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822E" w14:textId="32DAAEE7" w:rsidR="00476560" w:rsidRPr="00476560" w:rsidRDefault="00476560" w:rsidP="00476560">
      <w:pPr>
        <w:jc w:val="center"/>
        <w:rPr>
          <w:b/>
          <w:bCs/>
          <w:sz w:val="28"/>
          <w:szCs w:val="28"/>
        </w:rPr>
      </w:pPr>
      <w:r w:rsidRPr="00476560">
        <w:rPr>
          <w:b/>
          <w:bCs/>
          <w:sz w:val="28"/>
          <w:szCs w:val="28"/>
        </w:rPr>
        <w:t>FILOZOFICKÁ FAKULTA UNIVERZITY PALACKÉHO V OLOMOUCI</w:t>
      </w:r>
    </w:p>
    <w:p w14:paraId="55DEB3EA" w14:textId="0A749EDA" w:rsidR="00476560" w:rsidRDefault="00476560" w:rsidP="00476560">
      <w:pPr>
        <w:jc w:val="center"/>
        <w:rPr>
          <w:b/>
          <w:bCs/>
          <w:sz w:val="28"/>
          <w:szCs w:val="28"/>
        </w:rPr>
      </w:pPr>
      <w:r w:rsidRPr="00476560">
        <w:rPr>
          <w:b/>
          <w:bCs/>
          <w:sz w:val="28"/>
          <w:szCs w:val="28"/>
        </w:rPr>
        <w:t>KATEDRA SLAVISTIKY</w:t>
      </w:r>
    </w:p>
    <w:p w14:paraId="7E39B6C1" w14:textId="77777777" w:rsidR="00476560" w:rsidRDefault="00476560" w:rsidP="00476560">
      <w:pPr>
        <w:jc w:val="center"/>
        <w:rPr>
          <w:b/>
          <w:bCs/>
          <w:sz w:val="28"/>
          <w:szCs w:val="28"/>
        </w:rPr>
      </w:pPr>
    </w:p>
    <w:p w14:paraId="30C2115A" w14:textId="77777777" w:rsidR="00476560" w:rsidRDefault="00476560" w:rsidP="00476560">
      <w:pPr>
        <w:jc w:val="center"/>
        <w:rPr>
          <w:b/>
          <w:bCs/>
          <w:sz w:val="28"/>
          <w:szCs w:val="28"/>
        </w:rPr>
      </w:pPr>
    </w:p>
    <w:p w14:paraId="19351E06" w14:textId="77777777" w:rsidR="00476560" w:rsidRDefault="00476560" w:rsidP="00476560">
      <w:pPr>
        <w:jc w:val="center"/>
        <w:rPr>
          <w:b/>
          <w:bCs/>
          <w:sz w:val="28"/>
          <w:szCs w:val="28"/>
        </w:rPr>
      </w:pPr>
    </w:p>
    <w:p w14:paraId="5930EFFC" w14:textId="77777777" w:rsidR="00476560" w:rsidRDefault="00476560" w:rsidP="00476560">
      <w:pPr>
        <w:jc w:val="center"/>
        <w:rPr>
          <w:b/>
          <w:bCs/>
          <w:sz w:val="28"/>
          <w:szCs w:val="28"/>
        </w:rPr>
      </w:pPr>
    </w:p>
    <w:p w14:paraId="7A3AE5A8" w14:textId="77777777" w:rsidR="00476560" w:rsidRDefault="00476560" w:rsidP="00476560">
      <w:pPr>
        <w:jc w:val="center"/>
        <w:rPr>
          <w:b/>
          <w:bCs/>
          <w:sz w:val="28"/>
          <w:szCs w:val="28"/>
        </w:rPr>
      </w:pPr>
    </w:p>
    <w:p w14:paraId="62207E64" w14:textId="77777777" w:rsidR="00476560" w:rsidRDefault="00476560" w:rsidP="00476560">
      <w:pPr>
        <w:jc w:val="center"/>
        <w:rPr>
          <w:b/>
          <w:bCs/>
          <w:sz w:val="28"/>
          <w:szCs w:val="28"/>
        </w:rPr>
      </w:pPr>
    </w:p>
    <w:p w14:paraId="4D39398C" w14:textId="77777777" w:rsidR="00476560" w:rsidRDefault="00476560" w:rsidP="00476560">
      <w:pPr>
        <w:jc w:val="center"/>
        <w:rPr>
          <w:b/>
          <w:bCs/>
          <w:sz w:val="28"/>
          <w:szCs w:val="28"/>
        </w:rPr>
      </w:pPr>
    </w:p>
    <w:p w14:paraId="714451B7" w14:textId="77777777" w:rsidR="00476560" w:rsidRDefault="00476560" w:rsidP="00476560">
      <w:pPr>
        <w:jc w:val="center"/>
        <w:rPr>
          <w:b/>
          <w:bCs/>
          <w:sz w:val="28"/>
          <w:szCs w:val="28"/>
        </w:rPr>
      </w:pPr>
    </w:p>
    <w:p w14:paraId="64BAE3F3" w14:textId="17B9FD34" w:rsidR="00476560" w:rsidRPr="00476560" w:rsidRDefault="00476560" w:rsidP="00476560">
      <w:pPr>
        <w:jc w:val="center"/>
        <w:rPr>
          <w:b/>
          <w:bCs/>
          <w:sz w:val="32"/>
          <w:szCs w:val="32"/>
        </w:rPr>
      </w:pPr>
      <w:r w:rsidRPr="00476560">
        <w:rPr>
          <w:b/>
          <w:bCs/>
          <w:sz w:val="32"/>
          <w:szCs w:val="32"/>
        </w:rPr>
        <w:t xml:space="preserve">KOMENTOVANÝ PŘEKLAD ODBORNÉHO TEXTU Z OKRUHU PRAŽSKÉHO LINGVISTICKÉHO KROUŽKU </w:t>
      </w:r>
    </w:p>
    <w:p w14:paraId="34754041" w14:textId="7210F734" w:rsidR="00476560" w:rsidRPr="00476560" w:rsidRDefault="00476560" w:rsidP="00476560">
      <w:pPr>
        <w:jc w:val="center"/>
        <w:rPr>
          <w:sz w:val="32"/>
          <w:szCs w:val="32"/>
        </w:rPr>
      </w:pPr>
      <w:r w:rsidRPr="00476560">
        <w:rPr>
          <w:sz w:val="32"/>
          <w:szCs w:val="32"/>
        </w:rPr>
        <w:t>AN ANNOTATED TRANSLATION O</w:t>
      </w:r>
      <w:r w:rsidR="000B38E9">
        <w:rPr>
          <w:sz w:val="32"/>
          <w:szCs w:val="32"/>
        </w:rPr>
        <w:t>F</w:t>
      </w:r>
      <w:r w:rsidRPr="00476560">
        <w:rPr>
          <w:sz w:val="32"/>
          <w:szCs w:val="32"/>
        </w:rPr>
        <w:t xml:space="preserve"> PROFESSIONAL TEXT FROM PRAGUE LINGUISTIC CIRCLE </w:t>
      </w:r>
    </w:p>
    <w:p w14:paraId="459408CD" w14:textId="77777777" w:rsidR="00476560" w:rsidRDefault="00476560" w:rsidP="00476560">
      <w:pPr>
        <w:jc w:val="center"/>
        <w:rPr>
          <w:b/>
          <w:bCs/>
          <w:sz w:val="32"/>
          <w:szCs w:val="32"/>
        </w:rPr>
      </w:pPr>
    </w:p>
    <w:p w14:paraId="56A6AA9E" w14:textId="77777777" w:rsidR="00476560" w:rsidRDefault="00476560" w:rsidP="00476560">
      <w:pPr>
        <w:jc w:val="center"/>
        <w:rPr>
          <w:b/>
          <w:bCs/>
          <w:sz w:val="32"/>
          <w:szCs w:val="32"/>
        </w:rPr>
      </w:pPr>
    </w:p>
    <w:p w14:paraId="5CC8A211" w14:textId="77777777" w:rsidR="00476560" w:rsidRDefault="00476560" w:rsidP="00476560">
      <w:pPr>
        <w:jc w:val="center"/>
        <w:rPr>
          <w:b/>
          <w:bCs/>
          <w:sz w:val="32"/>
          <w:szCs w:val="32"/>
        </w:rPr>
      </w:pPr>
    </w:p>
    <w:p w14:paraId="7946F19C" w14:textId="77777777" w:rsidR="00476560" w:rsidRDefault="00476560" w:rsidP="00476560">
      <w:pPr>
        <w:jc w:val="center"/>
        <w:rPr>
          <w:b/>
          <w:bCs/>
          <w:sz w:val="32"/>
          <w:szCs w:val="32"/>
        </w:rPr>
      </w:pPr>
    </w:p>
    <w:p w14:paraId="432354B2" w14:textId="77777777" w:rsidR="00476560" w:rsidRDefault="00476560" w:rsidP="00476560">
      <w:pPr>
        <w:jc w:val="center"/>
        <w:rPr>
          <w:b/>
          <w:bCs/>
          <w:sz w:val="32"/>
          <w:szCs w:val="32"/>
        </w:rPr>
      </w:pPr>
    </w:p>
    <w:p w14:paraId="68E6DC86" w14:textId="77777777" w:rsidR="00476560" w:rsidRDefault="00476560" w:rsidP="00476560">
      <w:pPr>
        <w:jc w:val="center"/>
        <w:rPr>
          <w:b/>
          <w:bCs/>
          <w:sz w:val="32"/>
          <w:szCs w:val="32"/>
        </w:rPr>
      </w:pPr>
    </w:p>
    <w:p w14:paraId="46423C82" w14:textId="77777777" w:rsidR="00870541" w:rsidRDefault="00870541" w:rsidP="00476560">
      <w:pPr>
        <w:jc w:val="center"/>
        <w:rPr>
          <w:b/>
          <w:bCs/>
          <w:sz w:val="32"/>
          <w:szCs w:val="32"/>
        </w:rPr>
      </w:pPr>
    </w:p>
    <w:p w14:paraId="0685822B" w14:textId="77777777" w:rsidR="00476560" w:rsidRPr="00476560" w:rsidRDefault="00476560" w:rsidP="00476560">
      <w:pPr>
        <w:jc w:val="center"/>
        <w:rPr>
          <w:b/>
          <w:bCs/>
          <w:sz w:val="32"/>
          <w:szCs w:val="32"/>
        </w:rPr>
      </w:pPr>
    </w:p>
    <w:p w14:paraId="1B396993" w14:textId="17971F6A" w:rsidR="00476560" w:rsidRPr="00476560" w:rsidRDefault="00476560" w:rsidP="00476560">
      <w:pPr>
        <w:rPr>
          <w:sz w:val="28"/>
          <w:szCs w:val="28"/>
        </w:rPr>
      </w:pPr>
      <w:r w:rsidRPr="00476560">
        <w:rPr>
          <w:sz w:val="28"/>
          <w:szCs w:val="28"/>
        </w:rPr>
        <w:t>VYPRACOVALA:</w:t>
      </w:r>
      <w:r w:rsidR="00870541">
        <w:rPr>
          <w:sz w:val="28"/>
          <w:szCs w:val="28"/>
        </w:rPr>
        <w:t xml:space="preserve"> Bc. Martina Portužáková </w:t>
      </w:r>
    </w:p>
    <w:p w14:paraId="5D8F7BDA" w14:textId="696D5A81" w:rsidR="00476560" w:rsidRPr="00476560" w:rsidRDefault="00476560" w:rsidP="00476560">
      <w:pPr>
        <w:rPr>
          <w:sz w:val="28"/>
          <w:szCs w:val="28"/>
        </w:rPr>
      </w:pPr>
      <w:r w:rsidRPr="00476560">
        <w:rPr>
          <w:sz w:val="28"/>
          <w:szCs w:val="28"/>
        </w:rPr>
        <w:t>VEDOUCÍ:</w:t>
      </w:r>
      <w:r w:rsidR="00870541">
        <w:rPr>
          <w:sz w:val="28"/>
          <w:szCs w:val="28"/>
        </w:rPr>
        <w:t xml:space="preserve"> doc. PhDr. Zdeňka Vychodilová, CSc. </w:t>
      </w:r>
    </w:p>
    <w:p w14:paraId="32C29D5A" w14:textId="2A8AC7B7" w:rsidR="00870541" w:rsidRPr="00870541" w:rsidRDefault="00476560" w:rsidP="00870541">
      <w:pPr>
        <w:jc w:val="center"/>
        <w:rPr>
          <w:b/>
          <w:bCs/>
          <w:sz w:val="28"/>
          <w:szCs w:val="28"/>
        </w:rPr>
      </w:pPr>
      <w:r>
        <w:rPr>
          <w:b/>
          <w:bCs/>
          <w:sz w:val="28"/>
          <w:szCs w:val="28"/>
        </w:rPr>
        <w:t>2024</w:t>
      </w:r>
      <w:r w:rsidR="00870541">
        <w:br w:type="page"/>
      </w:r>
    </w:p>
    <w:p w14:paraId="2430BF3B" w14:textId="77777777" w:rsidR="00870541" w:rsidRDefault="00870541"/>
    <w:p w14:paraId="124B35D2" w14:textId="77777777" w:rsidR="00870541" w:rsidRDefault="00870541"/>
    <w:p w14:paraId="782F9C94" w14:textId="77777777" w:rsidR="00870541" w:rsidRDefault="00870541"/>
    <w:p w14:paraId="140FF50E" w14:textId="77777777" w:rsidR="00870541" w:rsidRDefault="00870541"/>
    <w:p w14:paraId="769FEE8F" w14:textId="77777777" w:rsidR="00870541" w:rsidRDefault="00870541"/>
    <w:p w14:paraId="576D892A" w14:textId="77777777" w:rsidR="00870541" w:rsidRDefault="00870541"/>
    <w:p w14:paraId="0286144F" w14:textId="77777777" w:rsidR="00870541" w:rsidRDefault="00870541"/>
    <w:p w14:paraId="7D1B93A7" w14:textId="77777777" w:rsidR="00870541" w:rsidRDefault="00870541"/>
    <w:p w14:paraId="61FE3F83" w14:textId="77777777" w:rsidR="00870541" w:rsidRDefault="00870541"/>
    <w:p w14:paraId="724AE5B8" w14:textId="77777777" w:rsidR="00870541" w:rsidRDefault="00870541"/>
    <w:p w14:paraId="60A81BAD" w14:textId="77777777" w:rsidR="00870541" w:rsidRDefault="00870541"/>
    <w:p w14:paraId="5F3CAAB8" w14:textId="77777777" w:rsidR="00870541" w:rsidRDefault="00870541"/>
    <w:p w14:paraId="6182C468" w14:textId="77777777" w:rsidR="00870541" w:rsidRDefault="00870541"/>
    <w:p w14:paraId="0383BA3D" w14:textId="77777777" w:rsidR="00870541" w:rsidRDefault="00870541"/>
    <w:p w14:paraId="79AED905" w14:textId="77777777" w:rsidR="00870541" w:rsidRDefault="00870541"/>
    <w:p w14:paraId="00DBB4A3" w14:textId="77777777" w:rsidR="00870541" w:rsidRDefault="00870541"/>
    <w:p w14:paraId="26247359" w14:textId="77777777" w:rsidR="00870541" w:rsidRDefault="00870541"/>
    <w:p w14:paraId="7BD97BA5" w14:textId="77777777" w:rsidR="00870541" w:rsidRDefault="00870541"/>
    <w:p w14:paraId="233E6A43" w14:textId="77777777" w:rsidR="00870541" w:rsidRDefault="00870541"/>
    <w:p w14:paraId="2D18748D" w14:textId="77777777" w:rsidR="00870541" w:rsidRDefault="00870541"/>
    <w:p w14:paraId="00250128" w14:textId="77777777" w:rsidR="00870541" w:rsidRDefault="00870541"/>
    <w:p w14:paraId="65ACAA49" w14:textId="77777777" w:rsidR="00870541" w:rsidRDefault="00870541"/>
    <w:p w14:paraId="216C38F7" w14:textId="77777777" w:rsidR="00870541" w:rsidRDefault="00870541"/>
    <w:p w14:paraId="40955B61" w14:textId="77777777" w:rsidR="00870541" w:rsidRDefault="00870541"/>
    <w:p w14:paraId="5E9A4CD4" w14:textId="77777777" w:rsidR="00ED5083" w:rsidRDefault="00870541" w:rsidP="0051323E">
      <w:r w:rsidRPr="00870541">
        <w:t xml:space="preserve">Prohlašuji, že jsem </w:t>
      </w:r>
      <w:r w:rsidR="0051323E">
        <w:t xml:space="preserve">diplomovou </w:t>
      </w:r>
      <w:r w:rsidRPr="00870541">
        <w:t>práci vypracovala samostatně a uvedla všechny použité prameny.</w:t>
      </w:r>
    </w:p>
    <w:p w14:paraId="0654F00D" w14:textId="184B5541" w:rsidR="00870541" w:rsidRPr="00870541" w:rsidRDefault="00ED5083" w:rsidP="0051323E">
      <w:r>
        <w:t>V Olomouci, dne 9. května 2024</w:t>
      </w:r>
      <w:r>
        <w:tab/>
      </w:r>
      <w:r>
        <w:tab/>
      </w:r>
      <w:r>
        <w:tab/>
      </w:r>
      <w:r>
        <w:tab/>
      </w:r>
      <w:r>
        <w:tab/>
        <w:t>_____________________</w:t>
      </w:r>
      <w:r w:rsidR="0051323E">
        <w:tab/>
      </w:r>
      <w:r w:rsidR="0051323E">
        <w:tab/>
      </w:r>
      <w:r w:rsidR="0051323E">
        <w:tab/>
        <w:t xml:space="preserve">       </w:t>
      </w:r>
      <w:r>
        <w:tab/>
      </w:r>
    </w:p>
    <w:p w14:paraId="0389CE2F" w14:textId="77777777" w:rsidR="00870541" w:rsidRPr="00870541" w:rsidRDefault="00870541" w:rsidP="00870541">
      <w:pPr>
        <w:jc w:val="right"/>
      </w:pPr>
      <w:r w:rsidRPr="00870541">
        <w:t>Podpis</w:t>
      </w:r>
    </w:p>
    <w:p w14:paraId="3F165981" w14:textId="77777777" w:rsidR="00870541" w:rsidRDefault="00870541"/>
    <w:p w14:paraId="2BD0A35B" w14:textId="77777777" w:rsidR="00870541" w:rsidRDefault="00870541"/>
    <w:p w14:paraId="6EB94C16" w14:textId="77777777" w:rsidR="00870541" w:rsidRDefault="00870541"/>
    <w:p w14:paraId="49513566" w14:textId="77777777" w:rsidR="00870541" w:rsidRDefault="00870541"/>
    <w:p w14:paraId="2F65D03D" w14:textId="77777777" w:rsidR="00870541" w:rsidRDefault="00870541"/>
    <w:p w14:paraId="44C8E3FF" w14:textId="77777777" w:rsidR="00870541" w:rsidRDefault="00870541"/>
    <w:p w14:paraId="3C944511" w14:textId="77777777" w:rsidR="00870541" w:rsidRDefault="00870541"/>
    <w:p w14:paraId="39027EB3" w14:textId="77777777" w:rsidR="00870541" w:rsidRDefault="00870541"/>
    <w:p w14:paraId="74A52826" w14:textId="77777777" w:rsidR="00870541" w:rsidRDefault="00870541"/>
    <w:p w14:paraId="13E56B90" w14:textId="77777777" w:rsidR="00870541" w:rsidRDefault="00870541"/>
    <w:p w14:paraId="61CD1F1B" w14:textId="77777777" w:rsidR="00870541" w:rsidRDefault="00870541"/>
    <w:p w14:paraId="4D7C36DF" w14:textId="77777777" w:rsidR="00870541" w:rsidRDefault="00870541"/>
    <w:p w14:paraId="2FD43BB6" w14:textId="77777777" w:rsidR="00870541" w:rsidRDefault="00870541"/>
    <w:p w14:paraId="2C48C471" w14:textId="77777777" w:rsidR="00870541" w:rsidRDefault="00870541"/>
    <w:p w14:paraId="16D7B2EC" w14:textId="77777777" w:rsidR="00870541" w:rsidRDefault="00870541"/>
    <w:p w14:paraId="1B23494A" w14:textId="77777777" w:rsidR="00870541" w:rsidRDefault="00870541"/>
    <w:p w14:paraId="50622AEB" w14:textId="77777777" w:rsidR="00870541" w:rsidRDefault="00870541"/>
    <w:p w14:paraId="08D2DF8E" w14:textId="77777777" w:rsidR="00870541" w:rsidRDefault="00870541"/>
    <w:p w14:paraId="7CEF13BA" w14:textId="77777777" w:rsidR="00870541" w:rsidRDefault="00870541"/>
    <w:p w14:paraId="4CC6CF1C" w14:textId="77777777" w:rsidR="00870541" w:rsidRDefault="00870541"/>
    <w:p w14:paraId="7B6D3FAB" w14:textId="77777777" w:rsidR="00870541" w:rsidRDefault="00870541"/>
    <w:p w14:paraId="435F0485" w14:textId="77777777" w:rsidR="00870541" w:rsidRDefault="00870541"/>
    <w:p w14:paraId="5AE08036" w14:textId="77777777" w:rsidR="00870541" w:rsidRDefault="00870541"/>
    <w:p w14:paraId="2818F219" w14:textId="77777777" w:rsidR="00870541" w:rsidRDefault="00870541"/>
    <w:p w14:paraId="580ACBCE" w14:textId="77777777" w:rsidR="00870541" w:rsidRDefault="00870541"/>
    <w:p w14:paraId="07ECD447" w14:textId="77777777" w:rsidR="00870541" w:rsidRDefault="00870541"/>
    <w:p w14:paraId="273CF461" w14:textId="77777777" w:rsidR="00870541" w:rsidRDefault="00870541"/>
    <w:p w14:paraId="27772355" w14:textId="14C657BC" w:rsidR="00870541" w:rsidRDefault="00870541" w:rsidP="0051323E">
      <w:pPr>
        <w:spacing w:line="360" w:lineRule="auto"/>
        <w:jc w:val="both"/>
      </w:pPr>
      <w:r>
        <w:t>Ráda bych poděkovala doc. PhDr. Zdeňce Vychodilové, CSc.</w:t>
      </w:r>
      <w:r w:rsidR="006D64A1">
        <w:t>,</w:t>
      </w:r>
      <w:r>
        <w:t xml:space="preserve"> za konzultace, pomoc při překladu, trpělivost a cenné́ rady, které́ mi během psaní́ diplomové́ práce poskyt</w:t>
      </w:r>
      <w:r w:rsidR="006D64A1">
        <w:t>ova</w:t>
      </w:r>
      <w:r>
        <w:t>la.</w:t>
      </w:r>
    </w:p>
    <w:sdt>
      <w:sdtPr>
        <w:rPr>
          <w:rFonts w:eastAsiaTheme="minorHAnsi" w:cs="Times New Roman"/>
          <w:b w:val="0"/>
          <w:kern w:val="2"/>
          <w:sz w:val="24"/>
          <w:szCs w:val="24"/>
          <w:lang w:eastAsia="en-US"/>
          <w14:ligatures w14:val="standardContextual"/>
        </w:rPr>
        <w:id w:val="-1735001940"/>
        <w:docPartObj>
          <w:docPartGallery w:val="Table of Contents"/>
          <w:docPartUnique/>
        </w:docPartObj>
      </w:sdtPr>
      <w:sdtEndPr>
        <w:rPr>
          <w:bCs/>
        </w:rPr>
      </w:sdtEndPr>
      <w:sdtContent>
        <w:p w14:paraId="63C023D4" w14:textId="77777777" w:rsidR="00877BEF" w:rsidRDefault="00877BEF">
          <w:pPr>
            <w:pStyle w:val="Nadpisobsahu"/>
            <w:sectPr w:rsidR="00877BEF" w:rsidSect="008839FC">
              <w:footerReference w:type="default" r:id="rId8"/>
              <w:pgSz w:w="11906" w:h="16838"/>
              <w:pgMar w:top="1417" w:right="1417" w:bottom="1417" w:left="1417" w:header="708" w:footer="708" w:gutter="0"/>
              <w:cols w:space="708"/>
              <w:docGrid w:linePitch="360"/>
            </w:sectPr>
          </w:pPr>
        </w:p>
        <w:p w14:paraId="2E16F274" w14:textId="2C0BF90E" w:rsidR="00870541" w:rsidRDefault="00870541">
          <w:pPr>
            <w:pStyle w:val="Nadpisobsahu"/>
          </w:pPr>
          <w:r>
            <w:lastRenderedPageBreak/>
            <w:t>OBSAH</w:t>
          </w:r>
        </w:p>
        <w:p w14:paraId="7835024C" w14:textId="6C10B1DA" w:rsidR="00ED5083" w:rsidRPr="00ED5083" w:rsidRDefault="00870541">
          <w:pPr>
            <w:pStyle w:val="Obsah1"/>
            <w:tabs>
              <w:tab w:val="right" w:leader="dot" w:pos="9062"/>
            </w:tabs>
            <w:rPr>
              <w:rFonts w:ascii="Times New Roman" w:hAnsi="Times New Roman"/>
              <w:noProof/>
              <w:sz w:val="24"/>
              <w:szCs w:val="24"/>
            </w:rPr>
          </w:pPr>
          <w:r w:rsidRPr="00ED5083">
            <w:rPr>
              <w:rFonts w:ascii="Times New Roman" w:hAnsi="Times New Roman"/>
              <w:sz w:val="24"/>
              <w:szCs w:val="24"/>
            </w:rPr>
            <w:fldChar w:fldCharType="begin"/>
          </w:r>
          <w:r w:rsidRPr="00ED5083">
            <w:rPr>
              <w:rFonts w:ascii="Times New Roman" w:hAnsi="Times New Roman"/>
              <w:sz w:val="24"/>
              <w:szCs w:val="24"/>
            </w:rPr>
            <w:instrText xml:space="preserve"> TOC \o "1-3" \h \z \u </w:instrText>
          </w:r>
          <w:r w:rsidRPr="00ED5083">
            <w:rPr>
              <w:rFonts w:ascii="Times New Roman" w:hAnsi="Times New Roman"/>
              <w:sz w:val="24"/>
              <w:szCs w:val="24"/>
            </w:rPr>
            <w:fldChar w:fldCharType="separate"/>
          </w:r>
          <w:hyperlink w:anchor="_Toc166140877" w:history="1">
            <w:r w:rsidR="00ED5083" w:rsidRPr="00ED5083">
              <w:rPr>
                <w:rStyle w:val="Hypertextovodkaz"/>
                <w:rFonts w:ascii="Times New Roman" w:hAnsi="Times New Roman"/>
                <w:noProof/>
                <w:sz w:val="24"/>
                <w:szCs w:val="24"/>
              </w:rPr>
              <w:t>ÚVOD</w:t>
            </w:r>
            <w:r w:rsidR="00ED5083" w:rsidRPr="00ED5083">
              <w:rPr>
                <w:rFonts w:ascii="Times New Roman" w:hAnsi="Times New Roman"/>
                <w:noProof/>
                <w:webHidden/>
                <w:sz w:val="24"/>
                <w:szCs w:val="24"/>
              </w:rPr>
              <w:tab/>
            </w:r>
            <w:r w:rsidR="00ED5083" w:rsidRPr="00ED5083">
              <w:rPr>
                <w:rFonts w:ascii="Times New Roman" w:hAnsi="Times New Roman"/>
                <w:noProof/>
                <w:webHidden/>
                <w:sz w:val="24"/>
                <w:szCs w:val="24"/>
              </w:rPr>
              <w:fldChar w:fldCharType="begin"/>
            </w:r>
            <w:r w:rsidR="00ED5083" w:rsidRPr="00ED5083">
              <w:rPr>
                <w:rFonts w:ascii="Times New Roman" w:hAnsi="Times New Roman"/>
                <w:noProof/>
                <w:webHidden/>
                <w:sz w:val="24"/>
                <w:szCs w:val="24"/>
              </w:rPr>
              <w:instrText xml:space="preserve"> PAGEREF _Toc166140877 \h </w:instrText>
            </w:r>
            <w:r w:rsidR="00ED5083" w:rsidRPr="00ED5083">
              <w:rPr>
                <w:rFonts w:ascii="Times New Roman" w:hAnsi="Times New Roman"/>
                <w:noProof/>
                <w:webHidden/>
                <w:sz w:val="24"/>
                <w:szCs w:val="24"/>
              </w:rPr>
            </w:r>
            <w:r w:rsidR="00ED5083"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3</w:t>
            </w:r>
            <w:r w:rsidR="00ED5083" w:rsidRPr="00ED5083">
              <w:rPr>
                <w:rFonts w:ascii="Times New Roman" w:hAnsi="Times New Roman"/>
                <w:noProof/>
                <w:webHidden/>
                <w:sz w:val="24"/>
                <w:szCs w:val="24"/>
              </w:rPr>
              <w:fldChar w:fldCharType="end"/>
            </w:r>
          </w:hyperlink>
        </w:p>
        <w:p w14:paraId="24A615CC" w14:textId="1A0E5E9E" w:rsidR="00ED5083" w:rsidRPr="00ED5083" w:rsidRDefault="00ED5083">
          <w:pPr>
            <w:pStyle w:val="Obsah1"/>
            <w:tabs>
              <w:tab w:val="left" w:pos="440"/>
              <w:tab w:val="right" w:leader="dot" w:pos="9062"/>
            </w:tabs>
            <w:rPr>
              <w:rFonts w:ascii="Times New Roman" w:hAnsi="Times New Roman"/>
              <w:noProof/>
              <w:sz w:val="24"/>
              <w:szCs w:val="24"/>
            </w:rPr>
          </w:pPr>
          <w:hyperlink w:anchor="_Toc166140878" w:history="1">
            <w:r w:rsidRPr="00ED5083">
              <w:rPr>
                <w:rStyle w:val="Hypertextovodkaz"/>
                <w:rFonts w:ascii="Times New Roman" w:hAnsi="Times New Roman"/>
                <w:noProof/>
                <w:sz w:val="24"/>
                <w:szCs w:val="24"/>
              </w:rPr>
              <w:t>I.</w:t>
            </w:r>
            <w:r w:rsidRPr="00ED5083">
              <w:rPr>
                <w:rFonts w:ascii="Times New Roman" w:hAnsi="Times New Roman"/>
                <w:noProof/>
                <w:sz w:val="24"/>
                <w:szCs w:val="24"/>
              </w:rPr>
              <w:tab/>
            </w:r>
            <w:r w:rsidRPr="00ED5083">
              <w:rPr>
                <w:rStyle w:val="Hypertextovodkaz"/>
                <w:rFonts w:ascii="Times New Roman" w:hAnsi="Times New Roman"/>
                <w:noProof/>
                <w:sz w:val="24"/>
                <w:szCs w:val="24"/>
              </w:rPr>
              <w:t>TEORETICKÁ ČÁST</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_Toc166140878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w:t>
            </w:r>
            <w:r w:rsidRPr="00ED5083">
              <w:rPr>
                <w:rFonts w:ascii="Times New Roman" w:hAnsi="Times New Roman"/>
                <w:noProof/>
                <w:webHidden/>
                <w:sz w:val="24"/>
                <w:szCs w:val="24"/>
              </w:rPr>
              <w:fldChar w:fldCharType="end"/>
            </w:r>
          </w:hyperlink>
        </w:p>
        <w:p w14:paraId="129EF413" w14:textId="0FCBF721" w:rsidR="00ED5083" w:rsidRPr="00ED5083" w:rsidRDefault="00ED5083">
          <w:pPr>
            <w:pStyle w:val="Obsah1"/>
            <w:tabs>
              <w:tab w:val="left" w:pos="440"/>
              <w:tab w:val="right" w:leader="dot" w:pos="9062"/>
            </w:tabs>
            <w:rPr>
              <w:rFonts w:ascii="Times New Roman" w:hAnsi="Times New Roman"/>
              <w:noProof/>
              <w:sz w:val="24"/>
              <w:szCs w:val="24"/>
            </w:rPr>
          </w:pPr>
          <w:hyperlink w:anchor="_Toc166140879" w:history="1">
            <w:r w:rsidRPr="00ED5083">
              <w:rPr>
                <w:rStyle w:val="Hypertextovodkaz"/>
                <w:rFonts w:ascii="Times New Roman" w:hAnsi="Times New Roman"/>
                <w:noProof/>
                <w:sz w:val="24"/>
                <w:szCs w:val="24"/>
              </w:rPr>
              <w:t>1.</w:t>
            </w:r>
            <w:r w:rsidRPr="00ED5083">
              <w:rPr>
                <w:rFonts w:ascii="Times New Roman" w:hAnsi="Times New Roman"/>
                <w:noProof/>
                <w:sz w:val="24"/>
                <w:szCs w:val="24"/>
              </w:rPr>
              <w:tab/>
            </w:r>
            <w:r w:rsidRPr="00ED5083">
              <w:rPr>
                <w:rStyle w:val="Hypertextovodkaz"/>
                <w:rFonts w:ascii="Times New Roman" w:hAnsi="Times New Roman"/>
                <w:noProof/>
                <w:sz w:val="24"/>
                <w:szCs w:val="24"/>
              </w:rPr>
              <w:t>PRAŽSKÝ LINGVISTICKÝ KROUŽEK</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_Toc166140879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w:t>
            </w:r>
            <w:r w:rsidRPr="00ED5083">
              <w:rPr>
                <w:rFonts w:ascii="Times New Roman" w:hAnsi="Times New Roman"/>
                <w:noProof/>
                <w:webHidden/>
                <w:sz w:val="24"/>
                <w:szCs w:val="24"/>
              </w:rPr>
              <w:fldChar w:fldCharType="end"/>
            </w:r>
          </w:hyperlink>
        </w:p>
        <w:p w14:paraId="770642E2" w14:textId="54BC2472" w:rsidR="00ED5083" w:rsidRPr="00ED5083" w:rsidRDefault="00ED5083">
          <w:pPr>
            <w:pStyle w:val="Obsah2"/>
            <w:tabs>
              <w:tab w:val="left" w:pos="880"/>
              <w:tab w:val="right" w:leader="dot" w:pos="9062"/>
            </w:tabs>
            <w:rPr>
              <w:rFonts w:ascii="Times New Roman" w:hAnsi="Times New Roman"/>
              <w:noProof/>
              <w:sz w:val="24"/>
              <w:szCs w:val="24"/>
            </w:rPr>
          </w:pPr>
          <w:hyperlink w:anchor="_Toc166140880" w:history="1">
            <w:r w:rsidRPr="00ED5083">
              <w:rPr>
                <w:rStyle w:val="Hypertextovodkaz"/>
                <w:rFonts w:ascii="Times New Roman" w:hAnsi="Times New Roman"/>
                <w:noProof/>
                <w:sz w:val="24"/>
                <w:szCs w:val="24"/>
              </w:rPr>
              <w:t>1.1.</w:t>
            </w:r>
            <w:r w:rsidRPr="00ED5083">
              <w:rPr>
                <w:rFonts w:ascii="Times New Roman" w:hAnsi="Times New Roman"/>
                <w:noProof/>
                <w:sz w:val="24"/>
                <w:szCs w:val="24"/>
              </w:rPr>
              <w:tab/>
            </w:r>
            <w:r w:rsidRPr="00ED5083">
              <w:rPr>
                <w:rStyle w:val="Hypertextovodkaz"/>
                <w:rFonts w:ascii="Times New Roman" w:hAnsi="Times New Roman"/>
                <w:noProof/>
                <w:sz w:val="24"/>
                <w:szCs w:val="24"/>
              </w:rPr>
              <w:t>HISTORIE PRAŽSKÉHO LINGVISTICKÉHO KROUŽKU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_Toc166140880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w:t>
            </w:r>
            <w:r w:rsidRPr="00ED5083">
              <w:rPr>
                <w:rFonts w:ascii="Times New Roman" w:hAnsi="Times New Roman"/>
                <w:noProof/>
                <w:webHidden/>
                <w:sz w:val="24"/>
                <w:szCs w:val="24"/>
              </w:rPr>
              <w:fldChar w:fldCharType="end"/>
            </w:r>
          </w:hyperlink>
        </w:p>
        <w:p w14:paraId="4640CAF7" w14:textId="306F09C7" w:rsidR="00ED5083" w:rsidRPr="00ED5083" w:rsidRDefault="00ED5083">
          <w:pPr>
            <w:pStyle w:val="Obsah2"/>
            <w:tabs>
              <w:tab w:val="left" w:pos="880"/>
              <w:tab w:val="right" w:leader="dot" w:pos="9062"/>
            </w:tabs>
            <w:rPr>
              <w:rFonts w:ascii="Times New Roman" w:hAnsi="Times New Roman"/>
              <w:noProof/>
              <w:sz w:val="24"/>
              <w:szCs w:val="24"/>
            </w:rPr>
          </w:pPr>
          <w:hyperlink w:anchor="_Toc166140881" w:history="1">
            <w:r w:rsidRPr="00ED5083">
              <w:rPr>
                <w:rStyle w:val="Hypertextovodkaz"/>
                <w:rFonts w:ascii="Times New Roman" w:hAnsi="Times New Roman"/>
                <w:noProof/>
                <w:sz w:val="24"/>
                <w:szCs w:val="24"/>
              </w:rPr>
              <w:t>1.2.</w:t>
            </w:r>
            <w:r w:rsidRPr="00ED5083">
              <w:rPr>
                <w:rFonts w:ascii="Times New Roman" w:hAnsi="Times New Roman"/>
                <w:noProof/>
                <w:sz w:val="24"/>
                <w:szCs w:val="24"/>
              </w:rPr>
              <w:tab/>
            </w:r>
            <w:r w:rsidRPr="00ED5083">
              <w:rPr>
                <w:rStyle w:val="Hypertextovodkaz"/>
                <w:rFonts w:ascii="Times New Roman" w:hAnsi="Times New Roman"/>
                <w:noProof/>
                <w:sz w:val="24"/>
                <w:szCs w:val="24"/>
              </w:rPr>
              <w:t>PŘÍNOS PRAŽSKÉHO LINGVISTICKÉHO KROUŽKU LINGVISTICE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_Toc166140881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w:t>
            </w:r>
            <w:r w:rsidRPr="00ED5083">
              <w:rPr>
                <w:rFonts w:ascii="Times New Roman" w:hAnsi="Times New Roman"/>
                <w:noProof/>
                <w:webHidden/>
                <w:sz w:val="24"/>
                <w:szCs w:val="24"/>
              </w:rPr>
              <w:fldChar w:fldCharType="end"/>
            </w:r>
          </w:hyperlink>
        </w:p>
        <w:p w14:paraId="3EB7511A" w14:textId="06499E66" w:rsidR="00ED5083" w:rsidRPr="00ED5083" w:rsidRDefault="00ED5083">
          <w:pPr>
            <w:pStyle w:val="Obsah1"/>
            <w:tabs>
              <w:tab w:val="left" w:pos="440"/>
              <w:tab w:val="right" w:leader="dot" w:pos="9062"/>
            </w:tabs>
            <w:rPr>
              <w:rFonts w:ascii="Times New Roman" w:hAnsi="Times New Roman"/>
              <w:noProof/>
              <w:sz w:val="24"/>
              <w:szCs w:val="24"/>
            </w:rPr>
          </w:pPr>
          <w:hyperlink w:anchor="_Toc166140882" w:history="1">
            <w:r w:rsidRPr="00ED5083">
              <w:rPr>
                <w:rStyle w:val="Hypertextovodkaz"/>
                <w:rFonts w:ascii="Times New Roman" w:hAnsi="Times New Roman"/>
                <w:noProof/>
                <w:sz w:val="24"/>
                <w:szCs w:val="24"/>
              </w:rPr>
              <w:t>2.</w:t>
            </w:r>
            <w:r w:rsidRPr="00ED5083">
              <w:rPr>
                <w:rFonts w:ascii="Times New Roman" w:hAnsi="Times New Roman"/>
                <w:noProof/>
                <w:sz w:val="24"/>
                <w:szCs w:val="24"/>
              </w:rPr>
              <w:tab/>
            </w:r>
            <w:r w:rsidRPr="00ED5083">
              <w:rPr>
                <w:rStyle w:val="Hypertextovodkaz"/>
                <w:rFonts w:ascii="Times New Roman" w:hAnsi="Times New Roman"/>
                <w:noProof/>
                <w:sz w:val="24"/>
                <w:szCs w:val="24"/>
              </w:rPr>
              <w:t>ROMAN JAKOBSON</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_Toc166140882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8</w:t>
            </w:r>
            <w:r w:rsidRPr="00ED5083">
              <w:rPr>
                <w:rFonts w:ascii="Times New Roman" w:hAnsi="Times New Roman"/>
                <w:noProof/>
                <w:webHidden/>
                <w:sz w:val="24"/>
                <w:szCs w:val="24"/>
              </w:rPr>
              <w:fldChar w:fldCharType="end"/>
            </w:r>
          </w:hyperlink>
        </w:p>
        <w:p w14:paraId="19AF3774" w14:textId="47CAA5B5" w:rsidR="00ED5083" w:rsidRPr="00ED5083" w:rsidRDefault="00ED5083">
          <w:pPr>
            <w:pStyle w:val="Obsah2"/>
            <w:tabs>
              <w:tab w:val="left" w:pos="880"/>
              <w:tab w:val="right" w:leader="dot" w:pos="9062"/>
            </w:tabs>
            <w:rPr>
              <w:rFonts w:ascii="Times New Roman" w:hAnsi="Times New Roman"/>
              <w:noProof/>
              <w:sz w:val="24"/>
              <w:szCs w:val="24"/>
            </w:rPr>
          </w:pPr>
          <w:hyperlink w:anchor="_Toc166140883" w:history="1">
            <w:r w:rsidRPr="00ED5083">
              <w:rPr>
                <w:rStyle w:val="Hypertextovodkaz"/>
                <w:rFonts w:ascii="Times New Roman" w:hAnsi="Times New Roman"/>
                <w:noProof/>
                <w:sz w:val="24"/>
                <w:szCs w:val="24"/>
              </w:rPr>
              <w:t>2.1.</w:t>
            </w:r>
            <w:r w:rsidRPr="00ED5083">
              <w:rPr>
                <w:rFonts w:ascii="Times New Roman" w:hAnsi="Times New Roman"/>
                <w:noProof/>
                <w:sz w:val="24"/>
                <w:szCs w:val="24"/>
              </w:rPr>
              <w:tab/>
            </w:r>
            <w:r w:rsidRPr="00ED5083">
              <w:rPr>
                <w:rStyle w:val="Hypertextovodkaz"/>
                <w:rFonts w:ascii="Times New Roman" w:hAnsi="Times New Roman"/>
                <w:noProof/>
                <w:sz w:val="24"/>
                <w:szCs w:val="24"/>
              </w:rPr>
              <w:t>ŽIVOT ROMANA JAKOBSONA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_Toc166140883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8</w:t>
            </w:r>
            <w:r w:rsidRPr="00ED5083">
              <w:rPr>
                <w:rFonts w:ascii="Times New Roman" w:hAnsi="Times New Roman"/>
                <w:noProof/>
                <w:webHidden/>
                <w:sz w:val="24"/>
                <w:szCs w:val="24"/>
              </w:rPr>
              <w:fldChar w:fldCharType="end"/>
            </w:r>
          </w:hyperlink>
        </w:p>
        <w:p w14:paraId="71EF0AEB" w14:textId="7BC543D0" w:rsidR="00ED5083" w:rsidRPr="00ED5083" w:rsidRDefault="00ED5083">
          <w:pPr>
            <w:pStyle w:val="Obsah2"/>
            <w:tabs>
              <w:tab w:val="right" w:leader="dot" w:pos="9062"/>
            </w:tabs>
            <w:rPr>
              <w:rFonts w:ascii="Times New Roman" w:hAnsi="Times New Roman"/>
              <w:noProof/>
              <w:sz w:val="24"/>
              <w:szCs w:val="24"/>
            </w:rPr>
          </w:pPr>
          <w:hyperlink w:anchor="_Toc166140884" w:history="1">
            <w:r w:rsidRPr="00ED5083">
              <w:rPr>
                <w:rStyle w:val="Hypertextovodkaz"/>
                <w:rFonts w:ascii="Times New Roman" w:hAnsi="Times New Roman"/>
                <w:noProof/>
                <w:sz w:val="24"/>
                <w:szCs w:val="24"/>
              </w:rPr>
              <w:t>2.2 JAKOBSONŮV PŘÍNOS DO KROUŽKU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_Toc166140884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9</w:t>
            </w:r>
            <w:r w:rsidRPr="00ED5083">
              <w:rPr>
                <w:rFonts w:ascii="Times New Roman" w:hAnsi="Times New Roman"/>
                <w:noProof/>
                <w:webHidden/>
                <w:sz w:val="24"/>
                <w:szCs w:val="24"/>
              </w:rPr>
              <w:fldChar w:fldCharType="end"/>
            </w:r>
          </w:hyperlink>
        </w:p>
        <w:p w14:paraId="7A82D8E5" w14:textId="527DF294" w:rsidR="00ED5083" w:rsidRPr="00ED5083" w:rsidRDefault="00ED5083">
          <w:pPr>
            <w:pStyle w:val="Obsah1"/>
            <w:tabs>
              <w:tab w:val="left" w:pos="440"/>
              <w:tab w:val="right" w:leader="dot" w:pos="9062"/>
            </w:tabs>
            <w:rPr>
              <w:rFonts w:ascii="Times New Roman" w:hAnsi="Times New Roman"/>
              <w:noProof/>
              <w:sz w:val="24"/>
              <w:szCs w:val="24"/>
            </w:rPr>
          </w:pPr>
          <w:hyperlink w:anchor="_Toc166140885" w:history="1">
            <w:r w:rsidRPr="00ED5083">
              <w:rPr>
                <w:rStyle w:val="Hypertextovodkaz"/>
                <w:rFonts w:ascii="Times New Roman" w:hAnsi="Times New Roman"/>
                <w:noProof/>
                <w:sz w:val="24"/>
                <w:szCs w:val="24"/>
              </w:rPr>
              <w:t>3.</w:t>
            </w:r>
            <w:r w:rsidRPr="00ED5083">
              <w:rPr>
                <w:rFonts w:ascii="Times New Roman" w:hAnsi="Times New Roman"/>
                <w:noProof/>
                <w:sz w:val="24"/>
                <w:szCs w:val="24"/>
              </w:rPr>
              <w:tab/>
            </w:r>
            <w:r w:rsidRPr="00ED5083">
              <w:rPr>
                <w:rStyle w:val="Hypertextovodkaz"/>
                <w:rFonts w:ascii="Times New Roman" w:hAnsi="Times New Roman"/>
                <w:noProof/>
                <w:sz w:val="24"/>
                <w:szCs w:val="24"/>
              </w:rPr>
              <w:t>CHARAKTERISTIKA ODBORNÉHO STYLU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_Toc166140885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11</w:t>
            </w:r>
            <w:r w:rsidRPr="00ED5083">
              <w:rPr>
                <w:rFonts w:ascii="Times New Roman" w:hAnsi="Times New Roman"/>
                <w:noProof/>
                <w:webHidden/>
                <w:sz w:val="24"/>
                <w:szCs w:val="24"/>
              </w:rPr>
              <w:fldChar w:fldCharType="end"/>
            </w:r>
          </w:hyperlink>
        </w:p>
        <w:p w14:paraId="08C7CF64" w14:textId="7843BB2D" w:rsidR="00ED5083" w:rsidRPr="00ED5083" w:rsidRDefault="00ED5083">
          <w:pPr>
            <w:pStyle w:val="Obsah2"/>
            <w:tabs>
              <w:tab w:val="left" w:pos="880"/>
              <w:tab w:val="right" w:leader="dot" w:pos="9062"/>
            </w:tabs>
            <w:rPr>
              <w:rFonts w:ascii="Times New Roman" w:hAnsi="Times New Roman"/>
              <w:noProof/>
              <w:sz w:val="24"/>
              <w:szCs w:val="24"/>
            </w:rPr>
          </w:pPr>
          <w:hyperlink w:anchor="_Toc166140886" w:history="1">
            <w:r w:rsidRPr="00ED5083">
              <w:rPr>
                <w:rStyle w:val="Hypertextovodkaz"/>
                <w:rFonts w:ascii="Times New Roman" w:hAnsi="Times New Roman"/>
                <w:noProof/>
                <w:sz w:val="24"/>
                <w:szCs w:val="24"/>
              </w:rPr>
              <w:t>3.1.</w:t>
            </w:r>
            <w:r w:rsidRPr="00ED5083">
              <w:rPr>
                <w:rFonts w:ascii="Times New Roman" w:hAnsi="Times New Roman"/>
                <w:noProof/>
                <w:sz w:val="24"/>
                <w:szCs w:val="24"/>
              </w:rPr>
              <w:tab/>
            </w:r>
            <w:r w:rsidRPr="00ED5083">
              <w:rPr>
                <w:rStyle w:val="Hypertextovodkaz"/>
                <w:rFonts w:ascii="Times New Roman" w:hAnsi="Times New Roman"/>
                <w:noProof/>
                <w:sz w:val="24"/>
                <w:szCs w:val="24"/>
              </w:rPr>
              <w:t>ODBORNÝ STYL</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_Toc166140886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11</w:t>
            </w:r>
            <w:r w:rsidRPr="00ED5083">
              <w:rPr>
                <w:rFonts w:ascii="Times New Roman" w:hAnsi="Times New Roman"/>
                <w:noProof/>
                <w:webHidden/>
                <w:sz w:val="24"/>
                <w:szCs w:val="24"/>
              </w:rPr>
              <w:fldChar w:fldCharType="end"/>
            </w:r>
          </w:hyperlink>
        </w:p>
        <w:p w14:paraId="746BEF17" w14:textId="51ADB82E" w:rsidR="00ED5083" w:rsidRPr="00ED5083" w:rsidRDefault="00ED5083">
          <w:pPr>
            <w:pStyle w:val="Obsah2"/>
            <w:tabs>
              <w:tab w:val="left" w:pos="880"/>
              <w:tab w:val="right" w:leader="dot" w:pos="9062"/>
            </w:tabs>
            <w:rPr>
              <w:rFonts w:ascii="Times New Roman" w:hAnsi="Times New Roman"/>
              <w:noProof/>
              <w:sz w:val="24"/>
              <w:szCs w:val="24"/>
            </w:rPr>
          </w:pPr>
          <w:hyperlink w:anchor="_Toc166140887" w:history="1">
            <w:r w:rsidRPr="00ED5083">
              <w:rPr>
                <w:rStyle w:val="Hypertextovodkaz"/>
                <w:rFonts w:ascii="Times New Roman" w:hAnsi="Times New Roman"/>
                <w:noProof/>
                <w:sz w:val="24"/>
                <w:szCs w:val="24"/>
              </w:rPr>
              <w:t>3.2.</w:t>
            </w:r>
            <w:r w:rsidRPr="00ED5083">
              <w:rPr>
                <w:rFonts w:ascii="Times New Roman" w:hAnsi="Times New Roman"/>
                <w:noProof/>
                <w:sz w:val="24"/>
                <w:szCs w:val="24"/>
              </w:rPr>
              <w:tab/>
            </w:r>
            <w:r w:rsidRPr="00ED5083">
              <w:rPr>
                <w:rStyle w:val="Hypertextovodkaz"/>
                <w:rFonts w:ascii="Times New Roman" w:hAnsi="Times New Roman"/>
                <w:noProof/>
                <w:sz w:val="24"/>
                <w:szCs w:val="24"/>
              </w:rPr>
              <w:t>PŘEKLAD ODBORNÉHO TEXTU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_Toc166140887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13</w:t>
            </w:r>
            <w:r w:rsidRPr="00ED5083">
              <w:rPr>
                <w:rFonts w:ascii="Times New Roman" w:hAnsi="Times New Roman"/>
                <w:noProof/>
                <w:webHidden/>
                <w:sz w:val="24"/>
                <w:szCs w:val="24"/>
              </w:rPr>
              <w:fldChar w:fldCharType="end"/>
            </w:r>
          </w:hyperlink>
        </w:p>
        <w:p w14:paraId="6BC0354C" w14:textId="0ADC0418" w:rsidR="00ED5083" w:rsidRPr="00ED5083" w:rsidRDefault="00ED5083">
          <w:pPr>
            <w:pStyle w:val="Obsah2"/>
            <w:tabs>
              <w:tab w:val="left" w:pos="880"/>
              <w:tab w:val="right" w:leader="dot" w:pos="9062"/>
            </w:tabs>
            <w:rPr>
              <w:rFonts w:ascii="Times New Roman" w:hAnsi="Times New Roman"/>
              <w:noProof/>
              <w:sz w:val="24"/>
              <w:szCs w:val="24"/>
            </w:rPr>
          </w:pPr>
          <w:hyperlink w:anchor="_Toc166140888" w:history="1">
            <w:r w:rsidRPr="00ED5083">
              <w:rPr>
                <w:rStyle w:val="Hypertextovodkaz"/>
                <w:rFonts w:ascii="Times New Roman" w:hAnsi="Times New Roman"/>
                <w:noProof/>
                <w:sz w:val="24"/>
                <w:szCs w:val="24"/>
              </w:rPr>
              <w:t>3.3.</w:t>
            </w:r>
            <w:r w:rsidRPr="00ED5083">
              <w:rPr>
                <w:rFonts w:ascii="Times New Roman" w:hAnsi="Times New Roman"/>
                <w:noProof/>
                <w:sz w:val="24"/>
                <w:szCs w:val="24"/>
              </w:rPr>
              <w:tab/>
            </w:r>
            <w:r w:rsidRPr="00ED5083">
              <w:rPr>
                <w:rStyle w:val="Hypertextovodkaz"/>
                <w:rFonts w:ascii="Times New Roman" w:hAnsi="Times New Roman"/>
                <w:noProof/>
                <w:sz w:val="24"/>
                <w:szCs w:val="24"/>
              </w:rPr>
              <w:t>PŘEVOD TERMÍNŮ V ODBORNÉM TEXTU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_Toc166140888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14</w:t>
            </w:r>
            <w:r w:rsidRPr="00ED5083">
              <w:rPr>
                <w:rFonts w:ascii="Times New Roman" w:hAnsi="Times New Roman"/>
                <w:noProof/>
                <w:webHidden/>
                <w:sz w:val="24"/>
                <w:szCs w:val="24"/>
              </w:rPr>
              <w:fldChar w:fldCharType="end"/>
            </w:r>
          </w:hyperlink>
        </w:p>
        <w:p w14:paraId="47C98CD6" w14:textId="4F03586D" w:rsidR="00ED5083" w:rsidRPr="00ED5083" w:rsidRDefault="00ED5083">
          <w:pPr>
            <w:pStyle w:val="Obsah1"/>
            <w:tabs>
              <w:tab w:val="left" w:pos="440"/>
              <w:tab w:val="right" w:leader="dot" w:pos="9062"/>
            </w:tabs>
            <w:rPr>
              <w:rFonts w:ascii="Times New Roman" w:hAnsi="Times New Roman"/>
              <w:noProof/>
              <w:sz w:val="24"/>
              <w:szCs w:val="24"/>
            </w:rPr>
          </w:pPr>
          <w:hyperlink w:anchor="_Toc166140889" w:history="1">
            <w:r w:rsidRPr="00ED5083">
              <w:rPr>
                <w:rStyle w:val="Hypertextovodkaz"/>
                <w:rFonts w:ascii="Times New Roman" w:hAnsi="Times New Roman"/>
                <w:noProof/>
                <w:sz w:val="24"/>
                <w:szCs w:val="24"/>
              </w:rPr>
              <w:t>II.</w:t>
            </w:r>
            <w:r w:rsidRPr="00ED5083">
              <w:rPr>
                <w:rFonts w:ascii="Times New Roman" w:hAnsi="Times New Roman"/>
                <w:noProof/>
                <w:sz w:val="24"/>
                <w:szCs w:val="24"/>
              </w:rPr>
              <w:tab/>
            </w:r>
            <w:r w:rsidRPr="00ED5083">
              <w:rPr>
                <w:rStyle w:val="Hypertextovodkaz"/>
                <w:rFonts w:ascii="Times New Roman" w:hAnsi="Times New Roman"/>
                <w:noProof/>
                <w:sz w:val="24"/>
                <w:szCs w:val="24"/>
              </w:rPr>
              <w:t>PRAKTICKÁ ČÁST</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_Toc166140889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16</w:t>
            </w:r>
            <w:r w:rsidRPr="00ED5083">
              <w:rPr>
                <w:rFonts w:ascii="Times New Roman" w:hAnsi="Times New Roman"/>
                <w:noProof/>
                <w:webHidden/>
                <w:sz w:val="24"/>
                <w:szCs w:val="24"/>
              </w:rPr>
              <w:fldChar w:fldCharType="end"/>
            </w:r>
          </w:hyperlink>
        </w:p>
        <w:p w14:paraId="1A2CBAB2" w14:textId="766BC146" w:rsidR="00ED5083" w:rsidRPr="00ED5083" w:rsidRDefault="00ED5083">
          <w:pPr>
            <w:pStyle w:val="Obsah1"/>
            <w:tabs>
              <w:tab w:val="left" w:pos="440"/>
              <w:tab w:val="right" w:leader="dot" w:pos="9062"/>
            </w:tabs>
            <w:rPr>
              <w:rFonts w:ascii="Times New Roman" w:hAnsi="Times New Roman"/>
              <w:noProof/>
              <w:sz w:val="24"/>
              <w:szCs w:val="24"/>
            </w:rPr>
          </w:pPr>
          <w:hyperlink w:anchor="_Toc166140890" w:history="1">
            <w:r w:rsidRPr="00ED5083">
              <w:rPr>
                <w:rStyle w:val="Hypertextovodkaz"/>
                <w:rFonts w:ascii="Times New Roman" w:hAnsi="Times New Roman"/>
                <w:noProof/>
                <w:sz w:val="24"/>
                <w:szCs w:val="24"/>
              </w:rPr>
              <w:t>4.</w:t>
            </w:r>
            <w:r w:rsidRPr="00ED5083">
              <w:rPr>
                <w:rFonts w:ascii="Times New Roman" w:hAnsi="Times New Roman"/>
                <w:noProof/>
                <w:sz w:val="24"/>
                <w:szCs w:val="24"/>
              </w:rPr>
              <w:tab/>
            </w:r>
            <w:r w:rsidRPr="00ED5083">
              <w:rPr>
                <w:rStyle w:val="Hypertextovodkaz"/>
                <w:rFonts w:ascii="Times New Roman" w:hAnsi="Times New Roman"/>
                <w:noProof/>
                <w:sz w:val="24"/>
                <w:szCs w:val="24"/>
              </w:rPr>
              <w:t>VLASTNÍ PŘEKLAD</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_Toc166140890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16</w:t>
            </w:r>
            <w:r w:rsidRPr="00ED5083">
              <w:rPr>
                <w:rFonts w:ascii="Times New Roman" w:hAnsi="Times New Roman"/>
                <w:noProof/>
                <w:webHidden/>
                <w:sz w:val="24"/>
                <w:szCs w:val="24"/>
              </w:rPr>
              <w:fldChar w:fldCharType="end"/>
            </w:r>
          </w:hyperlink>
        </w:p>
        <w:p w14:paraId="4103070C" w14:textId="766CE95B" w:rsidR="00ED5083" w:rsidRPr="00ED5083" w:rsidRDefault="00ED5083">
          <w:pPr>
            <w:pStyle w:val="Obsah1"/>
            <w:tabs>
              <w:tab w:val="left" w:pos="440"/>
              <w:tab w:val="right" w:leader="dot" w:pos="9062"/>
            </w:tabs>
            <w:rPr>
              <w:rFonts w:ascii="Times New Roman" w:hAnsi="Times New Roman"/>
              <w:noProof/>
              <w:sz w:val="24"/>
              <w:szCs w:val="24"/>
            </w:rPr>
          </w:pPr>
          <w:hyperlink w:anchor="_Toc166140891" w:history="1">
            <w:r w:rsidRPr="00ED5083">
              <w:rPr>
                <w:rStyle w:val="Hypertextovodkaz"/>
                <w:rFonts w:ascii="Times New Roman" w:hAnsi="Times New Roman"/>
                <w:noProof/>
                <w:sz w:val="24"/>
                <w:szCs w:val="24"/>
              </w:rPr>
              <w:t>5.</w:t>
            </w:r>
            <w:r w:rsidRPr="00ED5083">
              <w:rPr>
                <w:rFonts w:ascii="Times New Roman" w:hAnsi="Times New Roman"/>
                <w:noProof/>
                <w:sz w:val="24"/>
                <w:szCs w:val="24"/>
              </w:rPr>
              <w:tab/>
            </w:r>
            <w:r w:rsidRPr="00ED5083">
              <w:rPr>
                <w:rStyle w:val="Hypertextovodkaz"/>
                <w:rFonts w:ascii="Times New Roman" w:hAnsi="Times New Roman"/>
                <w:noProof/>
                <w:sz w:val="24"/>
                <w:szCs w:val="24"/>
              </w:rPr>
              <w:t>JAZYKOVÁ ANALÝZA VÝCHOZÍHO TEXTU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_Toc166140891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36</w:t>
            </w:r>
            <w:r w:rsidRPr="00ED5083">
              <w:rPr>
                <w:rFonts w:ascii="Times New Roman" w:hAnsi="Times New Roman"/>
                <w:noProof/>
                <w:webHidden/>
                <w:sz w:val="24"/>
                <w:szCs w:val="24"/>
              </w:rPr>
              <w:fldChar w:fldCharType="end"/>
            </w:r>
          </w:hyperlink>
        </w:p>
        <w:p w14:paraId="2C321CAB" w14:textId="229DA2BE" w:rsidR="00ED5083" w:rsidRPr="00ED5083" w:rsidRDefault="00ED5083">
          <w:pPr>
            <w:pStyle w:val="Obsah2"/>
            <w:tabs>
              <w:tab w:val="left" w:pos="880"/>
              <w:tab w:val="right" w:leader="dot" w:pos="9062"/>
            </w:tabs>
            <w:rPr>
              <w:rFonts w:ascii="Times New Roman" w:hAnsi="Times New Roman"/>
              <w:noProof/>
              <w:sz w:val="24"/>
              <w:szCs w:val="24"/>
            </w:rPr>
          </w:pPr>
          <w:hyperlink w:anchor="_Toc166140892" w:history="1">
            <w:r w:rsidRPr="00ED5083">
              <w:rPr>
                <w:rStyle w:val="Hypertextovodkaz"/>
                <w:rFonts w:ascii="Times New Roman" w:hAnsi="Times New Roman"/>
                <w:noProof/>
                <w:sz w:val="24"/>
                <w:szCs w:val="24"/>
              </w:rPr>
              <w:t>5.1.</w:t>
            </w:r>
            <w:r w:rsidRPr="00ED5083">
              <w:rPr>
                <w:rFonts w:ascii="Times New Roman" w:hAnsi="Times New Roman"/>
                <w:noProof/>
                <w:sz w:val="24"/>
                <w:szCs w:val="24"/>
              </w:rPr>
              <w:tab/>
            </w:r>
            <w:r w:rsidRPr="00ED5083">
              <w:rPr>
                <w:rStyle w:val="Hypertextovodkaz"/>
                <w:rFonts w:ascii="Times New Roman" w:hAnsi="Times New Roman"/>
                <w:noProof/>
                <w:sz w:val="24"/>
                <w:szCs w:val="24"/>
              </w:rPr>
              <w:t>LEXIKÁLNĚ-MORFOLOGICKÁ ROVINA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_Toc166140892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36</w:t>
            </w:r>
            <w:r w:rsidRPr="00ED5083">
              <w:rPr>
                <w:rFonts w:ascii="Times New Roman" w:hAnsi="Times New Roman"/>
                <w:noProof/>
                <w:webHidden/>
                <w:sz w:val="24"/>
                <w:szCs w:val="24"/>
              </w:rPr>
              <w:fldChar w:fldCharType="end"/>
            </w:r>
          </w:hyperlink>
        </w:p>
        <w:p w14:paraId="1982A6A3" w14:textId="02F542ED" w:rsidR="00ED5083" w:rsidRPr="00ED5083" w:rsidRDefault="00ED5083">
          <w:pPr>
            <w:pStyle w:val="Obsah2"/>
            <w:tabs>
              <w:tab w:val="left" w:pos="880"/>
              <w:tab w:val="right" w:leader="dot" w:pos="9062"/>
            </w:tabs>
            <w:rPr>
              <w:rFonts w:ascii="Times New Roman" w:hAnsi="Times New Roman"/>
              <w:noProof/>
              <w:sz w:val="24"/>
              <w:szCs w:val="24"/>
            </w:rPr>
          </w:pPr>
          <w:hyperlink w:anchor="_Toc166140893" w:history="1">
            <w:r w:rsidRPr="00ED5083">
              <w:rPr>
                <w:rStyle w:val="Hypertextovodkaz"/>
                <w:rFonts w:ascii="Times New Roman" w:hAnsi="Times New Roman"/>
                <w:noProof/>
                <w:sz w:val="24"/>
                <w:szCs w:val="24"/>
              </w:rPr>
              <w:t>5.2.</w:t>
            </w:r>
            <w:r w:rsidRPr="00ED5083">
              <w:rPr>
                <w:rFonts w:ascii="Times New Roman" w:hAnsi="Times New Roman"/>
                <w:noProof/>
                <w:sz w:val="24"/>
                <w:szCs w:val="24"/>
              </w:rPr>
              <w:tab/>
            </w:r>
            <w:r w:rsidRPr="00ED5083">
              <w:rPr>
                <w:rStyle w:val="Hypertextovodkaz"/>
                <w:rFonts w:ascii="Times New Roman" w:hAnsi="Times New Roman"/>
                <w:noProof/>
                <w:sz w:val="24"/>
                <w:szCs w:val="24"/>
              </w:rPr>
              <w:t>SYNTAKTICKÁ ROVINA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_Toc166140893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39</w:t>
            </w:r>
            <w:r w:rsidRPr="00ED5083">
              <w:rPr>
                <w:rFonts w:ascii="Times New Roman" w:hAnsi="Times New Roman"/>
                <w:noProof/>
                <w:webHidden/>
                <w:sz w:val="24"/>
                <w:szCs w:val="24"/>
              </w:rPr>
              <w:fldChar w:fldCharType="end"/>
            </w:r>
          </w:hyperlink>
        </w:p>
        <w:p w14:paraId="443F7EE0" w14:textId="440D9DBE" w:rsidR="00ED5083" w:rsidRPr="00ED5083" w:rsidRDefault="00ED5083">
          <w:pPr>
            <w:pStyle w:val="Obsah2"/>
            <w:tabs>
              <w:tab w:val="left" w:pos="880"/>
              <w:tab w:val="right" w:leader="dot" w:pos="9062"/>
            </w:tabs>
            <w:rPr>
              <w:rFonts w:ascii="Times New Roman" w:hAnsi="Times New Roman"/>
              <w:noProof/>
              <w:sz w:val="24"/>
              <w:szCs w:val="24"/>
            </w:rPr>
          </w:pPr>
          <w:hyperlink w:anchor="_Toc166140894" w:history="1">
            <w:r w:rsidRPr="00ED5083">
              <w:rPr>
                <w:rStyle w:val="Hypertextovodkaz"/>
                <w:rFonts w:ascii="Times New Roman" w:eastAsia="Times New Roman" w:hAnsi="Times New Roman"/>
                <w:noProof/>
                <w:sz w:val="24"/>
                <w:szCs w:val="24"/>
              </w:rPr>
              <w:t>5.3.</w:t>
            </w:r>
            <w:r w:rsidRPr="00ED5083">
              <w:rPr>
                <w:rFonts w:ascii="Times New Roman" w:hAnsi="Times New Roman"/>
                <w:noProof/>
                <w:sz w:val="24"/>
                <w:szCs w:val="24"/>
              </w:rPr>
              <w:tab/>
            </w:r>
            <w:r w:rsidRPr="00ED5083">
              <w:rPr>
                <w:rStyle w:val="Hypertextovodkaz"/>
                <w:rFonts w:ascii="Times New Roman" w:hAnsi="Times New Roman"/>
                <w:noProof/>
                <w:sz w:val="24"/>
                <w:szCs w:val="24"/>
              </w:rPr>
              <w:t>GRAFICKÁ ROVINA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_Toc166140894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40</w:t>
            </w:r>
            <w:r w:rsidRPr="00ED5083">
              <w:rPr>
                <w:rFonts w:ascii="Times New Roman" w:hAnsi="Times New Roman"/>
                <w:noProof/>
                <w:webHidden/>
                <w:sz w:val="24"/>
                <w:szCs w:val="24"/>
              </w:rPr>
              <w:fldChar w:fldCharType="end"/>
            </w:r>
          </w:hyperlink>
        </w:p>
        <w:p w14:paraId="52F3320A" w14:textId="3B602EAA" w:rsidR="00ED5083" w:rsidRPr="00ED5083" w:rsidRDefault="00ED5083">
          <w:pPr>
            <w:pStyle w:val="Obsah2"/>
            <w:tabs>
              <w:tab w:val="left" w:pos="880"/>
              <w:tab w:val="right" w:leader="dot" w:pos="9062"/>
            </w:tabs>
            <w:rPr>
              <w:rFonts w:ascii="Times New Roman" w:hAnsi="Times New Roman"/>
              <w:noProof/>
              <w:sz w:val="24"/>
              <w:szCs w:val="24"/>
            </w:rPr>
          </w:pPr>
          <w:hyperlink w:anchor="_Toc166140895" w:history="1">
            <w:r w:rsidRPr="00ED5083">
              <w:rPr>
                <w:rStyle w:val="Hypertextovodkaz"/>
                <w:rFonts w:ascii="Times New Roman" w:hAnsi="Times New Roman"/>
                <w:noProof/>
                <w:sz w:val="24"/>
                <w:szCs w:val="24"/>
              </w:rPr>
              <w:t>5.4.</w:t>
            </w:r>
            <w:r w:rsidRPr="00ED5083">
              <w:rPr>
                <w:rFonts w:ascii="Times New Roman" w:hAnsi="Times New Roman"/>
                <w:noProof/>
                <w:sz w:val="24"/>
                <w:szCs w:val="24"/>
              </w:rPr>
              <w:tab/>
            </w:r>
            <w:r w:rsidRPr="00ED5083">
              <w:rPr>
                <w:rStyle w:val="Hypertextovodkaz"/>
                <w:rFonts w:ascii="Times New Roman" w:hAnsi="Times New Roman"/>
                <w:noProof/>
                <w:sz w:val="24"/>
                <w:szCs w:val="24"/>
              </w:rPr>
              <w:t>TEXTOVÁ ROVINA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_Toc166140895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41</w:t>
            </w:r>
            <w:r w:rsidRPr="00ED5083">
              <w:rPr>
                <w:rFonts w:ascii="Times New Roman" w:hAnsi="Times New Roman"/>
                <w:noProof/>
                <w:webHidden/>
                <w:sz w:val="24"/>
                <w:szCs w:val="24"/>
              </w:rPr>
              <w:fldChar w:fldCharType="end"/>
            </w:r>
          </w:hyperlink>
        </w:p>
        <w:p w14:paraId="56D37B3B" w14:textId="17B72878" w:rsidR="00ED5083" w:rsidRPr="00ED5083" w:rsidRDefault="00ED5083">
          <w:pPr>
            <w:pStyle w:val="Obsah1"/>
            <w:tabs>
              <w:tab w:val="left" w:pos="440"/>
              <w:tab w:val="right" w:leader="dot" w:pos="9062"/>
            </w:tabs>
            <w:rPr>
              <w:rFonts w:ascii="Times New Roman" w:hAnsi="Times New Roman"/>
              <w:noProof/>
              <w:sz w:val="24"/>
              <w:szCs w:val="24"/>
            </w:rPr>
          </w:pPr>
          <w:hyperlink w:anchor="_Toc166140896" w:history="1">
            <w:r w:rsidRPr="00ED5083">
              <w:rPr>
                <w:rStyle w:val="Hypertextovodkaz"/>
                <w:rFonts w:ascii="Times New Roman" w:hAnsi="Times New Roman"/>
                <w:noProof/>
                <w:sz w:val="24"/>
                <w:szCs w:val="24"/>
                <w:lang w:val="ru-RU"/>
              </w:rPr>
              <w:t>6.</w:t>
            </w:r>
            <w:r w:rsidRPr="00ED5083">
              <w:rPr>
                <w:rFonts w:ascii="Times New Roman" w:hAnsi="Times New Roman"/>
                <w:noProof/>
                <w:sz w:val="24"/>
                <w:szCs w:val="24"/>
              </w:rPr>
              <w:tab/>
            </w:r>
            <w:r w:rsidRPr="00ED5083">
              <w:rPr>
                <w:rStyle w:val="Hypertextovodkaz"/>
                <w:rFonts w:ascii="Times New Roman" w:hAnsi="Times New Roman"/>
                <w:bCs/>
                <w:noProof/>
                <w:sz w:val="24"/>
                <w:szCs w:val="24"/>
                <w:shd w:val="clear" w:color="auto" w:fill="FFFFFF"/>
              </w:rPr>
              <w:t>TRANSLATOLOGICKÁ ANALÝZA</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_Toc166140896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42</w:t>
            </w:r>
            <w:r w:rsidRPr="00ED5083">
              <w:rPr>
                <w:rFonts w:ascii="Times New Roman" w:hAnsi="Times New Roman"/>
                <w:noProof/>
                <w:webHidden/>
                <w:sz w:val="24"/>
                <w:szCs w:val="24"/>
              </w:rPr>
              <w:fldChar w:fldCharType="end"/>
            </w:r>
          </w:hyperlink>
        </w:p>
        <w:p w14:paraId="0A2B58DC" w14:textId="32ECFA8E" w:rsidR="00ED5083" w:rsidRPr="00ED5083" w:rsidRDefault="00ED5083">
          <w:pPr>
            <w:pStyle w:val="Obsah2"/>
            <w:tabs>
              <w:tab w:val="left" w:pos="880"/>
              <w:tab w:val="right" w:leader="dot" w:pos="9062"/>
            </w:tabs>
            <w:rPr>
              <w:rFonts w:ascii="Times New Roman" w:hAnsi="Times New Roman"/>
              <w:noProof/>
              <w:sz w:val="24"/>
              <w:szCs w:val="24"/>
            </w:rPr>
          </w:pPr>
          <w:hyperlink w:anchor="_Toc166140897" w:history="1">
            <w:r w:rsidRPr="00ED5083">
              <w:rPr>
                <w:rStyle w:val="Hypertextovodkaz"/>
                <w:rFonts w:ascii="Times New Roman" w:hAnsi="Times New Roman"/>
                <w:noProof/>
                <w:sz w:val="24"/>
                <w:szCs w:val="24"/>
              </w:rPr>
              <w:t>6.1.</w:t>
            </w:r>
            <w:r w:rsidRPr="00ED5083">
              <w:rPr>
                <w:rFonts w:ascii="Times New Roman" w:hAnsi="Times New Roman"/>
                <w:noProof/>
                <w:sz w:val="24"/>
                <w:szCs w:val="24"/>
              </w:rPr>
              <w:tab/>
            </w:r>
            <w:r w:rsidRPr="00ED5083">
              <w:rPr>
                <w:rStyle w:val="Hypertextovodkaz"/>
                <w:rFonts w:ascii="Times New Roman" w:hAnsi="Times New Roman"/>
                <w:bCs/>
                <w:noProof/>
                <w:sz w:val="24"/>
                <w:szCs w:val="24"/>
                <w:shd w:val="clear" w:color="auto" w:fill="FFFFFF"/>
              </w:rPr>
              <w:t>FORMÁLNÍ TRANSFORMACE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_Toc166140897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42</w:t>
            </w:r>
            <w:r w:rsidRPr="00ED5083">
              <w:rPr>
                <w:rFonts w:ascii="Times New Roman" w:hAnsi="Times New Roman"/>
                <w:noProof/>
                <w:webHidden/>
                <w:sz w:val="24"/>
                <w:szCs w:val="24"/>
              </w:rPr>
              <w:fldChar w:fldCharType="end"/>
            </w:r>
          </w:hyperlink>
        </w:p>
        <w:p w14:paraId="3BFC9BE8" w14:textId="7EBDA63F" w:rsidR="00ED5083" w:rsidRPr="00ED5083" w:rsidRDefault="00ED5083">
          <w:pPr>
            <w:pStyle w:val="Obsah2"/>
            <w:tabs>
              <w:tab w:val="left" w:pos="1100"/>
              <w:tab w:val="right" w:leader="dot" w:pos="9062"/>
            </w:tabs>
            <w:rPr>
              <w:rFonts w:ascii="Times New Roman" w:hAnsi="Times New Roman"/>
              <w:noProof/>
              <w:sz w:val="24"/>
              <w:szCs w:val="24"/>
            </w:rPr>
          </w:pPr>
          <w:hyperlink w:anchor="_Toc166140898" w:history="1">
            <w:r w:rsidRPr="00ED5083">
              <w:rPr>
                <w:rStyle w:val="Hypertextovodkaz"/>
                <w:rFonts w:ascii="Times New Roman" w:hAnsi="Times New Roman"/>
                <w:noProof/>
                <w:sz w:val="24"/>
                <w:szCs w:val="24"/>
              </w:rPr>
              <w:t>6.1.1.</w:t>
            </w:r>
            <w:r w:rsidRPr="00ED5083">
              <w:rPr>
                <w:rFonts w:ascii="Times New Roman" w:hAnsi="Times New Roman"/>
                <w:noProof/>
                <w:sz w:val="24"/>
                <w:szCs w:val="24"/>
              </w:rPr>
              <w:tab/>
            </w:r>
            <w:r w:rsidRPr="00ED5083">
              <w:rPr>
                <w:rStyle w:val="Hypertextovodkaz"/>
                <w:rFonts w:ascii="Times New Roman" w:hAnsi="Times New Roman"/>
                <w:noProof/>
                <w:sz w:val="24"/>
                <w:szCs w:val="24"/>
              </w:rPr>
              <w:t>Transliterace, transkripce, transplantace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_Toc166140898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42</w:t>
            </w:r>
            <w:r w:rsidRPr="00ED5083">
              <w:rPr>
                <w:rFonts w:ascii="Times New Roman" w:hAnsi="Times New Roman"/>
                <w:noProof/>
                <w:webHidden/>
                <w:sz w:val="24"/>
                <w:szCs w:val="24"/>
              </w:rPr>
              <w:fldChar w:fldCharType="end"/>
            </w:r>
          </w:hyperlink>
        </w:p>
        <w:p w14:paraId="64F5DEA8" w14:textId="29559161" w:rsidR="00ED5083" w:rsidRPr="00ED5083" w:rsidRDefault="00ED5083">
          <w:pPr>
            <w:pStyle w:val="Obsah2"/>
            <w:tabs>
              <w:tab w:val="left" w:pos="1100"/>
              <w:tab w:val="right" w:leader="dot" w:pos="9062"/>
            </w:tabs>
            <w:rPr>
              <w:rFonts w:ascii="Times New Roman" w:hAnsi="Times New Roman"/>
              <w:noProof/>
              <w:sz w:val="24"/>
              <w:szCs w:val="24"/>
            </w:rPr>
          </w:pPr>
          <w:hyperlink w:anchor="_Toc166140899" w:history="1">
            <w:r w:rsidRPr="00ED5083">
              <w:rPr>
                <w:rStyle w:val="Hypertextovodkaz"/>
                <w:rFonts w:ascii="Times New Roman" w:eastAsiaTheme="minorHAnsi" w:hAnsi="Times New Roman"/>
                <w:noProof/>
                <w:sz w:val="24"/>
                <w:szCs w:val="24"/>
              </w:rPr>
              <w:t>6.1.2.</w:t>
            </w:r>
            <w:r w:rsidRPr="00ED5083">
              <w:rPr>
                <w:rFonts w:ascii="Times New Roman" w:hAnsi="Times New Roman"/>
                <w:noProof/>
                <w:sz w:val="24"/>
                <w:szCs w:val="24"/>
              </w:rPr>
              <w:tab/>
            </w:r>
            <w:r w:rsidRPr="00ED5083">
              <w:rPr>
                <w:rStyle w:val="Hypertextovodkaz"/>
                <w:rFonts w:ascii="Times New Roman" w:hAnsi="Times New Roman"/>
                <w:noProof/>
                <w:sz w:val="24"/>
                <w:szCs w:val="24"/>
              </w:rPr>
              <w:t>Záměna gramatických kategorií</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_Toc166140899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42</w:t>
            </w:r>
            <w:r w:rsidRPr="00ED5083">
              <w:rPr>
                <w:rFonts w:ascii="Times New Roman" w:hAnsi="Times New Roman"/>
                <w:noProof/>
                <w:webHidden/>
                <w:sz w:val="24"/>
                <w:szCs w:val="24"/>
              </w:rPr>
              <w:fldChar w:fldCharType="end"/>
            </w:r>
          </w:hyperlink>
        </w:p>
        <w:p w14:paraId="476BC8E5" w14:textId="4EE5FB01" w:rsidR="00ED5083" w:rsidRPr="00ED5083" w:rsidRDefault="00ED5083">
          <w:pPr>
            <w:pStyle w:val="Obsah2"/>
            <w:tabs>
              <w:tab w:val="left" w:pos="1100"/>
              <w:tab w:val="right" w:leader="dot" w:pos="9062"/>
            </w:tabs>
            <w:rPr>
              <w:rFonts w:ascii="Times New Roman" w:hAnsi="Times New Roman"/>
              <w:noProof/>
              <w:sz w:val="24"/>
              <w:szCs w:val="24"/>
            </w:rPr>
          </w:pPr>
          <w:hyperlink w:anchor="_Toc166140900" w:history="1">
            <w:r w:rsidRPr="00ED5083">
              <w:rPr>
                <w:rStyle w:val="Hypertextovodkaz"/>
                <w:rFonts w:ascii="Times New Roman" w:eastAsiaTheme="minorHAnsi" w:hAnsi="Times New Roman"/>
                <w:noProof/>
                <w:sz w:val="24"/>
                <w:szCs w:val="24"/>
              </w:rPr>
              <w:t>6.1.3.</w:t>
            </w:r>
            <w:r w:rsidRPr="00ED5083">
              <w:rPr>
                <w:rFonts w:ascii="Times New Roman" w:hAnsi="Times New Roman"/>
                <w:noProof/>
                <w:sz w:val="24"/>
                <w:szCs w:val="24"/>
              </w:rPr>
              <w:tab/>
            </w:r>
            <w:r w:rsidRPr="00ED5083">
              <w:rPr>
                <w:rStyle w:val="Hypertextovodkaz"/>
                <w:rFonts w:ascii="Times New Roman" w:hAnsi="Times New Roman"/>
                <w:noProof/>
                <w:sz w:val="24"/>
                <w:szCs w:val="24"/>
              </w:rPr>
              <w:t>Univerzbizace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_Toc166140900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44</w:t>
            </w:r>
            <w:r w:rsidRPr="00ED5083">
              <w:rPr>
                <w:rFonts w:ascii="Times New Roman" w:hAnsi="Times New Roman"/>
                <w:noProof/>
                <w:webHidden/>
                <w:sz w:val="24"/>
                <w:szCs w:val="24"/>
              </w:rPr>
              <w:fldChar w:fldCharType="end"/>
            </w:r>
          </w:hyperlink>
        </w:p>
        <w:p w14:paraId="0D06C852" w14:textId="5FF380F2" w:rsidR="00ED5083" w:rsidRPr="00ED5083" w:rsidRDefault="00ED5083">
          <w:pPr>
            <w:pStyle w:val="Obsah2"/>
            <w:tabs>
              <w:tab w:val="left" w:pos="1100"/>
              <w:tab w:val="right" w:leader="dot" w:pos="9062"/>
            </w:tabs>
            <w:rPr>
              <w:rFonts w:ascii="Times New Roman" w:hAnsi="Times New Roman"/>
              <w:noProof/>
              <w:sz w:val="24"/>
              <w:szCs w:val="24"/>
            </w:rPr>
          </w:pPr>
          <w:hyperlink w:anchor="_Toc166140901" w:history="1">
            <w:r w:rsidRPr="00ED5083">
              <w:rPr>
                <w:rStyle w:val="Hypertextovodkaz"/>
                <w:rFonts w:ascii="Times New Roman" w:hAnsi="Times New Roman"/>
                <w:noProof/>
                <w:sz w:val="24"/>
                <w:szCs w:val="24"/>
              </w:rPr>
              <w:t>6.1.4.</w:t>
            </w:r>
            <w:r w:rsidRPr="00ED5083">
              <w:rPr>
                <w:rFonts w:ascii="Times New Roman" w:hAnsi="Times New Roman"/>
                <w:noProof/>
                <w:sz w:val="24"/>
                <w:szCs w:val="24"/>
              </w:rPr>
              <w:tab/>
            </w:r>
            <w:r w:rsidRPr="00ED5083">
              <w:rPr>
                <w:rStyle w:val="Hypertextovodkaz"/>
                <w:rFonts w:ascii="Times New Roman" w:hAnsi="Times New Roman"/>
                <w:noProof/>
                <w:sz w:val="24"/>
                <w:szCs w:val="24"/>
              </w:rPr>
              <w:t>Multiverbizace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_Toc166140901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45</w:t>
            </w:r>
            <w:r w:rsidRPr="00ED5083">
              <w:rPr>
                <w:rFonts w:ascii="Times New Roman" w:hAnsi="Times New Roman"/>
                <w:noProof/>
                <w:webHidden/>
                <w:sz w:val="24"/>
                <w:szCs w:val="24"/>
              </w:rPr>
              <w:fldChar w:fldCharType="end"/>
            </w:r>
          </w:hyperlink>
        </w:p>
        <w:p w14:paraId="583F9E12" w14:textId="66E12E87" w:rsidR="00ED5083" w:rsidRPr="00ED5083" w:rsidRDefault="00ED5083">
          <w:pPr>
            <w:pStyle w:val="Obsah2"/>
            <w:tabs>
              <w:tab w:val="left" w:pos="1100"/>
              <w:tab w:val="right" w:leader="dot" w:pos="9062"/>
            </w:tabs>
            <w:rPr>
              <w:rFonts w:ascii="Times New Roman" w:hAnsi="Times New Roman"/>
              <w:noProof/>
              <w:sz w:val="24"/>
              <w:szCs w:val="24"/>
            </w:rPr>
          </w:pPr>
          <w:hyperlink w:anchor="_Toc166140902" w:history="1">
            <w:r w:rsidRPr="00ED5083">
              <w:rPr>
                <w:rStyle w:val="Hypertextovodkaz"/>
                <w:rFonts w:ascii="Times New Roman" w:hAnsi="Times New Roman"/>
                <w:noProof/>
                <w:sz w:val="24"/>
                <w:szCs w:val="24"/>
              </w:rPr>
              <w:t>6.1.5.</w:t>
            </w:r>
            <w:r w:rsidRPr="00ED5083">
              <w:rPr>
                <w:rFonts w:ascii="Times New Roman" w:hAnsi="Times New Roman"/>
                <w:noProof/>
                <w:sz w:val="24"/>
                <w:szCs w:val="24"/>
              </w:rPr>
              <w:tab/>
            </w:r>
            <w:r w:rsidRPr="00ED5083">
              <w:rPr>
                <w:rStyle w:val="Hypertextovodkaz"/>
                <w:rFonts w:ascii="Times New Roman" w:hAnsi="Times New Roman"/>
                <w:bCs/>
                <w:noProof/>
                <w:sz w:val="24"/>
                <w:szCs w:val="24"/>
              </w:rPr>
              <w:t>Záměna slovních druhů</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_Toc166140902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45</w:t>
            </w:r>
            <w:r w:rsidRPr="00ED5083">
              <w:rPr>
                <w:rFonts w:ascii="Times New Roman" w:hAnsi="Times New Roman"/>
                <w:noProof/>
                <w:webHidden/>
                <w:sz w:val="24"/>
                <w:szCs w:val="24"/>
              </w:rPr>
              <w:fldChar w:fldCharType="end"/>
            </w:r>
          </w:hyperlink>
        </w:p>
        <w:p w14:paraId="1B9FFFCB" w14:textId="386C6093" w:rsidR="00ED5083" w:rsidRPr="00ED5083" w:rsidRDefault="00ED5083">
          <w:pPr>
            <w:pStyle w:val="Obsah2"/>
            <w:tabs>
              <w:tab w:val="left" w:pos="1100"/>
              <w:tab w:val="right" w:leader="dot" w:pos="9062"/>
            </w:tabs>
            <w:rPr>
              <w:rFonts w:ascii="Times New Roman" w:hAnsi="Times New Roman"/>
              <w:noProof/>
              <w:sz w:val="24"/>
              <w:szCs w:val="24"/>
            </w:rPr>
          </w:pPr>
          <w:hyperlink w:anchor="_Toc166140903" w:history="1">
            <w:r w:rsidRPr="00ED5083">
              <w:rPr>
                <w:rStyle w:val="Hypertextovodkaz"/>
                <w:rFonts w:ascii="Times New Roman" w:hAnsi="Times New Roman"/>
                <w:noProof/>
                <w:sz w:val="24"/>
                <w:szCs w:val="24"/>
              </w:rPr>
              <w:t>6.1.7.</w:t>
            </w:r>
            <w:r w:rsidRPr="00ED5083">
              <w:rPr>
                <w:rFonts w:ascii="Times New Roman" w:hAnsi="Times New Roman"/>
                <w:noProof/>
                <w:sz w:val="24"/>
                <w:szCs w:val="24"/>
              </w:rPr>
              <w:tab/>
            </w:r>
            <w:r w:rsidRPr="00ED5083">
              <w:rPr>
                <w:rStyle w:val="Hypertextovodkaz"/>
                <w:rFonts w:ascii="Times New Roman" w:hAnsi="Times New Roman"/>
                <w:noProof/>
                <w:sz w:val="24"/>
                <w:szCs w:val="24"/>
              </w:rPr>
              <w:t>Dekomprese a komprese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_Toc166140903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48</w:t>
            </w:r>
            <w:r w:rsidRPr="00ED5083">
              <w:rPr>
                <w:rFonts w:ascii="Times New Roman" w:hAnsi="Times New Roman"/>
                <w:noProof/>
                <w:webHidden/>
                <w:sz w:val="24"/>
                <w:szCs w:val="24"/>
              </w:rPr>
              <w:fldChar w:fldCharType="end"/>
            </w:r>
          </w:hyperlink>
        </w:p>
        <w:p w14:paraId="6424CDC2" w14:textId="12676CFC" w:rsidR="00ED5083" w:rsidRPr="00ED5083" w:rsidRDefault="00ED5083">
          <w:pPr>
            <w:pStyle w:val="Obsah2"/>
            <w:tabs>
              <w:tab w:val="left" w:pos="1100"/>
              <w:tab w:val="right" w:leader="dot" w:pos="9062"/>
            </w:tabs>
            <w:rPr>
              <w:rFonts w:ascii="Times New Roman" w:hAnsi="Times New Roman"/>
              <w:noProof/>
              <w:sz w:val="24"/>
              <w:szCs w:val="24"/>
            </w:rPr>
          </w:pPr>
          <w:hyperlink w:anchor="_Toc166140904" w:history="1">
            <w:r w:rsidRPr="00ED5083">
              <w:rPr>
                <w:rStyle w:val="Hypertextovodkaz"/>
                <w:rFonts w:ascii="Times New Roman" w:hAnsi="Times New Roman"/>
                <w:noProof/>
                <w:sz w:val="24"/>
                <w:szCs w:val="24"/>
              </w:rPr>
              <w:t>6.1.8.</w:t>
            </w:r>
            <w:r w:rsidRPr="00ED5083">
              <w:rPr>
                <w:rFonts w:ascii="Times New Roman" w:hAnsi="Times New Roman"/>
                <w:noProof/>
                <w:sz w:val="24"/>
                <w:szCs w:val="24"/>
              </w:rPr>
              <w:tab/>
            </w:r>
            <w:r w:rsidRPr="00ED5083">
              <w:rPr>
                <w:rStyle w:val="Hypertextovodkaz"/>
                <w:rFonts w:ascii="Times New Roman" w:hAnsi="Times New Roman"/>
                <w:noProof/>
                <w:sz w:val="24"/>
                <w:szCs w:val="24"/>
              </w:rPr>
              <w:t>Rozdělení a spojení vět</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_Toc166140904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49</w:t>
            </w:r>
            <w:r w:rsidRPr="00ED5083">
              <w:rPr>
                <w:rFonts w:ascii="Times New Roman" w:hAnsi="Times New Roman"/>
                <w:noProof/>
                <w:webHidden/>
                <w:sz w:val="24"/>
                <w:szCs w:val="24"/>
              </w:rPr>
              <w:fldChar w:fldCharType="end"/>
            </w:r>
          </w:hyperlink>
        </w:p>
        <w:p w14:paraId="72F68276" w14:textId="5E6C82C9" w:rsidR="00ED5083" w:rsidRPr="00ED5083" w:rsidRDefault="00ED5083">
          <w:pPr>
            <w:pStyle w:val="Obsah2"/>
            <w:tabs>
              <w:tab w:val="left" w:pos="1100"/>
              <w:tab w:val="right" w:leader="dot" w:pos="9062"/>
            </w:tabs>
            <w:rPr>
              <w:rFonts w:ascii="Times New Roman" w:hAnsi="Times New Roman"/>
              <w:noProof/>
              <w:sz w:val="24"/>
              <w:szCs w:val="24"/>
            </w:rPr>
          </w:pPr>
          <w:hyperlink w:anchor="_Toc166140905" w:history="1">
            <w:r w:rsidRPr="00ED5083">
              <w:rPr>
                <w:rStyle w:val="Hypertextovodkaz"/>
                <w:rFonts w:ascii="Times New Roman" w:hAnsi="Times New Roman"/>
                <w:noProof/>
                <w:sz w:val="24"/>
                <w:szCs w:val="24"/>
                <w:lang w:val="ru-RU"/>
              </w:rPr>
              <w:t>6.1.9.</w:t>
            </w:r>
            <w:r w:rsidRPr="00ED5083">
              <w:rPr>
                <w:rFonts w:ascii="Times New Roman" w:hAnsi="Times New Roman"/>
                <w:noProof/>
                <w:sz w:val="24"/>
                <w:szCs w:val="24"/>
              </w:rPr>
              <w:tab/>
            </w:r>
            <w:r w:rsidRPr="00ED5083">
              <w:rPr>
                <w:rStyle w:val="Hypertextovodkaz"/>
                <w:rFonts w:ascii="Times New Roman" w:hAnsi="Times New Roman"/>
                <w:noProof/>
                <w:sz w:val="24"/>
                <w:szCs w:val="24"/>
              </w:rPr>
              <w:t>Změna gramatického statusu věty</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_Toc166140905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50</w:t>
            </w:r>
            <w:r w:rsidRPr="00ED5083">
              <w:rPr>
                <w:rFonts w:ascii="Times New Roman" w:hAnsi="Times New Roman"/>
                <w:noProof/>
                <w:webHidden/>
                <w:sz w:val="24"/>
                <w:szCs w:val="24"/>
              </w:rPr>
              <w:fldChar w:fldCharType="end"/>
            </w:r>
          </w:hyperlink>
        </w:p>
        <w:p w14:paraId="75F7D3C9" w14:textId="1BAB66B8" w:rsidR="00ED5083" w:rsidRPr="00ED5083" w:rsidRDefault="00ED5083">
          <w:pPr>
            <w:pStyle w:val="Obsah2"/>
            <w:tabs>
              <w:tab w:val="left" w:pos="1100"/>
              <w:tab w:val="right" w:leader="dot" w:pos="9062"/>
            </w:tabs>
            <w:rPr>
              <w:rFonts w:ascii="Times New Roman" w:hAnsi="Times New Roman"/>
              <w:noProof/>
              <w:sz w:val="24"/>
              <w:szCs w:val="24"/>
            </w:rPr>
          </w:pPr>
          <w:hyperlink w:anchor="_Toc166140906" w:history="1">
            <w:r w:rsidRPr="00ED5083">
              <w:rPr>
                <w:rStyle w:val="Hypertextovodkaz"/>
                <w:rFonts w:ascii="Times New Roman" w:hAnsi="Times New Roman"/>
                <w:noProof/>
                <w:sz w:val="24"/>
                <w:szCs w:val="24"/>
              </w:rPr>
              <w:t>6.1.10.</w:t>
            </w:r>
            <w:r w:rsidRPr="00ED5083">
              <w:rPr>
                <w:rFonts w:ascii="Times New Roman" w:hAnsi="Times New Roman"/>
                <w:noProof/>
                <w:sz w:val="24"/>
                <w:szCs w:val="24"/>
              </w:rPr>
              <w:tab/>
            </w:r>
            <w:r w:rsidRPr="00ED5083">
              <w:rPr>
                <w:rStyle w:val="Hypertextovodkaz"/>
                <w:rFonts w:ascii="Times New Roman" w:hAnsi="Times New Roman"/>
                <w:noProof/>
                <w:sz w:val="24"/>
                <w:szCs w:val="24"/>
              </w:rPr>
              <w:t>Změna slovosledu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_Toc166140906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50</w:t>
            </w:r>
            <w:r w:rsidRPr="00ED5083">
              <w:rPr>
                <w:rFonts w:ascii="Times New Roman" w:hAnsi="Times New Roman"/>
                <w:noProof/>
                <w:webHidden/>
                <w:sz w:val="24"/>
                <w:szCs w:val="24"/>
              </w:rPr>
              <w:fldChar w:fldCharType="end"/>
            </w:r>
          </w:hyperlink>
        </w:p>
        <w:p w14:paraId="3F84CE04" w14:textId="5518D042" w:rsidR="00ED5083" w:rsidRPr="00ED5083" w:rsidRDefault="00ED5083">
          <w:pPr>
            <w:pStyle w:val="Obsah2"/>
            <w:tabs>
              <w:tab w:val="left" w:pos="880"/>
              <w:tab w:val="right" w:leader="dot" w:pos="9062"/>
            </w:tabs>
            <w:rPr>
              <w:rFonts w:ascii="Times New Roman" w:hAnsi="Times New Roman"/>
              <w:noProof/>
              <w:sz w:val="24"/>
              <w:szCs w:val="24"/>
            </w:rPr>
          </w:pPr>
          <w:hyperlink w:anchor="_Toc166140907" w:history="1">
            <w:r w:rsidRPr="00ED5083">
              <w:rPr>
                <w:rStyle w:val="Hypertextovodkaz"/>
                <w:rFonts w:ascii="Times New Roman" w:hAnsi="Times New Roman"/>
                <w:noProof/>
                <w:sz w:val="24"/>
                <w:szCs w:val="24"/>
              </w:rPr>
              <w:t>6.2.</w:t>
            </w:r>
            <w:r w:rsidRPr="00ED5083">
              <w:rPr>
                <w:rFonts w:ascii="Times New Roman" w:hAnsi="Times New Roman"/>
                <w:noProof/>
                <w:sz w:val="24"/>
                <w:szCs w:val="24"/>
              </w:rPr>
              <w:tab/>
            </w:r>
            <w:r w:rsidRPr="00ED5083">
              <w:rPr>
                <w:rStyle w:val="Hypertextovodkaz"/>
                <w:rFonts w:ascii="Times New Roman" w:hAnsi="Times New Roman"/>
                <w:noProof/>
                <w:sz w:val="24"/>
                <w:szCs w:val="24"/>
              </w:rPr>
              <w:t>SÉMANTICKÉ TRANSFORMACE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_Toc166140907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51</w:t>
            </w:r>
            <w:r w:rsidRPr="00ED5083">
              <w:rPr>
                <w:rFonts w:ascii="Times New Roman" w:hAnsi="Times New Roman"/>
                <w:noProof/>
                <w:webHidden/>
                <w:sz w:val="24"/>
                <w:szCs w:val="24"/>
              </w:rPr>
              <w:fldChar w:fldCharType="end"/>
            </w:r>
          </w:hyperlink>
        </w:p>
        <w:p w14:paraId="64E03D01" w14:textId="23434B37" w:rsidR="00ED5083" w:rsidRPr="00ED5083" w:rsidRDefault="00ED5083">
          <w:pPr>
            <w:pStyle w:val="Obsah2"/>
            <w:tabs>
              <w:tab w:val="left" w:pos="1100"/>
              <w:tab w:val="right" w:leader="dot" w:pos="9062"/>
            </w:tabs>
            <w:rPr>
              <w:rFonts w:ascii="Times New Roman" w:hAnsi="Times New Roman"/>
              <w:noProof/>
              <w:sz w:val="24"/>
              <w:szCs w:val="24"/>
            </w:rPr>
          </w:pPr>
          <w:hyperlink w:anchor="_Toc166140908" w:history="1">
            <w:r w:rsidRPr="00ED5083">
              <w:rPr>
                <w:rStyle w:val="Hypertextovodkaz"/>
                <w:rFonts w:ascii="Times New Roman" w:hAnsi="Times New Roman"/>
                <w:noProof/>
                <w:sz w:val="24"/>
                <w:szCs w:val="24"/>
                <w:lang w:val="ru-RU"/>
              </w:rPr>
              <w:t>6.2.1.</w:t>
            </w:r>
            <w:r w:rsidRPr="00ED5083">
              <w:rPr>
                <w:rFonts w:ascii="Times New Roman" w:hAnsi="Times New Roman"/>
                <w:noProof/>
                <w:sz w:val="24"/>
                <w:szCs w:val="24"/>
              </w:rPr>
              <w:tab/>
            </w:r>
            <w:r w:rsidRPr="00ED5083">
              <w:rPr>
                <w:rStyle w:val="Hypertextovodkaz"/>
                <w:rFonts w:ascii="Times New Roman" w:hAnsi="Times New Roman"/>
                <w:noProof/>
                <w:sz w:val="24"/>
                <w:szCs w:val="24"/>
              </w:rPr>
              <w:t>Konkretizace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_Toc166140908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51</w:t>
            </w:r>
            <w:r w:rsidRPr="00ED5083">
              <w:rPr>
                <w:rFonts w:ascii="Times New Roman" w:hAnsi="Times New Roman"/>
                <w:noProof/>
                <w:webHidden/>
                <w:sz w:val="24"/>
                <w:szCs w:val="24"/>
              </w:rPr>
              <w:fldChar w:fldCharType="end"/>
            </w:r>
          </w:hyperlink>
        </w:p>
        <w:p w14:paraId="09912922" w14:textId="616FA1C5" w:rsidR="00ED5083" w:rsidRPr="00ED5083" w:rsidRDefault="00ED5083">
          <w:pPr>
            <w:pStyle w:val="Obsah2"/>
            <w:tabs>
              <w:tab w:val="left" w:pos="1100"/>
              <w:tab w:val="right" w:leader="dot" w:pos="9062"/>
            </w:tabs>
            <w:rPr>
              <w:rFonts w:ascii="Times New Roman" w:hAnsi="Times New Roman"/>
              <w:noProof/>
              <w:sz w:val="24"/>
              <w:szCs w:val="24"/>
            </w:rPr>
          </w:pPr>
          <w:hyperlink w:anchor="_Toc166140909" w:history="1">
            <w:r w:rsidRPr="00ED5083">
              <w:rPr>
                <w:rStyle w:val="Hypertextovodkaz"/>
                <w:rFonts w:ascii="Times New Roman" w:hAnsi="Times New Roman"/>
                <w:noProof/>
                <w:sz w:val="24"/>
                <w:szCs w:val="24"/>
              </w:rPr>
              <w:t>6.2.2.</w:t>
            </w:r>
            <w:r w:rsidRPr="00ED5083">
              <w:rPr>
                <w:rFonts w:ascii="Times New Roman" w:hAnsi="Times New Roman"/>
                <w:noProof/>
                <w:sz w:val="24"/>
                <w:szCs w:val="24"/>
              </w:rPr>
              <w:tab/>
            </w:r>
            <w:r w:rsidRPr="00ED5083">
              <w:rPr>
                <w:rStyle w:val="Hypertextovodkaz"/>
                <w:rFonts w:ascii="Times New Roman" w:hAnsi="Times New Roman"/>
                <w:bCs/>
                <w:noProof/>
                <w:sz w:val="24"/>
                <w:szCs w:val="24"/>
              </w:rPr>
              <w:t>Generalizace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_Toc166140909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51</w:t>
            </w:r>
            <w:r w:rsidRPr="00ED5083">
              <w:rPr>
                <w:rFonts w:ascii="Times New Roman" w:hAnsi="Times New Roman"/>
                <w:noProof/>
                <w:webHidden/>
                <w:sz w:val="24"/>
                <w:szCs w:val="24"/>
              </w:rPr>
              <w:fldChar w:fldCharType="end"/>
            </w:r>
          </w:hyperlink>
        </w:p>
        <w:p w14:paraId="20E3A1B2" w14:textId="4D25F311" w:rsidR="00ED5083" w:rsidRPr="00ED5083" w:rsidRDefault="00ED5083">
          <w:pPr>
            <w:pStyle w:val="Obsah2"/>
            <w:tabs>
              <w:tab w:val="left" w:pos="1100"/>
              <w:tab w:val="right" w:leader="dot" w:pos="9062"/>
            </w:tabs>
            <w:rPr>
              <w:rFonts w:ascii="Times New Roman" w:hAnsi="Times New Roman"/>
              <w:noProof/>
              <w:sz w:val="24"/>
              <w:szCs w:val="24"/>
            </w:rPr>
          </w:pPr>
          <w:hyperlink w:anchor="_Toc166140910" w:history="1">
            <w:r w:rsidRPr="00ED5083">
              <w:rPr>
                <w:rStyle w:val="Hypertextovodkaz"/>
                <w:rFonts w:ascii="Times New Roman" w:hAnsi="Times New Roman"/>
                <w:noProof/>
                <w:sz w:val="24"/>
                <w:szCs w:val="24"/>
              </w:rPr>
              <w:t>6.2.3.</w:t>
            </w:r>
            <w:r w:rsidRPr="00ED5083">
              <w:rPr>
                <w:rFonts w:ascii="Times New Roman" w:hAnsi="Times New Roman"/>
                <w:noProof/>
                <w:sz w:val="24"/>
                <w:szCs w:val="24"/>
              </w:rPr>
              <w:tab/>
            </w:r>
            <w:r w:rsidRPr="00ED5083">
              <w:rPr>
                <w:rStyle w:val="Hypertextovodkaz"/>
                <w:rFonts w:ascii="Times New Roman" w:hAnsi="Times New Roman"/>
                <w:noProof/>
                <w:sz w:val="24"/>
                <w:szCs w:val="24"/>
              </w:rPr>
              <w:t>Antonymický překlad</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_Toc166140910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52</w:t>
            </w:r>
            <w:r w:rsidRPr="00ED5083">
              <w:rPr>
                <w:rFonts w:ascii="Times New Roman" w:hAnsi="Times New Roman"/>
                <w:noProof/>
                <w:webHidden/>
                <w:sz w:val="24"/>
                <w:szCs w:val="24"/>
              </w:rPr>
              <w:fldChar w:fldCharType="end"/>
            </w:r>
          </w:hyperlink>
        </w:p>
        <w:p w14:paraId="57BEE0CF" w14:textId="1B10BA3E" w:rsidR="00ED5083" w:rsidRPr="00ED5083" w:rsidRDefault="00ED5083">
          <w:pPr>
            <w:pStyle w:val="Obsah2"/>
            <w:tabs>
              <w:tab w:val="left" w:pos="1100"/>
              <w:tab w:val="right" w:leader="dot" w:pos="9062"/>
            </w:tabs>
            <w:rPr>
              <w:rFonts w:ascii="Times New Roman" w:hAnsi="Times New Roman"/>
              <w:noProof/>
              <w:sz w:val="24"/>
              <w:szCs w:val="24"/>
            </w:rPr>
          </w:pPr>
          <w:hyperlink w:anchor="_Toc166140911" w:history="1">
            <w:r w:rsidRPr="00ED5083">
              <w:rPr>
                <w:rStyle w:val="Hypertextovodkaz"/>
                <w:rFonts w:ascii="Times New Roman" w:hAnsi="Times New Roman"/>
                <w:noProof/>
                <w:sz w:val="24"/>
                <w:szCs w:val="24"/>
              </w:rPr>
              <w:t>6.2.4.</w:t>
            </w:r>
            <w:r w:rsidRPr="00ED5083">
              <w:rPr>
                <w:rFonts w:ascii="Times New Roman" w:hAnsi="Times New Roman"/>
                <w:noProof/>
                <w:sz w:val="24"/>
                <w:szCs w:val="24"/>
              </w:rPr>
              <w:tab/>
            </w:r>
            <w:r w:rsidRPr="00ED5083">
              <w:rPr>
                <w:rStyle w:val="Hypertextovodkaz"/>
                <w:rFonts w:ascii="Times New Roman" w:hAnsi="Times New Roman"/>
                <w:noProof/>
                <w:sz w:val="24"/>
                <w:szCs w:val="24"/>
              </w:rPr>
              <w:t>Modulace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_Toc166140911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52</w:t>
            </w:r>
            <w:r w:rsidRPr="00ED5083">
              <w:rPr>
                <w:rFonts w:ascii="Times New Roman" w:hAnsi="Times New Roman"/>
                <w:noProof/>
                <w:webHidden/>
                <w:sz w:val="24"/>
                <w:szCs w:val="24"/>
              </w:rPr>
              <w:fldChar w:fldCharType="end"/>
            </w:r>
          </w:hyperlink>
        </w:p>
        <w:p w14:paraId="50C3596A" w14:textId="17402A02" w:rsidR="00ED5083" w:rsidRPr="00ED5083" w:rsidRDefault="00ED5083">
          <w:pPr>
            <w:pStyle w:val="Obsah2"/>
            <w:tabs>
              <w:tab w:val="left" w:pos="1100"/>
              <w:tab w:val="right" w:leader="dot" w:pos="9062"/>
            </w:tabs>
            <w:rPr>
              <w:rFonts w:ascii="Times New Roman" w:hAnsi="Times New Roman"/>
              <w:noProof/>
              <w:sz w:val="24"/>
              <w:szCs w:val="24"/>
            </w:rPr>
          </w:pPr>
          <w:hyperlink w:anchor="_Toc166140912" w:history="1">
            <w:r w:rsidRPr="00ED5083">
              <w:rPr>
                <w:rStyle w:val="Hypertextovodkaz"/>
                <w:rFonts w:ascii="Times New Roman" w:hAnsi="Times New Roman"/>
                <w:noProof/>
                <w:sz w:val="24"/>
                <w:szCs w:val="24"/>
              </w:rPr>
              <w:t>6.2.5.</w:t>
            </w:r>
            <w:r w:rsidRPr="00ED5083">
              <w:rPr>
                <w:rFonts w:ascii="Times New Roman" w:hAnsi="Times New Roman"/>
                <w:noProof/>
                <w:sz w:val="24"/>
                <w:szCs w:val="24"/>
              </w:rPr>
              <w:tab/>
            </w:r>
            <w:r w:rsidRPr="00ED5083">
              <w:rPr>
                <w:rStyle w:val="Hypertextovodkaz"/>
                <w:rFonts w:ascii="Times New Roman" w:hAnsi="Times New Roman"/>
                <w:bCs/>
                <w:noProof/>
                <w:sz w:val="24"/>
                <w:szCs w:val="24"/>
              </w:rPr>
              <w:t>Rozšíření informace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_Toc166140912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53</w:t>
            </w:r>
            <w:r w:rsidRPr="00ED5083">
              <w:rPr>
                <w:rFonts w:ascii="Times New Roman" w:hAnsi="Times New Roman"/>
                <w:noProof/>
                <w:webHidden/>
                <w:sz w:val="24"/>
                <w:szCs w:val="24"/>
              </w:rPr>
              <w:fldChar w:fldCharType="end"/>
            </w:r>
          </w:hyperlink>
        </w:p>
        <w:p w14:paraId="714A06C7" w14:textId="55194093" w:rsidR="00ED5083" w:rsidRPr="00ED5083" w:rsidRDefault="00ED5083">
          <w:pPr>
            <w:pStyle w:val="Obsah1"/>
            <w:tabs>
              <w:tab w:val="left" w:pos="440"/>
              <w:tab w:val="right" w:leader="dot" w:pos="9062"/>
            </w:tabs>
            <w:rPr>
              <w:rFonts w:ascii="Times New Roman" w:hAnsi="Times New Roman"/>
              <w:noProof/>
              <w:sz w:val="24"/>
              <w:szCs w:val="24"/>
            </w:rPr>
          </w:pPr>
          <w:hyperlink w:anchor="_Toc166140913" w:history="1">
            <w:r w:rsidRPr="00ED5083">
              <w:rPr>
                <w:rStyle w:val="Hypertextovodkaz"/>
                <w:rFonts w:ascii="Times New Roman" w:hAnsi="Times New Roman"/>
                <w:noProof/>
                <w:sz w:val="24"/>
                <w:szCs w:val="24"/>
              </w:rPr>
              <w:t>7.</w:t>
            </w:r>
            <w:r w:rsidRPr="00ED5083">
              <w:rPr>
                <w:rFonts w:ascii="Times New Roman" w:hAnsi="Times New Roman"/>
                <w:noProof/>
                <w:sz w:val="24"/>
                <w:szCs w:val="24"/>
              </w:rPr>
              <w:tab/>
            </w:r>
            <w:r w:rsidRPr="00ED5083">
              <w:rPr>
                <w:rStyle w:val="Hypertextovodkaz"/>
                <w:rFonts w:ascii="Times New Roman" w:hAnsi="Times New Roman"/>
                <w:noProof/>
                <w:sz w:val="24"/>
                <w:szCs w:val="24"/>
              </w:rPr>
              <w:t>PŘЕKLAD VLASTNÍCH JMEN</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_Toc166140913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54</w:t>
            </w:r>
            <w:r w:rsidRPr="00ED5083">
              <w:rPr>
                <w:rFonts w:ascii="Times New Roman" w:hAnsi="Times New Roman"/>
                <w:noProof/>
                <w:webHidden/>
                <w:sz w:val="24"/>
                <w:szCs w:val="24"/>
              </w:rPr>
              <w:fldChar w:fldCharType="end"/>
            </w:r>
          </w:hyperlink>
        </w:p>
        <w:p w14:paraId="3FF3073D" w14:textId="5D686916" w:rsidR="00ED5083" w:rsidRPr="00ED5083" w:rsidRDefault="00ED5083">
          <w:pPr>
            <w:pStyle w:val="Obsah1"/>
            <w:tabs>
              <w:tab w:val="left" w:pos="440"/>
              <w:tab w:val="right" w:leader="dot" w:pos="9062"/>
            </w:tabs>
            <w:rPr>
              <w:rFonts w:ascii="Times New Roman" w:hAnsi="Times New Roman"/>
              <w:noProof/>
              <w:sz w:val="24"/>
              <w:szCs w:val="24"/>
            </w:rPr>
          </w:pPr>
          <w:hyperlink w:anchor="_Toc166140914" w:history="1">
            <w:r w:rsidRPr="00ED5083">
              <w:rPr>
                <w:rStyle w:val="Hypertextovodkaz"/>
                <w:rFonts w:ascii="Times New Roman" w:hAnsi="Times New Roman"/>
                <w:noProof/>
                <w:sz w:val="24"/>
                <w:szCs w:val="24"/>
              </w:rPr>
              <w:t>8.</w:t>
            </w:r>
            <w:r w:rsidRPr="00ED5083">
              <w:rPr>
                <w:rFonts w:ascii="Times New Roman" w:hAnsi="Times New Roman"/>
                <w:noProof/>
                <w:sz w:val="24"/>
                <w:szCs w:val="24"/>
              </w:rPr>
              <w:tab/>
            </w:r>
            <w:r w:rsidRPr="00ED5083">
              <w:rPr>
                <w:rStyle w:val="Hypertextovodkaz"/>
                <w:rFonts w:ascii="Times New Roman" w:hAnsi="Times New Roman"/>
                <w:noProof/>
                <w:sz w:val="24"/>
                <w:szCs w:val="24"/>
              </w:rPr>
              <w:t>JINÉ ÚPRAVY A PROBLEMATICKÁ MÍSTA PŘEKLADU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_Toc166140914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55</w:t>
            </w:r>
            <w:r w:rsidRPr="00ED5083">
              <w:rPr>
                <w:rFonts w:ascii="Times New Roman" w:hAnsi="Times New Roman"/>
                <w:noProof/>
                <w:webHidden/>
                <w:sz w:val="24"/>
                <w:szCs w:val="24"/>
              </w:rPr>
              <w:fldChar w:fldCharType="end"/>
            </w:r>
          </w:hyperlink>
        </w:p>
        <w:p w14:paraId="69698E3E" w14:textId="192FDD3E" w:rsidR="00ED5083" w:rsidRPr="00ED5083" w:rsidRDefault="00ED5083">
          <w:pPr>
            <w:pStyle w:val="Obsah1"/>
            <w:tabs>
              <w:tab w:val="left" w:pos="440"/>
              <w:tab w:val="right" w:leader="dot" w:pos="9062"/>
            </w:tabs>
            <w:rPr>
              <w:rFonts w:ascii="Times New Roman" w:hAnsi="Times New Roman"/>
              <w:noProof/>
              <w:sz w:val="24"/>
              <w:szCs w:val="24"/>
            </w:rPr>
          </w:pPr>
          <w:hyperlink w:anchor="_Toc166140915" w:history="1">
            <w:r w:rsidRPr="00ED5083">
              <w:rPr>
                <w:rStyle w:val="Hypertextovodkaz"/>
                <w:rFonts w:ascii="Times New Roman" w:hAnsi="Times New Roman"/>
                <w:noProof/>
                <w:sz w:val="24"/>
                <w:szCs w:val="24"/>
              </w:rPr>
              <w:t>9.</w:t>
            </w:r>
            <w:r w:rsidRPr="00ED5083">
              <w:rPr>
                <w:rFonts w:ascii="Times New Roman" w:hAnsi="Times New Roman"/>
                <w:noProof/>
                <w:sz w:val="24"/>
                <w:szCs w:val="24"/>
              </w:rPr>
              <w:tab/>
            </w:r>
            <w:r w:rsidRPr="00ED5083">
              <w:rPr>
                <w:rStyle w:val="Hypertextovodkaz"/>
                <w:rFonts w:ascii="Times New Roman" w:hAnsi="Times New Roman"/>
                <w:noProof/>
                <w:sz w:val="24"/>
                <w:szCs w:val="24"/>
              </w:rPr>
              <w:t>ZÁVĚR</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_Toc166140915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57</w:t>
            </w:r>
            <w:r w:rsidRPr="00ED5083">
              <w:rPr>
                <w:rFonts w:ascii="Times New Roman" w:hAnsi="Times New Roman"/>
                <w:noProof/>
                <w:webHidden/>
                <w:sz w:val="24"/>
                <w:szCs w:val="24"/>
              </w:rPr>
              <w:fldChar w:fldCharType="end"/>
            </w:r>
          </w:hyperlink>
        </w:p>
        <w:p w14:paraId="1182CD9F" w14:textId="38447C9A" w:rsidR="00ED5083" w:rsidRPr="00ED5083" w:rsidRDefault="00ED5083">
          <w:pPr>
            <w:pStyle w:val="Obsah1"/>
            <w:tabs>
              <w:tab w:val="left" w:pos="660"/>
              <w:tab w:val="right" w:leader="dot" w:pos="9062"/>
            </w:tabs>
            <w:rPr>
              <w:rFonts w:ascii="Times New Roman" w:hAnsi="Times New Roman"/>
              <w:noProof/>
              <w:sz w:val="24"/>
              <w:szCs w:val="24"/>
            </w:rPr>
          </w:pPr>
          <w:hyperlink w:anchor="_Toc166140916" w:history="1">
            <w:r w:rsidRPr="00ED5083">
              <w:rPr>
                <w:rStyle w:val="Hypertextovodkaz"/>
                <w:rFonts w:ascii="Times New Roman" w:hAnsi="Times New Roman"/>
                <w:noProof/>
                <w:sz w:val="24"/>
                <w:szCs w:val="24"/>
              </w:rPr>
              <w:t>10.</w:t>
            </w:r>
            <w:r w:rsidRPr="00ED5083">
              <w:rPr>
                <w:rFonts w:ascii="Times New Roman" w:hAnsi="Times New Roman"/>
                <w:noProof/>
                <w:sz w:val="24"/>
                <w:szCs w:val="24"/>
              </w:rPr>
              <w:tab/>
            </w:r>
            <w:r w:rsidRPr="00ED5083">
              <w:rPr>
                <w:rStyle w:val="Hypertextovodkaz"/>
                <w:rFonts w:ascii="Times New Roman" w:hAnsi="Times New Roman"/>
                <w:noProof/>
                <w:sz w:val="24"/>
                <w:szCs w:val="24"/>
                <w:lang w:val="ru-RU"/>
              </w:rPr>
              <w:t>РЕЗЮМЕ</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_Toc166140916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59</w:t>
            </w:r>
            <w:r w:rsidRPr="00ED5083">
              <w:rPr>
                <w:rFonts w:ascii="Times New Roman" w:hAnsi="Times New Roman"/>
                <w:noProof/>
                <w:webHidden/>
                <w:sz w:val="24"/>
                <w:szCs w:val="24"/>
              </w:rPr>
              <w:fldChar w:fldCharType="end"/>
            </w:r>
          </w:hyperlink>
        </w:p>
        <w:p w14:paraId="62171238" w14:textId="09F750E4" w:rsidR="00ED5083" w:rsidRPr="00ED5083" w:rsidRDefault="00ED5083">
          <w:pPr>
            <w:pStyle w:val="Obsah1"/>
            <w:tabs>
              <w:tab w:val="left" w:pos="660"/>
              <w:tab w:val="right" w:leader="dot" w:pos="9062"/>
            </w:tabs>
            <w:rPr>
              <w:rFonts w:ascii="Times New Roman" w:hAnsi="Times New Roman"/>
              <w:noProof/>
              <w:sz w:val="24"/>
              <w:szCs w:val="24"/>
            </w:rPr>
          </w:pPr>
          <w:hyperlink w:anchor="_Toc166140917" w:history="1">
            <w:r w:rsidRPr="00ED5083">
              <w:rPr>
                <w:rStyle w:val="Hypertextovodkaz"/>
                <w:rFonts w:ascii="Times New Roman" w:hAnsi="Times New Roman"/>
                <w:noProof/>
                <w:sz w:val="24"/>
                <w:szCs w:val="24"/>
              </w:rPr>
              <w:t>11.</w:t>
            </w:r>
            <w:r w:rsidRPr="00ED5083">
              <w:rPr>
                <w:rFonts w:ascii="Times New Roman" w:hAnsi="Times New Roman"/>
                <w:noProof/>
                <w:sz w:val="24"/>
                <w:szCs w:val="24"/>
              </w:rPr>
              <w:tab/>
            </w:r>
            <w:r w:rsidRPr="00ED5083">
              <w:rPr>
                <w:rStyle w:val="Hypertextovodkaz"/>
                <w:rFonts w:ascii="Times New Roman" w:hAnsi="Times New Roman"/>
                <w:noProof/>
                <w:sz w:val="24"/>
                <w:szCs w:val="24"/>
              </w:rPr>
              <w:t>BIBLIOGRAFIE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_Toc166140917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66</w:t>
            </w:r>
            <w:r w:rsidRPr="00ED5083">
              <w:rPr>
                <w:rFonts w:ascii="Times New Roman" w:hAnsi="Times New Roman"/>
                <w:noProof/>
                <w:webHidden/>
                <w:sz w:val="24"/>
                <w:szCs w:val="24"/>
              </w:rPr>
              <w:fldChar w:fldCharType="end"/>
            </w:r>
          </w:hyperlink>
        </w:p>
        <w:p w14:paraId="2A22D6CC" w14:textId="088D80CE" w:rsidR="00ED5083" w:rsidRPr="00ED5083" w:rsidRDefault="00ED5083">
          <w:pPr>
            <w:pStyle w:val="Obsah2"/>
            <w:tabs>
              <w:tab w:val="right" w:leader="dot" w:pos="9062"/>
            </w:tabs>
            <w:rPr>
              <w:rFonts w:ascii="Times New Roman" w:hAnsi="Times New Roman"/>
              <w:noProof/>
              <w:sz w:val="24"/>
              <w:szCs w:val="24"/>
            </w:rPr>
          </w:pPr>
          <w:hyperlink w:anchor="_Toc166140918" w:history="1">
            <w:r w:rsidRPr="00ED5083">
              <w:rPr>
                <w:rStyle w:val="Hypertextovodkaz"/>
                <w:rFonts w:ascii="Times New Roman" w:hAnsi="Times New Roman"/>
                <w:noProof/>
                <w:sz w:val="24"/>
                <w:szCs w:val="24"/>
              </w:rPr>
              <w:t>Tištěné zdroje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_Toc166140918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66</w:t>
            </w:r>
            <w:r w:rsidRPr="00ED5083">
              <w:rPr>
                <w:rFonts w:ascii="Times New Roman" w:hAnsi="Times New Roman"/>
                <w:noProof/>
                <w:webHidden/>
                <w:sz w:val="24"/>
                <w:szCs w:val="24"/>
              </w:rPr>
              <w:fldChar w:fldCharType="end"/>
            </w:r>
          </w:hyperlink>
        </w:p>
        <w:p w14:paraId="15970B88" w14:textId="21E74514" w:rsidR="00ED5083" w:rsidRPr="00ED5083" w:rsidRDefault="00ED5083">
          <w:pPr>
            <w:pStyle w:val="Obsah2"/>
            <w:tabs>
              <w:tab w:val="right" w:leader="dot" w:pos="9062"/>
            </w:tabs>
            <w:rPr>
              <w:rFonts w:ascii="Times New Roman" w:hAnsi="Times New Roman"/>
              <w:noProof/>
              <w:sz w:val="24"/>
              <w:szCs w:val="24"/>
            </w:rPr>
          </w:pPr>
          <w:hyperlink w:anchor="_Toc166140919" w:history="1">
            <w:r w:rsidRPr="00ED5083">
              <w:rPr>
                <w:rStyle w:val="Hypertextovodkaz"/>
                <w:rFonts w:ascii="Times New Roman" w:hAnsi="Times New Roman"/>
                <w:noProof/>
                <w:sz w:val="24"/>
                <w:szCs w:val="24"/>
              </w:rPr>
              <w:t>Internetové zdroje a slovníky</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_Toc166140919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68</w:t>
            </w:r>
            <w:r w:rsidRPr="00ED5083">
              <w:rPr>
                <w:rFonts w:ascii="Times New Roman" w:hAnsi="Times New Roman"/>
                <w:noProof/>
                <w:webHidden/>
                <w:sz w:val="24"/>
                <w:szCs w:val="24"/>
              </w:rPr>
              <w:fldChar w:fldCharType="end"/>
            </w:r>
          </w:hyperlink>
        </w:p>
        <w:p w14:paraId="5EA21574" w14:textId="1F9AB5FC" w:rsidR="00ED5083" w:rsidRPr="00ED5083" w:rsidRDefault="00ED5083">
          <w:pPr>
            <w:pStyle w:val="Obsah2"/>
            <w:tabs>
              <w:tab w:val="right" w:leader="dot" w:pos="9062"/>
            </w:tabs>
            <w:rPr>
              <w:rFonts w:ascii="Times New Roman" w:hAnsi="Times New Roman"/>
              <w:noProof/>
              <w:sz w:val="24"/>
              <w:szCs w:val="24"/>
            </w:rPr>
          </w:pPr>
          <w:hyperlink w:anchor="_Toc166140920" w:history="1">
            <w:r w:rsidRPr="00ED5083">
              <w:rPr>
                <w:rStyle w:val="Hypertextovodkaz"/>
                <w:rFonts w:ascii="Times New Roman" w:hAnsi="Times New Roman"/>
                <w:noProof/>
                <w:sz w:val="24"/>
                <w:szCs w:val="24"/>
              </w:rPr>
              <w:t>Zdroj textu k překladu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_Toc166140920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68</w:t>
            </w:r>
            <w:r w:rsidRPr="00ED5083">
              <w:rPr>
                <w:rFonts w:ascii="Times New Roman" w:hAnsi="Times New Roman"/>
                <w:noProof/>
                <w:webHidden/>
                <w:sz w:val="24"/>
                <w:szCs w:val="24"/>
              </w:rPr>
              <w:fldChar w:fldCharType="end"/>
            </w:r>
          </w:hyperlink>
        </w:p>
        <w:p w14:paraId="0B1DF410" w14:textId="110E62D9" w:rsidR="00ED5083" w:rsidRPr="00ED5083" w:rsidRDefault="00ED5083">
          <w:pPr>
            <w:pStyle w:val="Obsah1"/>
            <w:tabs>
              <w:tab w:val="right" w:leader="dot" w:pos="9062"/>
            </w:tabs>
            <w:rPr>
              <w:rFonts w:ascii="Times New Roman" w:hAnsi="Times New Roman"/>
              <w:noProof/>
              <w:sz w:val="24"/>
              <w:szCs w:val="24"/>
            </w:rPr>
          </w:pPr>
          <w:hyperlink w:anchor="_Toc166140921" w:history="1">
            <w:r w:rsidRPr="00ED5083">
              <w:rPr>
                <w:rStyle w:val="Hypertextovodkaz"/>
                <w:rFonts w:ascii="Times New Roman" w:hAnsi="Times New Roman"/>
                <w:noProof/>
                <w:sz w:val="24"/>
                <w:szCs w:val="24"/>
              </w:rPr>
              <w:t>PŘÍLOHA Č. 1 – TEXT ORIGINÁLU</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_Toc166140921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69</w:t>
            </w:r>
            <w:r w:rsidRPr="00ED5083">
              <w:rPr>
                <w:rFonts w:ascii="Times New Roman" w:hAnsi="Times New Roman"/>
                <w:noProof/>
                <w:webHidden/>
                <w:sz w:val="24"/>
                <w:szCs w:val="24"/>
              </w:rPr>
              <w:fldChar w:fldCharType="end"/>
            </w:r>
          </w:hyperlink>
        </w:p>
        <w:p w14:paraId="1728B307" w14:textId="54F60A47" w:rsidR="00ED5083" w:rsidRPr="00ED5083" w:rsidRDefault="00ED5083">
          <w:pPr>
            <w:pStyle w:val="Obsah1"/>
            <w:tabs>
              <w:tab w:val="right" w:leader="dot" w:pos="9062"/>
            </w:tabs>
            <w:rPr>
              <w:rFonts w:ascii="Times New Roman" w:hAnsi="Times New Roman"/>
              <w:noProof/>
              <w:sz w:val="24"/>
              <w:szCs w:val="24"/>
            </w:rPr>
          </w:pPr>
          <w:hyperlink w:anchor="_Toc166140922" w:history="1">
            <w:r w:rsidRPr="00ED5083">
              <w:rPr>
                <w:rStyle w:val="Hypertextovodkaz"/>
                <w:rFonts w:ascii="Times New Roman" w:hAnsi="Times New Roman"/>
                <w:noProof/>
                <w:sz w:val="24"/>
                <w:szCs w:val="24"/>
              </w:rPr>
              <w:t>PŘÍLOHA Č. 2 – GLOSÁŘ</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_Toc166140922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92</w:t>
            </w:r>
            <w:r w:rsidRPr="00ED5083">
              <w:rPr>
                <w:rFonts w:ascii="Times New Roman" w:hAnsi="Times New Roman"/>
                <w:noProof/>
                <w:webHidden/>
                <w:sz w:val="24"/>
                <w:szCs w:val="24"/>
              </w:rPr>
              <w:fldChar w:fldCharType="end"/>
            </w:r>
          </w:hyperlink>
        </w:p>
        <w:p w14:paraId="0F68C347" w14:textId="43BF2E00" w:rsidR="00ED5083" w:rsidRPr="00ED5083" w:rsidRDefault="00ED5083">
          <w:pPr>
            <w:pStyle w:val="Obsah1"/>
            <w:tabs>
              <w:tab w:val="right" w:leader="dot" w:pos="9062"/>
            </w:tabs>
            <w:rPr>
              <w:rFonts w:ascii="Times New Roman" w:hAnsi="Times New Roman"/>
              <w:noProof/>
              <w:sz w:val="24"/>
              <w:szCs w:val="24"/>
            </w:rPr>
          </w:pPr>
          <w:hyperlink w:anchor="_Toc166140923" w:history="1">
            <w:r w:rsidRPr="00ED5083">
              <w:rPr>
                <w:rStyle w:val="Hypertextovodkaz"/>
                <w:rFonts w:ascii="Times New Roman" w:hAnsi="Times New Roman"/>
                <w:noProof/>
                <w:sz w:val="24"/>
                <w:szCs w:val="24"/>
              </w:rPr>
              <w:t>ANOTACE</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_Toc166140923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98</w:t>
            </w:r>
            <w:r w:rsidRPr="00ED5083">
              <w:rPr>
                <w:rFonts w:ascii="Times New Roman" w:hAnsi="Times New Roman"/>
                <w:noProof/>
                <w:webHidden/>
                <w:sz w:val="24"/>
                <w:szCs w:val="24"/>
              </w:rPr>
              <w:fldChar w:fldCharType="end"/>
            </w:r>
          </w:hyperlink>
        </w:p>
        <w:p w14:paraId="411822F4" w14:textId="002770E2" w:rsidR="00ED5083" w:rsidRPr="00ED5083" w:rsidRDefault="00ED5083">
          <w:pPr>
            <w:pStyle w:val="Obsah1"/>
            <w:tabs>
              <w:tab w:val="right" w:leader="dot" w:pos="9062"/>
            </w:tabs>
            <w:rPr>
              <w:rFonts w:ascii="Times New Roman" w:hAnsi="Times New Roman"/>
              <w:noProof/>
              <w:sz w:val="24"/>
              <w:szCs w:val="24"/>
            </w:rPr>
          </w:pPr>
          <w:hyperlink w:anchor="_Toc166140924" w:history="1">
            <w:r w:rsidRPr="00ED5083">
              <w:rPr>
                <w:rStyle w:val="Hypertextovodkaz"/>
                <w:rFonts w:ascii="Times New Roman" w:hAnsi="Times New Roman"/>
                <w:noProof/>
                <w:sz w:val="24"/>
                <w:szCs w:val="24"/>
              </w:rPr>
              <w:t>ABSTRACT</w:t>
            </w:r>
            <w:r w:rsidRPr="00ED5083">
              <w:rPr>
                <w:rFonts w:ascii="Times New Roman" w:hAnsi="Times New Roman"/>
                <w:noProof/>
                <w:webHidden/>
                <w:sz w:val="24"/>
                <w:szCs w:val="24"/>
              </w:rPr>
              <w:tab/>
            </w:r>
            <w:r w:rsidRPr="00ED5083">
              <w:rPr>
                <w:rFonts w:ascii="Times New Roman" w:hAnsi="Times New Roman"/>
                <w:noProof/>
                <w:webHidden/>
                <w:sz w:val="24"/>
                <w:szCs w:val="24"/>
              </w:rPr>
              <w:fldChar w:fldCharType="begin"/>
            </w:r>
            <w:r w:rsidRPr="00ED5083">
              <w:rPr>
                <w:rFonts w:ascii="Times New Roman" w:hAnsi="Times New Roman"/>
                <w:noProof/>
                <w:webHidden/>
                <w:sz w:val="24"/>
                <w:szCs w:val="24"/>
              </w:rPr>
              <w:instrText xml:space="preserve"> PAGEREF _Toc166140924 \h </w:instrText>
            </w:r>
            <w:r w:rsidRPr="00ED5083">
              <w:rPr>
                <w:rFonts w:ascii="Times New Roman" w:hAnsi="Times New Roman"/>
                <w:noProof/>
                <w:webHidden/>
                <w:sz w:val="24"/>
                <w:szCs w:val="24"/>
              </w:rPr>
            </w:r>
            <w:r w:rsidRPr="00ED5083">
              <w:rPr>
                <w:rFonts w:ascii="Times New Roman" w:hAnsi="Times New Roman"/>
                <w:noProof/>
                <w:webHidden/>
                <w:sz w:val="24"/>
                <w:szCs w:val="24"/>
              </w:rPr>
              <w:fldChar w:fldCharType="separate"/>
            </w:r>
            <w:r w:rsidR="000348FF">
              <w:rPr>
                <w:rFonts w:ascii="Times New Roman" w:hAnsi="Times New Roman"/>
                <w:noProof/>
                <w:webHidden/>
                <w:sz w:val="24"/>
                <w:szCs w:val="24"/>
              </w:rPr>
              <w:t>99</w:t>
            </w:r>
            <w:r w:rsidRPr="00ED5083">
              <w:rPr>
                <w:rFonts w:ascii="Times New Roman" w:hAnsi="Times New Roman"/>
                <w:noProof/>
                <w:webHidden/>
                <w:sz w:val="24"/>
                <w:szCs w:val="24"/>
              </w:rPr>
              <w:fldChar w:fldCharType="end"/>
            </w:r>
          </w:hyperlink>
        </w:p>
        <w:p w14:paraId="416025E8" w14:textId="6A6678CB" w:rsidR="00870541" w:rsidRPr="00ED5083" w:rsidRDefault="00870541">
          <w:r w:rsidRPr="00ED5083">
            <w:rPr>
              <w:b/>
              <w:bCs/>
            </w:rPr>
            <w:fldChar w:fldCharType="end"/>
          </w:r>
        </w:p>
      </w:sdtContent>
    </w:sdt>
    <w:p w14:paraId="18B18512" w14:textId="77777777" w:rsidR="00870541" w:rsidRPr="00ED5083" w:rsidRDefault="00870541">
      <w:r w:rsidRPr="00ED5083">
        <w:br w:type="page"/>
      </w:r>
    </w:p>
    <w:p w14:paraId="7D770643" w14:textId="04084AF7" w:rsidR="00870541" w:rsidRDefault="00870541" w:rsidP="00870541">
      <w:pPr>
        <w:pStyle w:val="Nadpis1"/>
      </w:pPr>
      <w:bookmarkStart w:id="0" w:name="_Toc166140877"/>
      <w:r>
        <w:lastRenderedPageBreak/>
        <w:t>ÚVOD</w:t>
      </w:r>
      <w:bookmarkEnd w:id="0"/>
    </w:p>
    <w:p w14:paraId="66E14C3C" w14:textId="77777777" w:rsidR="00094090" w:rsidRPr="00BD1837" w:rsidRDefault="00094090" w:rsidP="00094090">
      <w:pPr>
        <w:pStyle w:val="Bezmezer"/>
        <w:spacing w:line="360" w:lineRule="auto"/>
        <w:jc w:val="both"/>
        <w:rPr>
          <w:sz w:val="18"/>
          <w:szCs w:val="18"/>
        </w:rPr>
      </w:pPr>
      <w:r w:rsidRPr="00BD1837">
        <w:rPr>
          <w:rStyle w:val="normaltextrun"/>
        </w:rPr>
        <w:t>Tématem před</w:t>
      </w:r>
      <w:r>
        <w:rPr>
          <w:rStyle w:val="normaltextrun"/>
        </w:rPr>
        <w:t>kládan</w:t>
      </w:r>
      <w:r w:rsidRPr="00BD1837">
        <w:rPr>
          <w:rStyle w:val="normaltextrun"/>
        </w:rPr>
        <w:t>é magisterské diplomové práce je komentovaný překlad odborného textu z okruhu Pražského lingvistického kroužku. Toto téma jsem si vybrala v návaznosti na svou bakalářskou práci, která byla zaměřena na Pražský lingvistický kroužek, konkrétně na biografii a bibliografii jeho hlavních představitelů z řad ruských emigrantů. Pražský lingvistický kroužek je bezesporu jedním z nejvýznamnějších lingvistických spolků na našem území s mezinárodním přesahem.</w:t>
      </w:r>
      <w:r w:rsidRPr="00BD1837">
        <w:rPr>
          <w:rStyle w:val="eop"/>
        </w:rPr>
        <w:t> </w:t>
      </w:r>
    </w:p>
    <w:p w14:paraId="6C367FD9" w14:textId="43F2BD2B" w:rsidR="00094090" w:rsidRPr="00BD1837" w:rsidRDefault="00094090" w:rsidP="00094090">
      <w:pPr>
        <w:pStyle w:val="paragraph"/>
        <w:spacing w:before="0" w:beforeAutospacing="0" w:after="0" w:afterAutospacing="0" w:line="360" w:lineRule="auto"/>
        <w:ind w:firstLine="708"/>
        <w:jc w:val="both"/>
        <w:textAlignment w:val="baseline"/>
        <w:rPr>
          <w:sz w:val="18"/>
          <w:szCs w:val="18"/>
        </w:rPr>
      </w:pPr>
      <w:r w:rsidRPr="00BD1837">
        <w:rPr>
          <w:rStyle w:val="normaltextrun"/>
          <w:rFonts w:eastAsiaTheme="majorEastAsia"/>
        </w:rPr>
        <w:t>Mezi jeho nejvýraznější osobnosti patřil lingvista Roman Osipovič Jakobson, jehož text jsem si vybrala pro vlastní překlad. Jedná se o dosud nepřeložené dílo do českého jazyka</w:t>
      </w:r>
      <w:r>
        <w:rPr>
          <w:rStyle w:val="normaltextrun"/>
          <w:rFonts w:eastAsiaTheme="majorEastAsia"/>
        </w:rPr>
        <w:t xml:space="preserve"> </w:t>
      </w:r>
      <w:r w:rsidRPr="00BD1837">
        <w:rPr>
          <w:rStyle w:val="normaltextrun"/>
          <w:rFonts w:eastAsiaTheme="majorEastAsia"/>
          <w:i/>
          <w:iCs/>
        </w:rPr>
        <w:t>К</w:t>
      </w:r>
      <w:r w:rsidR="00F066DF">
        <w:rPr>
          <w:rStyle w:val="normaltextrun"/>
          <w:rFonts w:eastAsiaTheme="majorEastAsia"/>
          <w:i/>
          <w:iCs/>
        </w:rPr>
        <w:t> </w:t>
      </w:r>
      <w:r w:rsidRPr="00BD1837">
        <w:rPr>
          <w:rStyle w:val="normaltextrun"/>
          <w:rFonts w:eastAsiaTheme="majorEastAsia"/>
          <w:i/>
          <w:iCs/>
        </w:rPr>
        <w:t>характеристике евразийского языкового союза</w:t>
      </w:r>
      <w:r w:rsidRPr="00BD1837">
        <w:rPr>
          <w:rStyle w:val="normaltextrun"/>
          <w:rFonts w:eastAsiaTheme="majorEastAsia"/>
        </w:rPr>
        <w:t xml:space="preserve"> </w:t>
      </w:r>
      <w:r>
        <w:rPr>
          <w:rStyle w:val="normaltextrun"/>
          <w:rFonts w:eastAsiaTheme="majorEastAsia"/>
        </w:rPr>
        <w:t>(</w:t>
      </w:r>
      <w:r w:rsidRPr="00BD1837">
        <w:rPr>
          <w:rStyle w:val="normaltextrun"/>
          <w:rFonts w:eastAsiaTheme="majorEastAsia"/>
          <w:i/>
          <w:iCs/>
        </w:rPr>
        <w:t>K charakteristice eurasijského jazykového svazu</w:t>
      </w:r>
      <w:r w:rsidRPr="005A4F3A">
        <w:rPr>
          <w:rStyle w:val="normaltextrun"/>
          <w:rFonts w:eastAsiaTheme="majorEastAsia"/>
        </w:rPr>
        <w:t>)</w:t>
      </w:r>
      <w:r w:rsidRPr="00BD1837">
        <w:rPr>
          <w:rStyle w:val="normaltextrun"/>
          <w:rFonts w:eastAsiaTheme="majorEastAsia"/>
        </w:rPr>
        <w:t xml:space="preserve">. </w:t>
      </w:r>
      <w:r w:rsidR="008C01D7">
        <w:rPr>
          <w:rStyle w:val="normaltextrun"/>
          <w:rFonts w:eastAsiaTheme="majorEastAsia"/>
        </w:rPr>
        <w:t>Z</w:t>
      </w:r>
      <w:r w:rsidRPr="00BD1837">
        <w:rPr>
          <w:rStyle w:val="normaltextrun"/>
          <w:rFonts w:eastAsiaTheme="majorEastAsia"/>
        </w:rPr>
        <w:t> důvodu velkého rozsahu původního textu</w:t>
      </w:r>
      <w:r w:rsidR="008C01D7" w:rsidRPr="008C01D7">
        <w:rPr>
          <w:rStyle w:val="normaltextrun"/>
          <w:rFonts w:eastAsiaTheme="majorEastAsia"/>
        </w:rPr>
        <w:t xml:space="preserve"> </w:t>
      </w:r>
      <w:r w:rsidR="008C01D7" w:rsidRPr="00BD1837">
        <w:rPr>
          <w:rStyle w:val="normaltextrun"/>
          <w:rFonts w:eastAsiaTheme="majorEastAsia"/>
        </w:rPr>
        <w:t>jsem si</w:t>
      </w:r>
      <w:r w:rsidR="008C01D7">
        <w:rPr>
          <w:rStyle w:val="normaltextrun"/>
          <w:rFonts w:eastAsiaTheme="majorEastAsia"/>
        </w:rPr>
        <w:t xml:space="preserve"> pro překlad</w:t>
      </w:r>
      <w:r w:rsidR="008C01D7" w:rsidRPr="00BD1837">
        <w:rPr>
          <w:rStyle w:val="normaltextrun"/>
          <w:rFonts w:eastAsiaTheme="majorEastAsia"/>
        </w:rPr>
        <w:t xml:space="preserve"> vybrala</w:t>
      </w:r>
      <w:r w:rsidRPr="00BD1837">
        <w:rPr>
          <w:rStyle w:val="normaltextrun"/>
          <w:rFonts w:eastAsiaTheme="majorEastAsia"/>
        </w:rPr>
        <w:t xml:space="preserve"> pouze prvních pět kapitol publikace. Text je určen zejména pro odbornou veřejnost </w:t>
      </w:r>
      <w:r>
        <w:rPr>
          <w:rStyle w:val="normaltextrun"/>
          <w:rFonts w:eastAsiaTheme="majorEastAsia"/>
        </w:rPr>
        <w:t xml:space="preserve">zainteresovanou v oblasti </w:t>
      </w:r>
      <w:r w:rsidRPr="00BD1837">
        <w:rPr>
          <w:rStyle w:val="normaltextrun"/>
          <w:rFonts w:eastAsiaTheme="majorEastAsia"/>
        </w:rPr>
        <w:t>lingvistik</w:t>
      </w:r>
      <w:r>
        <w:rPr>
          <w:rStyle w:val="normaltextrun"/>
          <w:rFonts w:eastAsiaTheme="majorEastAsia"/>
        </w:rPr>
        <w:t>y</w:t>
      </w:r>
      <w:r w:rsidRPr="00BD1837">
        <w:rPr>
          <w:rStyle w:val="normaltextrun"/>
          <w:rFonts w:eastAsiaTheme="majorEastAsia"/>
        </w:rPr>
        <w:t xml:space="preserve">, konkrétně pak </w:t>
      </w:r>
      <w:r>
        <w:rPr>
          <w:rStyle w:val="normaltextrun"/>
          <w:rFonts w:eastAsiaTheme="majorEastAsia"/>
        </w:rPr>
        <w:t xml:space="preserve">v okruhu </w:t>
      </w:r>
      <w:r w:rsidRPr="00BD1837">
        <w:rPr>
          <w:rStyle w:val="normaltextrun"/>
          <w:rFonts w:eastAsiaTheme="majorEastAsia"/>
        </w:rPr>
        <w:t>otáz</w:t>
      </w:r>
      <w:r>
        <w:rPr>
          <w:rStyle w:val="normaltextrun"/>
          <w:rFonts w:eastAsiaTheme="majorEastAsia"/>
        </w:rPr>
        <w:t>ek</w:t>
      </w:r>
      <w:r w:rsidRPr="00BD1837">
        <w:rPr>
          <w:rStyle w:val="normaltextrun"/>
          <w:rFonts w:eastAsiaTheme="majorEastAsia"/>
        </w:rPr>
        <w:t xml:space="preserve"> spoje</w:t>
      </w:r>
      <w:r>
        <w:rPr>
          <w:rStyle w:val="normaltextrun"/>
          <w:rFonts w:eastAsiaTheme="majorEastAsia"/>
        </w:rPr>
        <w:t>ných</w:t>
      </w:r>
      <w:r w:rsidRPr="00BD1837">
        <w:rPr>
          <w:rStyle w:val="normaltextrun"/>
          <w:rFonts w:eastAsiaTheme="majorEastAsia"/>
        </w:rPr>
        <w:t xml:space="preserve"> s eurasijským jazykovým svazem.  Jazykovým svazem se rozumí</w:t>
      </w:r>
      <w:r>
        <w:rPr>
          <w:rStyle w:val="normaltextrun"/>
          <w:rFonts w:eastAsiaTheme="majorEastAsia"/>
        </w:rPr>
        <w:t xml:space="preserve"> určitá skupina jazyků, kterou spojují podobné charakteristické rysy, přestože nejsou příbuzné. </w:t>
      </w:r>
      <w:r w:rsidRPr="00BD1837">
        <w:rPr>
          <w:rStyle w:val="normaltextrun"/>
          <w:rFonts w:eastAsiaTheme="majorEastAsia"/>
        </w:rPr>
        <w:t>Eurasijs</w:t>
      </w:r>
      <w:r>
        <w:rPr>
          <w:rStyle w:val="normaltextrun"/>
          <w:rFonts w:eastAsiaTheme="majorEastAsia"/>
        </w:rPr>
        <w:t>ký jazykový svaz je spojen s</w:t>
      </w:r>
      <w:r w:rsidR="00F066DF">
        <w:rPr>
          <w:rStyle w:val="normaltextrun"/>
          <w:rFonts w:eastAsiaTheme="majorEastAsia"/>
        </w:rPr>
        <w:t> </w:t>
      </w:r>
      <w:r>
        <w:rPr>
          <w:rStyle w:val="normaltextrun"/>
          <w:rFonts w:eastAsiaTheme="majorEastAsia"/>
        </w:rPr>
        <w:t xml:space="preserve">hnutím eurasijců a územím Eurasie. </w:t>
      </w:r>
    </w:p>
    <w:p w14:paraId="01D390D0" w14:textId="101C69A3" w:rsidR="00094090" w:rsidRPr="00BD1837" w:rsidRDefault="00094090" w:rsidP="00094090">
      <w:pPr>
        <w:pStyle w:val="paragraph"/>
        <w:spacing w:before="0" w:beforeAutospacing="0" w:after="0" w:afterAutospacing="0" w:line="360" w:lineRule="auto"/>
        <w:ind w:firstLine="708"/>
        <w:jc w:val="both"/>
        <w:textAlignment w:val="baseline"/>
        <w:rPr>
          <w:sz w:val="18"/>
          <w:szCs w:val="18"/>
        </w:rPr>
      </w:pPr>
      <w:r w:rsidRPr="00BD1837">
        <w:rPr>
          <w:rStyle w:val="normaltextrun"/>
          <w:rFonts w:eastAsiaTheme="majorEastAsia"/>
        </w:rPr>
        <w:t>Práce je rozdělena na teoretickou a praktickou část. Obě části jsou dále rozděleny do</w:t>
      </w:r>
      <w:r w:rsidR="00F066DF">
        <w:rPr>
          <w:rStyle w:val="normaltextrun"/>
          <w:rFonts w:eastAsiaTheme="majorEastAsia"/>
        </w:rPr>
        <w:t> </w:t>
      </w:r>
      <w:r w:rsidRPr="00BD1837">
        <w:rPr>
          <w:rStyle w:val="normaltextrun"/>
          <w:rFonts w:eastAsiaTheme="majorEastAsia"/>
        </w:rPr>
        <w:t>kapitol a podkapitol. Teoretická část diplomové práce se zabývá historií a přínosem Pražského lingvistického kroužku do jazykovědy. V rámci této části je jako autorovi původního textu věnována samostatná kapitola Romanu Jakobsonovi, jeho životu, přínosu</w:t>
      </w:r>
      <w:r>
        <w:rPr>
          <w:rStyle w:val="normaltextrun"/>
          <w:rFonts w:eastAsiaTheme="majorEastAsia"/>
        </w:rPr>
        <w:t xml:space="preserve"> jeho </w:t>
      </w:r>
      <w:r w:rsidRPr="00BD1837">
        <w:rPr>
          <w:rStyle w:val="normaltextrun"/>
          <w:rFonts w:eastAsiaTheme="majorEastAsia"/>
        </w:rPr>
        <w:t>teorií do</w:t>
      </w:r>
      <w:r w:rsidR="00F066DF">
        <w:rPr>
          <w:rStyle w:val="normaltextrun"/>
          <w:rFonts w:eastAsiaTheme="majorEastAsia"/>
        </w:rPr>
        <w:t> </w:t>
      </w:r>
      <w:r w:rsidRPr="00BD1837">
        <w:rPr>
          <w:rStyle w:val="normaltextrun"/>
          <w:rFonts w:eastAsiaTheme="majorEastAsia"/>
        </w:rPr>
        <w:t xml:space="preserve">lingvistiky a </w:t>
      </w:r>
      <w:r>
        <w:rPr>
          <w:rStyle w:val="normaltextrun"/>
          <w:rFonts w:eastAsiaTheme="majorEastAsia"/>
        </w:rPr>
        <w:t>jsou</w:t>
      </w:r>
      <w:r w:rsidRPr="00BD1837">
        <w:rPr>
          <w:rStyle w:val="normaltextrun"/>
          <w:rFonts w:eastAsiaTheme="majorEastAsia"/>
        </w:rPr>
        <w:t xml:space="preserve"> zmíněn</w:t>
      </w:r>
      <w:r>
        <w:rPr>
          <w:rStyle w:val="normaltextrun"/>
          <w:rFonts w:eastAsiaTheme="majorEastAsia"/>
        </w:rPr>
        <w:t>y</w:t>
      </w:r>
      <w:r w:rsidRPr="00BD1837">
        <w:rPr>
          <w:rStyle w:val="normaltextrun"/>
          <w:rFonts w:eastAsiaTheme="majorEastAsia"/>
        </w:rPr>
        <w:t xml:space="preserve"> jeho významné publikace.   </w:t>
      </w:r>
      <w:r w:rsidRPr="00BD1837">
        <w:rPr>
          <w:rStyle w:val="eop"/>
          <w:rFonts w:eastAsiaTheme="majorEastAsia"/>
        </w:rPr>
        <w:t> </w:t>
      </w:r>
    </w:p>
    <w:p w14:paraId="2C671B1C" w14:textId="743E7497" w:rsidR="00094090" w:rsidRPr="00BD1837" w:rsidRDefault="00094090" w:rsidP="00094090">
      <w:pPr>
        <w:pStyle w:val="paragraph"/>
        <w:spacing w:before="0" w:beforeAutospacing="0" w:after="0" w:afterAutospacing="0" w:line="360" w:lineRule="auto"/>
        <w:ind w:firstLine="708"/>
        <w:jc w:val="both"/>
        <w:textAlignment w:val="baseline"/>
        <w:rPr>
          <w:sz w:val="18"/>
          <w:szCs w:val="18"/>
        </w:rPr>
      </w:pPr>
      <w:r w:rsidRPr="00BD1837">
        <w:rPr>
          <w:rStyle w:val="normaltextrun"/>
          <w:rFonts w:eastAsiaTheme="majorEastAsia"/>
        </w:rPr>
        <w:t xml:space="preserve">Vzhledem k charakteru překládaného textu </w:t>
      </w:r>
      <w:r>
        <w:rPr>
          <w:rStyle w:val="normaltextrun"/>
          <w:rFonts w:eastAsiaTheme="majorEastAsia"/>
        </w:rPr>
        <w:t xml:space="preserve">obsahuje </w:t>
      </w:r>
      <w:r w:rsidRPr="00BD1837">
        <w:rPr>
          <w:rStyle w:val="normaltextrun"/>
          <w:rFonts w:eastAsiaTheme="majorEastAsia"/>
        </w:rPr>
        <w:t>teoretick</w:t>
      </w:r>
      <w:r>
        <w:rPr>
          <w:rStyle w:val="normaltextrun"/>
          <w:rFonts w:eastAsiaTheme="majorEastAsia"/>
        </w:rPr>
        <w:t>á</w:t>
      </w:r>
      <w:r w:rsidRPr="00BD1837">
        <w:rPr>
          <w:rStyle w:val="normaltextrun"/>
          <w:rFonts w:eastAsiaTheme="majorEastAsia"/>
        </w:rPr>
        <w:t xml:space="preserve"> část</w:t>
      </w:r>
      <w:r>
        <w:rPr>
          <w:rStyle w:val="normaltextrun"/>
          <w:rFonts w:eastAsiaTheme="majorEastAsia"/>
        </w:rPr>
        <w:t xml:space="preserve"> práce také</w:t>
      </w:r>
      <w:r w:rsidRPr="00BD1837">
        <w:rPr>
          <w:rStyle w:val="normaltextrun"/>
          <w:rFonts w:eastAsiaTheme="majorEastAsia"/>
        </w:rPr>
        <w:t xml:space="preserve"> obecnou charakteristiku odborného stylu a </w:t>
      </w:r>
      <w:r>
        <w:rPr>
          <w:rStyle w:val="normaltextrun"/>
          <w:rFonts w:eastAsiaTheme="majorEastAsia"/>
        </w:rPr>
        <w:t>pojednání o p</w:t>
      </w:r>
      <w:r w:rsidRPr="00BD1837">
        <w:rPr>
          <w:rStyle w:val="normaltextrun"/>
          <w:rFonts w:eastAsiaTheme="majorEastAsia"/>
        </w:rPr>
        <w:t>roblemati</w:t>
      </w:r>
      <w:r>
        <w:rPr>
          <w:rStyle w:val="normaltextrun"/>
          <w:rFonts w:eastAsiaTheme="majorEastAsia"/>
        </w:rPr>
        <w:t>ce</w:t>
      </w:r>
      <w:r w:rsidRPr="00BD1837">
        <w:rPr>
          <w:rStyle w:val="normaltextrun"/>
          <w:rFonts w:eastAsiaTheme="majorEastAsia"/>
        </w:rPr>
        <w:t xml:space="preserve"> překladu odborných textů. Detailněji je diskutován překlad termínů z výchozího do cílového jazyka, který je p</w:t>
      </w:r>
      <w:r>
        <w:rPr>
          <w:rStyle w:val="normaltextrun"/>
          <w:rFonts w:eastAsiaTheme="majorEastAsia"/>
        </w:rPr>
        <w:t>ro</w:t>
      </w:r>
      <w:r w:rsidRPr="00BD1837">
        <w:rPr>
          <w:rStyle w:val="normaltextrun"/>
          <w:rFonts w:eastAsiaTheme="majorEastAsia"/>
        </w:rPr>
        <w:t xml:space="preserve"> překlad odborných textů klíčový.</w:t>
      </w:r>
      <w:r w:rsidRPr="00BD1837">
        <w:rPr>
          <w:rStyle w:val="eop"/>
          <w:rFonts w:eastAsiaTheme="majorEastAsia"/>
        </w:rPr>
        <w:t> </w:t>
      </w:r>
    </w:p>
    <w:p w14:paraId="0A87C6B6" w14:textId="1A80259A" w:rsidR="00094090" w:rsidRPr="00BD1837" w:rsidRDefault="00094090" w:rsidP="00094090">
      <w:pPr>
        <w:pStyle w:val="paragraph"/>
        <w:spacing w:before="0" w:beforeAutospacing="0" w:after="0" w:afterAutospacing="0" w:line="360" w:lineRule="auto"/>
        <w:ind w:firstLine="708"/>
        <w:jc w:val="both"/>
        <w:textAlignment w:val="baseline"/>
        <w:rPr>
          <w:sz w:val="18"/>
          <w:szCs w:val="18"/>
        </w:rPr>
      </w:pPr>
      <w:r w:rsidRPr="00BD1837">
        <w:rPr>
          <w:rStyle w:val="normaltextrun"/>
          <w:rFonts w:eastAsiaTheme="majorEastAsia"/>
        </w:rPr>
        <w:t xml:space="preserve">Obsahem praktické části </w:t>
      </w:r>
      <w:r>
        <w:rPr>
          <w:rStyle w:val="normaltextrun"/>
          <w:rFonts w:eastAsiaTheme="majorEastAsia"/>
        </w:rPr>
        <w:t>je</w:t>
      </w:r>
      <w:r w:rsidRPr="00BD1837">
        <w:rPr>
          <w:rStyle w:val="normaltextrun"/>
          <w:rFonts w:eastAsiaTheme="majorEastAsia"/>
        </w:rPr>
        <w:t xml:space="preserve"> nejprve samotný překlad vybrané části výchozího textu.</w:t>
      </w:r>
      <w:r w:rsidR="0035239E" w:rsidRPr="00BD1837">
        <w:rPr>
          <w:rStyle w:val="normaltextrun"/>
          <w:rFonts w:eastAsiaTheme="majorEastAsia"/>
        </w:rPr>
        <w:t xml:space="preserve"> </w:t>
      </w:r>
      <w:r w:rsidR="0035239E" w:rsidRPr="00BD1837">
        <w:rPr>
          <w:rStyle w:val="eop"/>
          <w:rFonts w:eastAsiaTheme="majorEastAsia"/>
        </w:rPr>
        <w:t> </w:t>
      </w:r>
      <w:r w:rsidRPr="00BD1837">
        <w:rPr>
          <w:rStyle w:val="normaltextrun"/>
          <w:rFonts w:eastAsiaTheme="majorEastAsia"/>
        </w:rPr>
        <w:t>Poté</w:t>
      </w:r>
      <w:r w:rsidR="006609E0">
        <w:rPr>
          <w:rStyle w:val="normaltextrun"/>
          <w:rFonts w:eastAsiaTheme="majorEastAsia"/>
        </w:rPr>
        <w:t xml:space="preserve"> následuje</w:t>
      </w:r>
      <w:r w:rsidR="00A66D8D">
        <w:rPr>
          <w:rStyle w:val="normaltextrun"/>
          <w:rFonts w:eastAsiaTheme="majorEastAsia"/>
        </w:rPr>
        <w:t xml:space="preserve"> </w:t>
      </w:r>
      <w:r w:rsidR="001A0100">
        <w:rPr>
          <w:rStyle w:val="normaltextrun"/>
          <w:rFonts w:eastAsiaTheme="majorEastAsia"/>
        </w:rPr>
        <w:t>jazyková analýza</w:t>
      </w:r>
      <w:r w:rsidR="00A66D8D" w:rsidRPr="00BD1837">
        <w:rPr>
          <w:rStyle w:val="normaltextrun"/>
          <w:rFonts w:eastAsiaTheme="majorEastAsia"/>
        </w:rPr>
        <w:t xml:space="preserve"> výchozího ruského textu, která do značné míry vycház</w:t>
      </w:r>
      <w:r w:rsidR="00A66D8D">
        <w:rPr>
          <w:rStyle w:val="normaltextrun"/>
          <w:rFonts w:eastAsiaTheme="majorEastAsia"/>
        </w:rPr>
        <w:t>í</w:t>
      </w:r>
      <w:r w:rsidR="00A66D8D" w:rsidRPr="00BD1837">
        <w:rPr>
          <w:rStyle w:val="normaltextrun"/>
          <w:rFonts w:eastAsiaTheme="majorEastAsia"/>
        </w:rPr>
        <w:t xml:space="preserve"> z poznatků z</w:t>
      </w:r>
      <w:r w:rsidR="00A66D8D">
        <w:rPr>
          <w:rStyle w:val="normaltextrun"/>
          <w:rFonts w:eastAsiaTheme="majorEastAsia"/>
        </w:rPr>
        <w:t> </w:t>
      </w:r>
      <w:r w:rsidR="00A66D8D" w:rsidRPr="00BD1837">
        <w:rPr>
          <w:rStyle w:val="normaltextrun"/>
          <w:rFonts w:eastAsiaTheme="majorEastAsia"/>
        </w:rPr>
        <w:t>přechozích kapitol,</w:t>
      </w:r>
      <w:r w:rsidR="00A66D8D">
        <w:rPr>
          <w:rStyle w:val="normaltextrun"/>
          <w:rFonts w:eastAsiaTheme="majorEastAsia"/>
        </w:rPr>
        <w:t xml:space="preserve"> </w:t>
      </w:r>
      <w:r w:rsidR="00A66D8D" w:rsidRPr="00BD1837">
        <w:rPr>
          <w:rStyle w:val="normaltextrun"/>
          <w:rFonts w:eastAsiaTheme="majorEastAsia"/>
        </w:rPr>
        <w:t>z pohledu lexikální, morfologické, syntaktické</w:t>
      </w:r>
      <w:r w:rsidR="00A66D8D">
        <w:rPr>
          <w:rStyle w:val="normaltextrun"/>
          <w:rFonts w:eastAsiaTheme="majorEastAsia"/>
        </w:rPr>
        <w:t>,</w:t>
      </w:r>
      <w:r w:rsidR="00A66D8D" w:rsidRPr="00BD1837">
        <w:rPr>
          <w:rStyle w:val="normaltextrun"/>
          <w:rFonts w:eastAsiaTheme="majorEastAsia"/>
        </w:rPr>
        <w:t xml:space="preserve"> grafické</w:t>
      </w:r>
      <w:r w:rsidR="00A66D8D">
        <w:rPr>
          <w:rStyle w:val="normaltextrun"/>
          <w:rFonts w:eastAsiaTheme="majorEastAsia"/>
        </w:rPr>
        <w:t xml:space="preserve"> a textové</w:t>
      </w:r>
      <w:r w:rsidR="00A66D8D" w:rsidRPr="00BD1837">
        <w:rPr>
          <w:rStyle w:val="normaltextrun"/>
          <w:rFonts w:eastAsiaTheme="majorEastAsia"/>
        </w:rPr>
        <w:t xml:space="preserve"> roviny</w:t>
      </w:r>
      <w:r w:rsidR="00A66D8D">
        <w:rPr>
          <w:rStyle w:val="normaltextrun"/>
          <w:rFonts w:eastAsiaTheme="majorEastAsia"/>
        </w:rPr>
        <w:t xml:space="preserve">. </w:t>
      </w:r>
      <w:r w:rsidR="00A66D8D" w:rsidRPr="00BD1837">
        <w:rPr>
          <w:rStyle w:val="normaltextrun"/>
          <w:rFonts w:eastAsiaTheme="majorEastAsia"/>
        </w:rPr>
        <w:t>V neposlední řadě je v </w:t>
      </w:r>
      <w:r w:rsidR="00A66D8D">
        <w:rPr>
          <w:rStyle w:val="normaltextrun"/>
          <w:rFonts w:eastAsiaTheme="majorEastAsia"/>
        </w:rPr>
        <w:t>praktické</w:t>
      </w:r>
      <w:r w:rsidR="00A66D8D" w:rsidRPr="00BD1837">
        <w:rPr>
          <w:rStyle w:val="normaltextrun"/>
          <w:rFonts w:eastAsiaTheme="majorEastAsia"/>
        </w:rPr>
        <w:t xml:space="preserve"> části diplomové práce</w:t>
      </w:r>
      <w:r w:rsidR="001A0100">
        <w:rPr>
          <w:rStyle w:val="normaltextrun"/>
          <w:rFonts w:eastAsiaTheme="majorEastAsia"/>
        </w:rPr>
        <w:t xml:space="preserve"> obsažena</w:t>
      </w:r>
      <w:r w:rsidRPr="00BD1837">
        <w:rPr>
          <w:rStyle w:val="normaltextrun"/>
          <w:rFonts w:eastAsiaTheme="majorEastAsia"/>
        </w:rPr>
        <w:t xml:space="preserve"> kapitola s komentářem, ve kterém </w:t>
      </w:r>
      <w:r w:rsidR="001A0100">
        <w:rPr>
          <w:rStyle w:val="normaltextrun"/>
          <w:rFonts w:eastAsiaTheme="majorEastAsia"/>
        </w:rPr>
        <w:t>jsou</w:t>
      </w:r>
      <w:r w:rsidRPr="00BD1837">
        <w:rPr>
          <w:rStyle w:val="normaltextrun"/>
          <w:rFonts w:eastAsiaTheme="majorEastAsia"/>
        </w:rPr>
        <w:t xml:space="preserve"> podrobně rozebrána použití jednotlivých translatologických transformací</w:t>
      </w:r>
      <w:r>
        <w:rPr>
          <w:rStyle w:val="normaltextrun"/>
          <w:rFonts w:eastAsiaTheme="majorEastAsia"/>
        </w:rPr>
        <w:t>.</w:t>
      </w:r>
      <w:r w:rsidR="00A66D8D">
        <w:rPr>
          <w:rStyle w:val="normaltextrun"/>
          <w:rFonts w:eastAsiaTheme="majorEastAsia"/>
        </w:rPr>
        <w:t xml:space="preserve"> </w:t>
      </w:r>
      <w:r w:rsidR="0035239E">
        <w:rPr>
          <w:rStyle w:val="normaltextrun"/>
          <w:rFonts w:eastAsiaTheme="majorEastAsia"/>
        </w:rPr>
        <w:t xml:space="preserve">Jednotlivá překladatelská řešení </w:t>
      </w:r>
      <w:r w:rsidR="001A0100">
        <w:rPr>
          <w:rStyle w:val="normaltextrun"/>
          <w:rFonts w:eastAsiaTheme="majorEastAsia"/>
        </w:rPr>
        <w:t>jsou</w:t>
      </w:r>
      <w:r w:rsidR="0035239E">
        <w:rPr>
          <w:rStyle w:val="normaltextrun"/>
          <w:rFonts w:eastAsiaTheme="majorEastAsia"/>
        </w:rPr>
        <w:t xml:space="preserve"> v podkapitolách podrobněji diskutována.</w:t>
      </w:r>
    </w:p>
    <w:p w14:paraId="15DEEDD1" w14:textId="38411DC3" w:rsidR="00094090" w:rsidRPr="00EC6677" w:rsidRDefault="00094090" w:rsidP="00094090">
      <w:pPr>
        <w:pStyle w:val="paragraph"/>
        <w:spacing w:before="0" w:beforeAutospacing="0" w:after="0" w:afterAutospacing="0" w:line="360" w:lineRule="auto"/>
        <w:ind w:firstLine="708"/>
        <w:jc w:val="both"/>
        <w:textAlignment w:val="baseline"/>
        <w:rPr>
          <w:sz w:val="18"/>
          <w:szCs w:val="18"/>
        </w:rPr>
      </w:pPr>
      <w:r w:rsidRPr="00BD1837">
        <w:rPr>
          <w:rStyle w:val="normaltextrun"/>
          <w:rFonts w:eastAsiaTheme="majorEastAsia"/>
          <w:color w:val="000000"/>
        </w:rPr>
        <w:t>Na konci diplomové práce</w:t>
      </w:r>
      <w:r w:rsidRPr="00BD1837">
        <w:rPr>
          <w:rStyle w:val="normaltextrun"/>
          <w:rFonts w:eastAsiaTheme="majorEastAsia"/>
        </w:rPr>
        <w:t xml:space="preserve"> </w:t>
      </w:r>
      <w:r>
        <w:rPr>
          <w:rStyle w:val="normaltextrun"/>
          <w:rFonts w:eastAsiaTheme="majorEastAsia"/>
        </w:rPr>
        <w:t>jsou</w:t>
      </w:r>
      <w:r w:rsidRPr="00BD1837">
        <w:rPr>
          <w:rStyle w:val="normaltextrun"/>
          <w:rFonts w:eastAsiaTheme="majorEastAsia"/>
        </w:rPr>
        <w:t xml:space="preserve"> shrnuty</w:t>
      </w:r>
      <w:r>
        <w:rPr>
          <w:rStyle w:val="normaltextrun"/>
          <w:rFonts w:eastAsiaTheme="majorEastAsia"/>
        </w:rPr>
        <w:t xml:space="preserve"> výsledky</w:t>
      </w:r>
      <w:r w:rsidRPr="00EC6677">
        <w:rPr>
          <w:rStyle w:val="normaltextrun"/>
          <w:rFonts w:eastAsiaTheme="majorEastAsia"/>
          <w:color w:val="000000"/>
        </w:rPr>
        <w:t xml:space="preserve"> práce, resumé v ruském jazyce a</w:t>
      </w:r>
      <w:r w:rsidR="00F066DF">
        <w:rPr>
          <w:rStyle w:val="normaltextrun"/>
          <w:rFonts w:eastAsiaTheme="majorEastAsia"/>
          <w:color w:val="000000"/>
        </w:rPr>
        <w:t> </w:t>
      </w:r>
      <w:r w:rsidRPr="00EC6677">
        <w:rPr>
          <w:rStyle w:val="normaltextrun"/>
          <w:rFonts w:eastAsiaTheme="majorEastAsia"/>
          <w:color w:val="000000"/>
        </w:rPr>
        <w:t xml:space="preserve">seznam použité literatury. Součástí </w:t>
      </w:r>
      <w:r>
        <w:rPr>
          <w:rStyle w:val="normaltextrun"/>
          <w:rFonts w:eastAsiaTheme="majorEastAsia"/>
          <w:color w:val="000000"/>
        </w:rPr>
        <w:t>jsou i</w:t>
      </w:r>
      <w:r w:rsidRPr="00EC6677">
        <w:rPr>
          <w:rStyle w:val="normaltextrun"/>
          <w:rFonts w:eastAsiaTheme="majorEastAsia"/>
          <w:color w:val="000000"/>
        </w:rPr>
        <w:t xml:space="preserve"> dvě přílohy tvořené originálním ruským textem a</w:t>
      </w:r>
      <w:r w:rsidR="00F066DF">
        <w:rPr>
          <w:rStyle w:val="normaltextrun"/>
          <w:rFonts w:eastAsiaTheme="majorEastAsia"/>
          <w:color w:val="000000"/>
        </w:rPr>
        <w:t> </w:t>
      </w:r>
      <w:r w:rsidRPr="00EC6677">
        <w:rPr>
          <w:rStyle w:val="normaltextrun"/>
          <w:rFonts w:eastAsiaTheme="majorEastAsia"/>
          <w:color w:val="000000"/>
        </w:rPr>
        <w:t xml:space="preserve">glosářem, který </w:t>
      </w:r>
      <w:r>
        <w:rPr>
          <w:rStyle w:val="normaltextrun"/>
          <w:rFonts w:eastAsiaTheme="majorEastAsia"/>
          <w:color w:val="000000"/>
        </w:rPr>
        <w:t>je</w:t>
      </w:r>
      <w:r w:rsidRPr="00EC6677">
        <w:rPr>
          <w:rStyle w:val="normaltextrun"/>
          <w:rFonts w:eastAsiaTheme="majorEastAsia"/>
          <w:color w:val="000000"/>
        </w:rPr>
        <w:t xml:space="preserve"> sestaven z důležitých pojmů výchozího textu.</w:t>
      </w:r>
      <w:r w:rsidRPr="00EC6677">
        <w:rPr>
          <w:rStyle w:val="eop"/>
          <w:rFonts w:eastAsiaTheme="majorEastAsia"/>
          <w:color w:val="000000"/>
        </w:rPr>
        <w:t> </w:t>
      </w:r>
    </w:p>
    <w:p w14:paraId="24561929" w14:textId="09111518" w:rsidR="00094090" w:rsidRDefault="00094090" w:rsidP="00094090">
      <w:pPr>
        <w:pStyle w:val="paragraph"/>
        <w:spacing w:before="0" w:beforeAutospacing="0" w:after="0" w:afterAutospacing="0" w:line="360" w:lineRule="auto"/>
        <w:ind w:firstLine="708"/>
        <w:jc w:val="both"/>
        <w:textAlignment w:val="baseline"/>
        <w:rPr>
          <w:rStyle w:val="eop"/>
          <w:rFonts w:eastAsiaTheme="majorEastAsia"/>
          <w:color w:val="000000"/>
        </w:rPr>
      </w:pPr>
      <w:r w:rsidRPr="00EC6677">
        <w:rPr>
          <w:rStyle w:val="normaltextrun"/>
          <w:rFonts w:eastAsiaTheme="majorEastAsia"/>
          <w:color w:val="000000"/>
        </w:rPr>
        <w:lastRenderedPageBreak/>
        <w:t xml:space="preserve">Práce </w:t>
      </w:r>
      <w:r>
        <w:rPr>
          <w:rStyle w:val="normaltextrun"/>
          <w:rFonts w:eastAsiaTheme="majorEastAsia"/>
          <w:color w:val="000000"/>
        </w:rPr>
        <w:t>má ambici</w:t>
      </w:r>
      <w:r w:rsidRPr="00EC6677">
        <w:rPr>
          <w:rStyle w:val="normaltextrun"/>
          <w:rFonts w:eastAsiaTheme="majorEastAsia"/>
          <w:color w:val="000000"/>
        </w:rPr>
        <w:t xml:space="preserve"> podnítit</w:t>
      </w:r>
      <w:r>
        <w:rPr>
          <w:rStyle w:val="normaltextrun"/>
          <w:rFonts w:eastAsiaTheme="majorEastAsia"/>
          <w:color w:val="000000"/>
        </w:rPr>
        <w:t xml:space="preserve"> hlubší</w:t>
      </w:r>
      <w:r w:rsidRPr="00EC6677">
        <w:rPr>
          <w:rStyle w:val="normaltextrun"/>
          <w:rFonts w:eastAsiaTheme="majorEastAsia"/>
          <w:color w:val="000000"/>
        </w:rPr>
        <w:t xml:space="preserve"> zájem o</w:t>
      </w:r>
      <w:r>
        <w:rPr>
          <w:rStyle w:val="normaltextrun"/>
          <w:rFonts w:eastAsiaTheme="majorEastAsia"/>
          <w:color w:val="000000"/>
        </w:rPr>
        <w:t xml:space="preserve"> činnost Pražského lingvistického kroužku, práci Romana Jakobsona, ale i dalších badatelů spojených s tímto spolkem.</w:t>
      </w:r>
      <w:r w:rsidRPr="00EC6677">
        <w:rPr>
          <w:rStyle w:val="normaltextrun"/>
          <w:rFonts w:eastAsiaTheme="majorEastAsia"/>
          <w:color w:val="000000"/>
        </w:rPr>
        <w:t xml:space="preserve"> </w:t>
      </w:r>
      <w:r>
        <w:rPr>
          <w:rStyle w:val="normaltextrun"/>
          <w:rFonts w:eastAsiaTheme="majorEastAsia"/>
          <w:color w:val="000000"/>
        </w:rPr>
        <w:t xml:space="preserve">Samotný překlad </w:t>
      </w:r>
      <w:r w:rsidRPr="00EC6677">
        <w:rPr>
          <w:rStyle w:val="normaltextrun"/>
          <w:rFonts w:eastAsiaTheme="majorEastAsia"/>
          <w:color w:val="000000"/>
        </w:rPr>
        <w:t>usnadní přístup čtenářů</w:t>
      </w:r>
      <w:r>
        <w:rPr>
          <w:rStyle w:val="normaltextrun"/>
          <w:rFonts w:eastAsiaTheme="majorEastAsia"/>
          <w:color w:val="000000"/>
        </w:rPr>
        <w:t>m</w:t>
      </w:r>
      <w:r w:rsidR="00EC2C51">
        <w:rPr>
          <w:rStyle w:val="normaltextrun"/>
          <w:rFonts w:eastAsiaTheme="majorEastAsia"/>
          <w:color w:val="000000"/>
        </w:rPr>
        <w:t>, kteří neovládají</w:t>
      </w:r>
      <w:r w:rsidRPr="00EC6677">
        <w:rPr>
          <w:rStyle w:val="normaltextrun"/>
          <w:rFonts w:eastAsiaTheme="majorEastAsia"/>
          <w:color w:val="000000"/>
        </w:rPr>
        <w:t xml:space="preserve"> ruský jazyk</w:t>
      </w:r>
      <w:r w:rsidR="00EC2C51">
        <w:rPr>
          <w:rStyle w:val="normaltextrun"/>
          <w:rFonts w:eastAsiaTheme="majorEastAsia"/>
          <w:color w:val="000000"/>
        </w:rPr>
        <w:t>,</w:t>
      </w:r>
      <w:r w:rsidRPr="00EC6677">
        <w:rPr>
          <w:rStyle w:val="normaltextrun"/>
          <w:rFonts w:eastAsiaTheme="majorEastAsia"/>
          <w:color w:val="000000"/>
        </w:rPr>
        <w:t xml:space="preserve"> k myšlenká</w:t>
      </w:r>
      <w:r>
        <w:rPr>
          <w:rStyle w:val="normaltextrun"/>
          <w:rFonts w:eastAsiaTheme="majorEastAsia"/>
          <w:color w:val="000000"/>
        </w:rPr>
        <w:t>m</w:t>
      </w:r>
      <w:r w:rsidRPr="00EC6677">
        <w:rPr>
          <w:rStyle w:val="normaltextrun"/>
          <w:rFonts w:eastAsiaTheme="majorEastAsia"/>
          <w:color w:val="000000"/>
        </w:rPr>
        <w:t xml:space="preserve"> Romana Jakobsona týkající</w:t>
      </w:r>
      <w:r>
        <w:rPr>
          <w:rStyle w:val="normaltextrun"/>
          <w:rFonts w:eastAsiaTheme="majorEastAsia"/>
          <w:color w:val="000000"/>
        </w:rPr>
        <w:t>m</w:t>
      </w:r>
      <w:r w:rsidRPr="00EC6677">
        <w:rPr>
          <w:rStyle w:val="normaltextrun"/>
          <w:rFonts w:eastAsiaTheme="majorEastAsia"/>
          <w:color w:val="000000"/>
        </w:rPr>
        <w:t xml:space="preserve"> se eurasijského jazykového svazu.</w:t>
      </w:r>
      <w:r w:rsidRPr="00EC6677">
        <w:rPr>
          <w:rStyle w:val="eop"/>
          <w:rFonts w:eastAsiaTheme="majorEastAsia"/>
          <w:color w:val="000000"/>
        </w:rPr>
        <w:t> </w:t>
      </w:r>
    </w:p>
    <w:p w14:paraId="15EE8454" w14:textId="7182CA55" w:rsidR="004B6A3A" w:rsidRPr="004B6A3A" w:rsidRDefault="004D4FA5" w:rsidP="000B18D7">
      <w:pPr>
        <w:spacing w:line="360" w:lineRule="auto"/>
        <w:ind w:firstLine="360"/>
        <w:jc w:val="both"/>
      </w:pPr>
      <w:r>
        <w:t xml:space="preserve"> </w:t>
      </w:r>
      <w:r w:rsidR="004B6A3A">
        <w:t xml:space="preserve">       </w:t>
      </w:r>
      <w:r w:rsidR="004B6A3A" w:rsidRPr="00A66D8D">
        <w:t xml:space="preserve">   </w:t>
      </w:r>
      <w:r w:rsidR="004B6A3A">
        <w:t xml:space="preserve">   </w:t>
      </w:r>
    </w:p>
    <w:p w14:paraId="35FE9E24" w14:textId="77777777" w:rsidR="000B18D7" w:rsidRDefault="000B18D7">
      <w:pPr>
        <w:rPr>
          <w:rFonts w:eastAsiaTheme="majorEastAsia" w:cstheme="majorBidi"/>
          <w:b/>
          <w:sz w:val="28"/>
          <w:szCs w:val="40"/>
        </w:rPr>
      </w:pPr>
      <w:r>
        <w:br w:type="page"/>
      </w:r>
    </w:p>
    <w:p w14:paraId="57D1AA0E" w14:textId="25EDFC8E" w:rsidR="00870541" w:rsidRPr="00870541" w:rsidRDefault="00870541" w:rsidP="00870541">
      <w:pPr>
        <w:pStyle w:val="Nadpis1"/>
        <w:numPr>
          <w:ilvl w:val="0"/>
          <w:numId w:val="2"/>
        </w:numPr>
      </w:pPr>
      <w:bookmarkStart w:id="1" w:name="_Toc166140878"/>
      <w:r>
        <w:lastRenderedPageBreak/>
        <w:t>TEORETICKÁ ČÁST</w:t>
      </w:r>
      <w:bookmarkEnd w:id="1"/>
    </w:p>
    <w:p w14:paraId="5223AFAD" w14:textId="33B97DAB" w:rsidR="00383E73" w:rsidRDefault="00870541" w:rsidP="00383E73">
      <w:pPr>
        <w:pStyle w:val="Nadpis1"/>
        <w:numPr>
          <w:ilvl w:val="0"/>
          <w:numId w:val="3"/>
        </w:numPr>
      </w:pPr>
      <w:bookmarkStart w:id="2" w:name="_Toc166140879"/>
      <w:r>
        <w:t>PRAŽSKÝ LINGVISTICKÝ KROUŽEK</w:t>
      </w:r>
      <w:bookmarkEnd w:id="2"/>
    </w:p>
    <w:p w14:paraId="0242CFC5" w14:textId="77777777" w:rsidR="00094090" w:rsidRPr="00094090" w:rsidRDefault="00094090" w:rsidP="00094090">
      <w:pPr>
        <w:spacing w:line="360" w:lineRule="auto"/>
        <w:jc w:val="both"/>
        <w:rPr>
          <w:lang w:val="pl-PL"/>
        </w:rPr>
      </w:pPr>
      <w:r>
        <w:t xml:space="preserve">První kapitola diplomové práce zahrnuje základní charakteristiku Pražského lingvistického kroužku (dále jen PLK nebo Kroužek). Jedná se o jeden z nejvýznamnějších spolků v dějinách nejen české, ale i světové lingvistiky. Teorie, se kterými členové kroužku obohatili jazykovědu, se užívají dodnes. Do povědomí se dostal i přes několik překážek, kterým čelil. Kroužek musel v minulosti několikrát přerušit svou činnost, ale od svého znovuobnovení v 90. letech existuje dodnes.   </w:t>
      </w:r>
    </w:p>
    <w:p w14:paraId="14311C82" w14:textId="77777777" w:rsidR="00361520" w:rsidRDefault="00361520" w:rsidP="000B18D7">
      <w:pPr>
        <w:pStyle w:val="Nadpis2"/>
        <w:numPr>
          <w:ilvl w:val="1"/>
          <w:numId w:val="4"/>
        </w:numPr>
      </w:pPr>
      <w:bookmarkStart w:id="3" w:name="_Toc166140880"/>
      <w:r>
        <w:t>HISTORIE PRAŽSKÉHO LINGVISTICKÉHO KROUŽKU</w:t>
      </w:r>
      <w:bookmarkEnd w:id="3"/>
      <w:r>
        <w:t xml:space="preserve"> </w:t>
      </w:r>
    </w:p>
    <w:p w14:paraId="07E80504" w14:textId="1EA1D36C" w:rsidR="00094090" w:rsidRDefault="00094090" w:rsidP="00094090">
      <w:pPr>
        <w:pStyle w:val="Bezmezer"/>
        <w:spacing w:line="360" w:lineRule="auto"/>
        <w:jc w:val="both"/>
      </w:pPr>
      <w:r>
        <w:t>Za zakladatele</w:t>
      </w:r>
      <w:r w:rsidR="00DE366F">
        <w:t xml:space="preserve"> </w:t>
      </w:r>
      <w:r>
        <w:t>Pražského lingvistického kroužku jsou považováni lingvisté Vilém Mathesius, Bohumil Trnka, Roman Jakobson a Sergej Karcevskij. K první doložené schůzce dvou Čechů a dvou Rusů došlo dne 13. března 1925. V té době se jednalo spíše o skromná nepravidelná setkávání. Obrat přišel až o rok později. Dne 6. října 1926 se konala přednáška Evropský žargon přednesená lipským</w:t>
      </w:r>
      <w:r w:rsidR="00DE366F">
        <w:t xml:space="preserve"> hostem</w:t>
      </w:r>
      <w:r>
        <w:t xml:space="preserve"> dr. Henrikem Beckerem, která přítomným členům dala důvod se scházet na pravidelné bázi. Ačkoli se toto datum považuje za datum vzniku Pražského lingvistického kroužku a vyslovená přednáška se považuje za první oficiální, počet přítomných členů nebyl vysoký. Zúčastnilo se jí pět lingvistů, konkrétně se jedná o již zmíněné zakládající členy V. Mathesia, B. Trnku a R. Jakobsona, ke kterým se přidal Bohuslav Havránek a Jan Rypka.</w:t>
      </w:r>
      <w:r>
        <w:rPr>
          <w:rStyle w:val="Znakapoznpodarou"/>
        </w:rPr>
        <w:footnoteReference w:id="1"/>
      </w:r>
      <w:r>
        <w:t xml:space="preserve"> </w:t>
      </w:r>
    </w:p>
    <w:p w14:paraId="6B151F20" w14:textId="77777777" w:rsidR="00094090" w:rsidRDefault="00094090" w:rsidP="00094090">
      <w:pPr>
        <w:pStyle w:val="Bezmezer"/>
        <w:spacing w:line="360" w:lineRule="auto"/>
        <w:ind w:firstLine="709"/>
        <w:jc w:val="both"/>
      </w:pPr>
      <w:r>
        <w:t>O založení spolku se postaral především V. Mathesius, který byl předsedou od založení PLK do roku 1945.</w:t>
      </w:r>
      <w:r>
        <w:rPr>
          <w:rStyle w:val="Znakapoznpodarou"/>
        </w:rPr>
        <w:footnoteReference w:id="2"/>
      </w:r>
      <w:r>
        <w:t xml:space="preserve"> Samotný Mathesius už v roce 1911 vystoupil na schůzi Královské české společnosti nauk se svou přednáškou </w:t>
      </w:r>
      <w:r w:rsidRPr="00541B99">
        <w:rPr>
          <w:i/>
          <w:iCs/>
        </w:rPr>
        <w:t>O potenciálnosti jevů jazykových</w:t>
      </w:r>
      <w:r>
        <w:t>, která už tehdy nesla jednu z hlavních myšlenek pražského funkcionalismu, konkrétně se jednalo o synchronní přístup k jazyku.</w:t>
      </w:r>
      <w:r>
        <w:rPr>
          <w:rStyle w:val="Znakapoznpodarou"/>
        </w:rPr>
        <w:footnoteReference w:id="3"/>
      </w:r>
    </w:p>
    <w:p w14:paraId="24580311" w14:textId="6F87B972" w:rsidR="00094090" w:rsidRDefault="00094090" w:rsidP="00094090">
      <w:pPr>
        <w:pStyle w:val="Bezmezer"/>
        <w:spacing w:line="360" w:lineRule="auto"/>
        <w:ind w:firstLine="708"/>
        <w:jc w:val="both"/>
      </w:pPr>
      <w:r>
        <w:t xml:space="preserve">První oficiální vystoupení PLK se uskutečnilo na Mezinárodním lingvistickém sjezdu v Haagu v roce 1928. Po založení Kroužku 1926 se však jednalo o volné sdružení, které se postupně organizačně ustálilo a bylo politicky schváleno na podzim roku 1930. Toho roku se PLK dočkal úředně stanovených stanov a tezí </w:t>
      </w:r>
      <w:r w:rsidRPr="00E64410">
        <w:rPr>
          <w:i/>
          <w:iCs/>
        </w:rPr>
        <w:t>Travaux du Cercle Linguistique de Prague</w:t>
      </w:r>
      <w:r>
        <w:rPr>
          <w:i/>
          <w:iCs/>
        </w:rPr>
        <w:t xml:space="preserve"> </w:t>
      </w:r>
      <w:r w:rsidRPr="005F745E">
        <w:lastRenderedPageBreak/>
        <w:t>(TCLP)</w:t>
      </w:r>
      <w:r>
        <w:t>. Členové PLK se účastnili několika mezinárodních sjezdů a konferencí, dokonce i</w:t>
      </w:r>
      <w:r w:rsidR="00F066DF">
        <w:t> </w:t>
      </w:r>
      <w:r>
        <w:t>sjezdy organizovali</w:t>
      </w:r>
      <w:r>
        <w:rPr>
          <w:rStyle w:val="Znakapoznpodarou"/>
        </w:rPr>
        <w:footnoteReference w:id="4"/>
      </w:r>
      <w:r>
        <w:t>.</w:t>
      </w:r>
      <w:r>
        <w:rPr>
          <w:rStyle w:val="Znakapoznpodarou"/>
        </w:rPr>
        <w:footnoteReference w:id="5"/>
      </w:r>
      <w:r>
        <w:t xml:space="preserve">  </w:t>
      </w:r>
    </w:p>
    <w:p w14:paraId="7529F8FF" w14:textId="49C9064B" w:rsidR="00361520" w:rsidRDefault="00094090" w:rsidP="00094090">
      <w:pPr>
        <w:pStyle w:val="Bezmezer"/>
        <w:spacing w:line="360" w:lineRule="auto"/>
        <w:ind w:firstLine="708"/>
        <w:jc w:val="both"/>
      </w:pPr>
      <w:r w:rsidRPr="00003DA4">
        <w:t xml:space="preserve">Během druhé světové války byla činnost PLK pozastavena, ale po válce </w:t>
      </w:r>
      <w:r>
        <w:t>byla</w:t>
      </w:r>
      <w:r w:rsidRPr="00003DA4">
        <w:t xml:space="preserve"> znovu obno</w:t>
      </w:r>
      <w:r>
        <w:t>vena</w:t>
      </w:r>
      <w:r w:rsidRPr="00003DA4">
        <w:t>. V 50. letech</w:t>
      </w:r>
      <w:r>
        <w:t xml:space="preserve"> 20. století </w:t>
      </w:r>
      <w:r w:rsidRPr="00003DA4">
        <w:t>byl</w:t>
      </w:r>
      <w:r>
        <w:t>y všechny stávající směry</w:t>
      </w:r>
      <w:r w:rsidRPr="00003DA4">
        <w:t xml:space="preserve"> nahrazen</w:t>
      </w:r>
      <w:r>
        <w:t xml:space="preserve">y politicky přijatelnou </w:t>
      </w:r>
      <w:r w:rsidRPr="00003DA4">
        <w:t xml:space="preserve">tzv. marxistickou jazykovědou, která vycházela z myšlenek marxismu-leninismu. Nakonec byl Kroužek ke konci 50. let </w:t>
      </w:r>
      <w:r>
        <w:t xml:space="preserve">zcela </w:t>
      </w:r>
      <w:r w:rsidRPr="00003DA4">
        <w:t xml:space="preserve">zrušen, ale jeho </w:t>
      </w:r>
      <w:r>
        <w:t>myšlenky</w:t>
      </w:r>
      <w:r w:rsidRPr="00003DA4">
        <w:t xml:space="preserve"> byly udržovány </w:t>
      </w:r>
      <w:r>
        <w:t xml:space="preserve">díky několika osobnostem, mezi které </w:t>
      </w:r>
      <w:r w:rsidR="00392BFC">
        <w:t>se řadí</w:t>
      </w:r>
      <w:r>
        <w:t xml:space="preserve"> například Bohumil Trnka nebo Bohuslav Havránek. Až</w:t>
      </w:r>
      <w:r w:rsidR="00E03CE4">
        <w:t> </w:t>
      </w:r>
      <w:r>
        <w:t>po</w:t>
      </w:r>
      <w:r w:rsidR="00E03CE4">
        <w:t> </w:t>
      </w:r>
      <w:r>
        <w:t xml:space="preserve">listopadových událostech 1989 v Československu byl Kroužek </w:t>
      </w:r>
      <w:r w:rsidR="00392BFC">
        <w:t xml:space="preserve">v roce 1990 </w:t>
      </w:r>
      <w:r>
        <w:t xml:space="preserve">obnoven </w:t>
      </w:r>
      <w:r w:rsidRPr="00003DA4">
        <w:t>pod</w:t>
      </w:r>
      <w:r w:rsidR="00E03CE4">
        <w:t> </w:t>
      </w:r>
      <w:r w:rsidRPr="00003DA4">
        <w:t xml:space="preserve">vedením </w:t>
      </w:r>
      <w:r>
        <w:t xml:space="preserve">českého </w:t>
      </w:r>
      <w:r w:rsidRPr="00003DA4">
        <w:t>lingvisty Oldřicha Lešky</w:t>
      </w:r>
      <w:r>
        <w:t>.</w:t>
      </w:r>
      <w:r>
        <w:rPr>
          <w:rStyle w:val="Znakapoznpodarou"/>
        </w:rPr>
        <w:footnoteReference w:id="6"/>
      </w:r>
    </w:p>
    <w:p w14:paraId="6642519C" w14:textId="3307AC98" w:rsidR="00361520" w:rsidRDefault="00361520" w:rsidP="00094090">
      <w:pPr>
        <w:pStyle w:val="Nadpis2"/>
        <w:numPr>
          <w:ilvl w:val="1"/>
          <w:numId w:val="4"/>
        </w:numPr>
      </w:pPr>
      <w:bookmarkStart w:id="4" w:name="_Toc166140881"/>
      <w:r>
        <w:t>PŘÍNOS PRAŽSKÉHO LIN</w:t>
      </w:r>
      <w:r w:rsidR="00BB2255">
        <w:t>G</w:t>
      </w:r>
      <w:r>
        <w:t>VISTI</w:t>
      </w:r>
      <w:r w:rsidR="004961B7">
        <w:t>C</w:t>
      </w:r>
      <w:r>
        <w:t>KÉHO KROUŽKU LINGVISTI</w:t>
      </w:r>
      <w:r w:rsidR="004961B7">
        <w:t>CE</w:t>
      </w:r>
      <w:bookmarkEnd w:id="4"/>
    </w:p>
    <w:p w14:paraId="792EC910" w14:textId="18CEF742" w:rsidR="00094090" w:rsidRDefault="00094090" w:rsidP="00094090">
      <w:pPr>
        <w:pStyle w:val="Bezmezer"/>
        <w:spacing w:line="360" w:lineRule="auto"/>
        <w:jc w:val="both"/>
      </w:pPr>
      <w:r>
        <w:t>Nejzásadnějším přínosem do lingvistiky, se kterým PLK odstartoval svou činnost, je funkčně-</w:t>
      </w:r>
      <w:r w:rsidR="00F066DF">
        <w:t>s</w:t>
      </w:r>
      <w:r>
        <w:t>trukturalistický přístup k jazyku, který aplikoval do všech oblastí lingvistiky. Od svého počátku se Kroužek věnoval fonologii, morfologii, syntaxi obecně, v oblasti konkrétních lingvistik to byla zejména bohemistika. Všechny tyto oblasti byly obohacené teoriemi členů. Ovšem členy nezajímala pouze lingvistika, zasáhli i do divadelní sféry</w:t>
      </w:r>
      <w:r>
        <w:rPr>
          <w:rStyle w:val="Znakapoznpodarou"/>
        </w:rPr>
        <w:footnoteReference w:id="7"/>
      </w:r>
      <w:r>
        <w:t>, literární vědy, estetiky a dalších humanitních věd.</w:t>
      </w:r>
      <w:r>
        <w:rPr>
          <w:rStyle w:val="Znakapoznpodarou"/>
        </w:rPr>
        <w:footnoteReference w:id="8"/>
      </w:r>
      <w:r>
        <w:t xml:space="preserve"> </w:t>
      </w:r>
    </w:p>
    <w:p w14:paraId="12E45A16" w14:textId="07804F54" w:rsidR="00094090" w:rsidRDefault="00094090" w:rsidP="00094090">
      <w:pPr>
        <w:pStyle w:val="Bezmezer"/>
        <w:spacing w:line="360" w:lineRule="auto"/>
        <w:ind w:firstLine="708"/>
        <w:jc w:val="both"/>
      </w:pPr>
      <w:r>
        <w:t xml:space="preserve">Zaujetí českým jazykem se mimo jiné projevilo v synchronním přístupu k české morfologii.  Zájem o bohemistiku členové dále dokázali kolektivním </w:t>
      </w:r>
      <w:r w:rsidRPr="00726305">
        <w:rPr>
          <w:i/>
          <w:iCs/>
        </w:rPr>
        <w:t>Slovníkem spisovné češtiny pro školu a veřejnost</w:t>
      </w:r>
      <w:r>
        <w:t xml:space="preserve"> publikovaným roku 1978 pod vedením Františka Daneše a Josefa Filipce. Již </w:t>
      </w:r>
      <w:r w:rsidR="00B70660">
        <w:t>od</w:t>
      </w:r>
      <w:r>
        <w:t> ro</w:t>
      </w:r>
      <w:r w:rsidR="00B70660">
        <w:t>ku</w:t>
      </w:r>
      <w:r>
        <w:t xml:space="preserve"> 1941 se Kroužek věnoval částečné reformě </w:t>
      </w:r>
      <w:r w:rsidRPr="00726305">
        <w:rPr>
          <w:i/>
          <w:iCs/>
        </w:rPr>
        <w:t>Pravidel českého pravopisu</w:t>
      </w:r>
      <w:r>
        <w:t>.</w:t>
      </w:r>
      <w:r>
        <w:rPr>
          <w:rStyle w:val="Znakapoznpodarou"/>
        </w:rPr>
        <w:footnoteReference w:id="9"/>
      </w:r>
      <w:r>
        <w:t xml:space="preserve"> </w:t>
      </w:r>
    </w:p>
    <w:p w14:paraId="5D60A76D" w14:textId="44F24C77" w:rsidR="00094090" w:rsidRDefault="00094090" w:rsidP="00094090">
      <w:pPr>
        <w:pStyle w:val="Bezmezer"/>
        <w:spacing w:line="360" w:lineRule="auto"/>
        <w:ind w:firstLine="708"/>
        <w:jc w:val="both"/>
      </w:pPr>
      <w:r>
        <w:t xml:space="preserve">Ke stěžejním teoriím, kterými členové Kroužku obohatili lingvistické prostředí, patří </w:t>
      </w:r>
      <w:r w:rsidR="0042774E">
        <w:t xml:space="preserve">Jakobsonova </w:t>
      </w:r>
      <w:r>
        <w:t>zásada terapeutických změn jazykového systému a otevřenost jazykového systému, která rozděluje systémové složky do centra a periferie.</w:t>
      </w:r>
      <w:r>
        <w:rPr>
          <w:rStyle w:val="Znakapoznpodarou"/>
        </w:rPr>
        <w:footnoteReference w:id="10"/>
      </w:r>
      <w:r>
        <w:t xml:space="preserve"> Trubeckého teorie binárních opozic vedla Jakobsona ke snaze tuto teorii aplikovat na morfologický systém a z ní pak vzešla Jakobsonova teorie binárních opozic. Teorie </w:t>
      </w:r>
      <w:r w:rsidRPr="004E0E73">
        <w:t>aktuálního členění větného</w:t>
      </w:r>
      <w:r>
        <w:t xml:space="preserve"> se objevila </w:t>
      </w:r>
      <w:r>
        <w:lastRenderedPageBreak/>
        <w:t>už</w:t>
      </w:r>
      <w:r w:rsidR="006609E0">
        <w:t> </w:t>
      </w:r>
      <w:r>
        <w:t>v 19.</w:t>
      </w:r>
      <w:r w:rsidR="00E03CE4">
        <w:t> </w:t>
      </w:r>
      <w:r>
        <w:t>století, nicméně byl to V. Matheisus, který ji náležitě rozpracoval a jeho pojetí se využívá dodnes.</w:t>
      </w:r>
      <w:r>
        <w:rPr>
          <w:rStyle w:val="Znakapoznpodarou"/>
        </w:rPr>
        <w:footnoteReference w:id="11"/>
      </w:r>
      <w:r>
        <w:t xml:space="preserve"> </w:t>
      </w:r>
    </w:p>
    <w:p w14:paraId="6003EB98" w14:textId="7DBF2BA8" w:rsidR="00094090" w:rsidRDefault="00094090" w:rsidP="00094090">
      <w:pPr>
        <w:pStyle w:val="Bezmezer"/>
        <w:spacing w:line="360" w:lineRule="auto"/>
        <w:ind w:firstLine="708"/>
        <w:jc w:val="both"/>
      </w:pPr>
      <w:r>
        <w:t>Díky již zmíněným mezinárodním konferencím a sjezdům se teorie pražských jazykovědců dostaly do celé řady evropských zemí, například do Polska, Francie či Itálie. Pražský funkcionalismus se v 60. letech pronikl až za oceán do Spojených států amerických, a</w:t>
      </w:r>
      <w:r w:rsidR="00F066DF">
        <w:t> </w:t>
      </w:r>
      <w:r>
        <w:t>to především díky R. Jakobsonovi a Josefu Vachkovi.</w:t>
      </w:r>
      <w:r>
        <w:rPr>
          <w:rStyle w:val="Znakapoznpodarou"/>
        </w:rPr>
        <w:footnoteReference w:id="12"/>
      </w:r>
      <w:r>
        <w:t xml:space="preserve">  </w:t>
      </w:r>
    </w:p>
    <w:p w14:paraId="11720EBF" w14:textId="5A2DBB45" w:rsidR="00094090" w:rsidRDefault="00094090" w:rsidP="00094090">
      <w:pPr>
        <w:pStyle w:val="Bezmezer"/>
        <w:spacing w:line="360" w:lineRule="auto"/>
        <w:ind w:firstLine="708"/>
        <w:jc w:val="both"/>
      </w:pPr>
      <w:r>
        <w:t xml:space="preserve">Mimo teorie se známí lingvisté proslavili odbornými publikacemi vydávanými po celém světě. Mezi jejich nejvýznamnější publikace je možné zařadit jazykovědný časopis </w:t>
      </w:r>
      <w:r w:rsidRPr="00F90844">
        <w:rPr>
          <w:i/>
          <w:iCs/>
        </w:rPr>
        <w:t>Slovo a</w:t>
      </w:r>
      <w:r w:rsidR="00F066DF">
        <w:rPr>
          <w:i/>
          <w:iCs/>
        </w:rPr>
        <w:t> </w:t>
      </w:r>
      <w:r w:rsidRPr="00F90844">
        <w:rPr>
          <w:i/>
          <w:iCs/>
        </w:rPr>
        <w:t>slovesnost</w:t>
      </w:r>
      <w:r>
        <w:t>, který je pravidelně vydáván od března 1935.</w:t>
      </w:r>
      <w:r>
        <w:rPr>
          <w:rStyle w:val="Znakapoznpodarou"/>
        </w:rPr>
        <w:footnoteReference w:id="13"/>
      </w:r>
      <w:r>
        <w:t xml:space="preserve"> Dnes je možné si články dohledat i na webových stránkách časopisu. Dále společně publikovali kromě již zmíněného svazku </w:t>
      </w:r>
      <w:r w:rsidRPr="005F745E">
        <w:t>TCLP</w:t>
      </w:r>
      <w:r>
        <w:rPr>
          <w:i/>
          <w:iCs/>
        </w:rPr>
        <w:t xml:space="preserve"> </w:t>
      </w:r>
      <w:r w:rsidRPr="00876F21">
        <w:t>č</w:t>
      </w:r>
      <w:r>
        <w:t xml:space="preserve">tyřsvazkové </w:t>
      </w:r>
      <w:r w:rsidRPr="00F90844">
        <w:rPr>
          <w:i/>
          <w:iCs/>
        </w:rPr>
        <w:t>Spisy Pražského lingvistického kroužku</w:t>
      </w:r>
      <w:r>
        <w:t xml:space="preserve">, sborník </w:t>
      </w:r>
      <w:r w:rsidRPr="00F90844">
        <w:rPr>
          <w:i/>
          <w:iCs/>
        </w:rPr>
        <w:t>Spisovná čeština a</w:t>
      </w:r>
      <w:r w:rsidR="00F066DF">
        <w:rPr>
          <w:i/>
          <w:iCs/>
        </w:rPr>
        <w:t> </w:t>
      </w:r>
      <w:r w:rsidRPr="00F90844">
        <w:rPr>
          <w:i/>
          <w:iCs/>
        </w:rPr>
        <w:t>jazyková kultura</w:t>
      </w:r>
      <w:r>
        <w:t xml:space="preserve"> roku 1932 nebo </w:t>
      </w:r>
      <w:r w:rsidRPr="00233164">
        <w:rPr>
          <w:i/>
          <w:iCs/>
        </w:rPr>
        <w:t>Ottův naučný slovník nové doby</w:t>
      </w:r>
      <w:r>
        <w:t>, který však zůstal nedokončený.</w:t>
      </w:r>
      <w:r>
        <w:rPr>
          <w:rStyle w:val="Znakapoznpodarou"/>
        </w:rPr>
        <w:footnoteReference w:id="14"/>
      </w:r>
    </w:p>
    <w:p w14:paraId="6091E5FA" w14:textId="77777777" w:rsidR="000B18D7" w:rsidRDefault="00870541" w:rsidP="00870541">
      <w:pPr>
        <w:pStyle w:val="Nadpis1"/>
      </w:pPr>
      <w:r>
        <w:t xml:space="preserve"> </w:t>
      </w:r>
    </w:p>
    <w:p w14:paraId="5AB3E1FE" w14:textId="77777777" w:rsidR="000B18D7" w:rsidRDefault="000B18D7">
      <w:pPr>
        <w:rPr>
          <w:rFonts w:eastAsiaTheme="majorEastAsia" w:cstheme="majorBidi"/>
          <w:b/>
          <w:sz w:val="28"/>
          <w:szCs w:val="40"/>
        </w:rPr>
      </w:pPr>
      <w:r>
        <w:br w:type="page"/>
      </w:r>
    </w:p>
    <w:p w14:paraId="2CD48519" w14:textId="55038093" w:rsidR="00870541" w:rsidRDefault="00870541" w:rsidP="000B18D7">
      <w:pPr>
        <w:pStyle w:val="Nadpis1"/>
        <w:numPr>
          <w:ilvl w:val="0"/>
          <w:numId w:val="4"/>
        </w:numPr>
      </w:pPr>
      <w:bookmarkStart w:id="5" w:name="_Toc166140882"/>
      <w:r>
        <w:lastRenderedPageBreak/>
        <w:t>ROMAN JAKOBSON</w:t>
      </w:r>
      <w:bookmarkEnd w:id="5"/>
      <w:r>
        <w:t xml:space="preserve"> </w:t>
      </w:r>
    </w:p>
    <w:p w14:paraId="194C0FB0" w14:textId="4FFD9EFD" w:rsidR="000B18D7" w:rsidRPr="00BE5DBE" w:rsidRDefault="000B18D7" w:rsidP="000B18D7">
      <w:pPr>
        <w:spacing w:line="360" w:lineRule="auto"/>
        <w:jc w:val="both"/>
      </w:pPr>
      <w:r w:rsidRPr="00BE5DBE">
        <w:t>Druhá kapitola je věnována jednomu z</w:t>
      </w:r>
      <w:r>
        <w:t xml:space="preserve">e zakládajících </w:t>
      </w:r>
      <w:r w:rsidRPr="00BE5DBE">
        <w:t xml:space="preserve">členů PLK Romanu Jakobsonovi. </w:t>
      </w:r>
      <w:r w:rsidR="004E0E73">
        <w:t>Je</w:t>
      </w:r>
      <w:r w:rsidR="006609E0">
        <w:t> </w:t>
      </w:r>
      <w:r w:rsidRPr="00BE5DBE">
        <w:t>zaměřena především na jeho život v Československu a přínos nejen v rámci Kroužku, ale celé lingvisti</w:t>
      </w:r>
      <w:r w:rsidR="004E0E73">
        <w:t>ce</w:t>
      </w:r>
      <w:r w:rsidRPr="00BE5DBE">
        <w:t xml:space="preserve">. </w:t>
      </w:r>
    </w:p>
    <w:p w14:paraId="16029CF8" w14:textId="77777777" w:rsidR="000B18D7" w:rsidRPr="00BE5DBE" w:rsidRDefault="000B18D7" w:rsidP="000B18D7">
      <w:pPr>
        <w:pStyle w:val="Nadpis2"/>
        <w:numPr>
          <w:ilvl w:val="1"/>
          <w:numId w:val="4"/>
        </w:numPr>
      </w:pPr>
      <w:bookmarkStart w:id="6" w:name="_Toc166140883"/>
      <w:r w:rsidRPr="00BE5DBE">
        <w:t>ŽIVOT ROMANA JAKOBSONA</w:t>
      </w:r>
      <w:bookmarkEnd w:id="6"/>
    </w:p>
    <w:p w14:paraId="0B598C34" w14:textId="3A2B3C64" w:rsidR="00094090" w:rsidRDefault="00094090" w:rsidP="00094090">
      <w:pPr>
        <w:pStyle w:val="Bezmezer"/>
        <w:spacing w:line="360" w:lineRule="auto"/>
        <w:jc w:val="both"/>
      </w:pPr>
      <w:r w:rsidRPr="00BE5DBE">
        <w:t>Moskevský rodák Roman Osipovič Jakobson se narodil 11. října 1896. Již v raných letech projevoval zájem o ruský folklór, jazyk a literaturu. Během studia na Lazarevském institutu východních jazyků se stal redaktor</w:t>
      </w:r>
      <w:r w:rsidR="004E0E73">
        <w:t>em</w:t>
      </w:r>
      <w:r w:rsidRPr="00BE5DBE">
        <w:t xml:space="preserve"> tamního časopisu, ve kterém publikoval své povídky a</w:t>
      </w:r>
      <w:r w:rsidR="00F066DF">
        <w:t> </w:t>
      </w:r>
      <w:r w:rsidRPr="00BE5DBE">
        <w:t>básně</w:t>
      </w:r>
      <w:r>
        <w:t>.</w:t>
      </w:r>
      <w:r>
        <w:rPr>
          <w:rStyle w:val="Znakapoznpodarou"/>
        </w:rPr>
        <w:footnoteReference w:id="15"/>
      </w:r>
    </w:p>
    <w:p w14:paraId="05645F8A" w14:textId="4C762E31" w:rsidR="00094090" w:rsidRPr="00BE5DBE" w:rsidRDefault="00094090" w:rsidP="00094090">
      <w:pPr>
        <w:pStyle w:val="Bezmezer"/>
        <w:spacing w:line="360" w:lineRule="auto"/>
        <w:ind w:firstLine="708"/>
        <w:jc w:val="both"/>
      </w:pPr>
      <w:r w:rsidRPr="00BE5DBE">
        <w:t>Později během svého studia na Moskevské univerzitě se prohloubil jeho zájem o</w:t>
      </w:r>
      <w:r w:rsidR="00F066DF">
        <w:t> </w:t>
      </w:r>
      <w:r w:rsidRPr="00BE5DBE">
        <w:t xml:space="preserve">lingvistiku. Za svůj výzkum ohledně fonetiky v severoruském národním eposu, který se stal základem jeho magisterské práce, byl oceněn Buslajevovu cenou </w:t>
      </w:r>
      <w:r>
        <w:t xml:space="preserve">v </w:t>
      </w:r>
      <w:r w:rsidRPr="00BE5DBE">
        <w:t xml:space="preserve">roce 1916. </w:t>
      </w:r>
      <w:r>
        <w:t>N</w:t>
      </w:r>
      <w:r w:rsidRPr="00BE5DBE">
        <w:t>a univerzitě založil v roce 1915 společně s ostatními studenty Moskevský lingvistický kroužek, kterému</w:t>
      </w:r>
      <w:r w:rsidR="004E0E73">
        <w:t xml:space="preserve"> sám</w:t>
      </w:r>
      <w:r w:rsidRPr="00BE5DBE">
        <w:t xml:space="preserve"> předsedal do roku 1920</w:t>
      </w:r>
      <w:r>
        <w:t>.</w:t>
      </w:r>
      <w:r>
        <w:rPr>
          <w:rStyle w:val="Znakapoznpodarou"/>
        </w:rPr>
        <w:footnoteReference w:id="16"/>
      </w:r>
      <w:r>
        <w:t xml:space="preserve">  </w:t>
      </w:r>
    </w:p>
    <w:p w14:paraId="76B1F0E5" w14:textId="74DF43D9" w:rsidR="00094090" w:rsidRPr="00BE5DBE" w:rsidRDefault="00094090" w:rsidP="00094090">
      <w:pPr>
        <w:pStyle w:val="Bezmezer"/>
        <w:spacing w:line="360" w:lineRule="auto"/>
        <w:ind w:firstLine="708"/>
        <w:jc w:val="both"/>
      </w:pPr>
      <w:r w:rsidRPr="00BE5DBE">
        <w:t>Do Československa, konkrétně do jeho hlavního města, se</w:t>
      </w:r>
      <w:r w:rsidR="004E0E73">
        <w:t xml:space="preserve"> dostal</w:t>
      </w:r>
      <w:r w:rsidRPr="00BE5DBE">
        <w:t xml:space="preserve"> Jakobson s</w:t>
      </w:r>
      <w:r w:rsidR="00F066DF">
        <w:t> </w:t>
      </w:r>
      <w:r w:rsidRPr="00BE5DBE">
        <w:t xml:space="preserve">mezinárodní organizací Červený kříž v rámci repatriační akce bývalých ruských vojáků </w:t>
      </w:r>
      <w:r w:rsidR="004E0E73">
        <w:t>již zmíněného roku</w:t>
      </w:r>
      <w:r w:rsidRPr="00BE5DBE">
        <w:t xml:space="preserve"> 1920. V rámci organizace</w:t>
      </w:r>
      <w:r>
        <w:t xml:space="preserve"> vykonával funkci</w:t>
      </w:r>
      <w:r w:rsidRPr="00BE5DBE">
        <w:t xml:space="preserve"> tlumočníka. Velmi záhy však tuto pozici opustil a</w:t>
      </w:r>
      <w:r w:rsidR="00F066DF">
        <w:t> </w:t>
      </w:r>
      <w:r w:rsidRPr="00BE5DBE">
        <w:t>zahájil studium na pražské Německé univerzitě. Zde v roce 1930 obdržel titul doktora filozofie.</w:t>
      </w:r>
      <w:r>
        <w:rPr>
          <w:rStyle w:val="Znakapoznpodarou"/>
        </w:rPr>
        <w:footnoteReference w:id="17"/>
      </w:r>
    </w:p>
    <w:p w14:paraId="23737123" w14:textId="77777777" w:rsidR="00094090" w:rsidRPr="00BE5DBE" w:rsidRDefault="00094090" w:rsidP="00094090">
      <w:pPr>
        <w:pStyle w:val="Bezmezer"/>
        <w:spacing w:line="360" w:lineRule="auto"/>
        <w:ind w:firstLine="708"/>
        <w:jc w:val="both"/>
      </w:pPr>
      <w:r>
        <w:t xml:space="preserve">Mezi jeho české přátelé patřili hlavně avantgardní umělci ze svazu Devětsil. Jmenovitě se jedná například o </w:t>
      </w:r>
      <w:r w:rsidRPr="00BE5DBE">
        <w:t>Vítězslav</w:t>
      </w:r>
      <w:r>
        <w:t>a</w:t>
      </w:r>
      <w:r w:rsidRPr="00BE5DBE">
        <w:t xml:space="preserve"> Nezval</w:t>
      </w:r>
      <w:r>
        <w:t>a</w:t>
      </w:r>
      <w:r w:rsidRPr="00BE5DBE">
        <w:t>, Jaroslav</w:t>
      </w:r>
      <w:r>
        <w:t>a</w:t>
      </w:r>
      <w:r w:rsidRPr="00BE5DBE">
        <w:t xml:space="preserve"> Seifert</w:t>
      </w:r>
      <w:r>
        <w:t>a</w:t>
      </w:r>
      <w:r w:rsidRPr="00BE5DBE">
        <w:t xml:space="preserve"> nebo Konstantin</w:t>
      </w:r>
      <w:r>
        <w:t>a</w:t>
      </w:r>
      <w:r w:rsidRPr="00BE5DBE">
        <w:t xml:space="preserve"> Biebl</w:t>
      </w:r>
      <w:r>
        <w:t>a. Samotný Jakobson byl členem zmíněného svazu.</w:t>
      </w:r>
      <w:r>
        <w:rPr>
          <w:rStyle w:val="Znakapoznpodarou"/>
        </w:rPr>
        <w:footnoteReference w:id="18"/>
      </w:r>
      <w:r>
        <w:t xml:space="preserve"> Profesně působil na několika pozicích,</w:t>
      </w:r>
      <w:r w:rsidRPr="00BE5DBE">
        <w:t xml:space="preserve"> mimo jiné</w:t>
      </w:r>
      <w:r>
        <w:t xml:space="preserve"> byl tiskovým referentem sovětských agentur ROSTA a TASS nebo pracoval v </w:t>
      </w:r>
      <w:r w:rsidRPr="00BE5DBE">
        <w:t>redakc</w:t>
      </w:r>
      <w:r>
        <w:t>i</w:t>
      </w:r>
      <w:r w:rsidRPr="00BE5DBE">
        <w:t xml:space="preserve"> německ</w:t>
      </w:r>
      <w:r>
        <w:t>y psaného</w:t>
      </w:r>
      <w:r w:rsidRPr="00BE5DBE">
        <w:t xml:space="preserve"> časopisu </w:t>
      </w:r>
      <w:r w:rsidRPr="00C1735F">
        <w:rPr>
          <w:i/>
          <w:iCs/>
        </w:rPr>
        <w:t>Slavische Rundsch</w:t>
      </w:r>
      <w:r>
        <w:rPr>
          <w:i/>
          <w:iCs/>
        </w:rPr>
        <w:t>au</w:t>
      </w:r>
      <w:r>
        <w:t>.</w:t>
      </w:r>
      <w:r>
        <w:rPr>
          <w:rStyle w:val="Znakapoznpodarou"/>
        </w:rPr>
        <w:footnoteReference w:id="19"/>
      </w:r>
    </w:p>
    <w:p w14:paraId="1EC80D94" w14:textId="77777777" w:rsidR="00094090" w:rsidRDefault="00094090" w:rsidP="00094090">
      <w:pPr>
        <w:pStyle w:val="Bezmezer"/>
        <w:spacing w:line="360" w:lineRule="auto"/>
        <w:ind w:firstLine="708"/>
        <w:jc w:val="both"/>
      </w:pPr>
      <w:r w:rsidRPr="00BE5DBE">
        <w:lastRenderedPageBreak/>
        <w:t xml:space="preserve">Jakobson </w:t>
      </w:r>
      <w:r>
        <w:t xml:space="preserve">se v roce 1933 z Prahy přemístil do Brna, </w:t>
      </w:r>
      <w:r w:rsidRPr="00BE5DBE">
        <w:t xml:space="preserve">kde začal působit na Masarykově univerzitě. Po obtížích s habilitací se stal </w:t>
      </w:r>
      <w:r>
        <w:t xml:space="preserve">ještě téhož roku </w:t>
      </w:r>
      <w:r w:rsidRPr="00BE5DBE">
        <w:t>docentem ruské filologie</w:t>
      </w:r>
      <w:r>
        <w:t>. O rok později, tedy 1934, byl jmenován smluvním profesorem</w:t>
      </w:r>
      <w:r w:rsidRPr="00BE5DBE">
        <w:t xml:space="preserve"> a </w:t>
      </w:r>
      <w:r>
        <w:t xml:space="preserve">o tři roky později </w:t>
      </w:r>
      <w:r w:rsidRPr="00BE5DBE">
        <w:t>mimořádným profesorem ruské filologie.</w:t>
      </w:r>
      <w:r>
        <w:t xml:space="preserve"> Obou jmenování se mu dostalo od tehdejších československých prezidentů.</w:t>
      </w:r>
      <w:r>
        <w:rPr>
          <w:rStyle w:val="Znakapoznpodarou"/>
        </w:rPr>
        <w:footnoteReference w:id="20"/>
      </w:r>
      <w:r>
        <w:t xml:space="preserve">  </w:t>
      </w:r>
    </w:p>
    <w:p w14:paraId="7BBDB3A4" w14:textId="3BE07F4C" w:rsidR="00094090" w:rsidRDefault="00094090" w:rsidP="00094090">
      <w:pPr>
        <w:pStyle w:val="Bezmezer"/>
        <w:spacing w:line="360" w:lineRule="auto"/>
        <w:ind w:firstLine="708"/>
        <w:jc w:val="both"/>
      </w:pPr>
      <w:r w:rsidRPr="00BE5DBE">
        <w:t xml:space="preserve">V roce 1939 musel </w:t>
      </w:r>
      <w:r>
        <w:t>Jakobson, který tou dobou již měl československé státní občanství</w:t>
      </w:r>
      <w:r>
        <w:rPr>
          <w:rStyle w:val="Znakapoznpodarou"/>
        </w:rPr>
        <w:footnoteReference w:id="21"/>
      </w:r>
      <w:r>
        <w:t xml:space="preserve">, </w:t>
      </w:r>
      <w:r w:rsidRPr="00BE5DBE">
        <w:t>emigrovat</w:t>
      </w:r>
      <w:r w:rsidRPr="0031339A">
        <w:t xml:space="preserve"> </w:t>
      </w:r>
      <w:r w:rsidRPr="00BE5DBE">
        <w:t>z</w:t>
      </w:r>
      <w:r>
        <w:t> </w:t>
      </w:r>
      <w:r w:rsidRPr="00BE5DBE">
        <w:t xml:space="preserve">Československa </w:t>
      </w:r>
      <w:r>
        <w:t xml:space="preserve">kvůli </w:t>
      </w:r>
      <w:r w:rsidRPr="00BE5DBE">
        <w:t>nacistické okupac</w:t>
      </w:r>
      <w:r>
        <w:t xml:space="preserve">i. Důvodem byl jeho </w:t>
      </w:r>
      <w:r w:rsidRPr="00BE5DBE">
        <w:t>židovsk</w:t>
      </w:r>
      <w:r>
        <w:t>ý</w:t>
      </w:r>
      <w:r w:rsidRPr="00BE5DBE">
        <w:t xml:space="preserve"> původ</w:t>
      </w:r>
      <w:r>
        <w:t>, přestože se o rok dříve nechal pokřtít a stal se členem pravoslavné církve. I když z Československa odešel, chtěl</w:t>
      </w:r>
      <w:r w:rsidR="004E0E73">
        <w:t xml:space="preserve"> se</w:t>
      </w:r>
      <w:r>
        <w:t xml:space="preserve"> i nadále</w:t>
      </w:r>
      <w:r w:rsidR="004E0E73">
        <w:t xml:space="preserve"> dělit o své myšlenky a postřehy s veřejností tohoto státu</w:t>
      </w:r>
      <w:r>
        <w:t xml:space="preserve">, proto v tomto období publikoval pod pseudonymem </w:t>
      </w:r>
      <w:r w:rsidRPr="00BE5DBE">
        <w:t>Olaf Jensen</w:t>
      </w:r>
      <w:r>
        <w:t xml:space="preserve">. Za devatenáct let pobytu v československém prostředí napsal přes </w:t>
      </w:r>
      <w:r w:rsidRPr="00B70660">
        <w:t>sto dvacet pět vědeckých publikací</w:t>
      </w:r>
      <w:r>
        <w:t xml:space="preserve"> všeho druhu a</w:t>
      </w:r>
      <w:r w:rsidR="006609E0">
        <w:t> </w:t>
      </w:r>
      <w:r>
        <w:t>okolo sta článků. V roce 1991 se mu posmrtně dostalo uznání i ze strany státu ČSFR, kdy mu byl udělen řád T.</w:t>
      </w:r>
      <w:r w:rsidR="00F066DF">
        <w:t> </w:t>
      </w:r>
      <w:r>
        <w:t>G.</w:t>
      </w:r>
      <w:r w:rsidR="00F066DF">
        <w:t> </w:t>
      </w:r>
      <w:r>
        <w:t>Masaryka.</w:t>
      </w:r>
      <w:r>
        <w:rPr>
          <w:rStyle w:val="Znakapoznpodarou"/>
        </w:rPr>
        <w:footnoteReference w:id="22"/>
      </w:r>
      <w:r>
        <w:t xml:space="preserve"> </w:t>
      </w:r>
    </w:p>
    <w:p w14:paraId="37A1825B" w14:textId="3C39C2B0" w:rsidR="00094090" w:rsidRDefault="00094090" w:rsidP="00094090">
      <w:pPr>
        <w:pStyle w:val="Bezmezer"/>
        <w:spacing w:line="360" w:lineRule="auto"/>
        <w:ind w:firstLine="708"/>
        <w:jc w:val="both"/>
      </w:pPr>
      <w:r>
        <w:t>Konečnou stanicí se pro Jakobsona po emigraci staly Spojené státy americké. Ani zde se nevzdal své práce na akademické půdě. Vyučoval na zdejších univerzitách v New Yorku a</w:t>
      </w:r>
      <w:r w:rsidR="00F066DF">
        <w:t> </w:t>
      </w:r>
      <w:r>
        <w:t>Massachussets. Byl členem několika amerických lingvistických kroužků a roku 1943 se stal spoluzakladatelem Newyorského lingvistického kroužku. Jakobsonův život skončil 18.</w:t>
      </w:r>
      <w:r w:rsidR="00F066DF">
        <w:t> </w:t>
      </w:r>
      <w:r>
        <w:t>července 1982 v bostonské nemocnici.</w:t>
      </w:r>
      <w:r>
        <w:rPr>
          <w:rStyle w:val="Znakapoznpodarou"/>
        </w:rPr>
        <w:footnoteReference w:id="23"/>
      </w:r>
      <w:r>
        <w:t xml:space="preserve"> </w:t>
      </w:r>
    </w:p>
    <w:p w14:paraId="053614D4" w14:textId="571A6932" w:rsidR="000B18D7" w:rsidRPr="00BE5DBE" w:rsidRDefault="000B18D7" w:rsidP="000B18D7">
      <w:pPr>
        <w:pStyle w:val="Nadpis2"/>
        <w:ind w:left="360"/>
      </w:pPr>
      <w:bookmarkStart w:id="7" w:name="_Toc166140884"/>
      <w:r>
        <w:t>2.2 JAKOBSONŮV PŘÍNOS DO KROUŽKU</w:t>
      </w:r>
      <w:bookmarkEnd w:id="7"/>
    </w:p>
    <w:p w14:paraId="5E4A00BE" w14:textId="7CA61DF1" w:rsidR="00094090" w:rsidRDefault="00094090" w:rsidP="00094090">
      <w:pPr>
        <w:pStyle w:val="Bezmezer"/>
        <w:spacing w:line="360" w:lineRule="auto"/>
        <w:jc w:val="both"/>
      </w:pPr>
      <w:r>
        <w:t xml:space="preserve">Jakobson byl jedním ze zakládajících členů PLK, avšak nejen proto se stal významnou osobností. </w:t>
      </w:r>
      <w:r w:rsidRPr="00BE5DBE">
        <w:t>V Kroužku působil od</w:t>
      </w:r>
      <w:r>
        <w:t xml:space="preserve"> jeho</w:t>
      </w:r>
      <w:r w:rsidRPr="00BE5DBE">
        <w:t xml:space="preserve"> </w:t>
      </w:r>
      <w:r>
        <w:t>samého</w:t>
      </w:r>
      <w:r w:rsidRPr="00BE5DBE">
        <w:t xml:space="preserve"> počátku </w:t>
      </w:r>
      <w:r>
        <w:t xml:space="preserve">až </w:t>
      </w:r>
      <w:r w:rsidRPr="00BE5DBE">
        <w:t>do</w:t>
      </w:r>
      <w:r>
        <w:t xml:space="preserve"> své emigrace</w:t>
      </w:r>
      <w:r w:rsidRPr="00BE5DBE">
        <w:t xml:space="preserve"> roku 1939. V těchto letech byl </w:t>
      </w:r>
      <w:r>
        <w:t xml:space="preserve">Jakobson </w:t>
      </w:r>
      <w:r w:rsidRPr="00BE5DBE">
        <w:t>řádným členem</w:t>
      </w:r>
      <w:r>
        <w:t xml:space="preserve"> PLK, </w:t>
      </w:r>
      <w:r w:rsidRPr="00BE5DBE">
        <w:t xml:space="preserve">zastával </w:t>
      </w:r>
      <w:r>
        <w:t xml:space="preserve">i </w:t>
      </w:r>
      <w:r w:rsidRPr="00BE5DBE">
        <w:t>funkci zástupce předsedy V</w:t>
      </w:r>
      <w:r>
        <w:t>iléma</w:t>
      </w:r>
      <w:r w:rsidRPr="00BE5DBE">
        <w:t xml:space="preserve"> Mathesia.</w:t>
      </w:r>
      <w:r>
        <w:rPr>
          <w:rStyle w:val="Znakapoznpodarou"/>
        </w:rPr>
        <w:footnoteReference w:id="24"/>
      </w:r>
      <w:r w:rsidRPr="00BE5DBE">
        <w:t xml:space="preserve"> PLK obohatil především svými </w:t>
      </w:r>
      <w:r w:rsidRPr="00B70660">
        <w:t>myšlenkami v oblasti fonologie a morfologie</w:t>
      </w:r>
      <w:r>
        <w:t xml:space="preserve">. Nelze opomenout ani jeho zájem o básnický jazyk, který prezentuje v publikaci </w:t>
      </w:r>
      <w:r w:rsidRPr="00D04EEB">
        <w:rPr>
          <w:i/>
          <w:iCs/>
        </w:rPr>
        <w:t xml:space="preserve">O českém verši </w:t>
      </w:r>
      <w:r w:rsidRPr="00D04EEB">
        <w:rPr>
          <w:i/>
          <w:iCs/>
        </w:rPr>
        <w:lastRenderedPageBreak/>
        <w:t>ve</w:t>
      </w:r>
      <w:r w:rsidR="00F066DF">
        <w:rPr>
          <w:i/>
          <w:iCs/>
        </w:rPr>
        <w:t> </w:t>
      </w:r>
      <w:r w:rsidRPr="00D04EEB">
        <w:rPr>
          <w:i/>
          <w:iCs/>
        </w:rPr>
        <w:t>srovnání s ruským</w:t>
      </w:r>
      <w:r>
        <w:t xml:space="preserve"> z roku 1923. Monografie byla o tři roky později přeložena z ruštiny do</w:t>
      </w:r>
      <w:r w:rsidR="00F066DF">
        <w:t> </w:t>
      </w:r>
      <w:r>
        <w:t>češtiny.</w:t>
      </w:r>
      <w:r>
        <w:rPr>
          <w:rStyle w:val="Znakapoznpodarou"/>
        </w:rPr>
        <w:footnoteReference w:id="25"/>
      </w:r>
      <w:r>
        <w:t xml:space="preserve"> </w:t>
      </w:r>
    </w:p>
    <w:p w14:paraId="580B63F2" w14:textId="61F8B261" w:rsidR="00094090" w:rsidRPr="00CA31E1" w:rsidRDefault="00094090" w:rsidP="00094090">
      <w:pPr>
        <w:pStyle w:val="Bezmezer"/>
        <w:spacing w:line="360" w:lineRule="auto"/>
        <w:ind w:firstLine="708"/>
        <w:jc w:val="both"/>
        <w:rPr>
          <w:i/>
          <w:iCs/>
        </w:rPr>
      </w:pPr>
      <w:r>
        <w:t xml:space="preserve">Všechny své poznatky a teorie přenesl Roman Jakobson do publikací. Mezi </w:t>
      </w:r>
      <w:r w:rsidR="002A2263">
        <w:t xml:space="preserve">jeho </w:t>
      </w:r>
      <w:r>
        <w:t>klíčové a</w:t>
      </w:r>
      <w:r w:rsidR="00F066DF">
        <w:t> </w:t>
      </w:r>
      <w:r>
        <w:t xml:space="preserve">nejznámější </w:t>
      </w:r>
      <w:r w:rsidR="002A2263">
        <w:t xml:space="preserve">díla </w:t>
      </w:r>
      <w:r>
        <w:t xml:space="preserve">se mimo jiné řadí </w:t>
      </w:r>
      <w:r w:rsidRPr="00D04EEB">
        <w:rPr>
          <w:i/>
          <w:iCs/>
        </w:rPr>
        <w:t xml:space="preserve">Základy českého verše, Nejstarší české písně duchovní, </w:t>
      </w:r>
      <w:r>
        <w:rPr>
          <w:i/>
          <w:iCs/>
        </w:rPr>
        <w:t xml:space="preserve">Nejnovější ruská poezie, Glosy k Legendě o sv. Prokopu, </w:t>
      </w:r>
      <w:r w:rsidRPr="00D04EEB">
        <w:rPr>
          <w:i/>
          <w:iCs/>
        </w:rPr>
        <w:t>Lin</w:t>
      </w:r>
      <w:r>
        <w:rPr>
          <w:i/>
          <w:iCs/>
        </w:rPr>
        <w:t>g</w:t>
      </w:r>
      <w:r w:rsidRPr="00D04EEB">
        <w:rPr>
          <w:i/>
          <w:iCs/>
        </w:rPr>
        <w:t>vistika</w:t>
      </w:r>
      <w:r>
        <w:rPr>
          <w:i/>
          <w:iCs/>
        </w:rPr>
        <w:t xml:space="preserve"> a poetika </w:t>
      </w:r>
      <w:r w:rsidRPr="00CA31E1">
        <w:t>či</w:t>
      </w:r>
      <w:r>
        <w:rPr>
          <w:i/>
          <w:iCs/>
        </w:rPr>
        <w:t xml:space="preserve"> K charakteristice eurasijského jazykového svazu.</w:t>
      </w:r>
      <w:r>
        <w:rPr>
          <w:rStyle w:val="Znakapoznpodarou"/>
          <w:i/>
          <w:iCs/>
        </w:rPr>
        <w:footnoteReference w:id="26"/>
      </w:r>
    </w:p>
    <w:p w14:paraId="48061C78" w14:textId="77777777" w:rsidR="00094090" w:rsidRDefault="00094090" w:rsidP="00094090">
      <w:pPr>
        <w:pStyle w:val="Bezmezer"/>
        <w:spacing w:line="360" w:lineRule="auto"/>
        <w:ind w:firstLine="708"/>
        <w:jc w:val="both"/>
      </w:pPr>
      <w:r>
        <w:t xml:space="preserve">S </w:t>
      </w:r>
      <w:r>
        <w:rPr>
          <w:color w:val="0D0D0D"/>
          <w:shd w:val="clear" w:color="auto" w:fill="FFFFFF"/>
        </w:rPr>
        <w:t xml:space="preserve">dalším ruským členem Kroužku </w:t>
      </w:r>
      <w:r w:rsidRPr="00BE5DBE">
        <w:rPr>
          <w:color w:val="0D0D0D"/>
          <w:shd w:val="clear" w:color="auto" w:fill="FFFFFF"/>
        </w:rPr>
        <w:t>N. S. Trubeckým</w:t>
      </w:r>
      <w:r>
        <w:rPr>
          <w:color w:val="0D0D0D"/>
          <w:shd w:val="clear" w:color="auto" w:fill="FFFFFF"/>
        </w:rPr>
        <w:t xml:space="preserve"> se zaměřili na oblast fonologie, přičemž Jakobson na toto téma sepsal dvě monografie. Svým č</w:t>
      </w:r>
      <w:r w:rsidRPr="00BE5DBE">
        <w:rPr>
          <w:color w:val="0D0D0D"/>
          <w:shd w:val="clear" w:color="auto" w:fill="FFFFFF"/>
        </w:rPr>
        <w:t>lán</w:t>
      </w:r>
      <w:r>
        <w:rPr>
          <w:color w:val="0D0D0D"/>
          <w:shd w:val="clear" w:color="auto" w:fill="FFFFFF"/>
        </w:rPr>
        <w:t>kem</w:t>
      </w:r>
      <w:r w:rsidRPr="00BE5DBE">
        <w:rPr>
          <w:color w:val="0D0D0D"/>
          <w:shd w:val="clear" w:color="auto" w:fill="FFFFFF"/>
        </w:rPr>
        <w:t xml:space="preserve"> </w:t>
      </w:r>
      <w:r w:rsidRPr="00B81C34">
        <w:rPr>
          <w:i/>
          <w:iCs/>
          <w:color w:val="0D0D0D"/>
          <w:shd w:val="clear" w:color="auto" w:fill="FFFFFF"/>
        </w:rPr>
        <w:t>O struktuře ruského slovesa</w:t>
      </w:r>
      <w:r>
        <w:rPr>
          <w:color w:val="0D0D0D"/>
          <w:shd w:val="clear" w:color="auto" w:fill="FFFFFF"/>
        </w:rPr>
        <w:t xml:space="preserve"> prezentoval svůj zájem o morfologii, kterou skloubil s fonologickou teorií opozic. V tomto článku představoval jednu ze svých nejproslulejších myšlenek známou jako teorie binárních opozic. Dále se </w:t>
      </w:r>
      <w:r w:rsidRPr="00BE5DBE">
        <w:rPr>
          <w:color w:val="0D0D0D"/>
          <w:shd w:val="clear" w:color="auto" w:fill="FFFFFF"/>
        </w:rPr>
        <w:t>Jakobson</w:t>
      </w:r>
      <w:r>
        <w:rPr>
          <w:color w:val="0D0D0D"/>
          <w:shd w:val="clear" w:color="auto" w:fill="FFFFFF"/>
        </w:rPr>
        <w:t xml:space="preserve"> zaměřil na koncepce</w:t>
      </w:r>
      <w:r w:rsidRPr="00BE5DBE">
        <w:rPr>
          <w:color w:val="0D0D0D"/>
          <w:shd w:val="clear" w:color="auto" w:fill="FFFFFF"/>
        </w:rPr>
        <w:t xml:space="preserve"> teleologick</w:t>
      </w:r>
      <w:r>
        <w:rPr>
          <w:color w:val="0D0D0D"/>
          <w:shd w:val="clear" w:color="auto" w:fill="FFFFFF"/>
        </w:rPr>
        <w:t>y pojímaného</w:t>
      </w:r>
      <w:r w:rsidRPr="00BE5DBE">
        <w:rPr>
          <w:color w:val="0D0D0D"/>
          <w:shd w:val="clear" w:color="auto" w:fill="FFFFFF"/>
        </w:rPr>
        <w:t xml:space="preserve"> hláskosloví</w:t>
      </w:r>
      <w:r>
        <w:rPr>
          <w:color w:val="0D0D0D"/>
          <w:shd w:val="clear" w:color="auto" w:fill="FFFFFF"/>
        </w:rPr>
        <w:t xml:space="preserve">. To </w:t>
      </w:r>
      <w:r w:rsidRPr="00BE5DBE">
        <w:rPr>
          <w:color w:val="0D0D0D"/>
          <w:shd w:val="clear" w:color="auto" w:fill="FFFFFF"/>
        </w:rPr>
        <w:t xml:space="preserve">předznamenalo myšlenky </w:t>
      </w:r>
      <w:r>
        <w:rPr>
          <w:color w:val="0D0D0D"/>
          <w:shd w:val="clear" w:color="auto" w:fill="FFFFFF"/>
        </w:rPr>
        <w:t xml:space="preserve">PLK </w:t>
      </w:r>
      <w:r w:rsidRPr="00BE5DBE">
        <w:rPr>
          <w:color w:val="0D0D0D"/>
          <w:shd w:val="clear" w:color="auto" w:fill="FFFFFF"/>
        </w:rPr>
        <w:t>o otevřenosti jazykového systému.</w:t>
      </w:r>
      <w:r>
        <w:rPr>
          <w:rStyle w:val="Znakapoznpodarou"/>
          <w:color w:val="0D0D0D"/>
          <w:shd w:val="clear" w:color="auto" w:fill="FFFFFF"/>
        </w:rPr>
        <w:footnoteReference w:id="27"/>
      </w:r>
      <w:r>
        <w:rPr>
          <w:color w:val="0D0D0D"/>
          <w:shd w:val="clear" w:color="auto" w:fill="FFFFFF"/>
        </w:rPr>
        <w:t xml:space="preserve"> </w:t>
      </w:r>
    </w:p>
    <w:p w14:paraId="544E3147" w14:textId="37690296" w:rsidR="000B18D7" w:rsidRDefault="00094090" w:rsidP="00094090">
      <w:pPr>
        <w:pStyle w:val="Bezmezer"/>
        <w:spacing w:line="360" w:lineRule="auto"/>
        <w:ind w:firstLine="708"/>
        <w:jc w:val="both"/>
        <w:rPr>
          <w:i/>
          <w:iCs/>
        </w:rPr>
      </w:pPr>
      <w:r>
        <w:t>Jakobson se p</w:t>
      </w:r>
      <w:r w:rsidRPr="00BE5DBE">
        <w:t xml:space="preserve">odílel celkem na osmi sbornících PLK </w:t>
      </w:r>
      <w:r w:rsidRPr="00BE5DBE">
        <w:rPr>
          <w:i/>
          <w:iCs/>
          <w:color w:val="0D0D0D"/>
          <w:shd w:val="clear" w:color="auto" w:fill="FFFFFF"/>
        </w:rPr>
        <w:t>Travaux du Cercle Linguistique de</w:t>
      </w:r>
      <w:r w:rsidR="00F066DF">
        <w:rPr>
          <w:i/>
          <w:iCs/>
          <w:color w:val="0D0D0D"/>
          <w:shd w:val="clear" w:color="auto" w:fill="FFFFFF"/>
        </w:rPr>
        <w:t> </w:t>
      </w:r>
      <w:r w:rsidRPr="00BE5DBE">
        <w:rPr>
          <w:i/>
          <w:iCs/>
          <w:color w:val="0D0D0D"/>
          <w:shd w:val="clear" w:color="auto" w:fill="FFFFFF"/>
        </w:rPr>
        <w:t>Prague</w:t>
      </w:r>
      <w:r w:rsidRPr="00BE5DBE">
        <w:rPr>
          <w:color w:val="0D0D0D"/>
          <w:shd w:val="clear" w:color="auto" w:fill="FFFFFF"/>
        </w:rPr>
        <w:t>.</w:t>
      </w:r>
      <w:r>
        <w:rPr>
          <w:color w:val="0D0D0D"/>
          <w:shd w:val="clear" w:color="auto" w:fill="FFFFFF"/>
        </w:rPr>
        <w:t xml:space="preserve"> Druhý svazek sborníku obsahuje Jakobsonovu monografii o fonologickém vývoji ruského jazyka.</w:t>
      </w:r>
      <w:r w:rsidRPr="00BE5DBE">
        <w:rPr>
          <w:color w:val="0D0D0D"/>
          <w:shd w:val="clear" w:color="auto" w:fill="FFFFFF"/>
        </w:rPr>
        <w:t xml:space="preserve"> Během svého členství v </w:t>
      </w:r>
      <w:r>
        <w:rPr>
          <w:color w:val="0D0D0D"/>
          <w:shd w:val="clear" w:color="auto" w:fill="FFFFFF"/>
        </w:rPr>
        <w:t>Kroužku</w:t>
      </w:r>
      <w:r w:rsidRPr="00BE5DBE">
        <w:rPr>
          <w:color w:val="0D0D0D"/>
          <w:shd w:val="clear" w:color="auto" w:fill="FFFFFF"/>
        </w:rPr>
        <w:t xml:space="preserve"> </w:t>
      </w:r>
      <w:r>
        <w:rPr>
          <w:color w:val="0D0D0D"/>
          <w:shd w:val="clear" w:color="auto" w:fill="FFFFFF"/>
        </w:rPr>
        <w:t>proslovil</w:t>
      </w:r>
      <w:r w:rsidRPr="00BE5DBE">
        <w:rPr>
          <w:color w:val="0D0D0D"/>
          <w:shd w:val="clear" w:color="auto" w:fill="FFFFFF"/>
        </w:rPr>
        <w:t xml:space="preserve"> osmnáct přednášek</w:t>
      </w:r>
      <w:r>
        <w:rPr>
          <w:color w:val="0D0D0D"/>
          <w:shd w:val="clear" w:color="auto" w:fill="FFFFFF"/>
        </w:rPr>
        <w:t xml:space="preserve"> a byl vždy účastníkem následných diskusí. </w:t>
      </w:r>
      <w:r w:rsidRPr="00BE5DBE">
        <w:rPr>
          <w:color w:val="0D0D0D"/>
          <w:shd w:val="clear" w:color="auto" w:fill="FFFFFF"/>
        </w:rPr>
        <w:t>Jeho přínos je ne</w:t>
      </w:r>
      <w:r>
        <w:rPr>
          <w:color w:val="0D0D0D"/>
          <w:shd w:val="clear" w:color="auto" w:fill="FFFFFF"/>
        </w:rPr>
        <w:t>d</w:t>
      </w:r>
      <w:r w:rsidRPr="00BE5DBE">
        <w:rPr>
          <w:color w:val="0D0D0D"/>
          <w:shd w:val="clear" w:color="auto" w:fill="FFFFFF"/>
        </w:rPr>
        <w:t>ocenitelný, neboť posunul</w:t>
      </w:r>
      <w:r>
        <w:rPr>
          <w:color w:val="0D0D0D"/>
          <w:shd w:val="clear" w:color="auto" w:fill="FFFFFF"/>
        </w:rPr>
        <w:t xml:space="preserve"> nejen své, ale i</w:t>
      </w:r>
      <w:r w:rsidR="00F066DF">
        <w:rPr>
          <w:color w:val="0D0D0D"/>
          <w:shd w:val="clear" w:color="auto" w:fill="FFFFFF"/>
        </w:rPr>
        <w:t> </w:t>
      </w:r>
      <w:r>
        <w:rPr>
          <w:color w:val="0D0D0D"/>
          <w:shd w:val="clear" w:color="auto" w:fill="FFFFFF"/>
        </w:rPr>
        <w:t>teorie</w:t>
      </w:r>
      <w:r w:rsidRPr="00BE5DBE">
        <w:rPr>
          <w:color w:val="0D0D0D"/>
          <w:shd w:val="clear" w:color="auto" w:fill="FFFFFF"/>
        </w:rPr>
        <w:t xml:space="preserve"> pražské školy do zahraničí, </w:t>
      </w:r>
      <w:r>
        <w:rPr>
          <w:color w:val="0D0D0D"/>
          <w:shd w:val="clear" w:color="auto" w:fill="FFFFFF"/>
        </w:rPr>
        <w:t>a to z</w:t>
      </w:r>
      <w:r w:rsidRPr="00BE5DBE">
        <w:rPr>
          <w:color w:val="0D0D0D"/>
          <w:shd w:val="clear" w:color="auto" w:fill="FFFFFF"/>
        </w:rPr>
        <w:t xml:space="preserve">ejména </w:t>
      </w:r>
      <w:r>
        <w:rPr>
          <w:color w:val="0D0D0D"/>
          <w:shd w:val="clear" w:color="auto" w:fill="FFFFFF"/>
        </w:rPr>
        <w:t xml:space="preserve">do </w:t>
      </w:r>
      <w:r w:rsidRPr="00BE5DBE">
        <w:rPr>
          <w:color w:val="0D0D0D"/>
          <w:shd w:val="clear" w:color="auto" w:fill="FFFFFF"/>
        </w:rPr>
        <w:t>USA</w:t>
      </w:r>
      <w:r>
        <w:rPr>
          <w:color w:val="0D0D0D"/>
          <w:shd w:val="clear" w:color="auto" w:fill="FFFFFF"/>
        </w:rPr>
        <w:t>.</w:t>
      </w:r>
      <w:r>
        <w:rPr>
          <w:rStyle w:val="Znakapoznpodarou"/>
          <w:color w:val="0D0D0D"/>
          <w:shd w:val="clear" w:color="auto" w:fill="FFFFFF"/>
        </w:rPr>
        <w:footnoteReference w:id="28"/>
      </w:r>
      <w:r w:rsidRPr="00BE5DBE">
        <w:rPr>
          <w:color w:val="0D0D0D"/>
          <w:shd w:val="clear" w:color="auto" w:fill="FFFFFF"/>
        </w:rPr>
        <w:t xml:space="preserve"> </w:t>
      </w:r>
      <w:r w:rsidRPr="00BE5DBE">
        <w:rPr>
          <w:i/>
          <w:iCs/>
        </w:rPr>
        <w:t xml:space="preserve">     </w:t>
      </w:r>
    </w:p>
    <w:p w14:paraId="06F1A875" w14:textId="7FD846AC" w:rsidR="00094090" w:rsidRDefault="00094090">
      <w:r>
        <w:br w:type="page"/>
      </w:r>
    </w:p>
    <w:p w14:paraId="271C4134" w14:textId="6D845E2B" w:rsidR="00094090" w:rsidRPr="00094090" w:rsidRDefault="00094090" w:rsidP="00094090">
      <w:pPr>
        <w:pStyle w:val="Nadpis1"/>
        <w:numPr>
          <w:ilvl w:val="0"/>
          <w:numId w:val="4"/>
        </w:numPr>
      </w:pPr>
      <w:bookmarkStart w:id="8" w:name="_Toc166140885"/>
      <w:r>
        <w:lastRenderedPageBreak/>
        <w:t>CHARAKTERISTIKA ODBORNÉHO STYLU</w:t>
      </w:r>
      <w:bookmarkEnd w:id="8"/>
    </w:p>
    <w:p w14:paraId="6E4D9D01" w14:textId="37A13FB9" w:rsidR="00094090" w:rsidRPr="00094090" w:rsidRDefault="00296365" w:rsidP="00094090">
      <w:pPr>
        <w:pStyle w:val="Bezmezer"/>
        <w:spacing w:line="360" w:lineRule="auto"/>
        <w:jc w:val="both"/>
        <w:rPr>
          <w:rFonts w:ascii="Segoe UI" w:hAnsi="Segoe UI" w:cs="Segoe UI"/>
          <w:sz w:val="18"/>
          <w:szCs w:val="18"/>
        </w:rPr>
      </w:pPr>
      <w:r w:rsidRPr="00296365">
        <w:rPr>
          <w:rStyle w:val="normaltextrun"/>
        </w:rPr>
        <w:t xml:space="preserve">Vzhledem k odbornému textu, který jsem si vybrala pro překlad, </w:t>
      </w:r>
      <w:r w:rsidR="00667162">
        <w:rPr>
          <w:rStyle w:val="normaltextrun"/>
        </w:rPr>
        <w:t>je</w:t>
      </w:r>
      <w:r w:rsidRPr="00296365">
        <w:rPr>
          <w:rStyle w:val="normaltextrun"/>
        </w:rPr>
        <w:t xml:space="preserve"> n</w:t>
      </w:r>
      <w:r w:rsidR="00094090" w:rsidRPr="00296365">
        <w:rPr>
          <w:rStyle w:val="normaltextrun"/>
        </w:rPr>
        <w:t>ásledující kapitola zaměřena na celkovou charakteristiku odborného stylu</w:t>
      </w:r>
      <w:r w:rsidR="00BB2255" w:rsidRPr="00296365">
        <w:rPr>
          <w:rStyle w:val="normaltextrun"/>
        </w:rPr>
        <w:t>.</w:t>
      </w:r>
      <w:r w:rsidR="00706429">
        <w:rPr>
          <w:rStyle w:val="normaltextrun"/>
        </w:rPr>
        <w:t xml:space="preserve"> </w:t>
      </w:r>
      <w:r w:rsidR="00094090">
        <w:rPr>
          <w:rStyle w:val="normaltextrun"/>
        </w:rPr>
        <w:t>Samostatnou podkapitolou je překlad odborných textů a s tím spojená problematika. Není opomenut ani překlad termínů, které jsou jedním z nejdůležitějších specifických znaků odborného stylu. Překladu termínu je věnovaná zvláštní podkapitola.</w:t>
      </w:r>
    </w:p>
    <w:p w14:paraId="767ABC89" w14:textId="677F8FD1" w:rsidR="00094090" w:rsidRDefault="00094090" w:rsidP="00094090">
      <w:pPr>
        <w:pStyle w:val="Nadpis2"/>
        <w:numPr>
          <w:ilvl w:val="1"/>
          <w:numId w:val="4"/>
        </w:numPr>
        <w:rPr>
          <w:rStyle w:val="eop"/>
        </w:rPr>
      </w:pPr>
      <w:bookmarkStart w:id="9" w:name="_Toc166140886"/>
      <w:r>
        <w:rPr>
          <w:rStyle w:val="eop"/>
        </w:rPr>
        <w:t>ODBORNÝ STYL</w:t>
      </w:r>
      <w:bookmarkEnd w:id="9"/>
      <w:r>
        <w:rPr>
          <w:rStyle w:val="eop"/>
        </w:rPr>
        <w:t> </w:t>
      </w:r>
    </w:p>
    <w:p w14:paraId="5D9FDC4A" w14:textId="77777777" w:rsidR="00094090" w:rsidRDefault="00094090" w:rsidP="00094090">
      <w:pPr>
        <w:pStyle w:val="Bezmezer"/>
        <w:spacing w:line="360" w:lineRule="auto"/>
        <w:jc w:val="both"/>
      </w:pPr>
      <w:r>
        <w:t xml:space="preserve">V úvodu kapitoly je třeba </w:t>
      </w:r>
      <w:r w:rsidRPr="001828BF">
        <w:t>vymezit</w:t>
      </w:r>
      <w:r>
        <w:t xml:space="preserve"> </w:t>
      </w:r>
      <w:r w:rsidRPr="00C8139E">
        <w:t>odborný</w:t>
      </w:r>
      <w:r>
        <w:t xml:space="preserve"> (též vědecký nebo naučný)</w:t>
      </w:r>
      <w:r w:rsidRPr="00C8139E">
        <w:t xml:space="preserve"> styl, jeden ze sedmi základních funkčních stylů.</w:t>
      </w:r>
      <w:r>
        <w:t xml:space="preserve"> Kromě odborného stylu se mezi funkční styly, které jsou rozděleny podle funkce projevu, řadí prostě sdělovací, administrativní, publicistický, umělecký a řečnický styl. Je možné se setkat i se stylem esejistickým, který se pohybuje na hranici stylu odborného, publicistického a uměleckého.</w:t>
      </w:r>
      <w:r>
        <w:rPr>
          <w:rStyle w:val="Znakapoznpodarou"/>
        </w:rPr>
        <w:footnoteReference w:id="29"/>
      </w:r>
      <w:r>
        <w:t xml:space="preserve"> </w:t>
      </w:r>
    </w:p>
    <w:p w14:paraId="58D2DAEC" w14:textId="5F0AE6DD" w:rsidR="00094090" w:rsidRDefault="00094090" w:rsidP="00094090">
      <w:pPr>
        <w:pStyle w:val="Bezmezer"/>
        <w:spacing w:line="360" w:lineRule="auto"/>
        <w:ind w:firstLine="708"/>
        <w:jc w:val="both"/>
      </w:pPr>
      <w:r>
        <w:t>I přes odlišnost kulturních zón existují jisté společné rysy, které jsou charakteristické pro odborný styl všech jazyků. Těmito rysy jsou podle D. Žváčka: větší sevřenost větné stavby, nasycenost výrazů, abstraktní a nedějové vyjadřování, odklon od expresivních výrazových prostředků, téměř žádná subjektivita, větší podíl pojmenování v platnosti obecné, přesnost a</w:t>
      </w:r>
      <w:r w:rsidR="00F066DF">
        <w:t> </w:t>
      </w:r>
      <w:r>
        <w:t>jednoznačnost výrazů.</w:t>
      </w:r>
      <w:r>
        <w:rPr>
          <w:rStyle w:val="Znakapoznpodarou"/>
        </w:rPr>
        <w:footnoteReference w:id="30"/>
      </w:r>
      <w:r>
        <w:t xml:space="preserve">     </w:t>
      </w:r>
    </w:p>
    <w:p w14:paraId="2C2579FC" w14:textId="553EF96A" w:rsidR="00094090" w:rsidRDefault="00094090" w:rsidP="00094090">
      <w:pPr>
        <w:pStyle w:val="Bezmezer"/>
        <w:spacing w:line="360" w:lineRule="auto"/>
        <w:ind w:firstLine="708"/>
        <w:jc w:val="both"/>
      </w:pPr>
      <w:r>
        <w:rPr>
          <w:rStyle w:val="normaltextrun"/>
          <w:color w:val="000000"/>
          <w:shd w:val="clear" w:color="auto" w:fill="FFFFFF"/>
        </w:rPr>
        <w:t>Odborný styl se člení na několik dílčích podstylů. Mezi jeho základní podstyly se řadí vědecký (teoretický), prakticky odborný, učební, populárně naučný a esejistický.</w:t>
      </w:r>
      <w:r>
        <w:rPr>
          <w:rStyle w:val="Znakapoznpodarou"/>
          <w:color w:val="000000"/>
          <w:shd w:val="clear" w:color="auto" w:fill="FFFFFF"/>
        </w:rPr>
        <w:footnoteReference w:id="31"/>
      </w:r>
      <w:r>
        <w:rPr>
          <w:rStyle w:val="normaltextrun"/>
          <w:color w:val="000000"/>
          <w:shd w:val="clear" w:color="auto" w:fill="FFFFFF"/>
        </w:rPr>
        <w:t xml:space="preserve"> Toto členění se téměř shoduje se členěním Z. Vychodilové, která ve své publikaci </w:t>
      </w:r>
      <w:r w:rsidR="007520F0">
        <w:rPr>
          <w:rStyle w:val="normaltextrun"/>
          <w:color w:val="000000"/>
          <w:shd w:val="clear" w:color="auto" w:fill="FFFFFF"/>
        </w:rPr>
        <w:t xml:space="preserve">uvádí </w:t>
      </w:r>
      <w:r>
        <w:rPr>
          <w:rStyle w:val="normaltextrun"/>
          <w:color w:val="000000"/>
          <w:shd w:val="clear" w:color="auto" w:fill="FFFFFF"/>
        </w:rPr>
        <w:t>tyto pojmy v ruském jazyce následovně: собственно научный, научно-технический, научно-информативный (научно-деловой), научно-публицистический, научно-популярный.</w:t>
      </w:r>
      <w:r>
        <w:rPr>
          <w:rStyle w:val="Znakapoznpodarou"/>
          <w:color w:val="000000"/>
          <w:shd w:val="clear" w:color="auto" w:fill="FFFFFF"/>
        </w:rPr>
        <w:footnoteReference w:id="32"/>
      </w:r>
    </w:p>
    <w:p w14:paraId="34C581C1" w14:textId="77777777" w:rsidR="00094090" w:rsidRDefault="00094090" w:rsidP="00094090">
      <w:pPr>
        <w:pStyle w:val="Bezmezer"/>
        <w:spacing w:line="360" w:lineRule="auto"/>
        <w:ind w:firstLine="709"/>
        <w:jc w:val="both"/>
        <w:rPr>
          <w:rStyle w:val="normaltextrun"/>
        </w:rPr>
      </w:pPr>
      <w:r>
        <w:rPr>
          <w:rStyle w:val="normaltextrun"/>
        </w:rPr>
        <w:t xml:space="preserve">Odborný styl zahrnuje </w:t>
      </w:r>
      <w:r>
        <w:rPr>
          <w:rStyle w:val="normaltextrun"/>
          <w:color w:val="000000"/>
          <w:shd w:val="clear" w:color="auto" w:fill="FFFFFF"/>
        </w:rPr>
        <w:t xml:space="preserve">takové typy komunikátu, které mají vědecký i populárně naučný charakter. </w:t>
      </w:r>
      <w:r>
        <w:rPr>
          <w:rStyle w:val="normaltextrun"/>
        </w:rPr>
        <w:t>Zároveň se sem řadí učební a administrativní texty, referáty, teze, diplomové práce či monografie.</w:t>
      </w:r>
      <w:r>
        <w:rPr>
          <w:rStyle w:val="Znakapoznpodarou"/>
        </w:rPr>
        <w:footnoteReference w:id="33"/>
      </w:r>
      <w:r>
        <w:rPr>
          <w:rStyle w:val="normaltextrun"/>
        </w:rPr>
        <w:t xml:space="preserve"> </w:t>
      </w:r>
      <w:r>
        <w:rPr>
          <w:rStyle w:val="normaltextrun"/>
          <w:color w:val="000000"/>
          <w:shd w:val="clear" w:color="auto" w:fill="FFFFFF"/>
        </w:rPr>
        <w:t xml:space="preserve">Pro naučné </w:t>
      </w:r>
      <w:r>
        <w:rPr>
          <w:rStyle w:val="normaltextrun"/>
        </w:rPr>
        <w:t>texty je typická výstižnost vyjadřování, objektivita a jednoznačnost sděleného obsahu.</w:t>
      </w:r>
      <w:r>
        <w:rPr>
          <w:rStyle w:val="Znakapoznpodarou"/>
        </w:rPr>
        <w:footnoteReference w:id="34"/>
      </w:r>
      <w:r>
        <w:rPr>
          <w:rStyle w:val="normaltextrun"/>
        </w:rPr>
        <w:t xml:space="preserve">  </w:t>
      </w:r>
    </w:p>
    <w:p w14:paraId="180F8E5A" w14:textId="2AE3F42E" w:rsidR="00094090" w:rsidRDefault="00094090" w:rsidP="00094090">
      <w:pPr>
        <w:pStyle w:val="Bezmezer"/>
        <w:spacing w:line="360" w:lineRule="auto"/>
        <w:ind w:firstLine="708"/>
        <w:jc w:val="both"/>
      </w:pPr>
      <w:r>
        <w:rPr>
          <w:rStyle w:val="normaltextrun"/>
        </w:rPr>
        <w:lastRenderedPageBreak/>
        <w:t>Dle kompozičního a stylizačního procesu se pro usnadnění orientace čtenáře v textu používá horizontální a vertikální členění. Do prvního uvedeného členění spadá strukturalizace obsahu do sekcí, kapitol, podkapitol, předmluvy, úvodu, závěru nebo doslovu. Součástí jsou taktéž samotné věty, jejich délka, stavba apod. K druhému, vertikálnímu, členění se přiřazuje správnost pořadí informací a vzájemné vztahy mezi nimi. K dalšímu usnadnění orientace se</w:t>
      </w:r>
      <w:r w:rsidR="00F066DF">
        <w:rPr>
          <w:rStyle w:val="normaltextrun"/>
        </w:rPr>
        <w:t> </w:t>
      </w:r>
      <w:r>
        <w:rPr>
          <w:rStyle w:val="normaltextrun"/>
        </w:rPr>
        <w:t>hojně využívají grafické prvky jako interpunkční znaménka, závorky či velikost a</w:t>
      </w:r>
      <w:r w:rsidR="00F066DF">
        <w:rPr>
          <w:rStyle w:val="normaltextrun"/>
        </w:rPr>
        <w:t> </w:t>
      </w:r>
      <w:r>
        <w:rPr>
          <w:rStyle w:val="normaltextrun"/>
        </w:rPr>
        <w:t>typ písma.</w:t>
      </w:r>
      <w:r>
        <w:rPr>
          <w:rStyle w:val="Znakapoznpodarou"/>
        </w:rPr>
        <w:footnoteReference w:id="35"/>
      </w:r>
      <w:r>
        <w:rPr>
          <w:rStyle w:val="normaltextrun"/>
        </w:rPr>
        <w:t xml:space="preserve"> </w:t>
      </w:r>
    </w:p>
    <w:p w14:paraId="27D4BFE1" w14:textId="77777777" w:rsidR="00094090" w:rsidRPr="009313A1" w:rsidRDefault="00094090" w:rsidP="00094090">
      <w:pPr>
        <w:pStyle w:val="Bezmezer"/>
        <w:spacing w:line="360" w:lineRule="auto"/>
        <w:ind w:firstLine="708"/>
        <w:jc w:val="both"/>
      </w:pPr>
      <w:r>
        <w:rPr>
          <w:rStyle w:val="normaltextrun"/>
        </w:rPr>
        <w:t>Nedílnou součástí textu je textová koheze a koherence. Kohezí se rozumí soudržnost lexikálních a gramatických vztahů, zatímco o koherenci se hovoří v případě, když je text soudržný v rámci jeho obsahové stránky.</w:t>
      </w:r>
      <w:r>
        <w:rPr>
          <w:rStyle w:val="Znakapoznpodarou"/>
        </w:rPr>
        <w:footnoteReference w:id="36"/>
      </w:r>
    </w:p>
    <w:p w14:paraId="27D1E285" w14:textId="62F414A7" w:rsidR="00094090" w:rsidRPr="00A66D8D" w:rsidRDefault="00094090" w:rsidP="00094090">
      <w:pPr>
        <w:pStyle w:val="paragraph"/>
        <w:spacing w:before="0" w:beforeAutospacing="0" w:after="0" w:afterAutospacing="0" w:line="360" w:lineRule="auto"/>
        <w:ind w:firstLine="708"/>
        <w:jc w:val="both"/>
        <w:textAlignment w:val="baseline"/>
        <w:rPr>
          <w:rStyle w:val="normaltextrun"/>
          <w:rFonts w:eastAsiaTheme="majorEastAsia"/>
        </w:rPr>
      </w:pPr>
      <w:r>
        <w:rPr>
          <w:rStyle w:val="normaltextrun"/>
        </w:rPr>
        <w:t>Větná stavba odborných textů je často poměrně složitá, proto může na recipienta</w:t>
      </w:r>
      <w:r w:rsidRPr="00AD0D54">
        <w:rPr>
          <w:rStyle w:val="normaltextrun"/>
        </w:rPr>
        <w:t xml:space="preserve"> </w:t>
      </w:r>
      <w:r>
        <w:rPr>
          <w:rStyle w:val="normaltextrun"/>
        </w:rPr>
        <w:t>působit rušivě. Složitost souvětí často reflektuje komplikovanost hierarchie myšlenek a vztahů mezi nimi.</w:t>
      </w:r>
      <w:r>
        <w:rPr>
          <w:rStyle w:val="Znakapoznpodarou"/>
        </w:rPr>
        <w:footnoteReference w:id="37"/>
      </w:r>
      <w:r>
        <w:rPr>
          <w:rStyle w:val="normaltextrun"/>
        </w:rPr>
        <w:t xml:space="preserve"> Česká i ruská</w:t>
      </w:r>
      <w:r>
        <w:t xml:space="preserve"> syntax mají </w:t>
      </w:r>
      <w:r>
        <w:rPr>
          <w:rStyle w:val="normaltextrun"/>
          <w:rFonts w:eastAsiaTheme="majorEastAsia"/>
        </w:rPr>
        <w:t xml:space="preserve">tendenci ke složitým souvětím. Pro lepší orientaci v textu jsou specifické vsuvky a ustálená slovní spojení. V ruském jazyce jsou to např. výrazy </w:t>
      </w:r>
      <w:r>
        <w:rPr>
          <w:rStyle w:val="normaltextrun"/>
          <w:rFonts w:eastAsiaTheme="majorEastAsia"/>
          <w:i/>
          <w:iCs/>
        </w:rPr>
        <w:t>таким образом, в заключение</w:t>
      </w:r>
      <w:r>
        <w:rPr>
          <w:rStyle w:val="normaltextrun"/>
          <w:rFonts w:eastAsiaTheme="majorEastAsia"/>
        </w:rPr>
        <w:t xml:space="preserve"> apod. Většinu textu tvoří oznamovací věty, zřídka se můžou objevit i</w:t>
      </w:r>
      <w:r w:rsidR="00F066DF">
        <w:rPr>
          <w:rStyle w:val="normaltextrun"/>
          <w:rFonts w:eastAsiaTheme="majorEastAsia"/>
        </w:rPr>
        <w:t> </w:t>
      </w:r>
      <w:r>
        <w:rPr>
          <w:rStyle w:val="normaltextrun"/>
          <w:rFonts w:eastAsiaTheme="majorEastAsia"/>
        </w:rPr>
        <w:t xml:space="preserve">věty tázací. Také se občas autor může uchýlit k vyjádření vlastního názoru a k tomu používá modální slovesa jako </w:t>
      </w:r>
      <w:r>
        <w:rPr>
          <w:rStyle w:val="normaltextrun"/>
          <w:rFonts w:eastAsiaTheme="majorEastAsia"/>
          <w:i/>
          <w:iCs/>
        </w:rPr>
        <w:t>следует отметить, что</w:t>
      </w:r>
      <w:r>
        <w:rPr>
          <w:rStyle w:val="normaltextrun"/>
          <w:rFonts w:eastAsiaTheme="majorEastAsia"/>
        </w:rPr>
        <w:t xml:space="preserve">…, </w:t>
      </w:r>
      <w:r>
        <w:rPr>
          <w:rStyle w:val="normaltextrun"/>
          <w:rFonts w:eastAsiaTheme="majorEastAsia"/>
          <w:i/>
          <w:iCs/>
        </w:rPr>
        <w:t xml:space="preserve">этот пример может </w:t>
      </w:r>
      <w:proofErr w:type="gramStart"/>
      <w:r>
        <w:rPr>
          <w:rStyle w:val="normaltextrun"/>
          <w:rFonts w:eastAsiaTheme="majorEastAsia"/>
          <w:i/>
          <w:iCs/>
        </w:rPr>
        <w:t>продемонстрировать</w:t>
      </w:r>
      <w:r>
        <w:rPr>
          <w:rStyle w:val="normaltextrun"/>
          <w:rFonts w:eastAsiaTheme="majorEastAsia"/>
        </w:rPr>
        <w:t>...</w:t>
      </w:r>
      <w:proofErr w:type="gramEnd"/>
      <w:r>
        <w:rPr>
          <w:rStyle w:val="Znakapoznpodarou"/>
          <w:rFonts w:eastAsiaTheme="majorEastAsia"/>
        </w:rPr>
        <w:footnoteReference w:id="38"/>
      </w:r>
    </w:p>
    <w:p w14:paraId="39EBE29B" w14:textId="5B2D89CB" w:rsidR="00094090" w:rsidRPr="00A66D8D" w:rsidRDefault="00AB1F27" w:rsidP="00094090">
      <w:pPr>
        <w:pStyle w:val="Bezmezer"/>
        <w:spacing w:line="360" w:lineRule="auto"/>
        <w:ind w:firstLine="708"/>
        <w:jc w:val="both"/>
      </w:pPr>
      <w:r>
        <w:rPr>
          <w:rStyle w:val="normaltextrun"/>
        </w:rPr>
        <w:t>Také jazyk hraje v naučných textech důležitou roli. Vyjadřovací prostředky musí být přesné, výstižné a zároveň musí zachytit autorovy myšlenky tak, aby text jako celek působil na</w:t>
      </w:r>
      <w:r w:rsidR="006021DD">
        <w:rPr>
          <w:rStyle w:val="normaltextrun"/>
        </w:rPr>
        <w:t> </w:t>
      </w:r>
      <w:r>
        <w:rPr>
          <w:rStyle w:val="normaltextrun"/>
        </w:rPr>
        <w:t>recipienta přirozeně.</w:t>
      </w:r>
      <w:r w:rsidR="00CB0427">
        <w:rPr>
          <w:rStyle w:val="Znakapoznpodarou"/>
        </w:rPr>
        <w:footnoteReference w:id="39"/>
      </w:r>
      <w:r w:rsidR="00CB0427">
        <w:rPr>
          <w:rStyle w:val="normaltextrun"/>
        </w:rPr>
        <w:t xml:space="preserve"> V</w:t>
      </w:r>
      <w:r w:rsidR="00094090">
        <w:rPr>
          <w:rStyle w:val="normaltextrun"/>
        </w:rPr>
        <w:t xml:space="preserve"> odborném stylu se používá výhradně spisovný jazyk. </w:t>
      </w:r>
      <w:r w:rsidR="00094090" w:rsidRPr="00DD3D80">
        <w:rPr>
          <w:rStyle w:val="normaltextrun"/>
        </w:rPr>
        <w:t>Výrazové prostředky jsou v odborném funkčním stylu voleny bez citového zabarvení.</w:t>
      </w:r>
      <w:r w:rsidR="00094090">
        <w:rPr>
          <w:rStyle w:val="normaltextrun"/>
        </w:rPr>
        <w:t xml:space="preserve"> Profesionalismy či hovorové výrazy se mohou vyskytovat v popularizačních pracích, zejména pak mluvených projevech. V psaném čistě odborném textu se od autora očekává dodržování norem spisovného jazyka, přičemž vychýlení mimo jeho rámec není zpravidla autorovým záměrem.</w:t>
      </w:r>
      <w:r w:rsidR="00094090">
        <w:rPr>
          <w:rStyle w:val="Znakapoznpodarou"/>
        </w:rPr>
        <w:footnoteReference w:id="40"/>
      </w:r>
      <w:r w:rsidR="00094090">
        <w:rPr>
          <w:rStyle w:val="eop"/>
        </w:rPr>
        <w:t> </w:t>
      </w:r>
      <w:r w:rsidR="00094090">
        <w:rPr>
          <w:rFonts w:ascii="Segoe UI" w:hAnsi="Segoe UI" w:cs="Segoe UI"/>
          <w:sz w:val="18"/>
          <w:szCs w:val="18"/>
        </w:rPr>
        <w:t xml:space="preserve"> </w:t>
      </w:r>
    </w:p>
    <w:p w14:paraId="2961296E" w14:textId="67F5F7C2" w:rsidR="00094090" w:rsidRPr="00030E2C" w:rsidRDefault="00094090" w:rsidP="00094090">
      <w:pPr>
        <w:pStyle w:val="paragraph"/>
        <w:spacing w:before="0" w:beforeAutospacing="0" w:after="0" w:afterAutospacing="0" w:line="360" w:lineRule="auto"/>
        <w:ind w:firstLine="708"/>
        <w:jc w:val="both"/>
        <w:textAlignment w:val="baseline"/>
      </w:pPr>
      <w:r>
        <w:rPr>
          <w:rStyle w:val="normaltextrun"/>
        </w:rPr>
        <w:t xml:space="preserve">Mezi nejcharakterističtější znaky odborného stylu patří využití specifické slovní zásoby, zejména pak termínů (též odborných názvů). Termínem se z pohledu lexikologie rozumí pojem, </w:t>
      </w:r>
      <w:r>
        <w:rPr>
          <w:rStyle w:val="normaltextrun"/>
        </w:rPr>
        <w:lastRenderedPageBreak/>
        <w:t xml:space="preserve">který má v rámci daného oboru jednoznačný význam, je v rámci disciplíny jasně definován nebo je v ní konvenčně zaveden. Význam termínu je oproti běžné slovní zásobě užší a nezávislý na kontextu. Se změnami a novými znalostmi v daném oboru se jeho význam může měnit. </w:t>
      </w:r>
      <w:r>
        <w:rPr>
          <w:rStyle w:val="normaltextrun"/>
          <w:color w:val="000000"/>
          <w:shd w:val="clear" w:color="auto" w:fill="FFFFFF"/>
        </w:rPr>
        <w:t>V</w:t>
      </w:r>
      <w:r w:rsidR="00F066DF">
        <w:rPr>
          <w:rStyle w:val="normaltextrun"/>
          <w:color w:val="000000"/>
          <w:shd w:val="clear" w:color="auto" w:fill="FFFFFF"/>
        </w:rPr>
        <w:t> </w:t>
      </w:r>
      <w:r>
        <w:rPr>
          <w:rStyle w:val="normaltextrun"/>
          <w:rFonts w:eastAsiaTheme="majorEastAsia"/>
          <w:color w:val="000000"/>
          <w:shd w:val="clear" w:color="auto" w:fill="FFFFFF"/>
        </w:rPr>
        <w:t xml:space="preserve">odborných textech termíny většinou zaberou až 20 % celkové slovní zásoby, z čehož vyplývá, že v tomto typu textu mají termíny dominantní postavení. </w:t>
      </w:r>
      <w:r>
        <w:rPr>
          <w:rStyle w:val="normaltextrun"/>
        </w:rPr>
        <w:t xml:space="preserve">Ačkoli se tyto výrazy vyskytují převážně v odborných textech, jejich samotný výskyt však není dostačující pro jednoznačnou identifikaci daného komunikátu k odbornému stylu. Mohou se například objevit i v některých pasážích uměleckého textu či v jiných funkčních stylech. </w:t>
      </w:r>
      <w:r>
        <w:rPr>
          <w:rStyle w:val="normaltextrun"/>
          <w:rFonts w:eastAsiaTheme="majorEastAsia"/>
          <w:color w:val="000000"/>
          <w:shd w:val="clear" w:color="auto" w:fill="FFFFFF"/>
        </w:rPr>
        <w:t>Odborné výrazy jsou</w:t>
      </w:r>
      <w:r>
        <w:rPr>
          <w:rStyle w:val="normaltextrun"/>
          <w:color w:val="000000"/>
          <w:shd w:val="clear" w:color="auto" w:fill="FFFFFF"/>
        </w:rPr>
        <w:t xml:space="preserve"> v psaných textech</w:t>
      </w:r>
      <w:r>
        <w:rPr>
          <w:rStyle w:val="normaltextrun"/>
          <w:rFonts w:eastAsiaTheme="majorEastAsia"/>
          <w:color w:val="000000"/>
          <w:shd w:val="clear" w:color="auto" w:fill="FFFFFF"/>
        </w:rPr>
        <w:t xml:space="preserve"> zpravidla graficky odlišeny, nejčastěji kurzívou.</w:t>
      </w:r>
      <w:r>
        <w:rPr>
          <w:rStyle w:val="Znakapoznpodarou"/>
          <w:rFonts w:eastAsiaTheme="majorEastAsia"/>
          <w:color w:val="000000"/>
          <w:shd w:val="clear" w:color="auto" w:fill="FFFFFF"/>
        </w:rPr>
        <w:footnoteReference w:id="41"/>
      </w:r>
      <w:r>
        <w:rPr>
          <w:rStyle w:val="normaltextrun"/>
          <w:rFonts w:eastAsiaTheme="majorEastAsia"/>
          <w:color w:val="000000"/>
          <w:shd w:val="clear" w:color="auto" w:fill="FFFFFF"/>
        </w:rPr>
        <w:t xml:space="preserve"> </w:t>
      </w:r>
    </w:p>
    <w:p w14:paraId="0F7F21A1" w14:textId="3014F320" w:rsidR="00094090" w:rsidRDefault="00094090" w:rsidP="00094090">
      <w:pPr>
        <w:pStyle w:val="Bezmezer"/>
        <w:spacing w:line="360" w:lineRule="auto"/>
        <w:ind w:firstLine="709"/>
        <w:jc w:val="both"/>
        <w:rPr>
          <w:rStyle w:val="normaltextrun"/>
        </w:rPr>
      </w:pPr>
      <w:r>
        <w:rPr>
          <w:rStyle w:val="normaltextrun"/>
        </w:rPr>
        <w:t>Dalším znakem odborného stylu je relativně vyšší podíl substantiv, často ve spojení s</w:t>
      </w:r>
      <w:r w:rsidR="00F066DF">
        <w:rPr>
          <w:rStyle w:val="normaltextrun"/>
        </w:rPr>
        <w:t> </w:t>
      </w:r>
      <w:r>
        <w:rPr>
          <w:rStyle w:val="normaltextrun"/>
        </w:rPr>
        <w:t>ustálenými větnými členy, vůči jiným neodborným stylům. Oproti tomu je množství a</w:t>
      </w:r>
      <w:r w:rsidR="00F066DF">
        <w:rPr>
          <w:rStyle w:val="normaltextrun"/>
        </w:rPr>
        <w:t> </w:t>
      </w:r>
      <w:r>
        <w:rPr>
          <w:rStyle w:val="normaltextrun"/>
        </w:rPr>
        <w:t>proměnlivost slovesných tvarů nižší. Konkrétní využití slovní zásoby se však může výrazně lišit mezi mluveným a psaným projevem také v závislosti na konkrétním tématu. Například v</w:t>
      </w:r>
      <w:r w:rsidR="00F066DF">
        <w:rPr>
          <w:rStyle w:val="normaltextrun"/>
        </w:rPr>
        <w:t> </w:t>
      </w:r>
      <w:r>
        <w:rPr>
          <w:rStyle w:val="normaltextrun"/>
        </w:rPr>
        <w:t>technicky zaměřeném textu se dá očekávat více substantiv než v textech společenskovědních. V neposlední řadě jsou pro účelnost odborného textu využívány konkrétní údaje jako matematické či fyzikální symboly, chemické vzorce, data atd.</w:t>
      </w:r>
      <w:r>
        <w:rPr>
          <w:rStyle w:val="Znakapoznpodarou"/>
        </w:rPr>
        <w:footnoteReference w:id="42"/>
      </w:r>
      <w:r>
        <w:rPr>
          <w:rStyle w:val="normaltextrun"/>
        </w:rPr>
        <w:t xml:space="preserve">  </w:t>
      </w:r>
    </w:p>
    <w:p w14:paraId="12AB1592" w14:textId="13106C38" w:rsidR="00094090" w:rsidRPr="00094090" w:rsidRDefault="00094090" w:rsidP="00094090">
      <w:pPr>
        <w:pStyle w:val="Bezmezer"/>
        <w:spacing w:line="360" w:lineRule="auto"/>
        <w:ind w:firstLine="709"/>
        <w:jc w:val="both"/>
        <w:rPr>
          <w:color w:val="000000"/>
          <w:shd w:val="clear" w:color="auto" w:fill="FFFFFF"/>
        </w:rPr>
      </w:pPr>
      <w:r>
        <w:rPr>
          <w:rStyle w:val="normaltextrun"/>
          <w:color w:val="000000"/>
          <w:shd w:val="clear" w:color="auto" w:fill="FFFFFF"/>
        </w:rPr>
        <w:t xml:space="preserve">Dalšími charakteristickými znaky jsou krátké varianty substantiv, častěji se využívá tvar singuláru místo plurálu a také se hojně vyskytuje nominalizace, která zapříčiňuje menší </w:t>
      </w:r>
      <w:r w:rsidRPr="001828BF">
        <w:rPr>
          <w:rStyle w:val="normaltextrun"/>
          <w:color w:val="000000"/>
          <w:shd w:val="clear" w:color="auto" w:fill="FFFFFF"/>
        </w:rPr>
        <w:t>výskyt s</w:t>
      </w:r>
      <w:r>
        <w:rPr>
          <w:rStyle w:val="normaltextrun"/>
          <w:color w:val="000000"/>
          <w:shd w:val="clear" w:color="auto" w:fill="FFFFFF"/>
        </w:rPr>
        <w:t>loves.</w:t>
      </w:r>
      <w:r>
        <w:rPr>
          <w:rStyle w:val="Znakapoznpodarou"/>
          <w:color w:val="000000"/>
          <w:shd w:val="clear" w:color="auto" w:fill="FFFFFF"/>
        </w:rPr>
        <w:footnoteReference w:id="43"/>
      </w:r>
      <w:r>
        <w:rPr>
          <w:rStyle w:val="normaltextrun"/>
          <w:color w:val="000000"/>
          <w:shd w:val="clear" w:color="auto" w:fill="FFFFFF"/>
        </w:rPr>
        <w:t xml:space="preserve"> Oproti jiným funkčním stylům se odborný styl dále vyznačuje vysokou frekvencí užití přídavných jmen slovesných, polovětných vazeb, neosobním vyjadřováním, komparativních a</w:t>
      </w:r>
      <w:r w:rsidR="00F066DF">
        <w:rPr>
          <w:rStyle w:val="normaltextrun"/>
          <w:color w:val="000000"/>
          <w:shd w:val="clear" w:color="auto" w:fill="FFFFFF"/>
        </w:rPr>
        <w:t> </w:t>
      </w:r>
      <w:r>
        <w:rPr>
          <w:rStyle w:val="normaltextrun"/>
          <w:color w:val="000000"/>
          <w:shd w:val="clear" w:color="auto" w:fill="FFFFFF"/>
        </w:rPr>
        <w:t>superlativních tvarů adjektiv.</w:t>
      </w:r>
      <w:r>
        <w:rPr>
          <w:rStyle w:val="Znakapoznpodarou"/>
          <w:color w:val="000000"/>
          <w:shd w:val="clear" w:color="auto" w:fill="FFFFFF"/>
        </w:rPr>
        <w:footnoteReference w:id="44"/>
      </w:r>
      <w:r>
        <w:rPr>
          <w:rStyle w:val="normaltextrun"/>
          <w:color w:val="000000"/>
          <w:shd w:val="clear" w:color="auto" w:fill="FFFFFF"/>
        </w:rPr>
        <w:t xml:space="preserve">  </w:t>
      </w:r>
    </w:p>
    <w:p w14:paraId="48674579" w14:textId="77777777" w:rsidR="00094090" w:rsidRPr="0070109A" w:rsidRDefault="00094090" w:rsidP="0070109A">
      <w:pPr>
        <w:pStyle w:val="Nadpis2"/>
        <w:numPr>
          <w:ilvl w:val="1"/>
          <w:numId w:val="4"/>
        </w:numPr>
        <w:rPr>
          <w:rStyle w:val="eop"/>
        </w:rPr>
      </w:pPr>
      <w:bookmarkStart w:id="10" w:name="_Toc166140887"/>
      <w:r w:rsidRPr="0070109A">
        <w:rPr>
          <w:rStyle w:val="normaltextrun"/>
        </w:rPr>
        <w:t>PŘEKLAD ODBORNÉHO TEXTU</w:t>
      </w:r>
      <w:bookmarkEnd w:id="10"/>
      <w:r w:rsidRPr="0070109A">
        <w:rPr>
          <w:rStyle w:val="eop"/>
        </w:rPr>
        <w:t> </w:t>
      </w:r>
    </w:p>
    <w:p w14:paraId="3CE11F14" w14:textId="3D484353" w:rsidR="00094090" w:rsidRDefault="00094090" w:rsidP="00094090">
      <w:pPr>
        <w:pStyle w:val="Bezmezer"/>
        <w:spacing w:line="360" w:lineRule="auto"/>
        <w:jc w:val="both"/>
        <w:rPr>
          <w:rStyle w:val="eop"/>
        </w:rPr>
      </w:pPr>
      <w:r w:rsidRPr="0015315E">
        <w:rPr>
          <w:rStyle w:val="normaltextrun"/>
        </w:rPr>
        <w:t xml:space="preserve">Překladatel se při překladu nesetkává pouze s odlišnými jazyky, nýbrž i s odlišnými kulturami, reáliemi a zvyky. Podle Komissarova je hlavním cílem překladu </w:t>
      </w:r>
      <w:r w:rsidRPr="0015315E">
        <w:rPr>
          <w:rStyle w:val="normaltextrun"/>
          <w:rFonts w:eastAsiaTheme="majorEastAsia"/>
        </w:rPr>
        <w:t>„</w:t>
      </w:r>
      <w:r w:rsidRPr="0015315E">
        <w:rPr>
          <w:rStyle w:val="normaltextrun"/>
        </w:rPr>
        <w:t>передача содержания иноязычного текста средствами дру</w:t>
      </w:r>
      <w:r>
        <w:rPr>
          <w:rStyle w:val="normaltextrun"/>
          <w:lang w:val="ru-RU"/>
        </w:rPr>
        <w:t>г</w:t>
      </w:r>
      <w:r w:rsidRPr="0015315E">
        <w:rPr>
          <w:rStyle w:val="normaltextrun"/>
        </w:rPr>
        <w:t>ого языка</w:t>
      </w:r>
      <w:r w:rsidRPr="0015315E">
        <w:rPr>
          <w:rStyle w:val="normaltextrun"/>
          <w:rFonts w:eastAsiaTheme="majorEastAsia"/>
        </w:rPr>
        <w:t xml:space="preserve">.“ </w:t>
      </w:r>
      <w:r w:rsidRPr="0015315E">
        <w:rPr>
          <w:rStyle w:val="Znakapoznpodarou"/>
          <w:rFonts w:eastAsiaTheme="majorEastAsia"/>
        </w:rPr>
        <w:footnoteReference w:id="45"/>
      </w:r>
      <w:r w:rsidRPr="0015315E">
        <w:rPr>
          <w:rStyle w:val="eop"/>
        </w:rPr>
        <w:t> </w:t>
      </w:r>
      <w:r>
        <w:rPr>
          <w:rStyle w:val="normaltextrun"/>
          <w:color w:val="000000"/>
          <w:shd w:val="clear" w:color="auto" w:fill="FFFFFF"/>
        </w:rPr>
        <w:t>Na překladatelovu práci má vliv mnoho faktorů, k nimž patří cílový recipient, struktura textu, cíl práce či slovní zásoba.</w:t>
      </w:r>
      <w:r>
        <w:rPr>
          <w:rStyle w:val="Znakapoznpodarou"/>
          <w:color w:val="000000"/>
          <w:shd w:val="clear" w:color="auto" w:fill="FFFFFF"/>
        </w:rPr>
        <w:footnoteReference w:id="46"/>
      </w:r>
      <w:r>
        <w:rPr>
          <w:rStyle w:val="normaltextrun"/>
          <w:color w:val="000000"/>
          <w:shd w:val="clear" w:color="auto" w:fill="FFFFFF"/>
        </w:rPr>
        <w:t xml:space="preserve"> </w:t>
      </w:r>
      <w:r>
        <w:rPr>
          <w:rStyle w:val="eop"/>
        </w:rPr>
        <w:t>Ilek do</w:t>
      </w:r>
      <w:r w:rsidR="00F066DF">
        <w:rPr>
          <w:rStyle w:val="eop"/>
        </w:rPr>
        <w:t> </w:t>
      </w:r>
      <w:r>
        <w:rPr>
          <w:rStyle w:val="eop"/>
        </w:rPr>
        <w:t xml:space="preserve">odborného stylu zařazuje hlavně texty přírodovědné a technické a pouze určité oblasti </w:t>
      </w:r>
      <w:r>
        <w:rPr>
          <w:rStyle w:val="eop"/>
        </w:rPr>
        <w:lastRenderedPageBreak/>
        <w:t>společenských věd jako ekonomie, psychologie, sociologie apod. I přes toto vymezení však nelze přesně stanovit hranici mezi odbornými a uměleckými texty.</w:t>
      </w:r>
      <w:r>
        <w:rPr>
          <w:rStyle w:val="Znakapoznpodarou"/>
        </w:rPr>
        <w:footnoteReference w:id="47"/>
      </w:r>
      <w:r>
        <w:rPr>
          <w:rStyle w:val="eop"/>
        </w:rPr>
        <w:t xml:space="preserve"> </w:t>
      </w:r>
    </w:p>
    <w:p w14:paraId="2372203A" w14:textId="30789A02" w:rsidR="00094090" w:rsidRPr="00536681"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t>Ruský jazykovědec Andrej V. Fjodorov vydělil dva základní principy překladu, kterými se staly co nejpřesnější převedení obsahu do cílového jazyka a správnost vyjádření toho, co</w:t>
      </w:r>
      <w:r w:rsidR="006609E0">
        <w:rPr>
          <w:rStyle w:val="normaltextrun"/>
          <w:rFonts w:eastAsiaTheme="majorEastAsia"/>
        </w:rPr>
        <w:t> </w:t>
      </w:r>
      <w:r>
        <w:rPr>
          <w:rStyle w:val="normaltextrun"/>
          <w:rFonts w:eastAsiaTheme="majorEastAsia"/>
        </w:rPr>
        <w:t>bylo v jednom jazyce vyjádřeno jinak než v druhém.</w:t>
      </w:r>
      <w:r>
        <w:rPr>
          <w:rStyle w:val="Znakapoznpodarou"/>
          <w:rFonts w:eastAsiaTheme="majorEastAsia"/>
        </w:rPr>
        <w:footnoteReference w:id="48"/>
      </w:r>
      <w:r>
        <w:rPr>
          <w:rStyle w:val="normaltextrun"/>
          <w:rFonts w:eastAsiaTheme="majorEastAsia"/>
        </w:rPr>
        <w:t xml:space="preserve"> </w:t>
      </w:r>
      <w:r>
        <w:rPr>
          <w:rStyle w:val="eop"/>
          <w:rFonts w:eastAsiaTheme="majorEastAsia"/>
        </w:rPr>
        <w:t> </w:t>
      </w:r>
    </w:p>
    <w:p w14:paraId="6C4B225D" w14:textId="1698496C" w:rsidR="00094090" w:rsidRDefault="00094090" w:rsidP="00094090">
      <w:pPr>
        <w:pStyle w:val="Bezmezer"/>
        <w:spacing w:line="360" w:lineRule="auto"/>
        <w:ind w:firstLine="708"/>
        <w:jc w:val="both"/>
        <w:rPr>
          <w:rStyle w:val="eop"/>
        </w:rPr>
      </w:pPr>
      <w:r>
        <w:rPr>
          <w:rStyle w:val="normaltextrun"/>
        </w:rPr>
        <w:t>Během překladu odborného textu se překladatel více drží výchozího textu než</w:t>
      </w:r>
      <w:r w:rsidR="00F066DF">
        <w:rPr>
          <w:rStyle w:val="normaltextrun"/>
        </w:rPr>
        <w:t> </w:t>
      </w:r>
      <w:r>
        <w:rPr>
          <w:rStyle w:val="normaltextrun"/>
        </w:rPr>
        <w:t>při</w:t>
      </w:r>
      <w:r w:rsidR="00F066DF">
        <w:t> </w:t>
      </w:r>
      <w:r>
        <w:rPr>
          <w:rStyle w:val="normaltextrun"/>
        </w:rPr>
        <w:t>překladu textu uměleckého. Míra volnosti</w:t>
      </w:r>
      <w:r w:rsidR="006609E0">
        <w:rPr>
          <w:rStyle w:val="normaltextrun"/>
        </w:rPr>
        <w:t xml:space="preserve"> překladu</w:t>
      </w:r>
      <w:r>
        <w:rPr>
          <w:rStyle w:val="normaltextrun"/>
        </w:rPr>
        <w:t xml:space="preserve"> je tak daleko menší. Odborný text má proti uměleckému takovou výhodu, že má vymezeného čtenáře podle dílčího podstylu. S tím je spojena řada požadavků, které by měl překladatel dodržovat. Žváček tyto požadavky rozdělil do čtyř základních bodů: </w:t>
      </w:r>
      <w:r>
        <w:rPr>
          <w:rStyle w:val="eop"/>
        </w:rPr>
        <w:t>znalost výchozího a cílového jazyka, o</w:t>
      </w:r>
      <w:r w:rsidRPr="002E016F">
        <w:rPr>
          <w:rStyle w:val="eop"/>
        </w:rPr>
        <w:t>rient</w:t>
      </w:r>
      <w:r>
        <w:rPr>
          <w:rStyle w:val="eop"/>
        </w:rPr>
        <w:t>ace</w:t>
      </w:r>
      <w:r w:rsidRPr="002E016F">
        <w:rPr>
          <w:rStyle w:val="eop"/>
        </w:rPr>
        <w:t xml:space="preserve"> v reáliích cizího prostředí</w:t>
      </w:r>
      <w:r>
        <w:rPr>
          <w:rStyle w:val="eop"/>
        </w:rPr>
        <w:t>,</w:t>
      </w:r>
      <w:r w:rsidRPr="002E016F">
        <w:rPr>
          <w:rStyle w:val="eop"/>
        </w:rPr>
        <w:t xml:space="preserve"> </w:t>
      </w:r>
      <w:r>
        <w:rPr>
          <w:rStyle w:val="eop"/>
        </w:rPr>
        <w:t>elementární znalosti</w:t>
      </w:r>
      <w:r w:rsidRPr="002E016F">
        <w:rPr>
          <w:rStyle w:val="eop"/>
        </w:rPr>
        <w:t xml:space="preserve"> příslušného vědního oboru</w:t>
      </w:r>
      <w:r>
        <w:rPr>
          <w:rStyle w:val="eop"/>
        </w:rPr>
        <w:t xml:space="preserve"> a správné použití překladatelských transformacích.</w:t>
      </w:r>
      <w:r>
        <w:rPr>
          <w:rStyle w:val="Znakapoznpodarou"/>
        </w:rPr>
        <w:footnoteReference w:id="49"/>
      </w:r>
      <w:r>
        <w:rPr>
          <w:rStyle w:val="eop"/>
        </w:rPr>
        <w:t xml:space="preserve"> </w:t>
      </w:r>
    </w:p>
    <w:p w14:paraId="19724D10" w14:textId="6E7DB515" w:rsidR="00094090" w:rsidRPr="00A66D8D" w:rsidRDefault="00094090" w:rsidP="00094090">
      <w:pPr>
        <w:pStyle w:val="Bezmezer"/>
        <w:spacing w:line="360" w:lineRule="auto"/>
        <w:ind w:firstLine="708"/>
        <w:jc w:val="both"/>
      </w:pPr>
      <w:r>
        <w:t>Při překladu dvou jazyků, ať už zcela odlišných nebo příbuzných, se musí brát zřetel na</w:t>
      </w:r>
      <w:r w:rsidR="00F066DF">
        <w:t> </w:t>
      </w:r>
      <w:r>
        <w:t>jejich vnitřní vztahy v jazykovém systému. Příkladem může být užití přechodníků typické pro ruštinu, zatímco v češtině jsou považovány za knižní až archaické. Překladatel má více možností, jak přeložit přechodník, proto se v dnešní době uchýlí k jinému způsobu převodu než</w:t>
      </w:r>
      <w:r w:rsidR="00E03CE4">
        <w:t> </w:t>
      </w:r>
      <w:r>
        <w:t>k překódování přechodníku přechodníkem. Z jistého úhlu pohledu se zde jedná o stylistický rozdíl.</w:t>
      </w:r>
      <w:r>
        <w:rPr>
          <w:rStyle w:val="Znakapoznpodarou"/>
        </w:rPr>
        <w:footnoteReference w:id="50"/>
      </w:r>
    </w:p>
    <w:p w14:paraId="7F3A6308" w14:textId="60C9E67C" w:rsidR="00094090"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t>Různé názory lingvistů panují ohledně otázky přeložitelnosti a nepřeložitelnosti, ekvivalentnosti textů originálu a překladu. Nepřeložitelnost se týká takových prostředků, které nelze ekvivalentně převést do druhého jazyka. Typickým příkladem bezekvivaletního lexika jsou reálie zcela charakteristické pouze pro jednu kulturu.</w:t>
      </w:r>
      <w:r>
        <w:rPr>
          <w:rStyle w:val="Znakapoznpodarou"/>
          <w:rFonts w:eastAsiaTheme="majorEastAsia"/>
        </w:rPr>
        <w:footnoteReference w:id="51"/>
      </w:r>
      <w:r>
        <w:rPr>
          <w:rStyle w:val="normaltextrun"/>
          <w:rFonts w:eastAsiaTheme="majorEastAsia"/>
        </w:rPr>
        <w:t xml:space="preserve"> </w:t>
      </w:r>
      <w:r>
        <w:rPr>
          <w:rStyle w:val="eop"/>
          <w:rFonts w:eastAsiaTheme="majorEastAsia"/>
        </w:rPr>
        <w:t> </w:t>
      </w:r>
    </w:p>
    <w:p w14:paraId="7DF62DDA" w14:textId="24F468C1" w:rsidR="00094090" w:rsidRPr="0070109A" w:rsidRDefault="00094090" w:rsidP="0070109A">
      <w:pPr>
        <w:pStyle w:val="Nadpis2"/>
        <w:numPr>
          <w:ilvl w:val="1"/>
          <w:numId w:val="4"/>
        </w:numPr>
      </w:pPr>
      <w:bookmarkStart w:id="11" w:name="_Toc166140888"/>
      <w:r w:rsidRPr="0070109A">
        <w:rPr>
          <w:rStyle w:val="normaltextrun"/>
        </w:rPr>
        <w:t>PŘEVOD TERMÍNŮ V ODBORNÉM TEXTU</w:t>
      </w:r>
      <w:bookmarkEnd w:id="11"/>
      <w:r w:rsidRPr="0070109A">
        <w:rPr>
          <w:rStyle w:val="normaltextrun"/>
        </w:rPr>
        <w:t xml:space="preserve"> </w:t>
      </w:r>
      <w:r w:rsidRPr="0070109A">
        <w:rPr>
          <w:rStyle w:val="tabchar"/>
        </w:rPr>
        <w:tab/>
      </w:r>
      <w:r w:rsidRPr="0070109A">
        <w:rPr>
          <w:rStyle w:val="eop"/>
        </w:rPr>
        <w:t> </w:t>
      </w:r>
    </w:p>
    <w:p w14:paraId="6849FF73" w14:textId="24B29400" w:rsidR="00094090" w:rsidRPr="00A66D8D" w:rsidRDefault="00094090" w:rsidP="00094090">
      <w:pPr>
        <w:pStyle w:val="Bezmezer"/>
        <w:spacing w:line="360" w:lineRule="auto"/>
        <w:jc w:val="both"/>
        <w:rPr>
          <w:rFonts w:ascii="Segoe UI" w:hAnsi="Segoe UI" w:cs="Segoe UI"/>
          <w:sz w:val="18"/>
          <w:szCs w:val="18"/>
        </w:rPr>
      </w:pPr>
      <w:r>
        <w:rPr>
          <w:rStyle w:val="normaltextrun"/>
        </w:rPr>
        <w:t xml:space="preserve">Každý obor má svou vlastní terminologii, která je obsažena ve speciálně vytvořených slovnících. Vzhledem k tomu, že terminologie je mnohdy složitá, je podstatné, aby měl každý překladatel ke své práci dobré překladové slovníky. Zejména jsou to dva druhy slovníků – terminologický slovník a slovník odborných textů. Mezi uvedenými slovníky je rozdíl v tom, že první zmíněný v sobě zahrnuje </w:t>
      </w:r>
      <w:r w:rsidR="00B70660">
        <w:rPr>
          <w:rStyle w:val="normaltextrun"/>
        </w:rPr>
        <w:t xml:space="preserve">pouze ekvivalenty </w:t>
      </w:r>
      <w:r>
        <w:rPr>
          <w:rStyle w:val="normaltextrun"/>
        </w:rPr>
        <w:t>termín</w:t>
      </w:r>
      <w:r w:rsidR="00B70660">
        <w:rPr>
          <w:rStyle w:val="normaltextrun"/>
        </w:rPr>
        <w:t>ů</w:t>
      </w:r>
      <w:r>
        <w:rPr>
          <w:rStyle w:val="normaltextrun"/>
        </w:rPr>
        <w:t xml:space="preserve">. Oproti tomu slovník odborných </w:t>
      </w:r>
      <w:r>
        <w:rPr>
          <w:rStyle w:val="normaltextrun"/>
        </w:rPr>
        <w:lastRenderedPageBreak/>
        <w:t>textů obsahuje například vědecká slova nebo standardní výrazy</w:t>
      </w:r>
      <w:r w:rsidR="003A2A3E">
        <w:rPr>
          <w:rStyle w:val="normaltextrun"/>
        </w:rPr>
        <w:t xml:space="preserve"> (tzv. šablony)</w:t>
      </w:r>
      <w:r>
        <w:rPr>
          <w:rStyle w:val="normaltextrun"/>
        </w:rPr>
        <w:t>. Poněvadž se</w:t>
      </w:r>
      <w:r w:rsidR="00F062B4">
        <w:rPr>
          <w:rStyle w:val="normaltextrun"/>
        </w:rPr>
        <w:t> </w:t>
      </w:r>
      <w:r>
        <w:rPr>
          <w:rStyle w:val="normaltextrun"/>
        </w:rPr>
        <w:t>vědy neustále rozvíjí, rozvíjí se i slovní zásoba a s tím spojené překlady.</w:t>
      </w:r>
      <w:r>
        <w:rPr>
          <w:rStyle w:val="Znakapoznpodarou"/>
        </w:rPr>
        <w:footnoteReference w:id="52"/>
      </w:r>
      <w:r>
        <w:rPr>
          <w:rStyle w:val="normaltextrun"/>
        </w:rPr>
        <w:t xml:space="preserve">     </w:t>
      </w:r>
      <w:r>
        <w:rPr>
          <w:rStyle w:val="eop"/>
        </w:rPr>
        <w:t> </w:t>
      </w:r>
    </w:p>
    <w:p w14:paraId="79D9D755" w14:textId="42A57F31" w:rsidR="00094090" w:rsidRDefault="00094090" w:rsidP="00094090">
      <w:pPr>
        <w:pStyle w:val="Bezmezer"/>
        <w:spacing w:line="360" w:lineRule="auto"/>
        <w:ind w:firstLine="708"/>
        <w:jc w:val="both"/>
        <w:rPr>
          <w:rFonts w:ascii="Segoe UI" w:hAnsi="Segoe UI" w:cs="Segoe UI"/>
          <w:sz w:val="18"/>
          <w:szCs w:val="18"/>
        </w:rPr>
      </w:pPr>
      <w:r>
        <w:rPr>
          <w:rStyle w:val="normaltextrun"/>
        </w:rPr>
        <w:t xml:space="preserve">Podobný názor jako mnoho dalších odborníků má i M. Hanáková, která ve svém článku uvádí, že se mnozí lidé jak z laické, tak odborné veřejnosti domnívají, že pro překlad odborného textu je zapotřebí pouze základní znalost jazyka a termínů z dané oblasti. Termíny se podle nich pouze mechanicky překódovávají, nikoliv překládají. Tato představa o překladu odborného textu </w:t>
      </w:r>
      <w:r w:rsidR="006609E0">
        <w:rPr>
          <w:rStyle w:val="normaltextrun"/>
        </w:rPr>
        <w:t>vzbuzují</w:t>
      </w:r>
      <w:r>
        <w:rPr>
          <w:rStyle w:val="normaltextrun"/>
        </w:rPr>
        <w:t xml:space="preserve"> </w:t>
      </w:r>
      <w:r w:rsidR="006609E0">
        <w:rPr>
          <w:rStyle w:val="normaltextrun"/>
        </w:rPr>
        <w:t>názor</w:t>
      </w:r>
      <w:r>
        <w:rPr>
          <w:rStyle w:val="normaltextrun"/>
        </w:rPr>
        <w:t xml:space="preserve">, že překládat může </w:t>
      </w:r>
      <w:r w:rsidRPr="00250043">
        <w:rPr>
          <w:rStyle w:val="normaltextrun"/>
        </w:rPr>
        <w:t>kdokoliv trochu</w:t>
      </w:r>
      <w:r w:rsidR="00250043" w:rsidRPr="00250043">
        <w:rPr>
          <w:rStyle w:val="normaltextrun"/>
        </w:rPr>
        <w:t xml:space="preserve"> znalý</w:t>
      </w:r>
      <w:r w:rsidRPr="00250043">
        <w:rPr>
          <w:rStyle w:val="normaltextrun"/>
        </w:rPr>
        <w:t xml:space="preserve"> cílového jazyka</w:t>
      </w:r>
      <w:r>
        <w:rPr>
          <w:rStyle w:val="normaltextrun"/>
        </w:rPr>
        <w:t xml:space="preserve"> a </w:t>
      </w:r>
      <w:r w:rsidR="006609E0">
        <w:rPr>
          <w:rStyle w:val="normaltextrun"/>
        </w:rPr>
        <w:t>vyvolávají pocit</w:t>
      </w:r>
      <w:r>
        <w:rPr>
          <w:rStyle w:val="normaltextrun"/>
        </w:rPr>
        <w:t xml:space="preserve"> podřadnosti překladatelů odborných překladů.</w:t>
      </w:r>
      <w:r>
        <w:rPr>
          <w:rStyle w:val="Znakapoznpodarou"/>
        </w:rPr>
        <w:footnoteReference w:id="53"/>
      </w:r>
      <w:r>
        <w:rPr>
          <w:rStyle w:val="normaltextrun"/>
        </w:rPr>
        <w:t> </w:t>
      </w:r>
      <w:r>
        <w:rPr>
          <w:rStyle w:val="eop"/>
        </w:rPr>
        <w:t> </w:t>
      </w:r>
    </w:p>
    <w:p w14:paraId="3526E20C" w14:textId="0883CBA7" w:rsidR="00094090" w:rsidRDefault="00094090" w:rsidP="00094090">
      <w:pPr>
        <w:pStyle w:val="Bezmezer"/>
        <w:spacing w:line="360" w:lineRule="auto"/>
        <w:ind w:firstLine="708"/>
        <w:jc w:val="both"/>
        <w:rPr>
          <w:rFonts w:ascii="Segoe UI" w:hAnsi="Segoe UI" w:cs="Segoe UI"/>
          <w:sz w:val="18"/>
          <w:szCs w:val="18"/>
        </w:rPr>
      </w:pPr>
      <w:r>
        <w:rPr>
          <w:rStyle w:val="normaltextrun"/>
        </w:rPr>
        <w:t>Termíny by se podle odborníků měly substituovat, nikoli pouze překládat. Jestliže se však v cílovém jazyce nevyskytuje příslušný ekvivalent termínů a překladatel nemůže užít substituci, uchýlí se k vlastnímu překladu. V obou případech však musí být brán zřetel na</w:t>
      </w:r>
      <w:r w:rsidR="00F066DF">
        <w:rPr>
          <w:rStyle w:val="normaltextrun"/>
        </w:rPr>
        <w:t> </w:t>
      </w:r>
      <w:r>
        <w:rPr>
          <w:rStyle w:val="normaltextrun"/>
        </w:rPr>
        <w:t>sémantickou, onomaziologickou a onomastickou strukturu termínů.</w:t>
      </w:r>
      <w:r>
        <w:rPr>
          <w:rStyle w:val="Znakapoznpodarou"/>
        </w:rPr>
        <w:footnoteReference w:id="54"/>
      </w:r>
      <w:r>
        <w:rPr>
          <w:rStyle w:val="eop"/>
        </w:rPr>
        <w:t> </w:t>
      </w:r>
    </w:p>
    <w:p w14:paraId="2FBABE1A" w14:textId="36490E56" w:rsidR="00094090" w:rsidRDefault="00094090" w:rsidP="00094090">
      <w:pPr>
        <w:pStyle w:val="Bezmezer"/>
        <w:spacing w:line="360" w:lineRule="auto"/>
        <w:ind w:firstLine="708"/>
        <w:jc w:val="both"/>
        <w:rPr>
          <w:rFonts w:ascii="Segoe UI" w:hAnsi="Segoe UI" w:cs="Segoe UI"/>
          <w:sz w:val="18"/>
          <w:szCs w:val="18"/>
        </w:rPr>
      </w:pPr>
      <w:r>
        <w:rPr>
          <w:rStyle w:val="normaltextrun"/>
        </w:rPr>
        <w:t>Nicméně ne vždy si odpovídají pojmové systémy v různých jazycích. Z toho důvodu nemůže překladatel jen mechanicky převádět „slovo za slovo“, ale musí mít i povědomí o tom, co termín vyjadřuje. Kromě toho, že termín nemusí odrážet tentýž význam, může mít i naopak možnost šíře významu. V tomto případě musí překladatel znát věcný i jazykový kontext a</w:t>
      </w:r>
      <w:r w:rsidR="00F066DF">
        <w:rPr>
          <w:rStyle w:val="normaltextrun"/>
        </w:rPr>
        <w:t> </w:t>
      </w:r>
      <w:r>
        <w:rPr>
          <w:rStyle w:val="normaltextrun"/>
        </w:rPr>
        <w:t>do</w:t>
      </w:r>
      <w:r w:rsidR="00F066DF">
        <w:rPr>
          <w:rStyle w:val="normaltextrun"/>
        </w:rPr>
        <w:t> </w:t>
      </w:r>
      <w:r>
        <w:rPr>
          <w:rStyle w:val="normaltextrun"/>
        </w:rPr>
        <w:t>cílového textu podle zmíněných kritérií zvolit vhodný ekvivalent.</w:t>
      </w:r>
      <w:r>
        <w:rPr>
          <w:rStyle w:val="Znakapoznpodarou"/>
        </w:rPr>
        <w:footnoteReference w:id="55"/>
      </w:r>
      <w:r>
        <w:rPr>
          <w:rStyle w:val="normaltextrun"/>
        </w:rPr>
        <w:t xml:space="preserve"> </w:t>
      </w:r>
    </w:p>
    <w:p w14:paraId="068F90C1" w14:textId="77777777" w:rsidR="000B18D7" w:rsidRPr="00A31AD7" w:rsidRDefault="000B18D7" w:rsidP="000B18D7"/>
    <w:p w14:paraId="1C7B6D9D" w14:textId="77777777" w:rsidR="00094090" w:rsidRDefault="00094090">
      <w:pPr>
        <w:rPr>
          <w:rFonts w:eastAsiaTheme="majorEastAsia" w:cstheme="majorBidi"/>
          <w:b/>
          <w:sz w:val="28"/>
          <w:szCs w:val="40"/>
        </w:rPr>
      </w:pPr>
      <w:r>
        <w:br w:type="page"/>
      </w:r>
    </w:p>
    <w:p w14:paraId="3DC335D0" w14:textId="539E29E0" w:rsidR="00870541" w:rsidRPr="00870541" w:rsidRDefault="00870541" w:rsidP="00094090">
      <w:pPr>
        <w:pStyle w:val="Nadpis1"/>
        <w:numPr>
          <w:ilvl w:val="0"/>
          <w:numId w:val="2"/>
        </w:numPr>
      </w:pPr>
      <w:bookmarkStart w:id="12" w:name="_Toc166140889"/>
      <w:r>
        <w:lastRenderedPageBreak/>
        <w:t>PRAKTICKÁ ČÁST</w:t>
      </w:r>
      <w:bookmarkEnd w:id="12"/>
      <w:r>
        <w:t xml:space="preserve"> </w:t>
      </w:r>
    </w:p>
    <w:p w14:paraId="48A7A5B6" w14:textId="4AD1018F" w:rsidR="00870541" w:rsidRDefault="000B18D7" w:rsidP="0070109A">
      <w:pPr>
        <w:pStyle w:val="Nadpis1"/>
        <w:numPr>
          <w:ilvl w:val="0"/>
          <w:numId w:val="4"/>
        </w:numPr>
      </w:pPr>
      <w:bookmarkStart w:id="13" w:name="_Toc166140890"/>
      <w:r>
        <w:t>VLASTNÍ PŘEKLAD</w:t>
      </w:r>
      <w:bookmarkEnd w:id="13"/>
      <w:r>
        <w:t xml:space="preserve"> </w:t>
      </w:r>
    </w:p>
    <w:p w14:paraId="7F621357" w14:textId="07AAD837" w:rsidR="0070109A" w:rsidRPr="008744BD" w:rsidRDefault="0070109A" w:rsidP="008744BD">
      <w:pPr>
        <w:pStyle w:val="Odstavecseseznamem"/>
        <w:spacing w:line="360" w:lineRule="auto"/>
        <w:ind w:left="360"/>
        <w:jc w:val="center"/>
        <w:rPr>
          <w:b/>
          <w:bCs/>
        </w:rPr>
      </w:pPr>
      <w:r w:rsidRPr="00171826">
        <w:rPr>
          <w:b/>
          <w:bCs/>
        </w:rPr>
        <w:t>K CHARAKTERISTICE EURAZIJSKÉHO JAZYKOVÉHO SVAZU</w:t>
      </w:r>
    </w:p>
    <w:p w14:paraId="708CE8B6" w14:textId="422E78E8" w:rsidR="0070109A" w:rsidRPr="00171826" w:rsidRDefault="0070109A" w:rsidP="008744BD">
      <w:pPr>
        <w:pStyle w:val="Odstavecseseznamem"/>
        <w:spacing w:line="360" w:lineRule="auto"/>
        <w:ind w:left="360"/>
        <w:jc w:val="center"/>
      </w:pPr>
      <w:r w:rsidRPr="00171826">
        <w:t>R</w:t>
      </w:r>
      <w:r w:rsidR="008744BD">
        <w:t xml:space="preserve">. </w:t>
      </w:r>
      <w:r w:rsidRPr="00171826">
        <w:t>O</w:t>
      </w:r>
      <w:r w:rsidR="008744BD">
        <w:t>.</w:t>
      </w:r>
      <w:r w:rsidRPr="00171826">
        <w:t xml:space="preserve"> Jakobson</w:t>
      </w:r>
    </w:p>
    <w:p w14:paraId="68C894E9" w14:textId="77777777" w:rsidR="0070109A" w:rsidRPr="005902D7" w:rsidRDefault="0070109A" w:rsidP="008744BD">
      <w:pPr>
        <w:pStyle w:val="Odstavecseseznamem"/>
        <w:spacing w:line="360" w:lineRule="auto"/>
        <w:ind w:left="360"/>
        <w:jc w:val="center"/>
      </w:pPr>
      <w:r w:rsidRPr="005902D7">
        <w:t>I.</w:t>
      </w:r>
    </w:p>
    <w:p w14:paraId="7205A627" w14:textId="4309F179" w:rsidR="0070109A" w:rsidRPr="005902D7" w:rsidRDefault="0070109A" w:rsidP="0070109A">
      <w:pPr>
        <w:pStyle w:val="Bezmezer"/>
        <w:spacing w:line="360" w:lineRule="auto"/>
        <w:jc w:val="both"/>
      </w:pPr>
      <w:r w:rsidRPr="005902D7">
        <w:t xml:space="preserve">JAZYKOVÝ SVAZ. – V současné hierarchii hodnot nabývá vyšší hodnoty otázka </w:t>
      </w:r>
      <w:r w:rsidRPr="005902D7">
        <w:rPr>
          <w:i/>
          <w:iCs/>
        </w:rPr>
        <w:t>kam</w:t>
      </w:r>
      <w:r w:rsidRPr="005902D7">
        <w:t xml:space="preserve"> než</w:t>
      </w:r>
      <w:r w:rsidR="00F066DF">
        <w:t> </w:t>
      </w:r>
      <w:r>
        <w:t>otázka</w:t>
      </w:r>
      <w:r w:rsidRPr="005902D7">
        <w:t xml:space="preserve"> </w:t>
      </w:r>
      <w:r w:rsidRPr="005902D7">
        <w:rPr>
          <w:i/>
          <w:iCs/>
        </w:rPr>
        <w:t>odkud</w:t>
      </w:r>
      <w:r w:rsidRPr="005902D7">
        <w:t xml:space="preserve">. </w:t>
      </w:r>
      <w:r w:rsidR="009B6005">
        <w:t>Namísto</w:t>
      </w:r>
      <w:r w:rsidRPr="005902D7">
        <w:t xml:space="preserve"> genetických ukazatelů </w:t>
      </w:r>
      <w:r w:rsidR="009B6005">
        <w:t xml:space="preserve">se </w:t>
      </w:r>
      <w:r w:rsidRPr="005902D7">
        <w:t>znakem</w:t>
      </w:r>
      <w:r>
        <w:t xml:space="preserve"> národnosti</w:t>
      </w:r>
      <w:r w:rsidR="009B6005">
        <w:t xml:space="preserve"> </w:t>
      </w:r>
      <w:r w:rsidR="009B6005" w:rsidRPr="005902D7">
        <w:t>stává</w:t>
      </w:r>
      <w:r w:rsidR="009B6005">
        <w:t xml:space="preserve"> sebeurčení</w:t>
      </w:r>
      <w:r w:rsidRPr="005902D7">
        <w:t xml:space="preserve">, ideu kasty nahradila idea třídy. </w:t>
      </w:r>
      <w:r w:rsidR="00417533">
        <w:t>V</w:t>
      </w:r>
      <w:r w:rsidRPr="005902D7">
        <w:t>e společenském životě</w:t>
      </w:r>
      <w:r w:rsidR="00417533">
        <w:t xml:space="preserve"> i</w:t>
      </w:r>
      <w:r w:rsidRPr="005902D7">
        <w:t xml:space="preserve"> </w:t>
      </w:r>
      <w:r>
        <w:t>na</w:t>
      </w:r>
      <w:r w:rsidRPr="005902D7">
        <w:t xml:space="preserve"> vědeckých pracovištích se</w:t>
      </w:r>
      <w:r w:rsidR="00F066DF">
        <w:t> </w:t>
      </w:r>
      <w:r w:rsidRPr="005902D7">
        <w:t>upozaďuje původ společnosti ve srovnání se společnou funkcí</w:t>
      </w:r>
      <w:r>
        <w:t xml:space="preserve"> a vytrácí se</w:t>
      </w:r>
      <w:r w:rsidRPr="005902D7">
        <w:t xml:space="preserve"> </w:t>
      </w:r>
      <w:r>
        <w:t>ve prospěch</w:t>
      </w:r>
      <w:r w:rsidRPr="005902D7">
        <w:t xml:space="preserve"> jednot</w:t>
      </w:r>
      <w:r>
        <w:t>y</w:t>
      </w:r>
      <w:r w:rsidRPr="005902D7">
        <w:t xml:space="preserve"> účelnosti. </w:t>
      </w:r>
      <w:bookmarkStart w:id="14" w:name="_Hlk165406406"/>
      <w:r w:rsidRPr="005902D7">
        <w:rPr>
          <w:i/>
          <w:iCs/>
        </w:rPr>
        <w:t>Účel</w:t>
      </w:r>
      <w:r w:rsidRPr="005902D7">
        <w:t>, ta „popelka“ ideologie nedávné minulosti, se postupně a všude ospravedlňuje</w:t>
      </w:r>
      <w:bookmarkEnd w:id="14"/>
      <w:r w:rsidRPr="005902D7">
        <w:t xml:space="preserve">.  </w:t>
      </w:r>
    </w:p>
    <w:p w14:paraId="5DC41B81" w14:textId="6B69FE56" w:rsidR="0070109A" w:rsidRPr="005902D7" w:rsidRDefault="0070109A" w:rsidP="0070109A">
      <w:pPr>
        <w:pStyle w:val="Bezmezer"/>
        <w:spacing w:line="360" w:lineRule="auto"/>
        <w:ind w:firstLine="708"/>
        <w:jc w:val="both"/>
        <w:rPr>
          <w:i/>
          <w:iCs/>
          <w:color w:val="000000"/>
        </w:rPr>
      </w:pPr>
      <w:r w:rsidRPr="005902D7">
        <w:t xml:space="preserve">V lingvistice se ještě donedávna používala srovnávací metoda výhradně k </w:t>
      </w:r>
      <w:r w:rsidRPr="005902D7">
        <w:rPr>
          <w:color w:val="000000" w:themeColor="text1"/>
        </w:rPr>
        <w:t>vyjasnění společného historického fondu příbuzných jazyků. Když se uch</w:t>
      </w:r>
      <w:r w:rsidR="0076273C">
        <w:rPr>
          <w:color w:val="000000" w:themeColor="text1"/>
        </w:rPr>
        <w:t>ýlíme</w:t>
      </w:r>
      <w:r w:rsidRPr="005902D7">
        <w:rPr>
          <w:color w:val="000000" w:themeColor="text1"/>
        </w:rPr>
        <w:t xml:space="preserve"> ke srovnávací metodě</w:t>
      </w:r>
      <w:r w:rsidR="0076273C">
        <w:rPr>
          <w:color w:val="000000" w:themeColor="text1"/>
        </w:rPr>
        <w:t xml:space="preserve"> dnes</w:t>
      </w:r>
      <w:r w:rsidRPr="005902D7">
        <w:rPr>
          <w:color w:val="000000" w:themeColor="text1"/>
        </w:rPr>
        <w:t xml:space="preserve">, zajímá nás prajazyk, samostatná existence jeho nástupců a charakteristické tendence jejich vývoje. Jak porovnání rozdílů </w:t>
      </w:r>
      <w:r w:rsidR="00417533">
        <w:rPr>
          <w:color w:val="000000" w:themeColor="text1"/>
        </w:rPr>
        <w:t xml:space="preserve">ve vývoji </w:t>
      </w:r>
      <w:r w:rsidRPr="005902D7">
        <w:rPr>
          <w:color w:val="000000" w:themeColor="text1"/>
        </w:rPr>
        <w:t>izolovaných jazy</w:t>
      </w:r>
      <w:r w:rsidR="00417533">
        <w:rPr>
          <w:color w:val="000000" w:themeColor="text1"/>
        </w:rPr>
        <w:t>ků</w:t>
      </w:r>
      <w:r w:rsidRPr="005902D7">
        <w:rPr>
          <w:color w:val="000000" w:themeColor="text1"/>
        </w:rPr>
        <w:t>, tak i výzkum shodných vývojových forem</w:t>
      </w:r>
      <w:r>
        <w:rPr>
          <w:color w:val="000000" w:themeColor="text1"/>
        </w:rPr>
        <w:t xml:space="preserve"> – výsledků procesů tzv. </w:t>
      </w:r>
      <w:r w:rsidRPr="005902D7">
        <w:rPr>
          <w:i/>
          <w:iCs/>
          <w:color w:val="000000" w:themeColor="text1"/>
        </w:rPr>
        <w:t>konvergenc</w:t>
      </w:r>
      <w:r>
        <w:rPr>
          <w:i/>
          <w:iCs/>
          <w:color w:val="000000" w:themeColor="text1"/>
        </w:rPr>
        <w:t>e,</w:t>
      </w:r>
      <w:r w:rsidRPr="005902D7">
        <w:rPr>
          <w:color w:val="000000" w:themeColor="text1"/>
        </w:rPr>
        <w:t xml:space="preserve"> vysvětlují účelnost jazykových modifikací. Nicméně konvergentní vývoj příbuzných jazyků </w:t>
      </w:r>
      <w:r>
        <w:rPr>
          <w:color w:val="000000" w:themeColor="text1"/>
        </w:rPr>
        <w:t>je</w:t>
      </w:r>
      <w:r w:rsidR="00607A04">
        <w:rPr>
          <w:color w:val="000000" w:themeColor="text1"/>
        </w:rPr>
        <w:t xml:space="preserve"> pouze</w:t>
      </w:r>
      <w:r>
        <w:rPr>
          <w:color w:val="000000" w:themeColor="text1"/>
        </w:rPr>
        <w:t xml:space="preserve"> </w:t>
      </w:r>
      <w:r w:rsidRPr="005902D7">
        <w:rPr>
          <w:color w:val="000000" w:themeColor="text1"/>
        </w:rPr>
        <w:t>ojedinělý</w:t>
      </w:r>
      <w:r w:rsidR="00A43373">
        <w:rPr>
          <w:color w:val="000000" w:themeColor="text1"/>
        </w:rPr>
        <w:t>m</w:t>
      </w:r>
      <w:r w:rsidRPr="005902D7">
        <w:rPr>
          <w:color w:val="000000" w:themeColor="text1"/>
        </w:rPr>
        <w:t xml:space="preserve"> případ</w:t>
      </w:r>
      <w:r w:rsidR="00A43373">
        <w:rPr>
          <w:color w:val="000000" w:themeColor="text1"/>
        </w:rPr>
        <w:t>em</w:t>
      </w:r>
      <w:r w:rsidRPr="005902D7">
        <w:rPr>
          <w:color w:val="000000" w:themeColor="text1"/>
        </w:rPr>
        <w:t>. Mezi</w:t>
      </w:r>
      <w:r w:rsidR="00F066DF">
        <w:rPr>
          <w:color w:val="000000" w:themeColor="text1"/>
        </w:rPr>
        <w:t> </w:t>
      </w:r>
      <w:r w:rsidRPr="005902D7">
        <w:rPr>
          <w:color w:val="000000" w:themeColor="text1"/>
        </w:rPr>
        <w:t xml:space="preserve">aktuální </w:t>
      </w:r>
      <w:r w:rsidR="00A43373">
        <w:rPr>
          <w:color w:val="000000" w:themeColor="text1"/>
        </w:rPr>
        <w:t>lingvistické problémy se dostala</w:t>
      </w:r>
      <w:r w:rsidRPr="005902D7">
        <w:rPr>
          <w:color w:val="000000" w:themeColor="text1"/>
        </w:rPr>
        <w:t xml:space="preserve"> otázka podobnosti ve vývoji příbuzných jazyků </w:t>
      </w:r>
      <w:r w:rsidR="00A43373">
        <w:rPr>
          <w:color w:val="000000" w:themeColor="text1"/>
        </w:rPr>
        <w:t>různého</w:t>
      </w:r>
      <w:r w:rsidRPr="005902D7">
        <w:rPr>
          <w:color w:val="000000" w:themeColor="text1"/>
        </w:rPr>
        <w:t xml:space="preserve"> původu.</w:t>
      </w:r>
      <w:r>
        <w:rPr>
          <w:color w:val="000000" w:themeColor="text1"/>
        </w:rPr>
        <w:t xml:space="preserve"> Stále zřetelněji se projevuje, že i v případě absolutně rozdílných východisek m</w:t>
      </w:r>
      <w:r w:rsidR="00025800">
        <w:rPr>
          <w:color w:val="000000" w:themeColor="text1"/>
        </w:rPr>
        <w:t>ohou</w:t>
      </w:r>
      <w:r w:rsidR="0027071C">
        <w:rPr>
          <w:color w:val="000000" w:themeColor="text1"/>
        </w:rPr>
        <w:t xml:space="preserve"> být </w:t>
      </w:r>
      <w:r w:rsidR="00025800">
        <w:rPr>
          <w:color w:val="000000" w:themeColor="text1"/>
        </w:rPr>
        <w:t xml:space="preserve">cesty </w:t>
      </w:r>
      <w:r>
        <w:rPr>
          <w:color w:val="000000" w:themeColor="text1"/>
        </w:rPr>
        <w:t>vývoj</w:t>
      </w:r>
      <w:r w:rsidR="00025800">
        <w:rPr>
          <w:color w:val="000000" w:themeColor="text1"/>
        </w:rPr>
        <w:t>e</w:t>
      </w:r>
      <w:r>
        <w:rPr>
          <w:color w:val="000000" w:themeColor="text1"/>
        </w:rPr>
        <w:t xml:space="preserve"> do značné míry podobn</w:t>
      </w:r>
      <w:r w:rsidR="00025800">
        <w:rPr>
          <w:color w:val="000000" w:themeColor="text1"/>
        </w:rPr>
        <w:t>é</w:t>
      </w:r>
      <w:r>
        <w:rPr>
          <w:color w:val="000000" w:themeColor="text1"/>
        </w:rPr>
        <w:t xml:space="preserve">. Z původně heterogenního materiálu mohou vznikat konstrukce </w:t>
      </w:r>
      <w:r w:rsidR="0027071C">
        <w:rPr>
          <w:color w:val="000000" w:themeColor="text1"/>
        </w:rPr>
        <w:t>podob</w:t>
      </w:r>
      <w:r>
        <w:rPr>
          <w:color w:val="000000" w:themeColor="text1"/>
        </w:rPr>
        <w:t xml:space="preserve">ného typu. </w:t>
      </w:r>
      <w:r w:rsidRPr="005902D7">
        <w:rPr>
          <w:color w:val="000000" w:themeColor="text1"/>
        </w:rPr>
        <w:t xml:space="preserve">Vedle tradičního pojmu </w:t>
      </w:r>
      <w:r w:rsidRPr="005902D7">
        <w:rPr>
          <w:i/>
          <w:iCs/>
          <w:color w:val="000000" w:themeColor="text1"/>
        </w:rPr>
        <w:t xml:space="preserve">homogenní </w:t>
      </w:r>
      <w:r w:rsidRPr="005902D7">
        <w:rPr>
          <w:color w:val="000000" w:themeColor="text1"/>
        </w:rPr>
        <w:t>jazyky se</w:t>
      </w:r>
      <w:r w:rsidR="0027071C">
        <w:rPr>
          <w:color w:val="000000" w:themeColor="text1"/>
        </w:rPr>
        <w:t xml:space="preserve"> objasňuje</w:t>
      </w:r>
      <w:r w:rsidRPr="005902D7">
        <w:rPr>
          <w:color w:val="000000" w:themeColor="text1"/>
        </w:rPr>
        <w:t xml:space="preserve"> i</w:t>
      </w:r>
      <w:r w:rsidR="00E03CE4">
        <w:rPr>
          <w:color w:val="000000" w:themeColor="text1"/>
        </w:rPr>
        <w:t> </w:t>
      </w:r>
      <w:r w:rsidRPr="005902D7">
        <w:rPr>
          <w:color w:val="000000" w:themeColor="text1"/>
        </w:rPr>
        <w:t xml:space="preserve">pojem </w:t>
      </w:r>
      <w:r w:rsidRPr="005902D7">
        <w:rPr>
          <w:i/>
          <w:iCs/>
          <w:color w:val="000000" w:themeColor="text1"/>
        </w:rPr>
        <w:t xml:space="preserve">jednosměrné </w:t>
      </w:r>
      <w:r w:rsidRPr="005902D7">
        <w:rPr>
          <w:color w:val="000000" w:themeColor="text1"/>
        </w:rPr>
        <w:t>jazyky</w:t>
      </w:r>
      <w:r w:rsidRPr="005902D7">
        <w:rPr>
          <w:i/>
          <w:iCs/>
          <w:color w:val="000000" w:themeColor="text1"/>
        </w:rPr>
        <w:t xml:space="preserve">. </w:t>
      </w:r>
    </w:p>
    <w:p w14:paraId="47600F16" w14:textId="2915D835" w:rsidR="0070109A" w:rsidRPr="005902D7" w:rsidRDefault="0070109A" w:rsidP="0070109A">
      <w:pPr>
        <w:pStyle w:val="Bezmezer"/>
        <w:spacing w:line="360" w:lineRule="auto"/>
        <w:ind w:firstLine="708"/>
        <w:jc w:val="both"/>
        <w:rPr>
          <w:color w:val="000000"/>
        </w:rPr>
      </w:pPr>
      <w:r w:rsidRPr="005902D7">
        <w:rPr>
          <w:color w:val="000000"/>
        </w:rPr>
        <w:t xml:space="preserve"> Mezinárodní lingvistický kongres v Haagu (1928) schválil následující návrh N.</w:t>
      </w:r>
      <w:r w:rsidR="00F066DF">
        <w:rPr>
          <w:color w:val="000000"/>
        </w:rPr>
        <w:t> </w:t>
      </w:r>
      <w:r w:rsidRPr="005902D7">
        <w:rPr>
          <w:color w:val="000000"/>
        </w:rPr>
        <w:t>S.</w:t>
      </w:r>
      <w:r w:rsidR="00F066DF">
        <w:rPr>
          <w:color w:val="000000"/>
        </w:rPr>
        <w:t> </w:t>
      </w:r>
      <w:r w:rsidRPr="005902D7">
        <w:rPr>
          <w:color w:val="000000"/>
        </w:rPr>
        <w:t>Trubeckého: „</w:t>
      </w:r>
      <w:r>
        <w:rPr>
          <w:color w:val="000000"/>
        </w:rPr>
        <w:t>Jako jazykovou</w:t>
      </w:r>
      <w:r w:rsidRPr="005902D7">
        <w:rPr>
          <w:color w:val="000000"/>
        </w:rPr>
        <w:t xml:space="preserve"> skupinu nazýváme každý komplex jazyků</w:t>
      </w:r>
      <w:r>
        <w:rPr>
          <w:color w:val="000000"/>
        </w:rPr>
        <w:t>, které jsou</w:t>
      </w:r>
      <w:r w:rsidRPr="005902D7">
        <w:rPr>
          <w:color w:val="000000"/>
        </w:rPr>
        <w:t xml:space="preserve"> navzájem </w:t>
      </w:r>
      <w:r>
        <w:rPr>
          <w:color w:val="000000"/>
        </w:rPr>
        <w:t xml:space="preserve">propojeny značným </w:t>
      </w:r>
      <w:r w:rsidRPr="005902D7">
        <w:rPr>
          <w:color w:val="000000"/>
        </w:rPr>
        <w:t>počtem systematických shod. Je třeba urč</w:t>
      </w:r>
      <w:r>
        <w:rPr>
          <w:color w:val="000000"/>
        </w:rPr>
        <w:t>i</w:t>
      </w:r>
      <w:r w:rsidRPr="005902D7">
        <w:rPr>
          <w:color w:val="000000"/>
        </w:rPr>
        <w:t>t dva typy jazykových skupin, a to jazykové svazy a jazykové rodiny. Tyto pojmy musíme striktně rozlišovat“</w:t>
      </w:r>
      <w:r>
        <w:rPr>
          <w:color w:val="000000"/>
        </w:rPr>
        <w:t xml:space="preserve"> </w:t>
      </w:r>
      <w:r w:rsidRPr="005902D7">
        <w:rPr>
          <w:color w:val="000000"/>
        </w:rPr>
        <w:t>(viz</w:t>
      </w:r>
      <w:r w:rsidR="00F066DF">
        <w:rPr>
          <w:color w:val="000000"/>
        </w:rPr>
        <w:t> </w:t>
      </w:r>
      <w:r w:rsidRPr="005902D7">
        <w:rPr>
          <w:color w:val="000000"/>
        </w:rPr>
        <w:t xml:space="preserve">Actes). </w:t>
      </w:r>
    </w:p>
    <w:p w14:paraId="4B2F960F" w14:textId="62497F81" w:rsidR="0070109A" w:rsidRPr="005902D7" w:rsidRDefault="0027071C" w:rsidP="0070109A">
      <w:pPr>
        <w:pStyle w:val="Bezmezer"/>
        <w:spacing w:line="360" w:lineRule="auto"/>
        <w:ind w:firstLine="708"/>
        <w:jc w:val="both"/>
        <w:rPr>
          <w:color w:val="000000"/>
        </w:rPr>
      </w:pPr>
      <w:r>
        <w:rPr>
          <w:color w:val="000000"/>
        </w:rPr>
        <w:t>Jazykový svaz a jazykovou rodinu</w:t>
      </w:r>
      <w:r w:rsidR="0070109A" w:rsidRPr="005902D7">
        <w:rPr>
          <w:color w:val="000000"/>
        </w:rPr>
        <w:t xml:space="preserve"> jako první defin</w:t>
      </w:r>
      <w:r w:rsidR="0070109A">
        <w:rPr>
          <w:color w:val="000000"/>
        </w:rPr>
        <w:t>oval</w:t>
      </w:r>
      <w:r w:rsidR="0070109A" w:rsidRPr="005902D7">
        <w:rPr>
          <w:color w:val="000000"/>
        </w:rPr>
        <w:t xml:space="preserve"> Trubeckoj v článku </w:t>
      </w:r>
      <w:r w:rsidR="0070109A" w:rsidRPr="00151A0E">
        <w:rPr>
          <w:i/>
          <w:iCs/>
          <w:color w:val="000000"/>
        </w:rPr>
        <w:t>Babylonská věž a zmatení jazyků</w:t>
      </w:r>
      <w:r w:rsidR="00EA7A28">
        <w:rPr>
          <w:i/>
          <w:iCs/>
          <w:color w:val="000000"/>
        </w:rPr>
        <w:t xml:space="preserve"> </w:t>
      </w:r>
      <w:r w:rsidR="00EA7A28" w:rsidRPr="00EA7A28">
        <w:rPr>
          <w:color w:val="000000"/>
        </w:rPr>
        <w:t>(Trubeckoj, 1923)</w:t>
      </w:r>
      <w:r w:rsidR="0070109A" w:rsidRPr="005902D7">
        <w:rPr>
          <w:color w:val="000000"/>
        </w:rPr>
        <w:t>. J</w:t>
      </w:r>
      <w:r w:rsidR="0070109A">
        <w:rPr>
          <w:color w:val="000000"/>
        </w:rPr>
        <w:t>ako ilustrační</w:t>
      </w:r>
      <w:r w:rsidR="0070109A" w:rsidRPr="005902D7">
        <w:rPr>
          <w:color w:val="000000"/>
        </w:rPr>
        <w:t xml:space="preserve"> materiál </w:t>
      </w:r>
      <w:r w:rsidR="0070109A">
        <w:rPr>
          <w:color w:val="000000"/>
        </w:rPr>
        <w:t>mu posloužil</w:t>
      </w:r>
      <w:r w:rsidR="0070109A" w:rsidRPr="005902D7">
        <w:rPr>
          <w:color w:val="000000"/>
        </w:rPr>
        <w:t xml:space="preserve"> bulharský jazyk, který spadá do slovanské jazykové rodiny (společně se srbochorvatštinou, ruštinou, polštinou atd.), </w:t>
      </w:r>
      <w:r w:rsidR="0073631A">
        <w:rPr>
          <w:color w:val="000000"/>
        </w:rPr>
        <w:t xml:space="preserve">a </w:t>
      </w:r>
      <w:r w:rsidR="0070109A">
        <w:rPr>
          <w:color w:val="000000"/>
        </w:rPr>
        <w:t xml:space="preserve">zároveň </w:t>
      </w:r>
      <w:r w:rsidR="0070109A" w:rsidRPr="005902D7">
        <w:rPr>
          <w:color w:val="000000"/>
        </w:rPr>
        <w:t>do</w:t>
      </w:r>
      <w:r w:rsidR="00F066DF">
        <w:rPr>
          <w:color w:val="000000"/>
        </w:rPr>
        <w:t> </w:t>
      </w:r>
      <w:r w:rsidR="0070109A" w:rsidRPr="005902D7">
        <w:rPr>
          <w:color w:val="000000"/>
        </w:rPr>
        <w:t xml:space="preserve">balkánského jazykového svazu (s novořečtinou, albánštinou a rumunštinou). Jazykové rodiny se vyznačují zděděnou </w:t>
      </w:r>
      <w:r w:rsidR="0070109A">
        <w:rPr>
          <w:color w:val="000000"/>
        </w:rPr>
        <w:t>identičností</w:t>
      </w:r>
      <w:r w:rsidR="0070109A" w:rsidRPr="005902D7">
        <w:rPr>
          <w:color w:val="000000"/>
        </w:rPr>
        <w:t xml:space="preserve"> slovní zásoby, gramatiky a hláskové shod</w:t>
      </w:r>
      <w:r w:rsidR="0070109A">
        <w:rPr>
          <w:color w:val="000000"/>
        </w:rPr>
        <w:t>y</w:t>
      </w:r>
      <w:r w:rsidR="006930C3">
        <w:rPr>
          <w:color w:val="000000"/>
        </w:rPr>
        <w:t xml:space="preserve">. Tyto </w:t>
      </w:r>
      <w:r w:rsidR="0070109A" w:rsidRPr="005902D7">
        <w:rPr>
          <w:color w:val="000000"/>
        </w:rPr>
        <w:t>náležitost</w:t>
      </w:r>
      <w:r w:rsidR="006930C3">
        <w:rPr>
          <w:color w:val="000000"/>
        </w:rPr>
        <w:t xml:space="preserve">i </w:t>
      </w:r>
      <w:r w:rsidR="0070109A" w:rsidRPr="005902D7">
        <w:rPr>
          <w:color w:val="000000"/>
        </w:rPr>
        <w:t>ukazuj</w:t>
      </w:r>
      <w:r w:rsidR="006930C3">
        <w:rPr>
          <w:color w:val="000000"/>
        </w:rPr>
        <w:t>í</w:t>
      </w:r>
      <w:r w:rsidR="0070109A" w:rsidRPr="005902D7">
        <w:rPr>
          <w:color w:val="000000"/>
        </w:rPr>
        <w:t xml:space="preserve"> na jeden zdroj a </w:t>
      </w:r>
      <w:r w:rsidR="0070109A">
        <w:rPr>
          <w:color w:val="000000"/>
        </w:rPr>
        <w:t>umožň</w:t>
      </w:r>
      <w:r w:rsidR="006930C3">
        <w:rPr>
          <w:color w:val="000000"/>
        </w:rPr>
        <w:t>ují</w:t>
      </w:r>
      <w:r w:rsidR="0070109A">
        <w:rPr>
          <w:color w:val="000000"/>
        </w:rPr>
        <w:t xml:space="preserve"> rekonstrukci </w:t>
      </w:r>
      <w:r w:rsidR="0070109A" w:rsidRPr="005902D7">
        <w:rPr>
          <w:color w:val="000000"/>
        </w:rPr>
        <w:t xml:space="preserve">společných pratvarů. Znakem </w:t>
      </w:r>
      <w:r w:rsidR="0070109A" w:rsidRPr="005902D7">
        <w:rPr>
          <w:color w:val="000000"/>
        </w:rPr>
        <w:lastRenderedPageBreak/>
        <w:t>jazykového svazu jsou získané podobnosti ve struktuře dvou nebo více sousedních jazyků a</w:t>
      </w:r>
      <w:r w:rsidR="00E03CE4">
        <w:rPr>
          <w:color w:val="000000"/>
        </w:rPr>
        <w:t> </w:t>
      </w:r>
      <w:r w:rsidR="0070109A" w:rsidRPr="005902D7">
        <w:rPr>
          <w:color w:val="000000"/>
        </w:rPr>
        <w:t xml:space="preserve">rovnoměrné </w:t>
      </w:r>
      <w:r w:rsidR="0070109A">
        <w:rPr>
          <w:color w:val="000000"/>
        </w:rPr>
        <w:t>transformace</w:t>
      </w:r>
      <w:r w:rsidR="0070109A" w:rsidRPr="005902D7">
        <w:rPr>
          <w:color w:val="000000"/>
        </w:rPr>
        <w:t xml:space="preserve"> nezávislých jazykových systémů.   </w:t>
      </w:r>
    </w:p>
    <w:p w14:paraId="7B9C99D5" w14:textId="1B429CAD" w:rsidR="0070109A" w:rsidRPr="005902D7" w:rsidRDefault="0070109A" w:rsidP="0070109A">
      <w:pPr>
        <w:pStyle w:val="Bezmezer"/>
        <w:spacing w:line="360" w:lineRule="auto"/>
        <w:ind w:firstLine="708"/>
        <w:jc w:val="both"/>
        <w:rPr>
          <w:color w:val="000000"/>
        </w:rPr>
      </w:pPr>
      <w:bookmarkStart w:id="15" w:name="_Hlk165392894"/>
      <w:r w:rsidRPr="005902D7">
        <w:rPr>
          <w:color w:val="000000"/>
        </w:rPr>
        <w:t xml:space="preserve">Státní svazy </w:t>
      </w:r>
      <w:r w:rsidR="003560A6">
        <w:rPr>
          <w:color w:val="000000"/>
        </w:rPr>
        <w:t>se</w:t>
      </w:r>
      <w:r>
        <w:rPr>
          <w:color w:val="000000"/>
        </w:rPr>
        <w:t xml:space="preserve"> od sebe </w:t>
      </w:r>
      <w:r w:rsidR="003560A6">
        <w:rPr>
          <w:color w:val="000000"/>
        </w:rPr>
        <w:t>liší</w:t>
      </w:r>
      <w:r w:rsidR="0073631A">
        <w:rPr>
          <w:color w:val="000000"/>
        </w:rPr>
        <w:t xml:space="preserve"> </w:t>
      </w:r>
      <w:r w:rsidRPr="005902D7">
        <w:rPr>
          <w:color w:val="000000"/>
        </w:rPr>
        <w:t xml:space="preserve">obsahem a </w:t>
      </w:r>
      <w:r>
        <w:rPr>
          <w:color w:val="000000"/>
        </w:rPr>
        <w:t>velikostí</w:t>
      </w:r>
      <w:bookmarkEnd w:id="15"/>
      <w:r w:rsidRPr="005902D7">
        <w:rPr>
          <w:color w:val="000000"/>
        </w:rPr>
        <w:t>. Existují například svazy politické, ekonomické</w:t>
      </w:r>
      <w:r w:rsidR="0073631A">
        <w:rPr>
          <w:color w:val="000000"/>
        </w:rPr>
        <w:t xml:space="preserve"> nebo</w:t>
      </w:r>
      <w:r>
        <w:rPr>
          <w:color w:val="000000"/>
        </w:rPr>
        <w:t xml:space="preserve"> </w:t>
      </w:r>
      <w:bookmarkStart w:id="16" w:name="_Hlk165392361"/>
      <w:r w:rsidRPr="005902D7">
        <w:rPr>
          <w:color w:val="000000"/>
        </w:rPr>
        <w:t>vojenské, které</w:t>
      </w:r>
      <w:r w:rsidR="003560A6">
        <w:rPr>
          <w:color w:val="000000"/>
        </w:rPr>
        <w:t xml:space="preserve"> jsou rozdílné především</w:t>
      </w:r>
      <w:r w:rsidRPr="005902D7">
        <w:rPr>
          <w:color w:val="000000"/>
        </w:rPr>
        <w:t xml:space="preserve"> </w:t>
      </w:r>
      <w:r w:rsidR="003560A6">
        <w:rPr>
          <w:color w:val="000000"/>
        </w:rPr>
        <w:t xml:space="preserve">svou </w:t>
      </w:r>
      <w:r w:rsidRPr="005902D7">
        <w:rPr>
          <w:color w:val="000000"/>
        </w:rPr>
        <w:t xml:space="preserve">povahou a rozsahem povinností </w:t>
      </w:r>
      <w:bookmarkEnd w:id="16"/>
      <w:r w:rsidRPr="005902D7">
        <w:rPr>
          <w:color w:val="000000"/>
        </w:rPr>
        <w:t xml:space="preserve">(útočné a obranné svazy, </w:t>
      </w:r>
      <w:r>
        <w:rPr>
          <w:color w:val="000000"/>
        </w:rPr>
        <w:t>jež</w:t>
      </w:r>
      <w:r w:rsidRPr="005902D7">
        <w:rPr>
          <w:color w:val="000000"/>
        </w:rPr>
        <w:t xml:space="preserve"> jsou proti každému „narušiteli míru“). Jeden stát může být zároveň spojen s různými protistranami prostřednictvím nesourodých a různě velkých aliancí. V jazyce </w:t>
      </w:r>
      <w:r>
        <w:rPr>
          <w:color w:val="000000"/>
        </w:rPr>
        <w:t>spolu</w:t>
      </w:r>
      <w:r w:rsidRPr="005902D7">
        <w:rPr>
          <w:color w:val="000000"/>
        </w:rPr>
        <w:t xml:space="preserve"> souvisí několik systémů – hlásková stavba, repertoár slovních tvarů (morfologie), slovních spojení (syntax), slovní zásoba, frazeologizmus. Všech</w:t>
      </w:r>
      <w:r>
        <w:rPr>
          <w:color w:val="000000"/>
        </w:rPr>
        <w:t xml:space="preserve">no to </w:t>
      </w:r>
      <w:r w:rsidRPr="005902D7">
        <w:rPr>
          <w:color w:val="000000"/>
        </w:rPr>
        <w:t xml:space="preserve">jsou uzavřené systémy, rozdílné </w:t>
      </w:r>
      <w:r w:rsidRPr="005902D7">
        <w:rPr>
          <w:i/>
          <w:iCs/>
          <w:color w:val="000000"/>
        </w:rPr>
        <w:t>roviny</w:t>
      </w:r>
      <w:r w:rsidRPr="005902D7">
        <w:rPr>
          <w:color w:val="000000"/>
        </w:rPr>
        <w:t xml:space="preserve"> jednoho jazyka, přičemž </w:t>
      </w:r>
      <w:r w:rsidR="003560A6">
        <w:rPr>
          <w:color w:val="000000"/>
        </w:rPr>
        <w:t xml:space="preserve">je </w:t>
      </w:r>
      <w:r w:rsidRPr="005902D7">
        <w:rPr>
          <w:color w:val="000000"/>
        </w:rPr>
        <w:t xml:space="preserve">jazyk systém systému. </w:t>
      </w:r>
      <w:r>
        <w:rPr>
          <w:color w:val="000000"/>
        </w:rPr>
        <w:t>E</w:t>
      </w:r>
      <w:r w:rsidRPr="005902D7">
        <w:rPr>
          <w:color w:val="000000"/>
        </w:rPr>
        <w:t>xistují jednoúrovňové a</w:t>
      </w:r>
      <w:r w:rsidR="00E03CE4">
        <w:rPr>
          <w:color w:val="000000"/>
        </w:rPr>
        <w:t> </w:t>
      </w:r>
      <w:r w:rsidRPr="005902D7">
        <w:rPr>
          <w:color w:val="000000"/>
        </w:rPr>
        <w:t xml:space="preserve">víceúrovňové </w:t>
      </w:r>
      <w:r w:rsidR="0073631A">
        <w:rPr>
          <w:color w:val="000000"/>
        </w:rPr>
        <w:t xml:space="preserve">svazy </w:t>
      </w:r>
      <w:r>
        <w:rPr>
          <w:color w:val="000000"/>
        </w:rPr>
        <w:t xml:space="preserve">státní i </w:t>
      </w:r>
      <w:r w:rsidRPr="005902D7">
        <w:rPr>
          <w:color w:val="000000"/>
        </w:rPr>
        <w:t>jazykové</w:t>
      </w:r>
      <w:r>
        <w:rPr>
          <w:color w:val="000000"/>
        </w:rPr>
        <w:t xml:space="preserve">. </w:t>
      </w:r>
      <w:r w:rsidRPr="005902D7">
        <w:rPr>
          <w:color w:val="000000"/>
        </w:rPr>
        <w:t>V rámci jedné jazykové úrovně</w:t>
      </w:r>
      <w:r>
        <w:rPr>
          <w:color w:val="000000"/>
        </w:rPr>
        <w:t xml:space="preserve"> </w:t>
      </w:r>
      <w:r w:rsidRPr="005902D7">
        <w:rPr>
          <w:color w:val="000000"/>
        </w:rPr>
        <w:t>je možné rozliš</w:t>
      </w:r>
      <w:r w:rsidR="00E14073">
        <w:rPr>
          <w:color w:val="000000"/>
        </w:rPr>
        <w:t>i</w:t>
      </w:r>
      <w:r w:rsidRPr="005902D7">
        <w:rPr>
          <w:color w:val="000000"/>
        </w:rPr>
        <w:t>t různé stupně struktu</w:t>
      </w:r>
      <w:r>
        <w:rPr>
          <w:color w:val="000000"/>
        </w:rPr>
        <w:t>r</w:t>
      </w:r>
      <w:r w:rsidRPr="005902D7">
        <w:rPr>
          <w:color w:val="000000"/>
        </w:rPr>
        <w:t xml:space="preserve">ní blízkosti. Co se týče různých </w:t>
      </w:r>
      <w:r>
        <w:rPr>
          <w:color w:val="000000"/>
        </w:rPr>
        <w:t>rovin</w:t>
      </w:r>
      <w:r w:rsidRPr="005902D7">
        <w:rPr>
          <w:color w:val="000000"/>
        </w:rPr>
        <w:t xml:space="preserve"> a znaků, jeden jazyk může patřit do</w:t>
      </w:r>
      <w:r w:rsidR="00E03CE4">
        <w:rPr>
          <w:color w:val="000000"/>
        </w:rPr>
        <w:t> </w:t>
      </w:r>
      <w:r w:rsidRPr="005902D7">
        <w:rPr>
          <w:color w:val="000000"/>
        </w:rPr>
        <w:t>různých svazů (koncentrických nebo protínajících se). Jestliže již zmíněný balkánský jazykový svaz charakteri</w:t>
      </w:r>
      <w:r w:rsidR="00F645F5">
        <w:rPr>
          <w:color w:val="000000"/>
        </w:rPr>
        <w:t>zují</w:t>
      </w:r>
      <w:r>
        <w:rPr>
          <w:color w:val="000000"/>
        </w:rPr>
        <w:t xml:space="preserve"> </w:t>
      </w:r>
      <w:r w:rsidR="00F645F5">
        <w:rPr>
          <w:color w:val="000000"/>
        </w:rPr>
        <w:t>podobnosti</w:t>
      </w:r>
      <w:r w:rsidRPr="005902D7">
        <w:rPr>
          <w:color w:val="000000"/>
        </w:rPr>
        <w:t xml:space="preserve"> především</w:t>
      </w:r>
      <w:r>
        <w:rPr>
          <w:color w:val="000000"/>
        </w:rPr>
        <w:t xml:space="preserve"> v</w:t>
      </w:r>
      <w:r w:rsidRPr="005902D7">
        <w:rPr>
          <w:color w:val="000000"/>
        </w:rPr>
        <w:t xml:space="preserve"> oblast</w:t>
      </w:r>
      <w:r>
        <w:rPr>
          <w:color w:val="000000"/>
        </w:rPr>
        <w:t>i</w:t>
      </w:r>
      <w:r w:rsidRPr="005902D7">
        <w:rPr>
          <w:color w:val="000000"/>
        </w:rPr>
        <w:t xml:space="preserve"> morfologie, t</w:t>
      </w:r>
      <w:r w:rsidR="00204609">
        <w:rPr>
          <w:color w:val="000000"/>
        </w:rPr>
        <w:t>j.</w:t>
      </w:r>
      <w:r w:rsidRPr="005902D7">
        <w:rPr>
          <w:color w:val="000000"/>
        </w:rPr>
        <w:t xml:space="preserve"> </w:t>
      </w:r>
      <w:r>
        <w:rPr>
          <w:color w:val="000000"/>
        </w:rPr>
        <w:t xml:space="preserve">v </w:t>
      </w:r>
      <w:r w:rsidRPr="005902D7">
        <w:rPr>
          <w:color w:val="000000"/>
        </w:rPr>
        <w:t>systém</w:t>
      </w:r>
      <w:r>
        <w:rPr>
          <w:color w:val="000000"/>
        </w:rPr>
        <w:t>u</w:t>
      </w:r>
      <w:r w:rsidRPr="005902D7">
        <w:rPr>
          <w:color w:val="000000"/>
        </w:rPr>
        <w:t xml:space="preserve"> slovních tvarů</w:t>
      </w:r>
      <w:r w:rsidRPr="005902D7">
        <w:rPr>
          <w:rStyle w:val="Znakapoznpodarou"/>
          <w:color w:val="000000"/>
        </w:rPr>
        <w:footnoteReference w:id="56"/>
      </w:r>
      <w:r w:rsidRPr="005902D7">
        <w:rPr>
          <w:color w:val="000000"/>
        </w:rPr>
        <w:t>, pak</w:t>
      </w:r>
      <w:r>
        <w:rPr>
          <w:color w:val="000000"/>
        </w:rPr>
        <w:t xml:space="preserve"> jazyky románsko-germánského západu </w:t>
      </w:r>
      <w:r w:rsidR="00F645F5">
        <w:rPr>
          <w:color w:val="000000"/>
        </w:rPr>
        <w:t>se ještě více</w:t>
      </w:r>
      <w:r>
        <w:rPr>
          <w:color w:val="000000"/>
        </w:rPr>
        <w:t xml:space="preserve"> charakteri</w:t>
      </w:r>
      <w:r w:rsidR="00F645F5">
        <w:rPr>
          <w:color w:val="000000"/>
        </w:rPr>
        <w:t>zují</w:t>
      </w:r>
      <w:r>
        <w:rPr>
          <w:color w:val="000000"/>
        </w:rPr>
        <w:t xml:space="preserve"> podobnost</w:t>
      </w:r>
      <w:r w:rsidR="00F645F5">
        <w:rPr>
          <w:color w:val="000000"/>
        </w:rPr>
        <w:t>i</w:t>
      </w:r>
      <w:r>
        <w:rPr>
          <w:color w:val="000000"/>
        </w:rPr>
        <w:t xml:space="preserve"> </w:t>
      </w:r>
      <w:r w:rsidR="00204609">
        <w:rPr>
          <w:color w:val="000000"/>
        </w:rPr>
        <w:t>ve</w:t>
      </w:r>
      <w:r w:rsidR="00E03CE4">
        <w:rPr>
          <w:color w:val="000000"/>
        </w:rPr>
        <w:t> </w:t>
      </w:r>
      <w:r>
        <w:rPr>
          <w:color w:val="000000"/>
        </w:rPr>
        <w:t>větné stavb</w:t>
      </w:r>
      <w:r w:rsidR="00204609">
        <w:rPr>
          <w:color w:val="000000"/>
        </w:rPr>
        <w:t>ě</w:t>
      </w:r>
      <w:r>
        <w:rPr>
          <w:color w:val="000000"/>
        </w:rPr>
        <w:t>.</w:t>
      </w:r>
      <w:r w:rsidRPr="005902D7">
        <w:rPr>
          <w:color w:val="000000"/>
        </w:rPr>
        <w:t xml:space="preserve"> Německý lingvista Walter Porzig se domnívá, že se tyto jazyky z hlediska syntaxe mohou považovat </w:t>
      </w:r>
      <w:r>
        <w:rPr>
          <w:color w:val="000000"/>
        </w:rPr>
        <w:t>za</w:t>
      </w:r>
      <w:r w:rsidRPr="005902D7">
        <w:rPr>
          <w:color w:val="000000"/>
        </w:rPr>
        <w:t xml:space="preserve"> samostatné dialekty jednoho jazyka Sprache des Abendlandes. Napsat syntax „západního jazyka“ je podle </w:t>
      </w:r>
      <w:r w:rsidR="00F645F5">
        <w:rPr>
          <w:color w:val="000000"/>
        </w:rPr>
        <w:t>něj</w:t>
      </w:r>
      <w:r w:rsidRPr="005902D7">
        <w:rPr>
          <w:color w:val="000000"/>
        </w:rPr>
        <w:t xml:space="preserve"> jed</w:t>
      </w:r>
      <w:r>
        <w:rPr>
          <w:color w:val="000000"/>
        </w:rPr>
        <w:t>n</w:t>
      </w:r>
      <w:r w:rsidR="00F645F5">
        <w:rPr>
          <w:color w:val="000000"/>
        </w:rPr>
        <w:t>ím</w:t>
      </w:r>
      <w:r w:rsidRPr="005902D7">
        <w:rPr>
          <w:color w:val="000000"/>
        </w:rPr>
        <w:t xml:space="preserve"> z nejaktuálnějších a nej</w:t>
      </w:r>
      <w:r>
        <w:rPr>
          <w:color w:val="000000"/>
        </w:rPr>
        <w:t>záslužnějších úkolů</w:t>
      </w:r>
      <w:r w:rsidRPr="005902D7">
        <w:rPr>
          <w:color w:val="000000"/>
        </w:rPr>
        <w:t xml:space="preserve"> indoevropské lingvistiky (</w:t>
      </w:r>
      <w:r w:rsidR="00861160">
        <w:rPr>
          <w:color w:val="000000"/>
        </w:rPr>
        <w:t xml:space="preserve">Porzig, 1924, </w:t>
      </w:r>
      <w:r w:rsidR="00EA7A28">
        <w:rPr>
          <w:color w:val="000000"/>
        </w:rPr>
        <w:t xml:space="preserve">s. </w:t>
      </w:r>
      <w:r w:rsidRPr="005902D7">
        <w:rPr>
          <w:color w:val="000000"/>
        </w:rPr>
        <w:t xml:space="preserve">150). </w:t>
      </w:r>
    </w:p>
    <w:p w14:paraId="41C67F28" w14:textId="77777777" w:rsidR="0070109A" w:rsidRPr="0070109A" w:rsidRDefault="0070109A" w:rsidP="0070109A">
      <w:pPr>
        <w:pStyle w:val="Odstavecseseznamem"/>
        <w:spacing w:before="240" w:after="240" w:line="240" w:lineRule="auto"/>
        <w:ind w:left="360"/>
        <w:jc w:val="center"/>
        <w:rPr>
          <w:rFonts w:eastAsia="Times New Roman"/>
          <w:kern w:val="0"/>
          <w:lang w:eastAsia="cs-CZ"/>
          <w14:ligatures w14:val="none"/>
        </w:rPr>
      </w:pPr>
      <w:r w:rsidRPr="0070109A">
        <w:rPr>
          <w:rFonts w:eastAsia="Times New Roman"/>
          <w:color w:val="000000"/>
          <w:kern w:val="0"/>
          <w:lang w:eastAsia="cs-CZ"/>
          <w14:ligatures w14:val="none"/>
        </w:rPr>
        <w:t>2</w:t>
      </w:r>
      <w:r w:rsidRPr="0070109A">
        <w:rPr>
          <w:rFonts w:eastAsia="Times New Roman"/>
          <w:b/>
          <w:bCs/>
          <w:color w:val="000000"/>
          <w:kern w:val="0"/>
          <w:lang w:eastAsia="cs-CZ"/>
          <w14:ligatures w14:val="none"/>
        </w:rPr>
        <w:t>.</w:t>
      </w:r>
    </w:p>
    <w:p w14:paraId="77090841" w14:textId="1FB43DF3" w:rsidR="0070109A" w:rsidRPr="005902D7" w:rsidRDefault="0070109A" w:rsidP="0070109A">
      <w:pPr>
        <w:pStyle w:val="Bezmezer"/>
        <w:spacing w:line="360" w:lineRule="auto"/>
        <w:jc w:val="both"/>
        <w:rPr>
          <w:lang w:eastAsia="cs-CZ"/>
        </w:rPr>
      </w:pPr>
      <w:r w:rsidRPr="005902D7">
        <w:rPr>
          <w:lang w:eastAsia="cs-CZ"/>
        </w:rPr>
        <w:t>PROBLÉM EURASIJSKÉHO JAZYKOVÉHO SVAZU V </w:t>
      </w:r>
      <w:r w:rsidR="007A61C1">
        <w:rPr>
          <w:lang w:eastAsia="cs-CZ"/>
        </w:rPr>
        <w:t>MODERNÍ</w:t>
      </w:r>
      <w:r w:rsidRPr="005902D7">
        <w:rPr>
          <w:lang w:eastAsia="cs-CZ"/>
        </w:rPr>
        <w:t xml:space="preserve"> VĚDĚ. </w:t>
      </w:r>
      <w:r w:rsidR="00ED1302">
        <w:rPr>
          <w:b/>
          <w:bCs/>
          <w:lang w:eastAsia="cs-CZ"/>
        </w:rPr>
        <w:t>−</w:t>
      </w:r>
      <w:r w:rsidRPr="005902D7">
        <w:rPr>
          <w:b/>
          <w:bCs/>
          <w:lang w:eastAsia="cs-CZ"/>
        </w:rPr>
        <w:t xml:space="preserve"> </w:t>
      </w:r>
      <w:r w:rsidRPr="005902D7">
        <w:rPr>
          <w:lang w:eastAsia="cs-CZ"/>
        </w:rPr>
        <w:t>Eurasie je charakterizována celou řadou specifických znaků, konkrétně půdních, vegetačních a</w:t>
      </w:r>
      <w:r w:rsidR="00F066DF">
        <w:rPr>
          <w:lang w:eastAsia="cs-CZ"/>
        </w:rPr>
        <w:t> </w:t>
      </w:r>
      <w:r w:rsidRPr="005902D7">
        <w:rPr>
          <w:lang w:eastAsia="cs-CZ"/>
        </w:rPr>
        <w:t xml:space="preserve">klimatických. </w:t>
      </w:r>
      <w:r>
        <w:rPr>
          <w:lang w:eastAsia="cs-CZ"/>
        </w:rPr>
        <w:t xml:space="preserve">Je to typicky „multipříznaková“ oblast, </w:t>
      </w:r>
      <w:r w:rsidRPr="005902D7">
        <w:rPr>
          <w:lang w:eastAsia="cs-CZ"/>
        </w:rPr>
        <w:t>zvláštní</w:t>
      </w:r>
      <w:r>
        <w:rPr>
          <w:lang w:eastAsia="cs-CZ"/>
        </w:rPr>
        <w:t xml:space="preserve"> </w:t>
      </w:r>
      <w:r w:rsidRPr="005902D7">
        <w:rPr>
          <w:lang w:eastAsia="cs-CZ"/>
        </w:rPr>
        <w:t>geografick</w:t>
      </w:r>
      <w:r>
        <w:rPr>
          <w:lang w:eastAsia="cs-CZ"/>
        </w:rPr>
        <w:t>ý</w:t>
      </w:r>
      <w:r w:rsidRPr="005902D7">
        <w:rPr>
          <w:lang w:eastAsia="cs-CZ"/>
        </w:rPr>
        <w:t xml:space="preserve"> svě</w:t>
      </w:r>
      <w:r>
        <w:rPr>
          <w:lang w:eastAsia="cs-CZ"/>
        </w:rPr>
        <w:t>t,</w:t>
      </w:r>
      <w:r w:rsidRPr="005902D7">
        <w:rPr>
          <w:lang w:eastAsia="cs-CZ"/>
        </w:rPr>
        <w:t xml:space="preserve"> </w:t>
      </w:r>
      <w:r>
        <w:rPr>
          <w:lang w:eastAsia="cs-CZ"/>
        </w:rPr>
        <w:t>specifický</w:t>
      </w:r>
      <w:r w:rsidRPr="005902D7">
        <w:rPr>
          <w:lang w:eastAsia="cs-CZ"/>
        </w:rPr>
        <w:t xml:space="preserve"> a</w:t>
      </w:r>
      <w:r w:rsidR="00F066DF">
        <w:rPr>
          <w:lang w:eastAsia="cs-CZ"/>
        </w:rPr>
        <w:t> </w:t>
      </w:r>
      <w:r w:rsidR="00077DD5">
        <w:rPr>
          <w:lang w:eastAsia="cs-CZ"/>
        </w:rPr>
        <w:t>celistvý</w:t>
      </w:r>
      <w:r w:rsidRPr="005902D7">
        <w:rPr>
          <w:lang w:eastAsia="cs-CZ"/>
        </w:rPr>
        <w:t xml:space="preserve">. To jsou závěry ruské geografické vědy posledních desetiletí, které </w:t>
      </w:r>
      <w:r>
        <w:rPr>
          <w:lang w:eastAsia="cs-CZ"/>
        </w:rPr>
        <w:t xml:space="preserve">jsou shrnuty </w:t>
      </w:r>
      <w:r w:rsidRPr="005902D7">
        <w:rPr>
          <w:lang w:eastAsia="cs-CZ"/>
        </w:rPr>
        <w:t>v</w:t>
      </w:r>
      <w:r w:rsidR="00F066DF">
        <w:rPr>
          <w:lang w:eastAsia="cs-CZ"/>
        </w:rPr>
        <w:t> </w:t>
      </w:r>
      <w:r w:rsidRPr="005902D7">
        <w:rPr>
          <w:lang w:eastAsia="cs-CZ"/>
        </w:rPr>
        <w:t>pracích P. N. Savického. </w:t>
      </w:r>
    </w:p>
    <w:p w14:paraId="308EA6F1" w14:textId="578C8F14" w:rsidR="0070109A" w:rsidRPr="00235418" w:rsidRDefault="0070109A" w:rsidP="0070109A">
      <w:pPr>
        <w:pStyle w:val="Bezmezer"/>
        <w:spacing w:line="360" w:lineRule="auto"/>
        <w:ind w:firstLine="708"/>
        <w:jc w:val="both"/>
        <w:rPr>
          <w:lang w:val="ru-RU" w:eastAsia="cs-CZ"/>
        </w:rPr>
      </w:pPr>
      <w:r>
        <w:rPr>
          <w:lang w:eastAsia="cs-CZ"/>
        </w:rPr>
        <w:t xml:space="preserve">S každým dalším rokem je stále zřejmější souvztažnost, </w:t>
      </w:r>
      <w:r w:rsidRPr="005902D7">
        <w:rPr>
          <w:lang w:eastAsia="cs-CZ"/>
        </w:rPr>
        <w:t>těsná</w:t>
      </w:r>
      <w:r w:rsidR="000D4794">
        <w:rPr>
          <w:lang w:eastAsia="cs-CZ"/>
        </w:rPr>
        <w:t xml:space="preserve"> a </w:t>
      </w:r>
      <w:r w:rsidRPr="005902D7">
        <w:rPr>
          <w:lang w:eastAsia="cs-CZ"/>
        </w:rPr>
        <w:t xml:space="preserve">přirozená spojitost </w:t>
      </w:r>
      <w:r w:rsidR="00025800">
        <w:rPr>
          <w:lang w:eastAsia="cs-CZ"/>
        </w:rPr>
        <w:t xml:space="preserve">mezi </w:t>
      </w:r>
      <w:r w:rsidRPr="005902D7">
        <w:rPr>
          <w:lang w:eastAsia="cs-CZ"/>
        </w:rPr>
        <w:t>jev</w:t>
      </w:r>
      <w:r w:rsidR="00025800">
        <w:rPr>
          <w:lang w:eastAsia="cs-CZ"/>
        </w:rPr>
        <w:t xml:space="preserve">y </w:t>
      </w:r>
      <w:r w:rsidR="00DA3E2F">
        <w:rPr>
          <w:lang w:eastAsia="cs-CZ"/>
        </w:rPr>
        <w:t xml:space="preserve">z </w:t>
      </w:r>
      <w:r w:rsidRPr="005902D7">
        <w:rPr>
          <w:lang w:eastAsia="cs-CZ"/>
        </w:rPr>
        <w:t>různých oblastí (nebo</w:t>
      </w:r>
      <w:r>
        <w:rPr>
          <w:lang w:eastAsia="cs-CZ"/>
        </w:rPr>
        <w:t>ť</w:t>
      </w:r>
      <w:r w:rsidR="00ED1302">
        <w:rPr>
          <w:lang w:eastAsia="cs-CZ"/>
        </w:rPr>
        <w:t xml:space="preserve"> se</w:t>
      </w:r>
      <w:r w:rsidRPr="005902D7">
        <w:rPr>
          <w:lang w:eastAsia="cs-CZ"/>
        </w:rPr>
        <w:t xml:space="preserve"> tímto směrem</w:t>
      </w:r>
      <w:r>
        <w:rPr>
          <w:lang w:eastAsia="cs-CZ"/>
        </w:rPr>
        <w:t xml:space="preserve"> orientují </w:t>
      </w:r>
      <w:r w:rsidRPr="005902D7">
        <w:rPr>
          <w:lang w:eastAsia="cs-CZ"/>
        </w:rPr>
        <w:t xml:space="preserve">nynější vědecké výzkumy). </w:t>
      </w:r>
      <w:r>
        <w:rPr>
          <w:lang w:eastAsia="cs-CZ"/>
        </w:rPr>
        <w:t>Souvislost jevů by neměla být chápána jako doslovná shoda jejich hranic</w:t>
      </w:r>
      <w:r w:rsidR="00E66DAA">
        <w:rPr>
          <w:lang w:eastAsia="cs-CZ"/>
        </w:rPr>
        <w:t xml:space="preserve">, </w:t>
      </w:r>
      <w:r>
        <w:rPr>
          <w:lang w:eastAsia="cs-CZ"/>
        </w:rPr>
        <w:t xml:space="preserve">hraniční linie </w:t>
      </w:r>
      <w:r w:rsidR="00DA3E2F">
        <w:rPr>
          <w:lang w:eastAsia="cs-CZ"/>
        </w:rPr>
        <w:t>s</w:t>
      </w:r>
      <w:r w:rsidR="00E66DAA">
        <w:rPr>
          <w:lang w:eastAsia="cs-CZ"/>
        </w:rPr>
        <w:t>družených</w:t>
      </w:r>
      <w:r>
        <w:rPr>
          <w:lang w:eastAsia="cs-CZ"/>
        </w:rPr>
        <w:t xml:space="preserve"> znaků</w:t>
      </w:r>
      <w:r w:rsidR="00E66DAA">
        <w:rPr>
          <w:lang w:eastAsia="cs-CZ"/>
        </w:rPr>
        <w:t xml:space="preserve"> se obvykle</w:t>
      </w:r>
      <w:r>
        <w:rPr>
          <w:lang w:eastAsia="cs-CZ"/>
        </w:rPr>
        <w:t xml:space="preserve"> kumulují do svazků.</w:t>
      </w:r>
      <w:r w:rsidRPr="005902D7">
        <w:rPr>
          <w:color w:val="A64D79"/>
          <w:lang w:eastAsia="cs-CZ"/>
        </w:rPr>
        <w:t xml:space="preserve"> </w:t>
      </w:r>
      <w:r w:rsidRPr="005902D7">
        <w:rPr>
          <w:lang w:eastAsia="cs-CZ"/>
        </w:rPr>
        <w:t>Jevy mohou být s</w:t>
      </w:r>
      <w:r>
        <w:rPr>
          <w:lang w:eastAsia="cs-CZ"/>
        </w:rPr>
        <w:t>eskupeny</w:t>
      </w:r>
      <w:r w:rsidRPr="005902D7">
        <w:rPr>
          <w:lang w:eastAsia="cs-CZ"/>
        </w:rPr>
        <w:t xml:space="preserve"> chronologicky nebo teritoriálně. </w:t>
      </w:r>
      <w:r>
        <w:rPr>
          <w:lang w:eastAsia="cs-CZ"/>
        </w:rPr>
        <w:t xml:space="preserve">Ani v jednom případě </w:t>
      </w:r>
      <w:r w:rsidRPr="005902D7">
        <w:rPr>
          <w:lang w:eastAsia="cs-CZ"/>
        </w:rPr>
        <w:t>souvztažnost několika sfér neomezuje</w:t>
      </w:r>
      <w:r>
        <w:rPr>
          <w:lang w:eastAsia="cs-CZ"/>
        </w:rPr>
        <w:t xml:space="preserve"> </w:t>
      </w:r>
      <w:r w:rsidR="00DA3E2F">
        <w:rPr>
          <w:lang w:eastAsia="cs-CZ"/>
        </w:rPr>
        <w:t xml:space="preserve">jejich </w:t>
      </w:r>
      <w:r w:rsidRPr="005902D7">
        <w:rPr>
          <w:lang w:eastAsia="cs-CZ"/>
        </w:rPr>
        <w:t>autonomii</w:t>
      </w:r>
      <w:r>
        <w:rPr>
          <w:lang w:eastAsia="cs-CZ"/>
        </w:rPr>
        <w:t>.</w:t>
      </w:r>
      <w:r w:rsidRPr="005902D7">
        <w:rPr>
          <w:lang w:eastAsia="cs-CZ"/>
        </w:rPr>
        <w:t xml:space="preserve"> </w:t>
      </w:r>
      <w:r w:rsidR="004E497B">
        <w:rPr>
          <w:lang w:eastAsia="cs-CZ"/>
        </w:rPr>
        <w:t xml:space="preserve">Nezbytným předpokladem pro </w:t>
      </w:r>
      <w:r w:rsidR="008D0A1C">
        <w:rPr>
          <w:lang w:eastAsia="cs-CZ"/>
        </w:rPr>
        <w:t>tuto souvislost</w:t>
      </w:r>
      <w:r w:rsidR="004E497B">
        <w:rPr>
          <w:lang w:eastAsia="cs-CZ"/>
        </w:rPr>
        <w:t xml:space="preserve">, bez kterého ji není možné najít, je předběžný imanentní rozbor jednotlivých oblastí. </w:t>
      </w:r>
      <w:r w:rsidRPr="005902D7">
        <w:rPr>
          <w:lang w:eastAsia="cs-CZ"/>
        </w:rPr>
        <w:t xml:space="preserve">Každá oblast </w:t>
      </w:r>
      <w:r w:rsidR="0057583D" w:rsidRPr="005902D7">
        <w:rPr>
          <w:lang w:eastAsia="cs-CZ"/>
        </w:rPr>
        <w:t xml:space="preserve">podléhá zkoumání </w:t>
      </w:r>
      <w:r w:rsidRPr="005902D7">
        <w:rPr>
          <w:lang w:eastAsia="cs-CZ"/>
        </w:rPr>
        <w:t xml:space="preserve">ve strukturní různorodosti svých </w:t>
      </w:r>
      <w:r w:rsidRPr="005902D7">
        <w:rPr>
          <w:lang w:eastAsia="cs-CZ"/>
        </w:rPr>
        <w:lastRenderedPageBreak/>
        <w:t>konkrétních projev</w:t>
      </w:r>
      <w:r>
        <w:rPr>
          <w:lang w:eastAsia="cs-CZ"/>
        </w:rPr>
        <w:t>ů,</w:t>
      </w:r>
      <w:r w:rsidR="0057583D">
        <w:rPr>
          <w:lang w:eastAsia="cs-CZ"/>
        </w:rPr>
        <w:t xml:space="preserve"> jedná se o</w:t>
      </w:r>
      <w:r w:rsidR="00F025A2">
        <w:rPr>
          <w:lang w:eastAsia="cs-CZ"/>
        </w:rPr>
        <w:t xml:space="preserve"> </w:t>
      </w:r>
      <w:r w:rsidRPr="005902D7">
        <w:rPr>
          <w:lang w:eastAsia="cs-CZ"/>
        </w:rPr>
        <w:t>historick</w:t>
      </w:r>
      <w:r w:rsidR="0057583D">
        <w:rPr>
          <w:lang w:eastAsia="cs-CZ"/>
        </w:rPr>
        <w:t>ou</w:t>
      </w:r>
      <w:r w:rsidRPr="005902D7">
        <w:rPr>
          <w:lang w:eastAsia="cs-CZ"/>
        </w:rPr>
        <w:t xml:space="preserve"> různorodost ve světle zákonitosti samovolného </w:t>
      </w:r>
      <w:r w:rsidRPr="00C1046D">
        <w:rPr>
          <w:lang w:eastAsia="cs-CZ"/>
        </w:rPr>
        <w:t xml:space="preserve">pohybu a teritoriální </w:t>
      </w:r>
      <w:r w:rsidRPr="005902D7">
        <w:rPr>
          <w:lang w:eastAsia="cs-CZ"/>
        </w:rPr>
        <w:t>různorodost v pásmové</w:t>
      </w:r>
      <w:r w:rsidRPr="005902D7">
        <w:rPr>
          <w:color w:val="A64D79"/>
          <w:lang w:eastAsia="cs-CZ"/>
        </w:rPr>
        <w:t xml:space="preserve"> </w:t>
      </w:r>
      <w:r w:rsidRPr="005902D7">
        <w:rPr>
          <w:lang w:eastAsia="cs-CZ"/>
        </w:rPr>
        <w:t xml:space="preserve">zákonitosti. Různorodost jedné oblasti </w:t>
      </w:r>
      <w:r w:rsidR="000D5898">
        <w:rPr>
          <w:lang w:eastAsia="cs-CZ"/>
        </w:rPr>
        <w:t>nelze</w:t>
      </w:r>
      <w:r w:rsidRPr="005902D7">
        <w:rPr>
          <w:lang w:eastAsia="cs-CZ"/>
        </w:rPr>
        <w:t xml:space="preserve"> mechanicky </w:t>
      </w:r>
      <w:r>
        <w:rPr>
          <w:lang w:eastAsia="cs-CZ"/>
        </w:rPr>
        <w:t>odvodit</w:t>
      </w:r>
      <w:r w:rsidRPr="005902D7">
        <w:rPr>
          <w:lang w:eastAsia="cs-CZ"/>
        </w:rPr>
        <w:t xml:space="preserve"> z různorodosti jiné, protože zde není jednoznačný vztah nadstavby a</w:t>
      </w:r>
      <w:r w:rsidR="004B462B">
        <w:rPr>
          <w:lang w:eastAsia="cs-CZ"/>
        </w:rPr>
        <w:t> </w:t>
      </w:r>
      <w:r w:rsidRPr="005902D7">
        <w:rPr>
          <w:lang w:eastAsia="cs-CZ"/>
        </w:rPr>
        <w:t>základu</w:t>
      </w:r>
      <w:r w:rsidRPr="005902D7">
        <w:rPr>
          <w:color w:val="A64D79"/>
          <w:lang w:eastAsia="cs-CZ"/>
        </w:rPr>
        <w:t xml:space="preserve">. </w:t>
      </w:r>
      <w:bookmarkStart w:id="17" w:name="_Hlk165393069"/>
      <w:r w:rsidRPr="005902D7">
        <w:rPr>
          <w:lang w:eastAsia="cs-CZ"/>
        </w:rPr>
        <w:t>Úkolem vědy je rozpoznat spojitosti odlišných jevů</w:t>
      </w:r>
      <w:r>
        <w:rPr>
          <w:lang w:eastAsia="cs-CZ"/>
        </w:rPr>
        <w:t xml:space="preserve"> a </w:t>
      </w:r>
      <w:r w:rsidRPr="005902D7">
        <w:rPr>
          <w:lang w:eastAsia="cs-CZ"/>
        </w:rPr>
        <w:t>odhalit</w:t>
      </w:r>
      <w:r>
        <w:rPr>
          <w:lang w:eastAsia="cs-CZ"/>
        </w:rPr>
        <w:t xml:space="preserve"> </w:t>
      </w:r>
      <w:r w:rsidRPr="005902D7">
        <w:rPr>
          <w:lang w:eastAsia="cs-CZ"/>
        </w:rPr>
        <w:t>logickou strukturu v</w:t>
      </w:r>
      <w:r w:rsidR="004B462B">
        <w:rPr>
          <w:lang w:eastAsia="cs-CZ"/>
        </w:rPr>
        <w:t> </w:t>
      </w:r>
      <w:r w:rsidRPr="005902D7">
        <w:rPr>
          <w:lang w:eastAsia="cs-CZ"/>
        </w:rPr>
        <w:t>meziúrovňové</w:t>
      </w:r>
      <w:r w:rsidRPr="005902D7">
        <w:rPr>
          <w:color w:val="A64D79"/>
          <w:lang w:eastAsia="cs-CZ"/>
        </w:rPr>
        <w:t xml:space="preserve"> </w:t>
      </w:r>
      <w:r w:rsidRPr="005902D7">
        <w:rPr>
          <w:lang w:eastAsia="cs-CZ"/>
        </w:rPr>
        <w:t>souvislosti</w:t>
      </w:r>
      <w:r w:rsidRPr="005902D7">
        <w:rPr>
          <w:color w:val="A64D79"/>
          <w:lang w:eastAsia="cs-CZ"/>
        </w:rPr>
        <w:t xml:space="preserve">. </w:t>
      </w:r>
      <w:bookmarkEnd w:id="17"/>
      <w:r w:rsidRPr="005902D7">
        <w:rPr>
          <w:lang w:eastAsia="cs-CZ"/>
        </w:rPr>
        <w:t xml:space="preserve">Tento způsob výzkumu </w:t>
      </w:r>
      <w:r w:rsidR="00AC279C">
        <w:rPr>
          <w:lang w:eastAsia="cs-CZ"/>
        </w:rPr>
        <w:t>se nazývá</w:t>
      </w:r>
      <w:r w:rsidRPr="005902D7">
        <w:rPr>
          <w:lang w:eastAsia="cs-CZ"/>
        </w:rPr>
        <w:t xml:space="preserve"> </w:t>
      </w:r>
      <w:r w:rsidRPr="005902D7">
        <w:rPr>
          <w:i/>
          <w:iCs/>
          <w:lang w:eastAsia="cs-CZ"/>
        </w:rPr>
        <w:t>metodou</w:t>
      </w:r>
      <w:r w:rsidRPr="005902D7">
        <w:rPr>
          <w:i/>
          <w:iCs/>
          <w:lang w:val="uk-UA" w:eastAsia="cs-CZ"/>
        </w:rPr>
        <w:t xml:space="preserve"> </w:t>
      </w:r>
      <w:r w:rsidRPr="005902D7">
        <w:rPr>
          <w:i/>
          <w:iCs/>
          <w:lang w:eastAsia="cs-CZ"/>
        </w:rPr>
        <w:t xml:space="preserve">spojování </w:t>
      </w:r>
      <w:r w:rsidRPr="005902D7">
        <w:rPr>
          <w:lang w:eastAsia="cs-CZ"/>
        </w:rPr>
        <w:t>(</w:t>
      </w:r>
      <w:r w:rsidRPr="00D35048">
        <w:rPr>
          <w:lang w:eastAsia="cs-CZ"/>
        </w:rPr>
        <w:t xml:space="preserve">методом </w:t>
      </w:r>
      <w:r w:rsidRPr="005902D7">
        <w:rPr>
          <w:lang w:eastAsia="cs-CZ"/>
        </w:rPr>
        <w:t>увязк</w:t>
      </w:r>
      <w:r w:rsidRPr="00D35048">
        <w:rPr>
          <w:lang w:eastAsia="cs-CZ"/>
        </w:rPr>
        <w:t>и</w:t>
      </w:r>
      <w:r w:rsidRPr="005902D7">
        <w:rPr>
          <w:lang w:eastAsia="cs-CZ"/>
        </w:rPr>
        <w:t>)</w:t>
      </w:r>
      <w:r>
        <w:rPr>
          <w:lang w:eastAsia="cs-CZ"/>
        </w:rPr>
        <w:t xml:space="preserve">. </w:t>
      </w:r>
      <w:r w:rsidRPr="005902D7">
        <w:rPr>
          <w:lang w:eastAsia="cs-CZ"/>
        </w:rPr>
        <w:t xml:space="preserve">Tímto se </w:t>
      </w:r>
      <w:r w:rsidR="000D5898">
        <w:rPr>
          <w:lang w:eastAsia="cs-CZ"/>
        </w:rPr>
        <w:t>dané</w:t>
      </w:r>
      <w:r w:rsidRPr="005902D7">
        <w:rPr>
          <w:lang w:eastAsia="cs-CZ"/>
        </w:rPr>
        <w:t xml:space="preserve"> slovo současného ruského slovníku po</w:t>
      </w:r>
      <w:r>
        <w:rPr>
          <w:lang w:eastAsia="cs-CZ"/>
        </w:rPr>
        <w:t>zvedá</w:t>
      </w:r>
      <w:r w:rsidRPr="005902D7">
        <w:rPr>
          <w:lang w:eastAsia="cs-CZ"/>
        </w:rPr>
        <w:t xml:space="preserve"> na úroveň vědeckého termínu. Jedním z projevů </w:t>
      </w:r>
      <w:r w:rsidR="000D5898">
        <w:rPr>
          <w:lang w:eastAsia="cs-CZ"/>
        </w:rPr>
        <w:t>této</w:t>
      </w:r>
      <w:r w:rsidRPr="005902D7">
        <w:rPr>
          <w:lang w:eastAsia="cs-CZ"/>
        </w:rPr>
        <w:t xml:space="preserve"> metody je pojem </w:t>
      </w:r>
      <w:r w:rsidRPr="005902D7">
        <w:rPr>
          <w:i/>
          <w:iCs/>
          <w:lang w:eastAsia="cs-CZ"/>
        </w:rPr>
        <w:t xml:space="preserve">místo </w:t>
      </w:r>
      <w:r>
        <w:rPr>
          <w:i/>
          <w:iCs/>
          <w:lang w:eastAsia="cs-CZ"/>
        </w:rPr>
        <w:t>vývoje</w:t>
      </w:r>
      <w:r w:rsidRPr="005902D7">
        <w:rPr>
          <w:lang w:eastAsia="cs-CZ"/>
        </w:rPr>
        <w:t xml:space="preserve"> (месторазвитие), které</w:t>
      </w:r>
      <w:r>
        <w:rPr>
          <w:lang w:eastAsia="cs-CZ"/>
        </w:rPr>
        <w:t xml:space="preserve"> spojuje</w:t>
      </w:r>
      <w:r w:rsidRPr="005902D7">
        <w:rPr>
          <w:lang w:eastAsia="cs-CZ"/>
        </w:rPr>
        <w:t xml:space="preserve"> sociálně-historické prostředí</w:t>
      </w:r>
      <w:r w:rsidR="000D5898">
        <w:rPr>
          <w:lang w:eastAsia="cs-CZ"/>
        </w:rPr>
        <w:t xml:space="preserve"> a </w:t>
      </w:r>
      <w:r w:rsidRPr="005902D7">
        <w:rPr>
          <w:lang w:eastAsia="cs-CZ"/>
        </w:rPr>
        <w:t>jeho území</w:t>
      </w:r>
      <w:r w:rsidR="00AC279C">
        <w:rPr>
          <w:lang w:eastAsia="cs-CZ"/>
        </w:rPr>
        <w:t xml:space="preserve"> do jednoho celku</w:t>
      </w:r>
      <w:r w:rsidRPr="005902D7">
        <w:rPr>
          <w:lang w:eastAsia="cs-CZ"/>
        </w:rPr>
        <w:t xml:space="preserve"> (</w:t>
      </w:r>
      <w:bookmarkStart w:id="18" w:name="_Hlk165406157"/>
      <w:r w:rsidRPr="005902D7">
        <w:rPr>
          <w:lang w:eastAsia="cs-CZ"/>
        </w:rPr>
        <w:t xml:space="preserve">Savického termín a definice, </w:t>
      </w:r>
      <w:bookmarkStart w:id="19" w:name="_Hlk165406116"/>
      <w:bookmarkEnd w:id="18"/>
      <w:r w:rsidRPr="005902D7">
        <w:rPr>
          <w:lang w:eastAsia="cs-CZ"/>
        </w:rPr>
        <w:t>Savickij</w:t>
      </w:r>
      <w:r w:rsidR="00861160">
        <w:rPr>
          <w:lang w:eastAsia="cs-CZ"/>
        </w:rPr>
        <w:t>, 1927,</w:t>
      </w:r>
      <w:r w:rsidRPr="005902D7">
        <w:rPr>
          <w:lang w:eastAsia="cs-CZ"/>
        </w:rPr>
        <w:t xml:space="preserve"> kap. IV</w:t>
      </w:r>
      <w:bookmarkEnd w:id="19"/>
      <w:r w:rsidRPr="005902D7">
        <w:rPr>
          <w:lang w:eastAsia="cs-CZ"/>
        </w:rPr>
        <w:t>).</w:t>
      </w:r>
    </w:p>
    <w:p w14:paraId="6BA732CE" w14:textId="0AB85FA1" w:rsidR="0070109A" w:rsidRPr="005902D7" w:rsidRDefault="0070109A" w:rsidP="00466C88">
      <w:pPr>
        <w:pStyle w:val="Bezmezer"/>
        <w:spacing w:line="360" w:lineRule="auto"/>
        <w:ind w:firstLine="708"/>
        <w:jc w:val="both"/>
        <w:rPr>
          <w:lang w:eastAsia="cs-CZ"/>
        </w:rPr>
      </w:pPr>
      <w:r w:rsidRPr="005902D7">
        <w:rPr>
          <w:lang w:eastAsia="cs-CZ"/>
        </w:rPr>
        <w:t>Liší se v nějakém směru lidské společenství eurasijského geografického světa od</w:t>
      </w:r>
      <w:r w:rsidR="00F066DF">
        <w:rPr>
          <w:lang w:eastAsia="cs-CZ"/>
        </w:rPr>
        <w:t> </w:t>
      </w:r>
      <w:r w:rsidRPr="005902D7">
        <w:rPr>
          <w:lang w:eastAsia="cs-CZ"/>
        </w:rPr>
        <w:t>odpovídajících společenství</w:t>
      </w:r>
      <w:r w:rsidR="003050B2">
        <w:rPr>
          <w:lang w:eastAsia="cs-CZ"/>
        </w:rPr>
        <w:t xml:space="preserve"> jiných světů</w:t>
      </w:r>
      <w:r w:rsidRPr="005902D7">
        <w:rPr>
          <w:lang w:eastAsia="cs-CZ"/>
        </w:rPr>
        <w:t>, v první řadě</w:t>
      </w:r>
      <w:r w:rsidR="003050B2">
        <w:rPr>
          <w:lang w:eastAsia="cs-CZ"/>
        </w:rPr>
        <w:t xml:space="preserve"> sousedního</w:t>
      </w:r>
      <w:r w:rsidRPr="005902D7">
        <w:rPr>
          <w:lang w:eastAsia="cs-CZ"/>
        </w:rPr>
        <w:t xml:space="preserve"> evropského a asijského</w:t>
      </w:r>
      <w:r w:rsidR="003050B2">
        <w:rPr>
          <w:lang w:eastAsia="cs-CZ"/>
        </w:rPr>
        <w:t>?</w:t>
      </w:r>
      <w:r w:rsidRPr="005902D7">
        <w:rPr>
          <w:lang w:eastAsia="cs-CZ"/>
        </w:rPr>
        <w:t xml:space="preserve"> </w:t>
      </w:r>
      <w:r w:rsidR="003050B2">
        <w:rPr>
          <w:lang w:eastAsia="cs-CZ"/>
        </w:rPr>
        <w:t>V souladu s</w:t>
      </w:r>
      <w:r w:rsidR="00F066DF">
        <w:rPr>
          <w:lang w:eastAsia="cs-CZ"/>
        </w:rPr>
        <w:t> </w:t>
      </w:r>
      <w:r w:rsidRPr="005902D7">
        <w:rPr>
          <w:lang w:eastAsia="cs-CZ"/>
        </w:rPr>
        <w:t>údaj</w:t>
      </w:r>
      <w:r w:rsidR="003050B2">
        <w:rPr>
          <w:lang w:eastAsia="cs-CZ"/>
        </w:rPr>
        <w:t>i</w:t>
      </w:r>
      <w:r w:rsidRPr="005902D7">
        <w:rPr>
          <w:lang w:eastAsia="cs-CZ"/>
        </w:rPr>
        <w:t xml:space="preserve"> fyzické geografie konstatuje ekonomická geografie celistvost eurasijského světa</w:t>
      </w:r>
      <w:r w:rsidR="00466C88">
        <w:rPr>
          <w:lang w:eastAsia="cs-CZ"/>
        </w:rPr>
        <w:t>, kterou potvrzuje i jeho historie.</w:t>
      </w:r>
      <w:r w:rsidR="003050B2">
        <w:rPr>
          <w:lang w:eastAsia="cs-CZ"/>
        </w:rPr>
        <w:t xml:space="preserve"> </w:t>
      </w:r>
      <w:r w:rsidRPr="005902D7">
        <w:rPr>
          <w:lang w:eastAsia="cs-CZ"/>
        </w:rPr>
        <w:t>Studium rasového krevního koeficientu zjistil</w:t>
      </w:r>
      <w:r>
        <w:rPr>
          <w:lang w:eastAsia="cs-CZ"/>
        </w:rPr>
        <w:t>o</w:t>
      </w:r>
      <w:r w:rsidRPr="005902D7">
        <w:rPr>
          <w:lang w:eastAsia="cs-CZ"/>
        </w:rPr>
        <w:t xml:space="preserve"> podstatné antropologické rozdíly eurasijských národů od Evropanů a Asiatů. Etnologie</w:t>
      </w:r>
      <w:r>
        <w:rPr>
          <w:lang w:eastAsia="cs-CZ"/>
        </w:rPr>
        <w:t xml:space="preserve"> n</w:t>
      </w:r>
      <w:r w:rsidRPr="005902D7">
        <w:rPr>
          <w:lang w:eastAsia="cs-CZ"/>
        </w:rPr>
        <w:t>akonec překonala svou mnoholetou nebezpečnou závislost na genealogick</w:t>
      </w:r>
      <w:r>
        <w:rPr>
          <w:lang w:eastAsia="cs-CZ"/>
        </w:rPr>
        <w:t>é</w:t>
      </w:r>
      <w:r w:rsidRPr="005902D7">
        <w:rPr>
          <w:lang w:eastAsia="cs-CZ"/>
        </w:rPr>
        <w:t xml:space="preserve"> tabul</w:t>
      </w:r>
      <w:r>
        <w:rPr>
          <w:lang w:eastAsia="cs-CZ"/>
        </w:rPr>
        <w:t>ce jazyků</w:t>
      </w:r>
      <w:r w:rsidRPr="005902D7">
        <w:rPr>
          <w:lang w:eastAsia="cs-CZ"/>
        </w:rPr>
        <w:t xml:space="preserve"> a stanovila rozdílné znaky eurasijského kulturního kruhu (srov. Trubeckoj</w:t>
      </w:r>
      <w:r w:rsidR="00861160">
        <w:rPr>
          <w:lang w:eastAsia="cs-CZ"/>
        </w:rPr>
        <w:t>, 1927</w:t>
      </w:r>
      <w:r w:rsidRPr="005902D7">
        <w:rPr>
          <w:lang w:eastAsia="cs-CZ"/>
        </w:rPr>
        <w:t xml:space="preserve"> a Zelenin</w:t>
      </w:r>
      <w:r w:rsidR="00861160">
        <w:rPr>
          <w:lang w:eastAsia="cs-CZ"/>
        </w:rPr>
        <w:t>, 1929</w:t>
      </w:r>
      <w:r w:rsidRPr="005902D7">
        <w:rPr>
          <w:lang w:eastAsia="cs-CZ"/>
        </w:rPr>
        <w:t xml:space="preserve">).     </w:t>
      </w:r>
    </w:p>
    <w:p w14:paraId="0854FF14" w14:textId="5C517056" w:rsidR="0070109A" w:rsidRPr="005902D7" w:rsidRDefault="0070109A" w:rsidP="0070109A">
      <w:pPr>
        <w:pStyle w:val="Bezmezer"/>
        <w:spacing w:line="360" w:lineRule="auto"/>
        <w:ind w:firstLine="708"/>
        <w:jc w:val="both"/>
        <w:rPr>
          <w:lang w:eastAsia="cs-CZ"/>
        </w:rPr>
      </w:pPr>
      <w:r w:rsidRPr="005902D7">
        <w:rPr>
          <w:lang w:eastAsia="cs-CZ"/>
        </w:rPr>
        <w:t xml:space="preserve">Trubeckoj ve svém článku </w:t>
      </w:r>
      <w:r w:rsidRPr="00EE164B">
        <w:rPr>
          <w:i/>
          <w:iCs/>
          <w:lang w:eastAsia="cs-CZ"/>
        </w:rPr>
        <w:t>O turanském elementu v ruské kultuře</w:t>
      </w:r>
      <w:r w:rsidRPr="005902D7">
        <w:rPr>
          <w:lang w:eastAsia="cs-CZ"/>
        </w:rPr>
        <w:t xml:space="preserve"> přesvědčivě demonstroval dva úkazy. </w:t>
      </w:r>
      <w:r>
        <w:rPr>
          <w:lang w:eastAsia="cs-CZ"/>
        </w:rPr>
        <w:t>Na</w:t>
      </w:r>
      <w:r w:rsidRPr="005902D7">
        <w:rPr>
          <w:lang w:eastAsia="cs-CZ"/>
        </w:rPr>
        <w:t> jedné stran</w:t>
      </w:r>
      <w:r>
        <w:rPr>
          <w:lang w:eastAsia="cs-CZ"/>
        </w:rPr>
        <w:t>ě</w:t>
      </w:r>
      <w:r w:rsidRPr="005902D7">
        <w:rPr>
          <w:lang w:eastAsia="cs-CZ"/>
        </w:rPr>
        <w:t xml:space="preserve"> ukázal těsnou spojitost mezi strukturou ruského a</w:t>
      </w:r>
      <w:r w:rsidR="00F066DF">
        <w:rPr>
          <w:lang w:eastAsia="cs-CZ"/>
        </w:rPr>
        <w:t> </w:t>
      </w:r>
      <w:r w:rsidRPr="005902D7">
        <w:rPr>
          <w:lang w:eastAsia="cs-CZ"/>
        </w:rPr>
        <w:t xml:space="preserve">turanského duchovního světa, </w:t>
      </w:r>
      <w:r>
        <w:rPr>
          <w:lang w:eastAsia="cs-CZ"/>
        </w:rPr>
        <w:t>na straně</w:t>
      </w:r>
      <w:r w:rsidRPr="005902D7">
        <w:rPr>
          <w:lang w:eastAsia="cs-CZ"/>
        </w:rPr>
        <w:t xml:space="preserve"> druhé spojitost mezi strukturou turanského duchovního světa a turanských jazyků (</w:t>
      </w:r>
      <w:r w:rsidR="00861160">
        <w:rPr>
          <w:lang w:eastAsia="cs-CZ"/>
        </w:rPr>
        <w:t>Trubeckoj, 1927</w:t>
      </w:r>
      <w:r w:rsidRPr="005902D7">
        <w:rPr>
          <w:lang w:eastAsia="cs-CZ"/>
        </w:rPr>
        <w:t>,</w:t>
      </w:r>
      <w:r w:rsidR="00861160">
        <w:rPr>
          <w:lang w:eastAsia="cs-CZ"/>
        </w:rPr>
        <w:t xml:space="preserve"> s.</w:t>
      </w:r>
      <w:r w:rsidRPr="005902D7">
        <w:rPr>
          <w:lang w:eastAsia="cs-CZ"/>
        </w:rPr>
        <w:t xml:space="preserve"> 34</w:t>
      </w:r>
      <w:r w:rsidR="00005608">
        <w:rPr>
          <w:lang w:eastAsia="cs-CZ"/>
        </w:rPr>
        <w:t>−</w:t>
      </w:r>
      <w:r w:rsidRPr="005902D7">
        <w:rPr>
          <w:lang w:eastAsia="cs-CZ"/>
        </w:rPr>
        <w:t>53).</w:t>
      </w:r>
      <w:r w:rsidRPr="005902D7">
        <w:rPr>
          <w:rStyle w:val="Znakapoznpodarou"/>
          <w:rFonts w:eastAsia="Times New Roman"/>
          <w:color w:val="000000"/>
          <w:kern w:val="0"/>
          <w:lang w:eastAsia="cs-CZ"/>
          <w14:ligatures w14:val="none"/>
        </w:rPr>
        <w:footnoteReference w:id="57"/>
      </w:r>
      <w:r w:rsidRPr="005902D7">
        <w:rPr>
          <w:lang w:eastAsia="cs-CZ"/>
        </w:rPr>
        <w:t xml:space="preserve"> Z této konvergence logicky vyplývá nový vědecký problém. A. Meillet, který kladně hodnotí Trubeckého článek, </w:t>
      </w:r>
      <w:r>
        <w:rPr>
          <w:lang w:eastAsia="cs-CZ"/>
        </w:rPr>
        <w:t>jasně</w:t>
      </w:r>
      <w:r w:rsidRPr="005902D7">
        <w:rPr>
          <w:lang w:eastAsia="cs-CZ"/>
        </w:rPr>
        <w:t xml:space="preserve"> formuluje daný </w:t>
      </w:r>
      <w:r>
        <w:rPr>
          <w:lang w:eastAsia="cs-CZ"/>
        </w:rPr>
        <w:t>problém.</w:t>
      </w:r>
      <w:r w:rsidRPr="005902D7">
        <w:rPr>
          <w:lang w:eastAsia="cs-CZ"/>
        </w:rPr>
        <w:t xml:space="preserve"> </w:t>
      </w:r>
      <w:r>
        <w:rPr>
          <w:lang w:eastAsia="cs-CZ"/>
        </w:rPr>
        <w:t>J</w:t>
      </w:r>
      <w:r w:rsidRPr="005902D7">
        <w:rPr>
          <w:lang w:eastAsia="cs-CZ"/>
        </w:rPr>
        <w:t xml:space="preserve">e třeba </w:t>
      </w:r>
      <w:r>
        <w:rPr>
          <w:lang w:eastAsia="cs-CZ"/>
        </w:rPr>
        <w:t>obja</w:t>
      </w:r>
      <w:r w:rsidRPr="005902D7">
        <w:rPr>
          <w:lang w:eastAsia="cs-CZ"/>
        </w:rPr>
        <w:t>s</w:t>
      </w:r>
      <w:r>
        <w:rPr>
          <w:lang w:eastAsia="cs-CZ"/>
        </w:rPr>
        <w:t>n</w:t>
      </w:r>
      <w:r w:rsidRPr="005902D7">
        <w:rPr>
          <w:lang w:eastAsia="cs-CZ"/>
        </w:rPr>
        <w:t>it vnitřní souvislosti mezi strukturou ruského jazyka s turanskými jazyky. Jinak řečeno</w:t>
      </w:r>
      <w:bookmarkStart w:id="21" w:name="_Hlk165335423"/>
      <w:r w:rsidR="006609E0">
        <w:rPr>
          <w:lang w:eastAsia="cs-CZ"/>
        </w:rPr>
        <w:t xml:space="preserve">, </w:t>
      </w:r>
      <w:r w:rsidRPr="005902D7">
        <w:rPr>
          <w:lang w:eastAsia="cs-CZ"/>
        </w:rPr>
        <w:t>vyvstává otázka o jednotné struktuře eurasijských jazyků</w:t>
      </w:r>
      <w:bookmarkEnd w:id="21"/>
      <w:r w:rsidRPr="005902D7">
        <w:rPr>
          <w:lang w:eastAsia="cs-CZ"/>
        </w:rPr>
        <w:t xml:space="preserve">. </w:t>
      </w:r>
    </w:p>
    <w:p w14:paraId="3FCA47A8" w14:textId="5197D4FA" w:rsidR="0070109A" w:rsidRPr="005902D7" w:rsidRDefault="0070109A" w:rsidP="0070109A">
      <w:pPr>
        <w:pStyle w:val="Bezmezer"/>
        <w:spacing w:line="360" w:lineRule="auto"/>
        <w:ind w:firstLine="708"/>
        <w:jc w:val="both"/>
        <w:rPr>
          <w:lang w:eastAsia="cs-CZ"/>
        </w:rPr>
      </w:pPr>
      <w:r w:rsidRPr="005902D7">
        <w:rPr>
          <w:lang w:eastAsia="cs-CZ"/>
        </w:rPr>
        <w:t>Savickij (</w:t>
      </w:r>
      <w:r w:rsidR="00492DA6" w:rsidRPr="00492DA6">
        <w:rPr>
          <w:lang w:eastAsia="cs-CZ"/>
        </w:rPr>
        <w:t>1929</w:t>
      </w:r>
      <w:r w:rsidRPr="00492DA6">
        <w:rPr>
          <w:lang w:eastAsia="cs-CZ"/>
        </w:rPr>
        <w:t>)</w:t>
      </w:r>
      <w:r w:rsidRPr="005902D7">
        <w:rPr>
          <w:lang w:eastAsia="cs-CZ"/>
        </w:rPr>
        <w:t xml:space="preserve"> jako první porovnal </w:t>
      </w:r>
      <w:r>
        <w:rPr>
          <w:lang w:eastAsia="cs-CZ"/>
        </w:rPr>
        <w:t>nářeční</w:t>
      </w:r>
      <w:r w:rsidRPr="005902D7">
        <w:rPr>
          <w:lang w:eastAsia="cs-CZ"/>
        </w:rPr>
        <w:t xml:space="preserve"> členění ruského jazyk</w:t>
      </w:r>
      <w:r>
        <w:rPr>
          <w:lang w:eastAsia="cs-CZ"/>
        </w:rPr>
        <w:t>ové světa</w:t>
      </w:r>
      <w:r w:rsidRPr="005902D7">
        <w:rPr>
          <w:lang w:eastAsia="cs-CZ"/>
        </w:rPr>
        <w:t xml:space="preserve"> s údaji fyzické geografie. </w:t>
      </w:r>
      <w:r>
        <w:rPr>
          <w:lang w:eastAsia="cs-CZ"/>
        </w:rPr>
        <w:t>Tento výzkum</w:t>
      </w:r>
      <w:r w:rsidRPr="005902D7">
        <w:rPr>
          <w:lang w:eastAsia="cs-CZ"/>
        </w:rPr>
        <w:t xml:space="preserve"> odhal</w:t>
      </w:r>
      <w:r>
        <w:rPr>
          <w:lang w:eastAsia="cs-CZ"/>
        </w:rPr>
        <w:t>il</w:t>
      </w:r>
      <w:r w:rsidRPr="005902D7">
        <w:rPr>
          <w:lang w:eastAsia="cs-CZ"/>
        </w:rPr>
        <w:t xml:space="preserve"> neobyčejn</w:t>
      </w:r>
      <w:r>
        <w:rPr>
          <w:lang w:eastAsia="cs-CZ"/>
        </w:rPr>
        <w:t>ou</w:t>
      </w:r>
      <w:r w:rsidRPr="005902D7">
        <w:rPr>
          <w:lang w:eastAsia="cs-CZ"/>
        </w:rPr>
        <w:t xml:space="preserve"> paralel</w:t>
      </w:r>
      <w:r>
        <w:rPr>
          <w:lang w:eastAsia="cs-CZ"/>
        </w:rPr>
        <w:t>u</w:t>
      </w:r>
      <w:r w:rsidRPr="005902D7">
        <w:rPr>
          <w:lang w:eastAsia="cs-CZ"/>
        </w:rPr>
        <w:t xml:space="preserve"> mezi podstatnými klimatickými izoliniemi před Uralem a nejdůležitějšími ruskými izoglos</w:t>
      </w:r>
      <w:r>
        <w:rPr>
          <w:lang w:eastAsia="cs-CZ"/>
        </w:rPr>
        <w:t>ami</w:t>
      </w:r>
      <w:r w:rsidRPr="005902D7">
        <w:rPr>
          <w:lang w:eastAsia="cs-CZ"/>
        </w:rPr>
        <w:t xml:space="preserve"> (tj. hranice těch </w:t>
      </w:r>
      <w:r>
        <w:rPr>
          <w:lang w:eastAsia="cs-CZ"/>
        </w:rPr>
        <w:t>nářečních</w:t>
      </w:r>
      <w:r w:rsidRPr="005902D7">
        <w:rPr>
          <w:lang w:eastAsia="cs-CZ"/>
        </w:rPr>
        <w:t xml:space="preserve"> </w:t>
      </w:r>
      <w:r w:rsidR="00447846">
        <w:rPr>
          <w:lang w:eastAsia="cs-CZ"/>
        </w:rPr>
        <w:t>jevů</w:t>
      </w:r>
      <w:r w:rsidRPr="005902D7">
        <w:rPr>
          <w:lang w:eastAsia="cs-CZ"/>
        </w:rPr>
        <w:t xml:space="preserve">, </w:t>
      </w:r>
      <w:r>
        <w:rPr>
          <w:lang w:eastAsia="cs-CZ"/>
        </w:rPr>
        <w:t>které jako</w:t>
      </w:r>
      <w:r w:rsidRPr="005902D7">
        <w:rPr>
          <w:lang w:eastAsia="cs-CZ"/>
        </w:rPr>
        <w:t xml:space="preserve"> nejužitečnější znaky tvoří základ klasifikac</w:t>
      </w:r>
      <w:r>
        <w:rPr>
          <w:lang w:eastAsia="cs-CZ"/>
        </w:rPr>
        <w:t>e</w:t>
      </w:r>
      <w:r w:rsidRPr="005902D7">
        <w:rPr>
          <w:lang w:eastAsia="cs-CZ"/>
        </w:rPr>
        <w:t xml:space="preserve"> ruských </w:t>
      </w:r>
      <w:r w:rsidR="00492DA6">
        <w:rPr>
          <w:lang w:eastAsia="cs-CZ"/>
        </w:rPr>
        <w:t>nářečí</w:t>
      </w:r>
      <w:r w:rsidRPr="005902D7">
        <w:rPr>
          <w:lang w:eastAsia="cs-CZ"/>
        </w:rPr>
        <w:t xml:space="preserve">). </w:t>
      </w:r>
      <w:r w:rsidR="009C4B9C">
        <w:rPr>
          <w:lang w:eastAsia="cs-CZ"/>
        </w:rPr>
        <w:t>N</w:t>
      </w:r>
      <w:r w:rsidRPr="005902D7">
        <w:rPr>
          <w:lang w:eastAsia="cs-CZ"/>
        </w:rPr>
        <w:t>ečekaná skutečnost, že ruská dialektologická mapa kopíruje charakteristické rysy zonálního složení eurasijského geografického světa, nás pobízí k prohloubení výzkumů</w:t>
      </w:r>
      <w:r w:rsidR="00492DA6">
        <w:rPr>
          <w:lang w:eastAsia="cs-CZ"/>
        </w:rPr>
        <w:t>, a</w:t>
      </w:r>
      <w:r w:rsidRPr="00655957">
        <w:rPr>
          <w:lang w:eastAsia="cs-CZ"/>
        </w:rPr>
        <w:t>bychom společně s ruským jazykovým</w:t>
      </w:r>
      <w:r w:rsidRPr="00D35048">
        <w:rPr>
          <w:lang w:eastAsia="cs-CZ"/>
        </w:rPr>
        <w:t xml:space="preserve"> </w:t>
      </w:r>
      <w:r w:rsidRPr="00655957">
        <w:rPr>
          <w:lang w:eastAsia="cs-CZ"/>
        </w:rPr>
        <w:t xml:space="preserve">komplexem všechny rozmanité jazyky Eurasie </w:t>
      </w:r>
      <w:r w:rsidR="00492DA6" w:rsidRPr="00655957">
        <w:rPr>
          <w:lang w:eastAsia="cs-CZ"/>
        </w:rPr>
        <w:t xml:space="preserve">podrobili </w:t>
      </w:r>
      <w:r w:rsidR="00492DA6">
        <w:rPr>
          <w:lang w:eastAsia="cs-CZ"/>
        </w:rPr>
        <w:t>s</w:t>
      </w:r>
      <w:r w:rsidRPr="00655957">
        <w:rPr>
          <w:lang w:eastAsia="cs-CZ"/>
        </w:rPr>
        <w:t xml:space="preserve">rovnání s údaji obecné </w:t>
      </w:r>
      <w:r w:rsidRPr="00655957">
        <w:rPr>
          <w:lang w:eastAsia="cs-CZ"/>
        </w:rPr>
        <w:lastRenderedPageBreak/>
        <w:t>geografie.</w:t>
      </w:r>
      <w:r w:rsidRPr="005902D7">
        <w:rPr>
          <w:lang w:eastAsia="cs-CZ"/>
        </w:rPr>
        <w:t xml:space="preserve"> Je</w:t>
      </w:r>
      <w:r>
        <w:rPr>
          <w:lang w:eastAsia="cs-CZ"/>
        </w:rPr>
        <w:t xml:space="preserve"> tu</w:t>
      </w:r>
      <w:r w:rsidRPr="005902D7">
        <w:rPr>
          <w:lang w:eastAsia="cs-CZ"/>
        </w:rPr>
        <w:t xml:space="preserve"> opět zásadní původní otázka: </w:t>
      </w:r>
      <w:r w:rsidR="009C4B9C">
        <w:rPr>
          <w:lang w:eastAsia="cs-CZ"/>
        </w:rPr>
        <w:t>E</w:t>
      </w:r>
      <w:r w:rsidRPr="005902D7">
        <w:rPr>
          <w:lang w:eastAsia="cs-CZ"/>
        </w:rPr>
        <w:t>xistuje</w:t>
      </w:r>
      <w:r>
        <w:rPr>
          <w:lang w:eastAsia="cs-CZ"/>
        </w:rPr>
        <w:t xml:space="preserve"> </w:t>
      </w:r>
      <w:r w:rsidRPr="005902D7">
        <w:rPr>
          <w:lang w:eastAsia="cs-CZ"/>
        </w:rPr>
        <w:t>v dané mnohojazyčnosti</w:t>
      </w:r>
      <w:r>
        <w:rPr>
          <w:lang w:eastAsia="cs-CZ"/>
        </w:rPr>
        <w:t xml:space="preserve"> shoda</w:t>
      </w:r>
      <w:r w:rsidRPr="005902D7">
        <w:rPr>
          <w:lang w:eastAsia="cs-CZ"/>
        </w:rPr>
        <w:t xml:space="preserve">, která Evropana </w:t>
      </w:r>
      <w:r>
        <w:rPr>
          <w:lang w:eastAsia="cs-CZ"/>
        </w:rPr>
        <w:t>uvádí do rozpaků, určitá jednota</w:t>
      </w:r>
      <w:r w:rsidRPr="005902D7">
        <w:rPr>
          <w:lang w:eastAsia="cs-CZ"/>
        </w:rPr>
        <w:t>? Je to náhodný shluk, chaotick</w:t>
      </w:r>
      <w:r>
        <w:rPr>
          <w:lang w:eastAsia="cs-CZ"/>
        </w:rPr>
        <w:t>ý</w:t>
      </w:r>
      <w:r w:rsidRPr="005902D7">
        <w:rPr>
          <w:lang w:eastAsia="cs-CZ"/>
        </w:rPr>
        <w:t xml:space="preserve"> </w:t>
      </w:r>
      <w:r>
        <w:rPr>
          <w:lang w:eastAsia="cs-CZ"/>
        </w:rPr>
        <w:t xml:space="preserve">materiál </w:t>
      </w:r>
      <w:r w:rsidRPr="005902D7">
        <w:rPr>
          <w:lang w:eastAsia="cs-CZ"/>
        </w:rPr>
        <w:t xml:space="preserve">nebo </w:t>
      </w:r>
      <w:r>
        <w:rPr>
          <w:lang w:eastAsia="cs-CZ"/>
        </w:rPr>
        <w:t>přirozené</w:t>
      </w:r>
      <w:r w:rsidRPr="005902D7">
        <w:rPr>
          <w:lang w:eastAsia="cs-CZ"/>
        </w:rPr>
        <w:t xml:space="preserve"> spojení, harmonick</w:t>
      </w:r>
      <w:r>
        <w:rPr>
          <w:lang w:eastAsia="cs-CZ"/>
        </w:rPr>
        <w:t>ý svazek</w:t>
      </w:r>
      <w:r w:rsidRPr="005902D7">
        <w:rPr>
          <w:lang w:eastAsia="cs-CZ"/>
        </w:rPr>
        <w:t xml:space="preserve">?  </w:t>
      </w:r>
    </w:p>
    <w:p w14:paraId="4E2BC402" w14:textId="011CD546" w:rsidR="0070109A" w:rsidRPr="005902D7" w:rsidRDefault="0070109A" w:rsidP="0070109A">
      <w:pPr>
        <w:pStyle w:val="Bezmezer"/>
        <w:spacing w:line="360" w:lineRule="auto"/>
        <w:ind w:firstLine="708"/>
        <w:jc w:val="both"/>
        <w:rPr>
          <w:lang w:eastAsia="cs-CZ"/>
        </w:rPr>
      </w:pPr>
      <w:r>
        <w:rPr>
          <w:rFonts w:eastAsia="Times New Roman"/>
          <w:kern w:val="0"/>
          <w:lang w:eastAsia="cs-CZ"/>
          <w14:ligatures w14:val="none"/>
        </w:rPr>
        <w:t>Jestliže</w:t>
      </w:r>
      <w:r w:rsidRPr="005902D7">
        <w:rPr>
          <w:rFonts w:eastAsia="Times New Roman"/>
          <w:kern w:val="0"/>
          <w:lang w:eastAsia="cs-CZ"/>
          <w14:ligatures w14:val="none"/>
        </w:rPr>
        <w:t xml:space="preserve"> se ve vědě </w:t>
      </w:r>
      <w:r w:rsidR="00155D82">
        <w:rPr>
          <w:rFonts w:eastAsia="Times New Roman"/>
          <w:kern w:val="0"/>
          <w:lang w:eastAsia="cs-CZ"/>
          <w14:ligatures w14:val="none"/>
        </w:rPr>
        <w:t>pokládá</w:t>
      </w:r>
      <w:r w:rsidRPr="005902D7">
        <w:rPr>
          <w:rFonts w:eastAsia="Times New Roman"/>
          <w:kern w:val="0"/>
          <w:lang w:eastAsia="cs-CZ"/>
          <w14:ligatures w14:val="none"/>
        </w:rPr>
        <w:t xml:space="preserve"> tato otázka</w:t>
      </w:r>
      <w:r>
        <w:rPr>
          <w:rFonts w:eastAsia="Times New Roman"/>
          <w:kern w:val="0"/>
          <w:lang w:eastAsia="cs-CZ"/>
          <w14:ligatures w14:val="none"/>
        </w:rPr>
        <w:t xml:space="preserve"> tak</w:t>
      </w:r>
      <w:r w:rsidRPr="005902D7">
        <w:rPr>
          <w:rFonts w:eastAsia="Times New Roman"/>
          <w:kern w:val="0"/>
          <w:lang w:eastAsia="cs-CZ"/>
          <w14:ligatures w14:val="none"/>
        </w:rPr>
        <w:t xml:space="preserve"> pozdě, je to z toho důvodu</w:t>
      </w:r>
      <w:r>
        <w:rPr>
          <w:rFonts w:eastAsia="Times New Roman"/>
          <w:kern w:val="0"/>
          <w:lang w:eastAsia="cs-CZ"/>
          <w14:ligatures w14:val="none"/>
        </w:rPr>
        <w:t xml:space="preserve"> (</w:t>
      </w:r>
      <w:r w:rsidRPr="005902D7">
        <w:rPr>
          <w:rFonts w:eastAsia="Times New Roman"/>
          <w:kern w:val="0"/>
          <w:lang w:eastAsia="cs-CZ"/>
          <w14:ligatures w14:val="none"/>
        </w:rPr>
        <w:t>ponecháme-li obecně filozofické předpoklady stranou</w:t>
      </w:r>
      <w:r>
        <w:rPr>
          <w:rFonts w:eastAsia="Times New Roman"/>
          <w:kern w:val="0"/>
          <w:lang w:eastAsia="cs-CZ"/>
          <w14:ligatures w14:val="none"/>
        </w:rPr>
        <w:t>)</w:t>
      </w:r>
      <w:r w:rsidRPr="005902D7">
        <w:rPr>
          <w:rFonts w:eastAsia="Times New Roman"/>
          <w:kern w:val="0"/>
          <w:lang w:eastAsia="cs-CZ"/>
          <w14:ligatures w14:val="none"/>
        </w:rPr>
        <w:t xml:space="preserve">, že nad funkčními problémy převládají genetické zájmy, které </w:t>
      </w:r>
      <w:r w:rsidR="00155D82">
        <w:rPr>
          <w:rFonts w:eastAsia="Times New Roman"/>
          <w:kern w:val="0"/>
          <w:lang w:eastAsia="cs-CZ"/>
          <w14:ligatures w14:val="none"/>
        </w:rPr>
        <w:t>upoutají</w:t>
      </w:r>
      <w:r w:rsidRPr="005902D7">
        <w:rPr>
          <w:rFonts w:eastAsia="Times New Roman"/>
          <w:kern w:val="0"/>
          <w:lang w:eastAsia="cs-CZ"/>
          <w14:ligatures w14:val="none"/>
        </w:rPr>
        <w:t xml:space="preserve"> pozornost většiny lingvistů k jednotlivým jazykovým rodinám. Rusista zkoumal ruský jazyk pouze v rámci jazyků slovanských, vůbec</w:t>
      </w:r>
      <w:r>
        <w:rPr>
          <w:rFonts w:eastAsia="Times New Roman"/>
          <w:kern w:val="0"/>
          <w:lang w:eastAsia="cs-CZ"/>
          <w14:ligatures w14:val="none"/>
        </w:rPr>
        <w:t xml:space="preserve"> jej však </w:t>
      </w:r>
      <w:r w:rsidRPr="005902D7">
        <w:rPr>
          <w:rFonts w:eastAsia="Times New Roman"/>
          <w:kern w:val="0"/>
          <w:lang w:eastAsia="cs-CZ"/>
          <w14:ligatures w14:val="none"/>
        </w:rPr>
        <w:t xml:space="preserve">nezkoumal v rámci jazyků Ruska. Ve stínu zůstávaly problémy konvergentního vývoje a rozmanitého působení ruského jazyka, tj. především takový okruh otázek, který vybízí </w:t>
      </w:r>
      <w:r>
        <w:rPr>
          <w:rFonts w:eastAsia="Times New Roman"/>
          <w:kern w:val="0"/>
          <w:lang w:eastAsia="cs-CZ"/>
          <w14:ligatures w14:val="none"/>
        </w:rPr>
        <w:t xml:space="preserve">o </w:t>
      </w:r>
      <w:r w:rsidRPr="005902D7">
        <w:rPr>
          <w:rFonts w:eastAsia="Times New Roman"/>
          <w:kern w:val="0"/>
          <w:lang w:eastAsia="cs-CZ"/>
          <w14:ligatures w14:val="none"/>
        </w:rPr>
        <w:t>zařa</w:t>
      </w:r>
      <w:r>
        <w:rPr>
          <w:rFonts w:eastAsia="Times New Roman"/>
          <w:kern w:val="0"/>
          <w:lang w:eastAsia="cs-CZ"/>
          <w14:ligatures w14:val="none"/>
        </w:rPr>
        <w:t>zení</w:t>
      </w:r>
      <w:r w:rsidRPr="005902D7">
        <w:rPr>
          <w:rFonts w:eastAsia="Times New Roman"/>
          <w:kern w:val="0"/>
          <w:lang w:eastAsia="cs-CZ"/>
          <w14:ligatures w14:val="none"/>
        </w:rPr>
        <w:t xml:space="preserve"> lingvistik</w:t>
      </w:r>
      <w:r>
        <w:rPr>
          <w:rFonts w:eastAsia="Times New Roman"/>
          <w:kern w:val="0"/>
          <w:lang w:eastAsia="cs-CZ"/>
          <w14:ligatures w14:val="none"/>
        </w:rPr>
        <w:t>y</w:t>
      </w:r>
      <w:r w:rsidRPr="005902D7">
        <w:rPr>
          <w:rFonts w:eastAsia="Times New Roman"/>
          <w:kern w:val="0"/>
          <w:lang w:eastAsia="cs-CZ"/>
          <w14:ligatures w14:val="none"/>
        </w:rPr>
        <w:t xml:space="preserve"> mezi</w:t>
      </w:r>
      <w:r w:rsidR="004B462B">
        <w:rPr>
          <w:rFonts w:eastAsia="Times New Roman"/>
          <w:kern w:val="0"/>
          <w:lang w:eastAsia="cs-CZ"/>
          <w14:ligatures w14:val="none"/>
        </w:rPr>
        <w:t> </w:t>
      </w:r>
      <w:r w:rsidRPr="005902D7">
        <w:rPr>
          <w:rFonts w:eastAsia="Times New Roman"/>
          <w:kern w:val="0"/>
          <w:lang w:eastAsia="cs-CZ"/>
          <w14:ligatures w14:val="none"/>
        </w:rPr>
        <w:t xml:space="preserve">syntetické rusovědné disciplíny. </w:t>
      </w:r>
    </w:p>
    <w:p w14:paraId="000B619D" w14:textId="163F2C98" w:rsidR="0070109A" w:rsidRPr="005902D7" w:rsidRDefault="0070109A" w:rsidP="0070109A">
      <w:pPr>
        <w:pStyle w:val="Bezmezer"/>
        <w:spacing w:line="360" w:lineRule="auto"/>
        <w:ind w:firstLine="708"/>
        <w:jc w:val="both"/>
        <w:rPr>
          <w:lang w:eastAsia="cs-CZ"/>
        </w:rPr>
      </w:pPr>
      <w:r w:rsidRPr="005902D7">
        <w:rPr>
          <w:lang w:eastAsia="cs-CZ"/>
        </w:rPr>
        <w:t>Nehledě na několikaleté svazky těsného soužití mezi východoslovanskými a</w:t>
      </w:r>
      <w:r w:rsidR="00F066DF">
        <w:rPr>
          <w:lang w:eastAsia="cs-CZ"/>
        </w:rPr>
        <w:t> </w:t>
      </w:r>
      <w:r w:rsidRPr="005902D7">
        <w:rPr>
          <w:lang w:eastAsia="cs-CZ"/>
        </w:rPr>
        <w:t xml:space="preserve">ugrofinskými jazyky bylo donedávna, jak správně poznamenal A. L. Pogodin, „v ruské vědě málo pochopení významu, který pro nás </w:t>
      </w:r>
      <w:r w:rsidR="00155D82">
        <w:rPr>
          <w:lang w:eastAsia="cs-CZ"/>
        </w:rPr>
        <w:t>ugrofinská lingvistika</w:t>
      </w:r>
      <w:r w:rsidR="00155D82" w:rsidRPr="005902D7">
        <w:rPr>
          <w:lang w:eastAsia="cs-CZ"/>
        </w:rPr>
        <w:t xml:space="preserve"> </w:t>
      </w:r>
      <w:r w:rsidRPr="005902D7">
        <w:rPr>
          <w:lang w:eastAsia="cs-CZ"/>
        </w:rPr>
        <w:t xml:space="preserve">představuje“. </w:t>
      </w:r>
      <w:r>
        <w:rPr>
          <w:lang w:eastAsia="cs-CZ"/>
        </w:rPr>
        <w:t>Do protikladu k</w:t>
      </w:r>
      <w:r w:rsidR="00F066DF">
        <w:rPr>
          <w:lang w:eastAsia="cs-CZ"/>
        </w:rPr>
        <w:t> </w:t>
      </w:r>
      <w:r w:rsidRPr="005902D7">
        <w:rPr>
          <w:lang w:eastAsia="cs-CZ"/>
        </w:rPr>
        <w:t xml:space="preserve">vedlejší, neuspořádané povaze ruského </w:t>
      </w:r>
      <w:r>
        <w:rPr>
          <w:lang w:eastAsia="cs-CZ"/>
        </w:rPr>
        <w:t>před</w:t>
      </w:r>
      <w:r w:rsidRPr="005902D7">
        <w:rPr>
          <w:lang w:eastAsia="cs-CZ"/>
        </w:rPr>
        <w:t xml:space="preserve">revolučního </w:t>
      </w:r>
      <w:r>
        <w:rPr>
          <w:lang w:eastAsia="cs-CZ"/>
        </w:rPr>
        <w:t>vý</w:t>
      </w:r>
      <w:r w:rsidRPr="005902D7">
        <w:rPr>
          <w:lang w:eastAsia="cs-CZ"/>
        </w:rPr>
        <w:t>zkumu ugrofinských jazyků staví Pogodin značné úspěchy posledních let. „Nepřetržitý a nezpochybnitelný po</w:t>
      </w:r>
      <w:r>
        <w:rPr>
          <w:lang w:eastAsia="cs-CZ"/>
        </w:rPr>
        <w:t>hyb</w:t>
      </w:r>
      <w:r w:rsidRPr="005902D7">
        <w:rPr>
          <w:lang w:eastAsia="cs-CZ"/>
        </w:rPr>
        <w:t xml:space="preserve"> v Sovětském Rusku, kter</w:t>
      </w:r>
      <w:r>
        <w:rPr>
          <w:lang w:eastAsia="cs-CZ"/>
        </w:rPr>
        <w:t>ý</w:t>
      </w:r>
      <w:r w:rsidRPr="005902D7">
        <w:rPr>
          <w:lang w:eastAsia="cs-CZ"/>
        </w:rPr>
        <w:t xml:space="preserve"> v sobě </w:t>
      </w:r>
      <w:r>
        <w:rPr>
          <w:lang w:eastAsia="cs-CZ"/>
        </w:rPr>
        <w:t xml:space="preserve">zahrnuje </w:t>
      </w:r>
      <w:r w:rsidRPr="005902D7">
        <w:rPr>
          <w:lang w:eastAsia="cs-CZ"/>
        </w:rPr>
        <w:t>mnoho nových otázek a nových materiálů p</w:t>
      </w:r>
      <w:r>
        <w:rPr>
          <w:lang w:eastAsia="cs-CZ"/>
        </w:rPr>
        <w:t>o</w:t>
      </w:r>
      <w:r w:rsidRPr="005902D7">
        <w:rPr>
          <w:lang w:eastAsia="cs-CZ"/>
        </w:rPr>
        <w:t xml:space="preserve">volávající celou řadu vědců, kteří dříve zůstávali mimo vědeckou </w:t>
      </w:r>
      <w:r>
        <w:rPr>
          <w:lang w:eastAsia="cs-CZ"/>
        </w:rPr>
        <w:t>komunikaci</w:t>
      </w:r>
      <w:r w:rsidRPr="005902D7">
        <w:rPr>
          <w:lang w:eastAsia="cs-CZ"/>
        </w:rPr>
        <w:t>, to je něco pozitivního.“ Podobně se vyvíjela</w:t>
      </w:r>
      <w:r>
        <w:rPr>
          <w:lang w:eastAsia="cs-CZ"/>
        </w:rPr>
        <w:t xml:space="preserve"> a stále vyvíjí</w:t>
      </w:r>
      <w:r w:rsidRPr="005902D7">
        <w:rPr>
          <w:lang w:eastAsia="cs-CZ"/>
        </w:rPr>
        <w:t xml:space="preserve"> </w:t>
      </w:r>
      <w:r>
        <w:rPr>
          <w:lang w:eastAsia="cs-CZ"/>
        </w:rPr>
        <w:t>situace u</w:t>
      </w:r>
      <w:r w:rsidRPr="005902D7">
        <w:rPr>
          <w:lang w:eastAsia="cs-CZ"/>
        </w:rPr>
        <w:t> ostatní</w:t>
      </w:r>
      <w:r>
        <w:rPr>
          <w:lang w:eastAsia="cs-CZ"/>
        </w:rPr>
        <w:t xml:space="preserve">ch </w:t>
      </w:r>
      <w:r w:rsidRPr="005902D7">
        <w:rPr>
          <w:lang w:eastAsia="cs-CZ"/>
        </w:rPr>
        <w:t>neruský</w:t>
      </w:r>
      <w:r>
        <w:rPr>
          <w:lang w:eastAsia="cs-CZ"/>
        </w:rPr>
        <w:t>ch</w:t>
      </w:r>
      <w:r w:rsidRPr="005902D7">
        <w:rPr>
          <w:lang w:eastAsia="cs-CZ"/>
        </w:rPr>
        <w:t xml:space="preserve"> jazyk</w:t>
      </w:r>
      <w:r>
        <w:rPr>
          <w:lang w:eastAsia="cs-CZ"/>
        </w:rPr>
        <w:t>ů</w:t>
      </w:r>
      <w:r w:rsidRPr="005902D7">
        <w:rPr>
          <w:lang w:eastAsia="cs-CZ"/>
        </w:rPr>
        <w:t xml:space="preserve"> Ruska.  </w:t>
      </w:r>
    </w:p>
    <w:p w14:paraId="4FAC7231" w14:textId="43BFB2B7" w:rsidR="0070109A" w:rsidRPr="005902D7" w:rsidRDefault="0070109A" w:rsidP="0070109A">
      <w:pPr>
        <w:pStyle w:val="Bezmezer"/>
        <w:spacing w:line="360" w:lineRule="auto"/>
        <w:ind w:firstLine="708"/>
        <w:jc w:val="both"/>
        <w:rPr>
          <w:lang w:eastAsia="cs-CZ"/>
        </w:rPr>
      </w:pPr>
      <w:r w:rsidRPr="005902D7">
        <w:rPr>
          <w:lang w:eastAsia="cs-CZ"/>
        </w:rPr>
        <w:t>Pro moderní ruskou lingvistiku jsou charakteristická</w:t>
      </w:r>
      <w:r w:rsidR="00A831D4">
        <w:rPr>
          <w:lang w:eastAsia="cs-CZ"/>
        </w:rPr>
        <w:t xml:space="preserve"> zejména</w:t>
      </w:r>
      <w:r>
        <w:rPr>
          <w:lang w:eastAsia="cs-CZ"/>
        </w:rPr>
        <w:t xml:space="preserve"> </w:t>
      </w:r>
      <w:r w:rsidRPr="005902D7">
        <w:rPr>
          <w:lang w:eastAsia="cs-CZ"/>
        </w:rPr>
        <w:t xml:space="preserve">různá srovnání ruského jazyka s geograficky </w:t>
      </w:r>
      <w:r w:rsidR="00A831D4">
        <w:rPr>
          <w:lang w:eastAsia="cs-CZ"/>
        </w:rPr>
        <w:t>sousedními</w:t>
      </w:r>
      <w:r w:rsidRPr="005902D7">
        <w:rPr>
          <w:lang w:eastAsia="cs-CZ"/>
        </w:rPr>
        <w:t xml:space="preserve"> jazyky jiného původu. Pokud se již dříve toto srovnání omezilo výhradně na otázky o lexikálních přejímkách, pak se teprve teď okruh otázek rozšiřuje. Zkoumají se změny, kterým je ruština vystavovaná na jiných územích. Změny popisují například práce A. S. Seliščeva o ruském jazyce národnostních menšin Povolží (</w:t>
      </w:r>
      <w:r w:rsidR="00A831D4">
        <w:rPr>
          <w:lang w:eastAsia="cs-CZ"/>
        </w:rPr>
        <w:t>Seliščev, 1927; Seliščev, 19</w:t>
      </w:r>
      <w:r w:rsidR="00A831D4" w:rsidRPr="00A66D8D">
        <w:rPr>
          <w:lang w:eastAsia="cs-CZ"/>
        </w:rPr>
        <w:t>25</w:t>
      </w:r>
      <w:r w:rsidRPr="005902D7">
        <w:rPr>
          <w:lang w:eastAsia="cs-CZ"/>
        </w:rPr>
        <w:t xml:space="preserve">), materiály A. P. Geogrijevského o </w:t>
      </w:r>
      <w:r w:rsidRPr="009305F4">
        <w:rPr>
          <w:i/>
          <w:iCs/>
          <w:lang w:eastAsia="cs-CZ"/>
        </w:rPr>
        <w:t>mísení jazyků Dálného východu</w:t>
      </w:r>
      <w:r w:rsidRPr="005902D7">
        <w:rPr>
          <w:lang w:eastAsia="cs-CZ"/>
        </w:rPr>
        <w:t>, poznámky E. D. Polivanova o</w:t>
      </w:r>
      <w:r w:rsidR="00F066DF">
        <w:rPr>
          <w:lang w:eastAsia="cs-CZ"/>
        </w:rPr>
        <w:t> </w:t>
      </w:r>
      <w:r w:rsidRPr="005902D7">
        <w:rPr>
          <w:lang w:eastAsia="cs-CZ"/>
        </w:rPr>
        <w:t>přizpůsobení ruského jazyka jazykovým normám menšin. Zkoumají se vzájemné vlivy sousedních jazyků nejen v oblasti lexika, ale i v oblasti fonetické a gramatické struktury. O tom pojednává např. práce V. N. Bauševa, která popisuje ruský vliv na voťackou</w:t>
      </w:r>
      <w:r>
        <w:rPr>
          <w:rStyle w:val="Znakapoznpodarou"/>
          <w:lang w:eastAsia="cs-CZ"/>
        </w:rPr>
        <w:footnoteReference w:customMarkFollows="1" w:id="58"/>
        <w:t>*</w:t>
      </w:r>
      <w:r w:rsidRPr="005902D7">
        <w:rPr>
          <w:lang w:eastAsia="cs-CZ"/>
        </w:rPr>
        <w:t xml:space="preserve"> spisovnou syntax nebo Seliščevovo pojetí historických vlivů na fonetiku ruských sibiřských nářečí (</w:t>
      </w:r>
      <w:r w:rsidR="00A831D4" w:rsidRPr="00A831D4">
        <w:rPr>
          <w:lang w:eastAsia="cs-CZ"/>
        </w:rPr>
        <w:t>Seliščev, 1921</w:t>
      </w:r>
      <w:r w:rsidRPr="005902D7">
        <w:rPr>
          <w:lang w:eastAsia="cs-CZ"/>
        </w:rPr>
        <w:t xml:space="preserve">). </w:t>
      </w:r>
      <w:r>
        <w:rPr>
          <w:lang w:eastAsia="cs-CZ"/>
        </w:rPr>
        <w:t>Už</w:t>
      </w:r>
      <w:r w:rsidR="00F066DF">
        <w:rPr>
          <w:lang w:eastAsia="cs-CZ"/>
        </w:rPr>
        <w:t> </w:t>
      </w:r>
      <w:r w:rsidRPr="005902D7">
        <w:rPr>
          <w:lang w:eastAsia="cs-CZ"/>
        </w:rPr>
        <w:t xml:space="preserve">dříve </w:t>
      </w:r>
      <w:r w:rsidR="00A831D4">
        <w:rPr>
          <w:lang w:eastAsia="cs-CZ"/>
        </w:rPr>
        <w:t>byla</w:t>
      </w:r>
      <w:r w:rsidRPr="005902D7">
        <w:rPr>
          <w:lang w:eastAsia="cs-CZ"/>
        </w:rPr>
        <w:t xml:space="preserve"> často klad</w:t>
      </w:r>
      <w:r w:rsidR="00A831D4">
        <w:rPr>
          <w:lang w:eastAsia="cs-CZ"/>
        </w:rPr>
        <w:t>en</w:t>
      </w:r>
      <w:r w:rsidRPr="005902D7">
        <w:rPr>
          <w:lang w:eastAsia="cs-CZ"/>
        </w:rPr>
        <w:t>a otázka ohledně finského vlivu na</w:t>
      </w:r>
      <w:r w:rsidR="004B462B">
        <w:rPr>
          <w:lang w:eastAsia="cs-CZ"/>
        </w:rPr>
        <w:t> </w:t>
      </w:r>
      <w:r w:rsidRPr="005902D7">
        <w:rPr>
          <w:lang w:eastAsia="cs-CZ"/>
        </w:rPr>
        <w:t>fonetickou stránku severovel</w:t>
      </w:r>
      <w:r>
        <w:rPr>
          <w:lang w:eastAsia="cs-CZ"/>
        </w:rPr>
        <w:t>i</w:t>
      </w:r>
      <w:r w:rsidRPr="005902D7">
        <w:rPr>
          <w:lang w:eastAsia="cs-CZ"/>
        </w:rPr>
        <w:t xml:space="preserve">koruského nářečí, ale teprve teď </w:t>
      </w:r>
      <w:r w:rsidR="009305F4">
        <w:rPr>
          <w:lang w:eastAsia="cs-CZ"/>
        </w:rPr>
        <w:t>je</w:t>
      </w:r>
      <w:r w:rsidRPr="005902D7">
        <w:rPr>
          <w:lang w:eastAsia="cs-CZ"/>
        </w:rPr>
        <w:t xml:space="preserve"> vliv odhalen, a</w:t>
      </w:r>
      <w:r w:rsidR="004B462B">
        <w:t> </w:t>
      </w:r>
      <w:r w:rsidRPr="005902D7">
        <w:rPr>
          <w:lang w:eastAsia="cs-CZ"/>
        </w:rPr>
        <w:t>to</w:t>
      </w:r>
      <w:r w:rsidR="004B462B">
        <w:rPr>
          <w:lang w:eastAsia="cs-CZ"/>
        </w:rPr>
        <w:t> </w:t>
      </w:r>
      <w:r w:rsidRPr="005902D7">
        <w:rPr>
          <w:lang w:eastAsia="cs-CZ"/>
        </w:rPr>
        <w:t>v Trubeckého práci o rozpadu všeruské jazykové jednoty (analýza tzv. cokání) (</w:t>
      </w:r>
      <w:r w:rsidR="00A831D4">
        <w:rPr>
          <w:lang w:eastAsia="cs-CZ"/>
        </w:rPr>
        <w:t>Tubeckoj,</w:t>
      </w:r>
      <w:r w:rsidR="006609E0">
        <w:rPr>
          <w:lang w:eastAsia="cs-CZ"/>
        </w:rPr>
        <w:t> </w:t>
      </w:r>
      <w:r w:rsidR="0043514C">
        <w:rPr>
          <w:lang w:eastAsia="cs-CZ"/>
        </w:rPr>
        <w:t>1925,</w:t>
      </w:r>
      <w:r w:rsidR="00A831D4">
        <w:rPr>
          <w:lang w:eastAsia="cs-CZ"/>
        </w:rPr>
        <w:t xml:space="preserve"> </w:t>
      </w:r>
      <w:r w:rsidR="0043514C">
        <w:rPr>
          <w:lang w:eastAsia="cs-CZ"/>
        </w:rPr>
        <w:t>s.</w:t>
      </w:r>
      <w:r w:rsidRPr="005902D7">
        <w:rPr>
          <w:lang w:eastAsia="cs-CZ"/>
        </w:rPr>
        <w:t xml:space="preserve"> 293). Vlivy jsou pouze jedn</w:t>
      </w:r>
      <w:r>
        <w:rPr>
          <w:lang w:eastAsia="cs-CZ"/>
        </w:rPr>
        <w:t>ou</w:t>
      </w:r>
      <w:r w:rsidRPr="005902D7">
        <w:rPr>
          <w:lang w:eastAsia="cs-CZ"/>
        </w:rPr>
        <w:t xml:space="preserve"> část</w:t>
      </w:r>
      <w:r>
        <w:rPr>
          <w:lang w:eastAsia="cs-CZ"/>
        </w:rPr>
        <w:t>í</w:t>
      </w:r>
      <w:r w:rsidRPr="005902D7">
        <w:rPr>
          <w:lang w:eastAsia="cs-CZ"/>
        </w:rPr>
        <w:t xml:space="preserve"> problému, </w:t>
      </w:r>
      <w:r>
        <w:rPr>
          <w:lang w:eastAsia="cs-CZ"/>
        </w:rPr>
        <w:t>jedná se o</w:t>
      </w:r>
      <w:r w:rsidRPr="005902D7">
        <w:rPr>
          <w:lang w:eastAsia="cs-CZ"/>
        </w:rPr>
        <w:t xml:space="preserve"> nejjednodušší </w:t>
      </w:r>
      <w:r w:rsidRPr="005902D7">
        <w:rPr>
          <w:lang w:eastAsia="cs-CZ"/>
        </w:rPr>
        <w:lastRenderedPageBreak/>
        <w:t>produkty jazykového soužití. Existují případy, kdy je těžké rozhodnout, jestli je před námi přejímka nebo výsledek konvergentního vývoje. Jak už jsem jedno</w:t>
      </w:r>
      <w:r w:rsidR="0043514C">
        <w:rPr>
          <w:lang w:eastAsia="cs-CZ"/>
        </w:rPr>
        <w:t>u zmínil</w:t>
      </w:r>
      <w:r w:rsidRPr="005902D7">
        <w:rPr>
          <w:lang w:eastAsia="cs-CZ"/>
        </w:rPr>
        <w:t xml:space="preserve">, oba případy se navzájem nevylučují a nemohou se kategoricky srovnávat. Není důležité samotné přejímání, ale funkce přejímky z pohledu přejatého jazykového systému.  Je podstatné, aby </w:t>
      </w:r>
      <w:r>
        <w:rPr>
          <w:lang w:eastAsia="cs-CZ"/>
        </w:rPr>
        <w:t>po</w:t>
      </w:r>
      <w:r w:rsidRPr="005902D7">
        <w:rPr>
          <w:lang w:eastAsia="cs-CZ"/>
        </w:rPr>
        <w:t xml:space="preserve"> dan</w:t>
      </w:r>
      <w:r>
        <w:rPr>
          <w:lang w:eastAsia="cs-CZ"/>
        </w:rPr>
        <w:t>é</w:t>
      </w:r>
      <w:r w:rsidRPr="005902D7">
        <w:rPr>
          <w:lang w:eastAsia="cs-CZ"/>
        </w:rPr>
        <w:t xml:space="preserve"> inovaci vyvstala </w:t>
      </w:r>
      <w:r>
        <w:rPr>
          <w:lang w:eastAsia="cs-CZ"/>
        </w:rPr>
        <w:t>poptávka</w:t>
      </w:r>
      <w:r w:rsidRPr="005902D7">
        <w:rPr>
          <w:lang w:eastAsia="cs-CZ"/>
        </w:rPr>
        <w:t>, aby ji schv</w:t>
      </w:r>
      <w:r>
        <w:rPr>
          <w:lang w:eastAsia="cs-CZ"/>
        </w:rPr>
        <w:t>áli</w:t>
      </w:r>
      <w:r w:rsidRPr="005902D7">
        <w:rPr>
          <w:lang w:eastAsia="cs-CZ"/>
        </w:rPr>
        <w:t>l systém a byla v souladu s možnostmi a potřebami vývoje (</w:t>
      </w:r>
      <w:r w:rsidR="0043514C">
        <w:rPr>
          <w:lang w:eastAsia="cs-CZ"/>
        </w:rPr>
        <w:t xml:space="preserve">Trubeckoj, 1927, s. </w:t>
      </w:r>
      <w:r w:rsidRPr="005902D7">
        <w:rPr>
          <w:lang w:eastAsia="cs-CZ"/>
        </w:rPr>
        <w:t>96</w:t>
      </w:r>
      <w:r w:rsidR="0043514C">
        <w:rPr>
          <w:lang w:eastAsia="cs-CZ"/>
        </w:rPr>
        <w:t>−</w:t>
      </w:r>
      <w:r w:rsidRPr="005902D7">
        <w:rPr>
          <w:lang w:eastAsia="cs-CZ"/>
        </w:rPr>
        <w:t>98). Přejím</w:t>
      </w:r>
      <w:r>
        <w:rPr>
          <w:lang w:eastAsia="cs-CZ"/>
        </w:rPr>
        <w:t>á</w:t>
      </w:r>
      <w:r w:rsidRPr="005902D7">
        <w:rPr>
          <w:lang w:eastAsia="cs-CZ"/>
        </w:rPr>
        <w:t xml:space="preserve">ní slov je z větší části </w:t>
      </w:r>
      <w:r>
        <w:rPr>
          <w:lang w:eastAsia="cs-CZ"/>
        </w:rPr>
        <w:t xml:space="preserve">pouze </w:t>
      </w:r>
      <w:r w:rsidRPr="005902D7">
        <w:rPr>
          <w:lang w:eastAsia="cs-CZ"/>
        </w:rPr>
        <w:t xml:space="preserve">zvláštní způsob konvergence. </w:t>
      </w:r>
      <w:r w:rsidR="0043514C">
        <w:rPr>
          <w:lang w:eastAsia="cs-CZ"/>
        </w:rPr>
        <w:t>P</w:t>
      </w:r>
      <w:r w:rsidRPr="005902D7">
        <w:rPr>
          <w:lang w:eastAsia="cs-CZ"/>
        </w:rPr>
        <w:t>ři</w:t>
      </w:r>
      <w:r w:rsidR="004B462B">
        <w:rPr>
          <w:lang w:eastAsia="cs-CZ"/>
        </w:rPr>
        <w:t> </w:t>
      </w:r>
      <w:r w:rsidRPr="005902D7">
        <w:rPr>
          <w:lang w:eastAsia="cs-CZ"/>
        </w:rPr>
        <w:t xml:space="preserve">srovnávání příbuzných jazyků je </w:t>
      </w:r>
      <w:r w:rsidR="0043514C">
        <w:rPr>
          <w:lang w:eastAsia="cs-CZ"/>
        </w:rPr>
        <w:t xml:space="preserve">hlavním problémem </w:t>
      </w:r>
      <w:r w:rsidRPr="005902D7">
        <w:rPr>
          <w:lang w:eastAsia="cs-CZ"/>
        </w:rPr>
        <w:t>jejich konvergentní vývoj. V případě eurasijských jazyků se novým krokem v tomto směru staly teze slavisty a</w:t>
      </w:r>
      <w:r w:rsidR="006609E0">
        <w:rPr>
          <w:lang w:eastAsia="cs-CZ"/>
        </w:rPr>
        <w:t> </w:t>
      </w:r>
      <w:r w:rsidRPr="005902D7">
        <w:rPr>
          <w:lang w:eastAsia="cs-CZ"/>
        </w:rPr>
        <w:t>ugrofinisty D.</w:t>
      </w:r>
      <w:r w:rsidR="004B462B">
        <w:rPr>
          <w:lang w:eastAsia="cs-CZ"/>
        </w:rPr>
        <w:t> </w:t>
      </w:r>
      <w:r w:rsidRPr="005902D7">
        <w:rPr>
          <w:lang w:eastAsia="cs-CZ"/>
        </w:rPr>
        <w:t>V.</w:t>
      </w:r>
      <w:r w:rsidR="004B462B">
        <w:rPr>
          <w:lang w:eastAsia="cs-CZ"/>
        </w:rPr>
        <w:t> </w:t>
      </w:r>
      <w:r w:rsidRPr="005902D7">
        <w:rPr>
          <w:lang w:eastAsia="cs-CZ"/>
        </w:rPr>
        <w:t>Bubricha (</w:t>
      </w:r>
      <w:r w:rsidR="0043514C" w:rsidRPr="005902D7">
        <w:rPr>
          <w:lang w:eastAsia="cs-CZ"/>
        </w:rPr>
        <w:t>Bubrich</w:t>
      </w:r>
      <w:r w:rsidR="0043514C">
        <w:rPr>
          <w:lang w:eastAsia="cs-CZ"/>
        </w:rPr>
        <w:t>, 1929</w:t>
      </w:r>
      <w:r w:rsidRPr="005902D7">
        <w:rPr>
          <w:lang w:eastAsia="cs-CZ"/>
        </w:rPr>
        <w:t xml:space="preserve">). </w:t>
      </w:r>
      <w:r>
        <w:rPr>
          <w:lang w:eastAsia="cs-CZ"/>
        </w:rPr>
        <w:t>Tento badatel</w:t>
      </w:r>
      <w:r w:rsidRPr="005902D7">
        <w:rPr>
          <w:lang w:eastAsia="cs-CZ"/>
        </w:rPr>
        <w:t xml:space="preserve"> zdůrazňuje blízkost mezi vel</w:t>
      </w:r>
      <w:r>
        <w:rPr>
          <w:lang w:eastAsia="cs-CZ"/>
        </w:rPr>
        <w:t>i</w:t>
      </w:r>
      <w:r w:rsidRPr="005902D7">
        <w:rPr>
          <w:lang w:eastAsia="cs-CZ"/>
        </w:rPr>
        <w:t>koruským a</w:t>
      </w:r>
      <w:r w:rsidR="004B462B">
        <w:rPr>
          <w:lang w:eastAsia="cs-CZ"/>
        </w:rPr>
        <w:t> </w:t>
      </w:r>
      <w:r w:rsidRPr="005902D7">
        <w:rPr>
          <w:lang w:eastAsia="cs-CZ"/>
        </w:rPr>
        <w:t>mordvinským systémem</w:t>
      </w:r>
      <w:r w:rsidRPr="005902D7">
        <w:rPr>
          <w:rStyle w:val="Znakapoznpodarou"/>
          <w:rFonts w:eastAsia="Times New Roman"/>
          <w:kern w:val="0"/>
          <w:lang w:eastAsia="cs-CZ"/>
          <w14:ligatures w14:val="none"/>
        </w:rPr>
        <w:footnoteReference w:id="59"/>
      </w:r>
      <w:r w:rsidRPr="005902D7">
        <w:rPr>
          <w:lang w:eastAsia="cs-CZ"/>
        </w:rPr>
        <w:t xml:space="preserve"> a ukazuje, že</w:t>
      </w:r>
      <w:r w:rsidR="009305F4">
        <w:rPr>
          <w:lang w:eastAsia="cs-CZ"/>
        </w:rPr>
        <w:t xml:space="preserve"> </w:t>
      </w:r>
      <w:r w:rsidR="008974B2">
        <w:rPr>
          <w:lang w:eastAsia="cs-CZ"/>
        </w:rPr>
        <w:t>ji</w:t>
      </w:r>
      <w:r w:rsidRPr="005902D7">
        <w:rPr>
          <w:lang w:eastAsia="cs-CZ"/>
        </w:rPr>
        <w:t xml:space="preserve"> nemůže přisoudit jednostrannému vlivu. Taková </w:t>
      </w:r>
      <w:r>
        <w:rPr>
          <w:lang w:eastAsia="cs-CZ"/>
        </w:rPr>
        <w:t>dílčí</w:t>
      </w:r>
      <w:r w:rsidRPr="005902D7">
        <w:rPr>
          <w:lang w:eastAsia="cs-CZ"/>
        </w:rPr>
        <w:t xml:space="preserve"> srovnání připravují půdu pro odpovědi o společných znacích všech eurasijských jazyků. </w:t>
      </w:r>
    </w:p>
    <w:p w14:paraId="25A59772" w14:textId="68719AD6" w:rsidR="0070109A" w:rsidRPr="005902D7" w:rsidRDefault="0070109A" w:rsidP="00171826">
      <w:pPr>
        <w:pStyle w:val="Normlnweb"/>
        <w:spacing w:before="0" w:beforeAutospacing="0" w:after="0" w:afterAutospacing="0" w:line="360" w:lineRule="auto"/>
        <w:ind w:firstLine="708"/>
        <w:jc w:val="both"/>
        <w:rPr>
          <w:color w:val="000000"/>
        </w:rPr>
      </w:pPr>
      <w:r w:rsidRPr="005902D7">
        <w:rPr>
          <w:color w:val="000000"/>
        </w:rPr>
        <w:t>D. K. Zelenin v obsáhlém díle o zakázaných slovech (tabu) spojen</w:t>
      </w:r>
      <w:r>
        <w:rPr>
          <w:color w:val="000000"/>
        </w:rPr>
        <w:t>ých</w:t>
      </w:r>
      <w:r w:rsidRPr="005902D7">
        <w:rPr>
          <w:color w:val="000000"/>
        </w:rPr>
        <w:t xml:space="preserve"> s vírou u</w:t>
      </w:r>
      <w:r w:rsidR="00EF51C7">
        <w:rPr>
          <w:color w:val="000000"/>
        </w:rPr>
        <w:t> </w:t>
      </w:r>
      <w:r w:rsidRPr="005902D7">
        <w:rPr>
          <w:color w:val="000000"/>
        </w:rPr>
        <w:t xml:space="preserve">eurasijských národů odhalil „komparativní jednotvárnost slovních zákazů u různých kmenů eurasijských národů“. </w:t>
      </w:r>
      <w:r>
        <w:rPr>
          <w:color w:val="000000"/>
        </w:rPr>
        <w:t>„</w:t>
      </w:r>
      <w:r w:rsidRPr="005902D7">
        <w:rPr>
          <w:color w:val="000000"/>
        </w:rPr>
        <w:t>V</w:t>
      </w:r>
      <w:r>
        <w:rPr>
          <w:color w:val="000000"/>
        </w:rPr>
        <w:t xml:space="preserve"> oblasti </w:t>
      </w:r>
      <w:r w:rsidRPr="005902D7">
        <w:rPr>
          <w:color w:val="000000"/>
        </w:rPr>
        <w:t>tabuizovaný</w:t>
      </w:r>
      <w:r>
        <w:rPr>
          <w:color w:val="000000"/>
        </w:rPr>
        <w:t>ch</w:t>
      </w:r>
      <w:r w:rsidRPr="005902D7">
        <w:rPr>
          <w:color w:val="000000"/>
        </w:rPr>
        <w:t xml:space="preserve"> slov</w:t>
      </w:r>
      <w:r>
        <w:rPr>
          <w:color w:val="000000"/>
        </w:rPr>
        <w:t xml:space="preserve"> </w:t>
      </w:r>
      <w:r w:rsidRPr="005902D7">
        <w:rPr>
          <w:color w:val="000000"/>
        </w:rPr>
        <w:t>mají v</w:t>
      </w:r>
      <w:r>
        <w:rPr>
          <w:color w:val="000000"/>
        </w:rPr>
        <w:t>ětší</w:t>
      </w:r>
      <w:r w:rsidR="006609E0">
        <w:rPr>
          <w:color w:val="000000"/>
        </w:rPr>
        <w:t xml:space="preserve"> část společnou než odlišnou.“</w:t>
      </w:r>
      <w:r w:rsidRPr="005902D7">
        <w:rPr>
          <w:color w:val="000000"/>
        </w:rPr>
        <w:t xml:space="preserve"> Funkční zvláštnosti zákazů v jazycích eurasijských národů jsou natolik originální, že vědecké koncepce postavené na studiu mimoeurasijských slovních tabu nemohou být aplikovány na</w:t>
      </w:r>
      <w:r w:rsidR="00EF51C7">
        <w:rPr>
          <w:color w:val="000000"/>
        </w:rPr>
        <w:t> </w:t>
      </w:r>
      <w:r w:rsidRPr="005902D7">
        <w:rPr>
          <w:color w:val="000000"/>
        </w:rPr>
        <w:t xml:space="preserve">eurasijské materiály. </w:t>
      </w:r>
      <w:r>
        <w:rPr>
          <w:color w:val="000000"/>
        </w:rPr>
        <w:t>„</w:t>
      </w:r>
      <w:r w:rsidRPr="005902D7">
        <w:rPr>
          <w:color w:val="000000"/>
        </w:rPr>
        <w:t xml:space="preserve">V psychologickém a genetickém vysvětlení tabuizovaných slov jsme se mohli jen částečně připojit k teorii J. Frazera, mnohem častěji jsme však nuceni s ním nesouhlasit. Tuto okolnost nejsme schopni </w:t>
      </w:r>
      <w:r>
        <w:rPr>
          <w:color w:val="000000"/>
        </w:rPr>
        <w:t>ob</w:t>
      </w:r>
      <w:r w:rsidRPr="005902D7">
        <w:rPr>
          <w:color w:val="000000"/>
        </w:rPr>
        <w:t xml:space="preserve">jasnit ničím jiným než </w:t>
      </w:r>
      <w:r>
        <w:rPr>
          <w:color w:val="000000"/>
        </w:rPr>
        <w:t>odlišností</w:t>
      </w:r>
      <w:r w:rsidRPr="005902D7">
        <w:rPr>
          <w:color w:val="000000"/>
        </w:rPr>
        <w:t xml:space="preserve"> eurasijské kultury od kultur jiných zemí světa, na jejichž </w:t>
      </w:r>
      <w:r>
        <w:rPr>
          <w:color w:val="000000"/>
        </w:rPr>
        <w:t>základě</w:t>
      </w:r>
      <w:r w:rsidRPr="005902D7">
        <w:rPr>
          <w:color w:val="000000"/>
        </w:rPr>
        <w:t xml:space="preserve"> byla Frazerova teorie</w:t>
      </w:r>
      <w:r w:rsidR="0043514C" w:rsidRPr="0043514C">
        <w:rPr>
          <w:color w:val="000000"/>
        </w:rPr>
        <w:t xml:space="preserve"> </w:t>
      </w:r>
      <w:r w:rsidR="0043514C" w:rsidRPr="005902D7">
        <w:rPr>
          <w:color w:val="000000"/>
        </w:rPr>
        <w:t>zformulována</w:t>
      </w:r>
      <w:r w:rsidR="006609E0">
        <w:rPr>
          <w:color w:val="000000"/>
        </w:rPr>
        <w:t>“</w:t>
      </w:r>
      <w:r w:rsidRPr="005902D7">
        <w:rPr>
          <w:color w:val="000000"/>
        </w:rPr>
        <w:t xml:space="preserve"> (</w:t>
      </w:r>
      <w:r w:rsidR="0043514C">
        <w:rPr>
          <w:color w:val="000000"/>
        </w:rPr>
        <w:t>Zelenin, 1929, s. 4</w:t>
      </w:r>
      <w:r w:rsidRPr="005902D7">
        <w:rPr>
          <w:color w:val="000000"/>
        </w:rPr>
        <w:t>)</w:t>
      </w:r>
      <w:r w:rsidR="0043514C">
        <w:rPr>
          <w:color w:val="000000"/>
        </w:rPr>
        <w:t>.</w:t>
      </w:r>
      <w:r w:rsidRPr="005902D7">
        <w:rPr>
          <w:color w:val="000000"/>
        </w:rPr>
        <w:t xml:space="preserve"> Zelenin popisuje roli zakázaných slov v morfologii eurasijských národů, představy o vztahu mezi jménem a jeho nositelem, funkci zaměněných slov a tajných jazyků, vztah mezi slovními zákazy a jejich uskutečnění</w:t>
      </w:r>
      <w:r>
        <w:rPr>
          <w:color w:val="000000"/>
        </w:rPr>
        <w:t>m</w:t>
      </w:r>
      <w:r w:rsidRPr="005902D7">
        <w:rPr>
          <w:color w:val="000000"/>
        </w:rPr>
        <w:t>. Jinak řečeno stanovuje společné eurasijské rysy a postoje mluvčích ke slovu. Tam, kde je jednota hodnoty slova a jednota jazyk</w:t>
      </w:r>
      <w:r w:rsidR="0043514C">
        <w:rPr>
          <w:color w:val="000000"/>
        </w:rPr>
        <w:t>ové kultury</w:t>
      </w:r>
      <w:r w:rsidRPr="005902D7">
        <w:rPr>
          <w:color w:val="000000"/>
        </w:rPr>
        <w:t xml:space="preserve">, je přirozené </w:t>
      </w:r>
      <w:r w:rsidR="009A6019">
        <w:rPr>
          <w:color w:val="000000"/>
        </w:rPr>
        <w:t>předpokládat</w:t>
      </w:r>
      <w:r w:rsidRPr="005902D7">
        <w:rPr>
          <w:color w:val="000000"/>
        </w:rPr>
        <w:t xml:space="preserve"> přítomnost shod přímo v jazykové struktuře. </w:t>
      </w:r>
    </w:p>
    <w:p w14:paraId="5CAFC921" w14:textId="77777777" w:rsidR="0070109A" w:rsidRPr="003B0311" w:rsidRDefault="0070109A" w:rsidP="00171826">
      <w:pPr>
        <w:pStyle w:val="Normlnweb"/>
        <w:spacing w:before="240" w:beforeAutospacing="0" w:after="240" w:afterAutospacing="0" w:line="360" w:lineRule="auto"/>
        <w:jc w:val="center"/>
      </w:pPr>
      <w:r w:rsidRPr="003B0311">
        <w:rPr>
          <w:color w:val="000000"/>
        </w:rPr>
        <w:t>3.</w:t>
      </w:r>
    </w:p>
    <w:p w14:paraId="5EC3D339" w14:textId="19C51050" w:rsidR="0070109A" w:rsidRPr="005902D7" w:rsidRDefault="0070109A" w:rsidP="00171826">
      <w:pPr>
        <w:pStyle w:val="Bezmezer"/>
        <w:spacing w:line="360" w:lineRule="auto"/>
        <w:jc w:val="both"/>
      </w:pPr>
      <w:r w:rsidRPr="003B0311">
        <w:t>ABECEDA</w:t>
      </w:r>
      <w:r>
        <w:t xml:space="preserve"> FONOLOGIE</w:t>
      </w:r>
      <w:r w:rsidRPr="003B0311">
        <w:t xml:space="preserve"> A PROBLÉMY FONOLO</w:t>
      </w:r>
      <w:r>
        <w:t>G</w:t>
      </w:r>
      <w:r w:rsidRPr="003B0311">
        <w:t>ICKÉ GEORGRAFIE.</w:t>
      </w:r>
      <w:r w:rsidRPr="005902D7">
        <w:rPr>
          <w:b/>
          <w:bCs/>
        </w:rPr>
        <w:t xml:space="preserve"> </w:t>
      </w:r>
      <w:r w:rsidR="006609E0">
        <w:t>–</w:t>
      </w:r>
      <w:r>
        <w:rPr>
          <w:b/>
          <w:bCs/>
        </w:rPr>
        <w:t xml:space="preserve"> </w:t>
      </w:r>
      <w:r w:rsidRPr="005902D7">
        <w:t xml:space="preserve">Jelikož je do současnosti ze všech jazykových </w:t>
      </w:r>
      <w:r>
        <w:t>rovin</w:t>
      </w:r>
      <w:r w:rsidRPr="005902D7">
        <w:t xml:space="preserve"> vědou nejvíce </w:t>
      </w:r>
      <w:r>
        <w:t>prozkoumán</w:t>
      </w:r>
      <w:r w:rsidRPr="005902D7">
        <w:t xml:space="preserve"> fonologický systém, může být především v této rovině velmi užitečné zkoumání podobností mezi sousedními jazyky. </w:t>
      </w:r>
      <w:r>
        <w:t>Při tom</w:t>
      </w:r>
      <w:r w:rsidRPr="005902D7">
        <w:t xml:space="preserve"> je však nutná veliká metodologická opatrnost.  </w:t>
      </w:r>
    </w:p>
    <w:p w14:paraId="198B228D" w14:textId="0ECB0CAF" w:rsidR="0070109A" w:rsidRPr="005902D7" w:rsidRDefault="0070109A" w:rsidP="00171826">
      <w:pPr>
        <w:pStyle w:val="Bezmezer"/>
        <w:spacing w:line="360" w:lineRule="auto"/>
        <w:ind w:firstLine="708"/>
        <w:jc w:val="both"/>
        <w:rPr>
          <w:color w:val="000000" w:themeColor="text1"/>
        </w:rPr>
      </w:pPr>
      <w:r w:rsidRPr="005902D7">
        <w:lastRenderedPageBreak/>
        <w:t>Podobnost</w:t>
      </w:r>
      <w:r>
        <w:t>i</w:t>
      </w:r>
      <w:r w:rsidRPr="005902D7">
        <w:t xml:space="preserve"> ne</w:t>
      </w:r>
      <w:r>
        <w:t>jsou</w:t>
      </w:r>
      <w:r w:rsidRPr="005902D7">
        <w:t xml:space="preserve"> vždy ekvivalentní. Existuje </w:t>
      </w:r>
      <w:r>
        <w:t xml:space="preserve">jich </w:t>
      </w:r>
      <w:r w:rsidRPr="005902D7">
        <w:t xml:space="preserve">několik typů. </w:t>
      </w:r>
      <w:bookmarkStart w:id="22" w:name="_Hlk165394228"/>
      <w:r w:rsidRPr="005902D7">
        <w:t>Dva jazyky můžou užívat stejný hláskový materiál,</w:t>
      </w:r>
      <w:bookmarkEnd w:id="22"/>
      <w:r w:rsidRPr="005902D7">
        <w:t xml:space="preserve"> jeho role </w:t>
      </w:r>
      <w:r>
        <w:t xml:space="preserve">však </w:t>
      </w:r>
      <w:r w:rsidRPr="005902D7">
        <w:t xml:space="preserve">může být rozdílná. V jednom jazyce </w:t>
      </w:r>
      <w:r w:rsidR="006337A9">
        <w:t>odlišnost</w:t>
      </w:r>
      <w:r w:rsidRPr="005902D7">
        <w:t xml:space="preserve"> dvou hlásek slouží k rozlišení lexikálního významu,</w:t>
      </w:r>
      <w:r w:rsidR="00960EC5">
        <w:t xml:space="preserve"> </w:t>
      </w:r>
      <w:r w:rsidRPr="005902D7">
        <w:t xml:space="preserve">jedná </w:t>
      </w:r>
      <w:r w:rsidR="006337A9">
        <w:t xml:space="preserve">se </w:t>
      </w:r>
      <w:r w:rsidRPr="005902D7">
        <w:t xml:space="preserve">o </w:t>
      </w:r>
      <w:r w:rsidR="006337A9">
        <w:t>rozdíl</w:t>
      </w:r>
      <w:r w:rsidRPr="005902D7">
        <w:t xml:space="preserve"> </w:t>
      </w:r>
      <w:r w:rsidRPr="005902D7">
        <w:rPr>
          <w:i/>
          <w:iCs/>
        </w:rPr>
        <w:t>fonologick</w:t>
      </w:r>
      <w:r w:rsidR="006337A9">
        <w:rPr>
          <w:i/>
          <w:iCs/>
        </w:rPr>
        <w:t>ý</w:t>
      </w:r>
      <w:r w:rsidRPr="005902D7">
        <w:t xml:space="preserve">. V daném případě lingvistika hovoří o dvou </w:t>
      </w:r>
      <w:r w:rsidRPr="005902D7">
        <w:rPr>
          <w:i/>
          <w:iCs/>
        </w:rPr>
        <w:t>fonémech</w:t>
      </w:r>
      <w:r w:rsidRPr="005902D7">
        <w:t>.</w:t>
      </w:r>
      <w:r w:rsidRPr="005902D7">
        <w:rPr>
          <w:rStyle w:val="Znakapoznpodarou"/>
        </w:rPr>
        <w:footnoteReference w:id="60"/>
      </w:r>
      <w:r w:rsidRPr="005902D7">
        <w:t xml:space="preserve"> V druhém jazyce existují obě tyto hlásky, nicméně nemohou stát na stejné pozici a jejich výběr je podmíněn hláskovým okolím. V tomto případě hovoříme o dvou kombinatorních variantách jednoho fonému. Příklady:</w:t>
      </w:r>
      <w:r w:rsidR="00EF51C7">
        <w:t> </w:t>
      </w:r>
      <w:r w:rsidRPr="005902D7">
        <w:t xml:space="preserve">v ruštině jsou </w:t>
      </w:r>
      <w:r w:rsidRPr="00036CA6">
        <w:rPr>
          <w:i/>
          <w:iCs/>
        </w:rPr>
        <w:t>и</w:t>
      </w:r>
      <w:r w:rsidRPr="005902D7">
        <w:t xml:space="preserve"> a </w:t>
      </w:r>
      <w:r w:rsidRPr="00036CA6">
        <w:rPr>
          <w:i/>
          <w:iCs/>
        </w:rPr>
        <w:t>у</w:t>
      </w:r>
      <w:r w:rsidRPr="005902D7">
        <w:t xml:space="preserve"> dva různé fonémy (srov. </w:t>
      </w:r>
      <w:r w:rsidRPr="005902D7">
        <w:rPr>
          <w:i/>
          <w:iCs/>
        </w:rPr>
        <w:t>Игорь – угорь</w:t>
      </w:r>
      <w:r w:rsidRPr="005902D7">
        <w:t xml:space="preserve">), ale v kabardinském jazyce jde o </w:t>
      </w:r>
      <w:r w:rsidRPr="005902D7">
        <w:rPr>
          <w:color w:val="000000" w:themeColor="text1"/>
        </w:rPr>
        <w:t xml:space="preserve">dvě kombinatorní varianty jednoho fonému, který se po stejné souhlásce realizuje v jednom případě jako </w:t>
      </w:r>
      <w:r w:rsidRPr="00D35048">
        <w:rPr>
          <w:i/>
          <w:iCs/>
          <w:color w:val="000000" w:themeColor="text1"/>
        </w:rPr>
        <w:t>и</w:t>
      </w:r>
      <w:r w:rsidRPr="005902D7">
        <w:rPr>
          <w:color w:val="000000" w:themeColor="text1"/>
        </w:rPr>
        <w:t>, ve druhém jako</w:t>
      </w:r>
      <w:r w:rsidRPr="00D35048">
        <w:rPr>
          <w:color w:val="000000" w:themeColor="text1"/>
        </w:rPr>
        <w:t xml:space="preserve"> </w:t>
      </w:r>
      <w:r w:rsidRPr="00D35048">
        <w:rPr>
          <w:i/>
          <w:iCs/>
          <w:color w:val="000000" w:themeColor="text1"/>
        </w:rPr>
        <w:t>у</w:t>
      </w:r>
      <w:r w:rsidRPr="005902D7">
        <w:rPr>
          <w:color w:val="000000" w:themeColor="text1"/>
        </w:rPr>
        <w:t xml:space="preserve">. V ruštině se foném </w:t>
      </w:r>
      <w:r w:rsidRPr="005902D7">
        <w:rPr>
          <w:i/>
          <w:iCs/>
          <w:color w:val="000000" w:themeColor="text1"/>
        </w:rPr>
        <w:t>e</w:t>
      </w:r>
      <w:r w:rsidRPr="005902D7">
        <w:rPr>
          <w:color w:val="000000" w:themeColor="text1"/>
        </w:rPr>
        <w:t xml:space="preserve"> tvoří před měkkou souhláskou ve formě uzavřeného </w:t>
      </w:r>
      <w:r w:rsidRPr="005902D7">
        <w:rPr>
          <w:i/>
          <w:iCs/>
          <w:color w:val="000000" w:themeColor="text1"/>
        </w:rPr>
        <w:t>e</w:t>
      </w:r>
      <w:r w:rsidRPr="005902D7">
        <w:rPr>
          <w:color w:val="000000" w:themeColor="text1"/>
        </w:rPr>
        <w:t>, tzn. vyslovujeme ho se zdvihnutým jazykem (</w:t>
      </w:r>
      <w:r w:rsidRPr="005902D7">
        <w:rPr>
          <w:i/>
          <w:iCs/>
          <w:color w:val="000000" w:themeColor="text1"/>
        </w:rPr>
        <w:t>эти</w:t>
      </w:r>
      <w:r w:rsidRPr="005902D7">
        <w:rPr>
          <w:color w:val="000000" w:themeColor="text1"/>
        </w:rPr>
        <w:t xml:space="preserve">), ale před tvrdou souhláskou je </w:t>
      </w:r>
      <w:r w:rsidRPr="005902D7">
        <w:rPr>
          <w:i/>
          <w:iCs/>
          <w:color w:val="000000" w:themeColor="text1"/>
        </w:rPr>
        <w:t>e</w:t>
      </w:r>
      <w:r w:rsidRPr="005902D7">
        <w:rPr>
          <w:color w:val="000000" w:themeColor="text1"/>
        </w:rPr>
        <w:t xml:space="preserve"> ve formě otevřené, tzv. vyslovujeme ho s menším zdvihem (</w:t>
      </w:r>
      <w:r w:rsidRPr="005902D7">
        <w:rPr>
          <w:i/>
          <w:iCs/>
          <w:color w:val="000000" w:themeColor="text1"/>
        </w:rPr>
        <w:t>этот</w:t>
      </w:r>
      <w:r w:rsidRPr="005902D7">
        <w:rPr>
          <w:color w:val="000000" w:themeColor="text1"/>
        </w:rPr>
        <w:t>).</w:t>
      </w:r>
      <w:r w:rsidRPr="005902D7">
        <w:rPr>
          <w:rStyle w:val="Znakapoznpodarou"/>
          <w:color w:val="000000" w:themeColor="text1"/>
        </w:rPr>
        <w:footnoteReference w:id="61"/>
      </w:r>
      <w:r w:rsidRPr="005902D7">
        <w:rPr>
          <w:color w:val="000000" w:themeColor="text1"/>
        </w:rPr>
        <w:t xml:space="preserve"> Na tomto příkladu lze vidět dvě kombinatorní varianty jednoho fonému, </w:t>
      </w:r>
      <w:r>
        <w:rPr>
          <w:color w:val="000000" w:themeColor="text1"/>
        </w:rPr>
        <w:t>neboť</w:t>
      </w:r>
      <w:r w:rsidRPr="005902D7">
        <w:rPr>
          <w:color w:val="000000" w:themeColor="text1"/>
        </w:rPr>
        <w:t xml:space="preserve"> je zde uzavřené i otevřené </w:t>
      </w:r>
      <w:r w:rsidRPr="005902D7">
        <w:rPr>
          <w:i/>
          <w:iCs/>
          <w:color w:val="000000" w:themeColor="text1"/>
        </w:rPr>
        <w:t>e</w:t>
      </w:r>
      <w:r w:rsidRPr="005902D7">
        <w:rPr>
          <w:color w:val="000000" w:themeColor="text1"/>
        </w:rPr>
        <w:t>. Ve</w:t>
      </w:r>
      <w:r w:rsidR="005461C7">
        <w:rPr>
          <w:color w:val="000000" w:themeColor="text1"/>
        </w:rPr>
        <w:t> </w:t>
      </w:r>
      <w:r w:rsidRPr="005902D7">
        <w:rPr>
          <w:color w:val="000000" w:themeColor="text1"/>
        </w:rPr>
        <w:t>francouzském nebo italském jazyce mohou obě tyto hlásky být na stejné pozici se</w:t>
      </w:r>
      <w:r w:rsidR="00EF51C7">
        <w:rPr>
          <w:color w:val="000000" w:themeColor="text1"/>
        </w:rPr>
        <w:t> </w:t>
      </w:r>
      <w:r w:rsidRPr="005902D7">
        <w:rPr>
          <w:color w:val="000000" w:themeColor="text1"/>
        </w:rPr>
        <w:t>schopností slovo rozlišit, jedná se tedy o dvě rozdílné hlásky. Můžeme porovnat francouzská slova dé</w:t>
      </w:r>
      <w:r w:rsidR="005461C7">
        <w:rPr>
          <w:color w:val="000000" w:themeColor="text1"/>
        </w:rPr>
        <w:t> </w:t>
      </w:r>
      <w:r w:rsidRPr="005902D7">
        <w:rPr>
          <w:color w:val="000000" w:themeColor="text1"/>
        </w:rPr>
        <w:t xml:space="preserve">(náprstek), lé (plachta) s uzavřeným </w:t>
      </w:r>
      <w:r w:rsidRPr="005902D7">
        <w:rPr>
          <w:i/>
          <w:iCs/>
          <w:color w:val="000000" w:themeColor="text1"/>
        </w:rPr>
        <w:t>e</w:t>
      </w:r>
      <w:r w:rsidRPr="005902D7">
        <w:rPr>
          <w:color w:val="000000" w:themeColor="text1"/>
        </w:rPr>
        <w:t xml:space="preserve"> a slova dais (baldachýn), lait (mléko) s otevřeným </w:t>
      </w:r>
      <w:r w:rsidRPr="005902D7">
        <w:rPr>
          <w:i/>
          <w:iCs/>
          <w:color w:val="000000" w:themeColor="text1"/>
        </w:rPr>
        <w:t>e</w:t>
      </w:r>
      <w:r w:rsidRPr="005902D7">
        <w:rPr>
          <w:color w:val="000000" w:themeColor="text1"/>
        </w:rPr>
        <w:t xml:space="preserve">. </w:t>
      </w:r>
      <w:r>
        <w:rPr>
          <w:color w:val="000000" w:themeColor="text1"/>
        </w:rPr>
        <w:t>Při porovnání hláskových systémů dvou jazyků je třeba zhodnotit, zda jsou vnějškově podobné hlásky obou jazyků shodné i ve své funkci.</w:t>
      </w:r>
      <w:r w:rsidRPr="005902D7">
        <w:rPr>
          <w:color w:val="000000" w:themeColor="text1"/>
        </w:rPr>
        <w:t xml:space="preserve">  </w:t>
      </w:r>
    </w:p>
    <w:p w14:paraId="09B943D5" w14:textId="77777777" w:rsidR="0070109A" w:rsidRPr="005902D7" w:rsidRDefault="0070109A" w:rsidP="00171826">
      <w:pPr>
        <w:pStyle w:val="Bezmezer"/>
        <w:spacing w:line="360" w:lineRule="auto"/>
        <w:ind w:firstLine="708"/>
        <w:jc w:val="both"/>
      </w:pPr>
      <w:r>
        <w:t>Ani tato úvaha však nestačí. Srovnávat rozdílné fonémy dvou jazyků by nebylo účelné</w:t>
      </w:r>
      <w:r w:rsidRPr="005902D7">
        <w:t>.</w:t>
      </w:r>
      <w:r>
        <w:t xml:space="preserve"> Fonologický</w:t>
      </w:r>
      <w:r w:rsidRPr="005902D7">
        <w:t xml:space="preserve"> inventář</w:t>
      </w:r>
      <w:r>
        <w:t xml:space="preserve"> jazyka si nelze představit</w:t>
      </w:r>
      <w:r w:rsidRPr="005902D7">
        <w:t xml:space="preserve"> jako mechanický </w:t>
      </w:r>
      <w:r>
        <w:t>součet</w:t>
      </w:r>
      <w:r w:rsidRPr="005902D7">
        <w:t xml:space="preserve"> fonémů</w:t>
      </w:r>
      <w:r>
        <w:t>.</w:t>
      </w:r>
      <w:r w:rsidRPr="005902D7">
        <w:t xml:space="preserve"> Fonémy </w:t>
      </w:r>
      <w:r>
        <w:t>jsou</w:t>
      </w:r>
      <w:r w:rsidRPr="005902D7">
        <w:t xml:space="preserve"> mezi sebou </w:t>
      </w:r>
      <w:r>
        <w:t xml:space="preserve">v </w:t>
      </w:r>
      <w:r w:rsidRPr="005902D7">
        <w:t>určit</w:t>
      </w:r>
      <w:r>
        <w:t>ém</w:t>
      </w:r>
      <w:r w:rsidRPr="005902D7">
        <w:t xml:space="preserve"> vztah</w:t>
      </w:r>
      <w:r>
        <w:t>u</w:t>
      </w:r>
      <w:r w:rsidRPr="005902D7">
        <w:t xml:space="preserve"> a tv</w:t>
      </w:r>
      <w:r>
        <w:t>o</w:t>
      </w:r>
      <w:r w:rsidRPr="005902D7">
        <w:t xml:space="preserve">ří systém. </w:t>
      </w:r>
      <w:r>
        <w:t>Fo</w:t>
      </w:r>
      <w:r w:rsidRPr="005902D7">
        <w:t>ném jednoho jazyka</w:t>
      </w:r>
      <w:r>
        <w:t xml:space="preserve"> sám o sobě bývá často totožný s</w:t>
      </w:r>
      <w:r w:rsidRPr="005902D7">
        <w:t xml:space="preserve"> fonémem jiného jazyka, ale </w:t>
      </w:r>
      <w:r>
        <w:t>místo, které každý z těchto fonémů zaujímá v příslušném</w:t>
      </w:r>
      <w:r w:rsidRPr="005902D7">
        <w:t xml:space="preserve"> fonologickém systému</w:t>
      </w:r>
      <w:r>
        <w:t>, je odlišné.</w:t>
      </w:r>
      <w:r w:rsidRPr="005902D7">
        <w:t xml:space="preserve"> </w:t>
      </w:r>
      <w:r>
        <w:t>Po</w:t>
      </w:r>
      <w:r w:rsidRPr="005902D7">
        <w:t>rovnejme například</w:t>
      </w:r>
      <w:r>
        <w:t xml:space="preserve"> </w:t>
      </w:r>
      <w:r w:rsidRPr="005902D7">
        <w:t>systém</w:t>
      </w:r>
      <w:r>
        <w:t>y</w:t>
      </w:r>
      <w:r w:rsidRPr="005902D7">
        <w:t xml:space="preserve"> samohláskových foném</w:t>
      </w:r>
      <w:r>
        <w:t>ů patřící třem různým jazykům</w:t>
      </w:r>
      <w:r w:rsidRPr="005902D7">
        <w:t xml:space="preserve">: </w:t>
      </w:r>
    </w:p>
    <w:p w14:paraId="5218DBE3" w14:textId="270FB1BA" w:rsidR="0070109A" w:rsidRPr="0070109A" w:rsidRDefault="0070109A" w:rsidP="0070109A">
      <w:r w:rsidRPr="005902D7">
        <w:rPr>
          <w:noProof/>
          <w:lang w:eastAsia="cs-CZ"/>
        </w:rPr>
        <w:drawing>
          <wp:anchor distT="0" distB="0" distL="114300" distR="114300" simplePos="0" relativeHeight="251659264" behindDoc="0" locked="1" layoutInCell="1" allowOverlap="1" wp14:anchorId="2021FD1F" wp14:editId="5C7974CD">
            <wp:simplePos x="0" y="0"/>
            <wp:positionH relativeFrom="margin">
              <wp:posOffset>1610360</wp:posOffset>
            </wp:positionH>
            <wp:positionV relativeFrom="margin">
              <wp:posOffset>6064885</wp:posOffset>
            </wp:positionV>
            <wp:extent cx="2693035" cy="1074420"/>
            <wp:effectExtent l="0" t="0" r="0" b="0"/>
            <wp:wrapTopAndBottom/>
            <wp:docPr id="1119955683" name="Obrázek 1" descr="Obsah obrázku trojúhe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55683" name="Obrázek 1" descr="Obsah obrázku trojúhelník&#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35" cy="1074420"/>
                    </a:xfrm>
                    <a:prstGeom prst="rect">
                      <a:avLst/>
                    </a:prstGeom>
                  </pic:spPr>
                </pic:pic>
              </a:graphicData>
            </a:graphic>
            <wp14:sizeRelH relativeFrom="margin">
              <wp14:pctWidth>0</wp14:pctWidth>
            </wp14:sizeRelH>
            <wp14:sizeRelV relativeFrom="margin">
              <wp14:pctHeight>0</wp14:pctHeight>
            </wp14:sizeRelV>
          </wp:anchor>
        </w:drawing>
      </w:r>
    </w:p>
    <w:p w14:paraId="13EEFC55" w14:textId="24598BDA" w:rsidR="0070109A" w:rsidRPr="005902D7" w:rsidRDefault="0070109A" w:rsidP="00171826">
      <w:pPr>
        <w:pStyle w:val="Bezmezer"/>
        <w:spacing w:line="360" w:lineRule="auto"/>
        <w:jc w:val="both"/>
        <w:rPr>
          <w:lang w:val="ru-RU"/>
        </w:rPr>
      </w:pPr>
      <w:r w:rsidRPr="005902D7">
        <w:t xml:space="preserve">V prvních dvou systémech </w:t>
      </w:r>
      <w:r>
        <w:t>se vyskytují</w:t>
      </w:r>
      <w:r w:rsidRPr="005902D7">
        <w:t xml:space="preserve"> fonémy </w:t>
      </w:r>
      <w:r w:rsidRPr="005902D7">
        <w:rPr>
          <w:i/>
          <w:iCs/>
        </w:rPr>
        <w:t>o</w:t>
      </w:r>
      <w:r w:rsidRPr="005902D7">
        <w:t xml:space="preserve"> a </w:t>
      </w:r>
      <w:r w:rsidRPr="005902D7">
        <w:rPr>
          <w:i/>
          <w:iCs/>
        </w:rPr>
        <w:t>e</w:t>
      </w:r>
      <w:r w:rsidRPr="005902D7">
        <w:t xml:space="preserve">, ale jejich pozice </w:t>
      </w:r>
      <w:r>
        <w:t>je odlišná</w:t>
      </w:r>
      <w:r w:rsidRPr="005902D7">
        <w:t xml:space="preserve">. V jazyce II jde o rohové fonémy trojúhelníku: </w:t>
      </w:r>
      <w:r w:rsidRPr="005902D7">
        <w:rPr>
          <w:i/>
          <w:iCs/>
        </w:rPr>
        <w:t>o</w:t>
      </w:r>
      <w:r w:rsidRPr="005902D7">
        <w:t xml:space="preserve"> </w:t>
      </w:r>
      <w:r>
        <w:t>je</w:t>
      </w:r>
      <w:r w:rsidRPr="005902D7">
        <w:t xml:space="preserve"> akusticky nejnižší samohláska</w:t>
      </w:r>
      <w:r w:rsidR="00B71A2E">
        <w:t xml:space="preserve"> systému</w:t>
      </w:r>
      <w:r w:rsidRPr="005902D7">
        <w:t xml:space="preserve">, </w:t>
      </w:r>
      <w:r>
        <w:rPr>
          <w:i/>
          <w:iCs/>
        </w:rPr>
        <w:t xml:space="preserve">e </w:t>
      </w:r>
      <w:r>
        <w:t>je</w:t>
      </w:r>
      <w:r w:rsidRPr="005902D7">
        <w:t xml:space="preserve"> nejvyšší samohláska systému. V jazyce I jsou samohlásky </w:t>
      </w:r>
      <w:r w:rsidRPr="005902D7">
        <w:rPr>
          <w:i/>
          <w:iCs/>
        </w:rPr>
        <w:t>o</w:t>
      </w:r>
      <w:r w:rsidRPr="005902D7">
        <w:t xml:space="preserve"> a </w:t>
      </w:r>
      <w:r w:rsidRPr="005902D7">
        <w:rPr>
          <w:i/>
          <w:iCs/>
        </w:rPr>
        <w:t xml:space="preserve">e </w:t>
      </w:r>
      <w:r w:rsidRPr="005902D7">
        <w:t xml:space="preserve">fonémy „středního patra“, </w:t>
      </w:r>
      <w:r>
        <w:t xml:space="preserve">zatímco </w:t>
      </w:r>
      <w:r w:rsidRPr="005902D7">
        <w:t>rol</w:t>
      </w:r>
      <w:r>
        <w:t>i</w:t>
      </w:r>
      <w:r w:rsidRPr="005902D7">
        <w:t xml:space="preserve"> </w:t>
      </w:r>
      <w:r w:rsidRPr="005902D7">
        <w:lastRenderedPageBreak/>
        <w:t xml:space="preserve">akusticky </w:t>
      </w:r>
      <w:r>
        <w:t>nej</w:t>
      </w:r>
      <w:r w:rsidRPr="005902D7">
        <w:t xml:space="preserve">nižšího rohového fonému </w:t>
      </w:r>
      <w:r>
        <w:t>plní</w:t>
      </w:r>
      <w:r w:rsidRPr="005902D7">
        <w:t xml:space="preserve"> </w:t>
      </w:r>
      <w:r w:rsidRPr="00E628F6">
        <w:rPr>
          <w:i/>
          <w:iCs/>
        </w:rPr>
        <w:t>у</w:t>
      </w:r>
      <w:r w:rsidRPr="005902D7">
        <w:t xml:space="preserve"> a rol</w:t>
      </w:r>
      <w:r>
        <w:t>i</w:t>
      </w:r>
      <w:r w:rsidRPr="005902D7">
        <w:t xml:space="preserve"> </w:t>
      </w:r>
      <w:r>
        <w:t>nej</w:t>
      </w:r>
      <w:r w:rsidRPr="005902D7">
        <w:t xml:space="preserve">vyššího </w:t>
      </w:r>
      <w:r>
        <w:t>plní</w:t>
      </w:r>
      <w:r w:rsidRPr="005902D7">
        <w:t xml:space="preserve"> </w:t>
      </w:r>
      <w:r w:rsidRPr="00E628F6">
        <w:rPr>
          <w:i/>
          <w:iCs/>
        </w:rPr>
        <w:t>и</w:t>
      </w:r>
      <w:r w:rsidRPr="005902D7">
        <w:t xml:space="preserve">. Podle funkce systému jsou v jazyce II samohlásky </w:t>
      </w:r>
      <w:r w:rsidRPr="005902D7">
        <w:rPr>
          <w:i/>
          <w:iCs/>
        </w:rPr>
        <w:t>o</w:t>
      </w:r>
      <w:r w:rsidRPr="005902D7">
        <w:t xml:space="preserve"> a </w:t>
      </w:r>
      <w:r w:rsidRPr="005902D7">
        <w:rPr>
          <w:i/>
          <w:iCs/>
        </w:rPr>
        <w:t>e</w:t>
      </w:r>
      <w:r w:rsidRPr="005902D7">
        <w:t xml:space="preserve"> bližší samohláskám </w:t>
      </w:r>
      <w:r w:rsidRPr="00D35048">
        <w:rPr>
          <w:i/>
          <w:iCs/>
        </w:rPr>
        <w:t>у</w:t>
      </w:r>
      <w:r w:rsidRPr="005902D7">
        <w:t xml:space="preserve"> a</w:t>
      </w:r>
      <w:r w:rsidRPr="00D35048">
        <w:t xml:space="preserve"> </w:t>
      </w:r>
      <w:r w:rsidRPr="00D35048">
        <w:rPr>
          <w:i/>
          <w:iCs/>
        </w:rPr>
        <w:t>и</w:t>
      </w:r>
      <w:r w:rsidRPr="005902D7">
        <w:t xml:space="preserve"> v jazyce I než </w:t>
      </w:r>
      <w:r>
        <w:t xml:space="preserve">navenek </w:t>
      </w:r>
      <w:r w:rsidRPr="005902D7">
        <w:t xml:space="preserve">totožné </w:t>
      </w:r>
      <w:r w:rsidR="00B71A2E">
        <w:t>fonémy</w:t>
      </w:r>
      <w:r w:rsidRPr="005902D7">
        <w:t xml:space="preserve"> </w:t>
      </w:r>
      <w:r w:rsidRPr="005902D7">
        <w:rPr>
          <w:i/>
          <w:iCs/>
        </w:rPr>
        <w:t>o</w:t>
      </w:r>
      <w:r w:rsidRPr="005902D7">
        <w:t xml:space="preserve"> a </w:t>
      </w:r>
      <w:r w:rsidRPr="005902D7">
        <w:rPr>
          <w:i/>
          <w:iCs/>
        </w:rPr>
        <w:t>e</w:t>
      </w:r>
      <w:r w:rsidRPr="005902D7">
        <w:t xml:space="preserve">. Nejbližší obdobou k systému II je systém III, protože jsou oba systémy se třemi fonémy fonologicky totožné. Rozdíl tkví v tom, že v systému II je </w:t>
      </w:r>
      <w:r>
        <w:t>nej</w:t>
      </w:r>
      <w:r w:rsidRPr="005902D7">
        <w:t xml:space="preserve">nižší foném realizován formou </w:t>
      </w:r>
      <w:r w:rsidRPr="005902D7">
        <w:rPr>
          <w:i/>
          <w:iCs/>
        </w:rPr>
        <w:t>o</w:t>
      </w:r>
      <w:r w:rsidRPr="005902D7">
        <w:t>,</w:t>
      </w:r>
      <w:r>
        <w:t xml:space="preserve"> </w:t>
      </w:r>
      <w:r w:rsidRPr="005902D7">
        <w:t xml:space="preserve">v systému III formou </w:t>
      </w:r>
      <w:r w:rsidRPr="00D35048">
        <w:rPr>
          <w:i/>
          <w:iCs/>
        </w:rPr>
        <w:t>у</w:t>
      </w:r>
      <w:r w:rsidRPr="001A13C6">
        <w:t xml:space="preserve">. Zároveň je v prvním případě nejvyšší foném </w:t>
      </w:r>
      <w:r w:rsidR="00B71A2E">
        <w:t xml:space="preserve">realizován </w:t>
      </w:r>
      <w:r w:rsidRPr="001A13C6">
        <w:t xml:space="preserve">jako </w:t>
      </w:r>
      <w:r w:rsidRPr="001A13C6">
        <w:rPr>
          <w:i/>
          <w:iCs/>
        </w:rPr>
        <w:t>e</w:t>
      </w:r>
      <w:r w:rsidRPr="001A13C6">
        <w:t xml:space="preserve">, ve druhém jako </w:t>
      </w:r>
      <w:r w:rsidRPr="001A13C6">
        <w:rPr>
          <w:i/>
          <w:iCs/>
        </w:rPr>
        <w:t>u</w:t>
      </w:r>
      <w:r w:rsidRPr="001A13C6">
        <w:t>.</w:t>
      </w:r>
      <w:r w:rsidRPr="005902D7">
        <w:t xml:space="preserve"> Srovnáme-li hláskovou stavbu dvou jazyků, je třeba </w:t>
      </w:r>
      <w:r>
        <w:t>brát v úvahu</w:t>
      </w:r>
      <w:r w:rsidRPr="005902D7">
        <w:t xml:space="preserve"> nejen vztah hlásek k fonologickému systému, tj. </w:t>
      </w:r>
      <w:r>
        <w:t>systému</w:t>
      </w:r>
      <w:r w:rsidRPr="005902D7">
        <w:t xml:space="preserve"> </w:t>
      </w:r>
      <w:r>
        <w:t>významných</w:t>
      </w:r>
      <w:r w:rsidRPr="005902D7">
        <w:t xml:space="preserve"> hláskových rozdílů, ale i vztah fonémů uvnitř </w:t>
      </w:r>
      <w:r>
        <w:t xml:space="preserve">daného </w:t>
      </w:r>
      <w:r w:rsidRPr="005902D7">
        <w:t xml:space="preserve">systému. </w:t>
      </w:r>
      <w:r>
        <w:t>Důležité je rozlišit</w:t>
      </w:r>
      <w:r w:rsidRPr="005902D7">
        <w:t xml:space="preserve"> charakteristické typy vztahů mezi fonémy</w:t>
      </w:r>
      <w:r w:rsidR="00B71A2E">
        <w:t xml:space="preserve"> </w:t>
      </w:r>
      <w:r w:rsidRPr="005902D7">
        <w:t>tzv.</w:t>
      </w:r>
      <w:r w:rsidR="00EF51C7">
        <w:t> </w:t>
      </w:r>
      <w:r w:rsidRPr="005902D7">
        <w:rPr>
          <w:i/>
          <w:iCs/>
        </w:rPr>
        <w:t>korelac</w:t>
      </w:r>
      <w:r w:rsidR="00B71A2E">
        <w:rPr>
          <w:i/>
          <w:iCs/>
        </w:rPr>
        <w:t>í</w:t>
      </w:r>
      <w:r w:rsidRPr="005902D7">
        <w:t>. Dva fonémy disponují shodnými akustickými vlastnostmi a jednou diferenční vlastností. Jeden ze dvou fonémů je vybaven známým akustickým rysem, druhý foném naopak t</w:t>
      </w:r>
      <w:r>
        <w:t>ento</w:t>
      </w:r>
      <w:r w:rsidRPr="005902D7">
        <w:t xml:space="preserve"> rysu </w:t>
      </w:r>
      <w:r>
        <w:t>postrádá</w:t>
      </w:r>
      <w:r w:rsidRPr="005902D7">
        <w:t xml:space="preserve">. Tentýž rys odlišuje ještě několik </w:t>
      </w:r>
      <w:r>
        <w:t>dalších párů</w:t>
      </w:r>
      <w:r w:rsidRPr="005902D7">
        <w:t xml:space="preserve"> fonémů v jednom systému. Důsledkem takového opakování vztahů se diferenční </w:t>
      </w:r>
      <w:r>
        <w:t xml:space="preserve">vlastnost </w:t>
      </w:r>
      <w:r w:rsidRPr="005902D7">
        <w:t>nebere v</w:t>
      </w:r>
      <w:r>
        <w:t> </w:t>
      </w:r>
      <w:r w:rsidRPr="005902D7">
        <w:t>úvahu</w:t>
      </w:r>
      <w:r>
        <w:t xml:space="preserve">. </w:t>
      </w:r>
      <w:r w:rsidR="00B71A2E">
        <w:t>Vlastnost j</w:t>
      </w:r>
      <w:r w:rsidRPr="005902D7">
        <w:t>e jazykovým myšlením abstrahov</w:t>
      </w:r>
      <w:r>
        <w:t>aná</w:t>
      </w:r>
      <w:r w:rsidRPr="005902D7">
        <w:t xml:space="preserve"> od jednotlivých párových fonémů a</w:t>
      </w:r>
      <w:r>
        <w:t xml:space="preserve"> lze ji myslet nezávisle na sobě</w:t>
      </w:r>
      <w:r w:rsidRPr="005902D7">
        <w:t xml:space="preserve">. </w:t>
      </w:r>
      <w:r>
        <w:t>Na</w:t>
      </w:r>
      <w:r w:rsidRPr="005902D7">
        <w:t> druh</w:t>
      </w:r>
      <w:r>
        <w:t>ou</w:t>
      </w:r>
      <w:r w:rsidRPr="005902D7">
        <w:t xml:space="preserve"> stran</w:t>
      </w:r>
      <w:r>
        <w:t>u</w:t>
      </w:r>
      <w:r w:rsidRPr="005902D7">
        <w:t xml:space="preserve"> se abstrahují i společné rysy každé dvojice. Tento substrát je ve své podstatě skutečnou jednotkou fonologické</w:t>
      </w:r>
      <w:r>
        <w:t>ho</w:t>
      </w:r>
      <w:r w:rsidRPr="005902D7">
        <w:t xml:space="preserve"> systému. Několik příkladů fonologické korelace: </w:t>
      </w:r>
    </w:p>
    <w:p w14:paraId="5253038C" w14:textId="3C46DFC1" w:rsidR="0070109A" w:rsidRPr="001E2703" w:rsidRDefault="0070109A" w:rsidP="0070109A">
      <w:pPr>
        <w:pStyle w:val="Odstavecseseznamem"/>
        <w:numPr>
          <w:ilvl w:val="0"/>
          <w:numId w:val="10"/>
        </w:numPr>
        <w:spacing w:line="360" w:lineRule="auto"/>
        <w:jc w:val="both"/>
      </w:pPr>
      <w:r w:rsidRPr="005902D7">
        <w:t>Kvantitativní korelace vokálů. V mnoha jazycích, například v českém, maďarském, latinském, srbském nebo starořeckém, jsou</w:t>
      </w:r>
      <w:r>
        <w:t xml:space="preserve"> dlouhé vokály</w:t>
      </w:r>
      <w:r w:rsidR="008E1679">
        <w:t xml:space="preserve"> i </w:t>
      </w:r>
      <w:r w:rsidRPr="005902D7">
        <w:t>absence</w:t>
      </w:r>
      <w:r w:rsidR="008E1679">
        <w:t xml:space="preserve"> dlouhých</w:t>
      </w:r>
      <w:r w:rsidRPr="005902D7">
        <w:t>, tj.</w:t>
      </w:r>
      <w:r w:rsidR="00EF51C7">
        <w:t> </w:t>
      </w:r>
      <w:r w:rsidR="008E1679">
        <w:t>krátké</w:t>
      </w:r>
      <w:r w:rsidRPr="005902D7">
        <w:t xml:space="preserve"> vokál</w:t>
      </w:r>
      <w:r w:rsidR="008E1679">
        <w:t>y</w:t>
      </w:r>
      <w:r w:rsidRPr="005902D7">
        <w:t xml:space="preserve">. Například v srbštině jsou protikladné </w:t>
      </w:r>
      <w:bookmarkStart w:id="24" w:name="_Hlk162811423"/>
      <w:r w:rsidRPr="005902D7">
        <w:rPr>
          <w:i/>
          <w:iCs/>
        </w:rPr>
        <w:t xml:space="preserve">ā </w:t>
      </w:r>
      <w:bookmarkStart w:id="25" w:name="_Hlk162811439"/>
      <w:bookmarkEnd w:id="24"/>
      <w:r w:rsidRPr="005902D7">
        <w:t>(dlouhé a)</w:t>
      </w:r>
      <w:r w:rsidRPr="005902D7">
        <w:rPr>
          <w:i/>
          <w:iCs/>
        </w:rPr>
        <w:t xml:space="preserve"> </w:t>
      </w:r>
      <w:r w:rsidR="008E1679">
        <w:rPr>
          <w:i/>
          <w:iCs/>
        </w:rPr>
        <w:t>−</w:t>
      </w:r>
      <w:r w:rsidRPr="005902D7">
        <w:rPr>
          <w:i/>
          <w:iCs/>
        </w:rPr>
        <w:t xml:space="preserve"> </w:t>
      </w:r>
      <w:r w:rsidRPr="005902D7">
        <w:t>a,</w:t>
      </w:r>
      <w:r w:rsidRPr="005902D7">
        <w:rPr>
          <w:i/>
          <w:iCs/>
        </w:rPr>
        <w:t xml:space="preserve"> ō </w:t>
      </w:r>
      <w:r w:rsidRPr="005902D7">
        <w:t>–</w:t>
      </w:r>
      <w:r w:rsidRPr="005902D7">
        <w:rPr>
          <w:i/>
          <w:iCs/>
        </w:rPr>
        <w:t xml:space="preserve"> o, ē </w:t>
      </w:r>
      <w:r w:rsidRPr="005902D7">
        <w:t>–</w:t>
      </w:r>
      <w:r w:rsidRPr="005902D7">
        <w:rPr>
          <w:i/>
          <w:iCs/>
        </w:rPr>
        <w:t xml:space="preserve"> e,</w:t>
      </w:r>
      <w:r w:rsidRPr="00D35048">
        <w:rPr>
          <w:i/>
          <w:iCs/>
        </w:rPr>
        <w:t xml:space="preserve"> ӯ</w:t>
      </w:r>
      <w:r w:rsidR="00EF51C7">
        <w:rPr>
          <w:i/>
          <w:iCs/>
        </w:rPr>
        <w:t> </w:t>
      </w:r>
      <w:r w:rsidRPr="005902D7">
        <w:t>–</w:t>
      </w:r>
      <w:r w:rsidRPr="00D35048">
        <w:rPr>
          <w:i/>
          <w:iCs/>
        </w:rPr>
        <w:t xml:space="preserve"> у,</w:t>
      </w:r>
      <w:r w:rsidRPr="005902D7">
        <w:rPr>
          <w:i/>
          <w:iCs/>
        </w:rPr>
        <w:t xml:space="preserve"> ū </w:t>
      </w:r>
      <w:r w:rsidRPr="005902D7">
        <w:t>–</w:t>
      </w:r>
      <w:r w:rsidRPr="005902D7">
        <w:rPr>
          <w:i/>
          <w:iCs/>
        </w:rPr>
        <w:t xml:space="preserve"> u</w:t>
      </w:r>
      <w:bookmarkEnd w:id="25"/>
      <w:r w:rsidRPr="005902D7">
        <w:rPr>
          <w:i/>
          <w:iCs/>
        </w:rPr>
        <w:t xml:space="preserve">. </w:t>
      </w:r>
      <w:bookmarkStart w:id="26" w:name="_Hlk165394301"/>
      <w:r w:rsidRPr="005902D7">
        <w:t xml:space="preserve">Díky kvantitativním </w:t>
      </w:r>
      <w:r>
        <w:t xml:space="preserve">vokálovým </w:t>
      </w:r>
      <w:r w:rsidRPr="005902D7">
        <w:t xml:space="preserve">rozdílům je možné </w:t>
      </w:r>
      <w:bookmarkEnd w:id="26"/>
      <w:r w:rsidRPr="005902D7">
        <w:t>v těchto jazycích rozliš</w:t>
      </w:r>
      <w:r w:rsidR="008E1679">
        <w:t>it</w:t>
      </w:r>
      <w:r w:rsidRPr="005902D7">
        <w:t xml:space="preserve"> význam slov. Porovnáme například česká slova: </w:t>
      </w:r>
      <w:r w:rsidRPr="005902D7">
        <w:rPr>
          <w:i/>
          <w:iCs/>
        </w:rPr>
        <w:t>myli</w:t>
      </w:r>
      <w:r w:rsidRPr="005902D7">
        <w:t xml:space="preserve"> – </w:t>
      </w:r>
      <w:r w:rsidRPr="005902D7">
        <w:rPr>
          <w:i/>
          <w:iCs/>
        </w:rPr>
        <w:t>milí</w:t>
      </w:r>
      <w:r w:rsidRPr="005902D7">
        <w:t xml:space="preserve"> – </w:t>
      </w:r>
      <w:r w:rsidRPr="005902D7">
        <w:rPr>
          <w:i/>
          <w:iCs/>
        </w:rPr>
        <w:t>míli</w:t>
      </w:r>
      <w:r w:rsidRPr="005902D7">
        <w:t xml:space="preserve"> – </w:t>
      </w:r>
      <w:r w:rsidRPr="005902D7">
        <w:rPr>
          <w:i/>
          <w:iCs/>
        </w:rPr>
        <w:t>mílí</w:t>
      </w:r>
      <w:r w:rsidRPr="005902D7">
        <w:t xml:space="preserve">. Odlišnosti vokálů podle jejich délky a krátkosti existuje v jazykovém myšlení nezávisle na konkrétních dvojicích </w:t>
      </w:r>
      <w:bookmarkStart w:id="27" w:name="_Hlk165411363"/>
      <w:r w:rsidR="00393E1F">
        <w:t>vokálů</w:t>
      </w:r>
      <w:r w:rsidRPr="005902D7">
        <w:t>, které kvantitativní korelaci uskutečňují</w:t>
      </w:r>
      <w:bookmarkEnd w:id="27"/>
      <w:r w:rsidRPr="005902D7">
        <w:t xml:space="preserve">. Typickým příkladem je kvantitativní (nebo metrická) versifikace založená na střídání délek a krátkosti. </w:t>
      </w:r>
      <w:r w:rsidR="00393E1F">
        <w:t>V</w:t>
      </w:r>
      <w:r w:rsidRPr="005902D7">
        <w:t>e</w:t>
      </w:r>
      <w:r w:rsidR="005461C7">
        <w:t> </w:t>
      </w:r>
      <w:r w:rsidRPr="005902D7">
        <w:t xml:space="preserve">fonologických systémech daných jazyků existují představy </w:t>
      </w:r>
      <w:r>
        <w:t xml:space="preserve">o </w:t>
      </w:r>
      <w:r w:rsidRPr="005902D7">
        <w:t>vokál</w:t>
      </w:r>
      <w:r>
        <w:t>ech</w:t>
      </w:r>
      <w:r w:rsidRPr="005902D7">
        <w:t xml:space="preserve"> jako takových, které jsou nezávislé na kvantitativních odlišnostech. Například </w:t>
      </w:r>
      <w:r>
        <w:t>představa</w:t>
      </w:r>
      <w:r w:rsidRPr="005902D7">
        <w:t xml:space="preserve"> </w:t>
      </w:r>
      <w:r w:rsidRPr="005902D7">
        <w:rPr>
          <w:i/>
          <w:iCs/>
        </w:rPr>
        <w:t>a</w:t>
      </w:r>
      <w:r w:rsidRPr="005902D7">
        <w:t xml:space="preserve"> bez ohledu na délku a</w:t>
      </w:r>
      <w:r w:rsidR="00EF51C7">
        <w:t> </w:t>
      </w:r>
      <w:r w:rsidRPr="005902D7">
        <w:t xml:space="preserve">krátkost. Zřetelným ukazatelem je </w:t>
      </w:r>
      <w:r w:rsidR="00393E1F" w:rsidRPr="005902D7">
        <w:t>v </w:t>
      </w:r>
      <w:r w:rsidR="00393E1F">
        <w:t>těchto</w:t>
      </w:r>
      <w:r w:rsidR="00393E1F" w:rsidRPr="005902D7">
        <w:t xml:space="preserve"> jazycích </w:t>
      </w:r>
      <w:r w:rsidRPr="005902D7">
        <w:t>možnost rým</w:t>
      </w:r>
      <w:r>
        <w:t>ů</w:t>
      </w:r>
      <w:r w:rsidRPr="005902D7">
        <w:t xml:space="preserve">, </w:t>
      </w:r>
      <w:r>
        <w:t xml:space="preserve">v nichž se střídají </w:t>
      </w:r>
      <w:r w:rsidRPr="005902D7">
        <w:t xml:space="preserve">dlouhé a krátké vokály. </w:t>
      </w:r>
    </w:p>
    <w:p w14:paraId="55BBF450" w14:textId="77777777" w:rsidR="0070109A" w:rsidRPr="001E2703" w:rsidRDefault="0070109A" w:rsidP="0070109A">
      <w:pPr>
        <w:pStyle w:val="Odstavecseseznamem"/>
        <w:numPr>
          <w:ilvl w:val="0"/>
          <w:numId w:val="10"/>
        </w:numPr>
        <w:spacing w:line="360" w:lineRule="auto"/>
        <w:jc w:val="both"/>
      </w:pPr>
      <w:r w:rsidRPr="001E2703">
        <w:t>Dynamická (silová) korelace: silový přízvuk a nepřízvučnost. Příkladem</w:t>
      </w:r>
      <w:r>
        <w:t xml:space="preserve"> této</w:t>
      </w:r>
      <w:r w:rsidRPr="001E2703">
        <w:t xml:space="preserve"> korelace jsou ruské dvojice: </w:t>
      </w:r>
      <w:bookmarkStart w:id="28" w:name="_Hlk162812468"/>
      <w:r w:rsidRPr="001E2703">
        <w:rPr>
          <w:i/>
          <w:iCs/>
        </w:rPr>
        <w:t>á – a</w:t>
      </w:r>
      <w:r w:rsidRPr="001E2703">
        <w:t xml:space="preserve"> nepřízvučné, </w:t>
      </w:r>
      <w:r w:rsidRPr="001E2703">
        <w:rPr>
          <w:i/>
          <w:iCs/>
        </w:rPr>
        <w:t xml:space="preserve">ỳ – y </w:t>
      </w:r>
      <w:r w:rsidRPr="001E2703">
        <w:t>nepřízvučné,</w:t>
      </w:r>
      <w:r w:rsidRPr="001E2703">
        <w:rPr>
          <w:i/>
          <w:iCs/>
        </w:rPr>
        <w:t xml:space="preserve"> ù – и</w:t>
      </w:r>
      <w:r w:rsidRPr="001E2703">
        <w:t xml:space="preserve"> </w:t>
      </w:r>
      <w:bookmarkEnd w:id="28"/>
      <w:r w:rsidRPr="001E2703">
        <w:t xml:space="preserve">nepřízvučné. </w:t>
      </w:r>
      <w:r>
        <w:t xml:space="preserve">Uvedené fonémy jsou schopné </w:t>
      </w:r>
      <w:r w:rsidRPr="001E2703">
        <w:t>rozlišit význam</w:t>
      </w:r>
      <w:r>
        <w:t xml:space="preserve"> slova</w:t>
      </w:r>
      <w:r w:rsidRPr="001E2703">
        <w:t xml:space="preserve">: </w:t>
      </w:r>
      <w:bookmarkStart w:id="29" w:name="_Hlk162812546"/>
      <w:r w:rsidRPr="001E2703">
        <w:rPr>
          <w:i/>
          <w:iCs/>
        </w:rPr>
        <w:t>рỳки – рукù, мỳка – мукà, зàмки – замкù, плàчу – плачỳ, попàдать – попадàть, пàдаю – подаю, пàлите – палùте – полетù</w:t>
      </w:r>
      <w:bookmarkEnd w:id="29"/>
      <w:r w:rsidRPr="001E2703">
        <w:rPr>
          <w:i/>
          <w:iCs/>
        </w:rPr>
        <w:t xml:space="preserve"> </w:t>
      </w:r>
      <w:r w:rsidRPr="001E2703">
        <w:t xml:space="preserve">(nebo totéž v </w:t>
      </w:r>
      <w:r>
        <w:t>důsledně</w:t>
      </w:r>
      <w:r w:rsidRPr="001E2703">
        <w:t xml:space="preserve"> fonologickém pravopisu: </w:t>
      </w:r>
      <w:r w:rsidRPr="001E2703">
        <w:rPr>
          <w:i/>
          <w:iCs/>
        </w:rPr>
        <w:t>пàлити – палùти – палитù</w:t>
      </w:r>
      <w:r w:rsidRPr="001E2703">
        <w:t>)</w:t>
      </w:r>
      <w:r w:rsidRPr="00D35048">
        <w:t>.</w:t>
      </w:r>
    </w:p>
    <w:p w14:paraId="269894D4" w14:textId="62B03E25" w:rsidR="0070109A" w:rsidRPr="00BF6102" w:rsidRDefault="0070109A" w:rsidP="00393E1F">
      <w:pPr>
        <w:pStyle w:val="Bezmezer"/>
        <w:spacing w:line="360" w:lineRule="auto"/>
        <w:jc w:val="both"/>
      </w:pPr>
      <w:r w:rsidRPr="00BF6102">
        <w:lastRenderedPageBreak/>
        <w:t>V každém jazyce je malá řada korelací, která ve značné míře definuj</w:t>
      </w:r>
      <w:r w:rsidRPr="00BF6102">
        <w:rPr>
          <w:lang w:val="pl-PL"/>
        </w:rPr>
        <w:t>e</w:t>
      </w:r>
      <w:r w:rsidRPr="00BF6102">
        <w:t xml:space="preserve"> jeho fonologickou stavbu. Ruský fonologický systém obsahuje</w:t>
      </w:r>
      <w:r>
        <w:t xml:space="preserve"> dynamickou korelaci</w:t>
      </w:r>
      <w:r w:rsidRPr="00BF6102">
        <w:t>, která není slučitelná s kvantitativní korelací vokálů</w:t>
      </w:r>
      <w:r w:rsidR="006E44C1">
        <w:t>,</w:t>
      </w:r>
      <w:r w:rsidRPr="00BF6102">
        <w:t xml:space="preserve"> a dvě korelace konsonantů. Je to témbrová (měkkost či tvrdost konsonantů), která je podrobněji vysvětlena v 5. kapitole, a korelace znělostní. Korelace diferenčním rysem znělostní korelace je přítomnost nebo absence hlasivkového tónů při</w:t>
      </w:r>
      <w:r w:rsidR="00EF51C7">
        <w:t> </w:t>
      </w:r>
      <w:r w:rsidRPr="00BF6102">
        <w:t xml:space="preserve">vyslovování samohlásek (znělost či neznělost konsonantů). Tato korelace slouží k rozlišení slovního významu: </w:t>
      </w:r>
      <w:r w:rsidRPr="00BF6102">
        <w:rPr>
          <w:i/>
          <w:iCs/>
        </w:rPr>
        <w:t>да – та, жар – шар, бью – пью</w:t>
      </w:r>
      <w:r w:rsidRPr="00BF6102">
        <w:t xml:space="preserve">. </w:t>
      </w:r>
    </w:p>
    <w:p w14:paraId="469254D8" w14:textId="4B71E6CB" w:rsidR="0070109A" w:rsidRPr="005902D7" w:rsidRDefault="0070109A" w:rsidP="00171826">
      <w:pPr>
        <w:spacing w:line="360" w:lineRule="auto"/>
        <w:ind w:firstLine="709"/>
        <w:jc w:val="both"/>
      </w:pPr>
      <w:r>
        <w:t>Polština má stejné dvě korelace konsonantů jako ruština, ale nemá korelace vokálů.</w:t>
      </w:r>
      <w:r w:rsidRPr="001E2703">
        <w:t xml:space="preserve"> Če</w:t>
      </w:r>
      <w:r>
        <w:t>ský jazyk</w:t>
      </w:r>
      <w:r w:rsidRPr="001E2703">
        <w:t xml:space="preserve"> disponuje znělostní korelací konsonantů i kvantitativní korelací vokálů. Přízvuk je v tomto jazyce vždy na první slabice, v polském na předposlední</w:t>
      </w:r>
      <w:r>
        <w:t>m</w:t>
      </w:r>
      <w:r w:rsidRPr="001E2703">
        <w:t>. Na rozdíl od ruštiny je v</w:t>
      </w:r>
      <w:r>
        <w:t> češtině a polštině</w:t>
      </w:r>
      <w:r w:rsidRPr="001E2703">
        <w:t xml:space="preserve"> místo přízvuku podmíněno vnějš</w:t>
      </w:r>
      <w:r>
        <w:t>kově</w:t>
      </w:r>
      <w:r w:rsidRPr="001E2703">
        <w:t xml:space="preserve"> a samotný přízvuk ne</w:t>
      </w:r>
      <w:r>
        <w:t>rozlišuje</w:t>
      </w:r>
      <w:r w:rsidRPr="001E2703">
        <w:t xml:space="preserve"> význam</w:t>
      </w:r>
      <w:r>
        <w:t xml:space="preserve"> slova.</w:t>
      </w:r>
      <w:r w:rsidRPr="001E2703">
        <w:t xml:space="preserve"> </w:t>
      </w:r>
      <w:r>
        <w:t xml:space="preserve">Z toho důvodu zde fonologie slova </w:t>
      </w:r>
      <w:r w:rsidRPr="001E2703">
        <w:t>nemá dynamickou korelaci (viz Jakobson</w:t>
      </w:r>
      <w:r w:rsidR="006E44C1">
        <w:t>, 1923, s.</w:t>
      </w:r>
      <w:r w:rsidR="00EF51C7">
        <w:rPr>
          <w:i/>
          <w:iCs/>
        </w:rPr>
        <w:t> </w:t>
      </w:r>
      <w:r w:rsidRPr="001E2703">
        <w:t>26 a další</w:t>
      </w:r>
      <w:r w:rsidR="006E44C1">
        <w:t>;</w:t>
      </w:r>
      <w:r w:rsidRPr="001E2703">
        <w:t xml:space="preserve"> Baudouin de Courtenay</w:t>
      </w:r>
      <w:r w:rsidR="006E44C1">
        <w:t xml:space="preserve"> a</w:t>
      </w:r>
      <w:r w:rsidRPr="001E2703">
        <w:t xml:space="preserve"> § 27). Ve fonologickém systému srbochorvatského štokavského nářečí se</w:t>
      </w:r>
      <w:r>
        <w:t xml:space="preserve"> kromě</w:t>
      </w:r>
      <w:r w:rsidRPr="001E2703">
        <w:t xml:space="preserve"> znělostní korela</w:t>
      </w:r>
      <w:r>
        <w:t>ce</w:t>
      </w:r>
      <w:r w:rsidRPr="001E2703">
        <w:t xml:space="preserve"> konsonantů objevují další dvě korelace vokálů, a to melodická a kvantitativní. Diferenčním rysem melodické korelace je rozdíl</w:t>
      </w:r>
      <w:r>
        <w:t xml:space="preserve"> ve</w:t>
      </w:r>
      <w:r w:rsidRPr="001E2703">
        <w:t xml:space="preserve"> směru pohybu výšky hlasivkového tónu, kd</w:t>
      </w:r>
      <w:r>
        <w:t>y</w:t>
      </w:r>
      <w:r w:rsidRPr="001E2703">
        <w:t xml:space="preserve"> jsou dva typy melodi</w:t>
      </w:r>
      <w:r>
        <w:t>í</w:t>
      </w:r>
      <w:r w:rsidRPr="001E2703">
        <w:t xml:space="preserve"> ve vzájemném protikladu. Ve štokavštině je samohlás</w:t>
      </w:r>
      <w:r>
        <w:t>ka</w:t>
      </w:r>
      <w:r w:rsidRPr="005902D7">
        <w:t xml:space="preserve"> se stoupavou intonací </w:t>
      </w:r>
      <w:r>
        <w:t>v kontrastu se</w:t>
      </w:r>
      <w:r w:rsidRPr="005902D7">
        <w:t xml:space="preserve"> samohlásk</w:t>
      </w:r>
      <w:r>
        <w:t>ou</w:t>
      </w:r>
      <w:r w:rsidRPr="005902D7">
        <w:t xml:space="preserve"> bez </w:t>
      </w:r>
      <w:r w:rsidRPr="001A13C6">
        <w:t>ní. Nejzřetelnější realizací kontrastu je stoupavá</w:t>
      </w:r>
      <w:r>
        <w:t xml:space="preserve"> – klesavá</w:t>
      </w:r>
      <w:r w:rsidRPr="005902D7">
        <w:t xml:space="preserve"> intonace vokálů</w:t>
      </w:r>
      <w:r>
        <w:t>.</w:t>
      </w:r>
      <w:r w:rsidRPr="005902D7">
        <w:t xml:space="preserve"> V jazyce s melodickou korelací mohou znít dvě různá slova zcela stejně</w:t>
      </w:r>
      <w:r>
        <w:t xml:space="preserve"> a lišit</w:t>
      </w:r>
      <w:r w:rsidRPr="005902D7">
        <w:t xml:space="preserve"> se pouze tím, že </w:t>
      </w:r>
      <w:r>
        <w:t>jedno slovo</w:t>
      </w:r>
      <w:r w:rsidRPr="005902D7">
        <w:t xml:space="preserve"> má</w:t>
      </w:r>
      <w:r>
        <w:t xml:space="preserve"> samohlásku s </w:t>
      </w:r>
      <w:r w:rsidRPr="005902D7">
        <w:t>melodi</w:t>
      </w:r>
      <w:r>
        <w:t>í stoupavou a druhé s</w:t>
      </w:r>
      <w:r w:rsidR="00365A5B">
        <w:t xml:space="preserve"> melodií </w:t>
      </w:r>
      <w:r>
        <w:t>opačnou</w:t>
      </w:r>
      <w:r w:rsidRPr="005902D7">
        <w:t>.</w:t>
      </w:r>
      <w:r w:rsidRPr="005902D7">
        <w:rPr>
          <w:rStyle w:val="Znakapoznpodarou"/>
        </w:rPr>
        <w:footnoteReference w:id="62"/>
      </w:r>
      <w:r w:rsidRPr="005902D7">
        <w:t xml:space="preserve">  </w:t>
      </w:r>
    </w:p>
    <w:p w14:paraId="76CDB569" w14:textId="77777777" w:rsidR="0070109A" w:rsidRPr="005902D7" w:rsidRDefault="0070109A" w:rsidP="0070109A">
      <w:pPr>
        <w:spacing w:after="0" w:line="360" w:lineRule="auto"/>
        <w:jc w:val="both"/>
        <w:rPr>
          <w:rFonts w:eastAsia="Times New Roman"/>
          <w:kern w:val="0"/>
          <w:lang w:eastAsia="cs-CZ"/>
          <w14:ligatures w14:val="none"/>
        </w:rPr>
      </w:pPr>
      <w:r>
        <w:rPr>
          <w:rFonts w:eastAsia="Times New Roman"/>
          <w:kern w:val="0"/>
          <w:lang w:eastAsia="cs-CZ"/>
          <w14:ligatures w14:val="none"/>
        </w:rPr>
        <w:t>N</w:t>
      </w:r>
      <w:r w:rsidRPr="005902D7">
        <w:rPr>
          <w:rFonts w:eastAsia="Times New Roman"/>
          <w:kern w:val="0"/>
          <w:lang w:eastAsia="cs-CZ"/>
          <w14:ligatures w14:val="none"/>
        </w:rPr>
        <w:t xml:space="preserve">ěkolik příkladů ze slovníku Vuka Karadžiće: </w:t>
      </w:r>
    </w:p>
    <w:p w14:paraId="4CB58045" w14:textId="77777777" w:rsidR="0070109A" w:rsidRPr="005902D7" w:rsidRDefault="0070109A" w:rsidP="0070109A">
      <w:pPr>
        <w:spacing w:after="0" w:line="360" w:lineRule="auto"/>
        <w:jc w:val="both"/>
        <w:rPr>
          <w:rFonts w:eastAsia="Times New Roman"/>
          <w:kern w:val="0"/>
          <w:lang w:eastAsia="cs-CZ"/>
          <w14:ligatures w14:val="non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0109A" w:rsidRPr="005902D7" w14:paraId="792E4206" w14:textId="77777777" w:rsidTr="006609E0">
        <w:tc>
          <w:tcPr>
            <w:tcW w:w="4606" w:type="dxa"/>
          </w:tcPr>
          <w:p w14:paraId="6A06AC1C" w14:textId="77777777" w:rsidR="0070109A" w:rsidRPr="005902D7" w:rsidRDefault="0070109A" w:rsidP="006609E0">
            <w:pPr>
              <w:spacing w:line="360" w:lineRule="auto"/>
              <w:jc w:val="both"/>
              <w:rPr>
                <w:rFonts w:eastAsia="Times New Roman"/>
                <w:kern w:val="0"/>
                <w:lang w:eastAsia="cs-CZ"/>
                <w14:ligatures w14:val="none"/>
              </w:rPr>
            </w:pPr>
            <w:bookmarkStart w:id="30" w:name="_Hlk165406625"/>
            <w:r w:rsidRPr="005902D7">
              <w:rPr>
                <w:rFonts w:eastAsia="Times New Roman"/>
                <w:kern w:val="0"/>
                <w:lang w:eastAsia="cs-CZ"/>
                <w14:ligatures w14:val="none"/>
              </w:rPr>
              <w:t>Se stoupavou intonací na první slabice</w:t>
            </w:r>
            <w:bookmarkEnd w:id="30"/>
            <w:r>
              <w:rPr>
                <w:rFonts w:eastAsia="Times New Roman"/>
                <w:kern w:val="0"/>
                <w:lang w:eastAsia="cs-CZ"/>
                <w14:ligatures w14:val="none"/>
              </w:rPr>
              <w:t>:</w:t>
            </w:r>
          </w:p>
        </w:tc>
        <w:tc>
          <w:tcPr>
            <w:tcW w:w="4606" w:type="dxa"/>
          </w:tcPr>
          <w:p w14:paraId="1D058E3B" w14:textId="77777777" w:rsidR="0070109A" w:rsidRPr="005902D7" w:rsidRDefault="0070109A" w:rsidP="006609E0">
            <w:pPr>
              <w:spacing w:line="360" w:lineRule="auto"/>
              <w:jc w:val="both"/>
              <w:rPr>
                <w:rFonts w:eastAsia="Times New Roman"/>
                <w:kern w:val="0"/>
                <w:lang w:eastAsia="cs-CZ"/>
                <w14:ligatures w14:val="none"/>
              </w:rPr>
            </w:pPr>
            <w:r w:rsidRPr="005902D7">
              <w:rPr>
                <w:rFonts w:eastAsia="Times New Roman"/>
                <w:kern w:val="0"/>
                <w:lang w:eastAsia="cs-CZ"/>
                <w14:ligatures w14:val="none"/>
              </w:rPr>
              <w:t>S klesavou intonací na první slabice</w:t>
            </w:r>
            <w:r>
              <w:rPr>
                <w:rFonts w:eastAsia="Times New Roman"/>
                <w:kern w:val="0"/>
                <w:lang w:eastAsia="cs-CZ"/>
                <w14:ligatures w14:val="none"/>
              </w:rPr>
              <w:t>:</w:t>
            </w:r>
            <w:r w:rsidRPr="005902D7">
              <w:rPr>
                <w:rFonts w:eastAsia="Times New Roman"/>
                <w:kern w:val="0"/>
                <w:lang w:eastAsia="cs-CZ"/>
                <w14:ligatures w14:val="none"/>
              </w:rPr>
              <w:t xml:space="preserve"> </w:t>
            </w:r>
          </w:p>
        </w:tc>
      </w:tr>
      <w:tr w:rsidR="0070109A" w:rsidRPr="005902D7" w14:paraId="7B9761D8" w14:textId="77777777" w:rsidTr="006609E0">
        <w:tc>
          <w:tcPr>
            <w:tcW w:w="4606" w:type="dxa"/>
          </w:tcPr>
          <w:p w14:paraId="7EA7E327" w14:textId="77777777" w:rsidR="0070109A" w:rsidRPr="00AE29E1" w:rsidRDefault="0070109A" w:rsidP="006609E0">
            <w:pPr>
              <w:spacing w:line="360" w:lineRule="auto"/>
              <w:jc w:val="both"/>
              <w:rPr>
                <w:rFonts w:eastAsia="Times New Roman"/>
                <w:kern w:val="0"/>
                <w:lang w:eastAsia="cs-CZ"/>
                <w14:ligatures w14:val="none"/>
              </w:rPr>
            </w:pPr>
            <w:bookmarkStart w:id="31" w:name="_Hlk162814456"/>
            <w:r w:rsidRPr="005902D7">
              <w:rPr>
                <w:rFonts w:eastAsia="Times New Roman"/>
                <w:kern w:val="0"/>
                <w:lang w:val="ru-RU" w:eastAsia="cs-CZ"/>
                <w14:ligatures w14:val="none"/>
              </w:rPr>
              <w:t xml:space="preserve">села = </w:t>
            </w:r>
            <w:r w:rsidRPr="005902D7">
              <w:rPr>
                <w:rFonts w:eastAsia="Times New Roman"/>
                <w:kern w:val="0"/>
                <w:lang w:eastAsia="cs-CZ"/>
                <w14:ligatures w14:val="none"/>
              </w:rPr>
              <w:t>gen. sg.</w:t>
            </w:r>
            <w:r w:rsidRPr="005902D7">
              <w:rPr>
                <w:rFonts w:eastAsia="Times New Roman"/>
                <w:kern w:val="0"/>
                <w:lang w:val="ru-RU" w:eastAsia="cs-CZ"/>
                <w14:ligatures w14:val="none"/>
              </w:rPr>
              <w:t xml:space="preserve"> – </w:t>
            </w:r>
            <w:r>
              <w:rPr>
                <w:rFonts w:eastAsia="Times New Roman"/>
                <w:kern w:val="0"/>
                <w:lang w:eastAsia="cs-CZ"/>
                <w14:ligatures w14:val="none"/>
              </w:rPr>
              <w:t xml:space="preserve">vesnice </w:t>
            </w:r>
          </w:p>
        </w:tc>
        <w:tc>
          <w:tcPr>
            <w:tcW w:w="4606" w:type="dxa"/>
          </w:tcPr>
          <w:p w14:paraId="09C23C7E" w14:textId="77777777" w:rsidR="0070109A" w:rsidRPr="005902D7" w:rsidRDefault="0070109A" w:rsidP="006609E0">
            <w:pPr>
              <w:spacing w:line="360" w:lineRule="auto"/>
              <w:jc w:val="both"/>
              <w:rPr>
                <w:rFonts w:eastAsia="Times New Roman"/>
                <w:kern w:val="0"/>
                <w:lang w:val="ru-RU" w:eastAsia="cs-CZ"/>
                <w14:ligatures w14:val="none"/>
              </w:rPr>
            </w:pPr>
            <w:r w:rsidRPr="005902D7">
              <w:rPr>
                <w:rFonts w:eastAsia="Times New Roman"/>
                <w:kern w:val="0"/>
                <w:lang w:val="ru-RU" w:eastAsia="cs-CZ"/>
                <w14:ligatures w14:val="none"/>
              </w:rPr>
              <w:t xml:space="preserve">села = </w:t>
            </w:r>
            <w:r w:rsidRPr="005902D7">
              <w:rPr>
                <w:rFonts w:eastAsia="Times New Roman"/>
                <w:kern w:val="0"/>
                <w:lang w:eastAsia="cs-CZ"/>
                <w14:ligatures w14:val="none"/>
              </w:rPr>
              <w:t xml:space="preserve">nom. </w:t>
            </w:r>
            <w:proofErr w:type="gramStart"/>
            <w:r w:rsidRPr="005902D7">
              <w:rPr>
                <w:rFonts w:eastAsia="Times New Roman"/>
                <w:kern w:val="0"/>
                <w:lang w:eastAsia="cs-CZ"/>
                <w14:ligatures w14:val="none"/>
              </w:rPr>
              <w:t xml:space="preserve">pl. </w:t>
            </w:r>
            <w:r w:rsidRPr="005902D7">
              <w:rPr>
                <w:rFonts w:eastAsia="Times New Roman"/>
                <w:kern w:val="0"/>
                <w:lang w:val="ru-RU" w:eastAsia="cs-CZ"/>
                <w14:ligatures w14:val="none"/>
              </w:rPr>
              <w:t xml:space="preserve"> – </w:t>
            </w:r>
            <w:r>
              <w:rPr>
                <w:rFonts w:eastAsia="Times New Roman"/>
                <w:kern w:val="0"/>
                <w:lang w:eastAsia="cs-CZ"/>
                <w14:ligatures w14:val="none"/>
              </w:rPr>
              <w:t>vesnice</w:t>
            </w:r>
            <w:proofErr w:type="gramEnd"/>
            <w:r>
              <w:rPr>
                <w:rFonts w:eastAsia="Times New Roman"/>
                <w:kern w:val="0"/>
                <w:lang w:eastAsia="cs-CZ"/>
                <w14:ligatures w14:val="none"/>
              </w:rPr>
              <w:t xml:space="preserve"> </w:t>
            </w:r>
          </w:p>
        </w:tc>
      </w:tr>
      <w:tr w:rsidR="0070109A" w:rsidRPr="005902D7" w14:paraId="4644634A" w14:textId="77777777" w:rsidTr="006609E0">
        <w:tc>
          <w:tcPr>
            <w:tcW w:w="4606" w:type="dxa"/>
          </w:tcPr>
          <w:p w14:paraId="7991A4E2"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 xml:space="preserve">басма = </w:t>
            </w:r>
            <w:r>
              <w:rPr>
                <w:rFonts w:eastAsia="Times New Roman"/>
                <w:kern w:val="0"/>
                <w:lang w:eastAsia="cs-CZ"/>
                <w14:ligatures w14:val="none"/>
              </w:rPr>
              <w:t>vzorované plátno</w:t>
            </w:r>
          </w:p>
        </w:tc>
        <w:tc>
          <w:tcPr>
            <w:tcW w:w="4606" w:type="dxa"/>
          </w:tcPr>
          <w:p w14:paraId="636F7766" w14:textId="77777777" w:rsidR="0070109A" w:rsidRPr="005902D7" w:rsidRDefault="0070109A" w:rsidP="006609E0">
            <w:pPr>
              <w:spacing w:line="360" w:lineRule="auto"/>
              <w:jc w:val="both"/>
              <w:rPr>
                <w:rFonts w:eastAsia="Times New Roman"/>
                <w:kern w:val="0"/>
                <w:lang w:val="ru-RU" w:eastAsia="cs-CZ"/>
                <w14:ligatures w14:val="none"/>
              </w:rPr>
            </w:pPr>
            <w:r w:rsidRPr="005902D7">
              <w:rPr>
                <w:rFonts w:eastAsia="Times New Roman"/>
                <w:kern w:val="0"/>
                <w:lang w:val="ru-RU" w:eastAsia="cs-CZ"/>
                <w14:ligatures w14:val="none"/>
              </w:rPr>
              <w:t xml:space="preserve">басма = </w:t>
            </w:r>
            <w:r>
              <w:rPr>
                <w:rFonts w:eastAsia="Times New Roman"/>
                <w:kern w:val="0"/>
                <w:lang w:eastAsia="cs-CZ"/>
                <w14:ligatures w14:val="none"/>
              </w:rPr>
              <w:t>zaklínadlo</w:t>
            </w:r>
          </w:p>
        </w:tc>
      </w:tr>
      <w:tr w:rsidR="0070109A" w:rsidRPr="005902D7" w14:paraId="2C1387AC" w14:textId="77777777" w:rsidTr="006609E0">
        <w:tc>
          <w:tcPr>
            <w:tcW w:w="4606" w:type="dxa"/>
          </w:tcPr>
          <w:p w14:paraId="48A1E28D"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с</w:t>
            </w:r>
            <w:r w:rsidRPr="005902D7">
              <w:rPr>
                <w:rFonts w:eastAsia="Times New Roman"/>
                <w:kern w:val="0"/>
                <w:lang w:eastAsia="cs-CZ"/>
                <w14:ligatures w14:val="none"/>
              </w:rPr>
              <w:t>j</w:t>
            </w:r>
            <w:r w:rsidRPr="005902D7">
              <w:rPr>
                <w:rFonts w:eastAsia="Times New Roman"/>
                <w:kern w:val="0"/>
                <w:lang w:val="ru-RU" w:eastAsia="cs-CZ"/>
                <w14:ligatures w14:val="none"/>
              </w:rPr>
              <w:t xml:space="preserve">еница = </w:t>
            </w:r>
            <w:r>
              <w:rPr>
                <w:rFonts w:eastAsia="Times New Roman"/>
                <w:kern w:val="0"/>
                <w:lang w:eastAsia="cs-CZ"/>
                <w14:ligatures w14:val="none"/>
              </w:rPr>
              <w:t>sýkorka</w:t>
            </w:r>
          </w:p>
        </w:tc>
        <w:tc>
          <w:tcPr>
            <w:tcW w:w="4606" w:type="dxa"/>
          </w:tcPr>
          <w:p w14:paraId="057D1ECE" w14:textId="77777777" w:rsidR="0070109A" w:rsidRPr="005902D7" w:rsidRDefault="0070109A" w:rsidP="006609E0">
            <w:pPr>
              <w:spacing w:line="360" w:lineRule="auto"/>
              <w:jc w:val="both"/>
              <w:rPr>
                <w:rFonts w:eastAsia="Times New Roman"/>
                <w:kern w:val="0"/>
                <w:lang w:val="ru-RU" w:eastAsia="cs-CZ"/>
                <w14:ligatures w14:val="none"/>
              </w:rPr>
            </w:pPr>
            <w:r w:rsidRPr="005902D7">
              <w:rPr>
                <w:rFonts w:eastAsia="Times New Roman"/>
                <w:kern w:val="0"/>
                <w:lang w:val="ru-RU" w:eastAsia="cs-CZ"/>
                <w14:ligatures w14:val="none"/>
              </w:rPr>
              <w:t>с</w:t>
            </w:r>
            <w:r w:rsidRPr="005902D7">
              <w:rPr>
                <w:rFonts w:eastAsia="Times New Roman"/>
                <w:kern w:val="0"/>
                <w:lang w:eastAsia="cs-CZ"/>
                <w14:ligatures w14:val="none"/>
              </w:rPr>
              <w:t>j</w:t>
            </w:r>
            <w:r w:rsidRPr="005902D7">
              <w:rPr>
                <w:rFonts w:eastAsia="Times New Roman"/>
                <w:kern w:val="0"/>
                <w:lang w:val="ru-RU" w:eastAsia="cs-CZ"/>
                <w14:ligatures w14:val="none"/>
              </w:rPr>
              <w:t xml:space="preserve">еница = </w:t>
            </w:r>
            <w:r>
              <w:rPr>
                <w:rFonts w:eastAsia="Times New Roman"/>
                <w:kern w:val="0"/>
                <w:lang w:eastAsia="cs-CZ"/>
                <w14:ligatures w14:val="none"/>
              </w:rPr>
              <w:t>altánek</w:t>
            </w:r>
          </w:p>
        </w:tc>
      </w:tr>
      <w:tr w:rsidR="0070109A" w:rsidRPr="005902D7" w14:paraId="76994EBA" w14:textId="77777777" w:rsidTr="006609E0">
        <w:tc>
          <w:tcPr>
            <w:tcW w:w="4606" w:type="dxa"/>
          </w:tcPr>
          <w:p w14:paraId="0448AC3A"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 xml:space="preserve">бацати = </w:t>
            </w:r>
            <w:r>
              <w:rPr>
                <w:rFonts w:eastAsia="Times New Roman"/>
                <w:kern w:val="0"/>
                <w:lang w:eastAsia="cs-CZ"/>
                <w14:ligatures w14:val="none"/>
              </w:rPr>
              <w:t>házet</w:t>
            </w:r>
          </w:p>
        </w:tc>
        <w:tc>
          <w:tcPr>
            <w:tcW w:w="4606" w:type="dxa"/>
          </w:tcPr>
          <w:p w14:paraId="7303DF45"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 xml:space="preserve">бацати = </w:t>
            </w:r>
            <w:r>
              <w:rPr>
                <w:rFonts w:eastAsia="Times New Roman"/>
                <w:kern w:val="0"/>
                <w:lang w:eastAsia="cs-CZ"/>
                <w14:ligatures w14:val="none"/>
              </w:rPr>
              <w:t xml:space="preserve">sekat </w:t>
            </w:r>
          </w:p>
        </w:tc>
      </w:tr>
      <w:tr w:rsidR="0070109A" w:rsidRPr="005902D7" w14:paraId="7ECCCF2A" w14:textId="77777777" w:rsidTr="006609E0">
        <w:tc>
          <w:tcPr>
            <w:tcW w:w="4606" w:type="dxa"/>
          </w:tcPr>
          <w:p w14:paraId="726E2EBA"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 xml:space="preserve">лӯка = </w:t>
            </w:r>
            <w:r>
              <w:rPr>
                <w:rFonts w:eastAsia="Times New Roman"/>
                <w:kern w:val="0"/>
                <w:lang w:eastAsia="cs-CZ"/>
                <w14:ligatures w14:val="none"/>
              </w:rPr>
              <w:t>louka</w:t>
            </w:r>
          </w:p>
        </w:tc>
        <w:tc>
          <w:tcPr>
            <w:tcW w:w="4606" w:type="dxa"/>
          </w:tcPr>
          <w:p w14:paraId="08038AD6" w14:textId="77777777" w:rsidR="0070109A" w:rsidRPr="00AE29E1" w:rsidRDefault="0070109A" w:rsidP="006609E0">
            <w:pPr>
              <w:spacing w:line="360" w:lineRule="auto"/>
              <w:jc w:val="both"/>
              <w:rPr>
                <w:rFonts w:eastAsia="Times New Roman"/>
                <w:kern w:val="0"/>
                <w:lang w:eastAsia="cs-CZ"/>
                <w14:ligatures w14:val="none"/>
              </w:rPr>
            </w:pPr>
            <w:r w:rsidRPr="005902D7">
              <w:rPr>
                <w:rFonts w:eastAsia="Times New Roman"/>
                <w:kern w:val="0"/>
                <w:lang w:val="ru-RU" w:eastAsia="cs-CZ"/>
                <w14:ligatures w14:val="none"/>
              </w:rPr>
              <w:t xml:space="preserve">лӯка = </w:t>
            </w:r>
            <w:r>
              <w:rPr>
                <w:rFonts w:eastAsia="Times New Roman"/>
                <w:kern w:val="0"/>
                <w:lang w:eastAsia="cs-CZ"/>
                <w14:ligatures w14:val="none"/>
              </w:rPr>
              <w:t>ohyb</w:t>
            </w:r>
          </w:p>
          <w:p w14:paraId="0AF1F190" w14:textId="77777777" w:rsidR="0070109A" w:rsidRPr="005902D7" w:rsidRDefault="0070109A" w:rsidP="006609E0">
            <w:pPr>
              <w:spacing w:line="360" w:lineRule="auto"/>
              <w:jc w:val="both"/>
              <w:rPr>
                <w:rFonts w:eastAsia="Times New Roman"/>
                <w:kern w:val="0"/>
                <w:lang w:eastAsia="cs-CZ"/>
                <w14:ligatures w14:val="none"/>
              </w:rPr>
            </w:pPr>
          </w:p>
        </w:tc>
      </w:tr>
    </w:tbl>
    <w:bookmarkEnd w:id="31"/>
    <w:p w14:paraId="123484C2" w14:textId="784D1A67" w:rsidR="0070109A" w:rsidRPr="005902D7" w:rsidRDefault="0070109A" w:rsidP="00EF51C7">
      <w:pPr>
        <w:spacing w:after="0" w:line="360" w:lineRule="auto"/>
        <w:jc w:val="both"/>
        <w:rPr>
          <w:rFonts w:eastAsia="Times New Roman"/>
          <w:kern w:val="0"/>
          <w:lang w:eastAsia="cs-CZ"/>
          <w14:ligatures w14:val="none"/>
        </w:rPr>
      </w:pPr>
      <w:r w:rsidRPr="005902D7">
        <w:rPr>
          <w:rFonts w:eastAsia="Times New Roman"/>
          <w:kern w:val="0"/>
          <w:lang w:eastAsia="cs-CZ"/>
          <w14:ligatures w14:val="none"/>
        </w:rPr>
        <w:lastRenderedPageBreak/>
        <w:t xml:space="preserve">Ve štokavské fonologii slova </w:t>
      </w:r>
      <w:r>
        <w:rPr>
          <w:rFonts w:eastAsia="Times New Roman"/>
          <w:kern w:val="0"/>
          <w:lang w:eastAsia="cs-CZ"/>
          <w14:ligatures w14:val="none"/>
        </w:rPr>
        <w:t>neexistuje</w:t>
      </w:r>
      <w:r w:rsidRPr="005902D7">
        <w:rPr>
          <w:rFonts w:eastAsia="Times New Roman"/>
          <w:kern w:val="0"/>
          <w:lang w:eastAsia="cs-CZ"/>
          <w14:ligatures w14:val="none"/>
        </w:rPr>
        <w:t xml:space="preserve"> korelac</w:t>
      </w:r>
      <w:r>
        <w:rPr>
          <w:rFonts w:eastAsia="Times New Roman"/>
          <w:kern w:val="0"/>
          <w:lang w:eastAsia="cs-CZ"/>
          <w14:ligatures w14:val="none"/>
        </w:rPr>
        <w:t>e</w:t>
      </w:r>
      <w:r w:rsidRPr="005902D7">
        <w:rPr>
          <w:rFonts w:eastAsia="Times New Roman"/>
          <w:kern w:val="0"/>
          <w:lang w:eastAsia="cs-CZ"/>
          <w14:ligatures w14:val="none"/>
        </w:rPr>
        <w:t xml:space="preserve"> „přízvuk – nepřízvučnost“. Místo přízvuku je zde podmíněno vnějš</w:t>
      </w:r>
      <w:r>
        <w:rPr>
          <w:rFonts w:eastAsia="Times New Roman"/>
          <w:kern w:val="0"/>
          <w:lang w:eastAsia="cs-CZ"/>
          <w14:ligatures w14:val="none"/>
        </w:rPr>
        <w:t>kově</w:t>
      </w:r>
      <w:r w:rsidRPr="005902D7">
        <w:rPr>
          <w:rFonts w:eastAsia="Times New Roman"/>
          <w:kern w:val="0"/>
          <w:lang w:eastAsia="cs-CZ"/>
          <w14:ligatures w14:val="none"/>
        </w:rPr>
        <w:t xml:space="preserve">, podobně jako v češtině nebo polštině. </w:t>
      </w:r>
      <w:r>
        <w:rPr>
          <w:rFonts w:eastAsia="Times New Roman"/>
          <w:kern w:val="0"/>
          <w:lang w:eastAsia="cs-CZ"/>
          <w14:ligatures w14:val="none"/>
        </w:rPr>
        <w:t>V</w:t>
      </w:r>
      <w:r w:rsidRPr="005902D7">
        <w:rPr>
          <w:rFonts w:eastAsia="Times New Roman"/>
          <w:kern w:val="0"/>
          <w:lang w:eastAsia="cs-CZ"/>
          <w14:ligatures w14:val="none"/>
        </w:rPr>
        <w:t>e štokavském nářečí se</w:t>
      </w:r>
      <w:r w:rsidR="00EF51C7">
        <w:rPr>
          <w:rFonts w:eastAsia="Times New Roman"/>
          <w:kern w:val="0"/>
          <w:lang w:eastAsia="cs-CZ"/>
          <w14:ligatures w14:val="none"/>
        </w:rPr>
        <w:t> </w:t>
      </w:r>
      <w:r>
        <w:rPr>
          <w:rFonts w:eastAsia="Times New Roman"/>
          <w:kern w:val="0"/>
          <w:lang w:eastAsia="cs-CZ"/>
          <w14:ligatures w14:val="none"/>
        </w:rPr>
        <w:t>přízvuk</w:t>
      </w:r>
      <w:r w:rsidRPr="005902D7">
        <w:rPr>
          <w:rFonts w:eastAsia="Times New Roman"/>
          <w:kern w:val="0"/>
          <w:lang w:eastAsia="cs-CZ"/>
          <w14:ligatures w14:val="none"/>
        </w:rPr>
        <w:t xml:space="preserve"> váže na slabiku se stoupavou intonací. Pokud však taková slabika ve slově není, přízvuk je na první slabice slova. </w:t>
      </w:r>
    </w:p>
    <w:p w14:paraId="03D5BBC1" w14:textId="77777777" w:rsidR="0070109A" w:rsidRPr="005902D7" w:rsidRDefault="0070109A" w:rsidP="0070109A">
      <w:pPr>
        <w:spacing w:after="0" w:line="360" w:lineRule="auto"/>
        <w:ind w:firstLine="708"/>
        <w:jc w:val="both"/>
        <w:rPr>
          <w:rFonts w:eastAsia="Times New Roman"/>
          <w:kern w:val="0"/>
          <w:lang w:eastAsia="cs-CZ"/>
          <w14:ligatures w14:val="none"/>
        </w:rPr>
      </w:pPr>
      <w:r w:rsidRPr="005902D7">
        <w:rPr>
          <w:rFonts w:eastAsia="Times New Roman"/>
          <w:kern w:val="0"/>
          <w:lang w:eastAsia="cs-CZ"/>
          <w14:ligatures w14:val="none"/>
        </w:rPr>
        <w:t xml:space="preserve">Jak s přítomností melodické korelace (tzv. </w:t>
      </w:r>
      <w:r w:rsidRPr="005902D7">
        <w:rPr>
          <w:rFonts w:eastAsia="Times New Roman"/>
          <w:i/>
          <w:iCs/>
          <w:kern w:val="0"/>
          <w:lang w:eastAsia="cs-CZ"/>
          <w14:ligatures w14:val="none"/>
        </w:rPr>
        <w:t>polytonií</w:t>
      </w:r>
      <w:r w:rsidRPr="005902D7">
        <w:rPr>
          <w:rFonts w:eastAsia="Times New Roman"/>
          <w:kern w:val="0"/>
          <w:lang w:eastAsia="cs-CZ"/>
          <w14:ligatures w14:val="none"/>
        </w:rPr>
        <w:t>), tak s její nepřítomností (</w:t>
      </w:r>
      <w:r w:rsidRPr="005902D7">
        <w:rPr>
          <w:rFonts w:eastAsia="Times New Roman"/>
          <w:i/>
          <w:iCs/>
          <w:kern w:val="0"/>
          <w:lang w:eastAsia="cs-CZ"/>
          <w14:ligatures w14:val="none"/>
        </w:rPr>
        <w:t>monotonií</w:t>
      </w:r>
      <w:r w:rsidRPr="005902D7">
        <w:rPr>
          <w:rFonts w:eastAsia="Times New Roman"/>
          <w:kern w:val="0"/>
          <w:lang w:eastAsia="cs-CZ"/>
          <w14:ligatures w14:val="none"/>
        </w:rPr>
        <w:t xml:space="preserve">) je spojena celá řada specifik fonologické struktury jazyka. Např. v polytonickém jazyce je kvantitativní korelace vokálů, ale v monotonickém jazyce je kvantitativní korelace vokálů </w:t>
      </w:r>
      <w:r>
        <w:rPr>
          <w:rFonts w:eastAsia="Times New Roman"/>
          <w:kern w:val="0"/>
          <w:lang w:eastAsia="cs-CZ"/>
          <w14:ligatures w14:val="none"/>
        </w:rPr>
        <w:t xml:space="preserve">neslučitelná </w:t>
      </w:r>
      <w:r w:rsidRPr="005902D7">
        <w:rPr>
          <w:rFonts w:eastAsia="Times New Roman"/>
          <w:kern w:val="0"/>
          <w:lang w:eastAsia="cs-CZ"/>
          <w14:ligatures w14:val="none"/>
        </w:rPr>
        <w:t>s korelací „přízvuk – nepřízvučnost“.</w:t>
      </w:r>
      <w:r w:rsidRPr="005902D7">
        <w:rPr>
          <w:rFonts w:eastAsia="Times New Roman"/>
          <w:kern w:val="0"/>
          <w:lang w:val="uk-UA" w:eastAsia="cs-CZ"/>
          <w14:ligatures w14:val="none"/>
        </w:rPr>
        <w:t xml:space="preserve"> </w:t>
      </w:r>
      <w:r w:rsidRPr="005902D7">
        <w:rPr>
          <w:rFonts w:eastAsia="Times New Roman"/>
          <w:kern w:val="0"/>
          <w:lang w:eastAsia="cs-CZ"/>
          <w14:ligatures w14:val="none"/>
        </w:rPr>
        <w:t>Stručně řečeno, polytonie (</w:t>
      </w:r>
      <w:r>
        <w:rPr>
          <w:rFonts w:eastAsia="Times New Roman"/>
          <w:kern w:val="0"/>
          <w:lang w:eastAsia="cs-CZ"/>
          <w14:ligatures w14:val="none"/>
        </w:rPr>
        <w:t xml:space="preserve">důsledkem toho i </w:t>
      </w:r>
      <w:r w:rsidRPr="005902D7">
        <w:rPr>
          <w:rFonts w:eastAsia="Times New Roman"/>
          <w:kern w:val="0"/>
          <w:lang w:eastAsia="cs-CZ"/>
          <w14:ligatures w14:val="none"/>
        </w:rPr>
        <w:t>monotoni</w:t>
      </w:r>
      <w:r>
        <w:rPr>
          <w:rFonts w:eastAsia="Times New Roman"/>
          <w:kern w:val="0"/>
          <w:lang w:eastAsia="cs-CZ"/>
          <w14:ligatures w14:val="none"/>
        </w:rPr>
        <w:t>e</w:t>
      </w:r>
      <w:r w:rsidRPr="005902D7">
        <w:rPr>
          <w:rFonts w:eastAsia="Times New Roman"/>
          <w:kern w:val="0"/>
          <w:lang w:eastAsia="cs-CZ"/>
          <w14:ligatures w14:val="none"/>
        </w:rPr>
        <w:t xml:space="preserve">) jasně definuje charakter fonologického systému.   </w:t>
      </w:r>
    </w:p>
    <w:p w14:paraId="39909436" w14:textId="733887E2" w:rsidR="0070109A" w:rsidRPr="005902D7" w:rsidRDefault="0070109A" w:rsidP="0070109A">
      <w:pPr>
        <w:spacing w:after="0" w:line="360" w:lineRule="auto"/>
        <w:ind w:firstLine="708"/>
        <w:jc w:val="both"/>
        <w:rPr>
          <w:rFonts w:eastAsia="Times New Roman"/>
          <w:kern w:val="0"/>
          <w:lang w:eastAsia="cs-CZ"/>
          <w14:ligatures w14:val="none"/>
        </w:rPr>
      </w:pPr>
      <w:bookmarkStart w:id="32" w:name="_Hlk165332245"/>
      <w:r>
        <w:rPr>
          <w:rFonts w:eastAsia="Times New Roman"/>
          <w:kern w:val="0"/>
          <w:lang w:eastAsia="cs-CZ"/>
          <w14:ligatures w14:val="none"/>
        </w:rPr>
        <w:t>Přestože principy popisu fonologického systému lze v současnosti považovat za značně rozvinuté</w:t>
      </w:r>
      <w:bookmarkEnd w:id="32"/>
      <w:r>
        <w:rPr>
          <w:rFonts w:eastAsia="Times New Roman"/>
          <w:kern w:val="0"/>
          <w:lang w:eastAsia="cs-CZ"/>
          <w14:ligatures w14:val="none"/>
        </w:rPr>
        <w:t xml:space="preserve">, </w:t>
      </w:r>
      <w:r w:rsidRPr="005902D7">
        <w:rPr>
          <w:rFonts w:eastAsia="Times New Roman"/>
          <w:kern w:val="0"/>
          <w:lang w:eastAsia="cs-CZ"/>
          <w14:ligatures w14:val="none"/>
        </w:rPr>
        <w:t>konkrétních popisů fonologických systémů různých jazyků</w:t>
      </w:r>
      <w:r>
        <w:rPr>
          <w:rFonts w:eastAsia="Times New Roman"/>
          <w:kern w:val="0"/>
          <w:lang w:eastAsia="cs-CZ"/>
          <w14:ligatures w14:val="none"/>
        </w:rPr>
        <w:t xml:space="preserve"> je stále</w:t>
      </w:r>
      <w:r w:rsidRPr="005902D7">
        <w:rPr>
          <w:rFonts w:eastAsia="Times New Roman"/>
          <w:kern w:val="0"/>
          <w:lang w:eastAsia="cs-CZ"/>
          <w14:ligatures w14:val="none"/>
        </w:rPr>
        <w:t xml:space="preserve"> velmi málo. Tradiční charakteristik</w:t>
      </w:r>
      <w:r>
        <w:rPr>
          <w:rFonts w:eastAsia="Times New Roman"/>
          <w:kern w:val="0"/>
          <w:lang w:eastAsia="cs-CZ"/>
          <w14:ligatures w14:val="none"/>
        </w:rPr>
        <w:t>y</w:t>
      </w:r>
      <w:r w:rsidRPr="005902D7">
        <w:rPr>
          <w:rFonts w:eastAsia="Times New Roman"/>
          <w:kern w:val="0"/>
          <w:lang w:eastAsia="cs-CZ"/>
          <w14:ligatures w14:val="none"/>
        </w:rPr>
        <w:t xml:space="preserve"> hláskové </w:t>
      </w:r>
      <w:r>
        <w:rPr>
          <w:rFonts w:eastAsia="Times New Roman"/>
          <w:kern w:val="0"/>
          <w:lang w:eastAsia="cs-CZ"/>
          <w14:ligatures w14:val="none"/>
        </w:rPr>
        <w:t xml:space="preserve">stavby </w:t>
      </w:r>
      <w:r w:rsidRPr="005902D7">
        <w:rPr>
          <w:rFonts w:eastAsia="Times New Roman"/>
          <w:kern w:val="0"/>
          <w:lang w:eastAsia="cs-CZ"/>
          <w14:ligatures w14:val="none"/>
        </w:rPr>
        <w:t xml:space="preserve">různých jazyků </w:t>
      </w:r>
      <w:r>
        <w:rPr>
          <w:rFonts w:eastAsia="Times New Roman"/>
          <w:kern w:val="0"/>
          <w:lang w:eastAsia="cs-CZ"/>
          <w14:ligatures w14:val="none"/>
        </w:rPr>
        <w:t>jsou</w:t>
      </w:r>
      <w:r w:rsidRPr="005902D7">
        <w:rPr>
          <w:rFonts w:eastAsia="Times New Roman"/>
          <w:kern w:val="0"/>
          <w:lang w:eastAsia="cs-CZ"/>
          <w14:ligatures w14:val="none"/>
        </w:rPr>
        <w:t xml:space="preserve"> z větší části pro fonologick</w:t>
      </w:r>
      <w:r>
        <w:rPr>
          <w:rFonts w:eastAsia="Times New Roman"/>
          <w:kern w:val="0"/>
          <w:lang w:eastAsia="cs-CZ"/>
          <w14:ligatures w14:val="none"/>
        </w:rPr>
        <w:t>ý</w:t>
      </w:r>
      <w:r w:rsidRPr="005902D7">
        <w:rPr>
          <w:rFonts w:eastAsia="Times New Roman"/>
          <w:kern w:val="0"/>
          <w:lang w:eastAsia="cs-CZ"/>
          <w14:ligatures w14:val="none"/>
        </w:rPr>
        <w:t xml:space="preserve"> </w:t>
      </w:r>
      <w:r>
        <w:rPr>
          <w:rFonts w:eastAsia="Times New Roman"/>
          <w:kern w:val="0"/>
          <w:lang w:eastAsia="cs-CZ"/>
          <w14:ligatures w14:val="none"/>
        </w:rPr>
        <w:t>výklad málo použitelné</w:t>
      </w:r>
      <w:r w:rsidRPr="005902D7">
        <w:rPr>
          <w:rFonts w:eastAsia="Times New Roman"/>
          <w:kern w:val="0"/>
          <w:lang w:eastAsia="cs-CZ"/>
          <w14:ligatures w14:val="none"/>
        </w:rPr>
        <w:t xml:space="preserve">. V každém jednotlivém případě je potřebná </w:t>
      </w:r>
      <w:r>
        <w:rPr>
          <w:rFonts w:eastAsia="Times New Roman"/>
          <w:kern w:val="0"/>
          <w:lang w:eastAsia="cs-CZ"/>
          <w14:ligatures w14:val="none"/>
        </w:rPr>
        <w:t>důkladná revize m</w:t>
      </w:r>
      <w:r w:rsidRPr="005902D7">
        <w:rPr>
          <w:rFonts w:eastAsia="Times New Roman"/>
          <w:kern w:val="0"/>
          <w:lang w:eastAsia="cs-CZ"/>
          <w14:ligatures w14:val="none"/>
        </w:rPr>
        <w:t xml:space="preserve">ateriálu z nového úhlu pohledu. </w:t>
      </w:r>
      <w:r>
        <w:rPr>
          <w:rFonts w:eastAsia="Times New Roman"/>
          <w:kern w:val="0"/>
          <w:lang w:eastAsia="cs-CZ"/>
          <w14:ligatures w14:val="none"/>
        </w:rPr>
        <w:t>Dokud neexistují p</w:t>
      </w:r>
      <w:r w:rsidRPr="005902D7">
        <w:rPr>
          <w:rFonts w:eastAsia="Times New Roman"/>
          <w:kern w:val="0"/>
          <w:lang w:eastAsia="cs-CZ"/>
          <w14:ligatures w14:val="none"/>
        </w:rPr>
        <w:t xml:space="preserve">atřičné popisy, nemůže být </w:t>
      </w:r>
      <w:r>
        <w:rPr>
          <w:rFonts w:eastAsia="Times New Roman"/>
          <w:kern w:val="0"/>
          <w:lang w:eastAsia="cs-CZ"/>
          <w14:ligatures w14:val="none"/>
        </w:rPr>
        <w:t>realizován</w:t>
      </w:r>
      <w:r w:rsidRPr="005902D7">
        <w:rPr>
          <w:rFonts w:eastAsia="Times New Roman"/>
          <w:kern w:val="0"/>
          <w:lang w:eastAsia="cs-CZ"/>
          <w14:ligatures w14:val="none"/>
        </w:rPr>
        <w:t xml:space="preserve"> současný lingvistický úkol, kterým je mapování fonologických jevů</w:t>
      </w:r>
      <w:r>
        <w:rPr>
          <w:rFonts w:eastAsia="Times New Roman"/>
          <w:kern w:val="0"/>
          <w:lang w:eastAsia="cs-CZ"/>
          <w14:ligatures w14:val="none"/>
        </w:rPr>
        <w:t xml:space="preserve"> a</w:t>
      </w:r>
      <w:r w:rsidRPr="005902D7">
        <w:rPr>
          <w:rFonts w:eastAsia="Times New Roman"/>
          <w:kern w:val="0"/>
          <w:lang w:eastAsia="cs-CZ"/>
          <w14:ligatures w14:val="none"/>
        </w:rPr>
        <w:t xml:space="preserve"> </w:t>
      </w:r>
      <w:r>
        <w:rPr>
          <w:rFonts w:eastAsia="Times New Roman"/>
          <w:kern w:val="0"/>
          <w:lang w:eastAsia="cs-CZ"/>
          <w14:ligatures w14:val="none"/>
        </w:rPr>
        <w:t xml:space="preserve">fonologické </w:t>
      </w:r>
      <w:r w:rsidRPr="005902D7">
        <w:rPr>
          <w:rFonts w:eastAsia="Times New Roman"/>
          <w:kern w:val="0"/>
          <w:lang w:eastAsia="cs-CZ"/>
          <w14:ligatures w14:val="none"/>
        </w:rPr>
        <w:t>rozdělení světa na</w:t>
      </w:r>
      <w:r w:rsidR="00EF51C7">
        <w:rPr>
          <w:rFonts w:eastAsia="Times New Roman"/>
          <w:kern w:val="0"/>
          <w:lang w:eastAsia="cs-CZ"/>
          <w14:ligatures w14:val="none"/>
        </w:rPr>
        <w:t> </w:t>
      </w:r>
      <w:r w:rsidRPr="005902D7">
        <w:rPr>
          <w:rFonts w:eastAsia="Times New Roman"/>
          <w:kern w:val="0"/>
          <w:lang w:eastAsia="cs-CZ"/>
          <w14:ligatures w14:val="none"/>
        </w:rPr>
        <w:t xml:space="preserve">kraje. </w:t>
      </w:r>
      <w:r>
        <w:rPr>
          <w:rFonts w:eastAsia="Times New Roman"/>
          <w:kern w:val="0"/>
          <w:lang w:eastAsia="cs-CZ"/>
          <w14:ligatures w14:val="none"/>
        </w:rPr>
        <w:t xml:space="preserve">To brání </w:t>
      </w:r>
      <w:r w:rsidRPr="005902D7">
        <w:rPr>
          <w:rFonts w:eastAsia="Times New Roman"/>
          <w:kern w:val="0"/>
          <w:lang w:eastAsia="cs-CZ"/>
          <w14:ligatures w14:val="none"/>
        </w:rPr>
        <w:t>rozvoj</w:t>
      </w:r>
      <w:r>
        <w:rPr>
          <w:rFonts w:eastAsia="Times New Roman"/>
          <w:kern w:val="0"/>
          <w:lang w:eastAsia="cs-CZ"/>
          <w14:ligatures w14:val="none"/>
        </w:rPr>
        <w:t>i</w:t>
      </w:r>
      <w:r w:rsidRPr="005902D7">
        <w:rPr>
          <w:rFonts w:eastAsia="Times New Roman"/>
          <w:kern w:val="0"/>
          <w:lang w:eastAsia="cs-CZ"/>
          <w14:ligatures w14:val="none"/>
        </w:rPr>
        <w:t xml:space="preserve"> </w:t>
      </w:r>
      <w:r w:rsidRPr="005902D7">
        <w:rPr>
          <w:rFonts w:eastAsia="Times New Roman"/>
          <w:i/>
          <w:iCs/>
          <w:kern w:val="0"/>
          <w:lang w:eastAsia="cs-CZ"/>
          <w14:ligatures w14:val="none"/>
        </w:rPr>
        <w:t>fonologické geografie</w:t>
      </w:r>
      <w:r w:rsidRPr="005902D7">
        <w:rPr>
          <w:rFonts w:eastAsia="Times New Roman"/>
          <w:kern w:val="0"/>
          <w:lang w:eastAsia="cs-CZ"/>
          <w14:ligatures w14:val="none"/>
        </w:rPr>
        <w:t>, nové věd</w:t>
      </w:r>
      <w:r>
        <w:rPr>
          <w:rFonts w:eastAsia="Times New Roman"/>
          <w:kern w:val="0"/>
          <w:lang w:eastAsia="cs-CZ"/>
          <w14:ligatures w14:val="none"/>
        </w:rPr>
        <w:t>ní</w:t>
      </w:r>
      <w:r w:rsidRPr="005902D7">
        <w:rPr>
          <w:rFonts w:eastAsia="Times New Roman"/>
          <w:kern w:val="0"/>
          <w:lang w:eastAsia="cs-CZ"/>
          <w14:ligatures w14:val="none"/>
        </w:rPr>
        <w:t xml:space="preserve"> disciplíny s velkou budoucností.       </w:t>
      </w:r>
    </w:p>
    <w:p w14:paraId="7A929ED3" w14:textId="7351E91A" w:rsidR="0070109A" w:rsidRPr="005902D7" w:rsidRDefault="0070109A" w:rsidP="0070109A">
      <w:pPr>
        <w:tabs>
          <w:tab w:val="left" w:pos="3630"/>
        </w:tabs>
        <w:spacing w:after="0" w:line="360" w:lineRule="auto"/>
        <w:ind w:firstLine="708"/>
        <w:jc w:val="both"/>
        <w:rPr>
          <w:rFonts w:eastAsia="Times New Roman"/>
          <w:kern w:val="0"/>
          <w:lang w:eastAsia="cs-CZ"/>
          <w14:ligatures w14:val="none"/>
        </w:rPr>
      </w:pPr>
      <w:r w:rsidRPr="005902D7">
        <w:rPr>
          <w:rFonts w:eastAsia="Times New Roman"/>
          <w:kern w:val="0"/>
          <w:lang w:eastAsia="cs-CZ"/>
          <w14:ligatures w14:val="none"/>
        </w:rPr>
        <w:t xml:space="preserve"> </w:t>
      </w:r>
      <w:r>
        <w:rPr>
          <w:rFonts w:eastAsia="Times New Roman"/>
          <w:kern w:val="0"/>
          <w:lang w:eastAsia="cs-CZ"/>
          <w14:ligatures w14:val="none"/>
        </w:rPr>
        <w:t>Již nyní však</w:t>
      </w:r>
      <w:r w:rsidR="00365A5B">
        <w:rPr>
          <w:rFonts w:eastAsia="Times New Roman"/>
          <w:kern w:val="0"/>
          <w:lang w:eastAsia="cs-CZ"/>
          <w14:ligatures w14:val="none"/>
        </w:rPr>
        <w:t xml:space="preserve"> lze</w:t>
      </w:r>
      <w:r>
        <w:rPr>
          <w:rFonts w:eastAsia="Times New Roman"/>
          <w:kern w:val="0"/>
          <w:lang w:eastAsia="cs-CZ"/>
          <w14:ligatures w14:val="none"/>
        </w:rPr>
        <w:t xml:space="preserve"> říct, že </w:t>
      </w:r>
      <w:r w:rsidRPr="005902D7">
        <w:rPr>
          <w:rFonts w:eastAsia="Times New Roman"/>
          <w:kern w:val="0"/>
          <w:lang w:eastAsia="cs-CZ"/>
          <w14:ligatures w14:val="none"/>
        </w:rPr>
        <w:t>základní principy fonologické struktury, zejména různé korelace,</w:t>
      </w:r>
      <w:r w:rsidRPr="00135621">
        <w:rPr>
          <w:rFonts w:eastAsia="Times New Roman"/>
          <w:kern w:val="0"/>
          <w:lang w:eastAsia="cs-CZ"/>
          <w14:ligatures w14:val="none"/>
        </w:rPr>
        <w:t xml:space="preserve"> </w:t>
      </w:r>
      <w:r w:rsidRPr="005902D7">
        <w:rPr>
          <w:rFonts w:eastAsia="Times New Roman"/>
          <w:kern w:val="0"/>
          <w:lang w:eastAsia="cs-CZ"/>
          <w14:ligatures w14:val="none"/>
        </w:rPr>
        <w:t xml:space="preserve">se nevyznačují izolovanou existencí </w:t>
      </w:r>
      <w:r>
        <w:rPr>
          <w:rFonts w:eastAsia="Times New Roman"/>
          <w:kern w:val="0"/>
          <w:lang w:eastAsia="cs-CZ"/>
          <w14:ligatures w14:val="none"/>
        </w:rPr>
        <w:t>omezenou hranicemi</w:t>
      </w:r>
      <w:r w:rsidRPr="005902D7">
        <w:rPr>
          <w:rFonts w:eastAsia="Times New Roman"/>
          <w:kern w:val="0"/>
          <w:lang w:eastAsia="cs-CZ"/>
          <w14:ligatures w14:val="none"/>
        </w:rPr>
        <w:t xml:space="preserve"> jazyka nebo jazykov</w:t>
      </w:r>
      <w:r>
        <w:rPr>
          <w:rFonts w:eastAsia="Times New Roman"/>
          <w:kern w:val="0"/>
          <w:lang w:eastAsia="cs-CZ"/>
          <w14:ligatures w14:val="none"/>
        </w:rPr>
        <w:t>é</w:t>
      </w:r>
      <w:r w:rsidRPr="005902D7">
        <w:rPr>
          <w:rFonts w:eastAsia="Times New Roman"/>
          <w:kern w:val="0"/>
          <w:lang w:eastAsia="cs-CZ"/>
          <w14:ligatures w14:val="none"/>
        </w:rPr>
        <w:t xml:space="preserve"> rodin</w:t>
      </w:r>
      <w:r>
        <w:rPr>
          <w:rFonts w:eastAsia="Times New Roman"/>
          <w:kern w:val="0"/>
          <w:lang w:eastAsia="cs-CZ"/>
          <w14:ligatures w14:val="none"/>
        </w:rPr>
        <w:t xml:space="preserve">y. </w:t>
      </w:r>
      <w:r w:rsidR="00365A5B">
        <w:rPr>
          <w:rFonts w:eastAsia="Times New Roman"/>
          <w:kern w:val="0"/>
          <w:lang w:eastAsia="cs-CZ"/>
          <w14:ligatures w14:val="none"/>
        </w:rPr>
        <w:t>Tato skutečnost byla odvozena</w:t>
      </w:r>
      <w:r>
        <w:rPr>
          <w:rFonts w:eastAsia="Times New Roman"/>
          <w:kern w:val="0"/>
          <w:lang w:eastAsia="cs-CZ"/>
          <w14:ligatures w14:val="none"/>
        </w:rPr>
        <w:t xml:space="preserve"> na </w:t>
      </w:r>
      <w:r w:rsidRPr="005902D7">
        <w:rPr>
          <w:rFonts w:eastAsia="Times New Roman"/>
          <w:kern w:val="0"/>
          <w:lang w:eastAsia="cs-CZ"/>
          <w14:ligatures w14:val="none"/>
        </w:rPr>
        <w:t>základ</w:t>
      </w:r>
      <w:r>
        <w:rPr>
          <w:rFonts w:eastAsia="Times New Roman"/>
          <w:kern w:val="0"/>
          <w:lang w:eastAsia="cs-CZ"/>
          <w14:ligatures w14:val="none"/>
        </w:rPr>
        <w:t>ě</w:t>
      </w:r>
      <w:r w:rsidRPr="005902D7">
        <w:rPr>
          <w:rFonts w:eastAsia="Times New Roman"/>
          <w:kern w:val="0"/>
          <w:lang w:eastAsia="cs-CZ"/>
          <w14:ligatures w14:val="none"/>
        </w:rPr>
        <w:t xml:space="preserve"> útržkovitých materiálů, kterými disponuje srovnávací fonologie</w:t>
      </w:r>
      <w:r>
        <w:rPr>
          <w:rFonts w:eastAsia="Times New Roman"/>
          <w:kern w:val="0"/>
          <w:lang w:eastAsia="cs-CZ"/>
          <w14:ligatures w14:val="none"/>
        </w:rPr>
        <w:t>.</w:t>
      </w:r>
      <w:r w:rsidRPr="005902D7">
        <w:rPr>
          <w:rFonts w:eastAsia="Times New Roman"/>
          <w:kern w:val="0"/>
          <w:lang w:eastAsia="cs-CZ"/>
          <w14:ligatures w14:val="none"/>
        </w:rPr>
        <w:t xml:space="preserve"> </w:t>
      </w:r>
      <w:r>
        <w:rPr>
          <w:rFonts w:eastAsia="Times New Roman"/>
          <w:kern w:val="0"/>
          <w:lang w:eastAsia="cs-CZ"/>
          <w14:ligatures w14:val="none"/>
        </w:rPr>
        <w:t>F</w:t>
      </w:r>
      <w:r w:rsidRPr="005902D7">
        <w:rPr>
          <w:rFonts w:eastAsia="Times New Roman"/>
          <w:kern w:val="0"/>
          <w:lang w:eastAsia="cs-CZ"/>
          <w14:ligatures w14:val="none"/>
        </w:rPr>
        <w:t>onologické</w:t>
      </w:r>
      <w:r>
        <w:rPr>
          <w:rFonts w:eastAsia="Times New Roman"/>
          <w:kern w:val="0"/>
          <w:lang w:eastAsia="cs-CZ"/>
          <w14:ligatures w14:val="none"/>
        </w:rPr>
        <w:t xml:space="preserve"> jazykové </w:t>
      </w:r>
      <w:r w:rsidRPr="005902D7">
        <w:rPr>
          <w:rFonts w:eastAsia="Times New Roman"/>
          <w:kern w:val="0"/>
          <w:lang w:eastAsia="cs-CZ"/>
          <w14:ligatures w14:val="none"/>
        </w:rPr>
        <w:t>svazy</w:t>
      </w:r>
      <w:r>
        <w:rPr>
          <w:rFonts w:eastAsia="Times New Roman"/>
          <w:kern w:val="0"/>
          <w:lang w:eastAsia="cs-CZ"/>
          <w14:ligatures w14:val="none"/>
        </w:rPr>
        <w:t xml:space="preserve">, </w:t>
      </w:r>
      <w:r w:rsidRPr="005902D7">
        <w:rPr>
          <w:rFonts w:eastAsia="Times New Roman"/>
          <w:kern w:val="0"/>
          <w:lang w:eastAsia="cs-CZ"/>
          <w14:ligatures w14:val="none"/>
        </w:rPr>
        <w:t>izofóny</w:t>
      </w:r>
      <w:r>
        <w:rPr>
          <w:rFonts w:eastAsia="Times New Roman"/>
          <w:kern w:val="0"/>
          <w:lang w:eastAsia="cs-CZ"/>
          <w14:ligatures w14:val="none"/>
        </w:rPr>
        <w:t xml:space="preserve"> </w:t>
      </w:r>
      <w:r w:rsidRPr="005902D7">
        <w:rPr>
          <w:rFonts w:eastAsia="Times New Roman"/>
          <w:kern w:val="0"/>
          <w:lang w:eastAsia="cs-CZ"/>
          <w14:ligatures w14:val="none"/>
        </w:rPr>
        <w:t>širokého spektra</w:t>
      </w:r>
      <w:r>
        <w:rPr>
          <w:rFonts w:eastAsia="Times New Roman"/>
          <w:kern w:val="0"/>
          <w:lang w:eastAsia="cs-CZ"/>
          <w14:ligatures w14:val="none"/>
        </w:rPr>
        <w:t xml:space="preserve"> </w:t>
      </w:r>
      <w:r w:rsidRPr="005902D7">
        <w:rPr>
          <w:rFonts w:eastAsia="Times New Roman"/>
          <w:kern w:val="0"/>
          <w:lang w:eastAsia="cs-CZ"/>
          <w14:ligatures w14:val="none"/>
        </w:rPr>
        <w:t>(hranice fonologický jevů)</w:t>
      </w:r>
      <w:r>
        <w:rPr>
          <w:rFonts w:eastAsia="Times New Roman"/>
          <w:kern w:val="0"/>
          <w:lang w:eastAsia="cs-CZ"/>
          <w14:ligatures w14:val="none"/>
        </w:rPr>
        <w:t xml:space="preserve"> jsou t</w:t>
      </w:r>
      <w:r w:rsidRPr="005902D7">
        <w:rPr>
          <w:rFonts w:eastAsia="Times New Roman"/>
          <w:kern w:val="0"/>
          <w:lang w:eastAsia="cs-CZ"/>
          <w14:ligatures w14:val="none"/>
        </w:rPr>
        <w:t xml:space="preserve">ypičtější než fonologické </w:t>
      </w:r>
      <w:r w:rsidR="00ED6754">
        <w:rPr>
          <w:rFonts w:eastAsia="Times New Roman"/>
          <w:kern w:val="0"/>
          <w:lang w:eastAsia="cs-CZ"/>
          <w14:ligatures w14:val="none"/>
        </w:rPr>
        <w:t>ostrovy</w:t>
      </w:r>
      <w:r w:rsidRPr="005902D7">
        <w:rPr>
          <w:rFonts w:eastAsia="Times New Roman"/>
          <w:kern w:val="0"/>
          <w:lang w:eastAsia="cs-CZ"/>
          <w14:ligatures w14:val="none"/>
        </w:rPr>
        <w:t>. Zapsání jednotlivých korelací do</w:t>
      </w:r>
      <w:r w:rsidR="005461C7">
        <w:rPr>
          <w:rFonts w:eastAsia="Times New Roman"/>
          <w:kern w:val="0"/>
          <w:lang w:eastAsia="cs-CZ"/>
          <w14:ligatures w14:val="none"/>
        </w:rPr>
        <w:t> </w:t>
      </w:r>
      <w:r w:rsidRPr="005902D7">
        <w:rPr>
          <w:rFonts w:eastAsia="Times New Roman"/>
          <w:kern w:val="0"/>
          <w:lang w:eastAsia="cs-CZ"/>
          <w14:ligatures w14:val="none"/>
        </w:rPr>
        <w:t xml:space="preserve">geografické mapy </w:t>
      </w:r>
      <w:r>
        <w:rPr>
          <w:rFonts w:eastAsia="Times New Roman"/>
          <w:kern w:val="0"/>
          <w:lang w:eastAsia="cs-CZ"/>
          <w14:ligatures w14:val="none"/>
        </w:rPr>
        <w:t>slibuje</w:t>
      </w:r>
      <w:r w:rsidRPr="005902D7">
        <w:rPr>
          <w:rFonts w:eastAsia="Times New Roman"/>
          <w:kern w:val="0"/>
          <w:lang w:eastAsia="cs-CZ"/>
          <w14:ligatures w14:val="none"/>
        </w:rPr>
        <w:t xml:space="preserve"> obraz převahy</w:t>
      </w:r>
      <w:r>
        <w:rPr>
          <w:rFonts w:eastAsia="Times New Roman"/>
          <w:kern w:val="0"/>
          <w:lang w:eastAsia="cs-CZ"/>
          <w14:ligatures w14:val="none"/>
        </w:rPr>
        <w:t xml:space="preserve"> kapacitních</w:t>
      </w:r>
      <w:r w:rsidRPr="005902D7">
        <w:rPr>
          <w:rFonts w:eastAsia="Times New Roman"/>
          <w:kern w:val="0"/>
          <w:lang w:eastAsia="cs-CZ"/>
          <w14:ligatures w14:val="none"/>
        </w:rPr>
        <w:t xml:space="preserve"> zón</w:t>
      </w:r>
      <w:r>
        <w:rPr>
          <w:rFonts w:eastAsia="Times New Roman"/>
          <w:kern w:val="0"/>
          <w:lang w:eastAsia="cs-CZ"/>
          <w14:ligatures w14:val="none"/>
        </w:rPr>
        <w:t xml:space="preserve"> překrývajících </w:t>
      </w:r>
      <w:r w:rsidRPr="005902D7">
        <w:rPr>
          <w:rFonts w:eastAsia="Times New Roman"/>
          <w:kern w:val="0"/>
          <w:lang w:eastAsia="cs-CZ"/>
          <w14:ligatures w14:val="none"/>
        </w:rPr>
        <w:t>hranic</w:t>
      </w:r>
      <w:r>
        <w:rPr>
          <w:rFonts w:eastAsia="Times New Roman"/>
          <w:kern w:val="0"/>
          <w:lang w:eastAsia="cs-CZ"/>
          <w14:ligatures w14:val="none"/>
        </w:rPr>
        <w:t>e</w:t>
      </w:r>
      <w:r w:rsidRPr="005902D7">
        <w:rPr>
          <w:rFonts w:eastAsia="Times New Roman"/>
          <w:kern w:val="0"/>
          <w:lang w:eastAsia="cs-CZ"/>
          <w14:ligatures w14:val="none"/>
        </w:rPr>
        <w:t xml:space="preserve"> unikátních jazyků</w:t>
      </w:r>
      <w:r w:rsidRPr="005902D7">
        <w:rPr>
          <w:rFonts w:eastAsia="Times New Roman"/>
          <w:kern w:val="0"/>
          <w:lang w:val="uk-UA" w:eastAsia="cs-CZ"/>
          <w14:ligatures w14:val="none"/>
        </w:rPr>
        <w:t xml:space="preserve"> </w:t>
      </w:r>
      <w:r w:rsidRPr="005902D7">
        <w:rPr>
          <w:rFonts w:eastAsia="Times New Roman"/>
          <w:kern w:val="0"/>
          <w:lang w:eastAsia="cs-CZ"/>
          <w14:ligatures w14:val="none"/>
        </w:rPr>
        <w:t xml:space="preserve">nad „mozaikovitě </w:t>
      </w:r>
      <w:r>
        <w:rPr>
          <w:rFonts w:eastAsia="Times New Roman"/>
          <w:kern w:val="0"/>
          <w:lang w:eastAsia="cs-CZ"/>
          <w14:ligatures w14:val="none"/>
        </w:rPr>
        <w:t>frakčními</w:t>
      </w:r>
      <w:r w:rsidRPr="005902D7">
        <w:rPr>
          <w:rFonts w:eastAsia="Times New Roman"/>
          <w:kern w:val="0"/>
          <w:lang w:eastAsia="cs-CZ"/>
          <w14:ligatures w14:val="none"/>
        </w:rPr>
        <w:t>“ kompozity a střídavou korelací. Na základě fonologických korelací jsem se snažil rozčlenit území současného slovanského jazykového světa do zón a</w:t>
      </w:r>
      <w:r w:rsidR="005461C7">
        <w:rPr>
          <w:rFonts w:eastAsia="Times New Roman"/>
          <w:kern w:val="0"/>
          <w:lang w:eastAsia="cs-CZ"/>
          <w14:ligatures w14:val="none"/>
        </w:rPr>
        <w:t> </w:t>
      </w:r>
      <w:r w:rsidRPr="005902D7">
        <w:rPr>
          <w:rFonts w:eastAsia="Times New Roman"/>
          <w:kern w:val="0"/>
          <w:lang w:eastAsia="cs-CZ"/>
          <w14:ligatures w14:val="none"/>
        </w:rPr>
        <w:t xml:space="preserve">zároveň jsem </w:t>
      </w:r>
      <w:r>
        <w:rPr>
          <w:rFonts w:eastAsia="Times New Roman"/>
          <w:kern w:val="0"/>
          <w:lang w:eastAsia="cs-CZ"/>
          <w14:ligatures w14:val="none"/>
        </w:rPr>
        <w:t>konstatoval, že do stejných zón patří stejné jazyky jiného původu</w:t>
      </w:r>
      <w:r w:rsidRPr="005902D7">
        <w:rPr>
          <w:rFonts w:eastAsia="Times New Roman"/>
          <w:kern w:val="0"/>
          <w:lang w:eastAsia="cs-CZ"/>
          <w14:ligatures w14:val="none"/>
        </w:rPr>
        <w:t xml:space="preserve"> (</w:t>
      </w:r>
      <w:r w:rsidR="00ED3811">
        <w:rPr>
          <w:rFonts w:eastAsia="Times New Roman"/>
          <w:kern w:val="0"/>
          <w:lang w:eastAsia="cs-CZ"/>
          <w14:ligatures w14:val="none"/>
        </w:rPr>
        <w:t>Jakobson, 1929, s.</w:t>
      </w:r>
      <w:r w:rsidRPr="005902D7">
        <w:rPr>
          <w:rFonts w:eastAsia="Times New Roman"/>
          <w:kern w:val="0"/>
          <w:lang w:eastAsia="cs-CZ"/>
          <w14:ligatures w14:val="none"/>
        </w:rPr>
        <w:t xml:space="preserve"> 79, 109). Je pro ně charakteristická například blízkost</w:t>
      </w:r>
      <w:r>
        <w:rPr>
          <w:rFonts w:eastAsia="Times New Roman"/>
          <w:kern w:val="0"/>
          <w:lang w:eastAsia="cs-CZ"/>
          <w14:ligatures w14:val="none"/>
        </w:rPr>
        <w:t xml:space="preserve"> novořecké</w:t>
      </w:r>
      <w:r w:rsidRPr="005902D7">
        <w:rPr>
          <w:rFonts w:eastAsia="Times New Roman"/>
          <w:kern w:val="0"/>
          <w:lang w:eastAsia="cs-CZ"/>
          <w14:ligatures w14:val="none"/>
        </w:rPr>
        <w:t xml:space="preserve"> fonologie k bulharské (silová korelace aj.), maďarské </w:t>
      </w:r>
      <w:r>
        <w:rPr>
          <w:rFonts w:eastAsia="Times New Roman"/>
          <w:kern w:val="0"/>
          <w:lang w:eastAsia="cs-CZ"/>
          <w14:ligatures w14:val="none"/>
        </w:rPr>
        <w:t>k</w:t>
      </w:r>
      <w:r w:rsidRPr="005902D7">
        <w:rPr>
          <w:rFonts w:eastAsia="Times New Roman"/>
          <w:kern w:val="0"/>
          <w:lang w:eastAsia="cs-CZ"/>
          <w14:ligatures w14:val="none"/>
        </w:rPr>
        <w:t xml:space="preserve"> československé (kvantitativní korelace, počáteční dynamický přízvuk, </w:t>
      </w:r>
      <w:r>
        <w:rPr>
          <w:rFonts w:eastAsia="Times New Roman"/>
          <w:kern w:val="0"/>
          <w:lang w:eastAsia="cs-CZ"/>
          <w14:ligatures w14:val="none"/>
        </w:rPr>
        <w:t>podobnost</w:t>
      </w:r>
      <w:r w:rsidRPr="005902D7">
        <w:rPr>
          <w:rFonts w:eastAsia="Times New Roman"/>
          <w:kern w:val="0"/>
          <w:lang w:eastAsia="cs-CZ"/>
          <w14:ligatures w14:val="none"/>
        </w:rPr>
        <w:t xml:space="preserve"> v</w:t>
      </w:r>
      <w:r>
        <w:rPr>
          <w:rFonts w:eastAsia="Times New Roman"/>
          <w:kern w:val="0"/>
          <w:lang w:eastAsia="cs-CZ"/>
          <w14:ligatures w14:val="none"/>
        </w:rPr>
        <w:t>e složení</w:t>
      </w:r>
      <w:r w:rsidRPr="005902D7">
        <w:rPr>
          <w:rFonts w:eastAsia="Times New Roman"/>
          <w:kern w:val="0"/>
          <w:lang w:eastAsia="cs-CZ"/>
          <w14:ligatures w14:val="none"/>
        </w:rPr>
        <w:t xml:space="preserve"> konsonantických foném atd.). Práce na </w:t>
      </w:r>
      <w:r>
        <w:rPr>
          <w:rFonts w:eastAsia="Times New Roman"/>
          <w:kern w:val="0"/>
          <w:lang w:eastAsia="cs-CZ"/>
          <w14:ligatures w14:val="none"/>
        </w:rPr>
        <w:t>objasnění</w:t>
      </w:r>
      <w:r w:rsidRPr="005902D7">
        <w:rPr>
          <w:rFonts w:eastAsia="Times New Roman"/>
          <w:kern w:val="0"/>
          <w:lang w:eastAsia="cs-CZ"/>
          <w14:ligatures w14:val="none"/>
        </w:rPr>
        <w:t xml:space="preserve"> korelačních zón s</w:t>
      </w:r>
      <w:r>
        <w:rPr>
          <w:rFonts w:eastAsia="Times New Roman"/>
          <w:kern w:val="0"/>
          <w:lang w:eastAsia="cs-CZ"/>
          <w14:ligatures w14:val="none"/>
        </w:rPr>
        <w:t>e jeví jako</w:t>
      </w:r>
      <w:r w:rsidRPr="005902D7">
        <w:rPr>
          <w:rFonts w:eastAsia="Times New Roman"/>
          <w:kern w:val="0"/>
          <w:lang w:eastAsia="cs-CZ"/>
          <w14:ligatures w14:val="none"/>
        </w:rPr>
        <w:t xml:space="preserve"> obzvláště užitečn</w:t>
      </w:r>
      <w:r>
        <w:rPr>
          <w:rFonts w:eastAsia="Times New Roman"/>
          <w:kern w:val="0"/>
          <w:lang w:eastAsia="cs-CZ"/>
          <w14:ligatures w14:val="none"/>
        </w:rPr>
        <w:t>á</w:t>
      </w:r>
      <w:r w:rsidRPr="005902D7">
        <w:rPr>
          <w:rFonts w:eastAsia="Times New Roman"/>
          <w:kern w:val="0"/>
          <w:lang w:eastAsia="cs-CZ"/>
          <w14:ligatures w14:val="none"/>
        </w:rPr>
        <w:t>.</w:t>
      </w:r>
      <w:r w:rsidRPr="005902D7">
        <w:rPr>
          <w:rStyle w:val="Znakapoznpodarou"/>
          <w:rFonts w:eastAsia="Times New Roman"/>
          <w:kern w:val="0"/>
          <w:lang w:eastAsia="cs-CZ"/>
          <w14:ligatures w14:val="none"/>
        </w:rPr>
        <w:footnoteReference w:id="63"/>
      </w:r>
      <w:r w:rsidRPr="005902D7">
        <w:rPr>
          <w:rFonts w:eastAsia="Times New Roman"/>
          <w:kern w:val="0"/>
          <w:lang w:eastAsia="cs-CZ"/>
          <w14:ligatures w14:val="none"/>
        </w:rPr>
        <w:t xml:space="preserve">  </w:t>
      </w:r>
    </w:p>
    <w:p w14:paraId="65E4023B" w14:textId="63B780C2" w:rsidR="0070109A" w:rsidRPr="005902D7" w:rsidRDefault="0070109A" w:rsidP="0070109A">
      <w:pPr>
        <w:spacing w:after="0" w:line="360" w:lineRule="auto"/>
        <w:ind w:firstLine="708"/>
        <w:jc w:val="both"/>
        <w:rPr>
          <w:rFonts w:eastAsia="Times New Roman"/>
          <w:kern w:val="0"/>
          <w:lang w:eastAsia="cs-CZ"/>
          <w14:ligatures w14:val="none"/>
        </w:rPr>
      </w:pPr>
      <w:r w:rsidRPr="005902D7">
        <w:rPr>
          <w:rFonts w:eastAsia="Times New Roman"/>
          <w:kern w:val="0"/>
          <w:lang w:eastAsia="cs-CZ"/>
          <w14:ligatures w14:val="none"/>
        </w:rPr>
        <w:lastRenderedPageBreak/>
        <w:t xml:space="preserve">Skutečnost </w:t>
      </w:r>
      <w:r>
        <w:rPr>
          <w:rFonts w:eastAsia="Times New Roman"/>
          <w:kern w:val="0"/>
          <w:lang w:eastAsia="cs-CZ"/>
          <w14:ligatures w14:val="none"/>
        </w:rPr>
        <w:t>převahy</w:t>
      </w:r>
      <w:r w:rsidRPr="005902D7">
        <w:rPr>
          <w:rFonts w:eastAsia="Times New Roman"/>
          <w:kern w:val="0"/>
          <w:lang w:eastAsia="cs-CZ"/>
          <w14:ligatures w14:val="none"/>
        </w:rPr>
        <w:t xml:space="preserve"> fonologických svazů </w:t>
      </w:r>
      <w:r>
        <w:rPr>
          <w:rFonts w:eastAsia="Times New Roman"/>
          <w:kern w:val="0"/>
          <w:lang w:eastAsia="cs-CZ"/>
          <w14:ligatures w14:val="none"/>
        </w:rPr>
        <w:t>musí</w:t>
      </w:r>
      <w:r w:rsidRPr="005902D7">
        <w:rPr>
          <w:rFonts w:eastAsia="Times New Roman"/>
          <w:kern w:val="0"/>
          <w:lang w:eastAsia="cs-CZ"/>
          <w14:ligatures w14:val="none"/>
        </w:rPr>
        <w:t xml:space="preserve"> lingvistika zohlednit se všemi následky. </w:t>
      </w:r>
      <w:r w:rsidR="00D41EB7">
        <w:rPr>
          <w:rFonts w:eastAsia="Times New Roman"/>
          <w:kern w:val="0"/>
          <w:lang w:eastAsia="cs-CZ"/>
          <w14:ligatures w14:val="none"/>
        </w:rPr>
        <w:t>V opačném případě</w:t>
      </w:r>
      <w:r>
        <w:rPr>
          <w:rFonts w:eastAsia="Times New Roman"/>
          <w:kern w:val="0"/>
          <w:lang w:eastAsia="cs-CZ"/>
          <w14:ligatures w14:val="none"/>
        </w:rPr>
        <w:t xml:space="preserve"> je </w:t>
      </w:r>
      <w:r w:rsidRPr="005902D7">
        <w:rPr>
          <w:rFonts w:eastAsia="Times New Roman"/>
          <w:kern w:val="0"/>
          <w:lang w:eastAsia="cs-CZ"/>
          <w14:ligatures w14:val="none"/>
        </w:rPr>
        <w:t xml:space="preserve">při zkoumání příbuzných jazyků s téměř neznámou historií velmi </w:t>
      </w:r>
      <w:r>
        <w:rPr>
          <w:rFonts w:eastAsia="Times New Roman"/>
          <w:kern w:val="0"/>
          <w:lang w:eastAsia="cs-CZ"/>
          <w14:ligatures w14:val="none"/>
        </w:rPr>
        <w:t>snadné</w:t>
      </w:r>
      <w:r w:rsidRPr="005902D7">
        <w:rPr>
          <w:rFonts w:eastAsia="Times New Roman"/>
          <w:kern w:val="0"/>
          <w:lang w:eastAsia="cs-CZ"/>
          <w14:ligatures w14:val="none"/>
        </w:rPr>
        <w:t xml:space="preserve"> považovat rys fonologického svazu za genetický znak a předpokládat </w:t>
      </w:r>
      <w:r w:rsidR="00D41EB7">
        <w:rPr>
          <w:rFonts w:eastAsia="Times New Roman"/>
          <w:kern w:val="0"/>
          <w:lang w:eastAsia="cs-CZ"/>
          <w14:ligatures w14:val="none"/>
        </w:rPr>
        <w:t xml:space="preserve">tak </w:t>
      </w:r>
      <w:r w:rsidRPr="005902D7">
        <w:rPr>
          <w:rFonts w:eastAsia="Times New Roman"/>
          <w:kern w:val="0"/>
          <w:lang w:eastAsia="cs-CZ"/>
          <w14:ligatures w14:val="none"/>
        </w:rPr>
        <w:t>jazykovou rodinu. To</w:t>
      </w:r>
      <w:r w:rsidR="006609E0">
        <w:rPr>
          <w:rFonts w:eastAsia="Times New Roman"/>
          <w:kern w:val="0"/>
          <w:lang w:eastAsia="cs-CZ"/>
          <w14:ligatures w14:val="none"/>
        </w:rPr>
        <w:t> </w:t>
      </w:r>
      <w:r w:rsidRPr="005902D7">
        <w:rPr>
          <w:rFonts w:eastAsia="Times New Roman"/>
          <w:kern w:val="0"/>
          <w:lang w:eastAsia="cs-CZ"/>
          <w14:ligatures w14:val="none"/>
        </w:rPr>
        <w:t xml:space="preserve">se stalo </w:t>
      </w:r>
      <w:r>
        <w:rPr>
          <w:rFonts w:eastAsia="Times New Roman"/>
          <w:kern w:val="0"/>
          <w:lang w:eastAsia="cs-CZ"/>
          <w14:ligatures w14:val="none"/>
        </w:rPr>
        <w:t xml:space="preserve">již </w:t>
      </w:r>
      <w:r w:rsidRPr="005902D7">
        <w:rPr>
          <w:rFonts w:eastAsia="Times New Roman"/>
          <w:kern w:val="0"/>
          <w:lang w:eastAsia="cs-CZ"/>
          <w14:ligatures w14:val="none"/>
        </w:rPr>
        <w:t>mnohokrát při systematizaci různých exotických jazyků. Exotick</w:t>
      </w:r>
      <w:r w:rsidR="00D41EB7">
        <w:rPr>
          <w:rFonts w:eastAsia="Times New Roman"/>
          <w:kern w:val="0"/>
          <w:lang w:eastAsia="cs-CZ"/>
          <w14:ligatures w14:val="none"/>
        </w:rPr>
        <w:t>ý</w:t>
      </w:r>
      <w:r w:rsidRPr="005902D7">
        <w:rPr>
          <w:rFonts w:eastAsia="Times New Roman"/>
          <w:kern w:val="0"/>
          <w:lang w:eastAsia="cs-CZ"/>
          <w14:ligatures w14:val="none"/>
        </w:rPr>
        <w:t xml:space="preserve"> fonologick</w:t>
      </w:r>
      <w:r w:rsidR="00D41EB7">
        <w:rPr>
          <w:rFonts w:eastAsia="Times New Roman"/>
          <w:kern w:val="0"/>
          <w:lang w:eastAsia="cs-CZ"/>
          <w14:ligatures w14:val="none"/>
        </w:rPr>
        <w:t>ý</w:t>
      </w:r>
      <w:r w:rsidRPr="005902D7">
        <w:rPr>
          <w:rFonts w:eastAsia="Times New Roman"/>
          <w:kern w:val="0"/>
          <w:lang w:eastAsia="cs-CZ"/>
          <w14:ligatures w14:val="none"/>
        </w:rPr>
        <w:t xml:space="preserve"> </w:t>
      </w:r>
      <w:r w:rsidR="00D41EB7">
        <w:rPr>
          <w:rFonts w:eastAsia="Times New Roman"/>
          <w:kern w:val="0"/>
          <w:lang w:eastAsia="cs-CZ"/>
          <w14:ligatures w14:val="none"/>
        </w:rPr>
        <w:t>rys,</w:t>
      </w:r>
      <w:r w:rsidRPr="005902D7">
        <w:rPr>
          <w:rFonts w:eastAsia="Times New Roman"/>
          <w:kern w:val="0"/>
          <w:lang w:eastAsia="cs-CZ"/>
          <w14:ligatures w14:val="none"/>
        </w:rPr>
        <w:t xml:space="preserve"> </w:t>
      </w:r>
      <w:r w:rsidR="00D41EB7">
        <w:rPr>
          <w:rFonts w:eastAsia="Times New Roman"/>
          <w:kern w:val="0"/>
          <w:lang w:eastAsia="cs-CZ"/>
          <w14:ligatures w14:val="none"/>
        </w:rPr>
        <w:t>neobvyklý z hlediska</w:t>
      </w:r>
      <w:r w:rsidRPr="005902D7">
        <w:rPr>
          <w:rFonts w:eastAsia="Times New Roman"/>
          <w:kern w:val="0"/>
          <w:lang w:eastAsia="cs-CZ"/>
          <w14:ligatures w14:val="none"/>
        </w:rPr>
        <w:t xml:space="preserve"> evropsk</w:t>
      </w:r>
      <w:r w:rsidR="00D41EB7">
        <w:rPr>
          <w:rFonts w:eastAsia="Times New Roman"/>
          <w:kern w:val="0"/>
          <w:lang w:eastAsia="cs-CZ"/>
          <w14:ligatures w14:val="none"/>
        </w:rPr>
        <w:t>ých jazykových dovedností, a který</w:t>
      </w:r>
      <w:r>
        <w:rPr>
          <w:rFonts w:eastAsia="Times New Roman"/>
          <w:kern w:val="0"/>
          <w:lang w:eastAsia="cs-CZ"/>
          <w14:ligatures w14:val="none"/>
        </w:rPr>
        <w:t xml:space="preserve"> je</w:t>
      </w:r>
      <w:r w:rsidRPr="005902D7">
        <w:rPr>
          <w:rFonts w:eastAsia="Times New Roman"/>
          <w:kern w:val="0"/>
          <w:lang w:eastAsia="cs-CZ"/>
          <w14:ligatures w14:val="none"/>
        </w:rPr>
        <w:t xml:space="preserve"> pozorov</w:t>
      </w:r>
      <w:r w:rsidR="00D41EB7">
        <w:rPr>
          <w:rFonts w:eastAsia="Times New Roman"/>
          <w:kern w:val="0"/>
          <w:lang w:eastAsia="cs-CZ"/>
          <w14:ligatures w14:val="none"/>
        </w:rPr>
        <w:t>án</w:t>
      </w:r>
      <w:r w:rsidRPr="005902D7">
        <w:rPr>
          <w:rFonts w:eastAsia="Times New Roman"/>
          <w:kern w:val="0"/>
          <w:lang w:eastAsia="cs-CZ"/>
          <w14:ligatures w14:val="none"/>
        </w:rPr>
        <w:t xml:space="preserve"> v řadě sousedních jazyků</w:t>
      </w:r>
      <w:r>
        <w:rPr>
          <w:rFonts w:eastAsia="Times New Roman"/>
          <w:kern w:val="0"/>
          <w:lang w:eastAsia="cs-CZ"/>
          <w14:ligatures w14:val="none"/>
        </w:rPr>
        <w:t>, byl</w:t>
      </w:r>
      <w:r w:rsidRPr="005902D7">
        <w:rPr>
          <w:rFonts w:eastAsia="Times New Roman"/>
          <w:kern w:val="0"/>
          <w:lang w:eastAsia="cs-CZ"/>
          <w14:ligatures w14:val="none"/>
        </w:rPr>
        <w:t xml:space="preserve"> považov</w:t>
      </w:r>
      <w:r w:rsidR="00D41EB7">
        <w:rPr>
          <w:rFonts w:eastAsia="Times New Roman"/>
          <w:kern w:val="0"/>
          <w:lang w:eastAsia="cs-CZ"/>
          <w14:ligatures w14:val="none"/>
        </w:rPr>
        <w:t>án</w:t>
      </w:r>
      <w:r w:rsidRPr="005902D7">
        <w:rPr>
          <w:rFonts w:eastAsia="Times New Roman"/>
          <w:kern w:val="0"/>
          <w:lang w:eastAsia="cs-CZ"/>
          <w14:ligatures w14:val="none"/>
        </w:rPr>
        <w:t xml:space="preserve"> za rys společného původu.     </w:t>
      </w:r>
    </w:p>
    <w:p w14:paraId="77367BC1" w14:textId="77777777" w:rsidR="0070109A" w:rsidRPr="005902D7" w:rsidRDefault="0070109A" w:rsidP="0070109A">
      <w:pPr>
        <w:spacing w:after="0" w:line="360" w:lineRule="auto"/>
        <w:ind w:firstLine="708"/>
        <w:jc w:val="center"/>
        <w:rPr>
          <w:rFonts w:eastAsia="Times New Roman"/>
          <w:kern w:val="0"/>
          <w:lang w:eastAsia="cs-CZ"/>
          <w14:ligatures w14:val="none"/>
        </w:rPr>
      </w:pPr>
      <w:r w:rsidRPr="005902D7">
        <w:rPr>
          <w:rFonts w:eastAsia="Times New Roman"/>
          <w:kern w:val="0"/>
          <w:lang w:eastAsia="cs-CZ"/>
          <w14:ligatures w14:val="none"/>
        </w:rPr>
        <w:t>4.</w:t>
      </w:r>
    </w:p>
    <w:p w14:paraId="003691A7" w14:textId="694EC204" w:rsidR="0070109A" w:rsidRPr="005902D7" w:rsidRDefault="0070109A" w:rsidP="0070109A">
      <w:pPr>
        <w:spacing w:after="0" w:line="360" w:lineRule="auto"/>
        <w:jc w:val="both"/>
        <w:rPr>
          <w:rFonts w:eastAsia="Times New Roman"/>
          <w:kern w:val="0"/>
          <w:lang w:eastAsia="cs-CZ"/>
          <w14:ligatures w14:val="none"/>
        </w:rPr>
      </w:pPr>
      <w:r w:rsidRPr="005902D7">
        <w:rPr>
          <w:rFonts w:eastAsia="Times New Roman"/>
          <w:kern w:val="0"/>
          <w:lang w:eastAsia="cs-CZ"/>
          <w14:ligatures w14:val="none"/>
        </w:rPr>
        <w:t>MONOTONIE EURASIJSKÝCH JAZYKŮ A PŘILEHLÉ POLYTONICKÉ JAZYKOVÉ SVAZY. – Typickým příkladem zonálnosti fonologických korelací je geografické rozšíření polytonie</w:t>
      </w:r>
      <w:r>
        <w:rPr>
          <w:rFonts w:eastAsia="Times New Roman"/>
          <w:kern w:val="0"/>
          <w:lang w:eastAsia="cs-CZ"/>
          <w14:ligatures w14:val="none"/>
        </w:rPr>
        <w:t>.</w:t>
      </w:r>
      <w:r w:rsidRPr="005902D7">
        <w:rPr>
          <w:rStyle w:val="Znakapoznpodarou"/>
          <w:rFonts w:eastAsia="Times New Roman"/>
          <w:kern w:val="0"/>
          <w:lang w:eastAsia="cs-CZ"/>
          <w14:ligatures w14:val="none"/>
        </w:rPr>
        <w:footnoteReference w:id="64"/>
      </w:r>
      <w:r>
        <w:rPr>
          <w:rFonts w:eastAsia="Times New Roman"/>
          <w:kern w:val="0"/>
          <w:lang w:eastAsia="cs-CZ"/>
          <w14:ligatures w14:val="none"/>
        </w:rPr>
        <w:t xml:space="preserve"> N</w:t>
      </w:r>
      <w:r w:rsidRPr="005902D7">
        <w:rPr>
          <w:rFonts w:eastAsia="Times New Roman"/>
          <w:kern w:val="0"/>
          <w:lang w:eastAsia="cs-CZ"/>
          <w14:ligatures w14:val="none"/>
        </w:rPr>
        <w:t xml:space="preserve">ejvětším jazykovým svazem </w:t>
      </w:r>
      <w:r>
        <w:rPr>
          <w:rFonts w:eastAsia="Times New Roman"/>
          <w:kern w:val="0"/>
          <w:lang w:eastAsia="cs-CZ"/>
          <w14:ligatures w14:val="none"/>
        </w:rPr>
        <w:t>sjednoceným</w:t>
      </w:r>
      <w:r w:rsidRPr="005902D7">
        <w:rPr>
          <w:rFonts w:eastAsia="Times New Roman"/>
          <w:kern w:val="0"/>
          <w:lang w:eastAsia="cs-CZ"/>
          <w14:ligatures w14:val="none"/>
        </w:rPr>
        <w:t xml:space="preserve"> poly</w:t>
      </w:r>
      <w:r>
        <w:rPr>
          <w:rFonts w:eastAsia="Times New Roman"/>
          <w:kern w:val="0"/>
          <w:lang w:eastAsia="cs-CZ"/>
          <w14:ligatures w14:val="none"/>
        </w:rPr>
        <w:t>t</w:t>
      </w:r>
      <w:r w:rsidRPr="005902D7">
        <w:rPr>
          <w:rFonts w:eastAsia="Times New Roman"/>
          <w:kern w:val="0"/>
          <w:lang w:eastAsia="cs-CZ"/>
          <w14:ligatures w14:val="none"/>
        </w:rPr>
        <w:t xml:space="preserve">onií je tichomořský </w:t>
      </w:r>
      <w:r w:rsidR="00D41EB7">
        <w:rPr>
          <w:rFonts w:eastAsia="Times New Roman"/>
          <w:kern w:val="0"/>
          <w:lang w:eastAsia="cs-CZ"/>
          <w14:ligatures w14:val="none"/>
        </w:rPr>
        <w:t>svaz</w:t>
      </w:r>
      <w:r w:rsidRPr="005902D7">
        <w:rPr>
          <w:rFonts w:eastAsia="Times New Roman"/>
          <w:kern w:val="0"/>
          <w:lang w:eastAsia="cs-CZ"/>
          <w14:ligatures w14:val="none"/>
        </w:rPr>
        <w:t xml:space="preserve"> jazyků různého původu</w:t>
      </w:r>
      <w:r>
        <w:rPr>
          <w:rFonts w:eastAsia="Times New Roman"/>
          <w:kern w:val="0"/>
          <w:lang w:eastAsia="cs-CZ"/>
          <w14:ligatures w14:val="none"/>
        </w:rPr>
        <w:t>.</w:t>
      </w:r>
      <w:r w:rsidRPr="005902D7">
        <w:rPr>
          <w:rFonts w:eastAsia="Times New Roman"/>
          <w:kern w:val="0"/>
          <w:lang w:eastAsia="cs-CZ"/>
          <w14:ligatures w14:val="none"/>
        </w:rPr>
        <w:t xml:space="preserve"> Do tohoto svazu patří sinotibetská skupina jazyků (čínský, tibetský, barmský, thajský jazyk atd.), vietnamská a malajská skupina, japon</w:t>
      </w:r>
      <w:r>
        <w:rPr>
          <w:rFonts w:eastAsia="Times New Roman"/>
          <w:kern w:val="0"/>
          <w:lang w:eastAsia="cs-CZ"/>
          <w14:ligatures w14:val="none"/>
        </w:rPr>
        <w:t>ština</w:t>
      </w:r>
      <w:r w:rsidRPr="005902D7">
        <w:rPr>
          <w:rFonts w:eastAsia="Times New Roman"/>
          <w:kern w:val="0"/>
          <w:lang w:eastAsia="cs-CZ"/>
          <w14:ligatures w14:val="none"/>
        </w:rPr>
        <w:t xml:space="preserve"> a ajn</w:t>
      </w:r>
      <w:r>
        <w:rPr>
          <w:rFonts w:eastAsia="Times New Roman"/>
          <w:kern w:val="0"/>
          <w:lang w:eastAsia="cs-CZ"/>
          <w14:ligatures w14:val="none"/>
        </w:rPr>
        <w:t>ština</w:t>
      </w:r>
      <w:r w:rsidRPr="005902D7">
        <w:rPr>
          <w:rFonts w:eastAsia="Times New Roman"/>
          <w:kern w:val="0"/>
          <w:lang w:eastAsia="cs-CZ"/>
          <w14:ligatures w14:val="none"/>
        </w:rPr>
        <w:t xml:space="preserve"> Významné jazykové svazy, pro které je specifická polytonie, najdeme také ve Střední Africe a Americe. </w:t>
      </w:r>
    </w:p>
    <w:p w14:paraId="67A3D9FF" w14:textId="50471D6F" w:rsidR="0070109A" w:rsidRDefault="0053326E" w:rsidP="0053326E">
      <w:pPr>
        <w:spacing w:after="0" w:line="360" w:lineRule="auto"/>
        <w:ind w:firstLine="708"/>
        <w:jc w:val="both"/>
        <w:rPr>
          <w:rFonts w:eastAsia="Times New Roman"/>
          <w:kern w:val="0"/>
          <w:lang w:eastAsia="cs-CZ"/>
          <w14:ligatures w14:val="none"/>
        </w:rPr>
      </w:pPr>
      <w:r>
        <w:rPr>
          <w:rFonts w:eastAsia="Times New Roman"/>
          <w:kern w:val="0"/>
          <w:lang w:eastAsia="cs-CZ"/>
          <w14:ligatures w14:val="none"/>
        </w:rPr>
        <w:t>J</w:t>
      </w:r>
      <w:r w:rsidR="0070109A" w:rsidRPr="005902D7">
        <w:rPr>
          <w:rFonts w:eastAsia="Times New Roman"/>
          <w:kern w:val="0"/>
          <w:lang w:eastAsia="cs-CZ"/>
          <w14:ligatures w14:val="none"/>
        </w:rPr>
        <w:t>azyky baltského pobřeží</w:t>
      </w:r>
      <w:r>
        <w:rPr>
          <w:rFonts w:eastAsia="Times New Roman"/>
          <w:kern w:val="0"/>
          <w:lang w:eastAsia="cs-CZ"/>
          <w14:ligatures w14:val="none"/>
        </w:rPr>
        <w:t xml:space="preserve"> také</w:t>
      </w:r>
      <w:r w:rsidR="0070109A" w:rsidRPr="005902D7">
        <w:rPr>
          <w:rFonts w:eastAsia="Times New Roman"/>
          <w:kern w:val="0"/>
          <w:lang w:eastAsia="cs-CZ"/>
          <w14:ligatures w14:val="none"/>
        </w:rPr>
        <w:t xml:space="preserve"> </w:t>
      </w:r>
      <w:r w:rsidR="0070109A">
        <w:rPr>
          <w:rFonts w:eastAsia="Times New Roman"/>
          <w:kern w:val="0"/>
          <w:lang w:eastAsia="cs-CZ"/>
          <w14:ligatures w14:val="none"/>
        </w:rPr>
        <w:t>tvoří</w:t>
      </w:r>
      <w:r w:rsidR="0070109A" w:rsidRPr="005902D7">
        <w:rPr>
          <w:rFonts w:eastAsia="Times New Roman"/>
          <w:kern w:val="0"/>
          <w:lang w:eastAsia="cs-CZ"/>
          <w14:ligatures w14:val="none"/>
        </w:rPr>
        <w:t xml:space="preserve"> polytonický jazykový svaz.</w:t>
      </w:r>
      <w:r w:rsidR="0070109A">
        <w:rPr>
          <w:rFonts w:eastAsia="Times New Roman"/>
          <w:kern w:val="0"/>
          <w:lang w:eastAsia="cs-CZ"/>
          <w14:ligatures w14:val="none"/>
        </w:rPr>
        <w:t xml:space="preserve"> Z výše uvedených poly</w:t>
      </w:r>
      <w:r>
        <w:rPr>
          <w:rFonts w:eastAsia="Times New Roman"/>
          <w:kern w:val="0"/>
          <w:lang w:eastAsia="cs-CZ"/>
          <w14:ligatures w14:val="none"/>
        </w:rPr>
        <w:t>t</w:t>
      </w:r>
      <w:r w:rsidR="0070109A">
        <w:rPr>
          <w:rFonts w:eastAsia="Times New Roman"/>
          <w:kern w:val="0"/>
          <w:lang w:eastAsia="cs-CZ"/>
          <w14:ligatures w14:val="none"/>
        </w:rPr>
        <w:t xml:space="preserve">onických svazů je </w:t>
      </w:r>
      <w:r>
        <w:rPr>
          <w:rFonts w:eastAsia="Times New Roman"/>
          <w:kern w:val="0"/>
          <w:lang w:eastAsia="cs-CZ"/>
          <w14:ligatures w14:val="none"/>
        </w:rPr>
        <w:t xml:space="preserve">tento </w:t>
      </w:r>
      <w:r w:rsidR="0070109A">
        <w:rPr>
          <w:rFonts w:eastAsia="Times New Roman"/>
          <w:kern w:val="0"/>
          <w:lang w:eastAsia="cs-CZ"/>
          <w14:ligatures w14:val="none"/>
        </w:rPr>
        <w:t>nejmenší a míra využití polytonie je výrazně nižší než u ostatních</w:t>
      </w:r>
      <w:r w:rsidR="0070109A" w:rsidRPr="005902D7">
        <w:rPr>
          <w:rFonts w:eastAsia="Times New Roman"/>
          <w:kern w:val="0"/>
          <w:lang w:eastAsia="cs-CZ"/>
          <w14:ligatures w14:val="none"/>
        </w:rPr>
        <w:t xml:space="preserve">. </w:t>
      </w:r>
      <w:r w:rsidR="0070109A">
        <w:rPr>
          <w:rFonts w:eastAsia="Times New Roman"/>
          <w:kern w:val="0"/>
          <w:lang w:eastAsia="cs-CZ"/>
          <w14:ligatures w14:val="none"/>
        </w:rPr>
        <w:t>Nicméně je</w:t>
      </w:r>
      <w:r w:rsidR="0070109A" w:rsidRPr="005902D7">
        <w:rPr>
          <w:rFonts w:eastAsia="Times New Roman"/>
          <w:kern w:val="0"/>
          <w:lang w:eastAsia="cs-CZ"/>
          <w14:ligatures w14:val="none"/>
        </w:rPr>
        <w:t xml:space="preserve"> specifické, že celá řada baltských jazyků </w:t>
      </w:r>
      <w:r w:rsidR="0070109A">
        <w:rPr>
          <w:rFonts w:eastAsia="Times New Roman"/>
          <w:kern w:val="0"/>
          <w:lang w:eastAsia="cs-CZ"/>
          <w14:ligatures w14:val="none"/>
        </w:rPr>
        <w:t>různéh</w:t>
      </w:r>
      <w:r w:rsidR="0070109A" w:rsidRPr="005902D7">
        <w:rPr>
          <w:rFonts w:eastAsia="Times New Roman"/>
          <w:kern w:val="0"/>
          <w:lang w:eastAsia="cs-CZ"/>
          <w14:ligatures w14:val="none"/>
        </w:rPr>
        <w:t xml:space="preserve">o původu se vyznačuje polytonií. </w:t>
      </w:r>
      <w:r w:rsidR="0070109A">
        <w:rPr>
          <w:rFonts w:eastAsia="Times New Roman"/>
          <w:kern w:val="0"/>
          <w:lang w:eastAsia="cs-CZ"/>
          <w14:ligatures w14:val="none"/>
        </w:rPr>
        <w:t>Takový je</w:t>
      </w:r>
      <w:r w:rsidR="0070109A" w:rsidRPr="005902D7">
        <w:rPr>
          <w:rFonts w:eastAsia="Times New Roman"/>
          <w:kern w:val="0"/>
          <w:lang w:eastAsia="cs-CZ"/>
          <w14:ligatures w14:val="none"/>
        </w:rPr>
        <w:t xml:space="preserve"> švédský a norský jazyk, většin</w:t>
      </w:r>
      <w:r w:rsidR="0070109A">
        <w:rPr>
          <w:rFonts w:eastAsia="Times New Roman"/>
          <w:kern w:val="0"/>
          <w:lang w:eastAsia="cs-CZ"/>
          <w14:ligatures w14:val="none"/>
        </w:rPr>
        <w:t>a</w:t>
      </w:r>
      <w:r w:rsidR="0070109A" w:rsidRPr="005902D7">
        <w:rPr>
          <w:rFonts w:eastAsia="Times New Roman"/>
          <w:kern w:val="0"/>
          <w:lang w:eastAsia="cs-CZ"/>
          <w14:ligatures w14:val="none"/>
        </w:rPr>
        <w:t xml:space="preserve"> dánských nářečí, některá německá baltská nářečí, </w:t>
      </w:r>
      <w:r w:rsidR="0070109A" w:rsidRPr="005902D7">
        <w:rPr>
          <w:rFonts w:eastAsia="Times New Roman"/>
          <w:kern w:val="0"/>
          <w:lang w:eastAsia="cs-CZ"/>
          <w14:ligatures w14:val="none"/>
        </w:rPr>
        <w:lastRenderedPageBreak/>
        <w:t>severokašubské nářečí, litevštin</w:t>
      </w:r>
      <w:r w:rsidR="0070109A">
        <w:rPr>
          <w:rFonts w:eastAsia="Times New Roman"/>
          <w:kern w:val="0"/>
          <w:lang w:eastAsia="cs-CZ"/>
          <w14:ligatures w14:val="none"/>
        </w:rPr>
        <w:t>a</w:t>
      </w:r>
      <w:r w:rsidR="0070109A" w:rsidRPr="005902D7">
        <w:rPr>
          <w:rFonts w:eastAsia="Times New Roman"/>
          <w:kern w:val="0"/>
          <w:lang w:eastAsia="cs-CZ"/>
          <w14:ligatures w14:val="none"/>
        </w:rPr>
        <w:t xml:space="preserve"> a lotyštin</w:t>
      </w:r>
      <w:r w:rsidR="0070109A">
        <w:rPr>
          <w:rFonts w:eastAsia="Times New Roman"/>
          <w:kern w:val="0"/>
          <w:lang w:eastAsia="cs-CZ"/>
          <w14:ligatures w14:val="none"/>
        </w:rPr>
        <w:t>a</w:t>
      </w:r>
      <w:r w:rsidR="0070109A" w:rsidRPr="005902D7">
        <w:rPr>
          <w:rStyle w:val="Znakapoznpodarou"/>
          <w:rFonts w:eastAsia="Times New Roman"/>
          <w:kern w:val="0"/>
          <w:lang w:eastAsia="cs-CZ"/>
          <w14:ligatures w14:val="none"/>
        </w:rPr>
        <w:footnoteReference w:id="65"/>
      </w:r>
      <w:r w:rsidR="0070109A" w:rsidRPr="005902D7">
        <w:rPr>
          <w:rFonts w:eastAsia="Times New Roman"/>
          <w:kern w:val="0"/>
          <w:lang w:eastAsia="cs-CZ"/>
          <w14:ligatures w14:val="none"/>
        </w:rPr>
        <w:t>, ale také livonštin</w:t>
      </w:r>
      <w:r w:rsidR="0070109A">
        <w:rPr>
          <w:rFonts w:eastAsia="Times New Roman"/>
          <w:kern w:val="0"/>
          <w:lang w:eastAsia="cs-CZ"/>
          <w14:ligatures w14:val="none"/>
        </w:rPr>
        <w:t>a</w:t>
      </w:r>
      <w:r w:rsidR="0070109A" w:rsidRPr="005902D7">
        <w:rPr>
          <w:rFonts w:eastAsia="Times New Roman"/>
          <w:kern w:val="0"/>
          <w:lang w:eastAsia="cs-CZ"/>
          <w14:ligatures w14:val="none"/>
        </w:rPr>
        <w:t xml:space="preserve"> a estonština (srov. Jakobson</w:t>
      </w:r>
      <w:r>
        <w:rPr>
          <w:rFonts w:eastAsia="Times New Roman"/>
          <w:kern w:val="0"/>
          <w:lang w:eastAsia="cs-CZ"/>
          <w14:ligatures w14:val="none"/>
        </w:rPr>
        <w:t>, 1923,</w:t>
      </w:r>
      <w:r w:rsidR="0070109A" w:rsidRPr="005902D7">
        <w:rPr>
          <w:rFonts w:eastAsia="Times New Roman"/>
          <w:kern w:val="0"/>
          <w:lang w:eastAsia="cs-CZ"/>
          <w14:ligatures w14:val="none"/>
        </w:rPr>
        <w:t xml:space="preserve"> 60). Příklady slovotvorné role melodické korelace v baltských jazycích</w:t>
      </w:r>
      <w:r w:rsidR="0070109A">
        <w:rPr>
          <w:rFonts w:eastAsia="Times New Roman"/>
          <w:kern w:val="0"/>
          <w:lang w:eastAsia="cs-CZ"/>
          <w14:ligatures w14:val="none"/>
        </w:rPr>
        <w:t>:</w:t>
      </w:r>
      <w:r w:rsidR="0070109A" w:rsidRPr="005902D7">
        <w:rPr>
          <w:rStyle w:val="Znakapoznpodarou"/>
          <w:rFonts w:eastAsia="Times New Roman"/>
          <w:kern w:val="0"/>
          <w:lang w:eastAsia="cs-CZ"/>
          <w14:ligatures w14:val="none"/>
        </w:rPr>
        <w:footnoteReference w:id="66"/>
      </w:r>
      <w:r w:rsidR="0070109A" w:rsidRPr="005902D7">
        <w:rPr>
          <w:rFonts w:eastAsia="Times New Roman"/>
          <w:kern w:val="0"/>
          <w:lang w:eastAsia="cs-CZ"/>
          <w14:ligatures w14:val="none"/>
        </w:rPr>
        <w:t xml:space="preserve"> </w:t>
      </w:r>
    </w:p>
    <w:p w14:paraId="534108E9" w14:textId="17354F0B" w:rsidR="006609E0" w:rsidRDefault="006609E0" w:rsidP="0053326E">
      <w:pPr>
        <w:spacing w:after="0" w:line="360" w:lineRule="auto"/>
        <w:ind w:firstLine="708"/>
        <w:jc w:val="both"/>
        <w:rPr>
          <w:rFonts w:eastAsia="Times New Roman"/>
          <w:kern w:val="0"/>
          <w:lang w:eastAsia="cs-CZ"/>
          <w14:ligatures w14:val="none"/>
        </w:rPr>
      </w:pPr>
      <w:r w:rsidRPr="005902D7">
        <w:rPr>
          <w:noProof/>
          <w:lang w:eastAsia="cs-CZ"/>
        </w:rPr>
        <w:drawing>
          <wp:anchor distT="0" distB="0" distL="114300" distR="114300" simplePos="0" relativeHeight="251666432" behindDoc="0" locked="0" layoutInCell="1" allowOverlap="1" wp14:anchorId="73262139" wp14:editId="679A81F2">
            <wp:simplePos x="0" y="0"/>
            <wp:positionH relativeFrom="margin">
              <wp:align>center</wp:align>
            </wp:positionH>
            <wp:positionV relativeFrom="paragraph">
              <wp:posOffset>247015</wp:posOffset>
            </wp:positionV>
            <wp:extent cx="4320540" cy="2400300"/>
            <wp:effectExtent l="0" t="0" r="3810" b="0"/>
            <wp:wrapTopAndBottom/>
            <wp:docPr id="915211290" name="Obrázek 1" descr="Obsah obrázku snímek obrazovky, text, software,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11290" name="Obrázek 1" descr="Obsah obrázku snímek obrazovky, text, software, Multimediální software&#10;&#10;Popis byl vytvořen automaticky"/>
                    <pic:cNvPicPr/>
                  </pic:nvPicPr>
                  <pic:blipFill rotWithShape="1">
                    <a:blip r:embed="rId10" cstate="print">
                      <a:extLst>
                        <a:ext uri="{28A0092B-C50C-407E-A947-70E740481C1C}">
                          <a14:useLocalDpi xmlns:a14="http://schemas.microsoft.com/office/drawing/2010/main" val="0"/>
                        </a:ext>
                      </a:extLst>
                    </a:blip>
                    <a:srcRect l="65212" t="37618" r="15872" b="24765"/>
                    <a:stretch/>
                  </pic:blipFill>
                  <pic:spPr bwMode="auto">
                    <a:xfrm>
                      <a:off x="0" y="0"/>
                      <a:ext cx="432054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D7B03" w14:textId="24D7B226" w:rsidR="00250043" w:rsidRPr="00250043" w:rsidRDefault="00250043" w:rsidP="00250043">
      <w:pPr>
        <w:spacing w:after="0" w:line="360" w:lineRule="auto"/>
        <w:ind w:firstLine="708"/>
        <w:jc w:val="both"/>
        <w:rPr>
          <w:rFonts w:eastAsia="Times New Roman"/>
          <w:kern w:val="0"/>
          <w:lang w:val="uk-UA" w:eastAsia="cs-CZ"/>
          <w14:ligatures w14:val="none"/>
        </w:rPr>
      </w:pPr>
    </w:p>
    <w:p w14:paraId="579877DE" w14:textId="08CCAE92" w:rsidR="0070109A" w:rsidRPr="005902D7" w:rsidRDefault="0070109A" w:rsidP="00171826">
      <w:pPr>
        <w:spacing w:after="0" w:line="360" w:lineRule="auto"/>
        <w:jc w:val="both"/>
        <w:rPr>
          <w:rFonts w:eastAsia="Times New Roman"/>
          <w:kern w:val="0"/>
          <w:lang w:val="pl-PL" w:eastAsia="cs-CZ"/>
          <w14:ligatures w14:val="none"/>
        </w:rPr>
      </w:pPr>
      <w:r w:rsidRPr="005902D7">
        <w:rPr>
          <w:rFonts w:eastAsia="Times New Roman"/>
          <w:kern w:val="0"/>
          <w:lang w:eastAsia="cs-CZ"/>
          <w14:ligatures w14:val="none"/>
        </w:rPr>
        <w:t>Ve všech baltských jazycích, kromě litevsko-lotyšské rodiny, je melodická korelace novotvarem. Mimo Pobaltí se polytonie nevyskytuje v germánských jazycích, dokonce není</w:t>
      </w:r>
      <w:r>
        <w:rPr>
          <w:rFonts w:eastAsia="Times New Roman"/>
          <w:kern w:val="0"/>
          <w:lang w:eastAsia="cs-CZ"/>
          <w14:ligatures w14:val="none"/>
        </w:rPr>
        <w:t xml:space="preserve"> </w:t>
      </w:r>
      <w:r w:rsidR="0053326E">
        <w:rPr>
          <w:rFonts w:eastAsia="Times New Roman"/>
          <w:kern w:val="0"/>
          <w:lang w:eastAsia="cs-CZ"/>
          <w14:ligatures w14:val="none"/>
        </w:rPr>
        <w:t xml:space="preserve">ani </w:t>
      </w:r>
      <w:r w:rsidRPr="005902D7">
        <w:rPr>
          <w:rFonts w:eastAsia="Times New Roman"/>
          <w:kern w:val="0"/>
          <w:lang w:eastAsia="cs-CZ"/>
          <w14:ligatures w14:val="none"/>
        </w:rPr>
        <w:t>v nejbližší příbuzn</w:t>
      </w:r>
      <w:r>
        <w:rPr>
          <w:rFonts w:eastAsia="Times New Roman"/>
          <w:kern w:val="0"/>
          <w:lang w:eastAsia="cs-CZ"/>
          <w14:ligatures w14:val="none"/>
        </w:rPr>
        <w:t>é</w:t>
      </w:r>
      <w:r w:rsidRPr="005902D7">
        <w:rPr>
          <w:rFonts w:eastAsia="Times New Roman"/>
          <w:kern w:val="0"/>
          <w:lang w:eastAsia="cs-CZ"/>
          <w14:ligatures w14:val="none"/>
        </w:rPr>
        <w:t xml:space="preserve"> norsko-island</w:t>
      </w:r>
      <w:r>
        <w:rPr>
          <w:rFonts w:eastAsia="Times New Roman"/>
          <w:kern w:val="0"/>
          <w:lang w:eastAsia="cs-CZ"/>
          <w14:ligatures w14:val="none"/>
        </w:rPr>
        <w:t>štině</w:t>
      </w:r>
      <w:r w:rsidRPr="005902D7">
        <w:rPr>
          <w:rFonts w:eastAsia="Times New Roman"/>
          <w:kern w:val="0"/>
          <w:lang w:eastAsia="cs-CZ"/>
          <w14:ligatures w14:val="none"/>
        </w:rPr>
        <w:t xml:space="preserve">, ani v dialektech Faerských ostrovů. </w:t>
      </w:r>
      <w:r>
        <w:rPr>
          <w:rFonts w:eastAsia="Times New Roman"/>
          <w:kern w:val="0"/>
          <w:lang w:eastAsia="cs-CZ"/>
          <w14:ligatures w14:val="none"/>
        </w:rPr>
        <w:t>V</w:t>
      </w:r>
      <w:r w:rsidRPr="005902D7">
        <w:rPr>
          <w:rFonts w:eastAsia="Times New Roman"/>
          <w:kern w:val="0"/>
          <w:lang w:eastAsia="cs-CZ"/>
          <w14:ligatures w14:val="none"/>
        </w:rPr>
        <w:t xml:space="preserve"> severozápadních norských nářečích </w:t>
      </w:r>
      <w:r>
        <w:rPr>
          <w:rFonts w:eastAsia="Times New Roman"/>
          <w:kern w:val="0"/>
          <w:lang w:eastAsia="cs-CZ"/>
          <w14:ligatures w14:val="none"/>
        </w:rPr>
        <w:t>má p</w:t>
      </w:r>
      <w:r w:rsidRPr="005902D7">
        <w:rPr>
          <w:rFonts w:eastAsia="Times New Roman"/>
          <w:kern w:val="0"/>
          <w:lang w:eastAsia="cs-CZ"/>
          <w14:ligatures w14:val="none"/>
        </w:rPr>
        <w:t>olytonie</w:t>
      </w:r>
      <w:r>
        <w:rPr>
          <w:rFonts w:eastAsia="Times New Roman"/>
          <w:kern w:val="0"/>
          <w:lang w:eastAsia="cs-CZ"/>
          <w14:ligatures w14:val="none"/>
        </w:rPr>
        <w:t xml:space="preserve"> tendenci mizet. C</w:t>
      </w:r>
      <w:r w:rsidRPr="005902D7">
        <w:rPr>
          <w:rFonts w:eastAsia="Times New Roman"/>
          <w:kern w:val="0"/>
          <w:lang w:eastAsia="cs-CZ"/>
          <w14:ligatures w14:val="none"/>
        </w:rPr>
        <w:t>hybí v jižním kašubském nářečí, v polštině, nejbližším příbuzném jazyce estonštiny</w:t>
      </w:r>
      <w:r w:rsidR="0053326E">
        <w:rPr>
          <w:rFonts w:eastAsia="Times New Roman"/>
          <w:kern w:val="0"/>
          <w:lang w:eastAsia="cs-CZ"/>
          <w14:ligatures w14:val="none"/>
        </w:rPr>
        <w:t xml:space="preserve">, </w:t>
      </w:r>
      <w:r w:rsidRPr="005902D7">
        <w:rPr>
          <w:rFonts w:eastAsia="Times New Roman"/>
          <w:kern w:val="0"/>
          <w:lang w:eastAsia="cs-CZ"/>
          <w14:ligatures w14:val="none"/>
        </w:rPr>
        <w:t xml:space="preserve">ostatních </w:t>
      </w:r>
      <w:r w:rsidRPr="001A13C6">
        <w:rPr>
          <w:rFonts w:eastAsia="Times New Roman"/>
          <w:kern w:val="0"/>
          <w:lang w:eastAsia="cs-CZ"/>
          <w14:ligatures w14:val="none"/>
        </w:rPr>
        <w:t>finských</w:t>
      </w:r>
      <w:r w:rsidRPr="005902D7">
        <w:rPr>
          <w:rFonts w:eastAsia="Times New Roman"/>
          <w:kern w:val="0"/>
          <w:lang w:eastAsia="cs-CZ"/>
          <w14:ligatures w14:val="none"/>
        </w:rPr>
        <w:t xml:space="preserve"> jazycích. </w:t>
      </w:r>
    </w:p>
    <w:p w14:paraId="0F3B53CC" w14:textId="6BAE5215" w:rsidR="0070109A" w:rsidRPr="005902D7" w:rsidRDefault="0070109A" w:rsidP="0070109A">
      <w:pPr>
        <w:spacing w:after="0" w:line="360" w:lineRule="auto"/>
        <w:ind w:firstLine="708"/>
        <w:jc w:val="both"/>
        <w:rPr>
          <w:vertAlign w:val="superscript"/>
        </w:rPr>
      </w:pPr>
      <w:r w:rsidRPr="005902D7">
        <w:rPr>
          <w:rFonts w:eastAsia="Times New Roman"/>
          <w:kern w:val="0"/>
          <w:lang w:val="pl-PL" w:eastAsia="cs-CZ"/>
          <w14:ligatures w14:val="none"/>
        </w:rPr>
        <w:t xml:space="preserve">Je třeba upřesnit, že </w:t>
      </w:r>
      <w:r w:rsidRPr="005902D7">
        <w:rPr>
          <w:rFonts w:eastAsia="Times New Roman"/>
          <w:kern w:val="0"/>
          <w:lang w:eastAsia="cs-CZ"/>
          <w14:ligatures w14:val="none"/>
        </w:rPr>
        <w:t>k poly</w:t>
      </w:r>
      <w:r w:rsidR="0053326E">
        <w:rPr>
          <w:rFonts w:eastAsia="Times New Roman"/>
          <w:kern w:val="0"/>
          <w:lang w:eastAsia="cs-CZ"/>
          <w14:ligatures w14:val="none"/>
        </w:rPr>
        <w:t>t</w:t>
      </w:r>
      <w:r w:rsidRPr="005902D7">
        <w:rPr>
          <w:rFonts w:eastAsia="Times New Roman"/>
          <w:kern w:val="0"/>
          <w:lang w:eastAsia="cs-CZ"/>
          <w14:ligatures w14:val="none"/>
        </w:rPr>
        <w:t>onickým jazykům nepatří jen jazyky</w:t>
      </w:r>
      <w:r>
        <w:rPr>
          <w:rFonts w:eastAsia="Times New Roman"/>
          <w:kern w:val="0"/>
          <w:lang w:eastAsia="cs-CZ"/>
          <w14:ligatures w14:val="none"/>
        </w:rPr>
        <w:t xml:space="preserve"> s</w:t>
      </w:r>
      <w:r w:rsidRPr="005902D7">
        <w:rPr>
          <w:rFonts w:eastAsia="Times New Roman"/>
          <w:kern w:val="0"/>
          <w:lang w:eastAsia="cs-CZ"/>
          <w14:ligatures w14:val="none"/>
        </w:rPr>
        <w:t xml:space="preserve"> melodickou korelac</w:t>
      </w:r>
      <w:r>
        <w:rPr>
          <w:rFonts w:eastAsia="Times New Roman"/>
          <w:kern w:val="0"/>
          <w:lang w:eastAsia="cs-CZ"/>
          <w14:ligatures w14:val="none"/>
        </w:rPr>
        <w:t>í</w:t>
      </w:r>
      <w:r w:rsidRPr="005902D7">
        <w:rPr>
          <w:rFonts w:eastAsia="Times New Roman"/>
          <w:kern w:val="0"/>
          <w:lang w:eastAsia="cs-CZ"/>
          <w14:ligatures w14:val="none"/>
        </w:rPr>
        <w:t xml:space="preserve"> v pravém smyslu slova, ale také</w:t>
      </w:r>
      <w:r>
        <w:rPr>
          <w:rFonts w:eastAsia="Times New Roman"/>
          <w:kern w:val="0"/>
          <w:lang w:eastAsia="cs-CZ"/>
          <w14:ligatures w14:val="none"/>
        </w:rPr>
        <w:t xml:space="preserve"> se k nim řadí</w:t>
      </w:r>
      <w:r w:rsidRPr="005902D7">
        <w:rPr>
          <w:rFonts w:eastAsia="Times New Roman"/>
          <w:kern w:val="0"/>
          <w:lang w:eastAsia="cs-CZ"/>
          <w14:ligatures w14:val="none"/>
        </w:rPr>
        <w:t xml:space="preserve"> jazyky s </w:t>
      </w:r>
      <w:r w:rsidRPr="00250043">
        <w:rPr>
          <w:rFonts w:eastAsia="Times New Roman"/>
          <w:kern w:val="0"/>
          <w:lang w:eastAsia="cs-CZ"/>
          <w14:ligatures w14:val="none"/>
        </w:rPr>
        <w:t>korelací „</w:t>
      </w:r>
      <w:r w:rsidRPr="00250043">
        <w:rPr>
          <w:color w:val="000000"/>
        </w:rPr>
        <w:t>vokálů, které jsou přerušené uprostřed nebo na konci hrtanové příklopky</w:t>
      </w:r>
      <w:r w:rsidR="00250043" w:rsidRPr="00250043">
        <w:rPr>
          <w:color w:val="000000"/>
        </w:rPr>
        <w:t>, tzv.</w:t>
      </w:r>
      <w:r w:rsidRPr="00250043">
        <w:rPr>
          <w:color w:val="000000"/>
        </w:rPr>
        <w:t xml:space="preserve"> vokál</w:t>
      </w:r>
      <w:r w:rsidR="0053326E">
        <w:rPr>
          <w:color w:val="000000"/>
        </w:rPr>
        <w:t>ů</w:t>
      </w:r>
      <w:r w:rsidRPr="00250043">
        <w:rPr>
          <w:color w:val="000000"/>
        </w:rPr>
        <w:t xml:space="preserve"> bez rázu</w:t>
      </w:r>
      <w:r w:rsidR="00250043">
        <w:rPr>
          <w:color w:val="000000"/>
        </w:rPr>
        <w:t>“</w:t>
      </w:r>
      <w:r w:rsidRPr="00250043">
        <w:rPr>
          <w:rFonts w:eastAsia="Times New Roman"/>
          <w:kern w:val="0"/>
          <w:lang w:eastAsia="cs-CZ"/>
          <w14:ligatures w14:val="none"/>
        </w:rPr>
        <w:t>.</w:t>
      </w:r>
      <w:r w:rsidRPr="005902D7">
        <w:rPr>
          <w:rFonts w:eastAsia="Times New Roman"/>
          <w:kern w:val="0"/>
          <w:lang w:eastAsia="cs-CZ"/>
          <w14:ligatures w14:val="none"/>
        </w:rPr>
        <w:t xml:space="preserve"> Tato „přerušená“ korelace může být považov</w:t>
      </w:r>
      <w:r>
        <w:rPr>
          <w:rFonts w:eastAsia="Times New Roman"/>
          <w:kern w:val="0"/>
          <w:lang w:eastAsia="cs-CZ"/>
          <w14:ligatures w14:val="none"/>
        </w:rPr>
        <w:t>aná</w:t>
      </w:r>
      <w:r w:rsidRPr="005902D7">
        <w:rPr>
          <w:rFonts w:eastAsia="Times New Roman"/>
          <w:kern w:val="0"/>
          <w:lang w:eastAsia="cs-CZ"/>
          <w14:ligatures w14:val="none"/>
        </w:rPr>
        <w:t xml:space="preserve"> za modifikaci melodické korelace. </w:t>
      </w:r>
      <w:bookmarkStart w:id="34" w:name="_Hlk165407644"/>
      <w:r w:rsidRPr="005902D7">
        <w:rPr>
          <w:rFonts w:eastAsia="Times New Roman"/>
          <w:kern w:val="0"/>
          <w:lang w:eastAsia="cs-CZ"/>
          <w14:ligatures w14:val="none"/>
        </w:rPr>
        <w:t>Přerušená korelace, která je vlastní i</w:t>
      </w:r>
      <w:r w:rsidR="005461C7">
        <w:rPr>
          <w:rFonts w:eastAsia="Times New Roman"/>
          <w:kern w:val="0"/>
          <w:lang w:eastAsia="cs-CZ"/>
          <w14:ligatures w14:val="none"/>
        </w:rPr>
        <w:t> </w:t>
      </w:r>
      <w:r w:rsidRPr="005902D7">
        <w:rPr>
          <w:rFonts w:eastAsia="Times New Roman"/>
          <w:kern w:val="0"/>
          <w:lang w:eastAsia="cs-CZ"/>
          <w14:ligatures w14:val="none"/>
        </w:rPr>
        <w:t>někter</w:t>
      </w:r>
      <w:r>
        <w:rPr>
          <w:rFonts w:eastAsia="Times New Roman"/>
          <w:kern w:val="0"/>
          <w:lang w:eastAsia="cs-CZ"/>
          <w14:ligatures w14:val="none"/>
        </w:rPr>
        <w:t>ým</w:t>
      </w:r>
      <w:r w:rsidRPr="005902D7">
        <w:rPr>
          <w:rFonts w:eastAsia="Times New Roman"/>
          <w:kern w:val="0"/>
          <w:lang w:eastAsia="cs-CZ"/>
          <w14:ligatures w14:val="none"/>
        </w:rPr>
        <w:t xml:space="preserve"> jazyk</w:t>
      </w:r>
      <w:r>
        <w:rPr>
          <w:rFonts w:eastAsia="Times New Roman"/>
          <w:kern w:val="0"/>
          <w:lang w:eastAsia="cs-CZ"/>
          <w14:ligatures w14:val="none"/>
        </w:rPr>
        <w:t>ům</w:t>
      </w:r>
      <w:r w:rsidRPr="005902D7">
        <w:rPr>
          <w:rFonts w:eastAsia="Times New Roman"/>
          <w:kern w:val="0"/>
          <w:lang w:eastAsia="cs-CZ"/>
          <w14:ligatures w14:val="none"/>
        </w:rPr>
        <w:t xml:space="preserve"> </w:t>
      </w:r>
      <w:bookmarkEnd w:id="34"/>
      <w:r w:rsidRPr="005902D7">
        <w:rPr>
          <w:rFonts w:eastAsia="Times New Roman"/>
          <w:kern w:val="0"/>
          <w:lang w:eastAsia="cs-CZ"/>
          <w14:ligatures w14:val="none"/>
        </w:rPr>
        <w:t>tichomořského polytonického svazu, je rozšířena na jihozápadním a</w:t>
      </w:r>
      <w:r w:rsidR="005461C7">
        <w:rPr>
          <w:rFonts w:eastAsia="Times New Roman"/>
          <w:kern w:val="0"/>
          <w:lang w:eastAsia="cs-CZ"/>
          <w14:ligatures w14:val="none"/>
        </w:rPr>
        <w:t> </w:t>
      </w:r>
      <w:r w:rsidRPr="005902D7">
        <w:rPr>
          <w:rFonts w:eastAsia="Times New Roman"/>
          <w:kern w:val="0"/>
          <w:lang w:eastAsia="cs-CZ"/>
          <w14:ligatures w14:val="none"/>
        </w:rPr>
        <w:t xml:space="preserve">jihovýchodním pobřeží Baltského moře. Dánská nářečí východního Šlesvicka a </w:t>
      </w:r>
      <w:r>
        <w:rPr>
          <w:rFonts w:eastAsia="Times New Roman"/>
          <w:kern w:val="0"/>
          <w:lang w:eastAsia="cs-CZ"/>
          <w14:ligatures w14:val="none"/>
        </w:rPr>
        <w:t xml:space="preserve">nářečí </w:t>
      </w:r>
      <w:r w:rsidRPr="005902D7">
        <w:rPr>
          <w:rFonts w:eastAsia="Times New Roman"/>
          <w:kern w:val="0"/>
          <w:lang w:eastAsia="cs-CZ"/>
          <w14:ligatures w14:val="none"/>
        </w:rPr>
        <w:t>sousedních ostrovů jsou charakterizovány melodickou korelací. Až na pár výjimek je v</w:t>
      </w:r>
      <w:r w:rsidR="005461C7">
        <w:rPr>
          <w:rFonts w:eastAsia="Times New Roman"/>
          <w:kern w:val="0"/>
          <w:lang w:eastAsia="cs-CZ"/>
          <w14:ligatures w14:val="none"/>
        </w:rPr>
        <w:t> </w:t>
      </w:r>
      <w:r w:rsidRPr="005902D7">
        <w:rPr>
          <w:rFonts w:eastAsia="Times New Roman"/>
          <w:kern w:val="0"/>
          <w:lang w:eastAsia="cs-CZ"/>
          <w14:ligatures w14:val="none"/>
        </w:rPr>
        <w:t>ostatních dánských nářečích korelace přerušená (viz Ko</w:t>
      </w:r>
      <w:r w:rsidR="00071ACE">
        <w:rPr>
          <w:rFonts w:eastAsia="Times New Roman"/>
          <w:kern w:val="0"/>
          <w:lang w:eastAsia="cs-CZ"/>
          <w14:ligatures w14:val="none"/>
        </w:rPr>
        <w:t>c</w:t>
      </w:r>
      <w:r w:rsidRPr="005902D7">
        <w:rPr>
          <w:rFonts w:eastAsia="Times New Roman"/>
          <w:kern w:val="0"/>
          <w:lang w:eastAsia="cs-CZ"/>
          <w14:ligatures w14:val="none"/>
        </w:rPr>
        <w:t>k</w:t>
      </w:r>
      <w:r w:rsidR="00071ACE">
        <w:rPr>
          <w:rFonts w:eastAsia="Times New Roman"/>
          <w:kern w:val="0"/>
          <w:lang w:eastAsia="cs-CZ"/>
          <w14:ligatures w14:val="none"/>
        </w:rPr>
        <w:t>, 1901, s.</w:t>
      </w:r>
      <w:r w:rsidRPr="005902D7">
        <w:rPr>
          <w:rFonts w:eastAsia="Times New Roman"/>
          <w:kern w:val="0"/>
          <w:lang w:eastAsia="cs-CZ"/>
          <w14:ligatures w14:val="none"/>
        </w:rPr>
        <w:t xml:space="preserve"> 28 a další). Některá z nich zřejmě spojují obě korelace, tedy melodickou </w:t>
      </w:r>
      <w:r w:rsidR="00071ACE">
        <w:rPr>
          <w:rFonts w:eastAsia="Times New Roman"/>
          <w:kern w:val="0"/>
          <w:lang w:eastAsia="cs-CZ"/>
          <w14:ligatures w14:val="none"/>
        </w:rPr>
        <w:t>a</w:t>
      </w:r>
      <w:r w:rsidRPr="005902D7">
        <w:rPr>
          <w:rFonts w:eastAsia="Times New Roman"/>
          <w:kern w:val="0"/>
          <w:lang w:eastAsia="cs-CZ"/>
          <w14:ligatures w14:val="none"/>
        </w:rPr>
        <w:t xml:space="preserve"> přerušenou (viz Ekblom</w:t>
      </w:r>
      <w:r w:rsidR="00071ACE">
        <w:rPr>
          <w:rFonts w:eastAsia="Times New Roman"/>
          <w:kern w:val="0"/>
          <w:lang w:eastAsia="cs-CZ"/>
          <w14:ligatures w14:val="none"/>
        </w:rPr>
        <w:t>, s.</w:t>
      </w:r>
      <w:r w:rsidRPr="005902D7">
        <w:rPr>
          <w:rFonts w:eastAsia="Times New Roman"/>
          <w:kern w:val="0"/>
          <w:lang w:eastAsia="cs-CZ"/>
          <w14:ligatures w14:val="none"/>
        </w:rPr>
        <w:t xml:space="preserve"> 16-17, 20-21). Přerušenou korelaci </w:t>
      </w:r>
      <w:r>
        <w:rPr>
          <w:rFonts w:eastAsia="Times New Roman"/>
          <w:kern w:val="0"/>
          <w:lang w:eastAsia="cs-CZ"/>
          <w14:ligatures w14:val="none"/>
        </w:rPr>
        <w:t xml:space="preserve">dále </w:t>
      </w:r>
      <w:r w:rsidRPr="005902D7">
        <w:rPr>
          <w:rFonts w:eastAsia="Times New Roman"/>
          <w:kern w:val="0"/>
          <w:lang w:eastAsia="cs-CZ"/>
          <w14:ligatures w14:val="none"/>
        </w:rPr>
        <w:t>najdeme v severozápadních litevských dialektech (viz Gerulis</w:t>
      </w:r>
      <w:r w:rsidR="00020679">
        <w:rPr>
          <w:rFonts w:eastAsia="Times New Roman"/>
          <w:kern w:val="0"/>
          <w:lang w:eastAsia="cs-CZ"/>
          <w14:ligatures w14:val="none"/>
        </w:rPr>
        <w:t>, 1928,</w:t>
      </w:r>
      <w:r w:rsidRPr="005902D7">
        <w:rPr>
          <w:rFonts w:eastAsia="Times New Roman"/>
          <w:kern w:val="0"/>
          <w:lang w:eastAsia="cs-CZ"/>
          <w14:ligatures w14:val="none"/>
        </w:rPr>
        <w:t xml:space="preserve"> XLVI a další) a v lotyšském jazyce, přičemž </w:t>
      </w:r>
      <w:r>
        <w:rPr>
          <w:rFonts w:eastAsia="Times New Roman"/>
          <w:kern w:val="0"/>
          <w:lang w:eastAsia="cs-CZ"/>
          <w14:ligatures w14:val="none"/>
        </w:rPr>
        <w:t xml:space="preserve">se v některých </w:t>
      </w:r>
      <w:r w:rsidRPr="005902D7">
        <w:rPr>
          <w:rFonts w:eastAsia="Times New Roman"/>
          <w:kern w:val="0"/>
          <w:lang w:eastAsia="cs-CZ"/>
          <w14:ligatures w14:val="none"/>
        </w:rPr>
        <w:t xml:space="preserve">nářečích </w:t>
      </w:r>
      <w:r>
        <w:rPr>
          <w:rFonts w:eastAsia="Times New Roman"/>
          <w:kern w:val="0"/>
          <w:lang w:eastAsia="cs-CZ"/>
          <w14:ligatures w14:val="none"/>
        </w:rPr>
        <w:t>vedle ní</w:t>
      </w:r>
      <w:r w:rsidRPr="005902D7">
        <w:rPr>
          <w:rFonts w:eastAsia="Times New Roman"/>
          <w:kern w:val="0"/>
          <w:lang w:eastAsia="cs-CZ"/>
          <w14:ligatures w14:val="none"/>
        </w:rPr>
        <w:t xml:space="preserve"> vyskytuje melodická kolace, </w:t>
      </w:r>
      <w:r>
        <w:rPr>
          <w:rFonts w:eastAsia="Times New Roman"/>
          <w:kern w:val="0"/>
          <w:lang w:eastAsia="cs-CZ"/>
          <w14:ligatures w14:val="none"/>
        </w:rPr>
        <w:t>zatímco v jiných</w:t>
      </w:r>
      <w:r w:rsidRPr="005902D7">
        <w:rPr>
          <w:rFonts w:eastAsia="Times New Roman"/>
          <w:kern w:val="0"/>
          <w:lang w:eastAsia="cs-CZ"/>
          <w14:ligatures w14:val="none"/>
        </w:rPr>
        <w:t xml:space="preserve"> chybí (viz </w:t>
      </w:r>
      <w:r w:rsidRPr="005902D7">
        <w:t>Endzelīns</w:t>
      </w:r>
      <w:r w:rsidR="00020679">
        <w:t>, 1923</w:t>
      </w:r>
      <w:r w:rsidRPr="005902D7">
        <w:t>).</w:t>
      </w:r>
      <w:r w:rsidRPr="005902D7">
        <w:rPr>
          <w:lang w:val="pl-PL"/>
        </w:rPr>
        <w:t xml:space="preserve"> </w:t>
      </w:r>
      <w:r w:rsidR="00020679" w:rsidRPr="005902D7">
        <w:t>Livonština</w:t>
      </w:r>
      <w:r w:rsidRPr="005902D7">
        <w:t xml:space="preserve">, člen ugrofinské </w:t>
      </w:r>
      <w:r w:rsidRPr="005902D7">
        <w:lastRenderedPageBreak/>
        <w:t>rodiny</w:t>
      </w:r>
      <w:r w:rsidRPr="005902D7">
        <w:rPr>
          <w:lang w:val="uk-UA"/>
        </w:rPr>
        <w:t xml:space="preserve"> </w:t>
      </w:r>
      <w:r w:rsidRPr="005902D7">
        <w:t>zasazen</w:t>
      </w:r>
      <w:r>
        <w:t>ý</w:t>
      </w:r>
      <w:r w:rsidRPr="005902D7">
        <w:t xml:space="preserve"> do lotyšského prostředí, má přerušenou korelaci </w:t>
      </w:r>
      <w:r>
        <w:t>a melodickou nemá</w:t>
      </w:r>
      <w:r w:rsidRPr="005902D7">
        <w:t xml:space="preserve"> (viz</w:t>
      </w:r>
      <w:r w:rsidR="005461C7">
        <w:t> </w:t>
      </w:r>
      <w:r w:rsidRPr="005902D7">
        <w:t>Kettunen</w:t>
      </w:r>
      <w:r w:rsidR="00020679">
        <w:t>, 1926,</w:t>
      </w:r>
      <w:r w:rsidRPr="005902D7">
        <w:t xml:space="preserve"> §§ 6-8)</w:t>
      </w:r>
      <w:r>
        <w:t>.</w:t>
      </w:r>
      <w:r w:rsidR="0081318A">
        <w:rPr>
          <w:rStyle w:val="Znakapoznpodarou"/>
        </w:rPr>
        <w:footnoteReference w:id="67"/>
      </w:r>
      <w:r w:rsidR="0081318A">
        <w:rPr>
          <w:rStyle w:val="Znakapoznpodarou"/>
        </w:rPr>
        <w:t>*</w:t>
      </w:r>
    </w:p>
    <w:p w14:paraId="720A6BE8" w14:textId="00AE7BF4" w:rsidR="0070109A" w:rsidRPr="005902D7" w:rsidRDefault="0070109A" w:rsidP="0070109A">
      <w:pPr>
        <w:spacing w:after="0" w:line="360" w:lineRule="auto"/>
        <w:ind w:firstLine="708"/>
        <w:jc w:val="both"/>
        <w:rPr>
          <w:lang w:val="pl-PL"/>
        </w:rPr>
      </w:pPr>
      <w:r w:rsidRPr="005902D7">
        <w:t>Eurasijským jazykům je</w:t>
      </w:r>
      <w:r w:rsidRPr="00E42BDA">
        <w:t xml:space="preserve"> </w:t>
      </w:r>
      <w:r w:rsidRPr="005902D7">
        <w:t xml:space="preserve">polytonie ve všech </w:t>
      </w:r>
      <w:r>
        <w:t>svých</w:t>
      </w:r>
      <w:r w:rsidRPr="005902D7">
        <w:t xml:space="preserve"> </w:t>
      </w:r>
      <w:r>
        <w:rPr>
          <w:lang w:val="pl-PL"/>
        </w:rPr>
        <w:t>podobách</w:t>
      </w:r>
      <w:r w:rsidRPr="005902D7">
        <w:t xml:space="preserve"> zcela cizí</w:t>
      </w:r>
      <w:r w:rsidRPr="005902D7">
        <w:rPr>
          <w:lang w:val="pl-PL"/>
        </w:rPr>
        <w:t xml:space="preserve">. Eurasie je z obou stran symetricky </w:t>
      </w:r>
      <w:r>
        <w:rPr>
          <w:lang w:val="pl-PL"/>
        </w:rPr>
        <w:t>ohraničena</w:t>
      </w:r>
      <w:r w:rsidRPr="005902D7">
        <w:rPr>
          <w:lang w:val="pl-PL"/>
        </w:rPr>
        <w:t xml:space="preserve"> polytonickými jazykovými svazy</w:t>
      </w:r>
      <w:r>
        <w:rPr>
          <w:lang w:val="pl-PL"/>
        </w:rPr>
        <w:t>, z</w:t>
      </w:r>
      <w:r w:rsidRPr="005902D7">
        <w:rPr>
          <w:lang w:val="pl-PL"/>
        </w:rPr>
        <w:t>e severozápadu baltským a</w:t>
      </w:r>
      <w:r w:rsidR="005461C7">
        <w:rPr>
          <w:lang w:val="pl-PL"/>
        </w:rPr>
        <w:t> </w:t>
      </w:r>
      <w:r w:rsidRPr="005902D7">
        <w:rPr>
          <w:lang w:val="pl-PL"/>
        </w:rPr>
        <w:t>z</w:t>
      </w:r>
      <w:r w:rsidR="005461C7">
        <w:t> </w:t>
      </w:r>
      <w:r w:rsidRPr="005902D7">
        <w:rPr>
          <w:lang w:val="pl-PL"/>
        </w:rPr>
        <w:t xml:space="preserve">jihovýchodu tichomořským. </w:t>
      </w:r>
      <w:r w:rsidRPr="005902D7">
        <w:t>Jedná se o nový pří</w:t>
      </w:r>
      <w:r w:rsidR="00020679">
        <w:t>p</w:t>
      </w:r>
      <w:r w:rsidRPr="005902D7">
        <w:t>ad symetrické struktury západního a</w:t>
      </w:r>
      <w:r w:rsidR="005461C7">
        <w:t> </w:t>
      </w:r>
      <w:r w:rsidRPr="005902D7">
        <w:t xml:space="preserve">východního kraje </w:t>
      </w:r>
      <w:r w:rsidRPr="005902D7">
        <w:rPr>
          <w:lang w:val="pl-PL"/>
        </w:rPr>
        <w:t>kontinentu, na kterou upozornil Savickij (</w:t>
      </w:r>
      <w:r w:rsidR="00020679" w:rsidRPr="00020679">
        <w:rPr>
          <w:lang w:val="pl-PL"/>
        </w:rPr>
        <w:t>1927,</w:t>
      </w:r>
      <w:r w:rsidR="00020679">
        <w:rPr>
          <w:lang w:val="pl-PL"/>
        </w:rPr>
        <w:t xml:space="preserve"> </w:t>
      </w:r>
      <w:r w:rsidR="00020679" w:rsidRPr="00020679">
        <w:rPr>
          <w:lang w:val="pl-PL"/>
        </w:rPr>
        <w:t>s.</w:t>
      </w:r>
      <w:r w:rsidR="00020679">
        <w:rPr>
          <w:lang w:val="pl-PL"/>
        </w:rPr>
        <w:t xml:space="preserve"> </w:t>
      </w:r>
      <w:r w:rsidRPr="00020679">
        <w:rPr>
          <w:lang w:val="pl-PL"/>
        </w:rPr>
        <w:t>47</w:t>
      </w:r>
      <w:r w:rsidRPr="005902D7">
        <w:rPr>
          <w:lang w:val="pl-PL"/>
        </w:rPr>
        <w:t xml:space="preserve">). </w:t>
      </w:r>
    </w:p>
    <w:p w14:paraId="14DAA955" w14:textId="6BC84CF7" w:rsidR="0070109A" w:rsidRPr="005902D7" w:rsidRDefault="0070109A" w:rsidP="0070109A">
      <w:pPr>
        <w:spacing w:after="0" w:line="360" w:lineRule="auto"/>
        <w:ind w:firstLine="708"/>
        <w:jc w:val="both"/>
        <w:rPr>
          <w:rFonts w:eastAsia="Times New Roman"/>
          <w:kern w:val="0"/>
          <w:lang w:val="pl-PL" w:eastAsia="cs-CZ"/>
          <w14:ligatures w14:val="none"/>
        </w:rPr>
      </w:pPr>
      <w:r w:rsidRPr="005902D7">
        <w:rPr>
          <w:lang w:val="pl-PL"/>
        </w:rPr>
        <w:t>Srbochorvatský jazyk</w:t>
      </w:r>
      <w:r>
        <w:rPr>
          <w:lang w:val="pl-PL"/>
        </w:rPr>
        <w:t xml:space="preserve"> </w:t>
      </w:r>
      <w:r w:rsidRPr="005902D7">
        <w:rPr>
          <w:rFonts w:eastAsia="Times New Roman"/>
          <w:kern w:val="0"/>
          <w:lang w:eastAsia="cs-CZ"/>
          <w14:ligatures w14:val="none"/>
        </w:rPr>
        <w:t>tvoří polytonický ostrov</w:t>
      </w:r>
      <w:r w:rsidRPr="005902D7">
        <w:rPr>
          <w:lang w:val="pl-PL"/>
        </w:rPr>
        <w:t xml:space="preserve"> </w:t>
      </w:r>
      <w:r w:rsidRPr="005902D7">
        <w:t>kromě jihovýchodního pohraničí (viz</w:t>
      </w:r>
      <w:r w:rsidR="005461C7">
        <w:t> </w:t>
      </w:r>
      <w:r w:rsidRPr="005902D7">
        <w:t>Broch</w:t>
      </w:r>
      <w:r w:rsidR="00020679">
        <w:t>, 1903, s.</w:t>
      </w:r>
      <w:r w:rsidRPr="005902D7">
        <w:t xml:space="preserve"> 48) a k němu přilehl</w:t>
      </w:r>
      <w:r>
        <w:t>é</w:t>
      </w:r>
      <w:r w:rsidRPr="005902D7">
        <w:t xml:space="preserve"> slovinsk</w:t>
      </w:r>
      <w:r>
        <w:t>é</w:t>
      </w:r>
      <w:r w:rsidRPr="005902D7">
        <w:t xml:space="preserve"> </w:t>
      </w:r>
      <w:r>
        <w:t>dialekty</w:t>
      </w:r>
      <w:r w:rsidRPr="005902D7">
        <w:t xml:space="preserve"> </w:t>
      </w:r>
      <w:r>
        <w:t xml:space="preserve">Kraňska </w:t>
      </w:r>
      <w:r w:rsidRPr="005902D7">
        <w:t>(viz Tesnière</w:t>
      </w:r>
      <w:r w:rsidR="00020679">
        <w:t>, 1929, s.</w:t>
      </w:r>
      <w:r w:rsidRPr="005902D7">
        <w:t xml:space="preserve"> 90 </w:t>
      </w:r>
      <w:r w:rsidRPr="005902D7">
        <w:rPr>
          <w:rFonts w:eastAsia="Times New Roman"/>
          <w:kern w:val="0"/>
          <w:lang w:eastAsia="cs-CZ"/>
          <w14:ligatures w14:val="none"/>
        </w:rPr>
        <w:t>a další)</w:t>
      </w:r>
      <w:r>
        <w:rPr>
          <w:rFonts w:eastAsia="Times New Roman"/>
          <w:kern w:val="0"/>
          <w:lang w:eastAsia="cs-CZ"/>
          <w14:ligatures w14:val="none"/>
        </w:rPr>
        <w:t>, což je v</w:t>
      </w:r>
      <w:r w:rsidRPr="005902D7">
        <w:rPr>
          <w:rFonts w:eastAsia="Times New Roman"/>
          <w:kern w:val="0"/>
          <w:lang w:eastAsia="cs-CZ"/>
          <w14:ligatures w14:val="none"/>
        </w:rPr>
        <w:t xml:space="preserve"> jazykovém světě vzácný jev. Je třeba </w:t>
      </w:r>
      <w:r w:rsidR="00020679">
        <w:rPr>
          <w:rFonts w:eastAsia="Times New Roman"/>
          <w:kern w:val="0"/>
          <w:lang w:eastAsia="cs-CZ"/>
          <w14:ligatures w14:val="none"/>
        </w:rPr>
        <w:t>vzít</w:t>
      </w:r>
      <w:r w:rsidRPr="005902D7">
        <w:rPr>
          <w:rFonts w:eastAsia="Times New Roman"/>
          <w:kern w:val="0"/>
          <w:lang w:eastAsia="cs-CZ"/>
          <w14:ligatures w14:val="none"/>
        </w:rPr>
        <w:t xml:space="preserve"> v úvahu, že srbochorvatská fonologie je typicky reliktní. Její ideou je zachování praslovanské</w:t>
      </w:r>
      <w:r>
        <w:rPr>
          <w:rFonts w:eastAsia="Times New Roman"/>
          <w:kern w:val="0"/>
          <w:lang w:eastAsia="cs-CZ"/>
          <w14:ligatures w14:val="none"/>
        </w:rPr>
        <w:t>ho systému. Jde o depozitum kdysi rozsáhlého</w:t>
      </w:r>
      <w:r w:rsidRPr="005902D7">
        <w:rPr>
          <w:rFonts w:eastAsia="Times New Roman"/>
          <w:kern w:val="0"/>
          <w:lang w:eastAsia="cs-CZ"/>
          <w14:ligatures w14:val="none"/>
        </w:rPr>
        <w:t xml:space="preserve"> celku indoevropských polytonických jazyků. </w:t>
      </w:r>
      <w:r>
        <w:rPr>
          <w:rFonts w:eastAsia="Times New Roman"/>
          <w:kern w:val="0"/>
          <w:lang w:eastAsia="cs-CZ"/>
          <w14:ligatures w14:val="none"/>
        </w:rPr>
        <w:t>Jedním z nejzajímavějších problémů historické fonologie je ztráta polytonie ve srovnání s jejich migrací z historického pohledu.</w:t>
      </w:r>
    </w:p>
    <w:p w14:paraId="1F2C9894" w14:textId="1457FA5E" w:rsidR="0070109A" w:rsidRDefault="0070109A" w:rsidP="00171826">
      <w:pPr>
        <w:spacing w:after="0" w:line="360" w:lineRule="auto"/>
        <w:ind w:firstLine="708"/>
        <w:jc w:val="both"/>
        <w:rPr>
          <w:rFonts w:eastAsia="Times New Roman"/>
          <w:kern w:val="0"/>
          <w:lang w:eastAsia="cs-CZ"/>
          <w14:ligatures w14:val="none"/>
        </w:rPr>
      </w:pPr>
      <w:r w:rsidRPr="005902D7">
        <w:rPr>
          <w:rFonts w:eastAsia="Times New Roman"/>
          <w:kern w:val="0"/>
          <w:lang w:eastAsia="cs-CZ"/>
          <w14:ligatures w14:val="none"/>
        </w:rPr>
        <w:t>V současné době</w:t>
      </w:r>
      <w:r>
        <w:rPr>
          <w:rFonts w:eastAsia="Times New Roman"/>
          <w:kern w:val="0"/>
          <w:lang w:eastAsia="cs-CZ"/>
          <w14:ligatures w14:val="none"/>
        </w:rPr>
        <w:t xml:space="preserve"> v</w:t>
      </w:r>
      <w:r w:rsidRPr="005902D7">
        <w:rPr>
          <w:rFonts w:eastAsia="Times New Roman"/>
          <w:kern w:val="0"/>
          <w:lang w:eastAsia="cs-CZ"/>
          <w14:ligatures w14:val="none"/>
        </w:rPr>
        <w:t xml:space="preserve"> Evrop</w:t>
      </w:r>
      <w:r>
        <w:rPr>
          <w:rFonts w:eastAsia="Times New Roman"/>
          <w:kern w:val="0"/>
          <w:lang w:eastAsia="cs-CZ"/>
          <w14:ligatures w14:val="none"/>
        </w:rPr>
        <w:t>ě</w:t>
      </w:r>
      <w:r w:rsidRPr="005902D7">
        <w:rPr>
          <w:rFonts w:eastAsia="Times New Roman"/>
          <w:kern w:val="0"/>
          <w:lang w:eastAsia="cs-CZ"/>
          <w14:ligatures w14:val="none"/>
        </w:rPr>
        <w:t xml:space="preserve"> ani</w:t>
      </w:r>
      <w:r>
        <w:rPr>
          <w:rFonts w:eastAsia="Times New Roman"/>
          <w:kern w:val="0"/>
          <w:lang w:eastAsia="cs-CZ"/>
          <w14:ligatures w14:val="none"/>
        </w:rPr>
        <w:t xml:space="preserve"> v </w:t>
      </w:r>
      <w:r w:rsidRPr="005902D7">
        <w:rPr>
          <w:rFonts w:eastAsia="Times New Roman"/>
          <w:kern w:val="0"/>
          <w:lang w:eastAsia="cs-CZ"/>
          <w14:ligatures w14:val="none"/>
        </w:rPr>
        <w:t>Asi</w:t>
      </w:r>
      <w:r>
        <w:rPr>
          <w:rFonts w:eastAsia="Times New Roman"/>
          <w:kern w:val="0"/>
          <w:lang w:eastAsia="cs-CZ"/>
          <w14:ligatures w14:val="none"/>
        </w:rPr>
        <w:t>i</w:t>
      </w:r>
      <w:r w:rsidRPr="005902D7">
        <w:rPr>
          <w:rFonts w:eastAsia="Times New Roman"/>
          <w:kern w:val="0"/>
          <w:lang w:eastAsia="cs-CZ"/>
          <w14:ligatures w14:val="none"/>
        </w:rPr>
        <w:t xml:space="preserve"> </w:t>
      </w:r>
      <w:r>
        <w:rPr>
          <w:rFonts w:eastAsia="Times New Roman"/>
          <w:kern w:val="0"/>
          <w:lang w:eastAsia="cs-CZ"/>
          <w14:ligatures w14:val="none"/>
        </w:rPr>
        <w:t>neexistuje</w:t>
      </w:r>
      <w:r w:rsidRPr="005902D7">
        <w:rPr>
          <w:rFonts w:eastAsia="Times New Roman"/>
          <w:kern w:val="0"/>
          <w:lang w:eastAsia="cs-CZ"/>
          <w14:ligatures w14:val="none"/>
        </w:rPr>
        <w:t xml:space="preserve"> polytoni</w:t>
      </w:r>
      <w:r>
        <w:rPr>
          <w:rFonts w:eastAsia="Times New Roman"/>
          <w:kern w:val="0"/>
          <w:lang w:eastAsia="cs-CZ"/>
          <w14:ligatures w14:val="none"/>
        </w:rPr>
        <w:t>e, ale existují výjimky.</w:t>
      </w:r>
      <w:r w:rsidRPr="005902D7">
        <w:rPr>
          <w:rFonts w:eastAsia="Times New Roman"/>
          <w:kern w:val="0"/>
          <w:lang w:eastAsia="cs-CZ"/>
          <w14:ligatures w14:val="none"/>
        </w:rPr>
        <w:t xml:space="preserve"> V Evropě je </w:t>
      </w:r>
      <w:r>
        <w:rPr>
          <w:rFonts w:eastAsia="Times New Roman"/>
          <w:kern w:val="0"/>
          <w:lang w:eastAsia="cs-CZ"/>
          <w14:ligatures w14:val="none"/>
        </w:rPr>
        <w:t>to</w:t>
      </w:r>
      <w:r w:rsidRPr="005902D7">
        <w:rPr>
          <w:rFonts w:eastAsia="Times New Roman"/>
          <w:kern w:val="0"/>
          <w:lang w:eastAsia="cs-CZ"/>
          <w14:ligatures w14:val="none"/>
        </w:rPr>
        <w:t xml:space="preserve"> baltský jazykový svaz a jihoslovanský jazykový </w:t>
      </w:r>
      <w:r w:rsidR="00ED6754">
        <w:rPr>
          <w:rFonts w:eastAsia="Times New Roman"/>
          <w:kern w:val="0"/>
          <w:lang w:eastAsia="cs-CZ"/>
          <w14:ligatures w14:val="none"/>
        </w:rPr>
        <w:t>ostrov</w:t>
      </w:r>
      <w:r w:rsidRPr="005902D7">
        <w:rPr>
          <w:rFonts w:eastAsia="Times New Roman"/>
          <w:kern w:val="0"/>
          <w:lang w:eastAsia="cs-CZ"/>
          <w14:ligatures w14:val="none"/>
        </w:rPr>
        <w:t xml:space="preserve">, </w:t>
      </w:r>
      <w:r>
        <w:rPr>
          <w:rFonts w:eastAsia="Times New Roman"/>
          <w:kern w:val="0"/>
          <w:lang w:eastAsia="cs-CZ"/>
          <w14:ligatures w14:val="none"/>
        </w:rPr>
        <w:t xml:space="preserve">v </w:t>
      </w:r>
      <w:r w:rsidRPr="005902D7">
        <w:rPr>
          <w:rFonts w:eastAsia="Times New Roman"/>
          <w:kern w:val="0"/>
          <w:lang w:eastAsia="cs-CZ"/>
          <w14:ligatures w14:val="none"/>
        </w:rPr>
        <w:t>Asi</w:t>
      </w:r>
      <w:r>
        <w:rPr>
          <w:rFonts w:eastAsia="Times New Roman"/>
          <w:kern w:val="0"/>
          <w:lang w:eastAsia="cs-CZ"/>
          <w14:ligatures w14:val="none"/>
        </w:rPr>
        <w:t>i</w:t>
      </w:r>
      <w:r w:rsidRPr="005902D7">
        <w:rPr>
          <w:rFonts w:eastAsia="Times New Roman"/>
          <w:kern w:val="0"/>
          <w:lang w:eastAsia="cs-CZ"/>
          <w14:ligatures w14:val="none"/>
        </w:rPr>
        <w:t xml:space="preserve"> tichomořský svaz. Liší se jazyky </w:t>
      </w:r>
      <w:r>
        <w:rPr>
          <w:rFonts w:eastAsia="Times New Roman"/>
          <w:kern w:val="0"/>
          <w:lang w:val="pl-PL" w:eastAsia="cs-CZ"/>
          <w14:ligatures w14:val="none"/>
        </w:rPr>
        <w:t>co do skladby</w:t>
      </w:r>
      <w:r w:rsidRPr="005902D7">
        <w:rPr>
          <w:rFonts w:eastAsia="Times New Roman"/>
          <w:kern w:val="0"/>
          <w:lang w:val="pl-PL" w:eastAsia="cs-CZ"/>
          <w14:ligatures w14:val="none"/>
        </w:rPr>
        <w:t xml:space="preserve"> svých fonologických korelací tak</w:t>
      </w:r>
      <w:r>
        <w:rPr>
          <w:rFonts w:eastAsia="Times New Roman"/>
          <w:kern w:val="0"/>
          <w:lang w:val="pl-PL" w:eastAsia="cs-CZ"/>
          <w14:ligatures w14:val="none"/>
        </w:rPr>
        <w:t>é</w:t>
      </w:r>
      <w:r w:rsidRPr="005902D7">
        <w:rPr>
          <w:rFonts w:eastAsia="Times New Roman"/>
          <w:kern w:val="0"/>
          <w:lang w:val="pl-PL" w:eastAsia="cs-CZ"/>
          <w14:ligatures w14:val="none"/>
        </w:rPr>
        <w:t xml:space="preserve"> od </w:t>
      </w:r>
      <w:r w:rsidRPr="005902D7">
        <w:rPr>
          <w:rFonts w:eastAsia="Times New Roman"/>
          <w:i/>
          <w:iCs/>
          <w:kern w:val="0"/>
          <w:lang w:val="pl-PL" w:eastAsia="cs-CZ"/>
          <w14:ligatures w14:val="none"/>
        </w:rPr>
        <w:t>monotonických</w:t>
      </w:r>
      <w:r w:rsidRPr="005902D7">
        <w:rPr>
          <w:rFonts w:eastAsia="Times New Roman"/>
          <w:kern w:val="0"/>
          <w:lang w:val="pl-PL" w:eastAsia="cs-CZ"/>
          <w14:ligatures w14:val="none"/>
        </w:rPr>
        <w:t xml:space="preserve"> jazyků Evropy a Asie? </w:t>
      </w:r>
    </w:p>
    <w:p w14:paraId="088E7266" w14:textId="77777777" w:rsidR="00171826" w:rsidRPr="00171826" w:rsidRDefault="00171826" w:rsidP="00171826">
      <w:pPr>
        <w:spacing w:after="0" w:line="360" w:lineRule="auto"/>
        <w:ind w:firstLine="708"/>
        <w:jc w:val="both"/>
        <w:rPr>
          <w:rFonts w:eastAsia="Times New Roman"/>
          <w:kern w:val="0"/>
          <w:lang w:eastAsia="cs-CZ"/>
          <w14:ligatures w14:val="none"/>
        </w:rPr>
      </w:pPr>
    </w:p>
    <w:p w14:paraId="0CE626BB" w14:textId="77777777" w:rsidR="0070109A" w:rsidRPr="005902D7" w:rsidRDefault="0070109A" w:rsidP="0070109A">
      <w:pPr>
        <w:jc w:val="center"/>
        <w:rPr>
          <w:rFonts w:eastAsia="Times New Roman"/>
          <w:kern w:val="0"/>
          <w:lang w:val="pl-PL" w:eastAsia="cs-CZ"/>
          <w14:ligatures w14:val="none"/>
        </w:rPr>
      </w:pPr>
      <w:r w:rsidRPr="005902D7">
        <w:rPr>
          <w:rFonts w:eastAsia="Times New Roman"/>
          <w:kern w:val="0"/>
          <w:lang w:val="pl-PL" w:eastAsia="cs-CZ"/>
          <w14:ligatures w14:val="none"/>
        </w:rPr>
        <w:t>5.</w:t>
      </w:r>
    </w:p>
    <w:p w14:paraId="746899EA" w14:textId="1A2DE807" w:rsidR="0070109A" w:rsidRPr="005902D7" w:rsidRDefault="0070109A" w:rsidP="0070109A">
      <w:pPr>
        <w:spacing w:after="0" w:line="360" w:lineRule="auto"/>
        <w:ind w:firstLine="708"/>
        <w:jc w:val="both"/>
      </w:pPr>
      <w:r w:rsidRPr="005902D7">
        <w:t>TÉMBROVÉ ROZDÍLY KONSTONANTŮ V EURASIJSKÝCH JAZYCÍCH A</w:t>
      </w:r>
      <w:r w:rsidR="005461C7">
        <w:t> </w:t>
      </w:r>
      <w:r w:rsidRPr="005902D7">
        <w:t>PŘILEHLÝCH OBLAST</w:t>
      </w:r>
      <w:r>
        <w:t>ECH</w:t>
      </w:r>
      <w:r w:rsidRPr="005902D7">
        <w:t xml:space="preserve">. – Charakteristickým rysem eurasijských jazyků </w:t>
      </w:r>
      <w:r w:rsidR="00020679" w:rsidRPr="005902D7">
        <w:t xml:space="preserve">je fonologické využití témbrových rozdílů souhlásek </w:t>
      </w:r>
      <w:r w:rsidRPr="005902D7">
        <w:t xml:space="preserve">ve srovnání s monotonickými jazyky sousedních míst </w:t>
      </w:r>
      <w:r>
        <w:t>výv</w:t>
      </w:r>
      <w:r w:rsidRPr="005902D7">
        <w:t xml:space="preserve">oje. </w:t>
      </w:r>
    </w:p>
    <w:p w14:paraId="6BE598DF" w14:textId="07BC4D01" w:rsidR="0070109A" w:rsidRPr="005902D7" w:rsidRDefault="0070109A" w:rsidP="00171826">
      <w:pPr>
        <w:spacing w:after="0" w:line="360" w:lineRule="auto"/>
        <w:ind w:firstLine="708"/>
        <w:jc w:val="both"/>
      </w:pPr>
      <w:r w:rsidRPr="005902D7">
        <w:t xml:space="preserve">Příkladem je </w:t>
      </w:r>
      <w:r w:rsidRPr="001E1713">
        <w:rPr>
          <w:i/>
          <w:iCs/>
        </w:rPr>
        <w:t>velikoruský</w:t>
      </w:r>
      <w:r w:rsidRPr="005902D7">
        <w:t xml:space="preserve"> jazyk</w:t>
      </w:r>
      <w:r>
        <w:t xml:space="preserve">, v němž je dvanáct </w:t>
      </w:r>
      <w:r w:rsidRPr="005902D7">
        <w:t>souhláskový</w:t>
      </w:r>
      <w:r>
        <w:t>ch</w:t>
      </w:r>
      <w:r w:rsidRPr="005902D7">
        <w:t xml:space="preserve"> fonémů</w:t>
      </w:r>
      <w:r>
        <w:t xml:space="preserve"> fonologicky postaveno stejnému počtu</w:t>
      </w:r>
      <w:r w:rsidRPr="005902D7">
        <w:t xml:space="preserve"> odpovídajících fonémů</w:t>
      </w:r>
      <w:r>
        <w:t>. Ty se od</w:t>
      </w:r>
      <w:r w:rsidRPr="005902D7">
        <w:t xml:space="preserve"> prvního fonému </w:t>
      </w:r>
      <w:r>
        <w:t xml:space="preserve">liší pouze </w:t>
      </w:r>
      <w:r w:rsidRPr="005902D7">
        <w:t xml:space="preserve">témbrem. </w:t>
      </w:r>
      <w:r>
        <w:t>K</w:t>
      </w:r>
      <w:r w:rsidRPr="005902D7">
        <w:t xml:space="preserve"> tak zvan</w:t>
      </w:r>
      <w:r>
        <w:t>ým</w:t>
      </w:r>
      <w:r w:rsidRPr="005902D7">
        <w:t xml:space="preserve"> </w:t>
      </w:r>
      <w:r w:rsidRPr="005902D7">
        <w:rPr>
          <w:i/>
          <w:iCs/>
        </w:rPr>
        <w:t>tvrd</w:t>
      </w:r>
      <w:r>
        <w:rPr>
          <w:i/>
          <w:iCs/>
        </w:rPr>
        <w:t>ým</w:t>
      </w:r>
      <w:r w:rsidRPr="005902D7">
        <w:t xml:space="preserve"> souhlásk</w:t>
      </w:r>
      <w:r>
        <w:t>ám</w:t>
      </w:r>
      <w:r w:rsidRPr="005902D7">
        <w:t xml:space="preserve"> patří </w:t>
      </w:r>
      <w:r w:rsidRPr="005902D7">
        <w:rPr>
          <w:i/>
          <w:iCs/>
        </w:rPr>
        <w:t>р, л, н, м, д, т, з, с, б, п, в, ф</w:t>
      </w:r>
      <w:r w:rsidRPr="005902D7">
        <w:t xml:space="preserve"> a </w:t>
      </w:r>
      <w:r>
        <w:t>ke</w:t>
      </w:r>
      <w:r w:rsidRPr="005902D7">
        <w:t xml:space="preserve"> korelativní</w:t>
      </w:r>
      <w:r>
        <w:t>m</w:t>
      </w:r>
      <w:r w:rsidRPr="005902D7">
        <w:t xml:space="preserve"> </w:t>
      </w:r>
      <w:r w:rsidRPr="005902D7">
        <w:rPr>
          <w:i/>
          <w:iCs/>
        </w:rPr>
        <w:t>měkk</w:t>
      </w:r>
      <w:r>
        <w:rPr>
          <w:i/>
          <w:iCs/>
        </w:rPr>
        <w:t xml:space="preserve">ým </w:t>
      </w:r>
      <w:r w:rsidRPr="005902D7">
        <w:rPr>
          <w:i/>
          <w:iCs/>
        </w:rPr>
        <w:t>рь, ль, нь, мь, дь, ть, зь, сь, бь, пь, вь, фь</w:t>
      </w:r>
      <w:r w:rsidRPr="005902D7">
        <w:t>.</w:t>
      </w:r>
      <w:r w:rsidRPr="005902D7">
        <w:rPr>
          <w:rStyle w:val="Znakapoznpodarou"/>
        </w:rPr>
        <w:footnoteReference w:id="68"/>
      </w:r>
      <w:r w:rsidRPr="005902D7">
        <w:t xml:space="preserve"> Rozdíl mezi měkkými a tvrdými souhláskami ve vel</w:t>
      </w:r>
      <w:r>
        <w:t>i</w:t>
      </w:r>
      <w:r w:rsidRPr="005902D7">
        <w:t>koruském jazyce</w:t>
      </w:r>
      <w:r>
        <w:t xml:space="preserve"> </w:t>
      </w:r>
      <w:r w:rsidRPr="005902D7">
        <w:t>slouží jako jeden ze základních způsobů k diferenciaci významu</w:t>
      </w:r>
      <w:r>
        <w:t xml:space="preserve"> slova</w:t>
      </w:r>
      <w:r w:rsidRPr="005902D7">
        <w:t xml:space="preserve">. Postačí několik názorných příkladů: </w:t>
      </w:r>
      <w:r w:rsidRPr="005902D7">
        <w:rPr>
          <w:i/>
          <w:iCs/>
        </w:rPr>
        <w:t xml:space="preserve">быт – быть – бит – бить, мат – мят </w:t>
      </w:r>
      <w:r w:rsidRPr="005902D7">
        <w:rPr>
          <w:i/>
          <w:iCs/>
        </w:rPr>
        <w:lastRenderedPageBreak/>
        <w:t>– мать – мять, мыл – мыль – мил – миль, ров – рёв, вес – весь, пилу – пилю, волна – вольна, горка – горько, стенка – Стенька</w:t>
      </w:r>
      <w:r w:rsidRPr="005902D7">
        <w:t xml:space="preserve">. </w:t>
      </w:r>
      <w:r w:rsidR="005957A3">
        <w:t>Dokonce e</w:t>
      </w:r>
      <w:r w:rsidRPr="005902D7">
        <w:t>xistují básně</w:t>
      </w:r>
      <w:r>
        <w:t xml:space="preserve"> založené </w:t>
      </w:r>
      <w:r w:rsidRPr="005902D7">
        <w:t xml:space="preserve">na </w:t>
      </w:r>
      <w:r>
        <w:t>protikladu</w:t>
      </w:r>
      <w:r w:rsidRPr="005902D7">
        <w:t xml:space="preserve"> tvrdých a</w:t>
      </w:r>
      <w:r w:rsidR="005461C7">
        <w:t> </w:t>
      </w:r>
      <w:r w:rsidRPr="005902D7">
        <w:t xml:space="preserve">měkkých konsonantů:  </w:t>
      </w:r>
    </w:p>
    <w:p w14:paraId="62268E62" w14:textId="77777777" w:rsidR="0070109A" w:rsidRPr="00D35048" w:rsidRDefault="0070109A" w:rsidP="0070109A">
      <w:pPr>
        <w:spacing w:after="0" w:line="360" w:lineRule="auto"/>
        <w:ind w:firstLine="708"/>
        <w:jc w:val="center"/>
        <w:rPr>
          <w:rFonts w:eastAsia="Times New Roman"/>
          <w:kern w:val="0"/>
          <w:lang w:eastAsia="cs-CZ"/>
          <w14:ligatures w14:val="none"/>
        </w:rPr>
      </w:pPr>
      <w:r w:rsidRPr="00D35048">
        <w:rPr>
          <w:rFonts w:eastAsia="Times New Roman"/>
          <w:kern w:val="0"/>
          <w:lang w:eastAsia="cs-CZ"/>
          <w14:ligatures w14:val="none"/>
        </w:rPr>
        <w:t>Я видел</w:t>
      </w:r>
    </w:p>
    <w:p w14:paraId="7C312AAD" w14:textId="77777777" w:rsidR="0070109A" w:rsidRPr="005902D7" w:rsidRDefault="0070109A" w:rsidP="0070109A">
      <w:pPr>
        <w:spacing w:after="0" w:line="360" w:lineRule="auto"/>
        <w:ind w:firstLine="708"/>
        <w:jc w:val="center"/>
        <w:rPr>
          <w:rFonts w:eastAsia="Times New Roman"/>
          <w:kern w:val="0"/>
          <w:lang w:val="ru-RU" w:eastAsia="cs-CZ"/>
          <w14:ligatures w14:val="none"/>
        </w:rPr>
      </w:pPr>
      <w:r w:rsidRPr="005902D7">
        <w:rPr>
          <w:rFonts w:eastAsia="Times New Roman"/>
          <w:kern w:val="0"/>
          <w:lang w:val="ru-RU" w:eastAsia="cs-CZ"/>
          <w14:ligatures w14:val="none"/>
        </w:rPr>
        <w:t>Выдел</w:t>
      </w:r>
    </w:p>
    <w:p w14:paraId="053F3054" w14:textId="77777777" w:rsidR="0070109A" w:rsidRPr="005902D7" w:rsidRDefault="0070109A" w:rsidP="0070109A">
      <w:pPr>
        <w:spacing w:after="0" w:line="360" w:lineRule="auto"/>
        <w:ind w:firstLine="708"/>
        <w:jc w:val="center"/>
        <w:rPr>
          <w:rFonts w:eastAsia="Times New Roman"/>
          <w:kern w:val="0"/>
          <w:lang w:val="ru-RU" w:eastAsia="cs-CZ"/>
          <w14:ligatures w14:val="none"/>
        </w:rPr>
      </w:pPr>
      <w:r w:rsidRPr="005902D7">
        <w:rPr>
          <w:rFonts w:eastAsia="Times New Roman"/>
          <w:kern w:val="0"/>
          <w:lang w:val="ru-RU" w:eastAsia="cs-CZ"/>
          <w14:ligatures w14:val="none"/>
        </w:rPr>
        <w:t>Весен</w:t>
      </w:r>
    </w:p>
    <w:p w14:paraId="642DB532" w14:textId="77777777" w:rsidR="0070109A" w:rsidRPr="005902D7" w:rsidRDefault="0070109A" w:rsidP="0070109A">
      <w:pPr>
        <w:spacing w:after="0" w:line="360" w:lineRule="auto"/>
        <w:ind w:firstLine="708"/>
        <w:jc w:val="center"/>
        <w:rPr>
          <w:rFonts w:eastAsia="Times New Roman"/>
          <w:kern w:val="0"/>
          <w:lang w:eastAsia="cs-CZ"/>
          <w14:ligatures w14:val="none"/>
        </w:rPr>
      </w:pPr>
      <w:r w:rsidRPr="005902D7">
        <w:rPr>
          <w:rFonts w:eastAsia="Times New Roman"/>
          <w:kern w:val="0"/>
          <w:lang w:val="ru-RU" w:eastAsia="cs-CZ"/>
          <w14:ligatures w14:val="none"/>
        </w:rPr>
        <w:t>В осень… (</w:t>
      </w:r>
      <w:r w:rsidRPr="005902D7">
        <w:rPr>
          <w:rFonts w:eastAsia="Times New Roman"/>
          <w:i/>
          <w:iCs/>
          <w:kern w:val="0"/>
          <w:lang w:eastAsia="cs-CZ"/>
          <w14:ligatures w14:val="none"/>
        </w:rPr>
        <w:t>Chlebnikov</w:t>
      </w:r>
      <w:r w:rsidRPr="005902D7">
        <w:rPr>
          <w:rFonts w:eastAsia="Times New Roman"/>
          <w:kern w:val="0"/>
          <w:lang w:val="ru-RU" w:eastAsia="cs-CZ"/>
          <w14:ligatures w14:val="none"/>
        </w:rPr>
        <w:t>)</w:t>
      </w:r>
    </w:p>
    <w:p w14:paraId="488D1F39" w14:textId="0B9FF1F0" w:rsidR="0070109A" w:rsidRPr="005902D7" w:rsidRDefault="0070109A" w:rsidP="005957A3">
      <w:pPr>
        <w:spacing w:after="0" w:line="360" w:lineRule="auto"/>
        <w:jc w:val="both"/>
        <w:rPr>
          <w:rFonts w:eastAsia="Times New Roman"/>
          <w:lang w:eastAsia="cs-CZ"/>
        </w:rPr>
      </w:pPr>
      <w:r w:rsidRPr="005902D7">
        <w:rPr>
          <w:rFonts w:eastAsia="Times New Roman"/>
          <w:kern w:val="0"/>
          <w:lang w:eastAsia="cs-CZ"/>
          <w14:ligatures w14:val="none"/>
        </w:rPr>
        <w:t xml:space="preserve">Protiklad tvrdých a měkkých souhlásek hraje podstatnou roli i v ostatních </w:t>
      </w:r>
      <w:r>
        <w:rPr>
          <w:rFonts w:eastAsia="Times New Roman"/>
          <w:kern w:val="0"/>
          <w:lang w:eastAsia="cs-CZ"/>
          <w14:ligatures w14:val="none"/>
        </w:rPr>
        <w:t>„</w:t>
      </w:r>
      <w:r w:rsidRPr="005902D7">
        <w:rPr>
          <w:rFonts w:eastAsia="Times New Roman"/>
          <w:kern w:val="0"/>
          <w:lang w:eastAsia="cs-CZ"/>
          <w14:ligatures w14:val="none"/>
        </w:rPr>
        <w:t>ruských</w:t>
      </w:r>
      <w:r>
        <w:rPr>
          <w:rFonts w:eastAsia="Times New Roman"/>
          <w:kern w:val="0"/>
          <w:lang w:eastAsia="cs-CZ"/>
          <w14:ligatures w14:val="none"/>
        </w:rPr>
        <w:t>“</w:t>
      </w:r>
      <w:r w:rsidRPr="005902D7">
        <w:rPr>
          <w:rFonts w:eastAsia="Times New Roman"/>
          <w:kern w:val="0"/>
          <w:lang w:eastAsia="cs-CZ"/>
          <w14:ligatures w14:val="none"/>
        </w:rPr>
        <w:t xml:space="preserve"> jazycích. V </w:t>
      </w:r>
      <w:r w:rsidRPr="005902D7">
        <w:rPr>
          <w:rFonts w:eastAsia="Times New Roman"/>
          <w:i/>
          <w:iCs/>
          <w:kern w:val="0"/>
          <w:lang w:eastAsia="cs-CZ"/>
          <w14:ligatures w14:val="none"/>
        </w:rPr>
        <w:t>běloruštině</w:t>
      </w:r>
      <w:r w:rsidRPr="005902D7">
        <w:rPr>
          <w:rFonts w:eastAsia="Times New Roman"/>
          <w:lang w:eastAsia="cs-CZ"/>
        </w:rPr>
        <w:t xml:space="preserve"> se vyskytují stejné dvojice souhlásek jako ve vel</w:t>
      </w:r>
      <w:r>
        <w:rPr>
          <w:rFonts w:eastAsia="Times New Roman"/>
          <w:lang w:eastAsia="cs-CZ"/>
        </w:rPr>
        <w:t>i</w:t>
      </w:r>
      <w:r w:rsidRPr="005902D7">
        <w:rPr>
          <w:rFonts w:eastAsia="Times New Roman"/>
          <w:lang w:eastAsia="cs-CZ"/>
        </w:rPr>
        <w:t>koruštině, pouze</w:t>
      </w:r>
      <w:r w:rsidRPr="00D35048">
        <w:rPr>
          <w:rFonts w:eastAsia="Times New Roman"/>
          <w:lang w:eastAsia="cs-CZ"/>
        </w:rPr>
        <w:t xml:space="preserve"> </w:t>
      </w:r>
      <w:r w:rsidRPr="00D35048">
        <w:rPr>
          <w:rFonts w:eastAsia="Times New Roman"/>
          <w:i/>
          <w:iCs/>
          <w:lang w:eastAsia="cs-CZ"/>
        </w:rPr>
        <w:t>т – ть, д – дь</w:t>
      </w:r>
      <w:r w:rsidRPr="00D35048">
        <w:rPr>
          <w:rFonts w:eastAsia="Times New Roman"/>
          <w:lang w:eastAsia="cs-CZ"/>
        </w:rPr>
        <w:t xml:space="preserve"> </w:t>
      </w:r>
      <w:r w:rsidRPr="005902D7">
        <w:rPr>
          <w:rFonts w:eastAsia="Times New Roman"/>
          <w:lang w:eastAsia="cs-CZ"/>
        </w:rPr>
        <w:t>jsou nahrazeny dvojicemi</w:t>
      </w:r>
      <w:r w:rsidRPr="00D35048">
        <w:rPr>
          <w:rFonts w:eastAsia="Times New Roman"/>
          <w:lang w:eastAsia="cs-CZ"/>
        </w:rPr>
        <w:t xml:space="preserve"> </w:t>
      </w:r>
      <w:r w:rsidRPr="00D35048">
        <w:rPr>
          <w:rFonts w:eastAsia="Times New Roman"/>
          <w:i/>
          <w:iCs/>
          <w:lang w:eastAsia="cs-CZ"/>
        </w:rPr>
        <w:t>ц – ць, дз – дзь</w:t>
      </w:r>
      <w:r w:rsidRPr="00D35048">
        <w:rPr>
          <w:rFonts w:eastAsia="Times New Roman"/>
          <w:lang w:eastAsia="cs-CZ"/>
        </w:rPr>
        <w:t>.</w:t>
      </w:r>
      <w:r w:rsidRPr="005902D7">
        <w:rPr>
          <w:rFonts w:eastAsia="Times New Roman"/>
          <w:lang w:eastAsia="cs-CZ"/>
        </w:rPr>
        <w:t xml:space="preserve"> V jihozápadních běloruských nářečích </w:t>
      </w:r>
      <w:r>
        <w:rPr>
          <w:rFonts w:eastAsia="Times New Roman"/>
          <w:lang w:eastAsia="cs-CZ"/>
        </w:rPr>
        <w:t>n</w:t>
      </w:r>
      <w:r w:rsidRPr="005902D7">
        <w:rPr>
          <w:rFonts w:eastAsia="Times New Roman"/>
          <w:lang w:eastAsia="cs-CZ"/>
        </w:rPr>
        <w:t>e</w:t>
      </w:r>
      <w:r>
        <w:rPr>
          <w:rFonts w:eastAsia="Times New Roman"/>
          <w:lang w:eastAsia="cs-CZ"/>
        </w:rPr>
        <w:t xml:space="preserve">existuje dvojice </w:t>
      </w:r>
      <w:r w:rsidRPr="00D35048">
        <w:rPr>
          <w:rFonts w:eastAsia="Times New Roman"/>
          <w:i/>
          <w:iCs/>
          <w:lang w:eastAsia="cs-CZ"/>
        </w:rPr>
        <w:t>р</w:t>
      </w:r>
      <w:r w:rsidRPr="005902D7">
        <w:rPr>
          <w:rFonts w:eastAsia="Times New Roman"/>
          <w:i/>
          <w:iCs/>
          <w:lang w:eastAsia="cs-CZ"/>
        </w:rPr>
        <w:t xml:space="preserve"> – </w:t>
      </w:r>
      <w:r w:rsidRPr="00D35048">
        <w:rPr>
          <w:rFonts w:eastAsia="Times New Roman"/>
          <w:i/>
          <w:iCs/>
          <w:lang w:eastAsia="cs-CZ"/>
        </w:rPr>
        <w:t>рь</w:t>
      </w:r>
      <w:r w:rsidRPr="005902D7">
        <w:rPr>
          <w:rFonts w:eastAsia="Times New Roman"/>
          <w:lang w:eastAsia="cs-CZ"/>
        </w:rPr>
        <w:t xml:space="preserve">. </w:t>
      </w:r>
      <w:r w:rsidRPr="005957A3">
        <w:rPr>
          <w:rFonts w:eastAsia="Times New Roman"/>
          <w:i/>
          <w:iCs/>
          <w:lang w:eastAsia="cs-CZ"/>
        </w:rPr>
        <w:t>Ukrajinský</w:t>
      </w:r>
      <w:r w:rsidRPr="005902D7">
        <w:rPr>
          <w:rFonts w:eastAsia="Times New Roman"/>
          <w:lang w:eastAsia="cs-CZ"/>
        </w:rPr>
        <w:t xml:space="preserve"> inventář párových </w:t>
      </w:r>
      <w:r>
        <w:rPr>
          <w:rFonts w:eastAsia="Times New Roman"/>
          <w:lang w:eastAsia="cs-CZ"/>
        </w:rPr>
        <w:t xml:space="preserve">měkkých a tvrdých </w:t>
      </w:r>
      <w:r w:rsidRPr="005902D7">
        <w:rPr>
          <w:rFonts w:eastAsia="Times New Roman"/>
          <w:lang w:eastAsia="cs-CZ"/>
        </w:rPr>
        <w:t>konsonantů</w:t>
      </w:r>
      <w:r>
        <w:rPr>
          <w:rFonts w:eastAsia="Times New Roman"/>
          <w:lang w:eastAsia="cs-CZ"/>
        </w:rPr>
        <w:t xml:space="preserve"> se</w:t>
      </w:r>
      <w:r w:rsidR="006609E0">
        <w:rPr>
          <w:rFonts w:eastAsia="Times New Roman"/>
          <w:lang w:eastAsia="cs-CZ"/>
        </w:rPr>
        <w:t> </w:t>
      </w:r>
      <w:r w:rsidRPr="005902D7">
        <w:rPr>
          <w:rFonts w:eastAsia="Times New Roman"/>
          <w:lang w:eastAsia="cs-CZ"/>
        </w:rPr>
        <w:t>od</w:t>
      </w:r>
      <w:r w:rsidR="005461C7">
        <w:t> </w:t>
      </w:r>
      <w:r w:rsidRPr="005902D7">
        <w:rPr>
          <w:rFonts w:eastAsia="Times New Roman"/>
          <w:lang w:eastAsia="cs-CZ"/>
        </w:rPr>
        <w:t>vel</w:t>
      </w:r>
      <w:r>
        <w:rPr>
          <w:rFonts w:eastAsia="Times New Roman"/>
          <w:lang w:eastAsia="cs-CZ"/>
        </w:rPr>
        <w:t>i</w:t>
      </w:r>
      <w:r w:rsidRPr="005902D7">
        <w:rPr>
          <w:rFonts w:eastAsia="Times New Roman"/>
          <w:lang w:eastAsia="cs-CZ"/>
        </w:rPr>
        <w:t xml:space="preserve">koruského jazyka </w:t>
      </w:r>
      <w:r>
        <w:rPr>
          <w:rFonts w:eastAsia="Times New Roman"/>
          <w:lang w:eastAsia="cs-CZ"/>
        </w:rPr>
        <w:t xml:space="preserve">liší </w:t>
      </w:r>
      <w:r w:rsidRPr="005902D7">
        <w:rPr>
          <w:rFonts w:eastAsia="Times New Roman"/>
          <w:lang w:eastAsia="cs-CZ"/>
        </w:rPr>
        <w:t xml:space="preserve">absencí měkkých fonémů </w:t>
      </w:r>
      <w:r w:rsidRPr="00D35048">
        <w:rPr>
          <w:rFonts w:eastAsia="Times New Roman"/>
          <w:i/>
          <w:iCs/>
          <w:lang w:eastAsia="cs-CZ"/>
        </w:rPr>
        <w:t>бь, пь, вь, фь</w:t>
      </w:r>
      <w:r w:rsidRPr="005902D7">
        <w:rPr>
          <w:rStyle w:val="Znakapoznpodarou"/>
          <w:rFonts w:eastAsia="Times New Roman"/>
          <w:lang w:eastAsia="cs-CZ"/>
        </w:rPr>
        <w:footnoteReference w:id="69"/>
      </w:r>
      <w:r w:rsidRPr="005902D7">
        <w:rPr>
          <w:rFonts w:eastAsia="Times New Roman"/>
          <w:lang w:eastAsia="cs-CZ"/>
        </w:rPr>
        <w:t xml:space="preserve">  a </w:t>
      </w:r>
      <w:r>
        <w:rPr>
          <w:rFonts w:eastAsia="Times New Roman"/>
          <w:lang w:eastAsia="cs-CZ"/>
        </w:rPr>
        <w:t xml:space="preserve">nářečně </w:t>
      </w:r>
      <w:r w:rsidRPr="005902D7">
        <w:rPr>
          <w:rFonts w:eastAsia="Times New Roman"/>
          <w:lang w:eastAsia="cs-CZ"/>
        </w:rPr>
        <w:t>chybí i</w:t>
      </w:r>
      <w:r w:rsidR="006609E0">
        <w:rPr>
          <w:rFonts w:eastAsia="Times New Roman"/>
          <w:lang w:eastAsia="cs-CZ"/>
        </w:rPr>
        <w:t> </w:t>
      </w:r>
      <w:r w:rsidRPr="005902D7">
        <w:rPr>
          <w:rFonts w:eastAsia="Times New Roman"/>
          <w:lang w:eastAsia="cs-CZ"/>
        </w:rPr>
        <w:t xml:space="preserve">měkké </w:t>
      </w:r>
      <w:r w:rsidRPr="00D35048">
        <w:rPr>
          <w:rFonts w:eastAsia="Times New Roman"/>
          <w:i/>
          <w:iCs/>
          <w:lang w:eastAsia="cs-CZ"/>
        </w:rPr>
        <w:t>рь</w:t>
      </w:r>
      <w:r w:rsidRPr="00D35048">
        <w:rPr>
          <w:rFonts w:eastAsia="Times New Roman"/>
          <w:lang w:eastAsia="cs-CZ"/>
        </w:rPr>
        <w:t xml:space="preserve">. </w:t>
      </w:r>
      <w:r w:rsidRPr="005902D7">
        <w:rPr>
          <w:rFonts w:eastAsia="Times New Roman"/>
          <w:lang w:eastAsia="cs-CZ"/>
        </w:rPr>
        <w:t xml:space="preserve"> </w:t>
      </w:r>
    </w:p>
    <w:p w14:paraId="68F3A24D" w14:textId="19A510BD" w:rsidR="0070109A" w:rsidRPr="005902D7" w:rsidRDefault="0070109A" w:rsidP="0070109A">
      <w:pPr>
        <w:spacing w:after="0" w:line="360" w:lineRule="auto"/>
        <w:ind w:firstLine="567"/>
        <w:jc w:val="both"/>
        <w:rPr>
          <w:rFonts w:eastAsia="Times New Roman"/>
          <w:lang w:eastAsia="cs-CZ"/>
        </w:rPr>
      </w:pPr>
      <w:r w:rsidRPr="005902D7">
        <w:rPr>
          <w:rFonts w:eastAsia="Times New Roman"/>
          <w:lang w:eastAsia="cs-CZ"/>
        </w:rPr>
        <w:t xml:space="preserve">Pro Rusa je měkkost souhlásek obvyklou a samozřejmou jazykovou kategorií. Pokud Rus </w:t>
      </w:r>
      <w:r>
        <w:rPr>
          <w:rFonts w:eastAsia="Times New Roman"/>
          <w:lang w:eastAsia="cs-CZ"/>
        </w:rPr>
        <w:t>není lingvista</w:t>
      </w:r>
      <w:r w:rsidRPr="005902D7">
        <w:rPr>
          <w:rFonts w:eastAsia="Times New Roman"/>
          <w:lang w:eastAsia="cs-CZ"/>
        </w:rPr>
        <w:t>, těžko si dokáže představit, že většina cizích jazyků tímto prostředkem k</w:t>
      </w:r>
      <w:r w:rsidR="005461C7">
        <w:rPr>
          <w:rFonts w:eastAsia="Times New Roman"/>
          <w:lang w:eastAsia="cs-CZ"/>
        </w:rPr>
        <w:t> </w:t>
      </w:r>
      <w:r w:rsidRPr="005902D7">
        <w:rPr>
          <w:rFonts w:eastAsia="Times New Roman"/>
          <w:lang w:eastAsia="cs-CZ"/>
        </w:rPr>
        <w:t xml:space="preserve">rozlišování slov nedisponuje. </w:t>
      </w:r>
      <w:r>
        <w:rPr>
          <w:rFonts w:eastAsia="Times New Roman"/>
          <w:lang w:eastAsia="cs-CZ"/>
        </w:rPr>
        <w:t>Jestliže</w:t>
      </w:r>
      <w:r w:rsidRPr="005902D7">
        <w:rPr>
          <w:rFonts w:eastAsia="Times New Roman"/>
          <w:lang w:eastAsia="cs-CZ"/>
        </w:rPr>
        <w:t xml:space="preserve"> se v nějakých jazycích </w:t>
      </w:r>
      <w:r>
        <w:rPr>
          <w:rFonts w:eastAsia="Times New Roman"/>
          <w:lang w:eastAsia="cs-CZ"/>
        </w:rPr>
        <w:t>vyskytuje</w:t>
      </w:r>
      <w:r w:rsidRPr="005902D7">
        <w:rPr>
          <w:rFonts w:eastAsia="Times New Roman"/>
          <w:lang w:eastAsia="cs-CZ"/>
        </w:rPr>
        <w:t>, pak jen jako kombinatorní varianta, kterou jazykové myšlení ne</w:t>
      </w:r>
      <w:r>
        <w:rPr>
          <w:rFonts w:eastAsia="Times New Roman"/>
          <w:lang w:eastAsia="cs-CZ"/>
        </w:rPr>
        <w:t>rozlišuje</w:t>
      </w:r>
      <w:r w:rsidRPr="005902D7">
        <w:rPr>
          <w:rFonts w:eastAsia="Times New Roman"/>
          <w:lang w:eastAsia="cs-CZ"/>
        </w:rPr>
        <w:t>. Dokonce i Rusa znalého lingvistiky nezřídka překvapí skutečnost, že běžný Evropan neslyší rozdíl mezi ruskou měkkou a tvrdou souhláskou. Sám jsem několikrát</w:t>
      </w:r>
      <w:r>
        <w:rPr>
          <w:rFonts w:eastAsia="Times New Roman"/>
          <w:lang w:eastAsia="cs-CZ"/>
        </w:rPr>
        <w:t xml:space="preserve"> zkoušel experimentovat s </w:t>
      </w:r>
      <w:r w:rsidRPr="005902D7">
        <w:rPr>
          <w:rFonts w:eastAsia="Times New Roman"/>
          <w:lang w:eastAsia="cs-CZ"/>
        </w:rPr>
        <w:t>Čech</w:t>
      </w:r>
      <w:r>
        <w:rPr>
          <w:rFonts w:eastAsia="Times New Roman"/>
          <w:lang w:eastAsia="cs-CZ"/>
        </w:rPr>
        <w:t xml:space="preserve">y a Němci, když jsem jim zřetelně </w:t>
      </w:r>
      <w:r w:rsidRPr="005902D7">
        <w:rPr>
          <w:rFonts w:eastAsia="Times New Roman"/>
          <w:lang w:eastAsia="cs-CZ"/>
        </w:rPr>
        <w:t>vyslovoval</w:t>
      </w:r>
      <w:r>
        <w:rPr>
          <w:rFonts w:eastAsia="Times New Roman"/>
          <w:lang w:eastAsia="cs-CZ"/>
        </w:rPr>
        <w:t xml:space="preserve"> slova</w:t>
      </w:r>
      <w:r w:rsidR="005957A3">
        <w:rPr>
          <w:rFonts w:eastAsia="Times New Roman"/>
          <w:lang w:eastAsia="cs-CZ"/>
        </w:rPr>
        <w:t>:</w:t>
      </w:r>
      <w:r>
        <w:rPr>
          <w:rFonts w:eastAsia="Times New Roman"/>
          <w:lang w:eastAsia="cs-CZ"/>
        </w:rPr>
        <w:t xml:space="preserve"> </w:t>
      </w:r>
      <w:r w:rsidRPr="005902D7">
        <w:rPr>
          <w:rFonts w:eastAsia="Times New Roman"/>
          <w:lang w:eastAsia="cs-CZ"/>
        </w:rPr>
        <w:t>„</w:t>
      </w:r>
      <w:r w:rsidRPr="005902D7">
        <w:rPr>
          <w:rFonts w:eastAsia="Times New Roman"/>
          <w:i/>
          <w:iCs/>
          <w:lang w:eastAsia="cs-CZ"/>
        </w:rPr>
        <w:t>жарь – жар, Русь – Рус, кровь – кров“</w:t>
      </w:r>
      <w:r w:rsidRPr="005902D7">
        <w:rPr>
          <w:rFonts w:eastAsia="Times New Roman"/>
          <w:lang w:eastAsia="cs-CZ"/>
        </w:rPr>
        <w:t xml:space="preserve"> a podobně. </w:t>
      </w:r>
      <w:r>
        <w:rPr>
          <w:rFonts w:eastAsia="Times New Roman"/>
          <w:lang w:eastAsia="cs-CZ"/>
        </w:rPr>
        <w:t>Tvrdili mi</w:t>
      </w:r>
      <w:r w:rsidRPr="005902D7">
        <w:rPr>
          <w:rFonts w:eastAsia="Times New Roman"/>
          <w:lang w:eastAsia="cs-CZ"/>
        </w:rPr>
        <w:t>, že dvakrát opak</w:t>
      </w:r>
      <w:r>
        <w:rPr>
          <w:rFonts w:eastAsia="Times New Roman"/>
          <w:lang w:eastAsia="cs-CZ"/>
        </w:rPr>
        <w:t>uji stejné</w:t>
      </w:r>
      <w:r w:rsidRPr="005902D7">
        <w:rPr>
          <w:rFonts w:eastAsia="Times New Roman"/>
          <w:lang w:eastAsia="cs-CZ"/>
        </w:rPr>
        <w:t xml:space="preserve"> slovo. Již v roce 1752 napsal Vasilij Tredjakovskij</w:t>
      </w:r>
      <w:r w:rsidR="005957A3">
        <w:rPr>
          <w:rFonts w:eastAsia="Times New Roman"/>
          <w:lang w:eastAsia="cs-CZ"/>
        </w:rPr>
        <w:t xml:space="preserve"> </w:t>
      </w:r>
      <w:r w:rsidR="005957A3" w:rsidRPr="005902D7">
        <w:rPr>
          <w:rFonts w:eastAsia="Times New Roman"/>
          <w:lang w:eastAsia="cs-CZ"/>
        </w:rPr>
        <w:t>(</w:t>
      </w:r>
      <w:r w:rsidR="005957A3">
        <w:rPr>
          <w:rFonts w:eastAsia="Times New Roman"/>
          <w:lang w:eastAsia="cs-CZ"/>
        </w:rPr>
        <w:t>1849,</w:t>
      </w:r>
      <w:r w:rsidR="005461C7">
        <w:rPr>
          <w:rFonts w:eastAsia="Times New Roman"/>
          <w:lang w:eastAsia="cs-CZ"/>
        </w:rPr>
        <w:t> </w:t>
      </w:r>
      <w:r w:rsidR="005957A3">
        <w:rPr>
          <w:rFonts w:eastAsia="Times New Roman"/>
          <w:lang w:eastAsia="cs-CZ"/>
        </w:rPr>
        <w:t xml:space="preserve">s. </w:t>
      </w:r>
      <w:r w:rsidR="005957A3" w:rsidRPr="005902D7">
        <w:rPr>
          <w:rFonts w:eastAsia="Times New Roman"/>
          <w:lang w:eastAsia="cs-CZ"/>
        </w:rPr>
        <w:t>30)</w:t>
      </w:r>
      <w:r w:rsidRPr="005902D7">
        <w:rPr>
          <w:rFonts w:eastAsia="Times New Roman"/>
          <w:lang w:eastAsia="cs-CZ"/>
        </w:rPr>
        <w:t>, že</w:t>
      </w:r>
      <w:r>
        <w:rPr>
          <w:rFonts w:eastAsia="Times New Roman"/>
          <w:lang w:eastAsia="cs-CZ"/>
        </w:rPr>
        <w:t xml:space="preserve"> ať se Evropanům vysvětluje podstata ruského měkčení souhlásek sebevíc,</w:t>
      </w:r>
      <w:r w:rsidR="0033721E">
        <w:rPr>
          <w:rFonts w:eastAsia="Times New Roman"/>
          <w:lang w:eastAsia="cs-CZ"/>
        </w:rPr>
        <w:t xml:space="preserve"> nemohou si ji osvojit, protože se jich osobně nedotýká</w:t>
      </w:r>
      <w:r w:rsidR="005957A3">
        <w:rPr>
          <w:rFonts w:eastAsia="Times New Roman"/>
          <w:lang w:eastAsia="cs-CZ"/>
        </w:rPr>
        <w:t>.</w:t>
      </w:r>
      <w:r>
        <w:rPr>
          <w:rFonts w:eastAsia="Times New Roman"/>
          <w:lang w:eastAsia="cs-CZ"/>
        </w:rPr>
        <w:t xml:space="preserve"> </w:t>
      </w:r>
    </w:p>
    <w:p w14:paraId="65A64095" w14:textId="1B92F381" w:rsidR="0070109A" w:rsidRDefault="0070109A" w:rsidP="0070109A">
      <w:pPr>
        <w:spacing w:after="0" w:line="360" w:lineRule="auto"/>
        <w:ind w:firstLine="567"/>
        <w:jc w:val="both"/>
        <w:rPr>
          <w:rFonts w:eastAsia="Times New Roman"/>
          <w:lang w:eastAsia="cs-CZ"/>
        </w:rPr>
      </w:pPr>
      <w:r w:rsidRPr="005902D7">
        <w:rPr>
          <w:rFonts w:eastAsia="Times New Roman"/>
          <w:lang w:eastAsia="cs-CZ"/>
        </w:rPr>
        <w:t>Polský spisovný jazyk a jihopolsk</w:t>
      </w:r>
      <w:r>
        <w:rPr>
          <w:rFonts w:eastAsia="Times New Roman"/>
          <w:lang w:eastAsia="cs-CZ"/>
        </w:rPr>
        <w:t>á</w:t>
      </w:r>
      <w:r w:rsidRPr="005902D7">
        <w:rPr>
          <w:rFonts w:eastAsia="Times New Roman"/>
          <w:lang w:eastAsia="cs-CZ"/>
        </w:rPr>
        <w:t xml:space="preserve"> </w:t>
      </w:r>
      <w:r>
        <w:rPr>
          <w:rFonts w:eastAsia="Times New Roman"/>
          <w:lang w:eastAsia="cs-CZ"/>
        </w:rPr>
        <w:t>nářečí</w:t>
      </w:r>
      <w:r w:rsidRPr="005902D7">
        <w:rPr>
          <w:rFonts w:eastAsia="Times New Roman"/>
          <w:lang w:eastAsia="cs-CZ"/>
        </w:rPr>
        <w:t xml:space="preserve"> </w:t>
      </w:r>
      <w:r>
        <w:rPr>
          <w:rFonts w:eastAsia="Times New Roman"/>
          <w:lang w:eastAsia="cs-CZ"/>
        </w:rPr>
        <w:t>obsahují</w:t>
      </w:r>
      <w:r w:rsidRPr="005902D7">
        <w:rPr>
          <w:rFonts w:eastAsia="Times New Roman"/>
          <w:lang w:eastAsia="cs-CZ"/>
        </w:rPr>
        <w:t xml:space="preserve"> veškerý fonologický inventář dvojic, který tvoř</w:t>
      </w:r>
      <w:r>
        <w:rPr>
          <w:rFonts w:eastAsia="Times New Roman"/>
          <w:lang w:eastAsia="cs-CZ"/>
        </w:rPr>
        <w:t xml:space="preserve">í </w:t>
      </w:r>
      <w:r w:rsidRPr="005902D7">
        <w:rPr>
          <w:rFonts w:eastAsia="Times New Roman"/>
          <w:lang w:eastAsia="cs-CZ"/>
        </w:rPr>
        <w:t>měkkostní korelac</w:t>
      </w:r>
      <w:r>
        <w:rPr>
          <w:rFonts w:eastAsia="Times New Roman"/>
          <w:lang w:eastAsia="cs-CZ"/>
        </w:rPr>
        <w:t xml:space="preserve">i </w:t>
      </w:r>
      <w:r w:rsidRPr="005902D7">
        <w:rPr>
          <w:rFonts w:eastAsia="Times New Roman"/>
          <w:lang w:eastAsia="cs-CZ"/>
        </w:rPr>
        <w:t>v jihozápadním běloruském</w:t>
      </w:r>
      <w:r>
        <w:rPr>
          <w:rFonts w:eastAsia="Times New Roman"/>
          <w:lang w:eastAsia="cs-CZ"/>
        </w:rPr>
        <w:t xml:space="preserve"> nářečí.</w:t>
      </w:r>
      <w:r w:rsidRPr="005902D7">
        <w:rPr>
          <w:rFonts w:eastAsia="Times New Roman"/>
          <w:lang w:eastAsia="cs-CZ"/>
        </w:rPr>
        <w:t xml:space="preserve"> Navíc je doplněn o dvojice </w:t>
      </w:r>
      <w:r w:rsidRPr="00D35048">
        <w:rPr>
          <w:i/>
          <w:iCs/>
        </w:rPr>
        <w:t>к – кь, г – гь</w:t>
      </w:r>
      <w:r w:rsidRPr="005902D7">
        <w:rPr>
          <w:rFonts w:eastAsia="Times New Roman"/>
          <w:lang w:eastAsia="cs-CZ"/>
        </w:rPr>
        <w:t>. Severopolské dialekty se</w:t>
      </w:r>
      <w:r>
        <w:rPr>
          <w:rFonts w:eastAsia="Times New Roman"/>
          <w:lang w:eastAsia="cs-CZ"/>
        </w:rPr>
        <w:t xml:space="preserve"> vyznačují</w:t>
      </w:r>
      <w:r w:rsidRPr="005902D7">
        <w:rPr>
          <w:rFonts w:eastAsia="Times New Roman"/>
          <w:lang w:eastAsia="cs-CZ"/>
        </w:rPr>
        <w:t xml:space="preserve"> nepřítomností fonémů </w:t>
      </w:r>
      <w:r w:rsidRPr="00D35048">
        <w:rPr>
          <w:i/>
          <w:iCs/>
        </w:rPr>
        <w:t>пь, бь, фь, вь, мь</w:t>
      </w:r>
      <w:r w:rsidRPr="00D35048">
        <w:t xml:space="preserve"> </w:t>
      </w:r>
      <w:r w:rsidRPr="005902D7">
        <w:rPr>
          <w:rFonts w:eastAsia="Times New Roman"/>
          <w:lang w:eastAsia="cs-CZ"/>
        </w:rPr>
        <w:t>(viz</w:t>
      </w:r>
      <w:r w:rsidR="005461C7">
        <w:rPr>
          <w:rFonts w:eastAsia="Times New Roman"/>
          <w:lang w:eastAsia="cs-CZ"/>
        </w:rPr>
        <w:t> </w:t>
      </w:r>
      <w:r w:rsidRPr="005902D7">
        <w:rPr>
          <w:rFonts w:eastAsia="Times New Roman"/>
          <w:lang w:eastAsia="cs-CZ"/>
        </w:rPr>
        <w:t>Nitsch</w:t>
      </w:r>
      <w:r w:rsidR="005957A3">
        <w:rPr>
          <w:rFonts w:eastAsia="Times New Roman"/>
          <w:lang w:eastAsia="cs-CZ"/>
        </w:rPr>
        <w:t>, s.</w:t>
      </w:r>
      <w:r w:rsidRPr="005902D7">
        <w:rPr>
          <w:rFonts w:eastAsia="Times New Roman"/>
          <w:lang w:eastAsia="cs-CZ"/>
        </w:rPr>
        <w:t xml:space="preserve"> 270 a další). V</w:t>
      </w:r>
      <w:r>
        <w:rPr>
          <w:rFonts w:eastAsia="Times New Roman"/>
          <w:lang w:eastAsia="cs-CZ"/>
        </w:rPr>
        <w:t>e v</w:t>
      </w:r>
      <w:r w:rsidRPr="005902D7">
        <w:rPr>
          <w:rFonts w:eastAsia="Times New Roman"/>
          <w:lang w:eastAsia="cs-CZ"/>
        </w:rPr>
        <w:t xml:space="preserve">ětšině těchto </w:t>
      </w:r>
      <w:r>
        <w:rPr>
          <w:rFonts w:eastAsia="Times New Roman"/>
          <w:lang w:eastAsia="cs-CZ"/>
        </w:rPr>
        <w:t>nářečí také neexistují</w:t>
      </w:r>
      <w:r w:rsidRPr="005902D7">
        <w:rPr>
          <w:rFonts w:eastAsia="Times New Roman"/>
          <w:lang w:eastAsia="cs-CZ"/>
        </w:rPr>
        <w:t xml:space="preserve"> fonémy </w:t>
      </w:r>
      <w:r w:rsidRPr="00D35048">
        <w:rPr>
          <w:i/>
          <w:iCs/>
        </w:rPr>
        <w:t>кь</w:t>
      </w:r>
      <w:r w:rsidRPr="005902D7">
        <w:rPr>
          <w:i/>
          <w:iCs/>
        </w:rPr>
        <w:t xml:space="preserve"> </w:t>
      </w:r>
      <w:r w:rsidRPr="005902D7">
        <w:t>a</w:t>
      </w:r>
      <w:r w:rsidRPr="005902D7">
        <w:rPr>
          <w:i/>
          <w:iCs/>
        </w:rPr>
        <w:t xml:space="preserve"> </w:t>
      </w:r>
      <w:r w:rsidRPr="00D35048">
        <w:rPr>
          <w:i/>
          <w:iCs/>
        </w:rPr>
        <w:t>гь</w:t>
      </w:r>
      <w:r w:rsidRPr="005902D7">
        <w:rPr>
          <w:rFonts w:eastAsia="Times New Roman"/>
          <w:sz w:val="28"/>
          <w:szCs w:val="28"/>
          <w:lang w:eastAsia="cs-CZ"/>
        </w:rPr>
        <w:t xml:space="preserve"> </w:t>
      </w:r>
      <w:r w:rsidRPr="005902D7">
        <w:rPr>
          <w:rFonts w:eastAsia="Times New Roman"/>
          <w:lang w:eastAsia="cs-CZ"/>
        </w:rPr>
        <w:t>(Nitsch</w:t>
      </w:r>
      <w:r w:rsidR="005957A3">
        <w:rPr>
          <w:rFonts w:eastAsia="Times New Roman"/>
          <w:lang w:eastAsia="cs-CZ"/>
        </w:rPr>
        <w:t>,</w:t>
      </w:r>
      <w:r w:rsidR="005461C7">
        <w:rPr>
          <w:rFonts w:eastAsia="Times New Roman"/>
          <w:lang w:eastAsia="cs-CZ"/>
        </w:rPr>
        <w:t> </w:t>
      </w:r>
      <w:r w:rsidR="005957A3">
        <w:rPr>
          <w:rFonts w:eastAsia="Times New Roman"/>
          <w:lang w:eastAsia="cs-CZ"/>
        </w:rPr>
        <w:t>1915, s.</w:t>
      </w:r>
      <w:r w:rsidRPr="005902D7">
        <w:rPr>
          <w:rFonts w:eastAsia="Times New Roman"/>
          <w:lang w:eastAsia="cs-CZ"/>
        </w:rPr>
        <w:t xml:space="preserve"> 276 a další).</w:t>
      </w:r>
    </w:p>
    <w:p w14:paraId="36088173" w14:textId="738F60C7" w:rsidR="0070109A" w:rsidRPr="005902D7" w:rsidRDefault="0070109A" w:rsidP="0070109A">
      <w:pPr>
        <w:spacing w:after="0" w:line="360" w:lineRule="auto"/>
        <w:ind w:firstLine="567"/>
        <w:jc w:val="both"/>
        <w:rPr>
          <w:rFonts w:eastAsia="Times New Roman"/>
          <w:lang w:eastAsia="cs-CZ"/>
        </w:rPr>
      </w:pPr>
      <w:r>
        <w:rPr>
          <w:rFonts w:eastAsia="Times New Roman"/>
          <w:lang w:eastAsia="cs-CZ"/>
        </w:rPr>
        <w:t>Díky v</w:t>
      </w:r>
      <w:r w:rsidRPr="005902D7">
        <w:rPr>
          <w:rFonts w:eastAsia="Times New Roman"/>
          <w:lang w:eastAsia="cs-CZ"/>
        </w:rPr>
        <w:t>ýchodoslovansk</w:t>
      </w:r>
      <w:r w:rsidR="005957A3">
        <w:rPr>
          <w:rFonts w:eastAsia="Times New Roman"/>
          <w:lang w:eastAsia="cs-CZ"/>
        </w:rPr>
        <w:t>ým</w:t>
      </w:r>
      <w:r w:rsidRPr="005902D7">
        <w:rPr>
          <w:rFonts w:eastAsia="Times New Roman"/>
          <w:lang w:eastAsia="cs-CZ"/>
        </w:rPr>
        <w:t xml:space="preserve"> a polsk</w:t>
      </w:r>
      <w:r w:rsidR="005957A3">
        <w:rPr>
          <w:rFonts w:eastAsia="Times New Roman"/>
          <w:lang w:eastAsia="cs-CZ"/>
        </w:rPr>
        <w:t>ým</w:t>
      </w:r>
      <w:r w:rsidRPr="005902D7">
        <w:rPr>
          <w:rFonts w:eastAsia="Times New Roman"/>
          <w:lang w:eastAsia="cs-CZ"/>
        </w:rPr>
        <w:t xml:space="preserve"> materiá</w:t>
      </w:r>
      <w:r w:rsidR="005957A3">
        <w:rPr>
          <w:rFonts w:eastAsia="Times New Roman"/>
          <w:lang w:eastAsia="cs-CZ"/>
        </w:rPr>
        <w:t>lům</w:t>
      </w:r>
      <w:r>
        <w:rPr>
          <w:rFonts w:eastAsia="Times New Roman"/>
          <w:lang w:eastAsia="cs-CZ"/>
        </w:rPr>
        <w:t xml:space="preserve"> můžeme</w:t>
      </w:r>
      <w:r w:rsidRPr="005902D7">
        <w:rPr>
          <w:rFonts w:eastAsia="Times New Roman"/>
          <w:lang w:eastAsia="cs-CZ"/>
        </w:rPr>
        <w:t xml:space="preserve"> anal</w:t>
      </w:r>
      <w:r>
        <w:rPr>
          <w:rFonts w:eastAsia="Times New Roman"/>
          <w:lang w:eastAsia="cs-CZ"/>
        </w:rPr>
        <w:t xml:space="preserve">yzovat </w:t>
      </w:r>
      <w:r w:rsidRPr="005902D7">
        <w:rPr>
          <w:rFonts w:eastAsia="Times New Roman"/>
          <w:lang w:eastAsia="cs-CZ"/>
        </w:rPr>
        <w:t xml:space="preserve">několik </w:t>
      </w:r>
      <w:r>
        <w:rPr>
          <w:rFonts w:eastAsia="Times New Roman"/>
          <w:lang w:eastAsia="cs-CZ"/>
        </w:rPr>
        <w:t>charakteristických</w:t>
      </w:r>
      <w:r w:rsidRPr="005902D7">
        <w:rPr>
          <w:rFonts w:eastAsia="Times New Roman"/>
          <w:lang w:eastAsia="cs-CZ"/>
        </w:rPr>
        <w:t xml:space="preserve"> typů měkkostní korelace. Porovnáme čtyři </w:t>
      </w:r>
      <w:r w:rsidR="00782AB5">
        <w:rPr>
          <w:rFonts w:eastAsia="Times New Roman"/>
          <w:lang w:eastAsia="cs-CZ"/>
        </w:rPr>
        <w:t xml:space="preserve">jednoduché </w:t>
      </w:r>
      <w:r w:rsidRPr="005902D7">
        <w:rPr>
          <w:rFonts w:eastAsia="Times New Roman"/>
          <w:lang w:eastAsia="cs-CZ"/>
        </w:rPr>
        <w:t xml:space="preserve">vokály </w:t>
      </w:r>
      <w:r w:rsidRPr="00D35048">
        <w:rPr>
          <w:i/>
          <w:iCs/>
        </w:rPr>
        <w:t xml:space="preserve">у, ы, </w:t>
      </w:r>
      <w:r w:rsidRPr="005902D7">
        <w:rPr>
          <w:i/>
          <w:iCs/>
        </w:rPr>
        <w:t xml:space="preserve">ÿ, </w:t>
      </w:r>
      <w:r w:rsidRPr="00D35048">
        <w:rPr>
          <w:i/>
          <w:iCs/>
        </w:rPr>
        <w:t>и</w:t>
      </w:r>
      <w:r w:rsidRPr="005902D7">
        <w:t xml:space="preserve"> </w:t>
      </w:r>
      <w:r w:rsidRPr="005902D7">
        <w:lastRenderedPageBreak/>
        <w:t>(</w:t>
      </w:r>
      <w:r>
        <w:t xml:space="preserve">hláska </w:t>
      </w:r>
      <w:r w:rsidRPr="005902D7">
        <w:rPr>
          <w:i/>
          <w:iCs/>
        </w:rPr>
        <w:t xml:space="preserve">ÿ </w:t>
      </w:r>
      <w:r>
        <w:rPr>
          <w:rFonts w:eastAsia="Times New Roman"/>
          <w:lang w:eastAsia="cs-CZ"/>
        </w:rPr>
        <w:t>se v němčině píše</w:t>
      </w:r>
      <w:r w:rsidRPr="005902D7">
        <w:rPr>
          <w:rFonts w:eastAsia="Times New Roman"/>
          <w:lang w:eastAsia="cs-CZ"/>
        </w:rPr>
        <w:t xml:space="preserve"> jako ü – dünn, früh, ve francouz</w:t>
      </w:r>
      <w:r>
        <w:rPr>
          <w:rFonts w:eastAsia="Times New Roman"/>
          <w:lang w:eastAsia="cs-CZ"/>
        </w:rPr>
        <w:t>štině j</w:t>
      </w:r>
      <w:r w:rsidRPr="005902D7">
        <w:rPr>
          <w:rFonts w:eastAsia="Times New Roman"/>
          <w:lang w:eastAsia="cs-CZ"/>
        </w:rPr>
        <w:t xml:space="preserve">ako u – tu). Každý vokál má vlastí tón. Výška tónu je podmíněná velikostí a tvarem rezonátoru (tj. </w:t>
      </w:r>
      <w:r>
        <w:rPr>
          <w:rFonts w:eastAsia="Times New Roman"/>
          <w:lang w:eastAsia="cs-CZ"/>
        </w:rPr>
        <w:t>kanálu</w:t>
      </w:r>
      <w:r w:rsidRPr="005902D7">
        <w:rPr>
          <w:rFonts w:eastAsia="Times New Roman"/>
          <w:lang w:eastAsia="cs-CZ"/>
        </w:rPr>
        <w:t xml:space="preserve"> z hlas</w:t>
      </w:r>
      <w:r>
        <w:rPr>
          <w:rFonts w:eastAsia="Times New Roman"/>
          <w:lang w:eastAsia="cs-CZ"/>
        </w:rPr>
        <w:t>ivk</w:t>
      </w:r>
      <w:r w:rsidRPr="005902D7">
        <w:rPr>
          <w:rFonts w:eastAsia="Times New Roman"/>
          <w:lang w:eastAsia="cs-CZ"/>
        </w:rPr>
        <w:t>ové štěrbiny k ústům). Jmenované samohlásky se z</w:t>
      </w:r>
      <w:r w:rsidR="005957A3">
        <w:rPr>
          <w:rFonts w:eastAsia="Times New Roman"/>
          <w:lang w:eastAsia="cs-CZ"/>
        </w:rPr>
        <w:t> </w:t>
      </w:r>
      <w:r w:rsidRPr="005902D7">
        <w:rPr>
          <w:rFonts w:eastAsia="Times New Roman"/>
          <w:lang w:eastAsia="cs-CZ"/>
        </w:rPr>
        <w:t>akustick</w:t>
      </w:r>
      <w:r w:rsidR="005957A3">
        <w:rPr>
          <w:rFonts w:eastAsia="Times New Roman"/>
          <w:lang w:eastAsia="cs-CZ"/>
        </w:rPr>
        <w:t>o-objektivního</w:t>
      </w:r>
      <w:r w:rsidRPr="005902D7">
        <w:rPr>
          <w:rFonts w:eastAsia="Times New Roman"/>
          <w:lang w:eastAsia="cs-CZ"/>
        </w:rPr>
        <w:t xml:space="preserve"> </w:t>
      </w:r>
      <w:r w:rsidR="005957A3">
        <w:rPr>
          <w:rFonts w:eastAsia="Times New Roman"/>
          <w:lang w:eastAsia="cs-CZ"/>
        </w:rPr>
        <w:t>hlediska</w:t>
      </w:r>
      <w:r w:rsidRPr="005902D7">
        <w:rPr>
          <w:rFonts w:eastAsia="Times New Roman"/>
          <w:lang w:eastAsia="cs-CZ"/>
        </w:rPr>
        <w:t xml:space="preserve"> liš</w:t>
      </w:r>
      <w:r>
        <w:rPr>
          <w:rFonts w:eastAsia="Times New Roman"/>
          <w:lang w:eastAsia="cs-CZ"/>
        </w:rPr>
        <w:t>í</w:t>
      </w:r>
      <w:r w:rsidRPr="005902D7">
        <w:rPr>
          <w:rFonts w:eastAsia="Times New Roman"/>
          <w:lang w:eastAsia="cs-CZ"/>
        </w:rPr>
        <w:t xml:space="preserve"> výškou vlastního tónu. </w:t>
      </w:r>
      <w:r>
        <w:rPr>
          <w:rFonts w:eastAsia="Times New Roman"/>
          <w:lang w:eastAsia="cs-CZ"/>
        </w:rPr>
        <w:t>Od</w:t>
      </w:r>
      <w:r w:rsidRPr="005902D7">
        <w:rPr>
          <w:rFonts w:eastAsia="Times New Roman"/>
          <w:lang w:eastAsia="cs-CZ"/>
        </w:rPr>
        <w:t> </w:t>
      </w:r>
      <w:r w:rsidRPr="00D35048">
        <w:rPr>
          <w:rFonts w:eastAsia="Times New Roman"/>
          <w:i/>
          <w:iCs/>
          <w:lang w:eastAsia="cs-CZ"/>
        </w:rPr>
        <w:t>у</w:t>
      </w:r>
      <w:r w:rsidRPr="00D35048">
        <w:rPr>
          <w:rFonts w:eastAsia="Times New Roman"/>
          <w:lang w:eastAsia="cs-CZ"/>
        </w:rPr>
        <w:t xml:space="preserve"> </w:t>
      </w:r>
      <w:r w:rsidRPr="005902D7">
        <w:rPr>
          <w:rFonts w:eastAsia="Times New Roman"/>
          <w:lang w:eastAsia="cs-CZ"/>
        </w:rPr>
        <w:t>do</w:t>
      </w:r>
      <w:r w:rsidRPr="00D35048">
        <w:rPr>
          <w:rFonts w:eastAsia="Times New Roman"/>
          <w:lang w:eastAsia="cs-CZ"/>
        </w:rPr>
        <w:t xml:space="preserve"> </w:t>
      </w:r>
      <w:r w:rsidRPr="00D35048">
        <w:rPr>
          <w:rFonts w:eastAsia="Times New Roman"/>
          <w:i/>
          <w:iCs/>
          <w:lang w:eastAsia="cs-CZ"/>
        </w:rPr>
        <w:t>и</w:t>
      </w:r>
      <w:r w:rsidRPr="005902D7">
        <w:rPr>
          <w:rFonts w:eastAsia="Times New Roman"/>
          <w:lang w:eastAsia="cs-CZ"/>
        </w:rPr>
        <w:t xml:space="preserve"> </w:t>
      </w:r>
      <w:r>
        <w:rPr>
          <w:rFonts w:eastAsia="Times New Roman"/>
          <w:lang w:eastAsia="cs-CZ"/>
        </w:rPr>
        <w:t xml:space="preserve">se </w:t>
      </w:r>
      <w:r w:rsidRPr="005902D7">
        <w:rPr>
          <w:rFonts w:eastAsia="Times New Roman"/>
          <w:lang w:eastAsia="cs-CZ"/>
        </w:rPr>
        <w:t>výška tónů vokálů postupně z</w:t>
      </w:r>
      <w:r>
        <w:rPr>
          <w:rFonts w:eastAsia="Times New Roman"/>
          <w:lang w:eastAsia="cs-CZ"/>
        </w:rPr>
        <w:t>vyšuje</w:t>
      </w:r>
      <w:r w:rsidRPr="005902D7">
        <w:rPr>
          <w:rFonts w:eastAsia="Times New Roman"/>
          <w:lang w:eastAsia="cs-CZ"/>
        </w:rPr>
        <w:t xml:space="preserve">. Pokud jsou ve fonologickém systému </w:t>
      </w:r>
      <w:r>
        <w:rPr>
          <w:rFonts w:eastAsia="Times New Roman"/>
          <w:lang w:eastAsia="cs-CZ"/>
        </w:rPr>
        <w:t xml:space="preserve">jen </w:t>
      </w:r>
      <w:r w:rsidRPr="005902D7">
        <w:rPr>
          <w:rFonts w:eastAsia="Times New Roman"/>
          <w:lang w:eastAsia="cs-CZ"/>
        </w:rPr>
        <w:t xml:space="preserve">tři </w:t>
      </w:r>
      <w:r w:rsidR="00782AB5">
        <w:rPr>
          <w:rFonts w:eastAsia="Times New Roman"/>
          <w:lang w:eastAsia="cs-CZ"/>
        </w:rPr>
        <w:t>jednoduché</w:t>
      </w:r>
      <w:r w:rsidRPr="005902D7">
        <w:rPr>
          <w:rFonts w:eastAsia="Times New Roman"/>
          <w:lang w:eastAsia="cs-CZ"/>
        </w:rPr>
        <w:t xml:space="preserve"> vokály, t</w:t>
      </w:r>
      <w:r>
        <w:rPr>
          <w:rFonts w:eastAsia="Times New Roman"/>
          <w:lang w:eastAsia="cs-CZ"/>
        </w:rPr>
        <w:t>j.</w:t>
      </w:r>
      <w:r w:rsidRPr="005902D7">
        <w:rPr>
          <w:rFonts w:eastAsia="Times New Roman"/>
          <w:lang w:eastAsia="cs-CZ"/>
        </w:rPr>
        <w:t xml:space="preserve"> 1. </w:t>
      </w:r>
      <w:r w:rsidRPr="00D35048">
        <w:rPr>
          <w:rFonts w:eastAsia="Times New Roman"/>
          <w:i/>
          <w:iCs/>
          <w:lang w:eastAsia="cs-CZ"/>
        </w:rPr>
        <w:t>у</w:t>
      </w:r>
      <w:r w:rsidRPr="005902D7">
        <w:rPr>
          <w:rFonts w:eastAsia="Times New Roman"/>
          <w:lang w:eastAsia="cs-CZ"/>
        </w:rPr>
        <w:t xml:space="preserve">, 2. </w:t>
      </w:r>
      <w:r w:rsidRPr="00D35048">
        <w:rPr>
          <w:i/>
          <w:iCs/>
        </w:rPr>
        <w:t>ы</w:t>
      </w:r>
      <w:r w:rsidRPr="00D35048">
        <w:t xml:space="preserve"> </w:t>
      </w:r>
      <w:r w:rsidRPr="005902D7">
        <w:t xml:space="preserve">nebo </w:t>
      </w:r>
      <w:r w:rsidRPr="005902D7">
        <w:rPr>
          <w:i/>
          <w:iCs/>
        </w:rPr>
        <w:t>ÿ</w:t>
      </w:r>
      <w:r w:rsidRPr="005902D7">
        <w:rPr>
          <w:rFonts w:eastAsia="Times New Roman"/>
          <w:lang w:eastAsia="cs-CZ"/>
        </w:rPr>
        <w:t xml:space="preserve">, 3. </w:t>
      </w:r>
      <w:r w:rsidRPr="00D35048">
        <w:rPr>
          <w:rFonts w:eastAsia="Times New Roman"/>
          <w:i/>
          <w:iCs/>
          <w:lang w:eastAsia="cs-CZ"/>
        </w:rPr>
        <w:t>и</w:t>
      </w:r>
      <w:r w:rsidRPr="005902D7">
        <w:rPr>
          <w:rFonts w:eastAsia="Times New Roman"/>
          <w:lang w:eastAsia="cs-CZ"/>
        </w:rPr>
        <w:t>, pak jsou oba p</w:t>
      </w:r>
      <w:r>
        <w:rPr>
          <w:rFonts w:eastAsia="Times New Roman"/>
          <w:lang w:eastAsia="cs-CZ"/>
        </w:rPr>
        <w:t>rotikladné vokály</w:t>
      </w:r>
      <w:r w:rsidRPr="005902D7">
        <w:rPr>
          <w:rFonts w:eastAsia="Times New Roman"/>
          <w:lang w:eastAsia="cs-CZ"/>
        </w:rPr>
        <w:t xml:space="preserve"> (1. – 2. a 2. – 3.) </w:t>
      </w:r>
      <w:r>
        <w:rPr>
          <w:rFonts w:eastAsia="Times New Roman"/>
          <w:lang w:eastAsia="cs-CZ"/>
        </w:rPr>
        <w:t>jednoúrovňové</w:t>
      </w:r>
      <w:r w:rsidRPr="005902D7">
        <w:rPr>
          <w:rFonts w:eastAsia="Times New Roman"/>
          <w:lang w:eastAsia="cs-CZ"/>
        </w:rPr>
        <w:t xml:space="preserve"> a </w:t>
      </w:r>
      <w:r>
        <w:rPr>
          <w:rFonts w:eastAsia="Times New Roman"/>
          <w:lang w:eastAsia="cs-CZ"/>
        </w:rPr>
        <w:t>odlišují se výškou příslušného</w:t>
      </w:r>
      <w:r w:rsidRPr="005902D7">
        <w:rPr>
          <w:rFonts w:eastAsia="Times New Roman"/>
          <w:lang w:eastAsia="cs-CZ"/>
        </w:rPr>
        <w:t xml:space="preserve"> tónu. </w:t>
      </w:r>
      <w:r>
        <w:rPr>
          <w:rFonts w:eastAsia="Times New Roman"/>
          <w:lang w:eastAsia="cs-CZ"/>
        </w:rPr>
        <w:t xml:space="preserve">V případě přítomnosti </w:t>
      </w:r>
      <w:r w:rsidRPr="005902D7">
        <w:rPr>
          <w:rFonts w:eastAsia="Times New Roman"/>
          <w:lang w:eastAsia="cs-CZ"/>
        </w:rPr>
        <w:t>všech čtyř skupin</w:t>
      </w:r>
      <w:r>
        <w:rPr>
          <w:rFonts w:eastAsia="Times New Roman"/>
          <w:lang w:eastAsia="cs-CZ"/>
        </w:rPr>
        <w:t xml:space="preserve"> se </w:t>
      </w:r>
      <w:r w:rsidRPr="005902D7">
        <w:rPr>
          <w:rFonts w:eastAsia="Times New Roman"/>
          <w:lang w:eastAsia="cs-CZ"/>
        </w:rPr>
        <w:t xml:space="preserve">rozlišují dvě </w:t>
      </w:r>
      <w:r>
        <w:rPr>
          <w:rFonts w:eastAsia="Times New Roman"/>
          <w:lang w:eastAsia="cs-CZ"/>
        </w:rPr>
        <w:t xml:space="preserve">roviny </w:t>
      </w:r>
      <w:r w:rsidRPr="005902D7">
        <w:rPr>
          <w:rFonts w:eastAsia="Times New Roman"/>
          <w:lang w:eastAsia="cs-CZ"/>
        </w:rPr>
        <w:t xml:space="preserve">srovnání: vokály </w:t>
      </w:r>
      <w:r w:rsidRPr="005902D7">
        <w:rPr>
          <w:i/>
          <w:iCs/>
        </w:rPr>
        <w:t>ÿ</w:t>
      </w:r>
      <w:r w:rsidRPr="00D35048">
        <w:rPr>
          <w:i/>
          <w:iCs/>
        </w:rPr>
        <w:t>, и</w:t>
      </w:r>
      <w:r w:rsidRPr="005902D7">
        <w:rPr>
          <w:i/>
          <w:iCs/>
        </w:rPr>
        <w:t xml:space="preserve"> </w:t>
      </w:r>
      <w:r w:rsidRPr="005902D7">
        <w:rPr>
          <w:rFonts w:eastAsia="Times New Roman"/>
          <w:lang w:eastAsia="cs-CZ"/>
        </w:rPr>
        <w:t xml:space="preserve">proti vokálům </w:t>
      </w:r>
      <w:r w:rsidRPr="00D35048">
        <w:rPr>
          <w:i/>
          <w:iCs/>
        </w:rPr>
        <w:t>у, ы</w:t>
      </w:r>
      <w:r w:rsidRPr="00D35048">
        <w:t xml:space="preserve"> </w:t>
      </w:r>
      <w:r w:rsidRPr="005902D7">
        <w:rPr>
          <w:rFonts w:eastAsia="Times New Roman"/>
          <w:lang w:eastAsia="cs-CZ"/>
        </w:rPr>
        <w:t xml:space="preserve">jako měkké proti tvrdým, a vokály </w:t>
      </w:r>
      <w:r w:rsidRPr="00D35048">
        <w:rPr>
          <w:i/>
          <w:iCs/>
        </w:rPr>
        <w:t xml:space="preserve">у, </w:t>
      </w:r>
      <w:r w:rsidRPr="005902D7">
        <w:rPr>
          <w:i/>
          <w:iCs/>
        </w:rPr>
        <w:t>ÿ</w:t>
      </w:r>
      <w:r w:rsidRPr="005902D7">
        <w:rPr>
          <w:rFonts w:eastAsia="Times New Roman"/>
          <w:lang w:eastAsia="cs-CZ"/>
        </w:rPr>
        <w:t xml:space="preserve"> proti </w:t>
      </w:r>
      <w:r w:rsidRPr="00D35048">
        <w:rPr>
          <w:i/>
          <w:iCs/>
        </w:rPr>
        <w:t>ы, и</w:t>
      </w:r>
      <w:r w:rsidRPr="005902D7">
        <w:rPr>
          <w:rFonts w:eastAsia="Times New Roman"/>
          <w:lang w:eastAsia="cs-CZ"/>
        </w:rPr>
        <w:t xml:space="preserve"> jako temné </w:t>
      </w:r>
      <w:r>
        <w:rPr>
          <w:rFonts w:eastAsia="Times New Roman"/>
          <w:lang w:eastAsia="cs-CZ"/>
        </w:rPr>
        <w:t>proti</w:t>
      </w:r>
      <w:r w:rsidRPr="005902D7">
        <w:rPr>
          <w:rFonts w:eastAsia="Times New Roman"/>
          <w:lang w:eastAsia="cs-CZ"/>
        </w:rPr>
        <w:t xml:space="preserve"> světlým. Jedná se o dva samostatné a</w:t>
      </w:r>
      <w:r w:rsidR="005461C7">
        <w:rPr>
          <w:rFonts w:eastAsia="Times New Roman"/>
          <w:lang w:eastAsia="cs-CZ"/>
        </w:rPr>
        <w:t> </w:t>
      </w:r>
      <w:r w:rsidRPr="005902D7">
        <w:rPr>
          <w:rFonts w:eastAsia="Times New Roman"/>
          <w:lang w:eastAsia="cs-CZ"/>
        </w:rPr>
        <w:t xml:space="preserve">nezávislé témbrové rozdíly. Jeden </w:t>
      </w:r>
      <w:r>
        <w:rPr>
          <w:rFonts w:eastAsia="Times New Roman"/>
          <w:lang w:eastAsia="cs-CZ"/>
        </w:rPr>
        <w:t xml:space="preserve">rozdíl </w:t>
      </w:r>
      <w:r w:rsidRPr="005902D7">
        <w:rPr>
          <w:rFonts w:eastAsia="Times New Roman"/>
          <w:lang w:eastAsia="cs-CZ"/>
        </w:rPr>
        <w:t xml:space="preserve">je podle </w:t>
      </w:r>
      <w:r w:rsidRPr="005902D7">
        <w:rPr>
          <w:rFonts w:eastAsia="Times New Roman"/>
          <w:i/>
          <w:iCs/>
          <w:lang w:eastAsia="cs-CZ"/>
        </w:rPr>
        <w:t>tvrdosti</w:t>
      </w:r>
      <w:r w:rsidRPr="005902D7">
        <w:rPr>
          <w:rFonts w:eastAsia="Times New Roman"/>
          <w:lang w:eastAsia="cs-CZ"/>
        </w:rPr>
        <w:t xml:space="preserve"> a </w:t>
      </w:r>
      <w:r w:rsidRPr="005902D7">
        <w:rPr>
          <w:rFonts w:eastAsia="Times New Roman"/>
          <w:i/>
          <w:iCs/>
          <w:lang w:eastAsia="cs-CZ"/>
        </w:rPr>
        <w:t>měkkosti</w:t>
      </w:r>
      <w:r w:rsidRPr="005902D7">
        <w:rPr>
          <w:rFonts w:eastAsia="Times New Roman"/>
          <w:lang w:eastAsia="cs-CZ"/>
        </w:rPr>
        <w:t xml:space="preserve">, druhý podle </w:t>
      </w:r>
      <w:r w:rsidRPr="005902D7">
        <w:rPr>
          <w:rFonts w:eastAsia="Times New Roman"/>
          <w:i/>
          <w:iCs/>
          <w:lang w:eastAsia="cs-CZ"/>
        </w:rPr>
        <w:t>temnoty</w:t>
      </w:r>
      <w:r w:rsidRPr="005902D7">
        <w:rPr>
          <w:rFonts w:eastAsia="Times New Roman"/>
          <w:lang w:eastAsia="cs-CZ"/>
        </w:rPr>
        <w:t xml:space="preserve"> a</w:t>
      </w:r>
      <w:r w:rsidR="005461C7">
        <w:rPr>
          <w:rFonts w:eastAsia="Times New Roman"/>
          <w:lang w:eastAsia="cs-CZ"/>
        </w:rPr>
        <w:t> </w:t>
      </w:r>
      <w:r w:rsidRPr="005902D7">
        <w:rPr>
          <w:rFonts w:eastAsia="Times New Roman"/>
          <w:i/>
          <w:iCs/>
          <w:lang w:eastAsia="cs-CZ"/>
        </w:rPr>
        <w:t>světla</w:t>
      </w:r>
      <w:r>
        <w:rPr>
          <w:rFonts w:eastAsia="Times New Roman"/>
          <w:lang w:eastAsia="cs-CZ"/>
        </w:rPr>
        <w:t>, přičemž a</w:t>
      </w:r>
      <w:r w:rsidRPr="005902D7">
        <w:rPr>
          <w:rFonts w:eastAsia="Times New Roman"/>
          <w:lang w:eastAsia="cs-CZ"/>
        </w:rPr>
        <w:t xml:space="preserve">ni jeden </w:t>
      </w:r>
      <w:r>
        <w:rPr>
          <w:rFonts w:eastAsia="Times New Roman"/>
          <w:lang w:eastAsia="cs-CZ"/>
        </w:rPr>
        <w:t xml:space="preserve">rys </w:t>
      </w:r>
      <w:r w:rsidRPr="005902D7">
        <w:rPr>
          <w:rFonts w:eastAsia="Times New Roman"/>
          <w:lang w:eastAsia="cs-CZ"/>
        </w:rPr>
        <w:t xml:space="preserve">nelze aplikovat na druhý. Hlavní odlišnost mezi </w:t>
      </w:r>
      <w:r>
        <w:rPr>
          <w:rFonts w:eastAsia="Times New Roman"/>
          <w:lang w:eastAsia="cs-CZ"/>
        </w:rPr>
        <w:t>ob</w:t>
      </w:r>
      <w:r w:rsidRPr="005902D7">
        <w:rPr>
          <w:rFonts w:eastAsia="Times New Roman"/>
          <w:lang w:eastAsia="cs-CZ"/>
        </w:rPr>
        <w:t>ěma diferenčními rysy je z</w:t>
      </w:r>
      <w:r w:rsidR="00F4407D">
        <w:rPr>
          <w:rFonts w:eastAsia="Times New Roman"/>
          <w:lang w:eastAsia="cs-CZ"/>
        </w:rPr>
        <w:t> akusticko-</w:t>
      </w:r>
      <w:r>
        <w:rPr>
          <w:rFonts w:eastAsia="Times New Roman"/>
          <w:lang w:eastAsia="cs-CZ"/>
        </w:rPr>
        <w:t>subjektiv</w:t>
      </w:r>
      <w:r w:rsidR="00F4407D">
        <w:rPr>
          <w:rFonts w:eastAsia="Times New Roman"/>
          <w:lang w:eastAsia="cs-CZ"/>
        </w:rPr>
        <w:t xml:space="preserve">ního </w:t>
      </w:r>
      <w:r w:rsidRPr="005902D7">
        <w:rPr>
          <w:rFonts w:eastAsia="Times New Roman"/>
          <w:lang w:eastAsia="cs-CZ"/>
        </w:rPr>
        <w:t>hlediska</w:t>
      </w:r>
      <w:r>
        <w:rPr>
          <w:rFonts w:eastAsia="Times New Roman"/>
          <w:lang w:eastAsia="cs-CZ"/>
        </w:rPr>
        <w:t xml:space="preserve"> nepopiratelná</w:t>
      </w:r>
      <w:r w:rsidRPr="005902D7">
        <w:rPr>
          <w:rFonts w:eastAsia="Times New Roman"/>
          <w:lang w:eastAsia="cs-CZ"/>
        </w:rPr>
        <w:t>. Složitější otázkou však je, jak oba tyto</w:t>
      </w:r>
      <w:r>
        <w:rPr>
          <w:rFonts w:eastAsia="Times New Roman"/>
          <w:lang w:eastAsia="cs-CZ"/>
        </w:rPr>
        <w:t xml:space="preserve"> </w:t>
      </w:r>
      <w:r w:rsidRPr="005902D7">
        <w:rPr>
          <w:rFonts w:eastAsia="Times New Roman"/>
          <w:lang w:eastAsia="cs-CZ"/>
        </w:rPr>
        <w:t>rysy charakterizovat a pojmenovat</w:t>
      </w:r>
      <w:r>
        <w:rPr>
          <w:rFonts w:eastAsia="Times New Roman"/>
          <w:lang w:eastAsia="cs-CZ"/>
        </w:rPr>
        <w:t xml:space="preserve"> pomocí</w:t>
      </w:r>
      <w:r w:rsidRPr="005902D7">
        <w:rPr>
          <w:rFonts w:eastAsia="Times New Roman"/>
          <w:lang w:eastAsia="cs-CZ"/>
        </w:rPr>
        <w:t xml:space="preserve"> termín</w:t>
      </w:r>
      <w:r>
        <w:rPr>
          <w:rFonts w:eastAsia="Times New Roman"/>
          <w:lang w:eastAsia="cs-CZ"/>
        </w:rPr>
        <w:t>ů</w:t>
      </w:r>
      <w:r w:rsidRPr="005902D7">
        <w:rPr>
          <w:rFonts w:eastAsia="Times New Roman"/>
          <w:lang w:eastAsia="cs-CZ"/>
        </w:rPr>
        <w:t xml:space="preserve"> fyzikální akustiky. </w:t>
      </w:r>
      <w:r>
        <w:rPr>
          <w:rFonts w:eastAsia="Times New Roman"/>
          <w:lang w:eastAsia="cs-CZ"/>
        </w:rPr>
        <w:t xml:space="preserve">To však pro nás momentálně není prioritou. </w:t>
      </w:r>
      <w:r w:rsidRPr="005902D7">
        <w:rPr>
          <w:rFonts w:eastAsia="Times New Roman"/>
          <w:lang w:eastAsia="cs-CZ"/>
        </w:rPr>
        <w:t xml:space="preserve"> </w:t>
      </w:r>
    </w:p>
    <w:p w14:paraId="7F5AF323" w14:textId="071668E0" w:rsidR="0070109A" w:rsidRPr="005902D7" w:rsidRDefault="002A3EFB" w:rsidP="0070109A">
      <w:pPr>
        <w:spacing w:after="0" w:line="360" w:lineRule="auto"/>
        <w:ind w:firstLine="567"/>
        <w:jc w:val="both"/>
        <w:rPr>
          <w:rFonts w:eastAsia="Times New Roman"/>
          <w:lang w:eastAsia="cs-CZ"/>
        </w:rPr>
      </w:pPr>
      <w:r>
        <w:rPr>
          <w:rFonts w:eastAsia="Times New Roman"/>
          <w:lang w:eastAsia="cs-CZ"/>
        </w:rPr>
        <w:t>P</w:t>
      </w:r>
      <w:r w:rsidR="0070109A" w:rsidRPr="005902D7">
        <w:rPr>
          <w:rFonts w:eastAsia="Times New Roman"/>
          <w:lang w:eastAsia="cs-CZ"/>
        </w:rPr>
        <w:t>ro témbrové rozdíly konsonantů, t</w:t>
      </w:r>
      <w:r w:rsidR="0070109A">
        <w:rPr>
          <w:rFonts w:eastAsia="Times New Roman"/>
          <w:lang w:eastAsia="cs-CZ"/>
        </w:rPr>
        <w:t>j.</w:t>
      </w:r>
      <w:r w:rsidR="0070109A" w:rsidRPr="005902D7">
        <w:rPr>
          <w:rFonts w:eastAsia="Times New Roman"/>
          <w:lang w:eastAsia="cs-CZ"/>
        </w:rPr>
        <w:t> rozdíl</w:t>
      </w:r>
      <w:r w:rsidR="0070109A">
        <w:rPr>
          <w:rFonts w:eastAsia="Times New Roman"/>
          <w:lang w:eastAsia="cs-CZ"/>
        </w:rPr>
        <w:t>y</w:t>
      </w:r>
      <w:r w:rsidR="0070109A" w:rsidRPr="005902D7">
        <w:rPr>
          <w:rFonts w:eastAsia="Times New Roman"/>
          <w:lang w:eastAsia="cs-CZ"/>
        </w:rPr>
        <w:t xml:space="preserve"> ve výšce vlastního souhláskového šumu</w:t>
      </w:r>
      <w:r>
        <w:rPr>
          <w:rFonts w:eastAsia="Times New Roman"/>
          <w:lang w:eastAsia="cs-CZ"/>
        </w:rPr>
        <w:t xml:space="preserve">, platí v </w:t>
      </w:r>
      <w:r w:rsidRPr="005902D7">
        <w:rPr>
          <w:rFonts w:eastAsia="Times New Roman"/>
          <w:lang w:eastAsia="cs-CZ"/>
        </w:rPr>
        <w:t>základ</w:t>
      </w:r>
      <w:r>
        <w:rPr>
          <w:rFonts w:eastAsia="Times New Roman"/>
          <w:lang w:eastAsia="cs-CZ"/>
        </w:rPr>
        <w:t>u totéž, co bylo zmíněno o vokálech</w:t>
      </w:r>
      <w:r w:rsidR="0070109A" w:rsidRPr="005902D7">
        <w:rPr>
          <w:rFonts w:eastAsia="Times New Roman"/>
          <w:lang w:eastAsia="cs-CZ"/>
        </w:rPr>
        <w:t xml:space="preserve">. </w:t>
      </w:r>
      <w:r w:rsidR="0070109A" w:rsidRPr="005902D7">
        <w:rPr>
          <w:rFonts w:eastAsia="Times New Roman"/>
          <w:lang w:val="pl-PL" w:eastAsia="cs-CZ"/>
        </w:rPr>
        <w:t xml:space="preserve">Ve srovnání s tvrdými a měkkými konsonanty se </w:t>
      </w:r>
      <w:r w:rsidR="0070109A">
        <w:rPr>
          <w:rFonts w:eastAsia="Times New Roman"/>
          <w:lang w:val="pl-PL" w:eastAsia="cs-CZ"/>
        </w:rPr>
        <w:t xml:space="preserve">za </w:t>
      </w:r>
      <w:r w:rsidR="0070109A" w:rsidRPr="005902D7">
        <w:rPr>
          <w:rFonts w:eastAsia="Times New Roman"/>
          <w:lang w:val="pl-PL" w:eastAsia="cs-CZ"/>
        </w:rPr>
        <w:t xml:space="preserve">tvrdé </w:t>
      </w:r>
      <w:r w:rsidR="0070109A" w:rsidRPr="005902D7">
        <w:rPr>
          <w:rFonts w:eastAsia="Times New Roman"/>
          <w:lang w:eastAsia="cs-CZ"/>
        </w:rPr>
        <w:t>po</w:t>
      </w:r>
      <w:r w:rsidR="0070109A">
        <w:rPr>
          <w:rFonts w:eastAsia="Times New Roman"/>
          <w:lang w:eastAsia="cs-CZ"/>
        </w:rPr>
        <w:t>važ</w:t>
      </w:r>
      <w:r w:rsidR="0070109A" w:rsidRPr="005902D7">
        <w:rPr>
          <w:rFonts w:eastAsia="Times New Roman"/>
          <w:lang w:eastAsia="cs-CZ"/>
        </w:rPr>
        <w:t xml:space="preserve">ují konsonanty normálního témbru, měkké </w:t>
      </w:r>
      <w:r w:rsidR="0070109A">
        <w:rPr>
          <w:rFonts w:eastAsia="Times New Roman"/>
          <w:lang w:eastAsia="cs-CZ"/>
        </w:rPr>
        <w:t xml:space="preserve">za </w:t>
      </w:r>
      <w:r w:rsidR="0070109A" w:rsidRPr="005902D7">
        <w:rPr>
          <w:rFonts w:eastAsia="Times New Roman"/>
          <w:lang w:eastAsia="cs-CZ"/>
        </w:rPr>
        <w:t>kategori</w:t>
      </w:r>
      <w:r w:rsidR="0070109A">
        <w:rPr>
          <w:rFonts w:eastAsia="Times New Roman"/>
          <w:lang w:eastAsia="cs-CZ"/>
        </w:rPr>
        <w:t>i</w:t>
      </w:r>
      <w:r w:rsidR="0070109A" w:rsidRPr="005902D7">
        <w:rPr>
          <w:rFonts w:eastAsia="Times New Roman"/>
          <w:lang w:eastAsia="cs-CZ"/>
        </w:rPr>
        <w:t xml:space="preserve"> zatížen</w:t>
      </w:r>
      <w:r w:rsidR="0070109A">
        <w:rPr>
          <w:rFonts w:eastAsia="Times New Roman"/>
          <w:lang w:eastAsia="cs-CZ"/>
        </w:rPr>
        <w:t>ou</w:t>
      </w:r>
      <w:r w:rsidR="0070109A" w:rsidRPr="005902D7">
        <w:rPr>
          <w:rFonts w:eastAsia="Times New Roman"/>
          <w:lang w:eastAsia="cs-CZ"/>
        </w:rPr>
        <w:t xml:space="preserve"> </w:t>
      </w:r>
      <w:r w:rsidR="0070109A">
        <w:rPr>
          <w:rFonts w:eastAsia="Times New Roman"/>
          <w:lang w:eastAsia="cs-CZ"/>
        </w:rPr>
        <w:t>doplňkovou artikulací.</w:t>
      </w:r>
      <w:r w:rsidR="0070109A" w:rsidRPr="005902D7">
        <w:rPr>
          <w:rFonts w:eastAsia="Times New Roman"/>
          <w:lang w:eastAsia="cs-CZ"/>
        </w:rPr>
        <w:t xml:space="preserve"> </w:t>
      </w:r>
      <w:r w:rsidR="0070109A">
        <w:rPr>
          <w:rFonts w:eastAsia="Times New Roman"/>
          <w:lang w:eastAsia="cs-CZ"/>
        </w:rPr>
        <w:t xml:space="preserve">Mezi </w:t>
      </w:r>
      <w:r w:rsidR="0070109A" w:rsidRPr="005902D7">
        <w:rPr>
          <w:rFonts w:eastAsia="Times New Roman"/>
          <w:lang w:eastAsia="cs-CZ"/>
        </w:rPr>
        <w:t>temn</w:t>
      </w:r>
      <w:r w:rsidR="0070109A">
        <w:rPr>
          <w:rFonts w:eastAsia="Times New Roman"/>
          <w:lang w:eastAsia="cs-CZ"/>
        </w:rPr>
        <w:t>ými a světlými</w:t>
      </w:r>
      <w:r w:rsidR="0070109A" w:rsidRPr="005902D7">
        <w:rPr>
          <w:rFonts w:eastAsia="Times New Roman"/>
          <w:lang w:eastAsia="cs-CZ"/>
        </w:rPr>
        <w:t xml:space="preserve"> souhlásk</w:t>
      </w:r>
      <w:r w:rsidR="0070109A">
        <w:rPr>
          <w:rFonts w:eastAsia="Times New Roman"/>
          <w:lang w:eastAsia="cs-CZ"/>
        </w:rPr>
        <w:t>ami</w:t>
      </w:r>
      <w:r w:rsidR="0070109A" w:rsidRPr="005902D7">
        <w:rPr>
          <w:rFonts w:eastAsia="Times New Roman"/>
          <w:lang w:eastAsia="cs-CZ"/>
        </w:rPr>
        <w:t xml:space="preserve"> (příklad str. 36) </w:t>
      </w:r>
      <w:r w:rsidR="0070109A">
        <w:rPr>
          <w:rFonts w:eastAsia="Times New Roman"/>
          <w:lang w:eastAsia="cs-CZ"/>
        </w:rPr>
        <w:t>se</w:t>
      </w:r>
      <w:r w:rsidR="0070109A" w:rsidRPr="005902D7">
        <w:rPr>
          <w:rFonts w:eastAsia="Times New Roman"/>
          <w:lang w:eastAsia="cs-CZ"/>
        </w:rPr>
        <w:t xml:space="preserve"> světlé</w:t>
      </w:r>
      <w:r w:rsidR="0070109A">
        <w:rPr>
          <w:rFonts w:eastAsia="Times New Roman"/>
          <w:lang w:eastAsia="cs-CZ"/>
        </w:rPr>
        <w:t xml:space="preserve"> považují za</w:t>
      </w:r>
      <w:r w:rsidR="0070109A" w:rsidRPr="005902D7">
        <w:rPr>
          <w:rFonts w:eastAsia="Times New Roman"/>
          <w:lang w:eastAsia="cs-CZ"/>
        </w:rPr>
        <w:t xml:space="preserve"> normální a temné </w:t>
      </w:r>
      <w:r w:rsidR="0070109A">
        <w:rPr>
          <w:rFonts w:eastAsia="Times New Roman"/>
          <w:lang w:eastAsia="cs-CZ"/>
        </w:rPr>
        <w:t>jako</w:t>
      </w:r>
      <w:r w:rsidR="0070109A" w:rsidRPr="005902D7">
        <w:rPr>
          <w:rFonts w:eastAsia="Times New Roman"/>
          <w:lang w:eastAsia="cs-CZ"/>
        </w:rPr>
        <w:t xml:space="preserve"> souhlásky s</w:t>
      </w:r>
      <w:r w:rsidR="0070109A">
        <w:rPr>
          <w:rFonts w:eastAsia="Times New Roman"/>
          <w:lang w:eastAsia="cs-CZ"/>
        </w:rPr>
        <w:t> </w:t>
      </w:r>
      <w:r w:rsidR="0070109A" w:rsidRPr="005902D7">
        <w:rPr>
          <w:rFonts w:eastAsia="Times New Roman"/>
          <w:lang w:eastAsia="cs-CZ"/>
        </w:rPr>
        <w:t>do</w:t>
      </w:r>
      <w:r w:rsidR="0070109A">
        <w:rPr>
          <w:rFonts w:eastAsia="Times New Roman"/>
          <w:lang w:eastAsia="cs-CZ"/>
        </w:rPr>
        <w:t>plňkovou artikulací.</w:t>
      </w:r>
      <w:r w:rsidR="0070109A" w:rsidRPr="005902D7">
        <w:rPr>
          <w:rFonts w:eastAsia="Times New Roman"/>
          <w:lang w:eastAsia="cs-CZ"/>
        </w:rPr>
        <w:t xml:space="preserve"> Pokud </w:t>
      </w:r>
      <w:r w:rsidR="0070109A">
        <w:rPr>
          <w:rFonts w:eastAsia="Times New Roman"/>
          <w:lang w:eastAsia="cs-CZ"/>
        </w:rPr>
        <w:t>existuje</w:t>
      </w:r>
      <w:r w:rsidR="0070109A" w:rsidRPr="005902D7">
        <w:rPr>
          <w:rFonts w:eastAsia="Times New Roman"/>
          <w:lang w:eastAsia="cs-CZ"/>
        </w:rPr>
        <w:t xml:space="preserve"> t</w:t>
      </w:r>
      <w:r w:rsidR="0070109A">
        <w:rPr>
          <w:rFonts w:eastAsia="Times New Roman"/>
          <w:lang w:eastAsia="cs-CZ"/>
        </w:rPr>
        <w:t>ří</w:t>
      </w:r>
      <w:r w:rsidR="0070109A" w:rsidRPr="005902D7">
        <w:rPr>
          <w:rFonts w:eastAsia="Times New Roman"/>
          <w:lang w:eastAsia="cs-CZ"/>
        </w:rPr>
        <w:t>členn</w:t>
      </w:r>
      <w:r w:rsidR="0070109A">
        <w:rPr>
          <w:rFonts w:eastAsia="Times New Roman"/>
          <w:lang w:eastAsia="cs-CZ"/>
        </w:rPr>
        <w:t>á opozice</w:t>
      </w:r>
      <w:r w:rsidR="0070109A" w:rsidRPr="005902D7">
        <w:rPr>
          <w:rFonts w:eastAsia="Times New Roman"/>
          <w:lang w:eastAsia="cs-CZ"/>
        </w:rPr>
        <w:t xml:space="preserve"> souhlásek (temnotvrdé – světlotvrdé – světloměkké), </w:t>
      </w:r>
      <w:r w:rsidR="0070109A">
        <w:rPr>
          <w:rFonts w:eastAsia="Times New Roman"/>
          <w:lang w:eastAsia="cs-CZ"/>
        </w:rPr>
        <w:t>považuje se za</w:t>
      </w:r>
      <w:r w:rsidR="0070109A" w:rsidRPr="005902D7">
        <w:rPr>
          <w:rFonts w:eastAsia="Times New Roman"/>
          <w:lang w:eastAsia="cs-CZ"/>
        </w:rPr>
        <w:t> jednoúrovňov</w:t>
      </w:r>
      <w:r w:rsidR="0070109A">
        <w:rPr>
          <w:rFonts w:eastAsia="Times New Roman"/>
          <w:lang w:eastAsia="cs-CZ"/>
        </w:rPr>
        <w:t>ou</w:t>
      </w:r>
      <w:r w:rsidR="0070109A" w:rsidRPr="005902D7">
        <w:rPr>
          <w:rFonts w:eastAsia="Times New Roman"/>
          <w:lang w:eastAsia="cs-CZ"/>
        </w:rPr>
        <w:t xml:space="preserve"> gradac</w:t>
      </w:r>
      <w:r w:rsidR="0070109A">
        <w:rPr>
          <w:rFonts w:eastAsia="Times New Roman"/>
          <w:lang w:eastAsia="cs-CZ"/>
        </w:rPr>
        <w:t>i</w:t>
      </w:r>
      <w:r w:rsidR="0070109A" w:rsidRPr="005902D7">
        <w:rPr>
          <w:rFonts w:eastAsia="Times New Roman"/>
          <w:lang w:eastAsia="cs-CZ"/>
        </w:rPr>
        <w:t xml:space="preserve">. To znamená, že </w:t>
      </w:r>
      <w:r w:rsidR="0070109A">
        <w:rPr>
          <w:rFonts w:eastAsia="Times New Roman"/>
          <w:lang w:eastAsia="cs-CZ"/>
        </w:rPr>
        <w:t xml:space="preserve">proti </w:t>
      </w:r>
      <w:r w:rsidR="0070109A" w:rsidRPr="005902D7">
        <w:rPr>
          <w:rFonts w:eastAsia="Times New Roman"/>
          <w:lang w:eastAsia="cs-CZ"/>
        </w:rPr>
        <w:t xml:space="preserve">normálním souhláskám </w:t>
      </w:r>
      <w:r w:rsidR="0070109A">
        <w:rPr>
          <w:rFonts w:eastAsia="Times New Roman"/>
          <w:lang w:eastAsia="cs-CZ"/>
        </w:rPr>
        <w:t>stojí na</w:t>
      </w:r>
      <w:r w:rsidR="0070109A" w:rsidRPr="005902D7">
        <w:rPr>
          <w:rFonts w:eastAsia="Times New Roman"/>
          <w:lang w:eastAsia="cs-CZ"/>
        </w:rPr>
        <w:t> jedné stran</w:t>
      </w:r>
      <w:r w:rsidR="0070109A">
        <w:rPr>
          <w:rFonts w:eastAsia="Times New Roman"/>
          <w:lang w:eastAsia="cs-CZ"/>
        </w:rPr>
        <w:t xml:space="preserve">ě </w:t>
      </w:r>
      <w:r w:rsidR="0070109A" w:rsidRPr="005902D7">
        <w:rPr>
          <w:rFonts w:eastAsia="Times New Roman"/>
          <w:lang w:eastAsia="cs-CZ"/>
        </w:rPr>
        <w:t xml:space="preserve">souhlásky </w:t>
      </w:r>
      <w:r w:rsidR="0070109A">
        <w:rPr>
          <w:rFonts w:eastAsia="Times New Roman"/>
          <w:lang w:eastAsia="cs-CZ"/>
        </w:rPr>
        <w:t>nej</w:t>
      </w:r>
      <w:r w:rsidR="0070109A" w:rsidRPr="005902D7">
        <w:rPr>
          <w:rFonts w:eastAsia="Times New Roman"/>
          <w:lang w:eastAsia="cs-CZ"/>
        </w:rPr>
        <w:t xml:space="preserve">vyššího témbru (měkké) a </w:t>
      </w:r>
      <w:r w:rsidR="0070109A">
        <w:rPr>
          <w:rFonts w:eastAsia="Times New Roman"/>
          <w:lang w:eastAsia="cs-CZ"/>
        </w:rPr>
        <w:t>na</w:t>
      </w:r>
      <w:r w:rsidR="0070109A" w:rsidRPr="005902D7">
        <w:rPr>
          <w:rFonts w:eastAsia="Times New Roman"/>
          <w:lang w:eastAsia="cs-CZ"/>
        </w:rPr>
        <w:t> druhé stran</w:t>
      </w:r>
      <w:r w:rsidR="0070109A">
        <w:rPr>
          <w:rFonts w:eastAsia="Times New Roman"/>
          <w:lang w:eastAsia="cs-CZ"/>
        </w:rPr>
        <w:t>ě</w:t>
      </w:r>
      <w:r w:rsidR="0070109A" w:rsidRPr="005902D7">
        <w:rPr>
          <w:rFonts w:eastAsia="Times New Roman"/>
          <w:lang w:eastAsia="cs-CZ"/>
        </w:rPr>
        <w:t xml:space="preserve"> </w:t>
      </w:r>
      <w:r w:rsidR="0070109A">
        <w:rPr>
          <w:rFonts w:eastAsia="Times New Roman"/>
          <w:lang w:eastAsia="cs-CZ"/>
        </w:rPr>
        <w:t>nej</w:t>
      </w:r>
      <w:r w:rsidR="0070109A" w:rsidRPr="005902D7">
        <w:rPr>
          <w:rFonts w:eastAsia="Times New Roman"/>
          <w:lang w:eastAsia="cs-CZ"/>
        </w:rPr>
        <w:t>nižšího témbru (</w:t>
      </w:r>
      <w:proofErr w:type="gramStart"/>
      <w:r w:rsidR="0070109A" w:rsidRPr="005902D7">
        <w:rPr>
          <w:rFonts w:eastAsia="Times New Roman"/>
          <w:lang w:eastAsia="cs-CZ"/>
        </w:rPr>
        <w:t>temné) (příklad</w:t>
      </w:r>
      <w:proofErr w:type="gramEnd"/>
      <w:r w:rsidR="0070109A" w:rsidRPr="005902D7">
        <w:rPr>
          <w:rFonts w:eastAsia="Times New Roman"/>
          <w:lang w:eastAsia="cs-CZ"/>
        </w:rPr>
        <w:t xml:space="preserve"> str. 37). Dvouúrovňové, tj. čtyřčlenné témbrové srovnání konsonantů je velmi ojedinělé. V některých japonských nářečích </w:t>
      </w:r>
      <w:r w:rsidR="0070109A">
        <w:rPr>
          <w:rFonts w:eastAsia="Times New Roman"/>
          <w:lang w:eastAsia="cs-CZ"/>
        </w:rPr>
        <w:t>zaznamenává</w:t>
      </w:r>
      <w:r w:rsidR="0070109A" w:rsidRPr="005902D7">
        <w:rPr>
          <w:rFonts w:eastAsia="Times New Roman"/>
          <w:lang w:eastAsia="cs-CZ"/>
        </w:rPr>
        <w:t xml:space="preserve"> Polivanov</w:t>
      </w:r>
      <w:r w:rsidR="00D65820">
        <w:rPr>
          <w:rFonts w:eastAsia="Times New Roman"/>
          <w:lang w:eastAsia="cs-CZ"/>
        </w:rPr>
        <w:t xml:space="preserve"> (1928, s. 103)</w:t>
      </w:r>
      <w:r w:rsidR="0070109A" w:rsidRPr="005902D7">
        <w:rPr>
          <w:rFonts w:eastAsia="Times New Roman"/>
          <w:lang w:eastAsia="cs-CZ"/>
        </w:rPr>
        <w:t xml:space="preserve"> čtyři fonologické </w:t>
      </w:r>
      <w:r w:rsidR="0070109A">
        <w:rPr>
          <w:rFonts w:eastAsia="Times New Roman"/>
          <w:lang w:eastAsia="cs-CZ"/>
        </w:rPr>
        <w:t>varianty</w:t>
      </w:r>
      <w:r w:rsidR="0070109A" w:rsidRPr="005902D7">
        <w:rPr>
          <w:rFonts w:eastAsia="Times New Roman"/>
          <w:lang w:eastAsia="cs-CZ"/>
        </w:rPr>
        <w:t xml:space="preserve"> </w:t>
      </w:r>
      <w:r w:rsidR="0070109A" w:rsidRPr="00A66D8D">
        <w:rPr>
          <w:rFonts w:eastAsia="Times New Roman"/>
          <w:i/>
          <w:iCs/>
          <w:lang w:eastAsia="cs-CZ"/>
        </w:rPr>
        <w:t>к</w:t>
      </w:r>
      <w:r w:rsidR="0070109A" w:rsidRPr="005902D7">
        <w:rPr>
          <w:rFonts w:eastAsia="Times New Roman"/>
          <w:lang w:eastAsia="cs-CZ"/>
        </w:rPr>
        <w:t xml:space="preserve"> a </w:t>
      </w:r>
      <w:r w:rsidR="0070109A" w:rsidRPr="00A66D8D">
        <w:rPr>
          <w:rFonts w:eastAsia="Times New Roman"/>
          <w:i/>
          <w:iCs/>
          <w:lang w:eastAsia="cs-CZ"/>
        </w:rPr>
        <w:t>г</w:t>
      </w:r>
      <w:r w:rsidR="0070109A" w:rsidRPr="005902D7">
        <w:rPr>
          <w:rFonts w:eastAsia="Times New Roman"/>
          <w:lang w:eastAsia="cs-CZ"/>
        </w:rPr>
        <w:t xml:space="preserve">: temnotvrdé, světlotvrdé, temnoměkké, světloměkké. Zvýšení vlastního souhláskového šumu se dosahuje cestou zmenšení objemu rezonanční dutiny. </w:t>
      </w:r>
      <w:r w:rsidR="0070109A">
        <w:rPr>
          <w:rFonts w:eastAsia="Times New Roman"/>
          <w:lang w:eastAsia="cs-CZ"/>
        </w:rPr>
        <w:t>Z</w:t>
      </w:r>
      <w:r w:rsidR="0070109A" w:rsidRPr="005902D7">
        <w:rPr>
          <w:rFonts w:eastAsia="Times New Roman"/>
          <w:lang w:eastAsia="cs-CZ"/>
        </w:rPr>
        <w:t>menšení rezonátoru je dosaženo</w:t>
      </w:r>
      <w:r w:rsidR="0070109A">
        <w:rPr>
          <w:rFonts w:eastAsia="Times New Roman"/>
          <w:lang w:eastAsia="cs-CZ"/>
        </w:rPr>
        <w:t xml:space="preserve"> </w:t>
      </w:r>
      <w:r w:rsidR="0070109A" w:rsidRPr="005902D7">
        <w:rPr>
          <w:rFonts w:eastAsia="Times New Roman"/>
          <w:lang w:eastAsia="cs-CZ"/>
        </w:rPr>
        <w:t>zdvižením</w:t>
      </w:r>
      <w:r w:rsidR="0070109A">
        <w:rPr>
          <w:rFonts w:eastAsia="Times New Roman"/>
          <w:lang w:eastAsia="cs-CZ"/>
        </w:rPr>
        <w:t xml:space="preserve"> především</w:t>
      </w:r>
      <w:r w:rsidR="0070109A" w:rsidRPr="005902D7">
        <w:rPr>
          <w:rFonts w:eastAsia="Times New Roman"/>
          <w:lang w:eastAsia="cs-CZ"/>
        </w:rPr>
        <w:t xml:space="preserve"> střední části jazyka k tvrdému patru (palatum).  Naopak ke snížení témbru je </w:t>
      </w:r>
      <w:r w:rsidR="0070109A">
        <w:rPr>
          <w:rFonts w:eastAsia="Times New Roman"/>
          <w:lang w:eastAsia="cs-CZ"/>
        </w:rPr>
        <w:t>po</w:t>
      </w:r>
      <w:r w:rsidR="0070109A" w:rsidRPr="005902D7">
        <w:rPr>
          <w:rFonts w:eastAsia="Times New Roman"/>
          <w:lang w:eastAsia="cs-CZ"/>
        </w:rPr>
        <w:t>třeba zv</w:t>
      </w:r>
      <w:r w:rsidR="0070109A">
        <w:rPr>
          <w:rFonts w:eastAsia="Times New Roman"/>
          <w:lang w:eastAsia="cs-CZ"/>
        </w:rPr>
        <w:t>ětšit</w:t>
      </w:r>
      <w:r w:rsidR="0070109A" w:rsidRPr="005902D7">
        <w:rPr>
          <w:rFonts w:eastAsia="Times New Roman"/>
          <w:lang w:eastAsia="cs-CZ"/>
        </w:rPr>
        <w:t xml:space="preserve"> objem rezonující dutiny, kter</w:t>
      </w:r>
      <w:r w:rsidR="0070109A">
        <w:rPr>
          <w:rFonts w:eastAsia="Times New Roman"/>
          <w:lang w:eastAsia="cs-CZ"/>
        </w:rPr>
        <w:t>ým</w:t>
      </w:r>
      <w:r w:rsidR="0070109A" w:rsidRPr="005902D7">
        <w:rPr>
          <w:rFonts w:eastAsia="Times New Roman"/>
          <w:lang w:eastAsia="cs-CZ"/>
        </w:rPr>
        <w:t xml:space="preserve"> se</w:t>
      </w:r>
      <w:r w:rsidR="0070109A">
        <w:rPr>
          <w:rFonts w:eastAsia="Times New Roman"/>
          <w:lang w:eastAsia="cs-CZ"/>
        </w:rPr>
        <w:t xml:space="preserve"> </w:t>
      </w:r>
      <w:r w:rsidR="0070109A" w:rsidRPr="005902D7">
        <w:rPr>
          <w:rFonts w:eastAsia="Times New Roman"/>
          <w:lang w:eastAsia="cs-CZ"/>
        </w:rPr>
        <w:t xml:space="preserve">dosahuje především pomocí zaokrouhlení </w:t>
      </w:r>
      <w:r w:rsidR="00B625A1">
        <w:rPr>
          <w:rFonts w:eastAsia="Times New Roman"/>
          <w:lang w:eastAsia="cs-CZ"/>
        </w:rPr>
        <w:t>a</w:t>
      </w:r>
      <w:r w:rsidR="005461C7">
        <w:rPr>
          <w:rFonts w:eastAsia="Times New Roman"/>
          <w:lang w:eastAsia="cs-CZ"/>
        </w:rPr>
        <w:t> </w:t>
      </w:r>
      <w:r w:rsidR="00B625A1">
        <w:rPr>
          <w:rFonts w:eastAsia="Times New Roman"/>
          <w:lang w:eastAsia="cs-CZ"/>
        </w:rPr>
        <w:t xml:space="preserve">vyšpulení </w:t>
      </w:r>
      <w:r w:rsidR="0070109A" w:rsidRPr="005902D7">
        <w:rPr>
          <w:rFonts w:eastAsia="Times New Roman"/>
          <w:lang w:eastAsia="cs-CZ"/>
        </w:rPr>
        <w:t xml:space="preserve">rtů (tzv. </w:t>
      </w:r>
      <w:r w:rsidR="0070109A" w:rsidRPr="005902D7">
        <w:rPr>
          <w:rFonts w:eastAsia="Times New Roman"/>
          <w:i/>
          <w:iCs/>
          <w:lang w:eastAsia="cs-CZ"/>
        </w:rPr>
        <w:t>labializace</w:t>
      </w:r>
      <w:r w:rsidR="0070109A" w:rsidRPr="005902D7">
        <w:rPr>
          <w:rFonts w:eastAsia="Times New Roman"/>
          <w:lang w:eastAsia="cs-CZ"/>
        </w:rPr>
        <w:t>).</w:t>
      </w:r>
      <w:r w:rsidR="0070109A" w:rsidRPr="005902D7">
        <w:rPr>
          <w:rStyle w:val="Znakapoznpodarou"/>
          <w:rFonts w:eastAsia="Times New Roman"/>
          <w:lang w:eastAsia="cs-CZ"/>
        </w:rPr>
        <w:footnoteReference w:id="70"/>
      </w:r>
      <w:r w:rsidR="0070109A" w:rsidRPr="005902D7">
        <w:rPr>
          <w:rFonts w:eastAsia="Times New Roman"/>
          <w:lang w:eastAsia="cs-CZ"/>
        </w:rPr>
        <w:t xml:space="preserve">  </w:t>
      </w:r>
    </w:p>
    <w:p w14:paraId="5F2E882A" w14:textId="77777777" w:rsidR="0070109A" w:rsidRPr="005902D7" w:rsidRDefault="0070109A" w:rsidP="0070109A">
      <w:pPr>
        <w:spacing w:after="0" w:line="360" w:lineRule="auto"/>
        <w:ind w:firstLine="567"/>
        <w:jc w:val="both"/>
        <w:rPr>
          <w:rFonts w:eastAsia="Times New Roman"/>
          <w:lang w:eastAsia="cs-CZ"/>
        </w:rPr>
      </w:pPr>
      <w:r w:rsidRPr="005902D7">
        <w:rPr>
          <w:rFonts w:eastAsia="Times New Roman"/>
          <w:lang w:eastAsia="cs-CZ"/>
        </w:rPr>
        <w:t xml:space="preserve">Souhláskové fonémy ruského spisovného jazyka se podle místa artikulace, tj. podle aktivního orgánu, který uskutečňuje hlavní práci při realizaci souhlásky, dělí na pět základních typů: </w:t>
      </w:r>
    </w:p>
    <w:p w14:paraId="172A963E" w14:textId="77ABB8FD" w:rsidR="0070109A" w:rsidRPr="005902D7" w:rsidRDefault="0070109A" w:rsidP="0070109A">
      <w:pPr>
        <w:pStyle w:val="Odstavecseseznamem"/>
        <w:numPr>
          <w:ilvl w:val="0"/>
          <w:numId w:val="11"/>
        </w:numPr>
        <w:spacing w:after="0" w:line="360" w:lineRule="auto"/>
        <w:jc w:val="both"/>
        <w:rPr>
          <w:rFonts w:eastAsia="Times New Roman"/>
          <w:lang w:eastAsia="cs-CZ"/>
        </w:rPr>
      </w:pPr>
      <w:r w:rsidRPr="005902D7">
        <w:rPr>
          <w:rFonts w:eastAsia="Times New Roman"/>
          <w:i/>
          <w:iCs/>
          <w:lang w:eastAsia="cs-CZ"/>
        </w:rPr>
        <w:lastRenderedPageBreak/>
        <w:t>Velární</w:t>
      </w:r>
      <w:r w:rsidRPr="005902D7">
        <w:rPr>
          <w:rFonts w:eastAsia="Times New Roman"/>
          <w:lang w:eastAsia="cs-CZ"/>
        </w:rPr>
        <w:t xml:space="preserve"> konsonanty vznikají v zadní části hřbetu jazyka. Mezi závěrové souhlásky</w:t>
      </w:r>
      <w:r>
        <w:rPr>
          <w:rFonts w:eastAsia="Times New Roman"/>
          <w:lang w:eastAsia="cs-CZ"/>
        </w:rPr>
        <w:t xml:space="preserve"> patří</w:t>
      </w:r>
      <w:r w:rsidRPr="00D35048">
        <w:rPr>
          <w:rFonts w:eastAsia="Times New Roman"/>
          <w:lang w:eastAsia="cs-CZ"/>
        </w:rPr>
        <w:t xml:space="preserve"> </w:t>
      </w:r>
      <w:r w:rsidRPr="00EC1637">
        <w:rPr>
          <w:rFonts w:eastAsia="Times New Roman"/>
          <w:i/>
          <w:iCs/>
          <w:lang w:eastAsia="cs-CZ"/>
        </w:rPr>
        <w:t>к, г</w:t>
      </w:r>
      <w:r>
        <w:rPr>
          <w:rFonts w:eastAsia="Times New Roman"/>
          <w:lang w:eastAsia="cs-CZ"/>
        </w:rPr>
        <w:t xml:space="preserve"> a </w:t>
      </w:r>
      <w:r w:rsidRPr="005902D7">
        <w:rPr>
          <w:rFonts w:eastAsia="Times New Roman"/>
          <w:lang w:eastAsia="cs-CZ"/>
        </w:rPr>
        <w:t>úžinov</w:t>
      </w:r>
      <w:r>
        <w:rPr>
          <w:rFonts w:eastAsia="Times New Roman"/>
          <w:lang w:eastAsia="cs-CZ"/>
        </w:rPr>
        <w:t>ou</w:t>
      </w:r>
      <w:r w:rsidRPr="005902D7">
        <w:rPr>
          <w:rFonts w:eastAsia="Times New Roman"/>
          <w:lang w:eastAsia="cs-CZ"/>
        </w:rPr>
        <w:t xml:space="preserve"> souhlásk</w:t>
      </w:r>
      <w:r>
        <w:rPr>
          <w:rFonts w:eastAsia="Times New Roman"/>
          <w:lang w:eastAsia="cs-CZ"/>
        </w:rPr>
        <w:t>ou je</w:t>
      </w:r>
      <w:r w:rsidRPr="00D35048">
        <w:rPr>
          <w:rFonts w:eastAsia="Times New Roman"/>
          <w:lang w:eastAsia="cs-CZ"/>
        </w:rPr>
        <w:t xml:space="preserve"> </w:t>
      </w:r>
      <w:r w:rsidRPr="00EC1637">
        <w:rPr>
          <w:rFonts w:eastAsia="Times New Roman"/>
          <w:i/>
          <w:iCs/>
          <w:lang w:eastAsia="cs-CZ"/>
        </w:rPr>
        <w:t>х</w:t>
      </w:r>
      <w:r w:rsidRPr="005902D7">
        <w:rPr>
          <w:rFonts w:eastAsia="Times New Roman"/>
          <w:lang w:eastAsia="cs-CZ"/>
        </w:rPr>
        <w:t>. (</w:t>
      </w:r>
      <w:r>
        <w:rPr>
          <w:rFonts w:eastAsia="Times New Roman"/>
          <w:lang w:eastAsia="cs-CZ"/>
        </w:rPr>
        <w:t>Při rea</w:t>
      </w:r>
      <w:r w:rsidRPr="005902D7">
        <w:rPr>
          <w:rFonts w:eastAsia="Times New Roman"/>
          <w:lang w:eastAsia="cs-CZ"/>
        </w:rPr>
        <w:t>lizac</w:t>
      </w:r>
      <w:r w:rsidR="00EC1637">
        <w:rPr>
          <w:rFonts w:eastAsia="Times New Roman"/>
          <w:lang w:eastAsia="cs-CZ"/>
        </w:rPr>
        <w:t>i</w:t>
      </w:r>
      <w:r w:rsidRPr="005902D7">
        <w:rPr>
          <w:rFonts w:eastAsia="Times New Roman"/>
          <w:lang w:eastAsia="cs-CZ"/>
        </w:rPr>
        <w:t xml:space="preserve"> závěrových souhlásek </w:t>
      </w:r>
      <w:r>
        <w:rPr>
          <w:rFonts w:eastAsia="Times New Roman"/>
          <w:lang w:eastAsia="cs-CZ"/>
        </w:rPr>
        <w:t xml:space="preserve">dochází k </w:t>
      </w:r>
      <w:r w:rsidRPr="005902D7">
        <w:rPr>
          <w:rFonts w:eastAsia="Times New Roman"/>
          <w:lang w:eastAsia="cs-CZ"/>
        </w:rPr>
        <w:t xml:space="preserve">přiblížení řečových orgánů, </w:t>
      </w:r>
      <w:r>
        <w:rPr>
          <w:rFonts w:eastAsia="Times New Roman"/>
          <w:lang w:eastAsia="cs-CZ"/>
        </w:rPr>
        <w:t>což</w:t>
      </w:r>
      <w:r w:rsidRPr="005902D7">
        <w:rPr>
          <w:rFonts w:eastAsia="Times New Roman"/>
          <w:lang w:eastAsia="cs-CZ"/>
        </w:rPr>
        <w:t xml:space="preserve"> brání </w:t>
      </w:r>
      <w:r>
        <w:rPr>
          <w:rFonts w:eastAsia="Times New Roman"/>
          <w:lang w:eastAsia="cs-CZ"/>
        </w:rPr>
        <w:t>úniku</w:t>
      </w:r>
      <w:r w:rsidRPr="005902D7">
        <w:rPr>
          <w:rFonts w:eastAsia="Times New Roman"/>
          <w:lang w:eastAsia="cs-CZ"/>
        </w:rPr>
        <w:t xml:space="preserve"> vzduchu. Při realizaci úžinových </w:t>
      </w:r>
      <w:r>
        <w:rPr>
          <w:rFonts w:eastAsia="Times New Roman"/>
          <w:lang w:eastAsia="cs-CZ"/>
        </w:rPr>
        <w:t xml:space="preserve">souhlásek </w:t>
      </w:r>
      <w:r w:rsidRPr="005902D7">
        <w:rPr>
          <w:rFonts w:eastAsia="Times New Roman"/>
          <w:lang w:eastAsia="cs-CZ"/>
        </w:rPr>
        <w:t xml:space="preserve">zůstává zúžená štěrbina pro </w:t>
      </w:r>
      <w:r>
        <w:rPr>
          <w:rFonts w:eastAsia="Times New Roman"/>
          <w:lang w:eastAsia="cs-CZ"/>
        </w:rPr>
        <w:t>únik</w:t>
      </w:r>
      <w:r w:rsidRPr="005902D7">
        <w:rPr>
          <w:rFonts w:eastAsia="Times New Roman"/>
          <w:lang w:eastAsia="cs-CZ"/>
        </w:rPr>
        <w:t xml:space="preserve"> vzduchu).         </w:t>
      </w:r>
    </w:p>
    <w:p w14:paraId="57D279FA" w14:textId="0F89F1EF" w:rsidR="0070109A" w:rsidRPr="005902D7" w:rsidRDefault="00E04EF2" w:rsidP="0070109A">
      <w:pPr>
        <w:pStyle w:val="Odstavecseseznamem"/>
        <w:numPr>
          <w:ilvl w:val="0"/>
          <w:numId w:val="11"/>
        </w:numPr>
        <w:spacing w:after="0" w:line="360" w:lineRule="auto"/>
        <w:jc w:val="both"/>
        <w:rPr>
          <w:rFonts w:eastAsia="Times New Roman"/>
          <w:lang w:eastAsia="cs-CZ"/>
        </w:rPr>
      </w:pPr>
      <w:r>
        <w:rPr>
          <w:rFonts w:eastAsia="Times New Roman"/>
          <w:i/>
          <w:iCs/>
          <w:lang w:eastAsia="cs-CZ"/>
        </w:rPr>
        <w:t>Středojazyčné</w:t>
      </w:r>
      <w:r w:rsidR="0070109A" w:rsidRPr="005902D7">
        <w:rPr>
          <w:rFonts w:eastAsia="Times New Roman"/>
          <w:i/>
          <w:iCs/>
          <w:lang w:eastAsia="cs-CZ"/>
        </w:rPr>
        <w:t xml:space="preserve"> </w:t>
      </w:r>
      <w:r w:rsidR="0070109A" w:rsidRPr="005902D7">
        <w:rPr>
          <w:rFonts w:eastAsia="Times New Roman"/>
          <w:lang w:eastAsia="cs-CZ"/>
        </w:rPr>
        <w:t xml:space="preserve">konsonanty vznikají ve střední části hřbetu jazyka. Podle pasivního orgánu se také </w:t>
      </w:r>
      <w:r w:rsidR="0070109A">
        <w:rPr>
          <w:rFonts w:eastAsia="Times New Roman"/>
          <w:lang w:eastAsia="cs-CZ"/>
        </w:rPr>
        <w:t>nazývají</w:t>
      </w:r>
      <w:r w:rsidR="0070109A" w:rsidRPr="005902D7">
        <w:rPr>
          <w:rFonts w:eastAsia="Times New Roman"/>
          <w:lang w:eastAsia="cs-CZ"/>
        </w:rPr>
        <w:t xml:space="preserve"> palatální (tvrdopatrové). </w:t>
      </w:r>
      <w:r w:rsidR="0070109A">
        <w:rPr>
          <w:rFonts w:eastAsia="Times New Roman"/>
          <w:lang w:eastAsia="cs-CZ"/>
        </w:rPr>
        <w:t>Existuje možnost zvednutí st</w:t>
      </w:r>
      <w:r w:rsidR="0070109A" w:rsidRPr="005902D7">
        <w:rPr>
          <w:rFonts w:eastAsia="Times New Roman"/>
          <w:lang w:eastAsia="cs-CZ"/>
        </w:rPr>
        <w:t>řední část</w:t>
      </w:r>
      <w:r w:rsidR="0070109A">
        <w:rPr>
          <w:rFonts w:eastAsia="Times New Roman"/>
          <w:lang w:eastAsia="cs-CZ"/>
        </w:rPr>
        <w:t>i</w:t>
      </w:r>
      <w:r w:rsidR="0070109A" w:rsidRPr="005902D7">
        <w:rPr>
          <w:rFonts w:eastAsia="Times New Roman"/>
          <w:lang w:eastAsia="cs-CZ"/>
        </w:rPr>
        <w:t xml:space="preserve"> hřbetu jazyka směrem k zadní </w:t>
      </w:r>
      <w:r w:rsidR="0070109A">
        <w:rPr>
          <w:rFonts w:eastAsia="Times New Roman"/>
          <w:lang w:eastAsia="cs-CZ"/>
        </w:rPr>
        <w:t xml:space="preserve">nebo k přední </w:t>
      </w:r>
      <w:r w:rsidR="0070109A" w:rsidRPr="005902D7">
        <w:rPr>
          <w:rFonts w:eastAsia="Times New Roman"/>
          <w:lang w:eastAsia="cs-CZ"/>
        </w:rPr>
        <w:t>části tvrdého patra</w:t>
      </w:r>
      <w:r w:rsidR="0070109A">
        <w:rPr>
          <w:rFonts w:eastAsia="Times New Roman"/>
          <w:lang w:eastAsia="cs-CZ"/>
        </w:rPr>
        <w:t>. V prvním případě se</w:t>
      </w:r>
      <w:r w:rsidR="006609E0">
        <w:rPr>
          <w:rFonts w:eastAsia="Times New Roman"/>
          <w:lang w:eastAsia="cs-CZ"/>
        </w:rPr>
        <w:t> </w:t>
      </w:r>
      <w:r w:rsidR="0070109A">
        <w:rPr>
          <w:rFonts w:eastAsia="Times New Roman"/>
          <w:lang w:eastAsia="cs-CZ"/>
        </w:rPr>
        <w:t xml:space="preserve">souhláskám říká </w:t>
      </w:r>
      <w:r w:rsidR="0070109A" w:rsidRPr="00E46E77">
        <w:rPr>
          <w:rFonts w:eastAsia="Times New Roman"/>
          <w:i/>
          <w:iCs/>
          <w:lang w:eastAsia="cs-CZ"/>
        </w:rPr>
        <w:t>zadopatrové</w:t>
      </w:r>
      <w:r w:rsidR="0070109A" w:rsidRPr="005902D7">
        <w:rPr>
          <w:rFonts w:eastAsia="Times New Roman"/>
          <w:lang w:eastAsia="cs-CZ"/>
        </w:rPr>
        <w:t>,</w:t>
      </w:r>
      <w:r w:rsidR="0070109A">
        <w:rPr>
          <w:rFonts w:eastAsia="Times New Roman"/>
          <w:lang w:eastAsia="cs-CZ"/>
        </w:rPr>
        <w:t xml:space="preserve"> ve druhém</w:t>
      </w:r>
      <w:r w:rsidR="0070109A" w:rsidRPr="005902D7">
        <w:rPr>
          <w:rFonts w:eastAsia="Times New Roman"/>
          <w:lang w:eastAsia="cs-CZ"/>
        </w:rPr>
        <w:t xml:space="preserve"> </w:t>
      </w:r>
      <w:r w:rsidR="0070109A" w:rsidRPr="00E46E77">
        <w:rPr>
          <w:rFonts w:eastAsia="Times New Roman"/>
          <w:i/>
          <w:iCs/>
          <w:lang w:eastAsia="cs-CZ"/>
        </w:rPr>
        <w:t>předopa</w:t>
      </w:r>
      <w:r w:rsidR="0070109A">
        <w:rPr>
          <w:rFonts w:eastAsia="Times New Roman"/>
          <w:i/>
          <w:iCs/>
          <w:lang w:eastAsia="cs-CZ"/>
        </w:rPr>
        <w:t>trové</w:t>
      </w:r>
      <w:r w:rsidR="0070109A" w:rsidRPr="005902D7">
        <w:rPr>
          <w:rFonts w:eastAsia="Times New Roman"/>
          <w:lang w:eastAsia="cs-CZ"/>
        </w:rPr>
        <w:t>. V ruském spisovném jazyce neexistují</w:t>
      </w:r>
      <w:r w:rsidR="0070109A">
        <w:rPr>
          <w:rFonts w:eastAsia="Times New Roman"/>
          <w:lang w:eastAsia="cs-CZ"/>
        </w:rPr>
        <w:t xml:space="preserve"> žádné</w:t>
      </w:r>
      <w:r w:rsidR="0070109A" w:rsidRPr="005902D7">
        <w:rPr>
          <w:rFonts w:eastAsia="Times New Roman"/>
          <w:lang w:eastAsia="cs-CZ"/>
        </w:rPr>
        <w:t xml:space="preserve"> zadop</w:t>
      </w:r>
      <w:r w:rsidR="0070109A">
        <w:rPr>
          <w:rFonts w:eastAsia="Times New Roman"/>
          <w:lang w:eastAsia="cs-CZ"/>
        </w:rPr>
        <w:t>atrové</w:t>
      </w:r>
      <w:r w:rsidR="0070109A" w:rsidRPr="005902D7">
        <w:rPr>
          <w:rFonts w:eastAsia="Times New Roman"/>
          <w:lang w:eastAsia="cs-CZ"/>
        </w:rPr>
        <w:t xml:space="preserve"> fonémy (ruské </w:t>
      </w:r>
      <w:r w:rsidR="0070109A" w:rsidRPr="00175768">
        <w:rPr>
          <w:rFonts w:eastAsia="Times New Roman"/>
          <w:i/>
          <w:iCs/>
          <w:lang w:eastAsia="cs-CZ"/>
        </w:rPr>
        <w:t>кь, гь, хь</w:t>
      </w:r>
      <w:r w:rsidR="0070109A" w:rsidRPr="005902D7">
        <w:rPr>
          <w:rFonts w:eastAsia="Times New Roman"/>
          <w:lang w:eastAsia="cs-CZ"/>
        </w:rPr>
        <w:t xml:space="preserve"> nejsou samostatnými fonémy). K</w:t>
      </w:r>
      <w:r w:rsidR="0070109A">
        <w:rPr>
          <w:rFonts w:eastAsia="Times New Roman"/>
          <w:lang w:eastAsia="cs-CZ"/>
        </w:rPr>
        <w:t> </w:t>
      </w:r>
      <w:r w:rsidR="0070109A" w:rsidRPr="005902D7">
        <w:rPr>
          <w:rFonts w:eastAsia="Times New Roman"/>
          <w:lang w:eastAsia="cs-CZ"/>
        </w:rPr>
        <w:t>předopa</w:t>
      </w:r>
      <w:r w:rsidR="0070109A">
        <w:rPr>
          <w:rFonts w:eastAsia="Times New Roman"/>
          <w:lang w:eastAsia="cs-CZ"/>
        </w:rPr>
        <w:t>trovým souhláskám</w:t>
      </w:r>
      <w:r w:rsidR="0070109A" w:rsidRPr="005902D7">
        <w:rPr>
          <w:rFonts w:eastAsia="Times New Roman"/>
          <w:lang w:eastAsia="cs-CZ"/>
        </w:rPr>
        <w:t xml:space="preserve"> patří </w:t>
      </w:r>
      <w:r w:rsidR="0070109A" w:rsidRPr="005902D7">
        <w:rPr>
          <w:rFonts w:eastAsia="Times New Roman"/>
          <w:i/>
          <w:iCs/>
          <w:lang w:eastAsia="cs-CZ"/>
        </w:rPr>
        <w:t>j (й)</w:t>
      </w:r>
      <w:r w:rsidR="0070109A">
        <w:rPr>
          <w:rFonts w:eastAsia="Times New Roman"/>
          <w:lang w:eastAsia="cs-CZ"/>
        </w:rPr>
        <w:t>,</w:t>
      </w:r>
      <w:r w:rsidR="0070109A" w:rsidRPr="005902D7">
        <w:rPr>
          <w:rFonts w:eastAsia="Times New Roman"/>
          <w:lang w:eastAsia="cs-CZ"/>
        </w:rPr>
        <w:t xml:space="preserve"> v moskevské výslovnosti</w:t>
      </w:r>
      <w:r w:rsidR="0070109A">
        <w:rPr>
          <w:rFonts w:eastAsia="Times New Roman"/>
          <w:lang w:eastAsia="cs-CZ"/>
        </w:rPr>
        <w:t xml:space="preserve"> foném </w:t>
      </w:r>
      <w:r w:rsidR="0070109A" w:rsidRPr="00175768">
        <w:rPr>
          <w:rFonts w:eastAsia="Times New Roman"/>
          <w:i/>
          <w:iCs/>
          <w:lang w:eastAsia="cs-CZ"/>
        </w:rPr>
        <w:t>щ</w:t>
      </w:r>
      <w:r w:rsidR="0070109A" w:rsidRPr="005902D7">
        <w:rPr>
          <w:rFonts w:eastAsia="Times New Roman"/>
          <w:lang w:eastAsia="cs-CZ"/>
        </w:rPr>
        <w:t xml:space="preserve"> (např. </w:t>
      </w:r>
      <w:r w:rsidR="0070109A" w:rsidRPr="00E46E77">
        <w:rPr>
          <w:rFonts w:eastAsia="Times New Roman"/>
          <w:i/>
          <w:iCs/>
          <w:lang w:eastAsia="cs-CZ"/>
        </w:rPr>
        <w:t>щи, общий</w:t>
      </w:r>
      <w:r w:rsidR="0070109A" w:rsidRPr="005902D7">
        <w:rPr>
          <w:rFonts w:eastAsia="Times New Roman"/>
          <w:lang w:eastAsia="cs-CZ"/>
        </w:rPr>
        <w:t xml:space="preserve">) a k němu </w:t>
      </w:r>
      <w:r w:rsidR="0070109A">
        <w:rPr>
          <w:rFonts w:eastAsia="Times New Roman"/>
          <w:lang w:eastAsia="cs-CZ"/>
        </w:rPr>
        <w:t>příslušný</w:t>
      </w:r>
      <w:r w:rsidR="0070109A" w:rsidRPr="005902D7">
        <w:rPr>
          <w:rFonts w:eastAsia="Times New Roman"/>
          <w:lang w:eastAsia="cs-CZ"/>
        </w:rPr>
        <w:t xml:space="preserve"> znělý foném (např. </w:t>
      </w:r>
      <w:r w:rsidR="0070109A" w:rsidRPr="005902D7">
        <w:rPr>
          <w:rFonts w:eastAsia="Times New Roman"/>
          <w:i/>
          <w:iCs/>
          <w:lang w:eastAsia="cs-CZ"/>
        </w:rPr>
        <w:t>дождик, дрожжи</w:t>
      </w:r>
      <w:r w:rsidR="0070109A" w:rsidRPr="005902D7">
        <w:rPr>
          <w:rFonts w:eastAsia="Times New Roman"/>
          <w:lang w:eastAsia="cs-CZ"/>
        </w:rPr>
        <w:t xml:space="preserve">). </w:t>
      </w:r>
    </w:p>
    <w:p w14:paraId="409E412A" w14:textId="384E1E27" w:rsidR="0070109A" w:rsidRPr="005902D7" w:rsidRDefault="0070109A" w:rsidP="0070109A">
      <w:pPr>
        <w:pStyle w:val="Odstavecseseznamem"/>
        <w:numPr>
          <w:ilvl w:val="0"/>
          <w:numId w:val="11"/>
        </w:numPr>
        <w:spacing w:after="0" w:line="360" w:lineRule="auto"/>
        <w:jc w:val="both"/>
        <w:rPr>
          <w:rFonts w:eastAsia="Times New Roman"/>
          <w:lang w:eastAsia="cs-CZ"/>
        </w:rPr>
      </w:pPr>
      <w:r w:rsidRPr="005902D7">
        <w:rPr>
          <w:rFonts w:eastAsia="Times New Roman"/>
          <w:i/>
          <w:iCs/>
          <w:lang w:eastAsia="cs-CZ"/>
        </w:rPr>
        <w:t>Předojazyčné</w:t>
      </w:r>
      <w:r w:rsidRPr="005902D7">
        <w:rPr>
          <w:rFonts w:eastAsia="Times New Roman"/>
          <w:lang w:eastAsia="cs-CZ"/>
        </w:rPr>
        <w:t xml:space="preserve"> konsonanty vznikají v přední části, tj. na začátku hřbetu jazyka (podle</w:t>
      </w:r>
      <w:r w:rsidR="005461C7">
        <w:rPr>
          <w:rFonts w:eastAsia="Times New Roman"/>
          <w:lang w:eastAsia="cs-CZ"/>
        </w:rPr>
        <w:t> </w:t>
      </w:r>
      <w:r w:rsidRPr="005902D7">
        <w:rPr>
          <w:rFonts w:eastAsia="Times New Roman"/>
          <w:lang w:eastAsia="cs-CZ"/>
        </w:rPr>
        <w:t xml:space="preserve">anglické fonetické terminologie blade). Závěrovými souhláskami jsou </w:t>
      </w:r>
      <w:r w:rsidRPr="005902D7">
        <w:rPr>
          <w:rFonts w:eastAsia="Times New Roman"/>
          <w:i/>
          <w:iCs/>
          <w:lang w:eastAsia="cs-CZ"/>
        </w:rPr>
        <w:t>ц, ч</w:t>
      </w:r>
      <w:r w:rsidRPr="005902D7">
        <w:rPr>
          <w:rFonts w:eastAsia="Times New Roman"/>
          <w:lang w:eastAsia="cs-CZ"/>
        </w:rPr>
        <w:t xml:space="preserve"> a</w:t>
      </w:r>
      <w:r w:rsidR="005461C7">
        <w:rPr>
          <w:rFonts w:eastAsia="Times New Roman"/>
          <w:lang w:eastAsia="cs-CZ"/>
        </w:rPr>
        <w:t> </w:t>
      </w:r>
      <w:r w:rsidRPr="005902D7">
        <w:rPr>
          <w:rFonts w:eastAsia="Times New Roman"/>
          <w:lang w:eastAsia="cs-CZ"/>
        </w:rPr>
        <w:t xml:space="preserve">úžinovými </w:t>
      </w:r>
      <w:r w:rsidRPr="005902D7">
        <w:rPr>
          <w:rFonts w:eastAsia="Times New Roman"/>
          <w:i/>
          <w:iCs/>
          <w:lang w:eastAsia="cs-CZ"/>
        </w:rPr>
        <w:t>с, з, ш, ж.</w:t>
      </w:r>
      <w:r w:rsidRPr="005902D7">
        <w:rPr>
          <w:rFonts w:eastAsia="Times New Roman"/>
          <w:lang w:eastAsia="cs-CZ"/>
        </w:rPr>
        <w:t xml:space="preserve"> </w:t>
      </w:r>
    </w:p>
    <w:p w14:paraId="1236BDD4" w14:textId="71AD3C02" w:rsidR="0070109A" w:rsidRPr="005902D7" w:rsidRDefault="0070109A" w:rsidP="0070109A">
      <w:pPr>
        <w:pStyle w:val="Odstavecseseznamem"/>
        <w:numPr>
          <w:ilvl w:val="0"/>
          <w:numId w:val="11"/>
        </w:numPr>
        <w:spacing w:after="0" w:line="360" w:lineRule="auto"/>
        <w:jc w:val="both"/>
        <w:rPr>
          <w:rFonts w:eastAsia="Times New Roman"/>
          <w:lang w:eastAsia="cs-CZ"/>
        </w:rPr>
      </w:pPr>
      <w:r w:rsidRPr="00DD7221">
        <w:rPr>
          <w:rFonts w:eastAsia="Times New Roman"/>
          <w:i/>
          <w:iCs/>
          <w:lang w:eastAsia="cs-CZ"/>
        </w:rPr>
        <w:t>Apikální</w:t>
      </w:r>
      <w:r w:rsidRPr="005902D7">
        <w:rPr>
          <w:rFonts w:eastAsia="Times New Roman"/>
          <w:lang w:eastAsia="cs-CZ"/>
        </w:rPr>
        <w:t xml:space="preserve"> konsonanty </w:t>
      </w:r>
      <w:r>
        <w:rPr>
          <w:rFonts w:eastAsia="Times New Roman"/>
          <w:lang w:eastAsia="cs-CZ"/>
        </w:rPr>
        <w:t>jsou tvořené špičkou</w:t>
      </w:r>
      <w:r w:rsidRPr="005902D7">
        <w:rPr>
          <w:rFonts w:eastAsia="Times New Roman"/>
          <w:lang w:eastAsia="cs-CZ"/>
        </w:rPr>
        <w:t xml:space="preserve"> jazyka. Mezi závěrové konsonanty se řadí</w:t>
      </w:r>
      <w:r w:rsidRPr="005902D7">
        <w:rPr>
          <w:rFonts w:eastAsia="Times New Roman"/>
          <w:i/>
          <w:iCs/>
          <w:lang w:eastAsia="cs-CZ"/>
        </w:rPr>
        <w:t xml:space="preserve"> т, д</w:t>
      </w:r>
      <w:r w:rsidRPr="005902D7">
        <w:rPr>
          <w:rFonts w:eastAsia="Times New Roman"/>
          <w:lang w:eastAsia="cs-CZ"/>
        </w:rPr>
        <w:t xml:space="preserve"> a </w:t>
      </w:r>
      <w:r>
        <w:rPr>
          <w:rFonts w:eastAsia="Times New Roman"/>
          <w:lang w:eastAsia="cs-CZ"/>
        </w:rPr>
        <w:t xml:space="preserve">mezi </w:t>
      </w:r>
      <w:r w:rsidRPr="005902D7">
        <w:rPr>
          <w:rFonts w:eastAsia="Times New Roman"/>
          <w:lang w:eastAsia="cs-CZ"/>
        </w:rPr>
        <w:t xml:space="preserve">úžinové </w:t>
      </w:r>
      <w:r w:rsidRPr="005902D7">
        <w:rPr>
          <w:rFonts w:eastAsia="Times New Roman"/>
          <w:i/>
          <w:iCs/>
          <w:lang w:eastAsia="cs-CZ"/>
        </w:rPr>
        <w:t>н, л, р</w:t>
      </w:r>
      <w:r w:rsidRPr="005902D7">
        <w:rPr>
          <w:rFonts w:eastAsia="Times New Roman"/>
          <w:lang w:eastAsia="cs-CZ"/>
        </w:rPr>
        <w:t xml:space="preserve">. </w:t>
      </w:r>
      <w:bookmarkStart w:id="35" w:name="_Hlk165407711"/>
      <w:r w:rsidRPr="005902D7">
        <w:rPr>
          <w:rFonts w:eastAsia="Times New Roman"/>
          <w:lang w:eastAsia="cs-CZ"/>
        </w:rPr>
        <w:t xml:space="preserve">Jak pro </w:t>
      </w:r>
      <w:r>
        <w:rPr>
          <w:rFonts w:eastAsia="Times New Roman"/>
          <w:lang w:eastAsia="cs-CZ"/>
        </w:rPr>
        <w:t>apikální</w:t>
      </w:r>
      <w:r w:rsidRPr="005902D7">
        <w:rPr>
          <w:rFonts w:eastAsia="Times New Roman"/>
          <w:lang w:eastAsia="cs-CZ"/>
        </w:rPr>
        <w:t>, tak pro předojazyčné souhlásky je</w:t>
      </w:r>
      <w:r w:rsidR="006609E0">
        <w:rPr>
          <w:rFonts w:eastAsia="Times New Roman"/>
          <w:lang w:eastAsia="cs-CZ"/>
        </w:rPr>
        <w:t> </w:t>
      </w:r>
      <w:r w:rsidRPr="005902D7">
        <w:rPr>
          <w:rFonts w:eastAsia="Times New Roman"/>
          <w:lang w:eastAsia="cs-CZ"/>
        </w:rPr>
        <w:t xml:space="preserve">charakteristické přiblížení </w:t>
      </w:r>
      <w:r>
        <w:rPr>
          <w:rFonts w:eastAsia="Times New Roman"/>
          <w:lang w:eastAsia="cs-CZ"/>
        </w:rPr>
        <w:t>jazyka</w:t>
      </w:r>
      <w:r w:rsidRPr="005902D7">
        <w:rPr>
          <w:rFonts w:eastAsia="Times New Roman"/>
          <w:lang w:eastAsia="cs-CZ"/>
        </w:rPr>
        <w:t xml:space="preserve"> k</w:t>
      </w:r>
      <w:r>
        <w:rPr>
          <w:rFonts w:eastAsia="Times New Roman"/>
          <w:lang w:eastAsia="cs-CZ"/>
        </w:rPr>
        <w:t> zubnímu oblouku</w:t>
      </w:r>
      <w:r w:rsidRPr="005902D7">
        <w:rPr>
          <w:rFonts w:eastAsia="Times New Roman"/>
          <w:lang w:eastAsia="cs-CZ"/>
        </w:rPr>
        <w:t xml:space="preserve"> nad ústní dutinou. </w:t>
      </w:r>
      <w:bookmarkStart w:id="36" w:name="_Hlk165407730"/>
      <w:bookmarkEnd w:id="35"/>
      <w:r w:rsidRPr="005902D7">
        <w:rPr>
          <w:rFonts w:eastAsia="Times New Roman"/>
          <w:lang w:eastAsia="cs-CZ"/>
        </w:rPr>
        <w:t xml:space="preserve">Tato oblast </w:t>
      </w:r>
      <w:r>
        <w:rPr>
          <w:rFonts w:eastAsia="Times New Roman"/>
          <w:lang w:eastAsia="cs-CZ"/>
        </w:rPr>
        <w:t>zahrnuje</w:t>
      </w:r>
      <w:r w:rsidRPr="005902D7">
        <w:rPr>
          <w:rFonts w:eastAsia="Times New Roman"/>
          <w:lang w:eastAsia="cs-CZ"/>
        </w:rPr>
        <w:t xml:space="preserve"> vrchní řezák</w:t>
      </w:r>
      <w:r>
        <w:rPr>
          <w:rFonts w:eastAsia="Times New Roman"/>
          <w:lang w:eastAsia="cs-CZ"/>
        </w:rPr>
        <w:t>y</w:t>
      </w:r>
      <w:r w:rsidRPr="005902D7">
        <w:rPr>
          <w:rFonts w:eastAsia="Times New Roman"/>
          <w:lang w:eastAsia="cs-CZ"/>
        </w:rPr>
        <w:t xml:space="preserve"> s</w:t>
      </w:r>
      <w:r>
        <w:rPr>
          <w:rFonts w:eastAsia="Times New Roman"/>
          <w:lang w:eastAsia="cs-CZ"/>
        </w:rPr>
        <w:t xml:space="preserve"> alveolárním výstupkem </w:t>
      </w:r>
      <w:r w:rsidRPr="005902D7">
        <w:rPr>
          <w:rFonts w:eastAsia="Times New Roman"/>
          <w:lang w:eastAsia="cs-CZ"/>
        </w:rPr>
        <w:t>tvrdého patra.</w:t>
      </w:r>
      <w:bookmarkEnd w:id="36"/>
      <w:r w:rsidRPr="005902D7">
        <w:rPr>
          <w:rFonts w:eastAsia="Times New Roman"/>
          <w:lang w:eastAsia="cs-CZ"/>
        </w:rPr>
        <w:t xml:space="preserve"> Proto jsou ob</w:t>
      </w:r>
      <w:r>
        <w:rPr>
          <w:rFonts w:eastAsia="Times New Roman"/>
          <w:lang w:eastAsia="cs-CZ"/>
        </w:rPr>
        <w:t>ě</w:t>
      </w:r>
      <w:r w:rsidRPr="005902D7">
        <w:rPr>
          <w:rFonts w:eastAsia="Times New Roman"/>
          <w:lang w:eastAsia="cs-CZ"/>
        </w:rPr>
        <w:t xml:space="preserve"> jmenované</w:t>
      </w:r>
      <w:r>
        <w:rPr>
          <w:rFonts w:eastAsia="Times New Roman"/>
          <w:lang w:eastAsia="cs-CZ"/>
        </w:rPr>
        <w:t xml:space="preserve"> varianty</w:t>
      </w:r>
      <w:r w:rsidRPr="005902D7">
        <w:rPr>
          <w:rFonts w:eastAsia="Times New Roman"/>
          <w:lang w:eastAsia="cs-CZ"/>
        </w:rPr>
        <w:t xml:space="preserve"> souhlásek spojovány do jedné společné kategorie </w:t>
      </w:r>
      <w:r w:rsidRPr="00E46E77">
        <w:rPr>
          <w:rFonts w:eastAsia="Times New Roman"/>
          <w:i/>
          <w:iCs/>
          <w:lang w:eastAsia="cs-CZ"/>
        </w:rPr>
        <w:t>zubních</w:t>
      </w:r>
      <w:r w:rsidRPr="005902D7">
        <w:rPr>
          <w:rFonts w:eastAsia="Times New Roman"/>
          <w:lang w:eastAsia="cs-CZ"/>
        </w:rPr>
        <w:t xml:space="preserve"> (viz</w:t>
      </w:r>
      <w:r w:rsidR="005461C7">
        <w:rPr>
          <w:rFonts w:eastAsia="Times New Roman"/>
          <w:lang w:eastAsia="cs-CZ"/>
        </w:rPr>
        <w:t> </w:t>
      </w:r>
      <w:r w:rsidRPr="005902D7">
        <w:rPr>
          <w:rFonts w:eastAsia="Times New Roman"/>
          <w:lang w:eastAsia="cs-CZ"/>
        </w:rPr>
        <w:t>Broch</w:t>
      </w:r>
      <w:r w:rsidR="00175768">
        <w:rPr>
          <w:rFonts w:eastAsia="Times New Roman"/>
          <w:lang w:eastAsia="cs-CZ"/>
        </w:rPr>
        <w:t>, 1910,</w:t>
      </w:r>
      <w:r w:rsidRPr="005902D7">
        <w:rPr>
          <w:rFonts w:eastAsia="Times New Roman"/>
          <w:i/>
          <w:iCs/>
          <w:lang w:eastAsia="cs-CZ"/>
        </w:rPr>
        <w:t xml:space="preserve"> </w:t>
      </w:r>
      <w:r w:rsidRPr="005902D7">
        <w:rPr>
          <w:rFonts w:eastAsia="Times New Roman"/>
          <w:lang w:eastAsia="cs-CZ"/>
        </w:rPr>
        <w:t>§15)</w:t>
      </w:r>
      <w:r w:rsidR="00175768">
        <w:rPr>
          <w:rFonts w:eastAsia="Times New Roman"/>
          <w:lang w:eastAsia="cs-CZ"/>
        </w:rPr>
        <w:t>.</w:t>
      </w:r>
      <w:r w:rsidRPr="005902D7">
        <w:rPr>
          <w:rFonts w:eastAsia="Times New Roman"/>
          <w:lang w:eastAsia="cs-CZ"/>
        </w:rPr>
        <w:t xml:space="preserve"> </w:t>
      </w:r>
      <w:r w:rsidRPr="005902D7">
        <w:rPr>
          <w:rStyle w:val="Znakapoznpodarou"/>
          <w:rFonts w:eastAsia="Times New Roman"/>
          <w:lang w:eastAsia="cs-CZ"/>
        </w:rPr>
        <w:footnoteReference w:id="71"/>
      </w:r>
      <w:r w:rsidRPr="005902D7">
        <w:rPr>
          <w:rFonts w:eastAsia="Times New Roman"/>
          <w:lang w:eastAsia="cs-CZ"/>
        </w:rPr>
        <w:t xml:space="preserve"> </w:t>
      </w:r>
    </w:p>
    <w:p w14:paraId="591D3220" w14:textId="77777777" w:rsidR="0070109A" w:rsidRPr="005902D7" w:rsidRDefault="0070109A" w:rsidP="0070109A">
      <w:pPr>
        <w:pStyle w:val="Odstavecseseznamem"/>
        <w:numPr>
          <w:ilvl w:val="0"/>
          <w:numId w:val="11"/>
        </w:numPr>
        <w:spacing w:after="0" w:line="360" w:lineRule="auto"/>
        <w:jc w:val="both"/>
        <w:rPr>
          <w:rFonts w:eastAsia="Times New Roman"/>
          <w:lang w:eastAsia="cs-CZ"/>
        </w:rPr>
      </w:pPr>
      <w:r w:rsidRPr="005902D7">
        <w:rPr>
          <w:rFonts w:eastAsia="Times New Roman"/>
          <w:i/>
          <w:iCs/>
          <w:lang w:eastAsia="cs-CZ"/>
        </w:rPr>
        <w:t>Retné</w:t>
      </w:r>
      <w:r w:rsidRPr="005902D7">
        <w:rPr>
          <w:rFonts w:eastAsia="Times New Roman"/>
          <w:lang w:eastAsia="cs-CZ"/>
        </w:rPr>
        <w:t xml:space="preserve"> konsonanty </w:t>
      </w:r>
      <w:r>
        <w:rPr>
          <w:rFonts w:eastAsia="Times New Roman"/>
          <w:lang w:eastAsia="cs-CZ"/>
        </w:rPr>
        <w:t>vznikají</w:t>
      </w:r>
      <w:r w:rsidRPr="005902D7">
        <w:rPr>
          <w:rFonts w:eastAsia="Times New Roman"/>
          <w:lang w:eastAsia="cs-CZ"/>
        </w:rPr>
        <w:t xml:space="preserve"> pohybem rtů. Závěrovými </w:t>
      </w:r>
      <w:r>
        <w:rPr>
          <w:rFonts w:eastAsia="Times New Roman"/>
          <w:lang w:eastAsia="cs-CZ"/>
        </w:rPr>
        <w:t xml:space="preserve">souhláskami </w:t>
      </w:r>
      <w:r w:rsidRPr="005902D7">
        <w:rPr>
          <w:rFonts w:eastAsia="Times New Roman"/>
          <w:lang w:eastAsia="cs-CZ"/>
        </w:rPr>
        <w:t xml:space="preserve">jsou </w:t>
      </w:r>
      <w:r w:rsidRPr="005902D7">
        <w:rPr>
          <w:rFonts w:eastAsia="Times New Roman"/>
          <w:i/>
          <w:iCs/>
          <w:lang w:eastAsia="cs-CZ"/>
        </w:rPr>
        <w:t>п, б</w:t>
      </w:r>
      <w:r w:rsidRPr="005902D7">
        <w:rPr>
          <w:rFonts w:eastAsia="Times New Roman"/>
          <w:lang w:eastAsia="cs-CZ"/>
        </w:rPr>
        <w:t xml:space="preserve">, úžinovými </w:t>
      </w:r>
      <w:r w:rsidRPr="005902D7">
        <w:rPr>
          <w:rFonts w:eastAsia="Times New Roman"/>
          <w:i/>
          <w:iCs/>
          <w:lang w:eastAsia="cs-CZ"/>
        </w:rPr>
        <w:t>в, ф, м</w:t>
      </w:r>
      <w:r w:rsidRPr="005902D7">
        <w:rPr>
          <w:rFonts w:eastAsia="Times New Roman"/>
          <w:lang w:eastAsia="cs-CZ"/>
        </w:rPr>
        <w:t xml:space="preserve">.  </w:t>
      </w:r>
    </w:p>
    <w:p w14:paraId="5018D3BC" w14:textId="0CD25B51" w:rsidR="0070109A" w:rsidRPr="005902D7" w:rsidRDefault="0070109A" w:rsidP="00250043">
      <w:pPr>
        <w:spacing w:after="0" w:line="360" w:lineRule="auto"/>
        <w:jc w:val="both"/>
        <w:rPr>
          <w:rFonts w:eastAsia="Times New Roman"/>
          <w:lang w:eastAsia="cs-CZ"/>
        </w:rPr>
      </w:pPr>
      <w:r>
        <w:rPr>
          <w:rFonts w:eastAsia="Times New Roman"/>
          <w:lang w:eastAsia="cs-CZ"/>
        </w:rPr>
        <w:t>Pokud je a</w:t>
      </w:r>
      <w:r w:rsidRPr="005902D7">
        <w:rPr>
          <w:rFonts w:eastAsia="Times New Roman"/>
          <w:lang w:eastAsia="cs-CZ"/>
        </w:rPr>
        <w:t xml:space="preserve">rtikulace předojazyčné, </w:t>
      </w:r>
      <w:r>
        <w:rPr>
          <w:rFonts w:eastAsia="Times New Roman"/>
          <w:lang w:eastAsia="cs-CZ"/>
        </w:rPr>
        <w:t>apikální</w:t>
      </w:r>
      <w:r w:rsidRPr="005902D7">
        <w:rPr>
          <w:rFonts w:eastAsia="Times New Roman"/>
          <w:lang w:eastAsia="cs-CZ"/>
        </w:rPr>
        <w:t xml:space="preserve"> nebo retné souhlásky</w:t>
      </w:r>
      <w:r>
        <w:rPr>
          <w:rFonts w:eastAsia="Times New Roman"/>
          <w:lang w:eastAsia="cs-CZ"/>
        </w:rPr>
        <w:t xml:space="preserve"> spojená s doplňkovou artikulací </w:t>
      </w:r>
      <w:r w:rsidRPr="005902D7">
        <w:rPr>
          <w:rFonts w:eastAsia="Times New Roman"/>
          <w:lang w:eastAsia="cs-CZ"/>
        </w:rPr>
        <w:t>urči</w:t>
      </w:r>
      <w:r>
        <w:rPr>
          <w:rFonts w:eastAsia="Times New Roman"/>
          <w:lang w:eastAsia="cs-CZ"/>
        </w:rPr>
        <w:t xml:space="preserve">té </w:t>
      </w:r>
      <w:r w:rsidRPr="005902D7">
        <w:rPr>
          <w:rFonts w:eastAsia="Times New Roman"/>
          <w:lang w:eastAsia="cs-CZ"/>
        </w:rPr>
        <w:t>část</w:t>
      </w:r>
      <w:r>
        <w:rPr>
          <w:rFonts w:eastAsia="Times New Roman"/>
          <w:lang w:eastAsia="cs-CZ"/>
        </w:rPr>
        <w:t>i</w:t>
      </w:r>
      <w:r w:rsidRPr="005902D7">
        <w:rPr>
          <w:rFonts w:eastAsia="Times New Roman"/>
          <w:lang w:eastAsia="cs-CZ"/>
        </w:rPr>
        <w:t xml:space="preserve"> jazyka </w:t>
      </w:r>
      <w:r>
        <w:rPr>
          <w:rFonts w:eastAsia="Times New Roman"/>
          <w:lang w:eastAsia="cs-CZ"/>
        </w:rPr>
        <w:t xml:space="preserve">zvednutého </w:t>
      </w:r>
      <w:r w:rsidRPr="005902D7">
        <w:rPr>
          <w:rFonts w:eastAsia="Times New Roman"/>
          <w:lang w:eastAsia="cs-CZ"/>
        </w:rPr>
        <w:t xml:space="preserve">směrem k tvrdému patru, </w:t>
      </w:r>
      <w:r>
        <w:rPr>
          <w:rFonts w:eastAsia="Times New Roman"/>
          <w:lang w:eastAsia="cs-CZ"/>
        </w:rPr>
        <w:t>což</w:t>
      </w:r>
      <w:r w:rsidRPr="005902D7">
        <w:rPr>
          <w:rFonts w:eastAsia="Times New Roman"/>
          <w:lang w:eastAsia="cs-CZ"/>
        </w:rPr>
        <w:t xml:space="preserve"> akusticky </w:t>
      </w:r>
      <w:r>
        <w:rPr>
          <w:rFonts w:eastAsia="Times New Roman"/>
          <w:lang w:eastAsia="cs-CZ"/>
        </w:rPr>
        <w:t>vyvolá dojem</w:t>
      </w:r>
      <w:r w:rsidRPr="005902D7">
        <w:rPr>
          <w:rFonts w:eastAsia="Times New Roman"/>
          <w:lang w:eastAsia="cs-CZ"/>
        </w:rPr>
        <w:t xml:space="preserve"> měkkost</w:t>
      </w:r>
      <w:r>
        <w:rPr>
          <w:rFonts w:eastAsia="Times New Roman"/>
          <w:lang w:eastAsia="cs-CZ"/>
        </w:rPr>
        <w:t>i</w:t>
      </w:r>
      <w:r w:rsidRPr="005902D7">
        <w:rPr>
          <w:rFonts w:eastAsia="Times New Roman"/>
          <w:lang w:eastAsia="cs-CZ"/>
        </w:rPr>
        <w:t xml:space="preserve">, </w:t>
      </w:r>
      <w:r>
        <w:rPr>
          <w:rFonts w:eastAsia="Times New Roman"/>
          <w:lang w:eastAsia="cs-CZ"/>
        </w:rPr>
        <w:t xml:space="preserve">pak </w:t>
      </w:r>
      <w:r w:rsidRPr="005902D7">
        <w:rPr>
          <w:rFonts w:eastAsia="Times New Roman"/>
          <w:lang w:eastAsia="cs-CZ"/>
        </w:rPr>
        <w:t xml:space="preserve">se </w:t>
      </w:r>
      <w:r>
        <w:rPr>
          <w:rFonts w:eastAsia="Times New Roman"/>
          <w:lang w:eastAsia="cs-CZ"/>
        </w:rPr>
        <w:t xml:space="preserve">tato doplňková artikulace </w:t>
      </w:r>
      <w:r w:rsidRPr="005902D7">
        <w:rPr>
          <w:rFonts w:eastAsia="Times New Roman"/>
          <w:lang w:eastAsia="cs-CZ"/>
        </w:rPr>
        <w:t xml:space="preserve">nazývá </w:t>
      </w:r>
      <w:r w:rsidRPr="005902D7">
        <w:rPr>
          <w:rFonts w:eastAsia="Times New Roman"/>
          <w:i/>
          <w:iCs/>
          <w:lang w:eastAsia="cs-CZ"/>
        </w:rPr>
        <w:t>palatalizace</w:t>
      </w:r>
      <w:r w:rsidRPr="005902D7">
        <w:rPr>
          <w:rFonts w:eastAsia="Times New Roman"/>
          <w:lang w:eastAsia="cs-CZ"/>
        </w:rPr>
        <w:t xml:space="preserve">. </w:t>
      </w:r>
      <w:bookmarkStart w:id="37" w:name="_Hlk165408824"/>
      <w:r w:rsidRPr="005902D7">
        <w:rPr>
          <w:rFonts w:eastAsia="Times New Roman"/>
          <w:lang w:eastAsia="cs-CZ"/>
        </w:rPr>
        <w:t>Palatalizované konsonanty se</w:t>
      </w:r>
      <w:r w:rsidR="005461C7">
        <w:rPr>
          <w:rFonts w:eastAsia="Times New Roman"/>
          <w:lang w:eastAsia="cs-CZ"/>
        </w:rPr>
        <w:t> </w:t>
      </w:r>
      <w:r w:rsidRPr="005902D7">
        <w:rPr>
          <w:rFonts w:eastAsia="Times New Roman"/>
          <w:lang w:eastAsia="cs-CZ"/>
        </w:rPr>
        <w:t>od nepalatalizovaných stejné</w:t>
      </w:r>
      <w:r>
        <w:rPr>
          <w:rFonts w:eastAsia="Times New Roman"/>
          <w:lang w:eastAsia="cs-CZ"/>
        </w:rPr>
        <w:t xml:space="preserve"> skupiny </w:t>
      </w:r>
      <w:r w:rsidRPr="005902D7">
        <w:rPr>
          <w:rFonts w:eastAsia="Times New Roman"/>
          <w:lang w:eastAsia="cs-CZ"/>
        </w:rPr>
        <w:t>liší do</w:t>
      </w:r>
      <w:r>
        <w:rPr>
          <w:rFonts w:eastAsia="Times New Roman"/>
          <w:lang w:eastAsia="cs-CZ"/>
        </w:rPr>
        <w:t>plňkovou</w:t>
      </w:r>
      <w:r w:rsidRPr="005902D7">
        <w:rPr>
          <w:rFonts w:eastAsia="Times New Roman"/>
          <w:lang w:eastAsia="cs-CZ"/>
        </w:rPr>
        <w:t xml:space="preserve"> artikula</w:t>
      </w:r>
      <w:r>
        <w:rPr>
          <w:rFonts w:eastAsia="Times New Roman"/>
          <w:lang w:eastAsia="cs-CZ"/>
        </w:rPr>
        <w:t>cí</w:t>
      </w:r>
      <w:bookmarkEnd w:id="37"/>
      <w:r w:rsidRPr="005902D7">
        <w:rPr>
          <w:rFonts w:eastAsia="Times New Roman"/>
          <w:lang w:eastAsia="cs-CZ"/>
        </w:rPr>
        <w:t xml:space="preserve"> (a tedy</w:t>
      </w:r>
      <w:r>
        <w:rPr>
          <w:rFonts w:eastAsia="Times New Roman"/>
          <w:lang w:eastAsia="cs-CZ"/>
        </w:rPr>
        <w:t xml:space="preserve"> ze zvukové stránky</w:t>
      </w:r>
      <w:r w:rsidRPr="005902D7">
        <w:rPr>
          <w:rFonts w:eastAsia="Times New Roman"/>
          <w:lang w:eastAsia="cs-CZ"/>
        </w:rPr>
        <w:t xml:space="preserve"> patřičn</w:t>
      </w:r>
      <w:r>
        <w:rPr>
          <w:rFonts w:eastAsia="Times New Roman"/>
          <w:lang w:eastAsia="cs-CZ"/>
        </w:rPr>
        <w:t>ým</w:t>
      </w:r>
      <w:r w:rsidRPr="005902D7">
        <w:rPr>
          <w:rFonts w:eastAsia="Times New Roman"/>
          <w:lang w:eastAsia="cs-CZ"/>
        </w:rPr>
        <w:t xml:space="preserve"> témbrov</w:t>
      </w:r>
      <w:r>
        <w:rPr>
          <w:rFonts w:eastAsia="Times New Roman"/>
          <w:lang w:eastAsia="cs-CZ"/>
        </w:rPr>
        <w:t>ým</w:t>
      </w:r>
      <w:r w:rsidRPr="005902D7">
        <w:rPr>
          <w:rFonts w:eastAsia="Times New Roman"/>
          <w:lang w:eastAsia="cs-CZ"/>
        </w:rPr>
        <w:t xml:space="preserve"> zvýšení</w:t>
      </w:r>
      <w:r>
        <w:rPr>
          <w:rFonts w:eastAsia="Times New Roman"/>
          <w:lang w:eastAsia="cs-CZ"/>
        </w:rPr>
        <w:t>m</w:t>
      </w:r>
      <w:r w:rsidRPr="005902D7">
        <w:rPr>
          <w:rFonts w:eastAsia="Times New Roman"/>
          <w:lang w:eastAsia="cs-CZ"/>
        </w:rPr>
        <w:t xml:space="preserve">). </w:t>
      </w:r>
      <w:r w:rsidRPr="00C0060E">
        <w:rPr>
          <w:rFonts w:eastAsia="Times New Roman"/>
          <w:lang w:eastAsia="cs-CZ"/>
        </w:rPr>
        <w:t>Je přirozené, že pokud se v daném jazyce objevuje řada palatalizovaných a nepalatalizovaných souhlásek</w:t>
      </w:r>
      <w:r>
        <w:rPr>
          <w:rFonts w:eastAsia="Times New Roman"/>
          <w:lang w:eastAsia="cs-CZ"/>
        </w:rPr>
        <w:t>,</w:t>
      </w:r>
      <w:r w:rsidRPr="00C0060E">
        <w:rPr>
          <w:rFonts w:eastAsia="Times New Roman"/>
          <w:lang w:eastAsia="cs-CZ"/>
        </w:rPr>
        <w:t xml:space="preserve"> je diferenčním rysem abstrahovaná od</w:t>
      </w:r>
      <w:r w:rsidR="005461C7">
        <w:rPr>
          <w:rFonts w:eastAsia="Times New Roman"/>
          <w:lang w:eastAsia="cs-CZ"/>
        </w:rPr>
        <w:t> </w:t>
      </w:r>
      <w:r w:rsidRPr="00C0060E">
        <w:rPr>
          <w:rFonts w:eastAsia="Times New Roman"/>
          <w:lang w:eastAsia="cs-CZ"/>
        </w:rPr>
        <w:t>jednotlivých dvojic. Dodatečným rysem se rozumí doplňková artikulace nebo její absenc</w:t>
      </w:r>
      <w:r>
        <w:rPr>
          <w:rFonts w:eastAsia="Times New Roman"/>
          <w:lang w:eastAsia="cs-CZ"/>
        </w:rPr>
        <w:t>e</w:t>
      </w:r>
      <w:r w:rsidRPr="00C0060E">
        <w:rPr>
          <w:rFonts w:eastAsia="Times New Roman"/>
          <w:lang w:eastAsia="cs-CZ"/>
        </w:rPr>
        <w:t xml:space="preserve"> (ze zvukové stránky témbrové rozdíly).</w:t>
      </w:r>
      <w:r>
        <w:rPr>
          <w:rFonts w:eastAsia="Times New Roman"/>
          <w:lang w:eastAsia="cs-CZ"/>
        </w:rPr>
        <w:t xml:space="preserve"> S</w:t>
      </w:r>
      <w:r w:rsidRPr="005902D7">
        <w:rPr>
          <w:rFonts w:eastAsia="Times New Roman"/>
          <w:lang w:eastAsia="cs-CZ"/>
        </w:rPr>
        <w:t>polečný substrát jednotlivých dvojic</w:t>
      </w:r>
      <w:r>
        <w:rPr>
          <w:rFonts w:eastAsia="Times New Roman"/>
          <w:lang w:eastAsia="cs-CZ"/>
        </w:rPr>
        <w:t xml:space="preserve"> je naopak</w:t>
      </w:r>
      <w:r w:rsidRPr="005902D7">
        <w:rPr>
          <w:rFonts w:eastAsia="Times New Roman"/>
          <w:lang w:eastAsia="cs-CZ"/>
        </w:rPr>
        <w:t xml:space="preserve"> </w:t>
      </w:r>
      <w:r>
        <w:rPr>
          <w:rFonts w:eastAsia="Times New Roman"/>
          <w:lang w:eastAsia="cs-CZ"/>
        </w:rPr>
        <w:t>abstrahovaný</w:t>
      </w:r>
      <w:r w:rsidRPr="005902D7">
        <w:rPr>
          <w:rFonts w:eastAsia="Times New Roman"/>
          <w:lang w:eastAsia="cs-CZ"/>
        </w:rPr>
        <w:t xml:space="preserve"> od diferenčního rysu (např. </w:t>
      </w:r>
      <w:r w:rsidRPr="005902D7">
        <w:rPr>
          <w:rFonts w:eastAsia="Times New Roman"/>
          <w:i/>
          <w:iCs/>
          <w:lang w:eastAsia="cs-CZ"/>
        </w:rPr>
        <w:t>c</w:t>
      </w:r>
      <w:r w:rsidRPr="005902D7">
        <w:rPr>
          <w:rFonts w:eastAsia="Times New Roman"/>
          <w:lang w:eastAsia="cs-CZ"/>
        </w:rPr>
        <w:t xml:space="preserve"> od jeho tvrdosti a měkkosti). </w:t>
      </w:r>
      <w:r>
        <w:rPr>
          <w:rFonts w:eastAsia="Times New Roman"/>
          <w:lang w:eastAsia="cs-CZ"/>
        </w:rPr>
        <w:t>Jinak řečeno</w:t>
      </w:r>
      <w:r w:rsidR="001C25C0">
        <w:rPr>
          <w:rFonts w:eastAsia="Times New Roman"/>
          <w:lang w:eastAsia="cs-CZ"/>
        </w:rPr>
        <w:t xml:space="preserve"> se </w:t>
      </w:r>
      <w:r>
        <w:rPr>
          <w:rFonts w:eastAsia="Times New Roman"/>
          <w:lang w:eastAsia="cs-CZ"/>
        </w:rPr>
        <w:t>v jazyce</w:t>
      </w:r>
      <w:r w:rsidR="001C25C0" w:rsidRPr="001C25C0">
        <w:rPr>
          <w:rFonts w:eastAsia="Times New Roman"/>
          <w:lang w:eastAsia="cs-CZ"/>
        </w:rPr>
        <w:t xml:space="preserve"> </w:t>
      </w:r>
      <w:r w:rsidR="001C25C0">
        <w:rPr>
          <w:rFonts w:eastAsia="Times New Roman"/>
          <w:lang w:eastAsia="cs-CZ"/>
        </w:rPr>
        <w:t>vyskytuje</w:t>
      </w:r>
      <w:r>
        <w:rPr>
          <w:rFonts w:eastAsia="Times New Roman"/>
          <w:lang w:eastAsia="cs-CZ"/>
        </w:rPr>
        <w:t xml:space="preserve"> </w:t>
      </w:r>
      <w:r w:rsidRPr="005902D7">
        <w:rPr>
          <w:rFonts w:eastAsia="Times New Roman"/>
          <w:lang w:eastAsia="cs-CZ"/>
        </w:rPr>
        <w:t xml:space="preserve">měkkostní korelace konsonantů. Tato korelace je zřetelná, pokud se </w:t>
      </w:r>
      <w:r w:rsidRPr="005902D7">
        <w:rPr>
          <w:rFonts w:eastAsia="Times New Roman"/>
          <w:lang w:eastAsia="cs-CZ"/>
        </w:rPr>
        <w:lastRenderedPageBreak/>
        <w:t>souhlásky několika artikulačních souhláskových</w:t>
      </w:r>
      <w:r>
        <w:rPr>
          <w:rFonts w:eastAsia="Times New Roman"/>
          <w:lang w:eastAsia="cs-CZ"/>
        </w:rPr>
        <w:t xml:space="preserve"> řad </w:t>
      </w:r>
      <w:r w:rsidRPr="005902D7">
        <w:rPr>
          <w:rFonts w:eastAsia="Times New Roman"/>
          <w:lang w:eastAsia="cs-CZ"/>
        </w:rPr>
        <w:t>charakterizují témbrovým</w:t>
      </w:r>
      <w:r>
        <w:rPr>
          <w:rFonts w:eastAsia="Times New Roman"/>
          <w:lang w:eastAsia="cs-CZ"/>
        </w:rPr>
        <w:t>i</w:t>
      </w:r>
      <w:r w:rsidRPr="005902D7">
        <w:rPr>
          <w:rFonts w:eastAsia="Times New Roman"/>
          <w:lang w:eastAsia="cs-CZ"/>
        </w:rPr>
        <w:t xml:space="preserve"> </w:t>
      </w:r>
      <w:r>
        <w:rPr>
          <w:rFonts w:eastAsia="Times New Roman"/>
          <w:lang w:eastAsia="cs-CZ"/>
        </w:rPr>
        <w:t>protiklady</w:t>
      </w:r>
      <w:r w:rsidRPr="005902D7">
        <w:rPr>
          <w:rFonts w:eastAsia="Times New Roman"/>
          <w:lang w:eastAsia="cs-CZ"/>
        </w:rPr>
        <w:t>. Ve</w:t>
      </w:r>
      <w:r w:rsidR="001C25C0">
        <w:rPr>
          <w:rFonts w:eastAsia="Times New Roman"/>
          <w:lang w:eastAsia="cs-CZ"/>
        </w:rPr>
        <w:t> </w:t>
      </w:r>
      <w:r w:rsidRPr="005902D7">
        <w:rPr>
          <w:rFonts w:eastAsia="Times New Roman"/>
          <w:lang w:eastAsia="cs-CZ"/>
        </w:rPr>
        <w:t>vel</w:t>
      </w:r>
      <w:r>
        <w:rPr>
          <w:rFonts w:eastAsia="Times New Roman"/>
          <w:lang w:eastAsia="cs-CZ"/>
        </w:rPr>
        <w:t>i</w:t>
      </w:r>
      <w:r w:rsidRPr="005902D7">
        <w:rPr>
          <w:rFonts w:eastAsia="Times New Roman"/>
          <w:lang w:eastAsia="cs-CZ"/>
        </w:rPr>
        <w:t>koruském jazyce jsou palatalizované konsonanty</w:t>
      </w:r>
      <w:r>
        <w:rPr>
          <w:rFonts w:eastAsia="Times New Roman"/>
          <w:lang w:eastAsia="cs-CZ"/>
        </w:rPr>
        <w:t xml:space="preserve"> ze skupiny</w:t>
      </w:r>
      <w:r w:rsidRPr="005902D7">
        <w:rPr>
          <w:rFonts w:eastAsia="Times New Roman"/>
          <w:lang w:eastAsia="cs-CZ"/>
        </w:rPr>
        <w:t xml:space="preserve"> předojazyčné, </w:t>
      </w:r>
      <w:r>
        <w:rPr>
          <w:rFonts w:eastAsia="Times New Roman"/>
          <w:lang w:eastAsia="cs-CZ"/>
        </w:rPr>
        <w:t>apikální</w:t>
      </w:r>
      <w:r w:rsidRPr="005902D7">
        <w:rPr>
          <w:rFonts w:eastAsia="Times New Roman"/>
          <w:lang w:eastAsia="cs-CZ"/>
        </w:rPr>
        <w:t xml:space="preserve"> nebo retné</w:t>
      </w:r>
      <w:r>
        <w:rPr>
          <w:rFonts w:eastAsia="Times New Roman"/>
          <w:lang w:eastAsia="cs-CZ"/>
        </w:rPr>
        <w:t>,</w:t>
      </w:r>
      <w:r w:rsidRPr="005902D7">
        <w:rPr>
          <w:rFonts w:eastAsia="Times New Roman"/>
          <w:lang w:eastAsia="cs-CZ"/>
        </w:rPr>
        <w:t xml:space="preserve"> ve většině ukrajinských dialektů jsou palatalizované konsonanty </w:t>
      </w:r>
      <w:r>
        <w:rPr>
          <w:rFonts w:eastAsia="Times New Roman"/>
          <w:lang w:eastAsia="cs-CZ"/>
        </w:rPr>
        <w:t xml:space="preserve">pouze </w:t>
      </w:r>
      <w:r w:rsidRPr="005902D7">
        <w:rPr>
          <w:rFonts w:eastAsia="Times New Roman"/>
          <w:lang w:eastAsia="cs-CZ"/>
        </w:rPr>
        <w:t>prvních dvou</w:t>
      </w:r>
      <w:r>
        <w:rPr>
          <w:rFonts w:eastAsia="Times New Roman"/>
          <w:lang w:eastAsia="cs-CZ"/>
        </w:rPr>
        <w:t xml:space="preserve"> skupin</w:t>
      </w:r>
      <w:r w:rsidRPr="005902D7">
        <w:rPr>
          <w:rFonts w:eastAsia="Times New Roman"/>
          <w:lang w:eastAsia="cs-CZ"/>
        </w:rPr>
        <w:t>.</w:t>
      </w:r>
    </w:p>
    <w:p w14:paraId="68E69C82" w14:textId="77777777" w:rsidR="009C525A" w:rsidRDefault="0070109A" w:rsidP="009C525A">
      <w:pPr>
        <w:spacing w:after="0" w:line="360" w:lineRule="auto"/>
        <w:ind w:firstLine="709"/>
        <w:jc w:val="both"/>
        <w:rPr>
          <w:rFonts w:eastAsia="Times New Roman"/>
          <w:lang w:eastAsia="cs-CZ"/>
        </w:rPr>
      </w:pPr>
      <w:r w:rsidRPr="005902D7">
        <w:rPr>
          <w:rFonts w:eastAsia="Times New Roman"/>
          <w:lang w:eastAsia="cs-CZ"/>
        </w:rPr>
        <w:t xml:space="preserve">Při tvorbě </w:t>
      </w:r>
      <w:r w:rsidR="00197FB9">
        <w:rPr>
          <w:rFonts w:eastAsia="Times New Roman"/>
          <w:lang w:eastAsia="cs-CZ"/>
        </w:rPr>
        <w:t>středo</w:t>
      </w:r>
      <w:r w:rsidRPr="005902D7">
        <w:rPr>
          <w:rFonts w:eastAsia="Times New Roman"/>
          <w:lang w:eastAsia="cs-CZ"/>
        </w:rPr>
        <w:t>jazyčných</w:t>
      </w:r>
      <w:r w:rsidR="009C525A">
        <w:rPr>
          <w:rFonts w:eastAsia="Times New Roman"/>
          <w:lang w:eastAsia="cs-CZ"/>
        </w:rPr>
        <w:t xml:space="preserve"> neboli palatálních</w:t>
      </w:r>
      <w:r w:rsidRPr="005902D7">
        <w:rPr>
          <w:rFonts w:eastAsia="Times New Roman"/>
          <w:lang w:eastAsia="cs-CZ"/>
        </w:rPr>
        <w:t xml:space="preserve"> konsonantů není zdvižení střední části jazyka k tvrdému patru do</w:t>
      </w:r>
      <w:r>
        <w:rPr>
          <w:rFonts w:eastAsia="Times New Roman"/>
          <w:lang w:eastAsia="cs-CZ"/>
        </w:rPr>
        <w:t>plňkovou artikulací</w:t>
      </w:r>
      <w:r w:rsidRPr="005902D7">
        <w:rPr>
          <w:rFonts w:eastAsia="Times New Roman"/>
          <w:lang w:eastAsia="cs-CZ"/>
        </w:rPr>
        <w:t xml:space="preserve">, ale </w:t>
      </w:r>
      <w:r>
        <w:rPr>
          <w:rFonts w:eastAsia="Times New Roman"/>
          <w:lang w:eastAsia="cs-CZ"/>
        </w:rPr>
        <w:t>artikulací základní</w:t>
      </w:r>
      <w:r w:rsidRPr="00286E80">
        <w:rPr>
          <w:rFonts w:eastAsia="Times New Roman"/>
          <w:lang w:eastAsia="cs-CZ"/>
        </w:rPr>
        <w:t xml:space="preserve">. </w:t>
      </w:r>
      <w:r w:rsidR="009C525A">
        <w:rPr>
          <w:rFonts w:eastAsia="Times New Roman"/>
          <w:lang w:eastAsia="cs-CZ"/>
        </w:rPr>
        <w:t>V</w:t>
      </w:r>
      <w:r>
        <w:rPr>
          <w:rFonts w:eastAsia="Times New Roman"/>
          <w:lang w:eastAsia="cs-CZ"/>
        </w:rPr>
        <w:t xml:space="preserve"> tomto </w:t>
      </w:r>
      <w:r w:rsidRPr="005902D7">
        <w:rPr>
          <w:rFonts w:eastAsia="Times New Roman"/>
          <w:lang w:eastAsia="cs-CZ"/>
        </w:rPr>
        <w:t xml:space="preserve">případě </w:t>
      </w:r>
      <w:r>
        <w:rPr>
          <w:rFonts w:eastAsia="Times New Roman"/>
          <w:lang w:eastAsia="cs-CZ"/>
        </w:rPr>
        <w:t>artikulace</w:t>
      </w:r>
      <w:r w:rsidRPr="005902D7">
        <w:rPr>
          <w:rFonts w:eastAsia="Times New Roman"/>
          <w:lang w:eastAsia="cs-CZ"/>
        </w:rPr>
        <w:t xml:space="preserve"> vyvolává</w:t>
      </w:r>
      <w:r>
        <w:rPr>
          <w:rFonts w:eastAsia="Times New Roman"/>
          <w:lang w:eastAsia="cs-CZ"/>
        </w:rPr>
        <w:t xml:space="preserve"> akustický</w:t>
      </w:r>
      <w:r w:rsidRPr="005902D7">
        <w:rPr>
          <w:rFonts w:eastAsia="Times New Roman"/>
          <w:lang w:eastAsia="cs-CZ"/>
        </w:rPr>
        <w:t xml:space="preserve"> dojem vysokého témbru. </w:t>
      </w:r>
      <w:r>
        <w:rPr>
          <w:rFonts w:eastAsia="Times New Roman"/>
          <w:lang w:eastAsia="cs-CZ"/>
        </w:rPr>
        <w:t>Nicméně</w:t>
      </w:r>
      <w:r w:rsidRPr="005902D7">
        <w:rPr>
          <w:rFonts w:eastAsia="Times New Roman"/>
          <w:lang w:eastAsia="cs-CZ"/>
        </w:rPr>
        <w:t xml:space="preserve"> </w:t>
      </w:r>
      <w:r w:rsidR="00E04EF2">
        <w:rPr>
          <w:rFonts w:eastAsia="Times New Roman"/>
          <w:lang w:eastAsia="cs-CZ"/>
        </w:rPr>
        <w:t>středojazyčné</w:t>
      </w:r>
      <w:r w:rsidRPr="005902D7">
        <w:rPr>
          <w:rFonts w:eastAsia="Times New Roman"/>
          <w:lang w:eastAsia="cs-CZ"/>
        </w:rPr>
        <w:t xml:space="preserve"> a tvrdé souhlásky, které jsou</w:t>
      </w:r>
      <w:r>
        <w:rPr>
          <w:rFonts w:eastAsia="Times New Roman"/>
          <w:lang w:eastAsia="cs-CZ"/>
        </w:rPr>
        <w:t xml:space="preserve"> způsobem tvoření </w:t>
      </w:r>
      <w:r w:rsidRPr="005902D7">
        <w:rPr>
          <w:rFonts w:eastAsia="Times New Roman"/>
          <w:lang w:eastAsia="cs-CZ"/>
        </w:rPr>
        <w:t>totožné, ale patří do jiné</w:t>
      </w:r>
      <w:r>
        <w:rPr>
          <w:rFonts w:eastAsia="Times New Roman"/>
          <w:lang w:eastAsia="cs-CZ"/>
        </w:rPr>
        <w:t xml:space="preserve"> skupiny</w:t>
      </w:r>
      <w:r w:rsidRPr="005902D7">
        <w:rPr>
          <w:rFonts w:eastAsia="Times New Roman"/>
          <w:lang w:eastAsia="cs-CZ"/>
        </w:rPr>
        <w:t xml:space="preserve">, jsou vzájemně </w:t>
      </w:r>
      <w:r w:rsidR="009C525A">
        <w:rPr>
          <w:rFonts w:eastAsia="Times New Roman"/>
          <w:lang w:eastAsia="cs-CZ"/>
        </w:rPr>
        <w:t>protikladné</w:t>
      </w:r>
      <w:r w:rsidRPr="005902D7">
        <w:rPr>
          <w:rFonts w:eastAsia="Times New Roman"/>
          <w:lang w:eastAsia="cs-CZ"/>
        </w:rPr>
        <w:t xml:space="preserve"> podle témbru i charakteristického šumu (také</w:t>
      </w:r>
      <w:r>
        <w:rPr>
          <w:rFonts w:eastAsia="Times New Roman"/>
          <w:lang w:eastAsia="cs-CZ"/>
        </w:rPr>
        <w:t xml:space="preserve"> podle</w:t>
      </w:r>
      <w:r w:rsidRPr="005902D7">
        <w:rPr>
          <w:rFonts w:eastAsia="Times New Roman"/>
          <w:lang w:eastAsia="cs-CZ"/>
        </w:rPr>
        <w:t xml:space="preserve"> artikulační</w:t>
      </w:r>
      <w:r>
        <w:rPr>
          <w:rFonts w:eastAsia="Times New Roman"/>
          <w:lang w:eastAsia="cs-CZ"/>
        </w:rPr>
        <w:t xml:space="preserve"> stránky</w:t>
      </w:r>
      <w:r w:rsidRPr="005902D7">
        <w:rPr>
          <w:rFonts w:eastAsia="Times New Roman"/>
          <w:lang w:eastAsia="cs-CZ"/>
        </w:rPr>
        <w:t xml:space="preserve"> a </w:t>
      </w:r>
      <w:r>
        <w:rPr>
          <w:rFonts w:eastAsia="Times New Roman"/>
          <w:lang w:eastAsia="cs-CZ"/>
        </w:rPr>
        <w:t>základní artikulace</w:t>
      </w:r>
      <w:r w:rsidRPr="005902D7">
        <w:rPr>
          <w:rFonts w:eastAsia="Times New Roman"/>
          <w:lang w:eastAsia="cs-CZ"/>
        </w:rPr>
        <w:t>). Kter</w:t>
      </w:r>
      <w:r>
        <w:rPr>
          <w:rFonts w:eastAsia="Times New Roman"/>
          <w:lang w:eastAsia="cs-CZ"/>
        </w:rPr>
        <w:t>ý</w:t>
      </w:r>
      <w:r w:rsidRPr="005902D7">
        <w:rPr>
          <w:rFonts w:eastAsia="Times New Roman"/>
          <w:lang w:eastAsia="cs-CZ"/>
        </w:rPr>
        <w:t xml:space="preserve"> ze dvou motoricko-akustických rozdílů je fonologickým diferenciačním rysem takového protikladu? </w:t>
      </w:r>
    </w:p>
    <w:p w14:paraId="34F0E014" w14:textId="65FB6478" w:rsidR="0070109A" w:rsidRPr="005902D7" w:rsidRDefault="0070109A" w:rsidP="009C525A">
      <w:pPr>
        <w:spacing w:after="0" w:line="360" w:lineRule="auto"/>
        <w:ind w:firstLine="709"/>
        <w:jc w:val="both"/>
        <w:rPr>
          <w:rFonts w:eastAsia="Times New Roman"/>
          <w:lang w:eastAsia="cs-CZ"/>
        </w:rPr>
      </w:pPr>
      <w:r w:rsidRPr="005902D7">
        <w:rPr>
          <w:rFonts w:eastAsia="Times New Roman"/>
          <w:lang w:eastAsia="cs-CZ"/>
        </w:rPr>
        <w:t xml:space="preserve">Pokud se v daném jazyce vyskytují protiklady palatalizovaných </w:t>
      </w:r>
      <w:r>
        <w:rPr>
          <w:rFonts w:eastAsia="Times New Roman"/>
          <w:lang w:eastAsia="cs-CZ"/>
        </w:rPr>
        <w:t>a</w:t>
      </w:r>
      <w:r w:rsidRPr="005902D7">
        <w:rPr>
          <w:rFonts w:eastAsia="Times New Roman"/>
          <w:lang w:eastAsia="cs-CZ"/>
        </w:rPr>
        <w:t xml:space="preserve"> nepalatalizovaných souhlásek </w:t>
      </w:r>
      <w:r>
        <w:rPr>
          <w:rFonts w:eastAsia="Times New Roman"/>
          <w:lang w:eastAsia="cs-CZ"/>
        </w:rPr>
        <w:t>jedné skupiny</w:t>
      </w:r>
      <w:r w:rsidRPr="005902D7">
        <w:rPr>
          <w:rFonts w:eastAsia="Times New Roman"/>
          <w:lang w:eastAsia="cs-CZ"/>
        </w:rPr>
        <w:t xml:space="preserve">, </w:t>
      </w:r>
      <w:r>
        <w:rPr>
          <w:rFonts w:eastAsia="Times New Roman"/>
          <w:lang w:eastAsia="cs-CZ"/>
        </w:rPr>
        <w:t>a k tomu</w:t>
      </w:r>
      <w:r w:rsidRPr="005902D7">
        <w:rPr>
          <w:rFonts w:eastAsia="Times New Roman"/>
          <w:lang w:eastAsia="cs-CZ"/>
        </w:rPr>
        <w:t xml:space="preserve"> protiklady předopatrových a nepalatalizovaných souhlásek podobné</w:t>
      </w:r>
      <w:r>
        <w:rPr>
          <w:rFonts w:eastAsia="Times New Roman"/>
          <w:lang w:eastAsia="cs-CZ"/>
        </w:rPr>
        <w:t xml:space="preserve"> skupiny</w:t>
      </w:r>
      <w:r w:rsidRPr="005902D7">
        <w:rPr>
          <w:rFonts w:eastAsia="Times New Roman"/>
          <w:lang w:eastAsia="cs-CZ"/>
        </w:rPr>
        <w:t xml:space="preserve">, </w:t>
      </w:r>
      <w:r>
        <w:rPr>
          <w:rFonts w:eastAsia="Times New Roman"/>
          <w:lang w:eastAsia="cs-CZ"/>
        </w:rPr>
        <w:t xml:space="preserve">považují se </w:t>
      </w:r>
      <w:r w:rsidRPr="005902D7">
        <w:rPr>
          <w:rFonts w:eastAsia="Times New Roman"/>
          <w:lang w:eastAsia="cs-CZ"/>
        </w:rPr>
        <w:t>zmíněné</w:t>
      </w:r>
      <w:r>
        <w:rPr>
          <w:rFonts w:eastAsia="Times New Roman"/>
          <w:lang w:eastAsia="cs-CZ"/>
        </w:rPr>
        <w:t xml:space="preserve"> protiklady za témb</w:t>
      </w:r>
      <w:r w:rsidRPr="005902D7">
        <w:rPr>
          <w:rFonts w:eastAsia="Times New Roman"/>
          <w:lang w:eastAsia="cs-CZ"/>
        </w:rPr>
        <w:t>rové a j</w:t>
      </w:r>
      <w:r>
        <w:rPr>
          <w:rFonts w:eastAsia="Times New Roman"/>
          <w:lang w:eastAsia="cs-CZ"/>
        </w:rPr>
        <w:t>sou</w:t>
      </w:r>
      <w:r w:rsidRPr="005902D7">
        <w:rPr>
          <w:rFonts w:eastAsia="Times New Roman"/>
          <w:lang w:eastAsia="cs-CZ"/>
        </w:rPr>
        <w:t xml:space="preserve"> součást</w:t>
      </w:r>
      <w:r>
        <w:rPr>
          <w:rFonts w:eastAsia="Times New Roman"/>
          <w:lang w:eastAsia="cs-CZ"/>
        </w:rPr>
        <w:t>í</w:t>
      </w:r>
      <w:r w:rsidRPr="005902D7">
        <w:rPr>
          <w:rFonts w:eastAsia="Times New Roman"/>
          <w:lang w:eastAsia="cs-CZ"/>
        </w:rPr>
        <w:t xml:space="preserve"> měkkostní korelace. Příklady: 1) </w:t>
      </w:r>
      <w:r>
        <w:rPr>
          <w:rFonts w:eastAsia="Times New Roman"/>
          <w:lang w:eastAsia="cs-CZ"/>
        </w:rPr>
        <w:t xml:space="preserve">takové </w:t>
      </w:r>
      <w:r w:rsidRPr="005902D7">
        <w:rPr>
          <w:rFonts w:eastAsia="Times New Roman"/>
          <w:lang w:eastAsia="cs-CZ"/>
        </w:rPr>
        <w:t xml:space="preserve">polské dialekty, kde jsou proti tvrdým retným konsonantům postaveny palatalizované retné konsonanty a tvrdým velárním, </w:t>
      </w:r>
      <w:r w:rsidR="004F028F">
        <w:rPr>
          <w:rFonts w:eastAsia="Times New Roman"/>
          <w:lang w:eastAsia="cs-CZ"/>
        </w:rPr>
        <w:t>předojazyčným</w:t>
      </w:r>
      <w:r w:rsidRPr="005902D7">
        <w:rPr>
          <w:rFonts w:eastAsia="Times New Roman"/>
          <w:lang w:eastAsia="cs-CZ"/>
        </w:rPr>
        <w:t xml:space="preserve"> a </w:t>
      </w:r>
      <w:r>
        <w:rPr>
          <w:rFonts w:eastAsia="Times New Roman"/>
          <w:lang w:eastAsia="cs-CZ"/>
        </w:rPr>
        <w:t>apikálnímu</w:t>
      </w:r>
      <w:r w:rsidRPr="005902D7">
        <w:rPr>
          <w:rFonts w:eastAsia="Times New Roman"/>
          <w:lang w:eastAsia="cs-CZ"/>
        </w:rPr>
        <w:t xml:space="preserve"> </w:t>
      </w:r>
      <w:r w:rsidRPr="005902D7">
        <w:rPr>
          <w:rFonts w:eastAsia="Times New Roman"/>
          <w:i/>
          <w:iCs/>
          <w:lang w:eastAsia="cs-CZ"/>
        </w:rPr>
        <w:t>н</w:t>
      </w:r>
      <w:r w:rsidRPr="005902D7">
        <w:rPr>
          <w:rFonts w:eastAsia="Times New Roman"/>
          <w:lang w:eastAsia="cs-CZ"/>
        </w:rPr>
        <w:t xml:space="preserve"> </w:t>
      </w:r>
      <w:r w:rsidRPr="00C0060E">
        <w:rPr>
          <w:rFonts w:eastAsia="Times New Roman"/>
          <w:lang w:eastAsia="cs-CZ"/>
        </w:rPr>
        <w:t>postaveny</w:t>
      </w:r>
      <w:r w:rsidRPr="005902D7">
        <w:rPr>
          <w:rFonts w:eastAsia="Times New Roman"/>
          <w:lang w:eastAsia="cs-CZ"/>
        </w:rPr>
        <w:t xml:space="preserve"> </w:t>
      </w:r>
      <w:r w:rsidR="004F028F">
        <w:rPr>
          <w:rFonts w:eastAsia="Times New Roman"/>
          <w:lang w:eastAsia="cs-CZ"/>
        </w:rPr>
        <w:t>středojazyčné</w:t>
      </w:r>
      <w:r w:rsidRPr="005902D7">
        <w:rPr>
          <w:rFonts w:eastAsia="Times New Roman"/>
          <w:lang w:eastAsia="cs-CZ"/>
        </w:rPr>
        <w:t xml:space="preserve"> konsonanty, 2) ukrajinské dialekty,</w:t>
      </w:r>
      <w:r>
        <w:rPr>
          <w:rFonts w:eastAsia="Times New Roman"/>
          <w:lang w:eastAsia="cs-CZ"/>
        </w:rPr>
        <w:t xml:space="preserve"> ve kterých</w:t>
      </w:r>
      <w:r w:rsidRPr="005902D7">
        <w:rPr>
          <w:rFonts w:eastAsia="Times New Roman"/>
          <w:lang w:eastAsia="cs-CZ"/>
        </w:rPr>
        <w:t xml:space="preserve"> tvrdým předojazyčným konsonantům odpovídají palatalizované předo</w:t>
      </w:r>
      <w:r w:rsidR="009C525A">
        <w:rPr>
          <w:rFonts w:eastAsia="Times New Roman"/>
          <w:lang w:eastAsia="cs-CZ"/>
        </w:rPr>
        <w:t>jazyčné</w:t>
      </w:r>
      <w:r w:rsidRPr="005902D7">
        <w:rPr>
          <w:rFonts w:eastAsia="Times New Roman"/>
          <w:lang w:eastAsia="cs-CZ"/>
        </w:rPr>
        <w:t xml:space="preserve">, ale tvrdým </w:t>
      </w:r>
      <w:r w:rsidR="009C525A">
        <w:rPr>
          <w:rFonts w:eastAsia="Times New Roman"/>
          <w:lang w:eastAsia="cs-CZ"/>
        </w:rPr>
        <w:t>apikálním</w:t>
      </w:r>
      <w:r w:rsidRPr="005902D7">
        <w:rPr>
          <w:rFonts w:eastAsia="Times New Roman"/>
          <w:lang w:eastAsia="cs-CZ"/>
        </w:rPr>
        <w:t xml:space="preserve"> konsonantům</w:t>
      </w:r>
      <w:r>
        <w:rPr>
          <w:rFonts w:eastAsia="Times New Roman"/>
          <w:lang w:eastAsia="cs-CZ"/>
        </w:rPr>
        <w:t xml:space="preserve"> </w:t>
      </w:r>
      <w:r w:rsidRPr="005902D7">
        <w:rPr>
          <w:rFonts w:eastAsia="Times New Roman"/>
          <w:lang w:eastAsia="cs-CZ"/>
        </w:rPr>
        <w:t>odpovídají předo</w:t>
      </w:r>
      <w:r w:rsidR="009C525A">
        <w:rPr>
          <w:rFonts w:eastAsia="Times New Roman"/>
          <w:lang w:eastAsia="cs-CZ"/>
        </w:rPr>
        <w:t>patrové</w:t>
      </w:r>
      <w:r w:rsidRPr="005902D7">
        <w:rPr>
          <w:rFonts w:eastAsia="Times New Roman"/>
          <w:lang w:eastAsia="cs-CZ"/>
        </w:rPr>
        <w:t xml:space="preserve">. K tomuto typu patří </w:t>
      </w:r>
      <w:bookmarkStart w:id="38" w:name="_Hlk165396639"/>
      <w:r w:rsidRPr="005902D7">
        <w:rPr>
          <w:rFonts w:eastAsia="Times New Roman"/>
          <w:lang w:eastAsia="cs-CZ"/>
        </w:rPr>
        <w:t>dialekty Huculů, dialekty na území Bukoviny</w:t>
      </w:r>
      <w:r w:rsidR="008454D5">
        <w:rPr>
          <w:rFonts w:eastAsia="Times New Roman"/>
          <w:lang w:eastAsia="cs-CZ"/>
        </w:rPr>
        <w:t xml:space="preserve"> </w:t>
      </w:r>
      <w:r w:rsidRPr="005902D7">
        <w:rPr>
          <w:rFonts w:eastAsia="Times New Roman"/>
          <w:lang w:eastAsia="cs-CZ"/>
        </w:rPr>
        <w:t>a</w:t>
      </w:r>
      <w:r w:rsidR="001C25C0">
        <w:rPr>
          <w:rFonts w:eastAsia="Times New Roman"/>
          <w:lang w:eastAsia="cs-CZ"/>
        </w:rPr>
        <w:t> </w:t>
      </w:r>
      <w:r w:rsidRPr="005902D7">
        <w:rPr>
          <w:rFonts w:eastAsia="Times New Roman"/>
          <w:lang w:eastAsia="cs-CZ"/>
        </w:rPr>
        <w:t>Besarábie</w:t>
      </w:r>
      <w:bookmarkEnd w:id="38"/>
      <w:r w:rsidR="008454D5">
        <w:rPr>
          <w:rStyle w:val="Znakapoznpodarou"/>
          <w:rFonts w:eastAsia="Times New Roman"/>
          <w:lang w:eastAsia="cs-CZ"/>
        </w:rPr>
        <w:footnoteReference w:customMarkFollows="1" w:id="72"/>
        <w:t>*</w:t>
      </w:r>
      <w:r w:rsidRPr="005902D7">
        <w:rPr>
          <w:rFonts w:eastAsia="Times New Roman"/>
          <w:lang w:eastAsia="cs-CZ"/>
        </w:rPr>
        <w:t xml:space="preserve">. Hlavní část ukrajinských dialektů </w:t>
      </w:r>
      <w:r>
        <w:rPr>
          <w:rFonts w:eastAsia="Times New Roman"/>
          <w:lang w:eastAsia="cs-CZ"/>
        </w:rPr>
        <w:t>přiléhá</w:t>
      </w:r>
      <w:r w:rsidRPr="005902D7">
        <w:rPr>
          <w:rFonts w:eastAsia="Times New Roman"/>
          <w:lang w:eastAsia="cs-CZ"/>
        </w:rPr>
        <w:t xml:space="preserve"> k vel</w:t>
      </w:r>
      <w:r>
        <w:rPr>
          <w:rFonts w:eastAsia="Times New Roman"/>
          <w:lang w:eastAsia="cs-CZ"/>
        </w:rPr>
        <w:t>i</w:t>
      </w:r>
      <w:r w:rsidRPr="005902D7">
        <w:rPr>
          <w:rFonts w:eastAsia="Times New Roman"/>
          <w:lang w:eastAsia="cs-CZ"/>
        </w:rPr>
        <w:t xml:space="preserve">koruskému typu. </w:t>
      </w:r>
      <w:r>
        <w:rPr>
          <w:rFonts w:eastAsia="Times New Roman"/>
          <w:lang w:eastAsia="cs-CZ"/>
        </w:rPr>
        <w:t>V</w:t>
      </w:r>
      <w:r w:rsidRPr="005902D7">
        <w:rPr>
          <w:rFonts w:eastAsia="Times New Roman"/>
          <w:lang w:eastAsia="cs-CZ"/>
        </w:rPr>
        <w:t xml:space="preserve">šechny měkké souhlásky, fonologicky protikladné odpovídajícím tvrdým souhláskám, se realizují ve formě </w:t>
      </w:r>
      <w:r w:rsidRPr="005902D7">
        <w:rPr>
          <w:rFonts w:eastAsia="Times New Roman"/>
          <w:i/>
          <w:iCs/>
          <w:lang w:eastAsia="cs-CZ"/>
        </w:rPr>
        <w:t>palatalizovaných</w:t>
      </w:r>
      <w:r w:rsidRPr="005902D7">
        <w:rPr>
          <w:rFonts w:eastAsia="Times New Roman"/>
          <w:lang w:eastAsia="cs-CZ"/>
        </w:rPr>
        <w:t xml:space="preserve"> souhlásek, ale v žádném případě nejsou ve formě </w:t>
      </w:r>
      <w:r w:rsidRPr="005902D7">
        <w:rPr>
          <w:rFonts w:eastAsia="Times New Roman"/>
          <w:i/>
          <w:iCs/>
          <w:lang w:eastAsia="cs-CZ"/>
        </w:rPr>
        <w:t>palatálních</w:t>
      </w:r>
      <w:r w:rsidRPr="005902D7">
        <w:rPr>
          <w:rFonts w:eastAsia="Times New Roman"/>
          <w:lang w:eastAsia="cs-CZ"/>
        </w:rPr>
        <w:t xml:space="preserve"> hlásek. </w:t>
      </w:r>
    </w:p>
    <w:p w14:paraId="17D11C7C" w14:textId="3A223FD8" w:rsidR="0070109A" w:rsidRPr="005902D7" w:rsidRDefault="0070109A" w:rsidP="00171826">
      <w:pPr>
        <w:spacing w:after="0" w:line="360" w:lineRule="auto"/>
        <w:ind w:firstLine="708"/>
        <w:jc w:val="both"/>
        <w:rPr>
          <w:rFonts w:eastAsia="Times New Roman"/>
          <w:lang w:eastAsia="cs-CZ"/>
        </w:rPr>
      </w:pPr>
      <w:r w:rsidRPr="005902D7">
        <w:rPr>
          <w:rFonts w:eastAsia="Times New Roman"/>
          <w:lang w:eastAsia="cs-CZ"/>
        </w:rPr>
        <w:t>Jestliže</w:t>
      </w:r>
      <w:r>
        <w:rPr>
          <w:rFonts w:eastAsia="Times New Roman"/>
          <w:lang w:eastAsia="cs-CZ"/>
        </w:rPr>
        <w:t xml:space="preserve"> v jazyce nejsou </w:t>
      </w:r>
      <w:r w:rsidRPr="005902D7">
        <w:rPr>
          <w:rFonts w:eastAsia="Times New Roman"/>
          <w:lang w:eastAsia="cs-CZ"/>
        </w:rPr>
        <w:t xml:space="preserve">palatalizované konsonanty, </w:t>
      </w:r>
      <w:r>
        <w:rPr>
          <w:rFonts w:eastAsia="Times New Roman"/>
          <w:lang w:eastAsia="cs-CZ"/>
        </w:rPr>
        <w:t>avšak existují</w:t>
      </w:r>
      <w:r w:rsidRPr="005902D7">
        <w:rPr>
          <w:rFonts w:eastAsia="Times New Roman"/>
          <w:lang w:eastAsia="cs-CZ"/>
        </w:rPr>
        <w:t xml:space="preserve"> konsonanty </w:t>
      </w:r>
      <w:r w:rsidR="004F028F">
        <w:rPr>
          <w:rFonts w:eastAsia="Times New Roman"/>
          <w:lang w:eastAsia="cs-CZ"/>
        </w:rPr>
        <w:t>středojazyčné</w:t>
      </w:r>
      <w:r>
        <w:rPr>
          <w:rFonts w:eastAsia="Times New Roman"/>
          <w:lang w:eastAsia="cs-CZ"/>
        </w:rPr>
        <w:t>,</w:t>
      </w:r>
      <w:r w:rsidRPr="005902D7">
        <w:rPr>
          <w:rFonts w:eastAsia="Times New Roman"/>
          <w:lang w:eastAsia="cs-CZ"/>
        </w:rPr>
        <w:t xml:space="preserve"> které jsou protikladné tvrdým</w:t>
      </w:r>
      <w:r>
        <w:rPr>
          <w:rFonts w:eastAsia="Times New Roman"/>
          <w:lang w:eastAsia="cs-CZ"/>
        </w:rPr>
        <w:t xml:space="preserve"> souhláskám</w:t>
      </w:r>
      <w:r w:rsidRPr="005902D7">
        <w:rPr>
          <w:rFonts w:eastAsia="Times New Roman"/>
          <w:lang w:eastAsia="cs-CZ"/>
        </w:rPr>
        <w:t xml:space="preserve"> z</w:t>
      </w:r>
      <w:r>
        <w:rPr>
          <w:rFonts w:eastAsia="Times New Roman"/>
          <w:lang w:eastAsia="cs-CZ"/>
        </w:rPr>
        <w:t> </w:t>
      </w:r>
      <w:r w:rsidRPr="00177A79">
        <w:rPr>
          <w:rFonts w:eastAsia="Times New Roman"/>
          <w:i/>
          <w:iCs/>
          <w:lang w:eastAsia="cs-CZ"/>
        </w:rPr>
        <w:t>různých</w:t>
      </w:r>
      <w:r>
        <w:rPr>
          <w:rFonts w:eastAsia="Times New Roman"/>
          <w:lang w:eastAsia="cs-CZ"/>
        </w:rPr>
        <w:t xml:space="preserve"> skupin</w:t>
      </w:r>
      <w:r w:rsidRPr="005902D7">
        <w:rPr>
          <w:rFonts w:eastAsia="Times New Roman"/>
          <w:lang w:eastAsia="cs-CZ"/>
        </w:rPr>
        <w:t xml:space="preserve">, </w:t>
      </w:r>
      <w:r>
        <w:rPr>
          <w:rFonts w:eastAsia="Times New Roman"/>
          <w:lang w:eastAsia="cs-CZ"/>
        </w:rPr>
        <w:t>pak se v takovém</w:t>
      </w:r>
      <w:r w:rsidRPr="005902D7">
        <w:rPr>
          <w:rFonts w:eastAsia="Times New Roman"/>
          <w:lang w:eastAsia="cs-CZ"/>
        </w:rPr>
        <w:t xml:space="preserve"> případě ignorují témbrové rozdíly, </w:t>
      </w:r>
      <w:r>
        <w:rPr>
          <w:rFonts w:eastAsia="Times New Roman"/>
          <w:lang w:eastAsia="cs-CZ"/>
        </w:rPr>
        <w:t xml:space="preserve">nikoli však </w:t>
      </w:r>
      <w:r w:rsidRPr="005902D7">
        <w:rPr>
          <w:rFonts w:eastAsia="Times New Roman"/>
          <w:lang w:eastAsia="cs-CZ"/>
        </w:rPr>
        <w:t>rozdíly</w:t>
      </w:r>
      <w:r>
        <w:rPr>
          <w:rFonts w:eastAsia="Times New Roman"/>
          <w:lang w:eastAsia="cs-CZ"/>
        </w:rPr>
        <w:t xml:space="preserve"> v</w:t>
      </w:r>
      <w:r w:rsidRPr="005902D7">
        <w:rPr>
          <w:rFonts w:eastAsia="Times New Roman"/>
          <w:lang w:eastAsia="cs-CZ"/>
        </w:rPr>
        <w:t xml:space="preserve"> charakteristických šum</w:t>
      </w:r>
      <w:r>
        <w:rPr>
          <w:rFonts w:eastAsia="Times New Roman"/>
          <w:lang w:eastAsia="cs-CZ"/>
        </w:rPr>
        <w:t>ech</w:t>
      </w:r>
      <w:r w:rsidRPr="005902D7">
        <w:rPr>
          <w:rFonts w:eastAsia="Times New Roman"/>
          <w:lang w:eastAsia="cs-CZ"/>
        </w:rPr>
        <w:t xml:space="preserve"> (artikulačních</w:t>
      </w:r>
      <w:r>
        <w:rPr>
          <w:rFonts w:eastAsia="Times New Roman"/>
          <w:lang w:eastAsia="cs-CZ"/>
        </w:rPr>
        <w:t xml:space="preserve"> </w:t>
      </w:r>
      <w:r w:rsidRPr="00DA27D0">
        <w:rPr>
          <w:rFonts w:eastAsia="Times New Roman"/>
          <w:lang w:eastAsia="cs-CZ"/>
        </w:rPr>
        <w:t>řad</w:t>
      </w:r>
      <w:r w:rsidRPr="005902D7">
        <w:rPr>
          <w:rFonts w:eastAsia="Times New Roman"/>
          <w:lang w:eastAsia="cs-CZ"/>
        </w:rPr>
        <w:t xml:space="preserve">). Například: 1) </w:t>
      </w:r>
      <w:r>
        <w:rPr>
          <w:rFonts w:eastAsia="Times New Roman"/>
          <w:lang w:eastAsia="cs-CZ"/>
        </w:rPr>
        <w:t>č</w:t>
      </w:r>
      <w:r w:rsidRPr="005902D7">
        <w:rPr>
          <w:rFonts w:eastAsia="Times New Roman"/>
          <w:lang w:eastAsia="cs-CZ"/>
        </w:rPr>
        <w:t>ást polských nářečí, které jsou zbaveny fonologické měkkosti retných konsonantů</w:t>
      </w:r>
      <w:r>
        <w:rPr>
          <w:rFonts w:eastAsia="Times New Roman"/>
          <w:lang w:eastAsia="cs-CZ"/>
        </w:rPr>
        <w:t xml:space="preserve">, staví </w:t>
      </w:r>
      <w:r w:rsidRPr="005902D7">
        <w:rPr>
          <w:rFonts w:eastAsia="Times New Roman"/>
          <w:lang w:eastAsia="cs-CZ"/>
        </w:rPr>
        <w:t>zadopa</w:t>
      </w:r>
      <w:r w:rsidR="004F028F">
        <w:rPr>
          <w:rFonts w:eastAsia="Times New Roman"/>
          <w:lang w:eastAsia="cs-CZ"/>
        </w:rPr>
        <w:t>trový</w:t>
      </w:r>
      <w:r w:rsidRPr="005902D7">
        <w:rPr>
          <w:rFonts w:eastAsia="Times New Roman"/>
          <w:lang w:eastAsia="cs-CZ"/>
        </w:rPr>
        <w:t xml:space="preserve"> typ </w:t>
      </w:r>
      <w:r w:rsidR="004F028F">
        <w:rPr>
          <w:rFonts w:eastAsia="Times New Roman"/>
          <w:lang w:eastAsia="cs-CZ"/>
        </w:rPr>
        <w:t>středojazyčných</w:t>
      </w:r>
      <w:r w:rsidRPr="005902D7">
        <w:rPr>
          <w:rFonts w:eastAsia="Times New Roman"/>
          <w:lang w:eastAsia="cs-CZ"/>
        </w:rPr>
        <w:t xml:space="preserve"> konsonantů</w:t>
      </w:r>
      <w:r>
        <w:rPr>
          <w:rFonts w:eastAsia="Times New Roman"/>
          <w:lang w:eastAsia="cs-CZ"/>
        </w:rPr>
        <w:t xml:space="preserve"> proti</w:t>
      </w:r>
      <w:r w:rsidRPr="005902D7">
        <w:rPr>
          <w:rFonts w:eastAsia="Times New Roman"/>
          <w:lang w:eastAsia="cs-CZ"/>
        </w:rPr>
        <w:t> tvrdým velárním konsonant</w:t>
      </w:r>
      <w:r>
        <w:rPr>
          <w:rFonts w:eastAsia="Times New Roman"/>
          <w:lang w:eastAsia="cs-CZ"/>
        </w:rPr>
        <w:t>ům</w:t>
      </w:r>
      <w:r w:rsidRPr="005902D7">
        <w:rPr>
          <w:rFonts w:eastAsia="Times New Roman"/>
          <w:lang w:eastAsia="cs-CZ"/>
        </w:rPr>
        <w:t xml:space="preserve">. </w:t>
      </w:r>
      <w:r>
        <w:rPr>
          <w:rFonts w:eastAsia="Times New Roman"/>
          <w:lang w:eastAsia="cs-CZ"/>
        </w:rPr>
        <w:t>P</w:t>
      </w:r>
      <w:r w:rsidRPr="005902D7">
        <w:rPr>
          <w:rFonts w:eastAsia="Times New Roman"/>
          <w:lang w:eastAsia="cs-CZ"/>
        </w:rPr>
        <w:t>ředopa</w:t>
      </w:r>
      <w:r w:rsidR="004F028F">
        <w:rPr>
          <w:rFonts w:eastAsia="Times New Roman"/>
          <w:lang w:eastAsia="cs-CZ"/>
        </w:rPr>
        <w:t>trový</w:t>
      </w:r>
      <w:r w:rsidRPr="005902D7">
        <w:rPr>
          <w:rFonts w:eastAsia="Times New Roman"/>
          <w:lang w:eastAsia="cs-CZ"/>
        </w:rPr>
        <w:t xml:space="preserve"> typ </w:t>
      </w:r>
      <w:r w:rsidR="004F028F">
        <w:rPr>
          <w:rFonts w:eastAsia="Times New Roman"/>
          <w:lang w:eastAsia="cs-CZ"/>
        </w:rPr>
        <w:t>středojazyčných</w:t>
      </w:r>
      <w:r w:rsidRPr="005902D7">
        <w:rPr>
          <w:rFonts w:eastAsia="Times New Roman"/>
          <w:lang w:eastAsia="cs-CZ"/>
        </w:rPr>
        <w:t xml:space="preserve"> konsonantů j</w:t>
      </w:r>
      <w:r>
        <w:rPr>
          <w:rFonts w:eastAsia="Times New Roman"/>
          <w:lang w:eastAsia="cs-CZ"/>
        </w:rPr>
        <w:t>e</w:t>
      </w:r>
      <w:r w:rsidRPr="005902D7">
        <w:rPr>
          <w:rFonts w:eastAsia="Times New Roman"/>
          <w:lang w:eastAsia="cs-CZ"/>
        </w:rPr>
        <w:t xml:space="preserve"> protiklad</w:t>
      </w:r>
      <w:r>
        <w:rPr>
          <w:rFonts w:eastAsia="Times New Roman"/>
          <w:lang w:eastAsia="cs-CZ"/>
        </w:rPr>
        <w:t>ný</w:t>
      </w:r>
      <w:r w:rsidRPr="005902D7">
        <w:rPr>
          <w:rFonts w:eastAsia="Times New Roman"/>
          <w:lang w:eastAsia="cs-CZ"/>
        </w:rPr>
        <w:t xml:space="preserve"> tvrdým předojazyčn</w:t>
      </w:r>
      <w:r>
        <w:rPr>
          <w:rFonts w:eastAsia="Times New Roman"/>
          <w:lang w:eastAsia="cs-CZ"/>
        </w:rPr>
        <w:t>ým</w:t>
      </w:r>
      <w:r w:rsidRPr="005902D7">
        <w:rPr>
          <w:rFonts w:eastAsia="Times New Roman"/>
          <w:lang w:eastAsia="cs-CZ"/>
        </w:rPr>
        <w:t xml:space="preserve"> konsonant</w:t>
      </w:r>
      <w:r>
        <w:rPr>
          <w:rFonts w:eastAsia="Times New Roman"/>
          <w:lang w:eastAsia="cs-CZ"/>
        </w:rPr>
        <w:t>ům</w:t>
      </w:r>
      <w:r w:rsidRPr="005902D7">
        <w:rPr>
          <w:rFonts w:eastAsia="Times New Roman"/>
          <w:lang w:eastAsia="cs-CZ"/>
        </w:rPr>
        <w:t xml:space="preserve"> a </w:t>
      </w:r>
      <w:r>
        <w:rPr>
          <w:rFonts w:eastAsia="Times New Roman"/>
          <w:lang w:eastAsia="cs-CZ"/>
        </w:rPr>
        <w:t>apikálnímu</w:t>
      </w:r>
      <w:r w:rsidRPr="005902D7">
        <w:rPr>
          <w:rFonts w:eastAsia="Times New Roman"/>
          <w:lang w:eastAsia="cs-CZ"/>
        </w:rPr>
        <w:t xml:space="preserve"> </w:t>
      </w:r>
      <w:r w:rsidRPr="005902D7">
        <w:rPr>
          <w:rFonts w:eastAsia="Times New Roman"/>
          <w:i/>
          <w:iCs/>
          <w:lang w:eastAsia="cs-CZ"/>
        </w:rPr>
        <w:t>н</w:t>
      </w:r>
      <w:r>
        <w:rPr>
          <w:rFonts w:eastAsia="Times New Roman"/>
          <w:i/>
          <w:iCs/>
          <w:lang w:eastAsia="cs-CZ"/>
        </w:rPr>
        <w:t>.</w:t>
      </w:r>
      <w:r w:rsidRPr="005902D7">
        <w:rPr>
          <w:rFonts w:eastAsia="Times New Roman"/>
          <w:lang w:eastAsia="cs-CZ"/>
        </w:rPr>
        <w:t xml:space="preserve"> </w:t>
      </w:r>
      <w:r w:rsidRPr="005902D7">
        <w:rPr>
          <w:rStyle w:val="Znakapoznpodarou"/>
          <w:rFonts w:eastAsia="Times New Roman"/>
          <w:lang w:val="ru-RU" w:eastAsia="cs-CZ"/>
        </w:rPr>
        <w:footnoteReference w:id="73"/>
      </w:r>
      <w:r>
        <w:rPr>
          <w:rFonts w:eastAsia="Times New Roman"/>
          <w:lang w:eastAsia="cs-CZ"/>
        </w:rPr>
        <w:t xml:space="preserve"> </w:t>
      </w:r>
      <w:r w:rsidRPr="005902D7">
        <w:rPr>
          <w:rFonts w:eastAsia="Times New Roman"/>
          <w:lang w:eastAsia="cs-CZ"/>
        </w:rPr>
        <w:t xml:space="preserve">2) V některých západoukrajinských dialektech </w:t>
      </w:r>
      <w:r w:rsidRPr="005902D7">
        <w:rPr>
          <w:rFonts w:eastAsia="Times New Roman"/>
          <w:lang w:eastAsia="cs-CZ"/>
        </w:rPr>
        <w:lastRenderedPageBreak/>
        <w:t>(např. u Lemků</w:t>
      </w:r>
      <w:r>
        <w:rPr>
          <w:rFonts w:eastAsia="Times New Roman"/>
          <w:lang w:eastAsia="cs-CZ"/>
        </w:rPr>
        <w:t xml:space="preserve">, </w:t>
      </w:r>
      <w:r w:rsidRPr="005902D7">
        <w:rPr>
          <w:rFonts w:eastAsia="Times New Roman"/>
          <w:lang w:eastAsia="cs-CZ"/>
        </w:rPr>
        <w:t xml:space="preserve">haličské inteligence) se měkké koreláty předojazyčných a </w:t>
      </w:r>
      <w:r>
        <w:rPr>
          <w:rFonts w:eastAsia="Times New Roman"/>
          <w:lang w:eastAsia="cs-CZ"/>
        </w:rPr>
        <w:t>apikálních</w:t>
      </w:r>
      <w:r w:rsidRPr="005902D7">
        <w:rPr>
          <w:rFonts w:eastAsia="Times New Roman"/>
          <w:lang w:eastAsia="cs-CZ"/>
        </w:rPr>
        <w:t xml:space="preserve"> konsonantů realizují jako </w:t>
      </w:r>
      <w:r w:rsidR="004F028F">
        <w:rPr>
          <w:rFonts w:eastAsia="Times New Roman"/>
          <w:lang w:eastAsia="cs-CZ"/>
        </w:rPr>
        <w:t>středojazyčné</w:t>
      </w:r>
      <w:r w:rsidRPr="005902D7">
        <w:rPr>
          <w:rFonts w:eastAsia="Times New Roman"/>
          <w:lang w:eastAsia="cs-CZ"/>
        </w:rPr>
        <w:t>.</w:t>
      </w:r>
      <w:r w:rsidRPr="005902D7">
        <w:rPr>
          <w:rStyle w:val="Znakapoznpodarou"/>
          <w:rFonts w:eastAsia="Times New Roman"/>
          <w:lang w:eastAsia="cs-CZ"/>
        </w:rPr>
        <w:footnoteReference w:id="74"/>
      </w:r>
      <w:r w:rsidRPr="005902D7">
        <w:rPr>
          <w:rFonts w:eastAsia="Times New Roman"/>
          <w:lang w:eastAsia="cs-CZ"/>
        </w:rPr>
        <w:t xml:space="preserve"> V jazyce je daný poměr:</w:t>
      </w:r>
      <w:r>
        <w:rPr>
          <w:rFonts w:eastAsia="Times New Roman"/>
          <w:lang w:eastAsia="cs-CZ"/>
        </w:rPr>
        <w:t xml:space="preserve"> </w:t>
      </w:r>
      <w:r w:rsidR="00661549">
        <w:rPr>
          <w:rFonts w:eastAsia="Times New Roman"/>
          <w:lang w:eastAsia="cs-CZ"/>
        </w:rPr>
        <w:t>středojazyčné</w:t>
      </w:r>
      <w:r w:rsidRPr="005902D7">
        <w:rPr>
          <w:rFonts w:eastAsia="Times New Roman"/>
          <w:lang w:eastAsia="cs-CZ"/>
        </w:rPr>
        <w:t xml:space="preserve"> </w:t>
      </w:r>
      <w:r w:rsidRPr="005902D7">
        <w:rPr>
          <w:rFonts w:eastAsia="Times New Roman"/>
          <w:i/>
          <w:iCs/>
          <w:lang w:eastAsia="cs-CZ"/>
        </w:rPr>
        <w:t xml:space="preserve">т </w:t>
      </w:r>
      <w:r w:rsidRPr="005902D7">
        <w:rPr>
          <w:rFonts w:eastAsia="Times New Roman"/>
          <w:lang w:eastAsia="cs-CZ"/>
        </w:rPr>
        <w:t>se vztahuje k</w:t>
      </w:r>
      <w:r>
        <w:rPr>
          <w:rFonts w:eastAsia="Times New Roman"/>
          <w:lang w:eastAsia="cs-CZ"/>
        </w:rPr>
        <w:t xml:space="preserve"> apikálnímu </w:t>
      </w:r>
      <w:r w:rsidRPr="005902D7">
        <w:rPr>
          <w:rFonts w:eastAsia="Times New Roman"/>
          <w:i/>
          <w:iCs/>
          <w:lang w:eastAsia="cs-CZ"/>
        </w:rPr>
        <w:t>т</w:t>
      </w:r>
      <w:r w:rsidRPr="005E23D8">
        <w:rPr>
          <w:rFonts w:eastAsia="Times New Roman"/>
          <w:lang w:eastAsia="cs-CZ"/>
        </w:rPr>
        <w:t>, stejně</w:t>
      </w:r>
      <w:r>
        <w:rPr>
          <w:rFonts w:eastAsia="Times New Roman"/>
          <w:i/>
          <w:iCs/>
          <w:lang w:eastAsia="cs-CZ"/>
        </w:rPr>
        <w:t xml:space="preserve"> </w:t>
      </w:r>
      <w:r w:rsidRPr="005902D7">
        <w:rPr>
          <w:rFonts w:eastAsia="Times New Roman"/>
          <w:lang w:eastAsia="cs-CZ"/>
        </w:rPr>
        <w:t>jako</w:t>
      </w:r>
      <w:r>
        <w:rPr>
          <w:rFonts w:eastAsia="Times New Roman"/>
          <w:lang w:eastAsia="cs-CZ"/>
        </w:rPr>
        <w:t xml:space="preserve"> se</w:t>
      </w:r>
      <w:r w:rsidRPr="005902D7">
        <w:rPr>
          <w:rFonts w:eastAsia="Times New Roman"/>
          <w:lang w:eastAsia="cs-CZ"/>
        </w:rPr>
        <w:t xml:space="preserve"> </w:t>
      </w:r>
      <w:r w:rsidR="00661549">
        <w:rPr>
          <w:rFonts w:eastAsia="Times New Roman"/>
          <w:lang w:eastAsia="cs-CZ"/>
        </w:rPr>
        <w:t>středojazyčné</w:t>
      </w:r>
      <w:r w:rsidRPr="005902D7">
        <w:rPr>
          <w:rFonts w:eastAsia="Times New Roman"/>
          <w:lang w:eastAsia="cs-CZ"/>
        </w:rPr>
        <w:t xml:space="preserve"> </w:t>
      </w:r>
      <w:r w:rsidRPr="005902D7">
        <w:rPr>
          <w:rFonts w:eastAsia="Times New Roman"/>
          <w:i/>
          <w:iCs/>
          <w:lang w:eastAsia="cs-CZ"/>
        </w:rPr>
        <w:t xml:space="preserve">с </w:t>
      </w:r>
      <w:r w:rsidRPr="005902D7">
        <w:rPr>
          <w:rFonts w:eastAsia="Times New Roman"/>
          <w:lang w:eastAsia="cs-CZ"/>
        </w:rPr>
        <w:t xml:space="preserve">(šeptané </w:t>
      </w:r>
      <w:r w:rsidRPr="005902D7">
        <w:rPr>
          <w:rFonts w:eastAsia="Times New Roman"/>
          <w:i/>
          <w:iCs/>
          <w:lang w:eastAsia="cs-CZ"/>
        </w:rPr>
        <w:t>с</w:t>
      </w:r>
      <w:r w:rsidRPr="005902D7">
        <w:rPr>
          <w:rFonts w:eastAsia="Times New Roman"/>
          <w:lang w:eastAsia="cs-CZ"/>
        </w:rPr>
        <w:t xml:space="preserve">) vztahuje k předojazyčnému </w:t>
      </w:r>
      <w:r w:rsidRPr="005902D7">
        <w:rPr>
          <w:rFonts w:eastAsia="Times New Roman"/>
          <w:i/>
          <w:iCs/>
          <w:lang w:eastAsia="cs-CZ"/>
        </w:rPr>
        <w:t>с</w:t>
      </w:r>
      <w:r w:rsidRPr="005902D7">
        <w:rPr>
          <w:rFonts w:eastAsia="Times New Roman"/>
          <w:lang w:eastAsia="cs-CZ"/>
        </w:rPr>
        <w:t xml:space="preserve">. V obou „vztazích“ </w:t>
      </w:r>
      <w:r>
        <w:rPr>
          <w:rFonts w:eastAsia="Times New Roman"/>
          <w:lang w:eastAsia="cs-CZ"/>
        </w:rPr>
        <w:t xml:space="preserve">se proti sobě staví </w:t>
      </w:r>
      <w:r w:rsidRPr="005902D7">
        <w:rPr>
          <w:rFonts w:eastAsia="Times New Roman"/>
          <w:lang w:eastAsia="cs-CZ"/>
        </w:rPr>
        <w:t>stejné témbry, kdežto charakteristické šumy (</w:t>
      </w:r>
      <w:r>
        <w:rPr>
          <w:rFonts w:eastAsia="Times New Roman"/>
          <w:lang w:eastAsia="cs-CZ"/>
        </w:rPr>
        <w:t xml:space="preserve">a </w:t>
      </w:r>
      <w:r w:rsidRPr="005902D7">
        <w:rPr>
          <w:rFonts w:eastAsia="Times New Roman"/>
          <w:lang w:eastAsia="cs-CZ"/>
        </w:rPr>
        <w:t xml:space="preserve">artikulační </w:t>
      </w:r>
      <w:r>
        <w:rPr>
          <w:rFonts w:eastAsia="Times New Roman"/>
          <w:lang w:eastAsia="cs-CZ"/>
        </w:rPr>
        <w:t>řady)</w:t>
      </w:r>
      <w:r w:rsidRPr="005902D7">
        <w:rPr>
          <w:rFonts w:eastAsia="Times New Roman"/>
          <w:lang w:eastAsia="cs-CZ"/>
        </w:rPr>
        <w:t xml:space="preserve"> tvrdých </w:t>
      </w:r>
      <w:r w:rsidRPr="005902D7">
        <w:rPr>
          <w:rFonts w:eastAsia="Times New Roman"/>
          <w:i/>
          <w:iCs/>
          <w:lang w:eastAsia="cs-CZ"/>
        </w:rPr>
        <w:t>с</w:t>
      </w:r>
      <w:r w:rsidRPr="005902D7">
        <w:rPr>
          <w:rFonts w:eastAsia="Times New Roman"/>
          <w:lang w:eastAsia="cs-CZ"/>
        </w:rPr>
        <w:t xml:space="preserve"> a </w:t>
      </w:r>
      <w:r w:rsidRPr="005902D7">
        <w:rPr>
          <w:rFonts w:eastAsia="Times New Roman"/>
          <w:i/>
          <w:iCs/>
          <w:lang w:eastAsia="cs-CZ"/>
        </w:rPr>
        <w:t>т</w:t>
      </w:r>
      <w:r w:rsidRPr="005902D7">
        <w:rPr>
          <w:rFonts w:eastAsia="Times New Roman"/>
          <w:lang w:eastAsia="cs-CZ"/>
        </w:rPr>
        <w:t xml:space="preserve"> jsou odlišné. Opět je před námi měkkostní korelace.  </w:t>
      </w:r>
    </w:p>
    <w:p w14:paraId="4C3E83E2" w14:textId="4B7001B6"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 xml:space="preserve">Jestliže v určitém jazyce </w:t>
      </w:r>
      <w:r w:rsidR="004F028F">
        <w:rPr>
          <w:rFonts w:eastAsia="Times New Roman"/>
          <w:lang w:eastAsia="cs-CZ"/>
        </w:rPr>
        <w:t>středojazyčné</w:t>
      </w:r>
      <w:r w:rsidRPr="005902D7">
        <w:rPr>
          <w:rFonts w:eastAsia="Times New Roman"/>
          <w:lang w:eastAsia="cs-CZ"/>
        </w:rPr>
        <w:t xml:space="preserve"> souhlásky odpovídají tvrdým</w:t>
      </w:r>
      <w:r>
        <w:rPr>
          <w:rFonts w:eastAsia="Times New Roman"/>
          <w:lang w:eastAsia="cs-CZ"/>
        </w:rPr>
        <w:t xml:space="preserve"> souhláskám</w:t>
      </w:r>
      <w:r w:rsidRPr="005902D7">
        <w:rPr>
          <w:rFonts w:eastAsia="Times New Roman"/>
          <w:lang w:eastAsia="cs-CZ"/>
        </w:rPr>
        <w:t xml:space="preserve"> patřící</w:t>
      </w:r>
      <w:r>
        <w:rPr>
          <w:rFonts w:eastAsia="Times New Roman"/>
          <w:lang w:eastAsia="cs-CZ"/>
        </w:rPr>
        <w:t>m</w:t>
      </w:r>
      <w:r w:rsidRPr="005902D7">
        <w:rPr>
          <w:rFonts w:eastAsia="Times New Roman"/>
          <w:lang w:eastAsia="cs-CZ"/>
        </w:rPr>
        <w:t xml:space="preserve"> do </w:t>
      </w:r>
      <w:r w:rsidRPr="005902D7">
        <w:rPr>
          <w:rFonts w:eastAsia="Times New Roman"/>
          <w:i/>
          <w:iCs/>
          <w:lang w:eastAsia="cs-CZ"/>
        </w:rPr>
        <w:t>stejné</w:t>
      </w:r>
      <w:r w:rsidRPr="005902D7">
        <w:rPr>
          <w:rFonts w:eastAsia="Times New Roman"/>
          <w:lang w:eastAsia="cs-CZ"/>
        </w:rPr>
        <w:t xml:space="preserve"> </w:t>
      </w:r>
      <w:r>
        <w:rPr>
          <w:rFonts w:eastAsia="Times New Roman"/>
          <w:lang w:eastAsia="cs-CZ"/>
        </w:rPr>
        <w:t>skupiny</w:t>
      </w:r>
      <w:r w:rsidRPr="005902D7">
        <w:rPr>
          <w:rFonts w:eastAsia="Times New Roman"/>
          <w:lang w:eastAsia="cs-CZ"/>
        </w:rPr>
        <w:t xml:space="preserve">, pak neexistují žádné předpoklady, které by dovolovaly </w:t>
      </w:r>
      <w:r>
        <w:rPr>
          <w:rFonts w:eastAsia="Times New Roman"/>
          <w:lang w:eastAsia="cs-CZ"/>
        </w:rPr>
        <w:t xml:space="preserve">témbr </w:t>
      </w:r>
      <w:r w:rsidRPr="005902D7">
        <w:rPr>
          <w:rFonts w:eastAsia="Times New Roman"/>
          <w:lang w:eastAsia="cs-CZ"/>
        </w:rPr>
        <w:t>ignorovat. To znamená, že se témbrové rozdíly hodnotí jako diferenciační rys srovnání. Za</w:t>
      </w:r>
      <w:r w:rsidR="006609E0">
        <w:rPr>
          <w:rFonts w:eastAsia="Times New Roman"/>
          <w:lang w:eastAsia="cs-CZ"/>
        </w:rPr>
        <w:t> </w:t>
      </w:r>
      <w:r w:rsidRPr="005902D7">
        <w:rPr>
          <w:rFonts w:eastAsia="Times New Roman"/>
          <w:lang w:eastAsia="cs-CZ"/>
        </w:rPr>
        <w:t xml:space="preserve">takových </w:t>
      </w:r>
      <w:r>
        <w:rPr>
          <w:rFonts w:eastAsia="Times New Roman"/>
          <w:lang w:eastAsia="cs-CZ"/>
        </w:rPr>
        <w:t xml:space="preserve">podmínek </w:t>
      </w:r>
      <w:r w:rsidRPr="005902D7">
        <w:rPr>
          <w:rFonts w:eastAsia="Times New Roman"/>
          <w:lang w:eastAsia="cs-CZ"/>
        </w:rPr>
        <w:t xml:space="preserve">se </w:t>
      </w:r>
      <w:r w:rsidR="004F028F">
        <w:rPr>
          <w:rFonts w:eastAsia="Times New Roman"/>
          <w:lang w:eastAsia="cs-CZ"/>
        </w:rPr>
        <w:t>středojazyčné</w:t>
      </w:r>
      <w:r w:rsidRPr="005902D7">
        <w:rPr>
          <w:rFonts w:eastAsia="Times New Roman"/>
          <w:lang w:eastAsia="cs-CZ"/>
        </w:rPr>
        <w:t xml:space="preserve"> konsonanty posuzují jako jed</w:t>
      </w:r>
      <w:r>
        <w:rPr>
          <w:rFonts w:eastAsia="Times New Roman"/>
          <w:lang w:eastAsia="cs-CZ"/>
        </w:rPr>
        <w:t>na</w:t>
      </w:r>
      <w:r w:rsidRPr="005902D7">
        <w:rPr>
          <w:rFonts w:eastAsia="Times New Roman"/>
          <w:lang w:eastAsia="cs-CZ"/>
        </w:rPr>
        <w:t xml:space="preserve"> z</w:t>
      </w:r>
      <w:r>
        <w:rPr>
          <w:rFonts w:eastAsia="Times New Roman"/>
          <w:lang w:eastAsia="cs-CZ"/>
        </w:rPr>
        <w:t> </w:t>
      </w:r>
      <w:r w:rsidRPr="005902D7">
        <w:rPr>
          <w:rFonts w:eastAsia="Times New Roman"/>
          <w:lang w:eastAsia="cs-CZ"/>
        </w:rPr>
        <w:t>artikulační</w:t>
      </w:r>
      <w:r>
        <w:rPr>
          <w:rFonts w:eastAsia="Times New Roman"/>
          <w:lang w:eastAsia="cs-CZ"/>
        </w:rPr>
        <w:t xml:space="preserve">ch řad stejně jako všechny ostatní konsonanty se považují za </w:t>
      </w:r>
      <w:r w:rsidRPr="005902D7">
        <w:rPr>
          <w:rFonts w:eastAsia="Times New Roman"/>
          <w:i/>
          <w:iCs/>
          <w:lang w:eastAsia="cs-CZ"/>
        </w:rPr>
        <w:t>disjunktní</w:t>
      </w:r>
      <w:r w:rsidRPr="005902D7">
        <w:rPr>
          <w:rFonts w:eastAsia="Times New Roman"/>
          <w:lang w:eastAsia="cs-CZ"/>
        </w:rPr>
        <w:t xml:space="preserve">, tj. nekorelativní fonémy. Příklady: </w:t>
      </w:r>
      <w:r>
        <w:rPr>
          <w:rFonts w:eastAsia="Times New Roman"/>
          <w:lang w:eastAsia="cs-CZ"/>
        </w:rPr>
        <w:t>s</w:t>
      </w:r>
      <w:r w:rsidRPr="005902D7">
        <w:rPr>
          <w:rFonts w:eastAsia="Times New Roman"/>
          <w:lang w:eastAsia="cs-CZ"/>
        </w:rPr>
        <w:t xml:space="preserve">lovenský inventář </w:t>
      </w:r>
      <w:r w:rsidR="004F028F">
        <w:rPr>
          <w:rFonts w:eastAsia="Times New Roman"/>
          <w:lang w:eastAsia="cs-CZ"/>
        </w:rPr>
        <w:t>středojazyčných</w:t>
      </w:r>
      <w:r w:rsidRPr="005902D7">
        <w:rPr>
          <w:rFonts w:eastAsia="Times New Roman"/>
          <w:lang w:eastAsia="cs-CZ"/>
        </w:rPr>
        <w:t xml:space="preserve"> souhlásek je omezený na fonémy ť, ď, ň, l’. V českém inventáři jsou tytéž fonémy kromě l’. Vztah československého </w:t>
      </w:r>
      <w:r w:rsidRPr="005902D7">
        <w:rPr>
          <w:rFonts w:eastAsia="Times New Roman"/>
          <w:i/>
          <w:iCs/>
          <w:lang w:eastAsia="cs-CZ"/>
        </w:rPr>
        <w:t>ť</w:t>
      </w:r>
      <w:r w:rsidRPr="005902D7">
        <w:rPr>
          <w:rFonts w:eastAsia="Times New Roman"/>
          <w:lang w:eastAsia="cs-CZ"/>
        </w:rPr>
        <w:t xml:space="preserve"> k foném</w:t>
      </w:r>
      <w:r>
        <w:rPr>
          <w:rFonts w:eastAsia="Times New Roman"/>
          <w:lang w:eastAsia="cs-CZ"/>
        </w:rPr>
        <w:t>ům</w:t>
      </w:r>
      <w:r w:rsidRPr="005902D7">
        <w:rPr>
          <w:rFonts w:eastAsia="Times New Roman"/>
          <w:lang w:eastAsia="cs-CZ"/>
        </w:rPr>
        <w:t xml:space="preserve"> </w:t>
      </w:r>
      <w:r w:rsidR="00661549" w:rsidRPr="00A66D8D">
        <w:rPr>
          <w:rFonts w:eastAsia="Times New Roman"/>
          <w:i/>
          <w:iCs/>
          <w:lang w:eastAsia="cs-CZ"/>
        </w:rPr>
        <w:t>т, к, ц</w:t>
      </w:r>
      <w:r w:rsidRPr="005902D7">
        <w:rPr>
          <w:rFonts w:eastAsia="Times New Roman"/>
          <w:lang w:eastAsia="cs-CZ"/>
        </w:rPr>
        <w:t xml:space="preserve"> je stejný jako vztah mezi</w:t>
      </w:r>
      <w:r w:rsidR="00661549" w:rsidRPr="00A66D8D">
        <w:rPr>
          <w:rFonts w:eastAsia="Times New Roman"/>
          <w:lang w:eastAsia="cs-CZ"/>
        </w:rPr>
        <w:t xml:space="preserve"> </w:t>
      </w:r>
      <w:r w:rsidR="00661549" w:rsidRPr="00A66D8D">
        <w:rPr>
          <w:rFonts w:eastAsia="Times New Roman"/>
          <w:i/>
          <w:iCs/>
          <w:lang w:eastAsia="cs-CZ"/>
        </w:rPr>
        <w:t>т</w:t>
      </w:r>
      <w:r w:rsidRPr="005902D7">
        <w:rPr>
          <w:rFonts w:eastAsia="Times New Roman"/>
          <w:lang w:eastAsia="cs-CZ"/>
        </w:rPr>
        <w:t xml:space="preserve"> a </w:t>
      </w:r>
      <w:r w:rsidR="00661549" w:rsidRPr="00A66D8D">
        <w:rPr>
          <w:rFonts w:eastAsia="Times New Roman"/>
          <w:i/>
          <w:iCs/>
          <w:lang w:eastAsia="cs-CZ"/>
        </w:rPr>
        <w:t>к</w:t>
      </w:r>
      <w:r w:rsidRPr="005902D7">
        <w:rPr>
          <w:rFonts w:eastAsia="Times New Roman"/>
          <w:i/>
          <w:iCs/>
          <w:lang w:eastAsia="cs-CZ"/>
        </w:rPr>
        <w:t xml:space="preserve">, </w:t>
      </w:r>
      <w:r w:rsidR="00661549" w:rsidRPr="00A66D8D">
        <w:rPr>
          <w:rFonts w:eastAsia="Times New Roman"/>
          <w:i/>
          <w:iCs/>
          <w:lang w:eastAsia="cs-CZ"/>
        </w:rPr>
        <w:t>с</w:t>
      </w:r>
      <w:r w:rsidRPr="005902D7">
        <w:rPr>
          <w:rFonts w:eastAsia="Times New Roman"/>
          <w:lang w:eastAsia="cs-CZ"/>
        </w:rPr>
        <w:t xml:space="preserve"> a </w:t>
      </w:r>
      <w:r w:rsidR="00661549" w:rsidRPr="00A66D8D">
        <w:rPr>
          <w:rFonts w:eastAsia="Times New Roman"/>
          <w:i/>
          <w:iCs/>
          <w:lang w:eastAsia="cs-CZ"/>
        </w:rPr>
        <w:t>х</w:t>
      </w:r>
      <w:r w:rsidRPr="005902D7">
        <w:rPr>
          <w:rFonts w:eastAsia="Times New Roman"/>
          <w:lang w:eastAsia="cs-CZ"/>
        </w:rPr>
        <w:t xml:space="preserve"> atd. Všechny uvedené fonémy jsou disjunktní. Měkkostní korelace konsonantů neexistuje v češtině ani slovenštině (srov. př. 15). </w:t>
      </w:r>
    </w:p>
    <w:p w14:paraId="15564FD8" w14:textId="23502B3C"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 xml:space="preserve">Mezi praslovenštinou a čistými ukrajinskými dialekty </w:t>
      </w:r>
      <w:r>
        <w:rPr>
          <w:rFonts w:eastAsia="Times New Roman"/>
          <w:lang w:eastAsia="cs-CZ"/>
        </w:rPr>
        <w:t>existují</w:t>
      </w:r>
      <w:r w:rsidRPr="005902D7">
        <w:rPr>
          <w:rFonts w:eastAsia="Times New Roman"/>
          <w:lang w:eastAsia="cs-CZ"/>
        </w:rPr>
        <w:t xml:space="preserve"> fonologická přechodná pásma. Východoslovenská nářečí ztratila kvantitativní korelaci</w:t>
      </w:r>
      <w:r>
        <w:rPr>
          <w:rFonts w:eastAsia="Times New Roman"/>
          <w:lang w:eastAsia="cs-CZ"/>
        </w:rPr>
        <w:t>, která je</w:t>
      </w:r>
      <w:r w:rsidRPr="005902D7">
        <w:rPr>
          <w:rFonts w:eastAsia="Times New Roman"/>
          <w:lang w:eastAsia="cs-CZ"/>
        </w:rPr>
        <w:t xml:space="preserve"> cizí ukrajinskému</w:t>
      </w:r>
      <w:r>
        <w:rPr>
          <w:rFonts w:eastAsia="Times New Roman"/>
          <w:lang w:eastAsia="cs-CZ"/>
        </w:rPr>
        <w:t xml:space="preserve"> nářečí</w:t>
      </w:r>
      <w:r w:rsidRPr="005902D7">
        <w:rPr>
          <w:rFonts w:eastAsia="Times New Roman"/>
          <w:lang w:eastAsia="cs-CZ"/>
        </w:rPr>
        <w:t xml:space="preserve"> a </w:t>
      </w:r>
      <w:r>
        <w:rPr>
          <w:rFonts w:eastAsia="Times New Roman"/>
          <w:lang w:eastAsia="cs-CZ"/>
        </w:rPr>
        <w:t>o</w:t>
      </w:r>
      <w:r w:rsidRPr="005902D7">
        <w:rPr>
          <w:rFonts w:eastAsia="Times New Roman"/>
          <w:lang w:eastAsia="cs-CZ"/>
        </w:rPr>
        <w:t>kraj</w:t>
      </w:r>
      <w:r>
        <w:rPr>
          <w:rFonts w:eastAsia="Times New Roman"/>
          <w:lang w:eastAsia="cs-CZ"/>
        </w:rPr>
        <w:t>ová</w:t>
      </w:r>
      <w:r w:rsidRPr="005902D7">
        <w:rPr>
          <w:rFonts w:eastAsia="Times New Roman"/>
          <w:lang w:eastAsia="cs-CZ"/>
        </w:rPr>
        <w:t xml:space="preserve"> oblast</w:t>
      </w:r>
      <w:r>
        <w:rPr>
          <w:rFonts w:eastAsia="Times New Roman"/>
          <w:lang w:eastAsia="cs-CZ"/>
        </w:rPr>
        <w:t xml:space="preserve"> zakarpatská</w:t>
      </w:r>
      <w:r w:rsidRPr="005902D7">
        <w:rPr>
          <w:rFonts w:eastAsia="Times New Roman"/>
          <w:lang w:eastAsia="cs-CZ"/>
        </w:rPr>
        <w:t xml:space="preserve"> ukrajinsk</w:t>
      </w:r>
      <w:r>
        <w:rPr>
          <w:rFonts w:eastAsia="Times New Roman"/>
          <w:lang w:eastAsia="cs-CZ"/>
        </w:rPr>
        <w:t>á nářečí</w:t>
      </w:r>
      <w:r w:rsidRPr="005902D7">
        <w:rPr>
          <w:rFonts w:eastAsia="Times New Roman"/>
          <w:lang w:eastAsia="cs-CZ"/>
        </w:rPr>
        <w:t xml:space="preserve"> (tzv</w:t>
      </w:r>
      <w:r w:rsidRPr="003A1ED2">
        <w:rPr>
          <w:rFonts w:eastAsia="Times New Roman"/>
          <w:lang w:eastAsia="cs-CZ"/>
        </w:rPr>
        <w:t>. rusínské (rusnácké)</w:t>
      </w:r>
      <w:r w:rsidRPr="005902D7">
        <w:rPr>
          <w:rFonts w:eastAsia="Times New Roman"/>
          <w:lang w:eastAsia="cs-CZ"/>
        </w:rPr>
        <w:t xml:space="preserve"> ztratil</w:t>
      </w:r>
      <w:r>
        <w:rPr>
          <w:rFonts w:eastAsia="Times New Roman"/>
          <w:lang w:eastAsia="cs-CZ"/>
        </w:rPr>
        <w:t>a</w:t>
      </w:r>
      <w:r w:rsidRPr="005902D7">
        <w:rPr>
          <w:rFonts w:eastAsia="Times New Roman"/>
          <w:lang w:eastAsia="cs-CZ"/>
        </w:rPr>
        <w:t xml:space="preserve"> silovou korelaci cizí slovenštině. Část rusínských dialektů, která je blízká slovenské fonologii, zúžila rozsah užití měkkostní korelace:</w:t>
      </w:r>
      <w:r>
        <w:rPr>
          <w:rFonts w:eastAsia="Times New Roman"/>
          <w:lang w:eastAsia="cs-CZ"/>
        </w:rPr>
        <w:t xml:space="preserve"> </w:t>
      </w:r>
      <w:r w:rsidRPr="005902D7">
        <w:rPr>
          <w:rFonts w:eastAsia="Times New Roman"/>
          <w:lang w:eastAsia="cs-CZ"/>
        </w:rPr>
        <w:t>z měkkých souhlásek</w:t>
      </w:r>
      <w:r>
        <w:rPr>
          <w:rFonts w:eastAsia="Times New Roman"/>
          <w:lang w:eastAsia="cs-CZ"/>
        </w:rPr>
        <w:t xml:space="preserve"> se</w:t>
      </w:r>
      <w:r w:rsidRPr="005902D7">
        <w:rPr>
          <w:rFonts w:eastAsia="Times New Roman"/>
          <w:lang w:eastAsia="cs-CZ"/>
        </w:rPr>
        <w:t xml:space="preserve"> na konci slova </w:t>
      </w:r>
      <w:r>
        <w:rPr>
          <w:rFonts w:eastAsia="Times New Roman"/>
          <w:lang w:eastAsia="cs-CZ"/>
        </w:rPr>
        <w:t>staly</w:t>
      </w:r>
      <w:r w:rsidRPr="005902D7">
        <w:rPr>
          <w:rFonts w:eastAsia="Times New Roman"/>
          <w:lang w:eastAsia="cs-CZ"/>
        </w:rPr>
        <w:t xml:space="preserve"> </w:t>
      </w:r>
      <w:r>
        <w:rPr>
          <w:rFonts w:eastAsia="Times New Roman"/>
          <w:lang w:eastAsia="cs-CZ"/>
        </w:rPr>
        <w:t xml:space="preserve">souhlásky </w:t>
      </w:r>
      <w:r w:rsidRPr="005902D7">
        <w:rPr>
          <w:rFonts w:eastAsia="Times New Roman"/>
          <w:lang w:eastAsia="cs-CZ"/>
        </w:rPr>
        <w:t>tvrdé (Durnovo</w:t>
      </w:r>
      <w:r w:rsidR="00F22DF2" w:rsidRPr="00A66D8D">
        <w:rPr>
          <w:rFonts w:eastAsia="Times New Roman"/>
          <w:lang w:eastAsia="cs-CZ"/>
        </w:rPr>
        <w:t xml:space="preserve">, 1915, </w:t>
      </w:r>
      <w:r w:rsidR="00F22DF2">
        <w:rPr>
          <w:rFonts w:eastAsia="Times New Roman"/>
          <w:lang w:eastAsia="cs-CZ"/>
        </w:rPr>
        <w:t>s.</w:t>
      </w:r>
      <w:r w:rsidRPr="005902D7">
        <w:rPr>
          <w:rFonts w:eastAsia="Times New Roman"/>
          <w:lang w:eastAsia="cs-CZ"/>
        </w:rPr>
        <w:t xml:space="preserve"> 70). </w:t>
      </w:r>
      <w:r>
        <w:rPr>
          <w:rFonts w:eastAsia="Times New Roman"/>
          <w:lang w:eastAsia="cs-CZ"/>
        </w:rPr>
        <w:t xml:space="preserve">Právě </w:t>
      </w:r>
      <w:r w:rsidRPr="005902D7">
        <w:rPr>
          <w:rFonts w:eastAsia="Times New Roman"/>
          <w:lang w:eastAsia="cs-CZ"/>
        </w:rPr>
        <w:t>t</w:t>
      </w:r>
      <w:r>
        <w:rPr>
          <w:rFonts w:eastAsia="Times New Roman"/>
          <w:lang w:eastAsia="cs-CZ"/>
        </w:rPr>
        <w:t>ento fakt</w:t>
      </w:r>
      <w:r w:rsidRPr="005902D7">
        <w:rPr>
          <w:rFonts w:eastAsia="Times New Roman"/>
          <w:lang w:eastAsia="cs-CZ"/>
        </w:rPr>
        <w:t xml:space="preserve"> přítomnost</w:t>
      </w:r>
      <w:r>
        <w:rPr>
          <w:rFonts w:eastAsia="Times New Roman"/>
          <w:lang w:eastAsia="cs-CZ"/>
        </w:rPr>
        <w:t>i</w:t>
      </w:r>
      <w:r w:rsidRPr="005902D7">
        <w:rPr>
          <w:rFonts w:eastAsia="Times New Roman"/>
          <w:lang w:eastAsia="cs-CZ"/>
        </w:rPr>
        <w:t xml:space="preserve"> či nepřítomnost</w:t>
      </w:r>
      <w:r>
        <w:rPr>
          <w:rFonts w:eastAsia="Times New Roman"/>
          <w:lang w:eastAsia="cs-CZ"/>
        </w:rPr>
        <w:t>i</w:t>
      </w:r>
      <w:r w:rsidRPr="005902D7">
        <w:rPr>
          <w:rFonts w:eastAsia="Times New Roman"/>
          <w:lang w:eastAsia="cs-CZ"/>
        </w:rPr>
        <w:t xml:space="preserve"> fonologické měkkosti konsonantů silně odlišuje slovensk</w:t>
      </w:r>
      <w:r>
        <w:rPr>
          <w:rFonts w:eastAsia="Times New Roman"/>
          <w:lang w:eastAsia="cs-CZ"/>
        </w:rPr>
        <w:t>á</w:t>
      </w:r>
      <w:r w:rsidRPr="005902D7">
        <w:rPr>
          <w:rFonts w:eastAsia="Times New Roman"/>
          <w:lang w:eastAsia="cs-CZ"/>
        </w:rPr>
        <w:t xml:space="preserve"> </w:t>
      </w:r>
      <w:r>
        <w:rPr>
          <w:rFonts w:eastAsia="Times New Roman"/>
          <w:lang w:eastAsia="cs-CZ"/>
        </w:rPr>
        <w:t>nářečí</w:t>
      </w:r>
      <w:r w:rsidRPr="005902D7">
        <w:rPr>
          <w:rFonts w:eastAsia="Times New Roman"/>
          <w:lang w:eastAsia="cs-CZ"/>
        </w:rPr>
        <w:t xml:space="preserve"> od ukrajinských. „</w:t>
      </w:r>
      <w:r>
        <w:rPr>
          <w:rFonts w:eastAsia="Times New Roman"/>
          <w:lang w:eastAsia="cs-CZ"/>
        </w:rPr>
        <w:t>Právě</w:t>
      </w:r>
      <w:r w:rsidRPr="005902D7">
        <w:rPr>
          <w:rFonts w:eastAsia="Times New Roman"/>
          <w:lang w:eastAsia="cs-CZ"/>
        </w:rPr>
        <w:t xml:space="preserve"> tento aspekt </w:t>
      </w:r>
      <w:r>
        <w:rPr>
          <w:rFonts w:eastAsia="Times New Roman"/>
          <w:lang w:eastAsia="cs-CZ"/>
        </w:rPr>
        <w:t>způsobuje</w:t>
      </w:r>
      <w:r w:rsidRPr="005902D7">
        <w:rPr>
          <w:rFonts w:eastAsia="Times New Roman"/>
          <w:lang w:eastAsia="cs-CZ"/>
        </w:rPr>
        <w:t xml:space="preserve"> typické protiklady v hláskové stavbě různých slovanských jazyků. Typickým případem protnutí těchto kontrastů je </w:t>
      </w:r>
      <w:r>
        <w:rPr>
          <w:rFonts w:eastAsia="Times New Roman"/>
          <w:lang w:eastAsia="cs-CZ"/>
        </w:rPr>
        <w:t xml:space="preserve">na </w:t>
      </w:r>
      <w:r w:rsidRPr="005902D7">
        <w:rPr>
          <w:rFonts w:eastAsia="Times New Roman"/>
          <w:lang w:eastAsia="cs-CZ"/>
        </w:rPr>
        <w:t>hranic</w:t>
      </w:r>
      <w:r>
        <w:rPr>
          <w:rFonts w:eastAsia="Times New Roman"/>
          <w:lang w:eastAsia="cs-CZ"/>
        </w:rPr>
        <w:t>i</w:t>
      </w:r>
      <w:r w:rsidRPr="005902D7">
        <w:rPr>
          <w:rFonts w:eastAsia="Times New Roman"/>
          <w:lang w:eastAsia="cs-CZ"/>
        </w:rPr>
        <w:t xml:space="preserve"> uhersko-ruských a východoslovenských dialektů. </w:t>
      </w:r>
      <w:r>
        <w:rPr>
          <w:rFonts w:eastAsia="Times New Roman"/>
          <w:lang w:eastAsia="cs-CZ"/>
        </w:rPr>
        <w:t>Je třeba připomenout</w:t>
      </w:r>
      <w:r w:rsidRPr="005902D7">
        <w:rPr>
          <w:rFonts w:eastAsia="Times New Roman"/>
          <w:lang w:eastAsia="cs-CZ"/>
        </w:rPr>
        <w:t>, že na tomto místě zřejmě nejde o etnografick</w:t>
      </w:r>
      <w:r>
        <w:rPr>
          <w:rFonts w:eastAsia="Times New Roman"/>
          <w:lang w:eastAsia="cs-CZ"/>
        </w:rPr>
        <w:t>ou</w:t>
      </w:r>
      <w:r w:rsidRPr="005902D7">
        <w:rPr>
          <w:rFonts w:eastAsia="Times New Roman"/>
          <w:lang w:eastAsia="cs-CZ"/>
        </w:rPr>
        <w:t xml:space="preserve"> a</w:t>
      </w:r>
      <w:r>
        <w:rPr>
          <w:rFonts w:eastAsia="Times New Roman"/>
          <w:lang w:eastAsia="cs-CZ"/>
        </w:rPr>
        <w:t xml:space="preserve">ni </w:t>
      </w:r>
      <w:r w:rsidRPr="005902D7">
        <w:rPr>
          <w:rFonts w:eastAsia="Times New Roman"/>
          <w:lang w:eastAsia="cs-CZ"/>
        </w:rPr>
        <w:t>původní hranici,“ říká Olaf Broch (</w:t>
      </w:r>
      <w:r w:rsidR="00F22DF2" w:rsidRPr="00F22DF2">
        <w:rPr>
          <w:rFonts w:eastAsia="Times New Roman"/>
          <w:lang w:eastAsia="cs-CZ"/>
        </w:rPr>
        <w:t>1910</w:t>
      </w:r>
      <w:r w:rsidR="00F22DF2">
        <w:rPr>
          <w:rFonts w:eastAsia="Times New Roman"/>
          <w:i/>
          <w:iCs/>
          <w:lang w:eastAsia="cs-CZ"/>
        </w:rPr>
        <w:t>,</w:t>
      </w:r>
      <w:r w:rsidRPr="005902D7">
        <w:rPr>
          <w:rFonts w:eastAsia="Times New Roman"/>
          <w:i/>
          <w:iCs/>
          <w:lang w:eastAsia="cs-CZ"/>
        </w:rPr>
        <w:t xml:space="preserve"> </w:t>
      </w:r>
      <w:r w:rsidRPr="005902D7">
        <w:rPr>
          <w:rFonts w:eastAsia="Times New Roman"/>
          <w:lang w:eastAsia="cs-CZ"/>
        </w:rPr>
        <w:t>§ 178; srov.</w:t>
      </w:r>
      <w:r w:rsidRPr="005902D7">
        <w:rPr>
          <w:rFonts w:eastAsia="Times New Roman"/>
          <w:i/>
          <w:iCs/>
          <w:lang w:eastAsia="cs-CZ"/>
        </w:rPr>
        <w:t xml:space="preserve"> </w:t>
      </w:r>
      <w:r w:rsidR="00F22DF2" w:rsidRPr="00F22DF2">
        <w:rPr>
          <w:rFonts w:eastAsia="Times New Roman"/>
          <w:lang w:eastAsia="cs-CZ"/>
        </w:rPr>
        <w:t>1987</w:t>
      </w:r>
      <w:r w:rsidRPr="005902D7">
        <w:rPr>
          <w:rFonts w:eastAsia="Times New Roman"/>
          <w:lang w:eastAsia="cs-CZ"/>
        </w:rPr>
        <w:t xml:space="preserve">). </w:t>
      </w:r>
    </w:p>
    <w:p w14:paraId="2B41C3AC" w14:textId="3BCD1511"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Měkkostní korelace vymizela v kašubštině (viz Lorentz</w:t>
      </w:r>
      <w:r w:rsidR="00F22DF2">
        <w:rPr>
          <w:rFonts w:eastAsia="Times New Roman"/>
          <w:lang w:eastAsia="cs-CZ"/>
        </w:rPr>
        <w:t>, 1925, s.</w:t>
      </w:r>
      <w:r w:rsidRPr="005902D7">
        <w:rPr>
          <w:rFonts w:eastAsia="Times New Roman"/>
          <w:lang w:eastAsia="cs-CZ"/>
        </w:rPr>
        <w:t xml:space="preserve"> 72</w:t>
      </w:r>
      <w:r w:rsidR="00F22DF2">
        <w:rPr>
          <w:rFonts w:eastAsia="Times New Roman"/>
          <w:lang w:eastAsia="cs-CZ"/>
        </w:rPr>
        <w:t>−</w:t>
      </w:r>
      <w:r w:rsidRPr="005902D7">
        <w:rPr>
          <w:rFonts w:eastAsia="Times New Roman"/>
          <w:lang w:eastAsia="cs-CZ"/>
        </w:rPr>
        <w:t>85) a v horní</w:t>
      </w:r>
      <w:r>
        <w:rPr>
          <w:rFonts w:eastAsia="Times New Roman"/>
          <w:lang w:eastAsia="cs-CZ"/>
        </w:rPr>
        <w:t>m</w:t>
      </w:r>
      <w:r w:rsidRPr="005902D7">
        <w:rPr>
          <w:rFonts w:eastAsia="Times New Roman"/>
          <w:lang w:eastAsia="cs-CZ"/>
        </w:rPr>
        <w:t xml:space="preserve"> a</w:t>
      </w:r>
      <w:r w:rsidR="001C25C0">
        <w:rPr>
          <w:rFonts w:eastAsia="Times New Roman"/>
          <w:lang w:eastAsia="cs-CZ"/>
        </w:rPr>
        <w:t> </w:t>
      </w:r>
      <w:r w:rsidRPr="005902D7">
        <w:rPr>
          <w:rFonts w:eastAsia="Times New Roman"/>
          <w:lang w:eastAsia="cs-CZ"/>
        </w:rPr>
        <w:t>dolní</w:t>
      </w:r>
      <w:r>
        <w:rPr>
          <w:rFonts w:eastAsia="Times New Roman"/>
          <w:lang w:eastAsia="cs-CZ"/>
        </w:rPr>
        <w:t>m</w:t>
      </w:r>
      <w:r w:rsidRPr="005902D7">
        <w:rPr>
          <w:rFonts w:eastAsia="Times New Roman"/>
          <w:lang w:eastAsia="cs-CZ"/>
        </w:rPr>
        <w:t> lužickém jazyce</w:t>
      </w:r>
      <w:r>
        <w:rPr>
          <w:rFonts w:eastAsia="Times New Roman"/>
          <w:lang w:eastAsia="cs-CZ"/>
        </w:rPr>
        <w:t xml:space="preserve"> (Ščerba</w:t>
      </w:r>
      <w:r w:rsidR="00F22DF2">
        <w:rPr>
          <w:rFonts w:eastAsia="Times New Roman"/>
          <w:lang w:eastAsia="cs-CZ"/>
        </w:rPr>
        <w:t>, 1915, s.</w:t>
      </w:r>
      <w:r>
        <w:rPr>
          <w:rFonts w:eastAsia="Times New Roman"/>
          <w:lang w:eastAsia="cs-CZ"/>
        </w:rPr>
        <w:t xml:space="preserve"> 183)</w:t>
      </w:r>
      <w:r w:rsidRPr="005902D7">
        <w:rPr>
          <w:rFonts w:eastAsia="Times New Roman"/>
          <w:lang w:eastAsia="cs-CZ"/>
        </w:rPr>
        <w:t>. Podle pozorování L.</w:t>
      </w:r>
      <w:r>
        <w:rPr>
          <w:rFonts w:eastAsia="Times New Roman"/>
          <w:lang w:eastAsia="cs-CZ"/>
        </w:rPr>
        <w:t xml:space="preserve"> V.</w:t>
      </w:r>
      <w:r w:rsidRPr="005902D7">
        <w:rPr>
          <w:rFonts w:eastAsia="Times New Roman"/>
          <w:lang w:eastAsia="cs-CZ"/>
        </w:rPr>
        <w:t xml:space="preserve"> Šcerby ve</w:t>
      </w:r>
      <w:r w:rsidR="001C25C0">
        <w:t> </w:t>
      </w:r>
      <w:r w:rsidRPr="005902D7">
        <w:rPr>
          <w:rFonts w:eastAsia="Times New Roman"/>
          <w:lang w:eastAsia="cs-CZ"/>
        </w:rPr>
        <w:t xml:space="preserve">východolužickém nářečí stará kategorie měkkých dvojic zaniká. Pouze sonorní zubné </w:t>
      </w:r>
      <w:r w:rsidRPr="005902D7">
        <w:rPr>
          <w:rFonts w:eastAsia="Times New Roman"/>
          <w:lang w:eastAsia="cs-CZ"/>
        </w:rPr>
        <w:lastRenderedPageBreak/>
        <w:t xml:space="preserve">souhlásky mají měkkou dvojici, ale i </w:t>
      </w:r>
      <w:r>
        <w:rPr>
          <w:rFonts w:eastAsia="Times New Roman"/>
          <w:lang w:eastAsia="cs-CZ"/>
        </w:rPr>
        <w:t>ty</w:t>
      </w:r>
      <w:r w:rsidRPr="005902D7">
        <w:rPr>
          <w:rFonts w:eastAsia="Times New Roman"/>
          <w:lang w:eastAsia="cs-CZ"/>
        </w:rPr>
        <w:t xml:space="preserve"> „</w:t>
      </w:r>
      <w:r>
        <w:rPr>
          <w:rFonts w:eastAsia="Times New Roman"/>
          <w:lang w:eastAsia="cs-CZ"/>
        </w:rPr>
        <w:t xml:space="preserve">se </w:t>
      </w:r>
      <w:r w:rsidRPr="005902D7">
        <w:rPr>
          <w:rFonts w:eastAsia="Times New Roman"/>
          <w:lang w:eastAsia="cs-CZ"/>
        </w:rPr>
        <w:t>blíží</w:t>
      </w:r>
      <w:r>
        <w:rPr>
          <w:rFonts w:eastAsia="Times New Roman"/>
          <w:lang w:eastAsia="cs-CZ"/>
        </w:rPr>
        <w:t xml:space="preserve"> ke</w:t>
      </w:r>
      <w:r w:rsidRPr="005902D7">
        <w:rPr>
          <w:rFonts w:eastAsia="Times New Roman"/>
          <w:lang w:eastAsia="cs-CZ"/>
        </w:rPr>
        <w:t xml:space="preserve"> svému konci“ (</w:t>
      </w:r>
      <w:r w:rsidR="00F22DF2">
        <w:rPr>
          <w:rFonts w:eastAsia="Times New Roman"/>
          <w:lang w:eastAsia="cs-CZ"/>
        </w:rPr>
        <w:t xml:space="preserve">s. </w:t>
      </w:r>
      <w:r w:rsidRPr="005902D7">
        <w:rPr>
          <w:rFonts w:eastAsia="Times New Roman"/>
          <w:lang w:eastAsia="cs-CZ"/>
        </w:rPr>
        <w:t xml:space="preserve">30). Ščerba zaznamenal několik charakteristických příznaků </w:t>
      </w:r>
      <w:r>
        <w:rPr>
          <w:rFonts w:eastAsia="Times New Roman"/>
          <w:lang w:eastAsia="cs-CZ"/>
        </w:rPr>
        <w:t>zániku</w:t>
      </w:r>
      <w:r w:rsidRPr="005902D7">
        <w:rPr>
          <w:rFonts w:eastAsia="Times New Roman"/>
          <w:lang w:eastAsia="cs-CZ"/>
        </w:rPr>
        <w:t xml:space="preserve"> měkkostní korelace: místo měkkého </w:t>
      </w:r>
      <w:r w:rsidRPr="005902D7">
        <w:rPr>
          <w:rFonts w:eastAsia="Times New Roman"/>
          <w:i/>
          <w:iCs/>
          <w:lang w:eastAsia="cs-CZ"/>
        </w:rPr>
        <w:t>ль</w:t>
      </w:r>
      <w:r w:rsidRPr="005902D7">
        <w:rPr>
          <w:rFonts w:eastAsia="Times New Roman"/>
          <w:lang w:eastAsia="cs-CZ"/>
        </w:rPr>
        <w:t xml:space="preserve"> má mladá generace tendence užív</w:t>
      </w:r>
      <w:r>
        <w:rPr>
          <w:rFonts w:eastAsia="Times New Roman"/>
          <w:lang w:eastAsia="cs-CZ"/>
        </w:rPr>
        <w:t>at</w:t>
      </w:r>
      <w:r w:rsidRPr="005902D7">
        <w:rPr>
          <w:rFonts w:eastAsia="Times New Roman"/>
          <w:lang w:eastAsia="cs-CZ"/>
        </w:rPr>
        <w:t xml:space="preserve"> evropské</w:t>
      </w:r>
      <w:r>
        <w:rPr>
          <w:rFonts w:eastAsia="Times New Roman"/>
          <w:lang w:eastAsia="cs-CZ"/>
        </w:rPr>
        <w:t xml:space="preserve"> </w:t>
      </w:r>
      <w:r w:rsidRPr="005902D7">
        <w:rPr>
          <w:rFonts w:eastAsia="Times New Roman"/>
          <w:lang w:eastAsia="cs-CZ"/>
        </w:rPr>
        <w:t>neutrální l (</w:t>
      </w:r>
      <w:r w:rsidR="00F22DF2">
        <w:rPr>
          <w:rFonts w:eastAsia="Times New Roman"/>
          <w:lang w:eastAsia="cs-CZ"/>
        </w:rPr>
        <w:t xml:space="preserve">s. </w:t>
      </w:r>
      <w:r w:rsidRPr="005902D7">
        <w:rPr>
          <w:rFonts w:eastAsia="Times New Roman"/>
          <w:lang w:eastAsia="cs-CZ"/>
        </w:rPr>
        <w:t xml:space="preserve">29), </w:t>
      </w:r>
      <w:r w:rsidRPr="005902D7">
        <w:rPr>
          <w:rFonts w:eastAsia="Times New Roman"/>
          <w:i/>
          <w:iCs/>
          <w:lang w:eastAsia="cs-CZ"/>
        </w:rPr>
        <w:t>н</w:t>
      </w:r>
      <w:r w:rsidRPr="005902D7">
        <w:rPr>
          <w:rFonts w:eastAsia="Times New Roman"/>
          <w:lang w:eastAsia="cs-CZ"/>
        </w:rPr>
        <w:t xml:space="preserve"> úspěšně nahrazuje měkké </w:t>
      </w:r>
      <w:r w:rsidRPr="005902D7">
        <w:rPr>
          <w:rFonts w:eastAsia="Times New Roman"/>
          <w:i/>
          <w:iCs/>
          <w:lang w:eastAsia="cs-CZ"/>
        </w:rPr>
        <w:t>нь</w:t>
      </w:r>
      <w:r w:rsidRPr="005902D7">
        <w:rPr>
          <w:rFonts w:eastAsia="Times New Roman"/>
          <w:lang w:eastAsia="cs-CZ"/>
        </w:rPr>
        <w:t>, „analýza spojení staví místní obyvatel</w:t>
      </w:r>
      <w:r>
        <w:rPr>
          <w:rFonts w:eastAsia="Times New Roman"/>
          <w:lang w:eastAsia="cs-CZ"/>
        </w:rPr>
        <w:t>e</w:t>
      </w:r>
      <w:r w:rsidRPr="005902D7">
        <w:rPr>
          <w:rFonts w:eastAsia="Times New Roman"/>
          <w:lang w:eastAsia="cs-CZ"/>
        </w:rPr>
        <w:t xml:space="preserve"> do těžké situace“ (</w:t>
      </w:r>
      <w:r w:rsidR="00F22DF2">
        <w:rPr>
          <w:rFonts w:eastAsia="Times New Roman"/>
          <w:lang w:eastAsia="cs-CZ"/>
        </w:rPr>
        <w:t xml:space="preserve">s. </w:t>
      </w:r>
      <w:r w:rsidRPr="005902D7">
        <w:rPr>
          <w:rFonts w:eastAsia="Times New Roman"/>
          <w:lang w:eastAsia="cs-CZ"/>
        </w:rPr>
        <w:t>22). „</w:t>
      </w:r>
      <w:r w:rsidRPr="005902D7">
        <w:rPr>
          <w:rFonts w:eastAsia="Times New Roman"/>
          <w:i/>
          <w:iCs/>
          <w:lang w:eastAsia="cs-CZ"/>
        </w:rPr>
        <w:t>Нь</w:t>
      </w:r>
      <w:r w:rsidRPr="005902D7">
        <w:rPr>
          <w:rFonts w:eastAsia="Times New Roman"/>
          <w:lang w:eastAsia="cs-CZ"/>
        </w:rPr>
        <w:t xml:space="preserve"> </w:t>
      </w:r>
      <w:r>
        <w:rPr>
          <w:rFonts w:eastAsia="Times New Roman"/>
          <w:lang w:eastAsia="cs-CZ"/>
        </w:rPr>
        <w:t>není vnímáno</w:t>
      </w:r>
      <w:r w:rsidRPr="005902D7">
        <w:rPr>
          <w:rFonts w:eastAsia="Times New Roman"/>
          <w:lang w:eastAsia="cs-CZ"/>
        </w:rPr>
        <w:t xml:space="preserve"> samo od sebe</w:t>
      </w:r>
      <w:r>
        <w:rPr>
          <w:rFonts w:eastAsia="Times New Roman"/>
          <w:lang w:eastAsia="cs-CZ"/>
        </w:rPr>
        <w:t xml:space="preserve"> jako</w:t>
      </w:r>
      <w:r w:rsidRPr="005902D7">
        <w:rPr>
          <w:rFonts w:eastAsia="Times New Roman"/>
          <w:lang w:eastAsia="cs-CZ"/>
        </w:rPr>
        <w:t xml:space="preserve"> „měkké“…takže pokud se tahle „měkkost“ ne</w:t>
      </w:r>
      <w:r>
        <w:rPr>
          <w:rFonts w:eastAsia="Times New Roman"/>
          <w:lang w:eastAsia="cs-CZ"/>
        </w:rPr>
        <w:t>projeví</w:t>
      </w:r>
      <w:r w:rsidRPr="005902D7">
        <w:rPr>
          <w:rFonts w:eastAsia="Times New Roman"/>
          <w:lang w:eastAsia="cs-CZ"/>
        </w:rPr>
        <w:t xml:space="preserve"> při přechodu k další s</w:t>
      </w:r>
      <w:r>
        <w:rPr>
          <w:rFonts w:eastAsia="Times New Roman"/>
          <w:lang w:eastAsia="cs-CZ"/>
        </w:rPr>
        <w:t>amo</w:t>
      </w:r>
      <w:r w:rsidRPr="005902D7">
        <w:rPr>
          <w:rFonts w:eastAsia="Times New Roman"/>
          <w:lang w:eastAsia="cs-CZ"/>
        </w:rPr>
        <w:t>hlásce, tedy jestli nenásleduje další s</w:t>
      </w:r>
      <w:r>
        <w:rPr>
          <w:rFonts w:eastAsia="Times New Roman"/>
          <w:lang w:eastAsia="cs-CZ"/>
        </w:rPr>
        <w:t>amo</w:t>
      </w:r>
      <w:r w:rsidRPr="005902D7">
        <w:rPr>
          <w:rFonts w:eastAsia="Times New Roman"/>
          <w:lang w:eastAsia="cs-CZ"/>
        </w:rPr>
        <w:t xml:space="preserve">hláska, </w:t>
      </w:r>
      <w:r>
        <w:rPr>
          <w:rFonts w:eastAsia="Times New Roman"/>
          <w:lang w:eastAsia="cs-CZ"/>
        </w:rPr>
        <w:t>nabývají na</w:t>
      </w:r>
      <w:r w:rsidRPr="005902D7">
        <w:rPr>
          <w:rFonts w:eastAsia="Times New Roman"/>
          <w:lang w:eastAsia="cs-CZ"/>
        </w:rPr>
        <w:t xml:space="preserve"> význam</w:t>
      </w:r>
      <w:r>
        <w:rPr>
          <w:rFonts w:eastAsia="Times New Roman"/>
          <w:lang w:eastAsia="cs-CZ"/>
        </w:rPr>
        <w:t>u</w:t>
      </w:r>
      <w:r w:rsidRPr="005902D7">
        <w:rPr>
          <w:rFonts w:eastAsia="Times New Roman"/>
          <w:lang w:eastAsia="cs-CZ"/>
        </w:rPr>
        <w:t xml:space="preserve"> předch</w:t>
      </w:r>
      <w:r>
        <w:rPr>
          <w:rFonts w:eastAsia="Times New Roman"/>
          <w:lang w:eastAsia="cs-CZ"/>
        </w:rPr>
        <w:t>ázející</w:t>
      </w:r>
      <w:r w:rsidRPr="005902D7">
        <w:rPr>
          <w:rFonts w:eastAsia="Times New Roman"/>
          <w:lang w:eastAsia="cs-CZ"/>
        </w:rPr>
        <w:t xml:space="preserve"> vysoké přechodné hlásky. Ty jsou vnímány jako j.</w:t>
      </w:r>
      <w:r w:rsidR="00F22DF2">
        <w:rPr>
          <w:rFonts w:eastAsia="Times New Roman"/>
          <w:lang w:eastAsia="cs-CZ"/>
        </w:rPr>
        <w:t>“</w:t>
      </w:r>
      <w:r w:rsidRPr="005902D7">
        <w:rPr>
          <w:rFonts w:eastAsia="Times New Roman"/>
          <w:lang w:eastAsia="cs-CZ"/>
        </w:rPr>
        <w:t xml:space="preserve"> </w:t>
      </w:r>
      <w:r>
        <w:rPr>
          <w:rFonts w:eastAsia="Times New Roman"/>
          <w:lang w:eastAsia="cs-CZ"/>
        </w:rPr>
        <w:t>V</w:t>
      </w:r>
      <w:r w:rsidRPr="005902D7">
        <w:rPr>
          <w:rFonts w:eastAsia="Times New Roman"/>
          <w:lang w:eastAsia="cs-CZ"/>
        </w:rPr>
        <w:t>ýznamu</w:t>
      </w:r>
      <w:r>
        <w:rPr>
          <w:rFonts w:eastAsia="Times New Roman"/>
          <w:lang w:eastAsia="cs-CZ"/>
        </w:rPr>
        <w:t xml:space="preserve"> nabývají</w:t>
      </w:r>
      <w:r w:rsidRPr="005902D7">
        <w:rPr>
          <w:rFonts w:eastAsia="Times New Roman"/>
          <w:lang w:eastAsia="cs-CZ"/>
        </w:rPr>
        <w:t xml:space="preserve"> </w:t>
      </w:r>
      <w:r>
        <w:rPr>
          <w:rFonts w:eastAsia="Times New Roman"/>
          <w:lang w:eastAsia="cs-CZ"/>
        </w:rPr>
        <w:t>o</w:t>
      </w:r>
      <w:r w:rsidRPr="005902D7">
        <w:rPr>
          <w:rFonts w:eastAsia="Times New Roman"/>
          <w:lang w:eastAsia="cs-CZ"/>
        </w:rPr>
        <w:t xml:space="preserve">dlišnosti v konsonantech, na které </w:t>
      </w:r>
      <w:r>
        <w:rPr>
          <w:rFonts w:eastAsia="Times New Roman"/>
          <w:lang w:eastAsia="cs-CZ"/>
        </w:rPr>
        <w:t>se</w:t>
      </w:r>
      <w:r w:rsidR="001C25C0">
        <w:rPr>
          <w:rFonts w:eastAsia="Times New Roman"/>
          <w:lang w:eastAsia="cs-CZ"/>
        </w:rPr>
        <w:t> </w:t>
      </w:r>
      <w:r>
        <w:rPr>
          <w:rFonts w:eastAsia="Times New Roman"/>
          <w:lang w:eastAsia="cs-CZ"/>
        </w:rPr>
        <w:t>přenášejí</w:t>
      </w:r>
      <w:r w:rsidRPr="005902D7">
        <w:rPr>
          <w:rFonts w:eastAsia="Times New Roman"/>
          <w:lang w:eastAsia="cs-CZ"/>
        </w:rPr>
        <w:t xml:space="preserve"> témbrové rozdíly</w:t>
      </w:r>
      <w:r w:rsidR="00F22DF2">
        <w:rPr>
          <w:rFonts w:eastAsia="Times New Roman"/>
          <w:lang w:eastAsia="cs-CZ"/>
        </w:rPr>
        <w:t xml:space="preserve"> </w:t>
      </w:r>
      <w:r w:rsidRPr="005902D7">
        <w:rPr>
          <w:rFonts w:eastAsia="Times New Roman"/>
          <w:lang w:eastAsia="cs-CZ"/>
        </w:rPr>
        <w:t>(</w:t>
      </w:r>
      <w:r w:rsidR="00F22DF2">
        <w:rPr>
          <w:rFonts w:eastAsia="Times New Roman"/>
          <w:lang w:eastAsia="cs-CZ"/>
        </w:rPr>
        <w:t xml:space="preserve">s. </w:t>
      </w:r>
      <w:r w:rsidRPr="005902D7">
        <w:rPr>
          <w:rFonts w:eastAsia="Times New Roman"/>
          <w:lang w:eastAsia="cs-CZ"/>
        </w:rPr>
        <w:t xml:space="preserve">184). </w:t>
      </w:r>
    </w:p>
    <w:p w14:paraId="14FC6BCA" w14:textId="3F0E049C"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 xml:space="preserve">V jihoslovanské oblasti pouze </w:t>
      </w:r>
      <w:r w:rsidRPr="005902D7">
        <w:rPr>
          <w:rFonts w:eastAsia="Times New Roman"/>
          <w:i/>
          <w:iCs/>
          <w:lang w:eastAsia="cs-CZ"/>
        </w:rPr>
        <w:t>východobulharské</w:t>
      </w:r>
      <w:r w:rsidRPr="005902D7">
        <w:rPr>
          <w:rFonts w:eastAsia="Times New Roman"/>
          <w:lang w:eastAsia="cs-CZ"/>
        </w:rPr>
        <w:t xml:space="preserve"> nářečí disponuje fonologickým protikladem měkký</w:t>
      </w:r>
      <w:r>
        <w:rPr>
          <w:rFonts w:eastAsia="Times New Roman"/>
          <w:lang w:eastAsia="cs-CZ"/>
        </w:rPr>
        <w:t>ch</w:t>
      </w:r>
      <w:r w:rsidRPr="005902D7">
        <w:rPr>
          <w:rFonts w:eastAsia="Times New Roman"/>
          <w:lang w:eastAsia="cs-CZ"/>
        </w:rPr>
        <w:t xml:space="preserve"> a tvrdých konsonantů. Ale i zde je oblast užití fonologického protikladu velmi omezená. Je totiž značně menší než v kterémkoli jiném ruském dialektu. </w:t>
      </w:r>
      <w:r>
        <w:rPr>
          <w:rFonts w:eastAsia="Times New Roman"/>
          <w:lang w:eastAsia="cs-CZ"/>
        </w:rPr>
        <w:t>Pouze</w:t>
      </w:r>
      <w:r w:rsidRPr="005902D7">
        <w:rPr>
          <w:rFonts w:eastAsia="Times New Roman"/>
          <w:lang w:eastAsia="cs-CZ"/>
        </w:rPr>
        <w:t xml:space="preserve"> v </w:t>
      </w:r>
      <w:r>
        <w:rPr>
          <w:rFonts w:eastAsia="Times New Roman"/>
          <w:lang w:eastAsia="cs-CZ"/>
        </w:rPr>
        <w:t>několika</w:t>
      </w:r>
      <w:r w:rsidRPr="005902D7">
        <w:rPr>
          <w:rFonts w:eastAsia="Times New Roman"/>
          <w:lang w:eastAsia="cs-CZ"/>
        </w:rPr>
        <w:t xml:space="preserve"> východobulharských nářečích se </w:t>
      </w:r>
      <w:r>
        <w:rPr>
          <w:rFonts w:eastAsia="Times New Roman"/>
          <w:lang w:eastAsia="cs-CZ"/>
        </w:rPr>
        <w:t>vyskytují párové</w:t>
      </w:r>
      <w:r w:rsidRPr="005902D7">
        <w:rPr>
          <w:rFonts w:eastAsia="Times New Roman"/>
          <w:lang w:eastAsia="cs-CZ"/>
        </w:rPr>
        <w:t xml:space="preserve"> měkk</w:t>
      </w:r>
      <w:r>
        <w:rPr>
          <w:rFonts w:eastAsia="Times New Roman"/>
          <w:lang w:eastAsia="cs-CZ"/>
        </w:rPr>
        <w:t>é</w:t>
      </w:r>
      <w:r w:rsidRPr="005902D7">
        <w:rPr>
          <w:rFonts w:eastAsia="Times New Roman"/>
          <w:lang w:eastAsia="cs-CZ"/>
        </w:rPr>
        <w:t xml:space="preserve"> konsonant</w:t>
      </w:r>
      <w:r>
        <w:rPr>
          <w:rFonts w:eastAsia="Times New Roman"/>
          <w:lang w:eastAsia="cs-CZ"/>
        </w:rPr>
        <w:t>y</w:t>
      </w:r>
      <w:r w:rsidRPr="005902D7">
        <w:rPr>
          <w:rFonts w:eastAsia="Times New Roman"/>
          <w:lang w:eastAsia="cs-CZ"/>
        </w:rPr>
        <w:t xml:space="preserve"> na konci </w:t>
      </w:r>
      <w:r w:rsidRPr="00C0060E">
        <w:rPr>
          <w:rFonts w:eastAsia="Times New Roman"/>
          <w:lang w:eastAsia="cs-CZ"/>
        </w:rPr>
        <w:t xml:space="preserve">slova. V ostatních nářečích se párování měkkých a tvrdých samohlásek uskutečňuje pouze před tvrdými samohláskami. Ve většině východobulharských nářečích je to výhradně foném </w:t>
      </w:r>
      <w:r w:rsidRPr="00C0060E">
        <w:rPr>
          <w:rFonts w:eastAsia="Times New Roman"/>
          <w:i/>
          <w:iCs/>
          <w:lang w:eastAsia="cs-CZ"/>
        </w:rPr>
        <w:t>a</w:t>
      </w:r>
      <w:r w:rsidRPr="00C0060E">
        <w:rPr>
          <w:rFonts w:eastAsia="Times New Roman"/>
          <w:lang w:eastAsia="cs-CZ"/>
        </w:rPr>
        <w:t>.</w:t>
      </w:r>
      <w:r w:rsidRPr="00C0060E">
        <w:rPr>
          <w:rStyle w:val="Znakapoznpodarou"/>
          <w:rFonts w:eastAsia="Times New Roman"/>
          <w:lang w:eastAsia="cs-CZ"/>
        </w:rPr>
        <w:footnoteReference w:id="75"/>
      </w:r>
      <w:r w:rsidRPr="00C0060E">
        <w:rPr>
          <w:rFonts w:eastAsia="Times New Roman"/>
          <w:lang w:eastAsia="cs-CZ"/>
        </w:rPr>
        <w:t xml:space="preserve"> Dá</w:t>
      </w:r>
      <w:r w:rsidR="001C25C0">
        <w:rPr>
          <w:rFonts w:eastAsia="Times New Roman"/>
          <w:lang w:eastAsia="cs-CZ"/>
        </w:rPr>
        <w:t> </w:t>
      </w:r>
      <w:r w:rsidRPr="00C0060E">
        <w:rPr>
          <w:rFonts w:eastAsia="Times New Roman"/>
          <w:lang w:eastAsia="cs-CZ"/>
        </w:rPr>
        <w:t xml:space="preserve">se říct, že protiklady měkkých a tvrdých konsonantů jsou v těchto nářečích na samém okraji fonematického rozlišování. Charakteristický znakem je </w:t>
      </w:r>
      <w:r w:rsidR="00841266">
        <w:rPr>
          <w:rFonts w:eastAsia="Times New Roman"/>
          <w:lang w:eastAsia="cs-CZ"/>
        </w:rPr>
        <w:t>tendence</w:t>
      </w:r>
      <w:r w:rsidRPr="00C0060E">
        <w:rPr>
          <w:rFonts w:eastAsia="Times New Roman"/>
          <w:lang w:eastAsia="cs-CZ"/>
        </w:rPr>
        <w:t xml:space="preserve"> zamě</w:t>
      </w:r>
      <w:r w:rsidR="00841266">
        <w:rPr>
          <w:rFonts w:eastAsia="Times New Roman"/>
          <w:lang w:eastAsia="cs-CZ"/>
        </w:rPr>
        <w:t>ňovat fonologickou opozic</w:t>
      </w:r>
      <w:r w:rsidR="00ED6754">
        <w:rPr>
          <w:rFonts w:eastAsia="Times New Roman"/>
          <w:lang w:eastAsia="cs-CZ"/>
        </w:rPr>
        <w:t>i</w:t>
      </w:r>
      <w:r w:rsidR="00841266">
        <w:rPr>
          <w:rFonts w:eastAsia="Times New Roman"/>
          <w:lang w:eastAsia="cs-CZ"/>
        </w:rPr>
        <w:t xml:space="preserve"> měkkých a tvrdých</w:t>
      </w:r>
      <w:r w:rsidRPr="00C0060E">
        <w:rPr>
          <w:rFonts w:eastAsia="Times New Roman"/>
          <w:lang w:eastAsia="cs-CZ"/>
        </w:rPr>
        <w:t xml:space="preserve"> souhlás</w:t>
      </w:r>
      <w:r w:rsidR="00841266">
        <w:rPr>
          <w:rFonts w:eastAsia="Times New Roman"/>
          <w:lang w:eastAsia="cs-CZ"/>
        </w:rPr>
        <w:t>ek</w:t>
      </w:r>
      <w:r w:rsidRPr="00C0060E">
        <w:rPr>
          <w:rFonts w:eastAsia="Times New Roman"/>
          <w:lang w:eastAsia="cs-CZ"/>
        </w:rPr>
        <w:t xml:space="preserve"> fonologickou diferenciací následných samohlásek</w:t>
      </w:r>
      <w:r w:rsidRPr="005902D7">
        <w:rPr>
          <w:rFonts w:eastAsia="Times New Roman"/>
          <w:lang w:eastAsia="cs-CZ"/>
        </w:rPr>
        <w:t xml:space="preserve">. </w:t>
      </w:r>
      <w:r>
        <w:rPr>
          <w:rFonts w:eastAsia="Times New Roman"/>
          <w:lang w:eastAsia="cs-CZ"/>
        </w:rPr>
        <w:t>V</w:t>
      </w:r>
      <w:r w:rsidRPr="005902D7">
        <w:rPr>
          <w:rFonts w:eastAsia="Times New Roman"/>
          <w:lang w:eastAsia="cs-CZ"/>
        </w:rPr>
        <w:t>ýchodobulharské</w:t>
      </w:r>
      <w:r>
        <w:rPr>
          <w:rFonts w:eastAsia="Times New Roman"/>
          <w:lang w:eastAsia="cs-CZ"/>
        </w:rPr>
        <w:t xml:space="preserve"> změkčené</w:t>
      </w:r>
      <w:r w:rsidRPr="005902D7">
        <w:rPr>
          <w:rFonts w:eastAsia="Times New Roman"/>
          <w:lang w:eastAsia="cs-CZ"/>
        </w:rPr>
        <w:t xml:space="preserve"> </w:t>
      </w:r>
      <w:r w:rsidRPr="005902D7">
        <w:rPr>
          <w:rFonts w:eastAsia="Times New Roman"/>
          <w:i/>
          <w:iCs/>
          <w:lang w:eastAsia="cs-CZ"/>
        </w:rPr>
        <w:t>a</w:t>
      </w:r>
      <w:r>
        <w:rPr>
          <w:rFonts w:eastAsia="Times New Roman"/>
          <w:lang w:eastAsia="cs-CZ"/>
        </w:rPr>
        <w:t xml:space="preserve"> má tendenci se změnit</w:t>
      </w:r>
      <w:r w:rsidRPr="005902D7">
        <w:rPr>
          <w:rFonts w:eastAsia="Times New Roman"/>
          <w:lang w:eastAsia="cs-CZ"/>
        </w:rPr>
        <w:t xml:space="preserve"> </w:t>
      </w:r>
      <w:r w:rsidR="000E14AB">
        <w:rPr>
          <w:rFonts w:eastAsia="Times New Roman"/>
          <w:lang w:eastAsia="cs-CZ"/>
        </w:rPr>
        <w:t>na</w:t>
      </w:r>
      <w:r w:rsidRPr="005902D7">
        <w:rPr>
          <w:rFonts w:eastAsia="Times New Roman"/>
          <w:lang w:eastAsia="cs-CZ"/>
        </w:rPr>
        <w:t xml:space="preserve"> diftong (jednoslabičné spojení dvou vokálů) </w:t>
      </w:r>
      <w:r w:rsidRPr="005902D7">
        <w:rPr>
          <w:rFonts w:eastAsia="Times New Roman"/>
          <w:i/>
          <w:iCs/>
          <w:lang w:eastAsia="cs-CZ"/>
        </w:rPr>
        <w:t>ea</w:t>
      </w:r>
      <w:r w:rsidRPr="005902D7">
        <w:rPr>
          <w:rFonts w:eastAsia="Times New Roman"/>
          <w:lang w:eastAsia="cs-CZ"/>
        </w:rPr>
        <w:t xml:space="preserve">.   </w:t>
      </w:r>
    </w:p>
    <w:p w14:paraId="32BFD0BE" w14:textId="42A7D79D"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„Alternace tvrdých souhlásek s měkkými jako systému, který je typický pro ruštinu, v srbochorvatštině neexistuje,“ píše Broch (</w:t>
      </w:r>
      <w:r w:rsidR="000E14AB" w:rsidRPr="000E14AB">
        <w:rPr>
          <w:rFonts w:eastAsia="Times New Roman"/>
          <w:lang w:eastAsia="cs-CZ"/>
        </w:rPr>
        <w:t>1910, s.</w:t>
      </w:r>
      <w:r w:rsidRPr="005902D7">
        <w:rPr>
          <w:rFonts w:eastAsia="Times New Roman"/>
          <w:lang w:eastAsia="cs-CZ"/>
        </w:rPr>
        <w:t xml:space="preserve"> 68). Totéž můžeme říct o </w:t>
      </w:r>
      <w:r>
        <w:rPr>
          <w:rFonts w:eastAsia="Times New Roman"/>
          <w:lang w:eastAsia="cs-CZ"/>
        </w:rPr>
        <w:t>západní bulharštině a</w:t>
      </w:r>
      <w:r w:rsidRPr="005902D7">
        <w:rPr>
          <w:rFonts w:eastAsia="Times New Roman"/>
          <w:lang w:eastAsia="cs-CZ"/>
        </w:rPr>
        <w:t xml:space="preserve"> slov</w:t>
      </w:r>
      <w:r>
        <w:rPr>
          <w:rFonts w:eastAsia="Times New Roman"/>
          <w:lang w:eastAsia="cs-CZ"/>
        </w:rPr>
        <w:t>i</w:t>
      </w:r>
      <w:r w:rsidRPr="005902D7">
        <w:rPr>
          <w:rFonts w:eastAsia="Times New Roman"/>
          <w:lang w:eastAsia="cs-CZ"/>
        </w:rPr>
        <w:t xml:space="preserve">nštině. Tímto způsobem </w:t>
      </w:r>
      <w:r w:rsidRPr="005902D7">
        <w:rPr>
          <w:rFonts w:eastAsia="Times New Roman"/>
          <w:i/>
          <w:iCs/>
          <w:lang w:eastAsia="cs-CZ"/>
        </w:rPr>
        <w:t>měkkostní korelace konsonantů pojímá celý východoslovanský jazykov</w:t>
      </w:r>
      <w:r>
        <w:rPr>
          <w:rFonts w:eastAsia="Times New Roman"/>
          <w:i/>
          <w:iCs/>
          <w:lang w:eastAsia="cs-CZ"/>
        </w:rPr>
        <w:t>ý</w:t>
      </w:r>
      <w:r w:rsidRPr="005902D7">
        <w:rPr>
          <w:rFonts w:eastAsia="Times New Roman"/>
          <w:i/>
          <w:iCs/>
          <w:lang w:eastAsia="cs-CZ"/>
        </w:rPr>
        <w:t xml:space="preserve"> svět a východní oblasti západoslovanských a jihoslovanských území.</w:t>
      </w:r>
      <w:r>
        <w:rPr>
          <w:rFonts w:eastAsia="Times New Roman"/>
          <w:i/>
          <w:iCs/>
          <w:lang w:eastAsia="cs-CZ"/>
        </w:rPr>
        <w:t xml:space="preserve"> V západním okraji slovanského světa daná korelace neexistuje. </w:t>
      </w:r>
    </w:p>
    <w:p w14:paraId="03B7D0E2" w14:textId="2A28619E" w:rsidR="0070109A" w:rsidRPr="005902D7" w:rsidRDefault="0070109A" w:rsidP="00171826">
      <w:pPr>
        <w:spacing w:after="0" w:line="360" w:lineRule="auto"/>
        <w:ind w:firstLine="709"/>
        <w:jc w:val="both"/>
        <w:rPr>
          <w:rFonts w:eastAsia="Times New Roman"/>
          <w:lang w:eastAsia="cs-CZ"/>
        </w:rPr>
      </w:pPr>
      <w:r w:rsidRPr="005902D7">
        <w:rPr>
          <w:rFonts w:eastAsia="Times New Roman"/>
          <w:lang w:eastAsia="cs-CZ"/>
        </w:rPr>
        <w:t xml:space="preserve">Ruské fonologii je velmi blízký jazyk </w:t>
      </w:r>
      <w:r w:rsidRPr="005902D7">
        <w:rPr>
          <w:rFonts w:eastAsia="Times New Roman"/>
          <w:i/>
          <w:iCs/>
          <w:lang w:eastAsia="cs-CZ"/>
        </w:rPr>
        <w:t>ruských Romů</w:t>
      </w:r>
      <w:r w:rsidRPr="005902D7">
        <w:rPr>
          <w:rFonts w:eastAsia="Times New Roman"/>
          <w:lang w:eastAsia="cs-CZ"/>
        </w:rPr>
        <w:t>. Jestliže jazyk ukrajinských Romů kopíruje hláskov</w:t>
      </w:r>
      <w:r>
        <w:rPr>
          <w:rFonts w:eastAsia="Times New Roman"/>
          <w:lang w:eastAsia="cs-CZ"/>
        </w:rPr>
        <w:t>ou</w:t>
      </w:r>
      <w:r w:rsidRPr="005902D7">
        <w:rPr>
          <w:rFonts w:eastAsia="Times New Roman"/>
          <w:lang w:eastAsia="cs-CZ"/>
        </w:rPr>
        <w:t xml:space="preserve"> stavb</w:t>
      </w:r>
      <w:r>
        <w:rPr>
          <w:rFonts w:eastAsia="Times New Roman"/>
          <w:lang w:eastAsia="cs-CZ"/>
        </w:rPr>
        <w:t>u</w:t>
      </w:r>
      <w:r w:rsidRPr="005902D7">
        <w:rPr>
          <w:rFonts w:eastAsia="Times New Roman"/>
          <w:lang w:eastAsia="cs-CZ"/>
        </w:rPr>
        <w:t xml:space="preserve"> ukrajinského jazyka (Barannikov</w:t>
      </w:r>
      <w:r w:rsidR="009323E6">
        <w:rPr>
          <w:rFonts w:eastAsia="Times New Roman"/>
          <w:lang w:eastAsia="cs-CZ"/>
        </w:rPr>
        <w:t>, 1928, s.</w:t>
      </w:r>
      <w:r w:rsidRPr="005902D7">
        <w:rPr>
          <w:rFonts w:eastAsia="Times New Roman"/>
          <w:lang w:eastAsia="cs-CZ"/>
        </w:rPr>
        <w:t xml:space="preserve"> 59), pak jazyk vel</w:t>
      </w:r>
      <w:r>
        <w:rPr>
          <w:rFonts w:eastAsia="Times New Roman"/>
          <w:lang w:eastAsia="cs-CZ"/>
        </w:rPr>
        <w:t>i</w:t>
      </w:r>
      <w:r w:rsidRPr="005902D7">
        <w:rPr>
          <w:rFonts w:eastAsia="Times New Roman"/>
          <w:lang w:eastAsia="cs-CZ"/>
        </w:rPr>
        <w:t>koruských Romů některými</w:t>
      </w:r>
      <w:r>
        <w:rPr>
          <w:rFonts w:eastAsia="Times New Roman"/>
          <w:lang w:eastAsia="cs-CZ"/>
        </w:rPr>
        <w:t xml:space="preserve"> svými</w:t>
      </w:r>
      <w:r w:rsidRPr="005902D7">
        <w:rPr>
          <w:rFonts w:eastAsia="Times New Roman"/>
          <w:lang w:eastAsia="cs-CZ"/>
        </w:rPr>
        <w:t xml:space="preserve"> fonologickými </w:t>
      </w:r>
      <w:r>
        <w:rPr>
          <w:rFonts w:eastAsia="Times New Roman"/>
          <w:lang w:eastAsia="cs-CZ"/>
        </w:rPr>
        <w:t xml:space="preserve">rysy </w:t>
      </w:r>
      <w:r w:rsidRPr="005902D7">
        <w:rPr>
          <w:rFonts w:eastAsia="Times New Roman"/>
          <w:lang w:eastAsia="cs-CZ"/>
        </w:rPr>
        <w:t>připomíná vel</w:t>
      </w:r>
      <w:r>
        <w:rPr>
          <w:rFonts w:eastAsia="Times New Roman"/>
          <w:lang w:eastAsia="cs-CZ"/>
        </w:rPr>
        <w:t>i</w:t>
      </w:r>
      <w:r w:rsidRPr="005902D7">
        <w:rPr>
          <w:rFonts w:eastAsia="Times New Roman"/>
          <w:lang w:eastAsia="cs-CZ"/>
        </w:rPr>
        <w:t>koru</w:t>
      </w:r>
      <w:r>
        <w:rPr>
          <w:rFonts w:eastAsia="Times New Roman"/>
          <w:lang w:eastAsia="cs-CZ"/>
        </w:rPr>
        <w:t>štinu.</w:t>
      </w:r>
      <w:r w:rsidRPr="005902D7">
        <w:rPr>
          <w:rStyle w:val="Znakapoznpodarou"/>
          <w:rFonts w:eastAsia="Times New Roman"/>
          <w:lang w:eastAsia="cs-CZ"/>
        </w:rPr>
        <w:footnoteReference w:id="76"/>
      </w:r>
      <w:r w:rsidRPr="005902D7">
        <w:rPr>
          <w:rFonts w:eastAsia="Times New Roman"/>
          <w:lang w:eastAsia="cs-CZ"/>
        </w:rPr>
        <w:t xml:space="preserve"> Nejcharakterističtější </w:t>
      </w:r>
      <w:r>
        <w:rPr>
          <w:rFonts w:eastAsia="Times New Roman"/>
          <w:lang w:eastAsia="cs-CZ"/>
        </w:rPr>
        <w:t>podobností mezi jazyky</w:t>
      </w:r>
      <w:r w:rsidRPr="005902D7">
        <w:rPr>
          <w:rFonts w:eastAsia="Times New Roman"/>
          <w:lang w:eastAsia="cs-CZ"/>
        </w:rPr>
        <w:t xml:space="preserve"> je přítomnost měkkostní korelace a</w:t>
      </w:r>
      <w:r w:rsidR="001C25C0">
        <w:rPr>
          <w:rFonts w:eastAsia="Times New Roman"/>
          <w:lang w:eastAsia="cs-CZ"/>
        </w:rPr>
        <w:t> </w:t>
      </w:r>
      <w:r w:rsidRPr="005902D7">
        <w:rPr>
          <w:rFonts w:eastAsia="Times New Roman"/>
          <w:lang w:eastAsia="cs-CZ"/>
        </w:rPr>
        <w:t xml:space="preserve">samohláskový inventář, který </w:t>
      </w:r>
      <w:r w:rsidR="009323E6" w:rsidRPr="005902D7">
        <w:rPr>
          <w:rFonts w:eastAsia="Times New Roman"/>
          <w:lang w:eastAsia="cs-CZ"/>
        </w:rPr>
        <w:t>korelaci</w:t>
      </w:r>
      <w:r w:rsidR="009323E6">
        <w:rPr>
          <w:rFonts w:eastAsia="Times New Roman"/>
          <w:lang w:eastAsia="cs-CZ"/>
        </w:rPr>
        <w:t xml:space="preserve"> </w:t>
      </w:r>
      <w:r w:rsidR="009323E6" w:rsidRPr="005902D7">
        <w:rPr>
          <w:rFonts w:eastAsia="Times New Roman"/>
          <w:lang w:eastAsia="cs-CZ"/>
        </w:rPr>
        <w:t>způsobuje</w:t>
      </w:r>
      <w:r>
        <w:rPr>
          <w:rFonts w:eastAsia="Times New Roman"/>
          <w:lang w:eastAsia="cs-CZ"/>
        </w:rPr>
        <w:t>,</w:t>
      </w:r>
      <w:r w:rsidRPr="005902D7">
        <w:rPr>
          <w:rFonts w:eastAsia="Times New Roman"/>
          <w:lang w:eastAsia="cs-CZ"/>
        </w:rPr>
        <w:t xml:space="preserve"> a její vztah k systému konsonantů. Podobně </w:t>
      </w:r>
      <w:r w:rsidRPr="005902D7">
        <w:rPr>
          <w:rFonts w:eastAsia="Times New Roman"/>
          <w:lang w:eastAsia="cs-CZ"/>
        </w:rPr>
        <w:lastRenderedPageBreak/>
        <w:t xml:space="preserve">jako ruský systém, i </w:t>
      </w:r>
      <w:r>
        <w:rPr>
          <w:rFonts w:eastAsia="Times New Roman"/>
          <w:lang w:eastAsia="cs-CZ"/>
        </w:rPr>
        <w:t xml:space="preserve">do tohoto patří </w:t>
      </w:r>
      <w:r w:rsidRPr="005902D7">
        <w:rPr>
          <w:rFonts w:eastAsia="Times New Roman"/>
          <w:lang w:eastAsia="cs-CZ"/>
        </w:rPr>
        <w:t>foném</w:t>
      </w:r>
      <w:r>
        <w:rPr>
          <w:rFonts w:eastAsia="Times New Roman"/>
          <w:lang w:eastAsia="cs-CZ"/>
        </w:rPr>
        <w:t>y</w:t>
      </w:r>
      <w:r w:rsidRPr="005902D7">
        <w:rPr>
          <w:rFonts w:eastAsia="Times New Roman"/>
          <w:lang w:eastAsia="cs-CZ"/>
        </w:rPr>
        <w:t xml:space="preserve"> </w:t>
      </w:r>
      <w:r w:rsidRPr="005902D7">
        <w:rPr>
          <w:rFonts w:eastAsia="Times New Roman"/>
          <w:i/>
          <w:iCs/>
          <w:lang w:eastAsia="cs-CZ"/>
        </w:rPr>
        <w:t>и, у, е, о, а</w:t>
      </w:r>
      <w:r w:rsidRPr="005902D7">
        <w:rPr>
          <w:rFonts w:eastAsia="Times New Roman"/>
          <w:lang w:eastAsia="cs-CZ"/>
        </w:rPr>
        <w:t xml:space="preserve">. Foném </w:t>
      </w:r>
      <w:r w:rsidRPr="005902D7">
        <w:rPr>
          <w:rFonts w:eastAsia="Times New Roman"/>
          <w:i/>
          <w:iCs/>
          <w:lang w:eastAsia="cs-CZ"/>
        </w:rPr>
        <w:t xml:space="preserve">и </w:t>
      </w:r>
      <w:r w:rsidRPr="005902D7">
        <w:rPr>
          <w:rFonts w:eastAsia="Times New Roman"/>
          <w:lang w:eastAsia="cs-CZ"/>
        </w:rPr>
        <w:t>se realizuje po měkkých konsonantech</w:t>
      </w:r>
      <w:r w:rsidR="002E6E0A" w:rsidRPr="002E6E0A">
        <w:rPr>
          <w:rFonts w:eastAsia="Times New Roman"/>
          <w:lang w:eastAsia="cs-CZ"/>
        </w:rPr>
        <w:t xml:space="preserve"> </w:t>
      </w:r>
      <w:r w:rsidR="002E6E0A">
        <w:rPr>
          <w:rFonts w:eastAsia="Times New Roman"/>
          <w:lang w:eastAsia="cs-CZ"/>
        </w:rPr>
        <w:t>jako</w:t>
      </w:r>
      <w:r w:rsidR="002E6E0A" w:rsidRPr="005902D7">
        <w:rPr>
          <w:rFonts w:eastAsia="Times New Roman"/>
          <w:lang w:eastAsia="cs-CZ"/>
        </w:rPr>
        <w:t xml:space="preserve"> </w:t>
      </w:r>
      <w:r w:rsidR="002E6E0A" w:rsidRPr="005902D7">
        <w:rPr>
          <w:rFonts w:eastAsia="Times New Roman"/>
          <w:i/>
          <w:iCs/>
          <w:lang w:eastAsia="cs-CZ"/>
        </w:rPr>
        <w:t>и</w:t>
      </w:r>
      <w:r w:rsidRPr="005902D7">
        <w:rPr>
          <w:rFonts w:eastAsia="Times New Roman"/>
          <w:lang w:eastAsia="cs-CZ"/>
        </w:rPr>
        <w:t>, po tvrdých</w:t>
      </w:r>
      <w:r w:rsidR="002E6E0A">
        <w:rPr>
          <w:rFonts w:eastAsia="Times New Roman"/>
          <w:lang w:eastAsia="cs-CZ"/>
        </w:rPr>
        <w:t xml:space="preserve"> jako</w:t>
      </w:r>
      <w:r w:rsidR="002E6E0A" w:rsidRPr="005902D7">
        <w:rPr>
          <w:rFonts w:eastAsia="Times New Roman"/>
          <w:lang w:eastAsia="cs-CZ"/>
        </w:rPr>
        <w:t xml:space="preserve"> </w:t>
      </w:r>
      <w:r w:rsidR="002E6E0A" w:rsidRPr="005902D7">
        <w:rPr>
          <w:rFonts w:eastAsia="Times New Roman"/>
          <w:i/>
          <w:iCs/>
          <w:lang w:eastAsia="cs-CZ"/>
        </w:rPr>
        <w:t>ы</w:t>
      </w:r>
      <w:r w:rsidRPr="005902D7">
        <w:rPr>
          <w:rFonts w:eastAsia="Times New Roman"/>
          <w:lang w:eastAsia="cs-CZ"/>
        </w:rPr>
        <w:t>. Stejně je tomu i ve vel</w:t>
      </w:r>
      <w:r>
        <w:rPr>
          <w:rFonts w:eastAsia="Times New Roman"/>
          <w:lang w:eastAsia="cs-CZ"/>
        </w:rPr>
        <w:t>i</w:t>
      </w:r>
      <w:r w:rsidRPr="005902D7">
        <w:rPr>
          <w:rFonts w:eastAsia="Times New Roman"/>
          <w:lang w:eastAsia="cs-CZ"/>
        </w:rPr>
        <w:t>koruštině. Z</w:t>
      </w:r>
      <w:r>
        <w:rPr>
          <w:rFonts w:eastAsia="Times New Roman"/>
          <w:lang w:eastAsia="cs-CZ"/>
        </w:rPr>
        <w:t xml:space="preserve"> velikoruských</w:t>
      </w:r>
      <w:r w:rsidRPr="005902D7">
        <w:rPr>
          <w:rFonts w:eastAsia="Times New Roman"/>
          <w:lang w:eastAsia="cs-CZ"/>
        </w:rPr>
        <w:t xml:space="preserve"> tvrdých konsonantů jsou</w:t>
      </w:r>
      <w:r w:rsidR="00D346EB">
        <w:rPr>
          <w:rFonts w:eastAsia="Times New Roman"/>
          <w:lang w:eastAsia="cs-CZ"/>
        </w:rPr>
        <w:t xml:space="preserve"> i</w:t>
      </w:r>
      <w:r>
        <w:rPr>
          <w:rFonts w:eastAsia="Times New Roman"/>
          <w:lang w:eastAsia="cs-CZ"/>
        </w:rPr>
        <w:t xml:space="preserve"> u jazyku Romů </w:t>
      </w:r>
      <w:r w:rsidRPr="005902D7">
        <w:rPr>
          <w:rFonts w:eastAsia="Times New Roman"/>
          <w:lang w:eastAsia="cs-CZ"/>
        </w:rPr>
        <w:t xml:space="preserve">pouze nepárové </w:t>
      </w:r>
      <w:r w:rsidR="00D346EB">
        <w:rPr>
          <w:rFonts w:eastAsia="Times New Roman"/>
          <w:lang w:eastAsia="cs-CZ"/>
        </w:rPr>
        <w:t xml:space="preserve">konsonanty </w:t>
      </w:r>
      <w:r w:rsidRPr="005902D7">
        <w:rPr>
          <w:rFonts w:eastAsia="Times New Roman"/>
          <w:lang w:eastAsia="cs-CZ"/>
        </w:rPr>
        <w:t>(tj. takové tvrdé konsonanty, které v jazyce nemají měkkou dvojici)</w:t>
      </w:r>
      <w:r>
        <w:rPr>
          <w:rFonts w:eastAsia="Times New Roman"/>
          <w:lang w:eastAsia="cs-CZ"/>
        </w:rPr>
        <w:t xml:space="preserve">, které </w:t>
      </w:r>
      <w:r w:rsidRPr="005902D7">
        <w:rPr>
          <w:rFonts w:eastAsia="Times New Roman"/>
          <w:lang w:eastAsia="cs-CZ"/>
        </w:rPr>
        <w:t>se kombinují s</w:t>
      </w:r>
      <w:r>
        <w:rPr>
          <w:rFonts w:eastAsia="Times New Roman"/>
          <w:lang w:eastAsia="cs-CZ"/>
        </w:rPr>
        <w:t> </w:t>
      </w:r>
      <w:r w:rsidRPr="005902D7">
        <w:rPr>
          <w:rFonts w:eastAsia="Times New Roman"/>
          <w:lang w:eastAsia="cs-CZ"/>
        </w:rPr>
        <w:t>fonémem</w:t>
      </w:r>
      <w:r>
        <w:rPr>
          <w:rFonts w:eastAsia="Times New Roman"/>
          <w:lang w:eastAsia="cs-CZ"/>
        </w:rPr>
        <w:t xml:space="preserve">. </w:t>
      </w:r>
      <w:bookmarkStart w:id="39" w:name="_Hlk165330362"/>
      <w:r>
        <w:rPr>
          <w:rFonts w:eastAsia="Times New Roman"/>
          <w:lang w:eastAsia="cs-CZ"/>
        </w:rPr>
        <w:t>V</w:t>
      </w:r>
      <w:r w:rsidRPr="005902D7">
        <w:rPr>
          <w:rFonts w:eastAsia="Times New Roman"/>
          <w:lang w:eastAsia="cs-CZ"/>
        </w:rPr>
        <w:t> těchto případech</w:t>
      </w:r>
      <w:r>
        <w:rPr>
          <w:rFonts w:eastAsia="Times New Roman"/>
          <w:lang w:eastAsia="cs-CZ"/>
        </w:rPr>
        <w:t xml:space="preserve"> se </w:t>
      </w:r>
      <w:r w:rsidRPr="006B0269">
        <w:rPr>
          <w:rFonts w:eastAsia="Times New Roman"/>
          <w:i/>
          <w:iCs/>
          <w:lang w:eastAsia="cs-CZ"/>
        </w:rPr>
        <w:t>e</w:t>
      </w:r>
      <w:r w:rsidRPr="005902D7">
        <w:rPr>
          <w:rFonts w:eastAsia="Times New Roman"/>
          <w:lang w:eastAsia="cs-CZ"/>
        </w:rPr>
        <w:t xml:space="preserve"> uskutečňuje jako hláska se zadnější artikulací (</w:t>
      </w:r>
      <w:r w:rsidRPr="005902D7">
        <w:rPr>
          <w:rFonts w:eastAsia="Times New Roman"/>
          <w:i/>
          <w:iCs/>
          <w:lang w:eastAsia="cs-CZ"/>
        </w:rPr>
        <w:t>ужè, цеп</w:t>
      </w:r>
      <w:r w:rsidRPr="005902D7">
        <w:rPr>
          <w:rFonts w:eastAsia="Times New Roman"/>
          <w:lang w:eastAsia="cs-CZ"/>
        </w:rPr>
        <w:t>).</w:t>
      </w:r>
      <w:bookmarkEnd w:id="39"/>
      <w:r w:rsidRPr="005902D7">
        <w:rPr>
          <w:rFonts w:eastAsia="Times New Roman"/>
          <w:lang w:eastAsia="cs-CZ"/>
        </w:rPr>
        <w:t xml:space="preserve"> V</w:t>
      </w:r>
      <w:r>
        <w:rPr>
          <w:rFonts w:eastAsia="Times New Roman"/>
          <w:lang w:eastAsia="cs-CZ"/>
        </w:rPr>
        <w:t> </w:t>
      </w:r>
      <w:r w:rsidRPr="005902D7">
        <w:rPr>
          <w:rFonts w:eastAsia="Times New Roman"/>
          <w:lang w:eastAsia="cs-CZ"/>
        </w:rPr>
        <w:t xml:space="preserve">romské ruštině </w:t>
      </w:r>
      <w:r>
        <w:rPr>
          <w:rFonts w:eastAsia="Times New Roman"/>
          <w:lang w:eastAsia="cs-CZ"/>
        </w:rPr>
        <w:t>se foném</w:t>
      </w:r>
      <w:r w:rsidRPr="005902D7">
        <w:rPr>
          <w:rFonts w:eastAsia="Times New Roman"/>
          <w:lang w:eastAsia="cs-CZ"/>
        </w:rPr>
        <w:t xml:space="preserve"> </w:t>
      </w:r>
      <w:r w:rsidRPr="005902D7">
        <w:rPr>
          <w:rFonts w:eastAsia="Times New Roman"/>
          <w:i/>
          <w:iCs/>
          <w:lang w:eastAsia="cs-CZ"/>
        </w:rPr>
        <w:t>е</w:t>
      </w:r>
      <w:r w:rsidRPr="005902D7">
        <w:rPr>
          <w:rFonts w:eastAsia="Times New Roman"/>
          <w:lang w:eastAsia="cs-CZ"/>
        </w:rPr>
        <w:t xml:space="preserve"> </w:t>
      </w:r>
      <w:r>
        <w:rPr>
          <w:rFonts w:eastAsia="Times New Roman"/>
          <w:lang w:eastAsia="cs-CZ"/>
        </w:rPr>
        <w:t>objevuje</w:t>
      </w:r>
      <w:r w:rsidRPr="005902D7">
        <w:rPr>
          <w:rFonts w:eastAsia="Times New Roman"/>
          <w:lang w:eastAsia="cs-CZ"/>
        </w:rPr>
        <w:t xml:space="preserve"> i po </w:t>
      </w:r>
      <w:r>
        <w:rPr>
          <w:rFonts w:eastAsia="Times New Roman"/>
          <w:lang w:eastAsia="cs-CZ"/>
        </w:rPr>
        <w:t>párových t</w:t>
      </w:r>
      <w:r w:rsidRPr="005902D7">
        <w:rPr>
          <w:rFonts w:eastAsia="Times New Roman"/>
          <w:lang w:eastAsia="cs-CZ"/>
        </w:rPr>
        <w:t>vrdých konsonant</w:t>
      </w:r>
      <w:r>
        <w:rPr>
          <w:rFonts w:eastAsia="Times New Roman"/>
          <w:lang w:eastAsia="cs-CZ"/>
        </w:rPr>
        <w:t>ech</w:t>
      </w:r>
      <w:r w:rsidRPr="005902D7">
        <w:rPr>
          <w:rFonts w:eastAsia="Times New Roman"/>
          <w:lang w:eastAsia="cs-CZ"/>
        </w:rPr>
        <w:t xml:space="preserve">. </w:t>
      </w:r>
      <w:r>
        <w:rPr>
          <w:rFonts w:eastAsia="Times New Roman"/>
          <w:lang w:eastAsia="cs-CZ"/>
        </w:rPr>
        <w:t>P</w:t>
      </w:r>
      <w:r w:rsidRPr="005902D7">
        <w:rPr>
          <w:rFonts w:eastAsia="Times New Roman"/>
          <w:lang w:eastAsia="cs-CZ"/>
        </w:rPr>
        <w:t>o měkkých</w:t>
      </w:r>
      <w:r>
        <w:rPr>
          <w:rFonts w:eastAsia="Times New Roman"/>
          <w:lang w:eastAsia="cs-CZ"/>
        </w:rPr>
        <w:t xml:space="preserve"> souhláskách se realizuje</w:t>
      </w:r>
      <w:r w:rsidRPr="005902D7">
        <w:rPr>
          <w:rFonts w:eastAsia="Times New Roman"/>
          <w:lang w:eastAsia="cs-CZ"/>
        </w:rPr>
        <w:t xml:space="preserve"> formou </w:t>
      </w:r>
      <w:r>
        <w:rPr>
          <w:rFonts w:eastAsia="Times New Roman"/>
          <w:lang w:eastAsia="cs-CZ"/>
        </w:rPr>
        <w:t>jako hl</w:t>
      </w:r>
      <w:r w:rsidRPr="005902D7">
        <w:rPr>
          <w:rFonts w:eastAsia="Times New Roman"/>
          <w:lang w:eastAsia="cs-CZ"/>
        </w:rPr>
        <w:t>ásk</w:t>
      </w:r>
      <w:r>
        <w:rPr>
          <w:rFonts w:eastAsia="Times New Roman"/>
          <w:lang w:eastAsia="cs-CZ"/>
        </w:rPr>
        <w:t>a</w:t>
      </w:r>
      <w:r w:rsidRPr="005902D7">
        <w:rPr>
          <w:rFonts w:eastAsia="Times New Roman"/>
          <w:lang w:eastAsia="cs-CZ"/>
        </w:rPr>
        <w:t xml:space="preserve"> přední</w:t>
      </w:r>
      <w:r>
        <w:rPr>
          <w:rFonts w:eastAsia="Times New Roman"/>
          <w:lang w:eastAsia="cs-CZ"/>
        </w:rPr>
        <w:t xml:space="preserve"> skupiny</w:t>
      </w:r>
      <w:r w:rsidRPr="005902D7">
        <w:rPr>
          <w:rFonts w:eastAsia="Times New Roman"/>
          <w:lang w:eastAsia="cs-CZ"/>
        </w:rPr>
        <w:t xml:space="preserve"> řádu, po tvrdých zubných kromě </w:t>
      </w:r>
      <w:r w:rsidRPr="005902D7">
        <w:rPr>
          <w:rFonts w:eastAsia="Times New Roman"/>
          <w:i/>
          <w:iCs/>
          <w:lang w:eastAsia="cs-CZ"/>
        </w:rPr>
        <w:t>л</w:t>
      </w:r>
      <w:r w:rsidRPr="005902D7">
        <w:rPr>
          <w:rFonts w:eastAsia="Times New Roman"/>
          <w:lang w:eastAsia="cs-CZ"/>
        </w:rPr>
        <w:t xml:space="preserve"> </w:t>
      </w:r>
      <w:r>
        <w:rPr>
          <w:rFonts w:eastAsia="Times New Roman"/>
          <w:lang w:eastAsia="cs-CZ"/>
        </w:rPr>
        <w:t>jako</w:t>
      </w:r>
      <w:r w:rsidRPr="005902D7">
        <w:rPr>
          <w:rFonts w:eastAsia="Times New Roman"/>
          <w:lang w:eastAsia="cs-CZ"/>
        </w:rPr>
        <w:t xml:space="preserve"> hlásk</w:t>
      </w:r>
      <w:r>
        <w:rPr>
          <w:rFonts w:eastAsia="Times New Roman"/>
          <w:lang w:eastAsia="cs-CZ"/>
        </w:rPr>
        <w:t>a</w:t>
      </w:r>
      <w:r w:rsidRPr="005902D7">
        <w:rPr>
          <w:rFonts w:eastAsia="Times New Roman"/>
          <w:lang w:eastAsia="cs-CZ"/>
        </w:rPr>
        <w:t xml:space="preserve"> předo-střední</w:t>
      </w:r>
      <w:r w:rsidR="008707B3">
        <w:rPr>
          <w:rFonts w:eastAsia="Times New Roman"/>
          <w:lang w:eastAsia="cs-CZ"/>
        </w:rPr>
        <w:t>ho</w:t>
      </w:r>
      <w:r>
        <w:rPr>
          <w:rFonts w:eastAsia="Times New Roman"/>
          <w:lang w:eastAsia="cs-CZ"/>
        </w:rPr>
        <w:t xml:space="preserve"> </w:t>
      </w:r>
      <w:r w:rsidR="008707B3">
        <w:rPr>
          <w:rFonts w:eastAsia="Times New Roman"/>
          <w:lang w:eastAsia="cs-CZ"/>
        </w:rPr>
        <w:t>řádu</w:t>
      </w:r>
      <w:r w:rsidRPr="005902D7">
        <w:rPr>
          <w:rFonts w:eastAsia="Times New Roman"/>
          <w:lang w:eastAsia="cs-CZ"/>
        </w:rPr>
        <w:t>, po ostatních tvrdých</w:t>
      </w:r>
      <w:r>
        <w:rPr>
          <w:rFonts w:eastAsia="Times New Roman"/>
          <w:lang w:eastAsia="cs-CZ"/>
        </w:rPr>
        <w:t xml:space="preserve"> jako </w:t>
      </w:r>
      <w:r w:rsidRPr="005902D7">
        <w:rPr>
          <w:rFonts w:eastAsia="Times New Roman"/>
          <w:lang w:eastAsia="cs-CZ"/>
        </w:rPr>
        <w:t>střední</w:t>
      </w:r>
      <w:r>
        <w:rPr>
          <w:rFonts w:eastAsia="Times New Roman"/>
          <w:lang w:eastAsia="cs-CZ"/>
        </w:rPr>
        <w:t>.</w:t>
      </w:r>
      <w:r w:rsidRPr="005902D7">
        <w:rPr>
          <w:rFonts w:eastAsia="Times New Roman"/>
          <w:lang w:eastAsia="cs-CZ"/>
        </w:rPr>
        <w:t xml:space="preserve"> Rozdíl mezi </w:t>
      </w:r>
      <w:r>
        <w:rPr>
          <w:rFonts w:eastAsia="Times New Roman"/>
          <w:lang w:eastAsia="cs-CZ"/>
        </w:rPr>
        <w:t>velárními</w:t>
      </w:r>
      <w:r w:rsidRPr="005902D7">
        <w:rPr>
          <w:rFonts w:eastAsia="Times New Roman"/>
          <w:lang w:eastAsia="cs-CZ"/>
        </w:rPr>
        <w:t xml:space="preserve"> konsonanty a</w:t>
      </w:r>
      <w:r w:rsidR="001C25C0">
        <w:rPr>
          <w:rFonts w:eastAsia="Times New Roman"/>
          <w:lang w:eastAsia="cs-CZ"/>
        </w:rPr>
        <w:t> </w:t>
      </w:r>
      <w:r>
        <w:rPr>
          <w:rFonts w:eastAsia="Times New Roman"/>
          <w:lang w:eastAsia="cs-CZ"/>
        </w:rPr>
        <w:t>příslušnými</w:t>
      </w:r>
      <w:r w:rsidRPr="005902D7">
        <w:rPr>
          <w:rFonts w:eastAsia="Times New Roman"/>
          <w:lang w:eastAsia="cs-CZ"/>
        </w:rPr>
        <w:t xml:space="preserve"> měkkými </w:t>
      </w:r>
      <w:r>
        <w:rPr>
          <w:rFonts w:eastAsia="Times New Roman"/>
          <w:lang w:eastAsia="cs-CZ"/>
        </w:rPr>
        <w:t>ze</w:t>
      </w:r>
      <w:r w:rsidRPr="005902D7">
        <w:rPr>
          <w:rFonts w:eastAsia="Times New Roman"/>
          <w:lang w:eastAsia="cs-CZ"/>
        </w:rPr>
        <w:t>vnějš</w:t>
      </w:r>
      <w:r>
        <w:rPr>
          <w:rFonts w:eastAsia="Times New Roman"/>
          <w:lang w:eastAsia="cs-CZ"/>
        </w:rPr>
        <w:t>ku</w:t>
      </w:r>
      <w:r w:rsidRPr="005902D7">
        <w:rPr>
          <w:rFonts w:eastAsia="Times New Roman"/>
          <w:lang w:eastAsia="cs-CZ"/>
        </w:rPr>
        <w:t xml:space="preserve"> způsobil</w:t>
      </w:r>
      <w:r>
        <w:rPr>
          <w:rFonts w:eastAsia="Times New Roman"/>
          <w:lang w:eastAsia="cs-CZ"/>
        </w:rPr>
        <w:t>o</w:t>
      </w:r>
      <w:r w:rsidRPr="005902D7">
        <w:rPr>
          <w:rFonts w:eastAsia="Times New Roman"/>
          <w:lang w:eastAsia="cs-CZ"/>
        </w:rPr>
        <w:t xml:space="preserve">, že </w:t>
      </w:r>
      <w:r w:rsidRPr="005902D7">
        <w:rPr>
          <w:rFonts w:eastAsia="Times New Roman"/>
          <w:i/>
          <w:iCs/>
          <w:lang w:eastAsia="cs-CZ"/>
        </w:rPr>
        <w:t>ж, ш, ц, дз</w:t>
      </w:r>
      <w:r w:rsidRPr="005902D7">
        <w:rPr>
          <w:rFonts w:eastAsia="Times New Roman"/>
          <w:lang w:val="pl-PL" w:eastAsia="cs-CZ"/>
        </w:rPr>
        <w:t xml:space="preserve"> </w:t>
      </w:r>
      <w:r w:rsidRPr="005902D7">
        <w:rPr>
          <w:rFonts w:eastAsia="Times New Roman"/>
          <w:lang w:eastAsia="cs-CZ"/>
        </w:rPr>
        <w:t xml:space="preserve">jsou vždy tvrdé a </w:t>
      </w:r>
      <w:r w:rsidRPr="005902D7">
        <w:rPr>
          <w:rFonts w:eastAsia="Times New Roman"/>
          <w:i/>
          <w:iCs/>
          <w:lang w:eastAsia="cs-CZ"/>
        </w:rPr>
        <w:t>ч, дж</w:t>
      </w:r>
      <w:r w:rsidRPr="005902D7">
        <w:rPr>
          <w:rFonts w:eastAsia="Times New Roman"/>
          <w:lang w:eastAsia="cs-CZ"/>
        </w:rPr>
        <w:t xml:space="preserve"> měkké. Ostatní zubné a retné </w:t>
      </w:r>
      <w:r>
        <w:rPr>
          <w:rFonts w:eastAsia="Times New Roman"/>
          <w:lang w:eastAsia="cs-CZ"/>
        </w:rPr>
        <w:t xml:space="preserve">souhlásky </w:t>
      </w:r>
      <w:r w:rsidRPr="005902D7">
        <w:rPr>
          <w:rFonts w:eastAsia="Times New Roman"/>
          <w:lang w:eastAsia="cs-CZ"/>
        </w:rPr>
        <w:t xml:space="preserve">jsou </w:t>
      </w:r>
      <w:r>
        <w:rPr>
          <w:rFonts w:eastAsia="Times New Roman"/>
          <w:lang w:eastAsia="cs-CZ"/>
        </w:rPr>
        <w:t>zastoupeny</w:t>
      </w:r>
      <w:r w:rsidRPr="005902D7">
        <w:rPr>
          <w:rFonts w:eastAsia="Times New Roman"/>
          <w:lang w:eastAsia="cs-CZ"/>
        </w:rPr>
        <w:t xml:space="preserve"> měkkým</w:t>
      </w:r>
      <w:r>
        <w:rPr>
          <w:rFonts w:eastAsia="Times New Roman"/>
          <w:lang w:eastAsia="cs-CZ"/>
        </w:rPr>
        <w:t>i</w:t>
      </w:r>
      <w:r w:rsidRPr="005902D7">
        <w:rPr>
          <w:rFonts w:eastAsia="Times New Roman"/>
          <w:lang w:eastAsia="cs-CZ"/>
        </w:rPr>
        <w:t xml:space="preserve"> a tvrdým</w:t>
      </w:r>
      <w:r>
        <w:rPr>
          <w:rFonts w:eastAsia="Times New Roman"/>
          <w:lang w:eastAsia="cs-CZ"/>
        </w:rPr>
        <w:t>i</w:t>
      </w:r>
      <w:r w:rsidRPr="005902D7">
        <w:rPr>
          <w:rFonts w:eastAsia="Times New Roman"/>
          <w:lang w:eastAsia="cs-CZ"/>
        </w:rPr>
        <w:t xml:space="preserve"> fonologickými typy. </w:t>
      </w:r>
      <w:r>
        <w:rPr>
          <w:rFonts w:eastAsia="Times New Roman"/>
          <w:lang w:eastAsia="cs-CZ"/>
        </w:rPr>
        <w:t>P</w:t>
      </w:r>
      <w:r w:rsidRPr="005902D7">
        <w:rPr>
          <w:rFonts w:eastAsia="Times New Roman"/>
          <w:lang w:eastAsia="cs-CZ"/>
        </w:rPr>
        <w:t>řed</w:t>
      </w:r>
      <w:r w:rsidR="006609E0">
        <w:rPr>
          <w:rFonts w:eastAsia="Times New Roman"/>
          <w:lang w:eastAsia="cs-CZ"/>
        </w:rPr>
        <w:t> </w:t>
      </w:r>
      <w:r w:rsidRPr="005902D7">
        <w:rPr>
          <w:rFonts w:eastAsia="Times New Roman"/>
          <w:lang w:eastAsia="cs-CZ"/>
        </w:rPr>
        <w:t xml:space="preserve">fonémy </w:t>
      </w:r>
      <w:r w:rsidRPr="005902D7">
        <w:rPr>
          <w:rFonts w:eastAsia="Times New Roman"/>
          <w:i/>
          <w:iCs/>
          <w:lang w:eastAsia="cs-CZ"/>
        </w:rPr>
        <w:t>и, е, а, о</w:t>
      </w:r>
      <w:r w:rsidRPr="005902D7">
        <w:rPr>
          <w:rFonts w:eastAsia="Times New Roman"/>
          <w:lang w:eastAsia="cs-CZ"/>
        </w:rPr>
        <w:t xml:space="preserve"> </w:t>
      </w:r>
      <w:r>
        <w:rPr>
          <w:rFonts w:eastAsia="Times New Roman"/>
          <w:lang w:eastAsia="cs-CZ"/>
        </w:rPr>
        <w:t>se objevuje p</w:t>
      </w:r>
      <w:r w:rsidRPr="005902D7">
        <w:rPr>
          <w:rFonts w:eastAsia="Times New Roman"/>
          <w:lang w:eastAsia="cs-CZ"/>
        </w:rPr>
        <w:t xml:space="preserve">rotiklad měkkosti a tvrdosti, ale i v těchto </w:t>
      </w:r>
      <w:r w:rsidR="008707B3">
        <w:rPr>
          <w:rFonts w:eastAsia="Times New Roman"/>
          <w:lang w:eastAsia="cs-CZ"/>
        </w:rPr>
        <w:t>mezích</w:t>
      </w:r>
      <w:r w:rsidRPr="005902D7">
        <w:rPr>
          <w:rFonts w:eastAsia="Times New Roman"/>
          <w:lang w:eastAsia="cs-CZ"/>
        </w:rPr>
        <w:t xml:space="preserve"> </w:t>
      </w:r>
      <w:r>
        <w:rPr>
          <w:rFonts w:eastAsia="Times New Roman"/>
          <w:lang w:eastAsia="cs-CZ"/>
        </w:rPr>
        <w:t>jsou</w:t>
      </w:r>
      <w:r w:rsidRPr="005902D7">
        <w:rPr>
          <w:rFonts w:eastAsia="Times New Roman"/>
          <w:lang w:eastAsia="cs-CZ"/>
        </w:rPr>
        <w:t xml:space="preserve"> podmínky, </w:t>
      </w:r>
      <w:r>
        <w:rPr>
          <w:rFonts w:eastAsia="Times New Roman"/>
          <w:lang w:eastAsia="cs-CZ"/>
        </w:rPr>
        <w:t xml:space="preserve">za nichž </w:t>
      </w:r>
      <w:r w:rsidR="008707B3">
        <w:rPr>
          <w:rFonts w:eastAsia="Times New Roman"/>
          <w:lang w:eastAsia="cs-CZ"/>
        </w:rPr>
        <w:t xml:space="preserve">se </w:t>
      </w:r>
      <w:r w:rsidRPr="005902D7">
        <w:rPr>
          <w:rFonts w:eastAsia="Times New Roman"/>
          <w:lang w:eastAsia="cs-CZ"/>
        </w:rPr>
        <w:t xml:space="preserve">protiklad </w:t>
      </w:r>
      <w:r>
        <w:rPr>
          <w:rFonts w:eastAsia="Times New Roman"/>
          <w:lang w:eastAsia="cs-CZ"/>
        </w:rPr>
        <w:t>uskutečňuje.</w:t>
      </w:r>
      <w:r w:rsidRPr="005902D7">
        <w:rPr>
          <w:rFonts w:eastAsia="Times New Roman"/>
          <w:lang w:eastAsia="cs-CZ"/>
        </w:rPr>
        <w:t xml:space="preserve"> </w:t>
      </w:r>
      <w:r>
        <w:rPr>
          <w:rFonts w:eastAsia="Times New Roman"/>
          <w:lang w:eastAsia="cs-CZ"/>
        </w:rPr>
        <w:t xml:space="preserve">Podmínky jsou pro každou kategorii individuální. </w:t>
      </w:r>
      <w:r w:rsidRPr="005902D7">
        <w:rPr>
          <w:rFonts w:eastAsia="Times New Roman"/>
          <w:lang w:eastAsia="cs-CZ"/>
        </w:rPr>
        <w:t>Příklady:</w:t>
      </w:r>
      <w:r w:rsidR="001C25C0">
        <w:rPr>
          <w:rFonts w:eastAsia="Times New Roman"/>
          <w:lang w:eastAsia="cs-CZ"/>
        </w:rPr>
        <w:t> </w:t>
      </w:r>
      <w:r w:rsidRPr="005902D7">
        <w:rPr>
          <w:rFonts w:eastAsia="Times New Roman"/>
          <w:i/>
          <w:iCs/>
          <w:lang w:eastAsia="cs-CZ"/>
        </w:rPr>
        <w:t>ферлòти – тыкно, цытèньте – лэстэ, ратя – уштà, татёла – татò; тыкнùнько – паны, ромнèн – явнэ, ченя – чинàва; чурù – рыч; сася; пасёвàвa – сòно; киривù – лавына, бельвèль – вэш; грубёвàва – бùбо</w:t>
      </w:r>
      <w:r w:rsidRPr="005902D7">
        <w:rPr>
          <w:rFonts w:eastAsia="Times New Roman"/>
          <w:lang w:eastAsia="cs-CZ"/>
        </w:rPr>
        <w:t>. Romská slova ve většině případů končí na vokál, likvid</w:t>
      </w:r>
      <w:r>
        <w:rPr>
          <w:rFonts w:eastAsia="Times New Roman"/>
          <w:lang w:eastAsia="cs-CZ"/>
        </w:rPr>
        <w:t>u</w:t>
      </w:r>
      <w:r w:rsidRPr="005902D7">
        <w:rPr>
          <w:rFonts w:eastAsia="Times New Roman"/>
          <w:lang w:eastAsia="cs-CZ"/>
        </w:rPr>
        <w:t xml:space="preserve"> nebo nazální souhlásku (Serg</w:t>
      </w:r>
      <w:r>
        <w:rPr>
          <w:rFonts w:eastAsia="Times New Roman"/>
          <w:lang w:eastAsia="cs-CZ"/>
        </w:rPr>
        <w:t>i</w:t>
      </w:r>
      <w:r w:rsidRPr="005902D7">
        <w:rPr>
          <w:rFonts w:eastAsia="Times New Roman"/>
          <w:lang w:eastAsia="cs-CZ"/>
        </w:rPr>
        <w:t>jevskij</w:t>
      </w:r>
      <w:r w:rsidR="00BA29A9">
        <w:rPr>
          <w:rFonts w:eastAsia="Times New Roman"/>
          <w:lang w:eastAsia="cs-CZ"/>
        </w:rPr>
        <w:t>, 1929, s.</w:t>
      </w:r>
      <w:r w:rsidRPr="005902D7">
        <w:rPr>
          <w:rFonts w:eastAsia="Times New Roman"/>
          <w:lang w:eastAsia="cs-CZ"/>
        </w:rPr>
        <w:t xml:space="preserve"> 98)</w:t>
      </w:r>
      <w:r>
        <w:rPr>
          <w:rFonts w:eastAsia="Times New Roman"/>
          <w:lang w:eastAsia="cs-CZ"/>
        </w:rPr>
        <w:t>, ale m</w:t>
      </w:r>
      <w:r w:rsidRPr="005902D7">
        <w:rPr>
          <w:rFonts w:eastAsia="Times New Roman"/>
          <w:lang w:eastAsia="cs-CZ"/>
        </w:rPr>
        <w:t>ůže také končit na</w:t>
      </w:r>
      <w:r w:rsidR="001C25C0">
        <w:rPr>
          <w:rFonts w:eastAsia="Times New Roman"/>
          <w:lang w:eastAsia="cs-CZ"/>
        </w:rPr>
        <w:t> </w:t>
      </w:r>
      <w:r w:rsidRPr="005902D7">
        <w:rPr>
          <w:rFonts w:eastAsia="Times New Roman"/>
          <w:lang w:eastAsia="cs-CZ"/>
        </w:rPr>
        <w:t xml:space="preserve">měkkou souhlásku </w:t>
      </w:r>
      <w:r w:rsidRPr="005902D7">
        <w:rPr>
          <w:rFonts w:eastAsia="Times New Roman"/>
          <w:i/>
          <w:iCs/>
          <w:lang w:eastAsia="cs-CZ"/>
        </w:rPr>
        <w:t>ль</w:t>
      </w:r>
      <w:r w:rsidRPr="005902D7">
        <w:rPr>
          <w:rFonts w:eastAsia="Times New Roman"/>
          <w:lang w:eastAsia="cs-CZ"/>
        </w:rPr>
        <w:t xml:space="preserve"> nebo </w:t>
      </w:r>
      <w:r w:rsidRPr="005902D7">
        <w:rPr>
          <w:rFonts w:eastAsia="Times New Roman"/>
          <w:i/>
          <w:iCs/>
          <w:lang w:eastAsia="cs-CZ"/>
        </w:rPr>
        <w:t>нь</w:t>
      </w:r>
      <w:r w:rsidRPr="005902D7">
        <w:rPr>
          <w:rFonts w:eastAsia="Times New Roman"/>
          <w:lang w:eastAsia="cs-CZ"/>
        </w:rPr>
        <w:t xml:space="preserve">: </w:t>
      </w:r>
      <w:r w:rsidRPr="005902D7">
        <w:rPr>
          <w:rFonts w:eastAsia="Times New Roman"/>
          <w:i/>
          <w:iCs/>
          <w:lang w:eastAsia="cs-CZ"/>
        </w:rPr>
        <w:t>бельвèль – балвàл, чергэнь – ромнèн</w:t>
      </w:r>
      <w:r w:rsidRPr="005902D7">
        <w:rPr>
          <w:rFonts w:eastAsia="Times New Roman"/>
          <w:lang w:eastAsia="cs-CZ"/>
        </w:rPr>
        <w:t xml:space="preserve">. </w:t>
      </w:r>
      <w:r w:rsidRPr="001C55E1">
        <w:rPr>
          <w:rFonts w:eastAsia="Times New Roman"/>
          <w:i/>
          <w:iCs/>
          <w:lang w:eastAsia="cs-CZ"/>
        </w:rPr>
        <w:t xml:space="preserve">Měkkostní korelace konsonantů je příznačná pouze pro Romy žijící mezi východními Slovany a </w:t>
      </w:r>
      <w:r w:rsidRPr="00BA29A9">
        <w:rPr>
          <w:rFonts w:eastAsia="Times New Roman"/>
          <w:i/>
          <w:iCs/>
          <w:lang w:eastAsia="cs-CZ"/>
        </w:rPr>
        <w:t>Poláky</w:t>
      </w:r>
      <w:r w:rsidRPr="001C55E1">
        <w:rPr>
          <w:rFonts w:eastAsia="Times New Roman"/>
          <w:lang w:eastAsia="cs-CZ"/>
        </w:rPr>
        <w:t xml:space="preserve"> (viz</w:t>
      </w:r>
      <w:r w:rsidR="001C25C0">
        <w:t> </w:t>
      </w:r>
      <w:r w:rsidRPr="001C55E1">
        <w:rPr>
          <w:rFonts w:eastAsia="Times New Roman"/>
          <w:lang w:eastAsia="cs-CZ"/>
        </w:rPr>
        <w:t>Kopernicki</w:t>
      </w:r>
      <w:r w:rsidR="00BA29A9">
        <w:rPr>
          <w:rFonts w:eastAsia="Times New Roman"/>
          <w:lang w:eastAsia="cs-CZ"/>
        </w:rPr>
        <w:t>, 1925,</w:t>
      </w:r>
      <w:r w:rsidRPr="001C55E1">
        <w:rPr>
          <w:rFonts w:eastAsia="Times New Roman"/>
          <w:lang w:eastAsia="cs-CZ"/>
        </w:rPr>
        <w:t xml:space="preserve"> III a další)</w:t>
      </w:r>
      <w:r w:rsidRPr="001C55E1">
        <w:rPr>
          <w:rFonts w:eastAsia="Times New Roman"/>
          <w:i/>
          <w:iCs/>
          <w:lang w:eastAsia="cs-CZ"/>
        </w:rPr>
        <w:t>, ale v ostatních romských dialektech (podunajský</w:t>
      </w:r>
      <w:r>
        <w:rPr>
          <w:rFonts w:eastAsia="Times New Roman"/>
          <w:i/>
          <w:iCs/>
          <w:lang w:eastAsia="cs-CZ"/>
        </w:rPr>
        <w:t>ch</w:t>
      </w:r>
      <w:r w:rsidRPr="001C55E1">
        <w:rPr>
          <w:rFonts w:eastAsia="Times New Roman"/>
          <w:i/>
          <w:iCs/>
          <w:lang w:eastAsia="cs-CZ"/>
        </w:rPr>
        <w:t xml:space="preserve"> atd.) a</w:t>
      </w:r>
      <w:r w:rsidR="001C25C0">
        <w:rPr>
          <w:rFonts w:eastAsia="Times New Roman"/>
          <w:i/>
          <w:iCs/>
          <w:lang w:eastAsia="cs-CZ"/>
        </w:rPr>
        <w:t> </w:t>
      </w:r>
      <w:r w:rsidRPr="001C55E1">
        <w:rPr>
          <w:rFonts w:eastAsia="Times New Roman"/>
          <w:i/>
          <w:iCs/>
          <w:lang w:eastAsia="cs-CZ"/>
        </w:rPr>
        <w:t>v jazycích indické jazykové větve chybí.</w:t>
      </w:r>
      <w:r w:rsidRPr="005902D7">
        <w:rPr>
          <w:rFonts w:eastAsia="Times New Roman"/>
          <w:lang w:eastAsia="cs-CZ"/>
        </w:rPr>
        <w:t xml:space="preserve"> </w:t>
      </w:r>
    </w:p>
    <w:p w14:paraId="3DD528FF" w14:textId="129F4A0F" w:rsidR="0070109A" w:rsidRPr="005902D7" w:rsidRDefault="0070109A" w:rsidP="00171826">
      <w:pPr>
        <w:spacing w:after="0" w:line="360" w:lineRule="auto"/>
        <w:ind w:firstLine="709"/>
        <w:jc w:val="both"/>
        <w:rPr>
          <w:rFonts w:eastAsia="Times New Roman"/>
          <w:lang w:eastAsia="cs-CZ"/>
        </w:rPr>
      </w:pPr>
      <w:r>
        <w:rPr>
          <w:rFonts w:eastAsia="Times New Roman"/>
          <w:lang w:eastAsia="cs-CZ"/>
        </w:rPr>
        <w:t>K</w:t>
      </w:r>
      <w:r w:rsidRPr="005902D7">
        <w:rPr>
          <w:rFonts w:eastAsia="Times New Roman"/>
          <w:lang w:eastAsia="cs-CZ"/>
        </w:rPr>
        <w:t xml:space="preserve">onsonanty se </w:t>
      </w:r>
      <w:r>
        <w:rPr>
          <w:rFonts w:eastAsia="Times New Roman"/>
          <w:lang w:eastAsia="cs-CZ"/>
        </w:rPr>
        <w:t>v</w:t>
      </w:r>
      <w:r w:rsidRPr="005902D7">
        <w:rPr>
          <w:rFonts w:eastAsia="Times New Roman"/>
          <w:lang w:eastAsia="cs-CZ"/>
        </w:rPr>
        <w:t>e všech západních románských jazycích bez výjimky nerozdělují na</w:t>
      </w:r>
      <w:r w:rsidR="001C25C0">
        <w:rPr>
          <w:rFonts w:eastAsia="Times New Roman"/>
          <w:lang w:eastAsia="cs-CZ"/>
        </w:rPr>
        <w:t> </w:t>
      </w:r>
      <w:r w:rsidRPr="005902D7">
        <w:rPr>
          <w:rFonts w:eastAsia="Times New Roman"/>
          <w:lang w:eastAsia="cs-CZ"/>
        </w:rPr>
        <w:t xml:space="preserve">měkké a tvrdé. Stačí si vzpomenout, jak je například pro Francouze nebo Itala, který se učí rusky, těžké vyslovit měkkou souhlásku. J. N. </w:t>
      </w:r>
      <w:r w:rsidRPr="005902D7">
        <w:t>Baudouin de Courtenay</w:t>
      </w:r>
      <w:r w:rsidRPr="005902D7">
        <w:rPr>
          <w:rFonts w:eastAsia="Times New Roman"/>
          <w:lang w:eastAsia="cs-CZ"/>
        </w:rPr>
        <w:t xml:space="preserve"> (</w:t>
      </w:r>
      <w:r w:rsidR="0007420C">
        <w:rPr>
          <w:rFonts w:eastAsia="Times New Roman"/>
          <w:lang w:eastAsia="cs-CZ"/>
        </w:rPr>
        <w:t>1908, s.</w:t>
      </w:r>
      <w:r w:rsidRPr="005902D7">
        <w:rPr>
          <w:rFonts w:eastAsia="Times New Roman"/>
          <w:lang w:eastAsia="cs-CZ"/>
        </w:rPr>
        <w:t xml:space="preserve"> 584) </w:t>
      </w:r>
      <w:r>
        <w:rPr>
          <w:rFonts w:eastAsia="Times New Roman"/>
          <w:lang w:eastAsia="cs-CZ"/>
        </w:rPr>
        <w:t>uvádí</w:t>
      </w:r>
      <w:r w:rsidRPr="005902D7">
        <w:rPr>
          <w:rFonts w:eastAsia="Times New Roman"/>
          <w:lang w:eastAsia="cs-CZ"/>
        </w:rPr>
        <w:t xml:space="preserve"> typický příklad: Francouzka, která přijela do Ruska a byla si vědoma </w:t>
      </w:r>
      <w:r>
        <w:rPr>
          <w:rFonts w:eastAsia="Times New Roman"/>
          <w:lang w:eastAsia="cs-CZ"/>
        </w:rPr>
        <w:t>rozdílu</w:t>
      </w:r>
      <w:r w:rsidRPr="005902D7">
        <w:rPr>
          <w:rFonts w:eastAsia="Times New Roman"/>
          <w:lang w:eastAsia="cs-CZ"/>
        </w:rPr>
        <w:t xml:space="preserve"> mezi ruskými měkkými a tvrdými konsonanty</w:t>
      </w:r>
      <w:r>
        <w:rPr>
          <w:rFonts w:eastAsia="Times New Roman"/>
          <w:lang w:eastAsia="cs-CZ"/>
        </w:rPr>
        <w:t>, n</w:t>
      </w:r>
      <w:r w:rsidRPr="005902D7">
        <w:rPr>
          <w:rFonts w:eastAsia="Times New Roman"/>
          <w:lang w:eastAsia="cs-CZ"/>
        </w:rPr>
        <w:t>e</w:t>
      </w:r>
      <w:r>
        <w:rPr>
          <w:rFonts w:eastAsia="Times New Roman"/>
          <w:lang w:eastAsia="cs-CZ"/>
        </w:rPr>
        <w:t xml:space="preserve">dokázala </w:t>
      </w:r>
      <w:r w:rsidRPr="005902D7">
        <w:rPr>
          <w:rFonts w:eastAsia="Times New Roman"/>
          <w:lang w:eastAsia="cs-CZ"/>
        </w:rPr>
        <w:t>poch</w:t>
      </w:r>
      <w:r>
        <w:rPr>
          <w:rFonts w:eastAsia="Times New Roman"/>
          <w:lang w:eastAsia="cs-CZ"/>
        </w:rPr>
        <w:t>opit</w:t>
      </w:r>
      <w:r w:rsidRPr="005902D7">
        <w:rPr>
          <w:rFonts w:eastAsia="Times New Roman"/>
          <w:lang w:eastAsia="cs-CZ"/>
        </w:rPr>
        <w:t xml:space="preserve">, </w:t>
      </w:r>
      <w:r>
        <w:rPr>
          <w:rFonts w:eastAsia="Times New Roman"/>
          <w:lang w:eastAsia="cs-CZ"/>
        </w:rPr>
        <w:t>v čem konkrétně rozdíl spočívá</w:t>
      </w:r>
      <w:r w:rsidRPr="005902D7">
        <w:rPr>
          <w:rFonts w:eastAsia="Times New Roman"/>
          <w:lang w:eastAsia="cs-CZ"/>
        </w:rPr>
        <w:t>. P</w:t>
      </w:r>
      <w:r>
        <w:rPr>
          <w:rFonts w:eastAsia="Times New Roman"/>
          <w:lang w:eastAsia="cs-CZ"/>
        </w:rPr>
        <w:t>ři</w:t>
      </w:r>
      <w:r w:rsidR="001C25C0">
        <w:t> </w:t>
      </w:r>
      <w:r>
        <w:rPr>
          <w:rFonts w:eastAsia="Times New Roman"/>
          <w:lang w:eastAsia="cs-CZ"/>
        </w:rPr>
        <w:t xml:space="preserve">vyslovování </w:t>
      </w:r>
      <w:r w:rsidRPr="005902D7">
        <w:rPr>
          <w:rFonts w:eastAsia="Times New Roman"/>
          <w:lang w:eastAsia="cs-CZ"/>
        </w:rPr>
        <w:t>rusk</w:t>
      </w:r>
      <w:r>
        <w:rPr>
          <w:rFonts w:eastAsia="Times New Roman"/>
          <w:lang w:eastAsia="cs-CZ"/>
        </w:rPr>
        <w:t>ých</w:t>
      </w:r>
      <w:r w:rsidRPr="005902D7">
        <w:rPr>
          <w:rFonts w:eastAsia="Times New Roman"/>
          <w:lang w:eastAsia="cs-CZ"/>
        </w:rPr>
        <w:t xml:space="preserve"> slov </w:t>
      </w:r>
      <w:r>
        <w:rPr>
          <w:rFonts w:eastAsia="Times New Roman"/>
          <w:lang w:eastAsia="cs-CZ"/>
        </w:rPr>
        <w:t>vyslovovala</w:t>
      </w:r>
      <w:r w:rsidRPr="00FC3EA5">
        <w:rPr>
          <w:rFonts w:eastAsia="Times New Roman"/>
          <w:lang w:eastAsia="cs-CZ"/>
        </w:rPr>
        <w:t xml:space="preserve"> </w:t>
      </w:r>
      <w:r w:rsidRPr="005902D7">
        <w:rPr>
          <w:rFonts w:eastAsia="Times New Roman"/>
          <w:lang w:eastAsia="cs-CZ"/>
        </w:rPr>
        <w:t>tvrdé znělé</w:t>
      </w:r>
      <w:r>
        <w:rPr>
          <w:rFonts w:eastAsia="Times New Roman"/>
          <w:lang w:eastAsia="cs-CZ"/>
        </w:rPr>
        <w:t xml:space="preserve"> </w:t>
      </w:r>
      <w:r w:rsidRPr="005902D7">
        <w:rPr>
          <w:rFonts w:eastAsia="Times New Roman"/>
          <w:lang w:eastAsia="cs-CZ"/>
        </w:rPr>
        <w:t>souhlás</w:t>
      </w:r>
      <w:r>
        <w:rPr>
          <w:rFonts w:eastAsia="Times New Roman"/>
          <w:lang w:eastAsia="cs-CZ"/>
        </w:rPr>
        <w:t xml:space="preserve">ky </w:t>
      </w:r>
      <w:r w:rsidRPr="005902D7">
        <w:rPr>
          <w:rFonts w:eastAsia="Times New Roman"/>
          <w:lang w:eastAsia="cs-CZ"/>
        </w:rPr>
        <w:t xml:space="preserve">místo měkkých neznělých (např. bel místo </w:t>
      </w:r>
      <w:r w:rsidRPr="005902D7">
        <w:rPr>
          <w:rFonts w:eastAsia="Times New Roman"/>
          <w:i/>
          <w:iCs/>
          <w:lang w:eastAsia="cs-CZ"/>
        </w:rPr>
        <w:t>пел</w:t>
      </w:r>
      <w:r w:rsidRPr="005902D7">
        <w:rPr>
          <w:rFonts w:eastAsia="Times New Roman"/>
          <w:lang w:eastAsia="cs-CZ"/>
        </w:rPr>
        <w:t xml:space="preserve">, de místo </w:t>
      </w:r>
      <w:r w:rsidRPr="005902D7">
        <w:rPr>
          <w:rFonts w:eastAsia="Times New Roman"/>
          <w:i/>
          <w:iCs/>
          <w:lang w:eastAsia="cs-CZ"/>
        </w:rPr>
        <w:t>те</w:t>
      </w:r>
      <w:r w:rsidRPr="005902D7">
        <w:rPr>
          <w:rFonts w:eastAsia="Times New Roman"/>
          <w:lang w:eastAsia="cs-CZ"/>
        </w:rPr>
        <w:t xml:space="preserve">, rugi místo </w:t>
      </w:r>
      <w:r w:rsidRPr="005902D7">
        <w:rPr>
          <w:rFonts w:eastAsia="Times New Roman"/>
          <w:i/>
          <w:iCs/>
          <w:lang w:eastAsia="cs-CZ"/>
        </w:rPr>
        <w:t>руки</w:t>
      </w:r>
      <w:r w:rsidRPr="005902D7">
        <w:rPr>
          <w:rFonts w:eastAsia="Times New Roman"/>
          <w:lang w:eastAsia="cs-CZ"/>
        </w:rPr>
        <w:t>).</w:t>
      </w:r>
      <w:r>
        <w:rPr>
          <w:rFonts w:eastAsia="Times New Roman"/>
          <w:lang w:eastAsia="cs-CZ"/>
        </w:rPr>
        <w:t xml:space="preserve"> Za</w:t>
      </w:r>
      <w:r w:rsidRPr="005902D7">
        <w:rPr>
          <w:rFonts w:eastAsia="Times New Roman"/>
          <w:lang w:eastAsia="cs-CZ"/>
        </w:rPr>
        <w:t xml:space="preserve">měňovala rys </w:t>
      </w:r>
      <w:r>
        <w:rPr>
          <w:rFonts w:eastAsia="Times New Roman"/>
          <w:lang w:eastAsia="cs-CZ"/>
        </w:rPr>
        <w:t xml:space="preserve">měkkostní </w:t>
      </w:r>
      <w:r w:rsidRPr="005902D7">
        <w:rPr>
          <w:rFonts w:eastAsia="Times New Roman"/>
          <w:lang w:eastAsia="cs-CZ"/>
        </w:rPr>
        <w:t>korelace konsonantů</w:t>
      </w:r>
      <w:r>
        <w:rPr>
          <w:rFonts w:eastAsia="Times New Roman"/>
          <w:lang w:eastAsia="cs-CZ"/>
        </w:rPr>
        <w:t xml:space="preserve"> za</w:t>
      </w:r>
      <w:r w:rsidRPr="005902D7">
        <w:rPr>
          <w:rFonts w:eastAsia="Times New Roman"/>
          <w:lang w:eastAsia="cs-CZ"/>
        </w:rPr>
        <w:t xml:space="preserve"> rys</w:t>
      </w:r>
      <w:r>
        <w:rPr>
          <w:rFonts w:eastAsia="Times New Roman"/>
          <w:lang w:eastAsia="cs-CZ"/>
        </w:rPr>
        <w:t xml:space="preserve"> znělostní</w:t>
      </w:r>
      <w:r w:rsidRPr="005902D7">
        <w:rPr>
          <w:rFonts w:eastAsia="Times New Roman"/>
          <w:lang w:eastAsia="cs-CZ"/>
        </w:rPr>
        <w:t xml:space="preserve"> korelace, která je vlastní </w:t>
      </w:r>
      <w:r>
        <w:rPr>
          <w:rFonts w:eastAsia="Times New Roman"/>
          <w:lang w:eastAsia="cs-CZ"/>
        </w:rPr>
        <w:t>francouzštině.</w:t>
      </w:r>
    </w:p>
    <w:p w14:paraId="35928FA3" w14:textId="52461C4B" w:rsidR="0070109A" w:rsidRPr="005902D7" w:rsidRDefault="0070109A" w:rsidP="00171826">
      <w:pPr>
        <w:spacing w:after="0" w:line="360" w:lineRule="auto"/>
        <w:ind w:firstLine="709"/>
        <w:jc w:val="both"/>
        <w:rPr>
          <w:rFonts w:eastAsia="Times New Roman"/>
          <w:lang w:val="pl-PL" w:eastAsia="cs-CZ"/>
        </w:rPr>
      </w:pPr>
      <w:r>
        <w:rPr>
          <w:rFonts w:eastAsia="Times New Roman"/>
          <w:i/>
          <w:iCs/>
          <w:lang w:eastAsia="cs-CZ"/>
        </w:rPr>
        <w:t>M</w:t>
      </w:r>
      <w:r w:rsidRPr="005902D7">
        <w:rPr>
          <w:rFonts w:eastAsia="Times New Roman"/>
          <w:i/>
          <w:iCs/>
          <w:lang w:eastAsia="cs-CZ"/>
        </w:rPr>
        <w:t xml:space="preserve">ěkkostní korelace konsonantů </w:t>
      </w:r>
      <w:r>
        <w:rPr>
          <w:rFonts w:eastAsia="Times New Roman"/>
          <w:i/>
          <w:iCs/>
          <w:lang w:eastAsia="cs-CZ"/>
        </w:rPr>
        <w:t>je j</w:t>
      </w:r>
      <w:r w:rsidRPr="005902D7">
        <w:rPr>
          <w:rFonts w:eastAsia="Times New Roman"/>
          <w:i/>
          <w:iCs/>
          <w:lang w:eastAsia="cs-CZ"/>
        </w:rPr>
        <w:t>en v rumunské skupině</w:t>
      </w:r>
      <w:r>
        <w:rPr>
          <w:rFonts w:eastAsia="Times New Roman"/>
          <w:i/>
          <w:iCs/>
          <w:lang w:eastAsia="cs-CZ"/>
        </w:rPr>
        <w:t>, nej</w:t>
      </w:r>
      <w:r w:rsidRPr="005902D7">
        <w:rPr>
          <w:rFonts w:eastAsia="Times New Roman"/>
          <w:i/>
          <w:iCs/>
          <w:lang w:eastAsia="cs-CZ"/>
        </w:rPr>
        <w:t>východn</w:t>
      </w:r>
      <w:r>
        <w:rPr>
          <w:rFonts w:eastAsia="Times New Roman"/>
          <w:i/>
          <w:iCs/>
          <w:lang w:eastAsia="cs-CZ"/>
        </w:rPr>
        <w:t>ějším</w:t>
      </w:r>
      <w:r w:rsidRPr="005902D7">
        <w:rPr>
          <w:rFonts w:eastAsia="Times New Roman"/>
          <w:i/>
          <w:iCs/>
          <w:lang w:eastAsia="cs-CZ"/>
        </w:rPr>
        <w:t xml:space="preserve"> jazykov</w:t>
      </w:r>
      <w:r>
        <w:rPr>
          <w:rFonts w:eastAsia="Times New Roman"/>
          <w:i/>
          <w:iCs/>
          <w:lang w:eastAsia="cs-CZ"/>
        </w:rPr>
        <w:t>ém</w:t>
      </w:r>
      <w:r w:rsidRPr="005902D7">
        <w:rPr>
          <w:rFonts w:eastAsia="Times New Roman"/>
          <w:i/>
          <w:iCs/>
          <w:lang w:eastAsia="cs-CZ"/>
        </w:rPr>
        <w:t xml:space="preserve"> ostrov</w:t>
      </w:r>
      <w:r>
        <w:rPr>
          <w:rFonts w:eastAsia="Times New Roman"/>
          <w:i/>
          <w:iCs/>
          <w:lang w:eastAsia="cs-CZ"/>
        </w:rPr>
        <w:t>ě</w:t>
      </w:r>
      <w:r w:rsidRPr="005902D7">
        <w:rPr>
          <w:rFonts w:eastAsia="Times New Roman"/>
          <w:i/>
          <w:iCs/>
          <w:lang w:eastAsia="cs-CZ"/>
        </w:rPr>
        <w:t xml:space="preserve"> románského světa</w:t>
      </w:r>
      <w:r>
        <w:rPr>
          <w:rFonts w:eastAsia="Times New Roman"/>
          <w:i/>
          <w:iCs/>
          <w:lang w:eastAsia="cs-CZ"/>
        </w:rPr>
        <w:t>.</w:t>
      </w:r>
      <w:r w:rsidRPr="005902D7">
        <w:rPr>
          <w:rFonts w:eastAsia="Times New Roman"/>
          <w:lang w:eastAsia="cs-CZ"/>
        </w:rPr>
        <w:t xml:space="preserve"> Východní část tohoto </w:t>
      </w:r>
      <w:r w:rsidR="00A2521E">
        <w:rPr>
          <w:rFonts w:eastAsia="Times New Roman"/>
          <w:lang w:eastAsia="cs-CZ"/>
        </w:rPr>
        <w:t>„</w:t>
      </w:r>
      <w:r w:rsidRPr="005902D7">
        <w:rPr>
          <w:rFonts w:eastAsia="Times New Roman"/>
          <w:lang w:eastAsia="cs-CZ"/>
        </w:rPr>
        <w:t xml:space="preserve">ostrova“ </w:t>
      </w:r>
      <w:r>
        <w:rPr>
          <w:rFonts w:eastAsia="Times New Roman"/>
          <w:lang w:eastAsia="cs-CZ"/>
        </w:rPr>
        <w:t>zaujímá</w:t>
      </w:r>
      <w:r w:rsidRPr="005902D7">
        <w:rPr>
          <w:rFonts w:eastAsia="Times New Roman"/>
          <w:lang w:eastAsia="cs-CZ"/>
        </w:rPr>
        <w:t xml:space="preserve"> </w:t>
      </w:r>
      <w:r w:rsidRPr="001C55E1">
        <w:rPr>
          <w:rFonts w:eastAsia="Times New Roman"/>
          <w:i/>
          <w:iCs/>
          <w:lang w:eastAsia="cs-CZ"/>
        </w:rPr>
        <w:t>moldavský</w:t>
      </w:r>
      <w:r w:rsidRPr="005902D7">
        <w:rPr>
          <w:rFonts w:eastAsia="Times New Roman"/>
          <w:lang w:eastAsia="cs-CZ"/>
        </w:rPr>
        <w:t xml:space="preserve"> jazyk. Západní hranici moldav</w:t>
      </w:r>
      <w:r>
        <w:rPr>
          <w:rFonts w:eastAsia="Times New Roman"/>
          <w:lang w:eastAsia="cs-CZ"/>
        </w:rPr>
        <w:t>štiny</w:t>
      </w:r>
      <w:r w:rsidRPr="005902D7">
        <w:rPr>
          <w:rFonts w:eastAsia="Times New Roman"/>
          <w:lang w:eastAsia="cs-CZ"/>
        </w:rPr>
        <w:t xml:space="preserve"> tvoří Karpaty a východní </w:t>
      </w:r>
      <w:r>
        <w:rPr>
          <w:rFonts w:eastAsia="Times New Roman"/>
          <w:lang w:eastAsia="cs-CZ"/>
        </w:rPr>
        <w:t>hranici</w:t>
      </w:r>
      <w:r w:rsidRPr="005902D7">
        <w:rPr>
          <w:rFonts w:eastAsia="Times New Roman"/>
          <w:lang w:eastAsia="cs-CZ"/>
        </w:rPr>
        <w:t xml:space="preserve"> Moldavsk</w:t>
      </w:r>
      <w:r>
        <w:rPr>
          <w:rFonts w:eastAsia="Times New Roman"/>
          <w:lang w:eastAsia="cs-CZ"/>
        </w:rPr>
        <w:t>á</w:t>
      </w:r>
      <w:r w:rsidRPr="005902D7">
        <w:rPr>
          <w:rFonts w:eastAsia="Times New Roman"/>
          <w:lang w:eastAsia="cs-CZ"/>
        </w:rPr>
        <w:t xml:space="preserve"> sovětsk</w:t>
      </w:r>
      <w:r>
        <w:rPr>
          <w:rFonts w:eastAsia="Times New Roman"/>
          <w:lang w:eastAsia="cs-CZ"/>
        </w:rPr>
        <w:t>á</w:t>
      </w:r>
      <w:r w:rsidRPr="005902D7">
        <w:rPr>
          <w:rFonts w:eastAsia="Times New Roman"/>
          <w:lang w:eastAsia="cs-CZ"/>
        </w:rPr>
        <w:t xml:space="preserve"> republik</w:t>
      </w:r>
      <w:r>
        <w:rPr>
          <w:rFonts w:eastAsia="Times New Roman"/>
          <w:lang w:eastAsia="cs-CZ"/>
        </w:rPr>
        <w:t>a</w:t>
      </w:r>
      <w:r w:rsidRPr="005902D7">
        <w:rPr>
          <w:rFonts w:eastAsia="Times New Roman"/>
          <w:lang w:eastAsia="cs-CZ"/>
        </w:rPr>
        <w:t xml:space="preserve"> (srov.</w:t>
      </w:r>
      <w:r w:rsidR="001C25C0">
        <w:rPr>
          <w:rFonts w:eastAsia="Times New Roman"/>
          <w:lang w:eastAsia="cs-CZ"/>
        </w:rPr>
        <w:t> </w:t>
      </w:r>
      <w:r w:rsidRPr="005902D7">
        <w:rPr>
          <w:rFonts w:eastAsia="Times New Roman"/>
          <w:lang w:eastAsia="cs-CZ"/>
        </w:rPr>
        <w:t>Weigand</w:t>
      </w:r>
      <w:r w:rsidR="001D4588">
        <w:rPr>
          <w:rFonts w:eastAsia="Times New Roman"/>
          <w:lang w:eastAsia="cs-CZ"/>
        </w:rPr>
        <w:t>, 1909, s.</w:t>
      </w:r>
      <w:r w:rsidRPr="005902D7">
        <w:rPr>
          <w:rFonts w:eastAsia="Times New Roman"/>
          <w:lang w:eastAsia="cs-CZ"/>
        </w:rPr>
        <w:t xml:space="preserve"> 10 a mapa č. 65). Moldavským </w:t>
      </w:r>
      <w:r>
        <w:rPr>
          <w:rFonts w:eastAsia="Times New Roman"/>
          <w:lang w:eastAsia="cs-CZ"/>
        </w:rPr>
        <w:t xml:space="preserve">nářečím </w:t>
      </w:r>
      <w:r w:rsidRPr="005902D7">
        <w:rPr>
          <w:rFonts w:eastAsia="Times New Roman"/>
          <w:lang w:eastAsia="cs-CZ"/>
        </w:rPr>
        <w:t>je věnována obsáhlá práce M.</w:t>
      </w:r>
      <w:r w:rsidR="001C25C0">
        <w:rPr>
          <w:rFonts w:eastAsia="Times New Roman"/>
          <w:lang w:eastAsia="cs-CZ"/>
        </w:rPr>
        <w:t> </w:t>
      </w:r>
      <w:r w:rsidRPr="005902D7">
        <w:rPr>
          <w:rFonts w:eastAsia="Times New Roman"/>
          <w:lang w:eastAsia="cs-CZ"/>
        </w:rPr>
        <w:t>V. Serg</w:t>
      </w:r>
      <w:r>
        <w:rPr>
          <w:rFonts w:eastAsia="Times New Roman"/>
          <w:lang w:eastAsia="cs-CZ"/>
        </w:rPr>
        <w:t>i</w:t>
      </w:r>
      <w:r w:rsidRPr="005902D7">
        <w:rPr>
          <w:rFonts w:eastAsia="Times New Roman"/>
          <w:lang w:eastAsia="cs-CZ"/>
        </w:rPr>
        <w:t>jevského (</w:t>
      </w:r>
      <w:r w:rsidR="001D4588">
        <w:rPr>
          <w:rFonts w:eastAsia="Times New Roman"/>
          <w:lang w:eastAsia="cs-CZ"/>
        </w:rPr>
        <w:t>Sergijeviskij, 1927</w:t>
      </w:r>
      <w:r w:rsidRPr="005902D7">
        <w:rPr>
          <w:rFonts w:eastAsia="Times New Roman"/>
          <w:lang w:eastAsia="cs-CZ"/>
        </w:rPr>
        <w:t xml:space="preserve">). Pro </w:t>
      </w:r>
      <w:r>
        <w:rPr>
          <w:rFonts w:eastAsia="Times New Roman"/>
          <w:lang w:eastAsia="cs-CZ"/>
        </w:rPr>
        <w:t xml:space="preserve">daný jazyk </w:t>
      </w:r>
      <w:r w:rsidRPr="005902D7">
        <w:rPr>
          <w:rFonts w:eastAsia="Times New Roman"/>
          <w:lang w:eastAsia="cs-CZ"/>
        </w:rPr>
        <w:t xml:space="preserve">je charakteristické spojení těchto </w:t>
      </w:r>
      <w:r>
        <w:rPr>
          <w:rFonts w:eastAsia="Times New Roman"/>
          <w:lang w:eastAsia="cs-CZ"/>
        </w:rPr>
        <w:t>rysů</w:t>
      </w:r>
      <w:r w:rsidRPr="005902D7">
        <w:rPr>
          <w:rFonts w:eastAsia="Times New Roman"/>
          <w:lang w:eastAsia="cs-CZ"/>
        </w:rPr>
        <w:t xml:space="preserve">: 1. měkké </w:t>
      </w:r>
      <w:r w:rsidRPr="005902D7">
        <w:rPr>
          <w:rFonts w:eastAsia="Times New Roman"/>
          <w:i/>
          <w:iCs/>
          <w:lang w:eastAsia="cs-CZ"/>
        </w:rPr>
        <w:t>сь, зь</w:t>
      </w:r>
      <w:r w:rsidRPr="005902D7">
        <w:rPr>
          <w:rFonts w:eastAsia="Times New Roman"/>
          <w:lang w:eastAsia="cs-CZ"/>
        </w:rPr>
        <w:t xml:space="preserve"> v různých pozicích, 2. </w:t>
      </w:r>
      <w:r>
        <w:rPr>
          <w:rFonts w:eastAsia="Times New Roman"/>
          <w:lang w:eastAsia="cs-CZ"/>
        </w:rPr>
        <w:t xml:space="preserve">závěrové </w:t>
      </w:r>
      <w:r w:rsidR="004F028F">
        <w:rPr>
          <w:rFonts w:eastAsia="Times New Roman"/>
          <w:lang w:eastAsia="cs-CZ"/>
        </w:rPr>
        <w:t>středojazyčné</w:t>
      </w:r>
      <w:r w:rsidRPr="005902D7">
        <w:rPr>
          <w:rFonts w:eastAsia="Times New Roman"/>
          <w:lang w:eastAsia="cs-CZ"/>
        </w:rPr>
        <w:t xml:space="preserve"> souhlásky, které </w:t>
      </w:r>
      <w:r>
        <w:rPr>
          <w:rFonts w:eastAsia="Times New Roman"/>
          <w:lang w:eastAsia="cs-CZ"/>
        </w:rPr>
        <w:t xml:space="preserve">vychází </w:t>
      </w:r>
      <w:r>
        <w:rPr>
          <w:rFonts w:eastAsia="Times New Roman"/>
          <w:lang w:eastAsia="cs-CZ"/>
        </w:rPr>
        <w:lastRenderedPageBreak/>
        <w:t xml:space="preserve">z kombinací foném </w:t>
      </w:r>
      <w:r w:rsidRPr="005902D7">
        <w:rPr>
          <w:rFonts w:eastAsia="Times New Roman"/>
          <w:i/>
          <w:iCs/>
          <w:lang w:eastAsia="cs-CZ"/>
        </w:rPr>
        <w:t>п, б</w:t>
      </w:r>
      <w:r w:rsidRPr="005902D7">
        <w:rPr>
          <w:rFonts w:eastAsia="Times New Roman"/>
          <w:i/>
          <w:iCs/>
          <w:lang w:val="pl-PL" w:eastAsia="cs-CZ"/>
        </w:rPr>
        <w:t xml:space="preserve"> </w:t>
      </w:r>
      <w:r w:rsidRPr="005902D7">
        <w:rPr>
          <w:rFonts w:eastAsia="Times New Roman"/>
          <w:lang w:eastAsia="cs-CZ"/>
        </w:rPr>
        <w:t>+</w:t>
      </w:r>
      <w:r w:rsidRPr="005902D7">
        <w:rPr>
          <w:rFonts w:eastAsia="Times New Roman"/>
          <w:lang w:val="pl-PL" w:eastAsia="cs-CZ"/>
        </w:rPr>
        <w:t xml:space="preserve"> neslabičné</w:t>
      </w:r>
      <w:r w:rsidRPr="005902D7">
        <w:rPr>
          <w:rFonts w:eastAsia="Times New Roman"/>
          <w:lang w:eastAsia="cs-CZ"/>
        </w:rPr>
        <w:t xml:space="preserve"> </w:t>
      </w:r>
      <w:r w:rsidRPr="005902D7">
        <w:rPr>
          <w:rFonts w:eastAsia="Times New Roman"/>
          <w:i/>
          <w:iCs/>
          <w:lang w:eastAsia="cs-CZ"/>
        </w:rPr>
        <w:t>и</w:t>
      </w:r>
      <w:r w:rsidRPr="005902D7">
        <w:rPr>
          <w:rFonts w:eastAsia="Times New Roman"/>
          <w:i/>
          <w:iCs/>
          <w:lang w:val="pl-PL" w:eastAsia="cs-CZ"/>
        </w:rPr>
        <w:t xml:space="preserve"> </w:t>
      </w:r>
      <w:r w:rsidRPr="005902D7">
        <w:rPr>
          <w:rFonts w:eastAsia="Times New Roman"/>
          <w:lang w:val="pl-PL" w:eastAsia="cs-CZ"/>
        </w:rPr>
        <w:t>(Weigand</w:t>
      </w:r>
      <w:r w:rsidR="001D4588">
        <w:rPr>
          <w:rFonts w:eastAsia="Times New Roman"/>
          <w:lang w:val="pl-PL" w:eastAsia="cs-CZ"/>
        </w:rPr>
        <w:t>, 1909, s.</w:t>
      </w:r>
      <w:r w:rsidRPr="005902D7">
        <w:rPr>
          <w:rFonts w:eastAsia="Times New Roman"/>
          <w:lang w:val="pl-PL" w:eastAsia="cs-CZ"/>
        </w:rPr>
        <w:t xml:space="preserve"> 12). V jedněch </w:t>
      </w:r>
      <w:r>
        <w:rPr>
          <w:rFonts w:eastAsia="Times New Roman"/>
          <w:lang w:val="pl-PL" w:eastAsia="cs-CZ"/>
        </w:rPr>
        <w:t xml:space="preserve">nářečích </w:t>
      </w:r>
      <w:r w:rsidRPr="005902D7">
        <w:rPr>
          <w:rFonts w:eastAsia="Times New Roman"/>
          <w:lang w:val="pl-PL" w:eastAsia="cs-CZ"/>
        </w:rPr>
        <w:t>popsaných Sergijevským (Rybnick</w:t>
      </w:r>
      <w:r>
        <w:rPr>
          <w:rFonts w:eastAsia="Times New Roman"/>
          <w:lang w:val="pl-PL" w:eastAsia="cs-CZ"/>
        </w:rPr>
        <w:t>a</w:t>
      </w:r>
      <w:r w:rsidRPr="005902D7">
        <w:rPr>
          <w:rFonts w:eastAsia="Times New Roman"/>
          <w:lang w:val="pl-PL" w:eastAsia="cs-CZ"/>
        </w:rPr>
        <w:t>j</w:t>
      </w:r>
      <w:r>
        <w:rPr>
          <w:rFonts w:eastAsia="Times New Roman"/>
          <w:lang w:val="pl-PL" w:eastAsia="cs-CZ"/>
        </w:rPr>
        <w:t>a</w:t>
      </w:r>
      <w:r w:rsidRPr="005902D7">
        <w:rPr>
          <w:rFonts w:eastAsia="Times New Roman"/>
          <w:lang w:val="pl-PL" w:eastAsia="cs-CZ"/>
        </w:rPr>
        <w:t xml:space="preserve"> oblast atd.) se</w:t>
      </w:r>
      <w:r w:rsidRPr="005902D7">
        <w:rPr>
          <w:rFonts w:eastAsia="Times New Roman"/>
          <w:lang w:eastAsia="cs-CZ"/>
        </w:rPr>
        <w:t xml:space="preserve"> </w:t>
      </w:r>
      <w:r>
        <w:rPr>
          <w:rFonts w:eastAsia="Times New Roman"/>
          <w:lang w:eastAsia="cs-CZ"/>
        </w:rPr>
        <w:t xml:space="preserve">závěrové </w:t>
      </w:r>
      <w:r w:rsidRPr="005902D7">
        <w:rPr>
          <w:rFonts w:eastAsia="Times New Roman"/>
          <w:lang w:val="pl-PL" w:eastAsia="cs-CZ"/>
        </w:rPr>
        <w:t xml:space="preserve">konsonanty </w:t>
      </w:r>
      <w:r w:rsidRPr="005902D7">
        <w:rPr>
          <w:rFonts w:eastAsia="Times New Roman"/>
          <w:i/>
          <w:iCs/>
          <w:lang w:val="ru-RU" w:eastAsia="cs-CZ"/>
        </w:rPr>
        <w:t>т</w:t>
      </w:r>
      <w:r w:rsidRPr="005902D7">
        <w:rPr>
          <w:rFonts w:eastAsia="Times New Roman"/>
          <w:i/>
          <w:iCs/>
          <w:lang w:val="pl-PL" w:eastAsia="cs-CZ"/>
        </w:rPr>
        <w:t xml:space="preserve">, </w:t>
      </w:r>
      <w:r w:rsidRPr="005902D7">
        <w:rPr>
          <w:rFonts w:eastAsia="Times New Roman"/>
          <w:i/>
          <w:iCs/>
          <w:lang w:val="ru-RU" w:eastAsia="cs-CZ"/>
        </w:rPr>
        <w:t>д</w:t>
      </w:r>
      <w:r w:rsidRPr="005902D7">
        <w:rPr>
          <w:rFonts w:eastAsia="Times New Roman"/>
          <w:lang w:val="pl-PL" w:eastAsia="cs-CZ"/>
        </w:rPr>
        <w:t xml:space="preserve"> podrobil</w:t>
      </w:r>
      <w:r>
        <w:rPr>
          <w:rFonts w:eastAsia="Times New Roman"/>
          <w:lang w:val="pl-PL" w:eastAsia="cs-CZ"/>
        </w:rPr>
        <w:t>y</w:t>
      </w:r>
      <w:r w:rsidRPr="005902D7">
        <w:rPr>
          <w:rFonts w:eastAsia="Times New Roman"/>
          <w:lang w:val="pl-PL" w:eastAsia="cs-CZ"/>
        </w:rPr>
        <w:t xml:space="preserve"> změkčení. </w:t>
      </w:r>
      <w:r w:rsidRPr="005902D7">
        <w:rPr>
          <w:rFonts w:eastAsia="Times New Roman"/>
          <w:lang w:eastAsia="cs-CZ"/>
        </w:rPr>
        <w:t>Podle</w:t>
      </w:r>
      <w:r w:rsidR="001C25C0">
        <w:t> </w:t>
      </w:r>
      <w:r w:rsidRPr="005902D7">
        <w:rPr>
          <w:rFonts w:eastAsia="Times New Roman"/>
          <w:lang w:eastAsia="cs-CZ"/>
        </w:rPr>
        <w:t>autora se „</w:t>
      </w:r>
      <w:r>
        <w:rPr>
          <w:rFonts w:eastAsia="Times New Roman"/>
          <w:lang w:eastAsia="cs-CZ"/>
        </w:rPr>
        <w:t xml:space="preserve">zvukově </w:t>
      </w:r>
      <w:r w:rsidRPr="005902D7">
        <w:rPr>
          <w:rFonts w:eastAsia="Times New Roman"/>
          <w:lang w:eastAsia="cs-CZ"/>
        </w:rPr>
        <w:t>téměř shodují“ a „v individuální výslovnosti se mohou skutečně shodovat“ (</w:t>
      </w:r>
      <w:r w:rsidR="001D4588">
        <w:rPr>
          <w:rFonts w:eastAsia="Times New Roman"/>
          <w:lang w:eastAsia="cs-CZ"/>
        </w:rPr>
        <w:t xml:space="preserve">s. </w:t>
      </w:r>
      <w:r w:rsidRPr="005902D7">
        <w:rPr>
          <w:rFonts w:eastAsia="Times New Roman"/>
          <w:lang w:eastAsia="cs-CZ"/>
        </w:rPr>
        <w:t xml:space="preserve">87). </w:t>
      </w:r>
      <w:r>
        <w:rPr>
          <w:rFonts w:eastAsia="Times New Roman"/>
          <w:lang w:eastAsia="cs-CZ"/>
        </w:rPr>
        <w:t>Rolníci i přes přijat</w:t>
      </w:r>
      <w:r w:rsidR="007545CF">
        <w:rPr>
          <w:rFonts w:eastAsia="Times New Roman"/>
          <w:lang w:eastAsia="cs-CZ"/>
        </w:rPr>
        <w:t>ý</w:t>
      </w:r>
      <w:r>
        <w:rPr>
          <w:rFonts w:eastAsia="Times New Roman"/>
          <w:lang w:eastAsia="cs-CZ"/>
        </w:rPr>
        <w:t xml:space="preserve"> pravopis souhlásky </w:t>
      </w:r>
      <w:r w:rsidRPr="00D35048">
        <w:rPr>
          <w:rFonts w:eastAsia="Times New Roman"/>
          <w:i/>
          <w:iCs/>
          <w:lang w:eastAsia="cs-CZ"/>
        </w:rPr>
        <w:t>ть, дь</w:t>
      </w:r>
      <w:r w:rsidRPr="00D35048">
        <w:rPr>
          <w:rFonts w:eastAsia="Times New Roman"/>
          <w:lang w:eastAsia="cs-CZ"/>
        </w:rPr>
        <w:t xml:space="preserve"> </w:t>
      </w:r>
      <w:r>
        <w:rPr>
          <w:rFonts w:eastAsia="Times New Roman"/>
          <w:lang w:eastAsia="cs-CZ"/>
        </w:rPr>
        <w:t>při psaní nerozlišují. Proto</w:t>
      </w:r>
      <w:r w:rsidR="001C25C0">
        <w:rPr>
          <w:rFonts w:eastAsia="Times New Roman"/>
          <w:lang w:eastAsia="cs-CZ"/>
        </w:rPr>
        <w:t> </w:t>
      </w:r>
      <w:r>
        <w:rPr>
          <w:rFonts w:eastAsia="Times New Roman"/>
          <w:lang w:eastAsia="cs-CZ"/>
        </w:rPr>
        <w:t xml:space="preserve">píšou </w:t>
      </w:r>
      <w:r w:rsidRPr="005902D7">
        <w:rPr>
          <w:rFonts w:eastAsia="Times New Roman"/>
          <w:lang w:eastAsia="cs-CZ"/>
        </w:rPr>
        <w:t xml:space="preserve">např. </w:t>
      </w:r>
      <w:r w:rsidRPr="005902D7">
        <w:rPr>
          <w:rFonts w:eastAsia="Times New Roman"/>
          <w:i/>
          <w:iCs/>
          <w:lang w:eastAsia="cs-CZ"/>
        </w:rPr>
        <w:t>май дини ар арди…</w:t>
      </w:r>
      <w:r>
        <w:rPr>
          <w:rFonts w:eastAsia="Times New Roman"/>
          <w:lang w:eastAsia="cs-CZ"/>
        </w:rPr>
        <w:t>zatímco etymologicky správná varianta je</w:t>
      </w:r>
      <w:r w:rsidRPr="005902D7">
        <w:rPr>
          <w:rFonts w:eastAsia="Times New Roman"/>
          <w:lang w:eastAsia="cs-CZ"/>
        </w:rPr>
        <w:t xml:space="preserve"> </w:t>
      </w:r>
      <w:r w:rsidR="00830DD1">
        <w:rPr>
          <w:rFonts w:eastAsia="Times New Roman"/>
          <w:lang w:eastAsia="cs-CZ"/>
        </w:rPr>
        <w:t xml:space="preserve">… </w:t>
      </w:r>
      <w:r w:rsidRPr="005902D7">
        <w:rPr>
          <w:rFonts w:eastAsia="Times New Roman"/>
          <w:i/>
          <w:iCs/>
          <w:lang w:eastAsia="cs-CZ"/>
        </w:rPr>
        <w:t>бине ар арде…</w:t>
      </w:r>
      <w:r w:rsidRPr="005902D7">
        <w:rPr>
          <w:rFonts w:eastAsia="Times New Roman"/>
          <w:lang w:eastAsia="cs-CZ"/>
        </w:rPr>
        <w:t>. Tou dobou</w:t>
      </w:r>
      <w:r>
        <w:rPr>
          <w:rFonts w:eastAsia="Times New Roman"/>
          <w:lang w:eastAsia="cs-CZ"/>
        </w:rPr>
        <w:t xml:space="preserve"> je</w:t>
      </w:r>
      <w:r w:rsidRPr="005902D7">
        <w:rPr>
          <w:rFonts w:eastAsia="Times New Roman"/>
          <w:lang w:eastAsia="cs-CZ"/>
        </w:rPr>
        <w:t xml:space="preserve"> Sergejevskij transkribuje</w:t>
      </w:r>
      <w:r>
        <w:rPr>
          <w:rFonts w:eastAsia="Times New Roman"/>
          <w:lang w:eastAsia="cs-CZ"/>
        </w:rPr>
        <w:t xml:space="preserve"> jako</w:t>
      </w:r>
      <w:r w:rsidR="007545CF">
        <w:rPr>
          <w:rFonts w:eastAsia="Times New Roman"/>
          <w:lang w:eastAsia="cs-CZ"/>
        </w:rPr>
        <w:t>…</w:t>
      </w:r>
      <w:r w:rsidRPr="005902D7">
        <w:rPr>
          <w:rFonts w:eastAsia="Times New Roman"/>
          <w:lang w:eastAsia="cs-CZ"/>
        </w:rPr>
        <w:t xml:space="preserve"> g’in’i ar ard’i… (</w:t>
      </w:r>
      <w:r w:rsidR="007545CF">
        <w:rPr>
          <w:rFonts w:eastAsia="Times New Roman"/>
          <w:lang w:eastAsia="cs-CZ"/>
        </w:rPr>
        <w:t xml:space="preserve">s. </w:t>
      </w:r>
      <w:r w:rsidRPr="005902D7">
        <w:rPr>
          <w:rFonts w:eastAsia="Times New Roman"/>
          <w:lang w:eastAsia="cs-CZ"/>
        </w:rPr>
        <w:t xml:space="preserve">96). Ve stejných </w:t>
      </w:r>
      <w:r>
        <w:rPr>
          <w:rFonts w:eastAsia="Times New Roman"/>
          <w:lang w:eastAsia="cs-CZ"/>
        </w:rPr>
        <w:t xml:space="preserve">nářečích </w:t>
      </w:r>
      <w:r w:rsidRPr="005902D7">
        <w:rPr>
          <w:rFonts w:eastAsia="Times New Roman"/>
          <w:lang w:eastAsia="cs-CZ"/>
        </w:rPr>
        <w:t xml:space="preserve">se </w:t>
      </w:r>
      <w:r w:rsidRPr="005902D7">
        <w:rPr>
          <w:rFonts w:eastAsia="Times New Roman"/>
          <w:i/>
          <w:iCs/>
          <w:lang w:eastAsia="cs-CZ"/>
        </w:rPr>
        <w:t xml:space="preserve">сь, зь </w:t>
      </w:r>
      <w:r w:rsidRPr="005902D7">
        <w:rPr>
          <w:rFonts w:eastAsia="Times New Roman"/>
          <w:lang w:eastAsia="cs-CZ"/>
        </w:rPr>
        <w:t>tvoří ve formě palatalizovaných předojazyčných konsonantů. Soudě podle</w:t>
      </w:r>
      <w:r w:rsidR="001C25C0">
        <w:t> </w:t>
      </w:r>
      <w:r w:rsidRPr="005902D7">
        <w:rPr>
          <w:rFonts w:eastAsia="Times New Roman"/>
          <w:lang w:eastAsia="cs-CZ"/>
        </w:rPr>
        <w:t>Sergijevského příkladů se na konci slova objevuj</w:t>
      </w:r>
      <w:r>
        <w:rPr>
          <w:rFonts w:eastAsia="Times New Roman"/>
          <w:lang w:eastAsia="cs-CZ"/>
        </w:rPr>
        <w:t>í</w:t>
      </w:r>
      <w:r w:rsidRPr="005902D7">
        <w:rPr>
          <w:rFonts w:eastAsia="Times New Roman"/>
          <w:lang w:eastAsia="cs-CZ"/>
        </w:rPr>
        <w:t xml:space="preserve"> </w:t>
      </w:r>
      <w:r w:rsidRPr="005902D7">
        <w:rPr>
          <w:rFonts w:eastAsia="Times New Roman"/>
          <w:i/>
          <w:iCs/>
          <w:lang w:eastAsia="cs-CZ"/>
        </w:rPr>
        <w:t>сь, ть, нь, рь</w:t>
      </w:r>
      <w:r w:rsidRPr="005902D7">
        <w:rPr>
          <w:rFonts w:eastAsia="Times New Roman"/>
          <w:lang w:eastAsia="cs-CZ"/>
        </w:rPr>
        <w:t xml:space="preserve"> (</w:t>
      </w:r>
      <w:bookmarkStart w:id="40" w:name="_Hlk163405121"/>
      <w:r w:rsidRPr="005902D7">
        <w:rPr>
          <w:rFonts w:eastAsia="Times New Roman"/>
          <w:i/>
          <w:iCs/>
          <w:lang w:eastAsia="cs-CZ"/>
        </w:rPr>
        <w:t xml:space="preserve">аись </w:t>
      </w:r>
      <w:r w:rsidRPr="005902D7">
        <w:rPr>
          <w:rFonts w:eastAsia="Times New Roman"/>
          <w:lang w:eastAsia="cs-CZ"/>
        </w:rPr>
        <w:t xml:space="preserve">= rumunsky aici, </w:t>
      </w:r>
      <w:r w:rsidRPr="005902D7">
        <w:rPr>
          <w:rFonts w:eastAsia="Times New Roman"/>
          <w:i/>
          <w:iCs/>
          <w:lang w:eastAsia="cs-CZ"/>
        </w:rPr>
        <w:t xml:space="preserve">зернь </w:t>
      </w:r>
      <w:r w:rsidRPr="005902D7">
        <w:rPr>
          <w:rFonts w:eastAsia="Times New Roman"/>
          <w:lang w:eastAsia="cs-CZ"/>
        </w:rPr>
        <w:t>= viermi</w:t>
      </w:r>
      <w:r w:rsidRPr="005902D7">
        <w:rPr>
          <w:rFonts w:eastAsia="Times New Roman"/>
          <w:i/>
          <w:iCs/>
          <w:lang w:eastAsia="cs-CZ"/>
        </w:rPr>
        <w:t>, орь</w:t>
      </w:r>
      <w:r w:rsidRPr="005902D7">
        <w:rPr>
          <w:rFonts w:eastAsia="Times New Roman"/>
          <w:lang w:eastAsia="cs-CZ"/>
        </w:rPr>
        <w:t xml:space="preserve"> = ori</w:t>
      </w:r>
      <w:bookmarkEnd w:id="40"/>
      <w:r w:rsidRPr="005902D7">
        <w:rPr>
          <w:rFonts w:eastAsia="Times New Roman"/>
          <w:lang w:eastAsia="cs-CZ"/>
        </w:rPr>
        <w:t xml:space="preserve">). </w:t>
      </w:r>
      <w:r>
        <w:rPr>
          <w:rFonts w:eastAsia="Times New Roman"/>
          <w:lang w:eastAsia="cs-CZ"/>
        </w:rPr>
        <w:t>J</w:t>
      </w:r>
      <w:r w:rsidRPr="005902D7">
        <w:rPr>
          <w:rFonts w:eastAsia="Times New Roman"/>
          <w:lang w:eastAsia="cs-CZ"/>
        </w:rPr>
        <w:t xml:space="preserve">ako </w:t>
      </w:r>
      <w:r>
        <w:rPr>
          <w:rFonts w:eastAsia="Times New Roman"/>
          <w:lang w:eastAsia="cs-CZ"/>
        </w:rPr>
        <w:t xml:space="preserve">tyto </w:t>
      </w:r>
      <w:r w:rsidRPr="005902D7">
        <w:rPr>
          <w:rFonts w:eastAsia="Times New Roman"/>
          <w:lang w:eastAsia="cs-CZ"/>
        </w:rPr>
        <w:t xml:space="preserve">jmenované souhlásky se i </w:t>
      </w:r>
      <w:r w:rsidRPr="005902D7">
        <w:rPr>
          <w:rFonts w:eastAsia="Times New Roman"/>
          <w:i/>
          <w:iCs/>
          <w:lang w:eastAsia="cs-CZ"/>
        </w:rPr>
        <w:t>зь, дь, ль</w:t>
      </w:r>
      <w:r w:rsidRPr="005902D7">
        <w:rPr>
          <w:rFonts w:eastAsia="Times New Roman"/>
          <w:lang w:val="pl-PL" w:eastAsia="cs-CZ"/>
        </w:rPr>
        <w:t xml:space="preserve"> </w:t>
      </w:r>
      <w:r w:rsidRPr="005902D7">
        <w:rPr>
          <w:rFonts w:eastAsia="Times New Roman"/>
          <w:lang w:eastAsia="cs-CZ"/>
        </w:rPr>
        <w:t xml:space="preserve">mohou kombinovat s fonémy </w:t>
      </w:r>
      <w:r w:rsidRPr="005902D7">
        <w:rPr>
          <w:rFonts w:eastAsia="Times New Roman"/>
          <w:i/>
          <w:iCs/>
          <w:lang w:eastAsia="cs-CZ"/>
        </w:rPr>
        <w:t>а, о, е, и</w:t>
      </w:r>
      <w:r w:rsidRPr="005902D7">
        <w:rPr>
          <w:rFonts w:eastAsia="Times New Roman"/>
          <w:lang w:eastAsia="cs-CZ"/>
        </w:rPr>
        <w:t>, ale měkké retné pouze s</w:t>
      </w:r>
      <w:r>
        <w:rPr>
          <w:rFonts w:eastAsia="Times New Roman"/>
          <w:lang w:eastAsia="cs-CZ"/>
        </w:rPr>
        <w:t xml:space="preserve"> fonémy </w:t>
      </w:r>
      <w:r w:rsidRPr="005902D7">
        <w:rPr>
          <w:rFonts w:eastAsia="Times New Roman"/>
          <w:i/>
          <w:iCs/>
          <w:lang w:eastAsia="cs-CZ"/>
        </w:rPr>
        <w:t>е, и</w:t>
      </w:r>
      <w:r w:rsidRPr="005902D7">
        <w:rPr>
          <w:rStyle w:val="Znakapoznpodarou"/>
          <w:rFonts w:eastAsia="Times New Roman"/>
          <w:lang w:val="ru-RU" w:eastAsia="cs-CZ"/>
        </w:rPr>
        <w:footnoteReference w:id="77"/>
      </w:r>
      <w:r w:rsidRPr="005902D7">
        <w:rPr>
          <w:rFonts w:eastAsia="Times New Roman"/>
          <w:lang w:val="pl-PL" w:eastAsia="cs-CZ"/>
        </w:rPr>
        <w:t xml:space="preserve">. </w:t>
      </w:r>
    </w:p>
    <w:p w14:paraId="529D2140" w14:textId="795F425C" w:rsidR="0070109A" w:rsidRPr="005902D7" w:rsidRDefault="0070109A" w:rsidP="00171826">
      <w:pPr>
        <w:spacing w:after="0" w:line="360" w:lineRule="auto"/>
        <w:ind w:firstLine="709"/>
        <w:jc w:val="both"/>
        <w:rPr>
          <w:rFonts w:eastAsia="Times New Roman"/>
          <w:lang w:eastAsia="cs-CZ"/>
        </w:rPr>
      </w:pPr>
      <w:bookmarkStart w:id="42" w:name="_Hlk165330041"/>
      <w:r>
        <w:rPr>
          <w:rFonts w:eastAsia="Times New Roman"/>
          <w:lang w:eastAsia="cs-CZ"/>
        </w:rPr>
        <w:t>Sergijevskij definoval i d</w:t>
      </w:r>
      <w:r w:rsidRPr="005902D7">
        <w:rPr>
          <w:rFonts w:eastAsia="Times New Roman"/>
          <w:lang w:eastAsia="cs-CZ"/>
        </w:rPr>
        <w:t>ruhý typ moldavských dialektů (Ananjevskaja oblast atd.)</w:t>
      </w:r>
      <w:r>
        <w:rPr>
          <w:rFonts w:eastAsia="Times New Roman"/>
          <w:lang w:eastAsia="cs-CZ"/>
        </w:rPr>
        <w:t xml:space="preserve">. </w:t>
      </w:r>
      <w:bookmarkEnd w:id="42"/>
      <w:r>
        <w:rPr>
          <w:rFonts w:eastAsia="Times New Roman"/>
          <w:lang w:eastAsia="cs-CZ"/>
        </w:rPr>
        <w:t>Ten</w:t>
      </w:r>
      <w:r w:rsidR="006609E0">
        <w:rPr>
          <w:rFonts w:eastAsia="Times New Roman"/>
          <w:lang w:eastAsia="cs-CZ"/>
        </w:rPr>
        <w:t> </w:t>
      </w:r>
      <w:r>
        <w:rPr>
          <w:rFonts w:eastAsia="Times New Roman"/>
          <w:lang w:eastAsia="cs-CZ"/>
        </w:rPr>
        <w:t xml:space="preserve">se </w:t>
      </w:r>
      <w:r w:rsidRPr="005902D7">
        <w:rPr>
          <w:rFonts w:eastAsia="Times New Roman"/>
          <w:lang w:eastAsia="cs-CZ"/>
        </w:rPr>
        <w:t xml:space="preserve">od prvního typu liší reflexem spojení </w:t>
      </w:r>
      <w:r w:rsidRPr="00D35048">
        <w:rPr>
          <w:rFonts w:eastAsia="Times New Roman"/>
          <w:i/>
          <w:iCs/>
          <w:lang w:eastAsia="cs-CZ"/>
        </w:rPr>
        <w:t>п</w:t>
      </w:r>
      <w:r w:rsidRPr="005902D7">
        <w:rPr>
          <w:rFonts w:eastAsia="Times New Roman"/>
          <w:i/>
          <w:iCs/>
          <w:lang w:val="pl-PL" w:eastAsia="cs-CZ"/>
        </w:rPr>
        <w:t xml:space="preserve">, </w:t>
      </w:r>
      <w:r w:rsidRPr="00D35048">
        <w:rPr>
          <w:rFonts w:eastAsia="Times New Roman"/>
          <w:i/>
          <w:iCs/>
          <w:lang w:eastAsia="cs-CZ"/>
        </w:rPr>
        <w:t>б</w:t>
      </w:r>
      <w:r w:rsidRPr="005902D7">
        <w:rPr>
          <w:rFonts w:eastAsia="Times New Roman"/>
          <w:lang w:val="pl-PL" w:eastAsia="cs-CZ"/>
        </w:rPr>
        <w:t xml:space="preserve"> +</w:t>
      </w:r>
      <w:r w:rsidRPr="005902D7">
        <w:rPr>
          <w:rFonts w:eastAsia="Times New Roman"/>
          <w:lang w:eastAsia="cs-CZ"/>
        </w:rPr>
        <w:t xml:space="preserve"> nepřízvučné</w:t>
      </w:r>
      <w:r w:rsidRPr="005902D7">
        <w:rPr>
          <w:rFonts w:eastAsia="Times New Roman"/>
          <w:lang w:val="pl-PL" w:eastAsia="cs-CZ"/>
        </w:rPr>
        <w:t xml:space="preserve"> </w:t>
      </w:r>
      <w:r w:rsidRPr="00D35048">
        <w:rPr>
          <w:rFonts w:eastAsia="Times New Roman"/>
          <w:i/>
          <w:iCs/>
          <w:lang w:eastAsia="cs-CZ"/>
        </w:rPr>
        <w:t>и</w:t>
      </w:r>
      <w:r>
        <w:rPr>
          <w:rFonts w:eastAsia="Times New Roman"/>
          <w:lang w:eastAsia="cs-CZ"/>
        </w:rPr>
        <w:t xml:space="preserve">, protože </w:t>
      </w:r>
      <w:r w:rsidRPr="005902D7">
        <w:rPr>
          <w:rFonts w:eastAsia="Times New Roman"/>
          <w:lang w:eastAsia="cs-CZ"/>
        </w:rPr>
        <w:t>artikulačně i</w:t>
      </w:r>
      <w:r w:rsidR="006609E0">
        <w:rPr>
          <w:rFonts w:eastAsia="Times New Roman"/>
          <w:lang w:eastAsia="cs-CZ"/>
        </w:rPr>
        <w:t> </w:t>
      </w:r>
      <w:r w:rsidRPr="005902D7">
        <w:rPr>
          <w:rFonts w:eastAsia="Times New Roman"/>
          <w:lang w:eastAsia="cs-CZ"/>
        </w:rPr>
        <w:t>akusticky</w:t>
      </w:r>
      <w:r>
        <w:rPr>
          <w:rFonts w:eastAsia="Times New Roman"/>
          <w:lang w:eastAsia="cs-CZ"/>
        </w:rPr>
        <w:t xml:space="preserve"> jsou</w:t>
      </w:r>
      <w:r w:rsidRPr="005902D7">
        <w:rPr>
          <w:rFonts w:eastAsia="Times New Roman"/>
          <w:lang w:eastAsia="cs-CZ"/>
        </w:rPr>
        <w:t xml:space="preserve"> „vzdálenější od měkkého </w:t>
      </w:r>
      <w:r w:rsidRPr="00D35048">
        <w:rPr>
          <w:rFonts w:eastAsia="Times New Roman"/>
          <w:i/>
          <w:iCs/>
          <w:lang w:eastAsia="cs-CZ"/>
        </w:rPr>
        <w:t>ть</w:t>
      </w:r>
      <w:r w:rsidRPr="005902D7">
        <w:rPr>
          <w:rFonts w:eastAsia="Times New Roman"/>
          <w:i/>
          <w:iCs/>
          <w:lang w:val="pl-PL" w:eastAsia="cs-CZ"/>
        </w:rPr>
        <w:t xml:space="preserve">, </w:t>
      </w:r>
      <w:r w:rsidRPr="00D35048">
        <w:rPr>
          <w:rFonts w:eastAsia="Times New Roman"/>
          <w:i/>
          <w:iCs/>
          <w:lang w:eastAsia="cs-CZ"/>
        </w:rPr>
        <w:t>дь</w:t>
      </w:r>
      <w:r w:rsidR="00F16F68">
        <w:rPr>
          <w:rFonts w:eastAsia="Times New Roman"/>
          <w:i/>
          <w:iCs/>
          <w:lang w:eastAsia="cs-CZ"/>
        </w:rPr>
        <w:t>,</w:t>
      </w:r>
      <w:r w:rsidRPr="005902D7">
        <w:rPr>
          <w:rFonts w:eastAsia="Times New Roman"/>
          <w:lang w:eastAsia="cs-CZ"/>
        </w:rPr>
        <w:t>“</w:t>
      </w:r>
      <w:r w:rsidR="00F16F68">
        <w:rPr>
          <w:rFonts w:eastAsia="Times New Roman"/>
          <w:lang w:eastAsia="cs-CZ"/>
        </w:rPr>
        <w:t xml:space="preserve"> </w:t>
      </w:r>
      <w:r>
        <w:rPr>
          <w:rFonts w:eastAsia="Times New Roman"/>
          <w:lang w:eastAsia="cs-CZ"/>
        </w:rPr>
        <w:t>t</w:t>
      </w:r>
      <w:r w:rsidRPr="005902D7">
        <w:rPr>
          <w:rFonts w:eastAsia="Times New Roman"/>
          <w:lang w:eastAsia="cs-CZ"/>
        </w:rPr>
        <w:t xml:space="preserve">j. podle všeho jsou </w:t>
      </w:r>
      <w:r>
        <w:rPr>
          <w:rFonts w:eastAsia="Times New Roman"/>
          <w:lang w:eastAsia="cs-CZ"/>
        </w:rPr>
        <w:t xml:space="preserve">v protikladu k velárním souhláskám </w:t>
      </w:r>
      <w:r w:rsidRPr="005902D7">
        <w:rPr>
          <w:rFonts w:eastAsia="Times New Roman"/>
          <w:lang w:eastAsia="cs-CZ"/>
        </w:rPr>
        <w:t xml:space="preserve">jako měkké </w:t>
      </w:r>
      <w:r>
        <w:rPr>
          <w:rFonts w:eastAsia="Times New Roman"/>
          <w:lang w:eastAsia="cs-CZ"/>
        </w:rPr>
        <w:t>k</w:t>
      </w:r>
      <w:r w:rsidRPr="005902D7">
        <w:rPr>
          <w:rFonts w:eastAsia="Times New Roman"/>
          <w:lang w:eastAsia="cs-CZ"/>
        </w:rPr>
        <w:t xml:space="preserve"> tvrdým (příklady: </w:t>
      </w:r>
      <w:r w:rsidRPr="00D35048">
        <w:rPr>
          <w:rFonts w:eastAsia="Times New Roman"/>
          <w:i/>
          <w:iCs/>
          <w:lang w:eastAsia="cs-CZ"/>
        </w:rPr>
        <w:t>окь</w:t>
      </w:r>
      <w:r w:rsidRPr="005902D7">
        <w:rPr>
          <w:rFonts w:eastAsia="Times New Roman"/>
          <w:i/>
          <w:iCs/>
          <w:lang w:val="pl-PL" w:eastAsia="cs-CZ"/>
        </w:rPr>
        <w:t xml:space="preserve">, </w:t>
      </w:r>
      <w:r w:rsidRPr="00D35048">
        <w:rPr>
          <w:rFonts w:eastAsia="Times New Roman"/>
          <w:i/>
          <w:iCs/>
          <w:lang w:eastAsia="cs-CZ"/>
        </w:rPr>
        <w:t>кептин</w:t>
      </w:r>
      <w:r w:rsidRPr="005902D7">
        <w:rPr>
          <w:rFonts w:eastAsia="Times New Roman"/>
          <w:lang w:val="pl-PL" w:eastAsia="cs-CZ"/>
        </w:rPr>
        <w:t>)</w:t>
      </w:r>
      <w:r w:rsidRPr="005902D7">
        <w:rPr>
          <w:rFonts w:eastAsia="Times New Roman"/>
          <w:lang w:eastAsia="cs-CZ"/>
        </w:rPr>
        <w:t xml:space="preserve">. Druhým specifikem jsou fonémy </w:t>
      </w:r>
      <w:r w:rsidRPr="005902D7">
        <w:rPr>
          <w:rFonts w:eastAsia="Times New Roman"/>
          <w:i/>
          <w:iCs/>
          <w:lang w:eastAsia="cs-CZ"/>
        </w:rPr>
        <w:t>сь, зь</w:t>
      </w:r>
      <w:r w:rsidRPr="005902D7">
        <w:rPr>
          <w:rFonts w:eastAsia="Times New Roman"/>
          <w:lang w:eastAsia="cs-CZ"/>
        </w:rPr>
        <w:t xml:space="preserve">, které se realizují jako </w:t>
      </w:r>
      <w:r w:rsidR="004F028F">
        <w:rPr>
          <w:rFonts w:eastAsia="Times New Roman"/>
          <w:lang w:eastAsia="cs-CZ"/>
        </w:rPr>
        <w:t>středojazyčné</w:t>
      </w:r>
      <w:r w:rsidRPr="005902D7">
        <w:rPr>
          <w:rFonts w:eastAsia="Times New Roman"/>
          <w:lang w:eastAsia="cs-CZ"/>
        </w:rPr>
        <w:t xml:space="preserve"> úžinové souhlásky</w:t>
      </w:r>
      <w:r w:rsidR="00F16F68">
        <w:rPr>
          <w:rFonts w:eastAsia="Times New Roman"/>
          <w:lang w:eastAsia="cs-CZ"/>
        </w:rPr>
        <w:t xml:space="preserve"> (s. 96)</w:t>
      </w:r>
      <w:r w:rsidRPr="005902D7">
        <w:rPr>
          <w:rFonts w:eastAsia="Times New Roman"/>
          <w:lang w:eastAsia="cs-CZ"/>
        </w:rPr>
        <w:t>.</w:t>
      </w:r>
    </w:p>
    <w:p w14:paraId="4224DC13" w14:textId="77777777" w:rsidR="003B3E31" w:rsidRDefault="0070109A" w:rsidP="00171826">
      <w:pPr>
        <w:spacing w:after="0" w:line="360" w:lineRule="auto"/>
        <w:ind w:firstLine="709"/>
        <w:jc w:val="both"/>
        <w:rPr>
          <w:rFonts w:eastAsia="Times New Roman"/>
          <w:i/>
          <w:iCs/>
          <w:lang w:eastAsia="cs-CZ"/>
        </w:rPr>
      </w:pPr>
      <w:r>
        <w:rPr>
          <w:rFonts w:eastAsia="Times New Roman"/>
          <w:lang w:eastAsia="cs-CZ"/>
        </w:rPr>
        <w:t>V</w:t>
      </w:r>
      <w:r w:rsidRPr="005902D7">
        <w:rPr>
          <w:rFonts w:eastAsia="Times New Roman"/>
          <w:lang w:eastAsia="cs-CZ"/>
        </w:rPr>
        <w:t xml:space="preserve"> rumunském spisovném jazyce </w:t>
      </w:r>
      <w:r>
        <w:rPr>
          <w:rFonts w:eastAsia="Times New Roman"/>
          <w:lang w:eastAsia="cs-CZ"/>
        </w:rPr>
        <w:t>neexistuje m</w:t>
      </w:r>
      <w:r w:rsidRPr="005902D7">
        <w:rPr>
          <w:rFonts w:eastAsia="Times New Roman"/>
          <w:lang w:eastAsia="cs-CZ"/>
        </w:rPr>
        <w:t>ěkkostní korelace</w:t>
      </w:r>
      <w:r>
        <w:rPr>
          <w:rFonts w:eastAsia="Times New Roman"/>
          <w:lang w:eastAsia="cs-CZ"/>
        </w:rPr>
        <w:t>, která se</w:t>
      </w:r>
      <w:r w:rsidRPr="005902D7">
        <w:rPr>
          <w:rFonts w:eastAsia="Times New Roman"/>
          <w:lang w:eastAsia="cs-CZ"/>
        </w:rPr>
        <w:t xml:space="preserve"> vyskytu</w:t>
      </w:r>
      <w:r>
        <w:rPr>
          <w:rFonts w:eastAsia="Times New Roman"/>
          <w:lang w:eastAsia="cs-CZ"/>
        </w:rPr>
        <w:t xml:space="preserve">je </w:t>
      </w:r>
      <w:r w:rsidRPr="005902D7">
        <w:rPr>
          <w:rFonts w:eastAsia="Times New Roman"/>
          <w:lang w:eastAsia="cs-CZ"/>
        </w:rPr>
        <w:t>v moldavských dialektech a moldavském spisovném jazyce</w:t>
      </w:r>
      <w:r>
        <w:rPr>
          <w:rFonts w:eastAsia="Times New Roman"/>
          <w:lang w:eastAsia="cs-CZ"/>
        </w:rPr>
        <w:t xml:space="preserve">. </w:t>
      </w:r>
      <w:bookmarkStart w:id="43" w:name="_Hlk165339087"/>
      <w:r>
        <w:rPr>
          <w:rFonts w:eastAsia="Times New Roman"/>
          <w:lang w:eastAsia="cs-CZ"/>
        </w:rPr>
        <w:t>V</w:t>
      </w:r>
      <w:r w:rsidRPr="005902D7">
        <w:rPr>
          <w:rFonts w:eastAsia="Times New Roman"/>
          <w:lang w:eastAsia="cs-CZ"/>
        </w:rPr>
        <w:t xml:space="preserve"> </w:t>
      </w:r>
      <w:r>
        <w:rPr>
          <w:rFonts w:eastAsia="Times New Roman"/>
          <w:lang w:eastAsia="cs-CZ"/>
        </w:rPr>
        <w:t>j</w:t>
      </w:r>
      <w:r w:rsidRPr="005902D7">
        <w:rPr>
          <w:rFonts w:eastAsia="Times New Roman"/>
          <w:lang w:eastAsia="cs-CZ"/>
        </w:rPr>
        <w:t>ak</w:t>
      </w:r>
      <w:r>
        <w:rPr>
          <w:rFonts w:eastAsia="Times New Roman"/>
          <w:lang w:eastAsia="cs-CZ"/>
        </w:rPr>
        <w:t>é</w:t>
      </w:r>
      <w:r w:rsidRPr="005902D7">
        <w:rPr>
          <w:rFonts w:eastAsia="Times New Roman"/>
          <w:lang w:eastAsia="cs-CZ"/>
        </w:rPr>
        <w:t xml:space="preserve"> </w:t>
      </w:r>
      <w:r w:rsidRPr="005902D7">
        <w:rPr>
          <w:rFonts w:eastAsia="Times New Roman"/>
          <w:lang w:val="pl-PL" w:eastAsia="cs-CZ"/>
        </w:rPr>
        <w:t>p</w:t>
      </w:r>
      <w:r w:rsidRPr="005902D7">
        <w:rPr>
          <w:rFonts w:eastAsia="Times New Roman"/>
          <w:lang w:eastAsia="cs-CZ"/>
        </w:rPr>
        <w:t>ře</w:t>
      </w:r>
      <w:r>
        <w:rPr>
          <w:rFonts w:eastAsia="Times New Roman"/>
          <w:lang w:eastAsia="cs-CZ"/>
        </w:rPr>
        <w:t>sné</w:t>
      </w:r>
      <w:r w:rsidRPr="005902D7">
        <w:rPr>
          <w:rFonts w:eastAsia="Times New Roman"/>
          <w:lang w:eastAsia="cs-CZ"/>
        </w:rPr>
        <w:t xml:space="preserve"> oblast</w:t>
      </w:r>
      <w:r>
        <w:rPr>
          <w:rFonts w:eastAsia="Times New Roman"/>
          <w:lang w:eastAsia="cs-CZ"/>
        </w:rPr>
        <w:t>i</w:t>
      </w:r>
      <w:r w:rsidRPr="005902D7">
        <w:rPr>
          <w:rFonts w:eastAsia="Times New Roman"/>
          <w:lang w:eastAsia="cs-CZ"/>
        </w:rPr>
        <w:t xml:space="preserve"> rumunské skupiny </w:t>
      </w:r>
      <w:r>
        <w:rPr>
          <w:rFonts w:eastAsia="Times New Roman"/>
          <w:lang w:eastAsia="cs-CZ"/>
        </w:rPr>
        <w:t xml:space="preserve">leží </w:t>
      </w:r>
      <w:r w:rsidRPr="005902D7">
        <w:rPr>
          <w:rFonts w:eastAsia="Times New Roman"/>
          <w:lang w:eastAsia="cs-CZ"/>
        </w:rPr>
        <w:t xml:space="preserve">hranice měkkostní korelace rumunského spisovného jazyka? </w:t>
      </w:r>
      <w:bookmarkEnd w:id="43"/>
      <w:r w:rsidRPr="005902D7">
        <w:rPr>
          <w:rFonts w:eastAsia="Times New Roman"/>
          <w:lang w:eastAsia="cs-CZ"/>
        </w:rPr>
        <w:t xml:space="preserve">Na tuto otázku by měl odpovědět </w:t>
      </w:r>
      <w:r>
        <w:rPr>
          <w:rFonts w:eastAsia="Times New Roman"/>
          <w:lang w:eastAsia="cs-CZ"/>
        </w:rPr>
        <w:t>rumunolog</w:t>
      </w:r>
      <w:r w:rsidRPr="005902D7">
        <w:rPr>
          <w:rFonts w:eastAsia="Times New Roman"/>
          <w:lang w:eastAsia="cs-CZ"/>
        </w:rPr>
        <w:t xml:space="preserve">, jenž je schopen z různých neúplných dialektologických údajů vyčíst fonologickou systematiku rumunských </w:t>
      </w:r>
      <w:r>
        <w:rPr>
          <w:rFonts w:eastAsia="Times New Roman"/>
          <w:lang w:eastAsia="cs-CZ"/>
        </w:rPr>
        <w:t>nářečí</w:t>
      </w:r>
      <w:r w:rsidRPr="005902D7">
        <w:rPr>
          <w:rFonts w:eastAsia="Times New Roman"/>
          <w:lang w:eastAsia="cs-CZ"/>
        </w:rPr>
        <w:t xml:space="preserve">. </w:t>
      </w:r>
      <w:r>
        <w:rPr>
          <w:rFonts w:eastAsia="Times New Roman"/>
          <w:lang w:eastAsia="cs-CZ"/>
        </w:rPr>
        <w:t>Ji</w:t>
      </w:r>
      <w:r w:rsidRPr="005902D7">
        <w:rPr>
          <w:rFonts w:eastAsia="Times New Roman"/>
          <w:lang w:eastAsia="cs-CZ"/>
        </w:rPr>
        <w:t>ž nyní</w:t>
      </w:r>
      <w:r>
        <w:rPr>
          <w:rFonts w:eastAsia="Times New Roman"/>
          <w:lang w:eastAsia="cs-CZ"/>
        </w:rPr>
        <w:t xml:space="preserve"> však</w:t>
      </w:r>
      <w:r w:rsidRPr="005902D7">
        <w:rPr>
          <w:rFonts w:eastAsia="Times New Roman"/>
          <w:lang w:eastAsia="cs-CZ"/>
        </w:rPr>
        <w:t xml:space="preserve"> můžeme říct, že v</w:t>
      </w:r>
      <w:r>
        <w:rPr>
          <w:rFonts w:eastAsia="Times New Roman"/>
          <w:lang w:eastAsia="cs-CZ"/>
        </w:rPr>
        <w:t> oblasti</w:t>
      </w:r>
      <w:r w:rsidRPr="005902D7">
        <w:rPr>
          <w:rFonts w:eastAsia="Times New Roman"/>
          <w:lang w:eastAsia="cs-CZ"/>
        </w:rPr>
        <w:t xml:space="preserve"> měkkostní korelace rumunská skupina</w:t>
      </w:r>
      <w:r w:rsidRPr="005902D7">
        <w:rPr>
          <w:rFonts w:eastAsia="Times New Roman"/>
          <w:lang w:val="uk-UA" w:eastAsia="cs-CZ"/>
        </w:rPr>
        <w:t xml:space="preserve"> </w:t>
      </w:r>
      <w:r w:rsidRPr="005902D7">
        <w:rPr>
          <w:rFonts w:eastAsia="Times New Roman"/>
          <w:lang w:eastAsia="cs-CZ"/>
        </w:rPr>
        <w:t xml:space="preserve">tvoří paralelu s posloupností bulharských nářečí: </w:t>
      </w:r>
      <w:r w:rsidRPr="005902D7">
        <w:rPr>
          <w:rFonts w:eastAsia="Times New Roman"/>
          <w:i/>
          <w:iCs/>
          <w:lang w:eastAsia="cs-CZ"/>
        </w:rPr>
        <w:t xml:space="preserve">směrem od východu na západ tato korelace nejdříve ubývá, a dále zcela </w:t>
      </w:r>
      <w:r>
        <w:rPr>
          <w:rFonts w:eastAsia="Times New Roman"/>
          <w:i/>
          <w:iCs/>
          <w:lang w:eastAsia="cs-CZ"/>
        </w:rPr>
        <w:t>chybí</w:t>
      </w:r>
      <w:r w:rsidRPr="005902D7">
        <w:rPr>
          <w:rFonts w:eastAsia="Times New Roman"/>
          <w:i/>
          <w:iCs/>
          <w:lang w:eastAsia="cs-CZ"/>
        </w:rPr>
        <w:t>.</w:t>
      </w:r>
    </w:p>
    <w:p w14:paraId="0DF34D35" w14:textId="77777777" w:rsidR="003B3E31" w:rsidRDefault="003B3E31">
      <w:pPr>
        <w:rPr>
          <w:rFonts w:eastAsia="Times New Roman"/>
          <w:i/>
          <w:iCs/>
          <w:lang w:eastAsia="cs-CZ"/>
        </w:rPr>
      </w:pPr>
      <w:r>
        <w:rPr>
          <w:rFonts w:eastAsia="Times New Roman"/>
          <w:i/>
          <w:iCs/>
          <w:lang w:eastAsia="cs-CZ"/>
        </w:rPr>
        <w:br w:type="page"/>
      </w:r>
    </w:p>
    <w:p w14:paraId="4693D2AA" w14:textId="7844DF4B" w:rsidR="003B3E31" w:rsidRDefault="003B3E31" w:rsidP="003B3E31">
      <w:pPr>
        <w:pStyle w:val="Nadpis1"/>
        <w:numPr>
          <w:ilvl w:val="0"/>
          <w:numId w:val="4"/>
        </w:numPr>
      </w:pPr>
      <w:bookmarkStart w:id="44" w:name="_Toc166140891"/>
      <w:r>
        <w:lastRenderedPageBreak/>
        <w:t xml:space="preserve">JAZYKOVÁ ANALÝZA </w:t>
      </w:r>
      <w:r w:rsidRPr="001C1045">
        <w:t>VÝCHOZÍHO TEXTU</w:t>
      </w:r>
      <w:bookmarkEnd w:id="44"/>
      <w:r w:rsidRPr="001C1045">
        <w:t xml:space="preserve"> </w:t>
      </w:r>
    </w:p>
    <w:p w14:paraId="30059BBA" w14:textId="36D48872" w:rsidR="003B3E31" w:rsidRPr="00823160" w:rsidRDefault="003B3E31" w:rsidP="003B3E31">
      <w:pPr>
        <w:pStyle w:val="Bezmezer"/>
        <w:spacing w:line="360" w:lineRule="auto"/>
        <w:jc w:val="both"/>
      </w:pPr>
      <w:r>
        <w:rPr>
          <w:rStyle w:val="normaltextrun"/>
        </w:rPr>
        <w:t xml:space="preserve">Jako výchozí text pro komentovaný překlad mi posloužila část práce Romana Jakobsona </w:t>
      </w:r>
      <w:r>
        <w:rPr>
          <w:rStyle w:val="normaltextrun"/>
          <w:i/>
          <w:iCs/>
        </w:rPr>
        <w:t>К</w:t>
      </w:r>
      <w:r w:rsidR="00286E80">
        <w:rPr>
          <w:rStyle w:val="normaltextrun"/>
          <w:i/>
          <w:iCs/>
        </w:rPr>
        <w:t> </w:t>
      </w:r>
      <w:r>
        <w:rPr>
          <w:rStyle w:val="normaltextrun"/>
          <w:i/>
          <w:iCs/>
        </w:rPr>
        <w:t>характеристике евразийского языкового союза</w:t>
      </w:r>
      <w:r>
        <w:rPr>
          <w:rStyle w:val="normaltextrun"/>
        </w:rPr>
        <w:t xml:space="preserve">. Tato kniha vyšla v roce 1931 v Paříži. Jedná se o text, který náleží do funkčního odborného stylu určený odborné veřejnosti. </w:t>
      </w:r>
      <w:r>
        <w:rPr>
          <w:rStyle w:val="eop"/>
        </w:rPr>
        <w:t> </w:t>
      </w:r>
    </w:p>
    <w:p w14:paraId="6233EB7C" w14:textId="77777777" w:rsidR="003B3E31" w:rsidRDefault="003B3E31" w:rsidP="003B3E31">
      <w:pPr>
        <w:pStyle w:val="paragraph"/>
        <w:spacing w:before="0" w:beforeAutospacing="0" w:after="0" w:afterAutospacing="0" w:line="360" w:lineRule="auto"/>
        <w:ind w:firstLine="705"/>
        <w:jc w:val="both"/>
        <w:textAlignment w:val="baseline"/>
        <w:rPr>
          <w:rStyle w:val="normaltextrun"/>
          <w:rFonts w:eastAsiaTheme="majorEastAsia"/>
        </w:rPr>
      </w:pPr>
      <w:r>
        <w:rPr>
          <w:rStyle w:val="normaltextrun"/>
          <w:rFonts w:eastAsiaTheme="majorEastAsia"/>
        </w:rPr>
        <w:t xml:space="preserve">Jak samotný název knihy napovídá, popsal Jakobson ve své práci společné charakteristické rysy jazyků, které patří do tzv. euroasijského jazykového svazu. Autor postupoval od obecného pojmu jazykový svaz, který definoval v první kapitole, přes téma Eurasie a přilehlých oblastí, s tím spojené jazyky, které patří do eurasijského jazykového svazu, problémy a charakteristiku z hlediska fonologie těchto jazyků se dostal k posledním dvěma kapitolám. V nich se zabýval monotonií, polytonií a témbrovými rozdíly mezi jazyky Eurasie a jinými světovými jazyky.  </w:t>
      </w:r>
    </w:p>
    <w:p w14:paraId="7CDDE7BC" w14:textId="77777777" w:rsidR="003B3E31" w:rsidRDefault="003B3E31" w:rsidP="003B3E31">
      <w:pPr>
        <w:pStyle w:val="paragraph"/>
        <w:spacing w:before="0" w:beforeAutospacing="0" w:after="0" w:afterAutospacing="0" w:line="360" w:lineRule="auto"/>
        <w:jc w:val="both"/>
        <w:textAlignment w:val="baseline"/>
        <w:rPr>
          <w:rStyle w:val="normaltextrun"/>
          <w:rFonts w:eastAsiaTheme="majorEastAsia"/>
        </w:rPr>
      </w:pPr>
    </w:p>
    <w:p w14:paraId="68100284" w14:textId="4B415DEE" w:rsidR="003B3E31" w:rsidRPr="003B3E31" w:rsidRDefault="003B3E31" w:rsidP="003B3E31">
      <w:pPr>
        <w:pStyle w:val="Nadpis2"/>
        <w:numPr>
          <w:ilvl w:val="1"/>
          <w:numId w:val="4"/>
        </w:numPr>
        <w:rPr>
          <w:rStyle w:val="normaltextrun"/>
        </w:rPr>
      </w:pPr>
      <w:bookmarkStart w:id="45" w:name="_Toc166140892"/>
      <w:r w:rsidRPr="003B3E31">
        <w:rPr>
          <w:rStyle w:val="normaltextrun"/>
        </w:rPr>
        <w:t>LEXIKÁLNĚ-MORFOLOGICKÁ ROVINA</w:t>
      </w:r>
      <w:bookmarkEnd w:id="45"/>
      <w:r w:rsidRPr="003B3E31">
        <w:rPr>
          <w:rStyle w:val="normaltextrun"/>
        </w:rPr>
        <w:t xml:space="preserve"> </w:t>
      </w:r>
    </w:p>
    <w:p w14:paraId="493D7F75" w14:textId="5197E2BA"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Veškerý originální text je napsaný spisovnou ruštinou. Jak je již zmíněno ve 3. kapitole, nejcharakterističtějším znakem v oblasti lexika v odborném textu jsou termíny. V celém výchozím textu lze najít celou řadu</w:t>
      </w:r>
      <w:r>
        <w:rPr>
          <w:rStyle w:val="normaltextrun"/>
          <w:rFonts w:eastAsiaTheme="majorEastAsia"/>
          <w:b/>
          <w:bCs/>
        </w:rPr>
        <w:t xml:space="preserve"> jednoslovných i dvouslovných odborných názvů</w:t>
      </w:r>
      <w:r>
        <w:rPr>
          <w:rStyle w:val="normaltextrun"/>
          <w:rFonts w:eastAsiaTheme="majorEastAsia"/>
        </w:rPr>
        <w:t xml:space="preserve"> z</w:t>
      </w:r>
      <w:r w:rsidR="00286E80">
        <w:rPr>
          <w:rStyle w:val="normaltextrun"/>
          <w:rFonts w:eastAsiaTheme="majorEastAsia"/>
        </w:rPr>
        <w:t> </w:t>
      </w:r>
      <w:r>
        <w:rPr>
          <w:rStyle w:val="normaltextrun"/>
          <w:rFonts w:eastAsiaTheme="majorEastAsia"/>
        </w:rPr>
        <w:t>nejrůznějších lingvistických disciplín:</w:t>
      </w:r>
      <w:r>
        <w:rPr>
          <w:rStyle w:val="eop"/>
          <w:rFonts w:eastAsiaTheme="majorEastAsia"/>
        </w:rPr>
        <w:t> </w:t>
      </w:r>
    </w:p>
    <w:p w14:paraId="574F8EDC" w14:textId="77777777" w:rsidR="003B3E31" w:rsidRPr="00EF7699" w:rsidRDefault="003B3E31" w:rsidP="003B3E31">
      <w:pPr>
        <w:pStyle w:val="paragraph"/>
        <w:numPr>
          <w:ilvl w:val="0"/>
          <w:numId w:val="38"/>
        </w:numPr>
        <w:spacing w:before="0" w:beforeAutospacing="0" w:after="0" w:afterAutospacing="0" w:line="360" w:lineRule="auto"/>
        <w:jc w:val="both"/>
        <w:textAlignment w:val="baseline"/>
        <w:rPr>
          <w:rStyle w:val="normaltextrun"/>
          <w:i/>
          <w:iCs/>
        </w:rPr>
      </w:pPr>
      <w:r w:rsidRPr="00736AA0">
        <w:rPr>
          <w:rStyle w:val="normaltextrun"/>
          <w:rFonts w:eastAsiaTheme="majorEastAsia"/>
          <w:i/>
          <w:iCs/>
        </w:rPr>
        <w:t>фонема, гласный, согласные (среднеязычные, переднеязычные, кончиковые, губные), языковед,</w:t>
      </w:r>
      <w:r>
        <w:rPr>
          <w:rStyle w:val="normaltextrun"/>
          <w:rFonts w:eastAsiaTheme="majorEastAsia"/>
          <w:i/>
          <w:iCs/>
        </w:rPr>
        <w:t xml:space="preserve"> </w:t>
      </w:r>
      <w:r w:rsidRPr="00736AA0">
        <w:rPr>
          <w:rStyle w:val="normaltextrun"/>
          <w:rFonts w:eastAsiaTheme="majorEastAsia"/>
          <w:i/>
          <w:iCs/>
        </w:rPr>
        <w:t>лабиализация,</w:t>
      </w:r>
      <w:r>
        <w:rPr>
          <w:rStyle w:val="normaltextrun"/>
          <w:rFonts w:eastAsiaTheme="majorEastAsia"/>
          <w:i/>
          <w:iCs/>
        </w:rPr>
        <w:t xml:space="preserve"> </w:t>
      </w:r>
      <w:r w:rsidRPr="00736AA0">
        <w:rPr>
          <w:rStyle w:val="normaltextrun"/>
          <w:rFonts w:eastAsiaTheme="majorEastAsia"/>
          <w:i/>
          <w:iCs/>
        </w:rPr>
        <w:t>славист</w:t>
      </w:r>
      <w:r>
        <w:rPr>
          <w:rStyle w:val="normaltextrun"/>
          <w:rFonts w:eastAsiaTheme="majorEastAsia"/>
          <w:i/>
          <w:iCs/>
          <w:lang w:val="ru-RU"/>
        </w:rPr>
        <w:t>,</w:t>
      </w:r>
      <w:r w:rsidRPr="00736AA0">
        <w:rPr>
          <w:rStyle w:val="normaltextrun"/>
          <w:rFonts w:eastAsiaTheme="majorEastAsia"/>
          <w:i/>
          <w:iCs/>
        </w:rPr>
        <w:t xml:space="preserve"> звонкость,</w:t>
      </w:r>
      <w:r>
        <w:rPr>
          <w:rStyle w:val="normaltextrun"/>
          <w:rFonts w:eastAsiaTheme="majorEastAsia"/>
          <w:i/>
          <w:iCs/>
        </w:rPr>
        <w:t xml:space="preserve"> </w:t>
      </w:r>
      <w:r w:rsidRPr="00736AA0">
        <w:rPr>
          <w:rStyle w:val="normaltextrun"/>
          <w:rFonts w:eastAsiaTheme="majorEastAsia"/>
          <w:i/>
          <w:iCs/>
        </w:rPr>
        <w:t>дифтонг</w:t>
      </w:r>
      <w:r>
        <w:rPr>
          <w:rStyle w:val="normaltextrun"/>
          <w:rFonts w:eastAsiaTheme="majorEastAsia"/>
          <w:i/>
          <w:iCs/>
          <w:lang w:val="ru-RU"/>
        </w:rPr>
        <w:t xml:space="preserve"> </w:t>
      </w:r>
      <w:r w:rsidRPr="00736AA0">
        <w:rPr>
          <w:rStyle w:val="normaltextrun"/>
          <w:rFonts w:eastAsiaTheme="majorEastAsia"/>
          <w:i/>
          <w:iCs/>
        </w:rPr>
        <w:t>палатализация</w:t>
      </w:r>
      <w:r>
        <w:rPr>
          <w:rStyle w:val="normaltextrun"/>
          <w:rFonts w:eastAsiaTheme="majorEastAsia"/>
          <w:i/>
          <w:iCs/>
          <w:lang w:val="ru-RU"/>
        </w:rPr>
        <w:t>, к</w:t>
      </w:r>
      <w:r w:rsidRPr="00736AA0">
        <w:rPr>
          <w:rStyle w:val="normaltextrun"/>
          <w:rFonts w:eastAsiaTheme="majorEastAsia"/>
          <w:i/>
          <w:iCs/>
        </w:rPr>
        <w:t>оличественная/динамическая/мелодическая/</w:t>
      </w:r>
      <w:r>
        <w:rPr>
          <w:rStyle w:val="normaltextrun"/>
          <w:rFonts w:eastAsiaTheme="majorEastAsia"/>
          <w:i/>
          <w:iCs/>
          <w:lang w:val="ru-RU"/>
        </w:rPr>
        <w:t>звонкостная</w:t>
      </w:r>
      <w:r>
        <w:rPr>
          <w:rStyle w:val="normaltextrun"/>
          <w:rFonts w:eastAsiaTheme="majorEastAsia"/>
          <w:i/>
          <w:iCs/>
        </w:rPr>
        <w:t xml:space="preserve"> </w:t>
      </w:r>
      <w:r w:rsidRPr="00736AA0">
        <w:rPr>
          <w:rStyle w:val="normaltextrun"/>
          <w:rFonts w:eastAsiaTheme="majorEastAsia"/>
          <w:i/>
          <w:iCs/>
        </w:rPr>
        <w:t>коррелация, языковое семейство, palatum</w:t>
      </w:r>
      <w:r>
        <w:rPr>
          <w:rStyle w:val="normaltextrun"/>
          <w:rFonts w:eastAsiaTheme="majorEastAsia"/>
          <w:i/>
          <w:iCs/>
        </w:rPr>
        <w:t>.</w:t>
      </w:r>
    </w:p>
    <w:p w14:paraId="22286238" w14:textId="77777777" w:rsidR="003B3E31" w:rsidRPr="00960109" w:rsidRDefault="003B3E31" w:rsidP="003B3E31">
      <w:pPr>
        <w:pStyle w:val="paragraph"/>
        <w:spacing w:before="0" w:beforeAutospacing="0" w:after="0" w:afterAutospacing="0" w:line="360" w:lineRule="auto"/>
        <w:ind w:left="720"/>
        <w:jc w:val="both"/>
        <w:textAlignment w:val="baseline"/>
        <w:rPr>
          <w:rStyle w:val="eop"/>
          <w:i/>
          <w:iCs/>
        </w:rPr>
      </w:pPr>
      <w:r w:rsidRPr="00736AA0">
        <w:rPr>
          <w:rStyle w:val="eop"/>
          <w:rFonts w:eastAsiaTheme="majorEastAsia"/>
          <w:i/>
          <w:iCs/>
        </w:rPr>
        <w:t> </w:t>
      </w:r>
    </w:p>
    <w:p w14:paraId="024CBF16" w14:textId="66D37D74"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 xml:space="preserve">Kromě termínů se zde objevují i tzv. </w:t>
      </w:r>
      <w:r>
        <w:rPr>
          <w:rStyle w:val="normaltextrun"/>
          <w:rFonts w:eastAsiaTheme="majorEastAsia"/>
          <w:b/>
          <w:bCs/>
        </w:rPr>
        <w:t>polotermíny</w:t>
      </w:r>
      <w:r>
        <w:rPr>
          <w:rStyle w:val="normaltextrun"/>
          <w:rFonts w:eastAsiaTheme="majorEastAsia"/>
        </w:rPr>
        <w:t>. Polotermínem se vyznačují taková slova, která nejsou vázaná pouze k jednomu oboru. Termínem se polotermín většinou stane až</w:t>
      </w:r>
      <w:r w:rsidR="00F062B4">
        <w:rPr>
          <w:rStyle w:val="normaltextrun"/>
          <w:rFonts w:eastAsiaTheme="majorEastAsia"/>
        </w:rPr>
        <w:t> </w:t>
      </w:r>
      <w:r>
        <w:rPr>
          <w:rStyle w:val="normaltextrun"/>
          <w:rFonts w:eastAsiaTheme="majorEastAsia"/>
        </w:rPr>
        <w:t>ve</w:t>
      </w:r>
      <w:r w:rsidR="00286E80">
        <w:rPr>
          <w:rStyle w:val="normaltextrun"/>
          <w:rFonts w:eastAsiaTheme="majorEastAsia"/>
        </w:rPr>
        <w:t> </w:t>
      </w:r>
      <w:r>
        <w:rPr>
          <w:rStyle w:val="normaltextrun"/>
          <w:rFonts w:eastAsiaTheme="majorEastAsia"/>
        </w:rPr>
        <w:t xml:space="preserve">spojení s určitým přídavným jménem. Níže uvádím pár příkladů polotermínů vyskytujících se ve výchozím textu:   </w:t>
      </w:r>
    </w:p>
    <w:p w14:paraId="554B6012" w14:textId="77777777" w:rsidR="003B3E31" w:rsidRPr="00335152" w:rsidRDefault="003B3E31" w:rsidP="003B3E31">
      <w:pPr>
        <w:pStyle w:val="paragraph"/>
        <w:numPr>
          <w:ilvl w:val="0"/>
          <w:numId w:val="13"/>
        </w:numPr>
        <w:spacing w:before="0" w:beforeAutospacing="0" w:after="0" w:afterAutospacing="0" w:line="360" w:lineRule="auto"/>
        <w:ind w:left="426" w:firstLine="0"/>
        <w:jc w:val="both"/>
        <w:textAlignment w:val="baseline"/>
        <w:rPr>
          <w:rStyle w:val="eop"/>
        </w:rPr>
      </w:pPr>
      <w:r>
        <w:rPr>
          <w:rStyle w:val="normaltextrun"/>
          <w:rFonts w:eastAsiaTheme="majorEastAsia"/>
          <w:i/>
          <w:iCs/>
        </w:rPr>
        <w:t>субъект, система, твердость, мягкость, союз</w:t>
      </w:r>
      <w:r>
        <w:rPr>
          <w:rStyle w:val="normaltextrun"/>
          <w:rFonts w:eastAsiaTheme="majorEastAsia"/>
        </w:rPr>
        <w:t xml:space="preserve">, </w:t>
      </w:r>
      <w:r>
        <w:rPr>
          <w:rStyle w:val="normaltextrun"/>
          <w:rFonts w:eastAsiaTheme="majorEastAsia"/>
          <w:i/>
          <w:iCs/>
        </w:rPr>
        <w:t>конверенция</w:t>
      </w:r>
      <w:r>
        <w:rPr>
          <w:rStyle w:val="normaltextrun"/>
          <w:rFonts w:eastAsiaTheme="majorEastAsia"/>
        </w:rPr>
        <w:t xml:space="preserve">, </w:t>
      </w:r>
      <w:r>
        <w:rPr>
          <w:rStyle w:val="normaltextrun"/>
          <w:rFonts w:eastAsiaTheme="majorEastAsia"/>
          <w:i/>
          <w:iCs/>
        </w:rPr>
        <w:t>дивергенция, коррелация</w:t>
      </w:r>
      <w:r>
        <w:rPr>
          <w:rStyle w:val="normaltextrun"/>
          <w:rFonts w:eastAsiaTheme="majorEastAsia"/>
        </w:rPr>
        <w:t>.  </w:t>
      </w:r>
      <w:r>
        <w:rPr>
          <w:rStyle w:val="eop"/>
          <w:rFonts w:eastAsiaTheme="majorEastAsia"/>
        </w:rPr>
        <w:t> </w:t>
      </w:r>
    </w:p>
    <w:p w14:paraId="47B16B68" w14:textId="77777777" w:rsidR="003B3E31" w:rsidRPr="001C1045" w:rsidRDefault="003B3E31" w:rsidP="003B3E31">
      <w:pPr>
        <w:pStyle w:val="paragraph"/>
        <w:spacing w:before="0" w:beforeAutospacing="0" w:after="0" w:afterAutospacing="0" w:line="360" w:lineRule="auto"/>
        <w:jc w:val="both"/>
        <w:textAlignment w:val="baseline"/>
        <w:rPr>
          <w:rStyle w:val="normaltextrun"/>
          <w:rFonts w:eastAsiaTheme="majorEastAsia"/>
          <w:b/>
          <w:bCs/>
        </w:rPr>
      </w:pPr>
    </w:p>
    <w:p w14:paraId="7C724F97" w14:textId="16C9E5E4"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Je třeba vzít v úvahu fakt, že Jakobsonova práce byla napsaná v roce 1931. Z toho důvodu se</w:t>
      </w:r>
      <w:r w:rsidR="00F062B4">
        <w:rPr>
          <w:rStyle w:val="normaltextrun"/>
          <w:rFonts w:eastAsiaTheme="majorEastAsia"/>
        </w:rPr>
        <w:t> </w:t>
      </w:r>
      <w:r>
        <w:rPr>
          <w:rStyle w:val="normaltextrun"/>
          <w:rFonts w:eastAsiaTheme="majorEastAsia"/>
        </w:rPr>
        <w:t>v</w:t>
      </w:r>
      <w:r w:rsidR="00286E80">
        <w:rPr>
          <w:rStyle w:val="normaltextrun"/>
          <w:rFonts w:eastAsiaTheme="majorEastAsia"/>
        </w:rPr>
        <w:t> </w:t>
      </w:r>
      <w:r>
        <w:rPr>
          <w:rStyle w:val="normaltextrun"/>
          <w:rFonts w:eastAsiaTheme="majorEastAsia"/>
        </w:rPr>
        <w:t>práci objevují například sufixy -o</w:t>
      </w:r>
      <w:r w:rsidRPr="00A66D8D">
        <w:rPr>
          <w:rStyle w:val="normaltextrun"/>
          <w:rFonts w:eastAsiaTheme="majorEastAsia"/>
        </w:rPr>
        <w:t>ю</w:t>
      </w:r>
      <w:r>
        <w:rPr>
          <w:rStyle w:val="normaltextrun"/>
          <w:rFonts w:eastAsiaTheme="majorEastAsia"/>
        </w:rPr>
        <w:t xml:space="preserve"> u adjektiv, které v dnešní době nahradil sufix -ой a</w:t>
      </w:r>
      <w:r w:rsidR="00286E80">
        <w:rPr>
          <w:rStyle w:val="normaltextrun"/>
          <w:rFonts w:eastAsiaTheme="majorEastAsia"/>
        </w:rPr>
        <w:t> </w:t>
      </w:r>
      <w:r>
        <w:rPr>
          <w:rStyle w:val="normaltextrun"/>
          <w:rFonts w:eastAsiaTheme="majorEastAsia"/>
        </w:rPr>
        <w:t>v</w:t>
      </w:r>
      <w:r w:rsidR="00286E80">
        <w:rPr>
          <w:rStyle w:val="normaltextrun"/>
          <w:rFonts w:eastAsiaTheme="majorEastAsia"/>
        </w:rPr>
        <w:t> </w:t>
      </w:r>
      <w:r>
        <w:rPr>
          <w:rStyle w:val="normaltextrun"/>
          <w:rFonts w:eastAsiaTheme="majorEastAsia"/>
        </w:rPr>
        <w:t>instrumentálu feminin sufix -eю vytlačil sufix -ей/-ой:</w:t>
      </w:r>
      <w:r>
        <w:rPr>
          <w:rStyle w:val="eop"/>
          <w:rFonts w:eastAsiaTheme="majorEastAsia"/>
        </w:rPr>
        <w:t> </w:t>
      </w:r>
    </w:p>
    <w:p w14:paraId="486459C1" w14:textId="77777777" w:rsidR="003B3E31" w:rsidRPr="00736AA0" w:rsidRDefault="003B3E31" w:rsidP="003B3E31">
      <w:pPr>
        <w:pStyle w:val="paragraph"/>
        <w:numPr>
          <w:ilvl w:val="0"/>
          <w:numId w:val="14"/>
        </w:numPr>
        <w:spacing w:before="0" w:beforeAutospacing="0" w:after="0" w:afterAutospacing="0" w:line="360" w:lineRule="auto"/>
        <w:ind w:left="1080" w:firstLine="0"/>
        <w:jc w:val="both"/>
        <w:textAlignment w:val="baseline"/>
      </w:pPr>
      <w:r w:rsidRPr="00736AA0">
        <w:rPr>
          <w:rStyle w:val="normaltextrun"/>
          <w:rFonts w:eastAsiaTheme="majorEastAsia"/>
          <w:lang w:val="ru-RU"/>
        </w:rPr>
        <w:t>...верхние резцы с десн</w:t>
      </w:r>
      <w:r w:rsidRPr="00736AA0">
        <w:rPr>
          <w:rStyle w:val="normaltextrun"/>
          <w:rFonts w:eastAsiaTheme="majorEastAsia"/>
          <w:i/>
          <w:iCs/>
          <w:lang w:val="ru-RU"/>
        </w:rPr>
        <w:t>ою</w:t>
      </w:r>
      <w:r w:rsidRPr="00736AA0">
        <w:rPr>
          <w:rStyle w:val="normaltextrun"/>
          <w:rFonts w:eastAsiaTheme="majorEastAsia"/>
          <w:lang w:val="ru-RU"/>
        </w:rPr>
        <w:t>...</w:t>
      </w:r>
    </w:p>
    <w:p w14:paraId="4CD40B5E" w14:textId="77777777" w:rsidR="003B3E31" w:rsidRPr="00736AA0" w:rsidRDefault="003B3E31" w:rsidP="003B3E31">
      <w:pPr>
        <w:pStyle w:val="paragraph"/>
        <w:numPr>
          <w:ilvl w:val="0"/>
          <w:numId w:val="14"/>
        </w:numPr>
        <w:spacing w:before="0" w:beforeAutospacing="0" w:after="0" w:afterAutospacing="0" w:line="360" w:lineRule="auto"/>
        <w:ind w:left="1080" w:firstLine="0"/>
        <w:jc w:val="both"/>
        <w:textAlignment w:val="baseline"/>
      </w:pPr>
      <w:r w:rsidRPr="00736AA0">
        <w:rPr>
          <w:rStyle w:val="normaltextrun"/>
          <w:rFonts w:eastAsiaTheme="majorEastAsia"/>
          <w:lang w:val="ru-RU"/>
        </w:rPr>
        <w:lastRenderedPageBreak/>
        <w:t>...с количественн</w:t>
      </w:r>
      <w:r w:rsidRPr="00736AA0">
        <w:rPr>
          <w:rStyle w:val="normaltextrun"/>
          <w:rFonts w:eastAsiaTheme="majorEastAsia"/>
          <w:i/>
          <w:iCs/>
          <w:lang w:val="ru-RU"/>
        </w:rPr>
        <w:t>ою</w:t>
      </w:r>
      <w:r w:rsidRPr="00736AA0">
        <w:rPr>
          <w:rStyle w:val="normaltextrun"/>
          <w:rFonts w:eastAsiaTheme="majorEastAsia"/>
          <w:b/>
          <w:bCs/>
          <w:lang w:val="ru-RU"/>
        </w:rPr>
        <w:t xml:space="preserve"> </w:t>
      </w:r>
      <w:r w:rsidRPr="00736AA0">
        <w:rPr>
          <w:rStyle w:val="normaltextrun"/>
          <w:rFonts w:eastAsiaTheme="majorEastAsia"/>
          <w:lang w:val="ru-RU"/>
        </w:rPr>
        <w:t>коррелаци</w:t>
      </w:r>
      <w:r w:rsidRPr="00736AA0">
        <w:rPr>
          <w:rStyle w:val="normaltextrun"/>
          <w:rFonts w:eastAsiaTheme="majorEastAsia"/>
          <w:i/>
          <w:iCs/>
          <w:lang w:val="ru-RU"/>
        </w:rPr>
        <w:t>ею</w:t>
      </w:r>
      <w:r w:rsidRPr="00736AA0">
        <w:rPr>
          <w:rStyle w:val="normaltextrun"/>
          <w:rFonts w:eastAsiaTheme="majorEastAsia"/>
          <w:lang w:val="ru-RU"/>
        </w:rPr>
        <w:t>...</w:t>
      </w:r>
    </w:p>
    <w:p w14:paraId="7DC4EF35" w14:textId="77777777" w:rsidR="003B3E31" w:rsidRPr="00736AA0" w:rsidRDefault="003B3E31" w:rsidP="003B3E31">
      <w:pPr>
        <w:pStyle w:val="paragraph"/>
        <w:numPr>
          <w:ilvl w:val="0"/>
          <w:numId w:val="14"/>
        </w:numPr>
        <w:spacing w:before="0" w:beforeAutospacing="0" w:after="0" w:afterAutospacing="0" w:line="360" w:lineRule="auto"/>
        <w:ind w:left="1080" w:firstLine="0"/>
        <w:jc w:val="both"/>
        <w:textAlignment w:val="baseline"/>
      </w:pPr>
      <w:r w:rsidRPr="00736AA0">
        <w:rPr>
          <w:rStyle w:val="normaltextrun"/>
          <w:rFonts w:eastAsiaTheme="majorEastAsia"/>
          <w:lang w:val="ru-RU"/>
        </w:rPr>
        <w:t>...между соб</w:t>
      </w:r>
      <w:r w:rsidRPr="00736AA0">
        <w:rPr>
          <w:rStyle w:val="normaltextrun"/>
          <w:rFonts w:eastAsiaTheme="majorEastAsia"/>
          <w:i/>
          <w:iCs/>
          <w:lang w:val="ru-RU"/>
        </w:rPr>
        <w:t>ою</w:t>
      </w:r>
      <w:r w:rsidRPr="00736AA0">
        <w:rPr>
          <w:rStyle w:val="normaltextrun"/>
          <w:rFonts w:eastAsiaTheme="majorEastAsia"/>
          <w:lang w:val="ru-RU"/>
        </w:rPr>
        <w:t xml:space="preserve"> в определенных отношениях...</w:t>
      </w:r>
    </w:p>
    <w:p w14:paraId="0719D133" w14:textId="77777777" w:rsidR="003B3E31" w:rsidRPr="00736AA0" w:rsidRDefault="003B3E31" w:rsidP="003B3E31">
      <w:pPr>
        <w:pStyle w:val="paragraph"/>
        <w:numPr>
          <w:ilvl w:val="0"/>
          <w:numId w:val="14"/>
        </w:numPr>
        <w:spacing w:before="0" w:beforeAutospacing="0" w:after="0" w:afterAutospacing="0" w:line="360" w:lineRule="auto"/>
        <w:ind w:left="1080" w:firstLine="0"/>
        <w:jc w:val="both"/>
        <w:textAlignment w:val="baseline"/>
        <w:rPr>
          <w:rStyle w:val="eop"/>
        </w:rPr>
      </w:pPr>
      <w:r w:rsidRPr="00736AA0">
        <w:rPr>
          <w:rStyle w:val="normaltextrun"/>
          <w:rFonts w:eastAsiaTheme="majorEastAsia"/>
          <w:lang w:val="ru-RU"/>
        </w:rPr>
        <w:t>...место, занимаемое кажд</w:t>
      </w:r>
      <w:r w:rsidRPr="00736AA0">
        <w:rPr>
          <w:rStyle w:val="normaltextrun"/>
          <w:rFonts w:eastAsiaTheme="majorEastAsia"/>
          <w:i/>
          <w:iCs/>
          <w:lang w:val="ru-RU"/>
        </w:rPr>
        <w:t>ою</w:t>
      </w:r>
      <w:r w:rsidRPr="00736AA0">
        <w:rPr>
          <w:rStyle w:val="normaltextrun"/>
          <w:rFonts w:eastAsiaTheme="majorEastAsia"/>
          <w:lang w:val="ru-RU"/>
        </w:rPr>
        <w:t xml:space="preserve"> из этих фонем в соответствующей фонологической системе.</w:t>
      </w:r>
      <w:r w:rsidRPr="00736AA0">
        <w:rPr>
          <w:rStyle w:val="eop"/>
          <w:rFonts w:eastAsiaTheme="majorEastAsia"/>
        </w:rPr>
        <w:t> </w:t>
      </w:r>
    </w:p>
    <w:p w14:paraId="047B3845" w14:textId="77777777" w:rsidR="003B3E31" w:rsidRDefault="003B3E31" w:rsidP="003B3E31">
      <w:pPr>
        <w:pStyle w:val="paragraph"/>
        <w:spacing w:before="0" w:beforeAutospacing="0" w:after="0" w:afterAutospacing="0" w:line="360" w:lineRule="auto"/>
        <w:jc w:val="both"/>
        <w:textAlignment w:val="baseline"/>
        <w:rPr>
          <w:rStyle w:val="normaltextrun"/>
          <w:rFonts w:eastAsiaTheme="majorEastAsia"/>
        </w:rPr>
      </w:pPr>
    </w:p>
    <w:p w14:paraId="290529ED" w14:textId="6F45E47A" w:rsidR="001C25C0" w:rsidRDefault="001C25C0" w:rsidP="003B3E31">
      <w:pPr>
        <w:pStyle w:val="paragraph"/>
        <w:spacing w:before="0" w:beforeAutospacing="0" w:after="0" w:afterAutospacing="0" w:line="360" w:lineRule="auto"/>
        <w:jc w:val="both"/>
        <w:textAlignment w:val="baseline"/>
        <w:rPr>
          <w:rStyle w:val="normaltextrun"/>
          <w:rFonts w:eastAsiaTheme="majorEastAsia"/>
        </w:rPr>
      </w:pPr>
      <w:r>
        <w:rPr>
          <w:rStyle w:val="normaltextrun"/>
          <w:rFonts w:eastAsiaTheme="majorEastAsia"/>
        </w:rPr>
        <w:t xml:space="preserve">Dalším takovým specifikem je psaní tvrdého znaku v místech, kde se dnes již nepíše: </w:t>
      </w:r>
    </w:p>
    <w:p w14:paraId="5EB0D63E" w14:textId="6704E493" w:rsidR="001C25C0" w:rsidRPr="001C25C0" w:rsidRDefault="001C25C0" w:rsidP="001C25C0">
      <w:pPr>
        <w:pStyle w:val="paragraph"/>
        <w:numPr>
          <w:ilvl w:val="0"/>
          <w:numId w:val="38"/>
        </w:numPr>
        <w:spacing w:before="0" w:beforeAutospacing="0" w:after="0" w:afterAutospacing="0" w:line="360" w:lineRule="auto"/>
        <w:jc w:val="both"/>
        <w:textAlignment w:val="baseline"/>
        <w:rPr>
          <w:rFonts w:eastAsiaTheme="majorEastAsia"/>
        </w:rPr>
      </w:pPr>
      <w:r w:rsidRPr="003416DF">
        <w:rPr>
          <w:i/>
          <w:iCs/>
          <w:lang w:val="ru-RU"/>
        </w:rPr>
        <w:t>В</w:t>
      </w:r>
      <w:r w:rsidRPr="001C25C0">
        <w:rPr>
          <w:i/>
          <w:iCs/>
          <w:lang w:val="ru-RU"/>
        </w:rPr>
        <w:t>ъ</w:t>
      </w:r>
      <w:r w:rsidRPr="00221BB3">
        <w:rPr>
          <w:lang w:val="ru-RU"/>
        </w:rPr>
        <w:t xml:space="preserve"> нынешней иерархии</w:t>
      </w:r>
      <w:r>
        <w:rPr>
          <w:lang w:val="ru-RU"/>
        </w:rPr>
        <w:t xml:space="preserve">, </w:t>
      </w:r>
      <w:r w:rsidRPr="003416DF">
        <w:rPr>
          <w:i/>
          <w:iCs/>
          <w:lang w:val="ru-RU"/>
        </w:rPr>
        <w:t>родственныхъ</w:t>
      </w:r>
      <w:r w:rsidRPr="001C25C0">
        <w:rPr>
          <w:lang w:val="ru-RU"/>
        </w:rPr>
        <w:t xml:space="preserve"> языков</w:t>
      </w:r>
    </w:p>
    <w:p w14:paraId="19C99FD1" w14:textId="77777777" w:rsidR="001C25C0" w:rsidRPr="001C25C0" w:rsidRDefault="001C25C0" w:rsidP="001C25C0">
      <w:pPr>
        <w:pStyle w:val="paragraph"/>
        <w:spacing w:before="0" w:beforeAutospacing="0" w:after="0" w:afterAutospacing="0" w:line="360" w:lineRule="auto"/>
        <w:jc w:val="both"/>
        <w:textAlignment w:val="baseline"/>
        <w:rPr>
          <w:rStyle w:val="normaltextrun"/>
          <w:rFonts w:eastAsiaTheme="majorEastAsia"/>
        </w:rPr>
      </w:pPr>
    </w:p>
    <w:p w14:paraId="062A5F06" w14:textId="71D33983"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V textu převládají substantiva nad jinými slovními druhy, konkrétně jsou nejvíce zastoupena substantiva abstraktní:</w:t>
      </w:r>
      <w:r>
        <w:rPr>
          <w:rStyle w:val="normaltextrun"/>
          <w:rFonts w:eastAsiaTheme="majorEastAsia"/>
          <w:i/>
          <w:iCs/>
        </w:rPr>
        <w:t xml:space="preserve"> сфера, план, говоры, шум, семейство, система, наречие</w:t>
      </w:r>
      <w:r w:rsidR="006609E0">
        <w:rPr>
          <w:rStyle w:val="normaltextrun"/>
          <w:rFonts w:eastAsiaTheme="majorEastAsia"/>
        </w:rPr>
        <w:t xml:space="preserve"> atd.</w:t>
      </w:r>
    </w:p>
    <w:p w14:paraId="228C2640" w14:textId="77777777" w:rsidR="003B3E31" w:rsidRDefault="003B3E31" w:rsidP="003B3E31">
      <w:pPr>
        <w:pStyle w:val="paragraph"/>
        <w:spacing w:before="0" w:beforeAutospacing="0" w:after="0" w:afterAutospacing="0" w:line="360" w:lineRule="auto"/>
        <w:jc w:val="both"/>
        <w:textAlignment w:val="baseline"/>
        <w:rPr>
          <w:rFonts w:ascii="Segoe UI" w:hAnsi="Segoe UI" w:cs="Segoe UI"/>
          <w:sz w:val="18"/>
          <w:szCs w:val="18"/>
        </w:rPr>
      </w:pPr>
    </w:p>
    <w:p w14:paraId="75A41A25" w14:textId="77777777"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 xml:space="preserve">Dalším zastoupeným slovním druhem jsou </w:t>
      </w:r>
      <w:r w:rsidRPr="00EF7699">
        <w:rPr>
          <w:rStyle w:val="normaltextrun"/>
          <w:rFonts w:eastAsiaTheme="majorEastAsia"/>
          <w:b/>
          <w:bCs/>
        </w:rPr>
        <w:t>adjektiva</w:t>
      </w:r>
      <w:r>
        <w:rPr>
          <w:rStyle w:val="normaltextrun"/>
          <w:rFonts w:eastAsiaTheme="majorEastAsia"/>
        </w:rPr>
        <w:t>, která jsou ve formě krátké i dlouhé:</w:t>
      </w:r>
      <w:r>
        <w:rPr>
          <w:rStyle w:val="eop"/>
          <w:rFonts w:eastAsiaTheme="majorEastAsia"/>
        </w:rPr>
        <w:t> </w:t>
      </w:r>
    </w:p>
    <w:p w14:paraId="338C06C9" w14:textId="77777777" w:rsidR="003B3E31" w:rsidRPr="00736AA0" w:rsidRDefault="003B3E31" w:rsidP="003B3E31">
      <w:pPr>
        <w:pStyle w:val="paragraph"/>
        <w:numPr>
          <w:ilvl w:val="0"/>
          <w:numId w:val="15"/>
        </w:numPr>
        <w:spacing w:before="0" w:beforeAutospacing="0" w:after="0" w:afterAutospacing="0" w:line="360" w:lineRule="auto"/>
        <w:ind w:left="1080" w:firstLine="0"/>
        <w:jc w:val="both"/>
        <w:textAlignment w:val="baseline"/>
        <w:rPr>
          <w:i/>
          <w:iCs/>
        </w:rPr>
      </w:pPr>
      <w:r w:rsidRPr="00736AA0">
        <w:rPr>
          <w:rStyle w:val="normaltextrun"/>
          <w:rFonts w:eastAsiaTheme="majorEastAsia"/>
          <w:i/>
          <w:iCs/>
          <w:lang w:val="ru-RU"/>
        </w:rPr>
        <w:t>Таковы</w:t>
      </w:r>
      <w:r w:rsidRPr="00736AA0">
        <w:rPr>
          <w:rStyle w:val="normaltextrun"/>
          <w:rFonts w:eastAsiaTheme="majorEastAsia"/>
          <w:b/>
          <w:bCs/>
          <w:i/>
          <w:iCs/>
          <w:lang w:val="ru-RU"/>
        </w:rPr>
        <w:t xml:space="preserve"> </w:t>
      </w:r>
      <w:r w:rsidRPr="00736AA0">
        <w:rPr>
          <w:rStyle w:val="normaltextrun"/>
          <w:rFonts w:eastAsiaTheme="majorEastAsia"/>
          <w:lang w:val="ru-RU"/>
        </w:rPr>
        <w:t>выводы русской географической науки...</w:t>
      </w:r>
    </w:p>
    <w:p w14:paraId="1DED24EA" w14:textId="77777777" w:rsidR="003B3E31" w:rsidRPr="00736AA0" w:rsidRDefault="003B3E31" w:rsidP="003B3E31">
      <w:pPr>
        <w:pStyle w:val="paragraph"/>
        <w:numPr>
          <w:ilvl w:val="0"/>
          <w:numId w:val="15"/>
        </w:numPr>
        <w:spacing w:before="0" w:beforeAutospacing="0" w:after="0" w:afterAutospacing="0" w:line="360" w:lineRule="auto"/>
        <w:ind w:left="1080" w:firstLine="0"/>
        <w:jc w:val="both"/>
        <w:textAlignment w:val="baseline"/>
        <w:rPr>
          <w:i/>
          <w:iCs/>
        </w:rPr>
      </w:pPr>
      <w:r w:rsidRPr="00736AA0">
        <w:rPr>
          <w:rStyle w:val="normaltextrun"/>
          <w:rFonts w:eastAsiaTheme="majorEastAsia"/>
          <w:i/>
          <w:iCs/>
          <w:lang w:val="ru-RU"/>
        </w:rPr>
        <w:t>...</w:t>
      </w:r>
      <w:r w:rsidRPr="00736AA0">
        <w:rPr>
          <w:rStyle w:val="normaltextrun"/>
          <w:rFonts w:eastAsiaTheme="majorEastAsia"/>
          <w:lang w:val="ru-RU"/>
        </w:rPr>
        <w:t xml:space="preserve">соотнесенность, </w:t>
      </w:r>
      <w:r w:rsidRPr="00736AA0">
        <w:rPr>
          <w:rStyle w:val="normaltextrun"/>
          <w:rFonts w:eastAsiaTheme="majorEastAsia"/>
          <w:i/>
          <w:iCs/>
          <w:lang w:val="ru-RU"/>
        </w:rPr>
        <w:t>тесная закономерная</w:t>
      </w:r>
      <w:r w:rsidRPr="00736AA0">
        <w:rPr>
          <w:rStyle w:val="normaltextrun"/>
          <w:rFonts w:eastAsiaTheme="majorEastAsia"/>
          <w:lang w:val="ru-RU"/>
        </w:rPr>
        <w:t xml:space="preserve"> связь между явлениями различных сфер</w:t>
      </w:r>
      <w:r>
        <w:rPr>
          <w:rStyle w:val="normaltextrun"/>
          <w:rFonts w:eastAsiaTheme="majorEastAsia"/>
          <w:lang w:val="ru-RU"/>
        </w:rPr>
        <w:t>.</w:t>
      </w:r>
    </w:p>
    <w:p w14:paraId="2DADDAF5" w14:textId="77777777" w:rsidR="003B3E31" w:rsidRPr="00736AA0" w:rsidRDefault="003B3E31" w:rsidP="003B3E31">
      <w:pPr>
        <w:pStyle w:val="paragraph"/>
        <w:numPr>
          <w:ilvl w:val="0"/>
          <w:numId w:val="15"/>
        </w:numPr>
        <w:spacing w:before="0" w:beforeAutospacing="0" w:after="0" w:afterAutospacing="0" w:line="360" w:lineRule="auto"/>
        <w:ind w:left="1080" w:firstLine="0"/>
        <w:jc w:val="both"/>
        <w:textAlignment w:val="baseline"/>
      </w:pPr>
      <w:r w:rsidRPr="00736AA0">
        <w:rPr>
          <w:rStyle w:val="normaltextrun"/>
          <w:rFonts w:eastAsiaTheme="majorEastAsia"/>
          <w:lang w:val="ru-RU"/>
        </w:rPr>
        <w:t xml:space="preserve">...логической необходимостью вытекает </w:t>
      </w:r>
      <w:r w:rsidRPr="00736AA0">
        <w:rPr>
          <w:rStyle w:val="normaltextrun"/>
          <w:rFonts w:eastAsiaTheme="majorEastAsia"/>
          <w:i/>
          <w:iCs/>
          <w:lang w:val="ru-RU"/>
        </w:rPr>
        <w:t>новая научная</w:t>
      </w:r>
      <w:r w:rsidRPr="00736AA0">
        <w:rPr>
          <w:rStyle w:val="normaltextrun"/>
          <w:rFonts w:eastAsiaTheme="majorEastAsia"/>
          <w:lang w:val="ru-RU"/>
        </w:rPr>
        <w:t xml:space="preserve"> проблема. </w:t>
      </w:r>
      <w:r w:rsidRPr="00736AA0">
        <w:rPr>
          <w:rStyle w:val="eop"/>
          <w:rFonts w:eastAsiaTheme="majorEastAsia"/>
        </w:rPr>
        <w:t> </w:t>
      </w:r>
    </w:p>
    <w:p w14:paraId="01B5BA75" w14:textId="77777777" w:rsidR="003B3E31" w:rsidRDefault="003B3E31" w:rsidP="003B3E31">
      <w:pPr>
        <w:pStyle w:val="paragraph"/>
        <w:spacing w:before="0" w:beforeAutospacing="0" w:after="0" w:afterAutospacing="0" w:line="360" w:lineRule="auto"/>
        <w:jc w:val="both"/>
        <w:textAlignment w:val="baseline"/>
        <w:rPr>
          <w:rStyle w:val="normaltextrun"/>
          <w:rFonts w:eastAsiaTheme="majorEastAsia"/>
        </w:rPr>
      </w:pPr>
    </w:p>
    <w:p w14:paraId="33BEB8A0" w14:textId="524387DA" w:rsidR="003B3E31" w:rsidRDefault="003B3E31" w:rsidP="003B3E31">
      <w:pPr>
        <w:pStyle w:val="paragraph"/>
        <w:spacing w:before="0" w:beforeAutospacing="0" w:after="0" w:afterAutospacing="0" w:line="360" w:lineRule="auto"/>
        <w:jc w:val="both"/>
        <w:textAlignment w:val="baseline"/>
      </w:pPr>
      <w:r w:rsidRPr="00A66D8D">
        <w:rPr>
          <w:rStyle w:val="normaltextrun"/>
          <w:rFonts w:eastAsiaTheme="majorEastAsia"/>
        </w:rPr>
        <w:t xml:space="preserve">Je třeba podtrhnout použití </w:t>
      </w:r>
      <w:r w:rsidRPr="00A66D8D">
        <w:rPr>
          <w:rStyle w:val="normaltextrun"/>
          <w:rFonts w:eastAsiaTheme="majorEastAsia"/>
          <w:b/>
          <w:bCs/>
        </w:rPr>
        <w:t>složených adje</w:t>
      </w:r>
      <w:r>
        <w:rPr>
          <w:rStyle w:val="normaltextrun"/>
          <w:rFonts w:eastAsiaTheme="majorEastAsia"/>
          <w:b/>
          <w:bCs/>
        </w:rPr>
        <w:t>k</w:t>
      </w:r>
      <w:r w:rsidRPr="00A66D8D">
        <w:rPr>
          <w:rStyle w:val="normaltextrun"/>
          <w:rFonts w:eastAsiaTheme="majorEastAsia"/>
          <w:b/>
          <w:bCs/>
        </w:rPr>
        <w:t>tiv</w:t>
      </w:r>
      <w:r w:rsidRPr="00A66D8D">
        <w:rPr>
          <w:rStyle w:val="normaltextrun"/>
          <w:rFonts w:eastAsiaTheme="majorEastAsia"/>
        </w:rPr>
        <w:t xml:space="preserve"> se spojovníkem, kter</w:t>
      </w:r>
      <w:r w:rsidR="00210A70">
        <w:rPr>
          <w:rStyle w:val="normaltextrun"/>
          <w:rFonts w:eastAsiaTheme="majorEastAsia"/>
        </w:rPr>
        <w:t>á</w:t>
      </w:r>
      <w:r w:rsidRPr="00A66D8D">
        <w:rPr>
          <w:rStyle w:val="normaltextrun"/>
          <w:rFonts w:eastAsiaTheme="majorEastAsia"/>
        </w:rPr>
        <w:t xml:space="preserve"> jsou převážně použit</w:t>
      </w:r>
      <w:r w:rsidR="002C24A8">
        <w:rPr>
          <w:rStyle w:val="normaltextrun"/>
          <w:rFonts w:eastAsiaTheme="majorEastAsia"/>
        </w:rPr>
        <w:t>a</w:t>
      </w:r>
      <w:r w:rsidRPr="00A66D8D">
        <w:rPr>
          <w:rStyle w:val="normaltextrun"/>
          <w:rFonts w:eastAsiaTheme="majorEastAsia"/>
        </w:rPr>
        <w:t xml:space="preserve"> k</w:t>
      </w:r>
      <w:r w:rsidR="00286E80">
        <w:rPr>
          <w:rStyle w:val="normaltextrun"/>
          <w:rFonts w:eastAsiaTheme="majorEastAsia"/>
        </w:rPr>
        <w:t> </w:t>
      </w:r>
      <w:r w:rsidRPr="00A66D8D">
        <w:rPr>
          <w:rStyle w:val="normaltextrun"/>
          <w:rFonts w:eastAsiaTheme="majorEastAsia"/>
        </w:rPr>
        <w:t>výčtu jazykových rodin, jazyků či nářečí:</w:t>
      </w:r>
    </w:p>
    <w:p w14:paraId="36BDACB7" w14:textId="77777777" w:rsidR="003B3E31" w:rsidRPr="00736AA0" w:rsidRDefault="003B3E31" w:rsidP="003B3E31">
      <w:pPr>
        <w:pStyle w:val="paragraph"/>
        <w:numPr>
          <w:ilvl w:val="0"/>
          <w:numId w:val="16"/>
        </w:numPr>
        <w:spacing w:before="0" w:beforeAutospacing="0" w:after="0" w:afterAutospacing="0" w:line="360" w:lineRule="auto"/>
        <w:ind w:left="1080" w:firstLine="0"/>
        <w:jc w:val="both"/>
        <w:textAlignment w:val="baseline"/>
        <w:rPr>
          <w:i/>
          <w:iCs/>
        </w:rPr>
      </w:pPr>
      <w:r w:rsidRPr="00736AA0">
        <w:rPr>
          <w:rStyle w:val="normaltextrun"/>
          <w:rFonts w:eastAsiaTheme="majorEastAsia"/>
          <w:i/>
          <w:iCs/>
          <w:lang w:val="ru-RU"/>
        </w:rPr>
        <w:t xml:space="preserve">литовско-латышкая семья, тибето-китайская группа языков, сербо-хорватский язык, древне-греческий язык, восточно-славянский язык, северно-великорусское наречие, северо-кашубское наречие, юго-западные говоры. </w:t>
      </w:r>
      <w:r w:rsidRPr="00736AA0">
        <w:rPr>
          <w:rStyle w:val="eop"/>
          <w:rFonts w:eastAsiaTheme="majorEastAsia"/>
          <w:i/>
          <w:iCs/>
        </w:rPr>
        <w:t> </w:t>
      </w:r>
    </w:p>
    <w:p w14:paraId="2597CA1D" w14:textId="77777777" w:rsidR="003B3E31" w:rsidRDefault="003B3E31" w:rsidP="003B3E31">
      <w:pPr>
        <w:pStyle w:val="paragraph"/>
        <w:spacing w:before="0" w:beforeAutospacing="0" w:after="0" w:afterAutospacing="0" w:line="360" w:lineRule="auto"/>
        <w:jc w:val="both"/>
        <w:textAlignment w:val="baseline"/>
      </w:pPr>
      <w:r>
        <w:rPr>
          <w:rStyle w:val="eop"/>
          <w:rFonts w:eastAsiaTheme="majorEastAsia"/>
        </w:rPr>
        <w:t> </w:t>
      </w:r>
    </w:p>
    <w:p w14:paraId="4B318803" w14:textId="77777777" w:rsidR="003B3E31" w:rsidRDefault="003B3E31" w:rsidP="003B3E31">
      <w:pPr>
        <w:pStyle w:val="paragraph"/>
        <w:spacing w:before="0" w:beforeAutospacing="0" w:after="0" w:afterAutospacing="0" w:line="360" w:lineRule="auto"/>
        <w:jc w:val="both"/>
        <w:textAlignment w:val="baseline"/>
      </w:pPr>
      <w:r w:rsidRPr="00A66D8D">
        <w:rPr>
          <w:rStyle w:val="normaltextrun"/>
          <w:rFonts w:eastAsiaTheme="majorEastAsia"/>
        </w:rPr>
        <w:t>V textu se však složená adjektiva nachází i ve spojení zeměpisných názvů či jiných jevů:</w:t>
      </w:r>
      <w:r>
        <w:rPr>
          <w:rStyle w:val="eop"/>
          <w:rFonts w:eastAsiaTheme="majorEastAsia"/>
        </w:rPr>
        <w:t> </w:t>
      </w:r>
    </w:p>
    <w:p w14:paraId="463BADE3" w14:textId="77777777" w:rsidR="003B3E31" w:rsidRPr="00416F69" w:rsidRDefault="003B3E31" w:rsidP="003B3E31">
      <w:pPr>
        <w:pStyle w:val="paragraph"/>
        <w:numPr>
          <w:ilvl w:val="0"/>
          <w:numId w:val="17"/>
        </w:numPr>
        <w:spacing w:before="0" w:beforeAutospacing="0" w:after="0" w:afterAutospacing="0" w:line="360" w:lineRule="auto"/>
        <w:ind w:left="1080" w:firstLine="0"/>
        <w:jc w:val="both"/>
        <w:textAlignment w:val="baseline"/>
      </w:pPr>
      <w:r>
        <w:rPr>
          <w:rStyle w:val="normaltextrun"/>
          <w:rFonts w:eastAsiaTheme="majorEastAsia"/>
          <w:i/>
          <w:iCs/>
          <w:lang w:val="ru-RU"/>
        </w:rPr>
        <w:t>моторно-акустические различия, предок-праязык, контр-агенты, романо-германский Запад, юго-западное побережье, юго-восточная окраина</w:t>
      </w:r>
      <w:r>
        <w:rPr>
          <w:rStyle w:val="normaltextrun"/>
          <w:rFonts w:eastAsiaTheme="majorEastAsia"/>
          <w:lang w:val="ru-RU"/>
        </w:rPr>
        <w:t xml:space="preserve">. </w:t>
      </w:r>
      <w:r>
        <w:rPr>
          <w:rStyle w:val="eop"/>
          <w:rFonts w:eastAsiaTheme="majorEastAsia"/>
        </w:rPr>
        <w:t> </w:t>
      </w:r>
    </w:p>
    <w:p w14:paraId="7A8AAC49" w14:textId="77777777" w:rsidR="003B3E31" w:rsidRPr="00DA71DF" w:rsidRDefault="003B3E31" w:rsidP="003B3E31">
      <w:pPr>
        <w:pStyle w:val="paragraph"/>
        <w:spacing w:before="0" w:beforeAutospacing="0" w:after="0" w:afterAutospacing="0" w:line="360" w:lineRule="auto"/>
        <w:ind w:left="1080"/>
        <w:jc w:val="both"/>
        <w:textAlignment w:val="baseline"/>
      </w:pPr>
    </w:p>
    <w:p w14:paraId="35007005" w14:textId="7DA72F62" w:rsidR="003B3E31" w:rsidRPr="00942C1C" w:rsidRDefault="003B3E31" w:rsidP="003B3E31">
      <w:pPr>
        <w:pStyle w:val="paragraph"/>
        <w:spacing w:before="0" w:beforeAutospacing="0" w:after="0" w:afterAutospacing="0" w:line="360" w:lineRule="auto"/>
        <w:jc w:val="both"/>
        <w:textAlignment w:val="baseline"/>
      </w:pPr>
      <w:r w:rsidRPr="004867CA">
        <w:rPr>
          <w:rStyle w:val="normaltextrun"/>
          <w:rFonts w:eastAsiaTheme="majorEastAsia"/>
        </w:rPr>
        <w:t xml:space="preserve">Ruský jazyk </w:t>
      </w:r>
      <w:r w:rsidRPr="00A10DB1">
        <w:rPr>
          <w:rStyle w:val="normaltextrun"/>
          <w:rFonts w:eastAsiaTheme="majorEastAsia"/>
        </w:rPr>
        <w:t>se</w:t>
      </w:r>
      <w:r>
        <w:rPr>
          <w:rStyle w:val="normaltextrun"/>
          <w:rFonts w:eastAsiaTheme="majorEastAsia"/>
        </w:rPr>
        <w:t xml:space="preserve"> vyznačuje značným </w:t>
      </w:r>
      <w:r w:rsidRPr="004867CA">
        <w:rPr>
          <w:rStyle w:val="normaltextrun"/>
          <w:rFonts w:eastAsiaTheme="majorEastAsia"/>
        </w:rPr>
        <w:t>využitím přechodníků, přídavných jmen slovesných a</w:t>
      </w:r>
      <w:r w:rsidR="00286E80">
        <w:rPr>
          <w:rStyle w:val="normaltextrun"/>
          <w:rFonts w:eastAsiaTheme="majorEastAsia"/>
        </w:rPr>
        <w:t> </w:t>
      </w:r>
      <w:r w:rsidRPr="004867CA">
        <w:rPr>
          <w:rStyle w:val="normaltextrun"/>
          <w:rFonts w:eastAsiaTheme="majorEastAsia"/>
        </w:rPr>
        <w:t xml:space="preserve">infinitivními tvary. Vše se souhrnně označuje </w:t>
      </w:r>
      <w:r>
        <w:rPr>
          <w:rStyle w:val="normaltextrun"/>
          <w:rFonts w:eastAsiaTheme="majorEastAsia"/>
        </w:rPr>
        <w:t>jako</w:t>
      </w:r>
      <w:r w:rsidRPr="004867CA">
        <w:rPr>
          <w:rStyle w:val="normaltextrun"/>
          <w:rFonts w:eastAsiaTheme="majorEastAsia"/>
        </w:rPr>
        <w:t xml:space="preserve"> slovesné kondenzátory, které slouží ke</w:t>
      </w:r>
      <w:r w:rsidR="00286E80">
        <w:rPr>
          <w:rStyle w:val="normaltextrun"/>
          <w:rFonts w:eastAsiaTheme="majorEastAsia"/>
        </w:rPr>
        <w:t> </w:t>
      </w:r>
      <w:r>
        <w:rPr>
          <w:rStyle w:val="normaltextrun"/>
          <w:rFonts w:eastAsiaTheme="majorEastAsia"/>
        </w:rPr>
        <w:t xml:space="preserve">zhuštění </w:t>
      </w:r>
      <w:r w:rsidRPr="004867CA">
        <w:rPr>
          <w:rStyle w:val="normaltextrun"/>
          <w:rFonts w:eastAsiaTheme="majorEastAsia"/>
        </w:rPr>
        <w:t>obsahu.</w:t>
      </w:r>
      <w:r>
        <w:rPr>
          <w:rStyle w:val="Znakapoznpodarou"/>
          <w:rFonts w:eastAsiaTheme="majorEastAsia"/>
        </w:rPr>
        <w:footnoteReference w:id="78"/>
      </w:r>
      <w:r w:rsidRPr="004867CA">
        <w:rPr>
          <w:rStyle w:val="normaltextrun"/>
          <w:rFonts w:eastAsiaTheme="majorEastAsia"/>
        </w:rPr>
        <w:t xml:space="preserve"> </w:t>
      </w:r>
      <w:r>
        <w:rPr>
          <w:rStyle w:val="normaltextrun"/>
          <w:rFonts w:eastAsiaTheme="majorEastAsia"/>
        </w:rPr>
        <w:t>V překládané části textu autor použil pouze přechodníky přítomné. Co se</w:t>
      </w:r>
      <w:r w:rsidR="006609E0">
        <w:rPr>
          <w:rStyle w:val="normaltextrun"/>
          <w:rFonts w:eastAsiaTheme="majorEastAsia"/>
        </w:rPr>
        <w:t> </w:t>
      </w:r>
      <w:r>
        <w:rPr>
          <w:rStyle w:val="normaltextrun"/>
          <w:rFonts w:eastAsiaTheme="majorEastAsia"/>
        </w:rPr>
        <w:t xml:space="preserve">týče přídavných jmen slovesných, ty se taktéž dělí na několik typů. Jsou to přítomná činná, přítomná trpná, minulá činná a minulá trpná. V textu jsou všechny typy snadno dohledatelné. </w:t>
      </w:r>
    </w:p>
    <w:p w14:paraId="6CD64143" w14:textId="77777777" w:rsidR="003B3E31" w:rsidRDefault="003B3E31" w:rsidP="003B3E31">
      <w:pPr>
        <w:pStyle w:val="paragraph"/>
        <w:spacing w:before="0" w:beforeAutospacing="0" w:after="0" w:afterAutospacing="0" w:line="360" w:lineRule="auto"/>
        <w:jc w:val="both"/>
        <w:textAlignment w:val="baseline"/>
        <w:rPr>
          <w:rStyle w:val="eop"/>
          <w:rFonts w:eastAsiaTheme="majorEastAsia"/>
        </w:rPr>
      </w:pPr>
      <w:r>
        <w:rPr>
          <w:rStyle w:val="eop"/>
          <w:rFonts w:eastAsiaTheme="majorEastAsia"/>
        </w:rPr>
        <w:lastRenderedPageBreak/>
        <w:t xml:space="preserve">Příklady </w:t>
      </w:r>
      <w:r w:rsidRPr="001F64D0">
        <w:rPr>
          <w:rStyle w:val="eop"/>
          <w:rFonts w:eastAsiaTheme="majorEastAsia"/>
          <w:b/>
          <w:bCs/>
        </w:rPr>
        <w:t>přechodníků</w:t>
      </w:r>
      <w:r>
        <w:rPr>
          <w:rStyle w:val="eop"/>
          <w:rFonts w:eastAsiaTheme="majorEastAsia"/>
        </w:rPr>
        <w:t>:</w:t>
      </w:r>
    </w:p>
    <w:p w14:paraId="7292922F" w14:textId="0D3EEEF9" w:rsidR="003B3E31" w:rsidRPr="00942C1C" w:rsidRDefault="003B3E31" w:rsidP="003B3E31">
      <w:pPr>
        <w:pStyle w:val="paragraph"/>
        <w:numPr>
          <w:ilvl w:val="0"/>
          <w:numId w:val="21"/>
        </w:numPr>
        <w:spacing w:before="0" w:beforeAutospacing="0" w:after="0" w:afterAutospacing="0" w:line="360" w:lineRule="auto"/>
        <w:jc w:val="both"/>
        <w:textAlignment w:val="baseline"/>
      </w:pPr>
      <w:r w:rsidRPr="00942C1C">
        <w:rPr>
          <w:rStyle w:val="normaltextrun"/>
          <w:rFonts w:eastAsiaTheme="majorEastAsia"/>
          <w:lang w:val="ru-RU"/>
        </w:rPr>
        <w:t xml:space="preserve">Наконец, этнология, </w:t>
      </w:r>
      <w:r w:rsidRPr="00736AA0">
        <w:rPr>
          <w:rStyle w:val="normaltextrun"/>
          <w:rFonts w:eastAsiaTheme="majorEastAsia"/>
          <w:i/>
          <w:iCs/>
          <w:lang w:val="ru-RU"/>
        </w:rPr>
        <w:t>преодолевая</w:t>
      </w:r>
      <w:r w:rsidRPr="00942C1C">
        <w:rPr>
          <w:rStyle w:val="normaltextrun"/>
          <w:rFonts w:eastAsiaTheme="majorEastAsia"/>
          <w:b/>
          <w:bCs/>
          <w:lang w:val="ru-RU"/>
        </w:rPr>
        <w:t xml:space="preserve"> </w:t>
      </w:r>
      <w:r w:rsidRPr="00942C1C">
        <w:rPr>
          <w:rStyle w:val="normaltextrun"/>
          <w:rFonts w:eastAsiaTheme="majorEastAsia"/>
          <w:lang w:val="ru-RU"/>
        </w:rPr>
        <w:t>свою многолетнюю опасную зависимость от</w:t>
      </w:r>
      <w:r w:rsidR="00286E80">
        <w:rPr>
          <w:rStyle w:val="normaltextrun"/>
          <w:rFonts w:eastAsiaTheme="majorEastAsia"/>
        </w:rPr>
        <w:t> </w:t>
      </w:r>
      <w:r w:rsidRPr="00942C1C">
        <w:rPr>
          <w:rStyle w:val="normaltextrun"/>
          <w:rFonts w:eastAsiaTheme="majorEastAsia"/>
          <w:lang w:val="ru-RU"/>
        </w:rPr>
        <w:t>родословной таблицы языков</w:t>
      </w:r>
      <w:r>
        <w:rPr>
          <w:rStyle w:val="normaltextrun"/>
          <w:rFonts w:eastAsiaTheme="majorEastAsia"/>
        </w:rPr>
        <w:t>…</w:t>
      </w:r>
    </w:p>
    <w:p w14:paraId="7BFF162C" w14:textId="77777777" w:rsidR="003B3E31" w:rsidRPr="00942C1C" w:rsidRDefault="003B3E31" w:rsidP="003B3E31">
      <w:pPr>
        <w:pStyle w:val="paragraph"/>
        <w:numPr>
          <w:ilvl w:val="0"/>
          <w:numId w:val="21"/>
        </w:numPr>
        <w:spacing w:before="0" w:beforeAutospacing="0" w:after="0" w:afterAutospacing="0" w:line="360" w:lineRule="auto"/>
        <w:jc w:val="both"/>
        <w:textAlignment w:val="baseline"/>
      </w:pPr>
      <w:r w:rsidRPr="00736AA0">
        <w:rPr>
          <w:rStyle w:val="normaltextrun"/>
          <w:rFonts w:eastAsiaTheme="majorEastAsia"/>
          <w:i/>
          <w:iCs/>
          <w:lang w:val="ru-RU"/>
        </w:rPr>
        <w:t>Сочетая</w:t>
      </w:r>
      <w:r w:rsidRPr="00942C1C">
        <w:rPr>
          <w:rStyle w:val="normaltextrun"/>
          <w:rFonts w:eastAsiaTheme="majorEastAsia"/>
          <w:b/>
          <w:bCs/>
          <w:lang w:val="ru-RU"/>
        </w:rPr>
        <w:t xml:space="preserve"> </w:t>
      </w:r>
      <w:r w:rsidRPr="00942C1C">
        <w:rPr>
          <w:rStyle w:val="normaltextrun"/>
          <w:rFonts w:eastAsiaTheme="majorEastAsia"/>
          <w:lang w:val="ru-RU"/>
        </w:rPr>
        <w:t>в себе слависта и финнолога</w:t>
      </w:r>
      <w:r>
        <w:rPr>
          <w:rStyle w:val="normaltextrun"/>
          <w:rFonts w:eastAsiaTheme="majorEastAsia"/>
        </w:rPr>
        <w:t>…</w:t>
      </w:r>
    </w:p>
    <w:p w14:paraId="040294FE" w14:textId="7E4AA3DE" w:rsidR="003B3E31" w:rsidRPr="00942C1C" w:rsidRDefault="00286E80" w:rsidP="003B3E31">
      <w:pPr>
        <w:pStyle w:val="paragraph"/>
        <w:numPr>
          <w:ilvl w:val="0"/>
          <w:numId w:val="21"/>
        </w:numPr>
        <w:spacing w:before="0" w:beforeAutospacing="0" w:after="0" w:afterAutospacing="0" w:line="360" w:lineRule="auto"/>
        <w:jc w:val="both"/>
        <w:textAlignment w:val="baseline"/>
      </w:pPr>
      <w:r>
        <w:rPr>
          <w:rStyle w:val="normaltextrun"/>
          <w:rFonts w:eastAsiaTheme="majorEastAsia"/>
        </w:rPr>
        <w:t>…</w:t>
      </w:r>
      <w:r w:rsidR="003B3E31" w:rsidRPr="00942C1C">
        <w:rPr>
          <w:rStyle w:val="normaltextrun"/>
          <w:rFonts w:eastAsiaTheme="majorEastAsia"/>
          <w:lang w:val="ru-RU"/>
        </w:rPr>
        <w:t xml:space="preserve"> языковый мир, </w:t>
      </w:r>
      <w:r w:rsidR="003B3E31" w:rsidRPr="00736AA0">
        <w:rPr>
          <w:rStyle w:val="normaltextrun"/>
          <w:rFonts w:eastAsiaTheme="majorEastAsia"/>
          <w:i/>
          <w:iCs/>
          <w:lang w:val="ru-RU"/>
        </w:rPr>
        <w:t>отмечая</w:t>
      </w:r>
      <w:r w:rsidR="003B3E31" w:rsidRPr="00942C1C">
        <w:rPr>
          <w:rStyle w:val="normaltextrun"/>
          <w:rFonts w:eastAsiaTheme="majorEastAsia"/>
          <w:b/>
          <w:bCs/>
          <w:lang w:val="ru-RU"/>
        </w:rPr>
        <w:t xml:space="preserve"> </w:t>
      </w:r>
      <w:r w:rsidR="003B3E31" w:rsidRPr="00942C1C">
        <w:rPr>
          <w:rStyle w:val="normaltextrun"/>
          <w:rFonts w:eastAsiaTheme="majorEastAsia"/>
          <w:lang w:val="ru-RU"/>
        </w:rPr>
        <w:t>попутно сопринадлежность языков</w:t>
      </w:r>
      <w:r w:rsidR="003B3E31">
        <w:rPr>
          <w:rStyle w:val="normaltextrun"/>
          <w:rFonts w:eastAsiaTheme="majorEastAsia"/>
          <w:lang w:val="ru-RU"/>
        </w:rPr>
        <w:t>…</w:t>
      </w:r>
    </w:p>
    <w:p w14:paraId="721A8340" w14:textId="77777777" w:rsidR="003B3E31" w:rsidRPr="00942C1C" w:rsidRDefault="003B3E31" w:rsidP="003B3E31">
      <w:pPr>
        <w:pStyle w:val="paragraph"/>
        <w:numPr>
          <w:ilvl w:val="0"/>
          <w:numId w:val="21"/>
        </w:numPr>
        <w:spacing w:before="0" w:beforeAutospacing="0" w:after="0" w:afterAutospacing="0" w:line="360" w:lineRule="auto"/>
        <w:jc w:val="both"/>
        <w:textAlignment w:val="baseline"/>
      </w:pPr>
      <w:r w:rsidRPr="00942C1C">
        <w:rPr>
          <w:rStyle w:val="normaltextrun"/>
          <w:rFonts w:eastAsiaTheme="majorEastAsia"/>
          <w:lang w:val="ru-RU"/>
        </w:rPr>
        <w:t xml:space="preserve">Назовем этот путь исследования методом увязки, </w:t>
      </w:r>
      <w:r w:rsidRPr="00736AA0">
        <w:rPr>
          <w:rStyle w:val="normaltextrun"/>
          <w:rFonts w:eastAsiaTheme="majorEastAsia"/>
          <w:i/>
          <w:iCs/>
          <w:lang w:val="ru-RU"/>
        </w:rPr>
        <w:t>возводя</w:t>
      </w:r>
      <w:r w:rsidRPr="00942C1C">
        <w:rPr>
          <w:rStyle w:val="normaltextrun"/>
          <w:rFonts w:eastAsiaTheme="majorEastAsia"/>
          <w:b/>
          <w:bCs/>
          <w:lang w:val="ru-RU"/>
        </w:rPr>
        <w:t xml:space="preserve"> </w:t>
      </w:r>
      <w:r w:rsidRPr="00942C1C">
        <w:rPr>
          <w:rStyle w:val="normaltextrun"/>
          <w:rFonts w:eastAsiaTheme="majorEastAsia"/>
          <w:lang w:val="ru-RU"/>
        </w:rPr>
        <w:t>в научный термин цепкое</w:t>
      </w:r>
      <w:r>
        <w:rPr>
          <w:rStyle w:val="normaltextrun"/>
          <w:rFonts w:eastAsiaTheme="majorEastAsia"/>
          <w:lang w:val="ru-RU"/>
        </w:rPr>
        <w:t xml:space="preserve"> словечко…</w:t>
      </w:r>
    </w:p>
    <w:p w14:paraId="7E2A2A2E" w14:textId="77777777" w:rsidR="003B3E31" w:rsidRPr="00942C1C" w:rsidRDefault="003B3E31" w:rsidP="003B3E31">
      <w:pPr>
        <w:pStyle w:val="paragraph"/>
        <w:numPr>
          <w:ilvl w:val="0"/>
          <w:numId w:val="21"/>
        </w:numPr>
        <w:spacing w:before="0" w:beforeAutospacing="0" w:after="0" w:afterAutospacing="0" w:line="360" w:lineRule="auto"/>
        <w:jc w:val="both"/>
        <w:textAlignment w:val="baseline"/>
      </w:pPr>
      <w:r>
        <w:rPr>
          <w:rStyle w:val="normaltextrun"/>
          <w:rFonts w:eastAsiaTheme="majorEastAsia"/>
          <w:lang w:val="ru-RU"/>
        </w:rPr>
        <w:t>…</w:t>
      </w:r>
      <w:r w:rsidRPr="00942C1C">
        <w:rPr>
          <w:rStyle w:val="normaltextrun"/>
          <w:rFonts w:eastAsiaTheme="majorEastAsia"/>
          <w:lang w:val="ru-RU"/>
        </w:rPr>
        <w:t xml:space="preserve">фонологическая особенность, </w:t>
      </w:r>
      <w:r w:rsidRPr="00736AA0">
        <w:rPr>
          <w:rStyle w:val="normaltextrun"/>
          <w:rFonts w:eastAsiaTheme="majorEastAsia"/>
          <w:i/>
          <w:iCs/>
          <w:lang w:val="ru-RU"/>
        </w:rPr>
        <w:t>будучи</w:t>
      </w:r>
      <w:r w:rsidRPr="00942C1C">
        <w:rPr>
          <w:rStyle w:val="normaltextrun"/>
          <w:rFonts w:eastAsiaTheme="majorEastAsia"/>
          <w:b/>
          <w:bCs/>
          <w:lang w:val="ru-RU"/>
        </w:rPr>
        <w:t xml:space="preserve"> </w:t>
      </w:r>
      <w:r w:rsidRPr="00942C1C">
        <w:rPr>
          <w:rStyle w:val="normaltextrun"/>
          <w:rFonts w:eastAsiaTheme="majorEastAsia"/>
          <w:lang w:val="ru-RU"/>
        </w:rPr>
        <w:t>отмечена в ряде соседних языков</w:t>
      </w:r>
      <w:r w:rsidRPr="00942C1C">
        <w:rPr>
          <w:rStyle w:val="normaltextrun"/>
          <w:rFonts w:eastAsiaTheme="majorEastAsia"/>
        </w:rPr>
        <w:t>.</w:t>
      </w:r>
      <w:r w:rsidRPr="00942C1C">
        <w:rPr>
          <w:rStyle w:val="eop"/>
          <w:rFonts w:eastAsiaTheme="majorEastAsia"/>
        </w:rPr>
        <w:t> </w:t>
      </w:r>
    </w:p>
    <w:p w14:paraId="32A11156" w14:textId="77777777" w:rsidR="003B3E31" w:rsidRDefault="003B3E31" w:rsidP="003B3E31">
      <w:pPr>
        <w:pStyle w:val="paragraph"/>
        <w:spacing w:before="0" w:beforeAutospacing="0" w:after="0" w:afterAutospacing="0" w:line="360" w:lineRule="auto"/>
        <w:jc w:val="both"/>
        <w:textAlignment w:val="baseline"/>
      </w:pPr>
      <w:r>
        <w:rPr>
          <w:rStyle w:val="eop"/>
          <w:rFonts w:eastAsiaTheme="majorEastAsia"/>
        </w:rPr>
        <w:t> </w:t>
      </w:r>
    </w:p>
    <w:p w14:paraId="6822D600" w14:textId="77777777" w:rsidR="003B3E31" w:rsidRDefault="003B3E31" w:rsidP="003B3E31">
      <w:pPr>
        <w:pStyle w:val="paragraph"/>
        <w:spacing w:before="0" w:beforeAutospacing="0" w:after="0" w:afterAutospacing="0" w:line="360" w:lineRule="auto"/>
        <w:jc w:val="both"/>
        <w:textAlignment w:val="baseline"/>
      </w:pPr>
      <w:r>
        <w:rPr>
          <w:rStyle w:val="normaltextrun"/>
          <w:rFonts w:eastAsiaTheme="majorEastAsia"/>
        </w:rPr>
        <w:t>Příklady</w:t>
      </w:r>
      <w:r>
        <w:rPr>
          <w:rStyle w:val="normaltextrun"/>
          <w:rFonts w:eastAsiaTheme="majorEastAsia"/>
          <w:b/>
          <w:bCs/>
        </w:rPr>
        <w:t xml:space="preserve"> přídavných jmen slovesných</w:t>
      </w:r>
      <w:r>
        <w:rPr>
          <w:rStyle w:val="normaltextrun"/>
          <w:rFonts w:eastAsiaTheme="majorEastAsia"/>
        </w:rPr>
        <w:t>:</w:t>
      </w:r>
      <w:r>
        <w:rPr>
          <w:rStyle w:val="eop"/>
          <w:rFonts w:eastAsiaTheme="majorEastAsia"/>
        </w:rPr>
        <w:t> </w:t>
      </w:r>
    </w:p>
    <w:p w14:paraId="1B789BF6" w14:textId="77777777" w:rsidR="003B3E31" w:rsidRPr="004B1AF5" w:rsidRDefault="003B3E31" w:rsidP="003B3E31">
      <w:pPr>
        <w:pStyle w:val="paragraph"/>
        <w:numPr>
          <w:ilvl w:val="0"/>
          <w:numId w:val="19"/>
        </w:numPr>
        <w:spacing w:before="0" w:beforeAutospacing="0" w:after="0" w:afterAutospacing="0" w:line="360" w:lineRule="auto"/>
        <w:ind w:left="426" w:firstLine="0"/>
        <w:jc w:val="both"/>
        <w:textAlignment w:val="baseline"/>
        <w:rPr>
          <w:rStyle w:val="eop"/>
        </w:rPr>
      </w:pPr>
      <w:r>
        <w:rPr>
          <w:rStyle w:val="normaltextrun"/>
          <w:rFonts w:eastAsiaTheme="majorEastAsia"/>
          <w:lang w:val="ru-RU"/>
        </w:rPr>
        <w:t xml:space="preserve">...звуковыми соответствиями в этом реквизите, </w:t>
      </w:r>
      <w:r w:rsidRPr="00736AA0">
        <w:rPr>
          <w:rStyle w:val="normaltextrun"/>
          <w:rFonts w:eastAsiaTheme="majorEastAsia"/>
          <w:i/>
          <w:iCs/>
          <w:lang w:val="ru-RU"/>
        </w:rPr>
        <w:t>указующими</w:t>
      </w:r>
      <w:r>
        <w:rPr>
          <w:rStyle w:val="normaltextrun"/>
          <w:rFonts w:eastAsiaTheme="majorEastAsia"/>
          <w:b/>
          <w:bCs/>
          <w:lang w:val="ru-RU"/>
        </w:rPr>
        <w:t xml:space="preserve"> </w:t>
      </w:r>
      <w:r>
        <w:rPr>
          <w:rStyle w:val="normaltextrun"/>
          <w:rFonts w:eastAsiaTheme="majorEastAsia"/>
          <w:lang w:val="ru-RU"/>
        </w:rPr>
        <w:t>на единый источник...</w:t>
      </w:r>
    </w:p>
    <w:p w14:paraId="7D03FDA9" w14:textId="77777777" w:rsidR="003B3E31" w:rsidRPr="00942C1C" w:rsidRDefault="003B3E31" w:rsidP="003B3E31">
      <w:pPr>
        <w:pStyle w:val="paragraph"/>
        <w:numPr>
          <w:ilvl w:val="0"/>
          <w:numId w:val="19"/>
        </w:numPr>
        <w:spacing w:before="0" w:beforeAutospacing="0" w:after="0" w:afterAutospacing="0" w:line="360" w:lineRule="auto"/>
        <w:ind w:left="426" w:firstLine="0"/>
        <w:jc w:val="both"/>
        <w:textAlignment w:val="baseline"/>
      </w:pPr>
      <w:r>
        <w:t>…</w:t>
      </w:r>
      <w:r w:rsidRPr="00E53060">
        <w:rPr>
          <w:lang w:val="ru-RU"/>
        </w:rPr>
        <w:t xml:space="preserve">украинские говоры (т. н. руснацкие), </w:t>
      </w:r>
      <w:r w:rsidRPr="00E53060">
        <w:rPr>
          <w:i/>
          <w:iCs/>
          <w:lang w:val="ru-RU"/>
        </w:rPr>
        <w:t>утратившие</w:t>
      </w:r>
      <w:r w:rsidRPr="00E53060">
        <w:rPr>
          <w:lang w:val="ru-RU"/>
        </w:rPr>
        <w:t xml:space="preserve"> силовую коррелацию, чуждую словацкому.</w:t>
      </w:r>
    </w:p>
    <w:p w14:paraId="1D273FAC" w14:textId="77777777" w:rsidR="003B3E31" w:rsidRPr="00942C1C" w:rsidRDefault="003B3E31" w:rsidP="003B3E31">
      <w:pPr>
        <w:pStyle w:val="paragraph"/>
        <w:numPr>
          <w:ilvl w:val="0"/>
          <w:numId w:val="19"/>
        </w:numPr>
        <w:spacing w:before="0" w:beforeAutospacing="0" w:after="0" w:afterAutospacing="0" w:line="360" w:lineRule="auto"/>
        <w:ind w:left="426" w:firstLine="0"/>
        <w:jc w:val="both"/>
        <w:textAlignment w:val="baseline"/>
      </w:pPr>
      <w:r>
        <w:t>…</w:t>
      </w:r>
      <w:r w:rsidRPr="00221BB3">
        <w:rPr>
          <w:lang w:val="ru-RU"/>
        </w:rPr>
        <w:t xml:space="preserve">звук, </w:t>
      </w:r>
      <w:r w:rsidRPr="00736AA0">
        <w:rPr>
          <w:i/>
          <w:iCs/>
          <w:lang w:val="ru-RU"/>
        </w:rPr>
        <w:t>передаваемый</w:t>
      </w:r>
      <w:r w:rsidRPr="00221BB3">
        <w:rPr>
          <w:lang w:val="ru-RU"/>
        </w:rPr>
        <w:t xml:space="preserve"> в немецком письме</w:t>
      </w:r>
      <w:r>
        <w:t>.</w:t>
      </w:r>
    </w:p>
    <w:p w14:paraId="05C265F5" w14:textId="615CA437" w:rsidR="003B3E31" w:rsidRDefault="003B3E31" w:rsidP="003B3E31">
      <w:pPr>
        <w:pStyle w:val="paragraph"/>
        <w:numPr>
          <w:ilvl w:val="0"/>
          <w:numId w:val="19"/>
        </w:numPr>
        <w:spacing w:before="0" w:beforeAutospacing="0" w:after="0" w:afterAutospacing="0" w:line="360" w:lineRule="auto"/>
        <w:ind w:left="426" w:firstLine="0"/>
        <w:jc w:val="both"/>
        <w:textAlignment w:val="baseline"/>
      </w:pPr>
      <w:r>
        <w:rPr>
          <w:rStyle w:val="normaltextrun"/>
          <w:rFonts w:eastAsiaTheme="majorEastAsia"/>
          <w:lang w:val="ru-RU"/>
        </w:rPr>
        <w:t xml:space="preserve">...преобладание генетических интересов над функциональной проблематикой, </w:t>
      </w:r>
      <w:r w:rsidRPr="00736AA0">
        <w:rPr>
          <w:rStyle w:val="normaltextrun"/>
          <w:rFonts w:eastAsiaTheme="majorEastAsia"/>
          <w:i/>
          <w:iCs/>
          <w:lang w:val="ru-RU"/>
        </w:rPr>
        <w:t>приковывавшее</w:t>
      </w:r>
      <w:r>
        <w:rPr>
          <w:rStyle w:val="normaltextrun"/>
          <w:rFonts w:eastAsiaTheme="majorEastAsia"/>
          <w:b/>
          <w:bCs/>
          <w:lang w:val="ru-RU"/>
        </w:rPr>
        <w:t xml:space="preserve"> </w:t>
      </w:r>
      <w:r>
        <w:rPr>
          <w:rStyle w:val="normaltextrun"/>
          <w:rFonts w:eastAsiaTheme="majorEastAsia"/>
          <w:lang w:val="ru-RU"/>
        </w:rPr>
        <w:t>внимание большинства лингвистов к</w:t>
      </w:r>
      <w:r w:rsidR="006609E0">
        <w:rPr>
          <w:rStyle w:val="normaltextrun"/>
          <w:rFonts w:eastAsiaTheme="majorEastAsia"/>
        </w:rPr>
        <w:t>…</w:t>
      </w:r>
    </w:p>
    <w:p w14:paraId="0DCE0B86" w14:textId="77777777" w:rsidR="003B3E31" w:rsidRDefault="003B3E31" w:rsidP="003B3E31">
      <w:pPr>
        <w:pStyle w:val="paragraph"/>
        <w:numPr>
          <w:ilvl w:val="0"/>
          <w:numId w:val="19"/>
        </w:numPr>
        <w:spacing w:before="0" w:beforeAutospacing="0" w:after="0" w:afterAutospacing="0" w:line="360" w:lineRule="auto"/>
        <w:ind w:left="426" w:firstLine="0"/>
        <w:jc w:val="both"/>
        <w:textAlignment w:val="baseline"/>
      </w:pPr>
      <w:r>
        <w:t>…</w:t>
      </w:r>
      <w:r w:rsidRPr="00221BB3">
        <w:rPr>
          <w:lang w:val="ru-RU"/>
        </w:rPr>
        <w:t xml:space="preserve">член финского семейства, </w:t>
      </w:r>
      <w:r w:rsidRPr="00736AA0">
        <w:rPr>
          <w:i/>
          <w:iCs/>
          <w:lang w:val="ru-RU"/>
        </w:rPr>
        <w:t>вкрапленный</w:t>
      </w:r>
      <w:r w:rsidRPr="00221BB3">
        <w:rPr>
          <w:lang w:val="ru-RU"/>
        </w:rPr>
        <w:t xml:space="preserve"> в латышскую среду</w:t>
      </w:r>
      <w:r>
        <w:t>.</w:t>
      </w:r>
    </w:p>
    <w:p w14:paraId="349CCAE7" w14:textId="77777777" w:rsidR="003B3E31" w:rsidRPr="00297350" w:rsidRDefault="003B3E31" w:rsidP="003B3E31">
      <w:pPr>
        <w:pStyle w:val="paragraph"/>
        <w:spacing w:before="0" w:beforeAutospacing="0" w:after="0" w:afterAutospacing="0" w:line="360" w:lineRule="auto"/>
        <w:jc w:val="both"/>
        <w:textAlignment w:val="baseline"/>
      </w:pPr>
    </w:p>
    <w:p w14:paraId="7E20D4BC" w14:textId="3605AE66" w:rsidR="003B3E31" w:rsidRDefault="003B3E31" w:rsidP="003B3E31">
      <w:pPr>
        <w:pStyle w:val="paragraph"/>
        <w:spacing w:before="0" w:beforeAutospacing="0" w:after="0" w:afterAutospacing="0" w:line="360" w:lineRule="auto"/>
        <w:jc w:val="both"/>
        <w:textAlignment w:val="baseline"/>
        <w:rPr>
          <w:rStyle w:val="normaltextrun"/>
          <w:rFonts w:eastAsiaTheme="majorEastAsia"/>
        </w:rPr>
      </w:pPr>
      <w:r>
        <w:rPr>
          <w:rStyle w:val="normaltextrun"/>
          <w:rFonts w:eastAsiaTheme="majorEastAsia"/>
        </w:rPr>
        <w:t>Poměrně často se v textu také vyskytují</w:t>
      </w:r>
      <w:r>
        <w:t xml:space="preserve"> </w:t>
      </w:r>
      <w:r w:rsidRPr="004D028A">
        <w:rPr>
          <w:rStyle w:val="normaltextrun"/>
          <w:rFonts w:eastAsiaTheme="majorEastAsia"/>
        </w:rPr>
        <w:t>zkratky</w:t>
      </w:r>
      <w:r>
        <w:rPr>
          <w:rStyle w:val="normaltextrun"/>
          <w:rFonts w:eastAsiaTheme="majorEastAsia"/>
        </w:rPr>
        <w:t>. Nejvíce jsou v zastoupeny zkratky odkazující na jinou publikaci, jinou kapitolu či stranu (</w:t>
      </w:r>
      <w:r w:rsidRPr="00A66D8D">
        <w:rPr>
          <w:rStyle w:val="normaltextrun"/>
          <w:rFonts w:eastAsiaTheme="majorEastAsia"/>
          <w:i/>
          <w:iCs/>
        </w:rPr>
        <w:t>см., кап., стр., и сл.</w:t>
      </w:r>
      <w:r w:rsidRPr="00A66D8D">
        <w:rPr>
          <w:rStyle w:val="normaltextrun"/>
          <w:rFonts w:eastAsiaTheme="majorEastAsia"/>
        </w:rPr>
        <w:t>)</w:t>
      </w:r>
      <w:r>
        <w:rPr>
          <w:rStyle w:val="normaltextrun"/>
          <w:rFonts w:eastAsiaTheme="majorEastAsia"/>
        </w:rPr>
        <w:t>. V textu se dále objevují zkratky označující jiný název určitého pojmu (</w:t>
      </w:r>
      <w:r w:rsidRPr="00A66D8D">
        <w:rPr>
          <w:rStyle w:val="normaltextrun"/>
          <w:rFonts w:eastAsiaTheme="majorEastAsia"/>
          <w:i/>
          <w:iCs/>
        </w:rPr>
        <w:t>т.</w:t>
      </w:r>
      <w:r w:rsidRPr="004867CA">
        <w:rPr>
          <w:rStyle w:val="normaltextrun"/>
          <w:rFonts w:eastAsiaTheme="majorEastAsia"/>
          <w:i/>
          <w:iCs/>
        </w:rPr>
        <w:t xml:space="preserve"> </w:t>
      </w:r>
      <w:r w:rsidRPr="00A66D8D">
        <w:rPr>
          <w:rStyle w:val="normaltextrun"/>
          <w:rFonts w:eastAsiaTheme="majorEastAsia"/>
          <w:i/>
          <w:iCs/>
        </w:rPr>
        <w:t>н</w:t>
      </w:r>
      <w:r w:rsidRPr="00A66D8D">
        <w:rPr>
          <w:rStyle w:val="normaltextrun"/>
          <w:rFonts w:eastAsiaTheme="majorEastAsia"/>
        </w:rPr>
        <w:t>.</w:t>
      </w:r>
      <w:r>
        <w:rPr>
          <w:rStyle w:val="normaltextrun"/>
          <w:rFonts w:eastAsiaTheme="majorEastAsia"/>
        </w:rPr>
        <w:t>) nebo vysvětlující daný pojem (</w:t>
      </w:r>
      <w:r w:rsidRPr="00A66D8D">
        <w:rPr>
          <w:rStyle w:val="normaltextrun"/>
          <w:rFonts w:eastAsiaTheme="majorEastAsia"/>
          <w:i/>
          <w:iCs/>
        </w:rPr>
        <w:t>т. е.</w:t>
      </w:r>
      <w:r>
        <w:rPr>
          <w:rStyle w:val="normaltextrun"/>
          <w:rFonts w:eastAsiaTheme="majorEastAsia"/>
        </w:rPr>
        <w:t>). Taktéž se objevily i dvě zkratky určující pád a číslo substantiv (</w:t>
      </w:r>
      <w:r w:rsidRPr="00A66D8D">
        <w:rPr>
          <w:rStyle w:val="normaltextrun"/>
          <w:rFonts w:eastAsiaTheme="majorEastAsia"/>
          <w:i/>
          <w:iCs/>
        </w:rPr>
        <w:t>род. ед., им. мн.</w:t>
      </w:r>
      <w:r w:rsidRPr="00A66D8D">
        <w:rPr>
          <w:rStyle w:val="normaltextrun"/>
          <w:rFonts w:eastAsiaTheme="majorEastAsia"/>
        </w:rPr>
        <w:t>)</w:t>
      </w:r>
      <w:r>
        <w:rPr>
          <w:rStyle w:val="normaltextrun"/>
          <w:rFonts w:eastAsiaTheme="majorEastAsia"/>
        </w:rPr>
        <w:t xml:space="preserve"> a jedna zkratka označující bývalé Sovětské Rusko (</w:t>
      </w:r>
      <w:r w:rsidRPr="00A66D8D">
        <w:rPr>
          <w:rStyle w:val="normaltextrun"/>
          <w:rFonts w:eastAsiaTheme="majorEastAsia"/>
          <w:i/>
          <w:iCs/>
        </w:rPr>
        <w:t>Сов.</w:t>
      </w:r>
      <w:r>
        <w:rPr>
          <w:rStyle w:val="normaltextrun"/>
          <w:rFonts w:eastAsiaTheme="majorEastAsia"/>
        </w:rPr>
        <w:t xml:space="preserve"> </w:t>
      </w:r>
      <w:r w:rsidRPr="00A66D8D">
        <w:rPr>
          <w:rStyle w:val="normaltextrun"/>
          <w:rFonts w:eastAsiaTheme="majorEastAsia"/>
        </w:rPr>
        <w:t>России</w:t>
      </w:r>
      <w:r>
        <w:rPr>
          <w:rStyle w:val="normaltextrun"/>
          <w:rFonts w:eastAsiaTheme="majorEastAsia"/>
        </w:rPr>
        <w:t>). Mezi zmíněnými zkratkami se</w:t>
      </w:r>
      <w:r w:rsidR="00286E80">
        <w:rPr>
          <w:rStyle w:val="normaltextrun"/>
          <w:rFonts w:eastAsiaTheme="majorEastAsia"/>
        </w:rPr>
        <w:t> </w:t>
      </w:r>
      <w:r>
        <w:rPr>
          <w:rStyle w:val="normaltextrun"/>
          <w:rFonts w:eastAsiaTheme="majorEastAsia"/>
        </w:rPr>
        <w:t>v textu mnohokrát objevuje i taková, která se používá k výčtu pojmů</w:t>
      </w:r>
      <w:r w:rsidRPr="00A66D8D">
        <w:rPr>
          <w:rStyle w:val="normaltextrun"/>
          <w:rFonts w:eastAsiaTheme="majorEastAsia"/>
        </w:rPr>
        <w:t xml:space="preserve"> (</w:t>
      </w:r>
      <w:r w:rsidRPr="00A66D8D">
        <w:rPr>
          <w:rStyle w:val="normaltextrun"/>
          <w:rFonts w:eastAsiaTheme="majorEastAsia"/>
          <w:i/>
          <w:iCs/>
        </w:rPr>
        <w:t>и проч., и пр.</w:t>
      </w:r>
      <w:r w:rsidRPr="00A66D8D">
        <w:rPr>
          <w:rStyle w:val="normaltextrun"/>
          <w:rFonts w:eastAsiaTheme="majorEastAsia"/>
        </w:rPr>
        <w:t>)</w:t>
      </w:r>
      <w:r>
        <w:rPr>
          <w:rStyle w:val="normaltextrun"/>
          <w:rFonts w:eastAsiaTheme="majorEastAsia"/>
        </w:rPr>
        <w:t xml:space="preserve">.   </w:t>
      </w:r>
    </w:p>
    <w:p w14:paraId="5E176A6A" w14:textId="5DF44E36" w:rsidR="00A26238" w:rsidRDefault="00A26238" w:rsidP="00A26238">
      <w:pPr>
        <w:pStyle w:val="Bezmezer"/>
        <w:spacing w:line="360" w:lineRule="auto"/>
        <w:ind w:firstLine="708"/>
        <w:jc w:val="both"/>
        <w:rPr>
          <w:rStyle w:val="normaltextrun"/>
          <w:color w:val="000000"/>
          <w:shd w:val="clear" w:color="auto" w:fill="FFFFFF"/>
        </w:rPr>
      </w:pPr>
      <w:r>
        <w:rPr>
          <w:rStyle w:val="normaltextrun"/>
          <w:color w:val="000000"/>
          <w:shd w:val="clear" w:color="auto" w:fill="FFFFFF"/>
        </w:rPr>
        <w:t>Všechny použité zkratky mají v českém jazyce svůj ekvivalent. Jedná se o zcela běžně užívané zkratky v obou jazycích.</w:t>
      </w:r>
    </w:p>
    <w:p w14:paraId="435A4D68" w14:textId="0D7950B9" w:rsidR="00A26238" w:rsidRPr="00F33BF5" w:rsidRDefault="00A26238" w:rsidP="00A26238">
      <w:pPr>
        <w:pStyle w:val="Bezmezer"/>
        <w:spacing w:line="360" w:lineRule="auto"/>
        <w:rPr>
          <w:rStyle w:val="normaltextrun"/>
          <w:color w:val="000000"/>
          <w:shd w:val="clear" w:color="auto" w:fill="FFFFFF"/>
          <w:lang w:val="ru-RU"/>
        </w:rPr>
      </w:pPr>
      <w:r>
        <w:rPr>
          <w:rStyle w:val="normaltextrun"/>
          <w:color w:val="000000"/>
          <w:shd w:val="clear" w:color="auto" w:fill="FFFFFF"/>
        </w:rPr>
        <w:t>O:</w:t>
      </w:r>
      <w:r w:rsidRPr="00F33BF5">
        <w:rPr>
          <w:rStyle w:val="normaltextrun"/>
          <w:rFonts w:eastAsiaTheme="majorEastAsia"/>
          <w:i/>
          <w:iCs/>
          <w:lang w:val="ru-RU"/>
        </w:rPr>
        <w:t xml:space="preserve"> </w:t>
      </w:r>
      <w:r w:rsidRPr="004867CA">
        <w:rPr>
          <w:rStyle w:val="normaltextrun"/>
          <w:rFonts w:eastAsiaTheme="majorEastAsia"/>
          <w:i/>
          <w:iCs/>
          <w:lang w:val="ru-RU"/>
        </w:rPr>
        <w:t xml:space="preserve">см., </w:t>
      </w:r>
      <w:r>
        <w:rPr>
          <w:rStyle w:val="normaltextrun"/>
          <w:rFonts w:eastAsiaTheme="majorEastAsia"/>
          <w:i/>
          <w:iCs/>
          <w:lang w:val="ru-RU"/>
        </w:rPr>
        <w:t>гл</w:t>
      </w:r>
      <w:r w:rsidRPr="004867CA">
        <w:rPr>
          <w:rStyle w:val="normaltextrun"/>
          <w:rFonts w:eastAsiaTheme="majorEastAsia"/>
          <w:i/>
          <w:iCs/>
          <w:lang w:val="ru-RU"/>
        </w:rPr>
        <w:t>., стр.</w:t>
      </w:r>
      <w:r>
        <w:rPr>
          <w:rStyle w:val="normaltextrun"/>
          <w:rFonts w:eastAsiaTheme="majorEastAsia"/>
          <w:i/>
          <w:iCs/>
        </w:rPr>
        <w:t xml:space="preserve">, </w:t>
      </w:r>
      <w:r w:rsidRPr="004867CA">
        <w:rPr>
          <w:rStyle w:val="normaltextrun"/>
          <w:rFonts w:eastAsiaTheme="majorEastAsia"/>
          <w:i/>
          <w:iCs/>
          <w:lang w:val="ru-RU"/>
        </w:rPr>
        <w:t>т. е</w:t>
      </w:r>
      <w:r>
        <w:rPr>
          <w:rStyle w:val="normaltextrun"/>
          <w:rFonts w:eastAsiaTheme="majorEastAsia"/>
          <w:i/>
          <w:iCs/>
        </w:rPr>
        <w:t xml:space="preserve">, </w:t>
      </w:r>
      <w:r w:rsidRPr="004867CA">
        <w:rPr>
          <w:rStyle w:val="normaltextrun"/>
          <w:rFonts w:eastAsiaTheme="majorEastAsia"/>
          <w:i/>
          <w:iCs/>
          <w:lang w:val="ru-RU"/>
        </w:rPr>
        <w:t>т.</w:t>
      </w:r>
      <w:r w:rsidRPr="004867CA">
        <w:rPr>
          <w:rStyle w:val="normaltextrun"/>
          <w:rFonts w:eastAsiaTheme="majorEastAsia"/>
          <w:i/>
          <w:iCs/>
        </w:rPr>
        <w:t xml:space="preserve"> </w:t>
      </w:r>
      <w:r w:rsidRPr="004867CA">
        <w:rPr>
          <w:rStyle w:val="normaltextrun"/>
          <w:rFonts w:eastAsiaTheme="majorEastAsia"/>
          <w:i/>
          <w:iCs/>
          <w:lang w:val="ru-RU"/>
        </w:rPr>
        <w:t>н</w:t>
      </w:r>
      <w:r>
        <w:rPr>
          <w:rStyle w:val="normaltextrun"/>
          <w:rFonts w:eastAsiaTheme="majorEastAsia"/>
          <w:i/>
          <w:iCs/>
        </w:rPr>
        <w:t xml:space="preserve">., </w:t>
      </w:r>
      <w:r>
        <w:rPr>
          <w:rStyle w:val="normaltextrun"/>
          <w:rFonts w:eastAsiaTheme="majorEastAsia"/>
          <w:i/>
          <w:iCs/>
          <w:lang w:val="ru-RU"/>
        </w:rPr>
        <w:t>и проч.</w:t>
      </w:r>
      <w:r>
        <w:rPr>
          <w:rStyle w:val="normaltextrun"/>
          <w:rFonts w:eastAsiaTheme="majorEastAsia"/>
          <w:i/>
          <w:iCs/>
        </w:rPr>
        <w:t>,</w:t>
      </w:r>
      <w:r>
        <w:rPr>
          <w:rStyle w:val="normaltextrun"/>
          <w:rFonts w:eastAsiaTheme="majorEastAsia"/>
          <w:i/>
          <w:iCs/>
          <w:lang w:val="ru-RU"/>
        </w:rPr>
        <w:t xml:space="preserve"> </w:t>
      </w:r>
      <w:r w:rsidRPr="004867CA">
        <w:rPr>
          <w:rStyle w:val="normaltextrun"/>
          <w:rFonts w:eastAsiaTheme="majorEastAsia"/>
          <w:i/>
          <w:iCs/>
          <w:lang w:val="ru-RU"/>
        </w:rPr>
        <w:t>род. ед., им. мн.</w:t>
      </w:r>
    </w:p>
    <w:p w14:paraId="7A587402" w14:textId="77777777" w:rsidR="00A26238" w:rsidRDefault="00A26238" w:rsidP="00A26238">
      <w:pPr>
        <w:pStyle w:val="Bezmezer"/>
        <w:spacing w:line="360" w:lineRule="auto"/>
        <w:rPr>
          <w:rStyle w:val="normaltextrun"/>
          <w:i/>
          <w:iCs/>
          <w:color w:val="000000"/>
          <w:shd w:val="clear" w:color="auto" w:fill="FFFFFF"/>
        </w:rPr>
      </w:pPr>
      <w:r>
        <w:rPr>
          <w:rStyle w:val="normaltextrun"/>
          <w:color w:val="000000"/>
          <w:shd w:val="clear" w:color="auto" w:fill="FFFFFF"/>
        </w:rPr>
        <w:t xml:space="preserve">P: </w:t>
      </w:r>
      <w:r w:rsidRPr="00F33BF5">
        <w:rPr>
          <w:rStyle w:val="normaltextrun"/>
          <w:i/>
          <w:iCs/>
          <w:color w:val="000000"/>
          <w:shd w:val="clear" w:color="auto" w:fill="FFFFFF"/>
        </w:rPr>
        <w:t xml:space="preserve">viz, kap., str., tj., tzv., apod., gen. </w:t>
      </w:r>
      <w:proofErr w:type="gramStart"/>
      <w:r w:rsidRPr="00F33BF5">
        <w:rPr>
          <w:rStyle w:val="normaltextrun"/>
          <w:i/>
          <w:iCs/>
          <w:color w:val="000000"/>
          <w:shd w:val="clear" w:color="auto" w:fill="FFFFFF"/>
        </w:rPr>
        <w:t>sg.</w:t>
      </w:r>
      <w:proofErr w:type="gramEnd"/>
      <w:r w:rsidRPr="00F33BF5">
        <w:rPr>
          <w:rStyle w:val="normaltextrun"/>
          <w:i/>
          <w:iCs/>
          <w:color w:val="000000"/>
          <w:shd w:val="clear" w:color="auto" w:fill="FFFFFF"/>
        </w:rPr>
        <w:t>, nom. pl.</w:t>
      </w:r>
    </w:p>
    <w:p w14:paraId="6929C2B8" w14:textId="2E6759C7" w:rsidR="00A26238" w:rsidRDefault="00A26238" w:rsidP="003B3E31">
      <w:pPr>
        <w:pStyle w:val="paragraph"/>
        <w:spacing w:before="0" w:beforeAutospacing="0" w:after="0" w:afterAutospacing="0" w:line="360" w:lineRule="auto"/>
        <w:jc w:val="both"/>
        <w:textAlignment w:val="baseline"/>
        <w:rPr>
          <w:rStyle w:val="normaltextrun"/>
          <w:rFonts w:eastAsiaTheme="majorEastAsia"/>
        </w:rPr>
      </w:pPr>
    </w:p>
    <w:p w14:paraId="4C8E21D0" w14:textId="77777777" w:rsidR="003B3E31" w:rsidRDefault="003B3E31" w:rsidP="003B3E31">
      <w:pPr>
        <w:pStyle w:val="paragraph"/>
        <w:spacing w:before="0" w:beforeAutospacing="0" w:after="0" w:afterAutospacing="0" w:line="360" w:lineRule="auto"/>
        <w:ind w:left="426"/>
        <w:jc w:val="both"/>
        <w:textAlignment w:val="baseline"/>
      </w:pPr>
    </w:p>
    <w:p w14:paraId="03B40999" w14:textId="4D485B95" w:rsidR="003B3E31" w:rsidRPr="003C5642" w:rsidRDefault="003B3E31" w:rsidP="003B3E31">
      <w:pPr>
        <w:pStyle w:val="Nadpis2"/>
        <w:numPr>
          <w:ilvl w:val="1"/>
          <w:numId w:val="4"/>
        </w:numPr>
      </w:pPr>
      <w:bookmarkStart w:id="46" w:name="_Toc166140893"/>
      <w:r w:rsidRPr="003C5642">
        <w:lastRenderedPageBreak/>
        <w:t>SYNTAKTICKÁ ROVINA</w:t>
      </w:r>
      <w:bookmarkEnd w:id="46"/>
      <w:r w:rsidRPr="003C5642">
        <w:t xml:space="preserve"> </w:t>
      </w:r>
    </w:p>
    <w:p w14:paraId="2CE0EEAD" w14:textId="24BE4893" w:rsidR="003B3E31" w:rsidRDefault="003B3E31" w:rsidP="003B3E31">
      <w:pPr>
        <w:pStyle w:val="Bezmezer"/>
        <w:spacing w:line="360" w:lineRule="auto"/>
        <w:jc w:val="both"/>
        <w:rPr>
          <w:rFonts w:ascii="Segoe UI" w:hAnsi="Segoe UI" w:cs="Segoe UI"/>
          <w:sz w:val="18"/>
          <w:szCs w:val="18"/>
        </w:rPr>
      </w:pPr>
      <w:r>
        <w:rPr>
          <w:rStyle w:val="normaltextrun"/>
          <w:rFonts w:eastAsiaTheme="majorEastAsia"/>
        </w:rPr>
        <w:t>Ve výchozím textu převažují dlouhá souvětí, a to jak souřadná, tak podřadná s různými druhy vedlejších vět</w:t>
      </w:r>
      <w:r w:rsidRPr="002A57AC">
        <w:rPr>
          <w:rStyle w:val="normaltextrun"/>
          <w:rFonts w:eastAsiaTheme="majorEastAsia"/>
        </w:rPr>
        <w:t xml:space="preserve">. </w:t>
      </w:r>
      <w:r w:rsidRPr="002A57AC">
        <w:rPr>
          <w:rStyle w:val="normaltextrun"/>
        </w:rPr>
        <w:t xml:space="preserve">Vzhledem k této skutečnosti bylo při překladu třeba některá rozdělit do více vět. Kdyby bylo ponecháno řetězení vět za sebou, </w:t>
      </w:r>
      <w:r w:rsidR="00286E80">
        <w:rPr>
          <w:rStyle w:val="normaltextrun"/>
        </w:rPr>
        <w:t>nemusel by cílový recipient správně pochopit obsah sdělení</w:t>
      </w:r>
      <w:r w:rsidRPr="002A57AC">
        <w:rPr>
          <w:rStyle w:val="normaltextrun"/>
        </w:rPr>
        <w:t xml:space="preserve">. </w:t>
      </w:r>
      <w:r w:rsidRPr="002A57AC">
        <w:rPr>
          <w:rStyle w:val="normaltextrun"/>
          <w:rFonts w:eastAsiaTheme="majorEastAsia"/>
        </w:rPr>
        <w:t>Jednoduchých vět je</w:t>
      </w:r>
      <w:r>
        <w:rPr>
          <w:rStyle w:val="normaltextrun"/>
          <w:rFonts w:eastAsiaTheme="majorEastAsia"/>
        </w:rPr>
        <w:t xml:space="preserve"> přitom v porovnání se souvětími málo. </w:t>
      </w:r>
    </w:p>
    <w:p w14:paraId="4C313040" w14:textId="731B475D" w:rsidR="003B3E31" w:rsidRDefault="003B3E31" w:rsidP="003B3E31">
      <w:pPr>
        <w:pStyle w:val="paragraph"/>
        <w:numPr>
          <w:ilvl w:val="0"/>
          <w:numId w:val="40"/>
        </w:numPr>
        <w:spacing w:before="0" w:beforeAutospacing="0" w:after="0" w:afterAutospacing="0" w:line="360" w:lineRule="auto"/>
        <w:jc w:val="both"/>
        <w:textAlignment w:val="baseline"/>
        <w:rPr>
          <w:rStyle w:val="eop"/>
          <w:rFonts w:eastAsiaTheme="majorEastAsia"/>
        </w:rPr>
      </w:pPr>
      <w:r>
        <w:rPr>
          <w:rStyle w:val="normaltextrun"/>
          <w:rFonts w:eastAsiaTheme="majorEastAsia"/>
          <w:i/>
          <w:iCs/>
          <w:lang w:val="ru-RU"/>
        </w:rPr>
        <w:t>И. А. Бодуэн-де-Куртенэ (б 584) производит характерный пример: француженка, попавшая в Россию, сознавала факт различия между русскими мягкими и твердыми согласными, но не могла уловить, в чем именно это различие состоит, и произнося русские слова, подставляла вместо мягких глухих согласных твердые звонкие (напр.</w:t>
      </w:r>
      <w:r>
        <w:rPr>
          <w:rStyle w:val="normaltextrun"/>
          <w:rFonts w:eastAsiaTheme="majorEastAsia"/>
          <w:i/>
          <w:iCs/>
        </w:rPr>
        <w:t xml:space="preserve">, bel </w:t>
      </w:r>
      <w:r>
        <w:rPr>
          <w:rStyle w:val="normaltextrun"/>
          <w:rFonts w:eastAsiaTheme="majorEastAsia"/>
          <w:i/>
          <w:iCs/>
          <w:lang w:val="ru-RU"/>
        </w:rPr>
        <w:t>– вместо пел,</w:t>
      </w:r>
      <w:r>
        <w:rPr>
          <w:rStyle w:val="normaltextrun"/>
          <w:rFonts w:eastAsiaTheme="majorEastAsia"/>
          <w:i/>
          <w:iCs/>
        </w:rPr>
        <w:t xml:space="preserve"> de</w:t>
      </w:r>
      <w:r>
        <w:rPr>
          <w:rStyle w:val="normaltextrun"/>
          <w:rFonts w:eastAsiaTheme="majorEastAsia"/>
          <w:i/>
          <w:iCs/>
          <w:lang w:val="ru-RU"/>
        </w:rPr>
        <w:t xml:space="preserve"> вм. те,</w:t>
      </w:r>
      <w:r>
        <w:rPr>
          <w:rStyle w:val="normaltextrun"/>
          <w:rFonts w:eastAsiaTheme="majorEastAsia"/>
          <w:i/>
          <w:iCs/>
        </w:rPr>
        <w:t xml:space="preserve"> rugi</w:t>
      </w:r>
      <w:r>
        <w:rPr>
          <w:rStyle w:val="normaltextrun"/>
          <w:rFonts w:eastAsiaTheme="majorEastAsia"/>
          <w:i/>
          <w:iCs/>
          <w:lang w:val="ru-RU"/>
        </w:rPr>
        <w:t xml:space="preserve"> вм. руки), т.</w:t>
      </w:r>
      <w:r w:rsidR="00AC0587">
        <w:rPr>
          <w:rStyle w:val="normaltextrun"/>
          <w:rFonts w:eastAsiaTheme="majorEastAsia"/>
          <w:i/>
          <w:iCs/>
          <w:lang w:val="ru-RU"/>
        </w:rPr>
        <w:t> </w:t>
      </w:r>
      <w:r>
        <w:rPr>
          <w:rStyle w:val="normaltextrun"/>
          <w:rFonts w:eastAsiaTheme="majorEastAsia"/>
          <w:i/>
          <w:iCs/>
          <w:lang w:val="ru-RU"/>
        </w:rPr>
        <w:t>е. заменяла признак одной коррелации согласных – мягкость – признаком другой, присущей французскому языку коррелации – звонкостью.</w:t>
      </w:r>
      <w:r>
        <w:rPr>
          <w:rStyle w:val="eop"/>
          <w:rFonts w:eastAsiaTheme="majorEastAsia"/>
        </w:rPr>
        <w:t> </w:t>
      </w:r>
    </w:p>
    <w:p w14:paraId="1614D315" w14:textId="6CDE952D" w:rsidR="003B3E31" w:rsidRDefault="003B3E31" w:rsidP="003B3E31">
      <w:pPr>
        <w:pStyle w:val="paragraph"/>
        <w:numPr>
          <w:ilvl w:val="0"/>
          <w:numId w:val="40"/>
        </w:numPr>
        <w:spacing w:before="0" w:beforeAutospacing="0" w:after="0" w:afterAutospacing="0" w:line="360" w:lineRule="auto"/>
        <w:jc w:val="both"/>
        <w:textAlignment w:val="baseline"/>
        <w:rPr>
          <w:rFonts w:eastAsiaTheme="majorEastAsia"/>
        </w:rPr>
      </w:pPr>
      <w:r w:rsidRPr="00145759">
        <w:rPr>
          <w:rStyle w:val="normaltextrun"/>
          <w:rFonts w:eastAsiaTheme="majorEastAsia"/>
          <w:i/>
          <w:iCs/>
          <w:lang w:val="ru-RU"/>
        </w:rPr>
        <w:t>Если раньше это сопоставление сводилось почти исключительно к вопросу о</w:t>
      </w:r>
      <w:r w:rsidR="00AC0587">
        <w:rPr>
          <w:rStyle w:val="normaltextrun"/>
          <w:rFonts w:eastAsiaTheme="majorEastAsia"/>
          <w:i/>
          <w:iCs/>
          <w:lang w:val="ru-RU"/>
        </w:rPr>
        <w:t> </w:t>
      </w:r>
      <w:r w:rsidRPr="00145759">
        <w:rPr>
          <w:rStyle w:val="normaltextrun"/>
          <w:rFonts w:eastAsiaTheme="majorEastAsia"/>
          <w:i/>
          <w:iCs/>
          <w:lang w:val="ru-RU"/>
        </w:rPr>
        <w:t>словарных заимствованиях, то теперь круг проблем ширится.</w:t>
      </w:r>
      <w:r w:rsidRPr="00145759">
        <w:rPr>
          <w:rStyle w:val="eop"/>
          <w:rFonts w:eastAsiaTheme="majorEastAsia"/>
        </w:rPr>
        <w:t> </w:t>
      </w:r>
    </w:p>
    <w:p w14:paraId="37F27936" w14:textId="77777777" w:rsidR="003B3E31" w:rsidRPr="00145759" w:rsidRDefault="003B3E31" w:rsidP="003B3E31">
      <w:pPr>
        <w:pStyle w:val="paragraph"/>
        <w:numPr>
          <w:ilvl w:val="0"/>
          <w:numId w:val="40"/>
        </w:numPr>
        <w:spacing w:before="0" w:beforeAutospacing="0" w:after="0" w:afterAutospacing="0" w:line="360" w:lineRule="auto"/>
        <w:jc w:val="both"/>
        <w:textAlignment w:val="baseline"/>
        <w:rPr>
          <w:rStyle w:val="eop"/>
          <w:rFonts w:eastAsiaTheme="majorEastAsia"/>
        </w:rPr>
      </w:pPr>
      <w:r w:rsidRPr="00145759">
        <w:rPr>
          <w:rStyle w:val="normaltextrun"/>
          <w:rFonts w:eastAsiaTheme="majorEastAsia"/>
          <w:i/>
          <w:iCs/>
          <w:lang w:val="ru-RU"/>
        </w:rPr>
        <w:t>Явления могут быть сопряжены хронологически либо территориально</w:t>
      </w:r>
      <w:r w:rsidRPr="00145759">
        <w:rPr>
          <w:rStyle w:val="normaltextrun"/>
          <w:rFonts w:eastAsiaTheme="majorEastAsia"/>
          <w:lang w:val="ru-RU"/>
        </w:rPr>
        <w:t>.</w:t>
      </w:r>
      <w:r w:rsidRPr="00145759">
        <w:rPr>
          <w:rStyle w:val="eop"/>
          <w:rFonts w:eastAsiaTheme="majorEastAsia"/>
        </w:rPr>
        <w:t> </w:t>
      </w:r>
    </w:p>
    <w:p w14:paraId="6C20E960" w14:textId="77777777" w:rsidR="003B3E31" w:rsidRPr="00601762" w:rsidRDefault="003B3E31" w:rsidP="003B3E31">
      <w:pPr>
        <w:pStyle w:val="paragraph"/>
        <w:spacing w:before="0" w:beforeAutospacing="0" w:after="0" w:afterAutospacing="0" w:line="360" w:lineRule="auto"/>
        <w:jc w:val="both"/>
        <w:textAlignment w:val="baseline"/>
        <w:rPr>
          <w:rStyle w:val="eop"/>
        </w:rPr>
      </w:pPr>
    </w:p>
    <w:p w14:paraId="45A60322" w14:textId="3D3BB9EC" w:rsidR="003B3E31" w:rsidRPr="002B70DF" w:rsidRDefault="003B3E31" w:rsidP="003B3E31">
      <w:pPr>
        <w:pStyle w:val="paragraph"/>
        <w:spacing w:before="0" w:beforeAutospacing="0" w:after="0" w:afterAutospacing="0" w:line="360" w:lineRule="auto"/>
        <w:jc w:val="both"/>
        <w:textAlignment w:val="baseline"/>
        <w:rPr>
          <w:rFonts w:eastAsiaTheme="majorEastAsia"/>
        </w:rPr>
      </w:pPr>
      <w:r>
        <w:rPr>
          <w:rStyle w:val="eop"/>
          <w:rFonts w:eastAsiaTheme="majorEastAsia"/>
        </w:rPr>
        <w:t xml:space="preserve">Dalším typickým rysem ruské syntaxe, který čeština nezná, je tzv. </w:t>
      </w:r>
      <w:r w:rsidRPr="003C5642">
        <w:rPr>
          <w:rStyle w:val="eop"/>
          <w:rFonts w:eastAsiaTheme="majorEastAsia"/>
          <w:b/>
          <w:bCs/>
        </w:rPr>
        <w:t>obmykán</w:t>
      </w:r>
      <w:r>
        <w:rPr>
          <w:rStyle w:val="eop"/>
          <w:rFonts w:eastAsiaTheme="majorEastAsia"/>
          <w:b/>
          <w:bCs/>
        </w:rPr>
        <w:t>í</w:t>
      </w:r>
      <w:r>
        <w:rPr>
          <w:rStyle w:val="eop"/>
          <w:rFonts w:eastAsiaTheme="majorEastAsia"/>
        </w:rPr>
        <w:t>, také známé pod</w:t>
      </w:r>
      <w:r w:rsidR="00F062B4">
        <w:rPr>
          <w:rStyle w:val="eop"/>
          <w:rFonts w:eastAsiaTheme="majorEastAsia"/>
        </w:rPr>
        <w:t> </w:t>
      </w:r>
      <w:r>
        <w:rPr>
          <w:rStyle w:val="eop"/>
          <w:rFonts w:eastAsiaTheme="majorEastAsia"/>
        </w:rPr>
        <w:t>pojmem interpoziční slovosled. O tomto jevu mluvíme tehdy, pokud je jedna složka, zpravidla přívlastek shodný nebo příslovečné určení, postavena mezi dvě složky a narušuje jejich bezprostřední syntaktický vztah.</w:t>
      </w:r>
      <w:r w:rsidRPr="00145759">
        <w:rPr>
          <w:rStyle w:val="Znakapoznpodarou"/>
          <w:rFonts w:eastAsiaTheme="majorEastAsia"/>
        </w:rPr>
        <w:t xml:space="preserve"> </w:t>
      </w:r>
      <w:r>
        <w:rPr>
          <w:rStyle w:val="Znakapoznpodarou"/>
          <w:rFonts w:eastAsiaTheme="majorEastAsia"/>
        </w:rPr>
        <w:footnoteReference w:id="79"/>
      </w:r>
      <w:r>
        <w:rPr>
          <w:rStyle w:val="eop"/>
          <w:rFonts w:eastAsiaTheme="majorEastAsia"/>
        </w:rPr>
        <w:t xml:space="preserve"> Pro představu uvádím dva příklady interpozičního slovosledu vyskytující se ve výchozím textu:   </w:t>
      </w:r>
    </w:p>
    <w:p w14:paraId="0CD3018D" w14:textId="77777777" w:rsidR="003B3E31" w:rsidRPr="00297350" w:rsidRDefault="003B3E31" w:rsidP="003B3E31">
      <w:pPr>
        <w:pStyle w:val="paragraph"/>
        <w:numPr>
          <w:ilvl w:val="0"/>
          <w:numId w:val="41"/>
        </w:numPr>
        <w:spacing w:before="0" w:beforeAutospacing="0" w:after="0" w:afterAutospacing="0" w:line="360" w:lineRule="auto"/>
        <w:jc w:val="both"/>
        <w:textAlignment w:val="baseline"/>
        <w:rPr>
          <w:rStyle w:val="normaltextrun"/>
          <w:rFonts w:eastAsiaTheme="majorEastAsia"/>
          <w:color w:val="000000"/>
          <w:shd w:val="clear" w:color="auto" w:fill="FFFFFF"/>
        </w:rPr>
      </w:pPr>
      <w:r w:rsidRPr="00297350">
        <w:rPr>
          <w:rStyle w:val="normaltextrun"/>
          <w:rFonts w:eastAsiaTheme="majorEastAsia"/>
          <w:lang w:val="ru-RU"/>
        </w:rPr>
        <w:t xml:space="preserve">В частности характерны </w:t>
      </w:r>
      <w:r w:rsidRPr="00297350">
        <w:rPr>
          <w:rStyle w:val="normaltextrun"/>
          <w:rFonts w:eastAsiaTheme="majorEastAsia"/>
          <w:i/>
          <w:iCs/>
          <w:lang w:val="ru-RU"/>
        </w:rPr>
        <w:t>для современной российской</w:t>
      </w:r>
      <w:r w:rsidRPr="00297350">
        <w:rPr>
          <w:rStyle w:val="normaltextrun"/>
          <w:rFonts w:eastAsiaTheme="majorEastAsia"/>
          <w:b/>
          <w:bCs/>
          <w:lang w:val="ru-RU"/>
        </w:rPr>
        <w:t xml:space="preserve"> </w:t>
      </w:r>
      <w:r w:rsidRPr="00297350">
        <w:rPr>
          <w:rStyle w:val="normaltextrun"/>
          <w:rFonts w:eastAsiaTheme="majorEastAsia"/>
          <w:i/>
          <w:iCs/>
          <w:lang w:val="ru-RU"/>
        </w:rPr>
        <w:t>лингвистики</w:t>
      </w:r>
      <w:r w:rsidRPr="00297350">
        <w:rPr>
          <w:rStyle w:val="normaltextrun"/>
          <w:rFonts w:eastAsiaTheme="majorEastAsia"/>
          <w:lang w:val="ru-RU"/>
        </w:rPr>
        <w:t xml:space="preserve"> разнообразные сопоставления русского языка с</w:t>
      </w:r>
      <w:r w:rsidRPr="00297350">
        <w:rPr>
          <w:rStyle w:val="normaltextrun"/>
          <w:rFonts w:eastAsiaTheme="majorEastAsia"/>
        </w:rPr>
        <w:t> </w:t>
      </w:r>
      <w:r w:rsidRPr="00297350">
        <w:rPr>
          <w:rStyle w:val="normaltextrun"/>
          <w:rFonts w:eastAsiaTheme="majorEastAsia"/>
          <w:lang w:val="ru-RU"/>
        </w:rPr>
        <w:t>географически смежными языками иного происхождения.</w:t>
      </w:r>
    </w:p>
    <w:p w14:paraId="15EF3BAB" w14:textId="77777777" w:rsidR="003B3E31" w:rsidRPr="00297350" w:rsidRDefault="003B3E31" w:rsidP="003B3E31">
      <w:pPr>
        <w:pStyle w:val="paragraph"/>
        <w:numPr>
          <w:ilvl w:val="0"/>
          <w:numId w:val="41"/>
        </w:numPr>
        <w:spacing w:before="0" w:beforeAutospacing="0" w:after="0" w:afterAutospacing="0" w:line="360" w:lineRule="auto"/>
        <w:jc w:val="both"/>
        <w:textAlignment w:val="baseline"/>
        <w:rPr>
          <w:rStyle w:val="normaltextrun"/>
          <w:rFonts w:eastAsiaTheme="majorEastAsia"/>
          <w:color w:val="000000"/>
          <w:shd w:val="clear" w:color="auto" w:fill="FFFFFF"/>
        </w:rPr>
      </w:pPr>
      <w:r w:rsidRPr="00297350">
        <w:rPr>
          <w:rStyle w:val="normaltextrun"/>
          <w:rFonts w:eastAsiaTheme="majorEastAsia"/>
          <w:color w:val="000000"/>
          <w:shd w:val="clear" w:color="auto" w:fill="FFFFFF"/>
          <w:lang w:val="ru-RU"/>
        </w:rPr>
        <w:t xml:space="preserve">Между исконно-словацкими и беспримесно украинскими говорами есть переходные </w:t>
      </w:r>
      <w:r w:rsidRPr="00297350">
        <w:rPr>
          <w:rStyle w:val="normaltextrun"/>
          <w:rFonts w:eastAsiaTheme="majorEastAsia"/>
          <w:i/>
          <w:iCs/>
          <w:color w:val="000000"/>
          <w:shd w:val="clear" w:color="auto" w:fill="FFFFFF"/>
          <w:lang w:val="ru-RU"/>
        </w:rPr>
        <w:t>в фонологическом отношении</w:t>
      </w:r>
      <w:r w:rsidRPr="00297350">
        <w:rPr>
          <w:rStyle w:val="normaltextrun"/>
          <w:rFonts w:eastAsiaTheme="majorEastAsia"/>
          <w:color w:val="000000"/>
          <w:shd w:val="clear" w:color="auto" w:fill="FFFFFF"/>
          <w:lang w:val="ru-RU"/>
        </w:rPr>
        <w:t xml:space="preserve"> полосы</w:t>
      </w:r>
      <w:r w:rsidRPr="00297350">
        <w:rPr>
          <w:rStyle w:val="normaltextrun"/>
          <w:rFonts w:eastAsiaTheme="majorEastAsia"/>
          <w:color w:val="000000"/>
          <w:shd w:val="clear" w:color="auto" w:fill="FFFFFF"/>
        </w:rPr>
        <w:t xml:space="preserve">. </w:t>
      </w:r>
    </w:p>
    <w:p w14:paraId="15D0C080" w14:textId="77777777" w:rsidR="003B3E31" w:rsidRDefault="003B3E31" w:rsidP="003B3E31">
      <w:pPr>
        <w:pStyle w:val="paragraph"/>
        <w:spacing w:before="0" w:beforeAutospacing="0" w:after="0" w:afterAutospacing="0" w:line="360" w:lineRule="auto"/>
        <w:jc w:val="both"/>
        <w:textAlignment w:val="baseline"/>
        <w:rPr>
          <w:rStyle w:val="normaltextrun"/>
          <w:rFonts w:ascii="Segoe UI" w:hAnsi="Segoe UI" w:cs="Segoe UI"/>
          <w:sz w:val="18"/>
          <w:szCs w:val="18"/>
        </w:rPr>
      </w:pPr>
    </w:p>
    <w:p w14:paraId="6F798ACB" w14:textId="1DFC7FEA" w:rsidR="0049378F" w:rsidRDefault="003B3E31" w:rsidP="003B3E31">
      <w:pPr>
        <w:pStyle w:val="paragraph"/>
        <w:spacing w:before="0" w:beforeAutospacing="0" w:after="0" w:afterAutospacing="0" w:line="360" w:lineRule="auto"/>
        <w:jc w:val="both"/>
        <w:textAlignment w:val="baseline"/>
        <w:rPr>
          <w:rStyle w:val="normaltextrun"/>
        </w:rPr>
      </w:pPr>
      <w:r>
        <w:rPr>
          <w:rStyle w:val="normaltextrun"/>
        </w:rPr>
        <w:t xml:space="preserve">Hojný výskyt </w:t>
      </w:r>
      <w:r>
        <w:rPr>
          <w:rStyle w:val="normaltextrun"/>
          <w:b/>
          <w:bCs/>
        </w:rPr>
        <w:t>p</w:t>
      </w:r>
      <w:r w:rsidRPr="00297350">
        <w:rPr>
          <w:rStyle w:val="normaltextrun"/>
          <w:b/>
          <w:bCs/>
        </w:rPr>
        <w:t>asivní</w:t>
      </w:r>
      <w:r>
        <w:rPr>
          <w:rStyle w:val="normaltextrun"/>
          <w:b/>
          <w:bCs/>
        </w:rPr>
        <w:t>ch</w:t>
      </w:r>
      <w:r w:rsidRPr="00297350">
        <w:rPr>
          <w:rStyle w:val="normaltextrun"/>
          <w:b/>
          <w:bCs/>
        </w:rPr>
        <w:t xml:space="preserve"> konstrukc</w:t>
      </w:r>
      <w:r>
        <w:rPr>
          <w:rStyle w:val="normaltextrun"/>
          <w:b/>
          <w:bCs/>
        </w:rPr>
        <w:t xml:space="preserve">í </w:t>
      </w:r>
      <w:r w:rsidRPr="00B7576A">
        <w:rPr>
          <w:rStyle w:val="normaltextrun"/>
        </w:rPr>
        <w:t>v</w:t>
      </w:r>
      <w:r>
        <w:rPr>
          <w:rStyle w:val="normaltextrun"/>
        </w:rPr>
        <w:t xml:space="preserve"> originálním textu značí autorovu nezaujatost k popisovanému tématu. V textu se objevují například níže uvedené konstrukce:    </w:t>
      </w:r>
    </w:p>
    <w:p w14:paraId="33DBB711" w14:textId="77777777" w:rsidR="003B3E31" w:rsidRPr="0049378F" w:rsidRDefault="003B3E31" w:rsidP="003B3E31">
      <w:pPr>
        <w:pStyle w:val="paragraph"/>
        <w:numPr>
          <w:ilvl w:val="0"/>
          <w:numId w:val="42"/>
        </w:numPr>
        <w:spacing w:before="0" w:beforeAutospacing="0" w:after="0" w:afterAutospacing="0" w:line="360" w:lineRule="auto"/>
        <w:jc w:val="both"/>
        <w:textAlignment w:val="baseline"/>
        <w:rPr>
          <w:lang w:val="ru-RU"/>
        </w:rPr>
      </w:pPr>
      <w:r w:rsidRPr="00B7576A">
        <w:rPr>
          <w:rStyle w:val="normaltextrun"/>
          <w:i/>
          <w:iCs/>
          <w:lang w:val="ru-RU"/>
        </w:rPr>
        <w:t>Изучаются изменения</w:t>
      </w:r>
      <w:r w:rsidRPr="00B7576A">
        <w:rPr>
          <w:rStyle w:val="normaltextrun"/>
          <w:lang w:val="ru-RU"/>
        </w:rPr>
        <w:t>, которым подвергается русский язык</w:t>
      </w:r>
      <w:r>
        <w:rPr>
          <w:rStyle w:val="normaltextrun"/>
        </w:rPr>
        <w:t xml:space="preserve"> </w:t>
      </w:r>
      <w:r>
        <w:t>…</w:t>
      </w:r>
    </w:p>
    <w:p w14:paraId="23FA4B83" w14:textId="2BA2C216" w:rsidR="0049378F" w:rsidRPr="00B7576A" w:rsidRDefault="0049378F" w:rsidP="003B3E31">
      <w:pPr>
        <w:pStyle w:val="paragraph"/>
        <w:numPr>
          <w:ilvl w:val="0"/>
          <w:numId w:val="42"/>
        </w:numPr>
        <w:spacing w:before="0" w:beforeAutospacing="0" w:after="0" w:afterAutospacing="0" w:line="360" w:lineRule="auto"/>
        <w:jc w:val="both"/>
        <w:textAlignment w:val="baseline"/>
        <w:rPr>
          <w:rStyle w:val="normaltextrun"/>
          <w:lang w:val="ru-RU"/>
        </w:rPr>
      </w:pPr>
      <w:r>
        <w:rPr>
          <w:rStyle w:val="normaltextrun"/>
          <w:color w:val="000000"/>
          <w:shd w:val="clear" w:color="auto" w:fill="FFFFFF"/>
        </w:rPr>
        <w:t>…</w:t>
      </w:r>
      <w:r w:rsidRPr="00212E1D">
        <w:rPr>
          <w:rStyle w:val="normaltextrun"/>
          <w:color w:val="000000"/>
          <w:shd w:val="clear" w:color="auto" w:fill="FFFFFF"/>
          <w:lang w:val="ru-RU"/>
        </w:rPr>
        <w:t xml:space="preserve">близость </w:t>
      </w:r>
      <w:r w:rsidRPr="00212E1D">
        <w:rPr>
          <w:rStyle w:val="normaltextrun"/>
          <w:i/>
          <w:iCs/>
          <w:color w:val="000000"/>
          <w:shd w:val="clear" w:color="auto" w:fill="FFFFFF"/>
          <w:lang w:val="ru-RU"/>
        </w:rPr>
        <w:t>не может быть сведена</w:t>
      </w:r>
      <w:r w:rsidRPr="00212E1D">
        <w:rPr>
          <w:rStyle w:val="normaltextrun"/>
          <w:color w:val="000000"/>
          <w:shd w:val="clear" w:color="auto" w:fill="FFFFFF"/>
          <w:lang w:val="ru-RU"/>
        </w:rPr>
        <w:t xml:space="preserve"> к</w:t>
      </w:r>
      <w:r>
        <w:rPr>
          <w:rStyle w:val="normaltextrun"/>
          <w:color w:val="000000"/>
          <w:shd w:val="clear" w:color="auto" w:fill="FFFFFF"/>
        </w:rPr>
        <w:t>…</w:t>
      </w:r>
    </w:p>
    <w:p w14:paraId="0F0ACAEA" w14:textId="77777777" w:rsidR="003B3E31" w:rsidRPr="00B7576A" w:rsidRDefault="003B3E31" w:rsidP="003B3E31">
      <w:pPr>
        <w:pStyle w:val="paragraph"/>
        <w:numPr>
          <w:ilvl w:val="0"/>
          <w:numId w:val="42"/>
        </w:numPr>
        <w:spacing w:before="0" w:beforeAutospacing="0" w:after="0" w:afterAutospacing="0" w:line="360" w:lineRule="auto"/>
        <w:jc w:val="both"/>
        <w:textAlignment w:val="baseline"/>
        <w:rPr>
          <w:rStyle w:val="normaltextrun"/>
          <w:lang w:val="ru-RU"/>
        </w:rPr>
      </w:pPr>
      <w:r w:rsidRPr="00B7576A">
        <w:rPr>
          <w:rStyle w:val="normaltextrun"/>
          <w:i/>
          <w:iCs/>
          <w:lang w:val="ru-RU"/>
        </w:rPr>
        <w:lastRenderedPageBreak/>
        <w:t>Понятия</w:t>
      </w:r>
      <w:r w:rsidRPr="00B7576A">
        <w:rPr>
          <w:rStyle w:val="normaltextrun"/>
          <w:lang w:val="ru-RU"/>
        </w:rPr>
        <w:t xml:space="preserve"> мягкости и твердости согласных </w:t>
      </w:r>
      <w:r w:rsidRPr="00B7576A">
        <w:rPr>
          <w:rStyle w:val="normaltextrun"/>
          <w:i/>
          <w:iCs/>
          <w:lang w:val="ru-RU"/>
        </w:rPr>
        <w:t>объяснены</w:t>
      </w:r>
      <w:r w:rsidRPr="00B7576A">
        <w:rPr>
          <w:rStyle w:val="normaltextrun"/>
          <w:lang w:val="ru-RU"/>
        </w:rPr>
        <w:t xml:space="preserve"> в гл. 5. </w:t>
      </w:r>
    </w:p>
    <w:p w14:paraId="2C172E47" w14:textId="77777777" w:rsidR="003B3E31" w:rsidRDefault="003B3E31" w:rsidP="003B3E31">
      <w:pPr>
        <w:pStyle w:val="paragraph"/>
        <w:numPr>
          <w:ilvl w:val="0"/>
          <w:numId w:val="42"/>
        </w:numPr>
        <w:spacing w:before="0" w:beforeAutospacing="0" w:after="0" w:afterAutospacing="0" w:line="360" w:lineRule="auto"/>
        <w:jc w:val="both"/>
        <w:textAlignment w:val="baseline"/>
        <w:rPr>
          <w:lang w:val="ru-RU"/>
        </w:rPr>
      </w:pPr>
      <w:r w:rsidRPr="00B7576A">
        <w:rPr>
          <w:rStyle w:val="normaltextrun"/>
          <w:lang w:val="ru-RU"/>
        </w:rPr>
        <w:t xml:space="preserve">Начатки фонологической географии </w:t>
      </w:r>
      <w:r w:rsidRPr="00B7576A">
        <w:rPr>
          <w:rStyle w:val="normaltextrun"/>
          <w:i/>
          <w:iCs/>
          <w:lang w:val="ru-RU"/>
        </w:rPr>
        <w:t>можно усмотреть</w:t>
      </w:r>
      <w:r w:rsidRPr="00B7576A">
        <w:rPr>
          <w:rStyle w:val="normaltextrun"/>
          <w:lang w:val="ru-RU"/>
        </w:rPr>
        <w:t xml:space="preserve"> в увлекательной книге</w:t>
      </w:r>
      <w:r>
        <w:t>…</w:t>
      </w:r>
    </w:p>
    <w:p w14:paraId="10572746" w14:textId="77777777" w:rsidR="003B3E31" w:rsidRDefault="003B3E31" w:rsidP="003B3E31">
      <w:pPr>
        <w:pStyle w:val="paragraph"/>
        <w:spacing w:before="0" w:beforeAutospacing="0" w:after="0" w:afterAutospacing="0" w:line="360" w:lineRule="auto"/>
        <w:jc w:val="both"/>
        <w:textAlignment w:val="baseline"/>
      </w:pPr>
    </w:p>
    <w:p w14:paraId="7A8A54DC" w14:textId="77777777" w:rsidR="003B3E31" w:rsidRPr="000861A1" w:rsidRDefault="003B3E31" w:rsidP="003B3E31">
      <w:pPr>
        <w:pStyle w:val="paragraph"/>
        <w:spacing w:before="0" w:beforeAutospacing="0" w:after="0" w:afterAutospacing="0" w:line="360" w:lineRule="auto"/>
        <w:jc w:val="both"/>
        <w:textAlignment w:val="baseline"/>
      </w:pPr>
      <w:r>
        <w:t xml:space="preserve">Ve výchozím textu se také objevuje řada </w:t>
      </w:r>
      <w:r w:rsidRPr="004D028A">
        <w:rPr>
          <w:b/>
          <w:bCs/>
        </w:rPr>
        <w:t>vsuvek</w:t>
      </w:r>
      <w:r>
        <w:t>:</w:t>
      </w:r>
    </w:p>
    <w:p w14:paraId="27E6711D" w14:textId="77777777" w:rsidR="003B3E31" w:rsidRPr="003416DF" w:rsidRDefault="003B3E31" w:rsidP="003B3E31">
      <w:pPr>
        <w:pStyle w:val="paragraph"/>
        <w:numPr>
          <w:ilvl w:val="0"/>
          <w:numId w:val="40"/>
        </w:numPr>
        <w:spacing w:before="0" w:beforeAutospacing="0" w:after="0" w:afterAutospacing="0" w:line="360" w:lineRule="auto"/>
        <w:jc w:val="both"/>
        <w:textAlignment w:val="baseline"/>
        <w:rPr>
          <w:rStyle w:val="normaltextrun"/>
        </w:rPr>
      </w:pPr>
      <w:r w:rsidRPr="002A57AC">
        <w:rPr>
          <w:i/>
          <w:iCs/>
          <w:lang w:val="ru-RU"/>
        </w:rPr>
        <w:t>с одной стороны, с другой стороны, в частности, наконец, иными словами, словом, между прочим, можно сказать, сл</w:t>
      </w:r>
      <w:r w:rsidRPr="002A57AC">
        <w:rPr>
          <w:rStyle w:val="normaltextrun"/>
          <w:i/>
          <w:iCs/>
          <w:lang w:val="ru-RU"/>
        </w:rPr>
        <w:t>едует оговорить.</w:t>
      </w:r>
    </w:p>
    <w:p w14:paraId="24AD5D5C" w14:textId="77777777" w:rsidR="006609E0" w:rsidRPr="00C65079" w:rsidRDefault="006609E0" w:rsidP="006609E0">
      <w:pPr>
        <w:pStyle w:val="paragraph"/>
        <w:spacing w:before="0" w:beforeAutospacing="0" w:after="0" w:afterAutospacing="0" w:line="360" w:lineRule="auto"/>
        <w:jc w:val="both"/>
        <w:textAlignment w:val="baseline"/>
        <w:rPr>
          <w:rStyle w:val="normaltextrun"/>
        </w:rPr>
      </w:pPr>
    </w:p>
    <w:p w14:paraId="4E8E1C4F" w14:textId="77777777" w:rsidR="003B3E31" w:rsidRDefault="003B3E31" w:rsidP="003B3E31">
      <w:pPr>
        <w:pStyle w:val="paragraph"/>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Pro ruská souvětí jsou taktéž typické pomlčky, dvojtečky a středníky. Pro češtinu nejsou věty s těmito interpunkčními znaménky přirozené, z toho důvodu jsem v některých případech přistoupila ke změnám. Pomlčky jsem většinou nahradila slovesem </w:t>
      </w:r>
      <w:r w:rsidRPr="00D21D27">
        <w:rPr>
          <w:rStyle w:val="eop"/>
          <w:rFonts w:eastAsiaTheme="majorEastAsia"/>
          <w:i/>
          <w:iCs/>
        </w:rPr>
        <w:t>být</w:t>
      </w:r>
      <w:r>
        <w:rPr>
          <w:rStyle w:val="eop"/>
          <w:rFonts w:eastAsiaTheme="majorEastAsia"/>
        </w:rPr>
        <w:t xml:space="preserve"> v určitém tvaru. Dvojtečka a středník jsem vynechávala a větu jsem rozdělila do více vět, převážně do několika hlavních. V jistých případech dvojtečka hodí i do českého textu a svým výskytem nenarušuje text. Takovým případem je nejčastěji výčet slov za dvojtečkou:</w:t>
      </w:r>
    </w:p>
    <w:p w14:paraId="3CE0D412" w14:textId="77777777" w:rsidR="003B3E31" w:rsidRPr="00E803CF" w:rsidRDefault="003B3E31" w:rsidP="003B3E31">
      <w:pPr>
        <w:pStyle w:val="paragraph"/>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O: </w:t>
      </w:r>
      <w:r w:rsidRPr="00A66D8D">
        <w:rPr>
          <w:rStyle w:val="eop"/>
          <w:rFonts w:eastAsiaTheme="majorEastAsia"/>
        </w:rPr>
        <w:t>…</w:t>
      </w:r>
      <w:r>
        <w:rPr>
          <w:rStyle w:val="eop"/>
          <w:rFonts w:eastAsiaTheme="majorEastAsia"/>
        </w:rPr>
        <w:t xml:space="preserve"> </w:t>
      </w:r>
      <w:r w:rsidRPr="00A66D8D">
        <w:t xml:space="preserve">встречаются только </w:t>
      </w:r>
      <w:r w:rsidRPr="00A66D8D">
        <w:rPr>
          <w:i/>
          <w:iCs/>
        </w:rPr>
        <w:t>ль</w:t>
      </w:r>
      <w:r w:rsidRPr="00A66D8D">
        <w:t xml:space="preserve"> и </w:t>
      </w:r>
      <w:r w:rsidRPr="00A66D8D">
        <w:rPr>
          <w:i/>
          <w:iCs/>
        </w:rPr>
        <w:t>нь</w:t>
      </w:r>
      <w:r w:rsidRPr="00A66D8D">
        <w:t xml:space="preserve">: </w:t>
      </w:r>
      <w:r w:rsidRPr="00A66D8D">
        <w:rPr>
          <w:i/>
          <w:iCs/>
        </w:rPr>
        <w:t>бельв</w:t>
      </w:r>
      <w:r w:rsidRPr="00221BB3">
        <w:rPr>
          <w:i/>
          <w:iCs/>
        </w:rPr>
        <w:t>è</w:t>
      </w:r>
      <w:r w:rsidRPr="00A66D8D">
        <w:rPr>
          <w:i/>
          <w:iCs/>
        </w:rPr>
        <w:t>ль – балв</w:t>
      </w:r>
      <w:r w:rsidRPr="00221BB3">
        <w:rPr>
          <w:i/>
          <w:iCs/>
        </w:rPr>
        <w:t>à</w:t>
      </w:r>
      <w:r w:rsidRPr="00A66D8D">
        <w:rPr>
          <w:i/>
          <w:iCs/>
        </w:rPr>
        <w:t>л, черг</w:t>
      </w:r>
      <w:r w:rsidRPr="00A66D8D">
        <w:rPr>
          <w:i/>
          <w:iCs/>
          <w:u w:val="single"/>
        </w:rPr>
        <w:t>э</w:t>
      </w:r>
      <w:r w:rsidRPr="00A66D8D">
        <w:rPr>
          <w:i/>
          <w:iCs/>
        </w:rPr>
        <w:t>нь – ромн</w:t>
      </w:r>
      <w:r w:rsidRPr="00221BB3">
        <w:rPr>
          <w:i/>
          <w:iCs/>
        </w:rPr>
        <w:t>è</w:t>
      </w:r>
      <w:r w:rsidRPr="00A66D8D">
        <w:rPr>
          <w:i/>
          <w:iCs/>
        </w:rPr>
        <w:t>н</w:t>
      </w:r>
      <w:r w:rsidRPr="00A66D8D">
        <w:t>.</w:t>
      </w:r>
    </w:p>
    <w:p w14:paraId="18349A6C" w14:textId="77777777" w:rsidR="003B3E31" w:rsidRDefault="003B3E31" w:rsidP="003B3E31">
      <w:pPr>
        <w:pStyle w:val="paragraph"/>
        <w:spacing w:before="0" w:beforeAutospacing="0" w:after="0" w:afterAutospacing="0" w:line="360" w:lineRule="auto"/>
        <w:jc w:val="both"/>
        <w:textAlignment w:val="baseline"/>
      </w:pPr>
      <w:r>
        <w:rPr>
          <w:rStyle w:val="eop"/>
          <w:rFonts w:eastAsiaTheme="majorEastAsia"/>
        </w:rPr>
        <w:t xml:space="preserve">P: </w:t>
      </w:r>
      <w:r>
        <w:t xml:space="preserve">… </w:t>
      </w:r>
      <w:r w:rsidRPr="005902D7">
        <w:t xml:space="preserve">končit na měkkou souhlásku </w:t>
      </w:r>
      <w:r w:rsidRPr="005902D7">
        <w:rPr>
          <w:i/>
          <w:iCs/>
        </w:rPr>
        <w:t>ль</w:t>
      </w:r>
      <w:r w:rsidRPr="005902D7">
        <w:t xml:space="preserve"> nebo </w:t>
      </w:r>
      <w:r w:rsidRPr="005902D7">
        <w:rPr>
          <w:i/>
          <w:iCs/>
        </w:rPr>
        <w:t>нь</w:t>
      </w:r>
      <w:r w:rsidRPr="00E803CF">
        <w:t>:</w:t>
      </w:r>
      <w:r w:rsidRPr="005902D7">
        <w:t xml:space="preserve"> </w:t>
      </w:r>
      <w:r w:rsidRPr="005902D7">
        <w:rPr>
          <w:i/>
          <w:iCs/>
        </w:rPr>
        <w:t>бельвèль – балвàл, чергэнь – ромнèн</w:t>
      </w:r>
      <w:r w:rsidRPr="005902D7">
        <w:t>.</w:t>
      </w:r>
    </w:p>
    <w:p w14:paraId="3514D995" w14:textId="77777777" w:rsidR="003B3E31" w:rsidRDefault="003B3E31" w:rsidP="003B3E31">
      <w:pPr>
        <w:pStyle w:val="paragraph"/>
        <w:spacing w:before="0" w:beforeAutospacing="0" w:after="0" w:afterAutospacing="0" w:line="360" w:lineRule="auto"/>
        <w:jc w:val="both"/>
        <w:textAlignment w:val="baseline"/>
      </w:pPr>
    </w:p>
    <w:p w14:paraId="7BEBF361" w14:textId="37586F46" w:rsidR="003B3E31" w:rsidRDefault="003B3E31" w:rsidP="003B3E31">
      <w:pPr>
        <w:pStyle w:val="paragraph"/>
        <w:spacing w:before="0" w:beforeAutospacing="0" w:after="0" w:afterAutospacing="0" w:line="360" w:lineRule="auto"/>
        <w:jc w:val="both"/>
        <w:textAlignment w:val="baseline"/>
      </w:pPr>
      <w:r>
        <w:t>Z</w:t>
      </w:r>
      <w:r w:rsidR="00F062B4">
        <w:t>á</w:t>
      </w:r>
      <w:r>
        <w:t xml:space="preserve">měna pomlčky za sloveso </w:t>
      </w:r>
      <w:r w:rsidRPr="00C65079">
        <w:rPr>
          <w:i/>
          <w:iCs/>
        </w:rPr>
        <w:t>být</w:t>
      </w:r>
      <w:r>
        <w:t xml:space="preserve">: </w:t>
      </w:r>
    </w:p>
    <w:p w14:paraId="25E4D0AB" w14:textId="77777777" w:rsidR="003B3E31" w:rsidRPr="00C65079" w:rsidRDefault="003B3E31" w:rsidP="003B3E31">
      <w:pPr>
        <w:pStyle w:val="paragraph"/>
        <w:spacing w:before="0" w:beforeAutospacing="0" w:after="0" w:afterAutospacing="0" w:line="360" w:lineRule="auto"/>
        <w:jc w:val="both"/>
        <w:textAlignment w:val="baseline"/>
      </w:pPr>
      <w:r>
        <w:t xml:space="preserve">O: </w:t>
      </w:r>
      <w:r w:rsidRPr="00221BB3">
        <w:rPr>
          <w:lang w:val="ru-RU"/>
        </w:rPr>
        <w:t xml:space="preserve">Одно из проявлений этого метода </w:t>
      </w:r>
      <w:r w:rsidRPr="00C65079">
        <w:rPr>
          <w:i/>
          <w:iCs/>
          <w:lang w:val="ru-RU"/>
        </w:rPr>
        <w:t>–</w:t>
      </w:r>
      <w:r w:rsidRPr="00221BB3">
        <w:rPr>
          <w:lang w:val="ru-RU"/>
        </w:rPr>
        <w:t xml:space="preserve"> понятие </w:t>
      </w:r>
      <w:r w:rsidRPr="00C65079">
        <w:rPr>
          <w:lang w:val="ru-RU"/>
        </w:rPr>
        <w:t>месторазвития</w:t>
      </w:r>
      <w:r>
        <w:t>…</w:t>
      </w:r>
    </w:p>
    <w:p w14:paraId="5625F07C" w14:textId="77777777" w:rsidR="003B3E31" w:rsidRPr="00E803CF" w:rsidRDefault="003B3E31" w:rsidP="003B3E31">
      <w:pPr>
        <w:pStyle w:val="paragraph"/>
        <w:spacing w:before="0" w:beforeAutospacing="0" w:after="0" w:afterAutospacing="0" w:line="360" w:lineRule="auto"/>
        <w:jc w:val="both"/>
        <w:textAlignment w:val="baseline"/>
        <w:rPr>
          <w:rStyle w:val="eop"/>
          <w:rFonts w:eastAsiaTheme="majorEastAsia"/>
        </w:rPr>
      </w:pPr>
      <w:r>
        <w:t xml:space="preserve">P: </w:t>
      </w:r>
      <w:r w:rsidRPr="005902D7">
        <w:t xml:space="preserve">Jedním z projevů dané metody </w:t>
      </w:r>
      <w:r w:rsidRPr="00C65079">
        <w:rPr>
          <w:i/>
          <w:iCs/>
        </w:rPr>
        <w:t>je</w:t>
      </w:r>
      <w:r w:rsidRPr="005902D7">
        <w:t xml:space="preserve"> pojem </w:t>
      </w:r>
      <w:r w:rsidRPr="00C65079">
        <w:t>místo vývoj</w:t>
      </w:r>
      <w:r>
        <w:rPr>
          <w:i/>
          <w:iCs/>
        </w:rPr>
        <w:t>e…</w:t>
      </w:r>
    </w:p>
    <w:p w14:paraId="0887A003" w14:textId="77777777" w:rsidR="003B3E31" w:rsidRPr="00145759" w:rsidRDefault="003B3E31" w:rsidP="003B3E31">
      <w:pPr>
        <w:pStyle w:val="paragraph"/>
        <w:spacing w:before="0" w:beforeAutospacing="0" w:after="0" w:afterAutospacing="0" w:line="360" w:lineRule="auto"/>
        <w:jc w:val="both"/>
        <w:textAlignment w:val="baseline"/>
        <w:rPr>
          <w:rStyle w:val="normaltextrun"/>
        </w:rPr>
      </w:pPr>
    </w:p>
    <w:p w14:paraId="56125A32" w14:textId="38D1F65B" w:rsidR="003B3E31" w:rsidRPr="00225BFD" w:rsidRDefault="003B3E31" w:rsidP="003B3E31">
      <w:pPr>
        <w:pStyle w:val="paragraph"/>
        <w:numPr>
          <w:ilvl w:val="1"/>
          <w:numId w:val="4"/>
        </w:numPr>
        <w:spacing w:before="0" w:beforeAutospacing="0" w:after="0" w:afterAutospacing="0" w:line="360" w:lineRule="auto"/>
        <w:jc w:val="both"/>
        <w:textAlignment w:val="baseline"/>
        <w:rPr>
          <w:rFonts w:ascii="Segoe UI" w:hAnsi="Segoe UI" w:cs="Segoe UI"/>
          <w:b/>
          <w:bCs/>
          <w:sz w:val="18"/>
          <w:szCs w:val="18"/>
        </w:rPr>
      </w:pPr>
      <w:bookmarkStart w:id="47" w:name="_Toc166140894"/>
      <w:r w:rsidRPr="00171826">
        <w:rPr>
          <w:rStyle w:val="Nadpis2Char"/>
        </w:rPr>
        <w:t>GRAFICKÁ ROVINA</w:t>
      </w:r>
      <w:bookmarkEnd w:id="47"/>
      <w:r w:rsidRPr="00225BFD">
        <w:rPr>
          <w:rStyle w:val="eop"/>
          <w:rFonts w:eastAsiaTheme="majorEastAsia"/>
          <w:b/>
          <w:bCs/>
        </w:rPr>
        <w:t> </w:t>
      </w:r>
    </w:p>
    <w:p w14:paraId="2146F98F" w14:textId="35054B5A" w:rsidR="003B3E31" w:rsidRDefault="003B3E31" w:rsidP="002C24A8">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t>Co se týče grafických úprav, lze si ihned všimnout, že je text členěný do kapitol. Veškerá část překládaného textu je napsaná bezpatkových písmem, avšak důležité termíny a příklady jsou uváděny kurzívou.</w:t>
      </w:r>
      <w:r>
        <w:rPr>
          <w:rStyle w:val="eop"/>
          <w:rFonts w:eastAsiaTheme="majorEastAsia"/>
        </w:rPr>
        <w:t> </w:t>
      </w:r>
    </w:p>
    <w:p w14:paraId="2A6EFE94" w14:textId="39F8DC6D" w:rsidR="001B0068" w:rsidRPr="003416DF" w:rsidRDefault="003B3E31" w:rsidP="006609E0">
      <w:pPr>
        <w:pStyle w:val="paragraph"/>
        <w:spacing w:before="0" w:beforeAutospacing="0" w:after="0" w:afterAutospacing="0" w:line="360" w:lineRule="auto"/>
        <w:ind w:firstLine="708"/>
        <w:jc w:val="both"/>
        <w:textAlignment w:val="baseline"/>
        <w:rPr>
          <w:rStyle w:val="normaltextrun"/>
          <w:rFonts w:eastAsiaTheme="majorEastAsia"/>
        </w:rPr>
      </w:pPr>
      <w:r>
        <w:rPr>
          <w:rStyle w:val="normaltextrun"/>
          <w:rFonts w:eastAsiaTheme="majorEastAsia"/>
        </w:rPr>
        <w:t xml:space="preserve">Původní text je napsán cyrilicí. Většina uváděných příkladů je v původním jazyce (mnohdy i v písmu jednotlivých jazyků). Například francouzské názvy </w:t>
      </w:r>
      <w:r>
        <w:rPr>
          <w:rStyle w:val="normaltextrun"/>
          <w:rFonts w:eastAsiaTheme="majorEastAsia"/>
          <w:i/>
          <w:iCs/>
          <w:color w:val="000000"/>
        </w:rPr>
        <w:t xml:space="preserve">dé, lé, dais, lait jsou </w:t>
      </w:r>
      <w:r w:rsidRPr="00B539D2">
        <w:rPr>
          <w:rStyle w:val="normaltextrun"/>
          <w:rFonts w:eastAsiaTheme="majorEastAsia"/>
          <w:color w:val="000000"/>
        </w:rPr>
        <w:t>naps</w:t>
      </w:r>
      <w:r>
        <w:rPr>
          <w:rStyle w:val="normaltextrun"/>
          <w:rFonts w:eastAsiaTheme="majorEastAsia"/>
          <w:color w:val="000000"/>
        </w:rPr>
        <w:t>á</w:t>
      </w:r>
      <w:r w:rsidRPr="00B539D2">
        <w:rPr>
          <w:rStyle w:val="normaltextrun"/>
          <w:rFonts w:eastAsiaTheme="majorEastAsia"/>
          <w:color w:val="000000"/>
        </w:rPr>
        <w:t>n</w:t>
      </w:r>
      <w:r>
        <w:rPr>
          <w:rStyle w:val="normaltextrun"/>
          <w:rFonts w:eastAsiaTheme="majorEastAsia"/>
          <w:color w:val="000000"/>
        </w:rPr>
        <w:t>y</w:t>
      </w:r>
      <w:r w:rsidRPr="00B539D2">
        <w:rPr>
          <w:rStyle w:val="normaltextrun"/>
          <w:rFonts w:eastAsiaTheme="majorEastAsia"/>
          <w:color w:val="000000"/>
        </w:rPr>
        <w:t xml:space="preserve"> latinkou</w:t>
      </w:r>
      <w:r>
        <w:rPr>
          <w:rStyle w:val="normaltextrun"/>
          <w:rFonts w:eastAsiaTheme="majorEastAsia"/>
          <w:color w:val="000000"/>
        </w:rPr>
        <w:t>, a to z toho důvodu, aby na nich Jakobson demonstroval rozlišení ve</w:t>
      </w:r>
      <w:r w:rsidR="00673239">
        <w:rPr>
          <w:rStyle w:val="normaltextrun"/>
          <w:rFonts w:eastAsiaTheme="majorEastAsia"/>
          <w:color w:val="000000"/>
        </w:rPr>
        <w:t> </w:t>
      </w:r>
      <w:r>
        <w:rPr>
          <w:rStyle w:val="normaltextrun"/>
          <w:rFonts w:eastAsiaTheme="majorEastAsia"/>
          <w:color w:val="000000"/>
        </w:rPr>
        <w:t xml:space="preserve">výslovnosti otevřeného a uzavřeného e. Kdyby se slova přeložila, nebylo by docíleno zamýšleného efektu. </w:t>
      </w:r>
      <w:r>
        <w:rPr>
          <w:rStyle w:val="normaltextrun"/>
          <w:rFonts w:eastAsiaTheme="majorEastAsia"/>
        </w:rPr>
        <w:t xml:space="preserve">Výjimkou jsou příklady českých slov, které jsou transliterovány: </w:t>
      </w:r>
      <w:r w:rsidRPr="00A66D8D">
        <w:rPr>
          <w:rStyle w:val="normaltextrun"/>
          <w:rFonts w:eastAsiaTheme="majorEastAsia"/>
          <w:i/>
          <w:iCs/>
        </w:rPr>
        <w:t>мили</w:t>
      </w:r>
      <w:r w:rsidRPr="00A66D8D">
        <w:rPr>
          <w:rStyle w:val="normaltextrun"/>
          <w:rFonts w:eastAsiaTheme="majorEastAsia"/>
        </w:rPr>
        <w:t xml:space="preserve"> – </w:t>
      </w:r>
      <w:r w:rsidRPr="00A66D8D">
        <w:rPr>
          <w:rStyle w:val="normaltextrun"/>
          <w:rFonts w:eastAsiaTheme="majorEastAsia"/>
          <w:i/>
          <w:iCs/>
        </w:rPr>
        <w:t>мил</w:t>
      </w:r>
      <w:r>
        <w:rPr>
          <w:rStyle w:val="normaltextrun"/>
          <w:rFonts w:eastAsiaTheme="majorEastAsia"/>
          <w:i/>
          <w:iCs/>
        </w:rPr>
        <w:t>ū</w:t>
      </w:r>
      <w:r w:rsidRPr="00A66D8D">
        <w:rPr>
          <w:rStyle w:val="normaltextrun"/>
          <w:rFonts w:eastAsiaTheme="majorEastAsia"/>
        </w:rPr>
        <w:t xml:space="preserve"> – </w:t>
      </w:r>
      <w:r w:rsidRPr="00A66D8D">
        <w:rPr>
          <w:rStyle w:val="normaltextrun"/>
          <w:rFonts w:eastAsiaTheme="majorEastAsia"/>
          <w:i/>
          <w:iCs/>
        </w:rPr>
        <w:t>м</w:t>
      </w:r>
      <w:r>
        <w:rPr>
          <w:rStyle w:val="normaltextrun"/>
          <w:rFonts w:eastAsiaTheme="majorEastAsia"/>
          <w:i/>
          <w:iCs/>
        </w:rPr>
        <w:t>ū</w:t>
      </w:r>
      <w:r w:rsidRPr="00A66D8D">
        <w:rPr>
          <w:rStyle w:val="normaltextrun"/>
          <w:rFonts w:eastAsiaTheme="majorEastAsia"/>
          <w:i/>
          <w:iCs/>
        </w:rPr>
        <w:t>ли</w:t>
      </w:r>
      <w:r w:rsidRPr="00A66D8D">
        <w:rPr>
          <w:rStyle w:val="normaltextrun"/>
          <w:rFonts w:eastAsiaTheme="majorEastAsia"/>
        </w:rPr>
        <w:t xml:space="preserve"> – </w:t>
      </w:r>
      <w:r w:rsidRPr="00A66D8D">
        <w:rPr>
          <w:rStyle w:val="normaltextrun"/>
          <w:rFonts w:eastAsiaTheme="majorEastAsia"/>
          <w:i/>
          <w:iCs/>
        </w:rPr>
        <w:t>м</w:t>
      </w:r>
      <w:r>
        <w:rPr>
          <w:rStyle w:val="normaltextrun"/>
          <w:rFonts w:eastAsiaTheme="majorEastAsia"/>
          <w:i/>
          <w:iCs/>
        </w:rPr>
        <w:t>ū</w:t>
      </w:r>
      <w:r w:rsidRPr="00A66D8D">
        <w:rPr>
          <w:rStyle w:val="normaltextrun"/>
          <w:rFonts w:eastAsiaTheme="majorEastAsia"/>
          <w:i/>
          <w:iCs/>
        </w:rPr>
        <w:t>л</w:t>
      </w:r>
      <w:r>
        <w:rPr>
          <w:rStyle w:val="normaltextrun"/>
          <w:rFonts w:eastAsiaTheme="majorEastAsia"/>
          <w:i/>
          <w:iCs/>
        </w:rPr>
        <w:t>ū</w:t>
      </w:r>
      <w:r w:rsidRPr="00A66D8D">
        <w:rPr>
          <w:rStyle w:val="normaltextrun"/>
          <w:rFonts w:eastAsiaTheme="majorEastAsia"/>
        </w:rPr>
        <w:t xml:space="preserve">. </w:t>
      </w:r>
      <w:r>
        <w:rPr>
          <w:rStyle w:val="eop"/>
          <w:rFonts w:eastAsiaTheme="majorEastAsia"/>
        </w:rPr>
        <w:t> </w:t>
      </w:r>
    </w:p>
    <w:p w14:paraId="58503EBB" w14:textId="3ADC8C23" w:rsidR="003B3E31" w:rsidRDefault="003B3E31" w:rsidP="006609E0">
      <w:pPr>
        <w:pStyle w:val="paragraph"/>
        <w:spacing w:before="0" w:beforeAutospacing="0" w:after="0" w:afterAutospacing="0" w:line="360" w:lineRule="auto"/>
        <w:ind w:firstLine="708"/>
        <w:jc w:val="both"/>
        <w:textAlignment w:val="baseline"/>
        <w:rPr>
          <w:rStyle w:val="normaltextrun"/>
          <w:rFonts w:eastAsiaTheme="majorEastAsia"/>
          <w:color w:val="000000"/>
          <w:shd w:val="clear" w:color="auto" w:fill="FFFFFF"/>
        </w:rPr>
      </w:pPr>
      <w:r>
        <w:rPr>
          <w:rStyle w:val="normaltextrun"/>
          <w:rFonts w:eastAsiaTheme="majorEastAsia"/>
          <w:color w:val="000000"/>
          <w:shd w:val="clear" w:color="auto" w:fill="FFFFFF"/>
        </w:rPr>
        <w:t>V závěru samotné</w:t>
      </w:r>
      <w:r w:rsidR="006609E0">
        <w:rPr>
          <w:rStyle w:val="normaltextrun"/>
          <w:rFonts w:eastAsiaTheme="majorEastAsia"/>
          <w:color w:val="000000"/>
          <w:shd w:val="clear" w:color="auto" w:fill="FFFFFF"/>
        </w:rPr>
        <w:t xml:space="preserve">ho díla </w:t>
      </w:r>
      <w:r>
        <w:rPr>
          <w:rStyle w:val="normaltextrun"/>
          <w:rFonts w:eastAsiaTheme="majorEastAsia"/>
          <w:color w:val="000000"/>
          <w:shd w:val="clear" w:color="auto" w:fill="FFFFFF"/>
        </w:rPr>
        <w:t xml:space="preserve">je seznam použité literatury seřazený abecedně a další práce publikované v roce 1931. Také je zde strana se </w:t>
      </w:r>
      <w:r>
        <w:rPr>
          <w:rStyle w:val="normaltextrun"/>
          <w:color w:val="000000"/>
          <w:shd w:val="clear" w:color="auto" w:fill="FFFFFF"/>
        </w:rPr>
        <w:t>„</w:t>
      </w:r>
      <w:r>
        <w:rPr>
          <w:rStyle w:val="normaltextrun"/>
          <w:rFonts w:eastAsiaTheme="majorEastAsia"/>
          <w:color w:val="000000"/>
          <w:shd w:val="clear" w:color="auto" w:fill="FFFFFF"/>
        </w:rPr>
        <w:t>závažnými překlepy”, kterých se autor při psaní textu z nepozornosti dopustil.</w:t>
      </w:r>
    </w:p>
    <w:p w14:paraId="3F80D745" w14:textId="16781313" w:rsidR="0070109A" w:rsidRPr="00171826" w:rsidRDefault="0070109A" w:rsidP="00171826">
      <w:pPr>
        <w:spacing w:after="0" w:line="360" w:lineRule="auto"/>
        <w:ind w:firstLine="709"/>
        <w:jc w:val="both"/>
        <w:rPr>
          <w:rFonts w:eastAsia="Times New Roman"/>
          <w:lang w:eastAsia="cs-CZ"/>
        </w:rPr>
      </w:pPr>
      <w:r w:rsidRPr="001305A3">
        <w:rPr>
          <w:rFonts w:eastAsia="Times New Roman"/>
          <w:i/>
          <w:iCs/>
          <w:lang w:eastAsia="cs-CZ"/>
        </w:rPr>
        <w:t xml:space="preserve">   </w:t>
      </w:r>
      <w:r w:rsidRPr="001305A3">
        <w:rPr>
          <w:rFonts w:eastAsia="Times New Roman"/>
          <w:lang w:eastAsia="cs-CZ"/>
        </w:rPr>
        <w:t xml:space="preserve">     </w:t>
      </w:r>
    </w:p>
    <w:p w14:paraId="30233617" w14:textId="697756BB" w:rsidR="00171826" w:rsidRDefault="002C24A8" w:rsidP="002C24A8">
      <w:pPr>
        <w:pStyle w:val="Nadpis2"/>
        <w:numPr>
          <w:ilvl w:val="1"/>
          <w:numId w:val="4"/>
        </w:numPr>
      </w:pPr>
      <w:bookmarkStart w:id="48" w:name="_Toc166140895"/>
      <w:r>
        <w:lastRenderedPageBreak/>
        <w:t>TEXTOVÁ ROVINA</w:t>
      </w:r>
      <w:bookmarkEnd w:id="48"/>
      <w:r>
        <w:t xml:space="preserve"> </w:t>
      </w:r>
    </w:p>
    <w:p w14:paraId="519DD878" w14:textId="77777777" w:rsidR="002C24A8" w:rsidRDefault="002C24A8" w:rsidP="002C24A8">
      <w:pPr>
        <w:pStyle w:val="paragraph"/>
        <w:spacing w:before="0" w:beforeAutospacing="0" w:after="0" w:afterAutospacing="0" w:line="360" w:lineRule="auto"/>
        <w:jc w:val="both"/>
        <w:textAlignment w:val="baseline"/>
        <w:rPr>
          <w:rStyle w:val="eop"/>
          <w:rFonts w:eastAsiaTheme="majorEastAsia"/>
        </w:rPr>
      </w:pPr>
      <w:r>
        <w:rPr>
          <w:rStyle w:val="normaltextrun"/>
          <w:rFonts w:eastAsiaTheme="majorEastAsia"/>
        </w:rPr>
        <w:t xml:space="preserve">Je-li na text pohlíženo z hlediska horizontálního členění, je text rozdělen do kapitol. Celá Jakobsonova práce jich má deset, pro účel diplomové práce je přeložena polovina. Jednotlivé kapitoly výchozího textu jsou pro větší přehlednost odděleny arabskými číslicemi. Každá kapitola nese svůj vlastní název, který je napsaný majuskulí, aby se odlišil od zbytku textu. Všechny kapitoly jsou členěny do několika dílčích odstavců. Jejich členění je uspořádáno logicky, taktéž na sebe navazují a nedochází k narušení toku jednotlivých myšlenek. Tímto je splněna koherence i koherentnost obsahu textu. </w:t>
      </w:r>
      <w:r>
        <w:rPr>
          <w:rStyle w:val="eop"/>
          <w:rFonts w:eastAsiaTheme="majorEastAsia"/>
        </w:rPr>
        <w:t> </w:t>
      </w:r>
    </w:p>
    <w:p w14:paraId="793A9FD6" w14:textId="1B2D26E7" w:rsidR="00AC0587" w:rsidRDefault="002C24A8" w:rsidP="006609E0">
      <w:pPr>
        <w:spacing w:line="360" w:lineRule="auto"/>
        <w:ind w:firstLine="360"/>
        <w:jc w:val="both"/>
        <w:rPr>
          <w:rStyle w:val="eop"/>
          <w:rFonts w:eastAsiaTheme="majorEastAsia"/>
        </w:rPr>
      </w:pPr>
      <w:r>
        <w:rPr>
          <w:rStyle w:val="normaltextrun"/>
          <w:rFonts w:eastAsiaTheme="majorEastAsia"/>
        </w:rPr>
        <w:t>Co se týče vertikálního členění, jsou v textu použity textové orientátory (</w:t>
      </w:r>
      <w:r>
        <w:rPr>
          <w:rStyle w:val="normaltextrun"/>
          <w:rFonts w:eastAsiaTheme="majorEastAsia"/>
          <w:i/>
          <w:iCs/>
        </w:rPr>
        <w:t xml:space="preserve">1., 2., 3., </w:t>
      </w:r>
      <w:r w:rsidRPr="00A66D8D">
        <w:rPr>
          <w:rStyle w:val="normaltextrun"/>
          <w:rFonts w:eastAsiaTheme="majorEastAsia"/>
          <w:i/>
          <w:iCs/>
        </w:rPr>
        <w:t xml:space="preserve">следующих </w:t>
      </w:r>
      <w:r w:rsidRPr="00A66D8D">
        <w:rPr>
          <w:rStyle w:val="normaltextrun"/>
          <w:rFonts w:eastAsiaTheme="majorEastAsia"/>
        </w:rPr>
        <w:t>признаков</w:t>
      </w:r>
      <w:r w:rsidRPr="00A66D8D">
        <w:rPr>
          <w:rStyle w:val="normaltextrun"/>
          <w:rFonts w:eastAsiaTheme="majorEastAsia"/>
          <w:i/>
          <w:iCs/>
        </w:rPr>
        <w:t>,</w:t>
      </w:r>
      <w:r w:rsidRPr="00A66D8D">
        <w:rPr>
          <w:rStyle w:val="normaltextrun"/>
          <w:rFonts w:eastAsiaTheme="majorEastAsia"/>
        </w:rPr>
        <w:t xml:space="preserve"> объяснены </w:t>
      </w:r>
      <w:r w:rsidRPr="00A66D8D">
        <w:rPr>
          <w:rStyle w:val="normaltextrun"/>
          <w:rFonts w:eastAsiaTheme="majorEastAsia"/>
          <w:i/>
          <w:iCs/>
        </w:rPr>
        <w:t xml:space="preserve">в гл. 5., вышеупомянутого </w:t>
      </w:r>
      <w:r w:rsidRPr="00A66D8D">
        <w:t>балканского языкового союза</w:t>
      </w:r>
      <w:r w:rsidRPr="00A66D8D">
        <w:rPr>
          <w:rStyle w:val="normaltextrun"/>
          <w:rFonts w:eastAsiaTheme="majorEastAsia"/>
        </w:rPr>
        <w:t>), t</w:t>
      </w:r>
      <w:r>
        <w:rPr>
          <w:rStyle w:val="normaltextrun"/>
          <w:rFonts w:eastAsiaTheme="majorEastAsia"/>
        </w:rPr>
        <w:t xml:space="preserve">extové konektory </w:t>
      </w:r>
      <w:r w:rsidRPr="00AD2D0A">
        <w:rPr>
          <w:rStyle w:val="normaltextrun"/>
          <w:rFonts w:eastAsiaTheme="majorEastAsia"/>
        </w:rPr>
        <w:t>(</w:t>
      </w:r>
      <w:r>
        <w:rPr>
          <w:rStyle w:val="normaltextrun"/>
          <w:rFonts w:eastAsiaTheme="majorEastAsia"/>
          <w:i/>
          <w:iCs/>
        </w:rPr>
        <w:t xml:space="preserve">Как в том, так и в другом случае; одной стороны, с другой; </w:t>
      </w:r>
      <w:r w:rsidRPr="00A66D8D">
        <w:rPr>
          <w:rStyle w:val="normaltextrun"/>
          <w:rFonts w:eastAsiaTheme="majorEastAsia"/>
          <w:i/>
          <w:iCs/>
        </w:rPr>
        <w:t>в</w:t>
      </w:r>
      <w:r>
        <w:rPr>
          <w:rStyle w:val="normaltextrun"/>
          <w:rFonts w:eastAsiaTheme="majorEastAsia"/>
          <w:i/>
          <w:iCs/>
        </w:rPr>
        <w:t> первую очередь</w:t>
      </w:r>
      <w:r>
        <w:rPr>
          <w:rStyle w:val="normaltextrun"/>
          <w:rFonts w:eastAsiaTheme="majorEastAsia"/>
        </w:rPr>
        <w:t xml:space="preserve">). Autor také opakovaně používal poznámkový aparát, ve kterém mnohdy rozpracovává myšlenku z hlavního textu, nebo se odkazuje k jiným autorům, publikacím, případně k jiným kapitolám v témže textu.   </w:t>
      </w:r>
      <w:r>
        <w:rPr>
          <w:rStyle w:val="eop"/>
          <w:rFonts w:eastAsiaTheme="majorEastAsia"/>
        </w:rPr>
        <w:t> </w:t>
      </w:r>
    </w:p>
    <w:p w14:paraId="0A261116" w14:textId="77777777" w:rsidR="006609E0" w:rsidRDefault="006609E0" w:rsidP="006609E0">
      <w:pPr>
        <w:spacing w:line="360" w:lineRule="auto"/>
        <w:ind w:firstLine="360"/>
        <w:jc w:val="both"/>
        <w:rPr>
          <w:rStyle w:val="eop"/>
          <w:rFonts w:eastAsiaTheme="majorEastAsia"/>
        </w:rPr>
      </w:pPr>
    </w:p>
    <w:p w14:paraId="7CDBCF7F" w14:textId="58C08D74" w:rsidR="00AC0587" w:rsidRDefault="00AC0587" w:rsidP="00AC0587">
      <w:pPr>
        <w:spacing w:line="360" w:lineRule="auto"/>
        <w:jc w:val="both"/>
        <w:rPr>
          <w:rStyle w:val="eop"/>
          <w:rFonts w:eastAsiaTheme="majorEastAsia"/>
        </w:rPr>
      </w:pPr>
      <w:r>
        <w:rPr>
          <w:rStyle w:val="eop"/>
          <w:rFonts w:eastAsiaTheme="majorEastAsia"/>
        </w:rPr>
        <w:t xml:space="preserve">Z podrobné jazykové analýzy výchozího textu lze vyvodit, že svými rysy odpovídá typu naučného textu. V textu jsem nalezla specifické prvky naučného stylu ve všech jazykových rovinách.  </w:t>
      </w:r>
    </w:p>
    <w:p w14:paraId="787AAC7B" w14:textId="7FC292EF" w:rsidR="00AC0587" w:rsidRPr="00AC0587" w:rsidRDefault="00AC0587" w:rsidP="00AC0587">
      <w:pPr>
        <w:rPr>
          <w:rFonts w:eastAsiaTheme="majorEastAsia"/>
        </w:rPr>
      </w:pPr>
      <w:r>
        <w:rPr>
          <w:rStyle w:val="eop"/>
          <w:rFonts w:eastAsiaTheme="majorEastAsia"/>
        </w:rPr>
        <w:br w:type="page"/>
      </w:r>
    </w:p>
    <w:p w14:paraId="658E9E81" w14:textId="33FDF16A" w:rsidR="00171826" w:rsidRDefault="00171826" w:rsidP="003B3E31">
      <w:pPr>
        <w:pStyle w:val="Nadpis1"/>
        <w:numPr>
          <w:ilvl w:val="0"/>
          <w:numId w:val="4"/>
        </w:numPr>
        <w:rPr>
          <w:rStyle w:val="normaltextrun"/>
          <w:b w:val="0"/>
          <w:bCs/>
          <w:color w:val="000000"/>
          <w:shd w:val="clear" w:color="auto" w:fill="FFFFFF"/>
          <w:lang w:val="ru-RU"/>
        </w:rPr>
      </w:pPr>
      <w:bookmarkStart w:id="49" w:name="_Toc166140896"/>
      <w:r>
        <w:rPr>
          <w:rStyle w:val="normaltextrun"/>
          <w:bCs/>
          <w:color w:val="000000"/>
          <w:shd w:val="clear" w:color="auto" w:fill="FFFFFF"/>
        </w:rPr>
        <w:lastRenderedPageBreak/>
        <w:t>TRANSLATOLOGICKÁ ANALÝZA</w:t>
      </w:r>
      <w:bookmarkEnd w:id="49"/>
      <w:r>
        <w:rPr>
          <w:rStyle w:val="normaltextrun"/>
          <w:bCs/>
          <w:color w:val="000000"/>
          <w:shd w:val="clear" w:color="auto" w:fill="FFFFFF"/>
        </w:rPr>
        <w:t xml:space="preserve">  </w:t>
      </w:r>
    </w:p>
    <w:p w14:paraId="2B63B85F" w14:textId="0634AA57" w:rsidR="00171826" w:rsidRDefault="00171826" w:rsidP="00171826">
      <w:pPr>
        <w:spacing w:line="360" w:lineRule="auto"/>
        <w:jc w:val="both"/>
        <w:rPr>
          <w:rStyle w:val="eop"/>
          <w:color w:val="000000"/>
          <w:shd w:val="clear" w:color="auto" w:fill="FFFFFF"/>
        </w:rPr>
      </w:pPr>
      <w:r w:rsidRPr="006E1045">
        <w:rPr>
          <w:rStyle w:val="normaltextrun"/>
          <w:color w:val="000000"/>
          <w:shd w:val="clear" w:color="auto" w:fill="FFFFFF"/>
        </w:rPr>
        <w:t xml:space="preserve">Následující řádky budou obsahovat podrobnou analýzu </w:t>
      </w:r>
      <w:r>
        <w:rPr>
          <w:rStyle w:val="normaltextrun"/>
          <w:color w:val="000000"/>
          <w:shd w:val="clear" w:color="auto" w:fill="FFFFFF"/>
        </w:rPr>
        <w:t>překladových postupů, tzv.</w:t>
      </w:r>
      <w:r w:rsidR="00673239">
        <w:rPr>
          <w:rStyle w:val="normaltextrun"/>
          <w:color w:val="000000"/>
          <w:shd w:val="clear" w:color="auto" w:fill="FFFFFF"/>
        </w:rPr>
        <w:t> p</w:t>
      </w:r>
      <w:r>
        <w:rPr>
          <w:rStyle w:val="normaltextrun"/>
          <w:color w:val="000000"/>
          <w:shd w:val="clear" w:color="auto" w:fill="FFFFFF"/>
        </w:rPr>
        <w:t>řekladových transformací</w:t>
      </w:r>
      <w:r w:rsidRPr="006E1045">
        <w:rPr>
          <w:rStyle w:val="normaltextrun"/>
          <w:color w:val="000000"/>
          <w:shd w:val="clear" w:color="auto" w:fill="FFFFFF"/>
        </w:rPr>
        <w:t xml:space="preserve"> použitých během překládání.</w:t>
      </w:r>
      <w:r>
        <w:rPr>
          <w:rStyle w:val="normaltextrun"/>
          <w:color w:val="000000"/>
          <w:shd w:val="clear" w:color="auto" w:fill="FFFFFF"/>
        </w:rPr>
        <w:t xml:space="preserve"> Transformace se dělí na formální a sémantické, a podle příslušného dělení jsou taktéž rozčleněny do podkapitol. Uvedené příklady jednotlivých transformací jsou označeny podle toho, zda byli ve výchozím textu (O), nebo přeloženém (P).</w:t>
      </w:r>
      <w:r>
        <w:rPr>
          <w:rStyle w:val="normaltextrun"/>
          <w:color w:val="000000"/>
        </w:rPr>
        <w:t xml:space="preserve"> </w:t>
      </w:r>
      <w:r>
        <w:rPr>
          <w:rStyle w:val="eop"/>
          <w:color w:val="000000"/>
          <w:shd w:val="clear" w:color="auto" w:fill="FFFFFF"/>
        </w:rPr>
        <w:t xml:space="preserve"> Je důležité zmínit, že jedna věta většinou nese více než jednu transformaci. </w:t>
      </w:r>
      <w:r>
        <w:rPr>
          <w:rStyle w:val="normaltextrun"/>
          <w:color w:val="000000"/>
          <w:shd w:val="clear" w:color="auto" w:fill="FFFFFF"/>
        </w:rPr>
        <w:t xml:space="preserve">Hlavním zdrojem při psaní této kapitoly, podle něhož jsou transformace rozděleny, jsou vysokoškolská skripta </w:t>
      </w:r>
      <w:r>
        <w:rPr>
          <w:rStyle w:val="normaltextrun"/>
          <w:i/>
          <w:iCs/>
          <w:color w:val="000000"/>
          <w:shd w:val="clear" w:color="auto" w:fill="FFFFFF"/>
        </w:rPr>
        <w:t>Введение в теорию перевода для русистов</w:t>
      </w:r>
      <w:r>
        <w:rPr>
          <w:rStyle w:val="normaltextrun"/>
          <w:color w:val="000000"/>
          <w:shd w:val="clear" w:color="auto" w:fill="FFFFFF"/>
        </w:rPr>
        <w:t xml:space="preserve"> Z.</w:t>
      </w:r>
      <w:r w:rsidR="00673239">
        <w:rPr>
          <w:rStyle w:val="normaltextrun"/>
          <w:color w:val="000000"/>
          <w:shd w:val="clear" w:color="auto" w:fill="FFFFFF"/>
        </w:rPr>
        <w:t> </w:t>
      </w:r>
      <w:r>
        <w:rPr>
          <w:rStyle w:val="normaltextrun"/>
          <w:color w:val="000000"/>
          <w:shd w:val="clear" w:color="auto" w:fill="FFFFFF"/>
        </w:rPr>
        <w:t xml:space="preserve">Vychodilové.   </w:t>
      </w:r>
      <w:r>
        <w:rPr>
          <w:rStyle w:val="eop"/>
          <w:color w:val="000000"/>
          <w:shd w:val="clear" w:color="auto" w:fill="FFFFFF"/>
        </w:rPr>
        <w:t> </w:t>
      </w:r>
    </w:p>
    <w:p w14:paraId="2BA4D181" w14:textId="087D246F" w:rsidR="00171826" w:rsidRDefault="00171826" w:rsidP="003B3E31">
      <w:pPr>
        <w:pStyle w:val="Nadpis2"/>
        <w:numPr>
          <w:ilvl w:val="1"/>
          <w:numId w:val="4"/>
        </w:numPr>
        <w:rPr>
          <w:rStyle w:val="normaltextrun"/>
          <w:b w:val="0"/>
          <w:bCs/>
          <w:color w:val="000000"/>
          <w:shd w:val="clear" w:color="auto" w:fill="FFFFFF"/>
        </w:rPr>
      </w:pPr>
      <w:bookmarkStart w:id="50" w:name="_Toc166140897"/>
      <w:r w:rsidRPr="00B539D2">
        <w:rPr>
          <w:rStyle w:val="normaltextrun"/>
          <w:bCs/>
          <w:color w:val="000000"/>
          <w:shd w:val="clear" w:color="auto" w:fill="FFFFFF"/>
        </w:rPr>
        <w:t>FORMÁLNÍ TRANSFORMACE</w:t>
      </w:r>
      <w:bookmarkEnd w:id="50"/>
      <w:r w:rsidRPr="00B539D2">
        <w:rPr>
          <w:rStyle w:val="normaltextrun"/>
          <w:bCs/>
          <w:color w:val="000000"/>
          <w:shd w:val="clear" w:color="auto" w:fill="FFFFFF"/>
        </w:rPr>
        <w:t xml:space="preserve"> </w:t>
      </w:r>
    </w:p>
    <w:p w14:paraId="6D061628" w14:textId="5996EDCF" w:rsidR="00171826" w:rsidRPr="00171826" w:rsidRDefault="00171826" w:rsidP="003B3E31">
      <w:pPr>
        <w:pStyle w:val="Nadpis2"/>
        <w:numPr>
          <w:ilvl w:val="2"/>
          <w:numId w:val="4"/>
        </w:numPr>
        <w:rPr>
          <w:rStyle w:val="normaltextrun"/>
        </w:rPr>
      </w:pPr>
      <w:bookmarkStart w:id="51" w:name="_Toc166140898"/>
      <w:r w:rsidRPr="00171826">
        <w:rPr>
          <w:rStyle w:val="normaltextrun"/>
        </w:rPr>
        <w:t>Transliterace, transkripce, transplantace</w:t>
      </w:r>
      <w:bookmarkEnd w:id="51"/>
    </w:p>
    <w:p w14:paraId="1D8CE3A3" w14:textId="5EE27CD0"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Transliterace je takový způsob převodu, ve kterém se lexikální jednotka přepisuje na základě grafické podoby. Transplantací se označuje převod jednotky jednoho grafického systému do</w:t>
      </w:r>
      <w:r w:rsidR="00673239">
        <w:rPr>
          <w:rStyle w:val="normaltextrun"/>
          <w:color w:val="000000"/>
          <w:shd w:val="clear" w:color="auto" w:fill="FFFFFF"/>
        </w:rPr>
        <w:t> </w:t>
      </w:r>
      <w:r>
        <w:rPr>
          <w:rStyle w:val="normaltextrun"/>
          <w:color w:val="000000"/>
          <w:shd w:val="clear" w:color="auto" w:fill="FFFFFF"/>
        </w:rPr>
        <w:t xml:space="preserve">druhého v její původní podobě. Oba termíny lze užít pouze v případě, jestliže jazyk originálu a překladu mají </w:t>
      </w:r>
      <w:r w:rsidR="003B3E31">
        <w:rPr>
          <w:rStyle w:val="normaltextrun"/>
          <w:color w:val="000000"/>
          <w:shd w:val="clear" w:color="auto" w:fill="FFFFFF"/>
        </w:rPr>
        <w:t>různé</w:t>
      </w:r>
      <w:r>
        <w:rPr>
          <w:rStyle w:val="normaltextrun"/>
          <w:color w:val="000000"/>
          <w:shd w:val="clear" w:color="auto" w:fill="FFFFFF"/>
        </w:rPr>
        <w:t xml:space="preserve"> grafické systémy.</w:t>
      </w:r>
      <w:r w:rsidR="00C6454B">
        <w:rPr>
          <w:rStyle w:val="normaltextrun"/>
          <w:color w:val="000000"/>
          <w:shd w:val="clear" w:color="auto" w:fill="FFFFFF"/>
        </w:rPr>
        <w:t xml:space="preserve"> Transkripcí se rozumí přepis jednotky na základě zvukové stránky a oproti již zmíněných transformacím, se tato uskutečňuje i v rámci jednoho grafického systému.</w:t>
      </w:r>
    </w:p>
    <w:p w14:paraId="4105954B" w14:textId="07E700D0" w:rsidR="00171826" w:rsidRDefault="00171826" w:rsidP="00171826">
      <w:pPr>
        <w:pStyle w:val="Bezmezer"/>
        <w:spacing w:line="360" w:lineRule="auto"/>
        <w:ind w:firstLine="708"/>
        <w:jc w:val="both"/>
        <w:rPr>
          <w:rStyle w:val="normaltextrun"/>
          <w:color w:val="000000"/>
          <w:shd w:val="clear" w:color="auto" w:fill="FFFFFF"/>
        </w:rPr>
      </w:pPr>
      <w:r>
        <w:rPr>
          <w:rStyle w:val="normaltextrun"/>
          <w:color w:val="000000"/>
          <w:shd w:val="clear" w:color="auto" w:fill="FFFFFF"/>
        </w:rPr>
        <w:t xml:space="preserve">V prvním uvedeném příkladu lze pozorovat </w:t>
      </w:r>
      <w:r w:rsidRPr="00127B12">
        <w:rPr>
          <w:rStyle w:val="normaltextrun"/>
          <w:color w:val="000000"/>
          <w:shd w:val="clear" w:color="auto" w:fill="FFFFFF"/>
        </w:rPr>
        <w:t>transliteraci</w:t>
      </w:r>
      <w:r>
        <w:rPr>
          <w:rStyle w:val="normaltextrun"/>
          <w:color w:val="000000"/>
          <w:shd w:val="clear" w:color="auto" w:fill="FFFFFF"/>
        </w:rPr>
        <w:t>, ve druhém nejde pouze o tento způsob převodu, ale nacházíme i prvky transkripce (</w:t>
      </w:r>
      <w:r w:rsidRPr="00127B12">
        <w:rPr>
          <w:rStyle w:val="normaltextrun"/>
          <w:i/>
          <w:iCs/>
          <w:color w:val="000000"/>
          <w:shd w:val="clear" w:color="auto" w:fill="FFFFFF"/>
        </w:rPr>
        <w:t>e</w:t>
      </w:r>
      <w:r>
        <w:rPr>
          <w:rStyle w:val="normaltextrun"/>
          <w:color w:val="000000"/>
          <w:shd w:val="clear" w:color="auto" w:fill="FFFFFF"/>
        </w:rPr>
        <w:t xml:space="preserve"> → </w:t>
      </w:r>
      <w:r w:rsidRPr="00127B12">
        <w:rPr>
          <w:rStyle w:val="normaltextrun"/>
          <w:i/>
          <w:iCs/>
          <w:color w:val="000000"/>
          <w:shd w:val="clear" w:color="auto" w:fill="FFFFFF"/>
        </w:rPr>
        <w:t>je</w:t>
      </w:r>
      <w:r>
        <w:rPr>
          <w:rStyle w:val="normaltextrun"/>
          <w:color w:val="000000"/>
          <w:shd w:val="clear" w:color="auto" w:fill="FFFFFF"/>
        </w:rPr>
        <w:t>). Třetí příklad zobrazuje transplantaci.</w:t>
      </w:r>
    </w:p>
    <w:p w14:paraId="2996487A" w14:textId="570DB278" w:rsidR="007E3858" w:rsidRDefault="00171826" w:rsidP="007E3858">
      <w:pPr>
        <w:pStyle w:val="paragraph"/>
        <w:spacing w:before="0" w:beforeAutospacing="0" w:after="0" w:afterAutospacing="0" w:line="360" w:lineRule="auto"/>
        <w:jc w:val="both"/>
        <w:textAlignment w:val="baseline"/>
      </w:pPr>
      <w:r>
        <w:rPr>
          <w:rStyle w:val="normaltextrun"/>
          <w:color w:val="000000"/>
          <w:shd w:val="clear" w:color="auto" w:fill="FFFFFF"/>
        </w:rPr>
        <w:t>O:</w:t>
      </w:r>
      <w:r w:rsidRPr="00A66D8D">
        <w:t xml:space="preserve"> </w:t>
      </w:r>
      <w:bookmarkStart w:id="52" w:name="_Hlk165666732"/>
      <w:r w:rsidR="007E3858" w:rsidRPr="00A66D8D">
        <w:t xml:space="preserve">… </w:t>
      </w:r>
      <w:r w:rsidR="007E3858" w:rsidRPr="00A66D8D">
        <w:rPr>
          <w:i/>
          <w:iCs/>
        </w:rPr>
        <w:t>Трубецкой</w:t>
      </w:r>
      <w:r w:rsidR="007E3858" w:rsidRPr="00A66D8D">
        <w:t xml:space="preserve"> отмечает наличие этой коррелации</w:t>
      </w:r>
    </w:p>
    <w:p w14:paraId="710D1DE6" w14:textId="0D655C6C" w:rsidR="007E3858" w:rsidRDefault="007E3858" w:rsidP="007E3858">
      <w:pPr>
        <w:pStyle w:val="paragraph"/>
        <w:spacing w:before="0" w:beforeAutospacing="0" w:after="0" w:afterAutospacing="0" w:line="360" w:lineRule="auto"/>
        <w:jc w:val="both"/>
        <w:textAlignment w:val="baseline"/>
      </w:pPr>
      <w:r>
        <w:t>P: … upozorňuje</w:t>
      </w:r>
      <w:r w:rsidRPr="005902D7">
        <w:t xml:space="preserve"> </w:t>
      </w:r>
      <w:r w:rsidRPr="007E3858">
        <w:rPr>
          <w:i/>
          <w:iCs/>
        </w:rPr>
        <w:t>Trubeckoj</w:t>
      </w:r>
      <w:r w:rsidRPr="005902D7">
        <w:t xml:space="preserve"> na přítomnost této korelace</w:t>
      </w:r>
      <w:r>
        <w:t>…</w:t>
      </w:r>
    </w:p>
    <w:bookmarkEnd w:id="52"/>
    <w:p w14:paraId="63247391" w14:textId="77777777" w:rsidR="00171826" w:rsidRDefault="00171826" w:rsidP="00171826">
      <w:pPr>
        <w:pStyle w:val="Bezmezer"/>
        <w:spacing w:line="360" w:lineRule="auto"/>
        <w:jc w:val="both"/>
        <w:rPr>
          <w:rStyle w:val="normaltextrun"/>
          <w:color w:val="000000"/>
          <w:shd w:val="clear" w:color="auto" w:fill="FFFFFF"/>
        </w:rPr>
      </w:pPr>
    </w:p>
    <w:p w14:paraId="08727166" w14:textId="42A35BA7" w:rsidR="00171826" w:rsidRPr="007E3858" w:rsidRDefault="00171826" w:rsidP="00673239">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221BB3">
        <w:rPr>
          <w:lang w:val="ru-RU"/>
        </w:rPr>
        <w:t xml:space="preserve">Другой тип молдавских говоров, </w:t>
      </w:r>
      <w:bookmarkStart w:id="53" w:name="_Hlk165666758"/>
      <w:r w:rsidRPr="00221BB3">
        <w:rPr>
          <w:lang w:val="ru-RU"/>
        </w:rPr>
        <w:t xml:space="preserve">охaрактеризованный </w:t>
      </w:r>
      <w:r w:rsidRPr="00B539D2">
        <w:rPr>
          <w:i/>
          <w:iCs/>
          <w:lang w:val="ru-RU"/>
        </w:rPr>
        <w:t>Серги</w:t>
      </w:r>
      <w:r w:rsidRPr="00127B12">
        <w:rPr>
          <w:i/>
          <w:iCs/>
          <w:u w:val="single"/>
          <w:lang w:val="ru-RU"/>
        </w:rPr>
        <w:t>е</w:t>
      </w:r>
      <w:r w:rsidRPr="00B539D2">
        <w:rPr>
          <w:i/>
          <w:iCs/>
          <w:lang w:val="ru-RU"/>
        </w:rPr>
        <w:t>вским</w:t>
      </w:r>
      <w:r w:rsidRPr="00221BB3">
        <w:rPr>
          <w:lang w:val="ru-RU"/>
        </w:rPr>
        <w:t xml:space="preserve"> </w:t>
      </w:r>
      <w:bookmarkEnd w:id="53"/>
      <w:r w:rsidRPr="00221BB3">
        <w:rPr>
          <w:lang w:val="ru-RU"/>
        </w:rPr>
        <w:t>(</w:t>
      </w:r>
      <w:r w:rsidRPr="00B539D2">
        <w:rPr>
          <w:i/>
          <w:iCs/>
          <w:lang w:val="ru-RU"/>
        </w:rPr>
        <w:t>Ана</w:t>
      </w:r>
      <w:r w:rsidRPr="00127B12">
        <w:rPr>
          <w:i/>
          <w:iCs/>
          <w:lang w:val="ru-RU"/>
        </w:rPr>
        <w:t>нь</w:t>
      </w:r>
      <w:r w:rsidRPr="00127B12">
        <w:rPr>
          <w:i/>
          <w:iCs/>
          <w:u w:val="single"/>
          <w:lang w:val="ru-RU"/>
        </w:rPr>
        <w:t>е</w:t>
      </w:r>
      <w:r w:rsidRPr="00B539D2">
        <w:rPr>
          <w:i/>
          <w:iCs/>
          <w:lang w:val="ru-RU"/>
        </w:rPr>
        <w:t>вский</w:t>
      </w:r>
      <w:r w:rsidRPr="00221BB3">
        <w:rPr>
          <w:lang w:val="ru-RU"/>
        </w:rPr>
        <w:t xml:space="preserve"> район и </w:t>
      </w:r>
      <w:r w:rsidR="007E3858" w:rsidRPr="00221BB3">
        <w:rPr>
          <w:lang w:val="ru-RU"/>
        </w:rPr>
        <w:t>др.)</w:t>
      </w:r>
      <w:r w:rsidR="007E3858">
        <w:t xml:space="preserve"> …</w:t>
      </w:r>
    </w:p>
    <w:p w14:paraId="297502DD" w14:textId="77777777" w:rsidR="00171826" w:rsidRDefault="00171826" w:rsidP="00171826">
      <w:pPr>
        <w:pStyle w:val="Bezmezer"/>
        <w:spacing w:line="360" w:lineRule="auto"/>
        <w:jc w:val="both"/>
        <w:rPr>
          <w:lang w:eastAsia="cs-CZ"/>
        </w:rPr>
      </w:pPr>
      <w:r>
        <w:rPr>
          <w:rStyle w:val="normaltextrun"/>
          <w:color w:val="000000"/>
          <w:shd w:val="clear" w:color="auto" w:fill="FFFFFF"/>
        </w:rPr>
        <w:t xml:space="preserve">P: </w:t>
      </w:r>
      <w:bookmarkStart w:id="54" w:name="_Hlk165666763"/>
      <w:r w:rsidRPr="00B539D2">
        <w:rPr>
          <w:i/>
          <w:iCs/>
          <w:lang w:eastAsia="cs-CZ"/>
        </w:rPr>
        <w:t>Sergi</w:t>
      </w:r>
      <w:r w:rsidRPr="00127B12">
        <w:rPr>
          <w:i/>
          <w:iCs/>
          <w:u w:val="single"/>
          <w:lang w:eastAsia="cs-CZ"/>
        </w:rPr>
        <w:t>je</w:t>
      </w:r>
      <w:r w:rsidRPr="00B539D2">
        <w:rPr>
          <w:i/>
          <w:iCs/>
          <w:lang w:eastAsia="cs-CZ"/>
        </w:rPr>
        <w:t>vskij</w:t>
      </w:r>
      <w:r>
        <w:rPr>
          <w:lang w:eastAsia="cs-CZ"/>
        </w:rPr>
        <w:t xml:space="preserve"> definoval </w:t>
      </w:r>
      <w:bookmarkEnd w:id="54"/>
      <w:r>
        <w:rPr>
          <w:lang w:eastAsia="cs-CZ"/>
        </w:rPr>
        <w:t>i d</w:t>
      </w:r>
      <w:r w:rsidRPr="005902D7">
        <w:rPr>
          <w:lang w:eastAsia="cs-CZ"/>
        </w:rPr>
        <w:t>ruhý typ moldavských dialektů (</w:t>
      </w:r>
      <w:r w:rsidRPr="00B539D2">
        <w:rPr>
          <w:i/>
          <w:iCs/>
          <w:lang w:eastAsia="cs-CZ"/>
        </w:rPr>
        <w:t>Ana</w:t>
      </w:r>
      <w:r>
        <w:rPr>
          <w:i/>
          <w:iCs/>
          <w:lang w:eastAsia="cs-CZ"/>
        </w:rPr>
        <w:t>n</w:t>
      </w:r>
      <w:r w:rsidRPr="00127B12">
        <w:rPr>
          <w:i/>
          <w:iCs/>
          <w:u w:val="single"/>
          <w:lang w:eastAsia="cs-CZ"/>
        </w:rPr>
        <w:t>je</w:t>
      </w:r>
      <w:r w:rsidRPr="00B539D2">
        <w:rPr>
          <w:i/>
          <w:iCs/>
          <w:lang w:eastAsia="cs-CZ"/>
        </w:rPr>
        <w:t>vskaja</w:t>
      </w:r>
      <w:r w:rsidRPr="005902D7">
        <w:rPr>
          <w:lang w:eastAsia="cs-CZ"/>
        </w:rPr>
        <w:t xml:space="preserve"> oblast atd.)</w:t>
      </w:r>
      <w:r>
        <w:rPr>
          <w:lang w:eastAsia="cs-CZ"/>
        </w:rPr>
        <w:t>.</w:t>
      </w:r>
    </w:p>
    <w:p w14:paraId="08FBA397" w14:textId="77777777" w:rsidR="00171826" w:rsidRDefault="00171826" w:rsidP="00171826">
      <w:pPr>
        <w:pStyle w:val="Bezmezer"/>
        <w:spacing w:line="360" w:lineRule="auto"/>
        <w:jc w:val="both"/>
        <w:rPr>
          <w:lang w:eastAsia="cs-CZ"/>
        </w:rPr>
      </w:pPr>
    </w:p>
    <w:p w14:paraId="38BFA063" w14:textId="63B320E0" w:rsidR="00171826" w:rsidRPr="00127B12" w:rsidRDefault="00171826" w:rsidP="00171826">
      <w:pPr>
        <w:pStyle w:val="Bezmezer"/>
        <w:spacing w:line="360" w:lineRule="auto"/>
        <w:jc w:val="both"/>
        <w:rPr>
          <w:rFonts w:eastAsia="Times New Roman"/>
          <w:lang w:eastAsia="cs-CZ"/>
        </w:rPr>
      </w:pPr>
      <w:r w:rsidRPr="00127B12">
        <w:rPr>
          <w:rFonts w:eastAsia="Times New Roman"/>
          <w:lang w:eastAsia="cs-CZ"/>
        </w:rPr>
        <w:t xml:space="preserve">O: </w:t>
      </w:r>
      <w:r w:rsidR="00830DD1">
        <w:rPr>
          <w:rFonts w:eastAsia="Times New Roman"/>
          <w:lang w:eastAsia="cs-CZ"/>
        </w:rPr>
        <w:t xml:space="preserve">… </w:t>
      </w:r>
      <w:r w:rsidR="00830DD1" w:rsidRPr="00221BB3">
        <w:rPr>
          <w:lang w:val="ru-RU"/>
        </w:rPr>
        <w:t>полагается этимологически писать …</w:t>
      </w:r>
      <w:r w:rsidR="00830DD1" w:rsidRPr="00221BB3">
        <w:rPr>
          <w:i/>
          <w:iCs/>
          <w:lang w:val="ru-RU"/>
        </w:rPr>
        <w:t>бине ар арде</w:t>
      </w:r>
      <w:r w:rsidR="00830DD1" w:rsidRPr="00221BB3">
        <w:rPr>
          <w:lang w:val="ru-RU"/>
        </w:rPr>
        <w:t xml:space="preserve"> …</w:t>
      </w:r>
    </w:p>
    <w:p w14:paraId="2A78C936" w14:textId="179345BC" w:rsidR="00171826" w:rsidRPr="00A66D8D" w:rsidRDefault="00171826" w:rsidP="00171826">
      <w:pPr>
        <w:spacing w:line="360" w:lineRule="auto"/>
        <w:jc w:val="both"/>
        <w:rPr>
          <w:rFonts w:eastAsia="Times New Roman"/>
          <w:lang w:eastAsia="cs-CZ"/>
        </w:rPr>
      </w:pPr>
      <w:r w:rsidRPr="00127B12">
        <w:rPr>
          <w:rFonts w:eastAsia="Times New Roman"/>
          <w:lang w:eastAsia="cs-CZ"/>
        </w:rPr>
        <w:t xml:space="preserve">P: </w:t>
      </w:r>
      <w:r w:rsidR="00830DD1">
        <w:rPr>
          <w:rFonts w:eastAsia="Times New Roman"/>
          <w:lang w:eastAsia="cs-CZ"/>
        </w:rPr>
        <w:t>… etymologicky správná varianta je</w:t>
      </w:r>
      <w:r w:rsidR="00830DD1" w:rsidRPr="005902D7">
        <w:rPr>
          <w:rFonts w:eastAsia="Times New Roman"/>
          <w:lang w:eastAsia="cs-CZ"/>
        </w:rPr>
        <w:t xml:space="preserve"> </w:t>
      </w:r>
      <w:r w:rsidR="00830DD1">
        <w:rPr>
          <w:rFonts w:eastAsia="Times New Roman"/>
          <w:lang w:eastAsia="cs-CZ"/>
        </w:rPr>
        <w:t xml:space="preserve">… </w:t>
      </w:r>
      <w:r w:rsidR="00830DD1" w:rsidRPr="005902D7">
        <w:rPr>
          <w:rFonts w:eastAsia="Times New Roman"/>
          <w:i/>
          <w:iCs/>
          <w:lang w:eastAsia="cs-CZ"/>
        </w:rPr>
        <w:t>бине ар арде…</w:t>
      </w:r>
      <w:r w:rsidR="00830DD1" w:rsidRPr="005902D7">
        <w:rPr>
          <w:rFonts w:eastAsia="Times New Roman"/>
          <w:lang w:eastAsia="cs-CZ"/>
        </w:rPr>
        <w:t>.</w:t>
      </w:r>
    </w:p>
    <w:p w14:paraId="76CBEEE3" w14:textId="15D6507D" w:rsidR="00171826" w:rsidRDefault="00171826" w:rsidP="003B3E31">
      <w:pPr>
        <w:pStyle w:val="Bezmezer"/>
        <w:numPr>
          <w:ilvl w:val="2"/>
          <w:numId w:val="4"/>
        </w:numPr>
        <w:spacing w:line="360" w:lineRule="auto"/>
        <w:rPr>
          <w:b/>
          <w:bCs/>
          <w:lang w:eastAsia="cs-CZ"/>
        </w:rPr>
      </w:pPr>
      <w:bookmarkStart w:id="55" w:name="_Toc166140899"/>
      <w:r w:rsidRPr="00171826">
        <w:rPr>
          <w:rStyle w:val="Nadpis2Char"/>
        </w:rPr>
        <w:t>Záměna gramatických kategorií</w:t>
      </w:r>
      <w:bookmarkEnd w:id="55"/>
      <w:r w:rsidRPr="00B539D2">
        <w:rPr>
          <w:b/>
          <w:bCs/>
          <w:lang w:eastAsia="cs-CZ"/>
        </w:rPr>
        <w:t xml:space="preserve"> </w:t>
      </w:r>
    </w:p>
    <w:p w14:paraId="78B93B0A" w14:textId="3BBE3572" w:rsidR="007C59AD" w:rsidRDefault="00171826" w:rsidP="00830DD1">
      <w:pPr>
        <w:pStyle w:val="Bezmezer"/>
        <w:spacing w:line="360" w:lineRule="auto"/>
        <w:jc w:val="both"/>
        <w:rPr>
          <w:lang w:eastAsia="cs-CZ"/>
        </w:rPr>
      </w:pPr>
      <w:r>
        <w:rPr>
          <w:lang w:eastAsia="cs-CZ"/>
        </w:rPr>
        <w:t xml:space="preserve">Během překladu jsem v některých případech </w:t>
      </w:r>
      <w:r w:rsidR="00830DD1">
        <w:rPr>
          <w:lang w:eastAsia="cs-CZ"/>
        </w:rPr>
        <w:t xml:space="preserve">považovala za vhodnější </w:t>
      </w:r>
      <w:r>
        <w:rPr>
          <w:lang w:eastAsia="cs-CZ"/>
        </w:rPr>
        <w:t>přistoup</w:t>
      </w:r>
      <w:r w:rsidR="00830DD1">
        <w:rPr>
          <w:lang w:eastAsia="cs-CZ"/>
        </w:rPr>
        <w:t>it</w:t>
      </w:r>
      <w:r>
        <w:rPr>
          <w:lang w:eastAsia="cs-CZ"/>
        </w:rPr>
        <w:t xml:space="preserve"> k záměně čísla a pádu u substantiva, času a vidu u verba</w:t>
      </w:r>
      <w:r w:rsidR="00830DD1">
        <w:rPr>
          <w:lang w:eastAsia="cs-CZ"/>
        </w:rPr>
        <w:t>.</w:t>
      </w:r>
      <w:r>
        <w:rPr>
          <w:lang w:eastAsia="cs-CZ"/>
        </w:rPr>
        <w:t xml:space="preserve"> Níže uvádím jednotlivé příklady těchto postupů.</w:t>
      </w:r>
    </w:p>
    <w:p w14:paraId="0898653E" w14:textId="1C11FA3A" w:rsidR="00171826" w:rsidRPr="00B539D2" w:rsidRDefault="00171826" w:rsidP="00830DD1">
      <w:pPr>
        <w:pStyle w:val="Bezmezer"/>
        <w:spacing w:line="360" w:lineRule="auto"/>
        <w:jc w:val="both"/>
        <w:rPr>
          <w:lang w:eastAsia="cs-CZ"/>
        </w:rPr>
      </w:pPr>
      <w:r>
        <w:rPr>
          <w:lang w:eastAsia="cs-CZ"/>
        </w:rPr>
        <w:t xml:space="preserve"> </w:t>
      </w:r>
    </w:p>
    <w:p w14:paraId="5970A8DB" w14:textId="0ED9555D" w:rsidR="00171826" w:rsidRDefault="00171826" w:rsidP="00907CCB">
      <w:pPr>
        <w:pStyle w:val="Bezmezer"/>
        <w:numPr>
          <w:ilvl w:val="2"/>
          <w:numId w:val="28"/>
        </w:numPr>
        <w:spacing w:line="360" w:lineRule="auto"/>
        <w:ind w:left="1560" w:hanging="426"/>
        <w:rPr>
          <w:lang w:eastAsia="cs-CZ"/>
        </w:rPr>
      </w:pPr>
      <w:r w:rsidRPr="00B539D2">
        <w:rPr>
          <w:lang w:eastAsia="cs-CZ"/>
        </w:rPr>
        <w:lastRenderedPageBreak/>
        <w:t xml:space="preserve">gramatická záměna čísla </w:t>
      </w:r>
    </w:p>
    <w:p w14:paraId="7F4384E2" w14:textId="115B75D5" w:rsidR="00DE2A62" w:rsidRDefault="00830DD1" w:rsidP="00673239">
      <w:pPr>
        <w:pStyle w:val="Bezmezer"/>
        <w:spacing w:line="360" w:lineRule="auto"/>
        <w:jc w:val="both"/>
        <w:rPr>
          <w:lang w:eastAsia="cs-CZ"/>
        </w:rPr>
      </w:pPr>
      <w:r>
        <w:rPr>
          <w:lang w:eastAsia="cs-CZ"/>
        </w:rPr>
        <w:t>Následující příklady ukazují, že v ruském textu převažují substantiva v plurálu, zatímco do</w:t>
      </w:r>
      <w:r w:rsidR="00673239">
        <w:rPr>
          <w:lang w:eastAsia="cs-CZ"/>
        </w:rPr>
        <w:t> </w:t>
      </w:r>
      <w:r>
        <w:rPr>
          <w:lang w:eastAsia="cs-CZ"/>
        </w:rPr>
        <w:t xml:space="preserve">češtiny jsem je překládala ve formě singuláru. </w:t>
      </w:r>
      <w:r w:rsidR="00DE2A62">
        <w:rPr>
          <w:lang w:eastAsia="cs-CZ"/>
        </w:rPr>
        <w:t>Ovšem i ze singuláru se stal plurál, viz</w:t>
      </w:r>
      <w:r w:rsidR="007C59AD">
        <w:rPr>
          <w:lang w:eastAsia="cs-CZ"/>
        </w:rPr>
        <w:t> </w:t>
      </w:r>
      <w:r w:rsidR="00DE2A62">
        <w:rPr>
          <w:lang w:eastAsia="cs-CZ"/>
        </w:rPr>
        <w:t>poslední příklad.</w:t>
      </w:r>
    </w:p>
    <w:p w14:paraId="7CC416DC" w14:textId="77777777" w:rsidR="00ED5083" w:rsidRPr="00DE2A62" w:rsidRDefault="00ED5083" w:rsidP="00673239">
      <w:pPr>
        <w:pStyle w:val="Bezmezer"/>
        <w:spacing w:line="360" w:lineRule="auto"/>
        <w:jc w:val="both"/>
        <w:rPr>
          <w:rStyle w:val="normaltextrun"/>
          <w:lang w:eastAsia="cs-CZ"/>
        </w:rPr>
      </w:pPr>
    </w:p>
    <w:p w14:paraId="71C2C51D" w14:textId="3A3E0984" w:rsidR="00171826" w:rsidRPr="00830DD1"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lang w:val="pl-PL"/>
        </w:rPr>
        <w:t xml:space="preserve">O: </w:t>
      </w:r>
      <w:r w:rsidRPr="00B539D2">
        <w:rPr>
          <w:rStyle w:val="normaltextrun"/>
          <w:color w:val="000000"/>
          <w:shd w:val="clear" w:color="auto" w:fill="FFFFFF"/>
          <w:lang w:val="ru-RU"/>
        </w:rPr>
        <w:t>Отличается ли и</w:t>
      </w:r>
      <w:r w:rsidRPr="00B539D2">
        <w:rPr>
          <w:rStyle w:val="normaltextrun"/>
          <w:b/>
          <w:bCs/>
          <w:color w:val="000000"/>
          <w:shd w:val="clear" w:color="auto" w:fill="FFFFFF"/>
          <w:lang w:val="ru-RU"/>
        </w:rPr>
        <w:t xml:space="preserve"> </w:t>
      </w:r>
      <w:r w:rsidRPr="00B539D2">
        <w:rPr>
          <w:rStyle w:val="normaltextrun"/>
          <w:i/>
          <w:iCs/>
          <w:color w:val="000000"/>
          <w:shd w:val="clear" w:color="auto" w:fill="FFFFFF"/>
          <w:lang w:val="ru-RU"/>
        </w:rPr>
        <w:t>в каких отношениях</w:t>
      </w:r>
      <w:r w:rsidRPr="00B539D2">
        <w:rPr>
          <w:rStyle w:val="normaltextrun"/>
          <w:color w:val="000000"/>
          <w:shd w:val="clear" w:color="auto" w:fill="FFFFFF"/>
          <w:lang w:val="ru-RU"/>
        </w:rPr>
        <w:t xml:space="preserve"> человеческое общежитие евразийского географического мира</w:t>
      </w:r>
      <w:r w:rsidRPr="00B539D2">
        <w:t>…</w:t>
      </w:r>
    </w:p>
    <w:p w14:paraId="5810E6BD" w14:textId="1620F8B4" w:rsidR="00171826" w:rsidRPr="00830DD1" w:rsidRDefault="00171826" w:rsidP="00171826">
      <w:pPr>
        <w:pStyle w:val="Bezmezer"/>
        <w:spacing w:line="360" w:lineRule="auto"/>
        <w:jc w:val="both"/>
      </w:pPr>
      <w:r w:rsidRPr="00B539D2">
        <w:rPr>
          <w:rStyle w:val="normaltextrun"/>
          <w:color w:val="000000"/>
          <w:shd w:val="clear" w:color="auto" w:fill="FFFFFF"/>
        </w:rPr>
        <w:t xml:space="preserve">P: </w:t>
      </w:r>
      <w:r w:rsidRPr="00A66D8D">
        <w:rPr>
          <w:rStyle w:val="normaltextrun"/>
          <w:color w:val="000000"/>
          <w:shd w:val="clear" w:color="auto" w:fill="FFFFFF"/>
        </w:rPr>
        <w:t xml:space="preserve">Liší se </w:t>
      </w:r>
      <w:r w:rsidRPr="00A66D8D">
        <w:rPr>
          <w:rStyle w:val="normaltextrun"/>
          <w:i/>
          <w:iCs/>
          <w:color w:val="000000"/>
          <w:shd w:val="clear" w:color="auto" w:fill="FFFFFF"/>
        </w:rPr>
        <w:t>v nějakém směru</w:t>
      </w:r>
      <w:r w:rsidRPr="00A66D8D">
        <w:rPr>
          <w:rStyle w:val="normaltextrun"/>
          <w:color w:val="000000"/>
          <w:shd w:val="clear" w:color="auto" w:fill="FFFFFF"/>
        </w:rPr>
        <w:t xml:space="preserve"> lidské společenství eurasijského geografického světa</w:t>
      </w:r>
      <w:r>
        <w:t>…</w:t>
      </w:r>
    </w:p>
    <w:p w14:paraId="1B70CE95" w14:textId="77777777" w:rsidR="00171826" w:rsidRPr="00B539D2" w:rsidRDefault="00171826" w:rsidP="00171826">
      <w:pPr>
        <w:pStyle w:val="Bezmezer"/>
        <w:spacing w:line="360" w:lineRule="auto"/>
        <w:jc w:val="both"/>
        <w:rPr>
          <w:rStyle w:val="eop"/>
          <w:color w:val="000000"/>
          <w:shd w:val="clear" w:color="auto" w:fill="FFFFFF"/>
        </w:rPr>
      </w:pPr>
    </w:p>
    <w:p w14:paraId="51B1EF83" w14:textId="1F8AD901" w:rsidR="00171826" w:rsidRPr="00B539D2"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O:</w:t>
      </w:r>
      <w:r w:rsidR="00DE2A62">
        <w:rPr>
          <w:rStyle w:val="normaltextrun"/>
          <w:color w:val="000000"/>
          <w:shd w:val="clear" w:color="auto" w:fill="FFFFFF"/>
        </w:rPr>
        <w:t xml:space="preserve"> </w:t>
      </w:r>
      <w:r w:rsidR="006609E0">
        <w:rPr>
          <w:rStyle w:val="normaltextrun"/>
          <w:color w:val="000000"/>
          <w:shd w:val="clear" w:color="auto" w:fill="FFFFFF"/>
          <w:lang w:val="ru-RU"/>
        </w:rPr>
        <w:t>...</w:t>
      </w:r>
      <w:bookmarkStart w:id="56" w:name="_Hlk165667819"/>
      <w:r w:rsidRPr="00B539D2">
        <w:rPr>
          <w:rStyle w:val="normaltextrun"/>
          <w:i/>
          <w:iCs/>
          <w:color w:val="000000"/>
          <w:shd w:val="clear" w:color="auto" w:fill="FFFFFF"/>
          <w:lang w:val="ru-RU"/>
        </w:rPr>
        <w:t>других способов</w:t>
      </w:r>
      <w:r w:rsidRPr="00B539D2">
        <w:rPr>
          <w:rStyle w:val="normaltextrun"/>
          <w:color w:val="000000"/>
          <w:shd w:val="clear" w:color="auto" w:fill="FFFFFF"/>
          <w:lang w:val="ru-RU"/>
        </w:rPr>
        <w:t xml:space="preserve"> группировки фонем</w:t>
      </w:r>
      <w:r>
        <w:rPr>
          <w:rStyle w:val="normaltextrun"/>
          <w:color w:val="000000"/>
          <w:shd w:val="clear" w:color="auto" w:fill="FFFFFF"/>
        </w:rPr>
        <w:t>.</w:t>
      </w:r>
    </w:p>
    <w:bookmarkEnd w:id="56"/>
    <w:p w14:paraId="323E5613" w14:textId="259BDB4C" w:rsidR="00171826" w:rsidRPr="00A66D8D" w:rsidRDefault="00171826" w:rsidP="00171826">
      <w:pPr>
        <w:pStyle w:val="Bezmezer"/>
        <w:spacing w:line="360" w:lineRule="auto"/>
        <w:jc w:val="both"/>
        <w:rPr>
          <w:rStyle w:val="normaltextrun"/>
          <w:color w:val="000000"/>
          <w:shd w:val="clear" w:color="auto" w:fill="FFFFFF"/>
        </w:rPr>
      </w:pPr>
      <w:proofErr w:type="gramStart"/>
      <w:r w:rsidRPr="00B539D2">
        <w:rPr>
          <w:rStyle w:val="normaltextrun"/>
          <w:color w:val="000000"/>
          <w:shd w:val="clear" w:color="auto" w:fill="FFFFFF"/>
        </w:rPr>
        <w:t>P:</w:t>
      </w:r>
      <w:r w:rsidR="00DE2A62">
        <w:rPr>
          <w:rStyle w:val="normaltextrun"/>
          <w:color w:val="000000"/>
          <w:shd w:val="clear" w:color="auto" w:fill="FFFFFF"/>
        </w:rPr>
        <w:t xml:space="preserve"> </w:t>
      </w:r>
      <w:bookmarkStart w:id="57" w:name="_Hlk165667826"/>
      <w:r w:rsidR="00ED5083">
        <w:rPr>
          <w:rStyle w:val="normaltextrun"/>
          <w:color w:val="000000"/>
          <w:shd w:val="clear" w:color="auto" w:fill="FFFFFF"/>
        </w:rPr>
        <w:t>...</w:t>
      </w:r>
      <w:r w:rsidRPr="00A66D8D">
        <w:rPr>
          <w:rStyle w:val="normaltextrun"/>
          <w:i/>
          <w:iCs/>
          <w:color w:val="000000"/>
          <w:shd w:val="clear" w:color="auto" w:fill="FFFFFF"/>
        </w:rPr>
        <w:t>jiným</w:t>
      </w:r>
      <w:proofErr w:type="gramEnd"/>
      <w:r w:rsidRPr="00A66D8D">
        <w:rPr>
          <w:rStyle w:val="normaltextrun"/>
          <w:i/>
          <w:iCs/>
          <w:color w:val="000000"/>
          <w:shd w:val="clear" w:color="auto" w:fill="FFFFFF"/>
        </w:rPr>
        <w:t xml:space="preserve"> způsobem</w:t>
      </w:r>
      <w:r w:rsidRPr="00A66D8D">
        <w:rPr>
          <w:rStyle w:val="normaltextrun"/>
          <w:color w:val="000000"/>
          <w:shd w:val="clear" w:color="auto" w:fill="FFFFFF"/>
        </w:rPr>
        <w:t xml:space="preserve"> seskupování fonémů.</w:t>
      </w:r>
    </w:p>
    <w:bookmarkEnd w:id="57"/>
    <w:p w14:paraId="1C78D672" w14:textId="77777777" w:rsidR="00171826" w:rsidRPr="00A66D8D" w:rsidRDefault="00171826" w:rsidP="00171826">
      <w:pPr>
        <w:pStyle w:val="Bezmezer"/>
        <w:spacing w:line="360" w:lineRule="auto"/>
        <w:jc w:val="both"/>
        <w:rPr>
          <w:rStyle w:val="normaltextrun"/>
          <w:color w:val="000000"/>
          <w:shd w:val="clear" w:color="auto" w:fill="FFFFFF"/>
        </w:rPr>
      </w:pPr>
    </w:p>
    <w:p w14:paraId="62C78816" w14:textId="4C4C5DBB" w:rsidR="00171826" w:rsidRPr="00151752" w:rsidRDefault="00171826" w:rsidP="00171826">
      <w:pPr>
        <w:pStyle w:val="Bezmezer"/>
        <w:spacing w:line="360" w:lineRule="auto"/>
        <w:jc w:val="both"/>
      </w:pPr>
      <w:r>
        <w:t xml:space="preserve">O: </w:t>
      </w:r>
      <w:r w:rsidRPr="00B539D2">
        <w:rPr>
          <w:rStyle w:val="normaltextrun"/>
          <w:color w:val="000000"/>
          <w:shd w:val="clear" w:color="auto" w:fill="FFFFFF"/>
          <w:lang w:val="ru-RU"/>
        </w:rPr>
        <w:t>...</w:t>
      </w:r>
      <w:r>
        <w:rPr>
          <w:rStyle w:val="normaltextrun"/>
          <w:color w:val="000000"/>
          <w:shd w:val="clear" w:color="auto" w:fill="FFFFFF"/>
        </w:rPr>
        <w:t xml:space="preserve"> </w:t>
      </w:r>
      <w:r w:rsidRPr="00221BB3">
        <w:rPr>
          <w:lang w:val="ru-RU"/>
        </w:rPr>
        <w:t xml:space="preserve">военные союзы в свою очередь различаются характером и </w:t>
      </w:r>
      <w:r w:rsidRPr="00151752">
        <w:rPr>
          <w:i/>
          <w:iCs/>
          <w:lang w:val="ru-RU"/>
        </w:rPr>
        <w:t>размерами</w:t>
      </w:r>
      <w:r w:rsidRPr="00221BB3">
        <w:rPr>
          <w:lang w:val="ru-RU"/>
        </w:rPr>
        <w:t xml:space="preserve"> обязательств</w:t>
      </w:r>
      <w:r w:rsidRPr="00B539D2">
        <w:rPr>
          <w:rStyle w:val="normaltextrun"/>
          <w:color w:val="000000"/>
          <w:shd w:val="clear" w:color="auto" w:fill="FFFFFF"/>
          <w:lang w:val="ru-RU"/>
        </w:rPr>
        <w:t>..</w:t>
      </w:r>
      <w:r w:rsidR="00B129D3">
        <w:rPr>
          <w:rStyle w:val="normaltextrun"/>
          <w:color w:val="000000"/>
          <w:shd w:val="clear" w:color="auto" w:fill="FFFFFF"/>
          <w:lang w:val="ru-RU"/>
        </w:rPr>
        <w:t>.</w:t>
      </w:r>
    </w:p>
    <w:p w14:paraId="1BBCA86F" w14:textId="759784E1" w:rsidR="00171826" w:rsidRDefault="00171826" w:rsidP="00171826">
      <w:pPr>
        <w:pStyle w:val="Bezmezer"/>
        <w:spacing w:line="360" w:lineRule="auto"/>
        <w:jc w:val="both"/>
        <w:rPr>
          <w:rStyle w:val="normaltextrun"/>
          <w:color w:val="000000"/>
          <w:shd w:val="clear" w:color="auto" w:fill="FFFFFF"/>
        </w:rPr>
      </w:pPr>
      <w:proofErr w:type="gramStart"/>
      <w:r>
        <w:rPr>
          <w:color w:val="000000"/>
        </w:rPr>
        <w:t xml:space="preserve">P: </w:t>
      </w:r>
      <w:r w:rsidRPr="00A66D8D">
        <w:rPr>
          <w:rStyle w:val="normaltextrun"/>
          <w:color w:val="000000"/>
          <w:shd w:val="clear" w:color="auto" w:fill="FFFFFF"/>
        </w:rPr>
        <w:t>...</w:t>
      </w:r>
      <w:r w:rsidR="00830DD1">
        <w:rPr>
          <w:rStyle w:val="normaltextrun"/>
          <w:color w:val="000000"/>
          <w:shd w:val="clear" w:color="auto" w:fill="FFFFFF"/>
        </w:rPr>
        <w:t xml:space="preserve"> </w:t>
      </w:r>
      <w:r w:rsidRPr="005902D7">
        <w:rPr>
          <w:color w:val="000000"/>
        </w:rPr>
        <w:t>vojenské</w:t>
      </w:r>
      <w:proofErr w:type="gramEnd"/>
      <w:r w:rsidRPr="005902D7">
        <w:rPr>
          <w:color w:val="000000"/>
        </w:rPr>
        <w:t xml:space="preserve">, které </w:t>
      </w:r>
      <w:r w:rsidR="006609E0">
        <w:rPr>
          <w:color w:val="000000"/>
        </w:rPr>
        <w:t xml:space="preserve">jsou rozdílné především svou </w:t>
      </w:r>
      <w:r w:rsidRPr="005902D7">
        <w:rPr>
          <w:color w:val="000000"/>
        </w:rPr>
        <w:t xml:space="preserve">povahou a </w:t>
      </w:r>
      <w:r w:rsidRPr="00151752">
        <w:rPr>
          <w:i/>
          <w:iCs/>
          <w:color w:val="000000"/>
        </w:rPr>
        <w:t>rozsahem</w:t>
      </w:r>
      <w:r w:rsidRPr="005902D7">
        <w:rPr>
          <w:color w:val="000000"/>
        </w:rPr>
        <w:t xml:space="preserve"> povinností</w:t>
      </w:r>
      <w:r w:rsidRPr="00A66D8D">
        <w:rPr>
          <w:rStyle w:val="normaltextrun"/>
          <w:color w:val="000000"/>
          <w:shd w:val="clear" w:color="auto" w:fill="FFFFFF"/>
        </w:rPr>
        <w:t>...</w:t>
      </w:r>
    </w:p>
    <w:p w14:paraId="7534A5F3" w14:textId="77777777" w:rsidR="00DE2A62" w:rsidRPr="00DE2A62" w:rsidRDefault="00DE2A62" w:rsidP="00171826">
      <w:pPr>
        <w:pStyle w:val="Bezmezer"/>
        <w:spacing w:line="360" w:lineRule="auto"/>
        <w:jc w:val="both"/>
        <w:rPr>
          <w:rStyle w:val="normaltextrun"/>
          <w:color w:val="000000"/>
          <w:shd w:val="clear" w:color="auto" w:fill="FFFFFF"/>
        </w:rPr>
      </w:pPr>
    </w:p>
    <w:p w14:paraId="5E5F0BF9" w14:textId="77777777" w:rsidR="00DE2A62" w:rsidRPr="00B539D2" w:rsidRDefault="00DE2A62" w:rsidP="00DE2A62">
      <w:pPr>
        <w:pStyle w:val="Bezmezer"/>
        <w:spacing w:line="360" w:lineRule="auto"/>
        <w:jc w:val="both"/>
        <w:rPr>
          <w:rStyle w:val="normaltextrun"/>
          <w:color w:val="000000"/>
          <w:shd w:val="clear" w:color="auto" w:fill="FFFFFF"/>
        </w:rPr>
      </w:pPr>
      <w:r w:rsidRPr="00B539D2">
        <w:rPr>
          <w:rStyle w:val="eop"/>
          <w:color w:val="000000"/>
          <w:shd w:val="clear" w:color="auto" w:fill="FFFFFF"/>
        </w:rPr>
        <w:t xml:space="preserve">O: </w:t>
      </w:r>
      <w:r w:rsidRPr="00B539D2">
        <w:rPr>
          <w:rStyle w:val="normaltextrun"/>
          <w:color w:val="000000"/>
          <w:shd w:val="clear" w:color="auto" w:fill="FFFFFF"/>
          <w:lang w:val="ru-RU"/>
        </w:rPr>
        <w:t xml:space="preserve">Но </w:t>
      </w:r>
      <w:r w:rsidRPr="00B539D2">
        <w:rPr>
          <w:rStyle w:val="normaltextrun"/>
          <w:i/>
          <w:iCs/>
          <w:color w:val="000000"/>
          <w:shd w:val="clear" w:color="auto" w:fill="FFFFFF"/>
          <w:lang w:val="ru-RU"/>
        </w:rPr>
        <w:t>влияние</w:t>
      </w:r>
      <w:r w:rsidRPr="00B539D2">
        <w:rPr>
          <w:rStyle w:val="normaltextrun"/>
          <w:b/>
          <w:bCs/>
          <w:color w:val="000000"/>
          <w:shd w:val="clear" w:color="auto" w:fill="FFFFFF"/>
          <w:lang w:val="ru-RU"/>
        </w:rPr>
        <w:t xml:space="preserve"> </w:t>
      </w:r>
      <w:r w:rsidRPr="00B539D2">
        <w:rPr>
          <w:rStyle w:val="normaltextrun"/>
          <w:color w:val="000000"/>
          <w:shd w:val="clear" w:color="auto" w:fill="FFFFFF"/>
          <w:lang w:val="ru-RU"/>
        </w:rPr>
        <w:t xml:space="preserve">– только одна сторона проблемы, это только простейший </w:t>
      </w:r>
      <w:r w:rsidRPr="00B539D2">
        <w:rPr>
          <w:rStyle w:val="normaltextrun"/>
          <w:i/>
          <w:iCs/>
          <w:color w:val="000000"/>
          <w:shd w:val="clear" w:color="auto" w:fill="FFFFFF"/>
          <w:lang w:val="ru-RU"/>
        </w:rPr>
        <w:t>продукт</w:t>
      </w:r>
      <w:r w:rsidRPr="00B539D2">
        <w:rPr>
          <w:rStyle w:val="normaltextrun"/>
          <w:b/>
          <w:bCs/>
          <w:color w:val="000000"/>
          <w:shd w:val="clear" w:color="auto" w:fill="FFFFFF"/>
          <w:lang w:val="ru-RU"/>
        </w:rPr>
        <w:t xml:space="preserve"> </w:t>
      </w:r>
      <w:r w:rsidRPr="00B539D2">
        <w:rPr>
          <w:rStyle w:val="normaltextrun"/>
          <w:color w:val="000000"/>
          <w:shd w:val="clear" w:color="auto" w:fill="FFFFFF"/>
          <w:lang w:val="ru-RU"/>
        </w:rPr>
        <w:t>языкового сожительства</w:t>
      </w:r>
      <w:r>
        <w:rPr>
          <w:rStyle w:val="normaltextrun"/>
          <w:color w:val="000000"/>
          <w:shd w:val="clear" w:color="auto" w:fill="FFFFFF"/>
        </w:rPr>
        <w:t>.</w:t>
      </w:r>
    </w:p>
    <w:p w14:paraId="7F5B3415" w14:textId="77777777" w:rsidR="00DE2A62" w:rsidRDefault="00DE2A62" w:rsidP="00DE2A62">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 xml:space="preserve">P: </w:t>
      </w:r>
      <w:r w:rsidRPr="00A66D8D">
        <w:rPr>
          <w:rStyle w:val="normaltextrun"/>
          <w:i/>
          <w:iCs/>
          <w:color w:val="000000"/>
          <w:shd w:val="clear" w:color="auto" w:fill="FFFFFF"/>
        </w:rPr>
        <w:t>Vlivy</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jsou pouze jednou částí problému, jedná se pouze o nejjednodušší </w:t>
      </w:r>
      <w:r w:rsidRPr="00A66D8D">
        <w:rPr>
          <w:rStyle w:val="normaltextrun"/>
          <w:i/>
          <w:iCs/>
          <w:color w:val="000000"/>
          <w:shd w:val="clear" w:color="auto" w:fill="FFFFFF"/>
        </w:rPr>
        <w:t>produkty</w:t>
      </w:r>
      <w:r w:rsidRPr="00A66D8D">
        <w:rPr>
          <w:rStyle w:val="normaltextrun"/>
          <w:b/>
          <w:bCs/>
          <w:color w:val="000000"/>
          <w:shd w:val="clear" w:color="auto" w:fill="FFFFFF"/>
        </w:rPr>
        <w:t xml:space="preserve"> </w:t>
      </w:r>
      <w:r w:rsidRPr="00A66D8D">
        <w:rPr>
          <w:rStyle w:val="normaltextrun"/>
          <w:color w:val="000000"/>
          <w:shd w:val="clear" w:color="auto" w:fill="FFFFFF"/>
        </w:rPr>
        <w:t>jazykového soužití.</w:t>
      </w:r>
    </w:p>
    <w:p w14:paraId="3D948BF0" w14:textId="77777777" w:rsidR="00DE2A62" w:rsidRPr="00DE2A62" w:rsidRDefault="00DE2A62" w:rsidP="00DE2A62">
      <w:pPr>
        <w:pStyle w:val="Bezmezer"/>
        <w:spacing w:line="360" w:lineRule="auto"/>
        <w:jc w:val="both"/>
        <w:rPr>
          <w:rStyle w:val="normaltextrun"/>
          <w:color w:val="000000"/>
          <w:shd w:val="clear" w:color="auto" w:fill="FFFFFF"/>
        </w:rPr>
      </w:pPr>
    </w:p>
    <w:p w14:paraId="0268BB16" w14:textId="77777777" w:rsidR="00DE2A62" w:rsidRPr="00830DD1" w:rsidRDefault="00DE2A62" w:rsidP="00DE2A62">
      <w:pPr>
        <w:pStyle w:val="Bezmezer"/>
        <w:spacing w:line="360" w:lineRule="auto"/>
        <w:jc w:val="both"/>
        <w:rPr>
          <w:lang w:eastAsia="cs-CZ"/>
        </w:rPr>
      </w:pPr>
      <w:r w:rsidRPr="00B539D2">
        <w:rPr>
          <w:lang w:eastAsia="cs-CZ"/>
        </w:rPr>
        <w:t xml:space="preserve">O: </w:t>
      </w:r>
      <w:r w:rsidRPr="00B539D2">
        <w:t xml:space="preserve">… </w:t>
      </w:r>
      <w:r w:rsidRPr="00B539D2">
        <w:rPr>
          <w:rStyle w:val="normaltextrun"/>
          <w:color w:val="000000"/>
          <w:shd w:val="clear" w:color="auto" w:fill="FFFFFF"/>
          <w:lang w:val="ru-RU"/>
        </w:rPr>
        <w:t xml:space="preserve">побуждает расширить рамки </w:t>
      </w:r>
      <w:r w:rsidRPr="00B539D2">
        <w:rPr>
          <w:rStyle w:val="normaltextrun"/>
          <w:i/>
          <w:iCs/>
          <w:color w:val="000000"/>
          <w:shd w:val="clear" w:color="auto" w:fill="FFFFFF"/>
          <w:lang w:val="ru-RU"/>
        </w:rPr>
        <w:t>исследования</w:t>
      </w:r>
      <w:r w:rsidRPr="00B539D2">
        <w:t>…</w:t>
      </w:r>
    </w:p>
    <w:p w14:paraId="72F28ED9" w14:textId="308F80D9" w:rsidR="00DE2A62" w:rsidRPr="00DE2A62" w:rsidRDefault="00DE2A62" w:rsidP="00171826">
      <w:pPr>
        <w:pStyle w:val="Bezmezer"/>
        <w:spacing w:line="360" w:lineRule="auto"/>
        <w:jc w:val="both"/>
        <w:rPr>
          <w:rStyle w:val="normaltextrun"/>
        </w:rPr>
      </w:pPr>
      <w:r w:rsidRPr="00B539D2">
        <w:rPr>
          <w:lang w:eastAsia="cs-CZ"/>
        </w:rPr>
        <w:t xml:space="preserve">P: </w:t>
      </w:r>
      <w:r w:rsidRPr="00B539D2">
        <w:t>…</w:t>
      </w:r>
      <w:r w:rsidRPr="00B539D2">
        <w:rPr>
          <w:lang w:eastAsia="cs-CZ"/>
        </w:rPr>
        <w:t xml:space="preserve"> </w:t>
      </w:r>
      <w:r w:rsidRPr="00A66D8D">
        <w:rPr>
          <w:rStyle w:val="normaltextrun"/>
          <w:color w:val="000000"/>
          <w:shd w:val="clear" w:color="auto" w:fill="FFFFFF"/>
        </w:rPr>
        <w:t xml:space="preserve">nás pobízí k prohloubení </w:t>
      </w:r>
      <w:r w:rsidRPr="00A66D8D">
        <w:rPr>
          <w:rStyle w:val="normaltextrun"/>
          <w:i/>
          <w:iCs/>
          <w:color w:val="000000"/>
          <w:shd w:val="clear" w:color="auto" w:fill="FFFFFF"/>
        </w:rPr>
        <w:t>výzkumů</w:t>
      </w:r>
      <w:r w:rsidRPr="00B539D2">
        <w:t>…</w:t>
      </w:r>
    </w:p>
    <w:p w14:paraId="2F966824" w14:textId="77777777" w:rsidR="00171826" w:rsidRPr="00B539D2" w:rsidRDefault="00171826" w:rsidP="00171826">
      <w:pPr>
        <w:pStyle w:val="Bezmezer"/>
        <w:spacing w:line="360" w:lineRule="auto"/>
        <w:jc w:val="both"/>
        <w:rPr>
          <w:color w:val="000000"/>
          <w:shd w:val="clear" w:color="auto" w:fill="FFFFFF"/>
        </w:rPr>
      </w:pPr>
    </w:p>
    <w:p w14:paraId="250CA0BF" w14:textId="2C3384DA" w:rsidR="00171826" w:rsidRDefault="00171826" w:rsidP="00171826">
      <w:pPr>
        <w:pStyle w:val="Bezmezer"/>
        <w:numPr>
          <w:ilvl w:val="2"/>
          <w:numId w:val="28"/>
        </w:numPr>
        <w:ind w:left="1560" w:hanging="426"/>
        <w:rPr>
          <w:lang w:eastAsia="cs-CZ"/>
        </w:rPr>
      </w:pPr>
      <w:r>
        <w:rPr>
          <w:lang w:eastAsia="cs-CZ"/>
        </w:rPr>
        <w:t xml:space="preserve">gramatická záměna pádu </w:t>
      </w:r>
    </w:p>
    <w:p w14:paraId="74506A8B" w14:textId="77777777" w:rsidR="00DE2A62" w:rsidRDefault="00DE2A62" w:rsidP="00DE2A62">
      <w:pPr>
        <w:pStyle w:val="Bezmezer"/>
        <w:ind w:left="1134"/>
        <w:rPr>
          <w:lang w:eastAsia="cs-CZ"/>
        </w:rPr>
      </w:pPr>
    </w:p>
    <w:p w14:paraId="707F7495" w14:textId="3D053097" w:rsidR="00171826" w:rsidRPr="00151752" w:rsidRDefault="00171826" w:rsidP="00673239">
      <w:pPr>
        <w:pStyle w:val="Bezmezer"/>
        <w:spacing w:line="360" w:lineRule="auto"/>
        <w:jc w:val="both"/>
      </w:pPr>
      <w:r>
        <w:t xml:space="preserve">O: </w:t>
      </w:r>
      <w:r w:rsidRPr="00221BB3">
        <w:rPr>
          <w:lang w:val="ru-RU"/>
        </w:rPr>
        <w:t xml:space="preserve">Государственные союзы различаются </w:t>
      </w:r>
      <w:r w:rsidRPr="00151752">
        <w:rPr>
          <w:i/>
          <w:iCs/>
          <w:lang w:val="ru-RU"/>
        </w:rPr>
        <w:t xml:space="preserve">по содержанию </w:t>
      </w:r>
      <w:r w:rsidRPr="00151752">
        <w:rPr>
          <w:lang w:val="ru-RU"/>
        </w:rPr>
        <w:t>и</w:t>
      </w:r>
      <w:r w:rsidRPr="00151752">
        <w:rPr>
          <w:i/>
          <w:iCs/>
          <w:lang w:val="ru-RU"/>
        </w:rPr>
        <w:t xml:space="preserve"> емкости</w:t>
      </w:r>
      <w:r w:rsidRPr="00B539D2">
        <w:rPr>
          <w:rStyle w:val="normaltextrun"/>
          <w:color w:val="000000"/>
          <w:shd w:val="clear" w:color="auto" w:fill="FFFFFF"/>
          <w:lang w:val="ru-RU"/>
        </w:rPr>
        <w:t>...</w:t>
      </w:r>
    </w:p>
    <w:p w14:paraId="64A876FB" w14:textId="30608D12" w:rsidR="00171826" w:rsidRDefault="00171826" w:rsidP="00673239">
      <w:pPr>
        <w:pStyle w:val="Bezmezer"/>
        <w:spacing w:line="360" w:lineRule="auto"/>
        <w:jc w:val="both"/>
        <w:rPr>
          <w:color w:val="000000"/>
        </w:rPr>
      </w:pPr>
      <w:r>
        <w:rPr>
          <w:color w:val="000000"/>
        </w:rPr>
        <w:t xml:space="preserve">P: </w:t>
      </w:r>
      <w:r w:rsidRPr="005902D7">
        <w:rPr>
          <w:color w:val="000000"/>
        </w:rPr>
        <w:t xml:space="preserve">Státní svazy </w:t>
      </w:r>
      <w:r w:rsidR="006609E0">
        <w:rPr>
          <w:color w:val="000000"/>
        </w:rPr>
        <w:t>se od sebe liší</w:t>
      </w:r>
      <w:r>
        <w:rPr>
          <w:color w:val="000000"/>
        </w:rPr>
        <w:t xml:space="preserve"> sebe rozdílné </w:t>
      </w:r>
      <w:r w:rsidRPr="00151752">
        <w:rPr>
          <w:i/>
          <w:iCs/>
          <w:color w:val="000000"/>
        </w:rPr>
        <w:t>obsahem</w:t>
      </w:r>
      <w:r w:rsidRPr="005902D7">
        <w:rPr>
          <w:color w:val="000000"/>
        </w:rPr>
        <w:t xml:space="preserve"> a </w:t>
      </w:r>
      <w:r w:rsidRPr="00151752">
        <w:rPr>
          <w:i/>
          <w:iCs/>
          <w:color w:val="000000"/>
        </w:rPr>
        <w:t>velikostí</w:t>
      </w:r>
      <w:r>
        <w:rPr>
          <w:color w:val="000000"/>
        </w:rPr>
        <w:t>.</w:t>
      </w:r>
    </w:p>
    <w:p w14:paraId="2DE968F4" w14:textId="77777777" w:rsidR="00171826" w:rsidRDefault="00171826" w:rsidP="00171826">
      <w:pPr>
        <w:pStyle w:val="Bezmezer"/>
        <w:spacing w:line="360" w:lineRule="auto"/>
        <w:rPr>
          <w:color w:val="000000"/>
        </w:rPr>
      </w:pPr>
    </w:p>
    <w:p w14:paraId="6E6C3673" w14:textId="5AD4B01E" w:rsidR="00171826" w:rsidRDefault="00171826" w:rsidP="00171826">
      <w:pPr>
        <w:pStyle w:val="Bezmezer"/>
        <w:spacing w:line="360" w:lineRule="auto"/>
        <w:rPr>
          <w:color w:val="000000"/>
        </w:rPr>
      </w:pPr>
      <w:r>
        <w:rPr>
          <w:color w:val="000000"/>
        </w:rPr>
        <w:t xml:space="preserve">O: </w:t>
      </w:r>
      <w:bookmarkStart w:id="58" w:name="_Hlk165668195"/>
      <w:r w:rsidRPr="00151752">
        <w:rPr>
          <w:i/>
          <w:iCs/>
          <w:lang w:eastAsia="cs-CZ"/>
        </w:rPr>
        <w:t>Úkolem</w:t>
      </w:r>
      <w:r w:rsidRPr="005902D7">
        <w:rPr>
          <w:lang w:eastAsia="cs-CZ"/>
        </w:rPr>
        <w:t xml:space="preserve"> vědy je</w:t>
      </w:r>
      <w:bookmarkEnd w:id="58"/>
      <w:r w:rsidRPr="00A66D8D">
        <w:rPr>
          <w:rStyle w:val="normaltextrun"/>
          <w:color w:val="000000"/>
          <w:shd w:val="clear" w:color="auto" w:fill="FFFFFF"/>
        </w:rPr>
        <w:t>..</w:t>
      </w:r>
      <w:r w:rsidR="00B129D3" w:rsidRPr="00A66D8D">
        <w:rPr>
          <w:rStyle w:val="normaltextrun"/>
          <w:color w:val="000000"/>
          <w:shd w:val="clear" w:color="auto" w:fill="FFFFFF"/>
        </w:rPr>
        <w:t>.</w:t>
      </w:r>
    </w:p>
    <w:p w14:paraId="4871C380" w14:textId="6D2B7AF9" w:rsidR="00171826" w:rsidRDefault="00171826" w:rsidP="00171826">
      <w:pPr>
        <w:pStyle w:val="Bezmezer"/>
        <w:spacing w:line="360" w:lineRule="auto"/>
        <w:rPr>
          <w:rStyle w:val="normaltextrun"/>
          <w:color w:val="000000"/>
          <w:shd w:val="clear" w:color="auto" w:fill="FFFFFF"/>
        </w:rPr>
      </w:pPr>
      <w:r>
        <w:rPr>
          <w:color w:val="000000"/>
        </w:rPr>
        <w:t xml:space="preserve">P: </w:t>
      </w:r>
      <w:bookmarkStart w:id="59" w:name="_Hlk165668209"/>
      <w:r w:rsidRPr="00A66D8D">
        <w:rPr>
          <w:i/>
          <w:iCs/>
        </w:rPr>
        <w:t>Задача</w:t>
      </w:r>
      <w:r w:rsidRPr="00A66D8D">
        <w:t xml:space="preserve"> науки </w:t>
      </w:r>
      <w:bookmarkEnd w:id="59"/>
      <w:r w:rsidRPr="00A66D8D">
        <w:t>– уловить</w:t>
      </w:r>
      <w:r w:rsidR="006609E0">
        <w:rPr>
          <w:rStyle w:val="normaltextrun"/>
          <w:color w:val="000000"/>
          <w:shd w:val="clear" w:color="auto" w:fill="FFFFFF"/>
        </w:rPr>
        <w:t>…</w:t>
      </w:r>
    </w:p>
    <w:p w14:paraId="4F65EABA" w14:textId="77777777" w:rsidR="00171826" w:rsidRPr="00151752" w:rsidRDefault="00171826" w:rsidP="00171826">
      <w:pPr>
        <w:pStyle w:val="Bezmezer"/>
        <w:spacing w:line="360" w:lineRule="auto"/>
        <w:rPr>
          <w:color w:val="000000"/>
        </w:rPr>
      </w:pPr>
    </w:p>
    <w:p w14:paraId="13EACA9F" w14:textId="5B491845" w:rsidR="00171826" w:rsidRPr="00151752" w:rsidRDefault="00171826" w:rsidP="00171826">
      <w:pPr>
        <w:pStyle w:val="Bezmezer"/>
        <w:spacing w:line="360" w:lineRule="auto"/>
        <w:rPr>
          <w:color w:val="000000"/>
        </w:rPr>
      </w:pPr>
      <w:r>
        <w:rPr>
          <w:color w:val="000000"/>
        </w:rPr>
        <w:t xml:space="preserve">O: </w:t>
      </w:r>
      <w:r w:rsidRPr="00151752">
        <w:t>Два</w:t>
      </w:r>
      <w:r w:rsidRPr="00221BB3">
        <w:rPr>
          <w:lang w:val="ru-RU"/>
        </w:rPr>
        <w:t xml:space="preserve"> языка могут пользоваться сходным </w:t>
      </w:r>
      <w:r w:rsidRPr="00151752">
        <w:rPr>
          <w:i/>
          <w:iCs/>
          <w:lang w:val="ru-RU"/>
        </w:rPr>
        <w:t>звуковым</w:t>
      </w:r>
      <w:r w:rsidRPr="00221BB3">
        <w:rPr>
          <w:lang w:val="ru-RU"/>
        </w:rPr>
        <w:t xml:space="preserve"> </w:t>
      </w:r>
      <w:r w:rsidRPr="00151752">
        <w:rPr>
          <w:i/>
          <w:iCs/>
          <w:lang w:val="ru-RU"/>
        </w:rPr>
        <w:t>материалом</w:t>
      </w:r>
      <w:r w:rsidRPr="00B539D2">
        <w:rPr>
          <w:rStyle w:val="normaltextrun"/>
          <w:color w:val="000000"/>
          <w:shd w:val="clear" w:color="auto" w:fill="FFFFFF"/>
          <w:lang w:val="ru-RU"/>
        </w:rPr>
        <w:t>...</w:t>
      </w:r>
    </w:p>
    <w:p w14:paraId="316C0290" w14:textId="61C099A0" w:rsidR="00171826" w:rsidRDefault="00171826" w:rsidP="00171826">
      <w:pPr>
        <w:pStyle w:val="Bezmezer"/>
        <w:spacing w:line="360" w:lineRule="auto"/>
        <w:rPr>
          <w:color w:val="000000"/>
        </w:rPr>
      </w:pPr>
      <w:r>
        <w:rPr>
          <w:color w:val="000000"/>
        </w:rPr>
        <w:t>P:</w:t>
      </w:r>
      <w:r w:rsidRPr="00151752">
        <w:t xml:space="preserve"> </w:t>
      </w:r>
      <w:r w:rsidRPr="005902D7">
        <w:t xml:space="preserve">Dva jazyky můžou užívat stejný </w:t>
      </w:r>
      <w:r w:rsidRPr="00151752">
        <w:rPr>
          <w:i/>
          <w:iCs/>
        </w:rPr>
        <w:t>hláskový materiál</w:t>
      </w:r>
      <w:r w:rsidR="006609E0">
        <w:rPr>
          <w:rStyle w:val="normaltextrun"/>
          <w:color w:val="000000"/>
          <w:shd w:val="clear" w:color="auto" w:fill="FFFFFF"/>
        </w:rPr>
        <w:t>…</w:t>
      </w:r>
    </w:p>
    <w:p w14:paraId="17AB2F1F" w14:textId="77777777" w:rsidR="00171826" w:rsidRDefault="00171826" w:rsidP="00171826">
      <w:pPr>
        <w:pStyle w:val="Bezmezer"/>
        <w:spacing w:line="360" w:lineRule="auto"/>
        <w:rPr>
          <w:color w:val="000000"/>
        </w:rPr>
      </w:pPr>
    </w:p>
    <w:p w14:paraId="68334CFA" w14:textId="77777777" w:rsidR="006609E0" w:rsidRDefault="006609E0" w:rsidP="00171826">
      <w:pPr>
        <w:pStyle w:val="Bezmezer"/>
        <w:spacing w:line="360" w:lineRule="auto"/>
        <w:rPr>
          <w:color w:val="000000"/>
        </w:rPr>
      </w:pPr>
    </w:p>
    <w:p w14:paraId="1D3B85D1" w14:textId="6E628EA7" w:rsidR="00171826" w:rsidRDefault="00171826" w:rsidP="006609E0">
      <w:pPr>
        <w:pStyle w:val="Bezmezer"/>
        <w:spacing w:line="360" w:lineRule="auto"/>
        <w:rPr>
          <w:color w:val="000000"/>
        </w:rPr>
      </w:pPr>
      <w:r>
        <w:rPr>
          <w:color w:val="000000"/>
        </w:rPr>
        <w:t xml:space="preserve">O: </w:t>
      </w:r>
      <w:r w:rsidRPr="005902D7">
        <w:t xml:space="preserve">Díky </w:t>
      </w:r>
      <w:r w:rsidRPr="00151752">
        <w:rPr>
          <w:i/>
          <w:iCs/>
        </w:rPr>
        <w:t xml:space="preserve">kvantitativním </w:t>
      </w:r>
      <w:r>
        <w:rPr>
          <w:i/>
          <w:iCs/>
        </w:rPr>
        <w:t xml:space="preserve">vokálovým </w:t>
      </w:r>
      <w:r w:rsidRPr="00151752">
        <w:rPr>
          <w:i/>
          <w:iCs/>
        </w:rPr>
        <w:t>rozdílům</w:t>
      </w:r>
      <w:r w:rsidRPr="005902D7">
        <w:t xml:space="preserve"> je možné</w:t>
      </w:r>
      <w:r w:rsidR="006609E0">
        <w:rPr>
          <w:rStyle w:val="normaltextrun"/>
          <w:color w:val="000000"/>
          <w:shd w:val="clear" w:color="auto" w:fill="FFFFFF"/>
        </w:rPr>
        <w:t>…</w:t>
      </w:r>
    </w:p>
    <w:p w14:paraId="5A1145A6" w14:textId="2E61CE85" w:rsidR="006609E0" w:rsidRDefault="00171826" w:rsidP="006609E0">
      <w:pPr>
        <w:pStyle w:val="Bezmezer"/>
        <w:spacing w:line="360" w:lineRule="auto"/>
        <w:rPr>
          <w:rStyle w:val="normaltextrun"/>
          <w:color w:val="000000"/>
          <w:shd w:val="clear" w:color="auto" w:fill="FFFFFF"/>
        </w:rPr>
      </w:pPr>
      <w:r>
        <w:rPr>
          <w:color w:val="000000"/>
        </w:rPr>
        <w:t xml:space="preserve">P: </w:t>
      </w:r>
      <w:r w:rsidRPr="00151752">
        <w:rPr>
          <w:i/>
          <w:iCs/>
          <w:lang w:val="ru-RU"/>
        </w:rPr>
        <w:t>Количественные различия гласных</w:t>
      </w:r>
      <w:r w:rsidRPr="00221BB3">
        <w:rPr>
          <w:lang w:val="ru-RU"/>
        </w:rPr>
        <w:t xml:space="preserve"> способны</w:t>
      </w:r>
      <w:r w:rsidR="006609E0">
        <w:rPr>
          <w:rStyle w:val="normaltextrun"/>
          <w:color w:val="000000"/>
          <w:shd w:val="clear" w:color="auto" w:fill="FFFFFF"/>
          <w:lang w:val="ru-RU"/>
        </w:rPr>
        <w:t>...</w:t>
      </w:r>
    </w:p>
    <w:p w14:paraId="61289006" w14:textId="77777777" w:rsidR="006609E0" w:rsidRPr="00045D54" w:rsidRDefault="006609E0" w:rsidP="006609E0">
      <w:pPr>
        <w:pStyle w:val="Bezmezer"/>
        <w:spacing w:line="360" w:lineRule="auto"/>
        <w:rPr>
          <w:color w:val="000000"/>
          <w:shd w:val="clear" w:color="auto" w:fill="FFFFFF"/>
        </w:rPr>
      </w:pPr>
    </w:p>
    <w:p w14:paraId="53A21C17" w14:textId="449EF0A1" w:rsidR="000348FF" w:rsidRDefault="00171826" w:rsidP="000348FF">
      <w:pPr>
        <w:pStyle w:val="Bezmezer"/>
        <w:numPr>
          <w:ilvl w:val="2"/>
          <w:numId w:val="28"/>
        </w:numPr>
        <w:spacing w:line="360" w:lineRule="auto"/>
        <w:ind w:left="1560" w:hanging="426"/>
        <w:rPr>
          <w:lang w:eastAsia="cs-CZ"/>
        </w:rPr>
      </w:pPr>
      <w:r>
        <w:rPr>
          <w:lang w:eastAsia="cs-CZ"/>
        </w:rPr>
        <w:t xml:space="preserve">gramatická záměna času </w:t>
      </w:r>
    </w:p>
    <w:p w14:paraId="76F51368" w14:textId="6B66BE2D" w:rsidR="00171826" w:rsidRPr="00B539D2" w:rsidRDefault="00171826" w:rsidP="006609E0">
      <w:pPr>
        <w:pStyle w:val="Bezmezer"/>
        <w:spacing w:line="360" w:lineRule="auto"/>
        <w:jc w:val="both"/>
        <w:rPr>
          <w:lang w:eastAsia="cs-CZ"/>
        </w:rPr>
      </w:pPr>
      <w:r>
        <w:rPr>
          <w:lang w:eastAsia="cs-CZ"/>
        </w:rPr>
        <w:t>O:</w:t>
      </w:r>
      <w:r w:rsidRPr="00B539D2">
        <w:rPr>
          <w:rStyle w:val="Nadpis1Char"/>
          <w:color w:val="000000"/>
          <w:shd w:val="clear" w:color="auto" w:fill="FFFFFF"/>
          <w:lang w:val="ru-RU"/>
        </w:rPr>
        <w:t xml:space="preserve"> </w:t>
      </w:r>
      <w:r>
        <w:rPr>
          <w:rStyle w:val="normaltextrun"/>
          <w:color w:val="000000"/>
          <w:shd w:val="clear" w:color="auto" w:fill="FFFFFF"/>
          <w:lang w:val="ru-RU"/>
        </w:rPr>
        <w:t xml:space="preserve">Иллюстрацией </w:t>
      </w:r>
      <w:bookmarkStart w:id="60" w:name="_Hlk165668392"/>
      <w:r>
        <w:rPr>
          <w:rStyle w:val="normaltextrun"/>
          <w:color w:val="000000"/>
          <w:shd w:val="clear" w:color="auto" w:fill="FFFFFF"/>
          <w:lang w:val="ru-RU"/>
        </w:rPr>
        <w:t xml:space="preserve">ему </w:t>
      </w:r>
      <w:r w:rsidRPr="00B539D2">
        <w:rPr>
          <w:rStyle w:val="normaltextrun"/>
          <w:i/>
          <w:iCs/>
          <w:color w:val="000000"/>
          <w:shd w:val="clear" w:color="auto" w:fill="FFFFFF"/>
          <w:lang w:val="ru-RU"/>
        </w:rPr>
        <w:t>служит</w:t>
      </w:r>
      <w:r>
        <w:rPr>
          <w:rStyle w:val="normaltextrun"/>
          <w:b/>
          <w:bCs/>
          <w:color w:val="000000"/>
          <w:shd w:val="clear" w:color="auto" w:fill="FFFFFF"/>
          <w:lang w:val="ru-RU"/>
        </w:rPr>
        <w:t xml:space="preserve"> </w:t>
      </w:r>
      <w:bookmarkEnd w:id="60"/>
      <w:r>
        <w:rPr>
          <w:rStyle w:val="normaltextrun"/>
          <w:color w:val="000000"/>
          <w:shd w:val="clear" w:color="auto" w:fill="FFFFFF"/>
          <w:lang w:val="ru-RU"/>
        </w:rPr>
        <w:t>болгарский язык</w:t>
      </w:r>
      <w:r>
        <w:rPr>
          <w:rStyle w:val="normaltextrun"/>
          <w:color w:val="000000"/>
          <w:shd w:val="clear" w:color="auto" w:fill="FFFFFF"/>
        </w:rPr>
        <w:t xml:space="preserve">. </w:t>
      </w:r>
    </w:p>
    <w:p w14:paraId="33933366" w14:textId="6214BB33" w:rsidR="00171826" w:rsidRDefault="00171826" w:rsidP="00171826">
      <w:pPr>
        <w:pStyle w:val="Bezmezer"/>
        <w:spacing w:line="360" w:lineRule="auto"/>
        <w:jc w:val="both"/>
        <w:rPr>
          <w:lang w:eastAsia="cs-CZ"/>
        </w:rPr>
      </w:pPr>
      <w:r>
        <w:rPr>
          <w:lang w:eastAsia="cs-CZ"/>
        </w:rPr>
        <w:t>P:</w:t>
      </w:r>
      <w:r w:rsidRPr="00A66D8D">
        <w:rPr>
          <w:rStyle w:val="Nadpis1Char"/>
          <w:color w:val="000000"/>
          <w:shd w:val="clear" w:color="auto" w:fill="FFFFFF"/>
        </w:rPr>
        <w:t xml:space="preserve"> </w:t>
      </w:r>
      <w:r w:rsidRPr="00A66D8D">
        <w:rPr>
          <w:rStyle w:val="normaltextrun"/>
          <w:color w:val="000000"/>
          <w:shd w:val="clear" w:color="auto" w:fill="FFFFFF"/>
        </w:rPr>
        <w:t xml:space="preserve">Jako ilustrační materiál </w:t>
      </w:r>
      <w:bookmarkStart w:id="61" w:name="_Hlk165668397"/>
      <w:r w:rsidRPr="00A66D8D">
        <w:rPr>
          <w:rStyle w:val="normaltextrun"/>
          <w:color w:val="000000"/>
          <w:shd w:val="clear" w:color="auto" w:fill="FFFFFF"/>
        </w:rPr>
        <w:t xml:space="preserve">mu </w:t>
      </w:r>
      <w:r w:rsidRPr="00A66D8D">
        <w:rPr>
          <w:rStyle w:val="normaltextrun"/>
          <w:i/>
          <w:iCs/>
          <w:color w:val="000000"/>
          <w:shd w:val="clear" w:color="auto" w:fill="FFFFFF"/>
        </w:rPr>
        <w:t>posloužil</w:t>
      </w:r>
      <w:r w:rsidRPr="00A66D8D">
        <w:rPr>
          <w:rStyle w:val="normaltextrun"/>
          <w:b/>
          <w:bCs/>
          <w:color w:val="000000"/>
          <w:shd w:val="clear" w:color="auto" w:fill="FFFFFF"/>
        </w:rPr>
        <w:t xml:space="preserve"> </w:t>
      </w:r>
      <w:bookmarkEnd w:id="61"/>
      <w:r w:rsidRPr="00A66D8D">
        <w:rPr>
          <w:rStyle w:val="normaltextrun"/>
          <w:color w:val="000000"/>
          <w:shd w:val="clear" w:color="auto" w:fill="FFFFFF"/>
        </w:rPr>
        <w:t>bulharský jazyk</w:t>
      </w:r>
      <w:r w:rsidR="006609E0">
        <w:rPr>
          <w:rStyle w:val="normaltextrun"/>
          <w:color w:val="000000"/>
          <w:shd w:val="clear" w:color="auto" w:fill="FFFFFF"/>
        </w:rPr>
        <w:t>…</w:t>
      </w:r>
      <w:r w:rsidRPr="00A66D8D">
        <w:rPr>
          <w:rStyle w:val="normaltextrun"/>
          <w:color w:val="000000"/>
          <w:shd w:val="clear" w:color="auto" w:fill="FFFFFF"/>
        </w:rPr>
        <w:t xml:space="preserve"> </w:t>
      </w:r>
      <w:r>
        <w:rPr>
          <w:rStyle w:val="eop"/>
          <w:color w:val="000000"/>
          <w:shd w:val="clear" w:color="auto" w:fill="FFFFFF"/>
        </w:rPr>
        <w:t> </w:t>
      </w:r>
    </w:p>
    <w:p w14:paraId="505E7BE7" w14:textId="77777777" w:rsidR="000348FF" w:rsidRDefault="000348FF" w:rsidP="00171826">
      <w:pPr>
        <w:pStyle w:val="Bezmezer"/>
        <w:spacing w:line="360" w:lineRule="auto"/>
        <w:jc w:val="both"/>
        <w:rPr>
          <w:lang w:eastAsia="cs-CZ"/>
        </w:rPr>
      </w:pPr>
    </w:p>
    <w:p w14:paraId="3127B1EA" w14:textId="30A7D9F3" w:rsidR="00171826" w:rsidRPr="00B539D2" w:rsidRDefault="00171826" w:rsidP="00171826">
      <w:pPr>
        <w:pStyle w:val="Bezmezer"/>
        <w:spacing w:line="360" w:lineRule="auto"/>
        <w:jc w:val="both"/>
        <w:rPr>
          <w:lang w:eastAsia="cs-CZ"/>
        </w:rPr>
      </w:pPr>
      <w:r>
        <w:rPr>
          <w:lang w:eastAsia="cs-CZ"/>
        </w:rPr>
        <w:t>O:</w:t>
      </w:r>
      <w:r w:rsidRPr="00B539D2">
        <w:rPr>
          <w:rStyle w:val="Nadpis1Char"/>
          <w:color w:val="000000"/>
          <w:shd w:val="clear" w:color="auto" w:fill="FFFFFF"/>
          <w:lang w:val="ru-RU"/>
        </w:rPr>
        <w:t xml:space="preserve"> </w:t>
      </w:r>
      <w:r>
        <w:rPr>
          <w:rStyle w:val="normaltextrun"/>
          <w:color w:val="000000"/>
          <w:shd w:val="clear" w:color="auto" w:fill="FFFFFF"/>
          <w:lang w:val="ru-RU"/>
        </w:rPr>
        <w:t xml:space="preserve">Впервые они </w:t>
      </w:r>
      <w:r w:rsidRPr="00B539D2">
        <w:rPr>
          <w:rStyle w:val="normaltextrun"/>
          <w:i/>
          <w:iCs/>
          <w:color w:val="000000"/>
          <w:shd w:val="clear" w:color="auto" w:fill="FFFFFF"/>
          <w:lang w:val="ru-RU"/>
        </w:rPr>
        <w:t>разграничены</w:t>
      </w:r>
      <w:r>
        <w:rPr>
          <w:rStyle w:val="normaltextrun"/>
          <w:b/>
          <w:bCs/>
          <w:color w:val="000000"/>
          <w:shd w:val="clear" w:color="auto" w:fill="FFFFFF"/>
          <w:lang w:val="ru-RU"/>
        </w:rPr>
        <w:t xml:space="preserve"> </w:t>
      </w:r>
      <w:r>
        <w:rPr>
          <w:rStyle w:val="normaltextrun"/>
          <w:color w:val="000000"/>
          <w:shd w:val="clear" w:color="auto" w:fill="FFFFFF"/>
          <w:lang w:val="ru-RU"/>
        </w:rPr>
        <w:t>Трубецким</w:t>
      </w:r>
      <w:r w:rsidR="006609E0">
        <w:rPr>
          <w:rStyle w:val="normaltextrun"/>
          <w:color w:val="000000"/>
          <w:shd w:val="clear" w:color="auto" w:fill="FFFFFF"/>
        </w:rPr>
        <w:t>…</w:t>
      </w:r>
    </w:p>
    <w:p w14:paraId="08B044FB" w14:textId="341D60AD" w:rsidR="00171826" w:rsidRDefault="00171826" w:rsidP="00171826">
      <w:pPr>
        <w:pStyle w:val="Bezmezer"/>
        <w:spacing w:line="360" w:lineRule="auto"/>
        <w:jc w:val="both"/>
        <w:rPr>
          <w:rStyle w:val="normaltextrun"/>
          <w:color w:val="000000"/>
          <w:shd w:val="clear" w:color="auto" w:fill="FFFFFF"/>
        </w:rPr>
      </w:pPr>
      <w:r>
        <w:rPr>
          <w:lang w:eastAsia="cs-CZ"/>
        </w:rPr>
        <w:t xml:space="preserve">P: </w:t>
      </w:r>
      <w:r w:rsidR="006609E0">
        <w:rPr>
          <w:color w:val="000000"/>
        </w:rPr>
        <w:t xml:space="preserve">Jazykový svaz a jazykovou rodinu </w:t>
      </w:r>
      <w:r w:rsidRPr="00045D54">
        <w:rPr>
          <w:rStyle w:val="normaltextrun"/>
          <w:color w:val="000000"/>
          <w:shd w:val="clear" w:color="auto" w:fill="FFFFFF"/>
        </w:rPr>
        <w:t xml:space="preserve">jako první </w:t>
      </w:r>
      <w:r w:rsidRPr="00045D54">
        <w:rPr>
          <w:rStyle w:val="normaltextrun"/>
          <w:i/>
          <w:iCs/>
          <w:color w:val="000000"/>
          <w:shd w:val="clear" w:color="auto" w:fill="FFFFFF"/>
        </w:rPr>
        <w:t>definoval</w:t>
      </w:r>
      <w:r w:rsidRPr="00045D54">
        <w:rPr>
          <w:rStyle w:val="normaltextrun"/>
          <w:b/>
          <w:bCs/>
          <w:color w:val="000000"/>
          <w:shd w:val="clear" w:color="auto" w:fill="FFFFFF"/>
        </w:rPr>
        <w:t xml:space="preserve"> </w:t>
      </w:r>
      <w:r w:rsidRPr="00045D54">
        <w:rPr>
          <w:rStyle w:val="normaltextrun"/>
          <w:color w:val="000000"/>
          <w:shd w:val="clear" w:color="auto" w:fill="FFFFFF"/>
        </w:rPr>
        <w:t>Trubeckoj</w:t>
      </w:r>
      <w:r w:rsidR="006609E0">
        <w:rPr>
          <w:rStyle w:val="normaltextrun"/>
          <w:color w:val="000000"/>
          <w:shd w:val="clear" w:color="auto" w:fill="FFFFFF"/>
        </w:rPr>
        <w:t>…</w:t>
      </w:r>
    </w:p>
    <w:p w14:paraId="66128A96" w14:textId="77777777" w:rsidR="000348FF" w:rsidRDefault="000348FF" w:rsidP="00171826">
      <w:pPr>
        <w:pStyle w:val="Bezmezer"/>
        <w:spacing w:line="360" w:lineRule="auto"/>
        <w:jc w:val="both"/>
        <w:rPr>
          <w:rStyle w:val="normaltextrun"/>
          <w:color w:val="000000"/>
          <w:shd w:val="clear" w:color="auto" w:fill="FFFFFF"/>
        </w:rPr>
      </w:pPr>
    </w:p>
    <w:p w14:paraId="6D52FAC4" w14:textId="1F44B3F5" w:rsidR="00171826" w:rsidRPr="00B539D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B539D2">
        <w:rPr>
          <w:rStyle w:val="Nadpis1Char"/>
          <w:color w:val="000000"/>
          <w:shd w:val="clear" w:color="auto" w:fill="FFFFFF"/>
          <w:lang w:val="ru-RU"/>
        </w:rPr>
        <w:t xml:space="preserve"> </w:t>
      </w:r>
      <w:r w:rsidR="000348FF">
        <w:rPr>
          <w:rStyle w:val="normaltextrun"/>
          <w:color w:val="000000"/>
          <w:shd w:val="clear" w:color="auto" w:fill="FFFFFF"/>
          <w:lang w:val="ru-RU"/>
        </w:rPr>
        <w:t>Наконец, этнология,</w:t>
      </w:r>
      <w:r w:rsidR="00DE2A62">
        <w:rPr>
          <w:rStyle w:val="normaltextrun"/>
          <w:color w:val="000000"/>
          <w:shd w:val="clear" w:color="auto" w:fill="FFFFFF"/>
        </w:rPr>
        <w:t>…,</w:t>
      </w:r>
      <w:r>
        <w:rPr>
          <w:rStyle w:val="normaltextrun"/>
          <w:color w:val="000000"/>
          <w:shd w:val="clear" w:color="auto" w:fill="FFFFFF"/>
          <w:lang w:val="ru-RU"/>
        </w:rPr>
        <w:t xml:space="preserve"> </w:t>
      </w:r>
      <w:r w:rsidRPr="00B539D2">
        <w:rPr>
          <w:rStyle w:val="normaltextrun"/>
          <w:i/>
          <w:iCs/>
          <w:color w:val="000000"/>
          <w:shd w:val="clear" w:color="auto" w:fill="FFFFFF"/>
          <w:lang w:val="ru-RU"/>
        </w:rPr>
        <w:t>устанавливает</w:t>
      </w:r>
      <w:r>
        <w:rPr>
          <w:rStyle w:val="normaltextrun"/>
          <w:b/>
          <w:bCs/>
          <w:color w:val="000000"/>
          <w:shd w:val="clear" w:color="auto" w:fill="FFFFFF"/>
          <w:lang w:val="ru-RU"/>
        </w:rPr>
        <w:t xml:space="preserve"> </w:t>
      </w:r>
      <w:r>
        <w:rPr>
          <w:rStyle w:val="normaltextrun"/>
          <w:color w:val="000000"/>
          <w:shd w:val="clear" w:color="auto" w:fill="FFFFFF"/>
          <w:lang w:val="ru-RU"/>
        </w:rPr>
        <w:t>отличительные признаки евразийского культурного круга.</w:t>
      </w:r>
    </w:p>
    <w:p w14:paraId="236B2A24" w14:textId="2D2A7C51"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A66D8D">
        <w:rPr>
          <w:rStyle w:val="normaltextrun"/>
          <w:color w:val="000000"/>
          <w:shd w:val="clear" w:color="auto" w:fill="FFFFFF"/>
        </w:rPr>
        <w:t xml:space="preserve">Etnologie </w:t>
      </w:r>
      <w:r>
        <w:rPr>
          <w:rStyle w:val="normaltextrun"/>
          <w:color w:val="000000"/>
          <w:shd w:val="clear" w:color="auto" w:fill="FFFFFF"/>
        </w:rPr>
        <w:t>…</w:t>
      </w:r>
      <w:r w:rsidRPr="00A66D8D">
        <w:rPr>
          <w:rStyle w:val="normaltextrun"/>
          <w:i/>
          <w:iCs/>
          <w:color w:val="000000"/>
          <w:shd w:val="clear" w:color="auto" w:fill="FFFFFF"/>
        </w:rPr>
        <w:t>stanovila</w:t>
      </w:r>
      <w:r w:rsidRPr="00A66D8D">
        <w:rPr>
          <w:rStyle w:val="normaltextrun"/>
          <w:b/>
          <w:bCs/>
          <w:color w:val="000000"/>
          <w:shd w:val="clear" w:color="auto" w:fill="FFFFFF"/>
        </w:rPr>
        <w:t xml:space="preserve"> </w:t>
      </w:r>
      <w:r w:rsidRPr="00A66D8D">
        <w:rPr>
          <w:rStyle w:val="normaltextrun"/>
          <w:color w:val="000000"/>
          <w:shd w:val="clear" w:color="auto" w:fill="FFFFFF"/>
        </w:rPr>
        <w:t>rozdílné znaky eurasijského kulturního kruhu</w:t>
      </w:r>
      <w:r>
        <w:rPr>
          <w:rStyle w:val="normaltextrun"/>
          <w:color w:val="000000"/>
          <w:shd w:val="clear" w:color="auto" w:fill="FFFFFF"/>
        </w:rPr>
        <w:t>.</w:t>
      </w:r>
    </w:p>
    <w:p w14:paraId="613C6125" w14:textId="77777777" w:rsidR="00171826" w:rsidRPr="00B539D2" w:rsidRDefault="00171826" w:rsidP="00171826">
      <w:pPr>
        <w:pStyle w:val="Bezmezer"/>
        <w:spacing w:line="360" w:lineRule="auto"/>
        <w:jc w:val="both"/>
        <w:rPr>
          <w:lang w:eastAsia="cs-CZ"/>
        </w:rPr>
      </w:pPr>
    </w:p>
    <w:p w14:paraId="6467BFE0" w14:textId="0E9E9CBA" w:rsidR="00171826" w:rsidRDefault="00171826" w:rsidP="00907CCB">
      <w:pPr>
        <w:pStyle w:val="Bezmezer"/>
        <w:numPr>
          <w:ilvl w:val="2"/>
          <w:numId w:val="28"/>
        </w:numPr>
        <w:spacing w:line="360" w:lineRule="auto"/>
        <w:ind w:left="1560" w:hanging="426"/>
        <w:jc w:val="both"/>
        <w:rPr>
          <w:lang w:eastAsia="cs-CZ"/>
        </w:rPr>
      </w:pPr>
      <w:r>
        <w:rPr>
          <w:lang w:eastAsia="cs-CZ"/>
        </w:rPr>
        <w:t xml:space="preserve">gramatická záměna vidu </w:t>
      </w:r>
    </w:p>
    <w:p w14:paraId="00A32740" w14:textId="3F246F75" w:rsidR="00DE2A62" w:rsidRDefault="00DE2A62" w:rsidP="00DE2A62">
      <w:pPr>
        <w:pStyle w:val="Bezmezer"/>
        <w:spacing w:line="360" w:lineRule="auto"/>
        <w:jc w:val="both"/>
        <w:rPr>
          <w:lang w:eastAsia="cs-CZ"/>
        </w:rPr>
      </w:pPr>
      <w:r>
        <w:rPr>
          <w:lang w:eastAsia="cs-CZ"/>
        </w:rPr>
        <w:t>Tato změna souvisí se tím, že ruština častěji používá vida nedokonavý, zatímco čeština preferuje vid dokonavý.</w:t>
      </w:r>
    </w:p>
    <w:p w14:paraId="3CEA5EBF" w14:textId="595C8E64" w:rsidR="00B129D3" w:rsidRPr="00B129D3" w:rsidRDefault="00B129D3" w:rsidP="00171826">
      <w:pPr>
        <w:pStyle w:val="Bezmezer"/>
        <w:spacing w:line="360" w:lineRule="auto"/>
        <w:jc w:val="both"/>
        <w:rPr>
          <w:lang w:val="ru-RU" w:eastAsia="cs-CZ"/>
        </w:rPr>
      </w:pPr>
      <w:r>
        <w:rPr>
          <w:lang w:eastAsia="cs-CZ"/>
        </w:rPr>
        <w:t xml:space="preserve">O: </w:t>
      </w:r>
      <w:r>
        <w:rPr>
          <w:lang w:val="ru-RU" w:eastAsia="cs-CZ"/>
        </w:rPr>
        <w:t>Когда мы прибегаем к сравнительному методу</w:t>
      </w:r>
      <w:r>
        <w:rPr>
          <w:rStyle w:val="normaltextrun"/>
          <w:color w:val="000000"/>
          <w:shd w:val="clear" w:color="auto" w:fill="FFFFFF"/>
        </w:rPr>
        <w:t>…</w:t>
      </w:r>
      <w:r>
        <w:rPr>
          <w:lang w:val="ru-RU" w:eastAsia="cs-CZ"/>
        </w:rPr>
        <w:t xml:space="preserve"> </w:t>
      </w:r>
    </w:p>
    <w:p w14:paraId="67B23A34" w14:textId="237B8A8B" w:rsidR="00DE2A62" w:rsidRDefault="00B129D3" w:rsidP="00171826">
      <w:pPr>
        <w:pStyle w:val="Bezmezer"/>
        <w:spacing w:line="360" w:lineRule="auto"/>
        <w:jc w:val="both"/>
        <w:rPr>
          <w:rStyle w:val="normaltextrun"/>
          <w:color w:val="000000"/>
          <w:shd w:val="clear" w:color="auto" w:fill="FFFFFF"/>
        </w:rPr>
      </w:pPr>
      <w:r>
        <w:rPr>
          <w:lang w:eastAsia="cs-CZ"/>
        </w:rPr>
        <w:t xml:space="preserve">P: </w:t>
      </w:r>
      <w:r w:rsidRPr="005902D7">
        <w:rPr>
          <w:color w:val="000000" w:themeColor="text1"/>
        </w:rPr>
        <w:t xml:space="preserve">Když se </w:t>
      </w:r>
      <w:r w:rsidRPr="00B129D3">
        <w:rPr>
          <w:i/>
          <w:iCs/>
          <w:color w:val="000000" w:themeColor="text1"/>
        </w:rPr>
        <w:t>uchýlíme</w:t>
      </w:r>
      <w:r w:rsidRPr="005902D7">
        <w:rPr>
          <w:color w:val="000000" w:themeColor="text1"/>
        </w:rPr>
        <w:t xml:space="preserve"> ke srovnávací metodě</w:t>
      </w:r>
      <w:r w:rsidR="000348FF">
        <w:rPr>
          <w:rStyle w:val="normaltextrun"/>
          <w:color w:val="000000"/>
          <w:shd w:val="clear" w:color="auto" w:fill="FFFFFF"/>
        </w:rPr>
        <w:t>…</w:t>
      </w:r>
    </w:p>
    <w:p w14:paraId="557EB62F" w14:textId="77777777" w:rsidR="000348FF" w:rsidRPr="000348FF" w:rsidRDefault="000348FF" w:rsidP="00171826">
      <w:pPr>
        <w:pStyle w:val="Bezmezer"/>
        <w:spacing w:line="360" w:lineRule="auto"/>
        <w:jc w:val="both"/>
        <w:rPr>
          <w:color w:val="000000"/>
          <w:shd w:val="clear" w:color="auto" w:fill="FFFFFF"/>
        </w:rPr>
      </w:pPr>
    </w:p>
    <w:p w14:paraId="7B38E2BE" w14:textId="5265AA93" w:rsidR="00171826" w:rsidRDefault="00171826" w:rsidP="00171826">
      <w:pPr>
        <w:pStyle w:val="Bezmezer"/>
        <w:spacing w:line="360" w:lineRule="auto"/>
        <w:jc w:val="both"/>
        <w:rPr>
          <w:lang w:eastAsia="cs-CZ"/>
        </w:rPr>
      </w:pPr>
      <w:r>
        <w:rPr>
          <w:lang w:eastAsia="cs-CZ"/>
        </w:rPr>
        <w:t>O:</w:t>
      </w:r>
      <w:r w:rsidRPr="00B539D2">
        <w:rPr>
          <w:rStyle w:val="normaltextrun"/>
          <w:color w:val="000000"/>
          <w:shd w:val="clear" w:color="auto" w:fill="FFFFFF"/>
          <w:lang w:val="ru-RU"/>
        </w:rPr>
        <w:t xml:space="preserve"> </w:t>
      </w:r>
      <w:r>
        <w:rPr>
          <w:rStyle w:val="normaltextrun"/>
          <w:color w:val="000000"/>
          <w:shd w:val="clear" w:color="auto" w:fill="FFFFFF"/>
          <w:lang w:val="ru-RU"/>
        </w:rPr>
        <w:t xml:space="preserve">Иллюстрацией ему </w:t>
      </w:r>
      <w:r w:rsidRPr="00B539D2">
        <w:rPr>
          <w:rStyle w:val="normaltextrun"/>
          <w:i/>
          <w:iCs/>
          <w:color w:val="000000"/>
          <w:shd w:val="clear" w:color="auto" w:fill="FFFFFF"/>
          <w:lang w:val="ru-RU"/>
        </w:rPr>
        <w:t>служит</w:t>
      </w:r>
      <w:r>
        <w:rPr>
          <w:rStyle w:val="normaltextrun"/>
          <w:b/>
          <w:bCs/>
          <w:color w:val="000000"/>
          <w:shd w:val="clear" w:color="auto" w:fill="FFFFFF"/>
          <w:lang w:val="ru-RU"/>
        </w:rPr>
        <w:t xml:space="preserve"> </w:t>
      </w:r>
      <w:r>
        <w:rPr>
          <w:rStyle w:val="normaltextrun"/>
          <w:color w:val="000000"/>
          <w:shd w:val="clear" w:color="auto" w:fill="FFFFFF"/>
          <w:lang w:val="ru-RU"/>
        </w:rPr>
        <w:t>болгарский язык</w:t>
      </w:r>
      <w:r>
        <w:rPr>
          <w:rStyle w:val="normaltextrun"/>
          <w:color w:val="000000"/>
          <w:shd w:val="clear" w:color="auto" w:fill="FFFFFF"/>
        </w:rPr>
        <w:t>.</w:t>
      </w:r>
    </w:p>
    <w:p w14:paraId="7B136719" w14:textId="6DE67B8B" w:rsidR="00171826" w:rsidRDefault="00171826" w:rsidP="00171826">
      <w:pPr>
        <w:pStyle w:val="Bezmezer"/>
        <w:spacing w:line="360" w:lineRule="auto"/>
        <w:jc w:val="both"/>
        <w:rPr>
          <w:rStyle w:val="normaltextrun"/>
          <w:color w:val="000000"/>
          <w:shd w:val="clear" w:color="auto" w:fill="FFFFFF"/>
        </w:rPr>
      </w:pPr>
      <w:r>
        <w:rPr>
          <w:lang w:eastAsia="cs-CZ"/>
        </w:rPr>
        <w:t xml:space="preserve">P: </w:t>
      </w:r>
      <w:r w:rsidRPr="00A66D8D">
        <w:rPr>
          <w:rStyle w:val="normaltextrun"/>
          <w:color w:val="000000"/>
          <w:shd w:val="clear" w:color="auto" w:fill="FFFFFF"/>
        </w:rPr>
        <w:t xml:space="preserve">Jako ilustrační materiál mu </w:t>
      </w:r>
      <w:r w:rsidRPr="00A66D8D">
        <w:rPr>
          <w:rStyle w:val="normaltextrun"/>
          <w:i/>
          <w:iCs/>
          <w:color w:val="000000"/>
          <w:shd w:val="clear" w:color="auto" w:fill="FFFFFF"/>
        </w:rPr>
        <w:t>posloužil</w:t>
      </w:r>
      <w:r w:rsidRPr="00A66D8D">
        <w:rPr>
          <w:rStyle w:val="normaltextrun"/>
          <w:b/>
          <w:bCs/>
          <w:color w:val="000000"/>
          <w:shd w:val="clear" w:color="auto" w:fill="FFFFFF"/>
        </w:rPr>
        <w:t xml:space="preserve"> </w:t>
      </w:r>
      <w:r w:rsidRPr="00A66D8D">
        <w:rPr>
          <w:rStyle w:val="normaltextrun"/>
          <w:color w:val="000000"/>
          <w:shd w:val="clear" w:color="auto" w:fill="FFFFFF"/>
        </w:rPr>
        <w:t>bulharský jazyk</w:t>
      </w:r>
      <w:r w:rsidR="000348FF">
        <w:rPr>
          <w:rStyle w:val="normaltextrun"/>
          <w:color w:val="000000"/>
          <w:shd w:val="clear" w:color="auto" w:fill="FFFFFF"/>
        </w:rPr>
        <w:t>.</w:t>
      </w:r>
    </w:p>
    <w:p w14:paraId="3E1E729D" w14:textId="77777777" w:rsidR="000348FF" w:rsidRDefault="000348FF" w:rsidP="00171826">
      <w:pPr>
        <w:pStyle w:val="Bezmezer"/>
        <w:spacing w:line="360" w:lineRule="auto"/>
        <w:jc w:val="both"/>
        <w:rPr>
          <w:rStyle w:val="normaltextrun"/>
          <w:color w:val="000000"/>
          <w:shd w:val="clear" w:color="auto" w:fill="FFFFFF"/>
        </w:rPr>
      </w:pPr>
    </w:p>
    <w:p w14:paraId="3267123C" w14:textId="3196D541" w:rsidR="00171826" w:rsidRDefault="00171826" w:rsidP="00171826">
      <w:pPr>
        <w:pStyle w:val="Bezmezer"/>
        <w:spacing w:line="360" w:lineRule="auto"/>
        <w:jc w:val="both"/>
        <w:rPr>
          <w:lang w:eastAsia="cs-CZ"/>
        </w:rPr>
      </w:pPr>
      <w:r>
        <w:rPr>
          <w:rStyle w:val="normaltextrun"/>
          <w:color w:val="000000"/>
          <w:shd w:val="clear" w:color="auto" w:fill="FFFFFF"/>
        </w:rPr>
        <w:t>O: …</w:t>
      </w:r>
      <w:r w:rsidR="00DE2A62">
        <w:rPr>
          <w:rStyle w:val="normaltextrun"/>
          <w:color w:val="000000"/>
          <w:shd w:val="clear" w:color="auto" w:fill="FFFFFF"/>
        </w:rPr>
        <w:t xml:space="preserve"> </w:t>
      </w:r>
      <w:r>
        <w:rPr>
          <w:rStyle w:val="normaltextrun"/>
          <w:color w:val="000000"/>
          <w:shd w:val="clear" w:color="auto" w:fill="FFFFFF"/>
          <w:lang w:val="ru-RU"/>
        </w:rPr>
        <w:t xml:space="preserve">различий, с которыми в данном языке может </w:t>
      </w:r>
      <w:r w:rsidRPr="00B539D2">
        <w:rPr>
          <w:rStyle w:val="normaltextrun"/>
          <w:i/>
          <w:iCs/>
          <w:color w:val="000000"/>
          <w:shd w:val="clear" w:color="auto" w:fill="FFFFFF"/>
          <w:lang w:val="ru-RU"/>
        </w:rPr>
        <w:t>связываться</w:t>
      </w:r>
      <w:r>
        <w:rPr>
          <w:rStyle w:val="normaltextrun"/>
          <w:b/>
          <w:bCs/>
          <w:color w:val="000000"/>
          <w:shd w:val="clear" w:color="auto" w:fill="FFFFFF"/>
          <w:lang w:val="ru-RU"/>
        </w:rPr>
        <w:t xml:space="preserve"> </w:t>
      </w:r>
      <w:r>
        <w:rPr>
          <w:rStyle w:val="normaltextrun"/>
          <w:color w:val="000000"/>
          <w:shd w:val="clear" w:color="auto" w:fill="FFFFFF"/>
          <w:lang w:val="ru-RU"/>
        </w:rPr>
        <w:t xml:space="preserve">различение значений. </w:t>
      </w:r>
      <w:r>
        <w:rPr>
          <w:rStyle w:val="eop"/>
          <w:color w:val="000000"/>
          <w:shd w:val="clear" w:color="auto" w:fill="FFFFFF"/>
        </w:rPr>
        <w:t> </w:t>
      </w:r>
    </w:p>
    <w:p w14:paraId="37334DDB" w14:textId="77532F0A" w:rsidR="00171826" w:rsidRDefault="00171826" w:rsidP="00171826">
      <w:pPr>
        <w:pStyle w:val="Bezmezer"/>
        <w:spacing w:line="360" w:lineRule="auto"/>
        <w:jc w:val="both"/>
        <w:rPr>
          <w:lang w:eastAsia="cs-CZ"/>
        </w:rPr>
      </w:pPr>
      <w:r>
        <w:rPr>
          <w:lang w:eastAsia="cs-CZ"/>
        </w:rPr>
        <w:t>P:</w:t>
      </w:r>
      <w:r w:rsidRPr="00A66D8D">
        <w:rPr>
          <w:rStyle w:val="Nadpis1Char"/>
          <w:color w:val="000000"/>
          <w:sz w:val="22"/>
          <w:szCs w:val="22"/>
          <w:shd w:val="clear" w:color="auto" w:fill="FFFFFF"/>
        </w:rPr>
        <w:t xml:space="preserve"> </w:t>
      </w:r>
      <w:r w:rsidRPr="00DE2A62">
        <w:rPr>
          <w:rStyle w:val="normaltextrun"/>
          <w:color w:val="000000"/>
          <w:shd w:val="clear" w:color="auto" w:fill="FFFFFF"/>
        </w:rPr>
        <w:t>…</w:t>
      </w:r>
      <w:r w:rsidRPr="00A66D8D">
        <w:rPr>
          <w:rStyle w:val="normaltextrun"/>
          <w:color w:val="000000"/>
          <w:shd w:val="clear" w:color="auto" w:fill="FFFFFF"/>
        </w:rPr>
        <w:t xml:space="preserve">rozdílů, s nimiž lze v daném jazyce </w:t>
      </w:r>
      <w:r w:rsidRPr="00A66D8D">
        <w:rPr>
          <w:rStyle w:val="normaltextrun"/>
          <w:i/>
          <w:iCs/>
          <w:color w:val="000000"/>
          <w:shd w:val="clear" w:color="auto" w:fill="FFFFFF"/>
        </w:rPr>
        <w:t>spojit</w:t>
      </w:r>
      <w:r w:rsidRPr="00A66D8D">
        <w:rPr>
          <w:rStyle w:val="normaltextrun"/>
          <w:b/>
          <w:bCs/>
          <w:color w:val="000000"/>
          <w:shd w:val="clear" w:color="auto" w:fill="FFFFFF"/>
        </w:rPr>
        <w:t xml:space="preserve"> </w:t>
      </w:r>
      <w:r w:rsidRPr="00A66D8D">
        <w:rPr>
          <w:rStyle w:val="normaltextrun"/>
          <w:color w:val="000000"/>
          <w:shd w:val="clear" w:color="auto" w:fill="FFFFFF"/>
        </w:rPr>
        <w:t>různé významy.</w:t>
      </w:r>
    </w:p>
    <w:p w14:paraId="463E9E07" w14:textId="77777777" w:rsidR="00171826" w:rsidRDefault="00171826" w:rsidP="00171826">
      <w:pPr>
        <w:pStyle w:val="Bezmezer"/>
        <w:rPr>
          <w:lang w:eastAsia="cs-CZ"/>
        </w:rPr>
      </w:pPr>
    </w:p>
    <w:p w14:paraId="6B4159B8" w14:textId="62D0A737" w:rsidR="00171826" w:rsidRDefault="00171826" w:rsidP="003B3E31">
      <w:pPr>
        <w:pStyle w:val="Bezmezer"/>
        <w:numPr>
          <w:ilvl w:val="2"/>
          <w:numId w:val="4"/>
        </w:numPr>
        <w:spacing w:line="360" w:lineRule="auto"/>
        <w:rPr>
          <w:lang w:eastAsia="cs-CZ"/>
        </w:rPr>
      </w:pPr>
      <w:bookmarkStart w:id="62" w:name="_Toc166140900"/>
      <w:r w:rsidRPr="00907CCB">
        <w:rPr>
          <w:rStyle w:val="Nadpis2Char"/>
        </w:rPr>
        <w:t>Univerzbizace</w:t>
      </w:r>
      <w:bookmarkEnd w:id="62"/>
      <w:r w:rsidRPr="00907CCB">
        <w:rPr>
          <w:rStyle w:val="Nadpis2Char"/>
        </w:rPr>
        <w:t xml:space="preserve"> </w:t>
      </w:r>
    </w:p>
    <w:p w14:paraId="1BCD4306" w14:textId="5D37C05A" w:rsidR="000348FF" w:rsidRDefault="00171826" w:rsidP="00DE2A62">
      <w:pPr>
        <w:pStyle w:val="Bezmezer"/>
        <w:spacing w:line="360" w:lineRule="auto"/>
        <w:jc w:val="both"/>
        <w:rPr>
          <w:lang w:eastAsia="cs-CZ"/>
        </w:rPr>
      </w:pPr>
      <w:r>
        <w:rPr>
          <w:lang w:eastAsia="cs-CZ"/>
        </w:rPr>
        <w:t xml:space="preserve">Tímto procesem se z víceslovného pojmenování ve výchozím jazyce stane jednoslovné pojmenování v jazyce cílovém. </w:t>
      </w:r>
    </w:p>
    <w:p w14:paraId="5591805B" w14:textId="25CEFD16" w:rsidR="00171826" w:rsidRPr="00DE2A62" w:rsidRDefault="00171826" w:rsidP="00673239">
      <w:pPr>
        <w:pStyle w:val="Bezmezer"/>
        <w:spacing w:line="360" w:lineRule="auto"/>
        <w:jc w:val="both"/>
        <w:rPr>
          <w:lang w:eastAsia="cs-CZ"/>
        </w:rPr>
      </w:pPr>
      <w:r>
        <w:rPr>
          <w:lang w:eastAsia="cs-CZ"/>
        </w:rPr>
        <w:t>O:</w:t>
      </w:r>
      <w:r w:rsidRPr="00B539D2">
        <w:rPr>
          <w:rStyle w:val="Nadpis1Char"/>
          <w:rFonts w:ascii="Calibri" w:hAnsi="Calibri" w:cs="Calibri"/>
          <w:color w:val="000000"/>
          <w:sz w:val="22"/>
          <w:szCs w:val="22"/>
          <w:shd w:val="clear" w:color="auto" w:fill="FFFFFF"/>
        </w:rPr>
        <w:t xml:space="preserve"> </w:t>
      </w:r>
      <w:r w:rsidR="000348FF">
        <w:rPr>
          <w:rStyle w:val="normaltextrun"/>
          <w:color w:val="000000"/>
          <w:shd w:val="clear" w:color="auto" w:fill="FFFFFF"/>
        </w:rPr>
        <w:t>…</w:t>
      </w:r>
      <w:r>
        <w:rPr>
          <w:rStyle w:val="normaltextrun"/>
          <w:color w:val="000000"/>
          <w:shd w:val="clear" w:color="auto" w:fill="FFFFFF"/>
          <w:lang w:val="ru-RU"/>
        </w:rPr>
        <w:t xml:space="preserve">в научных построениях общность происхождения </w:t>
      </w:r>
      <w:r w:rsidRPr="00B539D2">
        <w:rPr>
          <w:rStyle w:val="normaltextrun"/>
          <w:i/>
          <w:iCs/>
          <w:color w:val="000000"/>
          <w:shd w:val="clear" w:color="auto" w:fill="FFFFFF"/>
          <w:lang w:val="ru-RU"/>
        </w:rPr>
        <w:t>отступает на задний план</w:t>
      </w:r>
      <w:r>
        <w:rPr>
          <w:rStyle w:val="normaltextrun"/>
          <w:color w:val="000000"/>
          <w:shd w:val="clear" w:color="auto" w:fill="FFFFFF"/>
          <w:lang w:val="ru-RU"/>
        </w:rPr>
        <w:t xml:space="preserve"> по</w:t>
      </w:r>
      <w:r w:rsidR="00673239">
        <w:rPr>
          <w:rStyle w:val="normaltextrun"/>
          <w:color w:val="000000"/>
          <w:shd w:val="clear" w:color="auto" w:fill="FFFFFF"/>
        </w:rPr>
        <w:t> </w:t>
      </w:r>
      <w:r>
        <w:rPr>
          <w:rStyle w:val="normaltextrun"/>
          <w:color w:val="000000"/>
          <w:shd w:val="clear" w:color="auto" w:fill="FFFFFF"/>
          <w:lang w:val="ru-RU"/>
        </w:rPr>
        <w:t>сравнению с общностью функций</w:t>
      </w:r>
      <w:r>
        <w:rPr>
          <w:rStyle w:val="normaltextrun"/>
          <w:color w:val="000000"/>
          <w:shd w:val="clear" w:color="auto" w:fill="FFFFFF"/>
        </w:rPr>
        <w:t>…</w:t>
      </w:r>
    </w:p>
    <w:p w14:paraId="7F74D862" w14:textId="718EF790" w:rsidR="00171826" w:rsidRPr="000348FF" w:rsidRDefault="00171826" w:rsidP="000348FF">
      <w:pPr>
        <w:pStyle w:val="Bezmezer"/>
        <w:spacing w:line="360" w:lineRule="auto"/>
        <w:jc w:val="both"/>
        <w:rPr>
          <w:color w:val="000000"/>
          <w:shd w:val="clear" w:color="auto" w:fill="FFFFFF"/>
        </w:rPr>
      </w:pPr>
      <w:r>
        <w:rPr>
          <w:lang w:eastAsia="cs-CZ"/>
        </w:rPr>
        <w:t xml:space="preserve">P: </w:t>
      </w:r>
      <w:r w:rsidR="006609E0">
        <w:rPr>
          <w:rStyle w:val="normaltextrun"/>
          <w:color w:val="000000"/>
          <w:shd w:val="clear" w:color="auto" w:fill="FFFFFF"/>
        </w:rPr>
        <w:t>..</w:t>
      </w:r>
      <w:r w:rsidRPr="00A66D8D">
        <w:rPr>
          <w:rStyle w:val="normaltextrun"/>
          <w:color w:val="000000"/>
          <w:shd w:val="clear" w:color="auto" w:fill="FFFFFF"/>
        </w:rPr>
        <w:t>.</w:t>
      </w:r>
      <w:r w:rsidR="000348FF">
        <w:rPr>
          <w:rStyle w:val="normaltextrun"/>
          <w:color w:val="000000"/>
          <w:shd w:val="clear" w:color="auto" w:fill="FFFFFF"/>
        </w:rPr>
        <w:t xml:space="preserve"> </w:t>
      </w:r>
      <w:r w:rsidRPr="00A66D8D">
        <w:rPr>
          <w:rStyle w:val="normaltextrun"/>
          <w:color w:val="000000"/>
          <w:shd w:val="clear" w:color="auto" w:fill="FFFFFF"/>
        </w:rPr>
        <w:t xml:space="preserve">na vědeckých pracovištích </w:t>
      </w:r>
      <w:r w:rsidRPr="00A66D8D">
        <w:rPr>
          <w:rStyle w:val="normaltextrun"/>
          <w:i/>
          <w:iCs/>
          <w:color w:val="000000"/>
          <w:shd w:val="clear" w:color="auto" w:fill="FFFFFF"/>
        </w:rPr>
        <w:t>se upozaďuje</w:t>
      </w:r>
      <w:r w:rsidRPr="00A66D8D">
        <w:rPr>
          <w:rStyle w:val="normaltextrun"/>
          <w:color w:val="000000"/>
          <w:shd w:val="clear" w:color="auto" w:fill="FFFFFF"/>
        </w:rPr>
        <w:t xml:space="preserve"> původ společnosti ve srovnání se společnou funkcí...</w:t>
      </w:r>
      <w:r>
        <w:rPr>
          <w:rStyle w:val="eop"/>
          <w:color w:val="000000"/>
          <w:shd w:val="clear" w:color="auto" w:fill="FFFFFF"/>
        </w:rPr>
        <w:t> </w:t>
      </w:r>
    </w:p>
    <w:p w14:paraId="409E2914" w14:textId="6AF6CD7E" w:rsidR="00171826" w:rsidRPr="00DE2A62" w:rsidRDefault="00171826" w:rsidP="00171826">
      <w:pPr>
        <w:pStyle w:val="Bezmezer"/>
        <w:spacing w:line="360" w:lineRule="auto"/>
        <w:rPr>
          <w:lang w:eastAsia="cs-CZ"/>
        </w:rPr>
      </w:pPr>
      <w:r>
        <w:rPr>
          <w:lang w:eastAsia="cs-CZ"/>
        </w:rPr>
        <w:lastRenderedPageBreak/>
        <w:t xml:space="preserve">O: </w:t>
      </w:r>
      <w:bookmarkStart w:id="63" w:name="_Hlk165668560"/>
      <w:r w:rsidR="000348FF">
        <w:rPr>
          <w:rStyle w:val="normaltextrun"/>
          <w:color w:val="000000"/>
          <w:shd w:val="clear" w:color="auto" w:fill="FFFFFF"/>
        </w:rPr>
        <w:t>…</w:t>
      </w:r>
      <w:r w:rsidRPr="00B539D2">
        <w:rPr>
          <w:rStyle w:val="normaltextrun"/>
          <w:i/>
          <w:iCs/>
          <w:color w:val="000000"/>
          <w:shd w:val="clear" w:color="auto" w:fill="FFFFFF"/>
          <w:lang w:val="ru-RU"/>
        </w:rPr>
        <w:t>большая часть</w:t>
      </w:r>
      <w:r>
        <w:rPr>
          <w:rStyle w:val="normaltextrun"/>
          <w:color w:val="000000"/>
          <w:shd w:val="clear" w:color="auto" w:fill="FFFFFF"/>
          <w:lang w:val="ru-RU"/>
        </w:rPr>
        <w:t xml:space="preserve"> </w:t>
      </w:r>
      <w:bookmarkEnd w:id="63"/>
      <w:r>
        <w:rPr>
          <w:rStyle w:val="normaltextrun"/>
          <w:color w:val="000000"/>
          <w:shd w:val="clear" w:color="auto" w:fill="FFFFFF"/>
          <w:lang w:val="ru-RU"/>
        </w:rPr>
        <w:t>датских говоров</w:t>
      </w:r>
      <w:r>
        <w:rPr>
          <w:rStyle w:val="normaltextrun"/>
          <w:color w:val="000000"/>
          <w:shd w:val="clear" w:color="auto" w:fill="FFFFFF"/>
        </w:rPr>
        <w:t>…</w:t>
      </w:r>
    </w:p>
    <w:p w14:paraId="0E9AB950" w14:textId="1158743B" w:rsidR="00171826" w:rsidRPr="00DE2A62" w:rsidRDefault="00171826" w:rsidP="00171826">
      <w:pPr>
        <w:pStyle w:val="Bezmezer"/>
        <w:spacing w:line="360" w:lineRule="auto"/>
        <w:rPr>
          <w:rStyle w:val="normaltextrun"/>
          <w:color w:val="000000"/>
          <w:shd w:val="clear" w:color="auto" w:fill="FFFFFF"/>
        </w:rPr>
      </w:pPr>
      <w:r>
        <w:rPr>
          <w:lang w:eastAsia="cs-CZ"/>
        </w:rPr>
        <w:t xml:space="preserve">P: </w:t>
      </w:r>
      <w:r>
        <w:rPr>
          <w:rStyle w:val="normaltextrun"/>
          <w:color w:val="000000"/>
          <w:shd w:val="clear" w:color="auto" w:fill="FFFFFF"/>
        </w:rPr>
        <w:t>…</w:t>
      </w:r>
      <w:bookmarkStart w:id="64" w:name="_Hlk165668566"/>
      <w:r w:rsidR="00DE2A62">
        <w:rPr>
          <w:rStyle w:val="normaltextrun"/>
          <w:color w:val="000000"/>
          <w:shd w:val="clear" w:color="auto" w:fill="FFFFFF"/>
        </w:rPr>
        <w:t xml:space="preserve"> </w:t>
      </w:r>
      <w:r w:rsidRPr="00B539D2">
        <w:rPr>
          <w:rStyle w:val="normaltextrun"/>
          <w:i/>
          <w:iCs/>
          <w:color w:val="000000"/>
          <w:shd w:val="clear" w:color="auto" w:fill="FFFFFF"/>
          <w:lang w:val="ru-RU"/>
        </w:rPr>
        <w:t>většina</w:t>
      </w:r>
      <w:r>
        <w:rPr>
          <w:rStyle w:val="normaltextrun"/>
          <w:b/>
          <w:bCs/>
          <w:color w:val="000000"/>
          <w:shd w:val="clear" w:color="auto" w:fill="FFFFFF"/>
          <w:lang w:val="ru-RU"/>
        </w:rPr>
        <w:t xml:space="preserve"> </w:t>
      </w:r>
      <w:bookmarkEnd w:id="64"/>
      <w:r>
        <w:rPr>
          <w:rStyle w:val="normaltextrun"/>
          <w:color w:val="000000"/>
          <w:shd w:val="clear" w:color="auto" w:fill="FFFFFF"/>
          <w:lang w:val="ru-RU"/>
        </w:rPr>
        <w:t>dánských nářečí</w:t>
      </w:r>
      <w:r>
        <w:rPr>
          <w:rStyle w:val="normaltextrun"/>
          <w:color w:val="000000"/>
          <w:shd w:val="clear" w:color="auto" w:fill="FFFFFF"/>
        </w:rPr>
        <w:t>…</w:t>
      </w:r>
    </w:p>
    <w:p w14:paraId="60C3EBC1" w14:textId="77777777" w:rsidR="00171826" w:rsidRPr="00B539D2" w:rsidRDefault="00171826" w:rsidP="00171826">
      <w:pPr>
        <w:pStyle w:val="Bezmezer"/>
        <w:spacing w:line="360" w:lineRule="auto"/>
        <w:rPr>
          <w:lang w:eastAsia="cs-CZ"/>
        </w:rPr>
      </w:pPr>
    </w:p>
    <w:p w14:paraId="57384612" w14:textId="376C35A1" w:rsidR="00171826" w:rsidRPr="00DE2A62" w:rsidRDefault="00171826" w:rsidP="00673239">
      <w:pPr>
        <w:pStyle w:val="Bezmezer"/>
        <w:spacing w:line="360" w:lineRule="auto"/>
        <w:jc w:val="both"/>
        <w:rPr>
          <w:lang w:eastAsia="cs-CZ"/>
        </w:rPr>
      </w:pPr>
      <w:r>
        <w:rPr>
          <w:lang w:eastAsia="cs-CZ"/>
        </w:rPr>
        <w:t>O:</w:t>
      </w:r>
      <w:r w:rsidRPr="00B539D2">
        <w:rPr>
          <w:rStyle w:val="Nadpis1Char"/>
          <w:color w:val="000000"/>
          <w:shd w:val="clear" w:color="auto" w:fill="FFFFFF"/>
          <w:lang w:val="ru-RU"/>
        </w:rPr>
        <w:t xml:space="preserve"> </w:t>
      </w:r>
      <w:r w:rsidR="000348FF">
        <w:rPr>
          <w:rStyle w:val="normaltextrun"/>
          <w:color w:val="000000"/>
          <w:shd w:val="clear" w:color="auto" w:fill="FFFFFF"/>
        </w:rPr>
        <w:t>…</w:t>
      </w:r>
      <w:r>
        <w:rPr>
          <w:rStyle w:val="normaltextrun"/>
          <w:color w:val="000000"/>
          <w:shd w:val="clear" w:color="auto" w:fill="FFFFFF"/>
          <w:lang w:val="ru-RU"/>
        </w:rPr>
        <w:t xml:space="preserve">позволяет нам </w:t>
      </w:r>
      <w:r w:rsidRPr="00B539D2">
        <w:rPr>
          <w:rStyle w:val="normaltextrun"/>
          <w:i/>
          <w:iCs/>
          <w:color w:val="000000"/>
          <w:shd w:val="clear" w:color="auto" w:fill="FFFFFF"/>
          <w:lang w:val="ru-RU"/>
        </w:rPr>
        <w:t>подвергнуть анализу</w:t>
      </w:r>
      <w:r>
        <w:rPr>
          <w:rStyle w:val="normaltextrun"/>
          <w:color w:val="000000"/>
          <w:shd w:val="clear" w:color="auto" w:fill="FFFFFF"/>
          <w:lang w:val="ru-RU"/>
        </w:rPr>
        <w:t xml:space="preserve"> несколько типичных разновидностей</w:t>
      </w:r>
      <w:r>
        <w:rPr>
          <w:rStyle w:val="normaltextrun"/>
          <w:color w:val="000000"/>
          <w:shd w:val="clear" w:color="auto" w:fill="FFFFFF"/>
        </w:rPr>
        <w:t>…</w:t>
      </w:r>
    </w:p>
    <w:p w14:paraId="24E4FD27" w14:textId="125ED6A4" w:rsidR="00171826" w:rsidRPr="00DE2A62" w:rsidRDefault="00171826" w:rsidP="00673239">
      <w:pPr>
        <w:pStyle w:val="Bezmezer"/>
        <w:spacing w:line="360" w:lineRule="auto"/>
        <w:jc w:val="both"/>
        <w:rPr>
          <w:rStyle w:val="normaltextrun"/>
          <w:color w:val="000000"/>
          <w:shd w:val="clear" w:color="auto" w:fill="FFFFFF"/>
        </w:rPr>
      </w:pPr>
      <w:r>
        <w:rPr>
          <w:lang w:eastAsia="cs-CZ"/>
        </w:rPr>
        <w:t>P:</w:t>
      </w:r>
      <w:r w:rsidRPr="00A66D8D">
        <w:rPr>
          <w:rStyle w:val="normaltextrun"/>
          <w:color w:val="000000"/>
          <w:shd w:val="clear" w:color="auto" w:fill="FFFFFF"/>
          <w:lang w:val="de-DE"/>
        </w:rPr>
        <w:t xml:space="preserve"> </w:t>
      </w:r>
      <w:r>
        <w:rPr>
          <w:rStyle w:val="normaltextrun"/>
          <w:color w:val="000000"/>
          <w:shd w:val="clear" w:color="auto" w:fill="FFFFFF"/>
        </w:rPr>
        <w:t>…</w:t>
      </w:r>
      <w:r>
        <w:rPr>
          <w:lang w:eastAsia="cs-CZ"/>
        </w:rPr>
        <w:t xml:space="preserve"> </w:t>
      </w:r>
      <w:r w:rsidRPr="00A66D8D">
        <w:rPr>
          <w:rStyle w:val="normaltextrun"/>
          <w:color w:val="000000"/>
          <w:shd w:val="clear" w:color="auto" w:fill="FFFFFF"/>
          <w:lang w:val="de-DE"/>
        </w:rPr>
        <w:t xml:space="preserve">můžeme </w:t>
      </w:r>
      <w:r w:rsidRPr="00A66D8D">
        <w:rPr>
          <w:rStyle w:val="normaltextrun"/>
          <w:i/>
          <w:iCs/>
          <w:color w:val="000000"/>
          <w:shd w:val="clear" w:color="auto" w:fill="FFFFFF"/>
          <w:lang w:val="de-DE"/>
        </w:rPr>
        <w:t>analyzovat</w:t>
      </w:r>
      <w:r w:rsidRPr="00A66D8D">
        <w:rPr>
          <w:rStyle w:val="normaltextrun"/>
          <w:b/>
          <w:bCs/>
          <w:color w:val="000000"/>
          <w:shd w:val="clear" w:color="auto" w:fill="FFFFFF"/>
          <w:lang w:val="de-DE"/>
        </w:rPr>
        <w:t xml:space="preserve"> </w:t>
      </w:r>
      <w:r w:rsidRPr="00A66D8D">
        <w:rPr>
          <w:rStyle w:val="normaltextrun"/>
          <w:color w:val="000000"/>
          <w:shd w:val="clear" w:color="auto" w:fill="FFFFFF"/>
          <w:lang w:val="de-DE"/>
        </w:rPr>
        <w:t xml:space="preserve">několik </w:t>
      </w:r>
      <w:r>
        <w:rPr>
          <w:rStyle w:val="normaltextrun"/>
          <w:color w:val="000000"/>
          <w:shd w:val="clear" w:color="auto" w:fill="FFFFFF"/>
        </w:rPr>
        <w:t>charakteristických</w:t>
      </w:r>
      <w:r w:rsidRPr="00A66D8D">
        <w:rPr>
          <w:rStyle w:val="normaltextrun"/>
          <w:color w:val="000000"/>
          <w:shd w:val="clear" w:color="auto" w:fill="FFFFFF"/>
          <w:lang w:val="de-DE"/>
        </w:rPr>
        <w:t xml:space="preserve"> typů</w:t>
      </w:r>
      <w:r>
        <w:rPr>
          <w:rStyle w:val="normaltextrun"/>
          <w:color w:val="000000"/>
          <w:shd w:val="clear" w:color="auto" w:fill="FFFFFF"/>
        </w:rPr>
        <w:t>…</w:t>
      </w:r>
    </w:p>
    <w:p w14:paraId="7FD0881F" w14:textId="77777777" w:rsidR="00171826" w:rsidRPr="00B539D2" w:rsidRDefault="00171826" w:rsidP="00673239">
      <w:pPr>
        <w:pStyle w:val="Bezmezer"/>
        <w:spacing w:line="360" w:lineRule="auto"/>
        <w:jc w:val="both"/>
        <w:rPr>
          <w:rStyle w:val="normaltextrun"/>
          <w:color w:val="000000"/>
          <w:shd w:val="clear" w:color="auto" w:fill="FFFFFF"/>
        </w:rPr>
      </w:pPr>
    </w:p>
    <w:p w14:paraId="7E030DFC" w14:textId="49E571F6" w:rsidR="00171826" w:rsidRPr="00DE2A62" w:rsidRDefault="00171826" w:rsidP="00673239">
      <w:pPr>
        <w:pStyle w:val="Bezmezer"/>
        <w:spacing w:line="360" w:lineRule="auto"/>
        <w:jc w:val="both"/>
      </w:pPr>
      <w:r>
        <w:rPr>
          <w:rStyle w:val="normaltextrun"/>
          <w:color w:val="000000"/>
          <w:shd w:val="clear" w:color="auto" w:fill="FFFFFF"/>
        </w:rPr>
        <w:t xml:space="preserve">O: </w:t>
      </w:r>
      <w:r w:rsidR="00DE2A62">
        <w:rPr>
          <w:rStyle w:val="normaltextrun"/>
          <w:color w:val="000000"/>
          <w:shd w:val="clear" w:color="auto" w:fill="FFFFFF"/>
        </w:rPr>
        <w:t>...</w:t>
      </w:r>
      <w:r w:rsidR="006609E0">
        <w:t xml:space="preserve"> </w:t>
      </w:r>
      <w:r w:rsidRPr="00221BB3">
        <w:rPr>
          <w:lang w:val="ru-RU"/>
        </w:rPr>
        <w:t xml:space="preserve">можно считать </w:t>
      </w:r>
      <w:r w:rsidRPr="00B539D2">
        <w:rPr>
          <w:i/>
          <w:iCs/>
          <w:lang w:val="ru-RU"/>
        </w:rPr>
        <w:t xml:space="preserve">в </w:t>
      </w:r>
      <w:bookmarkStart w:id="65" w:name="_Hlk165668580"/>
      <w:r w:rsidRPr="00B539D2">
        <w:rPr>
          <w:i/>
          <w:iCs/>
          <w:lang w:val="ru-RU"/>
        </w:rPr>
        <w:t>настоящее время</w:t>
      </w:r>
      <w:r w:rsidRPr="00221BB3">
        <w:rPr>
          <w:lang w:val="ru-RU"/>
        </w:rPr>
        <w:t xml:space="preserve"> </w:t>
      </w:r>
      <w:bookmarkEnd w:id="65"/>
      <w:r w:rsidRPr="00221BB3">
        <w:rPr>
          <w:lang w:val="ru-RU"/>
        </w:rPr>
        <w:t>в основных чертах разработанными</w:t>
      </w:r>
      <w:r>
        <w:rPr>
          <w:rStyle w:val="normaltextrun"/>
          <w:color w:val="000000"/>
          <w:shd w:val="clear" w:color="auto" w:fill="FFFFFF"/>
        </w:rPr>
        <w:t>…</w:t>
      </w:r>
    </w:p>
    <w:p w14:paraId="69E69F5B" w14:textId="3AB6AEAB" w:rsidR="00171826" w:rsidRPr="00DE2A62" w:rsidRDefault="00171826" w:rsidP="00673239">
      <w:pPr>
        <w:pStyle w:val="Bezmezer"/>
        <w:spacing w:line="360" w:lineRule="auto"/>
        <w:jc w:val="both"/>
        <w:rPr>
          <w:color w:val="000000"/>
          <w:shd w:val="clear" w:color="auto" w:fill="FFFFFF"/>
        </w:rPr>
      </w:pPr>
      <w:r>
        <w:rPr>
          <w:rStyle w:val="normaltextrun"/>
          <w:color w:val="000000"/>
          <w:shd w:val="clear" w:color="auto" w:fill="FFFFFF"/>
        </w:rPr>
        <w:t>P: …</w:t>
      </w:r>
      <w:r w:rsidR="00DE2A62">
        <w:rPr>
          <w:rStyle w:val="normaltextrun"/>
          <w:color w:val="000000"/>
          <w:shd w:val="clear" w:color="auto" w:fill="FFFFFF"/>
        </w:rPr>
        <w:t xml:space="preserve"> </w:t>
      </w:r>
      <w:r>
        <w:rPr>
          <w:rFonts w:eastAsia="Times New Roman"/>
          <w:kern w:val="0"/>
          <w:lang w:eastAsia="cs-CZ"/>
          <w14:ligatures w14:val="none"/>
        </w:rPr>
        <w:t xml:space="preserve">lze </w:t>
      </w:r>
      <w:r w:rsidRPr="00B539D2">
        <w:rPr>
          <w:rFonts w:eastAsia="Times New Roman"/>
          <w:i/>
          <w:iCs/>
          <w:kern w:val="0"/>
          <w:lang w:eastAsia="cs-CZ"/>
          <w14:ligatures w14:val="none"/>
        </w:rPr>
        <w:t>v </w:t>
      </w:r>
      <w:bookmarkStart w:id="66" w:name="_Hlk165668585"/>
      <w:r w:rsidRPr="00B539D2">
        <w:rPr>
          <w:rFonts w:eastAsia="Times New Roman"/>
          <w:i/>
          <w:iCs/>
          <w:kern w:val="0"/>
          <w:lang w:eastAsia="cs-CZ"/>
          <w14:ligatures w14:val="none"/>
        </w:rPr>
        <w:t>současnosti</w:t>
      </w:r>
      <w:r>
        <w:rPr>
          <w:rFonts w:eastAsia="Times New Roman"/>
          <w:kern w:val="0"/>
          <w:lang w:eastAsia="cs-CZ"/>
          <w14:ligatures w14:val="none"/>
        </w:rPr>
        <w:t xml:space="preserve"> </w:t>
      </w:r>
      <w:bookmarkEnd w:id="66"/>
      <w:r>
        <w:rPr>
          <w:rFonts w:eastAsia="Times New Roman"/>
          <w:kern w:val="0"/>
          <w:lang w:eastAsia="cs-CZ"/>
          <w14:ligatures w14:val="none"/>
        </w:rPr>
        <w:t>považovat za značně rozvinuté</w:t>
      </w:r>
      <w:r>
        <w:rPr>
          <w:rStyle w:val="normaltextrun"/>
          <w:color w:val="000000"/>
          <w:shd w:val="clear" w:color="auto" w:fill="FFFFFF"/>
        </w:rPr>
        <w:t>…</w:t>
      </w:r>
    </w:p>
    <w:p w14:paraId="4F7C5BFF" w14:textId="742DD89E" w:rsidR="00171826" w:rsidRPr="00B539D2" w:rsidRDefault="00171826" w:rsidP="00673239">
      <w:pPr>
        <w:pStyle w:val="Nadpis2"/>
        <w:numPr>
          <w:ilvl w:val="2"/>
          <w:numId w:val="4"/>
        </w:numPr>
        <w:jc w:val="both"/>
        <w:rPr>
          <w:lang w:eastAsia="cs-CZ"/>
        </w:rPr>
      </w:pPr>
      <w:bookmarkStart w:id="67" w:name="_Toc166140901"/>
      <w:r>
        <w:rPr>
          <w:lang w:eastAsia="cs-CZ"/>
        </w:rPr>
        <w:t>Multiverbizace</w:t>
      </w:r>
      <w:bookmarkEnd w:id="67"/>
      <w:r w:rsidRPr="00B539D2">
        <w:rPr>
          <w:lang w:eastAsia="cs-CZ"/>
        </w:rPr>
        <w:t xml:space="preserve"> </w:t>
      </w:r>
    </w:p>
    <w:p w14:paraId="56FBAE94" w14:textId="723143ED" w:rsidR="000348FF" w:rsidRDefault="00171826" w:rsidP="00673239">
      <w:pPr>
        <w:pStyle w:val="Bezmezer"/>
        <w:spacing w:line="360" w:lineRule="auto"/>
        <w:jc w:val="both"/>
        <w:rPr>
          <w:rStyle w:val="normaltextrun"/>
          <w:color w:val="000000"/>
          <w:shd w:val="clear" w:color="auto" w:fill="FFFFFF"/>
        </w:rPr>
      </w:pPr>
      <w:r>
        <w:rPr>
          <w:rStyle w:val="normaltextrun"/>
          <w:color w:val="000000"/>
          <w:shd w:val="clear" w:color="auto" w:fill="FFFFFF"/>
        </w:rPr>
        <w:t>K univerbizaci se do protikladu staví multiverbizace, tudíž se jednoslovné pojmenování přeloží jako víceslovné.</w:t>
      </w:r>
    </w:p>
    <w:p w14:paraId="2D4EA376" w14:textId="66903B63"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B539D2">
        <w:rPr>
          <w:rStyle w:val="Nadpis1Char"/>
          <w:bCs/>
          <w:color w:val="000000"/>
          <w:shd w:val="clear" w:color="auto" w:fill="FFFFFF"/>
          <w:lang w:val="ru-RU"/>
        </w:rPr>
        <w:t xml:space="preserve"> </w:t>
      </w:r>
      <w:bookmarkStart w:id="68" w:name="_Hlk165668683"/>
      <w:r w:rsidRPr="00B539D2">
        <w:rPr>
          <w:rStyle w:val="normaltextrun"/>
          <w:i/>
          <w:iCs/>
          <w:color w:val="000000"/>
          <w:shd w:val="clear" w:color="auto" w:fill="FFFFFF"/>
          <w:lang w:val="ru-RU"/>
        </w:rPr>
        <w:t>Иллюстрацией</w:t>
      </w:r>
      <w:r>
        <w:rPr>
          <w:rStyle w:val="normaltextrun"/>
          <w:b/>
          <w:bCs/>
          <w:color w:val="000000"/>
          <w:shd w:val="clear" w:color="auto" w:fill="FFFFFF"/>
          <w:lang w:val="ru-RU"/>
        </w:rPr>
        <w:t xml:space="preserve"> </w:t>
      </w:r>
      <w:bookmarkEnd w:id="68"/>
      <w:r>
        <w:rPr>
          <w:rStyle w:val="normaltextrun"/>
          <w:color w:val="000000"/>
          <w:shd w:val="clear" w:color="auto" w:fill="FFFFFF"/>
          <w:lang w:val="ru-RU"/>
        </w:rPr>
        <w:t>ему служит болгарский язык</w:t>
      </w:r>
      <w:r w:rsidR="000348FF">
        <w:rPr>
          <w:rStyle w:val="normaltextrun"/>
          <w:color w:val="000000"/>
          <w:shd w:val="clear" w:color="auto" w:fill="FFFFFF"/>
        </w:rPr>
        <w:t>…</w:t>
      </w:r>
    </w:p>
    <w:p w14:paraId="3CE1A721" w14:textId="38771E6E"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P:</w:t>
      </w:r>
      <w:r w:rsidRPr="00A66D8D">
        <w:rPr>
          <w:rStyle w:val="normaltextrun"/>
          <w:color w:val="000000"/>
          <w:shd w:val="clear" w:color="auto" w:fill="FFFFFF"/>
        </w:rPr>
        <w:t xml:space="preserve"> Jako </w:t>
      </w:r>
      <w:bookmarkStart w:id="69" w:name="_Hlk165668695"/>
      <w:r w:rsidRPr="00A66D8D">
        <w:rPr>
          <w:rStyle w:val="normaltextrun"/>
          <w:i/>
          <w:iCs/>
          <w:color w:val="000000"/>
          <w:shd w:val="clear" w:color="auto" w:fill="FFFFFF"/>
        </w:rPr>
        <w:t>ilustrační materiál</w:t>
      </w:r>
      <w:r w:rsidRPr="00A66D8D">
        <w:rPr>
          <w:rStyle w:val="normaltextrun"/>
          <w:color w:val="000000"/>
          <w:shd w:val="clear" w:color="auto" w:fill="FFFFFF"/>
        </w:rPr>
        <w:t xml:space="preserve"> </w:t>
      </w:r>
      <w:bookmarkEnd w:id="69"/>
      <w:r w:rsidRPr="00A66D8D">
        <w:rPr>
          <w:rStyle w:val="normaltextrun"/>
          <w:color w:val="000000"/>
          <w:shd w:val="clear" w:color="auto" w:fill="FFFFFF"/>
        </w:rPr>
        <w:t>mu posloužil bulharský jazyk</w:t>
      </w:r>
      <w:r>
        <w:rPr>
          <w:rStyle w:val="normaltextrun"/>
          <w:color w:val="000000"/>
          <w:shd w:val="clear" w:color="auto" w:fill="FFFFFF"/>
        </w:rPr>
        <w:t>…</w:t>
      </w:r>
    </w:p>
    <w:p w14:paraId="37D57ED8" w14:textId="77777777" w:rsidR="00171826" w:rsidRPr="00B539D2" w:rsidRDefault="00171826" w:rsidP="00171826">
      <w:pPr>
        <w:pStyle w:val="Bezmezer"/>
        <w:spacing w:line="360" w:lineRule="auto"/>
        <w:jc w:val="both"/>
        <w:rPr>
          <w:rStyle w:val="normaltextrun"/>
          <w:color w:val="000000"/>
          <w:shd w:val="clear" w:color="auto" w:fill="FFFFFF"/>
        </w:rPr>
      </w:pPr>
    </w:p>
    <w:p w14:paraId="147006DA" w14:textId="36DEC03D"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B539D2">
        <w:rPr>
          <w:rStyle w:val="Nadpis1Char"/>
          <w:color w:val="000000"/>
          <w:shd w:val="clear" w:color="auto" w:fill="FFFFFF"/>
          <w:lang w:val="ru-RU"/>
        </w:rPr>
        <w:t xml:space="preserve"> </w:t>
      </w:r>
      <w:r>
        <w:rPr>
          <w:rStyle w:val="normaltextrun"/>
          <w:color w:val="000000"/>
          <w:shd w:val="clear" w:color="auto" w:fill="FFFFFF"/>
          <w:lang w:val="ru-RU"/>
        </w:rPr>
        <w:t xml:space="preserve">Евразия характеризуется </w:t>
      </w:r>
      <w:r w:rsidRPr="00B539D2">
        <w:rPr>
          <w:rStyle w:val="normaltextrun"/>
          <w:i/>
          <w:iCs/>
          <w:color w:val="000000"/>
          <w:shd w:val="clear" w:color="auto" w:fill="FFFFFF"/>
          <w:lang w:val="ru-RU"/>
        </w:rPr>
        <w:t>совокупностью</w:t>
      </w:r>
      <w:r>
        <w:rPr>
          <w:rStyle w:val="normaltextrun"/>
          <w:b/>
          <w:bCs/>
          <w:color w:val="000000"/>
          <w:shd w:val="clear" w:color="auto" w:fill="FFFFFF"/>
          <w:lang w:val="ru-RU"/>
        </w:rPr>
        <w:t xml:space="preserve"> </w:t>
      </w:r>
      <w:r>
        <w:rPr>
          <w:rStyle w:val="normaltextrun"/>
          <w:color w:val="000000"/>
          <w:shd w:val="clear" w:color="auto" w:fill="FFFFFF"/>
          <w:lang w:val="ru-RU"/>
        </w:rPr>
        <w:t>специфических признаков</w:t>
      </w:r>
      <w:r>
        <w:rPr>
          <w:rStyle w:val="normaltextrun"/>
          <w:color w:val="000000"/>
          <w:shd w:val="clear" w:color="auto" w:fill="FFFFFF"/>
        </w:rPr>
        <w:t>…</w:t>
      </w:r>
    </w:p>
    <w:p w14:paraId="28C39FA1" w14:textId="785B87BC"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A66D8D">
        <w:rPr>
          <w:rStyle w:val="normaltextrun"/>
          <w:color w:val="000000"/>
          <w:bdr w:val="none" w:sz="0" w:space="0" w:color="auto" w:frame="1"/>
        </w:rPr>
        <w:t>Eurasie je</w:t>
      </w:r>
      <w:r>
        <w:rPr>
          <w:rStyle w:val="normaltextrun"/>
          <w:color w:val="000000"/>
          <w:bdr w:val="none" w:sz="0" w:space="0" w:color="auto" w:frame="1"/>
        </w:rPr>
        <w:t xml:space="preserve"> </w:t>
      </w:r>
      <w:r w:rsidRPr="00A66D8D">
        <w:rPr>
          <w:rStyle w:val="normaltextrun"/>
          <w:color w:val="000000"/>
          <w:shd w:val="clear" w:color="auto" w:fill="FFFFFF"/>
        </w:rPr>
        <w:t xml:space="preserve">charakterizována </w:t>
      </w:r>
      <w:r w:rsidRPr="00A66D8D">
        <w:rPr>
          <w:rStyle w:val="normaltextrun"/>
          <w:i/>
          <w:iCs/>
          <w:color w:val="000000"/>
          <w:shd w:val="clear" w:color="auto" w:fill="FFFFFF"/>
        </w:rPr>
        <w:t>celou řadou</w:t>
      </w:r>
      <w:r w:rsidRPr="00A66D8D">
        <w:rPr>
          <w:rStyle w:val="normaltextrun"/>
          <w:color w:val="000000"/>
          <w:shd w:val="clear" w:color="auto" w:fill="FFFFFF"/>
        </w:rPr>
        <w:t xml:space="preserve"> specifických znaků</w:t>
      </w:r>
      <w:r>
        <w:rPr>
          <w:rStyle w:val="normaltextrun"/>
          <w:color w:val="000000"/>
          <w:shd w:val="clear" w:color="auto" w:fill="FFFFFF"/>
        </w:rPr>
        <w:t>…</w:t>
      </w:r>
    </w:p>
    <w:p w14:paraId="73CFB36F" w14:textId="77777777" w:rsidR="00171826" w:rsidRPr="00B539D2" w:rsidRDefault="00171826" w:rsidP="00171826">
      <w:pPr>
        <w:pStyle w:val="Bezmezer"/>
        <w:spacing w:line="360" w:lineRule="auto"/>
        <w:jc w:val="both"/>
        <w:rPr>
          <w:rStyle w:val="normaltextrun"/>
          <w:color w:val="000000"/>
          <w:shd w:val="clear" w:color="auto" w:fill="FFFFFF"/>
        </w:rPr>
      </w:pPr>
    </w:p>
    <w:p w14:paraId="0223A243" w14:textId="1B18403B"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B539D2">
        <w:rPr>
          <w:rStyle w:val="Nadpis1Char"/>
          <w:color w:val="000000"/>
          <w:shd w:val="clear" w:color="auto" w:fill="FFFFFF"/>
          <w:lang w:val="ru-RU"/>
        </w:rPr>
        <w:t xml:space="preserve"> </w:t>
      </w:r>
      <w:r>
        <w:rPr>
          <w:rStyle w:val="normaltextrun"/>
          <w:color w:val="000000"/>
          <w:shd w:val="clear" w:color="auto" w:fill="FFFFFF"/>
        </w:rPr>
        <w:t xml:space="preserve">… </w:t>
      </w:r>
      <w:r>
        <w:rPr>
          <w:rStyle w:val="normaltextrun"/>
          <w:color w:val="000000"/>
          <w:shd w:val="clear" w:color="auto" w:fill="FFFFFF"/>
          <w:lang w:val="ru-RU"/>
        </w:rPr>
        <w:t xml:space="preserve">он устанавливает </w:t>
      </w:r>
      <w:r w:rsidRPr="00B539D2">
        <w:rPr>
          <w:rStyle w:val="normaltextrun"/>
          <w:i/>
          <w:iCs/>
          <w:color w:val="000000"/>
          <w:shd w:val="clear" w:color="auto" w:fill="FFFFFF"/>
          <w:lang w:val="ru-RU"/>
        </w:rPr>
        <w:t>общеевразийские</w:t>
      </w:r>
      <w:r>
        <w:rPr>
          <w:rStyle w:val="normaltextrun"/>
          <w:b/>
          <w:bCs/>
          <w:color w:val="000000"/>
          <w:shd w:val="clear" w:color="auto" w:fill="FFFFFF"/>
          <w:lang w:val="ru-RU"/>
        </w:rPr>
        <w:t xml:space="preserve"> </w:t>
      </w:r>
      <w:r>
        <w:rPr>
          <w:rStyle w:val="normaltextrun"/>
          <w:color w:val="000000"/>
          <w:shd w:val="clear" w:color="auto" w:fill="FFFFFF"/>
          <w:lang w:val="ru-RU"/>
        </w:rPr>
        <w:t>черты</w:t>
      </w:r>
      <w:r>
        <w:rPr>
          <w:rStyle w:val="normaltextrun"/>
          <w:color w:val="000000"/>
          <w:shd w:val="clear" w:color="auto" w:fill="FFFFFF"/>
        </w:rPr>
        <w:t>…</w:t>
      </w:r>
    </w:p>
    <w:p w14:paraId="2C149E69" w14:textId="5B6CD973" w:rsidR="00171826" w:rsidRPr="00DE2A6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 </w:t>
      </w:r>
      <w:r w:rsidRPr="00A66D8D">
        <w:rPr>
          <w:rStyle w:val="normaltextrun"/>
          <w:color w:val="000000"/>
          <w:shd w:val="clear" w:color="auto" w:fill="FFFFFF"/>
        </w:rPr>
        <w:t xml:space="preserve">stanovuje </w:t>
      </w:r>
      <w:r w:rsidRPr="00A66D8D">
        <w:rPr>
          <w:rStyle w:val="normaltextrun"/>
          <w:i/>
          <w:iCs/>
          <w:color w:val="000000"/>
          <w:shd w:val="clear" w:color="auto" w:fill="FFFFFF"/>
        </w:rPr>
        <w:t>společné eurasijské</w:t>
      </w:r>
      <w:r w:rsidRPr="00A66D8D">
        <w:rPr>
          <w:rStyle w:val="normaltextrun"/>
          <w:color w:val="000000"/>
          <w:shd w:val="clear" w:color="auto" w:fill="FFFFFF"/>
        </w:rPr>
        <w:t xml:space="preserve"> rys</w:t>
      </w:r>
      <w:r w:rsidRPr="00B76622">
        <w:rPr>
          <w:rStyle w:val="normaltextrun"/>
          <w:color w:val="000000"/>
          <w:shd w:val="clear" w:color="auto" w:fill="FFFFFF"/>
        </w:rPr>
        <w:t>y…</w:t>
      </w:r>
    </w:p>
    <w:p w14:paraId="2E0DF339" w14:textId="77777777" w:rsidR="00171826" w:rsidRPr="00B539D2" w:rsidRDefault="00171826" w:rsidP="00171826">
      <w:pPr>
        <w:pStyle w:val="Bezmezer"/>
        <w:spacing w:line="360" w:lineRule="auto"/>
        <w:jc w:val="both"/>
        <w:rPr>
          <w:rStyle w:val="normaltextrun"/>
          <w:rFonts w:ascii="Calibri" w:hAnsi="Calibri" w:cs="Calibri"/>
          <w:color w:val="000000"/>
          <w:sz w:val="22"/>
          <w:szCs w:val="22"/>
          <w:shd w:val="clear" w:color="auto" w:fill="FFFFFF"/>
        </w:rPr>
      </w:pPr>
    </w:p>
    <w:p w14:paraId="68388A5A" w14:textId="68662CC7" w:rsidR="00171826" w:rsidRPr="00B539D2" w:rsidRDefault="00171826" w:rsidP="00171826">
      <w:pPr>
        <w:pStyle w:val="Bezmezer"/>
        <w:spacing w:line="360" w:lineRule="auto"/>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O:</w:t>
      </w:r>
      <w:r w:rsidRPr="00A66D8D">
        <w:rPr>
          <w:rStyle w:val="Nadpis1Char"/>
          <w:color w:val="000000"/>
          <w:shd w:val="clear" w:color="auto" w:fill="FFFFFF"/>
        </w:rPr>
        <w:t xml:space="preserve"> </w:t>
      </w:r>
      <w:r>
        <w:rPr>
          <w:rStyle w:val="normaltextrun"/>
          <w:color w:val="000000"/>
          <w:shd w:val="clear" w:color="auto" w:fill="FFFFFF"/>
        </w:rPr>
        <w:t>…</w:t>
      </w:r>
      <w:r w:rsidR="00DE2A62">
        <w:rPr>
          <w:rStyle w:val="normaltextrun"/>
          <w:color w:val="000000"/>
          <w:shd w:val="clear" w:color="auto" w:fill="FFFFFF"/>
        </w:rPr>
        <w:t xml:space="preserve"> </w:t>
      </w:r>
      <w:r w:rsidRPr="00A66D8D">
        <w:rPr>
          <w:rStyle w:val="normaltextrun"/>
          <w:color w:val="000000"/>
          <w:shd w:val="clear" w:color="auto" w:fill="FFFFFF"/>
        </w:rPr>
        <w:t xml:space="preserve">фонологическое </w:t>
      </w:r>
      <w:r w:rsidRPr="00A66D8D">
        <w:rPr>
          <w:rStyle w:val="normaltextrun"/>
          <w:i/>
          <w:iCs/>
          <w:color w:val="000000"/>
          <w:shd w:val="clear" w:color="auto" w:fill="FFFFFF"/>
        </w:rPr>
        <w:t>районирование</w:t>
      </w:r>
      <w:r w:rsidRPr="00A66D8D">
        <w:rPr>
          <w:rStyle w:val="normaltextrun"/>
          <w:b/>
          <w:bCs/>
          <w:color w:val="000000"/>
          <w:shd w:val="clear" w:color="auto" w:fill="FFFFFF"/>
        </w:rPr>
        <w:t xml:space="preserve"> </w:t>
      </w:r>
      <w:r w:rsidRPr="00A66D8D">
        <w:rPr>
          <w:rStyle w:val="normaltextrun"/>
          <w:color w:val="000000"/>
          <w:shd w:val="clear" w:color="auto" w:fill="FFFFFF"/>
        </w:rPr>
        <w:t>мир</w:t>
      </w:r>
      <w:r>
        <w:rPr>
          <w:rStyle w:val="normaltextrun"/>
          <w:color w:val="000000"/>
          <w:shd w:val="clear" w:color="auto" w:fill="FFFFFF"/>
        </w:rPr>
        <w:t>a.</w:t>
      </w:r>
    </w:p>
    <w:p w14:paraId="5C2084D2" w14:textId="7D7D731A" w:rsidR="00171826" w:rsidRPr="00B539D2" w:rsidRDefault="00171826" w:rsidP="00171826">
      <w:pPr>
        <w:pStyle w:val="Bezmezer"/>
        <w:spacing w:line="360" w:lineRule="auto"/>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P:</w:t>
      </w:r>
      <w:r w:rsidRPr="00A66D8D">
        <w:rPr>
          <w:rStyle w:val="normaltextrun"/>
          <w:color w:val="000000"/>
          <w:shd w:val="clear" w:color="auto" w:fill="FFFFFF"/>
        </w:rPr>
        <w:t xml:space="preserve"> </w:t>
      </w:r>
      <w:r>
        <w:rPr>
          <w:rStyle w:val="normaltextrun"/>
          <w:color w:val="000000"/>
          <w:shd w:val="clear" w:color="auto" w:fill="FFFFFF"/>
        </w:rPr>
        <w:t>…</w:t>
      </w:r>
      <w:r w:rsidR="00DE2A62">
        <w:rPr>
          <w:rStyle w:val="normaltextrun"/>
          <w:color w:val="000000"/>
          <w:shd w:val="clear" w:color="auto" w:fill="FFFFFF"/>
        </w:rPr>
        <w:t xml:space="preserve"> </w:t>
      </w:r>
      <w:r w:rsidRPr="00A66D8D">
        <w:rPr>
          <w:rStyle w:val="normaltextrun"/>
          <w:color w:val="000000"/>
          <w:shd w:val="clear" w:color="auto" w:fill="FFFFFF"/>
        </w:rPr>
        <w:t xml:space="preserve">fonologické </w:t>
      </w:r>
      <w:r w:rsidRPr="00A66D8D">
        <w:rPr>
          <w:rStyle w:val="normaltextrun"/>
          <w:i/>
          <w:iCs/>
          <w:color w:val="000000"/>
          <w:shd w:val="clear" w:color="auto" w:fill="FFFFFF"/>
        </w:rPr>
        <w:t>rozdělení</w:t>
      </w:r>
      <w:r w:rsidRPr="00A66D8D">
        <w:rPr>
          <w:rStyle w:val="normaltextrun"/>
          <w:b/>
          <w:bCs/>
          <w:color w:val="000000"/>
          <w:shd w:val="clear" w:color="auto" w:fill="FFFFFF"/>
        </w:rPr>
        <w:t xml:space="preserve"> </w:t>
      </w:r>
      <w:r w:rsidRPr="00A66D8D">
        <w:rPr>
          <w:rStyle w:val="normaltextrun"/>
          <w:color w:val="000000"/>
          <w:shd w:val="clear" w:color="auto" w:fill="FFFFFF"/>
        </w:rPr>
        <w:t>světa</w:t>
      </w:r>
      <w:r w:rsidRPr="00A66D8D">
        <w:rPr>
          <w:rStyle w:val="normaltextrun"/>
          <w:b/>
          <w:bCs/>
          <w:color w:val="000000"/>
          <w:shd w:val="clear" w:color="auto" w:fill="FFFFFF"/>
        </w:rPr>
        <w:t xml:space="preserve"> </w:t>
      </w:r>
      <w:r w:rsidRPr="00A66D8D">
        <w:rPr>
          <w:rStyle w:val="normaltextrun"/>
          <w:i/>
          <w:iCs/>
          <w:color w:val="000000"/>
          <w:shd w:val="clear" w:color="auto" w:fill="FFFFFF"/>
        </w:rPr>
        <w:t>na kraje</w:t>
      </w:r>
      <w:r>
        <w:rPr>
          <w:rStyle w:val="normaltextrun"/>
          <w:color w:val="000000"/>
          <w:shd w:val="clear" w:color="auto" w:fill="FFFFFF"/>
        </w:rPr>
        <w:t>.</w:t>
      </w:r>
    </w:p>
    <w:p w14:paraId="66945C3B" w14:textId="77777777" w:rsidR="00171826" w:rsidRDefault="00171826" w:rsidP="00171826">
      <w:pPr>
        <w:pStyle w:val="Bezmezer"/>
        <w:spacing w:line="360" w:lineRule="auto"/>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 </w:t>
      </w:r>
    </w:p>
    <w:p w14:paraId="64A32B82" w14:textId="4694BA92" w:rsidR="00171826" w:rsidRDefault="00171826" w:rsidP="003B3E31">
      <w:pPr>
        <w:pStyle w:val="Nadpis2"/>
        <w:numPr>
          <w:ilvl w:val="2"/>
          <w:numId w:val="4"/>
        </w:numPr>
        <w:rPr>
          <w:rStyle w:val="normaltextrun"/>
          <w:b w:val="0"/>
          <w:bCs/>
        </w:rPr>
      </w:pPr>
      <w:bookmarkStart w:id="70" w:name="_Toc166140902"/>
      <w:r>
        <w:rPr>
          <w:rStyle w:val="normaltextrun"/>
          <w:bCs/>
        </w:rPr>
        <w:t>Záměna slovních druhů</w:t>
      </w:r>
      <w:bookmarkEnd w:id="70"/>
    </w:p>
    <w:p w14:paraId="7EAD1D8F" w14:textId="7C291713" w:rsidR="007C59AD" w:rsidRDefault="00171826" w:rsidP="00171826">
      <w:pPr>
        <w:pStyle w:val="Bezmezer"/>
        <w:spacing w:line="360" w:lineRule="auto"/>
        <w:jc w:val="both"/>
        <w:rPr>
          <w:rStyle w:val="normaltextrun"/>
        </w:rPr>
      </w:pPr>
      <w:r>
        <w:rPr>
          <w:rStyle w:val="normaltextrun"/>
        </w:rPr>
        <w:t>Tato záměna patří mezi nejčastější transformace, které byly při překladu použity. Vzhledem ke</w:t>
      </w:r>
      <w:r w:rsidR="00673239">
        <w:rPr>
          <w:rStyle w:val="normaltextrun"/>
        </w:rPr>
        <w:t> </w:t>
      </w:r>
      <w:r>
        <w:rPr>
          <w:rStyle w:val="normaltextrun"/>
        </w:rPr>
        <w:t xml:space="preserve">skutečnosti, že </w:t>
      </w:r>
      <w:r w:rsidR="00615621">
        <w:rPr>
          <w:rStyle w:val="normaltextrun"/>
        </w:rPr>
        <w:t>čeština má větší tendenci ke slovesnému vyjadřování, zatímco ruština dává v mnoha případech přednost vyjadřování jmennému</w:t>
      </w:r>
      <w:r>
        <w:rPr>
          <w:rStyle w:val="normaltextrun"/>
        </w:rPr>
        <w:t xml:space="preserve">, </w:t>
      </w:r>
      <w:r w:rsidR="00615621">
        <w:rPr>
          <w:rStyle w:val="normaltextrun"/>
        </w:rPr>
        <w:t xml:space="preserve">přistoupila jsem k procesu verbalizace, </w:t>
      </w:r>
      <w:proofErr w:type="gramStart"/>
      <w:r w:rsidR="00615621">
        <w:rPr>
          <w:rStyle w:val="normaltextrun"/>
        </w:rPr>
        <w:t>tzn.</w:t>
      </w:r>
      <w:proofErr w:type="gramEnd"/>
      <w:r>
        <w:rPr>
          <w:rStyle w:val="normaltextrun"/>
        </w:rPr>
        <w:t xml:space="preserve"> ze substantiva</w:t>
      </w:r>
      <w:r w:rsidR="00615621">
        <w:rPr>
          <w:rStyle w:val="normaltextrun"/>
        </w:rPr>
        <w:t xml:space="preserve"> se </w:t>
      </w:r>
      <w:proofErr w:type="gramStart"/>
      <w:r w:rsidR="00615621">
        <w:rPr>
          <w:rStyle w:val="normaltextrun"/>
        </w:rPr>
        <w:t>stalo</w:t>
      </w:r>
      <w:proofErr w:type="gramEnd"/>
      <w:r>
        <w:rPr>
          <w:rStyle w:val="normaltextrun"/>
        </w:rPr>
        <w:t xml:space="preserve"> verbum. Opačný proces se nazývá nominalizace. V přeloženém textu se také používá metody adjektivizace (výsledným druhem je adjektivum), pronominalizace (ze</w:t>
      </w:r>
      <w:r w:rsidR="00673239">
        <w:rPr>
          <w:rStyle w:val="normaltextrun"/>
        </w:rPr>
        <w:t> </w:t>
      </w:r>
      <w:r>
        <w:rPr>
          <w:rStyle w:val="normaltextrun"/>
        </w:rPr>
        <w:t xml:space="preserve">substantiva se stává zájmeno) nebo adverbializace (výsledkem je příslovce). </w:t>
      </w:r>
    </w:p>
    <w:p w14:paraId="53FFCE0F" w14:textId="7BBB19F0" w:rsidR="00171826" w:rsidRPr="00B539D2" w:rsidRDefault="00171826" w:rsidP="00171826">
      <w:pPr>
        <w:pStyle w:val="Bezmezer"/>
        <w:spacing w:line="360" w:lineRule="auto"/>
        <w:jc w:val="both"/>
        <w:rPr>
          <w:rStyle w:val="normaltextrun"/>
        </w:rPr>
      </w:pPr>
      <w:r>
        <w:rPr>
          <w:rStyle w:val="normaltextrun"/>
        </w:rPr>
        <w:t xml:space="preserve">Příklady </w:t>
      </w:r>
      <w:r w:rsidRPr="00B539D2">
        <w:rPr>
          <w:rStyle w:val="normaltextrun"/>
          <w:b/>
          <w:bCs/>
        </w:rPr>
        <w:t>verbalizace</w:t>
      </w:r>
      <w:r>
        <w:rPr>
          <w:rStyle w:val="normaltextrun"/>
        </w:rPr>
        <w:t xml:space="preserve">: </w:t>
      </w:r>
    </w:p>
    <w:p w14:paraId="1791047F" w14:textId="77777777" w:rsidR="00171826" w:rsidRPr="00B539D2" w:rsidRDefault="00171826" w:rsidP="00171826">
      <w:pPr>
        <w:pStyle w:val="Bezmezer"/>
        <w:spacing w:line="360" w:lineRule="auto"/>
        <w:jc w:val="both"/>
        <w:rPr>
          <w:rStyle w:val="normaltextrun"/>
          <w:color w:val="000000"/>
          <w:shd w:val="clear" w:color="auto" w:fill="FFFFFF"/>
        </w:rPr>
      </w:pPr>
      <w:r w:rsidRPr="00B539D2">
        <w:rPr>
          <w:rStyle w:val="normaltextrun"/>
        </w:rPr>
        <w:t xml:space="preserve">O: </w:t>
      </w:r>
      <w:bookmarkStart w:id="71" w:name="_Hlk165669114"/>
      <w:r w:rsidRPr="00B539D2">
        <w:rPr>
          <w:rStyle w:val="normaltextrun"/>
          <w:i/>
          <w:iCs/>
          <w:color w:val="000000"/>
          <w:shd w:val="clear" w:color="auto" w:fill="FFFFFF"/>
          <w:lang w:val="ru-RU"/>
        </w:rPr>
        <w:t>Иными словами</w:t>
      </w:r>
      <w:bookmarkEnd w:id="71"/>
      <w:r w:rsidRPr="00B539D2">
        <w:rPr>
          <w:rStyle w:val="normaltextrun"/>
          <w:color w:val="000000"/>
          <w:shd w:val="clear" w:color="auto" w:fill="FFFFFF"/>
          <w:lang w:val="ru-RU"/>
        </w:rPr>
        <w:t xml:space="preserve">, встает вопрос о структуральной общности языков Евразии. </w:t>
      </w:r>
    </w:p>
    <w:p w14:paraId="563E58C9" w14:textId="111E7CE1" w:rsidR="007C59AD" w:rsidRPr="006609E0"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 xml:space="preserve">P: </w:t>
      </w:r>
      <w:bookmarkStart w:id="72" w:name="_Hlk165669119"/>
      <w:r w:rsidRPr="00A66D8D">
        <w:rPr>
          <w:rStyle w:val="normaltextrun"/>
          <w:i/>
          <w:iCs/>
          <w:color w:val="000000"/>
          <w:shd w:val="clear" w:color="auto" w:fill="FFFFFF"/>
        </w:rPr>
        <w:t>Jinak řečeno</w:t>
      </w:r>
      <w:r w:rsidR="006609E0">
        <w:rPr>
          <w:rStyle w:val="normaltextrun"/>
          <w:i/>
          <w:iCs/>
          <w:color w:val="000000"/>
          <w:shd w:val="clear" w:color="auto" w:fill="FFFFFF"/>
        </w:rPr>
        <w:t>,</w:t>
      </w:r>
      <w:r w:rsidRPr="00B539D2">
        <w:rPr>
          <w:rStyle w:val="normaltextrun"/>
          <w:color w:val="000000"/>
          <w:shd w:val="clear" w:color="auto" w:fill="FFFFFF"/>
        </w:rPr>
        <w:t xml:space="preserve"> </w:t>
      </w:r>
      <w:bookmarkEnd w:id="72"/>
      <w:r w:rsidRPr="00B539D2">
        <w:rPr>
          <w:lang w:eastAsia="cs-CZ"/>
        </w:rPr>
        <w:t>vyvstává otázka o jednotné struktuře eurasijských jazyků.</w:t>
      </w:r>
    </w:p>
    <w:p w14:paraId="5E4E616D" w14:textId="77777777" w:rsidR="00171826" w:rsidRPr="00B539D2" w:rsidRDefault="00171826" w:rsidP="00171826">
      <w:pPr>
        <w:pStyle w:val="Bezmezer"/>
        <w:spacing w:line="360" w:lineRule="auto"/>
        <w:jc w:val="both"/>
        <w:rPr>
          <w:rStyle w:val="normaltextrun"/>
        </w:rPr>
      </w:pPr>
      <w:r w:rsidRPr="00B539D2">
        <w:rPr>
          <w:rStyle w:val="normaltextrun"/>
        </w:rPr>
        <w:lastRenderedPageBreak/>
        <w:t xml:space="preserve">O: </w:t>
      </w:r>
      <w:r w:rsidRPr="00B539D2">
        <w:rPr>
          <w:rStyle w:val="normaltextrun"/>
          <w:color w:val="000000"/>
          <w:shd w:val="clear" w:color="auto" w:fill="FFFFFF"/>
          <w:lang w:val="ru-RU"/>
        </w:rPr>
        <w:t xml:space="preserve">Но и этого учета </w:t>
      </w:r>
      <w:r w:rsidRPr="00B539D2">
        <w:rPr>
          <w:rStyle w:val="normaltextrun"/>
          <w:i/>
          <w:iCs/>
          <w:color w:val="000000"/>
          <w:shd w:val="clear" w:color="auto" w:fill="FFFFFF"/>
          <w:lang w:val="ru-RU"/>
        </w:rPr>
        <w:t>недостаточно</w:t>
      </w:r>
      <w:r w:rsidRPr="00B539D2">
        <w:rPr>
          <w:rStyle w:val="normaltextrun"/>
          <w:b/>
          <w:bCs/>
          <w:color w:val="000000"/>
          <w:shd w:val="clear" w:color="auto" w:fill="FFFFFF"/>
          <w:lang w:val="ru-RU"/>
        </w:rPr>
        <w:t>.</w:t>
      </w:r>
    </w:p>
    <w:p w14:paraId="159BCB0A" w14:textId="517A9ED9" w:rsidR="00171826" w:rsidRDefault="00171826" w:rsidP="00171826">
      <w:pPr>
        <w:pStyle w:val="Bezmezer"/>
        <w:spacing w:line="360" w:lineRule="auto"/>
        <w:jc w:val="both"/>
        <w:rPr>
          <w:rStyle w:val="normaltextrun"/>
          <w:color w:val="000000"/>
          <w:shd w:val="clear" w:color="auto" w:fill="FFFFFF"/>
          <w:lang w:val="en-US"/>
        </w:rPr>
      </w:pPr>
      <w:r w:rsidRPr="00B539D2">
        <w:rPr>
          <w:rStyle w:val="normaltextrun"/>
        </w:rPr>
        <w:t xml:space="preserve">P: </w:t>
      </w:r>
      <w:r w:rsidRPr="00A66D8D">
        <w:rPr>
          <w:rStyle w:val="normaltextrun"/>
          <w:color w:val="000000"/>
          <w:shd w:val="clear" w:color="auto" w:fill="FFFFFF"/>
          <w:lang w:val="en-US"/>
        </w:rPr>
        <w:t xml:space="preserve">Ani tato úvaha však </w:t>
      </w:r>
      <w:r w:rsidRPr="00A66D8D">
        <w:rPr>
          <w:rStyle w:val="normaltextrun"/>
          <w:i/>
          <w:iCs/>
          <w:color w:val="000000"/>
          <w:shd w:val="clear" w:color="auto" w:fill="FFFFFF"/>
          <w:lang w:val="en-US"/>
        </w:rPr>
        <w:t>nestačí</w:t>
      </w:r>
      <w:r w:rsidRPr="00A66D8D">
        <w:rPr>
          <w:rStyle w:val="normaltextrun"/>
          <w:color w:val="000000"/>
          <w:shd w:val="clear" w:color="auto" w:fill="FFFFFF"/>
          <w:lang w:val="en-US"/>
        </w:rPr>
        <w:t>.</w:t>
      </w:r>
    </w:p>
    <w:p w14:paraId="22FFB7FE" w14:textId="77777777" w:rsidR="006609E0" w:rsidRPr="00B539D2" w:rsidRDefault="006609E0" w:rsidP="00171826">
      <w:pPr>
        <w:pStyle w:val="Bezmezer"/>
        <w:spacing w:line="360" w:lineRule="auto"/>
        <w:jc w:val="both"/>
        <w:rPr>
          <w:rStyle w:val="normaltextrun"/>
        </w:rPr>
      </w:pPr>
    </w:p>
    <w:p w14:paraId="14C8F243" w14:textId="0345EAF3" w:rsidR="00171826" w:rsidRPr="00B539D2" w:rsidRDefault="00171826" w:rsidP="00171826">
      <w:pPr>
        <w:pStyle w:val="Bezmezer"/>
        <w:spacing w:line="360" w:lineRule="auto"/>
        <w:jc w:val="both"/>
        <w:rPr>
          <w:rStyle w:val="normaltextrun"/>
        </w:rPr>
      </w:pPr>
      <w:r w:rsidRPr="00B539D2">
        <w:rPr>
          <w:rStyle w:val="normaltextrun"/>
        </w:rPr>
        <w:t xml:space="preserve">O: </w:t>
      </w:r>
      <w:r w:rsidRPr="00B539D2">
        <w:rPr>
          <w:rStyle w:val="normaltextrun"/>
          <w:color w:val="000000"/>
          <w:shd w:val="clear" w:color="auto" w:fill="FFFFFF"/>
        </w:rPr>
        <w:t>…</w:t>
      </w:r>
      <w:r w:rsidR="00615621">
        <w:rPr>
          <w:rStyle w:val="normaltextrun"/>
          <w:color w:val="000000"/>
          <w:shd w:val="clear" w:color="auto" w:fill="FFFFFF"/>
        </w:rPr>
        <w:t xml:space="preserve"> </w:t>
      </w:r>
      <w:r w:rsidRPr="00B539D2">
        <w:rPr>
          <w:lang w:val="ru-RU"/>
        </w:rPr>
        <w:t xml:space="preserve">языковый </w:t>
      </w:r>
      <w:r w:rsidRPr="00B539D2">
        <w:rPr>
          <w:rStyle w:val="normaltextrun"/>
          <w:color w:val="000000"/>
          <w:shd w:val="clear" w:color="auto" w:fill="FFFFFF"/>
          <w:lang w:val="ru-RU"/>
        </w:rPr>
        <w:t xml:space="preserve">мир, отмечая попутно </w:t>
      </w:r>
      <w:r w:rsidRPr="00B539D2">
        <w:rPr>
          <w:rStyle w:val="normaltextrun"/>
          <w:i/>
          <w:iCs/>
          <w:color w:val="000000"/>
          <w:shd w:val="clear" w:color="auto" w:fill="FFFFFF"/>
          <w:lang w:val="ru-RU"/>
        </w:rPr>
        <w:t>сопринадлежность</w:t>
      </w:r>
      <w:r w:rsidRPr="00B539D2">
        <w:rPr>
          <w:rStyle w:val="normaltextrun"/>
          <w:b/>
          <w:bCs/>
          <w:color w:val="000000"/>
          <w:shd w:val="clear" w:color="auto" w:fill="FFFFFF"/>
          <w:lang w:val="ru-RU"/>
        </w:rPr>
        <w:t xml:space="preserve"> </w:t>
      </w:r>
      <w:r w:rsidRPr="00B539D2">
        <w:rPr>
          <w:rStyle w:val="normaltextrun"/>
          <w:color w:val="000000"/>
          <w:shd w:val="clear" w:color="auto" w:fill="FFFFFF"/>
          <w:lang w:val="ru-RU"/>
        </w:rPr>
        <w:t>языков иного происхождения к тем же зонам</w:t>
      </w:r>
      <w:r w:rsidRPr="00B539D2">
        <w:rPr>
          <w:rStyle w:val="normaltextrun"/>
          <w:color w:val="000000"/>
          <w:shd w:val="clear" w:color="auto" w:fill="FFFFFF"/>
        </w:rPr>
        <w:t>.</w:t>
      </w:r>
    </w:p>
    <w:p w14:paraId="36CB65BE" w14:textId="1852C555" w:rsidR="008974B2" w:rsidRDefault="00171826" w:rsidP="00171826">
      <w:pPr>
        <w:pStyle w:val="Bezmezer"/>
        <w:spacing w:line="360" w:lineRule="auto"/>
        <w:jc w:val="both"/>
        <w:rPr>
          <w:rStyle w:val="normaltextrun"/>
          <w:color w:val="000000"/>
          <w:shd w:val="clear" w:color="auto" w:fill="FFFFFF"/>
        </w:rPr>
      </w:pPr>
      <w:r w:rsidRPr="00B539D2">
        <w:rPr>
          <w:rStyle w:val="normaltextrun"/>
        </w:rPr>
        <w:t>P:</w:t>
      </w:r>
      <w:r w:rsidRPr="00A66D8D">
        <w:rPr>
          <w:rStyle w:val="Nadpis1Char"/>
          <w:color w:val="000000"/>
          <w:sz w:val="24"/>
          <w:szCs w:val="24"/>
          <w:shd w:val="clear" w:color="auto" w:fill="FFFFFF"/>
        </w:rPr>
        <w:t xml:space="preserve"> </w:t>
      </w:r>
      <w:r w:rsidRPr="00B539D2">
        <w:rPr>
          <w:rStyle w:val="normaltextrun"/>
          <w:color w:val="000000"/>
          <w:shd w:val="clear" w:color="auto" w:fill="FFFFFF"/>
        </w:rPr>
        <w:t>…</w:t>
      </w:r>
      <w:r w:rsidR="00615621">
        <w:rPr>
          <w:rStyle w:val="normaltextrun"/>
          <w:color w:val="000000"/>
          <w:shd w:val="clear" w:color="auto" w:fill="FFFFFF"/>
        </w:rPr>
        <w:t xml:space="preserve"> </w:t>
      </w:r>
      <w:r w:rsidRPr="00A66D8D">
        <w:rPr>
          <w:rStyle w:val="normaltextrun"/>
          <w:color w:val="000000"/>
          <w:shd w:val="clear" w:color="auto" w:fill="FFFFFF"/>
        </w:rPr>
        <w:t xml:space="preserve">zároveň jsem konstatoval, že do stejných zón </w:t>
      </w:r>
      <w:r w:rsidRPr="00A66D8D">
        <w:rPr>
          <w:rStyle w:val="normaltextrun"/>
          <w:i/>
          <w:iCs/>
          <w:color w:val="000000"/>
          <w:shd w:val="clear" w:color="auto" w:fill="FFFFFF"/>
        </w:rPr>
        <w:t>patří</w:t>
      </w:r>
      <w:r w:rsidRPr="00A66D8D">
        <w:rPr>
          <w:rStyle w:val="normaltextrun"/>
          <w:b/>
          <w:bCs/>
          <w:color w:val="000000"/>
          <w:shd w:val="clear" w:color="auto" w:fill="FFFFFF"/>
        </w:rPr>
        <w:t xml:space="preserve"> </w:t>
      </w:r>
      <w:r w:rsidRPr="00A66D8D">
        <w:rPr>
          <w:rStyle w:val="normaltextrun"/>
          <w:color w:val="000000"/>
          <w:shd w:val="clear" w:color="auto" w:fill="FFFFFF"/>
        </w:rPr>
        <w:t>stejné jazyky jiného původu</w:t>
      </w:r>
      <w:r w:rsidRPr="00B539D2">
        <w:rPr>
          <w:rStyle w:val="normaltextrun"/>
          <w:color w:val="000000"/>
          <w:shd w:val="clear" w:color="auto" w:fill="FFFFFF"/>
        </w:rPr>
        <w:t>.</w:t>
      </w:r>
    </w:p>
    <w:p w14:paraId="3A69058D" w14:textId="77777777" w:rsidR="000348FF" w:rsidRPr="00A66D8D" w:rsidRDefault="000348FF" w:rsidP="00171826">
      <w:pPr>
        <w:pStyle w:val="Bezmezer"/>
        <w:spacing w:line="360" w:lineRule="auto"/>
        <w:jc w:val="both"/>
        <w:rPr>
          <w:rStyle w:val="normaltextrun"/>
          <w:color w:val="000000"/>
          <w:shd w:val="clear" w:color="auto" w:fill="FFFFFF"/>
        </w:rPr>
      </w:pPr>
    </w:p>
    <w:p w14:paraId="48B8600C" w14:textId="18F368CA" w:rsidR="008974B2" w:rsidRPr="00AC2FCD" w:rsidRDefault="008974B2" w:rsidP="00014390">
      <w:pPr>
        <w:pStyle w:val="Bezmezer"/>
        <w:spacing w:line="360" w:lineRule="auto"/>
        <w:jc w:val="both"/>
        <w:rPr>
          <w:lang w:val="ru-RU"/>
        </w:rPr>
      </w:pPr>
      <w:r>
        <w:rPr>
          <w:rStyle w:val="normaltextrun"/>
          <w:color w:val="000000"/>
          <w:shd w:val="clear" w:color="auto" w:fill="FFFFFF"/>
        </w:rPr>
        <w:t>O:</w:t>
      </w:r>
      <w:r w:rsidRPr="008974B2">
        <w:rPr>
          <w:lang w:val="ru-RU"/>
        </w:rPr>
        <w:t xml:space="preserve"> </w:t>
      </w:r>
      <w:r w:rsidR="00AC2FCD">
        <w:t>…</w:t>
      </w:r>
      <w:r w:rsidR="00AC2FCD" w:rsidRPr="00AC2FCD">
        <w:rPr>
          <w:i/>
          <w:iCs/>
          <w:lang w:val="ru-RU"/>
        </w:rPr>
        <w:t>сопринадлежность</w:t>
      </w:r>
      <w:r w:rsidR="00AC2FCD">
        <w:rPr>
          <w:lang w:val="ru-RU"/>
        </w:rPr>
        <w:t xml:space="preserve"> языков иного происхождения к тем же зонам.</w:t>
      </w:r>
    </w:p>
    <w:p w14:paraId="14E49544" w14:textId="590CDA78" w:rsidR="00AC2FCD" w:rsidRDefault="00AC2FCD" w:rsidP="00014390">
      <w:pPr>
        <w:pStyle w:val="Bezmezer"/>
        <w:spacing w:line="360" w:lineRule="auto"/>
        <w:jc w:val="both"/>
        <w:rPr>
          <w:rFonts w:eastAsia="Times New Roman"/>
          <w:kern w:val="0"/>
          <w:lang w:eastAsia="cs-CZ"/>
          <w14:ligatures w14:val="none"/>
        </w:rPr>
      </w:pPr>
      <w:r>
        <w:t xml:space="preserve">P: ... </w:t>
      </w:r>
      <w:r>
        <w:rPr>
          <w:rFonts w:eastAsia="Times New Roman"/>
          <w:kern w:val="0"/>
          <w:lang w:eastAsia="cs-CZ"/>
          <w14:ligatures w14:val="none"/>
        </w:rPr>
        <w:t xml:space="preserve">do stejných zón </w:t>
      </w:r>
      <w:r w:rsidRPr="00AC2FCD">
        <w:rPr>
          <w:rFonts w:eastAsia="Times New Roman"/>
          <w:i/>
          <w:iCs/>
          <w:kern w:val="0"/>
          <w:lang w:eastAsia="cs-CZ"/>
          <w14:ligatures w14:val="none"/>
        </w:rPr>
        <w:t>patří</w:t>
      </w:r>
      <w:r>
        <w:rPr>
          <w:rFonts w:eastAsia="Times New Roman"/>
          <w:kern w:val="0"/>
          <w:lang w:eastAsia="cs-CZ"/>
          <w14:ligatures w14:val="none"/>
        </w:rPr>
        <w:t xml:space="preserve"> stejné jazyky jiného původu.</w:t>
      </w:r>
    </w:p>
    <w:p w14:paraId="7B5B2551" w14:textId="77777777" w:rsidR="00B151D0" w:rsidRDefault="00B151D0" w:rsidP="00014390">
      <w:pPr>
        <w:pStyle w:val="Bezmezer"/>
        <w:spacing w:line="360" w:lineRule="auto"/>
        <w:jc w:val="both"/>
        <w:rPr>
          <w:rFonts w:eastAsia="Times New Roman"/>
          <w:kern w:val="0"/>
          <w:lang w:eastAsia="cs-CZ"/>
          <w14:ligatures w14:val="none"/>
        </w:rPr>
      </w:pPr>
    </w:p>
    <w:p w14:paraId="01EFEF65" w14:textId="500DCA89" w:rsidR="00B151D0" w:rsidRPr="00B151D0" w:rsidRDefault="00B151D0" w:rsidP="00B151D0">
      <w:pPr>
        <w:pStyle w:val="Bezmezer"/>
        <w:spacing w:line="360" w:lineRule="auto"/>
        <w:jc w:val="both"/>
        <w:rPr>
          <w:rStyle w:val="normaltextrun"/>
          <w:rFonts w:eastAsia="Times New Roman"/>
          <w:kern w:val="0"/>
          <w:lang w:val="ru-RU" w:eastAsia="cs-CZ"/>
          <w14:ligatures w14:val="none"/>
        </w:rPr>
      </w:pPr>
      <w:r>
        <w:rPr>
          <w:rFonts w:eastAsia="Times New Roman"/>
          <w:kern w:val="0"/>
          <w:lang w:eastAsia="cs-CZ"/>
          <w14:ligatures w14:val="none"/>
        </w:rPr>
        <w:t xml:space="preserve">O: </w:t>
      </w:r>
      <w:r>
        <w:rPr>
          <w:rFonts w:eastAsia="Times New Roman"/>
          <w:kern w:val="0"/>
          <w:lang w:val="ru-RU" w:eastAsia="cs-CZ"/>
          <w14:ligatures w14:val="none"/>
        </w:rPr>
        <w:t>Прерывная коррелация присуща, также…</w:t>
      </w:r>
    </w:p>
    <w:p w14:paraId="6CBFA8F1" w14:textId="2CEDF77D" w:rsidR="00B151D0" w:rsidRPr="00B151D0" w:rsidRDefault="00B151D0" w:rsidP="00B151D0">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5902D7">
        <w:rPr>
          <w:rFonts w:eastAsia="Times New Roman"/>
          <w:kern w:val="0"/>
          <w:lang w:eastAsia="cs-CZ"/>
          <w14:ligatures w14:val="none"/>
        </w:rPr>
        <w:t xml:space="preserve">Přerušenou korelaci </w:t>
      </w:r>
      <w:r>
        <w:rPr>
          <w:rFonts w:eastAsia="Times New Roman"/>
          <w:kern w:val="0"/>
          <w:lang w:eastAsia="cs-CZ"/>
          <w14:ligatures w14:val="none"/>
        </w:rPr>
        <w:t xml:space="preserve">dále </w:t>
      </w:r>
      <w:r w:rsidRPr="00B151D0">
        <w:rPr>
          <w:rFonts w:eastAsia="Times New Roman"/>
          <w:i/>
          <w:iCs/>
          <w:kern w:val="0"/>
          <w:lang w:eastAsia="cs-CZ"/>
          <w14:ligatures w14:val="none"/>
        </w:rPr>
        <w:t>najdeme</w:t>
      </w:r>
      <w:r w:rsidRPr="005902D7">
        <w:rPr>
          <w:rFonts w:eastAsia="Times New Roman"/>
          <w:kern w:val="0"/>
          <w:lang w:eastAsia="cs-CZ"/>
          <w14:ligatures w14:val="none"/>
        </w:rPr>
        <w:t xml:space="preserve"> v</w:t>
      </w:r>
      <w:r>
        <w:rPr>
          <w:rFonts w:eastAsia="Times New Roman"/>
          <w:kern w:val="0"/>
          <w:lang w:val="ru-RU" w:eastAsia="cs-CZ"/>
          <w14:ligatures w14:val="none"/>
        </w:rPr>
        <w:t>…</w:t>
      </w:r>
    </w:p>
    <w:p w14:paraId="0DCA24A5" w14:textId="77777777" w:rsidR="00171826" w:rsidRDefault="00171826" w:rsidP="00171826">
      <w:pPr>
        <w:pStyle w:val="Bezmezer"/>
        <w:spacing w:line="360" w:lineRule="auto"/>
        <w:jc w:val="both"/>
        <w:rPr>
          <w:rStyle w:val="normaltextrun"/>
        </w:rPr>
      </w:pPr>
    </w:p>
    <w:p w14:paraId="1EEC76A1" w14:textId="77777777" w:rsidR="00171826" w:rsidRPr="00B539D2" w:rsidRDefault="00171826" w:rsidP="00171826">
      <w:pPr>
        <w:pStyle w:val="Bezmezer"/>
        <w:spacing w:line="360" w:lineRule="auto"/>
        <w:jc w:val="both"/>
        <w:rPr>
          <w:rStyle w:val="normaltextrun"/>
        </w:rPr>
      </w:pPr>
      <w:r>
        <w:rPr>
          <w:rStyle w:val="normaltextrun"/>
        </w:rPr>
        <w:t xml:space="preserve">Příklady </w:t>
      </w:r>
      <w:r w:rsidRPr="00B539D2">
        <w:rPr>
          <w:rStyle w:val="normaltextrun"/>
          <w:b/>
          <w:bCs/>
        </w:rPr>
        <w:t>nominalizace</w:t>
      </w:r>
      <w:r>
        <w:rPr>
          <w:rStyle w:val="normaltextrun"/>
        </w:rPr>
        <w:t>:</w:t>
      </w:r>
    </w:p>
    <w:p w14:paraId="708FCA2A" w14:textId="5782AC6F" w:rsidR="00171826" w:rsidRPr="00B151D0" w:rsidRDefault="00171826" w:rsidP="00171826">
      <w:pPr>
        <w:pStyle w:val="Bezmezer"/>
        <w:spacing w:line="360" w:lineRule="auto"/>
        <w:jc w:val="both"/>
        <w:rPr>
          <w:rStyle w:val="normaltextrun"/>
          <w:color w:val="000000"/>
          <w:shd w:val="clear" w:color="auto" w:fill="FFFFFF"/>
        </w:rPr>
      </w:pPr>
      <w:r>
        <w:rPr>
          <w:rStyle w:val="normaltextrun"/>
        </w:rPr>
        <w:t xml:space="preserve">O: </w:t>
      </w:r>
      <w:bookmarkStart w:id="73" w:name="_Hlk165669140"/>
      <w:r w:rsidRPr="00B539D2">
        <w:rPr>
          <w:rStyle w:val="normaltextrun"/>
          <w:i/>
          <w:iCs/>
          <w:color w:val="000000"/>
          <w:shd w:val="clear" w:color="auto" w:fill="FFFFFF"/>
          <w:lang w:val="ru-RU"/>
        </w:rPr>
        <w:t>Применительно</w:t>
      </w:r>
      <w:r>
        <w:rPr>
          <w:rStyle w:val="normaltextrun"/>
          <w:b/>
          <w:bCs/>
          <w:color w:val="000000"/>
          <w:shd w:val="clear" w:color="auto" w:fill="FFFFFF"/>
          <w:lang w:val="ru-RU"/>
        </w:rPr>
        <w:t xml:space="preserve"> </w:t>
      </w:r>
      <w:bookmarkEnd w:id="73"/>
      <w:r w:rsidRPr="00B539D2">
        <w:rPr>
          <w:rStyle w:val="normaltextrun"/>
          <w:color w:val="000000"/>
          <w:shd w:val="clear" w:color="auto" w:fill="FFFFFF"/>
          <w:lang w:val="ru-RU"/>
        </w:rPr>
        <w:t>к</w:t>
      </w:r>
      <w:r>
        <w:rPr>
          <w:rStyle w:val="normaltextrun"/>
          <w:color w:val="000000"/>
          <w:shd w:val="clear" w:color="auto" w:fill="FFFFFF"/>
          <w:lang w:val="ru-RU"/>
        </w:rPr>
        <w:t xml:space="preserve"> языкам Евразии новым шагом</w:t>
      </w:r>
      <w:r>
        <w:rPr>
          <w:rStyle w:val="normaltextrun"/>
          <w:color w:val="000000"/>
          <w:shd w:val="clear" w:color="auto" w:fill="FFFFFF"/>
        </w:rPr>
        <w:t>…</w:t>
      </w:r>
    </w:p>
    <w:p w14:paraId="574B98A1" w14:textId="15FA7231" w:rsidR="00171826" w:rsidRPr="00B151D0" w:rsidRDefault="00171826" w:rsidP="00171826">
      <w:pPr>
        <w:pStyle w:val="Bezmezer"/>
        <w:spacing w:line="360" w:lineRule="auto"/>
        <w:jc w:val="both"/>
        <w:rPr>
          <w:rStyle w:val="normaltextrun"/>
          <w:color w:val="000000"/>
          <w:shd w:val="clear" w:color="auto" w:fill="FFFFFF"/>
        </w:rPr>
      </w:pPr>
      <w:r>
        <w:rPr>
          <w:rStyle w:val="normaltextrun"/>
        </w:rPr>
        <w:t xml:space="preserve">P: </w:t>
      </w:r>
      <w:bookmarkStart w:id="74" w:name="_Hlk165669145"/>
      <w:r w:rsidRPr="00B539D2">
        <w:rPr>
          <w:rStyle w:val="normaltextrun"/>
          <w:i/>
          <w:iCs/>
          <w:color w:val="000000"/>
          <w:shd w:val="clear" w:color="auto" w:fill="FFFFFF"/>
        </w:rPr>
        <w:t>V případě</w:t>
      </w:r>
      <w:r>
        <w:rPr>
          <w:rStyle w:val="normaltextrun"/>
          <w:color w:val="000000"/>
          <w:shd w:val="clear" w:color="auto" w:fill="FFFFFF"/>
        </w:rPr>
        <w:t xml:space="preserve"> </w:t>
      </w:r>
      <w:bookmarkEnd w:id="74"/>
      <w:r>
        <w:rPr>
          <w:rStyle w:val="normaltextrun"/>
          <w:color w:val="000000"/>
          <w:shd w:val="clear" w:color="auto" w:fill="FFFFFF"/>
        </w:rPr>
        <w:t>eurasijských jazyků…</w:t>
      </w:r>
    </w:p>
    <w:p w14:paraId="0A2B3D92" w14:textId="77777777" w:rsidR="00171826" w:rsidRDefault="00171826" w:rsidP="00171826">
      <w:pPr>
        <w:pStyle w:val="Bezmezer"/>
        <w:spacing w:line="360" w:lineRule="auto"/>
        <w:jc w:val="both"/>
        <w:rPr>
          <w:rStyle w:val="normaltextrun"/>
        </w:rPr>
      </w:pPr>
    </w:p>
    <w:p w14:paraId="37E5BECA" w14:textId="33D9541D" w:rsidR="00171826" w:rsidRDefault="00171826" w:rsidP="00171826">
      <w:pPr>
        <w:pStyle w:val="Bezmezer"/>
        <w:spacing w:line="360" w:lineRule="auto"/>
        <w:jc w:val="both"/>
        <w:rPr>
          <w:rStyle w:val="normaltextrun"/>
        </w:rPr>
      </w:pPr>
      <w:r>
        <w:rPr>
          <w:rStyle w:val="normaltextrun"/>
        </w:rPr>
        <w:t xml:space="preserve">O: </w:t>
      </w:r>
      <w:r>
        <w:rPr>
          <w:rStyle w:val="normaltextrun"/>
          <w:color w:val="000000"/>
          <w:shd w:val="clear" w:color="auto" w:fill="FFFFFF"/>
        </w:rPr>
        <w:t xml:space="preserve">… </w:t>
      </w:r>
      <w:r w:rsidRPr="00B539D2">
        <w:rPr>
          <w:rStyle w:val="normaltextrun"/>
          <w:i/>
          <w:iCs/>
          <w:color w:val="000000"/>
          <w:bdr w:val="none" w:sz="0" w:space="0" w:color="auto" w:frame="1"/>
          <w:lang w:val="ru-RU"/>
        </w:rPr>
        <w:t>в</w:t>
      </w:r>
      <w:r w:rsidRPr="00B539D2">
        <w:rPr>
          <w:rStyle w:val="normaltextrun"/>
          <w:i/>
          <w:iCs/>
          <w:color w:val="000000"/>
          <w:shd w:val="clear" w:color="auto" w:fill="FFFFFF"/>
          <w:lang w:val="ru-RU"/>
        </w:rPr>
        <w:t>заимно противопоставлены</w:t>
      </w:r>
      <w:r>
        <w:rPr>
          <w:rStyle w:val="normaltextrun"/>
          <w:color w:val="000000"/>
          <w:shd w:val="clear" w:color="auto" w:fill="FFFFFF"/>
          <w:lang w:val="ru-RU"/>
        </w:rPr>
        <w:t xml:space="preserve"> два типа мелодий.</w:t>
      </w:r>
    </w:p>
    <w:p w14:paraId="03D5206E" w14:textId="50148D93" w:rsidR="00171826" w:rsidRDefault="00171826" w:rsidP="00171826">
      <w:pPr>
        <w:pStyle w:val="Bezmezer"/>
        <w:spacing w:line="360" w:lineRule="auto"/>
        <w:jc w:val="both"/>
        <w:rPr>
          <w:rStyle w:val="normaltextrun"/>
          <w:i/>
          <w:iCs/>
          <w:color w:val="000000"/>
          <w:shd w:val="clear" w:color="auto" w:fill="FFFFFF"/>
        </w:rPr>
      </w:pPr>
      <w:r>
        <w:rPr>
          <w:rStyle w:val="normaltextrun"/>
        </w:rPr>
        <w:t xml:space="preserve">P: </w:t>
      </w:r>
      <w:r>
        <w:rPr>
          <w:rStyle w:val="normaltextrun"/>
          <w:color w:val="000000"/>
          <w:shd w:val="clear" w:color="auto" w:fill="FFFFFF"/>
        </w:rPr>
        <w:t xml:space="preserve">… </w:t>
      </w:r>
      <w:r w:rsidRPr="00B539D2">
        <w:rPr>
          <w:rStyle w:val="normaltextrun"/>
          <w:color w:val="000000"/>
          <w:shd w:val="clear" w:color="auto" w:fill="FFFFFF"/>
        </w:rPr>
        <w:t xml:space="preserve">dva typy melodií ve </w:t>
      </w:r>
      <w:r w:rsidRPr="00B539D2">
        <w:rPr>
          <w:rStyle w:val="normaltextrun"/>
          <w:i/>
          <w:iCs/>
          <w:color w:val="000000"/>
          <w:shd w:val="clear" w:color="auto" w:fill="FFFFFF"/>
        </w:rPr>
        <w:t>vzájemném protikladu.</w:t>
      </w:r>
    </w:p>
    <w:p w14:paraId="2249D5A8" w14:textId="77777777" w:rsidR="00171826" w:rsidRDefault="00171826" w:rsidP="00171826">
      <w:pPr>
        <w:pStyle w:val="Bezmezer"/>
        <w:spacing w:line="360" w:lineRule="auto"/>
        <w:jc w:val="both"/>
        <w:rPr>
          <w:rStyle w:val="normaltextrun"/>
          <w:i/>
          <w:iCs/>
          <w:color w:val="000000"/>
          <w:shd w:val="clear" w:color="auto" w:fill="FFFFFF"/>
        </w:rPr>
      </w:pPr>
    </w:p>
    <w:p w14:paraId="059662A1" w14:textId="77777777" w:rsidR="00171826" w:rsidRDefault="00171826" w:rsidP="00171826">
      <w:pPr>
        <w:pStyle w:val="Bezmezer"/>
        <w:spacing w:line="360" w:lineRule="auto"/>
        <w:jc w:val="both"/>
        <w:rPr>
          <w:rStyle w:val="normaltextrun"/>
        </w:rPr>
      </w:pPr>
      <w:r>
        <w:rPr>
          <w:rStyle w:val="normaltextrun"/>
          <w:color w:val="000000"/>
          <w:shd w:val="clear" w:color="auto" w:fill="FFFFFF"/>
        </w:rPr>
        <w:t xml:space="preserve">O: </w:t>
      </w:r>
      <w:r w:rsidRPr="00A66D8D">
        <w:rPr>
          <w:rStyle w:val="normaltextrun"/>
          <w:i/>
          <w:iCs/>
          <w:color w:val="000000"/>
          <w:shd w:val="clear" w:color="auto" w:fill="FFFFFF"/>
        </w:rPr>
        <w:t>Гаагский</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международный съезд </w:t>
      </w:r>
      <w:r w:rsidRPr="00A66D8D">
        <w:rPr>
          <w:rStyle w:val="normaltextrun"/>
          <w:i/>
          <w:iCs/>
          <w:color w:val="000000"/>
          <w:shd w:val="clear" w:color="auto" w:fill="FFFFFF"/>
        </w:rPr>
        <w:t>языковедов</w:t>
      </w:r>
    </w:p>
    <w:p w14:paraId="51294F45" w14:textId="10E37FDF" w:rsidR="00191015" w:rsidRPr="00191015" w:rsidRDefault="00171826" w:rsidP="00171826">
      <w:pPr>
        <w:pStyle w:val="Bezmezer"/>
        <w:spacing w:line="360" w:lineRule="auto"/>
        <w:jc w:val="both"/>
        <w:rPr>
          <w:rStyle w:val="normaltextrun"/>
          <w:color w:val="000000"/>
          <w:shd w:val="clear" w:color="auto" w:fill="FFFFFF"/>
        </w:rPr>
      </w:pPr>
      <w:r>
        <w:rPr>
          <w:rStyle w:val="normaltextrun"/>
        </w:rPr>
        <w:t xml:space="preserve">P: </w:t>
      </w:r>
      <w:r w:rsidRPr="00A66D8D">
        <w:rPr>
          <w:rStyle w:val="normaltextrun"/>
          <w:color w:val="000000"/>
          <w:shd w:val="clear" w:color="auto" w:fill="FFFFFF"/>
        </w:rPr>
        <w:t xml:space="preserve">Mezinárodní </w:t>
      </w:r>
      <w:r w:rsidRPr="00A66D8D">
        <w:rPr>
          <w:rStyle w:val="normaltextrun"/>
          <w:i/>
          <w:iCs/>
          <w:color w:val="000000"/>
          <w:shd w:val="clear" w:color="auto" w:fill="FFFFFF"/>
        </w:rPr>
        <w:t>lingvistický</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kongres </w:t>
      </w:r>
      <w:r w:rsidRPr="00A66D8D">
        <w:rPr>
          <w:rStyle w:val="normaltextrun"/>
          <w:i/>
          <w:iCs/>
          <w:color w:val="000000"/>
          <w:shd w:val="clear" w:color="auto" w:fill="FFFFFF"/>
        </w:rPr>
        <w:t>v Haagu</w:t>
      </w:r>
      <w:r>
        <w:rPr>
          <w:rStyle w:val="eop"/>
          <w:color w:val="000000"/>
          <w:shd w:val="clear" w:color="auto" w:fill="FFFFFF"/>
        </w:rPr>
        <w:t> </w:t>
      </w:r>
    </w:p>
    <w:p w14:paraId="76BBC99D" w14:textId="7092B176" w:rsidR="00171826" w:rsidRPr="00A66D8D" w:rsidRDefault="00171826" w:rsidP="00171826">
      <w:pPr>
        <w:pStyle w:val="Bezmezer"/>
        <w:spacing w:line="360" w:lineRule="auto"/>
        <w:jc w:val="both"/>
        <w:rPr>
          <w:rStyle w:val="eop"/>
          <w:color w:val="000000"/>
          <w:shd w:val="clear" w:color="auto" w:fill="FFFFFF"/>
        </w:rPr>
      </w:pPr>
      <w:r>
        <w:rPr>
          <w:rStyle w:val="normaltextrun"/>
          <w:color w:val="000000"/>
          <w:shd w:val="clear" w:color="auto" w:fill="FFFFFF"/>
        </w:rPr>
        <w:t>V</w:t>
      </w:r>
      <w:r w:rsidR="006609E0">
        <w:rPr>
          <w:rStyle w:val="normaltextrun"/>
          <w:color w:val="000000"/>
          <w:shd w:val="clear" w:color="auto" w:fill="FFFFFF"/>
        </w:rPr>
        <w:t> posledních výše ukázaných</w:t>
      </w:r>
      <w:r>
        <w:rPr>
          <w:rStyle w:val="normaltextrun"/>
          <w:color w:val="000000"/>
          <w:shd w:val="clear" w:color="auto" w:fill="FFFFFF"/>
        </w:rPr>
        <w:t xml:space="preserve"> dvou případech je uveden i proces adjektivizace (</w:t>
      </w:r>
      <w:r w:rsidRPr="00A66D8D">
        <w:rPr>
          <w:rStyle w:val="normaltextrun"/>
          <w:i/>
          <w:iCs/>
          <w:color w:val="000000"/>
          <w:shd w:val="clear" w:color="auto" w:fill="FFFFFF"/>
        </w:rPr>
        <w:t>взаимно</w:t>
      </w:r>
      <w:r w:rsidRPr="00A66D8D">
        <w:rPr>
          <w:rStyle w:val="normaltextrun"/>
          <w:color w:val="000000"/>
          <w:shd w:val="clear" w:color="auto" w:fill="FFFFFF"/>
        </w:rPr>
        <w:t xml:space="preserve"> – </w:t>
      </w:r>
      <w:r w:rsidRPr="00B539D2">
        <w:rPr>
          <w:rStyle w:val="normaltextrun"/>
          <w:i/>
          <w:iCs/>
          <w:color w:val="000000"/>
          <w:shd w:val="clear" w:color="auto" w:fill="FFFFFF"/>
        </w:rPr>
        <w:t>vzájemném</w:t>
      </w:r>
      <w:r>
        <w:rPr>
          <w:rStyle w:val="normaltextrun"/>
          <w:color w:val="000000"/>
          <w:shd w:val="clear" w:color="auto" w:fill="FFFFFF"/>
        </w:rPr>
        <w:t xml:space="preserve">, </w:t>
      </w:r>
      <w:r w:rsidRPr="00A66D8D">
        <w:rPr>
          <w:rStyle w:val="normaltextrun"/>
          <w:i/>
          <w:iCs/>
          <w:color w:val="000000"/>
          <w:shd w:val="clear" w:color="auto" w:fill="FFFFFF"/>
        </w:rPr>
        <w:t>языковедов</w:t>
      </w:r>
      <w:r>
        <w:rPr>
          <w:rStyle w:val="normaltextrun"/>
          <w:color w:val="000000"/>
          <w:shd w:val="clear" w:color="auto" w:fill="FFFFFF"/>
        </w:rPr>
        <w:t xml:space="preserve"> – </w:t>
      </w:r>
      <w:r w:rsidRPr="002B1B93">
        <w:rPr>
          <w:rStyle w:val="normaltextrun"/>
          <w:i/>
          <w:iCs/>
          <w:color w:val="000000"/>
          <w:shd w:val="clear" w:color="auto" w:fill="FFFFFF"/>
        </w:rPr>
        <w:t>lingvistický</w:t>
      </w:r>
      <w:r>
        <w:rPr>
          <w:rStyle w:val="normaltextrun"/>
          <w:color w:val="000000"/>
          <w:shd w:val="clear" w:color="auto" w:fill="FFFFFF"/>
        </w:rPr>
        <w:t>)</w:t>
      </w:r>
      <w:r>
        <w:rPr>
          <w:rStyle w:val="eop"/>
          <w:color w:val="000000"/>
          <w:shd w:val="clear" w:color="auto" w:fill="FFFFFF"/>
        </w:rPr>
        <w:t>.</w:t>
      </w:r>
    </w:p>
    <w:p w14:paraId="1D328CD7" w14:textId="77777777" w:rsidR="00171826" w:rsidRPr="00A66D8D" w:rsidRDefault="00171826" w:rsidP="00171826">
      <w:pPr>
        <w:pStyle w:val="Bezmezer"/>
        <w:spacing w:line="360" w:lineRule="auto"/>
        <w:jc w:val="both"/>
        <w:rPr>
          <w:rStyle w:val="normaltextrun"/>
        </w:rPr>
      </w:pPr>
    </w:p>
    <w:p w14:paraId="3751D0E0" w14:textId="775022A5" w:rsidR="00171826" w:rsidRPr="00B151D0" w:rsidRDefault="00171826" w:rsidP="00171826">
      <w:pPr>
        <w:pStyle w:val="Bezmezer"/>
        <w:spacing w:line="360" w:lineRule="auto"/>
        <w:jc w:val="both"/>
        <w:rPr>
          <w:rStyle w:val="normaltextrun"/>
        </w:rPr>
      </w:pPr>
      <w:r>
        <w:rPr>
          <w:rStyle w:val="normaltextrun"/>
        </w:rPr>
        <w:t xml:space="preserve">O: </w:t>
      </w:r>
      <w:r w:rsidRPr="00B539D2">
        <w:rPr>
          <w:rStyle w:val="normaltextrun"/>
          <w:i/>
          <w:iCs/>
          <w:color w:val="000000"/>
          <w:shd w:val="clear" w:color="auto" w:fill="FFFFFF"/>
          <w:lang w:val="ru-RU"/>
        </w:rPr>
        <w:t>Следовательно</w:t>
      </w:r>
      <w:r>
        <w:rPr>
          <w:rStyle w:val="normaltextrun"/>
          <w:color w:val="000000"/>
          <w:shd w:val="clear" w:color="auto" w:fill="FFFFFF"/>
          <w:lang w:val="ru-RU"/>
        </w:rPr>
        <w:t>, фонология слова здесь</w:t>
      </w:r>
      <w:r>
        <w:rPr>
          <w:rStyle w:val="normaltextrun"/>
          <w:color w:val="000000"/>
          <w:shd w:val="clear" w:color="auto" w:fill="FFFFFF"/>
        </w:rPr>
        <w:t>…</w:t>
      </w:r>
    </w:p>
    <w:p w14:paraId="58C6E0C3" w14:textId="3C7F88E3" w:rsidR="00171826" w:rsidRPr="00A66D8D" w:rsidRDefault="00171826" w:rsidP="00171826">
      <w:pPr>
        <w:pStyle w:val="Bezmezer"/>
        <w:spacing w:line="360" w:lineRule="auto"/>
        <w:jc w:val="both"/>
        <w:rPr>
          <w:rStyle w:val="normaltextrun"/>
          <w:color w:val="000000"/>
          <w:shd w:val="clear" w:color="auto" w:fill="FFFFFF"/>
        </w:rPr>
      </w:pPr>
      <w:r>
        <w:rPr>
          <w:rStyle w:val="normaltextrun"/>
        </w:rPr>
        <w:t xml:space="preserve">P: </w:t>
      </w:r>
      <w:r w:rsidRPr="00A66D8D">
        <w:rPr>
          <w:rStyle w:val="normaltextrun"/>
          <w:i/>
          <w:iCs/>
          <w:color w:val="000000"/>
          <w:shd w:val="clear" w:color="auto" w:fill="FFFFFF"/>
        </w:rPr>
        <w:t>Z toho důvodu</w:t>
      </w:r>
      <w:r w:rsidRPr="00A66D8D">
        <w:rPr>
          <w:rStyle w:val="normaltextrun"/>
          <w:color w:val="000000"/>
          <w:shd w:val="clear" w:color="auto" w:fill="FFFFFF"/>
        </w:rPr>
        <w:t xml:space="preserve"> zde fonologie slova</w:t>
      </w:r>
      <w:r>
        <w:rPr>
          <w:rStyle w:val="normaltextrun"/>
          <w:color w:val="000000"/>
          <w:shd w:val="clear" w:color="auto" w:fill="FFFFFF"/>
        </w:rPr>
        <w:t xml:space="preserve"> nemá dynamickou korelaci…</w:t>
      </w:r>
    </w:p>
    <w:p w14:paraId="30718E59" w14:textId="77777777" w:rsidR="00171826" w:rsidRPr="00B539D2" w:rsidRDefault="00171826" w:rsidP="00171826">
      <w:pPr>
        <w:pStyle w:val="Bezmezer"/>
        <w:spacing w:line="360" w:lineRule="auto"/>
        <w:jc w:val="both"/>
        <w:rPr>
          <w:rStyle w:val="normaltextrun"/>
        </w:rPr>
      </w:pPr>
    </w:p>
    <w:p w14:paraId="0F6EA8F4" w14:textId="77777777" w:rsidR="00171826" w:rsidRPr="00B539D2" w:rsidRDefault="00171826" w:rsidP="00171826">
      <w:pPr>
        <w:pStyle w:val="Bezmezer"/>
        <w:spacing w:line="360" w:lineRule="auto"/>
        <w:jc w:val="both"/>
        <w:rPr>
          <w:rStyle w:val="normaltextrun"/>
        </w:rPr>
      </w:pPr>
      <w:r w:rsidRPr="00B539D2">
        <w:rPr>
          <w:rStyle w:val="normaltextrun"/>
        </w:rPr>
        <w:t xml:space="preserve">O: </w:t>
      </w:r>
      <w:r w:rsidRPr="00B539D2">
        <w:rPr>
          <w:rStyle w:val="normaltextrun"/>
          <w:color w:val="000000"/>
          <w:shd w:val="clear" w:color="auto" w:fill="FFFFFF"/>
          <w:lang w:val="ru-RU"/>
        </w:rPr>
        <w:t xml:space="preserve">Впрочем, в данный момент это для нас </w:t>
      </w:r>
      <w:r w:rsidRPr="00B539D2">
        <w:rPr>
          <w:rStyle w:val="normaltextrun"/>
          <w:i/>
          <w:iCs/>
          <w:color w:val="000000"/>
          <w:shd w:val="clear" w:color="auto" w:fill="FFFFFF"/>
          <w:lang w:val="ru-RU"/>
        </w:rPr>
        <w:t>несущественно</w:t>
      </w:r>
      <w:r w:rsidRPr="00B539D2">
        <w:rPr>
          <w:rStyle w:val="normaltextrun"/>
          <w:color w:val="000000"/>
          <w:shd w:val="clear" w:color="auto" w:fill="FFFFFF"/>
          <w:lang w:val="ru-RU"/>
        </w:rPr>
        <w:t>.</w:t>
      </w:r>
    </w:p>
    <w:p w14:paraId="23544A18" w14:textId="77777777" w:rsidR="00171826" w:rsidRDefault="00171826" w:rsidP="00171826">
      <w:pPr>
        <w:pStyle w:val="Bezmezer"/>
        <w:spacing w:line="360" w:lineRule="auto"/>
        <w:jc w:val="both"/>
        <w:rPr>
          <w:rStyle w:val="normaltextrun"/>
          <w:color w:val="000000"/>
          <w:shd w:val="clear" w:color="auto" w:fill="FFFFFF"/>
        </w:rPr>
      </w:pPr>
      <w:r w:rsidRPr="00B539D2">
        <w:rPr>
          <w:rStyle w:val="normaltextrun"/>
        </w:rPr>
        <w:t>P:</w:t>
      </w:r>
      <w:r w:rsidRPr="00A66D8D">
        <w:rPr>
          <w:rStyle w:val="Nadpis1Char"/>
          <w:color w:val="000000"/>
          <w:sz w:val="24"/>
          <w:szCs w:val="24"/>
          <w:shd w:val="clear" w:color="auto" w:fill="FFFFFF"/>
          <w:lang w:val="en-US"/>
        </w:rPr>
        <w:t xml:space="preserve"> </w:t>
      </w:r>
      <w:r w:rsidRPr="00A66D8D">
        <w:rPr>
          <w:rStyle w:val="normaltextrun"/>
          <w:color w:val="000000"/>
          <w:shd w:val="clear" w:color="auto" w:fill="FFFFFF"/>
          <w:lang w:val="en-US"/>
        </w:rPr>
        <w:t xml:space="preserve">To však pro nás momentálně není </w:t>
      </w:r>
      <w:r w:rsidRPr="00A66D8D">
        <w:rPr>
          <w:rStyle w:val="normaltextrun"/>
          <w:i/>
          <w:iCs/>
          <w:color w:val="000000"/>
          <w:shd w:val="clear" w:color="auto" w:fill="FFFFFF"/>
          <w:lang w:val="en-US"/>
        </w:rPr>
        <w:t>prioritou</w:t>
      </w:r>
      <w:r w:rsidRPr="00A66D8D">
        <w:rPr>
          <w:rStyle w:val="normaltextrun"/>
          <w:color w:val="000000"/>
          <w:shd w:val="clear" w:color="auto" w:fill="FFFFFF"/>
          <w:lang w:val="en-US"/>
        </w:rPr>
        <w:t>.  </w:t>
      </w:r>
    </w:p>
    <w:p w14:paraId="5AF2085F" w14:textId="61724AB3" w:rsidR="00191015" w:rsidRPr="002B1B93" w:rsidRDefault="00191015" w:rsidP="00171826">
      <w:pPr>
        <w:pStyle w:val="Bezmezer"/>
        <w:spacing w:line="360" w:lineRule="auto"/>
        <w:jc w:val="both"/>
        <w:rPr>
          <w:rStyle w:val="normaltextrun"/>
          <w:color w:val="000000"/>
          <w:shd w:val="clear" w:color="auto" w:fill="FFFFFF"/>
        </w:rPr>
      </w:pPr>
    </w:p>
    <w:p w14:paraId="578A2E16" w14:textId="46AEFF24" w:rsidR="006609E0" w:rsidRPr="00133AB7" w:rsidRDefault="00171826" w:rsidP="00171826">
      <w:pPr>
        <w:pStyle w:val="Bezmezer"/>
        <w:spacing w:line="360" w:lineRule="auto"/>
        <w:jc w:val="both"/>
        <w:rPr>
          <w:rStyle w:val="normaltextrun"/>
          <w:color w:val="000000"/>
          <w:shd w:val="clear" w:color="auto" w:fill="FFFFFF"/>
        </w:rPr>
      </w:pPr>
      <w:r w:rsidRPr="00B539D2">
        <w:rPr>
          <w:rStyle w:val="normaltextrun"/>
        </w:rPr>
        <w:t xml:space="preserve">O: </w:t>
      </w:r>
      <w:r w:rsidRPr="001B494E">
        <w:rPr>
          <w:rStyle w:val="normaltextrun"/>
          <w:i/>
          <w:iCs/>
          <w:color w:val="000000"/>
          <w:shd w:val="clear" w:color="auto" w:fill="FFFFFF"/>
          <w:lang w:val="ru-RU"/>
        </w:rPr>
        <w:t>Словом</w:t>
      </w:r>
      <w:r w:rsidRPr="00B539D2">
        <w:rPr>
          <w:rStyle w:val="normaltextrun"/>
          <w:color w:val="000000"/>
          <w:shd w:val="clear" w:color="auto" w:fill="FFFFFF"/>
          <w:lang w:val="ru-RU"/>
        </w:rPr>
        <w:t xml:space="preserve">, политония (и </w:t>
      </w:r>
      <w:r w:rsidRPr="00B539D2">
        <w:rPr>
          <w:rStyle w:val="normaltextrun"/>
          <w:i/>
          <w:iCs/>
          <w:color w:val="000000"/>
          <w:shd w:val="clear" w:color="auto" w:fill="FFFFFF"/>
          <w:lang w:val="ru-RU"/>
        </w:rPr>
        <w:t>соответственно</w:t>
      </w:r>
      <w:r w:rsidRPr="00B539D2">
        <w:rPr>
          <w:rStyle w:val="normaltextrun"/>
          <w:b/>
          <w:bCs/>
          <w:color w:val="000000"/>
          <w:shd w:val="clear" w:color="auto" w:fill="FFFFFF"/>
          <w:lang w:val="ru-RU"/>
        </w:rPr>
        <w:t xml:space="preserve"> </w:t>
      </w:r>
      <w:r w:rsidRPr="00B539D2">
        <w:rPr>
          <w:rStyle w:val="normaltextrun"/>
          <w:color w:val="000000"/>
          <w:shd w:val="clear" w:color="auto" w:fill="FFFFFF"/>
          <w:lang w:val="ru-RU"/>
        </w:rPr>
        <w:t>монотония) отчетливо определяет характер фонологической системы.</w:t>
      </w:r>
    </w:p>
    <w:p w14:paraId="3CDE9429" w14:textId="77777777" w:rsidR="00615621" w:rsidRDefault="00171826" w:rsidP="00171826">
      <w:pPr>
        <w:pStyle w:val="Bezmezer"/>
        <w:spacing w:line="360" w:lineRule="auto"/>
        <w:jc w:val="both"/>
        <w:rPr>
          <w:rStyle w:val="eop"/>
          <w:color w:val="000000"/>
          <w:shd w:val="clear" w:color="auto" w:fill="FFFFFF"/>
        </w:rPr>
      </w:pPr>
      <w:r w:rsidRPr="00B539D2">
        <w:rPr>
          <w:rStyle w:val="normaltextrun"/>
        </w:rPr>
        <w:lastRenderedPageBreak/>
        <w:t xml:space="preserve">P: </w:t>
      </w:r>
      <w:r w:rsidRPr="00A66D8D">
        <w:rPr>
          <w:rStyle w:val="normaltextrun"/>
          <w:i/>
          <w:iCs/>
          <w:color w:val="000000"/>
          <w:shd w:val="clear" w:color="auto" w:fill="FFFFFF"/>
        </w:rPr>
        <w:t>Stručně řečeno</w:t>
      </w:r>
      <w:r w:rsidRPr="00A66D8D">
        <w:rPr>
          <w:rStyle w:val="normaltextrun"/>
          <w:color w:val="000000"/>
          <w:shd w:val="clear" w:color="auto" w:fill="FFFFFF"/>
        </w:rPr>
        <w:t>, polytonie (</w:t>
      </w:r>
      <w:r w:rsidRPr="00A66D8D">
        <w:rPr>
          <w:rStyle w:val="normaltextrun"/>
          <w:i/>
          <w:iCs/>
          <w:color w:val="000000"/>
          <w:shd w:val="clear" w:color="auto" w:fill="FFFFFF"/>
        </w:rPr>
        <w:t>důsledkem</w:t>
      </w:r>
      <w:r w:rsidRPr="00A66D8D">
        <w:rPr>
          <w:rStyle w:val="normaltextrun"/>
          <w:b/>
          <w:bCs/>
          <w:color w:val="000000"/>
          <w:shd w:val="clear" w:color="auto" w:fill="FFFFFF"/>
        </w:rPr>
        <w:t xml:space="preserve"> </w:t>
      </w:r>
      <w:r w:rsidRPr="00A66D8D">
        <w:rPr>
          <w:rStyle w:val="normaltextrun"/>
          <w:color w:val="000000"/>
          <w:shd w:val="clear" w:color="auto" w:fill="FFFFFF"/>
        </w:rPr>
        <w:t>toho i monotonie) jasně definuje charakter fonologického systému</w:t>
      </w:r>
      <w:r>
        <w:rPr>
          <w:rStyle w:val="eop"/>
          <w:color w:val="000000"/>
          <w:shd w:val="clear" w:color="auto" w:fill="FFFFFF"/>
        </w:rPr>
        <w:t>.</w:t>
      </w:r>
    </w:p>
    <w:p w14:paraId="5DB63C90" w14:textId="2A2FC28C" w:rsidR="00171826" w:rsidRDefault="00615621" w:rsidP="00171826">
      <w:pPr>
        <w:pStyle w:val="Bezmezer"/>
        <w:spacing w:line="360" w:lineRule="auto"/>
        <w:jc w:val="both"/>
        <w:rPr>
          <w:rStyle w:val="eop"/>
          <w:color w:val="000000"/>
          <w:shd w:val="clear" w:color="auto" w:fill="FFFFFF"/>
        </w:rPr>
      </w:pPr>
      <w:r>
        <w:rPr>
          <w:rStyle w:val="eop"/>
          <w:color w:val="000000"/>
          <w:shd w:val="clear" w:color="auto" w:fill="FFFFFF"/>
        </w:rPr>
        <w:t>V</w:t>
      </w:r>
      <w:r w:rsidR="00171826">
        <w:rPr>
          <w:rStyle w:val="eop"/>
          <w:color w:val="000000"/>
          <w:shd w:val="clear" w:color="auto" w:fill="FFFFFF"/>
        </w:rPr>
        <w:t xml:space="preserve"> poslední</w:t>
      </w:r>
      <w:r w:rsidR="00191015">
        <w:rPr>
          <w:rStyle w:val="eop"/>
          <w:color w:val="000000"/>
          <w:shd w:val="clear" w:color="auto" w:fill="FFFFFF"/>
        </w:rPr>
        <w:t>m</w:t>
      </w:r>
      <w:r w:rsidR="00171826">
        <w:rPr>
          <w:rStyle w:val="eop"/>
          <w:color w:val="000000"/>
          <w:shd w:val="clear" w:color="auto" w:fill="FFFFFF"/>
        </w:rPr>
        <w:t xml:space="preserve"> příklad</w:t>
      </w:r>
      <w:r>
        <w:rPr>
          <w:rStyle w:val="eop"/>
          <w:color w:val="000000"/>
          <w:shd w:val="clear" w:color="auto" w:fill="FFFFFF"/>
        </w:rPr>
        <w:t>ě</w:t>
      </w:r>
      <w:r w:rsidR="00171826">
        <w:rPr>
          <w:rStyle w:val="eop"/>
          <w:color w:val="000000"/>
          <w:shd w:val="clear" w:color="auto" w:fill="FFFFFF"/>
        </w:rPr>
        <w:t xml:space="preserve"> lze vidět oba zmíněné způsoby, tedy verbalizaci i nominalizaci. </w:t>
      </w:r>
    </w:p>
    <w:p w14:paraId="1C1C82A5" w14:textId="77777777" w:rsidR="00673239" w:rsidRDefault="00673239" w:rsidP="00171826">
      <w:pPr>
        <w:pStyle w:val="Bezmezer"/>
        <w:spacing w:line="360" w:lineRule="auto"/>
        <w:jc w:val="both"/>
        <w:rPr>
          <w:rStyle w:val="normaltextrun"/>
          <w:color w:val="000000"/>
          <w:shd w:val="clear" w:color="auto" w:fill="FFFFFF"/>
        </w:rPr>
      </w:pPr>
    </w:p>
    <w:p w14:paraId="333E3ECC" w14:textId="77777777"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Příklad </w:t>
      </w:r>
      <w:r w:rsidRPr="00B539D2">
        <w:rPr>
          <w:rStyle w:val="normaltextrun"/>
          <w:b/>
          <w:bCs/>
          <w:color w:val="000000"/>
          <w:shd w:val="clear" w:color="auto" w:fill="FFFFFF"/>
        </w:rPr>
        <w:t>adjektivizace</w:t>
      </w:r>
      <w:r>
        <w:rPr>
          <w:rStyle w:val="normaltextrun"/>
          <w:color w:val="000000"/>
          <w:shd w:val="clear" w:color="auto" w:fill="FFFFFF"/>
        </w:rPr>
        <w:t>:</w:t>
      </w:r>
    </w:p>
    <w:p w14:paraId="75FBF3D2" w14:textId="20A3F907"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B539D2">
        <w:rPr>
          <w:rStyle w:val="normaltextrun"/>
          <w:color w:val="000000"/>
          <w:shd w:val="clear" w:color="auto" w:fill="FFFFFF"/>
        </w:rPr>
        <w:t xml:space="preserve">… </w:t>
      </w:r>
      <w:r>
        <w:rPr>
          <w:rStyle w:val="normaltextrun"/>
          <w:color w:val="000000"/>
          <w:shd w:val="clear" w:color="auto" w:fill="FFFFFF"/>
          <w:lang w:val="ru-RU"/>
        </w:rPr>
        <w:t>но</w:t>
      </w:r>
      <w:r>
        <w:rPr>
          <w:rStyle w:val="normaltextrun"/>
          <w:b/>
          <w:bCs/>
          <w:color w:val="000000"/>
          <w:shd w:val="clear" w:color="auto" w:fill="FFFFFF"/>
          <w:lang w:val="ru-RU"/>
        </w:rPr>
        <w:t xml:space="preserve"> </w:t>
      </w:r>
      <w:r w:rsidRPr="00B539D2">
        <w:rPr>
          <w:rStyle w:val="normaltextrun"/>
          <w:i/>
          <w:iCs/>
          <w:color w:val="000000"/>
          <w:shd w:val="clear" w:color="auto" w:fill="FFFFFF"/>
          <w:lang w:val="ru-RU"/>
        </w:rPr>
        <w:t>различно</w:t>
      </w:r>
      <w:r>
        <w:rPr>
          <w:rStyle w:val="normaltextrun"/>
          <w:b/>
          <w:bCs/>
          <w:color w:val="000000"/>
          <w:shd w:val="clear" w:color="auto" w:fill="FFFFFF"/>
          <w:lang w:val="ru-RU"/>
        </w:rPr>
        <w:t xml:space="preserve"> </w:t>
      </w:r>
      <w:r>
        <w:rPr>
          <w:rStyle w:val="normaltextrun"/>
          <w:color w:val="000000"/>
          <w:shd w:val="clear" w:color="auto" w:fill="FFFFFF"/>
          <w:lang w:val="ru-RU"/>
        </w:rPr>
        <w:t>место, занимаемое каждою из этих фонем в соответствующей фонологической системе.</w:t>
      </w:r>
    </w:p>
    <w:p w14:paraId="5DC5A5B7" w14:textId="74D71C2B"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B539D2">
        <w:rPr>
          <w:rStyle w:val="normaltextrun"/>
          <w:color w:val="000000"/>
          <w:shd w:val="clear" w:color="auto" w:fill="FFFFFF"/>
        </w:rPr>
        <w:t xml:space="preserve">… </w:t>
      </w:r>
      <w:r w:rsidRPr="00A66D8D">
        <w:rPr>
          <w:rStyle w:val="normaltextrun"/>
          <w:color w:val="000000"/>
          <w:shd w:val="clear" w:color="auto" w:fill="FFFFFF"/>
        </w:rPr>
        <w:t xml:space="preserve">místo, které každý z těchto fonémů zaujímá v příslušném fonologickém systému, je </w:t>
      </w:r>
      <w:r w:rsidRPr="00A66D8D">
        <w:rPr>
          <w:rStyle w:val="normaltextrun"/>
          <w:i/>
          <w:iCs/>
          <w:color w:val="000000"/>
          <w:shd w:val="clear" w:color="auto" w:fill="FFFFFF"/>
        </w:rPr>
        <w:t>odlišné</w:t>
      </w:r>
      <w:r w:rsidRPr="00B539D2">
        <w:rPr>
          <w:rStyle w:val="normaltextrun"/>
          <w:color w:val="000000"/>
          <w:shd w:val="clear" w:color="auto" w:fill="FFFFFF"/>
        </w:rPr>
        <w:t>.</w:t>
      </w:r>
    </w:p>
    <w:p w14:paraId="199FB419" w14:textId="77777777" w:rsidR="00AC2FCD" w:rsidRDefault="00AC2FCD" w:rsidP="00171826">
      <w:pPr>
        <w:pStyle w:val="Bezmezer"/>
        <w:spacing w:line="360" w:lineRule="auto"/>
        <w:jc w:val="both"/>
        <w:rPr>
          <w:rStyle w:val="normaltextrun"/>
          <w:color w:val="000000"/>
          <w:shd w:val="clear" w:color="auto" w:fill="FFFFFF"/>
        </w:rPr>
      </w:pPr>
    </w:p>
    <w:p w14:paraId="6D80C776" w14:textId="233FC1BB" w:rsidR="008974B2" w:rsidRDefault="008974B2"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221BB3">
        <w:rPr>
          <w:lang w:val="ru-RU"/>
        </w:rPr>
        <w:t xml:space="preserve">Важен не </w:t>
      </w:r>
      <w:r w:rsidRPr="008974B2">
        <w:rPr>
          <w:i/>
          <w:iCs/>
          <w:lang w:val="ru-RU"/>
        </w:rPr>
        <w:t>факт</w:t>
      </w:r>
      <w:r w:rsidRPr="00221BB3">
        <w:rPr>
          <w:lang w:val="ru-RU"/>
        </w:rPr>
        <w:t xml:space="preserve"> заимствования</w:t>
      </w:r>
      <w:r>
        <w:t xml:space="preserve"> </w:t>
      </w:r>
      <w:r w:rsidRPr="00221BB3">
        <w:rPr>
          <w:lang w:val="ru-RU"/>
        </w:rPr>
        <w:t>– сам по себе</w:t>
      </w:r>
      <w:r>
        <w:rPr>
          <w:rStyle w:val="normaltextrun"/>
          <w:color w:val="000000"/>
          <w:shd w:val="clear" w:color="auto" w:fill="FFFFFF"/>
        </w:rPr>
        <w:t>…</w:t>
      </w:r>
    </w:p>
    <w:p w14:paraId="3BD84CCF" w14:textId="641D681C" w:rsidR="00AC2FCD" w:rsidRPr="00B151D0" w:rsidRDefault="008974B2" w:rsidP="00171826">
      <w:pPr>
        <w:pStyle w:val="Bezmezer"/>
        <w:spacing w:line="360" w:lineRule="auto"/>
        <w:jc w:val="both"/>
        <w:rPr>
          <w:color w:val="000000"/>
          <w:shd w:val="clear" w:color="auto" w:fill="FFFFFF"/>
        </w:rPr>
      </w:pPr>
      <w:r>
        <w:rPr>
          <w:rStyle w:val="normaltextrun"/>
          <w:color w:val="000000"/>
          <w:shd w:val="clear" w:color="auto" w:fill="FFFFFF"/>
        </w:rPr>
        <w:t xml:space="preserve">P: Není </w:t>
      </w:r>
      <w:r w:rsidRPr="008974B2">
        <w:rPr>
          <w:rStyle w:val="normaltextrun"/>
          <w:i/>
          <w:iCs/>
          <w:color w:val="000000"/>
          <w:shd w:val="clear" w:color="auto" w:fill="FFFFFF"/>
        </w:rPr>
        <w:t>důležité</w:t>
      </w:r>
      <w:r>
        <w:rPr>
          <w:rStyle w:val="normaltextrun"/>
          <w:color w:val="000000"/>
          <w:shd w:val="clear" w:color="auto" w:fill="FFFFFF"/>
        </w:rPr>
        <w:t xml:space="preserve"> samotné přejímání…</w:t>
      </w:r>
    </w:p>
    <w:p w14:paraId="54CAD4D8" w14:textId="77777777" w:rsidR="008974B2" w:rsidRPr="008974B2" w:rsidRDefault="008974B2" w:rsidP="00171826">
      <w:pPr>
        <w:pStyle w:val="Bezmezer"/>
        <w:spacing w:line="360" w:lineRule="auto"/>
        <w:jc w:val="both"/>
        <w:rPr>
          <w:rStyle w:val="eop"/>
          <w:color w:val="000000"/>
          <w:shd w:val="clear" w:color="auto" w:fill="FFFFFF"/>
        </w:rPr>
      </w:pPr>
    </w:p>
    <w:p w14:paraId="1ADE824A" w14:textId="77777777" w:rsidR="00171826" w:rsidRPr="00B539D2" w:rsidRDefault="00171826" w:rsidP="00171826">
      <w:pPr>
        <w:pStyle w:val="Bezmezer"/>
        <w:spacing w:line="360" w:lineRule="auto"/>
        <w:jc w:val="both"/>
        <w:rPr>
          <w:rStyle w:val="normaltextrun"/>
          <w:color w:val="000000"/>
          <w:shd w:val="clear" w:color="auto" w:fill="FFFFFF"/>
        </w:rPr>
      </w:pPr>
      <w:r>
        <w:rPr>
          <w:rStyle w:val="eop"/>
          <w:color w:val="000000"/>
          <w:shd w:val="clear" w:color="auto" w:fill="FFFFFF"/>
        </w:rPr>
        <w:t xml:space="preserve">Příklad </w:t>
      </w:r>
      <w:r w:rsidRPr="00B539D2">
        <w:rPr>
          <w:rStyle w:val="eop"/>
          <w:b/>
          <w:bCs/>
          <w:color w:val="000000"/>
          <w:shd w:val="clear" w:color="auto" w:fill="FFFFFF"/>
        </w:rPr>
        <w:t>pronominalizace</w:t>
      </w:r>
      <w:r>
        <w:rPr>
          <w:rStyle w:val="eop"/>
          <w:color w:val="000000"/>
          <w:shd w:val="clear" w:color="auto" w:fill="FFFFFF"/>
        </w:rPr>
        <w:t>:</w:t>
      </w:r>
    </w:p>
    <w:p w14:paraId="65390D33" w14:textId="77777777" w:rsidR="00171826" w:rsidRPr="00B539D2"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 xml:space="preserve">O: </w:t>
      </w:r>
      <w:r w:rsidRPr="00B539D2">
        <w:rPr>
          <w:rStyle w:val="normaltextrun"/>
          <w:color w:val="000000"/>
          <w:shd w:val="clear" w:color="auto" w:fill="FFFFFF"/>
          <w:lang w:val="ru-RU"/>
        </w:rPr>
        <w:t>Два языка могут пользоваться сходным звуковым материалом, но роль этого</w:t>
      </w:r>
      <w:r w:rsidRPr="00B539D2">
        <w:rPr>
          <w:rStyle w:val="normaltextrun"/>
          <w:i/>
          <w:iCs/>
          <w:color w:val="000000"/>
          <w:shd w:val="clear" w:color="auto" w:fill="FFFFFF"/>
          <w:lang w:val="ru-RU"/>
        </w:rPr>
        <w:t xml:space="preserve"> материала</w:t>
      </w:r>
      <w:r w:rsidRPr="00B539D2">
        <w:rPr>
          <w:rStyle w:val="normaltextrun"/>
          <w:color w:val="000000"/>
          <w:shd w:val="clear" w:color="auto" w:fill="FFFFFF"/>
          <w:lang w:val="ru-RU"/>
        </w:rPr>
        <w:t xml:space="preserve"> в обоих языках может быть различна.</w:t>
      </w:r>
    </w:p>
    <w:p w14:paraId="2EBFD5AE" w14:textId="46AC9AB8" w:rsidR="008974B2" w:rsidRDefault="00171826" w:rsidP="00171826">
      <w:pPr>
        <w:pStyle w:val="Bezmezer"/>
        <w:spacing w:line="360" w:lineRule="auto"/>
        <w:jc w:val="both"/>
        <w:rPr>
          <w:rStyle w:val="eop"/>
          <w:color w:val="000000"/>
          <w:shd w:val="clear" w:color="auto" w:fill="FFFFFF"/>
        </w:rPr>
      </w:pPr>
      <w:r w:rsidRPr="00B539D2">
        <w:rPr>
          <w:rStyle w:val="normaltextrun"/>
          <w:color w:val="000000"/>
          <w:shd w:val="clear" w:color="auto" w:fill="FFFFFF"/>
        </w:rPr>
        <w:t xml:space="preserve">P: Dva jazyky můžou užívat stejný hláskový materiál, </w:t>
      </w:r>
      <w:r w:rsidRPr="00B539D2">
        <w:rPr>
          <w:rStyle w:val="normaltextrun"/>
          <w:i/>
          <w:iCs/>
          <w:color w:val="000000"/>
          <w:shd w:val="clear" w:color="auto" w:fill="FFFFFF"/>
        </w:rPr>
        <w:t>jeho</w:t>
      </w:r>
      <w:r w:rsidRPr="00B539D2">
        <w:rPr>
          <w:rStyle w:val="normaltextrun"/>
          <w:b/>
          <w:bCs/>
          <w:color w:val="000000"/>
          <w:shd w:val="clear" w:color="auto" w:fill="FFFFFF"/>
        </w:rPr>
        <w:t xml:space="preserve"> </w:t>
      </w:r>
      <w:r w:rsidRPr="00B539D2">
        <w:rPr>
          <w:rStyle w:val="normaltextrun"/>
          <w:color w:val="000000"/>
          <w:shd w:val="clear" w:color="auto" w:fill="FFFFFF"/>
        </w:rPr>
        <w:t xml:space="preserve">role však může být rozdílná. </w:t>
      </w:r>
      <w:r w:rsidRPr="00B539D2">
        <w:rPr>
          <w:rStyle w:val="eop"/>
          <w:color w:val="000000"/>
          <w:shd w:val="clear" w:color="auto" w:fill="FFFFFF"/>
        </w:rPr>
        <w:t> </w:t>
      </w:r>
    </w:p>
    <w:p w14:paraId="66B86952" w14:textId="77777777" w:rsidR="000348FF" w:rsidRDefault="000348FF" w:rsidP="00171826">
      <w:pPr>
        <w:pStyle w:val="Bezmezer"/>
        <w:spacing w:line="360" w:lineRule="auto"/>
        <w:jc w:val="both"/>
        <w:rPr>
          <w:rStyle w:val="eop"/>
          <w:color w:val="000000"/>
          <w:shd w:val="clear" w:color="auto" w:fill="FFFFFF"/>
        </w:rPr>
      </w:pPr>
    </w:p>
    <w:p w14:paraId="7FE11326" w14:textId="31DDC3C4" w:rsidR="008974B2" w:rsidRDefault="008974B2" w:rsidP="00171826">
      <w:pPr>
        <w:pStyle w:val="Bezmezer"/>
        <w:spacing w:line="360" w:lineRule="auto"/>
        <w:jc w:val="both"/>
        <w:rPr>
          <w:rStyle w:val="eop"/>
          <w:color w:val="000000"/>
          <w:shd w:val="clear" w:color="auto" w:fill="FFFFFF"/>
        </w:rPr>
      </w:pPr>
      <w:r>
        <w:rPr>
          <w:rStyle w:val="eop"/>
          <w:color w:val="000000"/>
          <w:shd w:val="clear" w:color="auto" w:fill="FFFFFF"/>
        </w:rPr>
        <w:t>O:</w:t>
      </w:r>
      <w:r w:rsidRPr="008974B2">
        <w:rPr>
          <w:lang w:val="ru-RU"/>
        </w:rPr>
        <w:t xml:space="preserve"> </w:t>
      </w:r>
      <w:r>
        <w:rPr>
          <w:lang w:val="ru-RU"/>
        </w:rPr>
        <w:t>…</w:t>
      </w:r>
      <w:r w:rsidRPr="00221BB3">
        <w:rPr>
          <w:lang w:val="ru-RU"/>
        </w:rPr>
        <w:t xml:space="preserve">указывает, что </w:t>
      </w:r>
      <w:r w:rsidRPr="008974B2">
        <w:rPr>
          <w:i/>
          <w:iCs/>
          <w:lang w:val="ru-RU"/>
        </w:rPr>
        <w:t>эта близость</w:t>
      </w:r>
      <w:r w:rsidRPr="00221BB3">
        <w:rPr>
          <w:lang w:val="ru-RU"/>
        </w:rPr>
        <w:t xml:space="preserve"> не может быть сведена к одностороннему воздействию</w:t>
      </w:r>
      <w:r>
        <w:rPr>
          <w:lang w:val="ru-RU"/>
        </w:rPr>
        <w:t>.</w:t>
      </w:r>
    </w:p>
    <w:p w14:paraId="1ACDD8C1" w14:textId="687B9AB4" w:rsidR="00014390" w:rsidRDefault="008974B2" w:rsidP="00171826">
      <w:pPr>
        <w:pStyle w:val="Bezmezer"/>
        <w:spacing w:line="360" w:lineRule="auto"/>
        <w:jc w:val="both"/>
        <w:rPr>
          <w:lang w:eastAsia="cs-CZ"/>
        </w:rPr>
      </w:pPr>
      <w:r>
        <w:rPr>
          <w:rStyle w:val="eop"/>
          <w:color w:val="000000"/>
          <w:shd w:val="clear" w:color="auto" w:fill="FFFFFF"/>
        </w:rPr>
        <w:t>P: …</w:t>
      </w:r>
      <w:r w:rsidRPr="005902D7">
        <w:rPr>
          <w:lang w:eastAsia="cs-CZ"/>
        </w:rPr>
        <w:t>ukazuje, že</w:t>
      </w:r>
      <w:r>
        <w:rPr>
          <w:lang w:eastAsia="cs-CZ"/>
        </w:rPr>
        <w:t xml:space="preserve"> </w:t>
      </w:r>
      <w:r w:rsidRPr="008974B2">
        <w:rPr>
          <w:i/>
          <w:iCs/>
          <w:lang w:eastAsia="cs-CZ"/>
        </w:rPr>
        <w:t>ji</w:t>
      </w:r>
      <w:r w:rsidRPr="005902D7">
        <w:rPr>
          <w:lang w:eastAsia="cs-CZ"/>
        </w:rPr>
        <w:t xml:space="preserve"> nemůže přisoudit jednostrannému vlivu</w:t>
      </w:r>
      <w:r w:rsidR="000348FF">
        <w:rPr>
          <w:lang w:eastAsia="cs-CZ"/>
        </w:rPr>
        <w:t>.</w:t>
      </w:r>
    </w:p>
    <w:p w14:paraId="68EAE6DF" w14:textId="77777777" w:rsidR="000348FF" w:rsidRDefault="000348FF" w:rsidP="00171826">
      <w:pPr>
        <w:pStyle w:val="Bezmezer"/>
        <w:spacing w:line="360" w:lineRule="auto"/>
        <w:jc w:val="both"/>
        <w:rPr>
          <w:lang w:eastAsia="cs-CZ"/>
        </w:rPr>
      </w:pPr>
    </w:p>
    <w:p w14:paraId="529C9168" w14:textId="65572AC9" w:rsidR="00014390" w:rsidRPr="00014390" w:rsidRDefault="00014390" w:rsidP="00171826">
      <w:pPr>
        <w:pStyle w:val="Bezmezer"/>
        <w:spacing w:line="360" w:lineRule="auto"/>
        <w:jc w:val="both"/>
        <w:rPr>
          <w:lang w:val="ru-RU" w:eastAsia="cs-CZ"/>
        </w:rPr>
      </w:pPr>
      <w:r>
        <w:rPr>
          <w:lang w:eastAsia="cs-CZ"/>
        </w:rPr>
        <w:t xml:space="preserve">O: </w:t>
      </w:r>
      <w:r>
        <w:rPr>
          <w:lang w:val="ru-RU" w:eastAsia="cs-CZ"/>
        </w:rPr>
        <w:t xml:space="preserve">…есть различные типы </w:t>
      </w:r>
      <w:r w:rsidRPr="00014390">
        <w:rPr>
          <w:i/>
          <w:iCs/>
          <w:lang w:val="ru-RU" w:eastAsia="cs-CZ"/>
        </w:rPr>
        <w:t>сходств</w:t>
      </w:r>
      <w:r>
        <w:rPr>
          <w:lang w:val="ru-RU" w:eastAsia="cs-CZ"/>
        </w:rPr>
        <w:t>.</w:t>
      </w:r>
    </w:p>
    <w:p w14:paraId="7D57D89A" w14:textId="6254FE49" w:rsidR="00014390" w:rsidRPr="00014390" w:rsidRDefault="00014390" w:rsidP="00171826">
      <w:pPr>
        <w:pStyle w:val="Bezmezer"/>
        <w:spacing w:line="360" w:lineRule="auto"/>
        <w:jc w:val="both"/>
        <w:rPr>
          <w:rStyle w:val="eop"/>
          <w:color w:val="000000"/>
          <w:shd w:val="clear" w:color="auto" w:fill="FFFFFF"/>
        </w:rPr>
      </w:pPr>
      <w:r>
        <w:rPr>
          <w:lang w:eastAsia="cs-CZ"/>
        </w:rPr>
        <w:t xml:space="preserve">P: Existuje </w:t>
      </w:r>
      <w:r w:rsidRPr="00014390">
        <w:rPr>
          <w:i/>
          <w:iCs/>
          <w:lang w:eastAsia="cs-CZ"/>
        </w:rPr>
        <w:t>jich</w:t>
      </w:r>
      <w:r>
        <w:rPr>
          <w:lang w:eastAsia="cs-CZ"/>
        </w:rPr>
        <w:t xml:space="preserve"> několik typů. </w:t>
      </w:r>
    </w:p>
    <w:p w14:paraId="4C5C2C81" w14:textId="77777777" w:rsidR="00171826" w:rsidRDefault="00171826" w:rsidP="00171826">
      <w:pPr>
        <w:pStyle w:val="Bezmezer"/>
        <w:spacing w:line="360" w:lineRule="auto"/>
        <w:jc w:val="both"/>
        <w:rPr>
          <w:rStyle w:val="normaltextrun"/>
          <w:color w:val="000000"/>
          <w:shd w:val="clear" w:color="auto" w:fill="FFFFFF"/>
        </w:rPr>
      </w:pPr>
    </w:p>
    <w:p w14:paraId="072425C3" w14:textId="77777777" w:rsidR="00171826" w:rsidRPr="00B539D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Příklad </w:t>
      </w:r>
      <w:r w:rsidRPr="00B539D2">
        <w:rPr>
          <w:rStyle w:val="normaltextrun"/>
          <w:b/>
          <w:bCs/>
          <w:color w:val="000000"/>
          <w:shd w:val="clear" w:color="auto" w:fill="FFFFFF"/>
        </w:rPr>
        <w:t>adverbializace</w:t>
      </w:r>
      <w:r>
        <w:rPr>
          <w:rStyle w:val="normaltextrun"/>
          <w:color w:val="000000"/>
          <w:shd w:val="clear" w:color="auto" w:fill="FFFFFF"/>
        </w:rPr>
        <w:t xml:space="preserve">: </w:t>
      </w:r>
    </w:p>
    <w:p w14:paraId="10C9559A" w14:textId="60550F2C" w:rsidR="00171826" w:rsidRPr="00615621"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 xml:space="preserve">O: </w:t>
      </w:r>
      <w:r w:rsidRPr="00B539D2">
        <w:rPr>
          <w:rStyle w:val="normaltextrun"/>
          <w:i/>
          <w:iCs/>
          <w:color w:val="000000"/>
          <w:shd w:val="clear" w:color="auto" w:fill="FFFFFF"/>
          <w:lang w:val="ru-RU"/>
        </w:rPr>
        <w:t>Для примера</w:t>
      </w:r>
      <w:r w:rsidRPr="00B539D2">
        <w:rPr>
          <w:rStyle w:val="normaltextrun"/>
          <w:color w:val="000000"/>
          <w:shd w:val="clear" w:color="auto" w:fill="FFFFFF"/>
          <w:lang w:val="ru-RU"/>
        </w:rPr>
        <w:t xml:space="preserve"> сопоставим системы гласных фонем</w:t>
      </w:r>
      <w:r w:rsidRPr="00B539D2">
        <w:rPr>
          <w:rStyle w:val="normaltextrun"/>
          <w:color w:val="000000"/>
          <w:shd w:val="clear" w:color="auto" w:fill="FFFFFF"/>
        </w:rPr>
        <w:t>…</w:t>
      </w:r>
    </w:p>
    <w:p w14:paraId="16E5AB6C" w14:textId="6A71E91F" w:rsidR="00171826" w:rsidRDefault="00171826" w:rsidP="00171826">
      <w:pPr>
        <w:pStyle w:val="Bezmezer"/>
        <w:spacing w:line="360" w:lineRule="auto"/>
        <w:jc w:val="both"/>
        <w:rPr>
          <w:rStyle w:val="normaltextrun"/>
          <w:color w:val="000000"/>
          <w:shd w:val="clear" w:color="auto" w:fill="FFFFFF"/>
        </w:rPr>
      </w:pPr>
      <w:r w:rsidRPr="00B539D2">
        <w:rPr>
          <w:rStyle w:val="normaltextrun"/>
          <w:color w:val="000000"/>
          <w:shd w:val="clear" w:color="auto" w:fill="FFFFFF"/>
        </w:rPr>
        <w:t xml:space="preserve">P: </w:t>
      </w:r>
      <w:r w:rsidRPr="00A66D8D">
        <w:rPr>
          <w:rStyle w:val="normaltextrun"/>
          <w:color w:val="000000"/>
          <w:shd w:val="clear" w:color="auto" w:fill="FFFFFF"/>
        </w:rPr>
        <w:t xml:space="preserve">Porovnejme </w:t>
      </w:r>
      <w:r w:rsidRPr="00A66D8D">
        <w:rPr>
          <w:rStyle w:val="normaltextrun"/>
          <w:i/>
          <w:iCs/>
          <w:color w:val="000000"/>
          <w:shd w:val="clear" w:color="auto" w:fill="FFFFFF"/>
        </w:rPr>
        <w:t>například</w:t>
      </w:r>
      <w:r w:rsidRPr="00A66D8D">
        <w:rPr>
          <w:rStyle w:val="normaltextrun"/>
          <w:b/>
          <w:bCs/>
          <w:color w:val="000000"/>
          <w:shd w:val="clear" w:color="auto" w:fill="FFFFFF"/>
        </w:rPr>
        <w:t xml:space="preserve"> </w:t>
      </w:r>
      <w:r w:rsidRPr="00A66D8D">
        <w:rPr>
          <w:rStyle w:val="normaltextrun"/>
          <w:color w:val="000000"/>
          <w:shd w:val="clear" w:color="auto" w:fill="FFFFFF"/>
        </w:rPr>
        <w:t>systémy samohláskových fonémů</w:t>
      </w:r>
      <w:r w:rsidRPr="00B539D2">
        <w:rPr>
          <w:rStyle w:val="normaltextrun"/>
          <w:color w:val="000000"/>
          <w:shd w:val="clear" w:color="auto" w:fill="FFFFFF"/>
        </w:rPr>
        <w:t>…</w:t>
      </w:r>
    </w:p>
    <w:p w14:paraId="504298BB" w14:textId="77777777" w:rsidR="008974B2" w:rsidRDefault="008974B2" w:rsidP="00171826">
      <w:pPr>
        <w:pStyle w:val="Bezmezer"/>
        <w:spacing w:line="360" w:lineRule="auto"/>
        <w:jc w:val="both"/>
        <w:rPr>
          <w:rStyle w:val="normaltextrun"/>
          <w:color w:val="000000"/>
          <w:shd w:val="clear" w:color="auto" w:fill="FFFFFF"/>
        </w:rPr>
      </w:pPr>
    </w:p>
    <w:p w14:paraId="1EDE6CC7" w14:textId="42E70A91" w:rsidR="008974B2" w:rsidRPr="00014390" w:rsidRDefault="008974B2" w:rsidP="00171826">
      <w:pPr>
        <w:pStyle w:val="Bezmezer"/>
        <w:spacing w:line="360" w:lineRule="auto"/>
        <w:jc w:val="both"/>
        <w:rPr>
          <w:rStyle w:val="normaltextrun"/>
          <w:color w:val="000000"/>
          <w:shd w:val="clear" w:color="auto" w:fill="FFFFFF"/>
          <w:lang w:val="ru-RU"/>
        </w:rPr>
      </w:pPr>
      <w:r>
        <w:rPr>
          <w:rStyle w:val="normaltextrun"/>
          <w:color w:val="000000"/>
          <w:shd w:val="clear" w:color="auto" w:fill="FFFFFF"/>
        </w:rPr>
        <w:t xml:space="preserve">O: </w:t>
      </w:r>
      <w:r w:rsidR="00014390">
        <w:rPr>
          <w:rStyle w:val="normaltextrun"/>
          <w:color w:val="000000"/>
          <w:shd w:val="clear" w:color="auto" w:fill="FFFFFF"/>
          <w:lang w:val="ru-RU"/>
        </w:rPr>
        <w:t xml:space="preserve">… </w:t>
      </w:r>
      <w:r w:rsidR="00014390" w:rsidRPr="00221BB3">
        <w:rPr>
          <w:lang w:val="ru-RU"/>
        </w:rPr>
        <w:t xml:space="preserve">между восточно-славянскими и финноугорскими языками, </w:t>
      </w:r>
      <w:r w:rsidR="00014390" w:rsidRPr="00014390">
        <w:rPr>
          <w:i/>
          <w:iCs/>
          <w:lang w:val="ru-RU"/>
        </w:rPr>
        <w:t>до недавнего времени</w:t>
      </w:r>
      <w:r w:rsidR="00014390">
        <w:rPr>
          <w:lang w:val="ru-RU"/>
        </w:rPr>
        <w:t>…</w:t>
      </w:r>
    </w:p>
    <w:p w14:paraId="03EE03BD" w14:textId="68ACCB0F" w:rsidR="00171826" w:rsidRPr="00191015" w:rsidRDefault="008974B2"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 mezi východoslovanskými a ugrofinskými jazyky bylo </w:t>
      </w:r>
      <w:r w:rsidRPr="00014390">
        <w:rPr>
          <w:rStyle w:val="normaltextrun"/>
          <w:i/>
          <w:iCs/>
          <w:color w:val="000000"/>
          <w:shd w:val="clear" w:color="auto" w:fill="FFFFFF"/>
        </w:rPr>
        <w:t>donedávna</w:t>
      </w:r>
      <w:r w:rsidR="00191015">
        <w:rPr>
          <w:rStyle w:val="normaltextrun"/>
          <w:color w:val="000000"/>
          <w:shd w:val="clear" w:color="auto" w:fill="FFFFFF"/>
        </w:rPr>
        <w:t>…</w:t>
      </w:r>
    </w:p>
    <w:p w14:paraId="1A06B687" w14:textId="77777777" w:rsidR="006609E0" w:rsidRPr="00B539D2" w:rsidRDefault="006609E0" w:rsidP="00171826">
      <w:pPr>
        <w:pStyle w:val="Bezmezer"/>
        <w:spacing w:line="360" w:lineRule="auto"/>
        <w:jc w:val="both"/>
        <w:rPr>
          <w:rStyle w:val="normaltextrun"/>
        </w:rPr>
      </w:pPr>
    </w:p>
    <w:p w14:paraId="5D12114C" w14:textId="6143F108" w:rsidR="00171826" w:rsidRDefault="00171826" w:rsidP="003B3E31">
      <w:pPr>
        <w:pStyle w:val="Bezmezer"/>
        <w:numPr>
          <w:ilvl w:val="2"/>
          <w:numId w:val="4"/>
        </w:numPr>
        <w:spacing w:line="360" w:lineRule="auto"/>
        <w:jc w:val="both"/>
        <w:rPr>
          <w:rStyle w:val="normaltextrun"/>
          <w:b/>
          <w:bCs/>
        </w:rPr>
      </w:pPr>
      <w:r>
        <w:rPr>
          <w:rStyle w:val="normaltextrun"/>
          <w:b/>
          <w:bCs/>
        </w:rPr>
        <w:t>Záměna větných členů</w:t>
      </w:r>
    </w:p>
    <w:p w14:paraId="192E6DD3" w14:textId="36394B20" w:rsidR="00171826" w:rsidRDefault="00171826" w:rsidP="00171826">
      <w:pPr>
        <w:pStyle w:val="Bezmezer"/>
        <w:spacing w:line="360" w:lineRule="auto"/>
        <w:jc w:val="both"/>
        <w:rPr>
          <w:rStyle w:val="normaltextrun"/>
        </w:rPr>
      </w:pPr>
      <w:r w:rsidRPr="002B1B93">
        <w:rPr>
          <w:rStyle w:val="normaltextrun"/>
        </w:rPr>
        <w:t>V předkládané práci se s touto záměn</w:t>
      </w:r>
      <w:r w:rsidR="00615621">
        <w:rPr>
          <w:rStyle w:val="normaltextrun"/>
        </w:rPr>
        <w:t>ou</w:t>
      </w:r>
      <w:r w:rsidRPr="002B1B93">
        <w:rPr>
          <w:rStyle w:val="normaltextrun"/>
        </w:rPr>
        <w:t xml:space="preserve"> nejvíce spojuje změna neshodného přívlastku</w:t>
      </w:r>
      <w:r w:rsidR="00615621">
        <w:rPr>
          <w:rStyle w:val="normaltextrun"/>
        </w:rPr>
        <w:t xml:space="preserve"> v přívlastek sh</w:t>
      </w:r>
      <w:r w:rsidRPr="002B1B93">
        <w:rPr>
          <w:rStyle w:val="normaltextrun"/>
        </w:rPr>
        <w:t xml:space="preserve">odný. </w:t>
      </w:r>
    </w:p>
    <w:p w14:paraId="2537E9A2" w14:textId="3F293BE9" w:rsidR="00171826" w:rsidRPr="00615621" w:rsidRDefault="00171826" w:rsidP="00171826">
      <w:pPr>
        <w:pStyle w:val="Bezmezer"/>
        <w:spacing w:line="360" w:lineRule="auto"/>
        <w:jc w:val="both"/>
        <w:rPr>
          <w:rStyle w:val="normaltextrun"/>
        </w:rPr>
      </w:pPr>
      <w:r>
        <w:rPr>
          <w:rStyle w:val="normaltextrun"/>
        </w:rPr>
        <w:lastRenderedPageBreak/>
        <w:t>O:</w:t>
      </w:r>
      <w:r w:rsidRPr="002B1B93">
        <w:rPr>
          <w:rStyle w:val="Nadpis1Char"/>
          <w:rFonts w:ascii="Calibri" w:hAnsi="Calibri" w:cs="Calibri"/>
          <w:color w:val="000000"/>
          <w:sz w:val="22"/>
          <w:szCs w:val="22"/>
          <w:shd w:val="clear" w:color="auto" w:fill="FFFFFF"/>
        </w:rPr>
        <w:t xml:space="preserve"> </w:t>
      </w:r>
      <w:r w:rsidRPr="00B539D2">
        <w:rPr>
          <w:rStyle w:val="normaltextrun"/>
          <w:color w:val="000000"/>
          <w:shd w:val="clear" w:color="auto" w:fill="FFFFFF"/>
        </w:rPr>
        <w:t xml:space="preserve">… </w:t>
      </w:r>
      <w:r>
        <w:rPr>
          <w:rStyle w:val="normaltextrun"/>
          <w:color w:val="000000"/>
          <w:shd w:val="clear" w:color="auto" w:fill="FFFFFF"/>
          <w:lang w:val="ru-RU"/>
        </w:rPr>
        <w:t xml:space="preserve">так и обследование сходных </w:t>
      </w:r>
      <w:r w:rsidRPr="002B1B93">
        <w:rPr>
          <w:rStyle w:val="normaltextrun"/>
          <w:i/>
          <w:iCs/>
          <w:color w:val="000000"/>
          <w:shd w:val="clear" w:color="auto" w:fill="FFFFFF"/>
          <w:lang w:val="ru-RU"/>
        </w:rPr>
        <w:t>форм эволюции</w:t>
      </w:r>
      <w:r w:rsidRPr="00B539D2">
        <w:rPr>
          <w:rStyle w:val="normaltextrun"/>
          <w:color w:val="000000"/>
          <w:shd w:val="clear" w:color="auto" w:fill="FFFFFF"/>
        </w:rPr>
        <w:t>…</w:t>
      </w:r>
    </w:p>
    <w:p w14:paraId="3FAD2203" w14:textId="30E0FD4C" w:rsidR="00615621" w:rsidRDefault="00171826" w:rsidP="00171826">
      <w:pPr>
        <w:pStyle w:val="Bezmezer"/>
        <w:spacing w:line="360" w:lineRule="auto"/>
        <w:jc w:val="both"/>
        <w:rPr>
          <w:rStyle w:val="normaltextrun"/>
          <w:color w:val="000000"/>
          <w:shd w:val="clear" w:color="auto" w:fill="FFFFFF"/>
        </w:rPr>
      </w:pPr>
      <w:r>
        <w:rPr>
          <w:rStyle w:val="normaltextrun"/>
        </w:rPr>
        <w:t>P:</w:t>
      </w:r>
      <w:r w:rsidRPr="00A66D8D">
        <w:rPr>
          <w:rStyle w:val="Nadpis1Char"/>
          <w:color w:val="000000"/>
          <w:shd w:val="clear" w:color="auto" w:fill="FFFFFF"/>
          <w:lang w:val="en-US"/>
        </w:rPr>
        <w:t xml:space="preserve"> </w:t>
      </w:r>
      <w:r w:rsidRPr="00B539D2">
        <w:rPr>
          <w:rStyle w:val="normaltextrun"/>
          <w:color w:val="000000"/>
          <w:shd w:val="clear" w:color="auto" w:fill="FFFFFF"/>
        </w:rPr>
        <w:t xml:space="preserve">… </w:t>
      </w:r>
      <w:r w:rsidRPr="00A66D8D">
        <w:rPr>
          <w:rStyle w:val="normaltextrun"/>
          <w:color w:val="000000"/>
          <w:shd w:val="clear" w:color="auto" w:fill="FFFFFF"/>
          <w:lang w:val="en-US"/>
        </w:rPr>
        <w:t xml:space="preserve">tak i výzkum shodných </w:t>
      </w:r>
      <w:r w:rsidRPr="00A66D8D">
        <w:rPr>
          <w:rStyle w:val="normaltextrun"/>
          <w:i/>
          <w:iCs/>
          <w:color w:val="000000"/>
          <w:shd w:val="clear" w:color="auto" w:fill="FFFFFF"/>
          <w:lang w:val="en-US"/>
        </w:rPr>
        <w:t>vývojových forem</w:t>
      </w:r>
      <w:r w:rsidRPr="00B539D2">
        <w:rPr>
          <w:rStyle w:val="normaltextrun"/>
          <w:color w:val="000000"/>
          <w:shd w:val="clear" w:color="auto" w:fill="FFFFFF"/>
        </w:rPr>
        <w:t>…</w:t>
      </w:r>
    </w:p>
    <w:p w14:paraId="079DD587" w14:textId="77777777" w:rsidR="006609E0" w:rsidRPr="00615621" w:rsidRDefault="006609E0" w:rsidP="00171826">
      <w:pPr>
        <w:pStyle w:val="Bezmezer"/>
        <w:spacing w:line="360" w:lineRule="auto"/>
        <w:jc w:val="both"/>
        <w:rPr>
          <w:rStyle w:val="normaltextrun"/>
          <w:color w:val="000000"/>
          <w:shd w:val="clear" w:color="auto" w:fill="FFFFFF"/>
        </w:rPr>
      </w:pPr>
    </w:p>
    <w:p w14:paraId="56335743" w14:textId="0E8E1B3A" w:rsidR="00171826" w:rsidRPr="00615621" w:rsidRDefault="00171826" w:rsidP="00171826">
      <w:pPr>
        <w:pStyle w:val="Bezmezer"/>
        <w:spacing w:line="360" w:lineRule="auto"/>
        <w:jc w:val="both"/>
        <w:rPr>
          <w:rStyle w:val="normaltextrun"/>
        </w:rPr>
      </w:pPr>
      <w:r>
        <w:rPr>
          <w:rStyle w:val="normaltextrun"/>
        </w:rPr>
        <w:t xml:space="preserve">O: </w:t>
      </w:r>
      <w:r>
        <w:rPr>
          <w:rStyle w:val="normaltextrun"/>
          <w:color w:val="000000"/>
          <w:shd w:val="clear" w:color="auto" w:fill="FFFFFF"/>
          <w:lang w:val="ru-RU"/>
        </w:rPr>
        <w:t xml:space="preserve">Применительно </w:t>
      </w:r>
      <w:bookmarkStart w:id="75" w:name="_Hlk165669588"/>
      <w:r>
        <w:rPr>
          <w:rStyle w:val="normaltextrun"/>
          <w:color w:val="000000"/>
          <w:shd w:val="clear" w:color="auto" w:fill="FFFFFF"/>
          <w:lang w:val="ru-RU"/>
        </w:rPr>
        <w:t xml:space="preserve">к </w:t>
      </w:r>
      <w:r w:rsidRPr="002B1B93">
        <w:rPr>
          <w:rStyle w:val="normaltextrun"/>
          <w:i/>
          <w:iCs/>
          <w:color w:val="000000"/>
          <w:shd w:val="clear" w:color="auto" w:fill="FFFFFF"/>
          <w:lang w:val="ru-RU"/>
        </w:rPr>
        <w:t>языкам Евразии</w:t>
      </w:r>
      <w:bookmarkEnd w:id="75"/>
      <w:r w:rsidRPr="00B539D2">
        <w:rPr>
          <w:rStyle w:val="normaltextrun"/>
          <w:color w:val="000000"/>
          <w:shd w:val="clear" w:color="auto" w:fill="FFFFFF"/>
        </w:rPr>
        <w:t>…</w:t>
      </w:r>
    </w:p>
    <w:p w14:paraId="0AA79822" w14:textId="344D7EFB" w:rsidR="00171826" w:rsidRPr="00615621" w:rsidRDefault="00171826" w:rsidP="00171826">
      <w:pPr>
        <w:pStyle w:val="Bezmezer"/>
        <w:spacing w:line="360" w:lineRule="auto"/>
        <w:jc w:val="both"/>
        <w:rPr>
          <w:rStyle w:val="normaltextrun"/>
        </w:rPr>
      </w:pPr>
      <w:r>
        <w:rPr>
          <w:rStyle w:val="normaltextrun"/>
        </w:rPr>
        <w:t xml:space="preserve">P: </w:t>
      </w:r>
      <w:r>
        <w:rPr>
          <w:rStyle w:val="normaltextrun"/>
          <w:color w:val="000000"/>
          <w:shd w:val="clear" w:color="auto" w:fill="FFFFFF"/>
        </w:rPr>
        <w:t xml:space="preserve">V případě </w:t>
      </w:r>
      <w:bookmarkStart w:id="76" w:name="_Hlk165669593"/>
      <w:r w:rsidRPr="002B1B93">
        <w:rPr>
          <w:rStyle w:val="normaltextrun"/>
          <w:i/>
          <w:iCs/>
          <w:color w:val="000000"/>
          <w:shd w:val="clear" w:color="auto" w:fill="FFFFFF"/>
        </w:rPr>
        <w:t>eurasijských jazyk</w:t>
      </w:r>
      <w:bookmarkEnd w:id="76"/>
      <w:r w:rsidR="00615621">
        <w:rPr>
          <w:rStyle w:val="normaltextrun"/>
          <w:i/>
          <w:iCs/>
          <w:color w:val="000000"/>
          <w:shd w:val="clear" w:color="auto" w:fill="FFFFFF"/>
        </w:rPr>
        <w:t>ů</w:t>
      </w:r>
      <w:r w:rsidRPr="00B539D2">
        <w:rPr>
          <w:rStyle w:val="normaltextrun"/>
          <w:color w:val="000000"/>
          <w:shd w:val="clear" w:color="auto" w:fill="FFFFFF"/>
        </w:rPr>
        <w:t>…</w:t>
      </w:r>
    </w:p>
    <w:p w14:paraId="5A840E51" w14:textId="77777777" w:rsidR="00171826" w:rsidRDefault="00171826" w:rsidP="00171826">
      <w:pPr>
        <w:pStyle w:val="Bezmezer"/>
        <w:spacing w:line="360" w:lineRule="auto"/>
        <w:jc w:val="both"/>
        <w:rPr>
          <w:rStyle w:val="normaltextrun"/>
        </w:rPr>
      </w:pPr>
    </w:p>
    <w:p w14:paraId="17261B96" w14:textId="3E9272E7" w:rsidR="00171826" w:rsidRDefault="00171826" w:rsidP="00171826">
      <w:pPr>
        <w:pStyle w:val="Bezmezer"/>
        <w:spacing w:line="360" w:lineRule="auto"/>
        <w:jc w:val="both"/>
        <w:rPr>
          <w:rStyle w:val="normaltextrun"/>
        </w:rPr>
      </w:pPr>
      <w:r>
        <w:rPr>
          <w:rStyle w:val="normaltextrun"/>
        </w:rPr>
        <w:t xml:space="preserve">O: </w:t>
      </w:r>
      <w:r w:rsidRPr="00B539D2">
        <w:rPr>
          <w:rStyle w:val="normaltextrun"/>
          <w:color w:val="000000"/>
          <w:shd w:val="clear" w:color="auto" w:fill="FFFFFF"/>
        </w:rPr>
        <w:t xml:space="preserve">… </w:t>
      </w:r>
      <w:r>
        <w:rPr>
          <w:rStyle w:val="normaltextrun"/>
          <w:color w:val="000000"/>
          <w:bdr w:val="none" w:sz="0" w:space="0" w:color="auto" w:frame="1"/>
          <w:lang w:val="ru-RU"/>
        </w:rPr>
        <w:t>р</w:t>
      </w:r>
      <w:r>
        <w:rPr>
          <w:rStyle w:val="normaltextrun"/>
          <w:color w:val="000000"/>
          <w:shd w:val="clear" w:color="auto" w:fill="FFFFFF"/>
          <w:lang w:val="ru-RU"/>
        </w:rPr>
        <w:t xml:space="preserve">азличием </w:t>
      </w:r>
      <w:r w:rsidRPr="002B1B93">
        <w:rPr>
          <w:rStyle w:val="normaltextrun"/>
          <w:i/>
          <w:iCs/>
          <w:color w:val="000000"/>
          <w:shd w:val="clear" w:color="auto" w:fill="FFFFFF"/>
          <w:lang w:val="ru-RU"/>
        </w:rPr>
        <w:t>в</w:t>
      </w:r>
      <w:r>
        <w:rPr>
          <w:rStyle w:val="normaltextrun"/>
          <w:color w:val="000000"/>
          <w:shd w:val="clear" w:color="auto" w:fill="FFFFFF"/>
          <w:lang w:val="ru-RU"/>
        </w:rPr>
        <w:t xml:space="preserve"> </w:t>
      </w:r>
      <w:r w:rsidRPr="002B1B93">
        <w:rPr>
          <w:rStyle w:val="normaltextrun"/>
          <w:i/>
          <w:iCs/>
          <w:color w:val="000000"/>
          <w:shd w:val="clear" w:color="auto" w:fill="FFFFFF"/>
          <w:lang w:val="ru-RU"/>
        </w:rPr>
        <w:t>уровне развития</w:t>
      </w:r>
      <w:r>
        <w:rPr>
          <w:rStyle w:val="normaltextrun"/>
          <w:color w:val="000000"/>
          <w:shd w:val="clear" w:color="auto" w:fill="FFFFFF"/>
          <w:lang w:val="ru-RU"/>
        </w:rPr>
        <w:t>.</w:t>
      </w:r>
    </w:p>
    <w:p w14:paraId="2336CB21" w14:textId="7300785B" w:rsidR="00171826" w:rsidRDefault="00171826" w:rsidP="00171826">
      <w:pPr>
        <w:pStyle w:val="Bezmezer"/>
        <w:spacing w:line="360" w:lineRule="auto"/>
        <w:jc w:val="both"/>
        <w:rPr>
          <w:rStyle w:val="normaltextrun"/>
          <w:color w:val="000000"/>
          <w:sz w:val="22"/>
          <w:szCs w:val="22"/>
          <w:shd w:val="clear" w:color="auto" w:fill="FFFFFF"/>
        </w:rPr>
      </w:pPr>
      <w:r>
        <w:rPr>
          <w:rStyle w:val="normaltextrun"/>
        </w:rPr>
        <w:t xml:space="preserve">P: </w:t>
      </w:r>
      <w:r w:rsidRPr="00615621">
        <w:rPr>
          <w:rStyle w:val="normaltextrun"/>
          <w:color w:val="000000"/>
          <w:shd w:val="clear" w:color="auto" w:fill="FFFFFF"/>
        </w:rPr>
        <w:t xml:space="preserve">… </w:t>
      </w:r>
      <w:r w:rsidRPr="00A66D8D">
        <w:rPr>
          <w:rStyle w:val="normaltextrun"/>
          <w:color w:val="000000"/>
          <w:shd w:val="clear" w:color="auto" w:fill="FFFFFF"/>
        </w:rPr>
        <w:t xml:space="preserve">rozdílem </w:t>
      </w:r>
      <w:r w:rsidRPr="00A66D8D">
        <w:rPr>
          <w:rStyle w:val="normaltextrun"/>
          <w:i/>
          <w:iCs/>
          <w:color w:val="000000"/>
          <w:shd w:val="clear" w:color="auto" w:fill="FFFFFF"/>
        </w:rPr>
        <w:t>ve vývojových úrovních</w:t>
      </w:r>
      <w:r w:rsidRPr="00615621">
        <w:rPr>
          <w:rStyle w:val="normaltextrun"/>
          <w:color w:val="000000"/>
          <w:shd w:val="clear" w:color="auto" w:fill="FFFFFF"/>
        </w:rPr>
        <w:t>.</w:t>
      </w:r>
    </w:p>
    <w:p w14:paraId="741635A3" w14:textId="77777777" w:rsidR="000348FF" w:rsidRPr="000348FF" w:rsidRDefault="000348FF" w:rsidP="00171826">
      <w:pPr>
        <w:pStyle w:val="Bezmezer"/>
        <w:spacing w:line="360" w:lineRule="auto"/>
        <w:jc w:val="both"/>
        <w:rPr>
          <w:rStyle w:val="normaltextrun"/>
          <w:color w:val="000000"/>
          <w:sz w:val="22"/>
          <w:szCs w:val="22"/>
          <w:shd w:val="clear" w:color="auto" w:fill="FFFFFF"/>
        </w:rPr>
      </w:pPr>
    </w:p>
    <w:p w14:paraId="081B8270" w14:textId="39300304" w:rsidR="00171826" w:rsidRPr="002B1B93" w:rsidRDefault="00171826" w:rsidP="00171826">
      <w:pPr>
        <w:pStyle w:val="Bezmezer"/>
        <w:spacing w:line="360" w:lineRule="auto"/>
        <w:rPr>
          <w:rStyle w:val="normaltextrun"/>
        </w:rPr>
      </w:pPr>
      <w:r>
        <w:rPr>
          <w:rStyle w:val="normaltextrun"/>
        </w:rPr>
        <w:t>O:</w:t>
      </w:r>
      <w:r w:rsidRPr="002B1B93">
        <w:rPr>
          <w:rStyle w:val="Nadpis1Char"/>
          <w:color w:val="000000"/>
          <w:shd w:val="clear" w:color="auto" w:fill="FFFFFF"/>
          <w:lang w:val="ru-RU"/>
        </w:rPr>
        <w:t xml:space="preserve"> </w:t>
      </w:r>
      <w:r w:rsidRPr="00615621">
        <w:rPr>
          <w:rStyle w:val="normaltextrun"/>
          <w:color w:val="000000"/>
          <w:shd w:val="clear" w:color="auto" w:fill="FFFFFF"/>
        </w:rPr>
        <w:t>…</w:t>
      </w:r>
      <w:r w:rsidRPr="00615621">
        <w:rPr>
          <w:rStyle w:val="Nadpis1Char"/>
          <w:rFonts w:cs="Times New Roman"/>
          <w:b w:val="0"/>
          <w:bCs/>
          <w:color w:val="000000"/>
          <w:sz w:val="24"/>
          <w:szCs w:val="24"/>
          <w:shd w:val="clear" w:color="auto" w:fill="FFFFFF"/>
          <w:lang w:val="ru-RU"/>
        </w:rPr>
        <w:t>р</w:t>
      </w:r>
      <w:r w:rsidRPr="00615621">
        <w:rPr>
          <w:rStyle w:val="normaltextrun"/>
          <w:color w:val="000000"/>
          <w:shd w:val="clear" w:color="auto" w:fill="FFFFFF"/>
          <w:lang w:val="ru-RU"/>
        </w:rPr>
        <w:t>оли мелодической</w:t>
      </w:r>
      <w:r>
        <w:rPr>
          <w:rStyle w:val="normaltextrun"/>
          <w:color w:val="000000"/>
          <w:shd w:val="clear" w:color="auto" w:fill="FFFFFF"/>
          <w:lang w:val="ru-RU"/>
        </w:rPr>
        <w:t xml:space="preserve"> коррелации </w:t>
      </w:r>
      <w:r w:rsidRPr="002B1B93">
        <w:rPr>
          <w:rStyle w:val="normaltextrun"/>
          <w:i/>
          <w:iCs/>
          <w:color w:val="000000"/>
          <w:shd w:val="clear" w:color="auto" w:fill="FFFFFF"/>
          <w:lang w:val="ru-RU"/>
        </w:rPr>
        <w:t>в языках Прибалтики</w:t>
      </w:r>
      <w:r>
        <w:rPr>
          <w:rStyle w:val="normaltextrun"/>
          <w:color w:val="000000"/>
          <w:shd w:val="clear" w:color="auto" w:fill="FFFFFF"/>
        </w:rPr>
        <w:t>.</w:t>
      </w:r>
    </w:p>
    <w:p w14:paraId="2267C72D" w14:textId="3D289FA8" w:rsidR="00171826" w:rsidRPr="002B1B93" w:rsidRDefault="00171826" w:rsidP="00171826">
      <w:pPr>
        <w:pStyle w:val="Bezmezer"/>
        <w:spacing w:line="360" w:lineRule="auto"/>
        <w:jc w:val="both"/>
        <w:rPr>
          <w:rStyle w:val="normaltextrun"/>
        </w:rPr>
      </w:pPr>
      <w:r>
        <w:rPr>
          <w:rStyle w:val="normaltextrun"/>
        </w:rPr>
        <w:t xml:space="preserve">P: </w:t>
      </w:r>
      <w:r w:rsidRPr="00B539D2">
        <w:rPr>
          <w:rStyle w:val="normaltextrun"/>
          <w:color w:val="000000"/>
          <w:shd w:val="clear" w:color="auto" w:fill="FFFFFF"/>
        </w:rPr>
        <w:t>…</w:t>
      </w:r>
      <w:r w:rsidRPr="002B1B93">
        <w:rPr>
          <w:rStyle w:val="Nadpis1Char"/>
          <w:color w:val="000000"/>
          <w:shd w:val="clear" w:color="auto" w:fill="FFFFFF"/>
          <w:lang w:val="ru-RU"/>
        </w:rPr>
        <w:t xml:space="preserve"> </w:t>
      </w:r>
      <w:r>
        <w:rPr>
          <w:rStyle w:val="normaltextrun"/>
          <w:color w:val="000000"/>
          <w:shd w:val="clear" w:color="auto" w:fill="FFFFFF"/>
          <w:lang w:val="ru-RU"/>
        </w:rPr>
        <w:t xml:space="preserve">role melodické korelace </w:t>
      </w:r>
      <w:r w:rsidRPr="002B1B93">
        <w:rPr>
          <w:rStyle w:val="normaltextrun"/>
          <w:i/>
          <w:iCs/>
          <w:color w:val="000000"/>
          <w:shd w:val="clear" w:color="auto" w:fill="FFFFFF"/>
          <w:lang w:val="ru-RU"/>
        </w:rPr>
        <w:t>v baltských jazycích</w:t>
      </w:r>
      <w:r>
        <w:rPr>
          <w:rStyle w:val="normaltextrun"/>
          <w:color w:val="000000"/>
          <w:shd w:val="clear" w:color="auto" w:fill="FFFFFF"/>
        </w:rPr>
        <w:t>.</w:t>
      </w:r>
    </w:p>
    <w:p w14:paraId="0250BD94" w14:textId="77777777" w:rsidR="00171826" w:rsidRDefault="00171826" w:rsidP="00171826">
      <w:pPr>
        <w:pStyle w:val="Bezmezer"/>
        <w:spacing w:line="360" w:lineRule="auto"/>
        <w:jc w:val="both"/>
        <w:rPr>
          <w:rStyle w:val="normaltextrun"/>
        </w:rPr>
      </w:pPr>
    </w:p>
    <w:p w14:paraId="6E857B07" w14:textId="123D6AFF" w:rsidR="00171826" w:rsidRDefault="00171826" w:rsidP="003B3E31">
      <w:pPr>
        <w:pStyle w:val="Nadpis2"/>
        <w:numPr>
          <w:ilvl w:val="2"/>
          <w:numId w:val="4"/>
        </w:numPr>
        <w:rPr>
          <w:rStyle w:val="normaltextrun"/>
          <w:b w:val="0"/>
          <w:bCs/>
        </w:rPr>
      </w:pPr>
      <w:bookmarkStart w:id="77" w:name="_Toc166140903"/>
      <w:r w:rsidRPr="00907CCB">
        <w:rPr>
          <w:rStyle w:val="Nadpis2Char"/>
          <w:b/>
        </w:rPr>
        <w:t>Dekomprese</w:t>
      </w:r>
      <w:r w:rsidRPr="00907CCB">
        <w:rPr>
          <w:rStyle w:val="Nadpis2Char"/>
        </w:rPr>
        <w:t xml:space="preserve"> </w:t>
      </w:r>
      <w:r w:rsidRPr="00907CCB">
        <w:t>a komprese</w:t>
      </w:r>
      <w:bookmarkEnd w:id="77"/>
    </w:p>
    <w:p w14:paraId="4E850196" w14:textId="77777777" w:rsidR="007F33E5" w:rsidRDefault="00171826" w:rsidP="007F33E5">
      <w:pPr>
        <w:pStyle w:val="Bezmezer"/>
        <w:spacing w:line="360" w:lineRule="auto"/>
        <w:jc w:val="both"/>
        <w:rPr>
          <w:rStyle w:val="normaltextrun"/>
        </w:rPr>
      </w:pPr>
      <w:r>
        <w:rPr>
          <w:rStyle w:val="normaltextrun"/>
        </w:rPr>
        <w:t>Při překlad</w:t>
      </w:r>
      <w:r w:rsidR="00615621">
        <w:rPr>
          <w:rStyle w:val="normaltextrun"/>
        </w:rPr>
        <w:t>u</w:t>
      </w:r>
      <w:r>
        <w:rPr>
          <w:rStyle w:val="normaltextrun"/>
        </w:rPr>
        <w:t xml:space="preserve"> přechodníků nebo </w:t>
      </w:r>
      <w:r w:rsidR="00615621">
        <w:rPr>
          <w:rStyle w:val="normaltextrun"/>
        </w:rPr>
        <w:t>participií</w:t>
      </w:r>
      <w:r>
        <w:rPr>
          <w:rStyle w:val="normaltextrun"/>
        </w:rPr>
        <w:t xml:space="preserve"> se nejvíce užívá proces dekomprese neboli dekondenzace, kdy dojde k rozvolnění věty.</w:t>
      </w:r>
      <w:r w:rsidR="007F33E5">
        <w:rPr>
          <w:rStyle w:val="normaltextrun"/>
        </w:rPr>
        <w:t xml:space="preserve"> Opakem je proces komprese (kondenzace).</w:t>
      </w:r>
    </w:p>
    <w:p w14:paraId="7E185413" w14:textId="0B302092" w:rsidR="007F33E5" w:rsidRDefault="007F33E5" w:rsidP="007F33E5">
      <w:pPr>
        <w:pStyle w:val="Bezmezer"/>
        <w:spacing w:line="360" w:lineRule="auto"/>
        <w:ind w:firstLine="708"/>
        <w:jc w:val="both"/>
        <w:rPr>
          <w:rStyle w:val="normaltextrun"/>
          <w:rFonts w:eastAsiaTheme="majorEastAsia"/>
        </w:rPr>
      </w:pPr>
      <w:r>
        <w:rPr>
          <w:rStyle w:val="normaltextrun"/>
        </w:rPr>
        <w:t>Nejfrekventovanějšími výrazovými kondenzátory jsou v ruských odborných textech přechodníky a participia.</w:t>
      </w:r>
      <w:r w:rsidR="00171826">
        <w:rPr>
          <w:rStyle w:val="normaltextrun"/>
        </w:rPr>
        <w:t xml:space="preserve"> </w:t>
      </w:r>
      <w:r>
        <w:rPr>
          <w:rStyle w:val="normaltextrun"/>
          <w:rFonts w:eastAsiaTheme="majorEastAsia"/>
        </w:rPr>
        <w:t xml:space="preserve">Objeví-li se však </w:t>
      </w:r>
      <w:r>
        <w:rPr>
          <w:rStyle w:val="normaltextrun"/>
        </w:rPr>
        <w:t xml:space="preserve">jedna z těchto konstrukcí </w:t>
      </w:r>
      <w:r w:rsidRPr="00A26287">
        <w:rPr>
          <w:rStyle w:val="normaltextrun"/>
        </w:rPr>
        <w:t>v češtině, je vnímán</w:t>
      </w:r>
      <w:r>
        <w:rPr>
          <w:rStyle w:val="normaltextrun"/>
        </w:rPr>
        <w:t>a</w:t>
      </w:r>
      <w:r w:rsidRPr="00A26287">
        <w:rPr>
          <w:rStyle w:val="normaltextrun"/>
        </w:rPr>
        <w:t xml:space="preserve"> </w:t>
      </w:r>
      <w:r>
        <w:rPr>
          <w:rStyle w:val="normaltextrun"/>
        </w:rPr>
        <w:t>za</w:t>
      </w:r>
      <w:r w:rsidR="00673239">
        <w:rPr>
          <w:rStyle w:val="normaltextrun"/>
        </w:rPr>
        <w:t> </w:t>
      </w:r>
      <w:r w:rsidRPr="00A26287">
        <w:rPr>
          <w:rStyle w:val="normaltextrun"/>
        </w:rPr>
        <w:t>výraz</w:t>
      </w:r>
      <w:r w:rsidRPr="00A26287">
        <w:rPr>
          <w:rStyle w:val="normaltextrun"/>
          <w:rFonts w:eastAsiaTheme="majorEastAsia"/>
        </w:rPr>
        <w:t xml:space="preserve"> </w:t>
      </w:r>
      <w:r>
        <w:rPr>
          <w:rStyle w:val="normaltextrun"/>
          <w:rFonts w:eastAsiaTheme="majorEastAsia"/>
        </w:rPr>
        <w:t xml:space="preserve">knižní až </w:t>
      </w:r>
      <w:r w:rsidRPr="00A26287">
        <w:rPr>
          <w:rStyle w:val="normaltextrun"/>
        </w:rPr>
        <w:t xml:space="preserve">archaický. </w:t>
      </w:r>
      <w:r>
        <w:rPr>
          <w:rStyle w:val="normaltextrun"/>
        </w:rPr>
        <w:t xml:space="preserve">Z toho důvodu </w:t>
      </w:r>
      <w:r w:rsidRPr="00A26287">
        <w:rPr>
          <w:rStyle w:val="normaltextrun"/>
          <w:rFonts w:eastAsiaTheme="majorEastAsia"/>
        </w:rPr>
        <w:t xml:space="preserve">jsem se </w:t>
      </w:r>
      <w:r>
        <w:rPr>
          <w:rStyle w:val="normaltextrun"/>
          <w:rFonts w:eastAsiaTheme="majorEastAsia"/>
        </w:rPr>
        <w:t>u</w:t>
      </w:r>
      <w:r w:rsidRPr="00A26287">
        <w:rPr>
          <w:rStyle w:val="normaltextrun"/>
          <w:rFonts w:eastAsiaTheme="majorEastAsia"/>
        </w:rPr>
        <w:t>ch</w:t>
      </w:r>
      <w:r>
        <w:rPr>
          <w:rStyle w:val="normaltextrun"/>
          <w:rFonts w:eastAsiaTheme="majorEastAsia"/>
        </w:rPr>
        <w:t>ý</w:t>
      </w:r>
      <w:r w:rsidRPr="00A26287">
        <w:rPr>
          <w:rStyle w:val="normaltextrun"/>
          <w:rFonts w:eastAsiaTheme="majorEastAsia"/>
        </w:rPr>
        <w:t>lila k</w:t>
      </w:r>
      <w:r>
        <w:rPr>
          <w:rStyle w:val="normaltextrun"/>
          <w:rFonts w:eastAsiaTheme="majorEastAsia"/>
        </w:rPr>
        <w:t xml:space="preserve"> jejich</w:t>
      </w:r>
      <w:r w:rsidRPr="00A26287">
        <w:rPr>
          <w:rStyle w:val="normaltextrun"/>
          <w:rFonts w:eastAsiaTheme="majorEastAsia"/>
        </w:rPr>
        <w:t xml:space="preserve"> překladu</w:t>
      </w:r>
      <w:r>
        <w:rPr>
          <w:rStyle w:val="normaltextrun"/>
          <w:rFonts w:eastAsiaTheme="majorEastAsia"/>
        </w:rPr>
        <w:t xml:space="preserve"> převážně</w:t>
      </w:r>
      <w:r w:rsidRPr="00A26287">
        <w:rPr>
          <w:rStyle w:val="normaltextrun"/>
          <w:rFonts w:eastAsiaTheme="majorEastAsia"/>
        </w:rPr>
        <w:t xml:space="preserve"> hlavní větou</w:t>
      </w:r>
      <w:r>
        <w:rPr>
          <w:rStyle w:val="normaltextrun"/>
          <w:rFonts w:eastAsiaTheme="majorEastAsia"/>
        </w:rPr>
        <w:t xml:space="preserve">, vedlejší větou nebo předložkovou vazbou. </w:t>
      </w:r>
    </w:p>
    <w:p w14:paraId="4A10BF75" w14:textId="77777777" w:rsidR="007C59AD" w:rsidRPr="00D21D27" w:rsidRDefault="007C59AD" w:rsidP="007F33E5">
      <w:pPr>
        <w:pStyle w:val="Bezmezer"/>
        <w:spacing w:line="360" w:lineRule="auto"/>
        <w:ind w:firstLine="708"/>
        <w:jc w:val="both"/>
        <w:rPr>
          <w:rFonts w:eastAsiaTheme="majorEastAsia"/>
        </w:rPr>
      </w:pPr>
    </w:p>
    <w:p w14:paraId="065E5252" w14:textId="77777777" w:rsidR="007F33E5" w:rsidRDefault="007F33E5" w:rsidP="007F33E5">
      <w:pPr>
        <w:pStyle w:val="paragraph"/>
        <w:spacing w:before="0" w:beforeAutospacing="0" w:after="0" w:afterAutospacing="0" w:line="360" w:lineRule="auto"/>
        <w:jc w:val="both"/>
        <w:textAlignment w:val="baseline"/>
        <w:rPr>
          <w:rStyle w:val="normaltextrun"/>
          <w:rFonts w:eastAsiaTheme="majorEastAsia"/>
        </w:rPr>
      </w:pPr>
      <w:r>
        <w:rPr>
          <w:rStyle w:val="eop"/>
          <w:rFonts w:eastAsiaTheme="majorEastAsia"/>
        </w:rPr>
        <w:t xml:space="preserve">Příklady </w:t>
      </w:r>
      <w:r w:rsidRPr="001F64D0">
        <w:rPr>
          <w:rStyle w:val="eop"/>
          <w:rFonts w:eastAsiaTheme="majorEastAsia"/>
          <w:b/>
          <w:bCs/>
        </w:rPr>
        <w:t>přechodníků</w:t>
      </w:r>
      <w:r>
        <w:rPr>
          <w:rStyle w:val="eop"/>
          <w:rFonts w:eastAsiaTheme="majorEastAsia"/>
        </w:rPr>
        <w:t>:</w:t>
      </w:r>
      <w:r w:rsidRPr="00942C1C">
        <w:rPr>
          <w:rStyle w:val="eop"/>
          <w:rFonts w:eastAsiaTheme="majorEastAsia"/>
        </w:rPr>
        <w:t> </w:t>
      </w:r>
    </w:p>
    <w:p w14:paraId="6B88B92D" w14:textId="139C68CF" w:rsidR="007F33E5" w:rsidRPr="00146ABB" w:rsidRDefault="007F33E5" w:rsidP="007F33E5">
      <w:pPr>
        <w:pStyle w:val="Bezmezer"/>
        <w:spacing w:line="360" w:lineRule="auto"/>
        <w:jc w:val="both"/>
        <w:rPr>
          <w:rStyle w:val="normaltextrun"/>
          <w:rFonts w:eastAsiaTheme="majorEastAsia"/>
        </w:rPr>
      </w:pPr>
      <w:r>
        <w:rPr>
          <w:rStyle w:val="normaltextrun"/>
          <w:rFonts w:eastAsiaTheme="majorEastAsia"/>
        </w:rPr>
        <w:t xml:space="preserve">P: </w:t>
      </w:r>
      <w:r w:rsidRPr="00A26287">
        <w:rPr>
          <w:rStyle w:val="normaltextrun"/>
          <w:i/>
          <w:iCs/>
          <w:color w:val="000000"/>
          <w:shd w:val="clear" w:color="auto" w:fill="FFFFFF"/>
          <w:lang w:val="ru-RU"/>
        </w:rPr>
        <w:t>Сопоставляя</w:t>
      </w:r>
      <w:r>
        <w:rPr>
          <w:rStyle w:val="normaltextrun"/>
          <w:b/>
          <w:bCs/>
          <w:color w:val="000000"/>
          <w:shd w:val="clear" w:color="auto" w:fill="FFFFFF"/>
          <w:lang w:val="ru-RU"/>
        </w:rPr>
        <w:t xml:space="preserve"> </w:t>
      </w:r>
      <w:r>
        <w:rPr>
          <w:rStyle w:val="normaltextrun"/>
          <w:color w:val="000000"/>
          <w:shd w:val="clear" w:color="auto" w:fill="FFFFFF"/>
          <w:lang w:val="ru-RU"/>
        </w:rPr>
        <w:t>звуковой состав двух языков</w:t>
      </w:r>
      <w:r w:rsidRPr="00B539D2">
        <w:rPr>
          <w:rStyle w:val="normaltextrun"/>
          <w:color w:val="000000"/>
          <w:shd w:val="clear" w:color="auto" w:fill="FFFFFF"/>
        </w:rPr>
        <w:t>…</w:t>
      </w:r>
      <w:r>
        <w:rPr>
          <w:rStyle w:val="normaltextrun"/>
          <w:color w:val="000000"/>
          <w:shd w:val="clear" w:color="auto" w:fill="FFFFFF"/>
        </w:rPr>
        <w:t>.</w:t>
      </w:r>
    </w:p>
    <w:p w14:paraId="7734E5AF" w14:textId="58119016" w:rsidR="007F33E5" w:rsidRPr="00146ABB" w:rsidRDefault="007F33E5" w:rsidP="007F33E5">
      <w:pPr>
        <w:pStyle w:val="Bezmezer"/>
        <w:spacing w:line="360" w:lineRule="auto"/>
        <w:jc w:val="both"/>
        <w:rPr>
          <w:rStyle w:val="normaltextrun"/>
          <w:color w:val="000000"/>
          <w:shd w:val="clear" w:color="auto" w:fill="FFFFFF"/>
        </w:rPr>
      </w:pPr>
      <w:r>
        <w:rPr>
          <w:rStyle w:val="normaltextrun"/>
          <w:rFonts w:eastAsiaTheme="majorEastAsia"/>
        </w:rPr>
        <w:t>O:</w:t>
      </w:r>
      <w:r w:rsidRPr="00A66D8D">
        <w:rPr>
          <w:rStyle w:val="Nadpis1Char"/>
          <w:bCs/>
          <w:color w:val="000000"/>
          <w:shd w:val="clear" w:color="auto" w:fill="FFFFFF"/>
        </w:rPr>
        <w:t xml:space="preserve"> </w:t>
      </w:r>
      <w:r w:rsidRPr="00907CCB">
        <w:rPr>
          <w:rStyle w:val="Nadpis1Char"/>
          <w:rFonts w:cs="Times New Roman"/>
          <w:b w:val="0"/>
          <w:bCs/>
          <w:i/>
          <w:iCs/>
          <w:color w:val="000000"/>
          <w:sz w:val="24"/>
          <w:szCs w:val="24"/>
          <w:shd w:val="clear" w:color="auto" w:fill="FFFFFF"/>
        </w:rPr>
        <w:t>P</w:t>
      </w:r>
      <w:r w:rsidRPr="00A66D8D">
        <w:rPr>
          <w:rStyle w:val="normaltextrun"/>
          <w:i/>
          <w:iCs/>
          <w:color w:val="000000"/>
          <w:shd w:val="clear" w:color="auto" w:fill="FFFFFF"/>
        </w:rPr>
        <w:t>ři porovnání</w:t>
      </w:r>
      <w:r w:rsidRPr="00A66D8D">
        <w:rPr>
          <w:rStyle w:val="normaltextrun"/>
          <w:color w:val="000000"/>
          <w:shd w:val="clear" w:color="auto" w:fill="FFFFFF"/>
        </w:rPr>
        <w:t xml:space="preserve"> hláskových systémů dvou jazyků</w:t>
      </w:r>
      <w:r w:rsidRPr="00B539D2">
        <w:rPr>
          <w:rStyle w:val="normaltextrun"/>
          <w:color w:val="000000"/>
          <w:shd w:val="clear" w:color="auto" w:fill="FFFFFF"/>
        </w:rPr>
        <w:t>…</w:t>
      </w:r>
    </w:p>
    <w:p w14:paraId="435C71F8" w14:textId="77777777" w:rsidR="007F33E5" w:rsidRDefault="007F33E5" w:rsidP="007F33E5">
      <w:pPr>
        <w:pStyle w:val="Bezmezer"/>
        <w:spacing w:line="360" w:lineRule="auto"/>
        <w:jc w:val="both"/>
        <w:rPr>
          <w:rStyle w:val="normaltextrun"/>
          <w:color w:val="000000"/>
          <w:shd w:val="clear" w:color="auto" w:fill="FFFFFF"/>
        </w:rPr>
      </w:pPr>
    </w:p>
    <w:p w14:paraId="4C8D19A0" w14:textId="4A5EEE9F" w:rsidR="007F33E5" w:rsidRPr="007F33E5" w:rsidRDefault="007F33E5" w:rsidP="007F33E5">
      <w:pPr>
        <w:pStyle w:val="paragraph"/>
        <w:spacing w:before="0" w:beforeAutospacing="0" w:after="0" w:afterAutospacing="0" w:line="360" w:lineRule="auto"/>
        <w:jc w:val="both"/>
        <w:textAlignment w:val="baseline"/>
        <w:rPr>
          <w:rStyle w:val="normaltextrun"/>
        </w:rPr>
      </w:pPr>
      <w:r>
        <w:rPr>
          <w:rStyle w:val="normaltextrun"/>
          <w:color w:val="000000"/>
          <w:shd w:val="clear" w:color="auto" w:fill="FFFFFF"/>
        </w:rPr>
        <w:t xml:space="preserve">O: </w:t>
      </w:r>
      <w:r w:rsidRPr="00942C1C">
        <w:rPr>
          <w:rStyle w:val="normaltextrun"/>
          <w:rFonts w:eastAsiaTheme="majorEastAsia"/>
          <w:lang w:val="ru-RU"/>
        </w:rPr>
        <w:t xml:space="preserve">Наконец, этнология, </w:t>
      </w:r>
      <w:r w:rsidRPr="00736AA0">
        <w:rPr>
          <w:rStyle w:val="normaltextrun"/>
          <w:rFonts w:eastAsiaTheme="majorEastAsia"/>
          <w:i/>
          <w:iCs/>
          <w:lang w:val="ru-RU"/>
        </w:rPr>
        <w:t>преодолевая</w:t>
      </w:r>
      <w:r w:rsidRPr="00942C1C">
        <w:rPr>
          <w:rStyle w:val="normaltextrun"/>
          <w:rFonts w:eastAsiaTheme="majorEastAsia"/>
          <w:b/>
          <w:bCs/>
          <w:lang w:val="ru-RU"/>
        </w:rPr>
        <w:t xml:space="preserve"> </w:t>
      </w:r>
      <w:r w:rsidRPr="00942C1C">
        <w:rPr>
          <w:rStyle w:val="normaltextrun"/>
          <w:rFonts w:eastAsiaTheme="majorEastAsia"/>
          <w:lang w:val="ru-RU"/>
        </w:rPr>
        <w:t>свою многолетнюю опасную зависимость от</w:t>
      </w:r>
      <w:r w:rsidR="00673239">
        <w:rPr>
          <w:rStyle w:val="normaltextrun"/>
          <w:rFonts w:eastAsiaTheme="majorEastAsia"/>
        </w:rPr>
        <w:t> </w:t>
      </w:r>
      <w:r w:rsidRPr="00942C1C">
        <w:rPr>
          <w:rStyle w:val="normaltextrun"/>
          <w:rFonts w:eastAsiaTheme="majorEastAsia"/>
          <w:lang w:val="ru-RU"/>
        </w:rPr>
        <w:t>родословной таблицы языков</w:t>
      </w:r>
      <w:r w:rsidRPr="00B539D2">
        <w:rPr>
          <w:rStyle w:val="normaltextrun"/>
          <w:color w:val="000000"/>
          <w:shd w:val="clear" w:color="auto" w:fill="FFFFFF"/>
        </w:rPr>
        <w:t>…</w:t>
      </w:r>
    </w:p>
    <w:p w14:paraId="5C1CE37E" w14:textId="551BE137" w:rsidR="007F33E5" w:rsidRPr="00146ABB" w:rsidRDefault="007F33E5" w:rsidP="007F33E5">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5902D7">
        <w:rPr>
          <w:lang w:eastAsia="cs-CZ"/>
        </w:rPr>
        <w:t>Etnologie</w:t>
      </w:r>
      <w:r>
        <w:rPr>
          <w:lang w:eastAsia="cs-CZ"/>
        </w:rPr>
        <w:t xml:space="preserve"> n</w:t>
      </w:r>
      <w:r w:rsidRPr="005902D7">
        <w:rPr>
          <w:lang w:eastAsia="cs-CZ"/>
        </w:rPr>
        <w:t xml:space="preserve">akonec </w:t>
      </w:r>
      <w:r w:rsidRPr="00146ABB">
        <w:rPr>
          <w:i/>
          <w:iCs/>
          <w:lang w:eastAsia="cs-CZ"/>
        </w:rPr>
        <w:t>překonala</w:t>
      </w:r>
      <w:r w:rsidRPr="005902D7">
        <w:rPr>
          <w:lang w:eastAsia="cs-CZ"/>
        </w:rPr>
        <w:t xml:space="preserve"> svou mnoholetou nebezpečnou závislost na genealogick</w:t>
      </w:r>
      <w:r>
        <w:rPr>
          <w:lang w:eastAsia="cs-CZ"/>
        </w:rPr>
        <w:t>é</w:t>
      </w:r>
      <w:r w:rsidRPr="005902D7">
        <w:rPr>
          <w:lang w:eastAsia="cs-CZ"/>
        </w:rPr>
        <w:t xml:space="preserve"> tabul</w:t>
      </w:r>
      <w:r>
        <w:rPr>
          <w:lang w:eastAsia="cs-CZ"/>
        </w:rPr>
        <w:t>ce jazyků</w:t>
      </w:r>
      <w:r w:rsidRPr="00B539D2">
        <w:rPr>
          <w:rStyle w:val="normaltextrun"/>
          <w:color w:val="000000"/>
          <w:shd w:val="clear" w:color="auto" w:fill="FFFFFF"/>
        </w:rPr>
        <w:t>…</w:t>
      </w:r>
    </w:p>
    <w:p w14:paraId="5B5046D7" w14:textId="77777777" w:rsidR="007F33E5" w:rsidRDefault="007F33E5" w:rsidP="007F33E5">
      <w:pPr>
        <w:pStyle w:val="paragraph"/>
        <w:spacing w:before="0" w:beforeAutospacing="0" w:after="0" w:afterAutospacing="0" w:line="360" w:lineRule="auto"/>
        <w:jc w:val="both"/>
        <w:textAlignment w:val="baseline"/>
      </w:pPr>
      <w:r>
        <w:rPr>
          <w:rStyle w:val="eop"/>
          <w:rFonts w:eastAsiaTheme="majorEastAsia"/>
        </w:rPr>
        <w:t> </w:t>
      </w:r>
    </w:p>
    <w:p w14:paraId="77F6CC78" w14:textId="68B8C8CC" w:rsidR="000348FF" w:rsidRDefault="007F33E5" w:rsidP="007F33E5">
      <w:pPr>
        <w:pStyle w:val="paragraph"/>
        <w:spacing w:before="0" w:beforeAutospacing="0" w:after="0" w:afterAutospacing="0" w:line="360" w:lineRule="auto"/>
        <w:jc w:val="both"/>
        <w:textAlignment w:val="baseline"/>
        <w:rPr>
          <w:rStyle w:val="eop"/>
          <w:rFonts w:eastAsiaTheme="majorEastAsia"/>
        </w:rPr>
      </w:pPr>
      <w:r>
        <w:rPr>
          <w:rStyle w:val="normaltextrun"/>
          <w:rFonts w:eastAsiaTheme="majorEastAsia"/>
        </w:rPr>
        <w:t>Příklady</w:t>
      </w:r>
      <w:r>
        <w:rPr>
          <w:rStyle w:val="normaltextrun"/>
          <w:rFonts w:eastAsiaTheme="majorEastAsia"/>
          <w:b/>
          <w:bCs/>
        </w:rPr>
        <w:t xml:space="preserve"> přídavných jmen slovesných</w:t>
      </w:r>
      <w:r>
        <w:rPr>
          <w:rStyle w:val="normaltextrun"/>
          <w:rFonts w:eastAsiaTheme="majorEastAsia"/>
        </w:rPr>
        <w:t>:</w:t>
      </w:r>
      <w:r>
        <w:rPr>
          <w:rStyle w:val="eop"/>
          <w:rFonts w:eastAsiaTheme="majorEastAsia"/>
        </w:rPr>
        <w:t> </w:t>
      </w:r>
    </w:p>
    <w:p w14:paraId="5F90E19F" w14:textId="6A47A4EA" w:rsidR="007F33E5" w:rsidRPr="00A26287" w:rsidRDefault="000348FF" w:rsidP="007F33E5">
      <w:pPr>
        <w:pStyle w:val="Bezmezer"/>
        <w:spacing w:line="360" w:lineRule="auto"/>
        <w:jc w:val="both"/>
        <w:rPr>
          <w:rStyle w:val="normaltextrun"/>
          <w:rFonts w:eastAsiaTheme="majorEastAsia"/>
        </w:rPr>
      </w:pPr>
      <w:r>
        <w:rPr>
          <w:rStyle w:val="normaltextrun"/>
          <w:rFonts w:eastAsiaTheme="majorEastAsia"/>
        </w:rPr>
        <w:t>O:</w:t>
      </w:r>
      <w:r w:rsidR="007F33E5" w:rsidRPr="00A26287">
        <w:rPr>
          <w:rStyle w:val="Nadpis1Char"/>
          <w:color w:val="000000"/>
          <w:shd w:val="clear" w:color="auto" w:fill="FFFFFF"/>
          <w:lang w:val="ru-RU"/>
        </w:rPr>
        <w:t xml:space="preserve"> </w:t>
      </w:r>
      <w:r w:rsidR="007F33E5" w:rsidRPr="00B539D2">
        <w:rPr>
          <w:rStyle w:val="normaltextrun"/>
          <w:color w:val="000000"/>
          <w:shd w:val="clear" w:color="auto" w:fill="FFFFFF"/>
        </w:rPr>
        <w:t>…</w:t>
      </w:r>
      <w:r w:rsidR="007F33E5">
        <w:rPr>
          <w:rStyle w:val="normaltextrun"/>
          <w:color w:val="000000"/>
          <w:shd w:val="clear" w:color="auto" w:fill="FFFFFF"/>
        </w:rPr>
        <w:t xml:space="preserve"> </w:t>
      </w:r>
      <w:r w:rsidR="007F33E5">
        <w:rPr>
          <w:rStyle w:val="normaltextrun"/>
          <w:color w:val="000000"/>
          <w:shd w:val="clear" w:color="auto" w:fill="FFFFFF"/>
          <w:lang w:val="ru-RU"/>
        </w:rPr>
        <w:t xml:space="preserve">столько же соответствующих фонем, </w:t>
      </w:r>
      <w:r w:rsidR="007F33E5" w:rsidRPr="00A26287">
        <w:rPr>
          <w:rStyle w:val="normaltextrun"/>
          <w:i/>
          <w:iCs/>
          <w:color w:val="000000"/>
          <w:shd w:val="clear" w:color="auto" w:fill="FFFFFF"/>
          <w:lang w:val="ru-RU"/>
        </w:rPr>
        <w:t xml:space="preserve">отличающихся </w:t>
      </w:r>
      <w:r w:rsidR="007F33E5" w:rsidRPr="00A26287">
        <w:rPr>
          <w:rStyle w:val="normaltextrun"/>
          <w:color w:val="000000"/>
          <w:shd w:val="clear" w:color="auto" w:fill="FFFFFF"/>
          <w:lang w:val="ru-RU"/>
        </w:rPr>
        <w:t>от первых</w:t>
      </w:r>
      <w:r w:rsidR="007F33E5">
        <w:rPr>
          <w:rStyle w:val="normaltextrun"/>
          <w:b/>
          <w:bCs/>
          <w:color w:val="000000"/>
          <w:shd w:val="clear" w:color="auto" w:fill="FFFFFF"/>
          <w:lang w:val="ru-RU"/>
        </w:rPr>
        <w:t xml:space="preserve"> </w:t>
      </w:r>
      <w:r w:rsidR="007F33E5">
        <w:rPr>
          <w:rStyle w:val="normaltextrun"/>
          <w:color w:val="000000"/>
          <w:shd w:val="clear" w:color="auto" w:fill="FFFFFF"/>
          <w:lang w:val="ru-RU"/>
        </w:rPr>
        <w:t xml:space="preserve">только по тембру. </w:t>
      </w:r>
    </w:p>
    <w:p w14:paraId="542C776A" w14:textId="599767B1" w:rsidR="007F33E5" w:rsidRDefault="000348FF" w:rsidP="007F33E5">
      <w:pPr>
        <w:pStyle w:val="Bezmezer"/>
        <w:spacing w:line="360" w:lineRule="auto"/>
        <w:jc w:val="both"/>
        <w:rPr>
          <w:rStyle w:val="normaltextrun"/>
          <w:color w:val="000000"/>
          <w:shd w:val="clear" w:color="auto" w:fill="FFFFFF"/>
        </w:rPr>
      </w:pPr>
      <w:r>
        <w:rPr>
          <w:rStyle w:val="normaltextrun"/>
          <w:rFonts w:eastAsiaTheme="majorEastAsia"/>
        </w:rPr>
        <w:t>P</w:t>
      </w:r>
      <w:r w:rsidR="007F33E5">
        <w:rPr>
          <w:rStyle w:val="normaltextrun"/>
          <w:rFonts w:eastAsiaTheme="majorEastAsia"/>
        </w:rPr>
        <w:t>:</w:t>
      </w:r>
      <w:r w:rsidR="007F33E5" w:rsidRPr="00A66D8D">
        <w:rPr>
          <w:rStyle w:val="normaltextrun"/>
          <w:color w:val="000000"/>
          <w:shd w:val="clear" w:color="auto" w:fill="FFFFFF"/>
        </w:rPr>
        <w:t xml:space="preserve"> </w:t>
      </w:r>
      <w:r w:rsidR="007F33E5" w:rsidRPr="00B539D2">
        <w:rPr>
          <w:rStyle w:val="normaltextrun"/>
          <w:color w:val="000000"/>
          <w:shd w:val="clear" w:color="auto" w:fill="FFFFFF"/>
        </w:rPr>
        <w:t>…</w:t>
      </w:r>
      <w:r w:rsidR="007F33E5">
        <w:rPr>
          <w:rStyle w:val="normaltextrun"/>
          <w:color w:val="000000"/>
          <w:shd w:val="clear" w:color="auto" w:fill="FFFFFF"/>
        </w:rPr>
        <w:t xml:space="preserve"> </w:t>
      </w:r>
      <w:r w:rsidR="007F33E5" w:rsidRPr="00A66D8D">
        <w:rPr>
          <w:rStyle w:val="normaltextrun"/>
          <w:color w:val="000000"/>
          <w:shd w:val="clear" w:color="auto" w:fill="FFFFFF"/>
        </w:rPr>
        <w:t>stejnému počtu odpovídajících fonémů. Ty se od prvního fonému liší</w:t>
      </w:r>
      <w:r w:rsidR="007F33E5" w:rsidRPr="00A66D8D">
        <w:rPr>
          <w:rStyle w:val="normaltextrun"/>
          <w:b/>
          <w:bCs/>
          <w:color w:val="000000"/>
          <w:shd w:val="clear" w:color="auto" w:fill="FFFFFF"/>
        </w:rPr>
        <w:t xml:space="preserve"> </w:t>
      </w:r>
      <w:r w:rsidR="007F33E5" w:rsidRPr="00A66D8D">
        <w:rPr>
          <w:rStyle w:val="normaltextrun"/>
          <w:color w:val="000000"/>
          <w:shd w:val="clear" w:color="auto" w:fill="FFFFFF"/>
        </w:rPr>
        <w:t>pouze témbrem</w:t>
      </w:r>
      <w:r w:rsidR="007F33E5">
        <w:rPr>
          <w:rStyle w:val="normaltextrun"/>
          <w:color w:val="000000"/>
          <w:shd w:val="clear" w:color="auto" w:fill="FFFFFF"/>
        </w:rPr>
        <w:t>.</w:t>
      </w:r>
    </w:p>
    <w:p w14:paraId="48EDF181" w14:textId="77777777" w:rsidR="007F33E5" w:rsidRDefault="007F33E5" w:rsidP="007F33E5">
      <w:pPr>
        <w:pStyle w:val="Bezmezer"/>
        <w:spacing w:line="360" w:lineRule="auto"/>
        <w:jc w:val="both"/>
        <w:rPr>
          <w:rStyle w:val="normaltextrun"/>
          <w:color w:val="000000"/>
          <w:shd w:val="clear" w:color="auto" w:fill="FFFFFF"/>
        </w:rPr>
      </w:pPr>
    </w:p>
    <w:p w14:paraId="6B56AD17" w14:textId="4867E20F" w:rsidR="007F33E5" w:rsidRPr="00673239" w:rsidRDefault="00191015" w:rsidP="007F33E5">
      <w:pPr>
        <w:pStyle w:val="Bezmezer"/>
        <w:spacing w:line="360" w:lineRule="auto"/>
        <w:jc w:val="both"/>
        <w:rPr>
          <w:rStyle w:val="normaltextrun"/>
          <w:rFonts w:eastAsiaTheme="majorEastAsia"/>
        </w:rPr>
      </w:pPr>
      <w:r>
        <w:rPr>
          <w:rStyle w:val="normaltextrun"/>
          <w:rFonts w:eastAsiaTheme="majorEastAsia"/>
        </w:rPr>
        <w:lastRenderedPageBreak/>
        <w:t>O</w:t>
      </w:r>
      <w:r w:rsidR="007F33E5">
        <w:rPr>
          <w:rStyle w:val="normaltextrun"/>
          <w:rFonts w:eastAsiaTheme="majorEastAsia"/>
        </w:rPr>
        <w:t xml:space="preserve">: </w:t>
      </w:r>
      <w:r w:rsidR="007F33E5" w:rsidRPr="00B539D2">
        <w:rPr>
          <w:rStyle w:val="normaltextrun"/>
          <w:color w:val="000000"/>
          <w:shd w:val="clear" w:color="auto" w:fill="FFFFFF"/>
        </w:rPr>
        <w:t>…</w:t>
      </w:r>
      <w:r w:rsidR="007F33E5">
        <w:rPr>
          <w:rStyle w:val="normaltextrun"/>
          <w:color w:val="000000"/>
          <w:shd w:val="clear" w:color="auto" w:fill="FFFFFF"/>
        </w:rPr>
        <w:t xml:space="preserve"> </w:t>
      </w:r>
      <w:r w:rsidR="007F33E5" w:rsidRPr="00221BB3">
        <w:rPr>
          <w:lang w:val="ru-RU"/>
        </w:rPr>
        <w:t xml:space="preserve">пар гласных, </w:t>
      </w:r>
      <w:r w:rsidR="007F33E5" w:rsidRPr="00A26287">
        <w:rPr>
          <w:i/>
          <w:iCs/>
          <w:lang w:val="ru-RU"/>
        </w:rPr>
        <w:t>осуществляющих</w:t>
      </w:r>
      <w:r w:rsidR="007F33E5" w:rsidRPr="00221BB3">
        <w:rPr>
          <w:lang w:val="ru-RU"/>
        </w:rPr>
        <w:t xml:space="preserve"> количественную коррелацию</w:t>
      </w:r>
      <w:r w:rsidR="00673239">
        <w:t>.</w:t>
      </w:r>
    </w:p>
    <w:p w14:paraId="352B2899" w14:textId="2BA61AD9" w:rsidR="007F33E5" w:rsidRDefault="00191015" w:rsidP="007F33E5">
      <w:pPr>
        <w:pStyle w:val="Bezmezer"/>
        <w:spacing w:line="360" w:lineRule="auto"/>
        <w:jc w:val="both"/>
      </w:pPr>
      <w:r>
        <w:rPr>
          <w:rStyle w:val="normaltextrun"/>
          <w:rFonts w:eastAsiaTheme="majorEastAsia"/>
        </w:rPr>
        <w:t>P</w:t>
      </w:r>
      <w:r w:rsidR="007F33E5">
        <w:rPr>
          <w:rStyle w:val="normaltextrun"/>
          <w:rFonts w:eastAsiaTheme="majorEastAsia"/>
        </w:rPr>
        <w:t>:</w:t>
      </w:r>
      <w:r w:rsidR="007F33E5" w:rsidRPr="00A26287">
        <w:t xml:space="preserve"> </w:t>
      </w:r>
      <w:r w:rsidR="007F33E5" w:rsidRPr="00B539D2">
        <w:rPr>
          <w:rStyle w:val="normaltextrun"/>
          <w:color w:val="000000"/>
          <w:shd w:val="clear" w:color="auto" w:fill="FFFFFF"/>
        </w:rPr>
        <w:t>…</w:t>
      </w:r>
      <w:r w:rsidR="007F33E5">
        <w:rPr>
          <w:rStyle w:val="normaltextrun"/>
          <w:color w:val="000000"/>
          <w:shd w:val="clear" w:color="auto" w:fill="FFFFFF"/>
        </w:rPr>
        <w:t xml:space="preserve"> </w:t>
      </w:r>
      <w:r w:rsidR="007F33E5" w:rsidRPr="005902D7">
        <w:t xml:space="preserve">samohlásek, </w:t>
      </w:r>
      <w:r w:rsidR="007F33E5" w:rsidRPr="00A26287">
        <w:rPr>
          <w:i/>
          <w:iCs/>
        </w:rPr>
        <w:t xml:space="preserve">které </w:t>
      </w:r>
      <w:r w:rsidR="007F33E5" w:rsidRPr="00A26287">
        <w:t>kv</w:t>
      </w:r>
      <w:r w:rsidR="007F33E5" w:rsidRPr="005902D7">
        <w:t xml:space="preserve">antitativní korelaci </w:t>
      </w:r>
      <w:r w:rsidR="007F33E5" w:rsidRPr="00A26287">
        <w:t>uskutečňují</w:t>
      </w:r>
      <w:r w:rsidR="000348FF">
        <w:t>.</w:t>
      </w:r>
    </w:p>
    <w:p w14:paraId="1E60CBBA" w14:textId="77777777" w:rsidR="000348FF" w:rsidRDefault="000348FF" w:rsidP="007F33E5">
      <w:pPr>
        <w:pStyle w:val="Bezmezer"/>
        <w:spacing w:line="360" w:lineRule="auto"/>
        <w:jc w:val="both"/>
      </w:pPr>
    </w:p>
    <w:p w14:paraId="4A5E256F" w14:textId="6E89EEEF" w:rsidR="000348FF" w:rsidRPr="000348FF" w:rsidRDefault="007F33E5" w:rsidP="007F33E5">
      <w:pPr>
        <w:pStyle w:val="Bezmezer"/>
        <w:spacing w:line="360" w:lineRule="auto"/>
        <w:jc w:val="both"/>
        <w:rPr>
          <w:rStyle w:val="normaltextrun"/>
          <w:color w:val="000000"/>
          <w:shd w:val="clear" w:color="auto" w:fill="FFFFFF"/>
        </w:rPr>
      </w:pPr>
      <w:r w:rsidRPr="00B52BE2">
        <w:rPr>
          <w:rStyle w:val="normaltextrun"/>
        </w:rPr>
        <w:t>O:</w:t>
      </w:r>
      <w:r w:rsidRPr="00B52BE2">
        <w:rPr>
          <w:rStyle w:val="Nadpis1Char"/>
          <w:color w:val="000000"/>
          <w:sz w:val="24"/>
          <w:szCs w:val="24"/>
          <w:shd w:val="clear" w:color="auto" w:fill="FFFFFF"/>
          <w:lang w:val="ru-RU"/>
        </w:rPr>
        <w:t xml:space="preserve"> </w:t>
      </w:r>
      <w:r w:rsidRPr="00B52BE2">
        <w:rPr>
          <w:rStyle w:val="normaltextrun"/>
          <w:color w:val="000000"/>
          <w:shd w:val="clear" w:color="auto" w:fill="FFFFFF"/>
          <w:lang w:val="ru-RU"/>
        </w:rPr>
        <w:t xml:space="preserve">Фонемами называются члены фонологических </w:t>
      </w:r>
      <w:bookmarkStart w:id="78" w:name="_Hlk165670111"/>
      <w:r w:rsidRPr="00B52BE2">
        <w:rPr>
          <w:rStyle w:val="normaltextrun"/>
          <w:color w:val="000000"/>
          <w:shd w:val="clear" w:color="auto" w:fill="FFFFFF"/>
          <w:lang w:val="ru-RU"/>
        </w:rPr>
        <w:t xml:space="preserve">противопоставлений, </w:t>
      </w:r>
      <w:r w:rsidRPr="00B52BE2">
        <w:rPr>
          <w:rStyle w:val="normaltextrun"/>
          <w:i/>
          <w:iCs/>
          <w:color w:val="000000"/>
          <w:shd w:val="clear" w:color="auto" w:fill="FFFFFF"/>
          <w:lang w:val="ru-RU"/>
        </w:rPr>
        <w:t>неразложимые</w:t>
      </w:r>
      <w:r w:rsidRPr="00B52BE2">
        <w:rPr>
          <w:rStyle w:val="normaltextrun"/>
          <w:b/>
          <w:bCs/>
          <w:color w:val="000000"/>
          <w:shd w:val="clear" w:color="auto" w:fill="FFFFFF"/>
          <w:lang w:val="ru-RU"/>
        </w:rPr>
        <w:t xml:space="preserve"> </w:t>
      </w:r>
      <w:r w:rsidRPr="00B52BE2">
        <w:rPr>
          <w:rStyle w:val="normaltextrun"/>
          <w:color w:val="000000"/>
          <w:shd w:val="clear" w:color="auto" w:fill="FFFFFF"/>
          <w:lang w:val="ru-RU"/>
        </w:rPr>
        <w:t>на более дробные фонологические противопоставления</w:t>
      </w:r>
      <w:bookmarkEnd w:id="78"/>
      <w:r>
        <w:rPr>
          <w:rStyle w:val="normaltextrun"/>
          <w:color w:val="000000"/>
          <w:shd w:val="clear" w:color="auto" w:fill="FFFFFF"/>
        </w:rPr>
        <w:t xml:space="preserve">. </w:t>
      </w:r>
    </w:p>
    <w:p w14:paraId="39EE3575" w14:textId="77777777" w:rsidR="007F33E5" w:rsidRPr="007F6113" w:rsidRDefault="007F33E5" w:rsidP="007F33E5">
      <w:pPr>
        <w:pStyle w:val="Bezmezer"/>
        <w:spacing w:line="360" w:lineRule="auto"/>
        <w:jc w:val="both"/>
        <w:rPr>
          <w:color w:val="000000"/>
          <w:bdr w:val="none" w:sz="0" w:space="0" w:color="auto" w:frame="1"/>
        </w:rPr>
      </w:pPr>
      <w:r w:rsidRPr="00B52BE2">
        <w:rPr>
          <w:rStyle w:val="normaltextrun"/>
        </w:rPr>
        <w:t>P</w:t>
      </w:r>
      <w:r w:rsidRPr="00EF2FB2">
        <w:rPr>
          <w:rStyle w:val="normaltextrun"/>
        </w:rPr>
        <w:t>:</w:t>
      </w:r>
      <w:r w:rsidRPr="00EF2FB2">
        <w:rPr>
          <w:rStyle w:val="Nadpis1Char"/>
          <w:color w:val="000000"/>
          <w:sz w:val="24"/>
          <w:szCs w:val="24"/>
          <w:bdr w:val="none" w:sz="0" w:space="0" w:color="auto" w:frame="1"/>
        </w:rPr>
        <w:t xml:space="preserve"> </w:t>
      </w:r>
      <w:r w:rsidRPr="00EF2FB2">
        <w:rPr>
          <w:rStyle w:val="normaltextrun"/>
          <w:color w:val="000000"/>
          <w:bdr w:val="none" w:sz="0" w:space="0" w:color="auto" w:frame="1"/>
        </w:rPr>
        <w:t>Fonémy jsou členy f</w:t>
      </w:r>
      <w:bookmarkStart w:id="79" w:name="_Hlk165670118"/>
      <w:r w:rsidRPr="00EF2FB2">
        <w:rPr>
          <w:rStyle w:val="normaltextrun"/>
          <w:color w:val="000000"/>
          <w:bdr w:val="none" w:sz="0" w:space="0" w:color="auto" w:frame="1"/>
        </w:rPr>
        <w:t xml:space="preserve">onologických opozic, </w:t>
      </w:r>
      <w:r w:rsidRPr="00EF2FB2">
        <w:rPr>
          <w:rStyle w:val="normaltextrun"/>
          <w:i/>
          <w:iCs/>
          <w:color w:val="000000"/>
          <w:bdr w:val="none" w:sz="0" w:space="0" w:color="auto" w:frame="1"/>
        </w:rPr>
        <w:t>které nejsou rozložitelné</w:t>
      </w:r>
      <w:r w:rsidRPr="00EF2FB2">
        <w:rPr>
          <w:rStyle w:val="normaltextrun"/>
          <w:color w:val="000000"/>
          <w:bdr w:val="none" w:sz="0" w:space="0" w:color="auto" w:frame="1"/>
        </w:rPr>
        <w:t xml:space="preserve"> na menší fonologické opozice</w:t>
      </w:r>
      <w:r>
        <w:rPr>
          <w:rStyle w:val="normaltextrun"/>
          <w:color w:val="000000"/>
          <w:bdr w:val="none" w:sz="0" w:space="0" w:color="auto" w:frame="1"/>
        </w:rPr>
        <w:t xml:space="preserve">. </w:t>
      </w:r>
      <w:bookmarkEnd w:id="79"/>
    </w:p>
    <w:p w14:paraId="1A63B4B5" w14:textId="0285ADFD" w:rsidR="007F33E5" w:rsidRDefault="007F33E5" w:rsidP="00171826">
      <w:pPr>
        <w:pStyle w:val="Bezmezer"/>
        <w:spacing w:line="360" w:lineRule="auto"/>
        <w:jc w:val="both"/>
        <w:rPr>
          <w:rStyle w:val="normaltextrun"/>
        </w:rPr>
      </w:pPr>
    </w:p>
    <w:p w14:paraId="1C29FCC1" w14:textId="5103B943" w:rsidR="00171826" w:rsidRPr="00EF2FB2" w:rsidRDefault="00171826" w:rsidP="00171826">
      <w:pPr>
        <w:pStyle w:val="Bezmezer"/>
        <w:spacing w:line="360" w:lineRule="auto"/>
        <w:jc w:val="both"/>
        <w:rPr>
          <w:rStyle w:val="normaltextrun"/>
        </w:rPr>
      </w:pPr>
      <w:r w:rsidRPr="00B52BE2">
        <w:rPr>
          <w:rStyle w:val="normaltextrun"/>
        </w:rPr>
        <w:t>O:</w:t>
      </w:r>
      <w:r>
        <w:rPr>
          <w:rStyle w:val="normaltextrun"/>
        </w:rPr>
        <w:t xml:space="preserve"> </w:t>
      </w:r>
      <w:r w:rsidRPr="00B539D2">
        <w:rPr>
          <w:rStyle w:val="normaltextrun"/>
          <w:color w:val="000000"/>
          <w:shd w:val="clear" w:color="auto" w:fill="FFFFFF"/>
        </w:rPr>
        <w:t>…</w:t>
      </w:r>
      <w:r w:rsidRPr="002B1B93">
        <w:rPr>
          <w:rStyle w:val="Nadpis1Char"/>
          <w:color w:val="000000"/>
          <w:shd w:val="clear" w:color="auto" w:fill="FFFFFF"/>
          <w:lang w:val="ru-RU"/>
        </w:rPr>
        <w:t xml:space="preserve"> </w:t>
      </w:r>
      <w:r w:rsidRPr="00B52BE2">
        <w:rPr>
          <w:rStyle w:val="normaltextrun"/>
          <w:color w:val="000000"/>
          <w:shd w:val="clear" w:color="auto" w:fill="FFFFFF"/>
          <w:lang w:val="ru-RU"/>
        </w:rPr>
        <w:t xml:space="preserve">звуковыми соответствиями в этом реквизите, </w:t>
      </w:r>
      <w:r w:rsidRPr="00B52BE2">
        <w:rPr>
          <w:rStyle w:val="normaltextrun"/>
          <w:i/>
          <w:iCs/>
          <w:color w:val="000000"/>
          <w:shd w:val="clear" w:color="auto" w:fill="FFFFFF"/>
          <w:lang w:val="ru-RU"/>
        </w:rPr>
        <w:t>указующими</w:t>
      </w:r>
      <w:r w:rsidRPr="00B52BE2">
        <w:rPr>
          <w:rStyle w:val="normaltextrun"/>
          <w:b/>
          <w:bCs/>
          <w:color w:val="000000"/>
          <w:shd w:val="clear" w:color="auto" w:fill="FFFFFF"/>
          <w:lang w:val="ru-RU"/>
        </w:rPr>
        <w:t xml:space="preserve"> </w:t>
      </w:r>
      <w:r w:rsidRPr="00B52BE2">
        <w:rPr>
          <w:rStyle w:val="normaltextrun"/>
          <w:color w:val="000000"/>
          <w:shd w:val="clear" w:color="auto" w:fill="FFFFFF"/>
          <w:lang w:val="ru-RU"/>
        </w:rPr>
        <w:t>на единый источник</w:t>
      </w:r>
      <w:r w:rsidRPr="00B539D2">
        <w:rPr>
          <w:rStyle w:val="normaltextrun"/>
          <w:color w:val="000000"/>
          <w:shd w:val="clear" w:color="auto" w:fill="FFFFFF"/>
        </w:rPr>
        <w:t>…</w:t>
      </w:r>
    </w:p>
    <w:p w14:paraId="11D23DF3" w14:textId="315F26CE" w:rsidR="00171826" w:rsidRPr="00EF2FB2" w:rsidRDefault="00171826" w:rsidP="00171826">
      <w:pPr>
        <w:pStyle w:val="Bezmezer"/>
        <w:spacing w:line="360" w:lineRule="auto"/>
        <w:jc w:val="both"/>
        <w:rPr>
          <w:rStyle w:val="normaltextrun"/>
          <w:color w:val="000000"/>
          <w:shd w:val="clear" w:color="auto" w:fill="FFFFFF"/>
        </w:rPr>
      </w:pPr>
      <w:r w:rsidRPr="00B52BE2">
        <w:rPr>
          <w:rStyle w:val="normaltextrun"/>
        </w:rPr>
        <w:t>P:</w:t>
      </w:r>
      <w:r w:rsidR="00EF2FB2">
        <w:rPr>
          <w:rStyle w:val="normaltextrun"/>
        </w:rPr>
        <w:t xml:space="preserve"> </w:t>
      </w:r>
      <w:r w:rsidRPr="00B539D2">
        <w:rPr>
          <w:rStyle w:val="normaltextrun"/>
          <w:color w:val="000000"/>
          <w:shd w:val="clear" w:color="auto" w:fill="FFFFFF"/>
        </w:rPr>
        <w:t>…</w:t>
      </w:r>
      <w:r w:rsidRPr="00A66D8D">
        <w:rPr>
          <w:rStyle w:val="Nadpis1Char"/>
          <w:color w:val="000000"/>
          <w:sz w:val="24"/>
          <w:szCs w:val="24"/>
          <w:shd w:val="clear" w:color="auto" w:fill="FFFFFF"/>
        </w:rPr>
        <w:t xml:space="preserve"> </w:t>
      </w:r>
      <w:r w:rsidRPr="00A66D8D">
        <w:rPr>
          <w:rStyle w:val="normaltextrun"/>
          <w:color w:val="000000"/>
          <w:shd w:val="clear" w:color="auto" w:fill="FFFFFF"/>
        </w:rPr>
        <w:t xml:space="preserve">hláskové shody v náležitostech, </w:t>
      </w:r>
      <w:r w:rsidRPr="00A66D8D">
        <w:rPr>
          <w:rStyle w:val="normaltextrun"/>
          <w:i/>
          <w:iCs/>
          <w:color w:val="000000"/>
          <w:shd w:val="clear" w:color="auto" w:fill="FFFFFF"/>
        </w:rPr>
        <w:t>které ukazují</w:t>
      </w:r>
      <w:r w:rsidRPr="00A66D8D">
        <w:rPr>
          <w:rStyle w:val="normaltextrun"/>
          <w:color w:val="000000"/>
          <w:shd w:val="clear" w:color="auto" w:fill="FFFFFF"/>
        </w:rPr>
        <w:t xml:space="preserve"> na jeden zdroj</w:t>
      </w:r>
      <w:r w:rsidRPr="00B539D2">
        <w:rPr>
          <w:rStyle w:val="normaltextrun"/>
          <w:color w:val="000000"/>
          <w:shd w:val="clear" w:color="auto" w:fill="FFFFFF"/>
        </w:rPr>
        <w:t>…</w:t>
      </w:r>
    </w:p>
    <w:p w14:paraId="7AC1C361" w14:textId="77777777" w:rsidR="00171826" w:rsidRPr="00B52BE2" w:rsidRDefault="00171826" w:rsidP="00171826">
      <w:pPr>
        <w:pStyle w:val="Bezmezer"/>
        <w:spacing w:line="360" w:lineRule="auto"/>
        <w:jc w:val="both"/>
        <w:rPr>
          <w:rStyle w:val="normaltextrun"/>
        </w:rPr>
      </w:pPr>
    </w:p>
    <w:p w14:paraId="76714987" w14:textId="02E9A230" w:rsidR="00171826" w:rsidRPr="00B52BE2" w:rsidRDefault="00171826" w:rsidP="00171826">
      <w:pPr>
        <w:pStyle w:val="Bezmezer"/>
        <w:spacing w:line="360" w:lineRule="auto"/>
        <w:jc w:val="both"/>
        <w:rPr>
          <w:rStyle w:val="normaltextrun"/>
        </w:rPr>
      </w:pPr>
      <w:r w:rsidRPr="00B52BE2">
        <w:rPr>
          <w:rStyle w:val="normaltextrun"/>
        </w:rPr>
        <w:t xml:space="preserve">O: </w:t>
      </w:r>
      <w:bookmarkStart w:id="80" w:name="_Hlk165670144"/>
      <w:r w:rsidRPr="00B539D2">
        <w:rPr>
          <w:rStyle w:val="normaltextrun"/>
          <w:color w:val="000000"/>
          <w:shd w:val="clear" w:color="auto" w:fill="FFFFFF"/>
        </w:rPr>
        <w:t>…</w:t>
      </w:r>
      <w:bookmarkEnd w:id="80"/>
      <w:r w:rsidR="00EF2FB2">
        <w:rPr>
          <w:rStyle w:val="Nadpis1Char"/>
          <w:color w:val="000000"/>
          <w:shd w:val="clear" w:color="auto" w:fill="FFFFFF"/>
        </w:rPr>
        <w:t xml:space="preserve"> </w:t>
      </w:r>
      <w:r w:rsidRPr="000A69B6">
        <w:rPr>
          <w:rStyle w:val="Nadpis1Char"/>
          <w:rFonts w:cs="Times New Roman"/>
          <w:b w:val="0"/>
          <w:bCs/>
          <w:color w:val="000000"/>
          <w:sz w:val="24"/>
          <w:szCs w:val="24"/>
          <w:shd w:val="clear" w:color="auto" w:fill="FFFFFF"/>
          <w:lang w:val="ru-RU"/>
        </w:rPr>
        <w:t>различно</w:t>
      </w:r>
      <w:r>
        <w:rPr>
          <w:rStyle w:val="Nadpis1Char"/>
          <w:color w:val="000000"/>
          <w:shd w:val="clear" w:color="auto" w:fill="FFFFFF"/>
          <w:lang w:val="ru-RU"/>
        </w:rPr>
        <w:t xml:space="preserve"> </w:t>
      </w:r>
      <w:r w:rsidRPr="00B52BE2">
        <w:rPr>
          <w:rStyle w:val="normaltextrun"/>
          <w:color w:val="000000"/>
          <w:shd w:val="clear" w:color="auto" w:fill="FFFFFF"/>
          <w:lang w:val="ru-RU"/>
        </w:rPr>
        <w:t xml:space="preserve">место, </w:t>
      </w:r>
      <w:r w:rsidRPr="00B52BE2">
        <w:rPr>
          <w:rStyle w:val="normaltextrun"/>
          <w:i/>
          <w:iCs/>
          <w:color w:val="000000"/>
          <w:shd w:val="clear" w:color="auto" w:fill="FFFFFF"/>
          <w:lang w:val="ru-RU"/>
        </w:rPr>
        <w:t>занимаемое</w:t>
      </w:r>
      <w:r w:rsidRPr="00B52BE2">
        <w:rPr>
          <w:rStyle w:val="normaltextrun"/>
          <w:b/>
          <w:bCs/>
          <w:color w:val="000000"/>
          <w:shd w:val="clear" w:color="auto" w:fill="FFFFFF"/>
          <w:lang w:val="ru-RU"/>
        </w:rPr>
        <w:t xml:space="preserve"> </w:t>
      </w:r>
      <w:r w:rsidRPr="00B52BE2">
        <w:rPr>
          <w:rStyle w:val="normaltextrun"/>
          <w:color w:val="000000"/>
          <w:shd w:val="clear" w:color="auto" w:fill="FFFFFF"/>
          <w:lang w:val="ru-RU"/>
        </w:rPr>
        <w:t>каждою из этих фонем в соответствующей фонологической системе</w:t>
      </w:r>
      <w:r>
        <w:rPr>
          <w:rStyle w:val="normaltextrun"/>
          <w:color w:val="000000"/>
          <w:shd w:val="clear" w:color="auto" w:fill="FFFFFF"/>
        </w:rPr>
        <w:t>.</w:t>
      </w:r>
    </w:p>
    <w:p w14:paraId="731EC064" w14:textId="06B9A64D" w:rsidR="00171826" w:rsidRPr="00A66D8D" w:rsidRDefault="00171826" w:rsidP="00171826">
      <w:pPr>
        <w:pStyle w:val="Bezmezer"/>
        <w:spacing w:line="360" w:lineRule="auto"/>
        <w:jc w:val="both"/>
        <w:rPr>
          <w:rStyle w:val="normaltextrun"/>
          <w:color w:val="000000"/>
          <w:bdr w:val="none" w:sz="0" w:space="0" w:color="auto" w:frame="1"/>
        </w:rPr>
      </w:pPr>
      <w:r w:rsidRPr="00B52BE2">
        <w:rPr>
          <w:rStyle w:val="normaltextrun"/>
        </w:rPr>
        <w:t xml:space="preserve">P: </w:t>
      </w:r>
      <w:r w:rsidRPr="00B539D2">
        <w:rPr>
          <w:rStyle w:val="normaltextrun"/>
          <w:color w:val="000000"/>
          <w:shd w:val="clear" w:color="auto" w:fill="FFFFFF"/>
        </w:rPr>
        <w:t>…</w:t>
      </w:r>
      <w:r w:rsidRPr="00A66D8D">
        <w:rPr>
          <w:rStyle w:val="Nadpis1Char"/>
          <w:color w:val="000000"/>
          <w:shd w:val="clear" w:color="auto" w:fill="FFFFFF"/>
        </w:rPr>
        <w:t xml:space="preserve"> </w:t>
      </w:r>
      <w:r w:rsidRPr="00A66D8D">
        <w:rPr>
          <w:rStyle w:val="normaltextrun"/>
          <w:color w:val="000000"/>
          <w:bdr w:val="none" w:sz="0" w:space="0" w:color="auto" w:frame="1"/>
        </w:rPr>
        <w:t xml:space="preserve">místo, </w:t>
      </w:r>
      <w:r w:rsidRPr="00A66D8D">
        <w:rPr>
          <w:rStyle w:val="normaltextrun"/>
          <w:i/>
          <w:iCs/>
          <w:color w:val="000000"/>
          <w:bdr w:val="none" w:sz="0" w:space="0" w:color="auto" w:frame="1"/>
        </w:rPr>
        <w:t>které</w:t>
      </w:r>
      <w:r w:rsidRPr="00A66D8D">
        <w:rPr>
          <w:rStyle w:val="normaltextrun"/>
          <w:color w:val="000000"/>
          <w:bdr w:val="none" w:sz="0" w:space="0" w:color="auto" w:frame="1"/>
        </w:rPr>
        <w:t xml:space="preserve"> každý z těchto fonémů </w:t>
      </w:r>
      <w:r w:rsidRPr="00A66D8D">
        <w:rPr>
          <w:rStyle w:val="normaltextrun"/>
          <w:i/>
          <w:iCs/>
          <w:color w:val="000000"/>
          <w:bdr w:val="none" w:sz="0" w:space="0" w:color="auto" w:frame="1"/>
        </w:rPr>
        <w:t>zaujímá</w:t>
      </w:r>
      <w:r w:rsidRPr="00A66D8D">
        <w:rPr>
          <w:rStyle w:val="normaltextrun"/>
          <w:color w:val="000000"/>
          <w:bdr w:val="none" w:sz="0" w:space="0" w:color="auto" w:frame="1"/>
        </w:rPr>
        <w:t xml:space="preserve"> v příslušném fonologickém systému, je odlišné</w:t>
      </w:r>
      <w:r>
        <w:rPr>
          <w:rStyle w:val="normaltextrun"/>
          <w:color w:val="000000"/>
          <w:bdr w:val="none" w:sz="0" w:space="0" w:color="auto" w:frame="1"/>
        </w:rPr>
        <w:t>.</w:t>
      </w:r>
    </w:p>
    <w:p w14:paraId="7DC7C25F" w14:textId="77777777" w:rsidR="00171826" w:rsidRPr="00A66D8D" w:rsidRDefault="00171826" w:rsidP="00171826">
      <w:pPr>
        <w:pStyle w:val="Bezmezer"/>
        <w:spacing w:line="360" w:lineRule="auto"/>
        <w:jc w:val="both"/>
        <w:rPr>
          <w:rStyle w:val="normaltextrun"/>
          <w:color w:val="000000"/>
          <w:bdr w:val="none" w:sz="0" w:space="0" w:color="auto" w:frame="1"/>
        </w:rPr>
      </w:pPr>
    </w:p>
    <w:p w14:paraId="51DECEB4" w14:textId="668908F0" w:rsidR="00F9608D" w:rsidRDefault="00171826" w:rsidP="003B3E31">
      <w:pPr>
        <w:pStyle w:val="Nadpis2"/>
        <w:numPr>
          <w:ilvl w:val="2"/>
          <w:numId w:val="4"/>
        </w:numPr>
        <w:rPr>
          <w:rStyle w:val="normaltextrun"/>
          <w:bCs/>
        </w:rPr>
      </w:pPr>
      <w:bookmarkStart w:id="81" w:name="_Toc166140904"/>
      <w:r w:rsidRPr="00907CCB">
        <w:rPr>
          <w:rStyle w:val="Nadpis2Char"/>
          <w:b/>
        </w:rPr>
        <w:t>Rozdělení</w:t>
      </w:r>
      <w:r w:rsidRPr="00907CCB">
        <w:rPr>
          <w:rStyle w:val="Nadpis2Char"/>
        </w:rPr>
        <w:t xml:space="preserve"> </w:t>
      </w:r>
      <w:r w:rsidRPr="00907CCB">
        <w:t>a spojení vět</w:t>
      </w:r>
      <w:bookmarkEnd w:id="81"/>
      <w:r>
        <w:rPr>
          <w:rStyle w:val="normaltextrun"/>
          <w:bCs/>
        </w:rPr>
        <w:t xml:space="preserve"> </w:t>
      </w:r>
      <w:r w:rsidRPr="00B539D2">
        <w:rPr>
          <w:rStyle w:val="normaltextrun"/>
          <w:bCs/>
        </w:rPr>
        <w:t xml:space="preserve"> </w:t>
      </w:r>
    </w:p>
    <w:p w14:paraId="63C71FBE" w14:textId="11D25E0B" w:rsidR="00F9608D" w:rsidRPr="00F9608D" w:rsidRDefault="00EF2FB2" w:rsidP="00EF2FB2">
      <w:pPr>
        <w:spacing w:line="360" w:lineRule="auto"/>
        <w:jc w:val="both"/>
      </w:pPr>
      <w:r>
        <w:rPr>
          <w:rStyle w:val="normaltextrun"/>
        </w:rPr>
        <w:t>Jak u</w:t>
      </w:r>
      <w:r w:rsidR="00191015">
        <w:rPr>
          <w:rStyle w:val="normaltextrun"/>
        </w:rPr>
        <w:t xml:space="preserve">ž je zmíněno v podkapitole </w:t>
      </w:r>
      <w:proofErr w:type="gramStart"/>
      <w:r w:rsidR="00191015">
        <w:rPr>
          <w:rStyle w:val="normaltextrun"/>
        </w:rPr>
        <w:t>3.1.,</w:t>
      </w:r>
      <w:r>
        <w:rPr>
          <w:rStyle w:val="normaltextrun"/>
        </w:rPr>
        <w:t xml:space="preserve"> odborný</w:t>
      </w:r>
      <w:proofErr w:type="gramEnd"/>
      <w:r>
        <w:rPr>
          <w:rStyle w:val="normaltextrun"/>
        </w:rPr>
        <w:t xml:space="preserve"> text se vyznačuje složitými souvětími. V ruském textu je na rozdíl od českého častější řetězení několika vedlejších či hlavních vět </w:t>
      </w:r>
      <w:r w:rsidR="0049378F">
        <w:rPr>
          <w:rStyle w:val="normaltextrun"/>
        </w:rPr>
        <w:t>za</w:t>
      </w:r>
      <w:r>
        <w:rPr>
          <w:rStyle w:val="normaltextrun"/>
        </w:rPr>
        <w:t xml:space="preserve"> sebou. S tím je spojena menší srozumitelnost a orientace v textu. Aby byl text pro českého čtenáře uchopitelnější, uchýlila jsem se k rozdělení složitých a dlouhých</w:t>
      </w:r>
      <w:r w:rsidR="00F9608D">
        <w:rPr>
          <w:rStyle w:val="normaltextrun"/>
        </w:rPr>
        <w:t xml:space="preserve"> souvětí</w:t>
      </w:r>
      <w:r w:rsidR="0049378F">
        <w:rPr>
          <w:rStyle w:val="normaltextrun"/>
        </w:rPr>
        <w:t xml:space="preserve"> do několika vět</w:t>
      </w:r>
      <w:r>
        <w:rPr>
          <w:rStyle w:val="normaltextrun"/>
        </w:rPr>
        <w:t xml:space="preserve">. V několika případech jsem použila postup opačný – dvě věty jsem spojila do jedné. </w:t>
      </w:r>
    </w:p>
    <w:p w14:paraId="76AD5029" w14:textId="293E1BC1" w:rsidR="000348FF" w:rsidRPr="000348FF" w:rsidRDefault="00171826" w:rsidP="00171826">
      <w:pPr>
        <w:pStyle w:val="Bezmezer"/>
        <w:spacing w:line="360" w:lineRule="auto"/>
        <w:jc w:val="both"/>
        <w:rPr>
          <w:rStyle w:val="normaltextrun"/>
          <w:color w:val="000000"/>
          <w:shd w:val="clear" w:color="auto" w:fill="FFFFFF"/>
          <w:lang w:val="ru-RU"/>
        </w:rPr>
      </w:pPr>
      <w:r>
        <w:rPr>
          <w:rStyle w:val="normaltextrun"/>
        </w:rPr>
        <w:t>O:</w:t>
      </w:r>
      <w:r w:rsidRPr="00212E1D">
        <w:rPr>
          <w:rStyle w:val="Nadpis1Char"/>
          <w:color w:val="000000"/>
          <w:shd w:val="clear" w:color="auto" w:fill="FFFFFF"/>
          <w:lang w:val="ru-RU"/>
        </w:rPr>
        <w:t xml:space="preserve"> </w:t>
      </w:r>
      <w:r w:rsidRPr="00EA0732">
        <w:rPr>
          <w:rStyle w:val="normaltextrun"/>
          <w:i/>
          <w:iCs/>
          <w:color w:val="000000"/>
          <w:shd w:val="clear" w:color="auto" w:fill="FFFFFF"/>
          <w:lang w:val="ru-RU"/>
        </w:rPr>
        <w:t>Государственные союзы различаются по содержанию и емкости, например, существуют союзы политические, экономические, военные</w:t>
      </w:r>
      <w:r w:rsidRPr="00EA0732">
        <w:rPr>
          <w:rStyle w:val="normaltextrun"/>
          <w:i/>
          <w:iCs/>
          <w:color w:val="000000"/>
          <w:shd w:val="clear" w:color="auto" w:fill="FFFFFF"/>
        </w:rPr>
        <w:t xml:space="preserve">; </w:t>
      </w:r>
      <w:r w:rsidRPr="00EA0732">
        <w:rPr>
          <w:rStyle w:val="normaltextrun"/>
          <w:i/>
          <w:iCs/>
          <w:color w:val="000000"/>
          <w:shd w:val="clear" w:color="auto" w:fill="FFFFFF"/>
          <w:lang w:val="ru-RU"/>
        </w:rPr>
        <w:t>военные союзы в свою очередь различаются характером и размерами обязательств (союзы наступательные и</w:t>
      </w:r>
      <w:r w:rsidR="00673239">
        <w:rPr>
          <w:rStyle w:val="normaltextrun"/>
          <w:i/>
          <w:iCs/>
          <w:color w:val="000000"/>
          <w:shd w:val="clear" w:color="auto" w:fill="FFFFFF"/>
        </w:rPr>
        <w:t> </w:t>
      </w:r>
      <w:r w:rsidRPr="00EA0732">
        <w:rPr>
          <w:rStyle w:val="normaltextrun"/>
          <w:i/>
          <w:iCs/>
          <w:color w:val="000000"/>
          <w:shd w:val="clear" w:color="auto" w:fill="FFFFFF"/>
          <w:lang w:val="ru-RU"/>
        </w:rPr>
        <w:t>оборонительные, против одного или любого «нарушителя мира»).</w:t>
      </w:r>
      <w:r>
        <w:rPr>
          <w:rStyle w:val="normaltextrun"/>
          <w:color w:val="000000"/>
          <w:shd w:val="clear" w:color="auto" w:fill="FFFFFF"/>
          <w:lang w:val="ru-RU"/>
        </w:rPr>
        <w:t xml:space="preserve"> </w:t>
      </w:r>
    </w:p>
    <w:p w14:paraId="06AF7733" w14:textId="77777777" w:rsidR="00171826" w:rsidRDefault="00171826" w:rsidP="00171826">
      <w:pPr>
        <w:pStyle w:val="Bezmezer"/>
        <w:spacing w:line="360" w:lineRule="auto"/>
        <w:jc w:val="both"/>
        <w:rPr>
          <w:rStyle w:val="normaltextrun"/>
          <w:color w:val="000000"/>
          <w:bdr w:val="none" w:sz="0" w:space="0" w:color="auto" w:frame="1"/>
        </w:rPr>
      </w:pPr>
      <w:r>
        <w:rPr>
          <w:rStyle w:val="normaltextrun"/>
        </w:rPr>
        <w:t>P:</w:t>
      </w:r>
      <w:r w:rsidRPr="00A66D8D">
        <w:rPr>
          <w:rStyle w:val="Nadpis1Char"/>
          <w:color w:val="000000"/>
          <w:bdr w:val="none" w:sz="0" w:space="0" w:color="auto" w:frame="1"/>
        </w:rPr>
        <w:t xml:space="preserve"> </w:t>
      </w:r>
      <w:r w:rsidRPr="00EA0732">
        <w:rPr>
          <w:rStyle w:val="normaltextrun"/>
          <w:i/>
          <w:iCs/>
          <w:color w:val="000000"/>
          <w:bdr w:val="none" w:sz="0" w:space="0" w:color="auto" w:frame="1"/>
        </w:rPr>
        <w:t>Státní svazy jsou od sebe rozdílné obsahem a velikostí. Existují například svazy politické, ekonomické, vojenské, které se liší povahou a rozsahem povinností (útočné a obranné svazy, jež jsou proti každému „narušiteli míru“).</w:t>
      </w:r>
    </w:p>
    <w:p w14:paraId="147CA18B" w14:textId="77777777" w:rsidR="00171826" w:rsidRPr="00212E1D" w:rsidRDefault="00171826" w:rsidP="00171826">
      <w:pPr>
        <w:pStyle w:val="Bezmezer"/>
        <w:spacing w:line="360" w:lineRule="auto"/>
        <w:jc w:val="both"/>
        <w:rPr>
          <w:rStyle w:val="normaltextrun"/>
        </w:rPr>
      </w:pPr>
    </w:p>
    <w:p w14:paraId="0C4E05F3" w14:textId="77777777" w:rsidR="00171826" w:rsidRPr="00212E1D" w:rsidRDefault="00171826" w:rsidP="00171826">
      <w:pPr>
        <w:pStyle w:val="Bezmezer"/>
        <w:spacing w:line="360" w:lineRule="auto"/>
        <w:jc w:val="both"/>
        <w:rPr>
          <w:rStyle w:val="normaltextrun"/>
        </w:rPr>
      </w:pPr>
      <w:r>
        <w:rPr>
          <w:rStyle w:val="normaltextrun"/>
        </w:rPr>
        <w:t>O:</w:t>
      </w:r>
      <w:r w:rsidRPr="00212E1D">
        <w:rPr>
          <w:rStyle w:val="Nadpis1Char"/>
          <w:color w:val="000000"/>
          <w:bdr w:val="none" w:sz="0" w:space="0" w:color="auto" w:frame="1"/>
          <w:lang w:val="ru-RU"/>
        </w:rPr>
        <w:t xml:space="preserve"> </w:t>
      </w:r>
      <w:bookmarkStart w:id="82" w:name="_Hlk165671245"/>
      <w:r w:rsidRPr="00F9608D">
        <w:rPr>
          <w:rStyle w:val="normaltextrun"/>
          <w:i/>
          <w:iCs/>
          <w:color w:val="000000"/>
          <w:bdr w:val="none" w:sz="0" w:space="0" w:color="auto" w:frame="1"/>
          <w:lang w:val="ru-RU"/>
        </w:rPr>
        <w:t>Хозяйственная география, в согласии с показаниями физической географии, констатирует целостность евразийского мира. Исторические судьбы Евразии подтверждают ее неразрывное единство</w:t>
      </w:r>
      <w:r w:rsidRPr="00F9608D">
        <w:rPr>
          <w:rStyle w:val="normaltextrun"/>
          <w:i/>
          <w:iCs/>
          <w:color w:val="000000"/>
          <w:bdr w:val="none" w:sz="0" w:space="0" w:color="auto" w:frame="1"/>
        </w:rPr>
        <w:t xml:space="preserve">. </w:t>
      </w:r>
    </w:p>
    <w:p w14:paraId="451CA9F5" w14:textId="3B138957" w:rsidR="00171826" w:rsidRDefault="00171826" w:rsidP="00171826">
      <w:pPr>
        <w:pStyle w:val="Bezmezer"/>
        <w:spacing w:line="360" w:lineRule="auto"/>
        <w:jc w:val="both"/>
        <w:rPr>
          <w:rStyle w:val="normaltextrun"/>
          <w:color w:val="000000"/>
          <w:bdr w:val="none" w:sz="0" w:space="0" w:color="auto" w:frame="1"/>
        </w:rPr>
      </w:pPr>
      <w:r>
        <w:rPr>
          <w:rStyle w:val="normaltextrun"/>
        </w:rPr>
        <w:lastRenderedPageBreak/>
        <w:t>P:</w:t>
      </w:r>
      <w:r w:rsidRPr="00212E1D">
        <w:rPr>
          <w:rStyle w:val="Nadpis1Char"/>
          <w:color w:val="000000"/>
          <w:bdr w:val="none" w:sz="0" w:space="0" w:color="auto" w:frame="1"/>
          <w:lang w:val="ru-RU"/>
        </w:rPr>
        <w:t xml:space="preserve"> </w:t>
      </w:r>
      <w:r w:rsidRPr="00F9608D">
        <w:rPr>
          <w:rStyle w:val="normaltextrun"/>
          <w:i/>
          <w:iCs/>
          <w:color w:val="000000"/>
          <w:bdr w:val="none" w:sz="0" w:space="0" w:color="auto" w:frame="1"/>
          <w:lang w:val="ru-RU"/>
        </w:rPr>
        <w:t xml:space="preserve">Podle údajů fyzické geografie konstatuje ekonomická geografie celistvost eurasijského světa, kterou potvrzuje </w:t>
      </w:r>
      <w:r w:rsidR="00076B08">
        <w:rPr>
          <w:rStyle w:val="normaltextrun"/>
          <w:i/>
          <w:iCs/>
          <w:color w:val="000000"/>
          <w:bdr w:val="none" w:sz="0" w:space="0" w:color="auto" w:frame="1"/>
          <w:lang w:val="ru-RU"/>
        </w:rPr>
        <w:t>i jeho</w:t>
      </w:r>
      <w:r w:rsidRPr="00F9608D">
        <w:rPr>
          <w:rStyle w:val="normaltextrun"/>
          <w:i/>
          <w:iCs/>
          <w:color w:val="000000"/>
          <w:bdr w:val="none" w:sz="0" w:space="0" w:color="auto" w:frame="1"/>
          <w:lang w:val="ru-RU"/>
        </w:rPr>
        <w:t xml:space="preserve"> historie</w:t>
      </w:r>
      <w:r w:rsidRPr="00F9608D">
        <w:rPr>
          <w:rStyle w:val="normaltextrun"/>
          <w:i/>
          <w:iCs/>
          <w:color w:val="000000"/>
          <w:bdr w:val="none" w:sz="0" w:space="0" w:color="auto" w:frame="1"/>
        </w:rPr>
        <w:t>.</w:t>
      </w:r>
      <w:bookmarkEnd w:id="82"/>
    </w:p>
    <w:p w14:paraId="77889782" w14:textId="77777777" w:rsidR="000348FF" w:rsidRPr="000348FF" w:rsidRDefault="000348FF" w:rsidP="00171826">
      <w:pPr>
        <w:pStyle w:val="Bezmezer"/>
        <w:spacing w:line="360" w:lineRule="auto"/>
        <w:jc w:val="both"/>
        <w:rPr>
          <w:rStyle w:val="normaltextrun"/>
          <w:color w:val="000000"/>
          <w:bdr w:val="none" w:sz="0" w:space="0" w:color="auto" w:frame="1"/>
        </w:rPr>
      </w:pPr>
    </w:p>
    <w:p w14:paraId="36522546" w14:textId="6371DA79" w:rsidR="000348FF" w:rsidRPr="000348FF" w:rsidRDefault="00171826" w:rsidP="00171826">
      <w:pPr>
        <w:pStyle w:val="Bezmezer"/>
        <w:spacing w:line="360" w:lineRule="auto"/>
        <w:jc w:val="both"/>
        <w:rPr>
          <w:rStyle w:val="normaltextrun"/>
          <w:i/>
          <w:iCs/>
          <w:color w:val="000000"/>
          <w:bdr w:val="none" w:sz="0" w:space="0" w:color="auto" w:frame="1"/>
          <w:lang w:val="ru-RU"/>
        </w:rPr>
      </w:pPr>
      <w:r>
        <w:rPr>
          <w:rStyle w:val="normaltextrun"/>
        </w:rPr>
        <w:t>O:</w:t>
      </w:r>
      <w:r w:rsidRPr="00212E1D">
        <w:rPr>
          <w:rStyle w:val="Nadpis1Char"/>
          <w:color w:val="000000"/>
          <w:bdr w:val="none" w:sz="0" w:space="0" w:color="auto" w:frame="1"/>
          <w:lang w:val="ru-RU"/>
        </w:rPr>
        <w:t xml:space="preserve"> </w:t>
      </w:r>
      <w:bookmarkStart w:id="83" w:name="_Hlk165671314"/>
      <w:r w:rsidRPr="00F9608D">
        <w:rPr>
          <w:rStyle w:val="normaltextrun"/>
          <w:i/>
          <w:iCs/>
          <w:color w:val="000000"/>
          <w:bdr w:val="none" w:sz="0" w:space="0" w:color="auto" w:frame="1"/>
          <w:lang w:val="ru-RU"/>
        </w:rPr>
        <w:t>Напротив, этой соотнесенности не найти без предварительного имманентного рассмотрения отдельной сферы. Это необходимая предпосылка.</w:t>
      </w:r>
    </w:p>
    <w:p w14:paraId="54ACD14F" w14:textId="3CF2917B" w:rsidR="00171826" w:rsidRDefault="00171826" w:rsidP="00171826">
      <w:pPr>
        <w:pStyle w:val="Bezmezer"/>
        <w:spacing w:line="360" w:lineRule="auto"/>
        <w:jc w:val="both"/>
        <w:rPr>
          <w:rStyle w:val="normaltextrun"/>
        </w:rPr>
      </w:pPr>
      <w:r>
        <w:rPr>
          <w:rStyle w:val="normaltextrun"/>
        </w:rPr>
        <w:t xml:space="preserve">P: </w:t>
      </w:r>
      <w:bookmarkEnd w:id="83"/>
      <w:r w:rsidR="00076B08" w:rsidRPr="00076B08">
        <w:rPr>
          <w:i/>
          <w:lang w:eastAsia="cs-CZ"/>
        </w:rPr>
        <w:t>Nezbytným předpokladem pro tuto souvislost, bez kterého ji není možné najít, je předběžný imanentní rozbor jednotlivých oblastí.</w:t>
      </w:r>
    </w:p>
    <w:p w14:paraId="163784BE" w14:textId="77777777" w:rsidR="00F9608D" w:rsidRPr="00907CCB" w:rsidRDefault="00F9608D" w:rsidP="00171826">
      <w:pPr>
        <w:pStyle w:val="Bezmezer"/>
        <w:spacing w:line="360" w:lineRule="auto"/>
        <w:jc w:val="both"/>
        <w:rPr>
          <w:rStyle w:val="normaltextrun"/>
        </w:rPr>
      </w:pPr>
    </w:p>
    <w:p w14:paraId="04E69693" w14:textId="27C1719B" w:rsidR="00171826" w:rsidRDefault="00171826" w:rsidP="003B3E31">
      <w:pPr>
        <w:pStyle w:val="Nadpis2"/>
        <w:numPr>
          <w:ilvl w:val="2"/>
          <w:numId w:val="4"/>
        </w:numPr>
        <w:rPr>
          <w:rStyle w:val="normaltextrun"/>
          <w:b w:val="0"/>
          <w:bCs/>
          <w:lang w:val="ru-RU"/>
        </w:rPr>
      </w:pPr>
      <w:bookmarkStart w:id="84" w:name="_Toc166140905"/>
      <w:r w:rsidRPr="00907CCB">
        <w:rPr>
          <w:rStyle w:val="Nadpis2Char"/>
          <w:b/>
        </w:rPr>
        <w:t>Změna</w:t>
      </w:r>
      <w:r w:rsidRPr="00907CCB">
        <w:rPr>
          <w:rStyle w:val="Nadpis2Char"/>
        </w:rPr>
        <w:t xml:space="preserve"> </w:t>
      </w:r>
      <w:r w:rsidRPr="00907CCB">
        <w:t>gramatického statusu věty</w:t>
      </w:r>
      <w:bookmarkEnd w:id="84"/>
      <w:r>
        <w:rPr>
          <w:rStyle w:val="normaltextrun"/>
          <w:bCs/>
        </w:rPr>
        <w:t xml:space="preserve"> </w:t>
      </w:r>
      <w:r w:rsidRPr="00B539D2">
        <w:rPr>
          <w:rStyle w:val="normaltextrun"/>
          <w:bCs/>
        </w:rPr>
        <w:t xml:space="preserve"> </w:t>
      </w:r>
    </w:p>
    <w:p w14:paraId="1D2B34D6" w14:textId="04620FEE" w:rsidR="00171826" w:rsidRPr="0049378F" w:rsidRDefault="0049378F" w:rsidP="00171826">
      <w:pPr>
        <w:pStyle w:val="Bezmezer"/>
        <w:spacing w:line="360" w:lineRule="auto"/>
        <w:jc w:val="both"/>
        <w:rPr>
          <w:rStyle w:val="normaltextrun"/>
        </w:rPr>
      </w:pPr>
      <w:r>
        <w:rPr>
          <w:rStyle w:val="normaltextrun"/>
        </w:rPr>
        <w:t>V této transformaci dochází k záměně pasivní konstrukce za aktivní, jednočlenná vět</w:t>
      </w:r>
      <w:r w:rsidR="00191015">
        <w:rPr>
          <w:rStyle w:val="normaltextrun"/>
        </w:rPr>
        <w:t>a nahradí dvojčlennou či naopak</w:t>
      </w:r>
      <w:r>
        <w:rPr>
          <w:rStyle w:val="normaltextrun"/>
        </w:rPr>
        <w:t>, souvětí za jednoduchou a naopak. Také jsem při</w:t>
      </w:r>
      <w:r w:rsidR="00673239">
        <w:rPr>
          <w:rStyle w:val="normaltextrun"/>
        </w:rPr>
        <w:t> </w:t>
      </w:r>
      <w:r>
        <w:rPr>
          <w:rStyle w:val="normaltextrun"/>
        </w:rPr>
        <w:t>překladu změnila větu oznamovací za tázací</w:t>
      </w:r>
      <w:r w:rsidR="00191015">
        <w:rPr>
          <w:rStyle w:val="normaltextrun"/>
        </w:rPr>
        <w:t>,</w:t>
      </w:r>
      <w:r>
        <w:rPr>
          <w:rStyle w:val="normaltextrun"/>
        </w:rPr>
        <w:t xml:space="preserve"> viz poslední příklad. </w:t>
      </w:r>
    </w:p>
    <w:p w14:paraId="1D96A865" w14:textId="6AD112B9" w:rsidR="00171826" w:rsidRPr="00212E1D" w:rsidRDefault="00171826" w:rsidP="00171826">
      <w:pPr>
        <w:pStyle w:val="Bezmezer"/>
        <w:spacing w:line="360" w:lineRule="auto"/>
        <w:jc w:val="both"/>
        <w:rPr>
          <w:rStyle w:val="normaltextrun"/>
        </w:rPr>
      </w:pPr>
      <w:r w:rsidRPr="00212E1D">
        <w:rPr>
          <w:rStyle w:val="normaltextrun"/>
        </w:rPr>
        <w:t xml:space="preserve">O: </w:t>
      </w:r>
      <w:r w:rsidRPr="00B539D2">
        <w:rPr>
          <w:rStyle w:val="normaltextrun"/>
          <w:color w:val="000000"/>
          <w:shd w:val="clear" w:color="auto" w:fill="FFFFFF"/>
        </w:rPr>
        <w:t>…</w:t>
      </w:r>
      <w:r>
        <w:rPr>
          <w:rStyle w:val="normaltextrun"/>
          <w:color w:val="000000"/>
          <w:shd w:val="clear" w:color="auto" w:fill="FFFFFF"/>
        </w:rPr>
        <w:t xml:space="preserve"> </w:t>
      </w:r>
      <w:r w:rsidRPr="00212E1D">
        <w:rPr>
          <w:rStyle w:val="normaltextrun"/>
          <w:color w:val="000000"/>
          <w:shd w:val="clear" w:color="auto" w:fill="FFFFFF"/>
          <w:lang w:val="ru-RU"/>
        </w:rPr>
        <w:t xml:space="preserve">указывает, что эта близость </w:t>
      </w:r>
      <w:r w:rsidRPr="00212E1D">
        <w:rPr>
          <w:rStyle w:val="normaltextrun"/>
          <w:i/>
          <w:iCs/>
          <w:color w:val="000000"/>
          <w:shd w:val="clear" w:color="auto" w:fill="FFFFFF"/>
          <w:lang w:val="ru-RU"/>
        </w:rPr>
        <w:t>не может быть сведена</w:t>
      </w:r>
      <w:r w:rsidRPr="00212E1D">
        <w:rPr>
          <w:rStyle w:val="normaltextrun"/>
          <w:color w:val="000000"/>
          <w:shd w:val="clear" w:color="auto" w:fill="FFFFFF"/>
          <w:lang w:val="ru-RU"/>
        </w:rPr>
        <w:t xml:space="preserve"> к одностороннему воздействию</w:t>
      </w:r>
      <w:r>
        <w:rPr>
          <w:rStyle w:val="normaltextrun"/>
          <w:color w:val="000000"/>
          <w:shd w:val="clear" w:color="auto" w:fill="FFFFFF"/>
        </w:rPr>
        <w:t>.</w:t>
      </w:r>
    </w:p>
    <w:p w14:paraId="67CF350B" w14:textId="4888AB5E" w:rsidR="00171826" w:rsidRDefault="00171826" w:rsidP="00171826">
      <w:pPr>
        <w:pStyle w:val="Bezmezer"/>
        <w:spacing w:line="360" w:lineRule="auto"/>
        <w:jc w:val="both"/>
        <w:rPr>
          <w:rStyle w:val="normaltextrun"/>
          <w:color w:val="000000"/>
          <w:shd w:val="clear" w:color="auto" w:fill="FFFFFF"/>
        </w:rPr>
      </w:pPr>
      <w:r w:rsidRPr="00212E1D">
        <w:rPr>
          <w:rStyle w:val="normaltextrun"/>
        </w:rPr>
        <w:t>P:</w:t>
      </w:r>
      <w:r w:rsidRPr="00A66D8D">
        <w:rPr>
          <w:rStyle w:val="Nadpis1Char"/>
          <w:color w:val="000000"/>
          <w:sz w:val="24"/>
          <w:szCs w:val="24"/>
          <w:shd w:val="clear" w:color="auto" w:fill="FFFFFF"/>
        </w:rPr>
        <w:t xml:space="preserve"> </w:t>
      </w:r>
      <w:r w:rsidRPr="00B539D2">
        <w:rPr>
          <w:rStyle w:val="normaltextrun"/>
          <w:color w:val="000000"/>
          <w:shd w:val="clear" w:color="auto" w:fill="FFFFFF"/>
        </w:rPr>
        <w:t>…</w:t>
      </w:r>
      <w:r>
        <w:rPr>
          <w:rStyle w:val="normaltextrun"/>
          <w:color w:val="000000"/>
          <w:shd w:val="clear" w:color="auto" w:fill="FFFFFF"/>
        </w:rPr>
        <w:t xml:space="preserve"> </w:t>
      </w:r>
      <w:r w:rsidRPr="00A66D8D">
        <w:rPr>
          <w:rStyle w:val="normaltextrun"/>
          <w:color w:val="000000"/>
          <w:shd w:val="clear" w:color="auto" w:fill="FFFFFF"/>
        </w:rPr>
        <w:t xml:space="preserve">ukazuje, že </w:t>
      </w:r>
      <w:r w:rsidR="008974B2">
        <w:rPr>
          <w:rStyle w:val="normaltextrun"/>
          <w:color w:val="000000"/>
          <w:shd w:val="clear" w:color="auto" w:fill="FFFFFF"/>
        </w:rPr>
        <w:t>ji</w:t>
      </w:r>
      <w:r w:rsidRPr="00A66D8D">
        <w:rPr>
          <w:rStyle w:val="normaltextrun"/>
          <w:color w:val="000000"/>
          <w:shd w:val="clear" w:color="auto" w:fill="FFFFFF"/>
        </w:rPr>
        <w:t xml:space="preserve"> </w:t>
      </w:r>
      <w:r w:rsidRPr="00A66D8D">
        <w:rPr>
          <w:rStyle w:val="normaltextrun"/>
          <w:i/>
          <w:iCs/>
          <w:color w:val="000000"/>
          <w:shd w:val="clear" w:color="auto" w:fill="FFFFFF"/>
        </w:rPr>
        <w:t>nemůžeme přisoudit</w:t>
      </w:r>
      <w:r w:rsidRPr="00A66D8D">
        <w:rPr>
          <w:rStyle w:val="normaltextrun"/>
          <w:color w:val="000000"/>
          <w:shd w:val="clear" w:color="auto" w:fill="FFFFFF"/>
        </w:rPr>
        <w:t xml:space="preserve"> jednostrannému vlivu</w:t>
      </w:r>
      <w:r w:rsidR="000348FF">
        <w:rPr>
          <w:rStyle w:val="normaltextrun"/>
          <w:color w:val="000000"/>
          <w:shd w:val="clear" w:color="auto" w:fill="FFFFFF"/>
        </w:rPr>
        <w:t xml:space="preserve">. </w:t>
      </w:r>
    </w:p>
    <w:p w14:paraId="3E2314E8" w14:textId="77777777" w:rsidR="000348FF" w:rsidRPr="000348FF" w:rsidRDefault="000348FF" w:rsidP="00171826">
      <w:pPr>
        <w:pStyle w:val="Bezmezer"/>
        <w:spacing w:line="360" w:lineRule="auto"/>
        <w:jc w:val="both"/>
        <w:rPr>
          <w:rStyle w:val="normaltextrun"/>
          <w:color w:val="000000"/>
          <w:shd w:val="clear" w:color="auto" w:fill="FFFFFF"/>
        </w:rPr>
      </w:pPr>
    </w:p>
    <w:p w14:paraId="497BB1A2" w14:textId="692A7795" w:rsidR="000348FF" w:rsidRPr="000348FF" w:rsidRDefault="00171826" w:rsidP="00171826">
      <w:pPr>
        <w:pStyle w:val="Bezmezer"/>
        <w:spacing w:line="360" w:lineRule="auto"/>
        <w:jc w:val="both"/>
        <w:rPr>
          <w:rStyle w:val="normaltextrun"/>
          <w:color w:val="000000"/>
          <w:shd w:val="clear" w:color="auto" w:fill="FFFFFF"/>
          <w:lang w:val="ru-RU"/>
        </w:rPr>
      </w:pPr>
      <w:r w:rsidRPr="00212E1D">
        <w:rPr>
          <w:rStyle w:val="normaltextrun"/>
        </w:rPr>
        <w:t>O:</w:t>
      </w:r>
      <w:r w:rsidRPr="00212E1D">
        <w:rPr>
          <w:rStyle w:val="Nadpis1Char"/>
          <w:color w:val="000000"/>
          <w:sz w:val="24"/>
          <w:szCs w:val="24"/>
          <w:shd w:val="clear" w:color="auto" w:fill="FFFFFF"/>
          <w:lang w:val="ru-RU"/>
        </w:rPr>
        <w:t xml:space="preserve"> </w:t>
      </w:r>
      <w:r w:rsidRPr="00212E1D">
        <w:rPr>
          <w:rStyle w:val="normaltextrun"/>
          <w:color w:val="000000"/>
          <w:shd w:val="clear" w:color="auto" w:fill="FFFFFF"/>
          <w:lang w:val="ru-RU"/>
        </w:rPr>
        <w:t>Если движение высоты голосового тона принимает в языке различные направления, и</w:t>
      </w:r>
      <w:r w:rsidR="00673239">
        <w:rPr>
          <w:rStyle w:val="normaltextrun"/>
          <w:color w:val="000000"/>
          <w:shd w:val="clear" w:color="auto" w:fill="FFFFFF"/>
        </w:rPr>
        <w:t> </w:t>
      </w:r>
      <w:r w:rsidRPr="00212E1D">
        <w:rPr>
          <w:rStyle w:val="normaltextrun"/>
          <w:color w:val="000000"/>
          <w:shd w:val="clear" w:color="auto" w:fill="FFFFFF"/>
          <w:lang w:val="ru-RU"/>
        </w:rPr>
        <w:t>противопоставление этих направлений способно дифференцировать значения слов, то</w:t>
      </w:r>
      <w:r w:rsidR="007C59AD">
        <w:rPr>
          <w:rStyle w:val="normaltextrun"/>
          <w:color w:val="000000"/>
          <w:shd w:val="clear" w:color="auto" w:fill="FFFFFF"/>
        </w:rPr>
        <w:t> </w:t>
      </w:r>
      <w:r w:rsidRPr="00212E1D">
        <w:rPr>
          <w:rStyle w:val="normaltextrun"/>
          <w:i/>
          <w:iCs/>
          <w:color w:val="000000"/>
          <w:shd w:val="clear" w:color="auto" w:fill="FFFFFF"/>
          <w:lang w:val="ru-RU"/>
        </w:rPr>
        <w:t>мы</w:t>
      </w:r>
      <w:r w:rsidRPr="00212E1D">
        <w:rPr>
          <w:rStyle w:val="normaltextrun"/>
          <w:color w:val="000000"/>
          <w:shd w:val="clear" w:color="auto" w:fill="FFFFFF"/>
          <w:lang w:val="ru-RU"/>
        </w:rPr>
        <w:t xml:space="preserve">, повторяю, </w:t>
      </w:r>
      <w:r w:rsidRPr="00212E1D">
        <w:rPr>
          <w:rStyle w:val="normaltextrun"/>
          <w:i/>
          <w:iCs/>
          <w:color w:val="000000"/>
          <w:shd w:val="clear" w:color="auto" w:fill="FFFFFF"/>
          <w:lang w:val="ru-RU"/>
        </w:rPr>
        <w:t>называем</w:t>
      </w:r>
      <w:r w:rsidRPr="00212E1D">
        <w:rPr>
          <w:rStyle w:val="normaltextrun"/>
          <w:color w:val="000000"/>
          <w:shd w:val="clear" w:color="auto" w:fill="FFFFFF"/>
          <w:lang w:val="ru-RU"/>
        </w:rPr>
        <w:t xml:space="preserve"> такой язык политоническим.</w:t>
      </w:r>
    </w:p>
    <w:p w14:paraId="05C6DDE2" w14:textId="676D7948" w:rsidR="00171826" w:rsidRDefault="00171826" w:rsidP="00171826">
      <w:pPr>
        <w:pStyle w:val="Bezmezer"/>
        <w:spacing w:line="360" w:lineRule="auto"/>
        <w:jc w:val="both"/>
        <w:rPr>
          <w:rStyle w:val="normaltextrun"/>
          <w:color w:val="000000"/>
          <w:shd w:val="clear" w:color="auto" w:fill="FFFFFF"/>
        </w:rPr>
      </w:pPr>
      <w:r w:rsidRPr="00212E1D">
        <w:rPr>
          <w:rStyle w:val="normaltextrun"/>
        </w:rPr>
        <w:t xml:space="preserve">P: </w:t>
      </w:r>
      <w:r w:rsidRPr="00A66D8D">
        <w:rPr>
          <w:rStyle w:val="normaltextrun"/>
          <w:color w:val="000000"/>
          <w:shd w:val="clear" w:color="auto" w:fill="FFFFFF"/>
        </w:rPr>
        <w:t>Pokud se pohyb výšky tónu hlasu</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v jazyce ubírá různými směry a jejich protiklad je schopen diferencovat významy slov, pak </w:t>
      </w:r>
      <w:r w:rsidRPr="00A66D8D">
        <w:rPr>
          <w:rStyle w:val="normaltextrun"/>
          <w:i/>
          <w:iCs/>
          <w:color w:val="000000"/>
          <w:shd w:val="clear" w:color="auto" w:fill="FFFFFF"/>
        </w:rPr>
        <w:t>se</w:t>
      </w:r>
      <w:r w:rsidRPr="00A66D8D">
        <w:rPr>
          <w:rStyle w:val="normaltextrun"/>
          <w:color w:val="000000"/>
          <w:shd w:val="clear" w:color="auto" w:fill="FFFFFF"/>
        </w:rPr>
        <w:t xml:space="preserve"> v tomto případě jazyk </w:t>
      </w:r>
      <w:r w:rsidRPr="00A66D8D">
        <w:rPr>
          <w:rStyle w:val="normaltextrun"/>
          <w:i/>
          <w:iCs/>
          <w:color w:val="000000"/>
          <w:shd w:val="clear" w:color="auto" w:fill="FFFFFF"/>
        </w:rPr>
        <w:t>nazývá</w:t>
      </w:r>
      <w:r w:rsidRPr="00A66D8D">
        <w:rPr>
          <w:rStyle w:val="normaltextrun"/>
          <w:b/>
          <w:bCs/>
          <w:color w:val="000000"/>
          <w:shd w:val="clear" w:color="auto" w:fill="FFFFFF"/>
        </w:rPr>
        <w:t xml:space="preserve"> </w:t>
      </w:r>
      <w:r w:rsidRPr="00A66D8D">
        <w:rPr>
          <w:rStyle w:val="normaltextrun"/>
          <w:color w:val="000000"/>
          <w:shd w:val="clear" w:color="auto" w:fill="FFFFFF"/>
        </w:rPr>
        <w:t>polytonický</w:t>
      </w:r>
      <w:r w:rsidRPr="00212E1D">
        <w:rPr>
          <w:rStyle w:val="normaltextrun"/>
          <w:color w:val="000000"/>
          <w:shd w:val="clear" w:color="auto" w:fill="FFFFFF"/>
        </w:rPr>
        <w:t>.</w:t>
      </w:r>
    </w:p>
    <w:p w14:paraId="6DD29D44" w14:textId="77777777" w:rsidR="000348FF" w:rsidRPr="00A66D8D" w:rsidRDefault="000348FF" w:rsidP="00171826">
      <w:pPr>
        <w:pStyle w:val="Bezmezer"/>
        <w:spacing w:line="360" w:lineRule="auto"/>
        <w:jc w:val="both"/>
        <w:rPr>
          <w:rStyle w:val="normaltextrun"/>
          <w:color w:val="000000"/>
          <w:shd w:val="clear" w:color="auto" w:fill="FFFFFF"/>
        </w:rPr>
      </w:pPr>
    </w:p>
    <w:p w14:paraId="393ACD04" w14:textId="35A520EC" w:rsidR="00171826" w:rsidRPr="0049378F" w:rsidRDefault="00171826" w:rsidP="00171826">
      <w:pPr>
        <w:pStyle w:val="Bezmezer"/>
        <w:spacing w:line="360" w:lineRule="auto"/>
        <w:jc w:val="both"/>
      </w:pPr>
      <w:r>
        <w:t xml:space="preserve">O: </w:t>
      </w:r>
      <w:bookmarkStart w:id="85" w:name="_Hlk165671895"/>
      <w:r w:rsidRPr="00212E1D">
        <w:rPr>
          <w:i/>
          <w:iCs/>
          <w:lang w:val="ru-RU"/>
        </w:rPr>
        <w:t>В каком точно районе румынской группы пролегает граница мягкостной коррелации,</w:t>
      </w:r>
      <w:r>
        <w:rPr>
          <w:lang w:val="ru-RU"/>
        </w:rPr>
        <w:t xml:space="preserve"> на это должен ответить</w:t>
      </w:r>
      <w:r w:rsidRPr="00B539D2">
        <w:rPr>
          <w:rStyle w:val="normaltextrun"/>
          <w:color w:val="000000"/>
          <w:shd w:val="clear" w:color="auto" w:fill="FFFFFF"/>
        </w:rPr>
        <w:t>…</w:t>
      </w:r>
    </w:p>
    <w:p w14:paraId="390C90DE" w14:textId="5514323E" w:rsidR="00171826" w:rsidRPr="00907CCB" w:rsidRDefault="00171826" w:rsidP="00171826">
      <w:pPr>
        <w:pStyle w:val="Bezmezer"/>
        <w:spacing w:line="360" w:lineRule="auto"/>
        <w:jc w:val="both"/>
        <w:rPr>
          <w:rStyle w:val="normaltextrun"/>
          <w:rFonts w:eastAsia="Times New Roman"/>
          <w:lang w:eastAsia="cs-CZ"/>
        </w:rPr>
      </w:pPr>
      <w:r>
        <w:t xml:space="preserve">P: </w:t>
      </w:r>
      <w:r>
        <w:rPr>
          <w:rFonts w:eastAsia="Times New Roman"/>
          <w:lang w:eastAsia="cs-CZ"/>
        </w:rPr>
        <w:t>V</w:t>
      </w:r>
      <w:r w:rsidRPr="005902D7">
        <w:rPr>
          <w:rFonts w:eastAsia="Times New Roman"/>
          <w:lang w:eastAsia="cs-CZ"/>
        </w:rPr>
        <w:t xml:space="preserve"> </w:t>
      </w:r>
      <w:r>
        <w:rPr>
          <w:rFonts w:eastAsia="Times New Roman"/>
          <w:lang w:eastAsia="cs-CZ"/>
        </w:rPr>
        <w:t>j</w:t>
      </w:r>
      <w:r w:rsidRPr="005902D7">
        <w:rPr>
          <w:rFonts w:eastAsia="Times New Roman"/>
          <w:lang w:eastAsia="cs-CZ"/>
        </w:rPr>
        <w:t>ak</w:t>
      </w:r>
      <w:r>
        <w:rPr>
          <w:rFonts w:eastAsia="Times New Roman"/>
          <w:lang w:eastAsia="cs-CZ"/>
        </w:rPr>
        <w:t>é</w:t>
      </w:r>
      <w:r w:rsidRPr="005902D7">
        <w:rPr>
          <w:rFonts w:eastAsia="Times New Roman"/>
          <w:lang w:eastAsia="cs-CZ"/>
        </w:rPr>
        <w:t xml:space="preserve"> </w:t>
      </w:r>
      <w:r w:rsidRPr="005902D7">
        <w:rPr>
          <w:rFonts w:eastAsia="Times New Roman"/>
          <w:lang w:val="pl-PL" w:eastAsia="cs-CZ"/>
        </w:rPr>
        <w:t>p</w:t>
      </w:r>
      <w:r w:rsidRPr="005902D7">
        <w:rPr>
          <w:rFonts w:eastAsia="Times New Roman"/>
          <w:lang w:eastAsia="cs-CZ"/>
        </w:rPr>
        <w:t>ře</w:t>
      </w:r>
      <w:r>
        <w:rPr>
          <w:rFonts w:eastAsia="Times New Roman"/>
          <w:lang w:eastAsia="cs-CZ"/>
        </w:rPr>
        <w:t>sné</w:t>
      </w:r>
      <w:r w:rsidRPr="005902D7">
        <w:rPr>
          <w:rFonts w:eastAsia="Times New Roman"/>
          <w:lang w:eastAsia="cs-CZ"/>
        </w:rPr>
        <w:t xml:space="preserve"> oblast</w:t>
      </w:r>
      <w:r>
        <w:rPr>
          <w:rFonts w:eastAsia="Times New Roman"/>
          <w:lang w:eastAsia="cs-CZ"/>
        </w:rPr>
        <w:t>i</w:t>
      </w:r>
      <w:r w:rsidRPr="005902D7">
        <w:rPr>
          <w:rFonts w:eastAsia="Times New Roman"/>
          <w:lang w:eastAsia="cs-CZ"/>
        </w:rPr>
        <w:t xml:space="preserve"> rumunské skupiny </w:t>
      </w:r>
      <w:r>
        <w:rPr>
          <w:rFonts w:eastAsia="Times New Roman"/>
          <w:lang w:eastAsia="cs-CZ"/>
        </w:rPr>
        <w:t xml:space="preserve">leží </w:t>
      </w:r>
      <w:r w:rsidRPr="005902D7">
        <w:rPr>
          <w:rFonts w:eastAsia="Times New Roman"/>
          <w:lang w:eastAsia="cs-CZ"/>
        </w:rPr>
        <w:t>hranice měkkostní korelace rumunského spisovného jazyka?</w:t>
      </w:r>
      <w:bookmarkEnd w:id="85"/>
    </w:p>
    <w:p w14:paraId="321E6BCB" w14:textId="47C7BFC1" w:rsidR="00171826" w:rsidRDefault="00171826" w:rsidP="003B3E31">
      <w:pPr>
        <w:pStyle w:val="Nadpis2"/>
        <w:numPr>
          <w:ilvl w:val="2"/>
          <w:numId w:val="4"/>
        </w:numPr>
        <w:rPr>
          <w:rStyle w:val="normaltextrun"/>
          <w:b w:val="0"/>
          <w:bCs/>
        </w:rPr>
      </w:pPr>
      <w:bookmarkStart w:id="86" w:name="_Toc166140906"/>
      <w:r w:rsidRPr="00907CCB">
        <w:rPr>
          <w:rStyle w:val="Nadpis2Char"/>
          <w:b/>
        </w:rPr>
        <w:t>Změna</w:t>
      </w:r>
      <w:r w:rsidRPr="00907CCB">
        <w:rPr>
          <w:rStyle w:val="Nadpis2Char"/>
        </w:rPr>
        <w:t xml:space="preserve"> </w:t>
      </w:r>
      <w:r w:rsidRPr="00907CCB">
        <w:rPr>
          <w:rStyle w:val="Nadpis2Char"/>
          <w:b/>
        </w:rPr>
        <w:t>slovosledu</w:t>
      </w:r>
      <w:bookmarkEnd w:id="86"/>
      <w:r w:rsidRPr="00B539D2">
        <w:rPr>
          <w:rStyle w:val="normaltextrun"/>
          <w:bCs/>
        </w:rPr>
        <w:t xml:space="preserve"> </w:t>
      </w:r>
    </w:p>
    <w:p w14:paraId="320C4BEE" w14:textId="6F03E053" w:rsidR="000348FF" w:rsidRDefault="00171826" w:rsidP="00171826">
      <w:pPr>
        <w:pStyle w:val="Bezmezer"/>
        <w:spacing w:line="360" w:lineRule="auto"/>
        <w:jc w:val="both"/>
        <w:rPr>
          <w:rStyle w:val="normaltextrun"/>
        </w:rPr>
      </w:pPr>
      <w:r>
        <w:rPr>
          <w:rStyle w:val="normaltextrun"/>
        </w:rPr>
        <w:t xml:space="preserve">Nejfrekventovanější překladatelskou transformací užitou během překládání </w:t>
      </w:r>
      <w:r w:rsidR="00D21D27">
        <w:rPr>
          <w:rStyle w:val="normaltextrun"/>
        </w:rPr>
        <w:t>byla</w:t>
      </w:r>
      <w:r>
        <w:rPr>
          <w:rStyle w:val="normaltextrun"/>
        </w:rPr>
        <w:t xml:space="preserve"> změna slovosledu. Důležitou roli zde hraje odlišná pozice tématu a rématu v ruštině a češtině, ale také obmykání typické pro ruský text, nikoli pro český.</w:t>
      </w:r>
    </w:p>
    <w:p w14:paraId="05A7B1F5" w14:textId="084DAB50" w:rsidR="00171826" w:rsidRPr="00212E1D" w:rsidRDefault="00171826" w:rsidP="00171826">
      <w:pPr>
        <w:pStyle w:val="Bezmezer"/>
        <w:spacing w:line="360" w:lineRule="auto"/>
        <w:jc w:val="both"/>
        <w:rPr>
          <w:rStyle w:val="normaltextrun"/>
        </w:rPr>
      </w:pPr>
      <w:r w:rsidRPr="00212E1D">
        <w:rPr>
          <w:rStyle w:val="normaltextrun"/>
        </w:rPr>
        <w:t>O:</w:t>
      </w:r>
      <w:r w:rsidR="000348FF">
        <w:rPr>
          <w:rStyle w:val="Nadpis1Char"/>
          <w:color w:val="000000"/>
          <w:sz w:val="24"/>
          <w:szCs w:val="24"/>
          <w:shd w:val="clear" w:color="auto" w:fill="FFFFFF"/>
          <w:lang w:val="ru-RU"/>
        </w:rPr>
        <w:t xml:space="preserve"> </w:t>
      </w:r>
      <w:r w:rsidRPr="00B1067D">
        <w:rPr>
          <w:rStyle w:val="normaltextrun"/>
          <w:i/>
          <w:iCs/>
          <w:color w:val="000000"/>
          <w:shd w:val="clear" w:color="auto" w:fill="FFFFFF"/>
          <w:lang w:val="ru-RU"/>
        </w:rPr>
        <w:t>Но, наряду с морфологическим сходством, между языками балканского союза есть общие черты и в области синтаксиса, словарных значений и звукового строя (см.</w:t>
      </w:r>
      <w:r w:rsidR="00673239">
        <w:rPr>
          <w:rStyle w:val="normaltextrun"/>
          <w:i/>
          <w:iCs/>
          <w:color w:val="000000"/>
          <w:shd w:val="clear" w:color="auto" w:fill="FFFFFF"/>
        </w:rPr>
        <w:t> </w:t>
      </w:r>
      <w:r w:rsidRPr="00A66D8D">
        <w:rPr>
          <w:rStyle w:val="normaltextrun"/>
          <w:i/>
          <w:iCs/>
          <w:color w:val="000000"/>
          <w:shd w:val="clear" w:color="auto" w:fill="FFFFFF"/>
        </w:rPr>
        <w:t>Селищев а).</w:t>
      </w:r>
    </w:p>
    <w:p w14:paraId="0D62C4BF" w14:textId="11E1F20D" w:rsidR="00171826" w:rsidRPr="00212E1D" w:rsidRDefault="00171826" w:rsidP="00171826">
      <w:pPr>
        <w:pStyle w:val="Bezmezer"/>
        <w:spacing w:line="360" w:lineRule="auto"/>
        <w:jc w:val="both"/>
        <w:rPr>
          <w:rStyle w:val="normaltextrun"/>
          <w:color w:val="000000"/>
          <w:shd w:val="clear" w:color="auto" w:fill="FFFFFF"/>
        </w:rPr>
      </w:pPr>
      <w:r w:rsidRPr="00212E1D">
        <w:rPr>
          <w:rStyle w:val="normaltextrun"/>
        </w:rPr>
        <w:lastRenderedPageBreak/>
        <w:t>P:</w:t>
      </w:r>
      <w:r w:rsidRPr="00A66D8D">
        <w:rPr>
          <w:rStyle w:val="Nadpis1Char"/>
          <w:color w:val="000000"/>
          <w:sz w:val="24"/>
          <w:szCs w:val="24"/>
          <w:shd w:val="clear" w:color="auto" w:fill="FFFFFF"/>
        </w:rPr>
        <w:t xml:space="preserve"> </w:t>
      </w:r>
      <w:r w:rsidRPr="00A66D8D">
        <w:rPr>
          <w:rStyle w:val="normaltextrun"/>
          <w:i/>
          <w:iCs/>
          <w:color w:val="000000"/>
          <w:shd w:val="clear" w:color="auto" w:fill="FFFFFF"/>
        </w:rPr>
        <w:t>V jazycích balkánského jazykového svazu jsou shodné rysy nejen v morfologii, ale i v oblasti syntaxe, lexikálních významů a</w:t>
      </w:r>
      <w:r w:rsidR="00191015">
        <w:rPr>
          <w:rStyle w:val="normaltextrun"/>
          <w:i/>
          <w:iCs/>
          <w:color w:val="000000"/>
          <w:shd w:val="clear" w:color="auto" w:fill="FFFFFF"/>
        </w:rPr>
        <w:t xml:space="preserve"> hláskové stavby (viz Seliščev, </w:t>
      </w:r>
      <w:r w:rsidR="00191015" w:rsidRPr="00191015">
        <w:rPr>
          <w:rStyle w:val="normaltextrun"/>
          <w:i/>
          <w:iCs/>
          <w:color w:val="000000"/>
          <w:shd w:val="clear" w:color="auto" w:fill="FFFFFF"/>
        </w:rPr>
        <w:t>1925</w:t>
      </w:r>
      <w:r w:rsidRPr="00191015">
        <w:rPr>
          <w:rStyle w:val="normaltextrun"/>
          <w:i/>
          <w:iCs/>
          <w:color w:val="000000"/>
          <w:shd w:val="clear" w:color="auto" w:fill="FFFFFF"/>
        </w:rPr>
        <w:t>).</w:t>
      </w:r>
    </w:p>
    <w:p w14:paraId="21228478" w14:textId="77777777" w:rsidR="00171826" w:rsidRPr="00212E1D" w:rsidRDefault="00171826" w:rsidP="00171826">
      <w:pPr>
        <w:pStyle w:val="Bezmezer"/>
        <w:spacing w:line="360" w:lineRule="auto"/>
        <w:jc w:val="both"/>
        <w:rPr>
          <w:rStyle w:val="normaltextrun"/>
        </w:rPr>
      </w:pPr>
    </w:p>
    <w:p w14:paraId="4440A218" w14:textId="77777777" w:rsidR="00171826" w:rsidRPr="00212E1D" w:rsidRDefault="00171826" w:rsidP="00171826">
      <w:pPr>
        <w:pStyle w:val="Bezmezer"/>
        <w:spacing w:line="360" w:lineRule="auto"/>
        <w:jc w:val="both"/>
        <w:rPr>
          <w:rStyle w:val="normaltextrun"/>
        </w:rPr>
      </w:pPr>
      <w:r w:rsidRPr="00212E1D">
        <w:rPr>
          <w:rStyle w:val="normaltextrun"/>
        </w:rPr>
        <w:t>O:</w:t>
      </w:r>
      <w:r w:rsidRPr="00212E1D">
        <w:rPr>
          <w:rStyle w:val="Nadpis1Char"/>
          <w:color w:val="000000"/>
          <w:sz w:val="24"/>
          <w:szCs w:val="24"/>
          <w:bdr w:val="none" w:sz="0" w:space="0" w:color="auto" w:frame="1"/>
          <w:lang w:val="ru-RU"/>
        </w:rPr>
        <w:t xml:space="preserve"> </w:t>
      </w:r>
      <w:bookmarkStart w:id="87" w:name="_Hlk165672130"/>
      <w:r w:rsidRPr="00B1067D">
        <w:rPr>
          <w:rStyle w:val="normaltextrun"/>
          <w:i/>
          <w:iCs/>
          <w:color w:val="000000"/>
          <w:bdr w:val="none" w:sz="0" w:space="0" w:color="auto" w:frame="1"/>
          <w:lang w:val="ru-RU"/>
        </w:rPr>
        <w:t>Малоплодотворным было бы сопоставление разрозненных фонем двух языков</w:t>
      </w:r>
      <w:bookmarkEnd w:id="87"/>
      <w:r w:rsidRPr="00B1067D">
        <w:rPr>
          <w:rStyle w:val="normaltextrun"/>
          <w:i/>
          <w:iCs/>
          <w:color w:val="000000"/>
          <w:bdr w:val="none" w:sz="0" w:space="0" w:color="auto" w:frame="1"/>
          <w:lang w:val="ru-RU"/>
        </w:rPr>
        <w:t>.</w:t>
      </w:r>
    </w:p>
    <w:p w14:paraId="0FD37F6E" w14:textId="4068E45B" w:rsidR="00171826" w:rsidRDefault="00171826" w:rsidP="00171826">
      <w:pPr>
        <w:pStyle w:val="Bezmezer"/>
        <w:spacing w:line="360" w:lineRule="auto"/>
        <w:jc w:val="both"/>
        <w:rPr>
          <w:rStyle w:val="normaltextrun"/>
          <w:i/>
          <w:iCs/>
          <w:color w:val="000000"/>
          <w:bdr w:val="none" w:sz="0" w:space="0" w:color="auto" w:frame="1"/>
        </w:rPr>
      </w:pPr>
      <w:r w:rsidRPr="00212E1D">
        <w:rPr>
          <w:rStyle w:val="normaltextrun"/>
        </w:rPr>
        <w:t>P:</w:t>
      </w:r>
      <w:r w:rsidRPr="00212E1D">
        <w:rPr>
          <w:rStyle w:val="Nadpis1Char"/>
          <w:color w:val="000000"/>
          <w:sz w:val="24"/>
          <w:szCs w:val="24"/>
          <w:bdr w:val="none" w:sz="0" w:space="0" w:color="auto" w:frame="1"/>
        </w:rPr>
        <w:t xml:space="preserve"> </w:t>
      </w:r>
      <w:bookmarkStart w:id="88" w:name="_Hlk165672144"/>
      <w:r w:rsidRPr="007F33E5">
        <w:rPr>
          <w:rStyle w:val="Nadpis1Char"/>
          <w:rFonts w:cs="Times New Roman"/>
          <w:b w:val="0"/>
          <w:bCs/>
          <w:i/>
          <w:iCs/>
          <w:color w:val="000000"/>
          <w:sz w:val="24"/>
          <w:szCs w:val="24"/>
          <w:bdr w:val="none" w:sz="0" w:space="0" w:color="auto" w:frame="1"/>
        </w:rPr>
        <w:t>S</w:t>
      </w:r>
      <w:r w:rsidRPr="00A66D8D">
        <w:rPr>
          <w:rStyle w:val="normaltextrun"/>
          <w:i/>
          <w:iCs/>
          <w:color w:val="000000"/>
          <w:bdr w:val="none" w:sz="0" w:space="0" w:color="auto" w:frame="1"/>
        </w:rPr>
        <w:t>rovnávat rozdílné fonémy dvou jazyků by nebylo účelné</w:t>
      </w:r>
      <w:r w:rsidRPr="00B1067D">
        <w:rPr>
          <w:rStyle w:val="normaltextrun"/>
          <w:i/>
          <w:iCs/>
          <w:color w:val="000000"/>
          <w:bdr w:val="none" w:sz="0" w:space="0" w:color="auto" w:frame="1"/>
        </w:rPr>
        <w:t>.</w:t>
      </w:r>
      <w:bookmarkEnd w:id="88"/>
    </w:p>
    <w:p w14:paraId="130D4104" w14:textId="77777777" w:rsidR="00191015" w:rsidRPr="00673239" w:rsidRDefault="00191015" w:rsidP="00171826">
      <w:pPr>
        <w:pStyle w:val="Bezmezer"/>
        <w:spacing w:line="360" w:lineRule="auto"/>
        <w:jc w:val="both"/>
        <w:rPr>
          <w:rStyle w:val="normaltextrun"/>
          <w:color w:val="000000"/>
          <w:bdr w:val="none" w:sz="0" w:space="0" w:color="auto" w:frame="1"/>
        </w:rPr>
      </w:pPr>
    </w:p>
    <w:p w14:paraId="3FCC6851" w14:textId="77777777" w:rsidR="00171826" w:rsidRPr="00212E1D" w:rsidRDefault="00171826" w:rsidP="00171826">
      <w:pPr>
        <w:pStyle w:val="Bezmezer"/>
        <w:spacing w:line="360" w:lineRule="auto"/>
        <w:jc w:val="both"/>
        <w:rPr>
          <w:rStyle w:val="normaltextrun"/>
        </w:rPr>
      </w:pPr>
      <w:r w:rsidRPr="00212E1D">
        <w:rPr>
          <w:rStyle w:val="normaltextrun"/>
        </w:rPr>
        <w:t>O:</w:t>
      </w:r>
      <w:r w:rsidRPr="00212E1D">
        <w:rPr>
          <w:rStyle w:val="Nadpis1Char"/>
          <w:color w:val="000000"/>
          <w:sz w:val="24"/>
          <w:szCs w:val="24"/>
          <w:shd w:val="clear" w:color="auto" w:fill="FFFFFF"/>
          <w:lang w:val="ru-RU"/>
        </w:rPr>
        <w:t xml:space="preserve"> </w:t>
      </w:r>
      <w:r w:rsidRPr="00212E1D">
        <w:rPr>
          <w:rStyle w:val="normaltextrun"/>
          <w:color w:val="000000"/>
          <w:shd w:val="clear" w:color="auto" w:fill="FFFFFF"/>
        </w:rPr>
        <w:t>E</w:t>
      </w:r>
      <w:r w:rsidRPr="00212E1D">
        <w:rPr>
          <w:rStyle w:val="normaltextrun"/>
          <w:color w:val="000000"/>
          <w:shd w:val="clear" w:color="auto" w:fill="FFFFFF"/>
          <w:lang w:val="ru-RU"/>
        </w:rPr>
        <w:t xml:space="preserve">сть ли единство в этом </w:t>
      </w:r>
      <w:r w:rsidRPr="00212E1D">
        <w:rPr>
          <w:rStyle w:val="normaltextrun"/>
          <w:i/>
          <w:iCs/>
          <w:color w:val="000000"/>
          <w:shd w:val="clear" w:color="auto" w:fill="FFFFFF"/>
          <w:lang w:val="ru-RU"/>
        </w:rPr>
        <w:t>смущающем</w:t>
      </w:r>
      <w:r w:rsidRPr="00212E1D">
        <w:rPr>
          <w:rStyle w:val="normaltextrun"/>
          <w:color w:val="000000"/>
          <w:shd w:val="clear" w:color="auto" w:fill="FFFFFF"/>
          <w:lang w:val="ru-RU"/>
        </w:rPr>
        <w:t xml:space="preserve"> </w:t>
      </w:r>
      <w:r w:rsidRPr="00212E1D">
        <w:rPr>
          <w:rStyle w:val="normaltextrun"/>
          <w:i/>
          <w:iCs/>
          <w:color w:val="000000"/>
          <w:shd w:val="clear" w:color="auto" w:fill="FFFFFF"/>
          <w:lang w:val="ru-RU"/>
        </w:rPr>
        <w:t>европейца</w:t>
      </w:r>
      <w:r w:rsidRPr="00212E1D">
        <w:rPr>
          <w:rStyle w:val="normaltextrun"/>
          <w:b/>
          <w:bCs/>
          <w:color w:val="000000"/>
          <w:shd w:val="clear" w:color="auto" w:fill="FFFFFF"/>
          <w:lang w:val="ru-RU"/>
        </w:rPr>
        <w:t xml:space="preserve"> </w:t>
      </w:r>
      <w:r w:rsidRPr="00212E1D">
        <w:rPr>
          <w:rStyle w:val="normaltextrun"/>
          <w:color w:val="000000"/>
          <w:shd w:val="clear" w:color="auto" w:fill="FFFFFF"/>
          <w:lang w:val="ru-RU"/>
        </w:rPr>
        <w:t>многоязычии?</w:t>
      </w:r>
    </w:p>
    <w:p w14:paraId="1FCABE99" w14:textId="77777777" w:rsidR="00171826" w:rsidRDefault="00171826" w:rsidP="00171826">
      <w:pPr>
        <w:pStyle w:val="Bezmezer"/>
        <w:spacing w:line="360" w:lineRule="auto"/>
        <w:jc w:val="both"/>
        <w:rPr>
          <w:rStyle w:val="eop"/>
          <w:color w:val="000000"/>
          <w:shd w:val="clear" w:color="auto" w:fill="FFFFFF"/>
        </w:rPr>
      </w:pPr>
      <w:r w:rsidRPr="00212E1D">
        <w:rPr>
          <w:rStyle w:val="normaltextrun"/>
        </w:rPr>
        <w:t>P: E</w:t>
      </w:r>
      <w:r w:rsidRPr="00A66D8D">
        <w:rPr>
          <w:rStyle w:val="normaltextrun"/>
          <w:color w:val="000000"/>
          <w:shd w:val="clear" w:color="auto" w:fill="FFFFFF"/>
        </w:rPr>
        <w:t xml:space="preserve">xistuje v dané mnohojazyčnosti shoda, </w:t>
      </w:r>
      <w:r w:rsidRPr="00A66D8D">
        <w:rPr>
          <w:rStyle w:val="normaltextrun"/>
          <w:i/>
          <w:iCs/>
          <w:color w:val="000000"/>
          <w:shd w:val="clear" w:color="auto" w:fill="FFFFFF"/>
        </w:rPr>
        <w:t>která Evropana uvádí do rozpaků</w:t>
      </w:r>
      <w:r w:rsidRPr="00A66D8D">
        <w:rPr>
          <w:rStyle w:val="normaltextrun"/>
          <w:color w:val="000000"/>
          <w:shd w:val="clear" w:color="auto" w:fill="FFFFFF"/>
        </w:rPr>
        <w:t>, určitá jednota</w:t>
      </w:r>
      <w:r w:rsidRPr="00212E1D">
        <w:rPr>
          <w:rStyle w:val="eop"/>
          <w:color w:val="000000"/>
          <w:shd w:val="clear" w:color="auto" w:fill="FFFFFF"/>
        </w:rPr>
        <w:t>.</w:t>
      </w:r>
    </w:p>
    <w:p w14:paraId="3FFEBEE3" w14:textId="77777777" w:rsidR="00171826" w:rsidRDefault="00171826" w:rsidP="00171826">
      <w:pPr>
        <w:pStyle w:val="Bezmezer"/>
        <w:spacing w:line="360" w:lineRule="auto"/>
        <w:jc w:val="both"/>
        <w:rPr>
          <w:rStyle w:val="eop"/>
          <w:color w:val="000000"/>
          <w:shd w:val="clear" w:color="auto" w:fill="FFFFFF"/>
        </w:rPr>
      </w:pPr>
    </w:p>
    <w:p w14:paraId="2AEDD2FF" w14:textId="21692E3C" w:rsidR="00171826" w:rsidRPr="00E67F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B539D2">
        <w:rPr>
          <w:rStyle w:val="normaltextrun"/>
          <w:color w:val="000000"/>
          <w:shd w:val="clear" w:color="auto" w:fill="FFFFFF"/>
        </w:rPr>
        <w:t>…</w:t>
      </w:r>
      <w:r>
        <w:rPr>
          <w:rStyle w:val="normaltextrun"/>
          <w:color w:val="000000"/>
          <w:shd w:val="clear" w:color="auto" w:fill="FFFFFF"/>
        </w:rPr>
        <w:t xml:space="preserve"> </w:t>
      </w:r>
      <w:r>
        <w:rPr>
          <w:rStyle w:val="normaltextrun"/>
          <w:color w:val="000000"/>
          <w:shd w:val="clear" w:color="auto" w:fill="FFFFFF"/>
          <w:lang w:val="ru-RU"/>
        </w:rPr>
        <w:t>шагом в этом направлении являются тезисы Д. В. Бубриха (</w:t>
      </w:r>
      <w:r>
        <w:rPr>
          <w:rStyle w:val="normaltextrun"/>
          <w:i/>
          <w:iCs/>
          <w:color w:val="000000"/>
          <w:shd w:val="clear" w:color="auto" w:fill="FFFFFF"/>
          <w:lang w:val="ru-RU"/>
        </w:rPr>
        <w:t>б</w:t>
      </w:r>
      <w:r>
        <w:rPr>
          <w:rStyle w:val="normaltextrun"/>
          <w:color w:val="000000"/>
          <w:shd w:val="clear" w:color="auto" w:fill="FFFFFF"/>
          <w:lang w:val="ru-RU"/>
        </w:rPr>
        <w:t xml:space="preserve">). </w:t>
      </w:r>
      <w:r w:rsidRPr="00212E1D">
        <w:rPr>
          <w:rStyle w:val="normaltextrun"/>
          <w:i/>
          <w:iCs/>
          <w:color w:val="000000"/>
          <w:shd w:val="clear" w:color="auto" w:fill="FFFFFF"/>
          <w:lang w:val="ru-RU"/>
        </w:rPr>
        <w:t>Сочетая в себе</w:t>
      </w:r>
      <w:r>
        <w:rPr>
          <w:rStyle w:val="normaltextrun"/>
          <w:color w:val="000000"/>
          <w:shd w:val="clear" w:color="auto" w:fill="FFFFFF"/>
          <w:lang w:val="ru-RU"/>
        </w:rPr>
        <w:t xml:space="preserve"> слависта и финнолога</w:t>
      </w:r>
      <w:r w:rsidRPr="00B539D2">
        <w:rPr>
          <w:rStyle w:val="normaltextrun"/>
          <w:color w:val="000000"/>
          <w:shd w:val="clear" w:color="auto" w:fill="FFFFFF"/>
        </w:rPr>
        <w:t>…</w:t>
      </w:r>
    </w:p>
    <w:p w14:paraId="00C453E3" w14:textId="160C217A" w:rsidR="00171826" w:rsidRPr="00212E1D" w:rsidRDefault="00171826" w:rsidP="00171826">
      <w:pPr>
        <w:pStyle w:val="Bezmezer"/>
        <w:spacing w:line="360" w:lineRule="auto"/>
        <w:jc w:val="both"/>
        <w:rPr>
          <w:rStyle w:val="normaltextrun"/>
        </w:rPr>
      </w:pPr>
      <w:r>
        <w:rPr>
          <w:rStyle w:val="normaltextrun"/>
          <w:color w:val="000000"/>
          <w:shd w:val="clear" w:color="auto" w:fill="FFFFFF"/>
        </w:rPr>
        <w:t xml:space="preserve">P: </w:t>
      </w:r>
      <w:r>
        <w:rPr>
          <w:rStyle w:val="normaltextrun"/>
          <w:color w:val="000000"/>
          <w:shd w:val="clear" w:color="auto" w:fill="FFFFFF"/>
          <w:lang w:val="ru-RU"/>
        </w:rPr>
        <w:t xml:space="preserve">V případě eurasijských jazyků se novým krokem v tomto směru staly teze </w:t>
      </w:r>
      <w:r w:rsidRPr="00212E1D">
        <w:rPr>
          <w:rStyle w:val="normaltextrun"/>
          <w:color w:val="000000"/>
          <w:shd w:val="clear" w:color="auto" w:fill="FFFFFF"/>
          <w:lang w:val="ru-RU"/>
        </w:rPr>
        <w:t>slavisty a</w:t>
      </w:r>
      <w:r w:rsidR="00673239">
        <w:rPr>
          <w:rStyle w:val="normaltextrun"/>
          <w:color w:val="000000"/>
          <w:shd w:val="clear" w:color="auto" w:fill="FFFFFF"/>
        </w:rPr>
        <w:t> </w:t>
      </w:r>
      <w:r w:rsidRPr="00212E1D">
        <w:rPr>
          <w:rStyle w:val="normaltextrun"/>
          <w:color w:val="000000"/>
          <w:shd w:val="clear" w:color="auto" w:fill="FFFFFF"/>
          <w:lang w:val="ru-RU"/>
        </w:rPr>
        <w:t xml:space="preserve">ugrofinisty </w:t>
      </w:r>
      <w:r>
        <w:rPr>
          <w:rStyle w:val="normaltextrun"/>
          <w:color w:val="000000"/>
          <w:shd w:val="clear" w:color="auto" w:fill="FFFFFF"/>
          <w:lang w:val="ru-RU"/>
        </w:rPr>
        <w:t>D. V. Bubricha (</w:t>
      </w:r>
      <w:r w:rsidR="00191015" w:rsidRPr="00191015">
        <w:rPr>
          <w:rStyle w:val="normaltextrun"/>
          <w:iCs/>
          <w:color w:val="000000"/>
          <w:shd w:val="clear" w:color="auto" w:fill="FFFFFF"/>
          <w:lang w:val="ru-RU"/>
        </w:rPr>
        <w:t>1929</w:t>
      </w:r>
      <w:r>
        <w:rPr>
          <w:rStyle w:val="normaltextrun"/>
          <w:color w:val="000000"/>
          <w:shd w:val="clear" w:color="auto" w:fill="FFFFFF"/>
          <w:lang w:val="ru-RU"/>
        </w:rPr>
        <w:t>).</w:t>
      </w:r>
    </w:p>
    <w:p w14:paraId="06D2D760" w14:textId="77777777" w:rsidR="00171826" w:rsidRDefault="00171826" w:rsidP="00171826">
      <w:pPr>
        <w:pStyle w:val="Bezmezer"/>
        <w:spacing w:line="360" w:lineRule="auto"/>
        <w:jc w:val="both"/>
        <w:rPr>
          <w:rStyle w:val="normaltextrun"/>
        </w:rPr>
      </w:pPr>
    </w:p>
    <w:p w14:paraId="619D4249" w14:textId="333B8733" w:rsidR="00171826" w:rsidRPr="00151752" w:rsidRDefault="00171826" w:rsidP="003B3E31">
      <w:pPr>
        <w:pStyle w:val="Nadpis2"/>
        <w:numPr>
          <w:ilvl w:val="1"/>
          <w:numId w:val="4"/>
        </w:numPr>
        <w:rPr>
          <w:rStyle w:val="normaltextrun"/>
          <w:b w:val="0"/>
          <w:bCs/>
        </w:rPr>
      </w:pPr>
      <w:bookmarkStart w:id="89" w:name="_Toc166140907"/>
      <w:r w:rsidRPr="00907CCB">
        <w:rPr>
          <w:rStyle w:val="Nadpis2Char"/>
          <w:b/>
        </w:rPr>
        <w:t>SÉMANTICKÉ</w:t>
      </w:r>
      <w:r w:rsidRPr="00907CCB">
        <w:rPr>
          <w:rStyle w:val="Nadpis2Char"/>
        </w:rPr>
        <w:t xml:space="preserve"> </w:t>
      </w:r>
      <w:r w:rsidRPr="00907CCB">
        <w:rPr>
          <w:rStyle w:val="Nadpis2Char"/>
          <w:b/>
        </w:rPr>
        <w:t>TRANSFORMACE</w:t>
      </w:r>
      <w:bookmarkEnd w:id="89"/>
      <w:r w:rsidRPr="00151752">
        <w:rPr>
          <w:rStyle w:val="normaltextrun"/>
          <w:bCs/>
        </w:rPr>
        <w:t xml:space="preserve"> </w:t>
      </w:r>
    </w:p>
    <w:p w14:paraId="6904C9A4" w14:textId="2A0F0FA2" w:rsidR="00171826" w:rsidRDefault="00171826" w:rsidP="003B3E31">
      <w:pPr>
        <w:pStyle w:val="Nadpis2"/>
        <w:numPr>
          <w:ilvl w:val="2"/>
          <w:numId w:val="4"/>
        </w:numPr>
        <w:rPr>
          <w:rStyle w:val="normaltextrun"/>
          <w:b w:val="0"/>
          <w:bCs/>
          <w:lang w:val="ru-RU"/>
        </w:rPr>
      </w:pPr>
      <w:bookmarkStart w:id="90" w:name="_Toc166140908"/>
      <w:r w:rsidRPr="00907CCB">
        <w:rPr>
          <w:rStyle w:val="normaltextrun"/>
        </w:rPr>
        <w:t>Konkretizace</w:t>
      </w:r>
      <w:bookmarkEnd w:id="90"/>
      <w:r w:rsidRPr="001A66BA">
        <w:rPr>
          <w:rStyle w:val="normaltextrun"/>
          <w:bCs/>
        </w:rPr>
        <w:t xml:space="preserve"> </w:t>
      </w:r>
      <w:r>
        <w:rPr>
          <w:rStyle w:val="normaltextrun"/>
          <w:bCs/>
        </w:rPr>
        <w:tab/>
      </w:r>
    </w:p>
    <w:p w14:paraId="77B875F0" w14:textId="5EBB9983" w:rsidR="00171826" w:rsidRPr="001A66BA" w:rsidRDefault="00171826" w:rsidP="00171826">
      <w:pPr>
        <w:pStyle w:val="Bezmezer"/>
        <w:tabs>
          <w:tab w:val="left" w:pos="3288"/>
        </w:tabs>
        <w:spacing w:line="360" w:lineRule="auto"/>
        <w:jc w:val="both"/>
        <w:rPr>
          <w:rStyle w:val="normaltextrun"/>
        </w:rPr>
      </w:pPr>
      <w:r>
        <w:rPr>
          <w:rStyle w:val="normaltextrun"/>
        </w:rPr>
        <w:t>Konkretizací se rozumí překlad lexikální jednotky či jednotek s</w:t>
      </w:r>
      <w:r w:rsidR="00E67F26">
        <w:rPr>
          <w:rStyle w:val="normaltextrun"/>
        </w:rPr>
        <w:t> </w:t>
      </w:r>
      <w:r>
        <w:rPr>
          <w:rStyle w:val="normaltextrun"/>
        </w:rPr>
        <w:t>širším</w:t>
      </w:r>
      <w:r w:rsidR="00E67F26">
        <w:rPr>
          <w:rStyle w:val="normaltextrun"/>
        </w:rPr>
        <w:t>, případně obecnějším</w:t>
      </w:r>
      <w:r>
        <w:rPr>
          <w:rStyle w:val="normaltextrun"/>
        </w:rPr>
        <w:t xml:space="preserve"> významem jednotkou s významem konkrétnějším. </w:t>
      </w:r>
    </w:p>
    <w:p w14:paraId="7A915E76" w14:textId="386BB1F6" w:rsidR="00171826" w:rsidRPr="00E67F26" w:rsidRDefault="00171826" w:rsidP="00171826">
      <w:pPr>
        <w:pStyle w:val="Bezmezer"/>
        <w:spacing w:line="360" w:lineRule="auto"/>
        <w:jc w:val="both"/>
        <w:rPr>
          <w:rStyle w:val="normaltextrun"/>
        </w:rPr>
      </w:pPr>
      <w:r>
        <w:rPr>
          <w:rStyle w:val="normaltextrun"/>
        </w:rPr>
        <w:t xml:space="preserve">O: </w:t>
      </w:r>
      <w:r w:rsidRPr="00B539D2">
        <w:rPr>
          <w:rStyle w:val="normaltextrun"/>
          <w:color w:val="000000"/>
          <w:shd w:val="clear" w:color="auto" w:fill="FFFFFF"/>
        </w:rPr>
        <w:t>…</w:t>
      </w:r>
      <w:r>
        <w:rPr>
          <w:rStyle w:val="normaltextrun"/>
          <w:color w:val="000000"/>
          <w:shd w:val="clear" w:color="auto" w:fill="FFFFFF"/>
        </w:rPr>
        <w:t xml:space="preserve"> </w:t>
      </w:r>
      <w:r>
        <w:rPr>
          <w:rStyle w:val="normaltextrun"/>
          <w:color w:val="000000"/>
          <w:shd w:val="clear" w:color="auto" w:fill="FFFFFF"/>
          <w:lang w:val="ru-RU"/>
        </w:rPr>
        <w:t xml:space="preserve">сближение </w:t>
      </w:r>
      <w:bookmarkStart w:id="91" w:name="_Hlk165672879"/>
      <w:r w:rsidRPr="001A66BA">
        <w:rPr>
          <w:rStyle w:val="normaltextrun"/>
          <w:i/>
          <w:iCs/>
          <w:color w:val="000000"/>
          <w:shd w:val="clear" w:color="auto" w:fill="FFFFFF"/>
          <w:lang w:val="ru-RU"/>
        </w:rPr>
        <w:t>активного органа</w:t>
      </w:r>
      <w:r>
        <w:rPr>
          <w:rStyle w:val="normaltextrun"/>
          <w:color w:val="000000"/>
          <w:shd w:val="clear" w:color="auto" w:fill="FFFFFF"/>
          <w:lang w:val="ru-RU"/>
        </w:rPr>
        <w:t xml:space="preserve"> </w:t>
      </w:r>
      <w:bookmarkEnd w:id="91"/>
      <w:r>
        <w:rPr>
          <w:rStyle w:val="normaltextrun"/>
          <w:color w:val="000000"/>
          <w:shd w:val="clear" w:color="auto" w:fill="FFFFFF"/>
          <w:lang w:val="ru-RU"/>
        </w:rPr>
        <w:t>с зубною областью свода над полостью рта</w:t>
      </w:r>
      <w:r w:rsidRPr="00B539D2">
        <w:rPr>
          <w:rStyle w:val="normaltextrun"/>
          <w:color w:val="000000"/>
          <w:shd w:val="clear" w:color="auto" w:fill="FFFFFF"/>
        </w:rPr>
        <w:t>…</w:t>
      </w:r>
    </w:p>
    <w:p w14:paraId="3361A92B" w14:textId="73AB602E" w:rsidR="00171826" w:rsidRDefault="00171826" w:rsidP="00171826">
      <w:pPr>
        <w:pStyle w:val="Bezmezer"/>
        <w:spacing w:line="360" w:lineRule="auto"/>
        <w:jc w:val="both"/>
        <w:rPr>
          <w:rStyle w:val="normaltextrun"/>
        </w:rPr>
      </w:pPr>
      <w:r>
        <w:rPr>
          <w:rStyle w:val="normaltextrun"/>
        </w:rPr>
        <w:t xml:space="preserve">P: </w:t>
      </w:r>
      <w:r w:rsidRPr="00B539D2">
        <w:rPr>
          <w:rStyle w:val="normaltextrun"/>
          <w:color w:val="000000"/>
          <w:shd w:val="clear" w:color="auto" w:fill="FFFFFF"/>
        </w:rPr>
        <w:t>…</w:t>
      </w:r>
      <w:r>
        <w:rPr>
          <w:rStyle w:val="normaltextrun"/>
          <w:color w:val="000000"/>
          <w:shd w:val="clear" w:color="auto" w:fill="FFFFFF"/>
        </w:rPr>
        <w:t xml:space="preserve"> </w:t>
      </w:r>
      <w:r w:rsidRPr="00A66D8D">
        <w:rPr>
          <w:rStyle w:val="normaltextrun"/>
          <w:color w:val="000000"/>
          <w:shd w:val="clear" w:color="auto" w:fill="FFFFFF"/>
        </w:rPr>
        <w:t xml:space="preserve">přiblížení </w:t>
      </w:r>
      <w:bookmarkStart w:id="92" w:name="_Hlk165672891"/>
      <w:r w:rsidRPr="00A66D8D">
        <w:rPr>
          <w:rStyle w:val="normaltextrun"/>
          <w:i/>
          <w:iCs/>
          <w:color w:val="000000"/>
          <w:shd w:val="clear" w:color="auto" w:fill="FFFFFF"/>
        </w:rPr>
        <w:t>jazyka</w:t>
      </w:r>
      <w:r w:rsidRPr="00A66D8D">
        <w:rPr>
          <w:rStyle w:val="normaltextrun"/>
          <w:b/>
          <w:bCs/>
          <w:color w:val="000000"/>
          <w:shd w:val="clear" w:color="auto" w:fill="FFFFFF"/>
        </w:rPr>
        <w:t xml:space="preserve"> </w:t>
      </w:r>
      <w:bookmarkEnd w:id="92"/>
      <w:r w:rsidRPr="00A66D8D">
        <w:rPr>
          <w:rStyle w:val="normaltextrun"/>
          <w:color w:val="000000"/>
          <w:shd w:val="clear" w:color="auto" w:fill="FFFFFF"/>
        </w:rPr>
        <w:t>k zubnímu oblouku nad ústní dutinou</w:t>
      </w:r>
      <w:r w:rsidRPr="00B539D2">
        <w:rPr>
          <w:rStyle w:val="normaltextrun"/>
          <w:color w:val="000000"/>
          <w:shd w:val="clear" w:color="auto" w:fill="FFFFFF"/>
        </w:rPr>
        <w:t>…</w:t>
      </w:r>
    </w:p>
    <w:p w14:paraId="1095BCE6" w14:textId="77777777" w:rsidR="000348FF" w:rsidRPr="000348FF" w:rsidRDefault="000348FF" w:rsidP="00171826">
      <w:pPr>
        <w:pStyle w:val="Bezmezer"/>
        <w:spacing w:line="360" w:lineRule="auto"/>
        <w:jc w:val="both"/>
        <w:rPr>
          <w:rStyle w:val="normaltextrun"/>
        </w:rPr>
      </w:pPr>
    </w:p>
    <w:p w14:paraId="7A1F225E" w14:textId="6DEA658F" w:rsidR="000348FF" w:rsidRPr="000348FF" w:rsidRDefault="00171826" w:rsidP="00171826">
      <w:pPr>
        <w:pStyle w:val="Bezmezer"/>
        <w:spacing w:line="360" w:lineRule="auto"/>
        <w:jc w:val="both"/>
        <w:rPr>
          <w:rStyle w:val="normaltextrun"/>
          <w:color w:val="000000"/>
          <w:shd w:val="clear" w:color="auto" w:fill="FFFFFF"/>
        </w:rPr>
      </w:pPr>
      <w:r>
        <w:rPr>
          <w:rStyle w:val="normaltextrun"/>
        </w:rPr>
        <w:t>O:</w:t>
      </w:r>
      <w:r w:rsidRPr="001A66BA">
        <w:rPr>
          <w:rStyle w:val="Nadpis1Char"/>
          <w:color w:val="000000"/>
          <w:shd w:val="clear" w:color="auto" w:fill="FFFFFF"/>
          <w:lang w:val="ru-RU"/>
        </w:rPr>
        <w:t xml:space="preserve"> </w:t>
      </w:r>
      <w:bookmarkStart w:id="93" w:name="_Hlk165672783"/>
      <w:r>
        <w:rPr>
          <w:rStyle w:val="normaltextrun"/>
          <w:color w:val="000000"/>
          <w:shd w:val="clear" w:color="auto" w:fill="FFFFFF"/>
          <w:lang w:val="ru-RU"/>
        </w:rPr>
        <w:t xml:space="preserve">Из </w:t>
      </w:r>
      <w:r w:rsidRPr="001A66BA">
        <w:rPr>
          <w:rStyle w:val="normaltextrun"/>
          <w:i/>
          <w:iCs/>
          <w:color w:val="000000"/>
          <w:shd w:val="clear" w:color="auto" w:fill="FFFFFF"/>
          <w:lang w:val="ru-RU"/>
        </w:rPr>
        <w:t>этих двух сближений</w:t>
      </w:r>
      <w:r>
        <w:rPr>
          <w:rStyle w:val="normaltextrun"/>
          <w:color w:val="000000"/>
          <w:shd w:val="clear" w:color="auto" w:fill="FFFFFF"/>
          <w:lang w:val="ru-RU"/>
        </w:rPr>
        <w:t xml:space="preserve"> </w:t>
      </w:r>
      <w:bookmarkEnd w:id="93"/>
      <w:r>
        <w:rPr>
          <w:rStyle w:val="normaltextrun"/>
          <w:color w:val="000000"/>
          <w:shd w:val="clear" w:color="auto" w:fill="FFFFFF"/>
          <w:lang w:val="ru-RU"/>
        </w:rPr>
        <w:t>с логической необходимостью вытекает новая научная проблема</w:t>
      </w:r>
      <w:r w:rsidRPr="00B539D2">
        <w:rPr>
          <w:rStyle w:val="normaltextrun"/>
          <w:color w:val="000000"/>
          <w:shd w:val="clear" w:color="auto" w:fill="FFFFFF"/>
        </w:rPr>
        <w:t>…</w:t>
      </w:r>
    </w:p>
    <w:p w14:paraId="533778C2" w14:textId="1BFAAE16" w:rsidR="00171826" w:rsidRPr="00E67F26" w:rsidRDefault="00171826" w:rsidP="00171826">
      <w:pPr>
        <w:pStyle w:val="Bezmezer"/>
        <w:spacing w:line="360" w:lineRule="auto"/>
        <w:jc w:val="both"/>
        <w:rPr>
          <w:rStyle w:val="normaltextrun"/>
          <w:color w:val="000000"/>
          <w:shd w:val="clear" w:color="auto" w:fill="FFFFFF"/>
        </w:rPr>
      </w:pPr>
      <w:r>
        <w:rPr>
          <w:rStyle w:val="normaltextrun"/>
        </w:rPr>
        <w:t xml:space="preserve">P: </w:t>
      </w:r>
      <w:bookmarkStart w:id="94" w:name="_Hlk165672807"/>
      <w:r w:rsidRPr="00A66D8D">
        <w:rPr>
          <w:rStyle w:val="normaltextrun"/>
          <w:color w:val="000000"/>
          <w:shd w:val="clear" w:color="auto" w:fill="FFFFFF"/>
        </w:rPr>
        <w:t>Z </w:t>
      </w:r>
      <w:r w:rsidRPr="00A66D8D">
        <w:rPr>
          <w:rStyle w:val="normaltextrun"/>
          <w:i/>
          <w:iCs/>
          <w:color w:val="000000"/>
          <w:shd w:val="clear" w:color="auto" w:fill="FFFFFF"/>
        </w:rPr>
        <w:t>této konvergence</w:t>
      </w:r>
      <w:r w:rsidRPr="00A66D8D">
        <w:rPr>
          <w:rStyle w:val="normaltextrun"/>
          <w:color w:val="000000"/>
          <w:shd w:val="clear" w:color="auto" w:fill="FFFFFF"/>
        </w:rPr>
        <w:t xml:space="preserve"> </w:t>
      </w:r>
      <w:bookmarkEnd w:id="94"/>
      <w:r w:rsidRPr="00A66D8D">
        <w:rPr>
          <w:rStyle w:val="normaltextrun"/>
          <w:color w:val="000000"/>
          <w:shd w:val="clear" w:color="auto" w:fill="FFFFFF"/>
        </w:rPr>
        <w:t>logicky vyplývá nový vědecký problém</w:t>
      </w:r>
      <w:r w:rsidRPr="00B539D2">
        <w:rPr>
          <w:rStyle w:val="normaltextrun"/>
          <w:color w:val="000000"/>
          <w:shd w:val="clear" w:color="auto" w:fill="FFFFFF"/>
        </w:rPr>
        <w:t>…</w:t>
      </w:r>
    </w:p>
    <w:p w14:paraId="12209387" w14:textId="77777777" w:rsidR="00171826" w:rsidRPr="001A66BA" w:rsidRDefault="00171826" w:rsidP="00171826">
      <w:pPr>
        <w:pStyle w:val="Bezmezer"/>
        <w:spacing w:line="360" w:lineRule="auto"/>
        <w:jc w:val="both"/>
        <w:rPr>
          <w:rStyle w:val="normaltextrun"/>
        </w:rPr>
      </w:pPr>
    </w:p>
    <w:p w14:paraId="06C86ED9" w14:textId="56790911" w:rsidR="00171826" w:rsidRPr="00E67F26" w:rsidRDefault="00171826" w:rsidP="00171826">
      <w:pPr>
        <w:pStyle w:val="Bezmezer"/>
        <w:spacing w:line="360" w:lineRule="auto"/>
        <w:jc w:val="both"/>
        <w:rPr>
          <w:rStyle w:val="normaltextrun"/>
        </w:rPr>
      </w:pPr>
      <w:r>
        <w:rPr>
          <w:rStyle w:val="normaltextrun"/>
        </w:rPr>
        <w:t xml:space="preserve">O: </w:t>
      </w:r>
      <w:r w:rsidRPr="00B539D2">
        <w:rPr>
          <w:rStyle w:val="normaltextrun"/>
          <w:color w:val="000000"/>
          <w:shd w:val="clear" w:color="auto" w:fill="FFFFFF"/>
        </w:rPr>
        <w:t>…</w:t>
      </w:r>
      <w:r>
        <w:rPr>
          <w:rStyle w:val="normaltextrun"/>
          <w:color w:val="000000"/>
          <w:shd w:val="clear" w:color="auto" w:fill="FFFFFF"/>
          <w:lang w:val="ru-RU"/>
        </w:rPr>
        <w:t xml:space="preserve"> если он </w:t>
      </w:r>
      <w:r w:rsidRPr="001A66BA">
        <w:rPr>
          <w:rStyle w:val="normaltextrun"/>
          <w:i/>
          <w:iCs/>
          <w:color w:val="000000"/>
          <w:shd w:val="clear" w:color="auto" w:fill="FFFFFF"/>
          <w:lang w:val="ru-RU"/>
        </w:rPr>
        <w:t>не искушен в языкознании</w:t>
      </w:r>
      <w:r>
        <w:rPr>
          <w:rStyle w:val="normaltextrun"/>
          <w:color w:val="000000"/>
          <w:shd w:val="clear" w:color="auto" w:fill="FFFFFF"/>
          <w:lang w:val="ru-RU"/>
        </w:rPr>
        <w:t>, ему трудно себе представить</w:t>
      </w:r>
      <w:r w:rsidRPr="00B539D2">
        <w:rPr>
          <w:rStyle w:val="normaltextrun"/>
          <w:color w:val="000000"/>
          <w:shd w:val="clear" w:color="auto" w:fill="FFFFFF"/>
        </w:rPr>
        <w:t>…</w:t>
      </w:r>
    </w:p>
    <w:p w14:paraId="1075B259" w14:textId="0C408DBE" w:rsidR="00171826" w:rsidRDefault="00171826" w:rsidP="00171826">
      <w:pPr>
        <w:pStyle w:val="Bezmezer"/>
        <w:spacing w:line="360" w:lineRule="auto"/>
        <w:jc w:val="both"/>
        <w:rPr>
          <w:rStyle w:val="normaltextrun"/>
          <w:color w:val="000000"/>
          <w:shd w:val="clear" w:color="auto" w:fill="FFFFFF"/>
        </w:rPr>
      </w:pPr>
      <w:r>
        <w:rPr>
          <w:rStyle w:val="normaltextrun"/>
        </w:rPr>
        <w:t xml:space="preserve">P: </w:t>
      </w:r>
      <w:r w:rsidRPr="00A66D8D">
        <w:rPr>
          <w:rStyle w:val="normaltextrun"/>
          <w:color w:val="000000"/>
          <w:shd w:val="clear" w:color="auto" w:fill="FFFFFF"/>
          <w:lang w:val="en-US"/>
        </w:rPr>
        <w:t xml:space="preserve">Pokud Rus </w:t>
      </w:r>
      <w:r w:rsidRPr="00A66D8D">
        <w:rPr>
          <w:rStyle w:val="normaltextrun"/>
          <w:i/>
          <w:iCs/>
          <w:color w:val="000000"/>
          <w:shd w:val="clear" w:color="auto" w:fill="FFFFFF"/>
          <w:lang w:val="en-US"/>
        </w:rPr>
        <w:t>není lingvist</w:t>
      </w:r>
      <w:r w:rsidRPr="00A66D8D">
        <w:rPr>
          <w:rStyle w:val="normaltextrun"/>
          <w:color w:val="000000"/>
          <w:shd w:val="clear" w:color="auto" w:fill="FFFFFF"/>
          <w:lang w:val="en-US"/>
        </w:rPr>
        <w:t>a</w:t>
      </w:r>
      <w:r w:rsidRPr="00B539D2">
        <w:rPr>
          <w:rStyle w:val="normaltextrun"/>
          <w:color w:val="000000"/>
          <w:shd w:val="clear" w:color="auto" w:fill="FFFFFF"/>
        </w:rPr>
        <w:t>…</w:t>
      </w:r>
    </w:p>
    <w:p w14:paraId="238A6234" w14:textId="77777777" w:rsidR="00191015" w:rsidRPr="00191015" w:rsidRDefault="00191015" w:rsidP="00171826">
      <w:pPr>
        <w:pStyle w:val="Bezmezer"/>
        <w:spacing w:line="360" w:lineRule="auto"/>
        <w:jc w:val="both"/>
        <w:rPr>
          <w:rStyle w:val="normaltextrun"/>
          <w:color w:val="000000"/>
          <w:shd w:val="clear" w:color="auto" w:fill="FFFFFF"/>
        </w:rPr>
      </w:pPr>
    </w:p>
    <w:p w14:paraId="0E47B3BC" w14:textId="4B9AB326" w:rsidR="00171826" w:rsidRDefault="00907CCB" w:rsidP="003B3E31">
      <w:pPr>
        <w:pStyle w:val="Nadpis2"/>
        <w:numPr>
          <w:ilvl w:val="2"/>
          <w:numId w:val="4"/>
        </w:numPr>
        <w:rPr>
          <w:rStyle w:val="normaltextrun"/>
          <w:b w:val="0"/>
          <w:bCs/>
        </w:rPr>
      </w:pPr>
      <w:r>
        <w:rPr>
          <w:rStyle w:val="normaltextrun"/>
          <w:bCs/>
        </w:rPr>
        <w:t xml:space="preserve"> </w:t>
      </w:r>
      <w:bookmarkStart w:id="95" w:name="_Toc166140909"/>
      <w:r w:rsidR="00171826">
        <w:rPr>
          <w:rStyle w:val="normaltextrun"/>
          <w:bCs/>
        </w:rPr>
        <w:t>Generalizace</w:t>
      </w:r>
      <w:bookmarkEnd w:id="95"/>
    </w:p>
    <w:p w14:paraId="6FC6FDFF" w14:textId="77777777" w:rsidR="00171826" w:rsidRPr="00A66D8D" w:rsidRDefault="00171826" w:rsidP="00171826">
      <w:pPr>
        <w:pStyle w:val="Bezmezer"/>
        <w:spacing w:line="360" w:lineRule="auto"/>
        <w:jc w:val="both"/>
        <w:rPr>
          <w:rStyle w:val="normaltextrun"/>
        </w:rPr>
      </w:pPr>
      <w:r>
        <w:rPr>
          <w:rStyle w:val="normaltextrun"/>
        </w:rPr>
        <w:t xml:space="preserve">Tato transformace je opakem konkretizace, tudíž dochází k převodu konkrétnější jednotky jednotkou obecnější. </w:t>
      </w:r>
    </w:p>
    <w:p w14:paraId="36D6B915" w14:textId="77777777" w:rsidR="00191015" w:rsidRDefault="00191015" w:rsidP="00171826">
      <w:pPr>
        <w:pStyle w:val="Bezmezer"/>
        <w:spacing w:line="360" w:lineRule="auto"/>
        <w:jc w:val="both"/>
        <w:rPr>
          <w:rStyle w:val="normaltextrun"/>
          <w:lang w:val="ru-RU"/>
        </w:rPr>
      </w:pPr>
    </w:p>
    <w:p w14:paraId="400B2383" w14:textId="16B8490A" w:rsidR="00171826" w:rsidRDefault="00171826" w:rsidP="00171826">
      <w:pPr>
        <w:pStyle w:val="Bezmezer"/>
        <w:spacing w:line="360" w:lineRule="auto"/>
        <w:jc w:val="both"/>
        <w:rPr>
          <w:rStyle w:val="normaltextrun"/>
        </w:rPr>
      </w:pPr>
      <w:r>
        <w:rPr>
          <w:rStyle w:val="normaltextrun"/>
          <w:lang w:val="ru-RU"/>
        </w:rPr>
        <w:lastRenderedPageBreak/>
        <w:t>О</w:t>
      </w:r>
      <w:r>
        <w:rPr>
          <w:rStyle w:val="normaltextrun"/>
        </w:rPr>
        <w:t xml:space="preserve">: </w:t>
      </w:r>
      <w:bookmarkStart w:id="96" w:name="_Hlk165672936"/>
      <w:r w:rsidRPr="001A66BA">
        <w:rPr>
          <w:rStyle w:val="normaltextrun"/>
          <w:i/>
          <w:iCs/>
          <w:color w:val="000000"/>
          <w:shd w:val="clear" w:color="auto" w:fill="FFFFFF"/>
          <w:lang w:val="ru-RU"/>
        </w:rPr>
        <w:t>Заимст</w:t>
      </w:r>
      <w:bookmarkStart w:id="97" w:name="_GoBack"/>
      <w:bookmarkEnd w:id="97"/>
      <w:r w:rsidRPr="001A66BA">
        <w:rPr>
          <w:rStyle w:val="normaltextrun"/>
          <w:i/>
          <w:iCs/>
          <w:color w:val="000000"/>
          <w:shd w:val="clear" w:color="auto" w:fill="FFFFFF"/>
          <w:lang w:val="ru-RU"/>
        </w:rPr>
        <w:t>вование и конвергенция</w:t>
      </w:r>
      <w:bookmarkEnd w:id="96"/>
      <w:r>
        <w:rPr>
          <w:rStyle w:val="normaltextrun"/>
          <w:color w:val="000000"/>
          <w:shd w:val="clear" w:color="auto" w:fill="FFFFFF"/>
          <w:lang w:val="ru-RU"/>
        </w:rPr>
        <w:t>, как я уже писал однажды, не исключают друг друга и</w:t>
      </w:r>
      <w:r w:rsidR="00673239">
        <w:rPr>
          <w:rStyle w:val="normaltextrun"/>
          <w:color w:val="000000"/>
          <w:shd w:val="clear" w:color="auto" w:fill="FFFFFF"/>
        </w:rPr>
        <w:t> </w:t>
      </w:r>
      <w:r>
        <w:rPr>
          <w:rStyle w:val="normaltextrun"/>
          <w:color w:val="000000"/>
          <w:shd w:val="clear" w:color="auto" w:fill="FFFFFF"/>
          <w:lang w:val="ru-RU"/>
        </w:rPr>
        <w:t>не могут категорически противопоставляться.</w:t>
      </w:r>
    </w:p>
    <w:p w14:paraId="64F58C53" w14:textId="67918175" w:rsidR="00171826" w:rsidRDefault="00171826" w:rsidP="00171826">
      <w:pPr>
        <w:pStyle w:val="Bezmezer"/>
        <w:spacing w:line="360" w:lineRule="auto"/>
        <w:jc w:val="both"/>
        <w:rPr>
          <w:rStyle w:val="normaltextrun"/>
          <w:color w:val="000000"/>
          <w:shd w:val="clear" w:color="auto" w:fill="FFFFFF"/>
        </w:rPr>
      </w:pPr>
      <w:r>
        <w:rPr>
          <w:rStyle w:val="normaltextrun"/>
        </w:rPr>
        <w:t xml:space="preserve">P: </w:t>
      </w:r>
      <w:r w:rsidRPr="00A66D8D">
        <w:rPr>
          <w:rStyle w:val="normaltextrun"/>
          <w:color w:val="000000"/>
          <w:shd w:val="clear" w:color="auto" w:fill="FFFFFF"/>
        </w:rPr>
        <w:t xml:space="preserve">Jak už jsem jednou psal, </w:t>
      </w:r>
      <w:bookmarkStart w:id="98" w:name="_Hlk165672943"/>
      <w:r w:rsidRPr="00A66D8D">
        <w:rPr>
          <w:rStyle w:val="normaltextrun"/>
          <w:i/>
          <w:iCs/>
          <w:color w:val="000000"/>
          <w:shd w:val="clear" w:color="auto" w:fill="FFFFFF"/>
        </w:rPr>
        <w:t>oba případy</w:t>
      </w:r>
      <w:r w:rsidRPr="00A66D8D">
        <w:rPr>
          <w:rStyle w:val="normaltextrun"/>
          <w:color w:val="000000"/>
          <w:shd w:val="clear" w:color="auto" w:fill="FFFFFF"/>
        </w:rPr>
        <w:t xml:space="preserve"> </w:t>
      </w:r>
      <w:bookmarkEnd w:id="98"/>
      <w:r w:rsidRPr="00A66D8D">
        <w:rPr>
          <w:rStyle w:val="normaltextrun"/>
          <w:color w:val="000000"/>
          <w:shd w:val="clear" w:color="auto" w:fill="FFFFFF"/>
        </w:rPr>
        <w:t>se navzájem nevylučují a ne</w:t>
      </w:r>
      <w:r w:rsidR="000348FF">
        <w:rPr>
          <w:rStyle w:val="normaltextrun"/>
          <w:color w:val="000000"/>
          <w:shd w:val="clear" w:color="auto" w:fill="FFFFFF"/>
        </w:rPr>
        <w:t>mohou se kategoricky srovnávat.</w:t>
      </w:r>
    </w:p>
    <w:p w14:paraId="54204809" w14:textId="77777777" w:rsidR="000348FF" w:rsidRPr="000348FF" w:rsidRDefault="000348FF" w:rsidP="00171826">
      <w:pPr>
        <w:pStyle w:val="Bezmezer"/>
        <w:spacing w:line="360" w:lineRule="auto"/>
        <w:jc w:val="both"/>
        <w:rPr>
          <w:rStyle w:val="normaltextrun"/>
          <w:color w:val="000000"/>
          <w:shd w:val="clear" w:color="auto" w:fill="FFFFFF"/>
        </w:rPr>
      </w:pPr>
    </w:p>
    <w:p w14:paraId="3662074F" w14:textId="4F098FC9" w:rsidR="00171826" w:rsidRPr="00673239" w:rsidRDefault="000348FF" w:rsidP="00171826">
      <w:pPr>
        <w:pStyle w:val="Bezmezer"/>
        <w:spacing w:line="360" w:lineRule="auto"/>
        <w:jc w:val="both"/>
        <w:rPr>
          <w:rStyle w:val="normaltextrun"/>
          <w:color w:val="000000"/>
          <w:shd w:val="clear" w:color="auto" w:fill="FFFFFF"/>
        </w:rPr>
      </w:pPr>
      <w:r>
        <w:rPr>
          <w:rStyle w:val="normaltextrun"/>
        </w:rPr>
        <w:t xml:space="preserve">O: </w:t>
      </w:r>
      <w:r w:rsidR="00171826">
        <w:rPr>
          <w:rStyle w:val="normaltextrun"/>
          <w:color w:val="000000"/>
          <w:shd w:val="clear" w:color="auto" w:fill="FFFFFF"/>
          <w:lang w:val="ru-RU"/>
        </w:rPr>
        <w:t xml:space="preserve">Если с артикуляцией переднеязычного или кончикового или губного согласно сочетается в качестве дополнительной работы поднятие </w:t>
      </w:r>
      <w:r w:rsidR="00171826" w:rsidRPr="001A66BA">
        <w:rPr>
          <w:rStyle w:val="normaltextrun"/>
          <w:i/>
          <w:iCs/>
          <w:color w:val="000000"/>
          <w:shd w:val="clear" w:color="auto" w:fill="FFFFFF"/>
          <w:lang w:val="ru-RU"/>
        </w:rPr>
        <w:t>средней части</w:t>
      </w:r>
      <w:r w:rsidR="00171826">
        <w:rPr>
          <w:rStyle w:val="normaltextrun"/>
          <w:b/>
          <w:bCs/>
          <w:color w:val="000000"/>
          <w:shd w:val="clear" w:color="auto" w:fill="FFFFFF"/>
          <w:lang w:val="ru-RU"/>
        </w:rPr>
        <w:t xml:space="preserve"> </w:t>
      </w:r>
      <w:r w:rsidR="00171826">
        <w:rPr>
          <w:rStyle w:val="normaltextrun"/>
          <w:color w:val="000000"/>
          <w:shd w:val="clear" w:color="auto" w:fill="FFFFFF"/>
          <w:lang w:val="ru-RU"/>
        </w:rPr>
        <w:t>языка в</w:t>
      </w:r>
      <w:r w:rsidR="00673239">
        <w:rPr>
          <w:rStyle w:val="normaltextrun"/>
          <w:color w:val="000000"/>
          <w:shd w:val="clear" w:color="auto" w:fill="FFFFFF"/>
        </w:rPr>
        <w:t> </w:t>
      </w:r>
      <w:r w:rsidR="00171826">
        <w:rPr>
          <w:rStyle w:val="normaltextrun"/>
          <w:color w:val="000000"/>
          <w:shd w:val="clear" w:color="auto" w:fill="FFFFFF"/>
          <w:lang w:val="ru-RU"/>
        </w:rPr>
        <w:t>направлении к твердому небу</w:t>
      </w:r>
      <w:r w:rsidR="00171826" w:rsidRPr="00B539D2">
        <w:rPr>
          <w:rStyle w:val="normaltextrun"/>
          <w:color w:val="000000"/>
          <w:shd w:val="clear" w:color="auto" w:fill="FFFFFF"/>
        </w:rPr>
        <w:t>…</w:t>
      </w:r>
    </w:p>
    <w:p w14:paraId="69BF2176" w14:textId="4B15D5A0" w:rsidR="00171826" w:rsidRPr="00E67F26" w:rsidRDefault="00171826" w:rsidP="00171826">
      <w:pPr>
        <w:pStyle w:val="Bezmezer"/>
        <w:spacing w:line="360" w:lineRule="auto"/>
        <w:jc w:val="both"/>
        <w:rPr>
          <w:rStyle w:val="normaltextrun"/>
        </w:rPr>
      </w:pPr>
      <w:r>
        <w:rPr>
          <w:rStyle w:val="normaltextrun"/>
        </w:rPr>
        <w:t xml:space="preserve">P: </w:t>
      </w:r>
      <w:r w:rsidRPr="00A66D8D">
        <w:rPr>
          <w:rStyle w:val="normaltextrun"/>
          <w:color w:val="000000"/>
          <w:shd w:val="clear" w:color="auto" w:fill="FFFFFF"/>
        </w:rPr>
        <w:t xml:space="preserve">Pokud je artikulace předojazyčné, apikální nebo retné souhlásky spojená s doplňkovou artikulací </w:t>
      </w:r>
      <w:r w:rsidRPr="00A66D8D">
        <w:rPr>
          <w:rStyle w:val="normaltextrun"/>
          <w:i/>
          <w:iCs/>
          <w:color w:val="000000"/>
          <w:shd w:val="clear" w:color="auto" w:fill="FFFFFF"/>
        </w:rPr>
        <w:t>určité části</w:t>
      </w:r>
      <w:r w:rsidRPr="00A66D8D">
        <w:rPr>
          <w:rStyle w:val="normaltextrun"/>
          <w:b/>
          <w:bCs/>
          <w:color w:val="000000"/>
          <w:shd w:val="clear" w:color="auto" w:fill="FFFFFF"/>
        </w:rPr>
        <w:t xml:space="preserve"> </w:t>
      </w:r>
      <w:r w:rsidRPr="00A66D8D">
        <w:rPr>
          <w:rStyle w:val="normaltextrun"/>
          <w:color w:val="000000"/>
          <w:shd w:val="clear" w:color="auto" w:fill="FFFFFF"/>
        </w:rPr>
        <w:t>jazyka zvednutého směrem k tvrdému patru</w:t>
      </w:r>
      <w:r w:rsidRPr="00B539D2">
        <w:rPr>
          <w:rStyle w:val="normaltextrun"/>
          <w:color w:val="000000"/>
          <w:shd w:val="clear" w:color="auto" w:fill="FFFFFF"/>
        </w:rPr>
        <w:t>…</w:t>
      </w:r>
    </w:p>
    <w:p w14:paraId="64739BCF" w14:textId="77777777" w:rsidR="00171826" w:rsidRPr="001A66BA" w:rsidRDefault="00171826" w:rsidP="00171826">
      <w:pPr>
        <w:pStyle w:val="Bezmezer"/>
        <w:spacing w:line="360" w:lineRule="auto"/>
        <w:jc w:val="both"/>
        <w:rPr>
          <w:rStyle w:val="normaltextrun"/>
        </w:rPr>
      </w:pPr>
    </w:p>
    <w:p w14:paraId="422D3C46" w14:textId="625E588C" w:rsidR="00171826" w:rsidRDefault="00171826" w:rsidP="003B3E31">
      <w:pPr>
        <w:pStyle w:val="Nadpis2"/>
        <w:numPr>
          <w:ilvl w:val="2"/>
          <w:numId w:val="4"/>
        </w:numPr>
        <w:rPr>
          <w:rStyle w:val="normaltextrun"/>
          <w:b w:val="0"/>
          <w:bCs/>
        </w:rPr>
      </w:pPr>
      <w:bookmarkStart w:id="99" w:name="_Toc166140910"/>
      <w:r w:rsidRPr="00907CCB">
        <w:rPr>
          <w:rStyle w:val="Nadpis2Char"/>
          <w:b/>
        </w:rPr>
        <w:t>Antonymický</w:t>
      </w:r>
      <w:r w:rsidRPr="00907CCB">
        <w:rPr>
          <w:rStyle w:val="Nadpis2Char"/>
        </w:rPr>
        <w:t xml:space="preserve"> </w:t>
      </w:r>
      <w:r w:rsidRPr="00907CCB">
        <w:rPr>
          <w:rStyle w:val="Nadpis2Char"/>
          <w:b/>
        </w:rPr>
        <w:t>překlad</w:t>
      </w:r>
      <w:bookmarkEnd w:id="99"/>
      <w:r w:rsidRPr="00B539D2">
        <w:rPr>
          <w:rStyle w:val="normaltextrun"/>
          <w:bCs/>
        </w:rPr>
        <w:t xml:space="preserve"> </w:t>
      </w:r>
    </w:p>
    <w:p w14:paraId="5C6E2EBB" w14:textId="45BDEFA3" w:rsidR="00171826" w:rsidRDefault="00171826" w:rsidP="00171826">
      <w:pPr>
        <w:pStyle w:val="Bezmezer"/>
        <w:spacing w:line="360" w:lineRule="auto"/>
        <w:jc w:val="both"/>
        <w:rPr>
          <w:rStyle w:val="normaltextrun"/>
        </w:rPr>
      </w:pPr>
      <w:r>
        <w:rPr>
          <w:rStyle w:val="normaltextrun"/>
        </w:rPr>
        <w:t xml:space="preserve">Při této transformaci dochází k použití </w:t>
      </w:r>
      <w:r w:rsidR="00E67F26">
        <w:rPr>
          <w:rStyle w:val="normaltextrun"/>
        </w:rPr>
        <w:t>protikladných slov nebo slovních spojení</w:t>
      </w:r>
      <w:r>
        <w:rPr>
          <w:rStyle w:val="normaltextrun"/>
        </w:rPr>
        <w:t xml:space="preserve">, přičemž význam věty je nezměněný. </w:t>
      </w:r>
    </w:p>
    <w:p w14:paraId="0A03ABF4" w14:textId="43764A48" w:rsidR="00171826" w:rsidRPr="001A66BA" w:rsidRDefault="00171826" w:rsidP="00171826">
      <w:pPr>
        <w:pStyle w:val="Bezmezer"/>
        <w:spacing w:line="360" w:lineRule="auto"/>
        <w:jc w:val="both"/>
        <w:rPr>
          <w:rStyle w:val="normaltextrun"/>
        </w:rPr>
      </w:pPr>
      <w:r>
        <w:rPr>
          <w:rStyle w:val="normaltextrun"/>
        </w:rPr>
        <w:t>O:</w:t>
      </w:r>
      <w:r w:rsidRPr="001A66BA">
        <w:rPr>
          <w:rStyle w:val="Nadpis1Char"/>
          <w:color w:val="000000"/>
          <w:shd w:val="clear" w:color="auto" w:fill="FFFFFF"/>
          <w:lang w:val="ru-RU"/>
        </w:rPr>
        <w:t xml:space="preserve"> </w:t>
      </w:r>
      <w:r w:rsidRPr="00B539D2">
        <w:rPr>
          <w:rStyle w:val="normaltextrun"/>
          <w:color w:val="000000"/>
          <w:shd w:val="clear" w:color="auto" w:fill="FFFFFF"/>
        </w:rPr>
        <w:t>…</w:t>
      </w:r>
      <w:r w:rsidR="00E67F26">
        <w:rPr>
          <w:rStyle w:val="normaltextrun"/>
          <w:color w:val="000000"/>
          <w:shd w:val="clear" w:color="auto" w:fill="FFFFFF"/>
        </w:rPr>
        <w:t xml:space="preserve"> </w:t>
      </w:r>
      <w:r>
        <w:rPr>
          <w:rStyle w:val="normaltextrun"/>
          <w:color w:val="000000"/>
          <w:shd w:val="clear" w:color="auto" w:fill="FFFFFF"/>
          <w:lang w:val="ru-RU"/>
        </w:rPr>
        <w:t xml:space="preserve">Погодин противопоставляет </w:t>
      </w:r>
      <w:bookmarkStart w:id="100" w:name="_Hlk165673062"/>
      <w:r w:rsidRPr="001A66BA">
        <w:rPr>
          <w:rStyle w:val="normaltextrun"/>
          <w:i/>
          <w:iCs/>
          <w:color w:val="000000"/>
          <w:shd w:val="clear" w:color="auto" w:fill="FFFFFF"/>
          <w:lang w:val="ru-RU"/>
        </w:rPr>
        <w:t>немалые</w:t>
      </w:r>
      <w:r>
        <w:rPr>
          <w:rStyle w:val="normaltextrun"/>
          <w:b/>
          <w:bCs/>
          <w:color w:val="000000"/>
          <w:shd w:val="clear" w:color="auto" w:fill="FFFFFF"/>
          <w:lang w:val="ru-RU"/>
        </w:rPr>
        <w:t xml:space="preserve"> </w:t>
      </w:r>
      <w:r w:rsidRPr="001A66BA">
        <w:rPr>
          <w:rStyle w:val="normaltextrun"/>
          <w:color w:val="000000"/>
          <w:shd w:val="clear" w:color="auto" w:fill="FFFFFF"/>
          <w:lang w:val="ru-RU"/>
        </w:rPr>
        <w:t>успехи</w:t>
      </w:r>
      <w:r>
        <w:rPr>
          <w:rStyle w:val="normaltextrun"/>
          <w:color w:val="000000"/>
          <w:shd w:val="clear" w:color="auto" w:fill="FFFFFF"/>
          <w:lang w:val="ru-RU"/>
        </w:rPr>
        <w:t xml:space="preserve"> </w:t>
      </w:r>
      <w:bookmarkEnd w:id="100"/>
      <w:r>
        <w:rPr>
          <w:rStyle w:val="normaltextrun"/>
          <w:color w:val="000000"/>
          <w:shd w:val="clear" w:color="auto" w:fill="FFFFFF"/>
          <w:lang w:val="ru-RU"/>
        </w:rPr>
        <w:t>нового времени</w:t>
      </w:r>
      <w:r>
        <w:rPr>
          <w:rStyle w:val="normaltextrun"/>
          <w:color w:val="000000"/>
          <w:shd w:val="clear" w:color="auto" w:fill="FFFFFF"/>
        </w:rPr>
        <w:t xml:space="preserve">. </w:t>
      </w:r>
    </w:p>
    <w:p w14:paraId="49E87852" w14:textId="74C89879" w:rsidR="00171826" w:rsidRPr="00A66D8D" w:rsidRDefault="00171826" w:rsidP="00171826">
      <w:pPr>
        <w:pStyle w:val="Bezmezer"/>
        <w:spacing w:line="360" w:lineRule="auto"/>
        <w:jc w:val="both"/>
        <w:rPr>
          <w:rStyle w:val="normaltextrun"/>
          <w:color w:val="000000"/>
          <w:shd w:val="clear" w:color="auto" w:fill="FFFFFF"/>
        </w:rPr>
      </w:pPr>
      <w:r>
        <w:rPr>
          <w:rStyle w:val="normaltextrun"/>
        </w:rPr>
        <w:t>P:</w:t>
      </w:r>
      <w:r w:rsidRPr="00A66D8D">
        <w:rPr>
          <w:rStyle w:val="Nadpis1Char"/>
          <w:color w:val="000000"/>
          <w:shd w:val="clear" w:color="auto" w:fill="FFFFFF"/>
        </w:rPr>
        <w:t xml:space="preserve"> </w:t>
      </w:r>
      <w:r w:rsidRPr="00B539D2">
        <w:rPr>
          <w:rStyle w:val="normaltextrun"/>
          <w:color w:val="000000"/>
          <w:shd w:val="clear" w:color="auto" w:fill="FFFFFF"/>
        </w:rPr>
        <w:t>…</w:t>
      </w:r>
      <w:r>
        <w:rPr>
          <w:rStyle w:val="normaltextrun"/>
          <w:color w:val="000000"/>
          <w:shd w:val="clear" w:color="auto" w:fill="FFFFFF"/>
        </w:rPr>
        <w:t xml:space="preserve"> </w:t>
      </w:r>
      <w:r w:rsidRPr="00A66D8D">
        <w:rPr>
          <w:rStyle w:val="normaltextrun"/>
          <w:color w:val="000000"/>
          <w:shd w:val="clear" w:color="auto" w:fill="FFFFFF"/>
        </w:rPr>
        <w:t xml:space="preserve">staví Pogodin </w:t>
      </w:r>
      <w:bookmarkStart w:id="101" w:name="_Hlk165673068"/>
      <w:r w:rsidRPr="00A66D8D">
        <w:rPr>
          <w:rStyle w:val="normaltextrun"/>
          <w:i/>
          <w:iCs/>
          <w:color w:val="000000"/>
          <w:shd w:val="clear" w:color="auto" w:fill="FFFFFF"/>
        </w:rPr>
        <w:t>značné</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úspěchy </w:t>
      </w:r>
      <w:bookmarkEnd w:id="101"/>
      <w:r w:rsidRPr="00A66D8D">
        <w:rPr>
          <w:rStyle w:val="normaltextrun"/>
          <w:color w:val="000000"/>
          <w:shd w:val="clear" w:color="auto" w:fill="FFFFFF"/>
        </w:rPr>
        <w:t>posledních let</w:t>
      </w:r>
      <w:r>
        <w:rPr>
          <w:rStyle w:val="normaltextrun"/>
          <w:color w:val="000000"/>
          <w:shd w:val="clear" w:color="auto" w:fill="FFFFFF"/>
        </w:rPr>
        <w:t>.</w:t>
      </w:r>
    </w:p>
    <w:p w14:paraId="765CC2F8" w14:textId="77777777" w:rsidR="00171826" w:rsidRPr="00A66D8D" w:rsidRDefault="00171826" w:rsidP="00171826">
      <w:pPr>
        <w:pStyle w:val="Bezmezer"/>
        <w:spacing w:line="360" w:lineRule="auto"/>
        <w:jc w:val="both"/>
        <w:rPr>
          <w:rStyle w:val="normaltextrun"/>
        </w:rPr>
      </w:pPr>
    </w:p>
    <w:p w14:paraId="5FB0947C" w14:textId="0A6C8CF5" w:rsidR="00171826" w:rsidRPr="00E67F26" w:rsidRDefault="00171826" w:rsidP="00171826">
      <w:pPr>
        <w:pStyle w:val="Bezmezer"/>
        <w:spacing w:line="360" w:lineRule="auto"/>
        <w:jc w:val="both"/>
        <w:rPr>
          <w:rStyle w:val="normaltextrun"/>
        </w:rPr>
      </w:pPr>
      <w:r>
        <w:rPr>
          <w:rStyle w:val="normaltextrun"/>
        </w:rPr>
        <w:t>O:</w:t>
      </w:r>
      <w:r w:rsidRPr="001A66BA">
        <w:rPr>
          <w:rStyle w:val="Nadpis1Char"/>
          <w:color w:val="000000"/>
          <w:shd w:val="clear" w:color="auto" w:fill="FFFFFF"/>
          <w:lang w:val="ru-RU"/>
        </w:rPr>
        <w:t xml:space="preserve"> </w:t>
      </w:r>
      <w:r>
        <w:rPr>
          <w:rStyle w:val="normaltextrun"/>
          <w:color w:val="000000"/>
          <w:shd w:val="clear" w:color="auto" w:fill="FFFFFF"/>
          <w:lang w:val="ru-RU"/>
        </w:rPr>
        <w:t xml:space="preserve">Уже и раньше </w:t>
      </w:r>
      <w:r w:rsidRPr="001A66BA">
        <w:rPr>
          <w:rStyle w:val="normaltextrun"/>
          <w:i/>
          <w:iCs/>
          <w:color w:val="000000"/>
          <w:shd w:val="clear" w:color="auto" w:fill="FFFFFF"/>
          <w:lang w:val="ru-RU"/>
        </w:rPr>
        <w:t>нередко</w:t>
      </w:r>
      <w:r>
        <w:rPr>
          <w:rStyle w:val="normaltextrun"/>
          <w:b/>
          <w:bCs/>
          <w:color w:val="000000"/>
          <w:shd w:val="clear" w:color="auto" w:fill="FFFFFF"/>
          <w:lang w:val="ru-RU"/>
        </w:rPr>
        <w:t xml:space="preserve"> </w:t>
      </w:r>
      <w:r>
        <w:rPr>
          <w:rStyle w:val="normaltextrun"/>
          <w:color w:val="000000"/>
          <w:shd w:val="clear" w:color="auto" w:fill="FFFFFF"/>
          <w:lang w:val="ru-RU"/>
        </w:rPr>
        <w:t>ставился вопрос</w:t>
      </w:r>
      <w:r w:rsidRPr="00B539D2">
        <w:rPr>
          <w:rStyle w:val="normaltextrun"/>
          <w:color w:val="000000"/>
          <w:shd w:val="clear" w:color="auto" w:fill="FFFFFF"/>
        </w:rPr>
        <w:t>…</w:t>
      </w:r>
    </w:p>
    <w:p w14:paraId="143D4492" w14:textId="3A2CE805" w:rsidR="00171826" w:rsidRPr="00E67F26" w:rsidRDefault="00171826" w:rsidP="00171826">
      <w:pPr>
        <w:pStyle w:val="Bezmezer"/>
        <w:tabs>
          <w:tab w:val="center" w:pos="4536"/>
        </w:tabs>
        <w:spacing w:line="360" w:lineRule="auto"/>
        <w:jc w:val="both"/>
        <w:rPr>
          <w:rStyle w:val="normaltextrun"/>
          <w:color w:val="000000"/>
          <w:shd w:val="clear" w:color="auto" w:fill="FFFFFF"/>
        </w:rPr>
      </w:pPr>
      <w:r>
        <w:rPr>
          <w:rStyle w:val="normaltextrun"/>
        </w:rPr>
        <w:t xml:space="preserve">P: </w:t>
      </w:r>
      <w:r w:rsidRPr="00A66D8D">
        <w:rPr>
          <w:rStyle w:val="normaltextrun"/>
          <w:color w:val="000000"/>
          <w:shd w:val="clear" w:color="auto" w:fill="FFFFFF"/>
        </w:rPr>
        <w:t xml:space="preserve">Už dříve se </w:t>
      </w:r>
      <w:r w:rsidRPr="00A66D8D">
        <w:rPr>
          <w:rStyle w:val="normaltextrun"/>
          <w:i/>
          <w:iCs/>
          <w:color w:val="000000"/>
          <w:shd w:val="clear" w:color="auto" w:fill="FFFFFF"/>
        </w:rPr>
        <w:t>často</w:t>
      </w:r>
      <w:r w:rsidRPr="00A66D8D">
        <w:rPr>
          <w:rStyle w:val="normaltextrun"/>
          <w:b/>
          <w:bCs/>
          <w:color w:val="000000"/>
          <w:shd w:val="clear" w:color="auto" w:fill="FFFFFF"/>
        </w:rPr>
        <w:t xml:space="preserve"> </w:t>
      </w:r>
      <w:r w:rsidRPr="00A66D8D">
        <w:rPr>
          <w:rStyle w:val="normaltextrun"/>
          <w:color w:val="000000"/>
          <w:shd w:val="clear" w:color="auto" w:fill="FFFFFF"/>
        </w:rPr>
        <w:t>kladla otázka</w:t>
      </w:r>
      <w:r w:rsidRPr="00B539D2">
        <w:rPr>
          <w:rStyle w:val="normaltextrun"/>
          <w:color w:val="000000"/>
          <w:shd w:val="clear" w:color="auto" w:fill="FFFFFF"/>
        </w:rPr>
        <w:t>…</w:t>
      </w:r>
    </w:p>
    <w:p w14:paraId="0D7C619F" w14:textId="77777777" w:rsidR="00171826" w:rsidRDefault="00171826" w:rsidP="00171826">
      <w:pPr>
        <w:pStyle w:val="Bezmezer"/>
        <w:spacing w:line="360" w:lineRule="auto"/>
        <w:jc w:val="both"/>
        <w:rPr>
          <w:rStyle w:val="normaltextrun"/>
          <w:color w:val="000000"/>
          <w:shd w:val="clear" w:color="auto" w:fill="FFFFFF"/>
        </w:rPr>
      </w:pPr>
    </w:p>
    <w:p w14:paraId="77B9B64C" w14:textId="77777777" w:rsidR="00171826" w:rsidRPr="0015175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151752">
        <w:rPr>
          <w:rStyle w:val="normaltextrun"/>
          <w:i/>
          <w:iCs/>
          <w:color w:val="000000"/>
          <w:shd w:val="clear" w:color="auto" w:fill="FFFFFF"/>
          <w:lang w:val="ru-RU"/>
        </w:rPr>
        <w:t>Малоплодотворным</w:t>
      </w:r>
      <w:r>
        <w:rPr>
          <w:rStyle w:val="normaltextrun"/>
          <w:b/>
          <w:bCs/>
          <w:color w:val="000000"/>
          <w:shd w:val="clear" w:color="auto" w:fill="FFFFFF"/>
          <w:lang w:val="ru-RU"/>
        </w:rPr>
        <w:t xml:space="preserve"> </w:t>
      </w:r>
      <w:r w:rsidRPr="00151752">
        <w:rPr>
          <w:rStyle w:val="normaltextrun"/>
          <w:i/>
          <w:iCs/>
          <w:color w:val="000000"/>
          <w:shd w:val="clear" w:color="auto" w:fill="FFFFFF"/>
          <w:lang w:val="ru-RU"/>
        </w:rPr>
        <w:t>было бы</w:t>
      </w:r>
      <w:r>
        <w:rPr>
          <w:rStyle w:val="normaltextrun"/>
          <w:b/>
          <w:bCs/>
          <w:color w:val="000000"/>
          <w:shd w:val="clear" w:color="auto" w:fill="FFFFFF"/>
          <w:lang w:val="ru-RU"/>
        </w:rPr>
        <w:t xml:space="preserve"> </w:t>
      </w:r>
      <w:r>
        <w:rPr>
          <w:rStyle w:val="normaltextrun"/>
          <w:color w:val="000000"/>
          <w:shd w:val="clear" w:color="auto" w:fill="FFFFFF"/>
          <w:lang w:val="ru-RU"/>
        </w:rPr>
        <w:t>сопоставление разрозненных фонем двух языков</w:t>
      </w:r>
      <w:r>
        <w:rPr>
          <w:rStyle w:val="normaltextrun"/>
          <w:color w:val="000000"/>
          <w:shd w:val="clear" w:color="auto" w:fill="FFFFFF"/>
        </w:rPr>
        <w:t>.</w:t>
      </w:r>
    </w:p>
    <w:p w14:paraId="2A9381E3" w14:textId="77777777" w:rsidR="00171826" w:rsidRPr="00151752"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A66D8D">
        <w:rPr>
          <w:rStyle w:val="normaltextrun"/>
          <w:color w:val="000000"/>
          <w:shd w:val="clear" w:color="auto" w:fill="FFFFFF"/>
        </w:rPr>
        <w:t xml:space="preserve">Srovnávat rozdílné fonémy dvou jazyků </w:t>
      </w:r>
      <w:r w:rsidRPr="00A66D8D">
        <w:rPr>
          <w:rStyle w:val="normaltextrun"/>
          <w:i/>
          <w:iCs/>
          <w:color w:val="000000"/>
          <w:shd w:val="clear" w:color="auto" w:fill="FFFFFF"/>
        </w:rPr>
        <w:t>by nebylo účelné</w:t>
      </w:r>
      <w:r w:rsidRPr="00A66D8D">
        <w:rPr>
          <w:rStyle w:val="normaltextrun"/>
          <w:color w:val="000000"/>
          <w:shd w:val="clear" w:color="auto" w:fill="FFFFFF"/>
        </w:rPr>
        <w:t>.</w:t>
      </w:r>
    </w:p>
    <w:p w14:paraId="77EABA1A" w14:textId="77777777" w:rsidR="00171826" w:rsidRPr="001A66BA" w:rsidRDefault="00171826" w:rsidP="00171826">
      <w:pPr>
        <w:pStyle w:val="Bezmezer"/>
        <w:spacing w:line="360" w:lineRule="auto"/>
        <w:jc w:val="both"/>
        <w:rPr>
          <w:rStyle w:val="normaltextrun"/>
        </w:rPr>
      </w:pPr>
    </w:p>
    <w:p w14:paraId="02F27315" w14:textId="0BB206BA" w:rsidR="00171826" w:rsidRDefault="00171826" w:rsidP="003B3E31">
      <w:pPr>
        <w:pStyle w:val="Nadpis2"/>
        <w:numPr>
          <w:ilvl w:val="2"/>
          <w:numId w:val="4"/>
        </w:numPr>
        <w:rPr>
          <w:rStyle w:val="normaltextrun"/>
          <w:b w:val="0"/>
          <w:bCs/>
        </w:rPr>
      </w:pPr>
      <w:bookmarkStart w:id="102" w:name="_Toc166140911"/>
      <w:r w:rsidRPr="00907CCB">
        <w:rPr>
          <w:rStyle w:val="normaltextrun"/>
        </w:rPr>
        <w:t>Modulace</w:t>
      </w:r>
      <w:bookmarkEnd w:id="102"/>
      <w:r w:rsidRPr="00B539D2">
        <w:rPr>
          <w:rStyle w:val="normaltextrun"/>
          <w:bCs/>
        </w:rPr>
        <w:t xml:space="preserve"> </w:t>
      </w:r>
    </w:p>
    <w:p w14:paraId="2A359504" w14:textId="77777777" w:rsidR="00171826" w:rsidRPr="00A66D8D" w:rsidRDefault="00171826" w:rsidP="00171826">
      <w:pPr>
        <w:pStyle w:val="Bezmezer"/>
        <w:spacing w:line="360" w:lineRule="auto"/>
        <w:jc w:val="both"/>
        <w:rPr>
          <w:rStyle w:val="normaltextrun"/>
        </w:rPr>
      </w:pPr>
      <w:r>
        <w:rPr>
          <w:rStyle w:val="normaltextrun"/>
        </w:rPr>
        <w:t xml:space="preserve">Pod tímto pojmem si lze představit převod jednotky do cizího jazyka, jejíž význam se dá logicky vyvodit na základě výchozí překládané jednotky. </w:t>
      </w:r>
    </w:p>
    <w:p w14:paraId="64A2909F" w14:textId="61410CAA" w:rsidR="00171826" w:rsidRPr="001A66BA" w:rsidRDefault="00171826" w:rsidP="00171826">
      <w:pPr>
        <w:pStyle w:val="Bezmezer"/>
        <w:spacing w:line="360" w:lineRule="auto"/>
        <w:jc w:val="both"/>
        <w:rPr>
          <w:rStyle w:val="normaltextrun"/>
        </w:rPr>
      </w:pPr>
      <w:r>
        <w:rPr>
          <w:rStyle w:val="normaltextrun"/>
          <w:lang w:val="ru-RU"/>
        </w:rPr>
        <w:t>О</w:t>
      </w:r>
      <w:r>
        <w:rPr>
          <w:rStyle w:val="normaltextrun"/>
        </w:rPr>
        <w:t>:</w:t>
      </w:r>
      <w:r w:rsidRPr="001A66BA">
        <w:rPr>
          <w:rStyle w:val="Nadpis1Char"/>
          <w:color w:val="000000"/>
          <w:shd w:val="clear" w:color="auto" w:fill="FFFFFF"/>
          <w:lang w:val="ru-RU"/>
        </w:rPr>
        <w:t xml:space="preserve"> </w:t>
      </w:r>
      <w:r w:rsidRPr="00B539D2">
        <w:rPr>
          <w:rStyle w:val="normaltextrun"/>
          <w:color w:val="000000"/>
          <w:shd w:val="clear" w:color="auto" w:fill="FFFFFF"/>
        </w:rPr>
        <w:t>…</w:t>
      </w:r>
      <w:r>
        <w:rPr>
          <w:rStyle w:val="normaltextrun"/>
          <w:color w:val="000000"/>
          <w:shd w:val="clear" w:color="auto" w:fill="FFFFFF"/>
          <w:lang w:val="ru-RU"/>
        </w:rPr>
        <w:t xml:space="preserve"> </w:t>
      </w:r>
      <w:r>
        <w:rPr>
          <w:rStyle w:val="normaltextrun"/>
          <w:color w:val="000000"/>
          <w:bdr w:val="none" w:sz="0" w:space="0" w:color="auto" w:frame="1"/>
          <w:lang w:val="ru-RU"/>
        </w:rPr>
        <w:t>П</w:t>
      </w:r>
      <w:r>
        <w:rPr>
          <w:rStyle w:val="normaltextrun"/>
          <w:color w:val="000000"/>
          <w:shd w:val="clear" w:color="auto" w:fill="FFFFFF"/>
          <w:lang w:val="ru-RU"/>
        </w:rPr>
        <w:t xml:space="preserve">огодин противопоставляет немалые успехи </w:t>
      </w:r>
      <w:r w:rsidRPr="001A66BA">
        <w:rPr>
          <w:rStyle w:val="normaltextrun"/>
          <w:i/>
          <w:iCs/>
          <w:color w:val="000000"/>
          <w:shd w:val="clear" w:color="auto" w:fill="FFFFFF"/>
          <w:lang w:val="ru-RU"/>
        </w:rPr>
        <w:t>нового времени</w:t>
      </w:r>
      <w:r>
        <w:rPr>
          <w:rStyle w:val="normaltextrun"/>
          <w:color w:val="000000"/>
          <w:shd w:val="clear" w:color="auto" w:fill="FFFFFF"/>
        </w:rPr>
        <w:t xml:space="preserve">. </w:t>
      </w:r>
    </w:p>
    <w:p w14:paraId="4B931042" w14:textId="7EF9EA9F" w:rsidR="00171826" w:rsidRPr="00A66D8D" w:rsidRDefault="00171826" w:rsidP="00171826">
      <w:pPr>
        <w:pStyle w:val="Bezmezer"/>
        <w:spacing w:line="360" w:lineRule="auto"/>
        <w:jc w:val="both"/>
        <w:rPr>
          <w:rStyle w:val="normaltextrun"/>
          <w:color w:val="000000"/>
          <w:shd w:val="clear" w:color="auto" w:fill="FFFFFF"/>
        </w:rPr>
      </w:pPr>
      <w:r>
        <w:rPr>
          <w:rStyle w:val="normaltextrun"/>
        </w:rPr>
        <w:t>P:</w:t>
      </w:r>
      <w:r w:rsidRPr="00A66D8D">
        <w:rPr>
          <w:rStyle w:val="Nadpis1Char"/>
          <w:color w:val="000000"/>
          <w:shd w:val="clear" w:color="auto" w:fill="FFFFFF"/>
        </w:rPr>
        <w:t xml:space="preserve"> </w:t>
      </w:r>
      <w:r w:rsidRPr="00B539D2">
        <w:rPr>
          <w:rStyle w:val="normaltextrun"/>
          <w:color w:val="000000"/>
          <w:shd w:val="clear" w:color="auto" w:fill="FFFFFF"/>
        </w:rPr>
        <w:t>…</w:t>
      </w:r>
      <w:r w:rsidRPr="00A66D8D">
        <w:rPr>
          <w:rStyle w:val="normaltextrun"/>
          <w:color w:val="000000"/>
          <w:shd w:val="clear" w:color="auto" w:fill="FFFFFF"/>
        </w:rPr>
        <w:t xml:space="preserve"> staví Pogodin značné úspěchy </w:t>
      </w:r>
      <w:r w:rsidRPr="00A66D8D">
        <w:rPr>
          <w:rStyle w:val="normaltextrun"/>
          <w:i/>
          <w:iCs/>
          <w:color w:val="000000"/>
          <w:shd w:val="clear" w:color="auto" w:fill="FFFFFF"/>
        </w:rPr>
        <w:t>posledních le</w:t>
      </w:r>
      <w:r w:rsidRPr="001A66BA">
        <w:rPr>
          <w:rStyle w:val="normaltextrun"/>
          <w:i/>
          <w:iCs/>
          <w:color w:val="000000"/>
          <w:shd w:val="clear" w:color="auto" w:fill="FFFFFF"/>
        </w:rPr>
        <w:t>t</w:t>
      </w:r>
      <w:r>
        <w:rPr>
          <w:rStyle w:val="normaltextrun"/>
          <w:color w:val="000000"/>
          <w:shd w:val="clear" w:color="auto" w:fill="FFFFFF"/>
        </w:rPr>
        <w:t>.</w:t>
      </w:r>
    </w:p>
    <w:p w14:paraId="63E38E6A" w14:textId="77777777" w:rsidR="00171826" w:rsidRPr="00A66D8D" w:rsidRDefault="00171826" w:rsidP="00171826">
      <w:pPr>
        <w:pStyle w:val="Bezmezer"/>
        <w:spacing w:line="360" w:lineRule="auto"/>
        <w:jc w:val="both"/>
        <w:rPr>
          <w:rStyle w:val="normaltextrun"/>
          <w:color w:val="000000"/>
          <w:shd w:val="clear" w:color="auto" w:fill="FFFFFF"/>
        </w:rPr>
      </w:pPr>
    </w:p>
    <w:p w14:paraId="2BDB5B91" w14:textId="36DCAD8D"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151752">
        <w:rPr>
          <w:rStyle w:val="Nadpis1Char"/>
          <w:color w:val="000000"/>
          <w:shd w:val="clear" w:color="auto" w:fill="FFFFFF"/>
          <w:lang w:val="ru-RU"/>
        </w:rPr>
        <w:t xml:space="preserve"> </w:t>
      </w:r>
      <w:r w:rsidRPr="00B539D2">
        <w:rPr>
          <w:rStyle w:val="normaltextrun"/>
          <w:color w:val="000000"/>
          <w:shd w:val="clear" w:color="auto" w:fill="FFFFFF"/>
        </w:rPr>
        <w:t>…</w:t>
      </w:r>
      <w:r>
        <w:rPr>
          <w:rStyle w:val="normaltextrun"/>
          <w:color w:val="000000"/>
          <w:shd w:val="clear" w:color="auto" w:fill="FFFFFF"/>
        </w:rPr>
        <w:t xml:space="preserve"> </w:t>
      </w:r>
      <w:r>
        <w:rPr>
          <w:rStyle w:val="normaltextrun"/>
          <w:color w:val="000000"/>
          <w:shd w:val="clear" w:color="auto" w:fill="FFFFFF"/>
          <w:lang w:val="ru-RU"/>
        </w:rPr>
        <w:t xml:space="preserve">они неспособны стоять </w:t>
      </w:r>
      <w:bookmarkStart w:id="103" w:name="_Hlk165673220"/>
      <w:r>
        <w:rPr>
          <w:rStyle w:val="normaltextrun"/>
          <w:color w:val="000000"/>
          <w:shd w:val="clear" w:color="auto" w:fill="FFFFFF"/>
          <w:lang w:val="ru-RU"/>
        </w:rPr>
        <w:t xml:space="preserve">в </w:t>
      </w:r>
      <w:r w:rsidRPr="00151752">
        <w:rPr>
          <w:rStyle w:val="normaltextrun"/>
          <w:i/>
          <w:iCs/>
          <w:color w:val="000000"/>
          <w:shd w:val="clear" w:color="auto" w:fill="FFFFFF"/>
          <w:lang w:val="ru-RU"/>
        </w:rPr>
        <w:t xml:space="preserve">одном и том же </w:t>
      </w:r>
      <w:r>
        <w:rPr>
          <w:rStyle w:val="normaltextrun"/>
          <w:color w:val="000000"/>
          <w:shd w:val="clear" w:color="auto" w:fill="FFFFFF"/>
          <w:lang w:val="ru-RU"/>
        </w:rPr>
        <w:t>положении</w:t>
      </w:r>
      <w:bookmarkEnd w:id="103"/>
      <w:r>
        <w:rPr>
          <w:rStyle w:val="normaltextrun"/>
          <w:color w:val="000000"/>
          <w:shd w:val="clear" w:color="auto" w:fill="FFFFFF"/>
          <w:lang w:val="ru-RU"/>
        </w:rPr>
        <w:t xml:space="preserve">, </w:t>
      </w:r>
      <w:bookmarkStart w:id="104" w:name="_Hlk165673192"/>
      <w:r>
        <w:rPr>
          <w:rStyle w:val="normaltextrun"/>
          <w:color w:val="000000"/>
          <w:shd w:val="clear" w:color="auto" w:fill="FFFFFF"/>
          <w:lang w:val="ru-RU"/>
        </w:rPr>
        <w:t xml:space="preserve">и выбор </w:t>
      </w:r>
      <w:r w:rsidRPr="00151752">
        <w:rPr>
          <w:rStyle w:val="normaltextrun"/>
          <w:i/>
          <w:iCs/>
          <w:color w:val="000000"/>
          <w:shd w:val="clear" w:color="auto" w:fill="FFFFFF"/>
          <w:lang w:val="ru-RU"/>
        </w:rPr>
        <w:t>одного из двух</w:t>
      </w:r>
      <w:r>
        <w:rPr>
          <w:rStyle w:val="normaltextrun"/>
          <w:color w:val="000000"/>
          <w:shd w:val="clear" w:color="auto" w:fill="FFFFFF"/>
          <w:lang w:val="ru-RU"/>
        </w:rPr>
        <w:t xml:space="preserve"> </w:t>
      </w:r>
      <w:bookmarkEnd w:id="104"/>
      <w:r>
        <w:rPr>
          <w:rStyle w:val="normaltextrun"/>
          <w:color w:val="000000"/>
          <w:shd w:val="clear" w:color="auto" w:fill="FFFFFF"/>
          <w:lang w:val="ru-RU"/>
        </w:rPr>
        <w:t>обусловливается звуковым окружением.</w:t>
      </w:r>
    </w:p>
    <w:p w14:paraId="19548219" w14:textId="14E54D22"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B539D2">
        <w:rPr>
          <w:rStyle w:val="normaltextrun"/>
          <w:color w:val="000000"/>
          <w:shd w:val="clear" w:color="auto" w:fill="FFFFFF"/>
        </w:rPr>
        <w:t>…</w:t>
      </w:r>
      <w:r>
        <w:rPr>
          <w:rStyle w:val="normaltextrun"/>
          <w:color w:val="000000"/>
          <w:shd w:val="clear" w:color="auto" w:fill="FFFFFF"/>
        </w:rPr>
        <w:t xml:space="preserve"> </w:t>
      </w:r>
      <w:r w:rsidRPr="00A66D8D">
        <w:rPr>
          <w:rStyle w:val="normaltextrun"/>
          <w:color w:val="000000"/>
          <w:shd w:val="clear" w:color="auto" w:fill="FFFFFF"/>
        </w:rPr>
        <w:t xml:space="preserve">nemohou stát </w:t>
      </w:r>
      <w:bookmarkStart w:id="105" w:name="_Hlk165673232"/>
      <w:r w:rsidRPr="00A66D8D">
        <w:rPr>
          <w:rStyle w:val="normaltextrun"/>
          <w:color w:val="000000"/>
          <w:shd w:val="clear" w:color="auto" w:fill="FFFFFF"/>
        </w:rPr>
        <w:t>na</w:t>
      </w:r>
      <w:r w:rsidRPr="00A66D8D">
        <w:rPr>
          <w:rStyle w:val="normaltextrun"/>
          <w:b/>
          <w:bCs/>
          <w:color w:val="000000"/>
          <w:shd w:val="clear" w:color="auto" w:fill="FFFFFF"/>
        </w:rPr>
        <w:t xml:space="preserve"> </w:t>
      </w:r>
      <w:r w:rsidRPr="00A66D8D">
        <w:rPr>
          <w:rStyle w:val="normaltextrun"/>
          <w:i/>
          <w:iCs/>
          <w:color w:val="000000"/>
          <w:shd w:val="clear" w:color="auto" w:fill="FFFFFF"/>
        </w:rPr>
        <w:t>stejné</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pozici </w:t>
      </w:r>
      <w:bookmarkEnd w:id="105"/>
      <w:r w:rsidRPr="00A66D8D">
        <w:rPr>
          <w:rStyle w:val="normaltextrun"/>
          <w:color w:val="000000"/>
          <w:shd w:val="clear" w:color="auto" w:fill="FFFFFF"/>
        </w:rPr>
        <w:t xml:space="preserve">a </w:t>
      </w:r>
      <w:bookmarkStart w:id="106" w:name="_Hlk165673213"/>
      <w:r w:rsidRPr="00A66D8D">
        <w:rPr>
          <w:rStyle w:val="normaltextrun"/>
          <w:i/>
          <w:iCs/>
          <w:color w:val="000000"/>
          <w:shd w:val="clear" w:color="auto" w:fill="FFFFFF"/>
        </w:rPr>
        <w:t>jejich</w:t>
      </w:r>
      <w:r w:rsidRPr="00A66D8D">
        <w:rPr>
          <w:rStyle w:val="normaltextrun"/>
          <w:b/>
          <w:bCs/>
          <w:color w:val="000000"/>
          <w:shd w:val="clear" w:color="auto" w:fill="FFFFFF"/>
        </w:rPr>
        <w:t xml:space="preserve"> </w:t>
      </w:r>
      <w:r w:rsidRPr="00A66D8D">
        <w:rPr>
          <w:rStyle w:val="normaltextrun"/>
          <w:color w:val="000000"/>
          <w:shd w:val="clear" w:color="auto" w:fill="FFFFFF"/>
        </w:rPr>
        <w:t xml:space="preserve">výběr je podmíněn </w:t>
      </w:r>
      <w:bookmarkEnd w:id="106"/>
      <w:r w:rsidRPr="00A66D8D">
        <w:rPr>
          <w:rStyle w:val="normaltextrun"/>
          <w:color w:val="000000"/>
          <w:shd w:val="clear" w:color="auto" w:fill="FFFFFF"/>
        </w:rPr>
        <w:t>hláskovým okolím.</w:t>
      </w:r>
    </w:p>
    <w:p w14:paraId="5A0FCA4E" w14:textId="77777777" w:rsidR="00171826" w:rsidRPr="00151752" w:rsidRDefault="00171826" w:rsidP="00171826">
      <w:pPr>
        <w:pStyle w:val="Bezmezer"/>
        <w:spacing w:line="360" w:lineRule="auto"/>
        <w:jc w:val="both"/>
        <w:rPr>
          <w:rStyle w:val="normaltextrun"/>
          <w:color w:val="000000"/>
          <w:shd w:val="clear" w:color="auto" w:fill="FFFFFF"/>
        </w:rPr>
      </w:pPr>
    </w:p>
    <w:p w14:paraId="2AD0E848" w14:textId="50D3E953" w:rsidR="00171826" w:rsidRDefault="00171826" w:rsidP="003B3E31">
      <w:pPr>
        <w:pStyle w:val="Nadpis2"/>
        <w:numPr>
          <w:ilvl w:val="2"/>
          <w:numId w:val="4"/>
        </w:numPr>
        <w:rPr>
          <w:rStyle w:val="normaltextrun"/>
          <w:b w:val="0"/>
          <w:bCs/>
        </w:rPr>
      </w:pPr>
      <w:bookmarkStart w:id="107" w:name="_Toc166140912"/>
      <w:r>
        <w:rPr>
          <w:rStyle w:val="normaltextrun"/>
          <w:bCs/>
        </w:rPr>
        <w:lastRenderedPageBreak/>
        <w:t>Rozšíření informace</w:t>
      </w:r>
      <w:bookmarkEnd w:id="107"/>
    </w:p>
    <w:p w14:paraId="2B6BD2BF" w14:textId="77777777" w:rsidR="00171826" w:rsidRDefault="00171826" w:rsidP="00171826">
      <w:pPr>
        <w:pStyle w:val="Bezmezer"/>
        <w:spacing w:line="360" w:lineRule="auto"/>
        <w:jc w:val="both"/>
        <w:rPr>
          <w:rStyle w:val="normaltextrun"/>
        </w:rPr>
      </w:pPr>
      <w:r>
        <w:rPr>
          <w:rStyle w:val="normaltextrun"/>
        </w:rPr>
        <w:t xml:space="preserve">V některých případech může samotná informace bez dodatečného doplnění být nejednoznačná či zavádějící. Za této situace je vhodné informaci rozšířit o prvek, který recipientovi pochopení usnadní. </w:t>
      </w:r>
    </w:p>
    <w:p w14:paraId="15079B52" w14:textId="77777777" w:rsidR="007C59AD" w:rsidRPr="005536EA" w:rsidRDefault="007C59AD" w:rsidP="00171826">
      <w:pPr>
        <w:pStyle w:val="Bezmezer"/>
        <w:spacing w:line="360" w:lineRule="auto"/>
        <w:jc w:val="both"/>
        <w:rPr>
          <w:rStyle w:val="normaltextrun"/>
        </w:rPr>
      </w:pPr>
    </w:p>
    <w:p w14:paraId="6280B2E4" w14:textId="77777777" w:rsidR="00171826" w:rsidRDefault="00171826" w:rsidP="00171826">
      <w:pPr>
        <w:pStyle w:val="Bezmezer"/>
        <w:spacing w:line="360" w:lineRule="auto"/>
        <w:jc w:val="both"/>
        <w:rPr>
          <w:rStyle w:val="normaltextrun"/>
          <w:b/>
          <w:bCs/>
        </w:rPr>
      </w:pPr>
      <w:r w:rsidRPr="005536EA">
        <w:rPr>
          <w:rStyle w:val="normaltextrun"/>
        </w:rPr>
        <w:t xml:space="preserve">O: </w:t>
      </w:r>
      <w:bookmarkStart w:id="108" w:name="_Hlk165673374"/>
      <w:r w:rsidRPr="005536EA">
        <w:rPr>
          <w:lang w:val="ru-RU"/>
        </w:rPr>
        <w:t>г</w:t>
      </w:r>
      <w:r w:rsidRPr="00221BB3">
        <w:rPr>
          <w:lang w:val="ru-RU"/>
        </w:rPr>
        <w:t>оворы гуцулов, Буковины и Бессарабии</w:t>
      </w:r>
      <w:bookmarkEnd w:id="108"/>
    </w:p>
    <w:p w14:paraId="2039E0FB" w14:textId="6778C975" w:rsidR="00447846" w:rsidRDefault="00171826" w:rsidP="00171826">
      <w:pPr>
        <w:pStyle w:val="Bezmezer"/>
        <w:spacing w:line="360" w:lineRule="auto"/>
        <w:jc w:val="both"/>
        <w:rPr>
          <w:rFonts w:eastAsia="Times New Roman"/>
          <w:lang w:eastAsia="cs-CZ"/>
        </w:rPr>
      </w:pPr>
      <w:r w:rsidRPr="005536EA">
        <w:rPr>
          <w:rStyle w:val="normaltextrun"/>
        </w:rPr>
        <w:t xml:space="preserve">P: </w:t>
      </w:r>
      <w:r w:rsidRPr="005536EA">
        <w:rPr>
          <w:rFonts w:eastAsia="Times New Roman"/>
          <w:lang w:eastAsia="cs-CZ"/>
        </w:rPr>
        <w:t>d</w:t>
      </w:r>
      <w:r w:rsidRPr="005902D7">
        <w:rPr>
          <w:rFonts w:eastAsia="Times New Roman"/>
          <w:lang w:eastAsia="cs-CZ"/>
        </w:rPr>
        <w:t xml:space="preserve">ialekty Huculů, </w:t>
      </w:r>
      <w:bookmarkStart w:id="109" w:name="_Hlk165673380"/>
      <w:r w:rsidRPr="005902D7">
        <w:rPr>
          <w:rFonts w:eastAsia="Times New Roman"/>
          <w:lang w:eastAsia="cs-CZ"/>
        </w:rPr>
        <w:t xml:space="preserve">dialekty </w:t>
      </w:r>
      <w:r w:rsidRPr="005536EA">
        <w:rPr>
          <w:rFonts w:eastAsia="Times New Roman"/>
          <w:i/>
          <w:iCs/>
          <w:lang w:eastAsia="cs-CZ"/>
        </w:rPr>
        <w:t>na území</w:t>
      </w:r>
      <w:r w:rsidRPr="005902D7">
        <w:rPr>
          <w:rFonts w:eastAsia="Times New Roman"/>
          <w:lang w:eastAsia="cs-CZ"/>
        </w:rPr>
        <w:t xml:space="preserve"> Bukoviny a Besarábie</w:t>
      </w:r>
      <w:bookmarkEnd w:id="109"/>
    </w:p>
    <w:p w14:paraId="21E70B8C" w14:textId="77777777" w:rsidR="00447846" w:rsidRPr="00447846" w:rsidRDefault="00447846" w:rsidP="00171826">
      <w:pPr>
        <w:pStyle w:val="Bezmezer"/>
        <w:spacing w:line="360" w:lineRule="auto"/>
        <w:jc w:val="both"/>
        <w:rPr>
          <w:rStyle w:val="normaltextrun"/>
          <w:rFonts w:eastAsia="Times New Roman"/>
          <w:lang w:eastAsia="cs-CZ"/>
        </w:rPr>
      </w:pPr>
    </w:p>
    <w:p w14:paraId="18D158E0" w14:textId="324B4565" w:rsidR="00171826" w:rsidRPr="005536EA" w:rsidRDefault="00E67F26" w:rsidP="00E67F26">
      <w:pPr>
        <w:rPr>
          <w:rStyle w:val="normaltextrun"/>
          <w:b/>
          <w:bCs/>
          <w:color w:val="000000"/>
          <w:shd w:val="clear" w:color="auto" w:fill="FFFFFF"/>
        </w:rPr>
      </w:pPr>
      <w:r>
        <w:rPr>
          <w:rStyle w:val="normaltextrun"/>
          <w:b/>
          <w:bCs/>
          <w:color w:val="000000"/>
          <w:shd w:val="clear" w:color="auto" w:fill="FFFFFF"/>
        </w:rPr>
        <w:br w:type="page"/>
      </w:r>
    </w:p>
    <w:p w14:paraId="4551BAA7" w14:textId="2309042F" w:rsidR="00171826" w:rsidRDefault="00171826" w:rsidP="003B3E31">
      <w:pPr>
        <w:pStyle w:val="Nadpis1"/>
        <w:numPr>
          <w:ilvl w:val="0"/>
          <w:numId w:val="4"/>
        </w:numPr>
        <w:rPr>
          <w:rStyle w:val="normaltextrun"/>
          <w:b w:val="0"/>
          <w:bCs/>
          <w:color w:val="000000"/>
          <w:szCs w:val="28"/>
          <w:shd w:val="clear" w:color="auto" w:fill="FFFFFF"/>
        </w:rPr>
      </w:pPr>
      <w:bookmarkStart w:id="110" w:name="_Toc166140913"/>
      <w:r w:rsidRPr="00907CCB">
        <w:rPr>
          <w:rStyle w:val="Nadpis1Char"/>
          <w:b/>
        </w:rPr>
        <w:lastRenderedPageBreak/>
        <w:t>PŘЕKLAD</w:t>
      </w:r>
      <w:r w:rsidRPr="00907CCB">
        <w:rPr>
          <w:rStyle w:val="Nadpis1Char"/>
        </w:rPr>
        <w:t xml:space="preserve"> </w:t>
      </w:r>
      <w:r w:rsidRPr="00907CCB">
        <w:t>VLASTNÍCH JMEN</w:t>
      </w:r>
      <w:bookmarkEnd w:id="110"/>
      <w:r>
        <w:rPr>
          <w:rStyle w:val="normaltextrun"/>
          <w:bCs/>
          <w:color w:val="000000"/>
          <w:szCs w:val="28"/>
          <w:shd w:val="clear" w:color="auto" w:fill="FFFFFF"/>
        </w:rPr>
        <w:t xml:space="preserve"> </w:t>
      </w:r>
    </w:p>
    <w:p w14:paraId="6B72779A" w14:textId="14EE0EF5" w:rsidR="00171826" w:rsidRDefault="00171826" w:rsidP="00171826">
      <w:pPr>
        <w:pStyle w:val="Bezmezer"/>
        <w:spacing w:line="360" w:lineRule="auto"/>
        <w:jc w:val="both"/>
        <w:rPr>
          <w:rStyle w:val="normaltextrun"/>
          <w:color w:val="000000"/>
          <w:shd w:val="clear" w:color="auto" w:fill="FFFFFF"/>
        </w:rPr>
      </w:pPr>
      <w:r w:rsidRPr="005536EA">
        <w:rPr>
          <w:rStyle w:val="normaltextrun"/>
          <w:color w:val="000000"/>
          <w:shd w:val="clear" w:color="auto" w:fill="FFFFFF"/>
        </w:rPr>
        <w:t>Jelikož se Jakobson často opírá o poznatky jiných badatelů</w:t>
      </w:r>
      <w:r>
        <w:rPr>
          <w:rStyle w:val="normaltextrun"/>
          <w:color w:val="000000"/>
          <w:shd w:val="clear" w:color="auto" w:fill="FFFFFF"/>
        </w:rPr>
        <w:t>,</w:t>
      </w:r>
      <w:r w:rsidRPr="005536EA">
        <w:rPr>
          <w:rStyle w:val="normaltextrun"/>
          <w:color w:val="000000"/>
          <w:shd w:val="clear" w:color="auto" w:fill="FFFFFF"/>
        </w:rPr>
        <w:t xml:space="preserve"> je ve výchozím textu plno antroponym. Spousta jmen je autorem transkribován</w:t>
      </w:r>
      <w:r>
        <w:rPr>
          <w:rStyle w:val="normaltextrun"/>
          <w:color w:val="000000"/>
          <w:shd w:val="clear" w:color="auto" w:fill="FFFFFF"/>
        </w:rPr>
        <w:t>a</w:t>
      </w:r>
      <w:r w:rsidRPr="005536EA">
        <w:rPr>
          <w:rStyle w:val="normaltextrun"/>
          <w:color w:val="000000"/>
          <w:shd w:val="clear" w:color="auto" w:fill="FFFFFF"/>
        </w:rPr>
        <w:t>, neboť s</w:t>
      </w:r>
      <w:r>
        <w:rPr>
          <w:rStyle w:val="normaltextrun"/>
          <w:color w:val="000000"/>
          <w:shd w:val="clear" w:color="auto" w:fill="FFFFFF"/>
        </w:rPr>
        <w:t>e</w:t>
      </w:r>
      <w:r w:rsidRPr="005536EA">
        <w:rPr>
          <w:rStyle w:val="normaltextrun"/>
          <w:color w:val="000000"/>
          <w:shd w:val="clear" w:color="auto" w:fill="FFFFFF"/>
        </w:rPr>
        <w:t xml:space="preserve"> jednalo o jména cizího původu, např. francouzská, německá, polská apod.</w:t>
      </w:r>
      <w:r>
        <w:rPr>
          <w:rStyle w:val="normaltextrun"/>
          <w:color w:val="000000"/>
          <w:shd w:val="clear" w:color="auto" w:fill="FFFFFF"/>
        </w:rPr>
        <w:t xml:space="preserve"> Některá </w:t>
      </w:r>
      <w:r w:rsidR="00E67F26">
        <w:rPr>
          <w:rStyle w:val="normaltextrun"/>
          <w:color w:val="000000"/>
          <w:shd w:val="clear" w:color="auto" w:fill="FFFFFF"/>
        </w:rPr>
        <w:t>cizí</w:t>
      </w:r>
      <w:r>
        <w:rPr>
          <w:rStyle w:val="normaltextrun"/>
          <w:color w:val="000000"/>
          <w:shd w:val="clear" w:color="auto" w:fill="FFFFFF"/>
        </w:rPr>
        <w:t xml:space="preserve"> jména ponechal autor v jejich původní podobě.</w:t>
      </w:r>
      <w:r w:rsidRPr="005536EA">
        <w:rPr>
          <w:rStyle w:val="normaltextrun"/>
          <w:color w:val="000000"/>
          <w:shd w:val="clear" w:color="auto" w:fill="FFFFFF"/>
        </w:rPr>
        <w:t xml:space="preserve"> Pro svůj překlad do českého jazyka jsem zvolila původní podob</w:t>
      </w:r>
      <w:r>
        <w:rPr>
          <w:rStyle w:val="normaltextrun"/>
          <w:color w:val="000000"/>
          <w:shd w:val="clear" w:color="auto" w:fill="FFFFFF"/>
        </w:rPr>
        <w:t>y všech</w:t>
      </w:r>
      <w:r w:rsidRPr="005536EA">
        <w:rPr>
          <w:rStyle w:val="normaltextrun"/>
          <w:color w:val="000000"/>
          <w:shd w:val="clear" w:color="auto" w:fill="FFFFFF"/>
        </w:rPr>
        <w:t xml:space="preserve"> jmen, kter</w:t>
      </w:r>
      <w:r>
        <w:rPr>
          <w:rStyle w:val="normaltextrun"/>
          <w:color w:val="000000"/>
          <w:shd w:val="clear" w:color="auto" w:fill="FFFFFF"/>
        </w:rPr>
        <w:t>á</w:t>
      </w:r>
      <w:r w:rsidRPr="005536EA">
        <w:rPr>
          <w:rStyle w:val="normaltextrun"/>
          <w:color w:val="000000"/>
          <w:shd w:val="clear" w:color="auto" w:fill="FFFFFF"/>
        </w:rPr>
        <w:t xml:space="preserve"> j</w:t>
      </w:r>
      <w:r>
        <w:rPr>
          <w:rStyle w:val="normaltextrun"/>
          <w:color w:val="000000"/>
          <w:shd w:val="clear" w:color="auto" w:fill="FFFFFF"/>
        </w:rPr>
        <w:t>sou</w:t>
      </w:r>
      <w:r w:rsidRPr="005536EA">
        <w:rPr>
          <w:rStyle w:val="normaltextrun"/>
          <w:color w:val="000000"/>
          <w:shd w:val="clear" w:color="auto" w:fill="FFFFFF"/>
        </w:rPr>
        <w:t xml:space="preserve"> českému čtenáři vlastní. </w:t>
      </w:r>
      <w:r>
        <w:rPr>
          <w:rStyle w:val="normaltextrun"/>
          <w:color w:val="000000"/>
          <w:shd w:val="clear" w:color="auto" w:fill="FFFFFF"/>
        </w:rPr>
        <w:t xml:space="preserve">K jejich ověření jsem používala internetové prohlížeče a Český národní korpus. </w:t>
      </w:r>
      <w:r w:rsidRPr="005536EA">
        <w:rPr>
          <w:rStyle w:val="normaltextrun"/>
          <w:color w:val="000000"/>
          <w:shd w:val="clear" w:color="auto" w:fill="FFFFFF"/>
        </w:rPr>
        <w:t>Pokud se však jednalo o jména ruských vědců, zvolila jsem metodu transliterace.</w:t>
      </w:r>
      <w:r>
        <w:rPr>
          <w:rStyle w:val="normaltextrun"/>
          <w:color w:val="000000"/>
          <w:shd w:val="clear" w:color="auto" w:fill="FFFFFF"/>
        </w:rPr>
        <w:t xml:space="preserve"> V odrážkách níže jsou uvedena jména v této posloupnosti: německá, francouzská, polská, ruská.   </w:t>
      </w:r>
      <w:r w:rsidRPr="005536EA">
        <w:rPr>
          <w:rStyle w:val="normaltextrun"/>
          <w:color w:val="000000"/>
          <w:shd w:val="clear" w:color="auto" w:fill="FFFFFF"/>
        </w:rPr>
        <w:t xml:space="preserve">         </w:t>
      </w:r>
    </w:p>
    <w:p w14:paraId="21632E1B" w14:textId="77777777" w:rsidR="00171826" w:rsidRPr="005536EA"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A66D8D">
        <w:rPr>
          <w:rStyle w:val="Nadpis1Char"/>
          <w:color w:val="000000"/>
          <w:bdr w:val="none" w:sz="0" w:space="0" w:color="auto" w:frame="1"/>
        </w:rPr>
        <w:t xml:space="preserve"> </w:t>
      </w:r>
      <w:r w:rsidRPr="00A66D8D">
        <w:rPr>
          <w:rStyle w:val="normaltextrun"/>
          <w:color w:val="000000"/>
          <w:bdr w:val="none" w:sz="0" w:space="0" w:color="auto" w:frame="1"/>
        </w:rPr>
        <w:t>Вальтер Порциг</w:t>
      </w:r>
      <w:r>
        <w:rPr>
          <w:rStyle w:val="normaltextrun"/>
          <w:color w:val="000000"/>
          <w:bdr w:val="none" w:sz="0" w:space="0" w:color="auto" w:frame="1"/>
        </w:rPr>
        <w:t xml:space="preserve">, </w:t>
      </w:r>
      <w:r w:rsidRPr="00A66D8D">
        <w:rPr>
          <w:rStyle w:val="normaltextrun"/>
          <w:color w:val="000000"/>
          <w:bdr w:val="none" w:sz="0" w:space="0" w:color="auto" w:frame="1"/>
        </w:rPr>
        <w:t>В. Шмидт</w:t>
      </w:r>
    </w:p>
    <w:p w14:paraId="74EC8FA8" w14:textId="77777777" w:rsidR="00171826" w:rsidRPr="005536EA" w:rsidRDefault="00171826" w:rsidP="00171826">
      <w:pPr>
        <w:pStyle w:val="Bezmezer"/>
        <w:spacing w:line="360" w:lineRule="auto"/>
        <w:jc w:val="both"/>
        <w:rPr>
          <w:rStyle w:val="normaltextrun"/>
          <w:color w:val="000000"/>
          <w:bdr w:val="none" w:sz="0" w:space="0" w:color="auto" w:frame="1"/>
        </w:rPr>
      </w:pPr>
      <w:r>
        <w:rPr>
          <w:rStyle w:val="normaltextrun"/>
          <w:color w:val="000000"/>
          <w:shd w:val="clear" w:color="auto" w:fill="FFFFFF"/>
        </w:rPr>
        <w:t xml:space="preserve">P: </w:t>
      </w:r>
      <w:r w:rsidRPr="00A66D8D">
        <w:rPr>
          <w:rStyle w:val="normaltextrun"/>
          <w:color w:val="000000"/>
          <w:bdr w:val="none" w:sz="0" w:space="0" w:color="auto" w:frame="1"/>
        </w:rPr>
        <w:t>Walter Porzig</w:t>
      </w:r>
      <w:r>
        <w:rPr>
          <w:rStyle w:val="normaltextrun"/>
          <w:color w:val="000000"/>
          <w:bdr w:val="none" w:sz="0" w:space="0" w:color="auto" w:frame="1"/>
        </w:rPr>
        <w:t xml:space="preserve">, </w:t>
      </w:r>
      <w:r w:rsidRPr="00A66D8D">
        <w:rPr>
          <w:rStyle w:val="normaltextrun"/>
          <w:color w:val="000000"/>
          <w:sz w:val="22"/>
          <w:szCs w:val="22"/>
          <w:shd w:val="clear" w:color="auto" w:fill="FFFFFF"/>
        </w:rPr>
        <w:t>W. Schmidt</w:t>
      </w:r>
      <w:r>
        <w:rPr>
          <w:rStyle w:val="eop"/>
          <w:color w:val="000000"/>
          <w:sz w:val="22"/>
          <w:szCs w:val="22"/>
          <w:shd w:val="clear" w:color="auto" w:fill="FFFFFF"/>
        </w:rPr>
        <w:t> </w:t>
      </w:r>
    </w:p>
    <w:p w14:paraId="325015AB" w14:textId="77777777" w:rsidR="00171826" w:rsidRPr="005536EA" w:rsidRDefault="00171826" w:rsidP="00171826">
      <w:pPr>
        <w:pStyle w:val="Bezmezer"/>
        <w:spacing w:line="360" w:lineRule="auto"/>
        <w:jc w:val="both"/>
        <w:rPr>
          <w:rStyle w:val="normaltextrun"/>
          <w:color w:val="000000"/>
          <w:shd w:val="clear" w:color="auto" w:fill="FFFFFF"/>
        </w:rPr>
      </w:pPr>
    </w:p>
    <w:p w14:paraId="455C21DB" w14:textId="77777777" w:rsidR="00171826" w:rsidRPr="005536EA"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Pr>
          <w:rStyle w:val="normaltextrun"/>
          <w:color w:val="000000"/>
          <w:bdr w:val="none" w:sz="0" w:space="0" w:color="auto" w:frame="1"/>
          <w:lang w:val="ru-RU"/>
        </w:rPr>
        <w:t>А</w:t>
      </w:r>
      <w:r w:rsidRPr="00A66D8D">
        <w:rPr>
          <w:rStyle w:val="normaltextrun"/>
          <w:color w:val="000000"/>
          <w:bdr w:val="none" w:sz="0" w:space="0" w:color="auto" w:frame="1"/>
          <w:lang w:val="de-DE"/>
        </w:rPr>
        <w:t xml:space="preserve">. </w:t>
      </w:r>
      <w:r>
        <w:rPr>
          <w:rStyle w:val="normaltextrun"/>
          <w:color w:val="000000"/>
          <w:bdr w:val="none" w:sz="0" w:space="0" w:color="auto" w:frame="1"/>
          <w:lang w:val="ru-RU"/>
        </w:rPr>
        <w:t>Мейе</w:t>
      </w:r>
    </w:p>
    <w:p w14:paraId="7A8B9523" w14:textId="77777777" w:rsidR="00171826" w:rsidRPr="005536EA" w:rsidRDefault="00171826" w:rsidP="00171826">
      <w:pPr>
        <w:pStyle w:val="Bezmezer"/>
        <w:spacing w:line="360" w:lineRule="auto"/>
        <w:jc w:val="both"/>
        <w:rPr>
          <w:rStyle w:val="normaltextrun"/>
          <w:color w:val="000000"/>
          <w:bdr w:val="none" w:sz="0" w:space="0" w:color="auto" w:frame="1"/>
        </w:rPr>
      </w:pPr>
      <w:r>
        <w:rPr>
          <w:rStyle w:val="normaltextrun"/>
          <w:color w:val="000000"/>
          <w:shd w:val="clear" w:color="auto" w:fill="FFFFFF"/>
        </w:rPr>
        <w:t xml:space="preserve">P: </w:t>
      </w:r>
      <w:r w:rsidRPr="00A66D8D">
        <w:rPr>
          <w:rStyle w:val="normaltextrun"/>
          <w:color w:val="000000"/>
          <w:bdr w:val="none" w:sz="0" w:space="0" w:color="auto" w:frame="1"/>
          <w:lang w:val="de-DE"/>
        </w:rPr>
        <w:t>A. Meille</w:t>
      </w:r>
      <w:r>
        <w:rPr>
          <w:rStyle w:val="normaltextrun"/>
          <w:color w:val="000000"/>
          <w:bdr w:val="none" w:sz="0" w:space="0" w:color="auto" w:frame="1"/>
        </w:rPr>
        <w:t xml:space="preserve"> </w:t>
      </w:r>
    </w:p>
    <w:p w14:paraId="57E563F6" w14:textId="77777777" w:rsidR="00171826" w:rsidRDefault="00171826" w:rsidP="00171826">
      <w:pPr>
        <w:pStyle w:val="Bezmezer"/>
        <w:spacing w:line="360" w:lineRule="auto"/>
        <w:jc w:val="both"/>
        <w:rPr>
          <w:rStyle w:val="normaltextrun"/>
          <w:color w:val="000000"/>
          <w:shd w:val="clear" w:color="auto" w:fill="FFFFFF"/>
        </w:rPr>
      </w:pPr>
    </w:p>
    <w:p w14:paraId="1638C523" w14:textId="77777777"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sidRPr="00A66D8D">
        <w:rPr>
          <w:rStyle w:val="normaltextrun"/>
          <w:color w:val="000000"/>
          <w:bdr w:val="none" w:sz="0" w:space="0" w:color="auto" w:frame="1"/>
        </w:rPr>
        <w:t xml:space="preserve"> Бодуэн де Куртенэ</w:t>
      </w:r>
    </w:p>
    <w:p w14:paraId="1AEF915B" w14:textId="77777777" w:rsidR="00171826"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P:</w:t>
      </w:r>
      <w:r w:rsidRPr="00A66D8D">
        <w:rPr>
          <w:rStyle w:val="normaltextrun"/>
          <w:color w:val="000000"/>
          <w:shd w:val="clear" w:color="auto" w:fill="FFFFFF"/>
        </w:rPr>
        <w:t xml:space="preserve"> Baudouin de Courtenay</w:t>
      </w:r>
      <w:r>
        <w:rPr>
          <w:rStyle w:val="eop"/>
          <w:color w:val="000000"/>
          <w:shd w:val="clear" w:color="auto" w:fill="FFFFFF"/>
        </w:rPr>
        <w:t> </w:t>
      </w:r>
    </w:p>
    <w:p w14:paraId="73A80807" w14:textId="77777777" w:rsidR="00171826" w:rsidRDefault="00171826" w:rsidP="00171826">
      <w:pPr>
        <w:pStyle w:val="Bezmezer"/>
        <w:spacing w:line="360" w:lineRule="auto"/>
        <w:jc w:val="both"/>
        <w:rPr>
          <w:rStyle w:val="normaltextrun"/>
          <w:color w:val="000000"/>
          <w:shd w:val="clear" w:color="auto" w:fill="FFFFFF"/>
        </w:rPr>
      </w:pPr>
    </w:p>
    <w:p w14:paraId="1048E8AF" w14:textId="77777777" w:rsidR="00171826" w:rsidRPr="005536EA"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Pr>
          <w:rStyle w:val="normaltextrun"/>
          <w:color w:val="000000"/>
          <w:bdr w:val="none" w:sz="0" w:space="0" w:color="auto" w:frame="1"/>
          <w:lang w:val="ru-RU"/>
        </w:rPr>
        <w:t>Е. Д. Поливанов</w:t>
      </w:r>
      <w:r>
        <w:rPr>
          <w:rStyle w:val="normaltextrun"/>
          <w:color w:val="000000"/>
          <w:shd w:val="clear" w:color="auto" w:fill="FFFFFF"/>
        </w:rPr>
        <w:t xml:space="preserve"> A. С. Селищев</w:t>
      </w:r>
    </w:p>
    <w:p w14:paraId="58134A07" w14:textId="77777777" w:rsidR="00171826" w:rsidRPr="005536EA" w:rsidRDefault="00171826" w:rsidP="00171826">
      <w:pPr>
        <w:pStyle w:val="Bezmezer"/>
        <w:spacing w:line="360" w:lineRule="auto"/>
        <w:jc w:val="both"/>
        <w:rPr>
          <w:rStyle w:val="normaltextrun"/>
          <w:color w:val="000000"/>
          <w:bdr w:val="none" w:sz="0" w:space="0" w:color="auto" w:frame="1"/>
        </w:rPr>
      </w:pPr>
      <w:r>
        <w:rPr>
          <w:rStyle w:val="normaltextrun"/>
          <w:color w:val="000000"/>
          <w:shd w:val="clear" w:color="auto" w:fill="FFFFFF"/>
        </w:rPr>
        <w:t xml:space="preserve">P: </w:t>
      </w:r>
      <w:r w:rsidRPr="00A66D8D">
        <w:rPr>
          <w:rStyle w:val="normaltextrun"/>
          <w:color w:val="000000"/>
          <w:bdr w:val="none" w:sz="0" w:space="0" w:color="auto" w:frame="1"/>
          <w:lang w:val="en-US"/>
        </w:rPr>
        <w:t>E. D. Polivanov</w:t>
      </w:r>
      <w:r>
        <w:rPr>
          <w:rStyle w:val="normaltextrun"/>
          <w:color w:val="000000"/>
          <w:bdr w:val="none" w:sz="0" w:space="0" w:color="auto" w:frame="1"/>
        </w:rPr>
        <w:t>, A. S. Seliščev</w:t>
      </w:r>
    </w:p>
    <w:p w14:paraId="770BE12E" w14:textId="77777777" w:rsidR="00171826" w:rsidRDefault="00171826" w:rsidP="00171826">
      <w:pPr>
        <w:pStyle w:val="Bezmezer"/>
        <w:spacing w:line="360" w:lineRule="auto"/>
        <w:jc w:val="both"/>
        <w:rPr>
          <w:rStyle w:val="normaltextrun"/>
          <w:color w:val="000000"/>
          <w:shd w:val="clear" w:color="auto" w:fill="FFFFFF"/>
        </w:rPr>
      </w:pPr>
    </w:p>
    <w:p w14:paraId="1DCA9E78" w14:textId="77777777" w:rsidR="00171826" w:rsidRPr="005536EA"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V neposlední řadě se v textu objevují geografické názvy. I v tomto případě jsem se přiklonila k originální podobě názvu. Za příklad lze uvést řeku a města v Polsku, která byla ve výchozím textu transkribována. </w:t>
      </w:r>
    </w:p>
    <w:p w14:paraId="012E25B5" w14:textId="77777777" w:rsidR="00171826" w:rsidRPr="005536EA" w:rsidRDefault="00171826" w:rsidP="00171826">
      <w:pPr>
        <w:pStyle w:val="Bezmezer"/>
        <w:spacing w:line="360" w:lineRule="auto"/>
        <w:jc w:val="both"/>
        <w:rPr>
          <w:rStyle w:val="normaltextrun"/>
          <w:color w:val="000000"/>
          <w:shd w:val="clear" w:color="auto" w:fill="FFFFFF"/>
        </w:rPr>
      </w:pPr>
      <w:r w:rsidRPr="005536EA">
        <w:rPr>
          <w:rStyle w:val="normaltextrun"/>
          <w:color w:val="000000"/>
          <w:shd w:val="clear" w:color="auto" w:fill="FFFFFF"/>
        </w:rPr>
        <w:t xml:space="preserve">O: </w:t>
      </w:r>
      <w:r w:rsidRPr="00A66D8D">
        <w:rPr>
          <w:rStyle w:val="normaltextrun"/>
          <w:color w:val="000000"/>
          <w:bdr w:val="none" w:sz="0" w:space="0" w:color="auto" w:frame="1"/>
        </w:rPr>
        <w:t>Вепр</w:t>
      </w:r>
      <w:r w:rsidRPr="005536EA">
        <w:rPr>
          <w:rStyle w:val="normaltextrun"/>
          <w:color w:val="000000"/>
          <w:bdr w:val="none" w:sz="0" w:space="0" w:color="auto" w:frame="1"/>
        </w:rPr>
        <w:t>,</w:t>
      </w:r>
      <w:r w:rsidRPr="00A66D8D">
        <w:rPr>
          <w:rStyle w:val="normaltextrun"/>
          <w:color w:val="000000"/>
          <w:bdr w:val="none" w:sz="0" w:space="0" w:color="auto" w:frame="1"/>
        </w:rPr>
        <w:t xml:space="preserve"> Висла</w:t>
      </w:r>
      <w:r w:rsidRPr="005536EA">
        <w:rPr>
          <w:rStyle w:val="normaltextrun"/>
          <w:color w:val="000000"/>
          <w:bdr w:val="none" w:sz="0" w:space="0" w:color="auto" w:frame="1"/>
        </w:rPr>
        <w:t xml:space="preserve">, </w:t>
      </w:r>
      <w:r w:rsidRPr="00A66D8D">
        <w:rPr>
          <w:rStyle w:val="normaltextrun"/>
          <w:color w:val="000000"/>
          <w:bdr w:val="none" w:sz="0" w:space="0" w:color="auto" w:frame="1"/>
        </w:rPr>
        <w:t>Груец</w:t>
      </w:r>
      <w:r w:rsidRPr="005536EA">
        <w:rPr>
          <w:rStyle w:val="normaltextrun"/>
          <w:color w:val="000000"/>
          <w:bdr w:val="none" w:sz="0" w:space="0" w:color="auto" w:frame="1"/>
        </w:rPr>
        <w:t>,</w:t>
      </w:r>
      <w:r w:rsidRPr="00A66D8D">
        <w:rPr>
          <w:rStyle w:val="normaltextrun"/>
          <w:color w:val="000000"/>
          <w:bdr w:val="none" w:sz="0" w:space="0" w:color="auto" w:frame="1"/>
        </w:rPr>
        <w:t xml:space="preserve"> Сохачев</w:t>
      </w:r>
    </w:p>
    <w:p w14:paraId="7C0F35BB" w14:textId="10122458" w:rsidR="00171826" w:rsidRPr="00907CCB" w:rsidRDefault="00171826" w:rsidP="00907CCB">
      <w:pPr>
        <w:pStyle w:val="Bezmezer"/>
        <w:spacing w:line="360" w:lineRule="auto"/>
        <w:jc w:val="both"/>
        <w:rPr>
          <w:rStyle w:val="normaltextrun"/>
          <w:color w:val="000000"/>
          <w:shd w:val="clear" w:color="auto" w:fill="FFFFFF"/>
        </w:rPr>
      </w:pPr>
      <w:r w:rsidRPr="005536EA">
        <w:rPr>
          <w:rStyle w:val="normaltextrun"/>
          <w:color w:val="000000"/>
          <w:shd w:val="clear" w:color="auto" w:fill="FFFFFF"/>
        </w:rPr>
        <w:t xml:space="preserve">P: </w:t>
      </w:r>
      <w:r w:rsidRPr="00A66D8D">
        <w:rPr>
          <w:rStyle w:val="normaltextrun"/>
          <w:color w:val="000000"/>
          <w:bdr w:val="none" w:sz="0" w:space="0" w:color="auto" w:frame="1"/>
        </w:rPr>
        <w:t>Wieprz</w:t>
      </w:r>
      <w:r w:rsidRPr="005536EA">
        <w:rPr>
          <w:rStyle w:val="normaltextrun"/>
          <w:color w:val="000000"/>
          <w:bdr w:val="none" w:sz="0" w:space="0" w:color="auto" w:frame="1"/>
        </w:rPr>
        <w:t>,</w:t>
      </w:r>
      <w:r w:rsidRPr="00A66D8D">
        <w:rPr>
          <w:rStyle w:val="normaltextrun"/>
          <w:color w:val="000000"/>
          <w:bdr w:val="none" w:sz="0" w:space="0" w:color="auto" w:frame="1"/>
        </w:rPr>
        <w:t xml:space="preserve"> Wisła</w:t>
      </w:r>
      <w:r w:rsidRPr="005536EA">
        <w:rPr>
          <w:rStyle w:val="normaltextrun"/>
          <w:color w:val="000000"/>
          <w:bdr w:val="none" w:sz="0" w:space="0" w:color="auto" w:frame="1"/>
        </w:rPr>
        <w:t xml:space="preserve">, </w:t>
      </w:r>
      <w:r w:rsidRPr="00A66D8D">
        <w:rPr>
          <w:rStyle w:val="normaltextrun"/>
          <w:color w:val="000000"/>
          <w:bdr w:val="none" w:sz="0" w:space="0" w:color="auto" w:frame="1"/>
        </w:rPr>
        <w:t>Grójec</w:t>
      </w:r>
      <w:r w:rsidRPr="005536EA">
        <w:rPr>
          <w:rStyle w:val="normaltextrun"/>
          <w:color w:val="000000"/>
          <w:bdr w:val="none" w:sz="0" w:space="0" w:color="auto" w:frame="1"/>
        </w:rPr>
        <w:t>,</w:t>
      </w:r>
      <w:r w:rsidRPr="00A66D8D">
        <w:rPr>
          <w:rStyle w:val="normaltextrun"/>
          <w:color w:val="000000"/>
          <w:bdr w:val="none" w:sz="0" w:space="0" w:color="auto" w:frame="1"/>
        </w:rPr>
        <w:t xml:space="preserve"> Sochaczew</w:t>
      </w:r>
    </w:p>
    <w:p w14:paraId="024E634D" w14:textId="02C183A5" w:rsidR="00907CCB" w:rsidRDefault="00907CCB" w:rsidP="00907CCB">
      <w:pPr>
        <w:pStyle w:val="Nadpis1"/>
        <w:rPr>
          <w:rStyle w:val="Nadpis1Char"/>
          <w:b/>
        </w:rPr>
      </w:pPr>
      <w:r>
        <w:rPr>
          <w:rStyle w:val="Nadpis1Char"/>
          <w:b/>
        </w:rPr>
        <w:t xml:space="preserve"> </w:t>
      </w:r>
    </w:p>
    <w:p w14:paraId="17C52FA5" w14:textId="77777777" w:rsidR="00907CCB" w:rsidRDefault="00907CCB">
      <w:pPr>
        <w:rPr>
          <w:rStyle w:val="Nadpis1Char"/>
        </w:rPr>
      </w:pPr>
      <w:r>
        <w:rPr>
          <w:rStyle w:val="Nadpis1Char"/>
          <w:b w:val="0"/>
        </w:rPr>
        <w:br w:type="page"/>
      </w:r>
    </w:p>
    <w:p w14:paraId="6E8D4D6D" w14:textId="14443580" w:rsidR="00171826" w:rsidRPr="00907CCB" w:rsidRDefault="00171826" w:rsidP="003B3E31">
      <w:pPr>
        <w:pStyle w:val="Nadpis1"/>
        <w:numPr>
          <w:ilvl w:val="0"/>
          <w:numId w:val="4"/>
        </w:numPr>
        <w:rPr>
          <w:rStyle w:val="Nadpis1Char"/>
        </w:rPr>
      </w:pPr>
      <w:bookmarkStart w:id="111" w:name="_Toc166140914"/>
      <w:r w:rsidRPr="00907CCB">
        <w:rPr>
          <w:rStyle w:val="Nadpis1Char"/>
          <w:b/>
        </w:rPr>
        <w:lastRenderedPageBreak/>
        <w:t>JINÉ</w:t>
      </w:r>
      <w:r w:rsidRPr="00907CCB">
        <w:rPr>
          <w:rStyle w:val="Nadpis1Char"/>
        </w:rPr>
        <w:t xml:space="preserve"> </w:t>
      </w:r>
      <w:r w:rsidRPr="00907CCB">
        <w:t>ÚPRAVY A PROBLEMATICKÁ MÍSTA PŘEKLADU</w:t>
      </w:r>
      <w:bookmarkEnd w:id="111"/>
    </w:p>
    <w:p w14:paraId="2D41E82F" w14:textId="4C1C1B73" w:rsidR="00171826" w:rsidRDefault="007F6113" w:rsidP="00673239">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Přestože většinu textu lze přeložit s použitím typických překladatelských transformací, </w:t>
      </w:r>
      <w:r w:rsidR="00E67F26">
        <w:rPr>
          <w:rStyle w:val="normaltextrun"/>
          <w:color w:val="000000"/>
          <w:shd w:val="clear" w:color="auto" w:fill="FFFFFF"/>
        </w:rPr>
        <w:t xml:space="preserve">úprav v některých </w:t>
      </w:r>
      <w:r w:rsidR="00E67F26" w:rsidRPr="00A26287">
        <w:rPr>
          <w:rStyle w:val="normaltextrun"/>
          <w:color w:val="000000"/>
          <w:shd w:val="clear" w:color="auto" w:fill="FFFFFF"/>
        </w:rPr>
        <w:t>úsecích</w:t>
      </w:r>
      <w:r w:rsidR="00E67F26">
        <w:rPr>
          <w:rStyle w:val="normaltextrun"/>
          <w:color w:val="000000"/>
          <w:shd w:val="clear" w:color="auto" w:fill="FFFFFF"/>
        </w:rPr>
        <w:t xml:space="preserve"> </w:t>
      </w:r>
      <w:r>
        <w:rPr>
          <w:rStyle w:val="normaltextrun"/>
          <w:color w:val="000000"/>
          <w:shd w:val="clear" w:color="auto" w:fill="FFFFFF"/>
        </w:rPr>
        <w:t xml:space="preserve">jsem se </w:t>
      </w:r>
      <w:r w:rsidR="00E67F26">
        <w:rPr>
          <w:rStyle w:val="normaltextrun"/>
          <w:color w:val="000000"/>
          <w:shd w:val="clear" w:color="auto" w:fill="FFFFFF"/>
        </w:rPr>
        <w:t xml:space="preserve">neobešla </w:t>
      </w:r>
      <w:r>
        <w:rPr>
          <w:rStyle w:val="normaltextrun"/>
          <w:color w:val="000000"/>
          <w:shd w:val="clear" w:color="auto" w:fill="FFFFFF"/>
        </w:rPr>
        <w:t>bez speciálních</w:t>
      </w:r>
      <w:r w:rsidRPr="00A26287">
        <w:rPr>
          <w:rStyle w:val="normaltextrun"/>
          <w:color w:val="000000"/>
          <w:shd w:val="clear" w:color="auto" w:fill="FFFFFF"/>
        </w:rPr>
        <w:t>.</w:t>
      </w:r>
    </w:p>
    <w:p w14:paraId="54752FE9" w14:textId="6ACDEC7B" w:rsidR="00171826" w:rsidRDefault="00662AEF" w:rsidP="00673239">
      <w:pPr>
        <w:pStyle w:val="Bezmezer"/>
        <w:spacing w:line="360" w:lineRule="auto"/>
        <w:ind w:firstLine="708"/>
        <w:jc w:val="both"/>
        <w:rPr>
          <w:rStyle w:val="normaltextrun"/>
          <w:color w:val="000000"/>
          <w:shd w:val="clear" w:color="auto" w:fill="FFFFFF"/>
        </w:rPr>
      </w:pPr>
      <w:r>
        <w:rPr>
          <w:rStyle w:val="normaltextrun"/>
          <w:color w:val="000000"/>
          <w:shd w:val="clear" w:color="auto" w:fill="FFFFFF"/>
        </w:rPr>
        <w:t xml:space="preserve">Prvním </w:t>
      </w:r>
      <w:r w:rsidR="00171826">
        <w:rPr>
          <w:rStyle w:val="normaltextrun"/>
          <w:color w:val="000000"/>
          <w:shd w:val="clear" w:color="auto" w:fill="FFFFFF"/>
        </w:rPr>
        <w:t>příkladem je problém s psaním číslovek řadových:</w:t>
      </w:r>
    </w:p>
    <w:p w14:paraId="2EBBD982" w14:textId="77777777" w:rsidR="00171826" w:rsidRPr="0015305B" w:rsidRDefault="00171826" w:rsidP="00673239">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O: </w:t>
      </w:r>
      <w:r w:rsidRPr="00221BB3">
        <w:rPr>
          <w:lang w:val="ru-RU"/>
        </w:rPr>
        <w:t xml:space="preserve">С восходящим ударением на </w:t>
      </w:r>
      <w:r w:rsidRPr="0015305B">
        <w:rPr>
          <w:i/>
          <w:iCs/>
        </w:rPr>
        <w:t>I</w:t>
      </w:r>
      <w:r w:rsidRPr="0015305B">
        <w:rPr>
          <w:i/>
          <w:iCs/>
          <w:lang w:val="ru-RU"/>
        </w:rPr>
        <w:t>-ом</w:t>
      </w:r>
      <w:r w:rsidRPr="00221BB3">
        <w:rPr>
          <w:lang w:val="ru-RU"/>
        </w:rPr>
        <w:t xml:space="preserve"> слоге</w:t>
      </w:r>
      <w:r>
        <w:t>;</w:t>
      </w:r>
    </w:p>
    <w:p w14:paraId="77941E39" w14:textId="77777777" w:rsidR="00171826" w:rsidRPr="00A26287" w:rsidRDefault="00171826" w:rsidP="00673239">
      <w:pPr>
        <w:pStyle w:val="Bezmezer"/>
        <w:spacing w:line="360" w:lineRule="auto"/>
        <w:jc w:val="both"/>
        <w:rPr>
          <w:rStyle w:val="normaltextrun"/>
          <w:rFonts w:eastAsia="Times New Roman"/>
          <w:kern w:val="0"/>
          <w:lang w:eastAsia="cs-CZ"/>
          <w14:ligatures w14:val="none"/>
        </w:rPr>
      </w:pPr>
      <w:r>
        <w:rPr>
          <w:rStyle w:val="normaltextrun"/>
          <w:color w:val="000000"/>
          <w:shd w:val="clear" w:color="auto" w:fill="FFFFFF"/>
        </w:rPr>
        <w:t xml:space="preserve">P: </w:t>
      </w:r>
      <w:r w:rsidRPr="005902D7">
        <w:rPr>
          <w:rFonts w:eastAsia="Times New Roman"/>
          <w:kern w:val="0"/>
          <w:lang w:eastAsia="cs-CZ"/>
          <w14:ligatures w14:val="none"/>
        </w:rPr>
        <w:t xml:space="preserve">Se stoupavou intonací na </w:t>
      </w:r>
      <w:r w:rsidRPr="0015305B">
        <w:rPr>
          <w:rFonts w:eastAsia="Times New Roman"/>
          <w:i/>
          <w:iCs/>
          <w:kern w:val="0"/>
          <w:lang w:eastAsia="cs-CZ"/>
          <w14:ligatures w14:val="none"/>
        </w:rPr>
        <w:t>první</w:t>
      </w:r>
      <w:r w:rsidRPr="005902D7">
        <w:rPr>
          <w:rFonts w:eastAsia="Times New Roman"/>
          <w:kern w:val="0"/>
          <w:lang w:eastAsia="cs-CZ"/>
          <w14:ligatures w14:val="none"/>
        </w:rPr>
        <w:t xml:space="preserve"> slabice</w:t>
      </w:r>
      <w:r>
        <w:rPr>
          <w:rFonts w:eastAsia="Times New Roman"/>
          <w:kern w:val="0"/>
          <w:lang w:eastAsia="cs-CZ"/>
          <w14:ligatures w14:val="none"/>
        </w:rPr>
        <w:t xml:space="preserve">. </w:t>
      </w:r>
    </w:p>
    <w:p w14:paraId="08587449" w14:textId="77777777" w:rsidR="00171826" w:rsidRDefault="00171826" w:rsidP="00673239">
      <w:pPr>
        <w:pStyle w:val="Bezmezer"/>
        <w:spacing w:line="360" w:lineRule="auto"/>
        <w:ind w:firstLine="708"/>
        <w:jc w:val="both"/>
        <w:rPr>
          <w:rStyle w:val="normaltextrun"/>
          <w:color w:val="000000"/>
          <w:shd w:val="clear" w:color="auto" w:fill="FFFFFF"/>
        </w:rPr>
      </w:pPr>
      <w:r>
        <w:rPr>
          <w:rStyle w:val="normaltextrun"/>
          <w:color w:val="000000"/>
          <w:shd w:val="clear" w:color="auto" w:fill="FFFFFF"/>
        </w:rPr>
        <w:t xml:space="preserve">Zde se jedná spíše o grafickou úpravu. Ta byla provedena proto, že se v češtině neužívá psaní číslic s pomlčkou. Buď se číslovka rozepíše (jak je tomu i v příkladu), nebo se napíše číslovka s tečkou, díky které poznáme, že se jedná o číslovku řadovou. </w:t>
      </w:r>
    </w:p>
    <w:p w14:paraId="4635BC31" w14:textId="77777777" w:rsidR="00AB70D8" w:rsidRDefault="00AB70D8" w:rsidP="00171826">
      <w:pPr>
        <w:pStyle w:val="Bezmezer"/>
        <w:spacing w:line="360" w:lineRule="auto"/>
        <w:rPr>
          <w:rStyle w:val="normaltextrun"/>
          <w:color w:val="000000"/>
          <w:shd w:val="clear" w:color="auto" w:fill="FFFFFF"/>
        </w:rPr>
      </w:pPr>
    </w:p>
    <w:p w14:paraId="3C7E5353" w14:textId="38AC6EE4" w:rsidR="000A2B07" w:rsidRDefault="00AB70D8" w:rsidP="000A2B07">
      <w:pPr>
        <w:pStyle w:val="Bezmezer"/>
        <w:spacing w:line="360" w:lineRule="auto"/>
        <w:jc w:val="both"/>
        <w:rPr>
          <w:rStyle w:val="normaltextrun"/>
          <w:color w:val="000000"/>
          <w:shd w:val="clear" w:color="auto" w:fill="FFFFFF"/>
        </w:rPr>
      </w:pPr>
      <w:r>
        <w:rPr>
          <w:rStyle w:val="normaltextrun"/>
          <w:color w:val="000000"/>
          <w:shd w:val="clear" w:color="auto" w:fill="FFFFFF"/>
        </w:rPr>
        <w:t>Speciální úpravou prošla i přímá řeč. Ve výchozím textu cituje Jakobson slova N. S. Trubeckého vyřčen</w:t>
      </w:r>
      <w:r w:rsidR="00E67F26">
        <w:rPr>
          <w:rStyle w:val="normaltextrun"/>
          <w:color w:val="000000"/>
          <w:shd w:val="clear" w:color="auto" w:fill="FFFFFF"/>
        </w:rPr>
        <w:t>á</w:t>
      </w:r>
      <w:r>
        <w:rPr>
          <w:rStyle w:val="normaltextrun"/>
          <w:color w:val="000000"/>
          <w:shd w:val="clear" w:color="auto" w:fill="FFFFFF"/>
        </w:rPr>
        <w:t xml:space="preserve"> na mezinárodním lingvistickém kongresu v Haagu. </w:t>
      </w:r>
      <w:r w:rsidR="000A2B07">
        <w:rPr>
          <w:rStyle w:val="normaltextrun"/>
          <w:color w:val="000000"/>
          <w:shd w:val="clear" w:color="auto" w:fill="FFFFFF"/>
        </w:rPr>
        <w:t xml:space="preserve">Přímou řeč autor textu uvádí v samostatném odstavci. Přímá řeč se v češtině dává do uvozovek, proto jsem přistoupila k této změně. </w:t>
      </w:r>
    </w:p>
    <w:p w14:paraId="4A17009D" w14:textId="0568C21F" w:rsidR="000A2B07" w:rsidRPr="00221BB3" w:rsidRDefault="000A2B07" w:rsidP="000A2B07">
      <w:pPr>
        <w:pStyle w:val="Bezmezer"/>
        <w:spacing w:line="360" w:lineRule="auto"/>
        <w:jc w:val="both"/>
        <w:rPr>
          <w:lang w:val="ru-RU"/>
        </w:rPr>
      </w:pPr>
      <w:r>
        <w:rPr>
          <w:rStyle w:val="normaltextrun"/>
          <w:color w:val="000000"/>
          <w:shd w:val="clear" w:color="auto" w:fill="FFFFFF"/>
        </w:rPr>
        <w:t>O:</w:t>
      </w:r>
      <w:r w:rsidRPr="000A2B07">
        <w:rPr>
          <w:lang w:val="ru-RU"/>
        </w:rPr>
        <w:t xml:space="preserve"> </w:t>
      </w:r>
      <w:r w:rsidRPr="00221BB3">
        <w:rPr>
          <w:lang w:val="ru-RU"/>
        </w:rPr>
        <w:t xml:space="preserve">Гаагский международный съезд языковедов (1928) одобрил следующее предложение Н. С. Трубецкого: </w:t>
      </w:r>
    </w:p>
    <w:p w14:paraId="3B548AC0" w14:textId="2BDDB7CD" w:rsidR="000A2B07" w:rsidRPr="00E67F26" w:rsidRDefault="000A2B07" w:rsidP="000A2B07">
      <w:pPr>
        <w:pStyle w:val="Bezmezer"/>
        <w:spacing w:line="360" w:lineRule="auto"/>
        <w:rPr>
          <w:rStyle w:val="normaltextrun"/>
          <w:i/>
          <w:iCs/>
          <w:color w:val="000000"/>
          <w:shd w:val="clear" w:color="auto" w:fill="FFFFFF"/>
          <w:lang w:val="ru-RU"/>
        </w:rPr>
      </w:pPr>
      <w:r w:rsidRPr="00E67F26">
        <w:rPr>
          <w:i/>
          <w:iCs/>
          <w:lang w:val="ru-RU"/>
        </w:rPr>
        <w:t>– Мы называем языковой группой каждый комплекс языков, которые совместно связаны значительным числом систематических соответствий. […]</w:t>
      </w:r>
    </w:p>
    <w:p w14:paraId="4471C67F" w14:textId="45FFCBBD" w:rsidR="00171826" w:rsidRPr="00E67F26" w:rsidRDefault="000A2B07" w:rsidP="000A2B07">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5902D7">
        <w:rPr>
          <w:color w:val="000000"/>
        </w:rPr>
        <w:t>Mezinárodní lingvistický kongres v Haagu (1928) schválil následující návrh N.</w:t>
      </w:r>
      <w:r w:rsidR="00673239">
        <w:rPr>
          <w:color w:val="000000"/>
        </w:rPr>
        <w:t> </w:t>
      </w:r>
      <w:r w:rsidRPr="005902D7">
        <w:rPr>
          <w:color w:val="000000"/>
        </w:rPr>
        <w:t>S.</w:t>
      </w:r>
      <w:r w:rsidR="00673239">
        <w:rPr>
          <w:color w:val="000000"/>
        </w:rPr>
        <w:t> </w:t>
      </w:r>
      <w:r w:rsidRPr="005902D7">
        <w:rPr>
          <w:color w:val="000000"/>
        </w:rPr>
        <w:t xml:space="preserve">Trubeckého: </w:t>
      </w:r>
      <w:r w:rsidRPr="00E67F26">
        <w:rPr>
          <w:i/>
          <w:iCs/>
          <w:color w:val="000000"/>
        </w:rPr>
        <w:t xml:space="preserve">„Jako jazykovou skupinu nazýváme každý komplex jazyků, které jsou navzájem propojeny značným počtem systematických shod. </w:t>
      </w:r>
      <w:r w:rsidR="00E67F26" w:rsidRPr="00A66D8D">
        <w:rPr>
          <w:i/>
          <w:iCs/>
        </w:rPr>
        <w:t>[…]</w:t>
      </w:r>
      <w:r w:rsidR="00E67F26" w:rsidRPr="00E67F26">
        <w:t>“</w:t>
      </w:r>
    </w:p>
    <w:p w14:paraId="3B52DE75" w14:textId="77777777" w:rsidR="000A69B6" w:rsidRDefault="000A69B6" w:rsidP="000A69B6">
      <w:pPr>
        <w:pStyle w:val="Bezmezer"/>
        <w:spacing w:line="360" w:lineRule="auto"/>
        <w:jc w:val="both"/>
        <w:rPr>
          <w:rStyle w:val="normaltextrun"/>
          <w:color w:val="000000"/>
          <w:shd w:val="clear" w:color="auto" w:fill="FFFFFF"/>
        </w:rPr>
      </w:pPr>
    </w:p>
    <w:p w14:paraId="3FA1847D" w14:textId="5BE7816D" w:rsidR="000A69B6" w:rsidRDefault="000A69B6" w:rsidP="000A69B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Ani překlad termínů se neobešel bez problémů. K jejich překladu jsem používala </w:t>
      </w:r>
      <w:r w:rsidRPr="00F33BF5">
        <w:rPr>
          <w:rStyle w:val="normaltextrun"/>
          <w:i/>
          <w:iCs/>
          <w:color w:val="000000"/>
          <w:shd w:val="clear" w:color="auto" w:fill="FFFFFF"/>
        </w:rPr>
        <w:t>Rusko-český slovník lingvistické terminologie</w:t>
      </w:r>
      <w:r>
        <w:rPr>
          <w:rStyle w:val="normaltextrun"/>
          <w:color w:val="000000"/>
          <w:shd w:val="clear" w:color="auto" w:fill="FFFFFF"/>
        </w:rPr>
        <w:t xml:space="preserve"> O. Mana a L. Kovala, z něhož jsem čerpala. Přestože se většina z nich dala dobře substituovat, jelikož mají své ekvivalenty, některé termíny ve slovnících chyběly, především z oblasti fonetiky a fonologie. Z toho důvodu jsem sáhla po jiných publikacích. Ve výchozím textu je např. důsledně popsán způsob tvoření samohlásek a</w:t>
      </w:r>
      <w:r w:rsidR="00673239">
        <w:rPr>
          <w:rStyle w:val="normaltextrun"/>
          <w:color w:val="000000"/>
          <w:shd w:val="clear" w:color="auto" w:fill="FFFFFF"/>
        </w:rPr>
        <w:t> </w:t>
      </w:r>
      <w:r>
        <w:rPr>
          <w:rStyle w:val="normaltextrun"/>
          <w:color w:val="000000"/>
          <w:shd w:val="clear" w:color="auto" w:fill="FFFFFF"/>
        </w:rPr>
        <w:t xml:space="preserve">souhlásek. Z toho důvodu jsem využila českou odbornou publikaci </w:t>
      </w:r>
      <w:r w:rsidRPr="00F33BF5">
        <w:rPr>
          <w:rStyle w:val="normaltextrun"/>
          <w:i/>
          <w:iCs/>
          <w:color w:val="000000"/>
          <w:shd w:val="clear" w:color="auto" w:fill="FFFFFF"/>
        </w:rPr>
        <w:t>Fonetika v teorii a praxi</w:t>
      </w:r>
      <w:r>
        <w:rPr>
          <w:rStyle w:val="normaltextrun"/>
          <w:color w:val="000000"/>
          <w:shd w:val="clear" w:color="auto" w:fill="FFFFFF"/>
        </w:rPr>
        <w:t xml:space="preserve"> B. Hály, abych mohla terminologii spjatou s touto problematikou náležitě přeložit. V knize jsem téměř vždy našla potřebný termín odpovídající ruskému, proto jsem i tady termíny substituovala. </w:t>
      </w:r>
    </w:p>
    <w:p w14:paraId="32647937" w14:textId="6E79BA5D" w:rsidR="000A69B6" w:rsidRDefault="000A69B6" w:rsidP="000A69B6">
      <w:pPr>
        <w:pStyle w:val="Bezmezer"/>
        <w:spacing w:line="360" w:lineRule="auto"/>
        <w:ind w:firstLine="360"/>
        <w:jc w:val="both"/>
        <w:rPr>
          <w:rStyle w:val="normaltextrun"/>
        </w:rPr>
      </w:pPr>
      <w:r>
        <w:rPr>
          <w:rStyle w:val="normaltextrun"/>
        </w:rPr>
        <w:t xml:space="preserve">U jednoho typu konsonantů se v ruštině užívají dva názvy, a to </w:t>
      </w:r>
      <w:r w:rsidRPr="00A66D8D">
        <w:rPr>
          <w:rStyle w:val="normaltextrun"/>
          <w:i/>
          <w:iCs/>
        </w:rPr>
        <w:t>кончиковые</w:t>
      </w:r>
      <w:r>
        <w:rPr>
          <w:rStyle w:val="normaltextrun"/>
        </w:rPr>
        <w:t xml:space="preserve"> a</w:t>
      </w:r>
      <w:r w:rsidRPr="00A66D8D">
        <w:rPr>
          <w:rStyle w:val="normaltextrun"/>
        </w:rPr>
        <w:t xml:space="preserve"> </w:t>
      </w:r>
      <w:r w:rsidRPr="00A66D8D">
        <w:rPr>
          <w:rStyle w:val="normaltextrun"/>
          <w:i/>
          <w:iCs/>
        </w:rPr>
        <w:t>апикальные</w:t>
      </w:r>
      <w:r w:rsidRPr="00A66D8D">
        <w:rPr>
          <w:rStyle w:val="normaltextrun"/>
        </w:rPr>
        <w:t xml:space="preserve">. </w:t>
      </w:r>
      <w:r>
        <w:rPr>
          <w:rStyle w:val="normaltextrun"/>
        </w:rPr>
        <w:t xml:space="preserve">V české terminologii existuje pouze název </w:t>
      </w:r>
      <w:r w:rsidRPr="00F33BF5">
        <w:rPr>
          <w:rStyle w:val="normaltextrun"/>
          <w:i/>
          <w:iCs/>
        </w:rPr>
        <w:t>apikální</w:t>
      </w:r>
      <w:r>
        <w:rPr>
          <w:rStyle w:val="normaltextrun"/>
        </w:rPr>
        <w:t xml:space="preserve"> souhlásky, proto jsem v celém textu mohla </w:t>
      </w:r>
      <w:r>
        <w:rPr>
          <w:rStyle w:val="normaltextrun"/>
        </w:rPr>
        <w:lastRenderedPageBreak/>
        <w:t>použít pouze tento termín. Pro češtinu je také obvyklé používání latinských názvů jako např.</w:t>
      </w:r>
      <w:r w:rsidR="007C59AD">
        <w:rPr>
          <w:rStyle w:val="normaltextrun"/>
        </w:rPr>
        <w:t> </w:t>
      </w:r>
      <w:r w:rsidRPr="00F33BF5">
        <w:rPr>
          <w:rStyle w:val="normaltextrun"/>
          <w:i/>
          <w:iCs/>
        </w:rPr>
        <w:t>velární</w:t>
      </w:r>
      <w:r>
        <w:rPr>
          <w:rStyle w:val="normaltextrun"/>
        </w:rPr>
        <w:t xml:space="preserve"> (zadopatrové), </w:t>
      </w:r>
      <w:r w:rsidRPr="00F33BF5">
        <w:rPr>
          <w:rStyle w:val="normaltextrun"/>
          <w:i/>
          <w:iCs/>
        </w:rPr>
        <w:t>palatální</w:t>
      </w:r>
      <w:r>
        <w:rPr>
          <w:rStyle w:val="normaltextrun"/>
        </w:rPr>
        <w:t xml:space="preserve"> (předopatrové) nebo </w:t>
      </w:r>
      <w:r w:rsidRPr="00F33BF5">
        <w:rPr>
          <w:rStyle w:val="normaltextrun"/>
          <w:i/>
          <w:iCs/>
        </w:rPr>
        <w:t>labiální</w:t>
      </w:r>
      <w:r>
        <w:rPr>
          <w:rStyle w:val="normaltextrun"/>
        </w:rPr>
        <w:t xml:space="preserve"> (retné) souhlásky.  </w:t>
      </w:r>
    </w:p>
    <w:p w14:paraId="4B4ABD0F" w14:textId="4815A49C" w:rsidR="00171826" w:rsidRDefault="00171826" w:rsidP="00662AEF">
      <w:pPr>
        <w:pStyle w:val="Bezmezer"/>
        <w:spacing w:line="360" w:lineRule="auto"/>
        <w:ind w:firstLine="360"/>
        <w:jc w:val="both"/>
        <w:rPr>
          <w:rStyle w:val="normaltextrun"/>
          <w:color w:val="000000"/>
          <w:shd w:val="clear" w:color="auto" w:fill="FFFFFF"/>
        </w:rPr>
      </w:pPr>
      <w:r>
        <w:rPr>
          <w:rStyle w:val="normaltextrun"/>
          <w:color w:val="000000"/>
          <w:shd w:val="clear" w:color="auto" w:fill="FFFFFF"/>
        </w:rPr>
        <w:t xml:space="preserve">Nejproblematičtější částí byl popis tvoření jednotlivých hlásek. Níže uvádím několik příkladů problematických </w:t>
      </w:r>
      <w:r w:rsidR="001851DA">
        <w:rPr>
          <w:rStyle w:val="normaltextrun"/>
          <w:color w:val="000000"/>
          <w:shd w:val="clear" w:color="auto" w:fill="FFFFFF"/>
        </w:rPr>
        <w:t>úseku</w:t>
      </w:r>
      <w:r>
        <w:rPr>
          <w:rStyle w:val="normaltextrun"/>
          <w:color w:val="000000"/>
          <w:shd w:val="clear" w:color="auto" w:fill="FFFFFF"/>
        </w:rPr>
        <w:t xml:space="preserve"> překladu: </w:t>
      </w:r>
    </w:p>
    <w:p w14:paraId="0158DD80" w14:textId="77777777" w:rsidR="00ED5083" w:rsidRDefault="00ED5083" w:rsidP="00662AEF">
      <w:pPr>
        <w:pStyle w:val="Bezmezer"/>
        <w:spacing w:line="360" w:lineRule="auto"/>
        <w:ind w:firstLine="360"/>
        <w:jc w:val="both"/>
        <w:rPr>
          <w:rStyle w:val="normaltextrun"/>
          <w:color w:val="000000"/>
          <w:shd w:val="clear" w:color="auto" w:fill="FFFFFF"/>
        </w:rPr>
      </w:pPr>
    </w:p>
    <w:p w14:paraId="0D43C3DD" w14:textId="77777777" w:rsidR="00171826" w:rsidRPr="0015305B"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O:</w:t>
      </w:r>
      <w:r>
        <w:rPr>
          <w:rStyle w:val="normaltextrun"/>
          <w:color w:val="000000"/>
          <w:shd w:val="clear" w:color="auto" w:fill="FFFFFF"/>
          <w:lang w:val="ru-RU"/>
        </w:rPr>
        <w:t xml:space="preserve"> </w:t>
      </w:r>
      <w:r w:rsidRPr="00221BB3">
        <w:rPr>
          <w:lang w:val="ru-RU"/>
        </w:rPr>
        <w:t xml:space="preserve">Характерным и для переднеязычных, и для кончиковых является сближение активного органа с зубною областью </w:t>
      </w:r>
      <w:r w:rsidRPr="0015305B">
        <w:rPr>
          <w:i/>
          <w:iCs/>
          <w:lang w:val="ru-RU"/>
        </w:rPr>
        <w:t>свода над полостью рта</w:t>
      </w:r>
      <w:r w:rsidRPr="00221BB3">
        <w:rPr>
          <w:lang w:val="ru-RU"/>
        </w:rPr>
        <w:t>.</w:t>
      </w:r>
      <w:r w:rsidRPr="0015305B">
        <w:rPr>
          <w:lang w:val="ru-RU"/>
        </w:rPr>
        <w:t xml:space="preserve"> </w:t>
      </w:r>
      <w:r w:rsidRPr="00221BB3">
        <w:rPr>
          <w:lang w:val="ru-RU"/>
        </w:rPr>
        <w:t xml:space="preserve">К этой области относятся верхние резцы с десною и </w:t>
      </w:r>
      <w:r w:rsidRPr="0015305B">
        <w:rPr>
          <w:i/>
          <w:iCs/>
          <w:lang w:val="ru-RU"/>
        </w:rPr>
        <w:t xml:space="preserve">примыкающий край </w:t>
      </w:r>
      <w:bookmarkStart w:id="112" w:name="_Hlk165403907"/>
      <w:r w:rsidRPr="0015305B">
        <w:rPr>
          <w:lang w:val="ru-RU"/>
        </w:rPr>
        <w:t>твердого неба</w:t>
      </w:r>
      <w:bookmarkEnd w:id="112"/>
      <w:r>
        <w:rPr>
          <w:i/>
          <w:iCs/>
        </w:rPr>
        <w:t>.</w:t>
      </w:r>
    </w:p>
    <w:p w14:paraId="7BBDBFD6" w14:textId="77777777" w:rsidR="00171826" w:rsidRPr="0015305B" w:rsidRDefault="00171826" w:rsidP="00171826">
      <w:pPr>
        <w:pStyle w:val="Bezmezer"/>
        <w:spacing w:line="360" w:lineRule="auto"/>
        <w:jc w:val="both"/>
        <w:rPr>
          <w:rStyle w:val="normaltextrun"/>
          <w:color w:val="000000"/>
          <w:shd w:val="clear" w:color="auto" w:fill="FFFFFF"/>
        </w:rPr>
      </w:pPr>
      <w:r>
        <w:rPr>
          <w:rStyle w:val="normaltextrun"/>
          <w:color w:val="000000"/>
          <w:shd w:val="clear" w:color="auto" w:fill="FFFFFF"/>
        </w:rPr>
        <w:t xml:space="preserve">P: </w:t>
      </w:r>
      <w:r w:rsidRPr="005902D7">
        <w:rPr>
          <w:rFonts w:eastAsia="Times New Roman"/>
          <w:lang w:eastAsia="cs-CZ"/>
        </w:rPr>
        <w:t xml:space="preserve">Jak pro </w:t>
      </w:r>
      <w:r>
        <w:rPr>
          <w:rFonts w:eastAsia="Times New Roman"/>
          <w:lang w:eastAsia="cs-CZ"/>
        </w:rPr>
        <w:t>apikální</w:t>
      </w:r>
      <w:r w:rsidRPr="005902D7">
        <w:rPr>
          <w:rFonts w:eastAsia="Times New Roman"/>
          <w:lang w:eastAsia="cs-CZ"/>
        </w:rPr>
        <w:t xml:space="preserve">, tak pro předojazyčné souhlásky je charakteristické přiblížení </w:t>
      </w:r>
      <w:r>
        <w:rPr>
          <w:rFonts w:eastAsia="Times New Roman"/>
          <w:lang w:eastAsia="cs-CZ"/>
        </w:rPr>
        <w:t>jazyka</w:t>
      </w:r>
      <w:r w:rsidRPr="005902D7">
        <w:rPr>
          <w:rFonts w:eastAsia="Times New Roman"/>
          <w:lang w:eastAsia="cs-CZ"/>
        </w:rPr>
        <w:t xml:space="preserve"> k</w:t>
      </w:r>
      <w:r>
        <w:rPr>
          <w:rFonts w:eastAsia="Times New Roman"/>
          <w:lang w:eastAsia="cs-CZ"/>
        </w:rPr>
        <w:t> </w:t>
      </w:r>
      <w:r w:rsidRPr="0015305B">
        <w:rPr>
          <w:rFonts w:eastAsia="Times New Roman"/>
          <w:i/>
          <w:iCs/>
          <w:lang w:eastAsia="cs-CZ"/>
        </w:rPr>
        <w:t>zubnímu oblouku nad ústní dutinou</w:t>
      </w:r>
      <w:r w:rsidRPr="005902D7">
        <w:rPr>
          <w:rFonts w:eastAsia="Times New Roman"/>
          <w:lang w:eastAsia="cs-CZ"/>
        </w:rPr>
        <w:t>.</w:t>
      </w:r>
      <w:r>
        <w:rPr>
          <w:rFonts w:eastAsia="Times New Roman"/>
          <w:lang w:eastAsia="cs-CZ"/>
        </w:rPr>
        <w:t xml:space="preserve"> </w:t>
      </w:r>
      <w:r w:rsidRPr="005902D7">
        <w:rPr>
          <w:rFonts w:eastAsia="Times New Roman"/>
          <w:lang w:eastAsia="cs-CZ"/>
        </w:rPr>
        <w:t xml:space="preserve">Tato oblast </w:t>
      </w:r>
      <w:r>
        <w:rPr>
          <w:rFonts w:eastAsia="Times New Roman"/>
          <w:lang w:eastAsia="cs-CZ"/>
        </w:rPr>
        <w:t>zahrnuje</w:t>
      </w:r>
      <w:r w:rsidRPr="005902D7">
        <w:rPr>
          <w:rFonts w:eastAsia="Times New Roman"/>
          <w:lang w:eastAsia="cs-CZ"/>
        </w:rPr>
        <w:t xml:space="preserve"> vrchní řezák</w:t>
      </w:r>
      <w:r>
        <w:rPr>
          <w:rFonts w:eastAsia="Times New Roman"/>
          <w:lang w:eastAsia="cs-CZ"/>
        </w:rPr>
        <w:t>y</w:t>
      </w:r>
      <w:r w:rsidRPr="005902D7">
        <w:rPr>
          <w:rFonts w:eastAsia="Times New Roman"/>
          <w:lang w:eastAsia="cs-CZ"/>
        </w:rPr>
        <w:t xml:space="preserve"> </w:t>
      </w:r>
      <w:r w:rsidRPr="0015305B">
        <w:rPr>
          <w:rFonts w:eastAsia="Times New Roman"/>
          <w:i/>
          <w:iCs/>
          <w:lang w:eastAsia="cs-CZ"/>
        </w:rPr>
        <w:t>s alveolárním výstupkem</w:t>
      </w:r>
      <w:r>
        <w:rPr>
          <w:rFonts w:eastAsia="Times New Roman"/>
          <w:lang w:eastAsia="cs-CZ"/>
        </w:rPr>
        <w:t xml:space="preserve"> </w:t>
      </w:r>
      <w:r w:rsidRPr="005902D7">
        <w:rPr>
          <w:rFonts w:eastAsia="Times New Roman"/>
          <w:lang w:eastAsia="cs-CZ"/>
        </w:rPr>
        <w:t>tvrdého patra.</w:t>
      </w:r>
    </w:p>
    <w:p w14:paraId="39756AAE" w14:textId="77777777" w:rsidR="00171826" w:rsidRPr="00A66D8D" w:rsidRDefault="00171826" w:rsidP="00171826">
      <w:pPr>
        <w:pStyle w:val="Bezmezer"/>
        <w:spacing w:line="360" w:lineRule="auto"/>
        <w:jc w:val="both"/>
        <w:rPr>
          <w:rStyle w:val="normaltextrun"/>
          <w:color w:val="000000"/>
          <w:shd w:val="clear" w:color="auto" w:fill="FFFFFF"/>
        </w:rPr>
      </w:pPr>
    </w:p>
    <w:p w14:paraId="688A6B74" w14:textId="77777777" w:rsidR="00171826" w:rsidRPr="0015305B" w:rsidRDefault="00171826" w:rsidP="00171826">
      <w:pPr>
        <w:pStyle w:val="Bezmezer"/>
        <w:spacing w:line="360" w:lineRule="auto"/>
        <w:jc w:val="both"/>
      </w:pPr>
      <w:r>
        <w:rPr>
          <w:rStyle w:val="normaltextrun"/>
          <w:color w:val="000000"/>
          <w:shd w:val="clear" w:color="auto" w:fill="FFFFFF"/>
          <w:lang w:val="ru-RU"/>
        </w:rPr>
        <w:t>О</w:t>
      </w:r>
      <w:r>
        <w:rPr>
          <w:rStyle w:val="normaltextrun"/>
          <w:color w:val="000000"/>
          <w:shd w:val="clear" w:color="auto" w:fill="FFFFFF"/>
        </w:rPr>
        <w:t xml:space="preserve">: </w:t>
      </w:r>
      <w:r w:rsidRPr="00221BB3">
        <w:rPr>
          <w:lang w:val="ru-RU"/>
        </w:rPr>
        <w:t xml:space="preserve">Палатализованные согласные отличаются от непалатализованных согласных того же ряда только </w:t>
      </w:r>
      <w:r w:rsidRPr="0015305B">
        <w:rPr>
          <w:i/>
          <w:iCs/>
          <w:lang w:val="ru-RU"/>
        </w:rPr>
        <w:t>дополнительною артикуляционной работой</w:t>
      </w:r>
      <w:r>
        <w:t xml:space="preserve"> </w:t>
      </w:r>
      <w:r>
        <w:rPr>
          <w:lang w:val="ru-RU"/>
        </w:rPr>
        <w:t>[</w:t>
      </w:r>
      <w:r>
        <w:t>…</w:t>
      </w:r>
      <w:r>
        <w:rPr>
          <w:lang w:val="ru-RU"/>
        </w:rPr>
        <w:t>]</w:t>
      </w:r>
    </w:p>
    <w:p w14:paraId="21491D9B" w14:textId="77777777" w:rsidR="00171826" w:rsidRDefault="00171826" w:rsidP="00171826">
      <w:pPr>
        <w:pStyle w:val="Bezmezer"/>
        <w:spacing w:line="360" w:lineRule="auto"/>
        <w:jc w:val="both"/>
      </w:pPr>
      <w:r>
        <w:t>P:</w:t>
      </w:r>
      <w:bookmarkStart w:id="113" w:name="_Hlk165408316"/>
      <w:r>
        <w:t xml:space="preserve"> </w:t>
      </w:r>
      <w:bookmarkEnd w:id="113"/>
      <w:r w:rsidRPr="005902D7">
        <w:rPr>
          <w:rFonts w:eastAsia="Times New Roman"/>
          <w:lang w:eastAsia="cs-CZ"/>
        </w:rPr>
        <w:t>Palatalizované konsonanty se od nepalatalizovaných stejné</w:t>
      </w:r>
      <w:r>
        <w:rPr>
          <w:rFonts w:eastAsia="Times New Roman"/>
          <w:lang w:eastAsia="cs-CZ"/>
        </w:rPr>
        <w:t xml:space="preserve"> skupiny </w:t>
      </w:r>
      <w:r w:rsidRPr="005902D7">
        <w:rPr>
          <w:rFonts w:eastAsia="Times New Roman"/>
          <w:lang w:eastAsia="cs-CZ"/>
        </w:rPr>
        <w:t xml:space="preserve">liší </w:t>
      </w:r>
      <w:r w:rsidRPr="0015305B">
        <w:rPr>
          <w:rFonts w:eastAsia="Times New Roman"/>
          <w:i/>
          <w:iCs/>
          <w:lang w:eastAsia="cs-CZ"/>
        </w:rPr>
        <w:t>doplňkovou artikulací</w:t>
      </w:r>
      <w:r>
        <w:t xml:space="preserve"> </w:t>
      </w:r>
      <w:r w:rsidRPr="00A66D8D">
        <w:t>[</w:t>
      </w:r>
      <w:r>
        <w:t>…</w:t>
      </w:r>
      <w:r w:rsidRPr="00A66D8D">
        <w:t>]</w:t>
      </w:r>
    </w:p>
    <w:p w14:paraId="0D017C55" w14:textId="77777777" w:rsidR="00171826" w:rsidRDefault="00171826" w:rsidP="00171826">
      <w:pPr>
        <w:pStyle w:val="Bezmezer"/>
        <w:spacing w:line="360" w:lineRule="auto"/>
        <w:jc w:val="both"/>
        <w:rPr>
          <w:rStyle w:val="normaltextrun"/>
          <w:color w:val="000000"/>
          <w:shd w:val="clear" w:color="auto" w:fill="FFFFFF"/>
        </w:rPr>
      </w:pPr>
    </w:p>
    <w:p w14:paraId="0D0B8520" w14:textId="4A5375B0" w:rsidR="00171826" w:rsidRDefault="00171826" w:rsidP="00171826">
      <w:pPr>
        <w:pStyle w:val="Bezmezer"/>
        <w:spacing w:line="360" w:lineRule="auto"/>
        <w:jc w:val="both"/>
      </w:pPr>
      <w:r>
        <w:rPr>
          <w:rStyle w:val="normaltextrun"/>
          <w:color w:val="000000"/>
          <w:shd w:val="clear" w:color="auto" w:fill="FFFFFF"/>
        </w:rPr>
        <w:t>V prvních dvou větách byl</w:t>
      </w:r>
      <w:r w:rsidR="001851DA">
        <w:rPr>
          <w:rStyle w:val="normaltextrun"/>
          <w:color w:val="000000"/>
          <w:shd w:val="clear" w:color="auto" w:fill="FFFFFF"/>
        </w:rPr>
        <w:t>a</w:t>
      </w:r>
      <w:r>
        <w:rPr>
          <w:rStyle w:val="normaltextrun"/>
          <w:color w:val="000000"/>
          <w:shd w:val="clear" w:color="auto" w:fill="FFFFFF"/>
        </w:rPr>
        <w:t xml:space="preserve"> problematick</w:t>
      </w:r>
      <w:r w:rsidR="001851DA">
        <w:rPr>
          <w:rStyle w:val="normaltextrun"/>
          <w:color w:val="000000"/>
          <w:shd w:val="clear" w:color="auto" w:fill="FFFFFF"/>
        </w:rPr>
        <w:t>á</w:t>
      </w:r>
      <w:r>
        <w:rPr>
          <w:rStyle w:val="normaltextrun"/>
          <w:color w:val="000000"/>
          <w:shd w:val="clear" w:color="auto" w:fill="FFFFFF"/>
        </w:rPr>
        <w:t xml:space="preserve"> dvě určitá místa týkající se úst – </w:t>
      </w:r>
      <w:bookmarkStart w:id="114" w:name="_Hlk165675177"/>
      <w:r w:rsidRPr="0015305B">
        <w:rPr>
          <w:rStyle w:val="normaltextrun"/>
          <w:i/>
          <w:iCs/>
          <w:color w:val="000000"/>
          <w:shd w:val="clear" w:color="auto" w:fill="FFFFFF"/>
        </w:rPr>
        <w:t>свод</w:t>
      </w:r>
      <w:r w:rsidRPr="00A66D8D">
        <w:rPr>
          <w:i/>
          <w:iCs/>
        </w:rPr>
        <w:t xml:space="preserve"> над полостью рта</w:t>
      </w:r>
      <w:r>
        <w:rPr>
          <w:i/>
          <w:iCs/>
        </w:rPr>
        <w:t xml:space="preserve"> </w:t>
      </w:r>
      <w:bookmarkEnd w:id="114"/>
      <w:r w:rsidRPr="0015305B">
        <w:t>a</w:t>
      </w:r>
      <w:r w:rsidRPr="00A66D8D">
        <w:rPr>
          <w:i/>
          <w:iCs/>
        </w:rPr>
        <w:t xml:space="preserve"> примыкающий край твердого неба</w:t>
      </w:r>
      <w:r>
        <w:t xml:space="preserve">. Zde by doslovný překlad nebyl přesný, ba naopak až nesprávný. Proto jsem využila textu a názorných obrázků v publikaci B. Hály, které mě přivedly k popisu mluvidel a artikulačních činitelů. Z těchto poznatků jsem mohla dát dohromady překlad zmíněných termínů. </w:t>
      </w:r>
    </w:p>
    <w:p w14:paraId="35E9160B" w14:textId="31886F85" w:rsidR="00171826" w:rsidRPr="000A2B07" w:rsidRDefault="00171826" w:rsidP="000A2B07">
      <w:pPr>
        <w:pStyle w:val="Bezmezer"/>
        <w:spacing w:line="360" w:lineRule="auto"/>
        <w:jc w:val="both"/>
        <w:rPr>
          <w:rStyle w:val="normaltextrun"/>
        </w:rPr>
      </w:pPr>
      <w:r>
        <w:tab/>
        <w:t xml:space="preserve">Druhý příklad se týká artikulace. V originále byl použitý termín </w:t>
      </w:r>
      <w:bookmarkStart w:id="115" w:name="_Hlk165675185"/>
      <w:r w:rsidRPr="0015305B">
        <w:rPr>
          <w:i/>
          <w:iCs/>
          <w:lang w:val="ru-RU"/>
        </w:rPr>
        <w:t>дополнительн</w:t>
      </w:r>
      <w:r>
        <w:rPr>
          <w:i/>
          <w:iCs/>
          <w:lang w:val="ru-RU"/>
        </w:rPr>
        <w:t>ая</w:t>
      </w:r>
      <w:r w:rsidRPr="0015305B">
        <w:rPr>
          <w:i/>
          <w:iCs/>
          <w:lang w:val="ru-RU"/>
        </w:rPr>
        <w:t xml:space="preserve"> артикуляционн</w:t>
      </w:r>
      <w:r>
        <w:rPr>
          <w:i/>
          <w:iCs/>
          <w:lang w:val="ru-RU"/>
        </w:rPr>
        <w:t>ая</w:t>
      </w:r>
      <w:r w:rsidRPr="0015305B">
        <w:rPr>
          <w:i/>
          <w:iCs/>
          <w:lang w:val="ru-RU"/>
        </w:rPr>
        <w:t xml:space="preserve"> работ</w:t>
      </w:r>
      <w:r>
        <w:rPr>
          <w:i/>
          <w:iCs/>
          <w:lang w:val="ru-RU"/>
        </w:rPr>
        <w:t>а</w:t>
      </w:r>
      <w:bookmarkEnd w:id="115"/>
      <w:r>
        <w:t xml:space="preserve">. Ani tady by doslovný či dokonce opisný překlad nebyl přesný. Vzhledem k tomu, že se jedná o způsob artikulace a v české terminologii se používají výhradně názvy základní (primární) a doplňková (sekundární) artikulace, rozhodla jsem v překladu užít termín </w:t>
      </w:r>
      <w:r w:rsidRPr="0015305B">
        <w:rPr>
          <w:i/>
          <w:iCs/>
        </w:rPr>
        <w:t>doplňková artikulace</w:t>
      </w:r>
      <w:r>
        <w:t xml:space="preserve">.  </w:t>
      </w:r>
    </w:p>
    <w:p w14:paraId="6EE8A6E1" w14:textId="1D50EF34" w:rsidR="00AB70D8" w:rsidRPr="00AB70D8" w:rsidRDefault="00AB70D8" w:rsidP="001851DA">
      <w:pPr>
        <w:spacing w:line="360" w:lineRule="auto"/>
        <w:ind w:firstLine="709"/>
        <w:jc w:val="both"/>
        <w:rPr>
          <w:rStyle w:val="normaltextrun"/>
          <w:color w:val="000000"/>
          <w:shd w:val="clear" w:color="auto" w:fill="FFFFFF"/>
        </w:rPr>
      </w:pPr>
      <w:r w:rsidRPr="00AB70D8">
        <w:rPr>
          <w:rStyle w:val="normaltextrun"/>
          <w:color w:val="000000"/>
          <w:shd w:val="clear" w:color="auto" w:fill="FFFFFF"/>
        </w:rPr>
        <w:t xml:space="preserve">Z uvedených příkladů </w:t>
      </w:r>
      <w:r w:rsidR="001851DA">
        <w:rPr>
          <w:rStyle w:val="normaltextrun"/>
          <w:color w:val="000000"/>
          <w:shd w:val="clear" w:color="auto" w:fill="FFFFFF"/>
        </w:rPr>
        <w:t>vyplývá,</w:t>
      </w:r>
      <w:r w:rsidRPr="00AB70D8">
        <w:rPr>
          <w:rStyle w:val="normaltextrun"/>
          <w:color w:val="000000"/>
          <w:shd w:val="clear" w:color="auto" w:fill="FFFFFF"/>
        </w:rPr>
        <w:t xml:space="preserve"> že jsem při překladu textu využívala více formální transformace než sémantické</w:t>
      </w:r>
      <w:r>
        <w:rPr>
          <w:rStyle w:val="normaltextrun"/>
          <w:color w:val="000000"/>
          <w:shd w:val="clear" w:color="auto" w:fill="FFFFFF"/>
        </w:rPr>
        <w:t>. K větším úpravám textu jsem přistupovala pouze v situacích, kdy to bylo opravdu nutné. Při překladu jsem se snažila zachovat správnost obsahové stránky a</w:t>
      </w:r>
      <w:r w:rsidR="00673239">
        <w:rPr>
          <w:rStyle w:val="normaltextrun"/>
          <w:color w:val="000000"/>
          <w:shd w:val="clear" w:color="auto" w:fill="FFFFFF"/>
        </w:rPr>
        <w:t> </w:t>
      </w:r>
      <w:r>
        <w:rPr>
          <w:rStyle w:val="normaltextrun"/>
          <w:color w:val="000000"/>
          <w:shd w:val="clear" w:color="auto" w:fill="FFFFFF"/>
        </w:rPr>
        <w:t xml:space="preserve">zároveň text přizpůsobit nejen českým normám, ale i českému čtenáři.   </w:t>
      </w:r>
      <w:r w:rsidRPr="00AB70D8">
        <w:rPr>
          <w:rStyle w:val="normaltextrun"/>
          <w:color w:val="000000"/>
          <w:shd w:val="clear" w:color="auto" w:fill="FFFFFF"/>
        </w:rPr>
        <w:t xml:space="preserve"> </w:t>
      </w:r>
    </w:p>
    <w:p w14:paraId="5F79AA65" w14:textId="2DB4FF63" w:rsidR="0049378F" w:rsidRDefault="0049378F" w:rsidP="00E67F26">
      <w:pPr>
        <w:pStyle w:val="Nadpis1"/>
      </w:pPr>
    </w:p>
    <w:p w14:paraId="3E9ECC55" w14:textId="77777777" w:rsidR="0049378F" w:rsidRDefault="0049378F">
      <w:pPr>
        <w:rPr>
          <w:rFonts w:eastAsiaTheme="majorEastAsia" w:cstheme="majorBidi"/>
          <w:b/>
          <w:sz w:val="28"/>
          <w:szCs w:val="40"/>
        </w:rPr>
      </w:pPr>
      <w:r>
        <w:br w:type="page"/>
      </w:r>
    </w:p>
    <w:p w14:paraId="5E947F5A" w14:textId="598AD874" w:rsidR="00870541" w:rsidRDefault="00907CCB" w:rsidP="003B3E31">
      <w:pPr>
        <w:pStyle w:val="Nadpis1"/>
        <w:numPr>
          <w:ilvl w:val="0"/>
          <w:numId w:val="4"/>
        </w:numPr>
      </w:pPr>
      <w:r>
        <w:lastRenderedPageBreak/>
        <w:t xml:space="preserve"> </w:t>
      </w:r>
      <w:bookmarkStart w:id="116" w:name="_Toc166140915"/>
      <w:r w:rsidR="00870541">
        <w:t>ZÁVĚR</w:t>
      </w:r>
      <w:bookmarkEnd w:id="116"/>
      <w:r w:rsidR="00870541">
        <w:t xml:space="preserve"> </w:t>
      </w:r>
    </w:p>
    <w:p w14:paraId="1B030AF8" w14:textId="7C3485FC" w:rsidR="00094090" w:rsidRPr="00AD4140" w:rsidRDefault="00094090" w:rsidP="00094090">
      <w:pPr>
        <w:pStyle w:val="paragraph"/>
        <w:spacing w:before="0" w:beforeAutospacing="0" w:after="0" w:afterAutospacing="0" w:line="360" w:lineRule="auto"/>
        <w:jc w:val="both"/>
        <w:textAlignment w:val="baseline"/>
        <w:rPr>
          <w:rFonts w:ascii="Segoe UI" w:hAnsi="Segoe UI" w:cs="Segoe UI"/>
          <w:sz w:val="18"/>
          <w:szCs w:val="18"/>
        </w:rPr>
      </w:pPr>
      <w:r w:rsidRPr="00AD4140">
        <w:rPr>
          <w:rStyle w:val="normaltextrun"/>
          <w:rFonts w:eastAsiaTheme="majorEastAsia"/>
        </w:rPr>
        <w:t xml:space="preserve">Hlavním cílem diplomové práce bylo vytvoření adekvátního překladu části textu </w:t>
      </w:r>
      <w:r w:rsidRPr="00AD4140">
        <w:rPr>
          <w:rStyle w:val="normaltextrun"/>
          <w:rFonts w:eastAsiaTheme="majorEastAsia"/>
          <w:i/>
          <w:iCs/>
        </w:rPr>
        <w:t>К</w:t>
      </w:r>
      <w:r w:rsidR="00673239">
        <w:rPr>
          <w:rStyle w:val="normaltextrun"/>
          <w:rFonts w:eastAsiaTheme="majorEastAsia"/>
          <w:i/>
          <w:iCs/>
        </w:rPr>
        <w:t> </w:t>
      </w:r>
      <w:r w:rsidRPr="00AD4140">
        <w:rPr>
          <w:rStyle w:val="normaltextrun"/>
          <w:rFonts w:eastAsiaTheme="majorEastAsia"/>
          <w:i/>
          <w:iCs/>
        </w:rPr>
        <w:t>характеристике евразийского языкового союза</w:t>
      </w:r>
      <w:r w:rsidRPr="00A23847">
        <w:rPr>
          <w:rStyle w:val="normaltextrun"/>
          <w:rFonts w:eastAsiaTheme="majorEastAsia"/>
          <w:i/>
          <w:iCs/>
        </w:rPr>
        <w:t xml:space="preserve"> </w:t>
      </w:r>
      <w:r>
        <w:rPr>
          <w:rStyle w:val="normaltextrun"/>
          <w:rFonts w:eastAsiaTheme="majorEastAsia"/>
        </w:rPr>
        <w:t>(</w:t>
      </w:r>
      <w:r w:rsidRPr="00AD4140">
        <w:rPr>
          <w:rStyle w:val="normaltextrun"/>
          <w:rFonts w:eastAsiaTheme="majorEastAsia"/>
          <w:i/>
          <w:iCs/>
        </w:rPr>
        <w:t>K charakteristice eurasijského jazykového svazu</w:t>
      </w:r>
      <w:r w:rsidR="00191015">
        <w:rPr>
          <w:rStyle w:val="normaltextrun"/>
          <w:rFonts w:eastAsiaTheme="majorEastAsia"/>
        </w:rPr>
        <w:t xml:space="preserve">) </w:t>
      </w:r>
      <w:r w:rsidRPr="005C2459">
        <w:rPr>
          <w:rStyle w:val="normaltextrun"/>
          <w:rFonts w:eastAsiaTheme="majorEastAsia"/>
        </w:rPr>
        <w:t>vý</w:t>
      </w:r>
      <w:r w:rsidRPr="00AD4140">
        <w:rPr>
          <w:rStyle w:val="normaltextrun"/>
          <w:rFonts w:eastAsiaTheme="majorEastAsia"/>
        </w:rPr>
        <w:t>znamného ruského emigranta Romana Osipoviče Jakobsona z ruského jazyka do českého. Tato monografie je určena zejména odborné veřejnosti se zájmem o</w:t>
      </w:r>
      <w:r w:rsidR="00673239">
        <w:rPr>
          <w:rStyle w:val="normaltextrun"/>
          <w:rFonts w:eastAsiaTheme="majorEastAsia"/>
        </w:rPr>
        <w:t> </w:t>
      </w:r>
      <w:r w:rsidRPr="00AD4140">
        <w:rPr>
          <w:rStyle w:val="normaltextrun"/>
          <w:rFonts w:eastAsiaTheme="majorEastAsia"/>
        </w:rPr>
        <w:t>problematiku eurasijského jazykového svazu.</w:t>
      </w:r>
      <w:r>
        <w:rPr>
          <w:rStyle w:val="normaltextrun"/>
          <w:rFonts w:eastAsiaTheme="majorEastAsia"/>
        </w:rPr>
        <w:t xml:space="preserve"> Vybrané dílo bylo zvoleno z toho důvodu, že</w:t>
      </w:r>
      <w:r w:rsidR="00673239">
        <w:rPr>
          <w:rStyle w:val="normaltextrun"/>
          <w:rFonts w:eastAsiaTheme="majorEastAsia"/>
        </w:rPr>
        <w:t> </w:t>
      </w:r>
      <w:r>
        <w:rPr>
          <w:rStyle w:val="normaltextrun"/>
          <w:rFonts w:eastAsiaTheme="majorEastAsia"/>
        </w:rPr>
        <w:t xml:space="preserve">jeho </w:t>
      </w:r>
      <w:r w:rsidRPr="00AD4140">
        <w:rPr>
          <w:rStyle w:val="normaltextrun"/>
          <w:rFonts w:eastAsiaTheme="majorEastAsia"/>
        </w:rPr>
        <w:t xml:space="preserve">překlad do českého jazyka </w:t>
      </w:r>
      <w:r>
        <w:rPr>
          <w:rStyle w:val="normaltextrun"/>
          <w:rFonts w:eastAsiaTheme="majorEastAsia"/>
        </w:rPr>
        <w:t>prozatím neexistoval. Dílo se tak m</w:t>
      </w:r>
      <w:r w:rsidR="00EF5747">
        <w:rPr>
          <w:rStyle w:val="normaltextrun"/>
          <w:rFonts w:eastAsiaTheme="majorEastAsia"/>
        </w:rPr>
        <w:t>ů</w:t>
      </w:r>
      <w:r>
        <w:rPr>
          <w:rStyle w:val="normaltextrun"/>
          <w:rFonts w:eastAsiaTheme="majorEastAsia"/>
        </w:rPr>
        <w:t xml:space="preserve">že dostat do povědomí českým zájemcům o dané téma.   </w:t>
      </w:r>
      <w:r w:rsidRPr="00AD4140">
        <w:rPr>
          <w:rStyle w:val="normaltextrun"/>
          <w:rFonts w:eastAsiaTheme="majorEastAsia"/>
        </w:rPr>
        <w:t> </w:t>
      </w:r>
      <w:r w:rsidRPr="00AD4140">
        <w:rPr>
          <w:rStyle w:val="eop"/>
          <w:rFonts w:eastAsiaTheme="majorEastAsia"/>
        </w:rPr>
        <w:t> </w:t>
      </w:r>
    </w:p>
    <w:p w14:paraId="5EC8851D" w14:textId="11E842E5" w:rsidR="00094090" w:rsidRPr="00AD4140"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sidRPr="00AD4140">
        <w:rPr>
          <w:rStyle w:val="normaltextrun"/>
          <w:rFonts w:eastAsiaTheme="majorEastAsia"/>
        </w:rPr>
        <w:t xml:space="preserve">Roman Jakobson </w:t>
      </w:r>
      <w:r>
        <w:rPr>
          <w:rStyle w:val="normaltextrun"/>
          <w:rFonts w:eastAsiaTheme="majorEastAsia"/>
        </w:rPr>
        <w:t>byl jedním z</w:t>
      </w:r>
      <w:r w:rsidRPr="00AD4140">
        <w:rPr>
          <w:rStyle w:val="normaltextrun"/>
          <w:rFonts w:eastAsiaTheme="majorEastAsia"/>
        </w:rPr>
        <w:t xml:space="preserve"> nejvýznamnějších členů a zakladatelů Pražského lingvistického kroužku. V teoretické části práce je zmapována činnost Kroužku, jeho historie a</w:t>
      </w:r>
      <w:r w:rsidR="00673239">
        <w:rPr>
          <w:rStyle w:val="normaltextrun"/>
          <w:rFonts w:eastAsiaTheme="majorEastAsia"/>
        </w:rPr>
        <w:t> </w:t>
      </w:r>
      <w:r w:rsidRPr="00AD4140">
        <w:rPr>
          <w:rStyle w:val="normaltextrun"/>
          <w:rFonts w:eastAsiaTheme="majorEastAsia"/>
        </w:rPr>
        <w:t xml:space="preserve">přinos do lingvistiky. Samotnému Jakobsonovi je věnována samostatná kapitola představující jeho život, zejména pak dlouholeté působení v tehdejším Československu, jeho publikace a lingvistické teorie, mezi které patří například </w:t>
      </w:r>
      <w:r w:rsidRPr="00AD4140">
        <w:rPr>
          <w:rStyle w:val="normaltextrun"/>
          <w:rFonts w:eastAsiaTheme="majorEastAsia"/>
          <w:color w:val="000000"/>
        </w:rPr>
        <w:t>teorie binárních opozic. </w:t>
      </w:r>
      <w:r w:rsidRPr="00AD4140">
        <w:rPr>
          <w:rStyle w:val="eop"/>
          <w:rFonts w:eastAsiaTheme="majorEastAsia"/>
          <w:color w:val="000000"/>
        </w:rPr>
        <w:t> </w:t>
      </w:r>
    </w:p>
    <w:p w14:paraId="4DA78C24" w14:textId="730F5E15" w:rsidR="00094090" w:rsidRPr="00AD4140"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sidRPr="00AD4140">
        <w:rPr>
          <w:rStyle w:val="normaltextrun"/>
          <w:rFonts w:eastAsiaTheme="majorEastAsia"/>
        </w:rPr>
        <w:t>Jelikož výchozí text určený k překladu je ryze odborného charakteru, stěže</w:t>
      </w:r>
      <w:r w:rsidR="00191015">
        <w:rPr>
          <w:rStyle w:val="normaltextrun"/>
          <w:rFonts w:eastAsiaTheme="majorEastAsia"/>
        </w:rPr>
        <w:t>j</w:t>
      </w:r>
      <w:r w:rsidRPr="00AD4140">
        <w:rPr>
          <w:rStyle w:val="normaltextrun"/>
          <w:rFonts w:eastAsiaTheme="majorEastAsia"/>
        </w:rPr>
        <w:t>ní oddíl teoretické části</w:t>
      </w:r>
      <w:r>
        <w:rPr>
          <w:rStyle w:val="normaltextrun"/>
          <w:rFonts w:eastAsiaTheme="majorEastAsia"/>
        </w:rPr>
        <w:t xml:space="preserve"> </w:t>
      </w:r>
      <w:r w:rsidRPr="00AD4140">
        <w:rPr>
          <w:rStyle w:val="normaltextrun"/>
          <w:rFonts w:eastAsiaTheme="majorEastAsia"/>
        </w:rPr>
        <w:t xml:space="preserve">je zaměřen na obecnou charakteristiku odborného funkčního stylu, jeho hlavní rysy </w:t>
      </w:r>
      <w:r>
        <w:rPr>
          <w:rStyle w:val="normaltextrun"/>
          <w:rFonts w:eastAsiaTheme="majorEastAsia"/>
        </w:rPr>
        <w:t xml:space="preserve">na všech jazykových úrovních </w:t>
      </w:r>
      <w:r w:rsidRPr="00AD4140">
        <w:rPr>
          <w:rStyle w:val="normaltextrun"/>
          <w:rFonts w:eastAsiaTheme="majorEastAsia"/>
        </w:rPr>
        <w:t>a specifikace překladu odborných textů jako takových.</w:t>
      </w:r>
      <w:r>
        <w:rPr>
          <w:rStyle w:val="normaltextrun"/>
          <w:rFonts w:eastAsiaTheme="majorEastAsia"/>
        </w:rPr>
        <w:t xml:space="preserve">  </w:t>
      </w:r>
    </w:p>
    <w:p w14:paraId="2FB81C6B" w14:textId="382D20CF" w:rsidR="00094090" w:rsidRPr="00AD4140"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sidRPr="00AD4140">
        <w:rPr>
          <w:rStyle w:val="normaltextrun"/>
          <w:rFonts w:eastAsiaTheme="majorEastAsia"/>
        </w:rPr>
        <w:t>Praktická část diplomové práce obsahuje samotný překlad vybrané části odborného textu. V úvodu textu se autor věnuje obecné charakteristice jazykových svazů, v dalších kapitolách</w:t>
      </w:r>
      <w:r w:rsidR="00EF5747">
        <w:rPr>
          <w:rStyle w:val="normaltextrun"/>
          <w:rFonts w:eastAsiaTheme="majorEastAsia"/>
        </w:rPr>
        <w:t xml:space="preserve"> pak</w:t>
      </w:r>
      <w:r w:rsidRPr="00AD4140">
        <w:rPr>
          <w:rStyle w:val="normaltextrun"/>
          <w:rFonts w:eastAsiaTheme="majorEastAsia"/>
        </w:rPr>
        <w:t xml:space="preserve"> výhradně </w:t>
      </w:r>
      <w:r w:rsidR="00EF5747">
        <w:rPr>
          <w:rStyle w:val="normaltextrun"/>
          <w:rFonts w:eastAsiaTheme="majorEastAsia"/>
        </w:rPr>
        <w:t>popisuje</w:t>
      </w:r>
      <w:r w:rsidRPr="00AD4140">
        <w:rPr>
          <w:rStyle w:val="normaltextrun"/>
          <w:rFonts w:eastAsiaTheme="majorEastAsia"/>
        </w:rPr>
        <w:t xml:space="preserve"> euroasijsk</w:t>
      </w:r>
      <w:r w:rsidR="00EF5747">
        <w:rPr>
          <w:rStyle w:val="normaltextrun"/>
          <w:rFonts w:eastAsiaTheme="majorEastAsia"/>
        </w:rPr>
        <w:t>ý</w:t>
      </w:r>
      <w:r w:rsidRPr="00AD4140">
        <w:rPr>
          <w:rStyle w:val="normaltextrun"/>
          <w:rFonts w:eastAsiaTheme="majorEastAsia"/>
        </w:rPr>
        <w:t xml:space="preserve"> </w:t>
      </w:r>
      <w:r>
        <w:rPr>
          <w:rStyle w:val="normaltextrun"/>
          <w:rFonts w:eastAsiaTheme="majorEastAsia"/>
        </w:rPr>
        <w:t>a jeho specifik</w:t>
      </w:r>
      <w:r w:rsidR="00EF5747">
        <w:rPr>
          <w:rStyle w:val="normaltextrun"/>
          <w:rFonts w:eastAsiaTheme="majorEastAsia"/>
        </w:rPr>
        <w:t>a</w:t>
      </w:r>
      <w:r>
        <w:rPr>
          <w:rStyle w:val="normaltextrun"/>
          <w:rFonts w:eastAsiaTheme="majorEastAsia"/>
        </w:rPr>
        <w:t xml:space="preserve"> a problém</w:t>
      </w:r>
      <w:r w:rsidR="00EF5747">
        <w:rPr>
          <w:rStyle w:val="normaltextrun"/>
          <w:rFonts w:eastAsiaTheme="majorEastAsia"/>
        </w:rPr>
        <w:t>y</w:t>
      </w:r>
      <w:r w:rsidRPr="00AD4140">
        <w:rPr>
          <w:rStyle w:val="normaltextrun"/>
          <w:rFonts w:eastAsiaTheme="majorEastAsia"/>
        </w:rPr>
        <w:t>. Autor se věnoval azbuce fonologii a problému fonologické geografie, jaké jazyky nazýváme polytonickými a</w:t>
      </w:r>
      <w:r w:rsidR="00673239">
        <w:rPr>
          <w:rFonts w:eastAsiaTheme="majorEastAsia"/>
        </w:rPr>
        <w:t> </w:t>
      </w:r>
      <w:r w:rsidRPr="00AD4140">
        <w:rPr>
          <w:rStyle w:val="normaltextrun"/>
          <w:rFonts w:eastAsiaTheme="majorEastAsia"/>
        </w:rPr>
        <w:t>monotonickými a rozdíly mezi nimi. Poslední přeloženou části byla kapitola věnující se</w:t>
      </w:r>
      <w:r w:rsidR="00673239">
        <w:rPr>
          <w:rStyle w:val="normaltextrun"/>
          <w:rFonts w:eastAsiaTheme="majorEastAsia"/>
        </w:rPr>
        <w:t> </w:t>
      </w:r>
      <w:r w:rsidRPr="00AD4140">
        <w:rPr>
          <w:rStyle w:val="normaltextrun"/>
          <w:rFonts w:eastAsiaTheme="majorEastAsia"/>
        </w:rPr>
        <w:t xml:space="preserve">témbrovým </w:t>
      </w:r>
      <w:r w:rsidR="00673239">
        <w:rPr>
          <w:rStyle w:val="normaltextrun"/>
          <w:rFonts w:eastAsiaTheme="majorEastAsia"/>
        </w:rPr>
        <w:t>rozdílům</w:t>
      </w:r>
      <w:r w:rsidRPr="00AD4140">
        <w:rPr>
          <w:rStyle w:val="normaltextrun"/>
          <w:rFonts w:eastAsiaTheme="majorEastAsia"/>
        </w:rPr>
        <w:t xml:space="preserve"> konsonantů.   </w:t>
      </w:r>
      <w:r w:rsidRPr="00AD4140">
        <w:rPr>
          <w:rStyle w:val="eop"/>
          <w:rFonts w:eastAsiaTheme="majorEastAsia"/>
        </w:rPr>
        <w:t> </w:t>
      </w:r>
    </w:p>
    <w:p w14:paraId="4526F875" w14:textId="178EB56C" w:rsidR="00094090" w:rsidRDefault="00094090" w:rsidP="00094090">
      <w:pPr>
        <w:pStyle w:val="paragraph"/>
        <w:spacing w:before="0" w:beforeAutospacing="0" w:after="0" w:afterAutospacing="0" w:line="360" w:lineRule="auto"/>
        <w:ind w:firstLine="705"/>
        <w:jc w:val="both"/>
        <w:textAlignment w:val="baseline"/>
        <w:rPr>
          <w:rStyle w:val="eop"/>
          <w:rFonts w:eastAsiaTheme="majorEastAsia"/>
        </w:rPr>
      </w:pPr>
      <w:r w:rsidRPr="00AD4140">
        <w:rPr>
          <w:rStyle w:val="normaltextrun"/>
          <w:rFonts w:eastAsiaTheme="majorEastAsia"/>
        </w:rPr>
        <w:t xml:space="preserve">Během procesu překládání mi byly k dispozici slovníky, z nichž jsem nejvíce používala </w:t>
      </w:r>
      <w:r w:rsidRPr="00572EBA">
        <w:rPr>
          <w:rStyle w:val="normaltextrun"/>
          <w:rFonts w:eastAsiaTheme="majorEastAsia"/>
          <w:i/>
          <w:iCs/>
        </w:rPr>
        <w:t>Rusko-český slovník lingvistické ter</w:t>
      </w:r>
      <w:r>
        <w:rPr>
          <w:rStyle w:val="normaltextrun"/>
          <w:rFonts w:eastAsiaTheme="majorEastAsia"/>
          <w:i/>
          <w:iCs/>
        </w:rPr>
        <w:t>m</w:t>
      </w:r>
      <w:r w:rsidRPr="00572EBA">
        <w:rPr>
          <w:rStyle w:val="normaltextrun"/>
          <w:rFonts w:eastAsiaTheme="majorEastAsia"/>
          <w:i/>
          <w:iCs/>
        </w:rPr>
        <w:t>i</w:t>
      </w:r>
      <w:r>
        <w:rPr>
          <w:rStyle w:val="normaltextrun"/>
          <w:rFonts w:eastAsiaTheme="majorEastAsia"/>
          <w:i/>
          <w:iCs/>
        </w:rPr>
        <w:t>nologi</w:t>
      </w:r>
      <w:r w:rsidRPr="00572EBA">
        <w:rPr>
          <w:rStyle w:val="normaltextrun"/>
          <w:rFonts w:eastAsiaTheme="majorEastAsia"/>
          <w:i/>
          <w:iCs/>
        </w:rPr>
        <w:t>e</w:t>
      </w:r>
      <w:r w:rsidRPr="00AD4140">
        <w:rPr>
          <w:rStyle w:val="normaltextrun"/>
          <w:rFonts w:eastAsiaTheme="majorEastAsia"/>
        </w:rPr>
        <w:t xml:space="preserve"> a </w:t>
      </w:r>
      <w:r w:rsidRPr="00EF5747">
        <w:rPr>
          <w:rStyle w:val="normaltextrun"/>
          <w:rFonts w:eastAsiaTheme="majorEastAsia"/>
          <w:i/>
          <w:iCs/>
        </w:rPr>
        <w:t>V</w:t>
      </w:r>
      <w:r w:rsidRPr="00572EBA">
        <w:rPr>
          <w:rStyle w:val="normaltextrun"/>
          <w:rFonts w:eastAsiaTheme="majorEastAsia"/>
          <w:i/>
          <w:iCs/>
        </w:rPr>
        <w:t>elk</w:t>
      </w:r>
      <w:r w:rsidR="00EF5747">
        <w:rPr>
          <w:rStyle w:val="normaltextrun"/>
          <w:rFonts w:eastAsiaTheme="majorEastAsia"/>
          <w:i/>
          <w:iCs/>
        </w:rPr>
        <w:t>ý</w:t>
      </w:r>
      <w:r w:rsidRPr="00572EBA">
        <w:rPr>
          <w:rStyle w:val="normaltextrun"/>
          <w:rFonts w:eastAsiaTheme="majorEastAsia"/>
          <w:i/>
          <w:iCs/>
        </w:rPr>
        <w:t xml:space="preserve"> rusko-česk</w:t>
      </w:r>
      <w:r w:rsidR="00EF5747">
        <w:rPr>
          <w:rStyle w:val="normaltextrun"/>
          <w:rFonts w:eastAsiaTheme="majorEastAsia"/>
          <w:i/>
          <w:iCs/>
        </w:rPr>
        <w:t>ý</w:t>
      </w:r>
      <w:r w:rsidRPr="00572EBA">
        <w:rPr>
          <w:rStyle w:val="normaltextrun"/>
          <w:rFonts w:eastAsiaTheme="majorEastAsia"/>
          <w:i/>
          <w:iCs/>
        </w:rPr>
        <w:t xml:space="preserve"> slovník</w:t>
      </w:r>
      <w:r w:rsidRPr="00AD4140">
        <w:rPr>
          <w:rStyle w:val="normaltextrun"/>
          <w:rFonts w:eastAsiaTheme="majorEastAsia"/>
        </w:rPr>
        <w:t xml:space="preserve">. Právě </w:t>
      </w:r>
      <w:r>
        <w:rPr>
          <w:rStyle w:val="normaltextrun"/>
          <w:rFonts w:eastAsiaTheme="majorEastAsia"/>
        </w:rPr>
        <w:t xml:space="preserve">zmíněné </w:t>
      </w:r>
      <w:r w:rsidRPr="00AD4140">
        <w:rPr>
          <w:rStyle w:val="normaltextrun"/>
          <w:rFonts w:eastAsiaTheme="majorEastAsia"/>
        </w:rPr>
        <w:t>slovníky mi pomáhaly při překladu termínů</w:t>
      </w:r>
      <w:r>
        <w:rPr>
          <w:rStyle w:val="normaltextrun"/>
          <w:rFonts w:eastAsiaTheme="majorEastAsia"/>
        </w:rPr>
        <w:t>, ale i problémových úseků</w:t>
      </w:r>
      <w:r w:rsidRPr="00AD4140">
        <w:rPr>
          <w:rStyle w:val="normaltextrun"/>
          <w:rFonts w:eastAsiaTheme="majorEastAsia"/>
        </w:rPr>
        <w:t xml:space="preserve">. Internetové slovníky jsem využívala zcela výjimečně. </w:t>
      </w:r>
      <w:r w:rsidRPr="00AD4140">
        <w:rPr>
          <w:rStyle w:val="eop"/>
          <w:rFonts w:eastAsiaTheme="majorEastAsia"/>
        </w:rPr>
        <w:t> </w:t>
      </w:r>
    </w:p>
    <w:p w14:paraId="03167434" w14:textId="4ACF26BC" w:rsidR="00094090" w:rsidRPr="00AD4140" w:rsidRDefault="00094090" w:rsidP="0009409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eastAsiaTheme="majorEastAsia"/>
        </w:rPr>
        <w:t xml:space="preserve">Na základě 3. kapitoly teoretické části lze říci, že vybraný text překladu splňuje konkrétní požadavky k jeho zařazení do odborného stylu. Konkrétní </w:t>
      </w:r>
      <w:r w:rsidR="00A26238">
        <w:rPr>
          <w:rStyle w:val="normaltextrun"/>
          <w:rFonts w:eastAsiaTheme="majorEastAsia"/>
        </w:rPr>
        <w:t xml:space="preserve">charakteristické </w:t>
      </w:r>
      <w:r>
        <w:rPr>
          <w:rStyle w:val="normaltextrun"/>
          <w:rFonts w:eastAsiaTheme="majorEastAsia"/>
        </w:rPr>
        <w:t>rysy</w:t>
      </w:r>
      <w:r w:rsidR="00A26238">
        <w:rPr>
          <w:rStyle w:val="normaltextrun"/>
          <w:rFonts w:eastAsiaTheme="majorEastAsia"/>
        </w:rPr>
        <w:t xml:space="preserve"> výchozího textu </w:t>
      </w:r>
      <w:r>
        <w:rPr>
          <w:rStyle w:val="normaltextrun"/>
          <w:rFonts w:eastAsiaTheme="majorEastAsia"/>
        </w:rPr>
        <w:t>z hlediska lexik</w:t>
      </w:r>
      <w:r w:rsidR="00191015">
        <w:rPr>
          <w:rStyle w:val="normaltextrun"/>
          <w:rFonts w:eastAsiaTheme="majorEastAsia"/>
        </w:rPr>
        <w:t>álně-morfologické, syntaktické,</w:t>
      </w:r>
      <w:r>
        <w:rPr>
          <w:rStyle w:val="normaltextrun"/>
          <w:rFonts w:eastAsiaTheme="majorEastAsia"/>
        </w:rPr>
        <w:t xml:space="preserve"> grafické</w:t>
      </w:r>
      <w:r w:rsidR="00191015">
        <w:rPr>
          <w:rStyle w:val="normaltextrun"/>
          <w:rFonts w:eastAsiaTheme="majorEastAsia"/>
        </w:rPr>
        <w:t xml:space="preserve"> a textové</w:t>
      </w:r>
      <w:r>
        <w:rPr>
          <w:rStyle w:val="normaltextrun"/>
          <w:rFonts w:eastAsiaTheme="majorEastAsia"/>
        </w:rPr>
        <w:t xml:space="preserve"> roviny</w:t>
      </w:r>
      <w:r w:rsidR="00A26238">
        <w:rPr>
          <w:rStyle w:val="normaltextrun"/>
          <w:rFonts w:eastAsiaTheme="majorEastAsia"/>
        </w:rPr>
        <w:t xml:space="preserve"> jsou popsány ve druhé kapitole praktické části</w:t>
      </w:r>
      <w:r>
        <w:rPr>
          <w:rStyle w:val="normaltextrun"/>
          <w:rFonts w:eastAsiaTheme="majorEastAsia"/>
        </w:rPr>
        <w:t>. V textu se vyskytuje celá řady termínů, přechodníků, přídavných jmen slovesných, složit</w:t>
      </w:r>
      <w:r w:rsidR="00A26238">
        <w:rPr>
          <w:rStyle w:val="normaltextrun"/>
          <w:rFonts w:eastAsiaTheme="majorEastAsia"/>
        </w:rPr>
        <w:t>ých</w:t>
      </w:r>
      <w:r>
        <w:rPr>
          <w:rStyle w:val="normaltextrun"/>
          <w:rFonts w:eastAsiaTheme="majorEastAsia"/>
        </w:rPr>
        <w:t xml:space="preserve"> a </w:t>
      </w:r>
      <w:r w:rsidR="00A26238">
        <w:rPr>
          <w:rStyle w:val="normaltextrun"/>
          <w:rFonts w:eastAsiaTheme="majorEastAsia"/>
        </w:rPr>
        <w:t>dlouhých</w:t>
      </w:r>
      <w:r>
        <w:rPr>
          <w:rStyle w:val="normaltextrun"/>
          <w:rFonts w:eastAsiaTheme="majorEastAsia"/>
        </w:rPr>
        <w:t xml:space="preserve"> souvětí, věty s tzv. obmykáním, které je pro</w:t>
      </w:r>
      <w:r w:rsidR="00673239">
        <w:rPr>
          <w:rStyle w:val="normaltextrun"/>
          <w:rFonts w:eastAsiaTheme="majorEastAsia"/>
        </w:rPr>
        <w:t> </w:t>
      </w:r>
      <w:r>
        <w:rPr>
          <w:rStyle w:val="normaltextrun"/>
          <w:rFonts w:eastAsiaTheme="majorEastAsia"/>
        </w:rPr>
        <w:t xml:space="preserve">ruštinu typické. Výchozí text splňuje i požadavek koherence a koheze.  </w:t>
      </w:r>
    </w:p>
    <w:p w14:paraId="0F749E40" w14:textId="16E45659" w:rsidR="00094090" w:rsidRDefault="00094090" w:rsidP="00094090">
      <w:pPr>
        <w:pStyle w:val="paragraph"/>
        <w:spacing w:before="0" w:beforeAutospacing="0" w:after="0" w:afterAutospacing="0" w:line="360" w:lineRule="auto"/>
        <w:ind w:firstLine="705"/>
        <w:jc w:val="both"/>
        <w:textAlignment w:val="baseline"/>
        <w:rPr>
          <w:rStyle w:val="normaltextrun"/>
          <w:rFonts w:eastAsiaTheme="majorEastAsia"/>
        </w:rPr>
      </w:pPr>
      <w:r w:rsidRPr="00AD4140">
        <w:rPr>
          <w:rStyle w:val="normaltextrun"/>
          <w:rFonts w:eastAsiaTheme="majorEastAsia"/>
        </w:rPr>
        <w:t xml:space="preserve">Samostatnou kapitolu </w:t>
      </w:r>
      <w:r>
        <w:rPr>
          <w:rStyle w:val="normaltextrun"/>
          <w:rFonts w:eastAsiaTheme="majorEastAsia"/>
        </w:rPr>
        <w:t xml:space="preserve">diplomové práce </w:t>
      </w:r>
      <w:r w:rsidRPr="00AD4140">
        <w:rPr>
          <w:rStyle w:val="normaltextrun"/>
          <w:rFonts w:eastAsiaTheme="majorEastAsia"/>
        </w:rPr>
        <w:t>tvoř</w:t>
      </w:r>
      <w:r>
        <w:rPr>
          <w:rStyle w:val="normaltextrun"/>
          <w:rFonts w:eastAsiaTheme="majorEastAsia"/>
        </w:rPr>
        <w:t>í</w:t>
      </w:r>
      <w:r w:rsidR="00191015">
        <w:rPr>
          <w:rStyle w:val="normaltextrun"/>
          <w:rFonts w:eastAsiaTheme="majorEastAsia"/>
        </w:rPr>
        <w:t xml:space="preserve"> translatologický komentář</w:t>
      </w:r>
      <w:r w:rsidRPr="00AD4140">
        <w:rPr>
          <w:rStyle w:val="normaltextrun"/>
          <w:rFonts w:eastAsiaTheme="majorEastAsia"/>
        </w:rPr>
        <w:t xml:space="preserve"> věnující se vybraným </w:t>
      </w:r>
      <w:r w:rsidR="00EF5747">
        <w:rPr>
          <w:rStyle w:val="normaltextrun"/>
          <w:rFonts w:eastAsiaTheme="majorEastAsia"/>
        </w:rPr>
        <w:t>překladatelským transformacím</w:t>
      </w:r>
      <w:r w:rsidRPr="00AD4140">
        <w:rPr>
          <w:rStyle w:val="normaltextrun"/>
          <w:rFonts w:eastAsiaTheme="majorEastAsia"/>
        </w:rPr>
        <w:t>, které demonstr</w:t>
      </w:r>
      <w:r>
        <w:rPr>
          <w:rStyle w:val="normaltextrun"/>
          <w:rFonts w:eastAsiaTheme="majorEastAsia"/>
        </w:rPr>
        <w:t>ují</w:t>
      </w:r>
      <w:r w:rsidRPr="00AD4140">
        <w:rPr>
          <w:rStyle w:val="normaltextrun"/>
          <w:rFonts w:eastAsiaTheme="majorEastAsia"/>
        </w:rPr>
        <w:t xml:space="preserve"> jednotlivé formální a sémantické </w:t>
      </w:r>
      <w:r w:rsidRPr="00AD4140">
        <w:rPr>
          <w:rStyle w:val="normaltextrun"/>
          <w:rFonts w:eastAsiaTheme="majorEastAsia"/>
        </w:rPr>
        <w:lastRenderedPageBreak/>
        <w:t>transformace</w:t>
      </w:r>
      <w:r>
        <w:rPr>
          <w:rStyle w:val="normaltextrun"/>
          <w:rFonts w:eastAsiaTheme="majorEastAsia"/>
        </w:rPr>
        <w:t xml:space="preserve"> nejčastěji užívané při překladu Jakobsonova textu</w:t>
      </w:r>
      <w:r w:rsidRPr="00AD4140">
        <w:rPr>
          <w:rStyle w:val="normaltextrun"/>
          <w:rFonts w:eastAsiaTheme="majorEastAsia"/>
        </w:rPr>
        <w:t>. </w:t>
      </w:r>
      <w:r>
        <w:rPr>
          <w:rStyle w:val="normaltextrun"/>
          <w:rFonts w:eastAsiaTheme="majorEastAsia"/>
        </w:rPr>
        <w:t>Hojně využívanými transformacemi je záměna gramatických kategorií čísla a pádu, proces verbalizace a</w:t>
      </w:r>
      <w:r w:rsidR="00673239">
        <w:rPr>
          <w:rStyle w:val="normaltextrun"/>
          <w:rFonts w:eastAsiaTheme="majorEastAsia"/>
        </w:rPr>
        <w:t> </w:t>
      </w:r>
      <w:r>
        <w:rPr>
          <w:rStyle w:val="normaltextrun"/>
          <w:rFonts w:eastAsiaTheme="majorEastAsia"/>
        </w:rPr>
        <w:t>nominalizace. Ve výchozím textu převládají přívlastky neshodné nad shodnými, pro český jazyk je přirozenější přívlastek shodný, proto často docházelo i k této změně větného členu. Důležitým prvkem výchozího textu jsou kondenzátory, typy participií a přechodníků, které jsem nejčastěji překládala vedlejší větou. Nicméně jsem využil</w:t>
      </w:r>
      <w:r w:rsidR="00191015">
        <w:rPr>
          <w:rStyle w:val="normaltextrun"/>
          <w:rFonts w:eastAsiaTheme="majorEastAsia"/>
        </w:rPr>
        <w:t xml:space="preserve">a i jiný způsob jejich překladu, a to </w:t>
      </w:r>
      <w:r>
        <w:rPr>
          <w:rStyle w:val="normaltextrun"/>
          <w:rFonts w:eastAsiaTheme="majorEastAsia"/>
        </w:rPr>
        <w:t xml:space="preserve">pomocí hlavní věty a předložkové vazby. Vzhledem ke skutečnosti, že je v ruském textu nadměrně složitých souvětí, docházelo k jejich rozdělení na dvě a více vět. Ke všem těmto </w:t>
      </w:r>
      <w:r w:rsidR="00EF5747">
        <w:rPr>
          <w:rStyle w:val="normaltextrun"/>
          <w:rFonts w:eastAsiaTheme="majorEastAsia"/>
        </w:rPr>
        <w:t>překladovým postupům</w:t>
      </w:r>
      <w:r>
        <w:rPr>
          <w:rStyle w:val="normaltextrun"/>
          <w:rFonts w:eastAsiaTheme="majorEastAsia"/>
        </w:rPr>
        <w:t xml:space="preserve"> se pojí změna slovosledu, která jsem </w:t>
      </w:r>
      <w:r w:rsidR="00191015">
        <w:rPr>
          <w:rStyle w:val="normaltextrun"/>
          <w:rFonts w:eastAsiaTheme="majorEastAsia"/>
        </w:rPr>
        <w:t>také v četné míře využila</w:t>
      </w:r>
      <w:r>
        <w:rPr>
          <w:rStyle w:val="normaltextrun"/>
          <w:rFonts w:eastAsiaTheme="majorEastAsia"/>
        </w:rPr>
        <w:t xml:space="preserve">. Dále jsem používala konkretizaci a generalizaci, transformace antonymickým překladem nebo modulace. Poslední jmenované transformace jsem při překladu využívala spíše minimálně.        </w:t>
      </w:r>
    </w:p>
    <w:p w14:paraId="07E7A8F0" w14:textId="53638F37" w:rsidR="00094090" w:rsidRPr="00737836" w:rsidRDefault="00094090" w:rsidP="0009409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eastAsiaTheme="majorEastAsia"/>
        </w:rPr>
        <w:t>Termíny jsem z velké části substituovala, při překladu vlastní</w:t>
      </w:r>
      <w:r w:rsidR="00286E80">
        <w:rPr>
          <w:rStyle w:val="normaltextrun"/>
          <w:rFonts w:eastAsiaTheme="majorEastAsia"/>
        </w:rPr>
        <w:t>ch</w:t>
      </w:r>
      <w:r>
        <w:rPr>
          <w:rStyle w:val="normaltextrun"/>
          <w:rFonts w:eastAsiaTheme="majorEastAsia"/>
        </w:rPr>
        <w:t xml:space="preserve"> jmén jsem se řídila původním pravopisem (např. </w:t>
      </w:r>
      <w:r w:rsidRPr="00A66D8D">
        <w:rPr>
          <w:rStyle w:val="normaltextrun"/>
          <w:rFonts w:eastAsiaTheme="majorEastAsia"/>
          <w:i/>
          <w:iCs/>
        </w:rPr>
        <w:t>Бодуэн де Куртенэ</w:t>
      </w:r>
      <w:r w:rsidRPr="00A66D8D">
        <w:rPr>
          <w:rStyle w:val="normaltextrun"/>
          <w:rFonts w:eastAsiaTheme="majorEastAsia"/>
        </w:rPr>
        <w:t xml:space="preserve"> – </w:t>
      </w:r>
      <w:r w:rsidRPr="001C27F0">
        <w:rPr>
          <w:rStyle w:val="normaltextrun"/>
          <w:rFonts w:eastAsiaTheme="majorEastAsia"/>
          <w:i/>
          <w:iCs/>
        </w:rPr>
        <w:t>Baud</w:t>
      </w:r>
      <w:r>
        <w:rPr>
          <w:rStyle w:val="normaltextrun"/>
          <w:rFonts w:eastAsiaTheme="majorEastAsia"/>
          <w:i/>
          <w:iCs/>
        </w:rPr>
        <w:t>ou</w:t>
      </w:r>
      <w:r w:rsidRPr="001C27F0">
        <w:rPr>
          <w:rStyle w:val="normaltextrun"/>
          <w:rFonts w:eastAsiaTheme="majorEastAsia"/>
          <w:i/>
          <w:iCs/>
        </w:rPr>
        <w:t>in de Courtenay</w:t>
      </w:r>
      <w:r>
        <w:rPr>
          <w:rStyle w:val="normaltextrun"/>
          <w:rFonts w:eastAsiaTheme="majorEastAsia"/>
        </w:rPr>
        <w:t>) a pokud se v textu objevilo jméno ruské, využila jsem transliteraci (</w:t>
      </w:r>
      <w:r w:rsidRPr="00A66D8D">
        <w:rPr>
          <w:rStyle w:val="normaltextrun"/>
          <w:rFonts w:eastAsiaTheme="majorEastAsia"/>
          <w:i/>
          <w:iCs/>
        </w:rPr>
        <w:t>Поливанов</w:t>
      </w:r>
      <w:r w:rsidRPr="00A66D8D">
        <w:rPr>
          <w:rStyle w:val="normaltextrun"/>
          <w:rFonts w:eastAsiaTheme="majorEastAsia"/>
        </w:rPr>
        <w:t xml:space="preserve"> – </w:t>
      </w:r>
      <w:r w:rsidRPr="00A66D8D">
        <w:rPr>
          <w:rStyle w:val="normaltextrun"/>
          <w:rFonts w:eastAsiaTheme="majorEastAsia"/>
          <w:i/>
          <w:iCs/>
        </w:rPr>
        <w:t>Polivanov</w:t>
      </w:r>
      <w:r>
        <w:rPr>
          <w:rStyle w:val="normaltextrun"/>
          <w:rFonts w:eastAsiaTheme="majorEastAsia"/>
        </w:rPr>
        <w:t>). Součástí práce je kapitola o obtížnějších pasážích, na které jsem při překladu textu do češtiny narazila. Mezi</w:t>
      </w:r>
      <w:r w:rsidR="007C59AD">
        <w:rPr>
          <w:rStyle w:val="normaltextrun"/>
          <w:rFonts w:eastAsiaTheme="majorEastAsia"/>
        </w:rPr>
        <w:t> </w:t>
      </w:r>
      <w:r>
        <w:rPr>
          <w:rStyle w:val="normaltextrun"/>
          <w:rFonts w:eastAsiaTheme="majorEastAsia"/>
        </w:rPr>
        <w:t>nejproblematičtější části patřil například popis mluvních orgánů při tvorbě hlásek (</w:t>
      </w:r>
      <w:r w:rsidRPr="00A66D8D">
        <w:rPr>
          <w:rStyle w:val="normaltextrun"/>
          <w:rFonts w:eastAsiaTheme="majorEastAsia"/>
          <w:i/>
          <w:iCs/>
        </w:rPr>
        <w:t>область</w:t>
      </w:r>
      <w:r w:rsidRPr="00A66D8D">
        <w:rPr>
          <w:rStyle w:val="normaltextrun"/>
          <w:rFonts w:eastAsiaTheme="majorEastAsia"/>
        </w:rPr>
        <w:t xml:space="preserve"> </w:t>
      </w:r>
      <w:r w:rsidRPr="00A66D8D">
        <w:rPr>
          <w:rStyle w:val="normaltextrun"/>
          <w:rFonts w:eastAsiaTheme="majorEastAsia"/>
          <w:i/>
          <w:iCs/>
        </w:rPr>
        <w:t>свода над полостью рта</w:t>
      </w:r>
      <w:r>
        <w:rPr>
          <w:rStyle w:val="normaltextrun"/>
          <w:rFonts w:eastAsiaTheme="majorEastAsia"/>
        </w:rPr>
        <w:t>) nebo typ</w:t>
      </w:r>
      <w:r w:rsidR="00286E80">
        <w:rPr>
          <w:rStyle w:val="normaltextrun"/>
          <w:rFonts w:eastAsiaTheme="majorEastAsia"/>
        </w:rPr>
        <w:t>y</w:t>
      </w:r>
      <w:r>
        <w:rPr>
          <w:rStyle w:val="normaltextrun"/>
          <w:rFonts w:eastAsiaTheme="majorEastAsia"/>
        </w:rPr>
        <w:t xml:space="preserve"> artikulace</w:t>
      </w:r>
      <w:r w:rsidRPr="00A66D8D">
        <w:rPr>
          <w:rStyle w:val="normaltextrun"/>
          <w:rFonts w:eastAsiaTheme="majorEastAsia"/>
        </w:rPr>
        <w:t xml:space="preserve"> (</w:t>
      </w:r>
      <w:r w:rsidRPr="00A66D8D">
        <w:rPr>
          <w:rStyle w:val="normaltextrun"/>
          <w:rFonts w:eastAsiaTheme="majorEastAsia"/>
          <w:i/>
          <w:iCs/>
        </w:rPr>
        <w:t>дополнительная артикуляционная работа</w:t>
      </w:r>
      <w:r w:rsidRPr="00A66D8D">
        <w:rPr>
          <w:rStyle w:val="normaltextrun"/>
          <w:rFonts w:eastAsiaTheme="majorEastAsia"/>
        </w:rPr>
        <w:t>)</w:t>
      </w:r>
      <w:r>
        <w:rPr>
          <w:rStyle w:val="normaltextrun"/>
          <w:rFonts w:eastAsiaTheme="majorEastAsia"/>
        </w:rPr>
        <w:t xml:space="preserve">. </w:t>
      </w:r>
    </w:p>
    <w:p w14:paraId="5D48C5B2" w14:textId="21660C98" w:rsidR="00094090" w:rsidRPr="00AD4140" w:rsidRDefault="00EF5747" w:rsidP="0009409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eastAsiaTheme="majorEastAsia"/>
        </w:rPr>
        <w:t xml:space="preserve">Na konec </w:t>
      </w:r>
      <w:r w:rsidR="00094090">
        <w:rPr>
          <w:rStyle w:val="normaltextrun"/>
          <w:rFonts w:eastAsiaTheme="majorEastAsia"/>
        </w:rPr>
        <w:t>jsou</w:t>
      </w:r>
      <w:r w:rsidR="00094090" w:rsidRPr="00AD4140">
        <w:rPr>
          <w:rStyle w:val="normaltextrun"/>
          <w:rFonts w:eastAsiaTheme="majorEastAsia"/>
        </w:rPr>
        <w:t xml:space="preserve"> začleněny dvě přílohy. První </w:t>
      </w:r>
      <w:r w:rsidR="00191015" w:rsidRPr="00AD4140">
        <w:rPr>
          <w:rStyle w:val="normaltextrun"/>
          <w:rFonts w:eastAsiaTheme="majorEastAsia"/>
        </w:rPr>
        <w:t>představ</w:t>
      </w:r>
      <w:r w:rsidR="00191015">
        <w:rPr>
          <w:rStyle w:val="normaltextrun"/>
          <w:rFonts w:eastAsiaTheme="majorEastAsia"/>
        </w:rPr>
        <w:t>uje</w:t>
      </w:r>
      <w:r w:rsidR="00191015" w:rsidRPr="00AD4140">
        <w:rPr>
          <w:rStyle w:val="normaltextrun"/>
          <w:rFonts w:eastAsiaTheme="majorEastAsia"/>
        </w:rPr>
        <w:t xml:space="preserve"> výchozí text v původním znění</w:t>
      </w:r>
      <w:r w:rsidR="00191015">
        <w:rPr>
          <w:rStyle w:val="normaltextrun"/>
          <w:rFonts w:eastAsiaTheme="majorEastAsia"/>
        </w:rPr>
        <w:t xml:space="preserve">. Druhá příloha </w:t>
      </w:r>
      <w:r w:rsidR="00094090" w:rsidRPr="00AD4140">
        <w:rPr>
          <w:rStyle w:val="normaltextrun"/>
          <w:rFonts w:eastAsiaTheme="majorEastAsia"/>
        </w:rPr>
        <w:t>sestáv</w:t>
      </w:r>
      <w:r w:rsidR="00094090">
        <w:rPr>
          <w:rStyle w:val="normaltextrun"/>
          <w:rFonts w:eastAsiaTheme="majorEastAsia"/>
        </w:rPr>
        <w:t>á</w:t>
      </w:r>
      <w:r w:rsidR="00094090" w:rsidRPr="00AD4140">
        <w:rPr>
          <w:rStyle w:val="normaltextrun"/>
          <w:rFonts w:eastAsiaTheme="majorEastAsia"/>
        </w:rPr>
        <w:t xml:space="preserve"> z glosáře základních odborných názvů objevující se ve výchozím textu. Sestavení glosáře </w:t>
      </w:r>
      <w:r w:rsidR="00094090">
        <w:rPr>
          <w:rStyle w:val="normaltextrun"/>
          <w:rFonts w:eastAsiaTheme="majorEastAsia"/>
        </w:rPr>
        <w:t>jsem</w:t>
      </w:r>
      <w:r w:rsidR="00094090" w:rsidRPr="00AD4140">
        <w:rPr>
          <w:rStyle w:val="normaltextrun"/>
          <w:rFonts w:eastAsiaTheme="majorEastAsia"/>
        </w:rPr>
        <w:t xml:space="preserve"> zvol</w:t>
      </w:r>
      <w:r w:rsidR="00094090">
        <w:rPr>
          <w:rStyle w:val="normaltextrun"/>
          <w:rFonts w:eastAsiaTheme="majorEastAsia"/>
        </w:rPr>
        <w:t>ila</w:t>
      </w:r>
      <w:r w:rsidR="00094090" w:rsidRPr="00AD4140">
        <w:rPr>
          <w:rStyle w:val="normaltextrun"/>
          <w:rFonts w:eastAsiaTheme="majorEastAsia"/>
        </w:rPr>
        <w:t xml:space="preserve"> z toho důvodu, aby ulehčil práci studentům či překladatelům, kteří se věnují otázkám jazykového svazu, foneti</w:t>
      </w:r>
      <w:r w:rsidR="00191015">
        <w:rPr>
          <w:rStyle w:val="normaltextrun"/>
          <w:rFonts w:eastAsiaTheme="majorEastAsia"/>
        </w:rPr>
        <w:t xml:space="preserve">ce nebo fonologii. </w:t>
      </w:r>
      <w:r w:rsidR="00094090" w:rsidRPr="00AD4140">
        <w:rPr>
          <w:rStyle w:val="normaltextrun"/>
          <w:rFonts w:eastAsiaTheme="majorEastAsia"/>
        </w:rPr>
        <w:t>    </w:t>
      </w:r>
      <w:r w:rsidR="00094090" w:rsidRPr="00AD4140">
        <w:rPr>
          <w:rStyle w:val="eop"/>
          <w:rFonts w:eastAsiaTheme="majorEastAsia"/>
        </w:rPr>
        <w:t> </w:t>
      </w:r>
    </w:p>
    <w:p w14:paraId="4BD51495" w14:textId="4D820347" w:rsidR="00094090" w:rsidRPr="00AD4140" w:rsidRDefault="00094090" w:rsidP="00094090">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t>Př</w:t>
      </w:r>
      <w:r w:rsidRPr="00AD4140">
        <w:rPr>
          <w:rStyle w:val="normaltextrun"/>
          <w:rFonts w:eastAsiaTheme="majorEastAsia"/>
        </w:rPr>
        <w:t>edstavená magisterská práce by mohla být přínosem pro všechny zájemce o</w:t>
      </w:r>
      <w:r w:rsidR="00673239">
        <w:rPr>
          <w:rStyle w:val="normaltextrun"/>
          <w:rFonts w:eastAsiaTheme="majorEastAsia"/>
        </w:rPr>
        <w:t> </w:t>
      </w:r>
      <w:r w:rsidRPr="00AD4140">
        <w:rPr>
          <w:rStyle w:val="normaltextrun"/>
          <w:rFonts w:eastAsiaTheme="majorEastAsia"/>
        </w:rPr>
        <w:t>euroasijský jazykový svaz</w:t>
      </w:r>
      <w:r>
        <w:rPr>
          <w:rStyle w:val="normaltextrun"/>
          <w:rFonts w:eastAsiaTheme="majorEastAsia"/>
        </w:rPr>
        <w:t xml:space="preserve"> a činnosti PLK</w:t>
      </w:r>
      <w:r w:rsidRPr="00AD4140">
        <w:rPr>
          <w:rStyle w:val="normaltextrun"/>
          <w:rFonts w:eastAsiaTheme="majorEastAsia"/>
        </w:rPr>
        <w:t>. V případě přeložení zbytku původního textu by bylo možné publikaci vydat v českém jazyce a obohatit česko-jazyčnou odbornou literaturu týkající se daného tématu</w:t>
      </w:r>
      <w:r>
        <w:rPr>
          <w:rStyle w:val="normaltextrun"/>
          <w:rFonts w:eastAsiaTheme="majorEastAsia"/>
        </w:rPr>
        <w:t xml:space="preserve">. </w:t>
      </w:r>
    </w:p>
    <w:p w14:paraId="2F20DE75" w14:textId="77777777" w:rsidR="00094090" w:rsidRPr="00094090" w:rsidRDefault="00094090" w:rsidP="00094090"/>
    <w:p w14:paraId="1A2344B6" w14:textId="77777777" w:rsidR="00907CCB" w:rsidRPr="00A66D8D" w:rsidRDefault="00907CCB">
      <w:pPr>
        <w:rPr>
          <w:rFonts w:eastAsiaTheme="majorEastAsia" w:cstheme="majorBidi"/>
          <w:b/>
          <w:sz w:val="28"/>
          <w:szCs w:val="40"/>
        </w:rPr>
      </w:pPr>
      <w:r w:rsidRPr="00A66D8D">
        <w:br w:type="page"/>
      </w:r>
    </w:p>
    <w:p w14:paraId="41CAEB2B" w14:textId="7559D68B" w:rsidR="00870541" w:rsidRDefault="009126E9" w:rsidP="003B3E31">
      <w:pPr>
        <w:pStyle w:val="Nadpis1"/>
        <w:numPr>
          <w:ilvl w:val="0"/>
          <w:numId w:val="4"/>
        </w:numPr>
      </w:pPr>
      <w:r>
        <w:lastRenderedPageBreak/>
        <w:t xml:space="preserve"> </w:t>
      </w:r>
      <w:bookmarkStart w:id="117" w:name="_Toc166140916"/>
      <w:r w:rsidR="00870541">
        <w:rPr>
          <w:lang w:val="ru-RU"/>
        </w:rPr>
        <w:t>РЕЗЮМЕ</w:t>
      </w:r>
      <w:bookmarkEnd w:id="117"/>
    </w:p>
    <w:p w14:paraId="3E9892BE" w14:textId="6D9B5B99" w:rsidR="00F8370C" w:rsidRPr="00670E97" w:rsidRDefault="00F8370C" w:rsidP="00F8370C">
      <w:pPr>
        <w:pStyle w:val="Bezmezer"/>
        <w:spacing w:line="360" w:lineRule="auto"/>
        <w:jc w:val="both"/>
        <w:rPr>
          <w:rStyle w:val="normaltextrun"/>
        </w:rPr>
      </w:pPr>
      <w:r w:rsidRPr="00670E97">
        <w:rPr>
          <w:rStyle w:val="normaltextrun"/>
          <w:rFonts w:eastAsiaTheme="majorEastAsia"/>
        </w:rPr>
        <w:t xml:space="preserve">Главной темой дипломной работы являлся перевод научного текста из Пражского лингвистического кружка и </w:t>
      </w:r>
      <w:r>
        <w:rPr>
          <w:rStyle w:val="normaltextrun"/>
          <w:rFonts w:eastAsiaTheme="majorEastAsia"/>
          <w:lang w:val="ru-RU"/>
        </w:rPr>
        <w:t xml:space="preserve">транслатологические </w:t>
      </w:r>
      <w:r w:rsidRPr="00FE7A26">
        <w:rPr>
          <w:rStyle w:val="normaltextrun"/>
          <w:rFonts w:eastAsiaTheme="majorEastAsia"/>
          <w:lang w:val="ru-RU"/>
        </w:rPr>
        <w:t>комментарии</w:t>
      </w:r>
      <w:r>
        <w:rPr>
          <w:rStyle w:val="normaltextrun"/>
          <w:rFonts w:eastAsiaTheme="majorEastAsia"/>
          <w:lang w:val="ru-RU"/>
        </w:rPr>
        <w:t xml:space="preserve"> к нему</w:t>
      </w:r>
      <w:r w:rsidRPr="00670E97">
        <w:rPr>
          <w:rStyle w:val="normaltextrun"/>
          <w:rFonts w:eastAsiaTheme="majorEastAsia"/>
        </w:rPr>
        <w:t xml:space="preserve">. </w:t>
      </w:r>
      <w:r w:rsidRPr="00670E97">
        <w:rPr>
          <w:rStyle w:val="normaltextrun"/>
        </w:rPr>
        <w:t>Для перевода был</w:t>
      </w:r>
      <w:r>
        <w:rPr>
          <w:rStyle w:val="normaltextrun"/>
          <w:lang w:val="ru-RU"/>
        </w:rPr>
        <w:t>о</w:t>
      </w:r>
      <w:r w:rsidRPr="00670E97">
        <w:rPr>
          <w:rStyle w:val="normaltextrun"/>
        </w:rPr>
        <w:t xml:space="preserve"> выбран</w:t>
      </w:r>
      <w:r>
        <w:rPr>
          <w:rStyle w:val="normaltextrun"/>
          <w:lang w:val="ru-RU"/>
        </w:rPr>
        <w:t>о</w:t>
      </w:r>
      <w:r w:rsidRPr="00670E97">
        <w:rPr>
          <w:rStyle w:val="normaltextrun"/>
        </w:rPr>
        <w:t xml:space="preserve"> одн</w:t>
      </w:r>
      <w:r>
        <w:rPr>
          <w:rStyle w:val="normaltextrun"/>
          <w:lang w:val="ru-RU"/>
        </w:rPr>
        <w:t>о</w:t>
      </w:r>
      <w:r w:rsidRPr="00670E97">
        <w:rPr>
          <w:rStyle w:val="normaltextrun"/>
        </w:rPr>
        <w:t xml:space="preserve"> из главных изданий языковеда Романа Осиповича Якобсона</w:t>
      </w:r>
      <w:r>
        <w:rPr>
          <w:rStyle w:val="normaltextrun"/>
        </w:rPr>
        <w:t xml:space="preserve"> </w:t>
      </w:r>
      <w:r w:rsidRPr="00670E97">
        <w:rPr>
          <w:rStyle w:val="normaltextrun"/>
        </w:rPr>
        <w:t>«К</w:t>
      </w:r>
      <w:r w:rsidR="007C59AD">
        <w:rPr>
          <w:rStyle w:val="normaltextrun"/>
        </w:rPr>
        <w:t> </w:t>
      </w:r>
      <w:r w:rsidRPr="00670E97">
        <w:rPr>
          <w:rStyle w:val="normaltextrun"/>
        </w:rPr>
        <w:t>характеристике евразийского языкового союза». Указанное издание было опубликовано в 1931 году. Был</w:t>
      </w:r>
      <w:r>
        <w:rPr>
          <w:rStyle w:val="normaltextrun"/>
          <w:lang w:val="ru-RU"/>
        </w:rPr>
        <w:t>и</w:t>
      </w:r>
      <w:r w:rsidRPr="00670E97">
        <w:rPr>
          <w:rStyle w:val="normaltextrun"/>
        </w:rPr>
        <w:t xml:space="preserve"> переведен</w:t>
      </w:r>
      <w:r>
        <w:rPr>
          <w:rStyle w:val="normaltextrun"/>
          <w:lang w:val="ru-RU"/>
        </w:rPr>
        <w:t>ы</w:t>
      </w:r>
      <w:r w:rsidRPr="00670E97">
        <w:rPr>
          <w:rStyle w:val="normaltextrun"/>
        </w:rPr>
        <w:t xml:space="preserve"> </w:t>
      </w:r>
      <w:r>
        <w:rPr>
          <w:rStyle w:val="normaltextrun"/>
          <w:lang w:val="ru-RU"/>
        </w:rPr>
        <w:t xml:space="preserve">лишь </w:t>
      </w:r>
      <w:r w:rsidRPr="00670E97">
        <w:rPr>
          <w:rStyle w:val="normaltextrun"/>
        </w:rPr>
        <w:t xml:space="preserve">первые пять глав монографии </w:t>
      </w:r>
      <w:r w:rsidRPr="009F0D64">
        <w:rPr>
          <w:rStyle w:val="normaltextrun"/>
          <w:lang w:val="ru-RU"/>
        </w:rPr>
        <w:t>по</w:t>
      </w:r>
      <w:r w:rsidR="007C59AD">
        <w:rPr>
          <w:rStyle w:val="normaltextrun"/>
        </w:rPr>
        <w:t> </w:t>
      </w:r>
      <w:r w:rsidRPr="009F0D64">
        <w:rPr>
          <w:rStyle w:val="normaltextrun"/>
          <w:lang w:val="ru-RU"/>
        </w:rPr>
        <w:t>причине</w:t>
      </w:r>
      <w:r w:rsidRPr="00670E97">
        <w:rPr>
          <w:rStyle w:val="normaltextrun"/>
        </w:rPr>
        <w:t xml:space="preserve"> ее большого размера. Основной причиной, по которой я выбрала данный текст, явля</w:t>
      </w:r>
      <w:r>
        <w:rPr>
          <w:rStyle w:val="normaltextrun"/>
          <w:lang w:val="ru-RU"/>
        </w:rPr>
        <w:t>ется тот</w:t>
      </w:r>
      <w:r w:rsidRPr="00670E97">
        <w:rPr>
          <w:rStyle w:val="normaltextrun"/>
        </w:rPr>
        <w:t xml:space="preserve"> факт, что она до сих пор не является переведенной на чешский язык. Помимо </w:t>
      </w:r>
      <w:r>
        <w:rPr>
          <w:rStyle w:val="normaltextrun"/>
          <w:lang w:val="ru-RU"/>
        </w:rPr>
        <w:t>данного</w:t>
      </w:r>
      <w:r w:rsidRPr="00670E97">
        <w:rPr>
          <w:rStyle w:val="normaltextrun"/>
        </w:rPr>
        <w:t xml:space="preserve"> факта в тексте </w:t>
      </w:r>
      <w:r>
        <w:rPr>
          <w:rStyle w:val="normaltextrun"/>
          <w:lang w:val="ru-RU"/>
        </w:rPr>
        <w:t>автором разработана</w:t>
      </w:r>
      <w:r w:rsidRPr="009F0D64">
        <w:rPr>
          <w:rStyle w:val="normaltextrun"/>
        </w:rPr>
        <w:t xml:space="preserve"> важная тема – евразийский языковой союз.</w:t>
      </w:r>
      <w:r w:rsidRPr="00670E97">
        <w:rPr>
          <w:rStyle w:val="normaltextrun"/>
        </w:rPr>
        <w:t xml:space="preserve"> </w:t>
      </w:r>
    </w:p>
    <w:p w14:paraId="7E425CDC" w14:textId="77777777" w:rsidR="00F8370C" w:rsidRPr="0046020B" w:rsidRDefault="00F8370C" w:rsidP="00F8370C">
      <w:pPr>
        <w:pStyle w:val="Bezmezer"/>
        <w:spacing w:line="360" w:lineRule="auto"/>
        <w:ind w:firstLine="708"/>
        <w:jc w:val="both"/>
        <w:rPr>
          <w:rStyle w:val="normaltextrun"/>
          <w:lang w:val="ru-RU"/>
        </w:rPr>
      </w:pPr>
      <w:r w:rsidRPr="00670E97">
        <w:rPr>
          <w:rStyle w:val="normaltextrun"/>
        </w:rPr>
        <w:t>Целью представленной работы явля</w:t>
      </w:r>
      <w:r>
        <w:rPr>
          <w:rStyle w:val="normaltextrun"/>
          <w:lang w:val="ru-RU"/>
        </w:rPr>
        <w:t>ется</w:t>
      </w:r>
      <w:r w:rsidRPr="00670E97">
        <w:rPr>
          <w:rStyle w:val="normaltextrun"/>
        </w:rPr>
        <w:t xml:space="preserve"> создание адекватного перевода научного текста с русского языка на чешский язык. Работа также содержит в себе </w:t>
      </w:r>
      <w:r w:rsidRPr="00FE7A26">
        <w:rPr>
          <w:rStyle w:val="normaltextrun"/>
        </w:rPr>
        <w:t>транслатологиче</w:t>
      </w:r>
      <w:r w:rsidRPr="00FE7A26">
        <w:rPr>
          <w:rStyle w:val="normaltextrun"/>
          <w:lang w:val="ru-RU"/>
        </w:rPr>
        <w:t>с</w:t>
      </w:r>
      <w:r w:rsidRPr="00FE7A26">
        <w:rPr>
          <w:rStyle w:val="normaltextrun"/>
        </w:rPr>
        <w:t>ки</w:t>
      </w:r>
      <w:r w:rsidRPr="00FE7A26">
        <w:rPr>
          <w:rStyle w:val="normaltextrun"/>
          <w:lang w:val="ru-RU"/>
        </w:rPr>
        <w:t>е</w:t>
      </w:r>
      <w:r w:rsidRPr="00FE7A26">
        <w:rPr>
          <w:rStyle w:val="normaltextrun"/>
        </w:rPr>
        <w:t xml:space="preserve"> комментари</w:t>
      </w:r>
      <w:r>
        <w:rPr>
          <w:rStyle w:val="normaltextrun"/>
          <w:lang w:val="ru-RU"/>
        </w:rPr>
        <w:t>и</w:t>
      </w:r>
      <w:r w:rsidRPr="00670E97">
        <w:rPr>
          <w:rStyle w:val="normaltextrun"/>
        </w:rPr>
        <w:t xml:space="preserve"> и </w:t>
      </w:r>
      <w:r>
        <w:rPr>
          <w:rStyle w:val="normaltextrun"/>
          <w:lang w:val="ru-RU"/>
        </w:rPr>
        <w:t>словарь</w:t>
      </w:r>
      <w:r w:rsidRPr="00670E97">
        <w:rPr>
          <w:rStyle w:val="normaltextrun"/>
        </w:rPr>
        <w:t xml:space="preserve"> основных терминов в тексте </w:t>
      </w:r>
      <w:r>
        <w:rPr>
          <w:rStyle w:val="normaltextrun"/>
          <w:lang w:val="ru-RU"/>
        </w:rPr>
        <w:t>оригинала</w:t>
      </w:r>
      <w:r w:rsidRPr="00670E97">
        <w:rPr>
          <w:rStyle w:val="normaltextrun"/>
        </w:rPr>
        <w:t xml:space="preserve">.         </w:t>
      </w:r>
    </w:p>
    <w:p w14:paraId="52F15BF5" w14:textId="30958809" w:rsidR="00F8370C" w:rsidRPr="00C162AA" w:rsidRDefault="00F8370C" w:rsidP="00F8370C">
      <w:pPr>
        <w:pStyle w:val="paragraph"/>
        <w:spacing w:before="0" w:beforeAutospacing="0" w:after="0" w:afterAutospacing="0" w:line="360" w:lineRule="auto"/>
        <w:ind w:firstLine="708"/>
        <w:jc w:val="both"/>
        <w:textAlignment w:val="baseline"/>
        <w:rPr>
          <w:rStyle w:val="normaltextrun"/>
          <w:rFonts w:eastAsiaTheme="majorEastAsia"/>
        </w:rPr>
      </w:pPr>
      <w:r w:rsidRPr="00670E97">
        <w:rPr>
          <w:rStyle w:val="normaltextrun"/>
          <w:rFonts w:eastAsiaTheme="majorEastAsia"/>
        </w:rPr>
        <w:t xml:space="preserve">Работа состоит из двух главных </w:t>
      </w:r>
      <w:r w:rsidR="00662AEF" w:rsidRPr="00670E97">
        <w:rPr>
          <w:rStyle w:val="normaltextrun"/>
          <w:rFonts w:eastAsiaTheme="majorEastAsia"/>
        </w:rPr>
        <w:t>частей – теоретической</w:t>
      </w:r>
      <w:r w:rsidRPr="00670E97">
        <w:rPr>
          <w:rStyle w:val="normaltextrun"/>
          <w:rFonts w:eastAsiaTheme="majorEastAsia"/>
        </w:rPr>
        <w:t xml:space="preserve"> и практической. Первая теоретическая часть разделена на несколько глав. Первая глава </w:t>
      </w:r>
      <w:r>
        <w:rPr>
          <w:rStyle w:val="normaltextrun"/>
          <w:rFonts w:eastAsiaTheme="majorEastAsia"/>
        </w:rPr>
        <w:t xml:space="preserve">кратко </w:t>
      </w:r>
      <w:r w:rsidRPr="00670E97">
        <w:rPr>
          <w:rStyle w:val="normaltextrun"/>
          <w:rFonts w:eastAsiaTheme="majorEastAsia"/>
        </w:rPr>
        <w:t xml:space="preserve">посвящена </w:t>
      </w:r>
      <w:r>
        <w:rPr>
          <w:rStyle w:val="normaltextrun"/>
          <w:rFonts w:eastAsiaTheme="majorEastAsia"/>
        </w:rPr>
        <w:t xml:space="preserve">структуралистическому направлению лингвистики </w:t>
      </w:r>
      <w:r w:rsidRPr="00FE7A26">
        <w:rPr>
          <w:rStyle w:val="normaltextrun"/>
          <w:rFonts w:eastAsiaTheme="majorEastAsia"/>
        </w:rPr>
        <w:t>Пражского лингвистического кружк</w:t>
      </w:r>
      <w:r>
        <w:rPr>
          <w:rStyle w:val="normaltextrun"/>
          <w:rFonts w:eastAsiaTheme="majorEastAsia"/>
        </w:rPr>
        <w:t>а</w:t>
      </w:r>
      <w:r w:rsidRPr="00670E97">
        <w:rPr>
          <w:rStyle w:val="normaltextrun"/>
          <w:rFonts w:eastAsiaTheme="majorEastAsia"/>
        </w:rPr>
        <w:t xml:space="preserve"> (далее ПЛК или Кружок)</w:t>
      </w:r>
      <w:r>
        <w:rPr>
          <w:rStyle w:val="normaltextrun"/>
          <w:rFonts w:eastAsiaTheme="majorEastAsia"/>
        </w:rPr>
        <w:t>.</w:t>
      </w:r>
      <w:r w:rsidRPr="00670E97">
        <w:rPr>
          <w:rStyle w:val="normaltextrun"/>
          <w:rFonts w:eastAsiaTheme="majorEastAsia"/>
        </w:rPr>
        <w:t xml:space="preserve"> </w:t>
      </w:r>
      <w:r>
        <w:rPr>
          <w:rStyle w:val="normaltextrun"/>
          <w:rFonts w:eastAsiaTheme="majorEastAsia"/>
        </w:rPr>
        <w:t>В</w:t>
      </w:r>
      <w:r w:rsidRPr="00670E97">
        <w:rPr>
          <w:rStyle w:val="normaltextrun"/>
          <w:rFonts w:eastAsiaTheme="majorEastAsia"/>
        </w:rPr>
        <w:t xml:space="preserve"> разделах данной главы охарактеризована его деятельность, начиная официально с 6 октября 1926 года. </w:t>
      </w:r>
      <w:r>
        <w:rPr>
          <w:rStyle w:val="normaltextrun"/>
          <w:rFonts w:eastAsiaTheme="majorEastAsia"/>
        </w:rPr>
        <w:t>К основоположникам принадлежат два</w:t>
      </w:r>
      <w:r w:rsidRPr="006C2F47">
        <w:rPr>
          <w:rStyle w:val="normaltextrun"/>
          <w:rFonts w:eastAsiaTheme="majorEastAsia"/>
        </w:rPr>
        <w:t xml:space="preserve"> </w:t>
      </w:r>
      <w:r>
        <w:rPr>
          <w:rStyle w:val="normaltextrun"/>
          <w:rFonts w:eastAsiaTheme="majorEastAsia"/>
        </w:rPr>
        <w:t xml:space="preserve">чешских и два русских языковеда, а именно Вилем Матезиус, Богумил Трнка, Роман Якобсон и Сергей Карцевский. </w:t>
      </w:r>
      <w:r>
        <w:rPr>
          <w:rStyle w:val="normaltextrun"/>
          <w:rFonts w:eastAsiaTheme="majorEastAsia"/>
        </w:rPr>
        <w:tab/>
      </w:r>
    </w:p>
    <w:p w14:paraId="10619F8C" w14:textId="7C15EEEB" w:rsidR="00F8370C" w:rsidRPr="00C162AA" w:rsidRDefault="00F8370C" w:rsidP="00F8370C">
      <w:pPr>
        <w:pStyle w:val="paragraph"/>
        <w:spacing w:before="0" w:beforeAutospacing="0" w:after="0" w:afterAutospacing="0" w:line="360" w:lineRule="auto"/>
        <w:ind w:firstLine="708"/>
        <w:jc w:val="both"/>
        <w:textAlignment w:val="baseline"/>
        <w:rPr>
          <w:rFonts w:eastAsiaTheme="majorEastAsia"/>
        </w:rPr>
      </w:pPr>
      <w:r>
        <w:rPr>
          <w:rStyle w:val="normaltextrun"/>
          <w:rFonts w:eastAsiaTheme="majorEastAsia"/>
        </w:rPr>
        <w:t xml:space="preserve">Члены ПЛК участвовали во многих международных съездах и конференциях. Вместе также работали над несколькими публикациями, </w:t>
      </w:r>
      <w:r w:rsidRPr="009F0D64">
        <w:rPr>
          <w:rStyle w:val="normaltextrun"/>
          <w:rFonts w:eastAsiaTheme="majorEastAsia"/>
        </w:rPr>
        <w:t xml:space="preserve">среди которых должно </w:t>
      </w:r>
      <w:r>
        <w:rPr>
          <w:rStyle w:val="normaltextrun"/>
          <w:rFonts w:eastAsiaTheme="majorEastAsia"/>
        </w:rPr>
        <w:t xml:space="preserve">выделить языковедческий журнал «Слово и словесность»,  или «Научный словарь Отто». Теории членов, занимавшихся фонологией, морфологией, синтаксиса и проч., распространялись в зарубежных странах, напр. в Польше или Италии. </w:t>
      </w:r>
    </w:p>
    <w:p w14:paraId="0C3273A9" w14:textId="0820F78F" w:rsidR="00F8370C" w:rsidRDefault="00F8370C" w:rsidP="00F8370C">
      <w:pPr>
        <w:pStyle w:val="paragraph"/>
        <w:spacing w:before="0" w:beforeAutospacing="0" w:after="0" w:afterAutospacing="0" w:line="360" w:lineRule="auto"/>
        <w:ind w:firstLine="708"/>
        <w:jc w:val="both"/>
        <w:textAlignment w:val="baseline"/>
      </w:pPr>
      <w:r w:rsidRPr="00670E97">
        <w:rPr>
          <w:rStyle w:val="normaltextrun"/>
          <w:rFonts w:eastAsiaTheme="majorEastAsia"/>
          <w:color w:val="000000"/>
          <w:shd w:val="clear" w:color="auto" w:fill="FFFFFF"/>
        </w:rPr>
        <w:t xml:space="preserve">Так как текст подлинника написан Романом Якобсоном, </w:t>
      </w:r>
      <w:r>
        <w:rPr>
          <w:rStyle w:val="normaltextrun"/>
          <w:rFonts w:eastAsiaTheme="majorEastAsia"/>
          <w:color w:val="000000"/>
          <w:shd w:val="clear" w:color="auto" w:fill="FFFFFF"/>
        </w:rPr>
        <w:t>следует</w:t>
      </w:r>
      <w:r w:rsidRPr="00670E97">
        <w:rPr>
          <w:rStyle w:val="normaltextrun"/>
          <w:rFonts w:eastAsiaTheme="majorEastAsia"/>
          <w:color w:val="000000"/>
          <w:shd w:val="clear" w:color="auto" w:fill="FFFFFF"/>
        </w:rPr>
        <w:t xml:space="preserve"> написать пару слов </w:t>
      </w:r>
      <w:r>
        <w:rPr>
          <w:rStyle w:val="normaltextrun"/>
          <w:rFonts w:eastAsiaTheme="majorEastAsia"/>
          <w:color w:val="000000"/>
          <w:shd w:val="clear" w:color="auto" w:fill="FFFFFF"/>
        </w:rPr>
        <w:t>и</w:t>
      </w:r>
      <w:r w:rsidRPr="00670E97">
        <w:rPr>
          <w:rStyle w:val="normaltextrun"/>
          <w:rFonts w:eastAsiaTheme="majorEastAsia"/>
          <w:color w:val="000000"/>
          <w:shd w:val="clear" w:color="auto" w:fill="FFFFFF"/>
        </w:rPr>
        <w:t xml:space="preserve"> о нем. Он являлся важным членом Кружка</w:t>
      </w:r>
      <w:r>
        <w:rPr>
          <w:rStyle w:val="normaltextrun"/>
          <w:rFonts w:eastAsiaTheme="majorEastAsia"/>
          <w:color w:val="000000"/>
          <w:shd w:val="clear" w:color="auto" w:fill="FFFFFF"/>
        </w:rPr>
        <w:t>,</w:t>
      </w:r>
      <w:r w:rsidRPr="00670E97">
        <w:rPr>
          <w:rStyle w:val="normaltextrun"/>
          <w:rFonts w:eastAsiaTheme="majorEastAsia"/>
          <w:color w:val="000000"/>
          <w:shd w:val="clear" w:color="auto" w:fill="FFFFFF"/>
        </w:rPr>
        <w:t xml:space="preserve"> присутствовал при его зарождении и</w:t>
      </w:r>
      <w:r w:rsidR="007C59AD">
        <w:rPr>
          <w:rStyle w:val="normaltextrun"/>
          <w:rFonts w:eastAsiaTheme="majorEastAsia"/>
          <w:color w:val="000000"/>
          <w:shd w:val="clear" w:color="auto" w:fill="FFFFFF"/>
        </w:rPr>
        <w:t> </w:t>
      </w:r>
      <w:r w:rsidRPr="00670E97">
        <w:rPr>
          <w:rStyle w:val="normaltextrun"/>
          <w:rFonts w:eastAsiaTheme="majorEastAsia"/>
          <w:color w:val="000000"/>
          <w:shd w:val="clear" w:color="auto" w:fill="FFFFFF"/>
        </w:rPr>
        <w:t>в</w:t>
      </w:r>
      <w:r w:rsidR="007C59AD">
        <w:rPr>
          <w:rStyle w:val="normaltextrun"/>
          <w:rFonts w:eastAsiaTheme="majorEastAsia"/>
          <w:color w:val="000000"/>
          <w:shd w:val="clear" w:color="auto" w:fill="FFFFFF"/>
        </w:rPr>
        <w:t> </w:t>
      </w:r>
      <w:r w:rsidRPr="00670E97">
        <w:rPr>
          <w:rStyle w:val="normaltextrun"/>
          <w:rFonts w:eastAsiaTheme="majorEastAsia"/>
          <w:color w:val="000000"/>
          <w:shd w:val="clear" w:color="auto" w:fill="FFFFFF"/>
        </w:rPr>
        <w:t xml:space="preserve">период с </w:t>
      </w:r>
      <w:r w:rsidRPr="00670E97">
        <w:t>1927 г. по 1939 г.</w:t>
      </w:r>
      <w:r w:rsidRPr="00670E97">
        <w:rPr>
          <w:rStyle w:val="normaltextrun"/>
          <w:rFonts w:eastAsiaTheme="majorEastAsia"/>
          <w:color w:val="000000"/>
          <w:shd w:val="clear" w:color="auto" w:fill="FFFFFF"/>
        </w:rPr>
        <w:t xml:space="preserve"> </w:t>
      </w:r>
      <w:r>
        <w:rPr>
          <w:rStyle w:val="normaltextrun"/>
          <w:rFonts w:eastAsiaTheme="majorEastAsia"/>
          <w:color w:val="000000"/>
          <w:shd w:val="clear" w:color="auto" w:fill="FFFFFF"/>
        </w:rPr>
        <w:t xml:space="preserve">и </w:t>
      </w:r>
      <w:r w:rsidRPr="00670E97">
        <w:t xml:space="preserve">даже был заместителем Матезиуса. </w:t>
      </w:r>
      <w:r>
        <w:t xml:space="preserve">В Чехословакию русский лингвист переехал из Советского Союза </w:t>
      </w:r>
      <w:r w:rsidRPr="009F0D64">
        <w:t>по поводу</w:t>
      </w:r>
      <w:r>
        <w:t xml:space="preserve"> миссии Красного Креста, осуществлявшейся в 1920 году, </w:t>
      </w:r>
      <w:r w:rsidRPr="00FE7A26">
        <w:t>где он занимал пост переводчика</w:t>
      </w:r>
      <w:r w:rsidRPr="009F0D64">
        <w:t>.</w:t>
      </w:r>
      <w:r>
        <w:t xml:space="preserve"> В течение 30-х гг. </w:t>
      </w:r>
      <w:r w:rsidR="007C59AD">
        <w:rPr>
          <w:lang w:val="ru-RU"/>
        </w:rPr>
        <w:t>в</w:t>
      </w:r>
      <w:r w:rsidR="007C59AD">
        <w:t> </w:t>
      </w:r>
      <w:r>
        <w:t>его жизни произошёл ряд изменений – Якобсон получил степень доктора в университете, позже степень доцента по философии, ему предоставили чехословацкое гражданство и</w:t>
      </w:r>
      <w:r w:rsidR="007C59AD">
        <w:t> </w:t>
      </w:r>
      <w:r>
        <w:t>в</w:t>
      </w:r>
      <w:r w:rsidR="007C59AD">
        <w:t> </w:t>
      </w:r>
      <w:r>
        <w:t xml:space="preserve">профессиональной деятельности он занимал пост пресс-референта при агентствах РОСТА и ТАСС. </w:t>
      </w:r>
    </w:p>
    <w:p w14:paraId="068BDDE9" w14:textId="77777777" w:rsidR="00F8370C" w:rsidRDefault="00F8370C" w:rsidP="00F8370C">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lastRenderedPageBreak/>
        <w:t xml:space="preserve">Несмотря на тот факт, что у Якобсона было гражданство Чехословакии, он имел еврейское происхождение, </w:t>
      </w:r>
      <w:r w:rsidRPr="009F0D64">
        <w:rPr>
          <w:rStyle w:val="normaltextrun"/>
          <w:rFonts w:eastAsiaTheme="majorEastAsia"/>
        </w:rPr>
        <w:t>и когда в 1939 году произошла нацистская оккупация,</w:t>
      </w:r>
      <w:r>
        <w:rPr>
          <w:rStyle w:val="normaltextrun"/>
          <w:rFonts w:eastAsiaTheme="majorEastAsia"/>
        </w:rPr>
        <w:t xml:space="preserve"> он был вынужден покинуть страну. Якобсон переехал в Соединенные Штаты Америки, где умер в 1982 году. Благодаря ему основные теории Кружка известны также в США.  </w:t>
      </w:r>
      <w:r>
        <w:rPr>
          <w:rStyle w:val="eop"/>
          <w:rFonts w:eastAsiaTheme="majorEastAsia"/>
        </w:rPr>
        <w:t> </w:t>
      </w:r>
    </w:p>
    <w:p w14:paraId="3ECCDA02" w14:textId="306B54DD" w:rsidR="00F8370C" w:rsidRDefault="00F8370C" w:rsidP="00F8370C">
      <w:pPr>
        <w:pStyle w:val="paragraph"/>
        <w:spacing w:before="0" w:beforeAutospacing="0" w:after="0" w:afterAutospacing="0" w:line="360" w:lineRule="auto"/>
        <w:ind w:firstLine="708"/>
        <w:jc w:val="both"/>
        <w:textAlignment w:val="baseline"/>
        <w:rPr>
          <w:rFonts w:ascii="Segoe UI" w:hAnsi="Segoe UI" w:cs="Segoe UI"/>
          <w:sz w:val="18"/>
          <w:szCs w:val="18"/>
        </w:rPr>
      </w:pPr>
      <w:r w:rsidRPr="009F0D64">
        <w:t>Неоценимым является вклад</w:t>
      </w:r>
      <w:r>
        <w:t xml:space="preserve"> Романа Якобсона</w:t>
      </w:r>
      <w:r w:rsidRPr="009F0D64">
        <w:t xml:space="preserve"> в языковедение</w:t>
      </w:r>
      <w:r>
        <w:t>. Его интерес не</w:t>
      </w:r>
      <w:r w:rsidR="007C59AD">
        <w:t> </w:t>
      </w:r>
      <w:r>
        <w:t>был односторонним. Якобсон занимался фонологией, морфологией, поэтическим языком. За свою жизнь лингвист написал более ста публикаций, среди которых стоит выделить две основные его работы: «О структуре русского глагола» и «Лингвистика и</w:t>
      </w:r>
      <w:r w:rsidR="007C59AD">
        <w:t> </w:t>
      </w:r>
      <w:r>
        <w:t xml:space="preserve">поэтика». </w:t>
      </w:r>
    </w:p>
    <w:p w14:paraId="53D45891" w14:textId="39BE363B" w:rsidR="00F8370C" w:rsidRDefault="00F8370C" w:rsidP="00F8370C">
      <w:pPr>
        <w:pStyle w:val="paragraph"/>
        <w:spacing w:before="0" w:beforeAutospacing="0" w:after="0" w:afterAutospacing="0" w:line="360" w:lineRule="auto"/>
        <w:ind w:firstLine="708"/>
        <w:jc w:val="both"/>
        <w:textAlignment w:val="baseline"/>
        <w:rPr>
          <w:rFonts w:ascii="Segoe UI" w:hAnsi="Segoe UI" w:cs="Segoe UI"/>
          <w:sz w:val="18"/>
          <w:szCs w:val="18"/>
        </w:rPr>
      </w:pPr>
      <w:r>
        <w:rPr>
          <w:rStyle w:val="normaltextrun"/>
          <w:rFonts w:eastAsiaTheme="majorEastAsia"/>
        </w:rPr>
        <w:t>Стержневой теоретической частью дипломной работы является глава, посвящённая научному стилю, переводу научного текста и переводу терминов как</w:t>
      </w:r>
      <w:r w:rsidR="007C59AD">
        <w:rPr>
          <w:rStyle w:val="normaltextrun"/>
          <w:rFonts w:eastAsiaTheme="majorEastAsia"/>
        </w:rPr>
        <w:t> </w:t>
      </w:r>
      <w:r>
        <w:rPr>
          <w:rStyle w:val="normaltextrun"/>
          <w:rFonts w:eastAsiaTheme="majorEastAsia"/>
        </w:rPr>
        <w:t xml:space="preserve">основной единицы научных текстов. </w:t>
      </w:r>
    </w:p>
    <w:p w14:paraId="1456845A" w14:textId="77777777"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Style w:val="normaltextrun"/>
          <w:rFonts w:eastAsiaTheme="majorEastAsia"/>
        </w:rPr>
        <w:t>Научный стиль является одним из семи функциональных стилей, он подразделяется на подстили, к которым принадлежит ряд следующих подстилей, выделяемых Зденькой Выходиловой: собственно научный, научно-технический, научно-информативный, научно-публицистический, научно-популярный. Это деление почти идентичное делению Марии Крчмаржовой.   </w:t>
      </w:r>
      <w:r>
        <w:rPr>
          <w:rStyle w:val="eop"/>
          <w:rFonts w:eastAsiaTheme="majorEastAsia"/>
        </w:rPr>
        <w:t> </w:t>
      </w:r>
    </w:p>
    <w:p w14:paraId="562023B8" w14:textId="59AB3BFC"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sidRPr="00CA627E">
        <w:rPr>
          <w:rStyle w:val="eop"/>
          <w:rFonts w:eastAsiaTheme="majorEastAsia"/>
        </w:rPr>
        <w:t>Для научных текстов типична объективность, однозначность, логичность, смысловая точность.</w:t>
      </w:r>
      <w:r>
        <w:rPr>
          <w:rStyle w:val="eop"/>
          <w:rFonts w:eastAsiaTheme="majorEastAsia"/>
        </w:rPr>
        <w:t xml:space="preserve"> В соответствии с композицией и стилистикой для </w:t>
      </w:r>
      <w:r w:rsidRPr="009F0D64">
        <w:rPr>
          <w:rStyle w:val="eop"/>
          <w:rFonts w:eastAsiaTheme="majorEastAsia"/>
        </w:rPr>
        <w:t>облегчения</w:t>
      </w:r>
      <w:r>
        <w:rPr>
          <w:rStyle w:val="eop"/>
          <w:rFonts w:eastAsiaTheme="majorEastAsia"/>
        </w:rPr>
        <w:t xml:space="preserve"> ориентации читателя в тексте используются </w:t>
      </w:r>
      <w:r w:rsidRPr="002C534E">
        <w:rPr>
          <w:rStyle w:val="eop"/>
          <w:rFonts w:eastAsiaTheme="majorEastAsia"/>
        </w:rPr>
        <w:t>вертикальная и горизонтальная структуры текста.</w:t>
      </w:r>
      <w:r>
        <w:rPr>
          <w:rStyle w:val="eop"/>
          <w:rFonts w:eastAsiaTheme="majorEastAsia"/>
        </w:rPr>
        <w:t xml:space="preserve"> К первой вышеуказанной структуре относится структуризация содержания на</w:t>
      </w:r>
      <w:r w:rsidR="007C59AD">
        <w:rPr>
          <w:rStyle w:val="eop"/>
          <w:rFonts w:eastAsiaTheme="majorEastAsia"/>
        </w:rPr>
        <w:t> </w:t>
      </w:r>
      <w:r>
        <w:rPr>
          <w:rStyle w:val="eop"/>
          <w:rFonts w:eastAsiaTheme="majorEastAsia"/>
        </w:rPr>
        <w:t>главы, вступление, заключение или послесловие. Также сюда относится длина и</w:t>
      </w:r>
      <w:r w:rsidR="007C59AD">
        <w:rPr>
          <w:rStyle w:val="eop"/>
          <w:rFonts w:eastAsiaTheme="majorEastAsia"/>
        </w:rPr>
        <w:t> </w:t>
      </w:r>
      <w:r>
        <w:rPr>
          <w:rStyle w:val="eop"/>
          <w:rFonts w:eastAsiaTheme="majorEastAsia"/>
        </w:rPr>
        <w:t xml:space="preserve">строение предложений и проч. </w:t>
      </w:r>
      <w:r w:rsidRPr="005B701F">
        <w:rPr>
          <w:rStyle w:val="eop"/>
          <w:rFonts w:eastAsiaTheme="majorEastAsia"/>
        </w:rPr>
        <w:t xml:space="preserve">Второй тип </w:t>
      </w:r>
      <w:r>
        <w:rPr>
          <w:rStyle w:val="eop"/>
          <w:rFonts w:eastAsiaTheme="majorEastAsia"/>
        </w:rPr>
        <w:t>структуры</w:t>
      </w:r>
      <w:r w:rsidRPr="005B701F">
        <w:rPr>
          <w:rStyle w:val="eop"/>
          <w:rFonts w:eastAsiaTheme="majorEastAsia"/>
        </w:rPr>
        <w:t xml:space="preserve"> связан с правильным порядком последовательности сведений и отношениями между ними.</w:t>
      </w:r>
      <w:r>
        <w:rPr>
          <w:rStyle w:val="eop"/>
          <w:rFonts w:eastAsiaTheme="majorEastAsia"/>
        </w:rPr>
        <w:t xml:space="preserve"> Также для </w:t>
      </w:r>
      <w:r w:rsidRPr="009F0D64">
        <w:rPr>
          <w:rStyle w:val="eop"/>
          <w:rFonts w:eastAsiaTheme="majorEastAsia"/>
        </w:rPr>
        <w:t>облегчения</w:t>
      </w:r>
      <w:r>
        <w:rPr>
          <w:rStyle w:val="eop"/>
          <w:rFonts w:eastAsiaTheme="majorEastAsia"/>
        </w:rPr>
        <w:t xml:space="preserve"> ориентации читателя служат графические элементы, такие как знаки пунктуации, скобки, размер и вид шрифта. </w:t>
      </w:r>
    </w:p>
    <w:p w14:paraId="2A073E6F" w14:textId="3B2910C3"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Style w:val="eop"/>
          <w:rFonts w:eastAsiaTheme="majorEastAsia"/>
        </w:rPr>
        <w:t>Неотъемлемой частью текста являются когезия и когерентность. Под когезией подразумевается формальная связность текста, это значит связность лексических и</w:t>
      </w:r>
      <w:r w:rsidR="007C59AD">
        <w:rPr>
          <w:rStyle w:val="eop"/>
          <w:rFonts w:eastAsiaTheme="majorEastAsia"/>
        </w:rPr>
        <w:t> </w:t>
      </w:r>
      <w:r>
        <w:rPr>
          <w:rStyle w:val="eop"/>
          <w:rFonts w:eastAsiaTheme="majorEastAsia"/>
        </w:rPr>
        <w:t>грамматических единиц текста. И, наконец, когерентность – связность текста по</w:t>
      </w:r>
      <w:r w:rsidR="007C59AD">
        <w:rPr>
          <w:rFonts w:eastAsiaTheme="majorEastAsia"/>
        </w:rPr>
        <w:t> </w:t>
      </w:r>
      <w:r>
        <w:rPr>
          <w:rStyle w:val="eop"/>
          <w:rFonts w:eastAsiaTheme="majorEastAsia"/>
        </w:rPr>
        <w:t xml:space="preserve">смыслу. </w:t>
      </w:r>
    </w:p>
    <w:p w14:paraId="72F2F413" w14:textId="77777777" w:rsidR="00F8370C" w:rsidRDefault="00F8370C" w:rsidP="00F8370C">
      <w:pPr>
        <w:pStyle w:val="paragraph"/>
        <w:spacing w:before="0" w:beforeAutospacing="0" w:after="0" w:afterAutospacing="0" w:line="360" w:lineRule="auto"/>
        <w:ind w:firstLine="708"/>
        <w:jc w:val="both"/>
        <w:textAlignment w:val="baseline"/>
        <w:rPr>
          <w:rFonts w:eastAsiaTheme="majorEastAsia"/>
        </w:rPr>
      </w:pPr>
      <w:r>
        <w:rPr>
          <w:rFonts w:eastAsiaTheme="majorEastAsia"/>
        </w:rPr>
        <w:t xml:space="preserve">Чешский и русский синтаксисы тяготеют к сложным предложениям — как сложносочиненным, так и сложноподчиненным. От автора данного вида текста ожидается соблюдение нормы литературного языка, текст должен быть лишен разговорных выражений. Как правило, в тексте не используются эмоционально </w:t>
      </w:r>
      <w:r>
        <w:rPr>
          <w:rFonts w:eastAsiaTheme="majorEastAsia"/>
        </w:rPr>
        <w:lastRenderedPageBreak/>
        <w:t xml:space="preserve">окрашенные слова. К следующим признакам научного стиля, по сравнению с другими стилями, принадлежит большое количество полупредложений, безличных выражений, имен прилагательных в сравнительной или превосходной степени, частое употребление </w:t>
      </w:r>
      <w:r w:rsidRPr="009F0D64">
        <w:rPr>
          <w:rFonts w:eastAsiaTheme="majorEastAsia"/>
        </w:rPr>
        <w:t>единственного числа, нежели множественного.</w:t>
      </w:r>
      <w:r>
        <w:rPr>
          <w:rFonts w:eastAsiaTheme="majorEastAsia"/>
        </w:rPr>
        <w:t xml:space="preserve"> </w:t>
      </w:r>
      <w:r w:rsidRPr="001E523B">
        <w:rPr>
          <w:rFonts w:eastAsiaTheme="majorEastAsia"/>
        </w:rPr>
        <w:t>Особенностью русского текста является наличие отглагольных имен прилагательных, причастий, и номинализации, которая приводит к уменьшению количества глаголов.</w:t>
      </w:r>
      <w:r>
        <w:rPr>
          <w:rFonts w:eastAsiaTheme="majorEastAsia"/>
        </w:rPr>
        <w:t xml:space="preserve">  </w:t>
      </w:r>
    </w:p>
    <w:p w14:paraId="6D8A6F3E" w14:textId="09AE3186" w:rsidR="00F8370C" w:rsidRDefault="00F8370C" w:rsidP="00F8370C">
      <w:pPr>
        <w:pStyle w:val="paragraph"/>
        <w:spacing w:before="0" w:beforeAutospacing="0" w:after="0" w:afterAutospacing="0" w:line="360" w:lineRule="auto"/>
        <w:ind w:firstLine="708"/>
        <w:jc w:val="both"/>
        <w:textAlignment w:val="baseline"/>
        <w:rPr>
          <w:rFonts w:eastAsiaTheme="majorEastAsia"/>
        </w:rPr>
      </w:pPr>
      <w:r>
        <w:rPr>
          <w:rFonts w:eastAsiaTheme="majorEastAsia"/>
        </w:rPr>
        <w:t>Тексты научного стиля содержат специфический словарный запас, прежде всего они насыщены различными терминами. С точки зрения лексикологии термином является понятие, имеющее четкое значение в рамках одной дисциплины. В письменных текстах научного стиля обычно термины выделяются графически, чаще всего курсивом. По</w:t>
      </w:r>
      <w:r w:rsidR="007C59AD">
        <w:rPr>
          <w:rFonts w:eastAsiaTheme="majorEastAsia"/>
        </w:rPr>
        <w:t> </w:t>
      </w:r>
      <w:r>
        <w:rPr>
          <w:rFonts w:eastAsiaTheme="majorEastAsia"/>
        </w:rPr>
        <w:t>словам многих специалистов, термины нельзя лишь механически переводить с</w:t>
      </w:r>
      <w:r w:rsidR="007C59AD">
        <w:rPr>
          <w:rFonts w:eastAsiaTheme="majorEastAsia"/>
        </w:rPr>
        <w:t> </w:t>
      </w:r>
      <w:r>
        <w:rPr>
          <w:rFonts w:eastAsiaTheme="majorEastAsia"/>
        </w:rPr>
        <w:t>одного на другой язык, для их адекватного перевода переводчику следует использовать приём замещения (субституции). Впрочем, субституцию можно использовать лишь в</w:t>
      </w:r>
      <w:r w:rsidR="007C59AD">
        <w:rPr>
          <w:rFonts w:eastAsiaTheme="majorEastAsia"/>
        </w:rPr>
        <w:t> </w:t>
      </w:r>
      <w:r>
        <w:rPr>
          <w:rFonts w:eastAsiaTheme="majorEastAsia"/>
        </w:rPr>
        <w:t xml:space="preserve">случаях, когда у данного термина имеется точный эквивалент. Если у термина нет эквивалента, переводчику стоит прибегнуть к переводу. В обоих случаях, однако, необходимо учитывать семантическую, ономасиологическую и ономастическую структуры терминов. У каждой дисциплины имеется своя собственная терминология. </w:t>
      </w:r>
      <w:r w:rsidRPr="004A308A">
        <w:rPr>
          <w:rFonts w:eastAsiaTheme="majorEastAsia"/>
        </w:rPr>
        <w:t>По</w:t>
      </w:r>
      <w:r w:rsidR="007C59AD">
        <w:rPr>
          <w:rFonts w:eastAsiaTheme="majorEastAsia"/>
        </w:rPr>
        <w:t> </w:t>
      </w:r>
      <w:r w:rsidRPr="004A308A">
        <w:rPr>
          <w:rFonts w:eastAsiaTheme="majorEastAsia"/>
        </w:rPr>
        <w:t xml:space="preserve">этой причине существуют специальные словари, </w:t>
      </w:r>
      <w:r>
        <w:rPr>
          <w:rFonts w:eastAsiaTheme="majorEastAsia"/>
        </w:rPr>
        <w:t xml:space="preserve">содержание которых постоянно пополняется новыми понятиями. </w:t>
      </w:r>
    </w:p>
    <w:p w14:paraId="72DA7E8E" w14:textId="77777777" w:rsidR="00F8370C" w:rsidRDefault="00F8370C" w:rsidP="00F8370C">
      <w:pPr>
        <w:pStyle w:val="paragraph"/>
        <w:spacing w:before="0" w:beforeAutospacing="0" w:after="0" w:afterAutospacing="0" w:line="360" w:lineRule="auto"/>
        <w:ind w:firstLine="708"/>
        <w:jc w:val="both"/>
        <w:textAlignment w:val="baseline"/>
        <w:rPr>
          <w:rFonts w:eastAsiaTheme="majorEastAsia"/>
        </w:rPr>
      </w:pPr>
      <w:r>
        <w:rPr>
          <w:rFonts w:eastAsiaTheme="majorEastAsia"/>
        </w:rPr>
        <w:t xml:space="preserve">По словам русского лингвиста Комиссарова, целью перевода текстов является «передача содержания иноязычного текста средствами другого языка». На работу переводчика влияют несколько факторов – адресат, структура текста, цель работы или словарный запас, а также различия культурных особенностей. </w:t>
      </w:r>
    </w:p>
    <w:p w14:paraId="4335F01E" w14:textId="77777777" w:rsidR="00F8370C" w:rsidRDefault="00F8370C" w:rsidP="00F8370C">
      <w:pPr>
        <w:pStyle w:val="paragraph"/>
        <w:spacing w:before="0" w:beforeAutospacing="0" w:after="0" w:afterAutospacing="0" w:line="360" w:lineRule="auto"/>
        <w:ind w:firstLine="708"/>
        <w:jc w:val="both"/>
        <w:textAlignment w:val="baseline"/>
        <w:rPr>
          <w:rFonts w:eastAsiaTheme="majorEastAsia"/>
        </w:rPr>
      </w:pPr>
      <w:r>
        <w:rPr>
          <w:rFonts w:eastAsiaTheme="majorEastAsia"/>
        </w:rPr>
        <w:t xml:space="preserve">При переводе научного текста у переводчик обладает гораздо меньшей свободой, чем при переводе художественной литературы. Более того, переводчику необходимо учитывать внутренние отношения в </w:t>
      </w:r>
      <w:r w:rsidRPr="004A308A">
        <w:rPr>
          <w:rFonts w:eastAsiaTheme="majorEastAsia"/>
        </w:rPr>
        <w:t>другой языковой системе</w:t>
      </w:r>
      <w:r>
        <w:rPr>
          <w:rFonts w:eastAsiaTheme="majorEastAsia"/>
        </w:rPr>
        <w:t xml:space="preserve">. </w:t>
      </w:r>
    </w:p>
    <w:p w14:paraId="07498359" w14:textId="77777777"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Fonts w:eastAsiaTheme="majorEastAsia"/>
        </w:rPr>
        <w:t>Схожих точек зрения касаемо перевода эквивалентной или безэквивалентной лексики у языковедов нет. Типичным случаем безэквивалентной лексики является перевод реалий, характеризующих только одну культуру.</w:t>
      </w:r>
    </w:p>
    <w:p w14:paraId="2A4095A5" w14:textId="77777777"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Style w:val="eop"/>
          <w:rFonts w:eastAsiaTheme="majorEastAsia"/>
        </w:rPr>
        <w:t xml:space="preserve">Первая глава практической части содержит перевод первых глав книги Романа Якобсона с русского на чешский язык. </w:t>
      </w:r>
    </w:p>
    <w:p w14:paraId="0AB9AA25" w14:textId="5A585AB9"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Style w:val="eop"/>
          <w:rFonts w:eastAsiaTheme="majorEastAsia"/>
        </w:rPr>
        <w:t>В следующей главе уделяется внимание общей</w:t>
      </w:r>
      <w:r w:rsidR="00894072">
        <w:rPr>
          <w:rStyle w:val="eop"/>
          <w:rFonts w:eastAsiaTheme="majorEastAsia"/>
          <w:lang w:val="ru-RU"/>
        </w:rPr>
        <w:t xml:space="preserve"> </w:t>
      </w:r>
      <w:r>
        <w:rPr>
          <w:rStyle w:val="eop"/>
          <w:rFonts w:eastAsiaTheme="majorEastAsia"/>
        </w:rPr>
        <w:t xml:space="preserve"> характеристике текста оригинала. Якобсон описывал в своей работе общую характеристику языков, входящих в</w:t>
      </w:r>
      <w:r w:rsidR="007C59AD">
        <w:rPr>
          <w:rStyle w:val="eop"/>
          <w:rFonts w:eastAsiaTheme="majorEastAsia"/>
        </w:rPr>
        <w:t> </w:t>
      </w:r>
      <w:r>
        <w:rPr>
          <w:rStyle w:val="eop"/>
          <w:rFonts w:eastAsiaTheme="majorEastAsia"/>
        </w:rPr>
        <w:t>так</w:t>
      </w:r>
      <w:r w:rsidR="007C59AD">
        <w:rPr>
          <w:rStyle w:val="eop"/>
          <w:rFonts w:eastAsiaTheme="majorEastAsia"/>
        </w:rPr>
        <w:t> </w:t>
      </w:r>
      <w:r>
        <w:rPr>
          <w:rStyle w:val="eop"/>
          <w:rFonts w:eastAsiaTheme="majorEastAsia"/>
        </w:rPr>
        <w:t xml:space="preserve">называемый евразийский языковой союз. В начале книги автор дал характеристику </w:t>
      </w:r>
      <w:r>
        <w:rPr>
          <w:rStyle w:val="eop"/>
          <w:rFonts w:eastAsiaTheme="majorEastAsia"/>
        </w:rPr>
        <w:lastRenderedPageBreak/>
        <w:t>языковому союзу, а позже переходит конкретно к евразийскому языковому союзу. Он уделяет внимание его проблематике, напр. какие языки и области входят в данный союз и какие у них имеются сходства. Также Якобсон сосредоточился на фонологии. В</w:t>
      </w:r>
      <w:r w:rsidR="007C59AD">
        <w:rPr>
          <w:rStyle w:val="eop"/>
          <w:rFonts w:eastAsiaTheme="majorEastAsia"/>
        </w:rPr>
        <w:t> </w:t>
      </w:r>
      <w:r>
        <w:rPr>
          <w:rStyle w:val="eop"/>
          <w:rFonts w:eastAsiaTheme="majorEastAsia"/>
        </w:rPr>
        <w:t>последних двух главах он различает монотонические и политонические языки и тембровые различия согласных не только в языках Евразии, но и в языках ближайших областей. Для научного труда типично, что автор оригинала сравнивает два или более языков, чтобы показать примеры различий или сходств языков, входящих в евразийский языковой союз. Иногда автор использовал примеры и на других языках, напр.</w:t>
      </w:r>
      <w:r w:rsidR="007C59AD">
        <w:rPr>
          <w:rFonts w:eastAsiaTheme="majorEastAsia"/>
        </w:rPr>
        <w:t> </w:t>
      </w:r>
      <w:r w:rsidR="007C59AD">
        <w:rPr>
          <w:rStyle w:val="eop"/>
          <w:rFonts w:eastAsiaTheme="majorEastAsia"/>
          <w:lang w:val="ru-RU"/>
        </w:rPr>
        <w:t>н</w:t>
      </w:r>
      <w:r>
        <w:rPr>
          <w:rStyle w:val="eop"/>
          <w:rFonts w:eastAsiaTheme="majorEastAsia"/>
        </w:rPr>
        <w:t>а</w:t>
      </w:r>
      <w:r w:rsidR="007C59AD">
        <w:rPr>
          <w:rStyle w:val="eop"/>
          <w:rFonts w:eastAsiaTheme="majorEastAsia"/>
        </w:rPr>
        <w:t> </w:t>
      </w:r>
      <w:r>
        <w:rPr>
          <w:rStyle w:val="eop"/>
          <w:rFonts w:eastAsiaTheme="majorEastAsia"/>
        </w:rPr>
        <w:t>французском или чешском.</w:t>
      </w:r>
    </w:p>
    <w:p w14:paraId="0FC100B2" w14:textId="16EAD476" w:rsidR="00F8370C" w:rsidRDefault="00F8370C" w:rsidP="00F8370C">
      <w:pPr>
        <w:pStyle w:val="paragraph"/>
        <w:spacing w:before="0" w:beforeAutospacing="0" w:after="0" w:afterAutospacing="0" w:line="360" w:lineRule="auto"/>
        <w:ind w:firstLine="708"/>
        <w:jc w:val="both"/>
        <w:textAlignment w:val="baseline"/>
        <w:rPr>
          <w:rFonts w:eastAsiaTheme="majorEastAsia"/>
        </w:rPr>
      </w:pPr>
      <w:r>
        <w:rPr>
          <w:rStyle w:val="eop"/>
          <w:rFonts w:eastAsiaTheme="majorEastAsia"/>
        </w:rPr>
        <w:t>После вышеуказанной характеристики следует</w:t>
      </w:r>
      <w:r w:rsidR="00894072">
        <w:rPr>
          <w:rStyle w:val="eop"/>
          <w:rFonts w:eastAsiaTheme="majorEastAsia"/>
          <w:lang w:val="ru-RU"/>
        </w:rPr>
        <w:t xml:space="preserve"> лингвистический</w:t>
      </w:r>
      <w:r>
        <w:rPr>
          <w:rStyle w:val="eop"/>
          <w:rFonts w:eastAsiaTheme="majorEastAsia"/>
        </w:rPr>
        <w:t xml:space="preserve"> анализ исходного текста </w:t>
      </w:r>
      <w:r>
        <w:rPr>
          <w:rFonts w:eastAsiaTheme="majorEastAsia"/>
        </w:rPr>
        <w:t>на</w:t>
      </w:r>
      <w:r w:rsidR="007C59AD">
        <w:rPr>
          <w:rFonts w:eastAsiaTheme="majorEastAsia"/>
          <w:lang w:val="ru-RU"/>
        </w:rPr>
        <w:t> </w:t>
      </w:r>
      <w:r>
        <w:rPr>
          <w:rFonts w:eastAsiaTheme="majorEastAsia"/>
        </w:rPr>
        <w:t>основании теоретической части, т. е. на лексическом, мо</w:t>
      </w:r>
      <w:r w:rsidR="00894072">
        <w:rPr>
          <w:rFonts w:eastAsiaTheme="majorEastAsia"/>
        </w:rPr>
        <w:t xml:space="preserve">рфологическом, синтаксическом, </w:t>
      </w:r>
      <w:r>
        <w:rPr>
          <w:rFonts w:eastAsiaTheme="majorEastAsia"/>
        </w:rPr>
        <w:t>графическом</w:t>
      </w:r>
      <w:r w:rsidR="00894072">
        <w:rPr>
          <w:rFonts w:eastAsiaTheme="majorEastAsia"/>
          <w:lang w:val="ru-RU"/>
        </w:rPr>
        <w:t xml:space="preserve"> и текстовом</w:t>
      </w:r>
      <w:r>
        <w:rPr>
          <w:rFonts w:eastAsiaTheme="majorEastAsia"/>
        </w:rPr>
        <w:t xml:space="preserve"> уровнях. Из данного анализа становится ясно, что текст содержит большое количество терминов однословных (</w:t>
      </w:r>
      <w:r w:rsidRPr="00CD5244">
        <w:rPr>
          <w:rFonts w:eastAsiaTheme="majorEastAsia"/>
          <w:i/>
          <w:iCs/>
        </w:rPr>
        <w:t>фонема, гласный, согласный, палатализация, звонкость</w:t>
      </w:r>
      <w:r>
        <w:rPr>
          <w:rFonts w:eastAsiaTheme="majorEastAsia"/>
        </w:rPr>
        <w:t xml:space="preserve"> и др.) и двухсловных (</w:t>
      </w:r>
      <w:r>
        <w:rPr>
          <w:rFonts w:eastAsiaTheme="majorEastAsia"/>
          <w:i/>
          <w:iCs/>
        </w:rPr>
        <w:t xml:space="preserve">динамическая коррелация, языковое семейство </w:t>
      </w:r>
      <w:r w:rsidRPr="00CD5244">
        <w:rPr>
          <w:rFonts w:eastAsiaTheme="majorEastAsia"/>
        </w:rPr>
        <w:t>и др.</w:t>
      </w:r>
      <w:r>
        <w:rPr>
          <w:rFonts w:eastAsiaTheme="majorEastAsia"/>
        </w:rPr>
        <w:t>) имен существительных, прилагательных, деепричастий и причастий (</w:t>
      </w:r>
      <w:r w:rsidRPr="0070044F">
        <w:rPr>
          <w:rFonts w:eastAsiaTheme="majorEastAsia"/>
          <w:i/>
          <w:iCs/>
        </w:rPr>
        <w:t>сочетая в себе, будучи, присущего, характеризующая</w:t>
      </w:r>
      <w:r>
        <w:rPr>
          <w:rFonts w:eastAsiaTheme="majorEastAsia"/>
        </w:rPr>
        <w:t>), обмыкание (</w:t>
      </w:r>
      <w:r>
        <w:rPr>
          <w:rStyle w:val="normaltextrun"/>
          <w:rFonts w:eastAsiaTheme="majorEastAsia"/>
          <w:color w:val="000000"/>
          <w:shd w:val="clear" w:color="auto" w:fill="FFFFFF"/>
        </w:rPr>
        <w:t xml:space="preserve">переходные </w:t>
      </w:r>
      <w:r w:rsidRPr="00825EED">
        <w:rPr>
          <w:rStyle w:val="normaltextrun"/>
          <w:rFonts w:eastAsiaTheme="majorEastAsia"/>
          <w:i/>
          <w:iCs/>
          <w:color w:val="000000"/>
          <w:shd w:val="clear" w:color="auto" w:fill="FFFFFF"/>
        </w:rPr>
        <w:t>в</w:t>
      </w:r>
      <w:r w:rsidR="007C59AD">
        <w:rPr>
          <w:rStyle w:val="normaltextrun"/>
          <w:rFonts w:eastAsiaTheme="majorEastAsia"/>
          <w:i/>
          <w:iCs/>
          <w:color w:val="000000"/>
          <w:shd w:val="clear" w:color="auto" w:fill="FFFFFF"/>
          <w:lang w:val="ru-RU"/>
        </w:rPr>
        <w:t> </w:t>
      </w:r>
      <w:r w:rsidRPr="00825EED">
        <w:rPr>
          <w:rStyle w:val="normaltextrun"/>
          <w:rFonts w:eastAsiaTheme="majorEastAsia"/>
          <w:i/>
          <w:iCs/>
          <w:color w:val="000000"/>
          <w:shd w:val="clear" w:color="auto" w:fill="FFFFFF"/>
        </w:rPr>
        <w:t>фонологическом отношении</w:t>
      </w:r>
      <w:r>
        <w:rPr>
          <w:rStyle w:val="normaltextrun"/>
          <w:rFonts w:eastAsiaTheme="majorEastAsia"/>
          <w:color w:val="000000"/>
          <w:shd w:val="clear" w:color="auto" w:fill="FFFFFF"/>
        </w:rPr>
        <w:t xml:space="preserve"> полосы</w:t>
      </w:r>
      <w:r>
        <w:rPr>
          <w:rFonts w:eastAsiaTheme="majorEastAsia"/>
        </w:rPr>
        <w:t xml:space="preserve">), пассивные конструкции. Преобладают подчиненные предложения в сопоставлении с простыми предложениями. </w:t>
      </w:r>
    </w:p>
    <w:p w14:paraId="7A44696D" w14:textId="42B35E98"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Fonts w:eastAsiaTheme="majorEastAsia"/>
        </w:rPr>
        <w:t xml:space="preserve">Что касается графического </w:t>
      </w:r>
      <w:r w:rsidR="00894072">
        <w:rPr>
          <w:rFonts w:eastAsiaTheme="majorEastAsia"/>
          <w:lang w:val="ru-RU"/>
        </w:rPr>
        <w:t xml:space="preserve">и текстого </w:t>
      </w:r>
      <w:r w:rsidR="00894072">
        <w:rPr>
          <w:rFonts w:eastAsiaTheme="majorEastAsia"/>
        </w:rPr>
        <w:t>уровне</w:t>
      </w:r>
      <w:r w:rsidR="00894072">
        <w:rPr>
          <w:rFonts w:eastAsiaTheme="majorEastAsia"/>
          <w:lang w:val="ru-RU"/>
        </w:rPr>
        <w:t>й</w:t>
      </w:r>
      <w:r>
        <w:rPr>
          <w:rFonts w:eastAsiaTheme="majorEastAsia"/>
        </w:rPr>
        <w:t>, текст соблюдает когерентность и когезию, главы логично разделены по темам. В тексте используются текстовые ориентиры и</w:t>
      </w:r>
      <w:r w:rsidR="007C59AD">
        <w:rPr>
          <w:rFonts w:eastAsiaTheme="majorEastAsia"/>
          <w:lang w:val="ru-RU"/>
        </w:rPr>
        <w:t> </w:t>
      </w:r>
      <w:r>
        <w:rPr>
          <w:rFonts w:eastAsiaTheme="majorEastAsia"/>
        </w:rPr>
        <w:t xml:space="preserve">текстовые соединители. Весь текст написан на кириллице, за исключением приведенных примеров иностранных слов, чтобы автор показал какие-либо специфические различия между языками Евразии и языками, не входящими в состав данных языков. Исходя из всех вышеуказанных примеров можно сказать, что данный текст соответствует требованиям научного текста.        </w:t>
      </w:r>
    </w:p>
    <w:p w14:paraId="2D8D86B7" w14:textId="77777777" w:rsidR="00F8370C" w:rsidRDefault="00F8370C" w:rsidP="00F8370C">
      <w:pPr>
        <w:pStyle w:val="paragraph"/>
        <w:spacing w:before="0" w:beforeAutospacing="0" w:after="0" w:afterAutospacing="0" w:line="360" w:lineRule="auto"/>
        <w:ind w:firstLine="708"/>
        <w:jc w:val="both"/>
        <w:textAlignment w:val="baseline"/>
        <w:rPr>
          <w:rStyle w:val="eop"/>
          <w:rFonts w:eastAsiaTheme="majorEastAsia"/>
        </w:rPr>
      </w:pPr>
      <w:r>
        <w:rPr>
          <w:rStyle w:val="eop"/>
          <w:rFonts w:eastAsiaTheme="majorEastAsia"/>
        </w:rPr>
        <w:t xml:space="preserve">Важным для дипломной работы являются </w:t>
      </w:r>
      <w:r w:rsidRPr="00FE7A26">
        <w:rPr>
          <w:rStyle w:val="eop"/>
          <w:rFonts w:eastAsiaTheme="majorEastAsia"/>
        </w:rPr>
        <w:t>транслатологические комментарии,</w:t>
      </w:r>
      <w:r>
        <w:rPr>
          <w:rStyle w:val="eop"/>
          <w:rFonts w:eastAsiaTheme="majorEastAsia"/>
        </w:rPr>
        <w:t xml:space="preserve"> которые составляют шестую главу. К формальным преобразованиям относятся нижеуказанные преобразования:</w:t>
      </w:r>
    </w:p>
    <w:p w14:paraId="2975E7BC" w14:textId="567EAFCB" w:rsidR="00F8370C" w:rsidRPr="00F248D7" w:rsidRDefault="00F8370C" w:rsidP="00F8370C">
      <w:pPr>
        <w:pStyle w:val="paragraph"/>
        <w:numPr>
          <w:ilvl w:val="0"/>
          <w:numId w:val="29"/>
        </w:numPr>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Транслитерация, транскрипция, </w:t>
      </w:r>
      <w:r w:rsidR="00662AEF">
        <w:rPr>
          <w:rStyle w:val="eop"/>
          <w:rFonts w:eastAsiaTheme="majorEastAsia"/>
        </w:rPr>
        <w:t>трансплантация – способ</w:t>
      </w:r>
      <w:r>
        <w:rPr>
          <w:rStyle w:val="eop"/>
          <w:rFonts w:eastAsiaTheme="majorEastAsia"/>
        </w:rPr>
        <w:t xml:space="preserve"> транслитерации и</w:t>
      </w:r>
      <w:r w:rsidR="007C59AD">
        <w:rPr>
          <w:rStyle w:val="eop"/>
          <w:rFonts w:eastAsiaTheme="majorEastAsia"/>
          <w:lang w:val="ru-RU"/>
        </w:rPr>
        <w:t> </w:t>
      </w:r>
      <w:r>
        <w:rPr>
          <w:rStyle w:val="eop"/>
          <w:rFonts w:eastAsiaTheme="majorEastAsia"/>
        </w:rPr>
        <w:t>транскрипции я использовала при переводе имен собственных и</w:t>
      </w:r>
      <w:r w:rsidR="007C59AD">
        <w:rPr>
          <w:rStyle w:val="eop"/>
          <w:rFonts w:eastAsiaTheme="majorEastAsia"/>
          <w:lang w:val="ru-RU"/>
        </w:rPr>
        <w:t> </w:t>
      </w:r>
      <w:r>
        <w:rPr>
          <w:rStyle w:val="eop"/>
          <w:rFonts w:eastAsiaTheme="majorEastAsia"/>
        </w:rPr>
        <w:t xml:space="preserve">географических названий: </w:t>
      </w:r>
      <w:r w:rsidR="00894072">
        <w:rPr>
          <w:rStyle w:val="eop"/>
          <w:rFonts w:eastAsiaTheme="majorEastAsia"/>
          <w:lang w:val="ru-RU"/>
        </w:rPr>
        <w:t>Т</w:t>
      </w:r>
      <w:r w:rsidR="00894072">
        <w:rPr>
          <w:i/>
          <w:iCs/>
          <w:lang w:val="ru-RU"/>
        </w:rPr>
        <w:t>рубецкой</w:t>
      </w:r>
      <w:r w:rsidRPr="00221BB3">
        <w:t xml:space="preserve"> </w:t>
      </w:r>
      <w:r>
        <w:t xml:space="preserve">– </w:t>
      </w:r>
      <w:r w:rsidR="00894072">
        <w:rPr>
          <w:i/>
          <w:iCs/>
        </w:rPr>
        <w:t>Trubeckoj</w:t>
      </w:r>
      <w:r w:rsidRPr="00F248D7">
        <w:t>,</w:t>
      </w:r>
      <w:r>
        <w:rPr>
          <w:i/>
          <w:iCs/>
        </w:rPr>
        <w:t xml:space="preserve"> </w:t>
      </w:r>
      <w:r w:rsidR="00894072">
        <w:t>…</w:t>
      </w:r>
      <w:r w:rsidRPr="00221BB3">
        <w:t xml:space="preserve">охaрактеризованный </w:t>
      </w:r>
      <w:r w:rsidRPr="00B539D2">
        <w:rPr>
          <w:i/>
          <w:iCs/>
        </w:rPr>
        <w:t>Серги</w:t>
      </w:r>
      <w:r w:rsidRPr="00127B12">
        <w:rPr>
          <w:i/>
          <w:iCs/>
          <w:u w:val="single"/>
        </w:rPr>
        <w:t>е</w:t>
      </w:r>
      <w:r w:rsidRPr="00B539D2">
        <w:rPr>
          <w:i/>
          <w:iCs/>
        </w:rPr>
        <w:t>вским</w:t>
      </w:r>
      <w:r w:rsidR="00894072">
        <w:t xml:space="preserve">… </w:t>
      </w:r>
      <w:r>
        <w:rPr>
          <w:i/>
          <w:iCs/>
        </w:rPr>
        <w:t xml:space="preserve">- </w:t>
      </w:r>
      <w:r w:rsidR="00076B08">
        <w:t xml:space="preserve">… </w:t>
      </w:r>
      <w:r w:rsidRPr="00B539D2">
        <w:rPr>
          <w:i/>
          <w:iCs/>
        </w:rPr>
        <w:t>Sergi</w:t>
      </w:r>
      <w:r w:rsidRPr="00127B12">
        <w:rPr>
          <w:i/>
          <w:iCs/>
          <w:u w:val="single"/>
        </w:rPr>
        <w:t>je</w:t>
      </w:r>
      <w:r w:rsidRPr="00B539D2">
        <w:rPr>
          <w:i/>
          <w:iCs/>
        </w:rPr>
        <w:t>vskij</w:t>
      </w:r>
      <w:r w:rsidR="00076B08">
        <w:t xml:space="preserve"> definoval…</w:t>
      </w:r>
    </w:p>
    <w:p w14:paraId="2B47D530" w14:textId="77777777" w:rsidR="00F8370C" w:rsidRPr="00A33E45" w:rsidRDefault="00F8370C" w:rsidP="00F8370C">
      <w:pPr>
        <w:pStyle w:val="Bezmezer"/>
        <w:numPr>
          <w:ilvl w:val="0"/>
          <w:numId w:val="29"/>
        </w:numPr>
        <w:spacing w:line="360" w:lineRule="auto"/>
        <w:jc w:val="both"/>
        <w:rPr>
          <w:rStyle w:val="eop"/>
          <w:color w:val="000000"/>
          <w:shd w:val="clear" w:color="auto" w:fill="FFFFFF"/>
          <w:lang w:val="ru-RU"/>
        </w:rPr>
      </w:pPr>
      <w:r w:rsidRPr="002464CB">
        <w:rPr>
          <w:rStyle w:val="eop"/>
          <w:rFonts w:eastAsiaTheme="majorEastAsia"/>
        </w:rPr>
        <w:lastRenderedPageBreak/>
        <w:t xml:space="preserve">Замена грамматических категорий – этот прием был одним из </w:t>
      </w:r>
      <w:r>
        <w:rPr>
          <w:rStyle w:val="eop"/>
          <w:rFonts w:eastAsiaTheme="majorEastAsia"/>
          <w:lang w:val="ru-RU"/>
        </w:rPr>
        <w:t>наиболее часто используемых</w:t>
      </w:r>
      <w:r w:rsidRPr="002464CB">
        <w:rPr>
          <w:rStyle w:val="eop"/>
          <w:rFonts w:eastAsiaTheme="majorEastAsia"/>
        </w:rPr>
        <w:t xml:space="preserve"> при переводе. </w:t>
      </w:r>
      <w:r>
        <w:rPr>
          <w:rStyle w:val="eop"/>
          <w:rFonts w:eastAsiaTheme="majorEastAsia"/>
          <w:lang w:val="ru-RU"/>
        </w:rPr>
        <w:t xml:space="preserve">Данный приём проявляется в </w:t>
      </w:r>
      <w:r w:rsidRPr="002464CB">
        <w:rPr>
          <w:rStyle w:val="eop"/>
          <w:rFonts w:eastAsiaTheme="majorEastAsia"/>
        </w:rPr>
        <w:t>замен</w:t>
      </w:r>
      <w:r>
        <w:rPr>
          <w:rStyle w:val="eop"/>
          <w:rFonts w:eastAsiaTheme="majorEastAsia"/>
          <w:lang w:val="ru-RU"/>
        </w:rPr>
        <w:t>е</w:t>
      </w:r>
      <w:r w:rsidRPr="002464CB">
        <w:rPr>
          <w:rStyle w:val="eop"/>
          <w:rFonts w:eastAsiaTheme="majorEastAsia"/>
        </w:rPr>
        <w:t xml:space="preserve"> числа </w:t>
      </w:r>
      <w:r w:rsidRPr="002464CB">
        <w:rPr>
          <w:rStyle w:val="eop"/>
          <w:rFonts w:eastAsiaTheme="majorEastAsia"/>
          <w:lang w:val="ru-RU"/>
        </w:rPr>
        <w:t xml:space="preserve">множественного, </w:t>
      </w:r>
      <w:r>
        <w:rPr>
          <w:rStyle w:val="eop"/>
          <w:rFonts w:eastAsiaTheme="majorEastAsia"/>
          <w:lang w:val="ru-RU"/>
        </w:rPr>
        <w:t>что часто встречается в</w:t>
      </w:r>
      <w:r w:rsidRPr="002464CB">
        <w:rPr>
          <w:rStyle w:val="eop"/>
          <w:rFonts w:eastAsiaTheme="majorEastAsia"/>
          <w:lang w:val="ru-RU"/>
        </w:rPr>
        <w:t xml:space="preserve"> русск</w:t>
      </w:r>
      <w:r>
        <w:rPr>
          <w:rStyle w:val="eop"/>
          <w:rFonts w:eastAsiaTheme="majorEastAsia"/>
          <w:lang w:val="ru-RU"/>
        </w:rPr>
        <w:t>ом</w:t>
      </w:r>
      <w:r w:rsidRPr="002464CB">
        <w:rPr>
          <w:rStyle w:val="eop"/>
          <w:rFonts w:eastAsiaTheme="majorEastAsia"/>
          <w:lang w:val="ru-RU"/>
        </w:rPr>
        <w:t xml:space="preserve"> язык</w:t>
      </w:r>
      <w:r>
        <w:rPr>
          <w:rStyle w:val="eop"/>
          <w:rFonts w:eastAsiaTheme="majorEastAsia"/>
          <w:lang w:val="ru-RU"/>
        </w:rPr>
        <w:t>е</w:t>
      </w:r>
      <w:r w:rsidRPr="002464CB">
        <w:rPr>
          <w:rStyle w:val="eop"/>
          <w:rFonts w:eastAsiaTheme="majorEastAsia"/>
          <w:lang w:val="ru-RU"/>
        </w:rPr>
        <w:t>, на единственное и замена падежей</w:t>
      </w:r>
      <w:r>
        <w:rPr>
          <w:rStyle w:val="eop"/>
          <w:rFonts w:eastAsiaTheme="majorEastAsia"/>
          <w:lang w:val="ru-RU"/>
        </w:rPr>
        <w:t>, н</w:t>
      </w:r>
      <w:r w:rsidRPr="002464CB">
        <w:rPr>
          <w:rStyle w:val="eop"/>
          <w:rFonts w:eastAsiaTheme="majorEastAsia"/>
        </w:rPr>
        <w:t xml:space="preserve">апр. </w:t>
      </w:r>
      <w:r w:rsidRPr="002464CB">
        <w:rPr>
          <w:rStyle w:val="normaltextrun"/>
          <w:i/>
          <w:iCs/>
          <w:color w:val="000000"/>
          <w:shd w:val="clear" w:color="auto" w:fill="FFFFFF"/>
          <w:lang w:val="ru-RU"/>
        </w:rPr>
        <w:t>других способов</w:t>
      </w:r>
      <w:r>
        <w:rPr>
          <w:rStyle w:val="normaltextrun"/>
          <w:color w:val="000000"/>
          <w:shd w:val="clear" w:color="auto" w:fill="FFFFFF"/>
          <w:lang w:val="ru-RU"/>
        </w:rPr>
        <w:t xml:space="preserve"> </w:t>
      </w:r>
      <w:r w:rsidRPr="002464CB">
        <w:rPr>
          <w:rStyle w:val="normaltextrun"/>
          <w:color w:val="000000"/>
          <w:shd w:val="clear" w:color="auto" w:fill="FFFFFF"/>
          <w:lang w:val="ru-RU"/>
        </w:rPr>
        <w:t xml:space="preserve">– </w:t>
      </w:r>
      <w:r w:rsidRPr="002464CB">
        <w:rPr>
          <w:rStyle w:val="normaltextrun"/>
          <w:i/>
          <w:iCs/>
          <w:color w:val="000000"/>
          <w:shd w:val="clear" w:color="auto" w:fill="FFFFFF"/>
          <w:lang w:val="ru-RU"/>
        </w:rPr>
        <w:t>jiným způsobem</w:t>
      </w:r>
      <w:r>
        <w:rPr>
          <w:rStyle w:val="normaltextrun"/>
          <w:color w:val="000000"/>
          <w:shd w:val="clear" w:color="auto" w:fill="FFFFFF"/>
          <w:lang w:val="ru-RU"/>
        </w:rPr>
        <w:t xml:space="preserve">, </w:t>
      </w:r>
      <w:r>
        <w:rPr>
          <w:i/>
          <w:iCs/>
          <w:lang w:eastAsia="cs-CZ"/>
        </w:rPr>
        <w:t>ú</w:t>
      </w:r>
      <w:r w:rsidRPr="00151752">
        <w:rPr>
          <w:i/>
          <w:iCs/>
          <w:lang w:eastAsia="cs-CZ"/>
        </w:rPr>
        <w:t>kolem</w:t>
      </w:r>
      <w:r w:rsidRPr="005902D7">
        <w:rPr>
          <w:lang w:eastAsia="cs-CZ"/>
        </w:rPr>
        <w:t xml:space="preserve"> vědy</w:t>
      </w:r>
      <w:r>
        <w:rPr>
          <w:lang w:val="ru-RU" w:eastAsia="cs-CZ"/>
        </w:rPr>
        <w:t xml:space="preserve"> – </w:t>
      </w:r>
      <w:r>
        <w:rPr>
          <w:i/>
          <w:iCs/>
          <w:lang w:val="ru-RU" w:eastAsia="cs-CZ"/>
        </w:rPr>
        <w:t>з</w:t>
      </w:r>
      <w:r w:rsidRPr="002464CB">
        <w:rPr>
          <w:i/>
          <w:iCs/>
          <w:lang w:val="ru-RU" w:eastAsia="cs-CZ"/>
        </w:rPr>
        <w:t>адача</w:t>
      </w:r>
      <w:r w:rsidRPr="00221BB3">
        <w:rPr>
          <w:lang w:val="ru-RU"/>
        </w:rPr>
        <w:t xml:space="preserve"> науки</w:t>
      </w:r>
      <w:r>
        <w:rPr>
          <w:lang w:val="ru-RU"/>
        </w:rPr>
        <w:t xml:space="preserve">. Этот способ был также использован у глаголов, при замене времени и вида: </w:t>
      </w:r>
      <w:r>
        <w:rPr>
          <w:rStyle w:val="normaltextrun"/>
          <w:color w:val="000000"/>
          <w:shd w:val="clear" w:color="auto" w:fill="FFFFFF"/>
          <w:lang w:val="ru-RU"/>
        </w:rPr>
        <w:t xml:space="preserve">ему </w:t>
      </w:r>
      <w:r w:rsidRPr="00B539D2">
        <w:rPr>
          <w:rStyle w:val="normaltextrun"/>
          <w:i/>
          <w:iCs/>
          <w:color w:val="000000"/>
          <w:shd w:val="clear" w:color="auto" w:fill="FFFFFF"/>
          <w:lang w:val="ru-RU"/>
        </w:rPr>
        <w:t>служит</w:t>
      </w:r>
      <w:r>
        <w:rPr>
          <w:rStyle w:val="normaltextrun"/>
          <w:i/>
          <w:iCs/>
          <w:color w:val="000000"/>
          <w:shd w:val="clear" w:color="auto" w:fill="FFFFFF"/>
          <w:lang w:val="ru-RU"/>
        </w:rPr>
        <w:t xml:space="preserve"> - </w:t>
      </w:r>
      <w:r>
        <w:rPr>
          <w:rStyle w:val="normaltextrun"/>
          <w:color w:val="000000"/>
          <w:shd w:val="clear" w:color="auto" w:fill="FFFFFF"/>
          <w:lang w:val="ru-RU"/>
        </w:rPr>
        <w:t xml:space="preserve">mu </w:t>
      </w:r>
      <w:r w:rsidRPr="00B539D2">
        <w:rPr>
          <w:rStyle w:val="normaltextrun"/>
          <w:i/>
          <w:iCs/>
          <w:color w:val="000000"/>
          <w:shd w:val="clear" w:color="auto" w:fill="FFFFFF"/>
          <w:lang w:val="ru-RU"/>
        </w:rPr>
        <w:t>posloužil</w:t>
      </w:r>
      <w:r>
        <w:rPr>
          <w:rStyle w:val="normaltextrun"/>
          <w:i/>
          <w:iCs/>
          <w:color w:val="000000"/>
          <w:shd w:val="clear" w:color="auto" w:fill="FFFFFF"/>
          <w:lang w:val="ru-RU"/>
        </w:rPr>
        <w:t xml:space="preserve">. </w:t>
      </w:r>
    </w:p>
    <w:p w14:paraId="7DCA6D9F" w14:textId="77777777" w:rsidR="00F8370C" w:rsidRDefault="00F8370C" w:rsidP="00F8370C">
      <w:pPr>
        <w:pStyle w:val="paragraph"/>
        <w:numPr>
          <w:ilvl w:val="0"/>
          <w:numId w:val="29"/>
        </w:numPr>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Универбизация – </w:t>
      </w:r>
      <w:r w:rsidRPr="009F0D64">
        <w:rPr>
          <w:rStyle w:val="eop"/>
          <w:rFonts w:eastAsiaTheme="majorEastAsia"/>
        </w:rPr>
        <w:t>при универбизации словосочетание превращается в одно целое слово:</w:t>
      </w:r>
      <w:r>
        <w:rPr>
          <w:rStyle w:val="eop"/>
          <w:rFonts w:eastAsiaTheme="majorEastAsia"/>
        </w:rPr>
        <w:t xml:space="preserve"> </w:t>
      </w:r>
      <w:r w:rsidRPr="00B539D2">
        <w:rPr>
          <w:i/>
          <w:iCs/>
        </w:rPr>
        <w:t>настоящее время</w:t>
      </w:r>
      <w:r w:rsidRPr="00221BB3">
        <w:t xml:space="preserve"> </w:t>
      </w:r>
      <w:r>
        <w:rPr>
          <w:rStyle w:val="normaltextrun"/>
          <w:i/>
          <w:iCs/>
          <w:color w:val="000000"/>
          <w:shd w:val="clear" w:color="auto" w:fill="FFFFFF"/>
        </w:rPr>
        <w:t xml:space="preserve">– </w:t>
      </w:r>
      <w:r w:rsidRPr="00B539D2">
        <w:rPr>
          <w:i/>
          <w:iCs/>
        </w:rPr>
        <w:t>současnost</w:t>
      </w:r>
      <w:r>
        <w:rPr>
          <w:rStyle w:val="normaltextrun"/>
          <w:color w:val="000000"/>
          <w:shd w:val="clear" w:color="auto" w:fill="FFFFFF"/>
        </w:rPr>
        <w:t>.</w:t>
      </w:r>
    </w:p>
    <w:p w14:paraId="59DC6F23" w14:textId="47F09199" w:rsidR="00F8370C" w:rsidRDefault="00F8370C" w:rsidP="00F8370C">
      <w:pPr>
        <w:pStyle w:val="paragraph"/>
        <w:numPr>
          <w:ilvl w:val="0"/>
          <w:numId w:val="29"/>
        </w:numPr>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Мультивербизация – одна лексема переводится как группа слов: </w:t>
      </w:r>
      <w:r w:rsidR="00662AEF" w:rsidRPr="00B539D2">
        <w:rPr>
          <w:rStyle w:val="normaltextrun"/>
          <w:i/>
          <w:iCs/>
          <w:color w:val="000000"/>
          <w:shd w:val="clear" w:color="auto" w:fill="FFFFFF"/>
        </w:rPr>
        <w:t>Иллюстрац</w:t>
      </w:r>
      <w:r w:rsidR="00662AEF">
        <w:rPr>
          <w:rStyle w:val="normaltextrun"/>
          <w:i/>
          <w:iCs/>
          <w:color w:val="000000"/>
          <w:shd w:val="clear" w:color="auto" w:fill="FFFFFF"/>
        </w:rPr>
        <w:t>ия – ilustrační</w:t>
      </w:r>
      <w:r w:rsidRPr="00B539D2">
        <w:rPr>
          <w:rStyle w:val="normaltextrun"/>
          <w:i/>
          <w:iCs/>
          <w:color w:val="000000"/>
          <w:shd w:val="clear" w:color="auto" w:fill="FFFFFF"/>
        </w:rPr>
        <w:t xml:space="preserve"> materiál</w:t>
      </w:r>
      <w:r>
        <w:rPr>
          <w:rStyle w:val="normaltextrun"/>
          <w:i/>
          <w:iCs/>
          <w:color w:val="000000"/>
          <w:shd w:val="clear" w:color="auto" w:fill="FFFFFF"/>
        </w:rPr>
        <w:t xml:space="preserve">. </w:t>
      </w:r>
    </w:p>
    <w:p w14:paraId="78A06DA6" w14:textId="14A6977F" w:rsidR="00F8370C" w:rsidRDefault="00F8370C" w:rsidP="00F8370C">
      <w:pPr>
        <w:pStyle w:val="paragraph"/>
        <w:numPr>
          <w:ilvl w:val="0"/>
          <w:numId w:val="29"/>
        </w:numPr>
        <w:spacing w:before="0" w:beforeAutospacing="0" w:after="0" w:afterAutospacing="0" w:line="360" w:lineRule="auto"/>
        <w:jc w:val="both"/>
        <w:textAlignment w:val="baseline"/>
        <w:rPr>
          <w:rStyle w:val="eop"/>
          <w:rFonts w:eastAsiaTheme="majorEastAsia"/>
        </w:rPr>
      </w:pPr>
      <w:r>
        <w:rPr>
          <w:rStyle w:val="eop"/>
          <w:rFonts w:eastAsiaTheme="majorEastAsia"/>
        </w:rPr>
        <w:t>Изменение частей речи – данная трансформация имеет несколько видов в</w:t>
      </w:r>
      <w:r w:rsidR="007C59AD">
        <w:rPr>
          <w:rStyle w:val="eop"/>
          <w:rFonts w:eastAsiaTheme="majorEastAsia"/>
          <w:lang w:val="ru-RU"/>
        </w:rPr>
        <w:t> </w:t>
      </w:r>
      <w:r>
        <w:rPr>
          <w:rStyle w:val="eop"/>
          <w:rFonts w:eastAsiaTheme="majorEastAsia"/>
        </w:rPr>
        <w:t xml:space="preserve">зависимости от того, на какую часть речи слово меняется. Существует, например, вербализация, употребляющаяся чаще всего при переводе. Напр. </w:t>
      </w:r>
      <w:r>
        <w:rPr>
          <w:rStyle w:val="normaltextrun"/>
          <w:i/>
          <w:iCs/>
          <w:color w:val="000000"/>
          <w:shd w:val="clear" w:color="auto" w:fill="FFFFFF"/>
        </w:rPr>
        <w:t>и</w:t>
      </w:r>
      <w:r w:rsidRPr="00B539D2">
        <w:rPr>
          <w:rStyle w:val="normaltextrun"/>
          <w:i/>
          <w:iCs/>
          <w:color w:val="000000"/>
          <w:shd w:val="clear" w:color="auto" w:fill="FFFFFF"/>
        </w:rPr>
        <w:t xml:space="preserve">ными </w:t>
      </w:r>
      <w:r w:rsidR="00662AEF" w:rsidRPr="00B539D2">
        <w:rPr>
          <w:rStyle w:val="normaltextrun"/>
          <w:i/>
          <w:iCs/>
          <w:color w:val="000000"/>
          <w:shd w:val="clear" w:color="auto" w:fill="FFFFFF"/>
        </w:rPr>
        <w:t>словами</w:t>
      </w:r>
      <w:r w:rsidR="00662AEF">
        <w:rPr>
          <w:rStyle w:val="normaltextrun"/>
          <w:i/>
          <w:iCs/>
          <w:color w:val="000000"/>
          <w:shd w:val="clear" w:color="auto" w:fill="FFFFFF"/>
        </w:rPr>
        <w:t xml:space="preserve"> </w:t>
      </w:r>
      <w:r w:rsidR="00662AEF" w:rsidRPr="00DC1C93">
        <w:rPr>
          <w:rStyle w:val="normaltextrun"/>
          <w:color w:val="000000"/>
          <w:shd w:val="clear" w:color="auto" w:fill="FFFFFF"/>
        </w:rPr>
        <w:t>– jinak</w:t>
      </w:r>
      <w:r w:rsidRPr="00B539D2">
        <w:rPr>
          <w:rStyle w:val="normaltextrun"/>
          <w:i/>
          <w:iCs/>
          <w:color w:val="000000"/>
          <w:shd w:val="clear" w:color="auto" w:fill="FFFFFF"/>
        </w:rPr>
        <w:t xml:space="preserve"> řečeno</w:t>
      </w:r>
      <w:r>
        <w:rPr>
          <w:rStyle w:val="normaltextrun"/>
          <w:i/>
          <w:iCs/>
          <w:color w:val="000000"/>
          <w:shd w:val="clear" w:color="auto" w:fill="FFFFFF"/>
        </w:rPr>
        <w:t xml:space="preserve">. </w:t>
      </w:r>
      <w:r>
        <w:rPr>
          <w:rStyle w:val="normaltextrun"/>
          <w:color w:val="000000"/>
          <w:shd w:val="clear" w:color="auto" w:fill="FFFFFF"/>
        </w:rPr>
        <w:t xml:space="preserve">Номинализация: </w:t>
      </w:r>
      <w:r w:rsidR="00662AEF" w:rsidRPr="00B539D2">
        <w:rPr>
          <w:rStyle w:val="normaltextrun"/>
          <w:i/>
          <w:iCs/>
          <w:color w:val="000000"/>
          <w:shd w:val="clear" w:color="auto" w:fill="FFFFFF"/>
        </w:rPr>
        <w:t>применительно</w:t>
      </w:r>
      <w:r w:rsidR="00662AEF">
        <w:rPr>
          <w:rStyle w:val="normaltextrun"/>
          <w:i/>
          <w:iCs/>
          <w:color w:val="000000"/>
          <w:shd w:val="clear" w:color="auto" w:fill="FFFFFF"/>
        </w:rPr>
        <w:t xml:space="preserve"> </w:t>
      </w:r>
      <w:r w:rsidR="00662AEF" w:rsidRPr="00DC1C93">
        <w:rPr>
          <w:rStyle w:val="normaltextrun"/>
          <w:color w:val="000000"/>
          <w:shd w:val="clear" w:color="auto" w:fill="FFFFFF"/>
        </w:rPr>
        <w:t>– v</w:t>
      </w:r>
      <w:r w:rsidRPr="00B539D2">
        <w:rPr>
          <w:rStyle w:val="normaltextrun"/>
          <w:i/>
          <w:iCs/>
          <w:color w:val="000000"/>
          <w:shd w:val="clear" w:color="auto" w:fill="FFFFFF"/>
        </w:rPr>
        <w:t> případě</w:t>
      </w:r>
      <w:r>
        <w:rPr>
          <w:rStyle w:val="eop"/>
          <w:rFonts w:eastAsiaTheme="majorEastAsia"/>
        </w:rPr>
        <w:t xml:space="preserve">. </w:t>
      </w:r>
    </w:p>
    <w:p w14:paraId="3D9B74A3" w14:textId="1DC66EA2" w:rsidR="00F8370C" w:rsidRDefault="00F8370C" w:rsidP="00F8370C">
      <w:pPr>
        <w:pStyle w:val="paragraph"/>
        <w:numPr>
          <w:ilvl w:val="0"/>
          <w:numId w:val="29"/>
        </w:numPr>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Изменение членов предложения – в дипломной работе было необходимо заменить несогласованное определение согласованным: </w:t>
      </w:r>
      <w:r>
        <w:rPr>
          <w:rStyle w:val="normaltextrun"/>
          <w:color w:val="000000"/>
          <w:shd w:val="clear" w:color="auto" w:fill="FFFFFF"/>
        </w:rPr>
        <w:t xml:space="preserve">к </w:t>
      </w:r>
      <w:r w:rsidRPr="002B1B93">
        <w:rPr>
          <w:rStyle w:val="normaltextrun"/>
          <w:i/>
          <w:iCs/>
          <w:color w:val="000000"/>
          <w:shd w:val="clear" w:color="auto" w:fill="FFFFFF"/>
        </w:rPr>
        <w:t xml:space="preserve">языкам </w:t>
      </w:r>
      <w:r w:rsidR="00662AEF" w:rsidRPr="002B1B93">
        <w:rPr>
          <w:rStyle w:val="normaltextrun"/>
          <w:i/>
          <w:iCs/>
          <w:color w:val="000000"/>
          <w:shd w:val="clear" w:color="auto" w:fill="FFFFFF"/>
        </w:rPr>
        <w:t>Евразии</w:t>
      </w:r>
      <w:r w:rsidR="00662AEF">
        <w:rPr>
          <w:rStyle w:val="normaltextrun"/>
          <w:i/>
          <w:iCs/>
          <w:color w:val="000000"/>
          <w:shd w:val="clear" w:color="auto" w:fill="FFFFFF"/>
        </w:rPr>
        <w:t xml:space="preserve"> </w:t>
      </w:r>
      <w:r w:rsidR="00662AEF" w:rsidRPr="00DC1C93">
        <w:rPr>
          <w:rStyle w:val="normaltextrun"/>
          <w:color w:val="000000"/>
          <w:shd w:val="clear" w:color="auto" w:fill="FFFFFF"/>
        </w:rPr>
        <w:t>– eurasijských</w:t>
      </w:r>
      <w:r w:rsidRPr="002B1B93">
        <w:rPr>
          <w:rStyle w:val="normaltextrun"/>
          <w:i/>
          <w:iCs/>
          <w:color w:val="000000"/>
          <w:shd w:val="clear" w:color="auto" w:fill="FFFFFF"/>
        </w:rPr>
        <w:t xml:space="preserve"> jazyků</w:t>
      </w:r>
      <w:r>
        <w:rPr>
          <w:rStyle w:val="eop"/>
          <w:color w:val="000000"/>
          <w:shd w:val="clear" w:color="auto" w:fill="FFFFFF"/>
        </w:rPr>
        <w:t xml:space="preserve">. </w:t>
      </w:r>
      <w:r>
        <w:rPr>
          <w:rStyle w:val="eop"/>
          <w:rFonts w:eastAsiaTheme="majorEastAsia"/>
        </w:rPr>
        <w:t xml:space="preserve">   </w:t>
      </w:r>
    </w:p>
    <w:p w14:paraId="0FD66A75" w14:textId="77777777" w:rsidR="00F8370C" w:rsidRDefault="00F8370C" w:rsidP="00F8370C">
      <w:pPr>
        <w:pStyle w:val="Bezmezer"/>
        <w:numPr>
          <w:ilvl w:val="0"/>
          <w:numId w:val="29"/>
        </w:numPr>
        <w:spacing w:line="360" w:lineRule="auto"/>
        <w:jc w:val="both"/>
        <w:rPr>
          <w:rStyle w:val="eop"/>
          <w:color w:val="000000"/>
          <w:bdr w:val="none" w:sz="0" w:space="0" w:color="auto" w:frame="1"/>
        </w:rPr>
      </w:pPr>
      <w:r>
        <w:rPr>
          <w:rStyle w:val="eop"/>
          <w:rFonts w:eastAsiaTheme="majorEastAsia"/>
        </w:rPr>
        <w:t xml:space="preserve">Декомпрессия и компрессия – способ декомпрессии был использован при переводе причастий и деепричастий: </w:t>
      </w:r>
      <w:r w:rsidRPr="00B539D2">
        <w:rPr>
          <w:rStyle w:val="normaltextrun"/>
          <w:color w:val="000000"/>
          <w:shd w:val="clear" w:color="auto" w:fill="FFFFFF"/>
          <w:lang w:val="ru-RU"/>
        </w:rPr>
        <w:t>[</w:t>
      </w:r>
      <w:r w:rsidRPr="00B539D2">
        <w:rPr>
          <w:rStyle w:val="normaltextrun"/>
          <w:color w:val="000000"/>
          <w:shd w:val="clear" w:color="auto" w:fill="FFFFFF"/>
        </w:rPr>
        <w:t>…</w:t>
      </w:r>
      <w:r w:rsidRPr="00B539D2">
        <w:rPr>
          <w:rStyle w:val="normaltextrun"/>
          <w:color w:val="000000"/>
          <w:shd w:val="clear" w:color="auto" w:fill="FFFFFF"/>
          <w:lang w:val="ru-RU"/>
        </w:rPr>
        <w:t>]</w:t>
      </w:r>
      <w:r>
        <w:rPr>
          <w:rStyle w:val="normaltextrun"/>
          <w:color w:val="000000"/>
          <w:shd w:val="clear" w:color="auto" w:fill="FFFFFF"/>
        </w:rPr>
        <w:t xml:space="preserve"> </w:t>
      </w:r>
      <w:r w:rsidRPr="00B52BE2">
        <w:rPr>
          <w:rStyle w:val="normaltextrun"/>
          <w:color w:val="000000"/>
          <w:shd w:val="clear" w:color="auto" w:fill="FFFFFF"/>
          <w:lang w:val="ru-RU"/>
        </w:rPr>
        <w:t xml:space="preserve">противопоставлений, </w:t>
      </w:r>
      <w:r w:rsidRPr="00B52BE2">
        <w:rPr>
          <w:rStyle w:val="normaltextrun"/>
          <w:i/>
          <w:iCs/>
          <w:color w:val="000000"/>
          <w:shd w:val="clear" w:color="auto" w:fill="FFFFFF"/>
          <w:lang w:val="ru-RU"/>
        </w:rPr>
        <w:t>неразложимые</w:t>
      </w:r>
      <w:r w:rsidRPr="00B52BE2">
        <w:rPr>
          <w:rStyle w:val="normaltextrun"/>
          <w:b/>
          <w:bCs/>
          <w:color w:val="000000"/>
          <w:shd w:val="clear" w:color="auto" w:fill="FFFFFF"/>
          <w:lang w:val="ru-RU"/>
        </w:rPr>
        <w:t xml:space="preserve"> </w:t>
      </w:r>
      <w:r w:rsidRPr="00B52BE2">
        <w:rPr>
          <w:rStyle w:val="normaltextrun"/>
          <w:color w:val="000000"/>
          <w:shd w:val="clear" w:color="auto" w:fill="FFFFFF"/>
          <w:lang w:val="ru-RU"/>
        </w:rPr>
        <w:t>на более дробные фонологические противопоставления</w:t>
      </w:r>
      <w:r>
        <w:rPr>
          <w:rStyle w:val="normaltextrun"/>
          <w:color w:val="000000"/>
          <w:shd w:val="clear" w:color="auto" w:fill="FFFFFF"/>
        </w:rPr>
        <w:t xml:space="preserve"> – </w:t>
      </w:r>
      <w:r w:rsidRPr="00B539D2">
        <w:rPr>
          <w:rStyle w:val="normaltextrun"/>
          <w:color w:val="000000"/>
          <w:shd w:val="clear" w:color="auto" w:fill="FFFFFF"/>
          <w:lang w:val="ru-RU"/>
        </w:rPr>
        <w:t>[</w:t>
      </w:r>
      <w:r w:rsidRPr="00B539D2">
        <w:rPr>
          <w:rStyle w:val="normaltextrun"/>
          <w:color w:val="000000"/>
          <w:shd w:val="clear" w:color="auto" w:fill="FFFFFF"/>
        </w:rPr>
        <w:t>…</w:t>
      </w:r>
      <w:r w:rsidRPr="00B539D2">
        <w:rPr>
          <w:rStyle w:val="normaltextrun"/>
          <w:color w:val="000000"/>
          <w:shd w:val="clear" w:color="auto" w:fill="FFFFFF"/>
          <w:lang w:val="ru-RU"/>
        </w:rPr>
        <w:t>]</w:t>
      </w:r>
      <w:r>
        <w:rPr>
          <w:rStyle w:val="normaltextrun"/>
          <w:color w:val="000000"/>
          <w:shd w:val="clear" w:color="auto" w:fill="FFFFFF"/>
        </w:rPr>
        <w:t xml:space="preserve"> fonologických</w:t>
      </w:r>
      <w:r w:rsidRPr="00B52BE2">
        <w:rPr>
          <w:rStyle w:val="normaltextrun"/>
          <w:color w:val="000000"/>
          <w:bdr w:val="none" w:sz="0" w:space="0" w:color="auto" w:frame="1"/>
          <w:lang w:val="ru-RU"/>
        </w:rPr>
        <w:t xml:space="preserve"> opozic, </w:t>
      </w:r>
      <w:r w:rsidRPr="00B52BE2">
        <w:rPr>
          <w:rStyle w:val="normaltextrun"/>
          <w:i/>
          <w:iCs/>
          <w:color w:val="000000"/>
          <w:bdr w:val="none" w:sz="0" w:space="0" w:color="auto" w:frame="1"/>
          <w:lang w:val="ru-RU"/>
        </w:rPr>
        <w:t>které nejsou rozložitelné</w:t>
      </w:r>
      <w:r w:rsidRPr="00B52BE2">
        <w:rPr>
          <w:rStyle w:val="normaltextrun"/>
          <w:color w:val="000000"/>
          <w:bdr w:val="none" w:sz="0" w:space="0" w:color="auto" w:frame="1"/>
          <w:lang w:val="ru-RU"/>
        </w:rPr>
        <w:t xml:space="preserve"> na menší fonologické opozice</w:t>
      </w:r>
      <w:r>
        <w:rPr>
          <w:rStyle w:val="normaltextrun"/>
          <w:color w:val="000000"/>
          <w:bdr w:val="none" w:sz="0" w:space="0" w:color="auto" w:frame="1"/>
        </w:rPr>
        <w:t xml:space="preserve">. </w:t>
      </w:r>
    </w:p>
    <w:p w14:paraId="2FBECACB" w14:textId="7C9DCC7C" w:rsidR="00F8370C" w:rsidRPr="00B551E0" w:rsidRDefault="00F8370C" w:rsidP="00F8370C">
      <w:pPr>
        <w:pStyle w:val="Bezmezer"/>
        <w:numPr>
          <w:ilvl w:val="0"/>
          <w:numId w:val="29"/>
        </w:numPr>
        <w:spacing w:line="360" w:lineRule="auto"/>
        <w:jc w:val="both"/>
        <w:rPr>
          <w:rStyle w:val="eop"/>
          <w:color w:val="000000"/>
          <w:bdr w:val="none" w:sz="0" w:space="0" w:color="auto" w:frame="1"/>
        </w:rPr>
      </w:pPr>
      <w:r w:rsidRPr="00EE0FD0">
        <w:rPr>
          <w:rStyle w:val="eop"/>
          <w:rFonts w:eastAsiaTheme="majorEastAsia"/>
        </w:rPr>
        <w:t>Разделение (a) или объединение (b) предложений –</w:t>
      </w:r>
      <w:r w:rsidR="00076B08">
        <w:rPr>
          <w:rStyle w:val="eop"/>
          <w:rFonts w:eastAsiaTheme="majorEastAsia"/>
        </w:rPr>
        <w:t xml:space="preserve"> </w:t>
      </w:r>
      <w:r w:rsidRPr="00EE0FD0">
        <w:rPr>
          <w:rStyle w:val="eop"/>
          <w:rFonts w:eastAsiaTheme="majorEastAsia"/>
        </w:rPr>
        <w:t>я приступала к указанным способам</w:t>
      </w:r>
      <w:r>
        <w:rPr>
          <w:rStyle w:val="eop"/>
          <w:rFonts w:eastAsiaTheme="majorEastAsia"/>
          <w:lang w:val="ru-RU"/>
        </w:rPr>
        <w:t xml:space="preserve"> </w:t>
      </w:r>
      <w:r w:rsidRPr="00EE0FD0">
        <w:rPr>
          <w:rStyle w:val="eop"/>
          <w:rFonts w:eastAsiaTheme="majorEastAsia"/>
        </w:rPr>
        <w:t xml:space="preserve">для лучшего </w:t>
      </w:r>
      <w:r>
        <w:rPr>
          <w:rStyle w:val="eop"/>
          <w:rFonts w:eastAsiaTheme="majorEastAsia"/>
          <w:lang w:val="ru-RU"/>
        </w:rPr>
        <w:t>восприятия</w:t>
      </w:r>
      <w:r w:rsidRPr="00EE0FD0">
        <w:rPr>
          <w:rStyle w:val="eop"/>
          <w:rFonts w:eastAsiaTheme="majorEastAsia"/>
        </w:rPr>
        <w:t xml:space="preserve"> информации.</w:t>
      </w:r>
      <w:r>
        <w:rPr>
          <w:rStyle w:val="eop"/>
          <w:rFonts w:eastAsiaTheme="majorEastAsia"/>
        </w:rPr>
        <w:t xml:space="preserve"> </w:t>
      </w:r>
      <w:r>
        <w:rPr>
          <w:rStyle w:val="eop"/>
          <w:rFonts w:eastAsiaTheme="majorEastAsia"/>
          <w:lang w:val="ru-RU"/>
        </w:rPr>
        <w:t>Гораздо чаще предложения были разделены.</w:t>
      </w:r>
      <w:r w:rsidRPr="00EE0FD0">
        <w:rPr>
          <w:rStyle w:val="eop"/>
          <w:rFonts w:eastAsiaTheme="majorEastAsia"/>
        </w:rPr>
        <w:t xml:space="preserve"> </w:t>
      </w:r>
    </w:p>
    <w:p w14:paraId="4576A1BE" w14:textId="2F1FA646" w:rsidR="00F8370C" w:rsidRPr="00B551E0" w:rsidRDefault="00F8370C" w:rsidP="00F8370C">
      <w:pPr>
        <w:pStyle w:val="Bezmezer"/>
        <w:numPr>
          <w:ilvl w:val="1"/>
          <w:numId w:val="30"/>
        </w:numPr>
        <w:spacing w:line="360" w:lineRule="auto"/>
        <w:ind w:left="1560" w:hanging="426"/>
        <w:jc w:val="both"/>
        <w:rPr>
          <w:rStyle w:val="normaltextrun"/>
          <w:color w:val="000000"/>
          <w:bdr w:val="none" w:sz="0" w:space="0" w:color="auto" w:frame="1"/>
        </w:rPr>
      </w:pPr>
      <w:r w:rsidRPr="00EE0FD0">
        <w:rPr>
          <w:rStyle w:val="normaltextrun"/>
          <w:i/>
          <w:iCs/>
          <w:color w:val="000000"/>
          <w:bdr w:val="none" w:sz="0" w:space="0" w:color="auto" w:frame="1"/>
          <w:lang w:val="ru-RU"/>
        </w:rPr>
        <w:t>Хозяйственная география, в согласии с показаниями физической географии, констатирует целостность евразийского мира. Исторические судьбы Евразии подтверждают ее неразрывное единство</w:t>
      </w:r>
      <w:r w:rsidRPr="00EE0FD0">
        <w:rPr>
          <w:rStyle w:val="normaltextrun"/>
          <w:i/>
          <w:iCs/>
          <w:color w:val="000000"/>
          <w:bdr w:val="none" w:sz="0" w:space="0" w:color="auto" w:frame="1"/>
        </w:rPr>
        <w:t xml:space="preserve">. </w:t>
      </w:r>
      <w:r w:rsidRPr="00EE0FD0">
        <w:rPr>
          <w:rStyle w:val="normaltextrun"/>
          <w:color w:val="000000"/>
          <w:bdr w:val="none" w:sz="0" w:space="0" w:color="auto" w:frame="1"/>
          <w:lang w:val="ru-RU"/>
        </w:rPr>
        <w:t xml:space="preserve">- </w:t>
      </w:r>
      <w:r w:rsidRPr="00EE0FD0">
        <w:rPr>
          <w:rStyle w:val="normaltextrun"/>
          <w:i/>
          <w:iCs/>
          <w:color w:val="000000"/>
          <w:bdr w:val="none" w:sz="0" w:space="0" w:color="auto" w:frame="1"/>
          <w:lang w:val="ru-RU"/>
        </w:rPr>
        <w:t>Podle údajů fyzické geografie konstatuje ekonomická geografie celistvost eurasijského světa, kterou potvrzuje i je</w:t>
      </w:r>
      <w:r w:rsidR="00076B08">
        <w:rPr>
          <w:rStyle w:val="normaltextrun"/>
          <w:i/>
          <w:iCs/>
          <w:color w:val="000000"/>
          <w:bdr w:val="none" w:sz="0" w:space="0" w:color="auto" w:frame="1"/>
        </w:rPr>
        <w:t>ho</w:t>
      </w:r>
      <w:r w:rsidRPr="00EE0FD0">
        <w:rPr>
          <w:rStyle w:val="normaltextrun"/>
          <w:i/>
          <w:iCs/>
          <w:color w:val="000000"/>
          <w:bdr w:val="none" w:sz="0" w:space="0" w:color="auto" w:frame="1"/>
          <w:lang w:val="ru-RU"/>
        </w:rPr>
        <w:t xml:space="preserve"> historie</w:t>
      </w:r>
      <w:r w:rsidRPr="00EE0FD0">
        <w:rPr>
          <w:rStyle w:val="normaltextrun"/>
          <w:i/>
          <w:iCs/>
          <w:color w:val="000000"/>
          <w:bdr w:val="none" w:sz="0" w:space="0" w:color="auto" w:frame="1"/>
        </w:rPr>
        <w:t>.</w:t>
      </w:r>
      <w:r w:rsidRPr="00EE0FD0">
        <w:rPr>
          <w:rStyle w:val="normaltextrun"/>
          <w:i/>
          <w:iCs/>
          <w:color w:val="000000"/>
          <w:bdr w:val="none" w:sz="0" w:space="0" w:color="auto" w:frame="1"/>
          <w:lang w:val="ru-RU"/>
        </w:rPr>
        <w:t xml:space="preserve"> </w:t>
      </w:r>
    </w:p>
    <w:p w14:paraId="7327C140" w14:textId="4591BF06" w:rsidR="00F8370C" w:rsidRPr="00B551E0" w:rsidRDefault="00F8370C" w:rsidP="00F8370C">
      <w:pPr>
        <w:pStyle w:val="Bezmezer"/>
        <w:numPr>
          <w:ilvl w:val="1"/>
          <w:numId w:val="30"/>
        </w:numPr>
        <w:spacing w:line="360" w:lineRule="auto"/>
        <w:ind w:left="1560" w:hanging="426"/>
        <w:jc w:val="both"/>
        <w:rPr>
          <w:rStyle w:val="eop"/>
          <w:color w:val="000000"/>
          <w:bdr w:val="none" w:sz="0" w:space="0" w:color="auto" w:frame="1"/>
        </w:rPr>
      </w:pPr>
      <w:r w:rsidRPr="00B551E0">
        <w:rPr>
          <w:rStyle w:val="normaltextrun"/>
          <w:i/>
          <w:iCs/>
          <w:color w:val="000000"/>
          <w:bdr w:val="none" w:sz="0" w:space="0" w:color="auto" w:frame="1"/>
          <w:lang w:val="ru-RU"/>
        </w:rPr>
        <w:t>Напротив, этой соотнесенности не найти без предварительного имманентного рассмотрения отдельной сферы</w:t>
      </w:r>
      <w:r w:rsidRPr="00B551E0">
        <w:rPr>
          <w:rStyle w:val="normaltextrun"/>
          <w:color w:val="000000"/>
          <w:bdr w:val="none" w:sz="0" w:space="0" w:color="auto" w:frame="1"/>
          <w:lang w:val="ru-RU"/>
        </w:rPr>
        <w:t xml:space="preserve">. </w:t>
      </w:r>
      <w:r w:rsidRPr="00B551E0">
        <w:rPr>
          <w:rStyle w:val="normaltextrun"/>
          <w:i/>
          <w:iCs/>
          <w:color w:val="000000"/>
          <w:bdr w:val="none" w:sz="0" w:space="0" w:color="auto" w:frame="1"/>
          <w:lang w:val="ru-RU"/>
        </w:rPr>
        <w:t>Это необходимая предпосылка.</w:t>
      </w:r>
      <w:r w:rsidRPr="00B551E0">
        <w:rPr>
          <w:rStyle w:val="normaltextrun"/>
          <w:i/>
          <w:iCs/>
        </w:rPr>
        <w:t xml:space="preserve"> </w:t>
      </w:r>
      <w:r w:rsidRPr="00EE0FD0">
        <w:rPr>
          <w:rStyle w:val="normaltextrun"/>
        </w:rPr>
        <w:t>-</w:t>
      </w:r>
      <w:r w:rsidRPr="00B551E0">
        <w:rPr>
          <w:rStyle w:val="normaltextrun"/>
          <w:i/>
          <w:iCs/>
        </w:rPr>
        <w:t xml:space="preserve"> </w:t>
      </w:r>
      <w:r w:rsidR="00076B08" w:rsidRPr="00076B08">
        <w:rPr>
          <w:i/>
          <w:lang w:eastAsia="cs-CZ"/>
        </w:rPr>
        <w:t>Nezbytným předpokladem pro tuto souvislost, bez kterého ji není možné najít, je předběžný imanentní rozbor jednotlivých oblastí.</w:t>
      </w:r>
    </w:p>
    <w:p w14:paraId="572D9C2D" w14:textId="77777777" w:rsidR="00F8370C" w:rsidRPr="0046020B" w:rsidRDefault="00F8370C" w:rsidP="00F8370C">
      <w:pPr>
        <w:pStyle w:val="Bezmezer"/>
        <w:numPr>
          <w:ilvl w:val="0"/>
          <w:numId w:val="29"/>
        </w:numPr>
        <w:spacing w:line="360" w:lineRule="auto"/>
        <w:jc w:val="both"/>
        <w:rPr>
          <w:rStyle w:val="eop"/>
        </w:rPr>
      </w:pPr>
      <w:r>
        <w:rPr>
          <w:rStyle w:val="eop"/>
          <w:rFonts w:eastAsiaTheme="majorEastAsia"/>
        </w:rPr>
        <w:lastRenderedPageBreak/>
        <w:t xml:space="preserve">Изменение грамматического статуса предложения – </w:t>
      </w:r>
      <w:r>
        <w:rPr>
          <w:rStyle w:val="eop"/>
          <w:rFonts w:eastAsiaTheme="majorEastAsia"/>
          <w:lang w:val="ru-RU"/>
        </w:rPr>
        <w:t>замена</w:t>
      </w:r>
      <w:r>
        <w:rPr>
          <w:rStyle w:val="eop"/>
          <w:rFonts w:eastAsiaTheme="majorEastAsia"/>
        </w:rPr>
        <w:t xml:space="preserve"> страдательной конструкции действительной, повествовательное предложение заменяется вопросительным и пр</w:t>
      </w:r>
      <w:r>
        <w:rPr>
          <w:rStyle w:val="eop"/>
          <w:rFonts w:eastAsiaTheme="majorEastAsia"/>
          <w:lang w:val="ru-RU"/>
        </w:rPr>
        <w:t>о</w:t>
      </w:r>
      <w:r>
        <w:rPr>
          <w:rStyle w:val="eop"/>
          <w:rFonts w:eastAsiaTheme="majorEastAsia"/>
        </w:rPr>
        <w:t>ч. Напр.</w:t>
      </w:r>
      <w:r w:rsidRPr="0046020B">
        <w:rPr>
          <w:i/>
          <w:iCs/>
        </w:rPr>
        <w:t xml:space="preserve"> В каком точно районе румынской группы пролегает граница мягкостной коррелации,</w:t>
      </w:r>
      <w:r w:rsidRPr="0046020B">
        <w:t xml:space="preserve"> </w:t>
      </w:r>
      <w:r w:rsidRPr="0046020B">
        <w:rPr>
          <w:i/>
          <w:iCs/>
        </w:rPr>
        <w:t>на это должен ответить</w:t>
      </w:r>
      <w:r>
        <w:t xml:space="preserve"> </w:t>
      </w:r>
      <w:r w:rsidRPr="0046020B">
        <w:rPr>
          <w:rStyle w:val="normaltextrun"/>
          <w:color w:val="000000"/>
          <w:shd w:val="clear" w:color="auto" w:fill="FFFFFF"/>
        </w:rPr>
        <w:t>[</w:t>
      </w:r>
      <w:r w:rsidRPr="00B539D2">
        <w:rPr>
          <w:rStyle w:val="normaltextrun"/>
          <w:color w:val="000000"/>
          <w:shd w:val="clear" w:color="auto" w:fill="FFFFFF"/>
        </w:rPr>
        <w:t>…</w:t>
      </w:r>
      <w:r w:rsidRPr="0046020B">
        <w:rPr>
          <w:rStyle w:val="normaltextrun"/>
          <w:color w:val="000000"/>
          <w:shd w:val="clear" w:color="auto" w:fill="FFFFFF"/>
        </w:rPr>
        <w:t>]</w:t>
      </w:r>
      <w:r w:rsidRPr="0046020B">
        <w:t xml:space="preserve"> - </w:t>
      </w:r>
      <w:r w:rsidRPr="00B551E0">
        <w:rPr>
          <w:rFonts w:eastAsia="Times New Roman"/>
          <w:i/>
          <w:iCs/>
          <w:lang w:eastAsia="cs-CZ"/>
        </w:rPr>
        <w:t xml:space="preserve">V jaké </w:t>
      </w:r>
      <w:r w:rsidRPr="0046020B">
        <w:rPr>
          <w:rFonts w:eastAsia="Times New Roman"/>
          <w:i/>
          <w:iCs/>
          <w:lang w:eastAsia="cs-CZ"/>
        </w:rPr>
        <w:t>p</w:t>
      </w:r>
      <w:r w:rsidRPr="00B551E0">
        <w:rPr>
          <w:rFonts w:eastAsia="Times New Roman"/>
          <w:i/>
          <w:iCs/>
          <w:lang w:eastAsia="cs-CZ"/>
        </w:rPr>
        <w:t>řesné oblasti rumunské skupiny leží hranice měkkostní korelace rumunského spisovného jazyka?</w:t>
      </w:r>
    </w:p>
    <w:p w14:paraId="0BCD41CB" w14:textId="77777777" w:rsidR="00F8370C" w:rsidRPr="00CA627E" w:rsidRDefault="00F8370C" w:rsidP="00F8370C">
      <w:pPr>
        <w:pStyle w:val="Bezmezer"/>
        <w:numPr>
          <w:ilvl w:val="0"/>
          <w:numId w:val="29"/>
        </w:numPr>
        <w:spacing w:line="360" w:lineRule="auto"/>
        <w:jc w:val="both"/>
        <w:rPr>
          <w:rStyle w:val="eop"/>
          <w:i/>
          <w:iCs/>
          <w:color w:val="000000"/>
          <w:bdr w:val="none" w:sz="0" w:space="0" w:color="auto" w:frame="1"/>
        </w:rPr>
      </w:pPr>
      <w:r>
        <w:rPr>
          <w:rStyle w:val="eop"/>
          <w:rFonts w:eastAsiaTheme="majorEastAsia"/>
        </w:rPr>
        <w:t xml:space="preserve">Изменение порядка слов – одна из </w:t>
      </w:r>
      <w:r>
        <w:rPr>
          <w:rStyle w:val="eop"/>
          <w:rFonts w:eastAsiaTheme="majorEastAsia"/>
          <w:lang w:val="ru-RU"/>
        </w:rPr>
        <w:t>наиболее часто используемых</w:t>
      </w:r>
      <w:r>
        <w:rPr>
          <w:rStyle w:val="eop"/>
          <w:rFonts w:eastAsiaTheme="majorEastAsia"/>
        </w:rPr>
        <w:t xml:space="preserve"> трансформаций, так как </w:t>
      </w:r>
      <w:r>
        <w:rPr>
          <w:rStyle w:val="eop"/>
          <w:rFonts w:eastAsiaTheme="majorEastAsia"/>
          <w:lang w:val="ru-RU"/>
        </w:rPr>
        <w:t xml:space="preserve">при переводе </w:t>
      </w:r>
      <w:r>
        <w:rPr>
          <w:rStyle w:val="eop"/>
          <w:rFonts w:eastAsiaTheme="majorEastAsia"/>
        </w:rPr>
        <w:t xml:space="preserve">необходимо учитывать </w:t>
      </w:r>
      <w:r>
        <w:rPr>
          <w:rStyle w:val="eop"/>
          <w:rFonts w:eastAsiaTheme="majorEastAsia"/>
          <w:lang w:val="ru-RU"/>
        </w:rPr>
        <w:t>синтаксические различия</w:t>
      </w:r>
      <w:r>
        <w:rPr>
          <w:rStyle w:val="eop"/>
          <w:rFonts w:eastAsiaTheme="majorEastAsia"/>
        </w:rPr>
        <w:t xml:space="preserve"> в обоих языках: </w:t>
      </w:r>
      <w:r w:rsidRPr="00201055">
        <w:rPr>
          <w:rStyle w:val="normaltextrun"/>
          <w:i/>
          <w:iCs/>
          <w:color w:val="000000"/>
          <w:bdr w:val="none" w:sz="0" w:space="0" w:color="auto" w:frame="1"/>
          <w:lang w:val="ru-RU"/>
        </w:rPr>
        <w:t>Малоплодотворным было бы сопоставление разрозненных фонем двух языков</w:t>
      </w:r>
      <w:r>
        <w:rPr>
          <w:rStyle w:val="normaltextrun"/>
          <w:i/>
          <w:iCs/>
          <w:color w:val="000000"/>
          <w:bdr w:val="none" w:sz="0" w:space="0" w:color="auto" w:frame="1"/>
          <w:lang w:val="ru-RU"/>
        </w:rPr>
        <w:t>.</w:t>
      </w:r>
      <w:r>
        <w:rPr>
          <w:rStyle w:val="normaltextrun"/>
          <w:i/>
          <w:iCs/>
          <w:color w:val="000000"/>
          <w:bdr w:val="none" w:sz="0" w:space="0" w:color="auto" w:frame="1"/>
        </w:rPr>
        <w:t xml:space="preserve"> </w:t>
      </w:r>
      <w:r>
        <w:rPr>
          <w:rStyle w:val="normaltextrun"/>
          <w:color w:val="000000"/>
          <w:bdr w:val="none" w:sz="0" w:space="0" w:color="auto" w:frame="1"/>
        </w:rPr>
        <w:t xml:space="preserve">– </w:t>
      </w:r>
      <w:r w:rsidRPr="00201055">
        <w:rPr>
          <w:rStyle w:val="normaltextrun"/>
          <w:i/>
          <w:iCs/>
          <w:color w:val="000000"/>
          <w:bdr w:val="none" w:sz="0" w:space="0" w:color="auto" w:frame="1"/>
        </w:rPr>
        <w:t>Srovnávat</w:t>
      </w:r>
      <w:r w:rsidRPr="00201055">
        <w:rPr>
          <w:rStyle w:val="normaltextrun"/>
          <w:i/>
          <w:iCs/>
          <w:color w:val="000000"/>
          <w:bdr w:val="none" w:sz="0" w:space="0" w:color="auto" w:frame="1"/>
          <w:lang w:val="ru-RU"/>
        </w:rPr>
        <w:t xml:space="preserve"> rozdílné fonémy dvou jazyků by nebylo účelné</w:t>
      </w:r>
      <w:r w:rsidRPr="00201055">
        <w:rPr>
          <w:rStyle w:val="normaltextrun"/>
          <w:i/>
          <w:iCs/>
          <w:color w:val="000000"/>
          <w:bdr w:val="none" w:sz="0" w:space="0" w:color="auto" w:frame="1"/>
        </w:rPr>
        <w:t>.</w:t>
      </w:r>
    </w:p>
    <w:p w14:paraId="5C61BB3F" w14:textId="07F71F3F" w:rsidR="00F8370C" w:rsidRDefault="00F8370C" w:rsidP="00F8370C">
      <w:pPr>
        <w:pStyle w:val="paragraph"/>
        <w:spacing w:before="0" w:beforeAutospacing="0" w:after="0" w:afterAutospacing="0" w:line="360" w:lineRule="auto"/>
        <w:jc w:val="both"/>
        <w:textAlignment w:val="baseline"/>
        <w:rPr>
          <w:rStyle w:val="eop"/>
          <w:rFonts w:eastAsiaTheme="majorEastAsia"/>
        </w:rPr>
      </w:pPr>
      <w:r w:rsidRPr="009F0D64">
        <w:rPr>
          <w:rStyle w:val="eop"/>
          <w:rFonts w:eastAsiaTheme="majorEastAsia"/>
        </w:rPr>
        <w:t>В противопоставление формальным преобразованиям ставятся семантические.</w:t>
      </w:r>
      <w:r>
        <w:rPr>
          <w:rStyle w:val="eop"/>
          <w:rFonts w:eastAsiaTheme="majorEastAsia"/>
        </w:rPr>
        <w:t xml:space="preserve"> Тем не</w:t>
      </w:r>
      <w:r w:rsidR="007C59AD">
        <w:rPr>
          <w:rStyle w:val="eop"/>
          <w:rFonts w:eastAsiaTheme="majorEastAsia"/>
          <w:lang w:val="ru-RU"/>
        </w:rPr>
        <w:t> </w:t>
      </w:r>
      <w:r>
        <w:rPr>
          <w:rStyle w:val="eop"/>
          <w:rFonts w:eastAsiaTheme="majorEastAsia"/>
        </w:rPr>
        <w:t>менее, при переводе текста я их использовала реже формальных. В группу семантических преобразований включают:</w:t>
      </w:r>
    </w:p>
    <w:p w14:paraId="2C594A10" w14:textId="0FDB274A" w:rsidR="00F8370C" w:rsidRDefault="00F8370C" w:rsidP="00F8370C">
      <w:pPr>
        <w:pStyle w:val="paragraph"/>
        <w:numPr>
          <w:ilvl w:val="0"/>
          <w:numId w:val="31"/>
        </w:numPr>
        <w:spacing w:before="0" w:beforeAutospacing="0" w:after="0" w:afterAutospacing="0" w:line="360" w:lineRule="auto"/>
        <w:jc w:val="both"/>
        <w:textAlignment w:val="baseline"/>
        <w:rPr>
          <w:rStyle w:val="eop"/>
          <w:rFonts w:eastAsiaTheme="majorEastAsia"/>
        </w:rPr>
      </w:pPr>
      <w:r>
        <w:rPr>
          <w:rStyle w:val="eop"/>
          <w:rFonts w:eastAsiaTheme="majorEastAsia"/>
        </w:rPr>
        <w:t>Конкретизация значения – перевод единиц с более широким значением с</w:t>
      </w:r>
      <w:r w:rsidR="007C59AD">
        <w:rPr>
          <w:rStyle w:val="eop"/>
          <w:rFonts w:eastAsiaTheme="majorEastAsia"/>
          <w:lang w:val="ru-RU"/>
        </w:rPr>
        <w:t> </w:t>
      </w:r>
      <w:r>
        <w:rPr>
          <w:rStyle w:val="eop"/>
          <w:rFonts w:eastAsiaTheme="majorEastAsia"/>
        </w:rPr>
        <w:t xml:space="preserve">помощью использования </w:t>
      </w:r>
      <w:r w:rsidRPr="00FE7A26">
        <w:rPr>
          <w:rStyle w:val="eop"/>
          <w:rFonts w:eastAsiaTheme="majorEastAsia"/>
        </w:rPr>
        <w:t>единицы со значением более определенным в языке перевода:</w:t>
      </w:r>
      <w:r w:rsidRPr="003820E5">
        <w:rPr>
          <w:rStyle w:val="normaltextrun"/>
          <w:i/>
          <w:iCs/>
          <w:color w:val="000000"/>
          <w:shd w:val="clear" w:color="auto" w:fill="FFFFFF"/>
        </w:rPr>
        <w:t xml:space="preserve"> </w:t>
      </w:r>
      <w:r w:rsidRPr="001A66BA">
        <w:rPr>
          <w:rStyle w:val="normaltextrun"/>
          <w:i/>
          <w:iCs/>
          <w:color w:val="000000"/>
          <w:shd w:val="clear" w:color="auto" w:fill="FFFFFF"/>
        </w:rPr>
        <w:t>активн</w:t>
      </w:r>
      <w:r>
        <w:rPr>
          <w:rStyle w:val="normaltextrun"/>
          <w:i/>
          <w:iCs/>
          <w:color w:val="000000"/>
          <w:shd w:val="clear" w:color="auto" w:fill="FFFFFF"/>
        </w:rPr>
        <w:t xml:space="preserve">ый </w:t>
      </w:r>
      <w:r w:rsidRPr="001A66BA">
        <w:rPr>
          <w:rStyle w:val="normaltextrun"/>
          <w:i/>
          <w:iCs/>
          <w:color w:val="000000"/>
          <w:shd w:val="clear" w:color="auto" w:fill="FFFFFF"/>
        </w:rPr>
        <w:t>орган</w:t>
      </w:r>
      <w:r>
        <w:rPr>
          <w:rStyle w:val="normaltextrun"/>
          <w:i/>
          <w:iCs/>
          <w:color w:val="000000"/>
          <w:shd w:val="clear" w:color="auto" w:fill="FFFFFF"/>
        </w:rPr>
        <w:t xml:space="preserve"> </w:t>
      </w:r>
      <w:r w:rsidRPr="003820E5">
        <w:rPr>
          <w:rStyle w:val="normaltextrun"/>
          <w:color w:val="000000"/>
          <w:shd w:val="clear" w:color="auto" w:fill="FFFFFF"/>
        </w:rPr>
        <w:t xml:space="preserve">– </w:t>
      </w:r>
      <w:r w:rsidRPr="001A66BA">
        <w:rPr>
          <w:rStyle w:val="normaltextrun"/>
          <w:i/>
          <w:iCs/>
          <w:color w:val="000000"/>
          <w:shd w:val="clear" w:color="auto" w:fill="FFFFFF"/>
        </w:rPr>
        <w:t>jazyk</w:t>
      </w:r>
      <w:r>
        <w:rPr>
          <w:rStyle w:val="normaltextrun"/>
          <w:i/>
          <w:iCs/>
          <w:color w:val="000000"/>
          <w:shd w:val="clear" w:color="auto" w:fill="FFFFFF"/>
        </w:rPr>
        <w:t xml:space="preserve">.  </w:t>
      </w:r>
    </w:p>
    <w:p w14:paraId="787B0A0C" w14:textId="24E31FEA" w:rsidR="00F8370C" w:rsidRDefault="00F8370C" w:rsidP="00F8370C">
      <w:pPr>
        <w:pStyle w:val="paragraph"/>
        <w:numPr>
          <w:ilvl w:val="0"/>
          <w:numId w:val="31"/>
        </w:numPr>
        <w:spacing w:before="0" w:beforeAutospacing="0" w:after="0" w:afterAutospacing="0" w:line="360" w:lineRule="auto"/>
        <w:jc w:val="both"/>
        <w:textAlignment w:val="baseline"/>
        <w:rPr>
          <w:rStyle w:val="eop"/>
          <w:rFonts w:eastAsiaTheme="majorEastAsia"/>
        </w:rPr>
      </w:pPr>
      <w:r>
        <w:rPr>
          <w:rStyle w:val="eop"/>
          <w:rFonts w:eastAsiaTheme="majorEastAsia"/>
        </w:rPr>
        <w:t xml:space="preserve">Генерализация значения – эта трансформация противоположна конкретизации: </w:t>
      </w:r>
      <w:r w:rsidRPr="001A66BA">
        <w:rPr>
          <w:rStyle w:val="normaltextrun"/>
          <w:i/>
          <w:iCs/>
          <w:color w:val="000000"/>
          <w:shd w:val="clear" w:color="auto" w:fill="FFFFFF"/>
        </w:rPr>
        <w:t xml:space="preserve">Заимствование и </w:t>
      </w:r>
      <w:r w:rsidR="00662AEF" w:rsidRPr="001A66BA">
        <w:rPr>
          <w:rStyle w:val="normaltextrun"/>
          <w:i/>
          <w:iCs/>
          <w:color w:val="000000"/>
          <w:shd w:val="clear" w:color="auto" w:fill="FFFFFF"/>
        </w:rPr>
        <w:t>конвергенция</w:t>
      </w:r>
      <w:r w:rsidR="00662AEF">
        <w:rPr>
          <w:rStyle w:val="normaltextrun"/>
          <w:i/>
          <w:iCs/>
          <w:color w:val="000000"/>
          <w:shd w:val="clear" w:color="auto" w:fill="FFFFFF"/>
        </w:rPr>
        <w:t xml:space="preserve"> – oba</w:t>
      </w:r>
      <w:r w:rsidRPr="001A66BA">
        <w:rPr>
          <w:rStyle w:val="normaltextrun"/>
          <w:i/>
          <w:iCs/>
          <w:color w:val="000000"/>
          <w:shd w:val="clear" w:color="auto" w:fill="FFFFFF"/>
        </w:rPr>
        <w:t xml:space="preserve"> případy</w:t>
      </w:r>
      <w:r>
        <w:rPr>
          <w:rStyle w:val="normaltextrun"/>
          <w:i/>
          <w:iCs/>
          <w:color w:val="000000"/>
          <w:shd w:val="clear" w:color="auto" w:fill="FFFFFF"/>
        </w:rPr>
        <w:t xml:space="preserve">. </w:t>
      </w:r>
    </w:p>
    <w:p w14:paraId="233D5E14" w14:textId="50A85092" w:rsidR="00F8370C" w:rsidRDefault="00F8370C" w:rsidP="00F8370C">
      <w:pPr>
        <w:pStyle w:val="paragraph"/>
        <w:numPr>
          <w:ilvl w:val="0"/>
          <w:numId w:val="31"/>
        </w:numPr>
        <w:spacing w:before="0" w:beforeAutospacing="0" w:after="0" w:afterAutospacing="0" w:line="360" w:lineRule="auto"/>
        <w:jc w:val="both"/>
        <w:textAlignment w:val="baseline"/>
        <w:rPr>
          <w:rStyle w:val="eop"/>
          <w:rFonts w:eastAsiaTheme="majorEastAsia"/>
        </w:rPr>
      </w:pPr>
      <w:r>
        <w:rPr>
          <w:rStyle w:val="eop"/>
          <w:rFonts w:eastAsiaTheme="majorEastAsia"/>
        </w:rPr>
        <w:t>Антонимический перевод – представляет использование слова с</w:t>
      </w:r>
      <w:r w:rsidR="007C59AD">
        <w:rPr>
          <w:rFonts w:eastAsiaTheme="majorEastAsia"/>
          <w:lang w:val="ru-RU"/>
        </w:rPr>
        <w:t> </w:t>
      </w:r>
      <w:r>
        <w:rPr>
          <w:rStyle w:val="eop"/>
          <w:rFonts w:eastAsiaTheme="majorEastAsia"/>
        </w:rPr>
        <w:t>противоположным значением, но предложение по смыслы не изменяется. Напр.</w:t>
      </w:r>
      <w:r w:rsidR="008444CA">
        <w:rPr>
          <w:rStyle w:val="eop"/>
          <w:rFonts w:eastAsiaTheme="majorEastAsia"/>
          <w:lang w:val="ru-RU"/>
        </w:rPr>
        <w:t> </w:t>
      </w:r>
      <w:r w:rsidRPr="001A66BA">
        <w:rPr>
          <w:rStyle w:val="normaltextrun"/>
          <w:i/>
          <w:iCs/>
          <w:color w:val="000000"/>
          <w:shd w:val="clear" w:color="auto" w:fill="FFFFFF"/>
        </w:rPr>
        <w:t>немалые</w:t>
      </w:r>
      <w:r>
        <w:rPr>
          <w:rStyle w:val="normaltextrun"/>
          <w:b/>
          <w:bCs/>
          <w:color w:val="000000"/>
          <w:shd w:val="clear" w:color="auto" w:fill="FFFFFF"/>
        </w:rPr>
        <w:t xml:space="preserve"> </w:t>
      </w:r>
      <w:r w:rsidR="00662AEF" w:rsidRPr="001A66BA">
        <w:rPr>
          <w:rStyle w:val="normaltextrun"/>
          <w:color w:val="000000"/>
          <w:shd w:val="clear" w:color="auto" w:fill="FFFFFF"/>
        </w:rPr>
        <w:t>успехи</w:t>
      </w:r>
      <w:r w:rsidR="00662AEF">
        <w:rPr>
          <w:rStyle w:val="normaltextrun"/>
          <w:color w:val="000000"/>
          <w:shd w:val="clear" w:color="auto" w:fill="FFFFFF"/>
        </w:rPr>
        <w:t xml:space="preserve"> – značné</w:t>
      </w:r>
      <w:r>
        <w:rPr>
          <w:rStyle w:val="normaltextrun"/>
          <w:b/>
          <w:bCs/>
          <w:color w:val="000000"/>
          <w:shd w:val="clear" w:color="auto" w:fill="FFFFFF"/>
        </w:rPr>
        <w:t xml:space="preserve"> </w:t>
      </w:r>
      <w:r w:rsidRPr="001A66BA">
        <w:rPr>
          <w:rStyle w:val="normaltextrun"/>
          <w:color w:val="000000"/>
          <w:shd w:val="clear" w:color="auto" w:fill="FFFFFF"/>
        </w:rPr>
        <w:t>úspěchy</w:t>
      </w:r>
      <w:r>
        <w:rPr>
          <w:rStyle w:val="normaltextrun"/>
          <w:color w:val="000000"/>
          <w:shd w:val="clear" w:color="auto" w:fill="FFFFFF"/>
        </w:rPr>
        <w:t xml:space="preserve">. </w:t>
      </w:r>
    </w:p>
    <w:p w14:paraId="044EF884" w14:textId="0312665D" w:rsidR="00F8370C" w:rsidRPr="003820E5" w:rsidRDefault="00F8370C" w:rsidP="00F8370C">
      <w:pPr>
        <w:pStyle w:val="paragraph"/>
        <w:numPr>
          <w:ilvl w:val="0"/>
          <w:numId w:val="31"/>
        </w:numPr>
        <w:spacing w:before="0" w:beforeAutospacing="0" w:after="0" w:afterAutospacing="0" w:line="360" w:lineRule="auto"/>
        <w:jc w:val="both"/>
        <w:textAlignment w:val="baseline"/>
        <w:rPr>
          <w:rStyle w:val="eop"/>
          <w:rFonts w:eastAsiaTheme="majorEastAsia"/>
        </w:rPr>
      </w:pPr>
      <w:r w:rsidRPr="003820E5">
        <w:rPr>
          <w:rStyle w:val="eop"/>
          <w:rFonts w:eastAsiaTheme="majorEastAsia"/>
        </w:rPr>
        <w:t xml:space="preserve">Модуляция значения </w:t>
      </w:r>
      <w:r>
        <w:rPr>
          <w:rStyle w:val="eop"/>
          <w:rFonts w:eastAsiaTheme="majorEastAsia"/>
        </w:rPr>
        <w:t>–</w:t>
      </w:r>
      <w:r w:rsidRPr="003820E5">
        <w:rPr>
          <w:rStyle w:val="eop"/>
          <w:rFonts w:eastAsiaTheme="majorEastAsia"/>
        </w:rPr>
        <w:t xml:space="preserve"> </w:t>
      </w:r>
      <w:r>
        <w:rPr>
          <w:rStyle w:val="eop"/>
          <w:rFonts w:eastAsiaTheme="majorEastAsia"/>
        </w:rPr>
        <w:t>замена такой единицей, которая логически вытекает из</w:t>
      </w:r>
      <w:r w:rsidR="007C59AD">
        <w:rPr>
          <w:rStyle w:val="eop"/>
          <w:rFonts w:eastAsiaTheme="majorEastAsia"/>
          <w:lang w:val="ru-RU"/>
        </w:rPr>
        <w:t> </w:t>
      </w:r>
      <w:r>
        <w:rPr>
          <w:rStyle w:val="eop"/>
          <w:rFonts w:eastAsiaTheme="majorEastAsia"/>
        </w:rPr>
        <w:t>исходной единицы:</w:t>
      </w:r>
      <w:r>
        <w:rPr>
          <w:rStyle w:val="normaltextrun"/>
          <w:color w:val="000000"/>
          <w:shd w:val="clear" w:color="auto" w:fill="FFFFFF"/>
        </w:rPr>
        <w:t xml:space="preserve"> в </w:t>
      </w:r>
      <w:r w:rsidRPr="00151752">
        <w:rPr>
          <w:rStyle w:val="normaltextrun"/>
          <w:i/>
          <w:iCs/>
          <w:color w:val="000000"/>
          <w:shd w:val="clear" w:color="auto" w:fill="FFFFFF"/>
        </w:rPr>
        <w:t xml:space="preserve">одном и том же </w:t>
      </w:r>
      <w:r w:rsidR="00662AEF">
        <w:rPr>
          <w:rStyle w:val="normaltextrun"/>
          <w:color w:val="000000"/>
          <w:shd w:val="clear" w:color="auto" w:fill="FFFFFF"/>
        </w:rPr>
        <w:t>положении – na</w:t>
      </w:r>
      <w:r>
        <w:rPr>
          <w:rStyle w:val="normaltextrun"/>
          <w:b/>
          <w:bCs/>
          <w:color w:val="000000"/>
          <w:shd w:val="clear" w:color="auto" w:fill="FFFFFF"/>
        </w:rPr>
        <w:t xml:space="preserve"> </w:t>
      </w:r>
      <w:r w:rsidRPr="00151752">
        <w:rPr>
          <w:rStyle w:val="normaltextrun"/>
          <w:i/>
          <w:iCs/>
          <w:color w:val="000000"/>
          <w:shd w:val="clear" w:color="auto" w:fill="FFFFFF"/>
        </w:rPr>
        <w:t>stejné</w:t>
      </w:r>
      <w:r>
        <w:rPr>
          <w:rStyle w:val="normaltextrun"/>
          <w:b/>
          <w:bCs/>
          <w:color w:val="000000"/>
          <w:shd w:val="clear" w:color="auto" w:fill="FFFFFF"/>
        </w:rPr>
        <w:t xml:space="preserve"> </w:t>
      </w:r>
      <w:r>
        <w:rPr>
          <w:rStyle w:val="normaltextrun"/>
          <w:color w:val="000000"/>
          <w:shd w:val="clear" w:color="auto" w:fill="FFFFFF"/>
        </w:rPr>
        <w:t xml:space="preserve">pozici. </w:t>
      </w:r>
    </w:p>
    <w:p w14:paraId="64A08BDC" w14:textId="2533E11F" w:rsidR="00F8370C" w:rsidRPr="00496188" w:rsidRDefault="00F8370C" w:rsidP="00F8370C">
      <w:pPr>
        <w:pStyle w:val="paragraph"/>
        <w:numPr>
          <w:ilvl w:val="0"/>
          <w:numId w:val="31"/>
        </w:numPr>
        <w:spacing w:before="0" w:beforeAutospacing="0" w:after="0" w:afterAutospacing="0" w:line="360" w:lineRule="auto"/>
        <w:jc w:val="both"/>
        <w:textAlignment w:val="baseline"/>
        <w:rPr>
          <w:rFonts w:eastAsiaTheme="majorEastAsia"/>
        </w:rPr>
      </w:pPr>
      <w:r>
        <w:rPr>
          <w:rFonts w:eastAsiaTheme="majorEastAsia"/>
        </w:rPr>
        <w:t xml:space="preserve">Добавление информации – к этому способу переводчик прибегает в случае, когда отдельная информация может быть не понятна читателю: </w:t>
      </w:r>
      <w:r w:rsidRPr="005536EA">
        <w:t>г</w:t>
      </w:r>
      <w:r w:rsidRPr="00221BB3">
        <w:t xml:space="preserve">оворы гуцулов, Буковины и </w:t>
      </w:r>
      <w:r w:rsidR="00662AEF" w:rsidRPr="00221BB3">
        <w:t>Бессарабии</w:t>
      </w:r>
      <w:r w:rsidR="00662AEF">
        <w:t xml:space="preserve"> – dialekty</w:t>
      </w:r>
      <w:r w:rsidRPr="005902D7">
        <w:t xml:space="preserve"> </w:t>
      </w:r>
      <w:r w:rsidRPr="005536EA">
        <w:rPr>
          <w:i/>
          <w:iCs/>
        </w:rPr>
        <w:t>na území</w:t>
      </w:r>
      <w:r w:rsidRPr="005902D7">
        <w:t xml:space="preserve"> Bukoviny a Besarábie</w:t>
      </w:r>
      <w:r>
        <w:t xml:space="preserve">. </w:t>
      </w:r>
    </w:p>
    <w:p w14:paraId="7E2261B1" w14:textId="1A36D5A9" w:rsidR="00F8370C" w:rsidRDefault="00F8370C" w:rsidP="00F8370C">
      <w:pPr>
        <w:pStyle w:val="paragraph"/>
        <w:spacing w:before="0" w:beforeAutospacing="0" w:after="0" w:afterAutospacing="0" w:line="360" w:lineRule="auto"/>
        <w:jc w:val="both"/>
        <w:textAlignment w:val="baseline"/>
      </w:pPr>
      <w:r w:rsidRPr="005B701F">
        <w:t>Отдельной главой дипломной работы является «перевод терминов» в данном тексте.</w:t>
      </w:r>
      <w:r>
        <w:t xml:space="preserve"> Множество научных терминов имеет полный эквивалент в чешском языке. В процессе перевода терминов я опиралась на «Русско-чешский словарь лингвистической терминологии» О. Мана и Л. Ковала. В большинстве случаев термины в чешском и</w:t>
      </w:r>
      <w:r w:rsidR="007C59AD">
        <w:rPr>
          <w:lang w:val="ru-RU"/>
        </w:rPr>
        <w:t> </w:t>
      </w:r>
      <w:r>
        <w:t xml:space="preserve">русском языках очень похожи, напр. </w:t>
      </w:r>
      <w:r w:rsidR="00B61DC9" w:rsidRPr="00496188">
        <w:rPr>
          <w:i/>
          <w:iCs/>
        </w:rPr>
        <w:t>фонема</w:t>
      </w:r>
      <w:r w:rsidR="00B61DC9">
        <w:t xml:space="preserve"> – foném</w:t>
      </w:r>
      <w:r>
        <w:t xml:space="preserve">, </w:t>
      </w:r>
      <w:r w:rsidRPr="00F33BF5">
        <w:rPr>
          <w:rStyle w:val="normaltextrun"/>
          <w:i/>
          <w:iCs/>
        </w:rPr>
        <w:t>лабиализация</w:t>
      </w:r>
      <w:r>
        <w:rPr>
          <w:rStyle w:val="normaltextrun"/>
          <w:i/>
          <w:iCs/>
        </w:rPr>
        <w:t xml:space="preserve"> – labializace,</w:t>
      </w:r>
      <w:r w:rsidRPr="00496188">
        <w:rPr>
          <w:rStyle w:val="normaltextrun"/>
          <w:i/>
          <w:iCs/>
        </w:rPr>
        <w:t xml:space="preserve"> </w:t>
      </w:r>
      <w:r w:rsidRPr="00736AA0">
        <w:rPr>
          <w:rStyle w:val="normaltextrun"/>
          <w:i/>
          <w:iCs/>
        </w:rPr>
        <w:t>мелодическая коррелация</w:t>
      </w:r>
      <w:r>
        <w:rPr>
          <w:rStyle w:val="normaltextrun"/>
          <w:i/>
          <w:iCs/>
        </w:rPr>
        <w:t xml:space="preserve"> –</w:t>
      </w:r>
      <w:r>
        <w:rPr>
          <w:rStyle w:val="normaltextrun"/>
          <w:i/>
          <w:iCs/>
          <w:lang w:val="uk-UA"/>
        </w:rPr>
        <w:t xml:space="preserve"> </w:t>
      </w:r>
      <w:r>
        <w:rPr>
          <w:rStyle w:val="normaltextrun"/>
          <w:i/>
          <w:iCs/>
          <w:lang w:val="pl-PL"/>
        </w:rPr>
        <w:t>melodick</w:t>
      </w:r>
      <w:r>
        <w:rPr>
          <w:rStyle w:val="normaltextrun"/>
          <w:i/>
          <w:iCs/>
        </w:rPr>
        <w:t xml:space="preserve">á korelace. </w:t>
      </w:r>
      <w:r>
        <w:t xml:space="preserve">    </w:t>
      </w:r>
    </w:p>
    <w:p w14:paraId="080ABD4A" w14:textId="02A04A33" w:rsidR="00F8370C" w:rsidRDefault="00F8370C" w:rsidP="00F8370C">
      <w:pPr>
        <w:pStyle w:val="paragraph"/>
        <w:spacing w:before="0" w:beforeAutospacing="0" w:after="0" w:afterAutospacing="0" w:line="360" w:lineRule="auto"/>
        <w:jc w:val="both"/>
        <w:textAlignment w:val="baseline"/>
      </w:pPr>
      <w:r>
        <w:tab/>
        <w:t xml:space="preserve">Последние две главы практической части посвящены переводу собственных имен, другим изменениям при переводе и случаях, при переводе которых я столкнулась </w:t>
      </w:r>
      <w:r>
        <w:lastRenderedPageBreak/>
        <w:t xml:space="preserve">с трудностями. Самой проблематической частью являлось описание образования гласных, конкретно речевых органов. К ним относятся относится напр. </w:t>
      </w:r>
      <w:r w:rsidRPr="0015305B">
        <w:rPr>
          <w:rStyle w:val="normaltextrun"/>
          <w:i/>
          <w:iCs/>
          <w:color w:val="000000"/>
          <w:shd w:val="clear" w:color="auto" w:fill="FFFFFF"/>
        </w:rPr>
        <w:t>свод</w:t>
      </w:r>
      <w:r w:rsidRPr="0015305B">
        <w:rPr>
          <w:i/>
          <w:iCs/>
        </w:rPr>
        <w:t xml:space="preserve"> над</w:t>
      </w:r>
      <w:r w:rsidR="007C59AD">
        <w:rPr>
          <w:i/>
          <w:iCs/>
          <w:lang w:val="ru-RU"/>
        </w:rPr>
        <w:t> </w:t>
      </w:r>
      <w:r w:rsidRPr="0015305B">
        <w:rPr>
          <w:i/>
          <w:iCs/>
        </w:rPr>
        <w:t>полостью рта</w:t>
      </w:r>
      <w:r>
        <w:rPr>
          <w:i/>
          <w:iCs/>
        </w:rPr>
        <w:t xml:space="preserve"> </w:t>
      </w:r>
      <w:r w:rsidRPr="00ED24C4">
        <w:t>или</w:t>
      </w:r>
      <w:r>
        <w:rPr>
          <w:i/>
          <w:iCs/>
        </w:rPr>
        <w:t xml:space="preserve"> </w:t>
      </w:r>
      <w:r w:rsidRPr="0015305B">
        <w:rPr>
          <w:i/>
          <w:iCs/>
        </w:rPr>
        <w:t>дополнительн</w:t>
      </w:r>
      <w:r>
        <w:rPr>
          <w:i/>
          <w:iCs/>
        </w:rPr>
        <w:t>ая</w:t>
      </w:r>
      <w:r w:rsidRPr="0015305B">
        <w:rPr>
          <w:i/>
          <w:iCs/>
        </w:rPr>
        <w:t xml:space="preserve"> артикуляционн</w:t>
      </w:r>
      <w:r>
        <w:rPr>
          <w:i/>
          <w:iCs/>
        </w:rPr>
        <w:t>ая</w:t>
      </w:r>
      <w:r w:rsidRPr="0015305B">
        <w:rPr>
          <w:i/>
          <w:iCs/>
        </w:rPr>
        <w:t xml:space="preserve"> работ</w:t>
      </w:r>
      <w:r>
        <w:rPr>
          <w:i/>
          <w:iCs/>
        </w:rPr>
        <w:t>а</w:t>
      </w:r>
      <w:r>
        <w:t>. Для их перевода не</w:t>
      </w:r>
      <w:r w:rsidR="007C59AD">
        <w:rPr>
          <w:lang w:val="ru-RU"/>
        </w:rPr>
        <w:t> </w:t>
      </w:r>
      <w:r>
        <w:t>было бы достаточно точным использование буквального перевода, поэтому я переводила их, смотря на изображения</w:t>
      </w:r>
      <w:r w:rsidRPr="00B41F1B">
        <w:t xml:space="preserve"> речевых органов, описываемых в монографии «Фонетика в теории и на практике» Б. Халы.</w:t>
      </w:r>
      <w:r>
        <w:t xml:space="preserve">  </w:t>
      </w:r>
    </w:p>
    <w:p w14:paraId="1F0C6846" w14:textId="13A3C28A" w:rsidR="00F8370C" w:rsidRDefault="00F8370C" w:rsidP="00F8370C">
      <w:pPr>
        <w:pStyle w:val="paragraph"/>
        <w:spacing w:before="0" w:beforeAutospacing="0" w:after="0" w:afterAutospacing="0" w:line="360" w:lineRule="auto"/>
        <w:jc w:val="both"/>
        <w:textAlignment w:val="baseline"/>
      </w:pPr>
      <w:r>
        <w:tab/>
        <w:t>Частью данной работы являются два приложения – глоссарий, составленный из</w:t>
      </w:r>
      <w:r w:rsidR="007C59AD">
        <w:rPr>
          <w:lang w:val="ru-RU"/>
        </w:rPr>
        <w:t> </w:t>
      </w:r>
      <w:r>
        <w:t xml:space="preserve">основных понятий и терминов из текста подлинника, и текст оригинала на русском языке. Составленный глоссарий мог бы облегчить работу студентам и проводчикам, </w:t>
      </w:r>
      <w:r w:rsidRPr="009F0D64">
        <w:t>занимающимся</w:t>
      </w:r>
      <w:r>
        <w:t xml:space="preserve"> вопросами языкового союза, фонетики или фонологии. </w:t>
      </w:r>
    </w:p>
    <w:p w14:paraId="3A08F53C" w14:textId="7C85C9AC" w:rsidR="00F8370C" w:rsidRDefault="00F8370C" w:rsidP="00F8370C">
      <w:pPr>
        <w:pStyle w:val="paragraph"/>
        <w:spacing w:before="0" w:beforeAutospacing="0" w:after="0" w:afterAutospacing="0" w:line="360" w:lineRule="auto"/>
        <w:jc w:val="both"/>
        <w:textAlignment w:val="baseline"/>
      </w:pPr>
      <w:r>
        <w:tab/>
        <w:t>В заключение, представленная дипломная работа могла бы служить как основной источник для всех заинтересованных лиц в деятельности Пражского лингвистического кружка или евразийского языкового союза. В случае перевода остальной части публикации</w:t>
      </w:r>
      <w:r w:rsidR="007C59AD">
        <w:rPr>
          <w:lang w:val="ru-RU"/>
        </w:rPr>
        <w:t xml:space="preserve"> </w:t>
      </w:r>
      <w:r>
        <w:t xml:space="preserve">«К характеристике евразийского языкового союза» могла быть опубликована на чешском языке и обогатить чешскоязычную литературу по данной теме. </w:t>
      </w:r>
    </w:p>
    <w:p w14:paraId="3938A4CB" w14:textId="7F245CEE" w:rsidR="00907CCB" w:rsidRDefault="00907CCB" w:rsidP="00907CCB">
      <w:pPr>
        <w:pStyle w:val="paragraph"/>
        <w:spacing w:before="0" w:beforeAutospacing="0" w:after="0" w:afterAutospacing="0" w:line="360" w:lineRule="auto"/>
        <w:jc w:val="both"/>
        <w:textAlignment w:val="baseline"/>
      </w:pPr>
    </w:p>
    <w:p w14:paraId="33BE849E" w14:textId="77777777" w:rsidR="00907CCB" w:rsidRDefault="00907CCB">
      <w:pPr>
        <w:rPr>
          <w:rFonts w:eastAsiaTheme="majorEastAsia" w:cstheme="majorBidi"/>
          <w:b/>
          <w:sz w:val="28"/>
          <w:szCs w:val="40"/>
        </w:rPr>
      </w:pPr>
      <w:r>
        <w:br w:type="page"/>
      </w:r>
    </w:p>
    <w:p w14:paraId="3E9FABDB" w14:textId="712857D5" w:rsidR="00870541" w:rsidRDefault="00870541" w:rsidP="003B3E31">
      <w:pPr>
        <w:pStyle w:val="Nadpis1"/>
        <w:numPr>
          <w:ilvl w:val="0"/>
          <w:numId w:val="4"/>
        </w:numPr>
      </w:pPr>
      <w:bookmarkStart w:id="118" w:name="_Toc166140917"/>
      <w:r>
        <w:lastRenderedPageBreak/>
        <w:t>BIBLIOGRAFIE</w:t>
      </w:r>
      <w:bookmarkEnd w:id="118"/>
      <w:r>
        <w:t xml:space="preserve"> </w:t>
      </w:r>
    </w:p>
    <w:p w14:paraId="0AE25A2E" w14:textId="78E2FF1A" w:rsidR="004242F6" w:rsidRPr="00EC5E92" w:rsidRDefault="004242F6" w:rsidP="00EC5E92">
      <w:pPr>
        <w:pStyle w:val="Nadpis2"/>
        <w:rPr>
          <w:lang w:val="ru-RU"/>
        </w:rPr>
      </w:pPr>
      <w:bookmarkStart w:id="119" w:name="_Toc166140918"/>
      <w:r w:rsidRPr="004242F6">
        <w:t>Tištěné zdroje</w:t>
      </w:r>
      <w:bookmarkEnd w:id="119"/>
      <w:r w:rsidRPr="004242F6">
        <w:t xml:space="preserve"> </w:t>
      </w:r>
    </w:p>
    <w:p w14:paraId="7449C3AE" w14:textId="5DAEA655" w:rsidR="00625001" w:rsidRPr="00715BEF" w:rsidRDefault="00625001" w:rsidP="009126E9">
      <w:pPr>
        <w:jc w:val="both"/>
        <w:rPr>
          <w:color w:val="000000"/>
          <w:shd w:val="clear" w:color="auto" w:fill="FAFAFA"/>
        </w:rPr>
      </w:pPr>
      <w:r>
        <w:rPr>
          <w:color w:val="000000"/>
          <w:shd w:val="clear" w:color="auto" w:fill="FAFAFA"/>
        </w:rPr>
        <w:t xml:space="preserve">ČECHOVÁ, Marie a kol. </w:t>
      </w:r>
      <w:r w:rsidRPr="00625001">
        <w:rPr>
          <w:i/>
          <w:iCs/>
          <w:color w:val="000000"/>
          <w:shd w:val="clear" w:color="auto" w:fill="FAFAFA"/>
        </w:rPr>
        <w:t>Současná česká stylistika</w:t>
      </w:r>
      <w:r>
        <w:rPr>
          <w:color w:val="000000"/>
          <w:shd w:val="clear" w:color="auto" w:fill="FAFAFA"/>
        </w:rPr>
        <w:t xml:space="preserve">. 1. vyd. Praha: ISV nakladatelství, 2003. ISBN 80-86642-00-3. </w:t>
      </w:r>
    </w:p>
    <w:p w14:paraId="786D4F87" w14:textId="7E6EC743" w:rsidR="00715BEF" w:rsidRDefault="00715BEF" w:rsidP="009126E9">
      <w:pPr>
        <w:jc w:val="both"/>
      </w:pPr>
      <w:r>
        <w:t xml:space="preserve">ČERNÝ, Jiří. </w:t>
      </w:r>
      <w:r w:rsidRPr="006E0B06">
        <w:rPr>
          <w:i/>
          <w:iCs/>
        </w:rPr>
        <w:t>Dějiny lingvistiky</w:t>
      </w:r>
      <w:r>
        <w:t>. Olomouc: Votobia, 1996, s.148–164.</w:t>
      </w:r>
      <w:r w:rsidR="00625001">
        <w:t xml:space="preserve"> ISBN 80-85885-96-4.</w:t>
      </w:r>
      <w:r>
        <w:t xml:space="preserve"> </w:t>
      </w:r>
    </w:p>
    <w:p w14:paraId="316D7DBB" w14:textId="21203E86" w:rsidR="00715BEF" w:rsidRDefault="00715BEF" w:rsidP="009126E9">
      <w:pPr>
        <w:jc w:val="both"/>
      </w:pPr>
      <w:r w:rsidRPr="00320C37">
        <w:t xml:space="preserve">GRZYBEK, Peter. Několik poznámek k pojetí znaku v Jakobsonově sémiotice a v českém strukturalismu. In: SLÁDEK, Ondřej, ed. </w:t>
      </w:r>
      <w:r w:rsidRPr="00320C37">
        <w:rPr>
          <w:i/>
          <w:iCs/>
        </w:rPr>
        <w:t>Český strukturalismus v diskusi</w:t>
      </w:r>
      <w:r w:rsidRPr="00320C37">
        <w:t>. Brno: Host, 2014, s.</w:t>
      </w:r>
      <w:r w:rsidR="00076B08">
        <w:t> </w:t>
      </w:r>
      <w:r w:rsidRPr="00320C37">
        <w:t xml:space="preserve">247–260. </w:t>
      </w:r>
      <w:r w:rsidR="00625001">
        <w:t>ISBN 978-80-7294-969-4.</w:t>
      </w:r>
    </w:p>
    <w:p w14:paraId="6C3288E4" w14:textId="74C36734" w:rsidR="005A2BF0" w:rsidRPr="00320C37" w:rsidRDefault="005A2BF0" w:rsidP="009126E9">
      <w:pPr>
        <w:jc w:val="both"/>
      </w:pPr>
      <w:r>
        <w:t xml:space="preserve">HÁLA, Bohuslav. </w:t>
      </w:r>
      <w:r w:rsidRPr="005A2BF0">
        <w:rPr>
          <w:i/>
          <w:iCs/>
        </w:rPr>
        <w:t>Fonetika v teorii a v praxi</w:t>
      </w:r>
      <w:r>
        <w:t xml:space="preserve">. 1. vyd. Praha: SPN, 1975. </w:t>
      </w:r>
    </w:p>
    <w:p w14:paraId="48343DBE" w14:textId="506784EE" w:rsidR="00715BEF" w:rsidRDefault="00715BEF" w:rsidP="009126E9">
      <w:pPr>
        <w:jc w:val="both"/>
      </w:pPr>
      <w:r>
        <w:t>HANÁKOVÁ, Milada</w:t>
      </w:r>
      <w:r w:rsidRPr="006C28A5">
        <w:t>. Termín z hlediska překladu odborného textu</w:t>
      </w:r>
      <w:r>
        <w:t xml:space="preserve">. In: GROMOVÁ, E., HRDLIČKA, M. a V. VILÍMEK. </w:t>
      </w:r>
      <w:r w:rsidRPr="006C28A5">
        <w:rPr>
          <w:i/>
          <w:iCs/>
        </w:rPr>
        <w:t>Antologie teorie odborného překladu (výběr z prací českých a slovenských autorů).</w:t>
      </w:r>
      <w:r>
        <w:t xml:space="preserve"> 2. vyd. Ostrava: Ostravská univerzita v Ostravě, Filozofická fakulta, 2007, s. 41–54. </w:t>
      </w:r>
      <w:r w:rsidR="00625001">
        <w:t>ISBN 978-80-7368-383-2.</w:t>
      </w:r>
    </w:p>
    <w:p w14:paraId="17318010" w14:textId="60B07D43" w:rsidR="00715BEF" w:rsidRDefault="00715BEF" w:rsidP="009126E9">
      <w:pPr>
        <w:jc w:val="both"/>
      </w:pPr>
      <w:r w:rsidRPr="00F0205F">
        <w:t>HORECKÝ, Ján. O prekladaní terminológie.</w:t>
      </w:r>
      <w:r>
        <w:t xml:space="preserve"> In: GROMOVÁ, E., HRDLIČKA, M. a V. VILÍMEK. </w:t>
      </w:r>
      <w:r w:rsidRPr="006C28A5">
        <w:rPr>
          <w:i/>
          <w:iCs/>
        </w:rPr>
        <w:t>Antologie teorie odborného překladu (výběr z prací českých a slovenských autorů).</w:t>
      </w:r>
      <w:r>
        <w:t xml:space="preserve"> 2. vyd. Ostrava: Ostravská univerzita v Ostravě, Filozofická fakulta, 2007, s. 55-58.</w:t>
      </w:r>
      <w:r w:rsidR="00625001">
        <w:t xml:space="preserve"> ISBN 978-80-7368-383-2.</w:t>
      </w:r>
    </w:p>
    <w:p w14:paraId="6AE18DDE" w14:textId="6DC268D3" w:rsidR="00715BEF" w:rsidRDefault="00715BEF" w:rsidP="009126E9">
      <w:pPr>
        <w:jc w:val="both"/>
      </w:pPr>
      <w:r>
        <w:t xml:space="preserve">ILEK, Bohuslav. Místo teorie odborného překladu v soustavě věd o překladu. In: GROMOVÁ, E., HRDLIČKA, M. a V. VILÍMEK. </w:t>
      </w:r>
      <w:r w:rsidRPr="006C28A5">
        <w:rPr>
          <w:i/>
          <w:iCs/>
        </w:rPr>
        <w:t>Antologie teorie odborného překladu (výběr z prací českých a slovenských autorů).</w:t>
      </w:r>
      <w:r>
        <w:t xml:space="preserve"> 2. vyd. Ostrava: Ostravská univerzita v Ostravě, Filozofická fakulta, 2007, s. 73–86. </w:t>
      </w:r>
      <w:r w:rsidR="00625001">
        <w:t>ISBN 978-80-7368-383-2.</w:t>
      </w:r>
    </w:p>
    <w:p w14:paraId="6E6B2045" w14:textId="05629BA6" w:rsidR="00715BEF" w:rsidRDefault="00715BEF" w:rsidP="009126E9">
      <w:pPr>
        <w:pStyle w:val="Normlnweb"/>
        <w:shd w:val="clear" w:color="auto" w:fill="FFFFFF"/>
        <w:spacing w:before="0" w:beforeAutospacing="0" w:after="150" w:afterAutospacing="0"/>
        <w:jc w:val="both"/>
      </w:pPr>
      <w:r w:rsidRPr="00715BEF">
        <w:t xml:space="preserve">KNITTLOVÁ, Dagmar. </w:t>
      </w:r>
      <w:r w:rsidRPr="00715BEF">
        <w:rPr>
          <w:i/>
          <w:iCs/>
        </w:rPr>
        <w:t>K teorii i praxi překladu</w:t>
      </w:r>
      <w:r w:rsidRPr="00715BEF">
        <w:t xml:space="preserve">. 2. vyd. Olomouc: Univerzita Palackého v Olomouci, 2000. </w:t>
      </w:r>
      <w:r w:rsidR="00625001">
        <w:t>ISBN 80-244-0143-6.</w:t>
      </w:r>
    </w:p>
    <w:p w14:paraId="6EE282CE" w14:textId="79228F4E" w:rsidR="00715BEF" w:rsidRPr="00715BEF" w:rsidRDefault="00715BEF" w:rsidP="009126E9">
      <w:pPr>
        <w:jc w:val="both"/>
        <w:rPr>
          <w:highlight w:val="yellow"/>
        </w:rPr>
      </w:pPr>
      <w:r w:rsidRPr="00DE6FA0">
        <w:t>KULDANOVÁ, Pavlína. Roman Jakobson a Československ</w:t>
      </w:r>
      <w:r w:rsidRPr="00770238">
        <w:t xml:space="preserve">o. </w:t>
      </w:r>
      <w:r>
        <w:t xml:space="preserve">In: KŠICOVÁ, D., POSPÍŠIL. I. (eds.). </w:t>
      </w:r>
      <w:r w:rsidRPr="00770238">
        <w:rPr>
          <w:i/>
          <w:iCs/>
        </w:rPr>
        <w:t>Litteraria humanit</w:t>
      </w:r>
      <w:r>
        <w:rPr>
          <w:i/>
          <w:iCs/>
        </w:rPr>
        <w:t>a</w:t>
      </w:r>
      <w:r w:rsidRPr="00770238">
        <w:rPr>
          <w:i/>
          <w:iCs/>
        </w:rPr>
        <w:t xml:space="preserve">s IV. </w:t>
      </w:r>
      <w:r w:rsidRPr="00770238">
        <w:t>Roman Jakobson</w:t>
      </w:r>
      <w:r>
        <w:t>. Brno: Masarykova univerzita v Brně, 1996, s. 171–180.</w:t>
      </w:r>
      <w:r w:rsidR="00625001">
        <w:t xml:space="preserve"> ISBN 80-210-1437-7.</w:t>
      </w:r>
    </w:p>
    <w:p w14:paraId="0DDF75CA" w14:textId="63AD7911" w:rsidR="00715BEF" w:rsidRDefault="00715BEF" w:rsidP="009126E9">
      <w:pPr>
        <w:jc w:val="both"/>
        <w:rPr>
          <w:color w:val="212529"/>
          <w:shd w:val="clear" w:color="auto" w:fill="FFFFFF"/>
        </w:rPr>
      </w:pPr>
      <w:bookmarkStart w:id="120" w:name="_Hlk164466712"/>
      <w:r>
        <w:rPr>
          <w:color w:val="212529"/>
          <w:shd w:val="clear" w:color="auto" w:fill="FFFFFF"/>
        </w:rPr>
        <w:t xml:space="preserve">LEŠKA, Oldřich. </w:t>
      </w:r>
      <w:r w:rsidRPr="00625001">
        <w:rPr>
          <w:color w:val="212529"/>
          <w:shd w:val="clear" w:color="auto" w:fill="FFFFFF"/>
        </w:rPr>
        <w:t>Vilém Mathesius</w:t>
      </w:r>
      <w:r w:rsidR="00625001">
        <w:rPr>
          <w:color w:val="212529"/>
          <w:shd w:val="clear" w:color="auto" w:fill="FFFFFF"/>
        </w:rPr>
        <w:t xml:space="preserve"> (1882–1945)</w:t>
      </w:r>
      <w:r>
        <w:rPr>
          <w:color w:val="212529"/>
          <w:shd w:val="clear" w:color="auto" w:fill="FFFFFF"/>
        </w:rPr>
        <w:t xml:space="preserve">. </w:t>
      </w:r>
      <w:r w:rsidRPr="00620A4B">
        <w:rPr>
          <w:i/>
          <w:iCs/>
          <w:color w:val="212529"/>
          <w:shd w:val="clear" w:color="auto" w:fill="FFFFFF"/>
        </w:rPr>
        <w:t>Slovo a slovesnost</w:t>
      </w:r>
      <w:r>
        <w:rPr>
          <w:color w:val="212529"/>
          <w:shd w:val="clear" w:color="auto" w:fill="FFFFFF"/>
        </w:rPr>
        <w:t xml:space="preserve">. 1995, </w:t>
      </w:r>
      <w:r w:rsidRPr="00620A4B">
        <w:rPr>
          <w:b/>
          <w:bCs/>
          <w:color w:val="212529"/>
          <w:shd w:val="clear" w:color="auto" w:fill="FFFFFF"/>
        </w:rPr>
        <w:t>56</w:t>
      </w:r>
      <w:r>
        <w:rPr>
          <w:color w:val="212529"/>
          <w:shd w:val="clear" w:color="auto" w:fill="FFFFFF"/>
        </w:rPr>
        <w:t>(2), s. 81–97. ISSN 0037-7031.</w:t>
      </w:r>
    </w:p>
    <w:bookmarkEnd w:id="120"/>
    <w:p w14:paraId="6BD36717" w14:textId="652EBDB8" w:rsidR="00715BEF" w:rsidRDefault="00715BEF" w:rsidP="009126E9">
      <w:pPr>
        <w:jc w:val="both"/>
      </w:pPr>
      <w:r>
        <w:t xml:space="preserve">MAN, Oldřich. Otázky ekvivalence v odborném překladu. In: GROMOVÁ, E., HRDLIČKA, M. a V. VILÍMEK. </w:t>
      </w:r>
      <w:r w:rsidRPr="006C28A5">
        <w:rPr>
          <w:i/>
          <w:iCs/>
        </w:rPr>
        <w:t>Antologie teorie odborného překladu (výběr z prací českých a slovenských autorů).</w:t>
      </w:r>
      <w:r>
        <w:t xml:space="preserve"> 2. vyd. Ostrava: Ostravská univerzita v Ostravě, Filozofická fakulta, 2007, s. 128–133.</w:t>
      </w:r>
      <w:r w:rsidR="00625001" w:rsidRPr="00625001">
        <w:t xml:space="preserve"> </w:t>
      </w:r>
      <w:r w:rsidR="00625001">
        <w:t>ISBN 978-80-7368-383-2.</w:t>
      </w:r>
    </w:p>
    <w:p w14:paraId="75A2C150" w14:textId="5F4B05AE" w:rsidR="00715BEF" w:rsidRDefault="00715BEF" w:rsidP="009126E9">
      <w:pPr>
        <w:jc w:val="both"/>
      </w:pPr>
      <w:bookmarkStart w:id="121" w:name="_Hlk164466690"/>
      <w:bookmarkStart w:id="122" w:name="_Hlk164467160"/>
      <w:r>
        <w:t xml:space="preserve">MATHESIUS, V., </w:t>
      </w:r>
      <w:proofErr w:type="gramStart"/>
      <w:r>
        <w:t>MACEK, E. a J.</w:t>
      </w:r>
      <w:proofErr w:type="gramEnd"/>
      <w:r>
        <w:t xml:space="preserve"> </w:t>
      </w:r>
      <w:r w:rsidR="00FA72F5">
        <w:t>VACHEK</w:t>
      </w:r>
      <w:r>
        <w:t xml:space="preserve"> (ed.). </w:t>
      </w:r>
      <w:r w:rsidRPr="003650CE">
        <w:rPr>
          <w:i/>
          <w:iCs/>
        </w:rPr>
        <w:t>Jazyk, kultura a slovesnost</w:t>
      </w:r>
      <w:r>
        <w:t xml:space="preserve">. Praha: Odeon, 1982. </w:t>
      </w:r>
      <w:bookmarkEnd w:id="121"/>
      <w:bookmarkEnd w:id="122"/>
    </w:p>
    <w:p w14:paraId="1B7C1699" w14:textId="2B895C1B" w:rsidR="00BF17F3" w:rsidRDefault="00BF17F3" w:rsidP="009126E9">
      <w:pPr>
        <w:jc w:val="both"/>
      </w:pPr>
      <w:bookmarkStart w:id="123" w:name="_Hlk164524855"/>
      <w:r>
        <w:t xml:space="preserve">MINÁŘOVÁ, Eva. </w:t>
      </w:r>
      <w:r w:rsidRPr="00BF17F3">
        <w:rPr>
          <w:i/>
          <w:iCs/>
        </w:rPr>
        <w:t>Stylistika češtiny</w:t>
      </w:r>
      <w:r>
        <w:t>. Brno: Masarykova univerzita. 2. dotisk 1. vyd., 2015, s.</w:t>
      </w:r>
      <w:r w:rsidR="00076B08">
        <w:t> </w:t>
      </w:r>
      <w:r>
        <w:t>49</w:t>
      </w:r>
      <w:r w:rsidR="00044414">
        <w:t>. ISBN 978-80-210-4973-4.</w:t>
      </w:r>
    </w:p>
    <w:bookmarkEnd w:id="123"/>
    <w:p w14:paraId="3D683E1F" w14:textId="050FD538" w:rsidR="00C50FD7" w:rsidRDefault="00C50FD7" w:rsidP="009126E9">
      <w:pPr>
        <w:jc w:val="both"/>
        <w:rPr>
          <w:shd w:val="clear" w:color="auto" w:fill="FFFFFF"/>
        </w:rPr>
      </w:pPr>
      <w:r w:rsidRPr="00715BEF">
        <w:rPr>
          <w:shd w:val="clear" w:color="auto" w:fill="FFFFFF"/>
        </w:rPr>
        <w:lastRenderedPageBreak/>
        <w:t>TOMAN, Jindřich. </w:t>
      </w:r>
      <w:r w:rsidRPr="00715BEF">
        <w:rPr>
          <w:i/>
          <w:iCs/>
          <w:shd w:val="clear" w:color="auto" w:fill="FFFFFF"/>
        </w:rPr>
        <w:t>Příběh jednoho moderního projektu: Pražský lingvistický kroužek, 1926-1948</w:t>
      </w:r>
      <w:r w:rsidRPr="00715BEF">
        <w:rPr>
          <w:shd w:val="clear" w:color="auto" w:fill="FFFFFF"/>
        </w:rPr>
        <w:t>. Praha: Karolinum, 2011</w:t>
      </w:r>
      <w:r w:rsidR="00355C23" w:rsidRPr="00715BEF">
        <w:rPr>
          <w:shd w:val="clear" w:color="auto" w:fill="FFFFFF"/>
        </w:rPr>
        <w:t xml:space="preserve">, s. </w:t>
      </w:r>
      <w:r w:rsidR="00DE6FA0" w:rsidRPr="00715BEF">
        <w:rPr>
          <w:shd w:val="clear" w:color="auto" w:fill="FFFFFF"/>
        </w:rPr>
        <w:t>21–40.</w:t>
      </w:r>
      <w:r w:rsidR="00044414">
        <w:rPr>
          <w:shd w:val="clear" w:color="auto" w:fill="FFFFFF"/>
        </w:rPr>
        <w:t xml:space="preserve"> ISBN 978-80-246-1862-3.</w:t>
      </w:r>
    </w:p>
    <w:p w14:paraId="535C0BC9" w14:textId="084C3B1A" w:rsidR="00715BEF" w:rsidRPr="00715BEF" w:rsidRDefault="00715BEF" w:rsidP="009126E9">
      <w:pPr>
        <w:jc w:val="both"/>
        <w:rPr>
          <w:shd w:val="clear" w:color="auto" w:fill="FFFFFF"/>
        </w:rPr>
      </w:pPr>
      <w:bookmarkStart w:id="124" w:name="_Hlk164467182"/>
      <w:r w:rsidRPr="00715BEF">
        <w:rPr>
          <w:shd w:val="clear" w:color="auto" w:fill="FFFFFF"/>
        </w:rPr>
        <w:t xml:space="preserve">VACHEK, Josef. </w:t>
      </w:r>
      <w:r w:rsidRPr="00715BEF">
        <w:rPr>
          <w:i/>
          <w:iCs/>
          <w:shd w:val="clear" w:color="auto" w:fill="FFFFFF"/>
        </w:rPr>
        <w:t>Vzpomínky českého anglisty</w:t>
      </w:r>
      <w:r w:rsidRPr="00715BEF">
        <w:rPr>
          <w:shd w:val="clear" w:color="auto" w:fill="FFFFFF"/>
        </w:rPr>
        <w:t>. Jinočany: H&amp;H, 1994.</w:t>
      </w:r>
      <w:r w:rsidR="00044414">
        <w:rPr>
          <w:shd w:val="clear" w:color="auto" w:fill="FFFFFF"/>
        </w:rPr>
        <w:t xml:space="preserve"> ISBN 80-85787-72-5.</w:t>
      </w:r>
    </w:p>
    <w:p w14:paraId="77B29C71" w14:textId="701A1422" w:rsidR="00715BEF" w:rsidRPr="00715BEF" w:rsidRDefault="00715BEF" w:rsidP="009126E9">
      <w:pPr>
        <w:jc w:val="both"/>
        <w:rPr>
          <w:shd w:val="clear" w:color="auto" w:fill="FFFFFF"/>
        </w:rPr>
      </w:pPr>
      <w:bookmarkStart w:id="125" w:name="_Hlk164466623"/>
      <w:bookmarkEnd w:id="124"/>
      <w:r w:rsidRPr="00715BEF">
        <w:rPr>
          <w:shd w:val="clear" w:color="auto" w:fill="FFFFFF"/>
        </w:rPr>
        <w:t>VACHEK, Josef. </w:t>
      </w:r>
      <w:r w:rsidRPr="00715BEF">
        <w:rPr>
          <w:i/>
          <w:iCs/>
          <w:shd w:val="clear" w:color="auto" w:fill="FFFFFF"/>
        </w:rPr>
        <w:t>Prolegomena k dějinám Pražské školy jazykovědné</w:t>
      </w:r>
      <w:r w:rsidRPr="00715BEF">
        <w:rPr>
          <w:shd w:val="clear" w:color="auto" w:fill="FFFFFF"/>
        </w:rPr>
        <w:t>. 1. vyd. Jinočany: H&amp;H, 1999</w:t>
      </w:r>
      <w:bookmarkEnd w:id="125"/>
      <w:r w:rsidRPr="00715BEF">
        <w:rPr>
          <w:shd w:val="clear" w:color="auto" w:fill="FFFFFF"/>
        </w:rPr>
        <w:t xml:space="preserve">. </w:t>
      </w:r>
      <w:r w:rsidR="00044414">
        <w:rPr>
          <w:shd w:val="clear" w:color="auto" w:fill="FFFFFF"/>
        </w:rPr>
        <w:t>ISBN 80-86022-12-9.</w:t>
      </w:r>
    </w:p>
    <w:p w14:paraId="5F914676" w14:textId="025E8DA2" w:rsidR="00715BEF" w:rsidRPr="00715BEF" w:rsidRDefault="00715BEF" w:rsidP="009126E9">
      <w:pPr>
        <w:pStyle w:val="Normlnweb"/>
        <w:shd w:val="clear" w:color="auto" w:fill="FFFFFF"/>
        <w:spacing w:before="0" w:beforeAutospacing="0" w:after="150" w:afterAutospacing="0"/>
        <w:jc w:val="both"/>
      </w:pPr>
      <w:bookmarkStart w:id="126" w:name="_Hlk164526419"/>
      <w:r w:rsidRPr="00715BEF">
        <w:t xml:space="preserve">VYCHODILOVÁ, Zdeňka. </w:t>
      </w:r>
      <w:r w:rsidRPr="00715BEF">
        <w:rPr>
          <w:i/>
          <w:iCs/>
          <w:lang w:val="ru-RU"/>
        </w:rPr>
        <w:t>Введение в теорию перевода для русистов</w:t>
      </w:r>
      <w:r w:rsidRPr="00715BEF">
        <w:rPr>
          <w:lang w:val="ru-RU"/>
        </w:rPr>
        <w:t xml:space="preserve">. </w:t>
      </w:r>
      <w:r w:rsidRPr="00715BEF">
        <w:t>Olomouc: Univerzita Palackého v Olomouci, 2013</w:t>
      </w:r>
      <w:r w:rsidR="00FC3466">
        <w:t xml:space="preserve">. </w:t>
      </w:r>
      <w:r w:rsidR="00044414">
        <w:t>ISBN 978-80-244-3417-9.</w:t>
      </w:r>
    </w:p>
    <w:bookmarkEnd w:id="126"/>
    <w:p w14:paraId="241DAFAC" w14:textId="4FEC6AD8" w:rsidR="00715BEF" w:rsidRPr="00715BEF" w:rsidRDefault="00715BEF" w:rsidP="009126E9">
      <w:pPr>
        <w:jc w:val="both"/>
        <w:rPr>
          <w:highlight w:val="yellow"/>
        </w:rPr>
      </w:pPr>
      <w:r w:rsidRPr="00715BEF">
        <w:t xml:space="preserve">WAUGHOVÁ, Linda R. Poetická funkce v teorii Romana Jakobsona. In: SLÁDEK, Ondřej, ed. </w:t>
      </w:r>
      <w:r w:rsidRPr="00715BEF">
        <w:rPr>
          <w:i/>
          <w:iCs/>
        </w:rPr>
        <w:t>Český strukturalismus v diskusi</w:t>
      </w:r>
      <w:r w:rsidRPr="00715BEF">
        <w:t xml:space="preserve">. Brno: Host, 2014, s. 273–309. </w:t>
      </w:r>
      <w:r w:rsidR="00044414">
        <w:t>ISBN 978-80-7294-969-4.</w:t>
      </w:r>
      <w:r w:rsidRPr="00715BEF">
        <w:t xml:space="preserve">  </w:t>
      </w:r>
    </w:p>
    <w:p w14:paraId="78887A19" w14:textId="287DF88B" w:rsidR="00FC3466" w:rsidRDefault="00715BEF" w:rsidP="009126E9">
      <w:pPr>
        <w:jc w:val="both"/>
      </w:pPr>
      <w:r w:rsidRPr="00715BEF">
        <w:t xml:space="preserve">ZELENKA, Miloš. Roman Jakobson v kontextu české slavistiky 20. let. In: KŠICOVÁ, D., POSPÍŠIL. I. (eds.). </w:t>
      </w:r>
      <w:r w:rsidRPr="00715BEF">
        <w:rPr>
          <w:i/>
          <w:iCs/>
        </w:rPr>
        <w:t xml:space="preserve">Litteraria humanitas IV. </w:t>
      </w:r>
      <w:r w:rsidRPr="00715BEF">
        <w:t>Roman Jakobson. Brno: Masarykova univerzita v Brně, 1996, s. 161-170</w:t>
      </w:r>
      <w:r>
        <w:t>.</w:t>
      </w:r>
      <w:r w:rsidR="00044414">
        <w:t xml:space="preserve"> ISBN 80-210-1437-7.</w:t>
      </w:r>
    </w:p>
    <w:p w14:paraId="6D729C83" w14:textId="60EB4A45" w:rsidR="00E626BC" w:rsidRDefault="00E626BC" w:rsidP="009126E9">
      <w:pPr>
        <w:jc w:val="both"/>
      </w:pPr>
      <w:r w:rsidRPr="004867CA">
        <w:rPr>
          <w:rStyle w:val="normaltextrun"/>
        </w:rPr>
        <w:t>Ž</w:t>
      </w:r>
      <w:r>
        <w:rPr>
          <w:rStyle w:val="normaltextrun"/>
        </w:rPr>
        <w:t>AŽA</w:t>
      </w:r>
      <w:r w:rsidRPr="004867CA">
        <w:rPr>
          <w:rStyle w:val="normaltextrun"/>
        </w:rPr>
        <w:t>,</w:t>
      </w:r>
      <w:r>
        <w:rPr>
          <w:rStyle w:val="normaltextrun"/>
        </w:rPr>
        <w:t xml:space="preserve"> Stanislav. </w:t>
      </w:r>
      <w:r w:rsidRPr="00601762">
        <w:rPr>
          <w:rStyle w:val="normaltextrun"/>
          <w:i/>
          <w:iCs/>
        </w:rPr>
        <w:t>Ruština a čeština v porovnávacím pohledu</w:t>
      </w:r>
      <w:r>
        <w:rPr>
          <w:rStyle w:val="normaltextrun"/>
        </w:rPr>
        <w:t xml:space="preserve">. 2. vyd. Brno: </w:t>
      </w:r>
      <w:r w:rsidRPr="004867CA">
        <w:rPr>
          <w:rStyle w:val="normaltextrun"/>
        </w:rPr>
        <w:t>Masarykova univezita v</w:t>
      </w:r>
      <w:r>
        <w:rPr>
          <w:rStyle w:val="normaltextrun"/>
        </w:rPr>
        <w:t> </w:t>
      </w:r>
      <w:r w:rsidRPr="004867CA">
        <w:rPr>
          <w:rStyle w:val="normaltextrun"/>
        </w:rPr>
        <w:t>Brně</w:t>
      </w:r>
      <w:r>
        <w:rPr>
          <w:rStyle w:val="normaltextrun"/>
        </w:rPr>
        <w:t>, 1999, s. 82.</w:t>
      </w:r>
      <w:r w:rsidRPr="004867CA">
        <w:rPr>
          <w:rStyle w:val="normaltextrun"/>
        </w:rPr>
        <w:t xml:space="preserve"> ISBN 80-210-2058-X</w:t>
      </w:r>
      <w:r>
        <w:rPr>
          <w:rStyle w:val="normaltextrun"/>
        </w:rPr>
        <w:t>.</w:t>
      </w:r>
    </w:p>
    <w:p w14:paraId="46DEC8A6" w14:textId="5D3986F2" w:rsidR="00BF17F3" w:rsidRPr="00715BEF" w:rsidRDefault="00BF17F3" w:rsidP="009126E9">
      <w:pPr>
        <w:jc w:val="both"/>
        <w:rPr>
          <w:highlight w:val="yellow"/>
        </w:rPr>
      </w:pPr>
      <w:bookmarkStart w:id="127" w:name="_Hlk164525128"/>
      <w:r>
        <w:t xml:space="preserve">ŽVÁČEK, Dušan. </w:t>
      </w:r>
      <w:r w:rsidRPr="00D07BC7">
        <w:rPr>
          <w:i/>
          <w:iCs/>
        </w:rPr>
        <w:t>Kapitoly z teorie překladu I (Odborný překlad).</w:t>
      </w:r>
      <w:r>
        <w:t xml:space="preserve"> 1. vyd. Olomouc:</w:t>
      </w:r>
      <w:r w:rsidR="00076B08">
        <w:t> </w:t>
      </w:r>
      <w:r w:rsidR="00D07BC7">
        <w:t xml:space="preserve">Vydavatelství </w:t>
      </w:r>
      <w:r>
        <w:t>Univerzit</w:t>
      </w:r>
      <w:r w:rsidR="00D07BC7">
        <w:t>y</w:t>
      </w:r>
      <w:r>
        <w:t xml:space="preserve"> Palackého v</w:t>
      </w:r>
      <w:r w:rsidR="00E626BC">
        <w:t> </w:t>
      </w:r>
      <w:r>
        <w:t>Olomouci</w:t>
      </w:r>
      <w:r w:rsidR="00E626BC">
        <w:t xml:space="preserve">, 1995. </w:t>
      </w:r>
      <w:r w:rsidR="00044414">
        <w:t>ISBN</w:t>
      </w:r>
      <w:r w:rsidR="00E626BC">
        <w:t xml:space="preserve"> </w:t>
      </w:r>
      <w:r w:rsidR="00044414">
        <w:t>80-7067-48-X.</w:t>
      </w:r>
      <w:r>
        <w:t xml:space="preserve"> </w:t>
      </w:r>
    </w:p>
    <w:p w14:paraId="2DA9E439" w14:textId="1446F5DC" w:rsidR="00F32F69" w:rsidRDefault="00F32F69" w:rsidP="009126E9">
      <w:pPr>
        <w:jc w:val="both"/>
      </w:pPr>
      <w:bookmarkStart w:id="128" w:name="_Hlk164469418"/>
      <w:bookmarkEnd w:id="127"/>
      <w:r w:rsidRPr="003C47D7">
        <w:rPr>
          <w:lang w:val="ru-RU"/>
        </w:rPr>
        <w:t>БАРАН, Х</w:t>
      </w:r>
      <w:r>
        <w:rPr>
          <w:lang w:val="ru-RU"/>
        </w:rPr>
        <w:t>енрик</w:t>
      </w:r>
      <w:r w:rsidRPr="003C47D7">
        <w:rPr>
          <w:lang w:val="ru-RU"/>
        </w:rPr>
        <w:t xml:space="preserve">. </w:t>
      </w:r>
      <w:r w:rsidRPr="003C47D7">
        <w:t>Хроника основных событий жизни и творчества</w:t>
      </w:r>
      <w:r>
        <w:t xml:space="preserve"> </w:t>
      </w:r>
      <w:r w:rsidRPr="003C47D7">
        <w:t>Р. О. Якобсона</w:t>
      </w:r>
      <w:r>
        <w:t>. In:</w:t>
      </w:r>
      <w:r w:rsidR="00076B08">
        <w:t> </w:t>
      </w:r>
      <w:r>
        <w:rPr>
          <w:lang w:val="ru-RU"/>
        </w:rPr>
        <w:t>АВТОНОМОВА</w:t>
      </w:r>
      <w:r w:rsidRPr="003C47D7">
        <w:t xml:space="preserve">, Н. С., Баран, Х., a Т. Г. Шедрина (Eds.). </w:t>
      </w:r>
      <w:r w:rsidRPr="008965D0">
        <w:rPr>
          <w:i/>
          <w:iCs/>
        </w:rPr>
        <w:t>Роман Осипович Якобсон</w:t>
      </w:r>
      <w:r w:rsidRPr="003C47D7">
        <w:t xml:space="preserve">. </w:t>
      </w:r>
      <w:r>
        <w:rPr>
          <w:lang w:val="ru-RU"/>
        </w:rPr>
        <w:t>Москва</w:t>
      </w:r>
      <w:r>
        <w:t>:</w:t>
      </w:r>
      <w:r w:rsidRPr="003C47D7">
        <w:t xml:space="preserve"> Политическая энциклопедия</w:t>
      </w:r>
      <w:r>
        <w:t xml:space="preserve">, </w:t>
      </w:r>
      <w:r>
        <w:rPr>
          <w:lang w:val="ru-RU"/>
        </w:rPr>
        <w:t>2017</w:t>
      </w:r>
      <w:r>
        <w:t xml:space="preserve">. </w:t>
      </w:r>
      <w:r w:rsidR="00044414">
        <w:t>c</w:t>
      </w:r>
      <w:r w:rsidRPr="003C47D7">
        <w:t>. 446–465</w:t>
      </w:r>
      <w:r>
        <w:t>.</w:t>
      </w:r>
      <w:bookmarkEnd w:id="128"/>
      <w:r w:rsidR="00044414">
        <w:t xml:space="preserve"> ISBN 978-5-8243-2062-6.</w:t>
      </w:r>
    </w:p>
    <w:p w14:paraId="4B002B4B" w14:textId="0706F25D" w:rsidR="00715BEF" w:rsidRDefault="00715BEF" w:rsidP="009126E9">
      <w:pPr>
        <w:pStyle w:val="Normlnweb"/>
        <w:shd w:val="clear" w:color="auto" w:fill="FFFFFF"/>
        <w:spacing w:before="0" w:beforeAutospacing="0" w:after="150" w:afterAutospacing="0"/>
        <w:jc w:val="both"/>
        <w:rPr>
          <w:color w:val="444444"/>
          <w:lang w:val="ru-RU"/>
        </w:rPr>
      </w:pPr>
      <w:bookmarkStart w:id="129" w:name="_Hlk164526583"/>
      <w:r w:rsidRPr="00715BEF">
        <w:rPr>
          <w:lang w:val="ru-RU"/>
        </w:rPr>
        <w:t xml:space="preserve">БОРИШАНСКАЯ, Марина М. а КУРБАКОВА, Марина А. Об особенностях перевода научного текста. </w:t>
      </w:r>
      <w:r w:rsidRPr="00715BEF">
        <w:rPr>
          <w:i/>
          <w:iCs/>
          <w:lang w:val="ru-RU"/>
        </w:rPr>
        <w:t>Известия МГТУ «МАМИ»</w:t>
      </w:r>
      <w:r w:rsidRPr="00715BEF">
        <w:rPr>
          <w:lang w:val="ru-RU"/>
        </w:rPr>
        <w:t xml:space="preserve">. </w:t>
      </w:r>
      <w:r w:rsidRPr="00715BEF">
        <w:t xml:space="preserve">2014, </w:t>
      </w:r>
      <w:r w:rsidRPr="00715BEF">
        <w:rPr>
          <w:b/>
          <w:bCs/>
        </w:rPr>
        <w:t>22</w:t>
      </w:r>
      <w:r w:rsidRPr="00715BEF">
        <w:t>(</w:t>
      </w:r>
      <w:r w:rsidRPr="00715BEF">
        <w:rPr>
          <w:lang w:val="ru-RU"/>
        </w:rPr>
        <w:t>4</w:t>
      </w:r>
      <w:r w:rsidRPr="00715BEF">
        <w:t>)</w:t>
      </w:r>
      <w:r w:rsidRPr="00715BEF">
        <w:rPr>
          <w:lang w:val="ru-RU"/>
        </w:rPr>
        <w:t xml:space="preserve">, </w:t>
      </w:r>
      <w:r w:rsidR="00CD724B">
        <w:t>s</w:t>
      </w:r>
      <w:r w:rsidRPr="00715BEF">
        <w:rPr>
          <w:lang w:val="ru-RU"/>
        </w:rPr>
        <w:t>. 165–168</w:t>
      </w:r>
      <w:r w:rsidRPr="00715BEF">
        <w:t>. ISSN 2074-0530</w:t>
      </w:r>
      <w:r w:rsidRPr="006C28A5">
        <w:t>.</w:t>
      </w:r>
      <w:r w:rsidRPr="006C28A5">
        <w:rPr>
          <w:color w:val="444444"/>
        </w:rPr>
        <w:t xml:space="preserve">  </w:t>
      </w:r>
      <w:r w:rsidRPr="006C28A5">
        <w:rPr>
          <w:color w:val="444444"/>
          <w:lang w:val="ru-RU"/>
        </w:rPr>
        <w:t xml:space="preserve">  </w:t>
      </w:r>
    </w:p>
    <w:bookmarkEnd w:id="129"/>
    <w:p w14:paraId="6B9763AA" w14:textId="507E11ED" w:rsidR="00C50FD7" w:rsidRDefault="00F32F69" w:rsidP="009126E9">
      <w:pPr>
        <w:jc w:val="both"/>
      </w:pPr>
      <w:r w:rsidRPr="000E11A4">
        <w:rPr>
          <w:lang w:val="ru-RU"/>
        </w:rPr>
        <w:t xml:space="preserve">ВО, Л. </w:t>
      </w:r>
      <w:r w:rsidR="000E11A4" w:rsidRPr="000E11A4">
        <w:rPr>
          <w:lang w:val="ru-RU"/>
        </w:rPr>
        <w:t>а</w:t>
      </w:r>
      <w:r w:rsidRPr="000E11A4">
        <w:rPr>
          <w:lang w:val="ru-RU"/>
        </w:rPr>
        <w:t xml:space="preserve"> МОНВИЛ-БЁРСТОН, М. </w:t>
      </w:r>
      <w:r w:rsidRPr="000E11A4">
        <w:t>О языке: жизнь, труды, влияние Романа Якобсона</w:t>
      </w:r>
      <w:r w:rsidRPr="000E11A4">
        <w:rPr>
          <w:lang w:val="ru-RU"/>
        </w:rPr>
        <w:t xml:space="preserve">. </w:t>
      </w:r>
      <w:r w:rsidR="000E11A4" w:rsidRPr="000E11A4">
        <w:t>In</w:t>
      </w:r>
      <w:r w:rsidR="000E11A4" w:rsidRPr="004463C2">
        <w:t>:</w:t>
      </w:r>
      <w:r w:rsidR="00076B08">
        <w:t> </w:t>
      </w:r>
      <w:r w:rsidR="000E11A4">
        <w:rPr>
          <w:lang w:val="ru-RU"/>
        </w:rPr>
        <w:t>АВТОНОМОВА</w:t>
      </w:r>
      <w:r w:rsidR="000E11A4" w:rsidRPr="003C47D7">
        <w:t xml:space="preserve">, Н. С., Баран, Х., a Т. Г. Шедрина (Eds.). </w:t>
      </w:r>
      <w:r w:rsidR="000E11A4" w:rsidRPr="008965D0">
        <w:rPr>
          <w:i/>
          <w:iCs/>
        </w:rPr>
        <w:t>Роман Осипович Якобсон</w:t>
      </w:r>
      <w:r w:rsidR="000E11A4" w:rsidRPr="003C47D7">
        <w:t xml:space="preserve">. </w:t>
      </w:r>
      <w:r w:rsidR="000E11A4">
        <w:rPr>
          <w:lang w:val="ru-RU"/>
        </w:rPr>
        <w:t>Москва</w:t>
      </w:r>
      <w:r w:rsidR="000E11A4">
        <w:t>:</w:t>
      </w:r>
      <w:r w:rsidR="000E11A4" w:rsidRPr="003C47D7">
        <w:t xml:space="preserve"> Политическая энциклопедия</w:t>
      </w:r>
      <w:r w:rsidR="000E11A4">
        <w:t xml:space="preserve">, </w:t>
      </w:r>
      <w:r w:rsidR="000E11A4">
        <w:rPr>
          <w:lang w:val="ru-RU"/>
        </w:rPr>
        <w:t>2017</w:t>
      </w:r>
      <w:r w:rsidR="000E11A4">
        <w:t xml:space="preserve">. </w:t>
      </w:r>
      <w:r w:rsidR="000E11A4" w:rsidRPr="003C47D7">
        <w:t xml:space="preserve">s. </w:t>
      </w:r>
      <w:r w:rsidR="000E11A4">
        <w:t>13–81.</w:t>
      </w:r>
      <w:r w:rsidR="00044414">
        <w:rPr>
          <w:rStyle w:val="Hypertextovodkaz"/>
          <w:u w:val="none"/>
        </w:rPr>
        <w:t xml:space="preserve"> </w:t>
      </w:r>
      <w:r w:rsidR="00044414">
        <w:t>ISBN 978-5-8243-2062-6.</w:t>
      </w:r>
    </w:p>
    <w:p w14:paraId="62BD1D2F" w14:textId="308C82B3" w:rsidR="00B942B9" w:rsidRDefault="00B942B9" w:rsidP="009126E9">
      <w:pPr>
        <w:jc w:val="both"/>
      </w:pPr>
      <w:r>
        <w:rPr>
          <w:lang w:val="ru-RU"/>
        </w:rPr>
        <w:t>КРАСНОКУТСКАЯ</w:t>
      </w:r>
      <w:r>
        <w:t>,</w:t>
      </w:r>
      <w:r>
        <w:rPr>
          <w:lang w:val="ru-RU"/>
        </w:rPr>
        <w:t xml:space="preserve"> М. А</w:t>
      </w:r>
      <w:r>
        <w:t xml:space="preserve">. </w:t>
      </w:r>
      <w:r>
        <w:rPr>
          <w:lang w:val="ru-RU"/>
        </w:rPr>
        <w:t xml:space="preserve">Термин «перевод» и проблема непереводимости. </w:t>
      </w:r>
      <w:r w:rsidRPr="00B942B9">
        <w:rPr>
          <w:i/>
          <w:iCs/>
          <w:lang w:val="ru-RU"/>
        </w:rPr>
        <w:t>Международный журнал гуманитарных и естественных наук</w:t>
      </w:r>
      <w:r>
        <w:rPr>
          <w:lang w:val="ru-RU"/>
        </w:rPr>
        <w:t>.</w:t>
      </w:r>
      <w:r>
        <w:t xml:space="preserve"> 2022, </w:t>
      </w:r>
      <w:r w:rsidRPr="00B942B9">
        <w:rPr>
          <w:b/>
          <w:bCs/>
        </w:rPr>
        <w:t>11-5</w:t>
      </w:r>
      <w:r>
        <w:t xml:space="preserve">(74), </w:t>
      </w:r>
      <w:proofErr w:type="gramStart"/>
      <w:r>
        <w:t>s.156</w:t>
      </w:r>
      <w:proofErr w:type="gramEnd"/>
      <w:r>
        <w:t xml:space="preserve">-157. doi: 10.24412/2500-1000-2022-11-5-156-158. </w:t>
      </w:r>
    </w:p>
    <w:p w14:paraId="43067169" w14:textId="5B2CF96D" w:rsidR="00CB0427" w:rsidRPr="00CD724B" w:rsidRDefault="00CB0427" w:rsidP="009126E9">
      <w:pPr>
        <w:jc w:val="both"/>
        <w:rPr>
          <w:rStyle w:val="Hypertextovodkaz"/>
          <w:color w:val="auto"/>
          <w:sz w:val="32"/>
          <w:szCs w:val="32"/>
          <w:u w:val="none"/>
        </w:rPr>
      </w:pPr>
      <w:r w:rsidRPr="00CB0427">
        <w:rPr>
          <w:lang w:val="ru-RU"/>
        </w:rPr>
        <w:t xml:space="preserve">ЮЛИН, С. А., </w:t>
      </w:r>
      <w:r w:rsidRPr="00CD724B">
        <w:rPr>
          <w:lang w:val="ru-RU"/>
        </w:rPr>
        <w:t>Особенности научного текста гуманитарной сферы знания</w:t>
      </w:r>
      <w:r w:rsidRPr="00CB0427">
        <w:rPr>
          <w:i/>
          <w:iCs/>
          <w:lang w:val="ru-RU"/>
        </w:rPr>
        <w:t>.</w:t>
      </w:r>
      <w:r w:rsidRPr="00CB0427">
        <w:rPr>
          <w:lang w:val="ru-RU"/>
        </w:rPr>
        <w:t xml:space="preserve"> </w:t>
      </w:r>
      <w:r w:rsidRPr="00CD724B">
        <w:rPr>
          <w:i/>
          <w:iCs/>
          <w:lang w:val="ru-RU"/>
        </w:rPr>
        <w:t>Вестник МИТУ-МАСИ</w:t>
      </w:r>
      <w:r w:rsidRPr="00CB0427">
        <w:rPr>
          <w:lang w:val="ru-RU"/>
        </w:rPr>
        <w:t>, 2020,</w:t>
      </w:r>
      <w:r w:rsidR="00CD724B">
        <w:t xml:space="preserve"> č.</w:t>
      </w:r>
      <w:r w:rsidRPr="00CB0427">
        <w:rPr>
          <w:lang w:val="ru-RU"/>
        </w:rPr>
        <w:t xml:space="preserve"> 2, </w:t>
      </w:r>
      <w:r w:rsidR="00CD724B">
        <w:t>s</w:t>
      </w:r>
      <w:r w:rsidRPr="00CB0427">
        <w:rPr>
          <w:lang w:val="ru-RU"/>
        </w:rPr>
        <w:t>. 3</w:t>
      </w:r>
      <w:r w:rsidRPr="00CB0427">
        <w:t>6</w:t>
      </w:r>
      <w:r w:rsidR="00CD724B">
        <w:rPr>
          <w:lang w:val="ru-RU"/>
        </w:rPr>
        <w:t>.</w:t>
      </w:r>
      <w:r w:rsidR="00CD724B">
        <w:t xml:space="preserve"> ISSN 2619-046</w:t>
      </w:r>
      <w:r w:rsidR="00076B08">
        <w:t xml:space="preserve"> </w:t>
      </w:r>
      <w:r w:rsidR="00CD724B">
        <w:t>X</w:t>
      </w:r>
    </w:p>
    <w:p w14:paraId="5A74DAB1" w14:textId="77777777" w:rsidR="00715BEF" w:rsidRDefault="00715BEF" w:rsidP="00C50FD7">
      <w:pPr>
        <w:pStyle w:val="Normlnweb"/>
        <w:shd w:val="clear" w:color="auto" w:fill="FFFFFF"/>
        <w:spacing w:before="0" w:beforeAutospacing="0" w:after="150" w:afterAutospacing="0"/>
        <w:rPr>
          <w:rFonts w:ascii="Tahoma" w:hAnsi="Tahoma" w:cs="Tahoma"/>
          <w:color w:val="444444"/>
          <w:sz w:val="20"/>
          <w:szCs w:val="20"/>
          <w:highlight w:val="yellow"/>
        </w:rPr>
      </w:pPr>
    </w:p>
    <w:p w14:paraId="3276A90E" w14:textId="2F91C5DA" w:rsidR="00B70660" w:rsidRPr="00B70660" w:rsidRDefault="00B70660" w:rsidP="00C50FD7">
      <w:pPr>
        <w:pStyle w:val="Normlnweb"/>
        <w:shd w:val="clear" w:color="auto" w:fill="FFFFFF"/>
        <w:spacing w:before="0" w:beforeAutospacing="0" w:after="150" w:afterAutospacing="0"/>
        <w:rPr>
          <w:b/>
          <w:bCs/>
        </w:rPr>
      </w:pPr>
      <w:r w:rsidRPr="00B70660">
        <w:rPr>
          <w:b/>
          <w:bCs/>
        </w:rPr>
        <w:t>Tištěné slovníky</w:t>
      </w:r>
    </w:p>
    <w:p w14:paraId="7C501CFD" w14:textId="758C2AB1" w:rsidR="00FA72F5" w:rsidRPr="004242F6" w:rsidRDefault="00FA72F5" w:rsidP="004242F6">
      <w:pPr>
        <w:pStyle w:val="Bezmezer"/>
        <w:spacing w:line="360" w:lineRule="auto"/>
      </w:pPr>
      <w:r w:rsidRPr="004242F6">
        <w:rPr>
          <w:color w:val="212529"/>
          <w:shd w:val="clear" w:color="auto" w:fill="FFFFFF"/>
        </w:rPr>
        <w:t>KOPECKIJ, L</w:t>
      </w:r>
      <w:r w:rsidR="004242F6">
        <w:rPr>
          <w:color w:val="212529"/>
          <w:shd w:val="clear" w:color="auto" w:fill="FFFFFF"/>
        </w:rPr>
        <w:t>.</w:t>
      </w:r>
      <w:r w:rsidRPr="004242F6">
        <w:rPr>
          <w:color w:val="212529"/>
          <w:shd w:val="clear" w:color="auto" w:fill="FFFFFF"/>
        </w:rPr>
        <w:t xml:space="preserve">, </w:t>
      </w:r>
      <w:proofErr w:type="gramStart"/>
      <w:r w:rsidRPr="004242F6">
        <w:rPr>
          <w:color w:val="212529"/>
          <w:shd w:val="clear" w:color="auto" w:fill="FFFFFF"/>
        </w:rPr>
        <w:t>HAVRÁNEK, B. a K.</w:t>
      </w:r>
      <w:proofErr w:type="gramEnd"/>
      <w:r w:rsidRPr="004242F6">
        <w:rPr>
          <w:color w:val="212529"/>
          <w:shd w:val="clear" w:color="auto" w:fill="FFFFFF"/>
        </w:rPr>
        <w:t xml:space="preserve"> HORÁLEK. </w:t>
      </w:r>
      <w:r w:rsidRPr="004242F6">
        <w:rPr>
          <w:i/>
          <w:iCs/>
          <w:color w:val="212529"/>
          <w:shd w:val="clear" w:color="auto" w:fill="FFFFFF"/>
        </w:rPr>
        <w:t>Velký rusko-český slovník</w:t>
      </w:r>
      <w:r w:rsidRPr="004242F6">
        <w:rPr>
          <w:color w:val="212529"/>
          <w:shd w:val="clear" w:color="auto" w:fill="FFFFFF"/>
        </w:rPr>
        <w:t>. Díl I., A-J. Praha: Nakladatelství Československo-sovětského institutu, 1952.</w:t>
      </w:r>
    </w:p>
    <w:p w14:paraId="42E0E9A0" w14:textId="7C27E247" w:rsidR="00FA72F5" w:rsidRPr="004242F6" w:rsidRDefault="00FA72F5" w:rsidP="004242F6">
      <w:pPr>
        <w:pStyle w:val="Bezmezer"/>
        <w:spacing w:line="360" w:lineRule="auto"/>
      </w:pPr>
      <w:r w:rsidRPr="004242F6">
        <w:rPr>
          <w:color w:val="212529"/>
          <w:shd w:val="clear" w:color="auto" w:fill="FFFFFF"/>
        </w:rPr>
        <w:t>KOPECKIJ, L</w:t>
      </w:r>
      <w:r w:rsidR="004242F6">
        <w:rPr>
          <w:color w:val="212529"/>
          <w:shd w:val="clear" w:color="auto" w:fill="FFFFFF"/>
        </w:rPr>
        <w:t>.</w:t>
      </w:r>
      <w:r w:rsidRPr="004242F6">
        <w:rPr>
          <w:color w:val="212529"/>
          <w:shd w:val="clear" w:color="auto" w:fill="FFFFFF"/>
        </w:rPr>
        <w:t xml:space="preserve">, </w:t>
      </w:r>
      <w:proofErr w:type="gramStart"/>
      <w:r w:rsidRPr="004242F6">
        <w:rPr>
          <w:color w:val="212529"/>
          <w:shd w:val="clear" w:color="auto" w:fill="FFFFFF"/>
        </w:rPr>
        <w:t>HAVRÁNEK, B. a K.</w:t>
      </w:r>
      <w:proofErr w:type="gramEnd"/>
      <w:r w:rsidRPr="004242F6">
        <w:rPr>
          <w:color w:val="212529"/>
          <w:shd w:val="clear" w:color="auto" w:fill="FFFFFF"/>
        </w:rPr>
        <w:t xml:space="preserve"> HORÁLEK. </w:t>
      </w:r>
      <w:r w:rsidRPr="004242F6">
        <w:rPr>
          <w:i/>
          <w:iCs/>
          <w:color w:val="212529"/>
          <w:shd w:val="clear" w:color="auto" w:fill="FFFFFF"/>
        </w:rPr>
        <w:t>Velký rusko-český slovník</w:t>
      </w:r>
      <w:r w:rsidRPr="004242F6">
        <w:rPr>
          <w:color w:val="212529"/>
          <w:shd w:val="clear" w:color="auto" w:fill="FFFFFF"/>
        </w:rPr>
        <w:t>. Díl II., K-O. Praha: Nakladatelství Československé akademie věd, 195</w:t>
      </w:r>
      <w:r w:rsidR="004242F6" w:rsidRPr="004242F6">
        <w:rPr>
          <w:color w:val="212529"/>
          <w:shd w:val="clear" w:color="auto" w:fill="FFFFFF"/>
        </w:rPr>
        <w:t>3</w:t>
      </w:r>
      <w:r w:rsidRPr="004242F6">
        <w:rPr>
          <w:color w:val="212529"/>
          <w:shd w:val="clear" w:color="auto" w:fill="FFFFFF"/>
        </w:rPr>
        <w:t>.</w:t>
      </w:r>
    </w:p>
    <w:p w14:paraId="7376F682" w14:textId="2120B036" w:rsidR="00FA72F5" w:rsidRPr="004242F6" w:rsidRDefault="00FA72F5" w:rsidP="004242F6">
      <w:pPr>
        <w:pStyle w:val="Bezmezer"/>
        <w:spacing w:line="360" w:lineRule="auto"/>
      </w:pPr>
      <w:r w:rsidRPr="004242F6">
        <w:rPr>
          <w:color w:val="212529"/>
          <w:shd w:val="clear" w:color="auto" w:fill="FFFFFF"/>
        </w:rPr>
        <w:lastRenderedPageBreak/>
        <w:t>KOPECKIJ, L</w:t>
      </w:r>
      <w:r w:rsidR="004242F6">
        <w:rPr>
          <w:color w:val="212529"/>
          <w:shd w:val="clear" w:color="auto" w:fill="FFFFFF"/>
        </w:rPr>
        <w:t>.</w:t>
      </w:r>
      <w:r w:rsidRPr="004242F6">
        <w:rPr>
          <w:color w:val="212529"/>
          <w:shd w:val="clear" w:color="auto" w:fill="FFFFFF"/>
        </w:rPr>
        <w:t xml:space="preserve">, </w:t>
      </w:r>
      <w:proofErr w:type="gramStart"/>
      <w:r w:rsidRPr="004242F6">
        <w:rPr>
          <w:color w:val="212529"/>
          <w:shd w:val="clear" w:color="auto" w:fill="FFFFFF"/>
        </w:rPr>
        <w:t>HAVRÁNEK, B. a K.</w:t>
      </w:r>
      <w:proofErr w:type="gramEnd"/>
      <w:r w:rsidRPr="004242F6">
        <w:rPr>
          <w:color w:val="212529"/>
          <w:shd w:val="clear" w:color="auto" w:fill="FFFFFF"/>
        </w:rPr>
        <w:t xml:space="preserve"> HORÁLEK. </w:t>
      </w:r>
      <w:r w:rsidRPr="004242F6">
        <w:rPr>
          <w:i/>
          <w:iCs/>
          <w:color w:val="212529"/>
          <w:shd w:val="clear" w:color="auto" w:fill="FFFFFF"/>
        </w:rPr>
        <w:t>Velký rusko-český slovník</w:t>
      </w:r>
      <w:r w:rsidRPr="004242F6">
        <w:rPr>
          <w:color w:val="212529"/>
          <w:shd w:val="clear" w:color="auto" w:fill="FFFFFF"/>
        </w:rPr>
        <w:t>. Díl III., P. Praha: Nakladatelství Československé akademie věd, 1956.</w:t>
      </w:r>
    </w:p>
    <w:p w14:paraId="76456BB8" w14:textId="7E14C92D" w:rsidR="005D14E6" w:rsidRPr="004242F6" w:rsidRDefault="00FA72F5" w:rsidP="004242F6">
      <w:pPr>
        <w:pStyle w:val="Bezmezer"/>
        <w:spacing w:line="360" w:lineRule="auto"/>
        <w:rPr>
          <w:color w:val="212529"/>
          <w:shd w:val="clear" w:color="auto" w:fill="FFFFFF"/>
        </w:rPr>
      </w:pPr>
      <w:r w:rsidRPr="004242F6">
        <w:rPr>
          <w:color w:val="212529"/>
          <w:shd w:val="clear" w:color="auto" w:fill="FFFFFF"/>
        </w:rPr>
        <w:t>KOPECKIJ, L</w:t>
      </w:r>
      <w:r w:rsidR="004242F6">
        <w:rPr>
          <w:color w:val="212529"/>
          <w:shd w:val="clear" w:color="auto" w:fill="FFFFFF"/>
        </w:rPr>
        <w:t>.</w:t>
      </w:r>
      <w:r w:rsidRPr="004242F6">
        <w:rPr>
          <w:color w:val="212529"/>
          <w:shd w:val="clear" w:color="auto" w:fill="FFFFFF"/>
        </w:rPr>
        <w:t xml:space="preserve">, </w:t>
      </w:r>
      <w:proofErr w:type="gramStart"/>
      <w:r w:rsidRPr="004242F6">
        <w:rPr>
          <w:color w:val="212529"/>
          <w:shd w:val="clear" w:color="auto" w:fill="FFFFFF"/>
        </w:rPr>
        <w:t>HAVRÁNEK, B. a K.</w:t>
      </w:r>
      <w:proofErr w:type="gramEnd"/>
      <w:r w:rsidRPr="004242F6">
        <w:rPr>
          <w:color w:val="212529"/>
          <w:shd w:val="clear" w:color="auto" w:fill="FFFFFF"/>
        </w:rPr>
        <w:t xml:space="preserve"> HORÁLEK. </w:t>
      </w:r>
      <w:r w:rsidR="005D14E6" w:rsidRPr="004242F6">
        <w:rPr>
          <w:i/>
          <w:iCs/>
          <w:color w:val="212529"/>
          <w:shd w:val="clear" w:color="auto" w:fill="FFFFFF"/>
        </w:rPr>
        <w:t>Velký rusko-český slovník</w:t>
      </w:r>
      <w:r w:rsidR="005D14E6" w:rsidRPr="004242F6">
        <w:rPr>
          <w:color w:val="212529"/>
          <w:shd w:val="clear" w:color="auto" w:fill="FFFFFF"/>
        </w:rPr>
        <w:t xml:space="preserve">. </w:t>
      </w:r>
      <w:r w:rsidRPr="004242F6">
        <w:rPr>
          <w:color w:val="212529"/>
          <w:shd w:val="clear" w:color="auto" w:fill="FFFFFF"/>
        </w:rPr>
        <w:t>Díl IV</w:t>
      </w:r>
      <w:r w:rsidR="004242F6">
        <w:rPr>
          <w:color w:val="212529"/>
          <w:shd w:val="clear" w:color="auto" w:fill="FFFFFF"/>
        </w:rPr>
        <w:t>.</w:t>
      </w:r>
      <w:r w:rsidRPr="004242F6">
        <w:rPr>
          <w:color w:val="212529"/>
          <w:shd w:val="clear" w:color="auto" w:fill="FFFFFF"/>
        </w:rPr>
        <w:t xml:space="preserve">, R-S. </w:t>
      </w:r>
      <w:r w:rsidR="005D14E6" w:rsidRPr="004242F6">
        <w:rPr>
          <w:color w:val="212529"/>
          <w:shd w:val="clear" w:color="auto" w:fill="FFFFFF"/>
        </w:rPr>
        <w:t xml:space="preserve">Praha: Nakladatelství </w:t>
      </w:r>
      <w:r w:rsidRPr="004242F6">
        <w:rPr>
          <w:color w:val="212529"/>
          <w:shd w:val="clear" w:color="auto" w:fill="FFFFFF"/>
        </w:rPr>
        <w:t>Č</w:t>
      </w:r>
      <w:r w:rsidR="005D14E6" w:rsidRPr="004242F6">
        <w:rPr>
          <w:color w:val="212529"/>
          <w:shd w:val="clear" w:color="auto" w:fill="FFFFFF"/>
        </w:rPr>
        <w:t>eskoslovensk</w:t>
      </w:r>
      <w:r w:rsidRPr="004242F6">
        <w:rPr>
          <w:color w:val="212529"/>
          <w:shd w:val="clear" w:color="auto" w:fill="FFFFFF"/>
        </w:rPr>
        <w:t>é akademie věd,</w:t>
      </w:r>
      <w:r w:rsidR="005D14E6" w:rsidRPr="004242F6">
        <w:rPr>
          <w:color w:val="212529"/>
          <w:shd w:val="clear" w:color="auto" w:fill="FFFFFF"/>
        </w:rPr>
        <w:t xml:space="preserve"> 1959.</w:t>
      </w:r>
    </w:p>
    <w:p w14:paraId="43CFA4FE" w14:textId="7E76C113" w:rsidR="004242F6" w:rsidRDefault="004242F6" w:rsidP="004242F6">
      <w:pPr>
        <w:pStyle w:val="Bezmezer"/>
        <w:spacing w:line="360" w:lineRule="auto"/>
        <w:rPr>
          <w:color w:val="212529"/>
          <w:shd w:val="clear" w:color="auto" w:fill="FFFFFF"/>
        </w:rPr>
      </w:pPr>
      <w:r w:rsidRPr="004242F6">
        <w:rPr>
          <w:color w:val="212529"/>
          <w:shd w:val="clear" w:color="auto" w:fill="FFFFFF"/>
        </w:rPr>
        <w:t>KOPECKIJ, L</w:t>
      </w:r>
      <w:r>
        <w:rPr>
          <w:color w:val="212529"/>
          <w:shd w:val="clear" w:color="auto" w:fill="FFFFFF"/>
        </w:rPr>
        <w:t>.</w:t>
      </w:r>
      <w:r w:rsidRPr="004242F6">
        <w:rPr>
          <w:color w:val="212529"/>
          <w:shd w:val="clear" w:color="auto" w:fill="FFFFFF"/>
        </w:rPr>
        <w:t xml:space="preserve">, </w:t>
      </w:r>
      <w:proofErr w:type="gramStart"/>
      <w:r w:rsidRPr="004242F6">
        <w:rPr>
          <w:color w:val="212529"/>
          <w:shd w:val="clear" w:color="auto" w:fill="FFFFFF"/>
        </w:rPr>
        <w:t>HAVRÁNEK, B. a K.</w:t>
      </w:r>
      <w:proofErr w:type="gramEnd"/>
      <w:r w:rsidRPr="004242F6">
        <w:rPr>
          <w:color w:val="212529"/>
          <w:shd w:val="clear" w:color="auto" w:fill="FFFFFF"/>
        </w:rPr>
        <w:t xml:space="preserve"> HORÁLEK. </w:t>
      </w:r>
      <w:r w:rsidRPr="004242F6">
        <w:rPr>
          <w:i/>
          <w:iCs/>
          <w:color w:val="212529"/>
          <w:shd w:val="clear" w:color="auto" w:fill="FFFFFF"/>
        </w:rPr>
        <w:t>Velký rusko-český slovník</w:t>
      </w:r>
      <w:r w:rsidRPr="004242F6">
        <w:rPr>
          <w:color w:val="212529"/>
          <w:shd w:val="clear" w:color="auto" w:fill="FFFFFF"/>
        </w:rPr>
        <w:t>. Díl V</w:t>
      </w:r>
      <w:r>
        <w:rPr>
          <w:color w:val="212529"/>
          <w:shd w:val="clear" w:color="auto" w:fill="FFFFFF"/>
        </w:rPr>
        <w:t>.</w:t>
      </w:r>
      <w:r w:rsidRPr="004242F6">
        <w:rPr>
          <w:color w:val="212529"/>
          <w:shd w:val="clear" w:color="auto" w:fill="FFFFFF"/>
        </w:rPr>
        <w:t>, T-Ja. Praha: Nakladatelství Československé akademie věd, 1962.</w:t>
      </w:r>
    </w:p>
    <w:p w14:paraId="719A3427" w14:textId="6DFFFD4C" w:rsidR="004242F6" w:rsidRPr="00BF05B0" w:rsidRDefault="00B70660" w:rsidP="00BF05B0">
      <w:pPr>
        <w:pStyle w:val="Bezmezer"/>
        <w:spacing w:line="360" w:lineRule="auto"/>
      </w:pPr>
      <w:r w:rsidRPr="004242F6">
        <w:t xml:space="preserve">MAN, O., KOVAL., L a kol. </w:t>
      </w:r>
      <w:r w:rsidRPr="004242F6">
        <w:rPr>
          <w:i/>
          <w:iCs/>
        </w:rPr>
        <w:t>Rusko-český slovník lingvistické teorie</w:t>
      </w:r>
      <w:r w:rsidRPr="004242F6">
        <w:t xml:space="preserve">. 1. vyd. Praha: SPN, 1960.   </w:t>
      </w:r>
    </w:p>
    <w:p w14:paraId="3F8091D7" w14:textId="5ACAD418" w:rsidR="004242F6" w:rsidRDefault="004242F6" w:rsidP="004242F6">
      <w:pPr>
        <w:pStyle w:val="Nadpis2"/>
        <w:rPr>
          <w:lang w:val="ru-RU"/>
        </w:rPr>
      </w:pPr>
      <w:bookmarkStart w:id="130" w:name="_Toc166140919"/>
      <w:r w:rsidRPr="004242F6">
        <w:t xml:space="preserve">Internetové zdroje </w:t>
      </w:r>
      <w:r>
        <w:t>a slovníky</w:t>
      </w:r>
      <w:bookmarkEnd w:id="130"/>
    </w:p>
    <w:p w14:paraId="00927D90" w14:textId="16873371" w:rsidR="00EC5E92" w:rsidRDefault="00EC5E92" w:rsidP="009126E9">
      <w:pPr>
        <w:jc w:val="both"/>
        <w:rPr>
          <w:color w:val="000000"/>
          <w:shd w:val="clear" w:color="auto" w:fill="FAFAFA"/>
        </w:rPr>
      </w:pPr>
      <w:r w:rsidRPr="001C6BB5">
        <w:rPr>
          <w:color w:val="212529"/>
          <w:shd w:val="clear" w:color="auto" w:fill="FFFFFF"/>
        </w:rPr>
        <w:t xml:space="preserve">BERNÁTEK, Martin. </w:t>
      </w:r>
      <w:r w:rsidRPr="001C6BB5">
        <w:t>Věda jako jednání: Pražský lingvistický kroužek, kulturní aktivismus a</w:t>
      </w:r>
      <w:r w:rsidR="00076B08">
        <w:t> </w:t>
      </w:r>
      <w:r w:rsidRPr="001C6BB5">
        <w:t xml:space="preserve">myšlení o divadle. </w:t>
      </w:r>
      <w:r w:rsidRPr="001C6BB5">
        <w:rPr>
          <w:i/>
          <w:iCs/>
        </w:rPr>
        <w:t>Theatralia</w:t>
      </w:r>
      <w:r w:rsidRPr="001C6BB5">
        <w:t xml:space="preserve"> </w:t>
      </w:r>
      <w:r w:rsidRPr="00A66D8D">
        <w:rPr>
          <w:lang w:val="en-US"/>
        </w:rPr>
        <w:t>[</w:t>
      </w:r>
      <w:r w:rsidRPr="001C6BB5">
        <w:t>online</w:t>
      </w:r>
      <w:r w:rsidRPr="00A66D8D">
        <w:rPr>
          <w:lang w:val="en-US"/>
        </w:rPr>
        <w:t>]</w:t>
      </w:r>
      <w:r w:rsidRPr="001C6BB5">
        <w:t xml:space="preserve">. 2016, </w:t>
      </w:r>
      <w:r w:rsidRPr="001C6BB5">
        <w:rPr>
          <w:b/>
          <w:bCs/>
        </w:rPr>
        <w:t>19</w:t>
      </w:r>
      <w:r w:rsidRPr="001C6BB5">
        <w:t>(1), 9-36</w:t>
      </w:r>
      <w:r>
        <w:t xml:space="preserve"> </w:t>
      </w:r>
      <w:r w:rsidRPr="00A66D8D">
        <w:rPr>
          <w:lang w:val="en-US"/>
        </w:rPr>
        <w:t>[</w:t>
      </w:r>
      <w:r>
        <w:t>cit. 2024-04-11</w:t>
      </w:r>
      <w:r w:rsidRPr="00A66D8D">
        <w:rPr>
          <w:lang w:val="en-US"/>
        </w:rPr>
        <w:t>]</w:t>
      </w:r>
      <w:r w:rsidRPr="001C6BB5">
        <w:t>. ISSN 1803-845</w:t>
      </w:r>
      <w:r w:rsidR="00076B08">
        <w:t xml:space="preserve"> </w:t>
      </w:r>
      <w:r w:rsidRPr="001C6BB5">
        <w:t xml:space="preserve">X. Dostupné z: doi: </w:t>
      </w:r>
      <w:r w:rsidRPr="001C6BB5">
        <w:rPr>
          <w:color w:val="000000"/>
          <w:shd w:val="clear" w:color="auto" w:fill="FAFAFA"/>
        </w:rPr>
        <w:t>0.5817/TY2016-1-1. </w:t>
      </w:r>
    </w:p>
    <w:p w14:paraId="67ACFB9E" w14:textId="77777777" w:rsidR="00EC5E92" w:rsidRDefault="00EC5E92" w:rsidP="009126E9">
      <w:pPr>
        <w:jc w:val="both"/>
        <w:rPr>
          <w:shd w:val="clear" w:color="auto" w:fill="FFFFFF"/>
        </w:rPr>
      </w:pPr>
      <w:r w:rsidRPr="00E51131">
        <w:rPr>
          <w:shd w:val="clear" w:color="auto" w:fill="FFFFFF"/>
        </w:rPr>
        <w:t xml:space="preserve">ČERMINOVÁ, Jana. Roman Jakobson. In: FASORA, L., ČERMIN, J., ČERMINOVÁ, J., HANUŠ, J., M. MÁLIKOVÁ. </w:t>
      </w:r>
      <w:r w:rsidRPr="00E51131">
        <w:rPr>
          <w:i/>
          <w:iCs/>
          <w:shd w:val="clear" w:color="auto" w:fill="FFFFFF"/>
        </w:rPr>
        <w:t xml:space="preserve">Sto tváří, sto příběhů: vybrané osobnosti v dějinách Filozofické fakulty Masarykovy univerzity </w:t>
      </w:r>
      <w:r w:rsidRPr="00A66D8D">
        <w:rPr>
          <w:shd w:val="clear" w:color="auto" w:fill="FFFFFF"/>
        </w:rPr>
        <w:t>[</w:t>
      </w:r>
      <w:r w:rsidRPr="00E51131">
        <w:rPr>
          <w:shd w:val="clear" w:color="auto" w:fill="FFFFFF"/>
        </w:rPr>
        <w:t>online</w:t>
      </w:r>
      <w:r w:rsidRPr="00A66D8D">
        <w:rPr>
          <w:shd w:val="clear" w:color="auto" w:fill="FFFFFF"/>
        </w:rPr>
        <w:t>]</w:t>
      </w:r>
      <w:r w:rsidRPr="00E51131">
        <w:rPr>
          <w:shd w:val="clear" w:color="auto" w:fill="FFFFFF"/>
        </w:rPr>
        <w:t xml:space="preserve">. Masarykova univerzita, 2020, s. 66–71 </w:t>
      </w:r>
      <w:r w:rsidRPr="00A66D8D">
        <w:rPr>
          <w:shd w:val="clear" w:color="auto" w:fill="FFFFFF"/>
        </w:rPr>
        <w:t>[</w:t>
      </w:r>
      <w:r w:rsidRPr="00E51131">
        <w:rPr>
          <w:shd w:val="clear" w:color="auto" w:fill="FFFFFF"/>
        </w:rPr>
        <w:t>cit. 2024-04-04</w:t>
      </w:r>
      <w:r w:rsidRPr="00A66D8D">
        <w:rPr>
          <w:shd w:val="clear" w:color="auto" w:fill="FFFFFF"/>
        </w:rPr>
        <w:t>]</w:t>
      </w:r>
      <w:r w:rsidRPr="00E51131">
        <w:rPr>
          <w:shd w:val="clear" w:color="auto" w:fill="FFFFFF"/>
        </w:rPr>
        <w:t xml:space="preserve">. </w:t>
      </w:r>
      <w:r>
        <w:rPr>
          <w:shd w:val="clear" w:color="auto" w:fill="FFFFFF"/>
        </w:rPr>
        <w:t xml:space="preserve">ISBN 978-80-210-9605-9). </w:t>
      </w:r>
      <w:r w:rsidRPr="00E51131">
        <w:rPr>
          <w:shd w:val="clear" w:color="auto" w:fill="FFFFFF"/>
        </w:rPr>
        <w:t xml:space="preserve">Dostupné z: </w:t>
      </w:r>
      <w:hyperlink r:id="rId11" w:tgtFrame="blank" w:history="1">
        <w:r w:rsidRPr="00E51131">
          <w:rPr>
            <w:rStyle w:val="Hypertextovodkaz"/>
            <w:color w:val="auto"/>
            <w:u w:val="none"/>
            <w:shd w:val="clear" w:color="auto" w:fill="FBFBFB"/>
          </w:rPr>
          <w:t>https://1url.cz/Ium5g</w:t>
        </w:r>
      </w:hyperlink>
      <w:r>
        <w:t>.</w:t>
      </w:r>
      <w:r w:rsidRPr="00E51131">
        <w:rPr>
          <w:shd w:val="clear" w:color="auto" w:fill="FFFFFF"/>
        </w:rPr>
        <w:t xml:space="preserve"> </w:t>
      </w:r>
    </w:p>
    <w:p w14:paraId="20ADD779" w14:textId="067FD4DA" w:rsidR="009126E9" w:rsidRPr="009126E9" w:rsidRDefault="009126E9" w:rsidP="009126E9">
      <w:pPr>
        <w:pStyle w:val="Default"/>
        <w:spacing w:line="360" w:lineRule="auto"/>
        <w:jc w:val="both"/>
        <w:rPr>
          <w:sz w:val="23"/>
          <w:szCs w:val="23"/>
        </w:rPr>
      </w:pPr>
      <w:r>
        <w:rPr>
          <w:sz w:val="23"/>
          <w:szCs w:val="23"/>
        </w:rPr>
        <w:t xml:space="preserve">DEEPL. </w:t>
      </w:r>
      <w:r>
        <w:rPr>
          <w:i/>
          <w:iCs/>
          <w:sz w:val="23"/>
          <w:szCs w:val="23"/>
        </w:rPr>
        <w:t>Deepl slovník</w:t>
      </w:r>
      <w:r>
        <w:rPr>
          <w:sz w:val="23"/>
          <w:szCs w:val="23"/>
        </w:rPr>
        <w:t xml:space="preserve">. [online]. Dostupné z: https://www.deepl.com/translator [cit. 2024-05-02]. </w:t>
      </w:r>
    </w:p>
    <w:p w14:paraId="732E3438" w14:textId="77777777" w:rsidR="00EC5E92" w:rsidRPr="00D07BC7" w:rsidRDefault="00EC5E92" w:rsidP="009126E9">
      <w:pPr>
        <w:pStyle w:val="Normlnweb"/>
        <w:shd w:val="clear" w:color="auto" w:fill="FFFFFF"/>
        <w:spacing w:before="0" w:beforeAutospacing="0" w:after="150" w:afterAutospacing="0"/>
        <w:jc w:val="both"/>
      </w:pPr>
      <w:bookmarkStart w:id="131" w:name="_Hlk164526400"/>
      <w:r w:rsidRPr="00D07BC7">
        <w:t xml:space="preserve">KRČMÁŘOVÁ, Marie. Odborný styl. In: </w:t>
      </w:r>
      <w:bookmarkStart w:id="132" w:name="_Hlk165321136"/>
      <w:r w:rsidRPr="00D07BC7">
        <w:t xml:space="preserve">KARLÍK, P., NEKULA, M. a J. PLESKALOVÁ (eds.). </w:t>
      </w:r>
      <w:r w:rsidRPr="00D07BC7">
        <w:rPr>
          <w:i/>
          <w:iCs/>
        </w:rPr>
        <w:t xml:space="preserve">CzechEncy – Nový encyklopedický slovník češtiny </w:t>
      </w:r>
      <w:r w:rsidRPr="00A66D8D">
        <w:rPr>
          <w:shd w:val="clear" w:color="auto" w:fill="FFFFFF"/>
        </w:rPr>
        <w:t>[</w:t>
      </w:r>
      <w:r w:rsidRPr="00D07BC7">
        <w:rPr>
          <w:shd w:val="clear" w:color="auto" w:fill="FFFFFF"/>
        </w:rPr>
        <w:t>online</w:t>
      </w:r>
      <w:r w:rsidRPr="00A66D8D">
        <w:rPr>
          <w:shd w:val="clear" w:color="auto" w:fill="FFFFFF"/>
        </w:rPr>
        <w:t>]</w:t>
      </w:r>
      <w:r w:rsidRPr="00D07BC7">
        <w:t>,</w:t>
      </w:r>
      <w:r w:rsidRPr="00D07BC7">
        <w:rPr>
          <w:color w:val="000000"/>
        </w:rPr>
        <w:t xml:space="preserve"> Brno, ©2012–2020,</w:t>
      </w:r>
      <w:r w:rsidRPr="00D07BC7">
        <w:t xml:space="preserve"> 2017 </w:t>
      </w:r>
      <w:r w:rsidRPr="00A66D8D">
        <w:rPr>
          <w:shd w:val="clear" w:color="auto" w:fill="FFFFFF"/>
        </w:rPr>
        <w:t>[</w:t>
      </w:r>
      <w:r w:rsidRPr="00D07BC7">
        <w:rPr>
          <w:shd w:val="clear" w:color="auto" w:fill="FFFFFF"/>
        </w:rPr>
        <w:t>cit. 2024-04-12</w:t>
      </w:r>
      <w:r w:rsidRPr="00A66D8D">
        <w:rPr>
          <w:shd w:val="clear" w:color="auto" w:fill="FFFFFF"/>
        </w:rPr>
        <w:t>]</w:t>
      </w:r>
      <w:r w:rsidRPr="00D07BC7">
        <w:rPr>
          <w:shd w:val="clear" w:color="auto" w:fill="FFFFFF"/>
        </w:rPr>
        <w:t>.</w:t>
      </w:r>
      <w:r w:rsidRPr="00D07BC7">
        <w:t xml:space="preserve"> Dostupné z:</w:t>
      </w:r>
      <w:bookmarkEnd w:id="132"/>
      <w:r w:rsidRPr="00D07BC7">
        <w:t xml:space="preserve"> </w:t>
      </w:r>
      <w:hyperlink r:id="rId12" w:tgtFrame="blank" w:history="1">
        <w:r w:rsidRPr="00D07BC7">
          <w:rPr>
            <w:rStyle w:val="Hypertextovodkaz"/>
            <w:rFonts w:eastAsiaTheme="majorEastAsia"/>
            <w:color w:val="auto"/>
            <w:u w:val="none"/>
            <w:shd w:val="clear" w:color="auto" w:fill="FBFBFB"/>
          </w:rPr>
          <w:t>https://1url.cz/WumPM</w:t>
        </w:r>
      </w:hyperlink>
      <w:r w:rsidRPr="00D07BC7">
        <w:t xml:space="preserve">. </w:t>
      </w:r>
    </w:p>
    <w:bookmarkEnd w:id="131"/>
    <w:p w14:paraId="76F10E9A" w14:textId="00DB5D81" w:rsidR="00EC5E92" w:rsidRDefault="00EC5E92" w:rsidP="009126E9">
      <w:pPr>
        <w:jc w:val="both"/>
        <w:rPr>
          <w:rStyle w:val="Hypertextovodkaz"/>
          <w:color w:val="auto"/>
          <w:u w:val="none"/>
        </w:rPr>
      </w:pPr>
      <w:r w:rsidRPr="004463C2">
        <w:rPr>
          <w:rStyle w:val="Hypertextovodkaz"/>
          <w:color w:val="auto"/>
          <w:u w:val="none"/>
        </w:rPr>
        <w:t xml:space="preserve">POSPÍŠIL, Ivo. </w:t>
      </w:r>
      <w:r w:rsidRPr="004463C2">
        <w:t>Temperamentní vědec a odvážný iniciátor Roman Jakobson</w:t>
      </w:r>
      <w:r>
        <w:t xml:space="preserve">. </w:t>
      </w:r>
      <w:r w:rsidRPr="004463C2">
        <w:rPr>
          <w:i/>
          <w:iCs/>
        </w:rPr>
        <w:t>Universitas</w:t>
      </w:r>
      <w:r>
        <w:rPr>
          <w:i/>
          <w:iCs/>
        </w:rPr>
        <w:t xml:space="preserve"> </w:t>
      </w:r>
      <w:r w:rsidRPr="00A66D8D">
        <w:rPr>
          <w:lang w:val="en-US"/>
        </w:rPr>
        <w:t>[</w:t>
      </w:r>
      <w:r w:rsidRPr="001C6BB5">
        <w:t>online</w:t>
      </w:r>
      <w:r w:rsidRPr="00A66D8D">
        <w:rPr>
          <w:lang w:val="en-US"/>
        </w:rPr>
        <w:t>]</w:t>
      </w:r>
      <w:r w:rsidRPr="001C6BB5">
        <w:t>.</w:t>
      </w:r>
      <w:r>
        <w:t xml:space="preserve"> 2006, č. 3, s. 66-68 </w:t>
      </w:r>
      <w:r w:rsidRPr="00A66D8D">
        <w:rPr>
          <w:lang w:val="en-US"/>
        </w:rPr>
        <w:t>[</w:t>
      </w:r>
      <w:r>
        <w:t>cit. 2024-04-04</w:t>
      </w:r>
      <w:r w:rsidRPr="00A66D8D">
        <w:rPr>
          <w:lang w:val="en-US"/>
        </w:rPr>
        <w:t>]</w:t>
      </w:r>
      <w:r w:rsidRPr="001C6BB5">
        <w:t>.</w:t>
      </w:r>
      <w:r>
        <w:t xml:space="preserve"> ISSN 1212-8139. Dostupné z:</w:t>
      </w:r>
      <w:r w:rsidR="00076B08">
        <w:t> </w:t>
      </w:r>
      <w:hyperlink r:id="rId13" w:history="1">
        <w:r w:rsidRPr="00622EC4">
          <w:rPr>
            <w:rStyle w:val="Hypertextovodkaz"/>
            <w:color w:val="auto"/>
            <w:u w:val="none"/>
          </w:rPr>
          <w:t>https://1url.cz/VrM9o</w:t>
        </w:r>
      </w:hyperlink>
    </w:p>
    <w:p w14:paraId="5C96D0BB" w14:textId="5F62F8A7" w:rsidR="009126E9" w:rsidRPr="00715BEF" w:rsidRDefault="009126E9" w:rsidP="00076B08">
      <w:pPr>
        <w:spacing w:line="360" w:lineRule="auto"/>
        <w:jc w:val="both"/>
      </w:pPr>
      <w:r w:rsidRPr="00B70660">
        <w:t xml:space="preserve">Seznam.cz Slovník [online]. 1996. Dostupné z: </w:t>
      </w:r>
      <w:hyperlink r:id="rId14" w:history="1">
        <w:r w:rsidRPr="00B70660">
          <w:rPr>
            <w:rStyle w:val="Hypertextovodkaz"/>
            <w:color w:val="auto"/>
            <w:u w:val="none"/>
          </w:rPr>
          <w:t>https://slovnik.seznam.cz/preklad/rusky</w:t>
        </w:r>
      </w:hyperlink>
      <w:r w:rsidRPr="00B70660">
        <w:t xml:space="preserve"> </w:t>
      </w:r>
      <w:r w:rsidRPr="00B70660">
        <w:rPr>
          <w:sz w:val="23"/>
          <w:szCs w:val="23"/>
        </w:rPr>
        <w:t>[cit.</w:t>
      </w:r>
      <w:r w:rsidR="00076B08">
        <w:rPr>
          <w:sz w:val="23"/>
          <w:szCs w:val="23"/>
        </w:rPr>
        <w:t> </w:t>
      </w:r>
      <w:r w:rsidRPr="00B70660">
        <w:rPr>
          <w:sz w:val="23"/>
          <w:szCs w:val="23"/>
        </w:rPr>
        <w:t>2024-05-02].</w:t>
      </w:r>
    </w:p>
    <w:p w14:paraId="77D9B6C4" w14:textId="10A53F8D" w:rsidR="005D14E6" w:rsidRDefault="00EC5E92" w:rsidP="009126E9">
      <w:pPr>
        <w:jc w:val="both"/>
        <w:rPr>
          <w:shd w:val="clear" w:color="auto" w:fill="FFFFFF"/>
        </w:rPr>
      </w:pPr>
      <w:r w:rsidRPr="0008462A">
        <w:rPr>
          <w:color w:val="000000"/>
        </w:rPr>
        <w:t xml:space="preserve">UHLÍŘOVÁ, Ludmila. INTERPOZICE. In: </w:t>
      </w:r>
      <w:r w:rsidRPr="0008462A">
        <w:t xml:space="preserve">KARLÍK, P., NEKULA, M. a J. PLESKALOVÁ (eds.). </w:t>
      </w:r>
      <w:r w:rsidRPr="0008462A">
        <w:rPr>
          <w:i/>
          <w:iCs/>
        </w:rPr>
        <w:t xml:space="preserve">CzechEncy – Nový encyklopedický slovník češtiny </w:t>
      </w:r>
      <w:r w:rsidRPr="00A66D8D">
        <w:rPr>
          <w:shd w:val="clear" w:color="auto" w:fill="FFFFFF"/>
        </w:rPr>
        <w:t>[</w:t>
      </w:r>
      <w:r w:rsidRPr="0008462A">
        <w:rPr>
          <w:shd w:val="clear" w:color="auto" w:fill="FFFFFF"/>
        </w:rPr>
        <w:t>online</w:t>
      </w:r>
      <w:r w:rsidRPr="00A66D8D">
        <w:rPr>
          <w:shd w:val="clear" w:color="auto" w:fill="FFFFFF"/>
        </w:rPr>
        <w:t>]</w:t>
      </w:r>
      <w:r w:rsidRPr="0008462A">
        <w:t>,</w:t>
      </w:r>
      <w:r w:rsidRPr="0008462A">
        <w:rPr>
          <w:color w:val="000000"/>
        </w:rPr>
        <w:t xml:space="preserve"> Brno, ©2012–2020,</w:t>
      </w:r>
      <w:r w:rsidRPr="0008462A">
        <w:t xml:space="preserve"> 2017 </w:t>
      </w:r>
      <w:r w:rsidRPr="00A66D8D">
        <w:rPr>
          <w:shd w:val="clear" w:color="auto" w:fill="FFFFFF"/>
        </w:rPr>
        <w:t>[</w:t>
      </w:r>
      <w:r w:rsidRPr="0008462A">
        <w:rPr>
          <w:shd w:val="clear" w:color="auto" w:fill="FFFFFF"/>
        </w:rPr>
        <w:t>cit. 2024-04-16</w:t>
      </w:r>
      <w:r w:rsidRPr="00A66D8D">
        <w:rPr>
          <w:shd w:val="clear" w:color="auto" w:fill="FFFFFF"/>
        </w:rPr>
        <w:t>]</w:t>
      </w:r>
      <w:r w:rsidRPr="0008462A">
        <w:rPr>
          <w:shd w:val="clear" w:color="auto" w:fill="FFFFFF"/>
        </w:rPr>
        <w:t>.</w:t>
      </w:r>
      <w:r w:rsidRPr="0008462A">
        <w:t xml:space="preserve"> Dostupné z: </w:t>
      </w:r>
      <w:hyperlink r:id="rId15" w:tgtFrame="blank" w:history="1">
        <w:r w:rsidRPr="0008462A">
          <w:rPr>
            <w:rStyle w:val="Hypertextovodkaz"/>
            <w:color w:val="auto"/>
            <w:u w:val="none"/>
            <w:shd w:val="clear" w:color="auto" w:fill="FBFBFB"/>
          </w:rPr>
          <w:t>https://1url.cz/du7vO</w:t>
        </w:r>
      </w:hyperlink>
    </w:p>
    <w:p w14:paraId="11D9F549" w14:textId="77777777" w:rsidR="00BF05B0" w:rsidRPr="00BF05B0" w:rsidRDefault="00BF05B0" w:rsidP="009126E9">
      <w:pPr>
        <w:jc w:val="both"/>
        <w:rPr>
          <w:shd w:val="clear" w:color="auto" w:fill="FFFFFF"/>
        </w:rPr>
      </w:pPr>
    </w:p>
    <w:p w14:paraId="1440B30B" w14:textId="1A098A74" w:rsidR="006F232C" w:rsidRPr="005D14E6" w:rsidRDefault="005D14E6" w:rsidP="009126E9">
      <w:pPr>
        <w:pStyle w:val="Nadpis2"/>
        <w:jc w:val="both"/>
      </w:pPr>
      <w:bookmarkStart w:id="133" w:name="_Toc166140920"/>
      <w:r w:rsidRPr="005D14E6">
        <w:t>Zdroj textu k překladu</w:t>
      </w:r>
      <w:bookmarkEnd w:id="133"/>
    </w:p>
    <w:p w14:paraId="697E1997" w14:textId="0A27C73F" w:rsidR="005D14E6" w:rsidRPr="005D14E6" w:rsidRDefault="005D14E6" w:rsidP="009126E9">
      <w:pPr>
        <w:jc w:val="both"/>
      </w:pPr>
      <w:r>
        <w:t xml:space="preserve">JAKOBSON, Roman. </w:t>
      </w:r>
      <w:r w:rsidRPr="005D14E6">
        <w:rPr>
          <w:i/>
          <w:iCs/>
          <w:lang w:val="ru-RU"/>
        </w:rPr>
        <w:t>К характеристике евразийского языкового союза</w:t>
      </w:r>
      <w:r>
        <w:rPr>
          <w:lang w:val="ru-RU"/>
        </w:rPr>
        <w:t>.</w:t>
      </w:r>
      <w:r>
        <w:rPr>
          <w:lang w:val="uk-UA"/>
        </w:rPr>
        <w:t xml:space="preserve"> </w:t>
      </w:r>
      <w:r>
        <w:rPr>
          <w:lang w:val="ru-RU"/>
        </w:rPr>
        <w:t xml:space="preserve">Париж: </w:t>
      </w:r>
      <w:r>
        <w:t xml:space="preserve">Imp. </w:t>
      </w:r>
      <w:proofErr w:type="gramStart"/>
      <w:r w:rsidR="00076B08">
        <w:t>d</w:t>
      </w:r>
      <w:r>
        <w:t>e</w:t>
      </w:r>
      <w:proofErr w:type="gramEnd"/>
      <w:r w:rsidR="00076B08">
        <w:t> </w:t>
      </w:r>
      <w:r>
        <w:t xml:space="preserve">Navarre, </w:t>
      </w:r>
      <w:r>
        <w:rPr>
          <w:lang w:val="ru-RU"/>
        </w:rPr>
        <w:t>1931</w:t>
      </w:r>
      <w:r>
        <w:t>, c</w:t>
      </w:r>
      <w:r w:rsidR="00B70660">
        <w:rPr>
          <w:lang w:val="ru-RU"/>
        </w:rPr>
        <w:t>тр</w:t>
      </w:r>
      <w:r>
        <w:t>.</w:t>
      </w:r>
      <w:r w:rsidR="00B70660">
        <w:t xml:space="preserve"> </w:t>
      </w:r>
      <w:r>
        <w:t>3-27.</w:t>
      </w:r>
    </w:p>
    <w:p w14:paraId="116BA459" w14:textId="45F7314E" w:rsidR="00A171F4" w:rsidRDefault="00A171F4">
      <w:pPr>
        <w:rPr>
          <w:rFonts w:eastAsiaTheme="majorEastAsia" w:cstheme="majorBidi"/>
          <w:b/>
          <w:sz w:val="28"/>
          <w:szCs w:val="40"/>
        </w:rPr>
      </w:pPr>
    </w:p>
    <w:p w14:paraId="4DB794ED" w14:textId="4C70C127" w:rsidR="00097620" w:rsidRPr="00700895" w:rsidRDefault="00870541" w:rsidP="00700895">
      <w:pPr>
        <w:pStyle w:val="Nadpis1"/>
      </w:pPr>
      <w:bookmarkStart w:id="134" w:name="_Toc166140921"/>
      <w:r w:rsidRPr="00700895">
        <w:lastRenderedPageBreak/>
        <w:t>PŘÍLOHA</w:t>
      </w:r>
      <w:r w:rsidR="00700895" w:rsidRPr="00700895">
        <w:t xml:space="preserve"> Č. 1</w:t>
      </w:r>
      <w:r w:rsidRPr="00700895">
        <w:t xml:space="preserve"> – TEXT ORIGINÁLU</w:t>
      </w:r>
      <w:bookmarkEnd w:id="134"/>
      <w:r w:rsidRPr="00700895">
        <w:t xml:space="preserve"> </w:t>
      </w:r>
    </w:p>
    <w:p w14:paraId="12D40562" w14:textId="1B2F37B7" w:rsidR="00A171F4" w:rsidRPr="00A171F4" w:rsidRDefault="00A171F4" w:rsidP="00A171F4">
      <w:pPr>
        <w:jc w:val="center"/>
        <w:rPr>
          <w:b/>
          <w:bCs/>
          <w:lang w:val="ru-RU"/>
        </w:rPr>
      </w:pPr>
      <w:r w:rsidRPr="00A171F4">
        <w:rPr>
          <w:b/>
          <w:bCs/>
          <w:lang w:val="ru-RU"/>
        </w:rPr>
        <w:t>К ХАРАКТЕРИСТИКЕ ЕВРАЗИЙСКОГО ЯЗЫКОВОГО СОЮЗА</w:t>
      </w:r>
    </w:p>
    <w:p w14:paraId="3703AAC9" w14:textId="65705D0A" w:rsidR="00A171F4" w:rsidRDefault="00A171F4" w:rsidP="00A171F4">
      <w:pPr>
        <w:jc w:val="center"/>
        <w:rPr>
          <w:lang w:val="ru-RU"/>
        </w:rPr>
      </w:pPr>
      <w:r w:rsidRPr="00A171F4">
        <w:rPr>
          <w:lang w:val="ru-RU"/>
        </w:rPr>
        <w:t>Р</w:t>
      </w:r>
      <w:r w:rsidR="00F76479">
        <w:t xml:space="preserve">. </w:t>
      </w:r>
      <w:r w:rsidR="00F76479">
        <w:rPr>
          <w:lang w:val="ru-RU"/>
        </w:rPr>
        <w:t>О.</w:t>
      </w:r>
      <w:r w:rsidRPr="00A171F4">
        <w:rPr>
          <w:lang w:val="ru-RU"/>
        </w:rPr>
        <w:t xml:space="preserve"> ЯКОБСОН </w:t>
      </w:r>
    </w:p>
    <w:p w14:paraId="22BBA37C" w14:textId="77777777" w:rsidR="00A171F4" w:rsidRPr="00221BB3" w:rsidRDefault="00A171F4" w:rsidP="00A171F4">
      <w:pPr>
        <w:pStyle w:val="Bezmezer"/>
        <w:numPr>
          <w:ilvl w:val="0"/>
          <w:numId w:val="32"/>
        </w:numPr>
        <w:spacing w:line="360" w:lineRule="auto"/>
        <w:jc w:val="center"/>
      </w:pPr>
    </w:p>
    <w:p w14:paraId="137B83F2" w14:textId="6AF155AB" w:rsidR="00A171F4" w:rsidRPr="00221BB3" w:rsidRDefault="00A171F4" w:rsidP="00700895">
      <w:pPr>
        <w:pStyle w:val="Bezmezer"/>
        <w:spacing w:line="360" w:lineRule="auto"/>
        <w:ind w:firstLine="708"/>
        <w:jc w:val="both"/>
        <w:rPr>
          <w:lang w:val="ru-RU"/>
        </w:rPr>
      </w:pPr>
      <w:r w:rsidRPr="00221BB3">
        <w:rPr>
          <w:lang w:val="ru-RU"/>
        </w:rPr>
        <w:t xml:space="preserve">ЯЗЫКОВЫЙ СОЮЗ. – Въ нынешней иерархии ценностей вопрос </w:t>
      </w:r>
      <w:r w:rsidRPr="00221BB3">
        <w:rPr>
          <w:i/>
          <w:iCs/>
          <w:lang w:val="ru-RU"/>
        </w:rPr>
        <w:t>куда</w:t>
      </w:r>
      <w:r w:rsidRPr="00221BB3">
        <w:rPr>
          <w:lang w:val="ru-RU"/>
        </w:rPr>
        <w:t xml:space="preserve"> котируется</w:t>
      </w:r>
      <w:r>
        <w:t xml:space="preserve"> </w:t>
      </w:r>
      <w:r w:rsidRPr="00221BB3">
        <w:rPr>
          <w:lang w:val="ru-RU"/>
        </w:rPr>
        <w:t xml:space="preserve">выше вопроса </w:t>
      </w:r>
      <w:r w:rsidRPr="00221BB3">
        <w:rPr>
          <w:i/>
          <w:iCs/>
          <w:lang w:val="ru-RU"/>
        </w:rPr>
        <w:t>откуда</w:t>
      </w:r>
      <w:r w:rsidRPr="00221BB3">
        <w:rPr>
          <w:lang w:val="ru-RU"/>
        </w:rPr>
        <w:t>. Взамен генетических показателей самоопределение становится признаком народности, идею касты сменила идея класса, и в общественной жизни, и</w:t>
      </w:r>
      <w:r w:rsidR="00903C5E">
        <w:rPr>
          <w:lang w:val="ru-RU"/>
        </w:rPr>
        <w:t> </w:t>
      </w:r>
      <w:r w:rsidRPr="00221BB3">
        <w:rPr>
          <w:lang w:val="ru-RU"/>
        </w:rPr>
        <w:t>в</w:t>
      </w:r>
      <w:r w:rsidR="00903C5E">
        <w:rPr>
          <w:lang w:val="ru-RU"/>
        </w:rPr>
        <w:t> </w:t>
      </w:r>
      <w:r w:rsidRPr="00221BB3">
        <w:rPr>
          <w:lang w:val="ru-RU"/>
        </w:rPr>
        <w:t>научных построениях общность происхождения отступает на задний план по</w:t>
      </w:r>
      <w:r w:rsidR="00903C5E">
        <w:rPr>
          <w:lang w:val="ru-RU"/>
        </w:rPr>
        <w:t> </w:t>
      </w:r>
      <w:r w:rsidRPr="00221BB3">
        <w:rPr>
          <w:lang w:val="ru-RU"/>
        </w:rPr>
        <w:t xml:space="preserve">сравнению с общностью функций, стушевывается перед единством целеустремленности. </w:t>
      </w:r>
      <w:bookmarkStart w:id="135" w:name="_Hlk165406420"/>
      <w:r w:rsidRPr="00221BB3">
        <w:rPr>
          <w:i/>
          <w:iCs/>
          <w:lang w:val="ru-RU"/>
        </w:rPr>
        <w:t>Цель</w:t>
      </w:r>
      <w:r w:rsidRPr="00221BB3">
        <w:rPr>
          <w:lang w:val="ru-RU"/>
        </w:rPr>
        <w:t>, эта золушка идеологии недавнего прошлого, постепенно и</w:t>
      </w:r>
      <w:r w:rsidR="00903C5E">
        <w:rPr>
          <w:lang w:val="ru-RU"/>
        </w:rPr>
        <w:t> </w:t>
      </w:r>
      <w:r w:rsidRPr="00221BB3">
        <w:rPr>
          <w:lang w:val="ru-RU"/>
        </w:rPr>
        <w:t xml:space="preserve">повсеместно реабилитируется.    </w:t>
      </w:r>
      <w:bookmarkEnd w:id="135"/>
    </w:p>
    <w:p w14:paraId="0481A1BA" w14:textId="42185F28" w:rsidR="00A171F4" w:rsidRPr="00221BB3" w:rsidRDefault="00A171F4" w:rsidP="00700895">
      <w:pPr>
        <w:pStyle w:val="Bezmezer"/>
        <w:spacing w:line="360" w:lineRule="auto"/>
        <w:ind w:firstLine="708"/>
        <w:jc w:val="both"/>
        <w:rPr>
          <w:lang w:val="ru-RU"/>
        </w:rPr>
      </w:pPr>
      <w:r w:rsidRPr="00221BB3">
        <w:rPr>
          <w:lang w:val="ru-RU"/>
        </w:rPr>
        <w:t xml:space="preserve">В науке о языке сравнительный метод еще недавно применялся почти исключительно во имя выяснения общего историческаго фонда родственныхъ языков. Когда мы прибегаем к сравнительному методу теперь, то нас, рядом с предком-праязыком, интересует самостоятельное бытие отпрысков, </w:t>
      </w:r>
      <w:r w:rsidR="00F76479">
        <w:rPr>
          <w:lang w:val="ru-RU"/>
        </w:rPr>
        <w:t>−</w:t>
      </w:r>
      <w:r w:rsidRPr="00221BB3">
        <w:rPr>
          <w:lang w:val="ru-RU"/>
        </w:rPr>
        <w:t xml:space="preserve"> характерные тенденции их развития. Как сопоставление расхождений в жизненном пути обособившихся языков, так и обследование сходных форм эволюции – т. н. </w:t>
      </w:r>
      <w:r w:rsidRPr="00221BB3">
        <w:rPr>
          <w:i/>
          <w:iCs/>
          <w:lang w:val="ru-RU"/>
        </w:rPr>
        <w:t>конвергенций</w:t>
      </w:r>
      <w:r w:rsidRPr="00221BB3">
        <w:rPr>
          <w:lang w:val="ru-RU"/>
        </w:rPr>
        <w:t xml:space="preserve"> – равно бросают свет на</w:t>
      </w:r>
      <w:r w:rsidR="00903C5E">
        <w:rPr>
          <w:lang w:val="ru-RU"/>
        </w:rPr>
        <w:t> </w:t>
      </w:r>
      <w:r w:rsidRPr="00221BB3">
        <w:rPr>
          <w:lang w:val="ru-RU"/>
        </w:rPr>
        <w:t xml:space="preserve">целестремительность языковых видоизменений. Но конвергентная эволюция языков родственных – лишь частный случай. В круг очередных лингвистических проблем вовлекается вопрос о схожих чертах в эволюции </w:t>
      </w:r>
      <w:r>
        <w:rPr>
          <w:lang w:val="ru-RU"/>
        </w:rPr>
        <w:t>с</w:t>
      </w:r>
      <w:r w:rsidR="00F76479">
        <w:rPr>
          <w:lang w:val="ru-RU"/>
        </w:rPr>
        <w:t>меж</w:t>
      </w:r>
      <w:r w:rsidRPr="00221BB3">
        <w:rPr>
          <w:lang w:val="ru-RU"/>
        </w:rPr>
        <w:t xml:space="preserve">ных языков разного происхождения. Все отчетливее обнаруживается, что и при совершенно разнородных исходных точках возможна значительная общность путей развития: разными средствами из несхожего материала создаются однотипные построения. Возле </w:t>
      </w:r>
      <w:r w:rsidR="00B70660" w:rsidRPr="00221BB3">
        <w:rPr>
          <w:lang w:val="ru-RU"/>
        </w:rPr>
        <w:t>традиционно</w:t>
      </w:r>
      <w:r w:rsidRPr="00221BB3">
        <w:rPr>
          <w:lang w:val="ru-RU"/>
        </w:rPr>
        <w:t xml:space="preserve">го понятия </w:t>
      </w:r>
      <w:r w:rsidRPr="00221BB3">
        <w:rPr>
          <w:i/>
          <w:iCs/>
          <w:lang w:val="ru-RU"/>
        </w:rPr>
        <w:t>единородных</w:t>
      </w:r>
      <w:r w:rsidRPr="00221BB3">
        <w:rPr>
          <w:lang w:val="ru-RU"/>
        </w:rPr>
        <w:t xml:space="preserve"> языков проясняется понятие языков </w:t>
      </w:r>
      <w:r w:rsidRPr="00221BB3">
        <w:rPr>
          <w:i/>
          <w:iCs/>
          <w:lang w:val="ru-RU"/>
        </w:rPr>
        <w:t>единоустремленных</w:t>
      </w:r>
      <w:r w:rsidRPr="00221BB3">
        <w:rPr>
          <w:lang w:val="ru-RU"/>
        </w:rPr>
        <w:t xml:space="preserve">. </w:t>
      </w:r>
    </w:p>
    <w:p w14:paraId="7C2602A1" w14:textId="77777777" w:rsidR="00A171F4" w:rsidRPr="00221BB3" w:rsidRDefault="00A171F4" w:rsidP="00700895">
      <w:pPr>
        <w:pStyle w:val="Bezmezer"/>
        <w:spacing w:line="360" w:lineRule="auto"/>
        <w:ind w:firstLine="708"/>
        <w:jc w:val="both"/>
        <w:rPr>
          <w:lang w:val="ru-RU"/>
        </w:rPr>
      </w:pPr>
      <w:r w:rsidRPr="00221BB3">
        <w:rPr>
          <w:lang w:val="ru-RU"/>
        </w:rPr>
        <w:t xml:space="preserve">Гаагский международный съезд языковедов (1928) одобрил следующее предложение Н. С. Трубецкого: </w:t>
      </w:r>
    </w:p>
    <w:p w14:paraId="593FE52E" w14:textId="77777777" w:rsidR="00A171F4" w:rsidRPr="00221BB3" w:rsidRDefault="00A171F4" w:rsidP="00A171F4">
      <w:pPr>
        <w:pStyle w:val="Bezmezer"/>
        <w:spacing w:line="360" w:lineRule="auto"/>
        <w:ind w:firstLine="708"/>
        <w:jc w:val="both"/>
        <w:rPr>
          <w:lang w:val="ru-RU"/>
        </w:rPr>
      </w:pPr>
      <w:r w:rsidRPr="00221BB3">
        <w:rPr>
          <w:lang w:val="ru-RU"/>
        </w:rPr>
        <w:t xml:space="preserve">– Мы называем языковой группой каждый комплекс языков, которые совместно связаны значительным числом систематических соответствий. Следует размежевать два типа языковых групп – с одной стороны языковые союзы, с другой – языковые семейства. Надо строжайшим образом различать эти понятия (см. </w:t>
      </w:r>
      <w:r w:rsidRPr="00221BB3">
        <w:t>Actes</w:t>
      </w:r>
      <w:r w:rsidRPr="00221BB3">
        <w:rPr>
          <w:lang w:val="ru-RU"/>
        </w:rPr>
        <w:t>)</w:t>
      </w:r>
      <w:r w:rsidRPr="00221BB3">
        <w:t xml:space="preserve">. </w:t>
      </w:r>
      <w:r w:rsidRPr="00221BB3">
        <w:rPr>
          <w:lang w:val="ru-RU"/>
        </w:rPr>
        <w:t xml:space="preserve">    </w:t>
      </w:r>
    </w:p>
    <w:p w14:paraId="0347F7F2" w14:textId="260F8A45" w:rsidR="00A171F4" w:rsidRPr="00221BB3" w:rsidRDefault="00A171F4" w:rsidP="00700895">
      <w:pPr>
        <w:pStyle w:val="Bezmezer"/>
        <w:spacing w:line="360" w:lineRule="auto"/>
        <w:ind w:firstLine="708"/>
        <w:jc w:val="both"/>
        <w:rPr>
          <w:lang w:val="ru-RU"/>
        </w:rPr>
      </w:pPr>
      <w:r w:rsidRPr="00221BB3">
        <w:rPr>
          <w:lang w:val="ru-RU"/>
        </w:rPr>
        <w:t>Впервые они разграничены Трубецким в статье «Вавилонская башня и смешение языков» (</w:t>
      </w:r>
      <w:r w:rsidRPr="00221BB3">
        <w:rPr>
          <w:i/>
          <w:iCs/>
          <w:lang w:val="ru-RU"/>
        </w:rPr>
        <w:t>а</w:t>
      </w:r>
      <w:r w:rsidRPr="00221BB3">
        <w:rPr>
          <w:lang w:val="ru-RU"/>
        </w:rPr>
        <w:t xml:space="preserve">). Иллюстрацией ему служит болгарский язык, который с одной стороны принадлежит – совместно с сербо-хорватским, русским, польским и пр. – к славянскому </w:t>
      </w:r>
      <w:r w:rsidRPr="00221BB3">
        <w:rPr>
          <w:lang w:val="ru-RU"/>
        </w:rPr>
        <w:lastRenderedPageBreak/>
        <w:t>языковому семейству, с другой стороны – совместно с новогреческим, албанским и</w:t>
      </w:r>
      <w:r w:rsidR="00076B08">
        <w:t> </w:t>
      </w:r>
      <w:r w:rsidRPr="00221BB3">
        <w:rPr>
          <w:lang w:val="ru-RU"/>
        </w:rPr>
        <w:t xml:space="preserve">румынским – к балканскому языковому союзу. Языковые семейства характеризуются унаследованной общностью словарного и грамматического реквизита и звуковыми соответствиями в этом реквизите, указующими на единый источник и позволяющими восстановить общие праформы. Признак языкового союза – благоприобретенные сходства в структуре двух или нескольких смежных языков, ровнобежные преобразования самостоятельных языковых систем. </w:t>
      </w:r>
    </w:p>
    <w:p w14:paraId="7AA93434" w14:textId="33653507" w:rsidR="00160480" w:rsidRPr="009E5EDA" w:rsidRDefault="00A171F4" w:rsidP="009E5EDA">
      <w:pPr>
        <w:pStyle w:val="Bezmezer"/>
        <w:spacing w:line="360" w:lineRule="auto"/>
        <w:ind w:firstLine="708"/>
        <w:jc w:val="both"/>
      </w:pPr>
      <w:bookmarkStart w:id="136" w:name="_Hlk165392451"/>
      <w:r w:rsidRPr="00221BB3">
        <w:rPr>
          <w:lang w:val="ru-RU"/>
        </w:rPr>
        <w:t>Государственные союзы различаются по содержанию и емкости</w:t>
      </w:r>
      <w:bookmarkEnd w:id="136"/>
      <w:r w:rsidRPr="00221BB3">
        <w:rPr>
          <w:lang w:val="ru-RU"/>
        </w:rPr>
        <w:t>, например, существуют союзы политические, экономические, военные</w:t>
      </w:r>
      <w:r w:rsidRPr="00221BB3">
        <w:t xml:space="preserve">; </w:t>
      </w:r>
      <w:bookmarkStart w:id="137" w:name="_Hlk165392340"/>
      <w:r w:rsidRPr="00221BB3">
        <w:rPr>
          <w:lang w:val="ru-RU"/>
        </w:rPr>
        <w:t>военные союзы в свою очередь различаются характером и размерами обязательств</w:t>
      </w:r>
      <w:bookmarkEnd w:id="137"/>
      <w:r w:rsidRPr="00221BB3">
        <w:rPr>
          <w:lang w:val="ru-RU"/>
        </w:rPr>
        <w:t xml:space="preserve"> (союзы наступательные и</w:t>
      </w:r>
      <w:r w:rsidR="00076B08">
        <w:t> </w:t>
      </w:r>
      <w:r w:rsidRPr="00221BB3">
        <w:rPr>
          <w:lang w:val="ru-RU"/>
        </w:rPr>
        <w:t xml:space="preserve">оборонительные, против одного или любого «нарушителя мира»). Одно и то же государство может быть одновременно связано с различными контр-агентами разнородными и разноколичественными союзными отношениями. – В языке соотнесено несколько систем; звуковой строй, репертуар словесных форм (морфология), репертуар форм словосочетаний (синтаксис), словарь, фразеология, — все это замкнутые системы, различные </w:t>
      </w:r>
      <w:r w:rsidRPr="00221BB3">
        <w:rPr>
          <w:i/>
          <w:iCs/>
          <w:lang w:val="ru-RU"/>
        </w:rPr>
        <w:t>планы</w:t>
      </w:r>
      <w:r w:rsidRPr="00221BB3">
        <w:rPr>
          <w:lang w:val="ru-RU"/>
        </w:rPr>
        <w:t xml:space="preserve"> единого языка; язык – система систем. Подобно государственным союзам существуют однопланные и многопланные языковые союзы, в пределах одного языкового плана возможны различные степени структуральной близости, и в отношении различных планов и признаков один и тот же язык может принадлежать разным союзам (концентрическим или просто пересекающимся). Если для вышеупомянутого балканского языкового союза особенно типичны сходства в области морфологической системы, т. е. системы словесных форм</w:t>
      </w:r>
      <w:r w:rsidRPr="00221BB3">
        <w:rPr>
          <w:rStyle w:val="Znakapoznpodarou"/>
          <w:lang w:val="ru-RU"/>
        </w:rPr>
        <w:footnoteReference w:id="80"/>
      </w:r>
      <w:r w:rsidRPr="00221BB3">
        <w:rPr>
          <w:lang w:val="ru-RU"/>
        </w:rPr>
        <w:t xml:space="preserve">, то для языков романо-германского Запада пожалуй еще более характерно сходство синтаксического строя. Немецкий лингвист Вальтер Порциг считает даже возможным рассматривать эти языки в синтаксическом разрезе как отдельные диалекты единого языка – </w:t>
      </w:r>
      <w:r w:rsidRPr="00221BB3">
        <w:t xml:space="preserve">Sprache des AbendIandes. </w:t>
      </w:r>
      <w:r w:rsidRPr="00221BB3">
        <w:rPr>
          <w:lang w:val="ru-RU"/>
        </w:rPr>
        <w:t xml:space="preserve">Написать синтаксис этого «языка Запада» </w:t>
      </w:r>
      <w:r w:rsidR="0088661A">
        <w:rPr>
          <w:lang w:val="ru-RU"/>
        </w:rPr>
        <w:t>−</w:t>
      </w:r>
      <w:r w:rsidRPr="00221BB3">
        <w:rPr>
          <w:lang w:val="ru-RU"/>
        </w:rPr>
        <w:t xml:space="preserve"> такова, по его мнению, одна из злободневнейших и</w:t>
      </w:r>
      <w:r w:rsidR="00076B08">
        <w:t> </w:t>
      </w:r>
      <w:r w:rsidRPr="00221BB3">
        <w:rPr>
          <w:lang w:val="ru-RU"/>
        </w:rPr>
        <w:t xml:space="preserve">благодарнейших задач индоевропейского языкознания (150).    </w:t>
      </w:r>
      <w:r w:rsidRPr="00221BB3">
        <w:t xml:space="preserve">                </w:t>
      </w:r>
    </w:p>
    <w:p w14:paraId="18553F12" w14:textId="77777777" w:rsidR="00A171F4" w:rsidRPr="00221BB3" w:rsidRDefault="00A171F4" w:rsidP="009E5EDA">
      <w:pPr>
        <w:spacing w:line="360" w:lineRule="auto"/>
        <w:jc w:val="center"/>
        <w:rPr>
          <w:lang w:val="ru-RU"/>
        </w:rPr>
      </w:pPr>
      <w:r w:rsidRPr="00221BB3">
        <w:rPr>
          <w:lang w:val="ru-RU"/>
        </w:rPr>
        <w:t>2.</w:t>
      </w:r>
    </w:p>
    <w:p w14:paraId="19614D70" w14:textId="1BB8075E" w:rsidR="00A171F4" w:rsidRPr="00221BB3" w:rsidRDefault="00A171F4" w:rsidP="00700895">
      <w:pPr>
        <w:pStyle w:val="Bezmezer"/>
        <w:spacing w:line="360" w:lineRule="auto"/>
        <w:ind w:firstLine="708"/>
        <w:jc w:val="both"/>
        <w:rPr>
          <w:lang w:val="ru-RU"/>
        </w:rPr>
      </w:pPr>
      <w:r w:rsidRPr="00221BB3">
        <w:rPr>
          <w:lang w:val="ru-RU"/>
        </w:rPr>
        <w:t>ПРОБЛЕМА ЕВРАЗИЙСКОГО ЯЗЫКОВОГО СОЮЗА В СОВРЕМЕННОЙ НАУКЕ. – Евразия характеризуется совокупностью специфических признаков</w:t>
      </w:r>
      <w:r w:rsidR="00036D17">
        <w:t xml:space="preserve"> </w:t>
      </w:r>
      <w:r w:rsidR="00036D17">
        <w:rPr>
          <w:lang w:val="ru-RU"/>
        </w:rPr>
        <w:t>−</w:t>
      </w:r>
      <w:r w:rsidR="00036D17">
        <w:t xml:space="preserve"> почвенных</w:t>
      </w:r>
      <w:r w:rsidRPr="00221BB3">
        <w:rPr>
          <w:lang w:val="ru-RU"/>
        </w:rPr>
        <w:t xml:space="preserve">, растительных и климатических, это типичный «несколькопризнаковый» </w:t>
      </w:r>
      <w:r w:rsidRPr="00221BB3">
        <w:rPr>
          <w:lang w:val="ru-RU"/>
        </w:rPr>
        <w:lastRenderedPageBreak/>
        <w:t>район, особый географический мир, своеобычный и целостный. Таковы выводы русской географической науки последних десятилетий, синтетически заостренные в работах П.</w:t>
      </w:r>
      <w:r w:rsidR="00076B08">
        <w:t> </w:t>
      </w:r>
      <w:r w:rsidRPr="00221BB3">
        <w:rPr>
          <w:lang w:val="ru-RU"/>
        </w:rPr>
        <w:t xml:space="preserve">Н. Савицкого. </w:t>
      </w:r>
    </w:p>
    <w:p w14:paraId="44E4887F" w14:textId="22D6AF7E" w:rsidR="00A171F4" w:rsidRPr="00221BB3" w:rsidRDefault="00A171F4" w:rsidP="00700895">
      <w:pPr>
        <w:pStyle w:val="Bezmezer"/>
        <w:spacing w:line="360" w:lineRule="auto"/>
        <w:ind w:firstLine="708"/>
        <w:jc w:val="both"/>
      </w:pPr>
      <w:r w:rsidRPr="00221BB3">
        <w:rPr>
          <w:lang w:val="ru-RU"/>
        </w:rPr>
        <w:t>С каждым годом все нагляднее обнаруживается (ибо в эту сторону направлено ныне острие научных изысканий) соотнесенность, тесная закономерная связь между явлениями различных сфер. Связанность явлений не следует мыслить в форме буквального совпадения их границ, обычно межевые линии сопряженных признаков группируются в пучки. Явления могут быть сопряжены хронологически либо территориально. Как в том, так и в другом случае факт соотнесенности нескольких сфер не ограничивает самозаконности каждой из них. Напротив, этой соотнесенности не</w:t>
      </w:r>
      <w:r w:rsidR="00076B08">
        <w:t> </w:t>
      </w:r>
      <w:r w:rsidRPr="00221BB3">
        <w:rPr>
          <w:lang w:val="ru-RU"/>
        </w:rPr>
        <w:t>найти без предварительного имманентного рассмотрения отдельной сферы. Это необходимая предпосылка. Подлежит изучению каждая сфера в структуральном многообразии ее конкретных проявлений, – историческое многообразие в свете закономерности самодвижения, территориальное многообразие в свете зональной закономерности. Многообразие одной сферы не может быть механически выведено из</w:t>
      </w:r>
      <w:r w:rsidR="00076B08">
        <w:t> </w:t>
      </w:r>
      <w:r w:rsidRPr="00221BB3">
        <w:rPr>
          <w:lang w:val="ru-RU"/>
        </w:rPr>
        <w:t xml:space="preserve">многообразия некоей другой, здесь нет однозначного соотношения надстроек и базы. </w:t>
      </w:r>
      <w:bookmarkStart w:id="138" w:name="_Hlk165393145"/>
      <w:r w:rsidRPr="00221BB3">
        <w:rPr>
          <w:lang w:val="ru-RU"/>
        </w:rPr>
        <w:t xml:space="preserve">Задача науки – </w:t>
      </w:r>
      <w:bookmarkStart w:id="139" w:name="_Hlk165393192"/>
      <w:r w:rsidRPr="00221BB3">
        <w:rPr>
          <w:lang w:val="ru-RU"/>
        </w:rPr>
        <w:t xml:space="preserve">уловить </w:t>
      </w:r>
      <w:bookmarkEnd w:id="139"/>
      <w:r w:rsidRPr="00221BB3">
        <w:rPr>
          <w:lang w:val="ru-RU"/>
        </w:rPr>
        <w:t>сопряженность разнопланных явлений</w:t>
      </w:r>
      <w:bookmarkEnd w:id="138"/>
      <w:r w:rsidRPr="00221BB3">
        <w:rPr>
          <w:lang w:val="ru-RU"/>
        </w:rPr>
        <w:t xml:space="preserve">, вскрыть и в этой междупланной связанности закономерный строй. Назовем этот путь исследования </w:t>
      </w:r>
      <w:r w:rsidRPr="00221BB3">
        <w:rPr>
          <w:i/>
          <w:iCs/>
          <w:lang w:val="ru-RU"/>
        </w:rPr>
        <w:t>методом увязки</w:t>
      </w:r>
      <w:r w:rsidRPr="00221BB3">
        <w:rPr>
          <w:lang w:val="ru-RU"/>
        </w:rPr>
        <w:t xml:space="preserve">, возводя в научный термин цепкое словечко нынешнего российского лексикона. Одно из проявлений этого метода – понятие </w:t>
      </w:r>
      <w:r w:rsidRPr="00221BB3">
        <w:rPr>
          <w:i/>
          <w:iCs/>
          <w:lang w:val="ru-RU"/>
        </w:rPr>
        <w:t>месторазвития</w:t>
      </w:r>
      <w:r w:rsidRPr="00221BB3">
        <w:rPr>
          <w:lang w:val="ru-RU"/>
        </w:rPr>
        <w:t>, сливающее в</w:t>
      </w:r>
      <w:r w:rsidR="00076B08">
        <w:t> </w:t>
      </w:r>
      <w:r w:rsidRPr="00221BB3">
        <w:rPr>
          <w:lang w:val="ru-RU"/>
        </w:rPr>
        <w:t>единое целое социально-историческую среду и ее территорию (</w:t>
      </w:r>
      <w:bookmarkStart w:id="140" w:name="_Hlk165406151"/>
      <w:r w:rsidRPr="00221BB3">
        <w:rPr>
          <w:lang w:val="ru-RU"/>
        </w:rPr>
        <w:t xml:space="preserve">термин и определение Савицкого, </w:t>
      </w:r>
      <w:r w:rsidRPr="00221BB3">
        <w:rPr>
          <w:i/>
          <w:iCs/>
          <w:lang w:val="ru-RU"/>
        </w:rPr>
        <w:t>а</w:t>
      </w:r>
      <w:r w:rsidRPr="00221BB3">
        <w:rPr>
          <w:lang w:val="ru-RU"/>
        </w:rPr>
        <w:t xml:space="preserve"> гл. </w:t>
      </w:r>
      <w:r w:rsidRPr="00221BB3">
        <w:t>IV</w:t>
      </w:r>
      <w:bookmarkEnd w:id="140"/>
      <w:r w:rsidRPr="00221BB3">
        <w:rPr>
          <w:lang w:val="ru-RU"/>
        </w:rPr>
        <w:t>)</w:t>
      </w:r>
      <w:r w:rsidRPr="00221BB3">
        <w:t xml:space="preserve">. </w:t>
      </w:r>
    </w:p>
    <w:p w14:paraId="0E553C91" w14:textId="18AFFB20" w:rsidR="00A171F4" w:rsidRPr="00221BB3" w:rsidRDefault="00A171F4" w:rsidP="00700895">
      <w:pPr>
        <w:pStyle w:val="Bezmezer"/>
        <w:spacing w:line="360" w:lineRule="auto"/>
        <w:ind w:firstLine="708"/>
        <w:jc w:val="both"/>
        <w:rPr>
          <w:lang w:val="ru-RU"/>
        </w:rPr>
      </w:pPr>
      <w:r w:rsidRPr="00221BB3">
        <w:rPr>
          <w:lang w:val="ru-RU"/>
        </w:rPr>
        <w:t>Отличается ли и в каких отношения</w:t>
      </w:r>
      <w:r>
        <w:rPr>
          <w:lang w:val="ru-RU"/>
        </w:rPr>
        <w:t>х</w:t>
      </w:r>
      <w:r w:rsidRPr="00221BB3">
        <w:rPr>
          <w:lang w:val="ru-RU"/>
        </w:rPr>
        <w:t xml:space="preserve"> человеческое общежитие евразийского географического мира от соответствующих общежитий других и в первую очередь соседних миров – европейского и азиатского? Хозяйственная география, в согласии с</w:t>
      </w:r>
      <w:r w:rsidR="00076B08">
        <w:t> </w:t>
      </w:r>
      <w:r w:rsidRPr="00221BB3">
        <w:rPr>
          <w:lang w:val="ru-RU"/>
        </w:rPr>
        <w:t xml:space="preserve">показаниями физической географии, констатирует целостность евразийского мира. Исторические судьбы Евразии подтверждают ее неразрывное единство. Изучение расового коэфициента крови выясняет существенное антропологическое отличие народов Евразии от европейцев и азиатов. Наконец, этнология, преодолевая свою многолетнюю опасную зависимость от родословной таблицы языков, устанавливает отличительные признаки евразийского культурного круга (ср. Трубецкой </w:t>
      </w:r>
      <w:r w:rsidRPr="00221BB3">
        <w:rPr>
          <w:i/>
          <w:iCs/>
          <w:lang w:val="ru-RU"/>
        </w:rPr>
        <w:t>б</w:t>
      </w:r>
      <w:r w:rsidRPr="00221BB3">
        <w:rPr>
          <w:lang w:val="ru-RU"/>
        </w:rPr>
        <w:t xml:space="preserve"> и Зеленин). </w:t>
      </w:r>
    </w:p>
    <w:p w14:paraId="770144A3" w14:textId="3AF5BEE5" w:rsidR="00A171F4" w:rsidRPr="00221BB3" w:rsidRDefault="00A171F4" w:rsidP="00700895">
      <w:pPr>
        <w:pStyle w:val="Bezmezer"/>
        <w:spacing w:line="360" w:lineRule="auto"/>
        <w:ind w:firstLine="708"/>
        <w:jc w:val="both"/>
        <w:rPr>
          <w:lang w:val="ru-RU"/>
        </w:rPr>
      </w:pPr>
      <w:r w:rsidRPr="00221BB3">
        <w:rPr>
          <w:lang w:val="ru-RU"/>
        </w:rPr>
        <w:t xml:space="preserve">В статье «О туранском элементе в русской культуре» Трубецкой убедительно показал с одной стороны – тесную связь между структурой русского и туранского духовного мира, с другой – тесную связь между структурой туранского духовного мира </w:t>
      </w:r>
      <w:r w:rsidRPr="00221BB3">
        <w:rPr>
          <w:lang w:val="ru-RU"/>
        </w:rPr>
        <w:lastRenderedPageBreak/>
        <w:t>и туранских языков (</w:t>
      </w:r>
      <w:r w:rsidRPr="00221BB3">
        <w:rPr>
          <w:i/>
          <w:iCs/>
          <w:lang w:val="ru-RU"/>
        </w:rPr>
        <w:t>б</w:t>
      </w:r>
      <w:r w:rsidRPr="00221BB3">
        <w:rPr>
          <w:lang w:val="ru-RU"/>
        </w:rPr>
        <w:t>, 34–53).</w:t>
      </w:r>
      <w:r w:rsidRPr="00221BB3">
        <w:rPr>
          <w:rStyle w:val="Znakapoznpodarou"/>
          <w:lang w:val="ru-RU"/>
        </w:rPr>
        <w:footnoteReference w:id="81"/>
      </w:r>
      <w:r w:rsidRPr="00221BB3">
        <w:rPr>
          <w:lang w:val="ru-RU"/>
        </w:rPr>
        <w:t xml:space="preserve">  Из этих двух сближений с логической необходимостью вытекает новая научная проблема, и А. Мейе, одобрительно рецензируя статью Трубецкого, отчетливо формулирует эту задачу: подлежит выяснению внутренняя связь между строем русского и туранских языков. Иными словами, встает вопрос о</w:t>
      </w:r>
      <w:r w:rsidR="00076B08">
        <w:t> </w:t>
      </w:r>
      <w:r w:rsidRPr="00221BB3">
        <w:rPr>
          <w:lang w:val="ru-RU"/>
        </w:rPr>
        <w:t xml:space="preserve">структуральной общности языков Евразии. </w:t>
      </w:r>
    </w:p>
    <w:p w14:paraId="06B329BD" w14:textId="4A1AC3D4" w:rsidR="00A171F4" w:rsidRPr="00221BB3" w:rsidRDefault="00A171F4" w:rsidP="00700895">
      <w:pPr>
        <w:pStyle w:val="Bezmezer"/>
        <w:spacing w:line="360" w:lineRule="auto"/>
        <w:ind w:firstLine="708"/>
        <w:jc w:val="both"/>
        <w:rPr>
          <w:lang w:val="ru-RU"/>
        </w:rPr>
      </w:pPr>
      <w:r w:rsidRPr="00221BB3">
        <w:rPr>
          <w:lang w:val="ru-RU"/>
        </w:rPr>
        <w:t>Савицкий (</w:t>
      </w:r>
      <w:r w:rsidRPr="00221BB3">
        <w:rPr>
          <w:i/>
          <w:iCs/>
          <w:lang w:val="ru-RU"/>
        </w:rPr>
        <w:t>в</w:t>
      </w:r>
      <w:r w:rsidRPr="00221BB3">
        <w:rPr>
          <w:lang w:val="ru-RU"/>
        </w:rPr>
        <w:t>) первый сопоставил диалектическое членение русского языкового мира с данными физической географии, его опыт обнаружил необычайный параллелизм между существенными климатическими изолиниями Доуралья и важнейшими русскими изоглоссами (т. е. границами тех диалектических явлений, которые как наиболее плодотворные признаки положены в основу классификации русских говоров). То</w:t>
      </w:r>
      <w:r w:rsidR="00076B08">
        <w:t> </w:t>
      </w:r>
      <w:r w:rsidRPr="00221BB3">
        <w:rPr>
          <w:lang w:val="ru-RU"/>
        </w:rPr>
        <w:t>неожиданное обстоятельство, что русская диалектологическая карта воспроизводит характерные черты зонального сложения евразийского географического мира, побуждает расширить рамки исследования, подвергнуть, наряду с русским языковым массивом, все пестрое многообразие языков Евразии очной ставке с показаниями общей географии. И</w:t>
      </w:r>
      <w:r w:rsidR="00076B08">
        <w:t> </w:t>
      </w:r>
      <w:r w:rsidRPr="00221BB3">
        <w:rPr>
          <w:lang w:val="ru-RU"/>
        </w:rPr>
        <w:t>снова основной, исходный вопрос: есть ли единство в этом смущающем европейца многоязычии? что это – случайное сборище, хаотический сброд – или закономерное сочетание, гармонический союз?</w:t>
      </w:r>
    </w:p>
    <w:p w14:paraId="2254E957" w14:textId="6CCA87F9" w:rsidR="00A171F4" w:rsidRPr="00221BB3" w:rsidRDefault="00A171F4" w:rsidP="00700895">
      <w:pPr>
        <w:pStyle w:val="Bezmezer"/>
        <w:spacing w:line="360" w:lineRule="auto"/>
        <w:ind w:firstLine="708"/>
        <w:jc w:val="both"/>
        <w:rPr>
          <w:lang w:val="ru-RU"/>
        </w:rPr>
      </w:pPr>
      <w:r w:rsidRPr="00221BB3">
        <w:rPr>
          <w:lang w:val="ru-RU"/>
        </w:rPr>
        <w:t xml:space="preserve">Если этот вопрос ставится в науке так поздно, этому виной </w:t>
      </w:r>
      <w:r w:rsidR="00445760">
        <w:rPr>
          <w:lang w:val="ru-RU"/>
        </w:rPr>
        <w:t>−</w:t>
      </w:r>
      <w:r w:rsidRPr="00221BB3">
        <w:rPr>
          <w:lang w:val="ru-RU"/>
        </w:rPr>
        <w:t xml:space="preserve"> (оставляем в стороне обще-философские предпосылки) – преобладание генетических интересов над</w:t>
      </w:r>
      <w:r w:rsidR="00076B08">
        <w:t> </w:t>
      </w:r>
      <w:r w:rsidRPr="00221BB3">
        <w:rPr>
          <w:lang w:val="ru-RU"/>
        </w:rPr>
        <w:t>функциональной проблематикой, приковывавшее внимание большинства лингвистов к отдельным языковым семействам. Русист изучал русский язык только в</w:t>
      </w:r>
      <w:r w:rsidR="00076B08">
        <w:t> </w:t>
      </w:r>
      <w:r w:rsidRPr="00221BB3">
        <w:rPr>
          <w:lang w:val="ru-RU"/>
        </w:rPr>
        <w:t>контексте славянских языков, но отнюдь не в контексте языков России. Оставались в</w:t>
      </w:r>
      <w:r w:rsidR="00076B08">
        <w:t> </w:t>
      </w:r>
      <w:r w:rsidRPr="00221BB3">
        <w:rPr>
          <w:lang w:val="ru-RU"/>
        </w:rPr>
        <w:t xml:space="preserve">тени проблемы конвергентного развития и многообразного взаимодействия языков России, т. е. именно тот круг вопросов, который призван ввести языкознание в круг синтетических россиеведческих дисциплин.  </w:t>
      </w:r>
    </w:p>
    <w:p w14:paraId="2E88727E" w14:textId="2216EB3B" w:rsidR="00A171F4" w:rsidRPr="00221BB3" w:rsidRDefault="00A171F4" w:rsidP="00700895">
      <w:pPr>
        <w:pStyle w:val="Bezmezer"/>
        <w:spacing w:line="360" w:lineRule="auto"/>
        <w:ind w:firstLine="708"/>
        <w:jc w:val="both"/>
        <w:rPr>
          <w:lang w:val="ru-RU"/>
        </w:rPr>
      </w:pPr>
      <w:r w:rsidRPr="00221BB3">
        <w:rPr>
          <w:lang w:val="ru-RU"/>
        </w:rPr>
        <w:t>Несмотря на многовековые узы теснейшего сожительства между восточно-славянскими и финноугорскими языками, до недавнего времени, как правильно отмечает А. Л. Погодин, «в русской науке мало было поминания того значения, которое имеет для</w:t>
      </w:r>
      <w:r w:rsidR="00076B08">
        <w:t> </w:t>
      </w:r>
      <w:r w:rsidRPr="00221BB3">
        <w:rPr>
          <w:lang w:val="ru-RU"/>
        </w:rPr>
        <w:t xml:space="preserve">нас финноугорское языкознание». Эпизодическому, неорганизованному характеру русского дореволюционного обследования финноугорских языков Погодин </w:t>
      </w:r>
      <w:r w:rsidRPr="00221BB3">
        <w:rPr>
          <w:lang w:val="ru-RU"/>
        </w:rPr>
        <w:lastRenderedPageBreak/>
        <w:t xml:space="preserve">противопоставляет немалые успехи нового времени: «непрерывное и несомненное движение в Сов. России, вовлекающее в свой оборот множество новых вопросов и новых материалов и прозывающее в свои ряды много новых ученых сил, которые прежде оставались вне ученого общения, вот это есть нечто положительное». Приблизительно схоже обстояло и обстоит дело также с прочими нерусскими языками России. </w:t>
      </w:r>
    </w:p>
    <w:p w14:paraId="439D14FA" w14:textId="123D02A5" w:rsidR="00A171F4" w:rsidRPr="00221BB3" w:rsidRDefault="00A171F4" w:rsidP="00700895">
      <w:pPr>
        <w:pStyle w:val="Bezmezer"/>
        <w:spacing w:line="360" w:lineRule="auto"/>
        <w:ind w:firstLine="708"/>
        <w:jc w:val="both"/>
        <w:rPr>
          <w:lang w:val="ru-RU"/>
        </w:rPr>
      </w:pPr>
      <w:r w:rsidRPr="00221BB3">
        <w:rPr>
          <w:lang w:val="ru-RU"/>
        </w:rPr>
        <w:t>В частности характерны для современной российской лингвистики разнообразные сопоставления русского языка с географически смежными языками иного происхождения. Если раньше это сопоставление сводилось почти исключительно к</w:t>
      </w:r>
      <w:r w:rsidR="00076B08">
        <w:t> </w:t>
      </w:r>
      <w:r w:rsidRPr="00221BB3">
        <w:rPr>
          <w:lang w:val="ru-RU"/>
        </w:rPr>
        <w:t>вопросу о словарных заимствованиях, то теперь круг проблем ширится. Изучаются изменения, которым подвергается русский язык в инородческом применении: работы А.</w:t>
      </w:r>
      <w:r w:rsidR="00076B08">
        <w:t> </w:t>
      </w:r>
      <w:r w:rsidRPr="00221BB3">
        <w:rPr>
          <w:lang w:val="ru-RU"/>
        </w:rPr>
        <w:t>С. Селищева о русском языке у национальных меньшинств Повольжя (</w:t>
      </w:r>
      <w:r w:rsidRPr="00221BB3">
        <w:rPr>
          <w:i/>
          <w:iCs/>
          <w:lang w:val="ru-RU"/>
        </w:rPr>
        <w:t>в, г</w:t>
      </w:r>
      <w:r w:rsidRPr="00221BB3">
        <w:rPr>
          <w:lang w:val="ru-RU"/>
        </w:rPr>
        <w:t>), материалы А. П. Геогриевского о «метисации языков Дальневосточного края», замечания Е.</w:t>
      </w:r>
      <w:r w:rsidR="00076B08">
        <w:t> </w:t>
      </w:r>
      <w:r w:rsidRPr="00221BB3">
        <w:rPr>
          <w:lang w:val="ru-RU"/>
        </w:rPr>
        <w:t>Д.</w:t>
      </w:r>
      <w:r w:rsidR="00076B08">
        <w:t> </w:t>
      </w:r>
      <w:r w:rsidRPr="00221BB3">
        <w:rPr>
          <w:lang w:val="ru-RU"/>
        </w:rPr>
        <w:t>Поливанова о приспособлении русского языка к языковым навыкам меньшинств и</w:t>
      </w:r>
      <w:r w:rsidR="00076B08">
        <w:t> </w:t>
      </w:r>
      <w:r w:rsidRPr="00221BB3">
        <w:rPr>
          <w:lang w:val="ru-RU"/>
        </w:rPr>
        <w:t>проч. Исследуются взаимовлияния соседящих языков не только в области словаря, но</w:t>
      </w:r>
      <w:r w:rsidR="00076B08">
        <w:t> </w:t>
      </w:r>
      <w:r w:rsidRPr="00221BB3">
        <w:rPr>
          <w:lang w:val="ru-RU"/>
        </w:rPr>
        <w:t>и</w:t>
      </w:r>
      <w:r w:rsidR="00076B08">
        <w:t> </w:t>
      </w:r>
      <w:r w:rsidRPr="00221BB3">
        <w:rPr>
          <w:lang w:val="ru-RU"/>
        </w:rPr>
        <w:t>в области звукового и грамматического строя. Такова, напр., работа В. Н. Баушева, характеризующая русское воздействие на вотяцкий литературный синтаксис, или соображения Селищева об инородческих влияниях на фонетику русских сибирских говоров (</w:t>
      </w:r>
      <w:r w:rsidR="00BD5324">
        <w:rPr>
          <w:i/>
          <w:iCs/>
          <w:lang w:val="ru-RU"/>
        </w:rPr>
        <w:t>б</w:t>
      </w:r>
      <w:r w:rsidRPr="00221BB3">
        <w:rPr>
          <w:lang w:val="ru-RU"/>
        </w:rPr>
        <w:t>). Уже и раньше нередко ставился вопрос о финском влиянии на звуковой состав северно-великорусского наречия, но только теперь – в работе Трубецкого о</w:t>
      </w:r>
      <w:r w:rsidR="00076B08">
        <w:t> </w:t>
      </w:r>
      <w:r w:rsidRPr="00221BB3">
        <w:rPr>
          <w:lang w:val="ru-RU"/>
        </w:rPr>
        <w:t>распаде общерусского языкового единства (анализ т. н. цоканья) – это влияние доподлинно вскрыто (</w:t>
      </w:r>
      <w:r w:rsidRPr="00221BB3">
        <w:rPr>
          <w:i/>
          <w:iCs/>
          <w:lang w:val="ru-RU"/>
        </w:rPr>
        <w:t>е</w:t>
      </w:r>
      <w:r w:rsidRPr="00221BB3">
        <w:rPr>
          <w:lang w:val="ru-RU"/>
        </w:rPr>
        <w:t>, 293). Но влияние – только одна сторона проблемы, это только простейший продукт языкового сожительства. Есть случаи, когда трудно решить, что</w:t>
      </w:r>
      <w:r w:rsidR="00076B08">
        <w:t> </w:t>
      </w:r>
      <w:r w:rsidRPr="00221BB3">
        <w:rPr>
          <w:lang w:val="ru-RU"/>
        </w:rPr>
        <w:t>перед нами – заимствование или только результат конвергентного развития. Заимствование и конвергенция, как я уже писал однажды, не исключают друг друга и не могут категорически противопоставляться. Важен не факт заимствования – сам по себе, а его функция с точки зрения заимствующей языковой системы; существенно, что</w:t>
      </w:r>
      <w:r w:rsidR="00076B08">
        <w:t> </w:t>
      </w:r>
      <w:r w:rsidRPr="00221BB3">
        <w:rPr>
          <w:lang w:val="ru-RU"/>
        </w:rPr>
        <w:t>именно на данное новшество есть спрос, что оно санкционируется системой, соответствуя возможностям и нуждам ее эволюции (</w:t>
      </w:r>
      <w:r w:rsidRPr="00221BB3">
        <w:rPr>
          <w:i/>
          <w:iCs/>
          <w:lang w:val="ru-RU"/>
        </w:rPr>
        <w:t>б</w:t>
      </w:r>
      <w:r w:rsidRPr="00221BB3">
        <w:rPr>
          <w:lang w:val="ru-RU"/>
        </w:rPr>
        <w:t xml:space="preserve"> </w:t>
      </w:r>
      <w:r w:rsidR="00630167" w:rsidRPr="00221BB3">
        <w:rPr>
          <w:lang w:val="ru-RU"/>
        </w:rPr>
        <w:t>96–98</w:t>
      </w:r>
      <w:r w:rsidRPr="00221BB3">
        <w:rPr>
          <w:lang w:val="ru-RU"/>
        </w:rPr>
        <w:t>). Заимствование большей частью лишь особый случай конвергенции. Основная проблема при сопоставлении смежных языков это проблема их конвергентного развития. Применительно к языкам Евразии новым шагом в этом направлении являются тезисы Д. В. Бубриха (</w:t>
      </w:r>
      <w:r w:rsidRPr="00221BB3">
        <w:rPr>
          <w:i/>
          <w:iCs/>
          <w:lang w:val="ru-RU"/>
        </w:rPr>
        <w:t>б</w:t>
      </w:r>
      <w:r w:rsidRPr="00221BB3">
        <w:rPr>
          <w:lang w:val="ru-RU"/>
        </w:rPr>
        <w:t>). Сочетая в</w:t>
      </w:r>
      <w:r w:rsidR="00076B08">
        <w:t> </w:t>
      </w:r>
      <w:r w:rsidRPr="00221BB3">
        <w:rPr>
          <w:lang w:val="ru-RU"/>
        </w:rPr>
        <w:t xml:space="preserve">себе слависта и финнолога, исследователь подчеркивает факт близости между </w:t>
      </w:r>
      <w:r w:rsidRPr="00221BB3">
        <w:rPr>
          <w:lang w:val="ru-RU"/>
        </w:rPr>
        <w:lastRenderedPageBreak/>
        <w:t>великорусской и мордовской фонологическими системами</w:t>
      </w:r>
      <w:r w:rsidRPr="00221BB3">
        <w:rPr>
          <w:rStyle w:val="Znakapoznpodarou"/>
        </w:rPr>
        <w:footnoteReference w:id="82"/>
      </w:r>
      <w:r w:rsidRPr="00221BB3">
        <w:rPr>
          <w:lang w:val="ru-RU"/>
        </w:rPr>
        <w:t xml:space="preserve"> и указывает, что эта близость не может быть сведена к одностороннему воздействию. Такие частные сопоставления подготовляют решение вопроса о признаках, общих всем языкам Евразии. </w:t>
      </w:r>
    </w:p>
    <w:p w14:paraId="3D681D27" w14:textId="642CD8A0" w:rsidR="00160480" w:rsidRPr="009E5EDA" w:rsidRDefault="00A171F4" w:rsidP="009E5EDA">
      <w:pPr>
        <w:pStyle w:val="Bezmezer"/>
        <w:spacing w:line="360" w:lineRule="auto"/>
        <w:ind w:firstLine="708"/>
        <w:jc w:val="both"/>
      </w:pPr>
      <w:r w:rsidRPr="00221BB3">
        <w:rPr>
          <w:lang w:val="ru-RU"/>
        </w:rPr>
        <w:t>Д. К. Зеленин в содержательнейшем труде о связанном с верованиями запрете (табу) слов у народов Евразии обнаружил «сравнительное единообразие словесных запретов у разноплеменных народов Евразии». «В отношении табу слов у них больше общего, нежели отличного». Функциональные особенности запретов в языках евразийских народов настолько своеобразны, что научные концепции, построенные на</w:t>
      </w:r>
      <w:r w:rsidR="00076B08">
        <w:t> </w:t>
      </w:r>
      <w:r w:rsidRPr="00221BB3">
        <w:rPr>
          <w:lang w:val="ru-RU"/>
        </w:rPr>
        <w:t>изучении внеевразийских словесных табу, неприложимы к евразийскому материалу. «В своем объяснении психологии и генетики словесных табу мы лишь отчасти могли примкнуть к теории Дж. Фрезера, а гораздо чаще мы принуждены расходиться с ним. И</w:t>
      </w:r>
      <w:r w:rsidR="00076B08">
        <w:t> </w:t>
      </w:r>
      <w:r w:rsidRPr="00221BB3">
        <w:rPr>
          <w:lang w:val="ru-RU"/>
        </w:rPr>
        <w:t>это обстоятельство мы склонны объяснять не чем иным, как именно отличием евразийского культурного цикла от культур иных стран мира, на почве которых создана теория Фрезера» (4). Зеленин характеризует роль запретного слова в мифологии народов Евразии, представления об отношении между именем и его носителем, функцию подставных слов и тайных языков, отношение между словесными запретами и</w:t>
      </w:r>
      <w:r w:rsidR="00076B08">
        <w:t> </w:t>
      </w:r>
      <w:r w:rsidRPr="00221BB3">
        <w:rPr>
          <w:lang w:val="ru-RU"/>
        </w:rPr>
        <w:t>производством. Иначе говоря, он устанавливает общеевразийские черты отношения говорящих к слову. Там, где есть общность оценки слова, единство культуры языка, естественно предположить и наличие совпадений в языковой структуре непосредственно</w:t>
      </w:r>
      <w:r w:rsidRPr="009E5EDA">
        <w:t xml:space="preserve">.            </w:t>
      </w:r>
    </w:p>
    <w:p w14:paraId="6DDB12BA" w14:textId="77777777" w:rsidR="00A171F4" w:rsidRPr="009E5EDA" w:rsidRDefault="00A171F4" w:rsidP="009E5EDA">
      <w:pPr>
        <w:pStyle w:val="Bezmezer"/>
        <w:spacing w:line="360" w:lineRule="auto"/>
        <w:jc w:val="center"/>
      </w:pPr>
      <w:r w:rsidRPr="009E5EDA">
        <w:t>3.</w:t>
      </w:r>
    </w:p>
    <w:p w14:paraId="086A4AE8" w14:textId="77777777" w:rsidR="00A171F4" w:rsidRPr="00221BB3" w:rsidRDefault="00A171F4" w:rsidP="00700895">
      <w:pPr>
        <w:pStyle w:val="Bezmezer"/>
        <w:spacing w:line="360" w:lineRule="auto"/>
        <w:ind w:firstLine="708"/>
        <w:jc w:val="both"/>
        <w:rPr>
          <w:lang w:val="ru-RU"/>
        </w:rPr>
      </w:pPr>
      <w:r w:rsidRPr="00221BB3">
        <w:rPr>
          <w:lang w:val="ru-RU"/>
        </w:rPr>
        <w:t>АЗБУКА ФОНОЛО</w:t>
      </w:r>
      <w:r>
        <w:rPr>
          <w:lang w:val="ru-RU"/>
        </w:rPr>
        <w:t>Г</w:t>
      </w:r>
      <w:r w:rsidRPr="00221BB3">
        <w:rPr>
          <w:lang w:val="ru-RU"/>
        </w:rPr>
        <w:t xml:space="preserve">ИИ И ПРОБЛЕМА ФОНОЛОГИЧЕСКОЙ ГЕОГРАФИИ. – Поскольку из всех языковых планов к настоящему времени наиболее охвачен наукой звуковой строй, постольку именно в этой плоскости расследование сходств между соседящими языками может быть особенно плодотворно. Разумеется, необходима большая методологическая осторожность.  </w:t>
      </w:r>
    </w:p>
    <w:p w14:paraId="70C857F5" w14:textId="15F97408" w:rsidR="00A171F4" w:rsidRPr="00221BB3" w:rsidRDefault="00A171F4" w:rsidP="00700895">
      <w:pPr>
        <w:pStyle w:val="Bezmezer"/>
        <w:spacing w:line="360" w:lineRule="auto"/>
        <w:ind w:firstLine="708"/>
        <w:jc w:val="both"/>
      </w:pPr>
      <w:r w:rsidRPr="00221BB3">
        <w:rPr>
          <w:lang w:val="ru-RU"/>
        </w:rPr>
        <w:t xml:space="preserve">Не все сходства равноценны, есть различные типы сходств. </w:t>
      </w:r>
      <w:bookmarkStart w:id="143" w:name="_Hlk165394184"/>
      <w:r w:rsidRPr="00221BB3">
        <w:rPr>
          <w:lang w:val="ru-RU"/>
        </w:rPr>
        <w:t>Два языка могут пользоваться сходным звуковым материалом,</w:t>
      </w:r>
      <w:bookmarkEnd w:id="143"/>
      <w:r w:rsidRPr="00221BB3">
        <w:rPr>
          <w:lang w:val="ru-RU"/>
        </w:rPr>
        <w:t xml:space="preserve"> но роль этого материала в обоих языках может быть различна. В одном языке различие двух звуков может служить различению словесных значений или, иными словами, является различием </w:t>
      </w:r>
      <w:r w:rsidRPr="00221BB3">
        <w:rPr>
          <w:i/>
          <w:iCs/>
          <w:lang w:val="ru-RU"/>
        </w:rPr>
        <w:t>фонологическим</w:t>
      </w:r>
      <w:r w:rsidRPr="00221BB3">
        <w:rPr>
          <w:lang w:val="ru-RU"/>
        </w:rPr>
        <w:t xml:space="preserve">. В этом </w:t>
      </w:r>
      <w:r w:rsidRPr="00221BB3">
        <w:rPr>
          <w:lang w:val="ru-RU"/>
        </w:rPr>
        <w:lastRenderedPageBreak/>
        <w:t xml:space="preserve">случает языковедение говорит о двух </w:t>
      </w:r>
      <w:r w:rsidRPr="00221BB3">
        <w:rPr>
          <w:i/>
          <w:iCs/>
          <w:lang w:val="ru-RU"/>
        </w:rPr>
        <w:t>фонемах</w:t>
      </w:r>
      <w:r w:rsidRPr="00221BB3">
        <w:rPr>
          <w:lang w:val="ru-RU"/>
        </w:rPr>
        <w:t>.</w:t>
      </w:r>
      <w:r w:rsidRPr="00221BB3">
        <w:rPr>
          <w:rStyle w:val="Znakapoznpodarou"/>
          <w:lang w:val="ru-RU"/>
        </w:rPr>
        <w:footnoteReference w:id="83"/>
      </w:r>
      <w:r w:rsidRPr="00221BB3">
        <w:rPr>
          <w:lang w:val="ru-RU"/>
        </w:rPr>
        <w:t xml:space="preserve"> В другом языке имеются оба эти звука, но они неспособны стоять в одном и том же положении, и выбор одного из двух обусловливается звуковым окружением. В таком случае мы говорим о двух комбинаторных вариантах единой фонемы. Примеры: русские </w:t>
      </w:r>
      <w:r w:rsidRPr="00221BB3">
        <w:rPr>
          <w:i/>
          <w:iCs/>
          <w:lang w:val="ru-RU"/>
        </w:rPr>
        <w:t>и</w:t>
      </w:r>
      <w:r w:rsidRPr="00221BB3">
        <w:rPr>
          <w:lang w:val="ru-RU"/>
        </w:rPr>
        <w:t xml:space="preserve"> а </w:t>
      </w:r>
      <w:r w:rsidRPr="00221BB3">
        <w:rPr>
          <w:i/>
          <w:iCs/>
          <w:lang w:val="ru-RU"/>
        </w:rPr>
        <w:t>у</w:t>
      </w:r>
      <w:r w:rsidRPr="00221BB3">
        <w:rPr>
          <w:lang w:val="ru-RU"/>
        </w:rPr>
        <w:t xml:space="preserve"> – две разные фонемы (ср. </w:t>
      </w:r>
      <w:r w:rsidRPr="00221BB3">
        <w:rPr>
          <w:i/>
          <w:iCs/>
          <w:lang w:val="ru-RU"/>
        </w:rPr>
        <w:t>Игорь</w:t>
      </w:r>
      <w:r w:rsidRPr="00221BB3">
        <w:rPr>
          <w:lang w:val="ru-RU"/>
        </w:rPr>
        <w:t xml:space="preserve"> </w:t>
      </w:r>
      <w:r w:rsidR="00160480">
        <w:rPr>
          <w:lang w:val="ru-RU"/>
        </w:rPr>
        <w:t>−</w:t>
      </w:r>
      <w:r w:rsidRPr="00221BB3">
        <w:rPr>
          <w:lang w:val="ru-RU"/>
        </w:rPr>
        <w:t xml:space="preserve"> </w:t>
      </w:r>
      <w:r w:rsidRPr="00221BB3">
        <w:rPr>
          <w:i/>
          <w:iCs/>
          <w:lang w:val="ru-RU"/>
        </w:rPr>
        <w:t>угорь</w:t>
      </w:r>
      <w:r w:rsidRPr="00221BB3">
        <w:rPr>
          <w:lang w:val="ru-RU"/>
        </w:rPr>
        <w:t xml:space="preserve">), а в кабардинском это два комбинаторных варианта одной фонемы, которая после одних согласных реализуется в виде </w:t>
      </w:r>
      <w:r w:rsidRPr="00221BB3">
        <w:rPr>
          <w:i/>
          <w:iCs/>
          <w:lang w:val="ru-RU"/>
        </w:rPr>
        <w:t>и</w:t>
      </w:r>
      <w:r w:rsidRPr="00221BB3">
        <w:rPr>
          <w:lang w:val="ru-RU"/>
        </w:rPr>
        <w:t xml:space="preserve">, после других – в виде </w:t>
      </w:r>
      <w:r w:rsidRPr="00221BB3">
        <w:rPr>
          <w:i/>
          <w:iCs/>
          <w:lang w:val="ru-RU"/>
        </w:rPr>
        <w:t>у</w:t>
      </w:r>
      <w:r w:rsidRPr="00221BB3">
        <w:rPr>
          <w:lang w:val="ru-RU"/>
        </w:rPr>
        <w:t xml:space="preserve">. В русском языке фонема </w:t>
      </w:r>
      <w:r w:rsidRPr="00221BB3">
        <w:rPr>
          <w:i/>
          <w:iCs/>
          <w:lang w:val="ru-RU"/>
        </w:rPr>
        <w:t>е</w:t>
      </w:r>
      <w:r w:rsidRPr="00221BB3">
        <w:rPr>
          <w:lang w:val="ru-RU"/>
        </w:rPr>
        <w:t xml:space="preserve"> реализуется перед мягкими согласными в виде </w:t>
      </w:r>
      <w:r w:rsidRPr="00221BB3">
        <w:rPr>
          <w:i/>
          <w:iCs/>
          <w:lang w:val="ru-RU"/>
        </w:rPr>
        <w:t>е</w:t>
      </w:r>
      <w:r w:rsidRPr="00221BB3">
        <w:rPr>
          <w:lang w:val="ru-RU"/>
        </w:rPr>
        <w:t xml:space="preserve"> закрытого, т. е. произносимого с более высоким поднятием языка (</w:t>
      </w:r>
      <w:r w:rsidRPr="00221BB3">
        <w:rPr>
          <w:i/>
          <w:iCs/>
          <w:lang w:val="ru-RU"/>
        </w:rPr>
        <w:t>эти</w:t>
      </w:r>
      <w:r w:rsidRPr="00221BB3">
        <w:rPr>
          <w:lang w:val="ru-RU"/>
        </w:rPr>
        <w:t xml:space="preserve">), а перед твердыми согласными в виде </w:t>
      </w:r>
      <w:r w:rsidRPr="00221BB3">
        <w:rPr>
          <w:i/>
          <w:iCs/>
          <w:lang w:val="ru-RU"/>
        </w:rPr>
        <w:t>е</w:t>
      </w:r>
      <w:r w:rsidRPr="00221BB3">
        <w:rPr>
          <w:lang w:val="ru-RU"/>
        </w:rPr>
        <w:t xml:space="preserve"> открытого, т. е. произносимого с менее высоким поднятием языка (</w:t>
      </w:r>
      <w:r w:rsidRPr="00221BB3">
        <w:rPr>
          <w:i/>
          <w:iCs/>
          <w:lang w:val="ru-RU"/>
        </w:rPr>
        <w:t>этот</w:t>
      </w:r>
      <w:r w:rsidRPr="00221BB3">
        <w:rPr>
          <w:lang w:val="ru-RU"/>
        </w:rPr>
        <w:t>).</w:t>
      </w:r>
      <w:r w:rsidRPr="00221BB3">
        <w:rPr>
          <w:rStyle w:val="Znakapoznpodarou"/>
          <w:lang w:val="ru-RU"/>
        </w:rPr>
        <w:footnoteReference w:id="84"/>
      </w:r>
      <w:r w:rsidRPr="00221BB3">
        <w:rPr>
          <w:lang w:val="ru-RU"/>
        </w:rPr>
        <w:t xml:space="preserve"> Здесь </w:t>
      </w:r>
      <w:r w:rsidRPr="00221BB3">
        <w:rPr>
          <w:i/>
          <w:iCs/>
          <w:lang w:val="ru-RU"/>
        </w:rPr>
        <w:t>е</w:t>
      </w:r>
      <w:r w:rsidRPr="00221BB3">
        <w:rPr>
          <w:lang w:val="ru-RU"/>
        </w:rPr>
        <w:t xml:space="preserve"> закрытое и </w:t>
      </w:r>
      <w:r w:rsidRPr="00221BB3">
        <w:rPr>
          <w:i/>
          <w:iCs/>
          <w:lang w:val="ru-RU"/>
        </w:rPr>
        <w:t>е</w:t>
      </w:r>
      <w:r w:rsidRPr="00221BB3">
        <w:rPr>
          <w:lang w:val="ru-RU"/>
        </w:rPr>
        <w:t xml:space="preserve"> открытое – два комбинаторных варианта одной фонемы, а напр. </w:t>
      </w:r>
      <w:r w:rsidR="00076B08" w:rsidRPr="00221BB3">
        <w:rPr>
          <w:lang w:val="ru-RU"/>
        </w:rPr>
        <w:t>В</w:t>
      </w:r>
      <w:r w:rsidRPr="00221BB3">
        <w:rPr>
          <w:lang w:val="ru-RU"/>
        </w:rPr>
        <w:t>о</w:t>
      </w:r>
      <w:r w:rsidR="00076B08">
        <w:t> </w:t>
      </w:r>
      <w:r w:rsidRPr="00221BB3">
        <w:rPr>
          <w:lang w:val="ru-RU"/>
        </w:rPr>
        <w:t>французском или в итальянском оба эти звука могут фигурировать в одном положении, они способны к словоразличению, это две раздельные фонемы. Ср.</w:t>
      </w:r>
      <w:r w:rsidR="00076B08">
        <w:t> </w:t>
      </w:r>
      <w:r w:rsidRPr="00221BB3">
        <w:rPr>
          <w:lang w:val="ru-RU"/>
        </w:rPr>
        <w:t xml:space="preserve">французские слова </w:t>
      </w:r>
      <w:r w:rsidRPr="00221BB3">
        <w:t xml:space="preserve">dé </w:t>
      </w:r>
      <w:r w:rsidRPr="00221BB3">
        <w:rPr>
          <w:lang w:val="ru-RU"/>
        </w:rPr>
        <w:t>(наперсток),</w:t>
      </w:r>
      <w:r w:rsidRPr="00221BB3">
        <w:t xml:space="preserve"> lé</w:t>
      </w:r>
      <w:r w:rsidRPr="00221BB3">
        <w:rPr>
          <w:lang w:val="ru-RU"/>
        </w:rPr>
        <w:t xml:space="preserve"> (полотнище) с </w:t>
      </w:r>
      <w:r w:rsidRPr="00221BB3">
        <w:rPr>
          <w:i/>
          <w:iCs/>
          <w:lang w:val="ru-RU"/>
        </w:rPr>
        <w:t>е</w:t>
      </w:r>
      <w:r w:rsidRPr="00221BB3">
        <w:rPr>
          <w:lang w:val="ru-RU"/>
        </w:rPr>
        <w:t xml:space="preserve"> закрытым и </w:t>
      </w:r>
      <w:r w:rsidRPr="00221BB3">
        <w:t xml:space="preserve">dais </w:t>
      </w:r>
      <w:r w:rsidRPr="00221BB3">
        <w:rPr>
          <w:lang w:val="ru-RU"/>
        </w:rPr>
        <w:t>(балдахин),</w:t>
      </w:r>
      <w:r w:rsidRPr="00221BB3">
        <w:t xml:space="preserve"> lait</w:t>
      </w:r>
      <w:r w:rsidRPr="00221BB3">
        <w:rPr>
          <w:lang w:val="ru-RU"/>
        </w:rPr>
        <w:t xml:space="preserve"> (молоко) с </w:t>
      </w:r>
      <w:r w:rsidRPr="00221BB3">
        <w:rPr>
          <w:i/>
          <w:iCs/>
          <w:lang w:val="ru-RU"/>
        </w:rPr>
        <w:t>е</w:t>
      </w:r>
      <w:r w:rsidRPr="00221BB3">
        <w:rPr>
          <w:lang w:val="ru-RU"/>
        </w:rPr>
        <w:t xml:space="preserve"> открытым. Сопоставляя звуковой состав двух языков, необходимо считаться с тем, тождественны ли внешне схожие звуки двух языков и по своей функции.             </w:t>
      </w:r>
    </w:p>
    <w:p w14:paraId="50E33C40" w14:textId="1BE134F6" w:rsidR="00A171F4" w:rsidRPr="00221BB3" w:rsidRDefault="00A171F4" w:rsidP="00700895">
      <w:pPr>
        <w:pStyle w:val="Bezmezer"/>
        <w:spacing w:line="360" w:lineRule="auto"/>
        <w:ind w:firstLine="708"/>
        <w:jc w:val="both"/>
        <w:rPr>
          <w:lang w:val="ru-RU"/>
        </w:rPr>
      </w:pPr>
      <w:r w:rsidRPr="00221BB3">
        <w:rPr>
          <w:lang w:val="ru-RU"/>
        </w:rPr>
        <w:t>Но и этого учета недостаточно. Малоплодотворным было бы сопоставление разрозненных фонем двух языков. Нельзя представлять себе фонологический инвентарь языка в виде механической суммы фонем. Фонемы находятся между собою в</w:t>
      </w:r>
      <w:r w:rsidR="00076B08">
        <w:t> </w:t>
      </w:r>
      <w:r w:rsidRPr="00221BB3">
        <w:rPr>
          <w:lang w:val="ru-RU"/>
        </w:rPr>
        <w:t>определенных отношениях, они образуют систему. Нередко фонема одного языка сама по себе одинакова с фонемой другого языка, но различно место, занимаемое каждою из</w:t>
      </w:r>
      <w:r w:rsidR="00076B08">
        <w:t> </w:t>
      </w:r>
      <w:r w:rsidRPr="00221BB3">
        <w:rPr>
          <w:lang w:val="ru-RU"/>
        </w:rPr>
        <w:t xml:space="preserve">этих фонем в соответствующей фонологической системе. Для примера сопоставим системы гласных фонем, принадлежащие трем различным языкам: </w:t>
      </w:r>
    </w:p>
    <w:p w14:paraId="15DECED9" w14:textId="55C889C9" w:rsidR="00097620" w:rsidRDefault="00A171F4" w:rsidP="00A171F4">
      <w:pPr>
        <w:rPr>
          <w:lang w:val="ru-RU"/>
        </w:rPr>
      </w:pPr>
      <w:r w:rsidRPr="00221BB3">
        <w:rPr>
          <w:noProof/>
          <w:lang w:eastAsia="cs-CZ"/>
        </w:rPr>
        <w:drawing>
          <wp:anchor distT="0" distB="0" distL="114300" distR="114300" simplePos="0" relativeHeight="251662336" behindDoc="0" locked="1" layoutInCell="1" allowOverlap="1" wp14:anchorId="095AD218" wp14:editId="7504E172">
            <wp:simplePos x="0" y="0"/>
            <wp:positionH relativeFrom="margin">
              <wp:posOffset>1371600</wp:posOffset>
            </wp:positionH>
            <wp:positionV relativeFrom="margin">
              <wp:posOffset>6129655</wp:posOffset>
            </wp:positionV>
            <wp:extent cx="3246755" cy="1295400"/>
            <wp:effectExtent l="0" t="0" r="0" b="0"/>
            <wp:wrapSquare wrapText="bothSides"/>
            <wp:docPr id="2107504636" name="Obrázek 1" descr="Obsah obrázku trojúhe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55683" name="Obrázek 1" descr="Obsah obrázku trojúhelník&#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6755" cy="1295400"/>
                    </a:xfrm>
                    <a:prstGeom prst="rect">
                      <a:avLst/>
                    </a:prstGeom>
                  </pic:spPr>
                </pic:pic>
              </a:graphicData>
            </a:graphic>
            <wp14:sizeRelH relativeFrom="margin">
              <wp14:pctWidth>0</wp14:pctWidth>
            </wp14:sizeRelH>
            <wp14:sizeRelV relativeFrom="margin">
              <wp14:pctHeight>0</wp14:pctHeight>
            </wp14:sizeRelV>
          </wp:anchor>
        </w:drawing>
      </w:r>
      <w:r w:rsidR="00097620" w:rsidRPr="00A171F4">
        <w:br w:type="page"/>
      </w:r>
    </w:p>
    <w:p w14:paraId="29725B68" w14:textId="77777777" w:rsidR="00A171F4" w:rsidRPr="00221BB3" w:rsidRDefault="00A171F4" w:rsidP="00A171F4">
      <w:pPr>
        <w:pStyle w:val="Bezmezer"/>
        <w:spacing w:line="360" w:lineRule="auto"/>
        <w:jc w:val="both"/>
      </w:pPr>
      <w:r w:rsidRPr="00221BB3">
        <w:rPr>
          <w:lang w:val="ru-RU"/>
        </w:rPr>
        <w:lastRenderedPageBreak/>
        <w:t xml:space="preserve">И в первой и во второй системе имеют место фонемы </w:t>
      </w:r>
      <w:r w:rsidRPr="00221BB3">
        <w:rPr>
          <w:i/>
          <w:iCs/>
          <w:lang w:val="ru-RU"/>
        </w:rPr>
        <w:t>о</w:t>
      </w:r>
      <w:r w:rsidRPr="00221BB3">
        <w:rPr>
          <w:lang w:val="ru-RU"/>
        </w:rPr>
        <w:t xml:space="preserve"> и </w:t>
      </w:r>
      <w:r w:rsidRPr="00221BB3">
        <w:rPr>
          <w:i/>
          <w:iCs/>
          <w:lang w:val="ru-RU"/>
        </w:rPr>
        <w:t>е</w:t>
      </w:r>
      <w:r w:rsidRPr="00221BB3">
        <w:rPr>
          <w:lang w:val="ru-RU"/>
        </w:rPr>
        <w:t xml:space="preserve">, но положение их в системе различно. В языке </w:t>
      </w:r>
      <w:r w:rsidRPr="00221BB3">
        <w:t xml:space="preserve">II </w:t>
      </w:r>
      <w:r w:rsidRPr="00221BB3">
        <w:rPr>
          <w:lang w:val="ru-RU"/>
        </w:rPr>
        <w:t xml:space="preserve">это угловые фонемы треугольника: </w:t>
      </w:r>
      <w:r w:rsidRPr="005A5B1E">
        <w:rPr>
          <w:i/>
          <w:iCs/>
          <w:lang w:val="ru-RU"/>
        </w:rPr>
        <w:t>о</w:t>
      </w:r>
      <w:r w:rsidRPr="00221BB3">
        <w:rPr>
          <w:lang w:val="ru-RU"/>
        </w:rPr>
        <w:t xml:space="preserve"> – акустически самый низкий, </w:t>
      </w:r>
      <w:r w:rsidRPr="005A5B1E">
        <w:rPr>
          <w:i/>
          <w:iCs/>
          <w:lang w:val="ru-RU"/>
        </w:rPr>
        <w:t>е</w:t>
      </w:r>
      <w:r w:rsidRPr="00221BB3">
        <w:rPr>
          <w:lang w:val="ru-RU"/>
        </w:rPr>
        <w:t xml:space="preserve"> – самый высокий гласный системы; в языке </w:t>
      </w:r>
      <w:r w:rsidRPr="00221BB3">
        <w:t>I</w:t>
      </w:r>
      <w:r w:rsidRPr="00221BB3">
        <w:rPr>
          <w:lang w:val="ru-RU"/>
        </w:rPr>
        <w:t xml:space="preserve"> гласные </w:t>
      </w:r>
      <w:r w:rsidRPr="00221BB3">
        <w:rPr>
          <w:i/>
          <w:iCs/>
          <w:lang w:val="ru-RU"/>
        </w:rPr>
        <w:t>о</w:t>
      </w:r>
      <w:r w:rsidRPr="00221BB3">
        <w:rPr>
          <w:lang w:val="ru-RU"/>
        </w:rPr>
        <w:t xml:space="preserve"> и </w:t>
      </w:r>
      <w:r w:rsidRPr="00221BB3">
        <w:rPr>
          <w:i/>
          <w:iCs/>
          <w:lang w:val="ru-RU"/>
        </w:rPr>
        <w:t xml:space="preserve">е </w:t>
      </w:r>
      <w:r w:rsidRPr="00221BB3">
        <w:rPr>
          <w:lang w:val="ru-RU"/>
        </w:rPr>
        <w:t xml:space="preserve">– фонемы «среднего яруса», тогда как роль акустически низшей угловой фонемы играет </w:t>
      </w:r>
      <w:r w:rsidRPr="00221BB3">
        <w:rPr>
          <w:i/>
          <w:iCs/>
          <w:lang w:val="ru-RU"/>
        </w:rPr>
        <w:t>у</w:t>
      </w:r>
      <w:r w:rsidRPr="00221BB3">
        <w:rPr>
          <w:lang w:val="ru-RU"/>
        </w:rPr>
        <w:t xml:space="preserve">, роль высшей – </w:t>
      </w:r>
      <w:r w:rsidRPr="00221BB3">
        <w:rPr>
          <w:i/>
          <w:iCs/>
          <w:lang w:val="ru-RU"/>
        </w:rPr>
        <w:t>и</w:t>
      </w:r>
      <w:r w:rsidRPr="00221BB3">
        <w:rPr>
          <w:lang w:val="ru-RU"/>
        </w:rPr>
        <w:t xml:space="preserve">. К гласным </w:t>
      </w:r>
      <w:r w:rsidRPr="00221BB3">
        <w:rPr>
          <w:i/>
          <w:iCs/>
          <w:lang w:val="ru-RU"/>
        </w:rPr>
        <w:t>о</w:t>
      </w:r>
      <w:r w:rsidRPr="00221BB3">
        <w:rPr>
          <w:lang w:val="ru-RU"/>
        </w:rPr>
        <w:t xml:space="preserve"> и </w:t>
      </w:r>
      <w:r w:rsidRPr="00221BB3">
        <w:rPr>
          <w:i/>
          <w:iCs/>
          <w:lang w:val="ru-RU"/>
        </w:rPr>
        <w:t>е</w:t>
      </w:r>
      <w:r w:rsidRPr="00221BB3">
        <w:rPr>
          <w:lang w:val="ru-RU"/>
        </w:rPr>
        <w:t xml:space="preserve"> языка </w:t>
      </w:r>
      <w:r w:rsidRPr="00221BB3">
        <w:t>II</w:t>
      </w:r>
      <w:r w:rsidRPr="00221BB3">
        <w:rPr>
          <w:lang w:val="ru-RU"/>
        </w:rPr>
        <w:t xml:space="preserve"> по функции в системе ближе в языке </w:t>
      </w:r>
      <w:r w:rsidRPr="00221BB3">
        <w:t>I</w:t>
      </w:r>
      <w:r w:rsidRPr="00221BB3">
        <w:rPr>
          <w:lang w:val="ru-RU"/>
        </w:rPr>
        <w:t xml:space="preserve"> гласные </w:t>
      </w:r>
      <w:r w:rsidRPr="00221BB3">
        <w:rPr>
          <w:i/>
          <w:iCs/>
          <w:lang w:val="ru-RU"/>
        </w:rPr>
        <w:t>у</w:t>
      </w:r>
      <w:r w:rsidRPr="00221BB3">
        <w:rPr>
          <w:lang w:val="ru-RU"/>
        </w:rPr>
        <w:t xml:space="preserve"> и </w:t>
      </w:r>
      <w:r w:rsidRPr="00221BB3">
        <w:rPr>
          <w:i/>
          <w:iCs/>
          <w:lang w:val="ru-RU"/>
        </w:rPr>
        <w:t>и</w:t>
      </w:r>
      <w:r w:rsidRPr="00221BB3">
        <w:rPr>
          <w:lang w:val="ru-RU"/>
        </w:rPr>
        <w:t xml:space="preserve">, нежели внешне тождественные фонемы </w:t>
      </w:r>
      <w:r w:rsidRPr="00221BB3">
        <w:rPr>
          <w:i/>
          <w:iCs/>
          <w:lang w:val="ru-RU"/>
        </w:rPr>
        <w:t>о</w:t>
      </w:r>
      <w:r w:rsidRPr="00221BB3">
        <w:rPr>
          <w:lang w:val="ru-RU"/>
        </w:rPr>
        <w:t xml:space="preserve"> и </w:t>
      </w:r>
      <w:r w:rsidRPr="00221BB3">
        <w:rPr>
          <w:i/>
          <w:iCs/>
          <w:lang w:val="ru-RU"/>
        </w:rPr>
        <w:t>е</w:t>
      </w:r>
      <w:r w:rsidRPr="00221BB3">
        <w:rPr>
          <w:lang w:val="ru-RU"/>
        </w:rPr>
        <w:t xml:space="preserve">. Ближайшей же параллелью к системе </w:t>
      </w:r>
      <w:r w:rsidRPr="00221BB3">
        <w:t>II</w:t>
      </w:r>
      <w:r w:rsidRPr="00221BB3">
        <w:rPr>
          <w:lang w:val="ru-RU"/>
        </w:rPr>
        <w:t xml:space="preserve"> является система </w:t>
      </w:r>
      <w:r w:rsidRPr="00221BB3">
        <w:t>III</w:t>
      </w:r>
      <w:r w:rsidRPr="00221BB3">
        <w:rPr>
          <w:lang w:val="ru-RU"/>
        </w:rPr>
        <w:t xml:space="preserve">. Обе эти трехфонемные системы фонологически тождественны; только в системе </w:t>
      </w:r>
      <w:r w:rsidRPr="00221BB3">
        <w:t>II</w:t>
      </w:r>
      <w:r w:rsidRPr="00221BB3">
        <w:rPr>
          <w:lang w:val="ru-RU"/>
        </w:rPr>
        <w:t xml:space="preserve"> низшая фонема реализована в виде </w:t>
      </w:r>
      <w:r w:rsidRPr="00221BB3">
        <w:rPr>
          <w:i/>
          <w:iCs/>
          <w:lang w:val="ru-RU"/>
        </w:rPr>
        <w:t>о</w:t>
      </w:r>
      <w:r w:rsidRPr="00221BB3">
        <w:rPr>
          <w:lang w:val="ru-RU"/>
        </w:rPr>
        <w:t xml:space="preserve">, в системе </w:t>
      </w:r>
      <w:r w:rsidRPr="00221BB3">
        <w:t>III</w:t>
      </w:r>
      <w:r w:rsidRPr="00221BB3">
        <w:rPr>
          <w:lang w:val="ru-RU"/>
        </w:rPr>
        <w:t xml:space="preserve"> – в виде </w:t>
      </w:r>
      <w:r w:rsidRPr="00221BB3">
        <w:rPr>
          <w:i/>
          <w:iCs/>
          <w:lang w:val="ru-RU"/>
        </w:rPr>
        <w:t>у</w:t>
      </w:r>
      <w:r w:rsidRPr="00221BB3">
        <w:rPr>
          <w:lang w:val="ru-RU"/>
        </w:rPr>
        <w:t xml:space="preserve">, и соответственно высшая фонема реализована в одном случае как </w:t>
      </w:r>
      <w:r w:rsidRPr="00221BB3">
        <w:rPr>
          <w:i/>
          <w:iCs/>
          <w:lang w:val="ru-RU"/>
        </w:rPr>
        <w:t>е</w:t>
      </w:r>
      <w:r w:rsidRPr="00221BB3">
        <w:rPr>
          <w:lang w:val="ru-RU"/>
        </w:rPr>
        <w:t xml:space="preserve">, в другом как </w:t>
      </w:r>
      <w:r w:rsidRPr="00221BB3">
        <w:rPr>
          <w:i/>
          <w:iCs/>
          <w:lang w:val="ru-RU"/>
        </w:rPr>
        <w:t>и</w:t>
      </w:r>
      <w:r w:rsidRPr="00221BB3">
        <w:rPr>
          <w:lang w:val="ru-RU"/>
        </w:rPr>
        <w:t xml:space="preserve">. Сопоставляя звуковой строй двух языков, необходимо учитывать не только отношение звуков к фонологической системе, т. е. к системе значимых звуковых различий, но и отношения фонем внутри этой системы. Прежде всего, существенно выделить характерную разновидность междуфонемных отношений – т. н. </w:t>
      </w:r>
      <w:r w:rsidRPr="00221BB3">
        <w:rPr>
          <w:i/>
          <w:iCs/>
          <w:lang w:val="ru-RU"/>
        </w:rPr>
        <w:t>коррелации</w:t>
      </w:r>
      <w:r w:rsidRPr="00221BB3">
        <w:rPr>
          <w:lang w:val="ru-RU"/>
        </w:rPr>
        <w:t xml:space="preserve">. </w:t>
      </w:r>
      <w:bookmarkStart w:id="145" w:name="_Hlk165319074"/>
      <w:r w:rsidRPr="00221BB3">
        <w:rPr>
          <w:lang w:val="ru-RU"/>
        </w:rPr>
        <w:t>Две фонемы обладают общими акустическими свойствами и одним дифференциальным свойством: одна из двух фонем наделена известным акустическим признаком, другая, напротив, лишена этого признака; то же свойство дифференцирует еще несколько пар фонем в той же системе.</w:t>
      </w:r>
      <w:bookmarkEnd w:id="145"/>
      <w:r w:rsidRPr="00221BB3">
        <w:rPr>
          <w:lang w:val="ru-RU"/>
        </w:rPr>
        <w:t xml:space="preserve"> В силу такой повторности отношения дифференциальное свойство как бы выносится за скобку, оно абстрагируется языковым мышлением от отдельных пар фонем, может мыслиться независимо от них; с другой стороны абстрагируются и общие свойства каждой пары, этот субстрат в свою очередь является реальной единицей в фонологической системе. Несколько примеров фонологических коррелаций: </w:t>
      </w:r>
    </w:p>
    <w:p w14:paraId="23297B53" w14:textId="094332F3" w:rsidR="00A171F4" w:rsidRPr="00221BB3" w:rsidRDefault="00A171F4" w:rsidP="00A171F4">
      <w:pPr>
        <w:pStyle w:val="Bezmezer"/>
        <w:numPr>
          <w:ilvl w:val="0"/>
          <w:numId w:val="33"/>
        </w:numPr>
        <w:spacing w:line="360" w:lineRule="auto"/>
        <w:ind w:left="993" w:hanging="426"/>
        <w:jc w:val="both"/>
        <w:rPr>
          <w:lang w:val="ru-RU"/>
        </w:rPr>
      </w:pPr>
      <w:r w:rsidRPr="00221BB3">
        <w:rPr>
          <w:lang w:val="ru-RU"/>
        </w:rPr>
        <w:t xml:space="preserve">Количественная коррелация гласных. Во многих языках, например, в чешском, мадярском, латинском, сербском, древне-греческом, взаимно противопоставлены долгота гласных и отсутствие долготы, т. е. краткость гласных. Например, в сербском противопоставлены </w:t>
      </w:r>
      <w:r w:rsidRPr="00221BB3">
        <w:rPr>
          <w:i/>
          <w:iCs/>
        </w:rPr>
        <w:t>ā</w:t>
      </w:r>
      <w:r w:rsidRPr="00221BB3">
        <w:rPr>
          <w:i/>
          <w:iCs/>
          <w:lang w:val="ru-RU"/>
        </w:rPr>
        <w:t xml:space="preserve"> </w:t>
      </w:r>
      <w:r w:rsidRPr="00221BB3">
        <w:t>(</w:t>
      </w:r>
      <w:r w:rsidRPr="00221BB3">
        <w:rPr>
          <w:i/>
          <w:iCs/>
          <w:lang w:val="ru-RU"/>
        </w:rPr>
        <w:t>а</w:t>
      </w:r>
      <w:r w:rsidRPr="00221BB3">
        <w:rPr>
          <w:lang w:val="ru-RU"/>
        </w:rPr>
        <w:t xml:space="preserve"> долгое</w:t>
      </w:r>
      <w:r w:rsidRPr="00221BB3">
        <w:rPr>
          <w:i/>
          <w:iCs/>
        </w:rPr>
        <w:t>)</w:t>
      </w:r>
      <w:r w:rsidRPr="00221BB3">
        <w:rPr>
          <w:i/>
          <w:iCs/>
          <w:lang w:val="ru-RU"/>
        </w:rPr>
        <w:t xml:space="preserve"> </w:t>
      </w:r>
      <w:r w:rsidRPr="00221BB3">
        <w:rPr>
          <w:lang w:val="ru-RU"/>
        </w:rPr>
        <w:t>и</w:t>
      </w:r>
      <w:r w:rsidRPr="00221BB3">
        <w:rPr>
          <w:i/>
          <w:iCs/>
        </w:rPr>
        <w:t xml:space="preserve"> </w:t>
      </w:r>
      <w:r w:rsidRPr="00221BB3">
        <w:rPr>
          <w:i/>
          <w:iCs/>
          <w:lang w:val="ru-RU"/>
        </w:rPr>
        <w:t>а</w:t>
      </w:r>
      <w:r w:rsidRPr="00221BB3">
        <w:t>,</w:t>
      </w:r>
      <w:r w:rsidRPr="00221BB3">
        <w:rPr>
          <w:i/>
          <w:iCs/>
        </w:rPr>
        <w:t xml:space="preserve"> ō </w:t>
      </w:r>
      <w:r w:rsidRPr="00221BB3">
        <w:rPr>
          <w:lang w:val="ru-RU"/>
        </w:rPr>
        <w:t>и</w:t>
      </w:r>
      <w:r w:rsidRPr="00221BB3">
        <w:rPr>
          <w:i/>
          <w:iCs/>
        </w:rPr>
        <w:t xml:space="preserve"> o, ē </w:t>
      </w:r>
      <w:r w:rsidRPr="00221BB3">
        <w:rPr>
          <w:lang w:val="ru-RU"/>
        </w:rPr>
        <w:t>и</w:t>
      </w:r>
      <w:r w:rsidR="00076B08">
        <w:t> </w:t>
      </w:r>
      <w:r w:rsidRPr="00221BB3">
        <w:rPr>
          <w:i/>
          <w:iCs/>
        </w:rPr>
        <w:t>e,</w:t>
      </w:r>
      <w:r w:rsidRPr="00221BB3">
        <w:rPr>
          <w:i/>
          <w:iCs/>
          <w:lang w:val="ru-RU"/>
        </w:rPr>
        <w:t xml:space="preserve"> </w:t>
      </w:r>
      <w:bookmarkStart w:id="146" w:name="_Hlk163684177"/>
      <w:r w:rsidRPr="00221BB3">
        <w:rPr>
          <w:i/>
          <w:iCs/>
          <w:lang w:val="ru-RU"/>
        </w:rPr>
        <w:t>ӯ и у,</w:t>
      </w:r>
      <w:r w:rsidRPr="00221BB3">
        <w:rPr>
          <w:i/>
          <w:iCs/>
        </w:rPr>
        <w:t xml:space="preserve"> ū </w:t>
      </w:r>
      <w:r w:rsidRPr="00221BB3">
        <w:rPr>
          <w:lang w:val="ru-RU"/>
        </w:rPr>
        <w:t>и</w:t>
      </w:r>
      <w:r w:rsidRPr="00221BB3">
        <w:rPr>
          <w:i/>
          <w:iCs/>
        </w:rPr>
        <w:t xml:space="preserve"> u</w:t>
      </w:r>
      <w:bookmarkEnd w:id="146"/>
      <w:r w:rsidRPr="00221BB3">
        <w:rPr>
          <w:lang w:val="ru-RU"/>
        </w:rPr>
        <w:t xml:space="preserve">. </w:t>
      </w:r>
      <w:bookmarkStart w:id="147" w:name="_Hlk165394356"/>
      <w:r w:rsidRPr="00221BB3">
        <w:rPr>
          <w:lang w:val="ru-RU"/>
        </w:rPr>
        <w:t xml:space="preserve">Количественные различия гласных способны </w:t>
      </w:r>
      <w:bookmarkEnd w:id="147"/>
      <w:r w:rsidRPr="00221BB3">
        <w:rPr>
          <w:lang w:val="ru-RU"/>
        </w:rPr>
        <w:t xml:space="preserve">в этих языках дифференцировать значения слов. Ср. напр. чешские слова: </w:t>
      </w:r>
      <w:r w:rsidRPr="00221BB3">
        <w:rPr>
          <w:i/>
          <w:iCs/>
          <w:lang w:val="ru-RU"/>
        </w:rPr>
        <w:t>мили</w:t>
      </w:r>
      <w:r w:rsidRPr="00221BB3">
        <w:rPr>
          <w:lang w:val="ru-RU"/>
        </w:rPr>
        <w:t xml:space="preserve"> (мыли) – </w:t>
      </w:r>
      <w:r w:rsidRPr="00221BB3">
        <w:rPr>
          <w:i/>
          <w:iCs/>
          <w:lang w:val="ru-RU"/>
        </w:rPr>
        <w:t>мил</w:t>
      </w:r>
      <w:r w:rsidRPr="00221BB3">
        <w:rPr>
          <w:i/>
          <w:iCs/>
        </w:rPr>
        <w:t>ū</w:t>
      </w:r>
      <w:r w:rsidRPr="00221BB3">
        <w:rPr>
          <w:lang w:val="ru-RU"/>
        </w:rPr>
        <w:t xml:space="preserve"> (милые) – </w:t>
      </w:r>
      <w:r w:rsidRPr="00221BB3">
        <w:rPr>
          <w:i/>
          <w:iCs/>
          <w:lang w:val="ru-RU"/>
        </w:rPr>
        <w:t>м</w:t>
      </w:r>
      <w:r w:rsidRPr="00221BB3">
        <w:rPr>
          <w:i/>
          <w:iCs/>
        </w:rPr>
        <w:t>ū</w:t>
      </w:r>
      <w:r w:rsidRPr="00221BB3">
        <w:rPr>
          <w:i/>
          <w:iCs/>
          <w:lang w:val="ru-RU"/>
        </w:rPr>
        <w:t>ли</w:t>
      </w:r>
      <w:r w:rsidRPr="00221BB3">
        <w:rPr>
          <w:lang w:val="ru-RU"/>
        </w:rPr>
        <w:t xml:space="preserve"> (милю) – </w:t>
      </w:r>
      <w:r w:rsidRPr="00221BB3">
        <w:rPr>
          <w:i/>
          <w:iCs/>
          <w:lang w:val="ru-RU"/>
        </w:rPr>
        <w:t>м</w:t>
      </w:r>
      <w:r w:rsidRPr="00221BB3">
        <w:rPr>
          <w:i/>
          <w:iCs/>
        </w:rPr>
        <w:t>ū</w:t>
      </w:r>
      <w:r w:rsidRPr="00221BB3">
        <w:rPr>
          <w:i/>
          <w:iCs/>
          <w:lang w:val="ru-RU"/>
        </w:rPr>
        <w:t>л</w:t>
      </w:r>
      <w:r w:rsidRPr="00221BB3">
        <w:rPr>
          <w:i/>
          <w:iCs/>
        </w:rPr>
        <w:t>ū</w:t>
      </w:r>
      <w:r w:rsidRPr="00221BB3">
        <w:rPr>
          <w:lang w:val="ru-RU"/>
        </w:rPr>
        <w:t xml:space="preserve"> (милею). Различие гласных по долготе и</w:t>
      </w:r>
      <w:r w:rsidR="00076B08">
        <w:t> </w:t>
      </w:r>
      <w:r w:rsidRPr="00221BB3">
        <w:rPr>
          <w:lang w:val="ru-RU"/>
        </w:rPr>
        <w:t xml:space="preserve">краткости существует в языковом мышлении независимо от конкретных </w:t>
      </w:r>
      <w:bookmarkStart w:id="148" w:name="_Hlk165411427"/>
      <w:r w:rsidRPr="00221BB3">
        <w:rPr>
          <w:lang w:val="ru-RU"/>
        </w:rPr>
        <w:t>пар гласных, осуществляющих количественную коррелацию</w:t>
      </w:r>
      <w:bookmarkEnd w:id="148"/>
      <w:r w:rsidRPr="00221BB3">
        <w:rPr>
          <w:lang w:val="ru-RU"/>
        </w:rPr>
        <w:t xml:space="preserve">. Характерная иллюстрация – количественное (или метрическое) стихосложение, основанное на чередовании долготы и краткости. Наконец, в фонологических системах этих языков существуют независимые от количественных различий идеи гласных как таковых, например идея </w:t>
      </w:r>
      <w:r w:rsidRPr="00221BB3">
        <w:rPr>
          <w:i/>
          <w:iCs/>
          <w:lang w:val="ru-RU"/>
        </w:rPr>
        <w:t>а</w:t>
      </w:r>
      <w:r w:rsidRPr="00221BB3">
        <w:rPr>
          <w:lang w:val="ru-RU"/>
        </w:rPr>
        <w:t xml:space="preserve"> безотносительно к долготе и краткости. </w:t>
      </w:r>
      <w:r w:rsidRPr="00221BB3">
        <w:rPr>
          <w:lang w:val="ru-RU"/>
        </w:rPr>
        <w:lastRenderedPageBreak/>
        <w:t>Отчетливый показатель – возможность в этих языках рифм, сопоставляющих долгие гласные с краткими.</w:t>
      </w:r>
    </w:p>
    <w:p w14:paraId="096CF121" w14:textId="77777777" w:rsidR="00A171F4" w:rsidRPr="00221BB3" w:rsidRDefault="00A171F4" w:rsidP="00A171F4">
      <w:pPr>
        <w:pStyle w:val="Bezmezer"/>
        <w:numPr>
          <w:ilvl w:val="0"/>
          <w:numId w:val="33"/>
        </w:numPr>
        <w:spacing w:line="360" w:lineRule="auto"/>
        <w:ind w:left="993" w:hanging="426"/>
        <w:jc w:val="both"/>
        <w:rPr>
          <w:lang w:val="ru-RU"/>
        </w:rPr>
      </w:pPr>
      <w:r w:rsidRPr="00221BB3">
        <w:rPr>
          <w:lang w:val="ru-RU"/>
        </w:rPr>
        <w:t xml:space="preserve">Динамическая (силовая) коррелация: силовое ударение – безударность. Пример – русские пары: </w:t>
      </w:r>
      <w:r w:rsidRPr="00221BB3">
        <w:rPr>
          <w:i/>
          <w:iCs/>
        </w:rPr>
        <w:t xml:space="preserve">à </w:t>
      </w:r>
      <w:r w:rsidRPr="00221BB3">
        <w:t xml:space="preserve">– </w:t>
      </w:r>
      <w:r w:rsidRPr="00221BB3">
        <w:rPr>
          <w:i/>
          <w:iCs/>
        </w:rPr>
        <w:t>a</w:t>
      </w:r>
      <w:r w:rsidRPr="00221BB3">
        <w:t xml:space="preserve"> </w:t>
      </w:r>
      <w:r w:rsidRPr="00221BB3">
        <w:rPr>
          <w:lang w:val="ru-RU"/>
        </w:rPr>
        <w:t>безударное</w:t>
      </w:r>
      <w:r w:rsidRPr="00221BB3">
        <w:t xml:space="preserve">, </w:t>
      </w:r>
      <w:r w:rsidRPr="00221BB3">
        <w:rPr>
          <w:i/>
          <w:iCs/>
        </w:rPr>
        <w:t xml:space="preserve">ỳ - y </w:t>
      </w:r>
      <w:r w:rsidRPr="00221BB3">
        <w:rPr>
          <w:lang w:val="ru-RU"/>
        </w:rPr>
        <w:t>безударное</w:t>
      </w:r>
      <w:r w:rsidRPr="00221BB3">
        <w:t>,</w:t>
      </w:r>
      <w:r w:rsidRPr="00221BB3">
        <w:rPr>
          <w:i/>
          <w:iCs/>
        </w:rPr>
        <w:t xml:space="preserve"> ù – u</w:t>
      </w:r>
      <w:r w:rsidRPr="00221BB3">
        <w:rPr>
          <w:lang w:val="ru-RU"/>
        </w:rPr>
        <w:t xml:space="preserve"> безударное. Способность к дифференциации словесных значений: </w:t>
      </w:r>
      <w:r w:rsidRPr="00221BB3">
        <w:rPr>
          <w:i/>
          <w:iCs/>
          <w:lang w:val="ru-RU"/>
        </w:rPr>
        <w:t>рỳки – рукù, мỳка – мукà, зàмки – замкù, плàчу – плачỳ, попàдать – попадàть, пàдаю – пода</w:t>
      </w:r>
      <w:r w:rsidRPr="00221BB3">
        <w:rPr>
          <w:i/>
          <w:iCs/>
          <w:u w:val="single"/>
          <w:lang w:val="ru-RU"/>
        </w:rPr>
        <w:t>ю</w:t>
      </w:r>
      <w:r w:rsidRPr="00221BB3">
        <w:rPr>
          <w:i/>
          <w:iCs/>
          <w:lang w:val="ru-RU"/>
        </w:rPr>
        <w:t xml:space="preserve">, пàлите – палùте – полетù </w:t>
      </w:r>
      <w:r w:rsidRPr="00221BB3">
        <w:rPr>
          <w:lang w:val="ru-RU"/>
        </w:rPr>
        <w:t xml:space="preserve">(или то же в последовательно фонологическом правописании: </w:t>
      </w:r>
      <w:r w:rsidRPr="00221BB3">
        <w:rPr>
          <w:i/>
          <w:iCs/>
          <w:lang w:val="ru-RU"/>
        </w:rPr>
        <w:t>пàлити – палùти – палитù</w:t>
      </w:r>
      <w:r w:rsidRPr="00221BB3">
        <w:rPr>
          <w:lang w:val="ru-RU"/>
        </w:rPr>
        <w:t>).</w:t>
      </w:r>
    </w:p>
    <w:p w14:paraId="336B2787" w14:textId="6B011F88" w:rsidR="00A171F4" w:rsidRPr="00221BB3" w:rsidRDefault="00A171F4" w:rsidP="00700895">
      <w:pPr>
        <w:pStyle w:val="Bezmezer"/>
        <w:spacing w:line="360" w:lineRule="auto"/>
        <w:ind w:firstLine="709"/>
        <w:jc w:val="both"/>
        <w:rPr>
          <w:lang w:val="ru-RU"/>
        </w:rPr>
      </w:pPr>
      <w:r w:rsidRPr="00221BB3">
        <w:rPr>
          <w:lang w:val="ru-RU"/>
        </w:rPr>
        <w:t>Каждый язык содержит небольшую серию коррелаций, и эти коррелации в</w:t>
      </w:r>
      <w:r w:rsidR="00076B08">
        <w:t> </w:t>
      </w:r>
      <w:r w:rsidRPr="00221BB3">
        <w:rPr>
          <w:lang w:val="ru-RU"/>
        </w:rPr>
        <w:t xml:space="preserve">значительной степени определяют его фонологический склад. Русская фонологическая система заключает в себе, во-первых – динамическую коррелацию, которая несовместима с количественною коррелациею гласных, во-вторых – две коррелации согласных: тембровую (мягкость – твердость согласных), о которой подробнее трактует глава 5, и звонкостную. Дифференциальное свойство последней коррелации: наличие – отсутствие голосового тона при производстве согласных (звонкость – глухость согласных). Звонкостная коррелация согласных как средство словоразличения: </w:t>
      </w:r>
      <w:r w:rsidRPr="00221BB3">
        <w:rPr>
          <w:i/>
          <w:iCs/>
          <w:lang w:val="ru-RU"/>
        </w:rPr>
        <w:t>да – та, жар – шар, бью – пью</w:t>
      </w:r>
      <w:r w:rsidRPr="00221BB3">
        <w:rPr>
          <w:lang w:val="ru-RU"/>
        </w:rPr>
        <w:t xml:space="preserve">.   </w:t>
      </w:r>
    </w:p>
    <w:p w14:paraId="6AB4D464" w14:textId="77777777" w:rsidR="00076B08" w:rsidRDefault="00A171F4" w:rsidP="00700895">
      <w:pPr>
        <w:pStyle w:val="Bezmezer"/>
        <w:spacing w:line="360" w:lineRule="auto"/>
        <w:ind w:firstLine="709"/>
        <w:jc w:val="both"/>
        <w:rPr>
          <w:lang w:val="ru-RU"/>
        </w:rPr>
      </w:pPr>
      <w:r w:rsidRPr="00221BB3">
        <w:rPr>
          <w:lang w:val="ru-RU"/>
        </w:rPr>
        <w:t>В польском те же две коррелации согласных, что и в русском, но коррелаций гласных нет. Чешский язык обладает звонкостной коррелацией согласных и</w:t>
      </w:r>
      <w:r w:rsidR="00076B08">
        <w:t> </w:t>
      </w:r>
      <w:r w:rsidRPr="00221BB3">
        <w:rPr>
          <w:lang w:val="ru-RU"/>
        </w:rPr>
        <w:t>количественной коррелацией гласных. Чешское ударение приковано к первому слогу слова, польское к предпоследнему. Таким образом в этих языках, в противоположность русскому, место ударения внешне обусловлено и не может служить различению значений слов. Следовательно, фонология слова здесь не знает динамической коррелации (см.</w:t>
      </w:r>
      <w:r w:rsidR="00076B08">
        <w:t> </w:t>
      </w:r>
      <w:r w:rsidRPr="00221BB3">
        <w:rPr>
          <w:lang w:val="ru-RU"/>
        </w:rPr>
        <w:t xml:space="preserve">Якобсон </w:t>
      </w:r>
      <w:r w:rsidRPr="00221BB3">
        <w:rPr>
          <w:i/>
          <w:iCs/>
          <w:lang w:val="ru-RU"/>
        </w:rPr>
        <w:t>а</w:t>
      </w:r>
      <w:r w:rsidRPr="00221BB3">
        <w:rPr>
          <w:lang w:val="ru-RU"/>
        </w:rPr>
        <w:t xml:space="preserve"> 26 и сл., Бодуэн де Куртенэ </w:t>
      </w:r>
      <w:r w:rsidRPr="00221BB3">
        <w:rPr>
          <w:i/>
          <w:iCs/>
          <w:lang w:val="ru-RU"/>
        </w:rPr>
        <w:t>а</w:t>
      </w:r>
      <w:r w:rsidRPr="00221BB3">
        <w:rPr>
          <w:lang w:val="ru-RU"/>
        </w:rPr>
        <w:t xml:space="preserve"> § 27). Фонологическая система сербо-хорватского штокавского наречия содержит, наряду с звонкостной коррелацией согласных, две коррелации гласных: мелодическую и количественную. Дифференциальное свойство мелодической коррелации – различие в направлении движения высоты голосового тона: взаимно противопоставлены два типа мелодий. В</w:t>
      </w:r>
      <w:r w:rsidR="00076B08">
        <w:t> </w:t>
      </w:r>
      <w:r w:rsidRPr="00221BB3">
        <w:rPr>
          <w:lang w:val="ru-RU"/>
        </w:rPr>
        <w:t>штокавщине гласным с восходящей интонацией противопоставлены гласные без</w:t>
      </w:r>
      <w:r w:rsidR="00076B08">
        <w:t> </w:t>
      </w:r>
      <w:r w:rsidRPr="00221BB3">
        <w:rPr>
          <w:lang w:val="ru-RU"/>
        </w:rPr>
        <w:t xml:space="preserve">таковой. Наиболее четкая реализация контраста: восходящая – нисходящая интонация гласных. В языке с мелодической коррелацией два слова могут звучать </w:t>
      </w:r>
      <w:r w:rsidRPr="00221BB3">
        <w:rPr>
          <w:lang w:val="ru-RU"/>
        </w:rPr>
        <w:lastRenderedPageBreak/>
        <w:t>совершенно одинаково и различаться только тем, что в первом одна, в другом противоположная мелодия гласного.</w:t>
      </w:r>
      <w:r w:rsidRPr="00221BB3">
        <w:rPr>
          <w:rStyle w:val="Znakapoznpodarou"/>
          <w:lang w:val="ru-RU"/>
        </w:rPr>
        <w:footnoteReference w:id="85"/>
      </w:r>
      <w:r w:rsidRPr="00221BB3">
        <w:rPr>
          <w:lang w:val="ru-RU"/>
        </w:rPr>
        <w:t xml:space="preserve"> Несколько примеров из словаря Вука Караджича:      </w:t>
      </w:r>
    </w:p>
    <w:p w14:paraId="30D823C9" w14:textId="1BE2E696" w:rsidR="00A171F4" w:rsidRPr="00221BB3" w:rsidRDefault="00A171F4" w:rsidP="00700895">
      <w:pPr>
        <w:pStyle w:val="Bezmezer"/>
        <w:spacing w:line="360" w:lineRule="auto"/>
        <w:ind w:firstLine="709"/>
        <w:jc w:val="both"/>
        <w:rPr>
          <w:lang w:val="pl-PL"/>
        </w:rPr>
      </w:pPr>
      <w:r w:rsidRPr="00221BB3">
        <w:rPr>
          <w:lang w:val="ru-RU"/>
        </w:rPr>
        <w:t xml:space="preserve">  </w:t>
      </w:r>
    </w:p>
    <w:p w14:paraId="6EE1A345" w14:textId="77777777" w:rsidR="00A171F4" w:rsidRPr="00221BB3" w:rsidRDefault="00A171F4" w:rsidP="00A171F4">
      <w:pPr>
        <w:pStyle w:val="Bezmezer"/>
        <w:spacing w:line="360" w:lineRule="auto"/>
        <w:jc w:val="both"/>
        <w:rPr>
          <w:lang w:val="ru-RU"/>
        </w:rPr>
      </w:pPr>
      <w:bookmarkStart w:id="149" w:name="_Hlk165406655"/>
      <w:r w:rsidRPr="00221BB3">
        <w:rPr>
          <w:lang w:val="ru-RU"/>
        </w:rPr>
        <w:t xml:space="preserve">С восходящим ударением на </w:t>
      </w:r>
      <w:r w:rsidRPr="00221BB3">
        <w:t>I</w:t>
      </w:r>
      <w:r w:rsidRPr="00221BB3">
        <w:rPr>
          <w:lang w:val="ru-RU"/>
        </w:rPr>
        <w:t>-ом слоге</w:t>
      </w:r>
      <w:bookmarkEnd w:id="149"/>
      <w:r w:rsidRPr="00221BB3">
        <w:rPr>
          <w:lang w:val="ru-RU"/>
        </w:rPr>
        <w:t xml:space="preserve">. </w:t>
      </w:r>
      <w:r w:rsidRPr="00221BB3">
        <w:rPr>
          <w:lang w:val="ru-RU"/>
        </w:rPr>
        <w:tab/>
        <w:t xml:space="preserve">   С нисходящим ударением на </w:t>
      </w:r>
      <w:r w:rsidRPr="00221BB3">
        <w:t>I</w:t>
      </w:r>
      <w:r w:rsidRPr="00221BB3">
        <w:rPr>
          <w:lang w:val="ru-RU"/>
        </w:rPr>
        <w:t xml:space="preserve">-ом слоге.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A171F4" w:rsidRPr="00221BB3" w14:paraId="6A3EA892" w14:textId="77777777" w:rsidTr="006609E0">
        <w:trPr>
          <w:jc w:val="center"/>
        </w:trPr>
        <w:tc>
          <w:tcPr>
            <w:tcW w:w="4606" w:type="dxa"/>
          </w:tcPr>
          <w:p w14:paraId="61417252"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села = род. ед.– села</w:t>
            </w:r>
          </w:p>
        </w:tc>
        <w:tc>
          <w:tcPr>
            <w:tcW w:w="4606" w:type="dxa"/>
          </w:tcPr>
          <w:p w14:paraId="26CB8F21"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села = им. мн.</w:t>
            </w:r>
            <w:r w:rsidRPr="00221BB3">
              <w:rPr>
                <w:rFonts w:eastAsia="Times New Roman"/>
                <w:kern w:val="0"/>
                <w:lang w:eastAsia="cs-CZ"/>
                <w14:ligatures w14:val="none"/>
              </w:rPr>
              <w:t xml:space="preserve"> </w:t>
            </w:r>
            <w:r w:rsidRPr="00221BB3">
              <w:rPr>
                <w:rFonts w:eastAsia="Times New Roman"/>
                <w:kern w:val="0"/>
                <w:lang w:val="ru-RU" w:eastAsia="cs-CZ"/>
                <w14:ligatures w14:val="none"/>
              </w:rPr>
              <w:t xml:space="preserve"> – села</w:t>
            </w:r>
          </w:p>
        </w:tc>
      </w:tr>
      <w:tr w:rsidR="00A171F4" w:rsidRPr="00221BB3" w14:paraId="53AF8985" w14:textId="77777777" w:rsidTr="006609E0">
        <w:trPr>
          <w:jc w:val="center"/>
        </w:trPr>
        <w:tc>
          <w:tcPr>
            <w:tcW w:w="4606" w:type="dxa"/>
          </w:tcPr>
          <w:p w14:paraId="00D5E31A"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басма = тисненное полотно</w:t>
            </w:r>
          </w:p>
        </w:tc>
        <w:tc>
          <w:tcPr>
            <w:tcW w:w="4606" w:type="dxa"/>
          </w:tcPr>
          <w:p w14:paraId="28760BCD"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басма = заклинание</w:t>
            </w:r>
          </w:p>
        </w:tc>
      </w:tr>
      <w:tr w:rsidR="00A171F4" w:rsidRPr="00221BB3" w14:paraId="6F480B5B" w14:textId="77777777" w:rsidTr="006609E0">
        <w:trPr>
          <w:jc w:val="center"/>
        </w:trPr>
        <w:tc>
          <w:tcPr>
            <w:tcW w:w="4606" w:type="dxa"/>
          </w:tcPr>
          <w:p w14:paraId="103B94B0"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с</w:t>
            </w:r>
            <w:r w:rsidRPr="00221BB3">
              <w:rPr>
                <w:rFonts w:eastAsia="Times New Roman"/>
                <w:kern w:val="0"/>
                <w:lang w:eastAsia="cs-CZ"/>
                <w14:ligatures w14:val="none"/>
              </w:rPr>
              <w:t>j</w:t>
            </w:r>
            <w:r w:rsidRPr="00221BB3">
              <w:rPr>
                <w:rFonts w:eastAsia="Times New Roman"/>
                <w:kern w:val="0"/>
                <w:lang w:val="ru-RU" w:eastAsia="cs-CZ"/>
                <w14:ligatures w14:val="none"/>
              </w:rPr>
              <w:t>еница = синица</w:t>
            </w:r>
          </w:p>
        </w:tc>
        <w:tc>
          <w:tcPr>
            <w:tcW w:w="4606" w:type="dxa"/>
          </w:tcPr>
          <w:p w14:paraId="58C3EC2B"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с</w:t>
            </w:r>
            <w:r w:rsidRPr="00221BB3">
              <w:rPr>
                <w:rFonts w:eastAsia="Times New Roman"/>
                <w:kern w:val="0"/>
                <w:lang w:eastAsia="cs-CZ"/>
                <w14:ligatures w14:val="none"/>
              </w:rPr>
              <w:t>j</w:t>
            </w:r>
            <w:r w:rsidRPr="00221BB3">
              <w:rPr>
                <w:rFonts w:eastAsia="Times New Roman"/>
                <w:kern w:val="0"/>
                <w:lang w:val="ru-RU" w:eastAsia="cs-CZ"/>
                <w14:ligatures w14:val="none"/>
              </w:rPr>
              <w:t>еница = беседка</w:t>
            </w:r>
          </w:p>
        </w:tc>
      </w:tr>
      <w:tr w:rsidR="00A171F4" w:rsidRPr="00221BB3" w14:paraId="22319B31" w14:textId="77777777" w:rsidTr="006609E0">
        <w:trPr>
          <w:jc w:val="center"/>
        </w:trPr>
        <w:tc>
          <w:tcPr>
            <w:tcW w:w="4606" w:type="dxa"/>
          </w:tcPr>
          <w:p w14:paraId="39E884D1"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бацати = метать</w:t>
            </w:r>
          </w:p>
        </w:tc>
        <w:tc>
          <w:tcPr>
            <w:tcW w:w="4606" w:type="dxa"/>
          </w:tcPr>
          <w:p w14:paraId="283C08FD"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бацати = колоть</w:t>
            </w:r>
          </w:p>
        </w:tc>
      </w:tr>
      <w:tr w:rsidR="00A171F4" w:rsidRPr="00221BB3" w14:paraId="05B2598B" w14:textId="77777777" w:rsidTr="006609E0">
        <w:trPr>
          <w:jc w:val="center"/>
        </w:trPr>
        <w:tc>
          <w:tcPr>
            <w:tcW w:w="4606" w:type="dxa"/>
          </w:tcPr>
          <w:p w14:paraId="641B7300" w14:textId="77777777" w:rsidR="00A171F4" w:rsidRPr="00221BB3" w:rsidRDefault="00A171F4" w:rsidP="006609E0">
            <w:pPr>
              <w:spacing w:line="360" w:lineRule="auto"/>
              <w:jc w:val="both"/>
              <w:rPr>
                <w:rFonts w:eastAsia="Times New Roman"/>
                <w:kern w:val="0"/>
                <w:lang w:val="ru-RU" w:eastAsia="cs-CZ"/>
                <w14:ligatures w14:val="none"/>
              </w:rPr>
            </w:pPr>
            <w:r w:rsidRPr="00221BB3">
              <w:rPr>
                <w:rFonts w:eastAsia="Times New Roman"/>
                <w:kern w:val="0"/>
                <w:lang w:val="ru-RU" w:eastAsia="cs-CZ"/>
                <w14:ligatures w14:val="none"/>
              </w:rPr>
              <w:t>лӯка = луг</w:t>
            </w:r>
          </w:p>
        </w:tc>
        <w:tc>
          <w:tcPr>
            <w:tcW w:w="4606" w:type="dxa"/>
          </w:tcPr>
          <w:p w14:paraId="0C17BCCA" w14:textId="77777777" w:rsidR="00A171F4" w:rsidRPr="00221BB3" w:rsidRDefault="00A171F4" w:rsidP="006609E0">
            <w:pPr>
              <w:spacing w:line="360" w:lineRule="auto"/>
              <w:jc w:val="both"/>
              <w:rPr>
                <w:rFonts w:eastAsia="Times New Roman"/>
                <w:kern w:val="0"/>
                <w:lang w:eastAsia="cs-CZ"/>
                <w14:ligatures w14:val="none"/>
              </w:rPr>
            </w:pPr>
            <w:r w:rsidRPr="00221BB3">
              <w:rPr>
                <w:rFonts w:eastAsia="Times New Roman"/>
                <w:kern w:val="0"/>
                <w:lang w:val="ru-RU" w:eastAsia="cs-CZ"/>
                <w14:ligatures w14:val="none"/>
              </w:rPr>
              <w:t>Лӯка = Лука</w:t>
            </w:r>
          </w:p>
        </w:tc>
      </w:tr>
    </w:tbl>
    <w:p w14:paraId="2621D9E7" w14:textId="77777777" w:rsidR="00A171F4" w:rsidRPr="00221BB3" w:rsidRDefault="00A171F4" w:rsidP="00A171F4">
      <w:pPr>
        <w:pStyle w:val="Bezmezer"/>
        <w:spacing w:line="360" w:lineRule="auto"/>
        <w:ind w:left="720"/>
        <w:jc w:val="both"/>
        <w:rPr>
          <w:lang w:val="ru-RU"/>
        </w:rPr>
      </w:pPr>
    </w:p>
    <w:p w14:paraId="7BB1336E" w14:textId="0CA668E2" w:rsidR="00A171F4" w:rsidRPr="00221BB3" w:rsidRDefault="00A171F4" w:rsidP="00700895">
      <w:pPr>
        <w:pStyle w:val="Bezmezer"/>
        <w:spacing w:line="360" w:lineRule="auto"/>
        <w:ind w:firstLine="708"/>
        <w:jc w:val="both"/>
        <w:rPr>
          <w:lang w:val="ru-RU"/>
        </w:rPr>
      </w:pPr>
      <w:r w:rsidRPr="00221BB3">
        <w:rPr>
          <w:lang w:val="ru-RU"/>
        </w:rPr>
        <w:t xml:space="preserve">В штокавской фонологии слова нет коррелации «ударение </w:t>
      </w:r>
      <w:r w:rsidR="00B529FE">
        <w:rPr>
          <w:lang w:val="ru-RU"/>
        </w:rPr>
        <w:t xml:space="preserve">− </w:t>
      </w:r>
      <w:r w:rsidRPr="00221BB3">
        <w:rPr>
          <w:lang w:val="ru-RU"/>
        </w:rPr>
        <w:t>безударность». Место</w:t>
      </w:r>
    </w:p>
    <w:p w14:paraId="580EEBDC" w14:textId="2EB4E681" w:rsidR="00A171F4" w:rsidRPr="00221BB3" w:rsidRDefault="00A171F4" w:rsidP="00A171F4">
      <w:pPr>
        <w:pStyle w:val="Bezmezer"/>
        <w:spacing w:line="360" w:lineRule="auto"/>
        <w:jc w:val="both"/>
        <w:rPr>
          <w:lang w:val="ru-RU"/>
        </w:rPr>
      </w:pPr>
      <w:r w:rsidRPr="00221BB3">
        <w:rPr>
          <w:lang w:val="ru-RU"/>
        </w:rPr>
        <w:t>ударения здесь внешне обусловлено, подобно тому как в чешском и польском. Ударение в штокавщине падает на слог с восходящей интонацией, а если такового в слове нет, то</w:t>
      </w:r>
      <w:r w:rsidR="00076B08">
        <w:t> </w:t>
      </w:r>
      <w:r w:rsidRPr="00221BB3">
        <w:rPr>
          <w:lang w:val="ru-RU"/>
        </w:rPr>
        <w:t>на</w:t>
      </w:r>
      <w:r w:rsidR="00076B08">
        <w:t> </w:t>
      </w:r>
      <w:r w:rsidRPr="00221BB3">
        <w:rPr>
          <w:lang w:val="ru-RU"/>
        </w:rPr>
        <w:t xml:space="preserve">первый слог слова. </w:t>
      </w:r>
    </w:p>
    <w:p w14:paraId="4F7B3C26" w14:textId="09A168F4" w:rsidR="00A171F4" w:rsidRPr="00221BB3" w:rsidRDefault="00A171F4" w:rsidP="00700895">
      <w:pPr>
        <w:pStyle w:val="Bezmezer"/>
        <w:spacing w:line="360" w:lineRule="auto"/>
        <w:ind w:firstLine="708"/>
        <w:jc w:val="both"/>
        <w:rPr>
          <w:lang w:val="ru-RU"/>
        </w:rPr>
      </w:pPr>
      <w:r w:rsidRPr="00221BB3">
        <w:rPr>
          <w:lang w:val="ru-RU"/>
        </w:rPr>
        <w:t xml:space="preserve">Как с наличием мелодической коррелации (т. н. </w:t>
      </w:r>
      <w:r w:rsidRPr="00221BB3">
        <w:rPr>
          <w:i/>
          <w:iCs/>
          <w:lang w:val="ru-RU"/>
        </w:rPr>
        <w:t>политонией</w:t>
      </w:r>
      <w:r w:rsidRPr="00221BB3">
        <w:rPr>
          <w:lang w:val="ru-RU"/>
        </w:rPr>
        <w:t>), так обратно и с ее отсутствием (</w:t>
      </w:r>
      <w:r w:rsidRPr="00221BB3">
        <w:rPr>
          <w:i/>
          <w:iCs/>
          <w:lang w:val="ru-RU"/>
        </w:rPr>
        <w:t>монотонией</w:t>
      </w:r>
      <w:r w:rsidRPr="00221BB3">
        <w:rPr>
          <w:lang w:val="ru-RU"/>
        </w:rPr>
        <w:t xml:space="preserve">) сопряжен целый ряд особенностей фонологической структуры языка. Напр. в политоническом языке непременно налицо количественная коррелация гласных несовместима с коррелацией «ударение – безударность». Словом, политония (и соответственно монотония) отчетливо определяет характер фонологической системы.      </w:t>
      </w:r>
    </w:p>
    <w:p w14:paraId="45BF66DB" w14:textId="67125B00" w:rsidR="00A171F4" w:rsidRPr="00221BB3" w:rsidRDefault="00A171F4" w:rsidP="00700895">
      <w:pPr>
        <w:pStyle w:val="Bezmezer"/>
        <w:spacing w:line="360" w:lineRule="auto"/>
        <w:ind w:firstLine="708"/>
        <w:jc w:val="both"/>
        <w:rPr>
          <w:lang w:val="ru-RU"/>
        </w:rPr>
      </w:pPr>
      <w:bookmarkStart w:id="150" w:name="_Hlk165332205"/>
      <w:r w:rsidRPr="00221BB3">
        <w:rPr>
          <w:lang w:val="ru-RU"/>
        </w:rPr>
        <w:t>Если принципы описания фонологической системы можно считать в настоящее время в основных чертах разработанными</w:t>
      </w:r>
      <w:bookmarkEnd w:id="150"/>
      <w:r w:rsidRPr="00221BB3">
        <w:rPr>
          <w:lang w:val="ru-RU"/>
        </w:rPr>
        <w:t xml:space="preserve">, то конкретных описаний фонологических систем различных языков еще очень мало. Традиционные описания звукового состава различных языков большей частью для фонологической интерпретации малопригодны, в каждом отдельном случае нужна основательная переработка материала под новым углом зрения. А пока нет надлежащих описаний, не может быть осуществлена актуальная лингвистическая задача – картографирование фонологических явлений, фонологическое районирование мира. Тормозится развитие </w:t>
      </w:r>
      <w:r w:rsidRPr="00221BB3">
        <w:rPr>
          <w:i/>
          <w:iCs/>
          <w:lang w:val="ru-RU"/>
        </w:rPr>
        <w:t>фонологической географии</w:t>
      </w:r>
      <w:r w:rsidRPr="00221BB3">
        <w:rPr>
          <w:lang w:val="ru-RU"/>
        </w:rPr>
        <w:t xml:space="preserve"> – новой научной дисциплины с большим будущим. </w:t>
      </w:r>
    </w:p>
    <w:p w14:paraId="5AD9AC5C" w14:textId="786F83C5" w:rsidR="00A171F4" w:rsidRPr="00221BB3" w:rsidRDefault="00A171F4" w:rsidP="00700895">
      <w:pPr>
        <w:pStyle w:val="Bezmezer"/>
        <w:spacing w:line="360" w:lineRule="auto"/>
        <w:ind w:firstLine="708"/>
        <w:jc w:val="both"/>
        <w:rPr>
          <w:lang w:val="ru-RU"/>
        </w:rPr>
      </w:pPr>
      <w:r w:rsidRPr="00221BB3">
        <w:rPr>
          <w:lang w:val="ru-RU"/>
        </w:rPr>
        <w:lastRenderedPageBreak/>
        <w:t xml:space="preserve">Но уже сейчас, – уже на основании тех отрывочных материалов, которыми располагает сравнительная фонология, – можно сказать, что для основных принципов фонологической структуры, в частности, для различных коррелаций, нехарактерно обособленное бытие, ограниченное пределами языка или языкового семейства. Типичней фонологические языковые союзы, изофоны (границы фонологических явлений) широкого захвата, нежели фонологические островки. Занесение отдельных коррелаций на географическую карту сулит картину преобладания емких зон, захлестывающих границы единичных языков, над «мозаично-дробным» сложением, над чересполосицей коррелаций. Я пытался на основании фонологических коррелаций зонировать современный славянский </w:t>
      </w:r>
      <w:bookmarkStart w:id="151" w:name="_Hlk165335863"/>
      <w:r w:rsidRPr="00221BB3">
        <w:rPr>
          <w:lang w:val="ru-RU"/>
        </w:rPr>
        <w:t xml:space="preserve">языковый </w:t>
      </w:r>
      <w:bookmarkEnd w:id="151"/>
      <w:r w:rsidRPr="00221BB3">
        <w:rPr>
          <w:lang w:val="ru-RU"/>
        </w:rPr>
        <w:t>мир, отмечая попутно сопринадлежность языков иного происхождения к тем же зонам (</w:t>
      </w:r>
      <w:r w:rsidRPr="00221BB3">
        <w:rPr>
          <w:i/>
          <w:iCs/>
          <w:lang w:val="ru-RU"/>
        </w:rPr>
        <w:t>б</w:t>
      </w:r>
      <w:r w:rsidRPr="00221BB3">
        <w:rPr>
          <w:lang w:val="ru-RU"/>
        </w:rPr>
        <w:t xml:space="preserve"> 79, 109). Характерна, например, близость ново</w:t>
      </w:r>
      <w:r w:rsidRPr="00221BB3">
        <w:t>-</w:t>
      </w:r>
      <w:r w:rsidRPr="00221BB3">
        <w:rPr>
          <w:lang w:val="ru-RU"/>
        </w:rPr>
        <w:t>греческой фонологии к болгарской (силовая коррелация и пр.), мадярской к</w:t>
      </w:r>
      <w:r w:rsidR="00076B08">
        <w:t> </w:t>
      </w:r>
      <w:r w:rsidRPr="00221BB3">
        <w:rPr>
          <w:lang w:val="ru-RU"/>
        </w:rPr>
        <w:t>чехословацкой (количественная коррелация, начальное силовое ударение, сходство в</w:t>
      </w:r>
      <w:r w:rsidR="00076B08">
        <w:t> </w:t>
      </w:r>
      <w:r w:rsidRPr="00221BB3">
        <w:rPr>
          <w:lang w:val="ru-RU"/>
        </w:rPr>
        <w:t>составе согласных фонем и пр.). Работа по выяснению зон коррелаций обещает быть особенно плодотворной.</w:t>
      </w:r>
      <w:r w:rsidRPr="00221BB3">
        <w:rPr>
          <w:rStyle w:val="Znakapoznpodarou"/>
          <w:lang w:val="ru-RU"/>
        </w:rPr>
        <w:footnoteReference w:id="86"/>
      </w:r>
      <w:r w:rsidRPr="00221BB3">
        <w:rPr>
          <w:lang w:val="ru-RU"/>
        </w:rPr>
        <w:t xml:space="preserve"> </w:t>
      </w:r>
    </w:p>
    <w:p w14:paraId="382E4A4A" w14:textId="0C1C29FA" w:rsidR="009E5EDA" w:rsidRPr="009E5EDA" w:rsidRDefault="00A171F4" w:rsidP="009E5EDA">
      <w:pPr>
        <w:pStyle w:val="Bezmezer"/>
        <w:spacing w:line="360" w:lineRule="auto"/>
        <w:ind w:firstLine="708"/>
        <w:jc w:val="both"/>
      </w:pPr>
      <w:r w:rsidRPr="00221BB3">
        <w:rPr>
          <w:lang w:val="ru-RU"/>
        </w:rPr>
        <w:lastRenderedPageBreak/>
        <w:t>Факт распространенности фонологических союзов должен быть со всеми последствиями учтен лингвистикой. В противном случае, между прочим, очень легко – при обследовании смежных языков с малоизвестной историей – принять признак фонологического союза за генетический симптом и предполагать языковое семейство. Это при систематизации разных экзотических языков неоднократно делалось. Экзотическая, непривычная с точки зрения европейских языковых навыков фонологическая особенность, будучи отмечена в ряде соседних языков, принималась за</w:t>
      </w:r>
      <w:r w:rsidR="00076B08">
        <w:t> </w:t>
      </w:r>
      <w:r w:rsidRPr="00221BB3">
        <w:rPr>
          <w:lang w:val="ru-RU"/>
        </w:rPr>
        <w:t xml:space="preserve">признак общего происхождения. </w:t>
      </w:r>
    </w:p>
    <w:p w14:paraId="45E572FC" w14:textId="77777777" w:rsidR="00A171F4" w:rsidRPr="00221BB3" w:rsidRDefault="00A171F4" w:rsidP="00A171F4">
      <w:pPr>
        <w:pStyle w:val="Bezmezer"/>
        <w:spacing w:line="360" w:lineRule="auto"/>
        <w:jc w:val="center"/>
      </w:pPr>
      <w:r w:rsidRPr="00221BB3">
        <w:t>4.</w:t>
      </w:r>
    </w:p>
    <w:p w14:paraId="0E790764" w14:textId="466EBCB5" w:rsidR="00A171F4" w:rsidRPr="00221BB3" w:rsidRDefault="00A171F4" w:rsidP="00AD37A8">
      <w:pPr>
        <w:pStyle w:val="Bezmezer"/>
        <w:spacing w:line="360" w:lineRule="auto"/>
        <w:ind w:firstLine="708"/>
        <w:jc w:val="both"/>
        <w:rPr>
          <w:lang w:val="ru-RU"/>
        </w:rPr>
      </w:pPr>
      <w:r w:rsidRPr="00221BB3">
        <w:rPr>
          <w:lang w:val="ru-RU"/>
        </w:rPr>
        <w:t>МОНОТОНИЯ ЯЗЫКОВ ЕВРАЗИИ И СОПРЕДЕЛЬНЫЕ ПОЛИТОНИЧЕСКИЕ ЯЗЫКОВЫЕ СОЮЗЫ. – Характерный пример зональности фонологических коррелаций – географическое распространение политонии</w:t>
      </w:r>
      <w:r w:rsidRPr="00221BB3">
        <w:rPr>
          <w:rStyle w:val="Znakapoznpodarou"/>
          <w:lang w:val="ru-RU"/>
        </w:rPr>
        <w:footnoteReference w:id="87"/>
      </w:r>
      <w:r w:rsidRPr="00221BB3">
        <w:rPr>
          <w:lang w:val="ru-RU"/>
        </w:rPr>
        <w:t xml:space="preserve">. Наибольшим по размерам языковым союзом, объединенным политонией, является тихоокеанский комплекс языков различного происхождения. В этот союз входит тибето-китайская группа языков (китайский, тибетский, бирманский, сиамский и др.), аннамская и малайская группы, японский и аинский. Значительные языковые союзы, характеризуемые политонией, находим также в Центральной Африке и в Америке. </w:t>
      </w:r>
    </w:p>
    <w:p w14:paraId="541D32A3" w14:textId="4DAEA4BE" w:rsidR="00A171F4" w:rsidRPr="009E5EDA" w:rsidRDefault="00A171F4" w:rsidP="009E5EDA">
      <w:pPr>
        <w:pStyle w:val="Bezmezer"/>
        <w:spacing w:line="360" w:lineRule="auto"/>
        <w:ind w:firstLine="708"/>
        <w:jc w:val="both"/>
      </w:pPr>
      <w:r w:rsidRPr="00221BB3">
        <w:rPr>
          <w:lang w:val="ru-RU"/>
        </w:rPr>
        <w:t>Наконец, языки балтийского побережья тоже составляют политонический языковый союз. Он уступает размером вышеназванным политоническим союзам, значительно ниже и степень использования политонии, тем не менее очень характерно, что целый ряд прибалтийских языков различного происхождения отличается применением политонии. Таковы шведский, норвежский, большая часть датских говоров, некоторые немецкие прибалтийские говоры, северо-кашубское наречие, литовский и латышский,</w:t>
      </w:r>
      <w:r w:rsidRPr="00221BB3">
        <w:rPr>
          <w:rStyle w:val="Znakapoznpodarou"/>
          <w:lang w:val="ru-RU"/>
        </w:rPr>
        <w:footnoteReference w:id="88"/>
      </w:r>
      <w:r w:rsidRPr="00221BB3">
        <w:rPr>
          <w:lang w:val="ru-RU"/>
        </w:rPr>
        <w:t xml:space="preserve"> а также ливский и эстонский язык (ср. Якобсон </w:t>
      </w:r>
      <w:r w:rsidRPr="00221BB3">
        <w:rPr>
          <w:i/>
          <w:iCs/>
          <w:lang w:val="ru-RU"/>
        </w:rPr>
        <w:t>б</w:t>
      </w:r>
      <w:r w:rsidRPr="00221BB3">
        <w:rPr>
          <w:lang w:val="ru-RU"/>
        </w:rPr>
        <w:t xml:space="preserve"> 60). Примеры словоразличительной роли мелодической коррелации в языках Прибалтики:</w:t>
      </w:r>
      <w:r w:rsidRPr="00221BB3">
        <w:rPr>
          <w:rStyle w:val="Znakapoznpodarou"/>
          <w:lang w:val="ru-RU"/>
        </w:rPr>
        <w:footnoteReference w:id="89"/>
      </w:r>
      <w:r w:rsidRPr="00221BB3">
        <w:rPr>
          <w:lang w:val="ru-RU"/>
        </w:rPr>
        <w:t xml:space="preserve">    </w:t>
      </w:r>
    </w:p>
    <w:p w14:paraId="07C8C0FF" w14:textId="0C6B6E7D" w:rsidR="00A171F4" w:rsidRDefault="00076B08" w:rsidP="00A171F4">
      <w:pPr>
        <w:pStyle w:val="Bezmezer"/>
        <w:spacing w:line="360" w:lineRule="auto"/>
        <w:jc w:val="both"/>
        <w:rPr>
          <w:lang w:val="ru-RU"/>
        </w:rPr>
      </w:pPr>
      <w:r w:rsidRPr="005902D7">
        <w:rPr>
          <w:noProof/>
          <w:lang w:eastAsia="cs-CZ"/>
        </w:rPr>
        <w:lastRenderedPageBreak/>
        <w:drawing>
          <wp:anchor distT="0" distB="0" distL="114300" distR="114300" simplePos="0" relativeHeight="251668480" behindDoc="0" locked="0" layoutInCell="1" allowOverlap="1" wp14:anchorId="6937DAE2" wp14:editId="1ED50D3C">
            <wp:simplePos x="0" y="0"/>
            <wp:positionH relativeFrom="margin">
              <wp:posOffset>852805</wp:posOffset>
            </wp:positionH>
            <wp:positionV relativeFrom="paragraph">
              <wp:posOffset>0</wp:posOffset>
            </wp:positionV>
            <wp:extent cx="4320540" cy="2400300"/>
            <wp:effectExtent l="0" t="0" r="3810" b="0"/>
            <wp:wrapTopAndBottom/>
            <wp:docPr id="1" name="Obrázek 1" descr="Obsah obrázku snímek obrazovky, text, software,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11290" name="Obrázek 1" descr="Obsah obrázku snímek obrazovky, text, software, Multimediální software&#10;&#10;Popis byl vytvořen automaticky"/>
                    <pic:cNvPicPr/>
                  </pic:nvPicPr>
                  <pic:blipFill rotWithShape="1">
                    <a:blip r:embed="rId10" cstate="print">
                      <a:extLst>
                        <a:ext uri="{28A0092B-C50C-407E-A947-70E740481C1C}">
                          <a14:useLocalDpi xmlns:a14="http://schemas.microsoft.com/office/drawing/2010/main" val="0"/>
                        </a:ext>
                      </a:extLst>
                    </a:blip>
                    <a:srcRect l="65212" t="37618" r="15872" b="24765"/>
                    <a:stretch/>
                  </pic:blipFill>
                  <pic:spPr bwMode="auto">
                    <a:xfrm>
                      <a:off x="0" y="0"/>
                      <a:ext cx="432054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D735CB" w14:textId="71BAB752" w:rsidR="00A171F4" w:rsidRPr="00221BB3" w:rsidRDefault="00A171F4" w:rsidP="00A171F4">
      <w:pPr>
        <w:pStyle w:val="Bezmezer"/>
        <w:spacing w:line="360" w:lineRule="auto"/>
        <w:ind w:firstLine="708"/>
        <w:jc w:val="both"/>
        <w:rPr>
          <w:lang w:val="ru-RU"/>
        </w:rPr>
      </w:pPr>
      <w:r w:rsidRPr="00221BB3">
        <w:rPr>
          <w:lang w:val="ru-RU"/>
        </w:rPr>
        <w:t>Во всех прибалтийских языках, кроме литовско-латышкой семьи, мелодическая коррелация – новообразование. Так, вне Прибалтики, в германских языках нет</w:t>
      </w:r>
      <w:r w:rsidR="00076B08">
        <w:t> </w:t>
      </w:r>
      <w:r w:rsidRPr="00221BB3">
        <w:rPr>
          <w:lang w:val="ru-RU"/>
        </w:rPr>
        <w:t>политонии, она незнакома даже ближайшим сородичам норвежского-исландскому и</w:t>
      </w:r>
      <w:r w:rsidR="00076B08">
        <w:t> </w:t>
      </w:r>
      <w:r w:rsidRPr="00221BB3">
        <w:rPr>
          <w:lang w:val="ru-RU"/>
        </w:rPr>
        <w:t xml:space="preserve">диалекту Феррерских островов, политония склонна к исчезновению уже в северо-западных норвежских говорах. Не знают ее ни южно-кашубское наречие, ни ближайший родственник кашубского – польский язык, ни сородичи эстонского – прочие финские языки. </w:t>
      </w:r>
    </w:p>
    <w:p w14:paraId="27377E7F" w14:textId="19D12C6C" w:rsidR="00A171F4" w:rsidRPr="00221BB3" w:rsidRDefault="00A171F4" w:rsidP="00A171F4">
      <w:pPr>
        <w:pStyle w:val="Bezmezer"/>
        <w:spacing w:line="360" w:lineRule="auto"/>
        <w:ind w:firstLine="708"/>
        <w:jc w:val="both"/>
        <w:rPr>
          <w:lang w:val="ru-RU"/>
        </w:rPr>
      </w:pPr>
      <w:r w:rsidRPr="00221BB3">
        <w:rPr>
          <w:lang w:val="ru-RU"/>
        </w:rPr>
        <w:t>Следует оговорить, что к разряду политонических языков мы относим не только языки, наделенные мелодической коррелацией в собственном смысле слова, но и языки с коррелацией «</w:t>
      </w:r>
      <w:bookmarkStart w:id="152" w:name="_Hlk165407515"/>
      <w:r w:rsidRPr="00221BB3">
        <w:rPr>
          <w:lang w:val="ru-RU"/>
        </w:rPr>
        <w:t xml:space="preserve">гласные, прерванные в середине или в конце гортанной смычкой – </w:t>
      </w:r>
      <w:bookmarkStart w:id="153" w:name="_Hlk165407505"/>
      <w:bookmarkEnd w:id="152"/>
      <w:r w:rsidRPr="00221BB3">
        <w:rPr>
          <w:lang w:val="ru-RU"/>
        </w:rPr>
        <w:t>гласные без гортанной смычки</w:t>
      </w:r>
      <w:bookmarkEnd w:id="153"/>
      <w:r w:rsidRPr="00221BB3">
        <w:rPr>
          <w:lang w:val="ru-RU"/>
        </w:rPr>
        <w:t xml:space="preserve">». Эта «прерывная» коррелация может рассматриваться как модификация мелодической. </w:t>
      </w:r>
      <w:bookmarkStart w:id="154" w:name="_Hlk165407531"/>
      <w:r w:rsidRPr="00221BB3">
        <w:rPr>
          <w:lang w:val="ru-RU"/>
        </w:rPr>
        <w:t xml:space="preserve">Прерывная коррелация, присущая также части языков </w:t>
      </w:r>
      <w:bookmarkEnd w:id="154"/>
      <w:r w:rsidRPr="00221BB3">
        <w:rPr>
          <w:lang w:val="ru-RU"/>
        </w:rPr>
        <w:t>тихоокеанского политонического союза, распространена на юго-западном и на юго-восточном побережьи Балтийского моря. Датские говоры восточного Шлезвига и</w:t>
      </w:r>
      <w:r w:rsidR="00076B08">
        <w:t> </w:t>
      </w:r>
      <w:r w:rsidRPr="00221BB3">
        <w:rPr>
          <w:lang w:val="ru-RU"/>
        </w:rPr>
        <w:t>соседних островов характеризуются мелодическою коррелацией, прочие датские говоры, за немногими исключениями, наделены прерывною коррелацией (см. Кок 28 и</w:t>
      </w:r>
      <w:r w:rsidR="00076B08">
        <w:t> </w:t>
      </w:r>
      <w:r w:rsidRPr="00221BB3">
        <w:rPr>
          <w:lang w:val="ru-RU"/>
        </w:rPr>
        <w:t>сл.), а некоторые из них, повидимому, совмещают обе коррелации – мелодическую и</w:t>
      </w:r>
      <w:r w:rsidR="00076B08">
        <w:t> </w:t>
      </w:r>
      <w:r w:rsidRPr="00221BB3">
        <w:rPr>
          <w:lang w:val="ru-RU"/>
        </w:rPr>
        <w:t xml:space="preserve">прерывную (см. Экблом </w:t>
      </w:r>
      <w:r w:rsidR="007A334D" w:rsidRPr="00221BB3">
        <w:rPr>
          <w:lang w:val="ru-RU"/>
        </w:rPr>
        <w:t>16–17</w:t>
      </w:r>
      <w:r w:rsidRPr="00221BB3">
        <w:rPr>
          <w:lang w:val="ru-RU"/>
        </w:rPr>
        <w:t xml:space="preserve">, </w:t>
      </w:r>
      <w:r w:rsidR="007A334D" w:rsidRPr="00221BB3">
        <w:rPr>
          <w:lang w:val="ru-RU"/>
        </w:rPr>
        <w:t>20</w:t>
      </w:r>
      <w:r w:rsidR="007A334D">
        <w:rPr>
          <w:lang w:val="ru-RU"/>
        </w:rPr>
        <w:t>–21</w:t>
      </w:r>
      <w:r w:rsidRPr="00221BB3">
        <w:rPr>
          <w:lang w:val="ru-RU"/>
        </w:rPr>
        <w:t>).</w:t>
      </w:r>
      <w:r w:rsidR="007A334D">
        <w:rPr>
          <w:lang w:val="ru-RU"/>
        </w:rPr>
        <w:t xml:space="preserve"> </w:t>
      </w:r>
      <w:r w:rsidRPr="00221BB3">
        <w:rPr>
          <w:lang w:val="ru-RU"/>
        </w:rPr>
        <w:t xml:space="preserve">Прерывная коррелация присуща, далее, северо-западным литовским говорам (см. Геруллис </w:t>
      </w:r>
      <w:r w:rsidRPr="00221BB3">
        <w:t xml:space="preserve">XLVI </w:t>
      </w:r>
      <w:r w:rsidRPr="00221BB3">
        <w:rPr>
          <w:lang w:val="ru-RU"/>
        </w:rPr>
        <w:t>и сл.) и латышскому языку, при чем в</w:t>
      </w:r>
      <w:r w:rsidR="00076B08">
        <w:t> </w:t>
      </w:r>
      <w:r w:rsidRPr="00221BB3">
        <w:rPr>
          <w:lang w:val="ru-RU"/>
        </w:rPr>
        <w:t xml:space="preserve">одних говорах рядом с ней бытует мелодическая коррелация, в других она отсутствует (см. Эндзелин </w:t>
      </w:r>
      <w:r w:rsidRPr="00221BB3">
        <w:rPr>
          <w:i/>
          <w:iCs/>
          <w:lang w:val="ru-RU"/>
        </w:rPr>
        <w:t>а</w:t>
      </w:r>
      <w:r w:rsidRPr="00221BB3">
        <w:rPr>
          <w:lang w:val="ru-RU"/>
        </w:rPr>
        <w:t xml:space="preserve">). Наконец, обладает прерывной коррелацией, при отсутствии </w:t>
      </w:r>
      <w:r w:rsidRPr="00221BB3">
        <w:rPr>
          <w:lang w:val="ru-RU"/>
        </w:rPr>
        <w:lastRenderedPageBreak/>
        <w:t xml:space="preserve">мелодической, ливский язык – </w:t>
      </w:r>
      <w:bookmarkStart w:id="155" w:name="_Hlk165253656"/>
      <w:r w:rsidRPr="00221BB3">
        <w:rPr>
          <w:lang w:val="ru-RU"/>
        </w:rPr>
        <w:t>член финского семейства, вкрапленный в латышскую среду</w:t>
      </w:r>
      <w:bookmarkEnd w:id="155"/>
      <w:r w:rsidRPr="00221BB3">
        <w:rPr>
          <w:lang w:val="ru-RU"/>
        </w:rPr>
        <w:t xml:space="preserve"> (см. Кеттунен §§ </w:t>
      </w:r>
      <w:r w:rsidR="007A334D" w:rsidRPr="00221BB3">
        <w:rPr>
          <w:lang w:val="ru-RU"/>
        </w:rPr>
        <w:t>6–8</w:t>
      </w:r>
      <w:r w:rsidRPr="00221BB3">
        <w:rPr>
          <w:lang w:val="ru-RU"/>
        </w:rPr>
        <w:t>)</w:t>
      </w:r>
      <w:r w:rsidR="00E04EF2">
        <w:rPr>
          <w:rStyle w:val="Znakapoznpodarou"/>
          <w:lang w:val="ru-RU"/>
        </w:rPr>
        <w:footnoteReference w:customMarkFollows="1" w:id="90"/>
        <w:t>*</w:t>
      </w:r>
      <w:r w:rsidRPr="00221BB3">
        <w:rPr>
          <w:lang w:val="ru-RU"/>
        </w:rPr>
        <w:t xml:space="preserve">.          </w:t>
      </w:r>
    </w:p>
    <w:p w14:paraId="16FC8822" w14:textId="77777777" w:rsidR="00A171F4" w:rsidRPr="00221BB3" w:rsidRDefault="00A171F4" w:rsidP="00A171F4">
      <w:pPr>
        <w:pStyle w:val="Bezmezer"/>
        <w:spacing w:line="360" w:lineRule="auto"/>
        <w:ind w:firstLine="708"/>
        <w:jc w:val="both"/>
        <w:rPr>
          <w:lang w:val="ru-RU"/>
        </w:rPr>
      </w:pPr>
      <w:r w:rsidRPr="00221BB3">
        <w:rPr>
          <w:lang w:val="ru-RU"/>
        </w:rPr>
        <w:t>Языкам Евразии решительно чужда политония во всех ее видах. Евразия оказывается с двух сторон симметрически окаймлена политоническими языковыми союзами: с северо-запада – балтийским, с юго-востока – тихоокеанским. Это новый пример симметричной структуры западного и восточного краев континента, на которую обратил внимание Савицкий (</w:t>
      </w:r>
      <w:r w:rsidRPr="00221BB3">
        <w:rPr>
          <w:i/>
          <w:iCs/>
          <w:lang w:val="ru-RU"/>
        </w:rPr>
        <w:t>а</w:t>
      </w:r>
      <w:r w:rsidRPr="00221BB3">
        <w:rPr>
          <w:lang w:val="ru-RU"/>
        </w:rPr>
        <w:t xml:space="preserve"> 47).</w:t>
      </w:r>
    </w:p>
    <w:p w14:paraId="70FF4A74" w14:textId="7CDD2DAD" w:rsidR="00A171F4" w:rsidRPr="00221BB3" w:rsidRDefault="00A171F4" w:rsidP="00A171F4">
      <w:pPr>
        <w:pStyle w:val="Bezmezer"/>
        <w:spacing w:line="360" w:lineRule="auto"/>
        <w:ind w:firstLine="708"/>
        <w:jc w:val="both"/>
        <w:rPr>
          <w:lang w:val="ru-RU"/>
        </w:rPr>
      </w:pPr>
      <w:r w:rsidRPr="00221BB3">
        <w:rPr>
          <w:lang w:val="ru-RU"/>
        </w:rPr>
        <w:t xml:space="preserve">Сербо-хорватский язык, за вычетом юго-восточной окраины (см. Брок </w:t>
      </w:r>
      <w:r w:rsidRPr="00221BB3">
        <w:rPr>
          <w:i/>
          <w:iCs/>
          <w:lang w:val="ru-RU"/>
        </w:rPr>
        <w:t>а</w:t>
      </w:r>
      <w:r w:rsidRPr="00221BB3">
        <w:rPr>
          <w:lang w:val="ru-RU"/>
        </w:rPr>
        <w:t xml:space="preserve"> 48), и</w:t>
      </w:r>
      <w:r w:rsidR="00076B08">
        <w:t> </w:t>
      </w:r>
      <w:r w:rsidRPr="00221BB3">
        <w:rPr>
          <w:lang w:val="ru-RU"/>
        </w:rPr>
        <w:t>прилегающие к нему словенские говоры Крайны (см. Теньер 90 и сл.) образуют политонический остров – редкостное явление в языковом мире. Следует учесть, что сербо-хорватская фонология – типично-реликтовая, ее пафос – сохранение праславянского строя. Это – отложение некогда обширного массива индоевропейских политонических языков. История утраты политонии этими языками в сопоставлении с</w:t>
      </w:r>
      <w:r w:rsidR="00076B08">
        <w:t> </w:t>
      </w:r>
      <w:r w:rsidRPr="00221BB3">
        <w:rPr>
          <w:lang w:val="ru-RU"/>
        </w:rPr>
        <w:t xml:space="preserve">историей их миграции составляет одну из интереснейших проблем исторической фонологии. </w:t>
      </w:r>
    </w:p>
    <w:p w14:paraId="0CD836A2" w14:textId="70182FA4" w:rsidR="00A171F4" w:rsidRPr="00221BB3" w:rsidRDefault="00A171F4" w:rsidP="00A171F4">
      <w:pPr>
        <w:pStyle w:val="Bezmezer"/>
        <w:spacing w:line="360" w:lineRule="auto"/>
        <w:ind w:firstLine="708"/>
        <w:jc w:val="both"/>
        <w:rPr>
          <w:lang w:val="ru-RU"/>
        </w:rPr>
      </w:pPr>
      <w:r w:rsidRPr="00221BB3">
        <w:rPr>
          <w:lang w:val="ru-RU"/>
        </w:rPr>
        <w:t>В настоящее время Европа, помимо балтийского союза языков и югославянского языкового островка, и Азия, за вычетом тихоокеанского союза, не знают политонии. Отличаются ли языки Евразии составом своих фонологических коррелаций также от</w:t>
      </w:r>
      <w:r w:rsidR="00076B08">
        <w:t> </w:t>
      </w:r>
      <w:r w:rsidRPr="00221BB3">
        <w:rPr>
          <w:i/>
          <w:iCs/>
          <w:lang w:val="ru-RU"/>
        </w:rPr>
        <w:t>монотонических</w:t>
      </w:r>
      <w:r w:rsidRPr="00221BB3">
        <w:rPr>
          <w:lang w:val="ru-RU"/>
        </w:rPr>
        <w:t xml:space="preserve"> языков Европы и Азии?  </w:t>
      </w:r>
    </w:p>
    <w:p w14:paraId="5DB4AD4E" w14:textId="77777777" w:rsidR="00A171F4" w:rsidRPr="00221BB3" w:rsidRDefault="00A171F4" w:rsidP="00A171F4">
      <w:pPr>
        <w:pStyle w:val="Bezmezer"/>
        <w:spacing w:line="360" w:lineRule="auto"/>
        <w:ind w:firstLine="708"/>
        <w:jc w:val="center"/>
        <w:rPr>
          <w:lang w:val="ru-RU"/>
        </w:rPr>
      </w:pPr>
      <w:r w:rsidRPr="00221BB3">
        <w:rPr>
          <w:lang w:val="ru-RU"/>
        </w:rPr>
        <w:t>5.</w:t>
      </w:r>
    </w:p>
    <w:p w14:paraId="77697BF9" w14:textId="2EC25891" w:rsidR="00A171F4" w:rsidRPr="00221BB3" w:rsidRDefault="00A171F4" w:rsidP="00AD37A8">
      <w:pPr>
        <w:pStyle w:val="Bezmezer"/>
        <w:spacing w:line="360" w:lineRule="auto"/>
        <w:ind w:firstLine="709"/>
        <w:jc w:val="both"/>
        <w:rPr>
          <w:lang w:val="ru-RU"/>
        </w:rPr>
      </w:pPr>
      <w:r w:rsidRPr="00221BB3">
        <w:rPr>
          <w:lang w:val="ru-RU"/>
        </w:rPr>
        <w:t>ТЕМБРОВЫЕ РАЗЛИЧИЯ СОГЛАСНЫХ В ЯЗЫКАХ ЕВРАЗИИ И</w:t>
      </w:r>
      <w:r w:rsidR="00076B08">
        <w:t> </w:t>
      </w:r>
      <w:r w:rsidRPr="00221BB3">
        <w:rPr>
          <w:lang w:val="ru-RU"/>
        </w:rPr>
        <w:t>СОПРЕДЕЛЬНЫХ ОБЛАСТЕЙ. – Отличительным признаком языков Евразии, по</w:t>
      </w:r>
      <w:r w:rsidR="00076B08">
        <w:t> </w:t>
      </w:r>
      <w:r w:rsidRPr="00221BB3">
        <w:rPr>
          <w:lang w:val="ru-RU"/>
        </w:rPr>
        <w:t>сравнению с монотоническими языками соседних месторазвитий, является фонологическое использование тембровых различий согласных.</w:t>
      </w:r>
    </w:p>
    <w:p w14:paraId="24C5FC37" w14:textId="4358138B" w:rsidR="00A171F4" w:rsidRPr="00221BB3" w:rsidRDefault="00A171F4" w:rsidP="00AD37A8">
      <w:pPr>
        <w:pStyle w:val="Bezmezer"/>
        <w:spacing w:line="360" w:lineRule="auto"/>
        <w:ind w:firstLine="709"/>
        <w:jc w:val="both"/>
        <w:rPr>
          <w:lang w:val="ru-RU"/>
        </w:rPr>
      </w:pPr>
      <w:r w:rsidRPr="00221BB3">
        <w:rPr>
          <w:lang w:val="ru-RU"/>
        </w:rPr>
        <w:t xml:space="preserve">Пример: </w:t>
      </w:r>
      <w:r w:rsidRPr="00221BB3">
        <w:rPr>
          <w:i/>
          <w:iCs/>
          <w:lang w:val="ru-RU"/>
        </w:rPr>
        <w:t>великорусский</w:t>
      </w:r>
      <w:r w:rsidRPr="00221BB3">
        <w:rPr>
          <w:lang w:val="ru-RU"/>
        </w:rPr>
        <w:t xml:space="preserve"> язык. Здесь двенадцати согласным фонемам фонологически противопоставлено столько же соответствующих фонем, отличающихся от первых только по тембру. Т. н. </w:t>
      </w:r>
      <w:r w:rsidRPr="00221BB3">
        <w:rPr>
          <w:i/>
          <w:iCs/>
          <w:lang w:val="ru-RU"/>
        </w:rPr>
        <w:t xml:space="preserve">твердые </w:t>
      </w:r>
      <w:r w:rsidRPr="00221BB3">
        <w:rPr>
          <w:lang w:val="ru-RU"/>
        </w:rPr>
        <w:t xml:space="preserve">согласные: </w:t>
      </w:r>
      <w:r w:rsidRPr="00221BB3">
        <w:rPr>
          <w:i/>
          <w:iCs/>
          <w:lang w:val="ru-RU"/>
        </w:rPr>
        <w:t>р, л, н, м, д, т, з, с, б, п, в, ф</w:t>
      </w:r>
      <w:r w:rsidRPr="00221BB3">
        <w:rPr>
          <w:lang w:val="ru-RU"/>
        </w:rPr>
        <w:t xml:space="preserve">. </w:t>
      </w:r>
      <w:r w:rsidRPr="00221BB3">
        <w:rPr>
          <w:lang w:val="ru-RU"/>
        </w:rPr>
        <w:lastRenderedPageBreak/>
        <w:t xml:space="preserve">Коррелативные </w:t>
      </w:r>
      <w:r w:rsidRPr="00221BB3">
        <w:rPr>
          <w:i/>
          <w:iCs/>
          <w:lang w:val="ru-RU"/>
        </w:rPr>
        <w:t>мягкие: рь, ль, нь, мь, дь, ть, зь, сь, бь, пь, вь, фь</w:t>
      </w:r>
      <w:r w:rsidRPr="00221BB3">
        <w:rPr>
          <w:rStyle w:val="Znakapoznpodarou"/>
          <w:lang w:val="ru-RU"/>
        </w:rPr>
        <w:footnoteReference w:id="91"/>
      </w:r>
      <w:r w:rsidRPr="00221BB3">
        <w:rPr>
          <w:lang w:val="ru-RU"/>
        </w:rPr>
        <w:t>. Разница между</w:t>
      </w:r>
      <w:r w:rsidR="00076B08">
        <w:t> </w:t>
      </w:r>
      <w:r w:rsidRPr="00221BB3">
        <w:rPr>
          <w:lang w:val="ru-RU"/>
        </w:rPr>
        <w:t>мягкими и твердыми согласными служит в великорусском языке одним из</w:t>
      </w:r>
      <w:r w:rsidR="00076B08">
        <w:t> </w:t>
      </w:r>
      <w:r w:rsidRPr="00221BB3">
        <w:rPr>
          <w:lang w:val="ru-RU"/>
        </w:rPr>
        <w:t xml:space="preserve">основных средств дифференциации словесных значений. Достаточно немногих иллюстраций: </w:t>
      </w:r>
      <w:r w:rsidRPr="00221BB3">
        <w:rPr>
          <w:i/>
          <w:iCs/>
          <w:lang w:val="ru-RU"/>
        </w:rPr>
        <w:t>быт – быть – бит – бить, там – мят – мать – мять, мыл – мыль – мил – миль, ров – рёв, вес – весь, пилу – пилю, волна – вольна, горка – горько, стенка – Стенька</w:t>
      </w:r>
      <w:r w:rsidRPr="00221BB3">
        <w:rPr>
          <w:lang w:val="ru-RU"/>
        </w:rPr>
        <w:t>. Существуют стихи, основанные на сопоставлении твердых и мягких согласных:</w:t>
      </w:r>
    </w:p>
    <w:p w14:paraId="5A698E17" w14:textId="77777777" w:rsidR="00A171F4" w:rsidRPr="00221BB3" w:rsidRDefault="00A171F4" w:rsidP="00A171F4">
      <w:pPr>
        <w:spacing w:after="0" w:line="360" w:lineRule="auto"/>
        <w:ind w:left="3686"/>
        <w:rPr>
          <w:rFonts w:eastAsia="Times New Roman"/>
          <w:kern w:val="0"/>
          <w:lang w:val="ru-RU" w:eastAsia="cs-CZ"/>
          <w14:ligatures w14:val="none"/>
        </w:rPr>
      </w:pPr>
      <w:r w:rsidRPr="00221BB3">
        <w:rPr>
          <w:rFonts w:eastAsia="Times New Roman"/>
          <w:kern w:val="0"/>
          <w:lang w:val="ru-RU" w:eastAsia="cs-CZ"/>
          <w14:ligatures w14:val="none"/>
        </w:rPr>
        <w:t>Я видел</w:t>
      </w:r>
    </w:p>
    <w:p w14:paraId="1E7CE678" w14:textId="77777777" w:rsidR="00A171F4" w:rsidRPr="00221BB3" w:rsidRDefault="00A171F4" w:rsidP="00A171F4">
      <w:pPr>
        <w:spacing w:after="0" w:line="360" w:lineRule="auto"/>
        <w:ind w:left="3686"/>
        <w:rPr>
          <w:rFonts w:eastAsia="Times New Roman"/>
          <w:kern w:val="0"/>
          <w:lang w:val="ru-RU" w:eastAsia="cs-CZ"/>
          <w14:ligatures w14:val="none"/>
        </w:rPr>
      </w:pPr>
      <w:r w:rsidRPr="00221BB3">
        <w:rPr>
          <w:rFonts w:eastAsia="Times New Roman"/>
          <w:kern w:val="0"/>
          <w:lang w:val="ru-RU" w:eastAsia="cs-CZ"/>
          <w14:ligatures w14:val="none"/>
        </w:rPr>
        <w:t>Выдел</w:t>
      </w:r>
    </w:p>
    <w:p w14:paraId="38A24277" w14:textId="77777777" w:rsidR="00A171F4" w:rsidRPr="00221BB3" w:rsidRDefault="00A171F4" w:rsidP="00A171F4">
      <w:pPr>
        <w:spacing w:after="0" w:line="360" w:lineRule="auto"/>
        <w:ind w:left="3686"/>
        <w:rPr>
          <w:rFonts w:eastAsia="Times New Roman"/>
          <w:kern w:val="0"/>
          <w:lang w:val="ru-RU" w:eastAsia="cs-CZ"/>
          <w14:ligatures w14:val="none"/>
        </w:rPr>
      </w:pPr>
      <w:r w:rsidRPr="00221BB3">
        <w:rPr>
          <w:rFonts w:eastAsia="Times New Roman"/>
          <w:kern w:val="0"/>
          <w:lang w:val="ru-RU" w:eastAsia="cs-CZ"/>
          <w14:ligatures w14:val="none"/>
        </w:rPr>
        <w:t>Весен</w:t>
      </w:r>
    </w:p>
    <w:p w14:paraId="43DCA3E6" w14:textId="77777777" w:rsidR="00A171F4" w:rsidRPr="00221BB3" w:rsidRDefault="00A171F4" w:rsidP="00A171F4">
      <w:pPr>
        <w:pStyle w:val="Bezmezer"/>
        <w:spacing w:line="360" w:lineRule="auto"/>
        <w:ind w:left="3686"/>
        <w:rPr>
          <w:rFonts w:eastAsia="Times New Roman"/>
          <w:kern w:val="0"/>
          <w:lang w:val="ru-RU" w:eastAsia="cs-CZ"/>
          <w14:ligatures w14:val="none"/>
        </w:rPr>
      </w:pPr>
      <w:r w:rsidRPr="00221BB3">
        <w:rPr>
          <w:rFonts w:eastAsia="Times New Roman"/>
          <w:kern w:val="0"/>
          <w:lang w:val="ru-RU" w:eastAsia="cs-CZ"/>
          <w14:ligatures w14:val="none"/>
        </w:rPr>
        <w:t>В осень… (</w:t>
      </w:r>
      <w:r w:rsidRPr="00221BB3">
        <w:rPr>
          <w:rFonts w:eastAsia="Times New Roman"/>
          <w:i/>
          <w:iCs/>
          <w:kern w:val="0"/>
          <w:lang w:val="ru-RU" w:eastAsia="cs-CZ"/>
          <w14:ligatures w14:val="none"/>
        </w:rPr>
        <w:t>Хлебников</w:t>
      </w:r>
      <w:r w:rsidRPr="00221BB3">
        <w:rPr>
          <w:rFonts w:eastAsia="Times New Roman"/>
          <w:kern w:val="0"/>
          <w:lang w:val="ru-RU" w:eastAsia="cs-CZ"/>
          <w14:ligatures w14:val="none"/>
        </w:rPr>
        <w:t>)</w:t>
      </w:r>
    </w:p>
    <w:p w14:paraId="02889223" w14:textId="5064A8E4" w:rsidR="00A171F4" w:rsidRPr="00221BB3" w:rsidRDefault="00A171F4" w:rsidP="00AD37A8">
      <w:pPr>
        <w:pStyle w:val="Bezmezer"/>
        <w:spacing w:line="360" w:lineRule="auto"/>
        <w:ind w:firstLine="709"/>
        <w:jc w:val="both"/>
        <w:rPr>
          <w:lang w:val="ru-RU"/>
        </w:rPr>
      </w:pPr>
      <w:r w:rsidRPr="00221BB3">
        <w:rPr>
          <w:rFonts w:eastAsia="Times New Roman"/>
          <w:kern w:val="0"/>
          <w:lang w:val="ru-RU" w:eastAsia="cs-CZ"/>
          <w14:ligatures w14:val="none"/>
        </w:rPr>
        <w:t>Противопоставление твердых и мягких согласных играет существенную роль и</w:t>
      </w:r>
      <w:r w:rsidR="00076B08">
        <w:rPr>
          <w:rFonts w:eastAsia="Times New Roman"/>
          <w:kern w:val="0"/>
          <w:lang w:eastAsia="cs-CZ"/>
          <w14:ligatures w14:val="none"/>
        </w:rPr>
        <w:t> </w:t>
      </w:r>
      <w:r w:rsidRPr="00221BB3">
        <w:rPr>
          <w:rFonts w:eastAsia="Times New Roman"/>
          <w:kern w:val="0"/>
          <w:lang w:val="ru-RU" w:eastAsia="cs-CZ"/>
          <w14:ligatures w14:val="none"/>
        </w:rPr>
        <w:t>в</w:t>
      </w:r>
      <w:r w:rsidR="00076B08">
        <w:rPr>
          <w:rFonts w:eastAsia="Times New Roman"/>
          <w:kern w:val="0"/>
          <w:lang w:eastAsia="cs-CZ"/>
          <w14:ligatures w14:val="none"/>
        </w:rPr>
        <w:t> </w:t>
      </w:r>
      <w:r w:rsidRPr="00221BB3">
        <w:rPr>
          <w:rFonts w:eastAsia="Times New Roman"/>
          <w:kern w:val="0"/>
          <w:lang w:val="ru-RU" w:eastAsia="cs-CZ"/>
          <w14:ligatures w14:val="none"/>
        </w:rPr>
        <w:t xml:space="preserve">прочих русских языках. В </w:t>
      </w:r>
      <w:r w:rsidRPr="00221BB3">
        <w:rPr>
          <w:rFonts w:eastAsia="Times New Roman"/>
          <w:i/>
          <w:iCs/>
          <w:kern w:val="0"/>
          <w:lang w:val="ru-RU" w:eastAsia="cs-CZ"/>
          <w14:ligatures w14:val="none"/>
        </w:rPr>
        <w:t>белорусском</w:t>
      </w:r>
      <w:r w:rsidRPr="00221BB3">
        <w:rPr>
          <w:lang w:val="ru-RU"/>
        </w:rPr>
        <w:t xml:space="preserve"> фигурируют те же пары согласных, что и</w:t>
      </w:r>
      <w:r w:rsidR="00076B08">
        <w:t> </w:t>
      </w:r>
      <w:r w:rsidRPr="00221BB3">
        <w:rPr>
          <w:lang w:val="ru-RU"/>
        </w:rPr>
        <w:t>в</w:t>
      </w:r>
      <w:r w:rsidR="00076B08">
        <w:t> </w:t>
      </w:r>
      <w:r w:rsidRPr="00221BB3">
        <w:rPr>
          <w:lang w:val="ru-RU"/>
        </w:rPr>
        <w:t xml:space="preserve">великорусском, только место пар </w:t>
      </w:r>
      <w:r w:rsidRPr="00221BB3">
        <w:rPr>
          <w:i/>
          <w:iCs/>
          <w:lang w:val="ru-RU"/>
        </w:rPr>
        <w:t>т – ть, д – дь</w:t>
      </w:r>
      <w:r w:rsidRPr="00221BB3">
        <w:rPr>
          <w:lang w:val="ru-RU"/>
        </w:rPr>
        <w:t xml:space="preserve">, занимают пары </w:t>
      </w:r>
      <w:r w:rsidRPr="00221BB3">
        <w:rPr>
          <w:i/>
          <w:iCs/>
          <w:lang w:val="ru-RU"/>
        </w:rPr>
        <w:t>ц – ць, дз – дзь</w:t>
      </w:r>
      <w:r w:rsidRPr="00221BB3">
        <w:rPr>
          <w:lang w:val="ru-RU"/>
        </w:rPr>
        <w:t>, а</w:t>
      </w:r>
      <w:r w:rsidR="00076B08">
        <w:t> </w:t>
      </w:r>
      <w:r w:rsidRPr="00221BB3">
        <w:rPr>
          <w:lang w:val="ru-RU"/>
        </w:rPr>
        <w:t>в</w:t>
      </w:r>
      <w:r w:rsidR="00076B08">
        <w:t> </w:t>
      </w:r>
      <w:r w:rsidRPr="00221BB3">
        <w:rPr>
          <w:lang w:val="ru-RU"/>
        </w:rPr>
        <w:t xml:space="preserve">юго-западных белорусских говорах нет, кроме того, противопоставления </w:t>
      </w:r>
      <w:r w:rsidRPr="00221BB3">
        <w:rPr>
          <w:i/>
          <w:iCs/>
          <w:lang w:val="ru-RU"/>
        </w:rPr>
        <w:t>р – рь</w:t>
      </w:r>
      <w:r w:rsidRPr="00221BB3">
        <w:rPr>
          <w:lang w:val="ru-RU"/>
        </w:rPr>
        <w:t xml:space="preserve">. </w:t>
      </w:r>
      <w:r w:rsidRPr="00AA5C17">
        <w:rPr>
          <w:i/>
          <w:iCs/>
          <w:lang w:val="ru-RU"/>
        </w:rPr>
        <w:t>Украинский</w:t>
      </w:r>
      <w:r w:rsidRPr="00221BB3">
        <w:rPr>
          <w:lang w:val="ru-RU"/>
        </w:rPr>
        <w:t xml:space="preserve"> инвентарь парных по мягкости и твердости согласных отличается от</w:t>
      </w:r>
      <w:r w:rsidR="00076B08">
        <w:t> </w:t>
      </w:r>
      <w:r w:rsidRPr="00221BB3">
        <w:rPr>
          <w:lang w:val="ru-RU"/>
        </w:rPr>
        <w:t xml:space="preserve">великорусского отсутствием мягких фонем </w:t>
      </w:r>
      <w:r w:rsidRPr="00221BB3">
        <w:rPr>
          <w:i/>
          <w:iCs/>
          <w:lang w:val="ru-RU"/>
        </w:rPr>
        <w:t>бь, пь, вь, фь</w:t>
      </w:r>
      <w:r w:rsidRPr="00221BB3">
        <w:rPr>
          <w:rStyle w:val="Znakapoznpodarou"/>
          <w:lang w:val="ru-RU"/>
        </w:rPr>
        <w:footnoteReference w:id="92"/>
      </w:r>
      <w:r w:rsidRPr="00221BB3">
        <w:rPr>
          <w:lang w:val="ru-RU"/>
        </w:rPr>
        <w:t xml:space="preserve"> ; диалектически отсутствует и мягкое </w:t>
      </w:r>
      <w:r w:rsidRPr="00221BB3">
        <w:rPr>
          <w:i/>
          <w:iCs/>
          <w:lang w:val="ru-RU"/>
        </w:rPr>
        <w:t>рь</w:t>
      </w:r>
      <w:r w:rsidRPr="00221BB3">
        <w:rPr>
          <w:lang w:val="ru-RU"/>
        </w:rPr>
        <w:t xml:space="preserve">. </w:t>
      </w:r>
    </w:p>
    <w:p w14:paraId="4C5B0B8D" w14:textId="4FA124E6" w:rsidR="00A171F4" w:rsidRDefault="00A171F4" w:rsidP="00A171F4">
      <w:pPr>
        <w:pStyle w:val="Bezmezer"/>
        <w:spacing w:line="360" w:lineRule="auto"/>
        <w:ind w:firstLine="708"/>
        <w:jc w:val="both"/>
        <w:rPr>
          <w:lang w:val="ru-RU"/>
        </w:rPr>
      </w:pPr>
      <w:r w:rsidRPr="00221BB3">
        <w:rPr>
          <w:lang w:val="ru-RU"/>
        </w:rPr>
        <w:t xml:space="preserve">Для русского мягкость согласных </w:t>
      </w:r>
      <w:r w:rsidR="00AA5C17">
        <w:rPr>
          <w:lang w:val="ru-RU"/>
        </w:rPr>
        <w:t>−</w:t>
      </w:r>
      <w:r w:rsidRPr="00221BB3">
        <w:rPr>
          <w:lang w:val="ru-RU"/>
        </w:rPr>
        <w:t xml:space="preserve"> привычная и самоочевидная языковая категория, и, если он не искушен в языкознании, ему трудно себе представить, что большинство иностранных языков не пользуется этим средством словоразличения, и что во многих языках мягкость, если и встречается, то лишь в качестве комбинаторного варианта, не выделяемого языковым мышлением. Даже причастных к языкознанию русских нередко изумляет то обстоятельство, что рядовой европеец не слышит разницы между русскими мягкими и твердыми согласными. Я нераз проделывал этот опыт над</w:t>
      </w:r>
      <w:r w:rsidR="00076B08">
        <w:t> </w:t>
      </w:r>
      <w:r w:rsidRPr="00221BB3">
        <w:rPr>
          <w:lang w:val="ru-RU"/>
        </w:rPr>
        <w:t>чехами и немцами, говорил явственно: «</w:t>
      </w:r>
      <w:r w:rsidRPr="00221BB3">
        <w:rPr>
          <w:i/>
          <w:iCs/>
          <w:lang w:val="ru-RU"/>
        </w:rPr>
        <w:t>жарь – жар, Русь – рус, кровь - кров</w:t>
      </w:r>
      <w:r w:rsidRPr="00221BB3">
        <w:rPr>
          <w:lang w:val="ru-RU"/>
        </w:rPr>
        <w:t>» и т. п., а слушатели</w:t>
      </w:r>
      <w:r w:rsidRPr="37EE7D6D">
        <w:rPr>
          <w:lang w:val="ru-RU"/>
        </w:rPr>
        <w:t xml:space="preserve"> утверждали, что я дважды повторяю и то же слово. Уже Тредьяковский в</w:t>
      </w:r>
      <w:r w:rsidR="00076B08">
        <w:t> </w:t>
      </w:r>
      <w:r w:rsidRPr="37EE7D6D">
        <w:rPr>
          <w:lang w:val="ru-RU"/>
        </w:rPr>
        <w:t xml:space="preserve">1752 г. писал, что, сколько ни объяснять европейцам суть русского смягчения согласных, </w:t>
      </w:r>
      <w:r w:rsidRPr="00E04EF2">
        <w:rPr>
          <w:lang w:val="ru-RU"/>
        </w:rPr>
        <w:t xml:space="preserve">«однако </w:t>
      </w:r>
      <w:r w:rsidRPr="00E04EF2">
        <w:t xml:space="preserve">нікогда іхъ виговора къ тому совершенно склоніть не можно, такъ что </w:t>
      </w:r>
      <w:r w:rsidRPr="00E04EF2">
        <w:lastRenderedPageBreak/>
        <w:t>оні почітай всѣ того перенять не въ состояніі, развѣ кому пошчастітся ізъ ніхъ особліво</w:t>
      </w:r>
      <w:r w:rsidRPr="00E04EF2">
        <w:rPr>
          <w:lang w:val="ru-RU"/>
        </w:rPr>
        <w:t>»</w:t>
      </w:r>
      <w:r w:rsidRPr="37EE7D6D">
        <w:rPr>
          <w:lang w:val="ru-RU"/>
        </w:rPr>
        <w:t xml:space="preserve"> (30).</w:t>
      </w:r>
    </w:p>
    <w:p w14:paraId="5BD6FAF6" w14:textId="370A3DA7" w:rsidR="00A171F4" w:rsidRPr="00221BB3" w:rsidRDefault="00A171F4" w:rsidP="00AD37A8">
      <w:pPr>
        <w:pStyle w:val="Bezmezer"/>
        <w:spacing w:line="360" w:lineRule="auto"/>
        <w:ind w:firstLine="708"/>
        <w:jc w:val="both"/>
        <w:rPr>
          <w:lang w:val="ru-RU"/>
        </w:rPr>
      </w:pPr>
      <w:r w:rsidRPr="00221BB3">
        <w:rPr>
          <w:lang w:val="ru-RU"/>
        </w:rPr>
        <w:t xml:space="preserve">Польский литературный язык и южно-польские говоры содержат весь фонологический инвентарь пар, составляющих мягкостную коррелацию в юго-западном белорусском наречии, и, сверх того, пары </w:t>
      </w:r>
      <w:bookmarkStart w:id="157" w:name="_Hlk163687172"/>
      <w:r w:rsidRPr="00221BB3">
        <w:rPr>
          <w:i/>
          <w:iCs/>
          <w:lang w:val="ru-RU"/>
        </w:rPr>
        <w:t>к – кь, г – гь</w:t>
      </w:r>
      <w:bookmarkEnd w:id="157"/>
      <w:r w:rsidRPr="00221BB3">
        <w:rPr>
          <w:lang w:val="ru-RU"/>
        </w:rPr>
        <w:t xml:space="preserve">. Северно-польские говоры отличаются отсутствием фонем </w:t>
      </w:r>
      <w:bookmarkStart w:id="158" w:name="_Hlk163687205"/>
      <w:r w:rsidRPr="00221BB3">
        <w:rPr>
          <w:i/>
          <w:iCs/>
          <w:lang w:val="ru-RU"/>
        </w:rPr>
        <w:t>пь, бь, фь, вь, мь</w:t>
      </w:r>
      <w:r w:rsidRPr="00221BB3">
        <w:rPr>
          <w:lang w:val="ru-RU"/>
        </w:rPr>
        <w:t xml:space="preserve"> (</w:t>
      </w:r>
      <w:bookmarkEnd w:id="158"/>
      <w:r w:rsidRPr="00221BB3">
        <w:rPr>
          <w:lang w:val="ru-RU"/>
        </w:rPr>
        <w:t xml:space="preserve">см. Нич 270 и сл.); большинству этих говоров чужды и фонемы </w:t>
      </w:r>
      <w:bookmarkStart w:id="159" w:name="_Hlk163687235"/>
      <w:r w:rsidRPr="00221BB3">
        <w:rPr>
          <w:i/>
          <w:iCs/>
          <w:lang w:val="ru-RU"/>
        </w:rPr>
        <w:t>кь, гь</w:t>
      </w:r>
      <w:r w:rsidRPr="00221BB3">
        <w:rPr>
          <w:lang w:val="ru-RU"/>
        </w:rPr>
        <w:t xml:space="preserve"> </w:t>
      </w:r>
      <w:bookmarkEnd w:id="159"/>
      <w:r w:rsidRPr="00221BB3">
        <w:rPr>
          <w:lang w:val="ru-RU"/>
        </w:rPr>
        <w:t xml:space="preserve">(Нич 276 и сл.). </w:t>
      </w:r>
    </w:p>
    <w:p w14:paraId="61669EEF" w14:textId="59582520" w:rsidR="00A171F4" w:rsidRPr="00221BB3" w:rsidRDefault="00A171F4" w:rsidP="00AD37A8">
      <w:pPr>
        <w:pStyle w:val="Bezmezer"/>
        <w:spacing w:line="360" w:lineRule="auto"/>
        <w:ind w:firstLine="708"/>
        <w:jc w:val="both"/>
        <w:rPr>
          <w:lang w:val="ru-RU"/>
        </w:rPr>
      </w:pPr>
      <w:r w:rsidRPr="00221BB3">
        <w:rPr>
          <w:lang w:val="ru-RU"/>
        </w:rPr>
        <w:t>Восточно-славянский и польский материал позволяет нам подвергнуть анализу несколько типичных разновидностей мягкостной коррелации. Сопоставим 4</w:t>
      </w:r>
      <w:r w:rsidR="00076B08">
        <w:t> </w:t>
      </w:r>
      <w:r w:rsidRPr="00221BB3">
        <w:rPr>
          <w:lang w:val="ru-RU"/>
        </w:rPr>
        <w:t xml:space="preserve">одноподъемных гласных – </w:t>
      </w:r>
      <w:bookmarkStart w:id="160" w:name="_Hlk163687320"/>
      <w:r w:rsidRPr="00221BB3">
        <w:rPr>
          <w:i/>
          <w:iCs/>
          <w:lang w:val="ru-RU"/>
        </w:rPr>
        <w:t xml:space="preserve">у, ы, </w:t>
      </w:r>
      <w:r w:rsidRPr="00221BB3">
        <w:rPr>
          <w:i/>
          <w:iCs/>
        </w:rPr>
        <w:t xml:space="preserve">ÿ, </w:t>
      </w:r>
      <w:r w:rsidRPr="00221BB3">
        <w:rPr>
          <w:i/>
          <w:iCs/>
          <w:lang w:val="ru-RU"/>
        </w:rPr>
        <w:t>и</w:t>
      </w:r>
      <w:r w:rsidRPr="00221BB3">
        <w:t xml:space="preserve"> (</w:t>
      </w:r>
      <w:r w:rsidRPr="00221BB3">
        <w:rPr>
          <w:i/>
          <w:iCs/>
        </w:rPr>
        <w:t>ÿ</w:t>
      </w:r>
      <w:r w:rsidRPr="00221BB3">
        <w:rPr>
          <w:lang w:val="ru-RU"/>
        </w:rPr>
        <w:t xml:space="preserve"> </w:t>
      </w:r>
      <w:bookmarkStart w:id="161" w:name="_Hlk165253628"/>
      <w:bookmarkEnd w:id="160"/>
      <w:r w:rsidRPr="00221BB3">
        <w:rPr>
          <w:lang w:val="ru-RU"/>
        </w:rPr>
        <w:t xml:space="preserve">звук, передаваемый в немецком письме </w:t>
      </w:r>
      <w:bookmarkEnd w:id="161"/>
      <w:r w:rsidRPr="00221BB3">
        <w:rPr>
          <w:lang w:val="ru-RU"/>
        </w:rPr>
        <w:t xml:space="preserve">через </w:t>
      </w:r>
      <w:r w:rsidRPr="00221BB3">
        <w:t xml:space="preserve">ü </w:t>
      </w:r>
      <w:r w:rsidRPr="00221BB3">
        <w:rPr>
          <w:lang w:val="ru-RU"/>
        </w:rPr>
        <w:t>-</w:t>
      </w:r>
      <w:r w:rsidR="00076B08">
        <w:t> </w:t>
      </w:r>
      <w:r w:rsidRPr="00221BB3">
        <w:t>dünn, früh</w:t>
      </w:r>
      <w:r w:rsidRPr="00221BB3">
        <w:rPr>
          <w:lang w:val="ru-RU"/>
        </w:rPr>
        <w:t xml:space="preserve">, во французском через </w:t>
      </w:r>
      <w:r w:rsidRPr="00221BB3">
        <w:t xml:space="preserve">u </w:t>
      </w:r>
      <w:r w:rsidRPr="00221BB3">
        <w:rPr>
          <w:lang w:val="ru-RU"/>
        </w:rPr>
        <w:t xml:space="preserve">– </w:t>
      </w:r>
      <w:r w:rsidRPr="00221BB3">
        <w:t>tu</w:t>
      </w:r>
      <w:r w:rsidRPr="00221BB3">
        <w:rPr>
          <w:lang w:val="ru-RU"/>
        </w:rPr>
        <w:t>). Каждый гласный обладает собственным тоном. Высота этого тона обусловливается величиной и формой резонатора (т. е. канала от</w:t>
      </w:r>
      <w:r w:rsidR="00076B08">
        <w:t> </w:t>
      </w:r>
      <w:r w:rsidRPr="00221BB3">
        <w:rPr>
          <w:lang w:val="ru-RU"/>
        </w:rPr>
        <w:t xml:space="preserve">голосовой щели до губ). Названные гласные различаются, с объективно-акустической точки зрения, высотой собственного тона. От </w:t>
      </w:r>
      <w:r w:rsidRPr="00221BB3">
        <w:rPr>
          <w:i/>
          <w:iCs/>
          <w:lang w:val="ru-RU"/>
        </w:rPr>
        <w:t>у</w:t>
      </w:r>
      <w:r w:rsidRPr="00221BB3">
        <w:rPr>
          <w:lang w:val="ru-RU"/>
        </w:rPr>
        <w:t xml:space="preserve"> до </w:t>
      </w:r>
      <w:r w:rsidRPr="00221BB3">
        <w:rPr>
          <w:i/>
          <w:iCs/>
          <w:lang w:val="ru-RU"/>
        </w:rPr>
        <w:t>и</w:t>
      </w:r>
      <w:r w:rsidRPr="00221BB3">
        <w:rPr>
          <w:lang w:val="ru-RU"/>
        </w:rPr>
        <w:t xml:space="preserve"> высота собственного тона гласного последовательно возрастает. Если в фонологической системе есть всего 3 одноподъемных гласных, т. е. 1. </w:t>
      </w:r>
      <w:r w:rsidRPr="00221BB3">
        <w:rPr>
          <w:i/>
          <w:iCs/>
          <w:lang w:val="ru-RU"/>
        </w:rPr>
        <w:t>у</w:t>
      </w:r>
      <w:r w:rsidRPr="00221BB3">
        <w:rPr>
          <w:lang w:val="ru-RU"/>
        </w:rPr>
        <w:t xml:space="preserve">, 2 </w:t>
      </w:r>
      <w:bookmarkStart w:id="162" w:name="_Hlk163687556"/>
      <w:r w:rsidRPr="00221BB3">
        <w:rPr>
          <w:i/>
          <w:iCs/>
          <w:lang w:val="ru-RU"/>
        </w:rPr>
        <w:t>ы</w:t>
      </w:r>
      <w:r w:rsidRPr="00221BB3">
        <w:rPr>
          <w:lang w:val="ru-RU"/>
        </w:rPr>
        <w:t xml:space="preserve"> или</w:t>
      </w:r>
      <w:r w:rsidRPr="00221BB3">
        <w:t xml:space="preserve"> </w:t>
      </w:r>
      <w:r w:rsidRPr="00221BB3">
        <w:rPr>
          <w:i/>
          <w:iCs/>
        </w:rPr>
        <w:t>ÿ</w:t>
      </w:r>
      <w:r w:rsidRPr="00221BB3">
        <w:rPr>
          <w:lang w:val="ru-RU"/>
        </w:rPr>
        <w:t xml:space="preserve"> </w:t>
      </w:r>
      <w:bookmarkEnd w:id="162"/>
      <w:r w:rsidRPr="00221BB3">
        <w:rPr>
          <w:lang w:val="ru-RU"/>
        </w:rPr>
        <w:t>3.</w:t>
      </w:r>
      <w:r w:rsidR="00D55C54">
        <w:rPr>
          <w:lang w:val="ru-RU"/>
        </w:rPr>
        <w:t xml:space="preserve"> </w:t>
      </w:r>
      <w:r w:rsidRPr="00221BB3">
        <w:rPr>
          <w:i/>
          <w:iCs/>
          <w:lang w:val="ru-RU"/>
        </w:rPr>
        <w:t>и</w:t>
      </w:r>
      <w:r w:rsidRPr="00221BB3">
        <w:rPr>
          <w:lang w:val="ru-RU"/>
        </w:rPr>
        <w:t>, то оба противопоставления (1. – 2.</w:t>
      </w:r>
      <w:r w:rsidR="00076B08">
        <w:rPr>
          <w:lang w:val="ru-RU"/>
        </w:rPr>
        <w:t xml:space="preserve"> и</w:t>
      </w:r>
      <w:r w:rsidRPr="00221BB3">
        <w:rPr>
          <w:lang w:val="ru-RU"/>
        </w:rPr>
        <w:t xml:space="preserve"> </w:t>
      </w:r>
      <w:r w:rsidR="00076B08">
        <w:t> </w:t>
      </w:r>
      <w:r w:rsidRPr="00221BB3">
        <w:rPr>
          <w:lang w:val="ru-RU"/>
        </w:rPr>
        <w:t>2.</w:t>
      </w:r>
      <w:r w:rsidR="00076B08">
        <w:t> </w:t>
      </w:r>
      <w:r w:rsidRPr="00221BB3">
        <w:rPr>
          <w:lang w:val="ru-RU"/>
        </w:rPr>
        <w:t>–</w:t>
      </w:r>
      <w:r w:rsidR="00076B08">
        <w:t> </w:t>
      </w:r>
      <w:r w:rsidRPr="00221BB3">
        <w:rPr>
          <w:lang w:val="ru-RU"/>
        </w:rPr>
        <w:t>3.) однопланны, дифференциальное свойство – высота собственного тона. Если же</w:t>
      </w:r>
      <w:r w:rsidR="00076B08">
        <w:rPr>
          <w:lang w:val="ru-RU"/>
        </w:rPr>
        <w:t> </w:t>
      </w:r>
      <w:r w:rsidRPr="00221BB3">
        <w:rPr>
          <w:lang w:val="ru-RU"/>
        </w:rPr>
        <w:t xml:space="preserve">налицо все 4 ряда, то различаются два плана противопоставлений: гласные </w:t>
      </w:r>
      <w:bookmarkStart w:id="163" w:name="_Hlk163687694"/>
      <w:r w:rsidRPr="00221BB3">
        <w:rPr>
          <w:i/>
          <w:iCs/>
        </w:rPr>
        <w:t>ÿ</w:t>
      </w:r>
      <w:r w:rsidRPr="00221BB3">
        <w:rPr>
          <w:i/>
          <w:iCs/>
          <w:lang w:val="ru-RU"/>
        </w:rPr>
        <w:t>, и</w:t>
      </w:r>
      <w:bookmarkEnd w:id="163"/>
      <w:r w:rsidRPr="00221BB3">
        <w:rPr>
          <w:i/>
          <w:iCs/>
          <w:lang w:val="ru-RU"/>
        </w:rPr>
        <w:t xml:space="preserve"> </w:t>
      </w:r>
      <w:r w:rsidRPr="00221BB3">
        <w:rPr>
          <w:lang w:val="ru-RU"/>
        </w:rPr>
        <w:t xml:space="preserve">противопоставляются гласным </w:t>
      </w:r>
      <w:bookmarkStart w:id="164" w:name="_Hlk163687712"/>
      <w:r w:rsidRPr="00221BB3">
        <w:rPr>
          <w:i/>
          <w:iCs/>
          <w:lang w:val="ru-RU"/>
        </w:rPr>
        <w:t>у, ы</w:t>
      </w:r>
      <w:r w:rsidRPr="00221BB3">
        <w:rPr>
          <w:lang w:val="ru-RU"/>
        </w:rPr>
        <w:t xml:space="preserve"> </w:t>
      </w:r>
      <w:bookmarkEnd w:id="164"/>
      <w:r w:rsidRPr="00221BB3">
        <w:rPr>
          <w:lang w:val="ru-RU"/>
        </w:rPr>
        <w:t>как мягкие твердым, гласные</w:t>
      </w:r>
      <w:r w:rsidRPr="00221BB3">
        <w:rPr>
          <w:i/>
          <w:iCs/>
        </w:rPr>
        <w:t xml:space="preserve"> </w:t>
      </w:r>
      <w:bookmarkStart w:id="165" w:name="_Hlk163687727"/>
      <w:bookmarkStart w:id="166" w:name="_Hlk163687627"/>
      <w:r w:rsidRPr="00221BB3">
        <w:rPr>
          <w:i/>
          <w:iCs/>
          <w:lang w:val="ru-RU"/>
        </w:rPr>
        <w:t xml:space="preserve">у, </w:t>
      </w:r>
      <w:r w:rsidRPr="00221BB3">
        <w:rPr>
          <w:i/>
          <w:iCs/>
        </w:rPr>
        <w:t>ÿ</w:t>
      </w:r>
      <w:r w:rsidRPr="00221BB3">
        <w:rPr>
          <w:lang w:val="ru-RU"/>
        </w:rPr>
        <w:t xml:space="preserve"> </w:t>
      </w:r>
      <w:bookmarkEnd w:id="165"/>
      <w:r w:rsidRPr="00221BB3">
        <w:rPr>
          <w:lang w:val="ru-RU"/>
        </w:rPr>
        <w:t>– гласным</w:t>
      </w:r>
      <w:r w:rsidRPr="00221BB3">
        <w:rPr>
          <w:i/>
          <w:iCs/>
          <w:lang w:val="ru-RU"/>
        </w:rPr>
        <w:t xml:space="preserve"> </w:t>
      </w:r>
      <w:bookmarkStart w:id="167" w:name="_Hlk163687740"/>
      <w:r w:rsidRPr="00221BB3">
        <w:rPr>
          <w:i/>
          <w:iCs/>
          <w:lang w:val="ru-RU"/>
        </w:rPr>
        <w:t>ы, и</w:t>
      </w:r>
      <w:bookmarkEnd w:id="166"/>
      <w:bookmarkEnd w:id="167"/>
      <w:r w:rsidRPr="00221BB3">
        <w:rPr>
          <w:lang w:val="ru-RU"/>
        </w:rPr>
        <w:t>, как</w:t>
      </w:r>
      <w:r w:rsidR="00ED5083">
        <w:rPr>
          <w:lang w:val="ru-RU"/>
        </w:rPr>
        <w:t> </w:t>
      </w:r>
      <w:r w:rsidRPr="00221BB3">
        <w:rPr>
          <w:lang w:val="ru-RU"/>
        </w:rPr>
        <w:t>темные светлым. Это два раздельных и независимых тембровых различия: одно – по</w:t>
      </w:r>
      <w:r w:rsidR="00ED5083">
        <w:rPr>
          <w:lang w:val="ru-RU"/>
        </w:rPr>
        <w:t> </w:t>
      </w:r>
      <w:r w:rsidRPr="00221BB3">
        <w:rPr>
          <w:i/>
          <w:iCs/>
          <w:lang w:val="ru-RU"/>
        </w:rPr>
        <w:t>твердости</w:t>
      </w:r>
      <w:r w:rsidRPr="00221BB3">
        <w:rPr>
          <w:lang w:val="ru-RU"/>
        </w:rPr>
        <w:t xml:space="preserve"> и </w:t>
      </w:r>
      <w:r w:rsidRPr="00221BB3">
        <w:rPr>
          <w:i/>
          <w:iCs/>
          <w:lang w:val="ru-RU"/>
        </w:rPr>
        <w:t>мягкости</w:t>
      </w:r>
      <w:r w:rsidRPr="00221BB3">
        <w:rPr>
          <w:lang w:val="ru-RU"/>
        </w:rPr>
        <w:t xml:space="preserve">, другое – по </w:t>
      </w:r>
      <w:r w:rsidRPr="00221BB3">
        <w:rPr>
          <w:i/>
          <w:iCs/>
          <w:lang w:val="ru-RU"/>
        </w:rPr>
        <w:t>темности</w:t>
      </w:r>
      <w:r w:rsidRPr="00221BB3">
        <w:rPr>
          <w:lang w:val="ru-RU"/>
        </w:rPr>
        <w:t xml:space="preserve"> и </w:t>
      </w:r>
      <w:r w:rsidRPr="00221BB3">
        <w:rPr>
          <w:i/>
          <w:iCs/>
          <w:lang w:val="ru-RU"/>
        </w:rPr>
        <w:t>светлости</w:t>
      </w:r>
      <w:r w:rsidRPr="00221BB3">
        <w:rPr>
          <w:lang w:val="ru-RU"/>
        </w:rPr>
        <w:t xml:space="preserve">. Ни одно из этих различий не может быть сведено к другому. Принципиальная разница между обоими дифференциальными свойствами, с субъективно-акустической точки зрения, несомненна. Сложнее вопрос – как охарактеризовать оба эти свойства в терминах объективной акустики. Впрочем, в данный момент это для нас несущественно. </w:t>
      </w:r>
    </w:p>
    <w:p w14:paraId="38EC226C" w14:textId="5B41B427" w:rsidR="00A171F4" w:rsidRPr="00221BB3" w:rsidRDefault="00A171F4" w:rsidP="00AD37A8">
      <w:pPr>
        <w:pStyle w:val="Bezmezer"/>
        <w:spacing w:line="360" w:lineRule="auto"/>
        <w:ind w:firstLine="709"/>
        <w:jc w:val="both"/>
        <w:rPr>
          <w:lang w:val="ru-RU"/>
        </w:rPr>
      </w:pPr>
      <w:r w:rsidRPr="00221BB3">
        <w:rPr>
          <w:lang w:val="ru-RU"/>
        </w:rPr>
        <w:t>Сказанное о гласных применимо в основных чертах и к тембровым различиям согласных, т. е. различиям в высоте собственного шума согласных. В</w:t>
      </w:r>
      <w:r w:rsidR="00ED5083">
        <w:rPr>
          <w:lang w:val="ru-RU"/>
        </w:rPr>
        <w:t> </w:t>
      </w:r>
      <w:r w:rsidRPr="00221BB3">
        <w:rPr>
          <w:lang w:val="ru-RU"/>
        </w:rPr>
        <w:t>противопоставлении твердых и мягких согласных твердые расцениваются как</w:t>
      </w:r>
      <w:r w:rsidR="00ED5083">
        <w:rPr>
          <w:lang w:val="ru-RU"/>
        </w:rPr>
        <w:t> </w:t>
      </w:r>
      <w:r w:rsidRPr="00221BB3">
        <w:rPr>
          <w:lang w:val="ru-RU"/>
        </w:rPr>
        <w:t>согласные нормального тембра, мягкие же как категория, осложненная дополнительным признаком. В противопоставлении согласных темных и светлых (пример на стр. 36) светлые почитаются за нормальные, а темность за дополнительный признак. Если налицо трехчленное противопоставление согласных (темнотвердые – светлотвердые</w:t>
      </w:r>
      <w:r w:rsidR="00D55C54">
        <w:t xml:space="preserve"> </w:t>
      </w:r>
      <w:r w:rsidR="00D55C54" w:rsidRPr="00221BB3">
        <w:rPr>
          <w:lang w:val="ru-RU"/>
        </w:rPr>
        <w:t>–</w:t>
      </w:r>
      <w:r w:rsidRPr="00221BB3">
        <w:rPr>
          <w:lang w:val="ru-RU"/>
        </w:rPr>
        <w:t xml:space="preserve"> светломягкие), то оно расценивается как однопланная градация: нормальным согласным противопоставлены с одной стороны согласные повышенного </w:t>
      </w:r>
      <w:r w:rsidRPr="00221BB3">
        <w:rPr>
          <w:lang w:val="ru-RU"/>
        </w:rPr>
        <w:lastRenderedPageBreak/>
        <w:t xml:space="preserve">тембра (мягкие), с другой согласные пониженного тембра (темные) (пример на стр. 37). Двупланные, т. е. четырехчленные тембровые противопоставления согласных крайне редки, – в некоторых японских говорах Поливанов отмечает 4 фонологических разновидности </w:t>
      </w:r>
      <w:r w:rsidRPr="00221BB3">
        <w:rPr>
          <w:i/>
          <w:iCs/>
          <w:lang w:val="ru-RU"/>
        </w:rPr>
        <w:t>к</w:t>
      </w:r>
      <w:r w:rsidRPr="00221BB3">
        <w:rPr>
          <w:lang w:val="ru-RU"/>
        </w:rPr>
        <w:t xml:space="preserve"> и </w:t>
      </w:r>
      <w:r w:rsidRPr="00221BB3">
        <w:rPr>
          <w:i/>
          <w:iCs/>
          <w:lang w:val="ru-RU"/>
        </w:rPr>
        <w:t>г</w:t>
      </w:r>
      <w:r w:rsidRPr="00221BB3">
        <w:rPr>
          <w:lang w:val="ru-RU"/>
        </w:rPr>
        <w:t>: темнотвердую, светлотвердую, термномягкую и светломягкую (</w:t>
      </w:r>
      <w:r w:rsidRPr="00221BB3">
        <w:rPr>
          <w:i/>
          <w:iCs/>
          <w:lang w:val="ru-RU"/>
        </w:rPr>
        <w:t>а</w:t>
      </w:r>
      <w:r w:rsidR="00ED5083">
        <w:rPr>
          <w:i/>
          <w:iCs/>
          <w:lang w:val="ru-RU"/>
        </w:rPr>
        <w:t> </w:t>
      </w:r>
      <w:r w:rsidRPr="00221BB3">
        <w:rPr>
          <w:lang w:val="ru-RU"/>
        </w:rPr>
        <w:t>103). Повышение собственного шума согласных достигается путем уменьшения объема резонирующей полости. Главным средством к уменьшению резонатора служит поднятие средней части языка к твердому небу (</w:t>
      </w:r>
      <w:r w:rsidRPr="00221BB3">
        <w:t>palatum</w:t>
      </w:r>
      <w:r w:rsidRPr="00221BB3">
        <w:rPr>
          <w:lang w:val="ru-RU"/>
        </w:rPr>
        <w:t>). Обратно – для понижения тембра нужно увеличение объема резонирующей полости, и оно осуществляется главным образом при помощи округления и выдвижения губ вперед (т.</w:t>
      </w:r>
      <w:r w:rsidR="00ED5083">
        <w:rPr>
          <w:lang w:val="ru-RU"/>
        </w:rPr>
        <w:t> </w:t>
      </w:r>
      <w:r w:rsidRPr="00221BB3">
        <w:rPr>
          <w:lang w:val="ru-RU"/>
        </w:rPr>
        <w:t>н.</w:t>
      </w:r>
      <w:r w:rsidR="00ED5083">
        <w:rPr>
          <w:lang w:val="ru-RU"/>
        </w:rPr>
        <w:t> </w:t>
      </w:r>
      <w:r w:rsidRPr="00221BB3">
        <w:rPr>
          <w:i/>
          <w:iCs/>
          <w:lang w:val="ru-RU"/>
        </w:rPr>
        <w:t>лабиализация</w:t>
      </w:r>
      <w:r w:rsidRPr="00221BB3">
        <w:rPr>
          <w:lang w:val="ru-RU"/>
        </w:rPr>
        <w:t>).</w:t>
      </w:r>
      <w:r w:rsidRPr="00221BB3">
        <w:rPr>
          <w:rStyle w:val="Znakapoznpodarou"/>
          <w:lang w:val="ru-RU"/>
        </w:rPr>
        <w:footnoteReference w:id="93"/>
      </w:r>
      <w:r w:rsidRPr="00221BB3">
        <w:rPr>
          <w:lang w:val="ru-RU"/>
        </w:rPr>
        <w:t xml:space="preserve"> </w:t>
      </w:r>
    </w:p>
    <w:p w14:paraId="55F15CC7" w14:textId="75E9E60A" w:rsidR="00A171F4" w:rsidRPr="00221BB3" w:rsidRDefault="00A171F4" w:rsidP="00AD37A8">
      <w:pPr>
        <w:pStyle w:val="Bezmezer"/>
        <w:spacing w:line="360" w:lineRule="auto"/>
        <w:ind w:firstLine="709"/>
        <w:jc w:val="both"/>
        <w:rPr>
          <w:lang w:val="ru-RU"/>
        </w:rPr>
      </w:pPr>
      <w:r w:rsidRPr="00221BB3">
        <w:rPr>
          <w:lang w:val="ru-RU"/>
        </w:rPr>
        <w:t>Согласные фонемы русского литературного языка по месту артикуляции, т.</w:t>
      </w:r>
      <w:r w:rsidR="00ED5083">
        <w:rPr>
          <w:lang w:val="ru-RU"/>
        </w:rPr>
        <w:t> </w:t>
      </w:r>
      <w:r w:rsidRPr="00221BB3">
        <w:rPr>
          <w:lang w:val="ru-RU"/>
        </w:rPr>
        <w:t>е.</w:t>
      </w:r>
      <w:r w:rsidR="00ED5083">
        <w:rPr>
          <w:lang w:val="ru-RU"/>
        </w:rPr>
        <w:t> п</w:t>
      </w:r>
      <w:r w:rsidRPr="00221BB3">
        <w:rPr>
          <w:lang w:val="ru-RU"/>
        </w:rPr>
        <w:t>о</w:t>
      </w:r>
      <w:r w:rsidR="00ED5083">
        <w:rPr>
          <w:lang w:val="ru-RU"/>
        </w:rPr>
        <w:t> </w:t>
      </w:r>
      <w:r w:rsidRPr="00221BB3">
        <w:rPr>
          <w:lang w:val="ru-RU"/>
        </w:rPr>
        <w:t>тому активному органу, который выполняет главную работу в производстве согласного, делятся на пять основных рядов:</w:t>
      </w:r>
    </w:p>
    <w:p w14:paraId="27812C70" w14:textId="7EFDAB8C" w:rsidR="00A171F4" w:rsidRPr="00221BB3" w:rsidRDefault="00A171F4" w:rsidP="00A171F4">
      <w:pPr>
        <w:pStyle w:val="Bezmezer"/>
        <w:numPr>
          <w:ilvl w:val="0"/>
          <w:numId w:val="34"/>
        </w:numPr>
        <w:spacing w:line="360" w:lineRule="auto"/>
        <w:jc w:val="both"/>
      </w:pPr>
      <w:r w:rsidRPr="00221BB3">
        <w:rPr>
          <w:i/>
          <w:iCs/>
          <w:lang w:val="ru-RU"/>
        </w:rPr>
        <w:t>Заднеязычные</w:t>
      </w:r>
      <w:r w:rsidRPr="00221BB3">
        <w:rPr>
          <w:lang w:val="ru-RU"/>
        </w:rPr>
        <w:t xml:space="preserve"> согласные, образуемые задней частью спинки языка. Затворные: </w:t>
      </w:r>
      <w:r w:rsidRPr="00221BB3">
        <w:rPr>
          <w:i/>
          <w:iCs/>
          <w:lang w:val="ru-RU"/>
        </w:rPr>
        <w:t>к, г</w:t>
      </w:r>
      <w:r w:rsidRPr="00221BB3">
        <w:rPr>
          <w:lang w:val="ru-RU"/>
        </w:rPr>
        <w:t xml:space="preserve">; щелинный: </w:t>
      </w:r>
      <w:r w:rsidRPr="00221BB3">
        <w:rPr>
          <w:i/>
          <w:iCs/>
          <w:lang w:val="ru-RU"/>
        </w:rPr>
        <w:t>х</w:t>
      </w:r>
      <w:r w:rsidRPr="00221BB3">
        <w:rPr>
          <w:lang w:val="ru-RU"/>
        </w:rPr>
        <w:t>. (Производство затворных согласных сопряжено со смычкой органов речи, препятствующей выходу воздуха; при</w:t>
      </w:r>
      <w:r w:rsidR="00ED5083">
        <w:rPr>
          <w:lang w:val="ru-RU"/>
        </w:rPr>
        <w:t> </w:t>
      </w:r>
      <w:r w:rsidRPr="00221BB3">
        <w:rPr>
          <w:lang w:val="ru-RU"/>
        </w:rPr>
        <w:t xml:space="preserve">производстве щелинных остается суженная щель для выхода воздуха). </w:t>
      </w:r>
    </w:p>
    <w:p w14:paraId="21929EFA" w14:textId="5DE84681" w:rsidR="00A171F4" w:rsidRPr="00221BB3" w:rsidRDefault="00A171F4" w:rsidP="00A171F4">
      <w:pPr>
        <w:pStyle w:val="Bezmezer"/>
        <w:numPr>
          <w:ilvl w:val="0"/>
          <w:numId w:val="34"/>
        </w:numPr>
        <w:spacing w:line="360" w:lineRule="auto"/>
        <w:jc w:val="both"/>
      </w:pPr>
      <w:r w:rsidRPr="00221BB3">
        <w:rPr>
          <w:i/>
          <w:iCs/>
          <w:lang w:val="ru-RU"/>
        </w:rPr>
        <w:t>Среднеязычные</w:t>
      </w:r>
      <w:r w:rsidRPr="00221BB3">
        <w:rPr>
          <w:lang w:val="ru-RU"/>
        </w:rPr>
        <w:t xml:space="preserve"> согласные, образуемые средней частью спинки языка. По</w:t>
      </w:r>
      <w:r w:rsidR="00ED5083">
        <w:rPr>
          <w:lang w:val="ru-RU"/>
        </w:rPr>
        <w:t> </w:t>
      </w:r>
      <w:r w:rsidRPr="00221BB3">
        <w:rPr>
          <w:lang w:val="ru-RU"/>
        </w:rPr>
        <w:t xml:space="preserve">пассивному органу они называются </w:t>
      </w:r>
      <w:r w:rsidRPr="00221BB3">
        <w:rPr>
          <w:i/>
          <w:iCs/>
          <w:lang w:val="ru-RU"/>
        </w:rPr>
        <w:t>палатальными</w:t>
      </w:r>
      <w:r w:rsidRPr="00221BB3">
        <w:rPr>
          <w:lang w:val="ru-RU"/>
        </w:rPr>
        <w:t xml:space="preserve"> (твердонебными). Если средняя часть спинки языка поднимается в направлении к задней части твердого неба, согласные называются </w:t>
      </w:r>
      <w:r w:rsidRPr="00266C2E">
        <w:rPr>
          <w:i/>
          <w:iCs/>
          <w:lang w:val="ru-RU"/>
        </w:rPr>
        <w:t>заднепалатальными</w:t>
      </w:r>
      <w:r w:rsidRPr="00221BB3">
        <w:rPr>
          <w:lang w:val="ru-RU"/>
        </w:rPr>
        <w:t xml:space="preserve">, если к передней, </w:t>
      </w:r>
      <w:r w:rsidR="00B37EA5" w:rsidRPr="00221BB3">
        <w:rPr>
          <w:lang w:val="ru-RU"/>
        </w:rPr>
        <w:t>–</w:t>
      </w:r>
      <w:r w:rsidRPr="00221BB3">
        <w:rPr>
          <w:lang w:val="ru-RU"/>
        </w:rPr>
        <w:t xml:space="preserve"> </w:t>
      </w:r>
      <w:r w:rsidRPr="00221BB3">
        <w:rPr>
          <w:i/>
          <w:iCs/>
          <w:lang w:val="ru-RU"/>
        </w:rPr>
        <w:t>переднепалатальными</w:t>
      </w:r>
      <w:r w:rsidRPr="00221BB3">
        <w:rPr>
          <w:lang w:val="ru-RU"/>
        </w:rPr>
        <w:t xml:space="preserve">. Заднепалатальных фонем в русском литературном языке нет (русские </w:t>
      </w:r>
      <w:r w:rsidRPr="00221BB3">
        <w:rPr>
          <w:i/>
          <w:iCs/>
          <w:lang w:val="ru-RU"/>
        </w:rPr>
        <w:t>кь, гь, хь</w:t>
      </w:r>
      <w:r w:rsidRPr="00221BB3">
        <w:rPr>
          <w:lang w:val="ru-RU"/>
        </w:rPr>
        <w:t xml:space="preserve"> не являются самостоятельными фонемами). К</w:t>
      </w:r>
      <w:r w:rsidR="00ED5083">
        <w:rPr>
          <w:lang w:val="ru-RU"/>
        </w:rPr>
        <w:t> </w:t>
      </w:r>
      <w:r w:rsidRPr="00221BB3">
        <w:rPr>
          <w:lang w:val="ru-RU"/>
        </w:rPr>
        <w:t xml:space="preserve">переднепалатальным относятся </w:t>
      </w:r>
      <w:r w:rsidRPr="00221BB3">
        <w:rPr>
          <w:i/>
          <w:iCs/>
        </w:rPr>
        <w:t>j</w:t>
      </w:r>
      <w:r w:rsidRPr="00221BB3">
        <w:t xml:space="preserve"> (</w:t>
      </w:r>
      <w:r w:rsidRPr="00221BB3">
        <w:rPr>
          <w:lang w:val="ru-RU"/>
        </w:rPr>
        <w:t>й</w:t>
      </w:r>
      <w:r w:rsidRPr="00221BB3">
        <w:t>)</w:t>
      </w:r>
      <w:r w:rsidRPr="00221BB3">
        <w:rPr>
          <w:lang w:val="ru-RU"/>
        </w:rPr>
        <w:t xml:space="preserve"> и – в московском произношению – фонема, отвечающая букве </w:t>
      </w:r>
      <w:r w:rsidRPr="00221BB3">
        <w:rPr>
          <w:i/>
          <w:iCs/>
          <w:lang w:val="ru-RU"/>
        </w:rPr>
        <w:t>щ</w:t>
      </w:r>
      <w:r w:rsidRPr="00221BB3">
        <w:rPr>
          <w:lang w:val="ru-RU"/>
        </w:rPr>
        <w:t xml:space="preserve"> (например, </w:t>
      </w:r>
      <w:r w:rsidRPr="00221BB3">
        <w:rPr>
          <w:i/>
          <w:iCs/>
          <w:lang w:val="ru-RU"/>
        </w:rPr>
        <w:t>щи, общий</w:t>
      </w:r>
      <w:r w:rsidRPr="00221BB3">
        <w:rPr>
          <w:lang w:val="ru-RU"/>
        </w:rPr>
        <w:t xml:space="preserve">) и соответствующая звонкая фонема (примеры: </w:t>
      </w:r>
      <w:r w:rsidRPr="00221BB3">
        <w:rPr>
          <w:i/>
          <w:iCs/>
          <w:lang w:val="ru-RU"/>
        </w:rPr>
        <w:t>дождик, дрожжи</w:t>
      </w:r>
      <w:r w:rsidRPr="00221BB3">
        <w:rPr>
          <w:lang w:val="ru-RU"/>
        </w:rPr>
        <w:t xml:space="preserve">). </w:t>
      </w:r>
    </w:p>
    <w:p w14:paraId="10E9B1F1" w14:textId="77777777" w:rsidR="00A171F4" w:rsidRPr="00221BB3" w:rsidRDefault="00A171F4" w:rsidP="00A171F4">
      <w:pPr>
        <w:pStyle w:val="Bezmezer"/>
        <w:numPr>
          <w:ilvl w:val="0"/>
          <w:numId w:val="34"/>
        </w:numPr>
        <w:spacing w:line="360" w:lineRule="auto"/>
        <w:jc w:val="both"/>
      </w:pPr>
      <w:r w:rsidRPr="00221BB3">
        <w:rPr>
          <w:i/>
          <w:iCs/>
          <w:lang w:val="ru-RU"/>
        </w:rPr>
        <w:t>Переднеязычные</w:t>
      </w:r>
      <w:r w:rsidRPr="00221BB3">
        <w:rPr>
          <w:lang w:val="ru-RU"/>
        </w:rPr>
        <w:t xml:space="preserve"> согласные, образуемые передней частью, т. е. началом </w:t>
      </w:r>
      <w:bookmarkStart w:id="168" w:name="_Hlk165403937"/>
      <w:r w:rsidRPr="00221BB3">
        <w:rPr>
          <w:lang w:val="ru-RU"/>
        </w:rPr>
        <w:t xml:space="preserve">спинка языка </w:t>
      </w:r>
      <w:bookmarkEnd w:id="168"/>
      <w:r w:rsidRPr="00221BB3">
        <w:rPr>
          <w:lang w:val="ru-RU"/>
        </w:rPr>
        <w:t xml:space="preserve">(согласно английской фонетической терминологии, </w:t>
      </w:r>
      <w:r w:rsidRPr="00221BB3">
        <w:t>blade</w:t>
      </w:r>
      <w:r w:rsidRPr="00221BB3">
        <w:rPr>
          <w:lang w:val="ru-RU"/>
        </w:rPr>
        <w:t>)</w:t>
      </w:r>
      <w:r w:rsidRPr="00221BB3">
        <w:t>.</w:t>
      </w:r>
      <w:r w:rsidRPr="00221BB3">
        <w:rPr>
          <w:lang w:val="ru-RU"/>
        </w:rPr>
        <w:t xml:space="preserve"> Затворные: </w:t>
      </w:r>
      <w:r w:rsidRPr="00221BB3">
        <w:rPr>
          <w:i/>
          <w:iCs/>
          <w:lang w:val="ru-RU"/>
        </w:rPr>
        <w:t>ц, ч</w:t>
      </w:r>
      <w:r w:rsidRPr="00221BB3">
        <w:rPr>
          <w:lang w:val="ru-RU"/>
        </w:rPr>
        <w:t xml:space="preserve">; щелинные: </w:t>
      </w:r>
      <w:r w:rsidRPr="00221BB3">
        <w:rPr>
          <w:i/>
          <w:iCs/>
          <w:lang w:val="ru-RU"/>
        </w:rPr>
        <w:t>с, з, ш,</w:t>
      </w:r>
      <w:r w:rsidRPr="00221BB3">
        <w:rPr>
          <w:lang w:val="ru-RU"/>
        </w:rPr>
        <w:t xml:space="preserve"> </w:t>
      </w:r>
      <w:r w:rsidRPr="00221BB3">
        <w:rPr>
          <w:i/>
          <w:iCs/>
          <w:lang w:val="ru-RU"/>
        </w:rPr>
        <w:t>ж</w:t>
      </w:r>
      <w:r w:rsidRPr="00221BB3">
        <w:rPr>
          <w:lang w:val="ru-RU"/>
        </w:rPr>
        <w:t xml:space="preserve">. </w:t>
      </w:r>
    </w:p>
    <w:p w14:paraId="705C2B36" w14:textId="4C66223E" w:rsidR="00A171F4" w:rsidRPr="00221BB3" w:rsidRDefault="00A171F4" w:rsidP="00A171F4">
      <w:pPr>
        <w:pStyle w:val="Bezmezer"/>
        <w:numPr>
          <w:ilvl w:val="0"/>
          <w:numId w:val="34"/>
        </w:numPr>
        <w:spacing w:line="360" w:lineRule="auto"/>
        <w:jc w:val="both"/>
      </w:pPr>
      <w:r w:rsidRPr="00221BB3">
        <w:rPr>
          <w:i/>
          <w:iCs/>
          <w:lang w:val="ru-RU"/>
        </w:rPr>
        <w:t>Кончиковые</w:t>
      </w:r>
      <w:r w:rsidRPr="00221BB3">
        <w:rPr>
          <w:lang w:val="ru-RU"/>
        </w:rPr>
        <w:t xml:space="preserve"> (апикальные) согласные, образуемые кончиком языка. </w:t>
      </w:r>
      <w:bookmarkStart w:id="169" w:name="_Hlk165403887"/>
      <w:r w:rsidRPr="00221BB3">
        <w:rPr>
          <w:lang w:val="ru-RU"/>
        </w:rPr>
        <w:t>Затворные</w:t>
      </w:r>
      <w:bookmarkEnd w:id="169"/>
      <w:r w:rsidRPr="00221BB3">
        <w:rPr>
          <w:lang w:val="ru-RU"/>
        </w:rPr>
        <w:t xml:space="preserve">: </w:t>
      </w:r>
      <w:r w:rsidRPr="00221BB3">
        <w:rPr>
          <w:i/>
          <w:iCs/>
          <w:lang w:val="ru-RU"/>
        </w:rPr>
        <w:t>т, д</w:t>
      </w:r>
      <w:r w:rsidRPr="00221BB3">
        <w:rPr>
          <w:lang w:val="ru-RU"/>
        </w:rPr>
        <w:t xml:space="preserve">; </w:t>
      </w:r>
      <w:bookmarkStart w:id="170" w:name="_Hlk165403879"/>
      <w:r w:rsidRPr="00221BB3">
        <w:rPr>
          <w:lang w:val="ru-RU"/>
        </w:rPr>
        <w:t>щелинные</w:t>
      </w:r>
      <w:bookmarkEnd w:id="170"/>
      <w:r w:rsidRPr="00221BB3">
        <w:rPr>
          <w:lang w:val="ru-RU"/>
        </w:rPr>
        <w:t xml:space="preserve">: </w:t>
      </w:r>
      <w:r w:rsidRPr="00221BB3">
        <w:rPr>
          <w:i/>
          <w:iCs/>
          <w:lang w:val="ru-RU"/>
        </w:rPr>
        <w:t>н, л, р</w:t>
      </w:r>
      <w:r w:rsidRPr="00221BB3">
        <w:rPr>
          <w:lang w:val="ru-RU"/>
        </w:rPr>
        <w:t xml:space="preserve">. </w:t>
      </w:r>
      <w:bookmarkStart w:id="171" w:name="_Hlk165407474"/>
      <w:r w:rsidRPr="00221BB3">
        <w:rPr>
          <w:lang w:val="ru-RU"/>
        </w:rPr>
        <w:t>Характерным и для переднеязычных, и</w:t>
      </w:r>
      <w:r w:rsidR="00ED5083">
        <w:rPr>
          <w:lang w:val="ru-RU"/>
        </w:rPr>
        <w:t> </w:t>
      </w:r>
      <w:r w:rsidRPr="00221BB3">
        <w:rPr>
          <w:lang w:val="ru-RU"/>
        </w:rPr>
        <w:t xml:space="preserve">для кончиковых является сближение активного органа с зубною областью </w:t>
      </w:r>
      <w:r w:rsidRPr="00221BB3">
        <w:rPr>
          <w:lang w:val="ru-RU"/>
        </w:rPr>
        <w:lastRenderedPageBreak/>
        <w:t xml:space="preserve">свода над полостью рта. </w:t>
      </w:r>
      <w:bookmarkStart w:id="172" w:name="_Hlk165407485"/>
      <w:bookmarkEnd w:id="171"/>
      <w:r w:rsidRPr="00221BB3">
        <w:rPr>
          <w:lang w:val="ru-RU"/>
        </w:rPr>
        <w:t>К этой области относятся верхние резцы с десною и примыкающий край твердого неба</w:t>
      </w:r>
      <w:bookmarkEnd w:id="172"/>
      <w:r w:rsidRPr="00221BB3">
        <w:rPr>
          <w:lang w:val="ru-RU"/>
        </w:rPr>
        <w:t xml:space="preserve">. Поэтому оба названных ряда согласных объединяются в одну общую категорию </w:t>
      </w:r>
      <w:r w:rsidRPr="00221BB3">
        <w:rPr>
          <w:i/>
          <w:iCs/>
          <w:lang w:val="ru-RU"/>
        </w:rPr>
        <w:t xml:space="preserve">зубных </w:t>
      </w:r>
      <w:r w:rsidRPr="00221BB3">
        <w:rPr>
          <w:lang w:val="ru-RU"/>
        </w:rPr>
        <w:t xml:space="preserve">(см. Брок </w:t>
      </w:r>
      <w:r w:rsidRPr="00221BB3">
        <w:rPr>
          <w:i/>
          <w:iCs/>
          <w:lang w:val="ru-RU"/>
        </w:rPr>
        <w:t>б</w:t>
      </w:r>
      <w:r w:rsidRPr="00221BB3">
        <w:rPr>
          <w:lang w:val="ru-RU"/>
        </w:rPr>
        <w:t xml:space="preserve"> §15.)</w:t>
      </w:r>
      <w:r w:rsidRPr="00221BB3">
        <w:rPr>
          <w:rStyle w:val="Znakapoznpodarou"/>
          <w:lang w:val="ru-RU"/>
        </w:rPr>
        <w:footnoteReference w:id="94"/>
      </w:r>
    </w:p>
    <w:p w14:paraId="1AF2AD75" w14:textId="77777777" w:rsidR="00A171F4" w:rsidRPr="00221BB3" w:rsidRDefault="00A171F4" w:rsidP="00A171F4">
      <w:pPr>
        <w:pStyle w:val="Bezmezer"/>
        <w:numPr>
          <w:ilvl w:val="0"/>
          <w:numId w:val="34"/>
        </w:numPr>
        <w:spacing w:line="360" w:lineRule="auto"/>
        <w:jc w:val="both"/>
      </w:pPr>
      <w:r w:rsidRPr="00221BB3">
        <w:rPr>
          <w:i/>
          <w:iCs/>
          <w:lang w:val="ru-RU"/>
        </w:rPr>
        <w:t>Губные</w:t>
      </w:r>
      <w:r w:rsidRPr="00221BB3">
        <w:rPr>
          <w:lang w:val="ru-RU"/>
        </w:rPr>
        <w:t xml:space="preserve"> согласные, образуемые движением губ. Затворные: </w:t>
      </w:r>
      <w:r w:rsidRPr="00221BB3">
        <w:rPr>
          <w:i/>
          <w:iCs/>
          <w:lang w:val="ru-RU"/>
        </w:rPr>
        <w:t>п, б</w:t>
      </w:r>
      <w:r w:rsidRPr="00221BB3">
        <w:rPr>
          <w:lang w:val="ru-RU"/>
        </w:rPr>
        <w:t xml:space="preserve">; щелинные: </w:t>
      </w:r>
      <w:r w:rsidRPr="00221BB3">
        <w:rPr>
          <w:i/>
          <w:iCs/>
          <w:lang w:val="ru-RU"/>
        </w:rPr>
        <w:t>в, ф, м</w:t>
      </w:r>
      <w:r w:rsidRPr="00221BB3">
        <w:rPr>
          <w:lang w:val="ru-RU"/>
        </w:rPr>
        <w:t xml:space="preserve">.   </w:t>
      </w:r>
      <w:r w:rsidRPr="00221BB3">
        <w:t xml:space="preserve"> </w:t>
      </w:r>
      <w:r w:rsidRPr="00221BB3">
        <w:rPr>
          <w:lang w:val="ru-RU"/>
        </w:rPr>
        <w:t xml:space="preserve">  </w:t>
      </w:r>
    </w:p>
    <w:p w14:paraId="6AF51846" w14:textId="7F188F05" w:rsidR="00A171F4" w:rsidRPr="00221BB3" w:rsidRDefault="00A171F4" w:rsidP="00AD37A8">
      <w:pPr>
        <w:pStyle w:val="Bezmezer"/>
        <w:spacing w:line="360" w:lineRule="auto"/>
        <w:ind w:firstLine="709"/>
        <w:jc w:val="both"/>
        <w:rPr>
          <w:lang w:val="ru-RU"/>
        </w:rPr>
      </w:pPr>
      <w:r w:rsidRPr="00221BB3">
        <w:rPr>
          <w:lang w:val="ru-RU"/>
        </w:rPr>
        <w:t>Если с артикуляцией переднеязычного или кончикового или губного согласно сочетается в качестве дополнительной работы поднятие средней части языка в</w:t>
      </w:r>
      <w:r w:rsidR="00ED5083">
        <w:rPr>
          <w:lang w:val="ru-RU"/>
        </w:rPr>
        <w:t> </w:t>
      </w:r>
      <w:r w:rsidRPr="00221BB3">
        <w:rPr>
          <w:lang w:val="ru-RU"/>
        </w:rPr>
        <w:t xml:space="preserve">направлении к твердому небу, вызывающее акустическое впечатление мягкости, эта дополнительная работа называется </w:t>
      </w:r>
      <w:r w:rsidRPr="00221BB3">
        <w:rPr>
          <w:i/>
          <w:iCs/>
          <w:lang w:val="ru-RU"/>
        </w:rPr>
        <w:t>палатализацией</w:t>
      </w:r>
      <w:r w:rsidRPr="00221BB3">
        <w:rPr>
          <w:lang w:val="ru-RU"/>
        </w:rPr>
        <w:t xml:space="preserve">. </w:t>
      </w:r>
      <w:bookmarkStart w:id="173" w:name="_Hlk165408997"/>
      <w:r w:rsidRPr="00221BB3">
        <w:rPr>
          <w:lang w:val="ru-RU"/>
        </w:rPr>
        <w:t>Палатализованные согласные отличаются от непалатализованных согласных того же ряда только дополнительною артикуляционной работой</w:t>
      </w:r>
      <w:bookmarkEnd w:id="173"/>
      <w:r w:rsidRPr="00221BB3">
        <w:rPr>
          <w:lang w:val="ru-RU"/>
        </w:rPr>
        <w:t xml:space="preserve"> (и соответственно – в акустическом аспекте – только повышением тембром). Естественно, при наличии в данном языке серии противопоставлений «палатализованный – непалатализованный согласный», дифференциальное свойство, т. е. дополнительная работа и ее отсутствие (и</w:t>
      </w:r>
      <w:r w:rsidR="00ED5083">
        <w:rPr>
          <w:lang w:val="ru-RU"/>
        </w:rPr>
        <w:t> </w:t>
      </w:r>
      <w:r w:rsidRPr="00221BB3">
        <w:rPr>
          <w:lang w:val="ru-RU"/>
        </w:rPr>
        <w:t>соответственно, в акустическом аспекте, тембровое различие) абстрагируется от</w:t>
      </w:r>
      <w:r w:rsidR="00ED5083">
        <w:rPr>
          <w:lang w:val="ru-RU"/>
        </w:rPr>
        <w:t> </w:t>
      </w:r>
      <w:r w:rsidRPr="00221BB3">
        <w:rPr>
          <w:lang w:val="ru-RU"/>
        </w:rPr>
        <w:t>отдельных пар, и в свою очередь общий субстрат отдельной пары абстрагируется от</w:t>
      </w:r>
      <w:r w:rsidR="00ED5083">
        <w:rPr>
          <w:lang w:val="ru-RU"/>
        </w:rPr>
        <w:t> </w:t>
      </w:r>
      <w:r w:rsidRPr="00221BB3">
        <w:rPr>
          <w:lang w:val="ru-RU"/>
        </w:rPr>
        <w:t>дифференциального свойства (напр.</w:t>
      </w:r>
      <w:r w:rsidR="00781C01">
        <w:t>,</w:t>
      </w:r>
      <w:r w:rsidRPr="00221BB3">
        <w:rPr>
          <w:lang w:val="ru-RU"/>
        </w:rPr>
        <w:t xml:space="preserve"> </w:t>
      </w:r>
      <w:r w:rsidRPr="00221BB3">
        <w:rPr>
          <w:i/>
          <w:iCs/>
          <w:lang w:val="ru-RU"/>
        </w:rPr>
        <w:t>с</w:t>
      </w:r>
      <w:r w:rsidRPr="00221BB3">
        <w:rPr>
          <w:lang w:val="ru-RU"/>
        </w:rPr>
        <w:t xml:space="preserve"> от его твердости и мягкости). Иными словами, налицо мягкостная коррелация согласных. Эта коррелация отчетлива, если тембровыми противопоставлениями характеризуются согласные нескольких артикуляционных рядов. Так, в великорусском языке есть палатализованные согласные переднеязычного, кончикового и губного ряда, а в большей части украинских говоров палатализованные первых двух рядов. </w:t>
      </w:r>
    </w:p>
    <w:p w14:paraId="57B12D2A" w14:textId="6D3861C4" w:rsidR="00A171F4" w:rsidRPr="00221BB3" w:rsidRDefault="00A171F4" w:rsidP="00AD37A8">
      <w:pPr>
        <w:pStyle w:val="Bezmezer"/>
        <w:spacing w:line="360" w:lineRule="auto"/>
        <w:ind w:firstLine="709"/>
        <w:jc w:val="both"/>
        <w:rPr>
          <w:lang w:val="ru-RU"/>
        </w:rPr>
      </w:pPr>
      <w:r w:rsidRPr="00221BB3">
        <w:rPr>
          <w:lang w:val="ru-RU"/>
        </w:rPr>
        <w:t xml:space="preserve">Но в производстве </w:t>
      </w:r>
      <w:r w:rsidR="00197FB9">
        <w:rPr>
          <w:lang w:val="ru-RU"/>
        </w:rPr>
        <w:t>сре</w:t>
      </w:r>
      <w:r w:rsidRPr="00221BB3">
        <w:rPr>
          <w:lang w:val="ru-RU"/>
        </w:rPr>
        <w:t>днеязычных, или палатальных, согласных поднятие средней части языка к твердому небу – не дополнительная, а главная работа. Правда, эта работа и</w:t>
      </w:r>
      <w:r w:rsidR="00ED5083">
        <w:rPr>
          <w:lang w:val="ru-RU"/>
        </w:rPr>
        <w:t> </w:t>
      </w:r>
      <w:r w:rsidRPr="00221BB3">
        <w:rPr>
          <w:lang w:val="ru-RU"/>
        </w:rPr>
        <w:t>в данном случае вызывает акустическое впечатление высокого тембра, однако среднеязычные согласные и твердые согласные, тождественные по способу образования, но принадлежащие к иному ряду, взаимно противопоставлены не только по тембру, но</w:t>
      </w:r>
      <w:r w:rsidR="00ED5083">
        <w:rPr>
          <w:lang w:val="ru-RU"/>
        </w:rPr>
        <w:t> </w:t>
      </w:r>
      <w:r w:rsidRPr="00221BB3">
        <w:rPr>
          <w:lang w:val="ru-RU"/>
        </w:rPr>
        <w:t>и</w:t>
      </w:r>
      <w:r w:rsidR="00ED5083">
        <w:rPr>
          <w:lang w:val="ru-RU"/>
        </w:rPr>
        <w:t> </w:t>
      </w:r>
      <w:r w:rsidRPr="00221BB3">
        <w:rPr>
          <w:lang w:val="ru-RU"/>
        </w:rPr>
        <w:t>по характерному шуму (и соответственно, в артикуляционном аспекте, по месту главной работы). Которое из двух моторно-акустических различий является фонологическими дифференциальным свойством такого противопоставления?</w:t>
      </w:r>
    </w:p>
    <w:p w14:paraId="431E884A" w14:textId="195B0057" w:rsidR="00A171F4" w:rsidRPr="00221BB3" w:rsidRDefault="00A171F4" w:rsidP="00AD37A8">
      <w:pPr>
        <w:pStyle w:val="Bezmezer"/>
        <w:spacing w:line="360" w:lineRule="auto"/>
        <w:ind w:firstLine="709"/>
        <w:jc w:val="both"/>
        <w:rPr>
          <w:lang w:val="ru-RU"/>
        </w:rPr>
      </w:pPr>
      <w:r w:rsidRPr="00221BB3">
        <w:rPr>
          <w:lang w:val="ru-RU"/>
        </w:rPr>
        <w:t xml:space="preserve">Если в данном языке есть противопоставления палатализованных согласных непалатализованным согласным того же ряда и, сверх того, противопоставления </w:t>
      </w:r>
      <w:r w:rsidRPr="00221BB3">
        <w:rPr>
          <w:lang w:val="ru-RU"/>
        </w:rPr>
        <w:lastRenderedPageBreak/>
        <w:t>срендеязычных согласных непалатализованным согласным близкого ряда, то и</w:t>
      </w:r>
      <w:r w:rsidR="00ED5083">
        <w:rPr>
          <w:lang w:val="ru-RU"/>
        </w:rPr>
        <w:t> </w:t>
      </w:r>
      <w:r w:rsidRPr="00221BB3">
        <w:rPr>
          <w:lang w:val="ru-RU"/>
        </w:rPr>
        <w:t xml:space="preserve">последние противопоставления расцениваются как тембровые и входят в состав мягкостной коррелации. Примеры: 1) те польские говоры, где твердым губным противопоставлены палатализованные губные, а твердым заднеязычным, переднеязычным и кончиковому </w:t>
      </w:r>
      <w:r w:rsidRPr="00221BB3">
        <w:rPr>
          <w:i/>
          <w:iCs/>
          <w:lang w:val="ru-RU"/>
        </w:rPr>
        <w:t>н</w:t>
      </w:r>
      <w:r w:rsidRPr="00221BB3">
        <w:rPr>
          <w:lang w:val="ru-RU"/>
        </w:rPr>
        <w:t xml:space="preserve"> – среднеязычные согласные, и 2) те украинские говоры, где твердым переднеязычным согласным соответствуют палатализованные переднеязычные, а твердым кончиковым согласным – переднепалатальные. К этому типу относятся </w:t>
      </w:r>
      <w:bookmarkStart w:id="174" w:name="_Hlk165396676"/>
      <w:r w:rsidRPr="00221BB3">
        <w:rPr>
          <w:lang w:val="ru-RU"/>
        </w:rPr>
        <w:t>говоры гуцулов, Буковины и Бессарабии</w:t>
      </w:r>
      <w:bookmarkEnd w:id="174"/>
      <w:r w:rsidRPr="00221BB3">
        <w:rPr>
          <w:lang w:val="ru-RU"/>
        </w:rPr>
        <w:t xml:space="preserve">. Но основной массив украинских говоров примыкает к великорусскому типу: все мягкие согласные, фонологически противопоставленные соответствующим твердым, реализуются в виде </w:t>
      </w:r>
      <w:r w:rsidRPr="00221BB3">
        <w:rPr>
          <w:i/>
          <w:iCs/>
          <w:lang w:val="ru-RU"/>
        </w:rPr>
        <w:t>палатализованных</w:t>
      </w:r>
      <w:r w:rsidRPr="00221BB3">
        <w:rPr>
          <w:lang w:val="ru-RU"/>
        </w:rPr>
        <w:t xml:space="preserve">, а отнюдь не в виде </w:t>
      </w:r>
      <w:r w:rsidRPr="00221BB3">
        <w:rPr>
          <w:i/>
          <w:iCs/>
          <w:lang w:val="ru-RU"/>
        </w:rPr>
        <w:t>палатальных</w:t>
      </w:r>
      <w:r w:rsidRPr="00221BB3">
        <w:rPr>
          <w:lang w:val="ru-RU"/>
        </w:rPr>
        <w:t xml:space="preserve"> звуков.</w:t>
      </w:r>
    </w:p>
    <w:p w14:paraId="055F452B" w14:textId="6FE404F6" w:rsidR="00A171F4" w:rsidRPr="00221BB3" w:rsidRDefault="00A171F4" w:rsidP="00AD37A8">
      <w:pPr>
        <w:pStyle w:val="Bezmezer"/>
        <w:spacing w:line="360" w:lineRule="auto"/>
        <w:ind w:firstLine="709"/>
        <w:jc w:val="both"/>
        <w:rPr>
          <w:lang w:val="ru-RU"/>
        </w:rPr>
      </w:pPr>
      <w:r w:rsidRPr="00221BB3">
        <w:rPr>
          <w:lang w:val="ru-RU"/>
        </w:rPr>
        <w:t xml:space="preserve">Если в языке нет палатализованных согласных, но имеются среднеязычные согласные, противопоставленные твердым согласным </w:t>
      </w:r>
      <w:r w:rsidRPr="00221BB3">
        <w:rPr>
          <w:i/>
          <w:iCs/>
          <w:lang w:val="ru-RU"/>
        </w:rPr>
        <w:t>различных</w:t>
      </w:r>
      <w:r w:rsidRPr="00221BB3">
        <w:rPr>
          <w:lang w:val="ru-RU"/>
        </w:rPr>
        <w:t xml:space="preserve"> рядов, то за скобку, естественно, выносится опять-таки тембровое различие, а не различие характерных шумов (или соответственно – артикуляционных рядов). Например: 1) Часть польских говоров, лишенных фонологической мягкости губных, противопоставляет заднепалатальную разновидность среднеязычных твердым заднеязычным согласным, а</w:t>
      </w:r>
      <w:r w:rsidR="00ED5083">
        <w:rPr>
          <w:lang w:val="ru-RU"/>
        </w:rPr>
        <w:t> </w:t>
      </w:r>
      <w:r w:rsidRPr="00221BB3">
        <w:rPr>
          <w:lang w:val="ru-RU"/>
        </w:rPr>
        <w:t xml:space="preserve">переденепалатальную разновидность среднеязычных – твердым переднеязычным согласным и кончиковому </w:t>
      </w:r>
      <w:r w:rsidRPr="00221BB3">
        <w:rPr>
          <w:i/>
          <w:iCs/>
          <w:lang w:val="ru-RU"/>
        </w:rPr>
        <w:t>н</w:t>
      </w:r>
      <w:r w:rsidRPr="00221BB3">
        <w:rPr>
          <w:rStyle w:val="Znakapoznpodarou"/>
          <w:lang w:val="ru-RU"/>
        </w:rPr>
        <w:footnoteReference w:id="95"/>
      </w:r>
      <w:r w:rsidRPr="00221BB3">
        <w:rPr>
          <w:lang w:val="ru-RU"/>
        </w:rPr>
        <w:t>. 2) В некоторых западно-украинских говорах (напр.</w:t>
      </w:r>
      <w:r w:rsidR="00ED5083">
        <w:rPr>
          <w:lang w:val="ru-RU"/>
        </w:rPr>
        <w:t> у </w:t>
      </w:r>
      <w:r w:rsidRPr="00221BB3">
        <w:rPr>
          <w:lang w:val="ru-RU"/>
        </w:rPr>
        <w:t>лемков, у галицкой интеллигенции) мягкие коррелаты переднеязычных и</w:t>
      </w:r>
      <w:r w:rsidR="00ED5083">
        <w:rPr>
          <w:lang w:val="ru-RU"/>
        </w:rPr>
        <w:t> </w:t>
      </w:r>
      <w:r w:rsidRPr="00221BB3">
        <w:rPr>
          <w:lang w:val="ru-RU"/>
        </w:rPr>
        <w:t>кончиковых реализуются в виде среднеязычных согласных</w:t>
      </w:r>
      <w:r w:rsidRPr="00221BB3">
        <w:rPr>
          <w:rStyle w:val="Znakapoznpodarou"/>
          <w:lang w:val="ru-RU"/>
        </w:rPr>
        <w:footnoteReference w:id="96"/>
      </w:r>
      <w:r w:rsidRPr="00221BB3">
        <w:rPr>
          <w:lang w:val="ru-RU"/>
        </w:rPr>
        <w:t xml:space="preserve">. В языке дана пропорция: </w:t>
      </w:r>
      <w:r w:rsidRPr="00221BB3">
        <w:rPr>
          <w:i/>
          <w:iCs/>
          <w:lang w:val="ru-RU"/>
        </w:rPr>
        <w:t>т</w:t>
      </w:r>
      <w:r w:rsidRPr="00221BB3">
        <w:rPr>
          <w:lang w:val="ru-RU"/>
        </w:rPr>
        <w:t xml:space="preserve"> среднеязычное относится к кончиковому </w:t>
      </w:r>
      <w:r w:rsidRPr="00221BB3">
        <w:rPr>
          <w:i/>
          <w:iCs/>
          <w:lang w:val="ru-RU"/>
        </w:rPr>
        <w:t>т</w:t>
      </w:r>
      <w:r w:rsidRPr="00221BB3">
        <w:rPr>
          <w:lang w:val="ru-RU"/>
        </w:rPr>
        <w:t xml:space="preserve">, как среднеязычное </w:t>
      </w:r>
      <w:r w:rsidRPr="00221BB3">
        <w:rPr>
          <w:i/>
          <w:iCs/>
          <w:lang w:val="ru-RU"/>
        </w:rPr>
        <w:t xml:space="preserve">с </w:t>
      </w:r>
      <w:r w:rsidRPr="00221BB3">
        <w:rPr>
          <w:lang w:val="ru-RU"/>
        </w:rPr>
        <w:t>(</w:t>
      </w:r>
      <w:r w:rsidRPr="00221BB3">
        <w:rPr>
          <w:i/>
          <w:iCs/>
          <w:lang w:val="ru-RU"/>
        </w:rPr>
        <w:t xml:space="preserve">с </w:t>
      </w:r>
      <w:r w:rsidRPr="00221BB3">
        <w:rPr>
          <w:lang w:val="ru-RU"/>
        </w:rPr>
        <w:t xml:space="preserve">шепелявое) относится к переднеязычному </w:t>
      </w:r>
      <w:r w:rsidRPr="00221BB3">
        <w:rPr>
          <w:i/>
          <w:iCs/>
          <w:lang w:val="ru-RU"/>
        </w:rPr>
        <w:t>с</w:t>
      </w:r>
      <w:r w:rsidRPr="00221BB3">
        <w:rPr>
          <w:lang w:val="ru-RU"/>
        </w:rPr>
        <w:t xml:space="preserve">. В обоих этих «отношениях» противопоставлены одинаковые тембры, </w:t>
      </w:r>
      <w:r w:rsidR="00927726">
        <w:rPr>
          <w:lang w:val="ru-RU"/>
        </w:rPr>
        <w:t>т</w:t>
      </w:r>
      <w:r w:rsidRPr="00221BB3">
        <w:rPr>
          <w:lang w:val="ru-RU"/>
        </w:rPr>
        <w:t xml:space="preserve">огда как характерные шумы (и соответственно артикуляционные ряды) твердых </w:t>
      </w:r>
      <w:r w:rsidRPr="00221BB3">
        <w:rPr>
          <w:i/>
          <w:iCs/>
          <w:lang w:val="ru-RU"/>
        </w:rPr>
        <w:t xml:space="preserve">с </w:t>
      </w:r>
      <w:r w:rsidRPr="00221BB3">
        <w:rPr>
          <w:lang w:val="ru-RU"/>
        </w:rPr>
        <w:t>и</w:t>
      </w:r>
      <w:r w:rsidRPr="00221BB3">
        <w:rPr>
          <w:i/>
          <w:iCs/>
          <w:lang w:val="ru-RU"/>
        </w:rPr>
        <w:t xml:space="preserve"> т</w:t>
      </w:r>
      <w:r w:rsidRPr="00221BB3">
        <w:rPr>
          <w:lang w:val="ru-RU"/>
        </w:rPr>
        <w:t xml:space="preserve"> различны. Итак, перед нами снова мягкостная коррелация.</w:t>
      </w:r>
    </w:p>
    <w:p w14:paraId="32ED44A2" w14:textId="2747AA25" w:rsidR="00A171F4" w:rsidRPr="00221BB3" w:rsidRDefault="00A171F4" w:rsidP="00AD37A8">
      <w:pPr>
        <w:pStyle w:val="Bezmezer"/>
        <w:spacing w:line="360" w:lineRule="auto"/>
        <w:ind w:firstLine="709"/>
        <w:jc w:val="both"/>
        <w:rPr>
          <w:lang w:val="ru-RU"/>
        </w:rPr>
      </w:pPr>
      <w:r w:rsidRPr="00221BB3">
        <w:rPr>
          <w:lang w:val="ru-RU"/>
        </w:rPr>
        <w:lastRenderedPageBreak/>
        <w:t xml:space="preserve">Если же в данном языке среднеязычным согласным соответствуют твердые согласные, принадлежащие все к </w:t>
      </w:r>
      <w:r w:rsidRPr="00221BB3">
        <w:rPr>
          <w:i/>
          <w:iCs/>
          <w:lang w:val="ru-RU"/>
        </w:rPr>
        <w:t>одному</w:t>
      </w:r>
      <w:r w:rsidRPr="00221BB3">
        <w:rPr>
          <w:lang w:val="ru-RU"/>
        </w:rPr>
        <w:t xml:space="preserve"> ряду, то нет предпосылок, которые позволяли бы вынести тембр за скобку, т. е. оценить именно тембровое различие как</w:t>
      </w:r>
      <w:r w:rsidR="00ED5083">
        <w:rPr>
          <w:lang w:val="ru-RU"/>
        </w:rPr>
        <w:t> </w:t>
      </w:r>
      <w:r w:rsidRPr="00221BB3">
        <w:rPr>
          <w:lang w:val="ru-RU"/>
        </w:rPr>
        <w:t xml:space="preserve">дифференциальное свойство противопоставлений. Среднеязычные согласные при таких условиях оцениваются просто как один из артикуляционных рядов, и согласные среднеязычного ряда в отношении к согласным прочих рядов являются, подобно всяким другим разнорядным согласным, </w:t>
      </w:r>
      <w:r w:rsidRPr="00FD123B">
        <w:rPr>
          <w:i/>
          <w:iCs/>
          <w:lang w:val="ru-RU"/>
        </w:rPr>
        <w:t>д</w:t>
      </w:r>
      <w:r w:rsidRPr="00221BB3">
        <w:rPr>
          <w:i/>
          <w:iCs/>
          <w:lang w:val="ru-RU"/>
        </w:rPr>
        <w:t>изьюнктными</w:t>
      </w:r>
      <w:r w:rsidRPr="00221BB3">
        <w:rPr>
          <w:lang w:val="ru-RU"/>
        </w:rPr>
        <w:t xml:space="preserve">, т. е. некоррелативными, фонемами. Примеры: словацкий инвентарь среднеязычных сводится к фонемам </w:t>
      </w:r>
      <w:r w:rsidRPr="00221BB3">
        <w:t>ť, ď, ň, l’</w:t>
      </w:r>
      <w:r w:rsidRPr="00221BB3">
        <w:rPr>
          <w:lang w:val="ru-RU"/>
        </w:rPr>
        <w:t>; в чешском те же фонемы, кроме</w:t>
      </w:r>
      <w:r w:rsidRPr="00221BB3">
        <w:t xml:space="preserve"> l’. </w:t>
      </w:r>
      <w:r w:rsidRPr="00221BB3">
        <w:rPr>
          <w:lang w:val="ru-RU"/>
        </w:rPr>
        <w:t>Отношение чехословацкого «</w:t>
      </w:r>
      <w:r w:rsidRPr="00221BB3">
        <w:t>ť</w:t>
      </w:r>
      <w:r w:rsidRPr="00221BB3">
        <w:rPr>
          <w:lang w:val="ru-RU"/>
        </w:rPr>
        <w:t xml:space="preserve">» к </w:t>
      </w:r>
      <w:r w:rsidRPr="00221BB3">
        <w:rPr>
          <w:i/>
          <w:iCs/>
          <w:lang w:val="ru-RU"/>
        </w:rPr>
        <w:t xml:space="preserve">т </w:t>
      </w:r>
      <w:r w:rsidRPr="00221BB3">
        <w:rPr>
          <w:lang w:val="ru-RU"/>
        </w:rPr>
        <w:t xml:space="preserve">или к </w:t>
      </w:r>
      <w:r w:rsidRPr="00221BB3">
        <w:rPr>
          <w:i/>
          <w:iCs/>
          <w:lang w:val="ru-RU"/>
        </w:rPr>
        <w:t>к</w:t>
      </w:r>
      <w:r w:rsidRPr="00221BB3">
        <w:rPr>
          <w:lang w:val="ru-RU"/>
        </w:rPr>
        <w:t xml:space="preserve"> или к </w:t>
      </w:r>
      <w:r w:rsidR="007E12E5">
        <w:rPr>
          <w:i/>
          <w:iCs/>
          <w:lang w:val="ru-RU"/>
        </w:rPr>
        <w:t>ц</w:t>
      </w:r>
      <w:r w:rsidRPr="00221BB3">
        <w:rPr>
          <w:lang w:val="ru-RU"/>
        </w:rPr>
        <w:t xml:space="preserve"> такое же, как</w:t>
      </w:r>
      <w:r w:rsidR="00ED5083">
        <w:rPr>
          <w:lang w:val="ru-RU"/>
        </w:rPr>
        <w:t> </w:t>
      </w:r>
      <w:r w:rsidRPr="00221BB3">
        <w:rPr>
          <w:lang w:val="ru-RU"/>
        </w:rPr>
        <w:t xml:space="preserve">отношение между </w:t>
      </w:r>
      <w:r w:rsidRPr="00221BB3">
        <w:rPr>
          <w:i/>
          <w:iCs/>
          <w:lang w:val="ru-RU"/>
        </w:rPr>
        <w:t>т</w:t>
      </w:r>
      <w:r w:rsidRPr="00221BB3">
        <w:rPr>
          <w:lang w:val="ru-RU"/>
        </w:rPr>
        <w:t xml:space="preserve"> и </w:t>
      </w:r>
      <w:r w:rsidRPr="00221BB3">
        <w:rPr>
          <w:i/>
          <w:iCs/>
          <w:lang w:val="ru-RU"/>
        </w:rPr>
        <w:t>к</w:t>
      </w:r>
      <w:r w:rsidRPr="00221BB3">
        <w:rPr>
          <w:lang w:val="ru-RU"/>
        </w:rPr>
        <w:t xml:space="preserve">, между </w:t>
      </w:r>
      <w:r w:rsidRPr="00221BB3">
        <w:rPr>
          <w:i/>
          <w:iCs/>
          <w:lang w:val="ru-RU"/>
        </w:rPr>
        <w:t>с</w:t>
      </w:r>
      <w:r w:rsidRPr="00221BB3">
        <w:rPr>
          <w:lang w:val="ru-RU"/>
        </w:rPr>
        <w:t xml:space="preserve"> и </w:t>
      </w:r>
      <w:r w:rsidRPr="00221BB3">
        <w:rPr>
          <w:i/>
          <w:iCs/>
          <w:lang w:val="ru-RU"/>
        </w:rPr>
        <w:t>х</w:t>
      </w:r>
      <w:r w:rsidRPr="00221BB3">
        <w:rPr>
          <w:lang w:val="ru-RU"/>
        </w:rPr>
        <w:t xml:space="preserve">, и т. п. Все это – </w:t>
      </w:r>
      <w:r w:rsidR="007E12E5" w:rsidRPr="00221BB3">
        <w:rPr>
          <w:lang w:val="ru-RU"/>
        </w:rPr>
        <w:t>диз</w:t>
      </w:r>
      <w:r w:rsidR="007E12E5">
        <w:rPr>
          <w:lang w:val="ru-RU"/>
        </w:rPr>
        <w:t>ь</w:t>
      </w:r>
      <w:r w:rsidR="007E12E5" w:rsidRPr="00221BB3">
        <w:rPr>
          <w:lang w:val="ru-RU"/>
        </w:rPr>
        <w:t>юнктные</w:t>
      </w:r>
      <w:r w:rsidRPr="00221BB3">
        <w:rPr>
          <w:lang w:val="ru-RU"/>
        </w:rPr>
        <w:t xml:space="preserve"> фонемы. Мягкостной коррелации согласных таким образом ни в чешском, ни в словацком нет (ср.</w:t>
      </w:r>
      <w:r w:rsidR="00ED5083">
        <w:rPr>
          <w:lang w:val="ru-RU"/>
        </w:rPr>
        <w:t> </w:t>
      </w:r>
      <w:r w:rsidRPr="00221BB3">
        <w:rPr>
          <w:lang w:val="ru-RU"/>
        </w:rPr>
        <w:t>примеч. 15).</w:t>
      </w:r>
    </w:p>
    <w:p w14:paraId="536ED5AA" w14:textId="77777777" w:rsidR="00A171F4" w:rsidRPr="00221BB3" w:rsidRDefault="00A171F4" w:rsidP="00AD37A8">
      <w:pPr>
        <w:pStyle w:val="Bezmezer"/>
        <w:spacing w:line="360" w:lineRule="auto"/>
        <w:ind w:firstLine="709"/>
        <w:jc w:val="both"/>
        <w:rPr>
          <w:lang w:val="ru-RU"/>
        </w:rPr>
      </w:pPr>
      <w:r w:rsidRPr="00221BB3">
        <w:rPr>
          <w:lang w:val="ru-RU"/>
        </w:rPr>
        <w:t xml:space="preserve">Между исконно-словацкими и беспримесно украинскими говорами есть переходные в фонологическом отношении полосы – </w:t>
      </w:r>
      <w:bookmarkStart w:id="175" w:name="_Hlk165252938"/>
      <w:r w:rsidRPr="00221BB3">
        <w:rPr>
          <w:lang w:val="ru-RU"/>
        </w:rPr>
        <w:t xml:space="preserve">восточно-словацкие говоры, утратившие чуждую украинскому количественную коррелацию, и окраинные прикарпатские украинские говоры (т. н. руснацкие), утратившие силовую коррелацию, чуждую словацкому. </w:t>
      </w:r>
      <w:bookmarkEnd w:id="175"/>
      <w:r w:rsidRPr="00221BB3">
        <w:rPr>
          <w:lang w:val="ru-RU"/>
        </w:rPr>
        <w:t>Часть руснацких говоров, сближаясь со словацкой фонологией, сузила рамки применения мягкостной коррелации: мягкие в конце слова здесь отвердели (Дурново 70). Тем не менее факт наличия или отсутствия фонологической мягкости согласных резко разграничивает словацкие и украинские говоры. «Именно этот момент, говорит Олаф Брок, обусловливает типичные контрасты и в звуковом строе разных славянских языков; типичный случай встречи таких контрастов имеется на границе угрорусских и восточнословацких говоров; припомним, что на данном месте очевидно нет речи об этнографической, племенной границе» (</w:t>
      </w:r>
      <w:r w:rsidRPr="00221BB3">
        <w:rPr>
          <w:i/>
          <w:iCs/>
          <w:lang w:val="ru-RU"/>
        </w:rPr>
        <w:t>б</w:t>
      </w:r>
      <w:r w:rsidRPr="00221BB3">
        <w:rPr>
          <w:lang w:val="ru-RU"/>
        </w:rPr>
        <w:t xml:space="preserve"> § 178; ср. </w:t>
      </w:r>
      <w:r w:rsidRPr="00221BB3">
        <w:rPr>
          <w:i/>
          <w:iCs/>
          <w:lang w:val="ru-RU"/>
        </w:rPr>
        <w:t>в</w:t>
      </w:r>
      <w:r w:rsidRPr="00221BB3">
        <w:rPr>
          <w:lang w:val="ru-RU"/>
        </w:rPr>
        <w:t>).</w:t>
      </w:r>
    </w:p>
    <w:p w14:paraId="5E07BA4A" w14:textId="2F923943" w:rsidR="00A171F4" w:rsidRPr="00221BB3" w:rsidRDefault="00A171F4" w:rsidP="00AD37A8">
      <w:pPr>
        <w:pStyle w:val="Bezmezer"/>
        <w:spacing w:line="360" w:lineRule="auto"/>
        <w:ind w:firstLine="709"/>
        <w:jc w:val="both"/>
        <w:rPr>
          <w:lang w:val="ru-RU"/>
        </w:rPr>
      </w:pPr>
      <w:r w:rsidRPr="00221BB3">
        <w:rPr>
          <w:lang w:val="ru-RU"/>
        </w:rPr>
        <w:t xml:space="preserve">Мягкостная коррелация упразднена в кашубском (см. Лоренц </w:t>
      </w:r>
      <w:r w:rsidRPr="00221BB3">
        <w:rPr>
          <w:i/>
          <w:iCs/>
          <w:lang w:val="ru-RU"/>
        </w:rPr>
        <w:t>а</w:t>
      </w:r>
      <w:r w:rsidRPr="00221BB3">
        <w:rPr>
          <w:lang w:val="ru-RU"/>
        </w:rPr>
        <w:t xml:space="preserve"> 72-85) и</w:t>
      </w:r>
      <w:r w:rsidR="00ED5083">
        <w:rPr>
          <w:lang w:val="ru-RU"/>
        </w:rPr>
        <w:t> </w:t>
      </w:r>
      <w:r w:rsidRPr="00221BB3">
        <w:rPr>
          <w:lang w:val="ru-RU"/>
        </w:rPr>
        <w:t>въ</w:t>
      </w:r>
      <w:r w:rsidR="00ED5083">
        <w:rPr>
          <w:lang w:val="ru-RU"/>
        </w:rPr>
        <w:t> </w:t>
      </w:r>
      <w:r w:rsidRPr="00221BB3">
        <w:rPr>
          <w:lang w:val="ru-RU"/>
        </w:rPr>
        <w:t>лужицких языках – верхнем и нижнем (Щерба 183). В восточно-лужицком наречии старая категория парных мягких, по наблюдениям Л. В. Щербы, исчезает. Только</w:t>
      </w:r>
      <w:r w:rsidR="00ED5083">
        <w:rPr>
          <w:lang w:val="ru-RU"/>
        </w:rPr>
        <w:t> </w:t>
      </w:r>
      <w:r w:rsidRPr="00221BB3">
        <w:rPr>
          <w:lang w:val="ru-RU"/>
        </w:rPr>
        <w:t xml:space="preserve">сонорные зубные наделены здесь мягкими партнерами, но и последние «доживают свой век» (30). Щерба зафиксировал несколько характерных симптомов отмирания мягкостной коррелации: вместо мягкого </w:t>
      </w:r>
      <w:r w:rsidRPr="00221BB3">
        <w:rPr>
          <w:i/>
          <w:iCs/>
          <w:lang w:val="ru-RU"/>
        </w:rPr>
        <w:t>ль</w:t>
      </w:r>
      <w:r w:rsidRPr="00221BB3">
        <w:rPr>
          <w:lang w:val="ru-RU"/>
        </w:rPr>
        <w:t xml:space="preserve"> молодежь склонна подставлять европейское нейтральное</w:t>
      </w:r>
      <w:r w:rsidRPr="00221BB3">
        <w:t xml:space="preserve"> l (29)</w:t>
      </w:r>
      <w:r w:rsidRPr="00221BB3">
        <w:rPr>
          <w:lang w:val="ru-RU"/>
        </w:rPr>
        <w:t xml:space="preserve">; </w:t>
      </w:r>
      <w:r w:rsidRPr="00221BB3">
        <w:rPr>
          <w:i/>
          <w:iCs/>
          <w:lang w:val="ru-RU"/>
        </w:rPr>
        <w:t>н</w:t>
      </w:r>
      <w:r w:rsidRPr="00221BB3">
        <w:rPr>
          <w:lang w:val="ru-RU"/>
        </w:rPr>
        <w:t xml:space="preserve"> с успехом заменяет мягкое </w:t>
      </w:r>
      <w:r w:rsidRPr="00221BB3">
        <w:rPr>
          <w:i/>
          <w:iCs/>
          <w:lang w:val="ru-RU"/>
        </w:rPr>
        <w:t>нь</w:t>
      </w:r>
      <w:r w:rsidRPr="00221BB3">
        <w:rPr>
          <w:lang w:val="ru-RU"/>
        </w:rPr>
        <w:t xml:space="preserve">, «анализ сочетания ставит туземцев в затруднительное положение» (22); </w:t>
      </w:r>
      <w:r w:rsidRPr="00221BB3">
        <w:rPr>
          <w:i/>
          <w:iCs/>
          <w:lang w:val="ru-RU"/>
        </w:rPr>
        <w:t>нь</w:t>
      </w:r>
      <w:r w:rsidRPr="00221BB3">
        <w:rPr>
          <w:lang w:val="ru-RU"/>
        </w:rPr>
        <w:t xml:space="preserve"> «само по себе «мягким»…не</w:t>
      </w:r>
      <w:r w:rsidR="00ED5083">
        <w:rPr>
          <w:lang w:val="ru-RU"/>
        </w:rPr>
        <w:t> </w:t>
      </w:r>
      <w:r w:rsidRPr="00221BB3">
        <w:rPr>
          <w:lang w:val="ru-RU"/>
        </w:rPr>
        <w:t xml:space="preserve">воспринимается, так что, если эта «мягкость» не выражается при переходе к следующему гласному, т. е. если гласный дальше не следует, то получают большое </w:t>
      </w:r>
      <w:r w:rsidRPr="00221BB3">
        <w:rPr>
          <w:lang w:val="ru-RU"/>
        </w:rPr>
        <w:lastRenderedPageBreak/>
        <w:t xml:space="preserve">значение предшествующие высокие переходные звуки, которые и воспринимаются как </w:t>
      </w:r>
      <w:r w:rsidRPr="00221BB3">
        <w:t>j</w:t>
      </w:r>
      <w:r w:rsidRPr="00221BB3">
        <w:rPr>
          <w:lang w:val="ru-RU"/>
        </w:rPr>
        <w:t>»</w:t>
      </w:r>
      <w:r w:rsidRPr="00221BB3">
        <w:t>.</w:t>
      </w:r>
      <w:r w:rsidRPr="00221BB3">
        <w:rPr>
          <w:lang w:val="ru-RU"/>
        </w:rPr>
        <w:t xml:space="preserve"> Приобретают значение различия в гласных, на которые переносятся различия в тембре согласных (184). </w:t>
      </w:r>
    </w:p>
    <w:p w14:paraId="6982996C" w14:textId="1352D1A2" w:rsidR="00A171F4" w:rsidRPr="00221BB3" w:rsidRDefault="00A171F4" w:rsidP="00AD37A8">
      <w:pPr>
        <w:pStyle w:val="Bezmezer"/>
        <w:spacing w:line="360" w:lineRule="auto"/>
        <w:ind w:firstLine="709"/>
        <w:jc w:val="both"/>
        <w:rPr>
          <w:lang w:val="ru-RU"/>
        </w:rPr>
      </w:pPr>
      <w:r w:rsidRPr="00221BB3">
        <w:rPr>
          <w:lang w:val="ru-RU"/>
        </w:rPr>
        <w:t xml:space="preserve">В южнославянской области только </w:t>
      </w:r>
      <w:r w:rsidRPr="00221BB3">
        <w:rPr>
          <w:i/>
          <w:iCs/>
          <w:lang w:val="ru-RU"/>
        </w:rPr>
        <w:t>восточно-болгарское</w:t>
      </w:r>
      <w:r w:rsidRPr="00221BB3">
        <w:rPr>
          <w:lang w:val="ru-RU"/>
        </w:rPr>
        <w:t xml:space="preserve"> наречие знает фонологическое противопоставление мягких и твердых согласных. Но и здесь арена его применения очень ограничена. Она значительно уже, чем в любом из русских диалектов. Лишь в немногих восточно-болгарских говорах встречаются парные мягкие согласные в</w:t>
      </w:r>
      <w:r w:rsidR="00ED5083">
        <w:rPr>
          <w:lang w:val="ru-RU"/>
        </w:rPr>
        <w:t> </w:t>
      </w:r>
      <w:r w:rsidRPr="00221BB3">
        <w:rPr>
          <w:lang w:val="ru-RU"/>
        </w:rPr>
        <w:t xml:space="preserve">конце слова. В прочих говорах парность согласных по мягкости и твердости имеет место только перед твердыми гласными фонемами, в большинстве восточно-болгарских говоров исключительно перед </w:t>
      </w:r>
      <w:r w:rsidRPr="00221BB3">
        <w:rPr>
          <w:i/>
          <w:iCs/>
          <w:lang w:val="ru-RU"/>
        </w:rPr>
        <w:t>а</w:t>
      </w:r>
      <w:r w:rsidRPr="00221BB3">
        <w:rPr>
          <w:lang w:val="ru-RU"/>
        </w:rPr>
        <w:t>.</w:t>
      </w:r>
      <w:r w:rsidRPr="00221BB3">
        <w:rPr>
          <w:rStyle w:val="Znakapoznpodarou"/>
          <w:lang w:val="ru-RU"/>
        </w:rPr>
        <w:footnoteReference w:id="97"/>
      </w:r>
      <w:r w:rsidRPr="00221BB3">
        <w:rPr>
          <w:lang w:val="ru-RU"/>
        </w:rPr>
        <w:t xml:space="preserve"> Можно сказать, что противопоставление мягких и</w:t>
      </w:r>
      <w:r w:rsidR="00ED5083">
        <w:rPr>
          <w:lang w:val="ru-RU"/>
        </w:rPr>
        <w:t> </w:t>
      </w:r>
      <w:r w:rsidRPr="00221BB3">
        <w:rPr>
          <w:lang w:val="ru-RU"/>
        </w:rPr>
        <w:t xml:space="preserve">твердых </w:t>
      </w:r>
      <w:r>
        <w:rPr>
          <w:lang w:val="ru-RU"/>
        </w:rPr>
        <w:t>находится в этих говорах на самом пороге фонеморазличения. Характерны</w:t>
      </w:r>
      <w:r w:rsidR="009A41CE">
        <w:rPr>
          <w:lang w:val="ru-RU"/>
        </w:rPr>
        <w:t>й</w:t>
      </w:r>
      <w:r>
        <w:rPr>
          <w:lang w:val="ru-RU"/>
        </w:rPr>
        <w:t xml:space="preserve"> симптом – стремление заменить </w:t>
      </w:r>
      <w:r w:rsidR="00BB1E3F">
        <w:rPr>
          <w:lang w:val="ru-RU"/>
        </w:rPr>
        <w:t>фонологическое противопоставление мягких и твердых согласных</w:t>
      </w:r>
      <w:r w:rsidRPr="00221BB3">
        <w:rPr>
          <w:lang w:val="ru-RU"/>
        </w:rPr>
        <w:t xml:space="preserve"> фонологическою дифференциацией последующих гласных: восточно-болгарское </w:t>
      </w:r>
      <w:r w:rsidRPr="00221BB3">
        <w:rPr>
          <w:i/>
          <w:iCs/>
          <w:lang w:val="ru-RU"/>
        </w:rPr>
        <w:t xml:space="preserve">а </w:t>
      </w:r>
      <w:r w:rsidRPr="00221BB3">
        <w:rPr>
          <w:lang w:val="ru-RU"/>
        </w:rPr>
        <w:t xml:space="preserve">после мягкости склонно к преобразованию в дифтонг (односложное сочетание двух гласных) – </w:t>
      </w:r>
      <w:r w:rsidRPr="00221BB3">
        <w:rPr>
          <w:i/>
          <w:iCs/>
          <w:lang w:val="ru-RU"/>
        </w:rPr>
        <w:t>еа</w:t>
      </w:r>
      <w:r w:rsidRPr="00221BB3">
        <w:rPr>
          <w:lang w:val="ru-RU"/>
        </w:rPr>
        <w:t xml:space="preserve">. </w:t>
      </w:r>
    </w:p>
    <w:p w14:paraId="5244BDB1" w14:textId="2C45E59E" w:rsidR="00A171F4" w:rsidRPr="00221BB3" w:rsidRDefault="00A171F4" w:rsidP="00AD37A8">
      <w:pPr>
        <w:pStyle w:val="Bezmezer"/>
        <w:spacing w:line="360" w:lineRule="auto"/>
        <w:ind w:firstLine="709"/>
        <w:jc w:val="both"/>
        <w:rPr>
          <w:lang w:val="ru-RU"/>
        </w:rPr>
      </w:pPr>
      <w:r w:rsidRPr="00221BB3">
        <w:rPr>
          <w:lang w:val="ru-RU"/>
        </w:rPr>
        <w:t>«Об альтернации твердых согласных оттенков с мягкими, вроде системы, свойственной русской речи, в сербско-хорватском языке и речи нет», пишет Брок (</w:t>
      </w:r>
      <w:r w:rsidRPr="00221BB3">
        <w:rPr>
          <w:i/>
          <w:iCs/>
          <w:lang w:val="ru-RU"/>
        </w:rPr>
        <w:t>б</w:t>
      </w:r>
      <w:r w:rsidRPr="00221BB3">
        <w:rPr>
          <w:lang w:val="ru-RU"/>
        </w:rPr>
        <w:t xml:space="preserve"> 68). То же можно повторить и о западно-болгарском с одной стороны и о словенском с другой. Таким образом </w:t>
      </w:r>
      <w:r w:rsidRPr="00221BB3">
        <w:rPr>
          <w:i/>
          <w:iCs/>
          <w:lang w:val="ru-RU"/>
        </w:rPr>
        <w:t xml:space="preserve">мягкостная коррелация согласных охватывает весь </w:t>
      </w:r>
      <w:r w:rsidR="007F43D8" w:rsidRPr="00221BB3">
        <w:rPr>
          <w:i/>
          <w:iCs/>
          <w:lang w:val="ru-RU"/>
        </w:rPr>
        <w:t>восточнославянский</w:t>
      </w:r>
      <w:r w:rsidRPr="00221BB3">
        <w:rPr>
          <w:i/>
          <w:iCs/>
          <w:lang w:val="ru-RU"/>
        </w:rPr>
        <w:t xml:space="preserve"> языковый мир и восточные районы западнославянской и южнославянской областей. Западной окраине славянского мира она чужда</w:t>
      </w:r>
      <w:r w:rsidRPr="00221BB3">
        <w:rPr>
          <w:lang w:val="ru-RU"/>
        </w:rPr>
        <w:t xml:space="preserve">. </w:t>
      </w:r>
    </w:p>
    <w:p w14:paraId="322E1A00" w14:textId="3AE97780" w:rsidR="00A171F4" w:rsidRPr="00221BB3" w:rsidRDefault="00A171F4" w:rsidP="00AD37A8">
      <w:pPr>
        <w:pStyle w:val="Bezmezer"/>
        <w:spacing w:line="360" w:lineRule="auto"/>
        <w:ind w:firstLine="709"/>
        <w:jc w:val="both"/>
        <w:rPr>
          <w:rFonts w:eastAsia="Times New Roman"/>
          <w:lang w:val="ru-RU" w:eastAsia="cs-CZ"/>
        </w:rPr>
      </w:pPr>
      <w:r w:rsidRPr="00221BB3">
        <w:rPr>
          <w:lang w:val="ru-RU"/>
        </w:rPr>
        <w:t xml:space="preserve">Очень близок к русской фонологии язык </w:t>
      </w:r>
      <w:r w:rsidRPr="00221BB3">
        <w:rPr>
          <w:i/>
          <w:iCs/>
          <w:lang w:val="ru-RU"/>
        </w:rPr>
        <w:t>русских цыган</w:t>
      </w:r>
      <w:r w:rsidRPr="00221BB3">
        <w:rPr>
          <w:lang w:val="ru-RU"/>
        </w:rPr>
        <w:t>. Если язык украинских цыган воспроизводит звуковой строй украинского языка (Баранников 59), то язык великорусских цыган некоторыми фонологическими особенностями напоминает великорусский язык</w:t>
      </w:r>
      <w:r w:rsidRPr="00221BB3">
        <w:rPr>
          <w:rStyle w:val="Znakapoznpodarou"/>
          <w:lang w:val="ru-RU"/>
        </w:rPr>
        <w:footnoteReference w:id="98"/>
      </w:r>
      <w:r w:rsidRPr="00221BB3">
        <w:rPr>
          <w:lang w:val="ru-RU"/>
        </w:rPr>
        <w:t>. Наиболее характерные сходства – наличие мягкостной коррелации, инвентарь согласных, осуществляющих таковую, и ее соотношение с</w:t>
      </w:r>
      <w:r w:rsidR="00ED5083">
        <w:rPr>
          <w:lang w:val="ru-RU"/>
        </w:rPr>
        <w:t> </w:t>
      </w:r>
      <w:r w:rsidRPr="00221BB3">
        <w:rPr>
          <w:lang w:val="ru-RU"/>
        </w:rPr>
        <w:t xml:space="preserve">системой гласных. Эта система, подобно русской, состоит из фонем: </w:t>
      </w:r>
      <w:r w:rsidRPr="00221BB3">
        <w:rPr>
          <w:i/>
          <w:iCs/>
          <w:lang w:val="ru-RU"/>
        </w:rPr>
        <w:t>и, у, е, о, а</w:t>
      </w:r>
      <w:r w:rsidRPr="00221BB3">
        <w:rPr>
          <w:lang w:val="ru-RU"/>
        </w:rPr>
        <w:t xml:space="preserve">. Фонема </w:t>
      </w:r>
      <w:r w:rsidRPr="00221BB3">
        <w:rPr>
          <w:i/>
          <w:iCs/>
          <w:lang w:val="ru-RU"/>
        </w:rPr>
        <w:t>и</w:t>
      </w:r>
      <w:r w:rsidRPr="00221BB3">
        <w:rPr>
          <w:lang w:val="ru-RU"/>
        </w:rPr>
        <w:t xml:space="preserve">, как и в великорусском, реализуется после мягких в виде </w:t>
      </w:r>
      <w:r w:rsidRPr="00221BB3">
        <w:rPr>
          <w:i/>
          <w:iCs/>
          <w:lang w:val="ru-RU"/>
        </w:rPr>
        <w:t>и</w:t>
      </w:r>
      <w:r w:rsidRPr="00221BB3">
        <w:rPr>
          <w:lang w:val="ru-RU"/>
        </w:rPr>
        <w:t xml:space="preserve">, после твердых в виде </w:t>
      </w:r>
      <w:r w:rsidRPr="00221BB3">
        <w:rPr>
          <w:i/>
          <w:iCs/>
          <w:lang w:val="ru-RU"/>
        </w:rPr>
        <w:t>ы</w:t>
      </w:r>
      <w:r w:rsidRPr="00221BB3">
        <w:rPr>
          <w:lang w:val="ru-RU"/>
        </w:rPr>
        <w:t>. Из</w:t>
      </w:r>
      <w:r w:rsidR="00ED5083">
        <w:rPr>
          <w:lang w:val="ru-RU"/>
        </w:rPr>
        <w:t> </w:t>
      </w:r>
      <w:r w:rsidRPr="00221BB3">
        <w:rPr>
          <w:lang w:val="ru-RU"/>
        </w:rPr>
        <w:t xml:space="preserve">великорусских твердых согласных только одинокие твердые (т. е. те твердые, к </w:t>
      </w:r>
      <w:r w:rsidRPr="00221BB3">
        <w:rPr>
          <w:lang w:val="ru-RU"/>
        </w:rPr>
        <w:lastRenderedPageBreak/>
        <w:t xml:space="preserve">которым в языке нет мягких партнеров) сочетаются с фонемой </w:t>
      </w:r>
      <w:r w:rsidRPr="00221BB3">
        <w:rPr>
          <w:i/>
          <w:iCs/>
          <w:lang w:val="ru-RU"/>
        </w:rPr>
        <w:t>е</w:t>
      </w:r>
      <w:r w:rsidRPr="00221BB3">
        <w:rPr>
          <w:lang w:val="ru-RU"/>
        </w:rPr>
        <w:t xml:space="preserve">, </w:t>
      </w:r>
      <w:bookmarkStart w:id="176" w:name="_Hlk165330389"/>
      <w:r w:rsidRPr="00221BB3">
        <w:rPr>
          <w:lang w:val="ru-RU"/>
        </w:rPr>
        <w:t>которая в этих случаях реализуется в виде звука более задней артикуляции (</w:t>
      </w:r>
      <w:r w:rsidRPr="00221BB3">
        <w:rPr>
          <w:i/>
          <w:iCs/>
          <w:lang w:val="ru-RU"/>
        </w:rPr>
        <w:t>уж</w:t>
      </w:r>
      <w:r w:rsidRPr="00221BB3">
        <w:rPr>
          <w:rFonts w:eastAsia="Times New Roman"/>
          <w:i/>
          <w:iCs/>
          <w:lang w:val="ru-RU" w:eastAsia="cs-CZ"/>
        </w:rPr>
        <w:t>è</w:t>
      </w:r>
      <w:r w:rsidRPr="00221BB3">
        <w:rPr>
          <w:i/>
          <w:iCs/>
          <w:lang w:val="ru-RU"/>
        </w:rPr>
        <w:t>, цеп</w:t>
      </w:r>
      <w:r w:rsidRPr="00221BB3">
        <w:rPr>
          <w:lang w:val="ru-RU"/>
        </w:rPr>
        <w:t xml:space="preserve">). </w:t>
      </w:r>
      <w:bookmarkEnd w:id="176"/>
      <w:r w:rsidRPr="00221BB3">
        <w:rPr>
          <w:lang w:val="ru-RU"/>
        </w:rPr>
        <w:t xml:space="preserve">В цыганском фонема </w:t>
      </w:r>
      <w:r w:rsidRPr="00221BB3">
        <w:rPr>
          <w:i/>
          <w:iCs/>
          <w:lang w:val="ru-RU"/>
        </w:rPr>
        <w:t>е</w:t>
      </w:r>
      <w:r w:rsidRPr="00221BB3">
        <w:rPr>
          <w:lang w:val="ru-RU"/>
        </w:rPr>
        <w:t xml:space="preserve"> фигурирует и после парных твердых, а реализуется она после мягких в виде звука переднего ряда, после твердых зубных, кроме </w:t>
      </w:r>
      <w:r w:rsidRPr="00221BB3">
        <w:rPr>
          <w:i/>
          <w:iCs/>
          <w:lang w:val="ru-RU"/>
        </w:rPr>
        <w:t>л</w:t>
      </w:r>
      <w:r w:rsidRPr="00221BB3">
        <w:rPr>
          <w:lang w:val="ru-RU"/>
        </w:rPr>
        <w:t>, – в виде звука передне-среднего, после</w:t>
      </w:r>
      <w:r w:rsidR="00ED5083">
        <w:rPr>
          <w:lang w:val="ru-RU"/>
        </w:rPr>
        <w:t> </w:t>
      </w:r>
      <w:r w:rsidRPr="00221BB3">
        <w:rPr>
          <w:lang w:val="ru-RU"/>
        </w:rPr>
        <w:t>прочих твердых в виде среднего. Различие между заднеязычными согласными и</w:t>
      </w:r>
      <w:r w:rsidR="00ED5083">
        <w:rPr>
          <w:lang w:val="ru-RU"/>
        </w:rPr>
        <w:t> </w:t>
      </w:r>
      <w:r w:rsidRPr="00221BB3">
        <w:rPr>
          <w:lang w:val="ru-RU"/>
        </w:rPr>
        <w:t xml:space="preserve">соответствующими мягкими внешне обусловлено: </w:t>
      </w:r>
      <w:r w:rsidRPr="00221BB3">
        <w:rPr>
          <w:i/>
          <w:iCs/>
          <w:lang w:val="ru-RU"/>
        </w:rPr>
        <w:t>ж, ш, ц</w:t>
      </w:r>
      <w:r w:rsidRPr="00221BB3">
        <w:rPr>
          <w:lang w:val="ru-RU"/>
        </w:rPr>
        <w:t xml:space="preserve"> и </w:t>
      </w:r>
      <w:r w:rsidRPr="00221BB3">
        <w:rPr>
          <w:i/>
          <w:iCs/>
          <w:lang w:val="ru-RU"/>
        </w:rPr>
        <w:t>дз</w:t>
      </w:r>
      <w:r w:rsidRPr="00221BB3">
        <w:rPr>
          <w:lang w:val="ru-RU"/>
        </w:rPr>
        <w:t xml:space="preserve"> всегда тверды, </w:t>
      </w:r>
      <w:r w:rsidRPr="00221BB3">
        <w:rPr>
          <w:i/>
          <w:iCs/>
          <w:lang w:val="ru-RU"/>
        </w:rPr>
        <w:t>ч</w:t>
      </w:r>
      <w:r w:rsidRPr="00221BB3">
        <w:rPr>
          <w:lang w:val="ru-RU"/>
        </w:rPr>
        <w:t xml:space="preserve"> и </w:t>
      </w:r>
      <w:r w:rsidRPr="00221BB3">
        <w:rPr>
          <w:i/>
          <w:iCs/>
          <w:lang w:val="ru-RU"/>
        </w:rPr>
        <w:t>дж</w:t>
      </w:r>
      <w:r w:rsidRPr="00221BB3">
        <w:rPr>
          <w:lang w:val="ru-RU"/>
        </w:rPr>
        <w:t xml:space="preserve"> всегда мягки. Прочие зубные и губные представлены двумя фонологическими разновидностями – мягкою и твердою. Противопоставление «мягкость – твердость» имеет место перед фонемами </w:t>
      </w:r>
      <w:r w:rsidRPr="00221BB3">
        <w:rPr>
          <w:i/>
          <w:iCs/>
          <w:lang w:val="ru-RU"/>
        </w:rPr>
        <w:t>и, е, а, о</w:t>
      </w:r>
      <w:r w:rsidRPr="00221BB3">
        <w:rPr>
          <w:lang w:val="ru-RU"/>
        </w:rPr>
        <w:t xml:space="preserve">, но и в этих пределах условия, в которых это противопоставление осуществляется, для каждой категории согласных индивидуальны. Пример: </w:t>
      </w:r>
      <w:r w:rsidRPr="00221BB3">
        <w:rPr>
          <w:rFonts w:eastAsia="Times New Roman"/>
          <w:i/>
          <w:iCs/>
          <w:lang w:val="ru-RU" w:eastAsia="cs-CZ"/>
        </w:rPr>
        <w:t>ферл</w:t>
      </w:r>
      <w:r w:rsidRPr="00221BB3">
        <w:rPr>
          <w:rFonts w:eastAsia="Times New Roman"/>
          <w:i/>
          <w:iCs/>
          <w:lang w:eastAsia="cs-CZ"/>
        </w:rPr>
        <w:t>ò</w:t>
      </w:r>
      <w:r w:rsidRPr="00221BB3">
        <w:rPr>
          <w:rFonts w:eastAsia="Times New Roman"/>
          <w:i/>
          <w:iCs/>
          <w:lang w:val="ru-RU" w:eastAsia="cs-CZ"/>
        </w:rPr>
        <w:t>ти – т</w:t>
      </w:r>
      <w:r w:rsidRPr="00221BB3">
        <w:rPr>
          <w:rFonts w:eastAsia="Times New Roman"/>
          <w:i/>
          <w:iCs/>
          <w:u w:val="single"/>
          <w:lang w:val="ru-RU" w:eastAsia="cs-CZ"/>
        </w:rPr>
        <w:t>ы</w:t>
      </w:r>
      <w:r w:rsidRPr="00221BB3">
        <w:rPr>
          <w:rFonts w:eastAsia="Times New Roman"/>
          <w:i/>
          <w:iCs/>
          <w:lang w:val="ru-RU" w:eastAsia="cs-CZ"/>
        </w:rPr>
        <w:t>кно, цыт</w:t>
      </w:r>
      <w:r w:rsidRPr="00221BB3">
        <w:rPr>
          <w:rFonts w:eastAsia="Times New Roman"/>
          <w:i/>
          <w:iCs/>
          <w:lang w:eastAsia="cs-CZ"/>
        </w:rPr>
        <w:t>è</w:t>
      </w:r>
      <w:r w:rsidRPr="00221BB3">
        <w:rPr>
          <w:rFonts w:eastAsia="Times New Roman"/>
          <w:i/>
          <w:iCs/>
          <w:lang w:val="ru-RU" w:eastAsia="cs-CZ"/>
        </w:rPr>
        <w:t>ньте – л</w:t>
      </w:r>
      <w:r w:rsidRPr="00221BB3">
        <w:rPr>
          <w:rFonts w:eastAsia="Times New Roman"/>
          <w:i/>
          <w:iCs/>
          <w:u w:val="single"/>
          <w:lang w:val="ru-RU" w:eastAsia="cs-CZ"/>
        </w:rPr>
        <w:t>э</w:t>
      </w:r>
      <w:r w:rsidRPr="00221BB3">
        <w:rPr>
          <w:rFonts w:eastAsia="Times New Roman"/>
          <w:i/>
          <w:iCs/>
          <w:lang w:val="ru-RU" w:eastAsia="cs-CZ"/>
        </w:rPr>
        <w:t>стэ, рат</w:t>
      </w:r>
      <w:r w:rsidRPr="00221BB3">
        <w:rPr>
          <w:rFonts w:eastAsia="Times New Roman"/>
          <w:i/>
          <w:iCs/>
          <w:u w:val="single"/>
          <w:lang w:val="ru-RU" w:eastAsia="cs-CZ"/>
        </w:rPr>
        <w:t>я</w:t>
      </w:r>
      <w:r w:rsidRPr="00221BB3">
        <w:rPr>
          <w:rFonts w:eastAsia="Times New Roman"/>
          <w:i/>
          <w:iCs/>
          <w:lang w:val="ru-RU" w:eastAsia="cs-CZ"/>
        </w:rPr>
        <w:t xml:space="preserve"> – ушт</w:t>
      </w:r>
      <w:r w:rsidRPr="00221BB3">
        <w:rPr>
          <w:rFonts w:eastAsia="Times New Roman"/>
          <w:i/>
          <w:iCs/>
          <w:lang w:eastAsia="cs-CZ"/>
        </w:rPr>
        <w:t>à</w:t>
      </w:r>
      <w:r w:rsidRPr="00221BB3">
        <w:rPr>
          <w:rFonts w:eastAsia="Times New Roman"/>
          <w:i/>
          <w:iCs/>
          <w:lang w:val="ru-RU" w:eastAsia="cs-CZ"/>
        </w:rPr>
        <w:t>, тат</w:t>
      </w:r>
      <w:r w:rsidRPr="00221BB3">
        <w:rPr>
          <w:rFonts w:eastAsia="Times New Roman"/>
          <w:i/>
          <w:iCs/>
          <w:u w:val="single"/>
          <w:lang w:val="ru-RU" w:eastAsia="cs-CZ"/>
        </w:rPr>
        <w:t>ё</w:t>
      </w:r>
      <w:r w:rsidRPr="00221BB3">
        <w:rPr>
          <w:rFonts w:eastAsia="Times New Roman"/>
          <w:i/>
          <w:iCs/>
          <w:lang w:val="ru-RU" w:eastAsia="cs-CZ"/>
        </w:rPr>
        <w:t>ла – тат</w:t>
      </w:r>
      <w:r w:rsidRPr="00221BB3">
        <w:rPr>
          <w:rFonts w:eastAsia="Times New Roman"/>
          <w:i/>
          <w:iCs/>
          <w:lang w:eastAsia="cs-CZ"/>
        </w:rPr>
        <w:t>ò</w:t>
      </w:r>
      <w:r w:rsidRPr="00221BB3">
        <w:rPr>
          <w:rFonts w:eastAsia="Times New Roman"/>
          <w:i/>
          <w:iCs/>
          <w:lang w:val="ru-RU" w:eastAsia="cs-CZ"/>
        </w:rPr>
        <w:t>; тыкн</w:t>
      </w:r>
      <w:r w:rsidRPr="00221BB3">
        <w:rPr>
          <w:rFonts w:eastAsia="Times New Roman"/>
          <w:i/>
          <w:iCs/>
          <w:lang w:eastAsia="cs-CZ"/>
        </w:rPr>
        <w:t>ù</w:t>
      </w:r>
      <w:r w:rsidRPr="00221BB3">
        <w:rPr>
          <w:rFonts w:eastAsia="Times New Roman"/>
          <w:i/>
          <w:iCs/>
          <w:lang w:val="ru-RU" w:eastAsia="cs-CZ"/>
        </w:rPr>
        <w:t>нько – пан</w:t>
      </w:r>
      <w:r w:rsidRPr="00221BB3">
        <w:rPr>
          <w:rFonts w:eastAsia="Times New Roman"/>
          <w:i/>
          <w:iCs/>
          <w:u w:val="single"/>
          <w:lang w:val="ru-RU" w:eastAsia="cs-CZ"/>
        </w:rPr>
        <w:t>ы,</w:t>
      </w:r>
      <w:r w:rsidRPr="00221BB3">
        <w:rPr>
          <w:rFonts w:eastAsia="Times New Roman"/>
          <w:i/>
          <w:iCs/>
          <w:lang w:val="ru-RU" w:eastAsia="cs-CZ"/>
        </w:rPr>
        <w:t xml:space="preserve"> ромн</w:t>
      </w:r>
      <w:r w:rsidRPr="00221BB3">
        <w:rPr>
          <w:rFonts w:eastAsia="Times New Roman"/>
          <w:i/>
          <w:iCs/>
          <w:lang w:eastAsia="cs-CZ"/>
        </w:rPr>
        <w:t>è</w:t>
      </w:r>
      <w:r w:rsidRPr="00221BB3">
        <w:rPr>
          <w:rFonts w:eastAsia="Times New Roman"/>
          <w:i/>
          <w:iCs/>
          <w:lang w:val="ru-RU" w:eastAsia="cs-CZ"/>
        </w:rPr>
        <w:t>н – явн</w:t>
      </w:r>
      <w:r w:rsidRPr="00221BB3">
        <w:rPr>
          <w:rFonts w:eastAsia="Times New Roman"/>
          <w:i/>
          <w:iCs/>
          <w:u w:val="single"/>
          <w:lang w:val="ru-RU" w:eastAsia="cs-CZ"/>
        </w:rPr>
        <w:t>э</w:t>
      </w:r>
      <w:r w:rsidRPr="00221BB3">
        <w:rPr>
          <w:rFonts w:eastAsia="Times New Roman"/>
          <w:i/>
          <w:iCs/>
          <w:lang w:val="ru-RU" w:eastAsia="cs-CZ"/>
        </w:rPr>
        <w:t>, чен</w:t>
      </w:r>
      <w:r w:rsidRPr="00221BB3">
        <w:rPr>
          <w:rFonts w:eastAsia="Times New Roman"/>
          <w:i/>
          <w:iCs/>
          <w:u w:val="single"/>
          <w:lang w:val="ru-RU" w:eastAsia="cs-CZ"/>
        </w:rPr>
        <w:t>я</w:t>
      </w:r>
      <w:r w:rsidRPr="00221BB3">
        <w:rPr>
          <w:rFonts w:eastAsia="Times New Roman"/>
          <w:i/>
          <w:iCs/>
          <w:lang w:val="ru-RU" w:eastAsia="cs-CZ"/>
        </w:rPr>
        <w:t xml:space="preserve"> – чин</w:t>
      </w:r>
      <w:r w:rsidRPr="00221BB3">
        <w:rPr>
          <w:rFonts w:eastAsia="Times New Roman"/>
          <w:i/>
          <w:iCs/>
          <w:lang w:eastAsia="cs-CZ"/>
        </w:rPr>
        <w:t>à</w:t>
      </w:r>
      <w:r w:rsidRPr="00221BB3">
        <w:rPr>
          <w:rFonts w:eastAsia="Times New Roman"/>
          <w:i/>
          <w:iCs/>
          <w:lang w:val="ru-RU" w:eastAsia="cs-CZ"/>
        </w:rPr>
        <w:t>ва; чур</w:t>
      </w:r>
      <w:r w:rsidRPr="00221BB3">
        <w:rPr>
          <w:rFonts w:eastAsia="Times New Roman"/>
          <w:i/>
          <w:iCs/>
          <w:lang w:eastAsia="cs-CZ"/>
        </w:rPr>
        <w:t>ù</w:t>
      </w:r>
      <w:r w:rsidRPr="00221BB3">
        <w:rPr>
          <w:rFonts w:eastAsia="Times New Roman"/>
          <w:i/>
          <w:iCs/>
          <w:lang w:val="ru-RU" w:eastAsia="cs-CZ"/>
        </w:rPr>
        <w:t xml:space="preserve"> – рыч; сас</w:t>
      </w:r>
      <w:r w:rsidRPr="00221BB3">
        <w:rPr>
          <w:rFonts w:eastAsia="Times New Roman"/>
          <w:i/>
          <w:iCs/>
          <w:u w:val="single"/>
          <w:lang w:val="ru-RU" w:eastAsia="cs-CZ"/>
        </w:rPr>
        <w:t>я</w:t>
      </w:r>
      <w:r w:rsidRPr="00221BB3">
        <w:rPr>
          <w:rFonts w:eastAsia="Times New Roman"/>
          <w:i/>
          <w:iCs/>
          <w:lang w:val="ru-RU" w:eastAsia="cs-CZ"/>
        </w:rPr>
        <w:t>; пасёв</w:t>
      </w:r>
      <w:r w:rsidRPr="00221BB3">
        <w:rPr>
          <w:rFonts w:eastAsia="Times New Roman"/>
          <w:i/>
          <w:iCs/>
          <w:lang w:eastAsia="cs-CZ"/>
        </w:rPr>
        <w:t>à</w:t>
      </w:r>
      <w:r w:rsidRPr="00221BB3">
        <w:rPr>
          <w:rFonts w:eastAsia="Times New Roman"/>
          <w:i/>
          <w:iCs/>
          <w:lang w:val="ru-RU" w:eastAsia="cs-CZ"/>
        </w:rPr>
        <w:t>в</w:t>
      </w:r>
      <w:r w:rsidRPr="00221BB3">
        <w:rPr>
          <w:rFonts w:eastAsia="Times New Roman"/>
          <w:i/>
          <w:iCs/>
          <w:lang w:eastAsia="cs-CZ"/>
        </w:rPr>
        <w:t>a</w:t>
      </w:r>
      <w:r w:rsidRPr="00221BB3">
        <w:rPr>
          <w:rFonts w:eastAsia="Times New Roman"/>
          <w:i/>
          <w:iCs/>
          <w:lang w:val="ru-RU" w:eastAsia="cs-CZ"/>
        </w:rPr>
        <w:t xml:space="preserve"> – с</w:t>
      </w:r>
      <w:r w:rsidRPr="00221BB3">
        <w:rPr>
          <w:rFonts w:eastAsia="Times New Roman"/>
          <w:i/>
          <w:iCs/>
          <w:lang w:eastAsia="cs-CZ"/>
        </w:rPr>
        <w:t>ò</w:t>
      </w:r>
      <w:r w:rsidRPr="00221BB3">
        <w:rPr>
          <w:rFonts w:eastAsia="Times New Roman"/>
          <w:i/>
          <w:iCs/>
          <w:lang w:val="ru-RU" w:eastAsia="cs-CZ"/>
        </w:rPr>
        <w:t>но; кирив</w:t>
      </w:r>
      <w:r w:rsidRPr="00221BB3">
        <w:rPr>
          <w:rFonts w:eastAsia="Times New Roman"/>
          <w:i/>
          <w:iCs/>
          <w:lang w:eastAsia="cs-CZ"/>
        </w:rPr>
        <w:t>ù</w:t>
      </w:r>
      <w:r w:rsidRPr="00221BB3">
        <w:rPr>
          <w:rFonts w:eastAsia="Times New Roman"/>
          <w:i/>
          <w:iCs/>
          <w:lang w:val="ru-RU" w:eastAsia="cs-CZ"/>
        </w:rPr>
        <w:t xml:space="preserve"> – лав</w:t>
      </w:r>
      <w:r w:rsidRPr="00221BB3">
        <w:rPr>
          <w:rFonts w:eastAsia="Times New Roman"/>
          <w:i/>
          <w:iCs/>
          <w:u w:val="single"/>
          <w:lang w:val="ru-RU" w:eastAsia="cs-CZ"/>
        </w:rPr>
        <w:t>ы</w:t>
      </w:r>
      <w:r w:rsidRPr="00221BB3">
        <w:rPr>
          <w:rFonts w:eastAsia="Times New Roman"/>
          <w:i/>
          <w:iCs/>
          <w:lang w:val="ru-RU" w:eastAsia="cs-CZ"/>
        </w:rPr>
        <w:t>на, бельв</w:t>
      </w:r>
      <w:r w:rsidRPr="00221BB3">
        <w:rPr>
          <w:rFonts w:eastAsia="Times New Roman"/>
          <w:i/>
          <w:iCs/>
          <w:lang w:eastAsia="cs-CZ"/>
        </w:rPr>
        <w:t>è</w:t>
      </w:r>
      <w:r w:rsidRPr="00221BB3">
        <w:rPr>
          <w:rFonts w:eastAsia="Times New Roman"/>
          <w:i/>
          <w:iCs/>
          <w:lang w:val="ru-RU" w:eastAsia="cs-CZ"/>
        </w:rPr>
        <w:t>ль – вэш; грубёв</w:t>
      </w:r>
      <w:r w:rsidRPr="00221BB3">
        <w:rPr>
          <w:rFonts w:eastAsia="Times New Roman"/>
          <w:i/>
          <w:iCs/>
          <w:lang w:eastAsia="cs-CZ"/>
        </w:rPr>
        <w:t>à</w:t>
      </w:r>
      <w:r w:rsidRPr="00221BB3">
        <w:rPr>
          <w:rFonts w:eastAsia="Times New Roman"/>
          <w:i/>
          <w:iCs/>
          <w:lang w:val="ru-RU" w:eastAsia="cs-CZ"/>
        </w:rPr>
        <w:t>ва – б</w:t>
      </w:r>
      <w:r w:rsidRPr="00221BB3">
        <w:rPr>
          <w:rFonts w:eastAsia="Times New Roman"/>
          <w:i/>
          <w:iCs/>
          <w:lang w:eastAsia="cs-CZ"/>
        </w:rPr>
        <w:t>ù</w:t>
      </w:r>
      <w:r w:rsidRPr="00221BB3">
        <w:rPr>
          <w:rFonts w:eastAsia="Times New Roman"/>
          <w:i/>
          <w:iCs/>
          <w:lang w:val="ru-RU" w:eastAsia="cs-CZ"/>
        </w:rPr>
        <w:t>бо</w:t>
      </w:r>
      <w:r w:rsidRPr="00221BB3">
        <w:rPr>
          <w:rFonts w:eastAsia="Times New Roman"/>
          <w:lang w:val="ru-RU" w:eastAsia="cs-CZ"/>
        </w:rPr>
        <w:t>. Цыганские слова оканчиваются в</w:t>
      </w:r>
      <w:r w:rsidR="00ED5083">
        <w:rPr>
          <w:rFonts w:eastAsia="Times New Roman"/>
          <w:lang w:val="ru-RU" w:eastAsia="cs-CZ"/>
        </w:rPr>
        <w:t> </w:t>
      </w:r>
      <w:r w:rsidRPr="00221BB3">
        <w:rPr>
          <w:rFonts w:eastAsia="Times New Roman"/>
          <w:lang w:val="ru-RU" w:eastAsia="cs-CZ"/>
        </w:rPr>
        <w:t xml:space="preserve">большинстве случаев на гласный или же плавный либо носовой согласный (Сергиевский </w:t>
      </w:r>
      <w:r w:rsidRPr="00221BB3">
        <w:rPr>
          <w:rFonts w:eastAsia="Times New Roman"/>
          <w:i/>
          <w:iCs/>
          <w:lang w:val="ru-RU" w:eastAsia="cs-CZ"/>
        </w:rPr>
        <w:t>а</w:t>
      </w:r>
      <w:r w:rsidRPr="00221BB3">
        <w:rPr>
          <w:rFonts w:eastAsia="Times New Roman"/>
          <w:lang w:val="ru-RU" w:eastAsia="cs-CZ"/>
        </w:rPr>
        <w:t xml:space="preserve"> 98), </w:t>
      </w:r>
      <w:r w:rsidRPr="00221BB3">
        <w:rPr>
          <w:lang w:val="ru-RU"/>
        </w:rPr>
        <w:t>–</w:t>
      </w:r>
      <w:r w:rsidRPr="00221BB3">
        <w:rPr>
          <w:rFonts w:eastAsia="Times New Roman"/>
          <w:lang w:val="ru-RU" w:eastAsia="cs-CZ"/>
        </w:rPr>
        <w:t xml:space="preserve"> из мягких согласных в конце слова встречаются только </w:t>
      </w:r>
      <w:r w:rsidRPr="00221BB3">
        <w:rPr>
          <w:rFonts w:eastAsia="Times New Roman"/>
          <w:i/>
          <w:iCs/>
          <w:lang w:val="ru-RU" w:eastAsia="cs-CZ"/>
        </w:rPr>
        <w:t>ль</w:t>
      </w:r>
      <w:r w:rsidRPr="00221BB3">
        <w:rPr>
          <w:rFonts w:eastAsia="Times New Roman"/>
          <w:lang w:val="ru-RU" w:eastAsia="cs-CZ"/>
        </w:rPr>
        <w:t xml:space="preserve"> и </w:t>
      </w:r>
      <w:r w:rsidRPr="00221BB3">
        <w:rPr>
          <w:rFonts w:eastAsia="Times New Roman"/>
          <w:i/>
          <w:iCs/>
          <w:lang w:val="ru-RU" w:eastAsia="cs-CZ"/>
        </w:rPr>
        <w:t>нь</w:t>
      </w:r>
      <w:r w:rsidRPr="00221BB3">
        <w:rPr>
          <w:rFonts w:eastAsia="Times New Roman"/>
          <w:lang w:val="ru-RU" w:eastAsia="cs-CZ"/>
        </w:rPr>
        <w:t xml:space="preserve">: </w:t>
      </w:r>
      <w:r w:rsidRPr="00221BB3">
        <w:rPr>
          <w:rFonts w:eastAsia="Times New Roman"/>
          <w:i/>
          <w:iCs/>
          <w:lang w:val="ru-RU" w:eastAsia="cs-CZ"/>
        </w:rPr>
        <w:t>бельв</w:t>
      </w:r>
      <w:r w:rsidRPr="00221BB3">
        <w:rPr>
          <w:rFonts w:eastAsia="Times New Roman"/>
          <w:i/>
          <w:iCs/>
          <w:lang w:eastAsia="cs-CZ"/>
        </w:rPr>
        <w:t>è</w:t>
      </w:r>
      <w:r w:rsidRPr="00221BB3">
        <w:rPr>
          <w:rFonts w:eastAsia="Times New Roman"/>
          <w:i/>
          <w:iCs/>
          <w:lang w:val="ru-RU" w:eastAsia="cs-CZ"/>
        </w:rPr>
        <w:t>ль – балв</w:t>
      </w:r>
      <w:r w:rsidRPr="00221BB3">
        <w:rPr>
          <w:rFonts w:eastAsia="Times New Roman"/>
          <w:i/>
          <w:iCs/>
          <w:lang w:eastAsia="cs-CZ"/>
        </w:rPr>
        <w:t>à</w:t>
      </w:r>
      <w:r w:rsidRPr="00221BB3">
        <w:rPr>
          <w:rFonts w:eastAsia="Times New Roman"/>
          <w:i/>
          <w:iCs/>
          <w:lang w:val="ru-RU" w:eastAsia="cs-CZ"/>
        </w:rPr>
        <w:t>л, черг</w:t>
      </w:r>
      <w:r w:rsidRPr="00221BB3">
        <w:rPr>
          <w:rFonts w:eastAsia="Times New Roman"/>
          <w:i/>
          <w:iCs/>
          <w:u w:val="single"/>
          <w:lang w:val="ru-RU" w:eastAsia="cs-CZ"/>
        </w:rPr>
        <w:t>э</w:t>
      </w:r>
      <w:r w:rsidRPr="00221BB3">
        <w:rPr>
          <w:rFonts w:eastAsia="Times New Roman"/>
          <w:i/>
          <w:iCs/>
          <w:lang w:val="ru-RU" w:eastAsia="cs-CZ"/>
        </w:rPr>
        <w:t>нь – ромн</w:t>
      </w:r>
      <w:r w:rsidRPr="00221BB3">
        <w:rPr>
          <w:rFonts w:eastAsia="Times New Roman"/>
          <w:i/>
          <w:iCs/>
          <w:lang w:eastAsia="cs-CZ"/>
        </w:rPr>
        <w:t>è</w:t>
      </w:r>
      <w:r w:rsidRPr="00221BB3">
        <w:rPr>
          <w:rFonts w:eastAsia="Times New Roman"/>
          <w:i/>
          <w:iCs/>
          <w:lang w:val="ru-RU" w:eastAsia="cs-CZ"/>
        </w:rPr>
        <w:t>н</w:t>
      </w:r>
      <w:r w:rsidRPr="00221BB3">
        <w:rPr>
          <w:rFonts w:eastAsia="Times New Roman"/>
          <w:lang w:val="ru-RU" w:eastAsia="cs-CZ"/>
        </w:rPr>
        <w:t xml:space="preserve">. Характерно, что </w:t>
      </w:r>
      <w:r w:rsidRPr="00221BB3">
        <w:rPr>
          <w:rFonts w:eastAsia="Times New Roman"/>
          <w:i/>
          <w:iCs/>
          <w:lang w:val="ru-RU" w:eastAsia="cs-CZ"/>
        </w:rPr>
        <w:t>мягкостная коррелация согласных бытует в диалектах тех цыган, которые живут среди восточных славян и поляков</w:t>
      </w:r>
      <w:r w:rsidRPr="00221BB3">
        <w:rPr>
          <w:rFonts w:eastAsia="Times New Roman"/>
          <w:lang w:val="ru-RU" w:eastAsia="cs-CZ"/>
        </w:rPr>
        <w:t xml:space="preserve"> (см. Коперницкий </w:t>
      </w:r>
      <w:r w:rsidRPr="00221BB3">
        <w:rPr>
          <w:rFonts w:eastAsia="Times New Roman"/>
          <w:lang w:eastAsia="cs-CZ"/>
        </w:rPr>
        <w:t>III</w:t>
      </w:r>
      <w:r w:rsidRPr="00221BB3">
        <w:rPr>
          <w:rFonts w:eastAsia="Times New Roman"/>
          <w:lang w:val="uk-UA" w:eastAsia="cs-CZ"/>
        </w:rPr>
        <w:t xml:space="preserve"> </w:t>
      </w:r>
      <w:r w:rsidRPr="00221BB3">
        <w:rPr>
          <w:rFonts w:eastAsia="Times New Roman"/>
          <w:lang w:val="ru-RU" w:eastAsia="cs-CZ"/>
        </w:rPr>
        <w:t xml:space="preserve">и сл.), </w:t>
      </w:r>
      <w:r w:rsidRPr="00221BB3">
        <w:rPr>
          <w:rFonts w:eastAsia="Times New Roman"/>
          <w:i/>
          <w:iCs/>
          <w:lang w:val="ru-RU" w:eastAsia="cs-CZ"/>
        </w:rPr>
        <w:t>но отсутствует в прочих цыганских диалектах (придунайских и</w:t>
      </w:r>
      <w:r w:rsidR="00ED5083">
        <w:rPr>
          <w:rFonts w:eastAsia="Times New Roman"/>
          <w:i/>
          <w:iCs/>
          <w:lang w:val="ru-RU" w:eastAsia="cs-CZ"/>
        </w:rPr>
        <w:t> </w:t>
      </w:r>
      <w:r w:rsidRPr="00221BB3">
        <w:rPr>
          <w:rFonts w:eastAsia="Times New Roman"/>
          <w:i/>
          <w:iCs/>
          <w:lang w:val="ru-RU" w:eastAsia="cs-CZ"/>
        </w:rPr>
        <w:t>др.), а равно и в остальных языках индийской ветви</w:t>
      </w:r>
      <w:r w:rsidRPr="00221BB3">
        <w:rPr>
          <w:rFonts w:eastAsia="Times New Roman"/>
          <w:lang w:val="ru-RU" w:eastAsia="cs-CZ"/>
        </w:rPr>
        <w:t xml:space="preserve">. </w:t>
      </w:r>
    </w:p>
    <w:p w14:paraId="2DA83EA7" w14:textId="2066A79E" w:rsidR="00A171F4" w:rsidRPr="00221BB3" w:rsidRDefault="00A171F4" w:rsidP="00AD37A8">
      <w:pPr>
        <w:pStyle w:val="Bezmezer"/>
        <w:spacing w:line="360" w:lineRule="auto"/>
        <w:ind w:firstLine="709"/>
        <w:jc w:val="both"/>
      </w:pPr>
      <w:r w:rsidRPr="00221BB3">
        <w:rPr>
          <w:rFonts w:eastAsia="Times New Roman"/>
          <w:lang w:val="ru-RU" w:eastAsia="cs-CZ"/>
        </w:rPr>
        <w:t>Всем без изъятия романским языкам Запада глубоко чуждо различие согласных по</w:t>
      </w:r>
      <w:r w:rsidR="00ED5083">
        <w:rPr>
          <w:rFonts w:eastAsia="Times New Roman"/>
          <w:lang w:val="ru-RU" w:eastAsia="cs-CZ"/>
        </w:rPr>
        <w:t> </w:t>
      </w:r>
      <w:r w:rsidRPr="00221BB3">
        <w:rPr>
          <w:rFonts w:eastAsia="Times New Roman"/>
          <w:lang w:val="ru-RU" w:eastAsia="cs-CZ"/>
        </w:rPr>
        <w:t>мягкости и твердости. Достаточно вспомнить, как трудно, например, французу или итальянцу, усваивающему русский язык, воспроизводить мягкие согласные. И.</w:t>
      </w:r>
      <w:r w:rsidR="00ED5083">
        <w:rPr>
          <w:rFonts w:eastAsia="Times New Roman"/>
          <w:lang w:val="ru-RU" w:eastAsia="cs-CZ"/>
        </w:rPr>
        <w:t> </w:t>
      </w:r>
      <w:r w:rsidRPr="00221BB3">
        <w:rPr>
          <w:rFonts w:eastAsia="Times New Roman"/>
          <w:lang w:val="ru-RU" w:eastAsia="cs-CZ"/>
        </w:rPr>
        <w:t>А.</w:t>
      </w:r>
      <w:r w:rsidR="00ED5083">
        <w:rPr>
          <w:rFonts w:eastAsia="Times New Roman"/>
          <w:lang w:val="ru-RU" w:eastAsia="cs-CZ"/>
        </w:rPr>
        <w:t> </w:t>
      </w:r>
      <w:r w:rsidRPr="00221BB3">
        <w:rPr>
          <w:rFonts w:eastAsia="Times New Roman"/>
          <w:lang w:val="ru-RU" w:eastAsia="cs-CZ"/>
        </w:rPr>
        <w:t>Бодуэн-де-Куртенэ (</w:t>
      </w:r>
      <w:r w:rsidRPr="00221BB3">
        <w:rPr>
          <w:rFonts w:eastAsia="Times New Roman"/>
          <w:i/>
          <w:iCs/>
          <w:lang w:val="ru-RU" w:eastAsia="cs-CZ"/>
        </w:rPr>
        <w:t>б</w:t>
      </w:r>
      <w:r w:rsidRPr="00221BB3">
        <w:rPr>
          <w:rFonts w:eastAsia="Times New Roman"/>
          <w:lang w:val="ru-RU" w:eastAsia="cs-CZ"/>
        </w:rPr>
        <w:t xml:space="preserve"> 584) производит характерный пример: француженка, попавшая в Россию, сознавала факт различия между русскими мягкими и твердыми согласными, но не могла уловить, в чем именно это различие состоит, и произнося русские слова, подставляла вместо мягких глухих согласных твердые звонкие (напр.</w:t>
      </w:r>
      <w:r w:rsidRPr="00221BB3">
        <w:rPr>
          <w:rFonts w:eastAsia="Times New Roman"/>
          <w:lang w:eastAsia="cs-CZ"/>
        </w:rPr>
        <w:t>,</w:t>
      </w:r>
      <w:r w:rsidRPr="00221BB3">
        <w:rPr>
          <w:rFonts w:eastAsia="Times New Roman"/>
          <w:lang w:val="ru-RU" w:eastAsia="cs-CZ"/>
        </w:rPr>
        <w:t xml:space="preserve"> </w:t>
      </w:r>
      <w:r w:rsidRPr="00221BB3">
        <w:rPr>
          <w:rFonts w:eastAsia="Times New Roman"/>
          <w:lang w:eastAsia="cs-CZ"/>
        </w:rPr>
        <w:t xml:space="preserve">bel </w:t>
      </w:r>
      <w:r w:rsidRPr="00221BB3">
        <w:rPr>
          <w:rFonts w:eastAsia="Times New Roman"/>
          <w:lang w:val="ru-RU" w:eastAsia="cs-CZ"/>
        </w:rPr>
        <w:t>–</w:t>
      </w:r>
      <w:r w:rsidRPr="00221BB3">
        <w:rPr>
          <w:rFonts w:eastAsia="Times New Roman"/>
          <w:lang w:eastAsia="cs-CZ"/>
        </w:rPr>
        <w:t xml:space="preserve"> </w:t>
      </w:r>
      <w:r w:rsidRPr="00221BB3">
        <w:rPr>
          <w:rFonts w:eastAsia="Times New Roman"/>
          <w:lang w:val="ru-RU" w:eastAsia="cs-CZ"/>
        </w:rPr>
        <w:t xml:space="preserve">вместо </w:t>
      </w:r>
      <w:r w:rsidRPr="00221BB3">
        <w:rPr>
          <w:rFonts w:eastAsia="Times New Roman"/>
          <w:i/>
          <w:iCs/>
          <w:lang w:val="ru-RU" w:eastAsia="cs-CZ"/>
        </w:rPr>
        <w:t>пел,</w:t>
      </w:r>
      <w:r w:rsidRPr="00221BB3">
        <w:rPr>
          <w:rFonts w:eastAsia="Times New Roman"/>
          <w:lang w:eastAsia="cs-CZ"/>
        </w:rPr>
        <w:t xml:space="preserve"> de</w:t>
      </w:r>
      <w:r w:rsidRPr="00221BB3">
        <w:rPr>
          <w:rFonts w:eastAsia="Times New Roman"/>
          <w:lang w:val="ru-RU" w:eastAsia="cs-CZ"/>
        </w:rPr>
        <w:t xml:space="preserve"> вм. </w:t>
      </w:r>
      <w:r w:rsidRPr="00221BB3">
        <w:rPr>
          <w:rFonts w:eastAsia="Times New Roman"/>
          <w:i/>
          <w:iCs/>
          <w:lang w:val="ru-RU" w:eastAsia="cs-CZ"/>
        </w:rPr>
        <w:t>те</w:t>
      </w:r>
      <w:r w:rsidRPr="00221BB3">
        <w:rPr>
          <w:rFonts w:eastAsia="Times New Roman"/>
          <w:lang w:val="ru-RU" w:eastAsia="cs-CZ"/>
        </w:rPr>
        <w:t>,</w:t>
      </w:r>
      <w:r w:rsidRPr="00221BB3">
        <w:rPr>
          <w:rFonts w:eastAsia="Times New Roman"/>
          <w:lang w:eastAsia="cs-CZ"/>
        </w:rPr>
        <w:t xml:space="preserve"> rugi</w:t>
      </w:r>
      <w:r w:rsidRPr="00221BB3">
        <w:rPr>
          <w:rFonts w:eastAsia="Times New Roman"/>
          <w:lang w:val="ru-RU" w:eastAsia="cs-CZ"/>
        </w:rPr>
        <w:t xml:space="preserve"> вм. </w:t>
      </w:r>
      <w:r w:rsidRPr="00221BB3">
        <w:rPr>
          <w:rFonts w:eastAsia="Times New Roman"/>
          <w:i/>
          <w:iCs/>
          <w:lang w:val="ru-RU" w:eastAsia="cs-CZ"/>
        </w:rPr>
        <w:t>руки</w:t>
      </w:r>
      <w:r w:rsidRPr="00221BB3">
        <w:rPr>
          <w:rFonts w:eastAsia="Times New Roman"/>
          <w:lang w:val="ru-RU" w:eastAsia="cs-CZ"/>
        </w:rPr>
        <w:t xml:space="preserve">), т. е. заменяла признак одной коррелации согласных – мягкость – признаком другой, присущей французскому языку коррелации – звонкостью.   </w:t>
      </w:r>
      <w:r w:rsidRPr="00221BB3">
        <w:rPr>
          <w:lang w:val="ru-RU"/>
        </w:rPr>
        <w:t xml:space="preserve">      </w:t>
      </w:r>
    </w:p>
    <w:p w14:paraId="2A785F8A" w14:textId="351B3696" w:rsidR="00A171F4" w:rsidRPr="00221BB3" w:rsidRDefault="00A171F4" w:rsidP="00AD37A8">
      <w:pPr>
        <w:pStyle w:val="Bezmezer"/>
        <w:spacing w:line="360" w:lineRule="auto"/>
        <w:ind w:firstLine="709"/>
        <w:jc w:val="both"/>
        <w:rPr>
          <w:lang w:val="ru-RU"/>
        </w:rPr>
      </w:pPr>
      <w:r w:rsidRPr="00221BB3">
        <w:rPr>
          <w:i/>
          <w:iCs/>
          <w:lang w:val="ru-RU"/>
        </w:rPr>
        <w:t>Только румынская группа – крайний восточный языковый остров романского мира – знает мягкостную коррелацию согласных</w:t>
      </w:r>
      <w:r w:rsidRPr="00221BB3">
        <w:rPr>
          <w:lang w:val="ru-RU"/>
        </w:rPr>
        <w:t xml:space="preserve">. Восточную часть этого «острова» занимает </w:t>
      </w:r>
      <w:r w:rsidRPr="00221BB3">
        <w:rPr>
          <w:i/>
          <w:iCs/>
          <w:lang w:val="ru-RU"/>
        </w:rPr>
        <w:t>молдавский язык</w:t>
      </w:r>
      <w:r w:rsidRPr="00221BB3">
        <w:rPr>
          <w:lang w:val="ru-RU"/>
        </w:rPr>
        <w:t xml:space="preserve">. Карпаты составляют западную границу молдавского языка, Молдавская советская республика – его восточную окраину (ср. Вейганд </w:t>
      </w:r>
      <w:r w:rsidRPr="00221BB3">
        <w:rPr>
          <w:i/>
          <w:iCs/>
          <w:lang w:val="ru-RU"/>
        </w:rPr>
        <w:t>б</w:t>
      </w:r>
      <w:r w:rsidRPr="00221BB3">
        <w:rPr>
          <w:lang w:val="ru-RU"/>
        </w:rPr>
        <w:t xml:space="preserve"> 10 и карта </w:t>
      </w:r>
      <w:r w:rsidRPr="00221BB3">
        <w:t>N</w:t>
      </w:r>
      <w:r w:rsidR="00ED5083">
        <w:rPr>
          <w:lang w:val="ru-RU"/>
        </w:rPr>
        <w:t> </w:t>
      </w:r>
      <w:r w:rsidRPr="00221BB3">
        <w:rPr>
          <w:lang w:val="ru-RU"/>
        </w:rPr>
        <w:t>65)</w:t>
      </w:r>
      <w:r w:rsidRPr="00221BB3">
        <w:t xml:space="preserve">. </w:t>
      </w:r>
      <w:r w:rsidRPr="00221BB3">
        <w:rPr>
          <w:lang w:val="ru-RU"/>
        </w:rPr>
        <w:t>Говорам Молдавской республики посвящена содержательная работа М.</w:t>
      </w:r>
      <w:r w:rsidR="00ED5083">
        <w:rPr>
          <w:lang w:val="ru-RU"/>
        </w:rPr>
        <w:t> </w:t>
      </w:r>
      <w:r w:rsidRPr="00221BB3">
        <w:rPr>
          <w:lang w:val="ru-RU"/>
        </w:rPr>
        <w:t>В.</w:t>
      </w:r>
      <w:r w:rsidR="00ED5083">
        <w:rPr>
          <w:lang w:val="ru-RU"/>
        </w:rPr>
        <w:t> </w:t>
      </w:r>
      <w:r w:rsidRPr="00221BB3">
        <w:rPr>
          <w:lang w:val="ru-RU"/>
        </w:rPr>
        <w:t>Сергиевского (</w:t>
      </w:r>
      <w:r w:rsidRPr="00221BB3">
        <w:rPr>
          <w:i/>
          <w:iCs/>
          <w:lang w:val="ru-RU"/>
        </w:rPr>
        <w:t>б</w:t>
      </w:r>
      <w:r w:rsidRPr="00221BB3">
        <w:rPr>
          <w:lang w:val="ru-RU"/>
        </w:rPr>
        <w:t xml:space="preserve">). Для молдавского языка характерно совмещение следующих </w:t>
      </w:r>
      <w:r w:rsidRPr="00221BB3">
        <w:rPr>
          <w:lang w:val="ru-RU"/>
        </w:rPr>
        <w:lastRenderedPageBreak/>
        <w:t xml:space="preserve">признаков: 1. мягкие </w:t>
      </w:r>
      <w:r w:rsidRPr="00221BB3">
        <w:rPr>
          <w:i/>
          <w:iCs/>
          <w:lang w:val="ru-RU"/>
        </w:rPr>
        <w:t>сь, зь</w:t>
      </w:r>
      <w:r w:rsidRPr="00221BB3">
        <w:rPr>
          <w:lang w:val="ru-RU"/>
        </w:rPr>
        <w:t xml:space="preserve"> в разнообразных положения и 2. затворные среднеязычны</w:t>
      </w:r>
      <w:r w:rsidR="003512F8">
        <w:rPr>
          <w:lang w:val="ru-RU"/>
        </w:rPr>
        <w:t>е</w:t>
      </w:r>
      <w:r w:rsidRPr="00221BB3">
        <w:rPr>
          <w:lang w:val="ru-RU"/>
        </w:rPr>
        <w:t xml:space="preserve"> согласные, восходящие к сочетаниям – </w:t>
      </w:r>
      <w:r w:rsidRPr="00221BB3">
        <w:rPr>
          <w:i/>
          <w:iCs/>
          <w:lang w:val="ru-RU"/>
        </w:rPr>
        <w:t>п, б</w:t>
      </w:r>
      <w:r w:rsidRPr="00221BB3">
        <w:rPr>
          <w:lang w:val="ru-RU"/>
        </w:rPr>
        <w:t xml:space="preserve"> + </w:t>
      </w:r>
      <w:r w:rsidRPr="00221BB3">
        <w:rPr>
          <w:i/>
          <w:iCs/>
          <w:lang w:val="ru-RU"/>
        </w:rPr>
        <w:t>и</w:t>
      </w:r>
      <w:r w:rsidRPr="00221BB3">
        <w:rPr>
          <w:lang w:val="ru-RU"/>
        </w:rPr>
        <w:t xml:space="preserve"> неслоговое (Вейганд </w:t>
      </w:r>
      <w:r w:rsidRPr="00221BB3">
        <w:rPr>
          <w:i/>
          <w:iCs/>
          <w:lang w:val="ru-RU"/>
        </w:rPr>
        <w:t>б</w:t>
      </w:r>
      <w:r w:rsidRPr="00221BB3">
        <w:rPr>
          <w:lang w:val="ru-RU"/>
        </w:rPr>
        <w:t xml:space="preserve"> 12). В одних говорах, описанных Сергиевским (Рыбницкий район и др.), с этими затворными согласными, повидимому, совпали подвергшиеся смягчению </w:t>
      </w:r>
      <w:r w:rsidRPr="00221BB3">
        <w:rPr>
          <w:i/>
          <w:iCs/>
          <w:lang w:val="ru-RU"/>
        </w:rPr>
        <w:t>т, д</w:t>
      </w:r>
      <w:r w:rsidRPr="00221BB3">
        <w:rPr>
          <w:lang w:val="ru-RU"/>
        </w:rPr>
        <w:t xml:space="preserve">. Автор говорит, что они «почти совпадают акустически» и «в индивидуальном произношении могут, действительно, совпасть» (87). Характерно, что крестьяне не отличают в письме этих согласных от </w:t>
      </w:r>
      <w:r w:rsidRPr="00221BB3">
        <w:rPr>
          <w:i/>
          <w:iCs/>
          <w:lang w:val="ru-RU"/>
        </w:rPr>
        <w:t>ть, дь</w:t>
      </w:r>
      <w:r w:rsidRPr="00221BB3">
        <w:rPr>
          <w:lang w:val="ru-RU"/>
        </w:rPr>
        <w:t xml:space="preserve">, вопреки принятой орфографии, и пишут, напр., </w:t>
      </w:r>
      <w:r w:rsidRPr="00221BB3">
        <w:rPr>
          <w:i/>
          <w:iCs/>
          <w:lang w:val="ru-RU"/>
        </w:rPr>
        <w:t>май дини ар арди</w:t>
      </w:r>
      <w:r w:rsidRPr="00221BB3">
        <w:rPr>
          <w:lang w:val="ru-RU"/>
        </w:rPr>
        <w:t xml:space="preserve"> … тогда как полагается этимологически писать …</w:t>
      </w:r>
      <w:r w:rsidRPr="00221BB3">
        <w:rPr>
          <w:i/>
          <w:iCs/>
          <w:lang w:val="ru-RU"/>
        </w:rPr>
        <w:t>бине ар арде</w:t>
      </w:r>
      <w:r w:rsidRPr="00221BB3">
        <w:rPr>
          <w:lang w:val="ru-RU"/>
        </w:rPr>
        <w:t xml:space="preserve"> … и в то время как Сергиевский условно транскрибирует …</w:t>
      </w:r>
      <w:r w:rsidRPr="00221BB3">
        <w:t xml:space="preserve">g’in’i ar ard’i… (96). </w:t>
      </w:r>
      <w:r w:rsidRPr="00221BB3">
        <w:rPr>
          <w:lang w:val="ru-RU"/>
        </w:rPr>
        <w:t xml:space="preserve">В этих же говорах </w:t>
      </w:r>
      <w:r w:rsidRPr="00221BB3">
        <w:rPr>
          <w:i/>
          <w:iCs/>
          <w:lang w:val="ru-RU"/>
        </w:rPr>
        <w:t>сь, зь</w:t>
      </w:r>
      <w:r w:rsidRPr="00221BB3">
        <w:rPr>
          <w:lang w:val="ru-RU"/>
        </w:rPr>
        <w:t xml:space="preserve"> реализуются в виде палатализованных переднеязычных. Судя по примерам Сергиевского, в конце слова фигурируют: </w:t>
      </w:r>
      <w:r w:rsidRPr="00221BB3">
        <w:rPr>
          <w:i/>
          <w:iCs/>
          <w:lang w:val="ru-RU"/>
        </w:rPr>
        <w:t>сь, ть, нь, рь</w:t>
      </w:r>
      <w:r w:rsidRPr="00221BB3">
        <w:rPr>
          <w:lang w:val="ru-RU"/>
        </w:rPr>
        <w:t xml:space="preserve"> (</w:t>
      </w:r>
      <w:r w:rsidRPr="00221BB3">
        <w:rPr>
          <w:rFonts w:eastAsia="Times New Roman"/>
          <w:i/>
          <w:iCs/>
          <w:lang w:val="ru-RU" w:eastAsia="cs-CZ"/>
        </w:rPr>
        <w:t xml:space="preserve">аись </w:t>
      </w:r>
      <w:r w:rsidRPr="00221BB3">
        <w:rPr>
          <w:rFonts w:eastAsia="Times New Roman"/>
          <w:lang w:eastAsia="cs-CZ"/>
        </w:rPr>
        <w:t xml:space="preserve">= </w:t>
      </w:r>
      <w:r w:rsidRPr="00221BB3">
        <w:rPr>
          <w:rFonts w:eastAsia="Times New Roman"/>
          <w:lang w:val="ru-RU" w:eastAsia="cs-CZ"/>
        </w:rPr>
        <w:t>рум.</w:t>
      </w:r>
      <w:r w:rsidRPr="00221BB3">
        <w:rPr>
          <w:rFonts w:eastAsia="Times New Roman"/>
          <w:lang w:eastAsia="cs-CZ"/>
        </w:rPr>
        <w:t xml:space="preserve"> aici, </w:t>
      </w:r>
      <w:r w:rsidRPr="00221BB3">
        <w:rPr>
          <w:rFonts w:eastAsia="Times New Roman"/>
          <w:i/>
          <w:iCs/>
          <w:lang w:val="ru-RU" w:eastAsia="cs-CZ"/>
        </w:rPr>
        <w:t>зернь</w:t>
      </w:r>
      <w:r w:rsidRPr="00221BB3">
        <w:rPr>
          <w:rFonts w:eastAsia="Times New Roman"/>
          <w:i/>
          <w:iCs/>
          <w:lang w:eastAsia="cs-CZ"/>
        </w:rPr>
        <w:t xml:space="preserve"> </w:t>
      </w:r>
      <w:r w:rsidRPr="00221BB3">
        <w:rPr>
          <w:rFonts w:eastAsia="Times New Roman"/>
          <w:lang w:eastAsia="cs-CZ"/>
        </w:rPr>
        <w:t xml:space="preserve">= </w:t>
      </w:r>
      <w:r w:rsidRPr="00221BB3">
        <w:rPr>
          <w:rFonts w:eastAsia="Times New Roman"/>
          <w:lang w:val="ru-RU" w:eastAsia="cs-CZ"/>
        </w:rPr>
        <w:t xml:space="preserve">рум. </w:t>
      </w:r>
      <w:r w:rsidRPr="00221BB3">
        <w:rPr>
          <w:rFonts w:eastAsia="Times New Roman"/>
          <w:lang w:eastAsia="cs-CZ"/>
        </w:rPr>
        <w:t>viermi</w:t>
      </w:r>
      <w:r w:rsidRPr="00221BB3">
        <w:rPr>
          <w:rFonts w:eastAsia="Times New Roman"/>
          <w:i/>
          <w:iCs/>
          <w:lang w:eastAsia="cs-CZ"/>
        </w:rPr>
        <w:t>,</w:t>
      </w:r>
      <w:r w:rsidRPr="00221BB3">
        <w:rPr>
          <w:rFonts w:eastAsia="Times New Roman"/>
          <w:i/>
          <w:iCs/>
          <w:lang w:val="ru-RU" w:eastAsia="cs-CZ"/>
        </w:rPr>
        <w:t xml:space="preserve"> орь</w:t>
      </w:r>
      <w:r w:rsidRPr="00221BB3">
        <w:rPr>
          <w:rFonts w:eastAsia="Times New Roman"/>
          <w:lang w:val="ru-RU" w:eastAsia="cs-CZ"/>
        </w:rPr>
        <w:t xml:space="preserve"> </w:t>
      </w:r>
      <w:r w:rsidRPr="00221BB3">
        <w:rPr>
          <w:rFonts w:eastAsia="Times New Roman"/>
          <w:lang w:eastAsia="cs-CZ"/>
        </w:rPr>
        <w:t xml:space="preserve">= </w:t>
      </w:r>
      <w:r w:rsidRPr="00221BB3">
        <w:rPr>
          <w:rFonts w:eastAsia="Times New Roman"/>
          <w:lang w:val="ru-RU" w:eastAsia="cs-CZ"/>
        </w:rPr>
        <w:t xml:space="preserve">рум. </w:t>
      </w:r>
      <w:r w:rsidRPr="00221BB3">
        <w:rPr>
          <w:rFonts w:eastAsia="Times New Roman"/>
          <w:lang w:eastAsia="cs-CZ"/>
        </w:rPr>
        <w:t>ori</w:t>
      </w:r>
      <w:r w:rsidRPr="00221BB3">
        <w:rPr>
          <w:lang w:val="ru-RU"/>
        </w:rPr>
        <w:t xml:space="preserve">); как эти согласные, так и </w:t>
      </w:r>
      <w:r w:rsidRPr="00221BB3">
        <w:rPr>
          <w:i/>
          <w:iCs/>
          <w:lang w:val="ru-RU"/>
        </w:rPr>
        <w:t>зь, дь, ль</w:t>
      </w:r>
      <w:r w:rsidRPr="00221BB3">
        <w:rPr>
          <w:lang w:val="ru-RU"/>
        </w:rPr>
        <w:t xml:space="preserve"> могут сочетаться с фонемами </w:t>
      </w:r>
      <w:r w:rsidRPr="00221BB3">
        <w:rPr>
          <w:i/>
          <w:iCs/>
          <w:lang w:val="ru-RU"/>
        </w:rPr>
        <w:t>а, о, е, и</w:t>
      </w:r>
      <w:r w:rsidRPr="00221BB3">
        <w:rPr>
          <w:lang w:val="ru-RU"/>
        </w:rPr>
        <w:t xml:space="preserve">, а мягкие губные только с </w:t>
      </w:r>
      <w:r w:rsidRPr="00221BB3">
        <w:rPr>
          <w:i/>
          <w:iCs/>
          <w:lang w:val="ru-RU"/>
        </w:rPr>
        <w:t>е, и</w:t>
      </w:r>
      <w:r w:rsidRPr="00221BB3">
        <w:rPr>
          <w:rStyle w:val="Znakapoznpodarou"/>
          <w:lang w:val="ru-RU"/>
        </w:rPr>
        <w:footnoteReference w:id="99"/>
      </w:r>
      <w:r w:rsidRPr="00221BB3">
        <w:rPr>
          <w:lang w:val="ru-RU"/>
        </w:rPr>
        <w:t>.</w:t>
      </w:r>
    </w:p>
    <w:p w14:paraId="66F606EC" w14:textId="0A847957" w:rsidR="00A171F4" w:rsidRDefault="00A171F4" w:rsidP="00AD37A8">
      <w:pPr>
        <w:pStyle w:val="Bezmezer"/>
        <w:spacing w:line="360" w:lineRule="auto"/>
        <w:ind w:firstLine="709"/>
        <w:jc w:val="both"/>
        <w:rPr>
          <w:lang w:val="ru-RU"/>
        </w:rPr>
      </w:pPr>
      <w:bookmarkStart w:id="177" w:name="_Hlk165330062"/>
      <w:r w:rsidRPr="00221BB3">
        <w:rPr>
          <w:lang w:val="ru-RU"/>
        </w:rPr>
        <w:t xml:space="preserve">Другой тип молдавских говоров, </w:t>
      </w:r>
      <w:r w:rsidR="00E57B49" w:rsidRPr="00221BB3">
        <w:rPr>
          <w:lang w:val="ru-RU"/>
        </w:rPr>
        <w:t>охарактеризованный</w:t>
      </w:r>
      <w:r w:rsidRPr="00221BB3">
        <w:rPr>
          <w:lang w:val="ru-RU"/>
        </w:rPr>
        <w:t xml:space="preserve"> Сергиевским (Ананьевский район и др.), </w:t>
      </w:r>
      <w:bookmarkEnd w:id="177"/>
      <w:r w:rsidRPr="00221BB3">
        <w:rPr>
          <w:lang w:val="ru-RU"/>
        </w:rPr>
        <w:t>отличается от первого тем, что рефлексы сочетаний «</w:t>
      </w:r>
      <w:r w:rsidRPr="00221BB3">
        <w:rPr>
          <w:i/>
          <w:iCs/>
          <w:lang w:val="ru-RU"/>
        </w:rPr>
        <w:t>п, б + и</w:t>
      </w:r>
      <w:r w:rsidRPr="00221BB3">
        <w:rPr>
          <w:lang w:val="ru-RU"/>
        </w:rPr>
        <w:t xml:space="preserve"> неслоговое» здесь артикуляционно и акустически «несколько далее от мягких </w:t>
      </w:r>
      <w:r w:rsidRPr="00221BB3">
        <w:rPr>
          <w:i/>
          <w:iCs/>
          <w:lang w:val="ru-RU"/>
        </w:rPr>
        <w:t>ть, дь</w:t>
      </w:r>
      <w:r w:rsidRPr="00221BB3">
        <w:rPr>
          <w:lang w:val="ru-RU"/>
        </w:rPr>
        <w:t xml:space="preserve">», т. е., повидимому, противопоставляются заднеязычным как мягкие твердым (примеры: </w:t>
      </w:r>
      <w:r w:rsidRPr="00221BB3">
        <w:rPr>
          <w:i/>
          <w:iCs/>
          <w:lang w:val="ru-RU"/>
        </w:rPr>
        <w:t>окь, кептин</w:t>
      </w:r>
      <w:r w:rsidRPr="00221BB3">
        <w:rPr>
          <w:lang w:val="ru-RU"/>
        </w:rPr>
        <w:t>). Другая особенность</w:t>
      </w:r>
      <w:r w:rsidRPr="37EE7D6D">
        <w:rPr>
          <w:lang w:val="ru-RU"/>
        </w:rPr>
        <w:t xml:space="preserve">: фонемы </w:t>
      </w:r>
      <w:r w:rsidRPr="00E57B49">
        <w:rPr>
          <w:i/>
          <w:iCs/>
          <w:lang w:val="ru-RU"/>
        </w:rPr>
        <w:t>сь, зь</w:t>
      </w:r>
      <w:r w:rsidRPr="37EE7D6D">
        <w:rPr>
          <w:lang w:val="ru-RU"/>
        </w:rPr>
        <w:t xml:space="preserve"> реализуются в виде среднеязычных щелинных (96). </w:t>
      </w:r>
    </w:p>
    <w:p w14:paraId="07748B1E" w14:textId="4FE9F10B" w:rsidR="00A171F4" w:rsidRPr="00234CEC" w:rsidRDefault="00A171F4" w:rsidP="00AD37A8">
      <w:pPr>
        <w:pStyle w:val="Bezmezer"/>
        <w:spacing w:line="360" w:lineRule="auto"/>
        <w:ind w:firstLine="709"/>
        <w:jc w:val="both"/>
        <w:rPr>
          <w:lang w:val="ru-RU"/>
        </w:rPr>
      </w:pPr>
      <w:r>
        <w:rPr>
          <w:lang w:val="ru-RU"/>
        </w:rPr>
        <w:t xml:space="preserve">Мягкостная коррелация, присущая молдавским говорам и молдавскому литературному языку, неизвестна румынскому литературному языку. </w:t>
      </w:r>
      <w:bookmarkStart w:id="178" w:name="_Hlk165339069"/>
      <w:r>
        <w:rPr>
          <w:lang w:val="ru-RU"/>
        </w:rPr>
        <w:t xml:space="preserve">В каком точно районе румынской группы пролегает граница мягкостной коррелации, на это должен ответить тот специалист-румыновед, который в состоянии из пестроты разрозненных диалектологических показаний вычитать фонологическую систематику румынских говоров. </w:t>
      </w:r>
      <w:bookmarkEnd w:id="178"/>
      <w:r>
        <w:rPr>
          <w:lang w:val="ru-RU"/>
        </w:rPr>
        <w:t xml:space="preserve">Но уже сейчас мы можем сказать, что в отношении мягкостной коррелации румынская группа составляет параллель череде болгарских наречий: </w:t>
      </w:r>
      <w:r w:rsidRPr="00300038">
        <w:rPr>
          <w:i/>
          <w:iCs/>
          <w:lang w:val="ru-RU"/>
        </w:rPr>
        <w:t>в направлении с</w:t>
      </w:r>
      <w:r w:rsidR="00ED5083">
        <w:rPr>
          <w:i/>
          <w:iCs/>
          <w:lang w:val="ru-RU"/>
        </w:rPr>
        <w:t> </w:t>
      </w:r>
      <w:r w:rsidRPr="00300038">
        <w:rPr>
          <w:i/>
          <w:iCs/>
          <w:lang w:val="ru-RU"/>
        </w:rPr>
        <w:t>востока на запад эта коррелация сперва убывает, а далее вовсе отсутствует</w:t>
      </w:r>
      <w:r>
        <w:rPr>
          <w:lang w:val="ru-RU"/>
        </w:rPr>
        <w:t xml:space="preserve">.      </w:t>
      </w:r>
    </w:p>
    <w:p w14:paraId="4F6FFB52" w14:textId="3A629F0B" w:rsidR="00AD37A8" w:rsidRPr="00ED5083" w:rsidRDefault="00A171F4" w:rsidP="00ED5083">
      <w:pPr>
        <w:pStyle w:val="Bezmezer"/>
        <w:spacing w:line="360" w:lineRule="auto"/>
        <w:ind w:firstLine="567"/>
        <w:jc w:val="both"/>
        <w:rPr>
          <w:lang w:val="ru-RU"/>
        </w:rPr>
      </w:pPr>
      <w:r>
        <w:rPr>
          <w:lang w:val="ru-RU"/>
        </w:rPr>
        <w:t xml:space="preserve">             </w:t>
      </w:r>
    </w:p>
    <w:p w14:paraId="51333556" w14:textId="093ABC19" w:rsidR="00700895" w:rsidRDefault="00700895" w:rsidP="00700895">
      <w:pPr>
        <w:pStyle w:val="Nadpis1"/>
      </w:pPr>
      <w:bookmarkStart w:id="179" w:name="_Toc166140922"/>
      <w:r>
        <w:lastRenderedPageBreak/>
        <w:t xml:space="preserve">PŘÍLOHA Č. 2 </w:t>
      </w:r>
      <w:r w:rsidRPr="00700895">
        <w:t>–</w:t>
      </w:r>
      <w:r>
        <w:t xml:space="preserve"> </w:t>
      </w:r>
      <w:r w:rsidR="00097620" w:rsidRPr="00700895">
        <w:t>G</w:t>
      </w:r>
      <w:r>
        <w:t>LOSÁŘ</w:t>
      </w:r>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D5069A" w14:paraId="2777A010" w14:textId="77777777" w:rsidTr="00171584">
        <w:trPr>
          <w:trHeight w:val="228"/>
        </w:trPr>
        <w:tc>
          <w:tcPr>
            <w:tcW w:w="5000" w:type="pct"/>
            <w:gridSpan w:val="2"/>
            <w:tcBorders>
              <w:bottom w:val="single" w:sz="4" w:space="0" w:color="auto"/>
            </w:tcBorders>
          </w:tcPr>
          <w:p w14:paraId="6847D9B3" w14:textId="69B0084F" w:rsidR="00D5069A" w:rsidRPr="002F3A83" w:rsidRDefault="002F3A83" w:rsidP="00176459">
            <w:pPr>
              <w:jc w:val="center"/>
              <w:rPr>
                <w:b/>
                <w:bCs/>
                <w:lang w:val="ru-RU"/>
              </w:rPr>
            </w:pPr>
            <w:r w:rsidRPr="00171584">
              <w:rPr>
                <w:b/>
                <w:bCs/>
                <w:lang w:val="ru-RU"/>
              </w:rPr>
              <w:t>А</w:t>
            </w:r>
          </w:p>
        </w:tc>
      </w:tr>
      <w:tr w:rsidR="002F3A83" w14:paraId="7645FA87" w14:textId="77777777" w:rsidTr="00171584">
        <w:trPr>
          <w:trHeight w:val="228"/>
        </w:trPr>
        <w:tc>
          <w:tcPr>
            <w:tcW w:w="2500" w:type="pct"/>
          </w:tcPr>
          <w:p w14:paraId="4AA42150" w14:textId="4513EBD4" w:rsidR="002F3A83" w:rsidRPr="002F3A83" w:rsidRDefault="009E0DDE" w:rsidP="00176459">
            <w:pPr>
              <w:rPr>
                <w:b/>
                <w:bCs/>
                <w:lang w:val="ru-RU"/>
              </w:rPr>
            </w:pPr>
            <w:r>
              <w:rPr>
                <w:b/>
                <w:bCs/>
                <w:lang w:val="ru-RU"/>
              </w:rPr>
              <w:t>азиат</w:t>
            </w:r>
            <w:r w:rsidR="00334640">
              <w:rPr>
                <w:b/>
                <w:bCs/>
                <w:lang w:val="ru-RU"/>
              </w:rPr>
              <w:t>ский</w:t>
            </w:r>
            <w:r>
              <w:rPr>
                <w:b/>
                <w:bCs/>
                <w:lang w:val="ru-RU"/>
              </w:rPr>
              <w:t xml:space="preserve"> </w:t>
            </w:r>
          </w:p>
        </w:tc>
        <w:tc>
          <w:tcPr>
            <w:tcW w:w="2500" w:type="pct"/>
          </w:tcPr>
          <w:p w14:paraId="6BECCB73" w14:textId="190BE37C" w:rsidR="002F3A83" w:rsidRPr="00334640" w:rsidRDefault="00334640" w:rsidP="00334640">
            <w:pPr>
              <w:rPr>
                <w:b/>
                <w:bCs/>
              </w:rPr>
            </w:pPr>
            <w:r w:rsidRPr="00334640">
              <w:rPr>
                <w:b/>
                <w:bCs/>
              </w:rPr>
              <w:t>asijský</w:t>
            </w:r>
          </w:p>
        </w:tc>
      </w:tr>
      <w:tr w:rsidR="002F3A83" w14:paraId="1B2CF6A6" w14:textId="77777777" w:rsidTr="00171584">
        <w:trPr>
          <w:trHeight w:val="228"/>
        </w:trPr>
        <w:tc>
          <w:tcPr>
            <w:tcW w:w="2500" w:type="pct"/>
          </w:tcPr>
          <w:p w14:paraId="7314B267" w14:textId="1B23E71B" w:rsidR="00176459" w:rsidRPr="00176459" w:rsidRDefault="00C057A9" w:rsidP="00176459">
            <w:pPr>
              <w:rPr>
                <w:b/>
                <w:bCs/>
                <w:lang w:val="ru-RU"/>
              </w:rPr>
            </w:pPr>
            <w:r>
              <w:rPr>
                <w:b/>
                <w:bCs/>
                <w:lang w:val="ru-RU"/>
              </w:rPr>
              <w:t>а</w:t>
            </w:r>
            <w:r w:rsidR="00176459" w:rsidRPr="00176459">
              <w:rPr>
                <w:b/>
                <w:bCs/>
                <w:lang w:val="ru-RU"/>
              </w:rPr>
              <w:t xml:space="preserve">ртикуляция </w:t>
            </w:r>
          </w:p>
        </w:tc>
        <w:tc>
          <w:tcPr>
            <w:tcW w:w="2500" w:type="pct"/>
          </w:tcPr>
          <w:p w14:paraId="7C0D095C" w14:textId="7F7C428E" w:rsidR="002F3A83" w:rsidRPr="00334640" w:rsidRDefault="00334640" w:rsidP="00334640">
            <w:pPr>
              <w:rPr>
                <w:b/>
                <w:bCs/>
              </w:rPr>
            </w:pPr>
            <w:r w:rsidRPr="00334640">
              <w:rPr>
                <w:b/>
                <w:bCs/>
              </w:rPr>
              <w:t>artikulace</w:t>
            </w:r>
          </w:p>
        </w:tc>
      </w:tr>
      <w:tr w:rsidR="00D5069A" w14:paraId="1C1476A7" w14:textId="77777777" w:rsidTr="00171584">
        <w:trPr>
          <w:trHeight w:val="240"/>
        </w:trPr>
        <w:tc>
          <w:tcPr>
            <w:tcW w:w="5000" w:type="pct"/>
            <w:gridSpan w:val="2"/>
          </w:tcPr>
          <w:p w14:paraId="61051C1D" w14:textId="080CA427" w:rsidR="00D5069A" w:rsidRDefault="002F3A83" w:rsidP="002F3A83">
            <w:pPr>
              <w:jc w:val="center"/>
            </w:pPr>
            <w:r w:rsidRPr="00D5069A">
              <w:rPr>
                <w:b/>
                <w:bCs/>
                <w:lang w:val="ru-RU"/>
              </w:rPr>
              <w:t>Б</w:t>
            </w:r>
          </w:p>
        </w:tc>
      </w:tr>
      <w:tr w:rsidR="00DD6436" w14:paraId="22D7F645" w14:textId="77777777" w:rsidTr="00DD6436">
        <w:trPr>
          <w:trHeight w:val="240"/>
        </w:trPr>
        <w:tc>
          <w:tcPr>
            <w:tcW w:w="2500" w:type="pct"/>
          </w:tcPr>
          <w:p w14:paraId="5D735D64" w14:textId="3120CA66" w:rsidR="00DD6436" w:rsidRPr="00D5069A" w:rsidRDefault="00C057A9" w:rsidP="00176459">
            <w:pPr>
              <w:rPr>
                <w:b/>
                <w:bCs/>
                <w:lang w:val="ru-RU"/>
              </w:rPr>
            </w:pPr>
            <w:r>
              <w:rPr>
                <w:b/>
                <w:bCs/>
                <w:lang w:val="ru-RU"/>
              </w:rPr>
              <w:t>б</w:t>
            </w:r>
            <w:r w:rsidR="00DD6436">
              <w:rPr>
                <w:b/>
                <w:bCs/>
                <w:lang w:val="ru-RU"/>
              </w:rPr>
              <w:t xml:space="preserve">езударность </w:t>
            </w:r>
          </w:p>
        </w:tc>
        <w:tc>
          <w:tcPr>
            <w:tcW w:w="2500" w:type="pct"/>
          </w:tcPr>
          <w:p w14:paraId="670AC297" w14:textId="7EDE95FE" w:rsidR="00DD6436" w:rsidRPr="00334640" w:rsidRDefault="00334640" w:rsidP="00334640">
            <w:pPr>
              <w:rPr>
                <w:b/>
                <w:bCs/>
              </w:rPr>
            </w:pPr>
            <w:r w:rsidRPr="00334640">
              <w:rPr>
                <w:b/>
                <w:bCs/>
              </w:rPr>
              <w:t>nepřízvučnost</w:t>
            </w:r>
          </w:p>
        </w:tc>
      </w:tr>
      <w:tr w:rsidR="002F3A83" w14:paraId="2299255A" w14:textId="77777777" w:rsidTr="00171584">
        <w:trPr>
          <w:trHeight w:val="240"/>
        </w:trPr>
        <w:tc>
          <w:tcPr>
            <w:tcW w:w="5000" w:type="pct"/>
            <w:gridSpan w:val="2"/>
          </w:tcPr>
          <w:p w14:paraId="1A113E8B" w14:textId="683AB2C7" w:rsidR="002F3A83" w:rsidRPr="00D5069A" w:rsidRDefault="002F3A83" w:rsidP="002F3A83">
            <w:pPr>
              <w:jc w:val="center"/>
              <w:rPr>
                <w:b/>
                <w:bCs/>
                <w:lang w:val="ru-RU"/>
              </w:rPr>
            </w:pPr>
            <w:r w:rsidRPr="00D5069A">
              <w:rPr>
                <w:b/>
                <w:bCs/>
                <w:lang w:val="ru-RU"/>
              </w:rPr>
              <w:t>В</w:t>
            </w:r>
          </w:p>
        </w:tc>
      </w:tr>
      <w:tr w:rsidR="0081499B" w14:paraId="1524D47D" w14:textId="77777777" w:rsidTr="0081499B">
        <w:trPr>
          <w:trHeight w:val="240"/>
        </w:trPr>
        <w:tc>
          <w:tcPr>
            <w:tcW w:w="2500" w:type="pct"/>
          </w:tcPr>
          <w:p w14:paraId="4B4417E7" w14:textId="32BE67A0" w:rsidR="0081499B" w:rsidRPr="00C057A9" w:rsidRDefault="00C057A9" w:rsidP="00C057A9">
            <w:pPr>
              <w:pStyle w:val="Bezmezer"/>
              <w:rPr>
                <w:b/>
                <w:bCs/>
                <w:lang w:val="ru-RU"/>
              </w:rPr>
            </w:pPr>
            <w:r>
              <w:rPr>
                <w:b/>
                <w:bCs/>
                <w:lang w:val="ru-RU"/>
              </w:rPr>
              <w:t>в</w:t>
            </w:r>
            <w:r w:rsidR="0081499B" w:rsidRPr="00C057A9">
              <w:rPr>
                <w:b/>
                <w:bCs/>
                <w:lang w:val="ru-RU"/>
              </w:rPr>
              <w:t>етвь</w:t>
            </w:r>
          </w:p>
          <w:p w14:paraId="7413024F" w14:textId="184C85BD" w:rsidR="00176459" w:rsidRDefault="00176459" w:rsidP="00C057A9">
            <w:pPr>
              <w:pStyle w:val="Bezmezer"/>
              <w:spacing w:line="276" w:lineRule="auto"/>
              <w:ind w:left="212"/>
              <w:rPr>
                <w:lang w:val="ru-RU"/>
              </w:rPr>
            </w:pPr>
            <w:r w:rsidRPr="00176459">
              <w:rPr>
                <w:lang w:val="ru-RU"/>
              </w:rPr>
              <w:t>- индийская в.</w:t>
            </w:r>
          </w:p>
          <w:p w14:paraId="4CBC4C77" w14:textId="2917FBDB" w:rsidR="00176459" w:rsidRDefault="00176459" w:rsidP="00C057A9">
            <w:pPr>
              <w:pStyle w:val="Bezmezer"/>
              <w:spacing w:line="276" w:lineRule="auto"/>
              <w:ind w:left="212"/>
              <w:rPr>
                <w:lang w:val="ru-RU"/>
              </w:rPr>
            </w:pPr>
            <w:r>
              <w:rPr>
                <w:lang w:val="ru-RU"/>
              </w:rPr>
              <w:t xml:space="preserve">- </w:t>
            </w:r>
            <w:r w:rsidRPr="00176459">
              <w:rPr>
                <w:lang w:val="ru-RU"/>
              </w:rPr>
              <w:t>маньчжуротунгусская в.</w:t>
            </w:r>
          </w:p>
          <w:p w14:paraId="583E49C2" w14:textId="77777777" w:rsidR="00176459" w:rsidRPr="00176459" w:rsidRDefault="00176459" w:rsidP="00C057A9">
            <w:pPr>
              <w:pStyle w:val="Bezmezer"/>
              <w:spacing w:line="276" w:lineRule="auto"/>
              <w:ind w:left="212"/>
              <w:rPr>
                <w:lang w:val="ru-RU"/>
              </w:rPr>
            </w:pPr>
            <w:r w:rsidRPr="00176459">
              <w:rPr>
                <w:lang w:val="ru-RU"/>
              </w:rPr>
              <w:t xml:space="preserve">- монгольская в. </w:t>
            </w:r>
          </w:p>
          <w:p w14:paraId="5467ADAE" w14:textId="77777777" w:rsidR="00176459" w:rsidRPr="00176459" w:rsidRDefault="00176459" w:rsidP="00C057A9">
            <w:pPr>
              <w:pStyle w:val="Bezmezer"/>
              <w:spacing w:line="276" w:lineRule="auto"/>
              <w:ind w:left="212"/>
              <w:rPr>
                <w:lang w:val="ru-RU"/>
              </w:rPr>
            </w:pPr>
            <w:r w:rsidRPr="00176459">
              <w:rPr>
                <w:lang w:val="ru-RU"/>
              </w:rPr>
              <w:t>- самоедская в.</w:t>
            </w:r>
          </w:p>
          <w:p w14:paraId="1DD38FBF" w14:textId="0AC48D9B" w:rsidR="00176459" w:rsidRPr="00176459" w:rsidRDefault="00176459" w:rsidP="00C057A9">
            <w:pPr>
              <w:pStyle w:val="Bezmezer"/>
              <w:spacing w:line="276" w:lineRule="auto"/>
              <w:ind w:left="212"/>
              <w:rPr>
                <w:lang w:val="ru-RU"/>
              </w:rPr>
            </w:pPr>
            <w:r w:rsidRPr="00176459">
              <w:rPr>
                <w:lang w:val="ru-RU"/>
              </w:rPr>
              <w:t>- тюркочувашская в.</w:t>
            </w:r>
          </w:p>
          <w:p w14:paraId="0DFBAF63" w14:textId="11D167AD" w:rsidR="00176459" w:rsidRPr="00176459" w:rsidRDefault="0081499B" w:rsidP="00C057A9">
            <w:pPr>
              <w:pStyle w:val="Bezmezer"/>
              <w:spacing w:line="276" w:lineRule="auto"/>
              <w:ind w:left="212"/>
              <w:rPr>
                <w:lang w:val="ru-RU"/>
              </w:rPr>
            </w:pPr>
            <w:r w:rsidRPr="00176459">
              <w:rPr>
                <w:lang w:val="ru-RU"/>
              </w:rPr>
              <w:t xml:space="preserve">- финноугорская в. </w:t>
            </w:r>
          </w:p>
        </w:tc>
        <w:tc>
          <w:tcPr>
            <w:tcW w:w="2500" w:type="pct"/>
          </w:tcPr>
          <w:p w14:paraId="3C0C28C1" w14:textId="01F09FE1" w:rsidR="0081499B" w:rsidRPr="0052772B" w:rsidRDefault="0052772B" w:rsidP="0052772B">
            <w:pPr>
              <w:pStyle w:val="Bezmezer"/>
              <w:spacing w:line="276" w:lineRule="auto"/>
              <w:rPr>
                <w:b/>
                <w:bCs/>
              </w:rPr>
            </w:pPr>
            <w:r>
              <w:rPr>
                <w:b/>
                <w:bCs/>
              </w:rPr>
              <w:t>v</w:t>
            </w:r>
            <w:r w:rsidR="00334640" w:rsidRPr="0052772B">
              <w:rPr>
                <w:b/>
                <w:bCs/>
              </w:rPr>
              <w:t>ětev</w:t>
            </w:r>
          </w:p>
          <w:p w14:paraId="4E345D7E" w14:textId="489997F0" w:rsidR="0052772B" w:rsidRDefault="0052772B" w:rsidP="0052772B">
            <w:pPr>
              <w:pStyle w:val="Bezmezer"/>
              <w:spacing w:line="276" w:lineRule="auto"/>
              <w:ind w:left="212"/>
            </w:pPr>
            <w:r>
              <w:t>- indická v.</w:t>
            </w:r>
          </w:p>
          <w:p w14:paraId="71C7CCF5" w14:textId="2B37FF8B" w:rsidR="0052772B" w:rsidRDefault="0052772B" w:rsidP="0052772B">
            <w:pPr>
              <w:pStyle w:val="Bezmezer"/>
              <w:spacing w:line="276" w:lineRule="auto"/>
              <w:ind w:left="212"/>
            </w:pPr>
            <w:r>
              <w:t>-</w:t>
            </w:r>
            <w:r w:rsidRPr="008F3559">
              <w:t xml:space="preserve"> tunguzská</w:t>
            </w:r>
            <w:r>
              <w:t xml:space="preserve"> v. </w:t>
            </w:r>
          </w:p>
          <w:p w14:paraId="0405B482" w14:textId="546C9672" w:rsidR="0052772B" w:rsidRDefault="0052772B" w:rsidP="0052772B">
            <w:pPr>
              <w:pStyle w:val="Bezmezer"/>
              <w:spacing w:line="276" w:lineRule="auto"/>
              <w:ind w:left="212"/>
            </w:pPr>
            <w:r>
              <w:t>-</w:t>
            </w:r>
            <w:r w:rsidRPr="008F3559">
              <w:t xml:space="preserve"> mongolská</w:t>
            </w:r>
            <w:r>
              <w:t xml:space="preserve"> v.</w:t>
            </w:r>
          </w:p>
          <w:p w14:paraId="1B5F7D3E" w14:textId="21A8A22B" w:rsidR="0052772B" w:rsidRDefault="0052772B" w:rsidP="0052772B">
            <w:pPr>
              <w:pStyle w:val="Bezmezer"/>
              <w:spacing w:line="276" w:lineRule="auto"/>
              <w:ind w:left="212"/>
            </w:pPr>
            <w:r>
              <w:t>- samojedská v.</w:t>
            </w:r>
          </w:p>
          <w:p w14:paraId="7D7CD7FF" w14:textId="7AD84136" w:rsidR="0052772B" w:rsidRDefault="0052772B" w:rsidP="0052772B">
            <w:pPr>
              <w:pStyle w:val="Bezmezer"/>
              <w:spacing w:line="276" w:lineRule="auto"/>
              <w:ind w:left="212"/>
            </w:pPr>
            <w:r>
              <w:t>-</w:t>
            </w:r>
            <w:r w:rsidRPr="00F349FC">
              <w:t xml:space="preserve"> turkicko-čuvašská</w:t>
            </w:r>
            <w:r>
              <w:t xml:space="preserve"> v.</w:t>
            </w:r>
          </w:p>
          <w:p w14:paraId="1F6231FF" w14:textId="4E0B7CAD" w:rsidR="0052772B" w:rsidRPr="00334640" w:rsidRDefault="0052772B" w:rsidP="0052772B">
            <w:pPr>
              <w:pStyle w:val="Bezmezer"/>
              <w:spacing w:line="276" w:lineRule="auto"/>
              <w:ind w:left="212"/>
            </w:pPr>
            <w:r>
              <w:t xml:space="preserve">- ugrofinská v. </w:t>
            </w:r>
          </w:p>
        </w:tc>
      </w:tr>
      <w:tr w:rsidR="002F3A83" w14:paraId="1B8E611D" w14:textId="77777777" w:rsidTr="00171584">
        <w:trPr>
          <w:trHeight w:val="240"/>
        </w:trPr>
        <w:tc>
          <w:tcPr>
            <w:tcW w:w="5000" w:type="pct"/>
            <w:gridSpan w:val="2"/>
          </w:tcPr>
          <w:p w14:paraId="4B51C8BA" w14:textId="65EEDE53" w:rsidR="002F3A83" w:rsidRPr="00D5069A" w:rsidRDefault="002F3A83" w:rsidP="002F3A83">
            <w:pPr>
              <w:jc w:val="center"/>
              <w:rPr>
                <w:b/>
                <w:bCs/>
                <w:lang w:val="ru-RU"/>
              </w:rPr>
            </w:pPr>
            <w:r w:rsidRPr="00D5069A">
              <w:rPr>
                <w:b/>
                <w:bCs/>
                <w:lang w:val="ru-RU"/>
              </w:rPr>
              <w:t>Г</w:t>
            </w:r>
          </w:p>
        </w:tc>
      </w:tr>
      <w:tr w:rsidR="00F37C6E" w14:paraId="515B0323" w14:textId="77777777" w:rsidTr="00F37C6E">
        <w:trPr>
          <w:trHeight w:val="240"/>
        </w:trPr>
        <w:tc>
          <w:tcPr>
            <w:tcW w:w="2500" w:type="pct"/>
          </w:tcPr>
          <w:p w14:paraId="3101D00E" w14:textId="2D97845A" w:rsidR="00F37C6E" w:rsidRPr="00D5069A" w:rsidRDefault="00F37C6E" w:rsidP="00F059BA">
            <w:pPr>
              <w:rPr>
                <w:b/>
                <w:bCs/>
                <w:lang w:val="ru-RU"/>
              </w:rPr>
            </w:pPr>
            <w:r>
              <w:rPr>
                <w:b/>
                <w:bCs/>
                <w:lang w:val="ru-RU"/>
              </w:rPr>
              <w:t>г</w:t>
            </w:r>
            <w:r w:rsidRPr="00C057A9">
              <w:rPr>
                <w:b/>
                <w:bCs/>
                <w:lang w:val="ru-RU"/>
              </w:rPr>
              <w:t>еографическая карта</w:t>
            </w:r>
          </w:p>
        </w:tc>
        <w:tc>
          <w:tcPr>
            <w:tcW w:w="2500" w:type="pct"/>
          </w:tcPr>
          <w:p w14:paraId="25693D22" w14:textId="5F146FF9" w:rsidR="00F37C6E" w:rsidRPr="0052772B" w:rsidRDefault="0052772B" w:rsidP="0052772B">
            <w:pPr>
              <w:rPr>
                <w:b/>
                <w:bCs/>
              </w:rPr>
            </w:pPr>
            <w:r w:rsidRPr="0052772B">
              <w:rPr>
                <w:b/>
                <w:bCs/>
              </w:rPr>
              <w:t>geografická mapa</w:t>
            </w:r>
          </w:p>
        </w:tc>
      </w:tr>
      <w:tr w:rsidR="002F3A83" w14:paraId="67F31EDC" w14:textId="77777777" w:rsidTr="0052772B">
        <w:trPr>
          <w:trHeight w:val="760"/>
        </w:trPr>
        <w:tc>
          <w:tcPr>
            <w:tcW w:w="2500" w:type="pct"/>
          </w:tcPr>
          <w:p w14:paraId="55ECBC1A" w14:textId="29781FDE" w:rsidR="002F3A83" w:rsidRPr="00C057A9" w:rsidRDefault="00C057A9" w:rsidP="00C057A9">
            <w:pPr>
              <w:pStyle w:val="Bezmezer"/>
              <w:spacing w:line="276" w:lineRule="auto"/>
              <w:rPr>
                <w:b/>
                <w:bCs/>
                <w:lang w:val="ru-RU"/>
              </w:rPr>
            </w:pPr>
            <w:r>
              <w:rPr>
                <w:b/>
                <w:bCs/>
                <w:lang w:val="ru-RU"/>
              </w:rPr>
              <w:t>г</w:t>
            </w:r>
            <w:r w:rsidR="002F3A83" w:rsidRPr="00C057A9">
              <w:rPr>
                <w:b/>
                <w:bCs/>
                <w:lang w:val="ru-RU"/>
              </w:rPr>
              <w:t>ласный</w:t>
            </w:r>
          </w:p>
          <w:p w14:paraId="23871AE7" w14:textId="77777777" w:rsidR="00DD6436" w:rsidRDefault="00C057A9" w:rsidP="0052772B">
            <w:pPr>
              <w:pStyle w:val="Bezmezer"/>
              <w:spacing w:line="276" w:lineRule="auto"/>
              <w:ind w:left="212"/>
              <w:rPr>
                <w:lang w:val="ru-RU"/>
              </w:rPr>
            </w:pPr>
            <w:r w:rsidRPr="00176459">
              <w:rPr>
                <w:lang w:val="ru-RU"/>
              </w:rPr>
              <w:t>- г. без гортанной смычки</w:t>
            </w:r>
          </w:p>
          <w:p w14:paraId="3796D331" w14:textId="4F86521C" w:rsidR="00782AB5" w:rsidRPr="00782AB5" w:rsidRDefault="00782AB5" w:rsidP="0052772B">
            <w:pPr>
              <w:pStyle w:val="Bezmezer"/>
              <w:spacing w:line="276" w:lineRule="auto"/>
              <w:ind w:left="212"/>
              <w:rPr>
                <w:lang w:val="ru-RU"/>
              </w:rPr>
            </w:pPr>
            <w:r>
              <w:rPr>
                <w:lang w:val="ru-RU"/>
              </w:rPr>
              <w:t>- одноподъемный г.</w:t>
            </w:r>
          </w:p>
        </w:tc>
        <w:tc>
          <w:tcPr>
            <w:tcW w:w="2500" w:type="pct"/>
          </w:tcPr>
          <w:p w14:paraId="4DEBC7EA" w14:textId="2750C9EA" w:rsidR="002F3A83" w:rsidRPr="00540585" w:rsidRDefault="0052772B" w:rsidP="0052772B">
            <w:pPr>
              <w:pStyle w:val="Bezmezer"/>
              <w:spacing w:line="276" w:lineRule="auto"/>
              <w:rPr>
                <w:b/>
                <w:bCs/>
              </w:rPr>
            </w:pPr>
            <w:r w:rsidRPr="00540585">
              <w:rPr>
                <w:b/>
                <w:bCs/>
              </w:rPr>
              <w:t>samohláska, vokál</w:t>
            </w:r>
          </w:p>
          <w:p w14:paraId="43122B39" w14:textId="77777777" w:rsidR="0052772B" w:rsidRDefault="0052772B" w:rsidP="0052772B">
            <w:pPr>
              <w:pStyle w:val="Bezmezer"/>
              <w:spacing w:line="276" w:lineRule="auto"/>
              <w:ind w:left="212"/>
              <w:rPr>
                <w:lang w:val="ru-RU"/>
              </w:rPr>
            </w:pPr>
            <w:r>
              <w:t>- vokál bez rázu</w:t>
            </w:r>
          </w:p>
          <w:p w14:paraId="324DA657" w14:textId="3915C966" w:rsidR="00782AB5" w:rsidRPr="00782AB5" w:rsidRDefault="00782AB5" w:rsidP="0052772B">
            <w:pPr>
              <w:pStyle w:val="Bezmezer"/>
              <w:spacing w:line="276" w:lineRule="auto"/>
              <w:ind w:left="212"/>
            </w:pPr>
            <w:r>
              <w:rPr>
                <w:lang w:val="ru-RU"/>
              </w:rPr>
              <w:t xml:space="preserve">- </w:t>
            </w:r>
            <w:r>
              <w:t>jednoduchý v.</w:t>
            </w:r>
          </w:p>
        </w:tc>
      </w:tr>
      <w:tr w:rsidR="002F3A83" w14:paraId="04BF1B36" w14:textId="77777777" w:rsidTr="00171584">
        <w:trPr>
          <w:trHeight w:val="240"/>
        </w:trPr>
        <w:tc>
          <w:tcPr>
            <w:tcW w:w="2500" w:type="pct"/>
          </w:tcPr>
          <w:p w14:paraId="7696158F" w14:textId="1BFCD9D5" w:rsidR="002F3A83" w:rsidRPr="00C057A9" w:rsidRDefault="00C057A9" w:rsidP="00C057A9">
            <w:pPr>
              <w:pStyle w:val="Bezmezer"/>
              <w:spacing w:line="276" w:lineRule="auto"/>
              <w:rPr>
                <w:b/>
                <w:bCs/>
                <w:lang w:val="ru-RU"/>
              </w:rPr>
            </w:pPr>
            <w:r>
              <w:rPr>
                <w:b/>
                <w:bCs/>
                <w:lang w:val="ru-RU"/>
              </w:rPr>
              <w:t>г</w:t>
            </w:r>
            <w:r w:rsidR="002F3A83" w:rsidRPr="00C057A9">
              <w:rPr>
                <w:b/>
                <w:bCs/>
                <w:lang w:val="ru-RU"/>
              </w:rPr>
              <w:t>овор</w:t>
            </w:r>
            <w:r w:rsidR="00CA14C8" w:rsidRPr="00C057A9">
              <w:rPr>
                <w:b/>
                <w:bCs/>
                <w:lang w:val="ru-RU"/>
              </w:rPr>
              <w:t>ы</w:t>
            </w:r>
          </w:p>
          <w:p w14:paraId="633AC047" w14:textId="77777777" w:rsidR="00CA14C8" w:rsidRDefault="00CA14C8" w:rsidP="00C057A9">
            <w:pPr>
              <w:pStyle w:val="Bezmezer"/>
              <w:spacing w:line="276" w:lineRule="auto"/>
              <w:ind w:left="212"/>
              <w:rPr>
                <w:lang w:val="ru-RU"/>
              </w:rPr>
            </w:pPr>
            <w:r>
              <w:rPr>
                <w:lang w:val="ru-RU"/>
              </w:rPr>
              <w:t xml:space="preserve">- датские г. </w:t>
            </w:r>
          </w:p>
          <w:p w14:paraId="25645603" w14:textId="77777777" w:rsidR="00CA14C8" w:rsidRDefault="00CA14C8" w:rsidP="00C057A9">
            <w:pPr>
              <w:pStyle w:val="Bezmezer"/>
              <w:spacing w:line="276" w:lineRule="auto"/>
              <w:ind w:left="212"/>
              <w:rPr>
                <w:lang w:val="ru-RU"/>
              </w:rPr>
            </w:pPr>
            <w:r>
              <w:rPr>
                <w:lang w:val="ru-RU"/>
              </w:rPr>
              <w:t xml:space="preserve">- немецкие прибалтийские г. </w:t>
            </w:r>
          </w:p>
          <w:p w14:paraId="46D169A2" w14:textId="18289323" w:rsidR="00C057A9" w:rsidRPr="0052772B" w:rsidRDefault="00176459" w:rsidP="0052772B">
            <w:pPr>
              <w:pStyle w:val="Bezmezer"/>
              <w:spacing w:line="276" w:lineRule="auto"/>
              <w:ind w:left="212"/>
            </w:pPr>
            <w:r>
              <w:rPr>
                <w:lang w:val="ru-RU"/>
              </w:rPr>
              <w:t xml:space="preserve">- руснацкие г. </w:t>
            </w:r>
          </w:p>
        </w:tc>
        <w:tc>
          <w:tcPr>
            <w:tcW w:w="2500" w:type="pct"/>
          </w:tcPr>
          <w:p w14:paraId="4D602E02" w14:textId="77777777" w:rsidR="0052772B" w:rsidRPr="00540585" w:rsidRDefault="0052772B" w:rsidP="00540585">
            <w:pPr>
              <w:pStyle w:val="Bezmezer"/>
              <w:spacing w:line="276" w:lineRule="auto"/>
              <w:rPr>
                <w:b/>
                <w:bCs/>
              </w:rPr>
            </w:pPr>
            <w:r w:rsidRPr="00540585">
              <w:rPr>
                <w:b/>
                <w:bCs/>
              </w:rPr>
              <w:t xml:space="preserve">dialekt, nářečí </w:t>
            </w:r>
          </w:p>
          <w:p w14:paraId="1DE7BD51" w14:textId="190DD5AC" w:rsidR="0052772B" w:rsidRDefault="0052772B" w:rsidP="00540585">
            <w:pPr>
              <w:pStyle w:val="Bezmezer"/>
              <w:spacing w:line="276" w:lineRule="auto"/>
              <w:ind w:left="212"/>
            </w:pPr>
            <w:r>
              <w:t xml:space="preserve">- dánské </w:t>
            </w:r>
            <w:r w:rsidR="00540585">
              <w:t>n.</w:t>
            </w:r>
          </w:p>
          <w:p w14:paraId="18CDD3CB" w14:textId="3A0B1424" w:rsidR="0052772B" w:rsidRDefault="0052772B" w:rsidP="00540585">
            <w:pPr>
              <w:pStyle w:val="Bezmezer"/>
              <w:spacing w:line="276" w:lineRule="auto"/>
              <w:ind w:left="212"/>
            </w:pPr>
            <w:r>
              <w:t xml:space="preserve">- německá baltská n. </w:t>
            </w:r>
          </w:p>
          <w:p w14:paraId="6ACE3B20" w14:textId="1474A0EA" w:rsidR="0052772B" w:rsidRPr="0052772B" w:rsidRDefault="0052772B" w:rsidP="00540585">
            <w:pPr>
              <w:pStyle w:val="Bezmezer"/>
              <w:spacing w:line="276" w:lineRule="auto"/>
              <w:ind w:left="212"/>
            </w:pPr>
            <w:r>
              <w:t>- rusínské</w:t>
            </w:r>
            <w:r w:rsidR="00540585">
              <w:t xml:space="preserve"> (rusnácké)</w:t>
            </w:r>
            <w:r>
              <w:t xml:space="preserve"> n.</w:t>
            </w:r>
          </w:p>
        </w:tc>
      </w:tr>
      <w:tr w:rsidR="002F3A83" w14:paraId="0C3B02A0" w14:textId="77777777" w:rsidTr="00171584">
        <w:trPr>
          <w:trHeight w:val="240"/>
        </w:trPr>
        <w:tc>
          <w:tcPr>
            <w:tcW w:w="5000" w:type="pct"/>
            <w:gridSpan w:val="2"/>
          </w:tcPr>
          <w:p w14:paraId="43BEDD42" w14:textId="0CFCC077" w:rsidR="002F3A83" w:rsidRPr="0052772B" w:rsidRDefault="002F3A83" w:rsidP="002F3A83">
            <w:pPr>
              <w:jc w:val="center"/>
              <w:rPr>
                <w:b/>
                <w:bCs/>
              </w:rPr>
            </w:pPr>
            <w:r w:rsidRPr="002F3A83">
              <w:rPr>
                <w:b/>
                <w:bCs/>
                <w:lang w:val="ru-RU"/>
              </w:rPr>
              <w:t>Д</w:t>
            </w:r>
          </w:p>
        </w:tc>
      </w:tr>
      <w:tr w:rsidR="009E0DDE" w14:paraId="0C3DE429" w14:textId="77777777" w:rsidTr="009E0DDE">
        <w:trPr>
          <w:trHeight w:val="240"/>
        </w:trPr>
        <w:tc>
          <w:tcPr>
            <w:tcW w:w="2500" w:type="pct"/>
          </w:tcPr>
          <w:p w14:paraId="12F67FA0" w14:textId="53445624" w:rsidR="009E0DDE" w:rsidRPr="002F3A83" w:rsidRDefault="00C057A9" w:rsidP="00C057A9">
            <w:pPr>
              <w:rPr>
                <w:b/>
                <w:bCs/>
                <w:lang w:val="ru-RU"/>
              </w:rPr>
            </w:pPr>
            <w:r>
              <w:rPr>
                <w:b/>
                <w:bCs/>
                <w:lang w:val="ru-RU"/>
              </w:rPr>
              <w:t>д</w:t>
            </w:r>
            <w:r w:rsidR="009E0DDE">
              <w:rPr>
                <w:b/>
                <w:bCs/>
                <w:lang w:val="ru-RU"/>
              </w:rPr>
              <w:t xml:space="preserve">иалект </w:t>
            </w:r>
          </w:p>
        </w:tc>
        <w:tc>
          <w:tcPr>
            <w:tcW w:w="2500" w:type="pct"/>
          </w:tcPr>
          <w:p w14:paraId="76FABD52" w14:textId="3F9FAE78" w:rsidR="009E0DDE" w:rsidRPr="00540585" w:rsidRDefault="00540585" w:rsidP="00540585">
            <w:pPr>
              <w:spacing w:line="276" w:lineRule="auto"/>
              <w:rPr>
                <w:b/>
                <w:bCs/>
              </w:rPr>
            </w:pPr>
            <w:r>
              <w:rPr>
                <w:b/>
                <w:bCs/>
              </w:rPr>
              <w:t>dialekt</w:t>
            </w:r>
          </w:p>
        </w:tc>
      </w:tr>
      <w:tr w:rsidR="00176459" w14:paraId="29DE82FE" w14:textId="77777777" w:rsidTr="009E0DDE">
        <w:trPr>
          <w:trHeight w:val="240"/>
        </w:trPr>
        <w:tc>
          <w:tcPr>
            <w:tcW w:w="2500" w:type="pct"/>
          </w:tcPr>
          <w:p w14:paraId="4B24E7A6" w14:textId="328F259C" w:rsidR="00176459" w:rsidRDefault="00C057A9" w:rsidP="00C057A9">
            <w:pPr>
              <w:rPr>
                <w:b/>
                <w:bCs/>
                <w:lang w:val="ru-RU"/>
              </w:rPr>
            </w:pPr>
            <w:r>
              <w:rPr>
                <w:b/>
                <w:bCs/>
                <w:lang w:val="ru-RU"/>
              </w:rPr>
              <w:t>д</w:t>
            </w:r>
            <w:r w:rsidR="00176459">
              <w:rPr>
                <w:b/>
                <w:bCs/>
                <w:lang w:val="ru-RU"/>
              </w:rPr>
              <w:t xml:space="preserve">иалектология </w:t>
            </w:r>
          </w:p>
        </w:tc>
        <w:tc>
          <w:tcPr>
            <w:tcW w:w="2500" w:type="pct"/>
          </w:tcPr>
          <w:p w14:paraId="61D7AB96" w14:textId="7CA5F402" w:rsidR="00176459" w:rsidRPr="00540585" w:rsidRDefault="00540585" w:rsidP="00540585">
            <w:pPr>
              <w:rPr>
                <w:b/>
                <w:bCs/>
              </w:rPr>
            </w:pPr>
            <w:r>
              <w:rPr>
                <w:b/>
                <w:bCs/>
              </w:rPr>
              <w:t>dialektologie</w:t>
            </w:r>
          </w:p>
        </w:tc>
      </w:tr>
      <w:tr w:rsidR="00F82ED2" w14:paraId="29DCA97F" w14:textId="77777777" w:rsidTr="009E0DDE">
        <w:trPr>
          <w:trHeight w:val="240"/>
        </w:trPr>
        <w:tc>
          <w:tcPr>
            <w:tcW w:w="2500" w:type="pct"/>
          </w:tcPr>
          <w:p w14:paraId="43DEC63C" w14:textId="0AEE67A4" w:rsidR="00F82ED2" w:rsidRDefault="00F82ED2" w:rsidP="00C057A9">
            <w:pPr>
              <w:rPr>
                <w:b/>
                <w:bCs/>
                <w:lang w:val="ru-RU"/>
              </w:rPr>
            </w:pPr>
            <w:r w:rsidRPr="00F82ED2">
              <w:rPr>
                <w:b/>
                <w:bCs/>
                <w:lang w:val="ru-RU"/>
              </w:rPr>
              <w:t>дизъюнкция</w:t>
            </w:r>
          </w:p>
        </w:tc>
        <w:tc>
          <w:tcPr>
            <w:tcW w:w="2500" w:type="pct"/>
          </w:tcPr>
          <w:p w14:paraId="5467B6CD" w14:textId="5FB4D9F2" w:rsidR="00F82ED2" w:rsidRPr="00F82ED2" w:rsidRDefault="00F82ED2" w:rsidP="00540585">
            <w:pPr>
              <w:rPr>
                <w:b/>
                <w:bCs/>
              </w:rPr>
            </w:pPr>
            <w:r>
              <w:rPr>
                <w:b/>
                <w:bCs/>
              </w:rPr>
              <w:t>disjunkce</w:t>
            </w:r>
          </w:p>
        </w:tc>
      </w:tr>
      <w:tr w:rsidR="00176459" w14:paraId="70E4FC4F" w14:textId="77777777" w:rsidTr="009E0DDE">
        <w:trPr>
          <w:trHeight w:val="240"/>
        </w:trPr>
        <w:tc>
          <w:tcPr>
            <w:tcW w:w="2500" w:type="pct"/>
          </w:tcPr>
          <w:p w14:paraId="34438716" w14:textId="68B39397" w:rsidR="00176459" w:rsidRDefault="00C057A9" w:rsidP="00C057A9">
            <w:pPr>
              <w:rPr>
                <w:b/>
                <w:bCs/>
                <w:lang w:val="ru-RU"/>
              </w:rPr>
            </w:pPr>
            <w:r>
              <w:rPr>
                <w:b/>
                <w:bCs/>
                <w:lang w:val="ru-RU"/>
              </w:rPr>
              <w:t>д</w:t>
            </w:r>
            <w:r w:rsidR="00176459">
              <w:rPr>
                <w:b/>
                <w:bCs/>
                <w:lang w:val="ru-RU"/>
              </w:rPr>
              <w:t xml:space="preserve">ифтонг </w:t>
            </w:r>
          </w:p>
        </w:tc>
        <w:tc>
          <w:tcPr>
            <w:tcW w:w="2500" w:type="pct"/>
          </w:tcPr>
          <w:p w14:paraId="1DA227FE" w14:textId="1AFEF5E5" w:rsidR="00176459" w:rsidRPr="00540585" w:rsidRDefault="00540585" w:rsidP="00540585">
            <w:pPr>
              <w:rPr>
                <w:b/>
                <w:bCs/>
              </w:rPr>
            </w:pPr>
            <w:r>
              <w:rPr>
                <w:b/>
                <w:bCs/>
              </w:rPr>
              <w:t>diftong, dvojhláska</w:t>
            </w:r>
          </w:p>
        </w:tc>
      </w:tr>
      <w:tr w:rsidR="002F3A83" w14:paraId="07F467DC" w14:textId="77777777" w:rsidTr="00171584">
        <w:trPr>
          <w:trHeight w:val="240"/>
        </w:trPr>
        <w:tc>
          <w:tcPr>
            <w:tcW w:w="5000" w:type="pct"/>
            <w:gridSpan w:val="2"/>
          </w:tcPr>
          <w:p w14:paraId="7D2B7A01" w14:textId="0F577252" w:rsidR="002F3A83" w:rsidRPr="002F3A83" w:rsidRDefault="002F3A83" w:rsidP="002F3A83">
            <w:pPr>
              <w:jc w:val="center"/>
              <w:rPr>
                <w:b/>
                <w:bCs/>
                <w:lang w:val="ru-RU"/>
              </w:rPr>
            </w:pPr>
            <w:r w:rsidRPr="002F3A83">
              <w:rPr>
                <w:b/>
                <w:bCs/>
                <w:lang w:val="ru-RU"/>
              </w:rPr>
              <w:t>Е</w:t>
            </w:r>
          </w:p>
        </w:tc>
      </w:tr>
      <w:tr w:rsidR="009E0DDE" w14:paraId="03594240" w14:textId="77777777" w:rsidTr="009E0DDE">
        <w:trPr>
          <w:trHeight w:val="240"/>
        </w:trPr>
        <w:tc>
          <w:tcPr>
            <w:tcW w:w="2500" w:type="pct"/>
          </w:tcPr>
          <w:p w14:paraId="5CDABDAA" w14:textId="79B019F8" w:rsidR="009E0DDE" w:rsidRPr="00540585" w:rsidRDefault="00540585" w:rsidP="00C057A9">
            <w:pPr>
              <w:rPr>
                <w:b/>
                <w:bCs/>
                <w:lang w:val="pl-PL"/>
              </w:rPr>
            </w:pPr>
            <w:r>
              <w:rPr>
                <w:b/>
                <w:bCs/>
                <w:lang w:val="ru-RU"/>
              </w:rPr>
              <w:t>е</w:t>
            </w:r>
            <w:r w:rsidR="009E0DDE">
              <w:rPr>
                <w:b/>
                <w:bCs/>
                <w:lang w:val="ru-RU"/>
              </w:rPr>
              <w:t>вропе</w:t>
            </w:r>
            <w:r>
              <w:rPr>
                <w:b/>
                <w:bCs/>
                <w:lang w:val="ru-RU"/>
              </w:rPr>
              <w:t xml:space="preserve">йский </w:t>
            </w:r>
          </w:p>
        </w:tc>
        <w:tc>
          <w:tcPr>
            <w:tcW w:w="2500" w:type="pct"/>
          </w:tcPr>
          <w:p w14:paraId="1CC9C362" w14:textId="4AF367FF" w:rsidR="009E0DDE" w:rsidRPr="00540585" w:rsidRDefault="00540585" w:rsidP="00540585">
            <w:pPr>
              <w:rPr>
                <w:b/>
                <w:bCs/>
              </w:rPr>
            </w:pPr>
            <w:r>
              <w:rPr>
                <w:b/>
                <w:bCs/>
              </w:rPr>
              <w:t>evropský</w:t>
            </w:r>
          </w:p>
        </w:tc>
      </w:tr>
      <w:tr w:rsidR="002F3A83" w14:paraId="0CEA3BF7" w14:textId="77777777" w:rsidTr="00171584">
        <w:trPr>
          <w:trHeight w:val="240"/>
        </w:trPr>
        <w:tc>
          <w:tcPr>
            <w:tcW w:w="5000" w:type="pct"/>
            <w:gridSpan w:val="2"/>
          </w:tcPr>
          <w:p w14:paraId="75B3C71B" w14:textId="785E25E0" w:rsidR="002F3A83" w:rsidRPr="002F3A83" w:rsidRDefault="002F3A83" w:rsidP="002F3A83">
            <w:pPr>
              <w:jc w:val="center"/>
              <w:rPr>
                <w:b/>
                <w:bCs/>
                <w:lang w:val="ru-RU"/>
              </w:rPr>
            </w:pPr>
            <w:r w:rsidRPr="002F3A83">
              <w:rPr>
                <w:b/>
                <w:bCs/>
                <w:lang w:val="ru-RU"/>
              </w:rPr>
              <w:t>З</w:t>
            </w:r>
          </w:p>
        </w:tc>
      </w:tr>
      <w:tr w:rsidR="00F059BA" w14:paraId="101BF49C" w14:textId="77777777" w:rsidTr="00F059BA">
        <w:trPr>
          <w:trHeight w:val="240"/>
        </w:trPr>
        <w:tc>
          <w:tcPr>
            <w:tcW w:w="2500" w:type="pct"/>
          </w:tcPr>
          <w:p w14:paraId="63EA2782" w14:textId="26D53A50" w:rsidR="00F059BA" w:rsidRPr="00540585" w:rsidRDefault="00F059BA" w:rsidP="00F059BA">
            <w:pPr>
              <w:rPr>
                <w:b/>
                <w:bCs/>
              </w:rPr>
            </w:pPr>
            <w:r>
              <w:rPr>
                <w:b/>
                <w:bCs/>
                <w:lang w:val="ru-RU"/>
              </w:rPr>
              <w:t>заимствовани</w:t>
            </w:r>
            <w:r w:rsidR="00540585">
              <w:rPr>
                <w:b/>
                <w:bCs/>
              </w:rPr>
              <w:t>e</w:t>
            </w:r>
          </w:p>
        </w:tc>
        <w:tc>
          <w:tcPr>
            <w:tcW w:w="2500" w:type="pct"/>
          </w:tcPr>
          <w:p w14:paraId="45740CCD" w14:textId="4CC026C1" w:rsidR="00F059BA" w:rsidRPr="00540585" w:rsidRDefault="00540585" w:rsidP="00540585">
            <w:pPr>
              <w:rPr>
                <w:b/>
                <w:bCs/>
              </w:rPr>
            </w:pPr>
            <w:r>
              <w:rPr>
                <w:b/>
                <w:bCs/>
              </w:rPr>
              <w:t>přejímka, převzaté slovo</w:t>
            </w:r>
          </w:p>
        </w:tc>
      </w:tr>
      <w:tr w:rsidR="00F059BA" w14:paraId="1A00E570" w14:textId="77777777" w:rsidTr="009B1902">
        <w:trPr>
          <w:trHeight w:val="240"/>
        </w:trPr>
        <w:tc>
          <w:tcPr>
            <w:tcW w:w="2500" w:type="pct"/>
          </w:tcPr>
          <w:p w14:paraId="1AFCFE1B" w14:textId="3ACC5CAD" w:rsidR="00F059BA" w:rsidRPr="00C057A9" w:rsidRDefault="00F059BA" w:rsidP="00F059BA">
            <w:pPr>
              <w:pStyle w:val="Bezmezer"/>
              <w:spacing w:line="276" w:lineRule="auto"/>
              <w:rPr>
                <w:b/>
                <w:bCs/>
                <w:lang w:val="ru-RU"/>
              </w:rPr>
            </w:pPr>
            <w:r>
              <w:rPr>
                <w:b/>
                <w:bCs/>
                <w:lang w:val="ru-RU"/>
              </w:rPr>
              <w:t>з</w:t>
            </w:r>
            <w:r w:rsidRPr="00C057A9">
              <w:rPr>
                <w:b/>
                <w:bCs/>
                <w:lang w:val="ru-RU"/>
              </w:rPr>
              <w:t xml:space="preserve">вук </w:t>
            </w:r>
          </w:p>
          <w:p w14:paraId="5DE3564C" w14:textId="6C3626EB" w:rsidR="00F059BA" w:rsidRPr="005C1055" w:rsidRDefault="00F059BA" w:rsidP="00F059BA">
            <w:pPr>
              <w:pStyle w:val="Bezmezer"/>
              <w:spacing w:line="276" w:lineRule="auto"/>
              <w:ind w:left="212"/>
              <w:rPr>
                <w:lang w:val="ru-RU"/>
              </w:rPr>
            </w:pPr>
            <w:r w:rsidRPr="005C1055">
              <w:rPr>
                <w:lang w:val="ru-RU"/>
              </w:rPr>
              <w:t>- палатальный</w:t>
            </w:r>
            <w:r>
              <w:rPr>
                <w:lang w:val="ru-RU"/>
              </w:rPr>
              <w:t xml:space="preserve"> з.</w:t>
            </w:r>
          </w:p>
          <w:p w14:paraId="3F9E0113" w14:textId="17E4AFCF" w:rsidR="00F059BA" w:rsidRPr="005C1055" w:rsidRDefault="00F059BA" w:rsidP="00F059BA">
            <w:pPr>
              <w:pStyle w:val="Bezmezer"/>
              <w:spacing w:line="276" w:lineRule="auto"/>
              <w:ind w:left="212"/>
              <w:rPr>
                <w:lang w:val="ru-RU"/>
              </w:rPr>
            </w:pPr>
            <w:r w:rsidRPr="005C1055">
              <w:rPr>
                <w:lang w:val="ru-RU"/>
              </w:rPr>
              <w:lastRenderedPageBreak/>
              <w:t>- палатализованный</w:t>
            </w:r>
            <w:r>
              <w:rPr>
                <w:lang w:val="ru-RU"/>
              </w:rPr>
              <w:t xml:space="preserve"> з.</w:t>
            </w:r>
            <w:r w:rsidRPr="005C1055">
              <w:rPr>
                <w:lang w:val="ru-RU"/>
              </w:rPr>
              <w:t xml:space="preserve"> </w:t>
            </w:r>
          </w:p>
          <w:p w14:paraId="41B1876B" w14:textId="2CCA54C2" w:rsidR="00F059BA" w:rsidRPr="002F3A83" w:rsidRDefault="00F059BA" w:rsidP="00F059BA">
            <w:pPr>
              <w:pStyle w:val="Bezmezer"/>
              <w:spacing w:line="276" w:lineRule="auto"/>
              <w:ind w:left="212"/>
              <w:rPr>
                <w:lang w:val="ru-RU"/>
              </w:rPr>
            </w:pPr>
            <w:r w:rsidRPr="005C1055">
              <w:rPr>
                <w:lang w:val="ru-RU"/>
              </w:rPr>
              <w:t>- шепелявый</w:t>
            </w:r>
            <w:r>
              <w:rPr>
                <w:lang w:val="ru-RU"/>
              </w:rPr>
              <w:t xml:space="preserve"> з.</w:t>
            </w:r>
          </w:p>
        </w:tc>
        <w:tc>
          <w:tcPr>
            <w:tcW w:w="2500" w:type="pct"/>
          </w:tcPr>
          <w:p w14:paraId="15ECAF81" w14:textId="35475854" w:rsidR="00F059BA" w:rsidRPr="00540585" w:rsidRDefault="00540585" w:rsidP="00540585">
            <w:pPr>
              <w:pStyle w:val="Bezmezer"/>
              <w:spacing w:line="276" w:lineRule="auto"/>
              <w:rPr>
                <w:b/>
                <w:bCs/>
              </w:rPr>
            </w:pPr>
            <w:r w:rsidRPr="00540585">
              <w:rPr>
                <w:b/>
                <w:bCs/>
              </w:rPr>
              <w:lastRenderedPageBreak/>
              <w:t>hláska</w:t>
            </w:r>
          </w:p>
          <w:p w14:paraId="6C2706B0" w14:textId="70E36FA3" w:rsidR="00540585" w:rsidRPr="00EC0099" w:rsidRDefault="00540585" w:rsidP="00540585">
            <w:pPr>
              <w:pStyle w:val="Bezmezer"/>
              <w:spacing w:line="276" w:lineRule="auto"/>
              <w:ind w:left="212"/>
              <w:rPr>
                <w:lang w:val="ru-RU"/>
              </w:rPr>
            </w:pPr>
            <w:r>
              <w:t>- palatální h.</w:t>
            </w:r>
          </w:p>
          <w:p w14:paraId="43BF2FF3" w14:textId="0687018E" w:rsidR="00540585" w:rsidRDefault="00540585" w:rsidP="00540585">
            <w:pPr>
              <w:pStyle w:val="Bezmezer"/>
              <w:spacing w:line="276" w:lineRule="auto"/>
              <w:ind w:left="212"/>
            </w:pPr>
            <w:r>
              <w:lastRenderedPageBreak/>
              <w:t>- palatalizovaná h.</w:t>
            </w:r>
          </w:p>
          <w:p w14:paraId="1D63D577" w14:textId="4915623D" w:rsidR="00540585" w:rsidRPr="00540585" w:rsidRDefault="00540585" w:rsidP="00540585">
            <w:pPr>
              <w:pStyle w:val="Bezmezer"/>
              <w:spacing w:line="276" w:lineRule="auto"/>
              <w:ind w:left="212"/>
            </w:pPr>
            <w:r>
              <w:t>- šeptaná h.</w:t>
            </w:r>
          </w:p>
        </w:tc>
      </w:tr>
      <w:tr w:rsidR="00F059BA" w14:paraId="3C24013E" w14:textId="77777777" w:rsidTr="00171584">
        <w:trPr>
          <w:trHeight w:val="240"/>
        </w:trPr>
        <w:tc>
          <w:tcPr>
            <w:tcW w:w="5000" w:type="pct"/>
            <w:gridSpan w:val="2"/>
          </w:tcPr>
          <w:p w14:paraId="75078270" w14:textId="134EC28D" w:rsidR="00F059BA" w:rsidRPr="002F3A83" w:rsidRDefault="00F059BA" w:rsidP="00F059BA">
            <w:pPr>
              <w:jc w:val="center"/>
              <w:rPr>
                <w:b/>
                <w:bCs/>
                <w:lang w:val="ru-RU"/>
              </w:rPr>
            </w:pPr>
            <w:r w:rsidRPr="002F3A83">
              <w:rPr>
                <w:b/>
                <w:bCs/>
                <w:lang w:val="ru-RU"/>
              </w:rPr>
              <w:lastRenderedPageBreak/>
              <w:t>И</w:t>
            </w:r>
          </w:p>
        </w:tc>
      </w:tr>
      <w:tr w:rsidR="00F059BA" w14:paraId="23480B78" w14:textId="77777777" w:rsidTr="00F059BA">
        <w:trPr>
          <w:trHeight w:val="240"/>
        </w:trPr>
        <w:tc>
          <w:tcPr>
            <w:tcW w:w="2500" w:type="pct"/>
          </w:tcPr>
          <w:p w14:paraId="5988BD65" w14:textId="397D1B4A" w:rsidR="00F059BA" w:rsidRPr="00955474" w:rsidRDefault="00955474" w:rsidP="00F059BA">
            <w:pPr>
              <w:rPr>
                <w:b/>
                <w:bCs/>
              </w:rPr>
            </w:pPr>
            <w:r w:rsidRPr="00955474">
              <w:rPr>
                <w:b/>
                <w:bCs/>
                <w:lang w:val="ru-RU"/>
              </w:rPr>
              <w:t>изоглосса</w:t>
            </w:r>
          </w:p>
        </w:tc>
        <w:tc>
          <w:tcPr>
            <w:tcW w:w="2500" w:type="pct"/>
          </w:tcPr>
          <w:p w14:paraId="5BBAAB3C" w14:textId="19710920" w:rsidR="00F059BA" w:rsidRPr="00540585" w:rsidRDefault="00955474" w:rsidP="00540585">
            <w:pPr>
              <w:rPr>
                <w:b/>
                <w:bCs/>
              </w:rPr>
            </w:pPr>
            <w:r>
              <w:rPr>
                <w:b/>
                <w:bCs/>
              </w:rPr>
              <w:t>izoglosa</w:t>
            </w:r>
          </w:p>
        </w:tc>
      </w:tr>
      <w:tr w:rsidR="00955474" w14:paraId="1C6BF6AE" w14:textId="77777777" w:rsidTr="00F059BA">
        <w:trPr>
          <w:trHeight w:val="240"/>
        </w:trPr>
        <w:tc>
          <w:tcPr>
            <w:tcW w:w="2500" w:type="pct"/>
          </w:tcPr>
          <w:p w14:paraId="14A44594" w14:textId="16A04660" w:rsidR="00955474" w:rsidRPr="00955474" w:rsidRDefault="00955474" w:rsidP="00F059BA">
            <w:pPr>
              <w:rPr>
                <w:b/>
                <w:bCs/>
                <w:lang w:val="ru-RU"/>
              </w:rPr>
            </w:pPr>
            <w:r>
              <w:rPr>
                <w:b/>
                <w:bCs/>
                <w:lang w:val="ru-RU"/>
              </w:rPr>
              <w:t>изофоны</w:t>
            </w:r>
          </w:p>
        </w:tc>
        <w:tc>
          <w:tcPr>
            <w:tcW w:w="2500" w:type="pct"/>
          </w:tcPr>
          <w:p w14:paraId="7D0DFB3B" w14:textId="2077D111" w:rsidR="00955474" w:rsidRPr="00955474" w:rsidRDefault="00955474" w:rsidP="00540585">
            <w:pPr>
              <w:rPr>
                <w:b/>
                <w:bCs/>
              </w:rPr>
            </w:pPr>
            <w:r>
              <w:rPr>
                <w:b/>
                <w:bCs/>
              </w:rPr>
              <w:t>izofóny</w:t>
            </w:r>
          </w:p>
        </w:tc>
      </w:tr>
      <w:tr w:rsidR="00F059BA" w14:paraId="1C7EB76E" w14:textId="77777777" w:rsidTr="00EC4B3F">
        <w:trPr>
          <w:trHeight w:val="240"/>
        </w:trPr>
        <w:tc>
          <w:tcPr>
            <w:tcW w:w="2500" w:type="pct"/>
          </w:tcPr>
          <w:p w14:paraId="19A6E38B" w14:textId="5E9A4C06" w:rsidR="00F059BA" w:rsidRPr="00C057A9" w:rsidRDefault="00F059BA" w:rsidP="00F059BA">
            <w:pPr>
              <w:pStyle w:val="Bezmezer"/>
              <w:spacing w:line="276" w:lineRule="auto"/>
              <w:rPr>
                <w:b/>
                <w:bCs/>
                <w:lang w:val="ru-RU"/>
              </w:rPr>
            </w:pPr>
            <w:r>
              <w:rPr>
                <w:b/>
                <w:bCs/>
                <w:lang w:val="ru-RU"/>
              </w:rPr>
              <w:t>и</w:t>
            </w:r>
            <w:r w:rsidRPr="00C057A9">
              <w:rPr>
                <w:b/>
                <w:bCs/>
                <w:lang w:val="ru-RU"/>
              </w:rPr>
              <w:t>нтонация</w:t>
            </w:r>
          </w:p>
          <w:p w14:paraId="573127BE" w14:textId="77777777" w:rsidR="00F059BA" w:rsidRPr="00EC4B3F" w:rsidRDefault="00F059BA" w:rsidP="00F059BA">
            <w:pPr>
              <w:pStyle w:val="Bezmezer"/>
              <w:spacing w:line="276" w:lineRule="auto"/>
              <w:ind w:left="212"/>
              <w:rPr>
                <w:lang w:val="ru-RU"/>
              </w:rPr>
            </w:pPr>
            <w:r w:rsidRPr="00EC4B3F">
              <w:rPr>
                <w:lang w:val="ru-RU"/>
              </w:rPr>
              <w:t xml:space="preserve">- восходящая </w:t>
            </w:r>
          </w:p>
          <w:p w14:paraId="1E1C673D" w14:textId="64D64C7C" w:rsidR="00F059BA" w:rsidRPr="002F3A83" w:rsidRDefault="00F059BA" w:rsidP="00F059BA">
            <w:pPr>
              <w:pStyle w:val="Bezmezer"/>
              <w:spacing w:line="276" w:lineRule="auto"/>
              <w:ind w:left="212"/>
              <w:rPr>
                <w:lang w:val="ru-RU"/>
              </w:rPr>
            </w:pPr>
            <w:r w:rsidRPr="00EC4B3F">
              <w:rPr>
                <w:lang w:val="ru-RU"/>
              </w:rPr>
              <w:t>- нисходящая</w:t>
            </w:r>
          </w:p>
        </w:tc>
        <w:tc>
          <w:tcPr>
            <w:tcW w:w="2500" w:type="pct"/>
          </w:tcPr>
          <w:p w14:paraId="4C286734" w14:textId="760B8984" w:rsidR="00F059BA" w:rsidRPr="00540585" w:rsidRDefault="00540585" w:rsidP="00540585">
            <w:pPr>
              <w:pStyle w:val="Bezmezer"/>
              <w:spacing w:line="276" w:lineRule="auto"/>
              <w:rPr>
                <w:b/>
                <w:bCs/>
              </w:rPr>
            </w:pPr>
            <w:r w:rsidRPr="00540585">
              <w:rPr>
                <w:b/>
                <w:bCs/>
              </w:rPr>
              <w:t xml:space="preserve">intonace </w:t>
            </w:r>
          </w:p>
          <w:p w14:paraId="0971A4A0" w14:textId="697CA6DB" w:rsidR="00540585" w:rsidRDefault="00540585" w:rsidP="00540585">
            <w:pPr>
              <w:pStyle w:val="Bezmezer"/>
              <w:spacing w:line="276" w:lineRule="auto"/>
              <w:ind w:left="212"/>
            </w:pPr>
            <w:r>
              <w:t xml:space="preserve">- stoupavá </w:t>
            </w:r>
          </w:p>
          <w:p w14:paraId="2E916FE7" w14:textId="33A786DD" w:rsidR="00F059BA" w:rsidRPr="00540585" w:rsidRDefault="00540585" w:rsidP="00540585">
            <w:pPr>
              <w:pStyle w:val="Bezmezer"/>
              <w:spacing w:line="276" w:lineRule="auto"/>
              <w:ind w:left="212"/>
            </w:pPr>
            <w:r>
              <w:t>- klesavá</w:t>
            </w:r>
          </w:p>
        </w:tc>
      </w:tr>
      <w:tr w:rsidR="00F059BA" w14:paraId="32C25005" w14:textId="77777777" w:rsidTr="00171584">
        <w:trPr>
          <w:trHeight w:val="240"/>
        </w:trPr>
        <w:tc>
          <w:tcPr>
            <w:tcW w:w="5000" w:type="pct"/>
            <w:gridSpan w:val="2"/>
          </w:tcPr>
          <w:p w14:paraId="25A12983" w14:textId="6760222A" w:rsidR="00F059BA" w:rsidRPr="002F3A83" w:rsidRDefault="00F059BA" w:rsidP="00F059BA">
            <w:pPr>
              <w:jc w:val="center"/>
              <w:rPr>
                <w:b/>
                <w:bCs/>
                <w:lang w:val="ru-RU"/>
              </w:rPr>
            </w:pPr>
            <w:r w:rsidRPr="002F3A83">
              <w:rPr>
                <w:b/>
                <w:bCs/>
                <w:lang w:val="ru-RU"/>
              </w:rPr>
              <w:t>К</w:t>
            </w:r>
          </w:p>
        </w:tc>
      </w:tr>
      <w:tr w:rsidR="00F059BA" w14:paraId="3323D810" w14:textId="77777777" w:rsidTr="00171584">
        <w:trPr>
          <w:trHeight w:val="240"/>
        </w:trPr>
        <w:tc>
          <w:tcPr>
            <w:tcW w:w="2500" w:type="pct"/>
          </w:tcPr>
          <w:p w14:paraId="57AC34D6" w14:textId="4E2B50F3" w:rsidR="00F059BA" w:rsidRPr="00C057A9" w:rsidRDefault="00F059BA" w:rsidP="00F059BA">
            <w:pPr>
              <w:pStyle w:val="Bezmezer"/>
              <w:spacing w:line="276" w:lineRule="auto"/>
              <w:rPr>
                <w:b/>
                <w:bCs/>
                <w:lang w:val="ru-RU"/>
              </w:rPr>
            </w:pPr>
            <w:r>
              <w:rPr>
                <w:b/>
                <w:bCs/>
                <w:lang w:val="ru-RU"/>
              </w:rPr>
              <w:t>к</w:t>
            </w:r>
            <w:r w:rsidRPr="00C057A9">
              <w:rPr>
                <w:b/>
                <w:bCs/>
                <w:lang w:val="ru-RU"/>
              </w:rPr>
              <w:t>артографирование</w:t>
            </w:r>
          </w:p>
        </w:tc>
        <w:tc>
          <w:tcPr>
            <w:tcW w:w="2500" w:type="pct"/>
          </w:tcPr>
          <w:p w14:paraId="4B55BC41" w14:textId="71D03EF0" w:rsidR="00F059BA" w:rsidRPr="00540585" w:rsidRDefault="00540585" w:rsidP="00F059BA">
            <w:pPr>
              <w:rPr>
                <w:b/>
                <w:bCs/>
              </w:rPr>
            </w:pPr>
            <w:r w:rsidRPr="00540585">
              <w:rPr>
                <w:b/>
                <w:bCs/>
              </w:rPr>
              <w:t xml:space="preserve">mapování </w:t>
            </w:r>
          </w:p>
        </w:tc>
      </w:tr>
      <w:tr w:rsidR="00F059BA" w14:paraId="6527460A" w14:textId="77777777" w:rsidTr="00171584">
        <w:trPr>
          <w:trHeight w:val="240"/>
        </w:trPr>
        <w:tc>
          <w:tcPr>
            <w:tcW w:w="2500" w:type="pct"/>
          </w:tcPr>
          <w:p w14:paraId="17D5BD2F" w14:textId="25DCDA5A" w:rsidR="00F059BA" w:rsidRPr="00C057A9" w:rsidRDefault="00F059BA" w:rsidP="00F059BA">
            <w:pPr>
              <w:pStyle w:val="Bezmezer"/>
              <w:spacing w:line="276" w:lineRule="auto"/>
              <w:rPr>
                <w:b/>
                <w:bCs/>
                <w:lang w:val="ru-RU"/>
              </w:rPr>
            </w:pPr>
            <w:r>
              <w:rPr>
                <w:b/>
                <w:bCs/>
                <w:lang w:val="ru-RU"/>
              </w:rPr>
              <w:t>к</w:t>
            </w:r>
            <w:r w:rsidRPr="00C057A9">
              <w:rPr>
                <w:b/>
                <w:bCs/>
                <w:lang w:val="ru-RU"/>
              </w:rPr>
              <w:t>омбинаторный вариант</w:t>
            </w:r>
          </w:p>
        </w:tc>
        <w:tc>
          <w:tcPr>
            <w:tcW w:w="2500" w:type="pct"/>
          </w:tcPr>
          <w:p w14:paraId="7DC762D3" w14:textId="47AC879C" w:rsidR="00F059BA" w:rsidRPr="00540585" w:rsidRDefault="00540585" w:rsidP="00F059BA">
            <w:pPr>
              <w:rPr>
                <w:b/>
                <w:bCs/>
              </w:rPr>
            </w:pPr>
            <w:r>
              <w:rPr>
                <w:b/>
                <w:bCs/>
              </w:rPr>
              <w:t xml:space="preserve">kombinatorní varianta </w:t>
            </w:r>
          </w:p>
        </w:tc>
      </w:tr>
      <w:tr w:rsidR="00F059BA" w14:paraId="2AF59B0C" w14:textId="77777777" w:rsidTr="00171584">
        <w:trPr>
          <w:trHeight w:val="240"/>
        </w:trPr>
        <w:tc>
          <w:tcPr>
            <w:tcW w:w="2500" w:type="pct"/>
          </w:tcPr>
          <w:p w14:paraId="091AB809" w14:textId="52E847EA" w:rsidR="00F059BA" w:rsidRPr="00C057A9" w:rsidRDefault="00F059BA" w:rsidP="00F059BA">
            <w:pPr>
              <w:pStyle w:val="Bezmezer"/>
              <w:spacing w:line="276" w:lineRule="auto"/>
              <w:rPr>
                <w:b/>
                <w:bCs/>
                <w:lang w:val="ru-RU"/>
              </w:rPr>
            </w:pPr>
            <w:r>
              <w:rPr>
                <w:b/>
                <w:bCs/>
                <w:lang w:val="ru-RU"/>
              </w:rPr>
              <w:t>к</w:t>
            </w:r>
            <w:r w:rsidRPr="00C057A9">
              <w:rPr>
                <w:b/>
                <w:bCs/>
                <w:lang w:val="ru-RU"/>
              </w:rPr>
              <w:t>онвергенция</w:t>
            </w:r>
          </w:p>
        </w:tc>
        <w:tc>
          <w:tcPr>
            <w:tcW w:w="2500" w:type="pct"/>
          </w:tcPr>
          <w:p w14:paraId="6112D801" w14:textId="18AD4737" w:rsidR="00F059BA" w:rsidRPr="00540585" w:rsidRDefault="00540585" w:rsidP="00F059BA">
            <w:pPr>
              <w:rPr>
                <w:b/>
                <w:bCs/>
              </w:rPr>
            </w:pPr>
            <w:r>
              <w:rPr>
                <w:b/>
                <w:bCs/>
              </w:rPr>
              <w:t>konvergence</w:t>
            </w:r>
          </w:p>
        </w:tc>
      </w:tr>
      <w:tr w:rsidR="00F059BA" w14:paraId="7A92B0C4" w14:textId="77777777" w:rsidTr="00171584">
        <w:trPr>
          <w:trHeight w:val="240"/>
        </w:trPr>
        <w:tc>
          <w:tcPr>
            <w:tcW w:w="2500" w:type="pct"/>
          </w:tcPr>
          <w:p w14:paraId="4631609E" w14:textId="5777BA98" w:rsidR="00F059BA" w:rsidRPr="00C057A9" w:rsidRDefault="00F059BA" w:rsidP="00F059BA">
            <w:pPr>
              <w:pStyle w:val="Bezmezer"/>
              <w:spacing w:line="276" w:lineRule="auto"/>
              <w:rPr>
                <w:b/>
                <w:bCs/>
                <w:lang w:val="ru-RU"/>
              </w:rPr>
            </w:pPr>
            <w:r>
              <w:rPr>
                <w:b/>
                <w:bCs/>
                <w:lang w:val="ru-RU"/>
              </w:rPr>
              <w:t>к</w:t>
            </w:r>
            <w:r w:rsidRPr="00C057A9">
              <w:rPr>
                <w:b/>
                <w:bCs/>
                <w:lang w:val="ru-RU"/>
              </w:rPr>
              <w:t xml:space="preserve">оррелация </w:t>
            </w:r>
          </w:p>
          <w:p w14:paraId="6B213B9C" w14:textId="5D98E455" w:rsidR="00F059BA" w:rsidRDefault="00F059BA" w:rsidP="00F059BA">
            <w:pPr>
              <w:pStyle w:val="Bezmezer"/>
              <w:spacing w:line="276" w:lineRule="auto"/>
              <w:ind w:left="212"/>
              <w:rPr>
                <w:lang w:val="ru-RU"/>
              </w:rPr>
            </w:pPr>
            <w:r w:rsidRPr="00CA14C8">
              <w:rPr>
                <w:lang w:val="ru-RU"/>
              </w:rPr>
              <w:t xml:space="preserve">- к. гласных </w:t>
            </w:r>
          </w:p>
          <w:p w14:paraId="040FC69F" w14:textId="718B4720" w:rsidR="00F059BA" w:rsidRPr="00CA14C8" w:rsidRDefault="00F059BA" w:rsidP="00F059BA">
            <w:pPr>
              <w:pStyle w:val="Bezmezer"/>
              <w:spacing w:line="276" w:lineRule="auto"/>
              <w:ind w:left="495"/>
              <w:rPr>
                <w:lang w:val="ru-RU"/>
              </w:rPr>
            </w:pPr>
            <w:r w:rsidRPr="00CA14C8">
              <w:rPr>
                <w:lang w:val="ru-RU"/>
              </w:rPr>
              <w:t>- динамическая к. г.</w:t>
            </w:r>
          </w:p>
          <w:p w14:paraId="284D7480" w14:textId="108888D8" w:rsidR="00F059BA" w:rsidRPr="00CA14C8" w:rsidRDefault="00F059BA" w:rsidP="00F059BA">
            <w:pPr>
              <w:pStyle w:val="Bezmezer"/>
              <w:spacing w:line="276" w:lineRule="auto"/>
              <w:ind w:left="495"/>
              <w:rPr>
                <w:lang w:val="ru-RU"/>
              </w:rPr>
            </w:pPr>
            <w:r w:rsidRPr="00CA14C8">
              <w:rPr>
                <w:lang w:val="ru-RU"/>
              </w:rPr>
              <w:t>- количественная к. г.</w:t>
            </w:r>
          </w:p>
          <w:p w14:paraId="0A69E3D7" w14:textId="3B54674D" w:rsidR="00F059BA" w:rsidRDefault="00F059BA" w:rsidP="00F059BA">
            <w:pPr>
              <w:pStyle w:val="Bezmezer"/>
              <w:spacing w:line="276" w:lineRule="auto"/>
              <w:ind w:left="495"/>
              <w:rPr>
                <w:lang w:val="ru-RU"/>
              </w:rPr>
            </w:pPr>
            <w:r w:rsidRPr="00CA14C8">
              <w:rPr>
                <w:lang w:val="ru-RU"/>
              </w:rPr>
              <w:t xml:space="preserve">- </w:t>
            </w:r>
            <w:r w:rsidR="00F25BA0" w:rsidRPr="00CA14C8">
              <w:rPr>
                <w:lang w:val="ru-RU"/>
              </w:rPr>
              <w:t xml:space="preserve">силовая </w:t>
            </w:r>
            <w:r w:rsidRPr="00CA14C8">
              <w:rPr>
                <w:lang w:val="ru-RU"/>
              </w:rPr>
              <w:t>к. г.</w:t>
            </w:r>
          </w:p>
          <w:p w14:paraId="183C970B" w14:textId="677B32F9" w:rsidR="00F059BA" w:rsidRPr="00CA14C8" w:rsidRDefault="00F059BA" w:rsidP="00F059BA">
            <w:pPr>
              <w:pStyle w:val="Bezmezer"/>
              <w:spacing w:line="276" w:lineRule="auto"/>
              <w:ind w:left="212"/>
              <w:rPr>
                <w:lang w:val="ru-RU"/>
              </w:rPr>
            </w:pPr>
            <w:r>
              <w:rPr>
                <w:lang w:val="ru-RU"/>
              </w:rPr>
              <w:t>- прерывная к.</w:t>
            </w:r>
          </w:p>
          <w:p w14:paraId="00E21638" w14:textId="676F5DBB" w:rsidR="00F059BA" w:rsidRDefault="00F059BA" w:rsidP="00F059BA">
            <w:pPr>
              <w:pStyle w:val="Bezmezer"/>
              <w:spacing w:line="276" w:lineRule="auto"/>
              <w:ind w:left="212"/>
              <w:rPr>
                <w:lang w:val="ru-RU"/>
              </w:rPr>
            </w:pPr>
            <w:r w:rsidRPr="00CA14C8">
              <w:rPr>
                <w:lang w:val="ru-RU"/>
              </w:rPr>
              <w:t xml:space="preserve">- к. согласных </w:t>
            </w:r>
          </w:p>
          <w:p w14:paraId="4CB4496D" w14:textId="13CDC23E" w:rsidR="00F059BA" w:rsidRPr="00CA14C8" w:rsidRDefault="00F059BA" w:rsidP="00F059BA">
            <w:pPr>
              <w:pStyle w:val="Bezmezer"/>
              <w:spacing w:line="276" w:lineRule="auto"/>
              <w:ind w:left="495"/>
              <w:rPr>
                <w:lang w:val="ru-RU"/>
              </w:rPr>
            </w:pPr>
            <w:r w:rsidRPr="00CA14C8">
              <w:rPr>
                <w:lang w:val="ru-RU"/>
              </w:rPr>
              <w:t>- звонкостная к. с.</w:t>
            </w:r>
            <w:r>
              <w:rPr>
                <w:lang w:val="ru-RU"/>
              </w:rPr>
              <w:t xml:space="preserve">  </w:t>
            </w:r>
          </w:p>
          <w:p w14:paraId="60388E6A" w14:textId="20A07696" w:rsidR="00F059BA" w:rsidRPr="00DD6436" w:rsidRDefault="00F059BA" w:rsidP="00A965D9">
            <w:pPr>
              <w:pStyle w:val="Bezmezer"/>
              <w:spacing w:line="276" w:lineRule="auto"/>
              <w:ind w:left="495"/>
              <w:rPr>
                <w:lang w:val="ru-RU"/>
              </w:rPr>
            </w:pPr>
            <w:r w:rsidRPr="00CA14C8">
              <w:rPr>
                <w:lang w:val="ru-RU"/>
              </w:rPr>
              <w:t xml:space="preserve">- тембровая к. с. </w:t>
            </w:r>
          </w:p>
        </w:tc>
        <w:tc>
          <w:tcPr>
            <w:tcW w:w="2500" w:type="pct"/>
          </w:tcPr>
          <w:p w14:paraId="3C0929CB" w14:textId="01E22BA6" w:rsidR="00F059BA" w:rsidRPr="00F25BA0" w:rsidRDefault="00F25BA0" w:rsidP="00F25BA0">
            <w:pPr>
              <w:pStyle w:val="Bezmezer"/>
              <w:spacing w:line="276" w:lineRule="auto"/>
              <w:rPr>
                <w:b/>
                <w:bCs/>
              </w:rPr>
            </w:pPr>
            <w:r w:rsidRPr="00F25BA0">
              <w:rPr>
                <w:b/>
                <w:bCs/>
              </w:rPr>
              <w:t>k</w:t>
            </w:r>
            <w:r w:rsidR="00540585" w:rsidRPr="00F25BA0">
              <w:rPr>
                <w:b/>
                <w:bCs/>
              </w:rPr>
              <w:t xml:space="preserve">orelace </w:t>
            </w:r>
          </w:p>
          <w:p w14:paraId="021953BA" w14:textId="69F966EC" w:rsidR="00F25BA0" w:rsidRDefault="00F25BA0" w:rsidP="00F25BA0">
            <w:pPr>
              <w:pStyle w:val="Bezmezer"/>
              <w:spacing w:line="276" w:lineRule="auto"/>
              <w:ind w:left="212"/>
            </w:pPr>
            <w:r>
              <w:t>- k. vokálů</w:t>
            </w:r>
          </w:p>
          <w:p w14:paraId="69CF6978" w14:textId="22022EC7" w:rsidR="00F25BA0" w:rsidRDefault="00F25BA0" w:rsidP="00F25BA0">
            <w:pPr>
              <w:pStyle w:val="Bezmezer"/>
              <w:spacing w:line="276" w:lineRule="auto"/>
              <w:ind w:left="354"/>
            </w:pPr>
            <w:r>
              <w:t>- dynamická k. v.</w:t>
            </w:r>
          </w:p>
          <w:p w14:paraId="08CC450E" w14:textId="45AE5BE2" w:rsidR="00F25BA0" w:rsidRDefault="00F25BA0" w:rsidP="00F25BA0">
            <w:pPr>
              <w:pStyle w:val="Bezmezer"/>
              <w:spacing w:line="276" w:lineRule="auto"/>
              <w:ind w:left="354"/>
            </w:pPr>
            <w:r>
              <w:t xml:space="preserve">- </w:t>
            </w:r>
            <w:proofErr w:type="gramStart"/>
            <w:r>
              <w:t>kvantitativní k .v.</w:t>
            </w:r>
            <w:proofErr w:type="gramEnd"/>
          </w:p>
          <w:p w14:paraId="1DF2D9F7" w14:textId="3E1C14C1" w:rsidR="00F25BA0" w:rsidRDefault="00F25BA0" w:rsidP="00F25BA0">
            <w:pPr>
              <w:pStyle w:val="Bezmezer"/>
              <w:spacing w:line="276" w:lineRule="auto"/>
              <w:ind w:left="354"/>
            </w:pPr>
            <w:r>
              <w:t>- silová k. r.</w:t>
            </w:r>
          </w:p>
          <w:p w14:paraId="59AA5998" w14:textId="0B48E57B" w:rsidR="00F25BA0" w:rsidRDefault="00F25BA0" w:rsidP="00F25BA0">
            <w:pPr>
              <w:pStyle w:val="Bezmezer"/>
              <w:spacing w:line="276" w:lineRule="auto"/>
              <w:ind w:left="212"/>
            </w:pPr>
            <w:r>
              <w:t>- přerušená k.</w:t>
            </w:r>
          </w:p>
          <w:p w14:paraId="39946B51" w14:textId="3FE2E7AD" w:rsidR="00F25BA0" w:rsidRDefault="00F25BA0" w:rsidP="00F25BA0">
            <w:pPr>
              <w:pStyle w:val="Bezmezer"/>
              <w:spacing w:line="276" w:lineRule="auto"/>
              <w:ind w:left="212"/>
            </w:pPr>
            <w:r>
              <w:t>- k. konsonantů</w:t>
            </w:r>
          </w:p>
          <w:p w14:paraId="68F8645D" w14:textId="04FAB068" w:rsidR="00F25BA0" w:rsidRDefault="00F25BA0" w:rsidP="00F25BA0">
            <w:pPr>
              <w:pStyle w:val="Bezmezer"/>
              <w:spacing w:line="276" w:lineRule="auto"/>
              <w:ind w:left="495"/>
            </w:pPr>
            <w:r>
              <w:t>- témbrová k. k.</w:t>
            </w:r>
          </w:p>
          <w:p w14:paraId="74BC659A" w14:textId="1602C8DE" w:rsidR="00540585" w:rsidRPr="00F25BA0" w:rsidRDefault="00F25BA0" w:rsidP="00F25BA0">
            <w:pPr>
              <w:pStyle w:val="Bezmezer"/>
              <w:spacing w:line="276" w:lineRule="auto"/>
              <w:ind w:left="495"/>
            </w:pPr>
            <w:r>
              <w:t>- znělostní k. k.</w:t>
            </w:r>
          </w:p>
        </w:tc>
      </w:tr>
      <w:tr w:rsidR="00F059BA" w14:paraId="7FB07157" w14:textId="77777777" w:rsidTr="00171584">
        <w:trPr>
          <w:trHeight w:val="240"/>
        </w:trPr>
        <w:tc>
          <w:tcPr>
            <w:tcW w:w="5000" w:type="pct"/>
            <w:gridSpan w:val="2"/>
          </w:tcPr>
          <w:p w14:paraId="7378E32F" w14:textId="08349687" w:rsidR="00F059BA" w:rsidRPr="002F3A83" w:rsidRDefault="00F059BA" w:rsidP="00F059BA">
            <w:pPr>
              <w:jc w:val="center"/>
              <w:rPr>
                <w:b/>
                <w:bCs/>
                <w:lang w:val="ru-RU"/>
              </w:rPr>
            </w:pPr>
            <w:r w:rsidRPr="002F3A83">
              <w:rPr>
                <w:b/>
                <w:bCs/>
                <w:lang w:val="ru-RU"/>
              </w:rPr>
              <w:t>Л</w:t>
            </w:r>
          </w:p>
        </w:tc>
      </w:tr>
      <w:tr w:rsidR="00F059BA" w14:paraId="64C5F1DC" w14:textId="77777777" w:rsidTr="008A447C">
        <w:trPr>
          <w:trHeight w:val="240"/>
        </w:trPr>
        <w:tc>
          <w:tcPr>
            <w:tcW w:w="2500" w:type="pct"/>
          </w:tcPr>
          <w:p w14:paraId="02324E4F" w14:textId="0489B16C" w:rsidR="00F059BA" w:rsidRPr="002F3A83" w:rsidRDefault="00F059BA" w:rsidP="00F059BA">
            <w:pPr>
              <w:rPr>
                <w:b/>
                <w:bCs/>
                <w:lang w:val="ru-RU"/>
              </w:rPr>
            </w:pPr>
            <w:r>
              <w:rPr>
                <w:b/>
                <w:bCs/>
                <w:lang w:val="ru-RU"/>
              </w:rPr>
              <w:t>лабиализация</w:t>
            </w:r>
          </w:p>
        </w:tc>
        <w:tc>
          <w:tcPr>
            <w:tcW w:w="2500" w:type="pct"/>
          </w:tcPr>
          <w:p w14:paraId="4C65499D" w14:textId="1093447A" w:rsidR="00F059BA" w:rsidRPr="00F25BA0" w:rsidRDefault="00F25BA0" w:rsidP="00F25BA0">
            <w:pPr>
              <w:rPr>
                <w:b/>
                <w:bCs/>
              </w:rPr>
            </w:pPr>
            <w:r>
              <w:rPr>
                <w:b/>
                <w:bCs/>
              </w:rPr>
              <w:t xml:space="preserve">labializace </w:t>
            </w:r>
          </w:p>
        </w:tc>
      </w:tr>
      <w:tr w:rsidR="00F059BA" w14:paraId="73D6BAEC" w14:textId="77777777" w:rsidTr="00171584">
        <w:trPr>
          <w:trHeight w:val="240"/>
        </w:trPr>
        <w:tc>
          <w:tcPr>
            <w:tcW w:w="5000" w:type="pct"/>
            <w:gridSpan w:val="2"/>
          </w:tcPr>
          <w:p w14:paraId="236BA647" w14:textId="4D8A2C0D" w:rsidR="00F059BA" w:rsidRPr="002F3A83" w:rsidRDefault="00F059BA" w:rsidP="00F059BA">
            <w:pPr>
              <w:jc w:val="center"/>
              <w:rPr>
                <w:b/>
                <w:bCs/>
                <w:lang w:val="ru-RU"/>
              </w:rPr>
            </w:pPr>
            <w:r w:rsidRPr="002F3A83">
              <w:rPr>
                <w:b/>
                <w:bCs/>
                <w:lang w:val="ru-RU"/>
              </w:rPr>
              <w:t>М</w:t>
            </w:r>
          </w:p>
        </w:tc>
      </w:tr>
      <w:tr w:rsidR="00F059BA" w14:paraId="4E157BD4" w14:textId="77777777" w:rsidTr="00171584">
        <w:trPr>
          <w:trHeight w:val="240"/>
        </w:trPr>
        <w:tc>
          <w:tcPr>
            <w:tcW w:w="2500" w:type="pct"/>
          </w:tcPr>
          <w:p w14:paraId="239D4AD5" w14:textId="46AC0546" w:rsidR="00F059BA" w:rsidRPr="00C057A9" w:rsidRDefault="00F059BA" w:rsidP="00F059BA">
            <w:pPr>
              <w:rPr>
                <w:b/>
                <w:bCs/>
                <w:lang w:val="ru-RU"/>
              </w:rPr>
            </w:pPr>
            <w:r>
              <w:rPr>
                <w:b/>
                <w:bCs/>
                <w:lang w:val="ru-RU"/>
              </w:rPr>
              <w:t>м</w:t>
            </w:r>
            <w:r w:rsidRPr="00C057A9">
              <w:rPr>
                <w:b/>
                <w:bCs/>
                <w:lang w:val="ru-RU"/>
              </w:rPr>
              <w:t>есторазвитие</w:t>
            </w:r>
          </w:p>
        </w:tc>
        <w:tc>
          <w:tcPr>
            <w:tcW w:w="2500" w:type="pct"/>
          </w:tcPr>
          <w:p w14:paraId="28F80646" w14:textId="6E8CEF9E" w:rsidR="00F059BA" w:rsidRPr="00F25BA0" w:rsidRDefault="00F25BA0" w:rsidP="00F25BA0">
            <w:pPr>
              <w:rPr>
                <w:b/>
                <w:bCs/>
              </w:rPr>
            </w:pPr>
            <w:r>
              <w:rPr>
                <w:b/>
                <w:bCs/>
              </w:rPr>
              <w:t>místo vývoje</w:t>
            </w:r>
          </w:p>
        </w:tc>
      </w:tr>
      <w:tr w:rsidR="00F059BA" w14:paraId="480AC5FD" w14:textId="77777777" w:rsidTr="00171584">
        <w:trPr>
          <w:trHeight w:val="240"/>
        </w:trPr>
        <w:tc>
          <w:tcPr>
            <w:tcW w:w="2500" w:type="pct"/>
          </w:tcPr>
          <w:p w14:paraId="605A5BA4" w14:textId="77777777" w:rsidR="00F059BA" w:rsidRPr="00C057A9" w:rsidRDefault="00F059BA" w:rsidP="00F059BA">
            <w:pPr>
              <w:pStyle w:val="Bezmezer"/>
              <w:spacing w:line="276" w:lineRule="auto"/>
              <w:rPr>
                <w:b/>
                <w:bCs/>
                <w:lang w:val="ru-RU"/>
              </w:rPr>
            </w:pPr>
            <w:r>
              <w:rPr>
                <w:b/>
                <w:bCs/>
                <w:lang w:val="ru-RU"/>
              </w:rPr>
              <w:t>м</w:t>
            </w:r>
            <w:r w:rsidRPr="00C057A9">
              <w:rPr>
                <w:b/>
                <w:bCs/>
                <w:lang w:val="ru-RU"/>
              </w:rPr>
              <w:t xml:space="preserve">етисация </w:t>
            </w:r>
          </w:p>
          <w:p w14:paraId="27801CDD" w14:textId="057A8F87" w:rsidR="00F059BA" w:rsidRDefault="00F059BA" w:rsidP="00EC0099">
            <w:pPr>
              <w:spacing w:line="276" w:lineRule="auto"/>
              <w:ind w:left="212"/>
              <w:rPr>
                <w:b/>
                <w:bCs/>
                <w:lang w:val="ru-RU"/>
              </w:rPr>
            </w:pPr>
            <w:r>
              <w:rPr>
                <w:lang w:val="ru-RU"/>
              </w:rPr>
              <w:t>- м. языков</w:t>
            </w:r>
          </w:p>
        </w:tc>
        <w:tc>
          <w:tcPr>
            <w:tcW w:w="2500" w:type="pct"/>
          </w:tcPr>
          <w:p w14:paraId="368BE610" w14:textId="5C662C42" w:rsidR="00F059BA" w:rsidRPr="00F25BA0" w:rsidRDefault="00F25BA0" w:rsidP="00F25BA0">
            <w:pPr>
              <w:pStyle w:val="Bezmezer"/>
              <w:rPr>
                <w:b/>
                <w:bCs/>
              </w:rPr>
            </w:pPr>
            <w:r w:rsidRPr="00F25BA0">
              <w:rPr>
                <w:b/>
                <w:bCs/>
              </w:rPr>
              <w:t xml:space="preserve">mísení </w:t>
            </w:r>
          </w:p>
          <w:p w14:paraId="713516AF" w14:textId="218DE6AB" w:rsidR="00F25BA0" w:rsidRDefault="00F25BA0" w:rsidP="00F25BA0">
            <w:pPr>
              <w:pStyle w:val="Bezmezer"/>
              <w:ind w:left="212"/>
            </w:pPr>
            <w:r>
              <w:t>- mísení jazyků</w:t>
            </w:r>
          </w:p>
          <w:p w14:paraId="78E01822" w14:textId="546DF0F5" w:rsidR="00F25BA0" w:rsidRPr="00F25BA0" w:rsidRDefault="00F25BA0" w:rsidP="00F25BA0">
            <w:pPr>
              <w:pStyle w:val="Bezmezer"/>
            </w:pPr>
          </w:p>
        </w:tc>
      </w:tr>
      <w:tr w:rsidR="00F059BA" w14:paraId="7C51C269" w14:textId="77777777" w:rsidTr="00171584">
        <w:trPr>
          <w:trHeight w:val="240"/>
        </w:trPr>
        <w:tc>
          <w:tcPr>
            <w:tcW w:w="2500" w:type="pct"/>
          </w:tcPr>
          <w:p w14:paraId="3E7E6E8D" w14:textId="130B7A5C" w:rsidR="00F059BA" w:rsidRPr="00C057A9" w:rsidRDefault="00F059BA" w:rsidP="00F059BA">
            <w:pPr>
              <w:rPr>
                <w:b/>
                <w:bCs/>
                <w:lang w:val="ru-RU"/>
              </w:rPr>
            </w:pPr>
            <w:r>
              <w:rPr>
                <w:b/>
                <w:bCs/>
                <w:lang w:val="ru-RU"/>
              </w:rPr>
              <w:t>м</w:t>
            </w:r>
            <w:r w:rsidRPr="00C057A9">
              <w:rPr>
                <w:b/>
                <w:bCs/>
                <w:lang w:val="ru-RU"/>
              </w:rPr>
              <w:t xml:space="preserve">онотония </w:t>
            </w:r>
          </w:p>
        </w:tc>
        <w:tc>
          <w:tcPr>
            <w:tcW w:w="2500" w:type="pct"/>
          </w:tcPr>
          <w:p w14:paraId="1363F243" w14:textId="7C673327" w:rsidR="00F059BA" w:rsidRPr="00F25BA0" w:rsidRDefault="00F25BA0" w:rsidP="00F25BA0">
            <w:pPr>
              <w:rPr>
                <w:b/>
                <w:bCs/>
              </w:rPr>
            </w:pPr>
            <w:r>
              <w:rPr>
                <w:b/>
                <w:bCs/>
              </w:rPr>
              <w:t xml:space="preserve">monotonie </w:t>
            </w:r>
          </w:p>
        </w:tc>
      </w:tr>
      <w:tr w:rsidR="00F059BA" w14:paraId="7E3AA373" w14:textId="77777777" w:rsidTr="00171584">
        <w:trPr>
          <w:trHeight w:val="240"/>
        </w:trPr>
        <w:tc>
          <w:tcPr>
            <w:tcW w:w="2500" w:type="pct"/>
          </w:tcPr>
          <w:p w14:paraId="7FFCA291" w14:textId="3A61D292" w:rsidR="00F059BA" w:rsidRDefault="00F059BA" w:rsidP="00F059BA">
            <w:pPr>
              <w:pStyle w:val="Bezmezer"/>
              <w:spacing w:line="276" w:lineRule="auto"/>
              <w:rPr>
                <w:lang w:val="ru-RU"/>
              </w:rPr>
            </w:pPr>
            <w:r>
              <w:rPr>
                <w:b/>
                <w:bCs/>
                <w:lang w:val="ru-RU"/>
              </w:rPr>
              <w:t>м</w:t>
            </w:r>
            <w:r w:rsidRPr="00C057A9">
              <w:rPr>
                <w:b/>
                <w:bCs/>
                <w:lang w:val="ru-RU"/>
              </w:rPr>
              <w:t>орфология</w:t>
            </w:r>
          </w:p>
        </w:tc>
        <w:tc>
          <w:tcPr>
            <w:tcW w:w="2500" w:type="pct"/>
          </w:tcPr>
          <w:p w14:paraId="19F59AA6" w14:textId="09B28E23" w:rsidR="00F059BA" w:rsidRPr="00F25BA0" w:rsidRDefault="00F25BA0" w:rsidP="00F25BA0">
            <w:pPr>
              <w:rPr>
                <w:b/>
                <w:bCs/>
              </w:rPr>
            </w:pPr>
            <w:r>
              <w:rPr>
                <w:b/>
                <w:bCs/>
              </w:rPr>
              <w:t>mofologie</w:t>
            </w:r>
          </w:p>
        </w:tc>
      </w:tr>
      <w:tr w:rsidR="00F059BA" w14:paraId="7784C86A" w14:textId="77777777" w:rsidTr="00171584">
        <w:trPr>
          <w:trHeight w:val="240"/>
        </w:trPr>
        <w:tc>
          <w:tcPr>
            <w:tcW w:w="5000" w:type="pct"/>
            <w:gridSpan w:val="2"/>
          </w:tcPr>
          <w:p w14:paraId="6658CB86" w14:textId="48C8C903" w:rsidR="00F059BA" w:rsidRPr="002F3A83" w:rsidRDefault="00F059BA" w:rsidP="00F059BA">
            <w:pPr>
              <w:jc w:val="center"/>
              <w:rPr>
                <w:b/>
                <w:bCs/>
                <w:lang w:val="ru-RU"/>
              </w:rPr>
            </w:pPr>
            <w:r w:rsidRPr="002F3A83">
              <w:rPr>
                <w:b/>
                <w:bCs/>
                <w:lang w:val="ru-RU"/>
              </w:rPr>
              <w:t>Н</w:t>
            </w:r>
          </w:p>
        </w:tc>
      </w:tr>
      <w:tr w:rsidR="00F059BA" w14:paraId="2FE89EDA" w14:textId="77777777" w:rsidTr="00EC4B3F">
        <w:trPr>
          <w:trHeight w:val="240"/>
        </w:trPr>
        <w:tc>
          <w:tcPr>
            <w:tcW w:w="2500" w:type="pct"/>
          </w:tcPr>
          <w:p w14:paraId="6FFD5375" w14:textId="6407750B" w:rsidR="00F059BA" w:rsidRPr="00C057A9" w:rsidRDefault="00F059BA" w:rsidP="00F059BA">
            <w:pPr>
              <w:pStyle w:val="Bezmezer"/>
              <w:spacing w:line="276" w:lineRule="auto"/>
              <w:rPr>
                <w:b/>
                <w:bCs/>
                <w:lang w:val="ru-RU"/>
              </w:rPr>
            </w:pPr>
            <w:r>
              <w:rPr>
                <w:b/>
                <w:bCs/>
                <w:lang w:val="ru-RU"/>
              </w:rPr>
              <w:t>н</w:t>
            </w:r>
            <w:r w:rsidRPr="00C057A9">
              <w:rPr>
                <w:b/>
                <w:bCs/>
                <w:lang w:val="ru-RU"/>
              </w:rPr>
              <w:t xml:space="preserve">аречие </w:t>
            </w:r>
          </w:p>
          <w:p w14:paraId="36503092" w14:textId="5BC3211C" w:rsidR="00F059BA" w:rsidRPr="002F3A83" w:rsidRDefault="00F059BA" w:rsidP="00F059BA">
            <w:pPr>
              <w:pStyle w:val="Bezmezer"/>
              <w:spacing w:line="276" w:lineRule="auto"/>
              <w:ind w:left="212"/>
              <w:rPr>
                <w:lang w:val="ru-RU"/>
              </w:rPr>
            </w:pPr>
            <w:r>
              <w:rPr>
                <w:lang w:val="ru-RU"/>
              </w:rPr>
              <w:t>- штокавское</w:t>
            </w:r>
          </w:p>
        </w:tc>
        <w:tc>
          <w:tcPr>
            <w:tcW w:w="2500" w:type="pct"/>
          </w:tcPr>
          <w:p w14:paraId="26F8B7BC" w14:textId="6700BA35" w:rsidR="00F059BA" w:rsidRPr="00F25BA0" w:rsidRDefault="00F25BA0" w:rsidP="00F25BA0">
            <w:pPr>
              <w:pStyle w:val="Bezmezer"/>
              <w:spacing w:line="276" w:lineRule="auto"/>
              <w:rPr>
                <w:b/>
                <w:bCs/>
              </w:rPr>
            </w:pPr>
            <w:r w:rsidRPr="00F25BA0">
              <w:rPr>
                <w:b/>
                <w:bCs/>
              </w:rPr>
              <w:t xml:space="preserve">nářečí </w:t>
            </w:r>
          </w:p>
          <w:p w14:paraId="692AF43C" w14:textId="3C86BB56" w:rsidR="00F25BA0" w:rsidRPr="00F25BA0" w:rsidRDefault="00F25BA0" w:rsidP="00F25BA0">
            <w:pPr>
              <w:pStyle w:val="Bezmezer"/>
              <w:spacing w:line="276" w:lineRule="auto"/>
              <w:ind w:left="354"/>
            </w:pPr>
            <w:r>
              <w:t>- štokavské</w:t>
            </w:r>
          </w:p>
        </w:tc>
      </w:tr>
      <w:tr w:rsidR="00F059BA" w14:paraId="33FADFDD" w14:textId="77777777" w:rsidTr="00171584">
        <w:trPr>
          <w:trHeight w:val="240"/>
        </w:trPr>
        <w:tc>
          <w:tcPr>
            <w:tcW w:w="5000" w:type="pct"/>
            <w:gridSpan w:val="2"/>
          </w:tcPr>
          <w:p w14:paraId="55157A1F" w14:textId="56B70879" w:rsidR="00F059BA" w:rsidRPr="002F3A83" w:rsidRDefault="00F059BA" w:rsidP="00F059BA">
            <w:pPr>
              <w:jc w:val="center"/>
              <w:rPr>
                <w:b/>
                <w:bCs/>
                <w:lang w:val="ru-RU"/>
              </w:rPr>
            </w:pPr>
            <w:r w:rsidRPr="002F3A83">
              <w:rPr>
                <w:b/>
                <w:bCs/>
                <w:lang w:val="ru-RU"/>
              </w:rPr>
              <w:t>О</w:t>
            </w:r>
          </w:p>
        </w:tc>
      </w:tr>
      <w:tr w:rsidR="00F059BA" w14:paraId="2FE9E89E" w14:textId="77777777" w:rsidTr="00DF720A">
        <w:trPr>
          <w:trHeight w:val="240"/>
        </w:trPr>
        <w:tc>
          <w:tcPr>
            <w:tcW w:w="2500" w:type="pct"/>
          </w:tcPr>
          <w:p w14:paraId="01B19DD5" w14:textId="6EA34B19" w:rsidR="00F059BA" w:rsidRDefault="00F059BA" w:rsidP="00F059BA">
            <w:pPr>
              <w:rPr>
                <w:b/>
                <w:bCs/>
                <w:lang w:val="ru-RU"/>
              </w:rPr>
            </w:pPr>
            <w:r>
              <w:rPr>
                <w:b/>
                <w:bCs/>
                <w:lang w:val="ru-RU"/>
              </w:rPr>
              <w:t xml:space="preserve">округление губ </w:t>
            </w:r>
          </w:p>
        </w:tc>
        <w:tc>
          <w:tcPr>
            <w:tcW w:w="2500" w:type="pct"/>
          </w:tcPr>
          <w:p w14:paraId="16009892" w14:textId="3CCACD3F" w:rsidR="00F159E1" w:rsidRPr="00F159E1" w:rsidRDefault="00F25BA0" w:rsidP="00F25BA0">
            <w:pPr>
              <w:rPr>
                <w:b/>
                <w:bCs/>
                <w:lang w:val="ru-RU"/>
              </w:rPr>
            </w:pPr>
            <w:r>
              <w:rPr>
                <w:b/>
                <w:bCs/>
              </w:rPr>
              <w:t>zaokrouhlení rtů</w:t>
            </w:r>
          </w:p>
        </w:tc>
      </w:tr>
      <w:tr w:rsidR="00F059BA" w14:paraId="6797590D" w14:textId="77777777" w:rsidTr="00171584">
        <w:trPr>
          <w:trHeight w:val="240"/>
        </w:trPr>
        <w:tc>
          <w:tcPr>
            <w:tcW w:w="5000" w:type="pct"/>
            <w:gridSpan w:val="2"/>
          </w:tcPr>
          <w:p w14:paraId="32B868C0" w14:textId="44FDC55B" w:rsidR="00F059BA" w:rsidRPr="002F3A83" w:rsidRDefault="00F059BA" w:rsidP="00F059BA">
            <w:pPr>
              <w:jc w:val="center"/>
              <w:rPr>
                <w:b/>
                <w:bCs/>
                <w:lang w:val="ru-RU"/>
              </w:rPr>
            </w:pPr>
            <w:r w:rsidRPr="002F3A83">
              <w:rPr>
                <w:b/>
                <w:bCs/>
                <w:lang w:val="ru-RU"/>
              </w:rPr>
              <w:lastRenderedPageBreak/>
              <w:t>П</w:t>
            </w:r>
          </w:p>
        </w:tc>
      </w:tr>
      <w:tr w:rsidR="00F059BA" w14:paraId="0019DF38" w14:textId="77777777" w:rsidTr="009B1902">
        <w:trPr>
          <w:trHeight w:val="240"/>
        </w:trPr>
        <w:tc>
          <w:tcPr>
            <w:tcW w:w="2500" w:type="pct"/>
          </w:tcPr>
          <w:p w14:paraId="3B1780B0" w14:textId="0745858D" w:rsidR="00F059BA" w:rsidRPr="00C057A9" w:rsidRDefault="00F059BA" w:rsidP="00F059BA">
            <w:pPr>
              <w:rPr>
                <w:b/>
                <w:bCs/>
                <w:lang w:val="ru-RU"/>
              </w:rPr>
            </w:pPr>
            <w:r>
              <w:rPr>
                <w:b/>
                <w:bCs/>
                <w:lang w:val="ru-RU"/>
              </w:rPr>
              <w:t xml:space="preserve">палатализация </w:t>
            </w:r>
          </w:p>
        </w:tc>
        <w:tc>
          <w:tcPr>
            <w:tcW w:w="2500" w:type="pct"/>
          </w:tcPr>
          <w:p w14:paraId="14118B4E" w14:textId="1BA801F9" w:rsidR="00F059BA" w:rsidRPr="00F25BA0" w:rsidRDefault="00F25BA0" w:rsidP="00F25BA0">
            <w:pPr>
              <w:rPr>
                <w:b/>
                <w:bCs/>
              </w:rPr>
            </w:pPr>
            <w:r>
              <w:rPr>
                <w:b/>
                <w:bCs/>
              </w:rPr>
              <w:t>palatalizace</w:t>
            </w:r>
          </w:p>
        </w:tc>
      </w:tr>
      <w:tr w:rsidR="00F059BA" w14:paraId="48284319" w14:textId="77777777" w:rsidTr="00171584">
        <w:trPr>
          <w:trHeight w:val="240"/>
        </w:trPr>
        <w:tc>
          <w:tcPr>
            <w:tcW w:w="2500" w:type="pct"/>
          </w:tcPr>
          <w:p w14:paraId="35FA82C3" w14:textId="77777777" w:rsidR="00F059BA" w:rsidRPr="00C057A9" w:rsidRDefault="00F059BA" w:rsidP="00F059BA">
            <w:pPr>
              <w:pStyle w:val="Bezmezer"/>
              <w:spacing w:line="276" w:lineRule="auto"/>
              <w:rPr>
                <w:b/>
                <w:bCs/>
                <w:lang w:val="ru-RU"/>
              </w:rPr>
            </w:pPr>
            <w:r>
              <w:rPr>
                <w:b/>
                <w:bCs/>
                <w:lang w:val="ru-RU"/>
              </w:rPr>
              <w:t>п</w:t>
            </w:r>
            <w:r w:rsidRPr="00C057A9">
              <w:rPr>
                <w:b/>
                <w:bCs/>
                <w:lang w:val="ru-RU"/>
              </w:rPr>
              <w:t>лан</w:t>
            </w:r>
          </w:p>
          <w:p w14:paraId="1D673B0F" w14:textId="5DE43976" w:rsidR="00F059BA" w:rsidRPr="00C057A9" w:rsidRDefault="00F059BA" w:rsidP="00F059BA">
            <w:pPr>
              <w:ind w:left="212"/>
              <w:rPr>
                <w:b/>
                <w:bCs/>
                <w:lang w:val="ru-RU"/>
              </w:rPr>
            </w:pPr>
            <w:r>
              <w:rPr>
                <w:lang w:val="ru-RU"/>
              </w:rPr>
              <w:t xml:space="preserve">- </w:t>
            </w:r>
            <w:r w:rsidRPr="0097517C">
              <w:rPr>
                <w:lang w:val="ru-RU"/>
              </w:rPr>
              <w:t>языковой</w:t>
            </w:r>
            <w:r w:rsidR="00F25BA0">
              <w:rPr>
                <w:lang w:val="ru-RU"/>
              </w:rPr>
              <w:t xml:space="preserve"> п.</w:t>
            </w:r>
          </w:p>
        </w:tc>
        <w:tc>
          <w:tcPr>
            <w:tcW w:w="2500" w:type="pct"/>
          </w:tcPr>
          <w:p w14:paraId="64E8C68F" w14:textId="4EB92D7B" w:rsidR="00F059BA" w:rsidRPr="00F25BA0" w:rsidRDefault="00F25BA0" w:rsidP="00F25BA0">
            <w:pPr>
              <w:pStyle w:val="Bezmezer"/>
              <w:rPr>
                <w:b/>
                <w:bCs/>
              </w:rPr>
            </w:pPr>
            <w:r w:rsidRPr="00F25BA0">
              <w:rPr>
                <w:b/>
                <w:bCs/>
              </w:rPr>
              <w:t>rovina</w:t>
            </w:r>
          </w:p>
          <w:p w14:paraId="073CF24E" w14:textId="23871CB0" w:rsidR="00F25BA0" w:rsidRPr="00F25BA0" w:rsidRDefault="00F25BA0" w:rsidP="00F25BA0">
            <w:pPr>
              <w:pStyle w:val="Bezmezer"/>
              <w:ind w:left="212"/>
            </w:pPr>
            <w:r>
              <w:t>- jazyková r.</w:t>
            </w:r>
          </w:p>
        </w:tc>
      </w:tr>
      <w:tr w:rsidR="00F059BA" w14:paraId="43F95A74" w14:textId="77777777" w:rsidTr="00171584">
        <w:trPr>
          <w:trHeight w:val="240"/>
        </w:trPr>
        <w:tc>
          <w:tcPr>
            <w:tcW w:w="2500" w:type="pct"/>
          </w:tcPr>
          <w:p w14:paraId="32F1A8A4" w14:textId="03103BDA" w:rsidR="00F059BA" w:rsidRDefault="00F059BA" w:rsidP="00F059BA">
            <w:pPr>
              <w:pStyle w:val="Bezmezer"/>
              <w:spacing w:line="276" w:lineRule="auto"/>
              <w:rPr>
                <w:lang w:val="ru-RU"/>
              </w:rPr>
            </w:pPr>
            <w:r>
              <w:rPr>
                <w:b/>
                <w:bCs/>
                <w:lang w:val="ru-RU"/>
              </w:rPr>
              <w:t xml:space="preserve">политония </w:t>
            </w:r>
          </w:p>
        </w:tc>
        <w:tc>
          <w:tcPr>
            <w:tcW w:w="2500" w:type="pct"/>
          </w:tcPr>
          <w:p w14:paraId="7BDF6382" w14:textId="4D8F73E2" w:rsidR="00F059BA" w:rsidRPr="00F25BA0" w:rsidRDefault="00F25BA0" w:rsidP="00F25BA0">
            <w:pPr>
              <w:rPr>
                <w:b/>
                <w:bCs/>
              </w:rPr>
            </w:pPr>
            <w:r>
              <w:rPr>
                <w:b/>
                <w:bCs/>
              </w:rPr>
              <w:t>polytonie</w:t>
            </w:r>
          </w:p>
        </w:tc>
      </w:tr>
      <w:tr w:rsidR="00F059BA" w14:paraId="1080DF32" w14:textId="77777777" w:rsidTr="00171584">
        <w:trPr>
          <w:trHeight w:val="240"/>
        </w:trPr>
        <w:tc>
          <w:tcPr>
            <w:tcW w:w="2500" w:type="pct"/>
          </w:tcPr>
          <w:p w14:paraId="5E488034" w14:textId="307C4531" w:rsidR="00F059BA" w:rsidRDefault="00F059BA" w:rsidP="00F059BA">
            <w:pPr>
              <w:rPr>
                <w:b/>
                <w:bCs/>
                <w:lang w:val="ru-RU"/>
              </w:rPr>
            </w:pPr>
            <w:r>
              <w:rPr>
                <w:b/>
                <w:bCs/>
                <w:lang w:val="ru-RU"/>
              </w:rPr>
              <w:t>п</w:t>
            </w:r>
            <w:r w:rsidRPr="00C057A9">
              <w:rPr>
                <w:b/>
                <w:bCs/>
                <w:lang w:val="ru-RU"/>
              </w:rPr>
              <w:t>редок-праязык</w:t>
            </w:r>
          </w:p>
        </w:tc>
        <w:tc>
          <w:tcPr>
            <w:tcW w:w="2500" w:type="pct"/>
          </w:tcPr>
          <w:p w14:paraId="1E6B2BED" w14:textId="3E9D2F35" w:rsidR="00F059BA" w:rsidRPr="00F25BA0" w:rsidRDefault="00F25BA0" w:rsidP="00F25BA0">
            <w:pPr>
              <w:rPr>
                <w:b/>
                <w:bCs/>
              </w:rPr>
            </w:pPr>
            <w:r>
              <w:rPr>
                <w:b/>
                <w:bCs/>
              </w:rPr>
              <w:t>prajazyk</w:t>
            </w:r>
          </w:p>
        </w:tc>
      </w:tr>
      <w:tr w:rsidR="00F059BA" w14:paraId="56BD0BF2" w14:textId="77777777" w:rsidTr="00171584">
        <w:trPr>
          <w:trHeight w:val="240"/>
        </w:trPr>
        <w:tc>
          <w:tcPr>
            <w:tcW w:w="5000" w:type="pct"/>
            <w:gridSpan w:val="2"/>
          </w:tcPr>
          <w:p w14:paraId="7E1A6C63" w14:textId="3FB01F3C" w:rsidR="00F059BA" w:rsidRPr="002F3A83" w:rsidRDefault="00F059BA" w:rsidP="00F059BA">
            <w:pPr>
              <w:jc w:val="center"/>
              <w:rPr>
                <w:b/>
                <w:bCs/>
                <w:lang w:val="ru-RU"/>
              </w:rPr>
            </w:pPr>
            <w:r w:rsidRPr="002F3A83">
              <w:rPr>
                <w:b/>
                <w:bCs/>
                <w:lang w:val="ru-RU"/>
              </w:rPr>
              <w:t>Р</w:t>
            </w:r>
          </w:p>
        </w:tc>
      </w:tr>
      <w:tr w:rsidR="00F059BA" w14:paraId="7F1659F1" w14:textId="77777777" w:rsidTr="00EC4B3F">
        <w:trPr>
          <w:trHeight w:val="240"/>
        </w:trPr>
        <w:tc>
          <w:tcPr>
            <w:tcW w:w="2500" w:type="pct"/>
          </w:tcPr>
          <w:p w14:paraId="4FF7457E" w14:textId="15704C44" w:rsidR="00F059BA" w:rsidRPr="002F3A83" w:rsidRDefault="00F059BA" w:rsidP="00F059BA">
            <w:pPr>
              <w:rPr>
                <w:b/>
                <w:bCs/>
                <w:lang w:val="ru-RU"/>
              </w:rPr>
            </w:pPr>
            <w:r>
              <w:rPr>
                <w:b/>
                <w:bCs/>
                <w:lang w:val="ru-RU"/>
              </w:rPr>
              <w:t>районирование</w:t>
            </w:r>
          </w:p>
        </w:tc>
        <w:tc>
          <w:tcPr>
            <w:tcW w:w="2500" w:type="pct"/>
          </w:tcPr>
          <w:p w14:paraId="2ED6BCD1" w14:textId="1E44203A" w:rsidR="00F059BA" w:rsidRPr="00F25BA0" w:rsidRDefault="00F25BA0" w:rsidP="00F25BA0">
            <w:pPr>
              <w:rPr>
                <w:b/>
                <w:bCs/>
              </w:rPr>
            </w:pPr>
            <w:r>
              <w:rPr>
                <w:b/>
                <w:bCs/>
              </w:rPr>
              <w:t>rozdělení na kraje</w:t>
            </w:r>
          </w:p>
        </w:tc>
      </w:tr>
      <w:tr w:rsidR="00F059BA" w14:paraId="69C83847" w14:textId="77777777" w:rsidTr="00EC4B3F">
        <w:trPr>
          <w:trHeight w:val="240"/>
        </w:trPr>
        <w:tc>
          <w:tcPr>
            <w:tcW w:w="2500" w:type="pct"/>
          </w:tcPr>
          <w:p w14:paraId="2A4C4A25" w14:textId="48AF7FF4" w:rsidR="00F059BA" w:rsidRDefault="00F059BA" w:rsidP="00F059BA">
            <w:pPr>
              <w:rPr>
                <w:b/>
                <w:bCs/>
                <w:lang w:val="ru-RU"/>
              </w:rPr>
            </w:pPr>
            <w:r>
              <w:rPr>
                <w:b/>
                <w:bCs/>
                <w:lang w:val="ru-RU"/>
              </w:rPr>
              <w:t xml:space="preserve">резонатор </w:t>
            </w:r>
          </w:p>
        </w:tc>
        <w:tc>
          <w:tcPr>
            <w:tcW w:w="2500" w:type="pct"/>
          </w:tcPr>
          <w:p w14:paraId="4BC543D6" w14:textId="16AC62FD" w:rsidR="00F059BA" w:rsidRPr="00F25BA0" w:rsidRDefault="00F25BA0" w:rsidP="00F25BA0">
            <w:pPr>
              <w:rPr>
                <w:b/>
                <w:bCs/>
              </w:rPr>
            </w:pPr>
            <w:r>
              <w:rPr>
                <w:b/>
                <w:bCs/>
              </w:rPr>
              <w:t>rezonátor</w:t>
            </w:r>
          </w:p>
        </w:tc>
      </w:tr>
      <w:tr w:rsidR="00F059BA" w14:paraId="29C32D9D" w14:textId="77777777" w:rsidTr="00171584">
        <w:trPr>
          <w:trHeight w:val="240"/>
        </w:trPr>
        <w:tc>
          <w:tcPr>
            <w:tcW w:w="5000" w:type="pct"/>
            <w:gridSpan w:val="2"/>
          </w:tcPr>
          <w:p w14:paraId="2AF23AB6" w14:textId="62AB1EC1" w:rsidR="00F059BA" w:rsidRPr="002F3A83" w:rsidRDefault="00F059BA" w:rsidP="00F059BA">
            <w:pPr>
              <w:jc w:val="center"/>
              <w:rPr>
                <w:b/>
                <w:bCs/>
                <w:lang w:val="ru-RU"/>
              </w:rPr>
            </w:pPr>
            <w:r w:rsidRPr="002F3A83">
              <w:rPr>
                <w:b/>
                <w:bCs/>
                <w:lang w:val="ru-RU"/>
              </w:rPr>
              <w:t>С</w:t>
            </w:r>
          </w:p>
        </w:tc>
      </w:tr>
      <w:tr w:rsidR="00F059BA" w14:paraId="63AFC0FE" w14:textId="77777777" w:rsidTr="00C057A9">
        <w:trPr>
          <w:trHeight w:val="240"/>
        </w:trPr>
        <w:tc>
          <w:tcPr>
            <w:tcW w:w="2500" w:type="pct"/>
          </w:tcPr>
          <w:p w14:paraId="0E52E8E1" w14:textId="429E6631" w:rsidR="00F059BA" w:rsidRPr="00C057A9" w:rsidRDefault="00F059BA" w:rsidP="00F059BA">
            <w:pPr>
              <w:rPr>
                <w:b/>
                <w:bCs/>
                <w:lang w:val="ru-RU"/>
              </w:rPr>
            </w:pPr>
            <w:r>
              <w:rPr>
                <w:b/>
                <w:bCs/>
                <w:lang w:val="ru-RU"/>
              </w:rPr>
              <w:t>синтаксис</w:t>
            </w:r>
          </w:p>
        </w:tc>
        <w:tc>
          <w:tcPr>
            <w:tcW w:w="2500" w:type="pct"/>
          </w:tcPr>
          <w:p w14:paraId="5B97A55D" w14:textId="12709A06" w:rsidR="00F059BA" w:rsidRPr="00F25BA0" w:rsidRDefault="00F25BA0" w:rsidP="00F25BA0">
            <w:pPr>
              <w:rPr>
                <w:b/>
                <w:bCs/>
              </w:rPr>
            </w:pPr>
            <w:r>
              <w:rPr>
                <w:b/>
                <w:bCs/>
              </w:rPr>
              <w:t>syntax</w:t>
            </w:r>
          </w:p>
        </w:tc>
      </w:tr>
      <w:tr w:rsidR="00F059BA" w14:paraId="5AC2DA4C" w14:textId="77777777" w:rsidTr="00C057A9">
        <w:trPr>
          <w:trHeight w:val="240"/>
        </w:trPr>
        <w:tc>
          <w:tcPr>
            <w:tcW w:w="2500" w:type="pct"/>
          </w:tcPr>
          <w:p w14:paraId="003D809C" w14:textId="77777777" w:rsidR="00F059BA" w:rsidRPr="00F37C6E" w:rsidRDefault="00F059BA" w:rsidP="00F059BA">
            <w:pPr>
              <w:pStyle w:val="Bezmezer"/>
              <w:spacing w:line="276" w:lineRule="auto"/>
              <w:rPr>
                <w:b/>
                <w:bCs/>
                <w:lang w:val="ru-RU"/>
              </w:rPr>
            </w:pPr>
            <w:r>
              <w:rPr>
                <w:b/>
                <w:bCs/>
                <w:lang w:val="ru-RU"/>
              </w:rPr>
              <w:t>с</w:t>
            </w:r>
            <w:r w:rsidRPr="00F37C6E">
              <w:rPr>
                <w:b/>
                <w:bCs/>
                <w:lang w:val="ru-RU"/>
              </w:rPr>
              <w:t xml:space="preserve">истема </w:t>
            </w:r>
          </w:p>
          <w:p w14:paraId="527BA2D5" w14:textId="77777777" w:rsidR="00F059BA" w:rsidRDefault="00F059BA" w:rsidP="00F059BA">
            <w:pPr>
              <w:pStyle w:val="Bezmezer"/>
              <w:spacing w:line="276" w:lineRule="auto"/>
              <w:ind w:left="212"/>
              <w:rPr>
                <w:lang w:val="ru-RU"/>
              </w:rPr>
            </w:pPr>
            <w:r w:rsidRPr="009E0DDE">
              <w:rPr>
                <w:lang w:val="ru-RU"/>
              </w:rPr>
              <w:t xml:space="preserve">- замкнутая </w:t>
            </w:r>
          </w:p>
          <w:p w14:paraId="6A4E5966" w14:textId="6C22AE21" w:rsidR="00F059BA" w:rsidRDefault="00F059BA" w:rsidP="00F059BA">
            <w:pPr>
              <w:ind w:left="212"/>
              <w:rPr>
                <w:b/>
                <w:bCs/>
                <w:lang w:val="ru-RU"/>
              </w:rPr>
            </w:pPr>
            <w:r>
              <w:rPr>
                <w:lang w:val="ru-RU"/>
              </w:rPr>
              <w:t>- фонологическая</w:t>
            </w:r>
          </w:p>
        </w:tc>
        <w:tc>
          <w:tcPr>
            <w:tcW w:w="2500" w:type="pct"/>
          </w:tcPr>
          <w:p w14:paraId="058BAC51" w14:textId="770FF63E" w:rsidR="00F059BA" w:rsidRPr="00F25BA0" w:rsidRDefault="00F25BA0" w:rsidP="00F25BA0">
            <w:pPr>
              <w:pStyle w:val="Bezmezer"/>
              <w:spacing w:line="276" w:lineRule="auto"/>
              <w:rPr>
                <w:b/>
                <w:bCs/>
              </w:rPr>
            </w:pPr>
            <w:r w:rsidRPr="00F25BA0">
              <w:rPr>
                <w:b/>
                <w:bCs/>
              </w:rPr>
              <w:t xml:space="preserve">systém </w:t>
            </w:r>
          </w:p>
          <w:p w14:paraId="4C54344C" w14:textId="44C19667" w:rsidR="00F25BA0" w:rsidRDefault="00F25BA0" w:rsidP="00F25BA0">
            <w:pPr>
              <w:pStyle w:val="Bezmezer"/>
              <w:spacing w:line="276" w:lineRule="auto"/>
              <w:ind w:left="354"/>
            </w:pPr>
            <w:r>
              <w:t>- uzavřený</w:t>
            </w:r>
          </w:p>
          <w:p w14:paraId="5AC88C7F" w14:textId="63D02FAB" w:rsidR="00F25BA0" w:rsidRPr="00F25BA0" w:rsidRDefault="00F25BA0" w:rsidP="00F25BA0">
            <w:pPr>
              <w:pStyle w:val="Bezmezer"/>
              <w:spacing w:line="276" w:lineRule="auto"/>
              <w:ind w:left="354"/>
            </w:pPr>
            <w:r>
              <w:t xml:space="preserve">- fonologický </w:t>
            </w:r>
          </w:p>
        </w:tc>
      </w:tr>
      <w:tr w:rsidR="00F059BA" w14:paraId="18583FD4" w14:textId="77777777" w:rsidTr="00C057A9">
        <w:trPr>
          <w:trHeight w:val="240"/>
        </w:trPr>
        <w:tc>
          <w:tcPr>
            <w:tcW w:w="2500" w:type="pct"/>
          </w:tcPr>
          <w:p w14:paraId="02C95639" w14:textId="3DB7CAB8" w:rsidR="00F059BA" w:rsidRDefault="00F059BA" w:rsidP="00F059BA">
            <w:pPr>
              <w:pStyle w:val="Bezmezer"/>
              <w:spacing w:line="276" w:lineRule="auto"/>
              <w:rPr>
                <w:b/>
                <w:bCs/>
                <w:lang w:val="ru-RU"/>
              </w:rPr>
            </w:pPr>
            <w:r>
              <w:rPr>
                <w:b/>
                <w:bCs/>
                <w:lang w:val="ru-RU"/>
              </w:rPr>
              <w:t>слог</w:t>
            </w:r>
          </w:p>
        </w:tc>
        <w:tc>
          <w:tcPr>
            <w:tcW w:w="2500" w:type="pct"/>
          </w:tcPr>
          <w:p w14:paraId="00FD815B" w14:textId="56D9F641" w:rsidR="00F059BA" w:rsidRPr="00F25BA0" w:rsidRDefault="00F25BA0" w:rsidP="00F25BA0">
            <w:pPr>
              <w:rPr>
                <w:b/>
                <w:bCs/>
              </w:rPr>
            </w:pPr>
            <w:r>
              <w:rPr>
                <w:b/>
                <w:bCs/>
              </w:rPr>
              <w:t>slabika</w:t>
            </w:r>
          </w:p>
        </w:tc>
      </w:tr>
      <w:tr w:rsidR="00F059BA" w14:paraId="00A1CD52" w14:textId="77777777" w:rsidTr="00C057A9">
        <w:trPr>
          <w:trHeight w:val="240"/>
        </w:trPr>
        <w:tc>
          <w:tcPr>
            <w:tcW w:w="2500" w:type="pct"/>
          </w:tcPr>
          <w:p w14:paraId="491E5D6D" w14:textId="3E2A3242" w:rsidR="00F059BA" w:rsidRDefault="00F059BA" w:rsidP="00F059BA">
            <w:pPr>
              <w:pStyle w:val="Bezmezer"/>
              <w:spacing w:line="276" w:lineRule="auto"/>
              <w:rPr>
                <w:b/>
                <w:bCs/>
                <w:lang w:val="ru-RU"/>
              </w:rPr>
            </w:pPr>
            <w:r>
              <w:rPr>
                <w:b/>
                <w:bCs/>
                <w:lang w:val="ru-RU"/>
              </w:rPr>
              <w:t>слогоударение</w:t>
            </w:r>
          </w:p>
        </w:tc>
        <w:tc>
          <w:tcPr>
            <w:tcW w:w="2500" w:type="pct"/>
          </w:tcPr>
          <w:p w14:paraId="2CF2FB5C" w14:textId="51411D45" w:rsidR="00F059BA" w:rsidRPr="00F25BA0" w:rsidRDefault="00F25BA0" w:rsidP="00F25BA0">
            <w:pPr>
              <w:rPr>
                <w:b/>
                <w:bCs/>
              </w:rPr>
            </w:pPr>
            <w:r>
              <w:rPr>
                <w:b/>
                <w:bCs/>
              </w:rPr>
              <w:t>prozodie</w:t>
            </w:r>
          </w:p>
        </w:tc>
      </w:tr>
      <w:tr w:rsidR="00F059BA" w14:paraId="5CB4743D" w14:textId="77777777" w:rsidTr="00C057A9">
        <w:trPr>
          <w:trHeight w:val="240"/>
        </w:trPr>
        <w:tc>
          <w:tcPr>
            <w:tcW w:w="2500" w:type="pct"/>
          </w:tcPr>
          <w:p w14:paraId="37818826" w14:textId="27B03EF6" w:rsidR="00F059BA" w:rsidRDefault="00F059BA" w:rsidP="00F059BA">
            <w:pPr>
              <w:pStyle w:val="Bezmezer"/>
              <w:spacing w:line="276" w:lineRule="auto"/>
              <w:rPr>
                <w:b/>
                <w:bCs/>
                <w:lang w:val="ru-RU"/>
              </w:rPr>
            </w:pPr>
            <w:r>
              <w:rPr>
                <w:b/>
                <w:bCs/>
                <w:lang w:val="ru-RU"/>
              </w:rPr>
              <w:t>словесное значение</w:t>
            </w:r>
          </w:p>
        </w:tc>
        <w:tc>
          <w:tcPr>
            <w:tcW w:w="2500" w:type="pct"/>
          </w:tcPr>
          <w:p w14:paraId="7F50E029" w14:textId="75E598A5" w:rsidR="00F059BA" w:rsidRPr="006010FF" w:rsidRDefault="006010FF" w:rsidP="006010FF">
            <w:pPr>
              <w:rPr>
                <w:b/>
                <w:bCs/>
              </w:rPr>
            </w:pPr>
            <w:r>
              <w:rPr>
                <w:b/>
                <w:bCs/>
              </w:rPr>
              <w:t>význam slova</w:t>
            </w:r>
          </w:p>
        </w:tc>
      </w:tr>
      <w:tr w:rsidR="00F059BA" w14:paraId="23D284CA" w14:textId="77777777" w:rsidTr="00C057A9">
        <w:trPr>
          <w:trHeight w:val="240"/>
        </w:trPr>
        <w:tc>
          <w:tcPr>
            <w:tcW w:w="2500" w:type="pct"/>
          </w:tcPr>
          <w:p w14:paraId="7F306FD8" w14:textId="5E3CFB78" w:rsidR="00F059BA" w:rsidRDefault="00F059BA" w:rsidP="00F059BA">
            <w:pPr>
              <w:pStyle w:val="Bezmezer"/>
              <w:spacing w:line="276" w:lineRule="auto"/>
              <w:rPr>
                <w:b/>
                <w:bCs/>
                <w:lang w:val="ru-RU"/>
              </w:rPr>
            </w:pPr>
            <w:r>
              <w:rPr>
                <w:b/>
                <w:bCs/>
                <w:lang w:val="ru-RU"/>
              </w:rPr>
              <w:t>словоразличение</w:t>
            </w:r>
          </w:p>
        </w:tc>
        <w:tc>
          <w:tcPr>
            <w:tcW w:w="2500" w:type="pct"/>
          </w:tcPr>
          <w:p w14:paraId="003F9F65" w14:textId="176CC23E" w:rsidR="00F059BA" w:rsidRPr="006010FF" w:rsidRDefault="006010FF" w:rsidP="006010FF">
            <w:pPr>
              <w:rPr>
                <w:b/>
                <w:bCs/>
              </w:rPr>
            </w:pPr>
            <w:r>
              <w:rPr>
                <w:b/>
                <w:bCs/>
              </w:rPr>
              <w:t>rozlišení slovního významu</w:t>
            </w:r>
          </w:p>
        </w:tc>
      </w:tr>
      <w:tr w:rsidR="00F059BA" w14:paraId="3356B60C" w14:textId="77777777" w:rsidTr="00171584">
        <w:trPr>
          <w:trHeight w:val="240"/>
        </w:trPr>
        <w:tc>
          <w:tcPr>
            <w:tcW w:w="2500" w:type="pct"/>
          </w:tcPr>
          <w:p w14:paraId="53E405E5" w14:textId="472CE6D6" w:rsidR="00F059BA" w:rsidRDefault="00A965D9" w:rsidP="00F059BA">
            <w:pPr>
              <w:pStyle w:val="Bezmezer"/>
              <w:spacing w:line="276" w:lineRule="auto"/>
              <w:rPr>
                <w:b/>
                <w:bCs/>
                <w:lang w:val="ru-RU"/>
              </w:rPr>
            </w:pPr>
            <w:r>
              <w:rPr>
                <w:b/>
                <w:bCs/>
                <w:lang w:val="ru-RU"/>
              </w:rPr>
              <w:t>с</w:t>
            </w:r>
            <w:r w:rsidR="00F059BA" w:rsidRPr="00C057A9">
              <w:rPr>
                <w:b/>
                <w:bCs/>
                <w:lang w:val="ru-RU"/>
              </w:rPr>
              <w:t>огласный</w:t>
            </w:r>
          </w:p>
          <w:p w14:paraId="7568621E" w14:textId="5765D963" w:rsidR="00A965D9" w:rsidRPr="00A965D9" w:rsidRDefault="00A965D9" w:rsidP="00A965D9">
            <w:pPr>
              <w:pStyle w:val="Bezmezer"/>
              <w:spacing w:line="276" w:lineRule="auto"/>
              <w:ind w:left="212"/>
              <w:rPr>
                <w:lang w:val="ru-RU"/>
              </w:rPr>
            </w:pPr>
            <w:r>
              <w:rPr>
                <w:lang w:val="ru-RU"/>
              </w:rPr>
              <w:t>- апикальные (кончиковые) с-ые</w:t>
            </w:r>
          </w:p>
          <w:p w14:paraId="0B58226C" w14:textId="77777777" w:rsidR="00F059BA" w:rsidRPr="005C1055" w:rsidRDefault="00F059BA" w:rsidP="00F059BA">
            <w:pPr>
              <w:pStyle w:val="Bezmezer"/>
              <w:spacing w:line="276" w:lineRule="auto"/>
              <w:ind w:left="212"/>
              <w:rPr>
                <w:lang w:val="ru-RU"/>
              </w:rPr>
            </w:pPr>
            <w:r>
              <w:rPr>
                <w:lang w:val="ru-RU"/>
              </w:rPr>
              <w:t xml:space="preserve">- губные с-ые </w:t>
            </w:r>
          </w:p>
          <w:p w14:paraId="1867624C" w14:textId="77777777" w:rsidR="00F059BA" w:rsidRDefault="00F059BA" w:rsidP="00F059BA">
            <w:pPr>
              <w:pStyle w:val="Bezmezer"/>
              <w:spacing w:line="276" w:lineRule="auto"/>
              <w:ind w:left="212"/>
              <w:rPr>
                <w:lang w:val="ru-RU"/>
              </w:rPr>
            </w:pPr>
            <w:r>
              <w:rPr>
                <w:lang w:val="ru-RU"/>
              </w:rPr>
              <w:t>- заднепалатальные с-ые</w:t>
            </w:r>
          </w:p>
          <w:p w14:paraId="403E456B" w14:textId="77777777" w:rsidR="00F059BA" w:rsidRPr="005C1055" w:rsidRDefault="00F059BA" w:rsidP="00F059BA">
            <w:pPr>
              <w:pStyle w:val="Bezmezer"/>
              <w:spacing w:line="276" w:lineRule="auto"/>
              <w:ind w:left="212"/>
              <w:rPr>
                <w:lang w:val="ru-RU"/>
              </w:rPr>
            </w:pPr>
            <w:r>
              <w:rPr>
                <w:lang w:val="ru-RU"/>
              </w:rPr>
              <w:t xml:space="preserve">- </w:t>
            </w:r>
            <w:r w:rsidRPr="005C1055">
              <w:rPr>
                <w:lang w:val="ru-RU"/>
              </w:rPr>
              <w:t>заднеязычные с-ые</w:t>
            </w:r>
          </w:p>
          <w:p w14:paraId="411E3E06" w14:textId="15D50014" w:rsidR="00F059BA" w:rsidRDefault="00F059BA" w:rsidP="00F059BA">
            <w:pPr>
              <w:pStyle w:val="Bezmezer"/>
              <w:spacing w:line="276" w:lineRule="auto"/>
              <w:ind w:left="212"/>
              <w:rPr>
                <w:lang w:val="ru-RU"/>
              </w:rPr>
            </w:pPr>
            <w:r w:rsidRPr="005C1055">
              <w:rPr>
                <w:lang w:val="ru-RU"/>
              </w:rPr>
              <w:t>- затворные с-ые</w:t>
            </w:r>
          </w:p>
          <w:p w14:paraId="4812912C" w14:textId="2770C0D4" w:rsidR="00F059BA" w:rsidRDefault="00F059BA" w:rsidP="00F059BA">
            <w:pPr>
              <w:pStyle w:val="Bezmezer"/>
              <w:spacing w:line="276" w:lineRule="auto"/>
              <w:ind w:left="212"/>
              <w:rPr>
                <w:lang w:val="ru-RU"/>
              </w:rPr>
            </w:pPr>
            <w:r>
              <w:rPr>
                <w:lang w:val="ru-RU"/>
              </w:rPr>
              <w:t>- зубные с-ые</w:t>
            </w:r>
          </w:p>
          <w:p w14:paraId="3A5A94D4" w14:textId="77777777" w:rsidR="00F059BA" w:rsidRPr="00CA14C8" w:rsidRDefault="00F059BA" w:rsidP="00F059BA">
            <w:pPr>
              <w:pStyle w:val="Bezmezer"/>
              <w:spacing w:line="276" w:lineRule="auto"/>
              <w:ind w:left="212"/>
              <w:rPr>
                <w:lang w:val="ru-RU"/>
              </w:rPr>
            </w:pPr>
            <w:r w:rsidRPr="00CA14C8">
              <w:rPr>
                <w:lang w:val="ru-RU"/>
              </w:rPr>
              <w:t xml:space="preserve">- мягкий </w:t>
            </w:r>
            <w:r>
              <w:rPr>
                <w:lang w:val="ru-RU"/>
              </w:rPr>
              <w:t>с.</w:t>
            </w:r>
          </w:p>
          <w:p w14:paraId="33AF9A76" w14:textId="77777777" w:rsidR="00F059BA" w:rsidRDefault="00F059BA" w:rsidP="00F059BA">
            <w:pPr>
              <w:pStyle w:val="Bezmezer"/>
              <w:spacing w:line="276" w:lineRule="auto"/>
              <w:ind w:left="212"/>
              <w:rPr>
                <w:lang w:val="ru-RU"/>
              </w:rPr>
            </w:pPr>
            <w:r>
              <w:rPr>
                <w:lang w:val="ru-RU"/>
              </w:rPr>
              <w:t>- палатальные с-ые</w:t>
            </w:r>
          </w:p>
          <w:p w14:paraId="18C8740E" w14:textId="77777777" w:rsidR="00F059BA" w:rsidRDefault="00F059BA" w:rsidP="00F059BA">
            <w:pPr>
              <w:pStyle w:val="Bezmezer"/>
              <w:spacing w:line="276" w:lineRule="auto"/>
              <w:ind w:left="212"/>
              <w:rPr>
                <w:lang w:val="ru-RU"/>
              </w:rPr>
            </w:pPr>
            <w:r>
              <w:rPr>
                <w:lang w:val="ru-RU"/>
              </w:rPr>
              <w:t xml:space="preserve">- </w:t>
            </w:r>
            <w:r w:rsidRPr="00E04EF2">
              <w:rPr>
                <w:lang w:val="ru-RU"/>
              </w:rPr>
              <w:t>переднепалатальные</w:t>
            </w:r>
            <w:r>
              <w:rPr>
                <w:lang w:val="ru-RU"/>
              </w:rPr>
              <w:t xml:space="preserve"> с-ые</w:t>
            </w:r>
          </w:p>
          <w:p w14:paraId="5D023FE8" w14:textId="115CD082" w:rsidR="00F059BA" w:rsidRDefault="00F059BA" w:rsidP="00F059BA">
            <w:pPr>
              <w:pStyle w:val="Bezmezer"/>
              <w:spacing w:line="276" w:lineRule="auto"/>
              <w:ind w:left="212"/>
              <w:rPr>
                <w:lang w:val="ru-RU"/>
              </w:rPr>
            </w:pPr>
            <w:r>
              <w:rPr>
                <w:lang w:val="ru-RU"/>
              </w:rPr>
              <w:t>- переднеязычные с-ые</w:t>
            </w:r>
          </w:p>
          <w:p w14:paraId="7F38BE25" w14:textId="77777777" w:rsidR="00F059BA" w:rsidRDefault="00F059BA" w:rsidP="00F059BA">
            <w:pPr>
              <w:pStyle w:val="Bezmezer"/>
              <w:spacing w:line="276" w:lineRule="auto"/>
              <w:ind w:left="212"/>
              <w:rPr>
                <w:lang w:val="ru-RU"/>
              </w:rPr>
            </w:pPr>
            <w:r w:rsidRPr="00CA14C8">
              <w:rPr>
                <w:lang w:val="ru-RU"/>
              </w:rPr>
              <w:t>- светлый</w:t>
            </w:r>
            <w:r>
              <w:rPr>
                <w:lang w:val="ru-RU"/>
              </w:rPr>
              <w:t xml:space="preserve"> с.  </w:t>
            </w:r>
          </w:p>
          <w:p w14:paraId="7D6AA494" w14:textId="3899D83F" w:rsidR="00F059BA" w:rsidRDefault="00F059BA" w:rsidP="00F059BA">
            <w:pPr>
              <w:pStyle w:val="Bezmezer"/>
              <w:spacing w:line="276" w:lineRule="auto"/>
              <w:ind w:left="212"/>
              <w:rPr>
                <w:lang w:val="ru-RU"/>
              </w:rPr>
            </w:pPr>
            <w:r w:rsidRPr="005C1055">
              <w:rPr>
                <w:lang w:val="ru-RU"/>
              </w:rPr>
              <w:t xml:space="preserve">- </w:t>
            </w:r>
            <w:r w:rsidRPr="00E04EF2">
              <w:rPr>
                <w:lang w:val="ru-RU"/>
              </w:rPr>
              <w:t>среднеязычные</w:t>
            </w:r>
            <w:r w:rsidRPr="005C1055">
              <w:rPr>
                <w:lang w:val="ru-RU"/>
              </w:rPr>
              <w:t xml:space="preserve"> с-ые</w:t>
            </w:r>
          </w:p>
          <w:p w14:paraId="57751AA9" w14:textId="29D67AAD" w:rsidR="00F059BA" w:rsidRDefault="00F059BA" w:rsidP="00F059BA">
            <w:pPr>
              <w:pStyle w:val="Bezmezer"/>
              <w:spacing w:line="276" w:lineRule="auto"/>
              <w:ind w:left="212"/>
              <w:rPr>
                <w:lang w:val="ru-RU"/>
              </w:rPr>
            </w:pPr>
            <w:r>
              <w:rPr>
                <w:lang w:val="ru-RU"/>
              </w:rPr>
              <w:t>- твердонебные с-ые</w:t>
            </w:r>
          </w:p>
          <w:p w14:paraId="724E3E93" w14:textId="6E085178" w:rsidR="00F059BA" w:rsidRPr="00CA14C8" w:rsidRDefault="00F059BA" w:rsidP="00F059BA">
            <w:pPr>
              <w:pStyle w:val="Bezmezer"/>
              <w:spacing w:line="276" w:lineRule="auto"/>
              <w:ind w:left="212"/>
              <w:rPr>
                <w:lang w:val="ru-RU"/>
              </w:rPr>
            </w:pPr>
            <w:r w:rsidRPr="00CA14C8">
              <w:rPr>
                <w:lang w:val="ru-RU"/>
              </w:rPr>
              <w:t>- твердый</w:t>
            </w:r>
            <w:r>
              <w:rPr>
                <w:lang w:val="ru-RU"/>
              </w:rPr>
              <w:t xml:space="preserve"> с.</w:t>
            </w:r>
          </w:p>
          <w:p w14:paraId="7541942C" w14:textId="402CDA80" w:rsidR="00F059BA" w:rsidRPr="00CA14C8" w:rsidRDefault="00F059BA" w:rsidP="00F059BA">
            <w:pPr>
              <w:pStyle w:val="Bezmezer"/>
              <w:spacing w:line="276" w:lineRule="auto"/>
              <w:ind w:left="212"/>
              <w:rPr>
                <w:lang w:val="ru-RU"/>
              </w:rPr>
            </w:pPr>
            <w:r w:rsidRPr="00CA14C8">
              <w:rPr>
                <w:lang w:val="ru-RU"/>
              </w:rPr>
              <w:t>- темный</w:t>
            </w:r>
            <w:r>
              <w:rPr>
                <w:lang w:val="ru-RU"/>
              </w:rPr>
              <w:t xml:space="preserve"> с. </w:t>
            </w:r>
          </w:p>
          <w:p w14:paraId="5659CE64" w14:textId="502A54F0" w:rsidR="00F059BA" w:rsidRPr="009B1902" w:rsidRDefault="00F059BA" w:rsidP="00F059BA">
            <w:pPr>
              <w:pStyle w:val="Bezmezer"/>
              <w:spacing w:line="276" w:lineRule="auto"/>
              <w:ind w:left="212"/>
              <w:rPr>
                <w:lang w:val="ru-RU"/>
              </w:rPr>
            </w:pPr>
            <w:r w:rsidRPr="005C1055">
              <w:rPr>
                <w:lang w:val="ru-RU"/>
              </w:rPr>
              <w:t>- щелинные с-ые</w:t>
            </w:r>
          </w:p>
        </w:tc>
        <w:tc>
          <w:tcPr>
            <w:tcW w:w="2500" w:type="pct"/>
          </w:tcPr>
          <w:p w14:paraId="669F56CA" w14:textId="184EA1B5" w:rsidR="00F059BA" w:rsidRPr="006010FF" w:rsidRDefault="006010FF" w:rsidP="006010FF">
            <w:pPr>
              <w:pStyle w:val="Bezmezer"/>
              <w:spacing w:line="276" w:lineRule="auto"/>
              <w:rPr>
                <w:b/>
                <w:bCs/>
              </w:rPr>
            </w:pPr>
            <w:r>
              <w:rPr>
                <w:b/>
                <w:bCs/>
              </w:rPr>
              <w:t>s</w:t>
            </w:r>
            <w:r w:rsidRPr="006010FF">
              <w:rPr>
                <w:b/>
                <w:bCs/>
              </w:rPr>
              <w:t xml:space="preserve">ouhláska, konsonant </w:t>
            </w:r>
          </w:p>
          <w:p w14:paraId="0FC27E99" w14:textId="7D1DF9F6" w:rsidR="006010FF" w:rsidRDefault="006010FF" w:rsidP="005B103B">
            <w:pPr>
              <w:pStyle w:val="Bezmezer"/>
              <w:spacing w:line="276" w:lineRule="auto"/>
              <w:ind w:left="212"/>
            </w:pPr>
            <w:r>
              <w:t>- apikální k.</w:t>
            </w:r>
          </w:p>
          <w:p w14:paraId="00FE6C61" w14:textId="558548F8" w:rsidR="006010FF" w:rsidRDefault="006010FF" w:rsidP="005B103B">
            <w:pPr>
              <w:pStyle w:val="Bezmezer"/>
              <w:spacing w:line="276" w:lineRule="auto"/>
              <w:ind w:left="212"/>
            </w:pPr>
            <w:r>
              <w:t>- retné k.</w:t>
            </w:r>
          </w:p>
          <w:p w14:paraId="6921A371" w14:textId="3E84958B" w:rsidR="006010FF" w:rsidRDefault="006010FF" w:rsidP="005B103B">
            <w:pPr>
              <w:pStyle w:val="Bezmezer"/>
              <w:spacing w:line="276" w:lineRule="auto"/>
              <w:ind w:left="212"/>
            </w:pPr>
            <w:r>
              <w:t>- zadopatrové k.</w:t>
            </w:r>
          </w:p>
          <w:p w14:paraId="7E987840" w14:textId="5B90F316" w:rsidR="006010FF" w:rsidRDefault="006010FF" w:rsidP="005B103B">
            <w:pPr>
              <w:pStyle w:val="Bezmezer"/>
              <w:spacing w:line="276" w:lineRule="auto"/>
              <w:ind w:left="212"/>
            </w:pPr>
            <w:r>
              <w:t>- velární k.</w:t>
            </w:r>
          </w:p>
          <w:p w14:paraId="0C2735EE" w14:textId="37FCEF6D" w:rsidR="006010FF" w:rsidRDefault="006010FF" w:rsidP="005B103B">
            <w:pPr>
              <w:pStyle w:val="Bezmezer"/>
              <w:spacing w:line="276" w:lineRule="auto"/>
              <w:ind w:left="212"/>
            </w:pPr>
            <w:r>
              <w:t>- závěrové k.</w:t>
            </w:r>
          </w:p>
          <w:p w14:paraId="5960F925" w14:textId="0859AF5C" w:rsidR="006010FF" w:rsidRDefault="006010FF" w:rsidP="005B103B">
            <w:pPr>
              <w:pStyle w:val="Bezmezer"/>
              <w:spacing w:line="276" w:lineRule="auto"/>
              <w:ind w:left="212"/>
            </w:pPr>
            <w:r>
              <w:t>- zubné k.</w:t>
            </w:r>
          </w:p>
          <w:p w14:paraId="54F9F8D0" w14:textId="505DFDE5" w:rsidR="006010FF" w:rsidRDefault="006010FF" w:rsidP="005B103B">
            <w:pPr>
              <w:pStyle w:val="Bezmezer"/>
              <w:spacing w:line="276" w:lineRule="auto"/>
              <w:ind w:left="212"/>
            </w:pPr>
            <w:r>
              <w:t>- měkké k.</w:t>
            </w:r>
          </w:p>
          <w:p w14:paraId="31C749DB" w14:textId="30ED6B91" w:rsidR="006010FF" w:rsidRDefault="006010FF" w:rsidP="005B103B">
            <w:pPr>
              <w:pStyle w:val="Bezmezer"/>
              <w:spacing w:line="276" w:lineRule="auto"/>
              <w:ind w:left="212"/>
            </w:pPr>
            <w:r>
              <w:t>- palatální k.</w:t>
            </w:r>
          </w:p>
          <w:p w14:paraId="20272EB4" w14:textId="517E99DE" w:rsidR="006010FF" w:rsidRDefault="006010FF" w:rsidP="005B103B">
            <w:pPr>
              <w:pStyle w:val="Bezmezer"/>
              <w:spacing w:line="276" w:lineRule="auto"/>
              <w:ind w:left="212"/>
            </w:pPr>
            <w:r>
              <w:t xml:space="preserve">- </w:t>
            </w:r>
            <w:r w:rsidRPr="00E04EF2">
              <w:t>předopatální</w:t>
            </w:r>
            <w:r>
              <w:t xml:space="preserve"> k.</w:t>
            </w:r>
          </w:p>
          <w:p w14:paraId="324634AF" w14:textId="36E8BB28" w:rsidR="006010FF" w:rsidRDefault="006010FF" w:rsidP="005B103B">
            <w:pPr>
              <w:pStyle w:val="Bezmezer"/>
              <w:spacing w:line="276" w:lineRule="auto"/>
              <w:ind w:left="212"/>
            </w:pPr>
            <w:r>
              <w:t xml:space="preserve">- předojazyčné k.  </w:t>
            </w:r>
          </w:p>
          <w:p w14:paraId="1F3C988B" w14:textId="2FF0AB63" w:rsidR="006010FF" w:rsidRPr="006010FF" w:rsidRDefault="006010FF" w:rsidP="005B103B">
            <w:pPr>
              <w:pStyle w:val="Bezmezer"/>
              <w:spacing w:line="276" w:lineRule="auto"/>
              <w:ind w:left="212"/>
              <w:rPr>
                <w:lang w:val="pl-PL"/>
              </w:rPr>
            </w:pPr>
            <w:r>
              <w:t>- světlé k.</w:t>
            </w:r>
          </w:p>
          <w:p w14:paraId="5F2C1D74" w14:textId="392040AC" w:rsidR="006010FF" w:rsidRPr="006010FF" w:rsidRDefault="006010FF" w:rsidP="005B103B">
            <w:pPr>
              <w:pStyle w:val="Bezmezer"/>
              <w:spacing w:line="276" w:lineRule="auto"/>
              <w:ind w:left="212"/>
              <w:rPr>
                <w:lang w:val="pl-PL"/>
              </w:rPr>
            </w:pPr>
            <w:r>
              <w:t xml:space="preserve">- </w:t>
            </w:r>
            <w:r w:rsidR="00E04EF2">
              <w:t>středojazyčné</w:t>
            </w:r>
            <w:r>
              <w:t xml:space="preserve"> k. </w:t>
            </w:r>
          </w:p>
          <w:p w14:paraId="4304F3D7" w14:textId="4C3634A9" w:rsidR="006010FF" w:rsidRPr="006010FF" w:rsidRDefault="006010FF" w:rsidP="005B103B">
            <w:pPr>
              <w:pStyle w:val="Bezmezer"/>
              <w:spacing w:line="276" w:lineRule="auto"/>
              <w:ind w:left="212"/>
            </w:pPr>
            <w:r>
              <w:t>-</w:t>
            </w:r>
            <w:r>
              <w:rPr>
                <w:lang w:val="uk-UA"/>
              </w:rPr>
              <w:t xml:space="preserve"> </w:t>
            </w:r>
            <w:r>
              <w:t xml:space="preserve">tvrdopatrové k. </w:t>
            </w:r>
          </w:p>
          <w:p w14:paraId="4134D2B9" w14:textId="35FACD34" w:rsidR="006010FF" w:rsidRDefault="006010FF" w:rsidP="005B103B">
            <w:pPr>
              <w:pStyle w:val="Bezmezer"/>
              <w:spacing w:line="276" w:lineRule="auto"/>
              <w:ind w:left="212"/>
            </w:pPr>
            <w:r>
              <w:t xml:space="preserve">- předopatrové k. </w:t>
            </w:r>
          </w:p>
          <w:p w14:paraId="1FB77F77" w14:textId="6539A07C" w:rsidR="006010FF" w:rsidRDefault="006010FF" w:rsidP="005B103B">
            <w:pPr>
              <w:pStyle w:val="Bezmezer"/>
              <w:spacing w:line="276" w:lineRule="auto"/>
              <w:ind w:left="212"/>
            </w:pPr>
            <w:r>
              <w:t>- temné k.</w:t>
            </w:r>
          </w:p>
          <w:p w14:paraId="5D44CC19" w14:textId="17E39A2D" w:rsidR="006010FF" w:rsidRPr="006010FF" w:rsidRDefault="006010FF" w:rsidP="005B103B">
            <w:pPr>
              <w:pStyle w:val="Bezmezer"/>
              <w:spacing w:line="276" w:lineRule="auto"/>
              <w:ind w:left="212"/>
            </w:pPr>
            <w:r>
              <w:t>- úžinové k.</w:t>
            </w:r>
          </w:p>
        </w:tc>
      </w:tr>
      <w:tr w:rsidR="00F059BA" w14:paraId="73C2663F" w14:textId="77777777" w:rsidTr="00171584">
        <w:trPr>
          <w:trHeight w:val="240"/>
        </w:trPr>
        <w:tc>
          <w:tcPr>
            <w:tcW w:w="2500" w:type="pct"/>
          </w:tcPr>
          <w:p w14:paraId="5B59D961" w14:textId="0D72E6E0" w:rsidR="00F059BA" w:rsidRPr="00F37C6E" w:rsidRDefault="00F059BA" w:rsidP="00F059BA">
            <w:pPr>
              <w:pStyle w:val="Bezmezer"/>
              <w:spacing w:line="276" w:lineRule="auto"/>
              <w:rPr>
                <w:b/>
                <w:bCs/>
                <w:lang w:val="ru-RU"/>
              </w:rPr>
            </w:pPr>
            <w:r>
              <w:rPr>
                <w:b/>
                <w:bCs/>
                <w:lang w:val="ru-RU"/>
              </w:rPr>
              <w:lastRenderedPageBreak/>
              <w:t>с</w:t>
            </w:r>
            <w:r w:rsidRPr="00F37C6E">
              <w:rPr>
                <w:b/>
                <w:bCs/>
                <w:lang w:val="ru-RU"/>
              </w:rPr>
              <w:t>оюз</w:t>
            </w:r>
          </w:p>
          <w:p w14:paraId="77A0BE72" w14:textId="4497B195" w:rsidR="00F059BA" w:rsidRDefault="00F059BA" w:rsidP="00F059BA">
            <w:pPr>
              <w:pStyle w:val="Bezmezer"/>
              <w:spacing w:line="276" w:lineRule="auto"/>
              <w:ind w:left="212"/>
              <w:rPr>
                <w:lang w:val="ru-RU"/>
              </w:rPr>
            </w:pPr>
            <w:r>
              <w:rPr>
                <w:lang w:val="ru-RU"/>
              </w:rPr>
              <w:t xml:space="preserve">- военный с. </w:t>
            </w:r>
          </w:p>
          <w:p w14:paraId="7A1AA3AD" w14:textId="640C8AC7" w:rsidR="00F059BA" w:rsidRDefault="00F059BA" w:rsidP="00F059BA">
            <w:pPr>
              <w:pStyle w:val="Bezmezer"/>
              <w:spacing w:line="276" w:lineRule="auto"/>
              <w:ind w:left="212"/>
              <w:rPr>
                <w:lang w:val="ru-RU"/>
              </w:rPr>
            </w:pPr>
            <w:r>
              <w:rPr>
                <w:lang w:val="ru-RU"/>
              </w:rPr>
              <w:t>- государственный с.</w:t>
            </w:r>
          </w:p>
          <w:p w14:paraId="781932B5" w14:textId="301D3CBA" w:rsidR="00F059BA" w:rsidRDefault="00F059BA" w:rsidP="00F059BA">
            <w:pPr>
              <w:pStyle w:val="Bezmezer"/>
              <w:spacing w:line="276" w:lineRule="auto"/>
              <w:ind w:left="212"/>
              <w:rPr>
                <w:lang w:val="ru-RU"/>
              </w:rPr>
            </w:pPr>
            <w:r>
              <w:rPr>
                <w:lang w:val="ru-RU"/>
              </w:rPr>
              <w:t xml:space="preserve">- политический с. </w:t>
            </w:r>
          </w:p>
          <w:p w14:paraId="5EC03BF3" w14:textId="49D6C2CC" w:rsidR="00F059BA" w:rsidRDefault="00F059BA" w:rsidP="00F059BA">
            <w:pPr>
              <w:pStyle w:val="Bezmezer"/>
              <w:spacing w:line="276" w:lineRule="auto"/>
              <w:ind w:left="212"/>
              <w:rPr>
                <w:lang w:val="ru-RU"/>
              </w:rPr>
            </w:pPr>
            <w:r>
              <w:rPr>
                <w:lang w:val="ru-RU"/>
              </w:rPr>
              <w:t xml:space="preserve">- экономический с. </w:t>
            </w:r>
          </w:p>
          <w:p w14:paraId="20C7DFB7" w14:textId="77777777" w:rsidR="00F059BA" w:rsidRDefault="00F059BA" w:rsidP="00F059BA">
            <w:pPr>
              <w:pStyle w:val="Bezmezer"/>
              <w:spacing w:line="276" w:lineRule="auto"/>
              <w:ind w:left="212"/>
              <w:rPr>
                <w:lang w:val="ru-RU"/>
              </w:rPr>
            </w:pPr>
            <w:r>
              <w:rPr>
                <w:lang w:val="ru-RU"/>
              </w:rPr>
              <w:t xml:space="preserve">- языковой с. </w:t>
            </w:r>
          </w:p>
          <w:p w14:paraId="2CE3D0FB" w14:textId="16EA7068" w:rsidR="00F059BA" w:rsidRDefault="00F059BA" w:rsidP="00F059BA">
            <w:pPr>
              <w:pStyle w:val="Bezmezer"/>
              <w:spacing w:line="276" w:lineRule="auto"/>
              <w:ind w:left="495"/>
              <w:rPr>
                <w:lang w:val="ru-RU"/>
              </w:rPr>
            </w:pPr>
            <w:r>
              <w:rPr>
                <w:lang w:val="ru-RU"/>
              </w:rPr>
              <w:t xml:space="preserve">- балканский я. с. </w:t>
            </w:r>
          </w:p>
          <w:p w14:paraId="1801D1C9" w14:textId="6FE13317" w:rsidR="00F059BA" w:rsidRDefault="00F059BA" w:rsidP="00F059BA">
            <w:pPr>
              <w:pStyle w:val="Bezmezer"/>
              <w:spacing w:line="276" w:lineRule="auto"/>
              <w:ind w:left="495"/>
              <w:rPr>
                <w:lang w:val="ru-RU"/>
              </w:rPr>
            </w:pPr>
            <w:r>
              <w:rPr>
                <w:lang w:val="ru-RU"/>
              </w:rPr>
              <w:t xml:space="preserve">- евразийский я. с. </w:t>
            </w:r>
          </w:p>
        </w:tc>
        <w:tc>
          <w:tcPr>
            <w:tcW w:w="2500" w:type="pct"/>
          </w:tcPr>
          <w:p w14:paraId="15671045" w14:textId="358260E2" w:rsidR="00F059BA" w:rsidRPr="005B103B" w:rsidRDefault="005B103B" w:rsidP="005B103B">
            <w:pPr>
              <w:pStyle w:val="Bezmezer"/>
              <w:spacing w:line="276" w:lineRule="auto"/>
              <w:rPr>
                <w:b/>
                <w:bCs/>
              </w:rPr>
            </w:pPr>
            <w:r>
              <w:rPr>
                <w:b/>
                <w:bCs/>
              </w:rPr>
              <w:t>s</w:t>
            </w:r>
            <w:r w:rsidR="006010FF" w:rsidRPr="005B103B">
              <w:rPr>
                <w:b/>
                <w:bCs/>
              </w:rPr>
              <w:t xml:space="preserve">vaz </w:t>
            </w:r>
          </w:p>
          <w:p w14:paraId="09006968" w14:textId="5A593023" w:rsidR="006010FF" w:rsidRDefault="006010FF" w:rsidP="005B103B">
            <w:pPr>
              <w:pStyle w:val="Bezmezer"/>
              <w:spacing w:line="276" w:lineRule="auto"/>
              <w:ind w:left="212"/>
            </w:pPr>
            <w:r>
              <w:t>-</w:t>
            </w:r>
            <w:r w:rsidR="005B103B">
              <w:t xml:space="preserve"> vojenský s.</w:t>
            </w:r>
          </w:p>
          <w:p w14:paraId="4C27FB9A" w14:textId="3BE33CEB" w:rsidR="006010FF" w:rsidRDefault="006010FF" w:rsidP="005B103B">
            <w:pPr>
              <w:pStyle w:val="Bezmezer"/>
              <w:spacing w:line="276" w:lineRule="auto"/>
              <w:ind w:left="212"/>
            </w:pPr>
            <w:r>
              <w:t>-</w:t>
            </w:r>
            <w:r w:rsidR="005B103B">
              <w:t xml:space="preserve"> státní s.</w:t>
            </w:r>
          </w:p>
          <w:p w14:paraId="608D1D2B" w14:textId="5486B2FE" w:rsidR="006010FF" w:rsidRDefault="006010FF" w:rsidP="005B103B">
            <w:pPr>
              <w:pStyle w:val="Bezmezer"/>
              <w:spacing w:line="276" w:lineRule="auto"/>
              <w:ind w:left="212"/>
            </w:pPr>
            <w:r>
              <w:t>-</w:t>
            </w:r>
            <w:r w:rsidR="005B103B">
              <w:t xml:space="preserve"> politický s.</w:t>
            </w:r>
          </w:p>
          <w:p w14:paraId="28C2C5EA" w14:textId="5D7DA653" w:rsidR="006010FF" w:rsidRDefault="006010FF" w:rsidP="005B103B">
            <w:pPr>
              <w:pStyle w:val="Bezmezer"/>
              <w:spacing w:line="276" w:lineRule="auto"/>
              <w:ind w:left="212"/>
            </w:pPr>
            <w:r>
              <w:t>-</w:t>
            </w:r>
            <w:r w:rsidR="005B103B">
              <w:t xml:space="preserve"> ekonomický s.</w:t>
            </w:r>
          </w:p>
          <w:p w14:paraId="37DF9FF4" w14:textId="2677E31F" w:rsidR="006010FF" w:rsidRDefault="006010FF" w:rsidP="005B103B">
            <w:pPr>
              <w:pStyle w:val="Bezmezer"/>
              <w:spacing w:line="276" w:lineRule="auto"/>
              <w:ind w:left="212"/>
            </w:pPr>
            <w:r>
              <w:t>-</w:t>
            </w:r>
            <w:r w:rsidR="005B103B">
              <w:t xml:space="preserve"> jazykový s.</w:t>
            </w:r>
          </w:p>
          <w:p w14:paraId="3538FFFF" w14:textId="00371774" w:rsidR="006010FF" w:rsidRDefault="006010FF" w:rsidP="005B103B">
            <w:pPr>
              <w:pStyle w:val="Bezmezer"/>
              <w:spacing w:line="276" w:lineRule="auto"/>
              <w:ind w:left="495"/>
            </w:pPr>
            <w:r>
              <w:t>-</w:t>
            </w:r>
            <w:r w:rsidR="005B103B">
              <w:t xml:space="preserve"> balkánský j. s.</w:t>
            </w:r>
          </w:p>
          <w:p w14:paraId="18D9BA07" w14:textId="11B9A744" w:rsidR="006010FF" w:rsidRPr="006010FF" w:rsidRDefault="006010FF" w:rsidP="005B103B">
            <w:pPr>
              <w:pStyle w:val="Bezmezer"/>
              <w:spacing w:line="276" w:lineRule="auto"/>
              <w:ind w:left="495"/>
            </w:pPr>
            <w:r>
              <w:t>-</w:t>
            </w:r>
            <w:r w:rsidR="005B103B">
              <w:t xml:space="preserve"> euroasijský j. s.</w:t>
            </w:r>
          </w:p>
        </w:tc>
      </w:tr>
      <w:tr w:rsidR="00F059BA" w14:paraId="721004BA" w14:textId="77777777" w:rsidTr="00171584">
        <w:trPr>
          <w:trHeight w:val="240"/>
        </w:trPr>
        <w:tc>
          <w:tcPr>
            <w:tcW w:w="2500" w:type="pct"/>
          </w:tcPr>
          <w:p w14:paraId="37828BDC" w14:textId="51C34A47" w:rsidR="00F059BA" w:rsidRPr="009B1902" w:rsidRDefault="00F059BA" w:rsidP="00F059BA">
            <w:pPr>
              <w:rPr>
                <w:b/>
                <w:bCs/>
                <w:lang w:val="ru-RU"/>
              </w:rPr>
            </w:pPr>
            <w:r>
              <w:rPr>
                <w:b/>
                <w:bCs/>
                <w:lang w:val="ru-RU"/>
              </w:rPr>
              <w:t>с</w:t>
            </w:r>
            <w:r w:rsidRPr="00C057A9">
              <w:rPr>
                <w:b/>
                <w:bCs/>
                <w:lang w:val="ru-RU"/>
              </w:rPr>
              <w:t>равнительный метод</w:t>
            </w:r>
          </w:p>
        </w:tc>
        <w:tc>
          <w:tcPr>
            <w:tcW w:w="2500" w:type="pct"/>
          </w:tcPr>
          <w:p w14:paraId="263C4AD8" w14:textId="140BB8BF" w:rsidR="00F059BA" w:rsidRPr="005B103B" w:rsidRDefault="005B103B" w:rsidP="005B103B">
            <w:pPr>
              <w:rPr>
                <w:b/>
                <w:bCs/>
              </w:rPr>
            </w:pPr>
            <w:r>
              <w:rPr>
                <w:b/>
                <w:bCs/>
              </w:rPr>
              <w:t>srovnávací metoda</w:t>
            </w:r>
          </w:p>
        </w:tc>
      </w:tr>
      <w:tr w:rsidR="00F059BA" w14:paraId="50DAEA74" w14:textId="77777777" w:rsidTr="00171584">
        <w:trPr>
          <w:trHeight w:val="240"/>
        </w:trPr>
        <w:tc>
          <w:tcPr>
            <w:tcW w:w="2500" w:type="pct"/>
          </w:tcPr>
          <w:p w14:paraId="5152F510" w14:textId="77777777" w:rsidR="00F059BA" w:rsidRPr="00F37C6E" w:rsidRDefault="00F059BA" w:rsidP="00F059BA">
            <w:pPr>
              <w:pStyle w:val="Bezmezer"/>
              <w:spacing w:line="276" w:lineRule="auto"/>
              <w:rPr>
                <w:b/>
                <w:bCs/>
                <w:lang w:val="ru-RU"/>
              </w:rPr>
            </w:pPr>
            <w:r>
              <w:rPr>
                <w:b/>
                <w:bCs/>
                <w:lang w:val="ru-RU"/>
              </w:rPr>
              <w:t>с</w:t>
            </w:r>
            <w:r w:rsidRPr="00F37C6E">
              <w:rPr>
                <w:b/>
                <w:bCs/>
                <w:lang w:val="ru-RU"/>
              </w:rPr>
              <w:t>трой</w:t>
            </w:r>
          </w:p>
          <w:p w14:paraId="769056D4" w14:textId="77777777" w:rsidR="00F059BA" w:rsidRPr="009E0DDE" w:rsidRDefault="00F059BA" w:rsidP="00F059BA">
            <w:pPr>
              <w:pStyle w:val="Bezmezer"/>
              <w:spacing w:line="276" w:lineRule="auto"/>
              <w:ind w:left="212"/>
              <w:rPr>
                <w:lang w:val="ru-RU"/>
              </w:rPr>
            </w:pPr>
            <w:r w:rsidRPr="009E0DDE">
              <w:rPr>
                <w:lang w:val="ru-RU"/>
              </w:rPr>
              <w:t xml:space="preserve">- звуковой с. </w:t>
            </w:r>
          </w:p>
          <w:p w14:paraId="30404534" w14:textId="1A5FFFB3" w:rsidR="00F059BA" w:rsidRDefault="00F059BA" w:rsidP="00F059BA">
            <w:pPr>
              <w:ind w:left="212"/>
              <w:rPr>
                <w:b/>
                <w:bCs/>
                <w:lang w:val="ru-RU"/>
              </w:rPr>
            </w:pPr>
            <w:r w:rsidRPr="009E0DDE">
              <w:rPr>
                <w:lang w:val="ru-RU"/>
              </w:rPr>
              <w:t>- синтаксический с.</w:t>
            </w:r>
          </w:p>
        </w:tc>
        <w:tc>
          <w:tcPr>
            <w:tcW w:w="2500" w:type="pct"/>
          </w:tcPr>
          <w:p w14:paraId="59886C30" w14:textId="7797BFAA" w:rsidR="00F059BA" w:rsidRPr="005B103B" w:rsidRDefault="005B103B" w:rsidP="005B103B">
            <w:pPr>
              <w:pStyle w:val="Bezmezer"/>
              <w:spacing w:line="276" w:lineRule="auto"/>
              <w:rPr>
                <w:b/>
                <w:bCs/>
              </w:rPr>
            </w:pPr>
            <w:r>
              <w:rPr>
                <w:b/>
                <w:bCs/>
              </w:rPr>
              <w:t>s</w:t>
            </w:r>
            <w:r w:rsidRPr="005B103B">
              <w:rPr>
                <w:b/>
                <w:bCs/>
              </w:rPr>
              <w:t xml:space="preserve">tavba </w:t>
            </w:r>
          </w:p>
          <w:p w14:paraId="2BBB301B" w14:textId="6616D86D" w:rsidR="005B103B" w:rsidRDefault="005B103B" w:rsidP="005B103B">
            <w:pPr>
              <w:pStyle w:val="Bezmezer"/>
              <w:spacing w:line="276" w:lineRule="auto"/>
              <w:ind w:left="354"/>
            </w:pPr>
            <w:r>
              <w:t>- hlásková s.</w:t>
            </w:r>
          </w:p>
          <w:p w14:paraId="2CABAB64" w14:textId="51425EB2" w:rsidR="005B103B" w:rsidRPr="005B103B" w:rsidRDefault="005B103B" w:rsidP="005B103B">
            <w:pPr>
              <w:pStyle w:val="Bezmezer"/>
              <w:spacing w:line="276" w:lineRule="auto"/>
              <w:ind w:left="354"/>
            </w:pPr>
            <w:r>
              <w:t>- větná s.</w:t>
            </w:r>
          </w:p>
        </w:tc>
      </w:tr>
      <w:tr w:rsidR="00F059BA" w14:paraId="0FA971A1" w14:textId="77777777" w:rsidTr="00171584">
        <w:trPr>
          <w:trHeight w:val="240"/>
        </w:trPr>
        <w:tc>
          <w:tcPr>
            <w:tcW w:w="5000" w:type="pct"/>
            <w:gridSpan w:val="2"/>
          </w:tcPr>
          <w:p w14:paraId="4ECFA994" w14:textId="59C7C9C6" w:rsidR="00F059BA" w:rsidRPr="002F3A83" w:rsidRDefault="00F059BA" w:rsidP="00F059BA">
            <w:pPr>
              <w:jc w:val="center"/>
              <w:rPr>
                <w:b/>
                <w:bCs/>
                <w:lang w:val="ru-RU"/>
              </w:rPr>
            </w:pPr>
            <w:r w:rsidRPr="002F3A83">
              <w:rPr>
                <w:b/>
                <w:bCs/>
                <w:lang w:val="ru-RU"/>
              </w:rPr>
              <w:t>Т</w:t>
            </w:r>
          </w:p>
        </w:tc>
      </w:tr>
      <w:tr w:rsidR="00F059BA" w14:paraId="295E0CD6" w14:textId="77777777" w:rsidTr="00EC4B3F">
        <w:trPr>
          <w:trHeight w:val="240"/>
        </w:trPr>
        <w:tc>
          <w:tcPr>
            <w:tcW w:w="2500" w:type="pct"/>
          </w:tcPr>
          <w:p w14:paraId="14B808DC" w14:textId="6C46F9BE" w:rsidR="00F059BA" w:rsidRPr="00F059BA" w:rsidRDefault="00D62A02" w:rsidP="00F059BA">
            <w:pPr>
              <w:pStyle w:val="Bezmezer"/>
              <w:spacing w:line="276" w:lineRule="auto"/>
              <w:rPr>
                <w:b/>
                <w:bCs/>
                <w:lang w:val="ru-RU"/>
              </w:rPr>
            </w:pPr>
            <w:r>
              <w:rPr>
                <w:b/>
                <w:bCs/>
                <w:lang w:val="ru-RU"/>
              </w:rPr>
              <w:t>т</w:t>
            </w:r>
            <w:r w:rsidR="00F059BA" w:rsidRPr="00F059BA">
              <w:rPr>
                <w:b/>
                <w:bCs/>
                <w:lang w:val="ru-RU"/>
              </w:rPr>
              <w:t xml:space="preserve">он </w:t>
            </w:r>
          </w:p>
          <w:p w14:paraId="729DDECA" w14:textId="59840825" w:rsidR="00F059BA" w:rsidRPr="00EC4B3F" w:rsidRDefault="00F059BA" w:rsidP="00F059BA">
            <w:pPr>
              <w:pStyle w:val="Bezmezer"/>
              <w:spacing w:line="276" w:lineRule="auto"/>
              <w:ind w:left="354"/>
              <w:rPr>
                <w:lang w:val="ru-RU"/>
              </w:rPr>
            </w:pPr>
            <w:r w:rsidRPr="00EC4B3F">
              <w:rPr>
                <w:lang w:val="ru-RU"/>
              </w:rPr>
              <w:t xml:space="preserve">- голосовой </w:t>
            </w:r>
          </w:p>
        </w:tc>
        <w:tc>
          <w:tcPr>
            <w:tcW w:w="2500" w:type="pct"/>
          </w:tcPr>
          <w:p w14:paraId="390B7B29" w14:textId="430BEDC4" w:rsidR="00F059BA" w:rsidRPr="005B103B" w:rsidRDefault="005B103B" w:rsidP="005B103B">
            <w:pPr>
              <w:pStyle w:val="Bezmezer"/>
              <w:spacing w:line="276" w:lineRule="auto"/>
              <w:rPr>
                <w:b/>
                <w:bCs/>
              </w:rPr>
            </w:pPr>
            <w:r>
              <w:rPr>
                <w:b/>
                <w:bCs/>
              </w:rPr>
              <w:t>t</w:t>
            </w:r>
            <w:r w:rsidRPr="005B103B">
              <w:rPr>
                <w:b/>
                <w:bCs/>
              </w:rPr>
              <w:t>ón</w:t>
            </w:r>
          </w:p>
          <w:p w14:paraId="36E2798E" w14:textId="5C8534AB" w:rsidR="005B103B" w:rsidRPr="005B103B" w:rsidRDefault="005B103B" w:rsidP="005B103B">
            <w:pPr>
              <w:pStyle w:val="Bezmezer"/>
              <w:spacing w:line="276" w:lineRule="auto"/>
            </w:pPr>
            <w:r>
              <w:t>- t. hlasu, hlasový t.</w:t>
            </w:r>
          </w:p>
        </w:tc>
      </w:tr>
      <w:tr w:rsidR="00F059BA" w14:paraId="44414EB4" w14:textId="77777777" w:rsidTr="00EC4B3F">
        <w:trPr>
          <w:trHeight w:val="240"/>
        </w:trPr>
        <w:tc>
          <w:tcPr>
            <w:tcW w:w="2500" w:type="pct"/>
          </w:tcPr>
          <w:p w14:paraId="34FA3F0B" w14:textId="51603C2E" w:rsidR="00F059BA" w:rsidRPr="00F059BA" w:rsidRDefault="00D62A02" w:rsidP="00F059BA">
            <w:pPr>
              <w:pStyle w:val="Bezmezer"/>
              <w:spacing w:line="276" w:lineRule="auto"/>
              <w:rPr>
                <w:b/>
                <w:bCs/>
                <w:lang w:val="ru-RU"/>
              </w:rPr>
            </w:pPr>
            <w:r>
              <w:rPr>
                <w:b/>
                <w:bCs/>
                <w:lang w:val="ru-RU"/>
              </w:rPr>
              <w:t>т</w:t>
            </w:r>
            <w:r w:rsidR="00F059BA" w:rsidRPr="00F059BA">
              <w:rPr>
                <w:b/>
                <w:bCs/>
                <w:lang w:val="ru-RU"/>
              </w:rPr>
              <w:t xml:space="preserve">ембр </w:t>
            </w:r>
          </w:p>
          <w:p w14:paraId="759840E1" w14:textId="77777777" w:rsidR="00F059BA" w:rsidRDefault="00F059BA" w:rsidP="00D62A02">
            <w:pPr>
              <w:pStyle w:val="Bezmezer"/>
              <w:spacing w:line="276" w:lineRule="auto"/>
              <w:ind w:left="212"/>
              <w:rPr>
                <w:lang w:val="ru-RU"/>
              </w:rPr>
            </w:pPr>
            <w:r>
              <w:rPr>
                <w:lang w:val="ru-RU"/>
              </w:rPr>
              <w:t>- повышенный</w:t>
            </w:r>
          </w:p>
          <w:p w14:paraId="03C903AB" w14:textId="1F9C3475" w:rsidR="00F059BA" w:rsidRDefault="00F059BA" w:rsidP="00D62A02">
            <w:pPr>
              <w:pStyle w:val="Bezmezer"/>
              <w:spacing w:line="276" w:lineRule="auto"/>
              <w:ind w:left="212"/>
              <w:rPr>
                <w:lang w:val="ru-RU"/>
              </w:rPr>
            </w:pPr>
            <w:r>
              <w:rPr>
                <w:lang w:val="ru-RU"/>
              </w:rPr>
              <w:t xml:space="preserve">- пониженный  </w:t>
            </w:r>
          </w:p>
        </w:tc>
        <w:tc>
          <w:tcPr>
            <w:tcW w:w="2500" w:type="pct"/>
          </w:tcPr>
          <w:p w14:paraId="66A14BA8" w14:textId="23CD9AF8" w:rsidR="00F059BA" w:rsidRDefault="005B103B" w:rsidP="005B103B">
            <w:pPr>
              <w:pStyle w:val="Bezmezer"/>
              <w:spacing w:line="276" w:lineRule="auto"/>
              <w:rPr>
                <w:b/>
                <w:bCs/>
              </w:rPr>
            </w:pPr>
            <w:r>
              <w:rPr>
                <w:b/>
                <w:bCs/>
              </w:rPr>
              <w:t>t</w:t>
            </w:r>
            <w:r w:rsidRPr="005B103B">
              <w:rPr>
                <w:b/>
                <w:bCs/>
              </w:rPr>
              <w:t>émbr</w:t>
            </w:r>
          </w:p>
          <w:p w14:paraId="0D1C189A" w14:textId="202E404B" w:rsidR="005B103B" w:rsidRPr="005B103B" w:rsidRDefault="005B103B" w:rsidP="005B103B">
            <w:pPr>
              <w:pStyle w:val="Bezmezer"/>
              <w:spacing w:line="276" w:lineRule="auto"/>
              <w:ind w:left="212"/>
            </w:pPr>
            <w:r w:rsidRPr="005B103B">
              <w:t>- zvýšený</w:t>
            </w:r>
          </w:p>
          <w:p w14:paraId="519E62CE" w14:textId="692A8B48" w:rsidR="005B103B" w:rsidRPr="005B103B" w:rsidRDefault="005B103B" w:rsidP="005B103B">
            <w:pPr>
              <w:pStyle w:val="Bezmezer"/>
              <w:spacing w:line="276" w:lineRule="auto"/>
              <w:ind w:left="212"/>
              <w:rPr>
                <w:b/>
                <w:bCs/>
              </w:rPr>
            </w:pPr>
            <w:r w:rsidRPr="005B103B">
              <w:t>- snížený</w:t>
            </w:r>
          </w:p>
        </w:tc>
      </w:tr>
      <w:tr w:rsidR="00F059BA" w14:paraId="06423989" w14:textId="77777777" w:rsidTr="00EC4B3F">
        <w:trPr>
          <w:trHeight w:val="240"/>
        </w:trPr>
        <w:tc>
          <w:tcPr>
            <w:tcW w:w="2500" w:type="pct"/>
          </w:tcPr>
          <w:p w14:paraId="69915930" w14:textId="1429573A" w:rsidR="00F059BA" w:rsidRDefault="00D62A02" w:rsidP="00D62A02">
            <w:pPr>
              <w:rPr>
                <w:b/>
                <w:bCs/>
                <w:lang w:val="ru-RU"/>
              </w:rPr>
            </w:pPr>
            <w:r>
              <w:rPr>
                <w:b/>
                <w:bCs/>
                <w:lang w:val="ru-RU"/>
              </w:rPr>
              <w:t>твёрдое</w:t>
            </w:r>
            <w:r w:rsidR="00F059BA">
              <w:rPr>
                <w:b/>
                <w:bCs/>
                <w:lang w:val="ru-RU"/>
              </w:rPr>
              <w:t xml:space="preserve"> небо </w:t>
            </w:r>
          </w:p>
        </w:tc>
        <w:tc>
          <w:tcPr>
            <w:tcW w:w="2500" w:type="pct"/>
          </w:tcPr>
          <w:p w14:paraId="08177077" w14:textId="119B9C24" w:rsidR="00F059BA" w:rsidRPr="005B103B" w:rsidRDefault="005B103B" w:rsidP="005B103B">
            <w:pPr>
              <w:rPr>
                <w:b/>
                <w:bCs/>
              </w:rPr>
            </w:pPr>
            <w:r>
              <w:rPr>
                <w:b/>
                <w:bCs/>
              </w:rPr>
              <w:t xml:space="preserve">tvrdé patro </w:t>
            </w:r>
          </w:p>
        </w:tc>
      </w:tr>
      <w:tr w:rsidR="00F059BA" w14:paraId="260F7037" w14:textId="77777777" w:rsidTr="00171584">
        <w:trPr>
          <w:trHeight w:val="240"/>
        </w:trPr>
        <w:tc>
          <w:tcPr>
            <w:tcW w:w="5000" w:type="pct"/>
            <w:gridSpan w:val="2"/>
          </w:tcPr>
          <w:p w14:paraId="221BF840" w14:textId="60948DD7" w:rsidR="00F059BA" w:rsidRPr="002F3A83" w:rsidRDefault="00F059BA" w:rsidP="00F059BA">
            <w:pPr>
              <w:jc w:val="center"/>
              <w:rPr>
                <w:b/>
                <w:bCs/>
                <w:lang w:val="ru-RU"/>
              </w:rPr>
            </w:pPr>
            <w:r w:rsidRPr="002F3A83">
              <w:rPr>
                <w:b/>
                <w:bCs/>
                <w:lang w:val="ru-RU"/>
              </w:rPr>
              <w:t>У</w:t>
            </w:r>
          </w:p>
        </w:tc>
      </w:tr>
      <w:tr w:rsidR="00F059BA" w14:paraId="44ECC470" w14:textId="77777777" w:rsidTr="00171584">
        <w:trPr>
          <w:trHeight w:val="240"/>
        </w:trPr>
        <w:tc>
          <w:tcPr>
            <w:tcW w:w="2500" w:type="pct"/>
          </w:tcPr>
          <w:p w14:paraId="635AF49D" w14:textId="60FC74B4" w:rsidR="00F059BA" w:rsidRPr="009B1902" w:rsidRDefault="00D62A02" w:rsidP="00D62A02">
            <w:pPr>
              <w:rPr>
                <w:b/>
                <w:bCs/>
                <w:lang w:val="ru-RU"/>
              </w:rPr>
            </w:pPr>
            <w:r>
              <w:rPr>
                <w:b/>
                <w:bCs/>
                <w:lang w:val="ru-RU"/>
              </w:rPr>
              <w:t>у</w:t>
            </w:r>
            <w:r w:rsidR="00F059BA" w:rsidRPr="009B1902">
              <w:rPr>
                <w:b/>
                <w:bCs/>
                <w:lang w:val="ru-RU"/>
              </w:rPr>
              <w:t>вязка</w:t>
            </w:r>
          </w:p>
        </w:tc>
        <w:tc>
          <w:tcPr>
            <w:tcW w:w="2500" w:type="pct"/>
          </w:tcPr>
          <w:p w14:paraId="1CBE2060" w14:textId="2F4A5440" w:rsidR="00F059BA" w:rsidRPr="005B103B" w:rsidRDefault="005B103B" w:rsidP="005B103B">
            <w:pPr>
              <w:rPr>
                <w:b/>
                <w:bCs/>
              </w:rPr>
            </w:pPr>
            <w:r>
              <w:rPr>
                <w:b/>
                <w:bCs/>
              </w:rPr>
              <w:t xml:space="preserve">metoda spojování </w:t>
            </w:r>
          </w:p>
        </w:tc>
      </w:tr>
      <w:tr w:rsidR="00F059BA" w14:paraId="4A48B04C" w14:textId="77777777" w:rsidTr="00171584">
        <w:trPr>
          <w:trHeight w:val="240"/>
        </w:trPr>
        <w:tc>
          <w:tcPr>
            <w:tcW w:w="2500" w:type="pct"/>
          </w:tcPr>
          <w:p w14:paraId="182E3DAB" w14:textId="775E1139" w:rsidR="00F059BA" w:rsidRPr="009B1902" w:rsidRDefault="00D62A02" w:rsidP="00D62A02">
            <w:pPr>
              <w:rPr>
                <w:b/>
                <w:bCs/>
                <w:lang w:val="ru-RU"/>
              </w:rPr>
            </w:pPr>
            <w:r>
              <w:rPr>
                <w:b/>
                <w:bCs/>
                <w:lang w:val="ru-RU"/>
              </w:rPr>
              <w:t>у</w:t>
            </w:r>
            <w:r w:rsidR="00F059BA">
              <w:rPr>
                <w:b/>
                <w:bCs/>
                <w:lang w:val="ru-RU"/>
              </w:rPr>
              <w:t xml:space="preserve">дарение </w:t>
            </w:r>
          </w:p>
        </w:tc>
        <w:tc>
          <w:tcPr>
            <w:tcW w:w="2500" w:type="pct"/>
          </w:tcPr>
          <w:p w14:paraId="410079AD" w14:textId="4F27A5F7" w:rsidR="00F059BA" w:rsidRPr="005B103B" w:rsidRDefault="005B103B" w:rsidP="005B103B">
            <w:pPr>
              <w:rPr>
                <w:b/>
                <w:bCs/>
              </w:rPr>
            </w:pPr>
            <w:r>
              <w:rPr>
                <w:b/>
                <w:bCs/>
              </w:rPr>
              <w:t>přízvuk</w:t>
            </w:r>
          </w:p>
        </w:tc>
      </w:tr>
      <w:tr w:rsidR="00F059BA" w14:paraId="0291DDBC" w14:textId="77777777" w:rsidTr="00171584">
        <w:trPr>
          <w:trHeight w:val="240"/>
        </w:trPr>
        <w:tc>
          <w:tcPr>
            <w:tcW w:w="5000" w:type="pct"/>
            <w:gridSpan w:val="2"/>
          </w:tcPr>
          <w:p w14:paraId="6814D73B" w14:textId="6915B1C2" w:rsidR="00F059BA" w:rsidRPr="002F3A83" w:rsidRDefault="00F059BA" w:rsidP="00F059BA">
            <w:pPr>
              <w:jc w:val="center"/>
              <w:rPr>
                <w:b/>
                <w:bCs/>
                <w:lang w:val="ru-RU"/>
              </w:rPr>
            </w:pPr>
            <w:r w:rsidRPr="002F3A83">
              <w:rPr>
                <w:b/>
                <w:bCs/>
                <w:lang w:val="ru-RU"/>
              </w:rPr>
              <w:t>Ф</w:t>
            </w:r>
          </w:p>
        </w:tc>
      </w:tr>
      <w:tr w:rsidR="00F059BA" w14:paraId="70B50590" w14:textId="77777777" w:rsidTr="0097517C">
        <w:trPr>
          <w:trHeight w:val="240"/>
        </w:trPr>
        <w:tc>
          <w:tcPr>
            <w:tcW w:w="2500" w:type="pct"/>
          </w:tcPr>
          <w:p w14:paraId="2BF954C9" w14:textId="77777777" w:rsidR="00D62A02" w:rsidRPr="00D62A02" w:rsidRDefault="00D62A02" w:rsidP="00D62A02">
            <w:pPr>
              <w:pStyle w:val="Bezmezer"/>
              <w:spacing w:line="276" w:lineRule="auto"/>
              <w:rPr>
                <w:b/>
                <w:bCs/>
                <w:lang w:val="ru-RU"/>
              </w:rPr>
            </w:pPr>
            <w:r w:rsidRPr="00D62A02">
              <w:rPr>
                <w:b/>
                <w:bCs/>
                <w:lang w:val="ru-RU"/>
              </w:rPr>
              <w:t xml:space="preserve">фонема </w:t>
            </w:r>
          </w:p>
          <w:p w14:paraId="47F957E3" w14:textId="758E206D" w:rsidR="00F059BA" w:rsidRPr="002F3A83" w:rsidRDefault="00D62A02" w:rsidP="00D62A02">
            <w:pPr>
              <w:pStyle w:val="Bezmezer"/>
              <w:spacing w:line="276" w:lineRule="auto"/>
              <w:ind w:left="212"/>
              <w:rPr>
                <w:lang w:val="ru-RU"/>
              </w:rPr>
            </w:pPr>
            <w:r>
              <w:rPr>
                <w:lang w:val="ru-RU"/>
              </w:rPr>
              <w:t xml:space="preserve">- </w:t>
            </w:r>
            <w:r w:rsidR="005B103B" w:rsidRPr="00221BB3">
              <w:rPr>
                <w:lang w:val="ru-RU"/>
              </w:rPr>
              <w:t>некоррелативн</w:t>
            </w:r>
            <w:r w:rsidR="005B103B">
              <w:rPr>
                <w:lang w:val="ru-RU"/>
              </w:rPr>
              <w:t xml:space="preserve">ая </w:t>
            </w:r>
            <w:r>
              <w:rPr>
                <w:lang w:val="ru-RU"/>
              </w:rPr>
              <w:t xml:space="preserve">ф. </w:t>
            </w:r>
          </w:p>
        </w:tc>
        <w:tc>
          <w:tcPr>
            <w:tcW w:w="2500" w:type="pct"/>
          </w:tcPr>
          <w:p w14:paraId="452E1825" w14:textId="1EE22D1F" w:rsidR="00F059BA" w:rsidRPr="005B103B" w:rsidRDefault="005B103B" w:rsidP="005B103B">
            <w:pPr>
              <w:pStyle w:val="Bezmezer"/>
              <w:spacing w:line="276" w:lineRule="auto"/>
              <w:rPr>
                <w:b/>
                <w:bCs/>
              </w:rPr>
            </w:pPr>
            <w:r>
              <w:rPr>
                <w:b/>
                <w:bCs/>
              </w:rPr>
              <w:t>f</w:t>
            </w:r>
            <w:r w:rsidRPr="005B103B">
              <w:rPr>
                <w:b/>
                <w:bCs/>
              </w:rPr>
              <w:t>oném</w:t>
            </w:r>
          </w:p>
          <w:p w14:paraId="0FBD6AC0" w14:textId="50609D14" w:rsidR="005B103B" w:rsidRPr="005B103B" w:rsidRDefault="005B103B" w:rsidP="005B103B">
            <w:pPr>
              <w:pStyle w:val="Bezmezer"/>
              <w:spacing w:line="276" w:lineRule="auto"/>
            </w:pPr>
            <w:r>
              <w:t>-nekorelativní f.</w:t>
            </w:r>
          </w:p>
        </w:tc>
      </w:tr>
      <w:tr w:rsidR="00F059BA" w14:paraId="5D493049" w14:textId="77777777" w:rsidTr="0097517C">
        <w:trPr>
          <w:trHeight w:val="240"/>
        </w:trPr>
        <w:tc>
          <w:tcPr>
            <w:tcW w:w="2500" w:type="pct"/>
          </w:tcPr>
          <w:p w14:paraId="5FD276AC" w14:textId="60F69CCD" w:rsidR="00F059BA" w:rsidRDefault="00D62A02" w:rsidP="00D62A02">
            <w:pPr>
              <w:rPr>
                <w:b/>
                <w:bCs/>
                <w:lang w:val="ru-RU"/>
              </w:rPr>
            </w:pPr>
            <w:r>
              <w:rPr>
                <w:b/>
                <w:bCs/>
                <w:lang w:val="ru-RU"/>
              </w:rPr>
              <w:t>ф</w:t>
            </w:r>
            <w:r w:rsidR="00F059BA">
              <w:rPr>
                <w:b/>
                <w:bCs/>
                <w:lang w:val="ru-RU"/>
              </w:rPr>
              <w:t xml:space="preserve">онология </w:t>
            </w:r>
          </w:p>
        </w:tc>
        <w:tc>
          <w:tcPr>
            <w:tcW w:w="2500" w:type="pct"/>
          </w:tcPr>
          <w:p w14:paraId="281F8BF6" w14:textId="33C8C4FB" w:rsidR="00F059BA" w:rsidRPr="00917568" w:rsidRDefault="00917568" w:rsidP="00917568">
            <w:pPr>
              <w:rPr>
                <w:b/>
                <w:bCs/>
              </w:rPr>
            </w:pPr>
            <w:r>
              <w:rPr>
                <w:b/>
                <w:bCs/>
              </w:rPr>
              <w:t>fonologie</w:t>
            </w:r>
          </w:p>
        </w:tc>
      </w:tr>
      <w:tr w:rsidR="00F059BA" w14:paraId="6273B7BD" w14:textId="77777777" w:rsidTr="0097517C">
        <w:trPr>
          <w:trHeight w:val="240"/>
        </w:trPr>
        <w:tc>
          <w:tcPr>
            <w:tcW w:w="2500" w:type="pct"/>
          </w:tcPr>
          <w:p w14:paraId="1085C65E" w14:textId="663ECCCB" w:rsidR="00F059BA" w:rsidRDefault="00D62A02" w:rsidP="00D62A02">
            <w:pPr>
              <w:rPr>
                <w:b/>
                <w:bCs/>
                <w:lang w:val="ru-RU"/>
              </w:rPr>
            </w:pPr>
            <w:r>
              <w:rPr>
                <w:b/>
                <w:bCs/>
                <w:lang w:val="ru-RU"/>
              </w:rPr>
              <w:t>фразеология</w:t>
            </w:r>
            <w:r w:rsidR="00F059BA">
              <w:rPr>
                <w:lang w:val="ru-RU"/>
              </w:rPr>
              <w:t xml:space="preserve"> </w:t>
            </w:r>
          </w:p>
        </w:tc>
        <w:tc>
          <w:tcPr>
            <w:tcW w:w="2500" w:type="pct"/>
          </w:tcPr>
          <w:p w14:paraId="7717ADCE" w14:textId="2812C8A8" w:rsidR="00F059BA" w:rsidRPr="00917568" w:rsidRDefault="004E6A5B" w:rsidP="00917568">
            <w:pPr>
              <w:rPr>
                <w:b/>
                <w:bCs/>
              </w:rPr>
            </w:pPr>
            <w:r>
              <w:rPr>
                <w:b/>
                <w:bCs/>
              </w:rPr>
              <w:t>frazeologie</w:t>
            </w:r>
          </w:p>
        </w:tc>
      </w:tr>
      <w:tr w:rsidR="00F059BA" w14:paraId="4908B69C" w14:textId="77777777" w:rsidTr="00171584">
        <w:trPr>
          <w:trHeight w:val="240"/>
        </w:trPr>
        <w:tc>
          <w:tcPr>
            <w:tcW w:w="5000" w:type="pct"/>
            <w:gridSpan w:val="2"/>
          </w:tcPr>
          <w:p w14:paraId="38C3C27B" w14:textId="21C63AB3" w:rsidR="00F059BA" w:rsidRPr="002F3A83" w:rsidRDefault="00F059BA" w:rsidP="00F059BA">
            <w:pPr>
              <w:jc w:val="center"/>
              <w:rPr>
                <w:b/>
                <w:bCs/>
                <w:lang w:val="ru-RU"/>
              </w:rPr>
            </w:pPr>
            <w:r w:rsidRPr="002F3A83">
              <w:rPr>
                <w:b/>
                <w:bCs/>
                <w:lang w:val="ru-RU"/>
              </w:rPr>
              <w:t>Ш, Щ</w:t>
            </w:r>
          </w:p>
        </w:tc>
      </w:tr>
      <w:tr w:rsidR="00F059BA" w14:paraId="0FF2127C" w14:textId="77777777" w:rsidTr="00171584">
        <w:trPr>
          <w:trHeight w:val="240"/>
        </w:trPr>
        <w:tc>
          <w:tcPr>
            <w:tcW w:w="2500" w:type="pct"/>
          </w:tcPr>
          <w:p w14:paraId="1D8B8949" w14:textId="42C06784" w:rsidR="00F059BA" w:rsidRPr="00D62A02" w:rsidRDefault="00D62A02" w:rsidP="00D62A02">
            <w:pPr>
              <w:pStyle w:val="Bezmezer"/>
              <w:rPr>
                <w:b/>
                <w:bCs/>
                <w:lang w:val="ru-RU"/>
              </w:rPr>
            </w:pPr>
            <w:r>
              <w:rPr>
                <w:b/>
                <w:bCs/>
                <w:lang w:val="ru-RU"/>
              </w:rPr>
              <w:t>ш</w:t>
            </w:r>
            <w:r w:rsidRPr="00D62A02">
              <w:rPr>
                <w:b/>
                <w:bCs/>
                <w:lang w:val="ru-RU"/>
              </w:rPr>
              <w:t xml:space="preserve">ипящие </w:t>
            </w:r>
          </w:p>
        </w:tc>
        <w:tc>
          <w:tcPr>
            <w:tcW w:w="2500" w:type="pct"/>
          </w:tcPr>
          <w:p w14:paraId="63DF7E03" w14:textId="28779C20" w:rsidR="00F059BA" w:rsidRPr="00917568" w:rsidRDefault="004E6A5B" w:rsidP="004E6A5B">
            <w:pPr>
              <w:rPr>
                <w:b/>
                <w:bCs/>
              </w:rPr>
            </w:pPr>
            <w:r>
              <w:rPr>
                <w:b/>
                <w:bCs/>
              </w:rPr>
              <w:t>s</w:t>
            </w:r>
            <w:r w:rsidR="00917568">
              <w:rPr>
                <w:b/>
                <w:bCs/>
              </w:rPr>
              <w:t>ykavky</w:t>
            </w:r>
          </w:p>
        </w:tc>
      </w:tr>
      <w:tr w:rsidR="00F059BA" w14:paraId="69717ACC" w14:textId="77777777" w:rsidTr="00171584">
        <w:trPr>
          <w:trHeight w:val="240"/>
        </w:trPr>
        <w:tc>
          <w:tcPr>
            <w:tcW w:w="2500" w:type="pct"/>
          </w:tcPr>
          <w:p w14:paraId="4A7817D5" w14:textId="5905053E" w:rsidR="00F059BA" w:rsidRPr="00D62A02" w:rsidRDefault="00D62A02" w:rsidP="00D62A02">
            <w:pPr>
              <w:pStyle w:val="Bezmezer"/>
              <w:rPr>
                <w:b/>
                <w:bCs/>
                <w:lang w:val="ru-RU"/>
              </w:rPr>
            </w:pPr>
            <w:r>
              <w:rPr>
                <w:b/>
                <w:bCs/>
                <w:lang w:val="ru-RU"/>
              </w:rPr>
              <w:t>ш</w:t>
            </w:r>
            <w:r w:rsidRPr="00D62A02">
              <w:rPr>
                <w:b/>
                <w:bCs/>
                <w:lang w:val="ru-RU"/>
              </w:rPr>
              <w:t xml:space="preserve">ум </w:t>
            </w:r>
          </w:p>
        </w:tc>
        <w:tc>
          <w:tcPr>
            <w:tcW w:w="2500" w:type="pct"/>
          </w:tcPr>
          <w:p w14:paraId="7C371D71" w14:textId="1B2396A8" w:rsidR="00F059BA" w:rsidRPr="004E6A5B" w:rsidRDefault="004E6A5B" w:rsidP="004E6A5B">
            <w:pPr>
              <w:rPr>
                <w:b/>
                <w:bCs/>
              </w:rPr>
            </w:pPr>
            <w:r>
              <w:rPr>
                <w:b/>
                <w:bCs/>
              </w:rPr>
              <w:t>šum</w:t>
            </w:r>
          </w:p>
        </w:tc>
      </w:tr>
      <w:tr w:rsidR="00F059BA" w14:paraId="5890EEF6" w14:textId="77777777" w:rsidTr="00171584">
        <w:trPr>
          <w:trHeight w:val="240"/>
        </w:trPr>
        <w:tc>
          <w:tcPr>
            <w:tcW w:w="2500" w:type="pct"/>
          </w:tcPr>
          <w:p w14:paraId="3ACD757F" w14:textId="30A6EFAB" w:rsidR="00F059BA" w:rsidRPr="00D62A02" w:rsidRDefault="00D62A02" w:rsidP="00D62A02">
            <w:pPr>
              <w:pStyle w:val="Bezmezer"/>
              <w:rPr>
                <w:b/>
                <w:bCs/>
                <w:lang w:val="ru-RU"/>
              </w:rPr>
            </w:pPr>
            <w:r>
              <w:rPr>
                <w:b/>
                <w:bCs/>
                <w:lang w:val="ru-RU"/>
              </w:rPr>
              <w:t>щ</w:t>
            </w:r>
            <w:r w:rsidRPr="00D62A02">
              <w:rPr>
                <w:b/>
                <w:bCs/>
                <w:lang w:val="ru-RU"/>
              </w:rPr>
              <w:t>ель</w:t>
            </w:r>
          </w:p>
        </w:tc>
        <w:tc>
          <w:tcPr>
            <w:tcW w:w="2500" w:type="pct"/>
          </w:tcPr>
          <w:p w14:paraId="77216E49" w14:textId="32878965" w:rsidR="00F059BA" w:rsidRPr="004E6A5B" w:rsidRDefault="004E6A5B" w:rsidP="004E6A5B">
            <w:pPr>
              <w:rPr>
                <w:b/>
                <w:bCs/>
              </w:rPr>
            </w:pPr>
            <w:r>
              <w:rPr>
                <w:b/>
                <w:bCs/>
              </w:rPr>
              <w:t>štěrbina</w:t>
            </w:r>
          </w:p>
        </w:tc>
      </w:tr>
      <w:tr w:rsidR="00F059BA" w14:paraId="51CC60D3" w14:textId="77777777" w:rsidTr="00171584">
        <w:trPr>
          <w:trHeight w:val="240"/>
        </w:trPr>
        <w:tc>
          <w:tcPr>
            <w:tcW w:w="5000" w:type="pct"/>
            <w:gridSpan w:val="2"/>
          </w:tcPr>
          <w:p w14:paraId="0A5DF6A9" w14:textId="641F59C5" w:rsidR="00F059BA" w:rsidRPr="002F3A83" w:rsidRDefault="00F059BA" w:rsidP="00F059BA">
            <w:pPr>
              <w:jc w:val="center"/>
              <w:rPr>
                <w:b/>
                <w:bCs/>
                <w:lang w:val="ru-RU"/>
              </w:rPr>
            </w:pPr>
            <w:r w:rsidRPr="002F3A83">
              <w:rPr>
                <w:b/>
                <w:bCs/>
                <w:lang w:val="ru-RU"/>
              </w:rPr>
              <w:t>Я</w:t>
            </w:r>
          </w:p>
        </w:tc>
      </w:tr>
      <w:tr w:rsidR="00F059BA" w14:paraId="03AD8103" w14:textId="77777777" w:rsidTr="00171584">
        <w:trPr>
          <w:trHeight w:val="240"/>
        </w:trPr>
        <w:tc>
          <w:tcPr>
            <w:tcW w:w="2500" w:type="pct"/>
          </w:tcPr>
          <w:p w14:paraId="60E1AB41" w14:textId="1347D3D8" w:rsidR="00F059BA" w:rsidRDefault="00190F9E" w:rsidP="00D62A02">
            <w:pPr>
              <w:pStyle w:val="Bezmezer"/>
              <w:rPr>
                <w:b/>
                <w:bCs/>
                <w:lang w:val="ru-RU"/>
              </w:rPr>
            </w:pPr>
            <w:r>
              <w:rPr>
                <w:b/>
                <w:bCs/>
                <w:lang w:val="ru-RU"/>
              </w:rPr>
              <w:t>я</w:t>
            </w:r>
            <w:r w:rsidR="00F059BA" w:rsidRPr="00D62A02">
              <w:rPr>
                <w:b/>
                <w:bCs/>
                <w:lang w:val="ru-RU"/>
              </w:rPr>
              <w:t>зык</w:t>
            </w:r>
          </w:p>
          <w:p w14:paraId="19B3F20A" w14:textId="2495A09E" w:rsidR="00D62A02" w:rsidRDefault="00D62A02" w:rsidP="00B960DC">
            <w:pPr>
              <w:pStyle w:val="Bezmezer"/>
              <w:spacing w:line="276" w:lineRule="auto"/>
              <w:ind w:left="204"/>
              <w:rPr>
                <w:lang w:val="ru-RU"/>
              </w:rPr>
            </w:pPr>
            <w:r>
              <w:rPr>
                <w:lang w:val="ru-RU"/>
              </w:rPr>
              <w:t xml:space="preserve">- аинский я. </w:t>
            </w:r>
          </w:p>
          <w:p w14:paraId="219E8769" w14:textId="56E7A27B" w:rsidR="00D62A02" w:rsidRDefault="00D62A02" w:rsidP="00B960DC">
            <w:pPr>
              <w:pStyle w:val="Bezmezer"/>
              <w:spacing w:line="276" w:lineRule="auto"/>
              <w:ind w:left="204"/>
              <w:rPr>
                <w:lang w:val="ru-RU"/>
              </w:rPr>
            </w:pPr>
            <w:r>
              <w:rPr>
                <w:lang w:val="ru-RU"/>
              </w:rPr>
              <w:t xml:space="preserve">- албанский я. </w:t>
            </w:r>
          </w:p>
          <w:p w14:paraId="754F0FCB" w14:textId="127B2A95" w:rsidR="00B7690E" w:rsidRPr="00D62A02" w:rsidRDefault="00B7690E" w:rsidP="00B960DC">
            <w:pPr>
              <w:pStyle w:val="Bezmezer"/>
              <w:spacing w:line="276" w:lineRule="auto"/>
              <w:ind w:left="204"/>
              <w:rPr>
                <w:lang w:val="ru-RU"/>
              </w:rPr>
            </w:pPr>
            <w:r>
              <w:rPr>
                <w:lang w:val="ru-RU"/>
              </w:rPr>
              <w:lastRenderedPageBreak/>
              <w:t>- альтайские я-и</w:t>
            </w:r>
          </w:p>
          <w:p w14:paraId="17C361F1" w14:textId="566F7AD3" w:rsidR="00D62A02" w:rsidRDefault="00D62A02" w:rsidP="00B960DC">
            <w:pPr>
              <w:pStyle w:val="Bezmezer"/>
              <w:spacing w:line="276" w:lineRule="auto"/>
              <w:ind w:left="204"/>
              <w:rPr>
                <w:lang w:val="ru-RU"/>
              </w:rPr>
            </w:pPr>
            <w:r>
              <w:rPr>
                <w:lang w:val="ru-RU"/>
              </w:rPr>
              <w:t>- африкански</w:t>
            </w:r>
            <w:r w:rsidR="00B960DC">
              <w:rPr>
                <w:lang w:val="ru-RU"/>
              </w:rPr>
              <w:t>е</w:t>
            </w:r>
            <w:r>
              <w:rPr>
                <w:lang w:val="ru-RU"/>
              </w:rPr>
              <w:t xml:space="preserve"> я</w:t>
            </w:r>
            <w:r w:rsidR="00B960DC">
              <w:rPr>
                <w:lang w:val="ru-RU"/>
              </w:rPr>
              <w:t>-и</w:t>
            </w:r>
            <w:r>
              <w:rPr>
                <w:lang w:val="ru-RU"/>
              </w:rPr>
              <w:t xml:space="preserve"> </w:t>
            </w:r>
          </w:p>
          <w:p w14:paraId="5D83AD48" w14:textId="2EB1CACC" w:rsidR="00D62A02" w:rsidRPr="00D62A02" w:rsidRDefault="00D62A02" w:rsidP="00E66E24">
            <w:pPr>
              <w:pStyle w:val="Bezmezer"/>
              <w:spacing w:line="276" w:lineRule="auto"/>
              <w:ind w:left="204"/>
              <w:rPr>
                <w:lang w:val="ru-RU"/>
              </w:rPr>
            </w:pPr>
            <w:r>
              <w:rPr>
                <w:lang w:val="ru-RU"/>
              </w:rPr>
              <w:t xml:space="preserve">- белорусский я. </w:t>
            </w:r>
          </w:p>
          <w:p w14:paraId="14C11C8F" w14:textId="761854FD" w:rsidR="00D62A02" w:rsidRDefault="00D62A02" w:rsidP="00E66E24">
            <w:pPr>
              <w:pStyle w:val="Bezmezer"/>
              <w:spacing w:line="276" w:lineRule="auto"/>
              <w:ind w:left="204"/>
              <w:rPr>
                <w:lang w:val="ru-RU"/>
              </w:rPr>
            </w:pPr>
            <w:r>
              <w:rPr>
                <w:lang w:val="ru-RU"/>
              </w:rPr>
              <w:t>- бирманский я.</w:t>
            </w:r>
          </w:p>
          <w:p w14:paraId="472B0EC1" w14:textId="487534AD" w:rsidR="00D62A02" w:rsidRDefault="00D62A02" w:rsidP="00E66E24">
            <w:pPr>
              <w:pStyle w:val="Bezmezer"/>
              <w:spacing w:line="276" w:lineRule="auto"/>
              <w:ind w:left="204"/>
              <w:rPr>
                <w:lang w:val="ru-RU"/>
              </w:rPr>
            </w:pPr>
            <w:r>
              <w:rPr>
                <w:lang w:val="ru-RU"/>
              </w:rPr>
              <w:t>- болгарский я.</w:t>
            </w:r>
          </w:p>
          <w:p w14:paraId="6D4A7120" w14:textId="77777777" w:rsidR="00B7690E" w:rsidRDefault="00B7690E" w:rsidP="00E66E24">
            <w:pPr>
              <w:pStyle w:val="Bezmezer"/>
              <w:spacing w:line="276" w:lineRule="auto"/>
              <w:ind w:left="204"/>
              <w:rPr>
                <w:lang w:val="ru-RU"/>
              </w:rPr>
            </w:pPr>
            <w:r>
              <w:rPr>
                <w:lang w:val="ru-RU"/>
              </w:rPr>
              <w:t xml:space="preserve">- голландский я. </w:t>
            </w:r>
          </w:p>
          <w:p w14:paraId="2C305472" w14:textId="5F2A718B" w:rsidR="00B7690E" w:rsidRDefault="00B7690E" w:rsidP="00E66E24">
            <w:pPr>
              <w:pStyle w:val="Bezmezer"/>
              <w:spacing w:line="276" w:lineRule="auto"/>
              <w:ind w:left="204"/>
              <w:rPr>
                <w:lang w:val="ru-RU"/>
              </w:rPr>
            </w:pPr>
            <w:r>
              <w:rPr>
                <w:lang w:val="ru-RU"/>
              </w:rPr>
              <w:t xml:space="preserve">- готский я. </w:t>
            </w:r>
          </w:p>
          <w:p w14:paraId="573E27D4" w14:textId="77777777" w:rsidR="00B7690E" w:rsidRDefault="00B7690E" w:rsidP="00E66E24">
            <w:pPr>
              <w:pStyle w:val="Bezmezer"/>
              <w:spacing w:line="276" w:lineRule="auto"/>
              <w:ind w:left="204"/>
              <w:rPr>
                <w:lang w:val="ru-RU"/>
              </w:rPr>
            </w:pPr>
            <w:r>
              <w:rPr>
                <w:lang w:val="ru-RU"/>
              </w:rPr>
              <w:t xml:space="preserve">- древне-греческий я. </w:t>
            </w:r>
          </w:p>
          <w:p w14:paraId="4F64F3CF" w14:textId="77777777" w:rsidR="00A965D9" w:rsidRDefault="00A965D9" w:rsidP="00E66E24">
            <w:pPr>
              <w:pStyle w:val="Bezmezer"/>
              <w:spacing w:line="276" w:lineRule="auto"/>
              <w:ind w:left="204"/>
              <w:rPr>
                <w:lang w:val="ru-RU"/>
              </w:rPr>
            </w:pPr>
            <w:r>
              <w:rPr>
                <w:lang w:val="ru-RU"/>
              </w:rPr>
              <w:t xml:space="preserve">- единородные я-и </w:t>
            </w:r>
          </w:p>
          <w:p w14:paraId="6B5FA5B5" w14:textId="28859683" w:rsidR="00A965D9" w:rsidRDefault="00A965D9" w:rsidP="00E66E24">
            <w:pPr>
              <w:pStyle w:val="Bezmezer"/>
              <w:spacing w:line="276" w:lineRule="auto"/>
              <w:ind w:left="204"/>
              <w:rPr>
                <w:lang w:val="ru-RU"/>
              </w:rPr>
            </w:pPr>
            <w:r>
              <w:rPr>
                <w:lang w:val="ru-RU"/>
              </w:rPr>
              <w:t xml:space="preserve">- единоустремленные я-и </w:t>
            </w:r>
          </w:p>
          <w:p w14:paraId="17E9EBA7" w14:textId="77777777" w:rsidR="00B7690E" w:rsidRDefault="00B7690E" w:rsidP="00E66E24">
            <w:pPr>
              <w:pStyle w:val="Bezmezer"/>
              <w:spacing w:line="276" w:lineRule="auto"/>
              <w:ind w:left="204"/>
              <w:rPr>
                <w:lang w:val="ru-RU"/>
              </w:rPr>
            </w:pPr>
            <w:r>
              <w:rPr>
                <w:lang w:val="ru-RU"/>
              </w:rPr>
              <w:t xml:space="preserve">- итальянский я. </w:t>
            </w:r>
          </w:p>
          <w:p w14:paraId="5E148A25" w14:textId="296AAAF8" w:rsidR="00B7690E" w:rsidRDefault="00B7690E" w:rsidP="00E66E24">
            <w:pPr>
              <w:pStyle w:val="Bezmezer"/>
              <w:spacing w:line="276" w:lineRule="auto"/>
              <w:ind w:left="204"/>
              <w:rPr>
                <w:lang w:val="ru-RU"/>
              </w:rPr>
            </w:pPr>
            <w:r>
              <w:rPr>
                <w:lang w:val="ru-RU"/>
              </w:rPr>
              <w:t xml:space="preserve">- кабардинский я. </w:t>
            </w:r>
          </w:p>
          <w:p w14:paraId="5FF9E079" w14:textId="0786CD06" w:rsidR="00B7690E" w:rsidRDefault="00B7690E" w:rsidP="00E66E24">
            <w:pPr>
              <w:pStyle w:val="Bezmezer"/>
              <w:spacing w:line="276" w:lineRule="auto"/>
              <w:ind w:left="204"/>
              <w:rPr>
                <w:lang w:val="ru-RU"/>
              </w:rPr>
            </w:pPr>
            <w:r>
              <w:rPr>
                <w:lang w:val="ru-RU"/>
              </w:rPr>
              <w:t>- кавказские я-и</w:t>
            </w:r>
          </w:p>
          <w:p w14:paraId="4D86537B" w14:textId="353D6EED" w:rsidR="00B7690E" w:rsidRDefault="00B7690E" w:rsidP="00E66E24">
            <w:pPr>
              <w:pStyle w:val="Bezmezer"/>
              <w:spacing w:line="276" w:lineRule="auto"/>
              <w:ind w:left="204"/>
              <w:rPr>
                <w:lang w:val="ru-RU"/>
              </w:rPr>
            </w:pPr>
            <w:r>
              <w:rPr>
                <w:lang w:val="ru-RU"/>
              </w:rPr>
              <w:t>- кашубский я.</w:t>
            </w:r>
          </w:p>
          <w:p w14:paraId="11F0A031" w14:textId="3894240A" w:rsidR="00B7690E" w:rsidRDefault="00B7690E" w:rsidP="00E66E24">
            <w:pPr>
              <w:pStyle w:val="Bezmezer"/>
              <w:spacing w:line="276" w:lineRule="auto"/>
              <w:ind w:left="204"/>
              <w:rPr>
                <w:lang w:val="ru-RU"/>
              </w:rPr>
            </w:pPr>
            <w:r>
              <w:rPr>
                <w:lang w:val="ru-RU"/>
              </w:rPr>
              <w:t>- китайский я.</w:t>
            </w:r>
          </w:p>
          <w:p w14:paraId="3EB5EC45" w14:textId="77777777" w:rsidR="00B7690E" w:rsidRPr="00190F9E" w:rsidRDefault="00B7690E" w:rsidP="00E66E24">
            <w:pPr>
              <w:pStyle w:val="Bezmezer"/>
              <w:spacing w:line="276" w:lineRule="auto"/>
              <w:ind w:left="204"/>
              <w:rPr>
                <w:lang w:val="ru-RU"/>
              </w:rPr>
            </w:pPr>
            <w:r>
              <w:rPr>
                <w:lang w:val="ru-RU"/>
              </w:rPr>
              <w:t xml:space="preserve">- </w:t>
            </w:r>
            <w:r w:rsidRPr="00190F9E">
              <w:rPr>
                <w:lang w:val="ru-RU"/>
              </w:rPr>
              <w:t>комплекс я-ов</w:t>
            </w:r>
          </w:p>
          <w:p w14:paraId="6435E6AF" w14:textId="77777777" w:rsidR="00B7690E" w:rsidRPr="00190F9E" w:rsidRDefault="00B7690E" w:rsidP="00E66E24">
            <w:pPr>
              <w:pStyle w:val="Bezmezer"/>
              <w:spacing w:line="276" w:lineRule="auto"/>
              <w:ind w:left="487"/>
              <w:rPr>
                <w:lang w:val="ru-RU"/>
              </w:rPr>
            </w:pPr>
            <w:r w:rsidRPr="00190F9E">
              <w:rPr>
                <w:lang w:val="ru-RU"/>
              </w:rPr>
              <w:t xml:space="preserve">- тихоокеанский к. я. </w:t>
            </w:r>
          </w:p>
          <w:p w14:paraId="619B6810" w14:textId="77777777" w:rsidR="00A965D9" w:rsidRDefault="00A965D9" w:rsidP="00E66E24">
            <w:pPr>
              <w:pStyle w:val="Bezmezer"/>
              <w:spacing w:line="276" w:lineRule="auto"/>
              <w:ind w:left="204"/>
              <w:rPr>
                <w:lang w:val="ru-RU"/>
              </w:rPr>
            </w:pPr>
            <w:r>
              <w:rPr>
                <w:lang w:val="ru-RU"/>
              </w:rPr>
              <w:t xml:space="preserve">- латинский я. </w:t>
            </w:r>
          </w:p>
          <w:p w14:paraId="2BED0B49" w14:textId="77777777" w:rsidR="00A965D9" w:rsidRDefault="00A965D9" w:rsidP="00E66E24">
            <w:pPr>
              <w:pStyle w:val="Bezmezer"/>
              <w:spacing w:line="276" w:lineRule="auto"/>
              <w:ind w:left="204"/>
              <w:rPr>
                <w:lang w:val="ru-RU"/>
              </w:rPr>
            </w:pPr>
            <w:r>
              <w:rPr>
                <w:lang w:val="ru-RU"/>
              </w:rPr>
              <w:t xml:space="preserve">- латышский я. </w:t>
            </w:r>
          </w:p>
          <w:p w14:paraId="74790400" w14:textId="48DF39AC" w:rsidR="00A965D9" w:rsidRPr="00A965D9" w:rsidRDefault="00A965D9" w:rsidP="00E66E24">
            <w:pPr>
              <w:pStyle w:val="Bezmezer"/>
              <w:spacing w:line="276" w:lineRule="auto"/>
              <w:ind w:left="204"/>
              <w:rPr>
                <w:lang w:val="ru-RU"/>
              </w:rPr>
            </w:pPr>
            <w:r>
              <w:rPr>
                <w:lang w:val="ru-RU"/>
              </w:rPr>
              <w:t xml:space="preserve">- ливский я. </w:t>
            </w:r>
          </w:p>
          <w:p w14:paraId="140DB5BC" w14:textId="77777777" w:rsidR="00B7690E" w:rsidRDefault="00B7690E" w:rsidP="00E66E24">
            <w:pPr>
              <w:pStyle w:val="Bezmezer"/>
              <w:spacing w:line="276" w:lineRule="auto"/>
              <w:ind w:left="204"/>
              <w:rPr>
                <w:lang w:val="ru-RU"/>
              </w:rPr>
            </w:pPr>
            <w:r>
              <w:rPr>
                <w:lang w:val="ru-RU"/>
              </w:rPr>
              <w:t>- литовский я.</w:t>
            </w:r>
          </w:p>
          <w:p w14:paraId="3AE94AEF" w14:textId="77777777" w:rsidR="00B7690E" w:rsidRDefault="00B7690E" w:rsidP="00E66E24">
            <w:pPr>
              <w:pStyle w:val="Bezmezer"/>
              <w:spacing w:line="276" w:lineRule="auto"/>
              <w:ind w:left="204"/>
              <w:rPr>
                <w:lang w:val="ru-RU"/>
              </w:rPr>
            </w:pPr>
            <w:r>
              <w:rPr>
                <w:lang w:val="ru-RU"/>
              </w:rPr>
              <w:t xml:space="preserve">- лопарский я. </w:t>
            </w:r>
          </w:p>
          <w:p w14:paraId="3DB61449" w14:textId="77777777" w:rsidR="00A965D9" w:rsidRDefault="00A965D9" w:rsidP="00E66E24">
            <w:pPr>
              <w:pStyle w:val="Bezmezer"/>
              <w:spacing w:line="276" w:lineRule="auto"/>
              <w:ind w:left="204"/>
              <w:rPr>
                <w:lang w:val="ru-RU"/>
              </w:rPr>
            </w:pPr>
            <w:r>
              <w:rPr>
                <w:lang w:val="ru-RU"/>
              </w:rPr>
              <w:t xml:space="preserve">- мадьярский я. </w:t>
            </w:r>
          </w:p>
          <w:p w14:paraId="448672D9" w14:textId="77777777" w:rsidR="00A965D9" w:rsidRDefault="00A965D9" w:rsidP="00E66E24">
            <w:pPr>
              <w:pStyle w:val="Bezmezer"/>
              <w:spacing w:line="276" w:lineRule="auto"/>
              <w:ind w:left="204"/>
              <w:rPr>
                <w:lang w:val="ru-RU"/>
              </w:rPr>
            </w:pPr>
            <w:r>
              <w:rPr>
                <w:lang w:val="ru-RU"/>
              </w:rPr>
              <w:t xml:space="preserve">- норвежский я. </w:t>
            </w:r>
          </w:p>
          <w:p w14:paraId="176D561C" w14:textId="588D3B06" w:rsidR="00A965D9" w:rsidRDefault="00A965D9" w:rsidP="00E66E24">
            <w:pPr>
              <w:pStyle w:val="Bezmezer"/>
              <w:spacing w:line="276" w:lineRule="auto"/>
              <w:ind w:left="204"/>
              <w:rPr>
                <w:lang w:val="ru-RU"/>
              </w:rPr>
            </w:pPr>
            <w:r>
              <w:rPr>
                <w:lang w:val="ru-RU"/>
              </w:rPr>
              <w:t>- обособивший я.</w:t>
            </w:r>
          </w:p>
          <w:p w14:paraId="54749E79" w14:textId="77777777" w:rsidR="00A965D9" w:rsidRDefault="00A965D9" w:rsidP="00E66E24">
            <w:pPr>
              <w:pStyle w:val="Bezmezer"/>
              <w:spacing w:line="276" w:lineRule="auto"/>
              <w:ind w:left="204"/>
              <w:rPr>
                <w:lang w:val="ru-RU"/>
              </w:rPr>
            </w:pPr>
            <w:r>
              <w:rPr>
                <w:lang w:val="ru-RU"/>
              </w:rPr>
              <w:t xml:space="preserve">- польский я. </w:t>
            </w:r>
          </w:p>
          <w:p w14:paraId="3509C23A" w14:textId="77777777" w:rsidR="00A965D9" w:rsidRDefault="00A965D9" w:rsidP="00E66E24">
            <w:pPr>
              <w:pStyle w:val="Bezmezer"/>
              <w:spacing w:line="276" w:lineRule="auto"/>
              <w:ind w:left="204"/>
              <w:rPr>
                <w:lang w:val="ru-RU"/>
              </w:rPr>
            </w:pPr>
            <w:r>
              <w:rPr>
                <w:lang w:val="ru-RU"/>
              </w:rPr>
              <w:t>- прибалтийские я-и</w:t>
            </w:r>
          </w:p>
          <w:p w14:paraId="04A8118C" w14:textId="7262841F" w:rsidR="00B7690E" w:rsidRPr="00D62A02" w:rsidRDefault="00A965D9" w:rsidP="00E66E24">
            <w:pPr>
              <w:pStyle w:val="Bezmezer"/>
              <w:spacing w:line="276" w:lineRule="auto"/>
              <w:ind w:left="204"/>
              <w:rPr>
                <w:lang w:val="ru-RU"/>
              </w:rPr>
            </w:pPr>
            <w:r>
              <w:rPr>
                <w:lang w:val="ru-RU"/>
              </w:rPr>
              <w:t xml:space="preserve">- прусский я.  </w:t>
            </w:r>
          </w:p>
          <w:p w14:paraId="2647771E" w14:textId="0B8333B9" w:rsidR="00F059BA" w:rsidRDefault="00F059BA" w:rsidP="00E66E24">
            <w:pPr>
              <w:pStyle w:val="Bezmezer"/>
              <w:spacing w:line="276" w:lineRule="auto"/>
              <w:ind w:left="204"/>
              <w:rPr>
                <w:lang w:val="ru-RU"/>
              </w:rPr>
            </w:pPr>
            <w:r>
              <w:rPr>
                <w:lang w:val="ru-RU"/>
              </w:rPr>
              <w:t xml:space="preserve">- родственный </w:t>
            </w:r>
            <w:r w:rsidR="00D62A02">
              <w:rPr>
                <w:lang w:val="ru-RU"/>
              </w:rPr>
              <w:t>я.</w:t>
            </w:r>
            <w:r w:rsidR="00B7690E">
              <w:rPr>
                <w:lang w:val="ru-RU"/>
              </w:rPr>
              <w:t xml:space="preserve"> </w:t>
            </w:r>
          </w:p>
          <w:p w14:paraId="02D12A98" w14:textId="77777777" w:rsidR="00190F9E" w:rsidRDefault="00190F9E" w:rsidP="00E66E24">
            <w:pPr>
              <w:pStyle w:val="Bezmezer"/>
              <w:spacing w:line="276" w:lineRule="auto"/>
              <w:ind w:left="204"/>
              <w:rPr>
                <w:lang w:val="ru-RU"/>
              </w:rPr>
            </w:pPr>
            <w:r>
              <w:rPr>
                <w:lang w:val="ru-RU"/>
              </w:rPr>
              <w:t>- румынский я.</w:t>
            </w:r>
          </w:p>
          <w:p w14:paraId="29ECF71F" w14:textId="3476BDED" w:rsidR="00190F9E" w:rsidRDefault="00190F9E" w:rsidP="00E66E24">
            <w:pPr>
              <w:pStyle w:val="Bezmezer"/>
              <w:spacing w:line="276" w:lineRule="auto"/>
              <w:ind w:left="204"/>
              <w:rPr>
                <w:lang w:val="ru-RU"/>
              </w:rPr>
            </w:pPr>
            <w:r>
              <w:rPr>
                <w:lang w:val="ru-RU"/>
              </w:rPr>
              <w:t>- русский я.</w:t>
            </w:r>
          </w:p>
          <w:p w14:paraId="7F24EEBD" w14:textId="77777777" w:rsidR="00A965D9" w:rsidRDefault="00A965D9" w:rsidP="00E66E24">
            <w:pPr>
              <w:pStyle w:val="Bezmezer"/>
              <w:spacing w:line="276" w:lineRule="auto"/>
              <w:ind w:left="204"/>
              <w:rPr>
                <w:lang w:val="ru-RU"/>
              </w:rPr>
            </w:pPr>
            <w:r>
              <w:rPr>
                <w:lang w:val="ru-RU"/>
              </w:rPr>
              <w:t>- сербо-хорватский я.</w:t>
            </w:r>
          </w:p>
          <w:p w14:paraId="3766D5CD" w14:textId="31C03FAA" w:rsidR="00A965D9" w:rsidRDefault="00A965D9" w:rsidP="00E66E24">
            <w:pPr>
              <w:pStyle w:val="Bezmezer"/>
              <w:spacing w:line="276" w:lineRule="auto"/>
              <w:ind w:left="204"/>
              <w:rPr>
                <w:lang w:val="ru-RU"/>
              </w:rPr>
            </w:pPr>
            <w:r>
              <w:rPr>
                <w:lang w:val="ru-RU"/>
              </w:rPr>
              <w:t xml:space="preserve">- сербский я. </w:t>
            </w:r>
          </w:p>
          <w:p w14:paraId="574ED90E" w14:textId="77777777" w:rsidR="00A965D9" w:rsidRDefault="00A965D9" w:rsidP="00E66E24">
            <w:pPr>
              <w:pStyle w:val="Bezmezer"/>
              <w:spacing w:line="276" w:lineRule="auto"/>
              <w:ind w:left="204"/>
              <w:rPr>
                <w:lang w:val="ru-RU"/>
              </w:rPr>
            </w:pPr>
            <w:r>
              <w:rPr>
                <w:lang w:val="ru-RU"/>
              </w:rPr>
              <w:t xml:space="preserve">- сиамский я.  </w:t>
            </w:r>
          </w:p>
          <w:p w14:paraId="775ED901" w14:textId="77777777" w:rsidR="00A965D9" w:rsidRDefault="00A965D9" w:rsidP="00E66E24">
            <w:pPr>
              <w:pStyle w:val="Bezmezer"/>
              <w:spacing w:line="276" w:lineRule="auto"/>
              <w:ind w:left="204"/>
              <w:rPr>
                <w:lang w:val="ru-RU"/>
              </w:rPr>
            </w:pPr>
            <w:r>
              <w:rPr>
                <w:lang w:val="ru-RU"/>
              </w:rPr>
              <w:t>- смешение я-ов</w:t>
            </w:r>
          </w:p>
          <w:p w14:paraId="79E5BFCC" w14:textId="0555483A" w:rsidR="00A965D9" w:rsidRPr="00A965D9" w:rsidRDefault="00A965D9" w:rsidP="00E66E24">
            <w:pPr>
              <w:pStyle w:val="Bezmezer"/>
              <w:spacing w:line="276" w:lineRule="auto"/>
              <w:ind w:left="204"/>
              <w:rPr>
                <w:lang w:val="ru-RU"/>
              </w:rPr>
            </w:pPr>
            <w:r>
              <w:rPr>
                <w:lang w:val="ru-RU"/>
              </w:rPr>
              <w:t xml:space="preserve">- смежные я-и </w:t>
            </w:r>
          </w:p>
          <w:p w14:paraId="3629BD60" w14:textId="77777777" w:rsidR="00A965D9" w:rsidRPr="009B1902" w:rsidRDefault="00A965D9" w:rsidP="00E66E24">
            <w:pPr>
              <w:pStyle w:val="Bezmezer"/>
              <w:spacing w:line="276" w:lineRule="auto"/>
              <w:ind w:left="204"/>
              <w:rPr>
                <w:lang w:val="ru-RU"/>
              </w:rPr>
            </w:pPr>
            <w:r>
              <w:rPr>
                <w:lang w:val="ru-RU"/>
              </w:rPr>
              <w:t xml:space="preserve">- </w:t>
            </w:r>
            <w:r w:rsidRPr="005C1055">
              <w:rPr>
                <w:lang w:val="ru-RU"/>
              </w:rPr>
              <w:t>спинка я-а</w:t>
            </w:r>
            <w:r>
              <w:rPr>
                <w:lang w:val="ru-RU"/>
              </w:rPr>
              <w:t xml:space="preserve"> </w:t>
            </w:r>
          </w:p>
          <w:p w14:paraId="3049AC6A" w14:textId="77777777" w:rsidR="00A965D9" w:rsidRDefault="00A965D9" w:rsidP="00E66E24">
            <w:pPr>
              <w:pStyle w:val="Bezmezer"/>
              <w:spacing w:line="276" w:lineRule="auto"/>
              <w:ind w:left="204"/>
              <w:rPr>
                <w:lang w:val="ru-RU"/>
              </w:rPr>
            </w:pPr>
            <w:r>
              <w:rPr>
                <w:lang w:val="ru-RU"/>
              </w:rPr>
              <w:t xml:space="preserve">- старо-славянский я. </w:t>
            </w:r>
          </w:p>
          <w:p w14:paraId="2100D754" w14:textId="77777777" w:rsidR="00A965D9" w:rsidRDefault="00A965D9" w:rsidP="00E66E24">
            <w:pPr>
              <w:pStyle w:val="Bezmezer"/>
              <w:spacing w:line="276" w:lineRule="auto"/>
              <w:ind w:left="204"/>
              <w:rPr>
                <w:lang w:val="ru-RU"/>
              </w:rPr>
            </w:pPr>
            <w:r>
              <w:rPr>
                <w:lang w:val="ru-RU"/>
              </w:rPr>
              <w:t xml:space="preserve">- тибетский я. </w:t>
            </w:r>
          </w:p>
          <w:p w14:paraId="3068E225" w14:textId="37CD234C" w:rsidR="00190F9E" w:rsidRDefault="00190F9E" w:rsidP="00E66E24">
            <w:pPr>
              <w:pStyle w:val="Bezmezer"/>
              <w:spacing w:line="276" w:lineRule="auto"/>
              <w:ind w:left="204"/>
              <w:rPr>
                <w:lang w:val="ru-RU"/>
              </w:rPr>
            </w:pPr>
            <w:r>
              <w:rPr>
                <w:lang w:val="ru-RU"/>
              </w:rPr>
              <w:t>- туранские я-и</w:t>
            </w:r>
          </w:p>
          <w:p w14:paraId="13817BB1" w14:textId="77777777" w:rsidR="00A965D9" w:rsidRDefault="00A965D9" w:rsidP="00E66E24">
            <w:pPr>
              <w:pStyle w:val="Bezmezer"/>
              <w:spacing w:line="276" w:lineRule="auto"/>
              <w:ind w:left="204"/>
              <w:rPr>
                <w:lang w:val="ru-RU"/>
              </w:rPr>
            </w:pPr>
            <w:r>
              <w:rPr>
                <w:lang w:val="ru-RU"/>
              </w:rPr>
              <w:t xml:space="preserve">- украинский я. </w:t>
            </w:r>
          </w:p>
          <w:p w14:paraId="4040DD95" w14:textId="5AD60B38" w:rsidR="00A965D9" w:rsidRDefault="00A965D9" w:rsidP="00E66E24">
            <w:pPr>
              <w:pStyle w:val="Bezmezer"/>
              <w:spacing w:line="276" w:lineRule="auto"/>
              <w:ind w:left="204"/>
              <w:rPr>
                <w:lang w:val="ru-RU"/>
              </w:rPr>
            </w:pPr>
            <w:r>
              <w:rPr>
                <w:lang w:val="ru-RU"/>
              </w:rPr>
              <w:t>- уральские я-и</w:t>
            </w:r>
          </w:p>
          <w:p w14:paraId="263C29F0" w14:textId="4A60EB23" w:rsidR="00190F9E" w:rsidRDefault="00A965D9" w:rsidP="00E66E24">
            <w:pPr>
              <w:pStyle w:val="Bezmezer"/>
              <w:spacing w:line="276" w:lineRule="auto"/>
              <w:ind w:left="204"/>
              <w:rPr>
                <w:lang w:val="ru-RU"/>
              </w:rPr>
            </w:pPr>
            <w:r>
              <w:rPr>
                <w:lang w:val="ru-RU"/>
              </w:rPr>
              <w:t xml:space="preserve">- уралоалтайские я-и </w:t>
            </w:r>
          </w:p>
          <w:p w14:paraId="79D662DE" w14:textId="67061FD6" w:rsidR="00190F9E" w:rsidRDefault="00190F9E" w:rsidP="00E66E24">
            <w:pPr>
              <w:pStyle w:val="Bezmezer"/>
              <w:spacing w:line="276" w:lineRule="auto"/>
              <w:ind w:left="204"/>
              <w:rPr>
                <w:lang w:val="ru-RU"/>
              </w:rPr>
            </w:pPr>
            <w:r>
              <w:rPr>
                <w:lang w:val="ru-RU"/>
              </w:rPr>
              <w:t xml:space="preserve">- французский я. </w:t>
            </w:r>
          </w:p>
          <w:p w14:paraId="2D1AF5A8" w14:textId="2721E468" w:rsidR="00F059BA" w:rsidRDefault="00F059BA" w:rsidP="00E66E24">
            <w:pPr>
              <w:pStyle w:val="Bezmezer"/>
              <w:spacing w:line="276" w:lineRule="auto"/>
              <w:ind w:left="204"/>
              <w:rPr>
                <w:lang w:val="ru-RU"/>
              </w:rPr>
            </w:pPr>
            <w:r>
              <w:rPr>
                <w:lang w:val="ru-RU"/>
              </w:rPr>
              <w:lastRenderedPageBreak/>
              <w:t xml:space="preserve">- чешский я. </w:t>
            </w:r>
          </w:p>
          <w:p w14:paraId="47B5A310" w14:textId="71004548" w:rsidR="00190F9E" w:rsidRDefault="00190F9E" w:rsidP="00E66E24">
            <w:pPr>
              <w:pStyle w:val="Bezmezer"/>
              <w:spacing w:line="276" w:lineRule="auto"/>
              <w:ind w:left="204"/>
              <w:rPr>
                <w:lang w:val="ru-RU"/>
              </w:rPr>
            </w:pPr>
            <w:r>
              <w:rPr>
                <w:lang w:val="ru-RU"/>
              </w:rPr>
              <w:t xml:space="preserve">- шведский я. </w:t>
            </w:r>
          </w:p>
          <w:p w14:paraId="0D0EC68B" w14:textId="6BB9B89E" w:rsidR="00F059BA" w:rsidRPr="007E1154" w:rsidRDefault="00F059BA" w:rsidP="00E66E24">
            <w:pPr>
              <w:pStyle w:val="Bezmezer"/>
              <w:spacing w:line="276" w:lineRule="auto"/>
              <w:ind w:left="204"/>
            </w:pPr>
            <w:r>
              <w:rPr>
                <w:lang w:val="ru-RU"/>
              </w:rPr>
              <w:t xml:space="preserve">- эстонксий я. </w:t>
            </w:r>
          </w:p>
          <w:p w14:paraId="541A8692" w14:textId="2B431EEE" w:rsidR="00D62A02" w:rsidRDefault="00D62A02" w:rsidP="00E66E24">
            <w:pPr>
              <w:pStyle w:val="Bezmezer"/>
              <w:spacing w:line="276" w:lineRule="auto"/>
              <w:ind w:left="204"/>
              <w:rPr>
                <w:lang w:val="ru-RU"/>
              </w:rPr>
            </w:pPr>
            <w:r>
              <w:rPr>
                <w:lang w:val="ru-RU"/>
              </w:rPr>
              <w:t>- японский я.</w:t>
            </w:r>
          </w:p>
        </w:tc>
        <w:tc>
          <w:tcPr>
            <w:tcW w:w="2500" w:type="pct"/>
          </w:tcPr>
          <w:p w14:paraId="3DC1C290" w14:textId="59B9F80C" w:rsidR="00F059BA" w:rsidRDefault="004E6A5B" w:rsidP="004E6A5B">
            <w:pPr>
              <w:pStyle w:val="Bezmezer"/>
              <w:rPr>
                <w:b/>
                <w:bCs/>
              </w:rPr>
            </w:pPr>
            <w:r w:rsidRPr="004E6A5B">
              <w:rPr>
                <w:b/>
                <w:bCs/>
              </w:rPr>
              <w:lastRenderedPageBreak/>
              <w:t>Jazyk</w:t>
            </w:r>
          </w:p>
          <w:p w14:paraId="47C44ECC" w14:textId="2C6AA4B5" w:rsidR="004E6A5B" w:rsidRPr="00B960DC" w:rsidRDefault="004E6A5B" w:rsidP="007E1154">
            <w:pPr>
              <w:pStyle w:val="Bezmezer"/>
              <w:spacing w:line="276" w:lineRule="auto"/>
              <w:ind w:left="212"/>
            </w:pPr>
            <w:r w:rsidRPr="00B960DC">
              <w:t>-</w:t>
            </w:r>
            <w:r w:rsidR="00B960DC">
              <w:t xml:space="preserve"> </w:t>
            </w:r>
            <w:r w:rsidRPr="00B960DC">
              <w:t>ajnština</w:t>
            </w:r>
          </w:p>
          <w:p w14:paraId="08A4F827" w14:textId="48188F61" w:rsidR="004E6A5B" w:rsidRPr="00B960DC" w:rsidRDefault="004E6A5B" w:rsidP="007E1154">
            <w:pPr>
              <w:pStyle w:val="Bezmezer"/>
              <w:spacing w:line="276" w:lineRule="auto"/>
              <w:ind w:left="212"/>
            </w:pPr>
            <w:r w:rsidRPr="00B960DC">
              <w:t>- albán</w:t>
            </w:r>
            <w:r w:rsidR="00E66E24">
              <w:t>ský j., albánština</w:t>
            </w:r>
          </w:p>
          <w:p w14:paraId="4673AA24" w14:textId="77777777" w:rsidR="004E6A5B" w:rsidRPr="00B960DC" w:rsidRDefault="004E6A5B" w:rsidP="007E1154">
            <w:pPr>
              <w:pStyle w:val="Bezmezer"/>
              <w:spacing w:line="276" w:lineRule="auto"/>
              <w:ind w:left="212"/>
            </w:pPr>
            <w:r w:rsidRPr="00B960DC">
              <w:lastRenderedPageBreak/>
              <w:t xml:space="preserve">- altajské jazyky </w:t>
            </w:r>
          </w:p>
          <w:p w14:paraId="05B99538" w14:textId="77777777" w:rsidR="00B960DC" w:rsidRDefault="00B960DC" w:rsidP="007E1154">
            <w:pPr>
              <w:pStyle w:val="Bezmezer"/>
              <w:spacing w:line="276" w:lineRule="auto"/>
              <w:ind w:left="212"/>
            </w:pPr>
            <w:r w:rsidRPr="00B960DC">
              <w:t>- africké jazyky</w:t>
            </w:r>
          </w:p>
          <w:p w14:paraId="3D83A215" w14:textId="01BC878B" w:rsidR="00B960DC" w:rsidRPr="00E66E24" w:rsidRDefault="00B960DC" w:rsidP="007E1154">
            <w:pPr>
              <w:pStyle w:val="Bezmezer"/>
              <w:spacing w:line="276" w:lineRule="auto"/>
              <w:ind w:left="212"/>
            </w:pPr>
            <w:r w:rsidRPr="00E66E24">
              <w:t>- běloruský j.</w:t>
            </w:r>
            <w:r w:rsidR="00E66E24">
              <w:t>, běloruština</w:t>
            </w:r>
          </w:p>
          <w:p w14:paraId="25BE5DB6" w14:textId="77777777" w:rsidR="00B960DC" w:rsidRPr="00E66E24" w:rsidRDefault="00B960DC" w:rsidP="007E1154">
            <w:pPr>
              <w:pStyle w:val="Bezmezer"/>
              <w:spacing w:line="276" w:lineRule="auto"/>
              <w:ind w:left="212"/>
            </w:pPr>
            <w:r w:rsidRPr="00E66E24">
              <w:t>- barmský j.</w:t>
            </w:r>
          </w:p>
          <w:p w14:paraId="754B9753" w14:textId="03500D0E" w:rsidR="00B960DC" w:rsidRPr="00E66E24" w:rsidRDefault="00B960DC" w:rsidP="007E1154">
            <w:pPr>
              <w:pStyle w:val="Bezmezer"/>
              <w:spacing w:line="276" w:lineRule="auto"/>
              <w:ind w:left="212"/>
            </w:pPr>
            <w:r w:rsidRPr="00E66E24">
              <w:t>- bulharský j.</w:t>
            </w:r>
            <w:r w:rsidR="00E66E24">
              <w:t>, bulharština</w:t>
            </w:r>
          </w:p>
          <w:p w14:paraId="4A7A839B" w14:textId="2211119C" w:rsidR="00B960DC" w:rsidRPr="00E66E24" w:rsidRDefault="00B960DC" w:rsidP="007E1154">
            <w:pPr>
              <w:pStyle w:val="Bezmezer"/>
              <w:spacing w:line="276" w:lineRule="auto"/>
              <w:ind w:left="212"/>
            </w:pPr>
            <w:r w:rsidRPr="00E66E24">
              <w:t xml:space="preserve">- </w:t>
            </w:r>
            <w:r w:rsidR="00E66E24" w:rsidRPr="00E66E24">
              <w:t>holandský</w:t>
            </w:r>
            <w:r w:rsidRPr="00E66E24">
              <w:t xml:space="preserve"> j.</w:t>
            </w:r>
            <w:r w:rsidR="00E66E24">
              <w:t>, holandština</w:t>
            </w:r>
            <w:r w:rsidRPr="00E66E24">
              <w:t xml:space="preserve"> </w:t>
            </w:r>
          </w:p>
          <w:p w14:paraId="0DF52FA5" w14:textId="45FECCAD" w:rsidR="00B960DC" w:rsidRPr="00E66E24" w:rsidRDefault="00B960DC" w:rsidP="007E1154">
            <w:pPr>
              <w:pStyle w:val="Bezmezer"/>
              <w:spacing w:line="276" w:lineRule="auto"/>
              <w:ind w:left="212"/>
            </w:pPr>
            <w:r w:rsidRPr="00E66E24">
              <w:t>- gótský j.</w:t>
            </w:r>
            <w:r w:rsidR="00E66E24">
              <w:t>, gótština</w:t>
            </w:r>
          </w:p>
          <w:p w14:paraId="687D46E2" w14:textId="77777777" w:rsidR="00B960DC" w:rsidRDefault="00B960DC" w:rsidP="007E1154">
            <w:pPr>
              <w:pStyle w:val="Bezmezer"/>
              <w:spacing w:line="276" w:lineRule="auto"/>
              <w:ind w:left="212"/>
            </w:pPr>
            <w:r w:rsidRPr="00E66E24">
              <w:t>- stará řečtina</w:t>
            </w:r>
          </w:p>
          <w:p w14:paraId="0FFC71F5" w14:textId="77777777" w:rsidR="00E66E24" w:rsidRDefault="00E66E24" w:rsidP="007E1154">
            <w:pPr>
              <w:pStyle w:val="Bezmezer"/>
              <w:spacing w:line="276" w:lineRule="auto"/>
              <w:ind w:left="212"/>
            </w:pPr>
            <w:r>
              <w:t>- homogenní jazyky</w:t>
            </w:r>
          </w:p>
          <w:p w14:paraId="7A5D6D06" w14:textId="77777777" w:rsidR="00E66E24" w:rsidRDefault="00E66E24" w:rsidP="007E1154">
            <w:pPr>
              <w:pStyle w:val="Bezmezer"/>
              <w:spacing w:line="276" w:lineRule="auto"/>
              <w:ind w:left="212"/>
            </w:pPr>
            <w:r>
              <w:t>- jednosměrné jazyk</w:t>
            </w:r>
          </w:p>
          <w:p w14:paraId="47FF2F08" w14:textId="485DC538" w:rsidR="00E66E24" w:rsidRDefault="00E66E24" w:rsidP="007E1154">
            <w:pPr>
              <w:pStyle w:val="Bezmezer"/>
              <w:spacing w:line="276" w:lineRule="auto"/>
              <w:ind w:left="212"/>
            </w:pPr>
            <w:r>
              <w:t>- italský j., italština</w:t>
            </w:r>
          </w:p>
          <w:p w14:paraId="46AD0440" w14:textId="77777777" w:rsidR="00E66E24" w:rsidRDefault="00E66E24" w:rsidP="007E1154">
            <w:pPr>
              <w:pStyle w:val="Bezmezer"/>
              <w:spacing w:line="276" w:lineRule="auto"/>
              <w:ind w:left="212"/>
            </w:pPr>
            <w:r>
              <w:t xml:space="preserve">- kabardinský j. </w:t>
            </w:r>
          </w:p>
          <w:p w14:paraId="4F390BAD" w14:textId="77777777" w:rsidR="00E66E24" w:rsidRDefault="00E66E24" w:rsidP="007E1154">
            <w:pPr>
              <w:pStyle w:val="Bezmezer"/>
              <w:spacing w:line="276" w:lineRule="auto"/>
              <w:ind w:left="212"/>
            </w:pPr>
            <w:r>
              <w:t>- kavkazské jazyky</w:t>
            </w:r>
          </w:p>
          <w:p w14:paraId="4729DDF7" w14:textId="33802C1D" w:rsidR="00E66E24" w:rsidRDefault="00E66E24" w:rsidP="007E1154">
            <w:pPr>
              <w:pStyle w:val="Bezmezer"/>
              <w:spacing w:line="276" w:lineRule="auto"/>
              <w:ind w:left="212"/>
            </w:pPr>
            <w:r>
              <w:t xml:space="preserve">- kašubský j., kašubština </w:t>
            </w:r>
          </w:p>
          <w:p w14:paraId="686B793C" w14:textId="4B8DC6E3" w:rsidR="00E66E24" w:rsidRDefault="00E66E24" w:rsidP="007E1154">
            <w:pPr>
              <w:pStyle w:val="Bezmezer"/>
              <w:spacing w:line="276" w:lineRule="auto"/>
              <w:ind w:left="212"/>
            </w:pPr>
            <w:r>
              <w:t>- čínský j., čínština</w:t>
            </w:r>
          </w:p>
          <w:p w14:paraId="341107CC" w14:textId="174606C1" w:rsidR="00E66E24" w:rsidRDefault="00E66E24" w:rsidP="007E1154">
            <w:pPr>
              <w:pStyle w:val="Bezmezer"/>
              <w:spacing w:line="276" w:lineRule="auto"/>
              <w:ind w:left="212"/>
            </w:pPr>
            <w:r>
              <w:t>- jazykový komplex</w:t>
            </w:r>
          </w:p>
          <w:p w14:paraId="32881C6F" w14:textId="77777777" w:rsidR="00E66E24" w:rsidRDefault="00E66E24" w:rsidP="007E1154">
            <w:pPr>
              <w:pStyle w:val="Bezmezer"/>
              <w:spacing w:line="276" w:lineRule="auto"/>
              <w:ind w:left="495"/>
            </w:pPr>
            <w:r>
              <w:t>- tichomořský j. k.</w:t>
            </w:r>
          </w:p>
          <w:p w14:paraId="53C0167B" w14:textId="0A86F550" w:rsidR="00E66E24" w:rsidRDefault="00E66E24" w:rsidP="007E1154">
            <w:pPr>
              <w:pStyle w:val="Bezmezer"/>
              <w:spacing w:line="276" w:lineRule="auto"/>
              <w:ind w:left="212"/>
            </w:pPr>
            <w:r>
              <w:t>- latinský j., latina</w:t>
            </w:r>
          </w:p>
          <w:p w14:paraId="5AB65CB2" w14:textId="77777777" w:rsidR="00E66E24" w:rsidRPr="00A66D8D" w:rsidRDefault="00E66E24" w:rsidP="007E1154">
            <w:pPr>
              <w:pStyle w:val="Bezmezer"/>
              <w:spacing w:line="276" w:lineRule="auto"/>
              <w:ind w:left="212"/>
              <w:rPr>
                <w:lang w:val="en-US"/>
              </w:rPr>
            </w:pPr>
            <w:r>
              <w:t>- lotyšský j., lotyština</w:t>
            </w:r>
          </w:p>
          <w:p w14:paraId="07EA4519" w14:textId="77777777" w:rsidR="00352483" w:rsidRDefault="00352483" w:rsidP="007E1154">
            <w:pPr>
              <w:pStyle w:val="Bezmezer"/>
              <w:spacing w:line="276" w:lineRule="auto"/>
              <w:ind w:left="212"/>
            </w:pPr>
            <w:r>
              <w:t xml:space="preserve">- livonština </w:t>
            </w:r>
          </w:p>
          <w:p w14:paraId="1FC78F2D" w14:textId="205A1B1A" w:rsidR="00352483" w:rsidRDefault="00352483" w:rsidP="007E1154">
            <w:pPr>
              <w:pStyle w:val="Bezmezer"/>
              <w:spacing w:line="276" w:lineRule="auto"/>
              <w:ind w:left="212"/>
            </w:pPr>
            <w:r>
              <w:t>- litevský j., litevština</w:t>
            </w:r>
          </w:p>
          <w:p w14:paraId="7C46EE6F" w14:textId="77777777" w:rsidR="00352483" w:rsidRDefault="00352483" w:rsidP="007E1154">
            <w:pPr>
              <w:pStyle w:val="Bezmezer"/>
              <w:spacing w:line="276" w:lineRule="auto"/>
              <w:ind w:left="212"/>
            </w:pPr>
            <w:r>
              <w:t xml:space="preserve">- sámský j. </w:t>
            </w:r>
          </w:p>
          <w:p w14:paraId="0C7A4AE6" w14:textId="77777777" w:rsidR="00352483" w:rsidRDefault="00352483" w:rsidP="007E1154">
            <w:pPr>
              <w:pStyle w:val="Bezmezer"/>
              <w:spacing w:line="276" w:lineRule="auto"/>
              <w:ind w:left="212"/>
            </w:pPr>
            <w:r>
              <w:t xml:space="preserve">- maďarský j., maďarština </w:t>
            </w:r>
          </w:p>
          <w:p w14:paraId="54AC66E3" w14:textId="3944CD3E" w:rsidR="00352483" w:rsidRDefault="00352483" w:rsidP="007E1154">
            <w:pPr>
              <w:pStyle w:val="Bezmezer"/>
              <w:spacing w:line="276" w:lineRule="auto"/>
              <w:ind w:left="212"/>
            </w:pPr>
            <w:r>
              <w:t xml:space="preserve">- norština </w:t>
            </w:r>
          </w:p>
          <w:p w14:paraId="285270CD" w14:textId="0186DB21" w:rsidR="00520EDC" w:rsidRDefault="00520EDC" w:rsidP="007E1154">
            <w:pPr>
              <w:pStyle w:val="Bezmezer"/>
              <w:spacing w:line="276" w:lineRule="auto"/>
              <w:ind w:left="212"/>
            </w:pPr>
            <w:r>
              <w:t xml:space="preserve">- izolovaný j. </w:t>
            </w:r>
          </w:p>
          <w:p w14:paraId="34C7BFBA" w14:textId="60DE79FE" w:rsidR="00520EDC" w:rsidRDefault="00520EDC" w:rsidP="007E1154">
            <w:pPr>
              <w:pStyle w:val="Bezmezer"/>
              <w:spacing w:line="276" w:lineRule="auto"/>
              <w:ind w:left="212"/>
            </w:pPr>
            <w:r>
              <w:t>- polský j., polština</w:t>
            </w:r>
          </w:p>
          <w:p w14:paraId="188F7687" w14:textId="77777777" w:rsidR="00352483" w:rsidRDefault="00520EDC" w:rsidP="007E1154">
            <w:pPr>
              <w:pStyle w:val="Bezmezer"/>
              <w:spacing w:line="276" w:lineRule="auto"/>
              <w:ind w:left="212"/>
            </w:pPr>
            <w:r>
              <w:t xml:space="preserve">- pobaltské jazyky </w:t>
            </w:r>
          </w:p>
          <w:p w14:paraId="289A05C9" w14:textId="77777777" w:rsidR="00520EDC" w:rsidRDefault="00520EDC" w:rsidP="007E1154">
            <w:pPr>
              <w:pStyle w:val="Bezmezer"/>
              <w:spacing w:line="276" w:lineRule="auto"/>
              <w:ind w:left="212"/>
            </w:pPr>
            <w:r>
              <w:t>- pruština</w:t>
            </w:r>
          </w:p>
          <w:p w14:paraId="024F0841" w14:textId="68B0507E" w:rsidR="00520EDC" w:rsidRDefault="00520EDC" w:rsidP="007E1154">
            <w:pPr>
              <w:pStyle w:val="Bezmezer"/>
              <w:spacing w:line="276" w:lineRule="auto"/>
              <w:ind w:left="212"/>
            </w:pPr>
            <w:r>
              <w:t xml:space="preserve">- </w:t>
            </w:r>
            <w:r w:rsidR="00920933">
              <w:t>příbuzné jazyky</w:t>
            </w:r>
          </w:p>
          <w:p w14:paraId="58D10FC8" w14:textId="77777777" w:rsidR="00920933" w:rsidRDefault="00920933" w:rsidP="007E1154">
            <w:pPr>
              <w:pStyle w:val="Bezmezer"/>
              <w:spacing w:line="276" w:lineRule="auto"/>
              <w:ind w:left="212"/>
            </w:pPr>
            <w:r>
              <w:t>- rumunský j., rumunština</w:t>
            </w:r>
          </w:p>
          <w:p w14:paraId="621D6C81" w14:textId="77777777" w:rsidR="00920933" w:rsidRDefault="00920933" w:rsidP="007E1154">
            <w:pPr>
              <w:pStyle w:val="Bezmezer"/>
              <w:spacing w:line="276" w:lineRule="auto"/>
              <w:ind w:left="212"/>
            </w:pPr>
            <w:r>
              <w:t>- ruský j., ruština</w:t>
            </w:r>
          </w:p>
          <w:p w14:paraId="51097115" w14:textId="77777777" w:rsidR="00920933" w:rsidRDefault="00920933" w:rsidP="007E1154">
            <w:pPr>
              <w:pStyle w:val="Bezmezer"/>
              <w:spacing w:line="276" w:lineRule="auto"/>
              <w:ind w:left="212"/>
            </w:pPr>
            <w:r>
              <w:t xml:space="preserve">- srbochorvatština </w:t>
            </w:r>
          </w:p>
          <w:p w14:paraId="05B72082" w14:textId="77777777" w:rsidR="00920933" w:rsidRDefault="00920933" w:rsidP="007E1154">
            <w:pPr>
              <w:pStyle w:val="Bezmezer"/>
              <w:spacing w:line="276" w:lineRule="auto"/>
              <w:ind w:left="212"/>
            </w:pPr>
            <w:r>
              <w:t xml:space="preserve">- srbský j., srbština </w:t>
            </w:r>
          </w:p>
          <w:p w14:paraId="1B79B3F0" w14:textId="77777777" w:rsidR="00920933" w:rsidRDefault="00920933" w:rsidP="007E1154">
            <w:pPr>
              <w:pStyle w:val="Bezmezer"/>
              <w:spacing w:line="276" w:lineRule="auto"/>
              <w:ind w:left="212"/>
            </w:pPr>
            <w:r>
              <w:t>- thajský j.</w:t>
            </w:r>
          </w:p>
          <w:p w14:paraId="4F90F15A" w14:textId="77777777" w:rsidR="00920933" w:rsidRDefault="00920933" w:rsidP="007E1154">
            <w:pPr>
              <w:pStyle w:val="Bezmezer"/>
              <w:spacing w:line="276" w:lineRule="auto"/>
              <w:ind w:left="212"/>
            </w:pPr>
            <w:r>
              <w:t>- mísení jazyků</w:t>
            </w:r>
          </w:p>
          <w:p w14:paraId="7A2CD7D6" w14:textId="77777777" w:rsidR="00920933" w:rsidRDefault="00920933" w:rsidP="007E1154">
            <w:pPr>
              <w:pStyle w:val="Bezmezer"/>
              <w:spacing w:line="276" w:lineRule="auto"/>
              <w:ind w:left="212"/>
            </w:pPr>
            <w:r>
              <w:t>- sousední jazyky</w:t>
            </w:r>
          </w:p>
          <w:p w14:paraId="5894849F" w14:textId="77777777" w:rsidR="00920933" w:rsidRDefault="00920933" w:rsidP="007E1154">
            <w:pPr>
              <w:pStyle w:val="Bezmezer"/>
              <w:spacing w:line="276" w:lineRule="auto"/>
              <w:ind w:left="212"/>
            </w:pPr>
            <w:r>
              <w:t xml:space="preserve">- hřbet jazyku </w:t>
            </w:r>
          </w:p>
          <w:p w14:paraId="726F4E65" w14:textId="77777777" w:rsidR="00920933" w:rsidRDefault="00920933" w:rsidP="007E1154">
            <w:pPr>
              <w:pStyle w:val="Bezmezer"/>
              <w:spacing w:line="276" w:lineRule="auto"/>
              <w:ind w:left="212"/>
            </w:pPr>
            <w:r>
              <w:t xml:space="preserve">- staroslověnština </w:t>
            </w:r>
          </w:p>
          <w:p w14:paraId="24163EFF" w14:textId="77777777" w:rsidR="00920933" w:rsidRDefault="00920933" w:rsidP="007E1154">
            <w:pPr>
              <w:pStyle w:val="Bezmezer"/>
              <w:spacing w:line="276" w:lineRule="auto"/>
              <w:ind w:left="212"/>
            </w:pPr>
            <w:r>
              <w:t>- tibetský j.</w:t>
            </w:r>
          </w:p>
          <w:p w14:paraId="31021852" w14:textId="77777777" w:rsidR="00920933" w:rsidRDefault="00920933" w:rsidP="007E1154">
            <w:pPr>
              <w:pStyle w:val="Bezmezer"/>
              <w:spacing w:line="276" w:lineRule="auto"/>
              <w:ind w:left="212"/>
            </w:pPr>
            <w:r>
              <w:t xml:space="preserve">- turanské jazyky  </w:t>
            </w:r>
          </w:p>
          <w:p w14:paraId="395BD997" w14:textId="77777777" w:rsidR="007E1154" w:rsidRDefault="007E1154" w:rsidP="007E1154">
            <w:pPr>
              <w:pStyle w:val="Bezmezer"/>
              <w:spacing w:line="276" w:lineRule="auto"/>
              <w:ind w:left="212"/>
            </w:pPr>
            <w:r>
              <w:t>- ukrajinský j., ukrajinština</w:t>
            </w:r>
          </w:p>
          <w:p w14:paraId="1A756BCB" w14:textId="77777777" w:rsidR="007E1154" w:rsidRDefault="007E1154" w:rsidP="007E1154">
            <w:pPr>
              <w:pStyle w:val="Bezmezer"/>
              <w:spacing w:line="276" w:lineRule="auto"/>
              <w:ind w:left="212"/>
            </w:pPr>
            <w:r>
              <w:t>- uralské jazyky</w:t>
            </w:r>
          </w:p>
          <w:p w14:paraId="1DFF4763" w14:textId="77777777" w:rsidR="007E1154" w:rsidRDefault="007E1154" w:rsidP="007E1154">
            <w:pPr>
              <w:pStyle w:val="Bezmezer"/>
              <w:spacing w:line="276" w:lineRule="auto"/>
              <w:ind w:left="212"/>
            </w:pPr>
            <w:r>
              <w:t>- uralsko-altajské jazyky</w:t>
            </w:r>
          </w:p>
          <w:p w14:paraId="5BC28923" w14:textId="77777777" w:rsidR="007E1154" w:rsidRDefault="007E1154" w:rsidP="007E1154">
            <w:pPr>
              <w:pStyle w:val="Bezmezer"/>
              <w:spacing w:line="276" w:lineRule="auto"/>
              <w:ind w:left="212"/>
            </w:pPr>
            <w:r>
              <w:t>- francouzský j., francouzština</w:t>
            </w:r>
          </w:p>
          <w:p w14:paraId="4C9BBAE2" w14:textId="77777777" w:rsidR="007E1154" w:rsidRDefault="007E1154" w:rsidP="007E1154">
            <w:pPr>
              <w:pStyle w:val="Bezmezer"/>
              <w:spacing w:line="276" w:lineRule="auto"/>
              <w:ind w:left="212"/>
            </w:pPr>
            <w:r>
              <w:lastRenderedPageBreak/>
              <w:t xml:space="preserve">- český j., čeština </w:t>
            </w:r>
          </w:p>
          <w:p w14:paraId="468B5C2B" w14:textId="77777777" w:rsidR="007E1154" w:rsidRDefault="007E1154" w:rsidP="007E1154">
            <w:pPr>
              <w:pStyle w:val="Bezmezer"/>
              <w:spacing w:line="276" w:lineRule="auto"/>
              <w:ind w:left="212"/>
            </w:pPr>
            <w:r>
              <w:t>- švédský j., švédština</w:t>
            </w:r>
          </w:p>
          <w:p w14:paraId="4962252B" w14:textId="77777777" w:rsidR="007E1154" w:rsidRDefault="007E1154" w:rsidP="007E1154">
            <w:pPr>
              <w:pStyle w:val="Bezmezer"/>
              <w:spacing w:line="276" w:lineRule="auto"/>
              <w:ind w:left="212"/>
            </w:pPr>
            <w:r>
              <w:t>- estonský j., estonština</w:t>
            </w:r>
          </w:p>
          <w:p w14:paraId="504F0CDE" w14:textId="25F3B54C" w:rsidR="007E1154" w:rsidRPr="007E1154" w:rsidRDefault="007E1154" w:rsidP="007E1154">
            <w:pPr>
              <w:pStyle w:val="Bezmezer"/>
              <w:spacing w:line="276" w:lineRule="auto"/>
              <w:ind w:left="212"/>
            </w:pPr>
            <w:r>
              <w:t xml:space="preserve">- japonský j., japonština   </w:t>
            </w:r>
          </w:p>
        </w:tc>
      </w:tr>
      <w:tr w:rsidR="00F059BA" w14:paraId="23C95A5F" w14:textId="77777777" w:rsidTr="00171584">
        <w:trPr>
          <w:trHeight w:val="240"/>
        </w:trPr>
        <w:tc>
          <w:tcPr>
            <w:tcW w:w="2500" w:type="pct"/>
          </w:tcPr>
          <w:p w14:paraId="65ACA32C" w14:textId="424A8D33" w:rsidR="00F059BA" w:rsidRDefault="00190F9E" w:rsidP="00190F9E">
            <w:pPr>
              <w:pStyle w:val="Bezmezer"/>
              <w:spacing w:line="276" w:lineRule="auto"/>
              <w:rPr>
                <w:b/>
                <w:bCs/>
                <w:lang w:val="ru-RU"/>
              </w:rPr>
            </w:pPr>
            <w:r>
              <w:rPr>
                <w:b/>
                <w:bCs/>
                <w:lang w:val="ru-RU"/>
              </w:rPr>
              <w:lastRenderedPageBreak/>
              <w:t>я</w:t>
            </w:r>
            <w:r w:rsidR="00F059BA" w:rsidRPr="00190F9E">
              <w:rPr>
                <w:b/>
                <w:bCs/>
                <w:lang w:val="ru-RU"/>
              </w:rPr>
              <w:t>зыковой</w:t>
            </w:r>
          </w:p>
          <w:p w14:paraId="3AE34BA6" w14:textId="679CECDE" w:rsidR="00190F9E" w:rsidRDefault="00190F9E" w:rsidP="00190F9E">
            <w:pPr>
              <w:pStyle w:val="Bezmezer"/>
              <w:spacing w:line="276" w:lineRule="auto"/>
              <w:ind w:left="204"/>
              <w:rPr>
                <w:lang w:val="ru-RU"/>
              </w:rPr>
            </w:pPr>
            <w:r>
              <w:rPr>
                <w:lang w:val="ru-RU"/>
              </w:rPr>
              <w:t>- я</w:t>
            </w:r>
            <w:r w:rsidR="007E1154">
              <w:rPr>
                <w:lang w:val="ru-RU"/>
              </w:rPr>
              <w:t>-ая</w:t>
            </w:r>
            <w:r>
              <w:rPr>
                <w:lang w:val="ru-RU"/>
              </w:rPr>
              <w:t xml:space="preserve"> группа </w:t>
            </w:r>
          </w:p>
          <w:p w14:paraId="3CD9F03A" w14:textId="77777777" w:rsidR="00190F9E" w:rsidRDefault="00190F9E" w:rsidP="00190F9E">
            <w:pPr>
              <w:pStyle w:val="Bezmezer"/>
              <w:spacing w:line="276" w:lineRule="auto"/>
              <w:ind w:left="495"/>
              <w:rPr>
                <w:lang w:val="ru-RU"/>
              </w:rPr>
            </w:pPr>
            <w:r>
              <w:rPr>
                <w:lang w:val="ru-RU"/>
              </w:rPr>
              <w:t xml:space="preserve">- аннамская я. г. </w:t>
            </w:r>
          </w:p>
          <w:p w14:paraId="58B535F1" w14:textId="62C942EF" w:rsidR="00190F9E" w:rsidRDefault="00190F9E" w:rsidP="00190F9E">
            <w:pPr>
              <w:pStyle w:val="Bezmezer"/>
              <w:spacing w:line="276" w:lineRule="auto"/>
              <w:ind w:left="495"/>
            </w:pPr>
            <w:r>
              <w:rPr>
                <w:lang w:val="ru-RU"/>
              </w:rPr>
              <w:t xml:space="preserve">- малайская я. г. </w:t>
            </w:r>
          </w:p>
          <w:p w14:paraId="774A0D54" w14:textId="1D79D815" w:rsidR="007E1154" w:rsidRPr="007E1154" w:rsidRDefault="007E1154" w:rsidP="00190F9E">
            <w:pPr>
              <w:pStyle w:val="Bezmezer"/>
              <w:spacing w:line="276" w:lineRule="auto"/>
              <w:ind w:left="495"/>
            </w:pPr>
            <w:r>
              <w:t xml:space="preserve">- </w:t>
            </w:r>
            <w:r w:rsidRPr="00221BB3">
              <w:rPr>
                <w:lang w:val="ru-RU"/>
              </w:rPr>
              <w:t>тибето-китайская</w:t>
            </w:r>
          </w:p>
          <w:p w14:paraId="3807437A" w14:textId="77777777" w:rsidR="00F059BA" w:rsidRDefault="00F059BA" w:rsidP="00190F9E">
            <w:pPr>
              <w:pStyle w:val="Bezmezer"/>
              <w:spacing w:line="276" w:lineRule="auto"/>
              <w:ind w:left="212"/>
              <w:rPr>
                <w:lang w:val="ru-RU"/>
              </w:rPr>
            </w:pPr>
            <w:r w:rsidRPr="009B1902">
              <w:rPr>
                <w:lang w:val="ru-RU"/>
              </w:rPr>
              <w:t xml:space="preserve">- </w:t>
            </w:r>
            <w:r>
              <w:rPr>
                <w:lang w:val="ru-RU"/>
              </w:rPr>
              <w:t xml:space="preserve">я-ое </w:t>
            </w:r>
            <w:r w:rsidRPr="009B1902">
              <w:rPr>
                <w:lang w:val="ru-RU"/>
              </w:rPr>
              <w:t>семейство</w:t>
            </w:r>
          </w:p>
          <w:p w14:paraId="5450FE32" w14:textId="4991E36D" w:rsidR="00F059BA" w:rsidRDefault="00F059BA" w:rsidP="00190F9E">
            <w:pPr>
              <w:pStyle w:val="Bezmezer"/>
              <w:spacing w:line="276" w:lineRule="auto"/>
              <w:ind w:left="495"/>
              <w:rPr>
                <w:lang w:val="ru-RU"/>
              </w:rPr>
            </w:pPr>
            <w:r>
              <w:rPr>
                <w:lang w:val="ru-RU"/>
              </w:rPr>
              <w:t>- уральское я. с.</w:t>
            </w:r>
          </w:p>
          <w:p w14:paraId="18D2FDD5" w14:textId="2A437BD5" w:rsidR="00F059BA" w:rsidRPr="009B1902" w:rsidRDefault="00F059BA" w:rsidP="00190F9E">
            <w:pPr>
              <w:pStyle w:val="Bezmezer"/>
              <w:spacing w:line="276" w:lineRule="auto"/>
              <w:ind w:left="212"/>
              <w:rPr>
                <w:lang w:val="ru-RU"/>
              </w:rPr>
            </w:pPr>
            <w:r>
              <w:rPr>
                <w:lang w:val="ru-RU"/>
              </w:rPr>
              <w:t xml:space="preserve">- я-ая таблица </w:t>
            </w:r>
          </w:p>
        </w:tc>
        <w:tc>
          <w:tcPr>
            <w:tcW w:w="2500" w:type="pct"/>
          </w:tcPr>
          <w:p w14:paraId="6C077A77" w14:textId="26773E74" w:rsidR="007E1154" w:rsidRDefault="007E1154" w:rsidP="007E1154">
            <w:pPr>
              <w:pStyle w:val="Bezmezer"/>
              <w:spacing w:line="276" w:lineRule="auto"/>
            </w:pPr>
            <w:r w:rsidRPr="007E1154">
              <w:rPr>
                <w:b/>
                <w:bCs/>
              </w:rPr>
              <w:t>jazykový</w:t>
            </w:r>
            <w:r>
              <w:t xml:space="preserve"> </w:t>
            </w:r>
          </w:p>
          <w:p w14:paraId="0674C5FF" w14:textId="77777777" w:rsidR="007E1154" w:rsidRDefault="007E1154" w:rsidP="007E1154">
            <w:pPr>
              <w:pStyle w:val="Bezmezer"/>
              <w:spacing w:line="276" w:lineRule="auto"/>
              <w:ind w:left="212"/>
            </w:pPr>
            <w:r>
              <w:t xml:space="preserve">- j. skupina </w:t>
            </w:r>
          </w:p>
          <w:p w14:paraId="10E30E6F" w14:textId="4B0DF597" w:rsidR="007E1154" w:rsidRDefault="007E1154" w:rsidP="007E1154">
            <w:pPr>
              <w:pStyle w:val="Bezmezer"/>
              <w:spacing w:line="276" w:lineRule="auto"/>
              <w:ind w:left="495"/>
            </w:pPr>
            <w:r>
              <w:t>- vietnamská j. s.</w:t>
            </w:r>
          </w:p>
          <w:p w14:paraId="6C584559" w14:textId="4EAAF28C" w:rsidR="007E1154" w:rsidRDefault="007E1154" w:rsidP="007E1154">
            <w:pPr>
              <w:pStyle w:val="Bezmezer"/>
              <w:spacing w:line="276" w:lineRule="auto"/>
              <w:ind w:left="495"/>
            </w:pPr>
            <w:r>
              <w:t xml:space="preserve">- malajská j. s. </w:t>
            </w:r>
          </w:p>
          <w:p w14:paraId="0CE036D4" w14:textId="1EF7FE56" w:rsidR="007E1154" w:rsidRDefault="007E1154" w:rsidP="007E1154">
            <w:pPr>
              <w:pStyle w:val="Bezmezer"/>
              <w:spacing w:line="276" w:lineRule="auto"/>
              <w:ind w:left="495"/>
            </w:pPr>
            <w:r>
              <w:t>- sinotibetská j. s.</w:t>
            </w:r>
          </w:p>
          <w:p w14:paraId="713CEB36" w14:textId="77777777" w:rsidR="007E1154" w:rsidRDefault="007E1154" w:rsidP="007E1154">
            <w:pPr>
              <w:pStyle w:val="Bezmezer"/>
              <w:spacing w:line="276" w:lineRule="auto"/>
              <w:ind w:left="212"/>
            </w:pPr>
            <w:r>
              <w:t xml:space="preserve">- j. rodina </w:t>
            </w:r>
          </w:p>
          <w:p w14:paraId="1E031E6C" w14:textId="1223F438" w:rsidR="007E1154" w:rsidRDefault="007E1154" w:rsidP="007E1154">
            <w:pPr>
              <w:pStyle w:val="Bezmezer"/>
              <w:spacing w:line="276" w:lineRule="auto"/>
              <w:ind w:left="495"/>
            </w:pPr>
            <w:r>
              <w:t>- uralská j. r.</w:t>
            </w:r>
          </w:p>
          <w:p w14:paraId="7160A5E6" w14:textId="57D78A5D" w:rsidR="007E1154" w:rsidRPr="007E1154" w:rsidRDefault="007E1154" w:rsidP="007E1154">
            <w:pPr>
              <w:pStyle w:val="Bezmezer"/>
              <w:spacing w:line="276" w:lineRule="auto"/>
              <w:ind w:left="212"/>
            </w:pPr>
            <w:r>
              <w:t>- tabulka jazyků</w:t>
            </w:r>
          </w:p>
        </w:tc>
      </w:tr>
      <w:tr w:rsidR="00F059BA" w14:paraId="65AA8A54" w14:textId="77777777" w:rsidTr="00171584">
        <w:trPr>
          <w:trHeight w:val="240"/>
        </w:trPr>
        <w:tc>
          <w:tcPr>
            <w:tcW w:w="2500" w:type="pct"/>
          </w:tcPr>
          <w:p w14:paraId="11DF9509" w14:textId="43F6D8EF" w:rsidR="00F059BA" w:rsidRPr="00190F9E" w:rsidRDefault="00190F9E" w:rsidP="00190F9E">
            <w:pPr>
              <w:pStyle w:val="Bezmezer"/>
              <w:spacing w:line="276" w:lineRule="auto"/>
              <w:rPr>
                <w:b/>
                <w:bCs/>
                <w:lang w:val="ru-RU"/>
              </w:rPr>
            </w:pPr>
            <w:r>
              <w:rPr>
                <w:b/>
                <w:bCs/>
                <w:lang w:val="ru-RU"/>
              </w:rPr>
              <w:t>я</w:t>
            </w:r>
            <w:r w:rsidR="00F059BA" w:rsidRPr="00190F9E">
              <w:rPr>
                <w:b/>
                <w:bCs/>
                <w:lang w:val="ru-RU"/>
              </w:rPr>
              <w:t xml:space="preserve">зыковед </w:t>
            </w:r>
          </w:p>
          <w:p w14:paraId="3091DCCD" w14:textId="2D0C9958" w:rsidR="00F059BA" w:rsidRDefault="00F059BA" w:rsidP="00190F9E">
            <w:pPr>
              <w:pStyle w:val="Bezmezer"/>
              <w:spacing w:line="276" w:lineRule="auto"/>
              <w:ind w:left="212"/>
              <w:rPr>
                <w:lang w:val="ru-RU"/>
              </w:rPr>
            </w:pPr>
            <w:r>
              <w:rPr>
                <w:lang w:val="ru-RU"/>
              </w:rPr>
              <w:t>- международный съезд языковедов</w:t>
            </w:r>
          </w:p>
        </w:tc>
        <w:tc>
          <w:tcPr>
            <w:tcW w:w="2500" w:type="pct"/>
          </w:tcPr>
          <w:p w14:paraId="65CC83ED" w14:textId="77777777" w:rsidR="00F059BA" w:rsidRPr="007E1154" w:rsidRDefault="007E1154" w:rsidP="007E1154">
            <w:pPr>
              <w:pStyle w:val="Bezmezer"/>
              <w:spacing w:line="276" w:lineRule="auto"/>
              <w:rPr>
                <w:b/>
                <w:bCs/>
              </w:rPr>
            </w:pPr>
            <w:r w:rsidRPr="007E1154">
              <w:rPr>
                <w:b/>
                <w:bCs/>
              </w:rPr>
              <w:t>lingvista, jazykovědec</w:t>
            </w:r>
          </w:p>
          <w:p w14:paraId="66D071CC" w14:textId="2BA31E91" w:rsidR="007E1154" w:rsidRPr="007E1154" w:rsidRDefault="007E1154" w:rsidP="007E1154">
            <w:pPr>
              <w:pStyle w:val="Bezmezer"/>
              <w:spacing w:line="276" w:lineRule="auto"/>
              <w:ind w:left="212"/>
            </w:pPr>
            <w:r>
              <w:t>- mezinárodní lingvistický kongres</w:t>
            </w:r>
          </w:p>
        </w:tc>
      </w:tr>
      <w:tr w:rsidR="00F059BA" w14:paraId="14865D05" w14:textId="77777777" w:rsidTr="00171584">
        <w:trPr>
          <w:trHeight w:val="240"/>
        </w:trPr>
        <w:tc>
          <w:tcPr>
            <w:tcW w:w="2500" w:type="pct"/>
          </w:tcPr>
          <w:p w14:paraId="2728A6A2" w14:textId="5B75441B" w:rsidR="00F059BA" w:rsidRPr="00190F9E" w:rsidRDefault="007E1154" w:rsidP="00190F9E">
            <w:pPr>
              <w:pStyle w:val="Bezmezer"/>
              <w:spacing w:line="276" w:lineRule="auto"/>
              <w:rPr>
                <w:b/>
                <w:bCs/>
                <w:lang w:val="ru-RU"/>
              </w:rPr>
            </w:pPr>
            <w:r>
              <w:rPr>
                <w:b/>
                <w:bCs/>
                <w:lang w:val="ru-RU"/>
              </w:rPr>
              <w:t>я</w:t>
            </w:r>
            <w:r w:rsidR="00F059BA" w:rsidRPr="00190F9E">
              <w:rPr>
                <w:b/>
                <w:bCs/>
                <w:lang w:val="ru-RU"/>
              </w:rPr>
              <w:t>зыкознание</w:t>
            </w:r>
            <w:r>
              <w:rPr>
                <w:b/>
                <w:bCs/>
              </w:rPr>
              <w:t xml:space="preserve">, </w:t>
            </w:r>
            <w:r>
              <w:rPr>
                <w:b/>
                <w:bCs/>
                <w:lang w:val="ru-RU"/>
              </w:rPr>
              <w:t>языковедение</w:t>
            </w:r>
            <w:r w:rsidR="00F059BA" w:rsidRPr="00190F9E">
              <w:rPr>
                <w:b/>
                <w:bCs/>
                <w:lang w:val="ru-RU"/>
              </w:rPr>
              <w:t xml:space="preserve"> </w:t>
            </w:r>
          </w:p>
          <w:p w14:paraId="09E98FAC" w14:textId="1ECACF55" w:rsidR="00F059BA" w:rsidRPr="009E0DDE" w:rsidRDefault="00F059BA" w:rsidP="00190F9E">
            <w:pPr>
              <w:pStyle w:val="Bezmezer"/>
              <w:spacing w:line="276" w:lineRule="auto"/>
              <w:ind w:left="212"/>
              <w:rPr>
                <w:lang w:val="ru-RU"/>
              </w:rPr>
            </w:pPr>
            <w:r w:rsidRPr="009E0DDE">
              <w:rPr>
                <w:lang w:val="ru-RU"/>
              </w:rPr>
              <w:t xml:space="preserve">- индоевропейское </w:t>
            </w:r>
          </w:p>
        </w:tc>
        <w:tc>
          <w:tcPr>
            <w:tcW w:w="2500" w:type="pct"/>
          </w:tcPr>
          <w:p w14:paraId="6BC9DF8D" w14:textId="1BA637E9" w:rsidR="007E1154" w:rsidRPr="007E1154" w:rsidRDefault="007E1154" w:rsidP="007E1154">
            <w:pPr>
              <w:pStyle w:val="Bezmezer"/>
              <w:rPr>
                <w:b/>
                <w:bCs/>
              </w:rPr>
            </w:pPr>
            <w:r>
              <w:rPr>
                <w:b/>
                <w:bCs/>
              </w:rPr>
              <w:t>l</w:t>
            </w:r>
            <w:r w:rsidRPr="007E1154">
              <w:rPr>
                <w:b/>
                <w:bCs/>
              </w:rPr>
              <w:t>ingvistika, jazykověda</w:t>
            </w:r>
          </w:p>
          <w:p w14:paraId="6039628B" w14:textId="2B8260E0" w:rsidR="007E1154" w:rsidRPr="007E1154" w:rsidRDefault="007E1154" w:rsidP="007E1154">
            <w:pPr>
              <w:pStyle w:val="Bezmezer"/>
              <w:ind w:left="212"/>
            </w:pPr>
            <w:r>
              <w:t xml:space="preserve">- indoevropská l. </w:t>
            </w:r>
          </w:p>
        </w:tc>
      </w:tr>
    </w:tbl>
    <w:p w14:paraId="7ECD2F4B" w14:textId="77777777" w:rsidR="00D5069A" w:rsidRPr="00D5069A" w:rsidRDefault="00D5069A" w:rsidP="00D5069A"/>
    <w:p w14:paraId="3AC8DF2B" w14:textId="2B8DD820" w:rsidR="0048314E" w:rsidRDefault="0048314E">
      <w:r>
        <w:br w:type="page"/>
      </w:r>
    </w:p>
    <w:p w14:paraId="7BA90C3A" w14:textId="1E13AA70" w:rsidR="00097620" w:rsidRDefault="0048314E" w:rsidP="0048314E">
      <w:pPr>
        <w:pStyle w:val="Nadpis1"/>
      </w:pPr>
      <w:bookmarkStart w:id="180" w:name="_Toc166140923"/>
      <w:r>
        <w:lastRenderedPageBreak/>
        <w:t>ANOTACE</w:t>
      </w:r>
      <w:bookmarkEnd w:id="180"/>
    </w:p>
    <w:p w14:paraId="3AE68305" w14:textId="3D78E090" w:rsidR="0048314E" w:rsidRPr="00F553D3" w:rsidRDefault="0048314E" w:rsidP="00F553D3">
      <w:pPr>
        <w:spacing w:line="360" w:lineRule="auto"/>
        <w:jc w:val="both"/>
        <w:rPr>
          <w:rStyle w:val="normaltextrun"/>
          <w:b/>
          <w:bCs/>
        </w:rPr>
      </w:pPr>
      <w:r w:rsidRPr="00F553D3">
        <w:rPr>
          <w:rStyle w:val="normaltextrun"/>
          <w:b/>
          <w:bCs/>
          <w:color w:val="000000"/>
          <w:shd w:val="clear" w:color="auto" w:fill="FFFFFF"/>
        </w:rPr>
        <w:t>Název práce:</w:t>
      </w:r>
      <w:r w:rsidR="00F553D3" w:rsidRPr="00F553D3">
        <w:rPr>
          <w:rStyle w:val="normaltextrun"/>
          <w:color w:val="000000"/>
          <w:shd w:val="clear" w:color="auto" w:fill="FFFFFF"/>
        </w:rPr>
        <w:t xml:space="preserve"> Komentovaný překlad oborného textu z okruhu Pražského lingvistického kroužku </w:t>
      </w:r>
    </w:p>
    <w:p w14:paraId="1AD9DCCF" w14:textId="15DEE2A4" w:rsidR="0048314E" w:rsidRPr="00F553D3" w:rsidRDefault="0048314E" w:rsidP="00F553D3">
      <w:pPr>
        <w:spacing w:line="360" w:lineRule="auto"/>
        <w:jc w:val="both"/>
        <w:rPr>
          <w:rStyle w:val="normaltextrun"/>
          <w:color w:val="000000"/>
          <w:shd w:val="clear" w:color="auto" w:fill="FFFFFF"/>
        </w:rPr>
      </w:pPr>
      <w:r w:rsidRPr="00F553D3">
        <w:rPr>
          <w:rStyle w:val="normaltextrun"/>
          <w:b/>
          <w:bCs/>
          <w:color w:val="000000"/>
          <w:shd w:val="clear" w:color="auto" w:fill="FFFFFF"/>
        </w:rPr>
        <w:t>Autor práce:</w:t>
      </w:r>
      <w:r w:rsidR="00F553D3" w:rsidRPr="00F553D3">
        <w:rPr>
          <w:rStyle w:val="normaltextrun"/>
          <w:color w:val="000000"/>
          <w:shd w:val="clear" w:color="auto" w:fill="FFFFFF"/>
        </w:rPr>
        <w:t xml:space="preserve"> Bc. Martina Portužáková</w:t>
      </w:r>
    </w:p>
    <w:p w14:paraId="338FAB04" w14:textId="75D0148D" w:rsidR="0048314E" w:rsidRPr="00F553D3" w:rsidRDefault="0048314E" w:rsidP="00F553D3">
      <w:pPr>
        <w:spacing w:line="360" w:lineRule="auto"/>
        <w:jc w:val="both"/>
        <w:rPr>
          <w:rStyle w:val="normaltextrun"/>
          <w:color w:val="000000"/>
          <w:shd w:val="clear" w:color="auto" w:fill="FFFFFF"/>
        </w:rPr>
      </w:pPr>
      <w:r w:rsidRPr="00F553D3">
        <w:rPr>
          <w:rStyle w:val="normaltextrun"/>
          <w:b/>
          <w:bCs/>
          <w:color w:val="000000"/>
          <w:shd w:val="clear" w:color="auto" w:fill="FFFFFF"/>
        </w:rPr>
        <w:t>Vedoucí práce:</w:t>
      </w:r>
      <w:r w:rsidR="00F553D3" w:rsidRPr="00F553D3">
        <w:rPr>
          <w:rStyle w:val="normaltextrun"/>
          <w:b/>
          <w:bCs/>
          <w:color w:val="000000"/>
          <w:shd w:val="clear" w:color="auto" w:fill="FFFFFF"/>
        </w:rPr>
        <w:t xml:space="preserve"> </w:t>
      </w:r>
      <w:r w:rsidR="00F553D3" w:rsidRPr="00F553D3">
        <w:rPr>
          <w:rStyle w:val="normaltextrun"/>
          <w:color w:val="000000"/>
          <w:shd w:val="clear" w:color="auto" w:fill="FFFFFF"/>
        </w:rPr>
        <w:t>doc. PhDr. Zdeňka Vychodilová, CSc.</w:t>
      </w:r>
    </w:p>
    <w:p w14:paraId="4CDF2DCF" w14:textId="4FDB9E52" w:rsidR="0048314E" w:rsidRPr="00F553D3" w:rsidRDefault="0048314E" w:rsidP="00F553D3">
      <w:pPr>
        <w:spacing w:line="360" w:lineRule="auto"/>
        <w:jc w:val="both"/>
        <w:rPr>
          <w:rStyle w:val="normaltextrun"/>
          <w:b/>
          <w:bCs/>
          <w:color w:val="000000"/>
          <w:shd w:val="clear" w:color="auto" w:fill="FFFFFF"/>
        </w:rPr>
      </w:pPr>
      <w:r w:rsidRPr="00F553D3">
        <w:rPr>
          <w:rStyle w:val="normaltextrun"/>
          <w:b/>
          <w:bCs/>
          <w:color w:val="000000"/>
          <w:shd w:val="clear" w:color="auto" w:fill="FFFFFF"/>
        </w:rPr>
        <w:t>Počet stran a znaků:</w:t>
      </w:r>
      <w:r w:rsidR="00ED5083">
        <w:t xml:space="preserve"> 68 (147 03</w:t>
      </w:r>
      <w:r w:rsidR="008D7573" w:rsidRPr="00A66D8D">
        <w:t>4)</w:t>
      </w:r>
    </w:p>
    <w:p w14:paraId="358762D8" w14:textId="4AB16B45" w:rsidR="0048314E" w:rsidRPr="00F553D3" w:rsidRDefault="0048314E" w:rsidP="00F553D3">
      <w:pPr>
        <w:spacing w:line="360" w:lineRule="auto"/>
        <w:jc w:val="both"/>
        <w:rPr>
          <w:rStyle w:val="normaltextrun"/>
          <w:color w:val="000000"/>
          <w:shd w:val="clear" w:color="auto" w:fill="FFFFFF"/>
        </w:rPr>
      </w:pPr>
      <w:r w:rsidRPr="00F553D3">
        <w:rPr>
          <w:rStyle w:val="normaltextrun"/>
          <w:b/>
          <w:bCs/>
          <w:color w:val="000000"/>
          <w:shd w:val="clear" w:color="auto" w:fill="FFFFFF"/>
        </w:rPr>
        <w:t>Počet příloh:</w:t>
      </w:r>
      <w:r w:rsidRPr="00F553D3">
        <w:rPr>
          <w:rStyle w:val="normaltextrun"/>
          <w:color w:val="000000"/>
          <w:shd w:val="clear" w:color="auto" w:fill="FFFFFF"/>
        </w:rPr>
        <w:t xml:space="preserve"> </w:t>
      </w:r>
      <w:r w:rsidR="00F553D3" w:rsidRPr="00F553D3">
        <w:rPr>
          <w:rStyle w:val="normaltextrun"/>
          <w:color w:val="000000"/>
          <w:shd w:val="clear" w:color="auto" w:fill="FFFFFF"/>
        </w:rPr>
        <w:t>2</w:t>
      </w:r>
    </w:p>
    <w:p w14:paraId="65EF208E" w14:textId="7749B497" w:rsidR="0048314E" w:rsidRPr="00F553D3" w:rsidRDefault="0048314E" w:rsidP="00F553D3">
      <w:pPr>
        <w:spacing w:line="360" w:lineRule="auto"/>
        <w:jc w:val="both"/>
        <w:rPr>
          <w:rStyle w:val="eop"/>
          <w:color w:val="000000"/>
          <w:shd w:val="clear" w:color="auto" w:fill="FFFFFF"/>
        </w:rPr>
      </w:pPr>
      <w:r w:rsidRPr="00F553D3">
        <w:rPr>
          <w:rStyle w:val="normaltextrun"/>
          <w:b/>
          <w:bCs/>
          <w:color w:val="000000"/>
          <w:shd w:val="clear" w:color="auto" w:fill="FFFFFF"/>
        </w:rPr>
        <w:t>Anotace:</w:t>
      </w:r>
      <w:r w:rsidRPr="00F553D3">
        <w:rPr>
          <w:rStyle w:val="normaltextrun"/>
          <w:color w:val="000000"/>
          <w:shd w:val="clear" w:color="auto" w:fill="FFFFFF"/>
        </w:rPr>
        <w:t xml:space="preserve"> </w:t>
      </w:r>
      <w:r w:rsidR="00F553D3">
        <w:rPr>
          <w:rStyle w:val="normaltextrun"/>
          <w:color w:val="000000"/>
          <w:shd w:val="clear" w:color="auto" w:fill="FFFFFF"/>
        </w:rPr>
        <w:t>Tato m</w:t>
      </w:r>
      <w:r w:rsidRPr="00F553D3">
        <w:rPr>
          <w:rStyle w:val="normaltextrun"/>
          <w:color w:val="000000"/>
          <w:shd w:val="clear" w:color="auto" w:fill="FFFFFF"/>
        </w:rPr>
        <w:t xml:space="preserve">agisterská práce má za cíl vytvořit adekvátní překlad odborného textu z ruštiny do češtiny. Výchozím textem je publikace Romana Jakobsona z roku 1931. Práce je rozdělena na teoretickou a praktickou část, přičemž teoretická část je věnovaná charakteristice Kroužku, Romanu Jakobsonovi, odbornému stylu a jeho překladu. </w:t>
      </w:r>
      <w:r w:rsidR="001B0068">
        <w:rPr>
          <w:rStyle w:val="normaltextrun"/>
          <w:color w:val="000000"/>
          <w:shd w:val="clear" w:color="auto" w:fill="FFFFFF"/>
        </w:rPr>
        <w:t>Praktická</w:t>
      </w:r>
      <w:r w:rsidRPr="00F553D3">
        <w:rPr>
          <w:rStyle w:val="normaltextrun"/>
          <w:color w:val="000000"/>
          <w:shd w:val="clear" w:color="auto" w:fill="FFFFFF"/>
        </w:rPr>
        <w:t xml:space="preserve"> část je vymezena pro rozbor originálního textu z hlediska lexikální, stylistické, morfologické</w:t>
      </w:r>
      <w:r w:rsidR="001B0068">
        <w:rPr>
          <w:rStyle w:val="normaltextrun"/>
          <w:color w:val="000000"/>
          <w:shd w:val="clear" w:color="auto" w:fill="FFFFFF"/>
        </w:rPr>
        <w:t>,</w:t>
      </w:r>
      <w:r w:rsidRPr="00F553D3">
        <w:rPr>
          <w:rStyle w:val="normaltextrun"/>
          <w:color w:val="000000"/>
          <w:shd w:val="clear" w:color="auto" w:fill="FFFFFF"/>
        </w:rPr>
        <w:t xml:space="preserve"> grafické</w:t>
      </w:r>
      <w:r w:rsidR="001B0068">
        <w:rPr>
          <w:rStyle w:val="normaltextrun"/>
          <w:color w:val="000000"/>
          <w:shd w:val="clear" w:color="auto" w:fill="FFFFFF"/>
        </w:rPr>
        <w:t xml:space="preserve"> a textové</w:t>
      </w:r>
      <w:r w:rsidRPr="00F553D3">
        <w:rPr>
          <w:rStyle w:val="normaltextrun"/>
          <w:color w:val="000000"/>
          <w:shd w:val="clear" w:color="auto" w:fill="FFFFFF"/>
        </w:rPr>
        <w:t xml:space="preserve"> roviny. </w:t>
      </w:r>
      <w:r w:rsidR="001B0068">
        <w:rPr>
          <w:rStyle w:val="normaltextrun"/>
          <w:color w:val="000000"/>
          <w:shd w:val="clear" w:color="auto" w:fill="FFFFFF"/>
        </w:rPr>
        <w:t>Jádrem práce</w:t>
      </w:r>
      <w:r w:rsidRPr="00F553D3">
        <w:rPr>
          <w:rStyle w:val="normaltextrun"/>
          <w:color w:val="000000"/>
          <w:shd w:val="clear" w:color="auto" w:fill="FFFFFF"/>
        </w:rPr>
        <w:t xml:space="preserve"> je samotný překlad a vybraná překladatelská řešení. Práce zahrnuje dvě přílohy. První představuje glosář důležitých pojmů, které se objevují ve výchozím textu</w:t>
      </w:r>
      <w:r w:rsidR="001B0068">
        <w:rPr>
          <w:rStyle w:val="normaltextrun"/>
          <w:color w:val="000000"/>
          <w:shd w:val="clear" w:color="auto" w:fill="FFFFFF"/>
        </w:rPr>
        <w:t>,</w:t>
      </w:r>
      <w:r w:rsidRPr="00F553D3">
        <w:rPr>
          <w:rStyle w:val="normaltextrun"/>
          <w:color w:val="000000"/>
          <w:shd w:val="clear" w:color="auto" w:fill="FFFFFF"/>
        </w:rPr>
        <w:t xml:space="preserve"> druhou přílohou je daný originální text. </w:t>
      </w:r>
      <w:r w:rsidRPr="00F553D3">
        <w:rPr>
          <w:rStyle w:val="eop"/>
          <w:color w:val="000000"/>
          <w:shd w:val="clear" w:color="auto" w:fill="FFFFFF"/>
        </w:rPr>
        <w:t> </w:t>
      </w:r>
    </w:p>
    <w:p w14:paraId="16291E57" w14:textId="0C0C9A4E" w:rsidR="0048314E" w:rsidRPr="00F553D3" w:rsidRDefault="0048314E" w:rsidP="00F553D3">
      <w:pPr>
        <w:spacing w:line="360" w:lineRule="auto"/>
        <w:jc w:val="both"/>
        <w:rPr>
          <w:rStyle w:val="eop"/>
          <w:color w:val="000000"/>
          <w:shd w:val="clear" w:color="auto" w:fill="FFFFFF"/>
        </w:rPr>
      </w:pPr>
      <w:r w:rsidRPr="00F553D3">
        <w:rPr>
          <w:rStyle w:val="normaltextrun"/>
          <w:b/>
          <w:bCs/>
          <w:color w:val="000000"/>
          <w:shd w:val="clear" w:color="auto" w:fill="FFFFFF"/>
        </w:rPr>
        <w:t>Klíčová slova:</w:t>
      </w:r>
      <w:r w:rsidRPr="00F553D3">
        <w:rPr>
          <w:rStyle w:val="normaltextrun"/>
          <w:color w:val="000000"/>
          <w:shd w:val="clear" w:color="auto" w:fill="FFFFFF"/>
        </w:rPr>
        <w:t xml:space="preserve"> Pražský lingvistický kroužek, Roman Jakobson, odborný text, komentovaný překlad, jazykový svaz</w:t>
      </w:r>
      <w:r w:rsidRPr="00F553D3">
        <w:rPr>
          <w:rStyle w:val="eop"/>
          <w:color w:val="000000"/>
          <w:shd w:val="clear" w:color="auto" w:fill="FFFFFF"/>
        </w:rPr>
        <w:t xml:space="preserve">, eurasijský jazykový svaz </w:t>
      </w:r>
    </w:p>
    <w:p w14:paraId="27F9238C" w14:textId="1BD575AC" w:rsidR="0048314E" w:rsidRDefault="0048314E">
      <w:pPr>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br w:type="page"/>
      </w:r>
    </w:p>
    <w:p w14:paraId="671009B8" w14:textId="1BB40BBE" w:rsidR="0048314E" w:rsidRDefault="0048314E" w:rsidP="0048314E">
      <w:pPr>
        <w:pStyle w:val="Nadpis1"/>
      </w:pPr>
      <w:bookmarkStart w:id="181" w:name="_Toc166140924"/>
      <w:r>
        <w:lastRenderedPageBreak/>
        <w:t>ABSTRACT</w:t>
      </w:r>
      <w:bookmarkEnd w:id="181"/>
      <w:r>
        <w:t xml:space="preserve"> </w:t>
      </w:r>
    </w:p>
    <w:p w14:paraId="5D8813F3" w14:textId="7A7D9C5E" w:rsidR="0048314E" w:rsidRPr="00F553D3" w:rsidRDefault="0048314E" w:rsidP="00F553D3">
      <w:pPr>
        <w:spacing w:line="360" w:lineRule="auto"/>
        <w:jc w:val="both"/>
        <w:rPr>
          <w:lang w:val="en-GB"/>
        </w:rPr>
      </w:pPr>
      <w:r w:rsidRPr="00F553D3">
        <w:rPr>
          <w:b/>
          <w:bCs/>
          <w:lang w:val="en-GB"/>
        </w:rPr>
        <w:t>Title:</w:t>
      </w:r>
      <w:r w:rsidRPr="008D7573">
        <w:rPr>
          <w:rStyle w:val="normaltextrun"/>
          <w:lang w:val="en-US"/>
        </w:rPr>
        <w:t xml:space="preserve"> An Annotated Translation of Professional Text from Prague Linguistic Circle</w:t>
      </w:r>
    </w:p>
    <w:p w14:paraId="1C58AB57" w14:textId="59C8CBCC" w:rsidR="0048314E" w:rsidRPr="00F553D3" w:rsidRDefault="0048314E" w:rsidP="00F553D3">
      <w:pPr>
        <w:spacing w:line="360" w:lineRule="auto"/>
        <w:jc w:val="both"/>
        <w:rPr>
          <w:lang w:val="en-GB"/>
        </w:rPr>
      </w:pPr>
      <w:r w:rsidRPr="00F553D3">
        <w:rPr>
          <w:b/>
          <w:bCs/>
          <w:lang w:val="en-GB"/>
        </w:rPr>
        <w:t>Author:</w:t>
      </w:r>
      <w:r w:rsidRPr="00F553D3">
        <w:rPr>
          <w:lang w:val="en-GB"/>
        </w:rPr>
        <w:t xml:space="preserve"> </w:t>
      </w:r>
      <w:r w:rsidR="00F553D3" w:rsidRPr="00F553D3">
        <w:rPr>
          <w:rStyle w:val="normaltextrun"/>
          <w:color w:val="000000"/>
          <w:shd w:val="clear" w:color="auto" w:fill="FFFFFF"/>
        </w:rPr>
        <w:t>Bc. Martina Portužáková</w:t>
      </w:r>
    </w:p>
    <w:p w14:paraId="43AAC180" w14:textId="7CF220FC" w:rsidR="0048314E" w:rsidRPr="00F553D3" w:rsidRDefault="0048314E" w:rsidP="00F553D3">
      <w:pPr>
        <w:spacing w:line="360" w:lineRule="auto"/>
        <w:jc w:val="both"/>
        <w:rPr>
          <w:lang w:val="en-GB"/>
        </w:rPr>
      </w:pPr>
      <w:r w:rsidRPr="00F553D3">
        <w:rPr>
          <w:b/>
          <w:bCs/>
          <w:lang w:val="en-GB"/>
        </w:rPr>
        <w:t xml:space="preserve">Supervisor: </w:t>
      </w:r>
      <w:r w:rsidR="00F553D3" w:rsidRPr="00F553D3">
        <w:rPr>
          <w:rStyle w:val="normaltextrun"/>
          <w:color w:val="000000"/>
          <w:shd w:val="clear" w:color="auto" w:fill="FFFFFF"/>
        </w:rPr>
        <w:t>doc. PhDr. Zdeňka Vychodilová, CSc.</w:t>
      </w:r>
    </w:p>
    <w:p w14:paraId="1EE0B90E" w14:textId="548EDAB7" w:rsidR="0048314E" w:rsidRPr="008D7573" w:rsidRDefault="0048314E" w:rsidP="00F553D3">
      <w:pPr>
        <w:spacing w:line="360" w:lineRule="auto"/>
        <w:jc w:val="both"/>
        <w:rPr>
          <w:lang w:val="en-GB"/>
        </w:rPr>
      </w:pPr>
      <w:r w:rsidRPr="00F553D3">
        <w:rPr>
          <w:b/>
          <w:bCs/>
          <w:lang w:val="en-GB"/>
        </w:rPr>
        <w:t>Number of pages and characters:</w:t>
      </w:r>
      <w:r w:rsidR="008D7573">
        <w:rPr>
          <w:b/>
          <w:bCs/>
          <w:lang w:val="en-GB"/>
        </w:rPr>
        <w:t xml:space="preserve"> </w:t>
      </w:r>
      <w:r w:rsidR="008D7573" w:rsidRPr="008D7573">
        <w:rPr>
          <w:lang w:val="en-GB"/>
        </w:rPr>
        <w:t>68 (</w:t>
      </w:r>
      <w:r w:rsidR="00ED5083">
        <w:rPr>
          <w:lang w:val="en-GB"/>
        </w:rPr>
        <w:t>147 03</w:t>
      </w:r>
      <w:r w:rsidR="008D7573">
        <w:rPr>
          <w:lang w:val="en-GB"/>
        </w:rPr>
        <w:t>4</w:t>
      </w:r>
      <w:r w:rsidR="008D7573" w:rsidRPr="008D7573">
        <w:rPr>
          <w:lang w:val="en-GB"/>
        </w:rPr>
        <w:t>)</w:t>
      </w:r>
    </w:p>
    <w:p w14:paraId="5D592127" w14:textId="3E259281" w:rsidR="0048314E" w:rsidRPr="00F553D3" w:rsidRDefault="0048314E" w:rsidP="00F553D3">
      <w:pPr>
        <w:spacing w:line="360" w:lineRule="auto"/>
        <w:jc w:val="both"/>
        <w:rPr>
          <w:lang w:val="en-GB"/>
        </w:rPr>
      </w:pPr>
      <w:r w:rsidRPr="00F553D3">
        <w:rPr>
          <w:b/>
          <w:bCs/>
          <w:lang w:val="en-GB"/>
        </w:rPr>
        <w:t>Number of supplements:</w:t>
      </w:r>
      <w:r w:rsidR="00F553D3" w:rsidRPr="00F553D3">
        <w:rPr>
          <w:lang w:val="en-GB"/>
        </w:rPr>
        <w:t xml:space="preserve"> 2</w:t>
      </w:r>
    </w:p>
    <w:p w14:paraId="5197C045" w14:textId="16994FFC" w:rsidR="0048314E" w:rsidRDefault="0048314E" w:rsidP="00F553D3">
      <w:pPr>
        <w:pStyle w:val="paragraph"/>
        <w:spacing w:before="0" w:beforeAutospacing="0" w:after="0" w:afterAutospacing="0" w:line="360" w:lineRule="auto"/>
        <w:jc w:val="both"/>
        <w:textAlignment w:val="baseline"/>
        <w:rPr>
          <w:rStyle w:val="eop"/>
          <w:rFonts w:eastAsiaTheme="majorEastAsia"/>
        </w:rPr>
      </w:pPr>
      <w:r w:rsidRPr="00F553D3">
        <w:rPr>
          <w:b/>
          <w:bCs/>
          <w:lang w:val="en-GB"/>
        </w:rPr>
        <w:t>Abstract:</w:t>
      </w:r>
      <w:r w:rsidRPr="00F553D3">
        <w:rPr>
          <w:lang w:val="en-GB"/>
        </w:rPr>
        <w:t xml:space="preserve"> </w:t>
      </w:r>
      <w:r w:rsidR="00F553D3">
        <w:rPr>
          <w:lang w:val="en-GB"/>
        </w:rPr>
        <w:t xml:space="preserve">This </w:t>
      </w:r>
      <w:r w:rsidR="00F553D3" w:rsidRPr="00F553D3">
        <w:rPr>
          <w:rStyle w:val="normaltextrun"/>
          <w:rFonts w:eastAsiaTheme="majorEastAsia"/>
          <w:lang w:val="en-US"/>
        </w:rPr>
        <w:t>master’s</w:t>
      </w:r>
      <w:r w:rsidRPr="00F553D3">
        <w:rPr>
          <w:rStyle w:val="normaltextrun"/>
          <w:rFonts w:eastAsiaTheme="majorEastAsia"/>
          <w:lang w:val="en-US"/>
        </w:rPr>
        <w:t xml:space="preserve"> thesis aims to create an-appropriate translation of professional text from Russian into Czech language. The initial text is a publication by Roman Jakobson from 1931. The thesis is divided into theoretical and stylistics parts, with the theoretical part devoted to the characteristics of the Circle, Roman Jakobson, academic style and translation of this style. The </w:t>
      </w:r>
      <w:r w:rsidR="001B0068">
        <w:rPr>
          <w:rStyle w:val="normaltextrun"/>
          <w:rFonts w:eastAsiaTheme="majorEastAsia"/>
          <w:lang w:val="en-US"/>
        </w:rPr>
        <w:t>practical</w:t>
      </w:r>
      <w:r w:rsidRPr="00F553D3">
        <w:rPr>
          <w:rStyle w:val="normaltextrun"/>
          <w:rFonts w:eastAsiaTheme="majorEastAsia"/>
          <w:lang w:val="en-US"/>
        </w:rPr>
        <w:t xml:space="preserve"> part is defined for the analysis of the original text in terms of lexical, stylistic, morphology</w:t>
      </w:r>
      <w:r w:rsidR="001B0068">
        <w:rPr>
          <w:rStyle w:val="normaltextrun"/>
          <w:rFonts w:eastAsiaTheme="majorEastAsia"/>
          <w:lang w:val="en-US"/>
        </w:rPr>
        <w:t xml:space="preserve">, </w:t>
      </w:r>
      <w:r w:rsidRPr="00F553D3">
        <w:rPr>
          <w:rStyle w:val="normaltextrun"/>
          <w:rFonts w:eastAsiaTheme="majorEastAsia"/>
          <w:lang w:val="en-US"/>
        </w:rPr>
        <w:t>graphic</w:t>
      </w:r>
      <w:r w:rsidR="001B0068">
        <w:rPr>
          <w:rStyle w:val="normaltextrun"/>
          <w:rFonts w:eastAsiaTheme="majorEastAsia"/>
          <w:lang w:val="en-US"/>
        </w:rPr>
        <w:t xml:space="preserve"> and textual</w:t>
      </w:r>
      <w:r w:rsidRPr="00F553D3">
        <w:rPr>
          <w:rStyle w:val="normaltextrun"/>
          <w:rFonts w:eastAsiaTheme="majorEastAsia"/>
          <w:lang w:val="en-US"/>
        </w:rPr>
        <w:t xml:space="preserve"> </w:t>
      </w:r>
      <w:r w:rsidR="00CC4733">
        <w:rPr>
          <w:rStyle w:val="normaltextrun"/>
          <w:rFonts w:eastAsiaTheme="majorEastAsia"/>
          <w:lang w:val="en-US"/>
        </w:rPr>
        <w:t>analysis</w:t>
      </w:r>
      <w:r w:rsidRPr="00F553D3">
        <w:rPr>
          <w:rStyle w:val="normaltextrun"/>
          <w:rFonts w:eastAsiaTheme="majorEastAsia"/>
          <w:lang w:val="en-US"/>
        </w:rPr>
        <w:t>. The thesis includes two appendices. The first is a glossary of important terms that appear in the source text</w:t>
      </w:r>
      <w:r w:rsidR="001B0068">
        <w:rPr>
          <w:rStyle w:val="normaltextrun"/>
          <w:rFonts w:eastAsiaTheme="majorEastAsia"/>
          <w:lang w:val="en-US"/>
        </w:rPr>
        <w:t xml:space="preserve">, </w:t>
      </w:r>
      <w:r w:rsidRPr="00F553D3">
        <w:rPr>
          <w:rStyle w:val="normaltextrun"/>
          <w:rFonts w:eastAsiaTheme="majorEastAsia"/>
          <w:lang w:val="en-US"/>
        </w:rPr>
        <w:t>the second is the original text.    </w:t>
      </w:r>
      <w:r w:rsidRPr="00F553D3">
        <w:rPr>
          <w:rStyle w:val="eop"/>
          <w:rFonts w:eastAsiaTheme="majorEastAsia"/>
        </w:rPr>
        <w:t> </w:t>
      </w:r>
    </w:p>
    <w:p w14:paraId="3632808F" w14:textId="77777777" w:rsidR="00F553D3" w:rsidRPr="00F553D3" w:rsidRDefault="00F553D3" w:rsidP="00F553D3">
      <w:pPr>
        <w:pStyle w:val="paragraph"/>
        <w:spacing w:before="0" w:beforeAutospacing="0" w:after="0" w:afterAutospacing="0" w:line="360" w:lineRule="auto"/>
        <w:jc w:val="both"/>
        <w:textAlignment w:val="baseline"/>
      </w:pPr>
    </w:p>
    <w:p w14:paraId="45B807D5" w14:textId="2135F0A0" w:rsidR="0048314E" w:rsidRPr="00F553D3" w:rsidRDefault="0048314E" w:rsidP="00F553D3">
      <w:pPr>
        <w:pStyle w:val="paragraph"/>
        <w:spacing w:before="0" w:beforeAutospacing="0" w:after="0" w:afterAutospacing="0" w:line="360" w:lineRule="auto"/>
        <w:jc w:val="both"/>
        <w:textAlignment w:val="baseline"/>
      </w:pPr>
      <w:r w:rsidRPr="00F553D3">
        <w:rPr>
          <w:rStyle w:val="normaltextrun"/>
          <w:rFonts w:eastAsiaTheme="majorEastAsia"/>
          <w:b/>
          <w:bCs/>
          <w:lang w:val="en-US"/>
        </w:rPr>
        <w:t>Key words:</w:t>
      </w:r>
      <w:r w:rsidRPr="00F553D3">
        <w:rPr>
          <w:rStyle w:val="normaltextrun"/>
          <w:rFonts w:eastAsiaTheme="majorEastAsia"/>
          <w:lang w:val="en-US"/>
        </w:rPr>
        <w:t xml:space="preserve"> Prague Linguistic Circle, Roman Jakobson, academic text, annotated translation, linguistic area</w:t>
      </w:r>
      <w:r w:rsidRPr="00F553D3">
        <w:rPr>
          <w:rStyle w:val="eop"/>
          <w:rFonts w:eastAsiaTheme="majorEastAsia"/>
        </w:rPr>
        <w:t xml:space="preserve">, Euro-Asian linguistic area </w:t>
      </w:r>
    </w:p>
    <w:p w14:paraId="62D4E35F" w14:textId="40115E61" w:rsidR="0048314E" w:rsidRPr="0048314E" w:rsidRDefault="0048314E" w:rsidP="0048314E">
      <w:pPr>
        <w:rPr>
          <w:lang w:val="en-GB"/>
        </w:rPr>
      </w:pPr>
    </w:p>
    <w:sectPr w:rsidR="0048314E" w:rsidRPr="0048314E" w:rsidSect="008839FC">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84E6" w14:textId="77777777" w:rsidR="00262584" w:rsidRDefault="00262584" w:rsidP="00877BEF">
      <w:pPr>
        <w:spacing w:after="0" w:line="240" w:lineRule="auto"/>
      </w:pPr>
      <w:r>
        <w:separator/>
      </w:r>
    </w:p>
  </w:endnote>
  <w:endnote w:type="continuationSeparator" w:id="0">
    <w:p w14:paraId="1154DEF9" w14:textId="77777777" w:rsidR="00262584" w:rsidRDefault="00262584" w:rsidP="0087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97FB" w14:textId="0F76235F" w:rsidR="00ED5083" w:rsidRDefault="00ED5083">
    <w:pPr>
      <w:pStyle w:val="Zpat"/>
      <w:jc w:val="center"/>
    </w:pPr>
  </w:p>
  <w:p w14:paraId="7E5206E2" w14:textId="77777777" w:rsidR="00ED5083" w:rsidRDefault="00ED508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14592"/>
      <w:docPartObj>
        <w:docPartGallery w:val="Page Numbers (Bottom of Page)"/>
        <w:docPartUnique/>
      </w:docPartObj>
    </w:sdtPr>
    <w:sdtContent>
      <w:p w14:paraId="3FDA7EA6" w14:textId="59FCAE20" w:rsidR="00ED5083" w:rsidRDefault="00ED5083">
        <w:pPr>
          <w:pStyle w:val="Zpat"/>
          <w:jc w:val="center"/>
        </w:pPr>
        <w:r>
          <w:fldChar w:fldCharType="begin"/>
        </w:r>
        <w:r>
          <w:instrText>PAGE   \* MERGEFORMAT</w:instrText>
        </w:r>
        <w:r>
          <w:fldChar w:fldCharType="separate"/>
        </w:r>
        <w:r w:rsidR="000348FF">
          <w:rPr>
            <w:noProof/>
          </w:rPr>
          <w:t>19</w:t>
        </w:r>
        <w:r>
          <w:fldChar w:fldCharType="end"/>
        </w:r>
      </w:p>
    </w:sdtContent>
  </w:sdt>
  <w:p w14:paraId="3C39847D" w14:textId="77777777" w:rsidR="00ED5083" w:rsidRDefault="00ED508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EED34" w14:textId="77777777" w:rsidR="00262584" w:rsidRDefault="00262584" w:rsidP="00877BEF">
      <w:pPr>
        <w:spacing w:after="0" w:line="240" w:lineRule="auto"/>
      </w:pPr>
      <w:r>
        <w:separator/>
      </w:r>
    </w:p>
  </w:footnote>
  <w:footnote w:type="continuationSeparator" w:id="0">
    <w:p w14:paraId="1FB0FFFA" w14:textId="77777777" w:rsidR="00262584" w:rsidRDefault="00262584" w:rsidP="00877BEF">
      <w:pPr>
        <w:spacing w:after="0" w:line="240" w:lineRule="auto"/>
      </w:pPr>
      <w:r>
        <w:continuationSeparator/>
      </w:r>
    </w:p>
  </w:footnote>
  <w:footnote w:id="1">
    <w:p w14:paraId="74ED843B" w14:textId="77777777" w:rsidR="00ED5083" w:rsidRPr="00FE50B8" w:rsidRDefault="00ED5083" w:rsidP="00094090">
      <w:pPr>
        <w:pStyle w:val="Textpoznpodarou"/>
        <w:jc w:val="both"/>
      </w:pPr>
      <w:r w:rsidRPr="004341BA">
        <w:rPr>
          <w:rStyle w:val="Znakapoznpodarou"/>
        </w:rPr>
        <w:footnoteRef/>
      </w:r>
      <w:r w:rsidRPr="004341BA">
        <w:t xml:space="preserve"> </w:t>
      </w:r>
      <w:r w:rsidRPr="004341BA">
        <w:rPr>
          <w:color w:val="212529"/>
          <w:shd w:val="clear" w:color="auto" w:fill="FFFFFF"/>
        </w:rPr>
        <w:t>VACHEK, J</w:t>
      </w:r>
      <w:r>
        <w:rPr>
          <w:color w:val="212529"/>
          <w:shd w:val="clear" w:color="auto" w:fill="FFFFFF"/>
        </w:rPr>
        <w:t>osef.</w:t>
      </w:r>
      <w:r w:rsidRPr="004341BA">
        <w:rPr>
          <w:color w:val="212529"/>
          <w:shd w:val="clear" w:color="auto" w:fill="FFFFFF"/>
        </w:rPr>
        <w:t> </w:t>
      </w:r>
      <w:r w:rsidRPr="004341BA">
        <w:rPr>
          <w:i/>
          <w:iCs/>
          <w:color w:val="212529"/>
          <w:shd w:val="clear" w:color="auto" w:fill="FFFFFF"/>
        </w:rPr>
        <w:t>Prolegomena k dějinám Pražské školy jazykovědné</w:t>
      </w:r>
      <w:r w:rsidRPr="004341BA">
        <w:rPr>
          <w:color w:val="212529"/>
          <w:shd w:val="clear" w:color="auto" w:fill="FFFFFF"/>
        </w:rPr>
        <w:t>.</w:t>
      </w:r>
      <w:r>
        <w:rPr>
          <w:color w:val="212529"/>
          <w:shd w:val="clear" w:color="auto" w:fill="FFFFFF"/>
        </w:rPr>
        <w:t xml:space="preserve"> </w:t>
      </w:r>
      <w:r w:rsidRPr="00715BEF">
        <w:rPr>
          <w:shd w:val="clear" w:color="auto" w:fill="FFFFFF"/>
        </w:rPr>
        <w:t>1. vyd. Jinočany: H&amp;H, 1999</w:t>
      </w:r>
      <w:r>
        <w:rPr>
          <w:shd w:val="clear" w:color="auto" w:fill="FFFFFF"/>
        </w:rPr>
        <w:t xml:space="preserve">, </w:t>
      </w:r>
      <w:r>
        <w:rPr>
          <w:color w:val="212529"/>
          <w:shd w:val="clear" w:color="auto" w:fill="FFFFFF"/>
        </w:rPr>
        <w:t>s. 13-14</w:t>
      </w:r>
      <w:r w:rsidRPr="00715BEF">
        <w:rPr>
          <w:shd w:val="clear" w:color="auto" w:fill="FFFFFF"/>
        </w:rPr>
        <w:t xml:space="preserve">. </w:t>
      </w:r>
      <w:r w:rsidRPr="00FE50B8">
        <w:rPr>
          <w:shd w:val="clear" w:color="auto" w:fill="FFFFFF"/>
        </w:rPr>
        <w:t>ISBN 80-86022-12-9.</w:t>
      </w:r>
    </w:p>
  </w:footnote>
  <w:footnote w:id="2">
    <w:p w14:paraId="56F6C9B0" w14:textId="77777777" w:rsidR="00ED5083" w:rsidRPr="00FE50B8" w:rsidRDefault="00ED5083" w:rsidP="00E03CE4">
      <w:pPr>
        <w:pStyle w:val="Bezmezer"/>
        <w:jc w:val="both"/>
      </w:pPr>
      <w:r w:rsidRPr="00FE50B8">
        <w:rPr>
          <w:rStyle w:val="Znakapoznpodarou"/>
          <w:sz w:val="20"/>
          <w:szCs w:val="20"/>
        </w:rPr>
        <w:footnoteRef/>
      </w:r>
      <w:r w:rsidRPr="00FE50B8">
        <w:rPr>
          <w:sz w:val="20"/>
          <w:szCs w:val="20"/>
        </w:rPr>
        <w:t xml:space="preserve"> ČERNÝ, Jiří. </w:t>
      </w:r>
      <w:r w:rsidRPr="00FE50B8">
        <w:rPr>
          <w:i/>
          <w:iCs/>
          <w:sz w:val="20"/>
          <w:szCs w:val="20"/>
        </w:rPr>
        <w:t>Dějiny lingvistiky</w:t>
      </w:r>
      <w:r w:rsidRPr="00FE50B8">
        <w:rPr>
          <w:sz w:val="20"/>
          <w:szCs w:val="20"/>
        </w:rPr>
        <w:t xml:space="preserve">. Olomouc: Votobia, 1996, </w:t>
      </w:r>
      <w:proofErr w:type="gramStart"/>
      <w:r w:rsidRPr="00FE50B8">
        <w:rPr>
          <w:sz w:val="20"/>
          <w:szCs w:val="20"/>
        </w:rPr>
        <w:t>s.148</w:t>
      </w:r>
      <w:proofErr w:type="gramEnd"/>
      <w:r w:rsidRPr="00FE50B8">
        <w:rPr>
          <w:sz w:val="20"/>
          <w:szCs w:val="20"/>
        </w:rPr>
        <w:t>. ISBN 80-85885-96-4.</w:t>
      </w:r>
      <w:r w:rsidRPr="00FE50B8">
        <w:t xml:space="preserve"> </w:t>
      </w:r>
    </w:p>
  </w:footnote>
  <w:footnote w:id="3">
    <w:p w14:paraId="54A44153" w14:textId="77777777" w:rsidR="00ED5083" w:rsidRPr="004341BA" w:rsidRDefault="00ED5083" w:rsidP="00094090">
      <w:pPr>
        <w:pStyle w:val="Bezmezer"/>
        <w:jc w:val="both"/>
        <w:rPr>
          <w:sz w:val="20"/>
          <w:szCs w:val="20"/>
          <w:shd w:val="clear" w:color="auto" w:fill="FFFFFF"/>
        </w:rPr>
      </w:pPr>
      <w:r w:rsidRPr="004341BA">
        <w:rPr>
          <w:rStyle w:val="Znakapoznpodarou"/>
          <w:sz w:val="20"/>
          <w:szCs w:val="20"/>
        </w:rPr>
        <w:footnoteRef/>
      </w:r>
      <w:r w:rsidRPr="004341BA">
        <w:rPr>
          <w:sz w:val="20"/>
          <w:szCs w:val="20"/>
        </w:rPr>
        <w:t xml:space="preserve"> </w:t>
      </w:r>
      <w:r w:rsidRPr="004341BA">
        <w:rPr>
          <w:sz w:val="20"/>
          <w:szCs w:val="20"/>
          <w:shd w:val="clear" w:color="auto" w:fill="FFFFFF"/>
        </w:rPr>
        <w:t xml:space="preserve">LEŠKA, Oldřich. </w:t>
      </w:r>
      <w:r w:rsidRPr="00DE366F">
        <w:rPr>
          <w:sz w:val="20"/>
          <w:szCs w:val="20"/>
          <w:shd w:val="clear" w:color="auto" w:fill="FFFFFF"/>
        </w:rPr>
        <w:t>Vilém Mathesius</w:t>
      </w:r>
      <w:r w:rsidRPr="004341BA">
        <w:rPr>
          <w:sz w:val="20"/>
          <w:szCs w:val="20"/>
          <w:shd w:val="clear" w:color="auto" w:fill="FFFFFF"/>
        </w:rPr>
        <w:t xml:space="preserve">. </w:t>
      </w:r>
      <w:r w:rsidRPr="004341BA">
        <w:rPr>
          <w:i/>
          <w:iCs/>
          <w:sz w:val="20"/>
          <w:szCs w:val="20"/>
          <w:shd w:val="clear" w:color="auto" w:fill="FFFFFF"/>
        </w:rPr>
        <w:t>Slovo a slovesnost</w:t>
      </w:r>
      <w:r w:rsidRPr="004341BA">
        <w:rPr>
          <w:sz w:val="20"/>
          <w:szCs w:val="20"/>
          <w:shd w:val="clear" w:color="auto" w:fill="FFFFFF"/>
        </w:rPr>
        <w:t xml:space="preserve">. 1995, </w:t>
      </w:r>
      <w:r w:rsidRPr="004341BA">
        <w:rPr>
          <w:b/>
          <w:bCs/>
          <w:sz w:val="20"/>
          <w:szCs w:val="20"/>
          <w:shd w:val="clear" w:color="auto" w:fill="FFFFFF"/>
        </w:rPr>
        <w:t>56</w:t>
      </w:r>
      <w:r w:rsidRPr="004341BA">
        <w:rPr>
          <w:sz w:val="20"/>
          <w:szCs w:val="20"/>
          <w:shd w:val="clear" w:color="auto" w:fill="FFFFFF"/>
        </w:rPr>
        <w:t>(2), s. 81–97. ISSN 0037-7031.</w:t>
      </w:r>
    </w:p>
  </w:footnote>
  <w:footnote w:id="4">
    <w:p w14:paraId="3C6AE591" w14:textId="77777777" w:rsidR="00ED5083" w:rsidRDefault="00ED5083" w:rsidP="00094090">
      <w:pPr>
        <w:pStyle w:val="Textpoznpodarou"/>
        <w:jc w:val="both"/>
      </w:pPr>
      <w:r w:rsidRPr="004341BA">
        <w:rPr>
          <w:rStyle w:val="Znakapoznpodarou"/>
        </w:rPr>
        <w:footnoteRef/>
      </w:r>
      <w:r w:rsidRPr="004341BA">
        <w:t xml:space="preserve"> Prvním sjezdem organizovaným PLK byla mezinárodní fonologická konference v prosinci roku 1930. </w:t>
      </w:r>
    </w:p>
    <w:p w14:paraId="6BF5D266" w14:textId="77777777" w:rsidR="00ED5083" w:rsidRPr="004341BA" w:rsidRDefault="00ED5083" w:rsidP="00094090">
      <w:pPr>
        <w:pStyle w:val="Textpoznpodarou"/>
        <w:jc w:val="both"/>
      </w:pPr>
      <w:r w:rsidRPr="00AC205B">
        <w:t xml:space="preserve">Dostupné z: MATHESIUS, V., </w:t>
      </w:r>
      <w:proofErr w:type="gramStart"/>
      <w:r w:rsidRPr="00AC205B">
        <w:t>MACEK, E. a J.</w:t>
      </w:r>
      <w:proofErr w:type="gramEnd"/>
      <w:r w:rsidRPr="00AC205B">
        <w:t xml:space="preserve"> Vachek (ed.). </w:t>
      </w:r>
      <w:r w:rsidRPr="00AC205B">
        <w:rPr>
          <w:i/>
          <w:iCs/>
        </w:rPr>
        <w:t>Jazyk, kultura a slovesnost</w:t>
      </w:r>
      <w:r w:rsidRPr="00AC205B">
        <w:t>. Praha: Odeon,</w:t>
      </w:r>
      <w:r>
        <w:t xml:space="preserve"> s. 444, </w:t>
      </w:r>
      <w:r w:rsidRPr="00AC205B">
        <w:t>1982</w:t>
      </w:r>
      <w:r>
        <w:t>.</w:t>
      </w:r>
    </w:p>
  </w:footnote>
  <w:footnote w:id="5">
    <w:p w14:paraId="50959461" w14:textId="77777777" w:rsidR="00ED5083" w:rsidRPr="00BF51C1" w:rsidRDefault="00ED5083" w:rsidP="00094090">
      <w:pPr>
        <w:pStyle w:val="Textpoznpodarou"/>
        <w:jc w:val="both"/>
      </w:pPr>
      <w:r w:rsidRPr="004341BA">
        <w:rPr>
          <w:rStyle w:val="Znakapoznpodarou"/>
        </w:rPr>
        <w:footnoteRef/>
      </w:r>
      <w:r>
        <w:t xml:space="preserve"> </w:t>
      </w:r>
      <w:r w:rsidRPr="004341BA">
        <w:rPr>
          <w:color w:val="212529"/>
          <w:shd w:val="clear" w:color="auto" w:fill="FFFFFF"/>
        </w:rPr>
        <w:t>VACHEK, J</w:t>
      </w:r>
      <w:r>
        <w:rPr>
          <w:color w:val="212529"/>
          <w:shd w:val="clear" w:color="auto" w:fill="FFFFFF"/>
        </w:rPr>
        <w:t>osef.</w:t>
      </w:r>
      <w:r w:rsidRPr="004341BA">
        <w:rPr>
          <w:color w:val="212529"/>
          <w:shd w:val="clear" w:color="auto" w:fill="FFFFFF"/>
        </w:rPr>
        <w:t> </w:t>
      </w:r>
      <w:r w:rsidRPr="004341BA">
        <w:rPr>
          <w:i/>
          <w:iCs/>
          <w:color w:val="212529"/>
          <w:shd w:val="clear" w:color="auto" w:fill="FFFFFF"/>
        </w:rPr>
        <w:t>Prolegomena k dějinám Pražské školy jazykovědné</w:t>
      </w:r>
      <w:r>
        <w:rPr>
          <w:color w:val="212529"/>
          <w:shd w:val="clear" w:color="auto" w:fill="FFFFFF"/>
        </w:rPr>
        <w:t>, s. 15-16.</w:t>
      </w:r>
    </w:p>
  </w:footnote>
  <w:footnote w:id="6">
    <w:p w14:paraId="156A3ADC" w14:textId="77777777" w:rsidR="00ED5083" w:rsidRPr="00505C8D" w:rsidRDefault="00ED5083" w:rsidP="00094090">
      <w:pPr>
        <w:pStyle w:val="Bezmezer"/>
        <w:jc w:val="both"/>
        <w:rPr>
          <w:sz w:val="20"/>
          <w:szCs w:val="20"/>
          <w:shd w:val="clear" w:color="auto" w:fill="FFFFFF"/>
        </w:rPr>
      </w:pPr>
      <w:r w:rsidRPr="00505C8D">
        <w:rPr>
          <w:rStyle w:val="Znakapoznpodarou"/>
          <w:sz w:val="20"/>
          <w:szCs w:val="20"/>
        </w:rPr>
        <w:footnoteRef/>
      </w:r>
      <w:r w:rsidRPr="00505C8D">
        <w:rPr>
          <w:sz w:val="20"/>
          <w:szCs w:val="20"/>
        </w:rPr>
        <w:t xml:space="preserve"> </w:t>
      </w:r>
      <w:r w:rsidRPr="00505C8D">
        <w:rPr>
          <w:sz w:val="20"/>
          <w:szCs w:val="20"/>
          <w:shd w:val="clear" w:color="auto" w:fill="FFFFFF"/>
        </w:rPr>
        <w:t xml:space="preserve">VACHEK, Josef. </w:t>
      </w:r>
      <w:r w:rsidRPr="00505C8D">
        <w:rPr>
          <w:i/>
          <w:iCs/>
          <w:sz w:val="20"/>
          <w:szCs w:val="20"/>
          <w:shd w:val="clear" w:color="auto" w:fill="FFFFFF"/>
        </w:rPr>
        <w:t>Vzpomínky českého anglisty</w:t>
      </w:r>
      <w:r w:rsidRPr="00505C8D">
        <w:rPr>
          <w:sz w:val="20"/>
          <w:szCs w:val="20"/>
          <w:shd w:val="clear" w:color="auto" w:fill="FFFFFF"/>
        </w:rPr>
        <w:t>. Jinočany: H&amp;H, 1994, s. 85-86. ISBN 80-85787-72-5.</w:t>
      </w:r>
      <w:r w:rsidRPr="00505C8D">
        <w:rPr>
          <w:sz w:val="20"/>
          <w:szCs w:val="20"/>
        </w:rPr>
        <w:t xml:space="preserve"> </w:t>
      </w:r>
    </w:p>
  </w:footnote>
  <w:footnote w:id="7">
    <w:p w14:paraId="5FAC77C6" w14:textId="77777777" w:rsidR="00ED5083" w:rsidRDefault="00ED5083" w:rsidP="00094090">
      <w:pPr>
        <w:pStyle w:val="Bezmezer"/>
        <w:jc w:val="both"/>
        <w:rPr>
          <w:sz w:val="20"/>
          <w:szCs w:val="20"/>
        </w:rPr>
      </w:pPr>
      <w:r w:rsidRPr="004341BA">
        <w:rPr>
          <w:rStyle w:val="Znakapoznpodarou"/>
          <w:sz w:val="20"/>
          <w:szCs w:val="20"/>
        </w:rPr>
        <w:footnoteRef/>
      </w:r>
      <w:r w:rsidRPr="004341BA">
        <w:rPr>
          <w:sz w:val="20"/>
          <w:szCs w:val="20"/>
        </w:rPr>
        <w:t xml:space="preserve"> V roce 1937 začali členové Kroužku spolupracovat s Divadlem D 37.</w:t>
      </w:r>
    </w:p>
    <w:p w14:paraId="767BBE38" w14:textId="77777777" w:rsidR="00ED5083" w:rsidRPr="0039125D" w:rsidRDefault="00ED5083" w:rsidP="00094090">
      <w:pPr>
        <w:pStyle w:val="Bezmezer"/>
        <w:jc w:val="both"/>
        <w:rPr>
          <w:color w:val="000000"/>
          <w:shd w:val="clear" w:color="auto" w:fill="FAFAFA"/>
        </w:rPr>
      </w:pPr>
      <w:r w:rsidRPr="0039125D">
        <w:rPr>
          <w:color w:val="212529"/>
          <w:sz w:val="20"/>
          <w:szCs w:val="20"/>
          <w:shd w:val="clear" w:color="auto" w:fill="FFFFFF"/>
        </w:rPr>
        <w:t xml:space="preserve">Dostupné z: BERNÁTEK, Martin. </w:t>
      </w:r>
      <w:r w:rsidRPr="0039125D">
        <w:rPr>
          <w:sz w:val="20"/>
          <w:szCs w:val="20"/>
        </w:rPr>
        <w:t xml:space="preserve">Věda jako jednání: Pražský lingvistický kroužek, kulturní aktivismus a myšlení o divadle. </w:t>
      </w:r>
      <w:r w:rsidRPr="0039125D">
        <w:rPr>
          <w:i/>
          <w:iCs/>
          <w:sz w:val="20"/>
          <w:szCs w:val="20"/>
        </w:rPr>
        <w:t>Theatralia</w:t>
      </w:r>
      <w:r w:rsidRPr="0039125D">
        <w:rPr>
          <w:sz w:val="20"/>
          <w:szCs w:val="20"/>
        </w:rPr>
        <w:t xml:space="preserve"> </w:t>
      </w:r>
      <w:r w:rsidRPr="00A66D8D">
        <w:rPr>
          <w:sz w:val="20"/>
          <w:szCs w:val="20"/>
          <w:lang w:val="en-US"/>
        </w:rPr>
        <w:t>[</w:t>
      </w:r>
      <w:r w:rsidRPr="0039125D">
        <w:rPr>
          <w:sz w:val="20"/>
          <w:szCs w:val="20"/>
        </w:rPr>
        <w:t>online</w:t>
      </w:r>
      <w:r w:rsidRPr="00A66D8D">
        <w:rPr>
          <w:sz w:val="20"/>
          <w:szCs w:val="20"/>
          <w:lang w:val="en-US"/>
        </w:rPr>
        <w:t>]</w:t>
      </w:r>
      <w:r w:rsidRPr="0039125D">
        <w:rPr>
          <w:sz w:val="20"/>
          <w:szCs w:val="20"/>
        </w:rPr>
        <w:t xml:space="preserve">. 2016, </w:t>
      </w:r>
      <w:r w:rsidRPr="0039125D">
        <w:rPr>
          <w:b/>
          <w:bCs/>
          <w:sz w:val="20"/>
          <w:szCs w:val="20"/>
        </w:rPr>
        <w:t>19</w:t>
      </w:r>
      <w:r w:rsidRPr="0039125D">
        <w:rPr>
          <w:sz w:val="20"/>
          <w:szCs w:val="20"/>
        </w:rPr>
        <w:t xml:space="preserve">(1), s. 19 </w:t>
      </w:r>
      <w:r w:rsidRPr="00A66D8D">
        <w:rPr>
          <w:sz w:val="20"/>
          <w:szCs w:val="20"/>
          <w:lang w:val="en-US"/>
        </w:rPr>
        <w:t>[</w:t>
      </w:r>
      <w:r w:rsidRPr="0039125D">
        <w:rPr>
          <w:sz w:val="20"/>
          <w:szCs w:val="20"/>
        </w:rPr>
        <w:t>cit. 2024-04-11</w:t>
      </w:r>
      <w:r w:rsidRPr="00A66D8D">
        <w:rPr>
          <w:sz w:val="20"/>
          <w:szCs w:val="20"/>
          <w:lang w:val="en-US"/>
        </w:rPr>
        <w:t>]</w:t>
      </w:r>
      <w:r w:rsidRPr="0039125D">
        <w:rPr>
          <w:sz w:val="20"/>
          <w:szCs w:val="20"/>
        </w:rPr>
        <w:t>. ISSN 1803-845X</w:t>
      </w:r>
      <w:r>
        <w:rPr>
          <w:sz w:val="20"/>
          <w:szCs w:val="20"/>
        </w:rPr>
        <w:t>.</w:t>
      </w:r>
      <w:r w:rsidRPr="0039125D">
        <w:rPr>
          <w:sz w:val="20"/>
          <w:szCs w:val="20"/>
        </w:rPr>
        <w:t xml:space="preserve"> Dostupné z:</w:t>
      </w:r>
      <w:r>
        <w:rPr>
          <w:sz w:val="20"/>
          <w:szCs w:val="20"/>
        </w:rPr>
        <w:t> </w:t>
      </w:r>
      <w:r w:rsidRPr="0039125D">
        <w:rPr>
          <w:sz w:val="20"/>
          <w:szCs w:val="20"/>
        </w:rPr>
        <w:t>doi:</w:t>
      </w:r>
      <w:r>
        <w:rPr>
          <w:sz w:val="20"/>
          <w:szCs w:val="20"/>
        </w:rPr>
        <w:t> </w:t>
      </w:r>
      <w:r w:rsidRPr="0039125D">
        <w:rPr>
          <w:color w:val="000000"/>
          <w:sz w:val="20"/>
          <w:szCs w:val="20"/>
          <w:shd w:val="clear" w:color="auto" w:fill="FAFAFA"/>
        </w:rPr>
        <w:t>0.5817/TY2016-1-1. </w:t>
      </w:r>
    </w:p>
  </w:footnote>
  <w:footnote w:id="8">
    <w:p w14:paraId="043D5BA4" w14:textId="77777777" w:rsidR="00ED5083" w:rsidRPr="004341BA" w:rsidRDefault="00ED5083" w:rsidP="00094090">
      <w:pPr>
        <w:pStyle w:val="Bezmezer"/>
        <w:jc w:val="both"/>
        <w:rPr>
          <w:sz w:val="20"/>
          <w:szCs w:val="20"/>
        </w:rPr>
      </w:pPr>
      <w:r w:rsidRPr="004341BA">
        <w:rPr>
          <w:rStyle w:val="Znakapoznpodarou"/>
          <w:sz w:val="20"/>
          <w:szCs w:val="20"/>
        </w:rPr>
        <w:footnoteRef/>
      </w:r>
      <w:r w:rsidRPr="004341BA">
        <w:rPr>
          <w:sz w:val="20"/>
          <w:szCs w:val="20"/>
        </w:rPr>
        <w:t xml:space="preserve"> ČERNÝ,</w:t>
      </w:r>
      <w:r>
        <w:rPr>
          <w:sz w:val="20"/>
          <w:szCs w:val="20"/>
        </w:rPr>
        <w:t xml:space="preserve"> J</w:t>
      </w:r>
      <w:r w:rsidRPr="004341BA">
        <w:rPr>
          <w:sz w:val="20"/>
          <w:szCs w:val="20"/>
        </w:rPr>
        <w:t xml:space="preserve">. </w:t>
      </w:r>
      <w:r w:rsidRPr="004341BA">
        <w:rPr>
          <w:i/>
          <w:iCs/>
          <w:sz w:val="20"/>
          <w:szCs w:val="20"/>
        </w:rPr>
        <w:t>Dějiny lingvistiky</w:t>
      </w:r>
      <w:r>
        <w:rPr>
          <w:i/>
          <w:iCs/>
          <w:sz w:val="20"/>
          <w:szCs w:val="20"/>
        </w:rPr>
        <w:t xml:space="preserve">, </w:t>
      </w:r>
      <w:r w:rsidRPr="004341BA">
        <w:rPr>
          <w:sz w:val="20"/>
          <w:szCs w:val="20"/>
        </w:rPr>
        <w:t>s.</w:t>
      </w:r>
      <w:r>
        <w:rPr>
          <w:sz w:val="20"/>
          <w:szCs w:val="20"/>
        </w:rPr>
        <w:t xml:space="preserve"> </w:t>
      </w:r>
      <w:r w:rsidRPr="004341BA">
        <w:rPr>
          <w:sz w:val="20"/>
          <w:szCs w:val="20"/>
        </w:rPr>
        <w:t xml:space="preserve">164. </w:t>
      </w:r>
    </w:p>
  </w:footnote>
  <w:footnote w:id="9">
    <w:p w14:paraId="40F14844" w14:textId="77777777" w:rsidR="00ED5083" w:rsidRDefault="00ED5083" w:rsidP="00094090">
      <w:pPr>
        <w:pStyle w:val="Textpoznpodarou"/>
      </w:pPr>
      <w:r>
        <w:rPr>
          <w:rStyle w:val="Znakapoznpodarou"/>
        </w:rPr>
        <w:footnoteRef/>
      </w:r>
      <w:r>
        <w:t xml:space="preserve"> </w:t>
      </w:r>
      <w:r w:rsidRPr="00505C8D">
        <w:rPr>
          <w:shd w:val="clear" w:color="auto" w:fill="FFFFFF"/>
        </w:rPr>
        <w:t xml:space="preserve">VACHEK, Josef. </w:t>
      </w:r>
      <w:r w:rsidRPr="00505C8D">
        <w:rPr>
          <w:i/>
          <w:iCs/>
          <w:shd w:val="clear" w:color="auto" w:fill="FFFFFF"/>
        </w:rPr>
        <w:t>Vzpomínky českého anglisty</w:t>
      </w:r>
      <w:r>
        <w:rPr>
          <w:shd w:val="clear" w:color="auto" w:fill="FFFFFF"/>
        </w:rPr>
        <w:t>, s. 20-21.</w:t>
      </w:r>
    </w:p>
  </w:footnote>
  <w:footnote w:id="10">
    <w:p w14:paraId="036E408F" w14:textId="77777777" w:rsidR="00ED5083" w:rsidRDefault="00ED5083" w:rsidP="00094090">
      <w:pPr>
        <w:pStyle w:val="Textpoznpodarou"/>
      </w:pPr>
      <w:r>
        <w:rPr>
          <w:rStyle w:val="Znakapoznpodarou"/>
        </w:rPr>
        <w:footnoteRef/>
      </w:r>
      <w:r>
        <w:t xml:space="preserve"> </w:t>
      </w:r>
      <w:r w:rsidRPr="004341BA">
        <w:rPr>
          <w:color w:val="212529"/>
          <w:shd w:val="clear" w:color="auto" w:fill="FFFFFF"/>
        </w:rPr>
        <w:t>VACHEK, J</w:t>
      </w:r>
      <w:r>
        <w:rPr>
          <w:color w:val="212529"/>
          <w:shd w:val="clear" w:color="auto" w:fill="FFFFFF"/>
        </w:rPr>
        <w:t>osef.</w:t>
      </w:r>
      <w:r w:rsidRPr="004341BA">
        <w:rPr>
          <w:color w:val="212529"/>
          <w:shd w:val="clear" w:color="auto" w:fill="FFFFFF"/>
        </w:rPr>
        <w:t> </w:t>
      </w:r>
      <w:r w:rsidRPr="004341BA">
        <w:rPr>
          <w:i/>
          <w:iCs/>
          <w:color w:val="212529"/>
          <w:shd w:val="clear" w:color="auto" w:fill="FFFFFF"/>
        </w:rPr>
        <w:t>Prolegomena k dějinám Pražské školy jazykovědné</w:t>
      </w:r>
      <w:r>
        <w:rPr>
          <w:color w:val="212529"/>
          <w:shd w:val="clear" w:color="auto" w:fill="FFFFFF"/>
        </w:rPr>
        <w:t>, s. 78-81.</w:t>
      </w:r>
    </w:p>
  </w:footnote>
  <w:footnote w:id="11">
    <w:p w14:paraId="37AF57FC" w14:textId="77777777" w:rsidR="00ED5083" w:rsidRDefault="00ED5083" w:rsidP="00094090">
      <w:pPr>
        <w:pStyle w:val="Textpoznpodarou"/>
      </w:pPr>
      <w:r>
        <w:rPr>
          <w:rStyle w:val="Znakapoznpodarou"/>
        </w:rPr>
        <w:footnoteRef/>
      </w:r>
      <w:r>
        <w:t xml:space="preserve"> </w:t>
      </w:r>
      <w:r w:rsidRPr="004341BA">
        <w:t>ČERNÝ,</w:t>
      </w:r>
      <w:r>
        <w:t xml:space="preserve"> J</w:t>
      </w:r>
      <w:r w:rsidRPr="004341BA">
        <w:t xml:space="preserve">. </w:t>
      </w:r>
      <w:r w:rsidRPr="004341BA">
        <w:rPr>
          <w:i/>
          <w:iCs/>
        </w:rPr>
        <w:t>Dějiny lingvistiky</w:t>
      </w:r>
      <w:r>
        <w:rPr>
          <w:i/>
          <w:iCs/>
        </w:rPr>
        <w:t xml:space="preserve">, </w:t>
      </w:r>
      <w:r w:rsidRPr="004341BA">
        <w:t>s.</w:t>
      </w:r>
      <w:r>
        <w:t xml:space="preserve"> </w:t>
      </w:r>
      <w:r w:rsidRPr="004341BA">
        <w:t>1</w:t>
      </w:r>
      <w:r>
        <w:t>57-160.</w:t>
      </w:r>
    </w:p>
  </w:footnote>
  <w:footnote w:id="12">
    <w:p w14:paraId="5CCF3490" w14:textId="628E69EF" w:rsidR="00ED5083" w:rsidRPr="004341BA" w:rsidRDefault="00ED5083" w:rsidP="00094090">
      <w:pPr>
        <w:pStyle w:val="Bezmezer"/>
        <w:jc w:val="both"/>
        <w:rPr>
          <w:sz w:val="20"/>
          <w:szCs w:val="20"/>
        </w:rPr>
      </w:pPr>
      <w:r w:rsidRPr="004341BA">
        <w:rPr>
          <w:rStyle w:val="Znakapoznpodarou"/>
          <w:sz w:val="20"/>
          <w:szCs w:val="20"/>
        </w:rPr>
        <w:footnoteRef/>
      </w:r>
      <w:r w:rsidRPr="004341BA">
        <w:rPr>
          <w:sz w:val="20"/>
          <w:szCs w:val="20"/>
        </w:rPr>
        <w:t xml:space="preserve"> </w:t>
      </w:r>
      <w:r>
        <w:rPr>
          <w:sz w:val="20"/>
          <w:szCs w:val="20"/>
        </w:rPr>
        <w:t>Tamtéž.</w:t>
      </w:r>
      <w:r>
        <w:rPr>
          <w:i/>
          <w:iCs/>
          <w:sz w:val="20"/>
          <w:szCs w:val="20"/>
        </w:rPr>
        <w:t xml:space="preserve"> </w:t>
      </w:r>
      <w:proofErr w:type="gramStart"/>
      <w:r w:rsidRPr="004341BA">
        <w:rPr>
          <w:sz w:val="20"/>
          <w:szCs w:val="20"/>
        </w:rPr>
        <w:t>s.</w:t>
      </w:r>
      <w:proofErr w:type="gramEnd"/>
      <w:r>
        <w:rPr>
          <w:sz w:val="20"/>
          <w:szCs w:val="20"/>
        </w:rPr>
        <w:t xml:space="preserve"> </w:t>
      </w:r>
      <w:r w:rsidRPr="004F150A">
        <w:rPr>
          <w:sz w:val="20"/>
          <w:szCs w:val="20"/>
        </w:rPr>
        <w:t>164.</w:t>
      </w:r>
      <w:r w:rsidRPr="004341BA">
        <w:rPr>
          <w:sz w:val="20"/>
          <w:szCs w:val="20"/>
        </w:rPr>
        <w:t xml:space="preserve"> </w:t>
      </w:r>
    </w:p>
  </w:footnote>
  <w:footnote w:id="13">
    <w:p w14:paraId="1420663C" w14:textId="08789D1F" w:rsidR="00ED5083" w:rsidRPr="004341BA" w:rsidRDefault="00ED5083" w:rsidP="00094090">
      <w:pPr>
        <w:pStyle w:val="Bezmezer"/>
        <w:jc w:val="both"/>
        <w:rPr>
          <w:sz w:val="20"/>
          <w:szCs w:val="20"/>
        </w:rPr>
      </w:pPr>
      <w:r w:rsidRPr="004341BA">
        <w:rPr>
          <w:rStyle w:val="Znakapoznpodarou"/>
          <w:sz w:val="20"/>
          <w:szCs w:val="20"/>
        </w:rPr>
        <w:footnoteRef/>
      </w:r>
      <w:r w:rsidRPr="004341BA">
        <w:rPr>
          <w:sz w:val="20"/>
          <w:szCs w:val="20"/>
        </w:rPr>
        <w:t xml:space="preserve"> MATHESIUS, Vilém, MACEK, Emanuel a Vachek, Josef (ed</w:t>
      </w:r>
      <w:r>
        <w:rPr>
          <w:sz w:val="20"/>
          <w:szCs w:val="20"/>
        </w:rPr>
        <w:t>s</w:t>
      </w:r>
      <w:r w:rsidRPr="004341BA">
        <w:rPr>
          <w:sz w:val="20"/>
          <w:szCs w:val="20"/>
        </w:rPr>
        <w:t xml:space="preserve">.). </w:t>
      </w:r>
      <w:r w:rsidRPr="004341BA">
        <w:rPr>
          <w:i/>
          <w:iCs/>
          <w:sz w:val="20"/>
          <w:szCs w:val="20"/>
        </w:rPr>
        <w:t>Jazyk, kultura a slovesnost</w:t>
      </w:r>
      <w:r w:rsidRPr="004341BA">
        <w:rPr>
          <w:sz w:val="20"/>
          <w:szCs w:val="20"/>
        </w:rPr>
        <w:t>. Praha: Odeon,</w:t>
      </w:r>
      <w:r>
        <w:rPr>
          <w:sz w:val="20"/>
          <w:szCs w:val="20"/>
        </w:rPr>
        <w:t xml:space="preserve"> s. 447,</w:t>
      </w:r>
      <w:r w:rsidRPr="004341BA">
        <w:rPr>
          <w:sz w:val="20"/>
          <w:szCs w:val="20"/>
        </w:rPr>
        <w:t xml:space="preserve"> 1982. </w:t>
      </w:r>
    </w:p>
  </w:footnote>
  <w:footnote w:id="14">
    <w:p w14:paraId="39FED12E" w14:textId="77777777" w:rsidR="00ED5083" w:rsidRPr="00BF51C1" w:rsidRDefault="00ED5083" w:rsidP="00094090">
      <w:pPr>
        <w:pStyle w:val="Bezmezer"/>
        <w:jc w:val="both"/>
        <w:rPr>
          <w:sz w:val="20"/>
          <w:szCs w:val="20"/>
        </w:rPr>
      </w:pPr>
      <w:r w:rsidRPr="004341BA">
        <w:rPr>
          <w:rStyle w:val="Znakapoznpodarou"/>
          <w:sz w:val="20"/>
          <w:szCs w:val="20"/>
        </w:rPr>
        <w:footnoteRef/>
      </w:r>
      <w:r w:rsidRPr="004341BA">
        <w:rPr>
          <w:sz w:val="20"/>
          <w:szCs w:val="20"/>
        </w:rPr>
        <w:t xml:space="preserve"> </w:t>
      </w:r>
      <w:r w:rsidRPr="004341BA">
        <w:rPr>
          <w:color w:val="212529"/>
          <w:sz w:val="20"/>
          <w:szCs w:val="20"/>
          <w:shd w:val="clear" w:color="auto" w:fill="FFFFFF"/>
        </w:rPr>
        <w:t xml:space="preserve">VACHEK, Josef. </w:t>
      </w:r>
      <w:r w:rsidRPr="004341BA">
        <w:rPr>
          <w:i/>
          <w:iCs/>
          <w:color w:val="212529"/>
          <w:sz w:val="20"/>
          <w:szCs w:val="20"/>
          <w:shd w:val="clear" w:color="auto" w:fill="FFFFFF"/>
        </w:rPr>
        <w:t>Vzpomínky českého anglisty</w:t>
      </w:r>
      <w:r w:rsidRPr="004341BA">
        <w:rPr>
          <w:color w:val="212529"/>
          <w:sz w:val="20"/>
          <w:szCs w:val="20"/>
          <w:shd w:val="clear" w:color="auto" w:fill="FFFFFF"/>
        </w:rPr>
        <w:t xml:space="preserve">, </w:t>
      </w:r>
      <w:r>
        <w:rPr>
          <w:color w:val="212529"/>
          <w:sz w:val="20"/>
          <w:szCs w:val="20"/>
          <w:shd w:val="clear" w:color="auto" w:fill="FFFFFF"/>
        </w:rPr>
        <w:t>s. 73.</w:t>
      </w:r>
    </w:p>
  </w:footnote>
  <w:footnote w:id="15">
    <w:p w14:paraId="4A12A690" w14:textId="77777777" w:rsidR="00ED5083" w:rsidRPr="003460AB" w:rsidRDefault="00ED5083" w:rsidP="00094090">
      <w:pPr>
        <w:pStyle w:val="Bezmezer"/>
        <w:jc w:val="both"/>
        <w:rPr>
          <w:sz w:val="20"/>
          <w:szCs w:val="20"/>
        </w:rPr>
      </w:pPr>
      <w:r w:rsidRPr="00C85979">
        <w:rPr>
          <w:rStyle w:val="Znakapoznpodarou"/>
          <w:sz w:val="22"/>
          <w:szCs w:val="22"/>
        </w:rPr>
        <w:footnoteRef/>
      </w:r>
      <w:r w:rsidRPr="00C85979">
        <w:rPr>
          <w:sz w:val="22"/>
          <w:szCs w:val="22"/>
        </w:rPr>
        <w:t xml:space="preserve"> </w:t>
      </w:r>
      <w:r w:rsidRPr="003460AB">
        <w:rPr>
          <w:sz w:val="20"/>
          <w:szCs w:val="20"/>
          <w:lang w:val="ru-RU"/>
        </w:rPr>
        <w:t xml:space="preserve">БАРАН, Хенрик. </w:t>
      </w:r>
      <w:r w:rsidRPr="003460AB">
        <w:rPr>
          <w:sz w:val="20"/>
          <w:szCs w:val="20"/>
        </w:rPr>
        <w:t>Хроника основных событий жизни и творчества Р. О. Якобсона. In: </w:t>
      </w:r>
      <w:r w:rsidRPr="003460AB">
        <w:rPr>
          <w:sz w:val="20"/>
          <w:szCs w:val="20"/>
          <w:lang w:val="ru-RU"/>
        </w:rPr>
        <w:t>АВТОНОМОВА</w:t>
      </w:r>
      <w:r w:rsidRPr="003460AB">
        <w:rPr>
          <w:sz w:val="20"/>
          <w:szCs w:val="20"/>
        </w:rPr>
        <w:t xml:space="preserve">, Н. С., Баран, Х., a Т. Г. Шедрина (Eds.). </w:t>
      </w:r>
      <w:r w:rsidRPr="003460AB">
        <w:rPr>
          <w:i/>
          <w:iCs/>
          <w:sz w:val="20"/>
          <w:szCs w:val="20"/>
        </w:rPr>
        <w:t>Роман Осипович Якобсон</w:t>
      </w:r>
      <w:r w:rsidRPr="003460AB">
        <w:rPr>
          <w:sz w:val="20"/>
          <w:szCs w:val="20"/>
        </w:rPr>
        <w:t xml:space="preserve">. </w:t>
      </w:r>
      <w:r w:rsidRPr="00A66D8D">
        <w:rPr>
          <w:sz w:val="20"/>
          <w:szCs w:val="20"/>
        </w:rPr>
        <w:t>Москва</w:t>
      </w:r>
      <w:r w:rsidRPr="003460AB">
        <w:rPr>
          <w:sz w:val="20"/>
          <w:szCs w:val="20"/>
        </w:rPr>
        <w:t xml:space="preserve">: Политическая энциклопедия, </w:t>
      </w:r>
      <w:r w:rsidRPr="00A66D8D">
        <w:rPr>
          <w:sz w:val="20"/>
          <w:szCs w:val="20"/>
        </w:rPr>
        <w:t>2017</w:t>
      </w:r>
      <w:r w:rsidRPr="003460AB">
        <w:rPr>
          <w:sz w:val="20"/>
          <w:szCs w:val="20"/>
        </w:rPr>
        <w:t>. s. 446–465.</w:t>
      </w:r>
    </w:p>
  </w:footnote>
  <w:footnote w:id="16">
    <w:p w14:paraId="488CC36B" w14:textId="77777777" w:rsidR="00ED5083" w:rsidRPr="003460AB" w:rsidRDefault="00ED5083" w:rsidP="00094090">
      <w:pPr>
        <w:pStyle w:val="Bezmezer"/>
        <w:jc w:val="both"/>
        <w:rPr>
          <w:sz w:val="20"/>
          <w:szCs w:val="20"/>
          <w:shd w:val="clear" w:color="auto" w:fill="FFFFFF"/>
        </w:rPr>
      </w:pPr>
      <w:r w:rsidRPr="003460AB">
        <w:rPr>
          <w:rStyle w:val="Znakapoznpodarou"/>
          <w:sz w:val="20"/>
          <w:szCs w:val="20"/>
        </w:rPr>
        <w:footnoteRef/>
      </w:r>
      <w:r w:rsidRPr="003460AB">
        <w:rPr>
          <w:sz w:val="20"/>
          <w:szCs w:val="20"/>
        </w:rPr>
        <w:t xml:space="preserve"> </w:t>
      </w:r>
      <w:r w:rsidRPr="003460AB">
        <w:rPr>
          <w:sz w:val="20"/>
          <w:szCs w:val="20"/>
          <w:shd w:val="clear" w:color="auto" w:fill="FFFFFF"/>
        </w:rPr>
        <w:t>TOMAN, Jindřich. </w:t>
      </w:r>
      <w:r w:rsidRPr="003460AB">
        <w:rPr>
          <w:i/>
          <w:iCs/>
          <w:sz w:val="20"/>
          <w:szCs w:val="20"/>
          <w:shd w:val="clear" w:color="auto" w:fill="FFFFFF"/>
        </w:rPr>
        <w:t>Příběh jednoho moderního projektu: Pražský lingvistický kroužek, 1926-1948</w:t>
      </w:r>
      <w:r w:rsidRPr="003460AB">
        <w:rPr>
          <w:sz w:val="20"/>
          <w:szCs w:val="20"/>
          <w:shd w:val="clear" w:color="auto" w:fill="FFFFFF"/>
        </w:rPr>
        <w:t>. Praha: Karolinum, 2011, s. 21–40.</w:t>
      </w:r>
    </w:p>
  </w:footnote>
  <w:footnote w:id="17">
    <w:p w14:paraId="5B31C94B" w14:textId="36D9F6AD" w:rsidR="00ED5083" w:rsidRPr="003460AB" w:rsidRDefault="00ED5083" w:rsidP="00094090">
      <w:pPr>
        <w:pStyle w:val="Bezmezer"/>
        <w:jc w:val="both"/>
        <w:rPr>
          <w:sz w:val="20"/>
          <w:szCs w:val="20"/>
          <w:shd w:val="clear" w:color="auto" w:fill="FFFFFF"/>
        </w:rPr>
      </w:pPr>
      <w:r w:rsidRPr="003460AB">
        <w:rPr>
          <w:rStyle w:val="Znakapoznpodarou"/>
          <w:sz w:val="20"/>
          <w:szCs w:val="20"/>
        </w:rPr>
        <w:footnoteRef/>
      </w:r>
      <w:r w:rsidRPr="003460AB">
        <w:rPr>
          <w:sz w:val="20"/>
          <w:szCs w:val="20"/>
        </w:rPr>
        <w:t xml:space="preserve"> </w:t>
      </w:r>
      <w:r w:rsidRPr="003460AB">
        <w:rPr>
          <w:sz w:val="20"/>
          <w:szCs w:val="20"/>
          <w:shd w:val="clear" w:color="auto" w:fill="FFFFFF"/>
        </w:rPr>
        <w:t>ČERMINOVÁ, Jana. Roman Jakobson. In: FASORA, L., ČERMIN, J., ČERMINOVÁ, J., HANUŠ, J., M.</w:t>
      </w:r>
      <w:r>
        <w:rPr>
          <w:sz w:val="20"/>
          <w:szCs w:val="20"/>
          <w:shd w:val="clear" w:color="auto" w:fill="FFFFFF"/>
        </w:rPr>
        <w:t> </w:t>
      </w:r>
      <w:r w:rsidRPr="003460AB">
        <w:rPr>
          <w:sz w:val="20"/>
          <w:szCs w:val="20"/>
          <w:shd w:val="clear" w:color="auto" w:fill="FFFFFF"/>
        </w:rPr>
        <w:t xml:space="preserve">MÁLIKOVÁ. </w:t>
      </w:r>
      <w:r w:rsidRPr="003460AB">
        <w:rPr>
          <w:i/>
          <w:iCs/>
          <w:sz w:val="20"/>
          <w:szCs w:val="20"/>
          <w:shd w:val="clear" w:color="auto" w:fill="FFFFFF"/>
        </w:rPr>
        <w:t xml:space="preserve">Sto tváří, sto příběhů: vybrané osobnosti v dějinách Filozofické fakulty Masarykovy univerzity </w:t>
      </w:r>
      <w:r w:rsidRPr="00A66D8D">
        <w:rPr>
          <w:sz w:val="20"/>
          <w:szCs w:val="20"/>
          <w:shd w:val="clear" w:color="auto" w:fill="FFFFFF"/>
        </w:rPr>
        <w:t>[</w:t>
      </w:r>
      <w:r w:rsidRPr="003460AB">
        <w:rPr>
          <w:sz w:val="20"/>
          <w:szCs w:val="20"/>
          <w:shd w:val="clear" w:color="auto" w:fill="FFFFFF"/>
        </w:rPr>
        <w:t>online</w:t>
      </w:r>
      <w:r w:rsidRPr="00A66D8D">
        <w:rPr>
          <w:sz w:val="20"/>
          <w:szCs w:val="20"/>
          <w:shd w:val="clear" w:color="auto" w:fill="FFFFFF"/>
        </w:rPr>
        <w:t>]</w:t>
      </w:r>
      <w:r w:rsidRPr="003460AB">
        <w:rPr>
          <w:sz w:val="20"/>
          <w:szCs w:val="20"/>
          <w:shd w:val="clear" w:color="auto" w:fill="FFFFFF"/>
        </w:rPr>
        <w:t xml:space="preserve">. Masarykova univerzita, 2020, s. 66–71 </w:t>
      </w:r>
      <w:r w:rsidRPr="00A66D8D">
        <w:rPr>
          <w:sz w:val="20"/>
          <w:szCs w:val="20"/>
          <w:shd w:val="clear" w:color="auto" w:fill="FFFFFF"/>
        </w:rPr>
        <w:t>[</w:t>
      </w:r>
      <w:r w:rsidRPr="003460AB">
        <w:rPr>
          <w:sz w:val="20"/>
          <w:szCs w:val="20"/>
          <w:shd w:val="clear" w:color="auto" w:fill="FFFFFF"/>
        </w:rPr>
        <w:t>cit. 2024-04-04</w:t>
      </w:r>
      <w:r w:rsidRPr="00A66D8D">
        <w:rPr>
          <w:sz w:val="20"/>
          <w:szCs w:val="20"/>
          <w:shd w:val="clear" w:color="auto" w:fill="FFFFFF"/>
        </w:rPr>
        <w:t>]</w:t>
      </w:r>
      <w:r w:rsidRPr="003460AB">
        <w:rPr>
          <w:sz w:val="20"/>
          <w:szCs w:val="20"/>
          <w:shd w:val="clear" w:color="auto" w:fill="FFFFFF"/>
        </w:rPr>
        <w:t xml:space="preserve">. Dostupné z: </w:t>
      </w:r>
      <w:hyperlink r:id="rId1" w:tgtFrame="blank" w:history="1">
        <w:r w:rsidRPr="003460AB">
          <w:rPr>
            <w:rStyle w:val="Hypertextovodkaz"/>
            <w:color w:val="auto"/>
            <w:sz w:val="20"/>
            <w:szCs w:val="20"/>
            <w:shd w:val="clear" w:color="auto" w:fill="FBFBFB"/>
          </w:rPr>
          <w:t>https://1url.cz/Ium5g</w:t>
        </w:r>
      </w:hyperlink>
      <w:r w:rsidRPr="003460AB">
        <w:rPr>
          <w:sz w:val="20"/>
          <w:szCs w:val="20"/>
          <w:shd w:val="clear" w:color="auto" w:fill="FFFFFF"/>
        </w:rPr>
        <w:t xml:space="preserve"> </w:t>
      </w:r>
    </w:p>
  </w:footnote>
  <w:footnote w:id="18">
    <w:p w14:paraId="200431E4" w14:textId="3FC5E115" w:rsidR="00ED5083" w:rsidRPr="003460AB" w:rsidRDefault="00ED5083" w:rsidP="00094090">
      <w:pPr>
        <w:pStyle w:val="Bezmezer"/>
        <w:jc w:val="both"/>
        <w:rPr>
          <w:sz w:val="20"/>
          <w:szCs w:val="20"/>
        </w:rPr>
      </w:pPr>
      <w:r w:rsidRPr="003460AB">
        <w:rPr>
          <w:rStyle w:val="Znakapoznpodarou"/>
          <w:sz w:val="20"/>
          <w:szCs w:val="20"/>
        </w:rPr>
        <w:footnoteRef/>
      </w:r>
      <w:r w:rsidRPr="003460AB">
        <w:rPr>
          <w:sz w:val="20"/>
          <w:szCs w:val="20"/>
        </w:rPr>
        <w:t xml:space="preserve"> </w:t>
      </w:r>
      <w:r w:rsidRPr="00A66D8D">
        <w:rPr>
          <w:sz w:val="20"/>
          <w:szCs w:val="20"/>
        </w:rPr>
        <w:t xml:space="preserve">БАРАН, Хенрик. </w:t>
      </w:r>
      <w:r w:rsidRPr="003460AB">
        <w:rPr>
          <w:sz w:val="20"/>
          <w:szCs w:val="20"/>
        </w:rPr>
        <w:t xml:space="preserve">Хроника основных событий жизни и творчества Р. О. Якобсона. In: </w:t>
      </w:r>
      <w:r w:rsidRPr="003460AB">
        <w:rPr>
          <w:sz w:val="20"/>
          <w:szCs w:val="20"/>
          <w:lang w:val="ru-RU"/>
        </w:rPr>
        <w:t>АВТОНОМОВА</w:t>
      </w:r>
      <w:r w:rsidRPr="003460AB">
        <w:rPr>
          <w:sz w:val="20"/>
          <w:szCs w:val="20"/>
        </w:rPr>
        <w:t>, Н.</w:t>
      </w:r>
      <w:r>
        <w:rPr>
          <w:sz w:val="20"/>
          <w:szCs w:val="20"/>
        </w:rPr>
        <w:t> </w:t>
      </w:r>
      <w:r w:rsidRPr="003460AB">
        <w:rPr>
          <w:sz w:val="20"/>
          <w:szCs w:val="20"/>
        </w:rPr>
        <w:t xml:space="preserve">С., Баран, Х., a Т. Г. Шедрина (Eds.). </w:t>
      </w:r>
      <w:r w:rsidRPr="003460AB">
        <w:rPr>
          <w:i/>
          <w:iCs/>
          <w:sz w:val="20"/>
          <w:szCs w:val="20"/>
        </w:rPr>
        <w:t>Роман Осипович Якобсон</w:t>
      </w:r>
      <w:r w:rsidRPr="003460AB">
        <w:rPr>
          <w:sz w:val="20"/>
          <w:szCs w:val="20"/>
        </w:rPr>
        <w:t xml:space="preserve">. </w:t>
      </w:r>
      <w:r w:rsidRPr="00A66D8D">
        <w:rPr>
          <w:sz w:val="20"/>
          <w:szCs w:val="20"/>
        </w:rPr>
        <w:t>Москва</w:t>
      </w:r>
      <w:r w:rsidRPr="003460AB">
        <w:rPr>
          <w:sz w:val="20"/>
          <w:szCs w:val="20"/>
        </w:rPr>
        <w:t xml:space="preserve">: Политическая энциклопедия, </w:t>
      </w:r>
      <w:r w:rsidRPr="00A66D8D">
        <w:rPr>
          <w:sz w:val="20"/>
          <w:szCs w:val="20"/>
        </w:rPr>
        <w:t>2017</w:t>
      </w:r>
      <w:r w:rsidRPr="003460AB">
        <w:rPr>
          <w:sz w:val="20"/>
          <w:szCs w:val="20"/>
        </w:rPr>
        <w:t>. s. 446–465.</w:t>
      </w:r>
    </w:p>
  </w:footnote>
  <w:footnote w:id="19">
    <w:p w14:paraId="5BFAC407" w14:textId="59936A22" w:rsidR="00ED5083" w:rsidRPr="00BF51C1" w:rsidRDefault="00ED5083" w:rsidP="00094090">
      <w:pPr>
        <w:pStyle w:val="Bezmezer"/>
        <w:jc w:val="both"/>
        <w:rPr>
          <w:sz w:val="20"/>
          <w:szCs w:val="20"/>
          <w:shd w:val="clear" w:color="auto" w:fill="FFFFFF"/>
        </w:rPr>
      </w:pPr>
      <w:r w:rsidRPr="003460AB">
        <w:rPr>
          <w:rStyle w:val="Znakapoznpodarou"/>
          <w:sz w:val="20"/>
          <w:szCs w:val="20"/>
        </w:rPr>
        <w:footnoteRef/>
      </w:r>
      <w:r w:rsidRPr="003460AB">
        <w:rPr>
          <w:sz w:val="20"/>
          <w:szCs w:val="20"/>
        </w:rPr>
        <w:t xml:space="preserve"> </w:t>
      </w:r>
      <w:r w:rsidRPr="003460AB">
        <w:rPr>
          <w:sz w:val="20"/>
          <w:szCs w:val="20"/>
          <w:shd w:val="clear" w:color="auto" w:fill="FFFFFF"/>
        </w:rPr>
        <w:t>ČERMINOVÁ, Jana. Roman Jakobson. In: FASORA, L., ČERMIN, J., ČERMINOVÁ, J., HANUŠ, J., M.</w:t>
      </w:r>
      <w:r>
        <w:rPr>
          <w:sz w:val="20"/>
          <w:szCs w:val="20"/>
          <w:shd w:val="clear" w:color="auto" w:fill="FFFFFF"/>
        </w:rPr>
        <w:t> </w:t>
      </w:r>
      <w:r w:rsidRPr="003460AB">
        <w:rPr>
          <w:sz w:val="20"/>
          <w:szCs w:val="20"/>
          <w:shd w:val="clear" w:color="auto" w:fill="FFFFFF"/>
        </w:rPr>
        <w:t xml:space="preserve">MÁLIKOVÁ. </w:t>
      </w:r>
      <w:r w:rsidRPr="003460AB">
        <w:rPr>
          <w:i/>
          <w:iCs/>
          <w:sz w:val="20"/>
          <w:szCs w:val="20"/>
          <w:shd w:val="clear" w:color="auto" w:fill="FFFFFF"/>
        </w:rPr>
        <w:t xml:space="preserve">Sto tváří, sto příběhů: vybrané osobnosti v dějinách Filozofické fakulty Masarykovy </w:t>
      </w:r>
      <w:r w:rsidRPr="00E03CE4">
        <w:rPr>
          <w:i/>
          <w:iCs/>
          <w:sz w:val="20"/>
          <w:szCs w:val="20"/>
          <w:shd w:val="clear" w:color="auto" w:fill="FFFFFF"/>
        </w:rPr>
        <w:t xml:space="preserve">univerzity </w:t>
      </w:r>
      <w:r w:rsidRPr="00A66D8D">
        <w:rPr>
          <w:sz w:val="20"/>
          <w:szCs w:val="20"/>
          <w:shd w:val="clear" w:color="auto" w:fill="FFFFFF"/>
        </w:rPr>
        <w:t>[</w:t>
      </w:r>
      <w:r w:rsidRPr="003460AB">
        <w:rPr>
          <w:sz w:val="20"/>
          <w:szCs w:val="20"/>
          <w:shd w:val="clear" w:color="auto" w:fill="FFFFFF"/>
        </w:rPr>
        <w:t>online</w:t>
      </w:r>
      <w:r w:rsidRPr="00A66D8D">
        <w:rPr>
          <w:sz w:val="20"/>
          <w:szCs w:val="20"/>
          <w:shd w:val="clear" w:color="auto" w:fill="FFFFFF"/>
        </w:rPr>
        <w:t>]</w:t>
      </w:r>
      <w:r w:rsidRPr="003460AB">
        <w:rPr>
          <w:sz w:val="20"/>
          <w:szCs w:val="20"/>
          <w:shd w:val="clear" w:color="auto" w:fill="FFFFFF"/>
        </w:rPr>
        <w:t xml:space="preserve">. Masarykova univerzita, 2020, s. 66–71 </w:t>
      </w:r>
      <w:r w:rsidRPr="00A66D8D">
        <w:rPr>
          <w:sz w:val="20"/>
          <w:szCs w:val="20"/>
          <w:shd w:val="clear" w:color="auto" w:fill="FFFFFF"/>
        </w:rPr>
        <w:t>[</w:t>
      </w:r>
      <w:r w:rsidRPr="003460AB">
        <w:rPr>
          <w:sz w:val="20"/>
          <w:szCs w:val="20"/>
          <w:shd w:val="clear" w:color="auto" w:fill="FFFFFF"/>
        </w:rPr>
        <w:t>cit. 2024-04-04</w:t>
      </w:r>
      <w:r w:rsidRPr="00A66D8D">
        <w:rPr>
          <w:sz w:val="20"/>
          <w:szCs w:val="20"/>
          <w:shd w:val="clear" w:color="auto" w:fill="FFFFFF"/>
        </w:rPr>
        <w:t>]</w:t>
      </w:r>
      <w:r w:rsidRPr="003460AB">
        <w:rPr>
          <w:sz w:val="20"/>
          <w:szCs w:val="20"/>
          <w:shd w:val="clear" w:color="auto" w:fill="FFFFFF"/>
        </w:rPr>
        <w:t xml:space="preserve">. Dostupné z: </w:t>
      </w:r>
      <w:hyperlink r:id="rId2" w:tgtFrame="blank" w:history="1">
        <w:r w:rsidRPr="003460AB">
          <w:rPr>
            <w:rStyle w:val="Hypertextovodkaz"/>
            <w:color w:val="auto"/>
            <w:sz w:val="20"/>
            <w:szCs w:val="20"/>
            <w:shd w:val="clear" w:color="auto" w:fill="FBFBFB"/>
          </w:rPr>
          <w:t>https://1url.cz/Ium5g</w:t>
        </w:r>
      </w:hyperlink>
      <w:r w:rsidRPr="003460AB">
        <w:rPr>
          <w:sz w:val="20"/>
          <w:szCs w:val="20"/>
          <w:shd w:val="clear" w:color="auto" w:fill="FFFFFF"/>
        </w:rPr>
        <w:t xml:space="preserve"> </w:t>
      </w:r>
    </w:p>
  </w:footnote>
  <w:footnote w:id="20">
    <w:p w14:paraId="3E3F3655" w14:textId="77777777" w:rsidR="00ED5083" w:rsidRPr="006021DD" w:rsidRDefault="00ED5083" w:rsidP="006021DD">
      <w:pPr>
        <w:pStyle w:val="Bezmezer"/>
        <w:jc w:val="both"/>
        <w:rPr>
          <w:sz w:val="20"/>
          <w:szCs w:val="20"/>
        </w:rPr>
      </w:pPr>
      <w:r w:rsidRPr="003460AB">
        <w:rPr>
          <w:rStyle w:val="Znakapoznpodarou"/>
          <w:sz w:val="20"/>
          <w:szCs w:val="20"/>
        </w:rPr>
        <w:footnoteRef/>
      </w:r>
      <w:r w:rsidRPr="003460AB">
        <w:t xml:space="preserve"> </w:t>
      </w:r>
      <w:r w:rsidRPr="006021DD">
        <w:rPr>
          <w:sz w:val="20"/>
          <w:szCs w:val="20"/>
        </w:rPr>
        <w:t xml:space="preserve">KULDANOVÁ, Pavlína. Roman Jakobson a Československo. In: KŠICOVÁ, D., POSPÍŠIL. I. (eds.). </w:t>
      </w:r>
      <w:r w:rsidRPr="006021DD">
        <w:rPr>
          <w:i/>
          <w:iCs/>
          <w:sz w:val="20"/>
          <w:szCs w:val="20"/>
        </w:rPr>
        <w:t xml:space="preserve">Litteraria humanitas IV. </w:t>
      </w:r>
      <w:r w:rsidRPr="006021DD">
        <w:rPr>
          <w:sz w:val="20"/>
          <w:szCs w:val="20"/>
        </w:rPr>
        <w:t>Roman Jakobson. Brno: Masarykova univerzita v Brně, 1996, s. 171–180.</w:t>
      </w:r>
    </w:p>
  </w:footnote>
  <w:footnote w:id="21">
    <w:p w14:paraId="1A14230A" w14:textId="77777777" w:rsidR="00ED5083" w:rsidRPr="006021DD" w:rsidRDefault="00ED5083" w:rsidP="006021DD">
      <w:pPr>
        <w:pStyle w:val="Bezmezer"/>
        <w:jc w:val="both"/>
        <w:rPr>
          <w:sz w:val="20"/>
          <w:szCs w:val="20"/>
        </w:rPr>
      </w:pPr>
      <w:r w:rsidRPr="006021DD">
        <w:rPr>
          <w:rStyle w:val="Znakapoznpodarou"/>
          <w:sz w:val="20"/>
          <w:szCs w:val="20"/>
        </w:rPr>
        <w:footnoteRef/>
      </w:r>
      <w:r w:rsidRPr="006021DD">
        <w:rPr>
          <w:sz w:val="20"/>
          <w:szCs w:val="20"/>
        </w:rPr>
        <w:t xml:space="preserve"> Československé státní občanství získal během 30. let 20. století i se svou manželkou. </w:t>
      </w:r>
    </w:p>
    <w:p w14:paraId="1190E70A" w14:textId="77777777" w:rsidR="00ED5083" w:rsidRPr="006021DD" w:rsidRDefault="00ED5083" w:rsidP="006021DD">
      <w:pPr>
        <w:pStyle w:val="Bezmezer"/>
        <w:jc w:val="both"/>
        <w:rPr>
          <w:sz w:val="20"/>
          <w:szCs w:val="20"/>
          <w:highlight w:val="yellow"/>
        </w:rPr>
      </w:pPr>
      <w:r w:rsidRPr="006021DD">
        <w:rPr>
          <w:sz w:val="20"/>
          <w:szCs w:val="20"/>
        </w:rPr>
        <w:t xml:space="preserve">Dostupné z: Tamtéž. </w:t>
      </w:r>
    </w:p>
  </w:footnote>
  <w:footnote w:id="22">
    <w:p w14:paraId="7EFC2B24" w14:textId="77777777" w:rsidR="00ED5083" w:rsidRPr="006021DD" w:rsidRDefault="00ED5083" w:rsidP="006021DD">
      <w:pPr>
        <w:pStyle w:val="Bezmezer"/>
        <w:jc w:val="both"/>
        <w:rPr>
          <w:sz w:val="20"/>
          <w:szCs w:val="20"/>
        </w:rPr>
      </w:pPr>
      <w:r w:rsidRPr="006021DD">
        <w:rPr>
          <w:rStyle w:val="Znakapoznpodarou"/>
          <w:sz w:val="20"/>
          <w:szCs w:val="20"/>
        </w:rPr>
        <w:footnoteRef/>
      </w:r>
      <w:r w:rsidRPr="006021DD">
        <w:rPr>
          <w:sz w:val="20"/>
          <w:szCs w:val="20"/>
        </w:rPr>
        <w:t xml:space="preserve"> </w:t>
      </w:r>
      <w:r w:rsidRPr="00A66D8D">
        <w:rPr>
          <w:sz w:val="20"/>
          <w:szCs w:val="20"/>
        </w:rPr>
        <w:t xml:space="preserve">БАРАН, Хенрик. </w:t>
      </w:r>
      <w:r w:rsidRPr="006021DD">
        <w:rPr>
          <w:sz w:val="20"/>
          <w:szCs w:val="20"/>
        </w:rPr>
        <w:t xml:space="preserve">Хроника основных событий жизни и творчества Р. О. Якобсона. In: </w:t>
      </w:r>
      <w:r w:rsidRPr="006021DD">
        <w:rPr>
          <w:sz w:val="20"/>
          <w:szCs w:val="20"/>
          <w:lang w:val="ru-RU"/>
        </w:rPr>
        <w:t>АВТОНОМОВА</w:t>
      </w:r>
      <w:r w:rsidRPr="006021DD">
        <w:rPr>
          <w:sz w:val="20"/>
          <w:szCs w:val="20"/>
        </w:rPr>
        <w:t xml:space="preserve">, Н. С., Баран, Х., a Т. Г. Шедрина (Eds.). </w:t>
      </w:r>
      <w:r w:rsidRPr="006021DD">
        <w:rPr>
          <w:i/>
          <w:iCs/>
          <w:sz w:val="20"/>
          <w:szCs w:val="20"/>
        </w:rPr>
        <w:t>Роман Осипович Якобсон</w:t>
      </w:r>
      <w:r w:rsidRPr="006021DD">
        <w:rPr>
          <w:sz w:val="20"/>
          <w:szCs w:val="20"/>
        </w:rPr>
        <w:t xml:space="preserve">. </w:t>
      </w:r>
      <w:r w:rsidRPr="006021DD">
        <w:rPr>
          <w:sz w:val="20"/>
          <w:szCs w:val="20"/>
          <w:lang w:val="ru-RU"/>
        </w:rPr>
        <w:t>Москва</w:t>
      </w:r>
      <w:r w:rsidRPr="006021DD">
        <w:rPr>
          <w:sz w:val="20"/>
          <w:szCs w:val="20"/>
        </w:rPr>
        <w:t xml:space="preserve">: Политическая энциклопедия, </w:t>
      </w:r>
      <w:r w:rsidRPr="006021DD">
        <w:rPr>
          <w:sz w:val="20"/>
          <w:szCs w:val="20"/>
          <w:lang w:val="ru-RU"/>
        </w:rPr>
        <w:t>2017</w:t>
      </w:r>
      <w:r w:rsidRPr="006021DD">
        <w:rPr>
          <w:sz w:val="20"/>
          <w:szCs w:val="20"/>
        </w:rPr>
        <w:t>. s. 446–465.</w:t>
      </w:r>
    </w:p>
  </w:footnote>
  <w:footnote w:id="23">
    <w:p w14:paraId="2B101358" w14:textId="77777777" w:rsidR="00ED5083" w:rsidRPr="006021DD" w:rsidRDefault="00ED5083" w:rsidP="006021DD">
      <w:pPr>
        <w:pStyle w:val="Bezmezer"/>
        <w:jc w:val="both"/>
      </w:pPr>
      <w:r w:rsidRPr="006021DD">
        <w:rPr>
          <w:rStyle w:val="Znakapoznpodarou"/>
          <w:sz w:val="20"/>
          <w:szCs w:val="20"/>
        </w:rPr>
        <w:footnoteRef/>
      </w:r>
      <w:r w:rsidRPr="006021DD">
        <w:rPr>
          <w:sz w:val="20"/>
          <w:szCs w:val="20"/>
        </w:rPr>
        <w:t xml:space="preserve"> </w:t>
      </w:r>
      <w:r w:rsidRPr="006021DD">
        <w:rPr>
          <w:sz w:val="20"/>
          <w:szCs w:val="20"/>
          <w:lang w:val="ru-RU"/>
        </w:rPr>
        <w:t xml:space="preserve">ВО, Л. а МОНВИЛ-БЁРСТОН, М. </w:t>
      </w:r>
      <w:r w:rsidRPr="006021DD">
        <w:rPr>
          <w:sz w:val="20"/>
          <w:szCs w:val="20"/>
        </w:rPr>
        <w:t>О языке: жизнь, труды, влияние Романа Якобсона</w:t>
      </w:r>
      <w:r w:rsidRPr="006021DD">
        <w:rPr>
          <w:sz w:val="20"/>
          <w:szCs w:val="20"/>
          <w:lang w:val="ru-RU"/>
        </w:rPr>
        <w:t xml:space="preserve">. </w:t>
      </w:r>
      <w:r w:rsidRPr="006021DD">
        <w:rPr>
          <w:sz w:val="20"/>
          <w:szCs w:val="20"/>
        </w:rPr>
        <w:t xml:space="preserve">In: </w:t>
      </w:r>
      <w:r w:rsidRPr="006021DD">
        <w:rPr>
          <w:sz w:val="20"/>
          <w:szCs w:val="20"/>
          <w:lang w:val="ru-RU"/>
        </w:rPr>
        <w:t>АВТОНОМОВА</w:t>
      </w:r>
      <w:r w:rsidRPr="006021DD">
        <w:rPr>
          <w:sz w:val="20"/>
          <w:szCs w:val="20"/>
        </w:rPr>
        <w:t xml:space="preserve">, Н. С., Баран, Х., a Т. Г. Шедрина (Eds.). </w:t>
      </w:r>
      <w:r w:rsidRPr="006021DD">
        <w:rPr>
          <w:i/>
          <w:iCs/>
          <w:sz w:val="20"/>
          <w:szCs w:val="20"/>
        </w:rPr>
        <w:t>Роман Осипович Якобсон</w:t>
      </w:r>
      <w:r w:rsidRPr="006021DD">
        <w:rPr>
          <w:sz w:val="20"/>
          <w:szCs w:val="20"/>
        </w:rPr>
        <w:t xml:space="preserve">. </w:t>
      </w:r>
      <w:r w:rsidRPr="00A66D8D">
        <w:rPr>
          <w:sz w:val="20"/>
          <w:szCs w:val="20"/>
        </w:rPr>
        <w:t>Москва</w:t>
      </w:r>
      <w:r w:rsidRPr="006021DD">
        <w:rPr>
          <w:sz w:val="20"/>
          <w:szCs w:val="20"/>
        </w:rPr>
        <w:t xml:space="preserve">: Политическая энциклопедия, </w:t>
      </w:r>
      <w:r w:rsidRPr="00A66D8D">
        <w:rPr>
          <w:sz w:val="20"/>
          <w:szCs w:val="20"/>
        </w:rPr>
        <w:t>2017</w:t>
      </w:r>
      <w:r w:rsidRPr="006021DD">
        <w:rPr>
          <w:sz w:val="20"/>
          <w:szCs w:val="20"/>
        </w:rPr>
        <w:t>. s. 75–81.</w:t>
      </w:r>
      <w:r w:rsidRPr="006021DD">
        <w:rPr>
          <w:rStyle w:val="Hypertextovodkaz"/>
          <w:sz w:val="20"/>
          <w:szCs w:val="20"/>
          <w:u w:val="none"/>
        </w:rPr>
        <w:t xml:space="preserve"> </w:t>
      </w:r>
    </w:p>
  </w:footnote>
  <w:footnote w:id="24">
    <w:p w14:paraId="7949B040" w14:textId="77777777" w:rsidR="00ED5083" w:rsidRPr="00BF51C1" w:rsidRDefault="00ED5083" w:rsidP="006021DD">
      <w:pPr>
        <w:pStyle w:val="Bezmezer"/>
        <w:jc w:val="both"/>
        <w:rPr>
          <w:sz w:val="20"/>
          <w:szCs w:val="20"/>
          <w:shd w:val="clear" w:color="auto" w:fill="FFFFFF"/>
        </w:rPr>
      </w:pPr>
      <w:r w:rsidRPr="006021DD">
        <w:rPr>
          <w:rStyle w:val="Znakapoznpodarou"/>
          <w:sz w:val="20"/>
          <w:szCs w:val="20"/>
        </w:rPr>
        <w:footnoteRef/>
      </w:r>
      <w:r w:rsidRPr="006021DD">
        <w:rPr>
          <w:sz w:val="20"/>
          <w:szCs w:val="20"/>
        </w:rPr>
        <w:t xml:space="preserve"> </w:t>
      </w:r>
      <w:r w:rsidRPr="006021DD">
        <w:rPr>
          <w:sz w:val="20"/>
          <w:szCs w:val="20"/>
          <w:shd w:val="clear" w:color="auto" w:fill="FFFFFF"/>
        </w:rPr>
        <w:t xml:space="preserve">ČERMINOVÁ, Jana. Roman Jakobson. In: FASORA, L., ČERMIN, J., ČERMINOVÁ, J., HANUŠ, J., M. MÁLIKOVÁ. </w:t>
      </w:r>
      <w:r w:rsidRPr="006021DD">
        <w:rPr>
          <w:i/>
          <w:iCs/>
          <w:sz w:val="20"/>
          <w:szCs w:val="20"/>
          <w:shd w:val="clear" w:color="auto" w:fill="FFFFFF"/>
        </w:rPr>
        <w:t xml:space="preserve">Sto tváří, sto příběhů: vybrané osobnosti v dějinách Filozofické fakulty Masarykovy univerzity </w:t>
      </w:r>
      <w:r w:rsidRPr="00A66D8D">
        <w:rPr>
          <w:sz w:val="20"/>
          <w:szCs w:val="20"/>
          <w:shd w:val="clear" w:color="auto" w:fill="FFFFFF"/>
        </w:rPr>
        <w:t>[</w:t>
      </w:r>
      <w:r w:rsidRPr="006021DD">
        <w:rPr>
          <w:sz w:val="20"/>
          <w:szCs w:val="20"/>
          <w:shd w:val="clear" w:color="auto" w:fill="FFFFFF"/>
        </w:rPr>
        <w:t>online</w:t>
      </w:r>
      <w:r w:rsidRPr="00A66D8D">
        <w:rPr>
          <w:sz w:val="20"/>
          <w:szCs w:val="20"/>
          <w:shd w:val="clear" w:color="auto" w:fill="FFFFFF"/>
        </w:rPr>
        <w:t>]</w:t>
      </w:r>
      <w:r w:rsidRPr="006021DD">
        <w:rPr>
          <w:sz w:val="20"/>
          <w:szCs w:val="20"/>
          <w:shd w:val="clear" w:color="auto" w:fill="FFFFFF"/>
        </w:rPr>
        <w:t xml:space="preserve">. Masarykova univerzita, 2020, s. 68 </w:t>
      </w:r>
      <w:r w:rsidRPr="00A66D8D">
        <w:rPr>
          <w:sz w:val="20"/>
          <w:szCs w:val="20"/>
          <w:shd w:val="clear" w:color="auto" w:fill="FFFFFF"/>
        </w:rPr>
        <w:t>[</w:t>
      </w:r>
      <w:r w:rsidRPr="006021DD">
        <w:rPr>
          <w:sz w:val="20"/>
          <w:szCs w:val="20"/>
          <w:shd w:val="clear" w:color="auto" w:fill="FFFFFF"/>
        </w:rPr>
        <w:t>cit. 2024-04-04</w:t>
      </w:r>
      <w:r w:rsidRPr="00A66D8D">
        <w:rPr>
          <w:sz w:val="20"/>
          <w:szCs w:val="20"/>
          <w:shd w:val="clear" w:color="auto" w:fill="FFFFFF"/>
        </w:rPr>
        <w:t>]</w:t>
      </w:r>
      <w:r w:rsidRPr="006021DD">
        <w:rPr>
          <w:sz w:val="20"/>
          <w:szCs w:val="20"/>
          <w:shd w:val="clear" w:color="auto" w:fill="FFFFFF"/>
        </w:rPr>
        <w:t xml:space="preserve">. Dostupné z: </w:t>
      </w:r>
      <w:hyperlink r:id="rId3" w:tgtFrame="blank" w:history="1">
        <w:r w:rsidRPr="006021DD">
          <w:rPr>
            <w:rStyle w:val="Hypertextovodkaz"/>
            <w:color w:val="auto"/>
            <w:sz w:val="20"/>
            <w:szCs w:val="20"/>
            <w:u w:val="none"/>
            <w:shd w:val="clear" w:color="auto" w:fill="FBFBFB"/>
          </w:rPr>
          <w:t>https://1url.cz/Ium5g</w:t>
        </w:r>
      </w:hyperlink>
      <w:r w:rsidRPr="00BF51C1">
        <w:rPr>
          <w:sz w:val="20"/>
          <w:szCs w:val="20"/>
          <w:shd w:val="clear" w:color="auto" w:fill="FFFFFF"/>
        </w:rPr>
        <w:t xml:space="preserve"> </w:t>
      </w:r>
    </w:p>
  </w:footnote>
  <w:footnote w:id="25">
    <w:p w14:paraId="1AFB8E59" w14:textId="77777777" w:rsidR="00ED5083" w:rsidRPr="006021DD" w:rsidRDefault="00ED5083" w:rsidP="006021DD">
      <w:pPr>
        <w:pStyle w:val="Bezmezer"/>
        <w:jc w:val="both"/>
      </w:pPr>
      <w:r w:rsidRPr="006021DD">
        <w:rPr>
          <w:rStyle w:val="Znakapoznpodarou"/>
          <w:sz w:val="16"/>
          <w:szCs w:val="16"/>
        </w:rPr>
        <w:footnoteRef/>
      </w:r>
      <w:r w:rsidRPr="006021DD">
        <w:rPr>
          <w:sz w:val="20"/>
          <w:szCs w:val="20"/>
        </w:rPr>
        <w:t xml:space="preserve"> ČERNÝ, J. </w:t>
      </w:r>
      <w:r w:rsidRPr="006021DD">
        <w:rPr>
          <w:i/>
          <w:iCs/>
          <w:sz w:val="20"/>
          <w:szCs w:val="20"/>
        </w:rPr>
        <w:t>Dějiny lingvistiky</w:t>
      </w:r>
      <w:r w:rsidRPr="006021DD">
        <w:rPr>
          <w:sz w:val="20"/>
          <w:szCs w:val="20"/>
        </w:rPr>
        <w:t xml:space="preserve">, s.148–164. </w:t>
      </w:r>
    </w:p>
  </w:footnote>
  <w:footnote w:id="26">
    <w:p w14:paraId="3F90B2FD" w14:textId="3A65264A" w:rsidR="00ED5083" w:rsidRPr="006021DD" w:rsidRDefault="00ED5083" w:rsidP="006021DD">
      <w:pPr>
        <w:pStyle w:val="Bezmezer"/>
        <w:jc w:val="both"/>
        <w:rPr>
          <w:sz w:val="20"/>
          <w:szCs w:val="20"/>
        </w:rPr>
      </w:pPr>
      <w:r w:rsidRPr="006021DD">
        <w:rPr>
          <w:rStyle w:val="Znakapoznpodarou"/>
          <w:sz w:val="20"/>
          <w:szCs w:val="20"/>
        </w:rPr>
        <w:footnoteRef/>
      </w:r>
      <w:r w:rsidRPr="006021DD">
        <w:rPr>
          <w:sz w:val="20"/>
          <w:szCs w:val="20"/>
        </w:rPr>
        <w:t xml:space="preserve"> </w:t>
      </w:r>
      <w:r w:rsidRPr="006021DD">
        <w:rPr>
          <w:rStyle w:val="Hypertextovodkaz"/>
          <w:color w:val="auto"/>
          <w:sz w:val="20"/>
          <w:szCs w:val="20"/>
          <w:u w:val="none"/>
        </w:rPr>
        <w:t xml:space="preserve">POSPÍŠIL, Ivo. </w:t>
      </w:r>
      <w:r w:rsidRPr="006021DD">
        <w:rPr>
          <w:sz w:val="20"/>
          <w:szCs w:val="20"/>
        </w:rPr>
        <w:t xml:space="preserve">Temperamentní vědec a odvážný iniciátor Roman Jakobson. </w:t>
      </w:r>
      <w:r w:rsidRPr="006021DD">
        <w:rPr>
          <w:i/>
          <w:iCs/>
          <w:sz w:val="20"/>
          <w:szCs w:val="20"/>
        </w:rPr>
        <w:t xml:space="preserve">Universitas </w:t>
      </w:r>
      <w:r w:rsidRPr="00A66D8D">
        <w:rPr>
          <w:sz w:val="20"/>
          <w:szCs w:val="20"/>
          <w:lang w:val="en-US"/>
        </w:rPr>
        <w:t>[</w:t>
      </w:r>
      <w:r w:rsidRPr="006021DD">
        <w:rPr>
          <w:sz w:val="20"/>
          <w:szCs w:val="20"/>
        </w:rPr>
        <w:t>online</w:t>
      </w:r>
      <w:r w:rsidRPr="00A66D8D">
        <w:rPr>
          <w:sz w:val="20"/>
          <w:szCs w:val="20"/>
          <w:lang w:val="en-US"/>
        </w:rPr>
        <w:t>]</w:t>
      </w:r>
      <w:r w:rsidRPr="006021DD">
        <w:rPr>
          <w:sz w:val="20"/>
          <w:szCs w:val="20"/>
        </w:rPr>
        <w:t xml:space="preserve">. 2006, č. 3, s. 66-68 </w:t>
      </w:r>
      <w:r w:rsidRPr="00A66D8D">
        <w:rPr>
          <w:sz w:val="20"/>
          <w:szCs w:val="20"/>
          <w:lang w:val="en-US"/>
        </w:rPr>
        <w:t>[</w:t>
      </w:r>
      <w:r w:rsidRPr="006021DD">
        <w:rPr>
          <w:sz w:val="20"/>
          <w:szCs w:val="20"/>
        </w:rPr>
        <w:t>cit. 2024-04-04</w:t>
      </w:r>
      <w:r w:rsidRPr="00A66D8D">
        <w:rPr>
          <w:sz w:val="20"/>
          <w:szCs w:val="20"/>
          <w:lang w:val="en-US"/>
        </w:rPr>
        <w:t>]</w:t>
      </w:r>
      <w:r w:rsidRPr="006021DD">
        <w:rPr>
          <w:sz w:val="20"/>
          <w:szCs w:val="20"/>
        </w:rPr>
        <w:t xml:space="preserve">. ISSN 1212-8139. Dostupné z: </w:t>
      </w:r>
      <w:hyperlink r:id="rId4" w:history="1">
        <w:r w:rsidRPr="006021DD">
          <w:rPr>
            <w:rStyle w:val="Hypertextovodkaz"/>
            <w:color w:val="auto"/>
            <w:sz w:val="20"/>
            <w:szCs w:val="20"/>
            <w:u w:val="none"/>
          </w:rPr>
          <w:t>https://1url.cz/VrM9o</w:t>
        </w:r>
      </w:hyperlink>
    </w:p>
  </w:footnote>
  <w:footnote w:id="27">
    <w:p w14:paraId="2D2F78C4" w14:textId="77777777" w:rsidR="00ED5083" w:rsidRPr="006021DD" w:rsidRDefault="00ED5083" w:rsidP="006021DD">
      <w:pPr>
        <w:pStyle w:val="Textpoznpodarou"/>
        <w:jc w:val="both"/>
      </w:pPr>
      <w:r w:rsidRPr="006021DD">
        <w:rPr>
          <w:rStyle w:val="Znakapoznpodarou"/>
        </w:rPr>
        <w:footnoteRef/>
      </w:r>
      <w:r w:rsidRPr="006021DD">
        <w:t xml:space="preserve"> ČERNÝ, J. </w:t>
      </w:r>
      <w:r w:rsidRPr="006021DD">
        <w:rPr>
          <w:i/>
          <w:iCs/>
        </w:rPr>
        <w:t>Dějiny lingvistiky</w:t>
      </w:r>
      <w:r w:rsidRPr="006021DD">
        <w:t>, s.148–164.</w:t>
      </w:r>
    </w:p>
  </w:footnote>
  <w:footnote w:id="28">
    <w:p w14:paraId="1138BD6A" w14:textId="77777777" w:rsidR="00ED5083" w:rsidRPr="006021DD" w:rsidRDefault="00ED5083" w:rsidP="006021DD">
      <w:pPr>
        <w:jc w:val="both"/>
        <w:rPr>
          <w:sz w:val="20"/>
          <w:szCs w:val="20"/>
          <w:shd w:val="clear" w:color="auto" w:fill="FFFFFF"/>
        </w:rPr>
      </w:pPr>
      <w:r w:rsidRPr="006021DD">
        <w:rPr>
          <w:rStyle w:val="Znakapoznpodarou"/>
          <w:sz w:val="20"/>
          <w:szCs w:val="20"/>
        </w:rPr>
        <w:footnoteRef/>
      </w:r>
      <w:r w:rsidRPr="006021DD">
        <w:rPr>
          <w:sz w:val="20"/>
          <w:szCs w:val="20"/>
        </w:rPr>
        <w:t xml:space="preserve"> </w:t>
      </w:r>
      <w:r w:rsidRPr="006021DD">
        <w:rPr>
          <w:sz w:val="20"/>
          <w:szCs w:val="20"/>
          <w:shd w:val="clear" w:color="auto" w:fill="FFFFFF"/>
        </w:rPr>
        <w:t>VACHEK, J. </w:t>
      </w:r>
      <w:r w:rsidRPr="006021DD">
        <w:rPr>
          <w:i/>
          <w:iCs/>
          <w:sz w:val="20"/>
          <w:szCs w:val="20"/>
          <w:shd w:val="clear" w:color="auto" w:fill="FFFFFF"/>
        </w:rPr>
        <w:t>Prolegomena k dějinám Pražské školy jazykovědné</w:t>
      </w:r>
      <w:r w:rsidRPr="006021DD">
        <w:rPr>
          <w:sz w:val="20"/>
          <w:szCs w:val="20"/>
          <w:shd w:val="clear" w:color="auto" w:fill="FFFFFF"/>
        </w:rPr>
        <w:t xml:space="preserve">. </w:t>
      </w:r>
    </w:p>
    <w:p w14:paraId="48C7468D" w14:textId="77777777" w:rsidR="00ED5083" w:rsidRDefault="00ED5083" w:rsidP="00094090">
      <w:pPr>
        <w:pStyle w:val="Textpoznpodarou"/>
      </w:pPr>
    </w:p>
  </w:footnote>
  <w:footnote w:id="29">
    <w:p w14:paraId="2A1BB9D2" w14:textId="77777777" w:rsidR="00ED5083" w:rsidRPr="009F5DC3" w:rsidRDefault="00ED5083" w:rsidP="00094090">
      <w:pPr>
        <w:pStyle w:val="Bezmezer"/>
        <w:jc w:val="both"/>
        <w:rPr>
          <w:sz w:val="20"/>
          <w:szCs w:val="20"/>
        </w:rPr>
      </w:pPr>
      <w:r w:rsidRPr="009F5DC3">
        <w:rPr>
          <w:rStyle w:val="Znakapoznpodarou"/>
          <w:sz w:val="20"/>
          <w:szCs w:val="20"/>
        </w:rPr>
        <w:footnoteRef/>
      </w:r>
      <w:r w:rsidRPr="009F5DC3">
        <w:rPr>
          <w:sz w:val="20"/>
          <w:szCs w:val="20"/>
        </w:rPr>
        <w:t xml:space="preserve"> MINÁŘOVÁ, Eva. </w:t>
      </w:r>
      <w:r w:rsidRPr="009F5DC3">
        <w:rPr>
          <w:i/>
          <w:iCs/>
          <w:sz w:val="20"/>
          <w:szCs w:val="20"/>
        </w:rPr>
        <w:t>Stylistika češtiny</w:t>
      </w:r>
      <w:r w:rsidRPr="009F5DC3">
        <w:rPr>
          <w:sz w:val="20"/>
          <w:szCs w:val="20"/>
        </w:rPr>
        <w:t>. Brno: Masarykova univerzita. 2. dotisk 1. vyd., 2015, s. 49.</w:t>
      </w:r>
    </w:p>
  </w:footnote>
  <w:footnote w:id="30">
    <w:p w14:paraId="04B486FB" w14:textId="77777777" w:rsidR="00ED5083" w:rsidRPr="009F5DC3" w:rsidRDefault="00ED5083" w:rsidP="00094090">
      <w:pPr>
        <w:pStyle w:val="Bezmezer"/>
        <w:jc w:val="both"/>
        <w:rPr>
          <w:sz w:val="20"/>
          <w:szCs w:val="20"/>
          <w:highlight w:val="yellow"/>
        </w:rPr>
      </w:pPr>
      <w:r w:rsidRPr="009F5DC3">
        <w:rPr>
          <w:rStyle w:val="Znakapoznpodarou"/>
          <w:sz w:val="20"/>
          <w:szCs w:val="20"/>
        </w:rPr>
        <w:footnoteRef/>
      </w:r>
      <w:r w:rsidRPr="009F5DC3">
        <w:rPr>
          <w:sz w:val="20"/>
          <w:szCs w:val="20"/>
        </w:rPr>
        <w:t xml:space="preserve"> ŽVÁČEK, Dušan. </w:t>
      </w:r>
      <w:r w:rsidRPr="009F5DC3">
        <w:rPr>
          <w:i/>
          <w:iCs/>
          <w:sz w:val="20"/>
          <w:szCs w:val="20"/>
        </w:rPr>
        <w:t>Kapitoly z teorie překladu I (Odborný překlad).</w:t>
      </w:r>
      <w:r w:rsidRPr="009F5DC3">
        <w:rPr>
          <w:sz w:val="20"/>
          <w:szCs w:val="20"/>
        </w:rPr>
        <w:t xml:space="preserve"> 1. vyd. Olomouc: Vydavatelství Univerzity Palackého v Olomouci, 1995, s. 16. </w:t>
      </w:r>
    </w:p>
  </w:footnote>
  <w:footnote w:id="31">
    <w:p w14:paraId="1CAB0EEC" w14:textId="32C99D37" w:rsidR="00ED5083" w:rsidRPr="009F5DC3" w:rsidRDefault="00ED5083" w:rsidP="00094090">
      <w:pPr>
        <w:pStyle w:val="Bezmezer"/>
        <w:jc w:val="both"/>
        <w:rPr>
          <w:sz w:val="20"/>
          <w:szCs w:val="20"/>
        </w:rPr>
      </w:pPr>
      <w:r w:rsidRPr="009F5DC3">
        <w:rPr>
          <w:rStyle w:val="Znakapoznpodarou"/>
          <w:sz w:val="20"/>
          <w:szCs w:val="20"/>
        </w:rPr>
        <w:footnoteRef/>
      </w:r>
      <w:r w:rsidRPr="009F5DC3">
        <w:rPr>
          <w:sz w:val="20"/>
          <w:szCs w:val="20"/>
        </w:rPr>
        <w:t xml:space="preserve"> KRČMÁŘOVÁ, Marie. Odborný styl. In: KARLÍK, P., NEKULA, M. a J. PLESKALOVÁ (eds.). </w:t>
      </w:r>
      <w:r w:rsidRPr="009F5DC3">
        <w:rPr>
          <w:i/>
          <w:iCs/>
          <w:sz w:val="20"/>
          <w:szCs w:val="20"/>
        </w:rPr>
        <w:t xml:space="preserve">CzechEncy – Nový encyklopedický slovník češtiny </w:t>
      </w:r>
      <w:r w:rsidRPr="00A66D8D">
        <w:rPr>
          <w:sz w:val="20"/>
          <w:szCs w:val="20"/>
          <w:shd w:val="clear" w:color="auto" w:fill="FFFFFF"/>
        </w:rPr>
        <w:t>[</w:t>
      </w:r>
      <w:r w:rsidRPr="009F5DC3">
        <w:rPr>
          <w:sz w:val="20"/>
          <w:szCs w:val="20"/>
          <w:shd w:val="clear" w:color="auto" w:fill="FFFFFF"/>
        </w:rPr>
        <w:t>online</w:t>
      </w:r>
      <w:r w:rsidRPr="00A66D8D">
        <w:rPr>
          <w:sz w:val="20"/>
          <w:szCs w:val="20"/>
          <w:shd w:val="clear" w:color="auto" w:fill="FFFFFF"/>
        </w:rPr>
        <w:t>]</w:t>
      </w:r>
      <w:r w:rsidRPr="009F5DC3">
        <w:rPr>
          <w:sz w:val="20"/>
          <w:szCs w:val="20"/>
        </w:rPr>
        <w:t>,</w:t>
      </w:r>
      <w:r w:rsidRPr="009F5DC3">
        <w:rPr>
          <w:color w:val="000000"/>
          <w:sz w:val="20"/>
          <w:szCs w:val="20"/>
        </w:rPr>
        <w:t xml:space="preserve"> Brno, ©2012–2020,</w:t>
      </w:r>
      <w:r w:rsidRPr="009F5DC3">
        <w:rPr>
          <w:sz w:val="20"/>
          <w:szCs w:val="20"/>
        </w:rPr>
        <w:t xml:space="preserve"> 2017 </w:t>
      </w:r>
      <w:r w:rsidRPr="00A66D8D">
        <w:rPr>
          <w:sz w:val="20"/>
          <w:szCs w:val="20"/>
          <w:shd w:val="clear" w:color="auto" w:fill="FFFFFF"/>
        </w:rPr>
        <w:t>[</w:t>
      </w:r>
      <w:r w:rsidRPr="009F5DC3">
        <w:rPr>
          <w:sz w:val="20"/>
          <w:szCs w:val="20"/>
          <w:shd w:val="clear" w:color="auto" w:fill="FFFFFF"/>
        </w:rPr>
        <w:t>cit. 2024-04-12</w:t>
      </w:r>
      <w:r w:rsidRPr="00A66D8D">
        <w:rPr>
          <w:sz w:val="20"/>
          <w:szCs w:val="20"/>
          <w:shd w:val="clear" w:color="auto" w:fill="FFFFFF"/>
        </w:rPr>
        <w:t>]</w:t>
      </w:r>
      <w:r w:rsidRPr="009F5DC3">
        <w:rPr>
          <w:sz w:val="20"/>
          <w:szCs w:val="20"/>
          <w:shd w:val="clear" w:color="auto" w:fill="FFFFFF"/>
        </w:rPr>
        <w:t>.</w:t>
      </w:r>
      <w:r w:rsidRPr="009F5DC3">
        <w:rPr>
          <w:sz w:val="20"/>
          <w:szCs w:val="20"/>
        </w:rPr>
        <w:t xml:space="preserve"> Dostupné z:</w:t>
      </w:r>
      <w:r>
        <w:rPr>
          <w:sz w:val="20"/>
          <w:szCs w:val="20"/>
        </w:rPr>
        <w:t> </w:t>
      </w:r>
      <w:hyperlink r:id="rId5" w:tgtFrame="blank" w:history="1">
        <w:r w:rsidRPr="00AB1F27">
          <w:rPr>
            <w:rStyle w:val="Hypertextovodkaz"/>
            <w:color w:val="auto"/>
            <w:sz w:val="20"/>
            <w:szCs w:val="20"/>
            <w:u w:val="none"/>
            <w:shd w:val="clear" w:color="auto" w:fill="FBFBFB"/>
          </w:rPr>
          <w:t>https://1url.cz/WumPM</w:t>
        </w:r>
      </w:hyperlink>
      <w:r w:rsidRPr="00AB1F27">
        <w:rPr>
          <w:sz w:val="20"/>
          <w:szCs w:val="20"/>
        </w:rPr>
        <w:t xml:space="preserve">. </w:t>
      </w:r>
    </w:p>
  </w:footnote>
  <w:footnote w:id="32">
    <w:p w14:paraId="69682F00" w14:textId="77777777" w:rsidR="00ED5083" w:rsidRPr="009F5DC3" w:rsidRDefault="00ED5083" w:rsidP="00094090">
      <w:pPr>
        <w:pStyle w:val="Bezmezer"/>
        <w:jc w:val="both"/>
      </w:pPr>
      <w:r w:rsidRPr="009F5DC3">
        <w:rPr>
          <w:rStyle w:val="Znakapoznpodarou"/>
          <w:sz w:val="20"/>
          <w:szCs w:val="20"/>
        </w:rPr>
        <w:footnoteRef/>
      </w:r>
      <w:r w:rsidRPr="009F5DC3">
        <w:rPr>
          <w:sz w:val="20"/>
          <w:szCs w:val="20"/>
        </w:rPr>
        <w:t xml:space="preserve"> VYCHODILOVÁ, Zdeňka. </w:t>
      </w:r>
      <w:r w:rsidRPr="009F5DC3">
        <w:rPr>
          <w:i/>
          <w:iCs/>
          <w:sz w:val="20"/>
          <w:szCs w:val="20"/>
          <w:lang w:val="ru-RU"/>
        </w:rPr>
        <w:t>Введение в теорию перевода для русистов</w:t>
      </w:r>
      <w:r w:rsidRPr="009F5DC3">
        <w:rPr>
          <w:sz w:val="20"/>
          <w:szCs w:val="20"/>
          <w:lang w:val="ru-RU"/>
        </w:rPr>
        <w:t xml:space="preserve">. </w:t>
      </w:r>
      <w:r w:rsidRPr="009F5DC3">
        <w:rPr>
          <w:sz w:val="20"/>
          <w:szCs w:val="20"/>
        </w:rPr>
        <w:t>Olomouc: Univerzita Palackého v Olomouci, 2013, s. 62</w:t>
      </w:r>
      <w:r w:rsidRPr="009F5DC3">
        <w:t>.</w:t>
      </w:r>
    </w:p>
  </w:footnote>
  <w:footnote w:id="33">
    <w:p w14:paraId="5CE006D6" w14:textId="77777777" w:rsidR="00ED5083" w:rsidRPr="009F5DC3" w:rsidRDefault="00ED5083" w:rsidP="00094090">
      <w:pPr>
        <w:pStyle w:val="Bezmezer"/>
        <w:jc w:val="both"/>
        <w:rPr>
          <w:color w:val="444444"/>
          <w:sz w:val="20"/>
          <w:szCs w:val="20"/>
        </w:rPr>
      </w:pPr>
      <w:r>
        <w:rPr>
          <w:rStyle w:val="Znakapoznpodarou"/>
        </w:rPr>
        <w:footnoteRef/>
      </w:r>
      <w:r>
        <w:t xml:space="preserve"> </w:t>
      </w:r>
      <w:r w:rsidRPr="009F5DC3">
        <w:rPr>
          <w:sz w:val="20"/>
          <w:szCs w:val="20"/>
          <w:lang w:val="ru-RU"/>
        </w:rPr>
        <w:t xml:space="preserve">БОРИШАНСКАЯ, Марина М. а КУРБАКОВА, Марина А. Об особенностях перевода научного текста. </w:t>
      </w:r>
      <w:r w:rsidRPr="009F5DC3">
        <w:rPr>
          <w:i/>
          <w:iCs/>
          <w:sz w:val="20"/>
          <w:szCs w:val="20"/>
          <w:lang w:val="ru-RU"/>
        </w:rPr>
        <w:t>Известия МГТУ «МАМИ»</w:t>
      </w:r>
      <w:r w:rsidRPr="009F5DC3">
        <w:rPr>
          <w:sz w:val="20"/>
          <w:szCs w:val="20"/>
          <w:lang w:val="ru-RU"/>
        </w:rPr>
        <w:t xml:space="preserve">. </w:t>
      </w:r>
      <w:r w:rsidRPr="009F5DC3">
        <w:rPr>
          <w:sz w:val="20"/>
          <w:szCs w:val="20"/>
        </w:rPr>
        <w:t xml:space="preserve">2014, </w:t>
      </w:r>
      <w:r w:rsidRPr="009F5DC3">
        <w:rPr>
          <w:b/>
          <w:bCs/>
          <w:sz w:val="20"/>
          <w:szCs w:val="20"/>
        </w:rPr>
        <w:t>22</w:t>
      </w:r>
      <w:r w:rsidRPr="009F5DC3">
        <w:rPr>
          <w:sz w:val="20"/>
          <w:szCs w:val="20"/>
        </w:rPr>
        <w:t>(</w:t>
      </w:r>
      <w:r w:rsidRPr="009F5DC3">
        <w:rPr>
          <w:sz w:val="20"/>
          <w:szCs w:val="20"/>
          <w:lang w:val="ru-RU"/>
        </w:rPr>
        <w:t>4</w:t>
      </w:r>
      <w:r w:rsidRPr="009F5DC3">
        <w:rPr>
          <w:sz w:val="20"/>
          <w:szCs w:val="20"/>
        </w:rPr>
        <w:t>)</w:t>
      </w:r>
      <w:r w:rsidRPr="009F5DC3">
        <w:rPr>
          <w:sz w:val="20"/>
          <w:szCs w:val="20"/>
          <w:lang w:val="ru-RU"/>
        </w:rPr>
        <w:t>, с. 165–168</w:t>
      </w:r>
      <w:r w:rsidRPr="009F5DC3">
        <w:rPr>
          <w:sz w:val="20"/>
          <w:szCs w:val="20"/>
        </w:rPr>
        <w:t>. ISSN 2074-0530.</w:t>
      </w:r>
      <w:r w:rsidRPr="009F5DC3">
        <w:rPr>
          <w:color w:val="444444"/>
          <w:sz w:val="20"/>
          <w:szCs w:val="20"/>
        </w:rPr>
        <w:t xml:space="preserve">  </w:t>
      </w:r>
      <w:r w:rsidRPr="009F5DC3">
        <w:rPr>
          <w:color w:val="444444"/>
          <w:sz w:val="20"/>
          <w:szCs w:val="20"/>
          <w:lang w:val="ru-RU"/>
        </w:rPr>
        <w:t xml:space="preserve">  </w:t>
      </w:r>
    </w:p>
  </w:footnote>
  <w:footnote w:id="34">
    <w:p w14:paraId="745AC4BD" w14:textId="7D0C1B5E" w:rsidR="00ED5083" w:rsidRPr="006021DD" w:rsidRDefault="00ED5083" w:rsidP="006021DD">
      <w:pPr>
        <w:pStyle w:val="Bezmezer"/>
        <w:jc w:val="both"/>
        <w:rPr>
          <w:sz w:val="20"/>
          <w:szCs w:val="20"/>
        </w:rPr>
      </w:pPr>
      <w:r w:rsidRPr="009F5DC3">
        <w:rPr>
          <w:rStyle w:val="Znakapoznpodarou"/>
          <w:sz w:val="20"/>
          <w:szCs w:val="20"/>
        </w:rPr>
        <w:footnoteRef/>
      </w:r>
      <w:r w:rsidRPr="009F5DC3">
        <w:rPr>
          <w:sz w:val="20"/>
          <w:szCs w:val="20"/>
        </w:rPr>
        <w:t xml:space="preserve"> MINÁŘOVÁ, Eva. </w:t>
      </w:r>
      <w:r w:rsidRPr="009F5DC3">
        <w:rPr>
          <w:i/>
          <w:iCs/>
          <w:sz w:val="20"/>
          <w:szCs w:val="20"/>
        </w:rPr>
        <w:t>Stylistika češtiny</w:t>
      </w:r>
      <w:r w:rsidRPr="009F5DC3">
        <w:rPr>
          <w:sz w:val="20"/>
          <w:szCs w:val="20"/>
        </w:rPr>
        <w:t>, s. 49.</w:t>
      </w:r>
    </w:p>
  </w:footnote>
  <w:footnote w:id="35">
    <w:p w14:paraId="593A8A28" w14:textId="116C3EAA" w:rsidR="00ED5083" w:rsidRPr="001828BF" w:rsidRDefault="00ED5083" w:rsidP="006021DD">
      <w:pPr>
        <w:pStyle w:val="Bezmezer"/>
        <w:jc w:val="both"/>
        <w:rPr>
          <w:sz w:val="20"/>
          <w:szCs w:val="20"/>
          <w:shd w:val="clear" w:color="auto" w:fill="FAFAFA"/>
        </w:rPr>
      </w:pPr>
      <w:r w:rsidRPr="001828BF">
        <w:rPr>
          <w:rStyle w:val="Znakapoznpodarou"/>
          <w:sz w:val="20"/>
          <w:szCs w:val="20"/>
        </w:rPr>
        <w:footnoteRef/>
      </w:r>
      <w:r w:rsidRPr="001828BF">
        <w:rPr>
          <w:sz w:val="20"/>
          <w:szCs w:val="20"/>
        </w:rPr>
        <w:t xml:space="preserve"> </w:t>
      </w:r>
      <w:r w:rsidRPr="001828BF">
        <w:rPr>
          <w:sz w:val="20"/>
          <w:szCs w:val="20"/>
          <w:shd w:val="clear" w:color="auto" w:fill="FAFAFA"/>
        </w:rPr>
        <w:t xml:space="preserve">ČECHOVÁ, Marie a kol. </w:t>
      </w:r>
      <w:r w:rsidRPr="001828BF">
        <w:rPr>
          <w:i/>
          <w:iCs/>
          <w:sz w:val="20"/>
          <w:szCs w:val="20"/>
          <w:shd w:val="clear" w:color="auto" w:fill="FAFAFA"/>
        </w:rPr>
        <w:t>Současná česká stylistika</w:t>
      </w:r>
      <w:r w:rsidRPr="001828BF">
        <w:rPr>
          <w:sz w:val="20"/>
          <w:szCs w:val="20"/>
          <w:shd w:val="clear" w:color="auto" w:fill="FAFAFA"/>
        </w:rPr>
        <w:t>. 1. vyd. Praha: ISV nakladatelství, 2003</w:t>
      </w:r>
      <w:r>
        <w:rPr>
          <w:sz w:val="20"/>
          <w:szCs w:val="20"/>
          <w:shd w:val="clear" w:color="auto" w:fill="FAFAFA"/>
        </w:rPr>
        <w:t>, s. 85-87.</w:t>
      </w:r>
      <w:r w:rsidRPr="001828BF">
        <w:rPr>
          <w:sz w:val="20"/>
          <w:szCs w:val="20"/>
          <w:shd w:val="clear" w:color="auto" w:fill="FAFAFA"/>
        </w:rPr>
        <w:t xml:space="preserve"> ISBN 80-86642-00-3. </w:t>
      </w:r>
    </w:p>
  </w:footnote>
  <w:footnote w:id="36">
    <w:p w14:paraId="35D31858" w14:textId="7D92A8E3" w:rsidR="00ED5083" w:rsidRPr="001828BF" w:rsidRDefault="00ED5083" w:rsidP="006021DD">
      <w:pPr>
        <w:pStyle w:val="Bezmezer"/>
        <w:jc w:val="both"/>
        <w:rPr>
          <w:sz w:val="20"/>
          <w:szCs w:val="20"/>
        </w:rPr>
      </w:pPr>
      <w:r w:rsidRPr="001828BF">
        <w:rPr>
          <w:rStyle w:val="Znakapoznpodarou"/>
          <w:sz w:val="20"/>
          <w:szCs w:val="20"/>
        </w:rPr>
        <w:footnoteRef/>
      </w:r>
      <w:r w:rsidRPr="001828BF">
        <w:rPr>
          <w:sz w:val="20"/>
          <w:szCs w:val="20"/>
        </w:rPr>
        <w:t xml:space="preserve"> KNITTLOVÁ, Dagmar. </w:t>
      </w:r>
      <w:r w:rsidRPr="001828BF">
        <w:rPr>
          <w:i/>
          <w:iCs/>
          <w:sz w:val="20"/>
          <w:szCs w:val="20"/>
        </w:rPr>
        <w:t>K teorii i praxi překladu</w:t>
      </w:r>
      <w:r w:rsidRPr="001828BF">
        <w:rPr>
          <w:sz w:val="20"/>
          <w:szCs w:val="20"/>
        </w:rPr>
        <w:t>. 2. vyd. Olomouc: Univerzita Palackého v Olomouci, 2000</w:t>
      </w:r>
      <w:r w:rsidRPr="00A66D8D">
        <w:rPr>
          <w:sz w:val="20"/>
          <w:szCs w:val="20"/>
        </w:rPr>
        <w:t xml:space="preserve">, </w:t>
      </w:r>
      <w:r>
        <w:rPr>
          <w:sz w:val="20"/>
          <w:szCs w:val="20"/>
        </w:rPr>
        <w:t>s. 99-101</w:t>
      </w:r>
      <w:r w:rsidRPr="001828BF">
        <w:rPr>
          <w:sz w:val="20"/>
          <w:szCs w:val="20"/>
        </w:rPr>
        <w:t>. ISBN 80-244-0143-6</w:t>
      </w:r>
    </w:p>
  </w:footnote>
  <w:footnote w:id="37">
    <w:p w14:paraId="7E59AC73" w14:textId="77777777" w:rsidR="00ED5083" w:rsidRPr="001828BF" w:rsidRDefault="00ED5083" w:rsidP="006021DD">
      <w:pPr>
        <w:pStyle w:val="Bezmezer"/>
        <w:jc w:val="both"/>
        <w:rPr>
          <w:sz w:val="20"/>
          <w:szCs w:val="20"/>
        </w:rPr>
      </w:pPr>
      <w:r w:rsidRPr="001828BF">
        <w:rPr>
          <w:rStyle w:val="Znakapoznpodarou"/>
          <w:sz w:val="20"/>
          <w:szCs w:val="20"/>
        </w:rPr>
        <w:footnoteRef/>
      </w:r>
      <w:r w:rsidRPr="001828BF">
        <w:rPr>
          <w:sz w:val="20"/>
          <w:szCs w:val="20"/>
        </w:rPr>
        <w:t xml:space="preserve"> </w:t>
      </w:r>
      <w:r w:rsidRPr="001828BF">
        <w:rPr>
          <w:sz w:val="20"/>
          <w:szCs w:val="20"/>
          <w:shd w:val="clear" w:color="auto" w:fill="FAFAFA"/>
        </w:rPr>
        <w:t xml:space="preserve">ČECHOVÁ, Marie a kol. </w:t>
      </w:r>
      <w:r w:rsidRPr="001828BF">
        <w:rPr>
          <w:i/>
          <w:iCs/>
          <w:sz w:val="20"/>
          <w:szCs w:val="20"/>
          <w:shd w:val="clear" w:color="auto" w:fill="FAFAFA"/>
        </w:rPr>
        <w:t>Současná česká stylistika</w:t>
      </w:r>
      <w:r>
        <w:rPr>
          <w:sz w:val="20"/>
          <w:szCs w:val="20"/>
          <w:shd w:val="clear" w:color="auto" w:fill="FAFAFA"/>
        </w:rPr>
        <w:t>, s. 182.</w:t>
      </w:r>
    </w:p>
  </w:footnote>
  <w:footnote w:id="38">
    <w:p w14:paraId="5139B8BA" w14:textId="2A548C9A" w:rsidR="00ED5083" w:rsidRPr="00327293" w:rsidRDefault="00ED5083" w:rsidP="006021DD">
      <w:pPr>
        <w:pStyle w:val="Bezmezer"/>
        <w:jc w:val="both"/>
        <w:rPr>
          <w:color w:val="444444"/>
          <w:sz w:val="20"/>
          <w:szCs w:val="20"/>
        </w:rPr>
      </w:pPr>
      <w:r w:rsidRPr="001828BF">
        <w:rPr>
          <w:rStyle w:val="Znakapoznpodarou"/>
          <w:sz w:val="20"/>
          <w:szCs w:val="20"/>
        </w:rPr>
        <w:footnoteRef/>
      </w:r>
      <w:r w:rsidRPr="001828BF">
        <w:rPr>
          <w:sz w:val="20"/>
          <w:szCs w:val="20"/>
        </w:rPr>
        <w:t xml:space="preserve"> </w:t>
      </w:r>
      <w:r w:rsidRPr="001828BF">
        <w:rPr>
          <w:sz w:val="20"/>
          <w:szCs w:val="20"/>
          <w:lang w:val="ru-RU"/>
        </w:rPr>
        <w:t>БОРИШАНСКАЯ, Марина М. а КУРБАКОВА, Марина А. Об особенностях перевода научного текста</w:t>
      </w:r>
      <w:r>
        <w:rPr>
          <w:sz w:val="20"/>
          <w:szCs w:val="20"/>
        </w:rPr>
        <w:t>, s</w:t>
      </w:r>
      <w:r w:rsidRPr="001828BF">
        <w:rPr>
          <w:sz w:val="20"/>
          <w:szCs w:val="20"/>
          <w:lang w:val="ru-RU"/>
        </w:rPr>
        <w:t>.</w:t>
      </w:r>
      <w:r>
        <w:rPr>
          <w:sz w:val="20"/>
          <w:szCs w:val="20"/>
        </w:rPr>
        <w:t> </w:t>
      </w:r>
      <w:r w:rsidRPr="001828BF">
        <w:rPr>
          <w:sz w:val="20"/>
          <w:szCs w:val="20"/>
          <w:lang w:val="ru-RU"/>
        </w:rPr>
        <w:t>168</w:t>
      </w:r>
      <w:r w:rsidRPr="001828BF">
        <w:rPr>
          <w:sz w:val="20"/>
          <w:szCs w:val="20"/>
        </w:rPr>
        <w:t>.</w:t>
      </w:r>
      <w:r>
        <w:rPr>
          <w:sz w:val="20"/>
          <w:szCs w:val="20"/>
        </w:rPr>
        <w:t xml:space="preserve"> </w:t>
      </w:r>
    </w:p>
  </w:footnote>
  <w:footnote w:id="39">
    <w:p w14:paraId="6F56B206" w14:textId="72E6FA3F" w:rsidR="00ED5083" w:rsidRPr="00CB0427" w:rsidRDefault="00ED5083" w:rsidP="006021DD">
      <w:pPr>
        <w:pStyle w:val="Bezmezer"/>
        <w:jc w:val="both"/>
      </w:pPr>
      <w:r>
        <w:rPr>
          <w:rStyle w:val="Znakapoznpodarou"/>
        </w:rPr>
        <w:footnoteRef/>
      </w:r>
      <w:r>
        <w:t xml:space="preserve"> </w:t>
      </w:r>
      <w:r w:rsidRPr="00CB0427">
        <w:rPr>
          <w:sz w:val="20"/>
          <w:szCs w:val="20"/>
          <w:lang w:val="ru-RU"/>
        </w:rPr>
        <w:t xml:space="preserve">ЮЛИН, С. А., </w:t>
      </w:r>
      <w:r w:rsidRPr="00CB0427">
        <w:rPr>
          <w:i/>
          <w:iCs/>
          <w:sz w:val="20"/>
          <w:szCs w:val="20"/>
          <w:lang w:val="ru-RU"/>
        </w:rPr>
        <w:t>Особенности научного текста гуманитарной сферы знания.</w:t>
      </w:r>
      <w:r w:rsidRPr="00CB0427">
        <w:rPr>
          <w:sz w:val="20"/>
          <w:szCs w:val="20"/>
          <w:lang w:val="ru-RU"/>
        </w:rPr>
        <w:t xml:space="preserve"> В журнале Вестник МИТУ-МАСИ, 2020, № 2, с. 3</w:t>
      </w:r>
      <w:r w:rsidRPr="00CB0427">
        <w:rPr>
          <w:sz w:val="20"/>
          <w:szCs w:val="20"/>
        </w:rPr>
        <w:t>6</w:t>
      </w:r>
      <w:r w:rsidRPr="00CB0427">
        <w:rPr>
          <w:sz w:val="20"/>
          <w:szCs w:val="20"/>
          <w:lang w:val="ru-RU"/>
        </w:rPr>
        <w:t>.</w:t>
      </w:r>
    </w:p>
  </w:footnote>
  <w:footnote w:id="40">
    <w:p w14:paraId="2E70A8A3" w14:textId="77777777" w:rsidR="00ED5083" w:rsidRPr="001828BF" w:rsidRDefault="00ED5083" w:rsidP="006021DD">
      <w:pPr>
        <w:pStyle w:val="Bezmezer"/>
        <w:jc w:val="both"/>
        <w:rPr>
          <w:sz w:val="20"/>
          <w:szCs w:val="20"/>
        </w:rPr>
      </w:pPr>
      <w:r w:rsidRPr="001828BF">
        <w:rPr>
          <w:rStyle w:val="Znakapoznpodarou"/>
          <w:sz w:val="20"/>
          <w:szCs w:val="20"/>
        </w:rPr>
        <w:footnoteRef/>
      </w:r>
      <w:r w:rsidRPr="001828BF">
        <w:rPr>
          <w:sz w:val="20"/>
          <w:szCs w:val="20"/>
        </w:rPr>
        <w:t xml:space="preserve"> </w:t>
      </w:r>
      <w:r w:rsidRPr="001828BF">
        <w:rPr>
          <w:sz w:val="20"/>
          <w:szCs w:val="20"/>
          <w:shd w:val="clear" w:color="auto" w:fill="FAFAFA"/>
        </w:rPr>
        <w:t xml:space="preserve">ČECHOVÁ, Marie a kol. </w:t>
      </w:r>
      <w:r w:rsidRPr="001828BF">
        <w:rPr>
          <w:i/>
          <w:iCs/>
          <w:sz w:val="20"/>
          <w:szCs w:val="20"/>
          <w:shd w:val="clear" w:color="auto" w:fill="FAFAFA"/>
        </w:rPr>
        <w:t>Současná česká stylistika</w:t>
      </w:r>
      <w:r>
        <w:rPr>
          <w:sz w:val="20"/>
          <w:szCs w:val="20"/>
          <w:shd w:val="clear" w:color="auto" w:fill="FAFAFA"/>
        </w:rPr>
        <w:t>, s. 182.</w:t>
      </w:r>
    </w:p>
  </w:footnote>
  <w:footnote w:id="41">
    <w:p w14:paraId="330252BA" w14:textId="77777777" w:rsidR="00ED5083" w:rsidRPr="001828BF" w:rsidRDefault="00ED5083" w:rsidP="00094090">
      <w:pPr>
        <w:pStyle w:val="Bezmezer"/>
        <w:jc w:val="both"/>
        <w:rPr>
          <w:color w:val="444444"/>
          <w:sz w:val="20"/>
          <w:szCs w:val="20"/>
        </w:rPr>
      </w:pPr>
      <w:r w:rsidRPr="001828BF">
        <w:rPr>
          <w:rStyle w:val="Znakapoznpodarou"/>
          <w:sz w:val="20"/>
          <w:szCs w:val="20"/>
        </w:rPr>
        <w:footnoteRef/>
      </w:r>
      <w:r w:rsidRPr="001828BF">
        <w:rPr>
          <w:sz w:val="20"/>
          <w:szCs w:val="20"/>
        </w:rPr>
        <w:t xml:space="preserve"> </w:t>
      </w:r>
      <w:r w:rsidRPr="00A66D8D">
        <w:rPr>
          <w:sz w:val="20"/>
          <w:szCs w:val="20"/>
        </w:rPr>
        <w:t>БОРИШАНСКАЯ, М</w:t>
      </w:r>
      <w:r>
        <w:rPr>
          <w:sz w:val="20"/>
          <w:szCs w:val="20"/>
        </w:rPr>
        <w:t>.</w:t>
      </w:r>
      <w:r w:rsidRPr="00A66D8D">
        <w:rPr>
          <w:sz w:val="20"/>
          <w:szCs w:val="20"/>
        </w:rPr>
        <w:t xml:space="preserve"> М. а М</w:t>
      </w:r>
      <w:r>
        <w:rPr>
          <w:sz w:val="20"/>
          <w:szCs w:val="20"/>
        </w:rPr>
        <w:t>.</w:t>
      </w:r>
      <w:r w:rsidRPr="00A66D8D">
        <w:rPr>
          <w:sz w:val="20"/>
          <w:szCs w:val="20"/>
        </w:rPr>
        <w:t xml:space="preserve"> А. КУРБАКОВА</w:t>
      </w:r>
      <w:r>
        <w:rPr>
          <w:sz w:val="20"/>
          <w:szCs w:val="20"/>
        </w:rPr>
        <w:t xml:space="preserve">. </w:t>
      </w:r>
      <w:r w:rsidRPr="001828BF">
        <w:rPr>
          <w:sz w:val="20"/>
          <w:szCs w:val="20"/>
          <w:lang w:val="ru-RU"/>
        </w:rPr>
        <w:t xml:space="preserve">Об особенностях перевода научного текста, </w:t>
      </w:r>
      <w:r>
        <w:rPr>
          <w:sz w:val="20"/>
          <w:szCs w:val="20"/>
        </w:rPr>
        <w:t>s</w:t>
      </w:r>
      <w:r w:rsidRPr="001828BF">
        <w:rPr>
          <w:sz w:val="20"/>
          <w:szCs w:val="20"/>
          <w:lang w:val="ru-RU"/>
        </w:rPr>
        <w:t>. 16</w:t>
      </w:r>
      <w:r>
        <w:rPr>
          <w:sz w:val="20"/>
          <w:szCs w:val="20"/>
        </w:rPr>
        <w:t>7</w:t>
      </w:r>
      <w:r w:rsidRPr="001828BF">
        <w:rPr>
          <w:sz w:val="20"/>
          <w:szCs w:val="20"/>
        </w:rPr>
        <w:t>.</w:t>
      </w:r>
      <w:r w:rsidRPr="001828BF">
        <w:rPr>
          <w:color w:val="444444"/>
          <w:sz w:val="20"/>
          <w:szCs w:val="20"/>
        </w:rPr>
        <w:t xml:space="preserve">  </w:t>
      </w:r>
      <w:r w:rsidRPr="001828BF">
        <w:rPr>
          <w:color w:val="444444"/>
          <w:sz w:val="20"/>
          <w:szCs w:val="20"/>
          <w:lang w:val="ru-RU"/>
        </w:rPr>
        <w:t xml:space="preserve">  </w:t>
      </w:r>
    </w:p>
  </w:footnote>
  <w:footnote w:id="42">
    <w:p w14:paraId="7B2C776B" w14:textId="77777777" w:rsidR="00ED5083" w:rsidRPr="001828BF" w:rsidRDefault="00ED5083" w:rsidP="00094090">
      <w:pPr>
        <w:pStyle w:val="Bezmezer"/>
        <w:jc w:val="both"/>
        <w:rPr>
          <w:color w:val="000000"/>
          <w:sz w:val="20"/>
          <w:szCs w:val="20"/>
          <w:shd w:val="clear" w:color="auto" w:fill="FAFAFA"/>
        </w:rPr>
      </w:pPr>
      <w:r w:rsidRPr="001828BF">
        <w:rPr>
          <w:rStyle w:val="Znakapoznpodarou"/>
          <w:sz w:val="20"/>
          <w:szCs w:val="20"/>
        </w:rPr>
        <w:footnoteRef/>
      </w:r>
      <w:r w:rsidRPr="001828BF">
        <w:rPr>
          <w:sz w:val="20"/>
          <w:szCs w:val="20"/>
        </w:rPr>
        <w:t xml:space="preserve"> </w:t>
      </w:r>
      <w:r w:rsidRPr="001828BF">
        <w:rPr>
          <w:color w:val="000000"/>
          <w:sz w:val="20"/>
          <w:szCs w:val="20"/>
          <w:shd w:val="clear" w:color="auto" w:fill="FAFAFA"/>
        </w:rPr>
        <w:t>ČECHOVÁ, M</w:t>
      </w:r>
      <w:r>
        <w:rPr>
          <w:color w:val="000000"/>
          <w:sz w:val="20"/>
          <w:szCs w:val="20"/>
          <w:shd w:val="clear" w:color="auto" w:fill="FAFAFA"/>
        </w:rPr>
        <w:t>.</w:t>
      </w:r>
      <w:r w:rsidRPr="001828BF">
        <w:rPr>
          <w:color w:val="000000"/>
          <w:sz w:val="20"/>
          <w:szCs w:val="20"/>
          <w:shd w:val="clear" w:color="auto" w:fill="FAFAFA"/>
        </w:rPr>
        <w:t xml:space="preserve"> a kol. </w:t>
      </w:r>
      <w:r w:rsidRPr="001828BF">
        <w:rPr>
          <w:i/>
          <w:iCs/>
          <w:color w:val="000000"/>
          <w:sz w:val="20"/>
          <w:szCs w:val="20"/>
          <w:shd w:val="clear" w:color="auto" w:fill="FAFAFA"/>
        </w:rPr>
        <w:t>Současná česká stylistika</w:t>
      </w:r>
      <w:r>
        <w:rPr>
          <w:color w:val="000000"/>
          <w:sz w:val="20"/>
          <w:szCs w:val="20"/>
          <w:shd w:val="clear" w:color="auto" w:fill="FAFAFA"/>
        </w:rPr>
        <w:t>, s. 181-182.</w:t>
      </w:r>
    </w:p>
  </w:footnote>
  <w:footnote w:id="43">
    <w:p w14:paraId="73EE3981" w14:textId="77777777" w:rsidR="00ED5083" w:rsidRDefault="00ED5083" w:rsidP="00094090">
      <w:pPr>
        <w:pStyle w:val="Bezmezer"/>
        <w:jc w:val="both"/>
      </w:pPr>
      <w:r w:rsidRPr="001828BF">
        <w:rPr>
          <w:rStyle w:val="Znakapoznpodarou"/>
          <w:sz w:val="20"/>
          <w:szCs w:val="20"/>
        </w:rPr>
        <w:footnoteRef/>
      </w:r>
      <w:r w:rsidRPr="001828BF">
        <w:rPr>
          <w:sz w:val="20"/>
          <w:szCs w:val="20"/>
        </w:rPr>
        <w:t xml:space="preserve"> </w:t>
      </w:r>
      <w:r w:rsidRPr="001828BF">
        <w:rPr>
          <w:sz w:val="20"/>
          <w:szCs w:val="20"/>
          <w:lang w:val="ru-RU"/>
        </w:rPr>
        <w:t>БОРИШАНСКАЯ, М</w:t>
      </w:r>
      <w:r>
        <w:rPr>
          <w:sz w:val="20"/>
          <w:szCs w:val="20"/>
        </w:rPr>
        <w:t>.</w:t>
      </w:r>
      <w:r w:rsidRPr="001828BF">
        <w:rPr>
          <w:sz w:val="20"/>
          <w:szCs w:val="20"/>
          <w:lang w:val="ru-RU"/>
        </w:rPr>
        <w:t xml:space="preserve"> М. а М</w:t>
      </w:r>
      <w:r>
        <w:rPr>
          <w:sz w:val="20"/>
          <w:szCs w:val="20"/>
        </w:rPr>
        <w:t>.</w:t>
      </w:r>
      <w:r w:rsidRPr="001828BF">
        <w:rPr>
          <w:sz w:val="20"/>
          <w:szCs w:val="20"/>
          <w:lang w:val="ru-RU"/>
        </w:rPr>
        <w:t xml:space="preserve"> А. КУРБАКОВА</w:t>
      </w:r>
      <w:r>
        <w:rPr>
          <w:sz w:val="20"/>
          <w:szCs w:val="20"/>
        </w:rPr>
        <w:t>.</w:t>
      </w:r>
      <w:r w:rsidRPr="001828BF">
        <w:rPr>
          <w:sz w:val="20"/>
          <w:szCs w:val="20"/>
          <w:lang w:val="ru-RU"/>
        </w:rPr>
        <w:t xml:space="preserve"> Об особенностях перевода научного текста</w:t>
      </w:r>
      <w:r>
        <w:rPr>
          <w:sz w:val="20"/>
          <w:szCs w:val="20"/>
        </w:rPr>
        <w:t xml:space="preserve">, s. </w:t>
      </w:r>
      <w:r>
        <w:rPr>
          <w:sz w:val="20"/>
          <w:szCs w:val="20"/>
          <w:lang w:val="ru-RU"/>
        </w:rPr>
        <w:t>166–167.</w:t>
      </w:r>
      <w:r w:rsidRPr="001828BF">
        <w:rPr>
          <w:color w:val="444444"/>
          <w:sz w:val="20"/>
          <w:szCs w:val="20"/>
        </w:rPr>
        <w:t xml:space="preserve">  </w:t>
      </w:r>
      <w:r w:rsidRPr="001828BF">
        <w:rPr>
          <w:color w:val="444444"/>
          <w:sz w:val="20"/>
          <w:szCs w:val="20"/>
          <w:lang w:val="ru-RU"/>
        </w:rPr>
        <w:t xml:space="preserve">  </w:t>
      </w:r>
    </w:p>
  </w:footnote>
  <w:footnote w:id="44">
    <w:p w14:paraId="152110F6" w14:textId="77777777" w:rsidR="00ED5083" w:rsidRPr="00C4229B" w:rsidRDefault="00ED5083" w:rsidP="00F062B4">
      <w:pPr>
        <w:pStyle w:val="Bezmezer"/>
        <w:jc w:val="both"/>
        <w:rPr>
          <w:sz w:val="20"/>
          <w:szCs w:val="20"/>
        </w:rPr>
      </w:pPr>
      <w:r w:rsidRPr="00C4229B">
        <w:rPr>
          <w:rStyle w:val="Znakapoznpodarou"/>
          <w:sz w:val="20"/>
          <w:szCs w:val="20"/>
        </w:rPr>
        <w:footnoteRef/>
      </w:r>
      <w:r w:rsidRPr="00C4229B">
        <w:rPr>
          <w:sz w:val="20"/>
          <w:szCs w:val="20"/>
        </w:rPr>
        <w:t xml:space="preserve"> ILEK, Bohuslav. Místo teorie odborného překladu v soustavě věd o překladu. In: GROMOVÁ, E., HRDLIČKA, M. a V. VILÍMEK. </w:t>
      </w:r>
      <w:r w:rsidRPr="00C4229B">
        <w:rPr>
          <w:i/>
          <w:iCs/>
          <w:sz w:val="20"/>
          <w:szCs w:val="20"/>
        </w:rPr>
        <w:t>Antologie teorie odborného překladu (výběr z prací českých a slovenských autorů).</w:t>
      </w:r>
      <w:r w:rsidRPr="00C4229B">
        <w:rPr>
          <w:sz w:val="20"/>
          <w:szCs w:val="20"/>
        </w:rPr>
        <w:t xml:space="preserve"> 2. vyd. Ostrava: Ostravská univerzita v Ostravě, Filozofická fakulta, 2007, s. 7</w:t>
      </w:r>
      <w:r w:rsidRPr="00A66D8D">
        <w:rPr>
          <w:sz w:val="20"/>
          <w:szCs w:val="20"/>
        </w:rPr>
        <w:t>8</w:t>
      </w:r>
      <w:r w:rsidRPr="00C4229B">
        <w:rPr>
          <w:sz w:val="20"/>
          <w:szCs w:val="20"/>
        </w:rPr>
        <w:t>. ISBN 978-80-7368-383-2.</w:t>
      </w:r>
    </w:p>
  </w:footnote>
  <w:footnote w:id="45">
    <w:p w14:paraId="30947407" w14:textId="77777777" w:rsidR="00ED5083" w:rsidRPr="0015315E" w:rsidRDefault="00ED5083" w:rsidP="00094090">
      <w:pPr>
        <w:pStyle w:val="Bezmezer"/>
        <w:jc w:val="both"/>
        <w:rPr>
          <w:sz w:val="20"/>
          <w:szCs w:val="20"/>
          <w:lang w:val="ru-RU"/>
        </w:rPr>
      </w:pPr>
      <w:r w:rsidRPr="0015315E">
        <w:rPr>
          <w:rStyle w:val="Znakapoznpodarou"/>
          <w:sz w:val="20"/>
          <w:szCs w:val="20"/>
        </w:rPr>
        <w:footnoteRef/>
      </w:r>
      <w:r w:rsidRPr="0015315E">
        <w:rPr>
          <w:sz w:val="20"/>
          <w:szCs w:val="20"/>
        </w:rPr>
        <w:t xml:space="preserve"> </w:t>
      </w:r>
      <w:r w:rsidRPr="0015315E">
        <w:rPr>
          <w:sz w:val="20"/>
          <w:szCs w:val="20"/>
          <w:lang w:val="ru-RU"/>
        </w:rPr>
        <w:t>КРАСНОКУТСКАЯ</w:t>
      </w:r>
      <w:r w:rsidRPr="0015315E">
        <w:rPr>
          <w:sz w:val="20"/>
          <w:szCs w:val="20"/>
        </w:rPr>
        <w:t>,</w:t>
      </w:r>
      <w:r w:rsidRPr="0015315E">
        <w:rPr>
          <w:sz w:val="20"/>
          <w:szCs w:val="20"/>
          <w:lang w:val="ru-RU"/>
        </w:rPr>
        <w:t xml:space="preserve"> М. А</w:t>
      </w:r>
      <w:r w:rsidRPr="0015315E">
        <w:rPr>
          <w:sz w:val="20"/>
          <w:szCs w:val="20"/>
        </w:rPr>
        <w:t xml:space="preserve">. </w:t>
      </w:r>
      <w:r w:rsidRPr="0015315E">
        <w:rPr>
          <w:sz w:val="20"/>
          <w:szCs w:val="20"/>
          <w:lang w:val="ru-RU"/>
        </w:rPr>
        <w:t xml:space="preserve">Термин «перевод» и проблема непереводимости. </w:t>
      </w:r>
      <w:r w:rsidRPr="0015315E">
        <w:rPr>
          <w:i/>
          <w:iCs/>
          <w:sz w:val="20"/>
          <w:szCs w:val="20"/>
          <w:lang w:val="ru-RU"/>
        </w:rPr>
        <w:t>Международный журнал гуманитарных и естественных наук</w:t>
      </w:r>
      <w:r w:rsidRPr="0015315E">
        <w:rPr>
          <w:sz w:val="20"/>
          <w:szCs w:val="20"/>
          <w:lang w:val="ru-RU"/>
        </w:rPr>
        <w:t>.</w:t>
      </w:r>
      <w:r w:rsidRPr="0015315E">
        <w:rPr>
          <w:sz w:val="20"/>
          <w:szCs w:val="20"/>
        </w:rPr>
        <w:t xml:space="preserve"> 2022, </w:t>
      </w:r>
      <w:r w:rsidRPr="0015315E">
        <w:rPr>
          <w:b/>
          <w:bCs/>
          <w:sz w:val="20"/>
          <w:szCs w:val="20"/>
        </w:rPr>
        <w:t>11-5</w:t>
      </w:r>
      <w:r w:rsidRPr="0015315E">
        <w:rPr>
          <w:sz w:val="20"/>
          <w:szCs w:val="20"/>
        </w:rPr>
        <w:t xml:space="preserve">(74), </w:t>
      </w:r>
      <w:proofErr w:type="gramStart"/>
      <w:r w:rsidRPr="0015315E">
        <w:rPr>
          <w:sz w:val="20"/>
          <w:szCs w:val="20"/>
        </w:rPr>
        <w:t>s.</w:t>
      </w:r>
      <w:proofErr w:type="gramEnd"/>
      <w:r w:rsidRPr="0015315E">
        <w:rPr>
          <w:sz w:val="20"/>
          <w:szCs w:val="20"/>
        </w:rPr>
        <w:t>.</w:t>
      </w:r>
      <w:proofErr w:type="gramStart"/>
      <w:r w:rsidRPr="0015315E">
        <w:rPr>
          <w:sz w:val="20"/>
          <w:szCs w:val="20"/>
        </w:rPr>
        <w:t>156</w:t>
      </w:r>
      <w:proofErr w:type="gramEnd"/>
      <w:r w:rsidRPr="0015315E">
        <w:rPr>
          <w:sz w:val="20"/>
          <w:szCs w:val="20"/>
        </w:rPr>
        <w:t xml:space="preserve">-157. doi: 10.24412/2500-1000-2022-11-5-156-158. </w:t>
      </w:r>
    </w:p>
  </w:footnote>
  <w:footnote w:id="46">
    <w:p w14:paraId="4A33EF08" w14:textId="77777777" w:rsidR="00ED5083" w:rsidRPr="00F6778A" w:rsidRDefault="00ED5083" w:rsidP="00094090">
      <w:pPr>
        <w:pStyle w:val="Bezmezer"/>
        <w:jc w:val="both"/>
      </w:pPr>
      <w:r>
        <w:rPr>
          <w:rStyle w:val="Znakapoznpodarou"/>
        </w:rPr>
        <w:footnoteRef/>
      </w:r>
      <w:r>
        <w:t xml:space="preserve"> </w:t>
      </w:r>
      <w:r w:rsidRPr="001828BF">
        <w:rPr>
          <w:sz w:val="20"/>
          <w:szCs w:val="20"/>
          <w:lang w:val="ru-RU"/>
        </w:rPr>
        <w:t>БОРИШАНСКАЯ, М</w:t>
      </w:r>
      <w:r>
        <w:rPr>
          <w:sz w:val="20"/>
          <w:szCs w:val="20"/>
        </w:rPr>
        <w:t xml:space="preserve">. </w:t>
      </w:r>
      <w:r w:rsidRPr="001828BF">
        <w:rPr>
          <w:sz w:val="20"/>
          <w:szCs w:val="20"/>
          <w:lang w:val="ru-RU"/>
        </w:rPr>
        <w:t>М. а М</w:t>
      </w:r>
      <w:r>
        <w:rPr>
          <w:sz w:val="20"/>
          <w:szCs w:val="20"/>
        </w:rPr>
        <w:t>.</w:t>
      </w:r>
      <w:r w:rsidRPr="001828BF">
        <w:rPr>
          <w:sz w:val="20"/>
          <w:szCs w:val="20"/>
          <w:lang w:val="ru-RU"/>
        </w:rPr>
        <w:t xml:space="preserve"> А. КУРБАКОВА. Об особенностях перевода научного текста</w:t>
      </w:r>
      <w:r>
        <w:rPr>
          <w:sz w:val="20"/>
          <w:szCs w:val="20"/>
        </w:rPr>
        <w:t xml:space="preserve">, s. 166. </w:t>
      </w:r>
    </w:p>
  </w:footnote>
  <w:footnote w:id="47">
    <w:p w14:paraId="4565F27A" w14:textId="77777777" w:rsidR="00ED5083" w:rsidRPr="00C4229B" w:rsidRDefault="00ED5083" w:rsidP="00094090">
      <w:pPr>
        <w:pStyle w:val="Bezmezer"/>
        <w:jc w:val="both"/>
        <w:rPr>
          <w:sz w:val="20"/>
          <w:szCs w:val="20"/>
        </w:rPr>
      </w:pPr>
      <w:r w:rsidRPr="00C4229B">
        <w:rPr>
          <w:rStyle w:val="Znakapoznpodarou"/>
          <w:sz w:val="20"/>
          <w:szCs w:val="20"/>
        </w:rPr>
        <w:footnoteRef/>
      </w:r>
      <w:r w:rsidRPr="00C4229B">
        <w:rPr>
          <w:sz w:val="20"/>
          <w:szCs w:val="20"/>
        </w:rPr>
        <w:t xml:space="preserve"> ILEK, Bohuslav. Místo teorie odborného překladu v soustavě věd o překladu</w:t>
      </w:r>
      <w:r>
        <w:rPr>
          <w:sz w:val="20"/>
          <w:szCs w:val="20"/>
        </w:rPr>
        <w:t>, s. 76.</w:t>
      </w:r>
    </w:p>
  </w:footnote>
  <w:footnote w:id="48">
    <w:p w14:paraId="731413B9" w14:textId="77777777" w:rsidR="00ED5083" w:rsidRDefault="00ED5083" w:rsidP="00F062B4">
      <w:pPr>
        <w:pStyle w:val="Textpoznpodarou"/>
        <w:jc w:val="both"/>
      </w:pPr>
      <w:r>
        <w:rPr>
          <w:rStyle w:val="Znakapoznpodarou"/>
        </w:rPr>
        <w:footnoteRef/>
      </w:r>
      <w:r>
        <w:t xml:space="preserve"> </w:t>
      </w:r>
      <w:r w:rsidRPr="0015315E">
        <w:rPr>
          <w:lang w:val="ru-RU"/>
        </w:rPr>
        <w:t>КРАСНОКУТСКАЯ</w:t>
      </w:r>
      <w:r w:rsidRPr="0015315E">
        <w:t>,</w:t>
      </w:r>
      <w:r w:rsidRPr="0015315E">
        <w:rPr>
          <w:lang w:val="ru-RU"/>
        </w:rPr>
        <w:t xml:space="preserve"> М. А</w:t>
      </w:r>
      <w:r w:rsidRPr="0015315E">
        <w:t xml:space="preserve">. </w:t>
      </w:r>
      <w:r w:rsidRPr="0015315E">
        <w:rPr>
          <w:lang w:val="ru-RU"/>
        </w:rPr>
        <w:t xml:space="preserve">Термин «перевод» и проблема непереводимости. </w:t>
      </w:r>
      <w:r w:rsidRPr="0015315E">
        <w:rPr>
          <w:i/>
          <w:iCs/>
          <w:lang w:val="ru-RU"/>
        </w:rPr>
        <w:t>Международный журнал гуманитарных и естественных наук</w:t>
      </w:r>
      <w:r w:rsidRPr="0015315E">
        <w:rPr>
          <w:lang w:val="ru-RU"/>
        </w:rPr>
        <w:t>.</w:t>
      </w:r>
      <w:r w:rsidRPr="0015315E">
        <w:t xml:space="preserve"> 2022, </w:t>
      </w:r>
      <w:proofErr w:type="gramStart"/>
      <w:r w:rsidRPr="0015315E">
        <w:t>s.156</w:t>
      </w:r>
      <w:proofErr w:type="gramEnd"/>
      <w:r w:rsidRPr="0015315E">
        <w:t>-157.</w:t>
      </w:r>
    </w:p>
  </w:footnote>
  <w:footnote w:id="49">
    <w:p w14:paraId="6445A581" w14:textId="77777777" w:rsidR="00ED5083" w:rsidRPr="00F6778A" w:rsidRDefault="00ED5083" w:rsidP="00094090">
      <w:pPr>
        <w:pStyle w:val="Bezmezer"/>
        <w:jc w:val="both"/>
        <w:rPr>
          <w:sz w:val="20"/>
          <w:szCs w:val="20"/>
        </w:rPr>
      </w:pPr>
      <w:r w:rsidRPr="00C4229B">
        <w:rPr>
          <w:rStyle w:val="Znakapoznpodarou"/>
          <w:sz w:val="20"/>
          <w:szCs w:val="20"/>
        </w:rPr>
        <w:footnoteRef/>
      </w:r>
      <w:r w:rsidRPr="00C4229B">
        <w:rPr>
          <w:sz w:val="20"/>
          <w:szCs w:val="20"/>
        </w:rPr>
        <w:t xml:space="preserve"> ŽVÁČEK, Dušan. </w:t>
      </w:r>
      <w:r w:rsidRPr="00C4229B">
        <w:rPr>
          <w:i/>
          <w:iCs/>
          <w:sz w:val="20"/>
          <w:szCs w:val="20"/>
        </w:rPr>
        <w:t>Kapitoly z teorie překladu I (Odborný překlad)</w:t>
      </w:r>
      <w:r>
        <w:rPr>
          <w:sz w:val="20"/>
          <w:szCs w:val="20"/>
        </w:rPr>
        <w:t>, s. 8.</w:t>
      </w:r>
    </w:p>
  </w:footnote>
  <w:footnote w:id="50">
    <w:p w14:paraId="5EEB2518" w14:textId="77777777" w:rsidR="00ED5083" w:rsidRPr="00E611E8" w:rsidRDefault="00ED5083" w:rsidP="00094090">
      <w:pPr>
        <w:pStyle w:val="Bezmezer"/>
        <w:jc w:val="both"/>
      </w:pPr>
      <w:r w:rsidRPr="00C4229B">
        <w:rPr>
          <w:rStyle w:val="Znakapoznpodarou"/>
          <w:sz w:val="20"/>
          <w:szCs w:val="20"/>
        </w:rPr>
        <w:footnoteRef/>
      </w:r>
      <w:r w:rsidRPr="00C4229B">
        <w:rPr>
          <w:sz w:val="20"/>
          <w:szCs w:val="20"/>
        </w:rPr>
        <w:t xml:space="preserve"> </w:t>
      </w:r>
      <w:r>
        <w:rPr>
          <w:sz w:val="20"/>
          <w:szCs w:val="20"/>
        </w:rPr>
        <w:t xml:space="preserve">ŽVÁČEK, D. </w:t>
      </w:r>
      <w:r w:rsidRPr="00E611E8">
        <w:rPr>
          <w:i/>
          <w:iCs/>
          <w:sz w:val="20"/>
          <w:szCs w:val="20"/>
        </w:rPr>
        <w:t>Kapitoly z teorie překladu I (Odborný překlad)</w:t>
      </w:r>
      <w:r>
        <w:rPr>
          <w:sz w:val="20"/>
          <w:szCs w:val="20"/>
        </w:rPr>
        <w:t>, s. 15-16.</w:t>
      </w:r>
    </w:p>
  </w:footnote>
  <w:footnote w:id="51">
    <w:p w14:paraId="7DFB04BF" w14:textId="77777777" w:rsidR="00ED5083" w:rsidRDefault="00ED5083" w:rsidP="00F062B4">
      <w:pPr>
        <w:pStyle w:val="Textpoznpodarou"/>
        <w:jc w:val="both"/>
      </w:pPr>
      <w:r>
        <w:rPr>
          <w:rStyle w:val="Znakapoznpodarou"/>
        </w:rPr>
        <w:footnoteRef/>
      </w:r>
      <w:r>
        <w:t xml:space="preserve"> </w:t>
      </w:r>
      <w:r w:rsidRPr="0015315E">
        <w:rPr>
          <w:lang w:val="ru-RU"/>
        </w:rPr>
        <w:t>КРАСНОКУТСКАЯ</w:t>
      </w:r>
      <w:r w:rsidRPr="0015315E">
        <w:t>,</w:t>
      </w:r>
      <w:r w:rsidRPr="0015315E">
        <w:rPr>
          <w:lang w:val="ru-RU"/>
        </w:rPr>
        <w:t xml:space="preserve"> М. А</w:t>
      </w:r>
      <w:r w:rsidRPr="0015315E">
        <w:t xml:space="preserve">. </w:t>
      </w:r>
      <w:r w:rsidRPr="0015315E">
        <w:rPr>
          <w:lang w:val="ru-RU"/>
        </w:rPr>
        <w:t xml:space="preserve">Термин «перевод» и проблема непереводимости. </w:t>
      </w:r>
      <w:r w:rsidRPr="0015315E">
        <w:rPr>
          <w:i/>
          <w:iCs/>
          <w:lang w:val="ru-RU"/>
        </w:rPr>
        <w:t>Международный журнал гуманитарных и естественных наук</w:t>
      </w:r>
      <w:r w:rsidRPr="0015315E">
        <w:rPr>
          <w:lang w:val="ru-RU"/>
        </w:rPr>
        <w:t>.</w:t>
      </w:r>
      <w:r w:rsidRPr="0015315E">
        <w:t xml:space="preserve"> 2022, s</w:t>
      </w:r>
      <w:r>
        <w:t xml:space="preserve">. </w:t>
      </w:r>
      <w:r w:rsidRPr="0015315E">
        <w:t>156-157.</w:t>
      </w:r>
    </w:p>
  </w:footnote>
  <w:footnote w:id="52">
    <w:p w14:paraId="21F21D55" w14:textId="77777777" w:rsidR="00ED5083" w:rsidRPr="00234D55" w:rsidRDefault="00ED5083" w:rsidP="00F066DF">
      <w:pPr>
        <w:pStyle w:val="Bezmezer"/>
        <w:jc w:val="both"/>
        <w:rPr>
          <w:sz w:val="20"/>
          <w:szCs w:val="20"/>
        </w:rPr>
      </w:pPr>
      <w:r w:rsidRPr="00234D55">
        <w:rPr>
          <w:rStyle w:val="Znakapoznpodarou"/>
          <w:sz w:val="20"/>
          <w:szCs w:val="20"/>
        </w:rPr>
        <w:footnoteRef/>
      </w:r>
      <w:r w:rsidRPr="00234D55">
        <w:rPr>
          <w:sz w:val="20"/>
          <w:szCs w:val="20"/>
        </w:rPr>
        <w:t xml:space="preserve"> MAN, Oldřich. Otázky ekvivalence v odborném překladu. In: GROMOVÁ, E., HRDLIČKA, M. a V. VILÍMEK. </w:t>
      </w:r>
      <w:r w:rsidRPr="00234D55">
        <w:rPr>
          <w:i/>
          <w:iCs/>
          <w:sz w:val="20"/>
          <w:szCs w:val="20"/>
        </w:rPr>
        <w:t>Antologie teorie odborného překladu (výběr z prací českých a slovenských autorů).</w:t>
      </w:r>
      <w:r w:rsidRPr="00234D55">
        <w:rPr>
          <w:sz w:val="20"/>
          <w:szCs w:val="20"/>
        </w:rPr>
        <w:t xml:space="preserve"> 2. vyd. Ostrava: Ostravská univerzita v Ostravě, Filozofická fakulta, 2007, s. 133. ISBN 978-80-7368-383-2.</w:t>
      </w:r>
    </w:p>
  </w:footnote>
  <w:footnote w:id="53">
    <w:p w14:paraId="605C08CA" w14:textId="479F4D7D" w:rsidR="00ED5083" w:rsidRPr="00234D55" w:rsidRDefault="00ED5083" w:rsidP="00F066DF">
      <w:pPr>
        <w:pStyle w:val="Bezmezer"/>
        <w:jc w:val="both"/>
        <w:rPr>
          <w:sz w:val="20"/>
          <w:szCs w:val="20"/>
        </w:rPr>
      </w:pPr>
      <w:r w:rsidRPr="00234D55">
        <w:rPr>
          <w:rStyle w:val="Znakapoznpodarou"/>
          <w:sz w:val="20"/>
          <w:szCs w:val="20"/>
        </w:rPr>
        <w:footnoteRef/>
      </w:r>
      <w:r w:rsidRPr="00234D55">
        <w:rPr>
          <w:sz w:val="20"/>
          <w:szCs w:val="20"/>
        </w:rPr>
        <w:t xml:space="preserve"> HANÁKOVÁ, Milada. Termín z hlediska překladu odborného textu. In: GROMOVÁ, E., HRDLIČKA, M. a</w:t>
      </w:r>
      <w:r>
        <w:rPr>
          <w:sz w:val="20"/>
          <w:szCs w:val="20"/>
        </w:rPr>
        <w:t> </w:t>
      </w:r>
      <w:r w:rsidRPr="00234D55">
        <w:rPr>
          <w:sz w:val="20"/>
          <w:szCs w:val="20"/>
        </w:rPr>
        <w:t xml:space="preserve">V. VILÍMEK. </w:t>
      </w:r>
      <w:r w:rsidRPr="00234D55">
        <w:rPr>
          <w:i/>
          <w:iCs/>
          <w:sz w:val="20"/>
          <w:szCs w:val="20"/>
        </w:rPr>
        <w:t>Antologie teorie odborného překladu (výběr z prací českých a slovenských autorů).</w:t>
      </w:r>
      <w:r w:rsidRPr="00234D55">
        <w:rPr>
          <w:sz w:val="20"/>
          <w:szCs w:val="20"/>
        </w:rPr>
        <w:t xml:space="preserve"> 2. vyd. Ostrava: Ostravská univerzita v Ostravě, Filozofická fakulta, 2007, s. 41. ISBN 978-80-7368-383-2.</w:t>
      </w:r>
    </w:p>
  </w:footnote>
  <w:footnote w:id="54">
    <w:p w14:paraId="45CA0F17" w14:textId="77777777" w:rsidR="00ED5083" w:rsidRPr="00234D55" w:rsidRDefault="00ED5083" w:rsidP="00F066DF">
      <w:pPr>
        <w:pStyle w:val="Bezmezer"/>
        <w:jc w:val="both"/>
        <w:rPr>
          <w:sz w:val="20"/>
          <w:szCs w:val="20"/>
        </w:rPr>
      </w:pPr>
      <w:r w:rsidRPr="00234D55">
        <w:rPr>
          <w:rStyle w:val="Znakapoznpodarou"/>
          <w:sz w:val="20"/>
          <w:szCs w:val="20"/>
        </w:rPr>
        <w:footnoteRef/>
      </w:r>
      <w:r w:rsidRPr="00234D55">
        <w:rPr>
          <w:sz w:val="20"/>
          <w:szCs w:val="20"/>
        </w:rPr>
        <w:t xml:space="preserve"> HORECKÝ, Ján. O prekladaní terminológie. In: GROMOVÁ, E., HRDLIČKA, M. a V. VILÍMEK. </w:t>
      </w:r>
      <w:r w:rsidRPr="00234D55">
        <w:rPr>
          <w:i/>
          <w:iCs/>
          <w:sz w:val="20"/>
          <w:szCs w:val="20"/>
        </w:rPr>
        <w:t>Antologie teorie odborného překladu (výběr z prací českých a slovenských autorů).</w:t>
      </w:r>
      <w:r w:rsidRPr="00234D55">
        <w:rPr>
          <w:sz w:val="20"/>
          <w:szCs w:val="20"/>
        </w:rPr>
        <w:t xml:space="preserve"> 2. vyd. Ostrava: Ostravská univerzita v Ostravě, Filozofická fakulta, 2007, s. 55-56. ISBN 978-80-7368-383-2.</w:t>
      </w:r>
    </w:p>
  </w:footnote>
  <w:footnote w:id="55">
    <w:p w14:paraId="73B1B9CC" w14:textId="77777777" w:rsidR="00ED5083" w:rsidRDefault="00ED5083" w:rsidP="00094090">
      <w:pPr>
        <w:pStyle w:val="Textpoznpodarou"/>
        <w:jc w:val="both"/>
      </w:pPr>
      <w:r w:rsidRPr="00234D55">
        <w:rPr>
          <w:rStyle w:val="Znakapoznpodarou"/>
        </w:rPr>
        <w:footnoteRef/>
      </w:r>
      <w:r w:rsidRPr="00234D55">
        <w:t xml:space="preserve"> HANÁKOVÁ, Milada. Termín z hlediska překladu odborného textu. </w:t>
      </w:r>
      <w:proofErr w:type="gramStart"/>
      <w:r w:rsidRPr="00234D55">
        <w:t>s.</w:t>
      </w:r>
      <w:proofErr w:type="gramEnd"/>
      <w:r w:rsidRPr="00234D55">
        <w:t xml:space="preserve"> 41-42.</w:t>
      </w:r>
      <w:r w:rsidRPr="00E611E8">
        <w:t xml:space="preserve"> </w:t>
      </w:r>
    </w:p>
  </w:footnote>
  <w:footnote w:id="56">
    <w:p w14:paraId="236BF63B" w14:textId="15B186CF" w:rsidR="00ED5083" w:rsidRPr="008F3559" w:rsidRDefault="00ED5083" w:rsidP="004B462B">
      <w:pPr>
        <w:pStyle w:val="Textpoznpodarou"/>
        <w:jc w:val="both"/>
      </w:pPr>
      <w:r w:rsidRPr="008F3559">
        <w:rPr>
          <w:rStyle w:val="Znakapoznpodarou"/>
        </w:rPr>
        <w:footnoteRef/>
      </w:r>
      <w:r w:rsidRPr="008F3559">
        <w:t xml:space="preserve"> </w:t>
      </w:r>
      <w:r w:rsidRPr="00655957">
        <w:t>V jazycích balkánského jazykového svazu jsou shodné rysy nejen v morfologii, ale i v oblasti syntaxe, lexikálních významů a hláskové stavby (viz Seliščev</w:t>
      </w:r>
      <w:r>
        <w:t>,</w:t>
      </w:r>
      <w:r w:rsidRPr="00655957">
        <w:t xml:space="preserve"> </w:t>
      </w:r>
      <w:r>
        <w:t>1925</w:t>
      </w:r>
      <w:r w:rsidRPr="00655957">
        <w:t>).</w:t>
      </w:r>
      <w:r w:rsidRPr="008F3559">
        <w:t xml:space="preserve"> </w:t>
      </w:r>
    </w:p>
  </w:footnote>
  <w:footnote w:id="57">
    <w:p w14:paraId="7FD20395" w14:textId="0126FBD1" w:rsidR="00ED5083" w:rsidRPr="008F3559" w:rsidRDefault="00ED5083" w:rsidP="004B462B">
      <w:pPr>
        <w:pStyle w:val="Textpoznpodarou"/>
        <w:jc w:val="both"/>
      </w:pPr>
      <w:r w:rsidRPr="008F3559">
        <w:rPr>
          <w:rStyle w:val="Znakapoznpodarou"/>
        </w:rPr>
        <w:footnoteRef/>
      </w:r>
      <w:r w:rsidRPr="008F3559">
        <w:t xml:space="preserve"> </w:t>
      </w:r>
      <w:bookmarkStart w:id="20" w:name="_Hlk165393230"/>
      <w:r w:rsidRPr="008F3559">
        <w:t>Mezi turanské nebo</w:t>
      </w:r>
      <w:r>
        <w:t>li</w:t>
      </w:r>
      <w:r w:rsidRPr="008F3559">
        <w:t xml:space="preserve"> uralsko-altajské</w:t>
      </w:r>
      <w:r>
        <w:t>,</w:t>
      </w:r>
      <w:r w:rsidRPr="008F3559">
        <w:t xml:space="preserve"> jazyky patří </w:t>
      </w:r>
      <w:bookmarkEnd w:id="20"/>
      <w:r w:rsidRPr="008F3559">
        <w:t>uralská jazyková rodina (ugrofinská a samojedská větev) altajská jazyková rodina (</w:t>
      </w:r>
      <w:r w:rsidRPr="00F349FC">
        <w:t>turkicko-čuvašská</w:t>
      </w:r>
      <w:r w:rsidRPr="008F3559">
        <w:t>, mongolská a tunguzská</w:t>
      </w:r>
      <w:r>
        <w:t xml:space="preserve"> </w:t>
      </w:r>
      <w:r w:rsidRPr="008F3559">
        <w:t xml:space="preserve">větev). Zda </w:t>
      </w:r>
      <w:r w:rsidRPr="000117C6">
        <w:t>příbuzenské nebo spojenecké vazby</w:t>
      </w:r>
      <w:r>
        <w:t xml:space="preserve"> bylo </w:t>
      </w:r>
      <w:proofErr w:type="gramStart"/>
      <w:r>
        <w:t xml:space="preserve">to </w:t>
      </w:r>
      <w:r w:rsidRPr="008F3559">
        <w:t>co</w:t>
      </w:r>
      <w:proofErr w:type="gramEnd"/>
      <w:r w:rsidRPr="008F3559">
        <w:t xml:space="preserve"> spojoval</w:t>
      </w:r>
      <w:r>
        <w:t>o</w:t>
      </w:r>
      <w:r w:rsidRPr="008F3559">
        <w:t xml:space="preserve"> uralské jazyky s</w:t>
      </w:r>
      <w:r>
        <w:t> </w:t>
      </w:r>
      <w:r w:rsidRPr="008F3559">
        <w:t xml:space="preserve">altajskými </w:t>
      </w:r>
      <w:r>
        <w:t>d</w:t>
      </w:r>
      <w:r w:rsidRPr="008F3559">
        <w:t xml:space="preserve">odnes věda </w:t>
      </w:r>
      <w:r>
        <w:t xml:space="preserve">zcela </w:t>
      </w:r>
      <w:r w:rsidRPr="008F3559">
        <w:t>nezjistila</w:t>
      </w:r>
      <w:r>
        <w:t>.</w:t>
      </w:r>
    </w:p>
  </w:footnote>
  <w:footnote w:id="58">
    <w:p w14:paraId="36E05647" w14:textId="6AC41696" w:rsidR="00ED5083" w:rsidRPr="00976E48" w:rsidRDefault="00ED5083" w:rsidP="0070109A">
      <w:pPr>
        <w:pStyle w:val="Textpoznpodarou"/>
        <w:rPr>
          <w:sz w:val="18"/>
          <w:szCs w:val="18"/>
        </w:rPr>
      </w:pPr>
      <w:r w:rsidRPr="00976E48">
        <w:rPr>
          <w:rStyle w:val="Znakapoznpodarou"/>
        </w:rPr>
        <w:t>*</w:t>
      </w:r>
      <w:r w:rsidRPr="00976E48">
        <w:t xml:space="preserve"> voťacký jazyk – dnes udmurtský jazyk</w:t>
      </w:r>
      <w:r>
        <w:t xml:space="preserve"> </w:t>
      </w:r>
      <w:r w:rsidRPr="00976E48">
        <w:t xml:space="preserve">(pozn. překladatele) </w:t>
      </w:r>
    </w:p>
  </w:footnote>
  <w:footnote w:id="59">
    <w:p w14:paraId="575AB20A" w14:textId="77777777" w:rsidR="00ED5083" w:rsidRPr="00E01EB6" w:rsidRDefault="00ED5083" w:rsidP="00EF51C7">
      <w:pPr>
        <w:pStyle w:val="Textpoznpodarou"/>
        <w:jc w:val="both"/>
      </w:pPr>
      <w:r w:rsidRPr="00E01EB6">
        <w:rPr>
          <w:rStyle w:val="Znakapoznpodarou"/>
        </w:rPr>
        <w:footnoteRef/>
      </w:r>
      <w:r w:rsidRPr="00E01EB6">
        <w:t xml:space="preserve"> Fonologický systém </w:t>
      </w:r>
      <w:r>
        <w:t>je</w:t>
      </w:r>
      <w:r w:rsidRPr="00E01EB6">
        <w:t xml:space="preserve"> inventář takových </w:t>
      </w:r>
      <w:r>
        <w:t>fonetických</w:t>
      </w:r>
      <w:r w:rsidRPr="00E01EB6">
        <w:t xml:space="preserve"> rozdílů, s</w:t>
      </w:r>
      <w:r>
        <w:t> nimiž lze v</w:t>
      </w:r>
      <w:r w:rsidRPr="00E01EB6">
        <w:t xml:space="preserve"> daném jazyce </w:t>
      </w:r>
      <w:r>
        <w:t xml:space="preserve">spojit </w:t>
      </w:r>
      <w:r w:rsidRPr="00E01EB6">
        <w:t>různé významy</w:t>
      </w:r>
      <w:r>
        <w:t xml:space="preserve">. </w:t>
      </w:r>
      <w:r w:rsidRPr="00E01EB6">
        <w:t xml:space="preserve"> </w:t>
      </w:r>
    </w:p>
  </w:footnote>
  <w:footnote w:id="60">
    <w:p w14:paraId="4D6D1814" w14:textId="77777777" w:rsidR="00ED5083" w:rsidRPr="00E01EB6" w:rsidRDefault="00ED5083" w:rsidP="00EF51C7">
      <w:pPr>
        <w:pStyle w:val="Textpoznpodarou"/>
        <w:jc w:val="both"/>
      </w:pPr>
      <w:r w:rsidRPr="00E01EB6">
        <w:rPr>
          <w:rStyle w:val="Znakapoznpodarou"/>
        </w:rPr>
        <w:footnoteRef/>
      </w:r>
      <w:r w:rsidRPr="00E01EB6">
        <w:t xml:space="preserve"> Fonémy jsou členy fonologick</w:t>
      </w:r>
      <w:r>
        <w:t>ých</w:t>
      </w:r>
      <w:r w:rsidRPr="00E01EB6">
        <w:t xml:space="preserve"> opozic, které nejsou rozložitelné na </w:t>
      </w:r>
      <w:r>
        <w:t>menší</w:t>
      </w:r>
      <w:r w:rsidRPr="00E01EB6">
        <w:t xml:space="preserve"> fonologické opozice. Nejjednodušší definice fonému: hláska s</w:t>
      </w:r>
      <w:r>
        <w:t xml:space="preserve">chopna rozlišit význam slov v daném jazyce. </w:t>
      </w:r>
      <w:r w:rsidRPr="00E01EB6">
        <w:t xml:space="preserve"> </w:t>
      </w:r>
    </w:p>
  </w:footnote>
  <w:footnote w:id="61">
    <w:p w14:paraId="6D418710" w14:textId="77777777" w:rsidR="00ED5083" w:rsidRDefault="00ED5083" w:rsidP="00EF51C7">
      <w:pPr>
        <w:pStyle w:val="Textpoznpodarou"/>
        <w:jc w:val="both"/>
      </w:pPr>
      <w:r w:rsidRPr="00E01EB6">
        <w:rPr>
          <w:rStyle w:val="Znakapoznpodarou"/>
        </w:rPr>
        <w:footnoteRef/>
      </w:r>
      <w:r w:rsidRPr="00E01EB6">
        <w:t xml:space="preserve"> </w:t>
      </w:r>
      <w:bookmarkStart w:id="23" w:name="_Hlk165405788"/>
      <w:r w:rsidRPr="00E01EB6">
        <w:t xml:space="preserve">Pojmy </w:t>
      </w:r>
      <w:r w:rsidRPr="006C1748">
        <w:rPr>
          <w:i/>
          <w:iCs/>
        </w:rPr>
        <w:t>měkkost</w:t>
      </w:r>
      <w:r w:rsidRPr="00E01EB6">
        <w:t xml:space="preserve"> a </w:t>
      </w:r>
      <w:r w:rsidRPr="006C1748">
        <w:rPr>
          <w:i/>
          <w:iCs/>
        </w:rPr>
        <w:t>tvrdost</w:t>
      </w:r>
      <w:r w:rsidRPr="00E01EB6">
        <w:t xml:space="preserve"> </w:t>
      </w:r>
      <w:r w:rsidRPr="006C1748">
        <w:rPr>
          <w:i/>
          <w:iCs/>
        </w:rPr>
        <w:t>souhlásek</w:t>
      </w:r>
      <w:r w:rsidRPr="00E01EB6">
        <w:t xml:space="preserve"> jsou </w:t>
      </w:r>
      <w:r w:rsidRPr="006C1748">
        <w:t>blíže specifikované</w:t>
      </w:r>
      <w:r w:rsidRPr="00E01EB6">
        <w:t xml:space="preserve"> v 5.</w:t>
      </w:r>
      <w:r>
        <w:t xml:space="preserve"> kapitole</w:t>
      </w:r>
      <w:bookmarkEnd w:id="23"/>
      <w:r>
        <w:t xml:space="preserve">. </w:t>
      </w:r>
      <w:r w:rsidRPr="008F3559">
        <w:t xml:space="preserve"> </w:t>
      </w:r>
    </w:p>
  </w:footnote>
  <w:footnote w:id="62">
    <w:p w14:paraId="3658B052" w14:textId="3A8549EA" w:rsidR="00ED5083" w:rsidRPr="00E01EB6" w:rsidRDefault="00ED5083" w:rsidP="0070109A">
      <w:pPr>
        <w:pStyle w:val="Textpoznpodarou"/>
        <w:jc w:val="both"/>
        <w:rPr>
          <w:lang w:val="uk-UA"/>
        </w:rPr>
      </w:pPr>
      <w:r w:rsidRPr="00E01EB6">
        <w:rPr>
          <w:rStyle w:val="Znakapoznpodarou"/>
        </w:rPr>
        <w:footnoteRef/>
      </w:r>
      <w:r w:rsidRPr="00E01EB6">
        <w:t xml:space="preserve"> Srbský </w:t>
      </w:r>
      <w:r w:rsidRPr="007F6C01">
        <w:t>lingvista R.</w:t>
      </w:r>
      <w:r w:rsidRPr="00E01EB6">
        <w:t xml:space="preserve"> Košutič poukazuje na </w:t>
      </w:r>
      <w:r>
        <w:t>fakt</w:t>
      </w:r>
      <w:r w:rsidRPr="00E01EB6">
        <w:t xml:space="preserve">, že v ruském jazyce jsou dvě odlišné slabičné intonace, </w:t>
      </w:r>
      <w:r w:rsidRPr="003829AF">
        <w:t xml:space="preserve">které </w:t>
      </w:r>
      <w:r>
        <w:t xml:space="preserve">při poslechu </w:t>
      </w:r>
      <w:r w:rsidRPr="00E01EB6">
        <w:t xml:space="preserve">odpovídají srbské. V ruských otevřených slabikách (končící na samohlásku) je obvykle stoupavá </w:t>
      </w:r>
      <w:r w:rsidRPr="003829AF">
        <w:t>intonace</w:t>
      </w:r>
      <w:r w:rsidRPr="00E01EB6">
        <w:t xml:space="preserve"> –</w:t>
      </w:r>
      <w:r>
        <w:t xml:space="preserve"> </w:t>
      </w:r>
      <w:r w:rsidRPr="007F6C01">
        <w:rPr>
          <w:i/>
          <w:iCs/>
        </w:rPr>
        <w:t>иду</w:t>
      </w:r>
      <w:r w:rsidRPr="008C617A">
        <w:t xml:space="preserve">, </w:t>
      </w:r>
      <w:r w:rsidRPr="00E01EB6">
        <w:t>ale v</w:t>
      </w:r>
      <w:r>
        <w:t> </w:t>
      </w:r>
      <w:r w:rsidRPr="00E01EB6">
        <w:t>zavřených</w:t>
      </w:r>
      <w:r>
        <w:t xml:space="preserve"> </w:t>
      </w:r>
      <w:r w:rsidRPr="00E01EB6">
        <w:t>slabikách (končící na souhlásku) je klesavá intonace –</w:t>
      </w:r>
      <w:r w:rsidRPr="007F6C01">
        <w:t xml:space="preserve"> </w:t>
      </w:r>
      <w:r w:rsidRPr="007F6C01">
        <w:rPr>
          <w:i/>
          <w:iCs/>
        </w:rPr>
        <w:t>идут</w:t>
      </w:r>
      <w:r w:rsidRPr="008C617A">
        <w:t xml:space="preserve"> (</w:t>
      </w:r>
      <w:r w:rsidRPr="00E01EB6">
        <w:t>2</w:t>
      </w:r>
      <w:r>
        <w:t>. kapitola</w:t>
      </w:r>
      <w:r w:rsidRPr="008C617A">
        <w:t>)</w:t>
      </w:r>
      <w:r w:rsidRPr="00E01EB6">
        <w:t xml:space="preserve">. V ruštině je tedy samohláska pod stoupavým přízvukem a </w:t>
      </w:r>
      <w:r>
        <w:t xml:space="preserve">zároveň je </w:t>
      </w:r>
      <w:r w:rsidRPr="00E01EB6">
        <w:t>samohláska pod klesavým přízvukem</w:t>
      </w:r>
      <w:r>
        <w:t>, j</w:t>
      </w:r>
      <w:r w:rsidRPr="00E01EB6">
        <w:t>edná se o</w:t>
      </w:r>
      <w:r>
        <w:t> </w:t>
      </w:r>
      <w:r w:rsidRPr="00E01EB6">
        <w:t>kombinatorní variant</w:t>
      </w:r>
      <w:r>
        <w:t>u</w:t>
      </w:r>
      <w:r w:rsidRPr="00E01EB6">
        <w:t xml:space="preserve"> jednoho fonému</w:t>
      </w:r>
      <w:r>
        <w:t>. V</w:t>
      </w:r>
      <w:r w:rsidRPr="00E01EB6">
        <w:t xml:space="preserve"> srbštině </w:t>
      </w:r>
      <w:r>
        <w:t>j</w:t>
      </w:r>
      <w:r w:rsidRPr="00E01EB6">
        <w:t xml:space="preserve">sou to dva korelativní fonémy.  </w:t>
      </w:r>
    </w:p>
  </w:footnote>
  <w:footnote w:id="63">
    <w:p w14:paraId="03710432" w14:textId="7B141197" w:rsidR="00ED5083" w:rsidRPr="004A2521" w:rsidRDefault="00ED5083" w:rsidP="0070109A">
      <w:pPr>
        <w:pStyle w:val="Textpoznpodarou"/>
        <w:jc w:val="both"/>
      </w:pPr>
      <w:r>
        <w:rPr>
          <w:rStyle w:val="Znakapoznpodarou"/>
        </w:rPr>
        <w:footnoteRef/>
      </w:r>
      <w:r>
        <w:t xml:space="preserve"> </w:t>
      </w:r>
      <w:r w:rsidRPr="00E01EB6">
        <w:t xml:space="preserve">Počátky fonologické geografie </w:t>
      </w:r>
      <w:r>
        <w:t>lze spatřit v</w:t>
      </w:r>
      <w:r w:rsidRPr="00E01EB6">
        <w:t> poutavé knize</w:t>
      </w:r>
      <w:r>
        <w:t xml:space="preserve"> pátera</w:t>
      </w:r>
      <w:r w:rsidRPr="00E01EB6">
        <w:t xml:space="preserve"> W. Schmidta </w:t>
      </w:r>
      <w:r w:rsidRPr="00EF2AC1">
        <w:rPr>
          <w:i/>
          <w:iCs/>
        </w:rPr>
        <w:t xml:space="preserve">Jazykové rodiny a jazykové oblasti </w:t>
      </w:r>
      <w:r>
        <w:rPr>
          <w:i/>
          <w:iCs/>
        </w:rPr>
        <w:t>světa</w:t>
      </w:r>
      <w:r w:rsidRPr="00E01EB6">
        <w:t>.</w:t>
      </w:r>
      <w:r>
        <w:t xml:space="preserve"> P</w:t>
      </w:r>
      <w:r w:rsidRPr="00E01EB6">
        <w:t>odle autora</w:t>
      </w:r>
      <w:r w:rsidRPr="006C1748">
        <w:t xml:space="preserve"> </w:t>
      </w:r>
      <w:r>
        <w:t xml:space="preserve">však </w:t>
      </w:r>
      <w:r w:rsidRPr="00E01EB6">
        <w:t>hrají fonologická kritéria při lingvistickém rozdělení do oblastí pouze vedlejší roli v</w:t>
      </w:r>
      <w:r>
        <w:t> po</w:t>
      </w:r>
      <w:r w:rsidRPr="00E01EB6">
        <w:t>rovnání s gramatickými (morfologickými a syntaktickými) rysy.</w:t>
      </w:r>
      <w:r>
        <w:t xml:space="preserve"> Jelikož popisuje Schmidt geografické rozšíření fonetických jevů, snaží se oddělit fonologická fakta od </w:t>
      </w:r>
      <w:r w:rsidRPr="00C9600F">
        <w:t>nefonologických</w:t>
      </w:r>
      <w:r>
        <w:t xml:space="preserve"> </w:t>
      </w:r>
      <w:r w:rsidRPr="00195EED">
        <w:t>–</w:t>
      </w:r>
      <w:r>
        <w:t xml:space="preserve"> fonémy od kombinatorních variant (srov. jeho poznámky na str. 274, 282), což je nezpochybnitelný přínos jeho práce. Schmidt zaznamenává nejen různé typy jazykových struktur a jejich rozšíření, ale srovnává zóny jazykových jevů s kulturními zónami. Přestože je autor </w:t>
      </w:r>
      <w:r w:rsidRPr="00195EED">
        <w:t>zarytým odpůrcem evoluční</w:t>
      </w:r>
      <w:r>
        <w:t xml:space="preserve"> teorie, neu</w:t>
      </w:r>
      <w:r w:rsidRPr="00195EED">
        <w:t>bránil</w:t>
      </w:r>
      <w:r>
        <w:t xml:space="preserve"> se jejímu původnímu </w:t>
      </w:r>
      <w:r w:rsidRPr="00C9600F">
        <w:t>hříchu</w:t>
      </w:r>
      <w:r>
        <w:t>.</w:t>
      </w:r>
      <w:r w:rsidRPr="008C617A">
        <w:t xml:space="preserve"> </w:t>
      </w:r>
      <w:r>
        <w:t xml:space="preserve">Základem jeho práce tak zůstává evropský egocentrismus. Je vytvořen žebříček etnologických kulturních oblastí: </w:t>
      </w:r>
      <w:bookmarkStart w:id="33" w:name="_Hlk162818236"/>
      <w:r>
        <w:t>Urkulturen, fortgeschrittene Kulturen, weiter fortgeschrittene Kulturen, Hochkulturen</w:t>
      </w:r>
      <w:bookmarkEnd w:id="33"/>
      <w:r>
        <w:t xml:space="preserve">. Podle oblastí jsou posuzovány jazykové jevy, konkrétně fonologické. Nebere se v úvahu absence jakýchkoli fonologických rozdílů, různé typy kombinací fonémů jsou v jazyce nahrazeny přítomností jiných fonologických rozdílů a jiným způsobem seskupování fonémů. Místo toho, aby byla spojena nepřítomnost té či oné korelace s kladnými strukturními specifiky jednoho jazykového systému, Schmidt jejich nepřítomnost připisuje chudobě dané kultury (např. s. 530). Oproti tomu se výskyt </w:t>
      </w:r>
      <w:r w:rsidRPr="00740CFF">
        <w:t>fonologické</w:t>
      </w:r>
      <w:r>
        <w:t xml:space="preserve"> skutečnosti, především skutečnost vlastní evropským jazykům, jeví jako znak vysoké kulturní úrovně. Při charakteristice vokalického inventáře v indoevropských jazycích autor píše: „Je něco velmi vytříbeného a hlubokého v tom, že v této jazykové oblasti zrovna samohlásky, nejnižší a proměnlivé prvky, jsou nejvhodnější pro vyjádření formálních vztahů. Mohou tuto roli ve </w:t>
      </w:r>
      <w:r w:rsidRPr="00740CFF">
        <w:t>větší mí</w:t>
      </w:r>
      <w:r>
        <w:t xml:space="preserve">ře zaujmout“ (s. 540, srov. také s. 533, 537). V takovém pojetí je různost </w:t>
      </w:r>
      <w:r w:rsidRPr="006C1748">
        <w:t>směrů</w:t>
      </w:r>
      <w:r>
        <w:t xml:space="preserve"> jazykového vývoje nahrazena rozdílem ve vývojových úrovních. </w:t>
      </w:r>
      <w:r w:rsidRPr="008C617A">
        <w:t>M</w:t>
      </w:r>
      <w:r>
        <w:t>ohlo by se zdát, že pojem „</w:t>
      </w:r>
      <w:r w:rsidRPr="00D82870">
        <w:t>jazyková oblast</w:t>
      </w:r>
      <w:r>
        <w:t>“ má blízko k pojmu „jazykový svaz“</w:t>
      </w:r>
      <w:r w:rsidRPr="008C617A">
        <w:t xml:space="preserve">, </w:t>
      </w:r>
      <w:r>
        <w:t>ale není brán dostatečný ohled na </w:t>
      </w:r>
      <w:r w:rsidRPr="006C1748">
        <w:t xml:space="preserve">úkaz </w:t>
      </w:r>
      <w:r>
        <w:t>vícesměrnosti (divergence)</w:t>
      </w:r>
      <w:r>
        <w:rPr>
          <w:lang w:val="uk-UA"/>
        </w:rPr>
        <w:t xml:space="preserve"> </w:t>
      </w:r>
      <w:r>
        <w:t>a jednosměrnosti (konvergence) ve vývoji jazyků. „</w:t>
      </w:r>
      <w:r w:rsidRPr="00740CFF">
        <w:t>Oblast</w:t>
      </w:r>
      <w:r>
        <w:t xml:space="preserve">“ se spolu s „rodinou“, genetickým fenoménem, </w:t>
      </w:r>
      <w:r w:rsidRPr="006C1748">
        <w:t>aplikuj</w:t>
      </w:r>
      <w:r>
        <w:t xml:space="preserve">e pouze na jazyky nejprimitivnějších kultur (srov. s. 521). Znaky </w:t>
      </w:r>
      <w:r w:rsidRPr="00740CFF">
        <w:t>oblasti</w:t>
      </w:r>
      <w:r>
        <w:t xml:space="preserve"> se vysvětlují jako jakýsi paleontologický důkaz. V této souvislosti při vysvětlování geografického rozšíření znaků nezůstal autor u mísení různých </w:t>
      </w:r>
      <w:r w:rsidRPr="00740CFF">
        <w:t>časových plánů</w:t>
      </w:r>
      <w:r>
        <w:t xml:space="preserve">. Například na stejnou rovinu staví fonologická specifika staré řečtiny, gótštiny, staroslověnského jazyka a specifika současných baltských, kavkazských a afrických jazyků (s. 291 </w:t>
      </w:r>
      <w:r w:rsidRPr="00BE35BC">
        <w:t>a</w:t>
      </w:r>
      <w:r>
        <w:t xml:space="preserve"> </w:t>
      </w:r>
      <w:r w:rsidRPr="00BE35BC">
        <w:t>další</w:t>
      </w:r>
      <w:r w:rsidRPr="008C617A">
        <w:t>)</w:t>
      </w:r>
      <w:r>
        <w:t xml:space="preserve">. </w:t>
      </w:r>
    </w:p>
  </w:footnote>
  <w:footnote w:id="64">
    <w:p w14:paraId="21BAB3CE" w14:textId="22CCCDCE" w:rsidR="00ED5083" w:rsidRPr="00B856EF" w:rsidRDefault="00ED5083" w:rsidP="0070109A">
      <w:pPr>
        <w:pStyle w:val="Textpoznpodarou"/>
        <w:jc w:val="both"/>
      </w:pPr>
      <w:r>
        <w:rPr>
          <w:rStyle w:val="Znakapoznpodarou"/>
        </w:rPr>
        <w:footnoteRef/>
      </w:r>
      <w:r>
        <w:t xml:space="preserve"> Pokud se</w:t>
      </w:r>
      <w:r w:rsidRPr="000C4D3B">
        <w:t xml:space="preserve"> pohyb výšky tónu</w:t>
      </w:r>
      <w:r>
        <w:t xml:space="preserve"> hlasu</w:t>
      </w:r>
      <w:r w:rsidRPr="000C4D3B">
        <w:t xml:space="preserve"> v jazyce </w:t>
      </w:r>
      <w:r>
        <w:t>ubírá</w:t>
      </w:r>
      <w:r w:rsidRPr="000C4D3B">
        <w:t xml:space="preserve"> různ</w:t>
      </w:r>
      <w:r>
        <w:t>ými</w:t>
      </w:r>
      <w:r w:rsidRPr="000C4D3B">
        <w:t xml:space="preserve"> směry a </w:t>
      </w:r>
      <w:r>
        <w:t>jejich protiklad</w:t>
      </w:r>
      <w:r w:rsidRPr="000C4D3B">
        <w:t xml:space="preserve"> je schop</w:t>
      </w:r>
      <w:r>
        <w:t>en</w:t>
      </w:r>
      <w:r w:rsidRPr="000C4D3B">
        <w:t xml:space="preserve"> diferencovat významy slov, </w:t>
      </w:r>
      <w:r>
        <w:t>pak se</w:t>
      </w:r>
      <w:r w:rsidRPr="000C4D3B">
        <w:t xml:space="preserve"> v tomto případě jazyk nazývá polytonický. Mezi </w:t>
      </w:r>
      <w:r>
        <w:t>ně</w:t>
      </w:r>
      <w:r w:rsidRPr="000C4D3B">
        <w:t xml:space="preserve"> patří i jazyky, ve kterých </w:t>
      </w:r>
      <w:r>
        <w:t>s</w:t>
      </w:r>
      <w:r w:rsidRPr="000C4D3B">
        <w:t xml:space="preserve">e melodie fonologicky rozeznávaná pomocí hranic slabiky (tzv. hudební </w:t>
      </w:r>
      <w:r w:rsidRPr="00651E38">
        <w:rPr>
          <w:i/>
          <w:iCs/>
        </w:rPr>
        <w:t>prozodie</w:t>
      </w:r>
      <w:r w:rsidRPr="008C617A">
        <w:t>),</w:t>
      </w:r>
      <w:r w:rsidRPr="000C4D3B">
        <w:t xml:space="preserve"> a </w:t>
      </w:r>
      <w:r>
        <w:t>ty</w:t>
      </w:r>
      <w:r w:rsidRPr="000C4D3B">
        <w:t>, jejichž melodie celých slov jsou vzájemn</w:t>
      </w:r>
      <w:r>
        <w:t>ě</w:t>
      </w:r>
      <w:r w:rsidRPr="000C4D3B">
        <w:t xml:space="preserve"> protiklad</w:t>
      </w:r>
      <w:r>
        <w:t>né, tedy</w:t>
      </w:r>
      <w:r w:rsidRPr="000C4D3B">
        <w:t xml:space="preserve"> bez přesnější loka</w:t>
      </w:r>
      <w:r>
        <w:t>liza</w:t>
      </w:r>
      <w:r w:rsidRPr="000C4D3B">
        <w:t xml:space="preserve">ce slabik (hudební </w:t>
      </w:r>
      <w:r w:rsidRPr="00651E38">
        <w:rPr>
          <w:i/>
          <w:iCs/>
        </w:rPr>
        <w:t>slovní význam</w:t>
      </w:r>
      <w:r w:rsidRPr="00B856EF">
        <w:t>). V</w:t>
      </w:r>
      <w:r>
        <w:t xml:space="preserve"> těchto</w:t>
      </w:r>
      <w:r w:rsidRPr="00B856EF">
        <w:t xml:space="preserve"> jazycích je fonologická prozodie zvláštním případem, protože </w:t>
      </w:r>
      <w:r>
        <w:t xml:space="preserve">se vyskytuje pouze </w:t>
      </w:r>
      <w:r w:rsidRPr="00B856EF">
        <w:t>v jednoslabičných slovech (srov. Polivanov</w:t>
      </w:r>
      <w:r>
        <w:t>, 1928,</w:t>
      </w:r>
      <w:r w:rsidRPr="00B856EF">
        <w:t xml:space="preserve"> §33).</w:t>
      </w:r>
      <w:r w:rsidRPr="00BE35BC">
        <w:t xml:space="preserve"> </w:t>
      </w:r>
    </w:p>
  </w:footnote>
  <w:footnote w:id="65">
    <w:p w14:paraId="12909DCF" w14:textId="04490A9D" w:rsidR="00ED5083" w:rsidRPr="00B856EF" w:rsidRDefault="00ED5083" w:rsidP="0070109A">
      <w:pPr>
        <w:pStyle w:val="Textpoznpodarou"/>
        <w:jc w:val="both"/>
        <w:rPr>
          <w:lang w:val="uk-UA"/>
        </w:rPr>
      </w:pPr>
      <w:r w:rsidRPr="00B856EF">
        <w:rPr>
          <w:rStyle w:val="Znakapoznpodarou"/>
        </w:rPr>
        <w:footnoteRef/>
      </w:r>
      <w:r w:rsidRPr="00B856EF">
        <w:t xml:space="preserve"> Stará pruština, vymřelý jazyk v 18. st., patřila do stejné jazykové rodiny a byl také polytonick</w:t>
      </w:r>
      <w:r>
        <w:t>ý</w:t>
      </w:r>
      <w:r w:rsidRPr="00B856EF">
        <w:t xml:space="preserve"> (srov. např.</w:t>
      </w:r>
      <w:r>
        <w:t> </w:t>
      </w:r>
      <w:r w:rsidRPr="00B856EF">
        <w:t>Fortunatov)</w:t>
      </w:r>
      <w:r>
        <w:t>.</w:t>
      </w:r>
      <w:r w:rsidRPr="00B856EF">
        <w:t xml:space="preserve"> </w:t>
      </w:r>
    </w:p>
  </w:footnote>
  <w:footnote w:id="66">
    <w:p w14:paraId="5102DBF9" w14:textId="161970DA" w:rsidR="00ED5083" w:rsidRPr="004A2521" w:rsidRDefault="00ED5083" w:rsidP="0070109A">
      <w:pPr>
        <w:pStyle w:val="Textpoznpodarou"/>
        <w:jc w:val="both"/>
      </w:pPr>
      <w:r w:rsidRPr="00B856EF">
        <w:rPr>
          <w:rStyle w:val="Znakapoznpodarou"/>
        </w:rPr>
        <w:footnoteRef/>
      </w:r>
      <w:r w:rsidRPr="00B856EF">
        <w:t xml:space="preserve"> Zdroje příkladů: švédština a </w:t>
      </w:r>
      <w:r w:rsidRPr="00C275D1">
        <w:t>norština – Ko</w:t>
      </w:r>
      <w:r>
        <w:t>c</w:t>
      </w:r>
      <w:r w:rsidRPr="00C275D1">
        <w:t>k</w:t>
      </w:r>
      <w:r>
        <w:t>, 1901, s.</w:t>
      </w:r>
      <w:r w:rsidRPr="00B856EF">
        <w:t xml:space="preserve"> 7, 23</w:t>
      </w:r>
      <w:r>
        <w:t>;</w:t>
      </w:r>
      <w:r w:rsidRPr="00B856EF">
        <w:t xml:space="preserve"> dánština – Ekblom</w:t>
      </w:r>
      <w:r>
        <w:t>, s.</w:t>
      </w:r>
      <w:r w:rsidRPr="00B856EF">
        <w:t xml:space="preserve"> 17</w:t>
      </w:r>
      <w:r>
        <w:t>;</w:t>
      </w:r>
      <w:r w:rsidRPr="00B856EF">
        <w:t xml:space="preserve"> severoněmecká nářečí – Leskien</w:t>
      </w:r>
      <w:r>
        <w:t xml:space="preserve">, 1882, s. </w:t>
      </w:r>
      <w:r w:rsidRPr="00B856EF">
        <w:t>11</w:t>
      </w:r>
      <w:r>
        <w:t>;</w:t>
      </w:r>
      <w:r w:rsidRPr="00B856EF">
        <w:t xml:space="preserve"> severokašubština – Lorentz</w:t>
      </w:r>
      <w:r>
        <w:t>,</w:t>
      </w:r>
      <w:r w:rsidRPr="00B856EF">
        <w:t xml:space="preserve"> </w:t>
      </w:r>
      <w:r w:rsidRPr="00020679">
        <w:t>1908</w:t>
      </w:r>
      <w:r>
        <w:t>, s.</w:t>
      </w:r>
      <w:r w:rsidRPr="00B856EF">
        <w:t xml:space="preserve"> 147 (srov. </w:t>
      </w:r>
      <w:r w:rsidRPr="00020679">
        <w:t>1903, s.</w:t>
      </w:r>
      <w:r w:rsidRPr="00B856EF">
        <w:t xml:space="preserve"> 90), litevština – Kurschat</w:t>
      </w:r>
      <w:r>
        <w:t>, 1876, s. </w:t>
      </w:r>
      <w:r w:rsidRPr="00B856EF">
        <w:t>60, lotyština – Endzelīns</w:t>
      </w:r>
      <w:r>
        <w:t>, 1923, s.</w:t>
      </w:r>
      <w:r w:rsidRPr="00B856EF">
        <w:t xml:space="preserve"> 57, estonština – Polivanov</w:t>
      </w:r>
      <w:r>
        <w:t>, 1928, s.</w:t>
      </w:r>
      <w:r w:rsidRPr="00B856EF">
        <w:t xml:space="preserve"> 202.  </w:t>
      </w:r>
    </w:p>
  </w:footnote>
  <w:footnote w:id="67">
    <w:p w14:paraId="3EE80B39" w14:textId="1BC42602" w:rsidR="00ED5083" w:rsidRDefault="00ED5083" w:rsidP="0081318A">
      <w:pPr>
        <w:pStyle w:val="Textpoznpodarou"/>
        <w:jc w:val="both"/>
      </w:pPr>
      <w:r>
        <w:rPr>
          <w:rStyle w:val="Znakapoznpodarou"/>
        </w:rPr>
        <w:t>*</w:t>
      </w:r>
      <w:r>
        <w:t xml:space="preserve"> </w:t>
      </w:r>
      <w:r w:rsidRPr="005902D7">
        <w:t xml:space="preserve">Pozn. K baltskému polytonickému svazu </w:t>
      </w:r>
      <w:r>
        <w:t>přiléhají</w:t>
      </w:r>
      <w:r w:rsidRPr="005902D7">
        <w:t xml:space="preserve"> </w:t>
      </w:r>
      <w:r>
        <w:t>z</w:t>
      </w:r>
      <w:r w:rsidRPr="005902D7">
        <w:t xml:space="preserve"> jihu a </w:t>
      </w:r>
      <w:r>
        <w:t>ze</w:t>
      </w:r>
      <w:r w:rsidRPr="005902D7">
        <w:t xml:space="preserve"> severu jazyky s vlastní korelací. Zde se k diferenciaci slovní</w:t>
      </w:r>
      <w:r>
        <w:t>ho</w:t>
      </w:r>
      <w:r w:rsidRPr="005902D7">
        <w:t xml:space="preserve"> význam</w:t>
      </w:r>
      <w:r>
        <w:t>u</w:t>
      </w:r>
      <w:r w:rsidRPr="005902D7">
        <w:t xml:space="preserve"> používají různé způsoby členění slabik. V článku o fonologických systémech (publikován ve 4. vyd. prací Pražského lingvistického kroužku) </w:t>
      </w:r>
      <w:r>
        <w:t>upozorňuje</w:t>
      </w:r>
      <w:r w:rsidRPr="005902D7">
        <w:t xml:space="preserve"> Trubeckoj na přítomnost této korelace v německém spisovném jazyce, některých německých nářečí a </w:t>
      </w:r>
      <w:r>
        <w:t xml:space="preserve">v </w:t>
      </w:r>
      <w:r w:rsidRPr="005902D7">
        <w:t xml:space="preserve">holandštině. K popisu </w:t>
      </w:r>
      <w:r>
        <w:t>podobné</w:t>
      </w:r>
      <w:r w:rsidRPr="005902D7">
        <w:t xml:space="preserve"> korelace v sámských</w:t>
      </w:r>
      <w:r>
        <w:t xml:space="preserve"> jazycích viz Lagercrantz (1928, 1926, 1923).</w:t>
      </w:r>
      <w:r>
        <w:rPr>
          <w:i/>
          <w:iCs/>
        </w:rPr>
        <w:t xml:space="preserve">  </w:t>
      </w:r>
      <w:r>
        <w:t>Náročnost sámské fonologie spočívá v tom, že v některých sámských nářečích se pojmenovaná korelace spojuje s kvantitativní korelací vokálů, ale v některých nářečích je navíc kvantitativní korelace konsonantů.</w:t>
      </w:r>
    </w:p>
  </w:footnote>
  <w:footnote w:id="68">
    <w:p w14:paraId="488A8E0E" w14:textId="77777777" w:rsidR="00ED5083" w:rsidRPr="00384673" w:rsidRDefault="00ED5083" w:rsidP="0070109A">
      <w:pPr>
        <w:pStyle w:val="Textpoznpodarou"/>
        <w:jc w:val="both"/>
      </w:pPr>
      <w:r>
        <w:rPr>
          <w:rStyle w:val="Znakapoznpodarou"/>
        </w:rPr>
        <w:footnoteRef/>
      </w:r>
      <w:r>
        <w:t xml:space="preserve"> Mimo uvedené dvojice jsou ještě protikladné sykavky, </w:t>
      </w:r>
      <w:r w:rsidRPr="00A66D8D">
        <w:rPr>
          <w:i/>
          <w:iCs/>
        </w:rPr>
        <w:t>ц</w:t>
      </w:r>
      <w:r w:rsidRPr="00A66D8D">
        <w:t xml:space="preserve"> и </w:t>
      </w:r>
      <w:r w:rsidRPr="00617BF7">
        <w:t>j (</w:t>
      </w:r>
      <w:r w:rsidRPr="00A66D8D">
        <w:rPr>
          <w:i/>
          <w:iCs/>
        </w:rPr>
        <w:t>й</w:t>
      </w:r>
      <w:r w:rsidRPr="00617BF7">
        <w:t>)</w:t>
      </w:r>
      <w:r w:rsidRPr="00A66D8D">
        <w:t>.</w:t>
      </w:r>
      <w:r>
        <w:t xml:space="preserve"> </w:t>
      </w:r>
      <w:r w:rsidRPr="0039229A">
        <w:t xml:space="preserve"> V ruštině existují</w:t>
      </w:r>
      <w:r>
        <w:t xml:space="preserve"> dvojice</w:t>
      </w:r>
      <w:r w:rsidRPr="0039229A">
        <w:t xml:space="preserve"> </w:t>
      </w:r>
      <w:r w:rsidRPr="0039229A">
        <w:rPr>
          <w:i/>
          <w:iCs/>
        </w:rPr>
        <w:t>г – гь, к – кь, х – хь</w:t>
      </w:r>
      <w:r w:rsidRPr="0039229A">
        <w:rPr>
          <w:lang w:val="pl-PL"/>
        </w:rPr>
        <w:t>,</w:t>
      </w:r>
      <w:r>
        <w:rPr>
          <w:lang w:val="pl-PL"/>
        </w:rPr>
        <w:t xml:space="preserve"> ale jejich </w:t>
      </w:r>
      <w:r w:rsidRPr="0039229A">
        <w:rPr>
          <w:lang w:val="pl-PL"/>
        </w:rPr>
        <w:t>rozdíl</w:t>
      </w:r>
      <w:r>
        <w:rPr>
          <w:lang w:val="pl-PL"/>
        </w:rPr>
        <w:t xml:space="preserve"> </w:t>
      </w:r>
      <w:r w:rsidRPr="0039229A">
        <w:rPr>
          <w:lang w:val="pl-PL"/>
        </w:rPr>
        <w:t>nehraje fonologickou roli</w:t>
      </w:r>
      <w:r>
        <w:rPr>
          <w:lang w:val="pl-PL"/>
        </w:rPr>
        <w:t>, tudíž nejsou schopny rozlišit význam slov.</w:t>
      </w:r>
    </w:p>
  </w:footnote>
  <w:footnote w:id="69">
    <w:p w14:paraId="06789AE9" w14:textId="77777777" w:rsidR="00ED5083" w:rsidRDefault="00ED5083" w:rsidP="0070109A">
      <w:pPr>
        <w:pStyle w:val="Textpoznpodarou"/>
        <w:jc w:val="both"/>
        <w:rPr>
          <w:rFonts w:eastAsia="Times New Roman"/>
          <w:sz w:val="22"/>
          <w:szCs w:val="22"/>
          <w:lang w:eastAsia="cs-CZ"/>
        </w:rPr>
      </w:pPr>
      <w:r>
        <w:rPr>
          <w:rStyle w:val="Znakapoznpodarou"/>
        </w:rPr>
        <w:footnoteRef/>
      </w:r>
      <w:r>
        <w:t xml:space="preserve"> </w:t>
      </w:r>
      <w:r w:rsidRPr="008660BA">
        <w:t xml:space="preserve">Příklady: </w:t>
      </w:r>
      <w:r w:rsidRPr="008660BA">
        <w:rPr>
          <w:i/>
          <w:iCs/>
          <w:lang w:val="uk-UA"/>
        </w:rPr>
        <w:t>робіт – работ</w:t>
      </w:r>
      <w:r w:rsidRPr="008660BA">
        <w:rPr>
          <w:i/>
          <w:iCs/>
        </w:rPr>
        <w:t>,</w:t>
      </w:r>
      <w:r w:rsidRPr="008660BA">
        <w:rPr>
          <w:i/>
          <w:iCs/>
          <w:lang w:val="uk-UA"/>
        </w:rPr>
        <w:t xml:space="preserve"> робіть – делайте</w:t>
      </w:r>
      <w:r w:rsidRPr="008660BA">
        <w:rPr>
          <w:i/>
          <w:iCs/>
        </w:rPr>
        <w:t>,</w:t>
      </w:r>
      <w:r w:rsidRPr="008660BA">
        <w:rPr>
          <w:i/>
          <w:iCs/>
          <w:lang w:val="uk-UA"/>
        </w:rPr>
        <w:t xml:space="preserve"> ніс – нос</w:t>
      </w:r>
      <w:r w:rsidRPr="008660BA">
        <w:rPr>
          <w:i/>
          <w:iCs/>
        </w:rPr>
        <w:t>,</w:t>
      </w:r>
      <w:r w:rsidRPr="008660BA">
        <w:rPr>
          <w:i/>
          <w:iCs/>
          <w:lang w:val="uk-UA"/>
        </w:rPr>
        <w:t xml:space="preserve"> ньіс – нес</w:t>
      </w:r>
      <w:r w:rsidRPr="008660BA">
        <w:rPr>
          <w:rFonts w:eastAsia="Times New Roman"/>
          <w:lang w:eastAsia="cs-CZ"/>
        </w:rPr>
        <w:t xml:space="preserve"> (</w:t>
      </w:r>
      <w:r w:rsidRPr="008660BA">
        <w:t>ь</w:t>
      </w:r>
      <w:r w:rsidRPr="008660BA">
        <w:rPr>
          <w:rFonts w:eastAsia="Times New Roman"/>
          <w:lang w:eastAsia="cs-CZ"/>
        </w:rPr>
        <w:t xml:space="preserve"> označuje pouze měkkost souhlásky); </w:t>
      </w:r>
      <w:r w:rsidRPr="008660BA">
        <w:rPr>
          <w:i/>
          <w:iCs/>
          <w:lang w:val="uk-UA"/>
        </w:rPr>
        <w:t>тік – ток</w:t>
      </w:r>
      <w:r w:rsidRPr="008660BA">
        <w:rPr>
          <w:i/>
          <w:iCs/>
        </w:rPr>
        <w:t>,</w:t>
      </w:r>
      <w:r w:rsidRPr="008660BA">
        <w:rPr>
          <w:i/>
          <w:iCs/>
          <w:lang w:val="uk-UA"/>
        </w:rPr>
        <w:t xml:space="preserve"> тьік – тек</w:t>
      </w:r>
      <w:r w:rsidRPr="008660BA">
        <w:rPr>
          <w:i/>
          <w:iCs/>
        </w:rPr>
        <w:t>,</w:t>
      </w:r>
      <w:r w:rsidRPr="008660BA">
        <w:rPr>
          <w:i/>
          <w:iCs/>
          <w:lang w:val="uk-UA"/>
        </w:rPr>
        <w:t xml:space="preserve"> сùну –</w:t>
      </w:r>
      <w:r w:rsidRPr="008660BA">
        <w:rPr>
          <w:i/>
          <w:iCs/>
        </w:rPr>
        <w:t xml:space="preserve"> сын!</w:t>
      </w:r>
      <w:r w:rsidRPr="008660BA">
        <w:rPr>
          <w:rFonts w:eastAsia="Times New Roman"/>
          <w:lang w:eastAsia="cs-CZ"/>
        </w:rPr>
        <w:t xml:space="preserve"> (vokativ), </w:t>
      </w:r>
      <w:r w:rsidRPr="008660BA">
        <w:rPr>
          <w:i/>
          <w:iCs/>
          <w:lang w:val="uk-UA"/>
        </w:rPr>
        <w:t>сùню – синюю</w:t>
      </w:r>
      <w:r w:rsidRPr="008660BA">
        <w:rPr>
          <w:i/>
          <w:iCs/>
        </w:rPr>
        <w:t>, лùса – лиса, лùся</w:t>
      </w:r>
      <w:r w:rsidRPr="008660BA">
        <w:t xml:space="preserve"> </w:t>
      </w:r>
      <w:r w:rsidRPr="008660BA">
        <w:rPr>
          <w:rFonts w:eastAsia="Times New Roman"/>
          <w:lang w:eastAsia="cs-CZ"/>
        </w:rPr>
        <w:t xml:space="preserve">– kráva se skvrnou na čele; </w:t>
      </w:r>
      <w:r w:rsidRPr="008660BA">
        <w:rPr>
          <w:i/>
          <w:iCs/>
        </w:rPr>
        <w:t>рад, ряд</w:t>
      </w:r>
      <w:r w:rsidRPr="008660BA">
        <w:rPr>
          <w:rFonts w:eastAsia="Times New Roman"/>
          <w:lang w:eastAsia="cs-CZ"/>
        </w:rPr>
        <w:t xml:space="preserve">. Důkladný popis měkkostní korelace ve spisovném ukrajinském jazyce </w:t>
      </w:r>
      <w:r>
        <w:rPr>
          <w:rFonts w:eastAsia="Times New Roman"/>
          <w:lang w:eastAsia="cs-CZ"/>
        </w:rPr>
        <w:t>podává</w:t>
      </w:r>
      <w:r w:rsidRPr="008660BA">
        <w:rPr>
          <w:rFonts w:eastAsia="Times New Roman"/>
          <w:lang w:eastAsia="cs-CZ"/>
        </w:rPr>
        <w:t xml:space="preserve"> Savickij.</w:t>
      </w:r>
      <w:r w:rsidRPr="00954D7C">
        <w:rPr>
          <w:rFonts w:eastAsia="Times New Roman"/>
          <w:sz w:val="22"/>
          <w:szCs w:val="22"/>
          <w:lang w:eastAsia="cs-CZ"/>
        </w:rPr>
        <w:t xml:space="preserve"> </w:t>
      </w:r>
    </w:p>
    <w:p w14:paraId="5BDB9EBB" w14:textId="77777777" w:rsidR="00ED5083" w:rsidRPr="00954D7C" w:rsidRDefault="00ED5083" w:rsidP="0070109A">
      <w:pPr>
        <w:pStyle w:val="Textpoznpodarou"/>
      </w:pPr>
    </w:p>
  </w:footnote>
  <w:footnote w:id="70">
    <w:p w14:paraId="13654DB8" w14:textId="6F8D858D" w:rsidR="00ED5083" w:rsidRPr="00826383" w:rsidRDefault="00ED5083" w:rsidP="0070109A">
      <w:pPr>
        <w:pStyle w:val="Textpoznpodarou"/>
      </w:pPr>
      <w:r w:rsidRPr="00826383">
        <w:rPr>
          <w:rStyle w:val="Znakapoznpodarou"/>
        </w:rPr>
        <w:footnoteRef/>
      </w:r>
      <w:r w:rsidRPr="00826383">
        <w:t xml:space="preserve"> Proces labializace konsonantů je patřičně popsán Jakovlevem (</w:t>
      </w:r>
      <w:r>
        <w:t xml:space="preserve">1928, s. </w:t>
      </w:r>
      <w:r w:rsidRPr="008454D5">
        <w:rPr>
          <w:lang w:val="uk-UA"/>
        </w:rPr>
        <w:t>49</w:t>
      </w:r>
      <w:r w:rsidRPr="00826383">
        <w:rPr>
          <w:lang w:val="uk-UA"/>
        </w:rPr>
        <w:t xml:space="preserve"> </w:t>
      </w:r>
      <w:r w:rsidRPr="00826383">
        <w:t>a</w:t>
      </w:r>
      <w:r w:rsidRPr="00826383">
        <w:rPr>
          <w:lang w:val="uk-UA"/>
        </w:rPr>
        <w:t xml:space="preserve"> </w:t>
      </w:r>
      <w:r w:rsidRPr="00826383">
        <w:t>další</w:t>
      </w:r>
      <w:r w:rsidRPr="00826383">
        <w:rPr>
          <w:lang w:val="en-US"/>
        </w:rPr>
        <w:t>.)</w:t>
      </w:r>
      <w:r w:rsidRPr="00826383">
        <w:t xml:space="preserve"> </w:t>
      </w:r>
    </w:p>
  </w:footnote>
  <w:footnote w:id="71">
    <w:p w14:paraId="306340E5" w14:textId="6841E5AB" w:rsidR="00ED5083" w:rsidRDefault="00ED5083" w:rsidP="0070109A">
      <w:pPr>
        <w:pStyle w:val="Textpoznpodarou"/>
        <w:jc w:val="both"/>
      </w:pPr>
      <w:r>
        <w:rPr>
          <w:rStyle w:val="Znakapoznpodarou"/>
        </w:rPr>
        <w:footnoteRef/>
      </w:r>
      <w:r>
        <w:t xml:space="preserve"> </w:t>
      </w:r>
      <w:r w:rsidRPr="00826383">
        <w:t xml:space="preserve">Díky N. S. Trubeckému jsem se zaměřil na důležitost rozdělení předojazyčných a </w:t>
      </w:r>
      <w:r>
        <w:t>apikálních</w:t>
      </w:r>
      <w:r w:rsidRPr="00826383">
        <w:t xml:space="preserve"> souhlásek při</w:t>
      </w:r>
      <w:r>
        <w:t> </w:t>
      </w:r>
      <w:r w:rsidRPr="00826383">
        <w:t>analýze měkkostní korelace konsonantů.</w:t>
      </w:r>
      <w:r>
        <w:t xml:space="preserve">   </w:t>
      </w:r>
    </w:p>
  </w:footnote>
  <w:footnote w:id="72">
    <w:p w14:paraId="37F5CD90" w14:textId="0595B27C" w:rsidR="00ED5083" w:rsidRDefault="00ED5083" w:rsidP="00747322">
      <w:pPr>
        <w:pStyle w:val="Textpoznpodarou"/>
        <w:jc w:val="both"/>
      </w:pPr>
      <w:r>
        <w:rPr>
          <w:rStyle w:val="Znakapoznpodarou"/>
        </w:rPr>
        <w:t>*</w:t>
      </w:r>
      <w:r>
        <w:t xml:space="preserve"> Bukovina i Besarábie jsou historickým územím. Bukovina je dnes rozdělena mezi Rumunsko a Ukrajinu, Besarábie mezi Moldavsko a Ukrajinu. (pozn. překladatele)</w:t>
      </w:r>
    </w:p>
  </w:footnote>
  <w:footnote w:id="73">
    <w:p w14:paraId="6ABD5BBE" w14:textId="5EB35868" w:rsidR="00ED5083" w:rsidRPr="00387E76" w:rsidRDefault="00ED5083" w:rsidP="0070109A">
      <w:pPr>
        <w:pStyle w:val="Textpoznpodarou"/>
        <w:jc w:val="both"/>
      </w:pPr>
      <w:r>
        <w:rPr>
          <w:rStyle w:val="Znakapoznpodarou"/>
        </w:rPr>
        <w:footnoteRef/>
      </w:r>
      <w:r>
        <w:t xml:space="preserve"> </w:t>
      </w:r>
      <w:r w:rsidRPr="00E15449">
        <w:t>Polské dialekty bez fonologick</w:t>
      </w:r>
      <w:r>
        <w:t>ých</w:t>
      </w:r>
      <w:r w:rsidRPr="00E15449">
        <w:t xml:space="preserve"> dvoji</w:t>
      </w:r>
      <w:r>
        <w:t>c</w:t>
      </w:r>
      <w:r w:rsidRPr="00E15449">
        <w:t xml:space="preserve"> </w:t>
      </w:r>
      <w:r w:rsidRPr="00823C9E">
        <w:rPr>
          <w:i/>
          <w:iCs/>
        </w:rPr>
        <w:t>к – кь, г – гь</w:t>
      </w:r>
      <w:r w:rsidRPr="00823C9E">
        <w:t xml:space="preserve">, </w:t>
      </w:r>
      <w:r w:rsidRPr="00E15449">
        <w:t xml:space="preserve">které se používají na celém polském území v linii: dolní Wieprz </w:t>
      </w:r>
      <w:r w:rsidRPr="003A1ED2">
        <w:t xml:space="preserve">– </w:t>
      </w:r>
      <w:r w:rsidRPr="00A66D8D">
        <w:rPr>
          <w:rStyle w:val="normaltextrun"/>
          <w:color w:val="000000"/>
          <w:bdr w:val="none" w:sz="0" w:space="0" w:color="auto" w:frame="1"/>
        </w:rPr>
        <w:t xml:space="preserve">Wisła </w:t>
      </w:r>
      <w:r w:rsidRPr="003A1ED2">
        <w:t xml:space="preserve">– Grójec – Sochaczew – </w:t>
      </w:r>
      <w:r w:rsidRPr="00A66D8D">
        <w:rPr>
          <w:rStyle w:val="normaltextrun"/>
          <w:color w:val="000000"/>
          <w:bdr w:val="none" w:sz="0" w:space="0" w:color="auto" w:frame="1"/>
        </w:rPr>
        <w:t xml:space="preserve">Wisła </w:t>
      </w:r>
      <w:r w:rsidRPr="003A1ED2">
        <w:t>–</w:t>
      </w:r>
      <w:r w:rsidRPr="00E15449">
        <w:t xml:space="preserve"> jižní hranice Kr</w:t>
      </w:r>
      <w:r>
        <w:t>ajny</w:t>
      </w:r>
      <w:r w:rsidRPr="00E15449">
        <w:t xml:space="preserve"> (Nitsch</w:t>
      </w:r>
      <w:r>
        <w:t>, 1915, s.</w:t>
      </w:r>
      <w:r w:rsidRPr="00E15449">
        <w:t xml:space="preserve"> 276 a další), by měly být považovány za pohraniční typ mezi jazyky s měkkostní korelací a jazyky bez této korelace. </w:t>
      </w:r>
      <w:r>
        <w:t>Nebýt jediné dvojice</w:t>
      </w:r>
      <w:r w:rsidRPr="00823C9E">
        <w:t xml:space="preserve"> </w:t>
      </w:r>
      <w:r w:rsidRPr="00823C9E">
        <w:rPr>
          <w:i/>
          <w:iCs/>
        </w:rPr>
        <w:t>н – нь</w:t>
      </w:r>
      <w:r w:rsidRPr="00E15449">
        <w:t>, nebyla by zde žádná „</w:t>
      </w:r>
      <w:r w:rsidRPr="00D71687">
        <w:t>dvouřadost</w:t>
      </w:r>
      <w:r w:rsidRPr="00E15449">
        <w:t xml:space="preserve">“ tvrdých souhlásek </w:t>
      </w:r>
      <w:r>
        <w:t>odpovídajících</w:t>
      </w:r>
      <w:r w:rsidRPr="00E15449">
        <w:t> </w:t>
      </w:r>
      <w:r>
        <w:t>středojazyčným</w:t>
      </w:r>
      <w:r w:rsidRPr="00E15449">
        <w:t xml:space="preserve"> souhlásk</w:t>
      </w:r>
      <w:r>
        <w:t>ám</w:t>
      </w:r>
      <w:r w:rsidRPr="00E15449">
        <w:t>. T</w:t>
      </w:r>
      <w:r>
        <w:t>a</w:t>
      </w:r>
      <w:r w:rsidRPr="00E15449">
        <w:t xml:space="preserve">to </w:t>
      </w:r>
      <w:r>
        <w:t>nářečí</w:t>
      </w:r>
      <w:r w:rsidRPr="00E15449">
        <w:t xml:space="preserve"> by musel</w:t>
      </w:r>
      <w:r>
        <w:t>a</w:t>
      </w:r>
      <w:r w:rsidRPr="00E15449">
        <w:t xml:space="preserve"> být zařazen</w:t>
      </w:r>
      <w:r>
        <w:t>a</w:t>
      </w:r>
      <w:r w:rsidRPr="00E15449">
        <w:t xml:space="preserve"> do stejného typu jazyků bez měkkostní korelace, ke kterému patří např. čeština (viz</w:t>
      </w:r>
      <w:r>
        <w:t> </w:t>
      </w:r>
      <w:r w:rsidRPr="00E15449">
        <w:t xml:space="preserve">str. </w:t>
      </w:r>
      <w:r>
        <w:t>23</w:t>
      </w:r>
      <w:r w:rsidRPr="00E15449">
        <w:t>). Asociace mezi sonorními (</w:t>
      </w:r>
      <w:r w:rsidRPr="00823C9E">
        <w:rPr>
          <w:i/>
          <w:iCs/>
        </w:rPr>
        <w:t>р, л, н, м</w:t>
      </w:r>
      <w:r w:rsidRPr="00823C9E">
        <w:t xml:space="preserve">) </w:t>
      </w:r>
      <w:r w:rsidRPr="00E15449">
        <w:t>a šumovým souhláskami je až moc slabá, aby</w:t>
      </w:r>
      <w:r>
        <w:t xml:space="preserve"> se</w:t>
      </w:r>
      <w:r w:rsidRPr="00E15449">
        <w:t xml:space="preserve"> </w:t>
      </w:r>
      <w:r>
        <w:t>apikální</w:t>
      </w:r>
      <w:r w:rsidRPr="00E15449">
        <w:t xml:space="preserve"> </w:t>
      </w:r>
      <w:r w:rsidRPr="00823C9E">
        <w:rPr>
          <w:i/>
          <w:iCs/>
        </w:rPr>
        <w:t>н</w:t>
      </w:r>
      <w:r w:rsidRPr="00E15449">
        <w:t xml:space="preserve"> jako takové srovnávalo s předojazyčným šumovým. Z toho důvodu jsme schopni chápat severopolské nářečí jako nářečí, které je zbavené měkkostní korelace. Ke stejnému fonologickému typu patří i slovensk</w:t>
      </w:r>
      <w:r>
        <w:t>é spišské</w:t>
      </w:r>
      <w:r w:rsidRPr="00E15449">
        <w:t xml:space="preserve"> nářečí, které má </w:t>
      </w:r>
      <w:r>
        <w:t>středojazyčné</w:t>
      </w:r>
      <w:r w:rsidRPr="00E15449">
        <w:t xml:space="preserve"> konsonanty odpovídající tvrdým</w:t>
      </w:r>
      <w:r w:rsidRPr="00823C9E">
        <w:t xml:space="preserve"> </w:t>
      </w:r>
      <w:r w:rsidRPr="00177A79">
        <w:rPr>
          <w:i/>
          <w:iCs/>
        </w:rPr>
        <w:t>л, н</w:t>
      </w:r>
      <w:r w:rsidRPr="00E15449">
        <w:t xml:space="preserve"> a předojazyčným (viz Stieber</w:t>
      </w:r>
      <w:r>
        <w:t>, 1929. s.</w:t>
      </w:r>
      <w:r w:rsidRPr="00E15449">
        <w:t xml:space="preserve"> 111 a další,</w:t>
      </w:r>
      <w:r>
        <w:t xml:space="preserve"> s. </w:t>
      </w:r>
      <w:r w:rsidRPr="00E15449">
        <w:t xml:space="preserve">122 a další).     </w:t>
      </w:r>
    </w:p>
  </w:footnote>
  <w:footnote w:id="74">
    <w:p w14:paraId="7D757DF5" w14:textId="72E48EC0" w:rsidR="00ED5083" w:rsidRPr="00925CB8" w:rsidRDefault="00ED5083" w:rsidP="001C25C0">
      <w:pPr>
        <w:pStyle w:val="Textpoznpodarou"/>
        <w:jc w:val="both"/>
      </w:pPr>
      <w:r>
        <w:rPr>
          <w:rStyle w:val="Znakapoznpodarou"/>
        </w:rPr>
        <w:footnoteRef/>
      </w:r>
      <w:r>
        <w:t xml:space="preserve"> Za ú</w:t>
      </w:r>
      <w:r w:rsidRPr="00997D3F">
        <w:t>daj</w:t>
      </w:r>
      <w:r>
        <w:t>e</w:t>
      </w:r>
      <w:r w:rsidRPr="00997D3F">
        <w:t xml:space="preserve"> o rozšíření palatálních a palatalizovaných souhlás</w:t>
      </w:r>
      <w:r>
        <w:t>ek</w:t>
      </w:r>
      <w:r w:rsidRPr="00997D3F">
        <w:t xml:space="preserve"> v ukrajinských dialektech </w:t>
      </w:r>
      <w:r>
        <w:t>vděčím</w:t>
      </w:r>
      <w:r w:rsidRPr="00997D3F">
        <w:t xml:space="preserve"> V. I. Simoviči, </w:t>
      </w:r>
      <w:r>
        <w:t>přednímu odborníkovi</w:t>
      </w:r>
      <w:r w:rsidRPr="00997D3F">
        <w:t xml:space="preserve"> ukrajinské dialektologie. Tyto údaje podstatně </w:t>
      </w:r>
      <w:r w:rsidRPr="005902D7">
        <w:t>vylepšují</w:t>
      </w:r>
      <w:r>
        <w:t xml:space="preserve"> Zelinského</w:t>
      </w:r>
      <w:r w:rsidRPr="00997D3F">
        <w:t xml:space="preserve"> informace (</w:t>
      </w:r>
      <w:r>
        <w:t xml:space="preserve">s. </w:t>
      </w:r>
      <w:r w:rsidRPr="00997D3F">
        <w:t xml:space="preserve">350), </w:t>
      </w:r>
      <w:r>
        <w:t xml:space="preserve">které se bez ověření opakovaly u různých lingvistů. </w:t>
      </w:r>
    </w:p>
  </w:footnote>
  <w:footnote w:id="75">
    <w:p w14:paraId="1F6E1C76" w14:textId="14855559" w:rsidR="00ED5083" w:rsidRPr="0048742F" w:rsidRDefault="00ED5083" w:rsidP="0070109A">
      <w:pPr>
        <w:pStyle w:val="Textpoznpodarou"/>
        <w:jc w:val="both"/>
      </w:pPr>
      <w:r w:rsidRPr="0048742F">
        <w:rPr>
          <w:rStyle w:val="Znakapoznpodarou"/>
        </w:rPr>
        <w:footnoteRef/>
      </w:r>
      <w:r w:rsidRPr="0048742F">
        <w:t xml:space="preserve"> Stupeň měkkosti se</w:t>
      </w:r>
      <w:r w:rsidRPr="001829E7">
        <w:t xml:space="preserve"> </w:t>
      </w:r>
      <w:r w:rsidRPr="0048742F">
        <w:t xml:space="preserve">ve východobulharském nářečí </w:t>
      </w:r>
      <w:r w:rsidRPr="005902D7">
        <w:t>pohybuje</w:t>
      </w:r>
      <w:r w:rsidRPr="0048742F">
        <w:t xml:space="preserve"> </w:t>
      </w:r>
      <w:r>
        <w:t>od</w:t>
      </w:r>
      <w:r w:rsidRPr="0048742F">
        <w:t xml:space="preserve"> „</w:t>
      </w:r>
      <w:r w:rsidRPr="005902D7">
        <w:t>polopalatalizace</w:t>
      </w:r>
      <w:r w:rsidRPr="0048742F">
        <w:t>“ do úrovně vel</w:t>
      </w:r>
      <w:r>
        <w:t>i</w:t>
      </w:r>
      <w:r w:rsidRPr="0048742F">
        <w:t xml:space="preserve">koruského nářečí. </w:t>
      </w:r>
      <w:r>
        <w:t>Významný je repertoár párových souhlásek. Kromě všech v</w:t>
      </w:r>
      <w:r w:rsidRPr="00FE5EC8">
        <w:t>elikorusk</w:t>
      </w:r>
      <w:r>
        <w:t>ých je zde</w:t>
      </w:r>
      <w:r w:rsidRPr="0048742F">
        <w:t xml:space="preserve"> navíc </w:t>
      </w:r>
      <w:r w:rsidRPr="00823C9E">
        <w:rPr>
          <w:i/>
          <w:iCs/>
        </w:rPr>
        <w:t>ц – ць</w:t>
      </w:r>
      <w:r w:rsidRPr="00823C9E">
        <w:t>.</w:t>
      </w:r>
      <w:r w:rsidRPr="0048742F">
        <w:t xml:space="preserve"> </w:t>
      </w:r>
      <w:r>
        <w:t>O v</w:t>
      </w:r>
      <w:r w:rsidRPr="0048742F">
        <w:t>ýchodobulharsk</w:t>
      </w:r>
      <w:r>
        <w:t>é</w:t>
      </w:r>
      <w:r w:rsidRPr="0048742F">
        <w:t xml:space="preserve"> měkkost</w:t>
      </w:r>
      <w:r>
        <w:t>i</w:t>
      </w:r>
      <w:r w:rsidRPr="0048742F">
        <w:t xml:space="preserve"> konsonantů ve srovnání se západobulharsk</w:t>
      </w:r>
      <w:r>
        <w:t>ou</w:t>
      </w:r>
      <w:r w:rsidRPr="0048742F">
        <w:t xml:space="preserve"> </w:t>
      </w:r>
      <w:r w:rsidRPr="0048742F">
        <w:rPr>
          <w:lang w:val="pl-PL"/>
        </w:rPr>
        <w:t>viz Mileti</w:t>
      </w:r>
      <w:r w:rsidRPr="0048742F">
        <w:t>č</w:t>
      </w:r>
      <w:r w:rsidRPr="0048742F">
        <w:rPr>
          <w:lang w:val="pl-PL"/>
        </w:rPr>
        <w:t xml:space="preserve"> </w:t>
      </w:r>
      <w:r>
        <w:rPr>
          <w:lang w:val="pl-PL"/>
        </w:rPr>
        <w:t xml:space="preserve">(1903, s. </w:t>
      </w:r>
      <w:r w:rsidRPr="0048742F">
        <w:rPr>
          <w:lang w:val="pl-PL"/>
        </w:rPr>
        <w:t xml:space="preserve">39-40; </w:t>
      </w:r>
      <w:r w:rsidRPr="0048742F">
        <w:rPr>
          <w:lang w:val="pl-PL"/>
        </w:rPr>
        <w:t>Mladenov</w:t>
      </w:r>
      <w:r>
        <w:rPr>
          <w:lang w:val="pl-PL"/>
        </w:rPr>
        <w:t xml:space="preserve"> (1915)</w:t>
      </w:r>
      <w:r w:rsidRPr="0048742F">
        <w:rPr>
          <w:lang w:val="pl-PL"/>
        </w:rPr>
        <w:t xml:space="preserve">; Broch </w:t>
      </w:r>
      <w:r w:rsidRPr="009323E6">
        <w:rPr>
          <w:lang w:val="pl-PL"/>
        </w:rPr>
        <w:t>(1910, s</w:t>
      </w:r>
      <w:r>
        <w:rPr>
          <w:i/>
          <w:iCs/>
          <w:lang w:val="pl-PL"/>
        </w:rPr>
        <w:t>.</w:t>
      </w:r>
      <w:r w:rsidRPr="0048742F">
        <w:rPr>
          <w:lang w:val="pl-PL"/>
        </w:rPr>
        <w:t xml:space="preserve"> 72 a další, </w:t>
      </w:r>
      <w:r>
        <w:rPr>
          <w:lang w:val="pl-PL"/>
        </w:rPr>
        <w:t xml:space="preserve">s. </w:t>
      </w:r>
      <w:r w:rsidRPr="0048742F">
        <w:rPr>
          <w:lang w:val="pl-PL"/>
        </w:rPr>
        <w:t>152</w:t>
      </w:r>
      <w:r>
        <w:rPr>
          <w:lang w:val="pl-PL"/>
        </w:rPr>
        <w:t>)</w:t>
      </w:r>
      <w:r w:rsidRPr="0048742F">
        <w:rPr>
          <w:lang w:val="pl-PL"/>
        </w:rPr>
        <w:t xml:space="preserve">; Jakobson </w:t>
      </w:r>
      <w:r w:rsidRPr="009323E6">
        <w:rPr>
          <w:lang w:val="pl-PL"/>
        </w:rPr>
        <w:t xml:space="preserve">(1929, </w:t>
      </w:r>
      <w:r>
        <w:rPr>
          <w:i/>
          <w:iCs/>
          <w:lang w:val="pl-PL"/>
        </w:rPr>
        <w:t>s.</w:t>
      </w:r>
      <w:r w:rsidRPr="0048742F">
        <w:rPr>
          <w:lang w:val="pl-PL"/>
        </w:rPr>
        <w:t>55 a další, 76 a další</w:t>
      </w:r>
      <w:r>
        <w:rPr>
          <w:lang w:val="pl-PL"/>
        </w:rPr>
        <w:t>)</w:t>
      </w:r>
      <w:r w:rsidRPr="0048742F">
        <w:rPr>
          <w:lang w:val="pl-PL"/>
        </w:rPr>
        <w:t>.</w:t>
      </w:r>
    </w:p>
  </w:footnote>
  <w:footnote w:id="76">
    <w:p w14:paraId="5E46A977" w14:textId="2A8D4C11" w:rsidR="00ED5083" w:rsidRDefault="00ED5083" w:rsidP="0070109A">
      <w:pPr>
        <w:pStyle w:val="Textpoznpodarou"/>
        <w:jc w:val="both"/>
      </w:pPr>
      <w:r>
        <w:rPr>
          <w:rStyle w:val="Znakapoznpodarou"/>
        </w:rPr>
        <w:footnoteRef/>
      </w:r>
      <w:r>
        <w:t xml:space="preserve"> </w:t>
      </w:r>
      <w:r w:rsidRPr="005902D7">
        <w:t>Základ fonologické charakteristiky jazyka vel</w:t>
      </w:r>
      <w:r>
        <w:t>i</w:t>
      </w:r>
      <w:r w:rsidRPr="005902D7">
        <w:t xml:space="preserve">koruských </w:t>
      </w:r>
      <w:r>
        <w:t>Romů</w:t>
      </w:r>
      <w:r w:rsidRPr="005902D7">
        <w:t xml:space="preserve"> </w:t>
      </w:r>
      <w:r>
        <w:t>vychází především z popisu</w:t>
      </w:r>
      <w:r w:rsidRPr="005902D7">
        <w:t xml:space="preserve"> M. V. Sergijevského </w:t>
      </w:r>
      <w:r>
        <w:t>(1929</w:t>
      </w:r>
      <w:r w:rsidRPr="005902D7">
        <w:t xml:space="preserve">), </w:t>
      </w:r>
      <w:r>
        <w:t>z něhož</w:t>
      </w:r>
      <w:r w:rsidRPr="005902D7">
        <w:t xml:space="preserve"> jsou </w:t>
      </w:r>
      <w:r>
        <w:t xml:space="preserve">převzaty </w:t>
      </w:r>
      <w:r w:rsidRPr="005902D7">
        <w:t>všechny příklady.</w:t>
      </w:r>
      <w:r>
        <w:t xml:space="preserve"> </w:t>
      </w:r>
    </w:p>
  </w:footnote>
  <w:footnote w:id="77">
    <w:p w14:paraId="57E028D3" w14:textId="634F9FA7" w:rsidR="00ED5083" w:rsidRPr="00B9250F" w:rsidRDefault="00ED5083" w:rsidP="0070109A">
      <w:pPr>
        <w:pStyle w:val="Textpoznpodarou"/>
        <w:jc w:val="both"/>
      </w:pPr>
      <w:r>
        <w:rPr>
          <w:rStyle w:val="Znakapoznpodarou"/>
        </w:rPr>
        <w:footnoteRef/>
      </w:r>
      <w:r>
        <w:t xml:space="preserve"> </w:t>
      </w:r>
      <w:r w:rsidRPr="007212F1">
        <w:t>Moldavský systém konsonantů je velmi podobný ruskému systému spisovného jazyka. V moldavštině je taktéž 5 přízvučných fonémů a 3 nepřízvučné. Světlé samohlásky jsou měkké (vyznačují se přední artikulací) po měkkých souhláskách (</w:t>
      </w:r>
      <w:r w:rsidRPr="007212F1">
        <w:rPr>
          <w:i/>
          <w:iCs/>
        </w:rPr>
        <w:t>и, е, я</w:t>
      </w:r>
      <w:r w:rsidRPr="007212F1">
        <w:t>) a tvrdé (vyznačují se zadní artikulací) po tvrdých souhláskách (</w:t>
      </w:r>
      <w:r w:rsidRPr="007212F1">
        <w:rPr>
          <w:i/>
          <w:iCs/>
        </w:rPr>
        <w:t>ы, э, а</w:t>
      </w:r>
      <w:r w:rsidRPr="007212F1">
        <w:t>) (srov. Sergijevskij</w:t>
      </w:r>
      <w:r>
        <w:t>, 1927;</w:t>
      </w:r>
      <w:r w:rsidRPr="007212F1">
        <w:t xml:space="preserve"> Kurylo</w:t>
      </w:r>
      <w:r>
        <w:t>, s.</w:t>
      </w:r>
      <w:r w:rsidRPr="007212F1">
        <w:t xml:space="preserve"> 218</w:t>
      </w:r>
      <w:r>
        <w:t>)</w:t>
      </w:r>
      <w:r w:rsidRPr="007212F1">
        <w:t xml:space="preserve">. Rozdíl je v tom, že v ruském jazyce se э kombinuje pouze s nepárovými tvrdými konsonantyy, zatímco v moldavském jazyce i s párovými tvrdými. V ruštině jsou základními variantami foném </w:t>
      </w:r>
      <w:r w:rsidRPr="007212F1">
        <w:rPr>
          <w:i/>
          <w:iCs/>
        </w:rPr>
        <w:t>и, е</w:t>
      </w:r>
      <w:r w:rsidRPr="007212F1">
        <w:t xml:space="preserve">, ale v moldavštině </w:t>
      </w:r>
      <w:r w:rsidRPr="007212F1">
        <w:rPr>
          <w:i/>
          <w:iCs/>
        </w:rPr>
        <w:t>ы, э</w:t>
      </w:r>
      <w:r w:rsidRPr="007212F1">
        <w:t>. Např. v ruštině na začátku slova</w:t>
      </w:r>
      <w:r>
        <w:t xml:space="preserve"> je možné</w:t>
      </w:r>
      <w:r w:rsidRPr="007212F1">
        <w:t xml:space="preserve"> pouze и</w:t>
      </w:r>
      <w:r>
        <w:t>, nikoli</w:t>
      </w:r>
      <w:r w:rsidRPr="007212F1">
        <w:t xml:space="preserve"> ы, </w:t>
      </w:r>
      <w:r>
        <w:t xml:space="preserve">zatímco v </w:t>
      </w:r>
      <w:r w:rsidRPr="007212F1">
        <w:t xml:space="preserve">moldavštině je to naopak: </w:t>
      </w:r>
      <w:bookmarkStart w:id="41" w:name="_Hlk163405604"/>
      <w:r w:rsidRPr="007212F1">
        <w:rPr>
          <w:i/>
          <w:iCs/>
        </w:rPr>
        <w:t>ынтрег, йин, йибовник</w:t>
      </w:r>
      <w:bookmarkEnd w:id="41"/>
      <w:r w:rsidRPr="007212F1">
        <w:t xml:space="preserve">. Zároveň je v ruštině po к konsonant </w:t>
      </w:r>
      <w:r w:rsidRPr="007212F1">
        <w:rPr>
          <w:i/>
          <w:iCs/>
        </w:rPr>
        <w:t>и</w:t>
      </w:r>
      <w:r w:rsidRPr="007212F1">
        <w:t>, ale v diskutovaném dialektu je</w:t>
      </w:r>
      <w:r w:rsidRPr="005902D7">
        <w:t xml:space="preserve"> </w:t>
      </w:r>
      <w:r w:rsidRPr="007212F1">
        <w:t xml:space="preserve">konsonant </w:t>
      </w:r>
      <w:r w:rsidRPr="007212F1">
        <w:rPr>
          <w:i/>
          <w:iCs/>
        </w:rPr>
        <w:t>ы</w:t>
      </w:r>
      <w:r w:rsidRPr="007212F1">
        <w:t>:</w:t>
      </w:r>
      <w:r w:rsidRPr="005902D7">
        <w:t xml:space="preserve"> </w:t>
      </w:r>
      <w:r w:rsidRPr="007212F1">
        <w:rPr>
          <w:i/>
          <w:iCs/>
        </w:rPr>
        <w:t>кынина</w:t>
      </w:r>
      <w:r w:rsidRPr="007212F1">
        <w:t xml:space="preserve">. </w:t>
      </w:r>
      <w:r>
        <w:t>Další</w:t>
      </w:r>
      <w:r w:rsidRPr="007212F1">
        <w:t xml:space="preserve"> rozdíl</w:t>
      </w:r>
      <w:r>
        <w:t xml:space="preserve"> je</w:t>
      </w:r>
      <w:r w:rsidRPr="007212F1">
        <w:t xml:space="preserve"> v ruském nepřízvučném fonému </w:t>
      </w:r>
      <w:r w:rsidRPr="007212F1">
        <w:rPr>
          <w:i/>
          <w:iCs/>
        </w:rPr>
        <w:t>а</w:t>
      </w:r>
      <w:r w:rsidRPr="007212F1">
        <w:t>, který v moldavštině odpovídá foném</w:t>
      </w:r>
      <w:r>
        <w:t>u</w:t>
      </w:r>
      <w:r w:rsidRPr="007212F1">
        <w:t xml:space="preserve"> </w:t>
      </w:r>
      <w:r w:rsidRPr="007212F1">
        <w:rPr>
          <w:i/>
          <w:iCs/>
        </w:rPr>
        <w:t>э</w:t>
      </w:r>
      <w:r w:rsidRPr="007212F1">
        <w:t xml:space="preserve"> (</w:t>
      </w:r>
      <w:r>
        <w:t>zadní</w:t>
      </w:r>
      <w:r w:rsidRPr="007212F1">
        <w:t xml:space="preserve"> </w:t>
      </w:r>
      <w:r w:rsidRPr="007212F1">
        <w:rPr>
          <w:i/>
          <w:iCs/>
        </w:rPr>
        <w:t>е</w:t>
      </w:r>
      <w:r w:rsidRPr="007212F1">
        <w:t>).</w:t>
      </w:r>
      <w:r>
        <w:t xml:space="preserve"> </w:t>
      </w:r>
      <w:r w:rsidRPr="00823C9E">
        <w:t xml:space="preserve"> </w:t>
      </w:r>
      <w:r>
        <w:t xml:space="preserve">  </w:t>
      </w:r>
      <w:r w:rsidRPr="00823C9E">
        <w:t xml:space="preserve"> </w:t>
      </w:r>
    </w:p>
  </w:footnote>
  <w:footnote w:id="78">
    <w:p w14:paraId="198364E0" w14:textId="77777777" w:rsidR="00ED5083" w:rsidRDefault="00ED5083" w:rsidP="00F062B4">
      <w:pPr>
        <w:pStyle w:val="Textpoznpodarou"/>
        <w:jc w:val="both"/>
      </w:pPr>
      <w:r>
        <w:rPr>
          <w:rStyle w:val="Znakapoznpodarou"/>
        </w:rPr>
        <w:footnoteRef/>
      </w:r>
      <w:r>
        <w:t xml:space="preserve"> </w:t>
      </w:r>
      <w:r w:rsidRPr="004867CA">
        <w:rPr>
          <w:rStyle w:val="normaltextrun"/>
        </w:rPr>
        <w:t>Ž</w:t>
      </w:r>
      <w:r>
        <w:rPr>
          <w:rStyle w:val="normaltextrun"/>
        </w:rPr>
        <w:t>AŽA</w:t>
      </w:r>
      <w:r w:rsidRPr="004867CA">
        <w:rPr>
          <w:rStyle w:val="normaltextrun"/>
        </w:rPr>
        <w:t>,</w:t>
      </w:r>
      <w:r>
        <w:rPr>
          <w:rStyle w:val="normaltextrun"/>
        </w:rPr>
        <w:t xml:space="preserve"> Stanislav. </w:t>
      </w:r>
      <w:r w:rsidRPr="00601762">
        <w:rPr>
          <w:rStyle w:val="normaltextrun"/>
          <w:i/>
          <w:iCs/>
        </w:rPr>
        <w:t>Ruština a čeština v porovnávacím pohledu</w:t>
      </w:r>
      <w:r>
        <w:rPr>
          <w:rStyle w:val="normaltextrun"/>
        </w:rPr>
        <w:t xml:space="preserve">. 2. vyd. Brno: </w:t>
      </w:r>
      <w:r w:rsidRPr="004867CA">
        <w:rPr>
          <w:rStyle w:val="normaltextrun"/>
        </w:rPr>
        <w:t>Masarykova univezita v</w:t>
      </w:r>
      <w:r>
        <w:rPr>
          <w:rStyle w:val="normaltextrun"/>
        </w:rPr>
        <w:t> </w:t>
      </w:r>
      <w:r w:rsidRPr="004867CA">
        <w:rPr>
          <w:rStyle w:val="normaltextrun"/>
        </w:rPr>
        <w:t>Brně</w:t>
      </w:r>
      <w:r>
        <w:rPr>
          <w:rStyle w:val="normaltextrun"/>
        </w:rPr>
        <w:t>, 1999, s. 82.</w:t>
      </w:r>
      <w:r w:rsidRPr="004867CA">
        <w:rPr>
          <w:rStyle w:val="normaltextrun"/>
        </w:rPr>
        <w:t xml:space="preserve"> ISBN 80-210-2058-X</w:t>
      </w:r>
      <w:r>
        <w:rPr>
          <w:rStyle w:val="normaltextrun"/>
        </w:rPr>
        <w:t>.</w:t>
      </w:r>
    </w:p>
  </w:footnote>
  <w:footnote w:id="79">
    <w:p w14:paraId="60C1B027" w14:textId="77777777" w:rsidR="00ED5083" w:rsidRPr="003A3533" w:rsidRDefault="00ED5083" w:rsidP="003B3E31">
      <w:pPr>
        <w:pStyle w:val="Textpoznpodarou"/>
      </w:pPr>
      <w:r w:rsidRPr="003A3533">
        <w:rPr>
          <w:rStyle w:val="Znakapoznpodarou"/>
        </w:rPr>
        <w:footnoteRef/>
      </w:r>
      <w:r w:rsidRPr="003A3533">
        <w:t xml:space="preserve"> </w:t>
      </w:r>
      <w:r w:rsidRPr="003A3533">
        <w:rPr>
          <w:sz w:val="22"/>
          <w:szCs w:val="22"/>
        </w:rPr>
        <w:t xml:space="preserve">UHLÍŘOVÁ, Ludmila. INTERPOZICE. In: </w:t>
      </w:r>
      <w:r w:rsidRPr="003A3533">
        <w:t xml:space="preserve">KARLÍK, P., NEKULA, M. a J. PLESKALOVÁ (eds.). </w:t>
      </w:r>
      <w:r w:rsidRPr="003A3533">
        <w:rPr>
          <w:i/>
          <w:iCs/>
        </w:rPr>
        <w:t xml:space="preserve">CzechEncy – Nový encyklopedický slovník češtiny </w:t>
      </w:r>
      <w:r w:rsidRPr="00A66D8D">
        <w:rPr>
          <w:shd w:val="clear" w:color="auto" w:fill="FFFFFF"/>
        </w:rPr>
        <w:t>[</w:t>
      </w:r>
      <w:r w:rsidRPr="003A3533">
        <w:rPr>
          <w:shd w:val="clear" w:color="auto" w:fill="FFFFFF"/>
        </w:rPr>
        <w:t>online</w:t>
      </w:r>
      <w:r w:rsidRPr="00A66D8D">
        <w:rPr>
          <w:shd w:val="clear" w:color="auto" w:fill="FFFFFF"/>
        </w:rPr>
        <w:t>]</w:t>
      </w:r>
      <w:r w:rsidRPr="003A3533">
        <w:t xml:space="preserve">, Brno, ©2012–2020, 2017 </w:t>
      </w:r>
      <w:r w:rsidRPr="00A66D8D">
        <w:rPr>
          <w:shd w:val="clear" w:color="auto" w:fill="FFFFFF"/>
        </w:rPr>
        <w:t>[</w:t>
      </w:r>
      <w:r w:rsidRPr="003A3533">
        <w:rPr>
          <w:shd w:val="clear" w:color="auto" w:fill="FFFFFF"/>
        </w:rPr>
        <w:t>cit. 2024-04-16</w:t>
      </w:r>
      <w:r w:rsidRPr="00A66D8D">
        <w:rPr>
          <w:shd w:val="clear" w:color="auto" w:fill="FFFFFF"/>
        </w:rPr>
        <w:t>]</w:t>
      </w:r>
      <w:r w:rsidRPr="003A3533">
        <w:rPr>
          <w:shd w:val="clear" w:color="auto" w:fill="FFFFFF"/>
        </w:rPr>
        <w:t>.</w:t>
      </w:r>
      <w:r w:rsidRPr="003A3533">
        <w:t xml:space="preserve"> Dostupné z: </w:t>
      </w:r>
      <w:hyperlink r:id="rId6" w:tgtFrame="blank" w:history="1">
        <w:r w:rsidRPr="003A3533">
          <w:rPr>
            <w:rStyle w:val="Hypertextovodkaz"/>
            <w:color w:val="auto"/>
            <w:u w:val="none"/>
            <w:shd w:val="clear" w:color="auto" w:fill="FBFBFB"/>
          </w:rPr>
          <w:t>https://1url.cz/du7vO</w:t>
        </w:r>
      </w:hyperlink>
    </w:p>
  </w:footnote>
  <w:footnote w:id="80">
    <w:p w14:paraId="388B52F8" w14:textId="7E8FD682"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Но, наряду с морфологическим сходством, между языками балканского союза есть общие черты и в</w:t>
      </w:r>
      <w:r>
        <w:t> </w:t>
      </w:r>
      <w:r w:rsidRPr="00617BF7">
        <w:rPr>
          <w:lang w:val="ru-RU"/>
        </w:rPr>
        <w:t xml:space="preserve">области синтаксиса, словарных значений и звукового строя (см. Селищев </w:t>
      </w:r>
      <w:r w:rsidRPr="00617BF7">
        <w:rPr>
          <w:i/>
          <w:iCs/>
          <w:lang w:val="ru-RU"/>
        </w:rPr>
        <w:t>а</w:t>
      </w:r>
      <w:r w:rsidRPr="00617BF7">
        <w:rPr>
          <w:lang w:val="ru-RU"/>
        </w:rPr>
        <w:t xml:space="preserve">).   </w:t>
      </w:r>
    </w:p>
  </w:footnote>
  <w:footnote w:id="81">
    <w:p w14:paraId="53FAC743" w14:textId="751497B2" w:rsidR="00ED5083" w:rsidRPr="00617BF7" w:rsidRDefault="00ED5083" w:rsidP="00A171F4">
      <w:pPr>
        <w:pStyle w:val="Textpoznpodarou"/>
        <w:jc w:val="both"/>
        <w:rPr>
          <w:lang w:val="ru-RU"/>
        </w:rPr>
      </w:pPr>
      <w:r w:rsidRPr="00617BF7">
        <w:rPr>
          <w:rStyle w:val="Znakapoznpodarou"/>
        </w:rPr>
        <w:footnoteRef/>
      </w:r>
      <w:r w:rsidRPr="00617BF7">
        <w:t xml:space="preserve"> </w:t>
      </w:r>
      <w:bookmarkStart w:id="141" w:name="_Hlk165393211"/>
      <w:r w:rsidRPr="00617BF7">
        <w:rPr>
          <w:lang w:val="ru-RU"/>
        </w:rPr>
        <w:t xml:space="preserve">К числу туранских, или уралоалтайских, языков </w:t>
      </w:r>
      <w:bookmarkStart w:id="142" w:name="_Hlk165393217"/>
      <w:bookmarkEnd w:id="141"/>
      <w:r w:rsidRPr="00617BF7">
        <w:rPr>
          <w:lang w:val="ru-RU"/>
        </w:rPr>
        <w:t xml:space="preserve">принадлежит </w:t>
      </w:r>
      <w:bookmarkEnd w:id="142"/>
      <w:r w:rsidRPr="00617BF7">
        <w:rPr>
          <w:lang w:val="ru-RU"/>
        </w:rPr>
        <w:t>уральское языковое семейство (финноугорская ветвь и самоедская) и алтайское семейство (тюркочувашская ветвь, монгольская и</w:t>
      </w:r>
      <w:r>
        <w:t> </w:t>
      </w:r>
      <w:r w:rsidRPr="00617BF7">
        <w:rPr>
          <w:lang w:val="ru-RU"/>
        </w:rPr>
        <w:t xml:space="preserve">маньчжуротунгусская). Что связывало уральские языки с алтайскими – семейственные или союзные узы, до сих пор еще наукой невполне выяснено.   </w:t>
      </w:r>
    </w:p>
  </w:footnote>
  <w:footnote w:id="82">
    <w:p w14:paraId="56BB4701"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Фонологическая система – инвентарь таких звуковых различий, с которыми в данном языке может связываться различение значений. </w:t>
      </w:r>
    </w:p>
  </w:footnote>
  <w:footnote w:id="83">
    <w:p w14:paraId="699FE041"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Фонемами называются члены фонологических противопоставлений, неразложимые на более дробные фонологические противопоставления. Упрощеннейшее определение фонемы: звук, способный в данном языке дифференцировать словесные значения. </w:t>
      </w:r>
    </w:p>
  </w:footnote>
  <w:footnote w:id="84">
    <w:p w14:paraId="356B1739"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bookmarkStart w:id="144" w:name="_Hlk165405782"/>
      <w:r w:rsidRPr="00617BF7">
        <w:rPr>
          <w:lang w:val="ru-RU"/>
        </w:rPr>
        <w:t xml:space="preserve">Понятия </w:t>
      </w:r>
      <w:r w:rsidRPr="00617BF7">
        <w:rPr>
          <w:i/>
          <w:iCs/>
          <w:lang w:val="ru-RU"/>
        </w:rPr>
        <w:t>мягкость</w:t>
      </w:r>
      <w:r w:rsidRPr="00617BF7">
        <w:rPr>
          <w:lang w:val="ru-RU"/>
        </w:rPr>
        <w:t xml:space="preserve"> и </w:t>
      </w:r>
      <w:r w:rsidRPr="00617BF7">
        <w:rPr>
          <w:i/>
          <w:iCs/>
          <w:lang w:val="ru-RU"/>
        </w:rPr>
        <w:t>твердость согласных</w:t>
      </w:r>
      <w:r w:rsidRPr="00617BF7">
        <w:rPr>
          <w:lang w:val="ru-RU"/>
        </w:rPr>
        <w:t xml:space="preserve"> объяснены в гл. 5.  </w:t>
      </w:r>
      <w:bookmarkEnd w:id="144"/>
    </w:p>
  </w:footnote>
  <w:footnote w:id="85">
    <w:p w14:paraId="7F2C709A"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Сербский языковед Рад. Кошутич указывает, что и в русском языке есть две различные слоговые интонации, которые на слух соответствуют сербским: в русских открытых (кончающихся гласным) слогах обычно имеет место восходящее ударение – </w:t>
      </w:r>
      <w:r w:rsidRPr="37EE7D6D">
        <w:rPr>
          <w:i/>
          <w:iCs/>
          <w:lang w:val="ru-RU"/>
        </w:rPr>
        <w:t>иду</w:t>
      </w:r>
      <w:r w:rsidRPr="00617BF7">
        <w:rPr>
          <w:lang w:val="ru-RU"/>
        </w:rPr>
        <w:t xml:space="preserve">, а в закрытых (оканчивающихся согласным) нисходящее – </w:t>
      </w:r>
      <w:r w:rsidRPr="37EE7D6D">
        <w:rPr>
          <w:i/>
          <w:iCs/>
          <w:lang w:val="ru-RU"/>
        </w:rPr>
        <w:t xml:space="preserve">идут </w:t>
      </w:r>
      <w:r w:rsidRPr="00617BF7">
        <w:rPr>
          <w:lang w:val="ru-RU"/>
        </w:rPr>
        <w:t xml:space="preserve">(гл. 2). Итак, в русском гласный под восходящим ударением и тот же гласный под нисходящим ударением – комбинаторные варианты одной фонемы, тогда как в сербском это две коррелативные фонемы. </w:t>
      </w:r>
    </w:p>
  </w:footnote>
  <w:footnote w:id="86">
    <w:p w14:paraId="66E8B888" w14:textId="2DCEB86B"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Начатки фонологической географии можно усмотреть в увлекательной книге патера В. Шмидта «Языковые семейства и языковые круги земли». Впрочем, фонологические критерии играют для автора при лингвистическом районировании земного шара лишь второстепенную, подсобную роль по сравнению с грамматическими (морфологическими и синтаксическими) признаками. Но поскольку Шмидт характеризует географическое распространение звуковых явлений, он стремится отмежевать фонологические факты от </w:t>
      </w:r>
      <w:r w:rsidRPr="008E7771">
        <w:rPr>
          <w:lang w:val="ru-RU"/>
        </w:rPr>
        <w:t>внефонологических</w:t>
      </w:r>
      <w:r w:rsidRPr="00617BF7">
        <w:rPr>
          <w:lang w:val="ru-RU"/>
        </w:rPr>
        <w:t xml:space="preserve"> – фонемы от комбинаторных вариантов (ср. его замечания на стр. 274, 282). Это несомненный актив работы. Шмидт не только регистрирует разнотипные языковые структуры и их распространение, он сопоставляет зоны языковых явлений с культурными зонами. Будучи </w:t>
      </w:r>
      <w:r w:rsidRPr="00367FDA">
        <w:rPr>
          <w:lang w:val="ru-RU"/>
        </w:rPr>
        <w:t>решительным противником</w:t>
      </w:r>
      <w:r w:rsidRPr="00617BF7">
        <w:rPr>
          <w:lang w:val="ru-RU"/>
        </w:rPr>
        <w:t xml:space="preserve"> эволюционизма, автор все-таки не устоял против изначального </w:t>
      </w:r>
      <w:r w:rsidRPr="008E7771">
        <w:rPr>
          <w:lang w:val="ru-RU"/>
        </w:rPr>
        <w:t>греха</w:t>
      </w:r>
      <w:r w:rsidRPr="00617BF7">
        <w:rPr>
          <w:lang w:val="ru-RU"/>
        </w:rPr>
        <w:t xml:space="preserve"> эволюционизма: европейский эгоцентризм остается основным стержнем его работы. Устанавливается лестница этнологических культурных кругов: </w:t>
      </w:r>
      <w:r w:rsidRPr="00617BF7">
        <w:t>Urkulturen, fortgeschrittene Kulturen, weiter fortgeschrittene Kulturen, Hochkulturen</w:t>
      </w:r>
      <w:r w:rsidRPr="00617BF7">
        <w:rPr>
          <w:lang w:val="ru-RU"/>
        </w:rPr>
        <w:t>. Соответственно расценены языковые, в частности фонологические явления. Не</w:t>
      </w:r>
      <w:r>
        <w:t> </w:t>
      </w:r>
      <w:r w:rsidRPr="00617BF7">
        <w:rPr>
          <w:lang w:val="ru-RU"/>
        </w:rPr>
        <w:t xml:space="preserve">учтено, что отсутствие тех или иных </w:t>
      </w:r>
      <w:r w:rsidRPr="008B0334">
        <w:rPr>
          <w:lang w:val="ru-RU"/>
        </w:rPr>
        <w:t>фонологических различий, тех или иных</w:t>
      </w:r>
      <w:r w:rsidRPr="00617BF7">
        <w:rPr>
          <w:lang w:val="ru-RU"/>
        </w:rPr>
        <w:t xml:space="preserve"> типов фонемосочетаний компенсируется в языке наличием других фонологических различий, других способов группировки фонем. Вместо того, чтобы увязать отсутствие той или иной коррелации с положительными структуральными особенностями той же языковой системы, Шмидт объясняет его бедностью данной культуры (напр. 530). Напротив, наличие </w:t>
      </w:r>
      <w:r w:rsidRPr="008B0334">
        <w:rPr>
          <w:lang w:val="ru-RU"/>
        </w:rPr>
        <w:t>фонологического факта</w:t>
      </w:r>
      <w:r w:rsidRPr="00617BF7">
        <w:rPr>
          <w:lang w:val="ru-RU"/>
        </w:rPr>
        <w:t xml:space="preserve">, особенно факта, присущего языкам Европы, оказывается признаком высокого культурного уровня. Характеризуя инвентарь гласных в индоевропейских языках, автор пишет: «Есть нечто особенно утонченное и глубокое в том, что в этом языковом круге как раз гласные, эти наиболее легкие и текучие элементы языка, особенно пригодные для выражения формальных отношений, могут </w:t>
      </w:r>
      <w:r w:rsidRPr="008B0334">
        <w:rPr>
          <w:lang w:val="ru-RU"/>
        </w:rPr>
        <w:t>быть в повышенной степени</w:t>
      </w:r>
      <w:r w:rsidRPr="00617BF7">
        <w:rPr>
          <w:lang w:val="ru-RU"/>
        </w:rPr>
        <w:t xml:space="preserve"> привлечены к такой роли» (540, ср. также 533, 537). При таком понимании многообразие направлений языкового развития подменяется различием в уровне развития. Понятие «</w:t>
      </w:r>
      <w:r w:rsidRPr="00122467">
        <w:rPr>
          <w:lang w:val="ru-RU"/>
        </w:rPr>
        <w:t>языковый круг</w:t>
      </w:r>
      <w:r w:rsidRPr="00617BF7">
        <w:rPr>
          <w:lang w:val="ru-RU"/>
        </w:rPr>
        <w:t>», казалось бы, приближается к понятию «языковый союз», но</w:t>
      </w:r>
      <w:r>
        <w:t> </w:t>
      </w:r>
      <w:r w:rsidRPr="00617BF7">
        <w:rPr>
          <w:lang w:val="ru-RU"/>
        </w:rPr>
        <w:t>поскольку недостаточно принято во внимание явление разнонаправленности (дивергенции) и</w:t>
      </w:r>
      <w:r>
        <w:t> </w:t>
      </w:r>
      <w:r w:rsidRPr="00617BF7">
        <w:rPr>
          <w:lang w:val="ru-RU"/>
        </w:rPr>
        <w:t xml:space="preserve">соответственно единонаправленности (конвергенции) в развитии языков, постольку «круг» становится, наряду с «семейством», генетическим понятием, это понятие оказывается приложимо только к языкам наиболее первобытных культур (ср. 521), и признаки круга истолковываются как своего рода палеонтологические показания. В связи с этим автором, выясняя географическое распространение признака, не останавливается перед смешением различных </w:t>
      </w:r>
      <w:r w:rsidRPr="008B0334">
        <w:rPr>
          <w:lang w:val="ru-RU"/>
        </w:rPr>
        <w:t>временных планов</w:t>
      </w:r>
      <w:r w:rsidRPr="00617BF7">
        <w:rPr>
          <w:lang w:val="ru-RU"/>
        </w:rPr>
        <w:t xml:space="preserve"> и ставит, например, на одну доску фонологические особенности древне-греческого, готского, старо-славянского языка и особенности современных балтийских, кавказских, африканских языков (291 и сл.).                  </w:t>
      </w:r>
    </w:p>
  </w:footnote>
  <w:footnote w:id="87">
    <w:p w14:paraId="08FC2B87" w14:textId="00214D02" w:rsidR="00ED5083" w:rsidRPr="00617BF7" w:rsidRDefault="00ED5083" w:rsidP="00A171F4">
      <w:pPr>
        <w:pStyle w:val="Textpoznpodarou"/>
        <w:tabs>
          <w:tab w:val="left" w:pos="142"/>
        </w:tabs>
        <w:jc w:val="both"/>
        <w:rPr>
          <w:lang w:val="ru-RU"/>
        </w:rPr>
      </w:pPr>
      <w:r w:rsidRPr="00617BF7">
        <w:rPr>
          <w:rStyle w:val="Znakapoznpodarou"/>
        </w:rPr>
        <w:footnoteRef/>
      </w:r>
      <w:r>
        <w:t xml:space="preserve"> </w:t>
      </w:r>
      <w:r w:rsidRPr="00617BF7">
        <w:rPr>
          <w:lang w:val="ru-RU"/>
        </w:rPr>
        <w:t>Если движение высоты голосового тона принимает в языке различные направления, и</w:t>
      </w:r>
      <w:r>
        <w:t> </w:t>
      </w:r>
      <w:r w:rsidRPr="00617BF7">
        <w:rPr>
          <w:lang w:val="ru-RU"/>
        </w:rPr>
        <w:t xml:space="preserve">противопоставление этих направлений способно дифференцировать значения слов, то мы, повторяю, называем такой язык политоническим. К разряду политонических относятся и те языки, в которых фонологически различаемые мелодии ограничиваются пределами слога (т. н. музыкальное </w:t>
      </w:r>
      <w:r w:rsidRPr="37EE7D6D">
        <w:rPr>
          <w:i/>
          <w:iCs/>
          <w:lang w:val="ru-RU"/>
        </w:rPr>
        <w:t>слогоударение</w:t>
      </w:r>
      <w:r w:rsidRPr="00617BF7">
        <w:rPr>
          <w:lang w:val="ru-RU"/>
        </w:rPr>
        <w:t xml:space="preserve">), и те, где взаимно противопоставлены мелодии целых слов – без точней слоговой локализации (музыкальное </w:t>
      </w:r>
      <w:r w:rsidRPr="37EE7D6D">
        <w:rPr>
          <w:i/>
          <w:iCs/>
          <w:lang w:val="ru-RU"/>
        </w:rPr>
        <w:t>сло</w:t>
      </w:r>
      <w:r>
        <w:rPr>
          <w:i/>
          <w:iCs/>
          <w:lang w:val="ru-RU"/>
        </w:rPr>
        <w:t>во</w:t>
      </w:r>
      <w:r w:rsidRPr="37EE7D6D">
        <w:rPr>
          <w:i/>
          <w:iCs/>
          <w:lang w:val="ru-RU"/>
        </w:rPr>
        <w:t>ударение</w:t>
      </w:r>
      <w:r w:rsidRPr="00617BF7">
        <w:rPr>
          <w:lang w:val="ru-RU"/>
        </w:rPr>
        <w:t xml:space="preserve">). В этих языках фонологическое </w:t>
      </w:r>
      <w:r w:rsidRPr="005700F6">
        <w:rPr>
          <w:i/>
          <w:iCs/>
          <w:lang w:val="ru-RU"/>
        </w:rPr>
        <w:t>сло</w:t>
      </w:r>
      <w:r>
        <w:rPr>
          <w:i/>
          <w:iCs/>
          <w:lang w:val="ru-RU"/>
        </w:rPr>
        <w:t>г</w:t>
      </w:r>
      <w:r w:rsidRPr="005700F6">
        <w:rPr>
          <w:i/>
          <w:iCs/>
          <w:lang w:val="ru-RU"/>
        </w:rPr>
        <w:t>оударение</w:t>
      </w:r>
      <w:r w:rsidRPr="00617BF7">
        <w:rPr>
          <w:lang w:val="ru-RU"/>
        </w:rPr>
        <w:t xml:space="preserve"> </w:t>
      </w:r>
      <w:r w:rsidRPr="37EE7D6D">
        <w:rPr>
          <w:lang w:val="ru-RU"/>
        </w:rPr>
        <w:t>–</w:t>
      </w:r>
      <w:r w:rsidRPr="00617BF7">
        <w:rPr>
          <w:lang w:val="ru-RU"/>
        </w:rPr>
        <w:t xml:space="preserve"> частный случай, оно здесь имеет место только в односложных словах (ср. Поливанов </w:t>
      </w:r>
      <w:r w:rsidRPr="37EE7D6D">
        <w:rPr>
          <w:i/>
          <w:iCs/>
          <w:lang w:val="ru-RU"/>
        </w:rPr>
        <w:t>а</w:t>
      </w:r>
      <w:r w:rsidRPr="00617BF7">
        <w:rPr>
          <w:lang w:val="ru-RU"/>
        </w:rPr>
        <w:t xml:space="preserve"> §33).    </w:t>
      </w:r>
    </w:p>
  </w:footnote>
  <w:footnote w:id="88">
    <w:p w14:paraId="4D1E7FA8" w14:textId="13F10648"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Политоничен был и третий отпрыск той же семьи – прусский язык, вымерший в </w:t>
      </w:r>
      <w:r w:rsidRPr="00617BF7">
        <w:t xml:space="preserve">XVIII </w:t>
      </w:r>
      <w:r w:rsidRPr="00617BF7">
        <w:rPr>
          <w:lang w:val="ru-RU"/>
        </w:rPr>
        <w:t>в. (см.</w:t>
      </w:r>
      <w:r>
        <w:t> </w:t>
      </w:r>
      <w:r w:rsidRPr="00617BF7">
        <w:rPr>
          <w:lang w:val="ru-RU"/>
        </w:rPr>
        <w:t>напр.</w:t>
      </w:r>
      <w:r>
        <w:t> </w:t>
      </w:r>
      <w:r w:rsidRPr="00617BF7">
        <w:rPr>
          <w:lang w:val="ru-RU"/>
        </w:rPr>
        <w:t xml:space="preserve">Фортунатов).  </w:t>
      </w:r>
    </w:p>
  </w:footnote>
  <w:footnote w:id="89">
    <w:p w14:paraId="261430EA" w14:textId="05B94B19"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Источники примеров: для шведского и норвежского – Кок 7, 23, для датского – Экблом 17, для сев.-немецкого – Лескин 11, для сев.-кашубского – Лоренц </w:t>
      </w:r>
      <w:r w:rsidRPr="00617BF7">
        <w:rPr>
          <w:i/>
          <w:iCs/>
          <w:lang w:val="ru-RU"/>
        </w:rPr>
        <w:t xml:space="preserve">в </w:t>
      </w:r>
      <w:r w:rsidRPr="00617BF7">
        <w:rPr>
          <w:lang w:val="ru-RU"/>
        </w:rPr>
        <w:t xml:space="preserve">147 (ср. </w:t>
      </w:r>
      <w:r w:rsidRPr="00617BF7">
        <w:rPr>
          <w:i/>
          <w:iCs/>
          <w:lang w:val="ru-RU"/>
        </w:rPr>
        <w:t>б</w:t>
      </w:r>
      <w:r w:rsidRPr="00617BF7">
        <w:rPr>
          <w:lang w:val="ru-RU"/>
        </w:rPr>
        <w:t xml:space="preserve"> 90), для литовского – Куршат 60, для</w:t>
      </w:r>
      <w:r>
        <w:t> </w:t>
      </w:r>
      <w:r w:rsidRPr="00617BF7">
        <w:rPr>
          <w:lang w:val="ru-RU"/>
        </w:rPr>
        <w:t xml:space="preserve">латышского – Эндзелин </w:t>
      </w:r>
      <w:r w:rsidRPr="00617BF7">
        <w:rPr>
          <w:i/>
          <w:iCs/>
          <w:lang w:val="ru-RU"/>
        </w:rPr>
        <w:t>а</w:t>
      </w:r>
      <w:r w:rsidRPr="00617BF7">
        <w:rPr>
          <w:lang w:val="ru-RU"/>
        </w:rPr>
        <w:t xml:space="preserve"> 57 и для эстонского – Поливанов </w:t>
      </w:r>
      <w:r w:rsidRPr="00617BF7">
        <w:rPr>
          <w:i/>
          <w:iCs/>
          <w:lang w:val="ru-RU"/>
        </w:rPr>
        <w:t>а</w:t>
      </w:r>
      <w:r w:rsidRPr="00617BF7">
        <w:rPr>
          <w:lang w:val="ru-RU"/>
        </w:rPr>
        <w:t xml:space="preserve"> 202. </w:t>
      </w:r>
    </w:p>
  </w:footnote>
  <w:footnote w:id="90">
    <w:p w14:paraId="18F6BA2A" w14:textId="30765A63" w:rsidR="00ED5083" w:rsidRPr="00E04EF2" w:rsidRDefault="00ED5083" w:rsidP="00E04EF2">
      <w:pPr>
        <w:pStyle w:val="Textvysvtlivek"/>
        <w:jc w:val="both"/>
        <w:rPr>
          <w:rFonts w:ascii="Times New Roman" w:hAnsi="Times New Roman" w:cs="Times New Roman"/>
        </w:rPr>
      </w:pPr>
      <w:r>
        <w:rPr>
          <w:rStyle w:val="Znakapoznpodarou"/>
        </w:rPr>
        <w:t>*</w:t>
      </w:r>
      <w:r>
        <w:t xml:space="preserve"> </w:t>
      </w:r>
      <w:r w:rsidRPr="00E04EF2">
        <w:rPr>
          <w:rFonts w:ascii="Times New Roman" w:hAnsi="Times New Roman" w:cs="Times New Roman"/>
          <w:lang w:val="ru-RU"/>
        </w:rPr>
        <w:t xml:space="preserve">Корр. </w:t>
      </w:r>
      <w:r>
        <w:rPr>
          <w:rFonts w:ascii="Times New Roman" w:hAnsi="Times New Roman" w:cs="Times New Roman"/>
          <w:lang w:val="ru-RU"/>
        </w:rPr>
        <w:t>п</w:t>
      </w:r>
      <w:r w:rsidRPr="00E04EF2">
        <w:rPr>
          <w:rFonts w:ascii="Times New Roman" w:hAnsi="Times New Roman" w:cs="Times New Roman"/>
          <w:lang w:val="ru-RU"/>
        </w:rPr>
        <w:t>рим.</w:t>
      </w:r>
      <w:r>
        <w:rPr>
          <w:lang w:val="ru-RU"/>
        </w:rPr>
        <w:t xml:space="preserve"> </w:t>
      </w:r>
      <w:r w:rsidRPr="00E04EF2">
        <w:rPr>
          <w:rFonts w:ascii="Times New Roman" w:hAnsi="Times New Roman" w:cs="Times New Roman"/>
          <w:lang w:val="ru-RU"/>
        </w:rPr>
        <w:t xml:space="preserve">К балтийскому политоническому союзу примыкают на юге и на севере языки с особой коррелацией: здесь для дифференциации словесных значений использованы различные способы членения слогов. В статье о фонологических системах (печатается в </w:t>
      </w:r>
      <w:r w:rsidRPr="00E04EF2">
        <w:rPr>
          <w:rFonts w:ascii="Times New Roman" w:hAnsi="Times New Roman" w:cs="Times New Roman"/>
        </w:rPr>
        <w:t xml:space="preserve">IV </w:t>
      </w:r>
      <w:r w:rsidRPr="00E04EF2">
        <w:rPr>
          <w:rFonts w:ascii="Times New Roman" w:hAnsi="Times New Roman" w:cs="Times New Roman"/>
          <w:lang w:val="ru-RU"/>
        </w:rPr>
        <w:t xml:space="preserve">вып. Трудов Пражского Лингвистического Кружка) Трубецкой отмечает наличие этой коррелации в немецком литературном языке, в части немецких говоров и в голландском. К характеристике сходной коррелации в лопарском языке см. Лагеркранц </w:t>
      </w:r>
      <w:r w:rsidRPr="00E04EF2">
        <w:rPr>
          <w:rFonts w:ascii="Times New Roman" w:hAnsi="Times New Roman" w:cs="Times New Roman"/>
          <w:i/>
          <w:iCs/>
          <w:lang w:val="ru-RU"/>
        </w:rPr>
        <w:t>а, б, в</w:t>
      </w:r>
      <w:r w:rsidRPr="00E04EF2">
        <w:rPr>
          <w:rFonts w:ascii="Times New Roman" w:hAnsi="Times New Roman" w:cs="Times New Roman"/>
          <w:lang w:val="ru-RU"/>
        </w:rPr>
        <w:t xml:space="preserve">. Сложность лопарской фонологии в том, что в некоторых лопарских говорах названная коррелация сочетается с количественной коррелацией гласных, а в части говоров, сверх того, с количественной коррелацией согласных.  </w:t>
      </w:r>
    </w:p>
  </w:footnote>
  <w:footnote w:id="91">
    <w:p w14:paraId="7B50050E" w14:textId="77777777" w:rsidR="00ED5083" w:rsidRPr="00E04EF2" w:rsidRDefault="00ED5083" w:rsidP="00E04EF2">
      <w:pPr>
        <w:pStyle w:val="Textpoznpodarou"/>
        <w:jc w:val="both"/>
      </w:pPr>
      <w:r w:rsidRPr="00E04EF2">
        <w:rPr>
          <w:rStyle w:val="Znakapoznpodarou"/>
        </w:rPr>
        <w:footnoteRef/>
      </w:r>
      <w:r w:rsidRPr="00E04EF2">
        <w:t xml:space="preserve"> </w:t>
      </w:r>
      <w:r w:rsidRPr="00E04EF2">
        <w:rPr>
          <w:lang w:val="ru-RU"/>
        </w:rPr>
        <w:t xml:space="preserve">Вне этих парных противопоставлений только шипящие, </w:t>
      </w:r>
      <w:r w:rsidRPr="00E04EF2">
        <w:rPr>
          <w:i/>
          <w:iCs/>
          <w:lang w:val="ru-RU"/>
        </w:rPr>
        <w:t>ц</w:t>
      </w:r>
      <w:r w:rsidRPr="00E04EF2">
        <w:rPr>
          <w:lang w:val="ru-RU"/>
        </w:rPr>
        <w:t xml:space="preserve"> и </w:t>
      </w:r>
      <w:r w:rsidRPr="00E04EF2">
        <w:t>j (</w:t>
      </w:r>
      <w:r w:rsidRPr="00E04EF2">
        <w:rPr>
          <w:i/>
          <w:iCs/>
          <w:lang w:val="ru-RU"/>
        </w:rPr>
        <w:t>й</w:t>
      </w:r>
      <w:r w:rsidRPr="00E04EF2">
        <w:t>)</w:t>
      </w:r>
      <w:r w:rsidRPr="00E04EF2">
        <w:rPr>
          <w:lang w:val="ru-RU"/>
        </w:rPr>
        <w:t xml:space="preserve">. Различие </w:t>
      </w:r>
      <w:r w:rsidRPr="00E04EF2">
        <w:rPr>
          <w:i/>
          <w:iCs/>
          <w:lang w:val="ru-RU"/>
        </w:rPr>
        <w:t>г – гь, к – кь, х – хь</w:t>
      </w:r>
      <w:r w:rsidRPr="00E04EF2">
        <w:rPr>
          <w:lang w:val="ru-RU"/>
        </w:rPr>
        <w:t xml:space="preserve"> в русской речи существует, но не играет фонологической роли, неспособно к словоразличению. </w:t>
      </w:r>
      <w:r w:rsidRPr="00E04EF2">
        <w:t xml:space="preserve"> </w:t>
      </w:r>
    </w:p>
  </w:footnote>
  <w:footnote w:id="92">
    <w:p w14:paraId="47DEDC94"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Примеры:</w:t>
      </w:r>
      <w:r w:rsidRPr="00617BF7">
        <w:t xml:space="preserve"> </w:t>
      </w:r>
      <w:bookmarkStart w:id="156" w:name="_Hlk163080539"/>
      <w:r w:rsidRPr="37EE7D6D">
        <w:rPr>
          <w:i/>
          <w:iCs/>
          <w:lang w:val="uk-UA"/>
        </w:rPr>
        <w:t xml:space="preserve">робіт - </w:t>
      </w:r>
      <w:r w:rsidRPr="37EE7D6D">
        <w:rPr>
          <w:i/>
          <w:iCs/>
        </w:rPr>
        <w:t>работ,</w:t>
      </w:r>
      <w:r w:rsidRPr="37EE7D6D">
        <w:rPr>
          <w:i/>
          <w:iCs/>
          <w:lang w:val="uk-UA"/>
        </w:rPr>
        <w:t xml:space="preserve"> робіть -</w:t>
      </w:r>
      <w:r w:rsidRPr="37EE7D6D">
        <w:rPr>
          <w:i/>
          <w:iCs/>
        </w:rPr>
        <w:t xml:space="preserve"> делайте,</w:t>
      </w:r>
      <w:r w:rsidRPr="37EE7D6D">
        <w:rPr>
          <w:i/>
          <w:iCs/>
          <w:lang w:val="uk-UA"/>
        </w:rPr>
        <w:t xml:space="preserve"> ніс -</w:t>
      </w:r>
      <w:r w:rsidRPr="37EE7D6D">
        <w:rPr>
          <w:i/>
          <w:iCs/>
        </w:rPr>
        <w:t xml:space="preserve"> нос,</w:t>
      </w:r>
      <w:r w:rsidRPr="37EE7D6D">
        <w:rPr>
          <w:i/>
          <w:iCs/>
          <w:lang w:val="uk-UA"/>
        </w:rPr>
        <w:t xml:space="preserve"> ньіс –</w:t>
      </w:r>
      <w:r w:rsidRPr="37EE7D6D">
        <w:rPr>
          <w:i/>
          <w:iCs/>
        </w:rPr>
        <w:t xml:space="preserve"> нес</w:t>
      </w:r>
      <w:r w:rsidRPr="00617BF7">
        <w:t xml:space="preserve"> </w:t>
      </w:r>
      <w:r w:rsidRPr="00617BF7">
        <w:rPr>
          <w:lang w:val="ru-RU"/>
        </w:rPr>
        <w:t>(</w:t>
      </w:r>
      <w:r w:rsidRPr="37EE7D6D">
        <w:rPr>
          <w:i/>
          <w:iCs/>
        </w:rPr>
        <w:t>ь</w:t>
      </w:r>
      <w:r w:rsidRPr="00617BF7">
        <w:rPr>
          <w:lang w:val="ru-RU"/>
        </w:rPr>
        <w:t xml:space="preserve"> означает только мягкость согласного);</w:t>
      </w:r>
      <w:r w:rsidRPr="00617BF7">
        <w:t xml:space="preserve"> </w:t>
      </w:r>
      <w:r w:rsidRPr="37EE7D6D">
        <w:rPr>
          <w:i/>
          <w:iCs/>
          <w:lang w:val="uk-UA"/>
        </w:rPr>
        <w:t xml:space="preserve">тік - </w:t>
      </w:r>
      <w:r w:rsidRPr="37EE7D6D">
        <w:rPr>
          <w:i/>
          <w:iCs/>
        </w:rPr>
        <w:t>ток,</w:t>
      </w:r>
      <w:r w:rsidRPr="37EE7D6D">
        <w:rPr>
          <w:i/>
          <w:iCs/>
          <w:lang w:val="uk-UA"/>
        </w:rPr>
        <w:t xml:space="preserve"> тьік -</w:t>
      </w:r>
      <w:r w:rsidRPr="37EE7D6D">
        <w:rPr>
          <w:i/>
          <w:iCs/>
        </w:rPr>
        <w:t xml:space="preserve"> тек,</w:t>
      </w:r>
      <w:r w:rsidRPr="37EE7D6D">
        <w:rPr>
          <w:i/>
          <w:iCs/>
          <w:lang w:val="uk-UA"/>
        </w:rPr>
        <w:t xml:space="preserve"> сùну –</w:t>
      </w:r>
      <w:r w:rsidRPr="37EE7D6D">
        <w:rPr>
          <w:i/>
          <w:iCs/>
        </w:rPr>
        <w:t xml:space="preserve"> сын</w:t>
      </w:r>
      <w:r w:rsidRPr="37EE7D6D">
        <w:rPr>
          <w:i/>
          <w:iCs/>
          <w:lang w:val="ru-RU"/>
        </w:rPr>
        <w:t>! (зват. падеж)</w:t>
      </w:r>
      <w:r w:rsidRPr="37EE7D6D">
        <w:rPr>
          <w:i/>
          <w:iCs/>
        </w:rPr>
        <w:t>,</w:t>
      </w:r>
      <w:r w:rsidRPr="37EE7D6D">
        <w:rPr>
          <w:i/>
          <w:iCs/>
          <w:lang w:val="uk-UA"/>
        </w:rPr>
        <w:t xml:space="preserve"> сùню –</w:t>
      </w:r>
      <w:r w:rsidRPr="37EE7D6D">
        <w:rPr>
          <w:i/>
          <w:iCs/>
        </w:rPr>
        <w:t xml:space="preserve"> </w:t>
      </w:r>
      <w:r w:rsidRPr="37EE7D6D">
        <w:rPr>
          <w:i/>
          <w:iCs/>
          <w:lang w:val="ru-RU"/>
        </w:rPr>
        <w:t>с</w:t>
      </w:r>
      <w:r w:rsidRPr="37EE7D6D">
        <w:rPr>
          <w:i/>
          <w:iCs/>
        </w:rPr>
        <w:t>ин</w:t>
      </w:r>
      <w:r w:rsidRPr="37EE7D6D">
        <w:rPr>
          <w:i/>
          <w:iCs/>
          <w:lang w:val="ru-RU"/>
        </w:rPr>
        <w:t>юю; лùса - лиса, лùся</w:t>
      </w:r>
      <w:r w:rsidRPr="00617BF7">
        <w:rPr>
          <w:lang w:val="ru-RU"/>
        </w:rPr>
        <w:t xml:space="preserve"> – корова с пятном на лбу; </w:t>
      </w:r>
      <w:r w:rsidRPr="37EE7D6D">
        <w:rPr>
          <w:i/>
          <w:iCs/>
          <w:lang w:val="ru-RU"/>
        </w:rPr>
        <w:t>рад, ряд</w:t>
      </w:r>
      <w:bookmarkEnd w:id="156"/>
      <w:r w:rsidRPr="00617BF7">
        <w:t>.</w:t>
      </w:r>
      <w:r w:rsidRPr="00617BF7">
        <w:rPr>
          <w:lang w:val="ru-RU"/>
        </w:rPr>
        <w:t xml:space="preserve"> Обстоятельное описание мягкостной коррелации в литературном украинском языке дано Синявским. </w:t>
      </w:r>
    </w:p>
  </w:footnote>
  <w:footnote w:id="93">
    <w:p w14:paraId="4BC0E239"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Процесс лабиализации согласных хорошо описан Яковлевым (</w:t>
      </w:r>
      <w:r w:rsidRPr="00617BF7">
        <w:rPr>
          <w:i/>
          <w:iCs/>
          <w:lang w:val="ru-RU"/>
        </w:rPr>
        <w:t>б</w:t>
      </w:r>
      <w:r w:rsidRPr="00617BF7">
        <w:rPr>
          <w:lang w:val="ru-RU"/>
        </w:rPr>
        <w:t xml:space="preserve"> 49 и сл.)</w:t>
      </w:r>
    </w:p>
  </w:footnote>
  <w:footnote w:id="94">
    <w:p w14:paraId="41B370FC" w14:textId="77777777" w:rsidR="00ED5083" w:rsidRPr="00617BF7" w:rsidRDefault="00ED5083" w:rsidP="00A171F4">
      <w:pPr>
        <w:pStyle w:val="Textpoznpodarou"/>
        <w:jc w:val="both"/>
        <w:rPr>
          <w:lang w:val="ru-RU"/>
        </w:rPr>
      </w:pPr>
      <w:r w:rsidRPr="00617BF7">
        <w:rPr>
          <w:rStyle w:val="Znakapoznpodarou"/>
        </w:rPr>
        <w:footnoteRef/>
      </w:r>
      <w:r w:rsidRPr="00617BF7">
        <w:t xml:space="preserve"> </w:t>
      </w:r>
      <w:r w:rsidRPr="00617BF7">
        <w:rPr>
          <w:lang w:val="ru-RU"/>
        </w:rPr>
        <w:t xml:space="preserve">На важность различения переднеязычных и кончиковых согласных при анализе мягкостной коррелации согласных обратил мое внимание Н. С. Трубецкой.   </w:t>
      </w:r>
    </w:p>
  </w:footnote>
  <w:footnote w:id="95">
    <w:p w14:paraId="1C0249F1" w14:textId="26B02985" w:rsidR="00ED5083" w:rsidRPr="00617BF7" w:rsidRDefault="00ED5083" w:rsidP="00A171F4">
      <w:pPr>
        <w:pStyle w:val="Textpoznpodarou"/>
        <w:jc w:val="both"/>
        <w:rPr>
          <w:sz w:val="24"/>
          <w:szCs w:val="24"/>
          <w:lang w:val="ru-RU"/>
        </w:rPr>
      </w:pPr>
      <w:r w:rsidRPr="00617BF7">
        <w:rPr>
          <w:rStyle w:val="Znakapoznpodarou"/>
        </w:rPr>
        <w:footnoteRef/>
      </w:r>
      <w:r w:rsidRPr="00617BF7">
        <w:t xml:space="preserve"> </w:t>
      </w:r>
      <w:r w:rsidRPr="00617BF7">
        <w:rPr>
          <w:lang w:val="ru-RU"/>
        </w:rPr>
        <w:t xml:space="preserve">Польские говоры без фонологических пар </w:t>
      </w:r>
      <w:r w:rsidRPr="37EE7D6D">
        <w:rPr>
          <w:i/>
          <w:iCs/>
          <w:lang w:val="ru-RU"/>
        </w:rPr>
        <w:t>к – кь, г – гь</w:t>
      </w:r>
      <w:r w:rsidRPr="00617BF7">
        <w:rPr>
          <w:lang w:val="ru-RU"/>
        </w:rPr>
        <w:t xml:space="preserve">, занимающие всю польскую территорию к северу от линии: нижний Вепр – Висла – Груец – Сохачев – Висла – южная граница Крайны (Нич 276 и сл.), следует рассматривать как пограничный тип между языками с мягкостной коррелацией и языками без таковой. Если бы не одна единственная пара </w:t>
      </w:r>
      <w:r w:rsidRPr="37EE7D6D">
        <w:rPr>
          <w:i/>
          <w:iCs/>
          <w:lang w:val="ru-RU"/>
        </w:rPr>
        <w:t>н – нь</w:t>
      </w:r>
      <w:r w:rsidRPr="00617BF7">
        <w:rPr>
          <w:lang w:val="ru-RU"/>
        </w:rPr>
        <w:t>, то здесь не было бы «</w:t>
      </w:r>
      <w:r w:rsidRPr="008D4590">
        <w:rPr>
          <w:lang w:val="ru-RU"/>
        </w:rPr>
        <w:t>двурядности</w:t>
      </w:r>
      <w:r w:rsidRPr="00617BF7">
        <w:rPr>
          <w:lang w:val="ru-RU"/>
        </w:rPr>
        <w:t xml:space="preserve">» твердых согласных, соответствующих согласным среднеязычным, и эти говоры </w:t>
      </w:r>
      <w:r w:rsidRPr="002631FB">
        <w:rPr>
          <w:lang w:val="ru-RU"/>
        </w:rPr>
        <w:t>пришлось бы отнести к тому же типу языков</w:t>
      </w:r>
      <w:r w:rsidRPr="00617BF7">
        <w:rPr>
          <w:sz w:val="24"/>
          <w:szCs w:val="24"/>
          <w:lang w:val="ru-RU"/>
        </w:rPr>
        <w:t xml:space="preserve"> </w:t>
      </w:r>
      <w:r w:rsidRPr="002631FB">
        <w:rPr>
          <w:lang w:val="ru-RU"/>
        </w:rPr>
        <w:t xml:space="preserve">без мягкостной коррелации, к которому относится, например, чешский (см. стр. </w:t>
      </w:r>
      <w:r>
        <w:rPr>
          <w:lang w:val="ru-RU"/>
        </w:rPr>
        <w:t>23</w:t>
      </w:r>
      <w:r w:rsidRPr="002631FB">
        <w:rPr>
          <w:lang w:val="ru-RU"/>
        </w:rPr>
        <w:t>). Ассоциация между сонорными согласными (</w:t>
      </w:r>
      <w:r w:rsidRPr="37EE7D6D">
        <w:rPr>
          <w:i/>
          <w:iCs/>
          <w:lang w:val="ru-RU"/>
        </w:rPr>
        <w:t>р, л, н, м</w:t>
      </w:r>
      <w:r w:rsidRPr="002631FB">
        <w:rPr>
          <w:lang w:val="ru-RU"/>
        </w:rPr>
        <w:t xml:space="preserve">) и шумными слишком слаба, чтобы кончиковое </w:t>
      </w:r>
      <w:r w:rsidRPr="37EE7D6D">
        <w:rPr>
          <w:i/>
          <w:iCs/>
          <w:lang w:val="ru-RU"/>
        </w:rPr>
        <w:t xml:space="preserve">н </w:t>
      </w:r>
      <w:r w:rsidRPr="002631FB">
        <w:rPr>
          <w:lang w:val="ru-RU"/>
        </w:rPr>
        <w:t>само по себе отчетливо противопоставлялось переднеязычным шумным. Поэтому мы склонны трактовать северно-польские говоры как говоры, лишенные мягкостной коррелации. К тому же фонологическому типу принадлежат и</w:t>
      </w:r>
      <w:r>
        <w:rPr>
          <w:lang w:val="ru-RU"/>
        </w:rPr>
        <w:t> </w:t>
      </w:r>
      <w:r w:rsidRPr="002631FB">
        <w:rPr>
          <w:lang w:val="ru-RU"/>
        </w:rPr>
        <w:t xml:space="preserve">словацкие говоры Спиша, в которых есть среднеязычные, соответствующие твердым </w:t>
      </w:r>
      <w:r w:rsidRPr="37EE7D6D">
        <w:rPr>
          <w:i/>
          <w:iCs/>
          <w:lang w:val="ru-RU"/>
        </w:rPr>
        <w:t xml:space="preserve">л, н, </w:t>
      </w:r>
      <w:r w:rsidRPr="002631FB">
        <w:rPr>
          <w:lang w:val="ru-RU"/>
        </w:rPr>
        <w:t>и</w:t>
      </w:r>
      <w:r>
        <w:rPr>
          <w:lang w:val="ru-RU"/>
        </w:rPr>
        <w:t> </w:t>
      </w:r>
      <w:r w:rsidRPr="002631FB">
        <w:rPr>
          <w:lang w:val="ru-RU"/>
        </w:rPr>
        <w:t xml:space="preserve">переднеязычным (см. Штибер 111 и сл., 122 и сл.). </w:t>
      </w:r>
    </w:p>
  </w:footnote>
  <w:footnote w:id="96">
    <w:p w14:paraId="1EDB6697" w14:textId="77777777" w:rsidR="00ED5083" w:rsidRPr="005D021C" w:rsidRDefault="00ED5083" w:rsidP="00A171F4">
      <w:pPr>
        <w:pStyle w:val="Textpoznpodarou"/>
        <w:jc w:val="both"/>
        <w:rPr>
          <w:lang w:val="ru-RU"/>
        </w:rPr>
      </w:pPr>
      <w:r w:rsidRPr="00617BF7">
        <w:rPr>
          <w:rStyle w:val="Znakapoznpodarou"/>
          <w:sz w:val="24"/>
          <w:szCs w:val="24"/>
        </w:rPr>
        <w:footnoteRef/>
      </w:r>
      <w:r w:rsidRPr="00617BF7">
        <w:rPr>
          <w:sz w:val="24"/>
          <w:szCs w:val="24"/>
        </w:rPr>
        <w:t xml:space="preserve"> </w:t>
      </w:r>
      <w:r w:rsidRPr="001325A5">
        <w:rPr>
          <w:lang w:val="ru-RU"/>
        </w:rPr>
        <w:t>Данными о распространении палатальных и палатализованных согласных в украинских говорах я обязан В. И. Симовичу, прекрасному знатоку украинской диалектологии. Эти данные существенно исправляют показание Зелинского (</w:t>
      </w:r>
      <w:r w:rsidRPr="001325A5">
        <w:rPr>
          <w:lang w:val="pl-PL"/>
        </w:rPr>
        <w:t>350</w:t>
      </w:r>
      <w:r w:rsidRPr="001325A5">
        <w:rPr>
          <w:lang w:val="ru-RU"/>
        </w:rPr>
        <w:t>)</w:t>
      </w:r>
      <w:r w:rsidRPr="001325A5">
        <w:rPr>
          <w:lang w:val="pl-PL"/>
        </w:rPr>
        <w:t xml:space="preserve">, </w:t>
      </w:r>
      <w:r w:rsidRPr="001325A5">
        <w:rPr>
          <w:lang w:val="ru-RU"/>
        </w:rPr>
        <w:t>повторявшееся без проверки различными лингвистами</w:t>
      </w:r>
      <w:r w:rsidRPr="00617BF7">
        <w:rPr>
          <w:sz w:val="24"/>
          <w:szCs w:val="24"/>
          <w:lang w:val="ru-RU"/>
        </w:rPr>
        <w:t xml:space="preserve">. </w:t>
      </w:r>
    </w:p>
  </w:footnote>
  <w:footnote w:id="97">
    <w:p w14:paraId="61FB5FA2" w14:textId="30C714A8" w:rsidR="00ED5083" w:rsidRPr="002320D9" w:rsidRDefault="00ED5083" w:rsidP="00A171F4">
      <w:pPr>
        <w:pStyle w:val="Textpoznpodarou"/>
        <w:jc w:val="both"/>
        <w:rPr>
          <w:lang w:val="ru-RU"/>
        </w:rPr>
      </w:pPr>
      <w:r w:rsidRPr="00617BF7">
        <w:rPr>
          <w:rStyle w:val="Znakapoznpodarou"/>
          <w:sz w:val="24"/>
          <w:szCs w:val="24"/>
        </w:rPr>
        <w:footnoteRef/>
      </w:r>
      <w:r w:rsidRPr="00617BF7">
        <w:rPr>
          <w:sz w:val="24"/>
          <w:szCs w:val="24"/>
        </w:rPr>
        <w:t xml:space="preserve"> </w:t>
      </w:r>
      <w:r w:rsidRPr="00617BF7">
        <w:rPr>
          <w:lang w:val="ru-RU"/>
        </w:rPr>
        <w:t xml:space="preserve">Степень мягкости </w:t>
      </w:r>
      <w:r w:rsidRPr="00572823">
        <w:rPr>
          <w:lang w:val="ru-RU"/>
        </w:rPr>
        <w:t>колеблется</w:t>
      </w:r>
      <w:r w:rsidRPr="00617BF7">
        <w:rPr>
          <w:lang w:val="ru-RU"/>
        </w:rPr>
        <w:t xml:space="preserve"> в восточно-болгарском от «полупалатализации» до великорусского уровня. Репертуар парных согласных значителен: весь великорусский инвентарь и еще </w:t>
      </w:r>
      <w:r w:rsidRPr="00617BF7">
        <w:rPr>
          <w:i/>
          <w:iCs/>
          <w:lang w:val="ru-RU"/>
        </w:rPr>
        <w:t>ц - ць</w:t>
      </w:r>
      <w:r w:rsidRPr="00617BF7">
        <w:rPr>
          <w:lang w:val="ru-RU"/>
        </w:rPr>
        <w:t xml:space="preserve">. О восточно-болгарской мягкости согласных в сопоставлении с западно-болгарскими фактами см. Милетич 39–40; Младенов; Брок </w:t>
      </w:r>
      <w:r w:rsidRPr="00617BF7">
        <w:rPr>
          <w:i/>
          <w:iCs/>
          <w:lang w:val="ru-RU"/>
        </w:rPr>
        <w:t>б</w:t>
      </w:r>
      <w:r w:rsidRPr="00617BF7">
        <w:rPr>
          <w:lang w:val="ru-RU"/>
        </w:rPr>
        <w:t xml:space="preserve"> 72 и сл., 152; Якобсон </w:t>
      </w:r>
      <w:r w:rsidRPr="00617BF7">
        <w:rPr>
          <w:i/>
          <w:iCs/>
          <w:lang w:val="ru-RU"/>
        </w:rPr>
        <w:t>б</w:t>
      </w:r>
      <w:r w:rsidRPr="00617BF7">
        <w:rPr>
          <w:lang w:val="ru-RU"/>
        </w:rPr>
        <w:t xml:space="preserve"> 55 и сл., 76 и сл.   </w:t>
      </w:r>
    </w:p>
  </w:footnote>
  <w:footnote w:id="98">
    <w:p w14:paraId="0390AD36" w14:textId="4DCA2C22" w:rsidR="00ED5083" w:rsidRPr="00592BB6" w:rsidRDefault="00ED5083" w:rsidP="00A171F4">
      <w:pPr>
        <w:pStyle w:val="Textpoznpodarou"/>
        <w:jc w:val="both"/>
        <w:rPr>
          <w:lang w:val="ru-RU"/>
        </w:rPr>
      </w:pPr>
      <w:r w:rsidRPr="00617BF7">
        <w:rPr>
          <w:rStyle w:val="Znakapoznpodarou"/>
          <w:sz w:val="24"/>
          <w:szCs w:val="24"/>
        </w:rPr>
        <w:footnoteRef/>
      </w:r>
      <w:r w:rsidRPr="00617BF7">
        <w:rPr>
          <w:sz w:val="24"/>
          <w:szCs w:val="24"/>
        </w:rPr>
        <w:t xml:space="preserve"> </w:t>
      </w:r>
      <w:r w:rsidRPr="00617BF7">
        <w:rPr>
          <w:lang w:val="ru-RU"/>
        </w:rPr>
        <w:t>В основу фонологической характеристики языка великорусских цыган мною положено главным образом описание М. В. Сергиевского (</w:t>
      </w:r>
      <w:r w:rsidRPr="00617BF7">
        <w:rPr>
          <w:i/>
          <w:iCs/>
          <w:lang w:val="ru-RU"/>
        </w:rPr>
        <w:t>а</w:t>
      </w:r>
      <w:r w:rsidRPr="00617BF7">
        <w:rPr>
          <w:lang w:val="ru-RU"/>
        </w:rPr>
        <w:t xml:space="preserve">), </w:t>
      </w:r>
      <w:r>
        <w:rPr>
          <w:lang w:val="ru-RU"/>
        </w:rPr>
        <w:t>−</w:t>
      </w:r>
      <w:r w:rsidRPr="00617BF7">
        <w:rPr>
          <w:lang w:val="ru-RU"/>
        </w:rPr>
        <w:t xml:space="preserve"> оттуда же взяты все примеры</w:t>
      </w:r>
      <w:r w:rsidRPr="00617BF7">
        <w:rPr>
          <w:sz w:val="24"/>
          <w:szCs w:val="24"/>
          <w:lang w:val="ru-RU"/>
        </w:rPr>
        <w:t xml:space="preserve">. </w:t>
      </w:r>
    </w:p>
  </w:footnote>
  <w:footnote w:id="99">
    <w:p w14:paraId="60519E8C" w14:textId="3EC1D8B8" w:rsidR="00ED5083" w:rsidRPr="00D0267A" w:rsidRDefault="00ED5083" w:rsidP="00A171F4">
      <w:pPr>
        <w:pStyle w:val="Textpoznpodarou"/>
        <w:jc w:val="both"/>
        <w:rPr>
          <w:lang w:val="ru-RU"/>
        </w:rPr>
      </w:pPr>
      <w:r>
        <w:rPr>
          <w:rStyle w:val="Znakapoznpodarou"/>
        </w:rPr>
        <w:footnoteRef/>
      </w:r>
      <w:r>
        <w:t xml:space="preserve"> </w:t>
      </w:r>
      <w:r>
        <w:rPr>
          <w:lang w:val="ru-RU"/>
        </w:rPr>
        <w:t>Молдавская система гласных очень похожа на систему русского литературного языка. В молдавском также 5 ударных фонем и 3 безударных. Светлые гласные мягки (и соответственно характеризуются передней артикуляцией) после мягких согласных (</w:t>
      </w:r>
      <w:r w:rsidRPr="00234CEC">
        <w:rPr>
          <w:i/>
          <w:iCs/>
          <w:lang w:val="ru-RU"/>
        </w:rPr>
        <w:t>и, е, я</w:t>
      </w:r>
      <w:r>
        <w:rPr>
          <w:lang w:val="ru-RU"/>
        </w:rPr>
        <w:t>) и тверды (соответственно характеризуются более задней артикуляцией) после твердых (</w:t>
      </w:r>
      <w:r w:rsidRPr="00234CEC">
        <w:rPr>
          <w:i/>
          <w:iCs/>
          <w:lang w:val="ru-RU"/>
        </w:rPr>
        <w:t>ы, э, а</w:t>
      </w:r>
      <w:r>
        <w:rPr>
          <w:lang w:val="ru-RU"/>
        </w:rPr>
        <w:t xml:space="preserve">) (ср. Сергиевский </w:t>
      </w:r>
      <w:r w:rsidRPr="00234CEC">
        <w:rPr>
          <w:i/>
          <w:iCs/>
          <w:lang w:val="ru-RU"/>
        </w:rPr>
        <w:t>б</w:t>
      </w:r>
      <w:r>
        <w:rPr>
          <w:lang w:val="ru-RU"/>
        </w:rPr>
        <w:t xml:space="preserve">, Курило 218). Разница в том, что с </w:t>
      </w:r>
      <w:r w:rsidRPr="00234CEC">
        <w:rPr>
          <w:i/>
          <w:iCs/>
          <w:lang w:val="ru-RU"/>
        </w:rPr>
        <w:t>э</w:t>
      </w:r>
      <w:r>
        <w:rPr>
          <w:lang w:val="ru-RU"/>
        </w:rPr>
        <w:t xml:space="preserve"> в русском сочетаются только одинокие твердые согласные, а в молдавском и парные твердые, и что основными вариантами фонем в русском являются </w:t>
      </w:r>
      <w:r w:rsidRPr="00234CEC">
        <w:rPr>
          <w:i/>
          <w:iCs/>
          <w:lang w:val="ru-RU"/>
        </w:rPr>
        <w:t>и, е</w:t>
      </w:r>
      <w:r>
        <w:rPr>
          <w:lang w:val="ru-RU"/>
        </w:rPr>
        <w:t xml:space="preserve">, а в молдавском </w:t>
      </w:r>
      <w:r w:rsidRPr="00234CEC">
        <w:rPr>
          <w:i/>
          <w:iCs/>
          <w:lang w:val="ru-RU"/>
        </w:rPr>
        <w:t>ы, э</w:t>
      </w:r>
      <w:r>
        <w:rPr>
          <w:lang w:val="ru-RU"/>
        </w:rPr>
        <w:t xml:space="preserve">. Напр. в русском в начале слова возможно только и, а не ы, тогда как в молдавском наоборот: </w:t>
      </w:r>
      <w:r w:rsidRPr="00B9250F">
        <w:rPr>
          <w:i/>
          <w:iCs/>
          <w:lang w:val="ru-RU"/>
        </w:rPr>
        <w:t>ынтрег, йин, йибовник</w:t>
      </w:r>
      <w:r>
        <w:rPr>
          <w:i/>
          <w:iCs/>
          <w:lang w:val="ru-RU"/>
        </w:rPr>
        <w:t xml:space="preserve">. </w:t>
      </w:r>
      <w:r>
        <w:rPr>
          <w:lang w:val="ru-RU"/>
        </w:rPr>
        <w:t xml:space="preserve">Соответственно в русском после </w:t>
      </w:r>
      <w:r w:rsidRPr="00234CEC">
        <w:rPr>
          <w:i/>
          <w:iCs/>
          <w:lang w:val="ru-RU"/>
        </w:rPr>
        <w:t>к</w:t>
      </w:r>
      <w:r>
        <w:rPr>
          <w:lang w:val="ru-RU"/>
        </w:rPr>
        <w:t xml:space="preserve"> фигурирует </w:t>
      </w:r>
      <w:r w:rsidRPr="00234CEC">
        <w:rPr>
          <w:i/>
          <w:iCs/>
          <w:lang w:val="ru-RU"/>
        </w:rPr>
        <w:t>и</w:t>
      </w:r>
      <w:r>
        <w:rPr>
          <w:lang w:val="ru-RU"/>
        </w:rPr>
        <w:t xml:space="preserve">, а в рассматриваемом говоре </w:t>
      </w:r>
      <w:r w:rsidRPr="00234CEC">
        <w:rPr>
          <w:i/>
          <w:iCs/>
          <w:lang w:val="ru-RU"/>
        </w:rPr>
        <w:t>ы</w:t>
      </w:r>
      <w:r>
        <w:rPr>
          <w:lang w:val="ru-RU"/>
        </w:rPr>
        <w:t xml:space="preserve">: </w:t>
      </w:r>
      <w:r w:rsidRPr="00234CEC">
        <w:rPr>
          <w:i/>
          <w:iCs/>
          <w:lang w:val="ru-RU"/>
        </w:rPr>
        <w:t>кыни</w:t>
      </w:r>
      <w:r>
        <w:rPr>
          <w:i/>
          <w:iCs/>
          <w:lang w:val="ru-RU"/>
        </w:rPr>
        <w:t>п</w:t>
      </w:r>
      <w:r w:rsidRPr="00234CEC">
        <w:rPr>
          <w:i/>
          <w:iCs/>
          <w:lang w:val="ru-RU"/>
        </w:rPr>
        <w:t>а</w:t>
      </w:r>
      <w:r>
        <w:rPr>
          <w:lang w:val="ru-RU"/>
        </w:rPr>
        <w:t xml:space="preserve">. Еще отличие: русской безударной фонеме </w:t>
      </w:r>
      <w:r w:rsidRPr="00234CEC">
        <w:rPr>
          <w:i/>
          <w:iCs/>
          <w:lang w:val="ru-RU"/>
        </w:rPr>
        <w:t>а</w:t>
      </w:r>
      <w:r>
        <w:rPr>
          <w:lang w:val="ru-RU"/>
        </w:rPr>
        <w:t xml:space="preserve"> соответствует молдавское </w:t>
      </w:r>
      <w:r w:rsidRPr="00234CEC">
        <w:rPr>
          <w:i/>
          <w:iCs/>
          <w:lang w:val="ru-RU"/>
        </w:rPr>
        <w:t xml:space="preserve">э </w:t>
      </w:r>
      <w:r>
        <w:rPr>
          <w:lang w:val="ru-RU"/>
        </w:rPr>
        <w:t xml:space="preserve">(отодвинутое назад </w:t>
      </w:r>
      <w:r w:rsidRPr="00234CEC">
        <w:rPr>
          <w:i/>
          <w:iCs/>
          <w:lang w:val="ru-RU"/>
        </w:rPr>
        <w:t>е</w:t>
      </w:r>
      <w:r>
        <w:rPr>
          <w:lang w:val="ru-RU"/>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F1D"/>
    <w:multiLevelType w:val="hybridMultilevel"/>
    <w:tmpl w:val="EE48D5B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D6182"/>
    <w:multiLevelType w:val="multilevel"/>
    <w:tmpl w:val="E68E5D5C"/>
    <w:lvl w:ilvl="0">
      <w:start w:val="1"/>
      <w:numFmt w:val="upperRoman"/>
      <w:lvlText w:val="%1."/>
      <w:lvlJc w:val="righ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207BBD"/>
    <w:multiLevelType w:val="multilevel"/>
    <w:tmpl w:val="B106B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66291"/>
    <w:multiLevelType w:val="multilevel"/>
    <w:tmpl w:val="1D42F5E6"/>
    <w:lvl w:ilvl="0">
      <w:start w:val="7"/>
      <w:numFmt w:val="decimal"/>
      <w:lvlText w:val="%1."/>
      <w:lvlJc w:val="left"/>
      <w:pPr>
        <w:ind w:left="540" w:hanging="540"/>
      </w:pPr>
      <w:rPr>
        <w:rFonts w:eastAsiaTheme="majorEastAsia" w:cstheme="majorBidi" w:hint="default"/>
      </w:rPr>
    </w:lvl>
    <w:lvl w:ilvl="1">
      <w:start w:val="1"/>
      <w:numFmt w:val="decimal"/>
      <w:lvlText w:val="%1.%2."/>
      <w:lvlJc w:val="left"/>
      <w:pPr>
        <w:ind w:left="900" w:hanging="540"/>
      </w:pPr>
      <w:rPr>
        <w:rFonts w:eastAsiaTheme="majorEastAsia" w:cstheme="majorBidi" w:hint="default"/>
      </w:rPr>
    </w:lvl>
    <w:lvl w:ilvl="2">
      <w:start w:val="1"/>
      <w:numFmt w:val="decimal"/>
      <w:lvlText w:val="%1.%2.%3."/>
      <w:lvlJc w:val="left"/>
      <w:pPr>
        <w:ind w:left="1440" w:hanging="720"/>
      </w:pPr>
      <w:rPr>
        <w:rFonts w:eastAsiaTheme="majorEastAsia" w:cstheme="majorBidi" w:hint="default"/>
      </w:rPr>
    </w:lvl>
    <w:lvl w:ilvl="3">
      <w:start w:val="1"/>
      <w:numFmt w:val="decimal"/>
      <w:lvlText w:val="%1.%2.%3.%4."/>
      <w:lvlJc w:val="left"/>
      <w:pPr>
        <w:ind w:left="1800" w:hanging="720"/>
      </w:pPr>
      <w:rPr>
        <w:rFonts w:eastAsiaTheme="majorEastAsia" w:cstheme="majorBidi" w:hint="default"/>
      </w:rPr>
    </w:lvl>
    <w:lvl w:ilvl="4">
      <w:start w:val="1"/>
      <w:numFmt w:val="decimal"/>
      <w:lvlText w:val="%1.%2.%3.%4.%5."/>
      <w:lvlJc w:val="left"/>
      <w:pPr>
        <w:ind w:left="2520" w:hanging="1080"/>
      </w:pPr>
      <w:rPr>
        <w:rFonts w:eastAsiaTheme="majorEastAsia" w:cstheme="majorBidi" w:hint="default"/>
      </w:rPr>
    </w:lvl>
    <w:lvl w:ilvl="5">
      <w:start w:val="1"/>
      <w:numFmt w:val="decimal"/>
      <w:lvlText w:val="%1.%2.%3.%4.%5.%6."/>
      <w:lvlJc w:val="left"/>
      <w:pPr>
        <w:ind w:left="2880" w:hanging="1080"/>
      </w:pPr>
      <w:rPr>
        <w:rFonts w:eastAsiaTheme="majorEastAsia" w:cstheme="majorBidi" w:hint="default"/>
      </w:rPr>
    </w:lvl>
    <w:lvl w:ilvl="6">
      <w:start w:val="1"/>
      <w:numFmt w:val="decimal"/>
      <w:lvlText w:val="%1.%2.%3.%4.%5.%6.%7."/>
      <w:lvlJc w:val="left"/>
      <w:pPr>
        <w:ind w:left="3600" w:hanging="1440"/>
      </w:pPr>
      <w:rPr>
        <w:rFonts w:eastAsiaTheme="majorEastAsia" w:cstheme="majorBidi" w:hint="default"/>
      </w:rPr>
    </w:lvl>
    <w:lvl w:ilvl="7">
      <w:start w:val="1"/>
      <w:numFmt w:val="decimal"/>
      <w:lvlText w:val="%1.%2.%3.%4.%5.%6.%7.%8."/>
      <w:lvlJc w:val="left"/>
      <w:pPr>
        <w:ind w:left="3960" w:hanging="1440"/>
      </w:pPr>
      <w:rPr>
        <w:rFonts w:eastAsiaTheme="majorEastAsia" w:cstheme="majorBidi" w:hint="default"/>
      </w:rPr>
    </w:lvl>
    <w:lvl w:ilvl="8">
      <w:start w:val="1"/>
      <w:numFmt w:val="decimal"/>
      <w:lvlText w:val="%1.%2.%3.%4.%5.%6.%7.%8.%9."/>
      <w:lvlJc w:val="left"/>
      <w:pPr>
        <w:ind w:left="4680" w:hanging="1800"/>
      </w:pPr>
      <w:rPr>
        <w:rFonts w:eastAsiaTheme="majorEastAsia" w:cstheme="majorBidi" w:hint="default"/>
      </w:rPr>
    </w:lvl>
  </w:abstractNum>
  <w:abstractNum w:abstractNumId="4" w15:restartNumberingAfterBreak="0">
    <w:nsid w:val="122132DC"/>
    <w:multiLevelType w:val="hybridMultilevel"/>
    <w:tmpl w:val="CACEC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72EF6"/>
    <w:multiLevelType w:val="hybridMultilevel"/>
    <w:tmpl w:val="3B8A7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6C32F1"/>
    <w:multiLevelType w:val="hybridMultilevel"/>
    <w:tmpl w:val="151AD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CA35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E68C9"/>
    <w:multiLevelType w:val="hybridMultilevel"/>
    <w:tmpl w:val="1F7C2B80"/>
    <w:lvl w:ilvl="0" w:tplc="0405000F">
      <w:start w:val="1"/>
      <w:numFmt w:val="decimal"/>
      <w:lvlText w:val="%1."/>
      <w:lvlJc w:val="left"/>
      <w:pPr>
        <w:ind w:left="720" w:hanging="360"/>
      </w:pPr>
      <w:rPr>
        <w:rFonts w:hint="default"/>
      </w:rPr>
    </w:lvl>
    <w:lvl w:ilvl="1" w:tplc="12049AB2">
      <w:start w:val="1"/>
      <w:numFmt w:val="lowerLetter"/>
      <w:lvlText w:val="%2)"/>
      <w:lvlJc w:val="left"/>
      <w:pPr>
        <w:ind w:left="1440" w:hanging="360"/>
      </w:pPr>
      <w:rPr>
        <w:rFonts w:eastAsiaTheme="majorEastAsia"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B31B9"/>
    <w:multiLevelType w:val="hybridMultilevel"/>
    <w:tmpl w:val="286066B4"/>
    <w:lvl w:ilvl="0" w:tplc="10504AB4">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FC92AA3"/>
    <w:multiLevelType w:val="multilevel"/>
    <w:tmpl w:val="D34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27AC8"/>
    <w:multiLevelType w:val="multilevel"/>
    <w:tmpl w:val="F4BC640A"/>
    <w:lvl w:ilvl="0">
      <w:start w:val="1"/>
      <w:numFmt w:val="decimal"/>
      <w:lvlText w:val="%1."/>
      <w:lvlJc w:val="left"/>
      <w:pPr>
        <w:ind w:left="644" w:hanging="360"/>
      </w:pPr>
      <w:rPr>
        <w:rFonts w:hint="default"/>
        <w:b/>
        <w:bCs w:val="0"/>
      </w:rPr>
    </w:lvl>
    <w:lvl w:ilvl="1">
      <w:start w:val="1"/>
      <w:numFmt w:val="decimal"/>
      <w:lvlText w:val="%1.%2."/>
      <w:lvlJc w:val="left"/>
      <w:pPr>
        <w:ind w:left="1000" w:hanging="432"/>
      </w:pPr>
      <w:rPr>
        <w:rFonts w:ascii="Times New Roman" w:hAnsi="Times New Roman" w:cs="Times New Roman" w:hint="default"/>
        <w:b/>
        <w:bCs w:val="0"/>
        <w:sz w:val="24"/>
        <w:szCs w:val="24"/>
      </w:rPr>
    </w:lvl>
    <w:lvl w:ilvl="2">
      <w:start w:val="1"/>
      <w:numFmt w:val="decimal"/>
      <w:lvlText w:val="%1.%2.%3."/>
      <w:lvlJc w:val="left"/>
      <w:pPr>
        <w:ind w:left="1508" w:hanging="504"/>
      </w:pPr>
      <w:rPr>
        <w:b/>
        <w:bCs/>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264D1F6E"/>
    <w:multiLevelType w:val="multilevel"/>
    <w:tmpl w:val="40741CF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C51BD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4542DE"/>
    <w:multiLevelType w:val="multilevel"/>
    <w:tmpl w:val="BADE8B6A"/>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1A5FF5"/>
    <w:multiLevelType w:val="hybridMultilevel"/>
    <w:tmpl w:val="F14EE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EA1623"/>
    <w:multiLevelType w:val="multilevel"/>
    <w:tmpl w:val="011E4A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C92DD1"/>
    <w:multiLevelType w:val="multilevel"/>
    <w:tmpl w:val="D14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CB6CB7"/>
    <w:multiLevelType w:val="multilevel"/>
    <w:tmpl w:val="046CF48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Times New Roman" w:hAnsi="Times New Roman" w:cs="Times New Roman" w:hint="default"/>
        <w:b/>
        <w:bCs w:val="0"/>
        <w:sz w:val="24"/>
        <w:szCs w:val="24"/>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307AE8"/>
    <w:multiLevelType w:val="multilevel"/>
    <w:tmpl w:val="F22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B6810"/>
    <w:multiLevelType w:val="hybridMultilevel"/>
    <w:tmpl w:val="79D41896"/>
    <w:lvl w:ilvl="0" w:tplc="A934A710">
      <w:start w:val="3"/>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8D1064"/>
    <w:multiLevelType w:val="hybridMultilevel"/>
    <w:tmpl w:val="19202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C74E59"/>
    <w:multiLevelType w:val="multilevel"/>
    <w:tmpl w:val="DF50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2A2291"/>
    <w:multiLevelType w:val="hybridMultilevel"/>
    <w:tmpl w:val="D54E8BC6"/>
    <w:lvl w:ilvl="0" w:tplc="8C96C8F4">
      <w:start w:val="16"/>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C662DE"/>
    <w:multiLevelType w:val="multilevel"/>
    <w:tmpl w:val="80C46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260374"/>
    <w:multiLevelType w:val="multilevel"/>
    <w:tmpl w:val="3BC8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2A2A84"/>
    <w:multiLevelType w:val="multilevel"/>
    <w:tmpl w:val="789A502E"/>
    <w:lvl w:ilvl="0">
      <w:start w:val="1"/>
      <w:numFmt w:val="decimal"/>
      <w:lvlText w:val="%1."/>
      <w:lvlJc w:val="left"/>
      <w:pPr>
        <w:ind w:left="502" w:hanging="360"/>
      </w:pPr>
      <w:rPr>
        <w:rFonts w:hint="default"/>
        <w:b/>
        <w:bCs w:val="0"/>
      </w:rPr>
    </w:lvl>
    <w:lvl w:ilvl="1">
      <w:start w:val="1"/>
      <w:numFmt w:val="decimal"/>
      <w:lvlText w:val="%1.%2."/>
      <w:lvlJc w:val="left"/>
      <w:pPr>
        <w:ind w:left="858" w:hanging="432"/>
      </w:pPr>
      <w:rPr>
        <w:rFonts w:ascii="Times New Roman" w:hAnsi="Times New Roman" w:cs="Times New Roman" w:hint="default"/>
        <w:b/>
        <w:bCs w:val="0"/>
        <w:sz w:val="24"/>
        <w:szCs w:val="24"/>
      </w:rPr>
    </w:lvl>
    <w:lvl w:ilvl="2">
      <w:start w:val="1"/>
      <w:numFmt w:val="decimal"/>
      <w:lvlText w:val="%1.%2.%3."/>
      <w:lvlJc w:val="left"/>
      <w:pPr>
        <w:ind w:left="1366" w:hanging="504"/>
      </w:pPr>
      <w:rPr>
        <w:b/>
        <w:bCs/>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50841311"/>
    <w:multiLevelType w:val="multilevel"/>
    <w:tmpl w:val="789A502E"/>
    <w:lvl w:ilvl="0">
      <w:start w:val="1"/>
      <w:numFmt w:val="decimal"/>
      <w:lvlText w:val="%1."/>
      <w:lvlJc w:val="left"/>
      <w:pPr>
        <w:ind w:left="502" w:hanging="360"/>
      </w:pPr>
      <w:rPr>
        <w:rFonts w:hint="default"/>
        <w:b/>
        <w:bCs w:val="0"/>
      </w:rPr>
    </w:lvl>
    <w:lvl w:ilvl="1">
      <w:start w:val="1"/>
      <w:numFmt w:val="decimal"/>
      <w:lvlText w:val="%1.%2."/>
      <w:lvlJc w:val="left"/>
      <w:pPr>
        <w:ind w:left="858" w:hanging="432"/>
      </w:pPr>
      <w:rPr>
        <w:rFonts w:ascii="Times New Roman" w:hAnsi="Times New Roman" w:cs="Times New Roman" w:hint="default"/>
        <w:b/>
        <w:bCs w:val="0"/>
        <w:sz w:val="24"/>
        <w:szCs w:val="24"/>
      </w:rPr>
    </w:lvl>
    <w:lvl w:ilvl="2">
      <w:start w:val="1"/>
      <w:numFmt w:val="decimal"/>
      <w:lvlText w:val="%1.%2.%3."/>
      <w:lvlJc w:val="left"/>
      <w:pPr>
        <w:ind w:left="1366" w:hanging="504"/>
      </w:pPr>
      <w:rPr>
        <w:b/>
        <w:bCs/>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51027A6D"/>
    <w:multiLevelType w:val="multilevel"/>
    <w:tmpl w:val="02F4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31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46652C"/>
    <w:multiLevelType w:val="hybridMultilevel"/>
    <w:tmpl w:val="A8FEBD4E"/>
    <w:lvl w:ilvl="0" w:tplc="20F00A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C72AA5"/>
    <w:multiLevelType w:val="multilevel"/>
    <w:tmpl w:val="6DB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C03DEC"/>
    <w:multiLevelType w:val="hybridMultilevel"/>
    <w:tmpl w:val="8DBA8C9A"/>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33" w15:restartNumberingAfterBreak="0">
    <w:nsid w:val="5B3E2C3C"/>
    <w:multiLevelType w:val="hybridMultilevel"/>
    <w:tmpl w:val="465A5B2C"/>
    <w:lvl w:ilvl="0" w:tplc="7C62364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6D50FD"/>
    <w:multiLevelType w:val="hybridMultilevel"/>
    <w:tmpl w:val="164A6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860593"/>
    <w:multiLevelType w:val="hybridMultilevel"/>
    <w:tmpl w:val="3286CE9E"/>
    <w:lvl w:ilvl="0" w:tplc="A934A71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674AA6"/>
    <w:multiLevelType w:val="multilevel"/>
    <w:tmpl w:val="E0EAFB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EF38FE"/>
    <w:multiLevelType w:val="multilevel"/>
    <w:tmpl w:val="56E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F16CD6"/>
    <w:multiLevelType w:val="hybridMultilevel"/>
    <w:tmpl w:val="2278C42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08E3CAF"/>
    <w:multiLevelType w:val="hybridMultilevel"/>
    <w:tmpl w:val="A314A9A6"/>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0" w15:restartNumberingAfterBreak="0">
    <w:nsid w:val="720D1A9D"/>
    <w:multiLevelType w:val="hybridMultilevel"/>
    <w:tmpl w:val="F914261E"/>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41" w15:restartNumberingAfterBreak="0">
    <w:nsid w:val="75A33C9A"/>
    <w:multiLevelType w:val="hybridMultilevel"/>
    <w:tmpl w:val="2444C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D112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B2B37"/>
    <w:multiLevelType w:val="multilevel"/>
    <w:tmpl w:val="49C0CB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3"/>
  </w:num>
  <w:num w:numId="4">
    <w:abstractNumId w:val="18"/>
  </w:num>
  <w:num w:numId="5">
    <w:abstractNumId w:val="7"/>
  </w:num>
  <w:num w:numId="6">
    <w:abstractNumId w:val="43"/>
  </w:num>
  <w:num w:numId="7">
    <w:abstractNumId w:val="1"/>
  </w:num>
  <w:num w:numId="8">
    <w:abstractNumId w:val="29"/>
  </w:num>
  <w:num w:numId="9">
    <w:abstractNumId w:val="21"/>
  </w:num>
  <w:num w:numId="10">
    <w:abstractNumId w:val="20"/>
  </w:num>
  <w:num w:numId="11">
    <w:abstractNumId w:val="11"/>
  </w:num>
  <w:num w:numId="12">
    <w:abstractNumId w:val="25"/>
  </w:num>
  <w:num w:numId="13">
    <w:abstractNumId w:val="28"/>
  </w:num>
  <w:num w:numId="14">
    <w:abstractNumId w:val="10"/>
  </w:num>
  <w:num w:numId="15">
    <w:abstractNumId w:val="19"/>
  </w:num>
  <w:num w:numId="16">
    <w:abstractNumId w:val="31"/>
  </w:num>
  <w:num w:numId="17">
    <w:abstractNumId w:val="22"/>
  </w:num>
  <w:num w:numId="18">
    <w:abstractNumId w:val="37"/>
  </w:num>
  <w:num w:numId="19">
    <w:abstractNumId w:val="17"/>
  </w:num>
  <w:num w:numId="20">
    <w:abstractNumId w:val="2"/>
  </w:num>
  <w:num w:numId="21">
    <w:abstractNumId w:val="6"/>
  </w:num>
  <w:num w:numId="22">
    <w:abstractNumId w:val="5"/>
  </w:num>
  <w:num w:numId="23">
    <w:abstractNumId w:val="41"/>
  </w:num>
  <w:num w:numId="24">
    <w:abstractNumId w:val="4"/>
  </w:num>
  <w:num w:numId="25">
    <w:abstractNumId w:val="16"/>
  </w:num>
  <w:num w:numId="26">
    <w:abstractNumId w:val="14"/>
  </w:num>
  <w:num w:numId="27">
    <w:abstractNumId w:val="3"/>
  </w:num>
  <w:num w:numId="28">
    <w:abstractNumId w:val="24"/>
  </w:num>
  <w:num w:numId="29">
    <w:abstractNumId w:val="8"/>
  </w:num>
  <w:num w:numId="30">
    <w:abstractNumId w:val="38"/>
  </w:num>
  <w:num w:numId="31">
    <w:abstractNumId w:val="30"/>
  </w:num>
  <w:num w:numId="32">
    <w:abstractNumId w:val="9"/>
  </w:num>
  <w:num w:numId="33">
    <w:abstractNumId w:val="33"/>
  </w:num>
  <w:num w:numId="34">
    <w:abstractNumId w:val="39"/>
  </w:num>
  <w:num w:numId="35">
    <w:abstractNumId w:val="35"/>
  </w:num>
  <w:num w:numId="36">
    <w:abstractNumId w:val="23"/>
  </w:num>
  <w:num w:numId="37">
    <w:abstractNumId w:val="42"/>
  </w:num>
  <w:num w:numId="38">
    <w:abstractNumId w:val="34"/>
  </w:num>
  <w:num w:numId="39">
    <w:abstractNumId w:val="26"/>
  </w:num>
  <w:num w:numId="40">
    <w:abstractNumId w:val="40"/>
  </w:num>
  <w:num w:numId="41">
    <w:abstractNumId w:val="15"/>
  </w:num>
  <w:num w:numId="42">
    <w:abstractNumId w:val="32"/>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60"/>
    <w:rsid w:val="00005608"/>
    <w:rsid w:val="00014390"/>
    <w:rsid w:val="00020679"/>
    <w:rsid w:val="000232F0"/>
    <w:rsid w:val="00025800"/>
    <w:rsid w:val="000348FF"/>
    <w:rsid w:val="00036D17"/>
    <w:rsid w:val="00044414"/>
    <w:rsid w:val="00071ACE"/>
    <w:rsid w:val="0007420C"/>
    <w:rsid w:val="00076B08"/>
    <w:rsid w:val="00077DD5"/>
    <w:rsid w:val="0008462A"/>
    <w:rsid w:val="00094090"/>
    <w:rsid w:val="00097620"/>
    <w:rsid w:val="000A2B07"/>
    <w:rsid w:val="000A69B6"/>
    <w:rsid w:val="000B18D7"/>
    <w:rsid w:val="000B38E9"/>
    <w:rsid w:val="000D4794"/>
    <w:rsid w:val="000D5898"/>
    <w:rsid w:val="000E11A4"/>
    <w:rsid w:val="000E14AB"/>
    <w:rsid w:val="000E3576"/>
    <w:rsid w:val="00146ABB"/>
    <w:rsid w:val="00155D82"/>
    <w:rsid w:val="00160480"/>
    <w:rsid w:val="00171584"/>
    <w:rsid w:val="00171826"/>
    <w:rsid w:val="00175768"/>
    <w:rsid w:val="00176459"/>
    <w:rsid w:val="001851DA"/>
    <w:rsid w:val="00185F07"/>
    <w:rsid w:val="00190F9E"/>
    <w:rsid w:val="00191015"/>
    <w:rsid w:val="00197FB9"/>
    <w:rsid w:val="001A0100"/>
    <w:rsid w:val="001A5F92"/>
    <w:rsid w:val="001A7AF6"/>
    <w:rsid w:val="001B0068"/>
    <w:rsid w:val="001C25C0"/>
    <w:rsid w:val="001C6BB5"/>
    <w:rsid w:val="001D4588"/>
    <w:rsid w:val="001E336D"/>
    <w:rsid w:val="001E5897"/>
    <w:rsid w:val="00204609"/>
    <w:rsid w:val="00210A70"/>
    <w:rsid w:val="00215BB0"/>
    <w:rsid w:val="002173CC"/>
    <w:rsid w:val="00235418"/>
    <w:rsid w:val="00250043"/>
    <w:rsid w:val="00262584"/>
    <w:rsid w:val="00266CEA"/>
    <w:rsid w:val="0027071C"/>
    <w:rsid w:val="00273D3F"/>
    <w:rsid w:val="00277CFF"/>
    <w:rsid w:val="00286E80"/>
    <w:rsid w:val="00296365"/>
    <w:rsid w:val="002A2263"/>
    <w:rsid w:val="002A3EFB"/>
    <w:rsid w:val="002B1C4A"/>
    <w:rsid w:val="002C24A8"/>
    <w:rsid w:val="002C5417"/>
    <w:rsid w:val="002D77E5"/>
    <w:rsid w:val="002E6E0A"/>
    <w:rsid w:val="002F3A83"/>
    <w:rsid w:val="003050B2"/>
    <w:rsid w:val="00320C37"/>
    <w:rsid w:val="00332B71"/>
    <w:rsid w:val="00334640"/>
    <w:rsid w:val="00335152"/>
    <w:rsid w:val="003351FF"/>
    <w:rsid w:val="0033721E"/>
    <w:rsid w:val="003512F8"/>
    <w:rsid w:val="0035239E"/>
    <w:rsid w:val="00352483"/>
    <w:rsid w:val="00355C23"/>
    <w:rsid w:val="003560A6"/>
    <w:rsid w:val="00361520"/>
    <w:rsid w:val="003650CE"/>
    <w:rsid w:val="00365A5B"/>
    <w:rsid w:val="00383E73"/>
    <w:rsid w:val="00392BFC"/>
    <w:rsid w:val="003938C6"/>
    <w:rsid w:val="00393E1F"/>
    <w:rsid w:val="003A2A3E"/>
    <w:rsid w:val="003A3533"/>
    <w:rsid w:val="003B3E31"/>
    <w:rsid w:val="003C47D7"/>
    <w:rsid w:val="003E24D1"/>
    <w:rsid w:val="003F6CE8"/>
    <w:rsid w:val="00417533"/>
    <w:rsid w:val="004242F6"/>
    <w:rsid w:val="0042774E"/>
    <w:rsid w:val="0043514C"/>
    <w:rsid w:val="004373B2"/>
    <w:rsid w:val="00445760"/>
    <w:rsid w:val="004463C2"/>
    <w:rsid w:val="00447846"/>
    <w:rsid w:val="0046363B"/>
    <w:rsid w:val="00466C88"/>
    <w:rsid w:val="00476560"/>
    <w:rsid w:val="0048314E"/>
    <w:rsid w:val="00492DA6"/>
    <w:rsid w:val="0049378F"/>
    <w:rsid w:val="004961B7"/>
    <w:rsid w:val="004A6A3B"/>
    <w:rsid w:val="004B462B"/>
    <w:rsid w:val="004B6A3A"/>
    <w:rsid w:val="004D4FA5"/>
    <w:rsid w:val="004E0E73"/>
    <w:rsid w:val="004E497B"/>
    <w:rsid w:val="004E6A5B"/>
    <w:rsid w:val="004F028F"/>
    <w:rsid w:val="0051323E"/>
    <w:rsid w:val="00516E1E"/>
    <w:rsid w:val="00517AC6"/>
    <w:rsid w:val="00520EDC"/>
    <w:rsid w:val="0052772B"/>
    <w:rsid w:val="0053326E"/>
    <w:rsid w:val="00540585"/>
    <w:rsid w:val="005461C7"/>
    <w:rsid w:val="005717ED"/>
    <w:rsid w:val="00574674"/>
    <w:rsid w:val="0057583D"/>
    <w:rsid w:val="005957A3"/>
    <w:rsid w:val="005A2BF0"/>
    <w:rsid w:val="005A5B1E"/>
    <w:rsid w:val="005A6321"/>
    <w:rsid w:val="005A6A1B"/>
    <w:rsid w:val="005B103B"/>
    <w:rsid w:val="005B3C1C"/>
    <w:rsid w:val="005C1055"/>
    <w:rsid w:val="005D14E6"/>
    <w:rsid w:val="006010FF"/>
    <w:rsid w:val="006021DD"/>
    <w:rsid w:val="00607A04"/>
    <w:rsid w:val="00615621"/>
    <w:rsid w:val="00620A4B"/>
    <w:rsid w:val="00622EC4"/>
    <w:rsid w:val="00624D98"/>
    <w:rsid w:val="00625001"/>
    <w:rsid w:val="00630167"/>
    <w:rsid w:val="006337A9"/>
    <w:rsid w:val="006609E0"/>
    <w:rsid w:val="00661549"/>
    <w:rsid w:val="00662AEF"/>
    <w:rsid w:val="00667162"/>
    <w:rsid w:val="00673239"/>
    <w:rsid w:val="006845D3"/>
    <w:rsid w:val="006930C3"/>
    <w:rsid w:val="006A2B1A"/>
    <w:rsid w:val="006C28A5"/>
    <w:rsid w:val="006D479A"/>
    <w:rsid w:val="006D64A1"/>
    <w:rsid w:val="006E0B06"/>
    <w:rsid w:val="006E44C1"/>
    <w:rsid w:val="006F232C"/>
    <w:rsid w:val="00700895"/>
    <w:rsid w:val="0070109A"/>
    <w:rsid w:val="00706429"/>
    <w:rsid w:val="00714464"/>
    <w:rsid w:val="00715BEF"/>
    <w:rsid w:val="00724263"/>
    <w:rsid w:val="0073631A"/>
    <w:rsid w:val="00747322"/>
    <w:rsid w:val="007520F0"/>
    <w:rsid w:val="007545CF"/>
    <w:rsid w:val="0076273C"/>
    <w:rsid w:val="00770238"/>
    <w:rsid w:val="00781C01"/>
    <w:rsid w:val="00782AB5"/>
    <w:rsid w:val="00782C51"/>
    <w:rsid w:val="007A334D"/>
    <w:rsid w:val="007A61C1"/>
    <w:rsid w:val="007C59AD"/>
    <w:rsid w:val="007E1154"/>
    <w:rsid w:val="007E12E5"/>
    <w:rsid w:val="007E3858"/>
    <w:rsid w:val="007F33E5"/>
    <w:rsid w:val="007F43D8"/>
    <w:rsid w:val="007F6113"/>
    <w:rsid w:val="0081318A"/>
    <w:rsid w:val="0081499B"/>
    <w:rsid w:val="00830DD1"/>
    <w:rsid w:val="00841266"/>
    <w:rsid w:val="008444CA"/>
    <w:rsid w:val="008454D5"/>
    <w:rsid w:val="00857429"/>
    <w:rsid w:val="00861160"/>
    <w:rsid w:val="00865626"/>
    <w:rsid w:val="00870541"/>
    <w:rsid w:val="008707B3"/>
    <w:rsid w:val="008744BD"/>
    <w:rsid w:val="00874ABD"/>
    <w:rsid w:val="008779D1"/>
    <w:rsid w:val="00877BEF"/>
    <w:rsid w:val="008839FC"/>
    <w:rsid w:val="0088661A"/>
    <w:rsid w:val="00894072"/>
    <w:rsid w:val="008965D0"/>
    <w:rsid w:val="008974B2"/>
    <w:rsid w:val="008A447C"/>
    <w:rsid w:val="008C01D7"/>
    <w:rsid w:val="008D0A1C"/>
    <w:rsid w:val="008D7573"/>
    <w:rsid w:val="008E1679"/>
    <w:rsid w:val="00903C5E"/>
    <w:rsid w:val="00907CCB"/>
    <w:rsid w:val="009126E9"/>
    <w:rsid w:val="00917568"/>
    <w:rsid w:val="00920933"/>
    <w:rsid w:val="00927726"/>
    <w:rsid w:val="009305F4"/>
    <w:rsid w:val="009323E6"/>
    <w:rsid w:val="00955474"/>
    <w:rsid w:val="00960109"/>
    <w:rsid w:val="00960EC5"/>
    <w:rsid w:val="0097517C"/>
    <w:rsid w:val="00983FB8"/>
    <w:rsid w:val="009A41CE"/>
    <w:rsid w:val="009A6019"/>
    <w:rsid w:val="009B1902"/>
    <w:rsid w:val="009B6005"/>
    <w:rsid w:val="009C4B9C"/>
    <w:rsid w:val="009C525A"/>
    <w:rsid w:val="009D1DD5"/>
    <w:rsid w:val="009E0DDE"/>
    <w:rsid w:val="009E5EDA"/>
    <w:rsid w:val="00A03383"/>
    <w:rsid w:val="00A171F4"/>
    <w:rsid w:val="00A17E15"/>
    <w:rsid w:val="00A2521E"/>
    <w:rsid w:val="00A26238"/>
    <w:rsid w:val="00A32178"/>
    <w:rsid w:val="00A43373"/>
    <w:rsid w:val="00A66D8D"/>
    <w:rsid w:val="00A831D4"/>
    <w:rsid w:val="00A965D9"/>
    <w:rsid w:val="00AA2310"/>
    <w:rsid w:val="00AA5C17"/>
    <w:rsid w:val="00AB1F27"/>
    <w:rsid w:val="00AB6EA5"/>
    <w:rsid w:val="00AB70D8"/>
    <w:rsid w:val="00AC0587"/>
    <w:rsid w:val="00AC279C"/>
    <w:rsid w:val="00AC2FCD"/>
    <w:rsid w:val="00AD37A8"/>
    <w:rsid w:val="00AD52FB"/>
    <w:rsid w:val="00AE2628"/>
    <w:rsid w:val="00AE3E9C"/>
    <w:rsid w:val="00B1067D"/>
    <w:rsid w:val="00B129D3"/>
    <w:rsid w:val="00B151D0"/>
    <w:rsid w:val="00B37EA5"/>
    <w:rsid w:val="00B529FE"/>
    <w:rsid w:val="00B61DC9"/>
    <w:rsid w:val="00B625A1"/>
    <w:rsid w:val="00B63215"/>
    <w:rsid w:val="00B70660"/>
    <w:rsid w:val="00B71A2E"/>
    <w:rsid w:val="00B7690E"/>
    <w:rsid w:val="00B87077"/>
    <w:rsid w:val="00B942B9"/>
    <w:rsid w:val="00B960DC"/>
    <w:rsid w:val="00BA29A9"/>
    <w:rsid w:val="00BB1E3F"/>
    <w:rsid w:val="00BB2255"/>
    <w:rsid w:val="00BD5324"/>
    <w:rsid w:val="00BF05B0"/>
    <w:rsid w:val="00BF17F3"/>
    <w:rsid w:val="00C057A9"/>
    <w:rsid w:val="00C16179"/>
    <w:rsid w:val="00C50FD7"/>
    <w:rsid w:val="00C6454B"/>
    <w:rsid w:val="00C72997"/>
    <w:rsid w:val="00C7720D"/>
    <w:rsid w:val="00CA14C8"/>
    <w:rsid w:val="00CB0427"/>
    <w:rsid w:val="00CC4733"/>
    <w:rsid w:val="00CD724B"/>
    <w:rsid w:val="00CD760F"/>
    <w:rsid w:val="00CF132D"/>
    <w:rsid w:val="00D07BC7"/>
    <w:rsid w:val="00D21D27"/>
    <w:rsid w:val="00D22D1D"/>
    <w:rsid w:val="00D33F80"/>
    <w:rsid w:val="00D346EB"/>
    <w:rsid w:val="00D41EB7"/>
    <w:rsid w:val="00D5069A"/>
    <w:rsid w:val="00D55C54"/>
    <w:rsid w:val="00D62A02"/>
    <w:rsid w:val="00D65820"/>
    <w:rsid w:val="00D831B3"/>
    <w:rsid w:val="00DA3E2F"/>
    <w:rsid w:val="00DD6436"/>
    <w:rsid w:val="00DE2A62"/>
    <w:rsid w:val="00DE366F"/>
    <w:rsid w:val="00DE6FA0"/>
    <w:rsid w:val="00DF720A"/>
    <w:rsid w:val="00E03CE4"/>
    <w:rsid w:val="00E04EF2"/>
    <w:rsid w:val="00E07520"/>
    <w:rsid w:val="00E14073"/>
    <w:rsid w:val="00E223D0"/>
    <w:rsid w:val="00E35BD1"/>
    <w:rsid w:val="00E45DC1"/>
    <w:rsid w:val="00E51131"/>
    <w:rsid w:val="00E57B49"/>
    <w:rsid w:val="00E626BC"/>
    <w:rsid w:val="00E66DAA"/>
    <w:rsid w:val="00E66E24"/>
    <w:rsid w:val="00E67F26"/>
    <w:rsid w:val="00E84E44"/>
    <w:rsid w:val="00EA7A28"/>
    <w:rsid w:val="00EC0099"/>
    <w:rsid w:val="00EC1637"/>
    <w:rsid w:val="00EC2C51"/>
    <w:rsid w:val="00EC4B3F"/>
    <w:rsid w:val="00EC5E92"/>
    <w:rsid w:val="00ED1302"/>
    <w:rsid w:val="00ED3811"/>
    <w:rsid w:val="00ED5083"/>
    <w:rsid w:val="00ED6754"/>
    <w:rsid w:val="00EE1C9C"/>
    <w:rsid w:val="00EE586F"/>
    <w:rsid w:val="00EE6B87"/>
    <w:rsid w:val="00EF0630"/>
    <w:rsid w:val="00EF1A94"/>
    <w:rsid w:val="00EF2AC1"/>
    <w:rsid w:val="00EF2FB2"/>
    <w:rsid w:val="00EF51C7"/>
    <w:rsid w:val="00EF5747"/>
    <w:rsid w:val="00F0205F"/>
    <w:rsid w:val="00F025A2"/>
    <w:rsid w:val="00F059BA"/>
    <w:rsid w:val="00F062B4"/>
    <w:rsid w:val="00F066DF"/>
    <w:rsid w:val="00F159E1"/>
    <w:rsid w:val="00F16F68"/>
    <w:rsid w:val="00F22DF2"/>
    <w:rsid w:val="00F25BA0"/>
    <w:rsid w:val="00F32F69"/>
    <w:rsid w:val="00F35808"/>
    <w:rsid w:val="00F37C6E"/>
    <w:rsid w:val="00F4407D"/>
    <w:rsid w:val="00F553D3"/>
    <w:rsid w:val="00F645F5"/>
    <w:rsid w:val="00F72C80"/>
    <w:rsid w:val="00F76479"/>
    <w:rsid w:val="00F82ED2"/>
    <w:rsid w:val="00F8370C"/>
    <w:rsid w:val="00F9608D"/>
    <w:rsid w:val="00FA72F5"/>
    <w:rsid w:val="00FC2FB5"/>
    <w:rsid w:val="00FC3466"/>
    <w:rsid w:val="00FE0A98"/>
    <w:rsid w:val="00FE4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D703"/>
  <w15:chartTrackingRefBased/>
  <w15:docId w15:val="{23BB1E1F-E95D-481B-A767-3A549A25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70541"/>
    <w:pPr>
      <w:keepNext/>
      <w:keepLines/>
      <w:spacing w:before="360" w:after="80"/>
      <w:outlineLvl w:val="0"/>
    </w:pPr>
    <w:rPr>
      <w:rFonts w:eastAsiaTheme="majorEastAsia" w:cstheme="majorBidi"/>
      <w:b/>
      <w:sz w:val="28"/>
      <w:szCs w:val="40"/>
    </w:rPr>
  </w:style>
  <w:style w:type="paragraph" w:styleId="Nadpis2">
    <w:name w:val="heading 2"/>
    <w:basedOn w:val="Normln"/>
    <w:next w:val="Normln"/>
    <w:link w:val="Nadpis2Char"/>
    <w:uiPriority w:val="9"/>
    <w:unhideWhenUsed/>
    <w:qFormat/>
    <w:rsid w:val="00870541"/>
    <w:pPr>
      <w:keepNext/>
      <w:keepLines/>
      <w:spacing w:before="160" w:after="80"/>
      <w:outlineLvl w:val="1"/>
    </w:pPr>
    <w:rPr>
      <w:rFonts w:eastAsiaTheme="majorEastAsia" w:cstheme="majorBidi"/>
      <w:b/>
      <w:szCs w:val="32"/>
    </w:rPr>
  </w:style>
  <w:style w:type="paragraph" w:styleId="Nadpis3">
    <w:name w:val="heading 3"/>
    <w:basedOn w:val="Normln"/>
    <w:next w:val="Normln"/>
    <w:link w:val="Nadpis3Char"/>
    <w:uiPriority w:val="9"/>
    <w:unhideWhenUsed/>
    <w:qFormat/>
    <w:rsid w:val="004765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765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765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765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765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765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765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0541"/>
    <w:rPr>
      <w:rFonts w:eastAsiaTheme="majorEastAsia" w:cstheme="majorBidi"/>
      <w:b/>
      <w:sz w:val="28"/>
      <w:szCs w:val="40"/>
    </w:rPr>
  </w:style>
  <w:style w:type="character" w:customStyle="1" w:styleId="Nadpis2Char">
    <w:name w:val="Nadpis 2 Char"/>
    <w:basedOn w:val="Standardnpsmoodstavce"/>
    <w:link w:val="Nadpis2"/>
    <w:uiPriority w:val="9"/>
    <w:rsid w:val="00870541"/>
    <w:rPr>
      <w:rFonts w:eastAsiaTheme="majorEastAsia" w:cstheme="majorBidi"/>
      <w:b/>
      <w:szCs w:val="32"/>
    </w:rPr>
  </w:style>
  <w:style w:type="character" w:customStyle="1" w:styleId="Nadpis3Char">
    <w:name w:val="Nadpis 3 Char"/>
    <w:basedOn w:val="Standardnpsmoodstavce"/>
    <w:link w:val="Nadpis3"/>
    <w:uiPriority w:val="9"/>
    <w:rsid w:val="004765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765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765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765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765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765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76560"/>
    <w:rPr>
      <w:rFonts w:eastAsiaTheme="majorEastAsia" w:cstheme="majorBidi"/>
      <w:color w:val="272727" w:themeColor="text1" w:themeTint="D8"/>
    </w:rPr>
  </w:style>
  <w:style w:type="paragraph" w:styleId="Nzev">
    <w:name w:val="Title"/>
    <w:basedOn w:val="Normln"/>
    <w:next w:val="Normln"/>
    <w:link w:val="NzevChar"/>
    <w:uiPriority w:val="10"/>
    <w:qFormat/>
    <w:rsid w:val="00476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765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765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765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76560"/>
    <w:pPr>
      <w:spacing w:before="160"/>
      <w:jc w:val="center"/>
    </w:pPr>
    <w:rPr>
      <w:i/>
      <w:iCs/>
      <w:color w:val="404040" w:themeColor="text1" w:themeTint="BF"/>
    </w:rPr>
  </w:style>
  <w:style w:type="character" w:customStyle="1" w:styleId="CittChar">
    <w:name w:val="Citát Char"/>
    <w:basedOn w:val="Standardnpsmoodstavce"/>
    <w:link w:val="Citt"/>
    <w:uiPriority w:val="29"/>
    <w:rsid w:val="00476560"/>
    <w:rPr>
      <w:i/>
      <w:iCs/>
      <w:color w:val="404040" w:themeColor="text1" w:themeTint="BF"/>
    </w:rPr>
  </w:style>
  <w:style w:type="paragraph" w:styleId="Odstavecseseznamem">
    <w:name w:val="List Paragraph"/>
    <w:basedOn w:val="Normln"/>
    <w:uiPriority w:val="34"/>
    <w:qFormat/>
    <w:rsid w:val="00476560"/>
    <w:pPr>
      <w:ind w:left="720"/>
      <w:contextualSpacing/>
    </w:pPr>
  </w:style>
  <w:style w:type="character" w:styleId="Zdraznnintenzivn">
    <w:name w:val="Intense Emphasis"/>
    <w:basedOn w:val="Standardnpsmoodstavce"/>
    <w:uiPriority w:val="21"/>
    <w:qFormat/>
    <w:rsid w:val="00476560"/>
    <w:rPr>
      <w:i/>
      <w:iCs/>
      <w:color w:val="0F4761" w:themeColor="accent1" w:themeShade="BF"/>
    </w:rPr>
  </w:style>
  <w:style w:type="paragraph" w:styleId="Vrazncitt">
    <w:name w:val="Intense Quote"/>
    <w:basedOn w:val="Normln"/>
    <w:next w:val="Normln"/>
    <w:link w:val="VrazncittChar"/>
    <w:uiPriority w:val="30"/>
    <w:qFormat/>
    <w:rsid w:val="00476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76560"/>
    <w:rPr>
      <w:i/>
      <w:iCs/>
      <w:color w:val="0F4761" w:themeColor="accent1" w:themeShade="BF"/>
    </w:rPr>
  </w:style>
  <w:style w:type="character" w:styleId="Odkazintenzivn">
    <w:name w:val="Intense Reference"/>
    <w:basedOn w:val="Standardnpsmoodstavce"/>
    <w:uiPriority w:val="32"/>
    <w:qFormat/>
    <w:rsid w:val="00476560"/>
    <w:rPr>
      <w:b/>
      <w:bCs/>
      <w:smallCaps/>
      <w:color w:val="0F4761" w:themeColor="accent1" w:themeShade="BF"/>
      <w:spacing w:val="5"/>
    </w:rPr>
  </w:style>
  <w:style w:type="paragraph" w:styleId="Nadpisobsahu">
    <w:name w:val="TOC Heading"/>
    <w:basedOn w:val="Nadpis1"/>
    <w:next w:val="Normln"/>
    <w:uiPriority w:val="39"/>
    <w:unhideWhenUsed/>
    <w:qFormat/>
    <w:rsid w:val="00870541"/>
    <w:pPr>
      <w:spacing w:before="240" w:after="0" w:line="259" w:lineRule="auto"/>
      <w:outlineLvl w:val="9"/>
    </w:pPr>
    <w:rPr>
      <w:kern w:val="0"/>
      <w:sz w:val="32"/>
      <w:szCs w:val="32"/>
      <w:lang w:eastAsia="cs-CZ"/>
      <w14:ligatures w14:val="none"/>
    </w:rPr>
  </w:style>
  <w:style w:type="paragraph" w:styleId="Obsah2">
    <w:name w:val="toc 2"/>
    <w:basedOn w:val="Normln"/>
    <w:next w:val="Normln"/>
    <w:autoRedefine/>
    <w:uiPriority w:val="39"/>
    <w:unhideWhenUsed/>
    <w:rsid w:val="00870541"/>
    <w:pPr>
      <w:spacing w:after="100" w:line="259" w:lineRule="auto"/>
      <w:ind w:left="220"/>
    </w:pPr>
    <w:rPr>
      <w:rFonts w:asciiTheme="minorHAnsi" w:eastAsiaTheme="minorEastAsia" w:hAnsiTheme="minorHAnsi"/>
      <w:kern w:val="0"/>
      <w:sz w:val="22"/>
      <w:szCs w:val="22"/>
      <w:lang w:eastAsia="cs-CZ"/>
      <w14:ligatures w14:val="none"/>
    </w:rPr>
  </w:style>
  <w:style w:type="paragraph" w:styleId="Obsah1">
    <w:name w:val="toc 1"/>
    <w:basedOn w:val="Normln"/>
    <w:next w:val="Normln"/>
    <w:autoRedefine/>
    <w:uiPriority w:val="39"/>
    <w:unhideWhenUsed/>
    <w:rsid w:val="00870541"/>
    <w:pPr>
      <w:spacing w:after="100" w:line="259" w:lineRule="auto"/>
    </w:pPr>
    <w:rPr>
      <w:rFonts w:asciiTheme="minorHAnsi" w:eastAsiaTheme="minorEastAsia" w:hAnsiTheme="minorHAnsi"/>
      <w:kern w:val="0"/>
      <w:sz w:val="22"/>
      <w:szCs w:val="22"/>
      <w:lang w:eastAsia="cs-CZ"/>
      <w14:ligatures w14:val="none"/>
    </w:rPr>
  </w:style>
  <w:style w:type="paragraph" w:styleId="Obsah3">
    <w:name w:val="toc 3"/>
    <w:basedOn w:val="Normln"/>
    <w:next w:val="Normln"/>
    <w:autoRedefine/>
    <w:uiPriority w:val="39"/>
    <w:unhideWhenUsed/>
    <w:rsid w:val="00870541"/>
    <w:pPr>
      <w:spacing w:after="100" w:line="259" w:lineRule="auto"/>
      <w:ind w:left="440"/>
    </w:pPr>
    <w:rPr>
      <w:rFonts w:asciiTheme="minorHAnsi" w:eastAsiaTheme="minorEastAsia" w:hAnsiTheme="minorHAnsi"/>
      <w:kern w:val="0"/>
      <w:sz w:val="22"/>
      <w:szCs w:val="22"/>
      <w:lang w:eastAsia="cs-CZ"/>
      <w14:ligatures w14:val="none"/>
    </w:rPr>
  </w:style>
  <w:style w:type="character" w:styleId="Hypertextovodkaz">
    <w:name w:val="Hyperlink"/>
    <w:basedOn w:val="Standardnpsmoodstavce"/>
    <w:uiPriority w:val="99"/>
    <w:unhideWhenUsed/>
    <w:rsid w:val="00870541"/>
    <w:rPr>
      <w:color w:val="467886" w:themeColor="hyperlink"/>
      <w:u w:val="single"/>
    </w:rPr>
  </w:style>
  <w:style w:type="paragraph" w:styleId="Zhlav">
    <w:name w:val="header"/>
    <w:basedOn w:val="Normln"/>
    <w:link w:val="ZhlavChar"/>
    <w:uiPriority w:val="99"/>
    <w:unhideWhenUsed/>
    <w:rsid w:val="00877B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7BEF"/>
  </w:style>
  <w:style w:type="paragraph" w:styleId="Zpat">
    <w:name w:val="footer"/>
    <w:basedOn w:val="Normln"/>
    <w:link w:val="ZpatChar"/>
    <w:uiPriority w:val="99"/>
    <w:unhideWhenUsed/>
    <w:rsid w:val="00877BEF"/>
    <w:pPr>
      <w:tabs>
        <w:tab w:val="center" w:pos="4536"/>
        <w:tab w:val="right" w:pos="9072"/>
      </w:tabs>
      <w:spacing w:after="0" w:line="240" w:lineRule="auto"/>
    </w:pPr>
  </w:style>
  <w:style w:type="character" w:customStyle="1" w:styleId="ZpatChar">
    <w:name w:val="Zápatí Char"/>
    <w:basedOn w:val="Standardnpsmoodstavce"/>
    <w:link w:val="Zpat"/>
    <w:uiPriority w:val="99"/>
    <w:rsid w:val="00877BEF"/>
  </w:style>
  <w:style w:type="character" w:customStyle="1" w:styleId="UnresolvedMention">
    <w:name w:val="Unresolved Mention"/>
    <w:basedOn w:val="Standardnpsmoodstavce"/>
    <w:uiPriority w:val="99"/>
    <w:semiHidden/>
    <w:unhideWhenUsed/>
    <w:rsid w:val="00C50FD7"/>
    <w:rPr>
      <w:color w:val="605E5C"/>
      <w:shd w:val="clear" w:color="auto" w:fill="E1DFDD"/>
    </w:rPr>
  </w:style>
  <w:style w:type="paragraph" w:styleId="Normlnweb">
    <w:name w:val="Normal (Web)"/>
    <w:basedOn w:val="Normln"/>
    <w:uiPriority w:val="99"/>
    <w:unhideWhenUsed/>
    <w:rsid w:val="00C50FD7"/>
    <w:pPr>
      <w:spacing w:before="100" w:beforeAutospacing="1" w:after="100" w:afterAutospacing="1" w:line="240" w:lineRule="auto"/>
    </w:pPr>
    <w:rPr>
      <w:rFonts w:eastAsia="Times New Roman"/>
      <w:kern w:val="0"/>
      <w:lang w:eastAsia="cs-CZ"/>
      <w14:ligatures w14:val="none"/>
    </w:rPr>
  </w:style>
  <w:style w:type="paragraph" w:styleId="Textpoznpodarou">
    <w:name w:val="footnote text"/>
    <w:basedOn w:val="Normln"/>
    <w:link w:val="TextpoznpodarouChar"/>
    <w:uiPriority w:val="99"/>
    <w:unhideWhenUsed/>
    <w:rsid w:val="0036152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61520"/>
    <w:rPr>
      <w:sz w:val="20"/>
      <w:szCs w:val="20"/>
    </w:rPr>
  </w:style>
  <w:style w:type="character" w:styleId="Znakapoznpodarou">
    <w:name w:val="footnote reference"/>
    <w:basedOn w:val="Standardnpsmoodstavce"/>
    <w:uiPriority w:val="99"/>
    <w:semiHidden/>
    <w:unhideWhenUsed/>
    <w:rsid w:val="00361520"/>
    <w:rPr>
      <w:vertAlign w:val="superscript"/>
    </w:rPr>
  </w:style>
  <w:style w:type="paragraph" w:styleId="Bezmezer">
    <w:name w:val="No Spacing"/>
    <w:uiPriority w:val="1"/>
    <w:qFormat/>
    <w:rsid w:val="00361520"/>
    <w:pPr>
      <w:spacing w:after="0" w:line="240" w:lineRule="auto"/>
    </w:pPr>
  </w:style>
  <w:style w:type="character" w:customStyle="1" w:styleId="normaltextrun">
    <w:name w:val="normaltextrun"/>
    <w:basedOn w:val="Standardnpsmoodstavce"/>
    <w:rsid w:val="00B63215"/>
  </w:style>
  <w:style w:type="character" w:customStyle="1" w:styleId="eop">
    <w:name w:val="eop"/>
    <w:basedOn w:val="Standardnpsmoodstavce"/>
    <w:rsid w:val="00B63215"/>
  </w:style>
  <w:style w:type="table" w:styleId="Mkatabulky">
    <w:name w:val="Table Grid"/>
    <w:basedOn w:val="Normlntabulka"/>
    <w:uiPriority w:val="39"/>
    <w:rsid w:val="00097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C28A5"/>
    <w:rPr>
      <w:color w:val="96607D" w:themeColor="followedHyperlink"/>
      <w:u w:val="single"/>
    </w:rPr>
  </w:style>
  <w:style w:type="paragraph" w:customStyle="1" w:styleId="paragraph">
    <w:name w:val="paragraph"/>
    <w:basedOn w:val="Normln"/>
    <w:rsid w:val="00094090"/>
    <w:pPr>
      <w:spacing w:before="100" w:beforeAutospacing="1" w:after="100" w:afterAutospacing="1" w:line="240" w:lineRule="auto"/>
    </w:pPr>
    <w:rPr>
      <w:rFonts w:eastAsia="Times New Roman"/>
      <w:kern w:val="0"/>
      <w:lang w:eastAsia="cs-CZ"/>
      <w14:ligatures w14:val="none"/>
    </w:rPr>
  </w:style>
  <w:style w:type="character" w:customStyle="1" w:styleId="tabchar">
    <w:name w:val="tabchar"/>
    <w:basedOn w:val="Standardnpsmoodstavce"/>
    <w:rsid w:val="00094090"/>
  </w:style>
  <w:style w:type="paragraph" w:styleId="Textvysvtlivek">
    <w:name w:val="endnote text"/>
    <w:basedOn w:val="Normln"/>
    <w:link w:val="TextvysvtlivekChar"/>
    <w:uiPriority w:val="99"/>
    <w:unhideWhenUsed/>
    <w:rsid w:val="0070109A"/>
    <w:pPr>
      <w:spacing w:after="0" w:line="240" w:lineRule="auto"/>
    </w:pPr>
    <w:rPr>
      <w:rFonts w:asciiTheme="minorHAnsi" w:hAnsiTheme="minorHAnsi" w:cstheme="minorBidi"/>
      <w:sz w:val="20"/>
      <w:szCs w:val="20"/>
    </w:rPr>
  </w:style>
  <w:style w:type="character" w:customStyle="1" w:styleId="TextvysvtlivekChar">
    <w:name w:val="Text vysvětlivek Char"/>
    <w:basedOn w:val="Standardnpsmoodstavce"/>
    <w:link w:val="Textvysvtlivek"/>
    <w:uiPriority w:val="99"/>
    <w:rsid w:val="0070109A"/>
    <w:rPr>
      <w:rFonts w:asciiTheme="minorHAnsi" w:hAnsiTheme="minorHAnsi" w:cstheme="minorBidi"/>
      <w:sz w:val="20"/>
      <w:szCs w:val="20"/>
    </w:rPr>
  </w:style>
  <w:style w:type="character" w:styleId="Odkaznavysvtlivky">
    <w:name w:val="endnote reference"/>
    <w:basedOn w:val="Standardnpsmoodstavce"/>
    <w:uiPriority w:val="99"/>
    <w:semiHidden/>
    <w:unhideWhenUsed/>
    <w:rsid w:val="0070109A"/>
    <w:rPr>
      <w:vertAlign w:val="superscript"/>
    </w:rPr>
  </w:style>
  <w:style w:type="paragraph" w:customStyle="1" w:styleId="Default">
    <w:name w:val="Default"/>
    <w:rsid w:val="004242F6"/>
    <w:pPr>
      <w:autoSpaceDE w:val="0"/>
      <w:autoSpaceDN w:val="0"/>
      <w:adjustRightInd w:val="0"/>
      <w:spacing w:after="0"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55963">
      <w:bodyDiv w:val="1"/>
      <w:marLeft w:val="0"/>
      <w:marRight w:val="0"/>
      <w:marTop w:val="0"/>
      <w:marBottom w:val="0"/>
      <w:divBdr>
        <w:top w:val="none" w:sz="0" w:space="0" w:color="auto"/>
        <w:left w:val="none" w:sz="0" w:space="0" w:color="auto"/>
        <w:bottom w:val="none" w:sz="0" w:space="0" w:color="auto"/>
        <w:right w:val="none" w:sz="0" w:space="0" w:color="auto"/>
      </w:divBdr>
    </w:div>
    <w:div w:id="1174800078">
      <w:bodyDiv w:val="1"/>
      <w:marLeft w:val="0"/>
      <w:marRight w:val="0"/>
      <w:marTop w:val="0"/>
      <w:marBottom w:val="0"/>
      <w:divBdr>
        <w:top w:val="none" w:sz="0" w:space="0" w:color="auto"/>
        <w:left w:val="none" w:sz="0" w:space="0" w:color="auto"/>
        <w:bottom w:val="none" w:sz="0" w:space="0" w:color="auto"/>
        <w:right w:val="none" w:sz="0" w:space="0" w:color="auto"/>
      </w:divBdr>
      <w:divsChild>
        <w:div w:id="1089885067">
          <w:marLeft w:val="0"/>
          <w:marRight w:val="0"/>
          <w:marTop w:val="0"/>
          <w:marBottom w:val="0"/>
          <w:divBdr>
            <w:top w:val="none" w:sz="0" w:space="0" w:color="auto"/>
            <w:left w:val="none" w:sz="0" w:space="0" w:color="auto"/>
            <w:bottom w:val="none" w:sz="0" w:space="0" w:color="auto"/>
            <w:right w:val="none" w:sz="0" w:space="0" w:color="auto"/>
          </w:divBdr>
        </w:div>
        <w:div w:id="66224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url.cz/VrM9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url.cz/WumP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url.cz/Ium5g" TargetMode="External"/><Relationship Id="rId5" Type="http://schemas.openxmlformats.org/officeDocument/2006/relationships/webSettings" Target="webSettings.xml"/><Relationship Id="rId15" Type="http://schemas.openxmlformats.org/officeDocument/2006/relationships/hyperlink" Target="https://1url.cz/du7vO"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ovnik.seznam.cz/preklad/rusk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1url.cz/Ium5g" TargetMode="External"/><Relationship Id="rId2" Type="http://schemas.openxmlformats.org/officeDocument/2006/relationships/hyperlink" Target="https://1url.cz/Ium5g" TargetMode="External"/><Relationship Id="rId1" Type="http://schemas.openxmlformats.org/officeDocument/2006/relationships/hyperlink" Target="https://1url.cz/Ium5g" TargetMode="External"/><Relationship Id="rId6" Type="http://schemas.openxmlformats.org/officeDocument/2006/relationships/hyperlink" Target="https://1url.cz/du7vO" TargetMode="External"/><Relationship Id="rId5" Type="http://schemas.openxmlformats.org/officeDocument/2006/relationships/hyperlink" Target="https://1url.cz/WumPM" TargetMode="External"/><Relationship Id="rId4" Type="http://schemas.openxmlformats.org/officeDocument/2006/relationships/hyperlink" Target="https://1url.cz/VrM9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43A1-4A09-4CA3-8C07-C7F29C89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102</Pages>
  <Words>27663</Words>
  <Characters>163213</Characters>
  <Application>Microsoft Office Word</Application>
  <DocSecurity>0</DocSecurity>
  <Lines>1360</Lines>
  <Paragraphs>380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Marťa Portužáková</dc:creator>
  <cp:keywords/>
  <dc:description/>
  <cp:lastModifiedBy>Portuzakova Martina</cp:lastModifiedBy>
  <cp:revision>1</cp:revision>
  <cp:lastPrinted>2024-05-09T08:07:00Z</cp:lastPrinted>
  <dcterms:created xsi:type="dcterms:W3CDTF">2024-05-07T01:15:00Z</dcterms:created>
  <dcterms:modified xsi:type="dcterms:W3CDTF">2024-05-09T08:08:00Z</dcterms:modified>
</cp:coreProperties>
</file>