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787" w:rsidRDefault="00875787" w:rsidP="00E5036F">
      <w:pPr>
        <w:spacing w:line="36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UNIVERZITA PALACKÉHO V OLOMOUCI</w:t>
      </w:r>
    </w:p>
    <w:p w:rsidR="00875787" w:rsidRDefault="00875787" w:rsidP="00E5036F">
      <w:pPr>
        <w:spacing w:line="360" w:lineRule="auto"/>
        <w:ind w:left="2124" w:firstLine="708"/>
        <w:rPr>
          <w:rFonts w:ascii="Times New Roman" w:hAnsi="Times New Roman" w:cs="Times New Roman"/>
          <w:b/>
          <w:sz w:val="24"/>
          <w:szCs w:val="24"/>
        </w:rPr>
      </w:pPr>
      <w:r>
        <w:rPr>
          <w:rFonts w:ascii="Times New Roman" w:hAnsi="Times New Roman" w:cs="Times New Roman"/>
          <w:b/>
          <w:sz w:val="24"/>
          <w:szCs w:val="24"/>
        </w:rPr>
        <w:t>Pedagogická fakulta</w:t>
      </w:r>
    </w:p>
    <w:p w:rsidR="00875787" w:rsidRPr="00875787" w:rsidRDefault="00875787" w:rsidP="00E5036F">
      <w:pPr>
        <w:ind w:left="1416" w:firstLine="708"/>
        <w:rPr>
          <w:rFonts w:ascii="Times New Roman" w:hAnsi="Times New Roman" w:cs="Times New Roman"/>
          <w:sz w:val="24"/>
          <w:szCs w:val="24"/>
        </w:rPr>
      </w:pPr>
      <w:r w:rsidRPr="00875787">
        <w:rPr>
          <w:rFonts w:ascii="Times New Roman" w:hAnsi="Times New Roman" w:cs="Times New Roman"/>
          <w:sz w:val="24"/>
          <w:szCs w:val="24"/>
        </w:rPr>
        <w:t>Ústav pedagogiky a sociálních studií</w:t>
      </w:r>
    </w:p>
    <w:p w:rsidR="00566C2A" w:rsidRDefault="00566C2A" w:rsidP="00E5036F">
      <w:pPr>
        <w:spacing w:line="360" w:lineRule="auto"/>
        <w:jc w:val="center"/>
        <w:rPr>
          <w:rFonts w:ascii="Times New Roman" w:hAnsi="Times New Roman" w:cs="Times New Roman"/>
          <w:b/>
          <w:sz w:val="24"/>
          <w:szCs w:val="24"/>
        </w:rPr>
      </w:pPr>
    </w:p>
    <w:p w:rsidR="00566C2A" w:rsidRDefault="00566C2A" w:rsidP="00E5036F">
      <w:pPr>
        <w:spacing w:line="360" w:lineRule="auto"/>
        <w:jc w:val="center"/>
        <w:rPr>
          <w:rFonts w:ascii="Times New Roman" w:hAnsi="Times New Roman" w:cs="Times New Roman"/>
          <w:b/>
          <w:sz w:val="24"/>
          <w:szCs w:val="24"/>
        </w:rPr>
      </w:pPr>
    </w:p>
    <w:p w:rsidR="00566C2A" w:rsidRDefault="001C6561" w:rsidP="00E5036F">
      <w:pPr>
        <w:spacing w:line="360" w:lineRule="auto"/>
        <w:ind w:left="2124" w:firstLine="708"/>
        <w:rPr>
          <w:rFonts w:ascii="Times New Roman" w:hAnsi="Times New Roman" w:cs="Times New Roman"/>
          <w:b/>
          <w:sz w:val="24"/>
          <w:szCs w:val="24"/>
        </w:rPr>
      </w:pPr>
      <w:r>
        <w:rPr>
          <w:rFonts w:ascii="Times New Roman" w:hAnsi="Times New Roman" w:cs="Times New Roman"/>
          <w:b/>
          <w:sz w:val="24"/>
          <w:szCs w:val="24"/>
        </w:rPr>
        <w:t>Bc. JANA KAŠPAROVÁ</w:t>
      </w:r>
    </w:p>
    <w:p w:rsidR="00566C2A" w:rsidRPr="00875787" w:rsidRDefault="008368C2" w:rsidP="008368C2">
      <w:pPr>
        <w:spacing w:line="360" w:lineRule="auto"/>
        <w:ind w:left="708"/>
        <w:rPr>
          <w:rFonts w:ascii="Times New Roman" w:hAnsi="Times New Roman" w:cs="Times New Roman"/>
          <w:sz w:val="24"/>
          <w:szCs w:val="24"/>
        </w:rPr>
      </w:pPr>
      <w:r>
        <w:rPr>
          <w:rFonts w:ascii="Times New Roman" w:hAnsi="Times New Roman" w:cs="Times New Roman"/>
          <w:sz w:val="24"/>
          <w:szCs w:val="24"/>
        </w:rPr>
        <w:t xml:space="preserve">            </w:t>
      </w:r>
      <w:r w:rsidR="00875787" w:rsidRPr="00875787">
        <w:rPr>
          <w:rFonts w:ascii="Times New Roman" w:hAnsi="Times New Roman" w:cs="Times New Roman"/>
          <w:sz w:val="24"/>
          <w:szCs w:val="24"/>
        </w:rPr>
        <w:t>II. ročník navazujícího magisterského studia – prezenční forma</w:t>
      </w:r>
    </w:p>
    <w:p w:rsidR="00566C2A" w:rsidRPr="00731040" w:rsidRDefault="00731040" w:rsidP="00E5036F">
      <w:pPr>
        <w:spacing w:line="360" w:lineRule="auto"/>
        <w:jc w:val="center"/>
        <w:rPr>
          <w:rFonts w:ascii="Times New Roman" w:hAnsi="Times New Roman" w:cs="Times New Roman"/>
          <w:sz w:val="24"/>
          <w:szCs w:val="24"/>
        </w:rPr>
      </w:pPr>
      <w:r>
        <w:rPr>
          <w:rFonts w:ascii="Times New Roman" w:hAnsi="Times New Roman" w:cs="Times New Roman"/>
          <w:sz w:val="24"/>
          <w:szCs w:val="24"/>
        </w:rPr>
        <w:t>Obor: Učitelství pedagogiky pro střední školy a vyšší odborné školy</w:t>
      </w:r>
    </w:p>
    <w:p w:rsidR="00566C2A" w:rsidRDefault="00566C2A" w:rsidP="00E5036F">
      <w:pPr>
        <w:spacing w:line="360" w:lineRule="auto"/>
        <w:jc w:val="center"/>
        <w:rPr>
          <w:rFonts w:ascii="Times New Roman" w:hAnsi="Times New Roman" w:cs="Times New Roman"/>
          <w:b/>
          <w:sz w:val="24"/>
          <w:szCs w:val="24"/>
        </w:rPr>
      </w:pPr>
    </w:p>
    <w:p w:rsidR="00566C2A" w:rsidRDefault="00566C2A" w:rsidP="00E5036F">
      <w:pPr>
        <w:spacing w:line="360" w:lineRule="auto"/>
        <w:jc w:val="center"/>
        <w:rPr>
          <w:rFonts w:ascii="Times New Roman" w:hAnsi="Times New Roman" w:cs="Times New Roman"/>
          <w:b/>
          <w:sz w:val="24"/>
          <w:szCs w:val="24"/>
        </w:rPr>
      </w:pPr>
    </w:p>
    <w:p w:rsidR="00566C2A" w:rsidRDefault="00566C2A" w:rsidP="00E5036F">
      <w:pPr>
        <w:spacing w:line="360" w:lineRule="auto"/>
        <w:jc w:val="center"/>
        <w:rPr>
          <w:rFonts w:ascii="Times New Roman" w:hAnsi="Times New Roman" w:cs="Times New Roman"/>
          <w:b/>
          <w:sz w:val="24"/>
          <w:szCs w:val="24"/>
        </w:rPr>
      </w:pPr>
    </w:p>
    <w:p w:rsidR="00566C2A" w:rsidRDefault="00566C2A" w:rsidP="00E5036F">
      <w:pPr>
        <w:spacing w:line="360" w:lineRule="auto"/>
        <w:jc w:val="center"/>
        <w:rPr>
          <w:rFonts w:ascii="Times New Roman" w:hAnsi="Times New Roman" w:cs="Times New Roman"/>
          <w:b/>
          <w:sz w:val="24"/>
          <w:szCs w:val="24"/>
        </w:rPr>
      </w:pPr>
    </w:p>
    <w:p w:rsidR="00566C2A" w:rsidRDefault="00731040" w:rsidP="00E50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ROZDÍLY V SEBEHODNOCENÍ DOSPÍVAJÍCÍCH VYRŮSTAJÍCÍCH V DĚTSKÝCH DOMOVECH A DĚTMI Z BIOLOGICKÝCH RODIN</w:t>
      </w:r>
    </w:p>
    <w:p w:rsidR="00566C2A" w:rsidRDefault="00566C2A" w:rsidP="00E5036F">
      <w:pPr>
        <w:spacing w:line="360" w:lineRule="auto"/>
        <w:jc w:val="center"/>
        <w:rPr>
          <w:rFonts w:ascii="Times New Roman" w:hAnsi="Times New Roman" w:cs="Times New Roman"/>
          <w:b/>
          <w:sz w:val="24"/>
          <w:szCs w:val="24"/>
        </w:rPr>
      </w:pPr>
    </w:p>
    <w:p w:rsidR="00566C2A" w:rsidRDefault="00566C2A" w:rsidP="00E5036F">
      <w:pPr>
        <w:spacing w:line="360" w:lineRule="auto"/>
        <w:jc w:val="center"/>
        <w:rPr>
          <w:rFonts w:ascii="Times New Roman" w:hAnsi="Times New Roman" w:cs="Times New Roman"/>
          <w:b/>
          <w:sz w:val="24"/>
          <w:szCs w:val="24"/>
        </w:rPr>
      </w:pPr>
    </w:p>
    <w:p w:rsidR="00566C2A" w:rsidRPr="00731040" w:rsidRDefault="00731040" w:rsidP="00E5036F">
      <w:pPr>
        <w:spacing w:line="360" w:lineRule="auto"/>
        <w:jc w:val="center"/>
        <w:rPr>
          <w:rFonts w:ascii="Times New Roman" w:hAnsi="Times New Roman" w:cs="Times New Roman"/>
          <w:sz w:val="24"/>
          <w:szCs w:val="24"/>
        </w:rPr>
      </w:pPr>
      <w:r w:rsidRPr="00731040">
        <w:rPr>
          <w:rFonts w:ascii="Times New Roman" w:hAnsi="Times New Roman" w:cs="Times New Roman"/>
          <w:sz w:val="24"/>
          <w:szCs w:val="24"/>
        </w:rPr>
        <w:t>Diplomová práce</w:t>
      </w:r>
    </w:p>
    <w:p w:rsidR="00566C2A" w:rsidRDefault="00566C2A" w:rsidP="00E5036F">
      <w:pPr>
        <w:spacing w:line="360" w:lineRule="auto"/>
        <w:jc w:val="center"/>
        <w:rPr>
          <w:rFonts w:ascii="Times New Roman" w:hAnsi="Times New Roman" w:cs="Times New Roman"/>
          <w:b/>
          <w:sz w:val="24"/>
          <w:szCs w:val="24"/>
        </w:rPr>
      </w:pPr>
    </w:p>
    <w:p w:rsidR="00566C2A" w:rsidRPr="001C6561" w:rsidRDefault="00566C2A" w:rsidP="00E5036F">
      <w:pPr>
        <w:spacing w:line="360" w:lineRule="auto"/>
        <w:jc w:val="center"/>
        <w:rPr>
          <w:rFonts w:ascii="Times New Roman" w:hAnsi="Times New Roman" w:cs="Times New Roman"/>
          <w:sz w:val="24"/>
          <w:szCs w:val="24"/>
        </w:rPr>
      </w:pPr>
    </w:p>
    <w:p w:rsidR="00731040" w:rsidRPr="001C6561" w:rsidRDefault="00731040" w:rsidP="00E5036F">
      <w:pPr>
        <w:spacing w:line="360" w:lineRule="auto"/>
        <w:jc w:val="center"/>
        <w:rPr>
          <w:rFonts w:ascii="Times New Roman" w:hAnsi="Times New Roman" w:cs="Times New Roman"/>
          <w:sz w:val="24"/>
          <w:szCs w:val="24"/>
        </w:rPr>
      </w:pPr>
      <w:r w:rsidRPr="001C6561">
        <w:rPr>
          <w:rFonts w:ascii="Times New Roman" w:hAnsi="Times New Roman" w:cs="Times New Roman"/>
          <w:sz w:val="24"/>
          <w:szCs w:val="24"/>
        </w:rPr>
        <w:t>Vedoucí práce: PhDr. Linda Švrčinová</w:t>
      </w:r>
    </w:p>
    <w:p w:rsidR="00731040" w:rsidRPr="001C6561" w:rsidRDefault="00731040" w:rsidP="00E5036F">
      <w:pPr>
        <w:spacing w:line="360" w:lineRule="auto"/>
        <w:jc w:val="center"/>
        <w:rPr>
          <w:rFonts w:ascii="Times New Roman" w:hAnsi="Times New Roman" w:cs="Times New Roman"/>
          <w:sz w:val="24"/>
          <w:szCs w:val="24"/>
        </w:rPr>
      </w:pPr>
    </w:p>
    <w:p w:rsidR="00731040" w:rsidRPr="001C6561" w:rsidRDefault="00731040" w:rsidP="00E5036F">
      <w:pPr>
        <w:spacing w:line="360" w:lineRule="auto"/>
        <w:jc w:val="center"/>
        <w:rPr>
          <w:rFonts w:ascii="Times New Roman" w:hAnsi="Times New Roman" w:cs="Times New Roman"/>
          <w:sz w:val="24"/>
          <w:szCs w:val="24"/>
        </w:rPr>
      </w:pPr>
    </w:p>
    <w:p w:rsidR="00566C2A" w:rsidRPr="001C6561" w:rsidRDefault="001C6561" w:rsidP="00E5036F">
      <w:pPr>
        <w:spacing w:line="360" w:lineRule="auto"/>
        <w:jc w:val="center"/>
        <w:rPr>
          <w:rFonts w:ascii="Times New Roman" w:hAnsi="Times New Roman" w:cs="Times New Roman"/>
          <w:sz w:val="24"/>
          <w:szCs w:val="24"/>
        </w:rPr>
      </w:pPr>
      <w:r w:rsidRPr="001C6561">
        <w:rPr>
          <w:rFonts w:ascii="Times New Roman" w:hAnsi="Times New Roman" w:cs="Times New Roman"/>
          <w:sz w:val="24"/>
          <w:szCs w:val="24"/>
        </w:rPr>
        <w:t>Olomouc 2013</w:t>
      </w:r>
    </w:p>
    <w:p w:rsidR="00615F94" w:rsidRDefault="00566C2A" w:rsidP="00C37E3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566C2A" w:rsidRPr="00566C2A" w:rsidRDefault="00566C2A" w:rsidP="00C37E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66C2A">
        <w:rPr>
          <w:rFonts w:ascii="Times New Roman" w:hAnsi="Times New Roman" w:cs="Times New Roman"/>
          <w:sz w:val="24"/>
          <w:szCs w:val="24"/>
        </w:rPr>
        <w:t>Prohlašuji, že jsem diplomovou práci vypracovala samostatně a použila jen uvedených pramenů a literatury.</w:t>
      </w:r>
    </w:p>
    <w:p w:rsidR="00566C2A" w:rsidRDefault="00566C2A" w:rsidP="00C37E31">
      <w:pPr>
        <w:spacing w:line="360" w:lineRule="auto"/>
        <w:jc w:val="both"/>
        <w:rPr>
          <w:rFonts w:ascii="Times New Roman" w:hAnsi="Times New Roman" w:cs="Times New Roman"/>
          <w:b/>
          <w:sz w:val="24"/>
          <w:szCs w:val="24"/>
        </w:rPr>
      </w:pPr>
    </w:p>
    <w:p w:rsidR="00FF3DB9" w:rsidRDefault="00FF3DB9" w:rsidP="00C37E31">
      <w:pPr>
        <w:spacing w:line="360" w:lineRule="auto"/>
        <w:jc w:val="both"/>
        <w:rPr>
          <w:rFonts w:ascii="Times New Roman" w:hAnsi="Times New Roman" w:cs="Times New Roman"/>
          <w:sz w:val="24"/>
          <w:szCs w:val="24"/>
        </w:rPr>
      </w:pPr>
    </w:p>
    <w:p w:rsidR="00566C2A" w:rsidRDefault="00566C2A" w:rsidP="00C37E31">
      <w:pPr>
        <w:spacing w:line="360" w:lineRule="auto"/>
        <w:jc w:val="both"/>
        <w:rPr>
          <w:rFonts w:ascii="Times New Roman" w:hAnsi="Times New Roman" w:cs="Times New Roman"/>
          <w:sz w:val="24"/>
          <w:szCs w:val="24"/>
        </w:rPr>
      </w:pPr>
      <w:r w:rsidRPr="00566C2A">
        <w:rPr>
          <w:rFonts w:ascii="Times New Roman" w:hAnsi="Times New Roman" w:cs="Times New Roman"/>
          <w:sz w:val="24"/>
          <w:szCs w:val="24"/>
        </w:rPr>
        <w:t xml:space="preserve">V Olomouci dne </w:t>
      </w:r>
      <w:r w:rsidR="0089597D">
        <w:rPr>
          <w:rFonts w:ascii="Times New Roman" w:hAnsi="Times New Roman" w:cs="Times New Roman"/>
          <w:sz w:val="24"/>
          <w:szCs w:val="24"/>
        </w:rPr>
        <w:t>13. 12. 2013</w:t>
      </w:r>
      <w:r w:rsidR="006809AE">
        <w:rPr>
          <w:rFonts w:ascii="Times New Roman" w:hAnsi="Times New Roman" w:cs="Times New Roman"/>
          <w:sz w:val="24"/>
          <w:szCs w:val="24"/>
        </w:rPr>
        <w:t xml:space="preserve">                                                 ………………………………</w:t>
      </w:r>
    </w:p>
    <w:p w:rsidR="006809AE" w:rsidRPr="00566C2A" w:rsidRDefault="006809AE" w:rsidP="00C37E3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podpis</w:t>
      </w:r>
    </w:p>
    <w:p w:rsidR="00566C2A" w:rsidRDefault="00566C2A" w:rsidP="00C37E31">
      <w:pPr>
        <w:spacing w:line="360" w:lineRule="auto"/>
        <w:jc w:val="both"/>
        <w:rPr>
          <w:rFonts w:ascii="Times New Roman" w:hAnsi="Times New Roman" w:cs="Times New Roman"/>
          <w:b/>
          <w:sz w:val="24"/>
          <w:szCs w:val="24"/>
        </w:rPr>
      </w:pPr>
    </w:p>
    <w:p w:rsidR="00566C2A" w:rsidRDefault="00566C2A" w:rsidP="00C37E31">
      <w:pPr>
        <w:spacing w:line="360" w:lineRule="auto"/>
        <w:jc w:val="both"/>
        <w:rPr>
          <w:rFonts w:ascii="Times New Roman" w:hAnsi="Times New Roman" w:cs="Times New Roman"/>
          <w:b/>
          <w:sz w:val="24"/>
          <w:szCs w:val="24"/>
        </w:rPr>
      </w:pPr>
    </w:p>
    <w:p w:rsidR="00566C2A" w:rsidRDefault="00566C2A"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Pr="0014506B" w:rsidRDefault="0014506B" w:rsidP="00C37E31">
      <w:pPr>
        <w:spacing w:line="360" w:lineRule="auto"/>
        <w:jc w:val="both"/>
        <w:rPr>
          <w:rFonts w:ascii="Times New Roman" w:hAnsi="Times New Roman" w:cs="Times New Roman"/>
          <w:sz w:val="24"/>
          <w:szCs w:val="24"/>
        </w:rPr>
      </w:pPr>
      <w:r w:rsidRPr="0014506B">
        <w:rPr>
          <w:rFonts w:ascii="Times New Roman" w:hAnsi="Times New Roman" w:cs="Times New Roman"/>
          <w:sz w:val="24"/>
          <w:szCs w:val="24"/>
        </w:rPr>
        <w:t xml:space="preserve">   Děkuji PhDr. Lindě Švrčinové za</w:t>
      </w:r>
      <w:r>
        <w:rPr>
          <w:rFonts w:ascii="Times New Roman" w:hAnsi="Times New Roman" w:cs="Times New Roman"/>
          <w:sz w:val="24"/>
          <w:szCs w:val="24"/>
        </w:rPr>
        <w:t xml:space="preserve"> odborné vedení diplomové práce, poskytování cenných </w:t>
      </w:r>
      <w:r w:rsidR="00B8379E">
        <w:rPr>
          <w:rFonts w:ascii="Times New Roman" w:hAnsi="Times New Roman" w:cs="Times New Roman"/>
          <w:sz w:val="24"/>
          <w:szCs w:val="24"/>
        </w:rPr>
        <w:t>rad a připomínek</w:t>
      </w:r>
      <w:r w:rsidR="002624E5">
        <w:rPr>
          <w:rFonts w:ascii="Times New Roman" w:hAnsi="Times New Roman" w:cs="Times New Roman"/>
          <w:sz w:val="24"/>
          <w:szCs w:val="24"/>
        </w:rPr>
        <w:t xml:space="preserve">, </w:t>
      </w:r>
      <w:r w:rsidR="00B8379E">
        <w:rPr>
          <w:rFonts w:ascii="Times New Roman" w:hAnsi="Times New Roman" w:cs="Times New Roman"/>
          <w:sz w:val="24"/>
          <w:szCs w:val="24"/>
        </w:rPr>
        <w:t xml:space="preserve">vstřícnému a trpělivému přístupu během konzultací. </w:t>
      </w:r>
      <w:r w:rsidR="00743544">
        <w:rPr>
          <w:rFonts w:ascii="Times New Roman" w:hAnsi="Times New Roman" w:cs="Times New Roman"/>
          <w:sz w:val="24"/>
          <w:szCs w:val="24"/>
        </w:rPr>
        <w:t xml:space="preserve">Chtěla bych poděkovat všem respondentům, kteří se podíleli na mém průzkumu. </w:t>
      </w: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F46440" w:rsidRPr="0038275B" w:rsidRDefault="006F1C2C" w:rsidP="00E41F2A">
      <w:pPr>
        <w:spacing w:line="360" w:lineRule="auto"/>
        <w:jc w:val="both"/>
        <w:rPr>
          <w:rFonts w:ascii="Times New Roman" w:hAnsi="Times New Roman" w:cs="Times New Roman"/>
          <w:b/>
        </w:rPr>
      </w:pPr>
      <w:r w:rsidRPr="0038275B">
        <w:rPr>
          <w:rFonts w:ascii="Times New Roman" w:hAnsi="Times New Roman" w:cs="Times New Roman"/>
          <w:b/>
        </w:rPr>
        <w:lastRenderedPageBreak/>
        <w:t>Obsah práce</w:t>
      </w:r>
    </w:p>
    <w:p w:rsidR="00F46440" w:rsidRPr="0038275B" w:rsidRDefault="00F46440"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1</w:t>
      </w:r>
      <w:r w:rsidRPr="0038275B">
        <w:rPr>
          <w:rFonts w:ascii="Times New Roman" w:hAnsi="Times New Roman" w:cs="Times New Roman"/>
          <w:sz w:val="20"/>
          <w:szCs w:val="20"/>
        </w:rPr>
        <w:tab/>
        <w:t>RODINA………………………………………………………………………………</w:t>
      </w:r>
      <w:r w:rsidR="00385D64">
        <w:rPr>
          <w:rFonts w:ascii="Times New Roman" w:hAnsi="Times New Roman" w:cs="Times New Roman"/>
          <w:sz w:val="20"/>
          <w:szCs w:val="20"/>
        </w:rPr>
        <w:t>…..8</w:t>
      </w:r>
    </w:p>
    <w:p w:rsidR="006F1C2C" w:rsidRPr="0038275B" w:rsidRDefault="00F46440"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1.1</w:t>
      </w:r>
      <w:r w:rsidRPr="0038275B">
        <w:rPr>
          <w:rFonts w:ascii="Times New Roman" w:hAnsi="Times New Roman" w:cs="Times New Roman"/>
          <w:sz w:val="20"/>
          <w:szCs w:val="20"/>
        </w:rPr>
        <w:tab/>
        <w:t>Co je rodina……………………………………………………………………………</w:t>
      </w:r>
      <w:r w:rsidR="00385D64">
        <w:rPr>
          <w:rFonts w:ascii="Times New Roman" w:hAnsi="Times New Roman" w:cs="Times New Roman"/>
          <w:sz w:val="20"/>
          <w:szCs w:val="20"/>
        </w:rPr>
        <w:t>…..8</w:t>
      </w:r>
    </w:p>
    <w:p w:rsidR="00F46440" w:rsidRPr="0038275B" w:rsidRDefault="00F46440"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1.2</w:t>
      </w:r>
      <w:r w:rsidRPr="0038275B">
        <w:rPr>
          <w:rFonts w:ascii="Times New Roman" w:hAnsi="Times New Roman" w:cs="Times New Roman"/>
          <w:sz w:val="20"/>
          <w:szCs w:val="20"/>
        </w:rPr>
        <w:tab/>
        <w:t>Funkce rodiny…………………………………………………………………………</w:t>
      </w:r>
      <w:r w:rsidR="00385D64">
        <w:rPr>
          <w:rFonts w:ascii="Times New Roman" w:hAnsi="Times New Roman" w:cs="Times New Roman"/>
          <w:sz w:val="20"/>
          <w:szCs w:val="20"/>
        </w:rPr>
        <w:t>…...9</w:t>
      </w:r>
    </w:p>
    <w:p w:rsidR="006F1C2C" w:rsidRPr="0038275B" w:rsidRDefault="00F46440"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2</w:t>
      </w:r>
      <w:r w:rsidRPr="0038275B">
        <w:rPr>
          <w:rFonts w:ascii="Times New Roman" w:hAnsi="Times New Roman" w:cs="Times New Roman"/>
          <w:sz w:val="20"/>
          <w:szCs w:val="20"/>
        </w:rPr>
        <w:tab/>
        <w:t>NÁHRADNÍ PÉČE O DÍTĚ…………………………………………………………</w:t>
      </w:r>
      <w:r w:rsidR="00DF0F92">
        <w:rPr>
          <w:rFonts w:ascii="Times New Roman" w:hAnsi="Times New Roman" w:cs="Times New Roman"/>
          <w:sz w:val="20"/>
          <w:szCs w:val="20"/>
        </w:rPr>
        <w:t>……12</w:t>
      </w:r>
    </w:p>
    <w:p w:rsidR="00345E96" w:rsidRPr="0038275B" w:rsidRDefault="00345E96"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2.1</w:t>
      </w:r>
      <w:r w:rsidRPr="0038275B">
        <w:rPr>
          <w:rFonts w:ascii="Times New Roman" w:hAnsi="Times New Roman" w:cs="Times New Roman"/>
          <w:sz w:val="20"/>
          <w:szCs w:val="20"/>
        </w:rPr>
        <w:tab/>
        <w:t>Ústavní výchova…………………………………………………………………………</w:t>
      </w:r>
      <w:r w:rsidR="00DF0F92">
        <w:rPr>
          <w:rFonts w:ascii="Times New Roman" w:hAnsi="Times New Roman" w:cs="Times New Roman"/>
          <w:sz w:val="20"/>
          <w:szCs w:val="20"/>
        </w:rPr>
        <w:t>...12</w:t>
      </w:r>
    </w:p>
    <w:p w:rsidR="00345E96" w:rsidRPr="0038275B" w:rsidRDefault="00345E96"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3</w:t>
      </w:r>
      <w:r w:rsidRPr="0038275B">
        <w:rPr>
          <w:rFonts w:ascii="Times New Roman" w:hAnsi="Times New Roman" w:cs="Times New Roman"/>
          <w:sz w:val="20"/>
          <w:szCs w:val="20"/>
        </w:rPr>
        <w:tab/>
        <w:t>CHARAKTERISTIKA DOSPÍVAJÍCH</w:t>
      </w:r>
      <w:r w:rsidR="00342DA7" w:rsidRPr="0038275B">
        <w:rPr>
          <w:rFonts w:ascii="Times New Roman" w:hAnsi="Times New Roman" w:cs="Times New Roman"/>
          <w:sz w:val="20"/>
          <w:szCs w:val="20"/>
        </w:rPr>
        <w:t xml:space="preserve"> DĚTÍ</w:t>
      </w:r>
      <w:r w:rsidRPr="0038275B">
        <w:rPr>
          <w:rFonts w:ascii="Times New Roman" w:hAnsi="Times New Roman" w:cs="Times New Roman"/>
          <w:sz w:val="20"/>
          <w:szCs w:val="20"/>
        </w:rPr>
        <w:t>………………………………………</w:t>
      </w:r>
      <w:r w:rsidR="00DF0F92">
        <w:rPr>
          <w:rFonts w:ascii="Times New Roman" w:hAnsi="Times New Roman" w:cs="Times New Roman"/>
          <w:sz w:val="20"/>
          <w:szCs w:val="20"/>
        </w:rPr>
        <w:t>…..</w:t>
      </w:r>
      <w:r w:rsidRPr="0038275B">
        <w:rPr>
          <w:rFonts w:ascii="Times New Roman" w:hAnsi="Times New Roman" w:cs="Times New Roman"/>
          <w:sz w:val="20"/>
          <w:szCs w:val="20"/>
        </w:rPr>
        <w:t>.</w:t>
      </w:r>
      <w:r w:rsidR="00DF0F92">
        <w:rPr>
          <w:rFonts w:ascii="Times New Roman" w:hAnsi="Times New Roman" w:cs="Times New Roman"/>
          <w:sz w:val="20"/>
          <w:szCs w:val="20"/>
        </w:rPr>
        <w:t>.15</w:t>
      </w:r>
    </w:p>
    <w:p w:rsidR="00345E96" w:rsidRPr="0038275B" w:rsidRDefault="00345E96"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3.1</w:t>
      </w:r>
      <w:r w:rsidRPr="0038275B">
        <w:rPr>
          <w:rFonts w:ascii="Times New Roman" w:hAnsi="Times New Roman" w:cs="Times New Roman"/>
          <w:sz w:val="20"/>
          <w:szCs w:val="20"/>
        </w:rPr>
        <w:tab/>
        <w:t>Raná adolescence………………………………………………………………………</w:t>
      </w:r>
      <w:r w:rsidR="00DF0F92">
        <w:rPr>
          <w:rFonts w:ascii="Times New Roman" w:hAnsi="Times New Roman" w:cs="Times New Roman"/>
          <w:sz w:val="20"/>
          <w:szCs w:val="20"/>
        </w:rPr>
        <w:t>…..16</w:t>
      </w:r>
    </w:p>
    <w:p w:rsidR="00345E96" w:rsidRPr="0038275B" w:rsidRDefault="00345E96"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3.2</w:t>
      </w:r>
      <w:r w:rsidRPr="0038275B">
        <w:rPr>
          <w:rFonts w:ascii="Times New Roman" w:hAnsi="Times New Roman" w:cs="Times New Roman"/>
          <w:sz w:val="20"/>
          <w:szCs w:val="20"/>
        </w:rPr>
        <w:tab/>
        <w:t>Pozdní adolescence……………………………………………………………………</w:t>
      </w:r>
      <w:r w:rsidR="00DF0F92">
        <w:rPr>
          <w:rFonts w:ascii="Times New Roman" w:hAnsi="Times New Roman" w:cs="Times New Roman"/>
          <w:sz w:val="20"/>
          <w:szCs w:val="20"/>
        </w:rPr>
        <w:t>…</w:t>
      </w:r>
      <w:r w:rsidR="00737F31">
        <w:rPr>
          <w:rFonts w:ascii="Times New Roman" w:hAnsi="Times New Roman" w:cs="Times New Roman"/>
          <w:sz w:val="20"/>
          <w:szCs w:val="20"/>
        </w:rPr>
        <w:t>...</w:t>
      </w:r>
      <w:r w:rsidR="00DF0F92">
        <w:rPr>
          <w:rFonts w:ascii="Times New Roman" w:hAnsi="Times New Roman" w:cs="Times New Roman"/>
          <w:sz w:val="20"/>
          <w:szCs w:val="20"/>
        </w:rPr>
        <w:t>18</w:t>
      </w:r>
    </w:p>
    <w:p w:rsidR="00345E96" w:rsidRPr="0038275B" w:rsidRDefault="00342DA7"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4</w:t>
      </w:r>
      <w:r w:rsidRPr="0038275B">
        <w:rPr>
          <w:rFonts w:ascii="Times New Roman" w:hAnsi="Times New Roman" w:cs="Times New Roman"/>
          <w:sz w:val="20"/>
          <w:szCs w:val="20"/>
        </w:rPr>
        <w:tab/>
        <w:t>DÍTĚ A JEHO POTŘEBY………………………………………………………………</w:t>
      </w:r>
      <w:r w:rsidR="00296CB0">
        <w:rPr>
          <w:rFonts w:ascii="Times New Roman" w:hAnsi="Times New Roman" w:cs="Times New Roman"/>
          <w:sz w:val="20"/>
          <w:szCs w:val="20"/>
        </w:rPr>
        <w:t>…23</w:t>
      </w:r>
    </w:p>
    <w:p w:rsidR="00F70D85" w:rsidRPr="0038275B" w:rsidRDefault="00F70D85"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 xml:space="preserve">4.1 </w:t>
      </w:r>
      <w:r w:rsidRPr="0038275B">
        <w:rPr>
          <w:rFonts w:ascii="Times New Roman" w:hAnsi="Times New Roman" w:cs="Times New Roman"/>
          <w:sz w:val="20"/>
          <w:szCs w:val="20"/>
        </w:rPr>
        <w:tab/>
        <w:t>Deprivace………………………………………………………………………………</w:t>
      </w:r>
      <w:r w:rsidR="00296CB0">
        <w:rPr>
          <w:rFonts w:ascii="Times New Roman" w:hAnsi="Times New Roman" w:cs="Times New Roman"/>
          <w:sz w:val="20"/>
          <w:szCs w:val="20"/>
        </w:rPr>
        <w:t>…..25</w:t>
      </w:r>
    </w:p>
    <w:p w:rsidR="00645EA5" w:rsidRPr="0038275B" w:rsidRDefault="00645EA5"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5</w:t>
      </w:r>
      <w:r w:rsidRPr="0038275B">
        <w:rPr>
          <w:rFonts w:ascii="Times New Roman" w:hAnsi="Times New Roman" w:cs="Times New Roman"/>
          <w:sz w:val="20"/>
          <w:szCs w:val="20"/>
        </w:rPr>
        <w:tab/>
        <w:t>SEBEHODNOCENÍ A SEBEOBRAZ DĚTÍ V NÁHRADNÍ PÉČI………………</w:t>
      </w:r>
      <w:r w:rsidR="00F01DC0">
        <w:rPr>
          <w:rFonts w:ascii="Times New Roman" w:hAnsi="Times New Roman" w:cs="Times New Roman"/>
          <w:sz w:val="20"/>
          <w:szCs w:val="20"/>
        </w:rPr>
        <w:t>…..</w:t>
      </w:r>
      <w:r w:rsidRPr="0038275B">
        <w:rPr>
          <w:rFonts w:ascii="Times New Roman" w:hAnsi="Times New Roman" w:cs="Times New Roman"/>
          <w:sz w:val="20"/>
          <w:szCs w:val="20"/>
        </w:rPr>
        <w:t>.</w:t>
      </w:r>
      <w:r w:rsidR="00F01DC0">
        <w:rPr>
          <w:rFonts w:ascii="Times New Roman" w:hAnsi="Times New Roman" w:cs="Times New Roman"/>
          <w:sz w:val="20"/>
          <w:szCs w:val="20"/>
        </w:rPr>
        <w:t>...26</w:t>
      </w:r>
    </w:p>
    <w:p w:rsidR="00645EA5" w:rsidRPr="0038275B" w:rsidRDefault="00645EA5"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5.1</w:t>
      </w:r>
      <w:r w:rsidRPr="0038275B">
        <w:rPr>
          <w:rFonts w:ascii="Times New Roman" w:hAnsi="Times New Roman" w:cs="Times New Roman"/>
          <w:sz w:val="20"/>
          <w:szCs w:val="20"/>
        </w:rPr>
        <w:tab/>
        <w:t>Sebeobraz………………………………………………………………………………</w:t>
      </w:r>
      <w:r w:rsidR="00F01DC0">
        <w:rPr>
          <w:rFonts w:ascii="Times New Roman" w:hAnsi="Times New Roman" w:cs="Times New Roman"/>
          <w:sz w:val="20"/>
          <w:szCs w:val="20"/>
        </w:rPr>
        <w:t>….26</w:t>
      </w:r>
    </w:p>
    <w:p w:rsidR="00A21936" w:rsidRPr="0038275B" w:rsidRDefault="00A21936"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6</w:t>
      </w:r>
      <w:r w:rsidRPr="0038275B">
        <w:rPr>
          <w:rFonts w:ascii="Times New Roman" w:hAnsi="Times New Roman" w:cs="Times New Roman"/>
          <w:sz w:val="20"/>
          <w:szCs w:val="20"/>
        </w:rPr>
        <w:tab/>
        <w:t>ÚVOD DO EMPIRICKÉ ČÁSTI……………………………………………………</w:t>
      </w:r>
      <w:r w:rsidR="008570DB">
        <w:rPr>
          <w:rFonts w:ascii="Times New Roman" w:hAnsi="Times New Roman" w:cs="Times New Roman"/>
          <w:sz w:val="20"/>
          <w:szCs w:val="20"/>
        </w:rPr>
        <w:t>……28</w:t>
      </w:r>
    </w:p>
    <w:p w:rsidR="00A21936" w:rsidRPr="0038275B" w:rsidRDefault="00A21936"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6.1</w:t>
      </w:r>
      <w:r w:rsidRPr="0038275B">
        <w:rPr>
          <w:rFonts w:ascii="Times New Roman" w:hAnsi="Times New Roman" w:cs="Times New Roman"/>
          <w:sz w:val="20"/>
          <w:szCs w:val="20"/>
        </w:rPr>
        <w:tab/>
        <w:t>Cíle průzkumu…………………………………………………………………………</w:t>
      </w:r>
      <w:r w:rsidR="008570DB">
        <w:rPr>
          <w:rFonts w:ascii="Times New Roman" w:hAnsi="Times New Roman" w:cs="Times New Roman"/>
          <w:sz w:val="20"/>
          <w:szCs w:val="20"/>
        </w:rPr>
        <w:t>…..29</w:t>
      </w:r>
    </w:p>
    <w:p w:rsidR="00A21936" w:rsidRPr="0038275B" w:rsidRDefault="00A21936"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6.2</w:t>
      </w:r>
      <w:r w:rsidRPr="0038275B">
        <w:rPr>
          <w:rFonts w:ascii="Times New Roman" w:hAnsi="Times New Roman" w:cs="Times New Roman"/>
          <w:sz w:val="20"/>
          <w:szCs w:val="20"/>
        </w:rPr>
        <w:tab/>
        <w:t>Stanovení výzkumných otázek…………………………………………………………</w:t>
      </w:r>
      <w:r w:rsidR="008570DB">
        <w:rPr>
          <w:rFonts w:ascii="Times New Roman" w:hAnsi="Times New Roman" w:cs="Times New Roman"/>
          <w:sz w:val="20"/>
          <w:szCs w:val="20"/>
        </w:rPr>
        <w:t>....32</w:t>
      </w:r>
    </w:p>
    <w:p w:rsidR="00A21936" w:rsidRPr="0038275B" w:rsidRDefault="00A21936"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6.3</w:t>
      </w:r>
      <w:r w:rsidRPr="0038275B">
        <w:rPr>
          <w:rFonts w:ascii="Times New Roman" w:hAnsi="Times New Roman" w:cs="Times New Roman"/>
          <w:sz w:val="20"/>
          <w:szCs w:val="20"/>
        </w:rPr>
        <w:tab/>
        <w:t>Metody sběru dat………………………………………………………………………</w:t>
      </w:r>
      <w:r w:rsidR="005908CE">
        <w:rPr>
          <w:rFonts w:ascii="Times New Roman" w:hAnsi="Times New Roman" w:cs="Times New Roman"/>
          <w:sz w:val="20"/>
          <w:szCs w:val="20"/>
        </w:rPr>
        <w:t>…..32</w:t>
      </w:r>
    </w:p>
    <w:p w:rsidR="00A21936" w:rsidRPr="0038275B" w:rsidRDefault="00A21936"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6.4</w:t>
      </w:r>
      <w:r w:rsidRPr="0038275B">
        <w:rPr>
          <w:rFonts w:ascii="Times New Roman" w:hAnsi="Times New Roman" w:cs="Times New Roman"/>
          <w:sz w:val="20"/>
          <w:szCs w:val="20"/>
        </w:rPr>
        <w:tab/>
        <w:t>Získávání dat…………………………………………………………………………</w:t>
      </w:r>
      <w:r w:rsidR="005908CE">
        <w:rPr>
          <w:rFonts w:ascii="Times New Roman" w:hAnsi="Times New Roman" w:cs="Times New Roman"/>
          <w:sz w:val="20"/>
          <w:szCs w:val="20"/>
        </w:rPr>
        <w:t>…….37</w:t>
      </w:r>
    </w:p>
    <w:p w:rsidR="00A21936" w:rsidRPr="0038275B" w:rsidRDefault="00A21936"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6.5</w:t>
      </w:r>
      <w:r w:rsidRPr="0038275B">
        <w:rPr>
          <w:rFonts w:ascii="Times New Roman" w:hAnsi="Times New Roman" w:cs="Times New Roman"/>
          <w:sz w:val="20"/>
          <w:szCs w:val="20"/>
        </w:rPr>
        <w:tab/>
        <w:t>Výzkumný soubor………………………………………………………………………</w:t>
      </w:r>
      <w:r w:rsidR="005908CE">
        <w:rPr>
          <w:rFonts w:ascii="Times New Roman" w:hAnsi="Times New Roman" w:cs="Times New Roman"/>
          <w:sz w:val="20"/>
          <w:szCs w:val="20"/>
        </w:rPr>
        <w:t>….38</w:t>
      </w:r>
    </w:p>
    <w:p w:rsidR="00A21936" w:rsidRPr="0038275B" w:rsidRDefault="00A21936" w:rsidP="0038275B">
      <w:pPr>
        <w:spacing w:line="360" w:lineRule="auto"/>
        <w:ind w:left="705" w:hanging="705"/>
        <w:jc w:val="both"/>
        <w:rPr>
          <w:rFonts w:ascii="Times New Roman" w:hAnsi="Times New Roman" w:cs="Times New Roman"/>
          <w:sz w:val="20"/>
          <w:szCs w:val="20"/>
        </w:rPr>
      </w:pPr>
      <w:r w:rsidRPr="0038275B">
        <w:rPr>
          <w:rFonts w:ascii="Times New Roman" w:hAnsi="Times New Roman" w:cs="Times New Roman"/>
          <w:sz w:val="20"/>
          <w:szCs w:val="20"/>
        </w:rPr>
        <w:t>7</w:t>
      </w:r>
      <w:r w:rsidRPr="0038275B">
        <w:rPr>
          <w:rFonts w:ascii="Times New Roman" w:hAnsi="Times New Roman" w:cs="Times New Roman"/>
          <w:sz w:val="20"/>
          <w:szCs w:val="20"/>
        </w:rPr>
        <w:tab/>
      </w:r>
      <w:r w:rsidR="0038275B" w:rsidRPr="0038275B">
        <w:rPr>
          <w:rFonts w:ascii="Times New Roman" w:hAnsi="Times New Roman" w:cs="Times New Roman"/>
          <w:sz w:val="20"/>
          <w:szCs w:val="20"/>
        </w:rPr>
        <w:t>INTERPRETACE ZÍSKANÝCH DAT ROHNEROVY ŠKÁLY SEBEHODNOCENÍ DÍTĚTE…………………………………………………………………………………</w:t>
      </w:r>
      <w:r w:rsidR="00A5351C">
        <w:rPr>
          <w:rFonts w:ascii="Times New Roman" w:hAnsi="Times New Roman" w:cs="Times New Roman"/>
          <w:sz w:val="20"/>
          <w:szCs w:val="20"/>
        </w:rPr>
        <w:t>…39</w:t>
      </w:r>
    </w:p>
    <w:p w:rsidR="0038275B" w:rsidRPr="0038275B" w:rsidRDefault="0038275B" w:rsidP="0038275B">
      <w:pPr>
        <w:spacing w:line="360" w:lineRule="auto"/>
        <w:ind w:left="705" w:hanging="705"/>
        <w:jc w:val="both"/>
        <w:rPr>
          <w:rFonts w:ascii="Times New Roman" w:hAnsi="Times New Roman" w:cs="Times New Roman"/>
          <w:sz w:val="20"/>
          <w:szCs w:val="20"/>
        </w:rPr>
      </w:pPr>
      <w:r w:rsidRPr="0038275B">
        <w:rPr>
          <w:rFonts w:ascii="Times New Roman" w:hAnsi="Times New Roman" w:cs="Times New Roman"/>
          <w:sz w:val="20"/>
          <w:szCs w:val="20"/>
        </w:rPr>
        <w:t>8</w:t>
      </w:r>
      <w:r w:rsidRPr="0038275B">
        <w:rPr>
          <w:rFonts w:ascii="Times New Roman" w:hAnsi="Times New Roman" w:cs="Times New Roman"/>
          <w:sz w:val="20"/>
          <w:szCs w:val="20"/>
        </w:rPr>
        <w:tab/>
        <w:t>DISKUZE………………………………………………………………………………</w:t>
      </w:r>
      <w:r w:rsidR="00A5351C">
        <w:rPr>
          <w:rFonts w:ascii="Times New Roman" w:hAnsi="Times New Roman" w:cs="Times New Roman"/>
          <w:sz w:val="20"/>
          <w:szCs w:val="20"/>
        </w:rPr>
        <w:t>….41</w:t>
      </w:r>
    </w:p>
    <w:p w:rsidR="00A21936" w:rsidRPr="0038275B" w:rsidRDefault="0038275B"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Závěr…………………………………………………………………………………………</w:t>
      </w:r>
      <w:r w:rsidR="00A5351C">
        <w:rPr>
          <w:rFonts w:ascii="Times New Roman" w:hAnsi="Times New Roman" w:cs="Times New Roman"/>
          <w:sz w:val="20"/>
          <w:szCs w:val="20"/>
        </w:rPr>
        <w:t>……...42</w:t>
      </w:r>
    </w:p>
    <w:p w:rsidR="0038275B" w:rsidRPr="0038275B" w:rsidRDefault="0038275B"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Seznam použité literatury a zdrojů……………………………………………………………</w:t>
      </w:r>
      <w:r w:rsidR="004F3404">
        <w:rPr>
          <w:rFonts w:ascii="Times New Roman" w:hAnsi="Times New Roman" w:cs="Times New Roman"/>
          <w:sz w:val="20"/>
          <w:szCs w:val="20"/>
        </w:rPr>
        <w:t>…….43</w:t>
      </w:r>
    </w:p>
    <w:p w:rsidR="0038275B" w:rsidRPr="0038275B" w:rsidRDefault="0038275B"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Seznam příloh</w:t>
      </w:r>
      <w:r>
        <w:rPr>
          <w:rFonts w:ascii="Times New Roman" w:hAnsi="Times New Roman" w:cs="Times New Roman"/>
          <w:sz w:val="20"/>
          <w:szCs w:val="20"/>
        </w:rPr>
        <w:t>………………………………………………………………………………………</w:t>
      </w:r>
      <w:r w:rsidR="004F3404">
        <w:rPr>
          <w:rFonts w:ascii="Times New Roman" w:hAnsi="Times New Roman" w:cs="Times New Roman"/>
          <w:sz w:val="20"/>
          <w:szCs w:val="20"/>
        </w:rPr>
        <w:t>.46</w:t>
      </w:r>
    </w:p>
    <w:p w:rsidR="006F1C2C" w:rsidRDefault="006F1C2C" w:rsidP="00E41F2A">
      <w:pPr>
        <w:spacing w:line="360" w:lineRule="auto"/>
        <w:jc w:val="both"/>
        <w:rPr>
          <w:rFonts w:ascii="Times New Roman" w:hAnsi="Times New Roman" w:cs="Times New Roman"/>
          <w:b/>
          <w:sz w:val="32"/>
          <w:szCs w:val="32"/>
        </w:rPr>
      </w:pPr>
    </w:p>
    <w:p w:rsidR="00C511E9" w:rsidRPr="002168B4" w:rsidRDefault="00C511E9" w:rsidP="00E41F2A">
      <w:pPr>
        <w:spacing w:line="360" w:lineRule="auto"/>
        <w:jc w:val="both"/>
        <w:rPr>
          <w:rFonts w:ascii="Times New Roman" w:hAnsi="Times New Roman" w:cs="Times New Roman"/>
          <w:b/>
          <w:sz w:val="32"/>
          <w:szCs w:val="32"/>
        </w:rPr>
      </w:pPr>
      <w:r w:rsidRPr="002168B4">
        <w:rPr>
          <w:rFonts w:ascii="Times New Roman" w:hAnsi="Times New Roman" w:cs="Times New Roman"/>
          <w:b/>
          <w:sz w:val="32"/>
          <w:szCs w:val="32"/>
        </w:rPr>
        <w:lastRenderedPageBreak/>
        <w:t>Úvod</w:t>
      </w:r>
    </w:p>
    <w:p w:rsidR="00C511E9" w:rsidRDefault="00C511E9" w:rsidP="00E41F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 této diplomové práci se zabývám rozdíly v sebehodnocení dospívajících vyrůstající</w:t>
      </w:r>
      <w:r w:rsidR="00EF2999">
        <w:rPr>
          <w:rFonts w:ascii="Times New Roman" w:hAnsi="Times New Roman" w:cs="Times New Roman"/>
          <w:sz w:val="24"/>
          <w:szCs w:val="24"/>
        </w:rPr>
        <w:t xml:space="preserve">ch </w:t>
      </w:r>
      <w:r>
        <w:rPr>
          <w:rFonts w:ascii="Times New Roman" w:hAnsi="Times New Roman" w:cs="Times New Roman"/>
          <w:sz w:val="24"/>
          <w:szCs w:val="24"/>
        </w:rPr>
        <w:t xml:space="preserve">v dětských domovech a dětmi z biologických rodin. </w:t>
      </w:r>
      <w:r w:rsidR="00AA7DFB">
        <w:rPr>
          <w:rFonts w:ascii="Times New Roman" w:hAnsi="Times New Roman" w:cs="Times New Roman"/>
          <w:sz w:val="24"/>
          <w:szCs w:val="24"/>
        </w:rPr>
        <w:t xml:space="preserve">Zajímalo mě, zda </w:t>
      </w:r>
      <w:r w:rsidR="00F946E4">
        <w:rPr>
          <w:rFonts w:ascii="Times New Roman" w:hAnsi="Times New Roman" w:cs="Times New Roman"/>
          <w:sz w:val="24"/>
          <w:szCs w:val="24"/>
        </w:rPr>
        <w:t>prostředí, ve kterém dospívající jedinci vyrůstají</w:t>
      </w:r>
      <w:r w:rsidR="00280448">
        <w:rPr>
          <w:rFonts w:ascii="Times New Roman" w:hAnsi="Times New Roman" w:cs="Times New Roman"/>
          <w:sz w:val="24"/>
          <w:szCs w:val="24"/>
        </w:rPr>
        <w:t>,</w:t>
      </w:r>
      <w:r w:rsidR="00F946E4">
        <w:rPr>
          <w:rFonts w:ascii="Times New Roman" w:hAnsi="Times New Roman" w:cs="Times New Roman"/>
          <w:sz w:val="24"/>
          <w:szCs w:val="24"/>
        </w:rPr>
        <w:t xml:space="preserve"> může mí</w:t>
      </w:r>
      <w:r w:rsidR="00024223">
        <w:rPr>
          <w:rFonts w:ascii="Times New Roman" w:hAnsi="Times New Roman" w:cs="Times New Roman"/>
          <w:sz w:val="24"/>
          <w:szCs w:val="24"/>
        </w:rPr>
        <w:t xml:space="preserve">t vliv na </w:t>
      </w:r>
      <w:r w:rsidR="00EF2999">
        <w:rPr>
          <w:rFonts w:ascii="Times New Roman" w:hAnsi="Times New Roman" w:cs="Times New Roman"/>
          <w:sz w:val="24"/>
          <w:szCs w:val="24"/>
        </w:rPr>
        <w:t xml:space="preserve">utváření </w:t>
      </w:r>
      <w:r w:rsidR="00024223">
        <w:rPr>
          <w:rFonts w:ascii="Times New Roman" w:hAnsi="Times New Roman" w:cs="Times New Roman"/>
          <w:sz w:val="24"/>
          <w:szCs w:val="24"/>
        </w:rPr>
        <w:t>jejich sebehodnocení, a pokud ano, jak výrazný tento rozdíl je.</w:t>
      </w:r>
    </w:p>
    <w:p w:rsidR="0012003D" w:rsidRDefault="0012003D" w:rsidP="00E41F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Téma diplomové práce jsem si zvolila, jelikož mě problematika náhradní péče zajímá a jelikož se </w:t>
      </w:r>
      <w:r w:rsidR="003069F2">
        <w:rPr>
          <w:rFonts w:ascii="Times New Roman" w:hAnsi="Times New Roman" w:cs="Times New Roman"/>
          <w:sz w:val="24"/>
          <w:szCs w:val="24"/>
        </w:rPr>
        <w:t>domnívám, že práce by mohla přinést přínosné informace</w:t>
      </w:r>
      <w:r w:rsidR="00870A2F">
        <w:rPr>
          <w:rFonts w:ascii="Times New Roman" w:hAnsi="Times New Roman" w:cs="Times New Roman"/>
          <w:sz w:val="24"/>
          <w:szCs w:val="24"/>
        </w:rPr>
        <w:t xml:space="preserve"> a závěry</w:t>
      </w:r>
      <w:r w:rsidR="003069F2">
        <w:rPr>
          <w:rFonts w:ascii="Times New Roman" w:hAnsi="Times New Roman" w:cs="Times New Roman"/>
          <w:sz w:val="24"/>
          <w:szCs w:val="24"/>
        </w:rPr>
        <w:t>.</w:t>
      </w:r>
    </w:p>
    <w:p w:rsidR="00265791" w:rsidRDefault="00265791" w:rsidP="00E41F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Cílem této práce je zjistit a zhodnotit, zda existují rozdíly v sebehodnocení dospívajících jedinců vyrůstajícími v dětských domovech a v biologických rodinách.</w:t>
      </w:r>
    </w:p>
    <w:p w:rsidR="009A7899" w:rsidRDefault="009A7899" w:rsidP="00E41F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Práci jsem rozdělila na dvě části</w:t>
      </w:r>
      <w:r w:rsidR="00E63108">
        <w:rPr>
          <w:rFonts w:ascii="Times New Roman" w:hAnsi="Times New Roman" w:cs="Times New Roman"/>
          <w:sz w:val="24"/>
          <w:szCs w:val="24"/>
        </w:rPr>
        <w:t xml:space="preserve"> </w:t>
      </w:r>
      <w:r>
        <w:rPr>
          <w:rFonts w:ascii="Times New Roman" w:hAnsi="Times New Roman" w:cs="Times New Roman"/>
          <w:sz w:val="24"/>
          <w:szCs w:val="24"/>
        </w:rPr>
        <w:t xml:space="preserve">- teoretickou a empirickou. </w:t>
      </w:r>
      <w:r w:rsidR="00646C99">
        <w:rPr>
          <w:rFonts w:ascii="Times New Roman" w:hAnsi="Times New Roman" w:cs="Times New Roman"/>
          <w:sz w:val="24"/>
          <w:szCs w:val="24"/>
        </w:rPr>
        <w:t xml:space="preserve">V teoretické části mé diplomové práce </w:t>
      </w:r>
      <w:r w:rsidR="004D1288">
        <w:rPr>
          <w:rFonts w:ascii="Times New Roman" w:hAnsi="Times New Roman" w:cs="Times New Roman"/>
          <w:sz w:val="24"/>
          <w:szCs w:val="24"/>
        </w:rPr>
        <w:t>se za</w:t>
      </w:r>
      <w:r w:rsidR="008957AF">
        <w:rPr>
          <w:rFonts w:ascii="Times New Roman" w:hAnsi="Times New Roman" w:cs="Times New Roman"/>
          <w:sz w:val="24"/>
          <w:szCs w:val="24"/>
        </w:rPr>
        <w:t xml:space="preserve">bývám definováním rodiny, jejími funkcemi. Vzhledem k zaměření mé diplomové práce je velice důležitá kapitola o charakteristikách dospívajících jedinců a kapitola o sebehodnocení. </w:t>
      </w:r>
    </w:p>
    <w:p w:rsidR="00E41F2A" w:rsidRPr="00C511E9" w:rsidRDefault="00E41F2A" w:rsidP="00E41F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 empirické části se věnuji </w:t>
      </w:r>
      <w:r w:rsidR="00572381">
        <w:rPr>
          <w:rFonts w:ascii="Times New Roman" w:hAnsi="Times New Roman" w:cs="Times New Roman"/>
          <w:sz w:val="24"/>
          <w:szCs w:val="24"/>
        </w:rPr>
        <w:t>vlastnímu průzkumu</w:t>
      </w:r>
      <w:r w:rsidR="00EF2999">
        <w:rPr>
          <w:rFonts w:ascii="Times New Roman" w:hAnsi="Times New Roman" w:cs="Times New Roman"/>
          <w:sz w:val="24"/>
          <w:szCs w:val="24"/>
        </w:rPr>
        <w:t xml:space="preserve"> rozdílů v sebehodnocení dospívajících jedinců </w:t>
      </w:r>
      <w:r w:rsidR="006F5C14">
        <w:rPr>
          <w:rFonts w:ascii="Times New Roman" w:hAnsi="Times New Roman" w:cs="Times New Roman"/>
          <w:sz w:val="24"/>
          <w:szCs w:val="24"/>
        </w:rPr>
        <w:t>vyrůstajících v dětských domovech a dětmi z biologických rodin.</w:t>
      </w:r>
      <w:r w:rsidR="00142552">
        <w:rPr>
          <w:rFonts w:ascii="Times New Roman" w:hAnsi="Times New Roman" w:cs="Times New Roman"/>
          <w:sz w:val="24"/>
          <w:szCs w:val="24"/>
        </w:rPr>
        <w:t xml:space="preserve"> Pro vlastní výzkum jsem </w:t>
      </w:r>
      <w:r w:rsidR="003F5832">
        <w:rPr>
          <w:rFonts w:ascii="Times New Roman" w:hAnsi="Times New Roman" w:cs="Times New Roman"/>
          <w:sz w:val="24"/>
          <w:szCs w:val="24"/>
        </w:rPr>
        <w:t xml:space="preserve">použila standardizovaný dotazník </w:t>
      </w:r>
      <w:r w:rsidR="00D26170">
        <w:rPr>
          <w:rFonts w:ascii="Times New Roman" w:hAnsi="Times New Roman" w:cs="Times New Roman"/>
          <w:sz w:val="24"/>
          <w:szCs w:val="24"/>
        </w:rPr>
        <w:t xml:space="preserve">a </w:t>
      </w:r>
      <w:r w:rsidR="00142552">
        <w:rPr>
          <w:rFonts w:ascii="Times New Roman" w:hAnsi="Times New Roman" w:cs="Times New Roman"/>
          <w:sz w:val="24"/>
          <w:szCs w:val="24"/>
        </w:rPr>
        <w:t>oslovila dětské domovy Olomouckého kraje</w:t>
      </w:r>
      <w:r w:rsidR="00D26170">
        <w:rPr>
          <w:rFonts w:ascii="Times New Roman" w:hAnsi="Times New Roman" w:cs="Times New Roman"/>
          <w:sz w:val="24"/>
          <w:szCs w:val="24"/>
        </w:rPr>
        <w:t xml:space="preserve"> ke spolupráci.</w:t>
      </w:r>
    </w:p>
    <w:p w:rsidR="00C511E9" w:rsidRDefault="00C511E9" w:rsidP="00E41F2A">
      <w:pPr>
        <w:spacing w:line="360" w:lineRule="auto"/>
        <w:jc w:val="both"/>
        <w:rPr>
          <w:rFonts w:ascii="Times New Roman" w:hAnsi="Times New Roman" w:cs="Times New Roman"/>
          <w:b/>
          <w:sz w:val="24"/>
          <w:szCs w:val="24"/>
        </w:rPr>
      </w:pPr>
    </w:p>
    <w:p w:rsidR="00C511E9" w:rsidRDefault="00C511E9" w:rsidP="00E41F2A">
      <w:pPr>
        <w:spacing w:line="360" w:lineRule="auto"/>
        <w:jc w:val="both"/>
        <w:rPr>
          <w:rFonts w:ascii="Times New Roman" w:hAnsi="Times New Roman" w:cs="Times New Roman"/>
          <w:b/>
          <w:sz w:val="24"/>
          <w:szCs w:val="24"/>
        </w:rPr>
      </w:pPr>
    </w:p>
    <w:p w:rsidR="00C511E9" w:rsidRDefault="00C511E9" w:rsidP="00C37E31">
      <w:pPr>
        <w:spacing w:line="360" w:lineRule="auto"/>
        <w:jc w:val="both"/>
        <w:rPr>
          <w:rFonts w:ascii="Times New Roman" w:hAnsi="Times New Roman" w:cs="Times New Roman"/>
          <w:b/>
          <w:sz w:val="24"/>
          <w:szCs w:val="24"/>
        </w:rPr>
      </w:pPr>
    </w:p>
    <w:p w:rsidR="00C511E9" w:rsidRDefault="00C511E9" w:rsidP="00C37E31">
      <w:pPr>
        <w:spacing w:line="360" w:lineRule="auto"/>
        <w:jc w:val="both"/>
        <w:rPr>
          <w:rFonts w:ascii="Times New Roman" w:hAnsi="Times New Roman" w:cs="Times New Roman"/>
          <w:b/>
          <w:sz w:val="24"/>
          <w:szCs w:val="24"/>
        </w:rPr>
      </w:pPr>
    </w:p>
    <w:p w:rsidR="00C511E9" w:rsidRDefault="00C511E9" w:rsidP="00C37E31">
      <w:pPr>
        <w:spacing w:line="360" w:lineRule="auto"/>
        <w:jc w:val="both"/>
        <w:rPr>
          <w:rFonts w:ascii="Times New Roman" w:hAnsi="Times New Roman" w:cs="Times New Roman"/>
          <w:b/>
          <w:sz w:val="24"/>
          <w:szCs w:val="24"/>
        </w:rPr>
      </w:pPr>
    </w:p>
    <w:p w:rsidR="00C511E9" w:rsidRDefault="00C511E9" w:rsidP="00C37E31">
      <w:pPr>
        <w:spacing w:line="360" w:lineRule="auto"/>
        <w:jc w:val="both"/>
        <w:rPr>
          <w:rFonts w:ascii="Times New Roman" w:hAnsi="Times New Roman" w:cs="Times New Roman"/>
          <w:b/>
          <w:sz w:val="24"/>
          <w:szCs w:val="24"/>
        </w:rPr>
      </w:pPr>
    </w:p>
    <w:p w:rsidR="00C511E9" w:rsidRDefault="00C511E9" w:rsidP="00C37E31">
      <w:pPr>
        <w:spacing w:line="360" w:lineRule="auto"/>
        <w:jc w:val="both"/>
        <w:rPr>
          <w:rFonts w:ascii="Times New Roman" w:hAnsi="Times New Roman" w:cs="Times New Roman"/>
          <w:b/>
          <w:sz w:val="24"/>
          <w:szCs w:val="24"/>
        </w:rPr>
      </w:pPr>
    </w:p>
    <w:p w:rsidR="00C511E9" w:rsidRPr="006D313B" w:rsidRDefault="006D313B" w:rsidP="00C37E31">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D313B">
        <w:rPr>
          <w:rFonts w:ascii="Times New Roman" w:hAnsi="Times New Roman" w:cs="Times New Roman"/>
          <w:sz w:val="24"/>
          <w:szCs w:val="24"/>
        </w:rPr>
        <w:t>6</w:t>
      </w:r>
    </w:p>
    <w:p w:rsidR="000533E8" w:rsidRDefault="000533E8" w:rsidP="00C37E31">
      <w:pPr>
        <w:spacing w:line="360" w:lineRule="auto"/>
        <w:jc w:val="both"/>
        <w:rPr>
          <w:rFonts w:ascii="Times New Roman" w:hAnsi="Times New Roman" w:cs="Times New Roman"/>
          <w:b/>
          <w:sz w:val="32"/>
          <w:szCs w:val="32"/>
        </w:rPr>
      </w:pPr>
    </w:p>
    <w:p w:rsidR="000533E8" w:rsidRDefault="000533E8" w:rsidP="00C37E31">
      <w:pPr>
        <w:spacing w:line="360" w:lineRule="auto"/>
        <w:jc w:val="both"/>
        <w:rPr>
          <w:rFonts w:ascii="Times New Roman" w:hAnsi="Times New Roman" w:cs="Times New Roman"/>
          <w:b/>
          <w:sz w:val="32"/>
          <w:szCs w:val="32"/>
        </w:rPr>
      </w:pPr>
    </w:p>
    <w:p w:rsidR="000533E8" w:rsidRDefault="000533E8" w:rsidP="00C37E31">
      <w:pPr>
        <w:spacing w:line="360" w:lineRule="auto"/>
        <w:jc w:val="both"/>
        <w:rPr>
          <w:rFonts w:ascii="Times New Roman" w:hAnsi="Times New Roman" w:cs="Times New Roman"/>
          <w:b/>
          <w:sz w:val="32"/>
          <w:szCs w:val="32"/>
        </w:rPr>
      </w:pPr>
    </w:p>
    <w:p w:rsidR="000533E8" w:rsidRDefault="000533E8" w:rsidP="00C37E31">
      <w:pPr>
        <w:spacing w:line="360" w:lineRule="auto"/>
        <w:jc w:val="both"/>
        <w:rPr>
          <w:rFonts w:ascii="Times New Roman" w:hAnsi="Times New Roman" w:cs="Times New Roman"/>
          <w:b/>
          <w:sz w:val="32"/>
          <w:szCs w:val="32"/>
        </w:rPr>
      </w:pPr>
    </w:p>
    <w:p w:rsidR="000533E8" w:rsidRDefault="000533E8" w:rsidP="00C37E31">
      <w:pPr>
        <w:spacing w:line="360" w:lineRule="auto"/>
        <w:jc w:val="both"/>
        <w:rPr>
          <w:rFonts w:ascii="Times New Roman" w:hAnsi="Times New Roman" w:cs="Times New Roman"/>
          <w:b/>
          <w:sz w:val="32"/>
          <w:szCs w:val="32"/>
        </w:rPr>
      </w:pPr>
    </w:p>
    <w:p w:rsidR="005E50A8" w:rsidRDefault="005E50A8" w:rsidP="00C37E31">
      <w:pPr>
        <w:spacing w:line="360" w:lineRule="auto"/>
        <w:jc w:val="both"/>
        <w:rPr>
          <w:rFonts w:ascii="Times New Roman" w:hAnsi="Times New Roman" w:cs="Times New Roman"/>
          <w:b/>
          <w:sz w:val="32"/>
          <w:szCs w:val="32"/>
        </w:rPr>
      </w:pPr>
    </w:p>
    <w:p w:rsidR="005E50A8" w:rsidRDefault="005E50A8" w:rsidP="00C37E31">
      <w:pPr>
        <w:spacing w:line="360" w:lineRule="auto"/>
        <w:jc w:val="both"/>
        <w:rPr>
          <w:rFonts w:ascii="Times New Roman" w:hAnsi="Times New Roman" w:cs="Times New Roman"/>
          <w:b/>
          <w:sz w:val="32"/>
          <w:szCs w:val="32"/>
        </w:rPr>
      </w:pPr>
    </w:p>
    <w:p w:rsidR="005E50A8" w:rsidRDefault="005E50A8" w:rsidP="00C37E31">
      <w:pPr>
        <w:spacing w:line="360" w:lineRule="auto"/>
        <w:jc w:val="both"/>
        <w:rPr>
          <w:rFonts w:ascii="Times New Roman" w:hAnsi="Times New Roman" w:cs="Times New Roman"/>
          <w:b/>
          <w:sz w:val="32"/>
          <w:szCs w:val="32"/>
        </w:rPr>
      </w:pPr>
    </w:p>
    <w:p w:rsidR="005E50A8" w:rsidRDefault="005E50A8" w:rsidP="005E50A8">
      <w:pPr>
        <w:spacing w:line="360" w:lineRule="auto"/>
        <w:ind w:left="2124" w:firstLine="708"/>
        <w:jc w:val="both"/>
        <w:rPr>
          <w:rFonts w:ascii="Times New Roman" w:hAnsi="Times New Roman" w:cs="Times New Roman"/>
          <w:b/>
          <w:sz w:val="32"/>
          <w:szCs w:val="32"/>
        </w:rPr>
      </w:pPr>
      <w:r>
        <w:rPr>
          <w:rFonts w:ascii="Times New Roman" w:hAnsi="Times New Roman" w:cs="Times New Roman"/>
          <w:b/>
          <w:sz w:val="32"/>
          <w:szCs w:val="32"/>
        </w:rPr>
        <w:t>TEORETICKÁ ČÁST</w:t>
      </w:r>
    </w:p>
    <w:p w:rsidR="005E50A8" w:rsidRDefault="005E50A8" w:rsidP="00C37E31">
      <w:pPr>
        <w:spacing w:line="360" w:lineRule="auto"/>
        <w:jc w:val="both"/>
        <w:rPr>
          <w:rFonts w:ascii="Times New Roman" w:hAnsi="Times New Roman" w:cs="Times New Roman"/>
          <w:b/>
          <w:sz w:val="32"/>
          <w:szCs w:val="32"/>
        </w:rPr>
      </w:pPr>
    </w:p>
    <w:p w:rsidR="005E50A8" w:rsidRDefault="005E50A8" w:rsidP="00C37E31">
      <w:pPr>
        <w:spacing w:line="360" w:lineRule="auto"/>
        <w:jc w:val="both"/>
        <w:rPr>
          <w:rFonts w:ascii="Times New Roman" w:hAnsi="Times New Roman" w:cs="Times New Roman"/>
          <w:b/>
          <w:sz w:val="32"/>
          <w:szCs w:val="32"/>
        </w:rPr>
      </w:pPr>
    </w:p>
    <w:p w:rsidR="005E50A8" w:rsidRDefault="005E50A8" w:rsidP="00C37E31">
      <w:pPr>
        <w:spacing w:line="360" w:lineRule="auto"/>
        <w:jc w:val="both"/>
        <w:rPr>
          <w:rFonts w:ascii="Times New Roman" w:hAnsi="Times New Roman" w:cs="Times New Roman"/>
          <w:b/>
          <w:sz w:val="32"/>
          <w:szCs w:val="32"/>
        </w:rPr>
      </w:pPr>
    </w:p>
    <w:p w:rsidR="005E50A8" w:rsidRDefault="005E50A8" w:rsidP="00C37E31">
      <w:pPr>
        <w:spacing w:line="360" w:lineRule="auto"/>
        <w:jc w:val="both"/>
        <w:rPr>
          <w:rFonts w:ascii="Times New Roman" w:hAnsi="Times New Roman" w:cs="Times New Roman"/>
          <w:b/>
          <w:sz w:val="32"/>
          <w:szCs w:val="32"/>
        </w:rPr>
      </w:pPr>
    </w:p>
    <w:p w:rsidR="000533E8" w:rsidRDefault="000533E8" w:rsidP="00C37E31">
      <w:pPr>
        <w:spacing w:line="360" w:lineRule="auto"/>
        <w:jc w:val="both"/>
        <w:rPr>
          <w:rFonts w:ascii="Times New Roman" w:hAnsi="Times New Roman" w:cs="Times New Roman"/>
          <w:b/>
          <w:sz w:val="32"/>
          <w:szCs w:val="32"/>
        </w:rPr>
      </w:pPr>
    </w:p>
    <w:p w:rsidR="005E50A8" w:rsidRDefault="005E50A8" w:rsidP="00C37E31">
      <w:pPr>
        <w:spacing w:line="360" w:lineRule="auto"/>
        <w:jc w:val="both"/>
        <w:rPr>
          <w:rFonts w:ascii="Times New Roman" w:hAnsi="Times New Roman" w:cs="Times New Roman"/>
          <w:b/>
          <w:sz w:val="32"/>
          <w:szCs w:val="32"/>
        </w:rPr>
      </w:pPr>
    </w:p>
    <w:p w:rsidR="005E50A8" w:rsidRDefault="005E50A8" w:rsidP="00C37E31">
      <w:pPr>
        <w:spacing w:line="360" w:lineRule="auto"/>
        <w:jc w:val="both"/>
        <w:rPr>
          <w:rFonts w:ascii="Times New Roman" w:hAnsi="Times New Roman" w:cs="Times New Roman"/>
          <w:b/>
          <w:sz w:val="32"/>
          <w:szCs w:val="32"/>
        </w:rPr>
      </w:pPr>
    </w:p>
    <w:p w:rsidR="005E50A8" w:rsidRDefault="005E50A8" w:rsidP="00C37E31">
      <w:pPr>
        <w:spacing w:line="360" w:lineRule="auto"/>
        <w:jc w:val="both"/>
        <w:rPr>
          <w:rFonts w:ascii="Times New Roman" w:hAnsi="Times New Roman" w:cs="Times New Roman"/>
          <w:b/>
          <w:sz w:val="32"/>
          <w:szCs w:val="32"/>
        </w:rPr>
      </w:pPr>
    </w:p>
    <w:p w:rsidR="005E50A8" w:rsidRDefault="005E50A8" w:rsidP="00C37E31">
      <w:pPr>
        <w:spacing w:line="360" w:lineRule="auto"/>
        <w:jc w:val="both"/>
        <w:rPr>
          <w:rFonts w:ascii="Times New Roman" w:hAnsi="Times New Roman" w:cs="Times New Roman"/>
          <w:b/>
          <w:sz w:val="32"/>
          <w:szCs w:val="32"/>
        </w:rPr>
      </w:pPr>
    </w:p>
    <w:p w:rsidR="000D3674" w:rsidRDefault="005E50A8" w:rsidP="00C37E31">
      <w:pPr>
        <w:spacing w:line="360" w:lineRule="auto"/>
        <w:jc w:val="both"/>
        <w:rPr>
          <w:rFonts w:ascii="Times New Roman" w:hAnsi="Times New Roman" w:cs="Times New Roman"/>
          <w:b/>
          <w:sz w:val="32"/>
          <w:szCs w:val="32"/>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p>
    <w:p w:rsidR="005E50A8" w:rsidRPr="005E50A8" w:rsidRDefault="000D3674" w:rsidP="00C37E31">
      <w:pPr>
        <w:spacing w:line="360" w:lineRule="auto"/>
        <w:jc w:val="both"/>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sidR="005E50A8">
        <w:rPr>
          <w:rFonts w:ascii="Times New Roman" w:hAnsi="Times New Roman" w:cs="Times New Roman"/>
          <w:b/>
          <w:sz w:val="32"/>
          <w:szCs w:val="32"/>
        </w:rPr>
        <w:tab/>
      </w:r>
      <w:r w:rsidR="005E50A8" w:rsidRPr="005E50A8">
        <w:rPr>
          <w:rFonts w:ascii="Times New Roman" w:hAnsi="Times New Roman" w:cs="Times New Roman"/>
          <w:sz w:val="24"/>
          <w:szCs w:val="24"/>
        </w:rPr>
        <w:t>7</w:t>
      </w:r>
    </w:p>
    <w:p w:rsidR="00C37E31" w:rsidRPr="002168B4" w:rsidRDefault="00C37E31" w:rsidP="00C37E31">
      <w:pPr>
        <w:spacing w:line="360" w:lineRule="auto"/>
        <w:jc w:val="both"/>
        <w:rPr>
          <w:rFonts w:ascii="Times New Roman" w:hAnsi="Times New Roman" w:cs="Times New Roman"/>
          <w:b/>
          <w:sz w:val="32"/>
          <w:szCs w:val="32"/>
        </w:rPr>
      </w:pPr>
      <w:r w:rsidRPr="002168B4">
        <w:rPr>
          <w:rFonts w:ascii="Times New Roman" w:hAnsi="Times New Roman" w:cs="Times New Roman"/>
          <w:b/>
          <w:sz w:val="32"/>
          <w:szCs w:val="32"/>
        </w:rPr>
        <w:lastRenderedPageBreak/>
        <w:t xml:space="preserve">1 </w:t>
      </w:r>
      <w:r w:rsidR="0072715E" w:rsidRPr="002168B4">
        <w:rPr>
          <w:rFonts w:ascii="Times New Roman" w:hAnsi="Times New Roman" w:cs="Times New Roman"/>
          <w:b/>
          <w:sz w:val="32"/>
          <w:szCs w:val="32"/>
        </w:rPr>
        <w:t xml:space="preserve">  </w:t>
      </w:r>
      <w:r w:rsidRPr="002168B4">
        <w:rPr>
          <w:rFonts w:ascii="Times New Roman" w:hAnsi="Times New Roman" w:cs="Times New Roman"/>
          <w:b/>
          <w:sz w:val="32"/>
          <w:szCs w:val="32"/>
        </w:rPr>
        <w:t>RODINA</w:t>
      </w:r>
    </w:p>
    <w:p w:rsidR="00C37E31" w:rsidRDefault="00C37E31" w:rsidP="00C37E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A0693">
        <w:rPr>
          <w:rFonts w:ascii="Times New Roman" w:hAnsi="Times New Roman" w:cs="Times New Roman"/>
          <w:sz w:val="24"/>
          <w:szCs w:val="24"/>
        </w:rPr>
        <w:t>První kapitola</w:t>
      </w:r>
      <w:r>
        <w:rPr>
          <w:rFonts w:ascii="Times New Roman" w:hAnsi="Times New Roman" w:cs="Times New Roman"/>
          <w:sz w:val="24"/>
          <w:szCs w:val="24"/>
        </w:rPr>
        <w:t xml:space="preserve"> se zabývá pojmem rodina, vysvětluje význam tohoto pojmu a pojednává o jeho důležitosti. </w:t>
      </w:r>
    </w:p>
    <w:p w:rsidR="00C37E31" w:rsidRDefault="00C37E31" w:rsidP="00C37E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Rodina je nejstarší lidskou společenskou institucí. Vznikla kdysi v pradávných dobách nejen z přirozeného pudu pohlavního, který vede k plození a rozmnožování daného živočišného druhu, nýbrž především z potřeby své potomstvo ochraňovat, učit, vzdělávat a připravovat pro život. (Matějček, 1994)</w:t>
      </w:r>
    </w:p>
    <w:p w:rsidR="00C37E31" w:rsidRPr="00D05603" w:rsidRDefault="00C37E31" w:rsidP="00C37E31">
      <w:pPr>
        <w:pStyle w:val="BntextBP-1"/>
        <w:rPr>
          <w:i/>
        </w:rPr>
      </w:pPr>
      <w:r>
        <w:t xml:space="preserve">   „</w:t>
      </w:r>
      <w:r w:rsidRPr="00D05603">
        <w:rPr>
          <w:i/>
        </w:rPr>
        <w:t xml:space="preserve">Rodina je unikátní a nenahraditelnou institucí proto, že nejlepším možným způsobem spojuje specifické a univerzální. Bez osobního, vysoce angažovaného zaujetí rodičů na osudu dětí by se děti vychovat nedaly. </w:t>
      </w:r>
    </w:p>
    <w:p w:rsidR="00C37E31" w:rsidRDefault="00C37E31" w:rsidP="00C37E31">
      <w:pPr>
        <w:pStyle w:val="BntextBP-1"/>
        <w:rPr>
          <w:color w:val="FF0000"/>
        </w:rPr>
      </w:pPr>
      <w:r w:rsidRPr="00D05603">
        <w:rPr>
          <w:i/>
        </w:rPr>
        <w:t>Stálá přítomnost vysoce citově angažovaných rodičů je dnes považována za nepostradatelnou podmínku zdravého duševního i tělesného vývoje dítěte. Další takovou podmínkou je bezpečí domova jako stabilního a chráněného prostředí. Obojí může dítěti poskytnout jen rodina, a to nezastupitelně.“</w:t>
      </w:r>
      <w:r>
        <w:t xml:space="preserve"> </w:t>
      </w:r>
      <w:r w:rsidRPr="00D05603">
        <w:t>(Matoušek, 1997, s. 9)</w:t>
      </w:r>
    </w:p>
    <w:p w:rsidR="00C37E31" w:rsidRDefault="00C37E31" w:rsidP="00C37E31">
      <w:pPr>
        <w:spacing w:line="360" w:lineRule="auto"/>
        <w:jc w:val="both"/>
        <w:rPr>
          <w:rFonts w:ascii="Times New Roman" w:hAnsi="Times New Roman" w:cs="Times New Roman"/>
          <w:sz w:val="24"/>
          <w:szCs w:val="24"/>
        </w:rPr>
      </w:pPr>
    </w:p>
    <w:p w:rsidR="00C37E31" w:rsidRPr="002168B4" w:rsidRDefault="00731E76" w:rsidP="00C37E31">
      <w:pPr>
        <w:pStyle w:val="Odstavecseseznamem"/>
        <w:numPr>
          <w:ilvl w:val="1"/>
          <w:numId w:val="1"/>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72715E" w:rsidRPr="002168B4">
        <w:rPr>
          <w:rFonts w:ascii="Times New Roman" w:hAnsi="Times New Roman" w:cs="Times New Roman"/>
          <w:b/>
          <w:sz w:val="28"/>
          <w:szCs w:val="28"/>
        </w:rPr>
        <w:t xml:space="preserve">  </w:t>
      </w:r>
      <w:r w:rsidR="00C37E31" w:rsidRPr="002168B4">
        <w:rPr>
          <w:rFonts w:ascii="Times New Roman" w:hAnsi="Times New Roman" w:cs="Times New Roman"/>
          <w:b/>
          <w:sz w:val="28"/>
          <w:szCs w:val="28"/>
        </w:rPr>
        <w:t>Co je rodina</w:t>
      </w:r>
    </w:p>
    <w:p w:rsidR="00C37E31" w:rsidRPr="000533E8" w:rsidRDefault="00C37E31" w:rsidP="000533E8">
      <w:pPr>
        <w:spacing w:line="360" w:lineRule="auto"/>
        <w:jc w:val="both"/>
        <w:rPr>
          <w:rFonts w:ascii="Times New Roman" w:hAnsi="Times New Roman" w:cs="Times New Roman"/>
          <w:sz w:val="24"/>
          <w:szCs w:val="24"/>
        </w:rPr>
      </w:pPr>
      <w:r w:rsidRPr="00E33A48">
        <w:rPr>
          <w:rFonts w:ascii="Times New Roman" w:hAnsi="Times New Roman" w:cs="Times New Roman"/>
          <w:sz w:val="24"/>
          <w:szCs w:val="24"/>
        </w:rPr>
        <w:t xml:space="preserve">   </w:t>
      </w:r>
      <w:r w:rsidRPr="00F43FD0">
        <w:rPr>
          <w:rFonts w:ascii="Times New Roman" w:hAnsi="Times New Roman" w:cs="Times New Roman"/>
          <w:i/>
          <w:sz w:val="24"/>
          <w:szCs w:val="24"/>
        </w:rPr>
        <w:t>„Dítě se přirozeně rodí a vyrůstá v rodině,“</w:t>
      </w:r>
      <w:r>
        <w:rPr>
          <w:rFonts w:ascii="Times New Roman" w:hAnsi="Times New Roman" w:cs="Times New Roman"/>
          <w:sz w:val="24"/>
          <w:szCs w:val="24"/>
        </w:rPr>
        <w:t xml:space="preserve"> uvádí Pöthe (1996, s. 9). Jak dále poznamenává, rodina vznikla jako instituce na počátku lidských dějin jako ochranné společenství, které má za úkol chránit před vnějším nebezpečím. Za tu dobu si rodina prošla mnohými proměnami, její hlavní rolí však stále zůstává ochrana a výchova dětí.</w:t>
      </w:r>
    </w:p>
    <w:p w:rsidR="00E279E9" w:rsidRPr="00E279E9" w:rsidRDefault="00E279E9" w:rsidP="00E279E9">
      <w:pPr>
        <w:pStyle w:val="BntextBP-1"/>
      </w:pPr>
    </w:p>
    <w:p w:rsidR="006D54D6" w:rsidRDefault="00C37E31" w:rsidP="00C37E31">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Psychologický slovník definuje rodinu jako </w:t>
      </w:r>
      <w:r w:rsidRPr="00210AA0">
        <w:rPr>
          <w:rFonts w:ascii="Times New Roman" w:hAnsi="Times New Roman" w:cs="Times New Roman"/>
          <w:i/>
          <w:sz w:val="24"/>
          <w:szCs w:val="24"/>
        </w:rPr>
        <w:t>„společenskou instituci založenou na sexualitě a rodičovských tendencích; její forma je různá podle kultury (monogamní, polygamní, polyandrická atd.).</w:t>
      </w:r>
      <w:r>
        <w:rPr>
          <w:rFonts w:ascii="Times New Roman" w:hAnsi="Times New Roman" w:cs="Times New Roman"/>
          <w:i/>
          <w:sz w:val="24"/>
          <w:szCs w:val="24"/>
        </w:rPr>
        <w:t xml:space="preserve">“ </w:t>
      </w:r>
      <w:r>
        <w:rPr>
          <w:rFonts w:ascii="Times New Roman" w:hAnsi="Times New Roman" w:cs="Times New Roman"/>
          <w:sz w:val="24"/>
          <w:szCs w:val="24"/>
        </w:rPr>
        <w:t xml:space="preserve">Hlavní funkcí rodiny v naší společnosti je zajistit bezpečí jejích členů a výchovu dětí. V rodině si děti osvojují řeč, tradice a zvyky své skupiny. Prostřednictvím hry napodobování a identifikace s rodiči svou osobnost vypracovávají, utvářejí si svůj charakter a přecházejí od egoismu k altruismu. Pro rozvoj dítěte je rodina velmi nutná, nýbrž vlastnosti dítěte závisejí na její hodnotě. Např. autoritářská výchova je stejně nevhodná jako příliš slabý </w:t>
      </w:r>
    </w:p>
    <w:p w:rsidR="006D54D6" w:rsidRDefault="006D54D6" w:rsidP="00C37E3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C37E31" w:rsidRPr="00AE7E0A" w:rsidRDefault="00C37E31" w:rsidP="00C37E3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rodičovský postoj: v prvním případě se vytvářejí frustrační situace, ze kterých vyplývá potlačená agresivita a úzkost, druhý případ podněcuje náročnost, nejistotu a lenost. Velký důraz se klade na soudržnost rodiny, která je důležitým činitelem v pozdějším vývoji jejích členů. Jak se ukázalo, alkoholismus, duševní onemocnění a delikvence často souvisí s rozvratem rodiny (manželská neshoda, emoční karence apod.). (Sillamy, 2001, s. 182) </w:t>
      </w:r>
    </w:p>
    <w:p w:rsidR="00C37E31" w:rsidRDefault="00C37E31" w:rsidP="00C37E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Jiný psychologický slovník vysvětluje rodinu jako </w:t>
      </w:r>
      <w:r w:rsidRPr="00B12E2E">
        <w:rPr>
          <w:rFonts w:ascii="Times New Roman" w:hAnsi="Times New Roman" w:cs="Times New Roman"/>
          <w:i/>
          <w:sz w:val="24"/>
          <w:szCs w:val="24"/>
        </w:rPr>
        <w:t>„společenskou skupinu spojenou manželstvím nebo pokrevními vztahy a odpovědností a vzájemnou pomocí.“</w:t>
      </w:r>
      <w:r>
        <w:rPr>
          <w:rFonts w:ascii="Times New Roman" w:hAnsi="Times New Roman" w:cs="Times New Roman"/>
          <w:sz w:val="24"/>
          <w:szCs w:val="24"/>
        </w:rPr>
        <w:t xml:space="preserve"> (Hartl, Hartlová, 2000, s. 512)</w:t>
      </w:r>
    </w:p>
    <w:p w:rsidR="00C37E31" w:rsidRDefault="00C37E31" w:rsidP="00C37E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 sociologickém slovníku je rodina definována jako: </w:t>
      </w:r>
      <w:r w:rsidRPr="009C39FE">
        <w:rPr>
          <w:rFonts w:ascii="Times New Roman" w:hAnsi="Times New Roman" w:cs="Times New Roman"/>
          <w:i/>
          <w:sz w:val="24"/>
          <w:szCs w:val="24"/>
        </w:rPr>
        <w:t>„Forma dlouhodobého solidárního soužití osob spojených příbuzenstvím a zahrnující přinejmenším rodiče a děti. Další znaky toho, co je rodina, jsou sociokulturně podmíněny. Patří k nim společné bydlení, příslušnost ke společné příbuzenské linii, společná produkce a konzumování statků atd.“</w:t>
      </w:r>
      <w:r>
        <w:rPr>
          <w:rFonts w:ascii="Times New Roman" w:hAnsi="Times New Roman" w:cs="Times New Roman"/>
          <w:i/>
          <w:sz w:val="24"/>
          <w:szCs w:val="24"/>
        </w:rPr>
        <w:t xml:space="preserve"> </w:t>
      </w:r>
      <w:r w:rsidRPr="00FB450D">
        <w:rPr>
          <w:rFonts w:ascii="Times New Roman" w:hAnsi="Times New Roman" w:cs="Times New Roman"/>
          <w:sz w:val="24"/>
          <w:szCs w:val="24"/>
        </w:rPr>
        <w:t>(Jandourek, 2007, s. 206)</w:t>
      </w:r>
    </w:p>
    <w:p w:rsidR="00C37E31" w:rsidRDefault="00C37E31" w:rsidP="00C37E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C37D3">
        <w:rPr>
          <w:rFonts w:ascii="Times New Roman" w:hAnsi="Times New Roman" w:cs="Times New Roman"/>
          <w:sz w:val="24"/>
          <w:szCs w:val="24"/>
        </w:rPr>
        <w:t>P</w:t>
      </w:r>
      <w:r>
        <w:rPr>
          <w:rFonts w:ascii="Times New Roman" w:hAnsi="Times New Roman" w:cs="Times New Roman"/>
          <w:sz w:val="24"/>
          <w:szCs w:val="24"/>
        </w:rPr>
        <w:t>öthe (1996) zdůrazňuje, jak důležitá je fungující rodina pro zdravý psychický vývoj dítěte. Dlouhodobým zkoumáním dětí, které vyrůstají bez rodičovské lásky, bylo zjištěno, že tyto děti v dospělosti trpí častějšími duševními poruchami.</w:t>
      </w:r>
    </w:p>
    <w:p w:rsidR="00C37E31" w:rsidRDefault="00C37E31" w:rsidP="00C37E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Také Prchal (1988) uvádí, že vhodné rodinné prostředí má mimořádný význam pro zdravý duševní vývoj dítěte. Dále poukazuje na láskyplné rodinné prostředí, které je podmínkou pro zdravý společenský a citový vývoj dítěte.</w:t>
      </w:r>
    </w:p>
    <w:p w:rsidR="00C37E31" w:rsidRDefault="00C37E31" w:rsidP="00C37E31">
      <w:pPr>
        <w:spacing w:line="360" w:lineRule="auto"/>
        <w:jc w:val="both"/>
        <w:rPr>
          <w:rFonts w:ascii="Times New Roman" w:hAnsi="Times New Roman" w:cs="Times New Roman"/>
          <w:sz w:val="24"/>
          <w:szCs w:val="24"/>
        </w:rPr>
      </w:pPr>
    </w:p>
    <w:p w:rsidR="00C37E31" w:rsidRPr="00B636A3" w:rsidRDefault="00C37E31" w:rsidP="00C37E31">
      <w:pPr>
        <w:spacing w:line="360" w:lineRule="auto"/>
        <w:jc w:val="both"/>
        <w:rPr>
          <w:rFonts w:ascii="Times New Roman" w:hAnsi="Times New Roman" w:cs="Times New Roman"/>
          <w:b/>
          <w:sz w:val="24"/>
          <w:szCs w:val="24"/>
        </w:rPr>
      </w:pPr>
      <w:r w:rsidRPr="00731E76">
        <w:rPr>
          <w:rFonts w:ascii="Times New Roman" w:hAnsi="Times New Roman" w:cs="Times New Roman"/>
          <w:b/>
          <w:sz w:val="28"/>
          <w:szCs w:val="28"/>
        </w:rPr>
        <w:t>1.</w:t>
      </w:r>
      <w:r w:rsidRPr="001348EC">
        <w:rPr>
          <w:rFonts w:ascii="Times New Roman" w:hAnsi="Times New Roman" w:cs="Times New Roman"/>
          <w:b/>
          <w:sz w:val="28"/>
          <w:szCs w:val="28"/>
        </w:rPr>
        <w:t xml:space="preserve">2 </w:t>
      </w:r>
      <w:r w:rsidR="0072715E" w:rsidRPr="001348EC">
        <w:rPr>
          <w:rFonts w:ascii="Times New Roman" w:hAnsi="Times New Roman" w:cs="Times New Roman"/>
          <w:b/>
          <w:sz w:val="28"/>
          <w:szCs w:val="28"/>
        </w:rPr>
        <w:t xml:space="preserve">  </w:t>
      </w:r>
      <w:r w:rsidRPr="001348EC">
        <w:rPr>
          <w:rFonts w:ascii="Times New Roman" w:hAnsi="Times New Roman" w:cs="Times New Roman"/>
          <w:b/>
          <w:sz w:val="28"/>
          <w:szCs w:val="28"/>
        </w:rPr>
        <w:t>Funkce rodiny</w:t>
      </w:r>
    </w:p>
    <w:p w:rsidR="00C37E31" w:rsidRDefault="00C37E31" w:rsidP="00C37E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Jak zaznamenává Jandourek (2007), funkce rodiny spatřuje v reprodukci lidského rodu a výchově potomstva. Od počátku novověku rodina postupně předává většinu funkcí státním a dalším institucím, to ale vede ke krizi rodiny, což je patrné např. na vysoké míře rozvodovosti. Přesto rodina nadále zůstává významným prostředím socializace, intimity a sociální podpory. </w:t>
      </w:r>
    </w:p>
    <w:p w:rsidR="00D7091B" w:rsidRDefault="00C37E31" w:rsidP="00C37E31">
      <w:pPr>
        <w:spacing w:line="360" w:lineRule="auto"/>
        <w:jc w:val="both"/>
        <w:rPr>
          <w:rFonts w:ascii="Times New Roman" w:hAnsi="Times New Roman" w:cs="Times New Roman"/>
          <w:i/>
          <w:color w:val="000000" w:themeColor="text1"/>
          <w:sz w:val="24"/>
          <w:szCs w:val="24"/>
          <w:shd w:val="clear" w:color="auto" w:fill="FFFFFF"/>
        </w:rPr>
      </w:pPr>
      <w:r>
        <w:rPr>
          <w:rFonts w:ascii="Times New Roman" w:hAnsi="Times New Roman" w:cs="Times New Roman"/>
          <w:sz w:val="24"/>
          <w:szCs w:val="24"/>
        </w:rPr>
        <w:t xml:space="preserve">   </w:t>
      </w:r>
      <w:r>
        <w:rPr>
          <w:rFonts w:ascii="Arial" w:hAnsi="Arial" w:cs="Arial"/>
          <w:color w:val="444444"/>
          <w:sz w:val="20"/>
          <w:szCs w:val="20"/>
          <w:shd w:val="clear" w:color="auto" w:fill="FFFFFF"/>
        </w:rPr>
        <w:t> </w:t>
      </w:r>
      <w:r>
        <w:rPr>
          <w:rFonts w:ascii="Times New Roman" w:hAnsi="Times New Roman" w:cs="Times New Roman"/>
          <w:i/>
          <w:color w:val="000000" w:themeColor="text1"/>
          <w:sz w:val="24"/>
          <w:szCs w:val="24"/>
          <w:shd w:val="clear" w:color="auto" w:fill="FFFFFF"/>
        </w:rPr>
        <w:t>„</w:t>
      </w:r>
      <w:r w:rsidRPr="00FA4BB0">
        <w:rPr>
          <w:rFonts w:ascii="Times New Roman" w:hAnsi="Times New Roman" w:cs="Times New Roman"/>
          <w:i/>
          <w:color w:val="000000" w:themeColor="text1"/>
          <w:sz w:val="24"/>
          <w:szCs w:val="24"/>
          <w:shd w:val="clear" w:color="auto" w:fill="FFFFFF"/>
        </w:rPr>
        <w:t xml:space="preserve">Rodina ve svém souhrnu zajišťuje mnoho činností – zabezpečuje své členy hmotně, pečuje </w:t>
      </w:r>
    </w:p>
    <w:p w:rsidR="00D7091B" w:rsidRPr="00D7091B" w:rsidRDefault="00D7091B" w:rsidP="00C37E31">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i/>
          <w:color w:val="000000" w:themeColor="text1"/>
          <w:sz w:val="24"/>
          <w:szCs w:val="24"/>
          <w:shd w:val="clear" w:color="auto" w:fill="FFFFFF"/>
        </w:rPr>
        <w:tab/>
      </w:r>
      <w:r>
        <w:rPr>
          <w:rFonts w:ascii="Times New Roman" w:hAnsi="Times New Roman" w:cs="Times New Roman"/>
          <w:i/>
          <w:color w:val="000000" w:themeColor="text1"/>
          <w:sz w:val="24"/>
          <w:szCs w:val="24"/>
          <w:shd w:val="clear" w:color="auto" w:fill="FFFFFF"/>
        </w:rPr>
        <w:tab/>
      </w:r>
      <w:r>
        <w:rPr>
          <w:rFonts w:ascii="Times New Roman" w:hAnsi="Times New Roman" w:cs="Times New Roman"/>
          <w:i/>
          <w:color w:val="000000" w:themeColor="text1"/>
          <w:sz w:val="24"/>
          <w:szCs w:val="24"/>
          <w:shd w:val="clear" w:color="auto" w:fill="FFFFFF"/>
        </w:rPr>
        <w:tab/>
      </w:r>
      <w:r>
        <w:rPr>
          <w:rFonts w:ascii="Times New Roman" w:hAnsi="Times New Roman" w:cs="Times New Roman"/>
          <w:i/>
          <w:color w:val="000000" w:themeColor="text1"/>
          <w:sz w:val="24"/>
          <w:szCs w:val="24"/>
          <w:shd w:val="clear" w:color="auto" w:fill="FFFFFF"/>
        </w:rPr>
        <w:tab/>
      </w:r>
      <w:r>
        <w:rPr>
          <w:rFonts w:ascii="Times New Roman" w:hAnsi="Times New Roman" w:cs="Times New Roman"/>
          <w:i/>
          <w:color w:val="000000" w:themeColor="text1"/>
          <w:sz w:val="24"/>
          <w:szCs w:val="24"/>
          <w:shd w:val="clear" w:color="auto" w:fill="FFFFFF"/>
        </w:rPr>
        <w:tab/>
      </w:r>
      <w:r>
        <w:rPr>
          <w:rFonts w:ascii="Times New Roman" w:hAnsi="Times New Roman" w:cs="Times New Roman"/>
          <w:i/>
          <w:color w:val="000000" w:themeColor="text1"/>
          <w:sz w:val="24"/>
          <w:szCs w:val="24"/>
          <w:shd w:val="clear" w:color="auto" w:fill="FFFFFF"/>
        </w:rPr>
        <w:tab/>
      </w:r>
      <w:r w:rsidRPr="00D7091B">
        <w:rPr>
          <w:rFonts w:ascii="Times New Roman" w:hAnsi="Times New Roman" w:cs="Times New Roman"/>
          <w:color w:val="000000" w:themeColor="text1"/>
          <w:sz w:val="24"/>
          <w:szCs w:val="24"/>
          <w:shd w:val="clear" w:color="auto" w:fill="FFFFFF"/>
        </w:rPr>
        <w:t>9</w:t>
      </w:r>
    </w:p>
    <w:p w:rsidR="00C37E31" w:rsidRDefault="00C37E31" w:rsidP="00C37E31">
      <w:pPr>
        <w:spacing w:line="360" w:lineRule="auto"/>
        <w:jc w:val="both"/>
        <w:rPr>
          <w:rFonts w:ascii="Times New Roman" w:hAnsi="Times New Roman" w:cs="Times New Roman"/>
          <w:color w:val="000000" w:themeColor="text1"/>
          <w:sz w:val="24"/>
          <w:szCs w:val="24"/>
          <w:shd w:val="clear" w:color="auto" w:fill="FFFFFF"/>
        </w:rPr>
      </w:pPr>
      <w:r w:rsidRPr="00FA4BB0">
        <w:rPr>
          <w:rFonts w:ascii="Times New Roman" w:hAnsi="Times New Roman" w:cs="Times New Roman"/>
          <w:i/>
          <w:color w:val="000000" w:themeColor="text1"/>
          <w:sz w:val="24"/>
          <w:szCs w:val="24"/>
          <w:shd w:val="clear" w:color="auto" w:fill="FFFFFF"/>
        </w:rPr>
        <w:lastRenderedPageBreak/>
        <w:t>o zdraví, výživu a kulturní dědictví, vštěpuje jim morální postoje, ovlivňuje je, usměrňuje, chrání a podporuje. Rodina plní určité role i ve vztahu ke společnosti – je to především reprodukce obyvatelstva, a to jak reprodu</w:t>
      </w:r>
      <w:r>
        <w:rPr>
          <w:rFonts w:ascii="Times New Roman" w:hAnsi="Times New Roman" w:cs="Times New Roman"/>
          <w:i/>
          <w:color w:val="000000" w:themeColor="text1"/>
          <w:sz w:val="24"/>
          <w:szCs w:val="24"/>
          <w:shd w:val="clear" w:color="auto" w:fill="FFFFFF"/>
        </w:rPr>
        <w:t>kce biologická, tak i kulturní.“</w:t>
      </w:r>
      <w:r>
        <w:rPr>
          <w:rFonts w:ascii="Times New Roman" w:hAnsi="Times New Roman" w:cs="Times New Roman"/>
          <w:color w:val="000000" w:themeColor="text1"/>
          <w:sz w:val="24"/>
          <w:szCs w:val="24"/>
          <w:shd w:val="clear" w:color="auto" w:fill="FFFFFF"/>
        </w:rPr>
        <w:t xml:space="preserve"> </w:t>
      </w:r>
      <w:r w:rsidRPr="007F17DC">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Kraus, Poláčková, 2001, s. 79)</w:t>
      </w:r>
    </w:p>
    <w:p w:rsidR="00C37E31" w:rsidRDefault="00C37E31" w:rsidP="00C37E31">
      <w:pPr>
        <w:spacing w:line="360" w:lineRule="auto"/>
        <w:jc w:val="both"/>
        <w:rPr>
          <w:rFonts w:ascii="Times New Roman" w:hAnsi="Times New Roman" w:cs="Times New Roman"/>
          <w:color w:val="000000" w:themeColor="text1"/>
          <w:sz w:val="24"/>
          <w:szCs w:val="24"/>
          <w:shd w:val="clear" w:color="auto" w:fill="FFFFFF"/>
        </w:rPr>
      </w:pPr>
    </w:p>
    <w:p w:rsidR="00C37E31" w:rsidRDefault="00C37E31" w:rsidP="00C37E31">
      <w:pPr>
        <w:spacing w:line="360" w:lineRule="auto"/>
        <w:jc w:val="both"/>
        <w:rPr>
          <w:rStyle w:val="apple-converted-space"/>
          <w:rFonts w:ascii="Times New Roman" w:hAnsi="Times New Roman" w:cs="Times New Roman"/>
          <w:color w:val="000000" w:themeColor="text1"/>
          <w:sz w:val="24"/>
          <w:szCs w:val="24"/>
          <w:shd w:val="clear" w:color="auto" w:fill="FFFFFF"/>
        </w:rPr>
      </w:pPr>
      <w:r>
        <w:rPr>
          <w:rStyle w:val="apple-converted-space"/>
          <w:rFonts w:ascii="Times New Roman" w:hAnsi="Times New Roman" w:cs="Times New Roman"/>
          <w:color w:val="000000" w:themeColor="text1"/>
          <w:sz w:val="24"/>
          <w:szCs w:val="24"/>
          <w:shd w:val="clear" w:color="auto" w:fill="FFFFFF"/>
        </w:rPr>
        <w:t xml:space="preserve">   Kraus (2008) jako hlavní funkce rodiny definuje:</w:t>
      </w:r>
    </w:p>
    <w:p w:rsidR="00C37E31" w:rsidRPr="005369DF" w:rsidRDefault="00F9042E" w:rsidP="00F9042E">
      <w:pPr>
        <w:pStyle w:val="Odstavecseseznamem"/>
        <w:spacing w:line="360" w:lineRule="auto"/>
        <w:jc w:val="both"/>
        <w:rPr>
          <w:rFonts w:ascii="Times New Roman" w:hAnsi="Times New Roman" w:cs="Times New Roman"/>
          <w:i/>
          <w:sz w:val="24"/>
          <w:szCs w:val="24"/>
        </w:rPr>
      </w:pPr>
      <w:r w:rsidRPr="004A1D48">
        <w:rPr>
          <w:rFonts w:ascii="Times New Roman" w:hAnsi="Times New Roman" w:cs="Times New Roman"/>
          <w:sz w:val="24"/>
          <w:szCs w:val="24"/>
          <w:shd w:val="clear" w:color="auto" w:fill="FFFFFF"/>
        </w:rPr>
        <w:t xml:space="preserve">• </w:t>
      </w:r>
      <w:r w:rsidR="00C37E31" w:rsidRPr="0002584E">
        <w:rPr>
          <w:rFonts w:ascii="Times New Roman" w:hAnsi="Times New Roman" w:cs="Times New Roman"/>
          <w:sz w:val="24"/>
          <w:szCs w:val="24"/>
          <w:u w:val="single"/>
          <w:shd w:val="clear" w:color="auto" w:fill="FFFFFF"/>
        </w:rPr>
        <w:t>Biologicko - reprodukční  funkce</w:t>
      </w:r>
    </w:p>
    <w:p w:rsidR="00C37E31" w:rsidRDefault="00C37E31" w:rsidP="00C37E31">
      <w:pPr>
        <w:pStyle w:val="Odstavecseseznamem"/>
        <w:spacing w:line="360" w:lineRule="auto"/>
        <w:jc w:val="both"/>
        <w:rPr>
          <w:rFonts w:ascii="Times New Roman" w:hAnsi="Times New Roman" w:cs="Times New Roman"/>
          <w:sz w:val="24"/>
          <w:szCs w:val="24"/>
          <w:shd w:val="clear" w:color="auto" w:fill="FFFFFF"/>
        </w:rPr>
      </w:pPr>
      <w:r w:rsidRPr="005369DF">
        <w:rPr>
          <w:rFonts w:ascii="Times New Roman" w:hAnsi="Times New Roman" w:cs="Times New Roman"/>
          <w:sz w:val="24"/>
          <w:szCs w:val="24"/>
          <w:shd w:val="clear" w:color="auto" w:fill="FFFFFF"/>
        </w:rPr>
        <w:t xml:space="preserve">Tato </w:t>
      </w:r>
      <w:r>
        <w:rPr>
          <w:rFonts w:ascii="Times New Roman" w:hAnsi="Times New Roman" w:cs="Times New Roman"/>
          <w:sz w:val="24"/>
          <w:szCs w:val="24"/>
          <w:shd w:val="clear" w:color="auto" w:fill="FFFFFF"/>
        </w:rPr>
        <w:t>funkce má význam jak pro společnost jako celek, tak i pro jedince, kteří rodinu tvoří. Pro svůj úspěšný rozvoj potřebuje společnost stabilní reprodukční základnu. Tudíž je v jejím zájmu, aby se rodil takový počet dětí, který tyto perspektivy naplní. (Kraus, 2008)</w:t>
      </w:r>
    </w:p>
    <w:p w:rsidR="00C37E31" w:rsidRPr="00A45597" w:rsidRDefault="00C37E31" w:rsidP="00C37E31">
      <w:pPr>
        <w:pStyle w:val="Odstavecseseznamem"/>
        <w:spacing w:line="360" w:lineRule="auto"/>
        <w:jc w:val="both"/>
        <w:rPr>
          <w:rFonts w:ascii="Times New Roman" w:hAnsi="Times New Roman" w:cs="Times New Roman"/>
          <w:i/>
          <w:sz w:val="24"/>
          <w:szCs w:val="24"/>
        </w:rPr>
      </w:pPr>
      <w:r w:rsidRPr="00A45597">
        <w:rPr>
          <w:rFonts w:ascii="Times New Roman" w:hAnsi="Times New Roman" w:cs="Times New Roman"/>
          <w:sz w:val="24"/>
          <w:szCs w:val="24"/>
          <w:shd w:val="clear" w:color="auto" w:fill="FFFFFF"/>
        </w:rPr>
        <w:t>Dále pokračuje:</w:t>
      </w:r>
      <w:r w:rsidRPr="00A45597">
        <w:rPr>
          <w:rStyle w:val="apple-converted-space"/>
          <w:rFonts w:ascii="Times New Roman" w:hAnsi="Times New Roman" w:cs="Times New Roman"/>
          <w:sz w:val="24"/>
          <w:szCs w:val="24"/>
          <w:shd w:val="clear" w:color="auto" w:fill="FFFFFF"/>
        </w:rPr>
        <w:t> </w:t>
      </w:r>
      <w:r>
        <w:rPr>
          <w:rStyle w:val="Zvraznn"/>
          <w:rFonts w:ascii="Times New Roman" w:hAnsi="Times New Roman" w:cs="Times New Roman"/>
          <w:sz w:val="24"/>
          <w:szCs w:val="24"/>
          <w:shd w:val="clear" w:color="auto" w:fill="FFFFFF"/>
        </w:rPr>
        <w:t>„</w:t>
      </w:r>
      <w:r w:rsidRPr="00A45597">
        <w:rPr>
          <w:rStyle w:val="Zvraznn"/>
          <w:rFonts w:ascii="Times New Roman" w:hAnsi="Times New Roman" w:cs="Times New Roman"/>
          <w:sz w:val="24"/>
          <w:szCs w:val="24"/>
          <w:shd w:val="clear" w:color="auto" w:fill="FFFFFF"/>
        </w:rPr>
        <w:t>Existencí rodiny je také společensky a kulturně regulována sexualita. Demografický vývoj společnosti má též celou řadu sociálně – pedagogických souvislostí. Počet dětí, které využívají vzdělávací a výchovná zařízení, a jejich charakteristiky vytvářejí specifické požadavky na oblast institucionální výchovy a p</w:t>
      </w:r>
      <w:r>
        <w:rPr>
          <w:rStyle w:val="Zvraznn"/>
          <w:rFonts w:ascii="Times New Roman" w:hAnsi="Times New Roman" w:cs="Times New Roman"/>
          <w:sz w:val="24"/>
          <w:szCs w:val="24"/>
          <w:shd w:val="clear" w:color="auto" w:fill="FFFFFF"/>
        </w:rPr>
        <w:t>éče o volný čas dětí a mládeže.“</w:t>
      </w:r>
      <w:r w:rsidRPr="00A4559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(Kraus, Poláčková, 2001, s. 79)</w:t>
      </w:r>
    </w:p>
    <w:p w:rsidR="00C37E31" w:rsidRDefault="00F9042E" w:rsidP="00F9042E">
      <w:pPr>
        <w:pStyle w:val="Odstavecseseznamem"/>
        <w:spacing w:line="360" w:lineRule="auto"/>
        <w:jc w:val="both"/>
        <w:rPr>
          <w:rFonts w:ascii="Times New Roman" w:hAnsi="Times New Roman" w:cs="Times New Roman"/>
          <w:sz w:val="24"/>
          <w:szCs w:val="24"/>
          <w:u w:val="single"/>
          <w:shd w:val="clear" w:color="auto" w:fill="FFFFFF"/>
        </w:rPr>
      </w:pPr>
      <w:r w:rsidRPr="004A1D48">
        <w:rPr>
          <w:rFonts w:ascii="Times New Roman" w:hAnsi="Times New Roman" w:cs="Times New Roman"/>
          <w:sz w:val="24"/>
          <w:szCs w:val="24"/>
          <w:shd w:val="clear" w:color="auto" w:fill="FFFFFF"/>
        </w:rPr>
        <w:t xml:space="preserve">• </w:t>
      </w:r>
      <w:r w:rsidR="00C37E31">
        <w:rPr>
          <w:rFonts w:ascii="Times New Roman" w:hAnsi="Times New Roman" w:cs="Times New Roman"/>
          <w:sz w:val="24"/>
          <w:szCs w:val="24"/>
          <w:u w:val="single"/>
          <w:shd w:val="clear" w:color="auto" w:fill="FFFFFF"/>
        </w:rPr>
        <w:t>Sociálně – ekonomická funkce</w:t>
      </w:r>
    </w:p>
    <w:p w:rsidR="00C37E31" w:rsidRDefault="00C37E31" w:rsidP="00C37E31">
      <w:pPr>
        <w:pStyle w:val="Odstavecseseznamem"/>
        <w:spacing w:line="360" w:lineRule="auto"/>
        <w:jc w:val="both"/>
        <w:rPr>
          <w:rFonts w:ascii="Times New Roman" w:hAnsi="Times New Roman" w:cs="Times New Roman"/>
          <w:sz w:val="24"/>
          <w:szCs w:val="24"/>
          <w:shd w:val="clear" w:color="auto" w:fill="FFFFFF"/>
        </w:rPr>
      </w:pPr>
      <w:r w:rsidRPr="008E387F">
        <w:rPr>
          <w:rFonts w:ascii="Times New Roman" w:hAnsi="Times New Roman" w:cs="Times New Roman"/>
          <w:sz w:val="24"/>
          <w:szCs w:val="24"/>
          <w:shd w:val="clear" w:color="auto" w:fill="FFFFFF"/>
        </w:rPr>
        <w:t xml:space="preserve">Tato funkce </w:t>
      </w:r>
      <w:r>
        <w:rPr>
          <w:rFonts w:ascii="Times New Roman" w:hAnsi="Times New Roman" w:cs="Times New Roman"/>
          <w:sz w:val="24"/>
          <w:szCs w:val="24"/>
          <w:shd w:val="clear" w:color="auto" w:fill="FFFFFF"/>
        </w:rPr>
        <w:t>chápe rodinu jako významný prvek v rozvoji ekonomického systému společnosti. Členové společnosti se zapojují do výrobní i nevýrobní sféry v rámci výkonu určitého povolání a současně se rodina sama stává významným spotřebitelem, na němž je značně závislý trh. Poruchy ekonomické funkce se projevují v hmotném nedostatku rodin, což v současné době někdy bývá důsledkem nezaměstnanosti nebo také zvyšování nákladů. Ekonomická funkce přitom dnes zaznamenala určitý posun ve směru návratu k podobě rodiny, jenž představuje samostatnou ekonomickou jednotku, tedy rodinnou firmu. (Kraus, 2008)</w:t>
      </w:r>
    </w:p>
    <w:p w:rsidR="00C37E31" w:rsidRPr="006300A5" w:rsidRDefault="00C37E31" w:rsidP="006300A5">
      <w:pPr>
        <w:pStyle w:val="Odstavecseseznamem"/>
        <w:spacing w:line="360" w:lineRule="auto"/>
        <w:jc w:val="both"/>
        <w:rPr>
          <w:rFonts w:ascii="Times New Roman" w:hAnsi="Times New Roman" w:cs="Times New Roman"/>
          <w:sz w:val="24"/>
          <w:szCs w:val="24"/>
          <w:shd w:val="clear" w:color="auto" w:fill="FFFFFF"/>
        </w:rPr>
      </w:pPr>
      <w:r w:rsidRPr="006300A5">
        <w:rPr>
          <w:rFonts w:ascii="Times New Roman" w:hAnsi="Times New Roman" w:cs="Times New Roman"/>
          <w:sz w:val="24"/>
          <w:szCs w:val="24"/>
          <w:shd w:val="clear" w:color="auto" w:fill="FFFFFF"/>
        </w:rPr>
        <w:t xml:space="preserve">Prostřednictvím rodinného systému se pak realizuje řada rozhodnutí, která se týkají využití materiálních a finančních prostředků, investic, výdajů- přerozdělování v rámci rodiny tak má významný sociální charakter- zdroje i výdaje mají odlišný charakter. Rodina se zde chová jako autonomní systém s výraznými prvky solidarity. (Kraus, Poláčková, 2001) </w:t>
      </w:r>
    </w:p>
    <w:p w:rsidR="00C37E31" w:rsidRPr="00D3001A" w:rsidRDefault="00C37E31" w:rsidP="00C37E31">
      <w:pPr>
        <w:pStyle w:val="Odstavecseseznamem"/>
        <w:spacing w:line="360" w:lineRule="auto"/>
        <w:jc w:val="both"/>
        <w:rPr>
          <w:rFonts w:ascii="Times New Roman" w:hAnsi="Times New Roman" w:cs="Times New Roman"/>
          <w:sz w:val="24"/>
          <w:szCs w:val="24"/>
          <w:shd w:val="clear" w:color="auto" w:fill="FFFFFF"/>
        </w:rPr>
      </w:pPr>
    </w:p>
    <w:p w:rsidR="006300A5" w:rsidRDefault="006300A5" w:rsidP="00F9042E">
      <w:pPr>
        <w:pStyle w:val="Odstavecseseznamem"/>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10</w:t>
      </w:r>
    </w:p>
    <w:p w:rsidR="00C37E31" w:rsidRPr="008C5334" w:rsidRDefault="00F9042E" w:rsidP="00F9042E">
      <w:pPr>
        <w:pStyle w:val="Odstavecseseznamem"/>
        <w:spacing w:line="360" w:lineRule="auto"/>
        <w:jc w:val="both"/>
        <w:rPr>
          <w:rFonts w:ascii="Times New Roman" w:hAnsi="Times New Roman" w:cs="Times New Roman"/>
          <w:color w:val="000000" w:themeColor="text1"/>
          <w:sz w:val="24"/>
          <w:szCs w:val="24"/>
          <w:u w:val="single"/>
          <w:shd w:val="clear" w:color="auto" w:fill="FFFFFF"/>
        </w:rPr>
      </w:pPr>
      <w:r w:rsidRPr="004A1D48">
        <w:rPr>
          <w:rFonts w:ascii="Times New Roman" w:hAnsi="Times New Roman" w:cs="Times New Roman"/>
          <w:sz w:val="24"/>
          <w:szCs w:val="24"/>
          <w:shd w:val="clear" w:color="auto" w:fill="FFFFFF"/>
        </w:rPr>
        <w:lastRenderedPageBreak/>
        <w:t xml:space="preserve">• </w:t>
      </w:r>
      <w:r w:rsidR="00C37E31">
        <w:rPr>
          <w:rFonts w:ascii="Times New Roman" w:hAnsi="Times New Roman" w:cs="Times New Roman"/>
          <w:color w:val="000000" w:themeColor="text1"/>
          <w:sz w:val="24"/>
          <w:szCs w:val="24"/>
          <w:u w:val="single"/>
          <w:shd w:val="clear" w:color="auto" w:fill="FFFFFF"/>
        </w:rPr>
        <w:t>Ochranná funkce</w:t>
      </w:r>
    </w:p>
    <w:p w:rsidR="00C37E31" w:rsidRDefault="00C37E31" w:rsidP="00C37E31">
      <w:pPr>
        <w:pStyle w:val="Odstavecseseznamem"/>
        <w:spacing w:line="360" w:lineRule="auto"/>
        <w:jc w:val="both"/>
        <w:rPr>
          <w:rFonts w:ascii="Times New Roman" w:hAnsi="Times New Roman" w:cs="Times New Roman"/>
          <w:sz w:val="24"/>
          <w:szCs w:val="24"/>
          <w:shd w:val="clear" w:color="auto" w:fill="FFFFFF"/>
        </w:rPr>
      </w:pPr>
      <w:r w:rsidRPr="0051552C">
        <w:rPr>
          <w:rFonts w:ascii="Times New Roman" w:hAnsi="Times New Roman" w:cs="Times New Roman"/>
          <w:sz w:val="24"/>
          <w:szCs w:val="24"/>
          <w:shd w:val="clear" w:color="auto" w:fill="FFFFFF"/>
        </w:rPr>
        <w:t xml:space="preserve">Tato funkce </w:t>
      </w:r>
      <w:r>
        <w:rPr>
          <w:rFonts w:ascii="Times New Roman" w:hAnsi="Times New Roman" w:cs="Times New Roman"/>
          <w:sz w:val="24"/>
          <w:szCs w:val="24"/>
          <w:shd w:val="clear" w:color="auto" w:fill="FFFFFF"/>
        </w:rPr>
        <w:t>spočívá v zajišťování životních potřeb nejen dětí, ale všech členů rodiny. Po roce 1990 se pro rodinu stává tato funkce více důležitou a očekává se od ní větší spoluúčast na jejím plnění. (Kraus, Poláčková, 2001)</w:t>
      </w:r>
    </w:p>
    <w:p w:rsidR="00C37E31" w:rsidRDefault="00C37E31" w:rsidP="00C37E31">
      <w:pPr>
        <w:pStyle w:val="Odstavecseseznamem"/>
        <w:spacing w:line="360" w:lineRule="auto"/>
        <w:jc w:val="both"/>
        <w:rPr>
          <w:rFonts w:ascii="Times New Roman" w:hAnsi="Times New Roman" w:cs="Times New Roman"/>
          <w:sz w:val="24"/>
          <w:szCs w:val="24"/>
          <w:shd w:val="clear" w:color="auto" w:fill="FFFFFF"/>
        </w:rPr>
      </w:pPr>
    </w:p>
    <w:p w:rsidR="00C37E31" w:rsidRDefault="00F9042E" w:rsidP="00F9042E">
      <w:pPr>
        <w:pStyle w:val="Odstavecseseznamem"/>
        <w:spacing w:line="360" w:lineRule="auto"/>
        <w:jc w:val="both"/>
        <w:rPr>
          <w:rFonts w:ascii="Times New Roman" w:hAnsi="Times New Roman" w:cs="Times New Roman"/>
          <w:sz w:val="24"/>
          <w:szCs w:val="24"/>
          <w:u w:val="single"/>
          <w:shd w:val="clear" w:color="auto" w:fill="FFFFFF"/>
        </w:rPr>
      </w:pPr>
      <w:r w:rsidRPr="004A1D48">
        <w:rPr>
          <w:rFonts w:ascii="Times New Roman" w:hAnsi="Times New Roman" w:cs="Times New Roman"/>
          <w:sz w:val="24"/>
          <w:szCs w:val="24"/>
          <w:shd w:val="clear" w:color="auto" w:fill="FFFFFF"/>
        </w:rPr>
        <w:t xml:space="preserve">• </w:t>
      </w:r>
      <w:r w:rsidR="00C37E31">
        <w:rPr>
          <w:rFonts w:ascii="Times New Roman" w:hAnsi="Times New Roman" w:cs="Times New Roman"/>
          <w:sz w:val="24"/>
          <w:szCs w:val="24"/>
          <w:u w:val="single"/>
          <w:shd w:val="clear" w:color="auto" w:fill="FFFFFF"/>
        </w:rPr>
        <w:t>Sociálně – výchovná funkce</w:t>
      </w:r>
    </w:p>
    <w:p w:rsidR="00C37E31" w:rsidRDefault="00C37E31" w:rsidP="00C37E31">
      <w:pPr>
        <w:pStyle w:val="Odstavecseseznamem"/>
        <w:spacing w:line="360" w:lineRule="auto"/>
        <w:jc w:val="both"/>
        <w:rPr>
          <w:rFonts w:ascii="Times New Roman" w:hAnsi="Times New Roman" w:cs="Times New Roman"/>
          <w:sz w:val="24"/>
          <w:szCs w:val="24"/>
          <w:shd w:val="clear" w:color="auto" w:fill="FFFFFF"/>
        </w:rPr>
      </w:pPr>
      <w:r w:rsidRPr="00015EA4">
        <w:rPr>
          <w:rFonts w:ascii="Times New Roman" w:hAnsi="Times New Roman" w:cs="Times New Roman"/>
          <w:sz w:val="24"/>
          <w:szCs w:val="24"/>
          <w:shd w:val="clear" w:color="auto" w:fill="FFFFFF"/>
        </w:rPr>
        <w:t xml:space="preserve">Tato funkce </w:t>
      </w:r>
      <w:r>
        <w:rPr>
          <w:rFonts w:ascii="Times New Roman" w:hAnsi="Times New Roman" w:cs="Times New Roman"/>
          <w:sz w:val="24"/>
          <w:szCs w:val="24"/>
          <w:shd w:val="clear" w:color="auto" w:fill="FFFFFF"/>
        </w:rPr>
        <w:t>zmiňuje rodinu jako první sociální skupinu, jenž učí dítě přizpůsobovat se životu, osvojovat si základní návyky a způsoby chování běžné ve společnosti. Hlavní úlohou socializačního procesu v rodině zůstává příprava dětí a mladistvých na vstup do praktického života. (Kraus, 2008)</w:t>
      </w:r>
    </w:p>
    <w:p w:rsidR="00C37E31" w:rsidRDefault="00C37E31" w:rsidP="00C37E31">
      <w:pPr>
        <w:pStyle w:val="Odstavecseseznamem"/>
        <w:spacing w:line="360" w:lineRule="auto"/>
        <w:jc w:val="both"/>
        <w:rPr>
          <w:rFonts w:ascii="Times New Roman" w:hAnsi="Times New Roman" w:cs="Times New Roman"/>
          <w:sz w:val="24"/>
          <w:szCs w:val="24"/>
          <w:shd w:val="clear" w:color="auto" w:fill="FFFFFF"/>
        </w:rPr>
      </w:pPr>
    </w:p>
    <w:p w:rsidR="00C37E31" w:rsidRPr="00880DE7" w:rsidRDefault="00F9042E" w:rsidP="00F9042E">
      <w:pPr>
        <w:pStyle w:val="Odstavecseseznamem"/>
        <w:spacing w:line="360" w:lineRule="auto"/>
        <w:jc w:val="both"/>
        <w:rPr>
          <w:rFonts w:ascii="Times New Roman" w:hAnsi="Times New Roman" w:cs="Times New Roman"/>
          <w:sz w:val="24"/>
          <w:szCs w:val="24"/>
          <w:u w:val="single"/>
          <w:shd w:val="clear" w:color="auto" w:fill="FFFFFF"/>
        </w:rPr>
      </w:pPr>
      <w:r w:rsidRPr="004A1D48">
        <w:rPr>
          <w:rFonts w:ascii="Times New Roman" w:hAnsi="Times New Roman" w:cs="Times New Roman"/>
          <w:sz w:val="24"/>
          <w:szCs w:val="24"/>
          <w:shd w:val="clear" w:color="auto" w:fill="FFFFFF"/>
        </w:rPr>
        <w:t xml:space="preserve">• </w:t>
      </w:r>
      <w:r w:rsidR="00C37E31">
        <w:rPr>
          <w:rFonts w:ascii="Times New Roman" w:hAnsi="Times New Roman" w:cs="Times New Roman"/>
          <w:sz w:val="24"/>
          <w:szCs w:val="24"/>
          <w:u w:val="single"/>
          <w:shd w:val="clear" w:color="auto" w:fill="FFFFFF"/>
        </w:rPr>
        <w:t>Rekreační, relaxační a "zábavná" funkce</w:t>
      </w:r>
    </w:p>
    <w:p w:rsidR="00C37E31" w:rsidRDefault="00C37E31" w:rsidP="0043021A">
      <w:pPr>
        <w:pStyle w:val="Odstavecseseznamem"/>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Pojednává o rodině také jako o instituci, která by neměla zapomínat na rekreaci, relaxaci a zábavu. Aktivity tohoto typu se týkají všech členů rodiny, nýbrž pro děti mají význam největší. (Kraus, Poláčková, 2001)</w:t>
      </w:r>
    </w:p>
    <w:p w:rsidR="0043021A" w:rsidRPr="0043021A" w:rsidRDefault="0043021A" w:rsidP="0043021A">
      <w:pPr>
        <w:pStyle w:val="Odstavecseseznamem"/>
        <w:spacing w:line="360" w:lineRule="auto"/>
        <w:jc w:val="both"/>
        <w:rPr>
          <w:rFonts w:ascii="Times New Roman" w:hAnsi="Times New Roman" w:cs="Times New Roman"/>
          <w:sz w:val="24"/>
          <w:szCs w:val="24"/>
          <w:shd w:val="clear" w:color="auto" w:fill="FFFFFF"/>
        </w:rPr>
      </w:pPr>
    </w:p>
    <w:p w:rsidR="00C37E31" w:rsidRPr="00A65870" w:rsidRDefault="00F9042E" w:rsidP="00F9042E">
      <w:pPr>
        <w:pStyle w:val="Odstavecseseznamem"/>
        <w:spacing w:line="360" w:lineRule="auto"/>
        <w:jc w:val="both"/>
        <w:rPr>
          <w:rFonts w:ascii="Times New Roman" w:hAnsi="Times New Roman" w:cs="Times New Roman"/>
          <w:sz w:val="24"/>
          <w:szCs w:val="24"/>
          <w:u w:val="single"/>
          <w:shd w:val="clear" w:color="auto" w:fill="FFFFFF"/>
        </w:rPr>
      </w:pPr>
      <w:r w:rsidRPr="004A1D48">
        <w:rPr>
          <w:rFonts w:ascii="Times New Roman" w:hAnsi="Times New Roman" w:cs="Times New Roman"/>
          <w:sz w:val="24"/>
          <w:szCs w:val="24"/>
          <w:shd w:val="clear" w:color="auto" w:fill="FFFFFF"/>
        </w:rPr>
        <w:t xml:space="preserve">• </w:t>
      </w:r>
      <w:r w:rsidR="00C37E31">
        <w:rPr>
          <w:rFonts w:ascii="Times New Roman" w:hAnsi="Times New Roman" w:cs="Times New Roman"/>
          <w:sz w:val="24"/>
          <w:szCs w:val="24"/>
          <w:u w:val="single"/>
          <w:shd w:val="clear" w:color="auto" w:fill="FFFFFF"/>
        </w:rPr>
        <w:t>Emocionální funkce</w:t>
      </w:r>
    </w:p>
    <w:p w:rsidR="00C37E31" w:rsidRDefault="00C37E31" w:rsidP="00C37E31">
      <w:pPr>
        <w:pStyle w:val="Odstavecseseznamem"/>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Emocionální funkce je pro rodinu zásadní a zcela nezastupitelná. Žádná jiná instituce nedokáže vytvořit podobné a tolik potřebné citové zázemí, pocit lásky, bezpečí a jistoty. Tudíž podstata a smysl této funkce jsou jistě nezpochybnitelné. (Kraus, 2008)</w:t>
      </w:r>
    </w:p>
    <w:p w:rsidR="00B23351" w:rsidRDefault="00B23351" w:rsidP="00AC2030">
      <w:pPr>
        <w:spacing w:line="360" w:lineRule="auto"/>
        <w:jc w:val="both"/>
        <w:rPr>
          <w:rFonts w:ascii="Times New Roman" w:hAnsi="Times New Roman" w:cs="Times New Roman"/>
          <w:b/>
          <w:sz w:val="24"/>
          <w:szCs w:val="24"/>
        </w:rPr>
      </w:pPr>
    </w:p>
    <w:p w:rsidR="00B23351" w:rsidRDefault="00B23351" w:rsidP="00AC2030">
      <w:pPr>
        <w:spacing w:line="360" w:lineRule="auto"/>
        <w:jc w:val="both"/>
        <w:rPr>
          <w:rFonts w:ascii="Times New Roman" w:hAnsi="Times New Roman" w:cs="Times New Roman"/>
          <w:b/>
          <w:sz w:val="24"/>
          <w:szCs w:val="24"/>
        </w:rPr>
      </w:pPr>
    </w:p>
    <w:p w:rsidR="00B23351" w:rsidRDefault="00B23351" w:rsidP="00AC2030">
      <w:pPr>
        <w:spacing w:line="360" w:lineRule="auto"/>
        <w:jc w:val="both"/>
        <w:rPr>
          <w:rFonts w:ascii="Times New Roman" w:hAnsi="Times New Roman" w:cs="Times New Roman"/>
          <w:b/>
          <w:sz w:val="24"/>
          <w:szCs w:val="24"/>
        </w:rPr>
      </w:pPr>
    </w:p>
    <w:p w:rsidR="00B23351" w:rsidRDefault="00B23351" w:rsidP="00AC2030">
      <w:pPr>
        <w:spacing w:line="360" w:lineRule="auto"/>
        <w:jc w:val="both"/>
        <w:rPr>
          <w:rFonts w:ascii="Times New Roman" w:hAnsi="Times New Roman" w:cs="Times New Roman"/>
          <w:b/>
          <w:sz w:val="24"/>
          <w:szCs w:val="24"/>
        </w:rPr>
      </w:pPr>
    </w:p>
    <w:p w:rsidR="00B23351" w:rsidRDefault="00ED1E7F"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926005" w:rsidRDefault="00926005" w:rsidP="00AC2030">
      <w:pPr>
        <w:spacing w:line="360" w:lineRule="auto"/>
        <w:jc w:val="both"/>
        <w:rPr>
          <w:rFonts w:ascii="Times New Roman" w:hAnsi="Times New Roman" w:cs="Times New Roman"/>
          <w:sz w:val="24"/>
          <w:szCs w:val="24"/>
        </w:rPr>
      </w:pPr>
    </w:p>
    <w:p w:rsidR="00926005" w:rsidRDefault="00926005" w:rsidP="00AC2030">
      <w:pPr>
        <w:spacing w:line="360" w:lineRule="auto"/>
        <w:jc w:val="both"/>
        <w:rPr>
          <w:rFonts w:ascii="Times New Roman" w:hAnsi="Times New Roman" w:cs="Times New Roman"/>
          <w:sz w:val="24"/>
          <w:szCs w:val="24"/>
        </w:rPr>
      </w:pPr>
    </w:p>
    <w:p w:rsidR="00926005" w:rsidRDefault="00926005" w:rsidP="00AC2030">
      <w:pPr>
        <w:spacing w:line="360" w:lineRule="auto"/>
        <w:jc w:val="both"/>
        <w:rPr>
          <w:rFonts w:ascii="Times New Roman" w:hAnsi="Times New Roman" w:cs="Times New Roman"/>
          <w:sz w:val="24"/>
          <w:szCs w:val="24"/>
        </w:rPr>
      </w:pPr>
    </w:p>
    <w:p w:rsidR="00926005" w:rsidRPr="00ED1E7F" w:rsidRDefault="00926005"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214053" w:rsidRPr="00A66565" w:rsidRDefault="0072715E" w:rsidP="00214053">
      <w:pPr>
        <w:pStyle w:val="Odstavecseseznamem"/>
        <w:numPr>
          <w:ilvl w:val="0"/>
          <w:numId w:val="1"/>
        </w:numPr>
        <w:spacing w:line="360" w:lineRule="auto"/>
        <w:jc w:val="both"/>
        <w:rPr>
          <w:rFonts w:ascii="Times New Roman" w:hAnsi="Times New Roman" w:cs="Times New Roman"/>
          <w:b/>
          <w:sz w:val="32"/>
          <w:szCs w:val="32"/>
        </w:rPr>
      </w:pPr>
      <w:r w:rsidRPr="00A66565">
        <w:rPr>
          <w:rFonts w:ascii="Times New Roman" w:hAnsi="Times New Roman" w:cs="Times New Roman"/>
          <w:b/>
          <w:sz w:val="32"/>
          <w:szCs w:val="32"/>
        </w:rPr>
        <w:lastRenderedPageBreak/>
        <w:t xml:space="preserve"> </w:t>
      </w:r>
      <w:r w:rsidR="00731E76">
        <w:rPr>
          <w:rFonts w:ascii="Times New Roman" w:hAnsi="Times New Roman" w:cs="Times New Roman"/>
          <w:b/>
          <w:sz w:val="32"/>
          <w:szCs w:val="32"/>
        </w:rPr>
        <w:t xml:space="preserve"> </w:t>
      </w:r>
      <w:r w:rsidR="00214053" w:rsidRPr="00A66565">
        <w:rPr>
          <w:rFonts w:ascii="Times New Roman" w:hAnsi="Times New Roman" w:cs="Times New Roman"/>
          <w:b/>
          <w:sz w:val="32"/>
          <w:szCs w:val="32"/>
        </w:rPr>
        <w:t>NÁHRADNÍ PÉČE O DÍTĚ</w:t>
      </w:r>
    </w:p>
    <w:p w:rsidR="00214053" w:rsidRDefault="00214053" w:rsidP="0021405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Ve druhé kapitole se zabýváme stručnou charakteristikou náhradní péče o dítě a konkrétně se věnujeme ústavní výchově.</w:t>
      </w:r>
    </w:p>
    <w:p w:rsidR="00214053" w:rsidRDefault="00214053" w:rsidP="002140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Pojem náhradní péče nebo i náhradní výchova dítěte se hojně používá v teorii i praxi, avšak v zákoně o rodině se neobjevuje. Je tím rozuměna situace, kdy o dítě nepečují jeho vlastní rodiče (ani jeden z nich) a dítě je tak z rozhodnutí soudu svěřeno do výchovy někomu jinému. Ve společnosti mezi lidmi obvykle výraz náhradní vyvolává určitý pocit nejistoty, jako by se jednalo o něco nepravého, falešného. Nejlepší a nejideálnější je ve všech ohledech výchova ve vlastní rodině, existují ovšem bohužel i situace, kdy se rodiče o své děti starat nemohou, nechtějí, nebo se starají takovým způsobem, že jim dítě musí být odebráno (právnickou mluvou řečeno), učiní soud jeden ze zásahů do rodičovské zodpovědnosti. (Radvanová, Zuklínová, 1999) </w:t>
      </w:r>
    </w:p>
    <w:p w:rsidR="00214053" w:rsidRPr="00B93D8C" w:rsidRDefault="00214053" w:rsidP="00214053">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Pr="00B93D8C">
        <w:rPr>
          <w:rFonts w:ascii="Times New Roman" w:hAnsi="Times New Roman" w:cs="Times New Roman"/>
          <w:i/>
          <w:sz w:val="24"/>
          <w:szCs w:val="24"/>
        </w:rPr>
        <w:t>„Náhradní péče se dělí:</w:t>
      </w:r>
    </w:p>
    <w:p w:rsidR="00214053" w:rsidRPr="00B93D8C" w:rsidRDefault="00214053" w:rsidP="00214053">
      <w:pPr>
        <w:pStyle w:val="Odstavecseseznamem"/>
        <w:numPr>
          <w:ilvl w:val="0"/>
          <w:numId w:val="3"/>
        </w:numPr>
        <w:spacing w:line="360" w:lineRule="auto"/>
        <w:jc w:val="both"/>
        <w:rPr>
          <w:rFonts w:ascii="Times New Roman" w:hAnsi="Times New Roman" w:cs="Times New Roman"/>
          <w:i/>
          <w:sz w:val="24"/>
          <w:szCs w:val="24"/>
        </w:rPr>
      </w:pPr>
      <w:r w:rsidRPr="00B93D8C">
        <w:rPr>
          <w:rFonts w:ascii="Times New Roman" w:hAnsi="Times New Roman" w:cs="Times New Roman"/>
          <w:i/>
          <w:sz w:val="24"/>
          <w:szCs w:val="24"/>
        </w:rPr>
        <w:t>na náhradní rodinnou péči – tj. osvojení, pěstounskou péči, individuální poručenství a svěření dítěte do péče jiné fyzické osoby než rodiče;</w:t>
      </w:r>
    </w:p>
    <w:p w:rsidR="00214053" w:rsidRDefault="00214053" w:rsidP="00214053">
      <w:pPr>
        <w:pStyle w:val="Odstavecseseznamem"/>
        <w:numPr>
          <w:ilvl w:val="0"/>
          <w:numId w:val="3"/>
        </w:numPr>
        <w:spacing w:line="360" w:lineRule="auto"/>
        <w:jc w:val="both"/>
        <w:rPr>
          <w:rFonts w:ascii="Times New Roman" w:hAnsi="Times New Roman" w:cs="Times New Roman"/>
          <w:sz w:val="24"/>
          <w:szCs w:val="24"/>
        </w:rPr>
      </w:pPr>
      <w:r w:rsidRPr="00B93D8C">
        <w:rPr>
          <w:rFonts w:ascii="Times New Roman" w:hAnsi="Times New Roman" w:cs="Times New Roman"/>
          <w:i/>
          <w:sz w:val="24"/>
          <w:szCs w:val="24"/>
        </w:rPr>
        <w:t>na náhradní výchovnou péči – tj. ústavní výchovu civilního typu a ochrannou výchovu vyslovenou civilním nebo trestním soudem.“</w:t>
      </w:r>
      <w:r>
        <w:rPr>
          <w:rFonts w:ascii="Times New Roman" w:hAnsi="Times New Roman" w:cs="Times New Roman"/>
          <w:sz w:val="24"/>
          <w:szCs w:val="24"/>
        </w:rPr>
        <w:t xml:space="preserve"> (Radvanová, Zuklínová, 1999, s. 125)</w:t>
      </w:r>
    </w:p>
    <w:p w:rsidR="00214053" w:rsidRDefault="00214053" w:rsidP="00214053">
      <w:pPr>
        <w:spacing w:line="360" w:lineRule="auto"/>
        <w:ind w:left="360"/>
        <w:jc w:val="both"/>
        <w:rPr>
          <w:rFonts w:ascii="Times New Roman" w:hAnsi="Times New Roman" w:cs="Times New Roman"/>
          <w:sz w:val="24"/>
          <w:szCs w:val="24"/>
        </w:rPr>
      </w:pPr>
    </w:p>
    <w:p w:rsidR="00214053" w:rsidRPr="00C129EB" w:rsidRDefault="0072715E" w:rsidP="00214053">
      <w:pPr>
        <w:pStyle w:val="Odstavecseseznamem"/>
        <w:numPr>
          <w:ilvl w:val="1"/>
          <w:numId w:val="1"/>
        </w:numPr>
        <w:spacing w:line="360" w:lineRule="auto"/>
        <w:jc w:val="both"/>
        <w:rPr>
          <w:rFonts w:ascii="Times New Roman" w:hAnsi="Times New Roman" w:cs="Times New Roman"/>
          <w:b/>
          <w:sz w:val="28"/>
          <w:szCs w:val="28"/>
        </w:rPr>
      </w:pPr>
      <w:r w:rsidRPr="00C129EB">
        <w:rPr>
          <w:rFonts w:ascii="Times New Roman" w:hAnsi="Times New Roman" w:cs="Times New Roman"/>
          <w:b/>
          <w:sz w:val="28"/>
          <w:szCs w:val="28"/>
        </w:rPr>
        <w:t xml:space="preserve">  </w:t>
      </w:r>
      <w:r w:rsidR="00731E76">
        <w:rPr>
          <w:rFonts w:ascii="Times New Roman" w:hAnsi="Times New Roman" w:cs="Times New Roman"/>
          <w:b/>
          <w:sz w:val="28"/>
          <w:szCs w:val="28"/>
        </w:rPr>
        <w:t xml:space="preserve"> </w:t>
      </w:r>
      <w:r w:rsidR="00214053" w:rsidRPr="00C129EB">
        <w:rPr>
          <w:rFonts w:ascii="Times New Roman" w:hAnsi="Times New Roman" w:cs="Times New Roman"/>
          <w:b/>
          <w:sz w:val="28"/>
          <w:szCs w:val="28"/>
        </w:rPr>
        <w:t>Ústavní výchova</w:t>
      </w:r>
    </w:p>
    <w:p w:rsidR="00214053" w:rsidRDefault="00214053" w:rsidP="0021405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B7596F">
        <w:rPr>
          <w:rFonts w:ascii="Times New Roman" w:hAnsi="Times New Roman" w:cs="Times New Roman"/>
          <w:sz w:val="24"/>
          <w:szCs w:val="24"/>
        </w:rPr>
        <w:t>Ústavní výchova</w:t>
      </w:r>
      <w:r>
        <w:rPr>
          <w:rFonts w:ascii="Times New Roman" w:hAnsi="Times New Roman" w:cs="Times New Roman"/>
          <w:sz w:val="24"/>
          <w:szCs w:val="24"/>
        </w:rPr>
        <w:t xml:space="preserve"> je typ náhradní kolektivní péče o dítě. Umístěním do ústavní výchovy nastává nejzávažnější zásah do výkonu rodičovské zodpovědnosti. Nařízení ústavní výchovy přichází v úvahu tehdy, jestliže nemůže být dítě vychováváno ve vlastní rodině a do náhradní rodinné péče se jej nepodařilo umístit. Avšak do ústavní výchovy může být dítě svěřeno i na základě rozhodnutí a na žádost rodičů. Soud nařídí ústavní výchovu také v případě, jestliže je výchova dítěte v současném rodinném prostředí vážně ohrožena nebo je-li vážně narušena a jiná výchovná opatření nevedla k nápravě. Ústavní výchově však v každém případě mají předcházet jiná výchovná opatření. Pouze jestliže je dítě nezletilé, může být nařízena ústavní výchova dítěte. (Radvanová, Zuklínová, 1999)</w:t>
      </w:r>
    </w:p>
    <w:p w:rsidR="00214053" w:rsidRDefault="00833CB1" w:rsidP="0021405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214053" w:rsidRPr="00214053" w:rsidRDefault="00214053" w:rsidP="00214053">
      <w:pPr>
        <w:spacing w:line="360" w:lineRule="auto"/>
        <w:jc w:val="both"/>
        <w:rPr>
          <w:rFonts w:ascii="Times New Roman" w:hAnsi="Times New Roman" w:cs="Times New Roman"/>
          <w:i/>
          <w:sz w:val="24"/>
          <w:szCs w:val="24"/>
        </w:rPr>
      </w:pPr>
      <w:r>
        <w:rPr>
          <w:rFonts w:ascii="Times New Roman" w:hAnsi="Times New Roman" w:cs="Times New Roman"/>
          <w:sz w:val="24"/>
          <w:szCs w:val="24"/>
        </w:rPr>
        <w:lastRenderedPageBreak/>
        <w:t xml:space="preserve">   Jak dále Radvanová, Zuklínová (1999, s. 146) uvádí, </w:t>
      </w:r>
      <w:r w:rsidRPr="003A1E2C">
        <w:rPr>
          <w:rFonts w:ascii="Times New Roman" w:hAnsi="Times New Roman" w:cs="Times New Roman"/>
          <w:i/>
          <w:sz w:val="24"/>
          <w:szCs w:val="24"/>
        </w:rPr>
        <w:t>„vedle ústavní výchovy existují situace, kdy může být nařízena tzv. ochranná výchova, tj. výchovné opatření trestního charakteru.“</w:t>
      </w:r>
    </w:p>
    <w:p w:rsidR="00214053" w:rsidRDefault="00214053" w:rsidP="002140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 České republice mají různé formy ústavní péče dlouholetou tradici, to souvisí i s rozvojem péče o mládež. O umístění rozhoduje věk dítěte. Zvláštní výchovná zařízení jsou určena pro výkon ústavní výchovy obtížně vychovatelné mládeže a ochranné výchovy. Třetím typem ústavů jsou ústavy sociální péče. Ty jsou určené pro výkon ústavní a ochranné výchovy dětí tělesně nebo mentálně postižených. Pro děti, které jsou od narození až do své zletilosti odkázány pouze na ústavní péči, se hledají možnosti, jak je lépe připravit pro život v jejich dospělosti. (Radvanová, Zuklínová, 1999)</w:t>
      </w:r>
    </w:p>
    <w:p w:rsidR="00845A67" w:rsidRDefault="00845A67" w:rsidP="00AC2030">
      <w:pPr>
        <w:spacing w:line="360" w:lineRule="auto"/>
        <w:jc w:val="both"/>
        <w:rPr>
          <w:rFonts w:ascii="Times New Roman" w:hAnsi="Times New Roman" w:cs="Times New Roman"/>
          <w:b/>
          <w:sz w:val="24"/>
          <w:szCs w:val="24"/>
        </w:rPr>
      </w:pPr>
    </w:p>
    <w:p w:rsidR="00845A67" w:rsidRPr="009D369F" w:rsidRDefault="00845A67" w:rsidP="00845A67">
      <w:pPr>
        <w:spacing w:line="360" w:lineRule="auto"/>
        <w:jc w:val="both"/>
        <w:rPr>
          <w:rFonts w:ascii="Times New Roman" w:hAnsi="Times New Roman" w:cs="Times New Roman"/>
          <w:b/>
          <w:sz w:val="24"/>
          <w:szCs w:val="24"/>
        </w:rPr>
      </w:pPr>
      <w:r w:rsidRPr="009D369F">
        <w:rPr>
          <w:rFonts w:ascii="Times New Roman" w:hAnsi="Times New Roman" w:cs="Times New Roman"/>
          <w:b/>
          <w:sz w:val="24"/>
          <w:szCs w:val="24"/>
        </w:rPr>
        <w:t>Legislativní vymezení ústavní výchovy</w:t>
      </w:r>
    </w:p>
    <w:p w:rsidR="00845A67" w:rsidRDefault="00845A67" w:rsidP="00845A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Činnost dětských domovů upravují především zákony:</w:t>
      </w:r>
    </w:p>
    <w:p w:rsidR="00845A67" w:rsidRPr="0084749C" w:rsidRDefault="00845A67" w:rsidP="00845A67">
      <w:pPr>
        <w:shd w:val="clear" w:color="auto" w:fill="FFFFFF"/>
        <w:spacing w:before="240" w:after="120" w:line="360" w:lineRule="auto"/>
        <w:jc w:val="both"/>
        <w:outlineLvl w:val="1"/>
        <w:rPr>
          <w:rFonts w:ascii="Times New Roman" w:eastAsia="Times New Roman" w:hAnsi="Times New Roman" w:cs="Times New Roman"/>
          <w:bCs/>
          <w:color w:val="000000" w:themeColor="text1"/>
          <w:sz w:val="24"/>
          <w:szCs w:val="24"/>
          <w:lang w:eastAsia="cs-CZ"/>
        </w:rPr>
      </w:pPr>
      <w:r w:rsidRPr="0084749C">
        <w:rPr>
          <w:rFonts w:ascii="Times New Roman" w:eastAsia="Times New Roman" w:hAnsi="Times New Roman" w:cs="Times New Roman"/>
          <w:bCs/>
          <w:color w:val="000000" w:themeColor="text1"/>
          <w:sz w:val="24"/>
          <w:szCs w:val="24"/>
          <w:lang w:eastAsia="cs-CZ"/>
        </w:rPr>
        <w:t>Zákon č. 109/2002 Sb., o výkonu ústavní výchovy nebo ochranné výchovy ve školských zařízeních a o preventivně výchovné péči ve školských zařízeních a o změně dalších zákonů</w:t>
      </w:r>
    </w:p>
    <w:p w:rsidR="00845A67" w:rsidRDefault="00845A67" w:rsidP="00845A67">
      <w:pPr>
        <w:spacing w:line="360" w:lineRule="auto"/>
        <w:jc w:val="both"/>
        <w:rPr>
          <w:rFonts w:ascii="Times New Roman" w:hAnsi="Times New Roman" w:cs="Times New Roman"/>
          <w:sz w:val="24"/>
          <w:szCs w:val="24"/>
        </w:rPr>
      </w:pPr>
    </w:p>
    <w:p w:rsidR="00845A67" w:rsidRPr="007F7DDC" w:rsidRDefault="00845A67" w:rsidP="00845A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Zákon č. 359/2005 Sb. </w:t>
      </w:r>
      <w:r w:rsidRPr="007F7DDC">
        <w:rPr>
          <w:rFonts w:ascii="Times New Roman" w:hAnsi="Times New Roman" w:cs="Times New Roman"/>
          <w:color w:val="000000"/>
          <w:sz w:val="24"/>
          <w:szCs w:val="24"/>
          <w:shd w:val="clear" w:color="auto" w:fill="FFFFFF"/>
        </w:rPr>
        <w:t>Zákon, kterým se mění zákon č. 40/1964 Sb., občanský zákoník, ve znění pozdějších předpisů, a některé související zákony</w:t>
      </w:r>
      <w:r w:rsidRPr="007F7DDC">
        <w:rPr>
          <w:rFonts w:ascii="Times New Roman" w:hAnsi="Times New Roman" w:cs="Times New Roman"/>
          <w:sz w:val="24"/>
          <w:szCs w:val="24"/>
        </w:rPr>
        <w:t xml:space="preserve"> </w:t>
      </w:r>
    </w:p>
    <w:p w:rsidR="00845A67" w:rsidRDefault="00845A67" w:rsidP="00845A67">
      <w:pPr>
        <w:spacing w:line="360" w:lineRule="auto"/>
        <w:jc w:val="both"/>
        <w:rPr>
          <w:rFonts w:ascii="Times New Roman" w:hAnsi="Times New Roman" w:cs="Times New Roman"/>
          <w:sz w:val="24"/>
          <w:szCs w:val="24"/>
        </w:rPr>
      </w:pPr>
    </w:p>
    <w:p w:rsidR="00845A67" w:rsidRDefault="00845A67" w:rsidP="00845A67">
      <w:pPr>
        <w:spacing w:line="360" w:lineRule="auto"/>
        <w:jc w:val="both"/>
        <w:rPr>
          <w:rFonts w:ascii="Times New Roman" w:hAnsi="Times New Roman" w:cs="Times New Roman"/>
          <w:bCs/>
          <w:sz w:val="24"/>
          <w:szCs w:val="24"/>
          <w:shd w:val="clear" w:color="auto" w:fill="FFFFFF"/>
        </w:rPr>
      </w:pPr>
      <w:r w:rsidRPr="004D07CD">
        <w:rPr>
          <w:rFonts w:ascii="Times New Roman" w:hAnsi="Times New Roman" w:cs="Times New Roman"/>
          <w:bCs/>
          <w:sz w:val="24"/>
          <w:szCs w:val="24"/>
          <w:shd w:val="clear" w:color="auto" w:fill="FFFFFF"/>
        </w:rPr>
        <w:t>Zákon č. 94/1963 Sb., o rodině</w:t>
      </w:r>
    </w:p>
    <w:p w:rsidR="00214053" w:rsidRDefault="00214053" w:rsidP="00AC2030">
      <w:pPr>
        <w:spacing w:line="360" w:lineRule="auto"/>
        <w:jc w:val="both"/>
        <w:rPr>
          <w:rFonts w:ascii="Times New Roman" w:hAnsi="Times New Roman" w:cs="Times New Roman"/>
          <w:b/>
          <w:sz w:val="24"/>
          <w:szCs w:val="24"/>
        </w:rPr>
      </w:pPr>
    </w:p>
    <w:p w:rsidR="00845A67" w:rsidRPr="00F173A3" w:rsidRDefault="00845A67" w:rsidP="00845A67">
      <w:pPr>
        <w:spacing w:line="360" w:lineRule="auto"/>
        <w:jc w:val="both"/>
        <w:rPr>
          <w:rFonts w:ascii="Times New Roman" w:hAnsi="Times New Roman" w:cs="Times New Roman"/>
          <w:b/>
          <w:sz w:val="24"/>
          <w:szCs w:val="24"/>
        </w:rPr>
      </w:pPr>
      <w:r w:rsidRPr="00F173A3">
        <w:rPr>
          <w:rFonts w:ascii="Times New Roman" w:hAnsi="Times New Roman" w:cs="Times New Roman"/>
          <w:b/>
          <w:sz w:val="24"/>
          <w:szCs w:val="24"/>
        </w:rPr>
        <w:t>Ústavní výchova</w:t>
      </w:r>
    </w:p>
    <w:p w:rsidR="00845A67" w:rsidRPr="00747D14" w:rsidRDefault="00845A67" w:rsidP="00845A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47D14">
        <w:rPr>
          <w:rFonts w:ascii="Times New Roman" w:hAnsi="Times New Roman" w:cs="Times New Roman"/>
          <w:sz w:val="24"/>
          <w:szCs w:val="24"/>
        </w:rPr>
        <w:t xml:space="preserve">Ústavní výchova je nařizována v občansko- právním řízení dle zákona č. 94/1963 Sb. </w:t>
      </w:r>
    </w:p>
    <w:p w:rsidR="00845A67" w:rsidRPr="00747D14" w:rsidRDefault="00845A67" w:rsidP="00845A67">
      <w:pPr>
        <w:spacing w:line="360" w:lineRule="auto"/>
        <w:jc w:val="both"/>
        <w:rPr>
          <w:rFonts w:ascii="Times New Roman" w:hAnsi="Times New Roman" w:cs="Times New Roman"/>
          <w:sz w:val="24"/>
          <w:szCs w:val="24"/>
        </w:rPr>
      </w:pPr>
      <w:r w:rsidRPr="00747D14">
        <w:rPr>
          <w:rFonts w:ascii="Times New Roman" w:hAnsi="Times New Roman" w:cs="Times New Roman"/>
          <w:sz w:val="24"/>
          <w:szCs w:val="24"/>
        </w:rPr>
        <w:t xml:space="preserve">o rodině, ve znění pozdějších předpisů. Podle odst. (1) § 46 tohoto zákona je nařizována </w:t>
      </w:r>
    </w:p>
    <w:p w:rsidR="00ED1E7F" w:rsidRDefault="00833CB1" w:rsidP="00845A6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ED1E7F" w:rsidRDefault="00ED1E7F" w:rsidP="00845A67">
      <w:pPr>
        <w:spacing w:line="360" w:lineRule="auto"/>
        <w:jc w:val="both"/>
        <w:rPr>
          <w:rFonts w:ascii="Times New Roman" w:hAnsi="Times New Roman" w:cs="Times New Roman"/>
          <w:sz w:val="24"/>
          <w:szCs w:val="24"/>
        </w:rPr>
      </w:pPr>
    </w:p>
    <w:p w:rsidR="00845A67" w:rsidRDefault="00845A67" w:rsidP="00845A67">
      <w:pPr>
        <w:spacing w:line="360" w:lineRule="auto"/>
        <w:jc w:val="both"/>
        <w:rPr>
          <w:rFonts w:ascii="Times New Roman" w:hAnsi="Times New Roman" w:cs="Times New Roman"/>
          <w:sz w:val="24"/>
          <w:szCs w:val="24"/>
        </w:rPr>
      </w:pPr>
      <w:r w:rsidRPr="00747D14">
        <w:rPr>
          <w:rFonts w:ascii="Times New Roman" w:hAnsi="Times New Roman" w:cs="Times New Roman"/>
          <w:sz w:val="24"/>
          <w:szCs w:val="24"/>
        </w:rPr>
        <w:lastRenderedPageBreak/>
        <w:t>ústavní výchova:</w:t>
      </w:r>
    </w:p>
    <w:p w:rsidR="00845A67" w:rsidRPr="00EE0D43" w:rsidRDefault="00845A67" w:rsidP="00845A67">
      <w:pPr>
        <w:spacing w:line="360" w:lineRule="auto"/>
        <w:jc w:val="both"/>
        <w:rPr>
          <w:rFonts w:ascii="Times New Roman" w:hAnsi="Times New Roman" w:cs="Times New Roman"/>
          <w:i/>
          <w:sz w:val="24"/>
          <w:szCs w:val="24"/>
        </w:rPr>
      </w:pPr>
      <w:r w:rsidRPr="00EE0D43">
        <w:rPr>
          <w:rFonts w:ascii="Times New Roman" w:hAnsi="Times New Roman" w:cs="Times New Roman"/>
          <w:i/>
          <w:sz w:val="24"/>
          <w:szCs w:val="24"/>
        </w:rPr>
        <w:t xml:space="preserve">„Jestliže je výchova dítěte vážně ohrožena nebo vážně narušena a jiná výchovná opatření </w:t>
      </w:r>
    </w:p>
    <w:p w:rsidR="00845A67" w:rsidRPr="00EE0D43" w:rsidRDefault="00845A67" w:rsidP="00845A67">
      <w:pPr>
        <w:spacing w:line="360" w:lineRule="auto"/>
        <w:jc w:val="both"/>
        <w:rPr>
          <w:rFonts w:ascii="Times New Roman" w:hAnsi="Times New Roman" w:cs="Times New Roman"/>
          <w:i/>
          <w:sz w:val="24"/>
          <w:szCs w:val="24"/>
        </w:rPr>
      </w:pPr>
      <w:r w:rsidRPr="00EE0D43">
        <w:rPr>
          <w:rFonts w:ascii="Times New Roman" w:hAnsi="Times New Roman" w:cs="Times New Roman"/>
          <w:i/>
          <w:sz w:val="24"/>
          <w:szCs w:val="24"/>
        </w:rPr>
        <w:t xml:space="preserve">nevedla k nápravě nebo jestliže z jiných závažných důvodů nemohou rodiče výchovu dítěte </w:t>
      </w:r>
    </w:p>
    <w:p w:rsidR="00845A67" w:rsidRPr="00EE0D43" w:rsidRDefault="00845A67" w:rsidP="00845A67">
      <w:pPr>
        <w:spacing w:line="360" w:lineRule="auto"/>
        <w:jc w:val="both"/>
        <w:rPr>
          <w:rFonts w:ascii="Times New Roman" w:hAnsi="Times New Roman" w:cs="Times New Roman"/>
          <w:i/>
          <w:sz w:val="24"/>
          <w:szCs w:val="24"/>
        </w:rPr>
      </w:pPr>
      <w:r w:rsidRPr="00EE0D43">
        <w:rPr>
          <w:rFonts w:ascii="Times New Roman" w:hAnsi="Times New Roman" w:cs="Times New Roman"/>
          <w:i/>
          <w:sz w:val="24"/>
          <w:szCs w:val="24"/>
        </w:rPr>
        <w:t xml:space="preserve">zabezpečit, může soud nařídit ústavní výchovu nebo dítě svěřit do péče zařízení pro děti </w:t>
      </w:r>
    </w:p>
    <w:p w:rsidR="00845A67" w:rsidRPr="00EE0D43" w:rsidRDefault="00845A67" w:rsidP="00845A67">
      <w:pPr>
        <w:spacing w:line="360" w:lineRule="auto"/>
        <w:jc w:val="both"/>
        <w:rPr>
          <w:rFonts w:ascii="Times New Roman" w:hAnsi="Times New Roman" w:cs="Times New Roman"/>
          <w:i/>
          <w:sz w:val="24"/>
          <w:szCs w:val="24"/>
        </w:rPr>
      </w:pPr>
      <w:r w:rsidRPr="00EE0D43">
        <w:rPr>
          <w:rFonts w:ascii="Times New Roman" w:hAnsi="Times New Roman" w:cs="Times New Roman"/>
          <w:i/>
          <w:sz w:val="24"/>
          <w:szCs w:val="24"/>
        </w:rPr>
        <w:t xml:space="preserve">vyžadující okamžitou pomoc (§ 42 zákona č. 359/1999 Sb., o sociálně-právní ochraně dětí). </w:t>
      </w:r>
    </w:p>
    <w:p w:rsidR="00845A67" w:rsidRPr="00EE0D43" w:rsidRDefault="00845A67" w:rsidP="00845A67">
      <w:pPr>
        <w:spacing w:line="360" w:lineRule="auto"/>
        <w:jc w:val="both"/>
        <w:rPr>
          <w:rFonts w:ascii="Times New Roman" w:hAnsi="Times New Roman" w:cs="Times New Roman"/>
          <w:i/>
          <w:sz w:val="24"/>
          <w:szCs w:val="24"/>
        </w:rPr>
      </w:pPr>
      <w:r w:rsidRPr="00EE0D43">
        <w:rPr>
          <w:rFonts w:ascii="Times New Roman" w:hAnsi="Times New Roman" w:cs="Times New Roman"/>
          <w:i/>
          <w:sz w:val="24"/>
          <w:szCs w:val="24"/>
        </w:rPr>
        <w:t xml:space="preserve">Jestliže je to v zájmu nezletilého nutné, může soud nařídit ústavní výchovu nebo dítě svěřit do </w:t>
      </w:r>
    </w:p>
    <w:p w:rsidR="00845A67" w:rsidRPr="00EE0D43" w:rsidRDefault="00845A67" w:rsidP="00845A67">
      <w:pPr>
        <w:spacing w:line="360" w:lineRule="auto"/>
        <w:jc w:val="both"/>
        <w:rPr>
          <w:rFonts w:ascii="Times New Roman" w:hAnsi="Times New Roman" w:cs="Times New Roman"/>
          <w:i/>
          <w:sz w:val="24"/>
          <w:szCs w:val="24"/>
        </w:rPr>
      </w:pPr>
      <w:r w:rsidRPr="00EE0D43">
        <w:rPr>
          <w:rFonts w:ascii="Times New Roman" w:hAnsi="Times New Roman" w:cs="Times New Roman"/>
          <w:i/>
          <w:sz w:val="24"/>
          <w:szCs w:val="24"/>
        </w:rPr>
        <w:t xml:space="preserve">péče zařízení pro děti vyžadující okamžitou pomoc i v případě, že jiná výchovná opatření </w:t>
      </w:r>
    </w:p>
    <w:p w:rsidR="00845A67" w:rsidRPr="00EE0D43" w:rsidRDefault="00845A67" w:rsidP="00845A67">
      <w:pPr>
        <w:spacing w:line="360" w:lineRule="auto"/>
        <w:jc w:val="both"/>
        <w:rPr>
          <w:rFonts w:ascii="Times New Roman" w:hAnsi="Times New Roman" w:cs="Times New Roman"/>
          <w:i/>
          <w:sz w:val="24"/>
          <w:szCs w:val="24"/>
        </w:rPr>
      </w:pPr>
      <w:r w:rsidRPr="00EE0D43">
        <w:rPr>
          <w:rFonts w:ascii="Times New Roman" w:hAnsi="Times New Roman" w:cs="Times New Roman"/>
          <w:i/>
          <w:sz w:val="24"/>
          <w:szCs w:val="24"/>
        </w:rPr>
        <w:t xml:space="preserve">nepředcházela. Z důležitých důvodů může soud prodloužit ústavní výchovu až na jeden rok po </w:t>
      </w:r>
    </w:p>
    <w:p w:rsidR="00845A67" w:rsidRPr="00EE0D43" w:rsidRDefault="00845A67" w:rsidP="00845A67">
      <w:pPr>
        <w:spacing w:line="360" w:lineRule="auto"/>
        <w:jc w:val="both"/>
        <w:rPr>
          <w:rFonts w:ascii="Times New Roman" w:hAnsi="Times New Roman" w:cs="Times New Roman"/>
          <w:i/>
          <w:sz w:val="24"/>
          <w:szCs w:val="24"/>
        </w:rPr>
      </w:pPr>
      <w:r w:rsidRPr="00EE0D43">
        <w:rPr>
          <w:rFonts w:ascii="Times New Roman" w:hAnsi="Times New Roman" w:cs="Times New Roman"/>
          <w:i/>
          <w:sz w:val="24"/>
          <w:szCs w:val="24"/>
        </w:rPr>
        <w:t xml:space="preserve">dosažení zletilosti. Za vážné ohrožení nebo vážné narušení výchovy dítěte se nepovažují </w:t>
      </w:r>
    </w:p>
    <w:p w:rsidR="00845A67" w:rsidRPr="00EE0D43" w:rsidRDefault="00845A67" w:rsidP="00845A67">
      <w:pPr>
        <w:spacing w:line="360" w:lineRule="auto"/>
        <w:jc w:val="both"/>
        <w:rPr>
          <w:rFonts w:ascii="Times New Roman" w:hAnsi="Times New Roman" w:cs="Times New Roman"/>
          <w:i/>
          <w:sz w:val="24"/>
          <w:szCs w:val="24"/>
        </w:rPr>
      </w:pPr>
      <w:r w:rsidRPr="00EE0D43">
        <w:rPr>
          <w:rFonts w:ascii="Times New Roman" w:hAnsi="Times New Roman" w:cs="Times New Roman"/>
          <w:i/>
          <w:sz w:val="24"/>
          <w:szCs w:val="24"/>
        </w:rPr>
        <w:t>nedostatečné bytové poměry nebo majetkové poměry rodičů dítěte nebo osob, kterým bylo dítě</w:t>
      </w:r>
    </w:p>
    <w:p w:rsidR="00845A67" w:rsidRPr="0059542B" w:rsidRDefault="00845A67" w:rsidP="00845A67">
      <w:pPr>
        <w:spacing w:line="360" w:lineRule="auto"/>
        <w:jc w:val="both"/>
        <w:rPr>
          <w:rFonts w:ascii="Times New Roman" w:hAnsi="Times New Roman" w:cs="Times New Roman"/>
          <w:i/>
          <w:sz w:val="24"/>
          <w:szCs w:val="24"/>
        </w:rPr>
      </w:pPr>
      <w:r w:rsidRPr="0059542B">
        <w:rPr>
          <w:rFonts w:ascii="Times New Roman" w:hAnsi="Times New Roman" w:cs="Times New Roman"/>
          <w:i/>
          <w:sz w:val="24"/>
          <w:szCs w:val="24"/>
        </w:rPr>
        <w:t xml:space="preserve">svěřeno do péče, jestliže jsou jinak tyto osoby nebo rodiče způsobilí zabezpečit řádnou </w:t>
      </w:r>
    </w:p>
    <w:p w:rsidR="00214053" w:rsidRDefault="00845A67" w:rsidP="00845A67">
      <w:pPr>
        <w:spacing w:line="360" w:lineRule="auto"/>
        <w:jc w:val="both"/>
        <w:rPr>
          <w:rFonts w:ascii="Times New Roman" w:hAnsi="Times New Roman" w:cs="Times New Roman"/>
          <w:b/>
          <w:sz w:val="24"/>
          <w:szCs w:val="24"/>
        </w:rPr>
      </w:pPr>
      <w:r w:rsidRPr="0059542B">
        <w:rPr>
          <w:rFonts w:ascii="Times New Roman" w:hAnsi="Times New Roman" w:cs="Times New Roman"/>
          <w:i/>
          <w:sz w:val="24"/>
          <w:szCs w:val="24"/>
        </w:rPr>
        <w:t>výchovu dítěte a plnit povinnosti vyplývající z jejich rodičovské zodpovědnosti.“</w:t>
      </w:r>
    </w:p>
    <w:p w:rsidR="00214053" w:rsidRDefault="00214053" w:rsidP="00AC2030">
      <w:pPr>
        <w:spacing w:line="360" w:lineRule="auto"/>
        <w:jc w:val="both"/>
        <w:rPr>
          <w:rFonts w:ascii="Times New Roman" w:hAnsi="Times New Roman" w:cs="Times New Roman"/>
          <w:b/>
          <w:sz w:val="24"/>
          <w:szCs w:val="24"/>
        </w:rPr>
      </w:pPr>
    </w:p>
    <w:p w:rsidR="00214053" w:rsidRDefault="00214053" w:rsidP="00AC2030">
      <w:pPr>
        <w:spacing w:line="360" w:lineRule="auto"/>
        <w:jc w:val="both"/>
        <w:rPr>
          <w:rFonts w:ascii="Times New Roman" w:hAnsi="Times New Roman" w:cs="Times New Roman"/>
          <w:b/>
          <w:sz w:val="24"/>
          <w:szCs w:val="24"/>
        </w:rPr>
      </w:pPr>
    </w:p>
    <w:p w:rsidR="00214053" w:rsidRDefault="00214053" w:rsidP="00AC2030">
      <w:pPr>
        <w:spacing w:line="360" w:lineRule="auto"/>
        <w:jc w:val="both"/>
        <w:rPr>
          <w:rFonts w:ascii="Times New Roman" w:hAnsi="Times New Roman" w:cs="Times New Roman"/>
          <w:b/>
          <w:sz w:val="24"/>
          <w:szCs w:val="24"/>
        </w:rPr>
      </w:pPr>
    </w:p>
    <w:p w:rsidR="00214053" w:rsidRDefault="00214053" w:rsidP="00AC2030">
      <w:pPr>
        <w:spacing w:line="360" w:lineRule="auto"/>
        <w:jc w:val="both"/>
        <w:rPr>
          <w:rFonts w:ascii="Times New Roman" w:hAnsi="Times New Roman" w:cs="Times New Roman"/>
          <w:b/>
          <w:sz w:val="24"/>
          <w:szCs w:val="24"/>
        </w:rPr>
      </w:pPr>
    </w:p>
    <w:p w:rsidR="00214053" w:rsidRDefault="00214053" w:rsidP="00AC2030">
      <w:pPr>
        <w:spacing w:line="360" w:lineRule="auto"/>
        <w:jc w:val="both"/>
        <w:rPr>
          <w:rFonts w:ascii="Times New Roman" w:hAnsi="Times New Roman" w:cs="Times New Roman"/>
          <w:b/>
          <w:sz w:val="24"/>
          <w:szCs w:val="24"/>
        </w:rPr>
      </w:pPr>
    </w:p>
    <w:p w:rsidR="00214053" w:rsidRDefault="00214053" w:rsidP="00AC2030">
      <w:pPr>
        <w:spacing w:line="360" w:lineRule="auto"/>
        <w:jc w:val="both"/>
        <w:rPr>
          <w:rFonts w:ascii="Times New Roman" w:hAnsi="Times New Roman" w:cs="Times New Roman"/>
          <w:b/>
          <w:sz w:val="24"/>
          <w:szCs w:val="24"/>
        </w:rPr>
      </w:pPr>
    </w:p>
    <w:p w:rsidR="00214053" w:rsidRDefault="00214053" w:rsidP="00AC2030">
      <w:pPr>
        <w:spacing w:line="360" w:lineRule="auto"/>
        <w:jc w:val="both"/>
        <w:rPr>
          <w:rFonts w:ascii="Times New Roman" w:hAnsi="Times New Roman" w:cs="Times New Roman"/>
          <w:b/>
          <w:sz w:val="24"/>
          <w:szCs w:val="24"/>
        </w:rPr>
      </w:pPr>
    </w:p>
    <w:p w:rsidR="00214053" w:rsidRDefault="00214053" w:rsidP="00AC2030">
      <w:pPr>
        <w:spacing w:line="360" w:lineRule="auto"/>
        <w:jc w:val="both"/>
        <w:rPr>
          <w:rFonts w:ascii="Times New Roman" w:hAnsi="Times New Roman" w:cs="Times New Roman"/>
          <w:b/>
          <w:sz w:val="24"/>
          <w:szCs w:val="24"/>
        </w:rPr>
      </w:pPr>
    </w:p>
    <w:p w:rsidR="00214053" w:rsidRDefault="00214053" w:rsidP="00AC2030">
      <w:pPr>
        <w:spacing w:line="360" w:lineRule="auto"/>
        <w:jc w:val="both"/>
        <w:rPr>
          <w:rFonts w:ascii="Times New Roman" w:hAnsi="Times New Roman" w:cs="Times New Roman"/>
          <w:b/>
          <w:sz w:val="24"/>
          <w:szCs w:val="24"/>
        </w:rPr>
      </w:pPr>
    </w:p>
    <w:p w:rsidR="00214053" w:rsidRDefault="00214053" w:rsidP="00AC2030">
      <w:pPr>
        <w:spacing w:line="360" w:lineRule="auto"/>
        <w:jc w:val="both"/>
        <w:rPr>
          <w:rFonts w:ascii="Times New Roman" w:hAnsi="Times New Roman" w:cs="Times New Roman"/>
          <w:b/>
          <w:sz w:val="24"/>
          <w:szCs w:val="24"/>
        </w:rPr>
      </w:pPr>
    </w:p>
    <w:p w:rsidR="00214053" w:rsidRPr="00ED1E7F" w:rsidRDefault="00ED1E7F"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833CB1">
        <w:rPr>
          <w:rFonts w:ascii="Times New Roman" w:hAnsi="Times New Roman" w:cs="Times New Roman"/>
          <w:sz w:val="24"/>
          <w:szCs w:val="24"/>
        </w:rPr>
        <w:t>14</w:t>
      </w:r>
    </w:p>
    <w:p w:rsidR="00D5324C" w:rsidRPr="00C129EB" w:rsidRDefault="00D5324C" w:rsidP="00AC2030">
      <w:pPr>
        <w:spacing w:line="360" w:lineRule="auto"/>
        <w:jc w:val="both"/>
        <w:rPr>
          <w:rFonts w:ascii="Times New Roman" w:hAnsi="Times New Roman" w:cs="Times New Roman"/>
          <w:b/>
          <w:sz w:val="32"/>
          <w:szCs w:val="32"/>
        </w:rPr>
      </w:pPr>
      <w:r w:rsidRPr="00C129EB">
        <w:rPr>
          <w:rFonts w:ascii="Times New Roman" w:hAnsi="Times New Roman" w:cs="Times New Roman"/>
          <w:b/>
          <w:sz w:val="32"/>
          <w:szCs w:val="32"/>
        </w:rPr>
        <w:lastRenderedPageBreak/>
        <w:t>3   CHARAKTERISTIKA DOSPÍVAJÍCÍCH DĚTÍ</w:t>
      </w:r>
    </w:p>
    <w:p w:rsidR="00C96D25" w:rsidRDefault="0023579D" w:rsidP="00AC2030">
      <w:pPr>
        <w:spacing w:line="360" w:lineRule="auto"/>
        <w:jc w:val="both"/>
        <w:rPr>
          <w:rFonts w:ascii="Times New Roman" w:hAnsi="Times New Roman" w:cs="Times New Roman"/>
          <w:b/>
          <w:sz w:val="24"/>
          <w:szCs w:val="24"/>
        </w:rPr>
      </w:pPr>
      <w:r w:rsidRPr="0023579D">
        <w:rPr>
          <w:rFonts w:ascii="Times New Roman" w:hAnsi="Times New Roman" w:cs="Times New Roman"/>
          <w:b/>
          <w:sz w:val="24"/>
          <w:szCs w:val="24"/>
        </w:rPr>
        <w:t xml:space="preserve">CHARAKTERISTIKA OBDOBÍ DOSPÍVÁNÍ </w:t>
      </w:r>
      <w:r>
        <w:rPr>
          <w:rFonts w:ascii="Times New Roman" w:hAnsi="Times New Roman" w:cs="Times New Roman"/>
          <w:b/>
          <w:sz w:val="24"/>
          <w:szCs w:val="24"/>
        </w:rPr>
        <w:t>–</w:t>
      </w:r>
      <w:r w:rsidRPr="0023579D">
        <w:rPr>
          <w:rFonts w:ascii="Times New Roman" w:hAnsi="Times New Roman" w:cs="Times New Roman"/>
          <w:b/>
          <w:sz w:val="24"/>
          <w:szCs w:val="24"/>
        </w:rPr>
        <w:t xml:space="preserve"> ADOLESCENCE</w:t>
      </w:r>
    </w:p>
    <w:p w:rsidR="0023579D" w:rsidRDefault="00C60FDF"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C027B">
        <w:rPr>
          <w:rFonts w:ascii="Times New Roman" w:hAnsi="Times New Roman" w:cs="Times New Roman"/>
          <w:sz w:val="24"/>
          <w:szCs w:val="24"/>
        </w:rPr>
        <w:t xml:space="preserve">Přechodnou dobou mezi dětstvím a dospělostí je období dospívání. </w:t>
      </w:r>
      <w:r w:rsidR="005D7D55">
        <w:rPr>
          <w:rFonts w:ascii="Times New Roman" w:hAnsi="Times New Roman" w:cs="Times New Roman"/>
          <w:sz w:val="24"/>
          <w:szCs w:val="24"/>
        </w:rPr>
        <w:t>Toto období zahrnuje jednu dekádu života, od 10 do 20 let.</w:t>
      </w:r>
      <w:r w:rsidR="00EC2934">
        <w:rPr>
          <w:rFonts w:ascii="Times New Roman" w:hAnsi="Times New Roman" w:cs="Times New Roman"/>
          <w:sz w:val="24"/>
          <w:szCs w:val="24"/>
        </w:rPr>
        <w:t xml:space="preserve"> Dochází zde ke komplexní proměně osobnosti ve všech oblastech: somatické, psychické i sociální.</w:t>
      </w:r>
      <w:r w:rsidR="0052460B">
        <w:rPr>
          <w:rFonts w:ascii="Times New Roman" w:hAnsi="Times New Roman" w:cs="Times New Roman"/>
          <w:sz w:val="24"/>
          <w:szCs w:val="24"/>
        </w:rPr>
        <w:t xml:space="preserve"> </w:t>
      </w:r>
      <w:r w:rsidR="00766394">
        <w:rPr>
          <w:rFonts w:ascii="Times New Roman" w:hAnsi="Times New Roman" w:cs="Times New Roman"/>
          <w:sz w:val="24"/>
          <w:szCs w:val="24"/>
        </w:rPr>
        <w:t>Základem většiny změn je podmínění biologické,</w:t>
      </w:r>
      <w:r w:rsidR="00CB3019">
        <w:rPr>
          <w:rFonts w:ascii="Times New Roman" w:hAnsi="Times New Roman" w:cs="Times New Roman"/>
          <w:sz w:val="24"/>
          <w:szCs w:val="24"/>
        </w:rPr>
        <w:t xml:space="preserve"> nýbrž vždy</w:t>
      </w:r>
      <w:r w:rsidR="009A3844">
        <w:rPr>
          <w:rFonts w:ascii="Times New Roman" w:hAnsi="Times New Roman" w:cs="Times New Roman"/>
          <w:sz w:val="24"/>
          <w:szCs w:val="24"/>
        </w:rPr>
        <w:t xml:space="preserve"> je významně ovlivňují psychické a sociální faktory, s nimiž jsou ve vzájemné interakci. </w:t>
      </w:r>
      <w:r w:rsidR="00D47B3F">
        <w:rPr>
          <w:rFonts w:ascii="Times New Roman" w:hAnsi="Times New Roman" w:cs="Times New Roman"/>
          <w:sz w:val="24"/>
          <w:szCs w:val="24"/>
        </w:rPr>
        <w:t>Průběh dospívání je závislý na kon</w:t>
      </w:r>
      <w:r w:rsidR="00CB6B61">
        <w:rPr>
          <w:rFonts w:ascii="Times New Roman" w:hAnsi="Times New Roman" w:cs="Times New Roman"/>
          <w:sz w:val="24"/>
          <w:szCs w:val="24"/>
        </w:rPr>
        <w:t>krétních</w:t>
      </w:r>
      <w:r w:rsidR="00D47B3F">
        <w:rPr>
          <w:rFonts w:ascii="Times New Roman" w:hAnsi="Times New Roman" w:cs="Times New Roman"/>
          <w:sz w:val="24"/>
          <w:szCs w:val="24"/>
        </w:rPr>
        <w:t xml:space="preserve"> společenských </w:t>
      </w:r>
      <w:r w:rsidR="00CB6B61">
        <w:rPr>
          <w:rFonts w:ascii="Times New Roman" w:hAnsi="Times New Roman" w:cs="Times New Roman"/>
          <w:sz w:val="24"/>
          <w:szCs w:val="24"/>
        </w:rPr>
        <w:t xml:space="preserve">a kulturních </w:t>
      </w:r>
      <w:r w:rsidR="00D47B3F">
        <w:rPr>
          <w:rFonts w:ascii="Times New Roman" w:hAnsi="Times New Roman" w:cs="Times New Roman"/>
          <w:sz w:val="24"/>
          <w:szCs w:val="24"/>
        </w:rPr>
        <w:t xml:space="preserve">podmínkách, </w:t>
      </w:r>
      <w:r w:rsidR="00497706">
        <w:rPr>
          <w:rFonts w:ascii="Times New Roman" w:hAnsi="Times New Roman" w:cs="Times New Roman"/>
          <w:sz w:val="24"/>
          <w:szCs w:val="24"/>
        </w:rPr>
        <w:t xml:space="preserve">ze kterých vyplývají požadavky a očekávání společnosti ve vztahu k dospívajícím. </w:t>
      </w:r>
      <w:r w:rsidR="002F182B">
        <w:rPr>
          <w:rFonts w:ascii="Times New Roman" w:hAnsi="Times New Roman" w:cs="Times New Roman"/>
          <w:sz w:val="24"/>
          <w:szCs w:val="24"/>
        </w:rPr>
        <w:t>Období dospívání představuje specifi</w:t>
      </w:r>
      <w:r w:rsidR="00CE10ED">
        <w:rPr>
          <w:rFonts w:ascii="Times New Roman" w:hAnsi="Times New Roman" w:cs="Times New Roman"/>
          <w:sz w:val="24"/>
          <w:szCs w:val="24"/>
        </w:rPr>
        <w:t>ckou životní etapu, jež má své</w:t>
      </w:r>
      <w:r w:rsidR="002F182B">
        <w:rPr>
          <w:rFonts w:ascii="Times New Roman" w:hAnsi="Times New Roman" w:cs="Times New Roman"/>
          <w:sz w:val="24"/>
          <w:szCs w:val="24"/>
        </w:rPr>
        <w:t xml:space="preserve"> typické znaky v rámci životního cyklu a svůj </w:t>
      </w:r>
      <w:r w:rsidR="00020977">
        <w:rPr>
          <w:rFonts w:ascii="Times New Roman" w:hAnsi="Times New Roman" w:cs="Times New Roman"/>
          <w:sz w:val="24"/>
          <w:szCs w:val="24"/>
        </w:rPr>
        <w:t>význam, jak objektivní</w:t>
      </w:r>
      <w:r w:rsidR="002433FF">
        <w:rPr>
          <w:rFonts w:ascii="Times New Roman" w:hAnsi="Times New Roman" w:cs="Times New Roman"/>
          <w:sz w:val="24"/>
          <w:szCs w:val="24"/>
        </w:rPr>
        <w:t xml:space="preserve"> </w:t>
      </w:r>
      <w:r w:rsidR="00020977">
        <w:rPr>
          <w:rFonts w:ascii="Times New Roman" w:hAnsi="Times New Roman" w:cs="Times New Roman"/>
          <w:sz w:val="24"/>
          <w:szCs w:val="24"/>
        </w:rPr>
        <w:t>tak i subjektivní.</w:t>
      </w:r>
      <w:r w:rsidR="00766394">
        <w:rPr>
          <w:rFonts w:ascii="Times New Roman" w:hAnsi="Times New Roman" w:cs="Times New Roman"/>
          <w:sz w:val="24"/>
          <w:szCs w:val="24"/>
        </w:rPr>
        <w:t xml:space="preserve"> </w:t>
      </w:r>
      <w:r w:rsidR="006B1668">
        <w:rPr>
          <w:rFonts w:ascii="Times New Roman" w:hAnsi="Times New Roman" w:cs="Times New Roman"/>
          <w:sz w:val="24"/>
          <w:szCs w:val="24"/>
        </w:rPr>
        <w:t>V tomto</w:t>
      </w:r>
      <w:r w:rsidR="008D4B4D">
        <w:rPr>
          <w:rFonts w:ascii="Times New Roman" w:hAnsi="Times New Roman" w:cs="Times New Roman"/>
          <w:sz w:val="24"/>
          <w:szCs w:val="24"/>
        </w:rPr>
        <w:t xml:space="preserve"> období hledání a přehodnocování má jedinec zvládnout vlastní proměnu, dosáhnout přijatelného sociálního postavení a vytvořit si subjektivně uspokojivou, zralejší formu vlastní identity. </w:t>
      </w:r>
      <w:r w:rsidR="001D5EF4">
        <w:rPr>
          <w:rFonts w:ascii="Times New Roman" w:hAnsi="Times New Roman" w:cs="Times New Roman"/>
          <w:sz w:val="24"/>
          <w:szCs w:val="24"/>
        </w:rPr>
        <w:t>(Vágnerová, 2012, s. 367)</w:t>
      </w:r>
    </w:p>
    <w:p w:rsidR="00820146" w:rsidRDefault="00820146"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Na toto období je nahlíženo jako na léta „bouří a stresů“, jenž provází přechod mezi dětstvím a dospělostí. </w:t>
      </w:r>
      <w:r w:rsidR="008C7740">
        <w:rPr>
          <w:rFonts w:ascii="Times New Roman" w:hAnsi="Times New Roman" w:cs="Times New Roman"/>
          <w:sz w:val="24"/>
          <w:szCs w:val="24"/>
        </w:rPr>
        <w:t>Společenské tlaky se střetávají s intenzivně působícími vlivy biologickými a psychologickými</w:t>
      </w:r>
      <w:r w:rsidR="00FA21FB">
        <w:rPr>
          <w:rFonts w:ascii="Times New Roman" w:hAnsi="Times New Roman" w:cs="Times New Roman"/>
          <w:sz w:val="24"/>
          <w:szCs w:val="24"/>
        </w:rPr>
        <w:t xml:space="preserve">. </w:t>
      </w:r>
      <w:r w:rsidR="00B55A9C">
        <w:rPr>
          <w:rFonts w:ascii="Times New Roman" w:hAnsi="Times New Roman" w:cs="Times New Roman"/>
          <w:sz w:val="24"/>
          <w:szCs w:val="24"/>
        </w:rPr>
        <w:t xml:space="preserve">Vliv těchto biologických i sociálních faktorů způsobuje u dospívajících jedinců rozkolísanost a konfliktnost. </w:t>
      </w:r>
      <w:r w:rsidR="008C1B1B">
        <w:rPr>
          <w:rFonts w:ascii="Times New Roman" w:hAnsi="Times New Roman" w:cs="Times New Roman"/>
          <w:sz w:val="24"/>
          <w:szCs w:val="24"/>
        </w:rPr>
        <w:t>(Šimíčková Čížková</w:t>
      </w:r>
      <w:r w:rsidR="005C70A5">
        <w:rPr>
          <w:rFonts w:ascii="Times New Roman" w:hAnsi="Times New Roman" w:cs="Times New Roman"/>
          <w:sz w:val="24"/>
          <w:szCs w:val="24"/>
        </w:rPr>
        <w:t xml:space="preserve"> a kol.</w:t>
      </w:r>
      <w:r w:rsidR="008C1B1B">
        <w:rPr>
          <w:rFonts w:ascii="Times New Roman" w:hAnsi="Times New Roman" w:cs="Times New Roman"/>
          <w:sz w:val="24"/>
          <w:szCs w:val="24"/>
        </w:rPr>
        <w:t>, 2003, s. 101)</w:t>
      </w:r>
    </w:p>
    <w:p w:rsidR="00056C71" w:rsidRDefault="006363DD"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817BC">
        <w:rPr>
          <w:rFonts w:ascii="Times New Roman" w:hAnsi="Times New Roman" w:cs="Times New Roman"/>
          <w:b/>
          <w:sz w:val="24"/>
          <w:szCs w:val="24"/>
        </w:rPr>
        <w:t>Termín adolescence</w:t>
      </w:r>
      <w:r>
        <w:rPr>
          <w:rFonts w:ascii="Times New Roman" w:hAnsi="Times New Roman" w:cs="Times New Roman"/>
          <w:sz w:val="24"/>
          <w:szCs w:val="24"/>
        </w:rPr>
        <w:t xml:space="preserve"> je odvozen z latinského slovesa </w:t>
      </w:r>
      <w:r w:rsidRPr="00A836EB">
        <w:rPr>
          <w:rFonts w:ascii="Times New Roman" w:hAnsi="Times New Roman" w:cs="Times New Roman"/>
          <w:i/>
          <w:sz w:val="24"/>
          <w:szCs w:val="24"/>
        </w:rPr>
        <w:t>adolescere</w:t>
      </w:r>
      <w:r>
        <w:rPr>
          <w:rFonts w:ascii="Times New Roman" w:hAnsi="Times New Roman" w:cs="Times New Roman"/>
          <w:sz w:val="24"/>
          <w:szCs w:val="24"/>
        </w:rPr>
        <w:t xml:space="preserve"> (dospívat, dorůstat, mohutnět). </w:t>
      </w:r>
      <w:r w:rsidR="00116FF3">
        <w:rPr>
          <w:rFonts w:ascii="Times New Roman" w:hAnsi="Times New Roman" w:cs="Times New Roman"/>
          <w:sz w:val="24"/>
          <w:szCs w:val="24"/>
        </w:rPr>
        <w:t xml:space="preserve">Poprvé bylo toto slovo jako termín označující určité období života člověka použito v 15. století. </w:t>
      </w:r>
      <w:r w:rsidR="00683142">
        <w:rPr>
          <w:rFonts w:ascii="Times New Roman" w:hAnsi="Times New Roman" w:cs="Times New Roman"/>
          <w:sz w:val="24"/>
          <w:szCs w:val="24"/>
        </w:rPr>
        <w:t>(Macek, 1999, s.</w:t>
      </w:r>
      <w:r w:rsidR="00056C71">
        <w:rPr>
          <w:rFonts w:ascii="Times New Roman" w:hAnsi="Times New Roman" w:cs="Times New Roman"/>
          <w:sz w:val="24"/>
          <w:szCs w:val="24"/>
        </w:rPr>
        <w:t xml:space="preserve"> </w:t>
      </w:r>
      <w:r w:rsidR="00683142">
        <w:rPr>
          <w:rFonts w:ascii="Times New Roman" w:hAnsi="Times New Roman" w:cs="Times New Roman"/>
          <w:sz w:val="24"/>
          <w:szCs w:val="24"/>
        </w:rPr>
        <w:t>11)</w:t>
      </w:r>
    </w:p>
    <w:p w:rsidR="00881FE8" w:rsidRDefault="00771B71"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Jak jsme již zmínili, časově vyplňuje adolescence druhé desetiletí života. </w:t>
      </w:r>
      <w:r w:rsidR="00C3327B">
        <w:rPr>
          <w:rFonts w:ascii="Times New Roman" w:hAnsi="Times New Roman" w:cs="Times New Roman"/>
          <w:sz w:val="24"/>
          <w:szCs w:val="24"/>
        </w:rPr>
        <w:t xml:space="preserve">Konkrétní časové vymezení a specifikace tohoto období se ale u jednotlivých autorů různí. </w:t>
      </w:r>
      <w:r w:rsidR="003A1E05">
        <w:rPr>
          <w:rFonts w:ascii="Times New Roman" w:hAnsi="Times New Roman" w:cs="Times New Roman"/>
          <w:sz w:val="24"/>
          <w:szCs w:val="24"/>
        </w:rPr>
        <w:t xml:space="preserve">Evropská psychologie </w:t>
      </w:r>
      <w:r w:rsidR="007329A4">
        <w:rPr>
          <w:rFonts w:ascii="Times New Roman" w:hAnsi="Times New Roman" w:cs="Times New Roman"/>
          <w:sz w:val="24"/>
          <w:szCs w:val="24"/>
        </w:rPr>
        <w:t>tradičně adolescenci oddělovala od pubescence</w:t>
      </w:r>
      <w:r w:rsidR="00A51AB1">
        <w:rPr>
          <w:rFonts w:ascii="Times New Roman" w:hAnsi="Times New Roman" w:cs="Times New Roman"/>
          <w:sz w:val="24"/>
          <w:szCs w:val="24"/>
        </w:rPr>
        <w:t xml:space="preserve">. Pubescence (v české terminologii dospívání) </w:t>
      </w:r>
      <w:r w:rsidR="001E105D">
        <w:rPr>
          <w:rFonts w:ascii="Times New Roman" w:hAnsi="Times New Roman" w:cs="Times New Roman"/>
          <w:sz w:val="24"/>
          <w:szCs w:val="24"/>
        </w:rPr>
        <w:t xml:space="preserve">bývá ohraničována časovým intervalem 11 až 15 let, </w:t>
      </w:r>
      <w:r w:rsidR="009B6F7F">
        <w:rPr>
          <w:rFonts w:ascii="Times New Roman" w:hAnsi="Times New Roman" w:cs="Times New Roman"/>
          <w:sz w:val="24"/>
          <w:szCs w:val="24"/>
        </w:rPr>
        <w:t xml:space="preserve">někteří autoři pubescenci ještě vnitřně diferencují, a to nejčastěji na prepubertu a pubertu. </w:t>
      </w:r>
      <w:r w:rsidR="00326355">
        <w:rPr>
          <w:rFonts w:ascii="Times New Roman" w:hAnsi="Times New Roman" w:cs="Times New Roman"/>
          <w:sz w:val="24"/>
          <w:szCs w:val="24"/>
        </w:rPr>
        <w:t>Následuje adolescence (v české terminologii mládí)</w:t>
      </w:r>
      <w:r w:rsidR="007D03A7">
        <w:rPr>
          <w:rFonts w:ascii="Times New Roman" w:hAnsi="Times New Roman" w:cs="Times New Roman"/>
          <w:sz w:val="24"/>
          <w:szCs w:val="24"/>
        </w:rPr>
        <w:t>, která bývá</w:t>
      </w:r>
      <w:r w:rsidR="00326355">
        <w:rPr>
          <w:rFonts w:ascii="Times New Roman" w:hAnsi="Times New Roman" w:cs="Times New Roman"/>
          <w:sz w:val="24"/>
          <w:szCs w:val="24"/>
        </w:rPr>
        <w:t xml:space="preserve"> většinou datována od 15 do 20 let. </w:t>
      </w:r>
      <w:r w:rsidR="00713FC0">
        <w:rPr>
          <w:rFonts w:ascii="Times New Roman" w:hAnsi="Times New Roman" w:cs="Times New Roman"/>
          <w:sz w:val="24"/>
          <w:szCs w:val="24"/>
        </w:rPr>
        <w:t>(Macek, 1999, s. 11)</w:t>
      </w:r>
      <w:r w:rsidR="00326355">
        <w:rPr>
          <w:rFonts w:ascii="Times New Roman" w:hAnsi="Times New Roman" w:cs="Times New Roman"/>
          <w:sz w:val="24"/>
          <w:szCs w:val="24"/>
        </w:rPr>
        <w:t xml:space="preserve"> </w:t>
      </w:r>
      <w:r w:rsidR="007329A4">
        <w:rPr>
          <w:rFonts w:ascii="Times New Roman" w:hAnsi="Times New Roman" w:cs="Times New Roman"/>
          <w:sz w:val="24"/>
          <w:szCs w:val="24"/>
        </w:rPr>
        <w:t xml:space="preserve"> </w:t>
      </w:r>
      <w:r w:rsidR="006363DD">
        <w:rPr>
          <w:rFonts w:ascii="Times New Roman" w:hAnsi="Times New Roman" w:cs="Times New Roman"/>
          <w:sz w:val="24"/>
          <w:szCs w:val="24"/>
        </w:rPr>
        <w:t xml:space="preserve"> </w:t>
      </w:r>
    </w:p>
    <w:p w:rsidR="00F06C9B" w:rsidRDefault="009F00B5"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Vágnerová (2012, s. 369</w:t>
      </w:r>
      <w:r w:rsidR="00571D89">
        <w:rPr>
          <w:rFonts w:ascii="Times New Roman" w:hAnsi="Times New Roman" w:cs="Times New Roman"/>
          <w:sz w:val="24"/>
          <w:szCs w:val="24"/>
        </w:rPr>
        <w:t xml:space="preserve"> - 370</w:t>
      </w:r>
      <w:r>
        <w:rPr>
          <w:rFonts w:ascii="Times New Roman" w:hAnsi="Times New Roman" w:cs="Times New Roman"/>
          <w:sz w:val="24"/>
          <w:szCs w:val="24"/>
        </w:rPr>
        <w:t xml:space="preserve">) rozděluje období dospívání na </w:t>
      </w:r>
      <w:r w:rsidRPr="009F00B5">
        <w:rPr>
          <w:rFonts w:ascii="Times New Roman" w:hAnsi="Times New Roman" w:cs="Times New Roman"/>
          <w:b/>
          <w:sz w:val="24"/>
          <w:szCs w:val="24"/>
        </w:rPr>
        <w:t>dvě fáze:</w:t>
      </w:r>
      <w:r>
        <w:rPr>
          <w:rFonts w:ascii="Times New Roman" w:hAnsi="Times New Roman" w:cs="Times New Roman"/>
          <w:sz w:val="24"/>
          <w:szCs w:val="24"/>
        </w:rPr>
        <w:t xml:space="preserve">                                                                                                                  </w:t>
      </w:r>
    </w:p>
    <w:p w:rsidR="00F06C9B" w:rsidRDefault="00833CB1"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6C6BF6" w:rsidRDefault="009F00B5" w:rsidP="00AC2030">
      <w:pPr>
        <w:spacing w:line="360" w:lineRule="auto"/>
        <w:jc w:val="both"/>
        <w:rPr>
          <w:rFonts w:ascii="Times New Roman" w:hAnsi="Times New Roman" w:cs="Times New Roman"/>
          <w:sz w:val="24"/>
          <w:szCs w:val="24"/>
        </w:rPr>
      </w:pPr>
      <w:r w:rsidRPr="001E1A01">
        <w:rPr>
          <w:rFonts w:ascii="Times New Roman" w:hAnsi="Times New Roman" w:cs="Times New Roman"/>
          <w:b/>
          <w:i/>
          <w:sz w:val="24"/>
          <w:szCs w:val="24"/>
        </w:rPr>
        <w:lastRenderedPageBreak/>
        <w:t xml:space="preserve">• </w:t>
      </w:r>
      <w:r w:rsidR="00A56195" w:rsidRPr="001E1A01">
        <w:rPr>
          <w:rFonts w:ascii="Times New Roman" w:hAnsi="Times New Roman" w:cs="Times New Roman"/>
          <w:b/>
          <w:i/>
          <w:sz w:val="24"/>
          <w:szCs w:val="24"/>
        </w:rPr>
        <w:t>„</w:t>
      </w:r>
      <w:r w:rsidRPr="001E1A01">
        <w:rPr>
          <w:rFonts w:ascii="Times New Roman" w:hAnsi="Times New Roman" w:cs="Times New Roman"/>
          <w:b/>
          <w:i/>
          <w:sz w:val="24"/>
          <w:szCs w:val="24"/>
        </w:rPr>
        <w:t>Raná adolescence</w:t>
      </w:r>
      <w:r w:rsidR="004A633B" w:rsidRPr="001E1A01">
        <w:rPr>
          <w:rFonts w:ascii="Times New Roman" w:hAnsi="Times New Roman" w:cs="Times New Roman"/>
          <w:b/>
          <w:i/>
          <w:sz w:val="24"/>
          <w:szCs w:val="24"/>
        </w:rPr>
        <w:t xml:space="preserve">, </w:t>
      </w:r>
      <w:r w:rsidR="004A633B" w:rsidRPr="001E1A01">
        <w:rPr>
          <w:rFonts w:ascii="Times New Roman" w:hAnsi="Times New Roman" w:cs="Times New Roman"/>
          <w:i/>
          <w:sz w:val="24"/>
          <w:szCs w:val="24"/>
        </w:rPr>
        <w:t>označovaná jako</w:t>
      </w:r>
      <w:r w:rsidR="00820FF7" w:rsidRPr="001E1A01">
        <w:rPr>
          <w:rFonts w:ascii="Times New Roman" w:hAnsi="Times New Roman" w:cs="Times New Roman"/>
          <w:b/>
          <w:i/>
          <w:sz w:val="24"/>
          <w:szCs w:val="24"/>
        </w:rPr>
        <w:t xml:space="preserve"> </w:t>
      </w:r>
      <w:r w:rsidR="004A633B" w:rsidRPr="001E1A01">
        <w:rPr>
          <w:rFonts w:ascii="Times New Roman" w:hAnsi="Times New Roman" w:cs="Times New Roman"/>
          <w:b/>
          <w:i/>
          <w:sz w:val="24"/>
          <w:szCs w:val="24"/>
        </w:rPr>
        <w:t xml:space="preserve">pubescence, </w:t>
      </w:r>
      <w:r w:rsidR="00A56195" w:rsidRPr="001E1A01">
        <w:rPr>
          <w:rFonts w:ascii="Times New Roman" w:hAnsi="Times New Roman" w:cs="Times New Roman"/>
          <w:i/>
          <w:sz w:val="24"/>
          <w:szCs w:val="24"/>
        </w:rPr>
        <w:t>zahrnuje prvních pět let dospívání. Je časově lokalizována přibližně mezi 11. – 15. rok, s určitou individuální variabilitou.</w:t>
      </w:r>
      <w:r w:rsidR="006C6BF6" w:rsidRPr="001E1A01">
        <w:rPr>
          <w:rFonts w:ascii="Times New Roman" w:hAnsi="Times New Roman" w:cs="Times New Roman"/>
          <w:i/>
          <w:sz w:val="24"/>
          <w:szCs w:val="24"/>
        </w:rPr>
        <w:t xml:space="preserve">                                       • </w:t>
      </w:r>
      <w:r w:rsidR="006C6BF6" w:rsidRPr="001E1A01">
        <w:rPr>
          <w:rFonts w:ascii="Times New Roman" w:hAnsi="Times New Roman" w:cs="Times New Roman"/>
          <w:b/>
          <w:i/>
          <w:sz w:val="24"/>
          <w:szCs w:val="24"/>
        </w:rPr>
        <w:t>Pozdní adolescence</w:t>
      </w:r>
      <w:r w:rsidR="006C6BF6" w:rsidRPr="001E1A01">
        <w:rPr>
          <w:rFonts w:ascii="Times New Roman" w:hAnsi="Times New Roman" w:cs="Times New Roman"/>
          <w:i/>
          <w:sz w:val="24"/>
          <w:szCs w:val="24"/>
        </w:rPr>
        <w:t xml:space="preserve"> zahrnuje dalších pět let života, trvá přibližně od 15 do 20 let, s určitou individuální variabilitou, zejména v oblasti psychické a sociální.</w:t>
      </w:r>
      <w:r w:rsidR="00200CE7" w:rsidRPr="001E1A01">
        <w:rPr>
          <w:rFonts w:ascii="Times New Roman" w:hAnsi="Times New Roman" w:cs="Times New Roman"/>
          <w:i/>
          <w:sz w:val="24"/>
          <w:szCs w:val="24"/>
        </w:rPr>
        <w:t>“</w:t>
      </w:r>
    </w:p>
    <w:p w:rsidR="00183DFE" w:rsidRPr="00C129EB" w:rsidRDefault="00EF0FB0" w:rsidP="00AC2030">
      <w:pPr>
        <w:spacing w:line="360" w:lineRule="auto"/>
        <w:jc w:val="both"/>
        <w:rPr>
          <w:rFonts w:ascii="Times New Roman" w:hAnsi="Times New Roman" w:cs="Times New Roman"/>
          <w:b/>
          <w:sz w:val="28"/>
          <w:szCs w:val="28"/>
        </w:rPr>
      </w:pPr>
      <w:r w:rsidRPr="00C129EB">
        <w:rPr>
          <w:rFonts w:ascii="Times New Roman" w:hAnsi="Times New Roman" w:cs="Times New Roman"/>
          <w:b/>
          <w:sz w:val="28"/>
          <w:szCs w:val="28"/>
        </w:rPr>
        <w:t xml:space="preserve">3.1   </w:t>
      </w:r>
      <w:r w:rsidR="004D22D8" w:rsidRPr="00C129EB">
        <w:rPr>
          <w:rFonts w:ascii="Times New Roman" w:hAnsi="Times New Roman" w:cs="Times New Roman"/>
          <w:b/>
          <w:sz w:val="28"/>
          <w:szCs w:val="28"/>
        </w:rPr>
        <w:t>Raná adolescence</w:t>
      </w:r>
    </w:p>
    <w:p w:rsidR="009F00B5" w:rsidRDefault="00A56195"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55DD">
        <w:rPr>
          <w:rFonts w:ascii="Times New Roman" w:hAnsi="Times New Roman" w:cs="Times New Roman"/>
          <w:sz w:val="24"/>
          <w:szCs w:val="24"/>
        </w:rPr>
        <w:t xml:space="preserve">   </w:t>
      </w:r>
      <w:r w:rsidR="009D158C">
        <w:rPr>
          <w:rFonts w:ascii="Times New Roman" w:hAnsi="Times New Roman" w:cs="Times New Roman"/>
          <w:sz w:val="24"/>
          <w:szCs w:val="24"/>
        </w:rPr>
        <w:t xml:space="preserve">V tomto období je nejnápadnější změnou </w:t>
      </w:r>
      <w:r w:rsidR="009D158C" w:rsidRPr="005574EF">
        <w:rPr>
          <w:rFonts w:ascii="Times New Roman" w:hAnsi="Times New Roman" w:cs="Times New Roman"/>
          <w:b/>
          <w:sz w:val="24"/>
          <w:szCs w:val="24"/>
        </w:rPr>
        <w:t>tělesné dospívání</w:t>
      </w:r>
      <w:r w:rsidR="009D158C" w:rsidRPr="00C278A9">
        <w:rPr>
          <w:rFonts w:ascii="Times New Roman" w:hAnsi="Times New Roman" w:cs="Times New Roman"/>
          <w:b/>
          <w:sz w:val="24"/>
          <w:szCs w:val="24"/>
        </w:rPr>
        <w:t>,</w:t>
      </w:r>
      <w:r w:rsidR="009D158C">
        <w:rPr>
          <w:rFonts w:ascii="Times New Roman" w:hAnsi="Times New Roman" w:cs="Times New Roman"/>
          <w:sz w:val="24"/>
          <w:szCs w:val="24"/>
        </w:rPr>
        <w:t xml:space="preserve"> </w:t>
      </w:r>
      <w:r w:rsidR="00C66EEF">
        <w:rPr>
          <w:rFonts w:ascii="Times New Roman" w:hAnsi="Times New Roman" w:cs="Times New Roman"/>
          <w:sz w:val="24"/>
          <w:szCs w:val="24"/>
        </w:rPr>
        <w:t xml:space="preserve">které je </w:t>
      </w:r>
      <w:r w:rsidR="009D158C">
        <w:rPr>
          <w:rFonts w:ascii="Times New Roman" w:hAnsi="Times New Roman" w:cs="Times New Roman"/>
          <w:sz w:val="24"/>
          <w:szCs w:val="24"/>
        </w:rPr>
        <w:t xml:space="preserve">spojené s pohlavním dozráváním, tj. pubertou. </w:t>
      </w:r>
      <w:r w:rsidR="00FA06C4">
        <w:rPr>
          <w:rFonts w:ascii="Times New Roman" w:hAnsi="Times New Roman" w:cs="Times New Roman"/>
          <w:sz w:val="24"/>
          <w:szCs w:val="24"/>
        </w:rPr>
        <w:t xml:space="preserve">S tím souvisí změna zevnějšku dospívajícího, jenž se stává podnětem ke změně sebepojetí i chování okolí. </w:t>
      </w:r>
      <w:r w:rsidR="005455DB">
        <w:rPr>
          <w:rFonts w:ascii="Times New Roman" w:hAnsi="Times New Roman" w:cs="Times New Roman"/>
          <w:sz w:val="24"/>
          <w:szCs w:val="24"/>
        </w:rPr>
        <w:t xml:space="preserve">Biologické zrání stimuluje další změny, které mohou ale úspěšně proběhnout jen tehdy, pokud je na ně jedinec dostatečně připraven. </w:t>
      </w:r>
      <w:r w:rsidR="00234034">
        <w:rPr>
          <w:rFonts w:ascii="Times New Roman" w:hAnsi="Times New Roman" w:cs="Times New Roman"/>
          <w:sz w:val="24"/>
          <w:szCs w:val="24"/>
        </w:rPr>
        <w:t>Jedná se o proces, jenž</w:t>
      </w:r>
      <w:r w:rsidR="007E5D14">
        <w:rPr>
          <w:rFonts w:ascii="Times New Roman" w:hAnsi="Times New Roman" w:cs="Times New Roman"/>
          <w:sz w:val="24"/>
          <w:szCs w:val="24"/>
        </w:rPr>
        <w:t xml:space="preserve"> má také své psychosociální důsledky. </w:t>
      </w:r>
      <w:r w:rsidR="00D31E39">
        <w:rPr>
          <w:rFonts w:ascii="Times New Roman" w:hAnsi="Times New Roman" w:cs="Times New Roman"/>
          <w:sz w:val="24"/>
          <w:szCs w:val="24"/>
        </w:rPr>
        <w:t xml:space="preserve">Z hlediska celkového vývoje dochází ke </w:t>
      </w:r>
      <w:r w:rsidR="00D31E39" w:rsidRPr="004D2108">
        <w:rPr>
          <w:rFonts w:ascii="Times New Roman" w:hAnsi="Times New Roman" w:cs="Times New Roman"/>
          <w:b/>
          <w:sz w:val="24"/>
          <w:szCs w:val="24"/>
        </w:rPr>
        <w:t>změně způsobu myšlení,</w:t>
      </w:r>
      <w:r w:rsidR="00D31E39">
        <w:rPr>
          <w:rFonts w:ascii="Times New Roman" w:hAnsi="Times New Roman" w:cs="Times New Roman"/>
          <w:sz w:val="24"/>
          <w:szCs w:val="24"/>
        </w:rPr>
        <w:t xml:space="preserve"> dospívající jedinec je schopen uvažovat abstraktně. </w:t>
      </w:r>
      <w:r w:rsidR="00F30296">
        <w:rPr>
          <w:rFonts w:ascii="Times New Roman" w:hAnsi="Times New Roman" w:cs="Times New Roman"/>
          <w:sz w:val="24"/>
          <w:szCs w:val="24"/>
        </w:rPr>
        <w:t xml:space="preserve">Změny </w:t>
      </w:r>
      <w:r w:rsidR="00F30296" w:rsidRPr="00EF31B9">
        <w:rPr>
          <w:rFonts w:ascii="Times New Roman" w:hAnsi="Times New Roman" w:cs="Times New Roman"/>
          <w:b/>
          <w:sz w:val="24"/>
          <w:szCs w:val="24"/>
        </w:rPr>
        <w:t>emočního prožívání</w:t>
      </w:r>
      <w:r w:rsidR="00F30296">
        <w:rPr>
          <w:rFonts w:ascii="Times New Roman" w:hAnsi="Times New Roman" w:cs="Times New Roman"/>
          <w:sz w:val="24"/>
          <w:szCs w:val="24"/>
        </w:rPr>
        <w:t xml:space="preserve"> jsou stim</w:t>
      </w:r>
      <w:r w:rsidR="00146AC2">
        <w:rPr>
          <w:rFonts w:ascii="Times New Roman" w:hAnsi="Times New Roman" w:cs="Times New Roman"/>
          <w:sz w:val="24"/>
          <w:szCs w:val="24"/>
        </w:rPr>
        <w:t xml:space="preserve">ulovány hormonálními proměnami. Výkyvy emočního prožívání mají </w:t>
      </w:r>
      <w:r w:rsidR="00DA266F">
        <w:rPr>
          <w:rFonts w:ascii="Times New Roman" w:hAnsi="Times New Roman" w:cs="Times New Roman"/>
          <w:sz w:val="24"/>
          <w:szCs w:val="24"/>
        </w:rPr>
        <w:t xml:space="preserve">subjektivní i </w:t>
      </w:r>
      <w:r w:rsidR="00146AC2">
        <w:rPr>
          <w:rFonts w:ascii="Times New Roman" w:hAnsi="Times New Roman" w:cs="Times New Roman"/>
          <w:sz w:val="24"/>
          <w:szCs w:val="24"/>
        </w:rPr>
        <w:t xml:space="preserve">objektivní dopad a mohou ovlivňovat aktuální hodnocení dospívajícího jedince. </w:t>
      </w:r>
      <w:r w:rsidR="00594364">
        <w:rPr>
          <w:rFonts w:ascii="Times New Roman" w:hAnsi="Times New Roman" w:cs="Times New Roman"/>
          <w:sz w:val="24"/>
          <w:szCs w:val="24"/>
        </w:rPr>
        <w:t xml:space="preserve">V tomto období se pubescent začíná osamostatňovat z vázanosti na rodiče, </w:t>
      </w:r>
      <w:r w:rsidR="00C72EED">
        <w:rPr>
          <w:rFonts w:ascii="Times New Roman" w:hAnsi="Times New Roman" w:cs="Times New Roman"/>
          <w:sz w:val="24"/>
          <w:szCs w:val="24"/>
        </w:rPr>
        <w:t>dů</w:t>
      </w:r>
      <w:r w:rsidR="007429EC">
        <w:rPr>
          <w:rFonts w:ascii="Times New Roman" w:hAnsi="Times New Roman" w:cs="Times New Roman"/>
          <w:sz w:val="24"/>
          <w:szCs w:val="24"/>
        </w:rPr>
        <w:t>ležitý význam pro něho představují</w:t>
      </w:r>
      <w:r w:rsidR="00C72EED">
        <w:rPr>
          <w:rFonts w:ascii="Times New Roman" w:hAnsi="Times New Roman" w:cs="Times New Roman"/>
          <w:sz w:val="24"/>
          <w:szCs w:val="24"/>
        </w:rPr>
        <w:t xml:space="preserve"> vrstevníci, se kterými se ztotožňuje. </w:t>
      </w:r>
      <w:r w:rsidR="004157D8">
        <w:rPr>
          <w:rFonts w:ascii="Times New Roman" w:hAnsi="Times New Roman" w:cs="Times New Roman"/>
          <w:sz w:val="24"/>
          <w:szCs w:val="24"/>
        </w:rPr>
        <w:t>Velmi důležité pro toto období</w:t>
      </w:r>
      <w:r w:rsidR="0076609D">
        <w:rPr>
          <w:rFonts w:ascii="Times New Roman" w:hAnsi="Times New Roman" w:cs="Times New Roman"/>
          <w:sz w:val="24"/>
          <w:szCs w:val="24"/>
        </w:rPr>
        <w:t xml:space="preserve"> </w:t>
      </w:r>
      <w:r w:rsidR="004157D8">
        <w:rPr>
          <w:rFonts w:ascii="Times New Roman" w:hAnsi="Times New Roman" w:cs="Times New Roman"/>
          <w:sz w:val="24"/>
          <w:szCs w:val="24"/>
        </w:rPr>
        <w:t xml:space="preserve">je </w:t>
      </w:r>
      <w:r w:rsidR="0076609D">
        <w:rPr>
          <w:rFonts w:ascii="Times New Roman" w:hAnsi="Times New Roman" w:cs="Times New Roman"/>
          <w:sz w:val="24"/>
          <w:szCs w:val="24"/>
        </w:rPr>
        <w:t xml:space="preserve">přátelství, </w:t>
      </w:r>
      <w:r w:rsidR="00452AAD">
        <w:rPr>
          <w:rFonts w:ascii="Times New Roman" w:hAnsi="Times New Roman" w:cs="Times New Roman"/>
          <w:sz w:val="24"/>
          <w:szCs w:val="24"/>
        </w:rPr>
        <w:t>nýbrž</w:t>
      </w:r>
      <w:r w:rsidR="001F2A4C">
        <w:rPr>
          <w:rFonts w:ascii="Times New Roman" w:hAnsi="Times New Roman" w:cs="Times New Roman"/>
          <w:sz w:val="24"/>
          <w:szCs w:val="24"/>
        </w:rPr>
        <w:t xml:space="preserve"> také první lásky, počáteční experimentace s partnerskými vztahy. </w:t>
      </w:r>
      <w:r w:rsidR="003A6571">
        <w:rPr>
          <w:rFonts w:ascii="Times New Roman" w:hAnsi="Times New Roman" w:cs="Times New Roman"/>
          <w:sz w:val="24"/>
          <w:szCs w:val="24"/>
        </w:rPr>
        <w:t xml:space="preserve">Starší pubescenti se snaží o odlišení od dětí i dospělých </w:t>
      </w:r>
      <w:r w:rsidR="00430DC7">
        <w:rPr>
          <w:rFonts w:ascii="Times New Roman" w:hAnsi="Times New Roman" w:cs="Times New Roman"/>
          <w:sz w:val="24"/>
          <w:szCs w:val="24"/>
        </w:rPr>
        <w:t xml:space="preserve">prostřednictvím úpravy zevnějšku, specifického životního stylu, zájmů, hodnot apod. </w:t>
      </w:r>
      <w:r w:rsidR="00C27B39">
        <w:rPr>
          <w:rFonts w:ascii="Times New Roman" w:hAnsi="Times New Roman" w:cs="Times New Roman"/>
          <w:sz w:val="24"/>
          <w:szCs w:val="24"/>
        </w:rPr>
        <w:t>Dochází zde k významnému sociálnímu mezníku</w:t>
      </w:r>
      <w:r w:rsidR="005455DB">
        <w:rPr>
          <w:rFonts w:ascii="Times New Roman" w:hAnsi="Times New Roman" w:cs="Times New Roman"/>
          <w:sz w:val="24"/>
          <w:szCs w:val="24"/>
        </w:rPr>
        <w:t xml:space="preserve"> </w:t>
      </w:r>
      <w:r w:rsidR="002144FE">
        <w:rPr>
          <w:rFonts w:ascii="Times New Roman" w:hAnsi="Times New Roman" w:cs="Times New Roman"/>
          <w:sz w:val="24"/>
          <w:szCs w:val="24"/>
        </w:rPr>
        <w:t>a tím je</w:t>
      </w:r>
      <w:r w:rsidR="00C27B39">
        <w:rPr>
          <w:rFonts w:ascii="Times New Roman" w:hAnsi="Times New Roman" w:cs="Times New Roman"/>
          <w:sz w:val="24"/>
          <w:szCs w:val="24"/>
        </w:rPr>
        <w:t xml:space="preserve"> </w:t>
      </w:r>
      <w:r w:rsidR="00C27B39" w:rsidRPr="00B879AF">
        <w:rPr>
          <w:rFonts w:ascii="Times New Roman" w:hAnsi="Times New Roman" w:cs="Times New Roman"/>
          <w:b/>
          <w:sz w:val="24"/>
          <w:szCs w:val="24"/>
        </w:rPr>
        <w:t>ukončení povinné školní docházky</w:t>
      </w:r>
      <w:r w:rsidR="00C27B39">
        <w:rPr>
          <w:rFonts w:ascii="Times New Roman" w:hAnsi="Times New Roman" w:cs="Times New Roman"/>
          <w:sz w:val="24"/>
          <w:szCs w:val="24"/>
        </w:rPr>
        <w:t xml:space="preserve"> v 15 letech </w:t>
      </w:r>
      <w:r w:rsidR="00B61498">
        <w:rPr>
          <w:rFonts w:ascii="Times New Roman" w:hAnsi="Times New Roman" w:cs="Times New Roman"/>
          <w:sz w:val="24"/>
          <w:szCs w:val="24"/>
        </w:rPr>
        <w:t xml:space="preserve">a diferenciace dalšího profesního směřování, které se podílí na určení </w:t>
      </w:r>
      <w:r w:rsidR="00D97432">
        <w:rPr>
          <w:rFonts w:ascii="Times New Roman" w:hAnsi="Times New Roman" w:cs="Times New Roman"/>
          <w:sz w:val="24"/>
          <w:szCs w:val="24"/>
        </w:rPr>
        <w:t>budoucího sociálního postavení dospívajících jedinců.</w:t>
      </w:r>
      <w:r w:rsidR="00CB34C7">
        <w:rPr>
          <w:rFonts w:ascii="Times New Roman" w:hAnsi="Times New Roman" w:cs="Times New Roman"/>
          <w:sz w:val="24"/>
          <w:szCs w:val="24"/>
        </w:rPr>
        <w:t xml:space="preserve"> (Vágnerová, 2012, s. 369-370)</w:t>
      </w:r>
    </w:p>
    <w:p w:rsidR="009824B5" w:rsidRDefault="009824B5" w:rsidP="00AC2030">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9824B5">
        <w:rPr>
          <w:rFonts w:ascii="Times New Roman" w:hAnsi="Times New Roman" w:cs="Times New Roman"/>
          <w:b/>
          <w:sz w:val="24"/>
          <w:szCs w:val="24"/>
        </w:rPr>
        <w:t>Kognitivní vývoj</w:t>
      </w:r>
      <w:r>
        <w:rPr>
          <w:rFonts w:ascii="Times New Roman" w:hAnsi="Times New Roman" w:cs="Times New Roman"/>
          <w:b/>
          <w:sz w:val="24"/>
          <w:szCs w:val="24"/>
        </w:rPr>
        <w:t xml:space="preserve">   </w:t>
      </w:r>
    </w:p>
    <w:p w:rsidR="002509E9" w:rsidRDefault="009824B5"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9824B5">
        <w:rPr>
          <w:rFonts w:ascii="Times New Roman" w:hAnsi="Times New Roman" w:cs="Times New Roman"/>
          <w:sz w:val="24"/>
          <w:szCs w:val="24"/>
        </w:rPr>
        <w:t xml:space="preserve">V tomto období </w:t>
      </w:r>
      <w:r>
        <w:rPr>
          <w:rFonts w:ascii="Times New Roman" w:hAnsi="Times New Roman" w:cs="Times New Roman"/>
          <w:sz w:val="24"/>
          <w:szCs w:val="24"/>
        </w:rPr>
        <w:t xml:space="preserve">narůstá význam </w:t>
      </w:r>
      <w:r w:rsidRPr="009824B5">
        <w:rPr>
          <w:rFonts w:ascii="Times New Roman" w:hAnsi="Times New Roman" w:cs="Times New Roman"/>
          <w:b/>
          <w:sz w:val="24"/>
          <w:szCs w:val="24"/>
        </w:rPr>
        <w:t>fantazie</w:t>
      </w:r>
      <w:r>
        <w:rPr>
          <w:rFonts w:ascii="Times New Roman" w:hAnsi="Times New Roman" w:cs="Times New Roman"/>
          <w:b/>
          <w:sz w:val="24"/>
          <w:szCs w:val="24"/>
        </w:rPr>
        <w:t xml:space="preserve">, </w:t>
      </w:r>
      <w:r>
        <w:rPr>
          <w:rFonts w:ascii="Times New Roman" w:hAnsi="Times New Roman" w:cs="Times New Roman"/>
          <w:sz w:val="24"/>
          <w:szCs w:val="24"/>
        </w:rPr>
        <w:t xml:space="preserve">jenž se stává pojítkem mezi reálným prožíváním, ideálem a skutečností. </w:t>
      </w:r>
      <w:r w:rsidR="00BA14C0">
        <w:rPr>
          <w:rFonts w:ascii="Times New Roman" w:hAnsi="Times New Roman" w:cs="Times New Roman"/>
          <w:sz w:val="24"/>
          <w:szCs w:val="24"/>
        </w:rPr>
        <w:t xml:space="preserve">Projevuje se ve formě denního snění, </w:t>
      </w:r>
      <w:r w:rsidR="00F30AEC">
        <w:rPr>
          <w:rFonts w:ascii="Times New Roman" w:hAnsi="Times New Roman" w:cs="Times New Roman"/>
          <w:sz w:val="24"/>
          <w:szCs w:val="24"/>
        </w:rPr>
        <w:t xml:space="preserve">v němž se jedinec vidí v ideálním světle a v němž má ideální představy o vlastních kvalitách a </w:t>
      </w:r>
      <w:r w:rsidR="00F86124">
        <w:rPr>
          <w:rFonts w:ascii="Times New Roman" w:hAnsi="Times New Roman" w:cs="Times New Roman"/>
          <w:sz w:val="24"/>
          <w:szCs w:val="24"/>
        </w:rPr>
        <w:t xml:space="preserve">také </w:t>
      </w:r>
      <w:r w:rsidR="00F30AEC">
        <w:rPr>
          <w:rFonts w:ascii="Times New Roman" w:hAnsi="Times New Roman" w:cs="Times New Roman"/>
          <w:sz w:val="24"/>
          <w:szCs w:val="24"/>
        </w:rPr>
        <w:t xml:space="preserve">dovednostech. </w:t>
      </w:r>
      <w:r w:rsidR="008131D8">
        <w:rPr>
          <w:rFonts w:ascii="Times New Roman" w:hAnsi="Times New Roman" w:cs="Times New Roman"/>
          <w:sz w:val="24"/>
          <w:szCs w:val="24"/>
        </w:rPr>
        <w:t xml:space="preserve">To s sebou může přinášet </w:t>
      </w:r>
      <w:r w:rsidR="00886A66">
        <w:rPr>
          <w:rFonts w:ascii="Times New Roman" w:hAnsi="Times New Roman" w:cs="Times New Roman"/>
          <w:sz w:val="24"/>
          <w:szCs w:val="24"/>
        </w:rPr>
        <w:t>ale také negativní důsledek</w:t>
      </w:r>
      <w:r w:rsidR="008131D8">
        <w:rPr>
          <w:rFonts w:ascii="Times New Roman" w:hAnsi="Times New Roman" w:cs="Times New Roman"/>
          <w:sz w:val="24"/>
          <w:szCs w:val="24"/>
        </w:rPr>
        <w:t>, jelikož přemíra denního snění</w:t>
      </w:r>
      <w:r w:rsidR="00B54EE5">
        <w:rPr>
          <w:rFonts w:ascii="Times New Roman" w:hAnsi="Times New Roman" w:cs="Times New Roman"/>
          <w:sz w:val="24"/>
          <w:szCs w:val="24"/>
        </w:rPr>
        <w:t xml:space="preserve"> může blokovat úspěšnost ve školní práci, </w:t>
      </w:r>
      <w:r w:rsidR="00304E71">
        <w:rPr>
          <w:rFonts w:ascii="Times New Roman" w:hAnsi="Times New Roman" w:cs="Times New Roman"/>
          <w:sz w:val="24"/>
          <w:szCs w:val="24"/>
        </w:rPr>
        <w:t>což se projevuje</w:t>
      </w:r>
      <w:r w:rsidR="00C05DBD">
        <w:rPr>
          <w:rFonts w:ascii="Times New Roman" w:hAnsi="Times New Roman" w:cs="Times New Roman"/>
          <w:sz w:val="24"/>
          <w:szCs w:val="24"/>
        </w:rPr>
        <w:t xml:space="preserve"> zhoršením motivace pro učení i zaměřenosti na stávající povinnosti. </w:t>
      </w:r>
      <w:r w:rsidR="005D2EFB">
        <w:rPr>
          <w:rFonts w:ascii="Times New Roman" w:hAnsi="Times New Roman" w:cs="Times New Roman"/>
          <w:sz w:val="24"/>
          <w:szCs w:val="24"/>
        </w:rPr>
        <w:t>(</w:t>
      </w:r>
      <w:r w:rsidR="0000132D">
        <w:rPr>
          <w:rFonts w:ascii="Times New Roman" w:hAnsi="Times New Roman" w:cs="Times New Roman"/>
          <w:sz w:val="24"/>
          <w:szCs w:val="24"/>
        </w:rPr>
        <w:t>Šimíčková Čížková</w:t>
      </w:r>
      <w:r w:rsidR="00F17281">
        <w:rPr>
          <w:rFonts w:ascii="Times New Roman" w:hAnsi="Times New Roman" w:cs="Times New Roman"/>
          <w:sz w:val="24"/>
          <w:szCs w:val="24"/>
        </w:rPr>
        <w:t xml:space="preserve"> a kol.</w:t>
      </w:r>
      <w:r w:rsidR="0000132D">
        <w:rPr>
          <w:rFonts w:ascii="Times New Roman" w:hAnsi="Times New Roman" w:cs="Times New Roman"/>
          <w:sz w:val="24"/>
          <w:szCs w:val="24"/>
        </w:rPr>
        <w:t xml:space="preserve">, 2003, s. </w:t>
      </w:r>
      <w:r w:rsidR="007C67EC">
        <w:rPr>
          <w:rFonts w:ascii="Times New Roman" w:hAnsi="Times New Roman" w:cs="Times New Roman"/>
          <w:sz w:val="24"/>
          <w:szCs w:val="24"/>
        </w:rPr>
        <w:t>103)</w:t>
      </w:r>
    </w:p>
    <w:p w:rsidR="002C0920" w:rsidRDefault="002509E9"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E7937">
        <w:rPr>
          <w:rFonts w:ascii="Times New Roman" w:hAnsi="Times New Roman" w:cs="Times New Roman"/>
          <w:sz w:val="24"/>
          <w:szCs w:val="24"/>
        </w:rPr>
        <w:t>Významné vývojové změny se projevují v </w:t>
      </w:r>
      <w:r w:rsidR="00AE7937" w:rsidRPr="00AE7937">
        <w:rPr>
          <w:rFonts w:ascii="Times New Roman" w:hAnsi="Times New Roman" w:cs="Times New Roman"/>
          <w:b/>
          <w:sz w:val="24"/>
          <w:szCs w:val="24"/>
        </w:rPr>
        <w:t>myšlení.</w:t>
      </w:r>
      <w:r w:rsidR="00AE7937">
        <w:rPr>
          <w:rFonts w:ascii="Times New Roman" w:hAnsi="Times New Roman" w:cs="Times New Roman"/>
          <w:sz w:val="24"/>
          <w:szCs w:val="24"/>
        </w:rPr>
        <w:t xml:space="preserve"> </w:t>
      </w:r>
      <w:r w:rsidR="00973201">
        <w:rPr>
          <w:rFonts w:ascii="Times New Roman" w:hAnsi="Times New Roman" w:cs="Times New Roman"/>
          <w:sz w:val="24"/>
          <w:szCs w:val="24"/>
        </w:rPr>
        <w:t xml:space="preserve">Začínají zde kvalitativní i kvantitativní </w:t>
      </w:r>
    </w:p>
    <w:p w:rsidR="002C0920" w:rsidRDefault="00833CB1"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120899" w:rsidRDefault="00973201"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změny myšlení, </w:t>
      </w:r>
      <w:r w:rsidR="009A6236">
        <w:rPr>
          <w:rFonts w:ascii="Times New Roman" w:hAnsi="Times New Roman" w:cs="Times New Roman"/>
          <w:sz w:val="24"/>
          <w:szCs w:val="24"/>
        </w:rPr>
        <w:t>zvyšuje se počet</w:t>
      </w:r>
      <w:r w:rsidR="00157FD0">
        <w:rPr>
          <w:rFonts w:ascii="Times New Roman" w:hAnsi="Times New Roman" w:cs="Times New Roman"/>
          <w:sz w:val="24"/>
          <w:szCs w:val="24"/>
        </w:rPr>
        <w:t xml:space="preserve"> úspěšně řešených problémů</w:t>
      </w:r>
      <w:r>
        <w:rPr>
          <w:rFonts w:ascii="Times New Roman" w:hAnsi="Times New Roman" w:cs="Times New Roman"/>
          <w:sz w:val="24"/>
          <w:szCs w:val="24"/>
        </w:rPr>
        <w:t xml:space="preserve"> </w:t>
      </w:r>
      <w:r w:rsidR="009A6236">
        <w:rPr>
          <w:rFonts w:ascii="Times New Roman" w:hAnsi="Times New Roman" w:cs="Times New Roman"/>
          <w:sz w:val="24"/>
          <w:szCs w:val="24"/>
        </w:rPr>
        <w:t xml:space="preserve">novým způsobem, jenž je </w:t>
      </w:r>
      <w:r w:rsidR="009F29E7">
        <w:rPr>
          <w:rFonts w:ascii="Times New Roman" w:hAnsi="Times New Roman" w:cs="Times New Roman"/>
          <w:sz w:val="24"/>
          <w:szCs w:val="24"/>
        </w:rPr>
        <w:t>značně odlišný od</w:t>
      </w:r>
      <w:r w:rsidR="006B628E">
        <w:rPr>
          <w:rFonts w:ascii="Times New Roman" w:hAnsi="Times New Roman" w:cs="Times New Roman"/>
          <w:sz w:val="24"/>
          <w:szCs w:val="24"/>
        </w:rPr>
        <w:t xml:space="preserve"> mladšího školáka. </w:t>
      </w:r>
      <w:r w:rsidR="005810E6">
        <w:rPr>
          <w:rFonts w:ascii="Times New Roman" w:hAnsi="Times New Roman" w:cs="Times New Roman"/>
          <w:sz w:val="24"/>
          <w:szCs w:val="24"/>
        </w:rPr>
        <w:t xml:space="preserve">Charakteristické pro toto období je počínající postupný přechod od konkrétních operací k formálním operacím, tudíž počátek abstraktního myšlení. </w:t>
      </w:r>
      <w:r w:rsidR="006950E6">
        <w:rPr>
          <w:rFonts w:ascii="Times New Roman" w:hAnsi="Times New Roman" w:cs="Times New Roman"/>
          <w:sz w:val="24"/>
          <w:szCs w:val="24"/>
        </w:rPr>
        <w:t>Také se zde začíná projevovat schopnost usuzovat hypoteticko-dedukti</w:t>
      </w:r>
      <w:r w:rsidR="00635951">
        <w:rPr>
          <w:rFonts w:ascii="Times New Roman" w:hAnsi="Times New Roman" w:cs="Times New Roman"/>
          <w:sz w:val="24"/>
          <w:szCs w:val="24"/>
        </w:rPr>
        <w:t xml:space="preserve">vně a vyvozovat logické závěry, pro jejichž vyvození už nepotřebuje jen názorné, konkrétní vstupy. </w:t>
      </w:r>
      <w:r w:rsidR="00B170E9">
        <w:rPr>
          <w:rFonts w:ascii="Times New Roman" w:hAnsi="Times New Roman" w:cs="Times New Roman"/>
          <w:sz w:val="24"/>
          <w:szCs w:val="24"/>
        </w:rPr>
        <w:t xml:space="preserve">S těmito změnami v myšlení souvisí také rozvoj </w:t>
      </w:r>
      <w:r w:rsidR="00B170E9" w:rsidRPr="00B861E2">
        <w:rPr>
          <w:rFonts w:ascii="Times New Roman" w:hAnsi="Times New Roman" w:cs="Times New Roman"/>
          <w:b/>
          <w:sz w:val="24"/>
          <w:szCs w:val="24"/>
        </w:rPr>
        <w:t>logické paměti</w:t>
      </w:r>
      <w:r w:rsidR="00333091" w:rsidRPr="00B861E2">
        <w:rPr>
          <w:rFonts w:ascii="Times New Roman" w:hAnsi="Times New Roman" w:cs="Times New Roman"/>
          <w:b/>
          <w:sz w:val="24"/>
          <w:szCs w:val="24"/>
        </w:rPr>
        <w:t>,</w:t>
      </w:r>
      <w:r w:rsidR="00333091">
        <w:rPr>
          <w:rFonts w:ascii="Times New Roman" w:hAnsi="Times New Roman" w:cs="Times New Roman"/>
          <w:sz w:val="24"/>
          <w:szCs w:val="24"/>
        </w:rPr>
        <w:t xml:space="preserve"> přičemž dítě opouští memorování textů bez pochopení souvislostí. </w:t>
      </w:r>
      <w:r w:rsidR="00260F03">
        <w:rPr>
          <w:rFonts w:ascii="Times New Roman" w:hAnsi="Times New Roman" w:cs="Times New Roman"/>
          <w:sz w:val="24"/>
          <w:szCs w:val="24"/>
        </w:rPr>
        <w:t xml:space="preserve">Také se zde začíná objevovat samostatnost v myšlení a kritičnost vůči dospělým </w:t>
      </w:r>
      <w:r w:rsidR="00A34609">
        <w:rPr>
          <w:rFonts w:ascii="Times New Roman" w:hAnsi="Times New Roman" w:cs="Times New Roman"/>
          <w:sz w:val="24"/>
          <w:szCs w:val="24"/>
        </w:rPr>
        <w:t>ve smyslu zpochybňování jejich autority.</w:t>
      </w:r>
      <w:r w:rsidR="003B3D69">
        <w:rPr>
          <w:rFonts w:ascii="Times New Roman" w:hAnsi="Times New Roman" w:cs="Times New Roman"/>
          <w:sz w:val="24"/>
          <w:szCs w:val="24"/>
        </w:rPr>
        <w:t xml:space="preserve"> </w:t>
      </w:r>
      <w:r w:rsidR="003F5887">
        <w:rPr>
          <w:rFonts w:ascii="Times New Roman" w:hAnsi="Times New Roman" w:cs="Times New Roman"/>
          <w:sz w:val="24"/>
          <w:szCs w:val="24"/>
        </w:rPr>
        <w:t>(Šimíčková</w:t>
      </w:r>
      <w:r w:rsidR="0020780E">
        <w:rPr>
          <w:rFonts w:ascii="Times New Roman" w:hAnsi="Times New Roman" w:cs="Times New Roman"/>
          <w:sz w:val="24"/>
          <w:szCs w:val="24"/>
        </w:rPr>
        <w:t xml:space="preserve"> Čížková a kol., 2003, s. </w:t>
      </w:r>
      <w:r w:rsidR="003F5887">
        <w:rPr>
          <w:rFonts w:ascii="Times New Roman" w:hAnsi="Times New Roman" w:cs="Times New Roman"/>
          <w:sz w:val="24"/>
          <w:szCs w:val="24"/>
        </w:rPr>
        <w:t>103-104)</w:t>
      </w:r>
      <w:r w:rsidR="008131D8">
        <w:rPr>
          <w:rFonts w:ascii="Times New Roman" w:hAnsi="Times New Roman" w:cs="Times New Roman"/>
          <w:sz w:val="24"/>
          <w:szCs w:val="24"/>
        </w:rPr>
        <w:t xml:space="preserve"> </w:t>
      </w:r>
    </w:p>
    <w:p w:rsidR="00120899" w:rsidRPr="00120899" w:rsidRDefault="00120899" w:rsidP="00AC2030">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120899">
        <w:rPr>
          <w:rFonts w:ascii="Times New Roman" w:hAnsi="Times New Roman" w:cs="Times New Roman"/>
          <w:b/>
          <w:sz w:val="24"/>
          <w:szCs w:val="24"/>
        </w:rPr>
        <w:t>Citový vývoj</w:t>
      </w:r>
    </w:p>
    <w:p w:rsidR="00AA5E9F" w:rsidRDefault="00120899"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C66FA">
        <w:rPr>
          <w:rFonts w:ascii="Times New Roman" w:hAnsi="Times New Roman" w:cs="Times New Roman"/>
          <w:sz w:val="24"/>
          <w:szCs w:val="24"/>
        </w:rPr>
        <w:t xml:space="preserve">Citový vývoj se mění kvantitativně i kvalitativně, velmi výrazně se projevuje v chování. </w:t>
      </w:r>
      <w:r w:rsidR="00886FDC">
        <w:rPr>
          <w:rFonts w:ascii="Times New Roman" w:hAnsi="Times New Roman" w:cs="Times New Roman"/>
          <w:sz w:val="24"/>
          <w:szCs w:val="24"/>
        </w:rPr>
        <w:t>Velice značná je labilita</w:t>
      </w:r>
      <w:r w:rsidR="00C10B9E">
        <w:rPr>
          <w:rFonts w:ascii="Times New Roman" w:hAnsi="Times New Roman" w:cs="Times New Roman"/>
          <w:sz w:val="24"/>
          <w:szCs w:val="24"/>
        </w:rPr>
        <w:t xml:space="preserve"> </w:t>
      </w:r>
      <w:r w:rsidR="00886FDC">
        <w:rPr>
          <w:rFonts w:ascii="Times New Roman" w:hAnsi="Times New Roman" w:cs="Times New Roman"/>
          <w:sz w:val="24"/>
          <w:szCs w:val="24"/>
        </w:rPr>
        <w:t xml:space="preserve">- proměnlivost citů, jenž mají až afektivní ráz. </w:t>
      </w:r>
      <w:r w:rsidR="00C10B9E">
        <w:rPr>
          <w:rFonts w:ascii="Times New Roman" w:hAnsi="Times New Roman" w:cs="Times New Roman"/>
          <w:sz w:val="24"/>
          <w:szCs w:val="24"/>
        </w:rPr>
        <w:t xml:space="preserve">Chování je velmi výbušné, nepatrný podnět vystřídá intenzivní reakce smíchu, smutku, vzteku. </w:t>
      </w:r>
      <w:r w:rsidR="00B704AD">
        <w:rPr>
          <w:rFonts w:ascii="Times New Roman" w:hAnsi="Times New Roman" w:cs="Times New Roman"/>
          <w:sz w:val="24"/>
          <w:szCs w:val="24"/>
        </w:rPr>
        <w:t xml:space="preserve">Toto období bývá velmi náročné pro vychovatele, jelikož dítě reaguje překvapivě přecitlivěle a výbušně na situace, jenž mu v minulosti změnu nálady nezpůsobovaly. </w:t>
      </w:r>
      <w:r w:rsidR="00D364CC">
        <w:rPr>
          <w:rFonts w:ascii="Times New Roman" w:hAnsi="Times New Roman" w:cs="Times New Roman"/>
          <w:sz w:val="24"/>
          <w:szCs w:val="24"/>
        </w:rPr>
        <w:t xml:space="preserve">V tomto období začíná citlivost vůči nespravedlnosti a také vůči kritice, jenž přichází od vychovatelů. </w:t>
      </w:r>
      <w:r w:rsidR="001B610D">
        <w:rPr>
          <w:rFonts w:ascii="Times New Roman" w:hAnsi="Times New Roman" w:cs="Times New Roman"/>
          <w:sz w:val="24"/>
          <w:szCs w:val="24"/>
        </w:rPr>
        <w:t xml:space="preserve">(Šimíčková Čížková a kol., 2003, s. </w:t>
      </w:r>
      <w:r w:rsidR="00CB608A">
        <w:rPr>
          <w:rFonts w:ascii="Times New Roman" w:hAnsi="Times New Roman" w:cs="Times New Roman"/>
          <w:sz w:val="24"/>
          <w:szCs w:val="24"/>
        </w:rPr>
        <w:t>104)</w:t>
      </w:r>
    </w:p>
    <w:p w:rsidR="009824B5" w:rsidRPr="009824B5" w:rsidRDefault="00AA5E9F"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50E89">
        <w:rPr>
          <w:rFonts w:ascii="Times New Roman" w:hAnsi="Times New Roman" w:cs="Times New Roman"/>
          <w:sz w:val="24"/>
          <w:szCs w:val="24"/>
        </w:rPr>
        <w:t>Šimíčková Čížková a kol. (</w:t>
      </w:r>
      <w:r w:rsidR="00AF057D">
        <w:rPr>
          <w:rFonts w:ascii="Times New Roman" w:hAnsi="Times New Roman" w:cs="Times New Roman"/>
          <w:sz w:val="24"/>
          <w:szCs w:val="24"/>
        </w:rPr>
        <w:t xml:space="preserve">2003, s. 104-105) dále uvádějí, </w:t>
      </w:r>
      <w:r w:rsidR="00ED0E9B">
        <w:rPr>
          <w:rFonts w:ascii="Times New Roman" w:hAnsi="Times New Roman" w:cs="Times New Roman"/>
          <w:sz w:val="24"/>
          <w:szCs w:val="24"/>
        </w:rPr>
        <w:t xml:space="preserve">že u dospívajících jedinců dochází také k proměně citů k sobě, což je způsobeno tím, jak se mění struktura jejich těla, jak vyrostou, zmohutní a změní svoji fyziognomii. </w:t>
      </w:r>
      <w:r w:rsidR="001F3493">
        <w:rPr>
          <w:rFonts w:ascii="Times New Roman" w:hAnsi="Times New Roman" w:cs="Times New Roman"/>
          <w:sz w:val="24"/>
          <w:szCs w:val="24"/>
        </w:rPr>
        <w:t>Dospívající jedinci se výrazně zaměřují na sebe, na proměnu tělesných proporcí, introvertují se a prostředni</w:t>
      </w:r>
      <w:r w:rsidR="008A54FE">
        <w:rPr>
          <w:rFonts w:ascii="Times New Roman" w:hAnsi="Times New Roman" w:cs="Times New Roman"/>
          <w:sz w:val="24"/>
          <w:szCs w:val="24"/>
        </w:rPr>
        <w:t>c</w:t>
      </w:r>
      <w:r w:rsidR="001F3493">
        <w:rPr>
          <w:rFonts w:ascii="Times New Roman" w:hAnsi="Times New Roman" w:cs="Times New Roman"/>
          <w:sz w:val="24"/>
          <w:szCs w:val="24"/>
        </w:rPr>
        <w:t>tvím nespokojenosti se sebou samými se jim snižuje pocit sebedůvěry.</w:t>
      </w:r>
      <w:r w:rsidR="008A54FE">
        <w:rPr>
          <w:rFonts w:ascii="Times New Roman" w:hAnsi="Times New Roman" w:cs="Times New Roman"/>
          <w:sz w:val="24"/>
          <w:szCs w:val="24"/>
        </w:rPr>
        <w:t xml:space="preserve"> </w:t>
      </w:r>
      <w:r w:rsidR="00526131">
        <w:rPr>
          <w:rFonts w:ascii="Times New Roman" w:hAnsi="Times New Roman" w:cs="Times New Roman"/>
          <w:sz w:val="24"/>
          <w:szCs w:val="24"/>
        </w:rPr>
        <w:t>Fyz</w:t>
      </w:r>
      <w:r w:rsidR="00F97F4F">
        <w:rPr>
          <w:rFonts w:ascii="Times New Roman" w:hAnsi="Times New Roman" w:cs="Times New Roman"/>
          <w:sz w:val="24"/>
          <w:szCs w:val="24"/>
        </w:rPr>
        <w:t>ický vzhled je pro ně velmi důležitý</w:t>
      </w:r>
      <w:r w:rsidR="00E36495">
        <w:rPr>
          <w:rFonts w:ascii="Times New Roman" w:hAnsi="Times New Roman" w:cs="Times New Roman"/>
          <w:sz w:val="24"/>
          <w:szCs w:val="24"/>
        </w:rPr>
        <w:t>, jsou velice</w:t>
      </w:r>
      <w:r w:rsidR="00526131">
        <w:rPr>
          <w:rFonts w:ascii="Times New Roman" w:hAnsi="Times New Roman" w:cs="Times New Roman"/>
          <w:sz w:val="24"/>
          <w:szCs w:val="24"/>
        </w:rPr>
        <w:t xml:space="preserve"> citliví na jeho kritiku.</w:t>
      </w:r>
      <w:r w:rsidR="00E36495">
        <w:rPr>
          <w:rFonts w:ascii="Times New Roman" w:hAnsi="Times New Roman" w:cs="Times New Roman"/>
          <w:sz w:val="24"/>
          <w:szCs w:val="24"/>
        </w:rPr>
        <w:t xml:space="preserve"> </w:t>
      </w:r>
      <w:r w:rsidR="008B4846">
        <w:rPr>
          <w:rFonts w:ascii="Times New Roman" w:hAnsi="Times New Roman" w:cs="Times New Roman"/>
          <w:sz w:val="24"/>
          <w:szCs w:val="24"/>
        </w:rPr>
        <w:t>Dospívající jedinec se ostýchá projevit city vůči vychovatelům, brán</w:t>
      </w:r>
      <w:r w:rsidR="00A73C8E">
        <w:rPr>
          <w:rFonts w:ascii="Times New Roman" w:hAnsi="Times New Roman" w:cs="Times New Roman"/>
          <w:sz w:val="24"/>
          <w:szCs w:val="24"/>
        </w:rPr>
        <w:t>í se také projevům citů od nich</w:t>
      </w:r>
      <w:r w:rsidR="004C03E9">
        <w:rPr>
          <w:rFonts w:ascii="Times New Roman" w:hAnsi="Times New Roman" w:cs="Times New Roman"/>
          <w:sz w:val="24"/>
          <w:szCs w:val="24"/>
        </w:rPr>
        <w:t xml:space="preserve">, to ovšem neznamená, že by dospívající jedinci neměli potřebu citového kontaktu s rodiči či vychovateli, chtějí být </w:t>
      </w:r>
      <w:r w:rsidR="0033071B">
        <w:rPr>
          <w:rFonts w:ascii="Times New Roman" w:hAnsi="Times New Roman" w:cs="Times New Roman"/>
          <w:sz w:val="24"/>
          <w:szCs w:val="24"/>
        </w:rPr>
        <w:t>a</w:t>
      </w:r>
      <w:r w:rsidR="002E6151">
        <w:rPr>
          <w:rFonts w:ascii="Times New Roman" w:hAnsi="Times New Roman" w:cs="Times New Roman"/>
          <w:sz w:val="24"/>
          <w:szCs w:val="24"/>
        </w:rPr>
        <w:t>kceptováni</w:t>
      </w:r>
      <w:r w:rsidR="004C03E9">
        <w:rPr>
          <w:rFonts w:ascii="Times New Roman" w:hAnsi="Times New Roman" w:cs="Times New Roman"/>
          <w:sz w:val="24"/>
          <w:szCs w:val="24"/>
        </w:rPr>
        <w:t>, touží po uznání.</w:t>
      </w:r>
      <w:r w:rsidR="00526131">
        <w:rPr>
          <w:rFonts w:ascii="Times New Roman" w:hAnsi="Times New Roman" w:cs="Times New Roman"/>
          <w:sz w:val="24"/>
          <w:szCs w:val="24"/>
        </w:rPr>
        <w:t xml:space="preserve"> </w:t>
      </w:r>
      <w:r w:rsidR="001F3493">
        <w:rPr>
          <w:rFonts w:ascii="Times New Roman" w:hAnsi="Times New Roman" w:cs="Times New Roman"/>
          <w:sz w:val="24"/>
          <w:szCs w:val="24"/>
        </w:rPr>
        <w:t xml:space="preserve"> </w:t>
      </w:r>
      <w:r w:rsidR="009824B5" w:rsidRPr="009824B5">
        <w:rPr>
          <w:rFonts w:ascii="Times New Roman" w:hAnsi="Times New Roman" w:cs="Times New Roman"/>
          <w:sz w:val="24"/>
          <w:szCs w:val="24"/>
        </w:rPr>
        <w:t xml:space="preserve">                                                                                                                                         </w:t>
      </w:r>
    </w:p>
    <w:p w:rsidR="008A7A86" w:rsidRDefault="00290C54"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E1536">
        <w:rPr>
          <w:rFonts w:ascii="Times New Roman" w:hAnsi="Times New Roman" w:cs="Times New Roman"/>
          <w:sz w:val="24"/>
          <w:szCs w:val="24"/>
        </w:rPr>
        <w:t xml:space="preserve">Dospívání s sebou přináší změny, které vedou ke ztrátě starých jistot a posilují potřebu orientace v nové situaci a potřebu nové stabilizace. </w:t>
      </w:r>
      <w:r w:rsidR="00C84019">
        <w:rPr>
          <w:rFonts w:ascii="Times New Roman" w:hAnsi="Times New Roman" w:cs="Times New Roman"/>
          <w:sz w:val="24"/>
          <w:szCs w:val="24"/>
        </w:rPr>
        <w:t>Tyto změny představující určitou zátěž lze chápat jako výzvu k osobnímu rozvoji, pakliže ji jedinec uspokojivě zvládne.</w:t>
      </w:r>
      <w:r w:rsidR="004B5083">
        <w:rPr>
          <w:rFonts w:ascii="Times New Roman" w:hAnsi="Times New Roman" w:cs="Times New Roman"/>
          <w:sz w:val="24"/>
          <w:szCs w:val="24"/>
        </w:rPr>
        <w:t xml:space="preserve"> </w:t>
      </w:r>
      <w:r w:rsidR="00105BEC" w:rsidRPr="00603CD4">
        <w:rPr>
          <w:rFonts w:ascii="Times New Roman" w:hAnsi="Times New Roman" w:cs="Times New Roman"/>
          <w:b/>
          <w:sz w:val="24"/>
          <w:szCs w:val="24"/>
        </w:rPr>
        <w:t>Potřebu jistoty</w:t>
      </w:r>
      <w:r w:rsidR="00105BEC">
        <w:rPr>
          <w:rFonts w:ascii="Times New Roman" w:hAnsi="Times New Roman" w:cs="Times New Roman"/>
          <w:sz w:val="24"/>
          <w:szCs w:val="24"/>
        </w:rPr>
        <w:t xml:space="preserve"> uspokojovala</w:t>
      </w:r>
      <w:r w:rsidR="00B61DED">
        <w:rPr>
          <w:rFonts w:ascii="Times New Roman" w:hAnsi="Times New Roman" w:cs="Times New Roman"/>
          <w:sz w:val="24"/>
          <w:szCs w:val="24"/>
        </w:rPr>
        <w:t xml:space="preserve"> v období dětství</w:t>
      </w:r>
      <w:r w:rsidR="00105BEC">
        <w:rPr>
          <w:rFonts w:ascii="Times New Roman" w:hAnsi="Times New Roman" w:cs="Times New Roman"/>
          <w:sz w:val="24"/>
          <w:szCs w:val="24"/>
        </w:rPr>
        <w:t xml:space="preserve"> závislost na rodině</w:t>
      </w:r>
      <w:r w:rsidR="00B61DED">
        <w:rPr>
          <w:rFonts w:ascii="Times New Roman" w:hAnsi="Times New Roman" w:cs="Times New Roman"/>
          <w:sz w:val="24"/>
          <w:szCs w:val="24"/>
        </w:rPr>
        <w:t>,</w:t>
      </w:r>
      <w:r w:rsidR="00105BEC">
        <w:rPr>
          <w:rFonts w:ascii="Times New Roman" w:hAnsi="Times New Roman" w:cs="Times New Roman"/>
          <w:sz w:val="24"/>
          <w:szCs w:val="24"/>
        </w:rPr>
        <w:t xml:space="preserve"> v období dospívání je potřeba změnit charakter této vazby.</w:t>
      </w:r>
      <w:r w:rsidR="00B61DED">
        <w:rPr>
          <w:rFonts w:ascii="Times New Roman" w:hAnsi="Times New Roman" w:cs="Times New Roman"/>
          <w:sz w:val="24"/>
          <w:szCs w:val="24"/>
        </w:rPr>
        <w:t xml:space="preserve"> </w:t>
      </w:r>
      <w:r w:rsidR="000E6231">
        <w:rPr>
          <w:rFonts w:ascii="Times New Roman" w:hAnsi="Times New Roman" w:cs="Times New Roman"/>
          <w:sz w:val="24"/>
          <w:szCs w:val="24"/>
        </w:rPr>
        <w:t>Pro další rozvoj je důležitá větší svoboda v rozhodování,</w:t>
      </w:r>
      <w:r w:rsidR="00D3180C">
        <w:rPr>
          <w:rFonts w:ascii="Times New Roman" w:hAnsi="Times New Roman" w:cs="Times New Roman"/>
          <w:sz w:val="24"/>
          <w:szCs w:val="24"/>
        </w:rPr>
        <w:t xml:space="preserve"> čímž</w:t>
      </w:r>
      <w:r w:rsidR="000E6231">
        <w:rPr>
          <w:rFonts w:ascii="Times New Roman" w:hAnsi="Times New Roman" w:cs="Times New Roman"/>
          <w:sz w:val="24"/>
          <w:szCs w:val="24"/>
        </w:rPr>
        <w:t xml:space="preserve"> se ale </w:t>
      </w:r>
    </w:p>
    <w:p w:rsidR="008A7A86" w:rsidRDefault="00833CB1"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AF6D24" w:rsidRDefault="000E6231"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zároveň snižuje i pocit jistoty, jenž ze závislosti na rodině vyplýval. </w:t>
      </w:r>
      <w:r w:rsidR="00293B35">
        <w:rPr>
          <w:rFonts w:ascii="Times New Roman" w:hAnsi="Times New Roman" w:cs="Times New Roman"/>
          <w:sz w:val="24"/>
          <w:szCs w:val="24"/>
        </w:rPr>
        <w:t xml:space="preserve">Zde je kladen důraz na rozvoj kompetencí, kterými dospívající, sobě samým i ostatním, postupně dokazují, že již tak vysokou míru závislosti nepotřebují. </w:t>
      </w:r>
      <w:r w:rsidR="009D464C">
        <w:rPr>
          <w:rFonts w:ascii="Times New Roman" w:hAnsi="Times New Roman" w:cs="Times New Roman"/>
          <w:sz w:val="24"/>
          <w:szCs w:val="24"/>
        </w:rPr>
        <w:t>Právě potvrzení vlastní kompetentnosti je žádoucí jako obrana proti nejistotě.</w:t>
      </w:r>
      <w:r w:rsidR="00006BA5">
        <w:rPr>
          <w:rFonts w:ascii="Times New Roman" w:hAnsi="Times New Roman" w:cs="Times New Roman"/>
          <w:sz w:val="24"/>
          <w:szCs w:val="24"/>
        </w:rPr>
        <w:t xml:space="preserve"> (Vágnerová, 2012, s. 370)</w:t>
      </w:r>
    </w:p>
    <w:p w:rsidR="00625934" w:rsidRDefault="00A94800"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12679">
        <w:rPr>
          <w:rFonts w:ascii="Times New Roman" w:hAnsi="Times New Roman" w:cs="Times New Roman"/>
          <w:sz w:val="24"/>
          <w:szCs w:val="24"/>
        </w:rPr>
        <w:t>Jak dále z</w:t>
      </w:r>
      <w:r w:rsidR="00014E54">
        <w:rPr>
          <w:rFonts w:ascii="Times New Roman" w:hAnsi="Times New Roman" w:cs="Times New Roman"/>
          <w:sz w:val="24"/>
          <w:szCs w:val="24"/>
        </w:rPr>
        <w:t>miňuje Vágnerová (2012, s. 370), p</w:t>
      </w:r>
      <w:r>
        <w:rPr>
          <w:rFonts w:ascii="Times New Roman" w:hAnsi="Times New Roman" w:cs="Times New Roman"/>
          <w:sz w:val="24"/>
          <w:szCs w:val="24"/>
        </w:rPr>
        <w:t xml:space="preserve">otřeba citové akceptace má v době dospívání značně jiný charakter, než měla v prvních </w:t>
      </w:r>
      <w:r w:rsidR="008E4B86">
        <w:rPr>
          <w:rFonts w:ascii="Times New Roman" w:hAnsi="Times New Roman" w:cs="Times New Roman"/>
          <w:sz w:val="24"/>
          <w:szCs w:val="24"/>
        </w:rPr>
        <w:t xml:space="preserve">letech života, lze mluvit spíše o </w:t>
      </w:r>
      <w:r w:rsidR="008E4B86" w:rsidRPr="008E4B86">
        <w:rPr>
          <w:rFonts w:ascii="Times New Roman" w:hAnsi="Times New Roman" w:cs="Times New Roman"/>
          <w:b/>
          <w:sz w:val="24"/>
          <w:szCs w:val="24"/>
        </w:rPr>
        <w:t>potřebě přijatelné pozice ve světě.</w:t>
      </w:r>
      <w:r w:rsidR="008E4B86">
        <w:rPr>
          <w:rFonts w:ascii="Times New Roman" w:hAnsi="Times New Roman" w:cs="Times New Roman"/>
          <w:b/>
          <w:sz w:val="24"/>
          <w:szCs w:val="24"/>
        </w:rPr>
        <w:t xml:space="preserve"> </w:t>
      </w:r>
      <w:r w:rsidR="00630C5D">
        <w:rPr>
          <w:rFonts w:ascii="Times New Roman" w:hAnsi="Times New Roman" w:cs="Times New Roman"/>
          <w:sz w:val="24"/>
          <w:szCs w:val="24"/>
        </w:rPr>
        <w:t xml:space="preserve">Jedná se o širší pojetí, jelikož zahrnuje i oblast výkonu a sociální akceptace. </w:t>
      </w:r>
      <w:r w:rsidR="00547BD6">
        <w:rPr>
          <w:rFonts w:ascii="Times New Roman" w:hAnsi="Times New Roman" w:cs="Times New Roman"/>
          <w:sz w:val="24"/>
          <w:szCs w:val="24"/>
        </w:rPr>
        <w:t xml:space="preserve">Jelikož </w:t>
      </w:r>
      <w:r w:rsidR="00F73FA7">
        <w:rPr>
          <w:rFonts w:ascii="Times New Roman" w:hAnsi="Times New Roman" w:cs="Times New Roman"/>
          <w:sz w:val="24"/>
          <w:szCs w:val="24"/>
        </w:rPr>
        <w:t xml:space="preserve">se </w:t>
      </w:r>
      <w:r w:rsidR="00547BD6">
        <w:rPr>
          <w:rFonts w:ascii="Times New Roman" w:hAnsi="Times New Roman" w:cs="Times New Roman"/>
          <w:sz w:val="24"/>
          <w:szCs w:val="24"/>
        </w:rPr>
        <w:t xml:space="preserve">v době dospívání již velmi zřídka vyskytuje, aby byl někdo pozitivně akceptován bez ohledu na své chování, </w:t>
      </w:r>
      <w:r w:rsidR="00F73FA7">
        <w:rPr>
          <w:rFonts w:ascii="Times New Roman" w:hAnsi="Times New Roman" w:cs="Times New Roman"/>
          <w:sz w:val="24"/>
          <w:szCs w:val="24"/>
        </w:rPr>
        <w:t xml:space="preserve">svoji pozici si musí jedinec vydobýt, něčím si ji zasloužit. </w:t>
      </w:r>
      <w:r w:rsidR="00E53E76">
        <w:rPr>
          <w:rFonts w:ascii="Times New Roman" w:hAnsi="Times New Roman" w:cs="Times New Roman"/>
          <w:sz w:val="24"/>
          <w:szCs w:val="24"/>
        </w:rPr>
        <w:t>V tomto období se dospívající jedinec setkává s </w:t>
      </w:r>
      <w:r w:rsidR="00717E2D">
        <w:rPr>
          <w:rFonts w:ascii="Times New Roman" w:hAnsi="Times New Roman" w:cs="Times New Roman"/>
          <w:sz w:val="24"/>
          <w:szCs w:val="24"/>
        </w:rPr>
        <w:t>mnohými</w:t>
      </w:r>
      <w:r w:rsidR="00E53E76">
        <w:rPr>
          <w:rFonts w:ascii="Times New Roman" w:hAnsi="Times New Roman" w:cs="Times New Roman"/>
          <w:sz w:val="24"/>
          <w:szCs w:val="24"/>
        </w:rPr>
        <w:t xml:space="preserve"> </w:t>
      </w:r>
      <w:r w:rsidR="00717E2D">
        <w:rPr>
          <w:rFonts w:ascii="Times New Roman" w:hAnsi="Times New Roman" w:cs="Times New Roman"/>
          <w:sz w:val="24"/>
          <w:szCs w:val="24"/>
        </w:rPr>
        <w:t>změnami, které</w:t>
      </w:r>
      <w:r w:rsidR="00E53E76">
        <w:rPr>
          <w:rFonts w:ascii="Times New Roman" w:hAnsi="Times New Roman" w:cs="Times New Roman"/>
          <w:sz w:val="24"/>
          <w:szCs w:val="24"/>
        </w:rPr>
        <w:t xml:space="preserve"> zvyšují pocity jeho nejistoty a zpochybňují představu bezvýhradně dobrého a bezpečného světa a také toho, že je v něm pubescent automaticky vítán a ceněn. </w:t>
      </w:r>
      <w:r w:rsidR="00957C43">
        <w:rPr>
          <w:rFonts w:ascii="Times New Roman" w:hAnsi="Times New Roman" w:cs="Times New Roman"/>
          <w:sz w:val="24"/>
          <w:szCs w:val="24"/>
        </w:rPr>
        <w:t>Ovšem základ vědomí trvalejší jistoty se vyvíjí mnohem dříve, v prvních letech života, a pakliže b</w:t>
      </w:r>
      <w:r w:rsidR="005155AF">
        <w:rPr>
          <w:rFonts w:ascii="Times New Roman" w:hAnsi="Times New Roman" w:cs="Times New Roman"/>
          <w:sz w:val="24"/>
          <w:szCs w:val="24"/>
        </w:rPr>
        <w:t>yl t</w:t>
      </w:r>
      <w:r w:rsidR="00116E0A">
        <w:rPr>
          <w:rFonts w:ascii="Times New Roman" w:hAnsi="Times New Roman" w:cs="Times New Roman"/>
          <w:sz w:val="24"/>
          <w:szCs w:val="24"/>
        </w:rPr>
        <w:t>ento vývoj uspokojivý, značí</w:t>
      </w:r>
      <w:r w:rsidR="00957C43">
        <w:rPr>
          <w:rFonts w:ascii="Times New Roman" w:hAnsi="Times New Roman" w:cs="Times New Roman"/>
          <w:sz w:val="24"/>
          <w:szCs w:val="24"/>
        </w:rPr>
        <w:t xml:space="preserve"> proměny spojené s dospíváním pouze dočasný problém. </w:t>
      </w:r>
      <w:r w:rsidR="00D12783">
        <w:rPr>
          <w:rFonts w:ascii="Times New Roman" w:hAnsi="Times New Roman" w:cs="Times New Roman"/>
          <w:sz w:val="24"/>
          <w:szCs w:val="24"/>
        </w:rPr>
        <w:t xml:space="preserve">Dosažení nové přijatelné pozice, a </w:t>
      </w:r>
      <w:r w:rsidR="00FE5EEF">
        <w:rPr>
          <w:rFonts w:ascii="Times New Roman" w:hAnsi="Times New Roman" w:cs="Times New Roman"/>
          <w:sz w:val="24"/>
          <w:szCs w:val="24"/>
        </w:rPr>
        <w:t xml:space="preserve">s </w:t>
      </w:r>
      <w:r w:rsidR="00D12783">
        <w:rPr>
          <w:rFonts w:ascii="Times New Roman" w:hAnsi="Times New Roman" w:cs="Times New Roman"/>
          <w:sz w:val="24"/>
          <w:szCs w:val="24"/>
        </w:rPr>
        <w:t xml:space="preserve">tím </w:t>
      </w:r>
      <w:r w:rsidR="00FE5EEF">
        <w:rPr>
          <w:rFonts w:ascii="Times New Roman" w:hAnsi="Times New Roman" w:cs="Times New Roman"/>
          <w:sz w:val="24"/>
          <w:szCs w:val="24"/>
        </w:rPr>
        <w:t xml:space="preserve">spojené </w:t>
      </w:r>
      <w:r w:rsidR="00D12783">
        <w:rPr>
          <w:rFonts w:ascii="Times New Roman" w:hAnsi="Times New Roman" w:cs="Times New Roman"/>
          <w:sz w:val="24"/>
          <w:szCs w:val="24"/>
        </w:rPr>
        <w:t>i potvrzení určité jistoty</w:t>
      </w:r>
      <w:r w:rsidR="00B110AD">
        <w:rPr>
          <w:rFonts w:ascii="Times New Roman" w:hAnsi="Times New Roman" w:cs="Times New Roman"/>
          <w:sz w:val="24"/>
          <w:szCs w:val="24"/>
        </w:rPr>
        <w:t>,</w:t>
      </w:r>
      <w:r w:rsidR="00D12783">
        <w:rPr>
          <w:rFonts w:ascii="Times New Roman" w:hAnsi="Times New Roman" w:cs="Times New Roman"/>
          <w:sz w:val="24"/>
          <w:szCs w:val="24"/>
        </w:rPr>
        <w:t xml:space="preserve"> </w:t>
      </w:r>
      <w:r w:rsidR="009E7330">
        <w:rPr>
          <w:rFonts w:ascii="Times New Roman" w:hAnsi="Times New Roman" w:cs="Times New Roman"/>
          <w:sz w:val="24"/>
          <w:szCs w:val="24"/>
        </w:rPr>
        <w:t>je j</w:t>
      </w:r>
      <w:r w:rsidR="00D4229E">
        <w:rPr>
          <w:rFonts w:ascii="Times New Roman" w:hAnsi="Times New Roman" w:cs="Times New Roman"/>
          <w:sz w:val="24"/>
          <w:szCs w:val="24"/>
        </w:rPr>
        <w:t>edním z hlavních úkolů</w:t>
      </w:r>
      <w:r w:rsidR="00D12783">
        <w:rPr>
          <w:rFonts w:ascii="Times New Roman" w:hAnsi="Times New Roman" w:cs="Times New Roman"/>
          <w:sz w:val="24"/>
          <w:szCs w:val="24"/>
        </w:rPr>
        <w:t xml:space="preserve"> tohoto období</w:t>
      </w:r>
      <w:r w:rsidR="009E7330">
        <w:rPr>
          <w:rFonts w:ascii="Times New Roman" w:hAnsi="Times New Roman" w:cs="Times New Roman"/>
          <w:sz w:val="24"/>
          <w:szCs w:val="24"/>
        </w:rPr>
        <w:t>.</w:t>
      </w:r>
    </w:p>
    <w:p w:rsidR="00446156" w:rsidRDefault="00B75ABE" w:rsidP="00AC2030">
      <w:pPr>
        <w:spacing w:line="360" w:lineRule="auto"/>
        <w:jc w:val="both"/>
        <w:rPr>
          <w:rFonts w:ascii="Times New Roman" w:hAnsi="Times New Roman" w:cs="Times New Roman"/>
          <w:b/>
          <w:sz w:val="24"/>
          <w:szCs w:val="24"/>
        </w:rPr>
      </w:pPr>
      <w:r w:rsidRPr="00B75ABE">
        <w:rPr>
          <w:rFonts w:ascii="Times New Roman" w:hAnsi="Times New Roman" w:cs="Times New Roman"/>
          <w:b/>
          <w:sz w:val="24"/>
          <w:szCs w:val="24"/>
        </w:rPr>
        <w:t>Sociální vývoj</w:t>
      </w:r>
    </w:p>
    <w:p w:rsidR="00B75ABE" w:rsidRPr="00B3152C" w:rsidRDefault="00B75ABE"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B3152C" w:rsidRPr="00B3152C">
        <w:rPr>
          <w:rFonts w:ascii="Times New Roman" w:hAnsi="Times New Roman" w:cs="Times New Roman"/>
          <w:sz w:val="24"/>
          <w:szCs w:val="24"/>
        </w:rPr>
        <w:t xml:space="preserve">V tomto období </w:t>
      </w:r>
      <w:r w:rsidR="00546CC0">
        <w:rPr>
          <w:rFonts w:ascii="Times New Roman" w:hAnsi="Times New Roman" w:cs="Times New Roman"/>
          <w:sz w:val="24"/>
          <w:szCs w:val="24"/>
        </w:rPr>
        <w:t xml:space="preserve">se dospívající jedinec začíná osamostatňovat od rodiny, citové vazby k rodičům se uvolňují, </w:t>
      </w:r>
      <w:r w:rsidR="004971D5">
        <w:rPr>
          <w:rFonts w:ascii="Times New Roman" w:hAnsi="Times New Roman" w:cs="Times New Roman"/>
          <w:sz w:val="24"/>
          <w:szCs w:val="24"/>
        </w:rPr>
        <w:t xml:space="preserve">dospívající jedinci u rodičů akceptují spíše chování, které je racionálnější, dospělejší. </w:t>
      </w:r>
      <w:r w:rsidR="001172A9">
        <w:rPr>
          <w:rFonts w:ascii="Times New Roman" w:hAnsi="Times New Roman" w:cs="Times New Roman"/>
          <w:sz w:val="24"/>
          <w:szCs w:val="24"/>
        </w:rPr>
        <w:t xml:space="preserve">Jedinci navazují více kontaktů s vrstevníky, dle společného zájmu se sdružují do skupin. </w:t>
      </w:r>
      <w:r w:rsidR="00D52C49">
        <w:rPr>
          <w:rFonts w:ascii="Times New Roman" w:hAnsi="Times New Roman" w:cs="Times New Roman"/>
          <w:sz w:val="24"/>
          <w:szCs w:val="24"/>
        </w:rPr>
        <w:t xml:space="preserve">Tyto navázané vztahy ovšem nejsou příliš pevné, dospívající jedinci často střídají kamarády a dochází mezi nimi k rivalitním střetům. </w:t>
      </w:r>
      <w:r w:rsidR="00234D60">
        <w:rPr>
          <w:rFonts w:ascii="Times New Roman" w:hAnsi="Times New Roman" w:cs="Times New Roman"/>
          <w:sz w:val="24"/>
          <w:szCs w:val="24"/>
        </w:rPr>
        <w:t>Mezi vrstevníky</w:t>
      </w:r>
      <w:r w:rsidR="0061493F">
        <w:rPr>
          <w:rFonts w:ascii="Times New Roman" w:hAnsi="Times New Roman" w:cs="Times New Roman"/>
          <w:sz w:val="24"/>
          <w:szCs w:val="24"/>
        </w:rPr>
        <w:t xml:space="preserve"> se tvoří skupiny čistě chlapecké a dívčí, kontakty mezi chlapci a děvčaty jsou sporadické.</w:t>
      </w:r>
      <w:r w:rsidR="00F54CAB">
        <w:rPr>
          <w:rFonts w:ascii="Times New Roman" w:hAnsi="Times New Roman" w:cs="Times New Roman"/>
          <w:sz w:val="24"/>
          <w:szCs w:val="24"/>
        </w:rPr>
        <w:t xml:space="preserve"> </w:t>
      </w:r>
      <w:r w:rsidR="003B191C">
        <w:rPr>
          <w:rFonts w:ascii="Times New Roman" w:hAnsi="Times New Roman" w:cs="Times New Roman"/>
          <w:sz w:val="24"/>
          <w:szCs w:val="24"/>
        </w:rPr>
        <w:t>Chlapci si v tomto období začínají vytvářet první party s vůdcem jako při</w:t>
      </w:r>
      <w:r w:rsidR="00B94E2B">
        <w:rPr>
          <w:rFonts w:ascii="Times New Roman" w:hAnsi="Times New Roman" w:cs="Times New Roman"/>
          <w:sz w:val="24"/>
          <w:szCs w:val="24"/>
        </w:rPr>
        <w:t>rozenou autoritou, jenž má větší</w:t>
      </w:r>
      <w:r w:rsidR="003B191C">
        <w:rPr>
          <w:rFonts w:ascii="Times New Roman" w:hAnsi="Times New Roman" w:cs="Times New Roman"/>
          <w:sz w:val="24"/>
          <w:szCs w:val="24"/>
        </w:rPr>
        <w:t xml:space="preserve"> vliv na chování dospívajícího jedince než autorita rodičů.</w:t>
      </w:r>
      <w:r w:rsidR="00E6040C">
        <w:rPr>
          <w:rFonts w:ascii="Times New Roman" w:hAnsi="Times New Roman" w:cs="Times New Roman"/>
          <w:sz w:val="24"/>
          <w:szCs w:val="24"/>
        </w:rPr>
        <w:t xml:space="preserve"> </w:t>
      </w:r>
      <w:r w:rsidR="00A970D1">
        <w:rPr>
          <w:rFonts w:ascii="Times New Roman" w:hAnsi="Times New Roman" w:cs="Times New Roman"/>
          <w:sz w:val="24"/>
          <w:szCs w:val="24"/>
        </w:rPr>
        <w:t>(</w:t>
      </w:r>
      <w:r w:rsidR="000F60EB">
        <w:rPr>
          <w:rFonts w:ascii="Times New Roman" w:hAnsi="Times New Roman" w:cs="Times New Roman"/>
          <w:sz w:val="24"/>
          <w:szCs w:val="24"/>
        </w:rPr>
        <w:t>Šimíčková Čížková</w:t>
      </w:r>
      <w:r w:rsidR="00EA0248">
        <w:rPr>
          <w:rFonts w:ascii="Times New Roman" w:hAnsi="Times New Roman" w:cs="Times New Roman"/>
          <w:sz w:val="24"/>
          <w:szCs w:val="24"/>
        </w:rPr>
        <w:t xml:space="preserve"> a kol.</w:t>
      </w:r>
      <w:r w:rsidR="000F60EB">
        <w:rPr>
          <w:rFonts w:ascii="Times New Roman" w:hAnsi="Times New Roman" w:cs="Times New Roman"/>
          <w:sz w:val="24"/>
          <w:szCs w:val="24"/>
        </w:rPr>
        <w:t>, 2003, s. 105)</w:t>
      </w:r>
      <w:r w:rsidR="0061493F">
        <w:rPr>
          <w:rFonts w:ascii="Times New Roman" w:hAnsi="Times New Roman" w:cs="Times New Roman"/>
          <w:sz w:val="24"/>
          <w:szCs w:val="24"/>
        </w:rPr>
        <w:t xml:space="preserve"> </w:t>
      </w:r>
    </w:p>
    <w:p w:rsidR="00B75ABE" w:rsidRDefault="00B75ABE" w:rsidP="00AC2030">
      <w:pPr>
        <w:spacing w:line="360" w:lineRule="auto"/>
        <w:jc w:val="both"/>
        <w:rPr>
          <w:rFonts w:ascii="Times New Roman" w:hAnsi="Times New Roman" w:cs="Times New Roman"/>
          <w:sz w:val="24"/>
          <w:szCs w:val="24"/>
        </w:rPr>
      </w:pPr>
    </w:p>
    <w:p w:rsidR="00AF6D24" w:rsidRPr="00C129EB" w:rsidRDefault="00EF0FB0" w:rsidP="00AC2030">
      <w:pPr>
        <w:spacing w:line="360" w:lineRule="auto"/>
        <w:jc w:val="both"/>
        <w:rPr>
          <w:rFonts w:ascii="Times New Roman" w:hAnsi="Times New Roman" w:cs="Times New Roman"/>
          <w:b/>
          <w:sz w:val="32"/>
          <w:szCs w:val="32"/>
        </w:rPr>
      </w:pPr>
      <w:r w:rsidRPr="00C129EB">
        <w:rPr>
          <w:rFonts w:ascii="Times New Roman" w:hAnsi="Times New Roman" w:cs="Times New Roman"/>
          <w:b/>
          <w:sz w:val="32"/>
          <w:szCs w:val="32"/>
        </w:rPr>
        <w:t xml:space="preserve">3.2   </w:t>
      </w:r>
      <w:r w:rsidR="00446156" w:rsidRPr="00C129EB">
        <w:rPr>
          <w:rFonts w:ascii="Times New Roman" w:hAnsi="Times New Roman" w:cs="Times New Roman"/>
          <w:b/>
          <w:sz w:val="32"/>
          <w:szCs w:val="32"/>
        </w:rPr>
        <w:t>Pozdní adolescence</w:t>
      </w:r>
      <w:r w:rsidR="00D12783" w:rsidRPr="00C129EB">
        <w:rPr>
          <w:rFonts w:ascii="Times New Roman" w:hAnsi="Times New Roman" w:cs="Times New Roman"/>
          <w:b/>
          <w:sz w:val="32"/>
          <w:szCs w:val="32"/>
        </w:rPr>
        <w:t xml:space="preserve"> </w:t>
      </w:r>
      <w:r w:rsidR="00D4229E" w:rsidRPr="00C129EB">
        <w:rPr>
          <w:rFonts w:ascii="Times New Roman" w:hAnsi="Times New Roman" w:cs="Times New Roman"/>
          <w:b/>
          <w:sz w:val="32"/>
          <w:szCs w:val="32"/>
        </w:rPr>
        <w:t xml:space="preserve"> </w:t>
      </w:r>
    </w:p>
    <w:p w:rsidR="006C33AF" w:rsidRDefault="00446156" w:rsidP="00AC203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41202" w:rsidRPr="00641202">
        <w:rPr>
          <w:rFonts w:ascii="Times New Roman" w:hAnsi="Times New Roman" w:cs="Times New Roman"/>
          <w:sz w:val="24"/>
          <w:szCs w:val="24"/>
        </w:rPr>
        <w:t>Vstup</w:t>
      </w:r>
      <w:r w:rsidR="00641202">
        <w:rPr>
          <w:rFonts w:ascii="Times New Roman" w:hAnsi="Times New Roman" w:cs="Times New Roman"/>
          <w:sz w:val="24"/>
          <w:szCs w:val="24"/>
        </w:rPr>
        <w:t xml:space="preserve"> do této fáze je biologicky vymezen pohlavním dozráním, v této době často dochází k prvnímu pohlavnímu styku. </w:t>
      </w:r>
      <w:r w:rsidR="00331B62">
        <w:rPr>
          <w:rFonts w:ascii="Times New Roman" w:hAnsi="Times New Roman" w:cs="Times New Roman"/>
          <w:sz w:val="24"/>
          <w:szCs w:val="24"/>
        </w:rPr>
        <w:t xml:space="preserve">Dochází zde především ke </w:t>
      </w:r>
      <w:r w:rsidR="00331B62" w:rsidRPr="001F4372">
        <w:rPr>
          <w:rFonts w:ascii="Times New Roman" w:hAnsi="Times New Roman" w:cs="Times New Roman"/>
          <w:b/>
          <w:sz w:val="24"/>
          <w:szCs w:val="24"/>
        </w:rPr>
        <w:t xml:space="preserve">komplexnější psychosociální </w:t>
      </w:r>
    </w:p>
    <w:p w:rsidR="006C33AF" w:rsidRPr="006C33AF" w:rsidRDefault="006C33AF"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833CB1">
        <w:rPr>
          <w:rFonts w:ascii="Times New Roman" w:hAnsi="Times New Roman" w:cs="Times New Roman"/>
          <w:sz w:val="24"/>
          <w:szCs w:val="24"/>
        </w:rPr>
        <w:t>18</w:t>
      </w:r>
    </w:p>
    <w:p w:rsidR="00446156" w:rsidRDefault="00331B62" w:rsidP="00AC2030">
      <w:pPr>
        <w:spacing w:line="360" w:lineRule="auto"/>
        <w:jc w:val="both"/>
        <w:rPr>
          <w:rFonts w:ascii="Times New Roman" w:hAnsi="Times New Roman" w:cs="Times New Roman"/>
          <w:sz w:val="24"/>
          <w:szCs w:val="24"/>
        </w:rPr>
      </w:pPr>
      <w:r w:rsidRPr="001F4372">
        <w:rPr>
          <w:rFonts w:ascii="Times New Roman" w:hAnsi="Times New Roman" w:cs="Times New Roman"/>
          <w:b/>
          <w:sz w:val="24"/>
          <w:szCs w:val="24"/>
        </w:rPr>
        <w:lastRenderedPageBreak/>
        <w:t>proměně,</w:t>
      </w:r>
      <w:r>
        <w:rPr>
          <w:rFonts w:ascii="Times New Roman" w:hAnsi="Times New Roman" w:cs="Times New Roman"/>
          <w:sz w:val="24"/>
          <w:szCs w:val="24"/>
        </w:rPr>
        <w:t xml:space="preserve"> mění se osobnost dospívajícího jedince i jeho společenské pozice. </w:t>
      </w:r>
      <w:r w:rsidR="002E663E">
        <w:rPr>
          <w:rFonts w:ascii="Times New Roman" w:hAnsi="Times New Roman" w:cs="Times New Roman"/>
          <w:sz w:val="24"/>
          <w:szCs w:val="24"/>
        </w:rPr>
        <w:t xml:space="preserve">Velmi významným sociálním mezníkem je </w:t>
      </w:r>
      <w:r w:rsidR="002E663E" w:rsidRPr="007F5A2F">
        <w:rPr>
          <w:rFonts w:ascii="Times New Roman" w:hAnsi="Times New Roman" w:cs="Times New Roman"/>
          <w:b/>
          <w:sz w:val="24"/>
          <w:szCs w:val="24"/>
        </w:rPr>
        <w:t>ukončení profesní přípravy,</w:t>
      </w:r>
      <w:r w:rsidR="002E663E">
        <w:rPr>
          <w:rFonts w:ascii="Times New Roman" w:hAnsi="Times New Roman" w:cs="Times New Roman"/>
          <w:sz w:val="24"/>
          <w:szCs w:val="24"/>
        </w:rPr>
        <w:t xml:space="preserve"> </w:t>
      </w:r>
      <w:r w:rsidR="00F319A7">
        <w:rPr>
          <w:rFonts w:ascii="Times New Roman" w:hAnsi="Times New Roman" w:cs="Times New Roman"/>
          <w:sz w:val="24"/>
          <w:szCs w:val="24"/>
        </w:rPr>
        <w:t xml:space="preserve">na niž navazuje </w:t>
      </w:r>
      <w:r w:rsidR="008D555A">
        <w:rPr>
          <w:rFonts w:ascii="Times New Roman" w:hAnsi="Times New Roman" w:cs="Times New Roman"/>
          <w:sz w:val="24"/>
          <w:szCs w:val="24"/>
        </w:rPr>
        <w:t>nástup do za</w:t>
      </w:r>
      <w:r w:rsidR="00636F36">
        <w:rPr>
          <w:rFonts w:ascii="Times New Roman" w:hAnsi="Times New Roman" w:cs="Times New Roman"/>
          <w:sz w:val="24"/>
          <w:szCs w:val="24"/>
        </w:rPr>
        <w:t xml:space="preserve">městnání či pokračování studia, s čímž souvisí dosažení nebo oddálení ekonomické samostatnosti, jež dosahují nejdříve lidé dělnických profesí a </w:t>
      </w:r>
      <w:r w:rsidR="00951523">
        <w:rPr>
          <w:rFonts w:ascii="Times New Roman" w:hAnsi="Times New Roman" w:cs="Times New Roman"/>
          <w:sz w:val="24"/>
          <w:szCs w:val="24"/>
        </w:rPr>
        <w:t xml:space="preserve">naopak </w:t>
      </w:r>
      <w:r w:rsidR="00636F36">
        <w:rPr>
          <w:rFonts w:ascii="Times New Roman" w:hAnsi="Times New Roman" w:cs="Times New Roman"/>
          <w:sz w:val="24"/>
          <w:szCs w:val="24"/>
        </w:rPr>
        <w:t xml:space="preserve">nejpozději vysokoškoláci. </w:t>
      </w:r>
      <w:r w:rsidR="00395D06">
        <w:rPr>
          <w:rFonts w:ascii="Times New Roman" w:hAnsi="Times New Roman" w:cs="Times New Roman"/>
          <w:sz w:val="24"/>
          <w:szCs w:val="24"/>
        </w:rPr>
        <w:t xml:space="preserve">Ekonomická nezávislost je v našich sociokulturních podmínkách hodnocena za jeden z důkazů dospělosti. </w:t>
      </w:r>
      <w:r w:rsidR="00F76432">
        <w:rPr>
          <w:rFonts w:ascii="Times New Roman" w:hAnsi="Times New Roman" w:cs="Times New Roman"/>
          <w:sz w:val="24"/>
          <w:szCs w:val="24"/>
        </w:rPr>
        <w:t>Na počátku tohoto období dochází k přijetí specifické adolescentní kultury a stylu života</w:t>
      </w:r>
      <w:r w:rsidR="00612D76">
        <w:rPr>
          <w:rFonts w:ascii="Times New Roman" w:hAnsi="Times New Roman" w:cs="Times New Roman"/>
          <w:sz w:val="24"/>
          <w:szCs w:val="24"/>
        </w:rPr>
        <w:t xml:space="preserve">, </w:t>
      </w:r>
      <w:r w:rsidR="008C49F5">
        <w:rPr>
          <w:rFonts w:ascii="Times New Roman" w:hAnsi="Times New Roman" w:cs="Times New Roman"/>
          <w:sz w:val="24"/>
          <w:szCs w:val="24"/>
        </w:rPr>
        <w:t>to</w:t>
      </w:r>
      <w:r w:rsidR="00612D76">
        <w:rPr>
          <w:rFonts w:ascii="Times New Roman" w:hAnsi="Times New Roman" w:cs="Times New Roman"/>
          <w:sz w:val="24"/>
          <w:szCs w:val="24"/>
        </w:rPr>
        <w:t xml:space="preserve"> </w:t>
      </w:r>
      <w:r w:rsidR="00A23D50">
        <w:rPr>
          <w:rFonts w:ascii="Times New Roman" w:hAnsi="Times New Roman" w:cs="Times New Roman"/>
          <w:sz w:val="24"/>
          <w:szCs w:val="24"/>
        </w:rPr>
        <w:t>je doprovázeno</w:t>
      </w:r>
      <w:r w:rsidR="00612D76">
        <w:rPr>
          <w:rFonts w:ascii="Times New Roman" w:hAnsi="Times New Roman" w:cs="Times New Roman"/>
          <w:sz w:val="24"/>
          <w:szCs w:val="24"/>
        </w:rPr>
        <w:t xml:space="preserve"> sdílení</w:t>
      </w:r>
      <w:r w:rsidR="00A23D50">
        <w:rPr>
          <w:rFonts w:ascii="Times New Roman" w:hAnsi="Times New Roman" w:cs="Times New Roman"/>
          <w:sz w:val="24"/>
          <w:szCs w:val="24"/>
        </w:rPr>
        <w:t>m</w:t>
      </w:r>
      <w:r w:rsidR="00612D76">
        <w:rPr>
          <w:rFonts w:ascii="Times New Roman" w:hAnsi="Times New Roman" w:cs="Times New Roman"/>
          <w:sz w:val="24"/>
          <w:szCs w:val="24"/>
        </w:rPr>
        <w:t xml:space="preserve"> stejných zážitků a hodnot,</w:t>
      </w:r>
      <w:r w:rsidR="00C10399">
        <w:rPr>
          <w:rFonts w:ascii="Times New Roman" w:hAnsi="Times New Roman" w:cs="Times New Roman"/>
          <w:sz w:val="24"/>
          <w:szCs w:val="24"/>
        </w:rPr>
        <w:t xml:space="preserve"> </w:t>
      </w:r>
      <w:r w:rsidR="008C49F5">
        <w:rPr>
          <w:rFonts w:ascii="Times New Roman" w:hAnsi="Times New Roman" w:cs="Times New Roman"/>
          <w:sz w:val="24"/>
          <w:szCs w:val="24"/>
        </w:rPr>
        <w:t xml:space="preserve">což slouží </w:t>
      </w:r>
      <w:r w:rsidR="005D1E4F">
        <w:rPr>
          <w:rFonts w:ascii="Times New Roman" w:hAnsi="Times New Roman" w:cs="Times New Roman"/>
          <w:sz w:val="24"/>
          <w:szCs w:val="24"/>
        </w:rPr>
        <w:t xml:space="preserve">jako potvrzení příslušnosti k věkově vymezené skupině, k potvrzení určité </w:t>
      </w:r>
      <w:r w:rsidR="00C82994" w:rsidRPr="00111AEA">
        <w:rPr>
          <w:rFonts w:ascii="Times New Roman" w:hAnsi="Times New Roman" w:cs="Times New Roman"/>
          <w:b/>
          <w:sz w:val="24"/>
          <w:szCs w:val="24"/>
        </w:rPr>
        <w:t>sociální identity.</w:t>
      </w:r>
      <w:r w:rsidR="00C82994">
        <w:rPr>
          <w:rFonts w:ascii="Times New Roman" w:hAnsi="Times New Roman" w:cs="Times New Roman"/>
          <w:sz w:val="24"/>
          <w:szCs w:val="24"/>
        </w:rPr>
        <w:t xml:space="preserve"> </w:t>
      </w:r>
      <w:r w:rsidR="002622D7">
        <w:rPr>
          <w:rFonts w:ascii="Times New Roman" w:hAnsi="Times New Roman" w:cs="Times New Roman"/>
          <w:sz w:val="24"/>
          <w:szCs w:val="24"/>
        </w:rPr>
        <w:t xml:space="preserve">Dospívající jedinci v období pozdní adolescence </w:t>
      </w:r>
      <w:r w:rsidR="0013741E">
        <w:rPr>
          <w:rFonts w:ascii="Times New Roman" w:hAnsi="Times New Roman" w:cs="Times New Roman"/>
          <w:sz w:val="24"/>
          <w:szCs w:val="24"/>
        </w:rPr>
        <w:t>získávají nové role, které</w:t>
      </w:r>
      <w:r w:rsidR="000E25B6">
        <w:rPr>
          <w:rFonts w:ascii="Times New Roman" w:hAnsi="Times New Roman" w:cs="Times New Roman"/>
          <w:sz w:val="24"/>
          <w:szCs w:val="24"/>
        </w:rPr>
        <w:t xml:space="preserve"> jsou spojené s vyšší prestiží</w:t>
      </w:r>
      <w:r w:rsidR="005D0599">
        <w:rPr>
          <w:rFonts w:ascii="Times New Roman" w:hAnsi="Times New Roman" w:cs="Times New Roman"/>
          <w:sz w:val="24"/>
          <w:szCs w:val="24"/>
        </w:rPr>
        <w:t xml:space="preserve">, než tomu tak bylo u rolí dětských. </w:t>
      </w:r>
      <w:r w:rsidR="005E5924">
        <w:rPr>
          <w:rFonts w:ascii="Times New Roman" w:hAnsi="Times New Roman" w:cs="Times New Roman"/>
          <w:sz w:val="24"/>
          <w:szCs w:val="24"/>
        </w:rPr>
        <w:t xml:space="preserve">Přílišná vazba vázanosti jedince na rodinu je většinou regulovaná a vztahy s rodiči se stabilizují a zklidňují. </w:t>
      </w:r>
      <w:r w:rsidR="00E601EF">
        <w:rPr>
          <w:rFonts w:ascii="Times New Roman" w:hAnsi="Times New Roman" w:cs="Times New Roman"/>
          <w:sz w:val="24"/>
          <w:szCs w:val="24"/>
        </w:rPr>
        <w:t xml:space="preserve">Také vztahy s vrstevníky se rozvíjejí, především v oblasti </w:t>
      </w:r>
      <w:r w:rsidR="00E601EF" w:rsidRPr="003027B5">
        <w:rPr>
          <w:rFonts w:ascii="Times New Roman" w:hAnsi="Times New Roman" w:cs="Times New Roman"/>
          <w:b/>
          <w:sz w:val="24"/>
          <w:szCs w:val="24"/>
        </w:rPr>
        <w:t>partnerství.</w:t>
      </w:r>
      <w:r w:rsidR="00E601EF">
        <w:rPr>
          <w:rFonts w:ascii="Times New Roman" w:hAnsi="Times New Roman" w:cs="Times New Roman"/>
          <w:sz w:val="24"/>
          <w:szCs w:val="24"/>
        </w:rPr>
        <w:t xml:space="preserve"> </w:t>
      </w:r>
      <w:r w:rsidR="00A71839">
        <w:rPr>
          <w:rFonts w:ascii="Times New Roman" w:hAnsi="Times New Roman" w:cs="Times New Roman"/>
          <w:sz w:val="24"/>
          <w:szCs w:val="24"/>
        </w:rPr>
        <w:t>(Vágnerová, 2012, s. 370-371)</w:t>
      </w:r>
    </w:p>
    <w:p w:rsidR="002740A8" w:rsidRDefault="00C6274F" w:rsidP="00AC2030">
      <w:pPr>
        <w:spacing w:line="360" w:lineRule="auto"/>
        <w:jc w:val="both"/>
        <w:rPr>
          <w:rFonts w:ascii="Times New Roman" w:hAnsi="Times New Roman" w:cs="Times New Roman"/>
          <w:b/>
          <w:sz w:val="24"/>
          <w:szCs w:val="24"/>
        </w:rPr>
      </w:pPr>
      <w:r w:rsidRPr="00C6274F">
        <w:rPr>
          <w:rFonts w:ascii="Times New Roman" w:hAnsi="Times New Roman" w:cs="Times New Roman"/>
          <w:b/>
          <w:sz w:val="24"/>
          <w:szCs w:val="24"/>
        </w:rPr>
        <w:t>Vývoj poznávacích funkcí</w:t>
      </w:r>
      <w:r w:rsidR="005B2789" w:rsidRPr="00C6274F">
        <w:rPr>
          <w:rFonts w:ascii="Times New Roman" w:hAnsi="Times New Roman" w:cs="Times New Roman"/>
          <w:b/>
          <w:sz w:val="24"/>
          <w:szCs w:val="24"/>
        </w:rPr>
        <w:t xml:space="preserve">   </w:t>
      </w:r>
    </w:p>
    <w:p w:rsidR="00415EF5" w:rsidRDefault="00C6274F"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810D9F">
        <w:rPr>
          <w:rFonts w:ascii="Times New Roman" w:hAnsi="Times New Roman" w:cs="Times New Roman"/>
          <w:b/>
          <w:sz w:val="24"/>
          <w:szCs w:val="24"/>
        </w:rPr>
        <w:t xml:space="preserve">Percepční diskriminace se precizuje, </w:t>
      </w:r>
      <w:r w:rsidR="00F50EC8" w:rsidRPr="00F50EC8">
        <w:rPr>
          <w:rFonts w:ascii="Times New Roman" w:hAnsi="Times New Roman" w:cs="Times New Roman"/>
          <w:sz w:val="24"/>
          <w:szCs w:val="24"/>
        </w:rPr>
        <w:t>nýbrž</w:t>
      </w:r>
      <w:r w:rsidR="00F50EC8">
        <w:rPr>
          <w:rFonts w:ascii="Times New Roman" w:hAnsi="Times New Roman" w:cs="Times New Roman"/>
          <w:sz w:val="24"/>
          <w:szCs w:val="24"/>
        </w:rPr>
        <w:t xml:space="preserve"> přechodně a v závislosti na situaci dochází ke krátkodobému zhoršení percepční kapacity. </w:t>
      </w:r>
      <w:r w:rsidR="004F3D07">
        <w:rPr>
          <w:rFonts w:ascii="Times New Roman" w:hAnsi="Times New Roman" w:cs="Times New Roman"/>
          <w:sz w:val="24"/>
          <w:szCs w:val="24"/>
        </w:rPr>
        <w:t xml:space="preserve">Je zde výrazně rozvinuta </w:t>
      </w:r>
      <w:r w:rsidR="00E415BD">
        <w:rPr>
          <w:rFonts w:ascii="Times New Roman" w:hAnsi="Times New Roman" w:cs="Times New Roman"/>
          <w:b/>
          <w:sz w:val="24"/>
          <w:szCs w:val="24"/>
        </w:rPr>
        <w:t>logická paměť</w:t>
      </w:r>
      <w:r w:rsidR="004F3D07" w:rsidRPr="004F3D07">
        <w:rPr>
          <w:rFonts w:ascii="Times New Roman" w:hAnsi="Times New Roman" w:cs="Times New Roman"/>
          <w:b/>
          <w:sz w:val="24"/>
          <w:szCs w:val="24"/>
        </w:rPr>
        <w:t>,</w:t>
      </w:r>
      <w:r w:rsidR="004F3D07">
        <w:rPr>
          <w:rFonts w:ascii="Times New Roman" w:hAnsi="Times New Roman" w:cs="Times New Roman"/>
          <w:sz w:val="24"/>
          <w:szCs w:val="24"/>
        </w:rPr>
        <w:t xml:space="preserve"> jenž má výběrový charakter. </w:t>
      </w:r>
      <w:r w:rsidR="0067584A">
        <w:rPr>
          <w:rFonts w:ascii="Times New Roman" w:hAnsi="Times New Roman" w:cs="Times New Roman"/>
          <w:sz w:val="24"/>
          <w:szCs w:val="24"/>
        </w:rPr>
        <w:t>Obsahy, jenž mají logické souvislosti, si l</w:t>
      </w:r>
      <w:r w:rsidR="007E2ECD">
        <w:rPr>
          <w:rFonts w:ascii="Times New Roman" w:hAnsi="Times New Roman" w:cs="Times New Roman"/>
          <w:sz w:val="24"/>
          <w:szCs w:val="24"/>
        </w:rPr>
        <w:t>ogická paměť lépe a dlouhodoběji</w:t>
      </w:r>
      <w:r w:rsidR="0067584A">
        <w:rPr>
          <w:rFonts w:ascii="Times New Roman" w:hAnsi="Times New Roman" w:cs="Times New Roman"/>
          <w:sz w:val="24"/>
          <w:szCs w:val="24"/>
        </w:rPr>
        <w:t xml:space="preserve"> pamatuje, efekt mechanického učení je krátkodobější.</w:t>
      </w:r>
      <w:r w:rsidR="007E2ECD">
        <w:rPr>
          <w:rFonts w:ascii="Times New Roman" w:hAnsi="Times New Roman" w:cs="Times New Roman"/>
          <w:sz w:val="24"/>
          <w:szCs w:val="24"/>
        </w:rPr>
        <w:t xml:space="preserve"> </w:t>
      </w:r>
      <w:r w:rsidR="00F85D23">
        <w:rPr>
          <w:rFonts w:ascii="Times New Roman" w:hAnsi="Times New Roman" w:cs="Times New Roman"/>
          <w:sz w:val="24"/>
          <w:szCs w:val="24"/>
        </w:rPr>
        <w:t xml:space="preserve">Především v učení se projevuje výběrovost, jelikož </w:t>
      </w:r>
      <w:r w:rsidR="00CB18E2">
        <w:rPr>
          <w:rFonts w:ascii="Times New Roman" w:hAnsi="Times New Roman" w:cs="Times New Roman"/>
          <w:sz w:val="24"/>
          <w:szCs w:val="24"/>
        </w:rPr>
        <w:t>dospívající jedin</w:t>
      </w:r>
      <w:r w:rsidR="00CB443B">
        <w:rPr>
          <w:rFonts w:ascii="Times New Roman" w:hAnsi="Times New Roman" w:cs="Times New Roman"/>
          <w:sz w:val="24"/>
          <w:szCs w:val="24"/>
        </w:rPr>
        <w:t>e</w:t>
      </w:r>
      <w:r w:rsidR="00CB18E2">
        <w:rPr>
          <w:rFonts w:ascii="Times New Roman" w:hAnsi="Times New Roman" w:cs="Times New Roman"/>
          <w:sz w:val="24"/>
          <w:szCs w:val="24"/>
        </w:rPr>
        <w:t>c</w:t>
      </w:r>
      <w:r w:rsidR="00CB443B">
        <w:rPr>
          <w:rFonts w:ascii="Times New Roman" w:hAnsi="Times New Roman" w:cs="Times New Roman"/>
          <w:sz w:val="24"/>
          <w:szCs w:val="24"/>
        </w:rPr>
        <w:t xml:space="preserve"> si lépe pamatuje a vybavuje ty poznatky a fakta, jenž ho zajímají.</w:t>
      </w:r>
      <w:r w:rsidR="00F97957">
        <w:rPr>
          <w:rFonts w:ascii="Times New Roman" w:hAnsi="Times New Roman" w:cs="Times New Roman"/>
          <w:sz w:val="24"/>
          <w:szCs w:val="24"/>
        </w:rPr>
        <w:t xml:space="preserve"> </w:t>
      </w:r>
      <w:r w:rsidR="00617F68">
        <w:rPr>
          <w:rFonts w:ascii="Times New Roman" w:hAnsi="Times New Roman" w:cs="Times New Roman"/>
          <w:sz w:val="24"/>
          <w:szCs w:val="24"/>
        </w:rPr>
        <w:t>Výběrovost paměti souvisí se zájmy</w:t>
      </w:r>
      <w:r w:rsidR="00B46520">
        <w:rPr>
          <w:rFonts w:ascii="Times New Roman" w:hAnsi="Times New Roman" w:cs="Times New Roman"/>
          <w:sz w:val="24"/>
          <w:szCs w:val="24"/>
        </w:rPr>
        <w:t>, jelikož ve specializovaných činnostech, jenž dospívajícího jedince baví, může dosa</w:t>
      </w:r>
      <w:r w:rsidR="00FD1641">
        <w:rPr>
          <w:rFonts w:ascii="Times New Roman" w:hAnsi="Times New Roman" w:cs="Times New Roman"/>
          <w:sz w:val="24"/>
          <w:szCs w:val="24"/>
        </w:rPr>
        <w:t>h</w:t>
      </w:r>
      <w:r w:rsidR="00B46520">
        <w:rPr>
          <w:rFonts w:ascii="Times New Roman" w:hAnsi="Times New Roman" w:cs="Times New Roman"/>
          <w:sz w:val="24"/>
          <w:szCs w:val="24"/>
        </w:rPr>
        <w:t xml:space="preserve">ovat hlubokých faktických znalostí, jimiž předčí učitele či rodiče. </w:t>
      </w:r>
      <w:r w:rsidR="00E81EED">
        <w:rPr>
          <w:rFonts w:ascii="Times New Roman" w:hAnsi="Times New Roman" w:cs="Times New Roman"/>
          <w:sz w:val="24"/>
          <w:szCs w:val="24"/>
        </w:rPr>
        <w:t>Fantazij</w:t>
      </w:r>
      <w:r w:rsidR="00785CFA">
        <w:rPr>
          <w:rFonts w:ascii="Times New Roman" w:hAnsi="Times New Roman" w:cs="Times New Roman"/>
          <w:sz w:val="24"/>
          <w:szCs w:val="24"/>
        </w:rPr>
        <w:t xml:space="preserve">ní produkce přetrvává z předchozího období a projevuje se svou originálností a nápaditostí. </w:t>
      </w:r>
      <w:r w:rsidR="00A31C53">
        <w:rPr>
          <w:rFonts w:ascii="Times New Roman" w:hAnsi="Times New Roman" w:cs="Times New Roman"/>
          <w:sz w:val="24"/>
          <w:szCs w:val="24"/>
        </w:rPr>
        <w:t xml:space="preserve">Dospívající jedinci při zadání úkolu jsou schopni volit neotřelé a jedinečné postupy. </w:t>
      </w:r>
      <w:r w:rsidR="003912B2">
        <w:rPr>
          <w:rFonts w:ascii="Times New Roman" w:hAnsi="Times New Roman" w:cs="Times New Roman"/>
          <w:sz w:val="24"/>
          <w:szCs w:val="24"/>
        </w:rPr>
        <w:t>(Šimíčková Čížková a kol., 2003, s. 106-107)</w:t>
      </w:r>
    </w:p>
    <w:p w:rsidR="00482291" w:rsidRDefault="00415EF5"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17AF">
        <w:rPr>
          <w:rFonts w:ascii="Times New Roman" w:hAnsi="Times New Roman" w:cs="Times New Roman"/>
          <w:sz w:val="24"/>
          <w:szCs w:val="24"/>
        </w:rPr>
        <w:t xml:space="preserve">Jak dále Šimíčková Čížková a kol. (2003, s. 107-108) zmiňují, </w:t>
      </w:r>
      <w:r w:rsidR="00A067E9">
        <w:rPr>
          <w:rFonts w:ascii="Times New Roman" w:hAnsi="Times New Roman" w:cs="Times New Roman"/>
          <w:sz w:val="24"/>
          <w:szCs w:val="24"/>
        </w:rPr>
        <w:t xml:space="preserve">ve vývoji </w:t>
      </w:r>
      <w:r w:rsidR="00A067E9" w:rsidRPr="00F6532C">
        <w:rPr>
          <w:rFonts w:ascii="Times New Roman" w:hAnsi="Times New Roman" w:cs="Times New Roman"/>
          <w:b/>
          <w:sz w:val="24"/>
          <w:szCs w:val="24"/>
        </w:rPr>
        <w:t>myšlení</w:t>
      </w:r>
      <w:r w:rsidR="00C41C01">
        <w:rPr>
          <w:rFonts w:ascii="Times New Roman" w:hAnsi="Times New Roman" w:cs="Times New Roman"/>
          <w:sz w:val="24"/>
          <w:szCs w:val="24"/>
        </w:rPr>
        <w:t xml:space="preserve"> se zdokonaluje schop</w:t>
      </w:r>
      <w:r w:rsidR="00A067E9">
        <w:rPr>
          <w:rFonts w:ascii="Times New Roman" w:hAnsi="Times New Roman" w:cs="Times New Roman"/>
          <w:sz w:val="24"/>
          <w:szCs w:val="24"/>
        </w:rPr>
        <w:t>nost abstrakce, usuzování hypotetické, deduktivní je na úrovni dopělých.</w:t>
      </w:r>
      <w:r w:rsidR="00C41C01">
        <w:rPr>
          <w:rFonts w:ascii="Times New Roman" w:hAnsi="Times New Roman" w:cs="Times New Roman"/>
          <w:sz w:val="24"/>
          <w:szCs w:val="24"/>
        </w:rPr>
        <w:t xml:space="preserve"> </w:t>
      </w:r>
      <w:r w:rsidR="00BC2832">
        <w:rPr>
          <w:rFonts w:ascii="Times New Roman" w:hAnsi="Times New Roman" w:cs="Times New Roman"/>
          <w:sz w:val="24"/>
          <w:szCs w:val="24"/>
        </w:rPr>
        <w:t xml:space="preserve">Piaget toto období nazývá jako stadium formálních operací – dospívající jedinec dokáže myslet logicky o abstraktních pojmech a neustále si ověřuje stanovené hypotézy. </w:t>
      </w:r>
      <w:r w:rsidR="00286BA4">
        <w:rPr>
          <w:rFonts w:ascii="Times New Roman" w:hAnsi="Times New Roman" w:cs="Times New Roman"/>
          <w:sz w:val="24"/>
          <w:szCs w:val="24"/>
        </w:rPr>
        <w:t xml:space="preserve">Projevuje se zde </w:t>
      </w:r>
      <w:r w:rsidR="00286BA4" w:rsidRPr="00F31503">
        <w:rPr>
          <w:rFonts w:ascii="Times New Roman" w:hAnsi="Times New Roman" w:cs="Times New Roman"/>
          <w:b/>
          <w:sz w:val="24"/>
          <w:szCs w:val="24"/>
        </w:rPr>
        <w:t>racionalismus,</w:t>
      </w:r>
      <w:r w:rsidR="0054268A">
        <w:rPr>
          <w:rFonts w:ascii="Times New Roman" w:hAnsi="Times New Roman" w:cs="Times New Roman"/>
          <w:sz w:val="24"/>
          <w:szCs w:val="24"/>
        </w:rPr>
        <w:t xml:space="preserve"> jenž se vyznačuje tím, že neuznává citové důvody lidského jednání, </w:t>
      </w:r>
      <w:r w:rsidR="00753DD9">
        <w:rPr>
          <w:rFonts w:ascii="Times New Roman" w:hAnsi="Times New Roman" w:cs="Times New Roman"/>
          <w:sz w:val="24"/>
          <w:szCs w:val="24"/>
        </w:rPr>
        <w:t xml:space="preserve">ale více lpí na rozumových zdůvodněních, i přesto, že vlastní chování dospívajícího jedince ovlivňují citové pohnutky. </w:t>
      </w:r>
      <w:r w:rsidR="00A8131D">
        <w:rPr>
          <w:rFonts w:ascii="Times New Roman" w:hAnsi="Times New Roman" w:cs="Times New Roman"/>
          <w:sz w:val="24"/>
          <w:szCs w:val="24"/>
        </w:rPr>
        <w:t xml:space="preserve">Myšlení dospívajících jedinců se vyznačuje také </w:t>
      </w:r>
      <w:r w:rsidR="00A8131D" w:rsidRPr="00B2680B">
        <w:rPr>
          <w:rFonts w:ascii="Times New Roman" w:hAnsi="Times New Roman" w:cs="Times New Roman"/>
          <w:b/>
          <w:sz w:val="24"/>
          <w:szCs w:val="24"/>
        </w:rPr>
        <w:t>radikalisme</w:t>
      </w:r>
      <w:r w:rsidR="0084326A" w:rsidRPr="00B2680B">
        <w:rPr>
          <w:rFonts w:ascii="Times New Roman" w:hAnsi="Times New Roman" w:cs="Times New Roman"/>
          <w:b/>
          <w:sz w:val="24"/>
          <w:szCs w:val="24"/>
        </w:rPr>
        <w:t>m,</w:t>
      </w:r>
      <w:r w:rsidR="0084326A">
        <w:rPr>
          <w:rFonts w:ascii="Times New Roman" w:hAnsi="Times New Roman" w:cs="Times New Roman"/>
          <w:sz w:val="24"/>
          <w:szCs w:val="24"/>
        </w:rPr>
        <w:t xml:space="preserve"> </w:t>
      </w:r>
    </w:p>
    <w:p w:rsidR="00482291" w:rsidRDefault="00833CB1"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C6274F" w:rsidRDefault="0084326A"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unáhleným hodnotícím soudem – jedinec jednu získanou zkušenost generalizuje a ta je přijímána jako platný fakt. </w:t>
      </w:r>
      <w:r w:rsidR="004B560A">
        <w:rPr>
          <w:rFonts w:ascii="Times New Roman" w:hAnsi="Times New Roman" w:cs="Times New Roman"/>
          <w:sz w:val="24"/>
          <w:szCs w:val="24"/>
        </w:rPr>
        <w:t xml:space="preserve">Jedinci v tomto období neakceptují kompromis, </w:t>
      </w:r>
      <w:r w:rsidR="00B7210F">
        <w:rPr>
          <w:rFonts w:ascii="Times New Roman" w:hAnsi="Times New Roman" w:cs="Times New Roman"/>
          <w:sz w:val="24"/>
          <w:szCs w:val="24"/>
        </w:rPr>
        <w:t>objevuje se zde tendence vytvářet si unáhlené a gene</w:t>
      </w:r>
      <w:r w:rsidR="003E679E">
        <w:rPr>
          <w:rFonts w:ascii="Times New Roman" w:hAnsi="Times New Roman" w:cs="Times New Roman"/>
          <w:sz w:val="24"/>
          <w:szCs w:val="24"/>
        </w:rPr>
        <w:t>ralizované názory, často převzat</w:t>
      </w:r>
      <w:r w:rsidR="00B7210F">
        <w:rPr>
          <w:rFonts w:ascii="Times New Roman" w:hAnsi="Times New Roman" w:cs="Times New Roman"/>
          <w:sz w:val="24"/>
          <w:szCs w:val="24"/>
        </w:rPr>
        <w:t xml:space="preserve">é od jiných jedinců, ke kterým dospívající jedinec pociťuje sympatie. </w:t>
      </w:r>
      <w:r w:rsidR="008375E7">
        <w:rPr>
          <w:rFonts w:ascii="Times New Roman" w:hAnsi="Times New Roman" w:cs="Times New Roman"/>
          <w:sz w:val="24"/>
          <w:szCs w:val="24"/>
        </w:rPr>
        <w:t xml:space="preserve">Pro toto období je </w:t>
      </w:r>
      <w:r w:rsidR="00DD5CA9">
        <w:rPr>
          <w:rFonts w:ascii="Times New Roman" w:hAnsi="Times New Roman" w:cs="Times New Roman"/>
          <w:sz w:val="24"/>
          <w:szCs w:val="24"/>
        </w:rPr>
        <w:t>tudíž</w:t>
      </w:r>
      <w:r w:rsidR="008375E7">
        <w:rPr>
          <w:rFonts w:ascii="Times New Roman" w:hAnsi="Times New Roman" w:cs="Times New Roman"/>
          <w:sz w:val="24"/>
          <w:szCs w:val="24"/>
        </w:rPr>
        <w:t xml:space="preserve"> typická názorová proměnlivost, dospívající jedi</w:t>
      </w:r>
      <w:r w:rsidR="008B0F80">
        <w:rPr>
          <w:rFonts w:ascii="Times New Roman" w:hAnsi="Times New Roman" w:cs="Times New Roman"/>
          <w:sz w:val="24"/>
          <w:szCs w:val="24"/>
        </w:rPr>
        <w:t>n</w:t>
      </w:r>
      <w:r w:rsidR="008375E7">
        <w:rPr>
          <w:rFonts w:ascii="Times New Roman" w:hAnsi="Times New Roman" w:cs="Times New Roman"/>
          <w:sz w:val="24"/>
          <w:szCs w:val="24"/>
        </w:rPr>
        <w:t>ci ješ</w:t>
      </w:r>
      <w:r w:rsidR="002D2F9E">
        <w:rPr>
          <w:rFonts w:ascii="Times New Roman" w:hAnsi="Times New Roman" w:cs="Times New Roman"/>
          <w:sz w:val="24"/>
          <w:szCs w:val="24"/>
        </w:rPr>
        <w:t>tě nejsou individualitami, jenž</w:t>
      </w:r>
      <w:r w:rsidR="008375E7">
        <w:rPr>
          <w:rFonts w:ascii="Times New Roman" w:hAnsi="Times New Roman" w:cs="Times New Roman"/>
          <w:sz w:val="24"/>
          <w:szCs w:val="24"/>
        </w:rPr>
        <w:t xml:space="preserve"> si stojí za svým. </w:t>
      </w:r>
      <w:r w:rsidR="00A067E9">
        <w:rPr>
          <w:rFonts w:ascii="Times New Roman" w:hAnsi="Times New Roman" w:cs="Times New Roman"/>
          <w:sz w:val="24"/>
          <w:szCs w:val="24"/>
        </w:rPr>
        <w:t xml:space="preserve"> </w:t>
      </w:r>
      <w:r w:rsidR="00CB443B">
        <w:rPr>
          <w:rFonts w:ascii="Times New Roman" w:hAnsi="Times New Roman" w:cs="Times New Roman"/>
          <w:sz w:val="24"/>
          <w:szCs w:val="24"/>
        </w:rPr>
        <w:t xml:space="preserve"> </w:t>
      </w:r>
      <w:r w:rsidR="0067584A">
        <w:rPr>
          <w:rFonts w:ascii="Times New Roman" w:hAnsi="Times New Roman" w:cs="Times New Roman"/>
          <w:sz w:val="24"/>
          <w:szCs w:val="24"/>
        </w:rPr>
        <w:t xml:space="preserve"> </w:t>
      </w:r>
    </w:p>
    <w:p w:rsidR="00AB3C70" w:rsidRPr="00AB3C70" w:rsidRDefault="00AB3C70" w:rsidP="00AC2030">
      <w:pPr>
        <w:spacing w:line="360" w:lineRule="auto"/>
        <w:jc w:val="both"/>
        <w:rPr>
          <w:rFonts w:ascii="Times New Roman" w:hAnsi="Times New Roman" w:cs="Times New Roman"/>
          <w:b/>
          <w:sz w:val="24"/>
          <w:szCs w:val="24"/>
        </w:rPr>
      </w:pPr>
      <w:r w:rsidRPr="00AB3C70">
        <w:rPr>
          <w:rFonts w:ascii="Times New Roman" w:hAnsi="Times New Roman" w:cs="Times New Roman"/>
          <w:b/>
          <w:sz w:val="24"/>
          <w:szCs w:val="24"/>
        </w:rPr>
        <w:t>Citový vývoj</w:t>
      </w:r>
    </w:p>
    <w:p w:rsidR="00920190" w:rsidRDefault="00AB3C70"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1EF8">
        <w:rPr>
          <w:rFonts w:ascii="Times New Roman" w:hAnsi="Times New Roman" w:cs="Times New Roman"/>
          <w:sz w:val="24"/>
          <w:szCs w:val="24"/>
        </w:rPr>
        <w:t xml:space="preserve">Citová labilita, která byla charakteristická pro předchozí období, v tomto období není jíž tak výrazná, vlivem hormonizace somatického vývoje. </w:t>
      </w:r>
      <w:r w:rsidR="004174BC">
        <w:rPr>
          <w:rFonts w:ascii="Times New Roman" w:hAnsi="Times New Roman" w:cs="Times New Roman"/>
          <w:sz w:val="24"/>
          <w:szCs w:val="24"/>
        </w:rPr>
        <w:t xml:space="preserve">Pocit zdatnosti a výkonnosti je vyvolán růstem tělesné energie. </w:t>
      </w:r>
      <w:r w:rsidR="00DF785C">
        <w:rPr>
          <w:rFonts w:ascii="Times New Roman" w:hAnsi="Times New Roman" w:cs="Times New Roman"/>
          <w:sz w:val="24"/>
          <w:szCs w:val="24"/>
        </w:rPr>
        <w:t xml:space="preserve">U dospívajících jedinců se objevuje více pozitivního ladění. </w:t>
      </w:r>
      <w:r w:rsidR="00F7047D">
        <w:rPr>
          <w:rFonts w:ascii="Times New Roman" w:hAnsi="Times New Roman" w:cs="Times New Roman"/>
          <w:sz w:val="24"/>
          <w:szCs w:val="24"/>
        </w:rPr>
        <w:t>(Šimíčková Čížková a kol., 2003, s. 108)</w:t>
      </w:r>
    </w:p>
    <w:p w:rsidR="00C37A4F" w:rsidRDefault="00920190"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256D4">
        <w:rPr>
          <w:rFonts w:ascii="Times New Roman" w:hAnsi="Times New Roman" w:cs="Times New Roman"/>
          <w:sz w:val="24"/>
          <w:szCs w:val="24"/>
        </w:rPr>
        <w:t xml:space="preserve">Šimíčková Čížková a kol. (2003, s. </w:t>
      </w:r>
      <w:r w:rsidR="00EE3DAA">
        <w:rPr>
          <w:rFonts w:ascii="Times New Roman" w:hAnsi="Times New Roman" w:cs="Times New Roman"/>
          <w:sz w:val="24"/>
          <w:szCs w:val="24"/>
        </w:rPr>
        <w:t xml:space="preserve">108) </w:t>
      </w:r>
      <w:r w:rsidR="00520D71">
        <w:rPr>
          <w:rFonts w:ascii="Times New Roman" w:hAnsi="Times New Roman" w:cs="Times New Roman"/>
          <w:sz w:val="24"/>
          <w:szCs w:val="24"/>
        </w:rPr>
        <w:t>poukazují</w:t>
      </w:r>
      <w:r w:rsidR="00FB7E7E">
        <w:rPr>
          <w:rFonts w:ascii="Times New Roman" w:hAnsi="Times New Roman" w:cs="Times New Roman"/>
          <w:sz w:val="24"/>
          <w:szCs w:val="24"/>
        </w:rPr>
        <w:t xml:space="preserve"> na e</w:t>
      </w:r>
      <w:r>
        <w:rPr>
          <w:rFonts w:ascii="Times New Roman" w:hAnsi="Times New Roman" w:cs="Times New Roman"/>
          <w:sz w:val="24"/>
          <w:szCs w:val="24"/>
        </w:rPr>
        <w:t>moční ladění tohoto období</w:t>
      </w:r>
      <w:r w:rsidR="00FB7E7E">
        <w:rPr>
          <w:rFonts w:ascii="Times New Roman" w:hAnsi="Times New Roman" w:cs="Times New Roman"/>
          <w:sz w:val="24"/>
          <w:szCs w:val="24"/>
        </w:rPr>
        <w:t>, které</w:t>
      </w:r>
      <w:r>
        <w:rPr>
          <w:rFonts w:ascii="Times New Roman" w:hAnsi="Times New Roman" w:cs="Times New Roman"/>
          <w:sz w:val="24"/>
          <w:szCs w:val="24"/>
        </w:rPr>
        <w:t xml:space="preserve"> se projevuje především v soc</w:t>
      </w:r>
      <w:r w:rsidR="00CF6A3B">
        <w:rPr>
          <w:rFonts w:ascii="Times New Roman" w:hAnsi="Times New Roman" w:cs="Times New Roman"/>
          <w:sz w:val="24"/>
          <w:szCs w:val="24"/>
        </w:rPr>
        <w:t>i</w:t>
      </w:r>
      <w:r>
        <w:rPr>
          <w:rFonts w:ascii="Times New Roman" w:hAnsi="Times New Roman" w:cs="Times New Roman"/>
          <w:sz w:val="24"/>
          <w:szCs w:val="24"/>
        </w:rPr>
        <w:t xml:space="preserve">álních </w:t>
      </w:r>
      <w:r w:rsidR="00CF6A3B">
        <w:rPr>
          <w:rFonts w:ascii="Times New Roman" w:hAnsi="Times New Roman" w:cs="Times New Roman"/>
          <w:sz w:val="24"/>
          <w:szCs w:val="24"/>
        </w:rPr>
        <w:t>vztazích, hovoříme</w:t>
      </w:r>
      <w:r>
        <w:rPr>
          <w:rFonts w:ascii="Times New Roman" w:hAnsi="Times New Roman" w:cs="Times New Roman"/>
          <w:sz w:val="24"/>
          <w:szCs w:val="24"/>
        </w:rPr>
        <w:t xml:space="preserve"> o sociálních citech.</w:t>
      </w:r>
      <w:r w:rsidR="002A6A76">
        <w:rPr>
          <w:rFonts w:ascii="Times New Roman" w:hAnsi="Times New Roman" w:cs="Times New Roman"/>
          <w:sz w:val="24"/>
          <w:szCs w:val="24"/>
        </w:rPr>
        <w:t xml:space="preserve"> Značně se uvolňuje emoční vázanost dospívajících jedinců k rodičům, odmítají citové projevy ze strany rodičů a jejich chování hodnotí více racionálně, dospívající jedinci ke svým rodičům neprojevují přílišnou vřelost a spontánnost. </w:t>
      </w:r>
      <w:r w:rsidR="00835596">
        <w:rPr>
          <w:rFonts w:ascii="Times New Roman" w:hAnsi="Times New Roman" w:cs="Times New Roman"/>
          <w:sz w:val="24"/>
          <w:szCs w:val="24"/>
        </w:rPr>
        <w:t>Rozkolísanost soc</w:t>
      </w:r>
      <w:r w:rsidR="008A33C4">
        <w:rPr>
          <w:rFonts w:ascii="Times New Roman" w:hAnsi="Times New Roman" w:cs="Times New Roman"/>
          <w:sz w:val="24"/>
          <w:szCs w:val="24"/>
        </w:rPr>
        <w:t>i</w:t>
      </w:r>
      <w:r w:rsidR="00835596">
        <w:rPr>
          <w:rFonts w:ascii="Times New Roman" w:hAnsi="Times New Roman" w:cs="Times New Roman"/>
          <w:sz w:val="24"/>
          <w:szCs w:val="24"/>
        </w:rPr>
        <w:t>álních citů dospívajících jedinců se projevuje často v krajnostech od vřelosti až po velmi časté rozepře a konflikty s vychovateli.</w:t>
      </w:r>
      <w:r w:rsidR="00F61301">
        <w:rPr>
          <w:rFonts w:ascii="Times New Roman" w:hAnsi="Times New Roman" w:cs="Times New Roman"/>
          <w:sz w:val="24"/>
          <w:szCs w:val="24"/>
        </w:rPr>
        <w:t xml:space="preserve"> </w:t>
      </w:r>
      <w:r w:rsidR="00101C9F">
        <w:rPr>
          <w:rFonts w:ascii="Times New Roman" w:hAnsi="Times New Roman" w:cs="Times New Roman"/>
          <w:sz w:val="24"/>
          <w:szCs w:val="24"/>
        </w:rPr>
        <w:t xml:space="preserve">Důsledkem citového odpoutávání od rodičů je vyvolána potřeba sblížit se citově s někým jiným. </w:t>
      </w:r>
      <w:r w:rsidR="002B7D01">
        <w:rPr>
          <w:rFonts w:ascii="Times New Roman" w:hAnsi="Times New Roman" w:cs="Times New Roman"/>
          <w:sz w:val="24"/>
          <w:szCs w:val="24"/>
        </w:rPr>
        <w:t>Následkem toho vznikají pevnější kamarádské vztahy</w:t>
      </w:r>
      <w:r w:rsidR="00B6601C">
        <w:rPr>
          <w:rFonts w:ascii="Times New Roman" w:hAnsi="Times New Roman" w:cs="Times New Roman"/>
          <w:sz w:val="24"/>
          <w:szCs w:val="24"/>
        </w:rPr>
        <w:t xml:space="preserve">, </w:t>
      </w:r>
      <w:r w:rsidR="008D47D6">
        <w:rPr>
          <w:rFonts w:ascii="Times New Roman" w:hAnsi="Times New Roman" w:cs="Times New Roman"/>
          <w:sz w:val="24"/>
          <w:szCs w:val="24"/>
        </w:rPr>
        <w:t>mizí vzájemná izolovanost</w:t>
      </w:r>
      <w:r w:rsidR="003F6401">
        <w:rPr>
          <w:rFonts w:ascii="Times New Roman" w:hAnsi="Times New Roman" w:cs="Times New Roman"/>
          <w:sz w:val="24"/>
          <w:szCs w:val="24"/>
        </w:rPr>
        <w:t xml:space="preserve"> chlap</w:t>
      </w:r>
      <w:r w:rsidR="009C50A9">
        <w:rPr>
          <w:rFonts w:ascii="Times New Roman" w:hAnsi="Times New Roman" w:cs="Times New Roman"/>
          <w:sz w:val="24"/>
          <w:szCs w:val="24"/>
        </w:rPr>
        <w:t>c</w:t>
      </w:r>
      <w:r w:rsidR="003F6401">
        <w:rPr>
          <w:rFonts w:ascii="Times New Roman" w:hAnsi="Times New Roman" w:cs="Times New Roman"/>
          <w:sz w:val="24"/>
          <w:szCs w:val="24"/>
        </w:rPr>
        <w:t>ů a děvčat</w:t>
      </w:r>
      <w:r w:rsidR="008D47D6">
        <w:rPr>
          <w:rFonts w:ascii="Times New Roman" w:hAnsi="Times New Roman" w:cs="Times New Roman"/>
          <w:sz w:val="24"/>
          <w:szCs w:val="24"/>
        </w:rPr>
        <w:t xml:space="preserve"> </w:t>
      </w:r>
      <w:r w:rsidR="0087193B">
        <w:rPr>
          <w:rFonts w:ascii="Times New Roman" w:hAnsi="Times New Roman" w:cs="Times New Roman"/>
          <w:sz w:val="24"/>
          <w:szCs w:val="24"/>
        </w:rPr>
        <w:t>ve vztahu k druhému pohlaví</w:t>
      </w:r>
      <w:r w:rsidR="00A377AC">
        <w:rPr>
          <w:rFonts w:ascii="Times New Roman" w:hAnsi="Times New Roman" w:cs="Times New Roman"/>
          <w:sz w:val="24"/>
          <w:szCs w:val="24"/>
        </w:rPr>
        <w:t xml:space="preserve"> a do</w:t>
      </w:r>
      <w:r w:rsidR="00A50597">
        <w:rPr>
          <w:rFonts w:ascii="Times New Roman" w:hAnsi="Times New Roman" w:cs="Times New Roman"/>
          <w:sz w:val="24"/>
          <w:szCs w:val="24"/>
        </w:rPr>
        <w:t>c</w:t>
      </w:r>
      <w:r w:rsidR="00A377AC">
        <w:rPr>
          <w:rFonts w:ascii="Times New Roman" w:hAnsi="Times New Roman" w:cs="Times New Roman"/>
          <w:sz w:val="24"/>
          <w:szCs w:val="24"/>
        </w:rPr>
        <w:t xml:space="preserve">hází ke vzájemnému sbližování, jenž má v počátku podobu škádlení, koketování. </w:t>
      </w:r>
      <w:r w:rsidR="00A50597">
        <w:rPr>
          <w:rFonts w:ascii="Times New Roman" w:hAnsi="Times New Roman" w:cs="Times New Roman"/>
          <w:sz w:val="24"/>
          <w:szCs w:val="24"/>
        </w:rPr>
        <w:t>V tomto období se objevuje velká potřeba navazovat citový vztah,</w:t>
      </w:r>
      <w:r w:rsidR="00835596">
        <w:rPr>
          <w:rFonts w:ascii="Times New Roman" w:hAnsi="Times New Roman" w:cs="Times New Roman"/>
          <w:sz w:val="24"/>
          <w:szCs w:val="24"/>
        </w:rPr>
        <w:t xml:space="preserve"> </w:t>
      </w:r>
      <w:r w:rsidR="00A50597">
        <w:rPr>
          <w:rFonts w:ascii="Times New Roman" w:hAnsi="Times New Roman" w:cs="Times New Roman"/>
          <w:sz w:val="24"/>
          <w:szCs w:val="24"/>
        </w:rPr>
        <w:t xml:space="preserve">dochází k prvnímu zamilování, v němž dochází k velké míře idealizace milovaného partnera. </w:t>
      </w:r>
      <w:r w:rsidR="00BC00BE">
        <w:rPr>
          <w:rFonts w:ascii="Times New Roman" w:hAnsi="Times New Roman" w:cs="Times New Roman"/>
          <w:sz w:val="24"/>
          <w:szCs w:val="24"/>
        </w:rPr>
        <w:t xml:space="preserve">Na počátku mívají tyto vztahy převážně erotický charakter, postupně však dochází k splynutí erotiky se sexualitou. </w:t>
      </w:r>
      <w:r w:rsidR="00C55EBA">
        <w:rPr>
          <w:rFonts w:ascii="Times New Roman" w:hAnsi="Times New Roman" w:cs="Times New Roman"/>
          <w:sz w:val="24"/>
          <w:szCs w:val="24"/>
        </w:rPr>
        <w:t>Mnozí vychovatelé na tyto vztahy reagují až přecitlivěle a úzkostně</w:t>
      </w:r>
      <w:r w:rsidR="00DC2250">
        <w:rPr>
          <w:rFonts w:ascii="Times New Roman" w:hAnsi="Times New Roman" w:cs="Times New Roman"/>
          <w:sz w:val="24"/>
          <w:szCs w:val="24"/>
        </w:rPr>
        <w:t>.</w:t>
      </w:r>
    </w:p>
    <w:p w:rsidR="00AB3C70" w:rsidRPr="00920190" w:rsidRDefault="00C37A4F"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1724">
        <w:rPr>
          <w:rFonts w:ascii="Times New Roman" w:hAnsi="Times New Roman" w:cs="Times New Roman"/>
          <w:sz w:val="24"/>
          <w:szCs w:val="24"/>
        </w:rPr>
        <w:t>Vzhledem k sobě se dospívající jedinci staví kriticky, v porovnání s ostatními jedinci se oslabuje jejich sebejistota, pochybují o vlastních kvalitách a přecitlivěle reagují na kritiku vůči své osobě, což má za následek až pocity osamění a izolace.</w:t>
      </w:r>
      <w:r w:rsidR="001A58BB">
        <w:rPr>
          <w:rFonts w:ascii="Times New Roman" w:hAnsi="Times New Roman" w:cs="Times New Roman"/>
          <w:sz w:val="24"/>
          <w:szCs w:val="24"/>
        </w:rPr>
        <w:t xml:space="preserve"> </w:t>
      </w:r>
      <w:r w:rsidR="00460DDA">
        <w:rPr>
          <w:rFonts w:ascii="Times New Roman" w:hAnsi="Times New Roman" w:cs="Times New Roman"/>
          <w:sz w:val="24"/>
          <w:szCs w:val="24"/>
        </w:rPr>
        <w:t>Druhým extrémem ve vnímání sebe sama, který se může projevit, je pocit vlastní jedinečnosti vedoucí k sebeobdivování až narcismu.</w:t>
      </w:r>
      <w:r w:rsidR="00EB7A9A">
        <w:rPr>
          <w:rFonts w:ascii="Times New Roman" w:hAnsi="Times New Roman" w:cs="Times New Roman"/>
          <w:sz w:val="24"/>
          <w:szCs w:val="24"/>
        </w:rPr>
        <w:t xml:space="preserve"> </w:t>
      </w:r>
      <w:r w:rsidR="00314A89">
        <w:rPr>
          <w:rFonts w:ascii="Times New Roman" w:hAnsi="Times New Roman" w:cs="Times New Roman"/>
          <w:sz w:val="24"/>
          <w:szCs w:val="24"/>
        </w:rPr>
        <w:t xml:space="preserve">(Šimíčková Čížková a kol., 2003, s. </w:t>
      </w:r>
      <w:r w:rsidR="009A5FFA">
        <w:rPr>
          <w:rFonts w:ascii="Times New Roman" w:hAnsi="Times New Roman" w:cs="Times New Roman"/>
          <w:sz w:val="24"/>
          <w:szCs w:val="24"/>
        </w:rPr>
        <w:t>108-109)</w:t>
      </w:r>
      <w:r w:rsidR="00460DDA">
        <w:rPr>
          <w:rFonts w:ascii="Times New Roman" w:hAnsi="Times New Roman" w:cs="Times New Roman"/>
          <w:sz w:val="24"/>
          <w:szCs w:val="24"/>
        </w:rPr>
        <w:t xml:space="preserve"> </w:t>
      </w:r>
      <w:r w:rsidR="00C55EBA">
        <w:rPr>
          <w:rFonts w:ascii="Times New Roman" w:hAnsi="Times New Roman" w:cs="Times New Roman"/>
          <w:sz w:val="24"/>
          <w:szCs w:val="24"/>
        </w:rPr>
        <w:t xml:space="preserve"> </w:t>
      </w:r>
      <w:r w:rsidR="00CF6A3B">
        <w:rPr>
          <w:rFonts w:ascii="Times New Roman" w:hAnsi="Times New Roman" w:cs="Times New Roman"/>
          <w:sz w:val="24"/>
          <w:szCs w:val="24"/>
        </w:rPr>
        <w:t xml:space="preserve"> </w:t>
      </w:r>
      <w:r w:rsidR="00920190">
        <w:rPr>
          <w:rFonts w:ascii="Times New Roman" w:hAnsi="Times New Roman" w:cs="Times New Roman"/>
          <w:sz w:val="24"/>
          <w:szCs w:val="24"/>
        </w:rPr>
        <w:t xml:space="preserve">                               </w:t>
      </w:r>
      <w:r w:rsidR="00DF785C">
        <w:rPr>
          <w:rFonts w:ascii="Times New Roman" w:hAnsi="Times New Roman" w:cs="Times New Roman"/>
          <w:sz w:val="24"/>
          <w:szCs w:val="24"/>
        </w:rPr>
        <w:t xml:space="preserve"> </w:t>
      </w:r>
    </w:p>
    <w:p w:rsidR="00482291" w:rsidRDefault="00482291" w:rsidP="00AC2030">
      <w:pPr>
        <w:spacing w:line="360" w:lineRule="auto"/>
        <w:jc w:val="both"/>
        <w:rPr>
          <w:rFonts w:ascii="Times New Roman" w:hAnsi="Times New Roman" w:cs="Times New Roman"/>
          <w:b/>
          <w:sz w:val="24"/>
          <w:szCs w:val="24"/>
        </w:rPr>
      </w:pPr>
    </w:p>
    <w:p w:rsidR="00482291" w:rsidRPr="00482291" w:rsidRDefault="00482291"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833CB1">
        <w:rPr>
          <w:rFonts w:ascii="Times New Roman" w:hAnsi="Times New Roman" w:cs="Times New Roman"/>
          <w:sz w:val="24"/>
          <w:szCs w:val="24"/>
        </w:rPr>
        <w:t>20</w:t>
      </w:r>
    </w:p>
    <w:p w:rsidR="002740A8" w:rsidRPr="00A12305" w:rsidRDefault="00A12305" w:rsidP="00AC2030">
      <w:pPr>
        <w:spacing w:line="360" w:lineRule="auto"/>
        <w:jc w:val="both"/>
        <w:rPr>
          <w:rFonts w:ascii="Times New Roman" w:hAnsi="Times New Roman" w:cs="Times New Roman"/>
          <w:b/>
          <w:sz w:val="24"/>
          <w:szCs w:val="24"/>
        </w:rPr>
      </w:pPr>
      <w:r w:rsidRPr="00A12305">
        <w:rPr>
          <w:rFonts w:ascii="Times New Roman" w:hAnsi="Times New Roman" w:cs="Times New Roman"/>
          <w:b/>
          <w:sz w:val="24"/>
          <w:szCs w:val="24"/>
        </w:rPr>
        <w:lastRenderedPageBreak/>
        <w:t>Sociální vývoj</w:t>
      </w:r>
    </w:p>
    <w:p w:rsidR="00EF6CF1" w:rsidRDefault="00A12305"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Snaha dospívajících jedinců po nezávislosti ovlivňuje jejich sociální vývoj, což se projevuje v tendenci samost</w:t>
      </w:r>
      <w:r w:rsidR="00DA41CB">
        <w:rPr>
          <w:rFonts w:ascii="Times New Roman" w:hAnsi="Times New Roman" w:cs="Times New Roman"/>
          <w:sz w:val="24"/>
          <w:szCs w:val="24"/>
        </w:rPr>
        <w:t>a</w:t>
      </w:r>
      <w:r>
        <w:rPr>
          <w:rFonts w:ascii="Times New Roman" w:hAnsi="Times New Roman" w:cs="Times New Roman"/>
          <w:sz w:val="24"/>
          <w:szCs w:val="24"/>
        </w:rPr>
        <w:t xml:space="preserve">tně se rozhodnout, uplatnit vlastní názor v diskusi s dospělými. </w:t>
      </w:r>
      <w:r w:rsidR="00ED4DD5">
        <w:rPr>
          <w:rFonts w:ascii="Times New Roman" w:hAnsi="Times New Roman" w:cs="Times New Roman"/>
          <w:sz w:val="24"/>
          <w:szCs w:val="24"/>
        </w:rPr>
        <w:t xml:space="preserve">Při těchto diskusích často dochází ke konfliktu, jelikož se dospívající jedinec snaží názorově odlišit od svých vychovatelů. </w:t>
      </w:r>
      <w:r w:rsidR="00063398">
        <w:rPr>
          <w:rFonts w:ascii="Times New Roman" w:hAnsi="Times New Roman" w:cs="Times New Roman"/>
          <w:sz w:val="24"/>
          <w:szCs w:val="24"/>
        </w:rPr>
        <w:t xml:space="preserve">Potřebu nezávislosti mohou projevovat i napodobováním některého chování dospělých jako je pití alkoholu, kouření, až přehnané používání vulgarismů, s nimiž mají </w:t>
      </w:r>
      <w:r w:rsidR="0026072C">
        <w:rPr>
          <w:rFonts w:ascii="Times New Roman" w:hAnsi="Times New Roman" w:cs="Times New Roman"/>
          <w:sz w:val="24"/>
          <w:szCs w:val="24"/>
        </w:rPr>
        <w:t>spojen pocit vlastní dospělosti.</w:t>
      </w:r>
      <w:r w:rsidR="00A971D4">
        <w:rPr>
          <w:rFonts w:ascii="Times New Roman" w:hAnsi="Times New Roman" w:cs="Times New Roman"/>
          <w:sz w:val="24"/>
          <w:szCs w:val="24"/>
        </w:rPr>
        <w:t xml:space="preserve"> </w:t>
      </w:r>
      <w:r w:rsidR="009657B3">
        <w:rPr>
          <w:rFonts w:ascii="Times New Roman" w:hAnsi="Times New Roman" w:cs="Times New Roman"/>
          <w:sz w:val="24"/>
          <w:szCs w:val="24"/>
        </w:rPr>
        <w:t>(Šimíčková Čížková a kol.,</w:t>
      </w:r>
      <w:r w:rsidR="006D7FE7">
        <w:rPr>
          <w:rFonts w:ascii="Times New Roman" w:hAnsi="Times New Roman" w:cs="Times New Roman"/>
          <w:sz w:val="24"/>
          <w:szCs w:val="24"/>
        </w:rPr>
        <w:t xml:space="preserve"> 2003,</w:t>
      </w:r>
      <w:r w:rsidR="009657B3">
        <w:rPr>
          <w:rFonts w:ascii="Times New Roman" w:hAnsi="Times New Roman" w:cs="Times New Roman"/>
          <w:sz w:val="24"/>
          <w:szCs w:val="24"/>
        </w:rPr>
        <w:t xml:space="preserve"> s. 109)</w:t>
      </w:r>
    </w:p>
    <w:p w:rsidR="00A12305" w:rsidRDefault="00A71757"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21BD7">
        <w:rPr>
          <w:rFonts w:ascii="Times New Roman" w:hAnsi="Times New Roman" w:cs="Times New Roman"/>
          <w:sz w:val="24"/>
          <w:szCs w:val="24"/>
        </w:rPr>
        <w:t>Šimíčková Čížková a ko</w:t>
      </w:r>
      <w:r w:rsidR="00654F6C">
        <w:rPr>
          <w:rFonts w:ascii="Times New Roman" w:hAnsi="Times New Roman" w:cs="Times New Roman"/>
          <w:sz w:val="24"/>
          <w:szCs w:val="24"/>
        </w:rPr>
        <w:t>l.</w:t>
      </w:r>
      <w:r w:rsidR="00A21BD7">
        <w:rPr>
          <w:rFonts w:ascii="Times New Roman" w:hAnsi="Times New Roman" w:cs="Times New Roman"/>
          <w:sz w:val="24"/>
          <w:szCs w:val="24"/>
        </w:rPr>
        <w:t xml:space="preserve"> (2003, s. 109) </w:t>
      </w:r>
      <w:r w:rsidR="005D3E89">
        <w:rPr>
          <w:rFonts w:ascii="Times New Roman" w:hAnsi="Times New Roman" w:cs="Times New Roman"/>
          <w:sz w:val="24"/>
          <w:szCs w:val="24"/>
        </w:rPr>
        <w:t>upozorňují v t</w:t>
      </w:r>
      <w:r w:rsidR="00660070">
        <w:rPr>
          <w:rFonts w:ascii="Times New Roman" w:hAnsi="Times New Roman" w:cs="Times New Roman"/>
          <w:sz w:val="24"/>
          <w:szCs w:val="24"/>
        </w:rPr>
        <w:t>o</w:t>
      </w:r>
      <w:r w:rsidR="005D3E89">
        <w:rPr>
          <w:rFonts w:ascii="Times New Roman" w:hAnsi="Times New Roman" w:cs="Times New Roman"/>
          <w:sz w:val="24"/>
          <w:szCs w:val="24"/>
        </w:rPr>
        <w:t>mto období na</w:t>
      </w:r>
      <w:r w:rsidR="00660070">
        <w:rPr>
          <w:rFonts w:ascii="Times New Roman" w:hAnsi="Times New Roman" w:cs="Times New Roman"/>
          <w:sz w:val="24"/>
          <w:szCs w:val="24"/>
        </w:rPr>
        <w:t xml:space="preserve"> výraznou potř</w:t>
      </w:r>
      <w:r w:rsidR="00B7420F">
        <w:rPr>
          <w:rFonts w:ascii="Times New Roman" w:hAnsi="Times New Roman" w:cs="Times New Roman"/>
          <w:sz w:val="24"/>
          <w:szCs w:val="24"/>
        </w:rPr>
        <w:t>ebu navazování nových kontaktů a také hraní nových rolí v </w:t>
      </w:r>
      <w:r w:rsidR="00D011B1">
        <w:rPr>
          <w:rFonts w:ascii="Times New Roman" w:hAnsi="Times New Roman" w:cs="Times New Roman"/>
          <w:sz w:val="24"/>
          <w:szCs w:val="24"/>
        </w:rPr>
        <w:t>rozlišných</w:t>
      </w:r>
      <w:r w:rsidR="00B7420F">
        <w:rPr>
          <w:rFonts w:ascii="Times New Roman" w:hAnsi="Times New Roman" w:cs="Times New Roman"/>
          <w:sz w:val="24"/>
          <w:szCs w:val="24"/>
        </w:rPr>
        <w:t xml:space="preserve"> skupinách jedinců. </w:t>
      </w:r>
      <w:r w:rsidR="00E92613">
        <w:rPr>
          <w:rFonts w:ascii="Times New Roman" w:hAnsi="Times New Roman" w:cs="Times New Roman"/>
          <w:sz w:val="24"/>
          <w:szCs w:val="24"/>
        </w:rPr>
        <w:t>Charakteristická mezi vrstevníky</w:t>
      </w:r>
      <w:r w:rsidR="000574B9">
        <w:rPr>
          <w:rFonts w:ascii="Times New Roman" w:hAnsi="Times New Roman" w:cs="Times New Roman"/>
          <w:sz w:val="24"/>
          <w:szCs w:val="24"/>
        </w:rPr>
        <w:t xml:space="preserve"> je uniformita jak v oblékání, tak i v chování a názorech.</w:t>
      </w:r>
      <w:r w:rsidR="008D3C60">
        <w:rPr>
          <w:rFonts w:ascii="Times New Roman" w:hAnsi="Times New Roman" w:cs="Times New Roman"/>
          <w:sz w:val="24"/>
          <w:szCs w:val="24"/>
        </w:rPr>
        <w:t xml:space="preserve"> </w:t>
      </w:r>
      <w:r w:rsidR="00A12305">
        <w:rPr>
          <w:rFonts w:ascii="Times New Roman" w:hAnsi="Times New Roman" w:cs="Times New Roman"/>
          <w:sz w:val="24"/>
          <w:szCs w:val="24"/>
        </w:rPr>
        <w:t xml:space="preserve">   </w:t>
      </w:r>
    </w:p>
    <w:p w:rsidR="00F271D9" w:rsidRDefault="002740A8"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B2789">
        <w:rPr>
          <w:rFonts w:ascii="Times New Roman" w:hAnsi="Times New Roman" w:cs="Times New Roman"/>
          <w:sz w:val="24"/>
          <w:szCs w:val="24"/>
        </w:rPr>
        <w:t xml:space="preserve">Důležitým úkolem této fáze dospívání je </w:t>
      </w:r>
      <w:r w:rsidR="005B2789" w:rsidRPr="005B2789">
        <w:rPr>
          <w:rFonts w:ascii="Times New Roman" w:hAnsi="Times New Roman" w:cs="Times New Roman"/>
          <w:b/>
          <w:sz w:val="24"/>
          <w:szCs w:val="24"/>
        </w:rPr>
        <w:t>hledání a rozvoj vlastní identity,</w:t>
      </w:r>
      <w:r w:rsidR="005B2789" w:rsidRPr="00E73106">
        <w:rPr>
          <w:rFonts w:ascii="Times New Roman" w:hAnsi="Times New Roman" w:cs="Times New Roman"/>
          <w:sz w:val="24"/>
          <w:szCs w:val="24"/>
        </w:rPr>
        <w:t xml:space="preserve"> </w:t>
      </w:r>
      <w:r w:rsidR="003F1B19">
        <w:rPr>
          <w:rFonts w:ascii="Times New Roman" w:hAnsi="Times New Roman" w:cs="Times New Roman"/>
          <w:sz w:val="24"/>
          <w:szCs w:val="24"/>
        </w:rPr>
        <w:t>jenž by byla adolescentem subjektivně přijatelná</w:t>
      </w:r>
      <w:r w:rsidR="004738C4">
        <w:rPr>
          <w:rFonts w:ascii="Times New Roman" w:hAnsi="Times New Roman" w:cs="Times New Roman"/>
          <w:sz w:val="24"/>
          <w:szCs w:val="24"/>
        </w:rPr>
        <w:t>,</w:t>
      </w:r>
      <w:r w:rsidR="003F1B19">
        <w:rPr>
          <w:rFonts w:ascii="Times New Roman" w:hAnsi="Times New Roman" w:cs="Times New Roman"/>
          <w:sz w:val="24"/>
          <w:szCs w:val="24"/>
        </w:rPr>
        <w:t xml:space="preserve"> a alespoň částečně odpovídala jeho představám. </w:t>
      </w:r>
      <w:r w:rsidR="00DC38D3">
        <w:rPr>
          <w:rFonts w:ascii="Times New Roman" w:hAnsi="Times New Roman" w:cs="Times New Roman"/>
          <w:sz w:val="24"/>
          <w:szCs w:val="24"/>
        </w:rPr>
        <w:t>To se uskutečňuje prostřednictvím větší snahy o sebepoznání v rámci vrstevnické skupiny</w:t>
      </w:r>
      <w:r w:rsidR="002B611D">
        <w:rPr>
          <w:rFonts w:ascii="Times New Roman" w:hAnsi="Times New Roman" w:cs="Times New Roman"/>
          <w:sz w:val="24"/>
          <w:szCs w:val="24"/>
        </w:rPr>
        <w:t>, jenž poskytuje možnost základního sebevymezení.</w:t>
      </w:r>
      <w:r w:rsidR="00DF02AD">
        <w:rPr>
          <w:rFonts w:ascii="Times New Roman" w:hAnsi="Times New Roman" w:cs="Times New Roman"/>
          <w:sz w:val="24"/>
          <w:szCs w:val="24"/>
        </w:rPr>
        <w:t xml:space="preserve"> </w:t>
      </w:r>
      <w:r w:rsidR="004935F8">
        <w:rPr>
          <w:rFonts w:ascii="Times New Roman" w:hAnsi="Times New Roman" w:cs="Times New Roman"/>
          <w:sz w:val="24"/>
          <w:szCs w:val="24"/>
        </w:rPr>
        <w:t xml:space="preserve">Také experimentace s partnerstvím je pokusem o sebedefinování, </w:t>
      </w:r>
      <w:r w:rsidR="005E7775">
        <w:rPr>
          <w:rFonts w:ascii="Times New Roman" w:hAnsi="Times New Roman" w:cs="Times New Roman"/>
          <w:sz w:val="24"/>
          <w:szCs w:val="24"/>
        </w:rPr>
        <w:t>dospívající jedinec se projektuje</w:t>
      </w:r>
      <w:r w:rsidR="008F0DB5">
        <w:rPr>
          <w:rFonts w:ascii="Times New Roman" w:hAnsi="Times New Roman" w:cs="Times New Roman"/>
          <w:sz w:val="24"/>
          <w:szCs w:val="24"/>
        </w:rPr>
        <w:t xml:space="preserve"> do svého protějšku, čím</w:t>
      </w:r>
      <w:r w:rsidR="009D6295">
        <w:rPr>
          <w:rFonts w:ascii="Times New Roman" w:hAnsi="Times New Roman" w:cs="Times New Roman"/>
          <w:sz w:val="24"/>
          <w:szCs w:val="24"/>
        </w:rPr>
        <w:t>ž</w:t>
      </w:r>
      <w:r w:rsidR="008F0DB5">
        <w:rPr>
          <w:rFonts w:ascii="Times New Roman" w:hAnsi="Times New Roman" w:cs="Times New Roman"/>
          <w:sz w:val="24"/>
          <w:szCs w:val="24"/>
        </w:rPr>
        <w:t xml:space="preserve"> získá užitečné poznatky.</w:t>
      </w:r>
      <w:r w:rsidR="001058DA">
        <w:rPr>
          <w:rFonts w:ascii="Times New Roman" w:hAnsi="Times New Roman" w:cs="Times New Roman"/>
          <w:sz w:val="24"/>
          <w:szCs w:val="24"/>
        </w:rPr>
        <w:t xml:space="preserve"> </w:t>
      </w:r>
      <w:r w:rsidR="006C35DA">
        <w:rPr>
          <w:rFonts w:ascii="Times New Roman" w:hAnsi="Times New Roman" w:cs="Times New Roman"/>
          <w:sz w:val="24"/>
          <w:szCs w:val="24"/>
        </w:rPr>
        <w:t>Dospívající jedinci usi</w:t>
      </w:r>
      <w:r w:rsidR="00F76590">
        <w:rPr>
          <w:rFonts w:ascii="Times New Roman" w:hAnsi="Times New Roman" w:cs="Times New Roman"/>
          <w:sz w:val="24"/>
          <w:szCs w:val="24"/>
        </w:rPr>
        <w:t>lují o různé změny a snaží se tyto změny</w:t>
      </w:r>
      <w:r w:rsidR="006C35DA">
        <w:rPr>
          <w:rFonts w:ascii="Times New Roman" w:hAnsi="Times New Roman" w:cs="Times New Roman"/>
          <w:sz w:val="24"/>
          <w:szCs w:val="24"/>
        </w:rPr>
        <w:t xml:space="preserve"> prosazovat. </w:t>
      </w:r>
      <w:r w:rsidR="00721460">
        <w:rPr>
          <w:rFonts w:ascii="Times New Roman" w:hAnsi="Times New Roman" w:cs="Times New Roman"/>
          <w:sz w:val="24"/>
          <w:szCs w:val="24"/>
        </w:rPr>
        <w:t xml:space="preserve">Výraznou změnou se stává aktivnější přístup k seberealizaci a vědomí možnosti ovládat vlastní život. </w:t>
      </w:r>
      <w:r w:rsidR="00C3751A">
        <w:rPr>
          <w:rFonts w:ascii="Times New Roman" w:hAnsi="Times New Roman" w:cs="Times New Roman"/>
          <w:sz w:val="24"/>
          <w:szCs w:val="24"/>
        </w:rPr>
        <w:t xml:space="preserve">Objevuje se zde experimentace s různými variantami chování a způsoby sebevymezení, </w:t>
      </w:r>
      <w:r w:rsidR="001569FF">
        <w:rPr>
          <w:rFonts w:ascii="Times New Roman" w:hAnsi="Times New Roman" w:cs="Times New Roman"/>
          <w:sz w:val="24"/>
          <w:szCs w:val="24"/>
        </w:rPr>
        <w:t xml:space="preserve">což může být užitečné i riskantní zároveň. </w:t>
      </w:r>
      <w:r w:rsidR="00961B73">
        <w:rPr>
          <w:rFonts w:ascii="Times New Roman" w:hAnsi="Times New Roman" w:cs="Times New Roman"/>
          <w:sz w:val="24"/>
          <w:szCs w:val="24"/>
        </w:rPr>
        <w:t xml:space="preserve">Adolescenti při </w:t>
      </w:r>
      <w:r w:rsidR="00275684">
        <w:rPr>
          <w:rFonts w:ascii="Times New Roman" w:hAnsi="Times New Roman" w:cs="Times New Roman"/>
          <w:sz w:val="24"/>
          <w:szCs w:val="24"/>
        </w:rPr>
        <w:t>zk</w:t>
      </w:r>
      <w:r w:rsidR="007274A1">
        <w:rPr>
          <w:rFonts w:ascii="Times New Roman" w:hAnsi="Times New Roman" w:cs="Times New Roman"/>
          <w:sz w:val="24"/>
          <w:szCs w:val="24"/>
        </w:rPr>
        <w:t>oušení různých alternativ hleda</w:t>
      </w:r>
      <w:r w:rsidR="00275684">
        <w:rPr>
          <w:rFonts w:ascii="Times New Roman" w:hAnsi="Times New Roman" w:cs="Times New Roman"/>
          <w:sz w:val="24"/>
          <w:szCs w:val="24"/>
        </w:rPr>
        <w:t>jí</w:t>
      </w:r>
      <w:r w:rsidR="00961B73">
        <w:rPr>
          <w:rFonts w:ascii="Times New Roman" w:hAnsi="Times New Roman" w:cs="Times New Roman"/>
          <w:sz w:val="24"/>
          <w:szCs w:val="24"/>
        </w:rPr>
        <w:t xml:space="preserve"> hranic</w:t>
      </w:r>
      <w:r w:rsidR="00275684">
        <w:rPr>
          <w:rFonts w:ascii="Times New Roman" w:hAnsi="Times New Roman" w:cs="Times New Roman"/>
          <w:sz w:val="24"/>
          <w:szCs w:val="24"/>
        </w:rPr>
        <w:t>e</w:t>
      </w:r>
      <w:r w:rsidR="00961B73">
        <w:rPr>
          <w:rFonts w:ascii="Times New Roman" w:hAnsi="Times New Roman" w:cs="Times New Roman"/>
          <w:sz w:val="24"/>
          <w:szCs w:val="24"/>
        </w:rPr>
        <w:t xml:space="preserve"> svých možností </w:t>
      </w:r>
      <w:r w:rsidR="007274A1">
        <w:rPr>
          <w:rFonts w:ascii="Times New Roman" w:hAnsi="Times New Roman" w:cs="Times New Roman"/>
          <w:sz w:val="24"/>
          <w:szCs w:val="24"/>
        </w:rPr>
        <w:t xml:space="preserve">a </w:t>
      </w:r>
      <w:r w:rsidR="00387219">
        <w:rPr>
          <w:rFonts w:ascii="Times New Roman" w:hAnsi="Times New Roman" w:cs="Times New Roman"/>
          <w:sz w:val="24"/>
          <w:szCs w:val="24"/>
        </w:rPr>
        <w:t xml:space="preserve">v některých případech </w:t>
      </w:r>
      <w:r w:rsidR="007274A1">
        <w:rPr>
          <w:rFonts w:ascii="Times New Roman" w:hAnsi="Times New Roman" w:cs="Times New Roman"/>
          <w:sz w:val="24"/>
          <w:szCs w:val="24"/>
        </w:rPr>
        <w:t xml:space="preserve">jednají </w:t>
      </w:r>
      <w:r w:rsidR="004F1CA3">
        <w:rPr>
          <w:rFonts w:ascii="Times New Roman" w:hAnsi="Times New Roman" w:cs="Times New Roman"/>
          <w:sz w:val="24"/>
          <w:szCs w:val="24"/>
        </w:rPr>
        <w:t xml:space="preserve">i </w:t>
      </w:r>
      <w:r w:rsidR="00387219">
        <w:rPr>
          <w:rFonts w:ascii="Times New Roman" w:hAnsi="Times New Roman" w:cs="Times New Roman"/>
          <w:sz w:val="24"/>
          <w:szCs w:val="24"/>
        </w:rPr>
        <w:t xml:space="preserve">velmi extrémně. </w:t>
      </w:r>
      <w:r w:rsidR="00703963">
        <w:rPr>
          <w:rFonts w:ascii="Times New Roman" w:hAnsi="Times New Roman" w:cs="Times New Roman"/>
          <w:sz w:val="24"/>
          <w:szCs w:val="24"/>
        </w:rPr>
        <w:t>Pro mnoho adolescentů nemusí být lákavá sta</w:t>
      </w:r>
      <w:r w:rsidR="003735A8">
        <w:rPr>
          <w:rFonts w:ascii="Times New Roman" w:hAnsi="Times New Roman" w:cs="Times New Roman"/>
          <w:sz w:val="24"/>
          <w:szCs w:val="24"/>
        </w:rPr>
        <w:t>ndard</w:t>
      </w:r>
      <w:r w:rsidR="00703963">
        <w:rPr>
          <w:rFonts w:ascii="Times New Roman" w:hAnsi="Times New Roman" w:cs="Times New Roman"/>
          <w:sz w:val="24"/>
          <w:szCs w:val="24"/>
        </w:rPr>
        <w:t>ní dospělost, která je spojená s definitivní volbou</w:t>
      </w:r>
      <w:r w:rsidR="00F958E4">
        <w:rPr>
          <w:rFonts w:ascii="Times New Roman" w:hAnsi="Times New Roman" w:cs="Times New Roman"/>
          <w:sz w:val="24"/>
          <w:szCs w:val="24"/>
        </w:rPr>
        <w:t xml:space="preserve"> – může se jim jevit příliš náročná</w:t>
      </w:r>
      <w:r w:rsidR="00C72962">
        <w:rPr>
          <w:rFonts w:ascii="Times New Roman" w:hAnsi="Times New Roman" w:cs="Times New Roman"/>
          <w:sz w:val="24"/>
          <w:szCs w:val="24"/>
        </w:rPr>
        <w:t>,</w:t>
      </w:r>
      <w:r w:rsidR="00F958E4">
        <w:rPr>
          <w:rFonts w:ascii="Times New Roman" w:hAnsi="Times New Roman" w:cs="Times New Roman"/>
          <w:sz w:val="24"/>
          <w:szCs w:val="24"/>
        </w:rPr>
        <w:t xml:space="preserve"> a tudíž dávají přednost prodloužení přechodného období. </w:t>
      </w:r>
      <w:r w:rsidR="00677046">
        <w:rPr>
          <w:rFonts w:ascii="Times New Roman" w:hAnsi="Times New Roman" w:cs="Times New Roman"/>
          <w:sz w:val="24"/>
          <w:szCs w:val="24"/>
        </w:rPr>
        <w:t xml:space="preserve">Této tendenci odpovídá postoj zvaný jako </w:t>
      </w:r>
      <w:r w:rsidR="00677046" w:rsidRPr="000F162B">
        <w:rPr>
          <w:rFonts w:ascii="Times New Roman" w:hAnsi="Times New Roman" w:cs="Times New Roman"/>
          <w:b/>
          <w:sz w:val="24"/>
          <w:szCs w:val="24"/>
        </w:rPr>
        <w:t>adolescentní psychos</w:t>
      </w:r>
      <w:r w:rsidR="004D558C">
        <w:rPr>
          <w:rFonts w:ascii="Times New Roman" w:hAnsi="Times New Roman" w:cs="Times New Roman"/>
          <w:b/>
          <w:sz w:val="24"/>
          <w:szCs w:val="24"/>
        </w:rPr>
        <w:t>o</w:t>
      </w:r>
      <w:r w:rsidR="00677046" w:rsidRPr="000F162B">
        <w:rPr>
          <w:rFonts w:ascii="Times New Roman" w:hAnsi="Times New Roman" w:cs="Times New Roman"/>
          <w:b/>
          <w:sz w:val="24"/>
          <w:szCs w:val="24"/>
        </w:rPr>
        <w:t>c</w:t>
      </w:r>
      <w:r w:rsidR="004D558C">
        <w:rPr>
          <w:rFonts w:ascii="Times New Roman" w:hAnsi="Times New Roman" w:cs="Times New Roman"/>
          <w:b/>
          <w:sz w:val="24"/>
          <w:szCs w:val="24"/>
        </w:rPr>
        <w:t>i</w:t>
      </w:r>
      <w:r w:rsidR="00677046" w:rsidRPr="000F162B">
        <w:rPr>
          <w:rFonts w:ascii="Times New Roman" w:hAnsi="Times New Roman" w:cs="Times New Roman"/>
          <w:b/>
          <w:sz w:val="24"/>
          <w:szCs w:val="24"/>
        </w:rPr>
        <w:t>ální moratorium.</w:t>
      </w:r>
      <w:r w:rsidR="00677046">
        <w:rPr>
          <w:rFonts w:ascii="Times New Roman" w:hAnsi="Times New Roman" w:cs="Times New Roman"/>
          <w:sz w:val="24"/>
          <w:szCs w:val="24"/>
        </w:rPr>
        <w:t xml:space="preserve"> </w:t>
      </w:r>
      <w:r w:rsidR="00E363BA">
        <w:rPr>
          <w:rFonts w:ascii="Times New Roman" w:hAnsi="Times New Roman" w:cs="Times New Roman"/>
          <w:sz w:val="24"/>
          <w:szCs w:val="24"/>
        </w:rPr>
        <w:t xml:space="preserve">Moratoriem se označuje projev potřeby odložit rozhodnutí, jež by bylo příliš závazné. </w:t>
      </w:r>
      <w:r w:rsidR="00D0108D">
        <w:rPr>
          <w:rFonts w:ascii="Times New Roman" w:hAnsi="Times New Roman" w:cs="Times New Roman"/>
          <w:sz w:val="24"/>
          <w:szCs w:val="24"/>
        </w:rPr>
        <w:t>(Vágnerová, 2012, s. 371)</w:t>
      </w:r>
    </w:p>
    <w:p w:rsidR="00A03284" w:rsidRDefault="00115E57"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36D9">
        <w:rPr>
          <w:rFonts w:ascii="Times New Roman" w:hAnsi="Times New Roman" w:cs="Times New Roman"/>
          <w:sz w:val="24"/>
          <w:szCs w:val="24"/>
        </w:rPr>
        <w:t>P</w:t>
      </w:r>
      <w:r w:rsidR="00662FBD">
        <w:rPr>
          <w:rFonts w:ascii="Times New Roman" w:hAnsi="Times New Roman" w:cs="Times New Roman"/>
          <w:sz w:val="24"/>
          <w:szCs w:val="24"/>
        </w:rPr>
        <w:t xml:space="preserve">oskytnout dospívajícímu jedinci čas a možnost, </w:t>
      </w:r>
      <w:r w:rsidR="00FE1C1E">
        <w:rPr>
          <w:rFonts w:ascii="Times New Roman" w:hAnsi="Times New Roman" w:cs="Times New Roman"/>
          <w:sz w:val="24"/>
          <w:szCs w:val="24"/>
        </w:rPr>
        <w:t xml:space="preserve">aby porozuměl sám sobě, </w:t>
      </w:r>
      <w:r w:rsidR="00717A42">
        <w:rPr>
          <w:rFonts w:ascii="Times New Roman" w:hAnsi="Times New Roman" w:cs="Times New Roman"/>
          <w:sz w:val="24"/>
          <w:szCs w:val="24"/>
        </w:rPr>
        <w:t xml:space="preserve">aby si zvolil, čeho chce v budoucnosti dosáhnout </w:t>
      </w:r>
      <w:r w:rsidR="00C042EF">
        <w:rPr>
          <w:rFonts w:ascii="Times New Roman" w:hAnsi="Times New Roman" w:cs="Times New Roman"/>
          <w:sz w:val="24"/>
          <w:szCs w:val="24"/>
        </w:rPr>
        <w:t>a aby se osamostatnil ve všech oblastech</w:t>
      </w:r>
      <w:r w:rsidR="00C52C42">
        <w:rPr>
          <w:rFonts w:ascii="Times New Roman" w:hAnsi="Times New Roman" w:cs="Times New Roman"/>
          <w:sz w:val="24"/>
          <w:szCs w:val="24"/>
        </w:rPr>
        <w:t>, ve kterých to současná společnost vyžaduje</w:t>
      </w:r>
      <w:r w:rsidR="000536D9">
        <w:rPr>
          <w:rFonts w:ascii="Times New Roman" w:hAnsi="Times New Roman" w:cs="Times New Roman"/>
          <w:sz w:val="24"/>
          <w:szCs w:val="24"/>
        </w:rPr>
        <w:t xml:space="preserve">, to je </w:t>
      </w:r>
      <w:r w:rsidR="000536D9" w:rsidRPr="004862FB">
        <w:rPr>
          <w:rFonts w:ascii="Times New Roman" w:hAnsi="Times New Roman" w:cs="Times New Roman"/>
          <w:b/>
          <w:sz w:val="24"/>
          <w:szCs w:val="24"/>
        </w:rPr>
        <w:t>smyslem pozdní adolescence.</w:t>
      </w:r>
      <w:r w:rsidR="000536D9">
        <w:rPr>
          <w:rFonts w:ascii="Times New Roman" w:hAnsi="Times New Roman" w:cs="Times New Roman"/>
          <w:sz w:val="24"/>
          <w:szCs w:val="24"/>
        </w:rPr>
        <w:t xml:space="preserve"> </w:t>
      </w:r>
      <w:r w:rsidR="003C67A9">
        <w:rPr>
          <w:rFonts w:ascii="Times New Roman" w:hAnsi="Times New Roman" w:cs="Times New Roman"/>
          <w:sz w:val="24"/>
          <w:szCs w:val="24"/>
        </w:rPr>
        <w:t xml:space="preserve">Právě zde nezřídka nastává jeden ze zdrojů napětí, jelikož tempo biologického, psychického a sociálního vývoje bývá rozdílné a dospělost není v současné </w:t>
      </w:r>
      <w:r w:rsidR="00CE4901">
        <w:rPr>
          <w:rFonts w:ascii="Times New Roman" w:hAnsi="Times New Roman" w:cs="Times New Roman"/>
          <w:sz w:val="24"/>
          <w:szCs w:val="24"/>
        </w:rPr>
        <w:t>době ani přesněji definována</w:t>
      </w:r>
      <w:r w:rsidR="003C67A9">
        <w:rPr>
          <w:rFonts w:ascii="Times New Roman" w:hAnsi="Times New Roman" w:cs="Times New Roman"/>
          <w:sz w:val="24"/>
          <w:szCs w:val="24"/>
        </w:rPr>
        <w:t>.</w:t>
      </w:r>
      <w:r w:rsidR="00316533">
        <w:rPr>
          <w:rFonts w:ascii="Times New Roman" w:hAnsi="Times New Roman" w:cs="Times New Roman"/>
          <w:sz w:val="24"/>
          <w:szCs w:val="24"/>
        </w:rPr>
        <w:t xml:space="preserve"> </w:t>
      </w:r>
      <w:r w:rsidR="00F03AB5">
        <w:rPr>
          <w:rFonts w:ascii="Times New Roman" w:hAnsi="Times New Roman" w:cs="Times New Roman"/>
          <w:sz w:val="24"/>
          <w:szCs w:val="24"/>
        </w:rPr>
        <w:t xml:space="preserve">Příkladem takové </w:t>
      </w:r>
    </w:p>
    <w:p w:rsidR="00A03284" w:rsidRDefault="00923691"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115E57" w:rsidRDefault="00F03AB5"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různorodosti může být skupina vysokoškoláků – vzhledem k ekonomické </w:t>
      </w:r>
      <w:r w:rsidR="00216B5F">
        <w:rPr>
          <w:rFonts w:ascii="Times New Roman" w:hAnsi="Times New Roman" w:cs="Times New Roman"/>
          <w:sz w:val="24"/>
          <w:szCs w:val="24"/>
        </w:rPr>
        <w:t>závislosti, jenž je daná</w:t>
      </w:r>
      <w:r>
        <w:rPr>
          <w:rFonts w:ascii="Times New Roman" w:hAnsi="Times New Roman" w:cs="Times New Roman"/>
          <w:sz w:val="24"/>
          <w:szCs w:val="24"/>
        </w:rPr>
        <w:t xml:space="preserve"> prodloužením období </w:t>
      </w:r>
      <w:r w:rsidR="00216B5F">
        <w:rPr>
          <w:rFonts w:ascii="Times New Roman" w:hAnsi="Times New Roman" w:cs="Times New Roman"/>
          <w:sz w:val="24"/>
          <w:szCs w:val="24"/>
        </w:rPr>
        <w:t>profesní přípravy</w:t>
      </w:r>
      <w:r w:rsidR="00812826">
        <w:rPr>
          <w:rFonts w:ascii="Times New Roman" w:hAnsi="Times New Roman" w:cs="Times New Roman"/>
          <w:sz w:val="24"/>
          <w:szCs w:val="24"/>
        </w:rPr>
        <w:t xml:space="preserve">, </w:t>
      </w:r>
      <w:r w:rsidR="00CB03ED">
        <w:rPr>
          <w:rFonts w:ascii="Times New Roman" w:hAnsi="Times New Roman" w:cs="Times New Roman"/>
          <w:sz w:val="24"/>
          <w:szCs w:val="24"/>
        </w:rPr>
        <w:t>tito lidé nejs</w:t>
      </w:r>
      <w:r w:rsidR="00A52741">
        <w:rPr>
          <w:rFonts w:ascii="Times New Roman" w:hAnsi="Times New Roman" w:cs="Times New Roman"/>
          <w:sz w:val="24"/>
          <w:szCs w:val="24"/>
        </w:rPr>
        <w:t>ou považováni dospělými za úplně</w:t>
      </w:r>
      <w:r w:rsidR="00CB03ED">
        <w:rPr>
          <w:rFonts w:ascii="Times New Roman" w:hAnsi="Times New Roman" w:cs="Times New Roman"/>
          <w:sz w:val="24"/>
          <w:szCs w:val="24"/>
        </w:rPr>
        <w:t xml:space="preserve"> rovnocenné. </w:t>
      </w:r>
      <w:r w:rsidR="00321403">
        <w:rPr>
          <w:rFonts w:ascii="Times New Roman" w:hAnsi="Times New Roman" w:cs="Times New Roman"/>
          <w:sz w:val="24"/>
          <w:szCs w:val="24"/>
        </w:rPr>
        <w:t>Role vysokoškoláka tudíž nemá jednoznačně status dospělého.</w:t>
      </w:r>
      <w:r w:rsidR="00712452">
        <w:rPr>
          <w:rFonts w:ascii="Times New Roman" w:hAnsi="Times New Roman" w:cs="Times New Roman"/>
          <w:sz w:val="24"/>
          <w:szCs w:val="24"/>
        </w:rPr>
        <w:t xml:space="preserve"> </w:t>
      </w:r>
      <w:r w:rsidR="006E526D">
        <w:rPr>
          <w:rFonts w:ascii="Times New Roman" w:hAnsi="Times New Roman" w:cs="Times New Roman"/>
          <w:sz w:val="24"/>
          <w:szCs w:val="24"/>
        </w:rPr>
        <w:t xml:space="preserve">(Vágnerová, 2012, s. </w:t>
      </w:r>
      <w:r w:rsidR="008E3646">
        <w:rPr>
          <w:rFonts w:ascii="Times New Roman" w:hAnsi="Times New Roman" w:cs="Times New Roman"/>
          <w:sz w:val="24"/>
          <w:szCs w:val="24"/>
        </w:rPr>
        <w:t>372)</w:t>
      </w:r>
    </w:p>
    <w:p w:rsidR="00321403" w:rsidRDefault="00321403" w:rsidP="00AC2030">
      <w:pPr>
        <w:spacing w:line="360" w:lineRule="auto"/>
        <w:jc w:val="both"/>
        <w:rPr>
          <w:rFonts w:ascii="Times New Roman" w:hAnsi="Times New Roman" w:cs="Times New Roman"/>
          <w:sz w:val="24"/>
          <w:szCs w:val="24"/>
        </w:rPr>
      </w:pPr>
    </w:p>
    <w:p w:rsidR="00321403" w:rsidRDefault="00321403" w:rsidP="00AC2030">
      <w:pPr>
        <w:spacing w:line="360" w:lineRule="auto"/>
        <w:jc w:val="both"/>
        <w:rPr>
          <w:rFonts w:ascii="Times New Roman" w:hAnsi="Times New Roman" w:cs="Times New Roman"/>
          <w:sz w:val="24"/>
          <w:szCs w:val="24"/>
        </w:rPr>
      </w:pPr>
    </w:p>
    <w:p w:rsidR="00F271D9" w:rsidRDefault="00F271D9" w:rsidP="00AC2030">
      <w:pPr>
        <w:spacing w:line="360" w:lineRule="auto"/>
        <w:jc w:val="both"/>
        <w:rPr>
          <w:rFonts w:ascii="Times New Roman" w:hAnsi="Times New Roman" w:cs="Times New Roman"/>
          <w:sz w:val="24"/>
          <w:szCs w:val="24"/>
        </w:rPr>
      </w:pPr>
    </w:p>
    <w:p w:rsidR="002D37E0" w:rsidRDefault="002D37E0" w:rsidP="00AC2030">
      <w:pPr>
        <w:spacing w:line="360" w:lineRule="auto"/>
        <w:jc w:val="both"/>
        <w:rPr>
          <w:rFonts w:ascii="Times New Roman" w:hAnsi="Times New Roman" w:cs="Times New Roman"/>
          <w:sz w:val="24"/>
          <w:szCs w:val="24"/>
        </w:rPr>
      </w:pPr>
    </w:p>
    <w:p w:rsidR="002D37E0" w:rsidRDefault="002D37E0" w:rsidP="00AC2030">
      <w:pPr>
        <w:spacing w:line="360" w:lineRule="auto"/>
        <w:jc w:val="both"/>
        <w:rPr>
          <w:rFonts w:ascii="Times New Roman" w:hAnsi="Times New Roman" w:cs="Times New Roman"/>
          <w:sz w:val="24"/>
          <w:szCs w:val="24"/>
        </w:rPr>
      </w:pPr>
    </w:p>
    <w:p w:rsidR="00FC2A24" w:rsidRDefault="00FC2A2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923691"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2D37E0" w:rsidRDefault="000E02B5" w:rsidP="00AC2030">
      <w:p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4   </w:t>
      </w:r>
      <w:r w:rsidR="004A0D39" w:rsidRPr="004A0D39">
        <w:rPr>
          <w:rFonts w:ascii="Times New Roman" w:hAnsi="Times New Roman" w:cs="Times New Roman"/>
          <w:b/>
          <w:sz w:val="32"/>
          <w:szCs w:val="32"/>
        </w:rPr>
        <w:t>Dítě a jeho potřeby</w:t>
      </w:r>
    </w:p>
    <w:p w:rsidR="008F0109" w:rsidRDefault="004A0D39"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7CA4">
        <w:rPr>
          <w:rFonts w:ascii="Times New Roman" w:hAnsi="Times New Roman" w:cs="Times New Roman"/>
          <w:sz w:val="24"/>
          <w:szCs w:val="24"/>
        </w:rPr>
        <w:t>Všechny potřeby mají společný znak a tím je jejich neustálá modifikace</w:t>
      </w:r>
      <w:r w:rsidR="00142BD9">
        <w:rPr>
          <w:rFonts w:ascii="Times New Roman" w:hAnsi="Times New Roman" w:cs="Times New Roman"/>
          <w:sz w:val="24"/>
          <w:szCs w:val="24"/>
        </w:rPr>
        <w:t xml:space="preserve">, jenž závisí na vnitřních a vnějších okolnostech. </w:t>
      </w:r>
      <w:r w:rsidR="009842A9">
        <w:rPr>
          <w:rFonts w:ascii="Times New Roman" w:hAnsi="Times New Roman" w:cs="Times New Roman"/>
          <w:sz w:val="24"/>
          <w:szCs w:val="24"/>
        </w:rPr>
        <w:t xml:space="preserve">Při uspokojování potřeb není uspokojována jediná potřeba, nýbrž různé oblasti jejich uspokojování. </w:t>
      </w:r>
      <w:r w:rsidR="000314E7">
        <w:rPr>
          <w:rFonts w:ascii="Times New Roman" w:hAnsi="Times New Roman" w:cs="Times New Roman"/>
          <w:sz w:val="24"/>
          <w:szCs w:val="24"/>
        </w:rPr>
        <w:t>Všechny potřeby lze obecně členit na biologické,</w:t>
      </w:r>
      <w:r w:rsidR="00CC4837">
        <w:rPr>
          <w:rFonts w:ascii="Times New Roman" w:hAnsi="Times New Roman" w:cs="Times New Roman"/>
          <w:sz w:val="24"/>
          <w:szCs w:val="24"/>
        </w:rPr>
        <w:t xml:space="preserve"> psychické,</w:t>
      </w:r>
      <w:r w:rsidR="000314E7">
        <w:rPr>
          <w:rFonts w:ascii="Times New Roman" w:hAnsi="Times New Roman" w:cs="Times New Roman"/>
          <w:sz w:val="24"/>
          <w:szCs w:val="24"/>
        </w:rPr>
        <w:t xml:space="preserve"> sociální a vývojové.</w:t>
      </w:r>
      <w:r w:rsidR="00CC4837">
        <w:rPr>
          <w:rFonts w:ascii="Times New Roman" w:hAnsi="Times New Roman" w:cs="Times New Roman"/>
          <w:sz w:val="24"/>
          <w:szCs w:val="24"/>
        </w:rPr>
        <w:t xml:space="preserve"> </w:t>
      </w:r>
      <w:r w:rsidR="008F0109">
        <w:rPr>
          <w:rFonts w:ascii="Times New Roman" w:hAnsi="Times New Roman" w:cs="Times New Roman"/>
          <w:sz w:val="24"/>
          <w:szCs w:val="24"/>
        </w:rPr>
        <w:t>(Dunovský, Matějček, Břicháček in Dunovský a kol., 1999)</w:t>
      </w:r>
    </w:p>
    <w:p w:rsidR="004A0D39" w:rsidRPr="0026787A" w:rsidRDefault="008F0109" w:rsidP="00AC2030">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26787A" w:rsidRPr="0026787A">
        <w:rPr>
          <w:rFonts w:ascii="Times New Roman" w:hAnsi="Times New Roman" w:cs="Times New Roman"/>
          <w:b/>
          <w:sz w:val="24"/>
          <w:szCs w:val="24"/>
        </w:rPr>
        <w:t>Biologické potřeby</w:t>
      </w:r>
      <w:r w:rsidR="000314E7" w:rsidRPr="0026787A">
        <w:rPr>
          <w:rFonts w:ascii="Times New Roman" w:hAnsi="Times New Roman" w:cs="Times New Roman"/>
          <w:b/>
          <w:sz w:val="24"/>
          <w:szCs w:val="24"/>
        </w:rPr>
        <w:t xml:space="preserve"> </w:t>
      </w:r>
    </w:p>
    <w:p w:rsidR="004A0D39" w:rsidRDefault="0026787A"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C5562">
        <w:rPr>
          <w:rFonts w:ascii="Times New Roman" w:hAnsi="Times New Roman" w:cs="Times New Roman"/>
          <w:sz w:val="24"/>
          <w:szCs w:val="24"/>
        </w:rPr>
        <w:t xml:space="preserve">Tyto potřeby jsou primárními potřebami lidského těla </w:t>
      </w:r>
      <w:r w:rsidR="00A50DC0">
        <w:rPr>
          <w:rFonts w:ascii="Times New Roman" w:hAnsi="Times New Roman" w:cs="Times New Roman"/>
          <w:sz w:val="24"/>
          <w:szCs w:val="24"/>
        </w:rPr>
        <w:t xml:space="preserve">a jsou vrozené. Mezi tyto potřeby patří např. </w:t>
      </w:r>
      <w:r w:rsidR="00263CC4">
        <w:rPr>
          <w:rFonts w:ascii="Times New Roman" w:hAnsi="Times New Roman" w:cs="Times New Roman"/>
          <w:sz w:val="24"/>
          <w:szCs w:val="24"/>
        </w:rPr>
        <w:t>dýchání, příjem potravy, rozmnožování, spánek, potřebu odpočinku aj. Pro přežití jedince je uspokojení těchto potřeb naprosto nezbytné.</w:t>
      </w:r>
    </w:p>
    <w:p w:rsidR="00B85924" w:rsidRDefault="0074045F"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 případě, že nejsou tyto základní potřeby uspokojeny, </w:t>
      </w:r>
      <w:r w:rsidR="000052E5">
        <w:rPr>
          <w:rFonts w:ascii="Times New Roman" w:hAnsi="Times New Roman" w:cs="Times New Roman"/>
          <w:sz w:val="24"/>
          <w:szCs w:val="24"/>
        </w:rPr>
        <w:t xml:space="preserve">získávají dominantní postavení </w:t>
      </w:r>
      <w:r w:rsidR="00774956">
        <w:rPr>
          <w:rFonts w:ascii="Times New Roman" w:hAnsi="Times New Roman" w:cs="Times New Roman"/>
          <w:sz w:val="24"/>
          <w:szCs w:val="24"/>
        </w:rPr>
        <w:t xml:space="preserve">a ostatní potřeby již člověka nemotivují. </w:t>
      </w:r>
      <w:r w:rsidR="00174645">
        <w:rPr>
          <w:rFonts w:ascii="Times New Roman" w:hAnsi="Times New Roman" w:cs="Times New Roman"/>
          <w:sz w:val="24"/>
          <w:szCs w:val="24"/>
        </w:rPr>
        <w:t xml:space="preserve">Pokud jsou tyto potřeby uspokojeny, </w:t>
      </w:r>
      <w:r w:rsidR="00F56751">
        <w:rPr>
          <w:rFonts w:ascii="Times New Roman" w:hAnsi="Times New Roman" w:cs="Times New Roman"/>
          <w:sz w:val="24"/>
          <w:szCs w:val="24"/>
        </w:rPr>
        <w:t xml:space="preserve">člověk si tuto potřebu již neuvědomuje </w:t>
      </w:r>
      <w:r w:rsidR="00702521">
        <w:rPr>
          <w:rFonts w:ascii="Times New Roman" w:hAnsi="Times New Roman" w:cs="Times New Roman"/>
          <w:sz w:val="24"/>
          <w:szCs w:val="24"/>
        </w:rPr>
        <w:t xml:space="preserve">a přechází do vyšší úrovně v uspokojování potřeb. </w:t>
      </w:r>
      <w:r w:rsidR="00102B00">
        <w:rPr>
          <w:rFonts w:ascii="Times New Roman" w:hAnsi="Times New Roman" w:cs="Times New Roman"/>
          <w:sz w:val="24"/>
          <w:szCs w:val="24"/>
        </w:rPr>
        <w:t>Pakliže jsou všechny potřeby v rovnovážném stavu, označuje se tento stav jako homeostáza.</w:t>
      </w:r>
    </w:p>
    <w:p w:rsidR="00BF0BCD" w:rsidRPr="00493F62" w:rsidRDefault="005F6083" w:rsidP="00AC2030">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Říčan (2010, s. 104) konstatuje, že </w:t>
      </w:r>
      <w:r w:rsidR="002D1630" w:rsidRPr="00493F62">
        <w:rPr>
          <w:rFonts w:ascii="Times New Roman" w:hAnsi="Times New Roman" w:cs="Times New Roman"/>
          <w:i/>
          <w:sz w:val="24"/>
          <w:szCs w:val="24"/>
        </w:rPr>
        <w:t xml:space="preserve">„z hlediska psychologie jsou primárním fyziologickým potřebám blízké i sekundární potřeby vzniklé na základě návyku </w:t>
      </w:r>
      <w:r w:rsidR="007D0AAD">
        <w:rPr>
          <w:rFonts w:ascii="Times New Roman" w:hAnsi="Times New Roman" w:cs="Times New Roman"/>
          <w:i/>
          <w:sz w:val="24"/>
          <w:szCs w:val="24"/>
        </w:rPr>
        <w:t>(alkohol, heroin a některé jiné</w:t>
      </w:r>
      <w:r w:rsidR="002D1630" w:rsidRPr="00493F62">
        <w:rPr>
          <w:rFonts w:ascii="Times New Roman" w:hAnsi="Times New Roman" w:cs="Times New Roman"/>
          <w:i/>
          <w:sz w:val="24"/>
          <w:szCs w:val="24"/>
        </w:rPr>
        <w:t xml:space="preserve"> drogy). … Tyto potřeby jsou – dojde-li k návyku – často stejně silné jako potřeba potravy a nápoje.“</w:t>
      </w:r>
    </w:p>
    <w:p w:rsidR="004A0D39" w:rsidRDefault="00493F62"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6071A" w:rsidRPr="00FE2042" w:rsidRDefault="00B6071A" w:rsidP="00AC2030">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FE2042">
        <w:rPr>
          <w:rFonts w:ascii="Times New Roman" w:hAnsi="Times New Roman" w:cs="Times New Roman"/>
          <w:b/>
          <w:sz w:val="24"/>
          <w:szCs w:val="24"/>
        </w:rPr>
        <w:t>Psychické potřeby</w:t>
      </w:r>
    </w:p>
    <w:p w:rsidR="00FE2042" w:rsidRDefault="00FE2042"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32166">
        <w:rPr>
          <w:rFonts w:ascii="Times New Roman" w:hAnsi="Times New Roman" w:cs="Times New Roman"/>
          <w:sz w:val="24"/>
          <w:szCs w:val="24"/>
        </w:rPr>
        <w:t>Psychické potřeby se řadí</w:t>
      </w:r>
      <w:r w:rsidR="00510A5B">
        <w:rPr>
          <w:rFonts w:ascii="Times New Roman" w:hAnsi="Times New Roman" w:cs="Times New Roman"/>
          <w:sz w:val="24"/>
          <w:szCs w:val="24"/>
        </w:rPr>
        <w:t xml:space="preserve"> mezi tzv. sekundární potřeby. </w:t>
      </w:r>
      <w:r w:rsidR="00317525">
        <w:rPr>
          <w:rFonts w:ascii="Times New Roman" w:hAnsi="Times New Roman" w:cs="Times New Roman"/>
          <w:sz w:val="24"/>
          <w:szCs w:val="24"/>
        </w:rPr>
        <w:t xml:space="preserve">Autoři Štefanovič, </w:t>
      </w:r>
      <w:r w:rsidR="00C57138">
        <w:rPr>
          <w:rFonts w:ascii="Times New Roman" w:hAnsi="Times New Roman" w:cs="Times New Roman"/>
          <w:sz w:val="24"/>
          <w:szCs w:val="24"/>
        </w:rPr>
        <w:t>Greisinger</w:t>
      </w:r>
      <w:r w:rsidR="009A6A25">
        <w:rPr>
          <w:rFonts w:ascii="Times New Roman" w:hAnsi="Times New Roman" w:cs="Times New Roman"/>
          <w:sz w:val="24"/>
          <w:szCs w:val="24"/>
        </w:rPr>
        <w:t xml:space="preserve"> (1987, s. 113) </w:t>
      </w:r>
      <w:r w:rsidR="00D05A80">
        <w:rPr>
          <w:rFonts w:ascii="Times New Roman" w:hAnsi="Times New Roman" w:cs="Times New Roman"/>
          <w:sz w:val="24"/>
          <w:szCs w:val="24"/>
        </w:rPr>
        <w:t xml:space="preserve">konstatují, že tyto potřeby </w:t>
      </w:r>
      <w:r w:rsidR="00D05A80" w:rsidRPr="00DB1C09">
        <w:rPr>
          <w:rFonts w:ascii="Times New Roman" w:hAnsi="Times New Roman" w:cs="Times New Roman"/>
          <w:i/>
          <w:sz w:val="24"/>
          <w:szCs w:val="24"/>
        </w:rPr>
        <w:t>„</w:t>
      </w:r>
      <w:r w:rsidR="00323F9A" w:rsidRPr="00DB1C09">
        <w:rPr>
          <w:rFonts w:ascii="Times New Roman" w:hAnsi="Times New Roman" w:cs="Times New Roman"/>
          <w:i/>
          <w:sz w:val="24"/>
          <w:szCs w:val="24"/>
        </w:rPr>
        <w:t>… souvisejí se vznikem lidského vědomí, se společenským životem člověka, se vznikem vztahu člověk – člověk, člověk – společnost.“</w:t>
      </w:r>
    </w:p>
    <w:p w:rsidR="004A0D39" w:rsidRPr="00D056BD" w:rsidRDefault="006947C7" w:rsidP="00AC2030">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A77C99">
        <w:rPr>
          <w:rFonts w:ascii="Times New Roman" w:hAnsi="Times New Roman" w:cs="Times New Roman"/>
          <w:sz w:val="24"/>
          <w:szCs w:val="24"/>
        </w:rPr>
        <w:t xml:space="preserve">Na výše uvedené navazuje </w:t>
      </w:r>
      <w:r w:rsidR="00AE4571">
        <w:rPr>
          <w:rFonts w:ascii="Times New Roman" w:hAnsi="Times New Roman" w:cs="Times New Roman"/>
          <w:sz w:val="24"/>
          <w:szCs w:val="24"/>
        </w:rPr>
        <w:t>Pugnerová (in Šimíčková Čížková a kol., 2008, s. 49)</w:t>
      </w:r>
      <w:r w:rsidR="00AA26CB">
        <w:rPr>
          <w:rFonts w:ascii="Times New Roman" w:hAnsi="Times New Roman" w:cs="Times New Roman"/>
          <w:sz w:val="24"/>
          <w:szCs w:val="24"/>
        </w:rPr>
        <w:t xml:space="preserve"> s tím, že </w:t>
      </w:r>
      <w:r w:rsidR="0037321C" w:rsidRPr="00D056BD">
        <w:rPr>
          <w:rFonts w:ascii="Times New Roman" w:hAnsi="Times New Roman" w:cs="Times New Roman"/>
          <w:i/>
          <w:sz w:val="24"/>
          <w:szCs w:val="24"/>
        </w:rPr>
        <w:t xml:space="preserve">„život a vývoj dítěte v daném postředí </w:t>
      </w:r>
      <w:r w:rsidR="004E1374" w:rsidRPr="00D056BD">
        <w:rPr>
          <w:rFonts w:ascii="Times New Roman" w:hAnsi="Times New Roman" w:cs="Times New Roman"/>
          <w:i/>
          <w:sz w:val="24"/>
          <w:szCs w:val="24"/>
        </w:rPr>
        <w:t xml:space="preserve">jsou zajištěné jen tehdy, </w:t>
      </w:r>
      <w:r w:rsidR="006A2DD0">
        <w:rPr>
          <w:rFonts w:ascii="Times New Roman" w:hAnsi="Times New Roman" w:cs="Times New Roman"/>
          <w:i/>
          <w:sz w:val="24"/>
          <w:szCs w:val="24"/>
        </w:rPr>
        <w:t>k</w:t>
      </w:r>
      <w:r w:rsidR="004E1374" w:rsidRPr="00D056BD">
        <w:rPr>
          <w:rFonts w:ascii="Times New Roman" w:hAnsi="Times New Roman" w:cs="Times New Roman"/>
          <w:i/>
          <w:sz w:val="24"/>
          <w:szCs w:val="24"/>
        </w:rPr>
        <w:t xml:space="preserve">dyž vnitřní podmínky dítěte jsou </w:t>
      </w:r>
      <w:r w:rsidR="00A72D6D" w:rsidRPr="00D056BD">
        <w:rPr>
          <w:rFonts w:ascii="Times New Roman" w:hAnsi="Times New Roman" w:cs="Times New Roman"/>
          <w:i/>
          <w:sz w:val="24"/>
          <w:szCs w:val="24"/>
        </w:rPr>
        <w:t xml:space="preserve">v přibližné rovnováze s podmínkami </w:t>
      </w:r>
      <w:r w:rsidR="006A2DD0">
        <w:rPr>
          <w:rFonts w:ascii="Times New Roman" w:hAnsi="Times New Roman" w:cs="Times New Roman"/>
          <w:i/>
          <w:sz w:val="24"/>
          <w:szCs w:val="24"/>
        </w:rPr>
        <w:t>prostředí. Vzájemný stav</w:t>
      </w:r>
      <w:r w:rsidR="00A72D6D" w:rsidRPr="00D056BD">
        <w:rPr>
          <w:rFonts w:ascii="Times New Roman" w:hAnsi="Times New Roman" w:cs="Times New Roman"/>
          <w:i/>
          <w:sz w:val="24"/>
          <w:szCs w:val="24"/>
        </w:rPr>
        <w:t xml:space="preserve"> nerovnováhy mezi podmínkami organismu dítěte a podmínkami jeho prostředí se odráží v dětské psychice.“</w:t>
      </w:r>
    </w:p>
    <w:p w:rsidR="00A03284" w:rsidRDefault="003C4C3C"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03284" w:rsidRDefault="00923691"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06358D" w:rsidRDefault="003C4C3C"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Uspokojením těchto potřeb </w:t>
      </w:r>
      <w:r w:rsidR="00CE55D2">
        <w:rPr>
          <w:rFonts w:ascii="Times New Roman" w:hAnsi="Times New Roman" w:cs="Times New Roman"/>
          <w:sz w:val="24"/>
          <w:szCs w:val="24"/>
        </w:rPr>
        <w:t xml:space="preserve">je získán základ </w:t>
      </w:r>
      <w:r w:rsidR="004F5EA9">
        <w:rPr>
          <w:rFonts w:ascii="Times New Roman" w:hAnsi="Times New Roman" w:cs="Times New Roman"/>
          <w:sz w:val="24"/>
          <w:szCs w:val="24"/>
        </w:rPr>
        <w:t xml:space="preserve">zdárného a přiměřeného vývoje intelektu, </w:t>
      </w:r>
      <w:r w:rsidR="001B4680">
        <w:rPr>
          <w:rFonts w:ascii="Times New Roman" w:hAnsi="Times New Roman" w:cs="Times New Roman"/>
          <w:sz w:val="24"/>
          <w:szCs w:val="24"/>
        </w:rPr>
        <w:t xml:space="preserve">chování, mezilidské interakce, vůle, citové oblasti, sebe sama atd. </w:t>
      </w:r>
    </w:p>
    <w:p w:rsidR="004A0D39" w:rsidRDefault="0006358D"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3033">
        <w:rPr>
          <w:rFonts w:ascii="Times New Roman" w:hAnsi="Times New Roman" w:cs="Times New Roman"/>
          <w:sz w:val="24"/>
          <w:szCs w:val="24"/>
        </w:rPr>
        <w:t>Do této skupiny se řadí</w:t>
      </w:r>
      <w:r w:rsidR="003A6451">
        <w:rPr>
          <w:rFonts w:ascii="Times New Roman" w:hAnsi="Times New Roman" w:cs="Times New Roman"/>
          <w:sz w:val="24"/>
          <w:szCs w:val="24"/>
        </w:rPr>
        <w:t xml:space="preserve"> </w:t>
      </w:r>
      <w:r w:rsidR="00EA68B6">
        <w:rPr>
          <w:rFonts w:ascii="Times New Roman" w:hAnsi="Times New Roman" w:cs="Times New Roman"/>
          <w:sz w:val="24"/>
          <w:szCs w:val="24"/>
        </w:rPr>
        <w:t>především</w:t>
      </w:r>
      <w:r w:rsidR="003A6451">
        <w:rPr>
          <w:rFonts w:ascii="Times New Roman" w:hAnsi="Times New Roman" w:cs="Times New Roman"/>
          <w:sz w:val="24"/>
          <w:szCs w:val="24"/>
        </w:rPr>
        <w:t xml:space="preserve"> </w:t>
      </w:r>
      <w:r w:rsidR="00176DEB">
        <w:rPr>
          <w:rFonts w:ascii="Times New Roman" w:hAnsi="Times New Roman" w:cs="Times New Roman"/>
          <w:sz w:val="24"/>
          <w:szCs w:val="24"/>
        </w:rPr>
        <w:t>potřeba vědomí vlastního „já“, potřeba stimulace, potřeba jistoty a jasné životní perspektivy.</w:t>
      </w:r>
      <w:r w:rsidR="001C7915">
        <w:rPr>
          <w:rFonts w:ascii="Times New Roman" w:hAnsi="Times New Roman" w:cs="Times New Roman"/>
          <w:sz w:val="24"/>
          <w:szCs w:val="24"/>
        </w:rPr>
        <w:t xml:space="preserve"> </w:t>
      </w:r>
    </w:p>
    <w:p w:rsidR="001C7915" w:rsidRDefault="001C7915" w:rsidP="00AC2030">
      <w:pPr>
        <w:spacing w:line="360" w:lineRule="auto"/>
        <w:jc w:val="both"/>
        <w:rPr>
          <w:rFonts w:ascii="Times New Roman" w:hAnsi="Times New Roman" w:cs="Times New Roman"/>
          <w:sz w:val="24"/>
          <w:szCs w:val="24"/>
        </w:rPr>
      </w:pPr>
    </w:p>
    <w:p w:rsidR="00C824B2" w:rsidRPr="0021065F" w:rsidRDefault="00C824B2" w:rsidP="00AC2030">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21065F" w:rsidRPr="0021065F">
        <w:rPr>
          <w:rFonts w:ascii="Times New Roman" w:hAnsi="Times New Roman" w:cs="Times New Roman"/>
          <w:b/>
          <w:sz w:val="24"/>
          <w:szCs w:val="24"/>
        </w:rPr>
        <w:t>Sociální po</w:t>
      </w:r>
      <w:r w:rsidR="00B45968">
        <w:rPr>
          <w:rFonts w:ascii="Times New Roman" w:hAnsi="Times New Roman" w:cs="Times New Roman"/>
          <w:b/>
          <w:sz w:val="24"/>
          <w:szCs w:val="24"/>
        </w:rPr>
        <w:t>t</w:t>
      </w:r>
      <w:r w:rsidR="0021065F" w:rsidRPr="0021065F">
        <w:rPr>
          <w:rFonts w:ascii="Times New Roman" w:hAnsi="Times New Roman" w:cs="Times New Roman"/>
          <w:b/>
          <w:sz w:val="24"/>
          <w:szCs w:val="24"/>
        </w:rPr>
        <w:t>řeby</w:t>
      </w:r>
    </w:p>
    <w:p w:rsidR="0021065F" w:rsidRDefault="0021065F"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10C45">
        <w:rPr>
          <w:rFonts w:ascii="Times New Roman" w:hAnsi="Times New Roman" w:cs="Times New Roman"/>
          <w:sz w:val="24"/>
          <w:szCs w:val="24"/>
        </w:rPr>
        <w:t xml:space="preserve">Někteří autoři tyto potřeby dávají do souvislosti s psychologickými </w:t>
      </w:r>
      <w:r w:rsidR="00734563">
        <w:rPr>
          <w:rFonts w:ascii="Times New Roman" w:hAnsi="Times New Roman" w:cs="Times New Roman"/>
          <w:sz w:val="24"/>
          <w:szCs w:val="24"/>
        </w:rPr>
        <w:t>potřebami a jsou pak souhrně označovány jako potřeby psychosociální.</w:t>
      </w:r>
    </w:p>
    <w:p w:rsidR="00734563" w:rsidRDefault="00EF7F09"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7CDC">
        <w:rPr>
          <w:rFonts w:ascii="Times New Roman" w:hAnsi="Times New Roman" w:cs="Times New Roman"/>
          <w:sz w:val="24"/>
          <w:szCs w:val="24"/>
        </w:rPr>
        <w:t xml:space="preserve">Jestliže člověk nedosáhne uspokojení svých základních sociálních potřeb, jimiž jsou např. zajištění jídla, pití, bydlení, oblečení, potřeby lásky a bezpečí, nemůže dosáhnout požadované socializace. </w:t>
      </w:r>
      <w:r w:rsidR="00FB6356">
        <w:rPr>
          <w:rFonts w:ascii="Times New Roman" w:hAnsi="Times New Roman" w:cs="Times New Roman"/>
          <w:sz w:val="24"/>
          <w:szCs w:val="24"/>
        </w:rPr>
        <w:t xml:space="preserve">Dunovský, Matějček, Břicháček (in Dunovský a kol., </w:t>
      </w:r>
      <w:r w:rsidR="00E1029F">
        <w:rPr>
          <w:rFonts w:ascii="Times New Roman" w:hAnsi="Times New Roman" w:cs="Times New Roman"/>
          <w:sz w:val="24"/>
          <w:szCs w:val="24"/>
        </w:rPr>
        <w:t>1999)</w:t>
      </w:r>
      <w:r w:rsidR="009E6892">
        <w:rPr>
          <w:rFonts w:ascii="Times New Roman" w:hAnsi="Times New Roman" w:cs="Times New Roman"/>
          <w:sz w:val="24"/>
          <w:szCs w:val="24"/>
        </w:rPr>
        <w:t xml:space="preserve"> považují za nejdůležitější</w:t>
      </w:r>
      <w:r w:rsidR="00AF2821">
        <w:rPr>
          <w:rFonts w:ascii="Times New Roman" w:hAnsi="Times New Roman" w:cs="Times New Roman"/>
          <w:sz w:val="24"/>
          <w:szCs w:val="24"/>
        </w:rPr>
        <w:t xml:space="preserve"> sociální potřeby </w:t>
      </w:r>
      <w:r w:rsidR="007A6137">
        <w:rPr>
          <w:rFonts w:ascii="Times New Roman" w:hAnsi="Times New Roman" w:cs="Times New Roman"/>
          <w:sz w:val="24"/>
          <w:szCs w:val="24"/>
        </w:rPr>
        <w:t>potřebu lásky a bezpečí,</w:t>
      </w:r>
      <w:r w:rsidR="00BB361F">
        <w:rPr>
          <w:rFonts w:ascii="Times New Roman" w:hAnsi="Times New Roman" w:cs="Times New Roman"/>
          <w:sz w:val="24"/>
          <w:szCs w:val="24"/>
        </w:rPr>
        <w:t xml:space="preserve"> potřebu akceptace dítěte a identifikace s ním, a osvojení si zdravého životního stylu.</w:t>
      </w:r>
    </w:p>
    <w:p w:rsidR="009E6892" w:rsidRPr="00BB022F" w:rsidRDefault="00426E08" w:rsidP="00AC2030">
      <w:pPr>
        <w:spacing w:line="360" w:lineRule="auto"/>
        <w:jc w:val="both"/>
        <w:rPr>
          <w:rFonts w:ascii="Times New Roman" w:hAnsi="Times New Roman" w:cs="Times New Roman"/>
          <w:i/>
          <w:sz w:val="24"/>
          <w:szCs w:val="24"/>
        </w:rPr>
      </w:pPr>
      <w:r w:rsidRPr="00BB022F">
        <w:rPr>
          <w:rFonts w:ascii="Times New Roman" w:hAnsi="Times New Roman" w:cs="Times New Roman"/>
          <w:i/>
          <w:sz w:val="24"/>
          <w:szCs w:val="24"/>
        </w:rPr>
        <w:t xml:space="preserve">   „Děti, jejichž potřeby nejsou dostatečně uspokojovány, nebo které naopak dostávají od rodičů vše, co chtějí, aniž by pro</w:t>
      </w:r>
      <w:r w:rsidR="00471ED1">
        <w:rPr>
          <w:rFonts w:ascii="Times New Roman" w:hAnsi="Times New Roman" w:cs="Times New Roman"/>
          <w:i/>
          <w:sz w:val="24"/>
          <w:szCs w:val="24"/>
        </w:rPr>
        <w:t xml:space="preserve"> </w:t>
      </w:r>
      <w:r w:rsidRPr="00BB022F">
        <w:rPr>
          <w:rFonts w:ascii="Times New Roman" w:hAnsi="Times New Roman" w:cs="Times New Roman"/>
          <w:i/>
          <w:sz w:val="24"/>
          <w:szCs w:val="24"/>
        </w:rPr>
        <w:t xml:space="preserve">to musely cokoliv udělat, mívají často vážné problémy v komunikaci se svým sociálním okolím, chybí jim základní životní jistoty a pozitivní vzory. </w:t>
      </w:r>
      <w:r w:rsidR="00B1612F" w:rsidRPr="00BB022F">
        <w:rPr>
          <w:rFonts w:ascii="Times New Roman" w:hAnsi="Times New Roman" w:cs="Times New Roman"/>
          <w:i/>
          <w:sz w:val="24"/>
          <w:szCs w:val="24"/>
        </w:rPr>
        <w:t xml:space="preserve">Těžko se, především v období dospívání, </w:t>
      </w:r>
      <w:r w:rsidR="00B639EF" w:rsidRPr="00BB022F">
        <w:rPr>
          <w:rFonts w:ascii="Times New Roman" w:hAnsi="Times New Roman" w:cs="Times New Roman"/>
          <w:i/>
          <w:sz w:val="24"/>
          <w:szCs w:val="24"/>
        </w:rPr>
        <w:t>orientují v sociálních situacích, nedomýšlejí důsledky svého chování, bývají zranitelné a sociálně nevyzrálé. Jejich prožívání bývá často spojené s prázdnotou, beznadějí a často i s permanentní nudou. Snahy o únik z takto depresivně laděného vnitřního světa mohou mít pro ně nepříznivé důsledky“</w:t>
      </w:r>
      <w:r w:rsidR="003C6F61">
        <w:rPr>
          <w:rFonts w:ascii="Times New Roman" w:hAnsi="Times New Roman" w:cs="Times New Roman"/>
          <w:i/>
          <w:sz w:val="24"/>
          <w:szCs w:val="24"/>
        </w:rPr>
        <w:t xml:space="preserve"> </w:t>
      </w:r>
      <w:r w:rsidR="00423DEC" w:rsidRPr="00423DEC">
        <w:rPr>
          <w:rFonts w:ascii="Times New Roman" w:hAnsi="Times New Roman" w:cs="Times New Roman"/>
          <w:sz w:val="24"/>
          <w:szCs w:val="24"/>
        </w:rPr>
        <w:t>(např.</w:t>
      </w:r>
      <w:r w:rsidR="00423DEC">
        <w:rPr>
          <w:rFonts w:ascii="Times New Roman" w:hAnsi="Times New Roman" w:cs="Times New Roman"/>
          <w:sz w:val="24"/>
          <w:szCs w:val="24"/>
        </w:rPr>
        <w:t xml:space="preserve"> agresivita, </w:t>
      </w:r>
      <w:r w:rsidR="00FD3539">
        <w:rPr>
          <w:rFonts w:ascii="Times New Roman" w:hAnsi="Times New Roman" w:cs="Times New Roman"/>
          <w:sz w:val="24"/>
          <w:szCs w:val="24"/>
        </w:rPr>
        <w:t xml:space="preserve">páchání </w:t>
      </w:r>
      <w:r w:rsidR="00423DEC">
        <w:rPr>
          <w:rFonts w:ascii="Times New Roman" w:hAnsi="Times New Roman" w:cs="Times New Roman"/>
          <w:sz w:val="24"/>
          <w:szCs w:val="24"/>
        </w:rPr>
        <w:t>trestné činnosti, užívání drog aj.</w:t>
      </w:r>
      <w:r w:rsidR="00FD3539">
        <w:rPr>
          <w:rFonts w:ascii="Times New Roman" w:hAnsi="Times New Roman" w:cs="Times New Roman"/>
          <w:sz w:val="24"/>
          <w:szCs w:val="24"/>
        </w:rPr>
        <w:t xml:space="preserve"> (Jed</w:t>
      </w:r>
      <w:r w:rsidR="009B1720">
        <w:rPr>
          <w:rFonts w:ascii="Times New Roman" w:hAnsi="Times New Roman" w:cs="Times New Roman"/>
          <w:sz w:val="24"/>
          <w:szCs w:val="24"/>
        </w:rPr>
        <w:t>l</w:t>
      </w:r>
      <w:r w:rsidR="00FD3539">
        <w:rPr>
          <w:rFonts w:ascii="Times New Roman" w:hAnsi="Times New Roman" w:cs="Times New Roman"/>
          <w:sz w:val="24"/>
          <w:szCs w:val="24"/>
        </w:rPr>
        <w:t xml:space="preserve">ička a kol., </w:t>
      </w:r>
      <w:r w:rsidR="009B0629">
        <w:rPr>
          <w:rFonts w:ascii="Times New Roman" w:hAnsi="Times New Roman" w:cs="Times New Roman"/>
          <w:sz w:val="24"/>
          <w:szCs w:val="24"/>
        </w:rPr>
        <w:t>2004, s. 322)</w:t>
      </w:r>
    </w:p>
    <w:p w:rsidR="00B05396" w:rsidRDefault="00B05396" w:rsidP="00AC2030">
      <w:pPr>
        <w:spacing w:line="360" w:lineRule="auto"/>
        <w:jc w:val="both"/>
        <w:rPr>
          <w:rFonts w:ascii="Times New Roman" w:hAnsi="Times New Roman" w:cs="Times New Roman"/>
          <w:sz w:val="24"/>
          <w:szCs w:val="24"/>
        </w:rPr>
      </w:pPr>
    </w:p>
    <w:p w:rsidR="004A0D39" w:rsidRDefault="00FF0EB5" w:rsidP="00AC203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05396" w:rsidRPr="00B05396">
        <w:rPr>
          <w:rFonts w:ascii="Times New Roman" w:hAnsi="Times New Roman" w:cs="Times New Roman"/>
          <w:b/>
          <w:sz w:val="24"/>
          <w:szCs w:val="24"/>
        </w:rPr>
        <w:t>Vývojové potřeby</w:t>
      </w:r>
    </w:p>
    <w:p w:rsidR="006E7916" w:rsidRDefault="00AD7903" w:rsidP="00AC2030">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7567F8" w:rsidRPr="00F51216">
        <w:rPr>
          <w:rFonts w:ascii="Times New Roman" w:hAnsi="Times New Roman" w:cs="Times New Roman"/>
          <w:i/>
          <w:sz w:val="24"/>
          <w:szCs w:val="24"/>
        </w:rPr>
        <w:t xml:space="preserve">„Vývojové potřeby vedou k činnostem, kterými se lidský jedinec sám rozvíjí. Motivují k aktivitám, které prostřednictvím procesu učení realizují vnitřní možnosti jedince a umožňují </w:t>
      </w:r>
      <w:r w:rsidR="00F51216" w:rsidRPr="00F51216">
        <w:rPr>
          <w:rFonts w:ascii="Times New Roman" w:hAnsi="Times New Roman" w:cs="Times New Roman"/>
          <w:i/>
          <w:sz w:val="24"/>
          <w:szCs w:val="24"/>
        </w:rPr>
        <w:t xml:space="preserve">postupně překračovat již dosaženou úroveň. … Motivační účinnost vývojových potřeb se v průběhu ontogeneze zvyšuje a tak se formuje proces plného sebeuvědomění dítěte, které si </w:t>
      </w:r>
    </w:p>
    <w:p w:rsidR="006E7916" w:rsidRPr="006E7916" w:rsidRDefault="006E7916" w:rsidP="00AC2030">
      <w:pPr>
        <w:spacing w:line="36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00923691">
        <w:rPr>
          <w:rFonts w:ascii="Times New Roman" w:hAnsi="Times New Roman" w:cs="Times New Roman"/>
          <w:sz w:val="24"/>
          <w:szCs w:val="24"/>
        </w:rPr>
        <w:t>24</w:t>
      </w:r>
    </w:p>
    <w:p w:rsidR="00B05396" w:rsidRPr="005D0E49" w:rsidRDefault="00F51216" w:rsidP="00AC2030">
      <w:pPr>
        <w:spacing w:line="360" w:lineRule="auto"/>
        <w:jc w:val="both"/>
        <w:rPr>
          <w:rFonts w:ascii="Times New Roman" w:hAnsi="Times New Roman" w:cs="Times New Roman"/>
          <w:sz w:val="24"/>
          <w:szCs w:val="24"/>
        </w:rPr>
      </w:pPr>
      <w:r w:rsidRPr="00F51216">
        <w:rPr>
          <w:rFonts w:ascii="Times New Roman" w:hAnsi="Times New Roman" w:cs="Times New Roman"/>
          <w:i/>
          <w:sz w:val="24"/>
          <w:szCs w:val="24"/>
        </w:rPr>
        <w:lastRenderedPageBreak/>
        <w:t>vytváří vlastní plány a postupně je realizuje.“</w:t>
      </w:r>
      <w:r w:rsidR="005D0E49">
        <w:rPr>
          <w:rFonts w:ascii="Times New Roman" w:hAnsi="Times New Roman" w:cs="Times New Roman"/>
          <w:i/>
          <w:sz w:val="24"/>
          <w:szCs w:val="24"/>
        </w:rPr>
        <w:t xml:space="preserve"> </w:t>
      </w:r>
      <w:r w:rsidR="005D0E49" w:rsidRPr="005D0E49">
        <w:rPr>
          <w:rFonts w:ascii="Times New Roman" w:hAnsi="Times New Roman" w:cs="Times New Roman"/>
          <w:sz w:val="24"/>
          <w:szCs w:val="24"/>
        </w:rPr>
        <w:t>(Dunovský, Matějček, Břicháček in Dunovský a kol., 1999, s. 52-53)</w:t>
      </w:r>
    </w:p>
    <w:p w:rsidR="00F1219F" w:rsidRDefault="006D073F"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Jak konstatuje Ptáček </w:t>
      </w:r>
      <w:r w:rsidRPr="00E26351">
        <w:rPr>
          <w:rFonts w:ascii="Times New Roman" w:hAnsi="Times New Roman" w:cs="Times New Roman"/>
          <w:sz w:val="24"/>
          <w:szCs w:val="24"/>
        </w:rPr>
        <w:t>(</w:t>
      </w:r>
      <w:r w:rsidR="00E26351" w:rsidRPr="00E26351">
        <w:rPr>
          <w:rFonts w:ascii="Times New Roman" w:hAnsi="Times New Roman" w:cs="Times New Roman"/>
          <w:b/>
          <w:bCs/>
          <w:color w:val="333333"/>
          <w:sz w:val="17"/>
          <w:szCs w:val="17"/>
          <w:shd w:val="clear" w:color="auto" w:fill="FFFFFF"/>
        </w:rPr>
        <w:t>[</w:t>
      </w:r>
      <w:r w:rsidRPr="00E26351">
        <w:rPr>
          <w:rFonts w:ascii="Times New Roman" w:hAnsi="Times New Roman" w:cs="Times New Roman"/>
          <w:sz w:val="24"/>
          <w:szCs w:val="24"/>
        </w:rPr>
        <w:t>online</w:t>
      </w:r>
      <w:r w:rsidR="00E26351" w:rsidRPr="00E26351">
        <w:rPr>
          <w:rFonts w:ascii="Times New Roman" w:hAnsi="Times New Roman" w:cs="Times New Roman"/>
          <w:b/>
          <w:bCs/>
          <w:color w:val="333333"/>
          <w:sz w:val="17"/>
          <w:szCs w:val="17"/>
          <w:shd w:val="clear" w:color="auto" w:fill="FFFFFF"/>
        </w:rPr>
        <w:t>],</w:t>
      </w:r>
      <w:r w:rsidR="00E26351">
        <w:rPr>
          <w:rFonts w:ascii="Verdana" w:hAnsi="Verdana"/>
          <w:b/>
          <w:bCs/>
          <w:color w:val="333333"/>
          <w:sz w:val="17"/>
          <w:szCs w:val="17"/>
          <w:shd w:val="clear" w:color="auto" w:fill="FFFFFF"/>
        </w:rPr>
        <w:t xml:space="preserve"> </w:t>
      </w:r>
      <w:r w:rsidR="00875D92">
        <w:rPr>
          <w:rFonts w:ascii="Times New Roman" w:hAnsi="Times New Roman" w:cs="Times New Roman"/>
          <w:sz w:val="24"/>
          <w:szCs w:val="24"/>
        </w:rPr>
        <w:t xml:space="preserve">2011a) </w:t>
      </w:r>
      <w:r w:rsidR="00431D32">
        <w:rPr>
          <w:rFonts w:ascii="Times New Roman" w:hAnsi="Times New Roman" w:cs="Times New Roman"/>
          <w:sz w:val="24"/>
          <w:szCs w:val="24"/>
        </w:rPr>
        <w:t xml:space="preserve">uspokojování vývojových potřeb závisí na dospělých, jenž </w:t>
      </w:r>
      <w:r w:rsidR="00464BCC">
        <w:rPr>
          <w:rFonts w:ascii="Times New Roman" w:hAnsi="Times New Roman" w:cs="Times New Roman"/>
          <w:sz w:val="24"/>
          <w:szCs w:val="24"/>
        </w:rPr>
        <w:t>by měli mít vůči dětem přirozen</w:t>
      </w:r>
      <w:r w:rsidR="00431D32">
        <w:rPr>
          <w:rFonts w:ascii="Times New Roman" w:hAnsi="Times New Roman" w:cs="Times New Roman"/>
          <w:sz w:val="24"/>
          <w:szCs w:val="24"/>
        </w:rPr>
        <w:t>o</w:t>
      </w:r>
      <w:r w:rsidR="00B736FE">
        <w:rPr>
          <w:rFonts w:ascii="Times New Roman" w:hAnsi="Times New Roman" w:cs="Times New Roman"/>
          <w:sz w:val="24"/>
          <w:szCs w:val="24"/>
        </w:rPr>
        <w:t>u</w:t>
      </w:r>
      <w:r w:rsidR="00431D32">
        <w:rPr>
          <w:rFonts w:ascii="Times New Roman" w:hAnsi="Times New Roman" w:cs="Times New Roman"/>
          <w:sz w:val="24"/>
          <w:szCs w:val="24"/>
        </w:rPr>
        <w:t xml:space="preserve"> povinnost tyto jejich potřeby plnit. </w:t>
      </w:r>
      <w:r w:rsidR="0017607C">
        <w:rPr>
          <w:rFonts w:ascii="Times New Roman" w:hAnsi="Times New Roman" w:cs="Times New Roman"/>
          <w:sz w:val="24"/>
          <w:szCs w:val="24"/>
        </w:rPr>
        <w:t>Dítě si totiž tyto potřeby ani neuvědomuje, tudíž si o jejich naplnění samo neříká.</w:t>
      </w:r>
      <w:r w:rsidR="00B736FE">
        <w:rPr>
          <w:rFonts w:ascii="Times New Roman" w:hAnsi="Times New Roman" w:cs="Times New Roman"/>
          <w:sz w:val="24"/>
          <w:szCs w:val="24"/>
        </w:rPr>
        <w:t xml:space="preserve"> </w:t>
      </w:r>
    </w:p>
    <w:p w:rsidR="004A0D39" w:rsidRDefault="00402C53"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Ptáček </w:t>
      </w:r>
      <w:r w:rsidRPr="00E26351">
        <w:rPr>
          <w:rFonts w:ascii="Times New Roman" w:hAnsi="Times New Roman" w:cs="Times New Roman"/>
          <w:sz w:val="24"/>
          <w:szCs w:val="24"/>
        </w:rPr>
        <w:t>(</w:t>
      </w:r>
      <w:r w:rsidRPr="00E26351">
        <w:rPr>
          <w:rFonts w:ascii="Times New Roman" w:hAnsi="Times New Roman" w:cs="Times New Roman"/>
          <w:b/>
          <w:bCs/>
          <w:color w:val="333333"/>
          <w:sz w:val="17"/>
          <w:szCs w:val="17"/>
          <w:shd w:val="clear" w:color="auto" w:fill="FFFFFF"/>
        </w:rPr>
        <w:t>[</w:t>
      </w:r>
      <w:r w:rsidRPr="00E26351">
        <w:rPr>
          <w:rFonts w:ascii="Times New Roman" w:hAnsi="Times New Roman" w:cs="Times New Roman"/>
          <w:sz w:val="24"/>
          <w:szCs w:val="24"/>
        </w:rPr>
        <w:t>online</w:t>
      </w:r>
      <w:r w:rsidRPr="00E26351">
        <w:rPr>
          <w:rFonts w:ascii="Times New Roman" w:hAnsi="Times New Roman" w:cs="Times New Roman"/>
          <w:b/>
          <w:bCs/>
          <w:color w:val="333333"/>
          <w:sz w:val="17"/>
          <w:szCs w:val="17"/>
          <w:shd w:val="clear" w:color="auto" w:fill="FFFFFF"/>
        </w:rPr>
        <w:t>],</w:t>
      </w:r>
      <w:r>
        <w:rPr>
          <w:rFonts w:ascii="Verdana" w:hAnsi="Verdana"/>
          <w:b/>
          <w:bCs/>
          <w:color w:val="333333"/>
          <w:sz w:val="17"/>
          <w:szCs w:val="17"/>
          <w:shd w:val="clear" w:color="auto" w:fill="FFFFFF"/>
        </w:rPr>
        <w:t xml:space="preserve"> </w:t>
      </w:r>
      <w:r>
        <w:rPr>
          <w:rFonts w:ascii="Times New Roman" w:hAnsi="Times New Roman" w:cs="Times New Roman"/>
          <w:sz w:val="24"/>
          <w:szCs w:val="24"/>
        </w:rPr>
        <w:t>2011a)</w:t>
      </w:r>
      <w:r w:rsidR="008B1292">
        <w:rPr>
          <w:rFonts w:ascii="Times New Roman" w:hAnsi="Times New Roman" w:cs="Times New Roman"/>
          <w:sz w:val="24"/>
          <w:szCs w:val="24"/>
        </w:rPr>
        <w:t xml:space="preserve"> dále zmiňuje, že vývojové potřeby nebývají dostatečně uspokojovány u dětí umístěných v ústavním zařízení. </w:t>
      </w:r>
      <w:r w:rsidR="00CD5ED6">
        <w:rPr>
          <w:rFonts w:ascii="Times New Roman" w:hAnsi="Times New Roman" w:cs="Times New Roman"/>
          <w:sz w:val="24"/>
          <w:szCs w:val="24"/>
        </w:rPr>
        <w:t xml:space="preserve">Především z ekonomických důvodů nelze zajistit </w:t>
      </w:r>
      <w:r w:rsidR="00CD5ED6" w:rsidRPr="00CD5ED6">
        <w:rPr>
          <w:rFonts w:ascii="Times New Roman" w:hAnsi="Times New Roman" w:cs="Times New Roman"/>
          <w:i/>
          <w:sz w:val="24"/>
          <w:szCs w:val="24"/>
        </w:rPr>
        <w:t>„ … individuální, dlouhodobý, předvídatelný a emočně stabilní kontakt s pečující osobou.“</w:t>
      </w:r>
    </w:p>
    <w:p w:rsidR="004A0D39" w:rsidRDefault="004A0D39" w:rsidP="00AC2030">
      <w:pPr>
        <w:spacing w:line="360" w:lineRule="auto"/>
        <w:jc w:val="both"/>
        <w:rPr>
          <w:rFonts w:ascii="Times New Roman" w:hAnsi="Times New Roman" w:cs="Times New Roman"/>
          <w:sz w:val="24"/>
          <w:szCs w:val="24"/>
        </w:rPr>
      </w:pPr>
    </w:p>
    <w:p w:rsidR="00017060" w:rsidRDefault="00017060"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Pro správný vývoj </w:t>
      </w:r>
      <w:r w:rsidR="00B66CCD">
        <w:rPr>
          <w:rFonts w:ascii="Times New Roman" w:hAnsi="Times New Roman" w:cs="Times New Roman"/>
          <w:sz w:val="24"/>
          <w:szCs w:val="24"/>
        </w:rPr>
        <w:t xml:space="preserve">a budoucí život </w:t>
      </w:r>
      <w:r>
        <w:rPr>
          <w:rFonts w:ascii="Times New Roman" w:hAnsi="Times New Roman" w:cs="Times New Roman"/>
          <w:sz w:val="24"/>
          <w:szCs w:val="24"/>
        </w:rPr>
        <w:t xml:space="preserve">dítěte je nezbytné tyto čtyři skupiny potřeb naplňovat. </w:t>
      </w:r>
      <w:r w:rsidR="00DA7BED">
        <w:rPr>
          <w:rFonts w:ascii="Times New Roman" w:hAnsi="Times New Roman" w:cs="Times New Roman"/>
          <w:sz w:val="24"/>
          <w:szCs w:val="24"/>
        </w:rPr>
        <w:t>Jestliže dojde k neuspokojení některé z těchto potřeb, může</w:t>
      </w:r>
      <w:r w:rsidR="00FD5A17">
        <w:rPr>
          <w:rFonts w:ascii="Times New Roman" w:hAnsi="Times New Roman" w:cs="Times New Roman"/>
          <w:sz w:val="24"/>
          <w:szCs w:val="24"/>
        </w:rPr>
        <w:t xml:space="preserve"> dojít až k psychickému narušení vývoje jedince</w:t>
      </w:r>
      <w:r w:rsidR="00E7609B">
        <w:rPr>
          <w:rFonts w:ascii="Times New Roman" w:hAnsi="Times New Roman" w:cs="Times New Roman"/>
          <w:sz w:val="24"/>
          <w:szCs w:val="24"/>
        </w:rPr>
        <w:t>, jenž je</w:t>
      </w:r>
      <w:r w:rsidR="004F2474">
        <w:rPr>
          <w:rFonts w:ascii="Times New Roman" w:hAnsi="Times New Roman" w:cs="Times New Roman"/>
          <w:sz w:val="24"/>
          <w:szCs w:val="24"/>
        </w:rPr>
        <w:t xml:space="preserve"> označován</w:t>
      </w:r>
      <w:r w:rsidR="00FD5A17">
        <w:rPr>
          <w:rFonts w:ascii="Times New Roman" w:hAnsi="Times New Roman" w:cs="Times New Roman"/>
          <w:sz w:val="24"/>
          <w:szCs w:val="24"/>
        </w:rPr>
        <w:t>o</w:t>
      </w:r>
      <w:r w:rsidR="004F2474">
        <w:rPr>
          <w:rFonts w:ascii="Times New Roman" w:hAnsi="Times New Roman" w:cs="Times New Roman"/>
          <w:sz w:val="24"/>
          <w:szCs w:val="24"/>
        </w:rPr>
        <w:t xml:space="preserve"> termínem</w:t>
      </w:r>
      <w:r w:rsidR="00DA7BED" w:rsidRPr="00DA7BED">
        <w:rPr>
          <w:rFonts w:ascii="Times New Roman" w:hAnsi="Times New Roman" w:cs="Times New Roman"/>
          <w:b/>
          <w:sz w:val="24"/>
          <w:szCs w:val="24"/>
        </w:rPr>
        <w:t xml:space="preserve"> deprivace.</w:t>
      </w:r>
      <w:r w:rsidR="00DA7BED">
        <w:rPr>
          <w:rFonts w:ascii="Times New Roman" w:hAnsi="Times New Roman" w:cs="Times New Roman"/>
          <w:sz w:val="24"/>
          <w:szCs w:val="24"/>
        </w:rPr>
        <w:t xml:space="preserve"> </w:t>
      </w:r>
    </w:p>
    <w:p w:rsidR="004A0D39" w:rsidRDefault="004A0D39" w:rsidP="00AC2030">
      <w:pPr>
        <w:spacing w:line="360" w:lineRule="auto"/>
        <w:jc w:val="both"/>
        <w:rPr>
          <w:rFonts w:ascii="Times New Roman" w:hAnsi="Times New Roman" w:cs="Times New Roman"/>
          <w:sz w:val="24"/>
          <w:szCs w:val="24"/>
        </w:rPr>
      </w:pPr>
    </w:p>
    <w:p w:rsidR="00F46EC7" w:rsidRPr="00C129EB" w:rsidRDefault="0044474C" w:rsidP="00AC2030">
      <w:pPr>
        <w:spacing w:line="360" w:lineRule="auto"/>
        <w:jc w:val="both"/>
        <w:rPr>
          <w:rFonts w:ascii="Times New Roman" w:hAnsi="Times New Roman" w:cs="Times New Roman"/>
          <w:b/>
          <w:sz w:val="28"/>
          <w:szCs w:val="28"/>
        </w:rPr>
      </w:pPr>
      <w:r w:rsidRPr="00C129EB">
        <w:rPr>
          <w:rFonts w:ascii="Times New Roman" w:hAnsi="Times New Roman" w:cs="Times New Roman"/>
          <w:b/>
          <w:sz w:val="28"/>
          <w:szCs w:val="28"/>
        </w:rPr>
        <w:t xml:space="preserve">4.1   </w:t>
      </w:r>
      <w:r w:rsidR="00F46EC7" w:rsidRPr="00C129EB">
        <w:rPr>
          <w:rFonts w:ascii="Times New Roman" w:hAnsi="Times New Roman" w:cs="Times New Roman"/>
          <w:b/>
          <w:sz w:val="28"/>
          <w:szCs w:val="28"/>
        </w:rPr>
        <w:t>Deprivace</w:t>
      </w:r>
    </w:p>
    <w:p w:rsidR="004A0D39" w:rsidRDefault="006E7916" w:rsidP="00AC2030">
      <w:pPr>
        <w:spacing w:line="360" w:lineRule="auto"/>
        <w:jc w:val="both"/>
        <w:rPr>
          <w:rFonts w:ascii="Times New Roman" w:hAnsi="Times New Roman" w:cs="Times New Roman"/>
          <w:sz w:val="24"/>
          <w:szCs w:val="24"/>
        </w:rPr>
      </w:pPr>
      <w:r>
        <w:rPr>
          <w:rFonts w:ascii="Times New Roman" w:hAnsi="Times New Roman" w:cs="Times New Roman"/>
          <w:b/>
          <w:sz w:val="28"/>
          <w:szCs w:val="28"/>
        </w:rPr>
        <w:t xml:space="preserve">  </w:t>
      </w:r>
      <w:r w:rsidR="00F46EC7">
        <w:rPr>
          <w:rFonts w:ascii="Times New Roman" w:hAnsi="Times New Roman" w:cs="Times New Roman"/>
          <w:sz w:val="24"/>
          <w:szCs w:val="24"/>
        </w:rPr>
        <w:t xml:space="preserve"> </w:t>
      </w:r>
      <w:r w:rsidR="00E75649" w:rsidRPr="00393E44">
        <w:rPr>
          <w:rFonts w:ascii="Times New Roman" w:hAnsi="Times New Roman" w:cs="Times New Roman"/>
          <w:b/>
          <w:sz w:val="24"/>
          <w:szCs w:val="24"/>
        </w:rPr>
        <w:t>Deprivace</w:t>
      </w:r>
      <w:r w:rsidR="00E75649">
        <w:rPr>
          <w:rFonts w:ascii="Times New Roman" w:hAnsi="Times New Roman" w:cs="Times New Roman"/>
          <w:sz w:val="24"/>
          <w:szCs w:val="24"/>
        </w:rPr>
        <w:t xml:space="preserve"> je </w:t>
      </w:r>
      <w:r w:rsidR="00E75649" w:rsidRPr="00393E44">
        <w:rPr>
          <w:rFonts w:ascii="Times New Roman" w:hAnsi="Times New Roman" w:cs="Times New Roman"/>
          <w:i/>
          <w:sz w:val="24"/>
          <w:szCs w:val="24"/>
        </w:rPr>
        <w:t>„stav, kdy některá z objektivně významných potřeb není uspokojována v dostatečné míře, přiměřeným způsobem a po dostatečně dlouhou dobu.“</w:t>
      </w:r>
      <w:r w:rsidR="00E75649">
        <w:rPr>
          <w:rFonts w:ascii="Times New Roman" w:hAnsi="Times New Roman" w:cs="Times New Roman"/>
          <w:sz w:val="24"/>
          <w:szCs w:val="24"/>
        </w:rPr>
        <w:t xml:space="preserve"> (Vágnerová, 2004, s. 35)</w:t>
      </w:r>
      <w:r w:rsidR="00AB7475">
        <w:rPr>
          <w:rFonts w:ascii="Times New Roman" w:hAnsi="Times New Roman" w:cs="Times New Roman"/>
          <w:sz w:val="24"/>
          <w:szCs w:val="24"/>
        </w:rPr>
        <w:t xml:space="preserve"> </w:t>
      </w:r>
      <w:r w:rsidR="003C18C5">
        <w:rPr>
          <w:rFonts w:ascii="Times New Roman" w:hAnsi="Times New Roman" w:cs="Times New Roman"/>
          <w:sz w:val="24"/>
          <w:szCs w:val="24"/>
        </w:rPr>
        <w:t xml:space="preserve">Toto chronické neuspokojování potřeb jedince, především v psychické oblasti, se vyskytuje již od útlého věku, a to nejen u dětí, jenž vyrůstají v ústavních zařízeních, ale také u dětí vyrůstajících v naprvní </w:t>
      </w:r>
      <w:r w:rsidR="003E3E57">
        <w:rPr>
          <w:rFonts w:ascii="Times New Roman" w:hAnsi="Times New Roman" w:cs="Times New Roman"/>
          <w:sz w:val="24"/>
          <w:szCs w:val="24"/>
        </w:rPr>
        <w:t>pohled dobře fungujících rodi</w:t>
      </w:r>
      <w:r w:rsidR="003C18C5">
        <w:rPr>
          <w:rFonts w:ascii="Times New Roman" w:hAnsi="Times New Roman" w:cs="Times New Roman"/>
          <w:sz w:val="24"/>
          <w:szCs w:val="24"/>
        </w:rPr>
        <w:t>nách.</w:t>
      </w:r>
      <w:r w:rsidR="00DB3AF4">
        <w:rPr>
          <w:rFonts w:ascii="Times New Roman" w:hAnsi="Times New Roman" w:cs="Times New Roman"/>
          <w:sz w:val="24"/>
          <w:szCs w:val="24"/>
        </w:rPr>
        <w:t xml:space="preserve"> </w:t>
      </w:r>
      <w:r w:rsidR="00225A72">
        <w:rPr>
          <w:rFonts w:ascii="Times New Roman" w:hAnsi="Times New Roman" w:cs="Times New Roman"/>
          <w:sz w:val="24"/>
          <w:szCs w:val="24"/>
        </w:rPr>
        <w:t xml:space="preserve">V takových případech se často jedná o nepřítomnost citového kontaktu mezi rodiči a </w:t>
      </w:r>
      <w:r w:rsidR="00632450">
        <w:rPr>
          <w:rFonts w:ascii="Times New Roman" w:hAnsi="Times New Roman" w:cs="Times New Roman"/>
          <w:sz w:val="24"/>
          <w:szCs w:val="24"/>
        </w:rPr>
        <w:t xml:space="preserve">jejich </w:t>
      </w:r>
      <w:r w:rsidR="00225A72">
        <w:rPr>
          <w:rFonts w:ascii="Times New Roman" w:hAnsi="Times New Roman" w:cs="Times New Roman"/>
          <w:sz w:val="24"/>
          <w:szCs w:val="24"/>
        </w:rPr>
        <w:t>dě</w:t>
      </w:r>
      <w:r w:rsidR="00632450">
        <w:rPr>
          <w:rFonts w:ascii="Times New Roman" w:hAnsi="Times New Roman" w:cs="Times New Roman"/>
          <w:sz w:val="24"/>
          <w:szCs w:val="24"/>
        </w:rPr>
        <w:t xml:space="preserve">tmi, nebo se jedná o rodiny, v </w:t>
      </w:r>
      <w:r w:rsidR="00225A72">
        <w:rPr>
          <w:rFonts w:ascii="Times New Roman" w:hAnsi="Times New Roman" w:cs="Times New Roman"/>
          <w:sz w:val="24"/>
          <w:szCs w:val="24"/>
        </w:rPr>
        <w:t>nichž se dítě stává obětí psychického či fyzického týrání.</w:t>
      </w:r>
    </w:p>
    <w:p w:rsidR="00E868AF" w:rsidRDefault="00F86CBD"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C2175">
        <w:rPr>
          <w:rFonts w:ascii="Times New Roman" w:hAnsi="Times New Roman" w:cs="Times New Roman"/>
          <w:b/>
          <w:sz w:val="24"/>
          <w:szCs w:val="24"/>
        </w:rPr>
        <w:t>Důs</w:t>
      </w:r>
      <w:r w:rsidR="001F1B38" w:rsidRPr="000C2175">
        <w:rPr>
          <w:rFonts w:ascii="Times New Roman" w:hAnsi="Times New Roman" w:cs="Times New Roman"/>
          <w:b/>
          <w:sz w:val="24"/>
          <w:szCs w:val="24"/>
        </w:rPr>
        <w:t>ledky</w:t>
      </w:r>
      <w:r w:rsidR="001F1B38">
        <w:rPr>
          <w:rFonts w:ascii="Times New Roman" w:hAnsi="Times New Roman" w:cs="Times New Roman"/>
          <w:sz w:val="24"/>
          <w:szCs w:val="24"/>
        </w:rPr>
        <w:t xml:space="preserve"> prožité deprivace, především</w:t>
      </w:r>
      <w:r w:rsidR="0041050D">
        <w:rPr>
          <w:rFonts w:ascii="Times New Roman" w:hAnsi="Times New Roman" w:cs="Times New Roman"/>
          <w:sz w:val="24"/>
          <w:szCs w:val="24"/>
        </w:rPr>
        <w:t xml:space="preserve"> psychické deprivace, mo</w:t>
      </w:r>
      <w:r>
        <w:rPr>
          <w:rFonts w:ascii="Times New Roman" w:hAnsi="Times New Roman" w:cs="Times New Roman"/>
          <w:sz w:val="24"/>
          <w:szCs w:val="24"/>
        </w:rPr>
        <w:t xml:space="preserve">hou přetrvávat i do dospělosti. </w:t>
      </w:r>
      <w:r w:rsidR="009D2C69">
        <w:rPr>
          <w:rFonts w:ascii="Times New Roman" w:hAnsi="Times New Roman" w:cs="Times New Roman"/>
          <w:sz w:val="24"/>
          <w:szCs w:val="24"/>
        </w:rPr>
        <w:t>To se může projevovat problémy ve vztahu ke svému partnerovi nebo při plnění role rodiče.</w:t>
      </w:r>
      <w:r w:rsidR="007D18A8">
        <w:rPr>
          <w:rFonts w:ascii="Times New Roman" w:hAnsi="Times New Roman" w:cs="Times New Roman"/>
          <w:sz w:val="24"/>
          <w:szCs w:val="24"/>
        </w:rPr>
        <w:t xml:space="preserve"> V krajní mezi se prožitá deprivace může významnou částí spolupodílet na tres</w:t>
      </w:r>
      <w:r w:rsidR="00375321">
        <w:rPr>
          <w:rFonts w:ascii="Times New Roman" w:hAnsi="Times New Roman" w:cs="Times New Roman"/>
          <w:sz w:val="24"/>
          <w:szCs w:val="24"/>
        </w:rPr>
        <w:t>t</w:t>
      </w:r>
      <w:r w:rsidR="007D18A8">
        <w:rPr>
          <w:rFonts w:ascii="Times New Roman" w:hAnsi="Times New Roman" w:cs="Times New Roman"/>
          <w:sz w:val="24"/>
          <w:szCs w:val="24"/>
        </w:rPr>
        <w:t>né činnosti onoho jedince. (Koluchová in Matějček et al., 2002, s. 86)</w:t>
      </w:r>
    </w:p>
    <w:p w:rsidR="004A0D39" w:rsidRDefault="007D18A8"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D18A8" w:rsidRDefault="006E7916"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96012">
        <w:rPr>
          <w:rFonts w:ascii="Times New Roman" w:hAnsi="Times New Roman" w:cs="Times New Roman"/>
          <w:sz w:val="24"/>
          <w:szCs w:val="24"/>
        </w:rPr>
        <w:t>25</w:t>
      </w:r>
    </w:p>
    <w:p w:rsidR="00B22360" w:rsidRDefault="0044474C" w:rsidP="00AC2030">
      <w:p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5   </w:t>
      </w:r>
      <w:r w:rsidR="00752D18" w:rsidRPr="00752D18">
        <w:rPr>
          <w:rFonts w:ascii="Times New Roman" w:hAnsi="Times New Roman" w:cs="Times New Roman"/>
          <w:b/>
          <w:sz w:val="32"/>
          <w:szCs w:val="32"/>
        </w:rPr>
        <w:t xml:space="preserve">Sebehodnocení </w:t>
      </w:r>
      <w:r w:rsidR="006F36C7">
        <w:rPr>
          <w:rFonts w:ascii="Times New Roman" w:hAnsi="Times New Roman" w:cs="Times New Roman"/>
          <w:b/>
          <w:sz w:val="32"/>
          <w:szCs w:val="32"/>
        </w:rPr>
        <w:t xml:space="preserve">a sebeobraz </w:t>
      </w:r>
      <w:r w:rsidR="00752D18" w:rsidRPr="00752D18">
        <w:rPr>
          <w:rFonts w:ascii="Times New Roman" w:hAnsi="Times New Roman" w:cs="Times New Roman"/>
          <w:b/>
          <w:sz w:val="32"/>
          <w:szCs w:val="32"/>
        </w:rPr>
        <w:t>dětí v náhradní péči</w:t>
      </w:r>
    </w:p>
    <w:p w:rsidR="004D05EA" w:rsidRDefault="004D05EA" w:rsidP="00AC2030">
      <w:pPr>
        <w:spacing w:line="360" w:lineRule="auto"/>
        <w:jc w:val="both"/>
        <w:rPr>
          <w:rFonts w:ascii="Times New Roman" w:hAnsi="Times New Roman" w:cs="Times New Roman"/>
          <w:sz w:val="24"/>
          <w:szCs w:val="24"/>
        </w:rPr>
      </w:pPr>
      <w:r>
        <w:rPr>
          <w:rFonts w:ascii="Times New Roman" w:hAnsi="Times New Roman" w:cs="Times New Roman"/>
          <w:b/>
          <w:sz w:val="32"/>
          <w:szCs w:val="32"/>
        </w:rPr>
        <w:t xml:space="preserve">   </w:t>
      </w:r>
      <w:r>
        <w:rPr>
          <w:rFonts w:ascii="Times New Roman" w:hAnsi="Times New Roman" w:cs="Times New Roman"/>
          <w:sz w:val="24"/>
          <w:szCs w:val="24"/>
        </w:rPr>
        <w:t xml:space="preserve">Jak uvádí Sedláčková (2009), je </w:t>
      </w:r>
      <w:r w:rsidRPr="004D05EA">
        <w:rPr>
          <w:rFonts w:ascii="Times New Roman" w:hAnsi="Times New Roman" w:cs="Times New Roman"/>
          <w:b/>
          <w:sz w:val="24"/>
          <w:szCs w:val="24"/>
        </w:rPr>
        <w:t xml:space="preserve">sebehodnocení </w:t>
      </w:r>
      <w:r>
        <w:rPr>
          <w:rFonts w:ascii="Times New Roman" w:hAnsi="Times New Roman" w:cs="Times New Roman"/>
          <w:sz w:val="24"/>
          <w:szCs w:val="24"/>
        </w:rPr>
        <w:t xml:space="preserve">souborem zvnitřněných hodnot, z něhož se vytváří </w:t>
      </w:r>
      <w:r w:rsidRPr="00B22360">
        <w:rPr>
          <w:rFonts w:ascii="Times New Roman" w:hAnsi="Times New Roman" w:cs="Times New Roman"/>
          <w:b/>
          <w:sz w:val="24"/>
          <w:szCs w:val="24"/>
        </w:rPr>
        <w:t>sebepojetí</w:t>
      </w:r>
      <w:r>
        <w:rPr>
          <w:rFonts w:ascii="Times New Roman" w:hAnsi="Times New Roman" w:cs="Times New Roman"/>
          <w:sz w:val="24"/>
          <w:szCs w:val="24"/>
        </w:rPr>
        <w:t xml:space="preserve"> (reálné a ideální j</w:t>
      </w:r>
      <w:r w:rsidR="00486D63">
        <w:rPr>
          <w:rFonts w:ascii="Times New Roman" w:hAnsi="Times New Roman" w:cs="Times New Roman"/>
          <w:sz w:val="24"/>
          <w:szCs w:val="24"/>
        </w:rPr>
        <w:t>á), ve kterém se utváří</w:t>
      </w:r>
      <w:r>
        <w:rPr>
          <w:rFonts w:ascii="Times New Roman" w:hAnsi="Times New Roman" w:cs="Times New Roman"/>
          <w:sz w:val="24"/>
          <w:szCs w:val="24"/>
        </w:rPr>
        <w:t xml:space="preserve"> </w:t>
      </w:r>
      <w:r w:rsidRPr="00B22360">
        <w:rPr>
          <w:rFonts w:ascii="Times New Roman" w:hAnsi="Times New Roman" w:cs="Times New Roman"/>
          <w:b/>
          <w:sz w:val="24"/>
          <w:szCs w:val="24"/>
        </w:rPr>
        <w:t>sebeobraz</w:t>
      </w:r>
      <w:r w:rsidR="00486D63">
        <w:rPr>
          <w:rFonts w:ascii="Times New Roman" w:hAnsi="Times New Roman" w:cs="Times New Roman"/>
          <w:b/>
          <w:sz w:val="24"/>
          <w:szCs w:val="24"/>
        </w:rPr>
        <w:t xml:space="preserve"> </w:t>
      </w:r>
      <w:r w:rsidR="00486D63" w:rsidRPr="00486D63">
        <w:rPr>
          <w:rFonts w:ascii="Times New Roman" w:hAnsi="Times New Roman" w:cs="Times New Roman"/>
          <w:sz w:val="24"/>
          <w:szCs w:val="24"/>
        </w:rPr>
        <w:t>jedince</w:t>
      </w:r>
      <w:r w:rsidRPr="00486D63">
        <w:rPr>
          <w:rFonts w:ascii="Times New Roman" w:hAnsi="Times New Roman" w:cs="Times New Roman"/>
          <w:sz w:val="24"/>
          <w:szCs w:val="24"/>
        </w:rPr>
        <w:t xml:space="preserve">. </w:t>
      </w:r>
    </w:p>
    <w:p w:rsidR="004D05EA" w:rsidRDefault="00F428E0"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23EC">
        <w:rPr>
          <w:rFonts w:ascii="Times New Roman" w:hAnsi="Times New Roman" w:cs="Times New Roman"/>
          <w:sz w:val="24"/>
          <w:szCs w:val="24"/>
        </w:rPr>
        <w:t>Vlastnosti, jenž jedin</w:t>
      </w:r>
      <w:r w:rsidR="00A6781E">
        <w:rPr>
          <w:rFonts w:ascii="Times New Roman" w:hAnsi="Times New Roman" w:cs="Times New Roman"/>
          <w:sz w:val="24"/>
          <w:szCs w:val="24"/>
        </w:rPr>
        <w:t>e</w:t>
      </w:r>
      <w:r w:rsidR="00FB23EC">
        <w:rPr>
          <w:rFonts w:ascii="Times New Roman" w:hAnsi="Times New Roman" w:cs="Times New Roman"/>
          <w:sz w:val="24"/>
          <w:szCs w:val="24"/>
        </w:rPr>
        <w:t>c</w:t>
      </w:r>
      <w:r w:rsidR="00A6781E">
        <w:rPr>
          <w:rFonts w:ascii="Times New Roman" w:hAnsi="Times New Roman" w:cs="Times New Roman"/>
          <w:sz w:val="24"/>
          <w:szCs w:val="24"/>
        </w:rPr>
        <w:t xml:space="preserve"> skutečně má, se označují jako stav r</w:t>
      </w:r>
      <w:r>
        <w:rPr>
          <w:rFonts w:ascii="Times New Roman" w:hAnsi="Times New Roman" w:cs="Times New Roman"/>
          <w:sz w:val="24"/>
          <w:szCs w:val="24"/>
        </w:rPr>
        <w:t>eálné</w:t>
      </w:r>
      <w:r w:rsidR="00A6781E">
        <w:rPr>
          <w:rFonts w:ascii="Times New Roman" w:hAnsi="Times New Roman" w:cs="Times New Roman"/>
          <w:sz w:val="24"/>
          <w:szCs w:val="24"/>
        </w:rPr>
        <w:t>ho</w:t>
      </w:r>
      <w:r>
        <w:rPr>
          <w:rFonts w:ascii="Times New Roman" w:hAnsi="Times New Roman" w:cs="Times New Roman"/>
          <w:sz w:val="24"/>
          <w:szCs w:val="24"/>
        </w:rPr>
        <w:t xml:space="preserve"> „Já“</w:t>
      </w:r>
      <w:r w:rsidR="00A6781E">
        <w:rPr>
          <w:rFonts w:ascii="Times New Roman" w:hAnsi="Times New Roman" w:cs="Times New Roman"/>
          <w:sz w:val="24"/>
          <w:szCs w:val="24"/>
        </w:rPr>
        <w:t xml:space="preserve">. </w:t>
      </w:r>
      <w:r w:rsidR="00FB23EC">
        <w:rPr>
          <w:rFonts w:ascii="Times New Roman" w:hAnsi="Times New Roman" w:cs="Times New Roman"/>
          <w:sz w:val="24"/>
          <w:szCs w:val="24"/>
        </w:rPr>
        <w:t>Takové vlastnosti, které by jedinec chtěl mít, jsou označovány jako ideální „Já“.</w:t>
      </w:r>
    </w:p>
    <w:p w:rsidR="00B92FEB" w:rsidRDefault="00C92CED"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Sebehodnocení probíhá celý život člověka . </w:t>
      </w:r>
      <w:r w:rsidR="00497529">
        <w:rPr>
          <w:rFonts w:ascii="Times New Roman" w:hAnsi="Times New Roman" w:cs="Times New Roman"/>
          <w:sz w:val="24"/>
          <w:szCs w:val="24"/>
        </w:rPr>
        <w:t xml:space="preserve">Jedinec si svoji hodnotu začíná uvědomovat již okolo tří let. </w:t>
      </w:r>
      <w:r>
        <w:rPr>
          <w:rFonts w:ascii="Times New Roman" w:hAnsi="Times New Roman" w:cs="Times New Roman"/>
          <w:sz w:val="24"/>
          <w:szCs w:val="24"/>
        </w:rPr>
        <w:t xml:space="preserve">Vyjadřuje, </w:t>
      </w:r>
      <w:r w:rsidR="009D5627">
        <w:rPr>
          <w:rFonts w:ascii="Times New Roman" w:hAnsi="Times New Roman" w:cs="Times New Roman"/>
          <w:sz w:val="24"/>
          <w:szCs w:val="24"/>
        </w:rPr>
        <w:t xml:space="preserve">jak jedinec posuzuje sám sebe a jak se srovnává s ostatními. </w:t>
      </w:r>
      <w:r w:rsidR="00552B07">
        <w:rPr>
          <w:rFonts w:ascii="Times New Roman" w:hAnsi="Times New Roman" w:cs="Times New Roman"/>
          <w:sz w:val="24"/>
          <w:szCs w:val="24"/>
        </w:rPr>
        <w:t>Jedinec při vlastním sebehodnocení objevuje silné i slabé stránky své osobnosti</w:t>
      </w:r>
      <w:r w:rsidR="00D54A2A">
        <w:rPr>
          <w:rFonts w:ascii="Times New Roman" w:hAnsi="Times New Roman" w:cs="Times New Roman"/>
          <w:sz w:val="24"/>
          <w:szCs w:val="24"/>
        </w:rPr>
        <w:t xml:space="preserve">, jenž vedou k vlastnímu </w:t>
      </w:r>
      <w:r w:rsidR="00A73A52">
        <w:rPr>
          <w:rFonts w:ascii="Times New Roman" w:hAnsi="Times New Roman" w:cs="Times New Roman"/>
          <w:sz w:val="24"/>
          <w:szCs w:val="24"/>
        </w:rPr>
        <w:t>sebeocenění.</w:t>
      </w:r>
    </w:p>
    <w:p w:rsidR="00FB23EC" w:rsidRPr="00B92FEB" w:rsidRDefault="00B92FEB" w:rsidP="00AC2030">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B92FEB">
        <w:rPr>
          <w:rFonts w:ascii="Times New Roman" w:hAnsi="Times New Roman" w:cs="Times New Roman"/>
          <w:i/>
          <w:sz w:val="24"/>
          <w:szCs w:val="24"/>
        </w:rPr>
        <w:t>„Základy sebehodnotících kritérií jsou položeny v dětství a jsou utvářeny rodiči, významnými osobami v rámci rodiny nebo jinými osobami zastávající</w:t>
      </w:r>
      <w:r w:rsidR="00AF003E">
        <w:rPr>
          <w:rFonts w:ascii="Times New Roman" w:hAnsi="Times New Roman" w:cs="Times New Roman"/>
          <w:i/>
          <w:sz w:val="24"/>
          <w:szCs w:val="24"/>
        </w:rPr>
        <w:t>mi</w:t>
      </w:r>
      <w:r w:rsidRPr="00B92FEB">
        <w:rPr>
          <w:rFonts w:ascii="Times New Roman" w:hAnsi="Times New Roman" w:cs="Times New Roman"/>
          <w:i/>
          <w:sz w:val="24"/>
          <w:szCs w:val="24"/>
        </w:rPr>
        <w:t xml:space="preserve"> výchovné, rodičovské funkce.“ </w:t>
      </w:r>
      <w:r w:rsidR="00AF003E" w:rsidRPr="00AF003E">
        <w:rPr>
          <w:rFonts w:ascii="Times New Roman" w:hAnsi="Times New Roman" w:cs="Times New Roman"/>
          <w:sz w:val="24"/>
          <w:szCs w:val="24"/>
        </w:rPr>
        <w:t>(Machanová, 2009, s. 24)</w:t>
      </w:r>
      <w:r w:rsidR="00D54A2A" w:rsidRPr="00B92FEB">
        <w:rPr>
          <w:rFonts w:ascii="Times New Roman" w:hAnsi="Times New Roman" w:cs="Times New Roman"/>
          <w:i/>
          <w:sz w:val="24"/>
          <w:szCs w:val="24"/>
        </w:rPr>
        <w:t xml:space="preserve"> </w:t>
      </w:r>
      <w:r w:rsidR="00552B07" w:rsidRPr="00B92FEB">
        <w:rPr>
          <w:rFonts w:ascii="Times New Roman" w:hAnsi="Times New Roman" w:cs="Times New Roman"/>
          <w:i/>
          <w:sz w:val="24"/>
          <w:szCs w:val="24"/>
        </w:rPr>
        <w:t xml:space="preserve"> </w:t>
      </w:r>
    </w:p>
    <w:p w:rsidR="00752D18" w:rsidRDefault="007704A2"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1299">
        <w:rPr>
          <w:rFonts w:ascii="Times New Roman" w:hAnsi="Times New Roman" w:cs="Times New Roman"/>
          <w:sz w:val="24"/>
          <w:szCs w:val="24"/>
        </w:rPr>
        <w:t>Jak pozn</w:t>
      </w:r>
      <w:r w:rsidR="00D549D9">
        <w:rPr>
          <w:rFonts w:ascii="Times New Roman" w:hAnsi="Times New Roman" w:cs="Times New Roman"/>
          <w:sz w:val="24"/>
          <w:szCs w:val="24"/>
        </w:rPr>
        <w:t>a</w:t>
      </w:r>
      <w:r w:rsidR="00391299">
        <w:rPr>
          <w:rFonts w:ascii="Times New Roman" w:hAnsi="Times New Roman" w:cs="Times New Roman"/>
          <w:sz w:val="24"/>
          <w:szCs w:val="24"/>
        </w:rPr>
        <w:t>menává</w:t>
      </w:r>
      <w:r w:rsidR="00322EAE">
        <w:rPr>
          <w:rFonts w:ascii="Times New Roman" w:hAnsi="Times New Roman" w:cs="Times New Roman"/>
          <w:sz w:val="24"/>
          <w:szCs w:val="24"/>
        </w:rPr>
        <w:t xml:space="preserve"> G</w:t>
      </w:r>
      <w:r w:rsidR="00D549D9">
        <w:rPr>
          <w:rFonts w:ascii="Times New Roman" w:hAnsi="Times New Roman" w:cs="Times New Roman"/>
          <w:sz w:val="24"/>
          <w:szCs w:val="24"/>
        </w:rPr>
        <w:t xml:space="preserve">ottwaldová a kol. (2006, s. 21), děti v ústavní péči trpí oslabenou strukturou svého Já, což je způsobeno vlivem </w:t>
      </w:r>
      <w:r w:rsidR="00D549D9" w:rsidRPr="00D549D9">
        <w:rPr>
          <w:rFonts w:ascii="Times New Roman" w:hAnsi="Times New Roman" w:cs="Times New Roman"/>
          <w:i/>
          <w:sz w:val="24"/>
          <w:szCs w:val="24"/>
        </w:rPr>
        <w:t>„obranného systému, výchovného zanedbávání ústícího do nedostatečné kontroly impulzů a nedostatku pozitivní identifikace.“</w:t>
      </w:r>
      <w:r w:rsidR="00464D42">
        <w:rPr>
          <w:rFonts w:ascii="Times New Roman" w:hAnsi="Times New Roman" w:cs="Times New Roman"/>
          <w:i/>
          <w:sz w:val="24"/>
          <w:szCs w:val="24"/>
        </w:rPr>
        <w:t xml:space="preserve"> </w:t>
      </w:r>
      <w:r w:rsidR="00464D42" w:rsidRPr="00464D42">
        <w:rPr>
          <w:rFonts w:ascii="Times New Roman" w:hAnsi="Times New Roman" w:cs="Times New Roman"/>
          <w:sz w:val="24"/>
          <w:szCs w:val="24"/>
        </w:rPr>
        <w:t>Tyto děti trpí</w:t>
      </w:r>
      <w:r w:rsidR="00464D42">
        <w:rPr>
          <w:rFonts w:ascii="Times New Roman" w:hAnsi="Times New Roman" w:cs="Times New Roman"/>
          <w:i/>
          <w:sz w:val="24"/>
          <w:szCs w:val="24"/>
        </w:rPr>
        <w:t xml:space="preserve"> </w:t>
      </w:r>
      <w:r w:rsidR="00464D42">
        <w:rPr>
          <w:rFonts w:ascii="Times New Roman" w:hAnsi="Times New Roman" w:cs="Times New Roman"/>
          <w:sz w:val="24"/>
          <w:szCs w:val="24"/>
        </w:rPr>
        <w:t xml:space="preserve">sníženým egem a nedůvěřivostí vůči ostatním. </w:t>
      </w:r>
      <w:r w:rsidR="000A5D4D">
        <w:rPr>
          <w:rFonts w:ascii="Times New Roman" w:hAnsi="Times New Roman" w:cs="Times New Roman"/>
          <w:sz w:val="24"/>
          <w:szCs w:val="24"/>
        </w:rPr>
        <w:t>Také mají sníženou sebeúct</w:t>
      </w:r>
      <w:r w:rsidR="00B63786">
        <w:rPr>
          <w:rFonts w:ascii="Times New Roman" w:hAnsi="Times New Roman" w:cs="Times New Roman"/>
          <w:sz w:val="24"/>
          <w:szCs w:val="24"/>
        </w:rPr>
        <w:t>o</w:t>
      </w:r>
      <w:r w:rsidR="000A5D4D">
        <w:rPr>
          <w:rFonts w:ascii="Times New Roman" w:hAnsi="Times New Roman" w:cs="Times New Roman"/>
          <w:sz w:val="24"/>
          <w:szCs w:val="24"/>
        </w:rPr>
        <w:t>u k sobě samému</w:t>
      </w:r>
      <w:r w:rsidR="00616C3A">
        <w:rPr>
          <w:rFonts w:ascii="Times New Roman" w:hAnsi="Times New Roman" w:cs="Times New Roman"/>
          <w:sz w:val="24"/>
          <w:szCs w:val="24"/>
        </w:rPr>
        <w:t xml:space="preserve">. Pobyt v ústavním zařízení a vliv prostředí, z něhož jedinec přichází, bývá </w:t>
      </w:r>
      <w:r w:rsidR="005B6DE8">
        <w:rPr>
          <w:rFonts w:ascii="Times New Roman" w:hAnsi="Times New Roman" w:cs="Times New Roman"/>
          <w:sz w:val="24"/>
          <w:szCs w:val="24"/>
        </w:rPr>
        <w:t xml:space="preserve">ústředním </w:t>
      </w:r>
      <w:r w:rsidR="00616C3A">
        <w:rPr>
          <w:rFonts w:ascii="Times New Roman" w:hAnsi="Times New Roman" w:cs="Times New Roman"/>
          <w:sz w:val="24"/>
          <w:szCs w:val="24"/>
        </w:rPr>
        <w:t>zdrojem oslabení ega jedince.</w:t>
      </w:r>
      <w:r w:rsidR="005B6DE8">
        <w:rPr>
          <w:rFonts w:ascii="Times New Roman" w:hAnsi="Times New Roman" w:cs="Times New Roman"/>
          <w:sz w:val="24"/>
          <w:szCs w:val="24"/>
        </w:rPr>
        <w:t xml:space="preserve"> </w:t>
      </w:r>
    </w:p>
    <w:p w:rsidR="00B5678A" w:rsidRDefault="00964E8E"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Děti si vytvoří pozitivní </w:t>
      </w:r>
      <w:r w:rsidR="00ED3679">
        <w:rPr>
          <w:rFonts w:ascii="Times New Roman" w:hAnsi="Times New Roman" w:cs="Times New Roman"/>
          <w:sz w:val="24"/>
          <w:szCs w:val="24"/>
        </w:rPr>
        <w:t>sebe</w:t>
      </w:r>
      <w:r>
        <w:rPr>
          <w:rFonts w:ascii="Times New Roman" w:hAnsi="Times New Roman" w:cs="Times New Roman"/>
          <w:sz w:val="24"/>
          <w:szCs w:val="24"/>
        </w:rPr>
        <w:t>hodnocení vůči sobě pouze v případě,</w:t>
      </w:r>
      <w:r w:rsidR="00FC603A">
        <w:rPr>
          <w:rFonts w:ascii="Times New Roman" w:hAnsi="Times New Roman" w:cs="Times New Roman"/>
          <w:sz w:val="24"/>
          <w:szCs w:val="24"/>
        </w:rPr>
        <w:t xml:space="preserve"> </w:t>
      </w:r>
      <w:r>
        <w:rPr>
          <w:rFonts w:ascii="Times New Roman" w:hAnsi="Times New Roman" w:cs="Times New Roman"/>
          <w:sz w:val="24"/>
          <w:szCs w:val="24"/>
        </w:rPr>
        <w:t>jsou</w:t>
      </w:r>
      <w:r w:rsidR="00FC603A">
        <w:rPr>
          <w:rFonts w:ascii="Times New Roman" w:hAnsi="Times New Roman" w:cs="Times New Roman"/>
          <w:sz w:val="24"/>
          <w:szCs w:val="24"/>
        </w:rPr>
        <w:t>-li</w:t>
      </w:r>
      <w:r>
        <w:rPr>
          <w:rFonts w:ascii="Times New Roman" w:hAnsi="Times New Roman" w:cs="Times New Roman"/>
          <w:sz w:val="24"/>
          <w:szCs w:val="24"/>
        </w:rPr>
        <w:t xml:space="preserve"> pozitivně přijímány a kladně hodnoceny ze strany ostatních.</w:t>
      </w:r>
      <w:r w:rsidR="00ED3679">
        <w:rPr>
          <w:rFonts w:ascii="Times New Roman" w:hAnsi="Times New Roman" w:cs="Times New Roman"/>
          <w:sz w:val="24"/>
          <w:szCs w:val="24"/>
        </w:rPr>
        <w:t xml:space="preserve"> </w:t>
      </w:r>
      <w:r w:rsidR="00AF485E">
        <w:rPr>
          <w:rFonts w:ascii="Times New Roman" w:hAnsi="Times New Roman" w:cs="Times New Roman"/>
          <w:sz w:val="24"/>
          <w:szCs w:val="24"/>
        </w:rPr>
        <w:t xml:space="preserve">Pokud je ale jakýmkoliv způsobem jejich kladné sebehodnocení snižováno, může dojít k jeho deformaci. </w:t>
      </w:r>
      <w:r w:rsidR="009A3854">
        <w:rPr>
          <w:rFonts w:ascii="Times New Roman" w:hAnsi="Times New Roman" w:cs="Times New Roman"/>
          <w:sz w:val="24"/>
          <w:szCs w:val="24"/>
        </w:rPr>
        <w:t>(Kolář, Šikulová, 2009)</w:t>
      </w:r>
    </w:p>
    <w:p w:rsidR="00752D18" w:rsidRDefault="00752D18" w:rsidP="00AC2030">
      <w:pPr>
        <w:spacing w:line="360" w:lineRule="auto"/>
        <w:jc w:val="both"/>
        <w:rPr>
          <w:rFonts w:ascii="Times New Roman" w:hAnsi="Times New Roman" w:cs="Times New Roman"/>
          <w:sz w:val="24"/>
          <w:szCs w:val="24"/>
        </w:rPr>
      </w:pPr>
    </w:p>
    <w:p w:rsidR="00752D18" w:rsidRDefault="0044474C" w:rsidP="00AC2030">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5.1   </w:t>
      </w:r>
      <w:r w:rsidR="004D2960" w:rsidRPr="004D2960">
        <w:rPr>
          <w:rFonts w:ascii="Times New Roman" w:hAnsi="Times New Roman" w:cs="Times New Roman"/>
          <w:b/>
          <w:sz w:val="28"/>
          <w:szCs w:val="28"/>
        </w:rPr>
        <w:t>Sebeobraz</w:t>
      </w:r>
    </w:p>
    <w:p w:rsidR="004D2960" w:rsidRPr="00953E6A" w:rsidRDefault="0073589D" w:rsidP="00AC2030">
      <w:pPr>
        <w:spacing w:line="360" w:lineRule="auto"/>
        <w:jc w:val="both"/>
        <w:rPr>
          <w:rFonts w:ascii="Times New Roman" w:hAnsi="Times New Roman" w:cs="Times New Roman"/>
          <w:sz w:val="24"/>
          <w:szCs w:val="24"/>
        </w:rPr>
      </w:pPr>
      <w:r w:rsidRPr="00953E6A">
        <w:rPr>
          <w:rFonts w:ascii="Times New Roman" w:hAnsi="Times New Roman" w:cs="Times New Roman"/>
          <w:b/>
          <w:sz w:val="24"/>
          <w:szCs w:val="24"/>
        </w:rPr>
        <w:t xml:space="preserve">  </w:t>
      </w:r>
      <w:r w:rsidRPr="00953E6A">
        <w:rPr>
          <w:rFonts w:ascii="Times New Roman" w:hAnsi="Times New Roman" w:cs="Times New Roman"/>
          <w:sz w:val="24"/>
          <w:szCs w:val="24"/>
        </w:rPr>
        <w:t xml:space="preserve"> Jedná se o obraz, představu o sobě samém. </w:t>
      </w:r>
      <w:r w:rsidR="00903B8B" w:rsidRPr="00953E6A">
        <w:rPr>
          <w:rFonts w:ascii="Times New Roman" w:hAnsi="Times New Roman" w:cs="Times New Roman"/>
          <w:sz w:val="24"/>
          <w:szCs w:val="24"/>
        </w:rPr>
        <w:t xml:space="preserve">Sebeobraz se vyvíjí v sebepojetí pomocí procesů myšlení. </w:t>
      </w:r>
      <w:r w:rsidR="00F2433C" w:rsidRPr="00953E6A">
        <w:rPr>
          <w:rFonts w:ascii="Times New Roman" w:hAnsi="Times New Roman" w:cs="Times New Roman"/>
          <w:sz w:val="24"/>
          <w:szCs w:val="24"/>
        </w:rPr>
        <w:t xml:space="preserve">V této představě se zobrazuje nejen, jak jedinec sám sebe vidí, ale také jak by chtěl sám sebe vidět. </w:t>
      </w:r>
      <w:r w:rsidR="00AC64AF" w:rsidRPr="00953E6A">
        <w:rPr>
          <w:rFonts w:ascii="Times New Roman" w:hAnsi="Times New Roman" w:cs="Times New Roman"/>
          <w:sz w:val="24"/>
          <w:szCs w:val="24"/>
        </w:rPr>
        <w:t>(Sedláčková, 2009, s. 14)</w:t>
      </w:r>
      <w:r w:rsidR="00795CAD" w:rsidRPr="00953E6A">
        <w:rPr>
          <w:rFonts w:ascii="Times New Roman" w:hAnsi="Times New Roman" w:cs="Times New Roman"/>
          <w:sz w:val="24"/>
          <w:szCs w:val="24"/>
        </w:rPr>
        <w:t xml:space="preserve"> </w:t>
      </w:r>
    </w:p>
    <w:p w:rsidR="00795CAD" w:rsidRPr="0073589D" w:rsidRDefault="00795CAD" w:rsidP="00AC2030">
      <w:pPr>
        <w:spacing w:line="360" w:lineRule="auto"/>
        <w:jc w:val="both"/>
        <w:rPr>
          <w:rFonts w:ascii="Times New Roman" w:hAnsi="Times New Roman" w:cs="Times New Roman"/>
          <w:sz w:val="28"/>
          <w:szCs w:val="28"/>
        </w:rPr>
      </w:pPr>
    </w:p>
    <w:p w:rsidR="00752D18" w:rsidRDefault="00D96012"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752D18" w:rsidRDefault="00752D18" w:rsidP="00AC2030">
      <w:pPr>
        <w:spacing w:line="360" w:lineRule="auto"/>
        <w:jc w:val="both"/>
        <w:rPr>
          <w:rFonts w:ascii="Times New Roman" w:hAnsi="Times New Roman" w:cs="Times New Roman"/>
          <w:sz w:val="24"/>
          <w:szCs w:val="24"/>
        </w:rPr>
      </w:pPr>
    </w:p>
    <w:p w:rsidR="00AF3A17" w:rsidRDefault="00AF3A17" w:rsidP="00AC2030">
      <w:pPr>
        <w:spacing w:line="360" w:lineRule="auto"/>
        <w:jc w:val="both"/>
        <w:rPr>
          <w:rFonts w:ascii="Times New Roman" w:hAnsi="Times New Roman" w:cs="Times New Roman"/>
          <w:b/>
          <w:sz w:val="32"/>
          <w:szCs w:val="32"/>
        </w:rPr>
      </w:pPr>
    </w:p>
    <w:p w:rsidR="00AF3A17" w:rsidRDefault="00AF3A17" w:rsidP="00AC2030">
      <w:pPr>
        <w:spacing w:line="360" w:lineRule="auto"/>
        <w:jc w:val="both"/>
        <w:rPr>
          <w:rFonts w:ascii="Times New Roman" w:hAnsi="Times New Roman" w:cs="Times New Roman"/>
          <w:b/>
          <w:sz w:val="32"/>
          <w:szCs w:val="32"/>
        </w:rPr>
      </w:pPr>
    </w:p>
    <w:p w:rsidR="00AF3A17" w:rsidRDefault="00AF3A17" w:rsidP="00AC2030">
      <w:pPr>
        <w:spacing w:line="360" w:lineRule="auto"/>
        <w:jc w:val="both"/>
        <w:rPr>
          <w:rFonts w:ascii="Times New Roman" w:hAnsi="Times New Roman" w:cs="Times New Roman"/>
          <w:b/>
          <w:sz w:val="32"/>
          <w:szCs w:val="32"/>
        </w:rPr>
      </w:pPr>
    </w:p>
    <w:p w:rsidR="00AF3A17" w:rsidRDefault="00AF3A17" w:rsidP="00AC2030">
      <w:pPr>
        <w:spacing w:line="360" w:lineRule="auto"/>
        <w:jc w:val="both"/>
        <w:rPr>
          <w:rFonts w:ascii="Times New Roman" w:hAnsi="Times New Roman" w:cs="Times New Roman"/>
          <w:b/>
          <w:sz w:val="32"/>
          <w:szCs w:val="32"/>
        </w:rPr>
      </w:pPr>
    </w:p>
    <w:p w:rsidR="00AF3A17" w:rsidRDefault="00AF3A17" w:rsidP="00AC2030">
      <w:pPr>
        <w:spacing w:line="360" w:lineRule="auto"/>
        <w:jc w:val="both"/>
        <w:rPr>
          <w:rFonts w:ascii="Times New Roman" w:hAnsi="Times New Roman" w:cs="Times New Roman"/>
          <w:b/>
          <w:sz w:val="32"/>
          <w:szCs w:val="32"/>
        </w:rPr>
      </w:pPr>
    </w:p>
    <w:p w:rsidR="00AF3A17" w:rsidRDefault="00AF3A17" w:rsidP="00AC2030">
      <w:pPr>
        <w:spacing w:line="360" w:lineRule="auto"/>
        <w:jc w:val="both"/>
        <w:rPr>
          <w:rFonts w:ascii="Times New Roman" w:hAnsi="Times New Roman" w:cs="Times New Roman"/>
          <w:b/>
          <w:sz w:val="32"/>
          <w:szCs w:val="32"/>
        </w:rPr>
      </w:pPr>
    </w:p>
    <w:p w:rsidR="00AF3A17" w:rsidRDefault="00AF3A17" w:rsidP="00AC2030">
      <w:pPr>
        <w:spacing w:line="360" w:lineRule="auto"/>
        <w:jc w:val="both"/>
        <w:rPr>
          <w:rFonts w:ascii="Times New Roman" w:hAnsi="Times New Roman" w:cs="Times New Roman"/>
          <w:b/>
          <w:sz w:val="32"/>
          <w:szCs w:val="32"/>
        </w:rPr>
      </w:pPr>
    </w:p>
    <w:p w:rsidR="00AF3A17" w:rsidRDefault="00AF3A17" w:rsidP="00AF3A17">
      <w:pPr>
        <w:spacing w:line="360" w:lineRule="auto"/>
        <w:ind w:left="2124" w:firstLine="708"/>
        <w:jc w:val="both"/>
        <w:rPr>
          <w:rFonts w:ascii="Times New Roman" w:hAnsi="Times New Roman" w:cs="Times New Roman"/>
          <w:b/>
          <w:sz w:val="32"/>
          <w:szCs w:val="32"/>
        </w:rPr>
      </w:pPr>
      <w:r>
        <w:rPr>
          <w:rFonts w:ascii="Times New Roman" w:hAnsi="Times New Roman" w:cs="Times New Roman"/>
          <w:b/>
          <w:sz w:val="32"/>
          <w:szCs w:val="32"/>
        </w:rPr>
        <w:t>EMPIRICKÁ ČÁST</w:t>
      </w:r>
    </w:p>
    <w:p w:rsidR="00AF3A17" w:rsidRDefault="00AF3A17" w:rsidP="00AC2030">
      <w:pPr>
        <w:spacing w:line="360" w:lineRule="auto"/>
        <w:jc w:val="both"/>
        <w:rPr>
          <w:rFonts w:ascii="Times New Roman" w:hAnsi="Times New Roman" w:cs="Times New Roman"/>
          <w:b/>
          <w:sz w:val="32"/>
          <w:szCs w:val="32"/>
        </w:rPr>
      </w:pPr>
    </w:p>
    <w:p w:rsidR="00AF3A17" w:rsidRDefault="00AF3A17" w:rsidP="00AC2030">
      <w:pPr>
        <w:spacing w:line="360" w:lineRule="auto"/>
        <w:jc w:val="both"/>
        <w:rPr>
          <w:rFonts w:ascii="Times New Roman" w:hAnsi="Times New Roman" w:cs="Times New Roman"/>
          <w:b/>
          <w:sz w:val="32"/>
          <w:szCs w:val="32"/>
        </w:rPr>
      </w:pPr>
    </w:p>
    <w:p w:rsidR="00AF3A17" w:rsidRDefault="00AF3A17" w:rsidP="00AC2030">
      <w:pPr>
        <w:spacing w:line="360" w:lineRule="auto"/>
        <w:jc w:val="both"/>
        <w:rPr>
          <w:rFonts w:ascii="Times New Roman" w:hAnsi="Times New Roman" w:cs="Times New Roman"/>
          <w:b/>
          <w:sz w:val="32"/>
          <w:szCs w:val="32"/>
        </w:rPr>
      </w:pPr>
    </w:p>
    <w:p w:rsidR="00AF3A17" w:rsidRDefault="00AF3A17" w:rsidP="00AC2030">
      <w:pPr>
        <w:spacing w:line="360" w:lineRule="auto"/>
        <w:jc w:val="both"/>
        <w:rPr>
          <w:rFonts w:ascii="Times New Roman" w:hAnsi="Times New Roman" w:cs="Times New Roman"/>
          <w:b/>
          <w:sz w:val="32"/>
          <w:szCs w:val="32"/>
        </w:rPr>
      </w:pPr>
    </w:p>
    <w:p w:rsidR="00AF3A17" w:rsidRDefault="00AF3A17" w:rsidP="00AC2030">
      <w:pPr>
        <w:spacing w:line="360" w:lineRule="auto"/>
        <w:jc w:val="both"/>
        <w:rPr>
          <w:rFonts w:ascii="Times New Roman" w:hAnsi="Times New Roman" w:cs="Times New Roman"/>
          <w:b/>
          <w:sz w:val="32"/>
          <w:szCs w:val="32"/>
        </w:rPr>
      </w:pPr>
    </w:p>
    <w:p w:rsidR="00AF3A17" w:rsidRDefault="00AF3A17" w:rsidP="00AC2030">
      <w:pPr>
        <w:spacing w:line="360" w:lineRule="auto"/>
        <w:jc w:val="both"/>
        <w:rPr>
          <w:rFonts w:ascii="Times New Roman" w:hAnsi="Times New Roman" w:cs="Times New Roman"/>
          <w:b/>
          <w:sz w:val="32"/>
          <w:szCs w:val="32"/>
        </w:rPr>
      </w:pPr>
    </w:p>
    <w:p w:rsidR="00AF3A17" w:rsidRDefault="00AF3A17" w:rsidP="00AC2030">
      <w:pPr>
        <w:spacing w:line="360" w:lineRule="auto"/>
        <w:jc w:val="both"/>
        <w:rPr>
          <w:rFonts w:ascii="Times New Roman" w:hAnsi="Times New Roman" w:cs="Times New Roman"/>
          <w:b/>
          <w:sz w:val="32"/>
          <w:szCs w:val="32"/>
        </w:rPr>
      </w:pPr>
    </w:p>
    <w:p w:rsidR="00B55E13" w:rsidRDefault="00B55E13" w:rsidP="00AC2030">
      <w:pPr>
        <w:spacing w:line="360" w:lineRule="auto"/>
        <w:jc w:val="both"/>
        <w:rPr>
          <w:rFonts w:ascii="Times New Roman" w:hAnsi="Times New Roman" w:cs="Times New Roman"/>
          <w:b/>
          <w:sz w:val="32"/>
          <w:szCs w:val="32"/>
        </w:rPr>
      </w:pPr>
    </w:p>
    <w:p w:rsidR="00B55E13" w:rsidRDefault="00B55E13" w:rsidP="00AC2030">
      <w:pPr>
        <w:spacing w:line="360" w:lineRule="auto"/>
        <w:jc w:val="both"/>
        <w:rPr>
          <w:rFonts w:ascii="Times New Roman" w:hAnsi="Times New Roman" w:cs="Times New Roman"/>
          <w:b/>
          <w:sz w:val="32"/>
          <w:szCs w:val="32"/>
        </w:rPr>
      </w:pPr>
    </w:p>
    <w:p w:rsidR="00B55E13" w:rsidRPr="00C20633" w:rsidRDefault="009B1611" w:rsidP="00AC2030">
      <w:pPr>
        <w:spacing w:line="360" w:lineRule="auto"/>
        <w:jc w:val="both"/>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sidRPr="00C20633">
        <w:rPr>
          <w:rFonts w:ascii="Times New Roman" w:hAnsi="Times New Roman" w:cs="Times New Roman"/>
          <w:sz w:val="24"/>
          <w:szCs w:val="24"/>
        </w:rPr>
        <w:t>27</w:t>
      </w:r>
    </w:p>
    <w:p w:rsidR="00834ECA" w:rsidRPr="00834ECA" w:rsidRDefault="00834ECA" w:rsidP="00AC2030">
      <w:p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6</w:t>
      </w:r>
      <w:r w:rsidRPr="00834ECA">
        <w:rPr>
          <w:rFonts w:ascii="Times New Roman" w:hAnsi="Times New Roman" w:cs="Times New Roman"/>
          <w:b/>
          <w:sz w:val="32"/>
          <w:szCs w:val="32"/>
        </w:rPr>
        <w:t xml:space="preserve">   Úvod do empirické části</w:t>
      </w:r>
    </w:p>
    <w:p w:rsidR="00C60592" w:rsidRPr="009C31C6" w:rsidRDefault="00834ECA" w:rsidP="00AC2030">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6.1   </w:t>
      </w:r>
      <w:r w:rsidR="009C31C6" w:rsidRPr="009C31C6">
        <w:rPr>
          <w:rFonts w:ascii="Times New Roman" w:hAnsi="Times New Roman" w:cs="Times New Roman"/>
          <w:b/>
          <w:sz w:val="28"/>
          <w:szCs w:val="28"/>
        </w:rPr>
        <w:t>Cíle průzkumu</w:t>
      </w:r>
    </w:p>
    <w:p w:rsidR="009C31C6" w:rsidRDefault="00022F19"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Hlavním cílem</w:t>
      </w:r>
      <w:r w:rsidR="005E2EE6">
        <w:rPr>
          <w:rFonts w:ascii="Times New Roman" w:hAnsi="Times New Roman" w:cs="Times New Roman"/>
          <w:sz w:val="24"/>
          <w:szCs w:val="24"/>
        </w:rPr>
        <w:t xml:space="preserve"> tohoto průzkumu je zjistit, zda</w:t>
      </w:r>
      <w:r>
        <w:rPr>
          <w:rFonts w:ascii="Times New Roman" w:hAnsi="Times New Roman" w:cs="Times New Roman"/>
          <w:sz w:val="24"/>
          <w:szCs w:val="24"/>
        </w:rPr>
        <w:t xml:space="preserve"> existují významné rozdíly v osobnostním vývoji u dětí staršího školního věku </w:t>
      </w:r>
      <w:r w:rsidR="001D6EF0">
        <w:rPr>
          <w:rFonts w:ascii="Times New Roman" w:hAnsi="Times New Roman" w:cs="Times New Roman"/>
          <w:sz w:val="24"/>
          <w:szCs w:val="24"/>
        </w:rPr>
        <w:t xml:space="preserve">vyrůstajících </w:t>
      </w:r>
      <w:r>
        <w:rPr>
          <w:rFonts w:ascii="Times New Roman" w:hAnsi="Times New Roman" w:cs="Times New Roman"/>
          <w:sz w:val="24"/>
          <w:szCs w:val="24"/>
        </w:rPr>
        <w:t xml:space="preserve">v dětských domovech a dětmi z biologických rodin. </w:t>
      </w:r>
    </w:p>
    <w:p w:rsidR="0085542A" w:rsidRDefault="0007487A"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5542A">
        <w:rPr>
          <w:rFonts w:ascii="Times New Roman" w:hAnsi="Times New Roman" w:cs="Times New Roman"/>
          <w:sz w:val="24"/>
          <w:szCs w:val="24"/>
        </w:rPr>
        <w:t xml:space="preserve">Jelikož je sledovaná skupina malá (n=61), </w:t>
      </w:r>
      <w:r w:rsidR="00A35931">
        <w:rPr>
          <w:rFonts w:ascii="Times New Roman" w:hAnsi="Times New Roman" w:cs="Times New Roman"/>
          <w:sz w:val="24"/>
          <w:szCs w:val="24"/>
        </w:rPr>
        <w:t xml:space="preserve">není možné výsledky našeho měření zobecnit. </w:t>
      </w:r>
      <w:r w:rsidR="0066398F">
        <w:rPr>
          <w:rFonts w:ascii="Times New Roman" w:hAnsi="Times New Roman" w:cs="Times New Roman"/>
          <w:sz w:val="24"/>
          <w:szCs w:val="24"/>
        </w:rPr>
        <w:t>Záměrem tohoto průzkumu tedy je:</w:t>
      </w:r>
    </w:p>
    <w:p w:rsidR="009F102F" w:rsidRDefault="009F102F" w:rsidP="00AC2030">
      <w:pPr>
        <w:spacing w:line="360" w:lineRule="auto"/>
        <w:jc w:val="both"/>
        <w:rPr>
          <w:rFonts w:ascii="Times New Roman" w:hAnsi="Times New Roman" w:cs="Times New Roman"/>
          <w:sz w:val="24"/>
          <w:szCs w:val="24"/>
        </w:rPr>
      </w:pPr>
      <w:r w:rsidRPr="009F102F">
        <w:rPr>
          <w:rFonts w:ascii="Times New Roman" w:hAnsi="Times New Roman" w:cs="Times New Roman"/>
          <w:b/>
          <w:sz w:val="24"/>
          <w:szCs w:val="24"/>
        </w:rPr>
        <w:t>Zjistit,</w:t>
      </w:r>
      <w:r>
        <w:rPr>
          <w:rFonts w:ascii="Times New Roman" w:hAnsi="Times New Roman" w:cs="Times New Roman"/>
          <w:sz w:val="24"/>
          <w:szCs w:val="24"/>
        </w:rPr>
        <w:t xml:space="preserve"> zda </w:t>
      </w:r>
      <w:r w:rsidR="00BA1945">
        <w:rPr>
          <w:rFonts w:ascii="Times New Roman" w:hAnsi="Times New Roman" w:cs="Times New Roman"/>
          <w:sz w:val="24"/>
          <w:szCs w:val="24"/>
        </w:rPr>
        <w:t xml:space="preserve">sledované </w:t>
      </w:r>
      <w:r>
        <w:rPr>
          <w:rFonts w:ascii="Times New Roman" w:hAnsi="Times New Roman" w:cs="Times New Roman"/>
          <w:sz w:val="24"/>
          <w:szCs w:val="24"/>
        </w:rPr>
        <w:t>děti vyrůstající v dětských domovech jsou výra</w:t>
      </w:r>
      <w:r w:rsidR="00352D64">
        <w:rPr>
          <w:rFonts w:ascii="Times New Roman" w:hAnsi="Times New Roman" w:cs="Times New Roman"/>
          <w:sz w:val="24"/>
          <w:szCs w:val="24"/>
        </w:rPr>
        <w:t xml:space="preserve">zně hostilnější a agresivnější </w:t>
      </w:r>
      <w:r>
        <w:rPr>
          <w:rFonts w:ascii="Times New Roman" w:hAnsi="Times New Roman" w:cs="Times New Roman"/>
          <w:sz w:val="24"/>
          <w:szCs w:val="24"/>
        </w:rPr>
        <w:t>než děti z biologických rodin.</w:t>
      </w:r>
    </w:p>
    <w:p w:rsidR="00352D64" w:rsidRDefault="00352D64" w:rsidP="00352D64">
      <w:pPr>
        <w:spacing w:line="360" w:lineRule="auto"/>
        <w:jc w:val="both"/>
        <w:rPr>
          <w:rFonts w:ascii="Times New Roman" w:hAnsi="Times New Roman" w:cs="Times New Roman"/>
          <w:sz w:val="24"/>
          <w:szCs w:val="24"/>
        </w:rPr>
      </w:pPr>
      <w:r w:rsidRPr="00352D64">
        <w:rPr>
          <w:rFonts w:ascii="Times New Roman" w:hAnsi="Times New Roman" w:cs="Times New Roman"/>
          <w:b/>
          <w:sz w:val="24"/>
          <w:szCs w:val="24"/>
        </w:rPr>
        <w:t>Zjistit,</w:t>
      </w:r>
      <w:r>
        <w:rPr>
          <w:rFonts w:ascii="Times New Roman" w:hAnsi="Times New Roman" w:cs="Times New Roman"/>
          <w:sz w:val="24"/>
          <w:szCs w:val="24"/>
        </w:rPr>
        <w:t xml:space="preserve"> zda sledované </w:t>
      </w:r>
      <w:r w:rsidRPr="00352D64">
        <w:rPr>
          <w:rFonts w:ascii="Times New Roman" w:hAnsi="Times New Roman" w:cs="Times New Roman"/>
          <w:sz w:val="24"/>
          <w:szCs w:val="24"/>
        </w:rPr>
        <w:t xml:space="preserve">děti vyrůstající v dětských domovech </w:t>
      </w:r>
      <w:r>
        <w:rPr>
          <w:rFonts w:ascii="Times New Roman" w:hAnsi="Times New Roman" w:cs="Times New Roman"/>
          <w:sz w:val="24"/>
          <w:szCs w:val="24"/>
        </w:rPr>
        <w:t xml:space="preserve">jsou </w:t>
      </w:r>
      <w:r w:rsidRPr="00352D64">
        <w:rPr>
          <w:rFonts w:ascii="Times New Roman" w:hAnsi="Times New Roman" w:cs="Times New Roman"/>
          <w:sz w:val="24"/>
          <w:szCs w:val="24"/>
        </w:rPr>
        <w:t>více citově závislejší na podpoře, povzbuzování a utěšování ze strany dru</w:t>
      </w:r>
      <w:r>
        <w:rPr>
          <w:rFonts w:ascii="Times New Roman" w:hAnsi="Times New Roman" w:cs="Times New Roman"/>
          <w:sz w:val="24"/>
          <w:szCs w:val="24"/>
        </w:rPr>
        <w:t>hých</w:t>
      </w:r>
      <w:r w:rsidRPr="00352D64">
        <w:rPr>
          <w:rFonts w:ascii="Times New Roman" w:hAnsi="Times New Roman" w:cs="Times New Roman"/>
          <w:sz w:val="24"/>
          <w:szCs w:val="24"/>
        </w:rPr>
        <w:t xml:space="preserve"> než děti vyrů</w:t>
      </w:r>
      <w:r w:rsidR="00BF2A08">
        <w:rPr>
          <w:rFonts w:ascii="Times New Roman" w:hAnsi="Times New Roman" w:cs="Times New Roman"/>
          <w:sz w:val="24"/>
          <w:szCs w:val="24"/>
        </w:rPr>
        <w:t>stající v biologických rodinách.</w:t>
      </w:r>
    </w:p>
    <w:p w:rsidR="00352D64" w:rsidRPr="00352D64" w:rsidRDefault="00352D64" w:rsidP="00352D64">
      <w:pPr>
        <w:spacing w:line="360" w:lineRule="auto"/>
        <w:jc w:val="both"/>
        <w:rPr>
          <w:rFonts w:ascii="Times New Roman" w:hAnsi="Times New Roman" w:cs="Times New Roman"/>
          <w:sz w:val="24"/>
          <w:szCs w:val="24"/>
        </w:rPr>
      </w:pPr>
      <w:r w:rsidRPr="006B766D">
        <w:rPr>
          <w:rFonts w:ascii="Times New Roman" w:hAnsi="Times New Roman" w:cs="Times New Roman"/>
          <w:b/>
          <w:sz w:val="24"/>
          <w:szCs w:val="24"/>
        </w:rPr>
        <w:t>Zjistit,</w:t>
      </w:r>
      <w:r>
        <w:rPr>
          <w:rFonts w:ascii="Times New Roman" w:hAnsi="Times New Roman" w:cs="Times New Roman"/>
          <w:sz w:val="24"/>
          <w:szCs w:val="24"/>
        </w:rPr>
        <w:t xml:space="preserve"> zda sledované děti z biologických rodin mají vyšší míru sebeocenění než děti vyrůstající v dětských domovech.</w:t>
      </w:r>
    </w:p>
    <w:p w:rsidR="009F102F" w:rsidRDefault="009F102F" w:rsidP="00AC2030">
      <w:pPr>
        <w:spacing w:line="360" w:lineRule="auto"/>
        <w:jc w:val="both"/>
        <w:rPr>
          <w:rFonts w:ascii="Times New Roman" w:hAnsi="Times New Roman" w:cs="Times New Roman"/>
          <w:sz w:val="24"/>
          <w:szCs w:val="24"/>
        </w:rPr>
      </w:pPr>
      <w:r w:rsidRPr="00300D1E">
        <w:rPr>
          <w:rFonts w:ascii="Times New Roman" w:hAnsi="Times New Roman" w:cs="Times New Roman"/>
          <w:b/>
          <w:sz w:val="24"/>
          <w:szCs w:val="24"/>
        </w:rPr>
        <w:t>Zjistit,</w:t>
      </w:r>
      <w:r>
        <w:rPr>
          <w:rFonts w:ascii="Times New Roman" w:hAnsi="Times New Roman" w:cs="Times New Roman"/>
          <w:sz w:val="24"/>
          <w:szCs w:val="24"/>
        </w:rPr>
        <w:t xml:space="preserve"> </w:t>
      </w:r>
      <w:r w:rsidR="00E872D1">
        <w:rPr>
          <w:rFonts w:ascii="Times New Roman" w:hAnsi="Times New Roman" w:cs="Times New Roman"/>
          <w:sz w:val="24"/>
          <w:szCs w:val="24"/>
        </w:rPr>
        <w:t xml:space="preserve">zda </w:t>
      </w:r>
      <w:r w:rsidR="00BA1945">
        <w:rPr>
          <w:rFonts w:ascii="Times New Roman" w:hAnsi="Times New Roman" w:cs="Times New Roman"/>
          <w:sz w:val="24"/>
          <w:szCs w:val="24"/>
        </w:rPr>
        <w:t xml:space="preserve">sledované </w:t>
      </w:r>
      <w:r w:rsidR="00E872D1">
        <w:rPr>
          <w:rFonts w:ascii="Times New Roman" w:hAnsi="Times New Roman" w:cs="Times New Roman"/>
          <w:sz w:val="24"/>
          <w:szCs w:val="24"/>
        </w:rPr>
        <w:t>děti vyrůstající v</w:t>
      </w:r>
      <w:r w:rsidR="00300D1E">
        <w:rPr>
          <w:rFonts w:ascii="Times New Roman" w:hAnsi="Times New Roman" w:cs="Times New Roman"/>
          <w:sz w:val="24"/>
          <w:szCs w:val="24"/>
        </w:rPr>
        <w:t> dětských domovech oceňují sebe samy a své s</w:t>
      </w:r>
      <w:r w:rsidR="002B6302">
        <w:rPr>
          <w:rFonts w:ascii="Times New Roman" w:hAnsi="Times New Roman" w:cs="Times New Roman"/>
          <w:sz w:val="24"/>
          <w:szCs w:val="24"/>
        </w:rPr>
        <w:t>c</w:t>
      </w:r>
      <w:r w:rsidR="00300D1E">
        <w:rPr>
          <w:rFonts w:ascii="Times New Roman" w:hAnsi="Times New Roman" w:cs="Times New Roman"/>
          <w:sz w:val="24"/>
          <w:szCs w:val="24"/>
        </w:rPr>
        <w:t>hopnosti srovnatelně jako děti z biologických rodin.</w:t>
      </w:r>
    </w:p>
    <w:p w:rsidR="006D72BA" w:rsidRDefault="006D72BA" w:rsidP="00AC2030">
      <w:pPr>
        <w:spacing w:line="360" w:lineRule="auto"/>
        <w:jc w:val="both"/>
        <w:rPr>
          <w:rFonts w:ascii="Times New Roman" w:hAnsi="Times New Roman" w:cs="Times New Roman"/>
          <w:sz w:val="24"/>
          <w:szCs w:val="24"/>
        </w:rPr>
      </w:pPr>
      <w:r w:rsidRPr="003B42E2">
        <w:rPr>
          <w:rFonts w:ascii="Times New Roman" w:hAnsi="Times New Roman" w:cs="Times New Roman"/>
          <w:b/>
          <w:sz w:val="24"/>
          <w:szCs w:val="24"/>
        </w:rPr>
        <w:t>Zjistit,</w:t>
      </w:r>
      <w:r>
        <w:rPr>
          <w:rFonts w:ascii="Times New Roman" w:hAnsi="Times New Roman" w:cs="Times New Roman"/>
          <w:sz w:val="24"/>
          <w:szCs w:val="24"/>
        </w:rPr>
        <w:t xml:space="preserve"> zda </w:t>
      </w:r>
      <w:r w:rsidR="005814AF">
        <w:rPr>
          <w:rFonts w:ascii="Times New Roman" w:hAnsi="Times New Roman" w:cs="Times New Roman"/>
          <w:sz w:val="24"/>
          <w:szCs w:val="24"/>
        </w:rPr>
        <w:t xml:space="preserve">sledované </w:t>
      </w:r>
      <w:r>
        <w:rPr>
          <w:rFonts w:ascii="Times New Roman" w:hAnsi="Times New Roman" w:cs="Times New Roman"/>
          <w:sz w:val="24"/>
          <w:szCs w:val="24"/>
        </w:rPr>
        <w:t xml:space="preserve">děti vyrůstající v dětských domovech </w:t>
      </w:r>
      <w:r w:rsidR="003B42E2">
        <w:rPr>
          <w:rFonts w:ascii="Times New Roman" w:hAnsi="Times New Roman" w:cs="Times New Roman"/>
          <w:sz w:val="24"/>
          <w:szCs w:val="24"/>
        </w:rPr>
        <w:t>mají vyšší míru emoční inhibovanosti než děti z biologických rodin.</w:t>
      </w:r>
    </w:p>
    <w:p w:rsidR="00352D64" w:rsidRPr="00352D64" w:rsidRDefault="00352D64" w:rsidP="00352D6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Zjistit, </w:t>
      </w:r>
      <w:r w:rsidRPr="00352D64">
        <w:rPr>
          <w:rFonts w:ascii="Times New Roman" w:hAnsi="Times New Roman" w:cs="Times New Roman"/>
          <w:sz w:val="24"/>
          <w:szCs w:val="24"/>
        </w:rPr>
        <w:t>zda</w:t>
      </w:r>
      <w:r>
        <w:rPr>
          <w:rFonts w:ascii="Times New Roman" w:hAnsi="Times New Roman" w:cs="Times New Roman"/>
          <w:b/>
          <w:sz w:val="24"/>
          <w:szCs w:val="24"/>
        </w:rPr>
        <w:t xml:space="preserve"> </w:t>
      </w:r>
      <w:r>
        <w:rPr>
          <w:rFonts w:ascii="Times New Roman" w:hAnsi="Times New Roman" w:cs="Times New Roman"/>
          <w:sz w:val="24"/>
          <w:szCs w:val="24"/>
        </w:rPr>
        <w:t>j</w:t>
      </w:r>
      <w:r w:rsidRPr="00352D64">
        <w:rPr>
          <w:rFonts w:ascii="Times New Roman" w:hAnsi="Times New Roman" w:cs="Times New Roman"/>
          <w:sz w:val="24"/>
          <w:szCs w:val="24"/>
        </w:rPr>
        <w:t xml:space="preserve">sou </w:t>
      </w:r>
      <w:r>
        <w:rPr>
          <w:rFonts w:ascii="Times New Roman" w:hAnsi="Times New Roman" w:cs="Times New Roman"/>
          <w:sz w:val="24"/>
          <w:szCs w:val="24"/>
        </w:rPr>
        <w:t xml:space="preserve">sledované </w:t>
      </w:r>
      <w:r w:rsidRPr="00352D64">
        <w:rPr>
          <w:rFonts w:ascii="Times New Roman" w:hAnsi="Times New Roman" w:cs="Times New Roman"/>
          <w:sz w:val="24"/>
          <w:szCs w:val="24"/>
        </w:rPr>
        <w:t>děti vyrůstající v dětských domovech více emočně labilnějš</w:t>
      </w:r>
      <w:r w:rsidR="00BF2A08">
        <w:rPr>
          <w:rFonts w:ascii="Times New Roman" w:hAnsi="Times New Roman" w:cs="Times New Roman"/>
          <w:sz w:val="24"/>
          <w:szCs w:val="24"/>
        </w:rPr>
        <w:t>í než děti z biologických rodin.</w:t>
      </w:r>
    </w:p>
    <w:p w:rsidR="008B2D65" w:rsidRPr="008B2D65" w:rsidRDefault="008B2D65" w:rsidP="008B2D65">
      <w:pPr>
        <w:spacing w:line="360" w:lineRule="auto"/>
        <w:jc w:val="both"/>
        <w:rPr>
          <w:rFonts w:ascii="Times New Roman" w:hAnsi="Times New Roman" w:cs="Times New Roman"/>
          <w:sz w:val="24"/>
          <w:szCs w:val="24"/>
        </w:rPr>
      </w:pPr>
      <w:r w:rsidRPr="008B2D65">
        <w:rPr>
          <w:rFonts w:ascii="Times New Roman" w:hAnsi="Times New Roman" w:cs="Times New Roman"/>
          <w:b/>
          <w:sz w:val="24"/>
          <w:szCs w:val="24"/>
        </w:rPr>
        <w:t>Zjistit,</w:t>
      </w:r>
      <w:r>
        <w:rPr>
          <w:rFonts w:ascii="Times New Roman" w:hAnsi="Times New Roman" w:cs="Times New Roman"/>
          <w:sz w:val="24"/>
          <w:szCs w:val="24"/>
        </w:rPr>
        <w:t xml:space="preserve"> zda sledované děti </w:t>
      </w:r>
      <w:r w:rsidRPr="008B2D65">
        <w:rPr>
          <w:rFonts w:ascii="Times New Roman" w:hAnsi="Times New Roman" w:cs="Times New Roman"/>
          <w:sz w:val="24"/>
          <w:szCs w:val="24"/>
        </w:rPr>
        <w:t xml:space="preserve">vyrůstající v dětských domovech </w:t>
      </w:r>
      <w:r>
        <w:rPr>
          <w:rFonts w:ascii="Times New Roman" w:hAnsi="Times New Roman" w:cs="Times New Roman"/>
          <w:sz w:val="24"/>
          <w:szCs w:val="24"/>
        </w:rPr>
        <w:t xml:space="preserve">pohlížejí </w:t>
      </w:r>
      <w:r w:rsidRPr="008B2D65">
        <w:rPr>
          <w:rFonts w:ascii="Times New Roman" w:hAnsi="Times New Roman" w:cs="Times New Roman"/>
          <w:sz w:val="24"/>
          <w:szCs w:val="24"/>
        </w:rPr>
        <w:t>na svět více pesimističtěj</w:t>
      </w:r>
      <w:r w:rsidR="00BF2A08">
        <w:rPr>
          <w:rFonts w:ascii="Times New Roman" w:hAnsi="Times New Roman" w:cs="Times New Roman"/>
          <w:sz w:val="24"/>
          <w:szCs w:val="24"/>
        </w:rPr>
        <w:t>i než děti z biologických rodin.</w:t>
      </w:r>
    </w:p>
    <w:p w:rsidR="004E7953" w:rsidRDefault="004E7953" w:rsidP="00AC2030">
      <w:pPr>
        <w:spacing w:line="360" w:lineRule="auto"/>
        <w:jc w:val="both"/>
        <w:rPr>
          <w:rFonts w:ascii="Times New Roman" w:hAnsi="Times New Roman" w:cs="Times New Roman"/>
          <w:sz w:val="24"/>
          <w:szCs w:val="24"/>
        </w:rPr>
      </w:pPr>
    </w:p>
    <w:p w:rsidR="0093325E" w:rsidRDefault="00B8157D" w:rsidP="00AC2030">
      <w:pPr>
        <w:spacing w:line="360" w:lineRule="auto"/>
        <w:jc w:val="both"/>
        <w:rPr>
          <w:rFonts w:ascii="Times New Roman" w:hAnsi="Times New Roman" w:cs="Times New Roman"/>
          <w:i/>
          <w:sz w:val="24"/>
          <w:szCs w:val="24"/>
        </w:rPr>
      </w:pPr>
      <w:r w:rsidRPr="00B8157D">
        <w:rPr>
          <w:rFonts w:ascii="Times New Roman" w:hAnsi="Times New Roman" w:cs="Times New Roman"/>
          <w:i/>
          <w:sz w:val="24"/>
          <w:szCs w:val="24"/>
        </w:rPr>
        <w:t xml:space="preserve">   „Jevy nebo vlastnosti, které ve výzkumu vystupují a mezi nimiž hledáme (ověřujeme) existenci vztahů, označujeme jako proměnné.</w:t>
      </w:r>
      <w:r w:rsidR="00D00DCD">
        <w:rPr>
          <w:rFonts w:ascii="Times New Roman" w:hAnsi="Times New Roman" w:cs="Times New Roman"/>
          <w:i/>
          <w:sz w:val="24"/>
          <w:szCs w:val="24"/>
        </w:rPr>
        <w:t xml:space="preserve"> Proměnnou je pedagogický jev nebo vlastnost, </w:t>
      </w:r>
    </w:p>
    <w:p w:rsidR="0093325E" w:rsidRPr="0093325E" w:rsidRDefault="0093325E" w:rsidP="00AC2030">
      <w:pPr>
        <w:spacing w:line="36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93325E">
        <w:rPr>
          <w:rFonts w:ascii="Times New Roman" w:hAnsi="Times New Roman" w:cs="Times New Roman"/>
          <w:sz w:val="24"/>
          <w:szCs w:val="24"/>
        </w:rPr>
        <w:t>28</w:t>
      </w:r>
    </w:p>
    <w:p w:rsidR="000B6AAA" w:rsidRDefault="00D00DCD" w:rsidP="00AC2030">
      <w:pPr>
        <w:spacing w:line="360" w:lineRule="auto"/>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která se ve výzkumu mění (nabývá různých hodnot). </w:t>
      </w:r>
      <w:r w:rsidR="00B91E55">
        <w:rPr>
          <w:rFonts w:ascii="Times New Roman" w:hAnsi="Times New Roman" w:cs="Times New Roman"/>
          <w:i/>
          <w:sz w:val="24"/>
          <w:szCs w:val="24"/>
        </w:rPr>
        <w:t xml:space="preserve">… </w:t>
      </w:r>
      <w:r w:rsidR="00245BD6">
        <w:rPr>
          <w:rFonts w:ascii="Times New Roman" w:hAnsi="Times New Roman" w:cs="Times New Roman"/>
          <w:i/>
          <w:sz w:val="24"/>
          <w:szCs w:val="24"/>
        </w:rPr>
        <w:t xml:space="preserve">Proměnné lze rozdělit </w:t>
      </w:r>
      <w:r w:rsidR="007B2542">
        <w:rPr>
          <w:rFonts w:ascii="Times New Roman" w:hAnsi="Times New Roman" w:cs="Times New Roman"/>
          <w:i/>
          <w:sz w:val="24"/>
          <w:szCs w:val="24"/>
        </w:rPr>
        <w:t>na tzv. nezávisle proměnné a záv</w:t>
      </w:r>
      <w:r w:rsidR="00245BD6">
        <w:rPr>
          <w:rFonts w:ascii="Times New Roman" w:hAnsi="Times New Roman" w:cs="Times New Roman"/>
          <w:i/>
          <w:sz w:val="24"/>
          <w:szCs w:val="24"/>
        </w:rPr>
        <w:t xml:space="preserve">isle proměnné. </w:t>
      </w:r>
      <w:r w:rsidR="007F292B">
        <w:rPr>
          <w:rFonts w:ascii="Times New Roman" w:hAnsi="Times New Roman" w:cs="Times New Roman"/>
          <w:i/>
          <w:sz w:val="24"/>
          <w:szCs w:val="24"/>
        </w:rPr>
        <w:t xml:space="preserve">Nezávisle proměnná je </w:t>
      </w:r>
      <w:r w:rsidR="003F7E09">
        <w:rPr>
          <w:rFonts w:ascii="Times New Roman" w:hAnsi="Times New Roman" w:cs="Times New Roman"/>
          <w:i/>
          <w:sz w:val="24"/>
          <w:szCs w:val="24"/>
        </w:rPr>
        <w:t>vlastnost (jev), která je příči</w:t>
      </w:r>
      <w:r w:rsidR="007F292B">
        <w:rPr>
          <w:rFonts w:ascii="Times New Roman" w:hAnsi="Times New Roman" w:cs="Times New Roman"/>
          <w:i/>
          <w:sz w:val="24"/>
          <w:szCs w:val="24"/>
        </w:rPr>
        <w:t xml:space="preserve">nou nebo podmínkou vzniku jiné vlastnosti (jevu). </w:t>
      </w:r>
      <w:r w:rsidR="004F7EF1">
        <w:rPr>
          <w:rFonts w:ascii="Times New Roman" w:hAnsi="Times New Roman" w:cs="Times New Roman"/>
          <w:i/>
          <w:sz w:val="24"/>
          <w:szCs w:val="24"/>
        </w:rPr>
        <w:t>Závisle proměnná je vlast</w:t>
      </w:r>
      <w:r w:rsidR="00E13F4D">
        <w:rPr>
          <w:rFonts w:ascii="Times New Roman" w:hAnsi="Times New Roman" w:cs="Times New Roman"/>
          <w:i/>
          <w:sz w:val="24"/>
          <w:szCs w:val="24"/>
        </w:rPr>
        <w:t>nost (jev), která je výsledkem (následkem, důsledkem) působení nezávisle proměnné.</w:t>
      </w:r>
      <w:r w:rsidR="000B6AAA">
        <w:rPr>
          <w:rFonts w:ascii="Times New Roman" w:hAnsi="Times New Roman" w:cs="Times New Roman"/>
          <w:i/>
          <w:sz w:val="24"/>
          <w:szCs w:val="24"/>
        </w:rPr>
        <w:t xml:space="preserve">“ </w:t>
      </w:r>
      <w:r w:rsidR="000B6AAA" w:rsidRPr="00A66A27">
        <w:rPr>
          <w:rFonts w:ascii="Times New Roman" w:hAnsi="Times New Roman" w:cs="Times New Roman"/>
          <w:sz w:val="24"/>
          <w:szCs w:val="24"/>
        </w:rPr>
        <w:t>(Chráska, 2007, s. 16)</w:t>
      </w:r>
    </w:p>
    <w:p w:rsidR="00B8157D" w:rsidRPr="001628AF" w:rsidRDefault="001628AF" w:rsidP="00AC2030">
      <w:p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Pr="001628AF">
        <w:rPr>
          <w:rFonts w:ascii="Times New Roman" w:hAnsi="Times New Roman" w:cs="Times New Roman"/>
          <w:sz w:val="24"/>
          <w:szCs w:val="24"/>
        </w:rPr>
        <w:t>V</w:t>
      </w:r>
      <w:r>
        <w:rPr>
          <w:rFonts w:ascii="Times New Roman" w:hAnsi="Times New Roman" w:cs="Times New Roman"/>
          <w:sz w:val="24"/>
          <w:szCs w:val="24"/>
        </w:rPr>
        <w:t xml:space="preserve"> našem průzkumu jsme stanovili jako závisle proměnnou </w:t>
      </w:r>
      <w:r w:rsidR="0033439B">
        <w:rPr>
          <w:rFonts w:ascii="Times New Roman" w:hAnsi="Times New Roman" w:cs="Times New Roman"/>
          <w:sz w:val="24"/>
          <w:szCs w:val="24"/>
        </w:rPr>
        <w:t>utváření sebehodnocení</w:t>
      </w:r>
      <w:r w:rsidR="005C4FFA">
        <w:rPr>
          <w:rFonts w:ascii="Times New Roman" w:hAnsi="Times New Roman" w:cs="Times New Roman"/>
          <w:sz w:val="24"/>
          <w:szCs w:val="24"/>
        </w:rPr>
        <w:t>. Nezávisle proměnnou je</w:t>
      </w:r>
      <w:r>
        <w:rPr>
          <w:rFonts w:ascii="Times New Roman" w:hAnsi="Times New Roman" w:cs="Times New Roman"/>
          <w:sz w:val="24"/>
          <w:szCs w:val="24"/>
        </w:rPr>
        <w:t xml:space="preserve"> věk dítěte.</w:t>
      </w:r>
    </w:p>
    <w:p w:rsidR="003B42E2" w:rsidRDefault="00503144"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A58DA">
        <w:rPr>
          <w:rFonts w:ascii="Times New Roman" w:hAnsi="Times New Roman" w:cs="Times New Roman"/>
          <w:sz w:val="24"/>
          <w:szCs w:val="24"/>
        </w:rPr>
        <w:t xml:space="preserve"> Pro srovnání výsledků našeho prů</w:t>
      </w:r>
      <w:r>
        <w:rPr>
          <w:rFonts w:ascii="Times New Roman" w:hAnsi="Times New Roman" w:cs="Times New Roman"/>
          <w:sz w:val="24"/>
          <w:szCs w:val="24"/>
        </w:rPr>
        <w:t>zkumu jsme zvolili výsledky dizertační práce Hoferkové (2010).</w:t>
      </w:r>
    </w:p>
    <w:p w:rsidR="00300D1E" w:rsidRPr="00343AAC" w:rsidRDefault="00834ECA" w:rsidP="00AC2030">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6.2   </w:t>
      </w:r>
      <w:r w:rsidR="00343AAC" w:rsidRPr="00343AAC">
        <w:rPr>
          <w:rFonts w:ascii="Times New Roman" w:hAnsi="Times New Roman" w:cs="Times New Roman"/>
          <w:b/>
          <w:sz w:val="28"/>
          <w:szCs w:val="28"/>
        </w:rPr>
        <w:t>Stanovení výzkumných otázek</w:t>
      </w:r>
    </w:p>
    <w:p w:rsidR="0066398F" w:rsidRDefault="009F102F"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43AAC">
        <w:rPr>
          <w:rFonts w:ascii="Times New Roman" w:hAnsi="Times New Roman" w:cs="Times New Roman"/>
          <w:sz w:val="24"/>
          <w:szCs w:val="24"/>
        </w:rPr>
        <w:t xml:space="preserve">   Výzkumné otázky jsme stanovili na základě teoretických poznatků, které předkládáme v teoretické </w:t>
      </w:r>
      <w:r w:rsidR="00C616A7">
        <w:rPr>
          <w:rFonts w:ascii="Times New Roman" w:hAnsi="Times New Roman" w:cs="Times New Roman"/>
          <w:sz w:val="24"/>
          <w:szCs w:val="24"/>
        </w:rPr>
        <w:t>části práce</w:t>
      </w:r>
      <w:r w:rsidR="00343AAC">
        <w:rPr>
          <w:rFonts w:ascii="Times New Roman" w:hAnsi="Times New Roman" w:cs="Times New Roman"/>
          <w:sz w:val="24"/>
          <w:szCs w:val="24"/>
        </w:rPr>
        <w:t xml:space="preserve">.  </w:t>
      </w:r>
      <w:r w:rsidR="00C616A7">
        <w:rPr>
          <w:rFonts w:ascii="Times New Roman" w:hAnsi="Times New Roman" w:cs="Times New Roman"/>
          <w:sz w:val="24"/>
          <w:szCs w:val="24"/>
        </w:rPr>
        <w:t>Prostřednictvím stanovených výzkumných otázek bychom chtěli zji</w:t>
      </w:r>
      <w:r w:rsidR="00D2266A">
        <w:rPr>
          <w:rFonts w:ascii="Times New Roman" w:hAnsi="Times New Roman" w:cs="Times New Roman"/>
          <w:sz w:val="24"/>
          <w:szCs w:val="24"/>
        </w:rPr>
        <w:t>s</w:t>
      </w:r>
      <w:r w:rsidR="00C616A7">
        <w:rPr>
          <w:rFonts w:ascii="Times New Roman" w:hAnsi="Times New Roman" w:cs="Times New Roman"/>
          <w:sz w:val="24"/>
          <w:szCs w:val="24"/>
        </w:rPr>
        <w:t>tit, jestli získané obecné poznatky uvedené v teoretické části práce</w:t>
      </w:r>
      <w:r w:rsidR="00766678">
        <w:rPr>
          <w:rFonts w:ascii="Times New Roman" w:hAnsi="Times New Roman" w:cs="Times New Roman"/>
          <w:sz w:val="24"/>
          <w:szCs w:val="24"/>
        </w:rPr>
        <w:t xml:space="preserve"> </w:t>
      </w:r>
      <w:r w:rsidR="006756DD">
        <w:rPr>
          <w:rFonts w:ascii="Times New Roman" w:hAnsi="Times New Roman" w:cs="Times New Roman"/>
          <w:sz w:val="24"/>
          <w:szCs w:val="24"/>
        </w:rPr>
        <w:t xml:space="preserve">se vztahují také na vzorek sledovaných dětí. Hlavní výzkumná otázka se skládá z dílčích otázek, po jejichž zodpovězení bychom měli </w:t>
      </w:r>
      <w:r w:rsidR="00301ED2">
        <w:rPr>
          <w:rFonts w:ascii="Times New Roman" w:hAnsi="Times New Roman" w:cs="Times New Roman"/>
          <w:sz w:val="24"/>
          <w:szCs w:val="24"/>
        </w:rPr>
        <w:t>z</w:t>
      </w:r>
      <w:r w:rsidR="006756DD">
        <w:rPr>
          <w:rFonts w:ascii="Times New Roman" w:hAnsi="Times New Roman" w:cs="Times New Roman"/>
          <w:sz w:val="24"/>
          <w:szCs w:val="24"/>
        </w:rPr>
        <w:t>ískat odpověď na otázku, jestli</w:t>
      </w:r>
      <w:r w:rsidR="00004B37">
        <w:rPr>
          <w:rFonts w:ascii="Times New Roman" w:hAnsi="Times New Roman" w:cs="Times New Roman"/>
          <w:sz w:val="24"/>
          <w:szCs w:val="24"/>
        </w:rPr>
        <w:t xml:space="preserve">: Existují rozdíly v utváření sebehodnocení </w:t>
      </w:r>
      <w:r w:rsidR="00811C3B">
        <w:rPr>
          <w:rFonts w:ascii="Times New Roman" w:hAnsi="Times New Roman" w:cs="Times New Roman"/>
          <w:sz w:val="24"/>
          <w:szCs w:val="24"/>
        </w:rPr>
        <w:t>mezi dětmi vyrůstajícími</w:t>
      </w:r>
      <w:r w:rsidR="006756DD">
        <w:rPr>
          <w:rFonts w:ascii="Times New Roman" w:hAnsi="Times New Roman" w:cs="Times New Roman"/>
          <w:sz w:val="24"/>
          <w:szCs w:val="24"/>
        </w:rPr>
        <w:t xml:space="preserve"> v dětských domovech a dětmi z biologických rodin?</w:t>
      </w:r>
    </w:p>
    <w:p w:rsidR="006756DD" w:rsidRDefault="00E717DA"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Při hledání odpovědi na hlavní výzkumnou otázku se zaměřujeme na tyto dílčí výzkumné otázky:</w:t>
      </w:r>
    </w:p>
    <w:p w:rsidR="00E717DA" w:rsidRDefault="00E717DA" w:rsidP="00AC2030">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E717DA">
        <w:rPr>
          <w:rFonts w:ascii="Times New Roman" w:hAnsi="Times New Roman" w:cs="Times New Roman"/>
          <w:b/>
          <w:sz w:val="24"/>
          <w:szCs w:val="24"/>
        </w:rPr>
        <w:t>Jsou děti vyrůstající v dětských domovech výrazně hostilnější a agresivnějš</w:t>
      </w:r>
      <w:r w:rsidR="003546AE">
        <w:rPr>
          <w:rFonts w:ascii="Times New Roman" w:hAnsi="Times New Roman" w:cs="Times New Roman"/>
          <w:b/>
          <w:sz w:val="24"/>
          <w:szCs w:val="24"/>
        </w:rPr>
        <w:t xml:space="preserve">í </w:t>
      </w:r>
      <w:r w:rsidRPr="00E717DA">
        <w:rPr>
          <w:rFonts w:ascii="Times New Roman" w:hAnsi="Times New Roman" w:cs="Times New Roman"/>
          <w:b/>
          <w:sz w:val="24"/>
          <w:szCs w:val="24"/>
        </w:rPr>
        <w:t>než děti z biologických rodin?</w:t>
      </w:r>
    </w:p>
    <w:p w:rsidR="00F0267A" w:rsidRDefault="009F7099"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B96F56">
        <w:rPr>
          <w:rFonts w:ascii="Times New Roman" w:hAnsi="Times New Roman" w:cs="Times New Roman"/>
          <w:sz w:val="24"/>
          <w:szCs w:val="24"/>
        </w:rPr>
        <w:t>Jak zmiňuje</w:t>
      </w:r>
      <w:r w:rsidR="000673C7">
        <w:rPr>
          <w:rFonts w:ascii="Times New Roman" w:hAnsi="Times New Roman" w:cs="Times New Roman"/>
          <w:sz w:val="24"/>
          <w:szCs w:val="24"/>
        </w:rPr>
        <w:t xml:space="preserve"> Hudecová, Belková (2008), domníváme se, že v souvislosti s psychickou </w:t>
      </w:r>
      <w:r w:rsidR="00940F33">
        <w:rPr>
          <w:rFonts w:ascii="Times New Roman" w:hAnsi="Times New Roman" w:cs="Times New Roman"/>
          <w:sz w:val="24"/>
          <w:szCs w:val="24"/>
        </w:rPr>
        <w:t>deprivací a nižš</w:t>
      </w:r>
      <w:r w:rsidR="000673C7">
        <w:rPr>
          <w:rFonts w:ascii="Times New Roman" w:hAnsi="Times New Roman" w:cs="Times New Roman"/>
          <w:sz w:val="24"/>
          <w:szCs w:val="24"/>
        </w:rPr>
        <w:t xml:space="preserve">ím uspokojováním emocionálních potřeb </w:t>
      </w:r>
      <w:r w:rsidR="005D35B0">
        <w:rPr>
          <w:rFonts w:ascii="Times New Roman" w:hAnsi="Times New Roman" w:cs="Times New Roman"/>
          <w:sz w:val="24"/>
          <w:szCs w:val="24"/>
        </w:rPr>
        <w:t xml:space="preserve">je u dětí </w:t>
      </w:r>
      <w:r w:rsidR="00F61C77">
        <w:rPr>
          <w:rFonts w:ascii="Times New Roman" w:hAnsi="Times New Roman" w:cs="Times New Roman"/>
          <w:sz w:val="24"/>
          <w:szCs w:val="24"/>
        </w:rPr>
        <w:t xml:space="preserve">vyrůstajících </w:t>
      </w:r>
      <w:r w:rsidR="005D35B0">
        <w:rPr>
          <w:rFonts w:ascii="Times New Roman" w:hAnsi="Times New Roman" w:cs="Times New Roman"/>
          <w:sz w:val="24"/>
          <w:szCs w:val="24"/>
        </w:rPr>
        <w:t xml:space="preserve">v náhradní </w:t>
      </w:r>
      <w:r w:rsidR="001F43A9">
        <w:rPr>
          <w:rFonts w:ascii="Times New Roman" w:hAnsi="Times New Roman" w:cs="Times New Roman"/>
          <w:sz w:val="24"/>
          <w:szCs w:val="24"/>
        </w:rPr>
        <w:t>péči vyšší výskyt</w:t>
      </w:r>
      <w:r w:rsidR="005D35B0">
        <w:rPr>
          <w:rFonts w:ascii="Times New Roman" w:hAnsi="Times New Roman" w:cs="Times New Roman"/>
          <w:sz w:val="24"/>
          <w:szCs w:val="24"/>
        </w:rPr>
        <w:t xml:space="preserve"> hostility a agresivity než u dětí vyrůstajících v biologických rodinách.</w:t>
      </w:r>
      <w:r w:rsidR="005B1AE3">
        <w:rPr>
          <w:rFonts w:ascii="Times New Roman" w:hAnsi="Times New Roman" w:cs="Times New Roman"/>
          <w:sz w:val="24"/>
          <w:szCs w:val="24"/>
        </w:rPr>
        <w:t xml:space="preserve"> </w:t>
      </w:r>
    </w:p>
    <w:p w:rsidR="00E466C6" w:rsidRPr="001F483A" w:rsidRDefault="00E466C6" w:rsidP="00AC2030">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E466C6">
        <w:rPr>
          <w:rFonts w:ascii="Times New Roman" w:hAnsi="Times New Roman" w:cs="Times New Roman"/>
          <w:b/>
          <w:sz w:val="24"/>
          <w:szCs w:val="24"/>
        </w:rPr>
        <w:t>Jsou děti vyrůstající v dětských domovech více citově závislejší na podpoře, povzbuzování a utěšování ze strany druhých, než děti vyrůstající v biologických rodinách?</w:t>
      </w:r>
    </w:p>
    <w:p w:rsidR="001F483A" w:rsidRDefault="00912718"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7F2AD0" w:rsidRPr="007F2AD0">
        <w:rPr>
          <w:rFonts w:ascii="Times New Roman" w:hAnsi="Times New Roman" w:cs="Times New Roman"/>
          <w:sz w:val="24"/>
          <w:szCs w:val="24"/>
        </w:rPr>
        <w:t xml:space="preserve">Domníváme se, </w:t>
      </w:r>
      <w:r w:rsidR="007F2AD0">
        <w:rPr>
          <w:rFonts w:ascii="Times New Roman" w:hAnsi="Times New Roman" w:cs="Times New Roman"/>
          <w:sz w:val="24"/>
          <w:szCs w:val="24"/>
        </w:rPr>
        <w:t xml:space="preserve">že děti vyrůstající v dětských domovech jsou citově závislejší na podpoře, povzbuzování a utěšování ze strany druhých. </w:t>
      </w:r>
      <w:r w:rsidR="00554083">
        <w:rPr>
          <w:rFonts w:ascii="Times New Roman" w:hAnsi="Times New Roman" w:cs="Times New Roman"/>
          <w:sz w:val="24"/>
          <w:szCs w:val="24"/>
        </w:rPr>
        <w:t>Předpokládáme, že je tomu tak důsledkem</w:t>
      </w:r>
      <w:r w:rsidR="00603316">
        <w:rPr>
          <w:rFonts w:ascii="Times New Roman" w:hAnsi="Times New Roman" w:cs="Times New Roman"/>
          <w:sz w:val="24"/>
          <w:szCs w:val="24"/>
        </w:rPr>
        <w:t xml:space="preserve"> </w:t>
      </w:r>
    </w:p>
    <w:p w:rsidR="001F483A" w:rsidRDefault="001F483A"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0C78C0" w:rsidRPr="007F2AD0" w:rsidRDefault="00603316"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prožité deprivace</w:t>
      </w:r>
      <w:r w:rsidR="00912718" w:rsidRPr="007F2AD0">
        <w:rPr>
          <w:rFonts w:ascii="Times New Roman" w:hAnsi="Times New Roman" w:cs="Times New Roman"/>
          <w:sz w:val="24"/>
          <w:szCs w:val="24"/>
        </w:rPr>
        <w:t xml:space="preserve"> </w:t>
      </w:r>
      <w:r w:rsidR="00554083">
        <w:rPr>
          <w:rFonts w:ascii="Times New Roman" w:hAnsi="Times New Roman" w:cs="Times New Roman"/>
          <w:sz w:val="24"/>
          <w:szCs w:val="24"/>
        </w:rPr>
        <w:t>a celkového působení ústavního prostředí.</w:t>
      </w:r>
    </w:p>
    <w:p w:rsidR="000C78C0" w:rsidRDefault="000C78C0" w:rsidP="000C78C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Mají děti z biologických rodin vyšší míru sebeocenění než děti vyrůstající v dětských domovech?</w:t>
      </w:r>
    </w:p>
    <w:p w:rsidR="00736C1E" w:rsidRDefault="000C78C0"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4C4EA3">
        <w:rPr>
          <w:rFonts w:ascii="Times New Roman" w:hAnsi="Times New Roman" w:cs="Times New Roman"/>
          <w:sz w:val="24"/>
          <w:szCs w:val="24"/>
        </w:rPr>
        <w:t>Pozitivní vliv na</w:t>
      </w:r>
      <w:r>
        <w:rPr>
          <w:rFonts w:ascii="Times New Roman" w:hAnsi="Times New Roman" w:cs="Times New Roman"/>
          <w:sz w:val="24"/>
          <w:szCs w:val="24"/>
        </w:rPr>
        <w:t xml:space="preserve"> utváření sebehodnocení u dětí v biologických rodinách má především individuální přístup rodičů k dětem a nejvyšší možné uspokojování zejména p</w:t>
      </w:r>
      <w:r w:rsidR="00226ED1">
        <w:rPr>
          <w:rFonts w:ascii="Times New Roman" w:hAnsi="Times New Roman" w:cs="Times New Roman"/>
          <w:sz w:val="24"/>
          <w:szCs w:val="24"/>
        </w:rPr>
        <w:t>sychických potřeb, což u dětí v</w:t>
      </w:r>
      <w:r>
        <w:rPr>
          <w:rFonts w:ascii="Times New Roman" w:hAnsi="Times New Roman" w:cs="Times New Roman"/>
          <w:sz w:val="24"/>
          <w:szCs w:val="24"/>
        </w:rPr>
        <w:t xml:space="preserve"> dětských domovech není bohužel zcela možné (nestálost personálu, směnovost atd.).</w:t>
      </w:r>
    </w:p>
    <w:p w:rsidR="008C3303" w:rsidRPr="001F3BEF" w:rsidRDefault="00F0267A" w:rsidP="00AC203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Oceňují děti vyrůstající v dětských domovech sebe samy a své schopnosti srovnatelně jako děti z biologických rodin?</w:t>
      </w:r>
    </w:p>
    <w:p w:rsidR="00F0267A" w:rsidRPr="00533C39" w:rsidRDefault="00533C39"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533C39">
        <w:rPr>
          <w:rFonts w:ascii="Times New Roman" w:hAnsi="Times New Roman" w:cs="Times New Roman"/>
          <w:sz w:val="24"/>
          <w:szCs w:val="24"/>
        </w:rPr>
        <w:t>Předpokládáme,</w:t>
      </w:r>
      <w:r w:rsidR="00AE50DD">
        <w:rPr>
          <w:rFonts w:ascii="Times New Roman" w:hAnsi="Times New Roman" w:cs="Times New Roman"/>
          <w:sz w:val="24"/>
          <w:szCs w:val="24"/>
        </w:rPr>
        <w:t xml:space="preserve"> že u dětí</w:t>
      </w:r>
      <w:r>
        <w:rPr>
          <w:rFonts w:ascii="Times New Roman" w:hAnsi="Times New Roman" w:cs="Times New Roman"/>
          <w:sz w:val="24"/>
          <w:szCs w:val="24"/>
        </w:rPr>
        <w:t xml:space="preserve"> vyrůstajících v ústavní péči (dětských domovech) nedochází k úplnému uspokojování základních potřeb dítěte</w:t>
      </w:r>
      <w:r w:rsidR="006C2D2B">
        <w:rPr>
          <w:rFonts w:ascii="Times New Roman" w:hAnsi="Times New Roman" w:cs="Times New Roman"/>
          <w:sz w:val="24"/>
          <w:szCs w:val="24"/>
        </w:rPr>
        <w:t>, jak je tomu při výchově v biologických rodinách.</w:t>
      </w:r>
      <w:r w:rsidR="00456579">
        <w:rPr>
          <w:rFonts w:ascii="Times New Roman" w:hAnsi="Times New Roman" w:cs="Times New Roman"/>
          <w:sz w:val="24"/>
          <w:szCs w:val="24"/>
        </w:rPr>
        <w:t xml:space="preserve"> </w:t>
      </w:r>
      <w:r w:rsidR="007A5BEF">
        <w:rPr>
          <w:rFonts w:ascii="Times New Roman" w:hAnsi="Times New Roman" w:cs="Times New Roman"/>
          <w:sz w:val="24"/>
          <w:szCs w:val="24"/>
        </w:rPr>
        <w:t xml:space="preserve">Domníváme se tudíž, že vyšší míra deprivace a nedostatek kladného hodnocení a přijímání ze strany vychovatelů mohou mít vliv na utváření sebehodnocení. </w:t>
      </w:r>
      <w:r w:rsidR="00222276">
        <w:rPr>
          <w:rFonts w:ascii="Times New Roman" w:hAnsi="Times New Roman" w:cs="Times New Roman"/>
          <w:sz w:val="24"/>
          <w:szCs w:val="24"/>
        </w:rPr>
        <w:t xml:space="preserve">Naopak u dětí vyrůstajících v biologických rodinnách, se domníváme, že </w:t>
      </w:r>
      <w:r w:rsidR="000503EC">
        <w:rPr>
          <w:rFonts w:ascii="Times New Roman" w:hAnsi="Times New Roman" w:cs="Times New Roman"/>
          <w:sz w:val="24"/>
          <w:szCs w:val="24"/>
        </w:rPr>
        <w:t xml:space="preserve">rodinné prostředí má kladný vliv na </w:t>
      </w:r>
      <w:r w:rsidR="008964F7">
        <w:rPr>
          <w:rFonts w:ascii="Times New Roman" w:hAnsi="Times New Roman" w:cs="Times New Roman"/>
          <w:sz w:val="24"/>
          <w:szCs w:val="24"/>
        </w:rPr>
        <w:t xml:space="preserve">utváření </w:t>
      </w:r>
      <w:r w:rsidR="00283232">
        <w:rPr>
          <w:rFonts w:ascii="Times New Roman" w:hAnsi="Times New Roman" w:cs="Times New Roman"/>
          <w:sz w:val="24"/>
          <w:szCs w:val="24"/>
        </w:rPr>
        <w:t xml:space="preserve">jejich </w:t>
      </w:r>
      <w:r w:rsidR="008964F7">
        <w:rPr>
          <w:rFonts w:ascii="Times New Roman" w:hAnsi="Times New Roman" w:cs="Times New Roman"/>
          <w:sz w:val="24"/>
          <w:szCs w:val="24"/>
        </w:rPr>
        <w:t>sebehodnocení</w:t>
      </w:r>
      <w:r w:rsidR="00016F26">
        <w:rPr>
          <w:rFonts w:ascii="Times New Roman" w:hAnsi="Times New Roman" w:cs="Times New Roman"/>
          <w:sz w:val="24"/>
          <w:szCs w:val="24"/>
        </w:rPr>
        <w:t>, což se pozitivně odráží v pohledu dítěte na sebe sama a ve své schopnosti.</w:t>
      </w:r>
    </w:p>
    <w:p w:rsidR="00F0267A" w:rsidRDefault="00180E7A" w:rsidP="00AC203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Mají děti vyrůstající v dětských domovech vyšší míru emoční in</w:t>
      </w:r>
      <w:r w:rsidR="00E207B9">
        <w:rPr>
          <w:rFonts w:ascii="Times New Roman" w:hAnsi="Times New Roman" w:cs="Times New Roman"/>
          <w:b/>
          <w:sz w:val="24"/>
          <w:szCs w:val="24"/>
        </w:rPr>
        <w:t>h</w:t>
      </w:r>
      <w:r>
        <w:rPr>
          <w:rFonts w:ascii="Times New Roman" w:hAnsi="Times New Roman" w:cs="Times New Roman"/>
          <w:b/>
          <w:sz w:val="24"/>
          <w:szCs w:val="24"/>
        </w:rPr>
        <w:t>ibovanosti než děti z biologických rodin?</w:t>
      </w:r>
    </w:p>
    <w:p w:rsidR="00180E7A" w:rsidRPr="000C2411" w:rsidRDefault="002B53F9"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0C2411" w:rsidRPr="000C2411">
        <w:rPr>
          <w:rFonts w:ascii="Times New Roman" w:hAnsi="Times New Roman" w:cs="Times New Roman"/>
          <w:sz w:val="24"/>
          <w:szCs w:val="24"/>
        </w:rPr>
        <w:t>Předpokládáme,</w:t>
      </w:r>
      <w:r w:rsidR="000C2411">
        <w:rPr>
          <w:rFonts w:ascii="Times New Roman" w:hAnsi="Times New Roman" w:cs="Times New Roman"/>
          <w:sz w:val="24"/>
          <w:szCs w:val="24"/>
        </w:rPr>
        <w:t xml:space="preserve"> že děti vyrůstající v dětských domove</w:t>
      </w:r>
      <w:r w:rsidR="00521C5A">
        <w:rPr>
          <w:rFonts w:ascii="Times New Roman" w:hAnsi="Times New Roman" w:cs="Times New Roman"/>
          <w:sz w:val="24"/>
          <w:szCs w:val="24"/>
        </w:rPr>
        <w:t>c</w:t>
      </w:r>
      <w:r w:rsidR="000C2411">
        <w:rPr>
          <w:rFonts w:ascii="Times New Roman" w:hAnsi="Times New Roman" w:cs="Times New Roman"/>
          <w:sz w:val="24"/>
          <w:szCs w:val="24"/>
        </w:rPr>
        <w:t>h</w:t>
      </w:r>
      <w:r w:rsidR="00521C5A">
        <w:rPr>
          <w:rFonts w:ascii="Times New Roman" w:hAnsi="Times New Roman" w:cs="Times New Roman"/>
          <w:sz w:val="24"/>
          <w:szCs w:val="24"/>
        </w:rPr>
        <w:t xml:space="preserve"> mají větší předpoklad </w:t>
      </w:r>
      <w:r w:rsidR="00CF3401">
        <w:rPr>
          <w:rFonts w:ascii="Times New Roman" w:hAnsi="Times New Roman" w:cs="Times New Roman"/>
          <w:sz w:val="24"/>
          <w:szCs w:val="24"/>
        </w:rPr>
        <w:t xml:space="preserve">k emoční inhibovanosti </w:t>
      </w:r>
      <w:r w:rsidR="00582B50">
        <w:rPr>
          <w:rFonts w:ascii="Times New Roman" w:hAnsi="Times New Roman" w:cs="Times New Roman"/>
          <w:sz w:val="24"/>
          <w:szCs w:val="24"/>
        </w:rPr>
        <w:t>vzhledem k</w:t>
      </w:r>
      <w:r w:rsidR="001449DC">
        <w:rPr>
          <w:rFonts w:ascii="Times New Roman" w:hAnsi="Times New Roman" w:cs="Times New Roman"/>
          <w:sz w:val="24"/>
          <w:szCs w:val="24"/>
        </w:rPr>
        <w:t xml:space="preserve"> jejich </w:t>
      </w:r>
      <w:r w:rsidR="00582B50">
        <w:rPr>
          <w:rFonts w:ascii="Times New Roman" w:hAnsi="Times New Roman" w:cs="Times New Roman"/>
          <w:sz w:val="24"/>
          <w:szCs w:val="24"/>
        </w:rPr>
        <w:t>zažité deprivaci.</w:t>
      </w:r>
      <w:r w:rsidR="00B95368">
        <w:rPr>
          <w:rFonts w:ascii="Times New Roman" w:hAnsi="Times New Roman" w:cs="Times New Roman"/>
          <w:sz w:val="24"/>
          <w:szCs w:val="24"/>
        </w:rPr>
        <w:t xml:space="preserve"> Domníváme se, že děti v biologických rodinách </w:t>
      </w:r>
      <w:r w:rsidR="00B01C0B">
        <w:rPr>
          <w:rFonts w:ascii="Times New Roman" w:hAnsi="Times New Roman" w:cs="Times New Roman"/>
          <w:sz w:val="24"/>
          <w:szCs w:val="24"/>
        </w:rPr>
        <w:t>nejsou tolik citově deprivovány jako děti vyrůstající v dětských domovech.</w:t>
      </w:r>
      <w:r w:rsidR="000C2411">
        <w:rPr>
          <w:rFonts w:ascii="Times New Roman" w:hAnsi="Times New Roman" w:cs="Times New Roman"/>
          <w:sz w:val="24"/>
          <w:szCs w:val="24"/>
        </w:rPr>
        <w:t xml:space="preserve"> </w:t>
      </w:r>
    </w:p>
    <w:p w:rsidR="00180E7A" w:rsidRDefault="00B54EA6" w:rsidP="000C78C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2C414B">
        <w:rPr>
          <w:rFonts w:ascii="Times New Roman" w:hAnsi="Times New Roman" w:cs="Times New Roman"/>
          <w:b/>
          <w:sz w:val="24"/>
          <w:szCs w:val="24"/>
        </w:rPr>
        <w:t>Jsou děti vyrůstající v dětských domovech více emočně labilnější než děti z biologických rodin?</w:t>
      </w:r>
    </w:p>
    <w:p w:rsidR="009C156F" w:rsidRPr="008702EC" w:rsidRDefault="008702EC" w:rsidP="000C78C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8702EC">
        <w:rPr>
          <w:rFonts w:ascii="Times New Roman" w:hAnsi="Times New Roman" w:cs="Times New Roman"/>
          <w:sz w:val="24"/>
          <w:szCs w:val="24"/>
        </w:rPr>
        <w:t>Domníváme se, že</w:t>
      </w:r>
      <w:r>
        <w:rPr>
          <w:rFonts w:ascii="Times New Roman" w:hAnsi="Times New Roman" w:cs="Times New Roman"/>
          <w:sz w:val="24"/>
          <w:szCs w:val="24"/>
        </w:rPr>
        <w:t xml:space="preserve"> u </w:t>
      </w:r>
      <w:r w:rsidR="000542D5">
        <w:rPr>
          <w:rFonts w:ascii="Times New Roman" w:hAnsi="Times New Roman" w:cs="Times New Roman"/>
          <w:sz w:val="24"/>
          <w:szCs w:val="24"/>
        </w:rPr>
        <w:t>dětí</w:t>
      </w:r>
      <w:r>
        <w:rPr>
          <w:rFonts w:ascii="Times New Roman" w:hAnsi="Times New Roman" w:cs="Times New Roman"/>
          <w:sz w:val="24"/>
          <w:szCs w:val="24"/>
        </w:rPr>
        <w:t xml:space="preserve"> vyrůstajících v dětských domovech se vyskutuje vyšší míra emoční nestability. </w:t>
      </w:r>
      <w:r w:rsidR="000542D5">
        <w:rPr>
          <w:rFonts w:ascii="Times New Roman" w:hAnsi="Times New Roman" w:cs="Times New Roman"/>
          <w:sz w:val="24"/>
          <w:szCs w:val="24"/>
        </w:rPr>
        <w:t xml:space="preserve">Předpokládáme, že je to způsobeno </w:t>
      </w:r>
      <w:r w:rsidR="003D37A3">
        <w:rPr>
          <w:rFonts w:ascii="Times New Roman" w:hAnsi="Times New Roman" w:cs="Times New Roman"/>
          <w:sz w:val="24"/>
          <w:szCs w:val="24"/>
        </w:rPr>
        <w:t xml:space="preserve">jejich zažitou </w:t>
      </w:r>
      <w:r w:rsidR="000542D5">
        <w:rPr>
          <w:rFonts w:ascii="Times New Roman" w:hAnsi="Times New Roman" w:cs="Times New Roman"/>
          <w:sz w:val="24"/>
          <w:szCs w:val="24"/>
        </w:rPr>
        <w:t>deprivací</w:t>
      </w:r>
      <w:r w:rsidR="00BF110F">
        <w:rPr>
          <w:rFonts w:ascii="Times New Roman" w:hAnsi="Times New Roman" w:cs="Times New Roman"/>
          <w:sz w:val="24"/>
          <w:szCs w:val="24"/>
        </w:rPr>
        <w:t xml:space="preserve"> a</w:t>
      </w:r>
      <w:r w:rsidR="003D37A3">
        <w:rPr>
          <w:rFonts w:ascii="Times New Roman" w:hAnsi="Times New Roman" w:cs="Times New Roman"/>
          <w:sz w:val="24"/>
          <w:szCs w:val="24"/>
        </w:rPr>
        <w:t xml:space="preserve"> jejich přítomností v ústavním </w:t>
      </w:r>
      <w:r w:rsidR="00BF110F">
        <w:rPr>
          <w:rFonts w:ascii="Times New Roman" w:hAnsi="Times New Roman" w:cs="Times New Roman"/>
          <w:sz w:val="24"/>
          <w:szCs w:val="24"/>
        </w:rPr>
        <w:t>prostředí.</w:t>
      </w:r>
    </w:p>
    <w:p w:rsidR="001F483A" w:rsidRDefault="002F4BEA" w:rsidP="000C78C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97DDE">
        <w:rPr>
          <w:rFonts w:ascii="Times New Roman" w:hAnsi="Times New Roman" w:cs="Times New Roman"/>
          <w:b/>
          <w:sz w:val="24"/>
          <w:szCs w:val="24"/>
        </w:rPr>
        <w:t xml:space="preserve"> </w:t>
      </w:r>
    </w:p>
    <w:p w:rsidR="001F483A" w:rsidRPr="001F483A" w:rsidRDefault="001F483A" w:rsidP="000C78C0">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F483A">
        <w:rPr>
          <w:rFonts w:ascii="Times New Roman" w:hAnsi="Times New Roman" w:cs="Times New Roman"/>
          <w:sz w:val="24"/>
          <w:szCs w:val="24"/>
        </w:rPr>
        <w:t>30</w:t>
      </w:r>
    </w:p>
    <w:p w:rsidR="009C156F" w:rsidRPr="00097DDE" w:rsidRDefault="009C156F" w:rsidP="000C78C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Pohlížejí děti vyrůstající v dětských domovech na svět více negativněji a pesimističtěji než děti z biologických rodin?</w:t>
      </w:r>
    </w:p>
    <w:p w:rsidR="009C31C6" w:rsidRDefault="001F4E8F"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66E00">
        <w:rPr>
          <w:rFonts w:ascii="Times New Roman" w:hAnsi="Times New Roman" w:cs="Times New Roman"/>
          <w:sz w:val="24"/>
          <w:szCs w:val="24"/>
        </w:rPr>
        <w:t>Pře</w:t>
      </w:r>
      <w:r w:rsidR="00C74724">
        <w:rPr>
          <w:rFonts w:ascii="Times New Roman" w:hAnsi="Times New Roman" w:cs="Times New Roman"/>
          <w:sz w:val="24"/>
          <w:szCs w:val="24"/>
        </w:rPr>
        <w:t>dpokládáme, že u dětí vyrůstající</w:t>
      </w:r>
      <w:r>
        <w:rPr>
          <w:rFonts w:ascii="Times New Roman" w:hAnsi="Times New Roman" w:cs="Times New Roman"/>
          <w:sz w:val="24"/>
          <w:szCs w:val="24"/>
        </w:rPr>
        <w:t>ch</w:t>
      </w:r>
      <w:r w:rsidR="00C74724">
        <w:rPr>
          <w:rFonts w:ascii="Times New Roman" w:hAnsi="Times New Roman" w:cs="Times New Roman"/>
          <w:sz w:val="24"/>
          <w:szCs w:val="24"/>
        </w:rPr>
        <w:t xml:space="preserve"> v dětských domovech je vyšší předpoklad </w:t>
      </w:r>
      <w:r>
        <w:rPr>
          <w:rFonts w:ascii="Times New Roman" w:hAnsi="Times New Roman" w:cs="Times New Roman"/>
          <w:sz w:val="24"/>
          <w:szCs w:val="24"/>
        </w:rPr>
        <w:t xml:space="preserve">k </w:t>
      </w:r>
      <w:r w:rsidR="00C74724">
        <w:rPr>
          <w:rFonts w:ascii="Times New Roman" w:hAnsi="Times New Roman" w:cs="Times New Roman"/>
          <w:sz w:val="24"/>
          <w:szCs w:val="24"/>
        </w:rPr>
        <w:t>nah</w:t>
      </w:r>
      <w:r>
        <w:rPr>
          <w:rFonts w:ascii="Times New Roman" w:hAnsi="Times New Roman" w:cs="Times New Roman"/>
          <w:sz w:val="24"/>
          <w:szCs w:val="24"/>
        </w:rPr>
        <w:t>l</w:t>
      </w:r>
      <w:r w:rsidR="00C74724">
        <w:rPr>
          <w:rFonts w:ascii="Times New Roman" w:hAnsi="Times New Roman" w:cs="Times New Roman"/>
          <w:sz w:val="24"/>
          <w:szCs w:val="24"/>
        </w:rPr>
        <w:t xml:space="preserve">ížení na svět pesimističtěji. </w:t>
      </w:r>
      <w:r>
        <w:rPr>
          <w:rFonts w:ascii="Times New Roman" w:hAnsi="Times New Roman" w:cs="Times New Roman"/>
          <w:sz w:val="24"/>
          <w:szCs w:val="24"/>
        </w:rPr>
        <w:t xml:space="preserve">Domníváme se, že je to způsobeno </w:t>
      </w:r>
      <w:r w:rsidR="00E33481">
        <w:rPr>
          <w:rFonts w:ascii="Times New Roman" w:hAnsi="Times New Roman" w:cs="Times New Roman"/>
          <w:sz w:val="24"/>
          <w:szCs w:val="24"/>
        </w:rPr>
        <w:t>nepřítomností biologických rodičů, chybějícího rodinného zázemí a také nedostatečným uposkojováním psychických potřeb dětí.</w:t>
      </w:r>
    </w:p>
    <w:p w:rsidR="00A1477E" w:rsidRDefault="00A1477E" w:rsidP="00AC2030">
      <w:pPr>
        <w:spacing w:line="360" w:lineRule="auto"/>
        <w:jc w:val="both"/>
        <w:rPr>
          <w:rFonts w:ascii="Times New Roman" w:hAnsi="Times New Roman" w:cs="Times New Roman"/>
          <w:sz w:val="24"/>
          <w:szCs w:val="24"/>
        </w:rPr>
      </w:pPr>
    </w:p>
    <w:p w:rsidR="009C31C6" w:rsidRDefault="009155CD" w:rsidP="00AC2030">
      <w:pPr>
        <w:spacing w:line="360" w:lineRule="auto"/>
        <w:jc w:val="both"/>
        <w:rPr>
          <w:rFonts w:ascii="Times New Roman" w:hAnsi="Times New Roman" w:cs="Times New Roman"/>
          <w:b/>
          <w:sz w:val="28"/>
          <w:szCs w:val="28"/>
        </w:rPr>
      </w:pPr>
      <w:r w:rsidRPr="009155CD">
        <w:rPr>
          <w:rFonts w:ascii="Times New Roman" w:hAnsi="Times New Roman" w:cs="Times New Roman"/>
          <w:b/>
          <w:sz w:val="28"/>
          <w:szCs w:val="28"/>
        </w:rPr>
        <w:t>Formulace výzkumných hypotéz:</w:t>
      </w:r>
    </w:p>
    <w:p w:rsidR="00453F01" w:rsidRPr="009155CD" w:rsidRDefault="00453F01" w:rsidP="00AC2030">
      <w:pPr>
        <w:spacing w:line="360" w:lineRule="auto"/>
        <w:jc w:val="both"/>
        <w:rPr>
          <w:rFonts w:ascii="Times New Roman" w:hAnsi="Times New Roman" w:cs="Times New Roman"/>
          <w:b/>
          <w:sz w:val="28"/>
          <w:szCs w:val="28"/>
        </w:rPr>
      </w:pPr>
    </w:p>
    <w:p w:rsidR="00F2092D" w:rsidRDefault="00320665"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Hypotéza 1: Děti vyrůstající v dětských domovech jsou více hostilnější a agresivnější než děti z biologických rodin.</w:t>
      </w:r>
    </w:p>
    <w:p w:rsidR="00320665" w:rsidRDefault="00320665"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Hypotéza 2: Děti vyrůstající v dětských domovech nejsou více citově závislí na podpoře, povzbuzování a utěšování ze strany druhých než děti z biologických rodin.</w:t>
      </w:r>
    </w:p>
    <w:p w:rsidR="001C7ED2" w:rsidRDefault="001C7ED2"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Hypotéza 3: Děti z biologických rodin mají vyšší míru sebeocenění než děti vyrůstající v dětských domovech.</w:t>
      </w:r>
    </w:p>
    <w:p w:rsidR="001B0295" w:rsidRDefault="00E82509"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Hypotéza 4: </w:t>
      </w:r>
      <w:r w:rsidR="00DA4E7E">
        <w:rPr>
          <w:rFonts w:ascii="Times New Roman" w:hAnsi="Times New Roman" w:cs="Times New Roman"/>
          <w:sz w:val="24"/>
          <w:szCs w:val="24"/>
        </w:rPr>
        <w:t>Děti vyrůstající v dětských domovech oceňují sebe samy a své schopnosti méně než děti z biologických rodin.</w:t>
      </w:r>
    </w:p>
    <w:p w:rsidR="00BB2717" w:rsidRDefault="001B0295"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Hypotéza 5: Děti vyrůstající v dětských domovech mají vyšší míru emoční inhibovanosti než děti z biologických rodin.</w:t>
      </w:r>
    </w:p>
    <w:p w:rsidR="00320665" w:rsidRDefault="00320665"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Hypotéz</w:t>
      </w:r>
      <w:r w:rsidR="00BB2717">
        <w:rPr>
          <w:rFonts w:ascii="Times New Roman" w:hAnsi="Times New Roman" w:cs="Times New Roman"/>
          <w:sz w:val="24"/>
          <w:szCs w:val="24"/>
        </w:rPr>
        <w:t>a 6</w:t>
      </w:r>
      <w:r>
        <w:rPr>
          <w:rFonts w:ascii="Times New Roman" w:hAnsi="Times New Roman" w:cs="Times New Roman"/>
          <w:sz w:val="24"/>
          <w:szCs w:val="24"/>
        </w:rPr>
        <w:t>: Děti vyrůstající v dětských domovech jsou více emočně labilnější než děti z biologických rodin.</w:t>
      </w:r>
    </w:p>
    <w:p w:rsidR="00F2092D" w:rsidRDefault="00766BAB"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Hypotéza 7: Děti vyrůstající v dětských domovech pohlížejí na svět více pesimis</w:t>
      </w:r>
      <w:r w:rsidR="00D140AC">
        <w:rPr>
          <w:rFonts w:ascii="Times New Roman" w:hAnsi="Times New Roman" w:cs="Times New Roman"/>
          <w:sz w:val="24"/>
          <w:szCs w:val="24"/>
        </w:rPr>
        <w:t>t</w:t>
      </w:r>
      <w:r>
        <w:rPr>
          <w:rFonts w:ascii="Times New Roman" w:hAnsi="Times New Roman" w:cs="Times New Roman"/>
          <w:sz w:val="24"/>
          <w:szCs w:val="24"/>
        </w:rPr>
        <w:t>ičtěji než děti z biologických rodin.</w:t>
      </w:r>
    </w:p>
    <w:p w:rsidR="00F2092D" w:rsidRDefault="00F2092D" w:rsidP="00AC2030">
      <w:pPr>
        <w:spacing w:line="360" w:lineRule="auto"/>
        <w:jc w:val="both"/>
        <w:rPr>
          <w:rFonts w:ascii="Times New Roman" w:hAnsi="Times New Roman" w:cs="Times New Roman"/>
          <w:sz w:val="24"/>
          <w:szCs w:val="24"/>
        </w:rPr>
      </w:pPr>
    </w:p>
    <w:p w:rsidR="009A3C6C" w:rsidRDefault="009A3C6C" w:rsidP="00AC2030">
      <w:pPr>
        <w:spacing w:line="360" w:lineRule="auto"/>
        <w:jc w:val="both"/>
        <w:rPr>
          <w:rFonts w:ascii="Times New Roman" w:hAnsi="Times New Roman" w:cs="Times New Roman"/>
          <w:sz w:val="24"/>
          <w:szCs w:val="24"/>
        </w:rPr>
      </w:pPr>
    </w:p>
    <w:p w:rsidR="00C129EB" w:rsidRDefault="003B5483"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E14B9">
        <w:rPr>
          <w:rFonts w:ascii="Times New Roman" w:hAnsi="Times New Roman" w:cs="Times New Roman"/>
          <w:sz w:val="24"/>
          <w:szCs w:val="24"/>
        </w:rPr>
        <w:tab/>
      </w:r>
      <w:r w:rsidR="000E14B9">
        <w:rPr>
          <w:rFonts w:ascii="Times New Roman" w:hAnsi="Times New Roman" w:cs="Times New Roman"/>
          <w:sz w:val="24"/>
          <w:szCs w:val="24"/>
        </w:rPr>
        <w:tab/>
      </w:r>
      <w:r w:rsidR="000E14B9">
        <w:rPr>
          <w:rFonts w:ascii="Times New Roman" w:hAnsi="Times New Roman" w:cs="Times New Roman"/>
          <w:sz w:val="24"/>
          <w:szCs w:val="24"/>
        </w:rPr>
        <w:tab/>
      </w:r>
      <w:r w:rsidR="000E14B9">
        <w:rPr>
          <w:rFonts w:ascii="Times New Roman" w:hAnsi="Times New Roman" w:cs="Times New Roman"/>
          <w:sz w:val="24"/>
          <w:szCs w:val="24"/>
        </w:rPr>
        <w:tab/>
      </w:r>
      <w:r w:rsidR="000E14B9">
        <w:rPr>
          <w:rFonts w:ascii="Times New Roman" w:hAnsi="Times New Roman" w:cs="Times New Roman"/>
          <w:sz w:val="24"/>
          <w:szCs w:val="24"/>
        </w:rPr>
        <w:tab/>
      </w:r>
      <w:r w:rsidR="000E14B9">
        <w:rPr>
          <w:rFonts w:ascii="Times New Roman" w:hAnsi="Times New Roman" w:cs="Times New Roman"/>
          <w:sz w:val="24"/>
          <w:szCs w:val="24"/>
        </w:rPr>
        <w:tab/>
        <w:t>31</w:t>
      </w:r>
    </w:p>
    <w:p w:rsidR="009C31C6" w:rsidRDefault="009A3C6C" w:rsidP="00AC2030">
      <w:pPr>
        <w:spacing w:line="360" w:lineRule="auto"/>
        <w:jc w:val="both"/>
        <w:rPr>
          <w:rFonts w:ascii="Times New Roman" w:hAnsi="Times New Roman" w:cs="Times New Roman"/>
          <w:b/>
          <w:sz w:val="32"/>
          <w:szCs w:val="32"/>
        </w:rPr>
      </w:pPr>
      <w:r w:rsidRPr="009A3C6C">
        <w:rPr>
          <w:rFonts w:ascii="Times New Roman" w:hAnsi="Times New Roman" w:cs="Times New Roman"/>
          <w:b/>
          <w:sz w:val="32"/>
          <w:szCs w:val="32"/>
        </w:rPr>
        <w:lastRenderedPageBreak/>
        <w:t>6.3</w:t>
      </w:r>
      <w:r>
        <w:rPr>
          <w:rFonts w:ascii="Times New Roman" w:hAnsi="Times New Roman" w:cs="Times New Roman"/>
          <w:sz w:val="24"/>
          <w:szCs w:val="24"/>
        </w:rPr>
        <w:t xml:space="preserve">   </w:t>
      </w:r>
      <w:r w:rsidR="00BC2A06">
        <w:rPr>
          <w:rFonts w:ascii="Times New Roman" w:hAnsi="Times New Roman" w:cs="Times New Roman"/>
          <w:b/>
          <w:sz w:val="32"/>
          <w:szCs w:val="32"/>
        </w:rPr>
        <w:t>Metody sběru dat</w:t>
      </w:r>
    </w:p>
    <w:p w:rsidR="009C31C6" w:rsidRDefault="00BC2A06" w:rsidP="00AC2030">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K realizaci našeho průzkumu jsme zvolili metody kvantitativního výzkumu. Kvantitativně orientované výzkumy pracují s číselnými údaji, </w:t>
      </w:r>
      <w:r w:rsidR="002F4EB0">
        <w:rPr>
          <w:rFonts w:ascii="Times New Roman" w:hAnsi="Times New Roman" w:cs="Times New Roman"/>
          <w:sz w:val="24"/>
          <w:szCs w:val="24"/>
        </w:rPr>
        <w:t>jenž umožňují matematické a statistické zpracování</w:t>
      </w:r>
      <w:r w:rsidR="001B5EB2">
        <w:rPr>
          <w:rFonts w:ascii="Times New Roman" w:hAnsi="Times New Roman" w:cs="Times New Roman"/>
          <w:sz w:val="24"/>
          <w:szCs w:val="24"/>
        </w:rPr>
        <w:t>. Při výzkumu bývá</w:t>
      </w:r>
      <w:r w:rsidR="0040183A">
        <w:rPr>
          <w:rFonts w:ascii="Times New Roman" w:hAnsi="Times New Roman" w:cs="Times New Roman"/>
          <w:sz w:val="24"/>
          <w:szCs w:val="24"/>
        </w:rPr>
        <w:t xml:space="preserve"> využí</w:t>
      </w:r>
      <w:r w:rsidR="00AA51B5">
        <w:rPr>
          <w:rFonts w:ascii="Times New Roman" w:hAnsi="Times New Roman" w:cs="Times New Roman"/>
          <w:sz w:val="24"/>
          <w:szCs w:val="24"/>
        </w:rPr>
        <w:t>váno různých me</w:t>
      </w:r>
      <w:r w:rsidR="001B5EB2">
        <w:rPr>
          <w:rFonts w:ascii="Times New Roman" w:hAnsi="Times New Roman" w:cs="Times New Roman"/>
          <w:sz w:val="24"/>
          <w:szCs w:val="24"/>
        </w:rPr>
        <w:t>tod, např. dotazník</w:t>
      </w:r>
      <w:r w:rsidR="00AA51B5">
        <w:rPr>
          <w:rFonts w:ascii="Times New Roman" w:hAnsi="Times New Roman" w:cs="Times New Roman"/>
          <w:sz w:val="24"/>
          <w:szCs w:val="24"/>
        </w:rPr>
        <w:t>. (Gavora, 2000)</w:t>
      </w:r>
      <w:r w:rsidR="003B5483">
        <w:rPr>
          <w:rFonts w:ascii="Times New Roman" w:hAnsi="Times New Roman" w:cs="Times New Roman"/>
          <w:b/>
          <w:sz w:val="24"/>
          <w:szCs w:val="24"/>
        </w:rPr>
        <w:t xml:space="preserve">   </w:t>
      </w:r>
    </w:p>
    <w:p w:rsidR="009C31C6" w:rsidRDefault="0040183A"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40183A">
        <w:rPr>
          <w:rFonts w:ascii="Times New Roman" w:hAnsi="Times New Roman" w:cs="Times New Roman"/>
          <w:sz w:val="24"/>
          <w:szCs w:val="24"/>
        </w:rPr>
        <w:t>Velká výhoda</w:t>
      </w:r>
      <w:r>
        <w:rPr>
          <w:rFonts w:ascii="Times New Roman" w:hAnsi="Times New Roman" w:cs="Times New Roman"/>
          <w:sz w:val="24"/>
          <w:szCs w:val="24"/>
        </w:rPr>
        <w:t xml:space="preserve"> kvantitativního výzkumu spočívá v možnosti oslovit velké množství dotazovaných a získat tak během relativně krátké doby c</w:t>
      </w:r>
      <w:r w:rsidR="00D43069">
        <w:rPr>
          <w:rFonts w:ascii="Times New Roman" w:hAnsi="Times New Roman" w:cs="Times New Roman"/>
          <w:sz w:val="24"/>
          <w:szCs w:val="24"/>
        </w:rPr>
        <w:t>o nejvíce dat</w:t>
      </w:r>
      <w:r>
        <w:rPr>
          <w:rFonts w:ascii="Times New Roman" w:hAnsi="Times New Roman" w:cs="Times New Roman"/>
          <w:sz w:val="24"/>
          <w:szCs w:val="24"/>
        </w:rPr>
        <w:t>. Právě z tohoto důvodu jsme pro sběr informací zvolili metodu dotazníku, která je jedna z metod kvantitativně orientovaného výzkumu.</w:t>
      </w:r>
    </w:p>
    <w:p w:rsidR="00D3435A" w:rsidRPr="00D444AE" w:rsidRDefault="00D3435A" w:rsidP="00AC2030">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Dotazník je metoda získávání dat, při čemž jsou dotazovanému pokládány písemné otázky</w:t>
      </w:r>
      <w:r w:rsidR="0004181A">
        <w:rPr>
          <w:rFonts w:ascii="Times New Roman" w:hAnsi="Times New Roman" w:cs="Times New Roman"/>
          <w:sz w:val="24"/>
          <w:szCs w:val="24"/>
        </w:rPr>
        <w:t xml:space="preserve">, na než odpovídá písemnou formou. </w:t>
      </w:r>
      <w:r w:rsidR="00DF3155">
        <w:rPr>
          <w:rFonts w:ascii="Times New Roman" w:hAnsi="Times New Roman" w:cs="Times New Roman"/>
          <w:sz w:val="24"/>
          <w:szCs w:val="24"/>
        </w:rPr>
        <w:t xml:space="preserve">Jedná se o sadu </w:t>
      </w:r>
      <w:r w:rsidR="00DF3155" w:rsidRPr="00D444AE">
        <w:rPr>
          <w:rFonts w:ascii="Times New Roman" w:hAnsi="Times New Roman" w:cs="Times New Roman"/>
          <w:i/>
          <w:sz w:val="24"/>
          <w:szCs w:val="24"/>
        </w:rPr>
        <w:t xml:space="preserve">„předem připravených a pečlivě formulovaných otázek, které jsou promyšleně seřazeny a na které dotazovaná osoba (respondent) odpovídá písemně. … Výhodou dotazníku je, že </w:t>
      </w:r>
      <w:r w:rsidR="00D444AE" w:rsidRPr="00D444AE">
        <w:rPr>
          <w:rFonts w:ascii="Times New Roman" w:hAnsi="Times New Roman" w:cs="Times New Roman"/>
          <w:i/>
          <w:sz w:val="24"/>
          <w:szCs w:val="24"/>
        </w:rPr>
        <w:t>umožňuje poměrně rychlé a ekonomické shromažďování dat od velkého počtu respondentů.“</w:t>
      </w:r>
      <w:r w:rsidR="00D444AE">
        <w:rPr>
          <w:rFonts w:ascii="Times New Roman" w:hAnsi="Times New Roman" w:cs="Times New Roman"/>
          <w:i/>
          <w:sz w:val="24"/>
          <w:szCs w:val="24"/>
        </w:rPr>
        <w:t xml:space="preserve"> </w:t>
      </w:r>
      <w:r w:rsidR="00D444AE">
        <w:rPr>
          <w:rFonts w:ascii="Times New Roman" w:hAnsi="Times New Roman" w:cs="Times New Roman"/>
          <w:sz w:val="24"/>
          <w:szCs w:val="24"/>
        </w:rPr>
        <w:t>(Chráska, 2007, s. 163-164)</w:t>
      </w:r>
    </w:p>
    <w:p w:rsidR="009C31C6" w:rsidRDefault="009C31C6" w:rsidP="00AC2030">
      <w:pPr>
        <w:spacing w:line="360" w:lineRule="auto"/>
        <w:jc w:val="both"/>
        <w:rPr>
          <w:rFonts w:ascii="Times New Roman" w:hAnsi="Times New Roman" w:cs="Times New Roman"/>
          <w:sz w:val="24"/>
          <w:szCs w:val="24"/>
        </w:rPr>
      </w:pPr>
    </w:p>
    <w:p w:rsidR="009C31C6" w:rsidRPr="00A11324" w:rsidRDefault="00A11324" w:rsidP="00AC2030">
      <w:pPr>
        <w:spacing w:line="360" w:lineRule="auto"/>
        <w:jc w:val="both"/>
        <w:rPr>
          <w:rFonts w:ascii="Times New Roman" w:hAnsi="Times New Roman" w:cs="Times New Roman"/>
          <w:b/>
          <w:sz w:val="24"/>
          <w:szCs w:val="24"/>
        </w:rPr>
      </w:pPr>
      <w:r w:rsidRPr="00A11324">
        <w:rPr>
          <w:rFonts w:ascii="Times New Roman" w:hAnsi="Times New Roman" w:cs="Times New Roman"/>
          <w:b/>
          <w:sz w:val="24"/>
          <w:szCs w:val="24"/>
        </w:rPr>
        <w:t>Dotazník sebehodnocení dítětě</w:t>
      </w:r>
    </w:p>
    <w:p w:rsidR="009C31C6" w:rsidRDefault="00FF0629"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 realizaci vlastnímu průzkumu byl použit Dotazník sebehodnocení dítěte z Rohnerovy baterie testů rodinné diagnostiky. </w:t>
      </w:r>
      <w:r w:rsidR="00116E18">
        <w:rPr>
          <w:rFonts w:ascii="Times New Roman" w:hAnsi="Times New Roman" w:cs="Times New Roman"/>
          <w:sz w:val="24"/>
          <w:szCs w:val="24"/>
        </w:rPr>
        <w:t xml:space="preserve">Tento dotazník je univerzální metoda využitelná nejen pro </w:t>
      </w:r>
      <w:r w:rsidR="00851D40">
        <w:rPr>
          <w:rFonts w:ascii="Times New Roman" w:hAnsi="Times New Roman" w:cs="Times New Roman"/>
          <w:sz w:val="24"/>
          <w:szCs w:val="24"/>
        </w:rPr>
        <w:t xml:space="preserve">diagnostikování dětí, ale i dospělých. </w:t>
      </w:r>
      <w:r w:rsidR="00F36D23">
        <w:rPr>
          <w:rFonts w:ascii="Times New Roman" w:hAnsi="Times New Roman" w:cs="Times New Roman"/>
          <w:sz w:val="24"/>
          <w:szCs w:val="24"/>
        </w:rPr>
        <w:t>Pro české podmínky byla metoda přeložena a upravena prof. Matějčkem a doc. Vágnerovou</w:t>
      </w:r>
      <w:r w:rsidR="00350A55">
        <w:rPr>
          <w:rFonts w:ascii="Times New Roman" w:hAnsi="Times New Roman" w:cs="Times New Roman"/>
          <w:sz w:val="24"/>
          <w:szCs w:val="24"/>
        </w:rPr>
        <w:t>.</w:t>
      </w:r>
      <w:r w:rsidR="00F36D23">
        <w:rPr>
          <w:rFonts w:ascii="Times New Roman" w:hAnsi="Times New Roman" w:cs="Times New Roman"/>
          <w:sz w:val="24"/>
          <w:szCs w:val="24"/>
        </w:rPr>
        <w:t xml:space="preserve"> </w:t>
      </w:r>
      <w:r w:rsidR="0059663A" w:rsidRPr="0059663A">
        <w:rPr>
          <w:rFonts w:ascii="Times New Roman" w:hAnsi="Times New Roman" w:cs="Times New Roman"/>
          <w:sz w:val="24"/>
          <w:szCs w:val="24"/>
        </w:rPr>
        <w:t>Tato metoda</w:t>
      </w:r>
      <w:r w:rsidR="0059663A">
        <w:rPr>
          <w:rFonts w:ascii="Times New Roman" w:hAnsi="Times New Roman" w:cs="Times New Roman"/>
          <w:sz w:val="24"/>
          <w:szCs w:val="24"/>
        </w:rPr>
        <w:t xml:space="preserve"> je v současné době v České republice standardizovanou výzkumnou technikou. (Vágnerová in Svoboda et al., 2001, s. 376)</w:t>
      </w:r>
    </w:p>
    <w:p w:rsidR="009C31C6" w:rsidRDefault="00820949" w:rsidP="00AC2030">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4627FF">
        <w:rPr>
          <w:rFonts w:ascii="Times New Roman" w:hAnsi="Times New Roman" w:cs="Times New Roman"/>
          <w:sz w:val="24"/>
          <w:szCs w:val="24"/>
        </w:rPr>
        <w:t xml:space="preserve">  Pro náš vlastní průzkum jsme použili Dotazník sebehodnocení dítěte (Matějček, Vágnerová, 1992), který je dětskou verzí Rohnerova dotazníku. Tento dotazník hodnotí současné osob</w:t>
      </w:r>
      <w:r w:rsidR="00D4209E">
        <w:rPr>
          <w:rFonts w:ascii="Times New Roman" w:hAnsi="Times New Roman" w:cs="Times New Roman"/>
          <w:sz w:val="24"/>
          <w:szCs w:val="24"/>
        </w:rPr>
        <w:t>nostní vnímání sebe sama a</w:t>
      </w:r>
      <w:r w:rsidR="004627FF">
        <w:rPr>
          <w:rFonts w:ascii="Times New Roman" w:hAnsi="Times New Roman" w:cs="Times New Roman"/>
          <w:sz w:val="24"/>
          <w:szCs w:val="24"/>
        </w:rPr>
        <w:t xml:space="preserve"> s tím bere v úvahu sedm osobnostních aspektů. </w:t>
      </w:r>
      <w:r w:rsidR="003531A8">
        <w:rPr>
          <w:rFonts w:ascii="Times New Roman" w:hAnsi="Times New Roman" w:cs="Times New Roman"/>
          <w:sz w:val="24"/>
          <w:szCs w:val="24"/>
        </w:rPr>
        <w:t xml:space="preserve">Právě tyto aspekty jsou hodnoceny </w:t>
      </w:r>
      <w:r w:rsidR="00DD4D9B">
        <w:rPr>
          <w:rFonts w:ascii="Times New Roman" w:hAnsi="Times New Roman" w:cs="Times New Roman"/>
          <w:sz w:val="24"/>
          <w:szCs w:val="24"/>
        </w:rPr>
        <w:t>jako subškály dotazníku, jimiž</w:t>
      </w:r>
      <w:r w:rsidR="003531A8">
        <w:rPr>
          <w:rFonts w:ascii="Times New Roman" w:hAnsi="Times New Roman" w:cs="Times New Roman"/>
          <w:sz w:val="24"/>
          <w:szCs w:val="24"/>
        </w:rPr>
        <w:t xml:space="preserve"> jsou: </w:t>
      </w:r>
      <w:r w:rsidR="003531A8" w:rsidRPr="003531A8">
        <w:rPr>
          <w:rFonts w:ascii="Times New Roman" w:hAnsi="Times New Roman" w:cs="Times New Roman"/>
          <w:b/>
          <w:sz w:val="24"/>
          <w:szCs w:val="24"/>
        </w:rPr>
        <w:t>hostilita a agrese; závislost; negativní sebeocenění; negativní sebeocenění schopností; emoční inhibovanost; emoční labilita; pesimismus.</w:t>
      </w:r>
    </w:p>
    <w:p w:rsidR="00820949" w:rsidRDefault="006708D5"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Každá z těchto subškál v sobě zahr</w:t>
      </w:r>
      <w:r w:rsidR="00435417">
        <w:rPr>
          <w:rFonts w:ascii="Times New Roman" w:hAnsi="Times New Roman" w:cs="Times New Roman"/>
          <w:sz w:val="24"/>
          <w:szCs w:val="24"/>
        </w:rPr>
        <w:t>nuje 6 výroků, na než respondent</w:t>
      </w:r>
      <w:r w:rsidR="00813946">
        <w:rPr>
          <w:rFonts w:ascii="Times New Roman" w:hAnsi="Times New Roman" w:cs="Times New Roman"/>
          <w:sz w:val="24"/>
          <w:szCs w:val="24"/>
        </w:rPr>
        <w:t xml:space="preserve"> odpovídá. Svou </w:t>
      </w:r>
    </w:p>
    <w:p w:rsidR="00820949" w:rsidRDefault="00820949"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6708D5" w:rsidRPr="00820949" w:rsidRDefault="00813946" w:rsidP="00AC2030">
      <w:p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odpověď zaz</w:t>
      </w:r>
      <w:r w:rsidR="006708D5">
        <w:rPr>
          <w:rFonts w:ascii="Times New Roman" w:hAnsi="Times New Roman" w:cs="Times New Roman"/>
          <w:sz w:val="24"/>
          <w:szCs w:val="24"/>
        </w:rPr>
        <w:t xml:space="preserve">načí křížkem na čtyřbodové škále: </w:t>
      </w:r>
      <w:r w:rsidR="006708D5" w:rsidRPr="006708D5">
        <w:rPr>
          <w:rFonts w:ascii="Times New Roman" w:hAnsi="Times New Roman" w:cs="Times New Roman"/>
          <w:b/>
          <w:sz w:val="24"/>
          <w:szCs w:val="24"/>
        </w:rPr>
        <w:t>téměř vždy, někdy, málokdy, téměř nikdy.</w:t>
      </w:r>
      <w:r w:rsidR="006708D5">
        <w:rPr>
          <w:rFonts w:ascii="Times New Roman" w:hAnsi="Times New Roman" w:cs="Times New Roman"/>
          <w:b/>
          <w:sz w:val="24"/>
          <w:szCs w:val="24"/>
        </w:rPr>
        <w:t xml:space="preserve"> </w:t>
      </w:r>
      <w:r w:rsidR="006D331E">
        <w:rPr>
          <w:rFonts w:ascii="Times New Roman" w:hAnsi="Times New Roman" w:cs="Times New Roman"/>
          <w:sz w:val="24"/>
          <w:szCs w:val="24"/>
        </w:rPr>
        <w:t>Při vyhodnocování jsou k těmto odpovědím přiřazovány body od 4 do 1 (u otázek (</w:t>
      </w:r>
      <w:r w:rsidR="006D331E" w:rsidRPr="00942748">
        <w:rPr>
          <w:rFonts w:ascii="Times New Roman" w:hAnsi="Times New Roman" w:cs="Times New Roman"/>
          <w:sz w:val="24"/>
          <w:szCs w:val="24"/>
        </w:rPr>
        <w:t>*</w:t>
      </w:r>
      <w:r w:rsidR="006D331E">
        <w:rPr>
          <w:rFonts w:ascii="Times New Roman" w:hAnsi="Times New Roman" w:cs="Times New Roman"/>
          <w:sz w:val="24"/>
          <w:szCs w:val="24"/>
        </w:rPr>
        <w:t xml:space="preserve">) je bodování opačné). </w:t>
      </w:r>
      <w:r w:rsidR="00356A60">
        <w:rPr>
          <w:rFonts w:ascii="Times New Roman" w:hAnsi="Times New Roman" w:cs="Times New Roman"/>
          <w:sz w:val="24"/>
          <w:szCs w:val="24"/>
        </w:rPr>
        <w:t>Vlastní dotazník je tvořen 42 otázkami.</w:t>
      </w:r>
      <w:r w:rsidR="004D7513">
        <w:rPr>
          <w:rFonts w:ascii="Times New Roman" w:hAnsi="Times New Roman" w:cs="Times New Roman"/>
          <w:sz w:val="24"/>
          <w:szCs w:val="24"/>
        </w:rPr>
        <w:t xml:space="preserve"> Tento dotazník jsme pro naše účely upravili a předkládáme jej v přílohách.</w:t>
      </w:r>
    </w:p>
    <w:p w:rsidR="00A20CCE" w:rsidRDefault="00A20CCE" w:rsidP="00AC2030">
      <w:pPr>
        <w:spacing w:line="360" w:lineRule="auto"/>
        <w:jc w:val="both"/>
        <w:rPr>
          <w:rFonts w:ascii="Times New Roman" w:hAnsi="Times New Roman" w:cs="Times New Roman"/>
          <w:sz w:val="24"/>
          <w:szCs w:val="24"/>
        </w:rPr>
      </w:pPr>
    </w:p>
    <w:p w:rsidR="00A20CCE" w:rsidRDefault="00E72CCD"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Zde uvádíme a stručně charakterizujeme výše zmíněných sedm </w:t>
      </w:r>
      <w:r w:rsidRPr="00E72CCD">
        <w:rPr>
          <w:rFonts w:ascii="Times New Roman" w:hAnsi="Times New Roman" w:cs="Times New Roman"/>
          <w:b/>
          <w:sz w:val="24"/>
          <w:szCs w:val="24"/>
        </w:rPr>
        <w:t>subškál,</w:t>
      </w:r>
      <w:r>
        <w:rPr>
          <w:rFonts w:ascii="Times New Roman" w:hAnsi="Times New Roman" w:cs="Times New Roman"/>
          <w:sz w:val="24"/>
          <w:szCs w:val="24"/>
        </w:rPr>
        <w:t xml:space="preserve"> </w:t>
      </w:r>
      <w:r w:rsidR="008A5AFF">
        <w:rPr>
          <w:rFonts w:ascii="Times New Roman" w:hAnsi="Times New Roman" w:cs="Times New Roman"/>
          <w:sz w:val="24"/>
          <w:szCs w:val="24"/>
        </w:rPr>
        <w:t>každá subškála v sobě zahrnuje 6 položek (otázek):</w:t>
      </w:r>
    </w:p>
    <w:p w:rsidR="00FD4EE1" w:rsidRDefault="00FD4EE1" w:rsidP="00AC2030">
      <w:pPr>
        <w:spacing w:line="360" w:lineRule="auto"/>
        <w:jc w:val="both"/>
        <w:rPr>
          <w:rFonts w:ascii="Times New Roman" w:hAnsi="Times New Roman" w:cs="Times New Roman"/>
          <w:b/>
          <w:sz w:val="24"/>
          <w:szCs w:val="24"/>
        </w:rPr>
      </w:pPr>
    </w:p>
    <w:p w:rsidR="00C60592" w:rsidRDefault="00A20CCE" w:rsidP="00AC2030">
      <w:pPr>
        <w:spacing w:line="360" w:lineRule="auto"/>
        <w:jc w:val="both"/>
        <w:rPr>
          <w:rFonts w:ascii="Times New Roman" w:hAnsi="Times New Roman" w:cs="Times New Roman"/>
          <w:b/>
          <w:sz w:val="24"/>
          <w:szCs w:val="24"/>
        </w:rPr>
      </w:pPr>
      <w:r w:rsidRPr="00A20CCE">
        <w:rPr>
          <w:rFonts w:ascii="Times New Roman" w:hAnsi="Times New Roman" w:cs="Times New Roman"/>
          <w:b/>
          <w:sz w:val="24"/>
          <w:szCs w:val="24"/>
        </w:rPr>
        <w:t>Hostilita a agrese</w:t>
      </w:r>
      <w:r>
        <w:rPr>
          <w:rFonts w:ascii="Times New Roman" w:hAnsi="Times New Roman" w:cs="Times New Roman"/>
          <w:b/>
          <w:sz w:val="24"/>
          <w:szCs w:val="24"/>
        </w:rPr>
        <w:t xml:space="preserve"> </w:t>
      </w:r>
    </w:p>
    <w:p w:rsidR="00A20CCE" w:rsidRPr="00A20CCE" w:rsidRDefault="00A20CCE"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20CCE">
        <w:rPr>
          <w:rFonts w:ascii="Times New Roman" w:hAnsi="Times New Roman" w:cs="Times New Roman"/>
          <w:sz w:val="24"/>
          <w:szCs w:val="24"/>
        </w:rPr>
        <w:t>Hostilita</w:t>
      </w:r>
      <w:r>
        <w:rPr>
          <w:rFonts w:ascii="Times New Roman" w:hAnsi="Times New Roman" w:cs="Times New Roman"/>
          <w:sz w:val="24"/>
          <w:szCs w:val="24"/>
        </w:rPr>
        <w:t xml:space="preserve"> (nepřátelství) je citová či vnitřní reakce nebo pocit vzteku, nenávisti směřovaný na druhou osobu případně situaci. Toto nepřátelství může jedinec nasměřovat také vůči sobě samému. (Matějček, Vágnerová, 1992, s. 22)</w:t>
      </w:r>
    </w:p>
    <w:p w:rsidR="00A20CCE" w:rsidRDefault="00A20CCE" w:rsidP="00AC2030">
      <w:pPr>
        <w:spacing w:line="360" w:lineRule="auto"/>
        <w:jc w:val="both"/>
        <w:rPr>
          <w:rFonts w:ascii="Times New Roman" w:hAnsi="Times New Roman" w:cs="Times New Roman"/>
          <w:sz w:val="24"/>
          <w:szCs w:val="24"/>
        </w:rPr>
      </w:pPr>
    </w:p>
    <w:tbl>
      <w:tblPr>
        <w:tblStyle w:val="Mkatabulky"/>
        <w:tblW w:w="0" w:type="auto"/>
        <w:tblInd w:w="1033" w:type="dxa"/>
        <w:tblLook w:val="04A0" w:firstRow="1" w:lastRow="0" w:firstColumn="1" w:lastColumn="0" w:noHBand="0" w:noVBand="1"/>
      </w:tblPr>
      <w:tblGrid>
        <w:gridCol w:w="843"/>
        <w:gridCol w:w="6179"/>
      </w:tblGrid>
      <w:tr w:rsidR="00C60592" w:rsidTr="00A97D59">
        <w:trPr>
          <w:trHeight w:val="422"/>
        </w:trPr>
        <w:tc>
          <w:tcPr>
            <w:tcW w:w="843" w:type="dxa"/>
            <w:shd w:val="clear" w:color="auto" w:fill="FDE9D9" w:themeFill="accent6" w:themeFillTint="33"/>
          </w:tcPr>
          <w:p w:rsidR="00C60592" w:rsidRDefault="00C60592"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Pořadí</w:t>
            </w:r>
          </w:p>
        </w:tc>
        <w:tc>
          <w:tcPr>
            <w:tcW w:w="6179" w:type="dxa"/>
            <w:shd w:val="clear" w:color="auto" w:fill="E5B8B7" w:themeFill="accent2" w:themeFillTint="66"/>
          </w:tcPr>
          <w:p w:rsidR="00C60592" w:rsidRDefault="00737CCE"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Znění výroků subškály : HOSTILITA A AGRESE</w:t>
            </w:r>
          </w:p>
        </w:tc>
      </w:tr>
      <w:tr w:rsidR="00C60592" w:rsidTr="00E95EAC">
        <w:trPr>
          <w:trHeight w:val="407"/>
        </w:trPr>
        <w:tc>
          <w:tcPr>
            <w:tcW w:w="843" w:type="dxa"/>
            <w:shd w:val="clear" w:color="auto" w:fill="FDE9D9" w:themeFill="accent6" w:themeFillTint="33"/>
          </w:tcPr>
          <w:p w:rsidR="00C60592" w:rsidRDefault="00C60592"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6179" w:type="dxa"/>
          </w:tcPr>
          <w:p w:rsidR="00C60592" w:rsidRDefault="00A0071C"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Myslím na to, jak bych někomu něco provedl(a).</w:t>
            </w:r>
          </w:p>
        </w:tc>
      </w:tr>
      <w:tr w:rsidR="00C60592" w:rsidTr="00E95EAC">
        <w:trPr>
          <w:trHeight w:val="422"/>
        </w:trPr>
        <w:tc>
          <w:tcPr>
            <w:tcW w:w="843" w:type="dxa"/>
            <w:shd w:val="clear" w:color="auto" w:fill="FDE9D9" w:themeFill="accent6" w:themeFillTint="33"/>
          </w:tcPr>
          <w:p w:rsidR="00C60592" w:rsidRDefault="00C60592"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8</w:t>
            </w:r>
          </w:p>
        </w:tc>
        <w:tc>
          <w:tcPr>
            <w:tcW w:w="6179" w:type="dxa"/>
          </w:tcPr>
          <w:p w:rsidR="00C60592" w:rsidRDefault="00377EA7"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Mívám chuť do něčeho praštit, nebo někoho uhodit.</w:t>
            </w:r>
          </w:p>
        </w:tc>
      </w:tr>
      <w:tr w:rsidR="00C60592" w:rsidTr="00E95EAC">
        <w:trPr>
          <w:trHeight w:val="407"/>
        </w:trPr>
        <w:tc>
          <w:tcPr>
            <w:tcW w:w="843" w:type="dxa"/>
            <w:shd w:val="clear" w:color="auto" w:fill="FDE9D9" w:themeFill="accent6" w:themeFillTint="33"/>
          </w:tcPr>
          <w:p w:rsidR="00C60592" w:rsidRDefault="00C60592"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15</w:t>
            </w:r>
          </w:p>
        </w:tc>
        <w:tc>
          <w:tcPr>
            <w:tcW w:w="6179" w:type="dxa"/>
          </w:tcPr>
          <w:p w:rsidR="00C60592" w:rsidRDefault="00377EA7"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Dovedu se tak navztekat, že něco vyhodím nebo rozbiju.</w:t>
            </w:r>
          </w:p>
        </w:tc>
      </w:tr>
      <w:tr w:rsidR="00C60592" w:rsidTr="00E95EAC">
        <w:trPr>
          <w:trHeight w:val="422"/>
        </w:trPr>
        <w:tc>
          <w:tcPr>
            <w:tcW w:w="843" w:type="dxa"/>
            <w:shd w:val="clear" w:color="auto" w:fill="FDE9D9" w:themeFill="accent6" w:themeFillTint="33"/>
          </w:tcPr>
          <w:p w:rsidR="00C60592" w:rsidRDefault="00C60592"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22</w:t>
            </w:r>
          </w:p>
        </w:tc>
        <w:tc>
          <w:tcPr>
            <w:tcW w:w="6179" w:type="dxa"/>
          </w:tcPr>
          <w:p w:rsidR="00C60592" w:rsidRDefault="00377EA7"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Dovedu si udělat legraci z lidí, kteří provádějí hlouposti.</w:t>
            </w:r>
          </w:p>
        </w:tc>
      </w:tr>
      <w:tr w:rsidR="00C60592" w:rsidTr="00E95EAC">
        <w:trPr>
          <w:trHeight w:val="422"/>
        </w:trPr>
        <w:tc>
          <w:tcPr>
            <w:tcW w:w="843" w:type="dxa"/>
            <w:shd w:val="clear" w:color="auto" w:fill="FDE9D9" w:themeFill="accent6" w:themeFillTint="33"/>
          </w:tcPr>
          <w:p w:rsidR="00C60592" w:rsidRDefault="00C60592"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29</w:t>
            </w:r>
          </w:p>
        </w:tc>
        <w:tc>
          <w:tcPr>
            <w:tcW w:w="6179" w:type="dxa"/>
          </w:tcPr>
          <w:p w:rsidR="00C60592" w:rsidRDefault="00377EA7"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Je to na mně vidět, když mám vztek.</w:t>
            </w:r>
          </w:p>
        </w:tc>
      </w:tr>
      <w:tr w:rsidR="00C60592" w:rsidTr="00E95EAC">
        <w:trPr>
          <w:trHeight w:val="422"/>
        </w:trPr>
        <w:tc>
          <w:tcPr>
            <w:tcW w:w="843" w:type="dxa"/>
            <w:shd w:val="clear" w:color="auto" w:fill="FDE9D9" w:themeFill="accent6" w:themeFillTint="33"/>
          </w:tcPr>
          <w:p w:rsidR="00C60592" w:rsidRDefault="00C60592"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36</w:t>
            </w:r>
          </w:p>
        </w:tc>
        <w:tc>
          <w:tcPr>
            <w:tcW w:w="6179" w:type="dxa"/>
          </w:tcPr>
          <w:p w:rsidR="00C60592" w:rsidRDefault="00377EA7"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Dělá mi potíže ovládat své nálady.</w:t>
            </w:r>
          </w:p>
        </w:tc>
      </w:tr>
    </w:tbl>
    <w:p w:rsidR="00C60592" w:rsidRDefault="006D46B0" w:rsidP="009E1416">
      <w:pPr>
        <w:spacing w:line="360" w:lineRule="auto"/>
        <w:jc w:val="both"/>
        <w:rPr>
          <w:rFonts w:ascii="Times New Roman" w:hAnsi="Times New Roman" w:cs="Times New Roman"/>
          <w:b/>
          <w:sz w:val="20"/>
          <w:szCs w:val="20"/>
        </w:rPr>
      </w:pPr>
      <w:r>
        <w:rPr>
          <w:rFonts w:ascii="Times New Roman" w:hAnsi="Times New Roman" w:cs="Times New Roman"/>
          <w:b/>
          <w:sz w:val="20"/>
          <w:szCs w:val="20"/>
        </w:rPr>
        <w:t>Tab. 1</w:t>
      </w:r>
      <w:r w:rsidR="00E2108B" w:rsidRPr="00E2108B">
        <w:rPr>
          <w:rFonts w:ascii="Times New Roman" w:hAnsi="Times New Roman" w:cs="Times New Roman"/>
          <w:b/>
          <w:sz w:val="20"/>
          <w:szCs w:val="20"/>
        </w:rPr>
        <w:t xml:space="preserve"> Subškála : Hostilita a agrese – znění výroků Rohnerovy škály sebehodnocení dítěte</w:t>
      </w:r>
      <w:r w:rsidR="000E37DC">
        <w:rPr>
          <w:rFonts w:ascii="Times New Roman" w:hAnsi="Times New Roman" w:cs="Times New Roman"/>
          <w:b/>
          <w:sz w:val="20"/>
          <w:szCs w:val="20"/>
        </w:rPr>
        <w:t xml:space="preserve"> </w:t>
      </w:r>
      <w:r w:rsidR="00AF5449">
        <w:rPr>
          <w:rFonts w:ascii="Times New Roman" w:hAnsi="Times New Roman" w:cs="Times New Roman"/>
          <w:b/>
          <w:sz w:val="20"/>
          <w:szCs w:val="20"/>
        </w:rPr>
        <w:t xml:space="preserve">                                                                                  </w:t>
      </w:r>
      <w:r w:rsidR="00AF5449">
        <w:rPr>
          <w:rFonts w:ascii="Times New Roman" w:hAnsi="Times New Roman" w:cs="Times New Roman"/>
          <w:sz w:val="20"/>
          <w:szCs w:val="20"/>
        </w:rPr>
        <w:t xml:space="preserve">   </w:t>
      </w:r>
      <w:r w:rsidR="002A1B1D">
        <w:rPr>
          <w:rFonts w:ascii="Times New Roman" w:hAnsi="Times New Roman" w:cs="Times New Roman"/>
          <w:sz w:val="20"/>
          <w:szCs w:val="20"/>
        </w:rPr>
        <w:t xml:space="preserve">   </w:t>
      </w:r>
      <w:r w:rsidR="00AF5449" w:rsidRPr="000E37DC">
        <w:rPr>
          <w:rFonts w:ascii="Times New Roman" w:hAnsi="Times New Roman" w:cs="Times New Roman"/>
          <w:sz w:val="20"/>
          <w:szCs w:val="20"/>
        </w:rPr>
        <w:t xml:space="preserve">Zdroj: </w:t>
      </w:r>
      <w:r w:rsidR="00D85AA4">
        <w:rPr>
          <w:rFonts w:ascii="Times New Roman" w:hAnsi="Times New Roman" w:cs="Times New Roman"/>
          <w:sz w:val="20"/>
          <w:szCs w:val="20"/>
        </w:rPr>
        <w:t>Matějček, Vágnerová (1992</w:t>
      </w:r>
      <w:r w:rsidR="00AF5449" w:rsidRPr="000E37DC">
        <w:rPr>
          <w:rFonts w:ascii="Times New Roman" w:hAnsi="Times New Roman" w:cs="Times New Roman"/>
          <w:sz w:val="20"/>
          <w:szCs w:val="20"/>
        </w:rPr>
        <w:t>), upraveno</w:t>
      </w:r>
      <w:r w:rsidR="00AF5449">
        <w:rPr>
          <w:rFonts w:ascii="Times New Roman" w:hAnsi="Times New Roman" w:cs="Times New Roman"/>
          <w:b/>
          <w:sz w:val="20"/>
          <w:szCs w:val="20"/>
        </w:rPr>
        <w:t xml:space="preserve">                                                                                                                                           </w:t>
      </w:r>
    </w:p>
    <w:p w:rsidR="00475DAD" w:rsidRDefault="00475DAD" w:rsidP="00796B9B">
      <w:pPr>
        <w:spacing w:line="360" w:lineRule="auto"/>
        <w:jc w:val="both"/>
        <w:rPr>
          <w:rFonts w:ascii="Times New Roman" w:hAnsi="Times New Roman" w:cs="Times New Roman"/>
          <w:b/>
          <w:sz w:val="20"/>
          <w:szCs w:val="20"/>
        </w:rPr>
      </w:pPr>
    </w:p>
    <w:p w:rsidR="00A97D59" w:rsidRDefault="00A97D59" w:rsidP="00796B9B">
      <w:pPr>
        <w:spacing w:line="360" w:lineRule="auto"/>
        <w:jc w:val="both"/>
        <w:rPr>
          <w:rFonts w:ascii="Times New Roman" w:hAnsi="Times New Roman" w:cs="Times New Roman"/>
          <w:b/>
          <w:sz w:val="20"/>
          <w:szCs w:val="20"/>
        </w:rPr>
      </w:pPr>
    </w:p>
    <w:p w:rsidR="00A97D59" w:rsidRDefault="00A97D59" w:rsidP="00796B9B">
      <w:pPr>
        <w:spacing w:line="360" w:lineRule="auto"/>
        <w:jc w:val="both"/>
        <w:rPr>
          <w:rFonts w:ascii="Times New Roman" w:hAnsi="Times New Roman" w:cs="Times New Roman"/>
          <w:b/>
          <w:sz w:val="20"/>
          <w:szCs w:val="20"/>
        </w:rPr>
      </w:pPr>
    </w:p>
    <w:p w:rsidR="00FD4EE1" w:rsidRPr="00EB465F" w:rsidRDefault="00EB465F" w:rsidP="00E2108B">
      <w:pPr>
        <w:spacing w:line="360" w:lineRule="auto"/>
        <w:ind w:left="708"/>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FD4EE1" w:rsidRDefault="00FD4EE1" w:rsidP="00E2108B">
      <w:pPr>
        <w:spacing w:line="360" w:lineRule="auto"/>
        <w:ind w:left="708"/>
        <w:jc w:val="both"/>
        <w:rPr>
          <w:rFonts w:ascii="Times New Roman" w:hAnsi="Times New Roman" w:cs="Times New Roman"/>
          <w:b/>
          <w:sz w:val="24"/>
          <w:szCs w:val="24"/>
        </w:rPr>
      </w:pPr>
    </w:p>
    <w:p w:rsidR="00FD4EE1" w:rsidRPr="00D10BD0" w:rsidRDefault="00D10BD0" w:rsidP="00E2108B">
      <w:pPr>
        <w:spacing w:line="360" w:lineRule="auto"/>
        <w:ind w:left="708"/>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10BD0">
        <w:rPr>
          <w:rFonts w:ascii="Times New Roman" w:hAnsi="Times New Roman" w:cs="Times New Roman"/>
          <w:sz w:val="24"/>
          <w:szCs w:val="24"/>
        </w:rPr>
        <w:t>33</w:t>
      </w:r>
    </w:p>
    <w:p w:rsidR="00D1549A" w:rsidRDefault="00D1549A" w:rsidP="00EE2E69">
      <w:pPr>
        <w:spacing w:line="360" w:lineRule="auto"/>
        <w:jc w:val="both"/>
        <w:rPr>
          <w:rFonts w:ascii="Times New Roman" w:hAnsi="Times New Roman" w:cs="Times New Roman"/>
          <w:b/>
          <w:sz w:val="24"/>
          <w:szCs w:val="24"/>
        </w:rPr>
      </w:pPr>
      <w:r w:rsidRPr="00D1549A">
        <w:rPr>
          <w:rFonts w:ascii="Times New Roman" w:hAnsi="Times New Roman" w:cs="Times New Roman"/>
          <w:b/>
          <w:sz w:val="24"/>
          <w:szCs w:val="24"/>
        </w:rPr>
        <w:lastRenderedPageBreak/>
        <w:t>Závislost</w:t>
      </w:r>
    </w:p>
    <w:p w:rsidR="00D1549A" w:rsidRPr="00D10BD0" w:rsidRDefault="004464BE" w:rsidP="00796B9B">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D1549A">
        <w:rPr>
          <w:rFonts w:ascii="Times New Roman" w:hAnsi="Times New Roman" w:cs="Times New Roman"/>
          <w:b/>
          <w:sz w:val="24"/>
          <w:szCs w:val="24"/>
        </w:rPr>
        <w:t xml:space="preserve"> </w:t>
      </w:r>
      <w:r w:rsidR="00D1549A" w:rsidRPr="00D1549A">
        <w:rPr>
          <w:rFonts w:ascii="Times New Roman" w:hAnsi="Times New Roman" w:cs="Times New Roman"/>
          <w:sz w:val="24"/>
          <w:szCs w:val="24"/>
        </w:rPr>
        <w:t>Jedná se o citově</w:t>
      </w:r>
      <w:r w:rsidR="00D1549A">
        <w:rPr>
          <w:rFonts w:ascii="Times New Roman" w:hAnsi="Times New Roman" w:cs="Times New Roman"/>
          <w:sz w:val="24"/>
          <w:szCs w:val="24"/>
        </w:rPr>
        <w:t xml:space="preserve"> silnou potřebu závislosti jedince na podpoře, povzbuzování, utěšování ze strany druhých. Závislé chování dítěte má obvykle za cíl touhu vyvolat láskyplné, vřelé chování dospělého. (Matějček, Vágnerová, 1992, </w:t>
      </w:r>
      <w:r w:rsidR="00DE5706">
        <w:rPr>
          <w:rFonts w:ascii="Times New Roman" w:hAnsi="Times New Roman" w:cs="Times New Roman"/>
          <w:sz w:val="24"/>
          <w:szCs w:val="24"/>
        </w:rPr>
        <w:t xml:space="preserve">s. </w:t>
      </w:r>
      <w:r w:rsidR="00D1549A">
        <w:rPr>
          <w:rFonts w:ascii="Times New Roman" w:hAnsi="Times New Roman" w:cs="Times New Roman"/>
          <w:sz w:val="24"/>
          <w:szCs w:val="24"/>
        </w:rPr>
        <w:t>22-23)</w:t>
      </w:r>
    </w:p>
    <w:tbl>
      <w:tblPr>
        <w:tblStyle w:val="Mkatabulky"/>
        <w:tblW w:w="8688" w:type="dxa"/>
        <w:tblInd w:w="675" w:type="dxa"/>
        <w:tblLook w:val="04A0" w:firstRow="1" w:lastRow="0" w:firstColumn="1" w:lastColumn="0" w:noHBand="0" w:noVBand="1"/>
      </w:tblPr>
      <w:tblGrid>
        <w:gridCol w:w="1285"/>
        <w:gridCol w:w="7403"/>
      </w:tblGrid>
      <w:tr w:rsidR="009E6842" w:rsidTr="009F66E7">
        <w:trPr>
          <w:trHeight w:val="349"/>
        </w:trPr>
        <w:tc>
          <w:tcPr>
            <w:tcW w:w="1285" w:type="dxa"/>
            <w:shd w:val="clear" w:color="auto" w:fill="FDE9D9" w:themeFill="accent6" w:themeFillTint="33"/>
          </w:tcPr>
          <w:p w:rsidR="009E6842" w:rsidRPr="009E6842" w:rsidRDefault="009E6842" w:rsidP="00E2108B">
            <w:pPr>
              <w:spacing w:line="360" w:lineRule="auto"/>
              <w:jc w:val="both"/>
              <w:rPr>
                <w:rFonts w:ascii="Times New Roman" w:hAnsi="Times New Roman" w:cs="Times New Roman"/>
                <w:sz w:val="24"/>
                <w:szCs w:val="24"/>
              </w:rPr>
            </w:pPr>
            <w:r w:rsidRPr="009E6842">
              <w:rPr>
                <w:rFonts w:ascii="Times New Roman" w:hAnsi="Times New Roman" w:cs="Times New Roman"/>
                <w:sz w:val="24"/>
                <w:szCs w:val="24"/>
              </w:rPr>
              <w:t>Pořadí</w:t>
            </w:r>
          </w:p>
        </w:tc>
        <w:tc>
          <w:tcPr>
            <w:tcW w:w="7403" w:type="dxa"/>
            <w:shd w:val="clear" w:color="auto" w:fill="FBD4B4" w:themeFill="accent6" w:themeFillTint="66"/>
          </w:tcPr>
          <w:p w:rsidR="009E6842" w:rsidRPr="009E6842" w:rsidRDefault="009E6842" w:rsidP="00E2108B">
            <w:pPr>
              <w:spacing w:line="360" w:lineRule="auto"/>
              <w:jc w:val="both"/>
              <w:rPr>
                <w:rFonts w:ascii="Times New Roman" w:hAnsi="Times New Roman" w:cs="Times New Roman"/>
                <w:sz w:val="24"/>
                <w:szCs w:val="24"/>
              </w:rPr>
            </w:pPr>
            <w:r w:rsidRPr="009E6842">
              <w:rPr>
                <w:rFonts w:ascii="Times New Roman" w:hAnsi="Times New Roman" w:cs="Times New Roman"/>
                <w:sz w:val="24"/>
                <w:szCs w:val="24"/>
              </w:rPr>
              <w:t>Znění výroků subškály : Z</w:t>
            </w:r>
            <w:r w:rsidR="00E9629D">
              <w:rPr>
                <w:rFonts w:ascii="Times New Roman" w:hAnsi="Times New Roman" w:cs="Times New Roman"/>
                <w:sz w:val="24"/>
                <w:szCs w:val="24"/>
              </w:rPr>
              <w:t>ÁVISLOST</w:t>
            </w:r>
          </w:p>
        </w:tc>
      </w:tr>
      <w:tr w:rsidR="009E6842" w:rsidTr="009F66E7">
        <w:trPr>
          <w:trHeight w:val="336"/>
        </w:trPr>
        <w:tc>
          <w:tcPr>
            <w:tcW w:w="1285" w:type="dxa"/>
            <w:shd w:val="clear" w:color="auto" w:fill="FDE9D9" w:themeFill="accent6" w:themeFillTint="33"/>
          </w:tcPr>
          <w:p w:rsidR="009E6842" w:rsidRPr="00DD01A3" w:rsidRDefault="00E47000" w:rsidP="00E2108B">
            <w:pPr>
              <w:spacing w:line="360" w:lineRule="auto"/>
              <w:jc w:val="both"/>
              <w:rPr>
                <w:rFonts w:ascii="Times New Roman" w:hAnsi="Times New Roman" w:cs="Times New Roman"/>
                <w:sz w:val="24"/>
                <w:szCs w:val="24"/>
              </w:rPr>
            </w:pPr>
            <w:r w:rsidRPr="00DD01A3">
              <w:rPr>
                <w:rFonts w:ascii="Times New Roman" w:hAnsi="Times New Roman" w:cs="Times New Roman"/>
                <w:sz w:val="20"/>
                <w:szCs w:val="20"/>
              </w:rPr>
              <w:t xml:space="preserve">     </w:t>
            </w:r>
            <w:r w:rsidRPr="00DD01A3">
              <w:rPr>
                <w:rFonts w:ascii="Times New Roman" w:hAnsi="Times New Roman" w:cs="Times New Roman"/>
                <w:sz w:val="24"/>
                <w:szCs w:val="24"/>
              </w:rPr>
              <w:t>2</w:t>
            </w:r>
          </w:p>
        </w:tc>
        <w:tc>
          <w:tcPr>
            <w:tcW w:w="7403" w:type="dxa"/>
          </w:tcPr>
          <w:p w:rsidR="009E6842" w:rsidRPr="0022637B" w:rsidRDefault="0022637B" w:rsidP="00E2108B">
            <w:pPr>
              <w:spacing w:line="360" w:lineRule="auto"/>
              <w:jc w:val="both"/>
              <w:rPr>
                <w:rFonts w:ascii="Times New Roman" w:hAnsi="Times New Roman" w:cs="Times New Roman"/>
                <w:sz w:val="24"/>
                <w:szCs w:val="24"/>
              </w:rPr>
            </w:pPr>
            <w:r w:rsidRPr="0022637B">
              <w:rPr>
                <w:rFonts w:ascii="Times New Roman" w:hAnsi="Times New Roman" w:cs="Times New Roman"/>
                <w:sz w:val="24"/>
                <w:szCs w:val="24"/>
              </w:rPr>
              <w:t>Jsem rád(a), když mě vychovatel(ka) lituje, že jsem nemocný(á).</w:t>
            </w:r>
          </w:p>
        </w:tc>
      </w:tr>
      <w:tr w:rsidR="009E6842" w:rsidTr="009F66E7">
        <w:trPr>
          <w:trHeight w:val="336"/>
        </w:trPr>
        <w:tc>
          <w:tcPr>
            <w:tcW w:w="1285" w:type="dxa"/>
            <w:shd w:val="clear" w:color="auto" w:fill="FDE9D9" w:themeFill="accent6" w:themeFillTint="33"/>
          </w:tcPr>
          <w:p w:rsidR="009E6842" w:rsidRPr="00DD01A3" w:rsidRDefault="00E47000" w:rsidP="00E2108B">
            <w:pPr>
              <w:spacing w:line="360" w:lineRule="auto"/>
              <w:jc w:val="both"/>
              <w:rPr>
                <w:rFonts w:ascii="Times New Roman" w:hAnsi="Times New Roman" w:cs="Times New Roman"/>
                <w:sz w:val="24"/>
                <w:szCs w:val="24"/>
              </w:rPr>
            </w:pPr>
            <w:r w:rsidRPr="00DD01A3">
              <w:rPr>
                <w:rFonts w:ascii="Times New Roman" w:hAnsi="Times New Roman" w:cs="Times New Roman"/>
                <w:sz w:val="20"/>
                <w:szCs w:val="20"/>
              </w:rPr>
              <w:t xml:space="preserve">     </w:t>
            </w:r>
            <w:r w:rsidRPr="00DD01A3">
              <w:rPr>
                <w:rFonts w:ascii="Times New Roman" w:hAnsi="Times New Roman" w:cs="Times New Roman"/>
                <w:sz w:val="24"/>
                <w:szCs w:val="24"/>
              </w:rPr>
              <w:t>9</w:t>
            </w:r>
          </w:p>
        </w:tc>
        <w:tc>
          <w:tcPr>
            <w:tcW w:w="7403" w:type="dxa"/>
          </w:tcPr>
          <w:p w:rsidR="009E6842" w:rsidRPr="005F51C9" w:rsidRDefault="005F51C9" w:rsidP="00E2108B">
            <w:pPr>
              <w:spacing w:line="360" w:lineRule="auto"/>
              <w:jc w:val="both"/>
              <w:rPr>
                <w:rFonts w:ascii="Times New Roman" w:hAnsi="Times New Roman" w:cs="Times New Roman"/>
                <w:sz w:val="24"/>
                <w:szCs w:val="24"/>
              </w:rPr>
            </w:pPr>
            <w:r w:rsidRPr="005F51C9">
              <w:rPr>
                <w:rFonts w:ascii="Times New Roman" w:hAnsi="Times New Roman" w:cs="Times New Roman"/>
                <w:sz w:val="24"/>
                <w:szCs w:val="24"/>
              </w:rPr>
              <w:t>Jsem rád(a), když mi vychovatelé dají najevo, že mě mají moc rádi.</w:t>
            </w:r>
          </w:p>
        </w:tc>
      </w:tr>
      <w:tr w:rsidR="009E6842" w:rsidTr="009F66E7">
        <w:trPr>
          <w:trHeight w:val="349"/>
        </w:trPr>
        <w:tc>
          <w:tcPr>
            <w:tcW w:w="1285" w:type="dxa"/>
            <w:shd w:val="clear" w:color="auto" w:fill="FDE9D9" w:themeFill="accent6" w:themeFillTint="33"/>
          </w:tcPr>
          <w:p w:rsidR="009E6842" w:rsidRPr="00DD01A3" w:rsidRDefault="00E47000" w:rsidP="00E2108B">
            <w:pPr>
              <w:spacing w:line="360" w:lineRule="auto"/>
              <w:jc w:val="both"/>
              <w:rPr>
                <w:rFonts w:ascii="Times New Roman" w:hAnsi="Times New Roman" w:cs="Times New Roman"/>
                <w:sz w:val="24"/>
                <w:szCs w:val="24"/>
              </w:rPr>
            </w:pPr>
            <w:r w:rsidRPr="00DD01A3">
              <w:rPr>
                <w:rFonts w:ascii="Times New Roman" w:hAnsi="Times New Roman" w:cs="Times New Roman"/>
                <w:sz w:val="24"/>
                <w:szCs w:val="24"/>
              </w:rPr>
              <w:t xml:space="preserve">   16*</w:t>
            </w:r>
          </w:p>
        </w:tc>
        <w:tc>
          <w:tcPr>
            <w:tcW w:w="7403" w:type="dxa"/>
          </w:tcPr>
          <w:p w:rsidR="009E6842" w:rsidRPr="00F37531" w:rsidRDefault="00F37531" w:rsidP="00E2108B">
            <w:pPr>
              <w:spacing w:line="360" w:lineRule="auto"/>
              <w:jc w:val="both"/>
              <w:rPr>
                <w:rFonts w:ascii="Times New Roman" w:hAnsi="Times New Roman" w:cs="Times New Roman"/>
                <w:sz w:val="24"/>
                <w:szCs w:val="24"/>
              </w:rPr>
            </w:pPr>
            <w:r w:rsidRPr="00F37531">
              <w:rPr>
                <w:rFonts w:ascii="Times New Roman" w:hAnsi="Times New Roman" w:cs="Times New Roman"/>
                <w:sz w:val="24"/>
                <w:szCs w:val="24"/>
              </w:rPr>
              <w:t>Když se dostanu do těžkostí, vyřeším si své problémy raději sám(a).</w:t>
            </w:r>
          </w:p>
        </w:tc>
      </w:tr>
      <w:tr w:rsidR="009E6842" w:rsidTr="009F66E7">
        <w:trPr>
          <w:trHeight w:val="336"/>
        </w:trPr>
        <w:tc>
          <w:tcPr>
            <w:tcW w:w="1285" w:type="dxa"/>
            <w:shd w:val="clear" w:color="auto" w:fill="FDE9D9" w:themeFill="accent6" w:themeFillTint="33"/>
          </w:tcPr>
          <w:p w:rsidR="009E6842" w:rsidRPr="00DD01A3" w:rsidRDefault="00E47000" w:rsidP="00E2108B">
            <w:pPr>
              <w:spacing w:line="360" w:lineRule="auto"/>
              <w:jc w:val="both"/>
              <w:rPr>
                <w:rFonts w:ascii="Times New Roman" w:hAnsi="Times New Roman" w:cs="Times New Roman"/>
                <w:sz w:val="24"/>
                <w:szCs w:val="24"/>
              </w:rPr>
            </w:pPr>
            <w:r w:rsidRPr="00DD01A3">
              <w:rPr>
                <w:rFonts w:ascii="Times New Roman" w:hAnsi="Times New Roman" w:cs="Times New Roman"/>
                <w:sz w:val="20"/>
                <w:szCs w:val="20"/>
              </w:rPr>
              <w:t xml:space="preserve">    </w:t>
            </w:r>
            <w:r w:rsidRPr="00DD01A3">
              <w:rPr>
                <w:rFonts w:ascii="Times New Roman" w:hAnsi="Times New Roman" w:cs="Times New Roman"/>
                <w:sz w:val="24"/>
                <w:szCs w:val="24"/>
              </w:rPr>
              <w:t>23</w:t>
            </w:r>
          </w:p>
        </w:tc>
        <w:tc>
          <w:tcPr>
            <w:tcW w:w="7403" w:type="dxa"/>
          </w:tcPr>
          <w:p w:rsidR="009E6842" w:rsidRPr="00FB7EA4" w:rsidRDefault="00FB7EA4" w:rsidP="00E2108B">
            <w:pPr>
              <w:spacing w:line="360" w:lineRule="auto"/>
              <w:jc w:val="both"/>
              <w:rPr>
                <w:rFonts w:ascii="Times New Roman" w:hAnsi="Times New Roman" w:cs="Times New Roman"/>
                <w:sz w:val="24"/>
                <w:szCs w:val="24"/>
              </w:rPr>
            </w:pPr>
            <w:r w:rsidRPr="00FB7EA4">
              <w:rPr>
                <w:rFonts w:ascii="Times New Roman" w:hAnsi="Times New Roman" w:cs="Times New Roman"/>
                <w:sz w:val="24"/>
                <w:szCs w:val="24"/>
              </w:rPr>
              <w:t>Jsem rád(a), když se mi někdo milý věnuje.</w:t>
            </w:r>
          </w:p>
        </w:tc>
      </w:tr>
      <w:tr w:rsidR="009E6842" w:rsidTr="009F66E7">
        <w:trPr>
          <w:trHeight w:val="336"/>
        </w:trPr>
        <w:tc>
          <w:tcPr>
            <w:tcW w:w="1285" w:type="dxa"/>
            <w:shd w:val="clear" w:color="auto" w:fill="FDE9D9" w:themeFill="accent6" w:themeFillTint="33"/>
          </w:tcPr>
          <w:p w:rsidR="009E6842" w:rsidRPr="00DD01A3" w:rsidRDefault="00E47000" w:rsidP="00E2108B">
            <w:pPr>
              <w:spacing w:line="360" w:lineRule="auto"/>
              <w:jc w:val="both"/>
              <w:rPr>
                <w:rFonts w:ascii="Times New Roman" w:hAnsi="Times New Roman" w:cs="Times New Roman"/>
                <w:sz w:val="24"/>
                <w:szCs w:val="24"/>
              </w:rPr>
            </w:pPr>
            <w:r w:rsidRPr="00DD01A3">
              <w:rPr>
                <w:rFonts w:ascii="Times New Roman" w:hAnsi="Times New Roman" w:cs="Times New Roman"/>
                <w:sz w:val="24"/>
                <w:szCs w:val="24"/>
              </w:rPr>
              <w:t xml:space="preserve">   30</w:t>
            </w:r>
          </w:p>
        </w:tc>
        <w:tc>
          <w:tcPr>
            <w:tcW w:w="7403" w:type="dxa"/>
          </w:tcPr>
          <w:p w:rsidR="009E6842" w:rsidRPr="00395732" w:rsidRDefault="00395732" w:rsidP="00E2108B">
            <w:pPr>
              <w:spacing w:line="360" w:lineRule="auto"/>
              <w:jc w:val="both"/>
              <w:rPr>
                <w:rFonts w:ascii="Times New Roman" w:hAnsi="Times New Roman" w:cs="Times New Roman"/>
                <w:sz w:val="24"/>
                <w:szCs w:val="24"/>
              </w:rPr>
            </w:pPr>
            <w:r w:rsidRPr="00395732">
              <w:rPr>
                <w:rFonts w:ascii="Times New Roman" w:hAnsi="Times New Roman" w:cs="Times New Roman"/>
                <w:sz w:val="24"/>
                <w:szCs w:val="24"/>
              </w:rPr>
              <w:t>Když mám s něčím potíže, jsem rád(a), když mě někdo přijde povzbudit.</w:t>
            </w:r>
          </w:p>
        </w:tc>
      </w:tr>
      <w:tr w:rsidR="009E6842" w:rsidTr="009F66E7">
        <w:trPr>
          <w:trHeight w:val="697"/>
        </w:trPr>
        <w:tc>
          <w:tcPr>
            <w:tcW w:w="1285" w:type="dxa"/>
            <w:shd w:val="clear" w:color="auto" w:fill="FDE9D9" w:themeFill="accent6" w:themeFillTint="33"/>
          </w:tcPr>
          <w:p w:rsidR="009E6842" w:rsidRPr="00DD01A3" w:rsidRDefault="00E47000" w:rsidP="00E2108B">
            <w:pPr>
              <w:spacing w:line="360" w:lineRule="auto"/>
              <w:jc w:val="both"/>
              <w:rPr>
                <w:rFonts w:ascii="Times New Roman" w:hAnsi="Times New Roman" w:cs="Times New Roman"/>
                <w:sz w:val="24"/>
                <w:szCs w:val="24"/>
              </w:rPr>
            </w:pPr>
            <w:r w:rsidRPr="00DD01A3">
              <w:rPr>
                <w:rFonts w:ascii="Times New Roman" w:hAnsi="Times New Roman" w:cs="Times New Roman"/>
                <w:sz w:val="20"/>
                <w:szCs w:val="20"/>
              </w:rPr>
              <w:t xml:space="preserve">    </w:t>
            </w:r>
            <w:r w:rsidRPr="00DD01A3">
              <w:rPr>
                <w:rFonts w:ascii="Times New Roman" w:hAnsi="Times New Roman" w:cs="Times New Roman"/>
                <w:sz w:val="24"/>
                <w:szCs w:val="24"/>
              </w:rPr>
              <w:t>37</w:t>
            </w:r>
          </w:p>
        </w:tc>
        <w:tc>
          <w:tcPr>
            <w:tcW w:w="7403" w:type="dxa"/>
          </w:tcPr>
          <w:p w:rsidR="009E6842" w:rsidRPr="00B17771" w:rsidRDefault="00B17771" w:rsidP="00E2108B">
            <w:pPr>
              <w:spacing w:line="360" w:lineRule="auto"/>
              <w:jc w:val="both"/>
              <w:rPr>
                <w:rFonts w:ascii="Times New Roman" w:hAnsi="Times New Roman" w:cs="Times New Roman"/>
                <w:sz w:val="24"/>
                <w:szCs w:val="24"/>
              </w:rPr>
            </w:pPr>
            <w:r w:rsidRPr="00B17771">
              <w:rPr>
                <w:rFonts w:ascii="Times New Roman" w:hAnsi="Times New Roman" w:cs="Times New Roman"/>
                <w:sz w:val="24"/>
                <w:szCs w:val="24"/>
              </w:rPr>
              <w:t>Dělá mi dobře, když jsem nemocný(á) a vychovatelé jsou z toho celí pryč.</w:t>
            </w:r>
          </w:p>
        </w:tc>
      </w:tr>
    </w:tbl>
    <w:p w:rsidR="00164955" w:rsidRDefault="006D46B0" w:rsidP="009F66E7">
      <w:pPr>
        <w:spacing w:line="360" w:lineRule="auto"/>
        <w:jc w:val="both"/>
        <w:rPr>
          <w:rFonts w:ascii="Times New Roman" w:hAnsi="Times New Roman" w:cs="Times New Roman"/>
          <w:sz w:val="20"/>
          <w:szCs w:val="20"/>
        </w:rPr>
      </w:pPr>
      <w:r>
        <w:rPr>
          <w:rFonts w:ascii="Times New Roman" w:hAnsi="Times New Roman" w:cs="Times New Roman"/>
          <w:b/>
          <w:sz w:val="20"/>
          <w:szCs w:val="20"/>
        </w:rPr>
        <w:t>Tab. 2</w:t>
      </w:r>
      <w:r w:rsidR="00AE0F63">
        <w:rPr>
          <w:rFonts w:ascii="Times New Roman" w:hAnsi="Times New Roman" w:cs="Times New Roman"/>
          <w:b/>
          <w:sz w:val="20"/>
          <w:szCs w:val="20"/>
        </w:rPr>
        <w:t xml:space="preserve"> Subškála : Závislost – znění výroků Rohnerovy škály sebehodnocení dítěte</w:t>
      </w:r>
      <w:r w:rsidR="00164955">
        <w:rPr>
          <w:rFonts w:ascii="Times New Roman" w:hAnsi="Times New Roman" w:cs="Times New Roman"/>
          <w:b/>
          <w:sz w:val="20"/>
          <w:szCs w:val="20"/>
        </w:rPr>
        <w:t xml:space="preserve">                </w:t>
      </w:r>
      <w:r w:rsidR="00F445B3">
        <w:rPr>
          <w:rFonts w:ascii="Times New Roman" w:hAnsi="Times New Roman" w:cs="Times New Roman"/>
          <w:b/>
          <w:sz w:val="20"/>
          <w:szCs w:val="20"/>
        </w:rPr>
        <w:t xml:space="preserve">                            </w:t>
      </w:r>
      <w:r w:rsidR="002A1B1D">
        <w:rPr>
          <w:rFonts w:ascii="Times New Roman" w:hAnsi="Times New Roman" w:cs="Times New Roman"/>
          <w:b/>
          <w:sz w:val="20"/>
          <w:szCs w:val="20"/>
        </w:rPr>
        <w:t xml:space="preserve"> </w:t>
      </w:r>
      <w:r w:rsidR="009F66E7">
        <w:rPr>
          <w:rFonts w:ascii="Times New Roman" w:hAnsi="Times New Roman" w:cs="Times New Roman"/>
          <w:b/>
          <w:sz w:val="20"/>
          <w:szCs w:val="20"/>
        </w:rPr>
        <w:t xml:space="preserve">  </w:t>
      </w:r>
      <w:r w:rsidR="00164955" w:rsidRPr="00164955">
        <w:rPr>
          <w:rFonts w:ascii="Times New Roman" w:hAnsi="Times New Roman" w:cs="Times New Roman"/>
          <w:sz w:val="20"/>
          <w:szCs w:val="20"/>
        </w:rPr>
        <w:t>Zdroj: Matějček, Vágnerová (1992), upraveno</w:t>
      </w:r>
    </w:p>
    <w:p w:rsidR="00D10BD0" w:rsidRDefault="00D10BD0" w:rsidP="00B13431">
      <w:pPr>
        <w:spacing w:line="360" w:lineRule="auto"/>
        <w:jc w:val="both"/>
        <w:rPr>
          <w:rFonts w:ascii="Times New Roman" w:hAnsi="Times New Roman" w:cs="Times New Roman"/>
          <w:b/>
          <w:sz w:val="24"/>
          <w:szCs w:val="24"/>
        </w:rPr>
      </w:pPr>
    </w:p>
    <w:p w:rsidR="00164955" w:rsidRDefault="00910225" w:rsidP="00B13431">
      <w:pPr>
        <w:spacing w:line="360" w:lineRule="auto"/>
        <w:jc w:val="both"/>
        <w:rPr>
          <w:rFonts w:ascii="Times New Roman" w:hAnsi="Times New Roman" w:cs="Times New Roman"/>
          <w:b/>
          <w:sz w:val="24"/>
          <w:szCs w:val="24"/>
        </w:rPr>
      </w:pPr>
      <w:r w:rsidRPr="00910225">
        <w:rPr>
          <w:rFonts w:ascii="Times New Roman" w:hAnsi="Times New Roman" w:cs="Times New Roman"/>
          <w:b/>
          <w:sz w:val="24"/>
          <w:szCs w:val="24"/>
        </w:rPr>
        <w:t>Negativní sebeocenění</w:t>
      </w:r>
    </w:p>
    <w:p w:rsidR="003270B5" w:rsidRPr="00D10BD0" w:rsidRDefault="00B13431" w:rsidP="0029315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910225">
        <w:rPr>
          <w:rFonts w:ascii="Times New Roman" w:hAnsi="Times New Roman" w:cs="Times New Roman"/>
          <w:sz w:val="24"/>
          <w:szCs w:val="24"/>
        </w:rPr>
        <w:t>Vyjadřuje vztah jedince k sobě sama, kdy tato hodnota vyjadřuje, jak moc není jedince sám se sebou spokojen, jak se nemá rád, je ze sebe zklamán. (Matějček, Vágnerová, 1992, s. 23)</w:t>
      </w:r>
    </w:p>
    <w:tbl>
      <w:tblPr>
        <w:tblStyle w:val="Mkatabulky"/>
        <w:tblW w:w="0" w:type="auto"/>
        <w:tblInd w:w="708" w:type="dxa"/>
        <w:tblLook w:val="04A0" w:firstRow="1" w:lastRow="0" w:firstColumn="1" w:lastColumn="0" w:noHBand="0" w:noVBand="1"/>
      </w:tblPr>
      <w:tblGrid>
        <w:gridCol w:w="1385"/>
        <w:gridCol w:w="7195"/>
      </w:tblGrid>
      <w:tr w:rsidR="003270B5" w:rsidTr="00A71919">
        <w:tc>
          <w:tcPr>
            <w:tcW w:w="1385" w:type="dxa"/>
            <w:shd w:val="clear" w:color="auto" w:fill="FDE9D9" w:themeFill="accent6" w:themeFillTint="33"/>
          </w:tcPr>
          <w:p w:rsidR="003270B5" w:rsidRPr="003270B5" w:rsidRDefault="003270B5" w:rsidP="00164955">
            <w:pPr>
              <w:spacing w:line="360" w:lineRule="auto"/>
              <w:jc w:val="both"/>
              <w:rPr>
                <w:rFonts w:ascii="Times New Roman" w:hAnsi="Times New Roman" w:cs="Times New Roman"/>
                <w:sz w:val="24"/>
                <w:szCs w:val="24"/>
              </w:rPr>
            </w:pPr>
            <w:r w:rsidRPr="003270B5">
              <w:rPr>
                <w:rFonts w:ascii="Times New Roman" w:hAnsi="Times New Roman" w:cs="Times New Roman"/>
                <w:sz w:val="24"/>
                <w:szCs w:val="24"/>
              </w:rPr>
              <w:t>Pořadí</w:t>
            </w:r>
          </w:p>
        </w:tc>
        <w:tc>
          <w:tcPr>
            <w:tcW w:w="7195" w:type="dxa"/>
            <w:shd w:val="clear" w:color="auto" w:fill="D6E3BC" w:themeFill="accent3" w:themeFillTint="66"/>
          </w:tcPr>
          <w:p w:rsidR="003270B5" w:rsidRPr="003270B5" w:rsidRDefault="003270B5" w:rsidP="00164955">
            <w:pPr>
              <w:spacing w:line="360" w:lineRule="auto"/>
              <w:jc w:val="both"/>
              <w:rPr>
                <w:rFonts w:ascii="Times New Roman" w:hAnsi="Times New Roman" w:cs="Times New Roman"/>
                <w:sz w:val="24"/>
                <w:szCs w:val="24"/>
              </w:rPr>
            </w:pPr>
            <w:r w:rsidRPr="003270B5">
              <w:rPr>
                <w:rFonts w:ascii="Times New Roman" w:hAnsi="Times New Roman" w:cs="Times New Roman"/>
                <w:sz w:val="24"/>
                <w:szCs w:val="24"/>
              </w:rPr>
              <w:t>Znění výroků subškály : NEGATIVNÍ SEBEOCENĚNÍ</w:t>
            </w:r>
          </w:p>
        </w:tc>
      </w:tr>
      <w:tr w:rsidR="003270B5" w:rsidTr="00A71919">
        <w:tc>
          <w:tcPr>
            <w:tcW w:w="1385" w:type="dxa"/>
            <w:shd w:val="clear" w:color="auto" w:fill="FDE9D9" w:themeFill="accent6" w:themeFillTint="33"/>
          </w:tcPr>
          <w:p w:rsidR="003270B5" w:rsidRPr="00FF4854" w:rsidRDefault="00FF4854" w:rsidP="00164955">
            <w:pPr>
              <w:spacing w:line="360" w:lineRule="auto"/>
              <w:jc w:val="both"/>
              <w:rPr>
                <w:rFonts w:ascii="Times New Roman" w:hAnsi="Times New Roman" w:cs="Times New Roman"/>
                <w:sz w:val="24"/>
                <w:szCs w:val="24"/>
              </w:rPr>
            </w:pPr>
            <w:r w:rsidRPr="00FF4854">
              <w:rPr>
                <w:rFonts w:ascii="Times New Roman" w:hAnsi="Times New Roman" w:cs="Times New Roman"/>
                <w:sz w:val="24"/>
                <w:szCs w:val="24"/>
              </w:rPr>
              <w:t xml:space="preserve">       3*</w:t>
            </w:r>
          </w:p>
        </w:tc>
        <w:tc>
          <w:tcPr>
            <w:tcW w:w="7195" w:type="dxa"/>
          </w:tcPr>
          <w:p w:rsidR="003270B5" w:rsidRPr="00375432" w:rsidRDefault="00D93866" w:rsidP="00164955">
            <w:pPr>
              <w:spacing w:line="360" w:lineRule="auto"/>
              <w:jc w:val="both"/>
              <w:rPr>
                <w:rFonts w:ascii="Times New Roman" w:hAnsi="Times New Roman" w:cs="Times New Roman"/>
                <w:sz w:val="24"/>
                <w:szCs w:val="24"/>
              </w:rPr>
            </w:pPr>
            <w:r w:rsidRPr="00375432">
              <w:rPr>
                <w:rFonts w:ascii="Times New Roman" w:hAnsi="Times New Roman" w:cs="Times New Roman"/>
                <w:sz w:val="24"/>
                <w:szCs w:val="24"/>
              </w:rPr>
              <w:t>Jsem na sebe opatrný(á), aby se mi nic nestalo.</w:t>
            </w:r>
          </w:p>
        </w:tc>
      </w:tr>
      <w:tr w:rsidR="003270B5" w:rsidTr="00A71919">
        <w:tc>
          <w:tcPr>
            <w:tcW w:w="1385" w:type="dxa"/>
            <w:shd w:val="clear" w:color="auto" w:fill="FDE9D9" w:themeFill="accent6" w:themeFillTint="33"/>
          </w:tcPr>
          <w:p w:rsidR="003270B5" w:rsidRPr="00FF4854" w:rsidRDefault="00FF4854" w:rsidP="00164955">
            <w:pPr>
              <w:spacing w:line="360" w:lineRule="auto"/>
              <w:jc w:val="both"/>
              <w:rPr>
                <w:rFonts w:ascii="Times New Roman" w:hAnsi="Times New Roman" w:cs="Times New Roman"/>
                <w:sz w:val="24"/>
                <w:szCs w:val="24"/>
              </w:rPr>
            </w:pPr>
            <w:r w:rsidRPr="00FF4854">
              <w:rPr>
                <w:rFonts w:ascii="Times New Roman" w:hAnsi="Times New Roman" w:cs="Times New Roman"/>
                <w:sz w:val="24"/>
                <w:szCs w:val="24"/>
              </w:rPr>
              <w:t xml:space="preserve">      10</w:t>
            </w:r>
          </w:p>
        </w:tc>
        <w:tc>
          <w:tcPr>
            <w:tcW w:w="7195" w:type="dxa"/>
          </w:tcPr>
          <w:p w:rsidR="003270B5" w:rsidRPr="00375432" w:rsidRDefault="00D93866" w:rsidP="00164955">
            <w:pPr>
              <w:spacing w:line="360" w:lineRule="auto"/>
              <w:jc w:val="both"/>
              <w:rPr>
                <w:rFonts w:ascii="Times New Roman" w:hAnsi="Times New Roman" w:cs="Times New Roman"/>
                <w:sz w:val="24"/>
                <w:szCs w:val="24"/>
              </w:rPr>
            </w:pPr>
            <w:r w:rsidRPr="00375432">
              <w:rPr>
                <w:rFonts w:ascii="Times New Roman" w:hAnsi="Times New Roman" w:cs="Times New Roman"/>
                <w:sz w:val="24"/>
                <w:szCs w:val="24"/>
              </w:rPr>
              <w:t>Myslím si, že jsem a budu napořád k ničemu.</w:t>
            </w:r>
          </w:p>
        </w:tc>
      </w:tr>
      <w:tr w:rsidR="003270B5" w:rsidTr="00A71919">
        <w:tc>
          <w:tcPr>
            <w:tcW w:w="1385" w:type="dxa"/>
            <w:shd w:val="clear" w:color="auto" w:fill="FDE9D9" w:themeFill="accent6" w:themeFillTint="33"/>
          </w:tcPr>
          <w:p w:rsidR="003270B5" w:rsidRPr="00FF4854" w:rsidRDefault="00FF4854" w:rsidP="00164955">
            <w:pPr>
              <w:spacing w:line="360" w:lineRule="auto"/>
              <w:jc w:val="both"/>
              <w:rPr>
                <w:rFonts w:ascii="Times New Roman" w:hAnsi="Times New Roman" w:cs="Times New Roman"/>
                <w:sz w:val="24"/>
                <w:szCs w:val="24"/>
              </w:rPr>
            </w:pPr>
            <w:r w:rsidRPr="00FF4854">
              <w:rPr>
                <w:rFonts w:ascii="Times New Roman" w:hAnsi="Times New Roman" w:cs="Times New Roman"/>
                <w:sz w:val="24"/>
                <w:szCs w:val="24"/>
              </w:rPr>
              <w:t xml:space="preserve">      17</w:t>
            </w:r>
          </w:p>
        </w:tc>
        <w:tc>
          <w:tcPr>
            <w:tcW w:w="7195" w:type="dxa"/>
          </w:tcPr>
          <w:p w:rsidR="003270B5" w:rsidRPr="00375432" w:rsidRDefault="00D93866" w:rsidP="00164955">
            <w:pPr>
              <w:spacing w:line="360" w:lineRule="auto"/>
              <w:jc w:val="both"/>
              <w:rPr>
                <w:rFonts w:ascii="Times New Roman" w:hAnsi="Times New Roman" w:cs="Times New Roman"/>
                <w:sz w:val="24"/>
                <w:szCs w:val="24"/>
              </w:rPr>
            </w:pPr>
            <w:r w:rsidRPr="00375432">
              <w:rPr>
                <w:rFonts w:ascii="Times New Roman" w:hAnsi="Times New Roman" w:cs="Times New Roman"/>
                <w:sz w:val="24"/>
                <w:szCs w:val="24"/>
              </w:rPr>
              <w:t xml:space="preserve">Když se setkám s někým, koho neznám, mívám dojem, že je lepší než já. </w:t>
            </w:r>
          </w:p>
        </w:tc>
      </w:tr>
      <w:tr w:rsidR="003270B5" w:rsidTr="00A71919">
        <w:tc>
          <w:tcPr>
            <w:tcW w:w="1385" w:type="dxa"/>
            <w:shd w:val="clear" w:color="auto" w:fill="FDE9D9" w:themeFill="accent6" w:themeFillTint="33"/>
          </w:tcPr>
          <w:p w:rsidR="003270B5" w:rsidRPr="00FF4854" w:rsidRDefault="00FF4854" w:rsidP="00164955">
            <w:pPr>
              <w:spacing w:line="360" w:lineRule="auto"/>
              <w:jc w:val="both"/>
              <w:rPr>
                <w:rFonts w:ascii="Times New Roman" w:hAnsi="Times New Roman" w:cs="Times New Roman"/>
                <w:sz w:val="24"/>
                <w:szCs w:val="24"/>
              </w:rPr>
            </w:pPr>
            <w:r w:rsidRPr="00FF4854">
              <w:rPr>
                <w:rFonts w:ascii="Times New Roman" w:hAnsi="Times New Roman" w:cs="Times New Roman"/>
                <w:sz w:val="24"/>
                <w:szCs w:val="24"/>
              </w:rPr>
              <w:t xml:space="preserve">      24*</w:t>
            </w:r>
          </w:p>
        </w:tc>
        <w:tc>
          <w:tcPr>
            <w:tcW w:w="7195" w:type="dxa"/>
          </w:tcPr>
          <w:p w:rsidR="003270B5" w:rsidRPr="00375432" w:rsidRDefault="00D23BD6" w:rsidP="00164955">
            <w:pPr>
              <w:spacing w:line="360" w:lineRule="auto"/>
              <w:jc w:val="both"/>
              <w:rPr>
                <w:rFonts w:ascii="Times New Roman" w:hAnsi="Times New Roman" w:cs="Times New Roman"/>
                <w:sz w:val="24"/>
                <w:szCs w:val="24"/>
              </w:rPr>
            </w:pPr>
            <w:r w:rsidRPr="00375432">
              <w:rPr>
                <w:rFonts w:ascii="Times New Roman" w:hAnsi="Times New Roman" w:cs="Times New Roman"/>
                <w:sz w:val="24"/>
                <w:szCs w:val="24"/>
              </w:rPr>
              <w:t xml:space="preserve">Myslím si, že jsem docela správný(á), a že by si to ostatní mohli o mně myslet také. </w:t>
            </w:r>
          </w:p>
        </w:tc>
      </w:tr>
      <w:tr w:rsidR="003270B5" w:rsidTr="00A71919">
        <w:tc>
          <w:tcPr>
            <w:tcW w:w="1385" w:type="dxa"/>
            <w:shd w:val="clear" w:color="auto" w:fill="FDE9D9" w:themeFill="accent6" w:themeFillTint="33"/>
          </w:tcPr>
          <w:p w:rsidR="003270B5" w:rsidRPr="00FF4854" w:rsidRDefault="00FF4854" w:rsidP="00164955">
            <w:pPr>
              <w:spacing w:line="360" w:lineRule="auto"/>
              <w:jc w:val="both"/>
              <w:rPr>
                <w:rFonts w:ascii="Times New Roman" w:hAnsi="Times New Roman" w:cs="Times New Roman"/>
                <w:sz w:val="24"/>
                <w:szCs w:val="24"/>
              </w:rPr>
            </w:pPr>
            <w:r w:rsidRPr="00FF4854">
              <w:rPr>
                <w:rFonts w:ascii="Times New Roman" w:hAnsi="Times New Roman" w:cs="Times New Roman"/>
                <w:sz w:val="24"/>
                <w:szCs w:val="24"/>
              </w:rPr>
              <w:t xml:space="preserve">      31*</w:t>
            </w:r>
          </w:p>
        </w:tc>
        <w:tc>
          <w:tcPr>
            <w:tcW w:w="7195" w:type="dxa"/>
          </w:tcPr>
          <w:p w:rsidR="003270B5" w:rsidRPr="00375432" w:rsidRDefault="005741D7" w:rsidP="00164955">
            <w:pPr>
              <w:spacing w:line="360" w:lineRule="auto"/>
              <w:jc w:val="both"/>
              <w:rPr>
                <w:rFonts w:ascii="Times New Roman" w:hAnsi="Times New Roman" w:cs="Times New Roman"/>
                <w:sz w:val="24"/>
                <w:szCs w:val="24"/>
              </w:rPr>
            </w:pPr>
            <w:r w:rsidRPr="00375432">
              <w:rPr>
                <w:rFonts w:ascii="Times New Roman" w:hAnsi="Times New Roman" w:cs="Times New Roman"/>
                <w:sz w:val="24"/>
                <w:szCs w:val="24"/>
              </w:rPr>
              <w:t>Jsem se sebou docela spokojený(á).</w:t>
            </w:r>
          </w:p>
        </w:tc>
      </w:tr>
      <w:tr w:rsidR="003270B5" w:rsidTr="00A71919">
        <w:tc>
          <w:tcPr>
            <w:tcW w:w="1385" w:type="dxa"/>
            <w:shd w:val="clear" w:color="auto" w:fill="FDE9D9" w:themeFill="accent6" w:themeFillTint="33"/>
          </w:tcPr>
          <w:p w:rsidR="003270B5" w:rsidRPr="00FF4854" w:rsidRDefault="00FF4854" w:rsidP="00164955">
            <w:pPr>
              <w:spacing w:line="360" w:lineRule="auto"/>
              <w:jc w:val="both"/>
              <w:rPr>
                <w:rFonts w:ascii="Times New Roman" w:hAnsi="Times New Roman" w:cs="Times New Roman"/>
                <w:sz w:val="24"/>
                <w:szCs w:val="24"/>
              </w:rPr>
            </w:pPr>
            <w:r w:rsidRPr="00FF4854">
              <w:rPr>
                <w:rFonts w:ascii="Times New Roman" w:hAnsi="Times New Roman" w:cs="Times New Roman"/>
                <w:sz w:val="24"/>
                <w:szCs w:val="24"/>
              </w:rPr>
              <w:t xml:space="preserve">      38</w:t>
            </w:r>
          </w:p>
        </w:tc>
        <w:tc>
          <w:tcPr>
            <w:tcW w:w="7195" w:type="dxa"/>
          </w:tcPr>
          <w:p w:rsidR="003270B5" w:rsidRPr="00375432" w:rsidRDefault="00993380" w:rsidP="00164955">
            <w:pPr>
              <w:spacing w:line="360" w:lineRule="auto"/>
              <w:jc w:val="both"/>
              <w:rPr>
                <w:rFonts w:ascii="Times New Roman" w:hAnsi="Times New Roman" w:cs="Times New Roman"/>
                <w:sz w:val="24"/>
                <w:szCs w:val="24"/>
              </w:rPr>
            </w:pPr>
            <w:r w:rsidRPr="00375432">
              <w:rPr>
                <w:rFonts w:ascii="Times New Roman" w:hAnsi="Times New Roman" w:cs="Times New Roman"/>
                <w:sz w:val="24"/>
                <w:szCs w:val="24"/>
              </w:rPr>
              <w:t>Bývám sám ze sebe nešťastný(á).</w:t>
            </w:r>
          </w:p>
        </w:tc>
      </w:tr>
    </w:tbl>
    <w:p w:rsidR="003270B5" w:rsidRDefault="00AD7E2F" w:rsidP="00C97128">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6D46B0">
        <w:rPr>
          <w:rFonts w:ascii="Times New Roman" w:hAnsi="Times New Roman" w:cs="Times New Roman"/>
          <w:b/>
          <w:sz w:val="20"/>
          <w:szCs w:val="20"/>
        </w:rPr>
        <w:t>Tab. 3</w:t>
      </w:r>
      <w:r w:rsidR="00F1668D">
        <w:rPr>
          <w:rFonts w:ascii="Times New Roman" w:hAnsi="Times New Roman" w:cs="Times New Roman"/>
          <w:b/>
          <w:sz w:val="20"/>
          <w:szCs w:val="20"/>
        </w:rPr>
        <w:t xml:space="preserve"> Subškála : Negativní sebeocenění – znění výroků Rohnerovy škály sebehodnocení dítěte</w:t>
      </w:r>
    </w:p>
    <w:p w:rsidR="0079521E" w:rsidRDefault="00261B2B" w:rsidP="00C97128">
      <w:pPr>
        <w:spacing w:line="360" w:lineRule="auto"/>
        <w:jc w:val="both"/>
        <w:rPr>
          <w:rFonts w:ascii="Times New Roman" w:hAnsi="Times New Roman" w:cs="Times New Roman"/>
          <w:sz w:val="20"/>
          <w:szCs w:val="20"/>
        </w:rPr>
      </w:pPr>
      <w:r w:rsidRPr="00261B2B">
        <w:rPr>
          <w:rFonts w:ascii="Times New Roman" w:hAnsi="Times New Roman" w:cs="Times New Roman"/>
          <w:sz w:val="20"/>
          <w:szCs w:val="20"/>
        </w:rPr>
        <w:t>Zdroj: Matějček, Vágnerová (1992), upraveno</w:t>
      </w:r>
    </w:p>
    <w:p w:rsidR="00D10BD0" w:rsidRPr="00647940" w:rsidRDefault="001F0716" w:rsidP="00A71919">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F0716">
        <w:rPr>
          <w:rFonts w:ascii="Times New Roman" w:hAnsi="Times New Roman" w:cs="Times New Roman"/>
          <w:sz w:val="24"/>
          <w:szCs w:val="24"/>
        </w:rPr>
        <w:t>34</w:t>
      </w:r>
    </w:p>
    <w:p w:rsidR="00A71919" w:rsidRDefault="004D0388" w:rsidP="00A71919">
      <w:pPr>
        <w:spacing w:line="360" w:lineRule="auto"/>
        <w:jc w:val="both"/>
        <w:rPr>
          <w:rFonts w:ascii="Times New Roman" w:hAnsi="Times New Roman" w:cs="Times New Roman"/>
          <w:b/>
          <w:sz w:val="24"/>
          <w:szCs w:val="24"/>
        </w:rPr>
      </w:pPr>
      <w:r w:rsidRPr="004D0388">
        <w:rPr>
          <w:rFonts w:ascii="Times New Roman" w:hAnsi="Times New Roman" w:cs="Times New Roman"/>
          <w:b/>
          <w:sz w:val="24"/>
          <w:szCs w:val="24"/>
        </w:rPr>
        <w:lastRenderedPageBreak/>
        <w:t>Negativní sebeocenění schopností</w:t>
      </w:r>
    </w:p>
    <w:p w:rsidR="00402381" w:rsidRPr="00647940" w:rsidRDefault="00A71919" w:rsidP="00A7191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D0388">
        <w:rPr>
          <w:rFonts w:ascii="Times New Roman" w:hAnsi="Times New Roman" w:cs="Times New Roman"/>
          <w:sz w:val="24"/>
          <w:szCs w:val="24"/>
        </w:rPr>
        <w:t>Tato subškála naznačuje, že takový jedinec se cítí být neschopným. Považuje se za osobu, která není schopná úspěšně zvládnout nebo se vypořádat s úkoly bězného života. Takovému jedinci chybí sebevědomí, vidí sám sebe jako jeden „velký omyl“.</w:t>
      </w:r>
    </w:p>
    <w:tbl>
      <w:tblPr>
        <w:tblStyle w:val="Mkatabulky"/>
        <w:tblW w:w="8647" w:type="dxa"/>
        <w:tblInd w:w="675" w:type="dxa"/>
        <w:tblLook w:val="04A0" w:firstRow="1" w:lastRow="0" w:firstColumn="1" w:lastColumn="0" w:noHBand="0" w:noVBand="1"/>
      </w:tblPr>
      <w:tblGrid>
        <w:gridCol w:w="1418"/>
        <w:gridCol w:w="7229"/>
      </w:tblGrid>
      <w:tr w:rsidR="00266ED4" w:rsidTr="00A71919">
        <w:tc>
          <w:tcPr>
            <w:tcW w:w="1418" w:type="dxa"/>
            <w:shd w:val="clear" w:color="auto" w:fill="FDE9D9" w:themeFill="accent6" w:themeFillTint="33"/>
          </w:tcPr>
          <w:p w:rsidR="00266ED4" w:rsidRPr="00266ED4" w:rsidRDefault="00266ED4" w:rsidP="0079521E">
            <w:pPr>
              <w:spacing w:line="360" w:lineRule="auto"/>
              <w:jc w:val="both"/>
              <w:rPr>
                <w:rFonts w:ascii="Times New Roman" w:hAnsi="Times New Roman" w:cs="Times New Roman"/>
                <w:sz w:val="24"/>
                <w:szCs w:val="24"/>
              </w:rPr>
            </w:pPr>
            <w:r w:rsidRPr="00266ED4">
              <w:rPr>
                <w:rFonts w:ascii="Times New Roman" w:hAnsi="Times New Roman" w:cs="Times New Roman"/>
                <w:sz w:val="24"/>
                <w:szCs w:val="24"/>
              </w:rPr>
              <w:t>Pořadí</w:t>
            </w:r>
          </w:p>
        </w:tc>
        <w:tc>
          <w:tcPr>
            <w:tcW w:w="7229" w:type="dxa"/>
            <w:shd w:val="clear" w:color="auto" w:fill="E5DFEC" w:themeFill="accent4" w:themeFillTint="33"/>
          </w:tcPr>
          <w:p w:rsidR="00266ED4" w:rsidRPr="00266ED4" w:rsidRDefault="00266ED4" w:rsidP="0079521E">
            <w:pPr>
              <w:spacing w:line="360" w:lineRule="auto"/>
              <w:jc w:val="both"/>
              <w:rPr>
                <w:rFonts w:ascii="Times New Roman" w:hAnsi="Times New Roman" w:cs="Times New Roman"/>
                <w:sz w:val="24"/>
                <w:szCs w:val="24"/>
              </w:rPr>
            </w:pPr>
            <w:r w:rsidRPr="00266ED4">
              <w:rPr>
                <w:rFonts w:ascii="Times New Roman" w:hAnsi="Times New Roman" w:cs="Times New Roman"/>
                <w:sz w:val="24"/>
                <w:szCs w:val="24"/>
              </w:rPr>
              <w:t>Znění výroků subškály : NEGATIVNÍ SEBEOCENĚNÍ SCHOPNOSTÍ</w:t>
            </w:r>
          </w:p>
        </w:tc>
      </w:tr>
      <w:tr w:rsidR="00266ED4" w:rsidTr="00A71919">
        <w:tc>
          <w:tcPr>
            <w:tcW w:w="1418" w:type="dxa"/>
            <w:shd w:val="clear" w:color="auto" w:fill="FDE9D9" w:themeFill="accent6" w:themeFillTint="33"/>
          </w:tcPr>
          <w:p w:rsidR="00266ED4" w:rsidRPr="003345AE" w:rsidRDefault="003345AE" w:rsidP="0079521E">
            <w:pPr>
              <w:spacing w:line="360" w:lineRule="auto"/>
              <w:jc w:val="both"/>
              <w:rPr>
                <w:rFonts w:ascii="Times New Roman" w:hAnsi="Times New Roman" w:cs="Times New Roman"/>
                <w:sz w:val="24"/>
                <w:szCs w:val="24"/>
              </w:rPr>
            </w:pPr>
            <w:r w:rsidRPr="003345AE">
              <w:rPr>
                <w:rFonts w:ascii="Times New Roman" w:hAnsi="Times New Roman" w:cs="Times New Roman"/>
                <w:sz w:val="24"/>
                <w:szCs w:val="24"/>
              </w:rPr>
              <w:t xml:space="preserve">       </w:t>
            </w:r>
            <w:r w:rsidR="00575DC3" w:rsidRPr="003345AE">
              <w:rPr>
                <w:rFonts w:ascii="Times New Roman" w:hAnsi="Times New Roman" w:cs="Times New Roman"/>
                <w:sz w:val="24"/>
                <w:szCs w:val="24"/>
              </w:rPr>
              <w:t>4*</w:t>
            </w:r>
          </w:p>
        </w:tc>
        <w:tc>
          <w:tcPr>
            <w:tcW w:w="7229" w:type="dxa"/>
          </w:tcPr>
          <w:p w:rsidR="00266ED4" w:rsidRPr="00054326" w:rsidRDefault="00905BA9" w:rsidP="0079521E">
            <w:pPr>
              <w:spacing w:line="360" w:lineRule="auto"/>
              <w:jc w:val="both"/>
              <w:rPr>
                <w:rFonts w:ascii="Times New Roman" w:hAnsi="Times New Roman" w:cs="Times New Roman"/>
                <w:sz w:val="24"/>
                <w:szCs w:val="24"/>
              </w:rPr>
            </w:pPr>
            <w:r w:rsidRPr="00054326">
              <w:rPr>
                <w:rFonts w:ascii="Times New Roman" w:hAnsi="Times New Roman" w:cs="Times New Roman"/>
                <w:sz w:val="24"/>
                <w:szCs w:val="24"/>
              </w:rPr>
              <w:t>Myslím si, že dokážu udělat to, co chci, stejně dobře jako každý jiný(á).</w:t>
            </w:r>
          </w:p>
        </w:tc>
      </w:tr>
      <w:tr w:rsidR="00266ED4" w:rsidTr="00A71919">
        <w:tc>
          <w:tcPr>
            <w:tcW w:w="1418" w:type="dxa"/>
            <w:shd w:val="clear" w:color="auto" w:fill="FDE9D9" w:themeFill="accent6" w:themeFillTint="33"/>
          </w:tcPr>
          <w:p w:rsidR="00266ED4" w:rsidRPr="003345AE" w:rsidRDefault="003345AE" w:rsidP="0079521E">
            <w:pPr>
              <w:spacing w:line="360" w:lineRule="auto"/>
              <w:jc w:val="both"/>
              <w:rPr>
                <w:rFonts w:ascii="Times New Roman" w:hAnsi="Times New Roman" w:cs="Times New Roman"/>
                <w:sz w:val="24"/>
                <w:szCs w:val="24"/>
              </w:rPr>
            </w:pPr>
            <w:r w:rsidRPr="003345AE">
              <w:rPr>
                <w:rFonts w:ascii="Times New Roman" w:hAnsi="Times New Roman" w:cs="Times New Roman"/>
                <w:sz w:val="24"/>
                <w:szCs w:val="24"/>
              </w:rPr>
              <w:t xml:space="preserve">      </w:t>
            </w:r>
            <w:r w:rsidR="00575DC3" w:rsidRPr="003345AE">
              <w:rPr>
                <w:rFonts w:ascii="Times New Roman" w:hAnsi="Times New Roman" w:cs="Times New Roman"/>
                <w:sz w:val="24"/>
                <w:szCs w:val="24"/>
              </w:rPr>
              <w:t>11</w:t>
            </w:r>
          </w:p>
        </w:tc>
        <w:tc>
          <w:tcPr>
            <w:tcW w:w="7229" w:type="dxa"/>
          </w:tcPr>
          <w:p w:rsidR="00266ED4" w:rsidRPr="00302CAC" w:rsidRDefault="00302CAC" w:rsidP="0079521E">
            <w:pPr>
              <w:spacing w:line="360" w:lineRule="auto"/>
              <w:jc w:val="both"/>
              <w:rPr>
                <w:rFonts w:ascii="Times New Roman" w:hAnsi="Times New Roman" w:cs="Times New Roman"/>
                <w:sz w:val="24"/>
                <w:szCs w:val="24"/>
              </w:rPr>
            </w:pPr>
            <w:r w:rsidRPr="00302CAC">
              <w:rPr>
                <w:rFonts w:ascii="Times New Roman" w:hAnsi="Times New Roman" w:cs="Times New Roman"/>
                <w:sz w:val="24"/>
                <w:szCs w:val="24"/>
              </w:rPr>
              <w:t>Mám pocit, že nedokážu udělat nic dobře.</w:t>
            </w:r>
          </w:p>
        </w:tc>
      </w:tr>
      <w:tr w:rsidR="00266ED4" w:rsidTr="00A71919">
        <w:tc>
          <w:tcPr>
            <w:tcW w:w="1418" w:type="dxa"/>
            <w:shd w:val="clear" w:color="auto" w:fill="FDE9D9" w:themeFill="accent6" w:themeFillTint="33"/>
          </w:tcPr>
          <w:p w:rsidR="00266ED4" w:rsidRPr="003345AE" w:rsidRDefault="003345AE" w:rsidP="0079521E">
            <w:pPr>
              <w:spacing w:line="360" w:lineRule="auto"/>
              <w:jc w:val="both"/>
              <w:rPr>
                <w:rFonts w:ascii="Times New Roman" w:hAnsi="Times New Roman" w:cs="Times New Roman"/>
                <w:sz w:val="24"/>
                <w:szCs w:val="24"/>
              </w:rPr>
            </w:pPr>
            <w:r w:rsidRPr="003345AE">
              <w:rPr>
                <w:rFonts w:ascii="Times New Roman" w:hAnsi="Times New Roman" w:cs="Times New Roman"/>
                <w:sz w:val="24"/>
                <w:szCs w:val="24"/>
              </w:rPr>
              <w:t xml:space="preserve">      </w:t>
            </w:r>
            <w:r w:rsidR="00575DC3" w:rsidRPr="003345AE">
              <w:rPr>
                <w:rFonts w:ascii="Times New Roman" w:hAnsi="Times New Roman" w:cs="Times New Roman"/>
                <w:sz w:val="24"/>
                <w:szCs w:val="24"/>
              </w:rPr>
              <w:t>18*</w:t>
            </w:r>
          </w:p>
        </w:tc>
        <w:tc>
          <w:tcPr>
            <w:tcW w:w="7229" w:type="dxa"/>
          </w:tcPr>
          <w:p w:rsidR="00266ED4" w:rsidRPr="00E14CD1" w:rsidRDefault="00E14CD1" w:rsidP="0079521E">
            <w:pPr>
              <w:spacing w:line="360" w:lineRule="auto"/>
              <w:jc w:val="both"/>
              <w:rPr>
                <w:rFonts w:ascii="Times New Roman" w:hAnsi="Times New Roman" w:cs="Times New Roman"/>
                <w:sz w:val="24"/>
                <w:szCs w:val="24"/>
              </w:rPr>
            </w:pPr>
            <w:r w:rsidRPr="00E14CD1">
              <w:rPr>
                <w:rFonts w:ascii="Times New Roman" w:hAnsi="Times New Roman" w:cs="Times New Roman"/>
                <w:sz w:val="24"/>
                <w:szCs w:val="24"/>
              </w:rPr>
              <w:t>To co chci si dokážu sám(a) docela dobře vyboj</w:t>
            </w:r>
            <w:r w:rsidR="0096067C">
              <w:rPr>
                <w:rFonts w:ascii="Times New Roman" w:hAnsi="Times New Roman" w:cs="Times New Roman"/>
                <w:sz w:val="24"/>
                <w:szCs w:val="24"/>
              </w:rPr>
              <w:t>o</w:t>
            </w:r>
            <w:r w:rsidRPr="00E14CD1">
              <w:rPr>
                <w:rFonts w:ascii="Times New Roman" w:hAnsi="Times New Roman" w:cs="Times New Roman"/>
                <w:sz w:val="24"/>
                <w:szCs w:val="24"/>
              </w:rPr>
              <w:t>vat.</w:t>
            </w:r>
          </w:p>
        </w:tc>
      </w:tr>
      <w:tr w:rsidR="00266ED4" w:rsidTr="00A71919">
        <w:tc>
          <w:tcPr>
            <w:tcW w:w="1418" w:type="dxa"/>
            <w:shd w:val="clear" w:color="auto" w:fill="FDE9D9" w:themeFill="accent6" w:themeFillTint="33"/>
          </w:tcPr>
          <w:p w:rsidR="00266ED4" w:rsidRPr="003345AE" w:rsidRDefault="003345AE" w:rsidP="0079521E">
            <w:pPr>
              <w:spacing w:line="360" w:lineRule="auto"/>
              <w:jc w:val="both"/>
              <w:rPr>
                <w:rFonts w:ascii="Times New Roman" w:hAnsi="Times New Roman" w:cs="Times New Roman"/>
                <w:sz w:val="24"/>
                <w:szCs w:val="24"/>
              </w:rPr>
            </w:pPr>
            <w:r w:rsidRPr="003345AE">
              <w:rPr>
                <w:rFonts w:ascii="Times New Roman" w:hAnsi="Times New Roman" w:cs="Times New Roman"/>
                <w:sz w:val="24"/>
                <w:szCs w:val="24"/>
              </w:rPr>
              <w:t xml:space="preserve">      </w:t>
            </w:r>
            <w:r w:rsidR="00575DC3" w:rsidRPr="003345AE">
              <w:rPr>
                <w:rFonts w:ascii="Times New Roman" w:hAnsi="Times New Roman" w:cs="Times New Roman"/>
                <w:sz w:val="24"/>
                <w:szCs w:val="24"/>
              </w:rPr>
              <w:t>25</w:t>
            </w:r>
          </w:p>
        </w:tc>
        <w:tc>
          <w:tcPr>
            <w:tcW w:w="7229" w:type="dxa"/>
          </w:tcPr>
          <w:p w:rsidR="00266ED4" w:rsidRPr="0096067C" w:rsidRDefault="0096067C" w:rsidP="0079521E">
            <w:pPr>
              <w:spacing w:line="360" w:lineRule="auto"/>
              <w:jc w:val="both"/>
              <w:rPr>
                <w:rFonts w:ascii="Times New Roman" w:hAnsi="Times New Roman" w:cs="Times New Roman"/>
                <w:sz w:val="24"/>
                <w:szCs w:val="24"/>
              </w:rPr>
            </w:pPr>
            <w:r w:rsidRPr="0096067C">
              <w:rPr>
                <w:rFonts w:ascii="Times New Roman" w:hAnsi="Times New Roman" w:cs="Times New Roman"/>
                <w:sz w:val="24"/>
                <w:szCs w:val="24"/>
              </w:rPr>
              <w:t>Myslím si, že jsem budižkničemu a že za nic nestojím.</w:t>
            </w:r>
          </w:p>
        </w:tc>
      </w:tr>
      <w:tr w:rsidR="00266ED4" w:rsidTr="00A71919">
        <w:tc>
          <w:tcPr>
            <w:tcW w:w="1418" w:type="dxa"/>
            <w:shd w:val="clear" w:color="auto" w:fill="FDE9D9" w:themeFill="accent6" w:themeFillTint="33"/>
          </w:tcPr>
          <w:p w:rsidR="00266ED4" w:rsidRPr="003345AE" w:rsidRDefault="003345AE" w:rsidP="0079521E">
            <w:pPr>
              <w:spacing w:line="360" w:lineRule="auto"/>
              <w:jc w:val="both"/>
              <w:rPr>
                <w:rFonts w:ascii="Times New Roman" w:hAnsi="Times New Roman" w:cs="Times New Roman"/>
                <w:sz w:val="24"/>
                <w:szCs w:val="24"/>
              </w:rPr>
            </w:pPr>
            <w:r w:rsidRPr="003345AE">
              <w:rPr>
                <w:rFonts w:ascii="Times New Roman" w:hAnsi="Times New Roman" w:cs="Times New Roman"/>
                <w:sz w:val="24"/>
                <w:szCs w:val="24"/>
              </w:rPr>
              <w:t xml:space="preserve">      </w:t>
            </w:r>
            <w:r w:rsidR="00575DC3" w:rsidRPr="003345AE">
              <w:rPr>
                <w:rFonts w:ascii="Times New Roman" w:hAnsi="Times New Roman" w:cs="Times New Roman"/>
                <w:sz w:val="24"/>
                <w:szCs w:val="24"/>
              </w:rPr>
              <w:t>32</w:t>
            </w:r>
          </w:p>
        </w:tc>
        <w:tc>
          <w:tcPr>
            <w:tcW w:w="7229" w:type="dxa"/>
          </w:tcPr>
          <w:p w:rsidR="00266ED4" w:rsidRPr="00CF1DB2" w:rsidRDefault="00A33E5C" w:rsidP="0079521E">
            <w:pPr>
              <w:spacing w:line="360" w:lineRule="auto"/>
              <w:jc w:val="both"/>
              <w:rPr>
                <w:rFonts w:ascii="Times New Roman" w:hAnsi="Times New Roman" w:cs="Times New Roman"/>
                <w:sz w:val="24"/>
                <w:szCs w:val="24"/>
              </w:rPr>
            </w:pPr>
            <w:r>
              <w:rPr>
                <w:rFonts w:ascii="Times New Roman" w:hAnsi="Times New Roman" w:cs="Times New Roman"/>
                <w:sz w:val="24"/>
                <w:szCs w:val="24"/>
              </w:rPr>
              <w:t>Mám pocit</w:t>
            </w:r>
            <w:r w:rsidR="00CF1DB2" w:rsidRPr="00CF1DB2">
              <w:rPr>
                <w:rFonts w:ascii="Times New Roman" w:hAnsi="Times New Roman" w:cs="Times New Roman"/>
                <w:sz w:val="24"/>
                <w:szCs w:val="24"/>
              </w:rPr>
              <w:t>, že</w:t>
            </w:r>
            <w:r w:rsidR="004C137C">
              <w:rPr>
                <w:rFonts w:ascii="Times New Roman" w:hAnsi="Times New Roman" w:cs="Times New Roman"/>
                <w:sz w:val="24"/>
                <w:szCs w:val="24"/>
              </w:rPr>
              <w:t xml:space="preserve"> spoustu věcí, které se snažím </w:t>
            </w:r>
            <w:r w:rsidR="00CF1DB2" w:rsidRPr="00CF1DB2">
              <w:rPr>
                <w:rFonts w:ascii="Times New Roman" w:hAnsi="Times New Roman" w:cs="Times New Roman"/>
                <w:sz w:val="24"/>
                <w:szCs w:val="24"/>
              </w:rPr>
              <w:t>dělat, nedokážu.</w:t>
            </w:r>
          </w:p>
        </w:tc>
      </w:tr>
      <w:tr w:rsidR="00266ED4" w:rsidTr="00A71919">
        <w:tc>
          <w:tcPr>
            <w:tcW w:w="1418" w:type="dxa"/>
            <w:shd w:val="clear" w:color="auto" w:fill="FDE9D9" w:themeFill="accent6" w:themeFillTint="33"/>
          </w:tcPr>
          <w:p w:rsidR="00266ED4" w:rsidRPr="003345AE" w:rsidRDefault="003345AE" w:rsidP="0079521E">
            <w:pPr>
              <w:spacing w:line="360" w:lineRule="auto"/>
              <w:jc w:val="both"/>
              <w:rPr>
                <w:rFonts w:ascii="Times New Roman" w:hAnsi="Times New Roman" w:cs="Times New Roman"/>
                <w:sz w:val="24"/>
                <w:szCs w:val="24"/>
              </w:rPr>
            </w:pPr>
            <w:r w:rsidRPr="003345AE">
              <w:rPr>
                <w:rFonts w:ascii="Times New Roman" w:hAnsi="Times New Roman" w:cs="Times New Roman"/>
                <w:sz w:val="24"/>
                <w:szCs w:val="24"/>
              </w:rPr>
              <w:t xml:space="preserve">     </w:t>
            </w:r>
            <w:r>
              <w:rPr>
                <w:rFonts w:ascii="Times New Roman" w:hAnsi="Times New Roman" w:cs="Times New Roman"/>
                <w:sz w:val="24"/>
                <w:szCs w:val="24"/>
              </w:rPr>
              <w:t xml:space="preserve"> </w:t>
            </w:r>
            <w:r w:rsidR="00575DC3" w:rsidRPr="003345AE">
              <w:rPr>
                <w:rFonts w:ascii="Times New Roman" w:hAnsi="Times New Roman" w:cs="Times New Roman"/>
                <w:sz w:val="24"/>
                <w:szCs w:val="24"/>
              </w:rPr>
              <w:t>39</w:t>
            </w:r>
          </w:p>
        </w:tc>
        <w:tc>
          <w:tcPr>
            <w:tcW w:w="7229" w:type="dxa"/>
          </w:tcPr>
          <w:p w:rsidR="00266ED4" w:rsidRPr="00A91B2C" w:rsidRDefault="004C137C" w:rsidP="0079521E">
            <w:pPr>
              <w:spacing w:line="360" w:lineRule="auto"/>
              <w:jc w:val="both"/>
              <w:rPr>
                <w:rFonts w:ascii="Times New Roman" w:hAnsi="Times New Roman" w:cs="Times New Roman"/>
                <w:sz w:val="24"/>
                <w:szCs w:val="24"/>
              </w:rPr>
            </w:pPr>
            <w:r w:rsidRPr="00A91B2C">
              <w:rPr>
                <w:rFonts w:ascii="Times New Roman" w:hAnsi="Times New Roman" w:cs="Times New Roman"/>
                <w:sz w:val="24"/>
                <w:szCs w:val="24"/>
              </w:rPr>
              <w:t>Myslím si, že v tom, co dělám, jsem fakticky dobrý(á).</w:t>
            </w:r>
          </w:p>
        </w:tc>
      </w:tr>
    </w:tbl>
    <w:p w:rsidR="00261B2B" w:rsidRDefault="0098756B" w:rsidP="00C55B8F">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6D46B0">
        <w:rPr>
          <w:rFonts w:ascii="Times New Roman" w:hAnsi="Times New Roman" w:cs="Times New Roman"/>
          <w:b/>
          <w:sz w:val="20"/>
          <w:szCs w:val="20"/>
        </w:rPr>
        <w:t>Tab. 4</w:t>
      </w:r>
      <w:r w:rsidR="003837A4" w:rsidRPr="003837A4">
        <w:rPr>
          <w:rFonts w:ascii="Times New Roman" w:hAnsi="Times New Roman" w:cs="Times New Roman"/>
          <w:b/>
          <w:sz w:val="20"/>
          <w:szCs w:val="20"/>
        </w:rPr>
        <w:t xml:space="preserve"> Subškála : Negativní sebeocenění schopností – znění výroků Rohnerovy škály sebehodnocení dítěte</w:t>
      </w:r>
    </w:p>
    <w:p w:rsidR="00C55B8F" w:rsidRDefault="0098756B"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B1A3B" w:rsidRPr="002B1A3B">
        <w:rPr>
          <w:rFonts w:ascii="Times New Roman" w:hAnsi="Times New Roman" w:cs="Times New Roman"/>
          <w:sz w:val="20"/>
          <w:szCs w:val="20"/>
        </w:rPr>
        <w:t>Zdroj: Matějček, Vágnerová (1992), upraveno</w:t>
      </w:r>
    </w:p>
    <w:p w:rsidR="002B1A3B" w:rsidRDefault="002B1A3B" w:rsidP="00C55B8F">
      <w:pPr>
        <w:spacing w:line="360" w:lineRule="auto"/>
        <w:jc w:val="both"/>
        <w:rPr>
          <w:rFonts w:ascii="Times New Roman" w:hAnsi="Times New Roman" w:cs="Times New Roman"/>
          <w:sz w:val="20"/>
          <w:szCs w:val="20"/>
        </w:rPr>
      </w:pPr>
    </w:p>
    <w:p w:rsidR="00647940" w:rsidRDefault="00647940" w:rsidP="00961F4E">
      <w:pPr>
        <w:spacing w:line="360" w:lineRule="auto"/>
        <w:jc w:val="both"/>
        <w:rPr>
          <w:rFonts w:ascii="Times New Roman" w:hAnsi="Times New Roman" w:cs="Times New Roman"/>
          <w:b/>
          <w:sz w:val="24"/>
          <w:szCs w:val="24"/>
        </w:rPr>
      </w:pPr>
    </w:p>
    <w:p w:rsidR="00546A06" w:rsidRDefault="00546A06" w:rsidP="00961F4E">
      <w:pPr>
        <w:spacing w:line="360" w:lineRule="auto"/>
        <w:jc w:val="both"/>
        <w:rPr>
          <w:rFonts w:ascii="Times New Roman" w:hAnsi="Times New Roman" w:cs="Times New Roman"/>
          <w:b/>
          <w:sz w:val="24"/>
          <w:szCs w:val="24"/>
        </w:rPr>
      </w:pPr>
      <w:r w:rsidRPr="00402381">
        <w:rPr>
          <w:rFonts w:ascii="Times New Roman" w:hAnsi="Times New Roman" w:cs="Times New Roman"/>
          <w:b/>
          <w:sz w:val="24"/>
          <w:szCs w:val="24"/>
        </w:rPr>
        <w:t>Emoční inhibovanost</w:t>
      </w:r>
    </w:p>
    <w:p w:rsidR="00546A06" w:rsidRPr="00647940" w:rsidRDefault="00961F4E"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6A06">
        <w:rPr>
          <w:rFonts w:ascii="Times New Roman" w:hAnsi="Times New Roman" w:cs="Times New Roman"/>
          <w:sz w:val="24"/>
          <w:szCs w:val="24"/>
        </w:rPr>
        <w:t>Neboli emoční necitlivost, izolovanost. Jedinci jsou schopni formovat pouze omezené či obranné emocionální vztahy. Sice mohou být přátelští a společenští, nýbrž jejich přátelství mívá tendenci být neosobní a po citové stránce nevyjádřené.</w:t>
      </w:r>
    </w:p>
    <w:tbl>
      <w:tblPr>
        <w:tblStyle w:val="Mkatabulky"/>
        <w:tblW w:w="0" w:type="auto"/>
        <w:tblInd w:w="675" w:type="dxa"/>
        <w:tblLook w:val="04A0" w:firstRow="1" w:lastRow="0" w:firstColumn="1" w:lastColumn="0" w:noHBand="0" w:noVBand="1"/>
      </w:tblPr>
      <w:tblGrid>
        <w:gridCol w:w="1418"/>
        <w:gridCol w:w="7119"/>
      </w:tblGrid>
      <w:tr w:rsidR="00942748" w:rsidTr="00A71919">
        <w:tc>
          <w:tcPr>
            <w:tcW w:w="1418" w:type="dxa"/>
            <w:shd w:val="clear" w:color="auto" w:fill="FDE9D9" w:themeFill="accent6" w:themeFillTint="33"/>
          </w:tcPr>
          <w:p w:rsidR="00942748" w:rsidRPr="00942748" w:rsidRDefault="00942748" w:rsidP="00C55B8F">
            <w:pPr>
              <w:spacing w:line="360" w:lineRule="auto"/>
              <w:jc w:val="both"/>
              <w:rPr>
                <w:rFonts w:ascii="Times New Roman" w:hAnsi="Times New Roman" w:cs="Times New Roman"/>
                <w:sz w:val="24"/>
                <w:szCs w:val="24"/>
              </w:rPr>
            </w:pPr>
            <w:r w:rsidRPr="00942748">
              <w:rPr>
                <w:rFonts w:ascii="Times New Roman" w:hAnsi="Times New Roman" w:cs="Times New Roman"/>
                <w:sz w:val="24"/>
                <w:szCs w:val="24"/>
              </w:rPr>
              <w:t>Pořadí</w:t>
            </w:r>
          </w:p>
        </w:tc>
        <w:tc>
          <w:tcPr>
            <w:tcW w:w="7119" w:type="dxa"/>
            <w:shd w:val="clear" w:color="auto" w:fill="C6D9F1" w:themeFill="text2" w:themeFillTint="33"/>
          </w:tcPr>
          <w:p w:rsidR="00942748" w:rsidRPr="00471221" w:rsidRDefault="00471221" w:rsidP="00C55B8F">
            <w:pPr>
              <w:spacing w:line="360" w:lineRule="auto"/>
              <w:jc w:val="both"/>
              <w:rPr>
                <w:rFonts w:ascii="Times New Roman" w:hAnsi="Times New Roman" w:cs="Times New Roman"/>
                <w:sz w:val="24"/>
                <w:szCs w:val="24"/>
              </w:rPr>
            </w:pPr>
            <w:r w:rsidRPr="00471221">
              <w:rPr>
                <w:rFonts w:ascii="Times New Roman" w:hAnsi="Times New Roman" w:cs="Times New Roman"/>
                <w:sz w:val="24"/>
                <w:szCs w:val="24"/>
              </w:rPr>
              <w:t>Znění výroků subškály : EMOČNÍ INHIBOVANOST</w:t>
            </w:r>
          </w:p>
        </w:tc>
      </w:tr>
      <w:tr w:rsidR="00942748" w:rsidTr="00A71919">
        <w:tc>
          <w:tcPr>
            <w:tcW w:w="1418" w:type="dxa"/>
            <w:shd w:val="clear" w:color="auto" w:fill="FDE9D9" w:themeFill="accent6" w:themeFillTint="33"/>
          </w:tcPr>
          <w:p w:rsidR="00942748" w:rsidRPr="00942748" w:rsidRDefault="00942748"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2748">
              <w:rPr>
                <w:rFonts w:ascii="Times New Roman" w:hAnsi="Times New Roman" w:cs="Times New Roman"/>
                <w:sz w:val="24"/>
                <w:szCs w:val="24"/>
              </w:rPr>
              <w:t>5</w:t>
            </w:r>
          </w:p>
        </w:tc>
        <w:tc>
          <w:tcPr>
            <w:tcW w:w="7119" w:type="dxa"/>
          </w:tcPr>
          <w:p w:rsidR="00942748" w:rsidRPr="006A11A5" w:rsidRDefault="006A11A5" w:rsidP="00C55B8F">
            <w:pPr>
              <w:spacing w:line="360" w:lineRule="auto"/>
              <w:jc w:val="both"/>
              <w:rPr>
                <w:rFonts w:ascii="Times New Roman" w:hAnsi="Times New Roman" w:cs="Times New Roman"/>
                <w:sz w:val="24"/>
                <w:szCs w:val="24"/>
              </w:rPr>
            </w:pPr>
            <w:r w:rsidRPr="006A11A5">
              <w:rPr>
                <w:rFonts w:ascii="Times New Roman" w:hAnsi="Times New Roman" w:cs="Times New Roman"/>
                <w:sz w:val="24"/>
                <w:szCs w:val="24"/>
              </w:rPr>
              <w:t>Dělá mi těžkosti projevit ostatním lidem, co cítím.</w:t>
            </w:r>
          </w:p>
        </w:tc>
      </w:tr>
      <w:tr w:rsidR="00942748" w:rsidTr="00A71919">
        <w:tc>
          <w:tcPr>
            <w:tcW w:w="1418" w:type="dxa"/>
            <w:shd w:val="clear" w:color="auto" w:fill="FDE9D9" w:themeFill="accent6" w:themeFillTint="33"/>
          </w:tcPr>
          <w:p w:rsidR="00942748" w:rsidRPr="00942748" w:rsidRDefault="00942748"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2748">
              <w:rPr>
                <w:rFonts w:ascii="Times New Roman" w:hAnsi="Times New Roman" w:cs="Times New Roman"/>
                <w:sz w:val="24"/>
                <w:szCs w:val="24"/>
              </w:rPr>
              <w:t>12*</w:t>
            </w:r>
          </w:p>
        </w:tc>
        <w:tc>
          <w:tcPr>
            <w:tcW w:w="7119" w:type="dxa"/>
          </w:tcPr>
          <w:p w:rsidR="00942748" w:rsidRPr="003D7989" w:rsidRDefault="003D7989" w:rsidP="00C55B8F">
            <w:pPr>
              <w:spacing w:line="360" w:lineRule="auto"/>
              <w:jc w:val="both"/>
              <w:rPr>
                <w:rFonts w:ascii="Times New Roman" w:hAnsi="Times New Roman" w:cs="Times New Roman"/>
                <w:sz w:val="24"/>
                <w:szCs w:val="24"/>
              </w:rPr>
            </w:pPr>
            <w:r w:rsidRPr="003D7989">
              <w:rPr>
                <w:rFonts w:ascii="Times New Roman" w:hAnsi="Times New Roman" w:cs="Times New Roman"/>
                <w:sz w:val="24"/>
                <w:szCs w:val="24"/>
              </w:rPr>
              <w:t>Je pro mne snadné být na vychovatele milý(á).</w:t>
            </w:r>
          </w:p>
        </w:tc>
      </w:tr>
      <w:tr w:rsidR="00942748" w:rsidTr="00A71919">
        <w:tc>
          <w:tcPr>
            <w:tcW w:w="1418" w:type="dxa"/>
            <w:shd w:val="clear" w:color="auto" w:fill="FDE9D9" w:themeFill="accent6" w:themeFillTint="33"/>
          </w:tcPr>
          <w:p w:rsidR="00942748" w:rsidRPr="00942748" w:rsidRDefault="00942748"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2748">
              <w:rPr>
                <w:rFonts w:ascii="Times New Roman" w:hAnsi="Times New Roman" w:cs="Times New Roman"/>
                <w:sz w:val="24"/>
                <w:szCs w:val="24"/>
              </w:rPr>
              <w:t>19</w:t>
            </w:r>
          </w:p>
        </w:tc>
        <w:tc>
          <w:tcPr>
            <w:tcW w:w="7119" w:type="dxa"/>
          </w:tcPr>
          <w:p w:rsidR="00942748" w:rsidRPr="006773E4" w:rsidRDefault="006773E4" w:rsidP="00C55B8F">
            <w:pPr>
              <w:spacing w:line="360" w:lineRule="auto"/>
              <w:jc w:val="both"/>
              <w:rPr>
                <w:rFonts w:ascii="Times New Roman" w:hAnsi="Times New Roman" w:cs="Times New Roman"/>
                <w:sz w:val="24"/>
                <w:szCs w:val="24"/>
              </w:rPr>
            </w:pPr>
            <w:r w:rsidRPr="006773E4">
              <w:rPr>
                <w:rFonts w:ascii="Times New Roman" w:hAnsi="Times New Roman" w:cs="Times New Roman"/>
                <w:sz w:val="24"/>
                <w:szCs w:val="24"/>
              </w:rPr>
              <w:t>Mám pocit, že si těžko hledám kamarády a nedokážu si je dobře udržet.</w:t>
            </w:r>
          </w:p>
        </w:tc>
      </w:tr>
      <w:tr w:rsidR="00942748" w:rsidTr="00A71919">
        <w:tc>
          <w:tcPr>
            <w:tcW w:w="1418" w:type="dxa"/>
            <w:shd w:val="clear" w:color="auto" w:fill="FDE9D9" w:themeFill="accent6" w:themeFillTint="33"/>
          </w:tcPr>
          <w:p w:rsidR="00942748" w:rsidRPr="00942748" w:rsidRDefault="00942748"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2748">
              <w:rPr>
                <w:rFonts w:ascii="Times New Roman" w:hAnsi="Times New Roman" w:cs="Times New Roman"/>
                <w:sz w:val="24"/>
                <w:szCs w:val="24"/>
              </w:rPr>
              <w:t>26*</w:t>
            </w:r>
          </w:p>
        </w:tc>
        <w:tc>
          <w:tcPr>
            <w:tcW w:w="7119" w:type="dxa"/>
          </w:tcPr>
          <w:p w:rsidR="00942748" w:rsidRPr="000F4076" w:rsidRDefault="000F4076" w:rsidP="00C55B8F">
            <w:pPr>
              <w:spacing w:line="360" w:lineRule="auto"/>
              <w:jc w:val="both"/>
              <w:rPr>
                <w:rFonts w:ascii="Times New Roman" w:hAnsi="Times New Roman" w:cs="Times New Roman"/>
                <w:sz w:val="24"/>
                <w:szCs w:val="24"/>
              </w:rPr>
            </w:pPr>
            <w:r w:rsidRPr="000F4076">
              <w:rPr>
                <w:rFonts w:ascii="Times New Roman" w:hAnsi="Times New Roman" w:cs="Times New Roman"/>
                <w:sz w:val="24"/>
                <w:szCs w:val="24"/>
              </w:rPr>
              <w:t>Nedělá mi těžkosti ukázat vychovatelům, že je mám rád(a).</w:t>
            </w:r>
          </w:p>
        </w:tc>
      </w:tr>
      <w:tr w:rsidR="00942748" w:rsidTr="00A71919">
        <w:tc>
          <w:tcPr>
            <w:tcW w:w="1418" w:type="dxa"/>
            <w:shd w:val="clear" w:color="auto" w:fill="FDE9D9" w:themeFill="accent6" w:themeFillTint="33"/>
          </w:tcPr>
          <w:p w:rsidR="00942748" w:rsidRPr="00942748" w:rsidRDefault="00942748"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2748">
              <w:rPr>
                <w:rFonts w:ascii="Times New Roman" w:hAnsi="Times New Roman" w:cs="Times New Roman"/>
                <w:sz w:val="24"/>
                <w:szCs w:val="24"/>
              </w:rPr>
              <w:t>33</w:t>
            </w:r>
          </w:p>
        </w:tc>
        <w:tc>
          <w:tcPr>
            <w:tcW w:w="7119" w:type="dxa"/>
          </w:tcPr>
          <w:p w:rsidR="00942748" w:rsidRPr="00A96333" w:rsidRDefault="00A96333" w:rsidP="00C55B8F">
            <w:pPr>
              <w:spacing w:line="360" w:lineRule="auto"/>
              <w:jc w:val="both"/>
              <w:rPr>
                <w:rFonts w:ascii="Times New Roman" w:hAnsi="Times New Roman" w:cs="Times New Roman"/>
                <w:sz w:val="24"/>
                <w:szCs w:val="24"/>
              </w:rPr>
            </w:pPr>
            <w:r w:rsidRPr="00A96333">
              <w:rPr>
                <w:rFonts w:ascii="Times New Roman" w:hAnsi="Times New Roman" w:cs="Times New Roman"/>
                <w:sz w:val="24"/>
                <w:szCs w:val="24"/>
              </w:rPr>
              <w:t>Dělá mi těžkosti ukázat někomu, že ho mám rád(a).</w:t>
            </w:r>
          </w:p>
        </w:tc>
      </w:tr>
      <w:tr w:rsidR="00942748" w:rsidTr="00A71919">
        <w:tc>
          <w:tcPr>
            <w:tcW w:w="1418" w:type="dxa"/>
            <w:shd w:val="clear" w:color="auto" w:fill="FDE9D9" w:themeFill="accent6" w:themeFillTint="33"/>
          </w:tcPr>
          <w:p w:rsidR="00942748" w:rsidRPr="00942748" w:rsidRDefault="00942748"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2748">
              <w:rPr>
                <w:rFonts w:ascii="Times New Roman" w:hAnsi="Times New Roman" w:cs="Times New Roman"/>
                <w:sz w:val="24"/>
                <w:szCs w:val="24"/>
              </w:rPr>
              <w:t>40*</w:t>
            </w:r>
          </w:p>
        </w:tc>
        <w:tc>
          <w:tcPr>
            <w:tcW w:w="7119" w:type="dxa"/>
          </w:tcPr>
          <w:p w:rsidR="00942748" w:rsidRPr="006C5806" w:rsidRDefault="006C5806" w:rsidP="00C55B8F">
            <w:pPr>
              <w:spacing w:line="360" w:lineRule="auto"/>
              <w:jc w:val="both"/>
              <w:rPr>
                <w:rFonts w:ascii="Times New Roman" w:hAnsi="Times New Roman" w:cs="Times New Roman"/>
                <w:sz w:val="24"/>
                <w:szCs w:val="24"/>
              </w:rPr>
            </w:pPr>
            <w:r w:rsidRPr="006C5806">
              <w:rPr>
                <w:rFonts w:ascii="Times New Roman" w:hAnsi="Times New Roman" w:cs="Times New Roman"/>
                <w:sz w:val="24"/>
                <w:szCs w:val="24"/>
              </w:rPr>
              <w:t>Dovedu svým kamarádům dát najevo, že je mám doopravdy rád(a).</w:t>
            </w:r>
          </w:p>
        </w:tc>
      </w:tr>
    </w:tbl>
    <w:p w:rsidR="00942748" w:rsidRDefault="0098756B" w:rsidP="00C55B8F">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6D46B0">
        <w:rPr>
          <w:rFonts w:ascii="Times New Roman" w:hAnsi="Times New Roman" w:cs="Times New Roman"/>
          <w:b/>
          <w:sz w:val="20"/>
          <w:szCs w:val="20"/>
        </w:rPr>
        <w:t>Tab. 5</w:t>
      </w:r>
      <w:r w:rsidR="00A37CF1" w:rsidRPr="00A37CF1">
        <w:rPr>
          <w:rFonts w:ascii="Times New Roman" w:hAnsi="Times New Roman" w:cs="Times New Roman"/>
          <w:b/>
          <w:sz w:val="20"/>
          <w:szCs w:val="20"/>
        </w:rPr>
        <w:t xml:space="preserve"> Subškála : Emoční </w:t>
      </w:r>
      <w:r w:rsidR="00B61CED">
        <w:rPr>
          <w:rFonts w:ascii="Times New Roman" w:hAnsi="Times New Roman" w:cs="Times New Roman"/>
          <w:b/>
          <w:sz w:val="20"/>
          <w:szCs w:val="20"/>
        </w:rPr>
        <w:t>inhibovanost</w:t>
      </w:r>
      <w:r w:rsidR="00A37CF1" w:rsidRPr="00A37CF1">
        <w:rPr>
          <w:rFonts w:ascii="Times New Roman" w:hAnsi="Times New Roman" w:cs="Times New Roman"/>
          <w:b/>
          <w:sz w:val="20"/>
          <w:szCs w:val="20"/>
        </w:rPr>
        <w:t xml:space="preserve"> – znění výroků Rohnerovy škály sebehodnocení dítěte</w:t>
      </w:r>
    </w:p>
    <w:p w:rsidR="00A37CF1" w:rsidRDefault="00DA642D"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98756B">
        <w:rPr>
          <w:rFonts w:ascii="Times New Roman" w:hAnsi="Times New Roman" w:cs="Times New Roman"/>
          <w:sz w:val="20"/>
          <w:szCs w:val="20"/>
        </w:rPr>
        <w:t xml:space="preserve"> </w:t>
      </w:r>
      <w:r w:rsidR="00716934" w:rsidRPr="00716934">
        <w:rPr>
          <w:rFonts w:ascii="Times New Roman" w:hAnsi="Times New Roman" w:cs="Times New Roman"/>
          <w:sz w:val="20"/>
          <w:szCs w:val="20"/>
        </w:rPr>
        <w:t>Zdroj: Matějček, Vágnerová (1992), upraveno</w:t>
      </w:r>
    </w:p>
    <w:p w:rsidR="00647940" w:rsidRPr="00647940" w:rsidRDefault="00647940" w:rsidP="00546A06">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47940">
        <w:rPr>
          <w:rFonts w:ascii="Times New Roman" w:hAnsi="Times New Roman" w:cs="Times New Roman"/>
          <w:sz w:val="24"/>
          <w:szCs w:val="24"/>
        </w:rPr>
        <w:t>35</w:t>
      </w:r>
    </w:p>
    <w:p w:rsidR="00546A06" w:rsidRPr="00546A06" w:rsidRDefault="00546A06" w:rsidP="00546A06">
      <w:pPr>
        <w:spacing w:line="360" w:lineRule="auto"/>
        <w:jc w:val="both"/>
        <w:rPr>
          <w:rFonts w:ascii="Times New Roman" w:hAnsi="Times New Roman" w:cs="Times New Roman"/>
          <w:b/>
          <w:sz w:val="24"/>
          <w:szCs w:val="24"/>
        </w:rPr>
      </w:pPr>
      <w:r w:rsidRPr="00546A06">
        <w:rPr>
          <w:rFonts w:ascii="Times New Roman" w:hAnsi="Times New Roman" w:cs="Times New Roman"/>
          <w:b/>
          <w:sz w:val="24"/>
          <w:szCs w:val="24"/>
        </w:rPr>
        <w:lastRenderedPageBreak/>
        <w:t>Emoční labilita</w:t>
      </w:r>
    </w:p>
    <w:p w:rsidR="00546A06" w:rsidRDefault="00546A06" w:rsidP="00C55B8F">
      <w:pPr>
        <w:spacing w:line="360" w:lineRule="auto"/>
        <w:jc w:val="both"/>
        <w:rPr>
          <w:rFonts w:ascii="Times New Roman" w:hAnsi="Times New Roman" w:cs="Times New Roman"/>
          <w:sz w:val="20"/>
          <w:szCs w:val="20"/>
        </w:rPr>
      </w:pPr>
      <w:r>
        <w:rPr>
          <w:rFonts w:ascii="Times New Roman" w:hAnsi="Times New Roman" w:cs="Times New Roman"/>
          <w:sz w:val="24"/>
          <w:szCs w:val="24"/>
        </w:rPr>
        <w:t xml:space="preserve">   Tuto subškálu lze charakterizovat jako emoční nestabilitu, kdy jedinec mění svou náladu častěji, v rozsáhlém měřítku a nepředvídatelněji. Pokud se těmto lidem nedaří, bývají mnohem rychleji rozrušenější a i sebemenší nezdar mívá vliv na jejich psychiku. (Matějček, Vágnerová, s. 23)</w:t>
      </w:r>
    </w:p>
    <w:tbl>
      <w:tblPr>
        <w:tblStyle w:val="Mkatabulky"/>
        <w:tblW w:w="0" w:type="auto"/>
        <w:tblInd w:w="675" w:type="dxa"/>
        <w:tblLook w:val="04A0" w:firstRow="1" w:lastRow="0" w:firstColumn="1" w:lastColumn="0" w:noHBand="0" w:noVBand="1"/>
      </w:tblPr>
      <w:tblGrid>
        <w:gridCol w:w="1418"/>
        <w:gridCol w:w="7119"/>
      </w:tblGrid>
      <w:tr w:rsidR="007D0A66" w:rsidTr="00A71919">
        <w:tc>
          <w:tcPr>
            <w:tcW w:w="1418" w:type="dxa"/>
            <w:shd w:val="clear" w:color="auto" w:fill="FDE9D9" w:themeFill="accent6" w:themeFillTint="33"/>
          </w:tcPr>
          <w:p w:rsidR="007D0A66" w:rsidRPr="00D54105" w:rsidRDefault="007D0A66" w:rsidP="00C55B8F">
            <w:pPr>
              <w:spacing w:line="360" w:lineRule="auto"/>
              <w:jc w:val="both"/>
              <w:rPr>
                <w:rFonts w:ascii="Times New Roman" w:hAnsi="Times New Roman" w:cs="Times New Roman"/>
                <w:sz w:val="24"/>
                <w:szCs w:val="24"/>
              </w:rPr>
            </w:pPr>
            <w:r w:rsidRPr="00D54105">
              <w:rPr>
                <w:rFonts w:ascii="Times New Roman" w:hAnsi="Times New Roman" w:cs="Times New Roman"/>
                <w:sz w:val="24"/>
                <w:szCs w:val="24"/>
              </w:rPr>
              <w:t>Pořadí</w:t>
            </w:r>
          </w:p>
        </w:tc>
        <w:tc>
          <w:tcPr>
            <w:tcW w:w="7119" w:type="dxa"/>
            <w:shd w:val="clear" w:color="auto" w:fill="C4BC96" w:themeFill="background2" w:themeFillShade="BF"/>
          </w:tcPr>
          <w:p w:rsidR="007D0A66" w:rsidRPr="00D54105" w:rsidRDefault="001D1EB8" w:rsidP="00C55B8F">
            <w:pPr>
              <w:spacing w:line="360" w:lineRule="auto"/>
              <w:jc w:val="both"/>
              <w:rPr>
                <w:rFonts w:ascii="Times New Roman" w:hAnsi="Times New Roman" w:cs="Times New Roman"/>
                <w:sz w:val="24"/>
                <w:szCs w:val="24"/>
              </w:rPr>
            </w:pPr>
            <w:r w:rsidRPr="00D54105">
              <w:rPr>
                <w:rFonts w:ascii="Times New Roman" w:hAnsi="Times New Roman" w:cs="Times New Roman"/>
                <w:sz w:val="24"/>
                <w:szCs w:val="24"/>
              </w:rPr>
              <w:t>Znění výroků subškály : EMOČNÍ LABILITA</w:t>
            </w:r>
          </w:p>
        </w:tc>
      </w:tr>
      <w:tr w:rsidR="007D0A66" w:rsidTr="00A71919">
        <w:tc>
          <w:tcPr>
            <w:tcW w:w="1418" w:type="dxa"/>
            <w:shd w:val="clear" w:color="auto" w:fill="FDE9D9" w:themeFill="accent6" w:themeFillTint="33"/>
          </w:tcPr>
          <w:p w:rsidR="007D0A66" w:rsidRPr="003C6E23" w:rsidRDefault="003C6E23" w:rsidP="00C55B8F">
            <w:pPr>
              <w:spacing w:line="360" w:lineRule="auto"/>
              <w:jc w:val="both"/>
              <w:rPr>
                <w:rFonts w:ascii="Times New Roman" w:hAnsi="Times New Roman" w:cs="Times New Roman"/>
                <w:sz w:val="24"/>
                <w:szCs w:val="24"/>
              </w:rPr>
            </w:pPr>
            <w:r w:rsidRPr="003C6E23">
              <w:rPr>
                <w:rFonts w:ascii="Times New Roman" w:hAnsi="Times New Roman" w:cs="Times New Roman"/>
                <w:sz w:val="24"/>
                <w:szCs w:val="24"/>
              </w:rPr>
              <w:t xml:space="preserve">      6</w:t>
            </w:r>
          </w:p>
        </w:tc>
        <w:tc>
          <w:tcPr>
            <w:tcW w:w="7119" w:type="dxa"/>
          </w:tcPr>
          <w:p w:rsidR="007D0A66" w:rsidRPr="00D82551" w:rsidRDefault="00D82551" w:rsidP="00C55B8F">
            <w:pPr>
              <w:spacing w:line="360" w:lineRule="auto"/>
              <w:jc w:val="both"/>
              <w:rPr>
                <w:rFonts w:ascii="Times New Roman" w:hAnsi="Times New Roman" w:cs="Times New Roman"/>
                <w:sz w:val="24"/>
                <w:szCs w:val="24"/>
              </w:rPr>
            </w:pPr>
            <w:r w:rsidRPr="00D82551">
              <w:rPr>
                <w:rFonts w:ascii="Times New Roman" w:hAnsi="Times New Roman" w:cs="Times New Roman"/>
                <w:sz w:val="24"/>
                <w:szCs w:val="24"/>
              </w:rPr>
              <w:t>Jsem nešťastný(á) nebo mě to navzteká, když se mi něco nedaří.</w:t>
            </w:r>
          </w:p>
        </w:tc>
      </w:tr>
      <w:tr w:rsidR="007D0A66" w:rsidTr="00A71919">
        <w:tc>
          <w:tcPr>
            <w:tcW w:w="1418" w:type="dxa"/>
            <w:shd w:val="clear" w:color="auto" w:fill="FDE9D9" w:themeFill="accent6" w:themeFillTint="33"/>
          </w:tcPr>
          <w:p w:rsidR="007D0A66" w:rsidRPr="003C6E23" w:rsidRDefault="003C6E23" w:rsidP="00C55B8F">
            <w:pPr>
              <w:spacing w:line="360" w:lineRule="auto"/>
              <w:jc w:val="both"/>
              <w:rPr>
                <w:rFonts w:ascii="Times New Roman" w:hAnsi="Times New Roman" w:cs="Times New Roman"/>
                <w:sz w:val="24"/>
                <w:szCs w:val="24"/>
              </w:rPr>
            </w:pPr>
            <w:r w:rsidRPr="003C6E23">
              <w:rPr>
                <w:rFonts w:ascii="Times New Roman" w:hAnsi="Times New Roman" w:cs="Times New Roman"/>
                <w:sz w:val="24"/>
                <w:szCs w:val="24"/>
              </w:rPr>
              <w:t xml:space="preserve">     13</w:t>
            </w:r>
          </w:p>
        </w:tc>
        <w:tc>
          <w:tcPr>
            <w:tcW w:w="7119" w:type="dxa"/>
          </w:tcPr>
          <w:p w:rsidR="007D0A66" w:rsidRPr="007370FD" w:rsidRDefault="007370FD" w:rsidP="00C55B8F">
            <w:pPr>
              <w:spacing w:line="360" w:lineRule="auto"/>
              <w:jc w:val="both"/>
              <w:rPr>
                <w:rFonts w:ascii="Times New Roman" w:hAnsi="Times New Roman" w:cs="Times New Roman"/>
                <w:sz w:val="24"/>
                <w:szCs w:val="24"/>
              </w:rPr>
            </w:pPr>
            <w:r w:rsidRPr="007370FD">
              <w:rPr>
                <w:rFonts w:ascii="Times New Roman" w:hAnsi="Times New Roman" w:cs="Times New Roman"/>
                <w:sz w:val="24"/>
                <w:szCs w:val="24"/>
              </w:rPr>
              <w:t>Pro nic za nic mívám špatnou náladu a jsem mrzutý(á).</w:t>
            </w:r>
          </w:p>
        </w:tc>
      </w:tr>
      <w:tr w:rsidR="007D0A66" w:rsidTr="00A71919">
        <w:tc>
          <w:tcPr>
            <w:tcW w:w="1418" w:type="dxa"/>
            <w:shd w:val="clear" w:color="auto" w:fill="FDE9D9" w:themeFill="accent6" w:themeFillTint="33"/>
          </w:tcPr>
          <w:p w:rsidR="007D0A66" w:rsidRPr="003C6E23" w:rsidRDefault="003C6E23" w:rsidP="00C55B8F">
            <w:pPr>
              <w:spacing w:line="360" w:lineRule="auto"/>
              <w:jc w:val="both"/>
              <w:rPr>
                <w:rFonts w:ascii="Times New Roman" w:hAnsi="Times New Roman" w:cs="Times New Roman"/>
                <w:sz w:val="24"/>
                <w:szCs w:val="24"/>
              </w:rPr>
            </w:pPr>
            <w:r w:rsidRPr="003C6E23">
              <w:rPr>
                <w:rFonts w:ascii="Times New Roman" w:hAnsi="Times New Roman" w:cs="Times New Roman"/>
                <w:sz w:val="24"/>
                <w:szCs w:val="24"/>
              </w:rPr>
              <w:t xml:space="preserve">     20</w:t>
            </w:r>
          </w:p>
        </w:tc>
        <w:tc>
          <w:tcPr>
            <w:tcW w:w="7119" w:type="dxa"/>
          </w:tcPr>
          <w:p w:rsidR="007D0A66" w:rsidRPr="00B1356B" w:rsidRDefault="00B1356B" w:rsidP="00C55B8F">
            <w:pPr>
              <w:spacing w:line="360" w:lineRule="auto"/>
              <w:jc w:val="both"/>
              <w:rPr>
                <w:rFonts w:ascii="Times New Roman" w:hAnsi="Times New Roman" w:cs="Times New Roman"/>
                <w:sz w:val="24"/>
                <w:szCs w:val="24"/>
              </w:rPr>
            </w:pPr>
            <w:r w:rsidRPr="00B1356B">
              <w:rPr>
                <w:rFonts w:ascii="Times New Roman" w:hAnsi="Times New Roman" w:cs="Times New Roman"/>
                <w:sz w:val="24"/>
                <w:szCs w:val="24"/>
              </w:rPr>
              <w:t>Rozčílí mě, když se mi něco nedaří.</w:t>
            </w:r>
          </w:p>
        </w:tc>
      </w:tr>
      <w:tr w:rsidR="007D0A66" w:rsidTr="00A71919">
        <w:tc>
          <w:tcPr>
            <w:tcW w:w="1418" w:type="dxa"/>
            <w:shd w:val="clear" w:color="auto" w:fill="FDE9D9" w:themeFill="accent6" w:themeFillTint="33"/>
          </w:tcPr>
          <w:p w:rsidR="007D0A66" w:rsidRPr="003C6E23" w:rsidRDefault="003C6E23" w:rsidP="00C55B8F">
            <w:pPr>
              <w:spacing w:line="360" w:lineRule="auto"/>
              <w:jc w:val="both"/>
              <w:rPr>
                <w:rFonts w:ascii="Times New Roman" w:hAnsi="Times New Roman" w:cs="Times New Roman"/>
                <w:sz w:val="24"/>
                <w:szCs w:val="24"/>
              </w:rPr>
            </w:pPr>
            <w:r w:rsidRPr="003C6E23">
              <w:rPr>
                <w:rFonts w:ascii="Times New Roman" w:hAnsi="Times New Roman" w:cs="Times New Roman"/>
                <w:sz w:val="24"/>
                <w:szCs w:val="24"/>
              </w:rPr>
              <w:t xml:space="preserve">     27</w:t>
            </w:r>
          </w:p>
        </w:tc>
        <w:tc>
          <w:tcPr>
            <w:tcW w:w="7119" w:type="dxa"/>
          </w:tcPr>
          <w:p w:rsidR="007D0A66" w:rsidRPr="002A150F" w:rsidRDefault="002A150F" w:rsidP="00C55B8F">
            <w:pPr>
              <w:spacing w:line="360" w:lineRule="auto"/>
              <w:jc w:val="both"/>
              <w:rPr>
                <w:rFonts w:ascii="Times New Roman" w:hAnsi="Times New Roman" w:cs="Times New Roman"/>
                <w:sz w:val="24"/>
                <w:szCs w:val="24"/>
              </w:rPr>
            </w:pPr>
            <w:r w:rsidRPr="002A150F">
              <w:rPr>
                <w:rFonts w:ascii="Times New Roman" w:hAnsi="Times New Roman" w:cs="Times New Roman"/>
                <w:sz w:val="24"/>
                <w:szCs w:val="24"/>
              </w:rPr>
              <w:t>Střídá se u mě veselá a smutná nálada.</w:t>
            </w:r>
          </w:p>
        </w:tc>
      </w:tr>
      <w:tr w:rsidR="007D0A66" w:rsidTr="00A71919">
        <w:tc>
          <w:tcPr>
            <w:tcW w:w="1418" w:type="dxa"/>
            <w:shd w:val="clear" w:color="auto" w:fill="FDE9D9" w:themeFill="accent6" w:themeFillTint="33"/>
          </w:tcPr>
          <w:p w:rsidR="007D0A66" w:rsidRPr="003C6E23" w:rsidRDefault="003C6E23" w:rsidP="00C55B8F">
            <w:pPr>
              <w:spacing w:line="360" w:lineRule="auto"/>
              <w:jc w:val="both"/>
              <w:rPr>
                <w:rFonts w:ascii="Times New Roman" w:hAnsi="Times New Roman" w:cs="Times New Roman"/>
                <w:sz w:val="24"/>
                <w:szCs w:val="24"/>
              </w:rPr>
            </w:pPr>
            <w:r w:rsidRPr="003C6E23">
              <w:rPr>
                <w:rFonts w:ascii="Times New Roman" w:hAnsi="Times New Roman" w:cs="Times New Roman"/>
                <w:sz w:val="24"/>
                <w:szCs w:val="24"/>
              </w:rPr>
              <w:t xml:space="preserve">     34*</w:t>
            </w:r>
          </w:p>
        </w:tc>
        <w:tc>
          <w:tcPr>
            <w:tcW w:w="7119" w:type="dxa"/>
          </w:tcPr>
          <w:p w:rsidR="007D0A66" w:rsidRPr="00E33ADE" w:rsidRDefault="00E33ADE" w:rsidP="00C55B8F">
            <w:pPr>
              <w:spacing w:line="360" w:lineRule="auto"/>
              <w:jc w:val="both"/>
              <w:rPr>
                <w:rFonts w:ascii="Times New Roman" w:hAnsi="Times New Roman" w:cs="Times New Roman"/>
                <w:sz w:val="24"/>
                <w:szCs w:val="24"/>
              </w:rPr>
            </w:pPr>
            <w:r w:rsidRPr="00E33ADE">
              <w:rPr>
                <w:rFonts w:ascii="Times New Roman" w:hAnsi="Times New Roman" w:cs="Times New Roman"/>
                <w:sz w:val="24"/>
                <w:szCs w:val="24"/>
              </w:rPr>
              <w:t>Nemám ve zvyku se rozčilovat nebo být otrávený(á).</w:t>
            </w:r>
          </w:p>
        </w:tc>
      </w:tr>
      <w:tr w:rsidR="007D0A66" w:rsidTr="00A71919">
        <w:tc>
          <w:tcPr>
            <w:tcW w:w="1418" w:type="dxa"/>
            <w:shd w:val="clear" w:color="auto" w:fill="FDE9D9" w:themeFill="accent6" w:themeFillTint="33"/>
          </w:tcPr>
          <w:p w:rsidR="007D0A66" w:rsidRPr="003C6E23" w:rsidRDefault="003C6E23" w:rsidP="00C55B8F">
            <w:pPr>
              <w:spacing w:line="360" w:lineRule="auto"/>
              <w:jc w:val="both"/>
              <w:rPr>
                <w:rFonts w:ascii="Times New Roman" w:hAnsi="Times New Roman" w:cs="Times New Roman"/>
                <w:sz w:val="24"/>
                <w:szCs w:val="24"/>
              </w:rPr>
            </w:pPr>
            <w:r w:rsidRPr="003C6E23">
              <w:rPr>
                <w:rFonts w:ascii="Times New Roman" w:hAnsi="Times New Roman" w:cs="Times New Roman"/>
                <w:sz w:val="24"/>
                <w:szCs w:val="24"/>
              </w:rPr>
              <w:t xml:space="preserve">     41</w:t>
            </w:r>
          </w:p>
        </w:tc>
        <w:tc>
          <w:tcPr>
            <w:tcW w:w="7119" w:type="dxa"/>
          </w:tcPr>
          <w:p w:rsidR="007D0A66" w:rsidRPr="00A70463" w:rsidRDefault="004D2739"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Lehce</w:t>
            </w:r>
            <w:r w:rsidR="00A70463" w:rsidRPr="00A70463">
              <w:rPr>
                <w:rFonts w:ascii="Times New Roman" w:hAnsi="Times New Roman" w:cs="Times New Roman"/>
                <w:sz w:val="24"/>
                <w:szCs w:val="24"/>
              </w:rPr>
              <w:t xml:space="preserve"> mě vyvede z míry,</w:t>
            </w:r>
            <w:r w:rsidR="00930AEC">
              <w:rPr>
                <w:rFonts w:ascii="Times New Roman" w:hAnsi="Times New Roman" w:cs="Times New Roman"/>
                <w:sz w:val="24"/>
                <w:szCs w:val="24"/>
              </w:rPr>
              <w:t xml:space="preserve"> když narazím na nějaké</w:t>
            </w:r>
            <w:r w:rsidR="00A70463" w:rsidRPr="00A70463">
              <w:rPr>
                <w:rFonts w:ascii="Times New Roman" w:hAnsi="Times New Roman" w:cs="Times New Roman"/>
                <w:sz w:val="24"/>
                <w:szCs w:val="24"/>
              </w:rPr>
              <w:t xml:space="preserve"> problém</w:t>
            </w:r>
            <w:r w:rsidR="00930AEC">
              <w:rPr>
                <w:rFonts w:ascii="Times New Roman" w:hAnsi="Times New Roman" w:cs="Times New Roman"/>
                <w:sz w:val="24"/>
                <w:szCs w:val="24"/>
              </w:rPr>
              <w:t>y</w:t>
            </w:r>
            <w:r w:rsidR="00A70463" w:rsidRPr="00A70463">
              <w:rPr>
                <w:rFonts w:ascii="Times New Roman" w:hAnsi="Times New Roman" w:cs="Times New Roman"/>
                <w:sz w:val="24"/>
                <w:szCs w:val="24"/>
              </w:rPr>
              <w:t>.</w:t>
            </w:r>
          </w:p>
        </w:tc>
      </w:tr>
    </w:tbl>
    <w:p w:rsidR="00E73B63" w:rsidRDefault="0098756B" w:rsidP="00C55B8F">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6D46B0">
        <w:rPr>
          <w:rFonts w:ascii="Times New Roman" w:hAnsi="Times New Roman" w:cs="Times New Roman"/>
          <w:b/>
          <w:sz w:val="20"/>
          <w:szCs w:val="20"/>
        </w:rPr>
        <w:t>Tab. 6</w:t>
      </w:r>
      <w:r w:rsidR="00D87A0D" w:rsidRPr="00D87A0D">
        <w:rPr>
          <w:rFonts w:ascii="Times New Roman" w:hAnsi="Times New Roman" w:cs="Times New Roman"/>
          <w:b/>
          <w:sz w:val="20"/>
          <w:szCs w:val="20"/>
        </w:rPr>
        <w:t xml:space="preserve"> Subškála : Emoční labilita – znění výroků Rohnerovy škály sebehodnocení dítěte</w:t>
      </w:r>
    </w:p>
    <w:p w:rsidR="00D87A0D" w:rsidRDefault="0098756B"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0F05F0">
        <w:rPr>
          <w:rFonts w:ascii="Times New Roman" w:hAnsi="Times New Roman" w:cs="Times New Roman"/>
          <w:sz w:val="20"/>
          <w:szCs w:val="20"/>
        </w:rPr>
        <w:t xml:space="preserve">       </w:t>
      </w:r>
      <w:r>
        <w:rPr>
          <w:rFonts w:ascii="Times New Roman" w:hAnsi="Times New Roman" w:cs="Times New Roman"/>
          <w:sz w:val="20"/>
          <w:szCs w:val="20"/>
        </w:rPr>
        <w:t xml:space="preserve">  </w:t>
      </w:r>
      <w:r w:rsidR="005A16EE" w:rsidRPr="005A16EE">
        <w:rPr>
          <w:rFonts w:ascii="Times New Roman" w:hAnsi="Times New Roman" w:cs="Times New Roman"/>
          <w:sz w:val="20"/>
          <w:szCs w:val="20"/>
        </w:rPr>
        <w:t>Zdroj: Matějček, Vágnerová (1992), upraveno</w:t>
      </w:r>
    </w:p>
    <w:p w:rsidR="005A16EE" w:rsidRDefault="005A16EE" w:rsidP="00C55B8F">
      <w:pPr>
        <w:spacing w:line="360" w:lineRule="auto"/>
        <w:jc w:val="both"/>
        <w:rPr>
          <w:rFonts w:ascii="Times New Roman" w:hAnsi="Times New Roman" w:cs="Times New Roman"/>
          <w:sz w:val="20"/>
          <w:szCs w:val="20"/>
        </w:rPr>
      </w:pPr>
    </w:p>
    <w:p w:rsidR="00546A06" w:rsidRDefault="00546A06" w:rsidP="00C55B8F">
      <w:pPr>
        <w:spacing w:line="360" w:lineRule="auto"/>
        <w:jc w:val="both"/>
        <w:rPr>
          <w:rFonts w:ascii="Times New Roman" w:hAnsi="Times New Roman" w:cs="Times New Roman"/>
          <w:b/>
          <w:sz w:val="24"/>
          <w:szCs w:val="24"/>
        </w:rPr>
      </w:pPr>
      <w:r w:rsidRPr="00546A06">
        <w:rPr>
          <w:rFonts w:ascii="Times New Roman" w:hAnsi="Times New Roman" w:cs="Times New Roman"/>
          <w:b/>
          <w:sz w:val="24"/>
          <w:szCs w:val="24"/>
        </w:rPr>
        <w:t>Pesimismus</w:t>
      </w:r>
    </w:p>
    <w:p w:rsidR="00546A06" w:rsidRPr="00593873" w:rsidRDefault="00546A06"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 jednání a postojích jedince se projevuje jako negativní pohled na svět. Tito jedinci pohlížejí např. na Zemi jako na místo, jenž je nebezpečné, ohrožující, nepřátelské místo k životu skrývající mnoho nebezpečí. (Matějček, Vágnerová, 1992, s. 23)</w:t>
      </w:r>
    </w:p>
    <w:tbl>
      <w:tblPr>
        <w:tblStyle w:val="Mkatabulky"/>
        <w:tblW w:w="0" w:type="auto"/>
        <w:tblInd w:w="675" w:type="dxa"/>
        <w:tblLook w:val="04A0" w:firstRow="1" w:lastRow="0" w:firstColumn="1" w:lastColumn="0" w:noHBand="0" w:noVBand="1"/>
      </w:tblPr>
      <w:tblGrid>
        <w:gridCol w:w="1418"/>
        <w:gridCol w:w="7119"/>
      </w:tblGrid>
      <w:tr w:rsidR="00034E37" w:rsidTr="007336A5">
        <w:tc>
          <w:tcPr>
            <w:tcW w:w="1418" w:type="dxa"/>
            <w:shd w:val="clear" w:color="auto" w:fill="FDE9D9" w:themeFill="accent6" w:themeFillTint="33"/>
          </w:tcPr>
          <w:p w:rsidR="00034E37" w:rsidRPr="00034E37" w:rsidRDefault="00034E37" w:rsidP="00C55B8F">
            <w:pPr>
              <w:spacing w:line="360" w:lineRule="auto"/>
              <w:jc w:val="both"/>
              <w:rPr>
                <w:rFonts w:ascii="Times New Roman" w:hAnsi="Times New Roman" w:cs="Times New Roman"/>
                <w:sz w:val="24"/>
                <w:szCs w:val="24"/>
              </w:rPr>
            </w:pPr>
            <w:r w:rsidRPr="00034E37">
              <w:rPr>
                <w:rFonts w:ascii="Times New Roman" w:hAnsi="Times New Roman" w:cs="Times New Roman"/>
                <w:sz w:val="24"/>
                <w:szCs w:val="24"/>
              </w:rPr>
              <w:t>Pořadí</w:t>
            </w:r>
          </w:p>
        </w:tc>
        <w:tc>
          <w:tcPr>
            <w:tcW w:w="7119" w:type="dxa"/>
            <w:shd w:val="clear" w:color="auto" w:fill="DDD9C3" w:themeFill="background2" w:themeFillShade="E6"/>
          </w:tcPr>
          <w:p w:rsidR="00034E37" w:rsidRPr="00034E37" w:rsidRDefault="00034E37" w:rsidP="00C55B8F">
            <w:pPr>
              <w:spacing w:line="360" w:lineRule="auto"/>
              <w:jc w:val="both"/>
              <w:rPr>
                <w:rFonts w:ascii="Times New Roman" w:hAnsi="Times New Roman" w:cs="Times New Roman"/>
                <w:sz w:val="24"/>
                <w:szCs w:val="24"/>
              </w:rPr>
            </w:pPr>
            <w:r w:rsidRPr="00034E37">
              <w:rPr>
                <w:rFonts w:ascii="Times New Roman" w:hAnsi="Times New Roman" w:cs="Times New Roman"/>
                <w:sz w:val="24"/>
                <w:szCs w:val="24"/>
              </w:rPr>
              <w:t>Znění výroků subškály : PESIMISMUS</w:t>
            </w:r>
          </w:p>
        </w:tc>
      </w:tr>
      <w:tr w:rsidR="00034E37" w:rsidTr="00A71919">
        <w:tc>
          <w:tcPr>
            <w:tcW w:w="1418" w:type="dxa"/>
            <w:shd w:val="clear" w:color="auto" w:fill="FDE9D9" w:themeFill="accent6" w:themeFillTint="33"/>
          </w:tcPr>
          <w:p w:rsidR="00034E37" w:rsidRPr="00152AE1" w:rsidRDefault="00152A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26E42" w:rsidRPr="00152AE1">
              <w:rPr>
                <w:rFonts w:ascii="Times New Roman" w:hAnsi="Times New Roman" w:cs="Times New Roman"/>
                <w:sz w:val="24"/>
                <w:szCs w:val="24"/>
              </w:rPr>
              <w:t>7*</w:t>
            </w:r>
          </w:p>
        </w:tc>
        <w:tc>
          <w:tcPr>
            <w:tcW w:w="7119" w:type="dxa"/>
          </w:tcPr>
          <w:p w:rsidR="00034E37" w:rsidRPr="00A24E9F" w:rsidRDefault="00A24E9F" w:rsidP="00C55B8F">
            <w:pPr>
              <w:spacing w:line="360" w:lineRule="auto"/>
              <w:jc w:val="both"/>
              <w:rPr>
                <w:rFonts w:ascii="Times New Roman" w:hAnsi="Times New Roman" w:cs="Times New Roman"/>
                <w:sz w:val="24"/>
                <w:szCs w:val="24"/>
              </w:rPr>
            </w:pPr>
            <w:r w:rsidRPr="00A24E9F">
              <w:rPr>
                <w:rFonts w:ascii="Times New Roman" w:hAnsi="Times New Roman" w:cs="Times New Roman"/>
                <w:sz w:val="24"/>
                <w:szCs w:val="24"/>
              </w:rPr>
              <w:t>Myslím si, že je život hezký.</w:t>
            </w:r>
          </w:p>
        </w:tc>
      </w:tr>
      <w:tr w:rsidR="00034E37" w:rsidTr="00A71919">
        <w:tc>
          <w:tcPr>
            <w:tcW w:w="1418" w:type="dxa"/>
            <w:shd w:val="clear" w:color="auto" w:fill="FDE9D9" w:themeFill="accent6" w:themeFillTint="33"/>
          </w:tcPr>
          <w:p w:rsidR="00034E37" w:rsidRPr="00152AE1" w:rsidRDefault="00152A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26E42" w:rsidRPr="00152AE1">
              <w:rPr>
                <w:rFonts w:ascii="Times New Roman" w:hAnsi="Times New Roman" w:cs="Times New Roman"/>
                <w:sz w:val="24"/>
                <w:szCs w:val="24"/>
              </w:rPr>
              <w:t>14</w:t>
            </w:r>
          </w:p>
        </w:tc>
        <w:tc>
          <w:tcPr>
            <w:tcW w:w="7119" w:type="dxa"/>
          </w:tcPr>
          <w:p w:rsidR="00034E37" w:rsidRPr="00757BEC" w:rsidRDefault="00757BEC" w:rsidP="00C55B8F">
            <w:pPr>
              <w:spacing w:line="360" w:lineRule="auto"/>
              <w:jc w:val="both"/>
              <w:rPr>
                <w:rFonts w:ascii="Times New Roman" w:hAnsi="Times New Roman" w:cs="Times New Roman"/>
                <w:sz w:val="24"/>
                <w:szCs w:val="24"/>
              </w:rPr>
            </w:pPr>
            <w:r w:rsidRPr="00757BEC">
              <w:rPr>
                <w:rFonts w:ascii="Times New Roman" w:hAnsi="Times New Roman" w:cs="Times New Roman"/>
                <w:sz w:val="24"/>
                <w:szCs w:val="24"/>
              </w:rPr>
              <w:t>Život se mi zdá pl</w:t>
            </w:r>
            <w:r w:rsidR="005431FA">
              <w:rPr>
                <w:rFonts w:ascii="Times New Roman" w:hAnsi="Times New Roman" w:cs="Times New Roman"/>
                <w:sz w:val="24"/>
                <w:szCs w:val="24"/>
              </w:rPr>
              <w:t>n</w:t>
            </w:r>
            <w:r w:rsidRPr="00757BEC">
              <w:rPr>
                <w:rFonts w:ascii="Times New Roman" w:hAnsi="Times New Roman" w:cs="Times New Roman"/>
                <w:sz w:val="24"/>
                <w:szCs w:val="24"/>
              </w:rPr>
              <w:t>ý nebezpečí.</w:t>
            </w:r>
          </w:p>
        </w:tc>
      </w:tr>
      <w:tr w:rsidR="00034E37" w:rsidTr="00A71919">
        <w:tc>
          <w:tcPr>
            <w:tcW w:w="1418" w:type="dxa"/>
            <w:shd w:val="clear" w:color="auto" w:fill="FDE9D9" w:themeFill="accent6" w:themeFillTint="33"/>
          </w:tcPr>
          <w:p w:rsidR="00034E37" w:rsidRPr="00152AE1" w:rsidRDefault="00152A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26E42" w:rsidRPr="00152AE1">
              <w:rPr>
                <w:rFonts w:ascii="Times New Roman" w:hAnsi="Times New Roman" w:cs="Times New Roman"/>
                <w:sz w:val="24"/>
                <w:szCs w:val="24"/>
              </w:rPr>
              <w:t>21*</w:t>
            </w:r>
          </w:p>
        </w:tc>
        <w:tc>
          <w:tcPr>
            <w:tcW w:w="7119" w:type="dxa"/>
          </w:tcPr>
          <w:p w:rsidR="00034E37" w:rsidRPr="00BA5F58" w:rsidRDefault="00BA5F58" w:rsidP="00C55B8F">
            <w:pPr>
              <w:spacing w:line="360" w:lineRule="auto"/>
              <w:jc w:val="both"/>
              <w:rPr>
                <w:rFonts w:ascii="Times New Roman" w:hAnsi="Times New Roman" w:cs="Times New Roman"/>
                <w:sz w:val="24"/>
                <w:szCs w:val="24"/>
              </w:rPr>
            </w:pPr>
            <w:r w:rsidRPr="00BA5F58">
              <w:rPr>
                <w:rFonts w:ascii="Times New Roman" w:hAnsi="Times New Roman" w:cs="Times New Roman"/>
                <w:sz w:val="24"/>
                <w:szCs w:val="24"/>
              </w:rPr>
              <w:t>Myslím si, že je na světě dobře a hezky.</w:t>
            </w:r>
          </w:p>
        </w:tc>
      </w:tr>
      <w:tr w:rsidR="00034E37" w:rsidTr="00A71919">
        <w:tc>
          <w:tcPr>
            <w:tcW w:w="1418" w:type="dxa"/>
            <w:shd w:val="clear" w:color="auto" w:fill="FDE9D9" w:themeFill="accent6" w:themeFillTint="33"/>
          </w:tcPr>
          <w:p w:rsidR="00034E37" w:rsidRPr="00152AE1" w:rsidRDefault="00152A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26E42" w:rsidRPr="00152AE1">
              <w:rPr>
                <w:rFonts w:ascii="Times New Roman" w:hAnsi="Times New Roman" w:cs="Times New Roman"/>
                <w:sz w:val="24"/>
                <w:szCs w:val="24"/>
              </w:rPr>
              <w:t>28</w:t>
            </w:r>
          </w:p>
        </w:tc>
        <w:tc>
          <w:tcPr>
            <w:tcW w:w="7119" w:type="dxa"/>
          </w:tcPr>
          <w:p w:rsidR="00034E37" w:rsidRPr="00DE783E" w:rsidRDefault="00DE783E" w:rsidP="00C55B8F">
            <w:pPr>
              <w:spacing w:line="360" w:lineRule="auto"/>
              <w:jc w:val="both"/>
              <w:rPr>
                <w:rFonts w:ascii="Times New Roman" w:hAnsi="Times New Roman" w:cs="Times New Roman"/>
                <w:sz w:val="24"/>
                <w:szCs w:val="24"/>
              </w:rPr>
            </w:pPr>
            <w:r w:rsidRPr="00DE783E">
              <w:rPr>
                <w:rFonts w:ascii="Times New Roman" w:hAnsi="Times New Roman" w:cs="Times New Roman"/>
                <w:sz w:val="24"/>
                <w:szCs w:val="24"/>
              </w:rPr>
              <w:t>Pro mne je svět nepěkný a smutný.</w:t>
            </w:r>
          </w:p>
        </w:tc>
      </w:tr>
      <w:tr w:rsidR="00034E37" w:rsidTr="00A71919">
        <w:tc>
          <w:tcPr>
            <w:tcW w:w="1418" w:type="dxa"/>
            <w:shd w:val="clear" w:color="auto" w:fill="FDE9D9" w:themeFill="accent6" w:themeFillTint="33"/>
          </w:tcPr>
          <w:p w:rsidR="00034E37" w:rsidRPr="00152AE1" w:rsidRDefault="00152A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26E42" w:rsidRPr="00152AE1">
              <w:rPr>
                <w:rFonts w:ascii="Times New Roman" w:hAnsi="Times New Roman" w:cs="Times New Roman"/>
                <w:sz w:val="24"/>
                <w:szCs w:val="24"/>
              </w:rPr>
              <w:t>35</w:t>
            </w:r>
          </w:p>
        </w:tc>
        <w:tc>
          <w:tcPr>
            <w:tcW w:w="7119" w:type="dxa"/>
          </w:tcPr>
          <w:p w:rsidR="00034E37" w:rsidRPr="00453344" w:rsidRDefault="00453344" w:rsidP="00C55B8F">
            <w:pPr>
              <w:spacing w:line="360" w:lineRule="auto"/>
              <w:jc w:val="both"/>
              <w:rPr>
                <w:rFonts w:ascii="Times New Roman" w:hAnsi="Times New Roman" w:cs="Times New Roman"/>
                <w:sz w:val="24"/>
                <w:szCs w:val="24"/>
              </w:rPr>
            </w:pPr>
            <w:r w:rsidRPr="00453344">
              <w:rPr>
                <w:rFonts w:ascii="Times New Roman" w:hAnsi="Times New Roman" w:cs="Times New Roman"/>
                <w:sz w:val="24"/>
                <w:szCs w:val="24"/>
              </w:rPr>
              <w:t>Svět je pro mě nebezpečný.</w:t>
            </w:r>
          </w:p>
        </w:tc>
      </w:tr>
      <w:tr w:rsidR="00034E37" w:rsidTr="00A71919">
        <w:tc>
          <w:tcPr>
            <w:tcW w:w="1418" w:type="dxa"/>
            <w:shd w:val="clear" w:color="auto" w:fill="FDE9D9" w:themeFill="accent6" w:themeFillTint="33"/>
          </w:tcPr>
          <w:p w:rsidR="00034E37" w:rsidRPr="00152AE1" w:rsidRDefault="00152A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26E42" w:rsidRPr="00152AE1">
              <w:rPr>
                <w:rFonts w:ascii="Times New Roman" w:hAnsi="Times New Roman" w:cs="Times New Roman"/>
                <w:sz w:val="24"/>
                <w:szCs w:val="24"/>
              </w:rPr>
              <w:t>42*</w:t>
            </w:r>
          </w:p>
        </w:tc>
        <w:tc>
          <w:tcPr>
            <w:tcW w:w="7119" w:type="dxa"/>
          </w:tcPr>
          <w:p w:rsidR="00034E37" w:rsidRPr="00F925B8" w:rsidRDefault="00F925B8" w:rsidP="00C55B8F">
            <w:pPr>
              <w:spacing w:line="360" w:lineRule="auto"/>
              <w:jc w:val="both"/>
              <w:rPr>
                <w:rFonts w:ascii="Times New Roman" w:hAnsi="Times New Roman" w:cs="Times New Roman"/>
                <w:sz w:val="24"/>
                <w:szCs w:val="24"/>
              </w:rPr>
            </w:pPr>
            <w:r w:rsidRPr="00F925B8">
              <w:rPr>
                <w:rFonts w:ascii="Times New Roman" w:hAnsi="Times New Roman" w:cs="Times New Roman"/>
                <w:sz w:val="24"/>
                <w:szCs w:val="24"/>
              </w:rPr>
              <w:t>Život je pro mne docela dobrá věc.</w:t>
            </w:r>
          </w:p>
        </w:tc>
      </w:tr>
    </w:tbl>
    <w:p w:rsidR="00034E37" w:rsidRDefault="0098756B" w:rsidP="00C55B8F">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6D46B0">
        <w:rPr>
          <w:rFonts w:ascii="Times New Roman" w:hAnsi="Times New Roman" w:cs="Times New Roman"/>
          <w:b/>
          <w:sz w:val="20"/>
          <w:szCs w:val="20"/>
        </w:rPr>
        <w:t>Tab. 7</w:t>
      </w:r>
      <w:r w:rsidR="00280D3D" w:rsidRPr="00B77D1A">
        <w:rPr>
          <w:rFonts w:ascii="Times New Roman" w:hAnsi="Times New Roman" w:cs="Times New Roman"/>
          <w:b/>
          <w:sz w:val="20"/>
          <w:szCs w:val="20"/>
        </w:rPr>
        <w:t xml:space="preserve"> Subškála : Pesimismus – znění výroků Rohnerovy škály sebehodnocení dítěte</w:t>
      </w:r>
    </w:p>
    <w:p w:rsidR="003B5483" w:rsidRDefault="0098756B"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851EF">
        <w:rPr>
          <w:rFonts w:ascii="Times New Roman" w:hAnsi="Times New Roman" w:cs="Times New Roman"/>
          <w:sz w:val="20"/>
          <w:szCs w:val="20"/>
        </w:rPr>
        <w:t xml:space="preserve">              </w:t>
      </w:r>
      <w:r>
        <w:rPr>
          <w:rFonts w:ascii="Times New Roman" w:hAnsi="Times New Roman" w:cs="Times New Roman"/>
          <w:sz w:val="20"/>
          <w:szCs w:val="20"/>
        </w:rPr>
        <w:t xml:space="preserve">  </w:t>
      </w:r>
      <w:r w:rsidR="009D7221" w:rsidRPr="009D7221">
        <w:rPr>
          <w:rFonts w:ascii="Times New Roman" w:hAnsi="Times New Roman" w:cs="Times New Roman"/>
          <w:sz w:val="20"/>
          <w:szCs w:val="20"/>
        </w:rPr>
        <w:t>Zdroj: Matějček, Vágnerová (1992), upraveno</w:t>
      </w:r>
    </w:p>
    <w:p w:rsidR="00593873" w:rsidRPr="00593873" w:rsidRDefault="00593873" w:rsidP="00C55B8F">
      <w:pPr>
        <w:spacing w:line="360" w:lineRule="auto"/>
        <w:jc w:val="both"/>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sidRPr="00593873">
        <w:rPr>
          <w:rFonts w:ascii="Times New Roman" w:hAnsi="Times New Roman" w:cs="Times New Roman"/>
          <w:sz w:val="24"/>
          <w:szCs w:val="24"/>
        </w:rPr>
        <w:t>36</w:t>
      </w:r>
    </w:p>
    <w:p w:rsidR="003B5483" w:rsidRDefault="00C129EB" w:rsidP="00C55B8F">
      <w:p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6.4   </w:t>
      </w:r>
      <w:r w:rsidR="003B5483" w:rsidRPr="003B5483">
        <w:rPr>
          <w:rFonts w:ascii="Times New Roman" w:hAnsi="Times New Roman" w:cs="Times New Roman"/>
          <w:b/>
          <w:sz w:val="32"/>
          <w:szCs w:val="32"/>
        </w:rPr>
        <w:t>Získávání dat</w:t>
      </w:r>
    </w:p>
    <w:p w:rsidR="003B5483" w:rsidRDefault="00C3575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21D3">
        <w:rPr>
          <w:rFonts w:ascii="Times New Roman" w:hAnsi="Times New Roman" w:cs="Times New Roman"/>
          <w:sz w:val="24"/>
          <w:szCs w:val="24"/>
        </w:rPr>
        <w:t>Respondenty byli dospívající jedinci vyrůstající v dětských domovech</w:t>
      </w:r>
      <w:r w:rsidR="00DB3680">
        <w:rPr>
          <w:rFonts w:ascii="Times New Roman" w:hAnsi="Times New Roman" w:cs="Times New Roman"/>
          <w:sz w:val="24"/>
          <w:szCs w:val="24"/>
        </w:rPr>
        <w:t xml:space="preserve"> ve věku 11-15 let</w:t>
      </w:r>
      <w:r w:rsidR="00E821D3">
        <w:rPr>
          <w:rFonts w:ascii="Times New Roman" w:hAnsi="Times New Roman" w:cs="Times New Roman"/>
          <w:sz w:val="24"/>
          <w:szCs w:val="24"/>
        </w:rPr>
        <w:t xml:space="preserve">. </w:t>
      </w:r>
      <w:r w:rsidR="00332956">
        <w:rPr>
          <w:rFonts w:ascii="Times New Roman" w:hAnsi="Times New Roman" w:cs="Times New Roman"/>
          <w:sz w:val="24"/>
          <w:szCs w:val="24"/>
        </w:rPr>
        <w:t>Upředňostňovali jsme dětské domovy Olomouckého kraje.</w:t>
      </w:r>
      <w:r w:rsidR="003F482E">
        <w:rPr>
          <w:rFonts w:ascii="Times New Roman" w:hAnsi="Times New Roman" w:cs="Times New Roman"/>
          <w:sz w:val="24"/>
          <w:szCs w:val="24"/>
        </w:rPr>
        <w:t xml:space="preserve"> </w:t>
      </w:r>
      <w:r w:rsidR="003B5483" w:rsidRPr="003B5483">
        <w:rPr>
          <w:rFonts w:ascii="Times New Roman" w:hAnsi="Times New Roman" w:cs="Times New Roman"/>
          <w:sz w:val="24"/>
          <w:szCs w:val="24"/>
        </w:rPr>
        <w:t>Námi vybrané dětské domovy</w:t>
      </w:r>
      <w:r w:rsidR="003B5483">
        <w:rPr>
          <w:rFonts w:ascii="Times New Roman" w:hAnsi="Times New Roman" w:cs="Times New Roman"/>
          <w:sz w:val="24"/>
          <w:szCs w:val="24"/>
        </w:rPr>
        <w:t xml:space="preserve"> jsme oslovovali telefonicky. </w:t>
      </w:r>
      <w:r w:rsidR="00B2577F">
        <w:rPr>
          <w:rFonts w:ascii="Times New Roman" w:hAnsi="Times New Roman" w:cs="Times New Roman"/>
          <w:sz w:val="24"/>
          <w:szCs w:val="24"/>
        </w:rPr>
        <w:t xml:space="preserve">Vlastní oslovování případných respondentů jsme zahájili v měsíci září 2013. </w:t>
      </w:r>
      <w:r w:rsidR="000525A2">
        <w:rPr>
          <w:rFonts w:ascii="Times New Roman" w:hAnsi="Times New Roman" w:cs="Times New Roman"/>
          <w:sz w:val="24"/>
          <w:szCs w:val="24"/>
        </w:rPr>
        <w:t>Většina námi oslovených dětských domovů byla s námi och</w:t>
      </w:r>
      <w:r w:rsidR="000506D7">
        <w:rPr>
          <w:rFonts w:ascii="Times New Roman" w:hAnsi="Times New Roman" w:cs="Times New Roman"/>
          <w:sz w:val="24"/>
          <w:szCs w:val="24"/>
        </w:rPr>
        <w:t>otna spolupracovat, s výjimkou 5</w:t>
      </w:r>
      <w:r w:rsidR="000525A2">
        <w:rPr>
          <w:rFonts w:ascii="Times New Roman" w:hAnsi="Times New Roman" w:cs="Times New Roman"/>
          <w:sz w:val="24"/>
          <w:szCs w:val="24"/>
        </w:rPr>
        <w:t xml:space="preserve"> dětských</w:t>
      </w:r>
      <w:r w:rsidR="00303580">
        <w:rPr>
          <w:rFonts w:ascii="Times New Roman" w:hAnsi="Times New Roman" w:cs="Times New Roman"/>
          <w:sz w:val="24"/>
          <w:szCs w:val="24"/>
        </w:rPr>
        <w:t xml:space="preserve"> domovů. Tyto dětské domovy odmítly spolupráci </w:t>
      </w:r>
      <w:r w:rsidR="00C37A68">
        <w:rPr>
          <w:rFonts w:ascii="Times New Roman" w:hAnsi="Times New Roman" w:cs="Times New Roman"/>
          <w:sz w:val="24"/>
          <w:szCs w:val="24"/>
        </w:rPr>
        <w:t xml:space="preserve">s námi </w:t>
      </w:r>
      <w:r w:rsidR="000525A2">
        <w:rPr>
          <w:rFonts w:ascii="Times New Roman" w:hAnsi="Times New Roman" w:cs="Times New Roman"/>
          <w:sz w:val="24"/>
          <w:szCs w:val="24"/>
        </w:rPr>
        <w:t>z důvodu zatěžování dětí</w:t>
      </w:r>
      <w:r w:rsidR="00D25CA4">
        <w:rPr>
          <w:rFonts w:ascii="Times New Roman" w:hAnsi="Times New Roman" w:cs="Times New Roman"/>
          <w:sz w:val="24"/>
          <w:szCs w:val="24"/>
        </w:rPr>
        <w:t xml:space="preserve"> nebo neodpovídající věkového skupině respondentů</w:t>
      </w:r>
      <w:r>
        <w:rPr>
          <w:rFonts w:ascii="Times New Roman" w:hAnsi="Times New Roman" w:cs="Times New Roman"/>
          <w:sz w:val="24"/>
          <w:szCs w:val="24"/>
        </w:rPr>
        <w:t>.</w:t>
      </w:r>
      <w:r w:rsidR="000525A2">
        <w:rPr>
          <w:rFonts w:ascii="Times New Roman" w:hAnsi="Times New Roman" w:cs="Times New Roman"/>
          <w:sz w:val="24"/>
          <w:szCs w:val="24"/>
        </w:rPr>
        <w:t xml:space="preserve"> </w:t>
      </w:r>
      <w:r w:rsidR="00B2577F">
        <w:rPr>
          <w:rFonts w:ascii="Times New Roman" w:hAnsi="Times New Roman" w:cs="Times New Roman"/>
          <w:sz w:val="24"/>
          <w:szCs w:val="24"/>
        </w:rPr>
        <w:t>V průběhu měšíce října 2013 jsme</w:t>
      </w:r>
      <w:r w:rsidR="00271BAE">
        <w:rPr>
          <w:rFonts w:ascii="Times New Roman" w:hAnsi="Times New Roman" w:cs="Times New Roman"/>
          <w:sz w:val="24"/>
          <w:szCs w:val="24"/>
        </w:rPr>
        <w:t xml:space="preserve"> zahájili distribuci dotazníků r</w:t>
      </w:r>
      <w:r w:rsidR="00835D7C">
        <w:rPr>
          <w:rFonts w:ascii="Times New Roman" w:hAnsi="Times New Roman" w:cs="Times New Roman"/>
          <w:sz w:val="24"/>
          <w:szCs w:val="24"/>
        </w:rPr>
        <w:t>espondentům do dětských domovů</w:t>
      </w:r>
      <w:r w:rsidR="00271BAE">
        <w:rPr>
          <w:rFonts w:ascii="Times New Roman" w:hAnsi="Times New Roman" w:cs="Times New Roman"/>
          <w:sz w:val="24"/>
          <w:szCs w:val="24"/>
        </w:rPr>
        <w:t xml:space="preserve">, a to formou osobní návštěvy nebo emailovou formou. </w:t>
      </w:r>
      <w:r>
        <w:rPr>
          <w:rFonts w:ascii="Times New Roman" w:hAnsi="Times New Roman" w:cs="Times New Roman"/>
          <w:sz w:val="24"/>
          <w:szCs w:val="24"/>
        </w:rPr>
        <w:t xml:space="preserve">Spolupracovali jsme s dětskými domovy v Přerově, Prostějově, Plumlově, Zábřehu na Moravě, Štítech, </w:t>
      </w:r>
      <w:r w:rsidR="00721DE6">
        <w:rPr>
          <w:rFonts w:ascii="Times New Roman" w:hAnsi="Times New Roman" w:cs="Times New Roman"/>
          <w:sz w:val="24"/>
          <w:szCs w:val="24"/>
        </w:rPr>
        <w:t xml:space="preserve">Litovli, </w:t>
      </w:r>
      <w:r>
        <w:rPr>
          <w:rFonts w:ascii="Times New Roman" w:hAnsi="Times New Roman" w:cs="Times New Roman"/>
          <w:sz w:val="24"/>
          <w:szCs w:val="24"/>
        </w:rPr>
        <w:t>Lipní</w:t>
      </w:r>
      <w:r w:rsidR="00471751">
        <w:rPr>
          <w:rFonts w:ascii="Times New Roman" w:hAnsi="Times New Roman" w:cs="Times New Roman"/>
          <w:sz w:val="24"/>
          <w:szCs w:val="24"/>
        </w:rPr>
        <w:t xml:space="preserve">ku nad Bečvou, na Černé Vodě a </w:t>
      </w:r>
      <w:r w:rsidR="009E7A78">
        <w:rPr>
          <w:rFonts w:ascii="Times New Roman" w:hAnsi="Times New Roman" w:cs="Times New Roman"/>
          <w:sz w:val="24"/>
          <w:szCs w:val="24"/>
        </w:rPr>
        <w:t xml:space="preserve">s </w:t>
      </w:r>
      <w:r w:rsidR="00471751">
        <w:rPr>
          <w:rFonts w:ascii="Times New Roman" w:hAnsi="Times New Roman" w:cs="Times New Roman"/>
          <w:sz w:val="24"/>
          <w:szCs w:val="24"/>
        </w:rPr>
        <w:t xml:space="preserve">jedním </w:t>
      </w:r>
      <w:r w:rsidR="009E7A78">
        <w:rPr>
          <w:rFonts w:ascii="Times New Roman" w:hAnsi="Times New Roman" w:cs="Times New Roman"/>
          <w:sz w:val="24"/>
          <w:szCs w:val="24"/>
        </w:rPr>
        <w:t xml:space="preserve">dětským </w:t>
      </w:r>
      <w:r w:rsidR="00471751">
        <w:rPr>
          <w:rFonts w:ascii="Times New Roman" w:hAnsi="Times New Roman" w:cs="Times New Roman"/>
          <w:sz w:val="24"/>
          <w:szCs w:val="24"/>
        </w:rPr>
        <w:t>domovem Zlínského kraje-</w:t>
      </w:r>
      <w:r w:rsidR="00185ECB">
        <w:rPr>
          <w:rFonts w:ascii="Times New Roman" w:hAnsi="Times New Roman" w:cs="Times New Roman"/>
          <w:sz w:val="24"/>
          <w:szCs w:val="24"/>
        </w:rPr>
        <w:t> Kroměříží</w:t>
      </w:r>
      <w:r>
        <w:rPr>
          <w:rFonts w:ascii="Times New Roman" w:hAnsi="Times New Roman" w:cs="Times New Roman"/>
          <w:sz w:val="24"/>
          <w:szCs w:val="24"/>
        </w:rPr>
        <w:t>.</w:t>
      </w:r>
      <w:r w:rsidR="00721DE6">
        <w:rPr>
          <w:rFonts w:ascii="Times New Roman" w:hAnsi="Times New Roman" w:cs="Times New Roman"/>
          <w:sz w:val="24"/>
          <w:szCs w:val="24"/>
        </w:rPr>
        <w:t xml:space="preserve"> </w:t>
      </w:r>
      <w:r w:rsidR="001E1A68">
        <w:rPr>
          <w:rFonts w:ascii="Times New Roman" w:hAnsi="Times New Roman" w:cs="Times New Roman"/>
          <w:sz w:val="24"/>
          <w:szCs w:val="24"/>
        </w:rPr>
        <w:t>V měsíci listopadu 2013 probíhala analýza získaných dat, jejich následná interpretace a formulace závěrů.</w:t>
      </w:r>
    </w:p>
    <w:p w:rsidR="009D36F0" w:rsidRDefault="00B50AC2" w:rsidP="009D36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D36F0">
        <w:rPr>
          <w:rFonts w:ascii="Times New Roman" w:hAnsi="Times New Roman" w:cs="Times New Roman"/>
          <w:sz w:val="24"/>
          <w:szCs w:val="24"/>
        </w:rPr>
        <w:t xml:space="preserve">    Všichni respondenti byli informováni o anonymitě a dobrovolnosti při vyplňování dotazníku. Také byli seznámeni se způsobem jeho vyplňování. Časová náročnost pro vyplnění dotazníku byla mezi 10-20 minutami. Vyplňování dotazníku se ve většině případů obešlo bez větších potíží, avšak děti mladšího věku mírnější potíže měly a potřebovaly více času.</w:t>
      </w:r>
    </w:p>
    <w:p w:rsidR="009D36F0" w:rsidRDefault="009B190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 navrácení dotazníků byl každý dotazník podroben kontrole, jestli odpovídá námi stanoveným kritériím a zda obsahuje všechny položky potřebné pro jeho vyhodnocení.</w:t>
      </w:r>
    </w:p>
    <w:p w:rsidR="00973674" w:rsidRDefault="00644E03"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Návratnost dotazníků byla 100 %, jelikož </w:t>
      </w:r>
      <w:r w:rsidR="00C91010">
        <w:rPr>
          <w:rFonts w:ascii="Times New Roman" w:hAnsi="Times New Roman" w:cs="Times New Roman"/>
          <w:sz w:val="24"/>
          <w:szCs w:val="24"/>
        </w:rPr>
        <w:t xml:space="preserve">před </w:t>
      </w:r>
      <w:r w:rsidR="00C62B5D">
        <w:rPr>
          <w:rFonts w:ascii="Times New Roman" w:hAnsi="Times New Roman" w:cs="Times New Roman"/>
          <w:sz w:val="24"/>
          <w:szCs w:val="24"/>
        </w:rPr>
        <w:t xml:space="preserve">osobní </w:t>
      </w:r>
      <w:r w:rsidR="00C91010">
        <w:rPr>
          <w:rFonts w:ascii="Times New Roman" w:hAnsi="Times New Roman" w:cs="Times New Roman"/>
          <w:sz w:val="24"/>
          <w:szCs w:val="24"/>
        </w:rPr>
        <w:t xml:space="preserve">návštěvou DD </w:t>
      </w:r>
      <w:r>
        <w:rPr>
          <w:rFonts w:ascii="Times New Roman" w:hAnsi="Times New Roman" w:cs="Times New Roman"/>
          <w:sz w:val="24"/>
          <w:szCs w:val="24"/>
        </w:rPr>
        <w:t xml:space="preserve">byla spolupráce vždy předem telefonicky domluvena a </w:t>
      </w:r>
      <w:r w:rsidR="00C62B5D">
        <w:rPr>
          <w:rFonts w:ascii="Times New Roman" w:hAnsi="Times New Roman" w:cs="Times New Roman"/>
          <w:sz w:val="24"/>
          <w:szCs w:val="24"/>
        </w:rPr>
        <w:t xml:space="preserve">vyplněné dotazníky jsme si odnesli s sebou. </w:t>
      </w:r>
      <w:r>
        <w:rPr>
          <w:rFonts w:ascii="Times New Roman" w:hAnsi="Times New Roman" w:cs="Times New Roman"/>
          <w:sz w:val="24"/>
          <w:szCs w:val="24"/>
        </w:rPr>
        <w:t>Stejně tak tomu bylo při zaslání d</w:t>
      </w:r>
      <w:r w:rsidR="0016231D">
        <w:rPr>
          <w:rFonts w:ascii="Times New Roman" w:hAnsi="Times New Roman" w:cs="Times New Roman"/>
          <w:sz w:val="24"/>
          <w:szCs w:val="24"/>
        </w:rPr>
        <w:t>otazníků emailovou formou, jelikož spolupráce</w:t>
      </w:r>
      <w:r>
        <w:rPr>
          <w:rFonts w:ascii="Times New Roman" w:hAnsi="Times New Roman" w:cs="Times New Roman"/>
          <w:sz w:val="24"/>
          <w:szCs w:val="24"/>
        </w:rPr>
        <w:t xml:space="preserve"> byla</w:t>
      </w:r>
      <w:r w:rsidR="0090153C">
        <w:rPr>
          <w:rFonts w:ascii="Times New Roman" w:hAnsi="Times New Roman" w:cs="Times New Roman"/>
          <w:sz w:val="24"/>
          <w:szCs w:val="24"/>
        </w:rPr>
        <w:t xml:space="preserve"> vždy</w:t>
      </w:r>
      <w:r w:rsidR="00E82EB6">
        <w:rPr>
          <w:rFonts w:ascii="Times New Roman" w:hAnsi="Times New Roman" w:cs="Times New Roman"/>
          <w:sz w:val="24"/>
          <w:szCs w:val="24"/>
        </w:rPr>
        <w:t xml:space="preserve"> předem přislíbena </w:t>
      </w:r>
      <w:r>
        <w:rPr>
          <w:rFonts w:ascii="Times New Roman" w:hAnsi="Times New Roman" w:cs="Times New Roman"/>
          <w:sz w:val="24"/>
          <w:szCs w:val="24"/>
        </w:rPr>
        <w:t>tel</w:t>
      </w:r>
      <w:r w:rsidR="00C62B5D">
        <w:rPr>
          <w:rFonts w:ascii="Times New Roman" w:hAnsi="Times New Roman" w:cs="Times New Roman"/>
          <w:sz w:val="24"/>
          <w:szCs w:val="24"/>
        </w:rPr>
        <w:t>efonicky, zanedlouho</w:t>
      </w:r>
      <w:r w:rsidR="001C72C8">
        <w:rPr>
          <w:rFonts w:ascii="Times New Roman" w:hAnsi="Times New Roman" w:cs="Times New Roman"/>
          <w:sz w:val="24"/>
          <w:szCs w:val="24"/>
        </w:rPr>
        <w:t xml:space="preserve"> pak </w:t>
      </w:r>
      <w:r w:rsidR="00C62B5D">
        <w:rPr>
          <w:rFonts w:ascii="Times New Roman" w:hAnsi="Times New Roman" w:cs="Times New Roman"/>
          <w:sz w:val="24"/>
          <w:szCs w:val="24"/>
        </w:rPr>
        <w:t xml:space="preserve">nám </w:t>
      </w:r>
      <w:r w:rsidR="001C72C8">
        <w:rPr>
          <w:rFonts w:ascii="Times New Roman" w:hAnsi="Times New Roman" w:cs="Times New Roman"/>
          <w:sz w:val="24"/>
          <w:szCs w:val="24"/>
        </w:rPr>
        <w:t>vyplněné dotazníky byly zaslány poštou.</w:t>
      </w:r>
    </w:p>
    <w:p w:rsidR="0090153C" w:rsidRPr="00C35751" w:rsidRDefault="0090153C"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Do průzkumu jsme tedy zahrnuli </w:t>
      </w:r>
      <w:r w:rsidRPr="0090153C">
        <w:rPr>
          <w:rFonts w:ascii="Times New Roman" w:hAnsi="Times New Roman" w:cs="Times New Roman"/>
          <w:b/>
          <w:sz w:val="24"/>
          <w:szCs w:val="24"/>
        </w:rPr>
        <w:t>61</w:t>
      </w:r>
      <w:r>
        <w:rPr>
          <w:rFonts w:ascii="Times New Roman" w:hAnsi="Times New Roman" w:cs="Times New Roman"/>
          <w:sz w:val="24"/>
          <w:szCs w:val="24"/>
        </w:rPr>
        <w:t xml:space="preserve"> řádně vyplněných dotazníků, které odpovídaly zadaným kritériím.</w:t>
      </w:r>
    </w:p>
    <w:p w:rsidR="009B1901" w:rsidRDefault="009B1901" w:rsidP="009B19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Spolupráci s uvedenými dětskými domovy hodnotím velice kladně. Vedení i vychovatelé byli velmi ochotní a vstřícní, domluva spolupráce s nimi probíhala zcela bezproblémově. Při návštěvách a následném vyplňování dotazníků respondenty se nikdy nevyskytnul žádný problém.</w:t>
      </w:r>
    </w:p>
    <w:p w:rsidR="003B5483" w:rsidRPr="005D2BE0" w:rsidRDefault="005D2BE0" w:rsidP="00C55B8F">
      <w:pPr>
        <w:spacing w:line="360" w:lineRule="auto"/>
        <w:jc w:val="both"/>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sidRPr="005D2BE0">
        <w:rPr>
          <w:rFonts w:ascii="Times New Roman" w:hAnsi="Times New Roman" w:cs="Times New Roman"/>
          <w:sz w:val="24"/>
          <w:szCs w:val="24"/>
        </w:rPr>
        <w:t>37</w:t>
      </w:r>
    </w:p>
    <w:p w:rsidR="00030A77" w:rsidRPr="00037FA4" w:rsidRDefault="00037FA4" w:rsidP="00C55B8F">
      <w:pPr>
        <w:spacing w:line="360" w:lineRule="auto"/>
        <w:jc w:val="both"/>
        <w:rPr>
          <w:rFonts w:ascii="Times New Roman" w:hAnsi="Times New Roman" w:cs="Times New Roman"/>
          <w:b/>
          <w:sz w:val="28"/>
          <w:szCs w:val="28"/>
        </w:rPr>
      </w:pPr>
      <w:r w:rsidRPr="00037FA4">
        <w:rPr>
          <w:rFonts w:ascii="Times New Roman" w:hAnsi="Times New Roman" w:cs="Times New Roman"/>
          <w:b/>
          <w:sz w:val="28"/>
          <w:szCs w:val="28"/>
        </w:rPr>
        <w:lastRenderedPageBreak/>
        <w:t xml:space="preserve">6.5   </w:t>
      </w:r>
      <w:r w:rsidR="00030A77" w:rsidRPr="00037FA4">
        <w:rPr>
          <w:rFonts w:ascii="Times New Roman" w:hAnsi="Times New Roman" w:cs="Times New Roman"/>
          <w:b/>
          <w:sz w:val="28"/>
          <w:szCs w:val="28"/>
        </w:rPr>
        <w:t>Výzkumný soubor</w:t>
      </w:r>
    </w:p>
    <w:p w:rsidR="00407319" w:rsidRDefault="00030A77" w:rsidP="00C55B8F">
      <w:pPr>
        <w:spacing w:line="360" w:lineRule="auto"/>
        <w:jc w:val="both"/>
        <w:rPr>
          <w:rFonts w:ascii="Times New Roman" w:hAnsi="Times New Roman" w:cs="Times New Roman"/>
          <w:sz w:val="24"/>
          <w:szCs w:val="24"/>
        </w:rPr>
      </w:pPr>
      <w:r w:rsidRPr="00030A77">
        <w:rPr>
          <w:rFonts w:ascii="Times New Roman" w:hAnsi="Times New Roman" w:cs="Times New Roman"/>
          <w:sz w:val="24"/>
          <w:szCs w:val="24"/>
        </w:rPr>
        <w:t xml:space="preserve">   Do našeho výzkumného souboru bylo zařazeno 61 vyplněných dotazníků, jenž odpovídaly zadaným kritériím.</w:t>
      </w:r>
      <w:r>
        <w:rPr>
          <w:rFonts w:ascii="Times New Roman" w:hAnsi="Times New Roman" w:cs="Times New Roman"/>
          <w:sz w:val="24"/>
          <w:szCs w:val="24"/>
        </w:rPr>
        <w:t xml:space="preserve"> </w:t>
      </w:r>
      <w:r w:rsidR="00D03EB8">
        <w:rPr>
          <w:rFonts w:ascii="Times New Roman" w:hAnsi="Times New Roman" w:cs="Times New Roman"/>
          <w:sz w:val="24"/>
          <w:szCs w:val="24"/>
        </w:rPr>
        <w:t>Z uvedených údajů jsme pro další zpracování dat extrahovali informace o věku.</w:t>
      </w:r>
      <w:r w:rsidR="00407319">
        <w:rPr>
          <w:rFonts w:ascii="Times New Roman" w:hAnsi="Times New Roman" w:cs="Times New Roman"/>
          <w:sz w:val="24"/>
          <w:szCs w:val="24"/>
        </w:rPr>
        <w:t xml:space="preserve"> Věkové rozložení respondentů bylo v rozmezí od 11 do 15 let. Nejpočetnější věková skupina respondentů byla skupina dětí ve věku 14 let</w:t>
      </w:r>
      <w:r w:rsidR="00431D4A">
        <w:rPr>
          <w:rFonts w:ascii="Times New Roman" w:hAnsi="Times New Roman" w:cs="Times New Roman"/>
          <w:sz w:val="24"/>
          <w:szCs w:val="24"/>
        </w:rPr>
        <w:t>. Tato skupina tvořila 26</w:t>
      </w:r>
      <w:r w:rsidR="00177937">
        <w:rPr>
          <w:rFonts w:ascii="Times New Roman" w:hAnsi="Times New Roman" w:cs="Times New Roman"/>
          <w:sz w:val="24"/>
          <w:szCs w:val="24"/>
        </w:rPr>
        <w:t>, 23</w:t>
      </w:r>
      <w:r w:rsidR="00DF259B">
        <w:rPr>
          <w:rFonts w:ascii="Times New Roman" w:hAnsi="Times New Roman" w:cs="Times New Roman"/>
          <w:sz w:val="24"/>
          <w:szCs w:val="24"/>
        </w:rPr>
        <w:t xml:space="preserve"> </w:t>
      </w:r>
      <w:r w:rsidR="00431D4A">
        <w:rPr>
          <w:rFonts w:ascii="Times New Roman" w:hAnsi="Times New Roman" w:cs="Times New Roman"/>
          <w:sz w:val="24"/>
          <w:szCs w:val="24"/>
        </w:rPr>
        <w:t>% z celkového počtu dotazovaných.</w:t>
      </w:r>
      <w:r w:rsidR="00130A2F">
        <w:rPr>
          <w:rFonts w:ascii="Times New Roman" w:hAnsi="Times New Roman" w:cs="Times New Roman"/>
          <w:sz w:val="24"/>
          <w:szCs w:val="24"/>
        </w:rPr>
        <w:t xml:space="preserve"> Nejméně dětí se nacházelo ve věkové skupině 11 let</w:t>
      </w:r>
      <w:r w:rsidR="00EE2577">
        <w:rPr>
          <w:rFonts w:ascii="Times New Roman" w:hAnsi="Times New Roman" w:cs="Times New Roman"/>
          <w:sz w:val="24"/>
          <w:szCs w:val="24"/>
        </w:rPr>
        <w:t>, která tvořila pouze 9</w:t>
      </w:r>
      <w:r w:rsidR="00C35EC5">
        <w:rPr>
          <w:rFonts w:ascii="Times New Roman" w:hAnsi="Times New Roman" w:cs="Times New Roman"/>
          <w:sz w:val="24"/>
          <w:szCs w:val="24"/>
        </w:rPr>
        <w:t>,</w:t>
      </w:r>
      <w:r w:rsidR="00391C72">
        <w:rPr>
          <w:rFonts w:ascii="Times New Roman" w:hAnsi="Times New Roman" w:cs="Times New Roman"/>
          <w:sz w:val="24"/>
          <w:szCs w:val="24"/>
        </w:rPr>
        <w:t xml:space="preserve"> </w:t>
      </w:r>
      <w:r w:rsidR="00C35EC5">
        <w:rPr>
          <w:rFonts w:ascii="Times New Roman" w:hAnsi="Times New Roman" w:cs="Times New Roman"/>
          <w:sz w:val="24"/>
          <w:szCs w:val="24"/>
        </w:rPr>
        <w:t>84</w:t>
      </w:r>
      <w:r w:rsidR="00EE2577">
        <w:rPr>
          <w:rFonts w:ascii="Times New Roman" w:hAnsi="Times New Roman" w:cs="Times New Roman"/>
          <w:sz w:val="24"/>
          <w:szCs w:val="24"/>
        </w:rPr>
        <w:t xml:space="preserve"> % z celkového počtu dotazovaných respondentů.</w:t>
      </w:r>
      <w:r w:rsidR="000121A2">
        <w:rPr>
          <w:rFonts w:ascii="Times New Roman" w:hAnsi="Times New Roman" w:cs="Times New Roman"/>
          <w:sz w:val="24"/>
          <w:szCs w:val="24"/>
        </w:rPr>
        <w:t xml:space="preserve"> Zas</w:t>
      </w:r>
      <w:r w:rsidR="00BB2C80">
        <w:rPr>
          <w:rFonts w:ascii="Times New Roman" w:hAnsi="Times New Roman" w:cs="Times New Roman"/>
          <w:sz w:val="24"/>
          <w:szCs w:val="24"/>
        </w:rPr>
        <w:t>t</w:t>
      </w:r>
      <w:r w:rsidR="000121A2">
        <w:rPr>
          <w:rFonts w:ascii="Times New Roman" w:hAnsi="Times New Roman" w:cs="Times New Roman"/>
          <w:sz w:val="24"/>
          <w:szCs w:val="24"/>
        </w:rPr>
        <w:t>oupení respondentů podle věku uvádíme v tab. 8.</w:t>
      </w:r>
    </w:p>
    <w:p w:rsidR="00030A77" w:rsidRPr="00030A77" w:rsidRDefault="00030A77" w:rsidP="00C55B8F">
      <w:pPr>
        <w:spacing w:line="360" w:lineRule="auto"/>
        <w:jc w:val="both"/>
        <w:rPr>
          <w:rFonts w:ascii="Times New Roman" w:hAnsi="Times New Roman" w:cs="Times New Roman"/>
          <w:sz w:val="24"/>
          <w:szCs w:val="24"/>
        </w:rPr>
      </w:pPr>
    </w:p>
    <w:p w:rsidR="00030A77" w:rsidRDefault="00030A77" w:rsidP="00C55B8F">
      <w:pPr>
        <w:spacing w:line="360" w:lineRule="auto"/>
        <w:jc w:val="both"/>
        <w:rPr>
          <w:rFonts w:ascii="Times New Roman" w:hAnsi="Times New Roman" w:cs="Times New Roman"/>
          <w:sz w:val="20"/>
          <w:szCs w:val="20"/>
        </w:rPr>
      </w:pPr>
    </w:p>
    <w:tbl>
      <w:tblPr>
        <w:tblStyle w:val="Mkatabulky"/>
        <w:tblW w:w="0" w:type="auto"/>
        <w:tblLook w:val="04A0" w:firstRow="1" w:lastRow="0" w:firstColumn="1" w:lastColumn="0" w:noHBand="0" w:noVBand="1"/>
      </w:tblPr>
      <w:tblGrid>
        <w:gridCol w:w="1242"/>
        <w:gridCol w:w="1418"/>
        <w:gridCol w:w="1843"/>
      </w:tblGrid>
      <w:tr w:rsidR="00580FBD" w:rsidTr="00345D98">
        <w:tc>
          <w:tcPr>
            <w:tcW w:w="1242" w:type="dxa"/>
          </w:tcPr>
          <w:p w:rsidR="00580FBD" w:rsidRPr="00DB43EC" w:rsidRDefault="00580FBD" w:rsidP="00C55B8F">
            <w:pPr>
              <w:spacing w:line="360" w:lineRule="auto"/>
              <w:jc w:val="both"/>
              <w:rPr>
                <w:rFonts w:ascii="Times New Roman" w:hAnsi="Times New Roman" w:cs="Times New Roman"/>
                <w:sz w:val="24"/>
                <w:szCs w:val="24"/>
              </w:rPr>
            </w:pPr>
            <w:r w:rsidRPr="00DB43EC">
              <w:rPr>
                <w:rFonts w:ascii="Times New Roman" w:hAnsi="Times New Roman" w:cs="Times New Roman"/>
                <w:sz w:val="24"/>
                <w:szCs w:val="24"/>
              </w:rPr>
              <w:t>Věk</w:t>
            </w:r>
          </w:p>
        </w:tc>
        <w:tc>
          <w:tcPr>
            <w:tcW w:w="1418" w:type="dxa"/>
          </w:tcPr>
          <w:p w:rsidR="00580FBD" w:rsidRPr="00DB43EC" w:rsidRDefault="00580FBD" w:rsidP="00C55B8F">
            <w:pPr>
              <w:spacing w:line="360" w:lineRule="auto"/>
              <w:jc w:val="both"/>
              <w:rPr>
                <w:rFonts w:ascii="Times New Roman" w:hAnsi="Times New Roman" w:cs="Times New Roman"/>
                <w:sz w:val="24"/>
                <w:szCs w:val="24"/>
              </w:rPr>
            </w:pPr>
            <w:r w:rsidRPr="00DB43EC">
              <w:rPr>
                <w:rFonts w:ascii="Times New Roman" w:hAnsi="Times New Roman" w:cs="Times New Roman"/>
                <w:sz w:val="24"/>
                <w:szCs w:val="24"/>
              </w:rPr>
              <w:t>Četnost (n)</w:t>
            </w:r>
          </w:p>
        </w:tc>
        <w:tc>
          <w:tcPr>
            <w:tcW w:w="1843" w:type="dxa"/>
          </w:tcPr>
          <w:p w:rsidR="00580FBD" w:rsidRPr="00DB43EC" w:rsidRDefault="00580FBD" w:rsidP="00C55B8F">
            <w:pPr>
              <w:spacing w:line="360" w:lineRule="auto"/>
              <w:jc w:val="both"/>
              <w:rPr>
                <w:rFonts w:ascii="Times New Roman" w:hAnsi="Times New Roman" w:cs="Times New Roman"/>
                <w:sz w:val="24"/>
                <w:szCs w:val="24"/>
              </w:rPr>
            </w:pPr>
            <w:r w:rsidRPr="00DB43EC">
              <w:rPr>
                <w:rFonts w:ascii="Times New Roman" w:hAnsi="Times New Roman" w:cs="Times New Roman"/>
                <w:sz w:val="24"/>
                <w:szCs w:val="24"/>
              </w:rPr>
              <w:t>Procento (%)</w:t>
            </w:r>
          </w:p>
        </w:tc>
      </w:tr>
      <w:tr w:rsidR="00580FBD" w:rsidTr="00345D98">
        <w:tc>
          <w:tcPr>
            <w:tcW w:w="1242" w:type="dxa"/>
          </w:tcPr>
          <w:p w:rsidR="00580FBD" w:rsidRPr="00345D98" w:rsidRDefault="00580FBD"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11</w:t>
            </w:r>
          </w:p>
        </w:tc>
        <w:tc>
          <w:tcPr>
            <w:tcW w:w="1418" w:type="dxa"/>
          </w:tcPr>
          <w:p w:rsidR="00580FBD" w:rsidRPr="00345D98" w:rsidRDefault="00C73A55"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6</w:t>
            </w:r>
          </w:p>
        </w:tc>
        <w:tc>
          <w:tcPr>
            <w:tcW w:w="1843" w:type="dxa"/>
          </w:tcPr>
          <w:p w:rsidR="00580FBD" w:rsidRPr="00345D98" w:rsidRDefault="00AA71E5"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9,84</w:t>
            </w:r>
          </w:p>
        </w:tc>
      </w:tr>
      <w:tr w:rsidR="00580FBD" w:rsidTr="00345D98">
        <w:tc>
          <w:tcPr>
            <w:tcW w:w="1242" w:type="dxa"/>
          </w:tcPr>
          <w:p w:rsidR="00580FBD" w:rsidRPr="00345D98" w:rsidRDefault="00580FBD"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12</w:t>
            </w:r>
          </w:p>
        </w:tc>
        <w:tc>
          <w:tcPr>
            <w:tcW w:w="1418" w:type="dxa"/>
          </w:tcPr>
          <w:p w:rsidR="00580FBD" w:rsidRPr="00345D98" w:rsidRDefault="00C73A55"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13</w:t>
            </w:r>
          </w:p>
        </w:tc>
        <w:tc>
          <w:tcPr>
            <w:tcW w:w="1843" w:type="dxa"/>
          </w:tcPr>
          <w:p w:rsidR="00580FBD" w:rsidRPr="00345D98" w:rsidRDefault="00AA71E5"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21,31</w:t>
            </w:r>
          </w:p>
        </w:tc>
      </w:tr>
      <w:tr w:rsidR="00580FBD" w:rsidTr="00345D98">
        <w:trPr>
          <w:trHeight w:val="213"/>
        </w:trPr>
        <w:tc>
          <w:tcPr>
            <w:tcW w:w="1242" w:type="dxa"/>
          </w:tcPr>
          <w:p w:rsidR="00580FBD" w:rsidRPr="00345D98" w:rsidRDefault="00580FBD"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13</w:t>
            </w:r>
          </w:p>
        </w:tc>
        <w:tc>
          <w:tcPr>
            <w:tcW w:w="1418" w:type="dxa"/>
          </w:tcPr>
          <w:p w:rsidR="00580FBD" w:rsidRPr="00345D98" w:rsidRDefault="00C73A55"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11</w:t>
            </w:r>
          </w:p>
        </w:tc>
        <w:tc>
          <w:tcPr>
            <w:tcW w:w="1843" w:type="dxa"/>
          </w:tcPr>
          <w:p w:rsidR="00580FBD" w:rsidRPr="00345D98" w:rsidRDefault="00AA71E5"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18,03</w:t>
            </w:r>
          </w:p>
        </w:tc>
      </w:tr>
      <w:tr w:rsidR="00580FBD" w:rsidTr="00345D98">
        <w:tc>
          <w:tcPr>
            <w:tcW w:w="1242" w:type="dxa"/>
          </w:tcPr>
          <w:p w:rsidR="00580FBD" w:rsidRPr="00345D98" w:rsidRDefault="00580FBD"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14</w:t>
            </w:r>
          </w:p>
        </w:tc>
        <w:tc>
          <w:tcPr>
            <w:tcW w:w="1418" w:type="dxa"/>
          </w:tcPr>
          <w:p w:rsidR="00580FBD" w:rsidRPr="00345D98" w:rsidRDefault="00C73A55"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16</w:t>
            </w:r>
          </w:p>
        </w:tc>
        <w:tc>
          <w:tcPr>
            <w:tcW w:w="1843" w:type="dxa"/>
          </w:tcPr>
          <w:p w:rsidR="00580FBD" w:rsidRPr="00345D98" w:rsidRDefault="00AA71E5"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26,23</w:t>
            </w:r>
          </w:p>
        </w:tc>
      </w:tr>
      <w:tr w:rsidR="00580FBD" w:rsidTr="00345D98">
        <w:tc>
          <w:tcPr>
            <w:tcW w:w="1242" w:type="dxa"/>
          </w:tcPr>
          <w:p w:rsidR="00580FBD" w:rsidRPr="00345D98" w:rsidRDefault="00580FBD"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15</w:t>
            </w:r>
          </w:p>
        </w:tc>
        <w:tc>
          <w:tcPr>
            <w:tcW w:w="1418" w:type="dxa"/>
          </w:tcPr>
          <w:p w:rsidR="00580FBD" w:rsidRPr="00345D98" w:rsidRDefault="00C73A55"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15</w:t>
            </w:r>
          </w:p>
        </w:tc>
        <w:tc>
          <w:tcPr>
            <w:tcW w:w="1843" w:type="dxa"/>
          </w:tcPr>
          <w:p w:rsidR="00580FBD" w:rsidRPr="00345D98" w:rsidRDefault="00FF2126"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24,59</w:t>
            </w:r>
          </w:p>
        </w:tc>
      </w:tr>
      <w:tr w:rsidR="00580FBD" w:rsidTr="00345D98">
        <w:tc>
          <w:tcPr>
            <w:tcW w:w="1242" w:type="dxa"/>
          </w:tcPr>
          <w:p w:rsidR="00580FBD" w:rsidRPr="00345D98" w:rsidRDefault="00580FBD"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Celkem</w:t>
            </w:r>
          </w:p>
        </w:tc>
        <w:tc>
          <w:tcPr>
            <w:tcW w:w="1418" w:type="dxa"/>
          </w:tcPr>
          <w:p w:rsidR="00580FBD" w:rsidRPr="00345D98" w:rsidRDefault="00CC778A"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61</w:t>
            </w:r>
          </w:p>
        </w:tc>
        <w:tc>
          <w:tcPr>
            <w:tcW w:w="1843" w:type="dxa"/>
          </w:tcPr>
          <w:p w:rsidR="00580FBD" w:rsidRPr="00345D98" w:rsidRDefault="00FF2126"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100</w:t>
            </w:r>
            <w:r w:rsidR="00100034">
              <w:rPr>
                <w:rFonts w:ascii="Times New Roman" w:hAnsi="Times New Roman" w:cs="Times New Roman"/>
                <w:sz w:val="24"/>
                <w:szCs w:val="24"/>
              </w:rPr>
              <w:t>,00</w:t>
            </w:r>
          </w:p>
        </w:tc>
      </w:tr>
    </w:tbl>
    <w:p w:rsidR="00580FBD" w:rsidRPr="00345D98" w:rsidRDefault="00290248" w:rsidP="00C55B8F">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345D98" w:rsidRPr="00345D98">
        <w:rPr>
          <w:rFonts w:ascii="Times New Roman" w:hAnsi="Times New Roman" w:cs="Times New Roman"/>
          <w:b/>
          <w:sz w:val="20"/>
          <w:szCs w:val="20"/>
        </w:rPr>
        <w:t xml:space="preserve">Tab. </w:t>
      </w:r>
      <w:r w:rsidR="006D46B0">
        <w:rPr>
          <w:rFonts w:ascii="Times New Roman" w:hAnsi="Times New Roman" w:cs="Times New Roman"/>
          <w:b/>
          <w:sz w:val="20"/>
          <w:szCs w:val="20"/>
        </w:rPr>
        <w:t xml:space="preserve">8 </w:t>
      </w:r>
      <w:r w:rsidR="00345D98" w:rsidRPr="00345D98">
        <w:rPr>
          <w:rFonts w:ascii="Times New Roman" w:hAnsi="Times New Roman" w:cs="Times New Roman"/>
          <w:b/>
          <w:sz w:val="20"/>
          <w:szCs w:val="20"/>
        </w:rPr>
        <w:t>Zastoupení respondentů podle věku</w:t>
      </w:r>
    </w:p>
    <w:p w:rsidR="00580FBD" w:rsidRDefault="00580FBD" w:rsidP="00C55B8F">
      <w:pPr>
        <w:spacing w:line="360" w:lineRule="auto"/>
        <w:jc w:val="both"/>
        <w:rPr>
          <w:rFonts w:ascii="Times New Roman" w:hAnsi="Times New Roman" w:cs="Times New Roman"/>
          <w:sz w:val="20"/>
          <w:szCs w:val="20"/>
        </w:rPr>
      </w:pPr>
    </w:p>
    <w:p w:rsidR="00960832" w:rsidRDefault="00960832" w:rsidP="00C55B8F">
      <w:pPr>
        <w:spacing w:line="360" w:lineRule="auto"/>
        <w:jc w:val="both"/>
        <w:rPr>
          <w:rFonts w:ascii="Times New Roman" w:hAnsi="Times New Roman" w:cs="Times New Roman"/>
          <w:sz w:val="20"/>
          <w:szCs w:val="20"/>
        </w:rPr>
      </w:pPr>
    </w:p>
    <w:p w:rsidR="00960832" w:rsidRDefault="00960832" w:rsidP="00C55B8F">
      <w:pPr>
        <w:spacing w:line="360" w:lineRule="auto"/>
        <w:jc w:val="both"/>
        <w:rPr>
          <w:rFonts w:ascii="Times New Roman" w:hAnsi="Times New Roman" w:cs="Times New Roman"/>
          <w:sz w:val="20"/>
          <w:szCs w:val="20"/>
        </w:rPr>
      </w:pPr>
    </w:p>
    <w:p w:rsidR="00183BCF" w:rsidRDefault="00183BCF" w:rsidP="00C55B8F">
      <w:pPr>
        <w:spacing w:line="360" w:lineRule="auto"/>
        <w:jc w:val="both"/>
        <w:rPr>
          <w:rFonts w:ascii="Times New Roman" w:hAnsi="Times New Roman" w:cs="Times New Roman"/>
          <w:sz w:val="20"/>
          <w:szCs w:val="20"/>
        </w:rPr>
      </w:pPr>
    </w:p>
    <w:p w:rsidR="00183BCF" w:rsidRDefault="00183BCF" w:rsidP="00C55B8F">
      <w:pPr>
        <w:spacing w:line="360" w:lineRule="auto"/>
        <w:jc w:val="both"/>
        <w:rPr>
          <w:rFonts w:ascii="Times New Roman" w:hAnsi="Times New Roman" w:cs="Times New Roman"/>
          <w:sz w:val="20"/>
          <w:szCs w:val="20"/>
        </w:rPr>
      </w:pPr>
    </w:p>
    <w:p w:rsidR="00183BCF" w:rsidRDefault="00183BCF" w:rsidP="00C55B8F">
      <w:pPr>
        <w:spacing w:line="360" w:lineRule="auto"/>
        <w:jc w:val="both"/>
        <w:rPr>
          <w:rFonts w:ascii="Times New Roman" w:hAnsi="Times New Roman" w:cs="Times New Roman"/>
          <w:sz w:val="20"/>
          <w:szCs w:val="20"/>
        </w:rPr>
      </w:pPr>
    </w:p>
    <w:p w:rsidR="00183BCF" w:rsidRDefault="00183BCF" w:rsidP="00C55B8F">
      <w:pPr>
        <w:spacing w:line="360" w:lineRule="auto"/>
        <w:jc w:val="both"/>
        <w:rPr>
          <w:rFonts w:ascii="Times New Roman" w:hAnsi="Times New Roman" w:cs="Times New Roman"/>
          <w:sz w:val="20"/>
          <w:szCs w:val="20"/>
        </w:rPr>
      </w:pPr>
    </w:p>
    <w:p w:rsidR="00183BCF" w:rsidRDefault="00183BCF" w:rsidP="00C55B8F">
      <w:pPr>
        <w:spacing w:line="360" w:lineRule="auto"/>
        <w:jc w:val="both"/>
        <w:rPr>
          <w:rFonts w:ascii="Times New Roman" w:hAnsi="Times New Roman" w:cs="Times New Roman"/>
          <w:sz w:val="20"/>
          <w:szCs w:val="20"/>
        </w:rPr>
      </w:pPr>
    </w:p>
    <w:p w:rsidR="00183BCF" w:rsidRDefault="00183BCF" w:rsidP="00C55B8F">
      <w:pPr>
        <w:spacing w:line="360" w:lineRule="auto"/>
        <w:jc w:val="both"/>
        <w:rPr>
          <w:rFonts w:ascii="Times New Roman" w:hAnsi="Times New Roman" w:cs="Times New Roman"/>
          <w:sz w:val="20"/>
          <w:szCs w:val="20"/>
        </w:rPr>
      </w:pPr>
    </w:p>
    <w:p w:rsidR="00183BCF" w:rsidRPr="000700B0" w:rsidRDefault="000700B0" w:rsidP="00C55B8F">
      <w:pPr>
        <w:spacing w:line="360" w:lineRule="auto"/>
        <w:jc w:val="both"/>
        <w:rPr>
          <w:rFonts w:ascii="Times New Roman" w:hAnsi="Times New Roman" w:cs="Times New Roman"/>
          <w:sz w:val="24"/>
          <w:szCs w:val="24"/>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0700B0">
        <w:rPr>
          <w:rFonts w:ascii="Times New Roman" w:hAnsi="Times New Roman" w:cs="Times New Roman"/>
          <w:sz w:val="24"/>
          <w:szCs w:val="24"/>
        </w:rPr>
        <w:t>38</w:t>
      </w:r>
    </w:p>
    <w:p w:rsidR="00183BCF" w:rsidRPr="00320036" w:rsidRDefault="00320036" w:rsidP="00C55B8F">
      <w:pPr>
        <w:spacing w:line="360" w:lineRule="auto"/>
        <w:jc w:val="both"/>
        <w:rPr>
          <w:rFonts w:ascii="Times New Roman" w:hAnsi="Times New Roman" w:cs="Times New Roman"/>
          <w:b/>
          <w:sz w:val="32"/>
          <w:szCs w:val="32"/>
        </w:rPr>
      </w:pPr>
      <w:r w:rsidRPr="00320036">
        <w:rPr>
          <w:rFonts w:ascii="Times New Roman" w:hAnsi="Times New Roman" w:cs="Times New Roman"/>
          <w:b/>
          <w:sz w:val="32"/>
          <w:szCs w:val="32"/>
        </w:rPr>
        <w:lastRenderedPageBreak/>
        <w:t xml:space="preserve">7   </w:t>
      </w:r>
      <w:r w:rsidR="00183BCF" w:rsidRPr="00320036">
        <w:rPr>
          <w:rFonts w:ascii="Times New Roman" w:hAnsi="Times New Roman" w:cs="Times New Roman"/>
          <w:b/>
          <w:sz w:val="32"/>
          <w:szCs w:val="32"/>
        </w:rPr>
        <w:t>Interpretace získaných dat Rohnerovy škály sebehodnocení dítěte</w:t>
      </w:r>
    </w:p>
    <w:p w:rsidR="00183BCF" w:rsidRDefault="00183BCF"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Metoda „Rohnerova škála</w:t>
      </w:r>
      <w:r w:rsidR="008E5456">
        <w:rPr>
          <w:rFonts w:ascii="Times New Roman" w:hAnsi="Times New Roman" w:cs="Times New Roman"/>
          <w:sz w:val="24"/>
          <w:szCs w:val="24"/>
        </w:rPr>
        <w:t xml:space="preserve"> sebehodnocení dítěte“ je členě</w:t>
      </w:r>
      <w:r>
        <w:rPr>
          <w:rFonts w:ascii="Times New Roman" w:hAnsi="Times New Roman" w:cs="Times New Roman"/>
          <w:sz w:val="24"/>
          <w:szCs w:val="24"/>
        </w:rPr>
        <w:t xml:space="preserve">na do 7 subškál, každá subškála se skládá ze 6 položek (otázek). </w:t>
      </w:r>
      <w:r w:rsidR="00A457C6">
        <w:rPr>
          <w:rFonts w:ascii="Times New Roman" w:hAnsi="Times New Roman" w:cs="Times New Roman"/>
          <w:sz w:val="24"/>
          <w:szCs w:val="24"/>
        </w:rPr>
        <w:t xml:space="preserve">Tyto subškály zkoumají osobnostní charakteristiky dítěte. </w:t>
      </w:r>
      <w:r w:rsidR="00167B61">
        <w:rPr>
          <w:rFonts w:ascii="Times New Roman" w:hAnsi="Times New Roman" w:cs="Times New Roman"/>
          <w:sz w:val="24"/>
          <w:szCs w:val="24"/>
        </w:rPr>
        <w:t xml:space="preserve">Každá subškála je ohodnocena bodově, a to v rozmezí od 6 do 24 bodů. </w:t>
      </w:r>
      <w:r w:rsidR="00244867">
        <w:rPr>
          <w:rFonts w:ascii="Times New Roman" w:hAnsi="Times New Roman" w:cs="Times New Roman"/>
          <w:sz w:val="24"/>
          <w:szCs w:val="24"/>
        </w:rPr>
        <w:t xml:space="preserve">Hodnota mediánu, jež byl vypočítán pro celou škálu, je 14. </w:t>
      </w:r>
      <w:r w:rsidR="00A25884">
        <w:rPr>
          <w:rFonts w:ascii="Times New Roman" w:hAnsi="Times New Roman" w:cs="Times New Roman"/>
          <w:sz w:val="24"/>
          <w:szCs w:val="24"/>
        </w:rPr>
        <w:t xml:space="preserve">Bodové hodnocení jednotlivých položek (otázek) je následující: odpovědi </w:t>
      </w:r>
      <w:r w:rsidR="00A25884" w:rsidRPr="00A25884">
        <w:rPr>
          <w:rFonts w:ascii="Times New Roman" w:hAnsi="Times New Roman" w:cs="Times New Roman"/>
          <w:b/>
          <w:sz w:val="24"/>
          <w:szCs w:val="24"/>
        </w:rPr>
        <w:t>téměř vždy</w:t>
      </w:r>
      <w:r w:rsidR="00A25884">
        <w:rPr>
          <w:rFonts w:ascii="Times New Roman" w:hAnsi="Times New Roman" w:cs="Times New Roman"/>
          <w:sz w:val="24"/>
          <w:szCs w:val="24"/>
        </w:rPr>
        <w:t xml:space="preserve"> byly ohodnoceny 4 body, odpovědi </w:t>
      </w:r>
      <w:r w:rsidR="00A25884" w:rsidRPr="00A25884">
        <w:rPr>
          <w:rFonts w:ascii="Times New Roman" w:hAnsi="Times New Roman" w:cs="Times New Roman"/>
          <w:b/>
          <w:sz w:val="24"/>
          <w:szCs w:val="24"/>
        </w:rPr>
        <w:t>někdy</w:t>
      </w:r>
      <w:r w:rsidR="00A25884">
        <w:rPr>
          <w:rFonts w:ascii="Times New Roman" w:hAnsi="Times New Roman" w:cs="Times New Roman"/>
          <w:sz w:val="24"/>
          <w:szCs w:val="24"/>
        </w:rPr>
        <w:t xml:space="preserve"> 3 body, odpovědi </w:t>
      </w:r>
      <w:r w:rsidR="00A25884" w:rsidRPr="00A25884">
        <w:rPr>
          <w:rFonts w:ascii="Times New Roman" w:hAnsi="Times New Roman" w:cs="Times New Roman"/>
          <w:b/>
          <w:sz w:val="24"/>
          <w:szCs w:val="24"/>
        </w:rPr>
        <w:t>málokdy</w:t>
      </w:r>
      <w:r w:rsidR="00A25884">
        <w:rPr>
          <w:rFonts w:ascii="Times New Roman" w:hAnsi="Times New Roman" w:cs="Times New Roman"/>
          <w:sz w:val="24"/>
          <w:szCs w:val="24"/>
        </w:rPr>
        <w:t xml:space="preserve"> 2 body, odpovědi </w:t>
      </w:r>
      <w:r w:rsidR="00A25884" w:rsidRPr="00A25884">
        <w:rPr>
          <w:rFonts w:ascii="Times New Roman" w:hAnsi="Times New Roman" w:cs="Times New Roman"/>
          <w:b/>
          <w:sz w:val="24"/>
          <w:szCs w:val="24"/>
        </w:rPr>
        <w:t>téměř nikdy</w:t>
      </w:r>
      <w:r w:rsidR="00A25884">
        <w:rPr>
          <w:rFonts w:ascii="Times New Roman" w:hAnsi="Times New Roman" w:cs="Times New Roman"/>
          <w:sz w:val="24"/>
          <w:szCs w:val="24"/>
        </w:rPr>
        <w:t xml:space="preserve"> 1 bod. </w:t>
      </w:r>
      <w:r w:rsidR="00EC14F5">
        <w:rPr>
          <w:rFonts w:ascii="Times New Roman" w:hAnsi="Times New Roman" w:cs="Times New Roman"/>
          <w:sz w:val="24"/>
          <w:szCs w:val="24"/>
        </w:rPr>
        <w:t xml:space="preserve">Položky (otázky) označené </w:t>
      </w:r>
      <w:r w:rsidR="00576C0E">
        <w:rPr>
          <w:rFonts w:ascii="Times New Roman" w:hAnsi="Times New Roman" w:cs="Times New Roman"/>
          <w:sz w:val="24"/>
          <w:szCs w:val="24"/>
        </w:rPr>
        <w:t>(</w:t>
      </w:r>
      <w:r w:rsidR="00576C0E" w:rsidRPr="00942748">
        <w:rPr>
          <w:rFonts w:ascii="Times New Roman" w:hAnsi="Times New Roman" w:cs="Times New Roman"/>
          <w:sz w:val="24"/>
          <w:szCs w:val="24"/>
        </w:rPr>
        <w:t>*</w:t>
      </w:r>
      <w:r w:rsidR="00576C0E">
        <w:rPr>
          <w:rFonts w:ascii="Times New Roman" w:hAnsi="Times New Roman" w:cs="Times New Roman"/>
          <w:sz w:val="24"/>
          <w:szCs w:val="24"/>
        </w:rPr>
        <w:t>)</w:t>
      </w:r>
      <w:r w:rsidR="00410FF3">
        <w:rPr>
          <w:rFonts w:ascii="Times New Roman" w:hAnsi="Times New Roman" w:cs="Times New Roman"/>
          <w:sz w:val="24"/>
          <w:szCs w:val="24"/>
        </w:rPr>
        <w:t>,</w:t>
      </w:r>
      <w:r w:rsidR="00576C0E">
        <w:rPr>
          <w:rFonts w:ascii="Times New Roman" w:hAnsi="Times New Roman" w:cs="Times New Roman"/>
          <w:sz w:val="24"/>
          <w:szCs w:val="24"/>
        </w:rPr>
        <w:t xml:space="preserve"> </w:t>
      </w:r>
      <w:r w:rsidR="00AF2EFC">
        <w:rPr>
          <w:rFonts w:ascii="Times New Roman" w:hAnsi="Times New Roman" w:cs="Times New Roman"/>
          <w:sz w:val="24"/>
          <w:szCs w:val="24"/>
        </w:rPr>
        <w:t>viz tab. 1-7</w:t>
      </w:r>
      <w:r w:rsidR="00410FF3">
        <w:rPr>
          <w:rFonts w:ascii="Times New Roman" w:hAnsi="Times New Roman" w:cs="Times New Roman"/>
          <w:sz w:val="24"/>
          <w:szCs w:val="24"/>
        </w:rPr>
        <w:t xml:space="preserve">, </w:t>
      </w:r>
      <w:r w:rsidR="006916C7">
        <w:rPr>
          <w:rFonts w:ascii="Times New Roman" w:hAnsi="Times New Roman" w:cs="Times New Roman"/>
          <w:sz w:val="24"/>
          <w:szCs w:val="24"/>
        </w:rPr>
        <w:t>byly hodnoceny opačně.</w:t>
      </w:r>
      <w:r w:rsidR="004D497F">
        <w:rPr>
          <w:rFonts w:ascii="Times New Roman" w:hAnsi="Times New Roman" w:cs="Times New Roman"/>
          <w:sz w:val="24"/>
          <w:szCs w:val="24"/>
        </w:rPr>
        <w:t xml:space="preserve"> </w:t>
      </w:r>
      <w:r w:rsidR="00286DE6">
        <w:rPr>
          <w:rFonts w:ascii="Times New Roman" w:hAnsi="Times New Roman" w:cs="Times New Roman"/>
          <w:sz w:val="24"/>
          <w:szCs w:val="24"/>
        </w:rPr>
        <w:t>Tyto položky vyjadřují</w:t>
      </w:r>
      <w:r w:rsidR="001C1793">
        <w:rPr>
          <w:rFonts w:ascii="Times New Roman" w:hAnsi="Times New Roman" w:cs="Times New Roman"/>
          <w:sz w:val="24"/>
          <w:szCs w:val="24"/>
        </w:rPr>
        <w:t xml:space="preserve"> </w:t>
      </w:r>
      <w:r w:rsidR="00286DE6">
        <w:rPr>
          <w:rFonts w:ascii="Times New Roman" w:hAnsi="Times New Roman" w:cs="Times New Roman"/>
          <w:sz w:val="24"/>
          <w:szCs w:val="24"/>
        </w:rPr>
        <w:t xml:space="preserve">opačné chování, než jaké je sledováno v konkrétní subškále. </w:t>
      </w:r>
      <w:r w:rsidR="005C5245">
        <w:rPr>
          <w:rFonts w:ascii="Times New Roman" w:hAnsi="Times New Roman" w:cs="Times New Roman"/>
          <w:sz w:val="24"/>
          <w:szCs w:val="24"/>
        </w:rPr>
        <w:t xml:space="preserve">Aby nedošlo u respondentů k navození dojmu, že právě takto označené položky jsou klíčovými při vyhodnocování </w:t>
      </w:r>
      <w:r w:rsidR="007E4644">
        <w:rPr>
          <w:rFonts w:ascii="Times New Roman" w:hAnsi="Times New Roman" w:cs="Times New Roman"/>
          <w:sz w:val="24"/>
          <w:szCs w:val="24"/>
        </w:rPr>
        <w:t xml:space="preserve">dotazníku a tudíž by na tyto položky měla být více zaměřena respondentova pozornost, </w:t>
      </w:r>
      <w:r w:rsidR="000F4537">
        <w:rPr>
          <w:rFonts w:ascii="Times New Roman" w:hAnsi="Times New Roman" w:cs="Times New Roman"/>
          <w:sz w:val="24"/>
          <w:szCs w:val="24"/>
        </w:rPr>
        <w:t>byly</w:t>
      </w:r>
      <w:r w:rsidR="003604EA">
        <w:rPr>
          <w:rFonts w:ascii="Times New Roman" w:hAnsi="Times New Roman" w:cs="Times New Roman"/>
          <w:sz w:val="24"/>
          <w:szCs w:val="24"/>
        </w:rPr>
        <w:t xml:space="preserve"> </w:t>
      </w:r>
      <w:r w:rsidR="00074326">
        <w:rPr>
          <w:rFonts w:ascii="Times New Roman" w:hAnsi="Times New Roman" w:cs="Times New Roman"/>
          <w:sz w:val="24"/>
          <w:szCs w:val="24"/>
        </w:rPr>
        <w:t xml:space="preserve">tyto položky </w:t>
      </w:r>
      <w:r w:rsidR="003604EA">
        <w:rPr>
          <w:rFonts w:ascii="Times New Roman" w:hAnsi="Times New Roman" w:cs="Times New Roman"/>
          <w:sz w:val="24"/>
          <w:szCs w:val="24"/>
        </w:rPr>
        <w:t>v dotazníku předklád</w:t>
      </w:r>
      <w:r w:rsidR="00B81FDE">
        <w:rPr>
          <w:rFonts w:ascii="Times New Roman" w:hAnsi="Times New Roman" w:cs="Times New Roman"/>
          <w:sz w:val="24"/>
          <w:szCs w:val="24"/>
        </w:rPr>
        <w:t>a</w:t>
      </w:r>
      <w:r w:rsidR="003604EA">
        <w:rPr>
          <w:rFonts w:ascii="Times New Roman" w:hAnsi="Times New Roman" w:cs="Times New Roman"/>
          <w:sz w:val="24"/>
          <w:szCs w:val="24"/>
        </w:rPr>
        <w:t>ném respondentům uvedeny bez označení (</w:t>
      </w:r>
      <w:r w:rsidR="003604EA" w:rsidRPr="00942748">
        <w:rPr>
          <w:rFonts w:ascii="Times New Roman" w:hAnsi="Times New Roman" w:cs="Times New Roman"/>
          <w:sz w:val="24"/>
          <w:szCs w:val="24"/>
        </w:rPr>
        <w:t>*</w:t>
      </w:r>
      <w:r w:rsidR="003604EA">
        <w:rPr>
          <w:rFonts w:ascii="Times New Roman" w:hAnsi="Times New Roman" w:cs="Times New Roman"/>
          <w:sz w:val="24"/>
          <w:szCs w:val="24"/>
        </w:rPr>
        <w:t>).</w:t>
      </w:r>
    </w:p>
    <w:p w:rsidR="00960832" w:rsidRDefault="00960832" w:rsidP="00C55B8F">
      <w:pPr>
        <w:spacing w:line="360" w:lineRule="auto"/>
        <w:jc w:val="both"/>
        <w:rPr>
          <w:rFonts w:ascii="Times New Roman" w:hAnsi="Times New Roman" w:cs="Times New Roman"/>
          <w:sz w:val="20"/>
          <w:szCs w:val="20"/>
        </w:rPr>
      </w:pPr>
    </w:p>
    <w:tbl>
      <w:tblPr>
        <w:tblStyle w:val="Mkatabulky"/>
        <w:tblW w:w="0" w:type="auto"/>
        <w:tblLook w:val="04A0" w:firstRow="1" w:lastRow="0" w:firstColumn="1" w:lastColumn="0" w:noHBand="0" w:noVBand="1"/>
      </w:tblPr>
      <w:tblGrid>
        <w:gridCol w:w="3070"/>
        <w:gridCol w:w="3071"/>
        <w:gridCol w:w="3071"/>
      </w:tblGrid>
      <w:tr w:rsidR="00960832" w:rsidTr="00960832">
        <w:tc>
          <w:tcPr>
            <w:tcW w:w="3070" w:type="dxa"/>
          </w:tcPr>
          <w:p w:rsidR="00960832" w:rsidRDefault="00960832"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Označení subškály</w:t>
            </w:r>
          </w:p>
        </w:tc>
        <w:tc>
          <w:tcPr>
            <w:tcW w:w="3071" w:type="dxa"/>
          </w:tcPr>
          <w:p w:rsidR="00960832" w:rsidRDefault="00960832"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Mean</w:t>
            </w:r>
          </w:p>
        </w:tc>
        <w:tc>
          <w:tcPr>
            <w:tcW w:w="3071" w:type="dxa"/>
          </w:tcPr>
          <w:p w:rsidR="00960832" w:rsidRDefault="00960832"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SD</w:t>
            </w:r>
          </w:p>
        </w:tc>
      </w:tr>
      <w:tr w:rsidR="00960832" w:rsidTr="00960832">
        <w:tc>
          <w:tcPr>
            <w:tcW w:w="3070" w:type="dxa"/>
          </w:tcPr>
          <w:p w:rsidR="00960832" w:rsidRDefault="007F25FA"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Hostilita a agresivita</w:t>
            </w:r>
          </w:p>
        </w:tc>
        <w:tc>
          <w:tcPr>
            <w:tcW w:w="3071" w:type="dxa"/>
          </w:tcPr>
          <w:p w:rsidR="00960832" w:rsidRDefault="00BB693E"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14,67</w:t>
            </w:r>
          </w:p>
        </w:tc>
        <w:tc>
          <w:tcPr>
            <w:tcW w:w="3071" w:type="dxa"/>
          </w:tcPr>
          <w:p w:rsidR="00960832" w:rsidRDefault="00056F6C"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3,11</w:t>
            </w:r>
          </w:p>
        </w:tc>
      </w:tr>
      <w:tr w:rsidR="00960832" w:rsidTr="00960832">
        <w:tc>
          <w:tcPr>
            <w:tcW w:w="3070" w:type="dxa"/>
          </w:tcPr>
          <w:p w:rsidR="00960832" w:rsidRDefault="007F25FA"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Závislost</w:t>
            </w:r>
          </w:p>
        </w:tc>
        <w:tc>
          <w:tcPr>
            <w:tcW w:w="3071" w:type="dxa"/>
          </w:tcPr>
          <w:p w:rsidR="00960832" w:rsidRDefault="00C36E60"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15,66</w:t>
            </w:r>
          </w:p>
        </w:tc>
        <w:tc>
          <w:tcPr>
            <w:tcW w:w="3071" w:type="dxa"/>
          </w:tcPr>
          <w:p w:rsidR="00960832" w:rsidRDefault="00056F6C"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2,97</w:t>
            </w:r>
          </w:p>
        </w:tc>
      </w:tr>
      <w:tr w:rsidR="00960832" w:rsidTr="00960832">
        <w:tc>
          <w:tcPr>
            <w:tcW w:w="3070" w:type="dxa"/>
          </w:tcPr>
          <w:p w:rsidR="00960832" w:rsidRDefault="007F25FA"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Negativní sebeocenění</w:t>
            </w:r>
          </w:p>
        </w:tc>
        <w:tc>
          <w:tcPr>
            <w:tcW w:w="3071" w:type="dxa"/>
          </w:tcPr>
          <w:p w:rsidR="00960832" w:rsidRDefault="00D331B1"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11,64</w:t>
            </w:r>
          </w:p>
        </w:tc>
        <w:tc>
          <w:tcPr>
            <w:tcW w:w="3071" w:type="dxa"/>
          </w:tcPr>
          <w:p w:rsidR="00960832" w:rsidRDefault="00037D91"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3,35</w:t>
            </w:r>
          </w:p>
        </w:tc>
      </w:tr>
      <w:tr w:rsidR="00960832" w:rsidTr="00960832">
        <w:tc>
          <w:tcPr>
            <w:tcW w:w="3070" w:type="dxa"/>
          </w:tcPr>
          <w:p w:rsidR="00960832" w:rsidRDefault="007F25FA"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Negativní sebeocenění schopností</w:t>
            </w:r>
          </w:p>
        </w:tc>
        <w:tc>
          <w:tcPr>
            <w:tcW w:w="3071" w:type="dxa"/>
          </w:tcPr>
          <w:p w:rsidR="00960832" w:rsidRDefault="00EC79A8"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13,62</w:t>
            </w:r>
          </w:p>
        </w:tc>
        <w:tc>
          <w:tcPr>
            <w:tcW w:w="3071" w:type="dxa"/>
          </w:tcPr>
          <w:p w:rsidR="00960832" w:rsidRDefault="00F217ED"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3,08</w:t>
            </w:r>
          </w:p>
        </w:tc>
      </w:tr>
      <w:tr w:rsidR="00960832" w:rsidTr="00960832">
        <w:tc>
          <w:tcPr>
            <w:tcW w:w="3070" w:type="dxa"/>
          </w:tcPr>
          <w:p w:rsidR="00960832" w:rsidRDefault="007F25FA"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Emoční inhibovanost</w:t>
            </w:r>
          </w:p>
        </w:tc>
        <w:tc>
          <w:tcPr>
            <w:tcW w:w="3071" w:type="dxa"/>
          </w:tcPr>
          <w:p w:rsidR="00960832" w:rsidRDefault="004E6040"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12,07</w:t>
            </w:r>
          </w:p>
        </w:tc>
        <w:tc>
          <w:tcPr>
            <w:tcW w:w="3071" w:type="dxa"/>
          </w:tcPr>
          <w:p w:rsidR="00960832" w:rsidRDefault="00AC418E"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3,03</w:t>
            </w:r>
          </w:p>
        </w:tc>
      </w:tr>
      <w:tr w:rsidR="00960832" w:rsidTr="00960832">
        <w:tc>
          <w:tcPr>
            <w:tcW w:w="3070" w:type="dxa"/>
          </w:tcPr>
          <w:p w:rsidR="00960832" w:rsidRDefault="007F25FA"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Emoční labilita</w:t>
            </w:r>
          </w:p>
        </w:tc>
        <w:tc>
          <w:tcPr>
            <w:tcW w:w="3071" w:type="dxa"/>
          </w:tcPr>
          <w:p w:rsidR="00960832" w:rsidRDefault="001A4853"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15,82</w:t>
            </w:r>
          </w:p>
        </w:tc>
        <w:tc>
          <w:tcPr>
            <w:tcW w:w="3071" w:type="dxa"/>
          </w:tcPr>
          <w:p w:rsidR="00960832" w:rsidRDefault="005A15C5"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2,99</w:t>
            </w:r>
          </w:p>
        </w:tc>
      </w:tr>
      <w:tr w:rsidR="00960832" w:rsidTr="00960832">
        <w:tc>
          <w:tcPr>
            <w:tcW w:w="3070" w:type="dxa"/>
          </w:tcPr>
          <w:p w:rsidR="00960832" w:rsidRDefault="007F25FA"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Pesimismus</w:t>
            </w:r>
          </w:p>
        </w:tc>
        <w:tc>
          <w:tcPr>
            <w:tcW w:w="3071" w:type="dxa"/>
          </w:tcPr>
          <w:p w:rsidR="00960832" w:rsidRDefault="00CA2959"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11,33</w:t>
            </w:r>
          </w:p>
        </w:tc>
        <w:tc>
          <w:tcPr>
            <w:tcW w:w="3071" w:type="dxa"/>
          </w:tcPr>
          <w:p w:rsidR="00960832" w:rsidRDefault="00037D91"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3,28</w:t>
            </w:r>
          </w:p>
        </w:tc>
      </w:tr>
    </w:tbl>
    <w:p w:rsidR="00960832" w:rsidRDefault="001F1038" w:rsidP="00C55B8F">
      <w:pPr>
        <w:spacing w:line="360" w:lineRule="auto"/>
        <w:jc w:val="both"/>
        <w:rPr>
          <w:rFonts w:ascii="Times New Roman" w:hAnsi="Times New Roman" w:cs="Times New Roman"/>
          <w:b/>
          <w:sz w:val="20"/>
          <w:szCs w:val="20"/>
        </w:rPr>
      </w:pPr>
      <w:r>
        <w:rPr>
          <w:rFonts w:ascii="Times New Roman" w:hAnsi="Times New Roman" w:cs="Times New Roman"/>
          <w:sz w:val="20"/>
          <w:szCs w:val="20"/>
        </w:rPr>
        <w:t xml:space="preserve">                                        </w:t>
      </w:r>
      <w:r w:rsidRPr="001F1038">
        <w:rPr>
          <w:rFonts w:ascii="Times New Roman" w:hAnsi="Times New Roman" w:cs="Times New Roman"/>
          <w:b/>
          <w:sz w:val="20"/>
          <w:szCs w:val="20"/>
        </w:rPr>
        <w:t>Tab.</w:t>
      </w:r>
      <w:r w:rsidR="00E95931">
        <w:rPr>
          <w:rFonts w:ascii="Times New Roman" w:hAnsi="Times New Roman" w:cs="Times New Roman"/>
          <w:b/>
          <w:sz w:val="20"/>
          <w:szCs w:val="20"/>
        </w:rPr>
        <w:t xml:space="preserve"> 9</w:t>
      </w:r>
      <w:r w:rsidRPr="001F1038">
        <w:rPr>
          <w:rFonts w:ascii="Times New Roman" w:hAnsi="Times New Roman" w:cs="Times New Roman"/>
          <w:b/>
          <w:sz w:val="20"/>
          <w:szCs w:val="20"/>
        </w:rPr>
        <w:t xml:space="preserve"> Statistická analýza Rohnerovy škály sebehodnocení dítěte </w:t>
      </w:r>
    </w:p>
    <w:p w:rsidR="00746DEC" w:rsidRDefault="00746DEC" w:rsidP="00C55B8F">
      <w:pPr>
        <w:spacing w:line="360" w:lineRule="auto"/>
        <w:jc w:val="both"/>
        <w:rPr>
          <w:rFonts w:ascii="Times New Roman" w:hAnsi="Times New Roman" w:cs="Times New Roman"/>
          <w:b/>
          <w:sz w:val="20"/>
          <w:szCs w:val="20"/>
        </w:rPr>
      </w:pPr>
    </w:p>
    <w:p w:rsidR="00746DEC" w:rsidRPr="002C755B" w:rsidRDefault="002C755B" w:rsidP="00C55B8F">
      <w:pPr>
        <w:spacing w:line="360" w:lineRule="auto"/>
        <w:jc w:val="both"/>
        <w:rPr>
          <w:rFonts w:ascii="Times New Roman" w:hAnsi="Times New Roman" w:cs="Times New Roman"/>
          <w:sz w:val="24"/>
          <w:szCs w:val="24"/>
        </w:rPr>
      </w:pPr>
      <w:r w:rsidRPr="002C755B">
        <w:rPr>
          <w:rFonts w:ascii="Times New Roman" w:hAnsi="Times New Roman" w:cs="Times New Roman"/>
          <w:sz w:val="24"/>
          <w:szCs w:val="24"/>
        </w:rPr>
        <w:t xml:space="preserve">   Z výše uvedené tab. 9 </w:t>
      </w:r>
      <w:r>
        <w:rPr>
          <w:rFonts w:ascii="Times New Roman" w:hAnsi="Times New Roman" w:cs="Times New Roman"/>
          <w:sz w:val="24"/>
          <w:szCs w:val="24"/>
        </w:rPr>
        <w:t xml:space="preserve">si lze všimnout, </w:t>
      </w:r>
      <w:r w:rsidR="00801ED9">
        <w:rPr>
          <w:rFonts w:ascii="Times New Roman" w:hAnsi="Times New Roman" w:cs="Times New Roman"/>
          <w:sz w:val="24"/>
          <w:szCs w:val="24"/>
        </w:rPr>
        <w:t>že nad hodnot</w:t>
      </w:r>
      <w:r w:rsidR="00356950">
        <w:rPr>
          <w:rFonts w:ascii="Times New Roman" w:hAnsi="Times New Roman" w:cs="Times New Roman"/>
          <w:sz w:val="24"/>
          <w:szCs w:val="24"/>
        </w:rPr>
        <w:t>ou vypočítaného mediánu se vyskytují subškála</w:t>
      </w:r>
      <w:r w:rsidR="00801ED9">
        <w:rPr>
          <w:rFonts w:ascii="Times New Roman" w:hAnsi="Times New Roman" w:cs="Times New Roman"/>
          <w:sz w:val="24"/>
          <w:szCs w:val="24"/>
        </w:rPr>
        <w:t xml:space="preserve"> </w:t>
      </w:r>
      <w:r w:rsidR="00356950">
        <w:rPr>
          <w:rFonts w:ascii="Times New Roman" w:hAnsi="Times New Roman" w:cs="Times New Roman"/>
          <w:sz w:val="24"/>
          <w:szCs w:val="24"/>
        </w:rPr>
        <w:t>hostilita a agresivita, subškála závislost a subškála emoční labilita.</w:t>
      </w:r>
      <w:r w:rsidR="00067117">
        <w:rPr>
          <w:rFonts w:ascii="Times New Roman" w:hAnsi="Times New Roman" w:cs="Times New Roman"/>
          <w:sz w:val="24"/>
          <w:szCs w:val="24"/>
        </w:rPr>
        <w:t xml:space="preserve"> Naopak pod hodnotou vypočítaného mediánu se nachází subškála negativní sebeocenění, subškála </w:t>
      </w:r>
      <w:r w:rsidR="007F10F0">
        <w:rPr>
          <w:rFonts w:ascii="Times New Roman" w:hAnsi="Times New Roman" w:cs="Times New Roman"/>
          <w:sz w:val="24"/>
          <w:szCs w:val="24"/>
        </w:rPr>
        <w:t xml:space="preserve">negativní sebeocenění schopností, subškála emoční inhibovanost </w:t>
      </w:r>
      <w:r w:rsidR="00CA124B">
        <w:rPr>
          <w:rFonts w:ascii="Times New Roman" w:hAnsi="Times New Roman" w:cs="Times New Roman"/>
          <w:sz w:val="24"/>
          <w:szCs w:val="24"/>
        </w:rPr>
        <w:t>a subškála pesimismus.</w:t>
      </w:r>
      <w:r w:rsidR="00A77A80">
        <w:rPr>
          <w:rFonts w:ascii="Times New Roman" w:hAnsi="Times New Roman" w:cs="Times New Roman"/>
          <w:sz w:val="24"/>
          <w:szCs w:val="24"/>
        </w:rPr>
        <w:t xml:space="preserve"> Z toho můžeme usoudit, že u této skupiny dětí je vysoká míra hostility a agresivity, závislosti a emoční lability.</w:t>
      </w:r>
      <w:r w:rsidR="002659C5">
        <w:rPr>
          <w:rFonts w:ascii="Times New Roman" w:hAnsi="Times New Roman" w:cs="Times New Roman"/>
          <w:sz w:val="24"/>
          <w:szCs w:val="24"/>
        </w:rPr>
        <w:t xml:space="preserve"> Respondenti naopak vykazují </w:t>
      </w:r>
      <w:r w:rsidR="009C292A">
        <w:rPr>
          <w:rFonts w:ascii="Times New Roman" w:hAnsi="Times New Roman" w:cs="Times New Roman"/>
          <w:sz w:val="24"/>
          <w:szCs w:val="24"/>
        </w:rPr>
        <w:t>vyšší sebeocenění a sebeocenění svých schopností.</w:t>
      </w:r>
    </w:p>
    <w:p w:rsidR="00746DEC" w:rsidRDefault="00AC6C13"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E2337">
        <w:rPr>
          <w:rFonts w:ascii="Times New Roman" w:hAnsi="Times New Roman" w:cs="Times New Roman"/>
          <w:sz w:val="24"/>
          <w:szCs w:val="24"/>
        </w:rPr>
        <w:tab/>
      </w:r>
      <w:r w:rsidR="009E2337">
        <w:rPr>
          <w:rFonts w:ascii="Times New Roman" w:hAnsi="Times New Roman" w:cs="Times New Roman"/>
          <w:sz w:val="24"/>
          <w:szCs w:val="24"/>
        </w:rPr>
        <w:tab/>
      </w:r>
      <w:r w:rsidR="009E2337">
        <w:rPr>
          <w:rFonts w:ascii="Times New Roman" w:hAnsi="Times New Roman" w:cs="Times New Roman"/>
          <w:sz w:val="24"/>
          <w:szCs w:val="24"/>
        </w:rPr>
        <w:tab/>
      </w:r>
      <w:r w:rsidR="009E2337">
        <w:rPr>
          <w:rFonts w:ascii="Times New Roman" w:hAnsi="Times New Roman" w:cs="Times New Roman"/>
          <w:sz w:val="24"/>
          <w:szCs w:val="24"/>
        </w:rPr>
        <w:tab/>
      </w:r>
      <w:r w:rsidR="009E2337">
        <w:rPr>
          <w:rFonts w:ascii="Times New Roman" w:hAnsi="Times New Roman" w:cs="Times New Roman"/>
          <w:sz w:val="24"/>
          <w:szCs w:val="24"/>
        </w:rPr>
        <w:tab/>
      </w:r>
      <w:r w:rsidR="009E2337">
        <w:rPr>
          <w:rFonts w:ascii="Times New Roman" w:hAnsi="Times New Roman" w:cs="Times New Roman"/>
          <w:sz w:val="24"/>
          <w:szCs w:val="24"/>
        </w:rPr>
        <w:tab/>
        <w:t>39</w:t>
      </w:r>
    </w:p>
    <w:p w:rsidR="007C3540" w:rsidRDefault="0005434E"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Je třeba odpovědět na hlavní výzkumnou otázku:</w:t>
      </w:r>
    </w:p>
    <w:p w:rsidR="00B91FD1" w:rsidRDefault="00900C88"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1FD1">
        <w:rPr>
          <w:rFonts w:ascii="Times New Roman" w:hAnsi="Times New Roman" w:cs="Times New Roman"/>
          <w:sz w:val="24"/>
          <w:szCs w:val="24"/>
        </w:rPr>
        <w:t>Existují rozdíly mezi dospívajícími vyrůstajícími v dětských domovech a dětmi z biologických rodin?</w:t>
      </w:r>
    </w:p>
    <w:p w:rsidR="00B03B8B" w:rsidRDefault="00DD5569"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Mezi dospívajícími vyrůstajícími v dětských domovech a dětmi z biologických rodin </w:t>
      </w:r>
      <w:r w:rsidR="00C576C8">
        <w:rPr>
          <w:rFonts w:ascii="Times New Roman" w:hAnsi="Times New Roman" w:cs="Times New Roman"/>
          <w:sz w:val="24"/>
          <w:szCs w:val="24"/>
        </w:rPr>
        <w:t>jsme našli tyto rozdíly</w:t>
      </w:r>
      <w:r w:rsidR="00D057F7">
        <w:rPr>
          <w:rFonts w:ascii="Times New Roman" w:hAnsi="Times New Roman" w:cs="Times New Roman"/>
          <w:sz w:val="24"/>
          <w:szCs w:val="24"/>
        </w:rPr>
        <w:t>. Děti vyrůstající v dětských domovech si více věří, ale současně jsou více emočně labilnější, než děti z biologických rodin.</w:t>
      </w:r>
      <w:r w:rsidR="008A450B">
        <w:rPr>
          <w:rFonts w:ascii="Times New Roman" w:hAnsi="Times New Roman" w:cs="Times New Roman"/>
          <w:sz w:val="24"/>
          <w:szCs w:val="24"/>
        </w:rPr>
        <w:t xml:space="preserve"> </w:t>
      </w:r>
      <w:r w:rsidR="004E251F">
        <w:rPr>
          <w:rFonts w:ascii="Times New Roman" w:hAnsi="Times New Roman" w:cs="Times New Roman"/>
          <w:sz w:val="24"/>
          <w:szCs w:val="24"/>
        </w:rPr>
        <w:t>Děti vyrůstající v dětských domovech jsou také více hostilnější a agresivnější, než děti z biologických rodin.</w:t>
      </w:r>
      <w:r w:rsidR="00860BFA">
        <w:rPr>
          <w:rFonts w:ascii="Times New Roman" w:hAnsi="Times New Roman" w:cs="Times New Roman"/>
          <w:sz w:val="24"/>
          <w:szCs w:val="24"/>
        </w:rPr>
        <w:t xml:space="preserve"> Také u nich byla naměřena vyšší míra závislosti než u dětí z biologických rodin. </w:t>
      </w:r>
      <w:r w:rsidR="002C6237">
        <w:rPr>
          <w:rFonts w:ascii="Times New Roman" w:hAnsi="Times New Roman" w:cs="Times New Roman"/>
          <w:sz w:val="24"/>
          <w:szCs w:val="24"/>
        </w:rPr>
        <w:t xml:space="preserve">Naopak děti vyrůstající v dětských domovech více oceňují samy sebe a své schopnosti. </w:t>
      </w:r>
      <w:r w:rsidR="00ED4CCF">
        <w:rPr>
          <w:rFonts w:ascii="Times New Roman" w:hAnsi="Times New Roman" w:cs="Times New Roman"/>
          <w:sz w:val="24"/>
          <w:szCs w:val="24"/>
        </w:rPr>
        <w:t>Také n</w:t>
      </w:r>
      <w:r w:rsidR="00BE5A6D">
        <w:rPr>
          <w:rFonts w:ascii="Times New Roman" w:hAnsi="Times New Roman" w:cs="Times New Roman"/>
          <w:sz w:val="24"/>
          <w:szCs w:val="24"/>
        </w:rPr>
        <w:t>ejsou tak emočně inhibovaní a pesimističtější</w:t>
      </w:r>
      <w:r w:rsidR="002C6237">
        <w:rPr>
          <w:rFonts w:ascii="Times New Roman" w:hAnsi="Times New Roman" w:cs="Times New Roman"/>
          <w:sz w:val="24"/>
          <w:szCs w:val="24"/>
        </w:rPr>
        <w:t xml:space="preserve"> </w:t>
      </w:r>
      <w:r w:rsidR="00ED4CCF">
        <w:rPr>
          <w:rFonts w:ascii="Times New Roman" w:hAnsi="Times New Roman" w:cs="Times New Roman"/>
          <w:sz w:val="24"/>
          <w:szCs w:val="24"/>
        </w:rPr>
        <w:t>jako děti z biologických rodin.</w:t>
      </w:r>
    </w:p>
    <w:p w:rsidR="00B03B8B" w:rsidRDefault="00B03B8B" w:rsidP="00C55B8F">
      <w:pPr>
        <w:spacing w:line="360" w:lineRule="auto"/>
        <w:jc w:val="both"/>
        <w:rPr>
          <w:rFonts w:ascii="Times New Roman" w:hAnsi="Times New Roman" w:cs="Times New Roman"/>
          <w:sz w:val="24"/>
          <w:szCs w:val="24"/>
        </w:rPr>
      </w:pPr>
    </w:p>
    <w:p w:rsidR="00B03B8B" w:rsidRDefault="00B03B8B" w:rsidP="00C55B8F">
      <w:pPr>
        <w:spacing w:line="360" w:lineRule="auto"/>
        <w:jc w:val="both"/>
        <w:rPr>
          <w:rFonts w:ascii="Times New Roman" w:hAnsi="Times New Roman" w:cs="Times New Roman"/>
          <w:sz w:val="24"/>
          <w:szCs w:val="24"/>
        </w:rPr>
      </w:pPr>
    </w:p>
    <w:p w:rsidR="00B03B8B" w:rsidRDefault="00B03B8B" w:rsidP="00C55B8F">
      <w:pPr>
        <w:spacing w:line="360" w:lineRule="auto"/>
        <w:jc w:val="both"/>
        <w:rPr>
          <w:rFonts w:ascii="Times New Roman" w:hAnsi="Times New Roman" w:cs="Times New Roman"/>
          <w:sz w:val="24"/>
          <w:szCs w:val="24"/>
        </w:rPr>
      </w:pPr>
    </w:p>
    <w:p w:rsidR="00B03B8B" w:rsidRDefault="00B03B8B" w:rsidP="00C55B8F">
      <w:pPr>
        <w:spacing w:line="360" w:lineRule="auto"/>
        <w:jc w:val="both"/>
        <w:rPr>
          <w:rFonts w:ascii="Times New Roman" w:hAnsi="Times New Roman" w:cs="Times New Roman"/>
          <w:sz w:val="24"/>
          <w:szCs w:val="24"/>
        </w:rPr>
      </w:pPr>
    </w:p>
    <w:p w:rsidR="00B03B8B" w:rsidRDefault="00B03B8B" w:rsidP="00C55B8F">
      <w:pPr>
        <w:spacing w:line="360" w:lineRule="auto"/>
        <w:jc w:val="both"/>
        <w:rPr>
          <w:rFonts w:ascii="Times New Roman" w:hAnsi="Times New Roman" w:cs="Times New Roman"/>
          <w:sz w:val="24"/>
          <w:szCs w:val="24"/>
        </w:rPr>
      </w:pPr>
    </w:p>
    <w:p w:rsidR="00B03B8B" w:rsidRDefault="00B03B8B" w:rsidP="00C55B8F">
      <w:pPr>
        <w:spacing w:line="360" w:lineRule="auto"/>
        <w:jc w:val="both"/>
        <w:rPr>
          <w:rFonts w:ascii="Times New Roman" w:hAnsi="Times New Roman" w:cs="Times New Roman"/>
          <w:sz w:val="24"/>
          <w:szCs w:val="24"/>
        </w:rPr>
      </w:pPr>
    </w:p>
    <w:p w:rsidR="00B03B8B" w:rsidRDefault="00B03B8B" w:rsidP="00C55B8F">
      <w:pPr>
        <w:spacing w:line="360" w:lineRule="auto"/>
        <w:jc w:val="both"/>
        <w:rPr>
          <w:rFonts w:ascii="Times New Roman" w:hAnsi="Times New Roman" w:cs="Times New Roman"/>
          <w:sz w:val="24"/>
          <w:szCs w:val="24"/>
        </w:rPr>
      </w:pPr>
    </w:p>
    <w:p w:rsidR="00B03B8B" w:rsidRDefault="00B03B8B" w:rsidP="00C55B8F">
      <w:pPr>
        <w:spacing w:line="360" w:lineRule="auto"/>
        <w:jc w:val="both"/>
        <w:rPr>
          <w:rFonts w:ascii="Times New Roman" w:hAnsi="Times New Roman" w:cs="Times New Roman"/>
          <w:sz w:val="24"/>
          <w:szCs w:val="24"/>
        </w:rPr>
      </w:pPr>
    </w:p>
    <w:p w:rsidR="00B03B8B" w:rsidRDefault="00B03B8B" w:rsidP="00C55B8F">
      <w:pPr>
        <w:spacing w:line="360" w:lineRule="auto"/>
        <w:jc w:val="both"/>
        <w:rPr>
          <w:rFonts w:ascii="Times New Roman" w:hAnsi="Times New Roman" w:cs="Times New Roman"/>
          <w:sz w:val="24"/>
          <w:szCs w:val="24"/>
        </w:rPr>
      </w:pPr>
    </w:p>
    <w:p w:rsidR="00B03B8B" w:rsidRDefault="00B03B8B" w:rsidP="00C55B8F">
      <w:pPr>
        <w:spacing w:line="360" w:lineRule="auto"/>
        <w:jc w:val="both"/>
        <w:rPr>
          <w:rFonts w:ascii="Times New Roman" w:hAnsi="Times New Roman" w:cs="Times New Roman"/>
          <w:sz w:val="24"/>
          <w:szCs w:val="24"/>
        </w:rPr>
      </w:pPr>
    </w:p>
    <w:p w:rsidR="00B03B8B" w:rsidRDefault="00B03B8B" w:rsidP="00C55B8F">
      <w:pPr>
        <w:spacing w:line="360" w:lineRule="auto"/>
        <w:jc w:val="both"/>
        <w:rPr>
          <w:rFonts w:ascii="Times New Roman" w:hAnsi="Times New Roman" w:cs="Times New Roman"/>
          <w:sz w:val="24"/>
          <w:szCs w:val="24"/>
        </w:rPr>
      </w:pPr>
    </w:p>
    <w:p w:rsidR="00B03B8B" w:rsidRDefault="00B03B8B" w:rsidP="00C55B8F">
      <w:pPr>
        <w:spacing w:line="360" w:lineRule="auto"/>
        <w:jc w:val="both"/>
        <w:rPr>
          <w:rFonts w:ascii="Times New Roman" w:hAnsi="Times New Roman" w:cs="Times New Roman"/>
          <w:sz w:val="24"/>
          <w:szCs w:val="24"/>
        </w:rPr>
      </w:pPr>
    </w:p>
    <w:p w:rsidR="00B03B8B" w:rsidRDefault="00B03B8B" w:rsidP="00C55B8F">
      <w:pPr>
        <w:spacing w:line="360" w:lineRule="auto"/>
        <w:jc w:val="both"/>
        <w:rPr>
          <w:rFonts w:ascii="Times New Roman" w:hAnsi="Times New Roman" w:cs="Times New Roman"/>
          <w:sz w:val="24"/>
          <w:szCs w:val="24"/>
        </w:rPr>
      </w:pPr>
    </w:p>
    <w:p w:rsidR="00B03B8B" w:rsidRDefault="00B03B8B" w:rsidP="00C55B8F">
      <w:pPr>
        <w:spacing w:line="360" w:lineRule="auto"/>
        <w:jc w:val="both"/>
        <w:rPr>
          <w:rFonts w:ascii="Times New Roman" w:hAnsi="Times New Roman" w:cs="Times New Roman"/>
          <w:sz w:val="24"/>
          <w:szCs w:val="24"/>
        </w:rPr>
      </w:pPr>
    </w:p>
    <w:p w:rsidR="00B03B8B" w:rsidRDefault="00CE70DB"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B03B8B" w:rsidRPr="00CD20A1" w:rsidRDefault="00466F90" w:rsidP="00C55B8F">
      <w:p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8</w:t>
      </w:r>
      <w:r w:rsidR="00CD20A1" w:rsidRPr="00CD20A1">
        <w:rPr>
          <w:rFonts w:ascii="Times New Roman" w:hAnsi="Times New Roman" w:cs="Times New Roman"/>
          <w:b/>
          <w:sz w:val="32"/>
          <w:szCs w:val="32"/>
        </w:rPr>
        <w:t xml:space="preserve">   </w:t>
      </w:r>
      <w:r w:rsidR="00B03B8B" w:rsidRPr="00CD20A1">
        <w:rPr>
          <w:rFonts w:ascii="Times New Roman" w:hAnsi="Times New Roman" w:cs="Times New Roman"/>
          <w:b/>
          <w:sz w:val="32"/>
          <w:szCs w:val="32"/>
        </w:rPr>
        <w:t>Diskuze</w:t>
      </w:r>
    </w:p>
    <w:p w:rsidR="0063291E" w:rsidRDefault="0063291E" w:rsidP="006329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Empirická část diplomové práce se zabývá zjišťováním rozdílů v utváření sebehodnocení dospívajících jedinců vyrůstajících v dětských domovech a dětmi z biologických rodin. Náš průzkum probíhal u respondentů vyrůstajících v dětských domovech. Výzkumný soubor zahrnoval 61 respondentů, ve věku 11 – 15 let. Pro sběr a zpracování dat jsme využili metod kvantitativního výzkumu.</w:t>
      </w:r>
    </w:p>
    <w:p w:rsidR="0063291E" w:rsidRDefault="0063291E" w:rsidP="006329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Dle výsledků našeho průzkumu vyplývá, že děti vyrůstající v dětských domovech jsou více emočně labilní než děti z biologických rodin. Byla zde také zjištěna vysoká míra závislosti, což se domníváme, že může být způsobeno jejich vnitřní nejistotou.  </w:t>
      </w:r>
    </w:p>
    <w:p w:rsidR="00D33714" w:rsidRDefault="0063291E" w:rsidP="006329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 výsledků průzkumu dále vyplývá, že děti vyrůstající v dětských domovech jsou </w:t>
      </w:r>
      <w:r w:rsidR="00D33714">
        <w:rPr>
          <w:rFonts w:ascii="Times New Roman" w:hAnsi="Times New Roman" w:cs="Times New Roman"/>
          <w:sz w:val="24"/>
          <w:szCs w:val="24"/>
        </w:rPr>
        <w:t>méně</w:t>
      </w:r>
      <w:r>
        <w:rPr>
          <w:rFonts w:ascii="Times New Roman" w:hAnsi="Times New Roman" w:cs="Times New Roman"/>
          <w:sz w:val="24"/>
          <w:szCs w:val="24"/>
        </w:rPr>
        <w:t xml:space="preserve"> hostilnější a agresivnější, než děti z biologických rodin.</w:t>
      </w:r>
    </w:p>
    <w:p w:rsidR="0063291E" w:rsidRDefault="00C161CA" w:rsidP="006329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Za překvapivé výsledky, jenž </w:t>
      </w:r>
      <w:r w:rsidR="0063291E">
        <w:rPr>
          <w:rFonts w:ascii="Times New Roman" w:hAnsi="Times New Roman" w:cs="Times New Roman"/>
          <w:sz w:val="24"/>
          <w:szCs w:val="24"/>
        </w:rPr>
        <w:t xml:space="preserve">přinesl náš průzkum, považujeme zjištění, že u dětí vyrůstajících v dětských domovech, byla prokázána vyšší míra sebeocenění a ocenění svých schopností. Z toho vyplývá, že děti vyrůstající v dětských domovech si více věří a také věří ve své schopnosti. </w:t>
      </w:r>
    </w:p>
    <w:p w:rsidR="00B03B8B" w:rsidRDefault="00B03B8B" w:rsidP="00C55B8F">
      <w:pPr>
        <w:spacing w:line="360" w:lineRule="auto"/>
        <w:jc w:val="both"/>
        <w:rPr>
          <w:rFonts w:ascii="Times New Roman" w:hAnsi="Times New Roman" w:cs="Times New Roman"/>
          <w:sz w:val="24"/>
          <w:szCs w:val="24"/>
        </w:rPr>
      </w:pPr>
    </w:p>
    <w:p w:rsidR="00B03B8B" w:rsidRDefault="00B03B8B" w:rsidP="00C55B8F">
      <w:pPr>
        <w:spacing w:line="360" w:lineRule="auto"/>
        <w:jc w:val="both"/>
        <w:rPr>
          <w:rFonts w:ascii="Times New Roman" w:hAnsi="Times New Roman" w:cs="Times New Roman"/>
          <w:sz w:val="24"/>
          <w:szCs w:val="24"/>
        </w:rPr>
      </w:pPr>
    </w:p>
    <w:p w:rsidR="00B03B8B" w:rsidRDefault="00B03B8B" w:rsidP="00C55B8F">
      <w:pPr>
        <w:spacing w:line="360" w:lineRule="auto"/>
        <w:jc w:val="both"/>
        <w:rPr>
          <w:rFonts w:ascii="Times New Roman" w:hAnsi="Times New Roman" w:cs="Times New Roman"/>
          <w:sz w:val="24"/>
          <w:szCs w:val="24"/>
        </w:rPr>
      </w:pPr>
    </w:p>
    <w:p w:rsidR="00B03B8B" w:rsidRDefault="00B03B8B" w:rsidP="00C55B8F">
      <w:pPr>
        <w:spacing w:line="360" w:lineRule="auto"/>
        <w:jc w:val="both"/>
        <w:rPr>
          <w:rFonts w:ascii="Times New Roman" w:hAnsi="Times New Roman" w:cs="Times New Roman"/>
          <w:sz w:val="24"/>
          <w:szCs w:val="24"/>
        </w:rPr>
      </w:pPr>
    </w:p>
    <w:p w:rsidR="00B03B8B" w:rsidRDefault="00B03B8B" w:rsidP="00C55B8F">
      <w:pPr>
        <w:spacing w:line="360" w:lineRule="auto"/>
        <w:jc w:val="both"/>
        <w:rPr>
          <w:rFonts w:ascii="Times New Roman" w:hAnsi="Times New Roman" w:cs="Times New Roman"/>
          <w:sz w:val="24"/>
          <w:szCs w:val="24"/>
        </w:rPr>
      </w:pPr>
    </w:p>
    <w:p w:rsidR="00B03B8B" w:rsidRDefault="00B03B8B" w:rsidP="00C55B8F">
      <w:pPr>
        <w:spacing w:line="360" w:lineRule="auto"/>
        <w:jc w:val="both"/>
        <w:rPr>
          <w:rFonts w:ascii="Times New Roman" w:hAnsi="Times New Roman" w:cs="Times New Roman"/>
          <w:sz w:val="24"/>
          <w:szCs w:val="24"/>
        </w:rPr>
      </w:pPr>
    </w:p>
    <w:p w:rsidR="00B03B8B" w:rsidRDefault="00B03B8B" w:rsidP="00C55B8F">
      <w:pPr>
        <w:spacing w:line="360" w:lineRule="auto"/>
        <w:jc w:val="both"/>
        <w:rPr>
          <w:rFonts w:ascii="Times New Roman" w:hAnsi="Times New Roman" w:cs="Times New Roman"/>
          <w:sz w:val="24"/>
          <w:szCs w:val="24"/>
        </w:rPr>
      </w:pPr>
    </w:p>
    <w:p w:rsidR="00B03B8B" w:rsidRDefault="00B03B8B" w:rsidP="00C55B8F">
      <w:pPr>
        <w:spacing w:line="360" w:lineRule="auto"/>
        <w:jc w:val="both"/>
        <w:rPr>
          <w:rFonts w:ascii="Times New Roman" w:hAnsi="Times New Roman" w:cs="Times New Roman"/>
          <w:sz w:val="24"/>
          <w:szCs w:val="24"/>
        </w:rPr>
      </w:pPr>
    </w:p>
    <w:p w:rsidR="00B03B8B" w:rsidRDefault="00B03B8B" w:rsidP="00C55B8F">
      <w:pPr>
        <w:spacing w:line="360" w:lineRule="auto"/>
        <w:jc w:val="both"/>
        <w:rPr>
          <w:rFonts w:ascii="Times New Roman" w:hAnsi="Times New Roman" w:cs="Times New Roman"/>
          <w:sz w:val="24"/>
          <w:szCs w:val="24"/>
        </w:rPr>
      </w:pPr>
    </w:p>
    <w:p w:rsidR="00B03B8B" w:rsidRDefault="00CE70DB"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rsidR="00C161CA" w:rsidRDefault="00C161CA" w:rsidP="00C55B8F">
      <w:pPr>
        <w:spacing w:line="360" w:lineRule="auto"/>
        <w:jc w:val="both"/>
        <w:rPr>
          <w:rFonts w:ascii="Times New Roman" w:hAnsi="Times New Roman" w:cs="Times New Roman"/>
          <w:b/>
          <w:sz w:val="32"/>
          <w:szCs w:val="32"/>
        </w:rPr>
      </w:pPr>
    </w:p>
    <w:p w:rsidR="00B03B8B" w:rsidRPr="00B03B8B" w:rsidRDefault="00B03B8B" w:rsidP="00C55B8F">
      <w:pPr>
        <w:spacing w:line="360" w:lineRule="auto"/>
        <w:jc w:val="both"/>
        <w:rPr>
          <w:rFonts w:ascii="Times New Roman" w:hAnsi="Times New Roman" w:cs="Times New Roman"/>
          <w:b/>
          <w:sz w:val="32"/>
          <w:szCs w:val="32"/>
        </w:rPr>
      </w:pPr>
      <w:r w:rsidRPr="00B03B8B">
        <w:rPr>
          <w:rFonts w:ascii="Times New Roman" w:hAnsi="Times New Roman" w:cs="Times New Roman"/>
          <w:b/>
          <w:sz w:val="32"/>
          <w:szCs w:val="32"/>
        </w:rPr>
        <w:lastRenderedPageBreak/>
        <w:t>Závěr</w:t>
      </w:r>
    </w:p>
    <w:p w:rsidR="007C3540" w:rsidRDefault="003D167E"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Cílem této práce bylo zjistit, jestli existují rozdíly v utváření sebehodnocení</w:t>
      </w:r>
      <w:r w:rsidR="00B27E33">
        <w:rPr>
          <w:rFonts w:ascii="Times New Roman" w:hAnsi="Times New Roman" w:cs="Times New Roman"/>
          <w:sz w:val="24"/>
          <w:szCs w:val="24"/>
        </w:rPr>
        <w:t xml:space="preserve"> dospívajících vyrůstajících v dětských domovech a mezi dětmi z biologických rodin. </w:t>
      </w:r>
      <w:r w:rsidR="00F14BE1">
        <w:rPr>
          <w:rFonts w:ascii="Times New Roman" w:hAnsi="Times New Roman" w:cs="Times New Roman"/>
          <w:sz w:val="24"/>
          <w:szCs w:val="24"/>
        </w:rPr>
        <w:t xml:space="preserve">Zvoleno bylo věkové rozmezí 11 – 15 let, </w:t>
      </w:r>
      <w:r w:rsidR="003D23FC">
        <w:rPr>
          <w:rFonts w:ascii="Times New Roman" w:hAnsi="Times New Roman" w:cs="Times New Roman"/>
          <w:sz w:val="24"/>
          <w:szCs w:val="24"/>
        </w:rPr>
        <w:t>kdy děti staršího školního věku začínají dospívat.</w:t>
      </w:r>
    </w:p>
    <w:p w:rsidR="003D23FC" w:rsidRDefault="003D23FC"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81EE1">
        <w:rPr>
          <w:rFonts w:ascii="Times New Roman" w:hAnsi="Times New Roman" w:cs="Times New Roman"/>
          <w:sz w:val="24"/>
          <w:szCs w:val="24"/>
        </w:rPr>
        <w:t xml:space="preserve">Diplomová práce je rozdělena do dvou částí – teoretické části a praktické části. </w:t>
      </w:r>
      <w:r w:rsidR="00BC5226">
        <w:rPr>
          <w:rFonts w:ascii="Times New Roman" w:hAnsi="Times New Roman" w:cs="Times New Roman"/>
          <w:sz w:val="24"/>
          <w:szCs w:val="24"/>
        </w:rPr>
        <w:t xml:space="preserve">V teoretické části </w:t>
      </w:r>
      <w:r w:rsidR="002B322B">
        <w:rPr>
          <w:rFonts w:ascii="Times New Roman" w:hAnsi="Times New Roman" w:cs="Times New Roman"/>
          <w:sz w:val="24"/>
          <w:szCs w:val="24"/>
        </w:rPr>
        <w:t>se věnujeme</w:t>
      </w:r>
      <w:r w:rsidR="00BC5226">
        <w:rPr>
          <w:rFonts w:ascii="Times New Roman" w:hAnsi="Times New Roman" w:cs="Times New Roman"/>
          <w:sz w:val="24"/>
          <w:szCs w:val="24"/>
        </w:rPr>
        <w:t xml:space="preserve"> definováním rodiny, jejich funkcí, jelikož </w:t>
      </w:r>
      <w:r w:rsidR="00A94AD2">
        <w:rPr>
          <w:rFonts w:ascii="Times New Roman" w:hAnsi="Times New Roman" w:cs="Times New Roman"/>
          <w:sz w:val="24"/>
          <w:szCs w:val="24"/>
        </w:rPr>
        <w:t xml:space="preserve">v našem průzkumu </w:t>
      </w:r>
      <w:r w:rsidR="00BC5226">
        <w:rPr>
          <w:rFonts w:ascii="Times New Roman" w:hAnsi="Times New Roman" w:cs="Times New Roman"/>
          <w:sz w:val="24"/>
          <w:szCs w:val="24"/>
        </w:rPr>
        <w:t>děti vyrůstající v dětských domovech srovnáváme s dětmi z biologických rodin.</w:t>
      </w:r>
      <w:r w:rsidR="00404892">
        <w:rPr>
          <w:rFonts w:ascii="Times New Roman" w:hAnsi="Times New Roman" w:cs="Times New Roman"/>
          <w:sz w:val="24"/>
          <w:szCs w:val="24"/>
        </w:rPr>
        <w:t xml:space="preserve"> Dále </w:t>
      </w:r>
      <w:r w:rsidR="00965DA8">
        <w:rPr>
          <w:rFonts w:ascii="Times New Roman" w:hAnsi="Times New Roman" w:cs="Times New Roman"/>
          <w:sz w:val="24"/>
          <w:szCs w:val="24"/>
        </w:rPr>
        <w:t xml:space="preserve">se zaměřujeme </w:t>
      </w:r>
      <w:r w:rsidR="00404892">
        <w:rPr>
          <w:rFonts w:ascii="Times New Roman" w:hAnsi="Times New Roman" w:cs="Times New Roman"/>
          <w:sz w:val="24"/>
          <w:szCs w:val="24"/>
        </w:rPr>
        <w:t xml:space="preserve">na vymezení náhradní péče o dítě a ústavní výchovy. Pokračujeme charakteristikou vývojového období dospívání, </w:t>
      </w:r>
      <w:r w:rsidR="00EC55BD">
        <w:rPr>
          <w:rFonts w:ascii="Times New Roman" w:hAnsi="Times New Roman" w:cs="Times New Roman"/>
          <w:sz w:val="24"/>
          <w:szCs w:val="24"/>
        </w:rPr>
        <w:t>potřebami dítěte a následnou možnou deprivací. V závěru teoretické části se věnuje</w:t>
      </w:r>
      <w:r w:rsidR="00DE1F9B">
        <w:rPr>
          <w:rFonts w:ascii="Times New Roman" w:hAnsi="Times New Roman" w:cs="Times New Roman"/>
          <w:sz w:val="24"/>
          <w:szCs w:val="24"/>
        </w:rPr>
        <w:t>me</w:t>
      </w:r>
      <w:r w:rsidR="00EC55BD">
        <w:rPr>
          <w:rFonts w:ascii="Times New Roman" w:hAnsi="Times New Roman" w:cs="Times New Roman"/>
          <w:sz w:val="24"/>
          <w:szCs w:val="24"/>
        </w:rPr>
        <w:t xml:space="preserve"> utvá</w:t>
      </w:r>
      <w:r w:rsidR="00C202BC">
        <w:rPr>
          <w:rFonts w:ascii="Times New Roman" w:hAnsi="Times New Roman" w:cs="Times New Roman"/>
          <w:sz w:val="24"/>
          <w:szCs w:val="24"/>
        </w:rPr>
        <w:t>ření sebehodnocení a sebeobrazu dítěte.</w:t>
      </w:r>
    </w:p>
    <w:p w:rsidR="00DE1F9B" w:rsidRDefault="00DE1F9B"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E34FF">
        <w:rPr>
          <w:rFonts w:ascii="Times New Roman" w:hAnsi="Times New Roman" w:cs="Times New Roman"/>
          <w:sz w:val="24"/>
          <w:szCs w:val="24"/>
        </w:rPr>
        <w:t xml:space="preserve">V empirické části se zabýváme průzkumem, </w:t>
      </w:r>
      <w:r w:rsidR="00307328">
        <w:rPr>
          <w:rFonts w:ascii="Times New Roman" w:hAnsi="Times New Roman" w:cs="Times New Roman"/>
          <w:sz w:val="24"/>
          <w:szCs w:val="24"/>
        </w:rPr>
        <w:t xml:space="preserve">jehož respondenty jsou dospívající jedinci vyrůstající v dětských domovech. </w:t>
      </w:r>
      <w:r w:rsidR="00DC17CB">
        <w:rPr>
          <w:rFonts w:ascii="Times New Roman" w:hAnsi="Times New Roman" w:cs="Times New Roman"/>
          <w:sz w:val="24"/>
          <w:szCs w:val="24"/>
        </w:rPr>
        <w:t>Použili jsme metod kvantitativního výzkumu.</w:t>
      </w:r>
      <w:r w:rsidR="00B964DD">
        <w:rPr>
          <w:rFonts w:ascii="Times New Roman" w:hAnsi="Times New Roman" w:cs="Times New Roman"/>
          <w:sz w:val="24"/>
          <w:szCs w:val="24"/>
        </w:rPr>
        <w:t xml:space="preserve"> Respondenti vyplňovali standardizovaný dotazník, který se skládal ze 42 otázek. </w:t>
      </w:r>
      <w:r w:rsidR="00B42B5D">
        <w:rPr>
          <w:rFonts w:ascii="Times New Roman" w:hAnsi="Times New Roman" w:cs="Times New Roman"/>
          <w:sz w:val="24"/>
          <w:szCs w:val="24"/>
        </w:rPr>
        <w:t>Naše výsledky jsme porovnávali se závěry výzkumného šetření</w:t>
      </w:r>
      <w:r w:rsidR="00770ACA">
        <w:rPr>
          <w:rFonts w:ascii="Times New Roman" w:hAnsi="Times New Roman" w:cs="Times New Roman"/>
          <w:sz w:val="24"/>
          <w:szCs w:val="24"/>
        </w:rPr>
        <w:t xml:space="preserve"> u dětí vyrůstající v biologických </w:t>
      </w:r>
      <w:r w:rsidR="002A1425">
        <w:rPr>
          <w:rFonts w:ascii="Times New Roman" w:hAnsi="Times New Roman" w:cs="Times New Roman"/>
          <w:sz w:val="24"/>
          <w:szCs w:val="24"/>
        </w:rPr>
        <w:t>rodinách (viz</w:t>
      </w:r>
      <w:r w:rsidR="005B6FD9">
        <w:rPr>
          <w:rFonts w:ascii="Times New Roman" w:hAnsi="Times New Roman" w:cs="Times New Roman"/>
          <w:sz w:val="24"/>
          <w:szCs w:val="24"/>
        </w:rPr>
        <w:t xml:space="preserve"> Hoferková, 2010). </w:t>
      </w:r>
    </w:p>
    <w:p w:rsidR="00616AD2" w:rsidRDefault="00616AD2"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 našeho průzkumu jsme zjistili, </w:t>
      </w:r>
      <w:r w:rsidR="00BA04CE">
        <w:rPr>
          <w:rFonts w:ascii="Times New Roman" w:hAnsi="Times New Roman" w:cs="Times New Roman"/>
          <w:sz w:val="24"/>
          <w:szCs w:val="24"/>
        </w:rPr>
        <w:t xml:space="preserve">že existují rozdíly v sebehodnocení dospívajících vyrůstajícími v dětských domovech a dětmi z biologických rodin. </w:t>
      </w:r>
      <w:r w:rsidR="00C6044C">
        <w:rPr>
          <w:rFonts w:ascii="Times New Roman" w:hAnsi="Times New Roman" w:cs="Times New Roman"/>
          <w:sz w:val="24"/>
          <w:szCs w:val="24"/>
        </w:rPr>
        <w:t>Děti vyrůstající v dětských domovech jsou více závislí a také více emočně labilní.</w:t>
      </w:r>
    </w:p>
    <w:p w:rsidR="00BC5226" w:rsidRDefault="00C161CA"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Dle mého názoru je pozitivní utváření sebehodnocení dítěte velice důležité, u dětí vyrůstajících v dětských domovech především.</w:t>
      </w:r>
      <w:r w:rsidR="001A70AE">
        <w:rPr>
          <w:rFonts w:ascii="Times New Roman" w:hAnsi="Times New Roman" w:cs="Times New Roman"/>
          <w:sz w:val="24"/>
          <w:szCs w:val="24"/>
        </w:rPr>
        <w:t xml:space="preserve"> Také vychovatelé by se měli snažit, aby sebehodnocení u dětí vyrůstajících v dětských domovech bylo pozitivní a předcházet pesimistickému pohledu dítěte, jak na okolní svět, tak na sebe samy.</w:t>
      </w:r>
    </w:p>
    <w:p w:rsidR="007C3540" w:rsidRDefault="007C3540" w:rsidP="00C55B8F">
      <w:pPr>
        <w:spacing w:line="360" w:lineRule="auto"/>
        <w:jc w:val="both"/>
        <w:rPr>
          <w:rFonts w:ascii="Times New Roman" w:hAnsi="Times New Roman" w:cs="Times New Roman"/>
          <w:sz w:val="24"/>
          <w:szCs w:val="24"/>
        </w:rPr>
      </w:pPr>
    </w:p>
    <w:p w:rsidR="007C3540" w:rsidRDefault="007C3540" w:rsidP="00C55B8F">
      <w:pPr>
        <w:spacing w:line="360" w:lineRule="auto"/>
        <w:jc w:val="both"/>
        <w:rPr>
          <w:rFonts w:ascii="Times New Roman" w:hAnsi="Times New Roman" w:cs="Times New Roman"/>
          <w:sz w:val="24"/>
          <w:szCs w:val="24"/>
        </w:rPr>
      </w:pPr>
    </w:p>
    <w:p w:rsidR="007C3540" w:rsidRDefault="007C3540" w:rsidP="00C55B8F">
      <w:pPr>
        <w:spacing w:line="360" w:lineRule="auto"/>
        <w:jc w:val="both"/>
        <w:rPr>
          <w:rFonts w:ascii="Times New Roman" w:hAnsi="Times New Roman" w:cs="Times New Roman"/>
          <w:sz w:val="24"/>
          <w:szCs w:val="24"/>
        </w:rPr>
      </w:pPr>
    </w:p>
    <w:p w:rsidR="002F2CB7" w:rsidRDefault="002F2CB7" w:rsidP="00C55B8F">
      <w:pPr>
        <w:spacing w:line="360" w:lineRule="auto"/>
        <w:jc w:val="both"/>
        <w:rPr>
          <w:rFonts w:ascii="Times New Roman" w:hAnsi="Times New Roman" w:cs="Times New Roman"/>
          <w:sz w:val="24"/>
          <w:szCs w:val="24"/>
        </w:rPr>
      </w:pPr>
    </w:p>
    <w:p w:rsidR="002C69B0" w:rsidRDefault="002C69B0" w:rsidP="00C55B8F">
      <w:pPr>
        <w:spacing w:line="360" w:lineRule="auto"/>
        <w:jc w:val="both"/>
        <w:rPr>
          <w:rFonts w:ascii="Times New Roman" w:hAnsi="Times New Roman" w:cs="Times New Roman"/>
          <w:sz w:val="24"/>
          <w:szCs w:val="24"/>
        </w:rPr>
      </w:pPr>
    </w:p>
    <w:p w:rsidR="002F2CB7" w:rsidRDefault="002F2CB7"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42</w:t>
      </w:r>
    </w:p>
    <w:p w:rsidR="004F41F3" w:rsidRDefault="004F41F3" w:rsidP="00C55B8F">
      <w:pPr>
        <w:spacing w:line="360" w:lineRule="auto"/>
        <w:jc w:val="both"/>
        <w:rPr>
          <w:rFonts w:ascii="Times New Roman" w:hAnsi="Times New Roman" w:cs="Times New Roman"/>
          <w:b/>
          <w:sz w:val="28"/>
          <w:szCs w:val="28"/>
        </w:rPr>
      </w:pPr>
      <w:r w:rsidRPr="004F41F3">
        <w:rPr>
          <w:rFonts w:ascii="Times New Roman" w:hAnsi="Times New Roman" w:cs="Times New Roman"/>
          <w:b/>
          <w:sz w:val="28"/>
          <w:szCs w:val="28"/>
        </w:rPr>
        <w:lastRenderedPageBreak/>
        <w:t>Seznam použité literatury a zdrojů</w:t>
      </w:r>
    </w:p>
    <w:p w:rsidR="0053039C" w:rsidRPr="004F41F3" w:rsidRDefault="0053039C" w:rsidP="00C55B8F">
      <w:pPr>
        <w:spacing w:line="360" w:lineRule="auto"/>
        <w:jc w:val="both"/>
        <w:rPr>
          <w:rFonts w:ascii="Times New Roman" w:hAnsi="Times New Roman" w:cs="Times New Roman"/>
          <w:b/>
          <w:sz w:val="28"/>
          <w:szCs w:val="28"/>
        </w:rPr>
      </w:pPr>
    </w:p>
    <w:p w:rsidR="00E009F0" w:rsidRDefault="00E009F0" w:rsidP="00C55B8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HUDECOVÁ, </w:t>
      </w:r>
      <w:r w:rsidRPr="00E009F0">
        <w:rPr>
          <w:rFonts w:ascii="Times New Roman" w:hAnsi="Times New Roman" w:cs="Times New Roman"/>
          <w:sz w:val="24"/>
          <w:szCs w:val="24"/>
        </w:rPr>
        <w:t>Anna,</w:t>
      </w:r>
      <w:r>
        <w:rPr>
          <w:rFonts w:ascii="Times New Roman" w:hAnsi="Times New Roman" w:cs="Times New Roman"/>
          <w:b/>
          <w:sz w:val="24"/>
          <w:szCs w:val="24"/>
        </w:rPr>
        <w:t xml:space="preserve"> BELKOVÁ,</w:t>
      </w:r>
      <w:r w:rsidRPr="00E009F0">
        <w:rPr>
          <w:rFonts w:ascii="Times New Roman" w:hAnsi="Times New Roman" w:cs="Times New Roman"/>
          <w:sz w:val="24"/>
          <w:szCs w:val="24"/>
        </w:rPr>
        <w:t xml:space="preserve"> Vlasta</w:t>
      </w:r>
      <w:r>
        <w:rPr>
          <w:rFonts w:ascii="Times New Roman" w:hAnsi="Times New Roman" w:cs="Times New Roman"/>
          <w:sz w:val="24"/>
          <w:szCs w:val="24"/>
        </w:rPr>
        <w:t xml:space="preserve">. </w:t>
      </w:r>
      <w:r w:rsidRPr="00092825">
        <w:rPr>
          <w:rFonts w:ascii="Times New Roman" w:hAnsi="Times New Roman" w:cs="Times New Roman"/>
          <w:i/>
          <w:sz w:val="24"/>
          <w:szCs w:val="24"/>
        </w:rPr>
        <w:t>Náhradná rodinná starostlivosť : Problémy a perpektívy.</w:t>
      </w:r>
      <w:r>
        <w:rPr>
          <w:rFonts w:ascii="Times New Roman" w:hAnsi="Times New Roman" w:cs="Times New Roman"/>
          <w:sz w:val="24"/>
          <w:szCs w:val="24"/>
        </w:rPr>
        <w:t xml:space="preserve"> Bánská Bystrica : Pedagogická fakulta, Univerzita Mateja Bela, 2008, 182 s. ISBN 978-80-80883-615-3.</w:t>
      </w:r>
    </w:p>
    <w:p w:rsidR="004F41F3" w:rsidRDefault="00ED4BD3" w:rsidP="00C55B8F">
      <w:pPr>
        <w:spacing w:line="360" w:lineRule="auto"/>
        <w:jc w:val="both"/>
        <w:rPr>
          <w:rFonts w:ascii="Times New Roman" w:hAnsi="Times New Roman" w:cs="Times New Roman"/>
          <w:sz w:val="24"/>
          <w:szCs w:val="24"/>
        </w:rPr>
      </w:pPr>
      <w:r w:rsidRPr="00FE3949">
        <w:rPr>
          <w:rFonts w:ascii="Times New Roman" w:hAnsi="Times New Roman" w:cs="Times New Roman"/>
          <w:b/>
          <w:sz w:val="24"/>
          <w:szCs w:val="24"/>
        </w:rPr>
        <w:t>CHRÁSKA,</w:t>
      </w:r>
      <w:r>
        <w:rPr>
          <w:rFonts w:ascii="Times New Roman" w:hAnsi="Times New Roman" w:cs="Times New Roman"/>
          <w:sz w:val="24"/>
          <w:szCs w:val="24"/>
        </w:rPr>
        <w:t xml:space="preserve"> Miroslav. </w:t>
      </w:r>
      <w:r w:rsidRPr="00FE3949">
        <w:rPr>
          <w:rFonts w:ascii="Times New Roman" w:hAnsi="Times New Roman" w:cs="Times New Roman"/>
          <w:i/>
          <w:sz w:val="24"/>
          <w:szCs w:val="24"/>
        </w:rPr>
        <w:t xml:space="preserve">Metody pedagogického výzkumu : Základy kvantitativního výzkumu. </w:t>
      </w:r>
      <w:r w:rsidR="00501323">
        <w:rPr>
          <w:rFonts w:ascii="Times New Roman" w:hAnsi="Times New Roman" w:cs="Times New Roman"/>
          <w:sz w:val="24"/>
          <w:szCs w:val="24"/>
        </w:rPr>
        <w:t>Praha : Grada, 2007, 272 s. ISBN 978-80-247-1369-4.</w:t>
      </w:r>
    </w:p>
    <w:p w:rsidR="000108B8" w:rsidRPr="000108B8" w:rsidRDefault="000108B8" w:rsidP="000108B8">
      <w:pPr>
        <w:shd w:val="clear" w:color="auto" w:fill="FFFFFF" w:themeFill="background1"/>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 xml:space="preserve">JEDLIČKA, </w:t>
      </w:r>
      <w:r w:rsidRPr="000108B8">
        <w:rPr>
          <w:rFonts w:ascii="Times New Roman" w:eastAsia="Times New Roman" w:hAnsi="Times New Roman" w:cs="Times New Roman"/>
          <w:sz w:val="24"/>
          <w:szCs w:val="24"/>
          <w:lang w:eastAsia="cs-CZ"/>
        </w:rPr>
        <w:t>Richard a kol.</w:t>
      </w:r>
      <w:r>
        <w:rPr>
          <w:rFonts w:ascii="Times New Roman" w:eastAsia="Times New Roman" w:hAnsi="Times New Roman" w:cs="Times New Roman"/>
          <w:b/>
          <w:sz w:val="24"/>
          <w:szCs w:val="24"/>
          <w:lang w:eastAsia="cs-CZ"/>
        </w:rPr>
        <w:t xml:space="preserve"> </w:t>
      </w:r>
      <w:r w:rsidRPr="000108B8">
        <w:rPr>
          <w:rFonts w:ascii="Times New Roman" w:eastAsia="Times New Roman" w:hAnsi="Times New Roman" w:cs="Times New Roman"/>
          <w:i/>
          <w:sz w:val="24"/>
          <w:szCs w:val="24"/>
          <w:lang w:eastAsia="cs-CZ"/>
        </w:rPr>
        <w:t>Děti v obtížných životních situacích : Nové pohledy na problematiku životních krizí, deviací a úlohu pomáhajících profesí.</w:t>
      </w:r>
      <w:r>
        <w:rPr>
          <w:rFonts w:ascii="Times New Roman" w:eastAsia="Times New Roman" w:hAnsi="Times New Roman" w:cs="Times New Roman"/>
          <w:sz w:val="24"/>
          <w:szCs w:val="24"/>
          <w:lang w:eastAsia="cs-CZ"/>
        </w:rPr>
        <w:t xml:space="preserve"> Praha : Themis, 2004, 478 s.  ISBN 80-7312-038-0. </w:t>
      </w:r>
    </w:p>
    <w:p w:rsidR="000108B8" w:rsidRPr="000108B8" w:rsidRDefault="000108B8" w:rsidP="00286078">
      <w:pPr>
        <w:shd w:val="clear" w:color="auto" w:fill="FFFFFF" w:themeFill="background1"/>
        <w:spacing w:after="0" w:line="270" w:lineRule="atLeast"/>
        <w:jc w:val="both"/>
        <w:rPr>
          <w:rFonts w:ascii="Times New Roman" w:eastAsia="Times New Roman" w:hAnsi="Times New Roman" w:cs="Times New Roman"/>
          <w:sz w:val="24"/>
          <w:szCs w:val="24"/>
          <w:lang w:eastAsia="cs-CZ"/>
        </w:rPr>
      </w:pPr>
    </w:p>
    <w:p w:rsidR="00286078" w:rsidRPr="00A37BF1" w:rsidRDefault="00286078" w:rsidP="00286078">
      <w:pPr>
        <w:shd w:val="clear" w:color="auto" w:fill="FFFFFF" w:themeFill="background1"/>
        <w:spacing w:after="0" w:line="270" w:lineRule="atLeast"/>
        <w:jc w:val="both"/>
        <w:rPr>
          <w:rFonts w:ascii="Times New Roman" w:eastAsia="Times New Roman" w:hAnsi="Times New Roman" w:cs="Times New Roman"/>
          <w:sz w:val="24"/>
          <w:szCs w:val="24"/>
          <w:lang w:eastAsia="cs-CZ"/>
        </w:rPr>
      </w:pPr>
      <w:r w:rsidRPr="00A37BF1">
        <w:rPr>
          <w:rFonts w:ascii="Times New Roman" w:eastAsia="Times New Roman" w:hAnsi="Times New Roman" w:cs="Times New Roman"/>
          <w:b/>
          <w:sz w:val="24"/>
          <w:szCs w:val="24"/>
          <w:lang w:eastAsia="cs-CZ"/>
        </w:rPr>
        <w:t>KRAUS,</w:t>
      </w:r>
      <w:r w:rsidRPr="00A37BF1">
        <w:rPr>
          <w:rFonts w:ascii="Times New Roman" w:eastAsia="Times New Roman" w:hAnsi="Times New Roman" w:cs="Times New Roman"/>
          <w:sz w:val="24"/>
          <w:szCs w:val="24"/>
          <w:lang w:eastAsia="cs-CZ"/>
        </w:rPr>
        <w:t xml:space="preserve"> B. </w:t>
      </w:r>
      <w:r w:rsidRPr="00A37BF1">
        <w:rPr>
          <w:rFonts w:ascii="Times New Roman" w:eastAsia="Times New Roman" w:hAnsi="Times New Roman" w:cs="Times New Roman"/>
          <w:i/>
          <w:iCs/>
          <w:sz w:val="24"/>
          <w:szCs w:val="24"/>
          <w:lang w:eastAsia="cs-CZ"/>
        </w:rPr>
        <w:t>Základy sociální pedagogiky.</w:t>
      </w:r>
      <w:r w:rsidRPr="00A37BF1">
        <w:rPr>
          <w:rFonts w:ascii="Times New Roman" w:eastAsia="Times New Roman" w:hAnsi="Times New Roman" w:cs="Times New Roman"/>
          <w:sz w:val="24"/>
          <w:szCs w:val="24"/>
          <w:lang w:eastAsia="cs-CZ"/>
        </w:rPr>
        <w:t xml:space="preserve"> Praha</w:t>
      </w:r>
      <w:r>
        <w:rPr>
          <w:rFonts w:ascii="Times New Roman" w:eastAsia="Times New Roman" w:hAnsi="Times New Roman" w:cs="Times New Roman"/>
          <w:sz w:val="24"/>
          <w:szCs w:val="24"/>
          <w:lang w:eastAsia="cs-CZ"/>
        </w:rPr>
        <w:t xml:space="preserve"> : Portál, 2008,</w:t>
      </w:r>
      <w:r w:rsidRPr="00A37BF1">
        <w:rPr>
          <w:rFonts w:ascii="Times New Roman" w:eastAsia="Times New Roman" w:hAnsi="Times New Roman" w:cs="Times New Roman"/>
          <w:sz w:val="24"/>
          <w:szCs w:val="24"/>
          <w:lang w:eastAsia="cs-CZ"/>
        </w:rPr>
        <w:t xml:space="preserve"> 216 s. ISBN 978–80–7367–383–3.</w:t>
      </w:r>
    </w:p>
    <w:p w:rsidR="00286078" w:rsidRPr="00A37BF1" w:rsidRDefault="00286078" w:rsidP="00286078">
      <w:pPr>
        <w:shd w:val="clear" w:color="auto" w:fill="FFFFFF" w:themeFill="background1"/>
        <w:spacing w:after="0" w:line="270" w:lineRule="atLeast"/>
        <w:ind w:firstLine="708"/>
        <w:jc w:val="both"/>
        <w:rPr>
          <w:rFonts w:ascii="Times New Roman" w:eastAsia="Times New Roman" w:hAnsi="Times New Roman" w:cs="Times New Roman"/>
          <w:sz w:val="24"/>
          <w:szCs w:val="24"/>
          <w:lang w:eastAsia="cs-CZ"/>
        </w:rPr>
      </w:pPr>
    </w:p>
    <w:p w:rsidR="00286078" w:rsidRPr="00A37BF1" w:rsidRDefault="00286078" w:rsidP="00286078">
      <w:pPr>
        <w:shd w:val="clear" w:color="auto" w:fill="FFFFFF" w:themeFill="background1"/>
        <w:spacing w:after="0" w:line="270" w:lineRule="atLeast"/>
        <w:jc w:val="both"/>
        <w:rPr>
          <w:rFonts w:ascii="Times New Roman" w:eastAsia="Times New Roman" w:hAnsi="Times New Roman" w:cs="Times New Roman"/>
          <w:sz w:val="20"/>
          <w:szCs w:val="20"/>
          <w:lang w:eastAsia="cs-CZ"/>
        </w:rPr>
      </w:pPr>
      <w:r w:rsidRPr="009262ED">
        <w:rPr>
          <w:rFonts w:ascii="Times New Roman" w:eastAsia="Times New Roman" w:hAnsi="Times New Roman" w:cs="Times New Roman"/>
          <w:b/>
          <w:sz w:val="24"/>
          <w:szCs w:val="24"/>
          <w:lang w:eastAsia="cs-CZ"/>
        </w:rPr>
        <w:t>KRAUS,</w:t>
      </w:r>
      <w:r w:rsidRPr="00A37BF1">
        <w:rPr>
          <w:rFonts w:ascii="Times New Roman" w:eastAsia="Times New Roman" w:hAnsi="Times New Roman" w:cs="Times New Roman"/>
          <w:sz w:val="24"/>
          <w:szCs w:val="24"/>
          <w:lang w:eastAsia="cs-CZ"/>
        </w:rPr>
        <w:t xml:space="preserve"> B., </w:t>
      </w:r>
      <w:r w:rsidRPr="009262ED">
        <w:rPr>
          <w:rFonts w:ascii="Times New Roman" w:eastAsia="Times New Roman" w:hAnsi="Times New Roman" w:cs="Times New Roman"/>
          <w:b/>
          <w:sz w:val="24"/>
          <w:szCs w:val="24"/>
          <w:lang w:eastAsia="cs-CZ"/>
        </w:rPr>
        <w:t>POLÁČKOVÁ,</w:t>
      </w:r>
      <w:r>
        <w:rPr>
          <w:rFonts w:ascii="Times New Roman" w:eastAsia="Times New Roman" w:hAnsi="Times New Roman" w:cs="Times New Roman"/>
          <w:sz w:val="24"/>
          <w:szCs w:val="24"/>
          <w:lang w:eastAsia="cs-CZ"/>
        </w:rPr>
        <w:t xml:space="preserve"> V. </w:t>
      </w:r>
      <w:r w:rsidRPr="00A37BF1">
        <w:rPr>
          <w:rFonts w:ascii="Times New Roman" w:eastAsia="Times New Roman" w:hAnsi="Times New Roman" w:cs="Times New Roman"/>
          <w:i/>
          <w:iCs/>
          <w:sz w:val="24"/>
          <w:szCs w:val="24"/>
          <w:lang w:eastAsia="cs-CZ"/>
        </w:rPr>
        <w:t> Člověk, prostředí, výchova.</w:t>
      </w:r>
      <w:r w:rsidRPr="00A37BF1">
        <w:rPr>
          <w:rFonts w:ascii="Times New Roman" w:eastAsia="Times New Roman" w:hAnsi="Times New Roman" w:cs="Times New Roman"/>
          <w:sz w:val="24"/>
          <w:szCs w:val="24"/>
          <w:lang w:eastAsia="cs-CZ"/>
        </w:rPr>
        <w:t xml:space="preserve"> Brno</w:t>
      </w:r>
      <w:r>
        <w:rPr>
          <w:rFonts w:ascii="Times New Roman" w:eastAsia="Times New Roman" w:hAnsi="Times New Roman" w:cs="Times New Roman"/>
          <w:sz w:val="24"/>
          <w:szCs w:val="24"/>
          <w:lang w:eastAsia="cs-CZ"/>
        </w:rPr>
        <w:t xml:space="preserve"> : Paido, 2001,</w:t>
      </w:r>
      <w:r w:rsidRPr="00A37BF1">
        <w:rPr>
          <w:rFonts w:ascii="Times New Roman" w:eastAsia="Times New Roman" w:hAnsi="Times New Roman" w:cs="Times New Roman"/>
          <w:sz w:val="24"/>
          <w:szCs w:val="24"/>
          <w:lang w:eastAsia="cs-CZ"/>
        </w:rPr>
        <w:t xml:space="preserve"> 199 s. ISBN 80–7315–004-2.</w:t>
      </w:r>
      <w:r w:rsidRPr="00A37BF1">
        <w:rPr>
          <w:rFonts w:ascii="Times New Roman" w:eastAsia="Times New Roman" w:hAnsi="Times New Roman" w:cs="Times New Roman"/>
          <w:sz w:val="20"/>
          <w:szCs w:val="20"/>
          <w:lang w:eastAsia="cs-CZ"/>
        </w:rPr>
        <w:t> </w:t>
      </w:r>
    </w:p>
    <w:p w:rsidR="008B4E46" w:rsidRDefault="008B4E46" w:rsidP="00C55B8F">
      <w:pPr>
        <w:spacing w:line="360" w:lineRule="auto"/>
        <w:jc w:val="both"/>
        <w:rPr>
          <w:rFonts w:ascii="Times New Roman" w:hAnsi="Times New Roman" w:cs="Times New Roman"/>
          <w:sz w:val="24"/>
          <w:szCs w:val="24"/>
        </w:rPr>
      </w:pPr>
    </w:p>
    <w:p w:rsidR="0037795A" w:rsidRDefault="008B4E46" w:rsidP="00C55B8F">
      <w:pPr>
        <w:spacing w:line="360" w:lineRule="auto"/>
        <w:jc w:val="both"/>
        <w:rPr>
          <w:rFonts w:ascii="Times New Roman" w:hAnsi="Times New Roman" w:cs="Times New Roman"/>
          <w:sz w:val="24"/>
          <w:szCs w:val="24"/>
        </w:rPr>
      </w:pPr>
      <w:r w:rsidRPr="00325970">
        <w:rPr>
          <w:rFonts w:ascii="Times New Roman" w:hAnsi="Times New Roman" w:cs="Times New Roman"/>
          <w:b/>
          <w:sz w:val="24"/>
          <w:szCs w:val="24"/>
        </w:rPr>
        <w:t>RADVANOVÁ,</w:t>
      </w:r>
      <w:r>
        <w:rPr>
          <w:rFonts w:ascii="Times New Roman" w:hAnsi="Times New Roman" w:cs="Times New Roman"/>
          <w:sz w:val="24"/>
          <w:szCs w:val="24"/>
        </w:rPr>
        <w:t xml:space="preserve"> S., </w:t>
      </w:r>
      <w:r w:rsidRPr="00325970">
        <w:rPr>
          <w:rFonts w:ascii="Times New Roman" w:hAnsi="Times New Roman" w:cs="Times New Roman"/>
          <w:b/>
          <w:sz w:val="24"/>
          <w:szCs w:val="24"/>
        </w:rPr>
        <w:t>ZUKLÍNOVÁ,</w:t>
      </w:r>
      <w:r>
        <w:rPr>
          <w:rFonts w:ascii="Times New Roman" w:hAnsi="Times New Roman" w:cs="Times New Roman"/>
          <w:sz w:val="24"/>
          <w:szCs w:val="24"/>
        </w:rPr>
        <w:t xml:space="preserve"> M.: Kurs občanského práva – instituty rodinného práva. Praha : C.H. Beck, 1</w:t>
      </w:r>
      <w:r w:rsidR="00B644CB">
        <w:rPr>
          <w:rFonts w:ascii="Times New Roman" w:hAnsi="Times New Roman" w:cs="Times New Roman"/>
          <w:sz w:val="24"/>
          <w:szCs w:val="24"/>
        </w:rPr>
        <w:t>999, 227s. ISBN 80-7179-182-2.</w:t>
      </w:r>
      <w:r w:rsidR="00286078" w:rsidRPr="00527C30">
        <w:rPr>
          <w:rFonts w:ascii="Times New Roman" w:hAnsi="Times New Roman" w:cs="Times New Roman"/>
          <w:sz w:val="24"/>
          <w:szCs w:val="24"/>
        </w:rPr>
        <w:tab/>
      </w:r>
      <w:r w:rsidR="00286078" w:rsidRPr="00527C30">
        <w:rPr>
          <w:rFonts w:ascii="Times New Roman" w:hAnsi="Times New Roman" w:cs="Times New Roman"/>
          <w:sz w:val="24"/>
          <w:szCs w:val="24"/>
        </w:rPr>
        <w:tab/>
      </w:r>
      <w:r w:rsidR="00286078">
        <w:rPr>
          <w:rFonts w:ascii="Times New Roman" w:hAnsi="Times New Roman" w:cs="Times New Roman"/>
          <w:sz w:val="24"/>
          <w:szCs w:val="24"/>
        </w:rPr>
        <w:tab/>
      </w:r>
      <w:r w:rsidR="00286078">
        <w:rPr>
          <w:rFonts w:ascii="Times New Roman" w:hAnsi="Times New Roman" w:cs="Times New Roman"/>
          <w:sz w:val="24"/>
          <w:szCs w:val="24"/>
        </w:rPr>
        <w:tab/>
      </w:r>
    </w:p>
    <w:p w:rsidR="006D5C48" w:rsidRDefault="006D5C48" w:rsidP="00C55B8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ŘÍČAN, </w:t>
      </w:r>
      <w:r w:rsidRPr="006D5C48">
        <w:rPr>
          <w:rFonts w:ascii="Times New Roman" w:hAnsi="Times New Roman" w:cs="Times New Roman"/>
          <w:sz w:val="24"/>
          <w:szCs w:val="24"/>
        </w:rPr>
        <w:t>Pavel.</w:t>
      </w:r>
      <w:r>
        <w:rPr>
          <w:rFonts w:ascii="Times New Roman" w:hAnsi="Times New Roman" w:cs="Times New Roman"/>
          <w:b/>
          <w:sz w:val="24"/>
          <w:szCs w:val="24"/>
        </w:rPr>
        <w:t xml:space="preserve"> </w:t>
      </w:r>
      <w:r w:rsidRPr="006D5C48">
        <w:rPr>
          <w:rFonts w:ascii="Times New Roman" w:hAnsi="Times New Roman" w:cs="Times New Roman"/>
          <w:i/>
          <w:sz w:val="24"/>
          <w:szCs w:val="24"/>
        </w:rPr>
        <w:t>Psychologie osobnosti : obor v pohybu.</w:t>
      </w:r>
      <w:r>
        <w:rPr>
          <w:rFonts w:ascii="Times New Roman" w:hAnsi="Times New Roman" w:cs="Times New Roman"/>
          <w:b/>
          <w:sz w:val="24"/>
          <w:szCs w:val="24"/>
        </w:rPr>
        <w:t xml:space="preserve"> </w:t>
      </w:r>
      <w:r w:rsidR="009634E7">
        <w:rPr>
          <w:rFonts w:ascii="Times New Roman" w:hAnsi="Times New Roman" w:cs="Times New Roman"/>
          <w:sz w:val="24"/>
          <w:szCs w:val="24"/>
        </w:rPr>
        <w:t>Praha : Grada, 2010</w:t>
      </w:r>
      <w:r w:rsidRPr="006D5C48">
        <w:rPr>
          <w:rFonts w:ascii="Times New Roman" w:hAnsi="Times New Roman" w:cs="Times New Roman"/>
          <w:sz w:val="24"/>
          <w:szCs w:val="24"/>
        </w:rPr>
        <w:t>. 208 s.</w:t>
      </w:r>
      <w:r>
        <w:rPr>
          <w:rFonts w:ascii="Times New Roman" w:hAnsi="Times New Roman" w:cs="Times New Roman"/>
          <w:sz w:val="24"/>
          <w:szCs w:val="24"/>
        </w:rPr>
        <w:t xml:space="preserve"> ISBN 978-80-247-3133-9.</w:t>
      </w:r>
    </w:p>
    <w:p w:rsidR="007C3540" w:rsidRDefault="001F512F" w:rsidP="00C55B8F">
      <w:pPr>
        <w:spacing w:line="360" w:lineRule="auto"/>
        <w:jc w:val="both"/>
        <w:rPr>
          <w:rFonts w:ascii="Times New Roman" w:hAnsi="Times New Roman" w:cs="Times New Roman"/>
          <w:sz w:val="24"/>
          <w:szCs w:val="24"/>
        </w:rPr>
      </w:pPr>
      <w:r w:rsidRPr="00CB7C26">
        <w:rPr>
          <w:rFonts w:ascii="Times New Roman" w:hAnsi="Times New Roman" w:cs="Times New Roman"/>
          <w:b/>
          <w:sz w:val="24"/>
          <w:szCs w:val="24"/>
        </w:rPr>
        <w:t>ŠIMÍČKOVÁ ČÍŽKOVÁ,</w:t>
      </w:r>
      <w:r>
        <w:rPr>
          <w:rFonts w:ascii="Times New Roman" w:hAnsi="Times New Roman" w:cs="Times New Roman"/>
          <w:sz w:val="24"/>
          <w:szCs w:val="24"/>
        </w:rPr>
        <w:t xml:space="preserve"> Jitka a kol.</w:t>
      </w:r>
      <w:r w:rsidR="007C3540">
        <w:rPr>
          <w:rFonts w:ascii="Times New Roman" w:hAnsi="Times New Roman" w:cs="Times New Roman"/>
          <w:sz w:val="24"/>
          <w:szCs w:val="24"/>
        </w:rPr>
        <w:t xml:space="preserve"> </w:t>
      </w:r>
      <w:r w:rsidR="00995951" w:rsidRPr="001F512F">
        <w:rPr>
          <w:rFonts w:ascii="Times New Roman" w:hAnsi="Times New Roman" w:cs="Times New Roman"/>
          <w:i/>
          <w:sz w:val="24"/>
          <w:szCs w:val="24"/>
        </w:rPr>
        <w:t>Přehled vývojové psychologie</w:t>
      </w:r>
      <w:r w:rsidR="00FB77E1">
        <w:rPr>
          <w:rFonts w:ascii="Times New Roman" w:hAnsi="Times New Roman" w:cs="Times New Roman"/>
          <w:sz w:val="24"/>
          <w:szCs w:val="24"/>
        </w:rPr>
        <w:t>. Olomouc :</w:t>
      </w:r>
      <w:r w:rsidR="00723F4E">
        <w:rPr>
          <w:rFonts w:ascii="Times New Roman" w:hAnsi="Times New Roman" w:cs="Times New Roman"/>
          <w:sz w:val="24"/>
          <w:szCs w:val="24"/>
        </w:rPr>
        <w:t xml:space="preserve"> Univerzita Palackého v Olomouci,</w:t>
      </w:r>
      <w:r w:rsidR="004A79D9">
        <w:rPr>
          <w:rFonts w:ascii="Times New Roman" w:hAnsi="Times New Roman" w:cs="Times New Roman"/>
          <w:sz w:val="24"/>
          <w:szCs w:val="24"/>
        </w:rPr>
        <w:t xml:space="preserve"> </w:t>
      </w:r>
      <w:r w:rsidR="007C3540">
        <w:rPr>
          <w:rFonts w:ascii="Times New Roman" w:hAnsi="Times New Roman" w:cs="Times New Roman"/>
          <w:sz w:val="24"/>
          <w:szCs w:val="24"/>
        </w:rPr>
        <w:t xml:space="preserve">2003, </w:t>
      </w:r>
      <w:r w:rsidR="00723F4E">
        <w:rPr>
          <w:rFonts w:ascii="Times New Roman" w:hAnsi="Times New Roman" w:cs="Times New Roman"/>
          <w:sz w:val="24"/>
          <w:szCs w:val="24"/>
        </w:rPr>
        <w:t xml:space="preserve">175 s. </w:t>
      </w:r>
      <w:r w:rsidR="007C3540">
        <w:rPr>
          <w:rFonts w:ascii="Times New Roman" w:hAnsi="Times New Roman" w:cs="Times New Roman"/>
          <w:sz w:val="24"/>
          <w:szCs w:val="24"/>
        </w:rPr>
        <w:t>ISBN 80-244-0629-2</w:t>
      </w:r>
      <w:r w:rsidR="004B028F">
        <w:rPr>
          <w:rFonts w:ascii="Times New Roman" w:hAnsi="Times New Roman" w:cs="Times New Roman"/>
          <w:sz w:val="24"/>
          <w:szCs w:val="24"/>
        </w:rPr>
        <w:t>.</w:t>
      </w:r>
      <w:r w:rsidR="007C3540">
        <w:rPr>
          <w:rFonts w:ascii="Times New Roman" w:hAnsi="Times New Roman" w:cs="Times New Roman"/>
          <w:sz w:val="24"/>
          <w:szCs w:val="24"/>
        </w:rPr>
        <w:t xml:space="preserve">    </w:t>
      </w:r>
    </w:p>
    <w:p w:rsidR="00430756" w:rsidRPr="001A7EDE" w:rsidRDefault="00430756" w:rsidP="00C55B8F">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ŠTEFANOVIČ, </w:t>
      </w:r>
      <w:r w:rsidRPr="00430756">
        <w:rPr>
          <w:rFonts w:ascii="Times New Roman" w:hAnsi="Times New Roman" w:cs="Times New Roman"/>
          <w:sz w:val="24"/>
          <w:szCs w:val="24"/>
        </w:rPr>
        <w:t>Jozef,</w:t>
      </w:r>
      <w:r>
        <w:rPr>
          <w:rFonts w:ascii="Times New Roman" w:hAnsi="Times New Roman" w:cs="Times New Roman"/>
          <w:b/>
          <w:sz w:val="24"/>
          <w:szCs w:val="24"/>
        </w:rPr>
        <w:t xml:space="preserve"> GREISINGER, </w:t>
      </w:r>
      <w:r w:rsidRPr="00430756">
        <w:rPr>
          <w:rFonts w:ascii="Times New Roman" w:hAnsi="Times New Roman" w:cs="Times New Roman"/>
          <w:sz w:val="24"/>
          <w:szCs w:val="24"/>
        </w:rPr>
        <w:t>Jaroslav.</w:t>
      </w:r>
      <w:r>
        <w:rPr>
          <w:rFonts w:ascii="Times New Roman" w:hAnsi="Times New Roman" w:cs="Times New Roman"/>
          <w:b/>
          <w:sz w:val="24"/>
          <w:szCs w:val="24"/>
        </w:rPr>
        <w:t xml:space="preserve"> </w:t>
      </w:r>
      <w:r w:rsidR="007B53D1" w:rsidRPr="007B53D1">
        <w:rPr>
          <w:rFonts w:ascii="Times New Roman" w:hAnsi="Times New Roman" w:cs="Times New Roman"/>
          <w:i/>
          <w:sz w:val="24"/>
          <w:szCs w:val="24"/>
        </w:rPr>
        <w:t>Psychiatrie.</w:t>
      </w:r>
      <w:r w:rsidR="007B53D1" w:rsidRPr="007B53D1">
        <w:rPr>
          <w:rFonts w:ascii="Times New Roman" w:hAnsi="Times New Roman" w:cs="Times New Roman"/>
          <w:sz w:val="24"/>
          <w:szCs w:val="24"/>
        </w:rPr>
        <w:t xml:space="preserve"> Praha</w:t>
      </w:r>
      <w:r w:rsidR="007B53D1">
        <w:rPr>
          <w:rFonts w:ascii="Times New Roman" w:hAnsi="Times New Roman" w:cs="Times New Roman"/>
          <w:sz w:val="24"/>
          <w:szCs w:val="24"/>
        </w:rPr>
        <w:t xml:space="preserve"> : Avicenum</w:t>
      </w:r>
      <w:r w:rsidR="005167EF">
        <w:rPr>
          <w:rFonts w:ascii="Times New Roman" w:hAnsi="Times New Roman" w:cs="Times New Roman"/>
          <w:sz w:val="24"/>
          <w:szCs w:val="24"/>
        </w:rPr>
        <w:t>,</w:t>
      </w:r>
      <w:r w:rsidR="007B53D1">
        <w:rPr>
          <w:rFonts w:ascii="Times New Roman" w:hAnsi="Times New Roman" w:cs="Times New Roman"/>
          <w:sz w:val="24"/>
          <w:szCs w:val="24"/>
        </w:rPr>
        <w:t xml:space="preserve"> 1987, </w:t>
      </w:r>
      <w:r w:rsidR="005167EF">
        <w:rPr>
          <w:rFonts w:ascii="Times New Roman" w:hAnsi="Times New Roman" w:cs="Times New Roman"/>
          <w:sz w:val="24"/>
          <w:szCs w:val="24"/>
        </w:rPr>
        <w:t xml:space="preserve">    </w:t>
      </w:r>
      <w:r w:rsidR="007B53D1">
        <w:rPr>
          <w:rFonts w:ascii="Times New Roman" w:hAnsi="Times New Roman" w:cs="Times New Roman"/>
          <w:sz w:val="24"/>
          <w:szCs w:val="24"/>
        </w:rPr>
        <w:t>256 s.</w:t>
      </w:r>
    </w:p>
    <w:p w:rsidR="007C3540" w:rsidRDefault="00294EB9" w:rsidP="00C55B8F">
      <w:pPr>
        <w:spacing w:line="360" w:lineRule="auto"/>
        <w:jc w:val="both"/>
        <w:rPr>
          <w:rFonts w:ascii="Times New Roman" w:hAnsi="Times New Roman" w:cs="Times New Roman"/>
          <w:sz w:val="24"/>
          <w:szCs w:val="24"/>
        </w:rPr>
      </w:pPr>
      <w:r w:rsidRPr="00294EB9">
        <w:rPr>
          <w:rFonts w:ascii="Times New Roman" w:hAnsi="Times New Roman" w:cs="Times New Roman"/>
          <w:b/>
          <w:sz w:val="24"/>
          <w:szCs w:val="24"/>
        </w:rPr>
        <w:t>VÁGNEROVÁ,</w:t>
      </w:r>
      <w:r w:rsidR="004A093A">
        <w:rPr>
          <w:rFonts w:ascii="Times New Roman" w:hAnsi="Times New Roman" w:cs="Times New Roman"/>
          <w:sz w:val="24"/>
          <w:szCs w:val="24"/>
        </w:rPr>
        <w:t xml:space="preserve"> Marie.</w:t>
      </w:r>
      <w:r w:rsidR="001E3C50">
        <w:rPr>
          <w:rFonts w:ascii="Times New Roman" w:hAnsi="Times New Roman" w:cs="Times New Roman"/>
          <w:sz w:val="24"/>
          <w:szCs w:val="24"/>
        </w:rPr>
        <w:t xml:space="preserve"> </w:t>
      </w:r>
      <w:r w:rsidR="001E3C50" w:rsidRPr="006469D4">
        <w:rPr>
          <w:rFonts w:ascii="Times New Roman" w:hAnsi="Times New Roman" w:cs="Times New Roman"/>
          <w:i/>
          <w:sz w:val="24"/>
          <w:szCs w:val="24"/>
        </w:rPr>
        <w:t>Vývojová psychologie</w:t>
      </w:r>
      <w:r w:rsidR="004A093A" w:rsidRPr="006469D4">
        <w:rPr>
          <w:rFonts w:ascii="Times New Roman" w:hAnsi="Times New Roman" w:cs="Times New Roman"/>
          <w:i/>
          <w:sz w:val="24"/>
          <w:szCs w:val="24"/>
        </w:rPr>
        <w:t xml:space="preserve"> </w:t>
      </w:r>
      <w:r w:rsidR="00B673FF" w:rsidRPr="006469D4">
        <w:rPr>
          <w:rFonts w:ascii="Times New Roman" w:hAnsi="Times New Roman" w:cs="Times New Roman"/>
          <w:i/>
          <w:sz w:val="24"/>
          <w:szCs w:val="24"/>
        </w:rPr>
        <w:t>: d</w:t>
      </w:r>
      <w:r w:rsidR="004A093A" w:rsidRPr="006469D4">
        <w:rPr>
          <w:rFonts w:ascii="Times New Roman" w:hAnsi="Times New Roman" w:cs="Times New Roman"/>
          <w:i/>
          <w:sz w:val="24"/>
          <w:szCs w:val="24"/>
        </w:rPr>
        <w:t>ětství a dospívání.</w:t>
      </w:r>
      <w:r w:rsidR="001E3C50" w:rsidRPr="006469D4">
        <w:rPr>
          <w:rFonts w:ascii="Times New Roman" w:hAnsi="Times New Roman" w:cs="Times New Roman"/>
          <w:i/>
          <w:sz w:val="24"/>
          <w:szCs w:val="24"/>
        </w:rPr>
        <w:t xml:space="preserve"> </w:t>
      </w:r>
      <w:r w:rsidR="002D5066">
        <w:rPr>
          <w:rFonts w:ascii="Times New Roman" w:hAnsi="Times New Roman" w:cs="Times New Roman"/>
          <w:sz w:val="24"/>
          <w:szCs w:val="24"/>
        </w:rPr>
        <w:t xml:space="preserve">Praha: </w:t>
      </w:r>
      <w:r w:rsidR="00B673FF">
        <w:rPr>
          <w:rFonts w:ascii="Times New Roman" w:hAnsi="Times New Roman" w:cs="Times New Roman"/>
          <w:sz w:val="24"/>
          <w:szCs w:val="24"/>
        </w:rPr>
        <w:t xml:space="preserve">Karolinum, </w:t>
      </w:r>
      <w:r w:rsidR="00434E52">
        <w:rPr>
          <w:rFonts w:ascii="Times New Roman" w:hAnsi="Times New Roman" w:cs="Times New Roman"/>
          <w:sz w:val="24"/>
          <w:szCs w:val="24"/>
        </w:rPr>
        <w:t>2012,</w:t>
      </w:r>
      <w:r w:rsidR="00D328AB">
        <w:rPr>
          <w:rFonts w:ascii="Times New Roman" w:hAnsi="Times New Roman" w:cs="Times New Roman"/>
          <w:sz w:val="24"/>
          <w:szCs w:val="24"/>
        </w:rPr>
        <w:t xml:space="preserve"> </w:t>
      </w:r>
      <w:r>
        <w:rPr>
          <w:rFonts w:ascii="Times New Roman" w:hAnsi="Times New Roman" w:cs="Times New Roman"/>
          <w:sz w:val="24"/>
          <w:szCs w:val="24"/>
        </w:rPr>
        <w:t xml:space="preserve">   531 s. </w:t>
      </w:r>
      <w:r w:rsidR="00D328AB">
        <w:rPr>
          <w:rFonts w:ascii="Times New Roman" w:hAnsi="Times New Roman" w:cs="Times New Roman"/>
          <w:sz w:val="24"/>
          <w:szCs w:val="24"/>
        </w:rPr>
        <w:t>ISBN 978-80-246-2153-1</w:t>
      </w:r>
      <w:r w:rsidR="004B028F">
        <w:rPr>
          <w:rFonts w:ascii="Times New Roman" w:hAnsi="Times New Roman" w:cs="Times New Roman"/>
          <w:sz w:val="24"/>
          <w:szCs w:val="24"/>
        </w:rPr>
        <w:t>.</w:t>
      </w:r>
      <w:r w:rsidR="00D328AB">
        <w:rPr>
          <w:rFonts w:ascii="Times New Roman" w:hAnsi="Times New Roman" w:cs="Times New Roman"/>
          <w:sz w:val="24"/>
          <w:szCs w:val="24"/>
        </w:rPr>
        <w:t xml:space="preserve">  </w:t>
      </w:r>
    </w:p>
    <w:p w:rsidR="007C3540" w:rsidRDefault="007C3540" w:rsidP="00C55B8F">
      <w:pPr>
        <w:spacing w:line="360" w:lineRule="auto"/>
        <w:jc w:val="both"/>
        <w:rPr>
          <w:rFonts w:ascii="Times New Roman" w:hAnsi="Times New Roman" w:cs="Times New Roman"/>
          <w:sz w:val="24"/>
          <w:szCs w:val="24"/>
        </w:rPr>
      </w:pPr>
    </w:p>
    <w:p w:rsidR="007B72C1" w:rsidRDefault="008D62B1" w:rsidP="00527C30">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8D62B1" w:rsidRDefault="002C4AFA"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rsidR="008D62B1" w:rsidRDefault="00F13BEE" w:rsidP="00C55B8F">
      <w:pPr>
        <w:spacing w:line="360" w:lineRule="auto"/>
        <w:jc w:val="both"/>
        <w:rPr>
          <w:rFonts w:ascii="Times New Roman" w:hAnsi="Times New Roman" w:cs="Times New Roman"/>
          <w:b/>
          <w:sz w:val="28"/>
          <w:szCs w:val="28"/>
        </w:rPr>
      </w:pPr>
      <w:r w:rsidRPr="00F13BEE">
        <w:rPr>
          <w:rFonts w:ascii="Times New Roman" w:hAnsi="Times New Roman" w:cs="Times New Roman"/>
          <w:b/>
          <w:sz w:val="28"/>
          <w:szCs w:val="28"/>
        </w:rPr>
        <w:lastRenderedPageBreak/>
        <w:t>Zdroje:</w:t>
      </w:r>
    </w:p>
    <w:p w:rsidR="00C65412" w:rsidRDefault="00C65412" w:rsidP="00C55B8F">
      <w:pPr>
        <w:spacing w:line="360" w:lineRule="auto"/>
        <w:jc w:val="both"/>
        <w:rPr>
          <w:rFonts w:ascii="Times New Roman" w:hAnsi="Times New Roman" w:cs="Times New Roman"/>
          <w:b/>
          <w:sz w:val="24"/>
          <w:szCs w:val="24"/>
        </w:rPr>
      </w:pPr>
    </w:p>
    <w:p w:rsidR="00080A4A" w:rsidRPr="001C283B" w:rsidRDefault="00080A4A" w:rsidP="00C55B8F">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HOFERKOVÁ, </w:t>
      </w:r>
      <w:r w:rsidRPr="00080A4A">
        <w:rPr>
          <w:rFonts w:ascii="Times New Roman" w:hAnsi="Times New Roman" w:cs="Times New Roman"/>
          <w:sz w:val="24"/>
          <w:szCs w:val="24"/>
        </w:rPr>
        <w:t>Stanislava.</w:t>
      </w:r>
      <w:r>
        <w:rPr>
          <w:rFonts w:ascii="Times New Roman" w:hAnsi="Times New Roman" w:cs="Times New Roman"/>
          <w:b/>
          <w:sz w:val="24"/>
          <w:szCs w:val="24"/>
        </w:rPr>
        <w:t xml:space="preserve"> </w:t>
      </w:r>
      <w:r w:rsidR="001C283B" w:rsidRPr="001C283B">
        <w:rPr>
          <w:rFonts w:ascii="Times New Roman" w:hAnsi="Times New Roman" w:cs="Times New Roman"/>
          <w:sz w:val="24"/>
          <w:szCs w:val="24"/>
        </w:rPr>
        <w:t>Vztahy mezi sebehodnocením a školní a životní perspektivou</w:t>
      </w:r>
      <w:r w:rsidR="001C283B">
        <w:rPr>
          <w:rFonts w:ascii="Times New Roman" w:hAnsi="Times New Roman" w:cs="Times New Roman"/>
          <w:sz w:val="24"/>
          <w:szCs w:val="24"/>
        </w:rPr>
        <w:t xml:space="preserve"> žáka druhého stupně základní školy. </w:t>
      </w:r>
      <w:r w:rsidR="00050115" w:rsidRPr="00CB5C65">
        <w:rPr>
          <w:rFonts w:ascii="Times New Roman" w:hAnsi="Times New Roman" w:cs="Times New Roman"/>
          <w:bCs/>
          <w:color w:val="333333"/>
          <w:sz w:val="24"/>
          <w:szCs w:val="24"/>
          <w:shd w:val="clear" w:color="auto" w:fill="FFFFFF"/>
        </w:rPr>
        <w:t>[</w:t>
      </w:r>
      <w:r w:rsidR="00050115" w:rsidRPr="00CB5C65">
        <w:rPr>
          <w:rFonts w:ascii="Times New Roman" w:hAnsi="Times New Roman" w:cs="Times New Roman"/>
          <w:sz w:val="24"/>
          <w:szCs w:val="24"/>
        </w:rPr>
        <w:t>online</w:t>
      </w:r>
      <w:r w:rsidR="00050115" w:rsidRPr="00CB5C65">
        <w:rPr>
          <w:rFonts w:ascii="Times New Roman" w:hAnsi="Times New Roman" w:cs="Times New Roman"/>
          <w:bCs/>
          <w:color w:val="333333"/>
          <w:sz w:val="24"/>
          <w:szCs w:val="24"/>
          <w:shd w:val="clear" w:color="auto" w:fill="FFFFFF"/>
        </w:rPr>
        <w:t>]</w:t>
      </w:r>
      <w:r w:rsidR="00050115">
        <w:rPr>
          <w:rFonts w:ascii="Times New Roman" w:hAnsi="Times New Roman" w:cs="Times New Roman"/>
          <w:bCs/>
          <w:color w:val="333333"/>
          <w:sz w:val="24"/>
          <w:szCs w:val="24"/>
          <w:shd w:val="clear" w:color="auto" w:fill="FFFFFF"/>
        </w:rPr>
        <w:t xml:space="preserve">. Olomouc, 2010, </w:t>
      </w:r>
      <w:r w:rsidR="00050115" w:rsidRPr="00CB5C65">
        <w:rPr>
          <w:rFonts w:ascii="Times New Roman" w:hAnsi="Times New Roman" w:cs="Times New Roman"/>
          <w:bCs/>
          <w:color w:val="333333"/>
          <w:sz w:val="24"/>
          <w:szCs w:val="24"/>
          <w:shd w:val="clear" w:color="auto" w:fill="FFFFFF"/>
        </w:rPr>
        <w:t>[</w:t>
      </w:r>
      <w:r w:rsidR="00050115">
        <w:rPr>
          <w:rFonts w:ascii="Times New Roman" w:hAnsi="Times New Roman" w:cs="Times New Roman"/>
          <w:bCs/>
          <w:color w:val="333333"/>
          <w:sz w:val="24"/>
          <w:szCs w:val="24"/>
          <w:shd w:val="clear" w:color="auto" w:fill="FFFFFF"/>
        </w:rPr>
        <w:t>cit. 2013-11-14</w:t>
      </w:r>
      <w:r w:rsidR="00050115" w:rsidRPr="00CB5C65">
        <w:rPr>
          <w:rFonts w:ascii="Times New Roman" w:hAnsi="Times New Roman" w:cs="Times New Roman"/>
          <w:bCs/>
          <w:color w:val="333333"/>
          <w:sz w:val="24"/>
          <w:szCs w:val="24"/>
          <w:shd w:val="clear" w:color="auto" w:fill="FFFFFF"/>
        </w:rPr>
        <w:t>]</w:t>
      </w:r>
      <w:r w:rsidR="00050115">
        <w:rPr>
          <w:rFonts w:ascii="Times New Roman" w:hAnsi="Times New Roman" w:cs="Times New Roman"/>
          <w:bCs/>
          <w:color w:val="333333"/>
          <w:sz w:val="24"/>
          <w:szCs w:val="24"/>
          <w:shd w:val="clear" w:color="auto" w:fill="FFFFFF"/>
        </w:rPr>
        <w:t xml:space="preserve"> </w:t>
      </w:r>
      <w:r w:rsidR="003F0ECD">
        <w:rPr>
          <w:rFonts w:ascii="Times New Roman" w:hAnsi="Times New Roman" w:cs="Times New Roman"/>
          <w:bCs/>
          <w:color w:val="333333"/>
          <w:sz w:val="24"/>
          <w:szCs w:val="24"/>
          <w:shd w:val="clear" w:color="auto" w:fill="FFFFFF"/>
        </w:rPr>
        <w:t>s. 212. Dizertační práce.</w:t>
      </w:r>
      <w:r w:rsidR="001E32DF">
        <w:rPr>
          <w:rFonts w:ascii="Times New Roman" w:hAnsi="Times New Roman" w:cs="Times New Roman"/>
          <w:bCs/>
          <w:color w:val="333333"/>
          <w:sz w:val="24"/>
          <w:szCs w:val="24"/>
          <w:shd w:val="clear" w:color="auto" w:fill="FFFFFF"/>
        </w:rPr>
        <w:t xml:space="preserve"> Univerzita Palackého. Pedagogická fakulta. Školitel Blahoslav Kraus. </w:t>
      </w:r>
      <w:r w:rsidR="00927B7A">
        <w:rPr>
          <w:rFonts w:ascii="Times New Roman" w:hAnsi="Times New Roman" w:cs="Times New Roman"/>
          <w:bCs/>
          <w:color w:val="333333"/>
          <w:sz w:val="24"/>
          <w:szCs w:val="24"/>
          <w:shd w:val="clear" w:color="auto" w:fill="FFFFFF"/>
        </w:rPr>
        <w:t>Dostupné z</w:t>
      </w:r>
      <w:r w:rsidR="00A72721">
        <w:rPr>
          <w:rFonts w:ascii="Times New Roman" w:hAnsi="Times New Roman" w:cs="Times New Roman"/>
          <w:bCs/>
          <w:color w:val="333333"/>
          <w:sz w:val="24"/>
          <w:szCs w:val="24"/>
          <w:shd w:val="clear" w:color="auto" w:fill="FFFFFF"/>
        </w:rPr>
        <w:t xml:space="preserve"> www: </w:t>
      </w:r>
      <w:hyperlink r:id="rId8" w:history="1">
        <w:r w:rsidR="00927B7A" w:rsidRPr="00927B7A">
          <w:rPr>
            <w:rStyle w:val="Hypertextovodkaz"/>
            <w:rFonts w:ascii="Times New Roman" w:hAnsi="Times New Roman" w:cs="Times New Roman"/>
            <w:color w:val="000000" w:themeColor="text1"/>
            <w:sz w:val="24"/>
            <w:szCs w:val="24"/>
            <w:u w:val="none"/>
          </w:rPr>
          <w:t>https://library.upol.cz/aRLreports/kp/00127406-681627734.pdf</w:t>
        </w:r>
      </w:hyperlink>
    </w:p>
    <w:p w:rsidR="00080A4A" w:rsidRDefault="00080A4A" w:rsidP="00C55B8F">
      <w:pPr>
        <w:spacing w:line="360" w:lineRule="auto"/>
        <w:jc w:val="both"/>
        <w:rPr>
          <w:rFonts w:ascii="Times New Roman" w:hAnsi="Times New Roman" w:cs="Times New Roman"/>
          <w:b/>
          <w:sz w:val="24"/>
          <w:szCs w:val="24"/>
        </w:rPr>
      </w:pPr>
    </w:p>
    <w:p w:rsidR="00E7113C" w:rsidRPr="00CB5C65" w:rsidRDefault="00CB5C65" w:rsidP="00C55B8F">
      <w:pPr>
        <w:spacing w:line="360" w:lineRule="auto"/>
        <w:jc w:val="both"/>
        <w:rPr>
          <w:rFonts w:ascii="Times New Roman" w:hAnsi="Times New Roman" w:cs="Times New Roman"/>
          <w:sz w:val="24"/>
          <w:szCs w:val="24"/>
        </w:rPr>
      </w:pPr>
      <w:r w:rsidRPr="00BA3580">
        <w:rPr>
          <w:rFonts w:ascii="Times New Roman" w:hAnsi="Times New Roman" w:cs="Times New Roman"/>
          <w:b/>
          <w:sz w:val="24"/>
          <w:szCs w:val="24"/>
        </w:rPr>
        <w:t>PTÁČEK,</w:t>
      </w:r>
      <w:r>
        <w:rPr>
          <w:rFonts w:ascii="Times New Roman" w:hAnsi="Times New Roman" w:cs="Times New Roman"/>
          <w:sz w:val="24"/>
          <w:szCs w:val="24"/>
        </w:rPr>
        <w:t xml:space="preserve"> Radek. Potřeby dětí a jejich plnění v systému náhradní péče. Čí je dítě? </w:t>
      </w:r>
      <w:r w:rsidRPr="00CB5C65">
        <w:rPr>
          <w:rFonts w:ascii="Times New Roman" w:hAnsi="Times New Roman" w:cs="Times New Roman"/>
          <w:bCs/>
          <w:color w:val="333333"/>
          <w:sz w:val="24"/>
          <w:szCs w:val="24"/>
          <w:shd w:val="clear" w:color="auto" w:fill="FFFFFF"/>
        </w:rPr>
        <w:t>[</w:t>
      </w:r>
      <w:r w:rsidRPr="00CB5C65">
        <w:rPr>
          <w:rFonts w:ascii="Times New Roman" w:hAnsi="Times New Roman" w:cs="Times New Roman"/>
          <w:sz w:val="24"/>
          <w:szCs w:val="24"/>
        </w:rPr>
        <w:t>online</w:t>
      </w:r>
      <w:r w:rsidRPr="00CB5C65">
        <w:rPr>
          <w:rFonts w:ascii="Times New Roman" w:hAnsi="Times New Roman" w:cs="Times New Roman"/>
          <w:bCs/>
          <w:color w:val="333333"/>
          <w:sz w:val="24"/>
          <w:szCs w:val="24"/>
          <w:shd w:val="clear" w:color="auto" w:fill="FFFFFF"/>
        </w:rPr>
        <w:t>]</w:t>
      </w:r>
      <w:r>
        <w:rPr>
          <w:rFonts w:ascii="Times New Roman" w:hAnsi="Times New Roman" w:cs="Times New Roman"/>
          <w:bCs/>
          <w:color w:val="333333"/>
          <w:sz w:val="24"/>
          <w:szCs w:val="24"/>
          <w:shd w:val="clear" w:color="auto" w:fill="FFFFFF"/>
        </w:rPr>
        <w:t>. 2011</w:t>
      </w:r>
      <w:r w:rsidRPr="00CB5C65">
        <w:rPr>
          <w:rFonts w:ascii="Times New Roman" w:hAnsi="Times New Roman" w:cs="Times New Roman"/>
          <w:bCs/>
          <w:color w:val="333333"/>
          <w:sz w:val="24"/>
          <w:szCs w:val="24"/>
          <w:shd w:val="clear" w:color="auto" w:fill="FFFFFF"/>
        </w:rPr>
        <w:t>a</w:t>
      </w:r>
      <w:r>
        <w:rPr>
          <w:rFonts w:ascii="Times New Roman" w:hAnsi="Times New Roman" w:cs="Times New Roman"/>
          <w:bCs/>
          <w:color w:val="333333"/>
          <w:sz w:val="24"/>
          <w:szCs w:val="24"/>
          <w:shd w:val="clear" w:color="auto" w:fill="FFFFFF"/>
        </w:rPr>
        <w:t xml:space="preserve"> </w:t>
      </w:r>
      <w:r w:rsidRPr="00CB5C65">
        <w:rPr>
          <w:rFonts w:ascii="Times New Roman" w:hAnsi="Times New Roman" w:cs="Times New Roman"/>
          <w:bCs/>
          <w:color w:val="333333"/>
          <w:sz w:val="24"/>
          <w:szCs w:val="24"/>
          <w:shd w:val="clear" w:color="auto" w:fill="FFFFFF"/>
        </w:rPr>
        <w:t>[</w:t>
      </w:r>
      <w:r>
        <w:rPr>
          <w:rFonts w:ascii="Times New Roman" w:hAnsi="Times New Roman" w:cs="Times New Roman"/>
          <w:bCs/>
          <w:color w:val="333333"/>
          <w:sz w:val="24"/>
          <w:szCs w:val="24"/>
          <w:shd w:val="clear" w:color="auto" w:fill="FFFFFF"/>
        </w:rPr>
        <w:t>cit. 2013-09-22</w:t>
      </w:r>
      <w:r w:rsidRPr="00CB5C65">
        <w:rPr>
          <w:rFonts w:ascii="Times New Roman" w:hAnsi="Times New Roman" w:cs="Times New Roman"/>
          <w:bCs/>
          <w:color w:val="333333"/>
          <w:sz w:val="24"/>
          <w:szCs w:val="24"/>
          <w:shd w:val="clear" w:color="auto" w:fill="FFFFFF"/>
        </w:rPr>
        <w:t>]</w:t>
      </w:r>
      <w:r>
        <w:rPr>
          <w:rFonts w:ascii="Times New Roman" w:hAnsi="Times New Roman" w:cs="Times New Roman"/>
          <w:bCs/>
          <w:color w:val="333333"/>
          <w:sz w:val="24"/>
          <w:szCs w:val="24"/>
          <w:shd w:val="clear" w:color="auto" w:fill="FFFFFF"/>
        </w:rPr>
        <w:t xml:space="preserve"> </w:t>
      </w:r>
      <w:r w:rsidR="00BA3580">
        <w:rPr>
          <w:rFonts w:ascii="Times New Roman" w:hAnsi="Times New Roman" w:cs="Times New Roman"/>
          <w:bCs/>
          <w:color w:val="333333"/>
          <w:sz w:val="24"/>
          <w:szCs w:val="24"/>
          <w:shd w:val="clear" w:color="auto" w:fill="FFFFFF"/>
        </w:rPr>
        <w:t>Dostupné z:</w:t>
      </w:r>
      <w:r w:rsidR="00BA3580" w:rsidRPr="00BA3580">
        <w:rPr>
          <w:rFonts w:ascii="Times New Roman" w:hAnsi="Times New Roman" w:cs="Times New Roman"/>
          <w:bCs/>
          <w:color w:val="333333"/>
          <w:sz w:val="24"/>
          <w:szCs w:val="24"/>
          <w:shd w:val="clear" w:color="auto" w:fill="FFFFFF"/>
        </w:rPr>
        <w:t xml:space="preserve"> </w:t>
      </w:r>
      <w:hyperlink r:id="rId9" w:history="1">
        <w:r w:rsidR="00BA3580" w:rsidRPr="00BA3580">
          <w:rPr>
            <w:rStyle w:val="Hypertextovodkaz"/>
            <w:rFonts w:ascii="Times New Roman" w:hAnsi="Times New Roman" w:cs="Times New Roman"/>
            <w:color w:val="auto"/>
            <w:sz w:val="24"/>
            <w:szCs w:val="24"/>
            <w:u w:val="none"/>
          </w:rPr>
          <w:t>http://www.cijedite.cz</w:t>
        </w:r>
      </w:hyperlink>
    </w:p>
    <w:p w:rsidR="008D62B1" w:rsidRDefault="008D62B1" w:rsidP="00C55B8F">
      <w:pPr>
        <w:spacing w:line="360" w:lineRule="auto"/>
        <w:jc w:val="both"/>
        <w:rPr>
          <w:rFonts w:ascii="Times New Roman" w:hAnsi="Times New Roman" w:cs="Times New Roman"/>
          <w:sz w:val="24"/>
          <w:szCs w:val="24"/>
        </w:rPr>
      </w:pPr>
    </w:p>
    <w:p w:rsidR="008D62B1" w:rsidRDefault="008D62B1" w:rsidP="00C55B8F">
      <w:pPr>
        <w:spacing w:line="360" w:lineRule="auto"/>
        <w:jc w:val="both"/>
        <w:rPr>
          <w:rFonts w:ascii="Times New Roman" w:hAnsi="Times New Roman" w:cs="Times New Roman"/>
          <w:sz w:val="24"/>
          <w:szCs w:val="24"/>
        </w:rPr>
      </w:pPr>
    </w:p>
    <w:p w:rsidR="008D62B1" w:rsidRDefault="008D62B1" w:rsidP="00C55B8F">
      <w:pPr>
        <w:spacing w:line="360" w:lineRule="auto"/>
        <w:jc w:val="both"/>
        <w:rPr>
          <w:rFonts w:ascii="Times New Roman" w:hAnsi="Times New Roman" w:cs="Times New Roman"/>
          <w:sz w:val="24"/>
          <w:szCs w:val="24"/>
        </w:rPr>
      </w:pPr>
    </w:p>
    <w:p w:rsidR="008D62B1" w:rsidRDefault="008D62B1" w:rsidP="00C55B8F">
      <w:pPr>
        <w:spacing w:line="360" w:lineRule="auto"/>
        <w:jc w:val="both"/>
        <w:rPr>
          <w:rFonts w:ascii="Times New Roman" w:hAnsi="Times New Roman" w:cs="Times New Roman"/>
          <w:sz w:val="24"/>
          <w:szCs w:val="24"/>
        </w:rPr>
      </w:pPr>
    </w:p>
    <w:p w:rsidR="008D62B1" w:rsidRDefault="008D62B1" w:rsidP="00C55B8F">
      <w:pPr>
        <w:spacing w:line="360" w:lineRule="auto"/>
        <w:jc w:val="both"/>
        <w:rPr>
          <w:rFonts w:ascii="Times New Roman" w:hAnsi="Times New Roman" w:cs="Times New Roman"/>
          <w:sz w:val="24"/>
          <w:szCs w:val="24"/>
        </w:rPr>
      </w:pPr>
    </w:p>
    <w:p w:rsidR="008D62B1" w:rsidRDefault="008D62B1" w:rsidP="00C55B8F">
      <w:pPr>
        <w:spacing w:line="360" w:lineRule="auto"/>
        <w:jc w:val="both"/>
        <w:rPr>
          <w:rFonts w:ascii="Times New Roman" w:hAnsi="Times New Roman" w:cs="Times New Roman"/>
          <w:sz w:val="24"/>
          <w:szCs w:val="24"/>
        </w:rPr>
      </w:pPr>
    </w:p>
    <w:p w:rsidR="008D62B1" w:rsidRDefault="008D62B1" w:rsidP="00C55B8F">
      <w:pPr>
        <w:spacing w:line="360" w:lineRule="auto"/>
        <w:jc w:val="both"/>
        <w:rPr>
          <w:rFonts w:ascii="Times New Roman" w:hAnsi="Times New Roman" w:cs="Times New Roman"/>
          <w:sz w:val="24"/>
          <w:szCs w:val="24"/>
        </w:rPr>
      </w:pPr>
    </w:p>
    <w:p w:rsidR="008D62B1" w:rsidRDefault="008D62B1" w:rsidP="00C55B8F">
      <w:pPr>
        <w:spacing w:line="360" w:lineRule="auto"/>
        <w:jc w:val="both"/>
        <w:rPr>
          <w:rFonts w:ascii="Times New Roman" w:hAnsi="Times New Roman" w:cs="Times New Roman"/>
          <w:sz w:val="24"/>
          <w:szCs w:val="24"/>
        </w:rPr>
      </w:pPr>
    </w:p>
    <w:p w:rsidR="008D62B1" w:rsidRDefault="008D62B1" w:rsidP="00C55B8F">
      <w:pPr>
        <w:spacing w:line="360" w:lineRule="auto"/>
        <w:jc w:val="both"/>
        <w:rPr>
          <w:rFonts w:ascii="Times New Roman" w:hAnsi="Times New Roman" w:cs="Times New Roman"/>
          <w:sz w:val="24"/>
          <w:szCs w:val="24"/>
        </w:rPr>
      </w:pPr>
    </w:p>
    <w:p w:rsidR="008D62B1" w:rsidRDefault="008D62B1" w:rsidP="00C55B8F">
      <w:pPr>
        <w:spacing w:line="360" w:lineRule="auto"/>
        <w:jc w:val="both"/>
        <w:rPr>
          <w:rFonts w:ascii="Times New Roman" w:hAnsi="Times New Roman" w:cs="Times New Roman"/>
          <w:sz w:val="24"/>
          <w:szCs w:val="24"/>
        </w:rPr>
      </w:pPr>
    </w:p>
    <w:p w:rsidR="002C4AFA" w:rsidRDefault="002C4AFA" w:rsidP="00C55B8F">
      <w:pPr>
        <w:spacing w:line="360" w:lineRule="auto"/>
        <w:jc w:val="both"/>
        <w:rPr>
          <w:rFonts w:ascii="Times New Roman" w:hAnsi="Times New Roman" w:cs="Times New Roman"/>
          <w:sz w:val="24"/>
          <w:szCs w:val="24"/>
        </w:rPr>
      </w:pPr>
    </w:p>
    <w:p w:rsidR="002C4AFA" w:rsidRDefault="002C4AFA" w:rsidP="00C55B8F">
      <w:pPr>
        <w:spacing w:line="360" w:lineRule="auto"/>
        <w:jc w:val="both"/>
        <w:rPr>
          <w:rFonts w:ascii="Times New Roman" w:hAnsi="Times New Roman" w:cs="Times New Roman"/>
          <w:sz w:val="24"/>
          <w:szCs w:val="24"/>
        </w:rPr>
      </w:pPr>
    </w:p>
    <w:p w:rsidR="002C4AFA" w:rsidRDefault="002C4AFA" w:rsidP="00C55B8F">
      <w:pPr>
        <w:spacing w:line="360" w:lineRule="auto"/>
        <w:jc w:val="both"/>
        <w:rPr>
          <w:rFonts w:ascii="Times New Roman" w:hAnsi="Times New Roman" w:cs="Times New Roman"/>
          <w:sz w:val="24"/>
          <w:szCs w:val="24"/>
        </w:rPr>
      </w:pPr>
    </w:p>
    <w:p w:rsidR="002C4AFA" w:rsidRDefault="002C4AFA" w:rsidP="00C55B8F">
      <w:pPr>
        <w:spacing w:line="360" w:lineRule="auto"/>
        <w:jc w:val="both"/>
        <w:rPr>
          <w:rFonts w:ascii="Times New Roman" w:hAnsi="Times New Roman" w:cs="Times New Roman"/>
          <w:sz w:val="24"/>
          <w:szCs w:val="24"/>
        </w:rPr>
      </w:pPr>
    </w:p>
    <w:p w:rsidR="002C4AFA" w:rsidRDefault="002C4AFA"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44</w:t>
      </w:r>
    </w:p>
    <w:p w:rsidR="008130A7" w:rsidRPr="00BA0DDA" w:rsidRDefault="008130A7" w:rsidP="00C55B8F">
      <w:pPr>
        <w:spacing w:line="360" w:lineRule="auto"/>
        <w:jc w:val="both"/>
        <w:rPr>
          <w:rFonts w:ascii="Times New Roman" w:hAnsi="Times New Roman" w:cs="Times New Roman"/>
          <w:b/>
          <w:sz w:val="32"/>
          <w:szCs w:val="32"/>
        </w:rPr>
      </w:pPr>
    </w:p>
    <w:p w:rsidR="00BA0DDA" w:rsidRDefault="00BA0DDA" w:rsidP="00C55B8F">
      <w:pPr>
        <w:spacing w:line="360" w:lineRule="auto"/>
        <w:jc w:val="both"/>
        <w:rPr>
          <w:rFonts w:ascii="Times New Roman" w:hAnsi="Times New Roman" w:cs="Times New Roman"/>
          <w:sz w:val="24"/>
          <w:szCs w:val="24"/>
        </w:rPr>
      </w:pPr>
    </w:p>
    <w:p w:rsidR="00BA0DDA" w:rsidRDefault="00BA0DDA" w:rsidP="00C55B8F">
      <w:pPr>
        <w:spacing w:line="360" w:lineRule="auto"/>
        <w:jc w:val="both"/>
        <w:rPr>
          <w:rFonts w:ascii="Times New Roman" w:hAnsi="Times New Roman" w:cs="Times New Roman"/>
          <w:sz w:val="24"/>
          <w:szCs w:val="24"/>
        </w:rPr>
      </w:pPr>
    </w:p>
    <w:p w:rsidR="00BA0DDA" w:rsidRDefault="00BA0DDA" w:rsidP="00C55B8F">
      <w:pPr>
        <w:spacing w:line="360" w:lineRule="auto"/>
        <w:jc w:val="both"/>
        <w:rPr>
          <w:rFonts w:ascii="Times New Roman" w:hAnsi="Times New Roman" w:cs="Times New Roman"/>
          <w:sz w:val="24"/>
          <w:szCs w:val="24"/>
        </w:rPr>
      </w:pPr>
    </w:p>
    <w:p w:rsidR="00BA0DDA" w:rsidRDefault="00BA0DDA" w:rsidP="00C55B8F">
      <w:pPr>
        <w:spacing w:line="360" w:lineRule="auto"/>
        <w:jc w:val="both"/>
        <w:rPr>
          <w:rFonts w:ascii="Times New Roman" w:hAnsi="Times New Roman" w:cs="Times New Roman"/>
          <w:sz w:val="24"/>
          <w:szCs w:val="24"/>
        </w:rPr>
      </w:pPr>
    </w:p>
    <w:p w:rsidR="00BA0DDA" w:rsidRDefault="00BA0DDA" w:rsidP="00C55B8F">
      <w:pPr>
        <w:spacing w:line="360" w:lineRule="auto"/>
        <w:jc w:val="both"/>
        <w:rPr>
          <w:rFonts w:ascii="Times New Roman" w:hAnsi="Times New Roman" w:cs="Times New Roman"/>
          <w:sz w:val="24"/>
          <w:szCs w:val="24"/>
        </w:rPr>
      </w:pPr>
    </w:p>
    <w:p w:rsidR="00BA0DDA" w:rsidRDefault="00BA0DDA" w:rsidP="00C55B8F">
      <w:pPr>
        <w:spacing w:line="360" w:lineRule="auto"/>
        <w:jc w:val="both"/>
        <w:rPr>
          <w:rFonts w:ascii="Times New Roman" w:hAnsi="Times New Roman" w:cs="Times New Roman"/>
          <w:sz w:val="24"/>
          <w:szCs w:val="24"/>
        </w:rPr>
      </w:pPr>
    </w:p>
    <w:p w:rsidR="00BA0DDA" w:rsidRDefault="00BA0DDA" w:rsidP="00C55B8F">
      <w:pPr>
        <w:spacing w:line="360" w:lineRule="auto"/>
        <w:jc w:val="both"/>
        <w:rPr>
          <w:rFonts w:ascii="Times New Roman" w:hAnsi="Times New Roman" w:cs="Times New Roman"/>
          <w:sz w:val="24"/>
          <w:szCs w:val="24"/>
        </w:rPr>
      </w:pPr>
    </w:p>
    <w:p w:rsidR="00BA0DDA" w:rsidRDefault="00BA0DDA" w:rsidP="00C55B8F">
      <w:pPr>
        <w:spacing w:line="360" w:lineRule="auto"/>
        <w:jc w:val="both"/>
        <w:rPr>
          <w:rFonts w:ascii="Times New Roman" w:hAnsi="Times New Roman" w:cs="Times New Roman"/>
          <w:sz w:val="24"/>
          <w:szCs w:val="24"/>
        </w:rPr>
      </w:pPr>
    </w:p>
    <w:p w:rsidR="008130A7" w:rsidRDefault="008130A7" w:rsidP="00C55B8F">
      <w:pPr>
        <w:spacing w:line="360" w:lineRule="auto"/>
        <w:jc w:val="both"/>
        <w:rPr>
          <w:rFonts w:ascii="Times New Roman" w:hAnsi="Times New Roman" w:cs="Times New Roman"/>
          <w:sz w:val="24"/>
          <w:szCs w:val="24"/>
        </w:rPr>
      </w:pPr>
    </w:p>
    <w:p w:rsidR="008130A7" w:rsidRDefault="008130A7" w:rsidP="00C55B8F">
      <w:pPr>
        <w:spacing w:line="360" w:lineRule="auto"/>
        <w:jc w:val="both"/>
        <w:rPr>
          <w:rFonts w:ascii="Times New Roman" w:hAnsi="Times New Roman" w:cs="Times New Roman"/>
          <w:sz w:val="24"/>
          <w:szCs w:val="24"/>
        </w:rPr>
      </w:pPr>
    </w:p>
    <w:p w:rsidR="008130A7" w:rsidRDefault="008130A7"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130A7" w:rsidRDefault="008130A7" w:rsidP="00C55B8F">
      <w:pPr>
        <w:spacing w:line="360" w:lineRule="auto"/>
        <w:jc w:val="both"/>
        <w:rPr>
          <w:rFonts w:ascii="Times New Roman" w:hAnsi="Times New Roman" w:cs="Times New Roman"/>
          <w:b/>
          <w:sz w:val="32"/>
          <w:szCs w:val="32"/>
        </w:rPr>
      </w:pPr>
      <w:r>
        <w:rPr>
          <w:rFonts w:ascii="Times New Roman" w:hAnsi="Times New Roman" w:cs="Times New Roman"/>
          <w:sz w:val="24"/>
          <w:szCs w:val="24"/>
        </w:rPr>
        <w:t xml:space="preserve">                                    </w:t>
      </w:r>
      <w:r w:rsidRPr="008130A7">
        <w:rPr>
          <w:rFonts w:ascii="Times New Roman" w:hAnsi="Times New Roman" w:cs="Times New Roman"/>
          <w:b/>
          <w:sz w:val="32"/>
          <w:szCs w:val="32"/>
        </w:rPr>
        <w:t xml:space="preserve">     Přílohy</w:t>
      </w:r>
    </w:p>
    <w:p w:rsidR="008130A7" w:rsidRDefault="008130A7" w:rsidP="00C55B8F">
      <w:pPr>
        <w:spacing w:line="360" w:lineRule="auto"/>
        <w:jc w:val="both"/>
        <w:rPr>
          <w:rFonts w:ascii="Times New Roman" w:hAnsi="Times New Roman" w:cs="Times New Roman"/>
          <w:b/>
          <w:sz w:val="32"/>
          <w:szCs w:val="32"/>
        </w:rPr>
      </w:pPr>
    </w:p>
    <w:p w:rsidR="008130A7" w:rsidRDefault="008130A7" w:rsidP="00C55B8F">
      <w:pPr>
        <w:spacing w:line="360" w:lineRule="auto"/>
        <w:jc w:val="both"/>
        <w:rPr>
          <w:rFonts w:ascii="Times New Roman" w:hAnsi="Times New Roman" w:cs="Times New Roman"/>
          <w:b/>
          <w:sz w:val="32"/>
          <w:szCs w:val="32"/>
        </w:rPr>
      </w:pPr>
    </w:p>
    <w:p w:rsidR="008130A7" w:rsidRDefault="008130A7" w:rsidP="00C55B8F">
      <w:pPr>
        <w:spacing w:line="360" w:lineRule="auto"/>
        <w:jc w:val="both"/>
        <w:rPr>
          <w:rFonts w:ascii="Times New Roman" w:hAnsi="Times New Roman" w:cs="Times New Roman"/>
          <w:b/>
          <w:sz w:val="32"/>
          <w:szCs w:val="32"/>
        </w:rPr>
      </w:pPr>
    </w:p>
    <w:p w:rsidR="008130A7" w:rsidRDefault="008130A7" w:rsidP="00C55B8F">
      <w:pPr>
        <w:spacing w:line="360" w:lineRule="auto"/>
        <w:jc w:val="both"/>
        <w:rPr>
          <w:rFonts w:ascii="Times New Roman" w:hAnsi="Times New Roman" w:cs="Times New Roman"/>
          <w:b/>
          <w:sz w:val="32"/>
          <w:szCs w:val="32"/>
        </w:rPr>
      </w:pPr>
    </w:p>
    <w:p w:rsidR="008130A7" w:rsidRDefault="008130A7" w:rsidP="00C55B8F">
      <w:pPr>
        <w:spacing w:line="360" w:lineRule="auto"/>
        <w:jc w:val="both"/>
        <w:rPr>
          <w:rFonts w:ascii="Times New Roman" w:hAnsi="Times New Roman" w:cs="Times New Roman"/>
          <w:b/>
          <w:sz w:val="32"/>
          <w:szCs w:val="32"/>
        </w:rPr>
      </w:pPr>
    </w:p>
    <w:p w:rsidR="008130A7" w:rsidRDefault="008130A7" w:rsidP="00C55B8F">
      <w:pPr>
        <w:spacing w:line="360" w:lineRule="auto"/>
        <w:jc w:val="both"/>
        <w:rPr>
          <w:rFonts w:ascii="Times New Roman" w:hAnsi="Times New Roman" w:cs="Times New Roman"/>
          <w:b/>
          <w:sz w:val="32"/>
          <w:szCs w:val="32"/>
        </w:rPr>
      </w:pPr>
    </w:p>
    <w:p w:rsidR="008130A7" w:rsidRDefault="008130A7" w:rsidP="00C55B8F">
      <w:pPr>
        <w:spacing w:line="360" w:lineRule="auto"/>
        <w:jc w:val="both"/>
        <w:rPr>
          <w:rFonts w:ascii="Times New Roman" w:hAnsi="Times New Roman" w:cs="Times New Roman"/>
          <w:b/>
          <w:sz w:val="32"/>
          <w:szCs w:val="32"/>
        </w:rPr>
      </w:pPr>
    </w:p>
    <w:p w:rsidR="008130A7" w:rsidRDefault="008130A7" w:rsidP="00C55B8F">
      <w:pPr>
        <w:spacing w:line="360" w:lineRule="auto"/>
        <w:jc w:val="both"/>
        <w:rPr>
          <w:rFonts w:ascii="Times New Roman" w:hAnsi="Times New Roman" w:cs="Times New Roman"/>
          <w:b/>
          <w:sz w:val="32"/>
          <w:szCs w:val="32"/>
        </w:rPr>
      </w:pPr>
    </w:p>
    <w:p w:rsidR="008130A7" w:rsidRDefault="008130A7" w:rsidP="00C55B8F">
      <w:p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Seznam příloh</w:t>
      </w:r>
    </w:p>
    <w:p w:rsidR="008130A7" w:rsidRPr="00E43071" w:rsidRDefault="000A5BA1" w:rsidP="000A5BA1">
      <w:pPr>
        <w:pStyle w:val="Odstavecseseznamem"/>
        <w:numPr>
          <w:ilvl w:val="0"/>
          <w:numId w:val="4"/>
        </w:numPr>
        <w:spacing w:line="360" w:lineRule="auto"/>
        <w:jc w:val="both"/>
        <w:rPr>
          <w:rFonts w:ascii="Times New Roman" w:hAnsi="Times New Roman" w:cs="Times New Roman"/>
          <w:b/>
          <w:sz w:val="24"/>
          <w:szCs w:val="24"/>
        </w:rPr>
      </w:pPr>
      <w:r w:rsidRPr="00E43071">
        <w:rPr>
          <w:rFonts w:ascii="Times New Roman" w:hAnsi="Times New Roman" w:cs="Times New Roman"/>
          <w:b/>
          <w:sz w:val="24"/>
          <w:szCs w:val="24"/>
        </w:rPr>
        <w:t>Rohnerova metoda rodinné diagnostiky: dotazník Sebehodnocení dítěte</w:t>
      </w:r>
    </w:p>
    <w:p w:rsidR="000A5BA1" w:rsidRPr="00E43071" w:rsidRDefault="000A5BA1" w:rsidP="000A5BA1">
      <w:pPr>
        <w:pStyle w:val="Odstavecseseznamem"/>
        <w:numPr>
          <w:ilvl w:val="0"/>
          <w:numId w:val="4"/>
        </w:numPr>
        <w:spacing w:line="360" w:lineRule="auto"/>
        <w:jc w:val="both"/>
        <w:rPr>
          <w:rFonts w:ascii="Times New Roman" w:hAnsi="Times New Roman" w:cs="Times New Roman"/>
          <w:b/>
          <w:sz w:val="24"/>
          <w:szCs w:val="24"/>
        </w:rPr>
      </w:pPr>
      <w:r w:rsidRPr="00E43071">
        <w:rPr>
          <w:rFonts w:ascii="Times New Roman" w:hAnsi="Times New Roman" w:cs="Times New Roman"/>
          <w:b/>
          <w:sz w:val="24"/>
          <w:szCs w:val="24"/>
        </w:rPr>
        <w:t>Dotazník: Sebehodnocení dítěte</w:t>
      </w: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46</w:t>
      </w:r>
    </w:p>
    <w:p w:rsidR="00E44748" w:rsidRPr="004D0F83" w:rsidRDefault="004D0F83" w:rsidP="004D0F83">
      <w:pPr>
        <w:pStyle w:val="Odstavecseseznamem"/>
        <w:numPr>
          <w:ilvl w:val="0"/>
          <w:numId w:val="5"/>
        </w:numPr>
        <w:spacing w:line="360" w:lineRule="auto"/>
        <w:jc w:val="both"/>
        <w:rPr>
          <w:rFonts w:ascii="Times New Roman" w:hAnsi="Times New Roman" w:cs="Times New Roman"/>
          <w:b/>
          <w:sz w:val="28"/>
          <w:szCs w:val="28"/>
        </w:rPr>
      </w:pPr>
      <w:r w:rsidRPr="004D0F83">
        <w:rPr>
          <w:rFonts w:ascii="Times New Roman" w:hAnsi="Times New Roman" w:cs="Times New Roman"/>
          <w:b/>
          <w:sz w:val="28"/>
          <w:szCs w:val="28"/>
        </w:rPr>
        <w:lastRenderedPageBreak/>
        <w:t>Rohnerova metoda rodinné diagnostiky: dotazník Sebehodnocení dítěte</w:t>
      </w:r>
    </w:p>
    <w:p w:rsidR="008D62B1" w:rsidRDefault="008D62B1" w:rsidP="00C55B8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760720" cy="7920990"/>
            <wp:effectExtent l="0" t="0" r="0" b="0"/>
            <wp:docPr id="1" name="Obrázek 1" descr="C:\Users\Pepek\Desktop\doc.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ek\Desktop\doc.1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rsidR="008D62B1" w:rsidRDefault="008D62B1" w:rsidP="00C55B8F">
      <w:pPr>
        <w:spacing w:line="360" w:lineRule="auto"/>
        <w:jc w:val="both"/>
        <w:rPr>
          <w:rFonts w:ascii="Times New Roman" w:hAnsi="Times New Roman" w:cs="Times New Roman"/>
          <w:sz w:val="24"/>
          <w:szCs w:val="24"/>
        </w:rPr>
      </w:pPr>
    </w:p>
    <w:p w:rsidR="008D62B1" w:rsidRDefault="008D62B1" w:rsidP="00C55B8F">
      <w:pPr>
        <w:spacing w:line="360" w:lineRule="auto"/>
        <w:jc w:val="both"/>
        <w:rPr>
          <w:rFonts w:ascii="Times New Roman" w:hAnsi="Times New Roman" w:cs="Times New Roman"/>
          <w:sz w:val="24"/>
          <w:szCs w:val="24"/>
        </w:rPr>
      </w:pPr>
    </w:p>
    <w:p w:rsidR="008D62B1" w:rsidRDefault="008D62B1" w:rsidP="00C55B8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760720" cy="7920990"/>
            <wp:effectExtent l="0" t="0" r="0" b="0"/>
            <wp:docPr id="2" name="Obrázek 2" descr="C:\Users\Pepek\Desktop\doc.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pek\Desktop\doc.2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rsidR="008D62B1" w:rsidRDefault="008D62B1" w:rsidP="00C55B8F">
      <w:pPr>
        <w:spacing w:line="360" w:lineRule="auto"/>
        <w:jc w:val="both"/>
        <w:rPr>
          <w:rFonts w:ascii="Times New Roman" w:hAnsi="Times New Roman" w:cs="Times New Roman"/>
          <w:sz w:val="24"/>
          <w:szCs w:val="24"/>
        </w:rPr>
      </w:pPr>
    </w:p>
    <w:p w:rsidR="00332F5B" w:rsidRDefault="00332F5B" w:rsidP="00C55B8F">
      <w:pPr>
        <w:spacing w:line="360" w:lineRule="auto"/>
        <w:jc w:val="both"/>
        <w:rPr>
          <w:rFonts w:ascii="Times New Roman" w:hAnsi="Times New Roman" w:cs="Times New Roman"/>
          <w:sz w:val="24"/>
          <w:szCs w:val="24"/>
        </w:rPr>
      </w:pPr>
    </w:p>
    <w:p w:rsidR="00332F5B" w:rsidRDefault="008D62B1" w:rsidP="00C55B8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760720" cy="7920990"/>
            <wp:effectExtent l="0" t="0" r="0" b="0"/>
            <wp:docPr id="3" name="Obrázek 3" descr="C:\Users\Pepek\Desktop\doc.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pek\Desktop\doc.3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rsidR="00332F5B" w:rsidRPr="00332F5B" w:rsidRDefault="00332F5B" w:rsidP="00332F5B">
      <w:pPr>
        <w:pStyle w:val="Odstavecseseznamem"/>
        <w:numPr>
          <w:ilvl w:val="0"/>
          <w:numId w:val="5"/>
        </w:numPr>
        <w:spacing w:line="360" w:lineRule="auto"/>
        <w:jc w:val="both"/>
        <w:rPr>
          <w:rFonts w:ascii="Times New Roman" w:hAnsi="Times New Roman" w:cs="Times New Roman"/>
          <w:b/>
          <w:sz w:val="28"/>
          <w:szCs w:val="28"/>
        </w:rPr>
      </w:pPr>
      <w:r w:rsidRPr="00332F5B">
        <w:rPr>
          <w:rFonts w:ascii="Times New Roman" w:hAnsi="Times New Roman" w:cs="Times New Roman"/>
          <w:b/>
          <w:sz w:val="28"/>
          <w:szCs w:val="28"/>
        </w:rPr>
        <w:lastRenderedPageBreak/>
        <w:t>Dotazník: Sebehodnocení dítěte</w:t>
      </w:r>
    </w:p>
    <w:p w:rsidR="007647DF" w:rsidRPr="007647DF" w:rsidRDefault="007647DF" w:rsidP="007647DF">
      <w:pPr>
        <w:pStyle w:val="Odstavecseseznamem"/>
        <w:rPr>
          <w:rFonts w:ascii="Times New Roman" w:hAnsi="Times New Roman" w:cs="Times New Roman"/>
          <w:b/>
          <w:sz w:val="24"/>
          <w:szCs w:val="24"/>
        </w:rPr>
      </w:pPr>
    </w:p>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5"/>
      </w:tblGrid>
      <w:tr w:rsidR="007647DF" w:rsidTr="007647DF">
        <w:trPr>
          <w:trHeight w:val="12855"/>
        </w:trPr>
        <w:tc>
          <w:tcPr>
            <w:tcW w:w="9645" w:type="dxa"/>
            <w:tcBorders>
              <w:top w:val="single" w:sz="4" w:space="0" w:color="auto"/>
              <w:left w:val="single" w:sz="4" w:space="0" w:color="auto"/>
              <w:bottom w:val="single" w:sz="4" w:space="0" w:color="auto"/>
              <w:right w:val="single" w:sz="4" w:space="0" w:color="auto"/>
            </w:tcBorders>
          </w:tcPr>
          <w:p w:rsidR="007647DF" w:rsidRDefault="007647DF">
            <w:pPr>
              <w:jc w:val="both"/>
              <w:rPr>
                <w:rFonts w:ascii="Times New Roman" w:hAnsi="Times New Roman" w:cs="Times New Roman"/>
              </w:rPr>
            </w:pPr>
            <w:r>
              <w:rPr>
                <w:rFonts w:ascii="Times New Roman" w:hAnsi="Times New Roman" w:cs="Times New Roman"/>
              </w:rPr>
              <w:t>Milí mladí respondenti,</w:t>
            </w:r>
          </w:p>
          <w:p w:rsidR="007647DF" w:rsidRDefault="007647DF">
            <w:pPr>
              <w:jc w:val="both"/>
              <w:rPr>
                <w:rFonts w:ascii="Times New Roman" w:hAnsi="Times New Roman" w:cs="Times New Roman"/>
              </w:rPr>
            </w:pPr>
            <w:r>
              <w:rPr>
                <w:rFonts w:ascii="Times New Roman" w:hAnsi="Times New Roman" w:cs="Times New Roman"/>
              </w:rPr>
              <w:t xml:space="preserve">obracím se na vás s prosbou o vyplnění tohoto dotazníku. Dotazník není testem vašich znalostí. Nejsou zde ani správné, ani nesprávné odpovědi. Jde o vaše mínění a vaše zkušenosti. Žádám vás proto, abyste byli co nejupřímnější a odpovídali na dotazované věty tak, jací si myslíte, že skutečně jste a ne jací byste si přáli být. </w:t>
            </w:r>
          </w:p>
          <w:p w:rsidR="007647DF" w:rsidRDefault="007647DF">
            <w:pPr>
              <w:jc w:val="both"/>
              <w:rPr>
                <w:rFonts w:ascii="Times New Roman" w:hAnsi="Times New Roman" w:cs="Times New Roman"/>
              </w:rPr>
            </w:pPr>
            <w:r>
              <w:rPr>
                <w:rFonts w:ascii="Times New Roman" w:hAnsi="Times New Roman" w:cs="Times New Roman"/>
              </w:rPr>
              <w:t xml:space="preserve">Dotazník je naprosto </w:t>
            </w:r>
            <w:r>
              <w:rPr>
                <w:rFonts w:ascii="Times New Roman" w:hAnsi="Times New Roman" w:cs="Times New Roman"/>
                <w:b/>
              </w:rPr>
              <w:t>anonymní.</w:t>
            </w:r>
            <w:r>
              <w:rPr>
                <w:rFonts w:ascii="Times New Roman" w:hAnsi="Times New Roman" w:cs="Times New Roman"/>
              </w:rPr>
              <w:t xml:space="preserve"> </w:t>
            </w:r>
          </w:p>
          <w:p w:rsidR="007647DF" w:rsidRDefault="007647DF">
            <w:pPr>
              <w:jc w:val="both"/>
              <w:rPr>
                <w:rFonts w:ascii="Times New Roman" w:hAnsi="Times New Roman" w:cs="Times New Roman"/>
              </w:rPr>
            </w:pPr>
            <w:r>
              <w:rPr>
                <w:rFonts w:ascii="Times New Roman" w:hAnsi="Times New Roman" w:cs="Times New Roman"/>
              </w:rPr>
              <w:t>Výsledky dotazníku slouží výhradně pro účely tohoto výzkumu a nebude s nimi dále jinak nakládáno.</w:t>
            </w:r>
          </w:p>
          <w:p w:rsidR="007647DF" w:rsidRDefault="007647DF">
            <w:pPr>
              <w:jc w:val="both"/>
              <w:rPr>
                <w:rFonts w:ascii="Times New Roman" w:hAnsi="Times New Roman" w:cs="Times New Roman"/>
              </w:rPr>
            </w:pPr>
          </w:p>
          <w:p w:rsidR="007647DF" w:rsidRDefault="007647DF">
            <w:pPr>
              <w:jc w:val="both"/>
              <w:rPr>
                <w:rFonts w:ascii="Times New Roman" w:hAnsi="Times New Roman" w:cs="Times New Roman"/>
                <w:u w:val="single"/>
              </w:rPr>
            </w:pPr>
            <w:r>
              <w:rPr>
                <w:rFonts w:ascii="Times New Roman" w:hAnsi="Times New Roman" w:cs="Times New Roman"/>
                <w:u w:val="single"/>
              </w:rPr>
              <w:t>Pokyny pro vyplnění dotazníku:</w:t>
            </w:r>
          </w:p>
          <w:p w:rsidR="007647DF" w:rsidRDefault="007647DF">
            <w:pPr>
              <w:jc w:val="both"/>
              <w:rPr>
                <w:rFonts w:ascii="Times New Roman" w:hAnsi="Times New Roman" w:cs="Times New Roman"/>
              </w:rPr>
            </w:pPr>
            <w:r>
              <w:rPr>
                <w:rFonts w:ascii="Times New Roman" w:hAnsi="Times New Roman" w:cs="Times New Roman"/>
              </w:rPr>
              <w:t xml:space="preserve">Dotazník obsahuje celkem 42 vět. Při odpovídání na ně postupujte po řadě, aby nedošlo k vynechání některé z vět. Pracujte co nejrychleji. Pracujte samostatně.    </w:t>
            </w:r>
          </w:p>
          <w:p w:rsidR="007647DF" w:rsidRDefault="007647DF">
            <w:pPr>
              <w:jc w:val="both"/>
              <w:rPr>
                <w:rFonts w:ascii="Times New Roman" w:hAnsi="Times New Roman" w:cs="Times New Roman"/>
              </w:rPr>
            </w:pPr>
            <w:r>
              <w:rPr>
                <w:rFonts w:ascii="Times New Roman" w:hAnsi="Times New Roman" w:cs="Times New Roman"/>
              </w:rPr>
              <w:t xml:space="preserve">Každou větu si nejprve přečtěte, zamyslete se, jak vás asi vystihuje a označte vždy hned první myšlenku, která vás napadne – a přejděte k další větě. </w:t>
            </w:r>
          </w:p>
          <w:p w:rsidR="007647DF" w:rsidRDefault="007647DF">
            <w:pPr>
              <w:jc w:val="both"/>
              <w:rPr>
                <w:rFonts w:ascii="Times New Roman" w:hAnsi="Times New Roman" w:cs="Times New Roman"/>
              </w:rPr>
            </w:pPr>
            <w:r>
              <w:rPr>
                <w:rFonts w:ascii="Times New Roman" w:hAnsi="Times New Roman" w:cs="Times New Roman"/>
              </w:rPr>
              <w:t>Za každou větou jsou čtyři prázdná okénka, do kterých křížkem zaznamenejte svou odpověď. Možnosti odpovědí jsou: TÉMĚŘ VŽDY, NĚKDY, MÁLOKDY, TÉMĚŘ NIKDY. Například pokud si myslíte, že věta je téměř vždy nebo úplně vždy (stále) pravdivá, udělejte křížek v okénku TÉMĚŘ VŽDY. Jestliže si myslíte, že věta o vás většinou neplatí, položte si otázku: Platí to jen málokdy? nebo Neplatí téměř nikdy? Pokud platí jen málokdy, udělejte křížek v okénku MÁLOKDY. Pokud si myslíte, že věta ve vašem případě neplatí téměř nikdy nebo vůbec nikdy, udělejte křížek v okénku TÉMĚŘ NIKDY.</w:t>
            </w:r>
          </w:p>
          <w:p w:rsidR="007647DF" w:rsidRDefault="007647DF">
            <w:pPr>
              <w:jc w:val="both"/>
              <w:rPr>
                <w:rFonts w:ascii="Times New Roman" w:hAnsi="Times New Roman" w:cs="Times New Roman"/>
              </w:rPr>
            </w:pPr>
          </w:p>
          <w:p w:rsidR="007647DF" w:rsidRDefault="007647DF">
            <w:pPr>
              <w:jc w:val="both"/>
              <w:rPr>
                <w:rFonts w:ascii="Times New Roman" w:hAnsi="Times New Roman" w:cs="Times New Roman"/>
              </w:rPr>
            </w:pPr>
            <w:r>
              <w:rPr>
                <w:rFonts w:ascii="Times New Roman" w:hAnsi="Times New Roman" w:cs="Times New Roman"/>
              </w:rPr>
              <w:t xml:space="preserve">Za vyplnění dotazníku vám </w:t>
            </w:r>
            <w:r>
              <w:rPr>
                <w:rFonts w:ascii="Times New Roman" w:hAnsi="Times New Roman" w:cs="Times New Roman"/>
                <w:b/>
              </w:rPr>
              <w:t>předem děkuji.</w:t>
            </w:r>
            <w:r>
              <w:rPr>
                <w:rFonts w:ascii="Times New Roman" w:hAnsi="Times New Roman" w:cs="Times New Roman"/>
              </w:rPr>
              <w:t xml:space="preserve">                                                                              </w:t>
            </w:r>
          </w:p>
          <w:p w:rsidR="007647DF" w:rsidRDefault="007647DF">
            <w:pPr>
              <w:jc w:val="both"/>
              <w:rPr>
                <w:rFonts w:ascii="Times New Roman" w:hAnsi="Times New Roman" w:cs="Times New Roman"/>
              </w:rPr>
            </w:pPr>
          </w:p>
          <w:p w:rsidR="007647DF" w:rsidRDefault="007647DF">
            <w:pPr>
              <w:jc w:val="both"/>
              <w:rPr>
                <w:rFonts w:ascii="Times New Roman" w:hAnsi="Times New Roman" w:cs="Times New Roman"/>
                <w:b/>
              </w:rPr>
            </w:pPr>
          </w:p>
        </w:tc>
      </w:tr>
    </w:tbl>
    <w:p w:rsidR="005A23D6" w:rsidRDefault="005A23D6" w:rsidP="005A23D6">
      <w:pPr>
        <w:rPr>
          <w:rFonts w:ascii="Times New Roman" w:hAnsi="Times New Roman" w:cs="Times New Roman"/>
          <w:b/>
          <w:sz w:val="24"/>
          <w:szCs w:val="24"/>
        </w:rPr>
      </w:pPr>
      <w:r>
        <w:rPr>
          <w:rFonts w:ascii="Times New Roman" w:hAnsi="Times New Roman" w:cs="Times New Roman"/>
          <w:b/>
          <w:sz w:val="24"/>
          <w:szCs w:val="24"/>
        </w:rPr>
        <w:lastRenderedPageBreak/>
        <w:t>Dotazník: Sebehodnocení dítěte</w:t>
      </w:r>
    </w:p>
    <w:p w:rsidR="005A23D6" w:rsidRDefault="005A23D6" w:rsidP="005A23D6">
      <w:pPr>
        <w:rPr>
          <w:rFonts w:ascii="Times New Roman" w:hAnsi="Times New Roman" w:cs="Times New Roman"/>
          <w:b/>
          <w:sz w:val="24"/>
          <w:szCs w:val="24"/>
        </w:rPr>
      </w:pPr>
      <w:r>
        <w:rPr>
          <w:rFonts w:ascii="Times New Roman" w:hAnsi="Times New Roman" w:cs="Times New Roman"/>
          <w:b/>
          <w:sz w:val="24"/>
          <w:szCs w:val="24"/>
        </w:rPr>
        <w:t>Věk:</w:t>
      </w:r>
    </w:p>
    <w:tbl>
      <w:tblPr>
        <w:tblStyle w:val="Mkatabulky"/>
        <w:tblW w:w="9348" w:type="dxa"/>
        <w:tblLook w:val="04A0" w:firstRow="1" w:lastRow="0" w:firstColumn="1" w:lastColumn="0" w:noHBand="0" w:noVBand="1"/>
      </w:tblPr>
      <w:tblGrid>
        <w:gridCol w:w="581"/>
        <w:gridCol w:w="8"/>
        <w:gridCol w:w="14"/>
        <w:gridCol w:w="4634"/>
        <w:gridCol w:w="16"/>
        <w:gridCol w:w="794"/>
        <w:gridCol w:w="6"/>
        <w:gridCol w:w="829"/>
        <w:gridCol w:w="14"/>
        <w:gridCol w:w="6"/>
        <w:gridCol w:w="7"/>
        <w:gridCol w:w="1429"/>
        <w:gridCol w:w="38"/>
        <w:gridCol w:w="65"/>
        <w:gridCol w:w="828"/>
        <w:gridCol w:w="79"/>
      </w:tblGrid>
      <w:tr w:rsidR="005A23D6" w:rsidTr="005A23D6">
        <w:trPr>
          <w:gridAfter w:val="1"/>
          <w:wAfter w:w="79" w:type="dxa"/>
          <w:trHeight w:val="600"/>
        </w:trPr>
        <w:tc>
          <w:tcPr>
            <w:tcW w:w="5237" w:type="dxa"/>
            <w:gridSpan w:val="4"/>
            <w:vMerge w:val="restart"/>
            <w:tcBorders>
              <w:top w:val="single" w:sz="4" w:space="0" w:color="auto"/>
              <w:left w:val="single" w:sz="4" w:space="0" w:color="auto"/>
              <w:bottom w:val="single" w:sz="4" w:space="0" w:color="auto"/>
              <w:right w:val="single" w:sz="4" w:space="0" w:color="auto"/>
            </w:tcBorders>
          </w:tcPr>
          <w:p w:rsidR="005A23D6" w:rsidRDefault="005A23D6">
            <w:pPr>
              <w:jc w:val="center"/>
              <w:rPr>
                <w:rFonts w:ascii="Times New Roman" w:hAnsi="Times New Roman" w:cs="Times New Roman"/>
              </w:rPr>
            </w:pPr>
          </w:p>
        </w:tc>
        <w:tc>
          <w:tcPr>
            <w:tcW w:w="4032" w:type="dxa"/>
            <w:gridSpan w:val="11"/>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Platí o mně:</w:t>
            </w:r>
          </w:p>
        </w:tc>
      </w:tr>
      <w:tr w:rsidR="005A23D6" w:rsidTr="005A23D6">
        <w:trPr>
          <w:gridAfter w:val="1"/>
          <w:wAfter w:w="79" w:type="dxa"/>
          <w:trHeight w:val="862"/>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5A23D6" w:rsidRDefault="005A23D6">
            <w:pPr>
              <w:rPr>
                <w:rFonts w:ascii="Times New Roman" w:hAnsi="Times New Roman" w:cs="Times New Roman"/>
              </w:rPr>
            </w:pPr>
          </w:p>
        </w:tc>
        <w:tc>
          <w:tcPr>
            <w:tcW w:w="816" w:type="dxa"/>
            <w:gridSpan w:val="3"/>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b/>
              </w:rPr>
            </w:pPr>
            <w:r>
              <w:rPr>
                <w:rFonts w:ascii="Times New Roman" w:hAnsi="Times New Roman" w:cs="Times New Roman"/>
                <w:b/>
              </w:rPr>
              <w:t>téměř vždy</w:t>
            </w:r>
          </w:p>
        </w:tc>
        <w:tc>
          <w:tcPr>
            <w:tcW w:w="843"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b/>
              </w:rPr>
            </w:pPr>
            <w:r>
              <w:rPr>
                <w:rFonts w:ascii="Times New Roman" w:hAnsi="Times New Roman" w:cs="Times New Roman"/>
                <w:b/>
              </w:rPr>
              <w:t>někdy</w:t>
            </w:r>
          </w:p>
        </w:tc>
        <w:tc>
          <w:tcPr>
            <w:tcW w:w="1545" w:type="dxa"/>
            <w:gridSpan w:val="5"/>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b/>
              </w:rPr>
            </w:pPr>
            <w:r>
              <w:rPr>
                <w:rFonts w:ascii="Times New Roman" w:hAnsi="Times New Roman" w:cs="Times New Roman"/>
                <w:b/>
              </w:rPr>
              <w:t>málokdy</w:t>
            </w:r>
          </w:p>
        </w:tc>
        <w:tc>
          <w:tcPr>
            <w:tcW w:w="828" w:type="dxa"/>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b/>
              </w:rPr>
            </w:pPr>
            <w:r>
              <w:rPr>
                <w:rFonts w:ascii="Times New Roman" w:hAnsi="Times New Roman" w:cs="Times New Roman"/>
                <w:b/>
              </w:rPr>
              <w:t>téměř nikdy</w:t>
            </w:r>
          </w:p>
        </w:tc>
      </w:tr>
      <w:tr w:rsidR="005A23D6" w:rsidTr="005A23D6">
        <w:trPr>
          <w:gridAfter w:val="1"/>
          <w:wAfter w:w="79" w:type="dxa"/>
          <w:trHeight w:val="450"/>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1.</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Myslím na to, jak bych někomu něco provedl(a).</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rPr>
                <w:rFonts w:ascii="Times New Roman" w:hAnsi="Times New Roman" w:cs="Times New Roman"/>
              </w:rP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rPr>
                <w:rFonts w:ascii="Times New Roman" w:hAnsi="Times New Roman" w:cs="Times New Roman"/>
              </w:rP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rPr>
                <w:rFonts w:ascii="Times New Roman" w:hAnsi="Times New Roman" w:cs="Times New Roman"/>
              </w:rP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rPr>
                <w:rFonts w:ascii="Times New Roman" w:hAnsi="Times New Roman" w:cs="Times New Roman"/>
              </w:rPr>
            </w:pPr>
          </w:p>
        </w:tc>
      </w:tr>
      <w:tr w:rsidR="005A23D6" w:rsidTr="005A23D6">
        <w:trPr>
          <w:gridAfter w:val="1"/>
          <w:wAfter w:w="79" w:type="dxa"/>
          <w:trHeight w:val="412"/>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2.</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Jsem rád(a), když mě vychovatel(ka) lituje, že jsem nemocný(á).</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50"/>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3.</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Jsem na sebe opatrný(á), aby se mi nic nestalo.</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397"/>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4.</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Myslím si, že dokážu udělat to, co chci, stejně dobře jako každý jiný.</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390"/>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5.</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Dělá mi těžkosti projevit ostatním lidem, co cítím.</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374"/>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6.</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Jsem nešťastný(á) nebo mě to navzteká, když se mi něco nedaří.</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374"/>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7.</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Myslím si, že je život hezký.</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394"/>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8.</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Mívám chuť do něčeho praštit, nebo někoho uhodit.</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12"/>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9.</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 xml:space="preserve">Jsem rád(a), když mi vychovatelé dají najevo, že mě mají moc rádi. </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374"/>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10.</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Myslím si, že jsem a budu napořád k ničemu.</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88"/>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11.</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Mám pocit, že nedokážu udělat nic dobře.</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31"/>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12.</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Je pro mne snadné být na vychovatele milý(á).</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68"/>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13.</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Pro nic za nic mívám špatnou náladu a jsem mrzutý(á).</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394"/>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14.</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Život se mi zdá plný nebezpečí.</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394"/>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15.</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Dovedu se tak navztekat, že něco vyhodím nebo rozbiju.</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31"/>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16.</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Když se dostanu do těžkostí, vyřeším si své problémy raději sám(a).</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50"/>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17.</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Když se setkám s někým, koho neznám, mívám dojem, že je lepší než já.</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31"/>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18.</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To co chci si dokážu sám(a) docela dobře vybojovat.</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394"/>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19.</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 xml:space="preserve">Mám pocit, že si těžko hledám kamarády a nedokážu si je dobře udržet. </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12"/>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20.</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Rozčílí mě, když se mi něco nedaří.</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50"/>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21.</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Myslím si, že je na světě dobře a hezky.</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50"/>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22.</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Dovedu si udělat legraci z lidí, kteří provádějí hlouposti.</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525"/>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23.</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Jsem rád(a), když se mi někdo milý věnuje.</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850"/>
        </w:trPr>
        <w:tc>
          <w:tcPr>
            <w:tcW w:w="5237" w:type="dxa"/>
            <w:gridSpan w:val="4"/>
            <w:vMerge w:val="restart"/>
            <w:tcBorders>
              <w:top w:val="single" w:sz="4" w:space="0" w:color="auto"/>
              <w:left w:val="single" w:sz="4" w:space="0" w:color="auto"/>
              <w:bottom w:val="single" w:sz="4" w:space="0" w:color="auto"/>
              <w:right w:val="single" w:sz="4" w:space="0" w:color="auto"/>
            </w:tcBorders>
          </w:tcPr>
          <w:p w:rsidR="005A23D6" w:rsidRDefault="005A23D6">
            <w:pPr>
              <w:jc w:val="center"/>
              <w:rPr>
                <w:rFonts w:ascii="Times New Roman" w:hAnsi="Times New Roman" w:cs="Times New Roman"/>
              </w:rPr>
            </w:pPr>
          </w:p>
          <w:p w:rsidR="005A23D6" w:rsidRDefault="005A23D6">
            <w:pPr>
              <w:jc w:val="center"/>
              <w:rPr>
                <w:rFonts w:ascii="Times New Roman" w:hAnsi="Times New Roman" w:cs="Times New Roman"/>
              </w:rPr>
            </w:pPr>
          </w:p>
          <w:p w:rsidR="005A23D6" w:rsidRDefault="005A23D6">
            <w:pPr>
              <w:jc w:val="center"/>
              <w:rPr>
                <w:rFonts w:ascii="Times New Roman" w:hAnsi="Times New Roman" w:cs="Times New Roman"/>
              </w:rPr>
            </w:pPr>
          </w:p>
          <w:p w:rsidR="005A23D6" w:rsidRDefault="005A23D6">
            <w:pPr>
              <w:jc w:val="center"/>
              <w:rPr>
                <w:rFonts w:ascii="Times New Roman" w:hAnsi="Times New Roman" w:cs="Times New Roman"/>
              </w:rPr>
            </w:pPr>
          </w:p>
          <w:p w:rsidR="005A23D6" w:rsidRDefault="005A23D6">
            <w:pPr>
              <w:jc w:val="center"/>
              <w:rPr>
                <w:rFonts w:ascii="Times New Roman" w:hAnsi="Times New Roman" w:cs="Times New Roman"/>
              </w:rPr>
            </w:pPr>
          </w:p>
          <w:p w:rsidR="005A23D6" w:rsidRDefault="005A23D6">
            <w:pPr>
              <w:rPr>
                <w:rFonts w:ascii="Times New Roman" w:hAnsi="Times New Roman" w:cs="Times New Roman"/>
              </w:rPr>
            </w:pPr>
          </w:p>
        </w:tc>
        <w:tc>
          <w:tcPr>
            <w:tcW w:w="4032" w:type="dxa"/>
            <w:gridSpan w:val="11"/>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sz w:val="24"/>
                <w:szCs w:val="24"/>
              </w:rPr>
            </w:pPr>
            <w:r>
              <w:rPr>
                <w:rFonts w:ascii="Times New Roman" w:hAnsi="Times New Roman" w:cs="Times New Roman"/>
                <w:sz w:val="24"/>
                <w:szCs w:val="24"/>
              </w:rPr>
              <w:t>Platí o mně:</w:t>
            </w:r>
          </w:p>
        </w:tc>
      </w:tr>
      <w:tr w:rsidR="005A23D6" w:rsidTr="005A23D6">
        <w:trPr>
          <w:gridAfter w:val="1"/>
          <w:wAfter w:w="79" w:type="dxa"/>
          <w:trHeight w:val="930"/>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5A23D6" w:rsidRDefault="005A23D6">
            <w:pPr>
              <w:rPr>
                <w:rFonts w:ascii="Times New Roman" w:hAnsi="Times New Roman" w:cs="Times New Roman"/>
              </w:rPr>
            </w:pPr>
          </w:p>
        </w:tc>
        <w:tc>
          <w:tcPr>
            <w:tcW w:w="816" w:type="dxa"/>
            <w:gridSpan w:val="3"/>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b/>
                <w:sz w:val="24"/>
                <w:szCs w:val="24"/>
              </w:rPr>
            </w:pPr>
            <w:r>
              <w:rPr>
                <w:rFonts w:ascii="Times New Roman" w:hAnsi="Times New Roman" w:cs="Times New Roman"/>
                <w:b/>
                <w:sz w:val="24"/>
                <w:szCs w:val="24"/>
              </w:rPr>
              <w:t xml:space="preserve">téměř vždy </w:t>
            </w:r>
          </w:p>
        </w:tc>
        <w:tc>
          <w:tcPr>
            <w:tcW w:w="843"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b/>
                <w:sz w:val="24"/>
                <w:szCs w:val="24"/>
              </w:rPr>
            </w:pPr>
            <w:r>
              <w:rPr>
                <w:rFonts w:ascii="Times New Roman" w:hAnsi="Times New Roman" w:cs="Times New Roman"/>
                <w:b/>
                <w:sz w:val="24"/>
                <w:szCs w:val="24"/>
              </w:rPr>
              <w:t>někdy</w:t>
            </w:r>
          </w:p>
        </w:tc>
        <w:tc>
          <w:tcPr>
            <w:tcW w:w="1442" w:type="dxa"/>
            <w:gridSpan w:val="3"/>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b/>
                <w:sz w:val="24"/>
                <w:szCs w:val="24"/>
              </w:rPr>
            </w:pPr>
            <w:r>
              <w:rPr>
                <w:rFonts w:ascii="Times New Roman" w:hAnsi="Times New Roman" w:cs="Times New Roman"/>
                <w:b/>
                <w:sz w:val="24"/>
                <w:szCs w:val="24"/>
              </w:rPr>
              <w:t>málokdy</w:t>
            </w:r>
          </w:p>
        </w:tc>
        <w:tc>
          <w:tcPr>
            <w:tcW w:w="931" w:type="dxa"/>
            <w:gridSpan w:val="3"/>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b/>
                <w:sz w:val="24"/>
                <w:szCs w:val="24"/>
              </w:rPr>
            </w:pPr>
            <w:r>
              <w:rPr>
                <w:rFonts w:ascii="Times New Roman" w:hAnsi="Times New Roman" w:cs="Times New Roman"/>
                <w:b/>
                <w:sz w:val="24"/>
                <w:szCs w:val="24"/>
              </w:rPr>
              <w:t>téměř nikdy</w:t>
            </w:r>
          </w:p>
        </w:tc>
      </w:tr>
      <w:tr w:rsidR="005A23D6" w:rsidTr="005A23D6">
        <w:trPr>
          <w:gridAfter w:val="1"/>
          <w:wAfter w:w="79" w:type="dxa"/>
          <w:trHeight w:val="506"/>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24.</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 xml:space="preserve">Myslím si, že jsem docela správný(á), a že by si to ostatní mohli o mně myslet také. </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442"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931"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50"/>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25.</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Myslím si, že jsem budižkničemu a že za nic nestojím.</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442"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931"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506"/>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26.</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Nedělá mi těžkosti ukázat vychovatelům, že je mám rád(a).</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442"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931"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12"/>
        </w:trPr>
        <w:tc>
          <w:tcPr>
            <w:tcW w:w="589" w:type="dxa"/>
            <w:gridSpan w:val="2"/>
            <w:tcBorders>
              <w:top w:val="single" w:sz="4" w:space="0" w:color="auto"/>
              <w:left w:val="single" w:sz="4" w:space="0" w:color="auto"/>
              <w:bottom w:val="nil"/>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27.</w:t>
            </w:r>
          </w:p>
        </w:tc>
        <w:tc>
          <w:tcPr>
            <w:tcW w:w="4648" w:type="dxa"/>
            <w:gridSpan w:val="2"/>
            <w:tcBorders>
              <w:top w:val="single" w:sz="4" w:space="0" w:color="auto"/>
              <w:left w:val="single" w:sz="4" w:space="0" w:color="auto"/>
              <w:bottom w:val="nil"/>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Střídá se u mě veselá a smutná nálada.</w:t>
            </w:r>
          </w:p>
        </w:tc>
        <w:tc>
          <w:tcPr>
            <w:tcW w:w="816" w:type="dxa"/>
            <w:gridSpan w:val="3"/>
            <w:tcBorders>
              <w:top w:val="single" w:sz="4" w:space="0" w:color="auto"/>
              <w:left w:val="single" w:sz="4" w:space="0" w:color="auto"/>
              <w:bottom w:val="nil"/>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nil"/>
              <w:right w:val="single" w:sz="4" w:space="0" w:color="auto"/>
            </w:tcBorders>
          </w:tcPr>
          <w:p w:rsidR="005A23D6" w:rsidRDefault="005A23D6">
            <w:pPr>
              <w:jc w:val="center"/>
            </w:pPr>
          </w:p>
        </w:tc>
        <w:tc>
          <w:tcPr>
            <w:tcW w:w="1442" w:type="dxa"/>
            <w:gridSpan w:val="3"/>
            <w:tcBorders>
              <w:top w:val="single" w:sz="4" w:space="0" w:color="auto"/>
              <w:left w:val="single" w:sz="4" w:space="0" w:color="auto"/>
              <w:bottom w:val="nil"/>
              <w:right w:val="single" w:sz="4" w:space="0" w:color="auto"/>
            </w:tcBorders>
          </w:tcPr>
          <w:p w:rsidR="005A23D6" w:rsidRDefault="005A23D6">
            <w:pPr>
              <w:jc w:val="center"/>
            </w:pPr>
          </w:p>
        </w:tc>
        <w:tc>
          <w:tcPr>
            <w:tcW w:w="931" w:type="dxa"/>
            <w:gridSpan w:val="3"/>
            <w:tcBorders>
              <w:top w:val="single" w:sz="4" w:space="0" w:color="auto"/>
              <w:left w:val="single" w:sz="4" w:space="0" w:color="auto"/>
              <w:bottom w:val="nil"/>
              <w:right w:val="single" w:sz="4" w:space="0" w:color="auto"/>
            </w:tcBorders>
          </w:tcPr>
          <w:p w:rsidR="005A23D6" w:rsidRDefault="005A23D6">
            <w:pPr>
              <w:jc w:val="center"/>
            </w:pPr>
          </w:p>
        </w:tc>
      </w:tr>
      <w:tr w:rsidR="005A23D6" w:rsidTr="005A23D6">
        <w:trPr>
          <w:gridAfter w:val="1"/>
          <w:wAfter w:w="79" w:type="dxa"/>
          <w:trHeight w:val="450"/>
        </w:trPr>
        <w:tc>
          <w:tcPr>
            <w:tcW w:w="581" w:type="dxa"/>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28.</w:t>
            </w:r>
          </w:p>
        </w:tc>
        <w:tc>
          <w:tcPr>
            <w:tcW w:w="4656" w:type="dxa"/>
            <w:gridSpan w:val="3"/>
            <w:tcBorders>
              <w:top w:val="single" w:sz="4" w:space="0" w:color="auto"/>
              <w:left w:val="nil"/>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Pro mne je svět nepěkný a smutný.</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442"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931"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531"/>
        </w:trPr>
        <w:tc>
          <w:tcPr>
            <w:tcW w:w="589" w:type="dxa"/>
            <w:gridSpan w:val="2"/>
            <w:tcBorders>
              <w:top w:val="single" w:sz="4" w:space="0" w:color="auto"/>
              <w:left w:val="single" w:sz="4" w:space="0" w:color="auto"/>
              <w:bottom w:val="nil"/>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29.</w:t>
            </w:r>
          </w:p>
        </w:tc>
        <w:tc>
          <w:tcPr>
            <w:tcW w:w="4648" w:type="dxa"/>
            <w:gridSpan w:val="2"/>
            <w:tcBorders>
              <w:top w:val="single" w:sz="4" w:space="0" w:color="auto"/>
              <w:left w:val="single" w:sz="4" w:space="0" w:color="auto"/>
              <w:bottom w:val="nil"/>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Je na mně vidět, když mám vztek.</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442"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931"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88"/>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30.</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Když mám s něčím potíže, jsem rád(a), když mě někdo přijde povzbudit.</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9" w:type="dxa"/>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456" w:type="dxa"/>
            <w:gridSpan w:val="4"/>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931"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88"/>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31.</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Jsem se sebou docela spokojený(á).</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9" w:type="dxa"/>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456" w:type="dxa"/>
            <w:gridSpan w:val="4"/>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931"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543"/>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32.</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 xml:space="preserve">Mám pocit, že spoustu věcí, které se snažím dělat, nedokážu. </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9" w:type="dxa"/>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456" w:type="dxa"/>
            <w:gridSpan w:val="4"/>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931"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394"/>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33.</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Dělá mi těžkosti ukázat někomu, že ho mám rád(a).</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9" w:type="dxa"/>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456" w:type="dxa"/>
            <w:gridSpan w:val="4"/>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931"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80"/>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34.</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Nemám ve zvyku se rozčilovat nebo být otrávený(á).</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9" w:type="dxa"/>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456" w:type="dxa"/>
            <w:gridSpan w:val="4"/>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931"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65"/>
        </w:trPr>
        <w:tc>
          <w:tcPr>
            <w:tcW w:w="603"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 xml:space="preserve"> 35.</w:t>
            </w:r>
          </w:p>
        </w:tc>
        <w:tc>
          <w:tcPr>
            <w:tcW w:w="46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Svět je pro mě nebezpečný.</w:t>
            </w:r>
          </w:p>
        </w:tc>
        <w:tc>
          <w:tcPr>
            <w:tcW w:w="81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8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1456"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931"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r>
      <w:tr w:rsidR="005A23D6" w:rsidTr="005A23D6">
        <w:trPr>
          <w:gridAfter w:val="1"/>
          <w:wAfter w:w="79" w:type="dxa"/>
          <w:trHeight w:val="382"/>
        </w:trPr>
        <w:tc>
          <w:tcPr>
            <w:tcW w:w="603"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 xml:space="preserve"> 36.</w:t>
            </w:r>
          </w:p>
        </w:tc>
        <w:tc>
          <w:tcPr>
            <w:tcW w:w="4650"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Dělá mi potíže ovládat své nálady.</w:t>
            </w:r>
          </w:p>
        </w:tc>
        <w:tc>
          <w:tcPr>
            <w:tcW w:w="800"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849"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143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931"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r>
      <w:tr w:rsidR="005A23D6" w:rsidTr="005A23D6">
        <w:trPr>
          <w:gridAfter w:val="1"/>
          <w:wAfter w:w="79" w:type="dxa"/>
          <w:trHeight w:val="362"/>
        </w:trPr>
        <w:tc>
          <w:tcPr>
            <w:tcW w:w="603"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 xml:space="preserve"> 37.</w:t>
            </w:r>
          </w:p>
        </w:tc>
        <w:tc>
          <w:tcPr>
            <w:tcW w:w="4650"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Dělá mi dobře, když jsem nemocný(á) a vychovatelé jsou z toho celí pryč.</w:t>
            </w:r>
          </w:p>
        </w:tc>
        <w:tc>
          <w:tcPr>
            <w:tcW w:w="800"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849"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143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931"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r>
      <w:tr w:rsidR="005A23D6" w:rsidTr="005A23D6">
        <w:trPr>
          <w:trHeight w:val="405"/>
        </w:trPr>
        <w:tc>
          <w:tcPr>
            <w:tcW w:w="58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 xml:space="preserve"> 38.</w:t>
            </w:r>
          </w:p>
        </w:tc>
        <w:tc>
          <w:tcPr>
            <w:tcW w:w="4672"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Bývám sám ze sebe nešťastný(á).</w:t>
            </w:r>
          </w:p>
        </w:tc>
        <w:tc>
          <w:tcPr>
            <w:tcW w:w="79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862"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1467"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972"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r>
      <w:tr w:rsidR="005A23D6" w:rsidTr="005A23D6">
        <w:trPr>
          <w:trHeight w:val="367"/>
        </w:trPr>
        <w:tc>
          <w:tcPr>
            <w:tcW w:w="58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 xml:space="preserve"> 39.</w:t>
            </w:r>
          </w:p>
        </w:tc>
        <w:tc>
          <w:tcPr>
            <w:tcW w:w="4672"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Myslím si, že v tom, co dělám, jsem fakticky dobrý(á).</w:t>
            </w:r>
          </w:p>
        </w:tc>
        <w:tc>
          <w:tcPr>
            <w:tcW w:w="79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pPr>
              <w:rPr>
                <w:rFonts w:ascii="Times New Roman" w:hAnsi="Times New Roman" w:cs="Times New Roman"/>
              </w:rPr>
            </w:pPr>
          </w:p>
          <w:p w:rsidR="005A23D6" w:rsidRDefault="005A23D6"/>
        </w:tc>
        <w:tc>
          <w:tcPr>
            <w:tcW w:w="862"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1467"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972"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r>
      <w:tr w:rsidR="005A23D6" w:rsidTr="005A23D6">
        <w:trPr>
          <w:trHeight w:val="275"/>
        </w:trPr>
        <w:tc>
          <w:tcPr>
            <w:tcW w:w="58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 xml:space="preserve"> 40.</w:t>
            </w:r>
          </w:p>
        </w:tc>
        <w:tc>
          <w:tcPr>
            <w:tcW w:w="4672"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Dovedu svým kamarádům dát najevo, že je mám doopravdy rád(a).</w:t>
            </w:r>
          </w:p>
        </w:tc>
        <w:tc>
          <w:tcPr>
            <w:tcW w:w="79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pPr>
              <w:rPr>
                <w:rFonts w:ascii="Times New Roman" w:hAnsi="Times New Roman" w:cs="Times New Roman"/>
              </w:rPr>
            </w:pPr>
          </w:p>
          <w:p w:rsidR="005A23D6" w:rsidRDefault="005A23D6"/>
        </w:tc>
        <w:tc>
          <w:tcPr>
            <w:tcW w:w="862"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1467"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972"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r>
      <w:tr w:rsidR="005A23D6" w:rsidTr="005A23D6">
        <w:trPr>
          <w:trHeight w:val="288"/>
        </w:trPr>
        <w:tc>
          <w:tcPr>
            <w:tcW w:w="58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 xml:space="preserve"> 41.</w:t>
            </w:r>
          </w:p>
        </w:tc>
        <w:tc>
          <w:tcPr>
            <w:tcW w:w="4672"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Lehce mě vyvede z míry, když narazím na nějaké problémy.</w:t>
            </w:r>
          </w:p>
        </w:tc>
        <w:tc>
          <w:tcPr>
            <w:tcW w:w="79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pPr>
              <w:rPr>
                <w:rFonts w:ascii="Times New Roman" w:hAnsi="Times New Roman" w:cs="Times New Roman"/>
              </w:rPr>
            </w:pPr>
          </w:p>
          <w:p w:rsidR="005A23D6" w:rsidRDefault="005A23D6"/>
        </w:tc>
        <w:tc>
          <w:tcPr>
            <w:tcW w:w="862"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1467"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972"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r>
      <w:tr w:rsidR="005A23D6" w:rsidTr="005A23D6">
        <w:trPr>
          <w:trHeight w:val="549"/>
        </w:trPr>
        <w:tc>
          <w:tcPr>
            <w:tcW w:w="58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 xml:space="preserve"> 42.</w:t>
            </w:r>
          </w:p>
        </w:tc>
        <w:tc>
          <w:tcPr>
            <w:tcW w:w="4672"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Život je pro mne docela dobrá věc.</w:t>
            </w:r>
          </w:p>
        </w:tc>
        <w:tc>
          <w:tcPr>
            <w:tcW w:w="79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862"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1467"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972"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r>
    </w:tbl>
    <w:p w:rsidR="005A23D6" w:rsidRDefault="005A23D6" w:rsidP="005A23D6">
      <w:pPr>
        <w:jc w:val="center"/>
        <w:rPr>
          <w:rFonts w:ascii="Times New Roman" w:hAnsi="Times New Roman" w:cs="Times New Roman"/>
          <w:sz w:val="24"/>
          <w:szCs w:val="24"/>
        </w:rPr>
      </w:pPr>
      <w:r>
        <w:rPr>
          <w:rFonts w:ascii="Times New Roman" w:hAnsi="Times New Roman" w:cs="Times New Roman"/>
          <w:sz w:val="24"/>
          <w:szCs w:val="24"/>
        </w:rPr>
        <w:t>Zdroj: Matějček, Vágnerová (1992), upraveno</w:t>
      </w:r>
    </w:p>
    <w:p w:rsidR="00332F5B" w:rsidRPr="00AC6C13" w:rsidRDefault="00332F5B" w:rsidP="00C55B8F">
      <w:pPr>
        <w:spacing w:line="360" w:lineRule="auto"/>
        <w:jc w:val="both"/>
        <w:rPr>
          <w:rFonts w:ascii="Times New Roman" w:hAnsi="Times New Roman" w:cs="Times New Roman"/>
          <w:sz w:val="24"/>
          <w:szCs w:val="24"/>
        </w:rPr>
      </w:pPr>
    </w:p>
    <w:sectPr w:rsidR="00332F5B" w:rsidRPr="00AC6C13" w:rsidSect="00C96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D23" w:rsidRDefault="00CE0D23" w:rsidP="00C37E31">
      <w:pPr>
        <w:spacing w:after="0" w:line="240" w:lineRule="auto"/>
      </w:pPr>
      <w:r>
        <w:separator/>
      </w:r>
    </w:p>
  </w:endnote>
  <w:endnote w:type="continuationSeparator" w:id="0">
    <w:p w:rsidR="00CE0D23" w:rsidRDefault="00CE0D23" w:rsidP="00C37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D23" w:rsidRDefault="00CE0D23" w:rsidP="00C37E31">
      <w:pPr>
        <w:spacing w:after="0" w:line="240" w:lineRule="auto"/>
      </w:pPr>
      <w:r>
        <w:separator/>
      </w:r>
    </w:p>
  </w:footnote>
  <w:footnote w:type="continuationSeparator" w:id="0">
    <w:p w:rsidR="00CE0D23" w:rsidRDefault="00CE0D23" w:rsidP="00C37E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9461C"/>
    <w:multiLevelType w:val="hybridMultilevel"/>
    <w:tmpl w:val="16BA37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66634160"/>
    <w:multiLevelType w:val="hybridMultilevel"/>
    <w:tmpl w:val="8A568F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6CD5010C"/>
    <w:multiLevelType w:val="hybridMultilevel"/>
    <w:tmpl w:val="B48A837C"/>
    <w:lvl w:ilvl="0" w:tplc="AE0EFB2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70B057E5"/>
    <w:multiLevelType w:val="hybridMultilevel"/>
    <w:tmpl w:val="0AB4FA86"/>
    <w:lvl w:ilvl="0" w:tplc="04050017">
      <w:start w:val="1"/>
      <w:numFmt w:val="lowerLetter"/>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7E7B0C4C"/>
    <w:multiLevelType w:val="multilevel"/>
    <w:tmpl w:val="FA46E3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3579D"/>
    <w:rsid w:val="0000132D"/>
    <w:rsid w:val="00004B37"/>
    <w:rsid w:val="000052E5"/>
    <w:rsid w:val="000061EB"/>
    <w:rsid w:val="0000687A"/>
    <w:rsid w:val="00006BA5"/>
    <w:rsid w:val="000078BF"/>
    <w:rsid w:val="000108B8"/>
    <w:rsid w:val="000121A2"/>
    <w:rsid w:val="00014E54"/>
    <w:rsid w:val="00016F26"/>
    <w:rsid w:val="00017060"/>
    <w:rsid w:val="00020977"/>
    <w:rsid w:val="0002114F"/>
    <w:rsid w:val="00022F19"/>
    <w:rsid w:val="00024223"/>
    <w:rsid w:val="00026ABE"/>
    <w:rsid w:val="00026E42"/>
    <w:rsid w:val="00030159"/>
    <w:rsid w:val="00030A77"/>
    <w:rsid w:val="000314E7"/>
    <w:rsid w:val="000335F9"/>
    <w:rsid w:val="00034E37"/>
    <w:rsid w:val="000358D8"/>
    <w:rsid w:val="00037D91"/>
    <w:rsid w:val="00037FA4"/>
    <w:rsid w:val="0004181A"/>
    <w:rsid w:val="00050115"/>
    <w:rsid w:val="000503EC"/>
    <w:rsid w:val="000506D7"/>
    <w:rsid w:val="000525A2"/>
    <w:rsid w:val="000533E8"/>
    <w:rsid w:val="000536D9"/>
    <w:rsid w:val="000542D5"/>
    <w:rsid w:val="00054326"/>
    <w:rsid w:val="0005434E"/>
    <w:rsid w:val="00054CE6"/>
    <w:rsid w:val="00056C71"/>
    <w:rsid w:val="00056F6C"/>
    <w:rsid w:val="000574B9"/>
    <w:rsid w:val="00060CDD"/>
    <w:rsid w:val="00063398"/>
    <w:rsid w:val="0006358D"/>
    <w:rsid w:val="000636C0"/>
    <w:rsid w:val="0006705D"/>
    <w:rsid w:val="00067117"/>
    <w:rsid w:val="000673C7"/>
    <w:rsid w:val="000700B0"/>
    <w:rsid w:val="00073409"/>
    <w:rsid w:val="00074326"/>
    <w:rsid w:val="0007487A"/>
    <w:rsid w:val="00075027"/>
    <w:rsid w:val="00077B4D"/>
    <w:rsid w:val="00080319"/>
    <w:rsid w:val="00080A4A"/>
    <w:rsid w:val="00082FFB"/>
    <w:rsid w:val="00090795"/>
    <w:rsid w:val="00092825"/>
    <w:rsid w:val="000930CA"/>
    <w:rsid w:val="00094E81"/>
    <w:rsid w:val="0009732D"/>
    <w:rsid w:val="00097C91"/>
    <w:rsid w:val="00097DDE"/>
    <w:rsid w:val="000A09DB"/>
    <w:rsid w:val="000A39B0"/>
    <w:rsid w:val="000A5BA1"/>
    <w:rsid w:val="000A5D4D"/>
    <w:rsid w:val="000B35B8"/>
    <w:rsid w:val="000B4A9B"/>
    <w:rsid w:val="000B6AAA"/>
    <w:rsid w:val="000C2175"/>
    <w:rsid w:val="000C2411"/>
    <w:rsid w:val="000C78C0"/>
    <w:rsid w:val="000D0639"/>
    <w:rsid w:val="000D1BC7"/>
    <w:rsid w:val="000D203A"/>
    <w:rsid w:val="000D3674"/>
    <w:rsid w:val="000D3CFF"/>
    <w:rsid w:val="000E02B5"/>
    <w:rsid w:val="000E14B9"/>
    <w:rsid w:val="000E25B6"/>
    <w:rsid w:val="000E37DC"/>
    <w:rsid w:val="000E4BD1"/>
    <w:rsid w:val="000E5735"/>
    <w:rsid w:val="000E6231"/>
    <w:rsid w:val="000F05F0"/>
    <w:rsid w:val="000F0953"/>
    <w:rsid w:val="000F162B"/>
    <w:rsid w:val="000F4076"/>
    <w:rsid w:val="000F4537"/>
    <w:rsid w:val="000F60EB"/>
    <w:rsid w:val="000F6C13"/>
    <w:rsid w:val="00100034"/>
    <w:rsid w:val="00101C9F"/>
    <w:rsid w:val="00102B00"/>
    <w:rsid w:val="001058DA"/>
    <w:rsid w:val="00105BEC"/>
    <w:rsid w:val="001060F4"/>
    <w:rsid w:val="00107DB8"/>
    <w:rsid w:val="00111AEA"/>
    <w:rsid w:val="001141A8"/>
    <w:rsid w:val="00115E57"/>
    <w:rsid w:val="00116E0A"/>
    <w:rsid w:val="00116E18"/>
    <w:rsid w:val="00116FF3"/>
    <w:rsid w:val="001172A9"/>
    <w:rsid w:val="0012000D"/>
    <w:rsid w:val="0012003D"/>
    <w:rsid w:val="00120899"/>
    <w:rsid w:val="00120F08"/>
    <w:rsid w:val="00127113"/>
    <w:rsid w:val="00130A2F"/>
    <w:rsid w:val="00132EFC"/>
    <w:rsid w:val="001348EC"/>
    <w:rsid w:val="0013741E"/>
    <w:rsid w:val="00141FC8"/>
    <w:rsid w:val="00142552"/>
    <w:rsid w:val="00142761"/>
    <w:rsid w:val="00142BD9"/>
    <w:rsid w:val="001449DC"/>
    <w:rsid w:val="0014506B"/>
    <w:rsid w:val="00145558"/>
    <w:rsid w:val="00146AC2"/>
    <w:rsid w:val="001507A7"/>
    <w:rsid w:val="00152369"/>
    <w:rsid w:val="00152AE1"/>
    <w:rsid w:val="001569FF"/>
    <w:rsid w:val="00157FD0"/>
    <w:rsid w:val="0016231D"/>
    <w:rsid w:val="001628AF"/>
    <w:rsid w:val="00164955"/>
    <w:rsid w:val="00167B61"/>
    <w:rsid w:val="00174645"/>
    <w:rsid w:val="001755DD"/>
    <w:rsid w:val="0017607C"/>
    <w:rsid w:val="00176DEB"/>
    <w:rsid w:val="00177937"/>
    <w:rsid w:val="00180E7A"/>
    <w:rsid w:val="00180FFF"/>
    <w:rsid w:val="001810FD"/>
    <w:rsid w:val="00183BCF"/>
    <w:rsid w:val="00183DFE"/>
    <w:rsid w:val="00183E7F"/>
    <w:rsid w:val="00185ECB"/>
    <w:rsid w:val="00185F5D"/>
    <w:rsid w:val="00190308"/>
    <w:rsid w:val="0019417F"/>
    <w:rsid w:val="00196A07"/>
    <w:rsid w:val="001A1E76"/>
    <w:rsid w:val="001A4853"/>
    <w:rsid w:val="001A58BB"/>
    <w:rsid w:val="001A70AE"/>
    <w:rsid w:val="001A7EDE"/>
    <w:rsid w:val="001B0295"/>
    <w:rsid w:val="001B3713"/>
    <w:rsid w:val="001B4680"/>
    <w:rsid w:val="001B5583"/>
    <w:rsid w:val="001B5EB2"/>
    <w:rsid w:val="001B610D"/>
    <w:rsid w:val="001C1793"/>
    <w:rsid w:val="001C283B"/>
    <w:rsid w:val="001C49B6"/>
    <w:rsid w:val="001C6561"/>
    <w:rsid w:val="001C72C8"/>
    <w:rsid w:val="001C754A"/>
    <w:rsid w:val="001C7915"/>
    <w:rsid w:val="001C7ED2"/>
    <w:rsid w:val="001D0BDF"/>
    <w:rsid w:val="001D1EB8"/>
    <w:rsid w:val="001D1EF8"/>
    <w:rsid w:val="001D4782"/>
    <w:rsid w:val="001D5EF4"/>
    <w:rsid w:val="001D6EF0"/>
    <w:rsid w:val="001D759E"/>
    <w:rsid w:val="001E105D"/>
    <w:rsid w:val="001E1A01"/>
    <w:rsid w:val="001E1A68"/>
    <w:rsid w:val="001E32DF"/>
    <w:rsid w:val="001E3C50"/>
    <w:rsid w:val="001E56BD"/>
    <w:rsid w:val="001E75A8"/>
    <w:rsid w:val="001F0369"/>
    <w:rsid w:val="001F0716"/>
    <w:rsid w:val="001F1038"/>
    <w:rsid w:val="001F1B38"/>
    <w:rsid w:val="001F2A4C"/>
    <w:rsid w:val="001F3493"/>
    <w:rsid w:val="001F3BEF"/>
    <w:rsid w:val="001F4114"/>
    <w:rsid w:val="001F4372"/>
    <w:rsid w:val="001F43A9"/>
    <w:rsid w:val="001F483A"/>
    <w:rsid w:val="001F4E8F"/>
    <w:rsid w:val="001F4FD2"/>
    <w:rsid w:val="001F512F"/>
    <w:rsid w:val="00200CE7"/>
    <w:rsid w:val="0020780E"/>
    <w:rsid w:val="0021065F"/>
    <w:rsid w:val="002131A0"/>
    <w:rsid w:val="00214053"/>
    <w:rsid w:val="002144FE"/>
    <w:rsid w:val="002168B4"/>
    <w:rsid w:val="00216B5F"/>
    <w:rsid w:val="00217DD6"/>
    <w:rsid w:val="00222276"/>
    <w:rsid w:val="00224C0E"/>
    <w:rsid w:val="00225A72"/>
    <w:rsid w:val="0022637B"/>
    <w:rsid w:val="00226874"/>
    <w:rsid w:val="00226ED1"/>
    <w:rsid w:val="00227CBA"/>
    <w:rsid w:val="00234034"/>
    <w:rsid w:val="00234D60"/>
    <w:rsid w:val="0023579D"/>
    <w:rsid w:val="00237AC0"/>
    <w:rsid w:val="002433FF"/>
    <w:rsid w:val="00244867"/>
    <w:rsid w:val="00245BD6"/>
    <w:rsid w:val="002509E9"/>
    <w:rsid w:val="00250F18"/>
    <w:rsid w:val="00251C3C"/>
    <w:rsid w:val="002535E1"/>
    <w:rsid w:val="0026072C"/>
    <w:rsid w:val="00260F03"/>
    <w:rsid w:val="00261B2B"/>
    <w:rsid w:val="002622D7"/>
    <w:rsid w:val="002624E5"/>
    <w:rsid w:val="00263CC4"/>
    <w:rsid w:val="00265060"/>
    <w:rsid w:val="00265358"/>
    <w:rsid w:val="00265791"/>
    <w:rsid w:val="002659C5"/>
    <w:rsid w:val="00266ED4"/>
    <w:rsid w:val="0026787A"/>
    <w:rsid w:val="00271BAE"/>
    <w:rsid w:val="002740A8"/>
    <w:rsid w:val="0027480B"/>
    <w:rsid w:val="00275684"/>
    <w:rsid w:val="00280448"/>
    <w:rsid w:val="00280D3D"/>
    <w:rsid w:val="00281EE1"/>
    <w:rsid w:val="00283232"/>
    <w:rsid w:val="00286078"/>
    <w:rsid w:val="00286BA4"/>
    <w:rsid w:val="00286DE6"/>
    <w:rsid w:val="002876D8"/>
    <w:rsid w:val="00290248"/>
    <w:rsid w:val="00290C54"/>
    <w:rsid w:val="00291112"/>
    <w:rsid w:val="00293153"/>
    <w:rsid w:val="00293B35"/>
    <w:rsid w:val="00294613"/>
    <w:rsid w:val="00294EB9"/>
    <w:rsid w:val="00295012"/>
    <w:rsid w:val="00296CB0"/>
    <w:rsid w:val="002A0D2E"/>
    <w:rsid w:val="002A1425"/>
    <w:rsid w:val="002A150F"/>
    <w:rsid w:val="002A1B1D"/>
    <w:rsid w:val="002A5EE1"/>
    <w:rsid w:val="002A6A76"/>
    <w:rsid w:val="002A6C0D"/>
    <w:rsid w:val="002B1A3B"/>
    <w:rsid w:val="002B322B"/>
    <w:rsid w:val="002B53F9"/>
    <w:rsid w:val="002B611D"/>
    <w:rsid w:val="002B6302"/>
    <w:rsid w:val="002B7D01"/>
    <w:rsid w:val="002C0920"/>
    <w:rsid w:val="002C168A"/>
    <w:rsid w:val="002C2BB3"/>
    <w:rsid w:val="002C414B"/>
    <w:rsid w:val="002C4AFA"/>
    <w:rsid w:val="002C6237"/>
    <w:rsid w:val="002C69B0"/>
    <w:rsid w:val="002C755B"/>
    <w:rsid w:val="002D1630"/>
    <w:rsid w:val="002D2F9E"/>
    <w:rsid w:val="002D37E0"/>
    <w:rsid w:val="002D5066"/>
    <w:rsid w:val="002E18E8"/>
    <w:rsid w:val="002E1BC5"/>
    <w:rsid w:val="002E2964"/>
    <w:rsid w:val="002E3223"/>
    <w:rsid w:val="002E5937"/>
    <w:rsid w:val="002E6151"/>
    <w:rsid w:val="002E663E"/>
    <w:rsid w:val="002F182B"/>
    <w:rsid w:val="002F2CB7"/>
    <w:rsid w:val="002F4BEA"/>
    <w:rsid w:val="002F4EB0"/>
    <w:rsid w:val="00300D1E"/>
    <w:rsid w:val="00301ED2"/>
    <w:rsid w:val="00301ED4"/>
    <w:rsid w:val="003027B5"/>
    <w:rsid w:val="00302A52"/>
    <w:rsid w:val="00302CAC"/>
    <w:rsid w:val="00303580"/>
    <w:rsid w:val="00304E71"/>
    <w:rsid w:val="003069F2"/>
    <w:rsid w:val="00306DCC"/>
    <w:rsid w:val="00307328"/>
    <w:rsid w:val="003101BF"/>
    <w:rsid w:val="00310C45"/>
    <w:rsid w:val="00314A89"/>
    <w:rsid w:val="00316533"/>
    <w:rsid w:val="00317525"/>
    <w:rsid w:val="00317A04"/>
    <w:rsid w:val="00320036"/>
    <w:rsid w:val="00320665"/>
    <w:rsid w:val="00321403"/>
    <w:rsid w:val="0032183B"/>
    <w:rsid w:val="00322EAE"/>
    <w:rsid w:val="00323F9A"/>
    <w:rsid w:val="00325061"/>
    <w:rsid w:val="003256D4"/>
    <w:rsid w:val="00325970"/>
    <w:rsid w:val="00326355"/>
    <w:rsid w:val="003270B5"/>
    <w:rsid w:val="00327649"/>
    <w:rsid w:val="0033071B"/>
    <w:rsid w:val="00331B62"/>
    <w:rsid w:val="00332956"/>
    <w:rsid w:val="00332F5B"/>
    <w:rsid w:val="00333091"/>
    <w:rsid w:val="0033439B"/>
    <w:rsid w:val="003345AE"/>
    <w:rsid w:val="00342DA7"/>
    <w:rsid w:val="00343AAC"/>
    <w:rsid w:val="00345D98"/>
    <w:rsid w:val="00345E96"/>
    <w:rsid w:val="00350A55"/>
    <w:rsid w:val="00352D64"/>
    <w:rsid w:val="003531A8"/>
    <w:rsid w:val="00353A70"/>
    <w:rsid w:val="003546AE"/>
    <w:rsid w:val="00356950"/>
    <w:rsid w:val="00356A60"/>
    <w:rsid w:val="00356E3F"/>
    <w:rsid w:val="003604EA"/>
    <w:rsid w:val="00360714"/>
    <w:rsid w:val="00360DAB"/>
    <w:rsid w:val="0037321C"/>
    <w:rsid w:val="003735A8"/>
    <w:rsid w:val="00375321"/>
    <w:rsid w:val="00375432"/>
    <w:rsid w:val="0037795A"/>
    <w:rsid w:val="00377EA7"/>
    <w:rsid w:val="003807C5"/>
    <w:rsid w:val="00382117"/>
    <w:rsid w:val="0038275B"/>
    <w:rsid w:val="003837A4"/>
    <w:rsid w:val="00385D64"/>
    <w:rsid w:val="00387219"/>
    <w:rsid w:val="0038760E"/>
    <w:rsid w:val="00391299"/>
    <w:rsid w:val="003912B2"/>
    <w:rsid w:val="00391C72"/>
    <w:rsid w:val="00393E44"/>
    <w:rsid w:val="00395281"/>
    <w:rsid w:val="00395732"/>
    <w:rsid w:val="00395D06"/>
    <w:rsid w:val="00396CF8"/>
    <w:rsid w:val="003A1E05"/>
    <w:rsid w:val="003A6451"/>
    <w:rsid w:val="003A6571"/>
    <w:rsid w:val="003A7E21"/>
    <w:rsid w:val="003B095A"/>
    <w:rsid w:val="003B191C"/>
    <w:rsid w:val="003B3D69"/>
    <w:rsid w:val="003B42E2"/>
    <w:rsid w:val="003B5483"/>
    <w:rsid w:val="003B62CB"/>
    <w:rsid w:val="003B6ED3"/>
    <w:rsid w:val="003C001B"/>
    <w:rsid w:val="003C18C5"/>
    <w:rsid w:val="003C4C3C"/>
    <w:rsid w:val="003C67A9"/>
    <w:rsid w:val="003C6E23"/>
    <w:rsid w:val="003C6F61"/>
    <w:rsid w:val="003D06E4"/>
    <w:rsid w:val="003D167E"/>
    <w:rsid w:val="003D23FC"/>
    <w:rsid w:val="003D37A3"/>
    <w:rsid w:val="003D5A47"/>
    <w:rsid w:val="003D660B"/>
    <w:rsid w:val="003D7989"/>
    <w:rsid w:val="003E3E57"/>
    <w:rsid w:val="003E679E"/>
    <w:rsid w:val="003E7F9E"/>
    <w:rsid w:val="003F0ECD"/>
    <w:rsid w:val="003F1B19"/>
    <w:rsid w:val="003F27D2"/>
    <w:rsid w:val="003F3D74"/>
    <w:rsid w:val="003F482E"/>
    <w:rsid w:val="003F5832"/>
    <w:rsid w:val="003F5887"/>
    <w:rsid w:val="003F6401"/>
    <w:rsid w:val="003F7CF2"/>
    <w:rsid w:val="003F7E09"/>
    <w:rsid w:val="004017AF"/>
    <w:rsid w:val="0040183A"/>
    <w:rsid w:val="00402381"/>
    <w:rsid w:val="00402C53"/>
    <w:rsid w:val="00403055"/>
    <w:rsid w:val="004038AE"/>
    <w:rsid w:val="00404892"/>
    <w:rsid w:val="00405E40"/>
    <w:rsid w:val="00407319"/>
    <w:rsid w:val="0041050D"/>
    <w:rsid w:val="00410FF3"/>
    <w:rsid w:val="004116BE"/>
    <w:rsid w:val="0041197E"/>
    <w:rsid w:val="00414ED4"/>
    <w:rsid w:val="004157D8"/>
    <w:rsid w:val="00415EF5"/>
    <w:rsid w:val="004164A4"/>
    <w:rsid w:val="004174BC"/>
    <w:rsid w:val="0042313D"/>
    <w:rsid w:val="00423DEC"/>
    <w:rsid w:val="00426B87"/>
    <w:rsid w:val="00426E08"/>
    <w:rsid w:val="0043021A"/>
    <w:rsid w:val="00430756"/>
    <w:rsid w:val="00430DC7"/>
    <w:rsid w:val="00431D32"/>
    <w:rsid w:val="00431D4A"/>
    <w:rsid w:val="00433E49"/>
    <w:rsid w:val="00434949"/>
    <w:rsid w:val="00434E52"/>
    <w:rsid w:val="00435417"/>
    <w:rsid w:val="0044474C"/>
    <w:rsid w:val="004451A4"/>
    <w:rsid w:val="00446156"/>
    <w:rsid w:val="004464BE"/>
    <w:rsid w:val="00446E38"/>
    <w:rsid w:val="00450145"/>
    <w:rsid w:val="00452AAD"/>
    <w:rsid w:val="00453344"/>
    <w:rsid w:val="00453F01"/>
    <w:rsid w:val="00456579"/>
    <w:rsid w:val="00460DDA"/>
    <w:rsid w:val="004627FF"/>
    <w:rsid w:val="00463EFD"/>
    <w:rsid w:val="00464BCC"/>
    <w:rsid w:val="00464D42"/>
    <w:rsid w:val="00466F90"/>
    <w:rsid w:val="00471221"/>
    <w:rsid w:val="00471751"/>
    <w:rsid w:val="00471ED1"/>
    <w:rsid w:val="004727E2"/>
    <w:rsid w:val="004738C4"/>
    <w:rsid w:val="00475DAD"/>
    <w:rsid w:val="00477E3A"/>
    <w:rsid w:val="00482291"/>
    <w:rsid w:val="004862FB"/>
    <w:rsid w:val="00486D63"/>
    <w:rsid w:val="004935F8"/>
    <w:rsid w:val="00493F62"/>
    <w:rsid w:val="004971D5"/>
    <w:rsid w:val="00497529"/>
    <w:rsid w:val="00497706"/>
    <w:rsid w:val="004A093A"/>
    <w:rsid w:val="004A0D39"/>
    <w:rsid w:val="004A1D48"/>
    <w:rsid w:val="004A35BB"/>
    <w:rsid w:val="004A633B"/>
    <w:rsid w:val="004A79D9"/>
    <w:rsid w:val="004B028F"/>
    <w:rsid w:val="004B5083"/>
    <w:rsid w:val="004B560A"/>
    <w:rsid w:val="004C03E9"/>
    <w:rsid w:val="004C1157"/>
    <w:rsid w:val="004C137C"/>
    <w:rsid w:val="004C4EA3"/>
    <w:rsid w:val="004C7C68"/>
    <w:rsid w:val="004D0388"/>
    <w:rsid w:val="004D05EA"/>
    <w:rsid w:val="004D0F83"/>
    <w:rsid w:val="004D1288"/>
    <w:rsid w:val="004D2108"/>
    <w:rsid w:val="004D22D8"/>
    <w:rsid w:val="004D2739"/>
    <w:rsid w:val="004D2960"/>
    <w:rsid w:val="004D497F"/>
    <w:rsid w:val="004D558C"/>
    <w:rsid w:val="004D6113"/>
    <w:rsid w:val="004D7513"/>
    <w:rsid w:val="004E112D"/>
    <w:rsid w:val="004E1374"/>
    <w:rsid w:val="004E251F"/>
    <w:rsid w:val="004E6040"/>
    <w:rsid w:val="004E6990"/>
    <w:rsid w:val="004E7953"/>
    <w:rsid w:val="004F0436"/>
    <w:rsid w:val="004F1C9A"/>
    <w:rsid w:val="004F1CA3"/>
    <w:rsid w:val="004F2474"/>
    <w:rsid w:val="004F3404"/>
    <w:rsid w:val="004F3D07"/>
    <w:rsid w:val="004F41F3"/>
    <w:rsid w:val="004F5EA9"/>
    <w:rsid w:val="004F6AD2"/>
    <w:rsid w:val="004F7EF1"/>
    <w:rsid w:val="00501323"/>
    <w:rsid w:val="00503144"/>
    <w:rsid w:val="0050542B"/>
    <w:rsid w:val="00506A33"/>
    <w:rsid w:val="00510A5B"/>
    <w:rsid w:val="00511209"/>
    <w:rsid w:val="005155AF"/>
    <w:rsid w:val="005167EF"/>
    <w:rsid w:val="00520D71"/>
    <w:rsid w:val="00521C5A"/>
    <w:rsid w:val="0052460B"/>
    <w:rsid w:val="0052481A"/>
    <w:rsid w:val="00526131"/>
    <w:rsid w:val="00527C30"/>
    <w:rsid w:val="0053039C"/>
    <w:rsid w:val="00531724"/>
    <w:rsid w:val="00533447"/>
    <w:rsid w:val="00533C39"/>
    <w:rsid w:val="00534A8B"/>
    <w:rsid w:val="0053659A"/>
    <w:rsid w:val="0054268A"/>
    <w:rsid w:val="005431FA"/>
    <w:rsid w:val="00544801"/>
    <w:rsid w:val="005455DB"/>
    <w:rsid w:val="00546A06"/>
    <w:rsid w:val="00546CC0"/>
    <w:rsid w:val="00547BD6"/>
    <w:rsid w:val="005504CF"/>
    <w:rsid w:val="0055182D"/>
    <w:rsid w:val="00552B07"/>
    <w:rsid w:val="00554083"/>
    <w:rsid w:val="005552C8"/>
    <w:rsid w:val="005574EF"/>
    <w:rsid w:val="00561A87"/>
    <w:rsid w:val="005666C0"/>
    <w:rsid w:val="00566C2A"/>
    <w:rsid w:val="00571D89"/>
    <w:rsid w:val="00571DB5"/>
    <w:rsid w:val="00572381"/>
    <w:rsid w:val="00574146"/>
    <w:rsid w:val="005741D7"/>
    <w:rsid w:val="005756D2"/>
    <w:rsid w:val="00575DC3"/>
    <w:rsid w:val="00576C0E"/>
    <w:rsid w:val="00580FBD"/>
    <w:rsid w:val="005810E6"/>
    <w:rsid w:val="005814AF"/>
    <w:rsid w:val="00581EA6"/>
    <w:rsid w:val="00582B50"/>
    <w:rsid w:val="00583742"/>
    <w:rsid w:val="00583E88"/>
    <w:rsid w:val="005851EF"/>
    <w:rsid w:val="00586DE1"/>
    <w:rsid w:val="005908CE"/>
    <w:rsid w:val="00590FE6"/>
    <w:rsid w:val="00593873"/>
    <w:rsid w:val="00593E0E"/>
    <w:rsid w:val="00594364"/>
    <w:rsid w:val="00594A80"/>
    <w:rsid w:val="00595492"/>
    <w:rsid w:val="0059663A"/>
    <w:rsid w:val="005A15C5"/>
    <w:rsid w:val="005A16EE"/>
    <w:rsid w:val="005A23D6"/>
    <w:rsid w:val="005A5A41"/>
    <w:rsid w:val="005A5F54"/>
    <w:rsid w:val="005B1AE3"/>
    <w:rsid w:val="005B209F"/>
    <w:rsid w:val="005B2789"/>
    <w:rsid w:val="005B6DE8"/>
    <w:rsid w:val="005B6FD9"/>
    <w:rsid w:val="005C4FFA"/>
    <w:rsid w:val="005C513B"/>
    <w:rsid w:val="005C5245"/>
    <w:rsid w:val="005C5994"/>
    <w:rsid w:val="005C70A5"/>
    <w:rsid w:val="005D0599"/>
    <w:rsid w:val="005D0E49"/>
    <w:rsid w:val="005D1E4F"/>
    <w:rsid w:val="005D2BE0"/>
    <w:rsid w:val="005D2EFB"/>
    <w:rsid w:val="005D35B0"/>
    <w:rsid w:val="005D3E89"/>
    <w:rsid w:val="005D7D55"/>
    <w:rsid w:val="005D7FA3"/>
    <w:rsid w:val="005E2EE6"/>
    <w:rsid w:val="005E50A8"/>
    <w:rsid w:val="005E5924"/>
    <w:rsid w:val="005E7775"/>
    <w:rsid w:val="005F0F97"/>
    <w:rsid w:val="005F1E96"/>
    <w:rsid w:val="005F4379"/>
    <w:rsid w:val="005F51C9"/>
    <w:rsid w:val="005F6083"/>
    <w:rsid w:val="005F6933"/>
    <w:rsid w:val="00600147"/>
    <w:rsid w:val="00603316"/>
    <w:rsid w:val="00603CD4"/>
    <w:rsid w:val="00605D2C"/>
    <w:rsid w:val="00610A34"/>
    <w:rsid w:val="00612D76"/>
    <w:rsid w:val="0061493F"/>
    <w:rsid w:val="0061511F"/>
    <w:rsid w:val="00615F94"/>
    <w:rsid w:val="00616AD2"/>
    <w:rsid w:val="00616C3A"/>
    <w:rsid w:val="00617F68"/>
    <w:rsid w:val="00625934"/>
    <w:rsid w:val="006300A5"/>
    <w:rsid w:val="00630C5D"/>
    <w:rsid w:val="00632450"/>
    <w:rsid w:val="0063291E"/>
    <w:rsid w:val="0063581C"/>
    <w:rsid w:val="00635951"/>
    <w:rsid w:val="006363DD"/>
    <w:rsid w:val="00636F36"/>
    <w:rsid w:val="006405AA"/>
    <w:rsid w:val="00641202"/>
    <w:rsid w:val="00644E03"/>
    <w:rsid w:val="006455FE"/>
    <w:rsid w:val="00645EA5"/>
    <w:rsid w:val="006469D4"/>
    <w:rsid w:val="00646BFC"/>
    <w:rsid w:val="00646C99"/>
    <w:rsid w:val="00647940"/>
    <w:rsid w:val="00654F6C"/>
    <w:rsid w:val="00656CBC"/>
    <w:rsid w:val="00660070"/>
    <w:rsid w:val="00662FBD"/>
    <w:rsid w:val="00663318"/>
    <w:rsid w:val="0066398F"/>
    <w:rsid w:val="0066400A"/>
    <w:rsid w:val="00664B7D"/>
    <w:rsid w:val="006708D5"/>
    <w:rsid w:val="006756DD"/>
    <w:rsid w:val="0067584A"/>
    <w:rsid w:val="00677046"/>
    <w:rsid w:val="006773E4"/>
    <w:rsid w:val="006809AE"/>
    <w:rsid w:val="006817BC"/>
    <w:rsid w:val="00682515"/>
    <w:rsid w:val="00683142"/>
    <w:rsid w:val="006916C7"/>
    <w:rsid w:val="006947C7"/>
    <w:rsid w:val="006950E6"/>
    <w:rsid w:val="00697A77"/>
    <w:rsid w:val="006A0ECC"/>
    <w:rsid w:val="006A11A5"/>
    <w:rsid w:val="006A2DD0"/>
    <w:rsid w:val="006B099A"/>
    <w:rsid w:val="006B09AE"/>
    <w:rsid w:val="006B0F2D"/>
    <w:rsid w:val="006B1668"/>
    <w:rsid w:val="006B46DE"/>
    <w:rsid w:val="006B628E"/>
    <w:rsid w:val="006B766D"/>
    <w:rsid w:val="006C217F"/>
    <w:rsid w:val="006C22C1"/>
    <w:rsid w:val="006C2D2B"/>
    <w:rsid w:val="006C33AF"/>
    <w:rsid w:val="006C35DA"/>
    <w:rsid w:val="006C4900"/>
    <w:rsid w:val="006C5806"/>
    <w:rsid w:val="006C6632"/>
    <w:rsid w:val="006C6A52"/>
    <w:rsid w:val="006C6BF6"/>
    <w:rsid w:val="006D073F"/>
    <w:rsid w:val="006D313B"/>
    <w:rsid w:val="006D331E"/>
    <w:rsid w:val="006D3C97"/>
    <w:rsid w:val="006D46B0"/>
    <w:rsid w:val="006D53AE"/>
    <w:rsid w:val="006D54D6"/>
    <w:rsid w:val="006D5C48"/>
    <w:rsid w:val="006D72BA"/>
    <w:rsid w:val="006D7FE7"/>
    <w:rsid w:val="006E309B"/>
    <w:rsid w:val="006E526D"/>
    <w:rsid w:val="006E7916"/>
    <w:rsid w:val="006E79A7"/>
    <w:rsid w:val="006F1C2C"/>
    <w:rsid w:val="006F36C7"/>
    <w:rsid w:val="006F4179"/>
    <w:rsid w:val="006F4EB5"/>
    <w:rsid w:val="006F5C14"/>
    <w:rsid w:val="00702521"/>
    <w:rsid w:val="00702D33"/>
    <w:rsid w:val="00703963"/>
    <w:rsid w:val="00712452"/>
    <w:rsid w:val="00712679"/>
    <w:rsid w:val="00713FC0"/>
    <w:rsid w:val="00716934"/>
    <w:rsid w:val="00717A42"/>
    <w:rsid w:val="00717E2D"/>
    <w:rsid w:val="00721304"/>
    <w:rsid w:val="00721460"/>
    <w:rsid w:val="00721DE6"/>
    <w:rsid w:val="00723F4E"/>
    <w:rsid w:val="0072715E"/>
    <w:rsid w:val="007274A1"/>
    <w:rsid w:val="00731040"/>
    <w:rsid w:val="00731E76"/>
    <w:rsid w:val="007329A4"/>
    <w:rsid w:val="007336A5"/>
    <w:rsid w:val="00734563"/>
    <w:rsid w:val="0073589D"/>
    <w:rsid w:val="00736C1E"/>
    <w:rsid w:val="007370FD"/>
    <w:rsid w:val="00737CCE"/>
    <w:rsid w:val="00737F31"/>
    <w:rsid w:val="0074045F"/>
    <w:rsid w:val="007429EC"/>
    <w:rsid w:val="00743544"/>
    <w:rsid w:val="00746DEC"/>
    <w:rsid w:val="00752D18"/>
    <w:rsid w:val="00753DD9"/>
    <w:rsid w:val="007567F8"/>
    <w:rsid w:val="0075686C"/>
    <w:rsid w:val="00757130"/>
    <w:rsid w:val="007572B6"/>
    <w:rsid w:val="00757BEC"/>
    <w:rsid w:val="0076231C"/>
    <w:rsid w:val="00763BA1"/>
    <w:rsid w:val="007647DF"/>
    <w:rsid w:val="0076609D"/>
    <w:rsid w:val="00766394"/>
    <w:rsid w:val="00766678"/>
    <w:rsid w:val="00766BAB"/>
    <w:rsid w:val="007704A2"/>
    <w:rsid w:val="00770ACA"/>
    <w:rsid w:val="00771B71"/>
    <w:rsid w:val="00774956"/>
    <w:rsid w:val="00775D41"/>
    <w:rsid w:val="00785C5C"/>
    <w:rsid w:val="00785CFA"/>
    <w:rsid w:val="007866F5"/>
    <w:rsid w:val="0079521E"/>
    <w:rsid w:val="00795CAD"/>
    <w:rsid w:val="00796B9B"/>
    <w:rsid w:val="007A4F7E"/>
    <w:rsid w:val="007A5BEF"/>
    <w:rsid w:val="007A6137"/>
    <w:rsid w:val="007B2085"/>
    <w:rsid w:val="007B2542"/>
    <w:rsid w:val="007B4222"/>
    <w:rsid w:val="007B53D1"/>
    <w:rsid w:val="007B6D99"/>
    <w:rsid w:val="007B72C1"/>
    <w:rsid w:val="007B7533"/>
    <w:rsid w:val="007C083D"/>
    <w:rsid w:val="007C3540"/>
    <w:rsid w:val="007C67EC"/>
    <w:rsid w:val="007C7429"/>
    <w:rsid w:val="007D03A7"/>
    <w:rsid w:val="007D0A66"/>
    <w:rsid w:val="007D0AAD"/>
    <w:rsid w:val="007D18A8"/>
    <w:rsid w:val="007E1536"/>
    <w:rsid w:val="007E2ECD"/>
    <w:rsid w:val="007E4644"/>
    <w:rsid w:val="007E5A45"/>
    <w:rsid w:val="007E5D14"/>
    <w:rsid w:val="007E67F8"/>
    <w:rsid w:val="007F10F0"/>
    <w:rsid w:val="007F25FA"/>
    <w:rsid w:val="007F292B"/>
    <w:rsid w:val="007F2AD0"/>
    <w:rsid w:val="007F59C0"/>
    <w:rsid w:val="007F5A2F"/>
    <w:rsid w:val="00801ED9"/>
    <w:rsid w:val="00806822"/>
    <w:rsid w:val="00806FB5"/>
    <w:rsid w:val="008076A6"/>
    <w:rsid w:val="00810D9F"/>
    <w:rsid w:val="00811C3B"/>
    <w:rsid w:val="00812826"/>
    <w:rsid w:val="008130A7"/>
    <w:rsid w:val="008131D8"/>
    <w:rsid w:val="00813946"/>
    <w:rsid w:val="0081608F"/>
    <w:rsid w:val="00820146"/>
    <w:rsid w:val="0082025A"/>
    <w:rsid w:val="00820949"/>
    <w:rsid w:val="00820FF7"/>
    <w:rsid w:val="00833CB1"/>
    <w:rsid w:val="00834ECA"/>
    <w:rsid w:val="00835596"/>
    <w:rsid w:val="00835D7C"/>
    <w:rsid w:val="008368C2"/>
    <w:rsid w:val="00836F61"/>
    <w:rsid w:val="008375E7"/>
    <w:rsid w:val="0084326A"/>
    <w:rsid w:val="00845A67"/>
    <w:rsid w:val="00846622"/>
    <w:rsid w:val="008474C1"/>
    <w:rsid w:val="008509B9"/>
    <w:rsid w:val="00851D40"/>
    <w:rsid w:val="0085542A"/>
    <w:rsid w:val="008570DB"/>
    <w:rsid w:val="00860BFA"/>
    <w:rsid w:val="008663A0"/>
    <w:rsid w:val="008702EC"/>
    <w:rsid w:val="00870A2F"/>
    <w:rsid w:val="0087193B"/>
    <w:rsid w:val="00873641"/>
    <w:rsid w:val="00875787"/>
    <w:rsid w:val="00875D92"/>
    <w:rsid w:val="008762BF"/>
    <w:rsid w:val="0087701A"/>
    <w:rsid w:val="00881FE8"/>
    <w:rsid w:val="008867CD"/>
    <w:rsid w:val="00886A66"/>
    <w:rsid w:val="00886FDC"/>
    <w:rsid w:val="00891861"/>
    <w:rsid w:val="008957AF"/>
    <w:rsid w:val="0089597D"/>
    <w:rsid w:val="008964F7"/>
    <w:rsid w:val="008A33C4"/>
    <w:rsid w:val="008A450B"/>
    <w:rsid w:val="008A54FE"/>
    <w:rsid w:val="008A5AFF"/>
    <w:rsid w:val="008A7A86"/>
    <w:rsid w:val="008A7F54"/>
    <w:rsid w:val="008B0F80"/>
    <w:rsid w:val="008B110F"/>
    <w:rsid w:val="008B1292"/>
    <w:rsid w:val="008B1724"/>
    <w:rsid w:val="008B2D65"/>
    <w:rsid w:val="008B4846"/>
    <w:rsid w:val="008B4E46"/>
    <w:rsid w:val="008B549D"/>
    <w:rsid w:val="008B7BC2"/>
    <w:rsid w:val="008C13BA"/>
    <w:rsid w:val="008C1B1B"/>
    <w:rsid w:val="008C3303"/>
    <w:rsid w:val="008C4661"/>
    <w:rsid w:val="008C49F5"/>
    <w:rsid w:val="008C66FA"/>
    <w:rsid w:val="008C7740"/>
    <w:rsid w:val="008D3C60"/>
    <w:rsid w:val="008D4244"/>
    <w:rsid w:val="008D47D6"/>
    <w:rsid w:val="008D4B4D"/>
    <w:rsid w:val="008D555A"/>
    <w:rsid w:val="008D62B1"/>
    <w:rsid w:val="008E0EE5"/>
    <w:rsid w:val="008E1D1A"/>
    <w:rsid w:val="008E3646"/>
    <w:rsid w:val="008E40F8"/>
    <w:rsid w:val="008E4B86"/>
    <w:rsid w:val="008E52FE"/>
    <w:rsid w:val="008E5456"/>
    <w:rsid w:val="008E7D7D"/>
    <w:rsid w:val="008F0109"/>
    <w:rsid w:val="008F03BE"/>
    <w:rsid w:val="008F0D2D"/>
    <w:rsid w:val="008F0DB5"/>
    <w:rsid w:val="008F1CE1"/>
    <w:rsid w:val="008F2784"/>
    <w:rsid w:val="008F6AD9"/>
    <w:rsid w:val="008F75BD"/>
    <w:rsid w:val="00900C88"/>
    <w:rsid w:val="0090153C"/>
    <w:rsid w:val="00903B8B"/>
    <w:rsid w:val="00905AE6"/>
    <w:rsid w:val="00905BA9"/>
    <w:rsid w:val="00910225"/>
    <w:rsid w:val="00912718"/>
    <w:rsid w:val="009155CD"/>
    <w:rsid w:val="00920190"/>
    <w:rsid w:val="00923691"/>
    <w:rsid w:val="00926005"/>
    <w:rsid w:val="009262ED"/>
    <w:rsid w:val="00927462"/>
    <w:rsid w:val="009278BF"/>
    <w:rsid w:val="00927B7A"/>
    <w:rsid w:val="00930AEC"/>
    <w:rsid w:val="00930EC2"/>
    <w:rsid w:val="009319C0"/>
    <w:rsid w:val="0093325E"/>
    <w:rsid w:val="00933F6A"/>
    <w:rsid w:val="00934844"/>
    <w:rsid w:val="00940F33"/>
    <w:rsid w:val="00942748"/>
    <w:rsid w:val="00951523"/>
    <w:rsid w:val="00953E6A"/>
    <w:rsid w:val="009549CD"/>
    <w:rsid w:val="0095791B"/>
    <w:rsid w:val="00957C43"/>
    <w:rsid w:val="0096067C"/>
    <w:rsid w:val="00960832"/>
    <w:rsid w:val="00960C82"/>
    <w:rsid w:val="00961B73"/>
    <w:rsid w:val="00961F4E"/>
    <w:rsid w:val="009634E7"/>
    <w:rsid w:val="00964E8E"/>
    <w:rsid w:val="00965420"/>
    <w:rsid w:val="009657B3"/>
    <w:rsid w:val="00965DA8"/>
    <w:rsid w:val="00967D7F"/>
    <w:rsid w:val="00973201"/>
    <w:rsid w:val="00973674"/>
    <w:rsid w:val="009824B5"/>
    <w:rsid w:val="009837EE"/>
    <w:rsid w:val="009842A9"/>
    <w:rsid w:val="0098756B"/>
    <w:rsid w:val="00993380"/>
    <w:rsid w:val="00995951"/>
    <w:rsid w:val="009A05F8"/>
    <w:rsid w:val="009A3844"/>
    <w:rsid w:val="009A3854"/>
    <w:rsid w:val="009A3C6C"/>
    <w:rsid w:val="009A3D8E"/>
    <w:rsid w:val="009A58DA"/>
    <w:rsid w:val="009A5FFA"/>
    <w:rsid w:val="009A6236"/>
    <w:rsid w:val="009A6A25"/>
    <w:rsid w:val="009A7899"/>
    <w:rsid w:val="009B0629"/>
    <w:rsid w:val="009B1611"/>
    <w:rsid w:val="009B1720"/>
    <w:rsid w:val="009B1901"/>
    <w:rsid w:val="009B29CA"/>
    <w:rsid w:val="009B6F7F"/>
    <w:rsid w:val="009C156F"/>
    <w:rsid w:val="009C24D5"/>
    <w:rsid w:val="009C292A"/>
    <w:rsid w:val="009C31C6"/>
    <w:rsid w:val="009C47C2"/>
    <w:rsid w:val="009C50A9"/>
    <w:rsid w:val="009C6E76"/>
    <w:rsid w:val="009C7C10"/>
    <w:rsid w:val="009D158C"/>
    <w:rsid w:val="009D2C69"/>
    <w:rsid w:val="009D36F0"/>
    <w:rsid w:val="009D464C"/>
    <w:rsid w:val="009D5627"/>
    <w:rsid w:val="009D6295"/>
    <w:rsid w:val="009D7221"/>
    <w:rsid w:val="009E1416"/>
    <w:rsid w:val="009E1D1C"/>
    <w:rsid w:val="009E1D3B"/>
    <w:rsid w:val="009E2337"/>
    <w:rsid w:val="009E6842"/>
    <w:rsid w:val="009E6892"/>
    <w:rsid w:val="009E7330"/>
    <w:rsid w:val="009E7A78"/>
    <w:rsid w:val="009F00B5"/>
    <w:rsid w:val="009F06AE"/>
    <w:rsid w:val="009F102F"/>
    <w:rsid w:val="009F29E7"/>
    <w:rsid w:val="009F5C05"/>
    <w:rsid w:val="009F66E7"/>
    <w:rsid w:val="009F7099"/>
    <w:rsid w:val="00A0071C"/>
    <w:rsid w:val="00A02E92"/>
    <w:rsid w:val="00A03284"/>
    <w:rsid w:val="00A067E9"/>
    <w:rsid w:val="00A11324"/>
    <w:rsid w:val="00A12305"/>
    <w:rsid w:val="00A12479"/>
    <w:rsid w:val="00A1477E"/>
    <w:rsid w:val="00A20CCE"/>
    <w:rsid w:val="00A21936"/>
    <w:rsid w:val="00A21BD7"/>
    <w:rsid w:val="00A221DB"/>
    <w:rsid w:val="00A23D50"/>
    <w:rsid w:val="00A24E9F"/>
    <w:rsid w:val="00A25884"/>
    <w:rsid w:val="00A31C53"/>
    <w:rsid w:val="00A322D3"/>
    <w:rsid w:val="00A337C3"/>
    <w:rsid w:val="00A33E5C"/>
    <w:rsid w:val="00A34609"/>
    <w:rsid w:val="00A35931"/>
    <w:rsid w:val="00A36DDA"/>
    <w:rsid w:val="00A377AC"/>
    <w:rsid w:val="00A37BF1"/>
    <w:rsid w:val="00A37CF1"/>
    <w:rsid w:val="00A457C6"/>
    <w:rsid w:val="00A47D9F"/>
    <w:rsid w:val="00A50597"/>
    <w:rsid w:val="00A509EE"/>
    <w:rsid w:val="00A50C81"/>
    <w:rsid w:val="00A50DC0"/>
    <w:rsid w:val="00A50E89"/>
    <w:rsid w:val="00A51AB1"/>
    <w:rsid w:val="00A52741"/>
    <w:rsid w:val="00A5351C"/>
    <w:rsid w:val="00A56195"/>
    <w:rsid w:val="00A614D9"/>
    <w:rsid w:val="00A66565"/>
    <w:rsid w:val="00A66A27"/>
    <w:rsid w:val="00A6781E"/>
    <w:rsid w:val="00A70463"/>
    <w:rsid w:val="00A71757"/>
    <w:rsid w:val="00A71839"/>
    <w:rsid w:val="00A71919"/>
    <w:rsid w:val="00A72721"/>
    <w:rsid w:val="00A72D6D"/>
    <w:rsid w:val="00A73A52"/>
    <w:rsid w:val="00A73C8E"/>
    <w:rsid w:val="00A77A80"/>
    <w:rsid w:val="00A77C99"/>
    <w:rsid w:val="00A8131D"/>
    <w:rsid w:val="00A836EB"/>
    <w:rsid w:val="00A91B2C"/>
    <w:rsid w:val="00A94800"/>
    <w:rsid w:val="00A94AD2"/>
    <w:rsid w:val="00A96333"/>
    <w:rsid w:val="00A970D1"/>
    <w:rsid w:val="00A971D4"/>
    <w:rsid w:val="00A97D59"/>
    <w:rsid w:val="00AA26CB"/>
    <w:rsid w:val="00AA51B5"/>
    <w:rsid w:val="00AA5DFA"/>
    <w:rsid w:val="00AA5E9F"/>
    <w:rsid w:val="00AA71E5"/>
    <w:rsid w:val="00AA7DFB"/>
    <w:rsid w:val="00AB3C70"/>
    <w:rsid w:val="00AB7475"/>
    <w:rsid w:val="00AC2030"/>
    <w:rsid w:val="00AC32CC"/>
    <w:rsid w:val="00AC418E"/>
    <w:rsid w:val="00AC5E84"/>
    <w:rsid w:val="00AC64AF"/>
    <w:rsid w:val="00AC6C13"/>
    <w:rsid w:val="00AD03B3"/>
    <w:rsid w:val="00AD3033"/>
    <w:rsid w:val="00AD52DF"/>
    <w:rsid w:val="00AD7903"/>
    <w:rsid w:val="00AD7CA4"/>
    <w:rsid w:val="00AD7E2F"/>
    <w:rsid w:val="00AE0F63"/>
    <w:rsid w:val="00AE4571"/>
    <w:rsid w:val="00AE50DD"/>
    <w:rsid w:val="00AE7937"/>
    <w:rsid w:val="00AE7E0A"/>
    <w:rsid w:val="00AF003E"/>
    <w:rsid w:val="00AF057D"/>
    <w:rsid w:val="00AF2821"/>
    <w:rsid w:val="00AF2EFC"/>
    <w:rsid w:val="00AF3A17"/>
    <w:rsid w:val="00AF485E"/>
    <w:rsid w:val="00AF5449"/>
    <w:rsid w:val="00AF54C2"/>
    <w:rsid w:val="00AF6D24"/>
    <w:rsid w:val="00B01C0B"/>
    <w:rsid w:val="00B03B8B"/>
    <w:rsid w:val="00B05396"/>
    <w:rsid w:val="00B073AC"/>
    <w:rsid w:val="00B07F32"/>
    <w:rsid w:val="00B110AD"/>
    <w:rsid w:val="00B11AF8"/>
    <w:rsid w:val="00B13431"/>
    <w:rsid w:val="00B1356B"/>
    <w:rsid w:val="00B1612F"/>
    <w:rsid w:val="00B170E9"/>
    <w:rsid w:val="00B17771"/>
    <w:rsid w:val="00B22360"/>
    <w:rsid w:val="00B23351"/>
    <w:rsid w:val="00B2577F"/>
    <w:rsid w:val="00B2619D"/>
    <w:rsid w:val="00B2680B"/>
    <w:rsid w:val="00B27E33"/>
    <w:rsid w:val="00B3152C"/>
    <w:rsid w:val="00B410CD"/>
    <w:rsid w:val="00B42B5D"/>
    <w:rsid w:val="00B45968"/>
    <w:rsid w:val="00B46520"/>
    <w:rsid w:val="00B50AC2"/>
    <w:rsid w:val="00B50E36"/>
    <w:rsid w:val="00B54EA6"/>
    <w:rsid w:val="00B54EE5"/>
    <w:rsid w:val="00B54EF6"/>
    <w:rsid w:val="00B55A9C"/>
    <w:rsid w:val="00B55E13"/>
    <w:rsid w:val="00B5678A"/>
    <w:rsid w:val="00B6071A"/>
    <w:rsid w:val="00B60FA9"/>
    <w:rsid w:val="00B61498"/>
    <w:rsid w:val="00B61CED"/>
    <w:rsid w:val="00B61DED"/>
    <w:rsid w:val="00B63786"/>
    <w:rsid w:val="00B639EF"/>
    <w:rsid w:val="00B644CB"/>
    <w:rsid w:val="00B6601C"/>
    <w:rsid w:val="00B66CCD"/>
    <w:rsid w:val="00B66D97"/>
    <w:rsid w:val="00B673FF"/>
    <w:rsid w:val="00B704AD"/>
    <w:rsid w:val="00B719D9"/>
    <w:rsid w:val="00B71DB2"/>
    <w:rsid w:val="00B7210F"/>
    <w:rsid w:val="00B736FE"/>
    <w:rsid w:val="00B7420F"/>
    <w:rsid w:val="00B75ABE"/>
    <w:rsid w:val="00B777C5"/>
    <w:rsid w:val="00B77D1A"/>
    <w:rsid w:val="00B8157D"/>
    <w:rsid w:val="00B81FDE"/>
    <w:rsid w:val="00B8379E"/>
    <w:rsid w:val="00B85924"/>
    <w:rsid w:val="00B861E2"/>
    <w:rsid w:val="00B879AF"/>
    <w:rsid w:val="00B91E55"/>
    <w:rsid w:val="00B91FD1"/>
    <w:rsid w:val="00B92E1A"/>
    <w:rsid w:val="00B92FEB"/>
    <w:rsid w:val="00B94E2B"/>
    <w:rsid w:val="00B95368"/>
    <w:rsid w:val="00B964DD"/>
    <w:rsid w:val="00B96F56"/>
    <w:rsid w:val="00BA04CE"/>
    <w:rsid w:val="00BA0543"/>
    <w:rsid w:val="00BA0918"/>
    <w:rsid w:val="00BA0DDA"/>
    <w:rsid w:val="00BA14C0"/>
    <w:rsid w:val="00BA1945"/>
    <w:rsid w:val="00BA3580"/>
    <w:rsid w:val="00BA5F58"/>
    <w:rsid w:val="00BB022F"/>
    <w:rsid w:val="00BB2229"/>
    <w:rsid w:val="00BB2717"/>
    <w:rsid w:val="00BB2C80"/>
    <w:rsid w:val="00BB361F"/>
    <w:rsid w:val="00BB4BE1"/>
    <w:rsid w:val="00BB693E"/>
    <w:rsid w:val="00BC00BE"/>
    <w:rsid w:val="00BC1EFC"/>
    <w:rsid w:val="00BC2832"/>
    <w:rsid w:val="00BC2A06"/>
    <w:rsid w:val="00BC5226"/>
    <w:rsid w:val="00BC7ACB"/>
    <w:rsid w:val="00BC7CDC"/>
    <w:rsid w:val="00BD268A"/>
    <w:rsid w:val="00BD76C0"/>
    <w:rsid w:val="00BE08CC"/>
    <w:rsid w:val="00BE1B7D"/>
    <w:rsid w:val="00BE2A0C"/>
    <w:rsid w:val="00BE5948"/>
    <w:rsid w:val="00BE5A6D"/>
    <w:rsid w:val="00BF0BCD"/>
    <w:rsid w:val="00BF110F"/>
    <w:rsid w:val="00BF2A08"/>
    <w:rsid w:val="00BF3FA2"/>
    <w:rsid w:val="00C03A56"/>
    <w:rsid w:val="00C042EF"/>
    <w:rsid w:val="00C05DBD"/>
    <w:rsid w:val="00C10399"/>
    <w:rsid w:val="00C10B9E"/>
    <w:rsid w:val="00C129EB"/>
    <w:rsid w:val="00C15713"/>
    <w:rsid w:val="00C161CA"/>
    <w:rsid w:val="00C202BC"/>
    <w:rsid w:val="00C20633"/>
    <w:rsid w:val="00C21014"/>
    <w:rsid w:val="00C2524B"/>
    <w:rsid w:val="00C278A9"/>
    <w:rsid w:val="00C279EF"/>
    <w:rsid w:val="00C27B39"/>
    <w:rsid w:val="00C3007B"/>
    <w:rsid w:val="00C31AFC"/>
    <w:rsid w:val="00C32166"/>
    <w:rsid w:val="00C3327B"/>
    <w:rsid w:val="00C35751"/>
    <w:rsid w:val="00C35EC5"/>
    <w:rsid w:val="00C36E60"/>
    <w:rsid w:val="00C3751A"/>
    <w:rsid w:val="00C37A4F"/>
    <w:rsid w:val="00C37A68"/>
    <w:rsid w:val="00C37E31"/>
    <w:rsid w:val="00C41C01"/>
    <w:rsid w:val="00C509F2"/>
    <w:rsid w:val="00C511E9"/>
    <w:rsid w:val="00C52C42"/>
    <w:rsid w:val="00C53394"/>
    <w:rsid w:val="00C54DC7"/>
    <w:rsid w:val="00C55B8F"/>
    <w:rsid w:val="00C55EBA"/>
    <w:rsid w:val="00C57138"/>
    <w:rsid w:val="00C576C8"/>
    <w:rsid w:val="00C6044C"/>
    <w:rsid w:val="00C60592"/>
    <w:rsid w:val="00C60FDF"/>
    <w:rsid w:val="00C616A7"/>
    <w:rsid w:val="00C6274F"/>
    <w:rsid w:val="00C62B5D"/>
    <w:rsid w:val="00C64721"/>
    <w:rsid w:val="00C65412"/>
    <w:rsid w:val="00C66EEF"/>
    <w:rsid w:val="00C709AF"/>
    <w:rsid w:val="00C72962"/>
    <w:rsid w:val="00C72EED"/>
    <w:rsid w:val="00C73A55"/>
    <w:rsid w:val="00C74724"/>
    <w:rsid w:val="00C824B2"/>
    <w:rsid w:val="00C82994"/>
    <w:rsid w:val="00C84019"/>
    <w:rsid w:val="00C85715"/>
    <w:rsid w:val="00C85E05"/>
    <w:rsid w:val="00C863FC"/>
    <w:rsid w:val="00C8669F"/>
    <w:rsid w:val="00C91010"/>
    <w:rsid w:val="00C91521"/>
    <w:rsid w:val="00C92CED"/>
    <w:rsid w:val="00C96D25"/>
    <w:rsid w:val="00C97128"/>
    <w:rsid w:val="00CA124B"/>
    <w:rsid w:val="00CA2959"/>
    <w:rsid w:val="00CA31C0"/>
    <w:rsid w:val="00CB0097"/>
    <w:rsid w:val="00CB03ED"/>
    <w:rsid w:val="00CB18E2"/>
    <w:rsid w:val="00CB21D0"/>
    <w:rsid w:val="00CB3019"/>
    <w:rsid w:val="00CB30AC"/>
    <w:rsid w:val="00CB34C7"/>
    <w:rsid w:val="00CB443B"/>
    <w:rsid w:val="00CB5C65"/>
    <w:rsid w:val="00CB608A"/>
    <w:rsid w:val="00CB6B61"/>
    <w:rsid w:val="00CB7AE3"/>
    <w:rsid w:val="00CB7C26"/>
    <w:rsid w:val="00CC4837"/>
    <w:rsid w:val="00CC6C3C"/>
    <w:rsid w:val="00CC778A"/>
    <w:rsid w:val="00CD20A1"/>
    <w:rsid w:val="00CD5ED6"/>
    <w:rsid w:val="00CD7597"/>
    <w:rsid w:val="00CE0D23"/>
    <w:rsid w:val="00CE10ED"/>
    <w:rsid w:val="00CE4901"/>
    <w:rsid w:val="00CE55D2"/>
    <w:rsid w:val="00CE5D6A"/>
    <w:rsid w:val="00CE70DB"/>
    <w:rsid w:val="00CF1DB2"/>
    <w:rsid w:val="00CF3401"/>
    <w:rsid w:val="00CF6A3B"/>
    <w:rsid w:val="00D00DCD"/>
    <w:rsid w:val="00D0108D"/>
    <w:rsid w:val="00D011B1"/>
    <w:rsid w:val="00D02818"/>
    <w:rsid w:val="00D03EB8"/>
    <w:rsid w:val="00D04D91"/>
    <w:rsid w:val="00D056BD"/>
    <w:rsid w:val="00D057F7"/>
    <w:rsid w:val="00D05A1F"/>
    <w:rsid w:val="00D05A80"/>
    <w:rsid w:val="00D069C5"/>
    <w:rsid w:val="00D10BD0"/>
    <w:rsid w:val="00D12783"/>
    <w:rsid w:val="00D1297C"/>
    <w:rsid w:val="00D140AC"/>
    <w:rsid w:val="00D1549A"/>
    <w:rsid w:val="00D16678"/>
    <w:rsid w:val="00D16E5B"/>
    <w:rsid w:val="00D22215"/>
    <w:rsid w:val="00D22492"/>
    <w:rsid w:val="00D2266A"/>
    <w:rsid w:val="00D23BD6"/>
    <w:rsid w:val="00D25CA4"/>
    <w:rsid w:val="00D26170"/>
    <w:rsid w:val="00D3180C"/>
    <w:rsid w:val="00D31E39"/>
    <w:rsid w:val="00D328AB"/>
    <w:rsid w:val="00D331B1"/>
    <w:rsid w:val="00D33714"/>
    <w:rsid w:val="00D3435A"/>
    <w:rsid w:val="00D364CC"/>
    <w:rsid w:val="00D4209E"/>
    <w:rsid w:val="00D4229E"/>
    <w:rsid w:val="00D42BDD"/>
    <w:rsid w:val="00D43069"/>
    <w:rsid w:val="00D43A7D"/>
    <w:rsid w:val="00D444AE"/>
    <w:rsid w:val="00D46756"/>
    <w:rsid w:val="00D47B3F"/>
    <w:rsid w:val="00D52C49"/>
    <w:rsid w:val="00D5324C"/>
    <w:rsid w:val="00D53B02"/>
    <w:rsid w:val="00D54105"/>
    <w:rsid w:val="00D549D9"/>
    <w:rsid w:val="00D54A2A"/>
    <w:rsid w:val="00D622D6"/>
    <w:rsid w:val="00D7091B"/>
    <w:rsid w:val="00D73D79"/>
    <w:rsid w:val="00D80899"/>
    <w:rsid w:val="00D82551"/>
    <w:rsid w:val="00D85AA4"/>
    <w:rsid w:val="00D8644D"/>
    <w:rsid w:val="00D87A0D"/>
    <w:rsid w:val="00D93285"/>
    <w:rsid w:val="00D9351B"/>
    <w:rsid w:val="00D93866"/>
    <w:rsid w:val="00D944DB"/>
    <w:rsid w:val="00D96012"/>
    <w:rsid w:val="00D97432"/>
    <w:rsid w:val="00DA266F"/>
    <w:rsid w:val="00DA3464"/>
    <w:rsid w:val="00DA41CB"/>
    <w:rsid w:val="00DA4E7E"/>
    <w:rsid w:val="00DA642D"/>
    <w:rsid w:val="00DA7BED"/>
    <w:rsid w:val="00DB1C09"/>
    <w:rsid w:val="00DB3680"/>
    <w:rsid w:val="00DB3AF4"/>
    <w:rsid w:val="00DB43EC"/>
    <w:rsid w:val="00DC027B"/>
    <w:rsid w:val="00DC17CB"/>
    <w:rsid w:val="00DC2250"/>
    <w:rsid w:val="00DC38D3"/>
    <w:rsid w:val="00DD01A3"/>
    <w:rsid w:val="00DD4D9B"/>
    <w:rsid w:val="00DD5569"/>
    <w:rsid w:val="00DD5933"/>
    <w:rsid w:val="00DD5CA9"/>
    <w:rsid w:val="00DE1F9B"/>
    <w:rsid w:val="00DE3447"/>
    <w:rsid w:val="00DE34FF"/>
    <w:rsid w:val="00DE42C5"/>
    <w:rsid w:val="00DE5706"/>
    <w:rsid w:val="00DE783E"/>
    <w:rsid w:val="00DF02AD"/>
    <w:rsid w:val="00DF0F92"/>
    <w:rsid w:val="00DF259B"/>
    <w:rsid w:val="00DF3155"/>
    <w:rsid w:val="00DF4FF5"/>
    <w:rsid w:val="00DF785C"/>
    <w:rsid w:val="00E009F0"/>
    <w:rsid w:val="00E03628"/>
    <w:rsid w:val="00E0678C"/>
    <w:rsid w:val="00E1029F"/>
    <w:rsid w:val="00E13F4D"/>
    <w:rsid w:val="00E14CD1"/>
    <w:rsid w:val="00E15D6D"/>
    <w:rsid w:val="00E207B9"/>
    <w:rsid w:val="00E20B56"/>
    <w:rsid w:val="00E2108B"/>
    <w:rsid w:val="00E2342E"/>
    <w:rsid w:val="00E26351"/>
    <w:rsid w:val="00E279E9"/>
    <w:rsid w:val="00E319BF"/>
    <w:rsid w:val="00E33481"/>
    <w:rsid w:val="00E33ADE"/>
    <w:rsid w:val="00E360F8"/>
    <w:rsid w:val="00E363BA"/>
    <w:rsid w:val="00E36495"/>
    <w:rsid w:val="00E3737F"/>
    <w:rsid w:val="00E415BD"/>
    <w:rsid w:val="00E41F2A"/>
    <w:rsid w:val="00E43071"/>
    <w:rsid w:val="00E44748"/>
    <w:rsid w:val="00E466C6"/>
    <w:rsid w:val="00E47000"/>
    <w:rsid w:val="00E5036F"/>
    <w:rsid w:val="00E503CB"/>
    <w:rsid w:val="00E52717"/>
    <w:rsid w:val="00E53E76"/>
    <w:rsid w:val="00E601EF"/>
    <w:rsid w:val="00E6040C"/>
    <w:rsid w:val="00E63108"/>
    <w:rsid w:val="00E661C6"/>
    <w:rsid w:val="00E66AF1"/>
    <w:rsid w:val="00E7113C"/>
    <w:rsid w:val="00E717DA"/>
    <w:rsid w:val="00E72CCD"/>
    <w:rsid w:val="00E73106"/>
    <w:rsid w:val="00E73B63"/>
    <w:rsid w:val="00E75649"/>
    <w:rsid w:val="00E7609B"/>
    <w:rsid w:val="00E80C17"/>
    <w:rsid w:val="00E81EED"/>
    <w:rsid w:val="00E821D3"/>
    <w:rsid w:val="00E82509"/>
    <w:rsid w:val="00E82EB6"/>
    <w:rsid w:val="00E868AF"/>
    <w:rsid w:val="00E872D1"/>
    <w:rsid w:val="00E92613"/>
    <w:rsid w:val="00E95671"/>
    <w:rsid w:val="00E95931"/>
    <w:rsid w:val="00E95EAC"/>
    <w:rsid w:val="00E9629D"/>
    <w:rsid w:val="00E9637F"/>
    <w:rsid w:val="00EA0248"/>
    <w:rsid w:val="00EA612E"/>
    <w:rsid w:val="00EA68B6"/>
    <w:rsid w:val="00EB28DF"/>
    <w:rsid w:val="00EB28EF"/>
    <w:rsid w:val="00EB465F"/>
    <w:rsid w:val="00EB7A9A"/>
    <w:rsid w:val="00EC14F5"/>
    <w:rsid w:val="00EC2934"/>
    <w:rsid w:val="00EC52E1"/>
    <w:rsid w:val="00EC5562"/>
    <w:rsid w:val="00EC55BD"/>
    <w:rsid w:val="00EC79A8"/>
    <w:rsid w:val="00ED0E9B"/>
    <w:rsid w:val="00ED1E7F"/>
    <w:rsid w:val="00ED3679"/>
    <w:rsid w:val="00ED4BD3"/>
    <w:rsid w:val="00ED4CCF"/>
    <w:rsid w:val="00ED4DD5"/>
    <w:rsid w:val="00EE2577"/>
    <w:rsid w:val="00EE2E69"/>
    <w:rsid w:val="00EE3DAA"/>
    <w:rsid w:val="00EE447F"/>
    <w:rsid w:val="00EF0FB0"/>
    <w:rsid w:val="00EF2999"/>
    <w:rsid w:val="00EF31B9"/>
    <w:rsid w:val="00EF5C78"/>
    <w:rsid w:val="00EF6CF1"/>
    <w:rsid w:val="00EF7F09"/>
    <w:rsid w:val="00F01DC0"/>
    <w:rsid w:val="00F0267A"/>
    <w:rsid w:val="00F03AB5"/>
    <w:rsid w:val="00F06C9B"/>
    <w:rsid w:val="00F0710B"/>
    <w:rsid w:val="00F1219F"/>
    <w:rsid w:val="00F13BEE"/>
    <w:rsid w:val="00F14BE1"/>
    <w:rsid w:val="00F1668D"/>
    <w:rsid w:val="00F17281"/>
    <w:rsid w:val="00F20355"/>
    <w:rsid w:val="00F2092D"/>
    <w:rsid w:val="00F217ED"/>
    <w:rsid w:val="00F2277B"/>
    <w:rsid w:val="00F2433C"/>
    <w:rsid w:val="00F271D9"/>
    <w:rsid w:val="00F30296"/>
    <w:rsid w:val="00F305E8"/>
    <w:rsid w:val="00F30AEC"/>
    <w:rsid w:val="00F31503"/>
    <w:rsid w:val="00F319A7"/>
    <w:rsid w:val="00F319BA"/>
    <w:rsid w:val="00F32A73"/>
    <w:rsid w:val="00F36D23"/>
    <w:rsid w:val="00F37531"/>
    <w:rsid w:val="00F428E0"/>
    <w:rsid w:val="00F445B3"/>
    <w:rsid w:val="00F44D19"/>
    <w:rsid w:val="00F46440"/>
    <w:rsid w:val="00F46EC7"/>
    <w:rsid w:val="00F50EC8"/>
    <w:rsid w:val="00F51216"/>
    <w:rsid w:val="00F54CAB"/>
    <w:rsid w:val="00F56751"/>
    <w:rsid w:val="00F61301"/>
    <w:rsid w:val="00F61C4E"/>
    <w:rsid w:val="00F61C77"/>
    <w:rsid w:val="00F6532C"/>
    <w:rsid w:val="00F66E00"/>
    <w:rsid w:val="00F7047D"/>
    <w:rsid w:val="00F7066F"/>
    <w:rsid w:val="00F70D85"/>
    <w:rsid w:val="00F73FA7"/>
    <w:rsid w:val="00F76432"/>
    <w:rsid w:val="00F76590"/>
    <w:rsid w:val="00F8232F"/>
    <w:rsid w:val="00F85D23"/>
    <w:rsid w:val="00F86124"/>
    <w:rsid w:val="00F86CBD"/>
    <w:rsid w:val="00F9042E"/>
    <w:rsid w:val="00F925B8"/>
    <w:rsid w:val="00F946E4"/>
    <w:rsid w:val="00F958E4"/>
    <w:rsid w:val="00F97957"/>
    <w:rsid w:val="00F97EC5"/>
    <w:rsid w:val="00F97F4F"/>
    <w:rsid w:val="00FA06C4"/>
    <w:rsid w:val="00FA21FB"/>
    <w:rsid w:val="00FA242D"/>
    <w:rsid w:val="00FA399C"/>
    <w:rsid w:val="00FB23EC"/>
    <w:rsid w:val="00FB5AFA"/>
    <w:rsid w:val="00FB6356"/>
    <w:rsid w:val="00FB77E1"/>
    <w:rsid w:val="00FB7E7E"/>
    <w:rsid w:val="00FB7EA4"/>
    <w:rsid w:val="00FC2A24"/>
    <w:rsid w:val="00FC603A"/>
    <w:rsid w:val="00FD1641"/>
    <w:rsid w:val="00FD3539"/>
    <w:rsid w:val="00FD4EE1"/>
    <w:rsid w:val="00FD5A17"/>
    <w:rsid w:val="00FD69E1"/>
    <w:rsid w:val="00FD77D1"/>
    <w:rsid w:val="00FD7FFE"/>
    <w:rsid w:val="00FE1C1E"/>
    <w:rsid w:val="00FE2042"/>
    <w:rsid w:val="00FE3949"/>
    <w:rsid w:val="00FE5EEF"/>
    <w:rsid w:val="00FE70E9"/>
    <w:rsid w:val="00FF0629"/>
    <w:rsid w:val="00FF0C62"/>
    <w:rsid w:val="00FF0EB5"/>
    <w:rsid w:val="00FF2126"/>
    <w:rsid w:val="00FF2D58"/>
    <w:rsid w:val="00FF3DB9"/>
    <w:rsid w:val="00FF45BC"/>
    <w:rsid w:val="00FF48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96D25"/>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C60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unhideWhenUsed/>
    <w:rsid w:val="00C37E3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37E31"/>
  </w:style>
  <w:style w:type="paragraph" w:styleId="Zpat">
    <w:name w:val="footer"/>
    <w:basedOn w:val="Normln"/>
    <w:link w:val="ZpatChar"/>
    <w:uiPriority w:val="99"/>
    <w:unhideWhenUsed/>
    <w:rsid w:val="00C37E31"/>
    <w:pPr>
      <w:tabs>
        <w:tab w:val="center" w:pos="4536"/>
        <w:tab w:val="right" w:pos="9072"/>
      </w:tabs>
      <w:spacing w:after="0" w:line="240" w:lineRule="auto"/>
    </w:pPr>
  </w:style>
  <w:style w:type="character" w:customStyle="1" w:styleId="ZpatChar">
    <w:name w:val="Zápatí Char"/>
    <w:basedOn w:val="Standardnpsmoodstavce"/>
    <w:link w:val="Zpat"/>
    <w:uiPriority w:val="99"/>
    <w:rsid w:val="00C37E31"/>
  </w:style>
  <w:style w:type="paragraph" w:styleId="Odstavecseseznamem">
    <w:name w:val="List Paragraph"/>
    <w:basedOn w:val="Normln"/>
    <w:uiPriority w:val="34"/>
    <w:qFormat/>
    <w:rsid w:val="00C37E31"/>
    <w:pPr>
      <w:ind w:left="720"/>
      <w:contextualSpacing/>
    </w:pPr>
  </w:style>
  <w:style w:type="paragraph" w:customStyle="1" w:styleId="BntextBP-1">
    <w:name w:val="Běžný text BP - 1"/>
    <w:aliases w:val="5,netučně ..."/>
    <w:basedOn w:val="Normln"/>
    <w:link w:val="netunChar"/>
    <w:rsid w:val="00C37E31"/>
    <w:pPr>
      <w:spacing w:after="0" w:line="360" w:lineRule="auto"/>
      <w:jc w:val="both"/>
    </w:pPr>
    <w:rPr>
      <w:rFonts w:ascii="Times New Roman" w:eastAsia="Times New Roman" w:hAnsi="Times New Roman" w:cs="Times New Roman"/>
      <w:sz w:val="24"/>
      <w:szCs w:val="20"/>
      <w:lang w:eastAsia="cs-CZ"/>
    </w:rPr>
  </w:style>
  <w:style w:type="character" w:customStyle="1" w:styleId="netunChar">
    <w:name w:val="netučně ... Char"/>
    <w:basedOn w:val="Standardnpsmoodstavce"/>
    <w:link w:val="BntextBP-1"/>
    <w:rsid w:val="00C37E31"/>
    <w:rPr>
      <w:rFonts w:ascii="Times New Roman" w:eastAsia="Times New Roman" w:hAnsi="Times New Roman" w:cs="Times New Roman"/>
      <w:sz w:val="24"/>
      <w:szCs w:val="20"/>
      <w:lang w:eastAsia="cs-CZ"/>
    </w:rPr>
  </w:style>
  <w:style w:type="character" w:customStyle="1" w:styleId="apple-converted-space">
    <w:name w:val="apple-converted-space"/>
    <w:basedOn w:val="Standardnpsmoodstavce"/>
    <w:rsid w:val="00C37E31"/>
  </w:style>
  <w:style w:type="character" w:styleId="Zvraznn">
    <w:name w:val="Emphasis"/>
    <w:basedOn w:val="Standardnpsmoodstavce"/>
    <w:uiPriority w:val="20"/>
    <w:qFormat/>
    <w:rsid w:val="00C37E31"/>
    <w:rPr>
      <w:i/>
      <w:iCs/>
    </w:rPr>
  </w:style>
  <w:style w:type="paragraph" w:styleId="Textbubliny">
    <w:name w:val="Balloon Text"/>
    <w:basedOn w:val="Normln"/>
    <w:link w:val="TextbublinyChar"/>
    <w:uiPriority w:val="99"/>
    <w:semiHidden/>
    <w:unhideWhenUsed/>
    <w:rsid w:val="008D62B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D62B1"/>
    <w:rPr>
      <w:rFonts w:ascii="Tahoma" w:hAnsi="Tahoma" w:cs="Tahoma"/>
      <w:sz w:val="16"/>
      <w:szCs w:val="16"/>
    </w:rPr>
  </w:style>
  <w:style w:type="character" w:styleId="Hypertextovodkaz">
    <w:name w:val="Hyperlink"/>
    <w:basedOn w:val="Standardnpsmoodstavce"/>
    <w:uiPriority w:val="99"/>
    <w:semiHidden/>
    <w:unhideWhenUsed/>
    <w:rsid w:val="00BA358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587050">
      <w:bodyDiv w:val="1"/>
      <w:marLeft w:val="0"/>
      <w:marRight w:val="0"/>
      <w:marTop w:val="0"/>
      <w:marBottom w:val="0"/>
      <w:divBdr>
        <w:top w:val="none" w:sz="0" w:space="0" w:color="auto"/>
        <w:left w:val="none" w:sz="0" w:space="0" w:color="auto"/>
        <w:bottom w:val="none" w:sz="0" w:space="0" w:color="auto"/>
        <w:right w:val="none" w:sz="0" w:space="0" w:color="auto"/>
      </w:divBdr>
    </w:div>
    <w:div w:id="1642954017">
      <w:bodyDiv w:val="1"/>
      <w:marLeft w:val="0"/>
      <w:marRight w:val="0"/>
      <w:marTop w:val="0"/>
      <w:marBottom w:val="0"/>
      <w:divBdr>
        <w:top w:val="none" w:sz="0" w:space="0" w:color="auto"/>
        <w:left w:val="none" w:sz="0" w:space="0" w:color="auto"/>
        <w:bottom w:val="none" w:sz="0" w:space="0" w:color="auto"/>
        <w:right w:val="none" w:sz="0" w:space="0" w:color="auto"/>
      </w:divBdr>
    </w:div>
    <w:div w:id="1757701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ibrary.upol.cz/aRLreports/kp/00127406-681627734.pdf"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cijedite.cz/" TargetMode="External"/><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10185</Words>
  <Characters>60093</Characters>
  <Application>Microsoft Office Word</Application>
  <DocSecurity>0</DocSecurity>
  <Lines>500</Lines>
  <Paragraphs>140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70138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Bohutin</dc:creator>
  <cp:lastModifiedBy>Pepek</cp:lastModifiedBy>
  <cp:revision>2</cp:revision>
  <dcterms:created xsi:type="dcterms:W3CDTF">2013-12-13T07:14:00Z</dcterms:created>
  <dcterms:modified xsi:type="dcterms:W3CDTF">2013-12-13T07:14:00Z</dcterms:modified>
</cp:coreProperties>
</file>