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0D667" w14:textId="77777777" w:rsidR="00667161" w:rsidRPr="004D38C8" w:rsidRDefault="00667161" w:rsidP="00667161">
      <w:pPr>
        <w:spacing w:before="100" w:beforeAutospacing="1" w:afterAutospacing="1"/>
        <w:jc w:val="center"/>
        <w:rPr>
          <w:sz w:val="32"/>
          <w:szCs w:val="32"/>
        </w:rPr>
      </w:pPr>
      <w:r w:rsidRPr="004D38C8">
        <w:rPr>
          <w:sz w:val="32"/>
          <w:szCs w:val="32"/>
        </w:rPr>
        <w:t>UNIVERZITA PALACKÉHO V OLOMOUCI</w:t>
      </w:r>
    </w:p>
    <w:p w14:paraId="0CEE3651" w14:textId="77777777" w:rsidR="00667161" w:rsidRPr="004D38C8" w:rsidRDefault="00667161" w:rsidP="00667161">
      <w:pPr>
        <w:spacing w:before="100" w:beforeAutospacing="1" w:afterAutospacing="1"/>
        <w:jc w:val="center"/>
        <w:rPr>
          <w:sz w:val="32"/>
          <w:szCs w:val="32"/>
        </w:rPr>
      </w:pPr>
      <w:r w:rsidRPr="004D38C8">
        <w:rPr>
          <w:sz w:val="32"/>
          <w:szCs w:val="32"/>
        </w:rPr>
        <w:t>Filozofická fakulta</w:t>
      </w:r>
    </w:p>
    <w:p w14:paraId="29A66F82" w14:textId="77777777" w:rsidR="00667161" w:rsidRDefault="00667161" w:rsidP="00667161">
      <w:pPr>
        <w:spacing w:before="100" w:beforeAutospacing="1" w:afterAutospacing="1"/>
        <w:jc w:val="center"/>
        <w:rPr>
          <w:sz w:val="32"/>
          <w:szCs w:val="32"/>
        </w:rPr>
      </w:pPr>
      <w:r w:rsidRPr="004D38C8">
        <w:rPr>
          <w:sz w:val="32"/>
          <w:szCs w:val="32"/>
        </w:rPr>
        <w:t>Katedra asijských studií</w:t>
      </w:r>
    </w:p>
    <w:p w14:paraId="71109CE6" w14:textId="5C775564" w:rsidR="00667161" w:rsidRPr="00304D37" w:rsidRDefault="00667161" w:rsidP="00481719">
      <w:pPr>
        <w:spacing w:before="4560" w:after="100" w:afterAutospacing="1"/>
        <w:jc w:val="center"/>
        <w:rPr>
          <w:sz w:val="32"/>
          <w:szCs w:val="32"/>
        </w:rPr>
      </w:pPr>
      <w:r w:rsidRPr="004D38C8">
        <w:rPr>
          <w:sz w:val="32"/>
          <w:szCs w:val="32"/>
        </w:rPr>
        <w:t xml:space="preserve">BAKALÁŘSKÁ </w:t>
      </w:r>
      <w:r w:rsidR="00757A00">
        <w:rPr>
          <w:sz w:val="32"/>
          <w:szCs w:val="32"/>
        </w:rPr>
        <w:t xml:space="preserve">DIPLOMOVÁ </w:t>
      </w:r>
      <w:r w:rsidRPr="004D38C8">
        <w:rPr>
          <w:sz w:val="32"/>
          <w:szCs w:val="32"/>
        </w:rPr>
        <w:t>PRÁCE</w:t>
      </w:r>
    </w:p>
    <w:p w14:paraId="2560191E" w14:textId="553265D0" w:rsidR="00667161" w:rsidRPr="00046A87" w:rsidRDefault="00667161" w:rsidP="00046A87">
      <w:pPr>
        <w:spacing w:before="840"/>
        <w:jc w:val="center"/>
        <w:rPr>
          <w:b/>
          <w:bCs/>
          <w:sz w:val="36"/>
          <w:szCs w:val="36"/>
        </w:rPr>
      </w:pPr>
      <w:r w:rsidRPr="00046A87">
        <w:rPr>
          <w:b/>
          <w:bCs/>
          <w:color w:val="000000"/>
          <w:sz w:val="36"/>
          <w:szCs w:val="36"/>
          <w:shd w:val="clear" w:color="auto" w:fill="FFFFFF"/>
        </w:rPr>
        <w:t>Čína a její nakládání s</w:t>
      </w:r>
      <w:r w:rsidR="00816B7D">
        <w:rPr>
          <w:b/>
          <w:bCs/>
          <w:color w:val="000000"/>
          <w:sz w:val="36"/>
          <w:szCs w:val="36"/>
          <w:shd w:val="clear" w:color="auto" w:fill="FFFFFF"/>
        </w:rPr>
        <w:t xml:space="preserve"> plasty a </w:t>
      </w:r>
      <w:r w:rsidRPr="00046A87">
        <w:rPr>
          <w:b/>
          <w:bCs/>
          <w:color w:val="000000"/>
          <w:sz w:val="36"/>
          <w:szCs w:val="36"/>
          <w:shd w:val="clear" w:color="auto" w:fill="FFFFFF"/>
        </w:rPr>
        <w:t>plastovým odpadem</w:t>
      </w:r>
    </w:p>
    <w:p w14:paraId="72B06D96" w14:textId="7E543BCA" w:rsidR="00667161" w:rsidRPr="00A3607A" w:rsidRDefault="00667161" w:rsidP="00757A00">
      <w:pPr>
        <w:spacing w:before="360"/>
        <w:jc w:val="center"/>
        <w:rPr>
          <w:sz w:val="32"/>
          <w:szCs w:val="32"/>
          <w:lang w:val="en-GB"/>
        </w:rPr>
      </w:pPr>
      <w:r w:rsidRPr="004D38C8">
        <w:rPr>
          <w:color w:val="000000"/>
          <w:sz w:val="32"/>
          <w:szCs w:val="32"/>
          <w:shd w:val="clear" w:color="auto" w:fill="FFFFFF"/>
          <w:lang w:val="en-GB"/>
        </w:rPr>
        <w:t>China and its dealing with plastic</w:t>
      </w:r>
      <w:r w:rsidR="00816B7D">
        <w:rPr>
          <w:color w:val="000000"/>
          <w:sz w:val="32"/>
          <w:szCs w:val="32"/>
          <w:shd w:val="clear" w:color="auto" w:fill="FFFFFF"/>
          <w:lang w:val="en-GB"/>
        </w:rPr>
        <w:t>s and plastic</w:t>
      </w:r>
      <w:r w:rsidRPr="004D38C8">
        <w:rPr>
          <w:color w:val="000000"/>
          <w:sz w:val="32"/>
          <w:szCs w:val="32"/>
          <w:shd w:val="clear" w:color="auto" w:fill="FFFFFF"/>
          <w:lang w:val="en-GB"/>
        </w:rPr>
        <w:t xml:space="preserve"> waste</w:t>
      </w:r>
    </w:p>
    <w:p w14:paraId="7568FD96" w14:textId="77777777" w:rsidR="00667161" w:rsidRPr="00304D37" w:rsidRDefault="00667161" w:rsidP="00046A87">
      <w:pPr>
        <w:spacing w:before="4560"/>
        <w:jc w:val="center"/>
      </w:pPr>
      <w:r w:rsidRPr="004D38C8">
        <w:t>OLOMOUC 20</w:t>
      </w:r>
      <w:r w:rsidRPr="00304D37">
        <w:t>20 Jiří Klech</w:t>
      </w:r>
    </w:p>
    <w:p w14:paraId="36D40EC8" w14:textId="439F3E4D" w:rsidR="00667161" w:rsidRPr="001D5B4E" w:rsidRDefault="00667161" w:rsidP="001D5B4E">
      <w:pPr>
        <w:spacing w:before="100" w:beforeAutospacing="1" w:afterAutospacing="1"/>
        <w:jc w:val="center"/>
      </w:pPr>
      <w:r>
        <w:t>Vedoucí diplomové práce</w:t>
      </w:r>
      <w:r w:rsidRPr="004D38C8">
        <w:t xml:space="preserve">: </w:t>
      </w:r>
      <w:r>
        <w:t xml:space="preserve">doc. </w:t>
      </w:r>
      <w:r w:rsidRPr="004D38C8">
        <w:t xml:space="preserve">Mgr. Ivona </w:t>
      </w:r>
      <w:r>
        <w:t>Barešová</w:t>
      </w:r>
      <w:r w:rsidRPr="004D38C8">
        <w:t>, Ph.D.</w:t>
      </w:r>
    </w:p>
    <w:p w14:paraId="4FF541BD" w14:textId="77777777" w:rsidR="00F60C36" w:rsidRDefault="00F60C36" w:rsidP="00F60C36">
      <w:pPr>
        <w:spacing w:before="2040"/>
        <w:rPr>
          <w:color w:val="000000" w:themeColor="text1"/>
        </w:rPr>
      </w:pPr>
    </w:p>
    <w:p w14:paraId="21ADEDF3" w14:textId="019F73A8" w:rsidR="00F60C36" w:rsidRPr="007E4B4A" w:rsidRDefault="00F60C36" w:rsidP="00117CEA">
      <w:pPr>
        <w:spacing w:before="11760" w:line="360" w:lineRule="auto"/>
        <w:jc w:val="both"/>
        <w:rPr>
          <w:color w:val="000000" w:themeColor="text1"/>
        </w:rPr>
      </w:pPr>
      <w:r w:rsidRPr="007E4B4A">
        <w:rPr>
          <w:color w:val="000000" w:themeColor="text1"/>
        </w:rPr>
        <w:t xml:space="preserve">Prohlašuji, že jsem tuto </w:t>
      </w:r>
      <w:r w:rsidR="006D5E80">
        <w:rPr>
          <w:color w:val="000000" w:themeColor="text1"/>
        </w:rPr>
        <w:t xml:space="preserve">bakalářskou </w:t>
      </w:r>
      <w:r w:rsidRPr="007E4B4A">
        <w:rPr>
          <w:color w:val="000000" w:themeColor="text1"/>
        </w:rPr>
        <w:t xml:space="preserve">diplomovou práci </w:t>
      </w:r>
      <w:r w:rsidR="006D5E80">
        <w:rPr>
          <w:color w:val="000000" w:themeColor="text1"/>
        </w:rPr>
        <w:t>na téma „Čína a její nakládání s</w:t>
      </w:r>
      <w:r w:rsidR="00816B7D">
        <w:rPr>
          <w:color w:val="000000" w:themeColor="text1"/>
        </w:rPr>
        <w:t xml:space="preserve"> plasty a </w:t>
      </w:r>
      <w:r w:rsidR="006D5E80">
        <w:rPr>
          <w:color w:val="000000" w:themeColor="text1"/>
        </w:rPr>
        <w:t xml:space="preserve">plastovým odpadem“ </w:t>
      </w:r>
      <w:r w:rsidRPr="007E4B4A">
        <w:rPr>
          <w:color w:val="000000" w:themeColor="text1"/>
        </w:rPr>
        <w:t xml:space="preserve">vypracoval samostatně na základě </w:t>
      </w:r>
      <w:r>
        <w:rPr>
          <w:color w:val="000000" w:themeColor="text1"/>
        </w:rPr>
        <w:t xml:space="preserve">uvedených </w:t>
      </w:r>
      <w:r w:rsidR="003222C4">
        <w:rPr>
          <w:color w:val="000000" w:themeColor="text1"/>
        </w:rPr>
        <w:t xml:space="preserve">zdrojů </w:t>
      </w:r>
      <w:r>
        <w:rPr>
          <w:color w:val="000000" w:themeColor="text1"/>
        </w:rPr>
        <w:t>literatury.</w:t>
      </w:r>
    </w:p>
    <w:p w14:paraId="288E3974" w14:textId="626AE3E7" w:rsidR="00F60C36" w:rsidRDefault="00F60C36" w:rsidP="00F60C36">
      <w:pPr>
        <w:spacing w:before="360"/>
        <w:rPr>
          <w:color w:val="000000" w:themeColor="text1"/>
        </w:rPr>
      </w:pPr>
      <w:r w:rsidRPr="007E4B4A">
        <w:rPr>
          <w:color w:val="000000" w:themeColor="text1"/>
        </w:rPr>
        <w:t>V Olomouci dne</w:t>
      </w:r>
      <w:r>
        <w:rPr>
          <w:color w:val="000000" w:themeColor="text1"/>
        </w:rPr>
        <w:t xml:space="preserve"> ………………...........</w:t>
      </w:r>
      <w:r>
        <w:rPr>
          <w:color w:val="000000" w:themeColor="text1"/>
        </w:rPr>
        <w:tab/>
      </w:r>
      <w:r>
        <w:rPr>
          <w:color w:val="000000" w:themeColor="text1"/>
        </w:rPr>
        <w:tab/>
      </w:r>
      <w:r>
        <w:rPr>
          <w:color w:val="000000" w:themeColor="text1"/>
        </w:rPr>
        <w:tab/>
        <w:t>Podpis ………………...........</w:t>
      </w:r>
    </w:p>
    <w:p w14:paraId="68796615" w14:textId="77777777" w:rsidR="008B2699" w:rsidRDefault="008B2699" w:rsidP="008B2699">
      <w:pPr>
        <w:pStyle w:val="Nadpis1"/>
      </w:pPr>
      <w:bookmarkStart w:id="0" w:name="_Toc39325843"/>
      <w:r>
        <w:lastRenderedPageBreak/>
        <w:t>Anotace</w:t>
      </w:r>
      <w:bookmarkEnd w:id="0"/>
    </w:p>
    <w:p w14:paraId="144E2AD8" w14:textId="77777777" w:rsidR="008B2699" w:rsidRPr="00B85781" w:rsidRDefault="008B2699" w:rsidP="00D05649">
      <w:pPr>
        <w:spacing w:before="480" w:line="600" w:lineRule="auto"/>
      </w:pPr>
      <w:r w:rsidRPr="00B85781">
        <w:t>Příjmení a jméno autora</w:t>
      </w:r>
      <w:r>
        <w:t>: Jiří Klech</w:t>
      </w:r>
    </w:p>
    <w:p w14:paraId="15CE5393" w14:textId="77777777" w:rsidR="008B2699" w:rsidRPr="00B85781" w:rsidRDefault="008B2699" w:rsidP="00D05649">
      <w:pPr>
        <w:spacing w:line="600" w:lineRule="auto"/>
      </w:pPr>
      <w:r w:rsidRPr="00B85781">
        <w:t>Název katedry a fakulty</w:t>
      </w:r>
      <w:r>
        <w:t>: Filozofická fakulta, Katedra asijských studií</w:t>
      </w:r>
    </w:p>
    <w:p w14:paraId="2768DD3C" w14:textId="77777777" w:rsidR="008B2699" w:rsidRPr="00B85781" w:rsidRDefault="008B2699" w:rsidP="00D05649">
      <w:pPr>
        <w:spacing w:line="600" w:lineRule="auto"/>
      </w:pPr>
      <w:r w:rsidRPr="00B85781">
        <w:t>Název diplomové práce</w:t>
      </w:r>
      <w:r>
        <w:t>: Čína a její nakládání s plasty a plastovým odpadem</w:t>
      </w:r>
    </w:p>
    <w:p w14:paraId="7CFC0E6D" w14:textId="77777777" w:rsidR="008B2699" w:rsidRPr="00B85781" w:rsidRDefault="008B2699" w:rsidP="00D05649">
      <w:pPr>
        <w:spacing w:line="600" w:lineRule="auto"/>
      </w:pPr>
      <w:r w:rsidRPr="00B85781">
        <w:t>Vedoucí diplomové práce</w:t>
      </w:r>
      <w:r>
        <w:t xml:space="preserve">: doc. </w:t>
      </w:r>
      <w:r w:rsidRPr="004D38C8">
        <w:t xml:space="preserve">Mgr. Ivona </w:t>
      </w:r>
      <w:r>
        <w:t>Barešová</w:t>
      </w:r>
      <w:r w:rsidRPr="004D38C8">
        <w:t>, Ph.D.</w:t>
      </w:r>
    </w:p>
    <w:p w14:paraId="6CC25E4F" w14:textId="16400176" w:rsidR="008B2699" w:rsidRDefault="008B2699" w:rsidP="00D05649">
      <w:pPr>
        <w:spacing w:line="600" w:lineRule="auto"/>
      </w:pPr>
      <w:r w:rsidRPr="00B85781">
        <w:t>Počet znaků</w:t>
      </w:r>
      <w:r>
        <w:t>: cca 8</w:t>
      </w:r>
      <w:r w:rsidR="00D05649">
        <w:t>8</w:t>
      </w:r>
      <w:r>
        <w:t> 000 s mezerami</w:t>
      </w:r>
    </w:p>
    <w:p w14:paraId="77A9007F" w14:textId="00D792B3" w:rsidR="008B2699" w:rsidRPr="00B85781" w:rsidRDefault="008B2699" w:rsidP="00D05649">
      <w:pPr>
        <w:spacing w:line="600" w:lineRule="auto"/>
      </w:pPr>
      <w:r>
        <w:t xml:space="preserve">Počet stran: </w:t>
      </w:r>
      <w:r w:rsidR="00D05649">
        <w:t>52</w:t>
      </w:r>
    </w:p>
    <w:p w14:paraId="2984F575" w14:textId="77777777" w:rsidR="008B2699" w:rsidRPr="00B85781" w:rsidRDefault="008B2699" w:rsidP="00D05649">
      <w:pPr>
        <w:spacing w:line="600" w:lineRule="auto"/>
      </w:pPr>
      <w:r w:rsidRPr="00B85781">
        <w:t>Počet příloh</w:t>
      </w:r>
      <w:r>
        <w:t>: 1 obrazová příloha o 2 bodech</w:t>
      </w:r>
    </w:p>
    <w:p w14:paraId="6CC963F1" w14:textId="78F1AF89" w:rsidR="008B2699" w:rsidRPr="00B85781" w:rsidRDefault="008B2699" w:rsidP="00D05649">
      <w:pPr>
        <w:spacing w:line="600" w:lineRule="auto"/>
      </w:pPr>
      <w:r w:rsidRPr="00B85781">
        <w:t>Počet titulů použité literatury</w:t>
      </w:r>
      <w:r>
        <w:t xml:space="preserve">: </w:t>
      </w:r>
      <w:r w:rsidR="00F76A04">
        <w:t>64</w:t>
      </w:r>
    </w:p>
    <w:p w14:paraId="050BF79C" w14:textId="104A653A" w:rsidR="008B2699" w:rsidRDefault="008B2699" w:rsidP="00DD1C11">
      <w:pPr>
        <w:spacing w:line="360" w:lineRule="auto"/>
      </w:pPr>
      <w:r w:rsidRPr="00B85781">
        <w:t>Klíčová slova</w:t>
      </w:r>
      <w:r>
        <w:t>: Čína, plasty, odpad, plastový odpad,</w:t>
      </w:r>
      <w:r w:rsidR="00C92461">
        <w:t xml:space="preserve"> zákaz dovozu plastového odpadu,</w:t>
      </w:r>
      <w:r>
        <w:t xml:space="preserve"> </w:t>
      </w:r>
      <w:proofErr w:type="spellStart"/>
      <w:r>
        <w:t>Kuej-čou</w:t>
      </w:r>
      <w:proofErr w:type="spellEnd"/>
      <w:r>
        <w:t xml:space="preserve">, Evropská unie, ekologie, </w:t>
      </w:r>
      <w:r w:rsidR="00554C91">
        <w:t>recyklace</w:t>
      </w:r>
    </w:p>
    <w:p w14:paraId="3726D43E" w14:textId="77777777" w:rsidR="008B2699" w:rsidRDefault="008B2699" w:rsidP="008B2699">
      <w:pPr>
        <w:spacing w:line="480" w:lineRule="auto"/>
      </w:pPr>
    </w:p>
    <w:p w14:paraId="4F74B239" w14:textId="7EAB742B" w:rsidR="00D05649" w:rsidRDefault="008B2699" w:rsidP="008B2699">
      <w:pPr>
        <w:pStyle w:val="Bezmezer"/>
        <w:spacing w:before="1320"/>
      </w:pPr>
      <w:r>
        <w:t>Tématem této</w:t>
      </w:r>
      <w:r w:rsidRPr="00FE02AF">
        <w:t xml:space="preserve"> diplomov</w:t>
      </w:r>
      <w:r>
        <w:t>é</w:t>
      </w:r>
      <w:r w:rsidRPr="00FE02AF">
        <w:t xml:space="preserve"> bakalářsk</w:t>
      </w:r>
      <w:r>
        <w:t>é</w:t>
      </w:r>
      <w:r w:rsidRPr="00FE02AF">
        <w:t xml:space="preserve"> práce </w:t>
      </w:r>
      <w:r>
        <w:t>jsou</w:t>
      </w:r>
      <w:r w:rsidRPr="00FE02AF">
        <w:t xml:space="preserve"> </w:t>
      </w:r>
      <w:r>
        <w:t>plasty a nakládání s plastovým odpadem v Číně. Hlavním cílem je podat ucelený přehled na tuto problematiku od historie po budoucnost. V úvodu jsou vysvětleny základní pojmy a obecné způsoby nakládání s plasty. Dále se čtenář dozví historický kontext problematiky, který je důležitý pro pochopení současného stavu. Současný stav tvoří hlavní část práce</w:t>
      </w:r>
      <w:r w:rsidR="002E1B98">
        <w:t>, kde hraje d</w:t>
      </w:r>
      <w:r>
        <w:t xml:space="preserve">ůležitou roli </w:t>
      </w:r>
      <w:r w:rsidR="002E1B98">
        <w:t xml:space="preserve">zejména </w:t>
      </w:r>
      <w:r>
        <w:t>zákaz dovozu plastového odpadu do Číny a jeho vliv na světové dění. Následující kapitola se věnuje plastovému hospodaření v Číně v praxi a je doplněna o mé vlastní pozorování. V závěru jsou představeny nové způsoby řešení plastové otázky v Číně, které jsou plánovány na nejbližší roky.</w:t>
      </w:r>
    </w:p>
    <w:p w14:paraId="18F5C2D9" w14:textId="319580A3" w:rsidR="008B2699" w:rsidRDefault="008B2699" w:rsidP="008B2699">
      <w:pPr>
        <w:pStyle w:val="Bezmezer"/>
        <w:spacing w:before="1320"/>
      </w:pPr>
      <w:r>
        <w:br w:type="page"/>
      </w:r>
    </w:p>
    <w:p w14:paraId="193E30E9" w14:textId="77777777" w:rsidR="001D5B4E" w:rsidRDefault="001D5B4E" w:rsidP="001D5B4E">
      <w:pPr>
        <w:spacing w:before="10080"/>
        <w:rPr>
          <w:color w:val="000000" w:themeColor="text1"/>
        </w:rPr>
      </w:pPr>
    </w:p>
    <w:p w14:paraId="32E8B8F0" w14:textId="4849C6C7" w:rsidR="001D5B4E" w:rsidRPr="001D5B4E" w:rsidRDefault="001D5B4E" w:rsidP="008A7B3F">
      <w:pPr>
        <w:spacing w:before="11520"/>
        <w:rPr>
          <w:b/>
          <w:bCs/>
          <w:color w:val="000000" w:themeColor="text1"/>
          <w:sz w:val="28"/>
          <w:szCs w:val="28"/>
        </w:rPr>
      </w:pPr>
      <w:r w:rsidRPr="001D5B4E">
        <w:rPr>
          <w:b/>
          <w:bCs/>
          <w:color w:val="000000" w:themeColor="text1"/>
          <w:sz w:val="28"/>
          <w:szCs w:val="28"/>
        </w:rPr>
        <w:t>Poděkování:</w:t>
      </w:r>
    </w:p>
    <w:p w14:paraId="31F8A914" w14:textId="77461289" w:rsidR="00667161" w:rsidRDefault="0071467A" w:rsidP="00754F17">
      <w:pPr>
        <w:spacing w:before="240" w:line="360" w:lineRule="auto"/>
        <w:jc w:val="both"/>
      </w:pPr>
      <w:r>
        <w:t>Tímto bych chtěl velice poděkovat vedoucí bakalářské diplomové práce, paní</w:t>
      </w:r>
      <w:r w:rsidR="0070510F">
        <w:t> </w:t>
      </w:r>
      <w:r>
        <w:t>doc.</w:t>
      </w:r>
      <w:r w:rsidR="0070510F">
        <w:t> </w:t>
      </w:r>
      <w:r w:rsidRPr="004D38C8">
        <w:t>Mgr.</w:t>
      </w:r>
      <w:r w:rsidR="0070510F">
        <w:t> </w:t>
      </w:r>
      <w:r w:rsidRPr="004D38C8">
        <w:t>Ivon</w:t>
      </w:r>
      <w:r w:rsidR="00614F29">
        <w:t>ě</w:t>
      </w:r>
      <w:r w:rsidRPr="004D38C8">
        <w:t xml:space="preserve"> </w:t>
      </w:r>
      <w:r>
        <w:t>Barešo</w:t>
      </w:r>
      <w:r w:rsidR="00614F29">
        <w:t>vé</w:t>
      </w:r>
      <w:r w:rsidRPr="004D38C8">
        <w:t>, Ph.D.</w:t>
      </w:r>
      <w:r>
        <w:t xml:space="preserve"> za cenné rady, a také za její</w:t>
      </w:r>
      <w:r w:rsidR="00FD08F1">
        <w:t xml:space="preserve"> </w:t>
      </w:r>
      <w:r>
        <w:t>laskavý přístup a</w:t>
      </w:r>
      <w:r w:rsidR="0070510F">
        <w:t> </w:t>
      </w:r>
      <w:r>
        <w:t xml:space="preserve">podporu během psaní této práce. </w:t>
      </w:r>
    </w:p>
    <w:p w14:paraId="6A05E328" w14:textId="0EFA52D3" w:rsidR="00667161" w:rsidRPr="00667161" w:rsidRDefault="00667161">
      <w:pPr>
        <w:rPr>
          <w:b/>
          <w:color w:val="000000" w:themeColor="text1"/>
          <w:sz w:val="32"/>
        </w:rPr>
      </w:pPr>
      <w:r>
        <w:rPr>
          <w:b/>
          <w:color w:val="000000" w:themeColor="text1"/>
          <w:sz w:val="32"/>
        </w:rPr>
        <w:br w:type="page"/>
      </w:r>
    </w:p>
    <w:sdt>
      <w:sdtPr>
        <w:rPr>
          <w:rFonts w:ascii="Times New Roman" w:eastAsiaTheme="minorHAnsi" w:hAnsi="Times New Roman" w:cs="Times New Roman"/>
          <w:b w:val="0"/>
          <w:bCs w:val="0"/>
          <w:color w:val="auto"/>
          <w:sz w:val="22"/>
          <w:szCs w:val="22"/>
          <w:lang w:eastAsia="zh-CN"/>
        </w:rPr>
        <w:id w:val="343083204"/>
        <w:docPartObj>
          <w:docPartGallery w:val="Table of Contents"/>
          <w:docPartUnique/>
        </w:docPartObj>
      </w:sdtPr>
      <w:sdtEndPr>
        <w:rPr>
          <w:rFonts w:eastAsia="Times New Roman"/>
          <w:sz w:val="24"/>
          <w:szCs w:val="24"/>
        </w:rPr>
      </w:sdtEndPr>
      <w:sdtContent>
        <w:p w14:paraId="16DA3570" w14:textId="7FAC594D" w:rsidR="006E7615" w:rsidRPr="00596CA5" w:rsidRDefault="006E7615" w:rsidP="008E0E40">
          <w:pPr>
            <w:pStyle w:val="Nadpisobsahu"/>
            <w:rPr>
              <w:rFonts w:ascii="Times New Roman" w:hAnsi="Times New Roman" w:cs="Times New Roman"/>
            </w:rPr>
          </w:pPr>
          <w:r w:rsidRPr="00596CA5">
            <w:rPr>
              <w:rFonts w:ascii="Times New Roman" w:hAnsi="Times New Roman" w:cs="Times New Roman"/>
              <w:color w:val="000000" w:themeColor="text1"/>
            </w:rPr>
            <w:t>Obsah</w:t>
          </w:r>
        </w:p>
        <w:p w14:paraId="501E6722" w14:textId="33DE1198" w:rsidR="008E0E40" w:rsidRPr="00596CA5" w:rsidRDefault="00BA00DE" w:rsidP="008E0E40">
          <w:pPr>
            <w:pStyle w:val="Obsah1"/>
            <w:tabs>
              <w:tab w:val="right" w:leader="dot" w:pos="8487"/>
            </w:tabs>
            <w:rPr>
              <w:rFonts w:ascii="Times New Roman" w:eastAsiaTheme="minorEastAsia" w:hAnsi="Times New Roman" w:cs="Times New Roman"/>
              <w:noProof/>
              <w:sz w:val="24"/>
              <w:szCs w:val="24"/>
              <w:lang w:eastAsia="zh-CN"/>
            </w:rPr>
          </w:pPr>
          <w:r w:rsidRPr="00596CA5">
            <w:rPr>
              <w:rFonts w:ascii="Times New Roman" w:hAnsi="Times New Roman" w:cs="Times New Roman"/>
            </w:rPr>
            <w:fldChar w:fldCharType="begin"/>
          </w:r>
          <w:r w:rsidRPr="00596CA5">
            <w:rPr>
              <w:rFonts w:ascii="Times New Roman" w:hAnsi="Times New Roman" w:cs="Times New Roman"/>
            </w:rPr>
            <w:instrText xml:space="preserve"> TOC \o "1-4" \h \z \u </w:instrText>
          </w:r>
          <w:r w:rsidRPr="00596CA5">
            <w:rPr>
              <w:rFonts w:ascii="Times New Roman" w:hAnsi="Times New Roman" w:cs="Times New Roman"/>
            </w:rPr>
            <w:fldChar w:fldCharType="separate"/>
          </w:r>
          <w:hyperlink w:anchor="_Toc39325843" w:history="1">
            <w:r w:rsidR="008E0E40" w:rsidRPr="00596CA5">
              <w:rPr>
                <w:rStyle w:val="Hypertextovodkaz"/>
                <w:rFonts w:ascii="Times New Roman" w:hAnsi="Times New Roman" w:cs="Times New Roman"/>
                <w:noProof/>
              </w:rPr>
              <w:t>Anotace</w:t>
            </w:r>
            <w:r w:rsidR="008E0E40" w:rsidRPr="00596CA5">
              <w:rPr>
                <w:rFonts w:ascii="Times New Roman" w:hAnsi="Times New Roman" w:cs="Times New Roman"/>
                <w:noProof/>
                <w:webHidden/>
              </w:rPr>
              <w:tab/>
            </w:r>
            <w:r w:rsidR="008E0E40" w:rsidRPr="00596CA5">
              <w:rPr>
                <w:rFonts w:ascii="Times New Roman" w:hAnsi="Times New Roman" w:cs="Times New Roman"/>
                <w:noProof/>
                <w:webHidden/>
              </w:rPr>
              <w:fldChar w:fldCharType="begin"/>
            </w:r>
            <w:r w:rsidR="008E0E40" w:rsidRPr="00596CA5">
              <w:rPr>
                <w:rFonts w:ascii="Times New Roman" w:hAnsi="Times New Roman" w:cs="Times New Roman"/>
                <w:noProof/>
                <w:webHidden/>
              </w:rPr>
              <w:instrText xml:space="preserve"> PAGEREF _Toc39325843 \h </w:instrText>
            </w:r>
            <w:r w:rsidR="008E0E40" w:rsidRPr="00596CA5">
              <w:rPr>
                <w:rFonts w:ascii="Times New Roman" w:hAnsi="Times New Roman" w:cs="Times New Roman"/>
                <w:noProof/>
                <w:webHidden/>
              </w:rPr>
            </w:r>
            <w:r w:rsidR="008E0E40" w:rsidRPr="00596CA5">
              <w:rPr>
                <w:rFonts w:ascii="Times New Roman" w:hAnsi="Times New Roman" w:cs="Times New Roman"/>
                <w:noProof/>
                <w:webHidden/>
              </w:rPr>
              <w:fldChar w:fldCharType="separate"/>
            </w:r>
            <w:r w:rsidR="008E0E40" w:rsidRPr="00596CA5">
              <w:rPr>
                <w:rFonts w:ascii="Times New Roman" w:hAnsi="Times New Roman" w:cs="Times New Roman"/>
                <w:noProof/>
                <w:webHidden/>
              </w:rPr>
              <w:t>4</w:t>
            </w:r>
            <w:r w:rsidR="008E0E40" w:rsidRPr="00596CA5">
              <w:rPr>
                <w:rFonts w:ascii="Times New Roman" w:hAnsi="Times New Roman" w:cs="Times New Roman"/>
                <w:noProof/>
                <w:webHidden/>
              </w:rPr>
              <w:fldChar w:fldCharType="end"/>
            </w:r>
          </w:hyperlink>
        </w:p>
        <w:p w14:paraId="39675D31" w14:textId="305FC94D" w:rsidR="008E0E40" w:rsidRPr="00596CA5" w:rsidRDefault="00596CA5" w:rsidP="008E0E40">
          <w:pPr>
            <w:pStyle w:val="Obsah1"/>
            <w:tabs>
              <w:tab w:val="right" w:leader="dot" w:pos="8487"/>
            </w:tabs>
            <w:rPr>
              <w:rFonts w:ascii="Times New Roman" w:eastAsiaTheme="minorEastAsia" w:hAnsi="Times New Roman" w:cs="Times New Roman"/>
              <w:noProof/>
              <w:sz w:val="24"/>
              <w:szCs w:val="24"/>
              <w:lang w:eastAsia="zh-CN"/>
            </w:rPr>
          </w:pPr>
          <w:hyperlink w:anchor="_Toc39325844" w:history="1">
            <w:r w:rsidR="008E0E40" w:rsidRPr="00596CA5">
              <w:rPr>
                <w:rStyle w:val="Hypertextovodkaz"/>
                <w:rFonts w:ascii="Times New Roman" w:hAnsi="Times New Roman" w:cs="Times New Roman"/>
                <w:noProof/>
              </w:rPr>
              <w:t>Seznam grafů a obrázků</w:t>
            </w:r>
            <w:r w:rsidR="008E0E40" w:rsidRPr="00596CA5">
              <w:rPr>
                <w:rFonts w:ascii="Times New Roman" w:hAnsi="Times New Roman" w:cs="Times New Roman"/>
                <w:noProof/>
                <w:webHidden/>
              </w:rPr>
              <w:tab/>
            </w:r>
            <w:r w:rsidR="008E0E40" w:rsidRPr="00596CA5">
              <w:rPr>
                <w:rFonts w:ascii="Times New Roman" w:hAnsi="Times New Roman" w:cs="Times New Roman"/>
                <w:noProof/>
                <w:webHidden/>
              </w:rPr>
              <w:fldChar w:fldCharType="begin"/>
            </w:r>
            <w:r w:rsidR="008E0E40" w:rsidRPr="00596CA5">
              <w:rPr>
                <w:rFonts w:ascii="Times New Roman" w:hAnsi="Times New Roman" w:cs="Times New Roman"/>
                <w:noProof/>
                <w:webHidden/>
              </w:rPr>
              <w:instrText xml:space="preserve"> PAGEREF _Toc39325844 \h </w:instrText>
            </w:r>
            <w:r w:rsidR="008E0E40" w:rsidRPr="00596CA5">
              <w:rPr>
                <w:rFonts w:ascii="Times New Roman" w:hAnsi="Times New Roman" w:cs="Times New Roman"/>
                <w:noProof/>
                <w:webHidden/>
              </w:rPr>
            </w:r>
            <w:r w:rsidR="008E0E40" w:rsidRPr="00596CA5">
              <w:rPr>
                <w:rFonts w:ascii="Times New Roman" w:hAnsi="Times New Roman" w:cs="Times New Roman"/>
                <w:noProof/>
                <w:webHidden/>
              </w:rPr>
              <w:fldChar w:fldCharType="separate"/>
            </w:r>
            <w:r w:rsidR="008E0E40" w:rsidRPr="00596CA5">
              <w:rPr>
                <w:rFonts w:ascii="Times New Roman" w:hAnsi="Times New Roman" w:cs="Times New Roman"/>
                <w:noProof/>
                <w:webHidden/>
              </w:rPr>
              <w:t>5</w:t>
            </w:r>
            <w:r w:rsidR="008E0E40" w:rsidRPr="00596CA5">
              <w:rPr>
                <w:rFonts w:ascii="Times New Roman" w:hAnsi="Times New Roman" w:cs="Times New Roman"/>
                <w:noProof/>
                <w:webHidden/>
              </w:rPr>
              <w:fldChar w:fldCharType="end"/>
            </w:r>
          </w:hyperlink>
        </w:p>
        <w:p w14:paraId="4D6EF279" w14:textId="6A519702" w:rsidR="008E0E40" w:rsidRPr="00596CA5" w:rsidRDefault="00596CA5" w:rsidP="008E0E40">
          <w:pPr>
            <w:pStyle w:val="Obsah1"/>
            <w:tabs>
              <w:tab w:val="right" w:leader="dot" w:pos="8487"/>
            </w:tabs>
            <w:rPr>
              <w:rFonts w:ascii="Times New Roman" w:eastAsiaTheme="minorEastAsia" w:hAnsi="Times New Roman" w:cs="Times New Roman"/>
              <w:noProof/>
              <w:sz w:val="24"/>
              <w:szCs w:val="24"/>
              <w:lang w:eastAsia="zh-CN"/>
            </w:rPr>
          </w:pPr>
          <w:hyperlink w:anchor="_Toc39325845" w:history="1">
            <w:r w:rsidR="008E0E40" w:rsidRPr="00596CA5">
              <w:rPr>
                <w:rStyle w:val="Hypertextovodkaz"/>
                <w:rFonts w:ascii="Times New Roman" w:hAnsi="Times New Roman" w:cs="Times New Roman"/>
                <w:noProof/>
              </w:rPr>
              <w:t>Seznam použitých zkratek</w:t>
            </w:r>
            <w:r w:rsidR="008E0E40" w:rsidRPr="00596CA5">
              <w:rPr>
                <w:rFonts w:ascii="Times New Roman" w:hAnsi="Times New Roman" w:cs="Times New Roman"/>
                <w:noProof/>
                <w:webHidden/>
              </w:rPr>
              <w:tab/>
            </w:r>
            <w:r w:rsidR="008E0E40" w:rsidRPr="00596CA5">
              <w:rPr>
                <w:rFonts w:ascii="Times New Roman" w:hAnsi="Times New Roman" w:cs="Times New Roman"/>
                <w:noProof/>
                <w:webHidden/>
              </w:rPr>
              <w:fldChar w:fldCharType="begin"/>
            </w:r>
            <w:r w:rsidR="008E0E40" w:rsidRPr="00596CA5">
              <w:rPr>
                <w:rFonts w:ascii="Times New Roman" w:hAnsi="Times New Roman" w:cs="Times New Roman"/>
                <w:noProof/>
                <w:webHidden/>
              </w:rPr>
              <w:instrText xml:space="preserve"> PAGEREF _Toc39325845 \h </w:instrText>
            </w:r>
            <w:r w:rsidR="008E0E40" w:rsidRPr="00596CA5">
              <w:rPr>
                <w:rFonts w:ascii="Times New Roman" w:hAnsi="Times New Roman" w:cs="Times New Roman"/>
                <w:noProof/>
                <w:webHidden/>
              </w:rPr>
            </w:r>
            <w:r w:rsidR="008E0E40" w:rsidRPr="00596CA5">
              <w:rPr>
                <w:rFonts w:ascii="Times New Roman" w:hAnsi="Times New Roman" w:cs="Times New Roman"/>
                <w:noProof/>
                <w:webHidden/>
              </w:rPr>
              <w:fldChar w:fldCharType="separate"/>
            </w:r>
            <w:r w:rsidR="008E0E40" w:rsidRPr="00596CA5">
              <w:rPr>
                <w:rFonts w:ascii="Times New Roman" w:hAnsi="Times New Roman" w:cs="Times New Roman"/>
                <w:noProof/>
                <w:webHidden/>
              </w:rPr>
              <w:t>6</w:t>
            </w:r>
            <w:r w:rsidR="008E0E40" w:rsidRPr="00596CA5">
              <w:rPr>
                <w:rFonts w:ascii="Times New Roman" w:hAnsi="Times New Roman" w:cs="Times New Roman"/>
                <w:noProof/>
                <w:webHidden/>
              </w:rPr>
              <w:fldChar w:fldCharType="end"/>
            </w:r>
          </w:hyperlink>
        </w:p>
        <w:p w14:paraId="3458E559" w14:textId="3022BC8B" w:rsidR="008E0E40" w:rsidRPr="00596CA5" w:rsidRDefault="00596CA5" w:rsidP="008E0E40">
          <w:pPr>
            <w:pStyle w:val="Obsah1"/>
            <w:tabs>
              <w:tab w:val="right" w:leader="dot" w:pos="8487"/>
            </w:tabs>
            <w:rPr>
              <w:rFonts w:ascii="Times New Roman" w:eastAsiaTheme="minorEastAsia" w:hAnsi="Times New Roman" w:cs="Times New Roman"/>
              <w:noProof/>
              <w:sz w:val="24"/>
              <w:szCs w:val="24"/>
              <w:lang w:eastAsia="zh-CN"/>
            </w:rPr>
          </w:pPr>
          <w:hyperlink w:anchor="_Toc39325846" w:history="1">
            <w:r w:rsidR="008E0E40" w:rsidRPr="00596CA5">
              <w:rPr>
                <w:rStyle w:val="Hypertextovodkaz"/>
                <w:rFonts w:ascii="Times New Roman" w:hAnsi="Times New Roman" w:cs="Times New Roman"/>
                <w:noProof/>
              </w:rPr>
              <w:t>Ediční poznámka</w:t>
            </w:r>
            <w:r w:rsidR="008E0E40" w:rsidRPr="00596CA5">
              <w:rPr>
                <w:rFonts w:ascii="Times New Roman" w:hAnsi="Times New Roman" w:cs="Times New Roman"/>
                <w:noProof/>
                <w:webHidden/>
              </w:rPr>
              <w:tab/>
            </w:r>
            <w:r w:rsidR="008E0E40" w:rsidRPr="00596CA5">
              <w:rPr>
                <w:rFonts w:ascii="Times New Roman" w:hAnsi="Times New Roman" w:cs="Times New Roman"/>
                <w:noProof/>
                <w:webHidden/>
              </w:rPr>
              <w:fldChar w:fldCharType="begin"/>
            </w:r>
            <w:r w:rsidR="008E0E40" w:rsidRPr="00596CA5">
              <w:rPr>
                <w:rFonts w:ascii="Times New Roman" w:hAnsi="Times New Roman" w:cs="Times New Roman"/>
                <w:noProof/>
                <w:webHidden/>
              </w:rPr>
              <w:instrText xml:space="preserve"> PAGEREF _Toc39325846 \h </w:instrText>
            </w:r>
            <w:r w:rsidR="008E0E40" w:rsidRPr="00596CA5">
              <w:rPr>
                <w:rFonts w:ascii="Times New Roman" w:hAnsi="Times New Roman" w:cs="Times New Roman"/>
                <w:noProof/>
                <w:webHidden/>
              </w:rPr>
            </w:r>
            <w:r w:rsidR="008E0E40" w:rsidRPr="00596CA5">
              <w:rPr>
                <w:rFonts w:ascii="Times New Roman" w:hAnsi="Times New Roman" w:cs="Times New Roman"/>
                <w:noProof/>
                <w:webHidden/>
              </w:rPr>
              <w:fldChar w:fldCharType="separate"/>
            </w:r>
            <w:r w:rsidR="008E0E40" w:rsidRPr="00596CA5">
              <w:rPr>
                <w:rFonts w:ascii="Times New Roman" w:hAnsi="Times New Roman" w:cs="Times New Roman"/>
                <w:noProof/>
                <w:webHidden/>
              </w:rPr>
              <w:t>7</w:t>
            </w:r>
            <w:r w:rsidR="008E0E40" w:rsidRPr="00596CA5">
              <w:rPr>
                <w:rFonts w:ascii="Times New Roman" w:hAnsi="Times New Roman" w:cs="Times New Roman"/>
                <w:noProof/>
                <w:webHidden/>
              </w:rPr>
              <w:fldChar w:fldCharType="end"/>
            </w:r>
          </w:hyperlink>
        </w:p>
        <w:p w14:paraId="5163558E" w14:textId="051999EE" w:rsidR="008E0E40" w:rsidRPr="00596CA5" w:rsidRDefault="00596CA5" w:rsidP="008E0E40">
          <w:pPr>
            <w:pStyle w:val="Obsah1"/>
            <w:tabs>
              <w:tab w:val="right" w:leader="dot" w:pos="8487"/>
            </w:tabs>
            <w:rPr>
              <w:rFonts w:ascii="Times New Roman" w:eastAsiaTheme="minorEastAsia" w:hAnsi="Times New Roman" w:cs="Times New Roman"/>
              <w:noProof/>
              <w:sz w:val="24"/>
              <w:szCs w:val="24"/>
              <w:lang w:eastAsia="zh-CN"/>
            </w:rPr>
          </w:pPr>
          <w:hyperlink w:anchor="_Toc39325847" w:history="1">
            <w:r w:rsidR="008E0E40" w:rsidRPr="00596CA5">
              <w:rPr>
                <w:rStyle w:val="Hypertextovodkaz"/>
                <w:rFonts w:ascii="Times New Roman" w:hAnsi="Times New Roman" w:cs="Times New Roman"/>
                <w:noProof/>
              </w:rPr>
              <w:t>Úvod</w:t>
            </w:r>
            <w:r w:rsidR="008E0E40" w:rsidRPr="00596CA5">
              <w:rPr>
                <w:rFonts w:ascii="Times New Roman" w:hAnsi="Times New Roman" w:cs="Times New Roman"/>
                <w:noProof/>
                <w:webHidden/>
              </w:rPr>
              <w:tab/>
            </w:r>
            <w:r w:rsidR="008E0E40" w:rsidRPr="00596CA5">
              <w:rPr>
                <w:rFonts w:ascii="Times New Roman" w:hAnsi="Times New Roman" w:cs="Times New Roman"/>
                <w:noProof/>
                <w:webHidden/>
              </w:rPr>
              <w:fldChar w:fldCharType="begin"/>
            </w:r>
            <w:r w:rsidR="008E0E40" w:rsidRPr="00596CA5">
              <w:rPr>
                <w:rFonts w:ascii="Times New Roman" w:hAnsi="Times New Roman" w:cs="Times New Roman"/>
                <w:noProof/>
                <w:webHidden/>
              </w:rPr>
              <w:instrText xml:space="preserve"> PAGEREF _Toc39325847 \h </w:instrText>
            </w:r>
            <w:r w:rsidR="008E0E40" w:rsidRPr="00596CA5">
              <w:rPr>
                <w:rFonts w:ascii="Times New Roman" w:hAnsi="Times New Roman" w:cs="Times New Roman"/>
                <w:noProof/>
                <w:webHidden/>
              </w:rPr>
            </w:r>
            <w:r w:rsidR="008E0E40" w:rsidRPr="00596CA5">
              <w:rPr>
                <w:rFonts w:ascii="Times New Roman" w:hAnsi="Times New Roman" w:cs="Times New Roman"/>
                <w:noProof/>
                <w:webHidden/>
              </w:rPr>
              <w:fldChar w:fldCharType="separate"/>
            </w:r>
            <w:r w:rsidR="008E0E40" w:rsidRPr="00596CA5">
              <w:rPr>
                <w:rFonts w:ascii="Times New Roman" w:hAnsi="Times New Roman" w:cs="Times New Roman"/>
                <w:noProof/>
                <w:webHidden/>
              </w:rPr>
              <w:t>8</w:t>
            </w:r>
            <w:r w:rsidR="008E0E40" w:rsidRPr="00596CA5">
              <w:rPr>
                <w:rFonts w:ascii="Times New Roman" w:hAnsi="Times New Roman" w:cs="Times New Roman"/>
                <w:noProof/>
                <w:webHidden/>
              </w:rPr>
              <w:fldChar w:fldCharType="end"/>
            </w:r>
          </w:hyperlink>
        </w:p>
        <w:p w14:paraId="6AD61AB3" w14:textId="0D29B5C5" w:rsidR="008E0E40" w:rsidRPr="00596CA5" w:rsidRDefault="00596CA5" w:rsidP="008E0E40">
          <w:pPr>
            <w:pStyle w:val="Obsah2"/>
            <w:rPr>
              <w:rFonts w:eastAsiaTheme="minorEastAsia"/>
              <w:noProof/>
            </w:rPr>
          </w:pPr>
          <w:hyperlink w:anchor="_Toc39325848" w:history="1">
            <w:r w:rsidR="008E0E40" w:rsidRPr="00596CA5">
              <w:rPr>
                <w:rStyle w:val="Hypertextovodkaz"/>
                <w:noProof/>
              </w:rPr>
              <w:t>1.</w:t>
            </w:r>
            <w:r w:rsidR="008E0E40" w:rsidRPr="00596CA5">
              <w:rPr>
                <w:rFonts w:eastAsiaTheme="minorEastAsia"/>
                <w:noProof/>
              </w:rPr>
              <w:tab/>
            </w:r>
            <w:r w:rsidR="008E0E40" w:rsidRPr="00596CA5">
              <w:rPr>
                <w:rStyle w:val="Hypertextovodkaz"/>
                <w:noProof/>
              </w:rPr>
              <w:t>Obecný úvod do problematiky plastů</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_Toc39325848 \h </w:instrText>
            </w:r>
            <w:r w:rsidR="008E0E40" w:rsidRPr="00596CA5">
              <w:rPr>
                <w:noProof/>
                <w:webHidden/>
              </w:rPr>
            </w:r>
            <w:r w:rsidR="008E0E40" w:rsidRPr="00596CA5">
              <w:rPr>
                <w:noProof/>
                <w:webHidden/>
              </w:rPr>
              <w:fldChar w:fldCharType="separate"/>
            </w:r>
            <w:r w:rsidR="008E0E40" w:rsidRPr="00596CA5">
              <w:rPr>
                <w:noProof/>
                <w:webHidden/>
              </w:rPr>
              <w:t>9</w:t>
            </w:r>
            <w:r w:rsidR="008E0E40" w:rsidRPr="00596CA5">
              <w:rPr>
                <w:noProof/>
                <w:webHidden/>
              </w:rPr>
              <w:fldChar w:fldCharType="end"/>
            </w:r>
          </w:hyperlink>
        </w:p>
        <w:p w14:paraId="32CB375E" w14:textId="24B495E4" w:rsidR="008E0E40" w:rsidRPr="00596CA5" w:rsidRDefault="00596CA5" w:rsidP="008E0E40">
          <w:pPr>
            <w:pStyle w:val="Obsah3"/>
            <w:tabs>
              <w:tab w:val="left" w:pos="1200"/>
              <w:tab w:val="right" w:leader="dot" w:pos="8487"/>
            </w:tabs>
            <w:spacing w:line="360" w:lineRule="auto"/>
            <w:rPr>
              <w:rFonts w:eastAsiaTheme="minorEastAsia"/>
              <w:noProof/>
            </w:rPr>
          </w:pPr>
          <w:hyperlink w:anchor="_Toc39325849" w:history="1">
            <w:r w:rsidR="008E0E40" w:rsidRPr="00596CA5">
              <w:rPr>
                <w:rStyle w:val="Hypertextovodkaz"/>
                <w:noProof/>
              </w:rPr>
              <w:t>1.1.</w:t>
            </w:r>
            <w:r w:rsidR="008E0E40" w:rsidRPr="00596CA5">
              <w:rPr>
                <w:rFonts w:eastAsiaTheme="minorEastAsia"/>
                <w:noProof/>
              </w:rPr>
              <w:tab/>
            </w:r>
            <w:r w:rsidR="008E0E40" w:rsidRPr="00596CA5">
              <w:rPr>
                <w:rStyle w:val="Hypertextovodkaz"/>
                <w:noProof/>
              </w:rPr>
              <w:t>Definice a obecné vlastnosti plastů</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_Toc39325849 \h </w:instrText>
            </w:r>
            <w:r w:rsidR="008E0E40" w:rsidRPr="00596CA5">
              <w:rPr>
                <w:noProof/>
                <w:webHidden/>
              </w:rPr>
            </w:r>
            <w:r w:rsidR="008E0E40" w:rsidRPr="00596CA5">
              <w:rPr>
                <w:noProof/>
                <w:webHidden/>
              </w:rPr>
              <w:fldChar w:fldCharType="separate"/>
            </w:r>
            <w:r w:rsidR="008E0E40" w:rsidRPr="00596CA5">
              <w:rPr>
                <w:noProof/>
                <w:webHidden/>
              </w:rPr>
              <w:t>9</w:t>
            </w:r>
            <w:r w:rsidR="008E0E40" w:rsidRPr="00596CA5">
              <w:rPr>
                <w:noProof/>
                <w:webHidden/>
              </w:rPr>
              <w:fldChar w:fldCharType="end"/>
            </w:r>
          </w:hyperlink>
        </w:p>
        <w:p w14:paraId="3917F22E" w14:textId="4283D6D6" w:rsidR="008E0E40" w:rsidRPr="00596CA5" w:rsidRDefault="00596CA5" w:rsidP="008E0E40">
          <w:pPr>
            <w:pStyle w:val="Obsah3"/>
            <w:tabs>
              <w:tab w:val="left" w:pos="1200"/>
              <w:tab w:val="right" w:leader="dot" w:pos="8487"/>
            </w:tabs>
            <w:spacing w:line="360" w:lineRule="auto"/>
            <w:rPr>
              <w:rFonts w:eastAsiaTheme="minorEastAsia"/>
              <w:noProof/>
            </w:rPr>
          </w:pPr>
          <w:hyperlink w:anchor="_Toc39325850" w:history="1">
            <w:r w:rsidR="008E0E40" w:rsidRPr="00596CA5">
              <w:rPr>
                <w:rStyle w:val="Hypertextovodkaz"/>
                <w:noProof/>
              </w:rPr>
              <w:t>1.2.</w:t>
            </w:r>
            <w:r w:rsidR="008E0E40" w:rsidRPr="00596CA5">
              <w:rPr>
                <w:rFonts w:eastAsiaTheme="minorEastAsia"/>
                <w:noProof/>
              </w:rPr>
              <w:tab/>
            </w:r>
            <w:r w:rsidR="008E0E40" w:rsidRPr="00596CA5">
              <w:rPr>
                <w:rStyle w:val="Hypertextovodkaz"/>
                <w:noProof/>
              </w:rPr>
              <w:t>Stručná historie plastů</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_Toc39325850 \h </w:instrText>
            </w:r>
            <w:r w:rsidR="008E0E40" w:rsidRPr="00596CA5">
              <w:rPr>
                <w:noProof/>
                <w:webHidden/>
              </w:rPr>
            </w:r>
            <w:r w:rsidR="008E0E40" w:rsidRPr="00596CA5">
              <w:rPr>
                <w:noProof/>
                <w:webHidden/>
              </w:rPr>
              <w:fldChar w:fldCharType="separate"/>
            </w:r>
            <w:r w:rsidR="008E0E40" w:rsidRPr="00596CA5">
              <w:rPr>
                <w:noProof/>
                <w:webHidden/>
              </w:rPr>
              <w:t>11</w:t>
            </w:r>
            <w:r w:rsidR="008E0E40" w:rsidRPr="00596CA5">
              <w:rPr>
                <w:noProof/>
                <w:webHidden/>
              </w:rPr>
              <w:fldChar w:fldCharType="end"/>
            </w:r>
          </w:hyperlink>
        </w:p>
        <w:p w14:paraId="66B2B12A" w14:textId="4BB68280" w:rsidR="008E0E40" w:rsidRPr="00596CA5" w:rsidRDefault="00596CA5" w:rsidP="008E0E40">
          <w:pPr>
            <w:pStyle w:val="Obsah3"/>
            <w:tabs>
              <w:tab w:val="left" w:pos="1200"/>
              <w:tab w:val="right" w:leader="dot" w:pos="8487"/>
            </w:tabs>
            <w:spacing w:line="360" w:lineRule="auto"/>
            <w:rPr>
              <w:rFonts w:eastAsiaTheme="minorEastAsia"/>
              <w:noProof/>
            </w:rPr>
          </w:pPr>
          <w:hyperlink w:anchor="_Toc39325851" w:history="1">
            <w:r w:rsidR="008E0E40" w:rsidRPr="00596CA5">
              <w:rPr>
                <w:rStyle w:val="Hypertextovodkaz"/>
                <w:noProof/>
              </w:rPr>
              <w:t>1.3.</w:t>
            </w:r>
            <w:r w:rsidR="008E0E40" w:rsidRPr="00596CA5">
              <w:rPr>
                <w:rFonts w:eastAsiaTheme="minorEastAsia"/>
                <w:noProof/>
              </w:rPr>
              <w:tab/>
            </w:r>
            <w:r w:rsidR="008E0E40" w:rsidRPr="00596CA5">
              <w:rPr>
                <w:rStyle w:val="Hypertextovodkaz"/>
                <w:noProof/>
              </w:rPr>
              <w:t>Plastový odpad a způsoby jeho likvidace</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_Toc39325851 \h </w:instrText>
            </w:r>
            <w:r w:rsidR="008E0E40" w:rsidRPr="00596CA5">
              <w:rPr>
                <w:noProof/>
                <w:webHidden/>
              </w:rPr>
            </w:r>
            <w:r w:rsidR="008E0E40" w:rsidRPr="00596CA5">
              <w:rPr>
                <w:noProof/>
                <w:webHidden/>
              </w:rPr>
              <w:fldChar w:fldCharType="separate"/>
            </w:r>
            <w:r w:rsidR="008E0E40" w:rsidRPr="00596CA5">
              <w:rPr>
                <w:noProof/>
                <w:webHidden/>
              </w:rPr>
              <w:t>12</w:t>
            </w:r>
            <w:r w:rsidR="008E0E40" w:rsidRPr="00596CA5">
              <w:rPr>
                <w:noProof/>
                <w:webHidden/>
              </w:rPr>
              <w:fldChar w:fldCharType="end"/>
            </w:r>
          </w:hyperlink>
        </w:p>
        <w:p w14:paraId="70438C05" w14:textId="6E512737" w:rsidR="008E0E40" w:rsidRPr="00596CA5" w:rsidRDefault="00596CA5" w:rsidP="008E0E40">
          <w:pPr>
            <w:pStyle w:val="Obsah4"/>
            <w:tabs>
              <w:tab w:val="left" w:pos="1680"/>
              <w:tab w:val="right" w:leader="dot" w:pos="8487"/>
            </w:tabs>
            <w:spacing w:line="360" w:lineRule="auto"/>
            <w:rPr>
              <w:rFonts w:eastAsiaTheme="minorEastAsia"/>
              <w:noProof/>
            </w:rPr>
          </w:pPr>
          <w:hyperlink w:anchor="_Toc39325852" w:history="1">
            <w:r w:rsidR="008E0E40" w:rsidRPr="00596CA5">
              <w:rPr>
                <w:rStyle w:val="Hypertextovodkaz"/>
                <w:noProof/>
                <w14:scene3d>
                  <w14:camera w14:prst="orthographicFront"/>
                  <w14:lightRig w14:rig="threePt" w14:dir="t">
                    <w14:rot w14:lat="0" w14:lon="0" w14:rev="0"/>
                  </w14:lightRig>
                </w14:scene3d>
              </w:rPr>
              <w:t>1.3.1.</w:t>
            </w:r>
            <w:r w:rsidR="008E0E40" w:rsidRPr="00596CA5">
              <w:rPr>
                <w:rFonts w:eastAsiaTheme="minorEastAsia"/>
                <w:noProof/>
              </w:rPr>
              <w:tab/>
            </w:r>
            <w:r w:rsidR="008E0E40" w:rsidRPr="00596CA5">
              <w:rPr>
                <w:rStyle w:val="Hypertextovodkaz"/>
                <w:noProof/>
              </w:rPr>
              <w:t>Vyřazení z oběhu</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_Toc39325852 \h </w:instrText>
            </w:r>
            <w:r w:rsidR="008E0E40" w:rsidRPr="00596CA5">
              <w:rPr>
                <w:noProof/>
                <w:webHidden/>
              </w:rPr>
            </w:r>
            <w:r w:rsidR="008E0E40" w:rsidRPr="00596CA5">
              <w:rPr>
                <w:noProof/>
                <w:webHidden/>
              </w:rPr>
              <w:fldChar w:fldCharType="separate"/>
            </w:r>
            <w:r w:rsidR="008E0E40" w:rsidRPr="00596CA5">
              <w:rPr>
                <w:noProof/>
                <w:webHidden/>
              </w:rPr>
              <w:t>12</w:t>
            </w:r>
            <w:r w:rsidR="008E0E40" w:rsidRPr="00596CA5">
              <w:rPr>
                <w:noProof/>
                <w:webHidden/>
              </w:rPr>
              <w:fldChar w:fldCharType="end"/>
            </w:r>
          </w:hyperlink>
        </w:p>
        <w:p w14:paraId="6A5F8E01" w14:textId="60E0F86F" w:rsidR="008E0E40" w:rsidRPr="00596CA5" w:rsidRDefault="00596CA5" w:rsidP="008E0E40">
          <w:pPr>
            <w:pStyle w:val="Obsah4"/>
            <w:tabs>
              <w:tab w:val="left" w:pos="1680"/>
              <w:tab w:val="right" w:leader="dot" w:pos="8487"/>
            </w:tabs>
            <w:spacing w:line="360" w:lineRule="auto"/>
            <w:rPr>
              <w:rFonts w:eastAsiaTheme="minorEastAsia"/>
              <w:noProof/>
            </w:rPr>
          </w:pPr>
          <w:hyperlink w:anchor="_Toc39325853" w:history="1">
            <w:r w:rsidR="008E0E40" w:rsidRPr="00596CA5">
              <w:rPr>
                <w:rStyle w:val="Hypertextovodkaz"/>
                <w:noProof/>
                <w14:scene3d>
                  <w14:camera w14:prst="orthographicFront"/>
                  <w14:lightRig w14:rig="threePt" w14:dir="t">
                    <w14:rot w14:lat="0" w14:lon="0" w14:rev="0"/>
                  </w14:lightRig>
                </w14:scene3d>
              </w:rPr>
              <w:t>1.3.2.</w:t>
            </w:r>
            <w:r w:rsidR="008E0E40" w:rsidRPr="00596CA5">
              <w:rPr>
                <w:rFonts w:eastAsiaTheme="minorEastAsia"/>
                <w:noProof/>
              </w:rPr>
              <w:tab/>
            </w:r>
            <w:r w:rsidR="008E0E40" w:rsidRPr="00596CA5">
              <w:rPr>
                <w:rStyle w:val="Hypertextovodkaz"/>
                <w:noProof/>
              </w:rPr>
              <w:t>Tepelná degradace</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_Toc39325853 \h </w:instrText>
            </w:r>
            <w:r w:rsidR="008E0E40" w:rsidRPr="00596CA5">
              <w:rPr>
                <w:noProof/>
                <w:webHidden/>
              </w:rPr>
            </w:r>
            <w:r w:rsidR="008E0E40" w:rsidRPr="00596CA5">
              <w:rPr>
                <w:noProof/>
                <w:webHidden/>
              </w:rPr>
              <w:fldChar w:fldCharType="separate"/>
            </w:r>
            <w:r w:rsidR="008E0E40" w:rsidRPr="00596CA5">
              <w:rPr>
                <w:noProof/>
                <w:webHidden/>
              </w:rPr>
              <w:t>13</w:t>
            </w:r>
            <w:r w:rsidR="008E0E40" w:rsidRPr="00596CA5">
              <w:rPr>
                <w:noProof/>
                <w:webHidden/>
              </w:rPr>
              <w:fldChar w:fldCharType="end"/>
            </w:r>
          </w:hyperlink>
        </w:p>
        <w:p w14:paraId="6ED7B5AB" w14:textId="44A62F39" w:rsidR="008E0E40" w:rsidRPr="00596CA5" w:rsidRDefault="00596CA5" w:rsidP="008E0E40">
          <w:pPr>
            <w:pStyle w:val="Obsah4"/>
            <w:tabs>
              <w:tab w:val="left" w:pos="1680"/>
              <w:tab w:val="right" w:leader="dot" w:pos="8487"/>
            </w:tabs>
            <w:spacing w:line="360" w:lineRule="auto"/>
            <w:rPr>
              <w:rFonts w:eastAsiaTheme="minorEastAsia"/>
              <w:noProof/>
            </w:rPr>
          </w:pPr>
          <w:hyperlink w:anchor="_Toc39325854" w:history="1">
            <w:r w:rsidR="008E0E40" w:rsidRPr="00596CA5">
              <w:rPr>
                <w:rStyle w:val="Hypertextovodkaz"/>
                <w:noProof/>
                <w14:scene3d>
                  <w14:camera w14:prst="orthographicFront"/>
                  <w14:lightRig w14:rig="threePt" w14:dir="t">
                    <w14:rot w14:lat="0" w14:lon="0" w14:rev="0"/>
                  </w14:lightRig>
                </w14:scene3d>
              </w:rPr>
              <w:t>1.3.3.</w:t>
            </w:r>
            <w:r w:rsidR="008E0E40" w:rsidRPr="00596CA5">
              <w:rPr>
                <w:rFonts w:eastAsiaTheme="minorEastAsia"/>
                <w:noProof/>
              </w:rPr>
              <w:tab/>
            </w:r>
            <w:r w:rsidR="008E0E40" w:rsidRPr="00596CA5">
              <w:rPr>
                <w:rStyle w:val="Hypertextovodkaz"/>
                <w:noProof/>
              </w:rPr>
              <w:t>Recyklace</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_Toc39325854 \h </w:instrText>
            </w:r>
            <w:r w:rsidR="008E0E40" w:rsidRPr="00596CA5">
              <w:rPr>
                <w:noProof/>
                <w:webHidden/>
              </w:rPr>
            </w:r>
            <w:r w:rsidR="008E0E40" w:rsidRPr="00596CA5">
              <w:rPr>
                <w:noProof/>
                <w:webHidden/>
              </w:rPr>
              <w:fldChar w:fldCharType="separate"/>
            </w:r>
            <w:r w:rsidR="008E0E40" w:rsidRPr="00596CA5">
              <w:rPr>
                <w:noProof/>
                <w:webHidden/>
              </w:rPr>
              <w:t>14</w:t>
            </w:r>
            <w:r w:rsidR="008E0E40" w:rsidRPr="00596CA5">
              <w:rPr>
                <w:noProof/>
                <w:webHidden/>
              </w:rPr>
              <w:fldChar w:fldCharType="end"/>
            </w:r>
          </w:hyperlink>
        </w:p>
        <w:p w14:paraId="6461643E" w14:textId="6DFFC219" w:rsidR="008E0E40" w:rsidRPr="00596CA5" w:rsidRDefault="00596CA5" w:rsidP="008E0E40">
          <w:pPr>
            <w:pStyle w:val="Obsah2"/>
            <w:rPr>
              <w:rFonts w:eastAsiaTheme="minorEastAsia"/>
              <w:noProof/>
            </w:rPr>
          </w:pPr>
          <w:hyperlink w:anchor="_Toc39325855" w:history="1">
            <w:r w:rsidR="008E0E40" w:rsidRPr="00596CA5">
              <w:rPr>
                <w:rStyle w:val="Hypertextovodkaz"/>
                <w:noProof/>
              </w:rPr>
              <w:t>2.</w:t>
            </w:r>
            <w:r w:rsidR="008E0E40" w:rsidRPr="00596CA5">
              <w:rPr>
                <w:rFonts w:eastAsiaTheme="minorEastAsia"/>
                <w:noProof/>
              </w:rPr>
              <w:tab/>
            </w:r>
            <w:r w:rsidR="008E0E40" w:rsidRPr="00596CA5">
              <w:rPr>
                <w:rStyle w:val="Hypertextovodkaz"/>
                <w:noProof/>
              </w:rPr>
              <w:t>Historie plastového odpadu v Číně</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_Toc39325855 \h </w:instrText>
            </w:r>
            <w:r w:rsidR="008E0E40" w:rsidRPr="00596CA5">
              <w:rPr>
                <w:noProof/>
                <w:webHidden/>
              </w:rPr>
            </w:r>
            <w:r w:rsidR="008E0E40" w:rsidRPr="00596CA5">
              <w:rPr>
                <w:noProof/>
                <w:webHidden/>
              </w:rPr>
              <w:fldChar w:fldCharType="separate"/>
            </w:r>
            <w:r w:rsidR="008E0E40" w:rsidRPr="00596CA5">
              <w:rPr>
                <w:noProof/>
                <w:webHidden/>
              </w:rPr>
              <w:t>16</w:t>
            </w:r>
            <w:r w:rsidR="008E0E40" w:rsidRPr="00596CA5">
              <w:rPr>
                <w:noProof/>
                <w:webHidden/>
              </w:rPr>
              <w:fldChar w:fldCharType="end"/>
            </w:r>
          </w:hyperlink>
        </w:p>
        <w:p w14:paraId="074F99EF" w14:textId="3FED89BD" w:rsidR="008E0E40" w:rsidRPr="00596CA5" w:rsidRDefault="00596CA5" w:rsidP="008E0E40">
          <w:pPr>
            <w:pStyle w:val="Obsah3"/>
            <w:tabs>
              <w:tab w:val="left" w:pos="1200"/>
              <w:tab w:val="right" w:leader="dot" w:pos="8487"/>
            </w:tabs>
            <w:spacing w:line="360" w:lineRule="auto"/>
            <w:rPr>
              <w:rFonts w:eastAsiaTheme="minorEastAsia"/>
              <w:noProof/>
            </w:rPr>
          </w:pPr>
          <w:hyperlink w:anchor="_Toc39325856" w:history="1">
            <w:r w:rsidR="008E0E40" w:rsidRPr="00596CA5">
              <w:rPr>
                <w:rStyle w:val="Hypertextovodkaz"/>
                <w:noProof/>
              </w:rPr>
              <w:t>2.1.</w:t>
            </w:r>
            <w:r w:rsidR="008E0E40" w:rsidRPr="00596CA5">
              <w:rPr>
                <w:rFonts w:eastAsiaTheme="minorEastAsia"/>
                <w:noProof/>
              </w:rPr>
              <w:tab/>
            </w:r>
            <w:r w:rsidR="008E0E40" w:rsidRPr="00596CA5">
              <w:rPr>
                <w:rStyle w:val="Hypertextovodkaz"/>
                <w:noProof/>
              </w:rPr>
              <w:t>Počátky plastové éry v Číně</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_Toc39325856 \h </w:instrText>
            </w:r>
            <w:r w:rsidR="008E0E40" w:rsidRPr="00596CA5">
              <w:rPr>
                <w:noProof/>
                <w:webHidden/>
              </w:rPr>
            </w:r>
            <w:r w:rsidR="008E0E40" w:rsidRPr="00596CA5">
              <w:rPr>
                <w:noProof/>
                <w:webHidden/>
              </w:rPr>
              <w:fldChar w:fldCharType="separate"/>
            </w:r>
            <w:r w:rsidR="008E0E40" w:rsidRPr="00596CA5">
              <w:rPr>
                <w:noProof/>
                <w:webHidden/>
              </w:rPr>
              <w:t>16</w:t>
            </w:r>
            <w:r w:rsidR="008E0E40" w:rsidRPr="00596CA5">
              <w:rPr>
                <w:noProof/>
                <w:webHidden/>
              </w:rPr>
              <w:fldChar w:fldCharType="end"/>
            </w:r>
          </w:hyperlink>
        </w:p>
        <w:p w14:paraId="13D11F86" w14:textId="3096FCAE" w:rsidR="008E0E40" w:rsidRPr="00596CA5" w:rsidRDefault="00596CA5" w:rsidP="008E0E40">
          <w:pPr>
            <w:pStyle w:val="Obsah3"/>
            <w:tabs>
              <w:tab w:val="left" w:pos="1200"/>
              <w:tab w:val="right" w:leader="dot" w:pos="8487"/>
            </w:tabs>
            <w:spacing w:line="360" w:lineRule="auto"/>
            <w:rPr>
              <w:rFonts w:eastAsiaTheme="minorEastAsia"/>
              <w:noProof/>
            </w:rPr>
          </w:pPr>
          <w:hyperlink w:anchor="_Toc39325857" w:history="1">
            <w:r w:rsidR="008E0E40" w:rsidRPr="00596CA5">
              <w:rPr>
                <w:rStyle w:val="Hypertextovodkaz"/>
                <w:noProof/>
              </w:rPr>
              <w:t>2.2.</w:t>
            </w:r>
            <w:r w:rsidR="008E0E40" w:rsidRPr="00596CA5">
              <w:rPr>
                <w:rFonts w:eastAsiaTheme="minorEastAsia"/>
                <w:noProof/>
              </w:rPr>
              <w:tab/>
            </w:r>
            <w:r w:rsidR="008E0E40" w:rsidRPr="00596CA5">
              <w:rPr>
                <w:rStyle w:val="Hypertextovodkaz"/>
                <w:noProof/>
              </w:rPr>
              <w:t>Počátky nakládání s plastovým odpadem v Číně</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_Toc39325857 \h </w:instrText>
            </w:r>
            <w:r w:rsidR="008E0E40" w:rsidRPr="00596CA5">
              <w:rPr>
                <w:noProof/>
                <w:webHidden/>
              </w:rPr>
            </w:r>
            <w:r w:rsidR="008E0E40" w:rsidRPr="00596CA5">
              <w:rPr>
                <w:noProof/>
                <w:webHidden/>
              </w:rPr>
              <w:fldChar w:fldCharType="separate"/>
            </w:r>
            <w:r w:rsidR="008E0E40" w:rsidRPr="00596CA5">
              <w:rPr>
                <w:noProof/>
                <w:webHidden/>
              </w:rPr>
              <w:t>17</w:t>
            </w:r>
            <w:r w:rsidR="008E0E40" w:rsidRPr="00596CA5">
              <w:rPr>
                <w:noProof/>
                <w:webHidden/>
              </w:rPr>
              <w:fldChar w:fldCharType="end"/>
            </w:r>
          </w:hyperlink>
        </w:p>
        <w:p w14:paraId="58B305E9" w14:textId="40BD65C8" w:rsidR="008E0E40" w:rsidRPr="00596CA5" w:rsidRDefault="00596CA5" w:rsidP="008E0E40">
          <w:pPr>
            <w:pStyle w:val="Obsah3"/>
            <w:tabs>
              <w:tab w:val="left" w:pos="1200"/>
              <w:tab w:val="right" w:leader="dot" w:pos="8487"/>
            </w:tabs>
            <w:spacing w:line="360" w:lineRule="auto"/>
            <w:rPr>
              <w:rFonts w:eastAsiaTheme="minorEastAsia"/>
              <w:noProof/>
            </w:rPr>
          </w:pPr>
          <w:hyperlink w:anchor="_Toc39325858" w:history="1">
            <w:r w:rsidR="008E0E40" w:rsidRPr="00596CA5">
              <w:rPr>
                <w:rStyle w:val="Hypertextovodkaz"/>
                <w:noProof/>
              </w:rPr>
              <w:t>2.3.</w:t>
            </w:r>
            <w:r w:rsidR="008E0E40" w:rsidRPr="00596CA5">
              <w:rPr>
                <w:rFonts w:eastAsiaTheme="minorEastAsia"/>
                <w:noProof/>
              </w:rPr>
              <w:tab/>
            </w:r>
            <w:r w:rsidR="008E0E40" w:rsidRPr="00596CA5">
              <w:rPr>
                <w:rStyle w:val="Hypertextovodkaz"/>
                <w:noProof/>
              </w:rPr>
              <w:t>Vliv reforem po roce 1978 na vývoj plastového průmyslu</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_Toc39325858 \h </w:instrText>
            </w:r>
            <w:r w:rsidR="008E0E40" w:rsidRPr="00596CA5">
              <w:rPr>
                <w:noProof/>
                <w:webHidden/>
              </w:rPr>
            </w:r>
            <w:r w:rsidR="008E0E40" w:rsidRPr="00596CA5">
              <w:rPr>
                <w:noProof/>
                <w:webHidden/>
              </w:rPr>
              <w:fldChar w:fldCharType="separate"/>
            </w:r>
            <w:r w:rsidR="008E0E40" w:rsidRPr="00596CA5">
              <w:rPr>
                <w:noProof/>
                <w:webHidden/>
              </w:rPr>
              <w:t>19</w:t>
            </w:r>
            <w:r w:rsidR="008E0E40" w:rsidRPr="00596CA5">
              <w:rPr>
                <w:noProof/>
                <w:webHidden/>
              </w:rPr>
              <w:fldChar w:fldCharType="end"/>
            </w:r>
          </w:hyperlink>
        </w:p>
        <w:p w14:paraId="66F69841" w14:textId="1DDE71DD" w:rsidR="008E0E40" w:rsidRPr="00596CA5" w:rsidRDefault="00596CA5" w:rsidP="008E0E40">
          <w:pPr>
            <w:pStyle w:val="Obsah2"/>
            <w:rPr>
              <w:rFonts w:eastAsiaTheme="minorEastAsia"/>
              <w:noProof/>
            </w:rPr>
          </w:pPr>
          <w:hyperlink w:anchor="_Toc39325859" w:history="1">
            <w:r w:rsidR="008E0E40" w:rsidRPr="00596CA5">
              <w:rPr>
                <w:rStyle w:val="Hypertextovodkaz"/>
                <w:noProof/>
              </w:rPr>
              <w:t>3.</w:t>
            </w:r>
            <w:r w:rsidR="008E0E40" w:rsidRPr="00596CA5">
              <w:rPr>
                <w:rFonts w:eastAsiaTheme="minorEastAsia"/>
                <w:noProof/>
              </w:rPr>
              <w:tab/>
            </w:r>
            <w:r w:rsidR="008E0E40" w:rsidRPr="00596CA5">
              <w:rPr>
                <w:rStyle w:val="Hypertextovodkaz"/>
                <w:noProof/>
              </w:rPr>
              <w:t>Zákaz dovozu plastového odpadu do Číny – jeho dopad a současná řešení</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_Toc39325859 \h </w:instrText>
            </w:r>
            <w:r w:rsidR="008E0E40" w:rsidRPr="00596CA5">
              <w:rPr>
                <w:noProof/>
                <w:webHidden/>
              </w:rPr>
            </w:r>
            <w:r w:rsidR="008E0E40" w:rsidRPr="00596CA5">
              <w:rPr>
                <w:noProof/>
                <w:webHidden/>
              </w:rPr>
              <w:fldChar w:fldCharType="separate"/>
            </w:r>
            <w:r w:rsidR="008E0E40" w:rsidRPr="00596CA5">
              <w:rPr>
                <w:noProof/>
                <w:webHidden/>
              </w:rPr>
              <w:t>21</w:t>
            </w:r>
            <w:r w:rsidR="008E0E40" w:rsidRPr="00596CA5">
              <w:rPr>
                <w:noProof/>
                <w:webHidden/>
              </w:rPr>
              <w:fldChar w:fldCharType="end"/>
            </w:r>
          </w:hyperlink>
        </w:p>
        <w:p w14:paraId="1D3BE2F0" w14:textId="1E42807E" w:rsidR="008E0E40" w:rsidRPr="00596CA5" w:rsidRDefault="00596CA5" w:rsidP="008E0E40">
          <w:pPr>
            <w:pStyle w:val="Obsah3"/>
            <w:tabs>
              <w:tab w:val="left" w:pos="1200"/>
              <w:tab w:val="right" w:leader="dot" w:pos="8487"/>
            </w:tabs>
            <w:spacing w:line="360" w:lineRule="auto"/>
            <w:rPr>
              <w:rFonts w:eastAsiaTheme="minorEastAsia"/>
              <w:noProof/>
            </w:rPr>
          </w:pPr>
          <w:hyperlink w:anchor="_Toc39325860" w:history="1">
            <w:r w:rsidR="008E0E40" w:rsidRPr="00596CA5">
              <w:rPr>
                <w:rStyle w:val="Hypertextovodkaz"/>
                <w:noProof/>
              </w:rPr>
              <w:t>3.1.</w:t>
            </w:r>
            <w:r w:rsidR="008E0E40" w:rsidRPr="00596CA5">
              <w:rPr>
                <w:rFonts w:eastAsiaTheme="minorEastAsia"/>
                <w:noProof/>
              </w:rPr>
              <w:tab/>
            </w:r>
            <w:r w:rsidR="008E0E40" w:rsidRPr="00596CA5">
              <w:rPr>
                <w:rStyle w:val="Hypertextovodkaz"/>
                <w:noProof/>
              </w:rPr>
              <w:t>Vývoj situace před zákazem dovozu plastového odpadu do Číny</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_Toc39325860 \h </w:instrText>
            </w:r>
            <w:r w:rsidR="008E0E40" w:rsidRPr="00596CA5">
              <w:rPr>
                <w:noProof/>
                <w:webHidden/>
              </w:rPr>
            </w:r>
            <w:r w:rsidR="008E0E40" w:rsidRPr="00596CA5">
              <w:rPr>
                <w:noProof/>
                <w:webHidden/>
              </w:rPr>
              <w:fldChar w:fldCharType="separate"/>
            </w:r>
            <w:r w:rsidR="008E0E40" w:rsidRPr="00596CA5">
              <w:rPr>
                <w:noProof/>
                <w:webHidden/>
              </w:rPr>
              <w:t>21</w:t>
            </w:r>
            <w:r w:rsidR="008E0E40" w:rsidRPr="00596CA5">
              <w:rPr>
                <w:noProof/>
                <w:webHidden/>
              </w:rPr>
              <w:fldChar w:fldCharType="end"/>
            </w:r>
          </w:hyperlink>
        </w:p>
        <w:p w14:paraId="1D7DC531" w14:textId="78C31024" w:rsidR="008E0E40" w:rsidRPr="00596CA5" w:rsidRDefault="00596CA5" w:rsidP="008E0E40">
          <w:pPr>
            <w:pStyle w:val="Obsah3"/>
            <w:tabs>
              <w:tab w:val="left" w:pos="1200"/>
              <w:tab w:val="right" w:leader="dot" w:pos="8487"/>
            </w:tabs>
            <w:spacing w:line="360" w:lineRule="auto"/>
            <w:rPr>
              <w:rFonts w:eastAsiaTheme="minorEastAsia"/>
              <w:noProof/>
            </w:rPr>
          </w:pPr>
          <w:hyperlink w:anchor="_Toc39325861" w:history="1">
            <w:r w:rsidR="008E0E40" w:rsidRPr="00596CA5">
              <w:rPr>
                <w:rStyle w:val="Hypertextovodkaz"/>
                <w:noProof/>
              </w:rPr>
              <w:t>3.2.</w:t>
            </w:r>
            <w:r w:rsidR="008E0E40" w:rsidRPr="00596CA5">
              <w:rPr>
                <w:rFonts w:eastAsiaTheme="minorEastAsia"/>
                <w:noProof/>
              </w:rPr>
              <w:tab/>
            </w:r>
            <w:r w:rsidR="008E0E40" w:rsidRPr="00596CA5">
              <w:rPr>
                <w:rStyle w:val="Hypertextovodkaz"/>
                <w:noProof/>
              </w:rPr>
              <w:t>Implementace zákazu dovozu plastového odpadu do Číny</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_Toc39325861 \h </w:instrText>
            </w:r>
            <w:r w:rsidR="008E0E40" w:rsidRPr="00596CA5">
              <w:rPr>
                <w:noProof/>
                <w:webHidden/>
              </w:rPr>
            </w:r>
            <w:r w:rsidR="008E0E40" w:rsidRPr="00596CA5">
              <w:rPr>
                <w:noProof/>
                <w:webHidden/>
              </w:rPr>
              <w:fldChar w:fldCharType="separate"/>
            </w:r>
            <w:r w:rsidR="008E0E40" w:rsidRPr="00596CA5">
              <w:rPr>
                <w:noProof/>
                <w:webHidden/>
              </w:rPr>
              <w:t>24</w:t>
            </w:r>
            <w:r w:rsidR="008E0E40" w:rsidRPr="00596CA5">
              <w:rPr>
                <w:noProof/>
                <w:webHidden/>
              </w:rPr>
              <w:fldChar w:fldCharType="end"/>
            </w:r>
          </w:hyperlink>
        </w:p>
        <w:p w14:paraId="7D029E85" w14:textId="662B6332" w:rsidR="008E0E40" w:rsidRPr="00596CA5" w:rsidRDefault="00596CA5" w:rsidP="008E0E40">
          <w:pPr>
            <w:pStyle w:val="Obsah3"/>
            <w:tabs>
              <w:tab w:val="left" w:pos="1200"/>
              <w:tab w:val="right" w:leader="dot" w:pos="8487"/>
            </w:tabs>
            <w:spacing w:line="360" w:lineRule="auto"/>
            <w:rPr>
              <w:rFonts w:eastAsiaTheme="minorEastAsia"/>
              <w:noProof/>
            </w:rPr>
          </w:pPr>
          <w:hyperlink w:anchor="_Toc39325862" w:history="1">
            <w:r w:rsidR="008E0E40" w:rsidRPr="00596CA5">
              <w:rPr>
                <w:rStyle w:val="Hypertextovodkaz"/>
                <w:noProof/>
              </w:rPr>
              <w:t>3.3.</w:t>
            </w:r>
            <w:r w:rsidR="008E0E40" w:rsidRPr="00596CA5">
              <w:rPr>
                <w:rFonts w:eastAsiaTheme="minorEastAsia"/>
                <w:noProof/>
              </w:rPr>
              <w:tab/>
            </w:r>
            <w:r w:rsidR="008E0E40" w:rsidRPr="00596CA5">
              <w:rPr>
                <w:rStyle w:val="Hypertextovodkaz"/>
                <w:noProof/>
              </w:rPr>
              <w:t>Globální dopad zákazu dovozu plastového odpadu do Číny</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_Toc39325862 \h </w:instrText>
            </w:r>
            <w:r w:rsidR="008E0E40" w:rsidRPr="00596CA5">
              <w:rPr>
                <w:noProof/>
                <w:webHidden/>
              </w:rPr>
            </w:r>
            <w:r w:rsidR="008E0E40" w:rsidRPr="00596CA5">
              <w:rPr>
                <w:noProof/>
                <w:webHidden/>
              </w:rPr>
              <w:fldChar w:fldCharType="separate"/>
            </w:r>
            <w:r w:rsidR="008E0E40" w:rsidRPr="00596CA5">
              <w:rPr>
                <w:noProof/>
                <w:webHidden/>
              </w:rPr>
              <w:t>25</w:t>
            </w:r>
            <w:r w:rsidR="008E0E40" w:rsidRPr="00596CA5">
              <w:rPr>
                <w:noProof/>
                <w:webHidden/>
              </w:rPr>
              <w:fldChar w:fldCharType="end"/>
            </w:r>
          </w:hyperlink>
        </w:p>
        <w:p w14:paraId="68885D95" w14:textId="7042A4EB" w:rsidR="008E0E40" w:rsidRPr="00596CA5" w:rsidRDefault="00596CA5" w:rsidP="008E0E40">
          <w:pPr>
            <w:pStyle w:val="Obsah3"/>
            <w:tabs>
              <w:tab w:val="left" w:pos="1200"/>
              <w:tab w:val="right" w:leader="dot" w:pos="8487"/>
            </w:tabs>
            <w:spacing w:line="360" w:lineRule="auto"/>
            <w:rPr>
              <w:rFonts w:eastAsiaTheme="minorEastAsia"/>
              <w:noProof/>
            </w:rPr>
          </w:pPr>
          <w:hyperlink w:anchor="_Toc39325863" w:history="1">
            <w:r w:rsidR="008E0E40" w:rsidRPr="00596CA5">
              <w:rPr>
                <w:rStyle w:val="Hypertextovodkaz"/>
                <w:noProof/>
              </w:rPr>
              <w:t>3.4.</w:t>
            </w:r>
            <w:r w:rsidR="008E0E40" w:rsidRPr="00596CA5">
              <w:rPr>
                <w:rFonts w:eastAsiaTheme="minorEastAsia"/>
                <w:noProof/>
              </w:rPr>
              <w:tab/>
            </w:r>
            <w:r w:rsidR="008E0E40" w:rsidRPr="00596CA5">
              <w:rPr>
                <w:rStyle w:val="Hypertextovodkaz"/>
                <w:noProof/>
              </w:rPr>
              <w:t>Vliv „Čínského zákazu“ na nová legislativní opatření EU v boji s plastovým znečištěním</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_Toc39325863 \h </w:instrText>
            </w:r>
            <w:r w:rsidR="008E0E40" w:rsidRPr="00596CA5">
              <w:rPr>
                <w:noProof/>
                <w:webHidden/>
              </w:rPr>
            </w:r>
            <w:r w:rsidR="008E0E40" w:rsidRPr="00596CA5">
              <w:rPr>
                <w:noProof/>
                <w:webHidden/>
              </w:rPr>
              <w:fldChar w:fldCharType="separate"/>
            </w:r>
            <w:r w:rsidR="008E0E40" w:rsidRPr="00596CA5">
              <w:rPr>
                <w:noProof/>
                <w:webHidden/>
              </w:rPr>
              <w:t>29</w:t>
            </w:r>
            <w:r w:rsidR="008E0E40" w:rsidRPr="00596CA5">
              <w:rPr>
                <w:noProof/>
                <w:webHidden/>
              </w:rPr>
              <w:fldChar w:fldCharType="end"/>
            </w:r>
          </w:hyperlink>
        </w:p>
        <w:p w14:paraId="527B1457" w14:textId="655F2E05" w:rsidR="008E0E40" w:rsidRPr="00596CA5" w:rsidRDefault="00596CA5" w:rsidP="008E0E40">
          <w:pPr>
            <w:pStyle w:val="Obsah3"/>
            <w:tabs>
              <w:tab w:val="left" w:pos="1200"/>
              <w:tab w:val="right" w:leader="dot" w:pos="8487"/>
            </w:tabs>
            <w:spacing w:line="360" w:lineRule="auto"/>
            <w:rPr>
              <w:rFonts w:eastAsiaTheme="minorEastAsia"/>
              <w:noProof/>
            </w:rPr>
          </w:pPr>
          <w:hyperlink w:anchor="_Toc39325864" w:history="1">
            <w:r w:rsidR="008E0E40" w:rsidRPr="00596CA5">
              <w:rPr>
                <w:rStyle w:val="Hypertextovodkaz"/>
                <w:noProof/>
              </w:rPr>
              <w:t>3.5.</w:t>
            </w:r>
            <w:r w:rsidR="008E0E40" w:rsidRPr="00596CA5">
              <w:rPr>
                <w:rFonts w:eastAsiaTheme="minorEastAsia"/>
                <w:noProof/>
              </w:rPr>
              <w:tab/>
            </w:r>
            <w:r w:rsidR="008E0E40" w:rsidRPr="00596CA5">
              <w:rPr>
                <w:rStyle w:val="Hypertextovodkaz"/>
                <w:noProof/>
              </w:rPr>
              <w:t>Vliv „Čínského zákazu“ na nová legislativní opatření zbytku světa v boji s plastovým znečištěním</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_Toc39325864 \h </w:instrText>
            </w:r>
            <w:r w:rsidR="008E0E40" w:rsidRPr="00596CA5">
              <w:rPr>
                <w:noProof/>
                <w:webHidden/>
              </w:rPr>
            </w:r>
            <w:r w:rsidR="008E0E40" w:rsidRPr="00596CA5">
              <w:rPr>
                <w:noProof/>
                <w:webHidden/>
              </w:rPr>
              <w:fldChar w:fldCharType="separate"/>
            </w:r>
            <w:r w:rsidR="008E0E40" w:rsidRPr="00596CA5">
              <w:rPr>
                <w:noProof/>
                <w:webHidden/>
              </w:rPr>
              <w:t>31</w:t>
            </w:r>
            <w:r w:rsidR="008E0E40" w:rsidRPr="00596CA5">
              <w:rPr>
                <w:noProof/>
                <w:webHidden/>
              </w:rPr>
              <w:fldChar w:fldCharType="end"/>
            </w:r>
          </w:hyperlink>
        </w:p>
        <w:p w14:paraId="56C82712" w14:textId="67685DC4" w:rsidR="008E0E40" w:rsidRPr="00596CA5" w:rsidRDefault="00596CA5" w:rsidP="008E0E40">
          <w:pPr>
            <w:pStyle w:val="Obsah2"/>
            <w:rPr>
              <w:rFonts w:eastAsiaTheme="minorEastAsia"/>
              <w:noProof/>
            </w:rPr>
          </w:pPr>
          <w:hyperlink w:anchor="_Toc39325865" w:history="1">
            <w:r w:rsidR="008E0E40" w:rsidRPr="00596CA5">
              <w:rPr>
                <w:rStyle w:val="Hypertextovodkaz"/>
                <w:noProof/>
              </w:rPr>
              <w:t>4.</w:t>
            </w:r>
            <w:r w:rsidR="008E0E40" w:rsidRPr="00596CA5">
              <w:rPr>
                <w:rFonts w:eastAsiaTheme="minorEastAsia"/>
                <w:noProof/>
              </w:rPr>
              <w:tab/>
            </w:r>
            <w:r w:rsidR="008E0E40" w:rsidRPr="00596CA5">
              <w:rPr>
                <w:rStyle w:val="Hypertextovodkaz"/>
                <w:noProof/>
              </w:rPr>
              <w:t>Nakládání s plasty v Číně v praxi</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_Toc39325865 \h </w:instrText>
            </w:r>
            <w:r w:rsidR="008E0E40" w:rsidRPr="00596CA5">
              <w:rPr>
                <w:noProof/>
                <w:webHidden/>
              </w:rPr>
            </w:r>
            <w:r w:rsidR="008E0E40" w:rsidRPr="00596CA5">
              <w:rPr>
                <w:noProof/>
                <w:webHidden/>
              </w:rPr>
              <w:fldChar w:fldCharType="separate"/>
            </w:r>
            <w:r w:rsidR="008E0E40" w:rsidRPr="00596CA5">
              <w:rPr>
                <w:noProof/>
                <w:webHidden/>
              </w:rPr>
              <w:t>32</w:t>
            </w:r>
            <w:r w:rsidR="008E0E40" w:rsidRPr="00596CA5">
              <w:rPr>
                <w:noProof/>
                <w:webHidden/>
              </w:rPr>
              <w:fldChar w:fldCharType="end"/>
            </w:r>
          </w:hyperlink>
        </w:p>
        <w:p w14:paraId="578FB2BB" w14:textId="50A4632F" w:rsidR="008E0E40" w:rsidRPr="00596CA5" w:rsidRDefault="00596CA5" w:rsidP="008E0E40">
          <w:pPr>
            <w:pStyle w:val="Obsah3"/>
            <w:tabs>
              <w:tab w:val="left" w:pos="1200"/>
              <w:tab w:val="right" w:leader="dot" w:pos="8487"/>
            </w:tabs>
            <w:spacing w:line="360" w:lineRule="auto"/>
            <w:rPr>
              <w:rFonts w:eastAsiaTheme="minorEastAsia"/>
              <w:noProof/>
            </w:rPr>
          </w:pPr>
          <w:hyperlink w:anchor="_Toc39325866" w:history="1">
            <w:r w:rsidR="008E0E40" w:rsidRPr="00596CA5">
              <w:rPr>
                <w:rStyle w:val="Hypertextovodkaz"/>
                <w:noProof/>
              </w:rPr>
              <w:t>4.1.</w:t>
            </w:r>
            <w:r w:rsidR="008E0E40" w:rsidRPr="00596CA5">
              <w:rPr>
                <w:rFonts w:eastAsiaTheme="minorEastAsia"/>
                <w:noProof/>
              </w:rPr>
              <w:tab/>
            </w:r>
            <w:r w:rsidR="008E0E40" w:rsidRPr="00596CA5">
              <w:rPr>
                <w:rStyle w:val="Hypertextovodkaz"/>
                <w:noProof/>
              </w:rPr>
              <w:t>Provincie Kuej-čou</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_Toc39325866 \h </w:instrText>
            </w:r>
            <w:r w:rsidR="008E0E40" w:rsidRPr="00596CA5">
              <w:rPr>
                <w:noProof/>
                <w:webHidden/>
              </w:rPr>
            </w:r>
            <w:r w:rsidR="008E0E40" w:rsidRPr="00596CA5">
              <w:rPr>
                <w:noProof/>
                <w:webHidden/>
              </w:rPr>
              <w:fldChar w:fldCharType="separate"/>
            </w:r>
            <w:r w:rsidR="008E0E40" w:rsidRPr="00596CA5">
              <w:rPr>
                <w:noProof/>
                <w:webHidden/>
              </w:rPr>
              <w:t>33</w:t>
            </w:r>
            <w:r w:rsidR="008E0E40" w:rsidRPr="00596CA5">
              <w:rPr>
                <w:noProof/>
                <w:webHidden/>
              </w:rPr>
              <w:fldChar w:fldCharType="end"/>
            </w:r>
          </w:hyperlink>
        </w:p>
        <w:p w14:paraId="3EC89DEE" w14:textId="33EA8CDA" w:rsidR="008E0E40" w:rsidRPr="00596CA5" w:rsidRDefault="00596CA5" w:rsidP="008E0E40">
          <w:pPr>
            <w:pStyle w:val="Obsah3"/>
            <w:tabs>
              <w:tab w:val="left" w:pos="1200"/>
              <w:tab w:val="right" w:leader="dot" w:pos="8487"/>
            </w:tabs>
            <w:spacing w:line="360" w:lineRule="auto"/>
            <w:rPr>
              <w:rFonts w:eastAsiaTheme="minorEastAsia"/>
              <w:noProof/>
            </w:rPr>
          </w:pPr>
          <w:hyperlink w:anchor="_Toc39325867" w:history="1">
            <w:r w:rsidR="008E0E40" w:rsidRPr="00596CA5">
              <w:rPr>
                <w:rStyle w:val="Hypertextovodkaz"/>
                <w:noProof/>
              </w:rPr>
              <w:t>4.2.</w:t>
            </w:r>
            <w:r w:rsidR="008E0E40" w:rsidRPr="00596CA5">
              <w:rPr>
                <w:rFonts w:eastAsiaTheme="minorEastAsia"/>
                <w:noProof/>
              </w:rPr>
              <w:tab/>
            </w:r>
            <w:r w:rsidR="008E0E40" w:rsidRPr="00596CA5">
              <w:rPr>
                <w:rStyle w:val="Hypertextovodkaz"/>
                <w:noProof/>
              </w:rPr>
              <w:t>Využití technologií v boji s plastovým odpadem v Číně</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_Toc39325867 \h </w:instrText>
            </w:r>
            <w:r w:rsidR="008E0E40" w:rsidRPr="00596CA5">
              <w:rPr>
                <w:noProof/>
                <w:webHidden/>
              </w:rPr>
            </w:r>
            <w:r w:rsidR="008E0E40" w:rsidRPr="00596CA5">
              <w:rPr>
                <w:noProof/>
                <w:webHidden/>
              </w:rPr>
              <w:fldChar w:fldCharType="separate"/>
            </w:r>
            <w:r w:rsidR="008E0E40" w:rsidRPr="00596CA5">
              <w:rPr>
                <w:noProof/>
                <w:webHidden/>
              </w:rPr>
              <w:t>35</w:t>
            </w:r>
            <w:r w:rsidR="008E0E40" w:rsidRPr="00596CA5">
              <w:rPr>
                <w:noProof/>
                <w:webHidden/>
              </w:rPr>
              <w:fldChar w:fldCharType="end"/>
            </w:r>
          </w:hyperlink>
        </w:p>
        <w:p w14:paraId="315F7FD0" w14:textId="58515B23" w:rsidR="008E0E40" w:rsidRPr="00596CA5" w:rsidRDefault="00596CA5" w:rsidP="008E0E40">
          <w:pPr>
            <w:pStyle w:val="Obsah2"/>
            <w:rPr>
              <w:rFonts w:eastAsiaTheme="minorEastAsia"/>
              <w:noProof/>
            </w:rPr>
          </w:pPr>
          <w:hyperlink w:anchor="_Toc39325868" w:history="1">
            <w:r w:rsidR="008E0E40" w:rsidRPr="00596CA5">
              <w:rPr>
                <w:rStyle w:val="Hypertextovodkaz"/>
                <w:noProof/>
              </w:rPr>
              <w:t>5.</w:t>
            </w:r>
            <w:r w:rsidR="008E0E40" w:rsidRPr="00596CA5">
              <w:rPr>
                <w:rFonts w:eastAsiaTheme="minorEastAsia"/>
                <w:noProof/>
              </w:rPr>
              <w:tab/>
            </w:r>
            <w:r w:rsidR="008E0E40" w:rsidRPr="00596CA5">
              <w:rPr>
                <w:rStyle w:val="Hypertextovodkaz"/>
                <w:noProof/>
              </w:rPr>
              <w:t>Budoucí vývoj situace s plasty v Číně</w:t>
            </w:r>
            <w:r w:rsidR="008E0E40" w:rsidRPr="00596CA5">
              <w:rPr>
                <w:noProof/>
                <w:webHidden/>
              </w:rPr>
              <w:tab/>
            </w:r>
            <w:r w:rsidR="008E0E40" w:rsidRPr="00596CA5">
              <w:rPr>
                <w:noProof/>
                <w:webHidden/>
              </w:rPr>
              <w:fldChar w:fldCharType="begin"/>
            </w:r>
            <w:r w:rsidR="008E0E40" w:rsidRPr="00596CA5">
              <w:rPr>
                <w:noProof/>
                <w:webHidden/>
              </w:rPr>
              <w:instrText xml:space="preserve"> PAGEREF _Toc39325868 \h </w:instrText>
            </w:r>
            <w:r w:rsidR="008E0E40" w:rsidRPr="00596CA5">
              <w:rPr>
                <w:noProof/>
                <w:webHidden/>
              </w:rPr>
            </w:r>
            <w:r w:rsidR="008E0E40" w:rsidRPr="00596CA5">
              <w:rPr>
                <w:noProof/>
                <w:webHidden/>
              </w:rPr>
              <w:fldChar w:fldCharType="separate"/>
            </w:r>
            <w:r w:rsidR="008E0E40" w:rsidRPr="00596CA5">
              <w:rPr>
                <w:noProof/>
                <w:webHidden/>
              </w:rPr>
              <w:t>35</w:t>
            </w:r>
            <w:r w:rsidR="008E0E40" w:rsidRPr="00596CA5">
              <w:rPr>
                <w:noProof/>
                <w:webHidden/>
              </w:rPr>
              <w:fldChar w:fldCharType="end"/>
            </w:r>
          </w:hyperlink>
        </w:p>
        <w:p w14:paraId="37B72BED" w14:textId="0DF25E67" w:rsidR="008E0E40" w:rsidRPr="00596CA5" w:rsidRDefault="00596CA5" w:rsidP="008E0E40">
          <w:pPr>
            <w:pStyle w:val="Obsah1"/>
            <w:tabs>
              <w:tab w:val="right" w:leader="dot" w:pos="8487"/>
            </w:tabs>
            <w:rPr>
              <w:rFonts w:ascii="Times New Roman" w:eastAsiaTheme="minorEastAsia" w:hAnsi="Times New Roman" w:cs="Times New Roman"/>
              <w:noProof/>
              <w:sz w:val="24"/>
              <w:szCs w:val="24"/>
              <w:lang w:eastAsia="zh-CN"/>
            </w:rPr>
          </w:pPr>
          <w:hyperlink w:anchor="_Toc39325869" w:history="1">
            <w:r w:rsidR="008E0E40" w:rsidRPr="00596CA5">
              <w:rPr>
                <w:rStyle w:val="Hypertextovodkaz"/>
                <w:rFonts w:ascii="Times New Roman" w:hAnsi="Times New Roman" w:cs="Times New Roman"/>
                <w:noProof/>
              </w:rPr>
              <w:t>Závěr</w:t>
            </w:r>
            <w:r w:rsidR="008E0E40" w:rsidRPr="00596CA5">
              <w:rPr>
                <w:rFonts w:ascii="Times New Roman" w:hAnsi="Times New Roman" w:cs="Times New Roman"/>
                <w:noProof/>
                <w:webHidden/>
              </w:rPr>
              <w:tab/>
            </w:r>
            <w:r w:rsidR="008E0E40" w:rsidRPr="00596CA5">
              <w:rPr>
                <w:rFonts w:ascii="Times New Roman" w:hAnsi="Times New Roman" w:cs="Times New Roman"/>
                <w:noProof/>
                <w:webHidden/>
              </w:rPr>
              <w:fldChar w:fldCharType="begin"/>
            </w:r>
            <w:r w:rsidR="008E0E40" w:rsidRPr="00596CA5">
              <w:rPr>
                <w:rFonts w:ascii="Times New Roman" w:hAnsi="Times New Roman" w:cs="Times New Roman"/>
                <w:noProof/>
                <w:webHidden/>
              </w:rPr>
              <w:instrText xml:space="preserve"> PAGEREF _Toc39325869 \h </w:instrText>
            </w:r>
            <w:r w:rsidR="008E0E40" w:rsidRPr="00596CA5">
              <w:rPr>
                <w:rFonts w:ascii="Times New Roman" w:hAnsi="Times New Roman" w:cs="Times New Roman"/>
                <w:noProof/>
                <w:webHidden/>
              </w:rPr>
            </w:r>
            <w:r w:rsidR="008E0E40" w:rsidRPr="00596CA5">
              <w:rPr>
                <w:rFonts w:ascii="Times New Roman" w:hAnsi="Times New Roman" w:cs="Times New Roman"/>
                <w:noProof/>
                <w:webHidden/>
              </w:rPr>
              <w:fldChar w:fldCharType="separate"/>
            </w:r>
            <w:r w:rsidR="008E0E40" w:rsidRPr="00596CA5">
              <w:rPr>
                <w:rFonts w:ascii="Times New Roman" w:hAnsi="Times New Roman" w:cs="Times New Roman"/>
                <w:noProof/>
                <w:webHidden/>
              </w:rPr>
              <w:t>38</w:t>
            </w:r>
            <w:r w:rsidR="008E0E40" w:rsidRPr="00596CA5">
              <w:rPr>
                <w:rFonts w:ascii="Times New Roman" w:hAnsi="Times New Roman" w:cs="Times New Roman"/>
                <w:noProof/>
                <w:webHidden/>
              </w:rPr>
              <w:fldChar w:fldCharType="end"/>
            </w:r>
          </w:hyperlink>
        </w:p>
        <w:p w14:paraId="091CE304" w14:textId="798A150F" w:rsidR="008E0E40" w:rsidRPr="00596CA5" w:rsidRDefault="00596CA5" w:rsidP="008E0E40">
          <w:pPr>
            <w:pStyle w:val="Obsah1"/>
            <w:tabs>
              <w:tab w:val="right" w:leader="dot" w:pos="8487"/>
            </w:tabs>
            <w:rPr>
              <w:rFonts w:ascii="Times New Roman" w:eastAsiaTheme="minorEastAsia" w:hAnsi="Times New Roman" w:cs="Times New Roman"/>
              <w:noProof/>
              <w:sz w:val="24"/>
              <w:szCs w:val="24"/>
              <w:lang w:eastAsia="zh-CN"/>
            </w:rPr>
          </w:pPr>
          <w:hyperlink w:anchor="_Toc39325870" w:history="1">
            <w:r w:rsidR="008E0E40" w:rsidRPr="00596CA5">
              <w:rPr>
                <w:rStyle w:val="Hypertextovodkaz"/>
                <w:rFonts w:ascii="Times New Roman" w:hAnsi="Times New Roman" w:cs="Times New Roman"/>
                <w:noProof/>
              </w:rPr>
              <w:t>Summary</w:t>
            </w:r>
            <w:r w:rsidR="008E0E40" w:rsidRPr="00596CA5">
              <w:rPr>
                <w:rFonts w:ascii="Times New Roman" w:hAnsi="Times New Roman" w:cs="Times New Roman"/>
                <w:noProof/>
                <w:webHidden/>
              </w:rPr>
              <w:tab/>
            </w:r>
            <w:r w:rsidR="008E0E40" w:rsidRPr="00596CA5">
              <w:rPr>
                <w:rFonts w:ascii="Times New Roman" w:hAnsi="Times New Roman" w:cs="Times New Roman"/>
                <w:noProof/>
                <w:webHidden/>
              </w:rPr>
              <w:fldChar w:fldCharType="begin"/>
            </w:r>
            <w:r w:rsidR="008E0E40" w:rsidRPr="00596CA5">
              <w:rPr>
                <w:rFonts w:ascii="Times New Roman" w:hAnsi="Times New Roman" w:cs="Times New Roman"/>
                <w:noProof/>
                <w:webHidden/>
              </w:rPr>
              <w:instrText xml:space="preserve"> PAGEREF _Toc39325870 \h </w:instrText>
            </w:r>
            <w:r w:rsidR="008E0E40" w:rsidRPr="00596CA5">
              <w:rPr>
                <w:rFonts w:ascii="Times New Roman" w:hAnsi="Times New Roman" w:cs="Times New Roman"/>
                <w:noProof/>
                <w:webHidden/>
              </w:rPr>
            </w:r>
            <w:r w:rsidR="008E0E40" w:rsidRPr="00596CA5">
              <w:rPr>
                <w:rFonts w:ascii="Times New Roman" w:hAnsi="Times New Roman" w:cs="Times New Roman"/>
                <w:noProof/>
                <w:webHidden/>
              </w:rPr>
              <w:fldChar w:fldCharType="separate"/>
            </w:r>
            <w:r w:rsidR="008E0E40" w:rsidRPr="00596CA5">
              <w:rPr>
                <w:rFonts w:ascii="Times New Roman" w:hAnsi="Times New Roman" w:cs="Times New Roman"/>
                <w:noProof/>
                <w:webHidden/>
              </w:rPr>
              <w:t>40</w:t>
            </w:r>
            <w:r w:rsidR="008E0E40" w:rsidRPr="00596CA5">
              <w:rPr>
                <w:rFonts w:ascii="Times New Roman" w:hAnsi="Times New Roman" w:cs="Times New Roman"/>
                <w:noProof/>
                <w:webHidden/>
              </w:rPr>
              <w:fldChar w:fldCharType="end"/>
            </w:r>
          </w:hyperlink>
        </w:p>
        <w:p w14:paraId="343DC19B" w14:textId="3B7A2022" w:rsidR="008E0E40" w:rsidRPr="00596CA5" w:rsidRDefault="00596CA5" w:rsidP="008E0E40">
          <w:pPr>
            <w:pStyle w:val="Obsah1"/>
            <w:tabs>
              <w:tab w:val="right" w:leader="dot" w:pos="8487"/>
            </w:tabs>
            <w:rPr>
              <w:rFonts w:ascii="Times New Roman" w:eastAsiaTheme="minorEastAsia" w:hAnsi="Times New Roman" w:cs="Times New Roman"/>
              <w:noProof/>
              <w:sz w:val="24"/>
              <w:szCs w:val="24"/>
              <w:lang w:eastAsia="zh-CN"/>
            </w:rPr>
          </w:pPr>
          <w:hyperlink w:anchor="_Toc39325871" w:history="1">
            <w:r w:rsidR="008E0E40" w:rsidRPr="00596CA5">
              <w:rPr>
                <w:rStyle w:val="Hypertextovodkaz"/>
                <w:rFonts w:ascii="Times New Roman" w:hAnsi="Times New Roman" w:cs="Times New Roman"/>
                <w:noProof/>
              </w:rPr>
              <w:t>Seznam použitých informačních zdrojů:</w:t>
            </w:r>
            <w:r w:rsidR="008E0E40" w:rsidRPr="00596CA5">
              <w:rPr>
                <w:rFonts w:ascii="Times New Roman" w:hAnsi="Times New Roman" w:cs="Times New Roman"/>
                <w:noProof/>
                <w:webHidden/>
              </w:rPr>
              <w:tab/>
            </w:r>
            <w:r w:rsidR="008E0E40" w:rsidRPr="00596CA5">
              <w:rPr>
                <w:rFonts w:ascii="Times New Roman" w:hAnsi="Times New Roman" w:cs="Times New Roman"/>
                <w:noProof/>
                <w:webHidden/>
              </w:rPr>
              <w:fldChar w:fldCharType="begin"/>
            </w:r>
            <w:r w:rsidR="008E0E40" w:rsidRPr="00596CA5">
              <w:rPr>
                <w:rFonts w:ascii="Times New Roman" w:hAnsi="Times New Roman" w:cs="Times New Roman"/>
                <w:noProof/>
                <w:webHidden/>
              </w:rPr>
              <w:instrText xml:space="preserve"> PAGEREF _Toc39325871 \h </w:instrText>
            </w:r>
            <w:r w:rsidR="008E0E40" w:rsidRPr="00596CA5">
              <w:rPr>
                <w:rFonts w:ascii="Times New Roman" w:hAnsi="Times New Roman" w:cs="Times New Roman"/>
                <w:noProof/>
                <w:webHidden/>
              </w:rPr>
            </w:r>
            <w:r w:rsidR="008E0E40" w:rsidRPr="00596CA5">
              <w:rPr>
                <w:rFonts w:ascii="Times New Roman" w:hAnsi="Times New Roman" w:cs="Times New Roman"/>
                <w:noProof/>
                <w:webHidden/>
              </w:rPr>
              <w:fldChar w:fldCharType="separate"/>
            </w:r>
            <w:r w:rsidR="008E0E40" w:rsidRPr="00596CA5">
              <w:rPr>
                <w:rFonts w:ascii="Times New Roman" w:hAnsi="Times New Roman" w:cs="Times New Roman"/>
                <w:noProof/>
                <w:webHidden/>
              </w:rPr>
              <w:t>41</w:t>
            </w:r>
            <w:r w:rsidR="008E0E40" w:rsidRPr="00596CA5">
              <w:rPr>
                <w:rFonts w:ascii="Times New Roman" w:hAnsi="Times New Roman" w:cs="Times New Roman"/>
                <w:noProof/>
                <w:webHidden/>
              </w:rPr>
              <w:fldChar w:fldCharType="end"/>
            </w:r>
          </w:hyperlink>
        </w:p>
        <w:p w14:paraId="40393724" w14:textId="0F0F09B7" w:rsidR="008E0E40" w:rsidRPr="00596CA5" w:rsidRDefault="00596CA5" w:rsidP="008E0E40">
          <w:pPr>
            <w:pStyle w:val="Obsah1"/>
            <w:tabs>
              <w:tab w:val="right" w:leader="dot" w:pos="8487"/>
            </w:tabs>
            <w:rPr>
              <w:rFonts w:ascii="Times New Roman" w:eastAsiaTheme="minorEastAsia" w:hAnsi="Times New Roman" w:cs="Times New Roman"/>
              <w:noProof/>
              <w:sz w:val="24"/>
              <w:szCs w:val="24"/>
              <w:lang w:eastAsia="zh-CN"/>
            </w:rPr>
          </w:pPr>
          <w:hyperlink w:anchor="_Toc39325872" w:history="1">
            <w:r w:rsidR="008E0E40" w:rsidRPr="00596CA5">
              <w:rPr>
                <w:rStyle w:val="Hypertextovodkaz"/>
                <w:rFonts w:ascii="Times New Roman" w:hAnsi="Times New Roman" w:cs="Times New Roman"/>
                <w:noProof/>
              </w:rPr>
              <w:t>Obrazová příloha</w:t>
            </w:r>
            <w:r w:rsidR="008E0E40" w:rsidRPr="00596CA5">
              <w:rPr>
                <w:rFonts w:ascii="Times New Roman" w:hAnsi="Times New Roman" w:cs="Times New Roman"/>
                <w:noProof/>
                <w:webHidden/>
              </w:rPr>
              <w:tab/>
            </w:r>
            <w:r w:rsidR="008E0E40" w:rsidRPr="00596CA5">
              <w:rPr>
                <w:rFonts w:ascii="Times New Roman" w:hAnsi="Times New Roman" w:cs="Times New Roman"/>
                <w:noProof/>
                <w:webHidden/>
              </w:rPr>
              <w:fldChar w:fldCharType="begin"/>
            </w:r>
            <w:r w:rsidR="008E0E40" w:rsidRPr="00596CA5">
              <w:rPr>
                <w:rFonts w:ascii="Times New Roman" w:hAnsi="Times New Roman" w:cs="Times New Roman"/>
                <w:noProof/>
                <w:webHidden/>
              </w:rPr>
              <w:instrText xml:space="preserve"> PAGEREF _Toc39325872 \h </w:instrText>
            </w:r>
            <w:r w:rsidR="008E0E40" w:rsidRPr="00596CA5">
              <w:rPr>
                <w:rFonts w:ascii="Times New Roman" w:hAnsi="Times New Roman" w:cs="Times New Roman"/>
                <w:noProof/>
                <w:webHidden/>
              </w:rPr>
            </w:r>
            <w:r w:rsidR="008E0E40" w:rsidRPr="00596CA5">
              <w:rPr>
                <w:rFonts w:ascii="Times New Roman" w:hAnsi="Times New Roman" w:cs="Times New Roman"/>
                <w:noProof/>
                <w:webHidden/>
              </w:rPr>
              <w:fldChar w:fldCharType="separate"/>
            </w:r>
            <w:r w:rsidR="008E0E40" w:rsidRPr="00596CA5">
              <w:rPr>
                <w:rFonts w:ascii="Times New Roman" w:hAnsi="Times New Roman" w:cs="Times New Roman"/>
                <w:noProof/>
                <w:webHidden/>
              </w:rPr>
              <w:t>50</w:t>
            </w:r>
            <w:r w:rsidR="008E0E40" w:rsidRPr="00596CA5">
              <w:rPr>
                <w:rFonts w:ascii="Times New Roman" w:hAnsi="Times New Roman" w:cs="Times New Roman"/>
                <w:noProof/>
                <w:webHidden/>
              </w:rPr>
              <w:fldChar w:fldCharType="end"/>
            </w:r>
          </w:hyperlink>
        </w:p>
        <w:p w14:paraId="2F971EC4" w14:textId="6E054621" w:rsidR="00A54DD4" w:rsidRPr="00596CA5" w:rsidRDefault="00BA00DE" w:rsidP="008E0E40">
          <w:pPr>
            <w:spacing w:line="360" w:lineRule="auto"/>
          </w:pPr>
          <w:r w:rsidRPr="00596CA5">
            <w:rPr>
              <w:rFonts w:eastAsiaTheme="minorHAnsi"/>
              <w:lang w:eastAsia="en-US"/>
            </w:rPr>
            <w:fldChar w:fldCharType="end"/>
          </w:r>
        </w:p>
      </w:sdtContent>
    </w:sdt>
    <w:p w14:paraId="5935344F" w14:textId="31BE427D" w:rsidR="001D5B4E" w:rsidRPr="008E0E40" w:rsidRDefault="001D5B4E" w:rsidP="008E0E40">
      <w:pPr>
        <w:spacing w:line="360" w:lineRule="auto"/>
        <w:rPr>
          <w:color w:val="000000" w:themeColor="text1"/>
        </w:rPr>
        <w:sectPr w:rsidR="001D5B4E" w:rsidRPr="008E0E40" w:rsidSect="00F83E1D">
          <w:footerReference w:type="even" r:id="rId8"/>
          <w:footerReference w:type="default" r:id="rId9"/>
          <w:pgSz w:w="11900" w:h="16840"/>
          <w:pgMar w:top="1418" w:right="1418" w:bottom="1418" w:left="1985" w:header="709" w:footer="709" w:gutter="0"/>
          <w:pgNumType w:start="2"/>
          <w:cols w:space="708"/>
          <w:titlePg/>
          <w:docGrid w:linePitch="360"/>
        </w:sectPr>
      </w:pPr>
    </w:p>
    <w:p w14:paraId="4A5FB9D1" w14:textId="5B0C5FFE" w:rsidR="00DF3E4C" w:rsidRPr="008F6A4C" w:rsidRDefault="00DF3E4C" w:rsidP="008F6A4C">
      <w:pPr>
        <w:pStyle w:val="Nadpis1"/>
        <w:rPr>
          <w:color w:val="000000" w:themeColor="text1"/>
        </w:rPr>
      </w:pPr>
      <w:bookmarkStart w:id="1" w:name="_Toc39325844"/>
      <w:r>
        <w:rPr>
          <w:color w:val="000000" w:themeColor="text1"/>
        </w:rPr>
        <w:lastRenderedPageBreak/>
        <w:t>Seznam grafů</w:t>
      </w:r>
      <w:r w:rsidR="00422561">
        <w:rPr>
          <w:color w:val="000000" w:themeColor="text1"/>
        </w:rPr>
        <w:t xml:space="preserve"> a obrázků</w:t>
      </w:r>
      <w:bookmarkEnd w:id="1"/>
    </w:p>
    <w:p w14:paraId="0A8D6A11" w14:textId="2B66C1BB" w:rsidR="00422561" w:rsidRPr="00205025" w:rsidRDefault="00422561" w:rsidP="00422561">
      <w:pPr>
        <w:rPr>
          <w:b/>
          <w:bCs/>
          <w:sz w:val="28"/>
          <w:szCs w:val="28"/>
        </w:rPr>
      </w:pPr>
      <w:r w:rsidRPr="00205025">
        <w:rPr>
          <w:b/>
          <w:bCs/>
          <w:sz w:val="28"/>
          <w:szCs w:val="28"/>
        </w:rPr>
        <w:t>Grafy</w:t>
      </w:r>
    </w:p>
    <w:p w14:paraId="302726B4" w14:textId="04EB4CD3" w:rsidR="00FC69EA" w:rsidRDefault="00316413" w:rsidP="00FC69EA">
      <w:pPr>
        <w:pStyle w:val="Seznamobrzk"/>
        <w:tabs>
          <w:tab w:val="right" w:leader="dot" w:pos="8487"/>
        </w:tabs>
        <w:spacing w:before="240" w:line="360" w:lineRule="auto"/>
        <w:rPr>
          <w:rFonts w:asciiTheme="minorHAnsi" w:eastAsiaTheme="minorEastAsia" w:hAnsiTheme="minorHAnsi" w:cstheme="minorBidi"/>
          <w:noProof/>
        </w:rPr>
      </w:pPr>
      <w:r w:rsidRPr="00205025">
        <w:fldChar w:fldCharType="begin"/>
      </w:r>
      <w:r w:rsidRPr="00205025">
        <w:instrText xml:space="preserve"> TOC \h \z \c "Graf" </w:instrText>
      </w:r>
      <w:r w:rsidRPr="00205025">
        <w:fldChar w:fldCharType="separate"/>
      </w:r>
      <w:hyperlink r:id="rId10" w:anchor="_Toc39088322" w:history="1">
        <w:r w:rsidR="00FC69EA" w:rsidRPr="002707CB">
          <w:rPr>
            <w:rStyle w:val="Hypertextovodkaz"/>
            <w:noProof/>
          </w:rPr>
          <w:t>Graf 1: Globální produkce plastů a jejich následný osud (1950–2015) (v miliónech tun)</w:t>
        </w:r>
        <w:r w:rsidR="00FC69EA">
          <w:rPr>
            <w:noProof/>
            <w:webHidden/>
          </w:rPr>
          <w:tab/>
        </w:r>
        <w:r w:rsidR="00FC69EA">
          <w:rPr>
            <w:noProof/>
            <w:webHidden/>
          </w:rPr>
          <w:fldChar w:fldCharType="begin"/>
        </w:r>
        <w:r w:rsidR="00FC69EA">
          <w:rPr>
            <w:noProof/>
            <w:webHidden/>
          </w:rPr>
          <w:instrText xml:space="preserve"> PAGEREF _Toc39088322 \h </w:instrText>
        </w:r>
        <w:r w:rsidR="00FC69EA">
          <w:rPr>
            <w:noProof/>
            <w:webHidden/>
          </w:rPr>
        </w:r>
        <w:r w:rsidR="00FC69EA">
          <w:rPr>
            <w:noProof/>
            <w:webHidden/>
          </w:rPr>
          <w:fldChar w:fldCharType="separate"/>
        </w:r>
        <w:r w:rsidR="00FC69EA">
          <w:rPr>
            <w:noProof/>
            <w:webHidden/>
          </w:rPr>
          <w:t>15</w:t>
        </w:r>
        <w:r w:rsidR="00FC69EA">
          <w:rPr>
            <w:noProof/>
            <w:webHidden/>
          </w:rPr>
          <w:fldChar w:fldCharType="end"/>
        </w:r>
      </w:hyperlink>
    </w:p>
    <w:p w14:paraId="6904959D" w14:textId="43BAB19D" w:rsidR="00FC69EA" w:rsidRDefault="00596CA5" w:rsidP="00FC69EA">
      <w:pPr>
        <w:pStyle w:val="Seznamobrzk"/>
        <w:tabs>
          <w:tab w:val="right" w:leader="dot" w:pos="8487"/>
        </w:tabs>
        <w:spacing w:line="360" w:lineRule="auto"/>
        <w:rPr>
          <w:rFonts w:asciiTheme="minorHAnsi" w:eastAsiaTheme="minorEastAsia" w:hAnsiTheme="minorHAnsi" w:cstheme="minorBidi"/>
          <w:noProof/>
        </w:rPr>
      </w:pPr>
      <w:hyperlink r:id="rId11" w:anchor="_Toc39088323" w:history="1">
        <w:r w:rsidR="00FC69EA" w:rsidRPr="002707CB">
          <w:rPr>
            <w:rStyle w:val="Hypertextovodkaz"/>
            <w:noProof/>
          </w:rPr>
          <w:t>Graf 2: Nakládání s plastovým odpadem v Číně v roce 1994</w:t>
        </w:r>
        <w:r w:rsidR="00FC69EA">
          <w:rPr>
            <w:noProof/>
            <w:webHidden/>
          </w:rPr>
          <w:tab/>
        </w:r>
        <w:r w:rsidR="00FC69EA">
          <w:rPr>
            <w:noProof/>
            <w:webHidden/>
          </w:rPr>
          <w:fldChar w:fldCharType="begin"/>
        </w:r>
        <w:r w:rsidR="00FC69EA">
          <w:rPr>
            <w:noProof/>
            <w:webHidden/>
          </w:rPr>
          <w:instrText xml:space="preserve"> PAGEREF _Toc39088323 \h </w:instrText>
        </w:r>
        <w:r w:rsidR="00FC69EA">
          <w:rPr>
            <w:noProof/>
            <w:webHidden/>
          </w:rPr>
        </w:r>
        <w:r w:rsidR="00FC69EA">
          <w:rPr>
            <w:noProof/>
            <w:webHidden/>
          </w:rPr>
          <w:fldChar w:fldCharType="separate"/>
        </w:r>
        <w:r w:rsidR="00FC69EA">
          <w:rPr>
            <w:noProof/>
            <w:webHidden/>
          </w:rPr>
          <w:t>17</w:t>
        </w:r>
        <w:r w:rsidR="00FC69EA">
          <w:rPr>
            <w:noProof/>
            <w:webHidden/>
          </w:rPr>
          <w:fldChar w:fldCharType="end"/>
        </w:r>
      </w:hyperlink>
    </w:p>
    <w:p w14:paraId="6FEC9A26" w14:textId="7CE9D28E" w:rsidR="00FC69EA" w:rsidRDefault="00596CA5" w:rsidP="00FC69EA">
      <w:pPr>
        <w:pStyle w:val="Seznamobrzk"/>
        <w:tabs>
          <w:tab w:val="right" w:leader="dot" w:pos="8487"/>
        </w:tabs>
        <w:spacing w:line="360" w:lineRule="auto"/>
        <w:rPr>
          <w:rFonts w:asciiTheme="minorHAnsi" w:eastAsiaTheme="minorEastAsia" w:hAnsiTheme="minorHAnsi" w:cstheme="minorBidi"/>
          <w:noProof/>
        </w:rPr>
      </w:pPr>
      <w:hyperlink r:id="rId12" w:anchor="_Toc39088324" w:history="1">
        <w:r w:rsidR="00FC69EA" w:rsidRPr="002707CB">
          <w:rPr>
            <w:rStyle w:val="Hypertextovodkaz"/>
            <w:noProof/>
          </w:rPr>
          <w:t>Graf 3: Celkový dovoz plastového odpadu podle zemí (1988–2016)</w:t>
        </w:r>
        <w:r w:rsidR="00FC69EA">
          <w:rPr>
            <w:noProof/>
            <w:webHidden/>
          </w:rPr>
          <w:tab/>
        </w:r>
        <w:r w:rsidR="00FC69EA">
          <w:rPr>
            <w:noProof/>
            <w:webHidden/>
          </w:rPr>
          <w:fldChar w:fldCharType="begin"/>
        </w:r>
        <w:r w:rsidR="00FC69EA">
          <w:rPr>
            <w:noProof/>
            <w:webHidden/>
          </w:rPr>
          <w:instrText xml:space="preserve"> PAGEREF _Toc39088324 \h </w:instrText>
        </w:r>
        <w:r w:rsidR="00FC69EA">
          <w:rPr>
            <w:noProof/>
            <w:webHidden/>
          </w:rPr>
        </w:r>
        <w:r w:rsidR="00FC69EA">
          <w:rPr>
            <w:noProof/>
            <w:webHidden/>
          </w:rPr>
          <w:fldChar w:fldCharType="separate"/>
        </w:r>
        <w:r w:rsidR="00FC69EA">
          <w:rPr>
            <w:noProof/>
            <w:webHidden/>
          </w:rPr>
          <w:t>20</w:t>
        </w:r>
        <w:r w:rsidR="00FC69EA">
          <w:rPr>
            <w:noProof/>
            <w:webHidden/>
          </w:rPr>
          <w:fldChar w:fldCharType="end"/>
        </w:r>
      </w:hyperlink>
    </w:p>
    <w:p w14:paraId="62E29625" w14:textId="41BEB307" w:rsidR="00FC69EA" w:rsidRDefault="00596CA5" w:rsidP="00FC69EA">
      <w:pPr>
        <w:pStyle w:val="Seznamobrzk"/>
        <w:tabs>
          <w:tab w:val="right" w:leader="dot" w:pos="8487"/>
        </w:tabs>
        <w:spacing w:line="360" w:lineRule="auto"/>
        <w:rPr>
          <w:rFonts w:asciiTheme="minorHAnsi" w:eastAsiaTheme="minorEastAsia" w:hAnsiTheme="minorHAnsi" w:cstheme="minorBidi"/>
          <w:noProof/>
        </w:rPr>
      </w:pPr>
      <w:hyperlink r:id="rId13" w:anchor="_Toc39088325" w:history="1">
        <w:r w:rsidR="00FC69EA" w:rsidRPr="002707CB">
          <w:rPr>
            <w:rStyle w:val="Hypertextovodkaz"/>
            <w:noProof/>
          </w:rPr>
          <w:t>Graf 4: Celkový vývoz plastového odpadu podle zemí (1988–2016)</w:t>
        </w:r>
        <w:r w:rsidR="00FC69EA">
          <w:rPr>
            <w:noProof/>
            <w:webHidden/>
          </w:rPr>
          <w:tab/>
        </w:r>
        <w:r w:rsidR="00FC69EA">
          <w:rPr>
            <w:noProof/>
            <w:webHidden/>
          </w:rPr>
          <w:fldChar w:fldCharType="begin"/>
        </w:r>
        <w:r w:rsidR="00FC69EA">
          <w:rPr>
            <w:noProof/>
            <w:webHidden/>
          </w:rPr>
          <w:instrText xml:space="preserve"> PAGEREF _Toc39088325 \h </w:instrText>
        </w:r>
        <w:r w:rsidR="00FC69EA">
          <w:rPr>
            <w:noProof/>
            <w:webHidden/>
          </w:rPr>
        </w:r>
        <w:r w:rsidR="00FC69EA">
          <w:rPr>
            <w:noProof/>
            <w:webHidden/>
          </w:rPr>
          <w:fldChar w:fldCharType="separate"/>
        </w:r>
        <w:r w:rsidR="00FC69EA">
          <w:rPr>
            <w:noProof/>
            <w:webHidden/>
          </w:rPr>
          <w:t>21</w:t>
        </w:r>
        <w:r w:rsidR="00FC69EA">
          <w:rPr>
            <w:noProof/>
            <w:webHidden/>
          </w:rPr>
          <w:fldChar w:fldCharType="end"/>
        </w:r>
      </w:hyperlink>
    </w:p>
    <w:p w14:paraId="29A6EA7A" w14:textId="214A1944" w:rsidR="00FC69EA" w:rsidRDefault="00596CA5" w:rsidP="00FC69EA">
      <w:pPr>
        <w:pStyle w:val="Seznamobrzk"/>
        <w:tabs>
          <w:tab w:val="right" w:leader="dot" w:pos="8487"/>
        </w:tabs>
        <w:spacing w:line="360" w:lineRule="auto"/>
        <w:rPr>
          <w:rFonts w:asciiTheme="minorHAnsi" w:eastAsiaTheme="minorEastAsia" w:hAnsiTheme="minorHAnsi" w:cstheme="minorBidi"/>
          <w:noProof/>
        </w:rPr>
      </w:pPr>
      <w:hyperlink r:id="rId14" w:anchor="_Toc39088326" w:history="1">
        <w:r w:rsidR="00FC69EA" w:rsidRPr="002707CB">
          <w:rPr>
            <w:rStyle w:val="Hypertextovodkaz"/>
            <w:noProof/>
          </w:rPr>
          <w:t>Graf 5: Vývoj dovozu plastového odpadu od ledna 2016 do listopadu 2018 (v</w:t>
        </w:r>
        <w:r w:rsidR="00FC69EA">
          <w:rPr>
            <w:rStyle w:val="Hypertextovodkaz"/>
            <w:noProof/>
          </w:rPr>
          <w:t> </w:t>
        </w:r>
        <w:r w:rsidR="00FC69EA" w:rsidRPr="002707CB">
          <w:rPr>
            <w:rStyle w:val="Hypertextovodkaz"/>
            <w:noProof/>
          </w:rPr>
          <w:t>tunách</w:t>
        </w:r>
        <w:r w:rsidR="00FC69EA">
          <w:rPr>
            <w:rStyle w:val="Hypertextovodkaz"/>
            <w:noProof/>
          </w:rPr>
          <w:t> </w:t>
        </w:r>
        <w:r w:rsidR="00FC69EA" w:rsidRPr="002707CB">
          <w:rPr>
            <w:rStyle w:val="Hypertextovodkaz"/>
            <w:noProof/>
          </w:rPr>
          <w:t>za</w:t>
        </w:r>
        <w:r w:rsidR="00FC69EA">
          <w:rPr>
            <w:rStyle w:val="Hypertextovodkaz"/>
            <w:noProof/>
          </w:rPr>
          <w:t> </w:t>
        </w:r>
        <w:r w:rsidR="00FC69EA" w:rsidRPr="002707CB">
          <w:rPr>
            <w:rStyle w:val="Hypertextovodkaz"/>
            <w:noProof/>
          </w:rPr>
          <w:t>měsíc)</w:t>
        </w:r>
        <w:r w:rsidR="00FC69EA">
          <w:rPr>
            <w:noProof/>
            <w:webHidden/>
          </w:rPr>
          <w:tab/>
        </w:r>
        <w:r w:rsidR="00FC69EA">
          <w:rPr>
            <w:noProof/>
            <w:webHidden/>
          </w:rPr>
          <w:fldChar w:fldCharType="begin"/>
        </w:r>
        <w:r w:rsidR="00FC69EA">
          <w:rPr>
            <w:noProof/>
            <w:webHidden/>
          </w:rPr>
          <w:instrText xml:space="preserve"> PAGEREF _Toc39088326 \h </w:instrText>
        </w:r>
        <w:r w:rsidR="00FC69EA">
          <w:rPr>
            <w:noProof/>
            <w:webHidden/>
          </w:rPr>
        </w:r>
        <w:r w:rsidR="00FC69EA">
          <w:rPr>
            <w:noProof/>
            <w:webHidden/>
          </w:rPr>
          <w:fldChar w:fldCharType="separate"/>
        </w:r>
        <w:r w:rsidR="00FC69EA">
          <w:rPr>
            <w:noProof/>
            <w:webHidden/>
          </w:rPr>
          <w:t>26</w:t>
        </w:r>
        <w:r w:rsidR="00FC69EA">
          <w:rPr>
            <w:noProof/>
            <w:webHidden/>
          </w:rPr>
          <w:fldChar w:fldCharType="end"/>
        </w:r>
      </w:hyperlink>
    </w:p>
    <w:p w14:paraId="037E066B" w14:textId="774C2472" w:rsidR="00FC69EA" w:rsidRDefault="00596CA5" w:rsidP="00FC69EA">
      <w:pPr>
        <w:pStyle w:val="Seznamobrzk"/>
        <w:tabs>
          <w:tab w:val="right" w:leader="dot" w:pos="8487"/>
        </w:tabs>
        <w:spacing w:line="360" w:lineRule="auto"/>
        <w:rPr>
          <w:rFonts w:asciiTheme="minorHAnsi" w:eastAsiaTheme="minorEastAsia" w:hAnsiTheme="minorHAnsi" w:cstheme="minorBidi"/>
          <w:noProof/>
        </w:rPr>
      </w:pPr>
      <w:hyperlink r:id="rId15" w:anchor="_Toc39088327" w:history="1">
        <w:r w:rsidR="00FC69EA" w:rsidRPr="002707CB">
          <w:rPr>
            <w:rStyle w:val="Hypertextovodkaz"/>
            <w:noProof/>
          </w:rPr>
          <w:t>Graf 6: Porovnání dovozu plastového odpadu od ledna 2016 do listopadu 2019 (v</w:t>
        </w:r>
        <w:r w:rsidR="00FC69EA">
          <w:rPr>
            <w:rStyle w:val="Hypertextovodkaz"/>
            <w:noProof/>
          </w:rPr>
          <w:t> </w:t>
        </w:r>
        <w:r w:rsidR="00FC69EA" w:rsidRPr="002707CB">
          <w:rPr>
            <w:rStyle w:val="Hypertextovodkaz"/>
            <w:noProof/>
          </w:rPr>
          <w:t>tunách za měsíc)</w:t>
        </w:r>
        <w:r w:rsidR="00FC69EA">
          <w:rPr>
            <w:noProof/>
            <w:webHidden/>
          </w:rPr>
          <w:tab/>
        </w:r>
        <w:r w:rsidR="00FC69EA">
          <w:rPr>
            <w:noProof/>
            <w:webHidden/>
          </w:rPr>
          <w:fldChar w:fldCharType="begin"/>
        </w:r>
        <w:r w:rsidR="00FC69EA">
          <w:rPr>
            <w:noProof/>
            <w:webHidden/>
          </w:rPr>
          <w:instrText xml:space="preserve"> PAGEREF _Toc39088327 \h </w:instrText>
        </w:r>
        <w:r w:rsidR="00FC69EA">
          <w:rPr>
            <w:noProof/>
            <w:webHidden/>
          </w:rPr>
        </w:r>
        <w:r w:rsidR="00FC69EA">
          <w:rPr>
            <w:noProof/>
            <w:webHidden/>
          </w:rPr>
          <w:fldChar w:fldCharType="separate"/>
        </w:r>
        <w:r w:rsidR="00FC69EA">
          <w:rPr>
            <w:noProof/>
            <w:webHidden/>
          </w:rPr>
          <w:t>27</w:t>
        </w:r>
        <w:r w:rsidR="00FC69EA">
          <w:rPr>
            <w:noProof/>
            <w:webHidden/>
          </w:rPr>
          <w:fldChar w:fldCharType="end"/>
        </w:r>
      </w:hyperlink>
    </w:p>
    <w:p w14:paraId="33E19AFD" w14:textId="14C8DDE9" w:rsidR="00316413" w:rsidRPr="00205025" w:rsidRDefault="00316413" w:rsidP="00FC69EA">
      <w:pPr>
        <w:spacing w:line="360" w:lineRule="auto"/>
      </w:pPr>
      <w:r w:rsidRPr="00205025">
        <w:fldChar w:fldCharType="end"/>
      </w:r>
    </w:p>
    <w:p w14:paraId="7517D9D6" w14:textId="6D0A7B05" w:rsidR="00422561" w:rsidRPr="00205025" w:rsidRDefault="00422561" w:rsidP="00422561">
      <w:pPr>
        <w:rPr>
          <w:b/>
          <w:bCs/>
          <w:sz w:val="28"/>
          <w:szCs w:val="28"/>
        </w:rPr>
      </w:pPr>
      <w:r w:rsidRPr="00205025">
        <w:rPr>
          <w:b/>
          <w:bCs/>
          <w:sz w:val="28"/>
          <w:szCs w:val="28"/>
        </w:rPr>
        <w:t>Obrázky</w:t>
      </w:r>
    </w:p>
    <w:p w14:paraId="202C2DDC" w14:textId="4E52681F" w:rsidR="0070510F" w:rsidRDefault="00422561" w:rsidP="0070510F">
      <w:pPr>
        <w:pStyle w:val="Seznamobrzk"/>
        <w:tabs>
          <w:tab w:val="right" w:leader="dot" w:pos="8487"/>
        </w:tabs>
        <w:spacing w:before="240" w:line="360" w:lineRule="auto"/>
        <w:rPr>
          <w:rFonts w:asciiTheme="minorHAnsi" w:eastAsiaTheme="minorEastAsia" w:hAnsiTheme="minorHAnsi" w:cstheme="minorBidi"/>
          <w:noProof/>
        </w:rPr>
      </w:pPr>
      <w:r w:rsidRPr="00205025">
        <w:fldChar w:fldCharType="begin"/>
      </w:r>
      <w:r w:rsidRPr="00205025">
        <w:instrText xml:space="preserve"> TOC \h \z \c "Obrázek" </w:instrText>
      </w:r>
      <w:r w:rsidRPr="00205025">
        <w:fldChar w:fldCharType="separate"/>
      </w:r>
      <w:hyperlink w:anchor="_Toc39068766" w:history="1">
        <w:r w:rsidR="0070510F" w:rsidRPr="00E51F8F">
          <w:rPr>
            <w:rStyle w:val="Hypertextovodkaz"/>
            <w:noProof/>
          </w:rPr>
          <w:t>Obrázek 1: Odpadkový koš na tříděný a netříděný odpad</w:t>
        </w:r>
        <w:r w:rsidR="0070510F">
          <w:rPr>
            <w:noProof/>
            <w:webHidden/>
          </w:rPr>
          <w:tab/>
        </w:r>
        <w:r w:rsidR="0070510F">
          <w:rPr>
            <w:noProof/>
            <w:webHidden/>
          </w:rPr>
          <w:fldChar w:fldCharType="begin"/>
        </w:r>
        <w:r w:rsidR="0070510F">
          <w:rPr>
            <w:noProof/>
            <w:webHidden/>
          </w:rPr>
          <w:instrText xml:space="preserve"> PAGEREF _Toc39068766 \h </w:instrText>
        </w:r>
        <w:r w:rsidR="0070510F">
          <w:rPr>
            <w:noProof/>
            <w:webHidden/>
          </w:rPr>
        </w:r>
        <w:r w:rsidR="0070510F">
          <w:rPr>
            <w:noProof/>
            <w:webHidden/>
          </w:rPr>
          <w:fldChar w:fldCharType="separate"/>
        </w:r>
        <w:r w:rsidR="0070510F">
          <w:rPr>
            <w:noProof/>
            <w:webHidden/>
          </w:rPr>
          <w:t>50</w:t>
        </w:r>
        <w:r w:rsidR="0070510F">
          <w:rPr>
            <w:noProof/>
            <w:webHidden/>
          </w:rPr>
          <w:fldChar w:fldCharType="end"/>
        </w:r>
      </w:hyperlink>
    </w:p>
    <w:p w14:paraId="59E81CAC" w14:textId="65194223" w:rsidR="0070510F" w:rsidRDefault="00596CA5" w:rsidP="0070510F">
      <w:pPr>
        <w:pStyle w:val="Seznamobrzk"/>
        <w:tabs>
          <w:tab w:val="right" w:leader="dot" w:pos="8487"/>
        </w:tabs>
        <w:spacing w:line="360" w:lineRule="auto"/>
        <w:rPr>
          <w:rFonts w:asciiTheme="minorHAnsi" w:eastAsiaTheme="minorEastAsia" w:hAnsiTheme="minorHAnsi" w:cstheme="minorBidi"/>
          <w:noProof/>
        </w:rPr>
      </w:pPr>
      <w:hyperlink w:anchor="_Toc39068767" w:history="1">
        <w:r w:rsidR="0070510F" w:rsidRPr="00E51F8F">
          <w:rPr>
            <w:rStyle w:val="Hypertextovodkaz"/>
            <w:noProof/>
          </w:rPr>
          <w:t>Obrázek 2: Kontejner na tříděný odpad s kamerou pro identifikaci obličeje</w:t>
        </w:r>
        <w:r w:rsidR="0070510F">
          <w:rPr>
            <w:noProof/>
            <w:webHidden/>
          </w:rPr>
          <w:tab/>
        </w:r>
        <w:r w:rsidR="0070510F">
          <w:rPr>
            <w:noProof/>
            <w:webHidden/>
          </w:rPr>
          <w:fldChar w:fldCharType="begin"/>
        </w:r>
        <w:r w:rsidR="0070510F">
          <w:rPr>
            <w:noProof/>
            <w:webHidden/>
          </w:rPr>
          <w:instrText xml:space="preserve"> PAGEREF _Toc39068767 \h </w:instrText>
        </w:r>
        <w:r w:rsidR="0070510F">
          <w:rPr>
            <w:noProof/>
            <w:webHidden/>
          </w:rPr>
        </w:r>
        <w:r w:rsidR="0070510F">
          <w:rPr>
            <w:noProof/>
            <w:webHidden/>
          </w:rPr>
          <w:fldChar w:fldCharType="separate"/>
        </w:r>
        <w:r w:rsidR="0070510F">
          <w:rPr>
            <w:noProof/>
            <w:webHidden/>
          </w:rPr>
          <w:t>50</w:t>
        </w:r>
        <w:r w:rsidR="0070510F">
          <w:rPr>
            <w:noProof/>
            <w:webHidden/>
          </w:rPr>
          <w:fldChar w:fldCharType="end"/>
        </w:r>
      </w:hyperlink>
    </w:p>
    <w:p w14:paraId="52342B21" w14:textId="38A0E4D3" w:rsidR="00EE4065" w:rsidRPr="00205025" w:rsidRDefault="00422561" w:rsidP="0070510F">
      <w:pPr>
        <w:spacing w:before="240" w:line="360" w:lineRule="auto"/>
      </w:pPr>
      <w:r w:rsidRPr="00205025">
        <w:fldChar w:fldCharType="end"/>
      </w:r>
      <w:r w:rsidR="00DF3E4C" w:rsidRPr="00205025">
        <w:rPr>
          <w:color w:val="000000" w:themeColor="text1"/>
        </w:rPr>
        <w:br w:type="page"/>
      </w:r>
    </w:p>
    <w:p w14:paraId="677F7F5C" w14:textId="77777777" w:rsidR="00EE4065" w:rsidRDefault="00EE4065" w:rsidP="00EE4065">
      <w:pPr>
        <w:pStyle w:val="Nadpis1"/>
      </w:pPr>
      <w:bookmarkStart w:id="2" w:name="_Toc39325845"/>
      <w:r>
        <w:lastRenderedPageBreak/>
        <w:t>Seznam použitých zkratek</w:t>
      </w:r>
      <w:bookmarkEnd w:id="2"/>
    </w:p>
    <w:p w14:paraId="1084978F" w14:textId="4B39CD41" w:rsidR="00267238" w:rsidRDefault="00267238" w:rsidP="00267238">
      <w:pPr>
        <w:spacing w:line="360" w:lineRule="auto"/>
        <w:rPr>
          <w:rStyle w:val="Zdraznn"/>
        </w:rPr>
      </w:pPr>
      <w:r w:rsidRPr="00267238">
        <w:rPr>
          <w:rStyle w:val="Zdraznn"/>
        </w:rPr>
        <w:t>NAFTA</w:t>
      </w:r>
      <w:r w:rsidR="00E00E76">
        <w:rPr>
          <w:rStyle w:val="Zdraznn"/>
        </w:rPr>
        <w:tab/>
      </w:r>
      <w:r w:rsidR="00E00E76">
        <w:rPr>
          <w:rStyle w:val="Zdraznn"/>
        </w:rPr>
        <w:tab/>
      </w:r>
      <w:r w:rsidR="00E00E76">
        <w:rPr>
          <w:rStyle w:val="Zdraznn"/>
          <w:b w:val="0"/>
          <w:bCs w:val="0"/>
        </w:rPr>
        <w:t>Severoamerická dohoda o volném obchodu</w:t>
      </w:r>
    </w:p>
    <w:p w14:paraId="4F95B9C1" w14:textId="03840DFC" w:rsidR="00267238" w:rsidRDefault="00267238" w:rsidP="00267238">
      <w:pPr>
        <w:spacing w:line="360" w:lineRule="auto"/>
        <w:rPr>
          <w:rStyle w:val="Zdraznn"/>
        </w:rPr>
      </w:pPr>
      <w:r>
        <w:rPr>
          <w:rStyle w:val="Zdraznn"/>
        </w:rPr>
        <w:t>WTO</w:t>
      </w:r>
      <w:r w:rsidR="00E00E76">
        <w:rPr>
          <w:rStyle w:val="Zdraznn"/>
        </w:rPr>
        <w:tab/>
      </w:r>
      <w:r w:rsidR="00E00E76">
        <w:rPr>
          <w:rStyle w:val="Zdraznn"/>
        </w:rPr>
        <w:tab/>
      </w:r>
      <w:r w:rsidR="00E00E76">
        <w:rPr>
          <w:rStyle w:val="Zdraznn"/>
        </w:rPr>
        <w:tab/>
      </w:r>
      <w:r w:rsidR="00E00E76" w:rsidRPr="00E00E76">
        <w:rPr>
          <w:rStyle w:val="Zdraznn"/>
          <w:b w:val="0"/>
          <w:bCs w:val="0"/>
        </w:rPr>
        <w:t>Světová obchodní organizace</w:t>
      </w:r>
    </w:p>
    <w:p w14:paraId="57E7E4CE" w14:textId="0418A26C" w:rsidR="00267238" w:rsidRPr="00267238" w:rsidRDefault="00E00E76" w:rsidP="00267238">
      <w:pPr>
        <w:spacing w:line="360" w:lineRule="auto"/>
        <w:rPr>
          <w:rStyle w:val="Zdraznn"/>
        </w:rPr>
      </w:pPr>
      <w:r>
        <w:rPr>
          <w:rStyle w:val="Zdraznn"/>
        </w:rPr>
        <w:t>WWF</w:t>
      </w:r>
      <w:r>
        <w:rPr>
          <w:rStyle w:val="Zdraznn"/>
        </w:rPr>
        <w:tab/>
      </w:r>
      <w:r>
        <w:rPr>
          <w:rStyle w:val="Zdraznn"/>
        </w:rPr>
        <w:tab/>
      </w:r>
      <w:r>
        <w:rPr>
          <w:rStyle w:val="Zdraznn"/>
        </w:rPr>
        <w:tab/>
      </w:r>
      <w:r w:rsidRPr="00E00E76">
        <w:rPr>
          <w:rStyle w:val="Zdraznn"/>
          <w:b w:val="0"/>
          <w:bCs w:val="0"/>
        </w:rPr>
        <w:t>Světový fond na ochranu přírody</w:t>
      </w:r>
    </w:p>
    <w:p w14:paraId="0FC32F66" w14:textId="41A7423F" w:rsidR="00DF3E4C" w:rsidRPr="00EE4065" w:rsidRDefault="00EE4065" w:rsidP="00EE4065">
      <w:pPr>
        <w:pStyle w:val="Nadpis1"/>
        <w:rPr>
          <w:sz w:val="24"/>
          <w:szCs w:val="24"/>
        </w:rPr>
      </w:pPr>
      <w:r>
        <w:br w:type="page"/>
      </w:r>
    </w:p>
    <w:p w14:paraId="4FD11FB9" w14:textId="1CC1F4E3" w:rsidR="00FD13B6" w:rsidRDefault="00FD13B6" w:rsidP="00B07160">
      <w:pPr>
        <w:pStyle w:val="Nadpis1"/>
        <w:rPr>
          <w:color w:val="000000" w:themeColor="text1"/>
        </w:rPr>
      </w:pPr>
      <w:bookmarkStart w:id="3" w:name="_Toc39325846"/>
      <w:r>
        <w:rPr>
          <w:color w:val="000000" w:themeColor="text1"/>
        </w:rPr>
        <w:lastRenderedPageBreak/>
        <w:t>Ediční poznámka</w:t>
      </w:r>
      <w:bookmarkEnd w:id="3"/>
    </w:p>
    <w:p w14:paraId="57DC56D8" w14:textId="65E0F461" w:rsidR="0020720D" w:rsidRPr="0020720D" w:rsidRDefault="0020720D" w:rsidP="0020720D">
      <w:pPr>
        <w:pStyle w:val="Bezmezer"/>
      </w:pPr>
      <w:r>
        <w:t xml:space="preserve">Pro všechna čínská vlastní jména jsem použil českou transkripci, s výjimkou ustálených výrazů, které jsou v českém jazyce běžně používány (např. Peking). </w:t>
      </w:r>
      <w:r w:rsidR="002D3A70">
        <w:t xml:space="preserve">V případech, kdy jsou výrazy psány čínskými znaky, jsem použil transkripci </w:t>
      </w:r>
      <w:proofErr w:type="spellStart"/>
      <w:r w:rsidR="002D3A70">
        <w:rPr>
          <w:i/>
          <w:iCs/>
        </w:rPr>
        <w:t>pinyin</w:t>
      </w:r>
      <w:proofErr w:type="spellEnd"/>
      <w:r>
        <w:t>. Veškeré citované pasáže z anglického a čínského jazyka jsou uvedeny ve vlastním překladu.</w:t>
      </w:r>
    </w:p>
    <w:p w14:paraId="264855AF" w14:textId="400BCF40" w:rsidR="00FD13B6" w:rsidRPr="00811543" w:rsidRDefault="00811543" w:rsidP="00811543">
      <w:pPr>
        <w:rPr>
          <w:rFonts w:eastAsiaTheme="minorEastAsia"/>
          <w:color w:val="000000" w:themeColor="text1"/>
        </w:rPr>
      </w:pPr>
      <w:r>
        <w:br w:type="page"/>
      </w:r>
    </w:p>
    <w:p w14:paraId="6B1220A5" w14:textId="326E62CD" w:rsidR="00BA1F60" w:rsidRPr="00D303DC" w:rsidRDefault="0040526B" w:rsidP="00B07160">
      <w:pPr>
        <w:pStyle w:val="Nadpis1"/>
        <w:rPr>
          <w:color w:val="000000" w:themeColor="text1"/>
        </w:rPr>
      </w:pPr>
      <w:bookmarkStart w:id="4" w:name="_Toc39325847"/>
      <w:r w:rsidRPr="00D303DC">
        <w:rPr>
          <w:color w:val="000000" w:themeColor="text1"/>
        </w:rPr>
        <w:lastRenderedPageBreak/>
        <w:t>Úvod</w:t>
      </w:r>
      <w:bookmarkEnd w:id="4"/>
    </w:p>
    <w:p w14:paraId="317B459D" w14:textId="55B4FC55" w:rsidR="00E843F7" w:rsidRPr="00B72CA4" w:rsidRDefault="007723BF" w:rsidP="00B72CA4">
      <w:pPr>
        <w:pStyle w:val="Bezmezer"/>
      </w:pPr>
      <w:r w:rsidRPr="00B72CA4">
        <w:t>Plasty jsou využívány lidstvem více než jedno století a staly se nedílnou součástí našich životů. Jedná se o velice lehkou, tvárnou a na výrobu nenáročnou syntetickou látku. Poté, co si inženýři uvědomili její výhody</w:t>
      </w:r>
      <w:r w:rsidR="00FC0A2B" w:rsidRPr="00B72CA4">
        <w:t xml:space="preserve">, započala </w:t>
      </w:r>
      <w:r w:rsidR="00177E01" w:rsidRPr="00B72CA4">
        <w:t>kolem</w:t>
      </w:r>
      <w:r w:rsidR="00FC0A2B" w:rsidRPr="00B72CA4">
        <w:t> polovin</w:t>
      </w:r>
      <w:r w:rsidR="00177E01" w:rsidRPr="00B72CA4">
        <w:t>y</w:t>
      </w:r>
      <w:r w:rsidR="00FC0A2B" w:rsidRPr="00B72CA4">
        <w:t xml:space="preserve"> 20. století její ohromná expanze. Plasty se staly nedílnou součástí všech výrobních odvětví a dnes si bez nich prakticky nedokážeme představit běžný život.</w:t>
      </w:r>
      <w:r w:rsidR="001B2E7A" w:rsidRPr="00B72CA4">
        <w:t xml:space="preserve"> </w:t>
      </w:r>
    </w:p>
    <w:p w14:paraId="612A729F" w14:textId="128EB7BC" w:rsidR="00E759B0" w:rsidRPr="00B72CA4" w:rsidRDefault="001B2E7A" w:rsidP="00B72CA4">
      <w:pPr>
        <w:pStyle w:val="Bezmezer"/>
      </w:pPr>
      <w:r w:rsidRPr="00B72CA4">
        <w:t xml:space="preserve">Velice rychlé rozšíření tohoto materiálu s sebou však nese </w:t>
      </w:r>
      <w:r w:rsidR="00205025" w:rsidRPr="00B72CA4">
        <w:t>celou řadu</w:t>
      </w:r>
      <w:r w:rsidRPr="00B72CA4">
        <w:t xml:space="preserve"> problémů a</w:t>
      </w:r>
      <w:r w:rsidR="00205025" w:rsidRPr="00B72CA4">
        <w:t> </w:t>
      </w:r>
      <w:r w:rsidRPr="00B72CA4">
        <w:t>tím nejzásadnějším je jeho nerozložitelnost</w:t>
      </w:r>
      <w:r w:rsidR="007153BD" w:rsidRPr="00B72CA4">
        <w:t xml:space="preserve"> v přírodních podmínkách</w:t>
      </w:r>
      <w:r w:rsidRPr="00B72CA4">
        <w:t xml:space="preserve">. </w:t>
      </w:r>
      <w:r w:rsidR="007153BD" w:rsidRPr="00B72CA4">
        <w:t xml:space="preserve">Výrobní linky vypouštějí do světa enormní množství plastových výrobků a ty se pak hromadí na skládkách nebo v přírodě, kde se nemohou kompletně rozložit. </w:t>
      </w:r>
      <w:r w:rsidR="00EB2559" w:rsidRPr="00B72CA4">
        <w:t>Přesněji řečeno</w:t>
      </w:r>
      <w:r w:rsidR="007153BD" w:rsidRPr="00B72CA4">
        <w:t xml:space="preserve">, určitý rozklad plastů v přírodě probíhá, ale je velice zdlouhavý. </w:t>
      </w:r>
    </w:p>
    <w:p w14:paraId="347C2EC1" w14:textId="19A1D5E4" w:rsidR="001459BE" w:rsidRPr="00B72CA4" w:rsidRDefault="007153BD" w:rsidP="00B72CA4">
      <w:pPr>
        <w:pStyle w:val="Bezmezer"/>
      </w:pPr>
      <w:r w:rsidRPr="00B72CA4">
        <w:t>V dnešní době j</w:t>
      </w:r>
      <w:r w:rsidR="007C1880" w:rsidRPr="00B72CA4">
        <w:t xml:space="preserve">sou častým tématem diskusí </w:t>
      </w:r>
      <w:r w:rsidRPr="00B72CA4">
        <w:t>tzv. mikroplast</w:t>
      </w:r>
      <w:r w:rsidR="007C1880" w:rsidRPr="00B72CA4">
        <w:t>y</w:t>
      </w:r>
      <w:r w:rsidRPr="00B72CA4">
        <w:t xml:space="preserve">, které </w:t>
      </w:r>
      <w:r w:rsidR="00E759B0" w:rsidRPr="00B72CA4">
        <w:t>se při rozkladu</w:t>
      </w:r>
      <w:r w:rsidR="007C1880" w:rsidRPr="00B72CA4">
        <w:t xml:space="preserve"> plastového odpadu</w:t>
      </w:r>
      <w:r w:rsidR="00E759B0" w:rsidRPr="00B72CA4">
        <w:t xml:space="preserve"> uvolňují do půdy a spodní</w:t>
      </w:r>
      <w:r w:rsidR="00C65110" w:rsidRPr="00B72CA4">
        <w:t>ch</w:t>
      </w:r>
      <w:r w:rsidR="00E759B0" w:rsidRPr="00B72CA4">
        <w:t xml:space="preserve"> vod, nebo také do světových moří a</w:t>
      </w:r>
      <w:r w:rsidR="000208C2" w:rsidRPr="00B72CA4">
        <w:t> </w:t>
      </w:r>
      <w:r w:rsidR="00E759B0" w:rsidRPr="00B72CA4">
        <w:t xml:space="preserve">oceánů. </w:t>
      </w:r>
      <w:r w:rsidR="007C1880" w:rsidRPr="00B72CA4">
        <w:t>Tyto miniaturní částice se pak ukládají v tělech živočichů</w:t>
      </w:r>
      <w:r w:rsidR="002920E7" w:rsidRPr="00B72CA4">
        <w:t>, kde</w:t>
      </w:r>
      <w:r w:rsidR="007C1880" w:rsidRPr="00B72CA4">
        <w:t xml:space="preserve"> způsobují </w:t>
      </w:r>
      <w:r w:rsidR="002920E7" w:rsidRPr="00B72CA4">
        <w:t>nejrůznější</w:t>
      </w:r>
      <w:r w:rsidR="007C1880" w:rsidRPr="00B72CA4">
        <w:t xml:space="preserve"> zdravotní problémy. N</w:t>
      </w:r>
      <w:r w:rsidR="00E759B0" w:rsidRPr="00B72CA4">
        <w:t>akládání s plasty a zejména s plastovým odpadem je důležitým tématem současnosti. Hledají se způsoby, jak vyčistit oceány od plastových nánosů</w:t>
      </w:r>
      <w:r w:rsidR="00620192" w:rsidRPr="00B72CA4">
        <w:t xml:space="preserve">, je kladen </w:t>
      </w:r>
      <w:r w:rsidR="00E500C3" w:rsidRPr="00B72CA4">
        <w:t>důraz</w:t>
      </w:r>
      <w:r w:rsidR="00620192" w:rsidRPr="00B72CA4">
        <w:t xml:space="preserve"> na důslednější recyklaci a používání biodegradabilních plastů.</w:t>
      </w:r>
      <w:r w:rsidR="00E500C3" w:rsidRPr="00B72CA4">
        <w:t xml:space="preserve"> </w:t>
      </w:r>
      <w:r w:rsidR="00C65110" w:rsidRPr="00B72CA4">
        <w:t>V</w:t>
      </w:r>
      <w:r w:rsidR="00E843F7" w:rsidRPr="00B72CA4">
        <w:t>e své</w:t>
      </w:r>
      <w:r w:rsidR="00C65110" w:rsidRPr="00B72CA4">
        <w:t xml:space="preserve"> práci se zaměř</w:t>
      </w:r>
      <w:r w:rsidR="0020687E" w:rsidRPr="00B72CA4">
        <w:t>ím</w:t>
      </w:r>
      <w:r w:rsidR="00C65110" w:rsidRPr="00B72CA4">
        <w:t xml:space="preserve"> na způsoby, jakými se s touto problematikou vypořádává Čínská lidová republika.</w:t>
      </w:r>
    </w:p>
    <w:p w14:paraId="1B1A78A8" w14:textId="04321B8D" w:rsidR="00015332" w:rsidRPr="00B72CA4" w:rsidRDefault="00524A11" w:rsidP="00B72CA4">
      <w:pPr>
        <w:pStyle w:val="Bezmezer"/>
      </w:pPr>
      <w:r w:rsidRPr="00B72CA4">
        <w:t>Čína patří k </w:t>
      </w:r>
      <w:r w:rsidR="00BB2A05" w:rsidRPr="00B72CA4">
        <w:t>největším</w:t>
      </w:r>
      <w:r w:rsidRPr="00B72CA4">
        <w:t xml:space="preserve"> světovým ekonomikám</w:t>
      </w:r>
      <w:r w:rsidR="00BB2A05" w:rsidRPr="00B72CA4">
        <w:t>,</w:t>
      </w:r>
      <w:r w:rsidRPr="00B72CA4">
        <w:t xml:space="preserve"> a jedná se</w:t>
      </w:r>
      <w:r w:rsidR="00BB2A05" w:rsidRPr="00B72CA4">
        <w:t xml:space="preserve"> také</w:t>
      </w:r>
      <w:r w:rsidRPr="00B72CA4">
        <w:t xml:space="preserve"> o nejlidnatější zemi světa</w:t>
      </w:r>
      <w:r w:rsidR="00BB2A05" w:rsidRPr="00B72CA4">
        <w:t>. Takto velký počet lidí zákonitě vyprodukuje ohromné množství plastového odpadu</w:t>
      </w:r>
      <w:r w:rsidR="000B5532" w:rsidRPr="00B72CA4">
        <w:t xml:space="preserve"> a je důležité vědět, co se s tímto odpadem děje a o jak velké množství se ve výsledku jedná. </w:t>
      </w:r>
      <w:r w:rsidR="00A55B8A" w:rsidRPr="00B72CA4">
        <w:t xml:space="preserve">Během studijního pobytu v Číně jsem se </w:t>
      </w:r>
      <w:r w:rsidR="005337E7" w:rsidRPr="00B72CA4">
        <w:t>rozhodl tyto otázky podrobněji prostudovat a blíže se seznámit s celkovou situací.</w:t>
      </w:r>
      <w:r w:rsidR="00846A8D" w:rsidRPr="00B72CA4">
        <w:t xml:space="preserve"> Je totiž zřejmé, že kroky, které Čína podniká v souvislosti s plastovým odpadem</w:t>
      </w:r>
      <w:r w:rsidR="001839F6" w:rsidRPr="00B72CA4">
        <w:t>,</w:t>
      </w:r>
      <w:r w:rsidR="00846A8D" w:rsidRPr="00B72CA4">
        <w:t xml:space="preserve"> ovlivňují celý svět a zejména jeho budoucí ekologickou situaci.</w:t>
      </w:r>
      <w:r w:rsidR="00187F9F" w:rsidRPr="00B72CA4">
        <w:t xml:space="preserve"> </w:t>
      </w:r>
      <w:r w:rsidR="006418AF" w:rsidRPr="00B72CA4">
        <w:t>Čína</w:t>
      </w:r>
      <w:r w:rsidR="00D00570" w:rsidRPr="00B72CA4">
        <w:t xml:space="preserve"> zahájení</w:t>
      </w:r>
      <w:r w:rsidR="0078670C" w:rsidRPr="00B72CA4">
        <w:t>m</w:t>
      </w:r>
      <w:r w:rsidR="00D00570" w:rsidRPr="00B72CA4">
        <w:t xml:space="preserve"> dovozu plastového </w:t>
      </w:r>
      <w:r w:rsidR="00336482" w:rsidRPr="00B72CA4">
        <w:t>odpadu, který započal v 80.</w:t>
      </w:r>
      <w:r w:rsidR="0070510F">
        <w:t> </w:t>
      </w:r>
      <w:r w:rsidR="00336482" w:rsidRPr="00B72CA4">
        <w:t>letech</w:t>
      </w:r>
      <w:r w:rsidR="005276E2" w:rsidRPr="00B72CA4">
        <w:t xml:space="preserve"> minulého století</w:t>
      </w:r>
      <w:r w:rsidR="0078670C" w:rsidRPr="00B72CA4">
        <w:t>, výrazně změnila následnou situaci na poli plastové výroby a</w:t>
      </w:r>
      <w:r w:rsidR="000208C2" w:rsidRPr="00B72CA4">
        <w:t> </w:t>
      </w:r>
      <w:r w:rsidR="0078670C" w:rsidRPr="00B72CA4">
        <w:t>distribuce plastového odpadu</w:t>
      </w:r>
      <w:r w:rsidR="005276E2" w:rsidRPr="00B72CA4">
        <w:t xml:space="preserve">. </w:t>
      </w:r>
      <w:r w:rsidR="00A84B8C" w:rsidRPr="00B72CA4">
        <w:t>Dovážené množství se zvyšovalo natolik, až se z Číny stala země s největším odběrem plastového odpadu na světě</w:t>
      </w:r>
      <w:r w:rsidR="0078670C" w:rsidRPr="00B72CA4">
        <w:t xml:space="preserve">, což vedlo k téměř absolutní závislosti </w:t>
      </w:r>
      <w:r w:rsidR="00582443" w:rsidRPr="00B72CA4">
        <w:t>ostatních států</w:t>
      </w:r>
      <w:r w:rsidR="0078670C" w:rsidRPr="00B72CA4">
        <w:t xml:space="preserve"> na </w:t>
      </w:r>
      <w:r w:rsidR="00582443" w:rsidRPr="00B72CA4">
        <w:t>Číně jako globálním odbytišti plastového odpadu</w:t>
      </w:r>
      <w:r w:rsidR="002B6054" w:rsidRPr="00B72CA4">
        <w:t>. Světovou</w:t>
      </w:r>
      <w:r w:rsidR="000F710F" w:rsidRPr="00B72CA4">
        <w:t xml:space="preserve"> distribuci plastového odpadu </w:t>
      </w:r>
      <w:r w:rsidR="00843887" w:rsidRPr="00B72CA4">
        <w:t>ochromil čín</w:t>
      </w:r>
      <w:r w:rsidR="005F4D05" w:rsidRPr="00B72CA4">
        <w:t>ský zákon z roku 2018 pozastavující dovoz</w:t>
      </w:r>
      <w:r w:rsidR="007D139A" w:rsidRPr="00B72CA4">
        <w:t xml:space="preserve"> plastového odpadu do země</w:t>
      </w:r>
      <w:r w:rsidR="00C6755C" w:rsidRPr="00B72CA4">
        <w:t xml:space="preserve"> </w:t>
      </w:r>
      <w:r w:rsidR="00A84B8C" w:rsidRPr="00B72CA4">
        <w:t>(</w:t>
      </w:r>
      <w:proofErr w:type="spellStart"/>
      <w:r w:rsidR="00354219" w:rsidRPr="00B72CA4">
        <w:t>Li</w:t>
      </w:r>
      <w:proofErr w:type="spellEnd"/>
      <w:r w:rsidR="00A84B8C" w:rsidRPr="00B72CA4">
        <w:t>, 2018).</w:t>
      </w:r>
      <w:r w:rsidR="00D76E68" w:rsidRPr="00B72CA4">
        <w:t xml:space="preserve"> </w:t>
      </w:r>
      <w:r w:rsidR="00582443" w:rsidRPr="00B72CA4">
        <w:t xml:space="preserve">Dopady tohoto zákona můžeme sledovat </w:t>
      </w:r>
      <w:r w:rsidR="00582443" w:rsidRPr="00B72CA4">
        <w:lastRenderedPageBreak/>
        <w:t>například v rámci Evropské unie, která začala následně vydávat zákony spojené s regulací plastového odpadu, nebo jsou patrné na příkladu států jihovýchodní Asie, které se na</w:t>
      </w:r>
      <w:r w:rsidR="0070510F">
        <w:t> </w:t>
      </w:r>
      <w:r w:rsidR="00582443" w:rsidRPr="00B72CA4">
        <w:t>chvíli staly dočasnou náhradou za Čínu v otázce dovozu plastového odpadu.</w:t>
      </w:r>
    </w:p>
    <w:p w14:paraId="61939700" w14:textId="43F4E5CA" w:rsidR="0045226B" w:rsidRPr="00B72CA4" w:rsidRDefault="00FB4930" w:rsidP="00B72CA4">
      <w:pPr>
        <w:pStyle w:val="Bezmezer"/>
      </w:pPr>
      <w:r w:rsidRPr="00B72CA4">
        <w:t>Po příjezdu do Číny mě kromě kulturního šoku překvapila míra, s jakou tamní obyvatelstvo používá plastové výrobky</w:t>
      </w:r>
      <w:r w:rsidR="00DA0194" w:rsidRPr="00B72CA4">
        <w:t>,</w:t>
      </w:r>
      <w:r w:rsidRPr="00B72CA4">
        <w:t xml:space="preserve"> zejména ty jednorázové.</w:t>
      </w:r>
      <w:r w:rsidR="00582443" w:rsidRPr="00B72CA4">
        <w:t xml:space="preserve"> Dalším nepříjemným překvapením</w:t>
      </w:r>
      <w:r w:rsidRPr="00B72CA4">
        <w:t xml:space="preserve"> </w:t>
      </w:r>
      <w:r w:rsidR="00582443" w:rsidRPr="00B72CA4">
        <w:t>byla absence kontejnerů na tříděný odpad</w:t>
      </w:r>
      <w:r w:rsidR="000F5C81" w:rsidRPr="00B72CA4">
        <w:t xml:space="preserve">, což mě nejvíce zaskočilo při návštěvě Šanghaje. </w:t>
      </w:r>
      <w:r w:rsidR="00EB2559" w:rsidRPr="00B72CA4">
        <w:t>Zatímco se v Evropě snažíme dbát</w:t>
      </w:r>
      <w:r w:rsidR="00B64C7C" w:rsidRPr="00B72CA4">
        <w:t xml:space="preserve"> na ekologii</w:t>
      </w:r>
      <w:r w:rsidR="006E3538" w:rsidRPr="00B72CA4">
        <w:t>, třídíme odpad</w:t>
      </w:r>
      <w:r w:rsidR="00B64C7C" w:rsidRPr="00B72CA4">
        <w:t xml:space="preserve"> a</w:t>
      </w:r>
      <w:r w:rsidR="000208C2" w:rsidRPr="00B72CA4">
        <w:t> </w:t>
      </w:r>
      <w:r w:rsidR="00B64C7C" w:rsidRPr="00B72CA4">
        <w:t>používáme různé ekologi</w:t>
      </w:r>
      <w:r w:rsidR="006E3538" w:rsidRPr="00B72CA4">
        <w:t>čtější</w:t>
      </w:r>
      <w:r w:rsidR="00B64C7C" w:rsidRPr="00B72CA4">
        <w:t xml:space="preserve"> náhražky plastů nebo se vracíme k použití skla či papíru, v Číně se tento problém </w:t>
      </w:r>
      <w:r w:rsidR="00205025" w:rsidRPr="00B72CA4">
        <w:t>zatím</w:t>
      </w:r>
      <w:r w:rsidR="00EB2559" w:rsidRPr="00B72CA4">
        <w:t xml:space="preserve"> neřeš</w:t>
      </w:r>
      <w:r w:rsidR="006418AF" w:rsidRPr="00B72CA4">
        <w:t>í</w:t>
      </w:r>
      <w:r w:rsidR="00B64C7C" w:rsidRPr="00B72CA4">
        <w:t>.</w:t>
      </w:r>
      <w:r w:rsidR="00DF385C" w:rsidRPr="00B72CA4">
        <w:t xml:space="preserve"> </w:t>
      </w:r>
    </w:p>
    <w:p w14:paraId="02ED6976" w14:textId="32F1D861" w:rsidR="008C1B02" w:rsidRPr="00B72CA4" w:rsidRDefault="00D552E8" w:rsidP="00B72CA4">
      <w:pPr>
        <w:pStyle w:val="Bezmezer"/>
      </w:pPr>
      <w:r w:rsidRPr="00B72CA4">
        <w:t>Cílem práce</w:t>
      </w:r>
      <w:r w:rsidR="0045226B" w:rsidRPr="00B72CA4">
        <w:t xml:space="preserve"> je seznámit čtenáře s</w:t>
      </w:r>
      <w:r w:rsidR="00FA0008" w:rsidRPr="00B72CA4">
        <w:t>e</w:t>
      </w:r>
      <w:r w:rsidR="00B47B9F" w:rsidRPr="00B72CA4">
        <w:t xml:space="preserve"> způsoby</w:t>
      </w:r>
      <w:r w:rsidR="009F4353" w:rsidRPr="00B72CA4">
        <w:t>,</w:t>
      </w:r>
      <w:r w:rsidR="007C1672" w:rsidRPr="00B72CA4">
        <w:t xml:space="preserve"> jakými </w:t>
      </w:r>
      <w:r w:rsidR="0045226B" w:rsidRPr="00B72CA4">
        <w:t>Čín</w:t>
      </w:r>
      <w:r w:rsidR="00FA0008" w:rsidRPr="00B72CA4">
        <w:t>a</w:t>
      </w:r>
      <w:r w:rsidR="007C1672" w:rsidRPr="00B72CA4">
        <w:t xml:space="preserve"> nakládá s</w:t>
      </w:r>
      <w:r w:rsidR="00FA0008" w:rsidRPr="00B72CA4">
        <w:t> </w:t>
      </w:r>
      <w:r w:rsidR="007C1672" w:rsidRPr="00B72CA4">
        <w:t>plast</w:t>
      </w:r>
      <w:r w:rsidR="00FA0008" w:rsidRPr="00B72CA4">
        <w:t>y a</w:t>
      </w:r>
      <w:r w:rsidR="000208C2" w:rsidRPr="00B72CA4">
        <w:t> </w:t>
      </w:r>
      <w:r w:rsidR="00FA0008" w:rsidRPr="00B72CA4">
        <w:t>plastovým</w:t>
      </w:r>
      <w:r w:rsidR="007C1672" w:rsidRPr="00B72CA4">
        <w:t xml:space="preserve"> odpadem</w:t>
      </w:r>
      <w:r w:rsidR="00814296" w:rsidRPr="00B72CA4">
        <w:t xml:space="preserve"> od počátku </w:t>
      </w:r>
      <w:r w:rsidR="007C3D90" w:rsidRPr="00B72CA4">
        <w:t>5</w:t>
      </w:r>
      <w:r w:rsidR="00B13340" w:rsidRPr="00B72CA4">
        <w:t>0. let 20.</w:t>
      </w:r>
      <w:r w:rsidR="00601D59" w:rsidRPr="00B72CA4">
        <w:t xml:space="preserve"> století </w:t>
      </w:r>
      <w:r w:rsidR="00814296" w:rsidRPr="00B72CA4">
        <w:t>až po současný stav</w:t>
      </w:r>
      <w:r w:rsidR="00C9332F" w:rsidRPr="00B72CA4">
        <w:t>,</w:t>
      </w:r>
      <w:r w:rsidR="0045226B" w:rsidRPr="00B72CA4">
        <w:t xml:space="preserve"> kde hraje důležitou roli zákaz dovozu plastového odpadu ze zahraničí a</w:t>
      </w:r>
      <w:r w:rsidR="000D04FF" w:rsidRPr="00B72CA4">
        <w:t> </w:t>
      </w:r>
      <w:r w:rsidR="0045226B" w:rsidRPr="00B72CA4">
        <w:t>nejrůznější vládní kampaně pro zlepšení životního prostředí.</w:t>
      </w:r>
      <w:r w:rsidR="008C1B02" w:rsidRPr="00B72CA4">
        <w:t xml:space="preserve"> Speciální pozornost je věnována především zmiňovanému zákazu dovozu plastového odpadu do Číny a globálním důsledkům tohoto kroku. Popis současné situace, který vychází především z odborných článků, je doplněn </w:t>
      </w:r>
      <w:r w:rsidR="005A50D0" w:rsidRPr="00B72CA4">
        <w:t xml:space="preserve">o </w:t>
      </w:r>
      <w:r w:rsidR="008C1B02" w:rsidRPr="00B72CA4">
        <w:t>vlastní zjištění získan</w:t>
      </w:r>
      <w:r w:rsidR="005A50D0" w:rsidRPr="00B72CA4">
        <w:t>á</w:t>
      </w:r>
      <w:r w:rsidR="008C1B02" w:rsidRPr="00B72CA4">
        <w:t xml:space="preserve"> během studijního pobytu v jižní Číně, konkrétně v provincii </w:t>
      </w:r>
      <w:proofErr w:type="spellStart"/>
      <w:r w:rsidR="008C1B02" w:rsidRPr="00B72CA4">
        <w:t>Kuej-čou</w:t>
      </w:r>
      <w:proofErr w:type="spellEnd"/>
      <w:r w:rsidR="008C1B02" w:rsidRPr="00B72CA4">
        <w:t>. V závěru práce jsou pak představeny nové způsoby řešení „čínské plastové otázky“, které by měly být uvedeny do praxe v nejbližších letech.</w:t>
      </w:r>
    </w:p>
    <w:p w14:paraId="2A2C6603" w14:textId="1840245A" w:rsidR="00BA1F60" w:rsidRPr="00D303DC" w:rsidRDefault="007500ED" w:rsidP="0051453D">
      <w:pPr>
        <w:pStyle w:val="Nadpis2"/>
      </w:pPr>
      <w:bookmarkStart w:id="5" w:name="_Toc39325848"/>
      <w:r w:rsidRPr="00D303DC">
        <w:t>Obecný úvod do problematiky plastů</w:t>
      </w:r>
      <w:bookmarkEnd w:id="5"/>
    </w:p>
    <w:p w14:paraId="66AAEBCE" w14:textId="702A23FC" w:rsidR="00441138" w:rsidRPr="00D303DC" w:rsidRDefault="00EC43DF" w:rsidP="0051453D">
      <w:pPr>
        <w:pStyle w:val="Nadpis3"/>
      </w:pPr>
      <w:r w:rsidRPr="00D303DC">
        <w:t xml:space="preserve"> </w:t>
      </w:r>
      <w:bookmarkStart w:id="6" w:name="_Toc39325849"/>
      <w:r w:rsidR="00151E83" w:rsidRPr="00D303DC">
        <w:t>Definice a obecné vlastnosti plastů</w:t>
      </w:r>
      <w:bookmarkEnd w:id="6"/>
    </w:p>
    <w:p w14:paraId="462519C6" w14:textId="77777777" w:rsidR="00F124EF" w:rsidRPr="00B72CA4" w:rsidRDefault="00F124EF" w:rsidP="00B72CA4">
      <w:pPr>
        <w:pStyle w:val="Bezmezer"/>
      </w:pPr>
      <w:r w:rsidRPr="00B72CA4">
        <w:t xml:space="preserve">Plasty v dnešní době neodmyslitelně patří k našim životům a jen málokdo si život bez nich dokáže představit. </w:t>
      </w:r>
      <w:r w:rsidR="00441138" w:rsidRPr="00B72CA4">
        <w:t xml:space="preserve">Původ slova </w:t>
      </w:r>
      <w:r w:rsidR="00557ED7" w:rsidRPr="00B72CA4">
        <w:t xml:space="preserve">plast </w:t>
      </w:r>
      <w:r w:rsidR="00441138" w:rsidRPr="00B72CA4">
        <w:t xml:space="preserve">vychází z řeckého výrazu </w:t>
      </w:r>
      <w:proofErr w:type="spellStart"/>
      <w:r w:rsidR="00441138" w:rsidRPr="00B72CA4">
        <w:t>plastós</w:t>
      </w:r>
      <w:proofErr w:type="spellEnd"/>
      <w:r w:rsidR="00E054EC" w:rsidRPr="00B72CA4">
        <w:t xml:space="preserve">, což v překladu znamená vytvořený nebo vymyšlený. Od slova plast je dále odvozen výraz plastický, mající význam „provedený prostorově“, ale také „tvárný“ nebo „poddajný“. </w:t>
      </w:r>
      <w:r w:rsidR="005973D1" w:rsidRPr="00B72CA4">
        <w:t>Plastům se někdy také říká umělé hmoty</w:t>
      </w:r>
      <w:r w:rsidR="0009759E" w:rsidRPr="00B72CA4">
        <w:t xml:space="preserve"> (Rejzek, 2015, s. 472)</w:t>
      </w:r>
      <w:r w:rsidR="005973D1" w:rsidRPr="00B72CA4">
        <w:t>.</w:t>
      </w:r>
      <w:r w:rsidR="000F07FB" w:rsidRPr="00B72CA4">
        <w:t xml:space="preserve"> Podle této etymologické definice můžeme snadno odvodit vlastnosti i původ tohoto převratného materiálu.</w:t>
      </w:r>
    </w:p>
    <w:p w14:paraId="185A95E7" w14:textId="46F0BBF1" w:rsidR="005973D1" w:rsidRPr="00B72CA4" w:rsidRDefault="00F01E69" w:rsidP="00B72CA4">
      <w:pPr>
        <w:pStyle w:val="Bezmezer"/>
      </w:pPr>
      <w:r w:rsidRPr="00B72CA4">
        <w:t xml:space="preserve">Z chemického hlediska jsou pojmem plasty myšleny skupiny materiálů tvořené makromolekulárními látkami přírodního </w:t>
      </w:r>
      <w:r w:rsidR="00557ED7" w:rsidRPr="00B72CA4">
        <w:t>i</w:t>
      </w:r>
      <w:r w:rsidRPr="00B72CA4">
        <w:t xml:space="preserve"> syntetického původu</w:t>
      </w:r>
      <w:r w:rsidR="00557ED7" w:rsidRPr="00B72CA4">
        <w:t>.</w:t>
      </w:r>
      <w:r w:rsidR="000F07FB" w:rsidRPr="00B72CA4">
        <w:t xml:space="preserve"> </w:t>
      </w:r>
      <w:r w:rsidR="009C4032" w:rsidRPr="00B72CA4">
        <w:t xml:space="preserve">V dnešní době se vyrábějí derivací ropy a zemního plynu. </w:t>
      </w:r>
      <w:r w:rsidR="000F07FB" w:rsidRPr="00B72CA4">
        <w:t xml:space="preserve">Patří </w:t>
      </w:r>
      <w:r w:rsidR="006654B8" w:rsidRPr="00B72CA4">
        <w:t>sem</w:t>
      </w:r>
      <w:r w:rsidR="000F07FB" w:rsidRPr="00B72CA4">
        <w:t xml:space="preserve"> také látky </w:t>
      </w:r>
      <w:r w:rsidR="00036398" w:rsidRPr="00B72CA4">
        <w:t xml:space="preserve">vyráběné z </w:t>
      </w:r>
      <w:r w:rsidR="000F07FB" w:rsidRPr="00B72CA4">
        <w:t>přírodní</w:t>
      </w:r>
      <w:r w:rsidR="00036398" w:rsidRPr="00B72CA4">
        <w:t>ch</w:t>
      </w:r>
      <w:r w:rsidR="000F07FB" w:rsidRPr="00B72CA4">
        <w:t xml:space="preserve"> lá</w:t>
      </w:r>
      <w:r w:rsidR="00036398" w:rsidRPr="00B72CA4">
        <w:t>tek</w:t>
      </w:r>
      <w:r w:rsidR="00200DEE" w:rsidRPr="00B72CA4">
        <w:t>,</w:t>
      </w:r>
      <w:r w:rsidR="00036398" w:rsidRPr="00B72CA4">
        <w:t xml:space="preserve"> jako je guma nebo celuloid.  </w:t>
      </w:r>
      <w:r w:rsidR="00710713" w:rsidRPr="00B72CA4">
        <w:t>P</w:t>
      </w:r>
      <w:r w:rsidR="00036398" w:rsidRPr="00B72CA4">
        <w:t xml:space="preserve">rvky podílející se na </w:t>
      </w:r>
      <w:r w:rsidR="008C6C4A" w:rsidRPr="00B72CA4">
        <w:t>chemické stavbě plastů jsou zejména uhlík, vodík, kyslík, dusík, síra, chlór a křemík</w:t>
      </w:r>
      <w:r w:rsidR="00710713" w:rsidRPr="00B72CA4">
        <w:t xml:space="preserve">. Každý plast se většinou skládá ze tří </w:t>
      </w:r>
      <w:r w:rsidR="00710713" w:rsidRPr="00B72CA4">
        <w:lastRenderedPageBreak/>
        <w:t>základních složek.</w:t>
      </w:r>
      <w:r w:rsidR="007970E8" w:rsidRPr="00B72CA4">
        <w:t xml:space="preserve"> </w:t>
      </w:r>
      <w:r w:rsidR="00710713" w:rsidRPr="00B72CA4">
        <w:t>Hlavní z nich se nazývá pojivo, což je vlastní makromolekulární látka, zpravidla označovaná jako pryskyřic</w:t>
      </w:r>
      <w:r w:rsidR="00CF4D72" w:rsidRPr="00B72CA4">
        <w:t>e</w:t>
      </w:r>
      <w:r w:rsidR="00710713" w:rsidRPr="00B72CA4">
        <w:t>.</w:t>
      </w:r>
      <w:r w:rsidR="00CF4D72" w:rsidRPr="00B72CA4">
        <w:t xml:space="preserve"> </w:t>
      </w:r>
      <w:r w:rsidR="0082309C" w:rsidRPr="00B72CA4">
        <w:t xml:space="preserve">Ta se podílí na vzniku typických vlastností plastů. Další složkou plastů je plnivo, které může nahradit část pojivové látky, a snížit tak </w:t>
      </w:r>
      <w:r w:rsidR="00E2795D" w:rsidRPr="00B72CA4">
        <w:t>celkovou</w:t>
      </w:r>
      <w:r w:rsidR="0082309C" w:rsidRPr="00B72CA4">
        <w:t xml:space="preserve"> cenu materiálu. Plniva také mohou </w:t>
      </w:r>
      <w:r w:rsidR="00E2795D" w:rsidRPr="00B72CA4">
        <w:t xml:space="preserve">podle potřeby </w:t>
      </w:r>
      <w:r w:rsidR="0082309C" w:rsidRPr="00B72CA4">
        <w:t>upravit některé výsledné vlastnosti</w:t>
      </w:r>
      <w:r w:rsidR="00E2795D" w:rsidRPr="00B72CA4">
        <w:t xml:space="preserve">. Patří </w:t>
      </w:r>
      <w:r w:rsidR="006654B8" w:rsidRPr="00B72CA4">
        <w:t>sem</w:t>
      </w:r>
      <w:r w:rsidR="00E2795D" w:rsidRPr="00B72CA4">
        <w:t xml:space="preserve"> především pevné látky jako papír, tuha, azbest, saze apod. Třetí a</w:t>
      </w:r>
      <w:r w:rsidR="000208C2" w:rsidRPr="00B72CA4">
        <w:t> </w:t>
      </w:r>
      <w:r w:rsidR="00E2795D" w:rsidRPr="00B72CA4">
        <w:t>zároveň poslední složkou plastů je přísada, sloužící k úpravě některých vlastností. Do přísad spadají zejména stabilizátory (ochrana proti světlu a</w:t>
      </w:r>
      <w:r w:rsidR="000D04FF" w:rsidRPr="00B72CA4">
        <w:t> </w:t>
      </w:r>
      <w:r w:rsidR="00E2795D" w:rsidRPr="00B72CA4">
        <w:t>teplu), maziva</w:t>
      </w:r>
      <w:r w:rsidR="00F65EEF" w:rsidRPr="00B72CA4">
        <w:t xml:space="preserve"> a změkčovadla pro snadnější zpracování. Proces barvení je u většiny plastů velice jednoduchý. Pokud do hmoty před zatuhnutím přidáme barvivo, výsledný materiál poté touto barvou disponuje. Tento způsob je technologicky méně náročný, a tudíž i mnohonásobně levnější než například pracné povrchové upravování kovů nebo dřeva </w:t>
      </w:r>
      <w:r w:rsidR="004F4D11" w:rsidRPr="00B72CA4">
        <w:t>(Pecina, 2006, s. 7)</w:t>
      </w:r>
      <w:r w:rsidRPr="00B72CA4">
        <w:t>.</w:t>
      </w:r>
      <w:r w:rsidR="004F4D11" w:rsidRPr="00B72CA4">
        <w:t xml:space="preserve"> </w:t>
      </w:r>
    </w:p>
    <w:p w14:paraId="663571A4" w14:textId="39BA6747" w:rsidR="007970E8" w:rsidRPr="00B72CA4" w:rsidRDefault="007970E8" w:rsidP="00B72CA4">
      <w:pPr>
        <w:pStyle w:val="Bezmezer"/>
      </w:pPr>
      <w:r w:rsidRPr="00B72CA4">
        <w:t xml:space="preserve">Svou oblíbenost </w:t>
      </w:r>
      <w:r w:rsidR="00144CB0" w:rsidRPr="00B72CA4">
        <w:t xml:space="preserve">napříč nejrůznějšími odvětvími </w:t>
      </w:r>
      <w:r w:rsidRPr="00B72CA4">
        <w:t xml:space="preserve">si plasty získaly díky </w:t>
      </w:r>
      <w:r w:rsidR="00EA6211" w:rsidRPr="00B72CA4">
        <w:t xml:space="preserve">řadě </w:t>
      </w:r>
      <w:r w:rsidR="001525F8" w:rsidRPr="00B72CA4">
        <w:t xml:space="preserve">výhodných vlastností. </w:t>
      </w:r>
      <w:r w:rsidR="00144CB0" w:rsidRPr="00B72CA4">
        <w:t xml:space="preserve">Jsou velice lehké díky malé hustotě, a také stálé vůči vodě, což umožňuje jejich využití v oblasti izolací nebo pro účely přenosu kapalin. K dalším výhodám plastů patří velká chemická odolnost, nízká tepelná a zvuková vodivost nebo </w:t>
      </w:r>
      <w:r w:rsidR="00AD042D" w:rsidRPr="00B72CA4">
        <w:t>fyziologická nezávadnost, které se využívá především v oblasti medicíny a potravinovém průmyslu. Žádoucí vlastností je především i to, že plasty nevedou elektrický proud, čehož se využívá při výrobě izolace vodičů (Pecina, 2006, s. 12).</w:t>
      </w:r>
    </w:p>
    <w:p w14:paraId="7ADB3D8B" w14:textId="1309F5B9" w:rsidR="0060722E" w:rsidRPr="00B72CA4" w:rsidRDefault="00AD042D" w:rsidP="00B72CA4">
      <w:pPr>
        <w:pStyle w:val="Bezmezer"/>
      </w:pPr>
      <w:r w:rsidRPr="00B72CA4">
        <w:t xml:space="preserve">I když se plasty mohou na první pohled jevit jako dokonalý materiál, </w:t>
      </w:r>
      <w:r w:rsidR="00E85F30" w:rsidRPr="00B72CA4">
        <w:t>mají také řadu nevýhod. Každý z nás jistě</w:t>
      </w:r>
      <w:r w:rsidR="009E04C6" w:rsidRPr="00B72CA4">
        <w:t xml:space="preserve"> někdy viděl hořící kus plastu. Na tomto příkladu si můžeme </w:t>
      </w:r>
      <w:r w:rsidR="00EE76B7" w:rsidRPr="00B72CA4">
        <w:t xml:space="preserve">některé </w:t>
      </w:r>
      <w:r w:rsidR="009E04C6" w:rsidRPr="00B72CA4">
        <w:t xml:space="preserve">jejich nevýhody demonstrovat. </w:t>
      </w:r>
      <w:r w:rsidR="00EE76B7" w:rsidRPr="00B72CA4">
        <w:t xml:space="preserve">Už samotný fakt, že plasty hoří, počítáme do výčtu nežádoucích vlastností. Během procesu hoření se navíc z plastů line nepříjemný zápach, způsobený uvolňováním toxických plynů, které mohou být v mnohých případech </w:t>
      </w:r>
      <w:r w:rsidR="001870F5" w:rsidRPr="00B72CA4">
        <w:t>také</w:t>
      </w:r>
      <w:r w:rsidR="00EE76B7" w:rsidRPr="00B72CA4">
        <w:t xml:space="preserve"> karcinogenní.</w:t>
      </w:r>
      <w:r w:rsidR="00D53F83" w:rsidRPr="00B72CA4">
        <w:t xml:space="preserve"> </w:t>
      </w:r>
      <w:r w:rsidR="004B2440" w:rsidRPr="00B72CA4">
        <w:t xml:space="preserve">Plasty se také nedoporučuje příliš zahřívat, protože může dojít k nežádoucím a nevratným změnám jejich tvaru. </w:t>
      </w:r>
      <w:r w:rsidR="00A768A7" w:rsidRPr="00B72CA4">
        <w:t xml:space="preserve">Následující nevýhoda </w:t>
      </w:r>
      <w:r w:rsidR="00EE67D2" w:rsidRPr="00B72CA4">
        <w:t>má</w:t>
      </w:r>
      <w:r w:rsidR="00A768A7" w:rsidRPr="00B72CA4">
        <w:t xml:space="preserve"> z hlediska </w:t>
      </w:r>
      <w:r w:rsidR="00A00029" w:rsidRPr="00B72CA4">
        <w:t>otázky světové ekologie naprosto zásadní</w:t>
      </w:r>
      <w:r w:rsidR="00EE67D2" w:rsidRPr="00B72CA4">
        <w:t xml:space="preserve"> dopad</w:t>
      </w:r>
      <w:r w:rsidR="00A00029" w:rsidRPr="00B72CA4">
        <w:t xml:space="preserve"> a </w:t>
      </w:r>
      <w:r w:rsidR="00EE67D2" w:rsidRPr="00B72CA4">
        <w:t>je také příčinou vzniku stále se zvětšujícího množství plastového odpadu, o kterém se podrobněji zmíním v následujících kapitolách.</w:t>
      </w:r>
      <w:r w:rsidR="00CD41DB" w:rsidRPr="00B72CA4">
        <w:t xml:space="preserve"> Touto nevýhodou je </w:t>
      </w:r>
      <w:r w:rsidR="0069247E" w:rsidRPr="00B72CA4">
        <w:t>velice zdlouhavý proces odbourávání v</w:t>
      </w:r>
      <w:r w:rsidR="006654B8" w:rsidRPr="00B72CA4">
        <w:t> </w:t>
      </w:r>
      <w:r w:rsidR="0069247E" w:rsidRPr="00B72CA4">
        <w:t>přírodě</w:t>
      </w:r>
      <w:r w:rsidR="006654B8" w:rsidRPr="00B72CA4">
        <w:t>,</w:t>
      </w:r>
      <w:r w:rsidR="0069247E" w:rsidRPr="00B72CA4">
        <w:t xml:space="preserve"> s nímž je spjato uvolňování velkého množství miniaturních částeček – mikroplastů.</w:t>
      </w:r>
    </w:p>
    <w:p w14:paraId="31D35253" w14:textId="12E3A97B" w:rsidR="00201FB4" w:rsidRPr="0060722E" w:rsidRDefault="0060722E" w:rsidP="0060722E">
      <w:pPr>
        <w:rPr>
          <w:rFonts w:eastAsiaTheme="minorEastAsia"/>
          <w:color w:val="000000" w:themeColor="text1"/>
        </w:rPr>
      </w:pPr>
      <w:r>
        <w:br w:type="page"/>
      </w:r>
    </w:p>
    <w:p w14:paraId="4E806B85" w14:textId="7D27C207" w:rsidR="000762B2" w:rsidRPr="00D303DC" w:rsidRDefault="00EC43DF" w:rsidP="0051453D">
      <w:pPr>
        <w:pStyle w:val="Nadpis3"/>
      </w:pPr>
      <w:r w:rsidRPr="00D303DC">
        <w:lastRenderedPageBreak/>
        <w:t xml:space="preserve"> </w:t>
      </w:r>
      <w:bookmarkStart w:id="7" w:name="_Toc39325850"/>
      <w:r w:rsidR="00201FB4" w:rsidRPr="00D303DC">
        <w:t>Stručná historie plastů</w:t>
      </w:r>
      <w:bookmarkEnd w:id="7"/>
    </w:p>
    <w:p w14:paraId="2FA9A270" w14:textId="5112DC48" w:rsidR="00201FB4" w:rsidRPr="00B72CA4" w:rsidRDefault="002D4A18" w:rsidP="00B72CA4">
      <w:pPr>
        <w:pStyle w:val="Bezmezer"/>
      </w:pPr>
      <w:r w:rsidRPr="00B72CA4">
        <w:t>Prvním předchůdcem plastu, jak jej známe dnes</w:t>
      </w:r>
      <w:r w:rsidR="00043D6A" w:rsidRPr="00B72CA4">
        <w:t>,</w:t>
      </w:r>
      <w:r w:rsidRPr="00B72CA4">
        <w:t xml:space="preserve"> byl tzv. celuloid. Jednalo se o</w:t>
      </w:r>
      <w:r w:rsidR="000208C2" w:rsidRPr="00B72CA4">
        <w:t> </w:t>
      </w:r>
      <w:r w:rsidR="00905DF6" w:rsidRPr="00B72CA4">
        <w:t>uměle vytvořenou látku</w:t>
      </w:r>
      <w:r w:rsidRPr="00B72CA4">
        <w:t xml:space="preserve"> za pomocí nitrocelulózy, kafru a alkoholu. </w:t>
      </w:r>
      <w:r w:rsidR="00043AFE" w:rsidRPr="00B72CA4">
        <w:t>V</w:t>
      </w:r>
      <w:r w:rsidR="000762B2" w:rsidRPr="00B72CA4">
        <w:t> 60. letech 19.</w:t>
      </w:r>
      <w:r w:rsidR="000D00E6">
        <w:t> </w:t>
      </w:r>
      <w:r w:rsidR="000762B2" w:rsidRPr="00B72CA4">
        <w:t xml:space="preserve">století </w:t>
      </w:r>
      <w:r w:rsidR="00F67096" w:rsidRPr="00B72CA4">
        <w:t xml:space="preserve">se jedna newyorská firma, vyrábějící kulečníkové koule, rozhodla, že nabídne </w:t>
      </w:r>
      <w:r w:rsidR="00E8793C" w:rsidRPr="00B72CA4">
        <w:t xml:space="preserve">štědrou </w:t>
      </w:r>
      <w:r w:rsidR="00F67096" w:rsidRPr="00B72CA4">
        <w:t xml:space="preserve">finanční odměnu komukoliv, kdo nalezne odpovídající náhradu za slonovinu, která byla v té době jediným materiálem na výrobu kulečníkových koulí. Této nabídky se ujal </w:t>
      </w:r>
      <w:r w:rsidR="00905DF6" w:rsidRPr="00B72CA4">
        <w:t xml:space="preserve">Američan </w:t>
      </w:r>
      <w:r w:rsidR="00F67096" w:rsidRPr="00B72CA4">
        <w:t xml:space="preserve">John </w:t>
      </w:r>
      <w:proofErr w:type="spellStart"/>
      <w:r w:rsidR="00F67096" w:rsidRPr="00B72CA4">
        <w:t>Wesley</w:t>
      </w:r>
      <w:proofErr w:type="spellEnd"/>
      <w:r w:rsidR="00F67096" w:rsidRPr="00B72CA4">
        <w:t xml:space="preserve"> </w:t>
      </w:r>
      <w:proofErr w:type="spellStart"/>
      <w:r w:rsidR="00F67096" w:rsidRPr="00B72CA4">
        <w:t>Hyatt</w:t>
      </w:r>
      <w:proofErr w:type="spellEnd"/>
      <w:r w:rsidR="00E8793C" w:rsidRPr="00B72CA4">
        <w:t xml:space="preserve"> a začal experimentovat s různými materiály. Odpovídající náhradu za kulečníkovou kouli sice nenašel, ale díky svým experimentům dokázal zlepšit výrobní postup pro tvorbu celuloidu a </w:t>
      </w:r>
      <w:r w:rsidR="005A1048" w:rsidRPr="00B72CA4">
        <w:t> </w:t>
      </w:r>
      <w:r w:rsidR="00E8793C" w:rsidRPr="00B72CA4">
        <w:t>nechal si jej v roce 1870 patentovat</w:t>
      </w:r>
      <w:r w:rsidR="00221785" w:rsidRPr="00B72CA4">
        <w:t xml:space="preserve"> (</w:t>
      </w:r>
      <w:proofErr w:type="spellStart"/>
      <w:r w:rsidR="00F138B1" w:rsidRPr="00B72CA4">
        <w:t>Hosch</w:t>
      </w:r>
      <w:proofErr w:type="spellEnd"/>
      <w:r w:rsidR="00221785" w:rsidRPr="00B72CA4">
        <w:t xml:space="preserve">, </w:t>
      </w:r>
      <w:r w:rsidR="00F138B1" w:rsidRPr="00B72CA4">
        <w:t>2009</w:t>
      </w:r>
      <w:r w:rsidR="00221785" w:rsidRPr="00B72CA4">
        <w:t>)</w:t>
      </w:r>
      <w:r w:rsidR="00E8793C" w:rsidRPr="00B72CA4">
        <w:t>.</w:t>
      </w:r>
    </w:p>
    <w:p w14:paraId="6EEC9927" w14:textId="0074E03C" w:rsidR="00BA1BAA" w:rsidRPr="00B72CA4" w:rsidRDefault="00221785" w:rsidP="00B72CA4">
      <w:pPr>
        <w:pStyle w:val="Bezmezer"/>
      </w:pPr>
      <w:proofErr w:type="spellStart"/>
      <w:r w:rsidRPr="00B72CA4">
        <w:t>Hyatt</w:t>
      </w:r>
      <w:proofErr w:type="spellEnd"/>
      <w:r w:rsidRPr="00B72CA4">
        <w:t xml:space="preserve"> dokázal </w:t>
      </w:r>
      <w:r w:rsidR="00905DF6" w:rsidRPr="00B72CA4">
        <w:t xml:space="preserve">uměle vytvořit látku revolučních vlastností. Byla pevná, pružná, dala se tvarovat a v neposlední řadě </w:t>
      </w:r>
      <w:r w:rsidR="005C3027" w:rsidRPr="00B72CA4">
        <w:t xml:space="preserve">byla </w:t>
      </w:r>
      <w:r w:rsidR="00905DF6" w:rsidRPr="00B72CA4">
        <w:t>také odolná vůči vodě, olejům a ředěným kyselinám</w:t>
      </w:r>
      <w:r w:rsidR="008C3B31" w:rsidRPr="00B72CA4">
        <w:t xml:space="preserve"> (</w:t>
      </w:r>
      <w:proofErr w:type="spellStart"/>
      <w:r w:rsidR="00F138B1" w:rsidRPr="00B72CA4">
        <w:t>Hosch</w:t>
      </w:r>
      <w:proofErr w:type="spellEnd"/>
      <w:r w:rsidR="008C3B31" w:rsidRPr="00B72CA4">
        <w:t xml:space="preserve">, </w:t>
      </w:r>
      <w:r w:rsidR="00F138B1" w:rsidRPr="00B72CA4">
        <w:t>2009</w:t>
      </w:r>
      <w:r w:rsidR="008C3B31" w:rsidRPr="00B72CA4">
        <w:t xml:space="preserve">). </w:t>
      </w:r>
      <w:r w:rsidR="00702645" w:rsidRPr="00B72CA4">
        <w:t xml:space="preserve">Na jeho objev navázal v roce 1907 </w:t>
      </w:r>
      <w:r w:rsidR="00783D06" w:rsidRPr="00B72CA4">
        <w:t xml:space="preserve">průmyslový chemik </w:t>
      </w:r>
      <w:r w:rsidR="00702645" w:rsidRPr="00B72CA4">
        <w:t xml:space="preserve">Leo </w:t>
      </w:r>
      <w:proofErr w:type="spellStart"/>
      <w:r w:rsidR="00783D06" w:rsidRPr="00B72CA4">
        <w:t>Hendrik</w:t>
      </w:r>
      <w:proofErr w:type="spellEnd"/>
      <w:r w:rsidR="00783D06" w:rsidRPr="00B72CA4">
        <w:t xml:space="preserve"> </w:t>
      </w:r>
      <w:proofErr w:type="spellStart"/>
      <w:r w:rsidR="00702645" w:rsidRPr="00B72CA4">
        <w:t>Baekeland</w:t>
      </w:r>
      <w:proofErr w:type="spellEnd"/>
      <w:r w:rsidR="00702645" w:rsidRPr="00B72CA4">
        <w:t xml:space="preserve"> vynálezem </w:t>
      </w:r>
      <w:r w:rsidR="00783D06" w:rsidRPr="00B72CA4">
        <w:t>b</w:t>
      </w:r>
      <w:r w:rsidR="00702645" w:rsidRPr="00B72CA4">
        <w:t xml:space="preserve">akelitu. Jednalo se o první zcela syntetický plast na světě, což znamená, že byl tvořen výhradně </w:t>
      </w:r>
      <w:r w:rsidR="00AA0550" w:rsidRPr="00B72CA4">
        <w:t>látkami derivovanými z</w:t>
      </w:r>
      <w:r w:rsidR="00702645" w:rsidRPr="00B72CA4">
        <w:t xml:space="preserve"> </w:t>
      </w:r>
      <w:r w:rsidR="00DD1598" w:rsidRPr="00B72CA4">
        <w:t>fosilních</w:t>
      </w:r>
      <w:r w:rsidR="00E51206" w:rsidRPr="00B72CA4">
        <w:t xml:space="preserve"> paliv</w:t>
      </w:r>
      <w:r w:rsidR="00702645" w:rsidRPr="00B72CA4">
        <w:t xml:space="preserve">. </w:t>
      </w:r>
      <w:proofErr w:type="spellStart"/>
      <w:r w:rsidR="00702645" w:rsidRPr="00B72CA4">
        <w:t>Baekeland</w:t>
      </w:r>
      <w:proofErr w:type="spellEnd"/>
      <w:r w:rsidR="001208D3" w:rsidRPr="00B72CA4">
        <w:t xml:space="preserve"> se k tomuto převratnému objevu dopracoval během svých bádání po umělé náhradě šelaku, přírodního materiálu sloužícího k izolac</w:t>
      </w:r>
      <w:r w:rsidR="005C3027" w:rsidRPr="00B72CA4">
        <w:t>i</w:t>
      </w:r>
      <w:r w:rsidR="001208D3" w:rsidRPr="00B72CA4">
        <w:t xml:space="preserve"> vodičů. Ve Spojených státech amerických v té době probíhala masivní elektrifikace a bylo potřeba najít vhodné alternativní a nejlépe syntetické materiály.</w:t>
      </w:r>
      <w:r w:rsidR="00741E14" w:rsidRPr="00B72CA4">
        <w:t xml:space="preserve"> </w:t>
      </w:r>
      <w:r w:rsidR="005C3027" w:rsidRPr="00B72CA4">
        <w:t>B</w:t>
      </w:r>
      <w:r w:rsidR="00741E14" w:rsidRPr="00B72CA4">
        <w:t xml:space="preserve">akelit byl nejen vhodným izolantem, ale poskytoval také mechanickou a tepelnou odolnost. Na rozdíl od celuloidu byl vhodný pro </w:t>
      </w:r>
      <w:r w:rsidR="00447697" w:rsidRPr="00B72CA4">
        <w:t>mechanickou hromadnou výrobu.</w:t>
      </w:r>
      <w:r w:rsidR="007B587B" w:rsidRPr="00B72CA4">
        <w:t xml:space="preserve"> Zásadní objevy v oblasti umělých hmot vedly k masivním investicím do vývoje nových látek a zanedlouho se k celuloidu a </w:t>
      </w:r>
      <w:r w:rsidR="005A1048" w:rsidRPr="00B72CA4">
        <w:t> </w:t>
      </w:r>
      <w:r w:rsidR="00783D06" w:rsidRPr="00B72CA4">
        <w:t>b</w:t>
      </w:r>
      <w:r w:rsidR="007B587B" w:rsidRPr="00B72CA4">
        <w:t>akelitu připojilo mnoho dalších syntetických materiálů</w:t>
      </w:r>
      <w:r w:rsidR="00B82E80" w:rsidRPr="00B72CA4">
        <w:t xml:space="preserve"> (Science </w:t>
      </w:r>
      <w:proofErr w:type="spellStart"/>
      <w:r w:rsidR="00B82E80" w:rsidRPr="00B72CA4">
        <w:t>History</w:t>
      </w:r>
      <w:proofErr w:type="spellEnd"/>
      <w:r w:rsidR="00B82E80" w:rsidRPr="00B72CA4">
        <w:t xml:space="preserve"> Institute</w:t>
      </w:r>
      <w:r w:rsidR="00F37D0A" w:rsidRPr="00B72CA4">
        <w:t>, nedatováno</w:t>
      </w:r>
      <w:r w:rsidR="00B82E80" w:rsidRPr="00B72CA4">
        <w:t>)</w:t>
      </w:r>
      <w:r w:rsidR="007B587B" w:rsidRPr="00B72CA4">
        <w:t>.</w:t>
      </w:r>
      <w:r w:rsidR="002E0504" w:rsidRPr="00B72CA4">
        <w:t xml:space="preserve"> </w:t>
      </w:r>
    </w:p>
    <w:p w14:paraId="11D1148E" w14:textId="0247C956" w:rsidR="00335486" w:rsidRPr="00B72CA4" w:rsidRDefault="00286F03" w:rsidP="00B72CA4">
      <w:pPr>
        <w:pStyle w:val="Bezmezer"/>
      </w:pPr>
      <w:r w:rsidRPr="00B72CA4">
        <w:t>Začátek moderního plastového průmyslu je často spojován právě s</w:t>
      </w:r>
      <w:r w:rsidR="00C50C71" w:rsidRPr="00B72CA4">
        <w:t xml:space="preserve"> rokem 1907, kdy si Leo </w:t>
      </w:r>
      <w:proofErr w:type="spellStart"/>
      <w:r w:rsidR="00C50C71" w:rsidRPr="00B72CA4">
        <w:t>Baekeland</w:t>
      </w:r>
      <w:proofErr w:type="spellEnd"/>
      <w:r w:rsidR="00C50C71" w:rsidRPr="00B72CA4">
        <w:t xml:space="preserve"> nechal</w:t>
      </w:r>
      <w:r w:rsidRPr="00B72CA4">
        <w:t> patentov</w:t>
      </w:r>
      <w:r w:rsidR="00C50C71" w:rsidRPr="00B72CA4">
        <w:t>at</w:t>
      </w:r>
      <w:r w:rsidRPr="00B72CA4">
        <w:t xml:space="preserve"> bakelit a </w:t>
      </w:r>
      <w:r w:rsidR="00C50C71" w:rsidRPr="00B72CA4">
        <w:t xml:space="preserve">o tři roky později následně </w:t>
      </w:r>
      <w:r w:rsidRPr="00B72CA4">
        <w:t>založ</w:t>
      </w:r>
      <w:r w:rsidR="00C50C71" w:rsidRPr="00B72CA4">
        <w:t>il</w:t>
      </w:r>
      <w:r w:rsidRPr="00B72CA4">
        <w:t xml:space="preserve"> firm</w:t>
      </w:r>
      <w:r w:rsidR="00C50C71" w:rsidRPr="00B72CA4">
        <w:t>u</w:t>
      </w:r>
      <w:r w:rsidRPr="00B72CA4">
        <w:t xml:space="preserve"> General Bakelite </w:t>
      </w:r>
      <w:proofErr w:type="spellStart"/>
      <w:r w:rsidRPr="00B72CA4">
        <w:t>Company</w:t>
      </w:r>
      <w:proofErr w:type="spellEnd"/>
      <w:r w:rsidR="00C50C71" w:rsidRPr="00B72CA4">
        <w:t xml:space="preserve"> (</w:t>
      </w:r>
      <w:proofErr w:type="spellStart"/>
      <w:r w:rsidR="00F138B1" w:rsidRPr="00B72CA4">
        <w:t>Gregersen</w:t>
      </w:r>
      <w:proofErr w:type="spellEnd"/>
      <w:r w:rsidR="00C50C71" w:rsidRPr="00B72CA4">
        <w:t xml:space="preserve">, </w:t>
      </w:r>
      <w:r w:rsidR="00F138B1" w:rsidRPr="00B72CA4">
        <w:t>2020</w:t>
      </w:r>
      <w:r w:rsidR="00C50C71" w:rsidRPr="00B72CA4">
        <w:t>).</w:t>
      </w:r>
      <w:r w:rsidR="00650DA0" w:rsidRPr="00B72CA4">
        <w:t xml:space="preserve"> </w:t>
      </w:r>
      <w:r w:rsidR="00D4299E" w:rsidRPr="00B72CA4">
        <w:t xml:space="preserve">Krátce po </w:t>
      </w:r>
      <w:r w:rsidR="00274E49" w:rsidRPr="00B72CA4">
        <w:t xml:space="preserve">vynálezu bakelitu se začalo objevovat nepřeberné množství nových </w:t>
      </w:r>
      <w:r w:rsidR="00AF5AA0" w:rsidRPr="00B72CA4">
        <w:t xml:space="preserve">syntetických plastů, které </w:t>
      </w:r>
      <w:r w:rsidR="000E374B" w:rsidRPr="00B72CA4">
        <w:t>se používají dodnes a</w:t>
      </w:r>
      <w:r w:rsidR="000208C2" w:rsidRPr="00B72CA4">
        <w:t> </w:t>
      </w:r>
      <w:r w:rsidR="000D5BA2" w:rsidRPr="00B72CA4">
        <w:t xml:space="preserve">jsou stále populární. Patří </w:t>
      </w:r>
      <w:r w:rsidR="00D56854" w:rsidRPr="00B72CA4">
        <w:t>sem</w:t>
      </w:r>
      <w:r w:rsidR="000D5BA2" w:rsidRPr="00B72CA4">
        <w:t xml:space="preserve"> například </w:t>
      </w:r>
      <w:r w:rsidR="0079738B" w:rsidRPr="00B72CA4">
        <w:t>polystyren</w:t>
      </w:r>
      <w:r w:rsidR="00FE7C57" w:rsidRPr="00B72CA4">
        <w:t xml:space="preserve"> </w:t>
      </w:r>
      <w:r w:rsidR="00313700" w:rsidRPr="00B72CA4">
        <w:t>vynalezený v roce 1929</w:t>
      </w:r>
      <w:r w:rsidR="005570E4" w:rsidRPr="00B72CA4">
        <w:t xml:space="preserve">, </w:t>
      </w:r>
      <w:r w:rsidR="00EC7E15" w:rsidRPr="00B72CA4">
        <w:t xml:space="preserve">rok poté byl objeven </w:t>
      </w:r>
      <w:r w:rsidR="00A03A6D" w:rsidRPr="00B72CA4">
        <w:t>polyetylen</w:t>
      </w:r>
      <w:r w:rsidR="00EC7E15" w:rsidRPr="00B72CA4">
        <w:t xml:space="preserve"> </w:t>
      </w:r>
      <w:r w:rsidR="00A03A6D" w:rsidRPr="00B72CA4">
        <w:t>spolu s</w:t>
      </w:r>
      <w:r w:rsidR="00894C0C" w:rsidRPr="00B72CA4">
        <w:t xml:space="preserve"> PVC (polyvinylchlorid) </w:t>
      </w:r>
      <w:r w:rsidR="00725E55" w:rsidRPr="00B72CA4">
        <w:t xml:space="preserve">a roku 1935 </w:t>
      </w:r>
      <w:r w:rsidR="006760AF" w:rsidRPr="00B72CA4">
        <w:t xml:space="preserve">nylon. </w:t>
      </w:r>
      <w:r w:rsidR="00CC3DD7" w:rsidRPr="00B72CA4">
        <w:t xml:space="preserve">Tyto nově objevené </w:t>
      </w:r>
      <w:r w:rsidR="003434F4" w:rsidRPr="00B72CA4">
        <w:t xml:space="preserve">syntetické plasty </w:t>
      </w:r>
      <w:r w:rsidR="001E6465" w:rsidRPr="00B72CA4">
        <w:t>zažily po svém nástupu na trh téměř okamžitý úspěch.</w:t>
      </w:r>
      <w:r w:rsidR="00572C3E" w:rsidRPr="00B72CA4">
        <w:t xml:space="preserve"> </w:t>
      </w:r>
      <w:r w:rsidR="00491C53" w:rsidRPr="00B72CA4">
        <w:t>Největší rozmach plastů však zajistil</w:t>
      </w:r>
      <w:r w:rsidR="00AD27AC" w:rsidRPr="00B72CA4">
        <w:t>o období</w:t>
      </w:r>
      <w:r w:rsidR="003C4F99" w:rsidRPr="00B72CA4">
        <w:t xml:space="preserve"> </w:t>
      </w:r>
      <w:r w:rsidR="0011175F" w:rsidRPr="00B72CA4">
        <w:t xml:space="preserve">druhé světové války. </w:t>
      </w:r>
      <w:r w:rsidR="00AA76F5" w:rsidRPr="00B72CA4">
        <w:t>Vyráběl</w:t>
      </w:r>
      <w:r w:rsidR="00401B90" w:rsidRPr="00B72CA4">
        <w:t>o se z nich téměř vše</w:t>
      </w:r>
      <w:r w:rsidR="0044178E" w:rsidRPr="00B72CA4">
        <w:t xml:space="preserve">, od dílů pro vojenskou techniku, přes </w:t>
      </w:r>
      <w:r w:rsidR="004A637B" w:rsidRPr="00B72CA4">
        <w:t xml:space="preserve">vlákna armádních uniforem, až po izolace </w:t>
      </w:r>
      <w:r w:rsidR="004A637B" w:rsidRPr="00B72CA4">
        <w:lastRenderedPageBreak/>
        <w:t xml:space="preserve">radarových kabelů. </w:t>
      </w:r>
      <w:r w:rsidR="00DD040A" w:rsidRPr="00B72CA4">
        <w:t xml:space="preserve">Petrochemické </w:t>
      </w:r>
      <w:r w:rsidR="00731168" w:rsidRPr="00B72CA4">
        <w:t>společnosti</w:t>
      </w:r>
      <w:r w:rsidR="00D54731" w:rsidRPr="00B72CA4">
        <w:t xml:space="preserve"> během války</w:t>
      </w:r>
      <w:r w:rsidR="00DD040A" w:rsidRPr="00B72CA4">
        <w:t xml:space="preserve"> </w:t>
      </w:r>
      <w:r w:rsidR="000B0210" w:rsidRPr="00B72CA4">
        <w:t xml:space="preserve">budovaly </w:t>
      </w:r>
      <w:r w:rsidR="00D54731" w:rsidRPr="00B72CA4">
        <w:t xml:space="preserve">stále nové a nové </w:t>
      </w:r>
      <w:r w:rsidR="00731168" w:rsidRPr="00B72CA4">
        <w:t>továrny</w:t>
      </w:r>
      <w:r w:rsidR="00D54731" w:rsidRPr="00B72CA4">
        <w:t xml:space="preserve"> </w:t>
      </w:r>
      <w:r w:rsidR="00A139CD" w:rsidRPr="00B72CA4">
        <w:t>na výrobu plastů</w:t>
      </w:r>
      <w:r w:rsidR="008F1D58" w:rsidRPr="00B72CA4">
        <w:t>, avšak v roce 1945</w:t>
      </w:r>
      <w:r w:rsidR="007743D0" w:rsidRPr="00B72CA4">
        <w:t xml:space="preserve">, kdy válka skončila, </w:t>
      </w:r>
      <w:r w:rsidR="00847C1E" w:rsidRPr="00B72CA4">
        <w:t xml:space="preserve">bylo potřeba </w:t>
      </w:r>
      <w:r w:rsidR="00130F5D" w:rsidRPr="00B72CA4">
        <w:t>pro plasty nalézt nov</w:t>
      </w:r>
      <w:r w:rsidR="006F44D0" w:rsidRPr="00B72CA4">
        <w:t>á</w:t>
      </w:r>
      <w:r w:rsidR="00130F5D" w:rsidRPr="00B72CA4">
        <w:t xml:space="preserve"> využití</w:t>
      </w:r>
      <w:r w:rsidR="00F35652" w:rsidRPr="00B72CA4">
        <w:t xml:space="preserve">. </w:t>
      </w:r>
      <w:r w:rsidR="00F4791A" w:rsidRPr="00B72CA4">
        <w:t xml:space="preserve">Hledání </w:t>
      </w:r>
      <w:r w:rsidR="00BE6A9C" w:rsidRPr="00B72CA4">
        <w:t>netrvalo</w:t>
      </w:r>
      <w:r w:rsidR="008E19A3" w:rsidRPr="00B72CA4">
        <w:t>,</w:t>
      </w:r>
      <w:r w:rsidR="00BE6A9C" w:rsidRPr="00B72CA4">
        <w:t xml:space="preserve"> vzhledem k všestranným vlastnostem plastů</w:t>
      </w:r>
      <w:r w:rsidR="008E19A3" w:rsidRPr="00B72CA4">
        <w:t>, příliš dlouho.</w:t>
      </w:r>
      <w:r w:rsidR="001831E6" w:rsidRPr="00B72CA4">
        <w:t xml:space="preserve"> </w:t>
      </w:r>
      <w:r w:rsidR="00F35652" w:rsidRPr="00B72CA4">
        <w:t>Novým odbytištěm se stal spotřebitelský trh</w:t>
      </w:r>
      <w:r w:rsidR="007F4041" w:rsidRPr="00B72CA4">
        <w:t xml:space="preserve"> a výrobky z plastů se staly nedílnou součástí všech domácností</w:t>
      </w:r>
      <w:r w:rsidR="00B07160" w:rsidRPr="00B72CA4">
        <w:t xml:space="preserve"> (BBC </w:t>
      </w:r>
      <w:proofErr w:type="spellStart"/>
      <w:r w:rsidR="00B07160" w:rsidRPr="00B72CA4">
        <w:t>News</w:t>
      </w:r>
      <w:proofErr w:type="spellEnd"/>
      <w:r w:rsidR="00B07160" w:rsidRPr="00B72CA4">
        <w:t>, 2014)</w:t>
      </w:r>
      <w:r w:rsidR="00F35652" w:rsidRPr="00B72CA4">
        <w:t>.</w:t>
      </w:r>
      <w:r w:rsidR="007F4041" w:rsidRPr="00B72CA4">
        <w:t xml:space="preserve"> </w:t>
      </w:r>
    </w:p>
    <w:p w14:paraId="63D59437" w14:textId="609F7BCC" w:rsidR="00AD564D" w:rsidRPr="00D303DC" w:rsidRDefault="00E73731" w:rsidP="0051453D">
      <w:pPr>
        <w:pStyle w:val="Nadpis3"/>
      </w:pPr>
      <w:r w:rsidRPr="00D303DC">
        <w:t xml:space="preserve"> </w:t>
      </w:r>
      <w:bookmarkStart w:id="8" w:name="_Toc39325851"/>
      <w:r w:rsidR="00286F31" w:rsidRPr="00D303DC">
        <w:t>Plastový odpad a způsoby jeho likvidace</w:t>
      </w:r>
      <w:bookmarkEnd w:id="8"/>
    </w:p>
    <w:p w14:paraId="203297BE" w14:textId="18B74C2C" w:rsidR="008B5391" w:rsidRPr="00B72CA4" w:rsidRDefault="00205025" w:rsidP="00B72CA4">
      <w:pPr>
        <w:pStyle w:val="Bezmezer"/>
      </w:pPr>
      <w:r w:rsidRPr="00B72CA4">
        <w:t>Od roku 1950 roste produkce plastů</w:t>
      </w:r>
      <w:r w:rsidR="001A38E5" w:rsidRPr="00B72CA4">
        <w:t xml:space="preserve"> opravdu rapidním tempem</w:t>
      </w:r>
      <w:r w:rsidR="009A3D6C" w:rsidRPr="00B72CA4">
        <w:t xml:space="preserve">. </w:t>
      </w:r>
      <w:r w:rsidR="00EC1CEA" w:rsidRPr="00B72CA4">
        <w:t>Na začátku</w:t>
      </w:r>
      <w:r w:rsidR="009A3D6C" w:rsidRPr="00B72CA4">
        <w:t xml:space="preserve"> padesátých let, kdy plastové výrobky zaplavily spotřebitelský trh, se světová produkce plastů pohybovala okolo </w:t>
      </w:r>
      <w:r w:rsidR="00366799" w:rsidRPr="00B72CA4">
        <w:t>2</w:t>
      </w:r>
      <w:r w:rsidR="009A3D6C" w:rsidRPr="00B72CA4">
        <w:t xml:space="preserve"> mili</w:t>
      </w:r>
      <w:r w:rsidR="00D56854" w:rsidRPr="00B72CA4">
        <w:t>ó</w:t>
      </w:r>
      <w:r w:rsidR="009A3D6C" w:rsidRPr="00B72CA4">
        <w:t>nů tun ročně</w:t>
      </w:r>
      <w:r w:rsidR="00366799" w:rsidRPr="00B72CA4">
        <w:t xml:space="preserve"> (</w:t>
      </w:r>
      <w:proofErr w:type="spellStart"/>
      <w:r w:rsidR="00366799" w:rsidRPr="00B72CA4">
        <w:t>Geyer</w:t>
      </w:r>
      <w:proofErr w:type="spellEnd"/>
      <w:r w:rsidR="00483741" w:rsidRPr="00B72CA4">
        <w:t xml:space="preserve"> et al.</w:t>
      </w:r>
      <w:r w:rsidR="00366799" w:rsidRPr="00B72CA4">
        <w:t>, 2017, s. 1)</w:t>
      </w:r>
      <w:r w:rsidR="009A3D6C" w:rsidRPr="00B72CA4">
        <w:t>. Od té doby se staly výrobky z tohoto všestranného materiálu</w:t>
      </w:r>
      <w:r w:rsidR="008A738C" w:rsidRPr="00B72CA4">
        <w:t xml:space="preserve"> nepostradatelnou součástí nejen našich domácností, ale také všech odvětví průmyslu. Potvrzují to i údaje o </w:t>
      </w:r>
      <w:r w:rsidR="00F22A30" w:rsidRPr="00B72CA4">
        <w:t xml:space="preserve">světové </w:t>
      </w:r>
      <w:r w:rsidR="008A738C" w:rsidRPr="00B72CA4">
        <w:t>roční produkci plastů z roku 2018, kdy se vyprodukovalo zhruba 359 mili</w:t>
      </w:r>
      <w:r w:rsidR="00D56854" w:rsidRPr="00B72CA4">
        <w:t>ó</w:t>
      </w:r>
      <w:r w:rsidR="008A738C" w:rsidRPr="00B72CA4">
        <w:t>nů tun plastového materiálu</w:t>
      </w:r>
      <w:r w:rsidR="00FA2FD0" w:rsidRPr="00B72CA4">
        <w:t xml:space="preserve"> (</w:t>
      </w:r>
      <w:proofErr w:type="spellStart"/>
      <w:r w:rsidR="00F22A30" w:rsidRPr="00B72CA4">
        <w:t>Plasticseurope</w:t>
      </w:r>
      <w:proofErr w:type="spellEnd"/>
      <w:r w:rsidR="00F22A30" w:rsidRPr="00B72CA4">
        <w:t>, 2019, s. 14</w:t>
      </w:r>
      <w:r w:rsidR="00FA2FD0" w:rsidRPr="00B72CA4">
        <w:t>)</w:t>
      </w:r>
      <w:r w:rsidR="008A738C" w:rsidRPr="00B72CA4">
        <w:t>.</w:t>
      </w:r>
      <w:r w:rsidR="002B2130" w:rsidRPr="00B72CA4">
        <w:t xml:space="preserve"> </w:t>
      </w:r>
      <w:r w:rsidR="001B44C4" w:rsidRPr="00B72CA4">
        <w:t xml:space="preserve">Spolu s růstem produkce plastů roste i produkce plastového odpadu. Nejnovější zdroje odhadují </w:t>
      </w:r>
      <w:r w:rsidR="00F5449F" w:rsidRPr="00B72CA4">
        <w:t xml:space="preserve">celkové </w:t>
      </w:r>
      <w:r w:rsidR="001B44C4" w:rsidRPr="00B72CA4">
        <w:t xml:space="preserve">množství </w:t>
      </w:r>
      <w:r w:rsidR="00E26D4D" w:rsidRPr="00B72CA4">
        <w:t>produkce</w:t>
      </w:r>
      <w:r w:rsidR="00F5449F" w:rsidRPr="00B72CA4">
        <w:t xml:space="preserve"> plastového odpadu během roku 2016</w:t>
      </w:r>
      <w:r w:rsidR="001B44C4" w:rsidRPr="00B72CA4">
        <w:t xml:space="preserve"> </w:t>
      </w:r>
      <w:r w:rsidR="00F5449F" w:rsidRPr="00B72CA4">
        <w:t>na 242 mili</w:t>
      </w:r>
      <w:r w:rsidR="00D56854" w:rsidRPr="00B72CA4">
        <w:t>ó</w:t>
      </w:r>
      <w:r w:rsidR="00F5449F" w:rsidRPr="00B72CA4">
        <w:t>nů tun, což tvoř</w:t>
      </w:r>
      <w:r w:rsidR="00E26D4D" w:rsidRPr="00B72CA4">
        <w:t>ilo</w:t>
      </w:r>
      <w:r w:rsidR="00F5449F" w:rsidRPr="00B72CA4">
        <w:t xml:space="preserve"> zhruba 12</w:t>
      </w:r>
      <w:r w:rsidR="00395A9F" w:rsidRPr="00B72CA4">
        <w:t xml:space="preserve"> </w:t>
      </w:r>
      <w:r w:rsidR="00F5449F" w:rsidRPr="00B72CA4">
        <w:t>% veškerého tuhého komunálního odpadu na světě</w:t>
      </w:r>
      <w:r w:rsidR="00E26D4D" w:rsidRPr="00B72CA4">
        <w:t xml:space="preserve"> vyprodukované</w:t>
      </w:r>
      <w:r w:rsidR="005C3027" w:rsidRPr="00B72CA4">
        <w:t>ho</w:t>
      </w:r>
      <w:r w:rsidR="00E26D4D" w:rsidRPr="00B72CA4">
        <w:t xml:space="preserve"> téhož roku</w:t>
      </w:r>
      <w:r w:rsidR="00F5449F" w:rsidRPr="00B72CA4">
        <w:t>.</w:t>
      </w:r>
      <w:r w:rsidR="00E26D4D" w:rsidRPr="00B72CA4">
        <w:t xml:space="preserve"> Největším producentem plastového odpadu </w:t>
      </w:r>
      <w:r w:rsidR="004E1D3B" w:rsidRPr="00B72CA4">
        <w:t>v roce 2016 byla</w:t>
      </w:r>
      <w:r w:rsidR="00E26D4D" w:rsidRPr="00B72CA4">
        <w:t xml:space="preserve"> východní Asie</w:t>
      </w:r>
      <w:r w:rsidR="004E1D3B" w:rsidRPr="00B72CA4">
        <w:t xml:space="preserve"> a oblast Pacifiku</w:t>
      </w:r>
      <w:r w:rsidR="00E26D4D" w:rsidRPr="00B72CA4">
        <w:t>, odkud pocház</w:t>
      </w:r>
      <w:r w:rsidR="004E1D3B" w:rsidRPr="00B72CA4">
        <w:t>elo</w:t>
      </w:r>
      <w:r w:rsidR="00E26D4D" w:rsidRPr="00B72CA4">
        <w:t xml:space="preserve"> zhruba 57 mili</w:t>
      </w:r>
      <w:r w:rsidR="00D56854" w:rsidRPr="00B72CA4">
        <w:t>ó</w:t>
      </w:r>
      <w:r w:rsidR="00E26D4D" w:rsidRPr="00B72CA4">
        <w:t>nů tun</w:t>
      </w:r>
      <w:r w:rsidR="00403058" w:rsidRPr="00B72CA4">
        <w:t xml:space="preserve"> (</w:t>
      </w:r>
      <w:proofErr w:type="spellStart"/>
      <w:r w:rsidR="00403058" w:rsidRPr="00B72CA4">
        <w:t>Kaza</w:t>
      </w:r>
      <w:proofErr w:type="spellEnd"/>
      <w:r w:rsidR="0028510B" w:rsidRPr="00B72CA4">
        <w:t xml:space="preserve"> et al.</w:t>
      </w:r>
      <w:r w:rsidR="00403058" w:rsidRPr="00B72CA4">
        <w:t>, 2018, s. 117)</w:t>
      </w:r>
      <w:r w:rsidR="004E1D3B" w:rsidRPr="00B72CA4">
        <w:t xml:space="preserve">. </w:t>
      </w:r>
      <w:r w:rsidR="005E062D" w:rsidRPr="00B72CA4">
        <w:t>Stále se zv</w:t>
      </w:r>
      <w:r w:rsidR="0045313D" w:rsidRPr="00B72CA4">
        <w:t xml:space="preserve">yšující produkce </w:t>
      </w:r>
      <w:r w:rsidR="00694232" w:rsidRPr="00B72CA4">
        <w:t xml:space="preserve">plastů, spolu s nadměrným používáním plastů jednorázových, nese velká ekologická rizika pro celou planetu. </w:t>
      </w:r>
      <w:r w:rsidR="001B44C4" w:rsidRPr="00B72CA4">
        <w:t xml:space="preserve">Tato rizika jsou dána zejména nesnadným odbouráváním plastového odpadu v přírodě, kde se mohou rozkládat po dobu několika staletí. </w:t>
      </w:r>
      <w:r w:rsidR="000739B9" w:rsidRPr="00B72CA4">
        <w:t>Odhaduje se, že od roku 1950 do roku 2015 vyprodukovalo lidstvo 8</w:t>
      </w:r>
      <w:r w:rsidR="00F64A17" w:rsidRPr="00B72CA4">
        <w:t>,3</w:t>
      </w:r>
      <w:r w:rsidR="000739B9" w:rsidRPr="00B72CA4">
        <w:t xml:space="preserve"> mili</w:t>
      </w:r>
      <w:r w:rsidR="00F64A17" w:rsidRPr="00B72CA4">
        <w:t>ardy tun plast</w:t>
      </w:r>
      <w:r w:rsidR="005613CF" w:rsidRPr="00B72CA4">
        <w:t>ového materiálu</w:t>
      </w:r>
      <w:r w:rsidR="00F64A17" w:rsidRPr="00B72CA4">
        <w:t>, z toho 6,3 miliardy tun tvořil plastový odpad</w:t>
      </w:r>
      <w:r w:rsidR="00FE420B" w:rsidRPr="00B72CA4">
        <w:t xml:space="preserve">. Dlouhodobě největší problém způsobují nejrůznější plastové obaly, </w:t>
      </w:r>
      <w:r w:rsidR="008B3A20" w:rsidRPr="00B72CA4">
        <w:t>neboť převážná část z nich se stane součástí odpadu ve stejném roce, kdy</w:t>
      </w:r>
      <w:r w:rsidR="004941C1" w:rsidRPr="00B72CA4">
        <w:t xml:space="preserve"> </w:t>
      </w:r>
      <w:r w:rsidR="008B3A20" w:rsidRPr="00B72CA4">
        <w:t xml:space="preserve">byly vytvořeny </w:t>
      </w:r>
      <w:r w:rsidR="004941C1" w:rsidRPr="00B72CA4">
        <w:t>(</w:t>
      </w:r>
      <w:proofErr w:type="spellStart"/>
      <w:r w:rsidR="004941C1" w:rsidRPr="00B72CA4">
        <w:t>Geyer</w:t>
      </w:r>
      <w:proofErr w:type="spellEnd"/>
      <w:r w:rsidR="00483741" w:rsidRPr="00B72CA4">
        <w:t xml:space="preserve"> et al.</w:t>
      </w:r>
      <w:r w:rsidR="004941C1" w:rsidRPr="00B72CA4">
        <w:t xml:space="preserve">, 2017, s. </w:t>
      </w:r>
      <w:r w:rsidR="00FE420B" w:rsidRPr="00B72CA4">
        <w:t>1</w:t>
      </w:r>
      <w:r w:rsidR="00FC69EA">
        <w:t>–</w:t>
      </w:r>
      <w:r w:rsidR="00FE420B" w:rsidRPr="00B72CA4">
        <w:t>2</w:t>
      </w:r>
      <w:r w:rsidR="004941C1" w:rsidRPr="00B72CA4">
        <w:t>)</w:t>
      </w:r>
      <w:r w:rsidR="002D072B" w:rsidRPr="00B72CA4">
        <w:t>.</w:t>
      </w:r>
      <w:r w:rsidR="00FE420B" w:rsidRPr="00B72CA4">
        <w:t xml:space="preserve"> </w:t>
      </w:r>
    </w:p>
    <w:p w14:paraId="36ED4AEA" w14:textId="2D0979BA" w:rsidR="00FA2720" w:rsidRPr="00A81F57" w:rsidRDefault="00A81F57" w:rsidP="00D12114">
      <w:pPr>
        <w:pStyle w:val="Nadpis4"/>
      </w:pPr>
      <w:bookmarkStart w:id="9" w:name="_Toc39325852"/>
      <w:r w:rsidRPr="00A81F57">
        <w:t>Vyřazení z oběhu</w:t>
      </w:r>
      <w:bookmarkEnd w:id="9"/>
    </w:p>
    <w:p w14:paraId="0BC60003" w14:textId="6B7CE279" w:rsidR="00071C92" w:rsidRPr="00B72CA4" w:rsidRDefault="008B3A20" w:rsidP="00B72CA4">
      <w:pPr>
        <w:pStyle w:val="Bezmezer"/>
      </w:pPr>
      <w:r w:rsidRPr="00B72CA4">
        <w:t>V současné době se k redukci množství plastového odpadu využívají tři základní způsoby. Nejrozšířenější</w:t>
      </w:r>
      <w:r w:rsidR="00F74AA0" w:rsidRPr="00B72CA4">
        <w:t xml:space="preserve"> a zároveň nejjednodušší způsob pro nakládání s</w:t>
      </w:r>
      <w:r w:rsidR="00071C92" w:rsidRPr="00B72CA4">
        <w:t xml:space="preserve"> </w:t>
      </w:r>
      <w:r w:rsidR="005A1048" w:rsidRPr="00B72CA4">
        <w:t> </w:t>
      </w:r>
      <w:r w:rsidR="00071C92" w:rsidRPr="00B72CA4">
        <w:t>nepotřebnými</w:t>
      </w:r>
      <w:r w:rsidR="00F74AA0" w:rsidRPr="00B72CA4">
        <w:t> plastovým</w:t>
      </w:r>
      <w:r w:rsidR="00071C92" w:rsidRPr="00B72CA4">
        <w:t xml:space="preserve">i výrobky </w:t>
      </w:r>
      <w:r w:rsidR="00F74AA0" w:rsidRPr="00B72CA4">
        <w:t>je je</w:t>
      </w:r>
      <w:r w:rsidR="00071C92" w:rsidRPr="00B72CA4">
        <w:t>jich</w:t>
      </w:r>
      <w:r w:rsidR="00F74AA0" w:rsidRPr="00B72CA4">
        <w:t xml:space="preserve"> vyřazení z oběhu. </w:t>
      </w:r>
      <w:r w:rsidR="00395A9F" w:rsidRPr="00B72CA4">
        <w:t>V</w:t>
      </w:r>
      <w:r w:rsidR="00071C92" w:rsidRPr="00B72CA4">
        <w:t xml:space="preserve">yřazené produkty se v lepším případě dostanou na specializované oficiální skládky, kde se bezpečně uloží. V ostatních případech končí na tzv. „černých skládkách“ nebo v řekách, které je dopraví </w:t>
      </w:r>
      <w:r w:rsidR="00071C92" w:rsidRPr="00B72CA4">
        <w:lastRenderedPageBreak/>
        <w:t xml:space="preserve">do moří a oceánů. </w:t>
      </w:r>
      <w:r w:rsidR="00395A9F" w:rsidRPr="00B72CA4">
        <w:t>Vyřazené plasty tvoří zhruba 60 % veškeré světové produkce od jejich objevení (</w:t>
      </w:r>
      <w:proofErr w:type="spellStart"/>
      <w:r w:rsidR="00395A9F" w:rsidRPr="00B72CA4">
        <w:t>Geyer</w:t>
      </w:r>
      <w:proofErr w:type="spellEnd"/>
      <w:r w:rsidR="00483741" w:rsidRPr="00B72CA4">
        <w:t xml:space="preserve"> et al.</w:t>
      </w:r>
      <w:r w:rsidR="00395A9F" w:rsidRPr="00B72CA4">
        <w:t xml:space="preserve">, 2017, s. </w:t>
      </w:r>
      <w:r w:rsidR="006D57FC" w:rsidRPr="00B72CA4">
        <w:t>3</w:t>
      </w:r>
      <w:r w:rsidR="00395A9F" w:rsidRPr="00B72CA4">
        <w:t xml:space="preserve">). </w:t>
      </w:r>
      <w:r w:rsidR="00ED3FB0" w:rsidRPr="00B72CA4">
        <w:t xml:space="preserve">Tento způsob je sice nejsnazší, a také finančně nejméně náročný, avšak z dlouhodobého hlediska naprosto nepřijatelný. </w:t>
      </w:r>
      <w:r w:rsidR="007B10D6" w:rsidRPr="00B72CA4">
        <w:t>Představuje značnou ekologickou zátěž pro životní prostředí, které negativně ovlivňuje a několik stovek let ještě ovlivňovat bude (Sýkora, 2001). Výjimku tvoří pouze skupina biodegradabilních plastů, které jsou schopny rozložit se v přírodě na nezávadné látky</w:t>
      </w:r>
      <w:r w:rsidR="007058B2" w:rsidRPr="00B72CA4">
        <w:t xml:space="preserve"> během několika týdnů až měsíců, což je zlomek doby potřebné k rozložení běžných plastů.</w:t>
      </w:r>
    </w:p>
    <w:p w14:paraId="3555128E" w14:textId="09827F6F" w:rsidR="009E7E36" w:rsidRPr="00D303DC" w:rsidRDefault="009E7E36" w:rsidP="00D12114">
      <w:pPr>
        <w:pStyle w:val="Nadpis4"/>
      </w:pPr>
      <w:bookmarkStart w:id="10" w:name="_Toc39325853"/>
      <w:r>
        <w:t>Tepelná degradace</w:t>
      </w:r>
      <w:bookmarkEnd w:id="10"/>
    </w:p>
    <w:p w14:paraId="2880A273" w14:textId="216CAD86" w:rsidR="00395A9F" w:rsidRPr="00B72CA4" w:rsidRDefault="001F6FC0" w:rsidP="00B72CA4">
      <w:pPr>
        <w:pStyle w:val="Bezmezer"/>
      </w:pPr>
      <w:r w:rsidRPr="00B72CA4">
        <w:t xml:space="preserve">Druhým nejrozšířenějším způsobem využívaným k likvidaci plastového odpadu je bezesporu </w:t>
      </w:r>
      <w:r w:rsidR="003E0740" w:rsidRPr="00B72CA4">
        <w:t>te</w:t>
      </w:r>
      <w:r w:rsidR="00ED3FB0" w:rsidRPr="00B72CA4">
        <w:t>pelná degradace.</w:t>
      </w:r>
      <w:r w:rsidR="007058B2" w:rsidRPr="00B72CA4">
        <w:t xml:space="preserve"> </w:t>
      </w:r>
      <w:r w:rsidR="002C3FCA" w:rsidRPr="00B72CA4">
        <w:t>Jedná se o</w:t>
      </w:r>
      <w:r w:rsidR="00CE16AC" w:rsidRPr="00B72CA4">
        <w:t xml:space="preserve"> spalování plast</w:t>
      </w:r>
      <w:r w:rsidR="00AB7CDD" w:rsidRPr="00B72CA4">
        <w:t>ového odpadu</w:t>
      </w:r>
      <w:r w:rsidR="00CE16AC" w:rsidRPr="00B72CA4">
        <w:t xml:space="preserve">, které je mezi širokou veřejností </w:t>
      </w:r>
      <w:r w:rsidR="008D389C" w:rsidRPr="00B72CA4">
        <w:t>velmi dobře známo</w:t>
      </w:r>
      <w:r w:rsidR="00C334F8" w:rsidRPr="00B72CA4">
        <w:t>, a také často odsu</w:t>
      </w:r>
      <w:r w:rsidR="00FF4F00" w:rsidRPr="00B72CA4">
        <w:t>zováno</w:t>
      </w:r>
      <w:r w:rsidR="00CE16AC" w:rsidRPr="00B72CA4">
        <w:t>.</w:t>
      </w:r>
      <w:r w:rsidR="00AB7CDD" w:rsidRPr="00B72CA4">
        <w:t xml:space="preserve"> Plasty se spalují především kvůli zisku elektrické energie a kvůli redukci odpadu. Tento způsob se může na první pohled jevit jako velice výhodný, avšak během mnoha výzkumů </w:t>
      </w:r>
      <w:r w:rsidR="001B2F69" w:rsidRPr="00B72CA4">
        <w:t>byla zjištěna řada</w:t>
      </w:r>
      <w:r w:rsidR="00AB7CDD" w:rsidRPr="00B72CA4">
        <w:t xml:space="preserve"> nevýhod.</w:t>
      </w:r>
      <w:r w:rsidR="00522A2C" w:rsidRPr="00B72CA4">
        <w:t xml:space="preserve"> Mezi hlavní nevýhody patří uvolňování škodlivých látek do ovzduší, což se v dnešní době eliminuje použitím speciálních filtrů, ale problémem je, že některé země zanedbávají emisní kontroly těchto spaloven a do ovzduší se dostává velké množství toxických plynů. K dalším nevýhodám spaloven patří obrovská finanční náročnost na jejich vybudování a následný provoz.</w:t>
      </w:r>
      <w:r w:rsidR="00E13D02" w:rsidRPr="00B72CA4">
        <w:t xml:space="preserve"> Aby byl zachován co možná nejefektivnější chod spalovny vyrábějící elektřinu, musí být zajištěn rovnoměrný přísun paliva – plastového odpadu. Pro jeho zajištění je mnohdy potřeba plastový odpad dovážet z velkých dálek</w:t>
      </w:r>
      <w:r w:rsidR="00A74FB0" w:rsidRPr="00B72CA4">
        <w:t>,</w:t>
      </w:r>
      <w:r w:rsidR="00E13D02" w:rsidRPr="00B72CA4">
        <w:t xml:space="preserve"> a</w:t>
      </w:r>
      <w:r w:rsidR="000208C2" w:rsidRPr="00B72CA4">
        <w:t> </w:t>
      </w:r>
      <w:r w:rsidR="00E13D02" w:rsidRPr="00B72CA4">
        <w:t>tím se efektivita takovéto elektrárny značně snižuje. V neposlední řadě je potřeba uvést problém týkající se výběru vhodné lokace</w:t>
      </w:r>
      <w:r w:rsidR="00E832DD" w:rsidRPr="00B72CA4">
        <w:t xml:space="preserve">, protože </w:t>
      </w:r>
      <w:r w:rsidR="00825FEE" w:rsidRPr="00B72CA4">
        <w:t>málokteré město si nechá ve svém okolí dobrovolně vybudovat</w:t>
      </w:r>
      <w:r w:rsidR="000B75F0" w:rsidRPr="00B72CA4">
        <w:t xml:space="preserve"> spalovnu</w:t>
      </w:r>
      <w:r w:rsidR="00D11C8D" w:rsidRPr="00B72CA4">
        <w:t>, do které bude</w:t>
      </w:r>
      <w:r w:rsidR="00786B0E" w:rsidRPr="00B72CA4">
        <w:t xml:space="preserve"> muset</w:t>
      </w:r>
      <w:r w:rsidR="00D11C8D" w:rsidRPr="00B72CA4">
        <w:t xml:space="preserve"> každý den jezdit nespočet nákladních </w:t>
      </w:r>
      <w:r w:rsidR="00786B0E" w:rsidRPr="00B72CA4">
        <w:t>aut naplněných plastovým odpadem</w:t>
      </w:r>
      <w:r w:rsidR="006A3FAE" w:rsidRPr="00B72CA4">
        <w:t xml:space="preserve"> (</w:t>
      </w:r>
      <w:proofErr w:type="spellStart"/>
      <w:r w:rsidR="006A3FAE" w:rsidRPr="00B72CA4">
        <w:t>Royte</w:t>
      </w:r>
      <w:proofErr w:type="spellEnd"/>
      <w:r w:rsidR="006A3FAE" w:rsidRPr="00B72CA4">
        <w:t>, 2019)</w:t>
      </w:r>
      <w:r w:rsidR="00786B0E" w:rsidRPr="00B72CA4">
        <w:t>.</w:t>
      </w:r>
    </w:p>
    <w:p w14:paraId="3A97B3DB" w14:textId="0146866F" w:rsidR="000260F1" w:rsidRPr="00B72CA4" w:rsidRDefault="00D86ECD" w:rsidP="00B72CA4">
      <w:pPr>
        <w:pStyle w:val="Bezmezer"/>
      </w:pPr>
      <w:r w:rsidRPr="00B72CA4">
        <w:t>Dalším a zároveň ekologicky šetrn</w:t>
      </w:r>
      <w:r w:rsidR="001B2F69" w:rsidRPr="00B72CA4">
        <w:t>ějším</w:t>
      </w:r>
      <w:r w:rsidRPr="00B72CA4">
        <w:t xml:space="preserve"> způsobem je </w:t>
      </w:r>
      <w:r w:rsidR="00576BC9" w:rsidRPr="00B72CA4">
        <w:t>tzv. „zplyňování“</w:t>
      </w:r>
      <w:r w:rsidR="00480199" w:rsidRPr="00B72CA4">
        <w:t xml:space="preserve"> (Sýkora, 200</w:t>
      </w:r>
      <w:r w:rsidR="00A25C86" w:rsidRPr="00B72CA4">
        <w:t>0</w:t>
      </w:r>
      <w:r w:rsidR="00480199" w:rsidRPr="00B72CA4">
        <w:t xml:space="preserve">). </w:t>
      </w:r>
      <w:r w:rsidR="00802475" w:rsidRPr="00B72CA4">
        <w:t>Jed</w:t>
      </w:r>
      <w:r w:rsidR="001154E2" w:rsidRPr="00B72CA4">
        <w:t>ná se o proces, kdy</w:t>
      </w:r>
      <w:r w:rsidR="008D2E95" w:rsidRPr="00B72CA4">
        <w:t xml:space="preserve"> se </w:t>
      </w:r>
      <w:r w:rsidR="00662071" w:rsidRPr="00B72CA4">
        <w:t>při vysokých teplotách taví plastový odpad</w:t>
      </w:r>
      <w:r w:rsidR="00B14BA1" w:rsidRPr="00B72CA4">
        <w:t xml:space="preserve"> </w:t>
      </w:r>
      <w:r w:rsidR="00332ED3" w:rsidRPr="00B72CA4">
        <w:t>při téměř nulové koncentraci kyslíku.</w:t>
      </w:r>
      <w:r w:rsidR="001C7942" w:rsidRPr="00B72CA4">
        <w:t xml:space="preserve"> Během </w:t>
      </w:r>
      <w:r w:rsidR="00065030" w:rsidRPr="00B72CA4">
        <w:t>spalování tak nedochází k uvolňování toxických plynů, jako je tomu u běžného spalování ve spalovnách</w:t>
      </w:r>
      <w:r w:rsidR="00422C4F" w:rsidRPr="00B72CA4">
        <w:t xml:space="preserve">. </w:t>
      </w:r>
      <w:r w:rsidR="00716AC6" w:rsidRPr="00B72CA4">
        <w:t xml:space="preserve">Jak již název napovídá, výstupním produktem tohoto procesu je </w:t>
      </w:r>
      <w:r w:rsidR="00341F42" w:rsidRPr="00B72CA4">
        <w:t xml:space="preserve">syntetický </w:t>
      </w:r>
      <w:r w:rsidR="00716AC6" w:rsidRPr="00B72CA4">
        <w:t>plyn, který se následně používá k roztáčení turbíny elektrárny</w:t>
      </w:r>
      <w:r w:rsidR="00341F42" w:rsidRPr="00B72CA4">
        <w:t>. Vzhledem k nízké ceně zemního plynu</w:t>
      </w:r>
      <w:r w:rsidR="00C939F1" w:rsidRPr="00B72CA4">
        <w:t xml:space="preserve"> se jedná o </w:t>
      </w:r>
      <w:r w:rsidR="000260F1" w:rsidRPr="00B72CA4">
        <w:t>poměrně drahý způsob výroby elektrického proudu</w:t>
      </w:r>
      <w:r w:rsidR="00560F8B" w:rsidRPr="00B72CA4">
        <w:t xml:space="preserve"> (</w:t>
      </w:r>
      <w:proofErr w:type="spellStart"/>
      <w:r w:rsidR="00560F8B" w:rsidRPr="00B72CA4">
        <w:t>Royte</w:t>
      </w:r>
      <w:proofErr w:type="spellEnd"/>
      <w:r w:rsidR="00560F8B" w:rsidRPr="00B72CA4">
        <w:t>, 2019)</w:t>
      </w:r>
      <w:r w:rsidR="000260F1" w:rsidRPr="00B72CA4">
        <w:t>.</w:t>
      </w:r>
    </w:p>
    <w:p w14:paraId="0B992C6D" w14:textId="14538D05" w:rsidR="00560F8B" w:rsidRPr="00B72CA4" w:rsidRDefault="00E77060" w:rsidP="00B72CA4">
      <w:pPr>
        <w:pStyle w:val="Bezmezer"/>
      </w:pPr>
      <w:r w:rsidRPr="00B72CA4">
        <w:lastRenderedPageBreak/>
        <w:t xml:space="preserve">V dnešní době </w:t>
      </w:r>
      <w:r w:rsidR="00614D01" w:rsidRPr="00B72CA4">
        <w:t xml:space="preserve">získává na popularitě </w:t>
      </w:r>
      <w:r w:rsidR="004C321E" w:rsidRPr="00B72CA4">
        <w:t xml:space="preserve">také pyrolýza, při které se </w:t>
      </w:r>
      <w:r w:rsidR="00211AD4" w:rsidRPr="00B72CA4">
        <w:t>plasty rozdrtí a</w:t>
      </w:r>
      <w:r w:rsidR="000208C2" w:rsidRPr="00B72CA4">
        <w:t> </w:t>
      </w:r>
      <w:r w:rsidR="00211AD4" w:rsidRPr="00B72CA4">
        <w:t>pomelou při nižších teplotách</w:t>
      </w:r>
      <w:r w:rsidR="008E7FCC" w:rsidRPr="00B72CA4">
        <w:t>, než je tomu u zplyňování a za ještě menší přítomnosti kyslíku.</w:t>
      </w:r>
      <w:r w:rsidR="008773CF" w:rsidRPr="00B72CA4">
        <w:t xml:space="preserve"> </w:t>
      </w:r>
      <w:r w:rsidR="00302720" w:rsidRPr="00B72CA4">
        <w:t xml:space="preserve">Polymery z plastů se vlivem tepla přemění na uhlovodíky, ze kterých se dá rafinovat </w:t>
      </w:r>
      <w:r w:rsidR="00470807" w:rsidRPr="00B72CA4">
        <w:t xml:space="preserve">nafta nebo další produkty petrochemického průmyslu. </w:t>
      </w:r>
      <w:r w:rsidR="00894ACC" w:rsidRPr="00B72CA4">
        <w:t>Stále se však jedná o</w:t>
      </w:r>
      <w:r w:rsidR="000208C2" w:rsidRPr="00B72CA4">
        <w:t> </w:t>
      </w:r>
      <w:r w:rsidR="00894ACC" w:rsidRPr="00B72CA4">
        <w:t>relativně drahou náhradu běžné výroby nafty</w:t>
      </w:r>
      <w:r w:rsidR="00791163" w:rsidRPr="00B72CA4">
        <w:t xml:space="preserve"> a je třeba dalšího vývoje</w:t>
      </w:r>
      <w:r w:rsidR="00DC2BE4" w:rsidRPr="00B72CA4">
        <w:t xml:space="preserve"> (</w:t>
      </w:r>
      <w:proofErr w:type="spellStart"/>
      <w:r w:rsidR="00DC2BE4" w:rsidRPr="00B72CA4">
        <w:t>Royte</w:t>
      </w:r>
      <w:proofErr w:type="spellEnd"/>
      <w:r w:rsidR="00DC2BE4" w:rsidRPr="00B72CA4">
        <w:t>, 2019)</w:t>
      </w:r>
      <w:r w:rsidR="00791163" w:rsidRPr="00B72CA4">
        <w:t>.</w:t>
      </w:r>
    </w:p>
    <w:p w14:paraId="04915314" w14:textId="2C39A754" w:rsidR="00B076F4" w:rsidRDefault="00B076F4" w:rsidP="00D12114">
      <w:pPr>
        <w:pStyle w:val="Nadpis4"/>
      </w:pPr>
      <w:bookmarkStart w:id="11" w:name="_Toc39325854"/>
      <w:r>
        <w:t>Recyklace</w:t>
      </w:r>
      <w:bookmarkEnd w:id="11"/>
    </w:p>
    <w:p w14:paraId="788EDC9A" w14:textId="722AABD6" w:rsidR="00116386" w:rsidRPr="00B72CA4" w:rsidRDefault="008B2871" w:rsidP="00B72CA4">
      <w:pPr>
        <w:pStyle w:val="Bezmezer"/>
      </w:pPr>
      <w:r w:rsidRPr="00B72CA4">
        <w:t>Kromě uklá</w:t>
      </w:r>
      <w:r w:rsidR="005969FE" w:rsidRPr="00B72CA4">
        <w:t>dání plastového odpadu na skládkách</w:t>
      </w:r>
      <w:r w:rsidR="00BF60EF" w:rsidRPr="00B72CA4">
        <w:t xml:space="preserve"> nebo jeho</w:t>
      </w:r>
      <w:r w:rsidR="003F075F" w:rsidRPr="00B72CA4">
        <w:t xml:space="preserve"> spalování</w:t>
      </w:r>
      <w:r w:rsidR="00BF60EF" w:rsidRPr="00B72CA4">
        <w:t xml:space="preserve"> za </w:t>
      </w:r>
      <w:r w:rsidR="00253B69" w:rsidRPr="00B72CA4">
        <w:t>vzniku energie</w:t>
      </w:r>
      <w:r w:rsidR="00F017F4" w:rsidRPr="00B72CA4">
        <w:t>,</w:t>
      </w:r>
      <w:r w:rsidR="00497B03" w:rsidRPr="00B72CA4">
        <w:t xml:space="preserve"> se stále častěji hovoří o </w:t>
      </w:r>
      <w:r w:rsidR="00F017F4" w:rsidRPr="00B72CA4">
        <w:t xml:space="preserve">recyklaci. Tento </w:t>
      </w:r>
      <w:r w:rsidR="00497801" w:rsidRPr="00B72CA4">
        <w:t xml:space="preserve">nejvíce diskutovaný způsob </w:t>
      </w:r>
      <w:r w:rsidR="00725CB3" w:rsidRPr="00B72CA4">
        <w:t>eliminace plastového odpadu je zároveň nejméně používaným.</w:t>
      </w:r>
      <w:r w:rsidR="005613CF" w:rsidRPr="00B72CA4">
        <w:t xml:space="preserve"> Jak již bylo zmíněno výše, lidstvo od roku 1950 do roku 2015 vyprodukovalo těžko představitelných 8,3 miliardy tun plastového materiálu a pouze </w:t>
      </w:r>
      <w:r w:rsidR="009037D3" w:rsidRPr="00B72CA4">
        <w:t>5</w:t>
      </w:r>
      <w:r w:rsidR="005613CF" w:rsidRPr="00B72CA4">
        <w:t>00 mili</w:t>
      </w:r>
      <w:r w:rsidR="00D56854" w:rsidRPr="00B72CA4">
        <w:t>ó</w:t>
      </w:r>
      <w:r w:rsidR="005613CF" w:rsidRPr="00B72CA4">
        <w:t xml:space="preserve">nů tun bylo recyklováno. Podle odhadů je </w:t>
      </w:r>
      <w:r w:rsidR="00723930" w:rsidRPr="00B72CA4">
        <w:t>z této části stále v oběhu asi 100 mili</w:t>
      </w:r>
      <w:r w:rsidR="00D56854" w:rsidRPr="00B72CA4">
        <w:t>ó</w:t>
      </w:r>
      <w:r w:rsidR="00723930" w:rsidRPr="00B72CA4">
        <w:t>nů tun plastů. Zbylá část, tedy asi 300 mili</w:t>
      </w:r>
      <w:r w:rsidR="00D56854" w:rsidRPr="00B72CA4">
        <w:t>ó</w:t>
      </w:r>
      <w:r w:rsidR="00723930" w:rsidRPr="00B72CA4">
        <w:t>nů tun, byla vyhozena nebo uložena na skládce a zhruba 100 mili</w:t>
      </w:r>
      <w:r w:rsidR="00D56854" w:rsidRPr="00B72CA4">
        <w:t>ó</w:t>
      </w:r>
      <w:r w:rsidR="00723930" w:rsidRPr="00B72CA4">
        <w:t>nů tun se spálilo ve spalovnách</w:t>
      </w:r>
      <w:r w:rsidR="00A74FB0" w:rsidRPr="00B72CA4">
        <w:t>,</w:t>
      </w:r>
      <w:r w:rsidR="00723930" w:rsidRPr="00B72CA4">
        <w:t xml:space="preserve"> </w:t>
      </w:r>
      <w:r w:rsidR="00B41876" w:rsidRPr="00B72CA4">
        <w:t>viz Graf 1</w:t>
      </w:r>
      <w:r w:rsidR="00A74FB0" w:rsidRPr="00B72CA4">
        <w:t xml:space="preserve"> </w:t>
      </w:r>
      <w:r w:rsidR="00723930" w:rsidRPr="00B72CA4">
        <w:t>(</w:t>
      </w:r>
      <w:proofErr w:type="spellStart"/>
      <w:r w:rsidR="00E7076F" w:rsidRPr="00B72CA4">
        <w:t>Ritchie</w:t>
      </w:r>
      <w:proofErr w:type="spellEnd"/>
      <w:r w:rsidR="00483741" w:rsidRPr="00B72CA4">
        <w:t xml:space="preserve"> </w:t>
      </w:r>
      <w:r w:rsidR="00B512B6" w:rsidRPr="00B72CA4">
        <w:t xml:space="preserve">a </w:t>
      </w:r>
      <w:proofErr w:type="spellStart"/>
      <w:r w:rsidR="00B512B6" w:rsidRPr="00B72CA4">
        <w:t>Roser</w:t>
      </w:r>
      <w:proofErr w:type="spellEnd"/>
      <w:r w:rsidR="00E7076F" w:rsidRPr="00B72CA4">
        <w:t>, 2018</w:t>
      </w:r>
      <w:r w:rsidR="00723930" w:rsidRPr="00B72CA4">
        <w:t xml:space="preserve">). </w:t>
      </w:r>
      <w:r w:rsidR="009037D3" w:rsidRPr="00B72CA4">
        <w:t>Recyklace papíru, skla, hliníku a</w:t>
      </w:r>
      <w:r w:rsidR="005A1048" w:rsidRPr="00B72CA4">
        <w:t> </w:t>
      </w:r>
      <w:r w:rsidR="009037D3" w:rsidRPr="00B72CA4">
        <w:t xml:space="preserve"> jiných materiálů nám dnes, alespoň v Evropě, přijde naprosto samozřejmá. Recyklace plastu</w:t>
      </w:r>
      <w:r w:rsidR="008C6186" w:rsidRPr="00B72CA4">
        <w:t xml:space="preserve"> tedy</w:t>
      </w:r>
      <w:r w:rsidR="009037D3" w:rsidRPr="00B72CA4">
        <w:t xml:space="preserve"> byla naprosto logickým krokem, bohužel se však zjistilo, </w:t>
      </w:r>
      <w:r w:rsidR="008C6186" w:rsidRPr="00B72CA4">
        <w:t>že je ekonomicky velice nevýhodná a</w:t>
      </w:r>
      <w:r w:rsidR="000208C2" w:rsidRPr="00B72CA4">
        <w:t> </w:t>
      </w:r>
      <w:r w:rsidR="008C6186" w:rsidRPr="00B72CA4">
        <w:t xml:space="preserve">technicky náročná, což potvrzují i výše zmíněné údaje, sledované od roku 1950. </w:t>
      </w:r>
      <w:r w:rsidR="002807F3" w:rsidRPr="00B72CA4">
        <w:t>Problémy recyklace můžeme rozdělit do dvou skupin</w:t>
      </w:r>
      <w:r w:rsidR="00F129CE" w:rsidRPr="00B72CA4">
        <w:t xml:space="preserve">. </w:t>
      </w:r>
    </w:p>
    <w:p w14:paraId="291E5752" w14:textId="09688319" w:rsidR="00D24DCA" w:rsidRPr="00B72CA4" w:rsidRDefault="00F129CE" w:rsidP="00B72CA4">
      <w:pPr>
        <w:pStyle w:val="Bezmezer"/>
      </w:pPr>
      <w:r w:rsidRPr="00B72CA4">
        <w:t>První</w:t>
      </w:r>
      <w:r w:rsidR="00A53991" w:rsidRPr="00B72CA4">
        <w:t xml:space="preserve">m </w:t>
      </w:r>
      <w:r w:rsidR="00C90A7D" w:rsidRPr="00B72CA4">
        <w:t xml:space="preserve">problémem je určení, vytřízení a </w:t>
      </w:r>
      <w:r w:rsidR="00F24C90" w:rsidRPr="00B72CA4">
        <w:t>následn</w:t>
      </w:r>
      <w:r w:rsidR="00065FB3" w:rsidRPr="00B72CA4">
        <w:t xml:space="preserve">ý svoz </w:t>
      </w:r>
      <w:r w:rsidR="00D44388" w:rsidRPr="00B72CA4">
        <w:t xml:space="preserve">plastů </w:t>
      </w:r>
      <w:r w:rsidR="00065FB3" w:rsidRPr="00B72CA4">
        <w:t>do center určených k</w:t>
      </w:r>
      <w:r w:rsidR="00D44388" w:rsidRPr="00B72CA4">
        <w:t xml:space="preserve"> jejich recyklaci. </w:t>
      </w:r>
      <w:r w:rsidR="00801556" w:rsidRPr="00B72CA4">
        <w:t>Důkladné třídění plastového odpadu je naprosto klíčové, protože jeho kvalita a míra kontaminace ovlivní výsledný produkt recyklace.</w:t>
      </w:r>
      <w:r w:rsidR="00F827D2" w:rsidRPr="00B72CA4">
        <w:t xml:space="preserve"> </w:t>
      </w:r>
      <w:r w:rsidR="00FC6C2E" w:rsidRPr="00B72CA4">
        <w:t>Existuje celá řada druhů plastů</w:t>
      </w:r>
      <w:r w:rsidR="00C206F7" w:rsidRPr="00B72CA4">
        <w:t>,</w:t>
      </w:r>
      <w:r w:rsidR="00842FC8" w:rsidRPr="00B72CA4">
        <w:t xml:space="preserve"> </w:t>
      </w:r>
      <w:r w:rsidR="00801556" w:rsidRPr="00B72CA4">
        <w:t xml:space="preserve"> </w:t>
      </w:r>
      <w:r w:rsidR="007A1986" w:rsidRPr="00B72CA4">
        <w:t xml:space="preserve">a </w:t>
      </w:r>
      <w:r w:rsidR="005668CC" w:rsidRPr="00B72CA4">
        <w:t> </w:t>
      </w:r>
      <w:r w:rsidR="009D0235" w:rsidRPr="00B72CA4">
        <w:t>pokud dojde k jejich smíšení při procesu recyklace</w:t>
      </w:r>
      <w:r w:rsidR="00AE6F07" w:rsidRPr="00B72CA4">
        <w:t xml:space="preserve">, </w:t>
      </w:r>
      <w:r w:rsidR="00AD1954" w:rsidRPr="00B72CA4">
        <w:t xml:space="preserve">daný recyklát </w:t>
      </w:r>
      <w:r w:rsidR="00A21F9D" w:rsidRPr="00B72CA4">
        <w:t>nebude mít ty správné p</w:t>
      </w:r>
      <w:r w:rsidR="0005496A" w:rsidRPr="00B72CA4">
        <w:t>ožadované vlastnosti</w:t>
      </w:r>
      <w:r w:rsidR="00D05192" w:rsidRPr="00B72CA4">
        <w:t xml:space="preserve"> a </w:t>
      </w:r>
      <w:r w:rsidR="002C220C" w:rsidRPr="00B72CA4">
        <w:t>stane se nev</w:t>
      </w:r>
      <w:r w:rsidR="004A0F57" w:rsidRPr="00B72CA4">
        <w:t>hodným k dalšímu použití</w:t>
      </w:r>
      <w:r w:rsidR="002C220C" w:rsidRPr="00B72CA4">
        <w:t>.</w:t>
      </w:r>
      <w:r w:rsidR="009D0235" w:rsidRPr="00B72CA4">
        <w:t xml:space="preserve"> </w:t>
      </w:r>
      <w:r w:rsidR="005C430D" w:rsidRPr="00B72CA4">
        <w:t xml:space="preserve">Nejvíce </w:t>
      </w:r>
      <w:r w:rsidR="00A70979" w:rsidRPr="00B72CA4">
        <w:t xml:space="preserve">používané </w:t>
      </w:r>
      <w:r w:rsidR="00C23F70" w:rsidRPr="00B72CA4">
        <w:t xml:space="preserve">jsou plastové obaly, které zároveň tvoří </w:t>
      </w:r>
      <w:r w:rsidR="000728F7" w:rsidRPr="00B72CA4">
        <w:t>největší část plastového odpadu, a</w:t>
      </w:r>
      <w:r w:rsidR="00842FC8" w:rsidRPr="00B72CA4">
        <w:t> </w:t>
      </w:r>
      <w:r w:rsidR="000728F7" w:rsidRPr="00B72CA4">
        <w:t xml:space="preserve"> proto se recyklační centra soustředí zejména na </w:t>
      </w:r>
      <w:r w:rsidR="008D0F04" w:rsidRPr="00B72CA4">
        <w:t xml:space="preserve">kontejnery s komunálním plastovým odpadem. </w:t>
      </w:r>
      <w:r w:rsidR="000836A9" w:rsidRPr="00B72CA4">
        <w:t xml:space="preserve">Nejrůznější </w:t>
      </w:r>
      <w:r w:rsidR="00E80B2C" w:rsidRPr="00B72CA4">
        <w:t>krabičky</w:t>
      </w:r>
      <w:r w:rsidR="000836A9" w:rsidRPr="00B72CA4">
        <w:t>, lahve, misky</w:t>
      </w:r>
      <w:r w:rsidR="00E80B2C" w:rsidRPr="00B72CA4">
        <w:t xml:space="preserve"> a </w:t>
      </w:r>
      <w:r w:rsidR="00EB555D" w:rsidRPr="00B72CA4">
        <w:t>potravinové obaly</w:t>
      </w:r>
      <w:r w:rsidR="00827EF7" w:rsidRPr="00B72CA4">
        <w:t xml:space="preserve"> proto nesou označení </w:t>
      </w:r>
      <w:r w:rsidR="00E15C72" w:rsidRPr="00B72CA4">
        <w:t>s identifikační značkou</w:t>
      </w:r>
      <w:r w:rsidR="00EE5E63" w:rsidRPr="00B72CA4">
        <w:t xml:space="preserve"> v podobě trojúhelníku s číslem, pod nímž je uvedena zkratka daného typu plastu</w:t>
      </w:r>
      <w:r w:rsidR="001D2C8C" w:rsidRPr="00B72CA4">
        <w:t xml:space="preserve"> (</w:t>
      </w:r>
      <w:proofErr w:type="spellStart"/>
      <w:r w:rsidR="001D2C8C" w:rsidRPr="00B72CA4">
        <w:t>Rodriguez</w:t>
      </w:r>
      <w:proofErr w:type="spellEnd"/>
      <w:r w:rsidR="001D2C8C" w:rsidRPr="00B72CA4">
        <w:t>, 2019)</w:t>
      </w:r>
      <w:r w:rsidR="00EE5E63" w:rsidRPr="00B72CA4">
        <w:t>.</w:t>
      </w:r>
      <w:r w:rsidR="00677E3E" w:rsidRPr="00B72CA4">
        <w:t xml:space="preserve"> </w:t>
      </w:r>
      <w:r w:rsidR="00B2423A" w:rsidRPr="00B72CA4">
        <w:t xml:space="preserve">Některé země, jako například Německo, </w:t>
      </w:r>
      <w:r w:rsidR="00AE0E51" w:rsidRPr="00B72CA4">
        <w:t xml:space="preserve">zavedly zálohy na </w:t>
      </w:r>
      <w:r w:rsidR="00C41562" w:rsidRPr="00B72CA4">
        <w:t>určité</w:t>
      </w:r>
      <w:r w:rsidR="00435418" w:rsidRPr="00B72CA4">
        <w:t xml:space="preserve"> druhy plastových produktů</w:t>
      </w:r>
      <w:r w:rsidR="00C41562" w:rsidRPr="00B72CA4">
        <w:t>, aby</w:t>
      </w:r>
      <w:r w:rsidR="009A6E8E" w:rsidRPr="00B72CA4">
        <w:t xml:space="preserve"> tak</w:t>
      </w:r>
      <w:r w:rsidR="00C41562" w:rsidRPr="00B72CA4">
        <w:t xml:space="preserve"> </w:t>
      </w:r>
      <w:r w:rsidR="00794564" w:rsidRPr="00B72CA4">
        <w:t>eliminoval</w:t>
      </w:r>
      <w:r w:rsidR="006C283E">
        <w:t>y</w:t>
      </w:r>
      <w:r w:rsidR="00794564" w:rsidRPr="00B72CA4">
        <w:t xml:space="preserve"> případný </w:t>
      </w:r>
      <w:r w:rsidR="001325D7" w:rsidRPr="00B72CA4">
        <w:t xml:space="preserve">plastový </w:t>
      </w:r>
      <w:r w:rsidR="00794564" w:rsidRPr="00B72CA4">
        <w:t>odpad</w:t>
      </w:r>
      <w:r w:rsidR="009A6E8E" w:rsidRPr="00B72CA4">
        <w:t xml:space="preserve"> v přírodě</w:t>
      </w:r>
      <w:r w:rsidR="001325D7" w:rsidRPr="00B72CA4">
        <w:t xml:space="preserve"> a </w:t>
      </w:r>
      <w:r w:rsidR="000D04FF" w:rsidRPr="00B72CA4">
        <w:t> </w:t>
      </w:r>
      <w:r w:rsidR="001325D7" w:rsidRPr="00B72CA4">
        <w:t>zvýšil</w:t>
      </w:r>
      <w:r w:rsidR="006C283E">
        <w:t>y</w:t>
      </w:r>
      <w:r w:rsidR="001325D7" w:rsidRPr="00B72CA4">
        <w:t xml:space="preserve"> návratnost těchto plastů do třídících center</w:t>
      </w:r>
      <w:r w:rsidR="00435418" w:rsidRPr="00B72CA4">
        <w:t>. V případě Německa jde o</w:t>
      </w:r>
      <w:r w:rsidR="000208C2" w:rsidRPr="00B72CA4">
        <w:t> </w:t>
      </w:r>
      <w:r w:rsidR="0013790B" w:rsidRPr="00B72CA4">
        <w:t>zálohované PET lahve</w:t>
      </w:r>
      <w:r w:rsidR="000E45BD" w:rsidRPr="00B72CA4">
        <w:t>, díky čemuž se v roce 2017</w:t>
      </w:r>
      <w:r w:rsidR="00315C57" w:rsidRPr="00B72CA4">
        <w:t xml:space="preserve"> povedlo vrátit do oběhu 98 % PET lahví (Č</w:t>
      </w:r>
      <w:r w:rsidR="0089577C" w:rsidRPr="00B72CA4">
        <w:t>eská televize</w:t>
      </w:r>
      <w:r w:rsidR="00315C57" w:rsidRPr="00B72CA4">
        <w:t>, 2019).</w:t>
      </w:r>
      <w:r w:rsidR="00EC7F19" w:rsidRPr="00B72CA4">
        <w:t xml:space="preserve"> </w:t>
      </w:r>
      <w:r w:rsidR="00FE0362" w:rsidRPr="00B72CA4">
        <w:t xml:space="preserve">Zálohování plastů se </w:t>
      </w:r>
      <w:r w:rsidR="002A6F5A" w:rsidRPr="00B72CA4">
        <w:t>vzhledem k </w:t>
      </w:r>
      <w:r w:rsidR="00FE0362" w:rsidRPr="00B72CA4">
        <w:t>dnešní</w:t>
      </w:r>
      <w:r w:rsidR="002A6F5A" w:rsidRPr="00B72CA4">
        <w:t>m zkušenoste</w:t>
      </w:r>
      <w:r w:rsidR="00846107" w:rsidRPr="00B72CA4">
        <w:t>m</w:t>
      </w:r>
      <w:r w:rsidR="002A6F5A" w:rsidRPr="00B72CA4">
        <w:t xml:space="preserve"> </w:t>
      </w:r>
      <w:r w:rsidR="002A6F5A" w:rsidRPr="00B72CA4">
        <w:lastRenderedPageBreak/>
        <w:t>a</w:t>
      </w:r>
      <w:r w:rsidR="0070510F">
        <w:t> </w:t>
      </w:r>
      <w:r w:rsidR="002A6F5A" w:rsidRPr="00B72CA4">
        <w:t>dostupný</w:t>
      </w:r>
      <w:r w:rsidR="00846107" w:rsidRPr="00B72CA4">
        <w:t>m</w:t>
      </w:r>
      <w:r w:rsidR="002A6F5A" w:rsidRPr="00B72CA4">
        <w:t xml:space="preserve"> technologií</w:t>
      </w:r>
      <w:r w:rsidR="00846107" w:rsidRPr="00B72CA4">
        <w:t xml:space="preserve">m jeví jako jeden z nejlepších </w:t>
      </w:r>
      <w:r w:rsidR="003A3498" w:rsidRPr="00B72CA4">
        <w:t>způsob</w:t>
      </w:r>
      <w:r w:rsidR="001B2F69" w:rsidRPr="00B72CA4">
        <w:t>ů</w:t>
      </w:r>
      <w:r w:rsidR="003A3498" w:rsidRPr="00B72CA4">
        <w:t xml:space="preserve"> v ochraně životního prostředí před nadměrným znečišťováním plasty.</w:t>
      </w:r>
    </w:p>
    <w:p w14:paraId="1B5E9C0A" w14:textId="5098F069" w:rsidR="008F081A" w:rsidRPr="00B72CA4" w:rsidRDefault="00205025" w:rsidP="00B72CA4">
      <w:pPr>
        <w:pStyle w:val="Bezmezer"/>
      </w:pPr>
      <w:r>
        <w:rPr>
          <w:noProof/>
          <w:lang w:eastAsia="ja-JP"/>
        </w:rPr>
        <mc:AlternateContent>
          <mc:Choice Requires="wps">
            <w:drawing>
              <wp:anchor distT="0" distB="0" distL="114300" distR="114300" simplePos="0" relativeHeight="251665408" behindDoc="0" locked="0" layoutInCell="1" allowOverlap="1" wp14:anchorId="3BEECA27" wp14:editId="3F8C409E">
                <wp:simplePos x="0" y="0"/>
                <wp:positionH relativeFrom="margin">
                  <wp:align>center</wp:align>
                </wp:positionH>
                <wp:positionV relativeFrom="paragraph">
                  <wp:posOffset>3028950</wp:posOffset>
                </wp:positionV>
                <wp:extent cx="5419090" cy="645160"/>
                <wp:effectExtent l="0" t="0" r="3810" b="2540"/>
                <wp:wrapTopAndBottom/>
                <wp:docPr id="5" name="Textové pole 5"/>
                <wp:cNvGraphicFramePr/>
                <a:graphic xmlns:a="http://schemas.openxmlformats.org/drawingml/2006/main">
                  <a:graphicData uri="http://schemas.microsoft.com/office/word/2010/wordprocessingShape">
                    <wps:wsp>
                      <wps:cNvSpPr txBox="1"/>
                      <wps:spPr>
                        <a:xfrm>
                          <a:off x="0" y="0"/>
                          <a:ext cx="5419090" cy="645160"/>
                        </a:xfrm>
                        <a:prstGeom prst="rect">
                          <a:avLst/>
                        </a:prstGeom>
                        <a:solidFill>
                          <a:prstClr val="white"/>
                        </a:solidFill>
                        <a:ln>
                          <a:noFill/>
                        </a:ln>
                      </wps:spPr>
                      <wps:txbx>
                        <w:txbxContent>
                          <w:p w14:paraId="3B197434" w14:textId="2DA34869" w:rsidR="00596CA5" w:rsidRPr="00B41768" w:rsidRDefault="00596CA5" w:rsidP="001923D1">
                            <w:pPr>
                              <w:pStyle w:val="Nzev"/>
                              <w:rPr>
                                <w:noProof/>
                                <w:lang w:eastAsia="ja-JP"/>
                              </w:rPr>
                            </w:pPr>
                            <w:bookmarkStart w:id="12" w:name="_Toc39088322"/>
                            <w:r>
                              <w:t xml:space="preserve">Graf </w:t>
                            </w:r>
                            <w:fldSimple w:instr=" SEQ Graf \* ARABIC ">
                              <w:r>
                                <w:rPr>
                                  <w:noProof/>
                                </w:rPr>
                                <w:t>1</w:t>
                              </w:r>
                            </w:fldSimple>
                            <w:r w:rsidRPr="00C022B9">
                              <w:t>: Globální produkce plastů a jejich následný osud (1950–2015) (v</w:t>
                            </w:r>
                            <w:r>
                              <w:t> </w:t>
                            </w:r>
                            <w:r w:rsidRPr="00C022B9">
                              <w:t>mili</w:t>
                            </w:r>
                            <w:r>
                              <w:t>ó</w:t>
                            </w:r>
                            <w:r w:rsidRPr="00C022B9">
                              <w:t>nech tun)</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ECA27" id="_x0000_t202" coordsize="21600,21600" o:spt="202" path="m,l,21600r21600,l21600,xe">
                <v:stroke joinstyle="miter"/>
                <v:path gradientshapeok="t" o:connecttype="rect"/>
              </v:shapetype>
              <v:shape id="Textové pole 5" o:spid="_x0000_s1026" type="#_x0000_t202" style="position:absolute;left:0;text-align:left;margin-left:0;margin-top:238.5pt;width:426.7pt;height:50.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" stroked="f">
                <v:textbox inset="0,0,0,0">
                  <w:txbxContent>
                    <w:p w14:paraId="3B197434" w14:textId="2DA34869" w:rsidR="00596CA5" w:rsidRPr="00B41768" w:rsidRDefault="00596CA5" w:rsidP="001923D1">
                      <w:pPr>
                        <w:pStyle w:val="Nzev"/>
                        <w:rPr>
                          <w:noProof/>
                          <w:lang w:eastAsia="ja-JP"/>
                        </w:rPr>
                      </w:pPr>
                      <w:bookmarkStart w:id="13" w:name="_Toc39088322"/>
                      <w:r>
                        <w:t xml:space="preserve">Graf </w:t>
                      </w:r>
                      <w:fldSimple w:instr=" SEQ Graf \* ARABIC ">
                        <w:r>
                          <w:rPr>
                            <w:noProof/>
                          </w:rPr>
                          <w:t>1</w:t>
                        </w:r>
                      </w:fldSimple>
                      <w:r w:rsidRPr="00C022B9">
                        <w:t>: Globální produkce plastů a jejich následný osud (1950–2015) (v</w:t>
                      </w:r>
                      <w:r>
                        <w:t> </w:t>
                      </w:r>
                      <w:r w:rsidRPr="00C022B9">
                        <w:t>mili</w:t>
                      </w:r>
                      <w:r>
                        <w:t>ó</w:t>
                      </w:r>
                      <w:r w:rsidRPr="00C022B9">
                        <w:t>nech tun)</w:t>
                      </w:r>
                      <w:bookmarkEnd w:id="13"/>
                    </w:p>
                  </w:txbxContent>
                </v:textbox>
                <w10:wrap type="topAndBottom" anchorx="margin"/>
              </v:shape>
            </w:pict>
          </mc:Fallback>
        </mc:AlternateContent>
      </w:r>
      <w:r>
        <w:rPr>
          <w:noProof/>
          <w:lang w:eastAsia="ja-JP"/>
        </w:rPr>
        <w:drawing>
          <wp:anchor distT="0" distB="0" distL="114300" distR="114300" simplePos="0" relativeHeight="251663360" behindDoc="0" locked="0" layoutInCell="1" allowOverlap="1" wp14:anchorId="1231B23D" wp14:editId="0FE1D75D">
            <wp:simplePos x="0" y="0"/>
            <wp:positionH relativeFrom="margin">
              <wp:align>center</wp:align>
            </wp:positionH>
            <wp:positionV relativeFrom="paragraph">
              <wp:posOffset>3679132</wp:posOffset>
            </wp:positionV>
            <wp:extent cx="5796000" cy="4037260"/>
            <wp:effectExtent l="0" t="0" r="0" b="1905"/>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ímek obrazovky 2020-03-16 v 16.16.28.png"/>
                    <pic:cNvPicPr/>
                  </pic:nvPicPr>
                  <pic:blipFill>
                    <a:blip r:embed="rId16">
                      <a:extLst>
                        <a:ext uri="{28A0092B-C50C-407E-A947-70E740481C1C}">
                          <a14:useLocalDpi xmlns:a14="http://schemas.microsoft.com/office/drawing/2010/main" val="0"/>
                        </a:ext>
                      </a:extLst>
                    </a:blip>
                    <a:stretch>
                      <a:fillRect/>
                    </a:stretch>
                  </pic:blipFill>
                  <pic:spPr>
                    <a:xfrm>
                      <a:off x="0" y="0"/>
                      <a:ext cx="5796000" cy="4037260"/>
                    </a:xfrm>
                    <a:prstGeom prst="rect">
                      <a:avLst/>
                    </a:prstGeom>
                  </pic:spPr>
                </pic:pic>
              </a:graphicData>
            </a:graphic>
            <wp14:sizeRelH relativeFrom="page">
              <wp14:pctWidth>0</wp14:pctWidth>
            </wp14:sizeRelH>
            <wp14:sizeRelV relativeFrom="page">
              <wp14:pctHeight>0</wp14:pctHeight>
            </wp14:sizeRelV>
          </wp:anchor>
        </w:drawing>
      </w:r>
      <w:r w:rsidR="008A0FED" w:rsidRPr="00D303DC">
        <w:t xml:space="preserve"> </w:t>
      </w:r>
      <w:r w:rsidR="003A5342" w:rsidRPr="00B72CA4">
        <w:t xml:space="preserve">Druhý problém recyklace plastů je </w:t>
      </w:r>
      <w:r w:rsidR="0037669E" w:rsidRPr="00B72CA4">
        <w:t xml:space="preserve">čistě ekonomický. </w:t>
      </w:r>
      <w:r w:rsidR="006463C5" w:rsidRPr="00B72CA4">
        <w:t xml:space="preserve">Do roku 2018 se plasty </w:t>
      </w:r>
      <w:r w:rsidR="00A634C6" w:rsidRPr="00B72CA4">
        <w:t>sbíraly, třídily</w:t>
      </w:r>
      <w:r w:rsidR="0084624A" w:rsidRPr="00B72CA4">
        <w:t>,</w:t>
      </w:r>
      <w:r w:rsidR="00157687" w:rsidRPr="00B72CA4">
        <w:t xml:space="preserve"> svážely,</w:t>
      </w:r>
      <w:r w:rsidR="0084624A" w:rsidRPr="00B72CA4">
        <w:t xml:space="preserve"> a poté následně přepravovaly přes oceán do Číny, kde</w:t>
      </w:r>
      <w:r w:rsidR="00157687" w:rsidRPr="00B72CA4">
        <w:t xml:space="preserve"> byly recyklovány</w:t>
      </w:r>
      <w:r w:rsidR="00AD7A1A" w:rsidRPr="00B72CA4">
        <w:t xml:space="preserve">. </w:t>
      </w:r>
      <w:r w:rsidR="007D2787" w:rsidRPr="00B72CA4">
        <w:t>Když pomineme tento na první pohled</w:t>
      </w:r>
      <w:r w:rsidR="002B1696" w:rsidRPr="00B72CA4">
        <w:t xml:space="preserve"> nevýhodný a hlavně ekologicky nešetrný způsob recyklace</w:t>
      </w:r>
      <w:r w:rsidR="0074437E" w:rsidRPr="00B72CA4">
        <w:t xml:space="preserve">, </w:t>
      </w:r>
      <w:r w:rsidR="00E807E7" w:rsidRPr="00B72CA4">
        <w:t>v dnešní době, kdy už Čína žádn</w:t>
      </w:r>
      <w:r w:rsidR="00CF0841" w:rsidRPr="00B72CA4">
        <w:t>ý</w:t>
      </w:r>
      <w:r w:rsidR="00E807E7" w:rsidRPr="00B72CA4">
        <w:t xml:space="preserve"> plast</w:t>
      </w:r>
      <w:r w:rsidR="00CF0841" w:rsidRPr="00B72CA4">
        <w:t>ový odpad</w:t>
      </w:r>
      <w:r w:rsidR="00E807E7" w:rsidRPr="00B72CA4">
        <w:t xml:space="preserve"> ze zahraničí</w:t>
      </w:r>
      <w:r w:rsidR="00CF0841" w:rsidRPr="00B72CA4">
        <w:t xml:space="preserve"> určený k recyklaci nepřijímá</w:t>
      </w:r>
      <w:r w:rsidR="00DF5E6A" w:rsidRPr="00B72CA4">
        <w:t xml:space="preserve">, se </w:t>
      </w:r>
      <w:r w:rsidR="00717509" w:rsidRPr="00B72CA4">
        <w:t xml:space="preserve">recyklace stále jeví jako </w:t>
      </w:r>
      <w:r w:rsidR="00A2125A" w:rsidRPr="00B72CA4">
        <w:t>nejméně výhodné řešení</w:t>
      </w:r>
      <w:r w:rsidR="00317E3C" w:rsidRPr="00B72CA4">
        <w:t xml:space="preserve"> (</w:t>
      </w:r>
      <w:r w:rsidR="00E93711" w:rsidRPr="00B72CA4">
        <w:t>Dohnal</w:t>
      </w:r>
      <w:r w:rsidR="00317E3C" w:rsidRPr="00B72CA4">
        <w:t>,</w:t>
      </w:r>
      <w:r w:rsidR="000208C2" w:rsidRPr="00B72CA4">
        <w:t> </w:t>
      </w:r>
      <w:r w:rsidR="00317E3C" w:rsidRPr="00B72CA4">
        <w:t>2019)</w:t>
      </w:r>
      <w:r w:rsidR="00A2125A" w:rsidRPr="00B72CA4">
        <w:t xml:space="preserve">. </w:t>
      </w:r>
      <w:r w:rsidR="00CA1575" w:rsidRPr="00B72CA4">
        <w:t>Jeho nevýhoda spočívá v nízké kvalitě a vysoké ceně</w:t>
      </w:r>
      <w:r w:rsidR="00B823C4" w:rsidRPr="00B72CA4">
        <w:t xml:space="preserve"> oproti nově vzniklým plastovým produktům</w:t>
      </w:r>
      <w:r w:rsidR="006E6372" w:rsidRPr="00B72CA4">
        <w:t xml:space="preserve"> za použití běžného výrobního procesu.</w:t>
      </w:r>
      <w:r w:rsidR="0040494C" w:rsidRPr="00B72CA4">
        <w:t xml:space="preserve"> </w:t>
      </w:r>
      <w:r w:rsidR="00F95511" w:rsidRPr="00B72CA4">
        <w:t xml:space="preserve">Požadavky výrobců </w:t>
      </w:r>
      <w:r w:rsidR="00215190" w:rsidRPr="00B72CA4">
        <w:t>plastů na recyklovaný materiál jsou vel</w:t>
      </w:r>
      <w:r w:rsidR="00921C4D" w:rsidRPr="00B72CA4">
        <w:t>mi vysoké</w:t>
      </w:r>
      <w:r w:rsidR="00E23910" w:rsidRPr="00B72CA4">
        <w:t>, což se nepříznivě odráží právě na jejich ceně</w:t>
      </w:r>
      <w:r w:rsidR="00A74FB0" w:rsidRPr="00B72CA4">
        <w:t>,</w:t>
      </w:r>
      <w:r w:rsidR="006A1FF2" w:rsidRPr="00B72CA4">
        <w:t xml:space="preserve"> a ve výsledku tedy nejsou recyklované plasty konkurenceschopné</w:t>
      </w:r>
      <w:r w:rsidR="006D70E1" w:rsidRPr="00B72CA4">
        <w:t xml:space="preserve">. </w:t>
      </w:r>
      <w:r w:rsidR="00762F80" w:rsidRPr="00B72CA4">
        <w:t>Například v</w:t>
      </w:r>
      <w:r w:rsidR="00293C46" w:rsidRPr="00B72CA4">
        <w:t> </w:t>
      </w:r>
      <w:r w:rsidR="00B574EC" w:rsidRPr="00B72CA4">
        <w:t>Evropě</w:t>
      </w:r>
      <w:r w:rsidR="00293C46" w:rsidRPr="00B72CA4">
        <w:t xml:space="preserve">, jejíž země </w:t>
      </w:r>
      <w:r w:rsidR="00747D9F" w:rsidRPr="00B72CA4">
        <w:t>zaujímají pře</w:t>
      </w:r>
      <w:r w:rsidR="005B2F62" w:rsidRPr="00B72CA4">
        <w:t>dní místa v globálním porovnání míry recyklace,</w:t>
      </w:r>
      <w:r w:rsidR="00762F80" w:rsidRPr="00B72CA4">
        <w:t xml:space="preserve"> je poptávka po</w:t>
      </w:r>
      <w:r w:rsidR="00670982" w:rsidRPr="00B72CA4">
        <w:t xml:space="preserve"> recyklovaných plastech </w:t>
      </w:r>
      <w:r w:rsidR="00EE69A4" w:rsidRPr="00B72CA4">
        <w:t>pouze 6 %</w:t>
      </w:r>
      <w:r w:rsidR="00AB3560" w:rsidRPr="00B72CA4">
        <w:t xml:space="preserve"> </w:t>
      </w:r>
      <w:r w:rsidR="005D51ED" w:rsidRPr="00B72CA4">
        <w:t>(Evropský parlament, 2018)</w:t>
      </w:r>
      <w:r w:rsidR="00AB3560" w:rsidRPr="00B72CA4">
        <w:t>.</w:t>
      </w:r>
    </w:p>
    <w:p w14:paraId="5A737BBB" w14:textId="004C80D5" w:rsidR="008F081A" w:rsidRPr="003E63F1" w:rsidRDefault="008F081A" w:rsidP="008F081A">
      <w:pPr>
        <w:pStyle w:val="Podnadpis"/>
      </w:pPr>
      <w:r w:rsidRPr="008F081A">
        <w:t xml:space="preserve">Zdroj: </w:t>
      </w:r>
      <w:proofErr w:type="spellStart"/>
      <w:r w:rsidRPr="008F081A">
        <w:t>Ritchie</w:t>
      </w:r>
      <w:proofErr w:type="spellEnd"/>
      <w:r w:rsidR="00B512B6">
        <w:t xml:space="preserve"> a </w:t>
      </w:r>
      <w:proofErr w:type="spellStart"/>
      <w:r w:rsidR="00B512B6">
        <w:t>Roser</w:t>
      </w:r>
      <w:proofErr w:type="spellEnd"/>
      <w:r w:rsidRPr="008F081A">
        <w:t>, 2018</w:t>
      </w:r>
    </w:p>
    <w:p w14:paraId="32C2FDAB" w14:textId="22578A53" w:rsidR="00654EAA" w:rsidRPr="001812AD" w:rsidRDefault="00F51429" w:rsidP="0051453D">
      <w:pPr>
        <w:pStyle w:val="Nadpis2"/>
      </w:pPr>
      <w:bookmarkStart w:id="14" w:name="_Toc39325855"/>
      <w:r w:rsidRPr="001812AD">
        <w:lastRenderedPageBreak/>
        <w:t>H</w:t>
      </w:r>
      <w:r w:rsidR="00654EAA" w:rsidRPr="001812AD">
        <w:t>istorie plastového odpadu v Číně</w:t>
      </w:r>
      <w:bookmarkEnd w:id="14"/>
    </w:p>
    <w:p w14:paraId="483B0349" w14:textId="5AE3C3F2" w:rsidR="003B0A2C" w:rsidRDefault="00BC6363" w:rsidP="0051453D">
      <w:pPr>
        <w:pStyle w:val="Nadpis3"/>
      </w:pPr>
      <w:r>
        <w:t xml:space="preserve"> </w:t>
      </w:r>
      <w:bookmarkStart w:id="15" w:name="_Toc39325856"/>
      <w:r w:rsidR="003B0A2C">
        <w:t xml:space="preserve">Počátky </w:t>
      </w:r>
      <w:r w:rsidR="00542547">
        <w:t>plastové éry v Číně</w:t>
      </w:r>
      <w:bookmarkEnd w:id="15"/>
    </w:p>
    <w:p w14:paraId="00F0C4F5" w14:textId="127DA806" w:rsidR="003B0A2C" w:rsidRPr="00B72CA4" w:rsidRDefault="007C3D90" w:rsidP="00B72CA4">
      <w:pPr>
        <w:pStyle w:val="Bezmezer"/>
      </w:pPr>
      <w:r w:rsidRPr="00B72CA4">
        <w:t>Čína započala vývoj svého plastového průmyslu na počátku 50. let 20. století</w:t>
      </w:r>
      <w:r w:rsidR="001812AD" w:rsidRPr="00B72CA4">
        <w:t xml:space="preserve"> (</w:t>
      </w:r>
      <w:proofErr w:type="spellStart"/>
      <w:r w:rsidR="001812AD" w:rsidRPr="00B72CA4">
        <w:t>Rosato</w:t>
      </w:r>
      <w:proofErr w:type="spellEnd"/>
      <w:r w:rsidR="001812AD" w:rsidRPr="00B72CA4">
        <w:t>, 2005, s. 4)</w:t>
      </w:r>
      <w:r w:rsidRPr="00B72CA4">
        <w:t xml:space="preserve">. Tehdy byl u vlády </w:t>
      </w:r>
      <w:proofErr w:type="spellStart"/>
      <w:r w:rsidRPr="00B72CA4">
        <w:t>Mao</w:t>
      </w:r>
      <w:proofErr w:type="spellEnd"/>
      <w:r w:rsidR="001812AD" w:rsidRPr="00B72CA4">
        <w:t xml:space="preserve"> </w:t>
      </w:r>
      <w:proofErr w:type="spellStart"/>
      <w:r w:rsidR="001812AD" w:rsidRPr="00B72CA4">
        <w:t>Ce</w:t>
      </w:r>
      <w:proofErr w:type="spellEnd"/>
      <w:r w:rsidR="001812AD" w:rsidRPr="00B72CA4">
        <w:t>-tung</w:t>
      </w:r>
      <w:r w:rsidR="00C76444" w:rsidRPr="00B72CA4">
        <w:t xml:space="preserve"> a zemi čekalo bezmála 30 let plných nejrůznějších vládních kampaní, které brzdily ekonomiku a růst země. K nejznámějším patřil například </w:t>
      </w:r>
      <w:r w:rsidR="00D56854" w:rsidRPr="00B72CA4">
        <w:t>„</w:t>
      </w:r>
      <w:r w:rsidR="00C76444" w:rsidRPr="00B72CA4">
        <w:t>Velký skok kupředu</w:t>
      </w:r>
      <w:r w:rsidR="00D56854" w:rsidRPr="00B72CA4">
        <w:t>“</w:t>
      </w:r>
      <w:r w:rsidR="00C76444" w:rsidRPr="00B72CA4">
        <w:t xml:space="preserve">, jehož úkolem bylo urychleně </w:t>
      </w:r>
      <w:r w:rsidR="00B71D02" w:rsidRPr="00B72CA4">
        <w:t>zavést socialismus v Číně a posunout její ekonomiku na úroveň vyspělých západních mocností. Žádný z těchto ambiciózních plánů se</w:t>
      </w:r>
      <w:r w:rsidR="00941B1B" w:rsidRPr="00B72CA4">
        <w:t> </w:t>
      </w:r>
      <w:r w:rsidR="00B71D02" w:rsidRPr="00B72CA4">
        <w:t>neuskutečnil a celá kampaň skončila nezdarem</w:t>
      </w:r>
      <w:r w:rsidR="00941B1B" w:rsidRPr="00B72CA4">
        <w:t>. Několik</w:t>
      </w:r>
      <w:r w:rsidR="00B71D02" w:rsidRPr="00B72CA4">
        <w:t xml:space="preserve"> desít</w:t>
      </w:r>
      <w:r w:rsidR="00941B1B" w:rsidRPr="00B72CA4">
        <w:t>ek</w:t>
      </w:r>
      <w:r w:rsidR="00B71D02" w:rsidRPr="00B72CA4">
        <w:t xml:space="preserve"> miliónů Číňanů </w:t>
      </w:r>
      <w:r w:rsidR="00941B1B" w:rsidRPr="00B72CA4">
        <w:t xml:space="preserve">zemřelo </w:t>
      </w:r>
      <w:r w:rsidR="00B71D02" w:rsidRPr="00B72CA4">
        <w:t xml:space="preserve">kvůli </w:t>
      </w:r>
      <w:r w:rsidR="00941B1B" w:rsidRPr="00B72CA4">
        <w:t>nedostatku potravy nebo vlivem drsných podmínek při práci na vládních projektech</w:t>
      </w:r>
      <w:r w:rsidR="00B71D02" w:rsidRPr="00B72CA4">
        <w:t>. Na</w:t>
      </w:r>
      <w:r w:rsidR="00941B1B" w:rsidRPr="00B72CA4">
        <w:t> </w:t>
      </w:r>
      <w:r w:rsidR="00B71D02" w:rsidRPr="00B72CA4">
        <w:t>Velký skok navázala</w:t>
      </w:r>
      <w:r w:rsidR="00941B1B" w:rsidRPr="00B72CA4">
        <w:t xml:space="preserve"> </w:t>
      </w:r>
      <w:r w:rsidR="00B71D02" w:rsidRPr="00B72CA4">
        <w:t xml:space="preserve">Velká kulturní revoluce, která </w:t>
      </w:r>
      <w:r w:rsidR="00700D68" w:rsidRPr="00B72CA4">
        <w:t>byla kvůli řádění tzv. „</w:t>
      </w:r>
      <w:r w:rsidR="00D56854" w:rsidRPr="00B72CA4">
        <w:t>ru</w:t>
      </w:r>
      <w:r w:rsidR="00700D68" w:rsidRPr="00B72CA4">
        <w:t>dých gard“ daleko agresivnější. Výsledkem této kampaně byl opět spíše chaos a spousta mrtvých, než výraznější vzestup čínské ekonomiky a prosperita celé země. Vývoj trhu s plasty tedy do</w:t>
      </w:r>
      <w:r w:rsidR="00941B1B" w:rsidRPr="00B72CA4">
        <w:t> </w:t>
      </w:r>
      <w:proofErr w:type="spellStart"/>
      <w:r w:rsidR="00700D68" w:rsidRPr="00B72CA4">
        <w:t>Mao</w:t>
      </w:r>
      <w:proofErr w:type="spellEnd"/>
      <w:r w:rsidR="00700D68" w:rsidRPr="00B72CA4">
        <w:t xml:space="preserve"> </w:t>
      </w:r>
      <w:proofErr w:type="spellStart"/>
      <w:r w:rsidR="00700D68" w:rsidRPr="00B72CA4">
        <w:t>Ce-tungov</w:t>
      </w:r>
      <w:r w:rsidR="001B2F69" w:rsidRPr="00B72CA4">
        <w:t>y</w:t>
      </w:r>
      <w:proofErr w:type="spellEnd"/>
      <w:r w:rsidR="00700D68" w:rsidRPr="00B72CA4">
        <w:t xml:space="preserve"> smrti spíše stagnoval.</w:t>
      </w:r>
    </w:p>
    <w:p w14:paraId="109B75E9" w14:textId="0145FC28" w:rsidR="00700D68" w:rsidRPr="00B72CA4" w:rsidRDefault="00700D68" w:rsidP="00B72CA4">
      <w:pPr>
        <w:pStyle w:val="Bezmezer"/>
      </w:pPr>
      <w:r w:rsidRPr="00B72CA4">
        <w:t xml:space="preserve">Po smrti </w:t>
      </w:r>
      <w:proofErr w:type="spellStart"/>
      <w:r w:rsidRPr="00B72CA4">
        <w:t>Mao</w:t>
      </w:r>
      <w:proofErr w:type="spellEnd"/>
      <w:r w:rsidRPr="00B72CA4">
        <w:t xml:space="preserve"> </w:t>
      </w:r>
      <w:proofErr w:type="spellStart"/>
      <w:r w:rsidRPr="00B72CA4">
        <w:t>Ce-tunga</w:t>
      </w:r>
      <w:proofErr w:type="spellEnd"/>
      <w:r w:rsidRPr="00B72CA4">
        <w:t xml:space="preserve"> v roce 1976 se Čínská lidová republika začala pomalu vydávat na cestu otevírání se světu. V roce 1978 se stává nejsilnější osobností této země </w:t>
      </w:r>
      <w:proofErr w:type="spellStart"/>
      <w:r w:rsidRPr="00B72CA4">
        <w:t>Teng</w:t>
      </w:r>
      <w:proofErr w:type="spellEnd"/>
      <w:r w:rsidRPr="00B72CA4">
        <w:t xml:space="preserve"> </w:t>
      </w:r>
      <w:proofErr w:type="spellStart"/>
      <w:r w:rsidRPr="00B72CA4">
        <w:t>Siao-pching</w:t>
      </w:r>
      <w:proofErr w:type="spellEnd"/>
      <w:r w:rsidRPr="00B72CA4">
        <w:t>, který díky řadě reforem otevřel Čínu zahraničním investorům, a</w:t>
      </w:r>
      <w:r w:rsidR="000208C2" w:rsidRPr="00B72CA4">
        <w:t> </w:t>
      </w:r>
      <w:r w:rsidRPr="00B72CA4">
        <w:t>nastartoval tak její ekonomiku. Kromě zlepšení svobody občanů, se stala Čína členem mnoha světových  organizací, a také se mohla podílet na světovém obchodu. Tato rapidní proměna země s sebou přinesla i nové ekologické problémy. Velkou měrou se na zhoršení ekologické situace podílely kampaně, jež měly za úkol přetvořit přírodní prostředí pro účely ekonomického rozvoje (</w:t>
      </w:r>
      <w:proofErr w:type="spellStart"/>
      <w:r w:rsidRPr="00B72CA4">
        <w:t>Economy</w:t>
      </w:r>
      <w:proofErr w:type="spellEnd"/>
      <w:r w:rsidRPr="00B72CA4">
        <w:t>, 2005, s. 59).</w:t>
      </w:r>
    </w:p>
    <w:p w14:paraId="43FB8D13" w14:textId="21F0D1A5" w:rsidR="00700D68" w:rsidRPr="00B72CA4" w:rsidRDefault="00542547" w:rsidP="00B72CA4">
      <w:pPr>
        <w:pStyle w:val="Bezmezer"/>
      </w:pPr>
      <w:r w:rsidRPr="00B72CA4">
        <w:t xml:space="preserve">Nebývalý ekonomický rozmach Číny odstartoval ohromnou poptávku po plastech. </w:t>
      </w:r>
      <w:r w:rsidR="00F6053D" w:rsidRPr="00B72CA4">
        <w:t xml:space="preserve">Začaly se budovat nové komplexy pro výrobu </w:t>
      </w:r>
      <w:r w:rsidR="003622B2" w:rsidRPr="00B72CA4">
        <w:t xml:space="preserve">a </w:t>
      </w:r>
      <w:r w:rsidR="00F6053D" w:rsidRPr="00B72CA4">
        <w:t>zpracování plastů. Do konce 20. století se po celé Číně vybudovalo více než 200 obrovských podniků zabývajících se výrobou plastů a</w:t>
      </w:r>
      <w:r w:rsidR="00941B1B" w:rsidRPr="00B72CA4">
        <w:t> </w:t>
      </w:r>
      <w:r w:rsidR="00F6053D" w:rsidRPr="00B72CA4">
        <w:t>následně přibývaly nové podniky obrovských rozměrů s pokročilejšími technologiemi a</w:t>
      </w:r>
      <w:r w:rsidR="00941B1B" w:rsidRPr="00B72CA4">
        <w:t> </w:t>
      </w:r>
      <w:r w:rsidR="00F6053D" w:rsidRPr="00B72CA4">
        <w:t xml:space="preserve">moderními výrobními postupy. </w:t>
      </w:r>
      <w:r w:rsidR="009A6440" w:rsidRPr="00B72CA4">
        <w:t>Není tedy divu, že č</w:t>
      </w:r>
      <w:r w:rsidR="00F6053D" w:rsidRPr="00B72CA4">
        <w:t xml:space="preserve">ínská vláda kladla na rozvoj </w:t>
      </w:r>
      <w:r w:rsidR="009A6440" w:rsidRPr="00B72CA4">
        <w:t>průmyslu, zabývající</w:t>
      </w:r>
      <w:r w:rsidR="001B2F69" w:rsidRPr="00B72CA4">
        <w:t>ho</w:t>
      </w:r>
      <w:r w:rsidR="009A6440" w:rsidRPr="00B72CA4">
        <w:t xml:space="preserve"> se výrobou a zpracováním plastů, </w:t>
      </w:r>
      <w:r w:rsidR="003622B2" w:rsidRPr="00B72CA4">
        <w:t>opravdu vysoký</w:t>
      </w:r>
      <w:r w:rsidR="009A6440" w:rsidRPr="00B72CA4">
        <w:t xml:space="preserve"> důraz. Od roku 1990 se v Číně </w:t>
      </w:r>
      <w:r w:rsidR="006F1EA8" w:rsidRPr="00B72CA4">
        <w:t>pravidelně zvyšovala průměrná spotřeba plastů</w:t>
      </w:r>
      <w:r w:rsidR="009A6440" w:rsidRPr="00B72CA4">
        <w:t xml:space="preserve"> o 20 % ročně</w:t>
      </w:r>
      <w:r w:rsidR="003622B2" w:rsidRPr="00B72CA4">
        <w:t xml:space="preserve"> (</w:t>
      </w:r>
      <w:proofErr w:type="spellStart"/>
      <w:r w:rsidR="003622B2" w:rsidRPr="00B72CA4">
        <w:t>Rosato</w:t>
      </w:r>
      <w:proofErr w:type="spellEnd"/>
      <w:r w:rsidR="003622B2" w:rsidRPr="00B72CA4">
        <w:t>, 2005, s. 4)</w:t>
      </w:r>
      <w:r w:rsidR="006F1EA8" w:rsidRPr="00B72CA4">
        <w:t xml:space="preserve">. </w:t>
      </w:r>
      <w:r w:rsidR="00ED7C62" w:rsidRPr="00B72CA4">
        <w:t>Dalším důvodem pro rapidní růst poptávky bylo nahrazování stávajících materiál</w:t>
      </w:r>
      <w:r w:rsidR="001B2F69" w:rsidRPr="00B72CA4">
        <w:t>ů</w:t>
      </w:r>
      <w:r w:rsidR="00ED7C62" w:rsidRPr="00B72CA4">
        <w:t xml:space="preserve"> plast</w:t>
      </w:r>
      <w:r w:rsidR="001B2F69" w:rsidRPr="00B72CA4">
        <w:t>em</w:t>
      </w:r>
      <w:r w:rsidR="00ED7C62" w:rsidRPr="00B72CA4">
        <w:t xml:space="preserve">. Náhradou za tento převratný a stále relativně nový materiál </w:t>
      </w:r>
      <w:r w:rsidR="003B1278" w:rsidRPr="00B72CA4">
        <w:t xml:space="preserve">došlo nejen k značnému vylepšení produktů, ale také se podařilo výrazně snížit jejich </w:t>
      </w:r>
      <w:r w:rsidR="003B1278" w:rsidRPr="00B72CA4">
        <w:lastRenderedPageBreak/>
        <w:t xml:space="preserve">ceny, díky nízkým výrobním nákladům. Ačkoliv se ze začátku soustředil trh </w:t>
      </w:r>
      <w:r w:rsidR="0077316A" w:rsidRPr="00B72CA4">
        <w:t xml:space="preserve">výhradně na </w:t>
      </w:r>
      <w:r w:rsidR="001C32AD" w:rsidRPr="00B72CA4">
        <w:t>produkty</w:t>
      </w:r>
      <w:r w:rsidR="00882BEF" w:rsidRPr="00B72CA4">
        <w:t xml:space="preserve"> z</w:t>
      </w:r>
      <w:r w:rsidR="00EF1E4E" w:rsidRPr="00B72CA4">
        <w:t xml:space="preserve"> primárních</w:t>
      </w:r>
      <w:r w:rsidR="00882BEF" w:rsidRPr="00B72CA4">
        <w:t xml:space="preserve"> plastů</w:t>
      </w:r>
      <w:r w:rsidR="0077316A" w:rsidRPr="00B72CA4">
        <w:t xml:space="preserve">, </w:t>
      </w:r>
      <w:r w:rsidR="00BE4D7A" w:rsidRPr="00B72CA4">
        <w:t>druhot</w:t>
      </w:r>
      <w:r w:rsidR="00866B81" w:rsidRPr="00B72CA4">
        <w:t xml:space="preserve">né </w:t>
      </w:r>
      <w:r w:rsidR="0077316A" w:rsidRPr="00B72CA4">
        <w:t>plast</w:t>
      </w:r>
      <w:r w:rsidR="00EF1E4E" w:rsidRPr="00B72CA4">
        <w:t>ové produkty</w:t>
      </w:r>
      <w:r w:rsidR="00CC6525" w:rsidRPr="00B72CA4">
        <w:t xml:space="preserve"> (recyklované)</w:t>
      </w:r>
      <w:r w:rsidR="0077316A" w:rsidRPr="00B72CA4">
        <w:t xml:space="preserve"> se stávaly stále více populárními. Jedinou nevýhodou byla jejich nízká kvalita (Van </w:t>
      </w:r>
      <w:proofErr w:type="spellStart"/>
      <w:r w:rsidR="0077316A" w:rsidRPr="00B72CA4">
        <w:t>Beukering</w:t>
      </w:r>
      <w:proofErr w:type="spellEnd"/>
      <w:r w:rsidR="00644604" w:rsidRPr="00B72CA4">
        <w:t xml:space="preserve"> et al.</w:t>
      </w:r>
      <w:r w:rsidR="0077316A" w:rsidRPr="00B72CA4">
        <w:t>, 1997, s. 2).</w:t>
      </w:r>
    </w:p>
    <w:p w14:paraId="3834C12E" w14:textId="48F32BC5" w:rsidR="00BC6363" w:rsidRDefault="00BC6363" w:rsidP="0051453D">
      <w:pPr>
        <w:pStyle w:val="Nadpis3"/>
      </w:pPr>
      <w:r w:rsidRPr="00BC6363">
        <w:t xml:space="preserve"> </w:t>
      </w:r>
      <w:bookmarkStart w:id="16" w:name="_Toc39325857"/>
      <w:r w:rsidR="00182E3F">
        <w:t>Počátky nakládání s plastovým odpadem v Číně</w:t>
      </w:r>
      <w:bookmarkEnd w:id="16"/>
    </w:p>
    <w:p w14:paraId="679553AE" w14:textId="1CE462AF" w:rsidR="000A4F1F" w:rsidRDefault="001923D1" w:rsidP="001923D1">
      <w:pPr>
        <w:pStyle w:val="Bezmezer"/>
      </w:pPr>
      <w:r w:rsidRPr="00B72CA4">
        <w:rPr>
          <w:noProof/>
        </w:rPr>
        <mc:AlternateContent>
          <mc:Choice Requires="wps">
            <w:drawing>
              <wp:anchor distT="0" distB="0" distL="114300" distR="114300" simplePos="0" relativeHeight="251667456" behindDoc="0" locked="0" layoutInCell="1" allowOverlap="1" wp14:anchorId="663AFAEB" wp14:editId="30324B2E">
                <wp:simplePos x="0" y="0"/>
                <wp:positionH relativeFrom="margin">
                  <wp:posOffset>-187325</wp:posOffset>
                </wp:positionH>
                <wp:positionV relativeFrom="paragraph">
                  <wp:posOffset>2562785</wp:posOffset>
                </wp:positionV>
                <wp:extent cx="5770245" cy="457200"/>
                <wp:effectExtent l="0" t="0" r="0" b="0"/>
                <wp:wrapTopAndBottom/>
                <wp:docPr id="6" name="Textové pole 6"/>
                <wp:cNvGraphicFramePr/>
                <a:graphic xmlns:a="http://schemas.openxmlformats.org/drawingml/2006/main">
                  <a:graphicData uri="http://schemas.microsoft.com/office/word/2010/wordprocessingShape">
                    <wps:wsp>
                      <wps:cNvSpPr txBox="1"/>
                      <wps:spPr>
                        <a:xfrm>
                          <a:off x="0" y="0"/>
                          <a:ext cx="5770245" cy="457200"/>
                        </a:xfrm>
                        <a:prstGeom prst="rect">
                          <a:avLst/>
                        </a:prstGeom>
                        <a:solidFill>
                          <a:prstClr val="white"/>
                        </a:solidFill>
                        <a:ln>
                          <a:noFill/>
                        </a:ln>
                      </wps:spPr>
                      <wps:txbx>
                        <w:txbxContent>
                          <w:p w14:paraId="7840FC5F" w14:textId="41505BF4" w:rsidR="00596CA5" w:rsidRPr="001923D1" w:rsidRDefault="00596CA5" w:rsidP="001923D1">
                            <w:pPr>
                              <w:pStyle w:val="Nzev"/>
                            </w:pPr>
                            <w:bookmarkStart w:id="17" w:name="_Toc39088323"/>
                            <w:r w:rsidRPr="001923D1">
                              <w:t xml:space="preserve">Graf </w:t>
                            </w:r>
                            <w:fldSimple w:instr=" SEQ Graf \* ARABIC ">
                              <w:r>
                                <w:rPr>
                                  <w:noProof/>
                                </w:rPr>
                                <w:t>2</w:t>
                              </w:r>
                            </w:fldSimple>
                            <w:r w:rsidRPr="001923D1">
                              <w:t>: Nakládání s plastovým odpadem v Číně v roce 1994</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63AFAEB" id="Textové pole 6" o:spid="_x0000_s1027" type="#_x0000_t202" style="position:absolute;left:0;text-align:left;margin-left:-14.75pt;margin-top:201.8pt;width:454.35pt;height:36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" stroked="f">
                <v:textbox inset="0,0,0,0">
                  <w:txbxContent>
                    <w:p w14:paraId="7840FC5F" w14:textId="41505BF4" w:rsidR="00596CA5" w:rsidRPr="001923D1" w:rsidRDefault="00596CA5" w:rsidP="001923D1">
                      <w:pPr>
                        <w:pStyle w:val="Nzev"/>
                      </w:pPr>
                      <w:bookmarkStart w:id="18" w:name="_Toc39088323"/>
                      <w:r w:rsidRPr="001923D1">
                        <w:t xml:space="preserve">Graf </w:t>
                      </w:r>
                      <w:fldSimple w:instr=" SEQ Graf \* ARABIC ">
                        <w:r>
                          <w:rPr>
                            <w:noProof/>
                          </w:rPr>
                          <w:t>2</w:t>
                        </w:r>
                      </w:fldSimple>
                      <w:r w:rsidRPr="001923D1">
                        <w:t>: Nakládání s plastovým odpadem v Číně v roce 1994</w:t>
                      </w:r>
                      <w:bookmarkEnd w:id="18"/>
                    </w:p>
                  </w:txbxContent>
                </v:textbox>
                <w10:wrap type="topAndBottom" anchorx="margin"/>
              </v:shape>
            </w:pict>
          </mc:Fallback>
        </mc:AlternateContent>
      </w:r>
      <w:r w:rsidR="009A4AD0" w:rsidRPr="00B72CA4">
        <w:t>V 90. letech 20. století se v</w:t>
      </w:r>
      <w:r w:rsidR="00A56EF9" w:rsidRPr="00B72CA4">
        <w:t> </w:t>
      </w:r>
      <w:r w:rsidR="009A4AD0" w:rsidRPr="00B72CA4">
        <w:t>Číně</w:t>
      </w:r>
      <w:r w:rsidR="00907193" w:rsidRPr="00B72CA4">
        <w:t xml:space="preserve"> kvůli </w:t>
      </w:r>
      <w:r w:rsidR="003C5D3B" w:rsidRPr="00B72CA4">
        <w:t>špatné infrastruktuře</w:t>
      </w:r>
      <w:r w:rsidR="001B2F69" w:rsidRPr="00B72CA4">
        <w:t>,</w:t>
      </w:r>
      <w:r w:rsidR="003C5D3B" w:rsidRPr="00B72CA4">
        <w:t xml:space="preserve"> </w:t>
      </w:r>
      <w:r w:rsidR="00907193" w:rsidRPr="00B72CA4">
        <w:t xml:space="preserve">nedostatečné legislativě </w:t>
      </w:r>
      <w:r w:rsidR="0008190F" w:rsidRPr="00B72CA4">
        <w:t>a</w:t>
      </w:r>
      <w:r w:rsidR="005875DD" w:rsidRPr="00B72CA4">
        <w:t> </w:t>
      </w:r>
      <w:r w:rsidR="0008190F" w:rsidRPr="00B72CA4">
        <w:t xml:space="preserve">nízkým ekologickým standardům </w:t>
      </w:r>
      <w:r w:rsidR="005B178F" w:rsidRPr="00B72CA4">
        <w:t xml:space="preserve">v oblasti </w:t>
      </w:r>
      <w:r w:rsidR="00BE7FF0" w:rsidRPr="00B72CA4">
        <w:t xml:space="preserve">plastového odpadu </w:t>
      </w:r>
      <w:r w:rsidR="00987B6F" w:rsidRPr="00B72CA4">
        <w:t>využilo</w:t>
      </w:r>
      <w:r w:rsidR="00E25F7A" w:rsidRPr="00B72CA4">
        <w:t xml:space="preserve"> pouze malé množství </w:t>
      </w:r>
      <w:r w:rsidR="003F57F7" w:rsidRPr="00B72CA4">
        <w:t>použitých plastů</w:t>
      </w:r>
      <w:r w:rsidR="005E1FE4" w:rsidRPr="00B72CA4">
        <w:t>.</w:t>
      </w:r>
      <w:r w:rsidR="00930C26" w:rsidRPr="00B72CA4">
        <w:t xml:space="preserve"> </w:t>
      </w:r>
      <w:r w:rsidR="008407ED" w:rsidRPr="00B72CA4">
        <w:t>Výpočty</w:t>
      </w:r>
      <w:r w:rsidR="007C4DC3" w:rsidRPr="00B72CA4">
        <w:t xml:space="preserve"> z roku 1994 </w:t>
      </w:r>
      <w:r w:rsidR="008407ED" w:rsidRPr="00B72CA4">
        <w:t>odhadují</w:t>
      </w:r>
      <w:r w:rsidR="007C4DC3" w:rsidRPr="00B72CA4">
        <w:t xml:space="preserve">, že se podařilo </w:t>
      </w:r>
      <w:r w:rsidR="008407ED" w:rsidRPr="00B72CA4">
        <w:t xml:space="preserve">znovu </w:t>
      </w:r>
      <w:r w:rsidR="00987B6F" w:rsidRPr="00B72CA4">
        <w:t>využít</w:t>
      </w:r>
      <w:r w:rsidR="007C4DC3" w:rsidRPr="00B72CA4">
        <w:t xml:space="preserve"> </w:t>
      </w:r>
      <w:r w:rsidR="008407ED" w:rsidRPr="00B72CA4">
        <w:t>zhruba</w:t>
      </w:r>
      <w:r w:rsidR="007C4DC3" w:rsidRPr="00B72CA4">
        <w:t xml:space="preserve"> 10 % </w:t>
      </w:r>
      <w:r w:rsidR="002B5742" w:rsidRPr="00B72CA4">
        <w:t>plastového odpadu v daném roce</w:t>
      </w:r>
      <w:r w:rsidR="00543493" w:rsidRPr="00B72CA4">
        <w:t xml:space="preserve">. </w:t>
      </w:r>
      <w:r w:rsidR="007A4AA9" w:rsidRPr="00B72CA4">
        <w:t>Necelých</w:t>
      </w:r>
      <w:r w:rsidR="005D64AC" w:rsidRPr="00B72CA4">
        <w:t xml:space="preserve"> </w:t>
      </w:r>
      <w:r w:rsidR="004B443E" w:rsidRPr="00B72CA4">
        <w:t>30 % se spálilo ve spalovnách nebo uložilo na skládce</w:t>
      </w:r>
      <w:r w:rsidR="0055151F" w:rsidRPr="00B72CA4">
        <w:t xml:space="preserve"> a zbylých 60 % </w:t>
      </w:r>
      <w:r w:rsidR="00A91568" w:rsidRPr="00B72CA4">
        <w:t xml:space="preserve">údajně </w:t>
      </w:r>
      <w:r w:rsidR="006473DC" w:rsidRPr="00B72CA4">
        <w:t xml:space="preserve">zůstalo </w:t>
      </w:r>
      <w:r w:rsidR="008407ED" w:rsidRPr="00B72CA4">
        <w:t>nevytříděno</w:t>
      </w:r>
      <w:r w:rsidR="006473DC" w:rsidRPr="00B72CA4">
        <w:t xml:space="preserve"> </w:t>
      </w:r>
      <w:r w:rsidR="00A129C5" w:rsidRPr="00B72CA4">
        <w:t xml:space="preserve">nebo </w:t>
      </w:r>
      <w:r w:rsidR="00977F9B" w:rsidRPr="00B72CA4">
        <w:t>bylo nelegálně vyhozeno v</w:t>
      </w:r>
      <w:r w:rsidR="000A4F1F" w:rsidRPr="00B72CA4">
        <w:t> </w:t>
      </w:r>
      <w:r w:rsidR="00977F9B" w:rsidRPr="00B72CA4">
        <w:t>přírodě</w:t>
      </w:r>
      <w:r w:rsidR="000A4F1F" w:rsidRPr="00B72CA4">
        <w:t xml:space="preserve"> </w:t>
      </w:r>
      <w:r w:rsidR="000661D5" w:rsidRPr="00B72CA4">
        <w:t>(</w:t>
      </w:r>
      <w:r w:rsidR="000A4F1F" w:rsidRPr="00B72CA4">
        <w:t xml:space="preserve">viz Graf </w:t>
      </w:r>
      <w:r w:rsidR="00B41876" w:rsidRPr="00B72CA4">
        <w:t>2</w:t>
      </w:r>
      <w:r w:rsidR="000661D5" w:rsidRPr="00B72CA4">
        <w:t>)</w:t>
      </w:r>
      <w:r w:rsidR="00994BA1" w:rsidRPr="00B72CA4">
        <w:t xml:space="preserve">. </w:t>
      </w:r>
      <w:r w:rsidR="00372814" w:rsidRPr="00B72CA4">
        <w:t xml:space="preserve">Prognózy ohledně vývoje poptávky po </w:t>
      </w:r>
      <w:r w:rsidR="00D14757" w:rsidRPr="00B72CA4">
        <w:t xml:space="preserve">plastech a výrobcích z něj produkovaných </w:t>
      </w:r>
      <w:r w:rsidR="00840E2A" w:rsidRPr="00B72CA4">
        <w:t xml:space="preserve">v té době předpovídaly </w:t>
      </w:r>
      <w:r w:rsidR="007320D2" w:rsidRPr="00B72CA4">
        <w:t xml:space="preserve">obrovský růst a bylo potřeba </w:t>
      </w:r>
      <w:r w:rsidR="00D76B68" w:rsidRPr="00B72CA4">
        <w:t>navrhnout nový systém, který by se dokázal vypořádat s takto velkým množstvím plastového odpadu</w:t>
      </w:r>
      <w:r w:rsidR="00067F85" w:rsidRPr="00B72CA4">
        <w:t xml:space="preserve"> (Van </w:t>
      </w:r>
      <w:proofErr w:type="spellStart"/>
      <w:r w:rsidR="00067F85" w:rsidRPr="00B72CA4">
        <w:t>Beukering</w:t>
      </w:r>
      <w:proofErr w:type="spellEnd"/>
      <w:r w:rsidR="00644604" w:rsidRPr="00B72CA4">
        <w:t xml:space="preserve"> et al.</w:t>
      </w:r>
      <w:r w:rsidR="00067F85" w:rsidRPr="00B72CA4">
        <w:t>, 1997, s. 5)</w:t>
      </w:r>
      <w:r w:rsidR="00067F85">
        <w:t>.</w:t>
      </w:r>
    </w:p>
    <w:p w14:paraId="682EE9E2" w14:textId="4C8FC8ED" w:rsidR="000A4F1F" w:rsidRPr="0054713D" w:rsidRDefault="001923D1" w:rsidP="008F081A">
      <w:pPr>
        <w:pStyle w:val="Podnadpis"/>
      </w:pPr>
      <w:r>
        <w:rPr>
          <w:noProof/>
          <w:lang w:eastAsia="ja-JP"/>
        </w:rPr>
        <w:drawing>
          <wp:anchor distT="0" distB="0" distL="114300" distR="114300" simplePos="0" relativeHeight="251662336" behindDoc="0" locked="0" layoutInCell="1" allowOverlap="1" wp14:anchorId="6C52E4B7" wp14:editId="0501037F">
            <wp:simplePos x="0" y="0"/>
            <wp:positionH relativeFrom="margin">
              <wp:align>center</wp:align>
            </wp:positionH>
            <wp:positionV relativeFrom="paragraph">
              <wp:posOffset>666750</wp:posOffset>
            </wp:positionV>
            <wp:extent cx="5770245" cy="3502660"/>
            <wp:effectExtent l="0" t="0" r="8255" b="15240"/>
            <wp:wrapTopAndBottom/>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0A4F1F" w:rsidRPr="0054713D">
        <w:t xml:space="preserve">Zdroj: Van </w:t>
      </w:r>
      <w:proofErr w:type="spellStart"/>
      <w:r w:rsidR="000A4F1F" w:rsidRPr="0054713D">
        <w:t>Beukering</w:t>
      </w:r>
      <w:proofErr w:type="spellEnd"/>
      <w:r w:rsidR="000A4F1F" w:rsidRPr="0054713D">
        <w:t xml:space="preserve"> et al., 1997, s. 5</w:t>
      </w:r>
    </w:p>
    <w:p w14:paraId="4CB546B9" w14:textId="7A144204" w:rsidR="00182E3F" w:rsidRPr="00B72CA4" w:rsidRDefault="00613DE1" w:rsidP="00B72CA4">
      <w:pPr>
        <w:pStyle w:val="Bezmezer"/>
      </w:pPr>
      <w:r w:rsidRPr="00B72CA4">
        <w:lastRenderedPageBreak/>
        <w:t>Plastový odpad pocházel</w:t>
      </w:r>
      <w:r w:rsidR="00CD798B" w:rsidRPr="00B72CA4">
        <w:t xml:space="preserve"> zejména z oblasti zemědělství</w:t>
      </w:r>
      <w:r w:rsidR="00042E2A" w:rsidRPr="00B72CA4">
        <w:t>, které produkovalo kolem 60 % celkového odpadu</w:t>
      </w:r>
      <w:r w:rsidR="006C5506" w:rsidRPr="00B72CA4">
        <w:t>. Zbylá část odpadu</w:t>
      </w:r>
      <w:r w:rsidR="005A6215" w:rsidRPr="00B72CA4">
        <w:t xml:space="preserve"> proudila z průmyslové výroby a</w:t>
      </w:r>
      <w:r w:rsidR="000208C2" w:rsidRPr="00B72CA4">
        <w:t> </w:t>
      </w:r>
      <w:r w:rsidR="00FB2ED7" w:rsidRPr="00B72CA4">
        <w:t>z komunálního odpadu. Důvodem, proč</w:t>
      </w:r>
      <w:r w:rsidR="00FD0F4D" w:rsidRPr="00B72CA4">
        <w:t xml:space="preserve"> plastový odpad pocházející ze zemědělství zabíral takto velkou část</w:t>
      </w:r>
      <w:r w:rsidR="005875DD" w:rsidRPr="00B72CA4">
        <w:t xml:space="preserve">, byla </w:t>
      </w:r>
      <w:r w:rsidR="008F16EF" w:rsidRPr="00B72CA4">
        <w:t>velmi krátká životnost produktů</w:t>
      </w:r>
      <w:r w:rsidR="005B50AC" w:rsidRPr="00B72CA4">
        <w:t xml:space="preserve"> používaných v tomto odvětví. </w:t>
      </w:r>
      <w:r w:rsidR="00F56924" w:rsidRPr="00B72CA4">
        <w:t xml:space="preserve">Plasty </w:t>
      </w:r>
      <w:r w:rsidR="009F0597" w:rsidRPr="00B72CA4">
        <w:t xml:space="preserve">vydržely </w:t>
      </w:r>
      <w:r w:rsidR="00EA7339" w:rsidRPr="00B72CA4">
        <w:t xml:space="preserve">v zemědělství zhruba jeden až dva roky, zatímco </w:t>
      </w:r>
      <w:r w:rsidR="00CB1415" w:rsidRPr="00B72CA4">
        <w:t>plasty používané průmyslem nebo domácnostmi</w:t>
      </w:r>
      <w:r w:rsidR="0092446D" w:rsidRPr="00B72CA4">
        <w:t xml:space="preserve"> dosluhovaly po třech až pěti letech</w:t>
      </w:r>
      <w:r w:rsidR="008A7781" w:rsidRPr="00B72CA4">
        <w:t xml:space="preserve">, respektive </w:t>
      </w:r>
      <w:r w:rsidR="00754C1C" w:rsidRPr="00B72CA4">
        <w:t xml:space="preserve">šesti až devíti. </w:t>
      </w:r>
      <w:r w:rsidR="00FE108C" w:rsidRPr="00B72CA4">
        <w:t>V porovnání s ostatními zeměmi</w:t>
      </w:r>
      <w:r w:rsidR="0015079F" w:rsidRPr="00B72CA4">
        <w:t xml:space="preserve"> byl </w:t>
      </w:r>
      <w:r w:rsidR="00D12726" w:rsidRPr="00B72CA4">
        <w:t xml:space="preserve">podíl </w:t>
      </w:r>
      <w:r w:rsidR="0015079F" w:rsidRPr="00B72CA4">
        <w:t>plastov</w:t>
      </w:r>
      <w:r w:rsidR="00D12726" w:rsidRPr="00B72CA4">
        <w:t>ého</w:t>
      </w:r>
      <w:r w:rsidR="0015079F" w:rsidRPr="00B72CA4">
        <w:t xml:space="preserve"> odpad</w:t>
      </w:r>
      <w:r w:rsidR="00D12726" w:rsidRPr="00B72CA4">
        <w:t>u</w:t>
      </w:r>
      <w:r w:rsidR="0015079F" w:rsidRPr="00B72CA4">
        <w:t xml:space="preserve"> produkovan</w:t>
      </w:r>
      <w:r w:rsidR="00D12726" w:rsidRPr="00B72CA4">
        <w:t>é</w:t>
      </w:r>
      <w:r w:rsidR="001B2F69" w:rsidRPr="00B72CA4">
        <w:t>ho</w:t>
      </w:r>
      <w:r w:rsidR="0015079F" w:rsidRPr="00B72CA4">
        <w:t xml:space="preserve"> čínskými městy </w:t>
      </w:r>
      <w:r w:rsidR="00D12726" w:rsidRPr="00B72CA4">
        <w:t xml:space="preserve">výrazně nižší. </w:t>
      </w:r>
      <w:r w:rsidR="008D6424" w:rsidRPr="00B72CA4">
        <w:t>Takto nízký podíl</w:t>
      </w:r>
      <w:r w:rsidR="00A30D89" w:rsidRPr="00B72CA4">
        <w:t xml:space="preserve"> plastového odpadu v</w:t>
      </w:r>
      <w:r w:rsidR="000208C2" w:rsidRPr="00B72CA4">
        <w:t> </w:t>
      </w:r>
      <w:r w:rsidR="00A30D89" w:rsidRPr="00B72CA4">
        <w:t>Číně</w:t>
      </w:r>
      <w:r w:rsidR="008418D1" w:rsidRPr="00B72CA4">
        <w:t xml:space="preserve"> byl dán zejména vysokým zastoupením </w:t>
      </w:r>
      <w:r w:rsidR="0014171B" w:rsidRPr="00B72CA4">
        <w:t>popela</w:t>
      </w:r>
      <w:r w:rsidR="00184B63" w:rsidRPr="00B72CA4">
        <w:t xml:space="preserve"> ze spalování uhlí</w:t>
      </w:r>
      <w:r w:rsidR="002A0195" w:rsidRPr="00B72CA4">
        <w:t>, kter</w:t>
      </w:r>
      <w:r w:rsidR="008622E3" w:rsidRPr="00B72CA4">
        <w:t>ý se uváděl jako jeden z hlavních odpadních látek čínských měst</w:t>
      </w:r>
      <w:r w:rsidR="002A0195" w:rsidRPr="00B72CA4">
        <w:t>.</w:t>
      </w:r>
      <w:r w:rsidR="00E915C8" w:rsidRPr="00B72CA4">
        <w:t xml:space="preserve"> </w:t>
      </w:r>
      <w:r w:rsidR="00227092" w:rsidRPr="00B72CA4">
        <w:t xml:space="preserve">Ke konci 90. let se podíl plastového odpadu </w:t>
      </w:r>
      <w:r w:rsidR="00A401A1" w:rsidRPr="00B72CA4">
        <w:t xml:space="preserve">v Číně zvýšil, a to zejména kvůli </w:t>
      </w:r>
      <w:r w:rsidR="00EB64C1" w:rsidRPr="00B72CA4">
        <w:t xml:space="preserve">obrovskému nárůstu </w:t>
      </w:r>
      <w:r w:rsidR="005D790D" w:rsidRPr="00B72CA4">
        <w:t>výroby plastových obalů</w:t>
      </w:r>
      <w:r w:rsidR="00181E92" w:rsidRPr="00B72CA4">
        <w:t xml:space="preserve"> (Van </w:t>
      </w:r>
      <w:proofErr w:type="spellStart"/>
      <w:r w:rsidR="00181E92" w:rsidRPr="00B72CA4">
        <w:t>Beukering</w:t>
      </w:r>
      <w:proofErr w:type="spellEnd"/>
      <w:r w:rsidR="009838D3" w:rsidRPr="00B72CA4">
        <w:t xml:space="preserve"> et</w:t>
      </w:r>
      <w:r w:rsidR="00644604" w:rsidRPr="00B72CA4">
        <w:t xml:space="preserve"> al.</w:t>
      </w:r>
      <w:r w:rsidR="00181E92" w:rsidRPr="00B72CA4">
        <w:t>, 1997, s. 5)</w:t>
      </w:r>
      <w:r w:rsidR="005D790D" w:rsidRPr="00B72CA4">
        <w:t>.</w:t>
      </w:r>
    </w:p>
    <w:p w14:paraId="39DDF999" w14:textId="4F8BECFB" w:rsidR="008F081A" w:rsidRPr="00B72CA4" w:rsidRDefault="00616BCB" w:rsidP="00B72CA4">
      <w:pPr>
        <w:pStyle w:val="Bezmezer"/>
      </w:pPr>
      <w:r w:rsidRPr="00B72CA4">
        <w:t>Využívání</w:t>
      </w:r>
      <w:r w:rsidR="002E06FD" w:rsidRPr="00B72CA4">
        <w:t xml:space="preserve"> plast</w:t>
      </w:r>
      <w:r w:rsidRPr="00B72CA4">
        <w:t>ového odpadu</w:t>
      </w:r>
      <w:r w:rsidR="002E06FD" w:rsidRPr="00B72CA4">
        <w:t xml:space="preserve"> v Číně prošl</w:t>
      </w:r>
      <w:r w:rsidRPr="00B72CA4">
        <w:t>o</w:t>
      </w:r>
      <w:r w:rsidR="005A57D9" w:rsidRPr="00B72CA4">
        <w:t xml:space="preserve"> dvěma fázemi vývoje. </w:t>
      </w:r>
      <w:r w:rsidR="009F0992" w:rsidRPr="00B72CA4">
        <w:t xml:space="preserve">Během období </w:t>
      </w:r>
      <w:r w:rsidR="002E596A" w:rsidRPr="00B72CA4">
        <w:t xml:space="preserve">před reformami </w:t>
      </w:r>
      <w:r w:rsidRPr="00B72CA4">
        <w:t xml:space="preserve">se tento odpad využíval </w:t>
      </w:r>
      <w:r w:rsidR="002E596A" w:rsidRPr="00B72CA4">
        <w:t xml:space="preserve"> </w:t>
      </w:r>
      <w:r w:rsidR="00AB2CC6" w:rsidRPr="00B72CA4">
        <w:t xml:space="preserve">výhradně státními podniky. </w:t>
      </w:r>
      <w:r w:rsidR="00E404E9" w:rsidRPr="00B72CA4">
        <w:t>Od roku 1978 se</w:t>
      </w:r>
      <w:r w:rsidR="004D46E1" w:rsidRPr="00B72CA4">
        <w:t xml:space="preserve"> </w:t>
      </w:r>
      <w:r w:rsidR="00CA3B7F" w:rsidRPr="00B72CA4">
        <w:t xml:space="preserve">díky umožnění soukromého vlastnictví </w:t>
      </w:r>
      <w:r w:rsidR="00FF4317" w:rsidRPr="00B72CA4">
        <w:t>začaly objevovat nové soukromé podniky</w:t>
      </w:r>
      <w:r w:rsidR="00664EEA" w:rsidRPr="00B72CA4">
        <w:t xml:space="preserve">, které brzy převzaly vedoucí roli v oblasti </w:t>
      </w:r>
      <w:r w:rsidRPr="00B72CA4">
        <w:t>využití</w:t>
      </w:r>
      <w:r w:rsidR="00664EEA" w:rsidRPr="00B72CA4">
        <w:t xml:space="preserve"> plastového odpadu.</w:t>
      </w:r>
      <w:r w:rsidR="00D73CBC" w:rsidRPr="00B72CA4">
        <w:t xml:space="preserve"> </w:t>
      </w:r>
      <w:r w:rsidR="005646FF" w:rsidRPr="00B72CA4">
        <w:t>Porovnáme-li údaje z roku 1980 a 1994</w:t>
      </w:r>
      <w:r w:rsidR="0045726D" w:rsidRPr="00B72CA4">
        <w:t>, zjistíme, že</w:t>
      </w:r>
      <w:r w:rsidR="00520105" w:rsidRPr="00B72CA4">
        <w:t xml:space="preserve"> ačkoliv</w:t>
      </w:r>
      <w:r w:rsidR="0045726D" w:rsidRPr="00B72CA4">
        <w:t xml:space="preserve"> se </w:t>
      </w:r>
      <w:r w:rsidR="008B6458" w:rsidRPr="00B72CA4">
        <w:t>množství</w:t>
      </w:r>
      <w:r w:rsidR="0066212C" w:rsidRPr="00B72CA4">
        <w:t xml:space="preserve"> </w:t>
      </w:r>
      <w:r w:rsidRPr="00B72CA4">
        <w:t>využitého</w:t>
      </w:r>
      <w:r w:rsidR="0066212C" w:rsidRPr="00B72CA4">
        <w:t xml:space="preserve"> plastového odpadu </w:t>
      </w:r>
      <w:r w:rsidR="008B6458" w:rsidRPr="00B72CA4">
        <w:t>zvýšilo</w:t>
      </w:r>
      <w:r w:rsidR="00C36DC9" w:rsidRPr="00B72CA4">
        <w:t xml:space="preserve">, </w:t>
      </w:r>
      <w:r w:rsidRPr="00B72CA4">
        <w:t xml:space="preserve">celkový </w:t>
      </w:r>
      <w:r w:rsidR="00C36DC9" w:rsidRPr="00B72CA4">
        <w:t xml:space="preserve">podíl </w:t>
      </w:r>
      <w:r w:rsidRPr="00B72CA4">
        <w:t>využitého</w:t>
      </w:r>
      <w:r w:rsidR="00C36DC9" w:rsidRPr="00B72CA4">
        <w:t xml:space="preserve"> plast</w:t>
      </w:r>
      <w:r w:rsidRPr="00B72CA4">
        <w:t>ového odpadu</w:t>
      </w:r>
      <w:r w:rsidR="00C36DC9" w:rsidRPr="00B72CA4">
        <w:t xml:space="preserve"> se naopak snížil</w:t>
      </w:r>
      <w:r w:rsidR="0066212C" w:rsidRPr="00B72CA4">
        <w:t xml:space="preserve">. </w:t>
      </w:r>
      <w:r w:rsidR="002603A5" w:rsidRPr="00B72CA4">
        <w:t xml:space="preserve">Důvodem </w:t>
      </w:r>
      <w:r w:rsidR="00DD2555" w:rsidRPr="00B72CA4">
        <w:t>byly</w:t>
      </w:r>
      <w:r w:rsidR="002603A5" w:rsidRPr="00B72CA4">
        <w:t xml:space="preserve"> pravděpodobně </w:t>
      </w:r>
      <w:r w:rsidR="00B5752A" w:rsidRPr="00B72CA4">
        <w:t>vysok</w:t>
      </w:r>
      <w:r w:rsidR="00B80AAC" w:rsidRPr="00B72CA4">
        <w:t>é</w:t>
      </w:r>
      <w:r w:rsidR="00B5752A" w:rsidRPr="00B72CA4">
        <w:t xml:space="preserve"> ekonomick</w:t>
      </w:r>
      <w:r w:rsidR="00B80AAC" w:rsidRPr="00B72CA4">
        <w:t>é výdaje</w:t>
      </w:r>
      <w:r w:rsidR="00B5752A" w:rsidRPr="00B72CA4">
        <w:t xml:space="preserve"> </w:t>
      </w:r>
      <w:r w:rsidR="00B80AAC" w:rsidRPr="00B72CA4">
        <w:t>soukrom</w:t>
      </w:r>
      <w:r w:rsidR="003055B4" w:rsidRPr="00B72CA4">
        <w:t>ých podniků za recyklaci, kter</w:t>
      </w:r>
      <w:r w:rsidR="00921F2B" w:rsidRPr="00B72CA4">
        <w:t>á</w:t>
      </w:r>
      <w:r w:rsidR="00512EB4" w:rsidRPr="00B72CA4">
        <w:t xml:space="preserve"> je bez podpory vlády dosti nevýhodná</w:t>
      </w:r>
      <w:r w:rsidR="00BE7BAD" w:rsidRPr="00B72CA4">
        <w:t xml:space="preserve">. Dalším problémem </w:t>
      </w:r>
      <w:r w:rsidR="00370A39" w:rsidRPr="00B72CA4">
        <w:t>byla</w:t>
      </w:r>
      <w:r w:rsidR="00BE7BAD" w:rsidRPr="00B72CA4">
        <w:t xml:space="preserve"> nízká efektivita státem vlastněných</w:t>
      </w:r>
      <w:r w:rsidR="009B5567" w:rsidRPr="00B72CA4">
        <w:t xml:space="preserve"> center</w:t>
      </w:r>
      <w:r w:rsidRPr="00B72CA4">
        <w:t>, zapříčiněn</w:t>
      </w:r>
      <w:r w:rsidR="00C43568" w:rsidRPr="00B72CA4">
        <w:t xml:space="preserve">á </w:t>
      </w:r>
      <w:r w:rsidR="00543625" w:rsidRPr="00B72CA4">
        <w:t>špatnou organizací</w:t>
      </w:r>
      <w:r w:rsidR="00F55CF6" w:rsidRPr="00B72CA4">
        <w:t xml:space="preserve">. </w:t>
      </w:r>
      <w:r w:rsidR="00B63D09" w:rsidRPr="00B72CA4">
        <w:t>Nově vzniklý sektor drobných živnostníků</w:t>
      </w:r>
      <w:r w:rsidR="001322FA" w:rsidRPr="00B72CA4">
        <w:t xml:space="preserve"> živících se sběrem a následn</w:t>
      </w:r>
      <w:r w:rsidR="00543625" w:rsidRPr="00B72CA4">
        <w:t>ým</w:t>
      </w:r>
      <w:r w:rsidR="001322FA" w:rsidRPr="00B72CA4">
        <w:t xml:space="preserve"> </w:t>
      </w:r>
      <w:r w:rsidR="00543625" w:rsidRPr="00B72CA4">
        <w:t>využitím</w:t>
      </w:r>
      <w:r w:rsidR="001322FA" w:rsidRPr="00B72CA4">
        <w:t xml:space="preserve"> plastového odpadu</w:t>
      </w:r>
      <w:r w:rsidR="002D6189" w:rsidRPr="00B72CA4">
        <w:t xml:space="preserve"> sestával především z bývalých farmářů</w:t>
      </w:r>
      <w:r w:rsidR="00E84FCA" w:rsidRPr="00B72CA4">
        <w:t xml:space="preserve">. </w:t>
      </w:r>
      <w:r w:rsidR="00384569" w:rsidRPr="00B72CA4">
        <w:t xml:space="preserve">Odebírali plastový odpad přímo </w:t>
      </w:r>
      <w:r w:rsidR="00884288" w:rsidRPr="00B72CA4">
        <w:t xml:space="preserve">z domácností, což výrazně ušetřilo </w:t>
      </w:r>
      <w:r w:rsidR="00F11ED0" w:rsidRPr="00B72CA4">
        <w:t>náklady za svoz odpadu</w:t>
      </w:r>
      <w:r w:rsidR="002A700A" w:rsidRPr="00B72CA4">
        <w:t>, které jsou ve státních podnicích mnohonásobně vyšší.</w:t>
      </w:r>
      <w:r w:rsidR="00E603F8" w:rsidRPr="00B72CA4">
        <w:t xml:space="preserve"> Výsledná cena recyklovaného materiálu pocházejícího od soukromníků byla </w:t>
      </w:r>
      <w:r w:rsidR="0073635A" w:rsidRPr="00B72CA4">
        <w:t>v 90. letech</w:t>
      </w:r>
      <w:r w:rsidR="00215F76" w:rsidRPr="00B72CA4">
        <w:t xml:space="preserve"> o polovinu nižší, než mohl nabídnout</w:t>
      </w:r>
      <w:r w:rsidR="001F5C67" w:rsidRPr="00B72CA4">
        <w:t xml:space="preserve"> státní sektor.</w:t>
      </w:r>
      <w:r w:rsidR="005F6A2C" w:rsidRPr="00B72CA4">
        <w:t xml:space="preserve"> Nevýhodou tohoto levného </w:t>
      </w:r>
      <w:r w:rsidR="00775E50" w:rsidRPr="00B72CA4">
        <w:t>druhotného plastu byla jistá míra kontaminace, což se projevovalo na výsledné kvalitě.</w:t>
      </w:r>
      <w:r w:rsidR="0061405E" w:rsidRPr="00B72CA4">
        <w:t xml:space="preserve"> </w:t>
      </w:r>
      <w:r w:rsidR="00987898" w:rsidRPr="00B72CA4">
        <w:t xml:space="preserve">Kromě snížené kvality, kontaminace plastového odpadu </w:t>
      </w:r>
      <w:r w:rsidR="001134BD" w:rsidRPr="00B72CA4">
        <w:t>mohla způsobovat také vážná zdravotní rizika.</w:t>
      </w:r>
      <w:r w:rsidR="007A2A08" w:rsidRPr="00B72CA4">
        <w:t xml:space="preserve"> </w:t>
      </w:r>
      <w:r w:rsidR="0003684A" w:rsidRPr="00B72CA4">
        <w:t xml:space="preserve">Začal se tedy klást větší důraz na </w:t>
      </w:r>
      <w:r w:rsidR="000B5D54" w:rsidRPr="00B72CA4">
        <w:t>tří</w:t>
      </w:r>
      <w:r w:rsidR="001B2F69" w:rsidRPr="00B72CA4">
        <w:t>dě</w:t>
      </w:r>
      <w:r w:rsidR="000B5D54" w:rsidRPr="00B72CA4">
        <w:t>ní plastového odpadu</w:t>
      </w:r>
      <w:r w:rsidR="00C7637B" w:rsidRPr="00B72CA4">
        <w:t>, které je pro kvalitní</w:t>
      </w:r>
      <w:r w:rsidR="00F906CD" w:rsidRPr="00B72CA4">
        <w:t xml:space="preserve"> recyklaci naprosto stěžejní</w:t>
      </w:r>
      <w:r w:rsidR="004748BB" w:rsidRPr="00B72CA4">
        <w:t xml:space="preserve">. </w:t>
      </w:r>
      <w:r w:rsidR="0079299A" w:rsidRPr="00B72CA4">
        <w:t>V 90. letech bylo ruční tří</w:t>
      </w:r>
      <w:r w:rsidR="001B2F69" w:rsidRPr="00B72CA4">
        <w:t>dě</w:t>
      </w:r>
      <w:r w:rsidR="0079299A" w:rsidRPr="00B72CA4">
        <w:t>ní</w:t>
      </w:r>
      <w:r w:rsidR="007C501B" w:rsidRPr="00B72CA4">
        <w:t xml:space="preserve"> odpadu</w:t>
      </w:r>
      <w:r w:rsidR="008F6945" w:rsidRPr="00B72CA4">
        <w:t xml:space="preserve"> pravděpodobně jediným používaným </w:t>
      </w:r>
      <w:r w:rsidR="005D65CD" w:rsidRPr="00B72CA4">
        <w:t>způsobem, jak odlišit různé druhy plastového materiálu</w:t>
      </w:r>
      <w:r w:rsidR="00F906CD" w:rsidRPr="00B72CA4">
        <w:t xml:space="preserve"> </w:t>
      </w:r>
      <w:r w:rsidR="007A2A08" w:rsidRPr="00B72CA4">
        <w:t xml:space="preserve">(Van </w:t>
      </w:r>
      <w:proofErr w:type="spellStart"/>
      <w:r w:rsidR="007A2A08" w:rsidRPr="00B72CA4">
        <w:t>Beukering</w:t>
      </w:r>
      <w:proofErr w:type="spellEnd"/>
      <w:r w:rsidR="007A2A08" w:rsidRPr="00B72CA4">
        <w:t xml:space="preserve"> et al., 1997, s. 7)</w:t>
      </w:r>
      <w:r w:rsidR="009B5567" w:rsidRPr="00B72CA4">
        <w:t>.</w:t>
      </w:r>
    </w:p>
    <w:p w14:paraId="1DBCB312" w14:textId="4A85B030" w:rsidR="00DE29E9" w:rsidRPr="008F081A" w:rsidRDefault="008F081A" w:rsidP="008F081A">
      <w:pPr>
        <w:rPr>
          <w:rFonts w:eastAsiaTheme="minorEastAsia"/>
          <w:color w:val="000000" w:themeColor="text1"/>
        </w:rPr>
      </w:pPr>
      <w:r>
        <w:br w:type="page"/>
      </w:r>
    </w:p>
    <w:p w14:paraId="0AA42D12" w14:textId="13AFCD09" w:rsidR="00EF6402" w:rsidRDefault="008B50B6" w:rsidP="0051453D">
      <w:pPr>
        <w:pStyle w:val="Nadpis3"/>
      </w:pPr>
      <w:r>
        <w:lastRenderedPageBreak/>
        <w:t xml:space="preserve"> </w:t>
      </w:r>
      <w:bookmarkStart w:id="19" w:name="_Toc39325858"/>
      <w:r w:rsidR="00FA2B81">
        <w:t>Vliv reforem</w:t>
      </w:r>
      <w:r w:rsidR="00FF7CD3">
        <w:t xml:space="preserve"> po roce 1978 na vývoj </w:t>
      </w:r>
      <w:r w:rsidR="009041D6">
        <w:t>plastového průmyslu</w:t>
      </w:r>
      <w:bookmarkEnd w:id="19"/>
    </w:p>
    <w:p w14:paraId="081180F6" w14:textId="2E257DAB" w:rsidR="00BD37D7" w:rsidRPr="00B72CA4" w:rsidRDefault="00851A8F" w:rsidP="00B72CA4">
      <w:pPr>
        <w:pStyle w:val="Bezmezer"/>
      </w:pPr>
      <w:r w:rsidRPr="00B72CA4">
        <w:t>Kromě výrazného nárůstu</w:t>
      </w:r>
      <w:r w:rsidR="00615C12" w:rsidRPr="00B72CA4">
        <w:t xml:space="preserve"> soukromých recyklačních cen</w:t>
      </w:r>
      <w:r w:rsidR="001906AC" w:rsidRPr="00B72CA4">
        <w:t>ter</w:t>
      </w:r>
      <w:r w:rsidR="00BD0BD1" w:rsidRPr="00B72CA4">
        <w:t xml:space="preserve"> se </w:t>
      </w:r>
      <w:r w:rsidR="004031DA" w:rsidRPr="00B72CA4">
        <w:t xml:space="preserve">vlivem reforem změnilo i celé výrobní odvětví plastů. </w:t>
      </w:r>
      <w:r w:rsidR="000C23B8" w:rsidRPr="00B72CA4">
        <w:t>Státem vlastněné výrobní podniky se přetransformovaly podle potřeb trhu</w:t>
      </w:r>
      <w:r w:rsidR="0057529E" w:rsidRPr="00B72CA4">
        <w:t xml:space="preserve"> a začaly být </w:t>
      </w:r>
      <w:r w:rsidR="00E916C7" w:rsidRPr="00B72CA4">
        <w:t xml:space="preserve">přímo zodpovědné </w:t>
      </w:r>
      <w:r w:rsidR="0072728F" w:rsidRPr="00B72CA4">
        <w:t xml:space="preserve">za své případné výdělky nebo ztráty. </w:t>
      </w:r>
      <w:r w:rsidR="008574C4" w:rsidRPr="00B72CA4">
        <w:t>Změn</w:t>
      </w:r>
      <w:r w:rsidR="008E15FF" w:rsidRPr="00B72CA4">
        <w:t>y</w:t>
      </w:r>
      <w:r w:rsidR="008574C4" w:rsidRPr="00B72CA4">
        <w:t xml:space="preserve"> se týkal</w:t>
      </w:r>
      <w:r w:rsidR="008E15FF" w:rsidRPr="00B72CA4">
        <w:t>y</w:t>
      </w:r>
      <w:r w:rsidR="008574C4" w:rsidRPr="00B72CA4">
        <w:t xml:space="preserve"> i největších </w:t>
      </w:r>
      <w:r w:rsidR="001473E3" w:rsidRPr="00B72CA4">
        <w:t>čínských výrobců plastů té doby</w:t>
      </w:r>
      <w:r w:rsidR="008E15FF" w:rsidRPr="00B72CA4">
        <w:t xml:space="preserve">, jako například společnosti </w:t>
      </w:r>
      <w:proofErr w:type="spellStart"/>
      <w:r w:rsidR="008E15FF" w:rsidRPr="00B72CA4">
        <w:t>Jilin</w:t>
      </w:r>
      <w:proofErr w:type="spellEnd"/>
      <w:r w:rsidR="008E15FF" w:rsidRPr="00B72CA4">
        <w:t xml:space="preserve"> </w:t>
      </w:r>
      <w:proofErr w:type="spellStart"/>
      <w:r w:rsidR="008E15FF" w:rsidRPr="00B72CA4">
        <w:t>Chemical</w:t>
      </w:r>
      <w:proofErr w:type="spellEnd"/>
      <w:r w:rsidR="008E15FF" w:rsidRPr="00B72CA4">
        <w:t xml:space="preserve"> </w:t>
      </w:r>
      <w:proofErr w:type="spellStart"/>
      <w:r w:rsidR="008E15FF" w:rsidRPr="00B72CA4">
        <w:t>Industrial</w:t>
      </w:r>
      <w:proofErr w:type="spellEnd"/>
      <w:r w:rsidR="008E15FF" w:rsidRPr="00B72CA4">
        <w:t xml:space="preserve"> Co Ltd</w:t>
      </w:r>
      <w:r w:rsidR="00AE26FE" w:rsidRPr="00B72CA4">
        <w:t xml:space="preserve"> nebo </w:t>
      </w:r>
      <w:proofErr w:type="spellStart"/>
      <w:r w:rsidR="00AD4E3F" w:rsidRPr="00B72CA4">
        <w:t>Shanghai</w:t>
      </w:r>
      <w:proofErr w:type="spellEnd"/>
      <w:r w:rsidR="00AD4E3F" w:rsidRPr="00B72CA4">
        <w:t xml:space="preserve"> </w:t>
      </w:r>
      <w:proofErr w:type="spellStart"/>
      <w:r w:rsidR="00AD4E3F" w:rsidRPr="00B72CA4">
        <w:t>Petrochemical</w:t>
      </w:r>
      <w:proofErr w:type="spellEnd"/>
      <w:r w:rsidR="00AE26FE" w:rsidRPr="00B72CA4">
        <w:t xml:space="preserve"> Co Ltd</w:t>
      </w:r>
      <w:r w:rsidR="00FF0C3B" w:rsidRPr="00B72CA4">
        <w:t xml:space="preserve">. </w:t>
      </w:r>
      <w:r w:rsidR="00624942" w:rsidRPr="00B72CA4">
        <w:t>Vstup těchto podniků na akciový trh</w:t>
      </w:r>
      <w:r w:rsidR="00993DBF" w:rsidRPr="00B72CA4">
        <w:t xml:space="preserve"> </w:t>
      </w:r>
      <w:r w:rsidR="00585C7F" w:rsidRPr="00B72CA4">
        <w:t xml:space="preserve">byl jistým závazkem </w:t>
      </w:r>
      <w:r w:rsidR="00B233D1" w:rsidRPr="00B72CA4">
        <w:t xml:space="preserve">snahy o zvýšení </w:t>
      </w:r>
      <w:r w:rsidR="007904BD" w:rsidRPr="00B72CA4">
        <w:t>jejich zisků</w:t>
      </w:r>
      <w:r w:rsidR="00A61B4C" w:rsidRPr="00B72CA4">
        <w:t xml:space="preserve"> a upevnění pozice na </w:t>
      </w:r>
      <w:r w:rsidR="00CD788B" w:rsidRPr="00B72CA4">
        <w:t xml:space="preserve">přeplněném a rychle se rozvíjejícím trhu. </w:t>
      </w:r>
      <w:r w:rsidR="006E3592" w:rsidRPr="00B72CA4">
        <w:t xml:space="preserve">Pro ještě </w:t>
      </w:r>
      <w:r w:rsidR="004320F2" w:rsidRPr="00B72CA4">
        <w:t xml:space="preserve">lepší konkurenceschopnost a upevnění pozice na progresivním čínském trhu, se </w:t>
      </w:r>
      <w:r w:rsidR="007F4DDB" w:rsidRPr="00B72CA4">
        <w:t xml:space="preserve">podniky slučovaly za vzniku regionálních </w:t>
      </w:r>
      <w:r w:rsidR="00350A02" w:rsidRPr="00B72CA4">
        <w:t>výrobních aliancí a obrovských průmyslových skupin</w:t>
      </w:r>
      <w:r w:rsidR="00814684" w:rsidRPr="00B72CA4">
        <w:t xml:space="preserve"> (</w:t>
      </w:r>
      <w:proofErr w:type="spellStart"/>
      <w:r w:rsidR="00814684" w:rsidRPr="00B72CA4">
        <w:t>Rosato</w:t>
      </w:r>
      <w:proofErr w:type="spellEnd"/>
      <w:r w:rsidR="00814684" w:rsidRPr="00B72CA4">
        <w:t>, 2005, s. 8)</w:t>
      </w:r>
      <w:r w:rsidR="00350A02" w:rsidRPr="00B72CA4">
        <w:t>.</w:t>
      </w:r>
    </w:p>
    <w:p w14:paraId="1C5150F7" w14:textId="7E230F8E" w:rsidR="00350A02" w:rsidRPr="00B72CA4" w:rsidRDefault="00124E85" w:rsidP="00B72CA4">
      <w:pPr>
        <w:pStyle w:val="Bezmezer"/>
      </w:pPr>
      <w:r w:rsidRPr="00B72CA4">
        <w:t>Lokální vládní orgány</w:t>
      </w:r>
      <w:r w:rsidR="00010DBB" w:rsidRPr="00B72CA4">
        <w:t xml:space="preserve"> rovněž přispěly</w:t>
      </w:r>
      <w:r w:rsidR="002974B8" w:rsidRPr="00B72CA4">
        <w:t xml:space="preserve"> díky</w:t>
      </w:r>
      <w:r w:rsidRPr="00B72CA4">
        <w:t xml:space="preserve"> </w:t>
      </w:r>
      <w:r w:rsidR="00E56D21" w:rsidRPr="00B72CA4">
        <w:t>decentralizac</w:t>
      </w:r>
      <w:r w:rsidR="002974B8" w:rsidRPr="00B72CA4">
        <w:t>i</w:t>
      </w:r>
      <w:r w:rsidR="00E56D21" w:rsidRPr="00B72CA4">
        <w:t xml:space="preserve"> kontroly</w:t>
      </w:r>
      <w:r w:rsidR="00ED5C74" w:rsidRPr="00B72CA4">
        <w:t xml:space="preserve"> </w:t>
      </w:r>
      <w:r w:rsidR="002974B8" w:rsidRPr="00B72CA4">
        <w:t xml:space="preserve">nad </w:t>
      </w:r>
      <w:r w:rsidR="0037099A" w:rsidRPr="00B72CA4">
        <w:t xml:space="preserve">regionálními výrobci plastů k jejich </w:t>
      </w:r>
      <w:r w:rsidR="005E7F0A" w:rsidRPr="00B72CA4">
        <w:t xml:space="preserve">prudkému rozvoji. </w:t>
      </w:r>
      <w:r w:rsidR="00B13177" w:rsidRPr="00B72CA4">
        <w:t>Tyto podniky pak měl</w:t>
      </w:r>
      <w:r w:rsidR="001B2F69" w:rsidRPr="00B72CA4">
        <w:t>y</w:t>
      </w:r>
      <w:r w:rsidR="00B13177" w:rsidRPr="00B72CA4">
        <w:t xml:space="preserve"> </w:t>
      </w:r>
      <w:r w:rsidR="00BE050A" w:rsidRPr="00B72CA4">
        <w:t xml:space="preserve">vlastní kontrolu nad </w:t>
      </w:r>
      <w:r w:rsidR="00C44170" w:rsidRPr="00B72CA4">
        <w:t>výběrem</w:t>
      </w:r>
      <w:r w:rsidR="00BE050A" w:rsidRPr="00B72CA4">
        <w:t xml:space="preserve"> produkce</w:t>
      </w:r>
      <w:r w:rsidR="00C44170" w:rsidRPr="00B72CA4">
        <w:t xml:space="preserve">, způsoby distribuce a možnostmi řízení </w:t>
      </w:r>
      <w:r w:rsidR="00EE46EA" w:rsidRPr="00B72CA4">
        <w:t>svých továren</w:t>
      </w:r>
      <w:r w:rsidR="0007074D" w:rsidRPr="00B72CA4">
        <w:t xml:space="preserve">, což vyvolalo značný zájem o </w:t>
      </w:r>
      <w:r w:rsidR="00274D98" w:rsidRPr="00B72CA4">
        <w:t> </w:t>
      </w:r>
      <w:r w:rsidR="0007074D" w:rsidRPr="00B72CA4">
        <w:t xml:space="preserve">budování nových podniků. </w:t>
      </w:r>
      <w:r w:rsidR="00D40466" w:rsidRPr="00B72CA4">
        <w:t xml:space="preserve">Vláda se tímto snažila o </w:t>
      </w:r>
      <w:r w:rsidR="005B4880" w:rsidRPr="00B72CA4">
        <w:t>pokrytí enormní poptávky po plastových materiálech a výrobcích</w:t>
      </w:r>
      <w:r w:rsidR="00B73900" w:rsidRPr="00B72CA4">
        <w:t xml:space="preserve">. </w:t>
      </w:r>
      <w:r w:rsidR="00D8737E" w:rsidRPr="00B72CA4">
        <w:t xml:space="preserve">Čínský </w:t>
      </w:r>
      <w:r w:rsidR="005E0800" w:rsidRPr="00B72CA4">
        <w:t>sektor výroby plastů rostl</w:t>
      </w:r>
      <w:r w:rsidR="00BA2360" w:rsidRPr="00B72CA4">
        <w:t xml:space="preserve"> od roku 1978</w:t>
      </w:r>
      <w:r w:rsidR="005E0800" w:rsidRPr="00B72CA4">
        <w:t xml:space="preserve"> závratným tempem</w:t>
      </w:r>
      <w:r w:rsidR="006849A6" w:rsidRPr="00B72CA4">
        <w:t xml:space="preserve">. Pro </w:t>
      </w:r>
      <w:r w:rsidR="00F07FF5" w:rsidRPr="00B72CA4">
        <w:t>záruku ještě vyššího růstu se Čína ke konci roku 2001 stala člene</w:t>
      </w:r>
      <w:r w:rsidR="00E9452D" w:rsidRPr="00B72CA4">
        <w:t>m Světové obchodní organizace (WTO)</w:t>
      </w:r>
      <w:r w:rsidR="00EA5A5E" w:rsidRPr="00B72CA4">
        <w:t xml:space="preserve">, což mělo za následek markantní příliv zahraničních </w:t>
      </w:r>
      <w:r w:rsidR="003201F8" w:rsidRPr="00B72CA4">
        <w:t>investorů</w:t>
      </w:r>
      <w:r w:rsidR="000661D5" w:rsidRPr="00B72CA4">
        <w:t>,</w:t>
      </w:r>
      <w:r w:rsidR="003201F8" w:rsidRPr="00B72CA4">
        <w:t xml:space="preserve"> jakými byly </w:t>
      </w:r>
      <w:r w:rsidR="00F66A97" w:rsidRPr="00B72CA4">
        <w:t>například společnosti</w:t>
      </w:r>
      <w:r w:rsidR="003201F8" w:rsidRPr="00B72CA4">
        <w:t xml:space="preserve"> Shell, </w:t>
      </w:r>
      <w:r w:rsidR="00F66A97" w:rsidRPr="00B72CA4">
        <w:t xml:space="preserve">BP, GE </w:t>
      </w:r>
      <w:proofErr w:type="spellStart"/>
      <w:r w:rsidR="00F66A97" w:rsidRPr="00B72CA4">
        <w:t>Plastic</w:t>
      </w:r>
      <w:proofErr w:type="spellEnd"/>
      <w:r w:rsidR="00F66A97" w:rsidRPr="00B72CA4">
        <w:t xml:space="preserve"> aj.</w:t>
      </w:r>
      <w:r w:rsidR="00040EF1" w:rsidRPr="00B72CA4">
        <w:t xml:space="preserve"> Přísun zahraničního kapitálu</w:t>
      </w:r>
      <w:r w:rsidR="007A7DE5" w:rsidRPr="00B72CA4">
        <w:t>,</w:t>
      </w:r>
      <w:r w:rsidR="00040EF1" w:rsidRPr="00B72CA4">
        <w:t xml:space="preserve"> a </w:t>
      </w:r>
      <w:r w:rsidR="00FD1A6F" w:rsidRPr="00B72CA4">
        <w:t xml:space="preserve">zejména vyspělých technologií do čínského průmyslu </w:t>
      </w:r>
      <w:r w:rsidR="00843042" w:rsidRPr="00B72CA4">
        <w:t>s</w:t>
      </w:r>
      <w:r w:rsidR="007A7DE5" w:rsidRPr="00B72CA4">
        <w:t> </w:t>
      </w:r>
      <w:r w:rsidR="00843042" w:rsidRPr="00B72CA4">
        <w:t>plasty</w:t>
      </w:r>
      <w:r w:rsidR="007A7DE5" w:rsidRPr="00B72CA4">
        <w:t>,</w:t>
      </w:r>
      <w:r w:rsidR="00843042" w:rsidRPr="00B72CA4">
        <w:t xml:space="preserve"> hrál významnou roli</w:t>
      </w:r>
      <w:r w:rsidR="007A7DE5" w:rsidRPr="00B72CA4">
        <w:t xml:space="preserve"> </w:t>
      </w:r>
      <w:r w:rsidR="00AA6355" w:rsidRPr="00B72CA4">
        <w:t>v budoucím vývoji tohoto sektoru</w:t>
      </w:r>
      <w:r w:rsidR="005C349B" w:rsidRPr="00B72CA4">
        <w:t xml:space="preserve"> (</w:t>
      </w:r>
      <w:proofErr w:type="spellStart"/>
      <w:r w:rsidR="005C349B" w:rsidRPr="00B72CA4">
        <w:t>Rosato</w:t>
      </w:r>
      <w:proofErr w:type="spellEnd"/>
      <w:r w:rsidR="005C349B" w:rsidRPr="00B72CA4">
        <w:t>, 2005, s. 8)</w:t>
      </w:r>
      <w:r w:rsidR="00AA6355" w:rsidRPr="00B72CA4">
        <w:t>.</w:t>
      </w:r>
    </w:p>
    <w:p w14:paraId="0D6692CF" w14:textId="0702587E" w:rsidR="00C16D96" w:rsidRPr="00B72CA4" w:rsidRDefault="005C349B" w:rsidP="00B72CA4">
      <w:pPr>
        <w:pStyle w:val="Bezmezer"/>
      </w:pPr>
      <w:r w:rsidRPr="00B72CA4">
        <w:t>Vzhledem k stále rostoucí síti výrobních center a obrovským zahraničním investicím se stále nepodařilo uspokojit enormní poptávku po plastech. Lokální zdroje plastového materiálu byly nedostačující, a proto byla Čína nucena plastový materiál dovážet</w:t>
      </w:r>
      <w:r w:rsidR="00C16D96" w:rsidRPr="00B72CA4">
        <w:t xml:space="preserve"> (</w:t>
      </w:r>
      <w:proofErr w:type="spellStart"/>
      <w:r w:rsidR="00C16D96" w:rsidRPr="00B72CA4">
        <w:t>Rosato</w:t>
      </w:r>
      <w:proofErr w:type="spellEnd"/>
      <w:r w:rsidR="00C16D96" w:rsidRPr="00B72CA4">
        <w:t>, 2005, s. 9). Nedovážel se pouze surový plast, ale také plastový odpad určený k následné recyklaci. Dovoz tuhého odpadu do Číny započal v 80. letech minulého století. Dovážené množství se zvyšovalo natolik, až se z ní stala země s</w:t>
      </w:r>
      <w:r w:rsidR="000208C2" w:rsidRPr="00B72CA4">
        <w:t> </w:t>
      </w:r>
      <w:r w:rsidR="00C16D96" w:rsidRPr="00B72CA4">
        <w:t>největším odběrem odpadu na světě (</w:t>
      </w:r>
      <w:proofErr w:type="spellStart"/>
      <w:r w:rsidR="00354219" w:rsidRPr="00B72CA4">
        <w:t>Li</w:t>
      </w:r>
      <w:proofErr w:type="spellEnd"/>
      <w:r w:rsidR="00C16D96" w:rsidRPr="00B72CA4">
        <w:t xml:space="preserve">, 2018). Mnohé v reakci na toto zjištění napadne, proč nejlidnatější země světa, která sama vyprodukuje obrovské množství odpadu, má potřebu zejména plastový odpad dovážet. Dělo se tak proto, že Čína potřebovala cenově dostupný zdroj plastového materiálu, aby uspokojila rostoucí poptávku po výrobcích </w:t>
      </w:r>
      <w:r w:rsidR="00C16D96" w:rsidRPr="00B72CA4">
        <w:lastRenderedPageBreak/>
        <w:t>z plastu. Kvalita čínského plastu nedosahovala zdaleka takových kvalit jako plasty produkované západními zeměmi, a nebylo tak možné splnit rostoucí požadavky velkých továren produkujících plastové výrobky určené pro vývoz. Dovážet plastový odpad ze zahraničí bylo velice výhodné pro účely stále rostoucí čínské ekonomiky (</w:t>
      </w:r>
      <w:proofErr w:type="spellStart"/>
      <w:r w:rsidR="00C16D96" w:rsidRPr="00B72CA4">
        <w:t>Velis</w:t>
      </w:r>
      <w:proofErr w:type="spellEnd"/>
      <w:r w:rsidR="00C16D96" w:rsidRPr="00B72CA4">
        <w:t>, 2014, s.</w:t>
      </w:r>
      <w:r w:rsidR="0070510F">
        <w:t> </w:t>
      </w:r>
      <w:r w:rsidR="00C16D96" w:rsidRPr="00B72CA4">
        <w:t>5).</w:t>
      </w:r>
    </w:p>
    <w:p w14:paraId="5DAB8DC5" w14:textId="103937B4" w:rsidR="00C432A2" w:rsidRPr="00B72CA4" w:rsidRDefault="00F76A04" w:rsidP="000208C2">
      <w:pPr>
        <w:pStyle w:val="Bezmezer"/>
      </w:pPr>
      <w:r w:rsidRPr="000208C2">
        <w:rPr>
          <w:noProof/>
          <w:lang w:eastAsia="ja-JP"/>
        </w:rPr>
        <mc:AlternateContent>
          <mc:Choice Requires="wps">
            <w:drawing>
              <wp:anchor distT="0" distB="0" distL="114300" distR="114300" simplePos="0" relativeHeight="251669504" behindDoc="0" locked="0" layoutInCell="1" allowOverlap="1" wp14:anchorId="0D8CB7B4" wp14:editId="5288E703">
                <wp:simplePos x="0" y="0"/>
                <wp:positionH relativeFrom="margin">
                  <wp:posOffset>-182880</wp:posOffset>
                </wp:positionH>
                <wp:positionV relativeFrom="paragraph">
                  <wp:posOffset>3031490</wp:posOffset>
                </wp:positionV>
                <wp:extent cx="5766435" cy="424180"/>
                <wp:effectExtent l="0" t="0" r="0" b="0"/>
                <wp:wrapTopAndBottom/>
                <wp:docPr id="7" name="Textové pole 7"/>
                <wp:cNvGraphicFramePr/>
                <a:graphic xmlns:a="http://schemas.openxmlformats.org/drawingml/2006/main">
                  <a:graphicData uri="http://schemas.microsoft.com/office/word/2010/wordprocessingShape">
                    <wps:wsp>
                      <wps:cNvSpPr txBox="1"/>
                      <wps:spPr>
                        <a:xfrm>
                          <a:off x="0" y="0"/>
                          <a:ext cx="5766435" cy="424180"/>
                        </a:xfrm>
                        <a:prstGeom prst="rect">
                          <a:avLst/>
                        </a:prstGeom>
                        <a:solidFill>
                          <a:prstClr val="white"/>
                        </a:solidFill>
                        <a:ln>
                          <a:noFill/>
                        </a:ln>
                      </wps:spPr>
                      <wps:txbx>
                        <w:txbxContent>
                          <w:p w14:paraId="3A826107" w14:textId="10B81379" w:rsidR="00596CA5" w:rsidRPr="001923D1" w:rsidRDefault="00596CA5" w:rsidP="001923D1">
                            <w:pPr>
                              <w:pStyle w:val="Nzev"/>
                            </w:pPr>
                            <w:bookmarkStart w:id="20" w:name="_Toc39088324"/>
                            <w:r w:rsidRPr="001923D1">
                              <w:t xml:space="preserve">Graf </w:t>
                            </w:r>
                            <w:fldSimple w:instr=" SEQ Graf \* ARABIC ">
                              <w:r>
                                <w:rPr>
                                  <w:noProof/>
                                </w:rPr>
                                <w:t>3</w:t>
                              </w:r>
                            </w:fldSimple>
                            <w:r w:rsidRPr="001923D1">
                              <w:t>: Celkový dovoz plastového odpadu podle zemí (1988</w:t>
                            </w:r>
                            <w:r>
                              <w:t>–</w:t>
                            </w:r>
                            <w:r w:rsidRPr="001923D1">
                              <w:t>2016)</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8CB7B4" id="Textové pole 7" o:spid="_x0000_s1028" type="#_x0000_t202" style="position:absolute;left:0;text-align:left;margin-left:-14.4pt;margin-top:238.7pt;width:454.05pt;height:33.4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" stroked="f">
                <v:textbox inset="0,0,0,0">
                  <w:txbxContent>
                    <w:p w14:paraId="3A826107" w14:textId="10B81379" w:rsidR="00596CA5" w:rsidRPr="001923D1" w:rsidRDefault="00596CA5" w:rsidP="001923D1">
                      <w:pPr>
                        <w:pStyle w:val="Nzev"/>
                      </w:pPr>
                      <w:bookmarkStart w:id="21" w:name="_Toc39088324"/>
                      <w:r w:rsidRPr="001923D1">
                        <w:t xml:space="preserve">Graf </w:t>
                      </w:r>
                      <w:fldSimple w:instr=" SEQ Graf \* ARABIC ">
                        <w:r>
                          <w:rPr>
                            <w:noProof/>
                          </w:rPr>
                          <w:t>3</w:t>
                        </w:r>
                      </w:fldSimple>
                      <w:r w:rsidRPr="001923D1">
                        <w:t>: Celkový dovoz plastového odpadu podle zemí (1988</w:t>
                      </w:r>
                      <w:r>
                        <w:t>–</w:t>
                      </w:r>
                      <w:r w:rsidRPr="001923D1">
                        <w:t>2016)</w:t>
                      </w:r>
                      <w:bookmarkEnd w:id="21"/>
                    </w:p>
                  </w:txbxContent>
                </v:textbox>
                <w10:wrap type="topAndBottom" anchorx="margin"/>
              </v:shape>
            </w:pict>
          </mc:Fallback>
        </mc:AlternateContent>
      </w:r>
      <w:r w:rsidR="009866AE" w:rsidRPr="000208C2">
        <w:rPr>
          <w:noProof/>
          <w:lang w:eastAsia="ja-JP"/>
        </w:rPr>
        <w:drawing>
          <wp:anchor distT="0" distB="0" distL="114300" distR="114300" simplePos="0" relativeHeight="251661312" behindDoc="0" locked="0" layoutInCell="1" allowOverlap="1" wp14:anchorId="0C14F157" wp14:editId="0F9DBC87">
            <wp:simplePos x="0" y="0"/>
            <wp:positionH relativeFrom="margin">
              <wp:posOffset>-181610</wp:posOffset>
            </wp:positionH>
            <wp:positionV relativeFrom="paragraph">
              <wp:posOffset>3462508</wp:posOffset>
            </wp:positionV>
            <wp:extent cx="5766435" cy="3498850"/>
            <wp:effectExtent l="0" t="0" r="12065" b="6350"/>
            <wp:wrapTopAndBottom/>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C432A2" w:rsidRPr="000208C2">
        <w:t>C</w:t>
      </w:r>
      <w:r w:rsidR="00C432A2" w:rsidRPr="00B72CA4">
        <w:t>elkový světový vývoz a dovoz plastového odpadu se začal rapidně zvyšovat</w:t>
      </w:r>
      <w:r>
        <w:t xml:space="preserve"> počátkem roku 1993</w:t>
      </w:r>
      <w:r w:rsidR="00C432A2" w:rsidRPr="00B72CA4">
        <w:t xml:space="preserve">. </w:t>
      </w:r>
      <w:r>
        <w:t>Největší množství plastů proudilo do Číny. Mezi lety 1988</w:t>
      </w:r>
      <w:r w:rsidR="00FC69EA">
        <w:t>–</w:t>
      </w:r>
      <w:r>
        <w:t xml:space="preserve">2016 pojmula 45,1 % z celkového množství vyvážených odpadních plastů. </w:t>
      </w:r>
      <w:r w:rsidR="00C16D96" w:rsidRPr="00B72CA4">
        <w:t>K předním světovým odběratelům patř</w:t>
      </w:r>
      <w:r w:rsidR="000A4F1F" w:rsidRPr="00B72CA4">
        <w:t>il</w:t>
      </w:r>
      <w:r w:rsidR="00C16D96" w:rsidRPr="00B72CA4">
        <w:t xml:space="preserve"> také Hongkong, který v otázce dovozu plastového odpadu slouž</w:t>
      </w:r>
      <w:r w:rsidR="000A4F1F" w:rsidRPr="00B72CA4">
        <w:t>il</w:t>
      </w:r>
      <w:r w:rsidR="00C16D96" w:rsidRPr="00B72CA4">
        <w:t xml:space="preserve"> jako přestupní stanice Číny. Většina plastového odpadu dovezeného do Hongkongu totiž put</w:t>
      </w:r>
      <w:r w:rsidR="000A4F1F" w:rsidRPr="00B72CA4">
        <w:t>ovala</w:t>
      </w:r>
      <w:r w:rsidR="00C16D96" w:rsidRPr="00B72CA4">
        <w:t xml:space="preserve"> na vývoz do Číny, kde se dále zpracováv</w:t>
      </w:r>
      <w:r w:rsidR="000A4F1F" w:rsidRPr="00B72CA4">
        <w:t>al</w:t>
      </w:r>
      <w:r w:rsidR="00C16D96" w:rsidRPr="00B72CA4">
        <w:t>.</w:t>
      </w:r>
      <w:r w:rsidR="00C432A2" w:rsidRPr="00B72CA4">
        <w:t xml:space="preserve"> Proto můžeme Hongkong nalézt na předních příčkách v Grafu 2 a 3.</w:t>
      </w:r>
      <w:r w:rsidR="00C16D96" w:rsidRPr="00B72CA4">
        <w:t xml:space="preserve"> </w:t>
      </w:r>
      <w:r w:rsidR="006237A9" w:rsidRPr="00B72CA4">
        <w:t>Od roku 1992, kdy se začal</w:t>
      </w:r>
      <w:r w:rsidR="00FB2A0A">
        <w:t>a</w:t>
      </w:r>
      <w:r w:rsidR="006237A9" w:rsidRPr="00B72CA4">
        <w:t xml:space="preserve"> pravidelně zveřejňovat data, se do roku 2016 dovezlo do Číny a </w:t>
      </w:r>
      <w:r w:rsidR="00274D98" w:rsidRPr="00B72CA4">
        <w:t> </w:t>
      </w:r>
      <w:r w:rsidR="006237A9" w:rsidRPr="00B72CA4">
        <w:t xml:space="preserve">Hongkongu </w:t>
      </w:r>
      <w:r w:rsidR="00C16D96" w:rsidRPr="00B72CA4">
        <w:t>72,4</w:t>
      </w:r>
      <w:r w:rsidR="00C432A2" w:rsidRPr="00B72CA4">
        <w:t xml:space="preserve"> </w:t>
      </w:r>
      <w:r w:rsidR="00C16D96" w:rsidRPr="00B72CA4">
        <w:t>% z celkového počtu světem vyprodukovaného plastového odpadu určeného k</w:t>
      </w:r>
      <w:r w:rsidR="00125649" w:rsidRPr="00B72CA4">
        <w:t> </w:t>
      </w:r>
      <w:r w:rsidR="00C16D96" w:rsidRPr="00B72CA4">
        <w:t>recyklaci</w:t>
      </w:r>
      <w:r w:rsidR="00125649" w:rsidRPr="00B72CA4">
        <w:t xml:space="preserve"> viz Graf </w:t>
      </w:r>
      <w:r w:rsidR="00B41876" w:rsidRPr="00B72CA4">
        <w:t>3</w:t>
      </w:r>
      <w:r w:rsidR="006237A9" w:rsidRPr="00B72CA4">
        <w:t xml:space="preserve"> </w:t>
      </w:r>
      <w:r w:rsidR="00C16D96" w:rsidRPr="00B72CA4">
        <w:t>(</w:t>
      </w:r>
      <w:proofErr w:type="spellStart"/>
      <w:r w:rsidR="00C16D96" w:rsidRPr="00B72CA4">
        <w:t>Brooks</w:t>
      </w:r>
      <w:proofErr w:type="spellEnd"/>
      <w:r w:rsidR="000A4F1F" w:rsidRPr="00B72CA4">
        <w:t xml:space="preserve"> et al.</w:t>
      </w:r>
      <w:r w:rsidR="00C16D96" w:rsidRPr="00B72CA4">
        <w:t>, 2018</w:t>
      </w:r>
      <w:r w:rsidR="000A4F1F" w:rsidRPr="00B72CA4">
        <w:t>,</w:t>
      </w:r>
      <w:r w:rsidR="000208C2" w:rsidRPr="00B72CA4">
        <w:t> </w:t>
      </w:r>
      <w:r w:rsidR="000A4F1F" w:rsidRPr="00B72CA4">
        <w:t>s. 2</w:t>
      </w:r>
      <w:r w:rsidR="00C16D96" w:rsidRPr="00B72CA4">
        <w:t>).</w:t>
      </w:r>
      <w:r w:rsidR="009866AE" w:rsidRPr="00B72CA4">
        <w:t xml:space="preserve"> Zhruba 89 % tohoto odpadu tvořily jednorázové obaly na jídlo (</w:t>
      </w:r>
      <w:proofErr w:type="spellStart"/>
      <w:r w:rsidR="009866AE" w:rsidRPr="00B72CA4">
        <w:t>Brooks</w:t>
      </w:r>
      <w:proofErr w:type="spellEnd"/>
      <w:r w:rsidR="009866AE" w:rsidRPr="00B72CA4">
        <w:t xml:space="preserve"> et al., 2018, s. 1).</w:t>
      </w:r>
    </w:p>
    <w:p w14:paraId="7F0B881D" w14:textId="64F8714A" w:rsidR="00A42382" w:rsidRDefault="00C432A2" w:rsidP="00A42382">
      <w:pPr>
        <w:pStyle w:val="Podnadpis"/>
      </w:pPr>
      <w:r>
        <w:t xml:space="preserve">Zdroj: </w:t>
      </w:r>
      <w:proofErr w:type="spellStart"/>
      <w:r>
        <w:t>Brooks</w:t>
      </w:r>
      <w:proofErr w:type="spellEnd"/>
      <w:r>
        <w:t xml:space="preserve"> et al., 2018, s. 4</w:t>
      </w:r>
    </w:p>
    <w:p w14:paraId="043BAAE5" w14:textId="06DDBB7F" w:rsidR="00C432A2" w:rsidRPr="00843B75" w:rsidRDefault="005025A9" w:rsidP="00EE4CCE">
      <w:pPr>
        <w:pStyle w:val="Podnadpis"/>
        <w:spacing w:before="360"/>
      </w:pPr>
      <w:r>
        <w:rPr>
          <w:noProof/>
          <w:lang w:eastAsia="ja-JP"/>
        </w:rPr>
        <w:lastRenderedPageBreak/>
        <w:drawing>
          <wp:anchor distT="0" distB="0" distL="114300" distR="114300" simplePos="0" relativeHeight="251660288" behindDoc="0" locked="0" layoutInCell="1" allowOverlap="1" wp14:anchorId="7938ACF2" wp14:editId="3BAC2BC6">
            <wp:simplePos x="0" y="0"/>
            <wp:positionH relativeFrom="margin">
              <wp:posOffset>-191135</wp:posOffset>
            </wp:positionH>
            <wp:positionV relativeFrom="paragraph">
              <wp:posOffset>445770</wp:posOffset>
            </wp:positionV>
            <wp:extent cx="5766689" cy="3499104"/>
            <wp:effectExtent l="0" t="0" r="12065" b="6350"/>
            <wp:wrapTopAndBottom/>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71552" behindDoc="0" locked="0" layoutInCell="1" allowOverlap="1" wp14:anchorId="3CDFFCA9" wp14:editId="7401BD01">
                <wp:simplePos x="0" y="0"/>
                <wp:positionH relativeFrom="column">
                  <wp:posOffset>-191135</wp:posOffset>
                </wp:positionH>
                <wp:positionV relativeFrom="paragraph">
                  <wp:posOffset>0</wp:posOffset>
                </wp:positionV>
                <wp:extent cx="5766435" cy="457200"/>
                <wp:effectExtent l="0" t="0" r="0" b="0"/>
                <wp:wrapTopAndBottom/>
                <wp:docPr id="8" name="Textové pole 8"/>
                <wp:cNvGraphicFramePr/>
                <a:graphic xmlns:a="http://schemas.openxmlformats.org/drawingml/2006/main">
                  <a:graphicData uri="http://schemas.microsoft.com/office/word/2010/wordprocessingShape">
                    <wps:wsp>
                      <wps:cNvSpPr txBox="1"/>
                      <wps:spPr>
                        <a:xfrm>
                          <a:off x="0" y="0"/>
                          <a:ext cx="5766435" cy="457200"/>
                        </a:xfrm>
                        <a:prstGeom prst="rect">
                          <a:avLst/>
                        </a:prstGeom>
                        <a:solidFill>
                          <a:prstClr val="white"/>
                        </a:solidFill>
                        <a:ln>
                          <a:noFill/>
                        </a:ln>
                      </wps:spPr>
                      <wps:txbx>
                        <w:txbxContent>
                          <w:p w14:paraId="2A174778" w14:textId="3C4BE232" w:rsidR="00596CA5" w:rsidRPr="0092545C" w:rsidRDefault="00596CA5" w:rsidP="005025A9">
                            <w:pPr>
                              <w:pStyle w:val="Nzev"/>
                              <w:rPr>
                                <w:noProof/>
                                <w:lang w:eastAsia="ja-JP"/>
                              </w:rPr>
                            </w:pPr>
                            <w:bookmarkStart w:id="22" w:name="_Toc39088325"/>
                            <w:r>
                              <w:t xml:space="preserve">Graf </w:t>
                            </w:r>
                            <w:fldSimple w:instr=" SEQ Graf \* ARABIC ">
                              <w:r>
                                <w:rPr>
                                  <w:noProof/>
                                </w:rPr>
                                <w:t>4</w:t>
                              </w:r>
                            </w:fldSimple>
                            <w:r w:rsidRPr="00DC0150">
                              <w:t>: Celkový vývoz plastového odpadu podle zemí (1988</w:t>
                            </w:r>
                            <w:r>
                              <w:t>–</w:t>
                            </w:r>
                            <w:r w:rsidRPr="00DC0150">
                              <w:t>2016)</w:t>
                            </w:r>
                            <w:bookmarkEnd w:id="2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CDFFCA9" id="Textové pole 8" o:spid="_x0000_s1029" type="#_x0000_t202" style="position:absolute;left:0;text-align:left;margin-left:-15.05pt;margin-top:0;width:454.0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" stroked="f">
                <v:textbox inset="0,0,0,0">
                  <w:txbxContent>
                    <w:p w14:paraId="2A174778" w14:textId="3C4BE232" w:rsidR="00596CA5" w:rsidRPr="0092545C" w:rsidRDefault="00596CA5" w:rsidP="005025A9">
                      <w:pPr>
                        <w:pStyle w:val="Nzev"/>
                        <w:rPr>
                          <w:noProof/>
                          <w:lang w:eastAsia="ja-JP"/>
                        </w:rPr>
                      </w:pPr>
                      <w:bookmarkStart w:id="23" w:name="_Toc39088325"/>
                      <w:r>
                        <w:t xml:space="preserve">Graf </w:t>
                      </w:r>
                      <w:fldSimple w:instr=" SEQ Graf \* ARABIC ">
                        <w:r>
                          <w:rPr>
                            <w:noProof/>
                          </w:rPr>
                          <w:t>4</w:t>
                        </w:r>
                      </w:fldSimple>
                      <w:r w:rsidRPr="00DC0150">
                        <w:t>: Celkový vývoz plastového odpadu podle zemí (1988</w:t>
                      </w:r>
                      <w:r>
                        <w:t>–</w:t>
                      </w:r>
                      <w:r w:rsidRPr="00DC0150">
                        <w:t>2016)</w:t>
                      </w:r>
                      <w:bookmarkEnd w:id="23"/>
                    </w:p>
                  </w:txbxContent>
                </v:textbox>
                <w10:wrap type="topAndBottom"/>
              </v:shape>
            </w:pict>
          </mc:Fallback>
        </mc:AlternateContent>
      </w:r>
      <w:r w:rsidR="00C432A2">
        <w:t xml:space="preserve">Zdroj: </w:t>
      </w:r>
      <w:proofErr w:type="spellStart"/>
      <w:r w:rsidR="00C432A2">
        <w:t>Brooks</w:t>
      </w:r>
      <w:proofErr w:type="spellEnd"/>
      <w:r w:rsidR="00C432A2">
        <w:t xml:space="preserve"> et al., 2018, s. 4</w:t>
      </w:r>
    </w:p>
    <w:p w14:paraId="61B99B83" w14:textId="30792934" w:rsidR="00C16D96" w:rsidRDefault="00900A46" w:rsidP="0051453D">
      <w:pPr>
        <w:pStyle w:val="Nadpis2"/>
      </w:pPr>
      <w:bookmarkStart w:id="24" w:name="_Toc39325859"/>
      <w:r>
        <w:t xml:space="preserve">Zákaz dovozu plastového odpadu do </w:t>
      </w:r>
      <w:r w:rsidR="00204598">
        <w:t>Číny – jeho dopad a současná řešení</w:t>
      </w:r>
      <w:bookmarkEnd w:id="24"/>
    </w:p>
    <w:p w14:paraId="7BE5723A" w14:textId="3E578E49" w:rsidR="0097379B" w:rsidRPr="0097379B" w:rsidRDefault="0098577D" w:rsidP="00900A46">
      <w:pPr>
        <w:pStyle w:val="Nadpis3"/>
      </w:pPr>
      <w:r>
        <w:t xml:space="preserve"> </w:t>
      </w:r>
      <w:bookmarkStart w:id="25" w:name="_Toc39325860"/>
      <w:r w:rsidR="00144CF7">
        <w:t>Vývoj situace před zákazem dovozu plastového odpadu do Číny</w:t>
      </w:r>
      <w:bookmarkEnd w:id="25"/>
    </w:p>
    <w:p w14:paraId="67FA7347" w14:textId="2B1854A4" w:rsidR="00953768" w:rsidRPr="00B72CA4" w:rsidRDefault="000376BE" w:rsidP="00B72CA4">
      <w:pPr>
        <w:pStyle w:val="Bezmezer"/>
      </w:pPr>
      <w:r w:rsidRPr="00B72CA4">
        <w:t>Rostoucí poptávka Číny po plastech vedla ke vzniku mezinárodního obchodu s odpadem určeným k recyklaci. Relativně levný plast přijíždějící na zástupech obrovských přepravních lodí ze zahraničí umožnil Číně vyrábět plastové výrobky</w:t>
      </w:r>
      <w:r w:rsidR="00CF4A31" w:rsidRPr="00B72CA4">
        <w:t xml:space="preserve"> za velice nízké ceny</w:t>
      </w:r>
      <w:r w:rsidRPr="00B72CA4">
        <w:t xml:space="preserve">. Tato nesporná výhoda umožnila Číně stát se tzv. „montovnou světa“, uspokojující celosvětovou poptávku po výrobcích z plastu za nízké ceny (Wang et al., 2020, s. 1). </w:t>
      </w:r>
      <w:r w:rsidR="002B464E" w:rsidRPr="00B72CA4">
        <w:t xml:space="preserve">Mezinárodní obchod s odpadem zaznamenal v předešlých dvou dekádách </w:t>
      </w:r>
      <w:r w:rsidR="00BA519E" w:rsidRPr="00B72CA4">
        <w:t>ohromný rozmach a stal se nedílnou součástí světové ekonomiky</w:t>
      </w:r>
      <w:r w:rsidR="00953768" w:rsidRPr="00B72CA4">
        <w:t xml:space="preserve"> </w:t>
      </w:r>
      <w:r w:rsidR="00F412AB" w:rsidRPr="00B72CA4">
        <w:t>(Sun, 2019, s. 457)</w:t>
      </w:r>
      <w:r w:rsidR="00BA519E" w:rsidRPr="00B72CA4">
        <w:t xml:space="preserve">. </w:t>
      </w:r>
      <w:r w:rsidR="00B37303" w:rsidRPr="00B72CA4">
        <w:t>V předchozí kapitole jsem zmiňoval důležitou roli Číny</w:t>
      </w:r>
      <w:r w:rsidR="003A4DFB" w:rsidRPr="00B72CA4">
        <w:t>, potažmo Hongkongu,</w:t>
      </w:r>
      <w:r w:rsidR="00B37303" w:rsidRPr="00B72CA4">
        <w:t xml:space="preserve"> v otázce dovozu plastového odpadu</w:t>
      </w:r>
      <w:r w:rsidR="003A4DFB" w:rsidRPr="00B72CA4">
        <w:t>, který započal v 80. letech 20. století. Dovážené množství se natolik zvyšovalo, až se stal z Číny největší</w:t>
      </w:r>
      <w:r w:rsidR="00A14295" w:rsidRPr="00B72CA4">
        <w:t xml:space="preserve"> a nevýznamnější</w:t>
      </w:r>
      <w:r w:rsidR="003A4DFB" w:rsidRPr="00B72CA4">
        <w:t xml:space="preserve"> dovozce plastového odpadu</w:t>
      </w:r>
      <w:r w:rsidR="00A14295" w:rsidRPr="00B72CA4">
        <w:t xml:space="preserve"> na světě</w:t>
      </w:r>
      <w:r w:rsidR="003A4DFB" w:rsidRPr="00B72CA4">
        <w:t>.</w:t>
      </w:r>
      <w:r w:rsidR="00A14295" w:rsidRPr="00B72CA4">
        <w:t xml:space="preserve"> </w:t>
      </w:r>
      <w:r w:rsidR="000D16A2" w:rsidRPr="00B72CA4">
        <w:t xml:space="preserve">Kromě již zmiňované obrovské poptávky po materiálech, kvůli zvyšující se výrobě zboží pro čínský a zahraniční trh, se o prvenství na poli mezinárodního obchodu </w:t>
      </w:r>
      <w:r w:rsidR="000D16A2" w:rsidRPr="00B72CA4">
        <w:lastRenderedPageBreak/>
        <w:t>s odpadem zapříčinila velice levná pracovní síla</w:t>
      </w:r>
      <w:r w:rsidR="009F7DC4" w:rsidRPr="00B72CA4">
        <w:t xml:space="preserve"> a zejména špatná legislativa v oblasti ochrany životního prostředí. První opatření ve spojitosti s dováženým zahraničním odpadem a</w:t>
      </w:r>
      <w:r w:rsidR="00E52741" w:rsidRPr="00B72CA4">
        <w:t> </w:t>
      </w:r>
      <w:r w:rsidR="009F7DC4" w:rsidRPr="00B72CA4">
        <w:t>ochranou životního prostředí vydala čínská vláda až v roce 1996. Na vyhlášení konkrétních seznamů, které by zakazovaly dovážet určité druhy nebezpečných tuhých odpadů, se čekalo až do konce roku 2001. Tyto seznamy byly velice stručné a</w:t>
      </w:r>
      <w:r w:rsidR="000208C2" w:rsidRPr="00B72CA4">
        <w:t> </w:t>
      </w:r>
      <w:r w:rsidR="009F7DC4" w:rsidRPr="00B72CA4">
        <w:t>dovolovaly dovážet mnoho odp</w:t>
      </w:r>
      <w:r w:rsidR="00236D37" w:rsidRPr="00B72CA4">
        <w:t>adů, které byly v západních zemích přísně zakázány</w:t>
      </w:r>
      <w:r w:rsidR="008920E6" w:rsidRPr="00B72CA4">
        <w:t xml:space="preserve">. Dalším a daleko závažnějším problémem byl nelegální dovoz </w:t>
      </w:r>
      <w:r w:rsidR="006A39EC" w:rsidRPr="00B72CA4">
        <w:t xml:space="preserve">obrovského množství </w:t>
      </w:r>
      <w:r w:rsidR="008920E6" w:rsidRPr="00B72CA4">
        <w:t xml:space="preserve">vysoce nebezpečného odpadu. </w:t>
      </w:r>
      <w:r w:rsidR="006A39EC" w:rsidRPr="00B72CA4">
        <w:t>V zemi chyběla důsledná opatření a kontrolní orgány monitorující nelegální činnost dovozců</w:t>
      </w:r>
      <w:r w:rsidR="008920E6" w:rsidRPr="00B72CA4">
        <w:t xml:space="preserve"> </w:t>
      </w:r>
      <w:r w:rsidR="006679AE" w:rsidRPr="00B72CA4">
        <w:t>(Sun, 2019, s. 459).</w:t>
      </w:r>
      <w:r w:rsidR="006A39EC" w:rsidRPr="00B72CA4">
        <w:t xml:space="preserve"> </w:t>
      </w:r>
    </w:p>
    <w:p w14:paraId="769EACFA" w14:textId="451208A4" w:rsidR="00811B7F" w:rsidRPr="00B72CA4" w:rsidRDefault="00B551B2" w:rsidP="00B72CA4">
      <w:pPr>
        <w:pStyle w:val="Bezmezer"/>
      </w:pPr>
      <w:r w:rsidRPr="00B72CA4">
        <w:t>Výše zmíněné důvody</w:t>
      </w:r>
      <w:r w:rsidR="00AA58D2" w:rsidRPr="00B72CA4">
        <w:t>,</w:t>
      </w:r>
      <w:r w:rsidRPr="00B72CA4">
        <w:t xml:space="preserve"> </w:t>
      </w:r>
      <w:r w:rsidR="00AA58D2" w:rsidRPr="00B72CA4">
        <w:t xml:space="preserve">spolu s faktem, že Čína je schopna poskytnout obrovské kapacity pro uchování a zpracování odpadu, byly pro většinu zahraničních firem naprosto klíčové při navazování nových obchodních vztahů. </w:t>
      </w:r>
      <w:r w:rsidR="00200A94" w:rsidRPr="00B72CA4">
        <w:t xml:space="preserve">Přílišná závislost </w:t>
      </w:r>
      <w:r w:rsidR="00390F92" w:rsidRPr="00B72CA4">
        <w:t>těchto firem</w:t>
      </w:r>
      <w:r w:rsidR="00AB152B" w:rsidRPr="00B72CA4">
        <w:t xml:space="preserve"> na téměř výhradně jednom odbytišti</w:t>
      </w:r>
      <w:r w:rsidR="00B75467" w:rsidRPr="00B72CA4">
        <w:t xml:space="preserve"> však</w:t>
      </w:r>
      <w:r w:rsidR="00390F92" w:rsidRPr="00B72CA4">
        <w:t xml:space="preserve"> </w:t>
      </w:r>
      <w:r w:rsidR="00AB152B" w:rsidRPr="00B72CA4">
        <w:t>zapříčinila v letech 2017 a</w:t>
      </w:r>
      <w:r w:rsidR="00AA75C7" w:rsidRPr="00B72CA4">
        <w:t> </w:t>
      </w:r>
      <w:r w:rsidR="00AB152B" w:rsidRPr="00B72CA4">
        <w:t xml:space="preserve">2018 </w:t>
      </w:r>
      <w:r w:rsidR="00251FA5" w:rsidRPr="00B72CA4">
        <w:t>globální krizi</w:t>
      </w:r>
      <w:r w:rsidR="00AB152B" w:rsidRPr="00B72CA4">
        <w:t xml:space="preserve"> </w:t>
      </w:r>
      <w:r w:rsidR="00F412AB" w:rsidRPr="00B72CA4">
        <w:t>v oblasti mezinárodního obchodu s odpadem</w:t>
      </w:r>
      <w:r w:rsidR="00AB152B" w:rsidRPr="00B72CA4">
        <w:t xml:space="preserve">. </w:t>
      </w:r>
      <w:r w:rsidR="00AD309F" w:rsidRPr="00B72CA4">
        <w:t>V tomto období totiž Čína vydala řadu nařízení, která mimo jiné zakazovala dovoz plastového odpadu ze zahraničí.</w:t>
      </w:r>
      <w:r w:rsidR="001D5CBF" w:rsidRPr="00B72CA4">
        <w:t xml:space="preserve"> </w:t>
      </w:r>
      <w:r w:rsidR="00811B7F" w:rsidRPr="00B72CA4">
        <w:t>Úplnému zákazu dovozu plastů předcházela řada regulací a státních kampaní, kter</w:t>
      </w:r>
      <w:r w:rsidR="00017145" w:rsidRPr="00B72CA4">
        <w:t>é</w:t>
      </w:r>
      <w:r w:rsidR="00390F92" w:rsidRPr="00B72CA4">
        <w:t xml:space="preserve"> se</w:t>
      </w:r>
      <w:r w:rsidR="00017145" w:rsidRPr="00B72CA4">
        <w:t xml:space="preserve"> začaly objevovat už od roku </w:t>
      </w:r>
      <w:r w:rsidR="00811B7F" w:rsidRPr="00B72CA4">
        <w:t>2006</w:t>
      </w:r>
      <w:r w:rsidR="00017145" w:rsidRPr="00B72CA4">
        <w:t xml:space="preserve">. </w:t>
      </w:r>
      <w:r w:rsidR="008952A6" w:rsidRPr="00B72CA4">
        <w:t xml:space="preserve">Postup tedy byl daleko </w:t>
      </w:r>
      <w:r w:rsidR="00356AF7" w:rsidRPr="00B72CA4">
        <w:t>pozvolnější</w:t>
      </w:r>
      <w:r w:rsidR="008952A6" w:rsidRPr="00B72CA4">
        <w:t>, než se může na první pohled zdát</w:t>
      </w:r>
      <w:r w:rsidR="004C6AC4" w:rsidRPr="00B72CA4">
        <w:t xml:space="preserve"> (</w:t>
      </w:r>
      <w:proofErr w:type="spellStart"/>
      <w:r w:rsidR="004C6AC4" w:rsidRPr="00B72CA4">
        <w:t>Huang</w:t>
      </w:r>
      <w:proofErr w:type="spellEnd"/>
      <w:r w:rsidR="004C6AC4" w:rsidRPr="00B72CA4">
        <w:t xml:space="preserve"> et al., 2020, s. 2)</w:t>
      </w:r>
      <w:r w:rsidR="001D270F" w:rsidRPr="00B72CA4">
        <w:t>.</w:t>
      </w:r>
      <w:r w:rsidR="008952A6" w:rsidRPr="00B72CA4">
        <w:t xml:space="preserve"> </w:t>
      </w:r>
    </w:p>
    <w:p w14:paraId="5931F1CE" w14:textId="1F9CB45B" w:rsidR="00144CF7" w:rsidRPr="00B72CA4" w:rsidRDefault="00344059" w:rsidP="00B72CA4">
      <w:pPr>
        <w:pStyle w:val="Bezmezer"/>
      </w:pPr>
      <w:r w:rsidRPr="00B72CA4">
        <w:t xml:space="preserve">Čína od 90. let 20. století hovoří o udržitelném rozvoji, avšak reakce </w:t>
      </w:r>
      <w:r w:rsidR="00A36209" w:rsidRPr="00B72CA4">
        <w:t>na předchozí ekologické skandály a špatné postupy při recyklaci</w:t>
      </w:r>
      <w:r w:rsidR="00604413" w:rsidRPr="00B72CA4">
        <w:t xml:space="preserve"> v zemi</w:t>
      </w:r>
      <w:r w:rsidR="00A36209" w:rsidRPr="00B72CA4">
        <w:t xml:space="preserve"> byly naprosto neefektivní. Slíbené kroky k nápravě se rovněž nepodařilo uskutečnit. </w:t>
      </w:r>
      <w:r w:rsidR="00752A2E" w:rsidRPr="00B72CA4">
        <w:t>Změna přišla na 18. sjezdu Komunistické strany Číny</w:t>
      </w:r>
      <w:r w:rsidR="004C4741" w:rsidRPr="00B72CA4">
        <w:t xml:space="preserve"> konaném v listopadu roku 2012</w:t>
      </w:r>
      <w:r w:rsidR="009D7DF9" w:rsidRPr="00B72CA4">
        <w:t>,</w:t>
      </w:r>
      <w:r w:rsidR="00604413" w:rsidRPr="00B72CA4">
        <w:t xml:space="preserve"> kd</w:t>
      </w:r>
      <w:r w:rsidR="004C4741" w:rsidRPr="00B72CA4">
        <w:t>e byl formulován nový strategický plán pro zlepšení ekologické situace země. Tento nový záměr nese označení „</w:t>
      </w:r>
      <w:proofErr w:type="spellStart"/>
      <w:r w:rsidR="004C4741" w:rsidRPr="00B72CA4">
        <w:t>Building</w:t>
      </w:r>
      <w:proofErr w:type="spellEnd"/>
      <w:r w:rsidR="004C4741" w:rsidRPr="00B72CA4">
        <w:t xml:space="preserve"> a </w:t>
      </w:r>
      <w:proofErr w:type="spellStart"/>
      <w:r w:rsidR="004C4741" w:rsidRPr="00B72CA4">
        <w:t>Beautiful</w:t>
      </w:r>
      <w:proofErr w:type="spellEnd"/>
      <w:r w:rsidR="004C4741" w:rsidRPr="00B72CA4">
        <w:t xml:space="preserve"> </w:t>
      </w:r>
      <w:proofErr w:type="spellStart"/>
      <w:r w:rsidR="004C4741" w:rsidRPr="00B72CA4">
        <w:t>China</w:t>
      </w:r>
      <w:proofErr w:type="spellEnd"/>
      <w:r w:rsidR="004C4741" w:rsidRPr="00B72CA4">
        <w:t xml:space="preserve">”, tedy </w:t>
      </w:r>
      <w:r w:rsidR="005062B1" w:rsidRPr="00B72CA4">
        <w:t>„</w:t>
      </w:r>
      <w:r w:rsidR="004C4741" w:rsidRPr="00B72CA4">
        <w:t xml:space="preserve">Budování </w:t>
      </w:r>
      <w:r w:rsidR="005062B1" w:rsidRPr="00B72CA4">
        <w:t>nádherné Číny”. První výraznou kampaní nově nastoleného ekologického směru Číny byla operace „Green Fence“, která vešla v platnost v únoru roku 2013</w:t>
      </w:r>
      <w:r w:rsidR="00E52F04" w:rsidRPr="00B72CA4">
        <w:t xml:space="preserve"> (</w:t>
      </w:r>
      <w:proofErr w:type="spellStart"/>
      <w:r w:rsidR="00E52F04" w:rsidRPr="00B72CA4">
        <w:t>Gregson</w:t>
      </w:r>
      <w:proofErr w:type="spellEnd"/>
      <w:r w:rsidR="00E52F04" w:rsidRPr="00B72CA4">
        <w:t xml:space="preserve"> </w:t>
      </w:r>
      <w:r w:rsidR="00F007D4" w:rsidRPr="00B72CA4">
        <w:t xml:space="preserve">a </w:t>
      </w:r>
      <w:proofErr w:type="spellStart"/>
      <w:r w:rsidR="00F007D4" w:rsidRPr="00B72CA4">
        <w:t>Crang</w:t>
      </w:r>
      <w:proofErr w:type="spellEnd"/>
      <w:r w:rsidR="00F007D4" w:rsidRPr="00B72CA4">
        <w:t xml:space="preserve">, </w:t>
      </w:r>
      <w:r w:rsidR="00E52F04" w:rsidRPr="00B72CA4">
        <w:t>2018, s. 4)</w:t>
      </w:r>
      <w:r w:rsidR="005062B1" w:rsidRPr="00B72CA4">
        <w:t>.</w:t>
      </w:r>
      <w:r w:rsidR="009D7DF9" w:rsidRPr="00B72CA4">
        <w:t xml:space="preserve"> </w:t>
      </w:r>
      <w:r w:rsidR="00B06B1D" w:rsidRPr="00B72CA4">
        <w:t xml:space="preserve">Operace „Green Fence“ </w:t>
      </w:r>
      <w:r w:rsidR="005C4B0C" w:rsidRPr="00B72CA4">
        <w:t>s sebou přin</w:t>
      </w:r>
      <w:r w:rsidR="005062B1" w:rsidRPr="00B72CA4">
        <w:t>esla</w:t>
      </w:r>
      <w:r w:rsidR="005C4B0C" w:rsidRPr="00B72CA4">
        <w:t xml:space="preserve"> přísnější kontroly kontejnerů dovážejících ze zahraničí </w:t>
      </w:r>
      <w:r w:rsidR="005062B1" w:rsidRPr="00B72CA4">
        <w:t>tuhý</w:t>
      </w:r>
      <w:r w:rsidR="005C4B0C" w:rsidRPr="00B72CA4">
        <w:t xml:space="preserve"> odpad. Důsledný přístup inspektorů zapříčinil vyšší prodlevy při manipulaci s příchozími kontejnery, což vedlo k zvýšení nákladů za uchování kontejnerů v</w:t>
      </w:r>
      <w:r w:rsidR="006241E8" w:rsidRPr="00B72CA4">
        <w:t> </w:t>
      </w:r>
      <w:r w:rsidR="005C4B0C" w:rsidRPr="00B72CA4">
        <w:t>přístavech</w:t>
      </w:r>
      <w:r w:rsidR="006241E8" w:rsidRPr="00B72CA4">
        <w:t>. Vzniklá situace se samozřejmě zahraničním firmám nezamlouvala a</w:t>
      </w:r>
      <w:r w:rsidR="00E52741" w:rsidRPr="00B72CA4">
        <w:t> </w:t>
      </w:r>
      <w:r w:rsidR="006241E8" w:rsidRPr="00B72CA4">
        <w:t>začínal</w:t>
      </w:r>
      <w:r w:rsidR="003222C4">
        <w:t>y</w:t>
      </w:r>
      <w:r w:rsidR="006241E8" w:rsidRPr="00B72CA4">
        <w:t xml:space="preserve"> snižovat množství vyváženého odpadního materiálu do Číny na úkor alternativních trhů (</w:t>
      </w:r>
      <w:proofErr w:type="spellStart"/>
      <w:r w:rsidR="006241E8" w:rsidRPr="00B72CA4">
        <w:t>Powell</w:t>
      </w:r>
      <w:proofErr w:type="spellEnd"/>
      <w:r w:rsidR="006241E8" w:rsidRPr="00B72CA4">
        <w:t>, 2013).</w:t>
      </w:r>
      <w:r w:rsidR="008E68DD" w:rsidRPr="00B72CA4">
        <w:t xml:space="preserve"> Roku 2015 se </w:t>
      </w:r>
      <w:r w:rsidR="009318FB" w:rsidRPr="00B72CA4">
        <w:t xml:space="preserve">kontroly v přístavech opět zpřísnily. Čínské Ministerstvo ochrany životního prostředí nařídilo kontroly kvality a legálnosti dovezeného plastového odpadu. </w:t>
      </w:r>
      <w:r w:rsidR="009318FB" w:rsidRPr="00B72CA4">
        <w:lastRenderedPageBreak/>
        <w:t>Od předchozí operace se tato vyznačovala spíše kontrolami legitimnosti praktik dovozců, než kontrolou samotného nákladu</w:t>
      </w:r>
      <w:r w:rsidR="00915DC0" w:rsidRPr="00B72CA4">
        <w:t xml:space="preserve"> (</w:t>
      </w:r>
      <w:proofErr w:type="spellStart"/>
      <w:r w:rsidR="00915DC0" w:rsidRPr="00B72CA4">
        <w:t>Resource</w:t>
      </w:r>
      <w:proofErr w:type="spellEnd"/>
      <w:r w:rsidR="00915DC0" w:rsidRPr="00B72CA4">
        <w:t xml:space="preserve"> Recycling, 2018)</w:t>
      </w:r>
      <w:r w:rsidR="009318FB" w:rsidRPr="00B72CA4">
        <w:t xml:space="preserve">. </w:t>
      </w:r>
    </w:p>
    <w:p w14:paraId="405164DF" w14:textId="7258E44E" w:rsidR="00D0541A" w:rsidRPr="00B72CA4" w:rsidRDefault="00391A60" w:rsidP="00B72CA4">
      <w:pPr>
        <w:pStyle w:val="Bezmezer"/>
      </w:pPr>
      <w:r w:rsidRPr="00B72CA4">
        <w:t>Na „Green Fence“ navázala v roce 2017 další operace, v zahraničních médiích často překládána jako „</w:t>
      </w:r>
      <w:proofErr w:type="spellStart"/>
      <w:r w:rsidRPr="00B72CA4">
        <w:t>National</w:t>
      </w:r>
      <w:proofErr w:type="spellEnd"/>
      <w:r w:rsidRPr="00B72CA4">
        <w:t xml:space="preserve"> </w:t>
      </w:r>
      <w:proofErr w:type="spellStart"/>
      <w:r w:rsidRPr="00B72CA4">
        <w:t>Sword</w:t>
      </w:r>
      <w:proofErr w:type="spellEnd"/>
      <w:r w:rsidRPr="00B72CA4">
        <w:t xml:space="preserve"> 2017“. Čínská vláda se rozhodla, že vytvoří roční kampaň zaměřující se na dovoz odpadu ze zahraničí, </w:t>
      </w:r>
      <w:r w:rsidR="006D2C25" w:rsidRPr="00B72CA4">
        <w:t>což se týkalo plastů, průmyslového odpadu, elektronického odpadu a odpadních materiál</w:t>
      </w:r>
      <w:r w:rsidR="00946A45" w:rsidRPr="00B72CA4">
        <w:t>ů</w:t>
      </w:r>
      <w:r w:rsidR="006D2C25" w:rsidRPr="00B72CA4">
        <w:t xml:space="preserve"> z domácností</w:t>
      </w:r>
      <w:r w:rsidRPr="00B72CA4">
        <w:t>.</w:t>
      </w:r>
      <w:r w:rsidR="006D2C25" w:rsidRPr="00B72CA4">
        <w:t xml:space="preserve"> Zaměření </w:t>
      </w:r>
      <w:r w:rsidR="00946A45" w:rsidRPr="00B72CA4">
        <w:t xml:space="preserve">se </w:t>
      </w:r>
      <w:r w:rsidR="006D2C25" w:rsidRPr="00B72CA4">
        <w:t>na dovoz zahraničního odpadu nebylo jedinou iniciativou kampaně „</w:t>
      </w:r>
      <w:proofErr w:type="spellStart"/>
      <w:r w:rsidR="006D2C25" w:rsidRPr="00B72CA4">
        <w:t>National</w:t>
      </w:r>
      <w:proofErr w:type="spellEnd"/>
      <w:r w:rsidR="006D2C25" w:rsidRPr="00B72CA4">
        <w:t xml:space="preserve"> </w:t>
      </w:r>
      <w:proofErr w:type="spellStart"/>
      <w:r w:rsidR="006D2C25" w:rsidRPr="00B72CA4">
        <w:t>Sword</w:t>
      </w:r>
      <w:proofErr w:type="spellEnd"/>
      <w:r w:rsidR="006D2C25" w:rsidRPr="00B72CA4">
        <w:t xml:space="preserve">“. Patřil </w:t>
      </w:r>
      <w:r w:rsidR="00356AF7" w:rsidRPr="00B72CA4">
        <w:t>sem h</w:t>
      </w:r>
      <w:r w:rsidR="005A63FB" w:rsidRPr="00B72CA4">
        <w:t>lavně</w:t>
      </w:r>
      <w:r w:rsidR="006D2C25" w:rsidRPr="00B72CA4">
        <w:t xml:space="preserve"> boj proti nelegálnímu dovozu ze zahraničí a s tím spojenému organizovanému zločinu. Předpokládalo se, že nová kampaň nebude mít zdaleka tak drastický dopad na zahraniční dovozce odpad</w:t>
      </w:r>
      <w:r w:rsidR="00EF4D6F" w:rsidRPr="00B72CA4">
        <w:t>u jako operace „Green Fence“ z roku 2013. Důvodem měla být vyšší disciplinovanost a připravenost zahraničních dovozců, než tomu bylo kolem roku 2013</w:t>
      </w:r>
      <w:r w:rsidR="006D2C25" w:rsidRPr="00B72CA4">
        <w:t xml:space="preserve"> </w:t>
      </w:r>
      <w:r w:rsidR="00D0541A" w:rsidRPr="00B72CA4">
        <w:t>(</w:t>
      </w:r>
      <w:proofErr w:type="spellStart"/>
      <w:r w:rsidR="00D0541A" w:rsidRPr="00B72CA4">
        <w:t>Paben</w:t>
      </w:r>
      <w:proofErr w:type="spellEnd"/>
      <w:r w:rsidR="00D0541A" w:rsidRPr="00B72CA4">
        <w:t>, 2017)</w:t>
      </w:r>
      <w:r w:rsidR="00586524" w:rsidRPr="00B72CA4">
        <w:t>.</w:t>
      </w:r>
      <w:r w:rsidR="00ED3724" w:rsidRPr="00B72CA4">
        <w:t xml:space="preserve"> </w:t>
      </w:r>
      <w:r w:rsidR="008F5D85" w:rsidRPr="00B72CA4">
        <w:t xml:space="preserve">Během prvního týdne od uvedení kampaně bylo zaznamenáno několik desítek zatčených ve spojitosti s nelegálním dovozem odpadu a více než 20 tisíc tun zabaveného materiálu. </w:t>
      </w:r>
      <w:r w:rsidR="004819EC" w:rsidRPr="00B72CA4">
        <w:t xml:space="preserve">Na základě oficiálních prohlášení čínské vlády se odhadovalo, že tato kampaň, mající za cíl omezit přísun odpadu do Číny, bude reflektovat budoucí postoj země </w:t>
      </w:r>
      <w:r w:rsidR="00DE4129" w:rsidRPr="00B72CA4">
        <w:t>v otázce plastového odpadu (</w:t>
      </w:r>
      <w:proofErr w:type="spellStart"/>
      <w:r w:rsidR="00DE4129" w:rsidRPr="00B72CA4">
        <w:t>Staub</w:t>
      </w:r>
      <w:proofErr w:type="spellEnd"/>
      <w:r w:rsidR="00DE4129" w:rsidRPr="00B72CA4">
        <w:t>, 2017</w:t>
      </w:r>
      <w:r w:rsidR="002A3941" w:rsidRPr="00B72CA4">
        <w:t>a</w:t>
      </w:r>
      <w:r w:rsidR="00DE4129" w:rsidRPr="00B72CA4">
        <w:t>).</w:t>
      </w:r>
    </w:p>
    <w:p w14:paraId="015CB99F" w14:textId="73A8E809" w:rsidR="00BA3721" w:rsidRPr="00B72CA4" w:rsidRDefault="00FF1D97" w:rsidP="00B72CA4">
      <w:pPr>
        <w:pStyle w:val="Bezmezer"/>
      </w:pPr>
      <w:r w:rsidRPr="00B72CA4">
        <w:t>Během dubna roku 2017 se v čínských státních médiích začínají objevovat zprávy o</w:t>
      </w:r>
      <w:r w:rsidR="00E52741" w:rsidRPr="00B72CA4">
        <w:t> </w:t>
      </w:r>
      <w:r w:rsidRPr="00B72CA4">
        <w:t>možném úplném zákazu dovážení odpadních materiálů do Číny. Média</w:t>
      </w:r>
      <w:r w:rsidR="000A7854" w:rsidRPr="00B72CA4">
        <w:t xml:space="preserve"> tímto</w:t>
      </w:r>
      <w:r w:rsidRPr="00B72CA4">
        <w:t xml:space="preserve"> reagovala na schůzi nejvyšších vládních představitelů Čínské lidové republiky, které se zúčastnil i</w:t>
      </w:r>
      <w:r w:rsidR="000208C2" w:rsidRPr="00B72CA4">
        <w:t> </w:t>
      </w:r>
      <w:r w:rsidRPr="00B72CA4">
        <w:t xml:space="preserve">prezident Si </w:t>
      </w:r>
      <w:proofErr w:type="spellStart"/>
      <w:r w:rsidRPr="00B72CA4">
        <w:t>Ťin-pching</w:t>
      </w:r>
      <w:proofErr w:type="spellEnd"/>
      <w:r w:rsidRPr="00B72CA4">
        <w:t>. Delegáti na</w:t>
      </w:r>
      <w:r w:rsidR="000624FD" w:rsidRPr="00B72CA4">
        <w:t xml:space="preserve"> schůzi </w:t>
      </w:r>
      <w:r w:rsidR="005E1484" w:rsidRPr="00B72CA4">
        <w:t>doporučovali</w:t>
      </w:r>
      <w:r w:rsidR="000624FD" w:rsidRPr="00B72CA4">
        <w:t xml:space="preserve"> regulace, které by výrazně snížily objem dováženého odpadu, a také odstranění některých druhů odpadů z dováženého portfolia.</w:t>
      </w:r>
      <w:r w:rsidR="001F5D0A" w:rsidRPr="00B72CA4">
        <w:t xml:space="preserve"> </w:t>
      </w:r>
      <w:r w:rsidR="000A7854" w:rsidRPr="00B72CA4">
        <w:t>Ačkoliv zákaz dovozu nebyl potvrzen, zmínky o jeho možném uplatnění vzbudily značné obavy na straně zahraničních dovozců</w:t>
      </w:r>
      <w:r w:rsidR="00B53D2D" w:rsidRPr="00B72CA4">
        <w:t xml:space="preserve">. Čínská vláda </w:t>
      </w:r>
      <w:r w:rsidR="000013E8" w:rsidRPr="00B72CA4">
        <w:t xml:space="preserve">zatím nevydala žádné oficiální prohlášení, ve kterém by zákaz potvrdila, což tyto obavy ještě umocnilo. </w:t>
      </w:r>
      <w:r w:rsidR="001644E4" w:rsidRPr="00B72CA4">
        <w:t>Čínští odborníci pouze tvrdili</w:t>
      </w:r>
      <w:r w:rsidR="000013E8" w:rsidRPr="00B72CA4">
        <w:t>, že zákaz dovozu tuhého zahraničního odpadu by měl existovat nezávisle na kampani „</w:t>
      </w:r>
      <w:proofErr w:type="spellStart"/>
      <w:r w:rsidR="000013E8" w:rsidRPr="00B72CA4">
        <w:t>National</w:t>
      </w:r>
      <w:proofErr w:type="spellEnd"/>
      <w:r w:rsidR="000013E8" w:rsidRPr="00B72CA4">
        <w:t xml:space="preserve"> </w:t>
      </w:r>
      <w:proofErr w:type="spellStart"/>
      <w:r w:rsidR="000013E8" w:rsidRPr="00B72CA4">
        <w:t>Sword</w:t>
      </w:r>
      <w:proofErr w:type="spellEnd"/>
      <w:r w:rsidR="000013E8" w:rsidRPr="00B72CA4">
        <w:t xml:space="preserve">“, ke které byl často chybně přiřazován. </w:t>
      </w:r>
      <w:r w:rsidR="00A04861" w:rsidRPr="00B72CA4">
        <w:t>Zahraniční dovozci pod vlivem rostoucí nejistoty začali hledat alternativní odbytiště pro vývoz odpadu, což by za normálních okolností nebyl až takový problém, avšak význam Číny byl natolik stěžejní</w:t>
      </w:r>
      <w:r w:rsidR="0016403B" w:rsidRPr="00B72CA4">
        <w:t xml:space="preserve"> (viz Graf 3), že nebylo možné nahradit takto velkého odběratele pouze jednou zemí</w:t>
      </w:r>
      <w:r w:rsidR="00D968AF" w:rsidRPr="00B72CA4">
        <w:t xml:space="preserve"> (</w:t>
      </w:r>
      <w:proofErr w:type="spellStart"/>
      <w:r w:rsidR="00D968AF" w:rsidRPr="00B72CA4">
        <w:t>Resource</w:t>
      </w:r>
      <w:proofErr w:type="spellEnd"/>
      <w:r w:rsidR="00D968AF" w:rsidRPr="00B72CA4">
        <w:t xml:space="preserve"> Recycling, 2018)</w:t>
      </w:r>
      <w:r w:rsidR="0016403B" w:rsidRPr="00B72CA4">
        <w:t>. Situace by se dala přirovnat ke scénáři, kdy</w:t>
      </w:r>
      <w:r w:rsidR="00946A45" w:rsidRPr="00B72CA4">
        <w:t xml:space="preserve"> </w:t>
      </w:r>
      <w:r w:rsidR="0016403B" w:rsidRPr="00B72CA4">
        <w:t>by bylo kvůli zákazu výroby v Číně nutno přesunout továrny na výrobu elektroniky a textilu do zahraničí v horizontu jednoho roku. Na tomto příkladu je patrná závažnost celé situace.</w:t>
      </w:r>
    </w:p>
    <w:p w14:paraId="00420658" w14:textId="7E46C04A" w:rsidR="005954F4" w:rsidRPr="00B72CA4" w:rsidRDefault="00D968AF" w:rsidP="00B72CA4">
      <w:pPr>
        <w:pStyle w:val="Bezmezer"/>
      </w:pPr>
      <w:r w:rsidRPr="00B72CA4">
        <w:lastRenderedPageBreak/>
        <w:t xml:space="preserve">Oficiální oznámení o plánovaném zákazu dovážení </w:t>
      </w:r>
      <w:r w:rsidR="008710A1" w:rsidRPr="00B72CA4">
        <w:t xml:space="preserve">specifických druhů </w:t>
      </w:r>
      <w:r w:rsidRPr="00B72CA4">
        <w:t>odpad</w:t>
      </w:r>
      <w:r w:rsidR="008710A1" w:rsidRPr="00B72CA4">
        <w:t>u</w:t>
      </w:r>
      <w:r w:rsidRPr="00B72CA4">
        <w:t xml:space="preserve"> do Číny se bylo možné dozvědět 18. července, kdy </w:t>
      </w:r>
      <w:r w:rsidR="00D35E0E" w:rsidRPr="00B72CA4">
        <w:t>čínské Ministerstvo pro ochranu životního prostředí</w:t>
      </w:r>
      <w:r w:rsidRPr="00B72CA4">
        <w:t xml:space="preserve"> informoval</w:t>
      </w:r>
      <w:r w:rsidR="00D35E0E" w:rsidRPr="00B72CA4">
        <w:t>o</w:t>
      </w:r>
      <w:r w:rsidRPr="00B72CA4">
        <w:t xml:space="preserve"> o svém záměru Světovou obchodní organizaci. </w:t>
      </w:r>
      <w:r w:rsidR="008D5AC8" w:rsidRPr="00B72CA4">
        <w:t>Součástí zákazu</w:t>
      </w:r>
      <w:r w:rsidR="002D2C5D" w:rsidRPr="00B72CA4">
        <w:t xml:space="preserve">, který </w:t>
      </w:r>
      <w:r w:rsidR="00DF0FF0" w:rsidRPr="00B72CA4">
        <w:t>čítal 24 druhů odpadu spadajících do čtyř kategorií</w:t>
      </w:r>
      <w:r w:rsidR="002D2C5D" w:rsidRPr="00B72CA4">
        <w:t>,</w:t>
      </w:r>
      <w:r w:rsidR="008D5AC8" w:rsidRPr="00B72CA4">
        <w:t xml:space="preserve"> byly i běžně používané plasty</w:t>
      </w:r>
      <w:r w:rsidR="00946A45" w:rsidRPr="00B72CA4">
        <w:t>,</w:t>
      </w:r>
      <w:r w:rsidR="00C24200" w:rsidRPr="00B72CA4">
        <w:t xml:space="preserve"> jako je PVC (polyvin</w:t>
      </w:r>
      <w:r w:rsidR="00946A45" w:rsidRPr="00B72CA4">
        <w:t>y</w:t>
      </w:r>
      <w:r w:rsidR="00C24200" w:rsidRPr="00B72CA4">
        <w:t>lchlorid), PET (</w:t>
      </w:r>
      <w:proofErr w:type="spellStart"/>
      <w:r w:rsidR="00C24200" w:rsidRPr="00B72CA4">
        <w:t>polyethylentereftalát</w:t>
      </w:r>
      <w:proofErr w:type="spellEnd"/>
      <w:r w:rsidR="00C24200" w:rsidRPr="00B72CA4">
        <w:t>), PE (</w:t>
      </w:r>
      <w:proofErr w:type="spellStart"/>
      <w:r w:rsidR="00C24200" w:rsidRPr="00B72CA4">
        <w:t>polyethylen</w:t>
      </w:r>
      <w:proofErr w:type="spellEnd"/>
      <w:r w:rsidR="00C24200" w:rsidRPr="00B72CA4">
        <w:t>), PS</w:t>
      </w:r>
      <w:r w:rsidR="002D2C5D" w:rsidRPr="00B72CA4">
        <w:t xml:space="preserve"> </w:t>
      </w:r>
      <w:r w:rsidR="00C24200" w:rsidRPr="00B72CA4">
        <w:t xml:space="preserve">(polystyren) </w:t>
      </w:r>
      <w:r w:rsidR="002D2C5D" w:rsidRPr="00B72CA4">
        <w:t>(</w:t>
      </w:r>
      <w:proofErr w:type="spellStart"/>
      <w:r w:rsidR="002D2C5D" w:rsidRPr="00B72CA4">
        <w:t>Staub</w:t>
      </w:r>
      <w:proofErr w:type="spellEnd"/>
      <w:r w:rsidR="002D2C5D" w:rsidRPr="00B72CA4">
        <w:t>, 2017</w:t>
      </w:r>
      <w:r w:rsidR="002A3941" w:rsidRPr="00B72CA4">
        <w:t>b</w:t>
      </w:r>
      <w:r w:rsidR="002D2C5D" w:rsidRPr="00B72CA4">
        <w:t>)</w:t>
      </w:r>
      <w:r w:rsidR="008D5AC8" w:rsidRPr="00B72CA4">
        <w:t xml:space="preserve">. </w:t>
      </w:r>
      <w:r w:rsidR="00C24200" w:rsidRPr="00B72CA4">
        <w:t xml:space="preserve">V oznámení pro Světovou obchodní organizaci se píše, že na základě rozsáhlých akcí, které Čína v posledních letech podnikala, </w:t>
      </w:r>
      <w:r w:rsidR="00330784" w:rsidRPr="00B72CA4">
        <w:t xml:space="preserve">byla zjištěna vysoká míra kontaminace dováženého tuhého odpadu, v některých případech docházelo dokonce ke kontaminaci nebezpečným odpadem. Takto </w:t>
      </w:r>
      <w:r w:rsidR="00D150AA" w:rsidRPr="00B72CA4">
        <w:t>znečištěný tuhý odpad mohl být použit na výrobu zboží, což mělo negativní dopad na čínské životní prostředí. Aby Čína předešla dalšímu znečišťování životního prostředí své země a chránila zdraví svých občanů, upravila seznam dováženého tuhého odpadu a</w:t>
      </w:r>
      <w:r w:rsidR="00E52741" w:rsidRPr="00B72CA4">
        <w:t> </w:t>
      </w:r>
      <w:r w:rsidR="00D150AA" w:rsidRPr="00B72CA4">
        <w:t xml:space="preserve">zakázala dovoz těch tuhých odpadů, které byly nejvíce kontaminovány. Na seznamu byl také </w:t>
      </w:r>
      <w:r w:rsidR="004B785B" w:rsidRPr="00B72CA4">
        <w:t>plastový odpad, jehož zákaz dovážení měl vejít v platnost ke konci roku 2017</w:t>
      </w:r>
      <w:r w:rsidR="000B583A" w:rsidRPr="00B72CA4">
        <w:t xml:space="preserve"> </w:t>
      </w:r>
      <w:r w:rsidR="00985C37" w:rsidRPr="00B72CA4">
        <w:t>(</w:t>
      </w:r>
      <w:proofErr w:type="spellStart"/>
      <w:r w:rsidR="003470FD" w:rsidRPr="00B72CA4">
        <w:t>World</w:t>
      </w:r>
      <w:proofErr w:type="spellEnd"/>
      <w:r w:rsidR="003470FD" w:rsidRPr="00B72CA4">
        <w:t xml:space="preserve"> </w:t>
      </w:r>
      <w:proofErr w:type="spellStart"/>
      <w:r w:rsidR="003470FD" w:rsidRPr="00B72CA4">
        <w:t>Trade</w:t>
      </w:r>
      <w:proofErr w:type="spellEnd"/>
      <w:r w:rsidR="003470FD" w:rsidRPr="00B72CA4">
        <w:t xml:space="preserve"> </w:t>
      </w:r>
      <w:proofErr w:type="spellStart"/>
      <w:r w:rsidR="003470FD" w:rsidRPr="00B72CA4">
        <w:t>Organization</w:t>
      </w:r>
      <w:proofErr w:type="spellEnd"/>
      <w:r w:rsidR="000B583A" w:rsidRPr="00B72CA4">
        <w:t>, 2017)</w:t>
      </w:r>
      <w:r w:rsidR="004B785B" w:rsidRPr="00B72CA4">
        <w:t>.</w:t>
      </w:r>
    </w:p>
    <w:p w14:paraId="78904C13" w14:textId="2C6874DA" w:rsidR="000B583A" w:rsidRDefault="0098577D" w:rsidP="00900A46">
      <w:pPr>
        <w:pStyle w:val="Nadpis3"/>
      </w:pPr>
      <w:r>
        <w:t xml:space="preserve"> </w:t>
      </w:r>
      <w:bookmarkStart w:id="26" w:name="_Toc39325861"/>
      <w:r w:rsidR="00813D93">
        <w:t>Implementace zákazu</w:t>
      </w:r>
      <w:r w:rsidR="008E541B">
        <w:t xml:space="preserve"> dovozu plastového odpadu do Číny</w:t>
      </w:r>
      <w:bookmarkEnd w:id="26"/>
    </w:p>
    <w:p w14:paraId="1CB950EC" w14:textId="09F83C5D" w:rsidR="00B847E6" w:rsidRPr="00B72CA4" w:rsidRDefault="00820DA7" w:rsidP="00B72CA4">
      <w:pPr>
        <w:pStyle w:val="Bezmezer"/>
      </w:pPr>
      <w:r w:rsidRPr="00B72CA4">
        <w:t>Zákaz dovozu odpadu ze zahraničí na čínský trh byl uplatňován v několika etapách a</w:t>
      </w:r>
      <w:r w:rsidR="00E52741" w:rsidRPr="00B72CA4">
        <w:t> </w:t>
      </w:r>
      <w:r w:rsidRPr="00B72CA4">
        <w:t xml:space="preserve">jeho realizace byla poněkud </w:t>
      </w:r>
      <w:r w:rsidR="00C9303C" w:rsidRPr="00B72CA4">
        <w:t>komplikovaná</w:t>
      </w:r>
      <w:r w:rsidRPr="00B72CA4">
        <w:t xml:space="preserve">. </w:t>
      </w:r>
      <w:r w:rsidR="00C72C36" w:rsidRPr="00B72CA4">
        <w:t>Realizace probíhala formou zveřejňování seznamů, které obsahovaly jednotlivé kategorie odpadů specifikované HS kódem</w:t>
      </w:r>
      <w:r w:rsidR="00575A1B" w:rsidRPr="00B72CA4">
        <w:rPr>
          <w:rStyle w:val="Znakapoznpodarou"/>
          <w:vertAlign w:val="baseline"/>
        </w:rPr>
        <w:footnoteReference w:id="1"/>
      </w:r>
      <w:r w:rsidR="00575A1B" w:rsidRPr="00B72CA4">
        <w:t>. Neexistuje tedy jednotný</w:t>
      </w:r>
      <w:r w:rsidR="00C9303C" w:rsidRPr="00B72CA4">
        <w:t xml:space="preserve"> a samostatný</w:t>
      </w:r>
      <w:r w:rsidR="00575A1B" w:rsidRPr="00B72CA4">
        <w:t xml:space="preserve"> zákaz</w:t>
      </w:r>
      <w:r w:rsidR="00C9303C" w:rsidRPr="00B72CA4">
        <w:t xml:space="preserve"> ukončující příliv plastů ze zahraničí do Číny, ale vždy se jedná o</w:t>
      </w:r>
      <w:r w:rsidR="00E52741" w:rsidRPr="00B72CA4">
        <w:t> </w:t>
      </w:r>
      <w:r w:rsidR="00C9303C" w:rsidRPr="00B72CA4">
        <w:t xml:space="preserve">soubor zakazující dovážení více druhů odpadu. </w:t>
      </w:r>
      <w:r w:rsidR="00DC25F0" w:rsidRPr="00B72CA4">
        <w:t xml:space="preserve">První takovýto soubor </w:t>
      </w:r>
      <w:r w:rsidR="004D24A0" w:rsidRPr="00B72CA4">
        <w:t>zahrnující i zákaz dovozu některých druhů plastového odpadu</w:t>
      </w:r>
      <w:r w:rsidR="007D70DC" w:rsidRPr="00B72CA4">
        <w:t>, konkrétně se jednalo o</w:t>
      </w:r>
      <w:r w:rsidR="0070510F">
        <w:t> </w:t>
      </w:r>
      <w:r w:rsidR="007D70DC" w:rsidRPr="00B72CA4">
        <w:t>plasty ze zemědělství,</w:t>
      </w:r>
      <w:r w:rsidR="004D24A0" w:rsidRPr="00B72CA4">
        <w:t xml:space="preserve"> </w:t>
      </w:r>
      <w:r w:rsidR="00F43815" w:rsidRPr="00B72CA4">
        <w:t>byl vydán v</w:t>
      </w:r>
      <w:r w:rsidR="007D70DC" w:rsidRPr="00B72CA4">
        <w:t xml:space="preserve"> prosinci roku 2014 </w:t>
      </w:r>
      <w:r w:rsidR="00B847E6" w:rsidRPr="00B72CA4">
        <w:t>pod označením „Vyhláška č. 80“</w:t>
      </w:r>
      <w:r w:rsidR="009A1976" w:rsidRPr="00B72CA4">
        <w:t>. Začátek platnosti této vyhlášky byl stanoven k datu 1. ledna 2015</w:t>
      </w:r>
      <w:r w:rsidR="00B847E6" w:rsidRPr="00B72CA4">
        <w:t xml:space="preserve"> (General </w:t>
      </w:r>
      <w:proofErr w:type="spellStart"/>
      <w:r w:rsidR="00B847E6" w:rsidRPr="00B72CA4">
        <w:t>Administration</w:t>
      </w:r>
      <w:proofErr w:type="spellEnd"/>
      <w:r w:rsidR="00B847E6" w:rsidRPr="00B72CA4">
        <w:t xml:space="preserve"> </w:t>
      </w:r>
      <w:proofErr w:type="spellStart"/>
      <w:r w:rsidR="00B847E6" w:rsidRPr="00B72CA4">
        <w:t>of</w:t>
      </w:r>
      <w:proofErr w:type="spellEnd"/>
      <w:r w:rsidR="00B847E6" w:rsidRPr="00B72CA4">
        <w:t xml:space="preserve"> </w:t>
      </w:r>
      <w:proofErr w:type="spellStart"/>
      <w:r w:rsidR="00B847E6" w:rsidRPr="00B72CA4">
        <w:t>Customs</w:t>
      </w:r>
      <w:proofErr w:type="spellEnd"/>
      <w:r w:rsidR="00B847E6" w:rsidRPr="00B72CA4">
        <w:t>, 2014).</w:t>
      </w:r>
      <w:r w:rsidR="009A1976" w:rsidRPr="00B72CA4">
        <w:t xml:space="preserve"> </w:t>
      </w:r>
    </w:p>
    <w:p w14:paraId="5F35B0B8" w14:textId="49EFF63C" w:rsidR="00C9303C" w:rsidRPr="00B72CA4" w:rsidRDefault="00EE4CCE" w:rsidP="00B72CA4">
      <w:pPr>
        <w:pStyle w:val="Bezmezer"/>
      </w:pPr>
      <w:r w:rsidRPr="00B72CA4">
        <w:t>Zmíněná</w:t>
      </w:r>
      <w:r w:rsidR="00263AAE" w:rsidRPr="00B72CA4">
        <w:t xml:space="preserve"> vyhláška neměla na mezinárodní obchod s plastovým odpadem zásadní vliv, důležitá změna</w:t>
      </w:r>
      <w:r w:rsidR="00B847E6" w:rsidRPr="00B72CA4">
        <w:t xml:space="preserve"> </w:t>
      </w:r>
      <w:r w:rsidR="00263AAE" w:rsidRPr="00B72CA4">
        <w:t xml:space="preserve">přišla s aktualizovaným seznamem vydaným </w:t>
      </w:r>
      <w:r w:rsidR="00F43815" w:rsidRPr="00B72CA4">
        <w:t>pod záštitou Ministerstva ochrany životního prostředí, Ministerstva obchodu, Komise pro rozvoj a</w:t>
      </w:r>
      <w:r w:rsidR="000208C2" w:rsidRPr="00B72CA4">
        <w:t> </w:t>
      </w:r>
      <w:r w:rsidR="00F43815" w:rsidRPr="00B72CA4">
        <w:t>reformy, Celního úřadu a</w:t>
      </w:r>
      <w:r w:rsidR="00E52741" w:rsidRPr="00B72CA4">
        <w:t> </w:t>
      </w:r>
      <w:r w:rsidR="00F43815" w:rsidRPr="00B72CA4">
        <w:t>Generálního úřadu pro kontrolu jakosti a karantény Čínské lidové republiky. Je znám pod anglickým překladem „</w:t>
      </w:r>
      <w:proofErr w:type="spellStart"/>
      <w:r w:rsidR="00F43815" w:rsidRPr="00B72CA4">
        <w:t>Announcement</w:t>
      </w:r>
      <w:proofErr w:type="spellEnd"/>
      <w:r w:rsidR="00F43815" w:rsidRPr="00B72CA4">
        <w:t xml:space="preserve"> No. 39 </w:t>
      </w:r>
      <w:proofErr w:type="spellStart"/>
      <w:r w:rsidR="00F43815" w:rsidRPr="00B72CA4">
        <w:t>of</w:t>
      </w:r>
      <w:proofErr w:type="spellEnd"/>
      <w:r w:rsidR="00F43815" w:rsidRPr="00B72CA4">
        <w:t xml:space="preserve"> 2017“,</w:t>
      </w:r>
      <w:r w:rsidR="00F43815" w:rsidRPr="009334F5">
        <w:t xml:space="preserve"> </w:t>
      </w:r>
      <w:r w:rsidR="00F43815" w:rsidRPr="00B72CA4">
        <w:lastRenderedPageBreak/>
        <w:t>tedy „</w:t>
      </w:r>
      <w:r w:rsidR="00B847E6" w:rsidRPr="00B72CA4">
        <w:t>Vyhláška</w:t>
      </w:r>
      <w:r w:rsidR="00F43815" w:rsidRPr="00B72CA4">
        <w:t xml:space="preserve"> č. 39 roku 2017“. </w:t>
      </w:r>
      <w:r w:rsidR="00C94D5A" w:rsidRPr="00B72CA4">
        <w:t xml:space="preserve">Součástí </w:t>
      </w:r>
      <w:r w:rsidR="00B847E6" w:rsidRPr="00B72CA4">
        <w:t>této vyhlášky</w:t>
      </w:r>
      <w:r w:rsidR="00C94D5A" w:rsidRPr="00B72CA4">
        <w:t xml:space="preserve"> </w:t>
      </w:r>
      <w:r w:rsidR="0061261F" w:rsidRPr="00B72CA4">
        <w:t>je</w:t>
      </w:r>
      <w:r w:rsidR="00C94D5A" w:rsidRPr="00B72CA4">
        <w:t xml:space="preserve"> seznam 24 druhů tuhého odpadu, které </w:t>
      </w:r>
      <w:r w:rsidR="0061261F" w:rsidRPr="00B72CA4">
        <w:t>není</w:t>
      </w:r>
      <w:r w:rsidR="00C94D5A" w:rsidRPr="00B72CA4">
        <w:t xml:space="preserve"> možné do Číny dovážet</w:t>
      </w:r>
      <w:r w:rsidR="00786A38" w:rsidRPr="00B72CA4">
        <w:t xml:space="preserve"> (Recycling </w:t>
      </w:r>
      <w:proofErr w:type="spellStart"/>
      <w:r w:rsidR="00786A38" w:rsidRPr="00B72CA4">
        <w:t>Today</w:t>
      </w:r>
      <w:proofErr w:type="spellEnd"/>
      <w:r w:rsidR="00786A38" w:rsidRPr="00B72CA4">
        <w:t>, 2017)</w:t>
      </w:r>
      <w:r w:rsidR="00C94D5A" w:rsidRPr="00B72CA4">
        <w:t xml:space="preserve">. </w:t>
      </w:r>
      <w:r w:rsidR="00B847E6" w:rsidRPr="00B72CA4">
        <w:t>Předpokládalo se, že vejde v</w:t>
      </w:r>
      <w:r w:rsidR="00C94D5A" w:rsidRPr="00B72CA4">
        <w:t xml:space="preserve"> platnost od 31. prosince roku 2017, avšak oficiálně začal</w:t>
      </w:r>
      <w:r w:rsidR="00B847E6" w:rsidRPr="00B72CA4">
        <w:t>a</w:t>
      </w:r>
      <w:r w:rsidR="00C94D5A" w:rsidRPr="00B72CA4">
        <w:t xml:space="preserve"> platit až 1. ledna 2018. </w:t>
      </w:r>
      <w:r w:rsidR="00B847E6" w:rsidRPr="00B72CA4">
        <w:t>Vyhláška</w:t>
      </w:r>
      <w:r w:rsidR="00493EA3" w:rsidRPr="00B72CA4">
        <w:t xml:space="preserve"> č. 39 z roku 2017 zakaz</w:t>
      </w:r>
      <w:r w:rsidR="0061261F" w:rsidRPr="00B72CA4">
        <w:t>uje</w:t>
      </w:r>
      <w:r w:rsidR="00493EA3" w:rsidRPr="00B72CA4">
        <w:t xml:space="preserve"> dovoz osmi druhů plastového odpadu pocházejícího z</w:t>
      </w:r>
      <w:r w:rsidR="0061261F" w:rsidRPr="00B72CA4">
        <w:t> </w:t>
      </w:r>
      <w:r w:rsidR="00493EA3" w:rsidRPr="00B72CA4">
        <w:t>domácností</w:t>
      </w:r>
      <w:r w:rsidR="0061261F" w:rsidRPr="00B72CA4">
        <w:t xml:space="preserve"> (Ministry </w:t>
      </w:r>
      <w:proofErr w:type="spellStart"/>
      <w:r w:rsidR="0061261F" w:rsidRPr="00B72CA4">
        <w:t>of</w:t>
      </w:r>
      <w:proofErr w:type="spellEnd"/>
      <w:r w:rsidR="0061261F" w:rsidRPr="00B72CA4">
        <w:t xml:space="preserve"> </w:t>
      </w:r>
      <w:proofErr w:type="spellStart"/>
      <w:r w:rsidR="0061261F" w:rsidRPr="00B72CA4">
        <w:t>Ecology</w:t>
      </w:r>
      <w:proofErr w:type="spellEnd"/>
      <w:r w:rsidR="0061261F" w:rsidRPr="00B72CA4">
        <w:t xml:space="preserve"> and </w:t>
      </w:r>
      <w:proofErr w:type="spellStart"/>
      <w:r w:rsidR="0061261F" w:rsidRPr="00B72CA4">
        <w:t>Environment</w:t>
      </w:r>
      <w:proofErr w:type="spellEnd"/>
      <w:r w:rsidR="0061261F" w:rsidRPr="00B72CA4">
        <w:t>, 2017)</w:t>
      </w:r>
      <w:r w:rsidR="00493EA3" w:rsidRPr="00B72CA4">
        <w:t xml:space="preserve">. </w:t>
      </w:r>
      <w:r w:rsidR="00D56854" w:rsidRPr="00B72CA4">
        <w:t>Patří sem</w:t>
      </w:r>
      <w:r w:rsidR="0061261F" w:rsidRPr="00B72CA4">
        <w:t xml:space="preserve"> nejrůznější plastové obaly, které tvořily největší část objemu dováženého plastového odpadu do Číny (</w:t>
      </w:r>
      <w:proofErr w:type="spellStart"/>
      <w:r w:rsidR="0061261F" w:rsidRPr="00B72CA4">
        <w:t>European</w:t>
      </w:r>
      <w:proofErr w:type="spellEnd"/>
      <w:r w:rsidR="0061261F" w:rsidRPr="00B72CA4">
        <w:t xml:space="preserve"> </w:t>
      </w:r>
      <w:proofErr w:type="spellStart"/>
      <w:r w:rsidR="0061261F" w:rsidRPr="00B72CA4">
        <w:t>Environment</w:t>
      </w:r>
      <w:proofErr w:type="spellEnd"/>
      <w:r w:rsidR="0061261F" w:rsidRPr="00B72CA4">
        <w:t xml:space="preserve"> </w:t>
      </w:r>
      <w:proofErr w:type="spellStart"/>
      <w:r w:rsidR="0061261F" w:rsidRPr="00B72CA4">
        <w:t>Agency</w:t>
      </w:r>
      <w:proofErr w:type="spellEnd"/>
      <w:r w:rsidR="0061261F" w:rsidRPr="00B72CA4">
        <w:t>, 2019).</w:t>
      </w:r>
      <w:r w:rsidR="0079368E" w:rsidRPr="00B72CA4">
        <w:t xml:space="preserve"> Podle studie z roku 2018 tvořily tyto obaly 89 % z dováženého množství plastového odpadu (</w:t>
      </w:r>
      <w:proofErr w:type="spellStart"/>
      <w:r w:rsidR="0079368E" w:rsidRPr="00B72CA4">
        <w:t>Brooks</w:t>
      </w:r>
      <w:proofErr w:type="spellEnd"/>
      <w:r w:rsidR="0079368E" w:rsidRPr="00B72CA4">
        <w:t xml:space="preserve"> et al., 2018, s. 1).</w:t>
      </w:r>
    </w:p>
    <w:p w14:paraId="17FD511F" w14:textId="1B68A6FF" w:rsidR="009334F5" w:rsidRPr="00B72CA4" w:rsidRDefault="00AF605A" w:rsidP="00B72CA4">
      <w:pPr>
        <w:pStyle w:val="Bezmezer"/>
      </w:pPr>
      <w:r w:rsidRPr="00B72CA4">
        <w:t>Dovoz plastového odpadu do Číny byl výše zmíněnými vyhláškami téměř zastaven</w:t>
      </w:r>
      <w:r w:rsidR="00C321EF" w:rsidRPr="00B72CA4">
        <w:t xml:space="preserve"> a</w:t>
      </w:r>
      <w:r w:rsidR="00E52741" w:rsidRPr="00B72CA4">
        <w:t> </w:t>
      </w:r>
      <w:r w:rsidR="00C321EF" w:rsidRPr="00B72CA4">
        <w:t>zbývalo vydat</w:t>
      </w:r>
      <w:r w:rsidR="00393639" w:rsidRPr="00B72CA4">
        <w:t xml:space="preserve"> pouze</w:t>
      </w:r>
      <w:r w:rsidR="00C321EF" w:rsidRPr="00B72CA4">
        <w:t xml:space="preserve"> zákaz na plastový odpad pocházející z průmyslové výroby, který</w:t>
      </w:r>
      <w:r w:rsidR="00C676BF" w:rsidRPr="00B72CA4">
        <w:t xml:space="preserve"> však od 15. listopadu </w:t>
      </w:r>
      <w:r w:rsidR="00403231" w:rsidRPr="00B72CA4">
        <w:t xml:space="preserve">2017 </w:t>
      </w:r>
      <w:r w:rsidR="00C676BF" w:rsidRPr="00B72CA4">
        <w:t xml:space="preserve">podléhal </w:t>
      </w:r>
      <w:r w:rsidR="00403231" w:rsidRPr="00B72CA4">
        <w:t>přísným limitům. Nově byla stanovena</w:t>
      </w:r>
      <w:r w:rsidR="00A22B63" w:rsidRPr="00B72CA4">
        <w:t xml:space="preserve"> </w:t>
      </w:r>
      <w:r w:rsidR="00393639" w:rsidRPr="00B72CA4">
        <w:t xml:space="preserve">maximální </w:t>
      </w:r>
      <w:r w:rsidR="00A22B63" w:rsidRPr="00B72CA4">
        <w:t>přípustná</w:t>
      </w:r>
      <w:r w:rsidR="00403231" w:rsidRPr="00B72CA4">
        <w:t xml:space="preserve"> míra kontaminace odpadu jiným typem materiálu na pouhých 0,5 %</w:t>
      </w:r>
      <w:r w:rsidR="00393639" w:rsidRPr="00B72CA4">
        <w:t xml:space="preserve">, což je sice oproti původně plánované hranici 0,3 % přijatelnější </w:t>
      </w:r>
      <w:r w:rsidR="009334F5" w:rsidRPr="00B72CA4">
        <w:t>hodnota, avšak vůči obecnému</w:t>
      </w:r>
      <w:r w:rsidR="0086492D" w:rsidRPr="00B72CA4">
        <w:t> </w:t>
      </w:r>
      <w:r w:rsidR="009334F5" w:rsidRPr="00B72CA4">
        <w:t>1,5%</w:t>
      </w:r>
      <w:r w:rsidR="000208C2" w:rsidRPr="00B72CA4">
        <w:t> </w:t>
      </w:r>
      <w:r w:rsidR="009334F5" w:rsidRPr="00B72CA4">
        <w:t>limitu Číny na dovážený odpad ze zahraničí se jedná o velice přísné nařízení (</w:t>
      </w:r>
      <w:proofErr w:type="spellStart"/>
      <w:r w:rsidR="009334F5" w:rsidRPr="00B72CA4">
        <w:t>Staub</w:t>
      </w:r>
      <w:proofErr w:type="spellEnd"/>
      <w:r w:rsidR="009334F5" w:rsidRPr="00B72CA4">
        <w:t>, 2017</w:t>
      </w:r>
      <w:r w:rsidR="002A3941" w:rsidRPr="00B72CA4">
        <w:t>c</w:t>
      </w:r>
      <w:r w:rsidR="009334F5" w:rsidRPr="00B72CA4">
        <w:t>). Bylo tedy jen otázkou času, kdy čínská vláda vydá vyhlášení o</w:t>
      </w:r>
      <w:r w:rsidR="000208C2" w:rsidRPr="00B72CA4">
        <w:t> </w:t>
      </w:r>
      <w:r w:rsidR="009334F5" w:rsidRPr="00B72CA4">
        <w:t xml:space="preserve">kompletním zákazu dovozu plastů. </w:t>
      </w:r>
    </w:p>
    <w:p w14:paraId="4306EFDD" w14:textId="2C6334C2" w:rsidR="00C321EF" w:rsidRPr="00B72CA4" w:rsidRDefault="009334F5" w:rsidP="00B72CA4">
      <w:pPr>
        <w:pStyle w:val="Bezmezer"/>
      </w:pPr>
      <w:r w:rsidRPr="00B72CA4">
        <w:t xml:space="preserve">Nově </w:t>
      </w:r>
      <w:r w:rsidR="00E95CDB" w:rsidRPr="00B72CA4">
        <w:t>aktualizovaný seznam byl vydán jako součást Vyhlášky č. 6 roku 2018, vydané čínským Ministerstvem ekologie a životního prostředí 19. dubna 2018. Vyhláška zakazuje dovoz 32 druhů odpadních materiálů a její zavedení bylo rozděleno na dvě etapy. První etapa</w:t>
      </w:r>
      <w:r w:rsidR="00C730BA" w:rsidRPr="00B72CA4">
        <w:t>,</w:t>
      </w:r>
      <w:r w:rsidR="00E95CDB" w:rsidRPr="00B72CA4">
        <w:t xml:space="preserve"> týkající se odpadních plastů z průmyslové výroby</w:t>
      </w:r>
      <w:r w:rsidR="00C730BA" w:rsidRPr="00B72CA4">
        <w:t>,</w:t>
      </w:r>
      <w:r w:rsidR="00E95CDB" w:rsidRPr="00B72CA4">
        <w:t xml:space="preserve"> </w:t>
      </w:r>
      <w:r w:rsidR="00B0725E" w:rsidRPr="00B72CA4">
        <w:t>vešla v platnost 31. prosince 2018, kdy se oficiálně zastavil zahraniční příliv plastového odpadu do Číny (</w:t>
      </w:r>
      <w:proofErr w:type="spellStart"/>
      <w:r w:rsidR="00B0725E" w:rsidRPr="00B72CA4">
        <w:t>Redling</w:t>
      </w:r>
      <w:proofErr w:type="spellEnd"/>
      <w:r w:rsidR="00B0725E" w:rsidRPr="00B72CA4">
        <w:t>, 2018).</w:t>
      </w:r>
      <w:r w:rsidR="00D739CC" w:rsidRPr="00B72CA4">
        <w:t xml:space="preserve"> </w:t>
      </w:r>
      <w:r w:rsidR="005E5FFC" w:rsidRPr="00B72CA4">
        <w:t xml:space="preserve">Aby se zajistilo dodržování nově zavedených omezení dovozu odpadu, byla zavedena od března roku 2018 nová státní kampaň s názvem „Blue </w:t>
      </w:r>
      <w:proofErr w:type="spellStart"/>
      <w:r w:rsidR="005E5FFC" w:rsidRPr="00B72CA4">
        <w:t>Sky</w:t>
      </w:r>
      <w:proofErr w:type="spellEnd"/>
      <w:r w:rsidR="005E5FFC" w:rsidRPr="00B72CA4">
        <w:t xml:space="preserve"> 2018“.</w:t>
      </w:r>
      <w:r w:rsidR="006575F4" w:rsidRPr="00B72CA4">
        <w:t xml:space="preserve"> Navazovala na předchozí kampaně „Green Fence“ z roku 2013 a „</w:t>
      </w:r>
      <w:proofErr w:type="spellStart"/>
      <w:r w:rsidR="006575F4" w:rsidRPr="00B72CA4">
        <w:t>National</w:t>
      </w:r>
      <w:proofErr w:type="spellEnd"/>
      <w:r w:rsidR="006575F4" w:rsidRPr="00B72CA4">
        <w:t xml:space="preserve"> </w:t>
      </w:r>
      <w:proofErr w:type="spellStart"/>
      <w:r w:rsidR="006575F4" w:rsidRPr="00B72CA4">
        <w:t>Sword</w:t>
      </w:r>
      <w:proofErr w:type="spellEnd"/>
      <w:r w:rsidR="006575F4" w:rsidRPr="00B72CA4">
        <w:t xml:space="preserve"> 2017“</w:t>
      </w:r>
      <w:r w:rsidR="00666C7A" w:rsidRPr="00B72CA4">
        <w:t xml:space="preserve"> (</w:t>
      </w:r>
      <w:proofErr w:type="spellStart"/>
      <w:r w:rsidR="00666C7A" w:rsidRPr="00B72CA4">
        <w:t>Staub</w:t>
      </w:r>
      <w:proofErr w:type="spellEnd"/>
      <w:r w:rsidR="00666C7A" w:rsidRPr="00B72CA4">
        <w:t>, 2018)</w:t>
      </w:r>
      <w:r w:rsidR="006575F4" w:rsidRPr="00B72CA4">
        <w:t xml:space="preserve">. </w:t>
      </w:r>
    </w:p>
    <w:p w14:paraId="45B71D8B" w14:textId="3FFA5E1C" w:rsidR="00511D09" w:rsidRPr="0088437C" w:rsidRDefault="0098577D" w:rsidP="00900A46">
      <w:pPr>
        <w:pStyle w:val="Nadpis3"/>
      </w:pPr>
      <w:r>
        <w:t xml:space="preserve"> </w:t>
      </w:r>
      <w:bookmarkStart w:id="27" w:name="_Toc39325862"/>
      <w:r w:rsidR="00511D09">
        <w:t>Globální dopad zákazu dovozu plastového odpadu do Číny</w:t>
      </w:r>
      <w:bookmarkEnd w:id="27"/>
    </w:p>
    <w:p w14:paraId="18E6A010" w14:textId="4648843A" w:rsidR="00BA00DE" w:rsidRPr="00B72CA4" w:rsidRDefault="00462EB4" w:rsidP="00B72CA4">
      <w:pPr>
        <w:pStyle w:val="Bezmezer"/>
      </w:pPr>
      <w:r w:rsidRPr="00B72CA4">
        <w:t>Čína před uvedením zákazu na dovoz jednotlivých odpadních plastů fungovala jako pomyslný „vysavač“, zbavující svět ohromného množství plastového odpadu</w:t>
      </w:r>
      <w:r w:rsidR="0019332D" w:rsidRPr="00B72CA4">
        <w:t>. Čínská vláda za méně než rok tento trend rázem zastavila, což vyvolalo naprostý chaos v mezinárodním obchodu s plastovým odpadem</w:t>
      </w:r>
      <w:r w:rsidR="004A4A1E" w:rsidRPr="00B72CA4">
        <w:t xml:space="preserve"> (</w:t>
      </w:r>
      <w:proofErr w:type="spellStart"/>
      <w:r w:rsidR="004A4A1E" w:rsidRPr="00B72CA4">
        <w:t>Gregson</w:t>
      </w:r>
      <w:proofErr w:type="spellEnd"/>
      <w:r w:rsidR="00F007D4" w:rsidRPr="00B72CA4">
        <w:t xml:space="preserve"> a </w:t>
      </w:r>
      <w:proofErr w:type="spellStart"/>
      <w:r w:rsidR="00F007D4" w:rsidRPr="00B72CA4">
        <w:t>Crang</w:t>
      </w:r>
      <w:proofErr w:type="spellEnd"/>
      <w:r w:rsidR="004A4A1E" w:rsidRPr="00B72CA4">
        <w:t>, 2018, s. 2)</w:t>
      </w:r>
      <w:r w:rsidR="0019332D" w:rsidRPr="00B72CA4">
        <w:t xml:space="preserve">. </w:t>
      </w:r>
      <w:r w:rsidR="007242F9" w:rsidRPr="00B72CA4">
        <w:t xml:space="preserve">Svět přišel o velice důležitý trh, který od roku 1992 pojmul 45 % z celkového množství vyvezeného odpadu na světě. Bylo tedy nutné urychleně nalézt možná řešení této nově vzniklé </w:t>
      </w:r>
      <w:r w:rsidR="007242F9" w:rsidRPr="00B72CA4">
        <w:lastRenderedPageBreak/>
        <w:t>a</w:t>
      </w:r>
      <w:r w:rsidR="0070510F">
        <w:t> </w:t>
      </w:r>
      <w:r w:rsidR="007242F9" w:rsidRPr="00B72CA4">
        <w:t>nelehké situace. Vypracované odhady</w:t>
      </w:r>
      <w:r w:rsidR="0034216C" w:rsidRPr="00B72CA4">
        <w:t xml:space="preserve"> varují, že do roku 2030 bude vlivem nových čínských opatření proti dovozu plastového odpadu potřeba někde umístit 111 mili</w:t>
      </w:r>
      <w:r w:rsidR="00D56854" w:rsidRPr="00B72CA4">
        <w:t>ó</w:t>
      </w:r>
      <w:r w:rsidR="0034216C" w:rsidRPr="00B72CA4">
        <w:t>nů tun plastového odpadu</w:t>
      </w:r>
      <w:r w:rsidR="00A91B54" w:rsidRPr="00B72CA4">
        <w:t xml:space="preserve"> (</w:t>
      </w:r>
      <w:proofErr w:type="spellStart"/>
      <w:r w:rsidR="00A91B54" w:rsidRPr="00B72CA4">
        <w:t>Brooks</w:t>
      </w:r>
      <w:proofErr w:type="spellEnd"/>
      <w:r w:rsidR="00A91B54" w:rsidRPr="00B72CA4">
        <w:t xml:space="preserve"> et al., 2018, s. 1)</w:t>
      </w:r>
      <w:r w:rsidR="0034216C" w:rsidRPr="00B72CA4">
        <w:t xml:space="preserve">. </w:t>
      </w:r>
    </w:p>
    <w:p w14:paraId="3CB9ED64" w14:textId="7798985B" w:rsidR="00977238" w:rsidRPr="00B72CA4" w:rsidRDefault="00D05649" w:rsidP="0051453D">
      <w:pPr>
        <w:pStyle w:val="Bezmezer"/>
      </w:pPr>
      <w:r>
        <w:rPr>
          <w:noProof/>
          <w:lang w:eastAsia="ja-JP"/>
        </w:rPr>
        <mc:AlternateContent>
          <mc:Choice Requires="wps">
            <w:drawing>
              <wp:anchor distT="0" distB="0" distL="114300" distR="114300" simplePos="0" relativeHeight="251673600" behindDoc="0" locked="0" layoutInCell="1" allowOverlap="1" wp14:anchorId="6E9810CC" wp14:editId="2C5DAEF8">
                <wp:simplePos x="0" y="0"/>
                <wp:positionH relativeFrom="margin">
                  <wp:align>center</wp:align>
                </wp:positionH>
                <wp:positionV relativeFrom="paragraph">
                  <wp:posOffset>3034665</wp:posOffset>
                </wp:positionV>
                <wp:extent cx="5302250" cy="618490"/>
                <wp:effectExtent l="0" t="0" r="6350" b="3810"/>
                <wp:wrapTopAndBottom/>
                <wp:docPr id="10" name="Textové pole 10"/>
                <wp:cNvGraphicFramePr/>
                <a:graphic xmlns:a="http://schemas.openxmlformats.org/drawingml/2006/main">
                  <a:graphicData uri="http://schemas.microsoft.com/office/word/2010/wordprocessingShape">
                    <wps:wsp>
                      <wps:cNvSpPr txBox="1"/>
                      <wps:spPr>
                        <a:xfrm>
                          <a:off x="0" y="0"/>
                          <a:ext cx="5302250" cy="618490"/>
                        </a:xfrm>
                        <a:prstGeom prst="rect">
                          <a:avLst/>
                        </a:prstGeom>
                        <a:solidFill>
                          <a:prstClr val="white"/>
                        </a:solidFill>
                        <a:ln>
                          <a:noFill/>
                        </a:ln>
                      </wps:spPr>
                      <wps:txbx>
                        <w:txbxContent>
                          <w:p w14:paraId="459B4348" w14:textId="655001FB" w:rsidR="00596CA5" w:rsidRPr="00142888" w:rsidRDefault="00596CA5" w:rsidP="00A42382">
                            <w:pPr>
                              <w:pStyle w:val="Nzev"/>
                              <w:rPr>
                                <w:noProof/>
                                <w:lang w:eastAsia="ja-JP"/>
                              </w:rPr>
                            </w:pPr>
                            <w:bookmarkStart w:id="28" w:name="_Toc39088326"/>
                            <w:r>
                              <w:t xml:space="preserve">Graf </w:t>
                            </w:r>
                            <w:fldSimple w:instr=" SEQ Graf \* ARABIC ">
                              <w:r>
                                <w:rPr>
                                  <w:noProof/>
                                </w:rPr>
                                <w:t>5</w:t>
                              </w:r>
                            </w:fldSimple>
                            <w:r w:rsidRPr="007D2DE9">
                              <w:t>: Vývoj dovozu plastového odpadu od ledna 2016 do listopadu 2018 (v tunách za měsíc)</w:t>
                            </w:r>
                            <w:bookmarkEnd w:id="2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9810CC" id="Textové pole 10" o:spid="_x0000_s1030" type="#_x0000_t202" style="position:absolute;left:0;text-align:left;margin-left:0;margin-top:238.95pt;width:417.5pt;height:48.7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" stroked="f">
                <v:textbox inset="0,0,0,0">
                  <w:txbxContent>
                    <w:p w14:paraId="459B4348" w14:textId="655001FB" w:rsidR="00596CA5" w:rsidRPr="00142888" w:rsidRDefault="00596CA5" w:rsidP="00A42382">
                      <w:pPr>
                        <w:pStyle w:val="Nzev"/>
                        <w:rPr>
                          <w:noProof/>
                          <w:lang w:eastAsia="ja-JP"/>
                        </w:rPr>
                      </w:pPr>
                      <w:bookmarkStart w:id="29" w:name="_Toc39088326"/>
                      <w:r>
                        <w:t xml:space="preserve">Graf </w:t>
                      </w:r>
                      <w:fldSimple w:instr=" SEQ Graf \* ARABIC ">
                        <w:r>
                          <w:rPr>
                            <w:noProof/>
                          </w:rPr>
                          <w:t>5</w:t>
                        </w:r>
                      </w:fldSimple>
                      <w:r w:rsidRPr="007D2DE9">
                        <w:t>: Vývoj dovozu plastového odpadu od ledna 2016 do listopadu 2018 (v tunách za měsíc)</w:t>
                      </w:r>
                      <w:bookmarkEnd w:id="29"/>
                    </w:p>
                  </w:txbxContent>
                </v:textbox>
                <w10:wrap type="topAndBottom" anchorx="margin"/>
              </v:shape>
            </w:pict>
          </mc:Fallback>
        </mc:AlternateContent>
      </w:r>
      <w:r w:rsidR="00672F48">
        <w:t>Z</w:t>
      </w:r>
      <w:r w:rsidR="00672F48" w:rsidRPr="00B72CA4">
        <w:t xml:space="preserve"> této nelehké situace vyplynulo několik logických možných </w:t>
      </w:r>
      <w:r w:rsidR="007405F6" w:rsidRPr="00B72CA4">
        <w:t xml:space="preserve">způsobů </w:t>
      </w:r>
      <w:r w:rsidR="00672F48" w:rsidRPr="00B72CA4">
        <w:t>řešení, které však</w:t>
      </w:r>
      <w:r w:rsidR="007405F6" w:rsidRPr="00B72CA4">
        <w:t xml:space="preserve"> vzniklý</w:t>
      </w:r>
      <w:r w:rsidR="00672F48" w:rsidRPr="00B72CA4">
        <w:t xml:space="preserve"> </w:t>
      </w:r>
      <w:r w:rsidR="007405F6" w:rsidRPr="00B72CA4">
        <w:t xml:space="preserve">problém </w:t>
      </w:r>
      <w:r w:rsidR="005C7D7D" w:rsidRPr="00B72CA4">
        <w:t>kompenzovaly</w:t>
      </w:r>
      <w:r w:rsidR="007405F6" w:rsidRPr="00B72CA4">
        <w:t xml:space="preserve"> jen částečně. Jedním z </w:t>
      </w:r>
      <w:r w:rsidR="005C7D7D" w:rsidRPr="00B72CA4">
        <w:t>nejzásadnějších</w:t>
      </w:r>
      <w:r w:rsidR="007405F6" w:rsidRPr="00B72CA4">
        <w:t xml:space="preserve"> bylo </w:t>
      </w:r>
      <w:r w:rsidR="005C7D7D" w:rsidRPr="00B72CA4">
        <w:t xml:space="preserve">rozhodnutí </w:t>
      </w:r>
      <w:r w:rsidR="00E0384F" w:rsidRPr="00B72CA4">
        <w:t>vyvážet plastový odpad do zemí nebo oblastí, kde nebyly přísné regulace a</w:t>
      </w:r>
      <w:r w:rsidR="0086492D" w:rsidRPr="00B72CA4">
        <w:t> </w:t>
      </w:r>
      <w:r w:rsidR="00E0384F" w:rsidRPr="00B72CA4">
        <w:t>důsledný kontrolní aparát pro dovážený odpad. Jednalo se především o státy jihovýchodní Asie</w:t>
      </w:r>
      <w:r w:rsidR="00B92E26" w:rsidRPr="00B72CA4">
        <w:t xml:space="preserve"> (Greenpeace, 2019</w:t>
      </w:r>
      <w:r w:rsidR="006A68F7" w:rsidRPr="00B72CA4">
        <w:t>, s. 1</w:t>
      </w:r>
      <w:r w:rsidR="00B92E26" w:rsidRPr="00B72CA4">
        <w:t>)</w:t>
      </w:r>
      <w:r w:rsidR="00E0384F" w:rsidRPr="00B72CA4">
        <w:t>.</w:t>
      </w:r>
      <w:r w:rsidR="00384CF6" w:rsidRPr="00B72CA4">
        <w:t xml:space="preserve"> </w:t>
      </w:r>
      <w:r w:rsidR="00C70F83" w:rsidRPr="00B72CA4">
        <w:t>Ohromné množství plast</w:t>
      </w:r>
      <w:r w:rsidR="002B5FCB" w:rsidRPr="00B72CA4">
        <w:t>ového odpadu</w:t>
      </w:r>
      <w:r w:rsidR="00C70F83" w:rsidRPr="00B72CA4">
        <w:t xml:space="preserve">, které byla Čína </w:t>
      </w:r>
      <w:r w:rsidR="00E70D50" w:rsidRPr="00B72CA4">
        <w:t xml:space="preserve">před zákazem </w:t>
      </w:r>
      <w:r w:rsidR="00C70F83" w:rsidRPr="00B72CA4">
        <w:t>schopna pojmout</w:t>
      </w:r>
      <w:r w:rsidR="0018501B" w:rsidRPr="00B72CA4">
        <w:t>,</w:t>
      </w:r>
      <w:r w:rsidR="00C70F83" w:rsidRPr="00B72CA4">
        <w:t xml:space="preserve"> nyní směřovalo do malých států</w:t>
      </w:r>
      <w:r w:rsidR="0018501B" w:rsidRPr="00B72CA4">
        <w:t>,</w:t>
      </w:r>
      <w:r w:rsidR="00C70F83" w:rsidRPr="00B72CA4">
        <w:t xml:space="preserve"> jako je Thajsko, Malajsie</w:t>
      </w:r>
      <w:r w:rsidR="001D7A1B" w:rsidRPr="00B72CA4">
        <w:t xml:space="preserve"> nebo</w:t>
      </w:r>
      <w:r w:rsidR="00C70F83" w:rsidRPr="00B72CA4">
        <w:t xml:space="preserve"> Vietnam</w:t>
      </w:r>
      <w:r w:rsidR="00511D09" w:rsidRPr="00B72CA4">
        <w:t xml:space="preserve"> </w:t>
      </w:r>
      <w:r w:rsidR="0018501B" w:rsidRPr="00B72CA4">
        <w:t>(</w:t>
      </w:r>
      <w:r w:rsidR="00511D09" w:rsidRPr="00B72CA4">
        <w:t>viz Graf 5</w:t>
      </w:r>
      <w:r w:rsidR="0018501B" w:rsidRPr="00B72CA4">
        <w:t>)</w:t>
      </w:r>
      <w:r w:rsidR="001D7A1B" w:rsidRPr="00B72CA4">
        <w:t xml:space="preserve">. </w:t>
      </w:r>
      <w:r w:rsidR="009720AE" w:rsidRPr="00B72CA4">
        <w:t xml:space="preserve">Zatímco se Čína v průběhu let 2017 a 2018 postupně uzavírala světu před dovozem plastového odpadu, </w:t>
      </w:r>
      <w:r w:rsidR="00AA322E" w:rsidRPr="00B72CA4">
        <w:t>mnoho tamních podnikatelů</w:t>
      </w:r>
      <w:r w:rsidR="008836FA" w:rsidRPr="00B72CA4">
        <w:t xml:space="preserve">, jejichž zdrojem obživy byla recyklace </w:t>
      </w:r>
      <w:r w:rsidR="00AA322E" w:rsidRPr="00B72CA4">
        <w:t>plastů, se začalo přesouvat do států jihovýchodní Asie</w:t>
      </w:r>
      <w:r w:rsidR="008836FA" w:rsidRPr="00B72CA4">
        <w:t xml:space="preserve">. Zakládali </w:t>
      </w:r>
      <w:r w:rsidR="00985C37" w:rsidRPr="00B72CA4">
        <w:t xml:space="preserve">tam </w:t>
      </w:r>
      <w:r w:rsidR="008836FA" w:rsidRPr="00B72CA4">
        <w:t>nové továrny, často bez patřičných povolení, a</w:t>
      </w:r>
      <w:r w:rsidR="00E52741" w:rsidRPr="00B72CA4">
        <w:t> </w:t>
      </w:r>
      <w:r w:rsidR="008836FA" w:rsidRPr="00B72CA4">
        <w:t>skupovali dovážený plast</w:t>
      </w:r>
      <w:r w:rsidR="00712128" w:rsidRPr="00B72CA4">
        <w:t>ový odpad</w:t>
      </w:r>
      <w:r w:rsidR="008836FA" w:rsidRPr="00B72CA4">
        <w:t xml:space="preserve"> k pozdější recyklaci</w:t>
      </w:r>
      <w:r w:rsidR="00601812" w:rsidRPr="00B72CA4">
        <w:t xml:space="preserve"> (</w:t>
      </w:r>
      <w:proofErr w:type="spellStart"/>
      <w:r w:rsidR="00601812" w:rsidRPr="00B72CA4">
        <w:t>Parker</w:t>
      </w:r>
      <w:proofErr w:type="spellEnd"/>
      <w:r w:rsidR="00601812" w:rsidRPr="00B72CA4">
        <w:t>, 2018)</w:t>
      </w:r>
      <w:r w:rsidR="008836FA" w:rsidRPr="00B72CA4">
        <w:t>.</w:t>
      </w:r>
    </w:p>
    <w:p w14:paraId="09BFAD8D" w14:textId="3419C070" w:rsidR="008F081A" w:rsidRDefault="00D63EEB" w:rsidP="00A42382">
      <w:pPr>
        <w:pStyle w:val="Nzev"/>
        <w:ind w:firstLine="0"/>
        <w:jc w:val="left"/>
      </w:pPr>
      <w:r>
        <w:rPr>
          <w:noProof/>
          <w:lang w:eastAsia="ja-JP"/>
        </w:rPr>
        <w:drawing>
          <wp:anchor distT="0" distB="0" distL="114300" distR="114300" simplePos="0" relativeHeight="251659264" behindDoc="0" locked="0" layoutInCell="1" allowOverlap="1" wp14:anchorId="68F8B36D" wp14:editId="3B1B9631">
            <wp:simplePos x="0" y="0"/>
            <wp:positionH relativeFrom="margin">
              <wp:align>center</wp:align>
            </wp:positionH>
            <wp:positionV relativeFrom="paragraph">
              <wp:posOffset>912495</wp:posOffset>
            </wp:positionV>
            <wp:extent cx="5302250" cy="3514725"/>
            <wp:effectExtent l="0" t="0" r="6350" b="3175"/>
            <wp:wrapTopAndBottom/>
            <wp:docPr id="11" name="Obrázek 11" descr="page4image53599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4image5359995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2250" cy="3514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D64F0" w14:textId="2E645A4E" w:rsidR="008F081A" w:rsidRDefault="008F081A" w:rsidP="008F081A">
      <w:pPr>
        <w:pStyle w:val="Podnadpis"/>
      </w:pPr>
      <w:r>
        <w:t>Zdroj: Greenpeace, 2019</w:t>
      </w:r>
    </w:p>
    <w:p w14:paraId="0FCF4020" w14:textId="563CD8C9" w:rsidR="005379BD" w:rsidRPr="00B72CA4" w:rsidRDefault="004E562B" w:rsidP="00B72CA4">
      <w:pPr>
        <w:pStyle w:val="Bezmezer"/>
      </w:pPr>
      <w:r w:rsidRPr="00B72CA4">
        <w:lastRenderedPageBreak/>
        <w:t>Ve</w:t>
      </w:r>
      <w:r w:rsidR="00E8602A" w:rsidRPr="00B72CA4">
        <w:t xml:space="preserve"> </w:t>
      </w:r>
      <w:r w:rsidRPr="00B72CA4">
        <w:t xml:space="preserve">druhé polovině </w:t>
      </w:r>
      <w:r w:rsidR="00E8602A" w:rsidRPr="00B72CA4">
        <w:t>roku 201</w:t>
      </w:r>
      <w:r w:rsidRPr="00B72CA4">
        <w:t>7</w:t>
      </w:r>
      <w:r w:rsidR="00E8602A" w:rsidRPr="00B72CA4">
        <w:t xml:space="preserve"> </w:t>
      </w:r>
      <w:r w:rsidR="00D346F5" w:rsidRPr="00B72CA4">
        <w:t>Čínu na pozici největšího dovozce plastového odpadu na světě vystřídala Malajsie, která po „Čínském zákazu</w:t>
      </w:r>
      <w:r w:rsidR="00EE4CCE" w:rsidRPr="00B72CA4">
        <w:t>“</w:t>
      </w:r>
      <w:r w:rsidR="00D346F5" w:rsidRPr="00B72CA4">
        <w:rPr>
          <w:rStyle w:val="Znakapoznpodarou"/>
          <w:vertAlign w:val="baseline"/>
        </w:rPr>
        <w:footnoteReference w:id="2"/>
      </w:r>
      <w:r w:rsidR="00D346F5" w:rsidRPr="00B72CA4">
        <w:t xml:space="preserve"> dovážela </w:t>
      </w:r>
      <w:r w:rsidR="00AE52B9" w:rsidRPr="00B72CA4">
        <w:t>15,7 % veškerého plastového odpadu určeného k vývozu. Následovalo Thajsko, dovážející 8,1 %</w:t>
      </w:r>
      <w:r w:rsidR="002B1CC5" w:rsidRPr="00B72CA4">
        <w:t>,</w:t>
      </w:r>
      <w:r w:rsidR="00AE52B9" w:rsidRPr="00B72CA4">
        <w:t xml:space="preserve"> a</w:t>
      </w:r>
      <w:r w:rsidR="0070510F">
        <w:t> </w:t>
      </w:r>
      <w:r w:rsidR="00AE52B9" w:rsidRPr="00B72CA4">
        <w:t xml:space="preserve">Vietnam, jehož import činil 7,6 %. Takto prudký nárůst nebylo možné </w:t>
      </w:r>
      <w:r w:rsidR="000867A1" w:rsidRPr="00B72CA4">
        <w:t xml:space="preserve">dlouhodobě udržet, a proto </w:t>
      </w:r>
      <w:r w:rsidR="00B6507E" w:rsidRPr="00B72CA4">
        <w:t xml:space="preserve">od druhé poloviny roku 2018 </w:t>
      </w:r>
      <w:r w:rsidR="000867A1" w:rsidRPr="00B72CA4">
        <w:t>začaly</w:t>
      </w:r>
      <w:r w:rsidRPr="00B72CA4">
        <w:t>, po vzoru</w:t>
      </w:r>
      <w:r w:rsidR="000867A1" w:rsidRPr="00B72CA4">
        <w:t xml:space="preserve"> Čín</w:t>
      </w:r>
      <w:r w:rsidRPr="00B72CA4">
        <w:t xml:space="preserve">y, </w:t>
      </w:r>
      <w:r w:rsidR="000867A1" w:rsidRPr="00B72CA4">
        <w:t>vydáv</w:t>
      </w:r>
      <w:r w:rsidRPr="00B72CA4">
        <w:t>at</w:t>
      </w:r>
      <w:r w:rsidR="000867A1" w:rsidRPr="00B72CA4">
        <w:t xml:space="preserve"> omezení dovozu</w:t>
      </w:r>
      <w:r w:rsidRPr="00B72CA4">
        <w:t xml:space="preserve"> plastového odpadu</w:t>
      </w:r>
      <w:r w:rsidR="000867A1" w:rsidRPr="00B72CA4">
        <w:t xml:space="preserve"> a zpřísňov</w:t>
      </w:r>
      <w:r w:rsidRPr="00B72CA4">
        <w:t>at</w:t>
      </w:r>
      <w:r w:rsidR="000867A1" w:rsidRPr="00B72CA4">
        <w:t xml:space="preserve"> kontrol</w:t>
      </w:r>
      <w:r w:rsidRPr="00B72CA4">
        <w:t>y</w:t>
      </w:r>
      <w:r w:rsidR="000867A1" w:rsidRPr="00B72CA4">
        <w:t xml:space="preserve"> i </w:t>
      </w:r>
      <w:r w:rsidR="00860349" w:rsidRPr="00B72CA4">
        <w:t>další</w:t>
      </w:r>
      <w:r w:rsidR="000867A1" w:rsidRPr="00B72CA4">
        <w:t xml:space="preserve"> státy, které byly doposud otevřené dovozu </w:t>
      </w:r>
      <w:r w:rsidRPr="00B72CA4">
        <w:t>tohoto</w:t>
      </w:r>
      <w:r w:rsidR="000867A1" w:rsidRPr="00B72CA4">
        <w:t xml:space="preserve"> odpadu z vyspělých a bohatých zemí</w:t>
      </w:r>
      <w:r w:rsidR="0018501B" w:rsidRPr="00B72CA4">
        <w:t>,</w:t>
      </w:r>
      <w:r w:rsidR="00410AD5" w:rsidRPr="00B72CA4">
        <w:t xml:space="preserve"> </w:t>
      </w:r>
      <w:r w:rsidR="00766EEA" w:rsidRPr="00B72CA4">
        <w:t xml:space="preserve">viz Graf 5 </w:t>
      </w:r>
      <w:r w:rsidR="00410AD5" w:rsidRPr="00B72CA4">
        <w:t>(Greenpeace, 2019</w:t>
      </w:r>
      <w:r w:rsidR="0027485F" w:rsidRPr="00B72CA4">
        <w:t>, s. 3</w:t>
      </w:r>
      <w:r w:rsidR="00410AD5" w:rsidRPr="00B72CA4">
        <w:t>)</w:t>
      </w:r>
      <w:r w:rsidR="000867A1" w:rsidRPr="00B72CA4">
        <w:t xml:space="preserve">. </w:t>
      </w:r>
    </w:p>
    <w:p w14:paraId="2BE674FE" w14:textId="4DEE432A" w:rsidR="00F92DC8" w:rsidRPr="00B72CA4" w:rsidRDefault="00A42382" w:rsidP="00A42382">
      <w:pPr>
        <w:pStyle w:val="Bezmezer"/>
      </w:pPr>
      <w:r>
        <w:rPr>
          <w:noProof/>
          <w:lang w:eastAsia="ja-JP"/>
        </w:rPr>
        <mc:AlternateContent>
          <mc:Choice Requires="wps">
            <w:drawing>
              <wp:anchor distT="0" distB="0" distL="114300" distR="114300" simplePos="0" relativeHeight="251675648" behindDoc="0" locked="0" layoutInCell="1" allowOverlap="1" wp14:anchorId="6E9838A9" wp14:editId="48E4B1C4">
                <wp:simplePos x="0" y="0"/>
                <wp:positionH relativeFrom="column">
                  <wp:posOffset>41910</wp:posOffset>
                </wp:positionH>
                <wp:positionV relativeFrom="paragraph">
                  <wp:posOffset>1683385</wp:posOffset>
                </wp:positionV>
                <wp:extent cx="5302885" cy="603250"/>
                <wp:effectExtent l="0" t="0" r="5715" b="6350"/>
                <wp:wrapTopAndBottom/>
                <wp:docPr id="13" name="Textové pole 13"/>
                <wp:cNvGraphicFramePr/>
                <a:graphic xmlns:a="http://schemas.openxmlformats.org/drawingml/2006/main">
                  <a:graphicData uri="http://schemas.microsoft.com/office/word/2010/wordprocessingShape">
                    <wps:wsp>
                      <wps:cNvSpPr txBox="1"/>
                      <wps:spPr>
                        <a:xfrm>
                          <a:off x="0" y="0"/>
                          <a:ext cx="5302885" cy="603250"/>
                        </a:xfrm>
                        <a:prstGeom prst="rect">
                          <a:avLst/>
                        </a:prstGeom>
                        <a:solidFill>
                          <a:prstClr val="white"/>
                        </a:solidFill>
                        <a:ln>
                          <a:noFill/>
                        </a:ln>
                      </wps:spPr>
                      <wps:txbx>
                        <w:txbxContent>
                          <w:p w14:paraId="0F417C16" w14:textId="5A6D28EA" w:rsidR="00596CA5" w:rsidRPr="00750070" w:rsidRDefault="00596CA5" w:rsidP="00A42382">
                            <w:pPr>
                              <w:pStyle w:val="Nzev"/>
                              <w:rPr>
                                <w:noProof/>
                                <w:lang w:eastAsia="ja-JP"/>
                              </w:rPr>
                            </w:pPr>
                            <w:bookmarkStart w:id="30" w:name="_Toc39088327"/>
                            <w:r>
                              <w:t xml:space="preserve">Graf </w:t>
                            </w:r>
                            <w:fldSimple w:instr=" SEQ Graf \* ARABIC ">
                              <w:r>
                                <w:rPr>
                                  <w:noProof/>
                                </w:rPr>
                                <w:t>6</w:t>
                              </w:r>
                            </w:fldSimple>
                            <w:r w:rsidRPr="002C5A40">
                              <w:t>: Porovnání dovozu plastového odpadu od ledna 2016 do listopadu 2019 (v tunách za měsíc)</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9838A9" id="Textové pole 13" o:spid="_x0000_s1031" type="#_x0000_t202" style="position:absolute;left:0;text-align:left;margin-left:3.3pt;margin-top:132.55pt;width:417.55pt;height:4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" stroked="f">
                <v:textbox inset="0,0,0,0">
                  <w:txbxContent>
                    <w:p w14:paraId="0F417C16" w14:textId="5A6D28EA" w:rsidR="00596CA5" w:rsidRPr="00750070" w:rsidRDefault="00596CA5" w:rsidP="00A42382">
                      <w:pPr>
                        <w:pStyle w:val="Nzev"/>
                        <w:rPr>
                          <w:noProof/>
                          <w:lang w:eastAsia="ja-JP"/>
                        </w:rPr>
                      </w:pPr>
                      <w:bookmarkStart w:id="31" w:name="_Toc39088327"/>
                      <w:r>
                        <w:t xml:space="preserve">Graf </w:t>
                      </w:r>
                      <w:fldSimple w:instr=" SEQ Graf \* ARABIC ">
                        <w:r>
                          <w:rPr>
                            <w:noProof/>
                          </w:rPr>
                          <w:t>6</w:t>
                        </w:r>
                      </w:fldSimple>
                      <w:r w:rsidRPr="002C5A40">
                        <w:t>: Porovnání dovozu plastového odpadu od ledna 2016 do listopadu 2019 (v tunách za měsíc)</w:t>
                      </w:r>
                      <w:bookmarkEnd w:id="31"/>
                    </w:p>
                  </w:txbxContent>
                </v:textbox>
                <w10:wrap type="topAndBottom"/>
              </v:shape>
            </w:pict>
          </mc:Fallback>
        </mc:AlternateContent>
      </w:r>
      <w:r>
        <w:rPr>
          <w:noProof/>
          <w:lang w:eastAsia="ja-JP"/>
        </w:rPr>
        <w:drawing>
          <wp:anchor distT="0" distB="0" distL="114300" distR="114300" simplePos="0" relativeHeight="251658240" behindDoc="0" locked="0" layoutInCell="1" allowOverlap="1" wp14:anchorId="3B253335" wp14:editId="3EF23A90">
            <wp:simplePos x="0" y="0"/>
            <wp:positionH relativeFrom="margin">
              <wp:align>center</wp:align>
            </wp:positionH>
            <wp:positionV relativeFrom="paragraph">
              <wp:posOffset>2388870</wp:posOffset>
            </wp:positionV>
            <wp:extent cx="5302885" cy="3513455"/>
            <wp:effectExtent l="0" t="0" r="5715" b="4445"/>
            <wp:wrapTopAndBottom/>
            <wp:docPr id="12" name="Obrázek 12" descr="page4image536087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4image5360878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2885" cy="351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B27">
        <w:t>D</w:t>
      </w:r>
      <w:r w:rsidR="00162B27" w:rsidRPr="00B72CA4">
        <w:t>alší</w:t>
      </w:r>
      <w:r w:rsidR="00860349" w:rsidRPr="00B72CA4">
        <w:t xml:space="preserve"> nárůst</w:t>
      </w:r>
      <w:r w:rsidR="005379BD" w:rsidRPr="00B72CA4">
        <w:t xml:space="preserve"> dováženého odpadu</w:t>
      </w:r>
      <w:r w:rsidR="00860349" w:rsidRPr="00B72CA4">
        <w:t xml:space="preserve"> </w:t>
      </w:r>
      <w:r w:rsidR="00C63E56" w:rsidRPr="00B72CA4">
        <w:t>je možné sledovat od července roku 2018, tedy v</w:t>
      </w:r>
      <w:r w:rsidR="0086492D" w:rsidRPr="00B72CA4">
        <w:t> </w:t>
      </w:r>
      <w:r w:rsidR="00C63E56" w:rsidRPr="00B72CA4">
        <w:t>období</w:t>
      </w:r>
      <w:r w:rsidR="00860349" w:rsidRPr="00B72CA4">
        <w:t xml:space="preserve">, kdy v Malajsii, Thajsku a Vietnamu </w:t>
      </w:r>
      <w:r w:rsidR="00C63E56" w:rsidRPr="00B72CA4">
        <w:t>začala platit</w:t>
      </w:r>
      <w:r w:rsidR="00860349" w:rsidRPr="00B72CA4">
        <w:t xml:space="preserve"> </w:t>
      </w:r>
      <w:r w:rsidR="005379BD" w:rsidRPr="00B72CA4">
        <w:t xml:space="preserve">nová </w:t>
      </w:r>
      <w:r w:rsidR="00860349" w:rsidRPr="00B72CA4">
        <w:t>opatření proti dovozu plastového odpadu.</w:t>
      </w:r>
      <w:r w:rsidR="00162B27" w:rsidRPr="00B72CA4">
        <w:t xml:space="preserve"> Mezi státy druhé vlny patřila</w:t>
      </w:r>
      <w:r w:rsidR="00860349" w:rsidRPr="00B72CA4">
        <w:t xml:space="preserve"> Indie, Jižní Korea, Taiwan, Indonésie a</w:t>
      </w:r>
      <w:r w:rsidR="0086492D" w:rsidRPr="00B72CA4">
        <w:t> </w:t>
      </w:r>
      <w:r w:rsidR="00860349" w:rsidRPr="00B72CA4">
        <w:t>Turecko</w:t>
      </w:r>
      <w:r w:rsidR="00106C7B" w:rsidRPr="00B72CA4">
        <w:t xml:space="preserve">. </w:t>
      </w:r>
      <w:r w:rsidR="00860349" w:rsidRPr="00B72CA4">
        <w:t xml:space="preserve">Druhá vlna růstu dováženého odpadu </w:t>
      </w:r>
      <w:r w:rsidR="00505ECB" w:rsidRPr="00B72CA4">
        <w:t xml:space="preserve">však </w:t>
      </w:r>
      <w:r w:rsidR="00860349" w:rsidRPr="00B72CA4">
        <w:t xml:space="preserve">zdaleka nedosahovala </w:t>
      </w:r>
      <w:r w:rsidR="000F63B6" w:rsidRPr="00B72CA4">
        <w:t>hodnot zaznamenaných krátce po uvedení „Čínského zákazu“</w:t>
      </w:r>
      <w:r w:rsidR="00391F40" w:rsidRPr="00B72CA4">
        <w:t>,</w:t>
      </w:r>
      <w:r w:rsidR="00AF0CD4" w:rsidRPr="00B72CA4">
        <w:t xml:space="preserve"> viz Graf 6</w:t>
      </w:r>
      <w:r w:rsidR="0084452A" w:rsidRPr="00B72CA4">
        <w:t xml:space="preserve"> (Greenpeace, 2019, s.</w:t>
      </w:r>
      <w:r w:rsidR="0086492D" w:rsidRPr="00B72CA4">
        <w:t> </w:t>
      </w:r>
      <w:r w:rsidR="0084452A" w:rsidRPr="00B72CA4">
        <w:t>4)</w:t>
      </w:r>
      <w:r w:rsidR="000F63B6" w:rsidRPr="00B72CA4">
        <w:t>.</w:t>
      </w:r>
      <w:r w:rsidR="00152BF4" w:rsidRPr="00B72CA4">
        <w:t xml:space="preserve"> </w:t>
      </w:r>
    </w:p>
    <w:p w14:paraId="668E3A72" w14:textId="69364BBF" w:rsidR="00AD283B" w:rsidRPr="00766EEA" w:rsidRDefault="00F92DC8" w:rsidP="008F081A">
      <w:pPr>
        <w:pStyle w:val="Podnadpis"/>
      </w:pPr>
      <w:r>
        <w:fldChar w:fldCharType="begin"/>
      </w:r>
      <w:r>
        <w:instrText xml:space="preserve"> INCLUDEPICTURE "/var/folders/w1/j4spzcm97j35khxt_sj1w91h0000gn/T/com.microsoft.Word/WebArchiveCopyPasteTempFiles/page4image536087824" \* MERGEFORMATINET </w:instrText>
      </w:r>
      <w:r>
        <w:fldChar w:fldCharType="end"/>
      </w:r>
      <w:r w:rsidR="00766EEA" w:rsidRPr="00766EEA">
        <w:t>Zdroj: Greenpeace, 2019</w:t>
      </w:r>
    </w:p>
    <w:p w14:paraId="11158607" w14:textId="5BFF1559" w:rsidR="00F92DC8" w:rsidRPr="00B72CA4" w:rsidRDefault="005C7D7D" w:rsidP="00B72CA4">
      <w:pPr>
        <w:pStyle w:val="Bezmezer"/>
      </w:pPr>
      <w:r w:rsidRPr="00B72CA4">
        <w:lastRenderedPageBreak/>
        <w:t xml:space="preserve">Samotná náhrada Číny, jako největšího světového odbytiště plastového odpadu, </w:t>
      </w:r>
      <w:r w:rsidR="00356AF7" w:rsidRPr="00B72CA4">
        <w:t xml:space="preserve">rozvojovými státy </w:t>
      </w:r>
      <w:r w:rsidRPr="00B72CA4">
        <w:t>jihovýchodní Asie by nebyla dostačující</w:t>
      </w:r>
      <w:r w:rsidR="00D305DD" w:rsidRPr="00B72CA4">
        <w:t xml:space="preserve">. Data z roku 2016 udávají, že měsíční import plastového odpadu v Číně činil více než 600 tisíc tun. V porovnání s Malajsií, která nahradila Čínu v objemu dováženého plastového odpadu, je tato hodnota zhruba šestinásobná. Od roku 2017 do počátku </w:t>
      </w:r>
      <w:r w:rsidR="00BF0077" w:rsidRPr="00B72CA4">
        <w:t>roku 2018, kdy se do Malajsie dováželo nejvíce plastového odpadu kvůli nedostatečné legislativě, činil měsíční objem dováženého plastového odpadu 110 tisíc tun. Nutno podotknout, že tyto</w:t>
      </w:r>
      <w:r w:rsidR="00046034" w:rsidRPr="00B72CA4">
        <w:t xml:space="preserve"> maximální hodnoty měly pouze krátkého trvání. V polovině roku 2018 vydala malajsijská vláda opatření, vlivem kterých objem dováženého plastového odpadu zase klesl. Podobná situace nastala i v dalších zemích, a proto bylo omezení trhu s plastovým odpadem dalším logickým krokem</w:t>
      </w:r>
      <w:r w:rsidR="009B5927" w:rsidRPr="00B72CA4">
        <w:t xml:space="preserve"> (Greenpeace, 2019, s. 1</w:t>
      </w:r>
      <w:r w:rsidR="00FC69EA">
        <w:t>–</w:t>
      </w:r>
      <w:r w:rsidR="009B5927" w:rsidRPr="00B72CA4">
        <w:t>7)</w:t>
      </w:r>
      <w:r w:rsidR="00046034" w:rsidRPr="00B72CA4">
        <w:t>.</w:t>
      </w:r>
    </w:p>
    <w:p w14:paraId="0D58E0CF" w14:textId="0EB8FF95" w:rsidR="000A3824" w:rsidRPr="00B72CA4" w:rsidRDefault="00525D53" w:rsidP="00B72CA4">
      <w:pPr>
        <w:pStyle w:val="Bezmezer"/>
      </w:pPr>
      <w:r w:rsidRPr="00B72CA4">
        <w:t>Zákaz dovozu plastového odpadu do Číny</w:t>
      </w:r>
      <w:r w:rsidR="002C12CA" w:rsidRPr="00B72CA4">
        <w:t>,</w:t>
      </w:r>
      <w:r w:rsidRPr="00B72CA4">
        <w:t xml:space="preserve"> platný od počátku roku 2018</w:t>
      </w:r>
      <w:r w:rsidR="002C12CA" w:rsidRPr="00B72CA4">
        <w:t>,</w:t>
      </w:r>
      <w:r w:rsidRPr="00B72CA4">
        <w:t xml:space="preserve"> </w:t>
      </w:r>
      <w:r w:rsidR="002C12CA" w:rsidRPr="00B72CA4">
        <w:t>spolu s</w:t>
      </w:r>
      <w:r w:rsidR="00E52741" w:rsidRPr="00B72CA4">
        <w:t> </w:t>
      </w:r>
      <w:r w:rsidR="002C12CA" w:rsidRPr="00B72CA4">
        <w:t xml:space="preserve">obdobnými nařízeními vlád států jihovýchodní Asie, které od druhé poloviny roku 2018 takto začaly reagovat na rostoucí příliv plastového odpadu do jejich regionů, </w:t>
      </w:r>
      <w:r w:rsidR="00A334CC" w:rsidRPr="00B72CA4">
        <w:t xml:space="preserve">zapříčinil výrazný propad celkového světového objemu vyvážených odpadních plastů. </w:t>
      </w:r>
      <w:r w:rsidR="00760B06" w:rsidRPr="00B72CA4">
        <w:t>V období od poloviny roku 2016 činil tento objem 1,1 mili</w:t>
      </w:r>
      <w:r w:rsidR="00D56854" w:rsidRPr="00B72CA4">
        <w:t>ó</w:t>
      </w:r>
      <w:r w:rsidR="00760B06" w:rsidRPr="00B72CA4">
        <w:t>nů tun plastového odpadu měsíčně a</w:t>
      </w:r>
      <w:r w:rsidR="0086492D" w:rsidRPr="00B72CA4">
        <w:t> </w:t>
      </w:r>
      <w:r w:rsidR="00760B06" w:rsidRPr="00B72CA4">
        <w:t>postupně se snižoval až na hodnotu zhruba 500 tisíc tun měsíčně ke konci roku 2018.</w:t>
      </w:r>
      <w:r w:rsidR="00A334CC" w:rsidRPr="00B72CA4">
        <w:t xml:space="preserve"> Mezi největší vývozce se v tomto období řadily USA</w:t>
      </w:r>
      <w:r w:rsidR="002B1CC5" w:rsidRPr="00B72CA4">
        <w:t>,</w:t>
      </w:r>
      <w:r w:rsidR="00A334CC" w:rsidRPr="00B72CA4">
        <w:t xml:space="preserve"> odkud pocházelo 16,5 % plastového odpadu, Japonsko s 15,3 % a Německo s 12,6 % podílu. </w:t>
      </w:r>
      <w:r w:rsidR="007614FD" w:rsidRPr="00B72CA4">
        <w:t>Média v té době informovala o</w:t>
      </w:r>
      <w:r w:rsidR="0086492D" w:rsidRPr="00B72CA4">
        <w:t> </w:t>
      </w:r>
      <w:r w:rsidR="007614FD" w:rsidRPr="00B72CA4">
        <w:t>zvýšení objemu plastů poslaných na skládky nebo do spaloven, v některých případech se tento plast stal bohužel součástí nelegálních transportů do zahraničí</w:t>
      </w:r>
      <w:r w:rsidR="00306C59" w:rsidRPr="00B72CA4">
        <w:t xml:space="preserve"> (Greenpeace, 2019, s. 1</w:t>
      </w:r>
      <w:r w:rsidR="00FC69EA">
        <w:t>–</w:t>
      </w:r>
      <w:r w:rsidR="00306C59" w:rsidRPr="00B72CA4">
        <w:t>3)</w:t>
      </w:r>
      <w:r w:rsidR="007614FD" w:rsidRPr="00B72CA4">
        <w:t xml:space="preserve">. </w:t>
      </w:r>
    </w:p>
    <w:p w14:paraId="703D5C11" w14:textId="6E7F9917" w:rsidR="00306C59" w:rsidRPr="00B72CA4" w:rsidRDefault="00AE2E5B" w:rsidP="00B72CA4">
      <w:pPr>
        <w:pStyle w:val="Bezmezer"/>
      </w:pPr>
      <w:r w:rsidRPr="00B72CA4">
        <w:t>Vzniklá situace po „Čínském zákazu“ způsobila ve státech jihovýchodní A</w:t>
      </w:r>
      <w:r w:rsidRPr="00B72CA4">
        <w:rPr>
          <w:rFonts w:hint="eastAsia"/>
        </w:rPr>
        <w:t>sie</w:t>
      </w:r>
      <w:r w:rsidRPr="00B72CA4">
        <w:t xml:space="preserve"> značné škody a prohloubila jejich ekologické problémy, avšak přinesla i určité změny k lepšímu. Zejména se zlepšilo celkové povědomí o ekologické hrozbě, kterou s sebou nadměrná produkce a užívání plastů přináší. </w:t>
      </w:r>
      <w:r w:rsidR="008B6959" w:rsidRPr="00B72CA4">
        <w:t>Hromadění plastového odpadu v jihovýchodní Asii způsobuje znečištění vody, neúrodu zemědělských plodin nebo respirační problémy. Ryby jsou kontaminované plasty, které přijímají spolu s</w:t>
      </w:r>
      <w:r w:rsidR="00797F08" w:rsidRPr="00B72CA4">
        <w:t> </w:t>
      </w:r>
      <w:r w:rsidR="008B6959" w:rsidRPr="00B72CA4">
        <w:t>potravou</w:t>
      </w:r>
      <w:r w:rsidR="00797F08" w:rsidRPr="00B72CA4">
        <w:t>,</w:t>
      </w:r>
      <w:r w:rsidR="008B6959" w:rsidRPr="00B72CA4">
        <w:t xml:space="preserve"> a</w:t>
      </w:r>
      <w:r w:rsidR="0086492D" w:rsidRPr="00B72CA4">
        <w:t> </w:t>
      </w:r>
      <w:r w:rsidR="008B6959" w:rsidRPr="00B72CA4">
        <w:t>na březích Thajska a Indonésie můžeme spatřit mrtvé velryby</w:t>
      </w:r>
      <w:r w:rsidR="00AB4205" w:rsidRPr="00B72CA4">
        <w:t>,</w:t>
      </w:r>
      <w:r w:rsidR="008B6959" w:rsidRPr="00B72CA4">
        <w:t xml:space="preserve"> v jejichž žaludcích se nachází mnoho kilogramů plastového odpadu.</w:t>
      </w:r>
      <w:r w:rsidR="00766194" w:rsidRPr="00B72CA4">
        <w:t xml:space="preserve"> Tyto faktory a spousta dalších problémů spojených s hromaděním plastového odpadu vedly k plošným zákazům dovozu tohoto odpadu proudícího z bohatých zemí</w:t>
      </w:r>
      <w:r w:rsidR="003C62E1" w:rsidRPr="00B72CA4">
        <w:t xml:space="preserve"> (</w:t>
      </w:r>
      <w:proofErr w:type="spellStart"/>
      <w:r w:rsidR="003C62E1" w:rsidRPr="00B72CA4">
        <w:t>Marks</w:t>
      </w:r>
      <w:proofErr w:type="spellEnd"/>
      <w:r w:rsidR="003C62E1" w:rsidRPr="00B72CA4">
        <w:t>, 2019)</w:t>
      </w:r>
      <w:r w:rsidR="00766194" w:rsidRPr="00B72CA4">
        <w:t>.</w:t>
      </w:r>
    </w:p>
    <w:p w14:paraId="0C70523E" w14:textId="357DBDA3" w:rsidR="00AD283B" w:rsidRPr="00B72CA4" w:rsidRDefault="00D97DD4" w:rsidP="00B72CA4">
      <w:pPr>
        <w:pStyle w:val="Bezmezer"/>
      </w:pPr>
      <w:r w:rsidRPr="00B72CA4">
        <w:lastRenderedPageBreak/>
        <w:t xml:space="preserve">Dalším pozitivem byla aktualizace Basilejské úmluvy v roce 2019. </w:t>
      </w:r>
      <w:r w:rsidR="001A135F" w:rsidRPr="00B72CA4">
        <w:t>Basilejská úmluva, celým názvem Basilejská úmluva o kontrole pohybu nebezpečných odpadů přes hranice států a jejich zneškodňování, představuje „nejvýznamnější globální mezinárodně právní dokument upravující pohyb nebezpečných odpadů přes státní hranice za účelem jejich zneškodňování</w:t>
      </w:r>
      <w:r w:rsidR="00E52741" w:rsidRPr="00B72CA4">
        <w:t xml:space="preserve"> </w:t>
      </w:r>
      <w:r w:rsidR="001A135F" w:rsidRPr="00B72CA4">
        <w:t>i</w:t>
      </w:r>
      <w:r w:rsidR="00E52741" w:rsidRPr="00B72CA4">
        <w:t> </w:t>
      </w:r>
      <w:r w:rsidR="001A135F" w:rsidRPr="00B72CA4">
        <w:t>využívání</w:t>
      </w:r>
      <w:r w:rsidR="00D75B0A" w:rsidRPr="00B72CA4">
        <w:t>.</w:t>
      </w:r>
      <w:r w:rsidR="001A135F" w:rsidRPr="00B72CA4">
        <w:t>“</w:t>
      </w:r>
      <w:r w:rsidR="003F395C" w:rsidRPr="00B72CA4">
        <w:t xml:space="preserve"> </w:t>
      </w:r>
      <w:r w:rsidR="00356AF7" w:rsidRPr="00B72CA4">
        <w:t>(</w:t>
      </w:r>
      <w:r w:rsidR="00395D4A" w:rsidRPr="00B72CA4">
        <w:t>Ministerstvo životního prostředí, 1989</w:t>
      </w:r>
      <w:r w:rsidR="00356AF7" w:rsidRPr="00B72CA4">
        <w:t xml:space="preserve">) </w:t>
      </w:r>
      <w:r w:rsidR="00D75B0A" w:rsidRPr="00B72CA4">
        <w:t>Předmětem této Úmluvy je snížit množství nebezpečného odpadu přepravovaného za hranice států na minimum a zabránit nelegální přepravě (</w:t>
      </w:r>
      <w:r w:rsidR="00395D4A" w:rsidRPr="00B72CA4">
        <w:t>Ministerstvo životního prostředí, 1989</w:t>
      </w:r>
      <w:r w:rsidR="00D75B0A" w:rsidRPr="00B72CA4">
        <w:t xml:space="preserve">). </w:t>
      </w:r>
      <w:r w:rsidR="009B153B" w:rsidRPr="00B72CA4">
        <w:t xml:space="preserve">Již zmíněná aktualizace Úmluvy v roce 2019 se zabývala </w:t>
      </w:r>
      <w:r w:rsidR="00EE0F70" w:rsidRPr="00B72CA4">
        <w:t xml:space="preserve">na návrh Norska </w:t>
      </w:r>
      <w:r w:rsidR="00D01601" w:rsidRPr="00B72CA4">
        <w:t xml:space="preserve">právě </w:t>
      </w:r>
      <w:r w:rsidR="009B153B" w:rsidRPr="00B72CA4">
        <w:t xml:space="preserve">plastovým odpadem. </w:t>
      </w:r>
      <w:r w:rsidR="00D01601" w:rsidRPr="00B72CA4">
        <w:t>Plastový odpad klasifikovaný jako nebezpečný se dostal</w:t>
      </w:r>
      <w:r w:rsidR="009B153B" w:rsidRPr="00B72CA4">
        <w:t xml:space="preserve"> na seznam nedovolených odpadů Úmluvy, což by mělo zabránit jeho </w:t>
      </w:r>
      <w:r w:rsidR="00D01601" w:rsidRPr="00B72CA4">
        <w:t xml:space="preserve">nekontrolovanému </w:t>
      </w:r>
      <w:r w:rsidR="009B153B" w:rsidRPr="00B72CA4">
        <w:t>vývozu do rozvojových zemí</w:t>
      </w:r>
      <w:r w:rsidR="00EE0F70" w:rsidRPr="00B72CA4">
        <w:t xml:space="preserve"> (</w:t>
      </w:r>
      <w:proofErr w:type="spellStart"/>
      <w:r w:rsidR="00EE0F70" w:rsidRPr="00B72CA4">
        <w:t>Publications</w:t>
      </w:r>
      <w:proofErr w:type="spellEnd"/>
      <w:r w:rsidR="00EE0F70" w:rsidRPr="00B72CA4">
        <w:t xml:space="preserve"> Office </w:t>
      </w:r>
      <w:proofErr w:type="spellStart"/>
      <w:r w:rsidR="00EE0F70" w:rsidRPr="00B72CA4">
        <w:t>of</w:t>
      </w:r>
      <w:proofErr w:type="spellEnd"/>
      <w:r w:rsidR="00EE0F70" w:rsidRPr="00B72CA4">
        <w:t xml:space="preserve"> </w:t>
      </w:r>
      <w:proofErr w:type="spellStart"/>
      <w:r w:rsidR="00EE0F70" w:rsidRPr="00B72CA4">
        <w:t>the</w:t>
      </w:r>
      <w:proofErr w:type="spellEnd"/>
      <w:r w:rsidR="00EE0F70" w:rsidRPr="00B72CA4">
        <w:t xml:space="preserve"> EU, 2019)</w:t>
      </w:r>
      <w:r w:rsidR="009B153B" w:rsidRPr="00B72CA4">
        <w:t xml:space="preserve">. </w:t>
      </w:r>
      <w:r w:rsidR="00EE0F70" w:rsidRPr="00B72CA4">
        <w:t>Problémem je, že současný největší vývozce plastového odpadu na světě, USA, tuto novou dohodu nepřijaly. Státy, které novou dohodu přijaly</w:t>
      </w:r>
      <w:r w:rsidR="00AB4205" w:rsidRPr="00B72CA4">
        <w:t>,</w:t>
      </w:r>
      <w:r w:rsidR="00EE0F70" w:rsidRPr="00B72CA4">
        <w:t xml:space="preserve"> věří, že změny přinutí bohaté státy k nalezení nových řešení problému s plastovým odpadem namísto </w:t>
      </w:r>
      <w:r w:rsidR="00AB59F9" w:rsidRPr="00B72CA4">
        <w:t xml:space="preserve">vyhýbání se tomuto problému odesíláním </w:t>
      </w:r>
      <w:r w:rsidR="00350417" w:rsidRPr="00B72CA4">
        <w:t>odpadu</w:t>
      </w:r>
      <w:r w:rsidR="00AB59F9" w:rsidRPr="00B72CA4">
        <w:t xml:space="preserve"> do rozvojových zemí (</w:t>
      </w:r>
      <w:proofErr w:type="spellStart"/>
      <w:r w:rsidR="00AB59F9" w:rsidRPr="00B72CA4">
        <w:t>Marks</w:t>
      </w:r>
      <w:proofErr w:type="spellEnd"/>
      <w:r w:rsidR="00AB59F9" w:rsidRPr="00B72CA4">
        <w:t>, 2019).</w:t>
      </w:r>
    </w:p>
    <w:p w14:paraId="6C34F025" w14:textId="02F93EFA" w:rsidR="00471713" w:rsidRDefault="0098577D" w:rsidP="00EE4CCE">
      <w:pPr>
        <w:pStyle w:val="Nadpis3"/>
      </w:pPr>
      <w:r>
        <w:t xml:space="preserve"> </w:t>
      </w:r>
      <w:bookmarkStart w:id="32" w:name="_Toc39325863"/>
      <w:r w:rsidR="00F316EE">
        <w:t xml:space="preserve">Vliv </w:t>
      </w:r>
      <w:r w:rsidR="00950008">
        <w:t xml:space="preserve">„Čínského </w:t>
      </w:r>
      <w:r w:rsidR="00F316EE">
        <w:t>zákazu</w:t>
      </w:r>
      <w:r w:rsidR="00950008">
        <w:t>“</w:t>
      </w:r>
      <w:r w:rsidR="00F316EE">
        <w:t xml:space="preserve"> na </w:t>
      </w:r>
      <w:r w:rsidR="002C3C30">
        <w:t>nová legislativní opatření E</w:t>
      </w:r>
      <w:r w:rsidR="004B7AE0">
        <w:t>U</w:t>
      </w:r>
      <w:r w:rsidR="00695A41">
        <w:t xml:space="preserve"> v boji s plastovým znečištěním</w:t>
      </w:r>
      <w:bookmarkEnd w:id="32"/>
    </w:p>
    <w:p w14:paraId="7BAD34CD" w14:textId="1F1BFCE7" w:rsidR="00D6215B" w:rsidRPr="00B72CA4" w:rsidRDefault="007D3AC9" w:rsidP="00B72CA4">
      <w:pPr>
        <w:pStyle w:val="Bezmezer"/>
      </w:pPr>
      <w:r w:rsidRPr="00B72CA4">
        <w:t xml:space="preserve">Když </w:t>
      </w:r>
      <w:r w:rsidR="00D6215B" w:rsidRPr="00B72CA4">
        <w:t>se Čína v roce 2018 uzavřela okolním státům před dovážením plastového odpadu,</w:t>
      </w:r>
      <w:r w:rsidR="00AB7878" w:rsidRPr="00B72CA4">
        <w:t xml:space="preserve"> </w:t>
      </w:r>
      <w:r w:rsidRPr="00B72CA4">
        <w:t xml:space="preserve">dotklo se to prakticky celého světa. </w:t>
      </w:r>
      <w:r w:rsidR="009068F3" w:rsidRPr="00B72CA4">
        <w:t>Rozvojové země</w:t>
      </w:r>
      <w:r w:rsidR="00DB0648" w:rsidRPr="00B72CA4">
        <w:t>,</w:t>
      </w:r>
      <w:r w:rsidR="009068F3" w:rsidRPr="00B72CA4">
        <w:t xml:space="preserve"> </w:t>
      </w:r>
      <w:r w:rsidR="00DB0648" w:rsidRPr="00B72CA4">
        <w:t>zejména ty z jihovýchodní Asie, začaly řešit problémy způsobené nadbytkem plastového odpadu</w:t>
      </w:r>
      <w:r w:rsidR="00AB2436" w:rsidRPr="00B72CA4">
        <w:t>,</w:t>
      </w:r>
      <w:r w:rsidR="00AC4684" w:rsidRPr="00B72CA4">
        <w:t xml:space="preserve"> což v roce 2018 vyvolalo rozsáhlé diskuse o </w:t>
      </w:r>
      <w:r w:rsidR="00592855" w:rsidRPr="00B72CA4">
        <w:t xml:space="preserve">škodlivých vlivech </w:t>
      </w:r>
      <w:r w:rsidR="00DF129E" w:rsidRPr="00B72CA4">
        <w:t>spojen</w:t>
      </w:r>
      <w:r w:rsidR="00592855" w:rsidRPr="00B72CA4">
        <w:t>ých</w:t>
      </w:r>
      <w:r w:rsidR="00AC4684" w:rsidRPr="00B72CA4">
        <w:t xml:space="preserve"> </w:t>
      </w:r>
      <w:r w:rsidR="00DF129E" w:rsidRPr="00B72CA4">
        <w:t>s tímto</w:t>
      </w:r>
      <w:r w:rsidR="00AC4684" w:rsidRPr="00B72CA4">
        <w:t xml:space="preserve"> nejpoužívanější</w:t>
      </w:r>
      <w:r w:rsidR="00DF129E" w:rsidRPr="00B72CA4">
        <w:t>m</w:t>
      </w:r>
      <w:r w:rsidR="00AC4684" w:rsidRPr="00B72CA4">
        <w:t xml:space="preserve"> materiál</w:t>
      </w:r>
      <w:r w:rsidR="00DF129E" w:rsidRPr="00B72CA4">
        <w:t>em</w:t>
      </w:r>
      <w:r w:rsidR="00AC4684" w:rsidRPr="00B72CA4">
        <w:t xml:space="preserve"> na světě. </w:t>
      </w:r>
      <w:r w:rsidR="00EB2AE4" w:rsidRPr="00B72CA4">
        <w:t>Nárůst zájmu o téma „plasty“ potažmo „plastové znečištění“ vypl</w:t>
      </w:r>
      <w:r w:rsidR="00592855" w:rsidRPr="00B72CA4">
        <w:t>ý</w:t>
      </w:r>
      <w:r w:rsidR="00EB2AE4" w:rsidRPr="00B72CA4">
        <w:t xml:space="preserve">vá také ze statistik internetového vyhledávače Google, dle kterých byl počátkem druhé poloviny roku 2018 zaznamenán vysoký růst počtu hledaných výrazů právě ve spojitosti s těmito tématy (Google </w:t>
      </w:r>
      <w:proofErr w:type="spellStart"/>
      <w:r w:rsidR="00EB2AE4" w:rsidRPr="00B72CA4">
        <w:t>Trends</w:t>
      </w:r>
      <w:proofErr w:type="spellEnd"/>
      <w:r w:rsidR="00EB2AE4" w:rsidRPr="00B72CA4">
        <w:t xml:space="preserve">, 2020). </w:t>
      </w:r>
    </w:p>
    <w:p w14:paraId="7253AFF0" w14:textId="574C2CF1" w:rsidR="00515D99" w:rsidRPr="00B72CA4" w:rsidRDefault="002C3C30" w:rsidP="00B72CA4">
      <w:pPr>
        <w:pStyle w:val="Bezmezer"/>
      </w:pPr>
      <w:r w:rsidRPr="00B72CA4">
        <w:t xml:space="preserve">Závažnost celé situace týkající se plastů si </w:t>
      </w:r>
      <w:r w:rsidR="007C2425" w:rsidRPr="00B72CA4">
        <w:t xml:space="preserve">začali </w:t>
      </w:r>
      <w:r w:rsidRPr="00B72CA4">
        <w:t>uvědomova</w:t>
      </w:r>
      <w:r w:rsidR="007C2425" w:rsidRPr="00B72CA4">
        <w:t>t</w:t>
      </w:r>
      <w:r w:rsidRPr="00B72CA4">
        <w:t xml:space="preserve"> také členové Evropského parlamentu</w:t>
      </w:r>
      <w:r w:rsidR="007C2425" w:rsidRPr="00B72CA4">
        <w:t xml:space="preserve">. </w:t>
      </w:r>
      <w:r w:rsidR="005A33EF" w:rsidRPr="00B72CA4">
        <w:t>Už v roce 2015</w:t>
      </w:r>
      <w:r w:rsidR="00761385" w:rsidRPr="00B72CA4">
        <w:t xml:space="preserve"> </w:t>
      </w:r>
      <w:r w:rsidR="001320C5" w:rsidRPr="00B72CA4">
        <w:t xml:space="preserve">přijala </w:t>
      </w:r>
      <w:r w:rsidR="005A33EF" w:rsidRPr="00B72CA4">
        <w:t xml:space="preserve">Evropská komise akční plán </w:t>
      </w:r>
      <w:r w:rsidR="00434052" w:rsidRPr="00B72CA4">
        <w:t xml:space="preserve">pro </w:t>
      </w:r>
      <w:r w:rsidR="005A33EF" w:rsidRPr="00B72CA4">
        <w:t>oběhové hospodářství</w:t>
      </w:r>
      <w:r w:rsidR="001320C5" w:rsidRPr="00B72CA4">
        <w:t xml:space="preserve"> (COM(2015) 614)</w:t>
      </w:r>
      <w:r w:rsidR="005A33EF" w:rsidRPr="00B72CA4">
        <w:t xml:space="preserve">, </w:t>
      </w:r>
      <w:r w:rsidR="00761385" w:rsidRPr="00B72CA4">
        <w:t>kter</w:t>
      </w:r>
      <w:r w:rsidR="00434052" w:rsidRPr="00B72CA4">
        <w:t>ý označil plasty za hlavní prioritu</w:t>
      </w:r>
      <w:r w:rsidR="00470B36" w:rsidRPr="00B72CA4">
        <w:t>. Plán rovněž přislíbil vznik strategie zaměřené na plasty</w:t>
      </w:r>
      <w:r w:rsidR="00434052" w:rsidRPr="00B72CA4">
        <w:t xml:space="preserve"> </w:t>
      </w:r>
      <w:r w:rsidR="006C4FFA" w:rsidRPr="00B72CA4">
        <w:t xml:space="preserve">(COM (2018) 28 </w:t>
      </w:r>
      <w:proofErr w:type="spellStart"/>
      <w:r w:rsidR="006C4FFA" w:rsidRPr="00B72CA4">
        <w:t>final</w:t>
      </w:r>
      <w:proofErr w:type="spellEnd"/>
      <w:r w:rsidR="006C4FFA" w:rsidRPr="00B72CA4">
        <w:t>, 2018).</w:t>
      </w:r>
      <w:r w:rsidR="006C4FFA" w:rsidRPr="00B72CA4" w:rsidDel="006C4FFA">
        <w:t xml:space="preserve"> </w:t>
      </w:r>
      <w:r w:rsidR="00470B36" w:rsidRPr="00B72CA4">
        <w:t>Avizovaný strategický plán vyšel během</w:t>
      </w:r>
      <w:r w:rsidR="0073706A" w:rsidRPr="00B72CA4">
        <w:t xml:space="preserve"> ledna roku 2018 </w:t>
      </w:r>
      <w:r w:rsidR="000E5824" w:rsidRPr="00B72CA4">
        <w:t>v</w:t>
      </w:r>
      <w:r w:rsidR="00576C40" w:rsidRPr="00B72CA4">
        <w:t> </w:t>
      </w:r>
      <w:r w:rsidR="000E5824" w:rsidRPr="00B72CA4">
        <w:t>rámci</w:t>
      </w:r>
      <w:r w:rsidR="00576C40" w:rsidRPr="00B72CA4">
        <w:t xml:space="preserve"> systému</w:t>
      </w:r>
      <w:r w:rsidR="000E5824" w:rsidRPr="00B72CA4">
        <w:t xml:space="preserve"> oběhového hospodářství</w:t>
      </w:r>
      <w:r w:rsidR="00576C40" w:rsidRPr="00B72CA4">
        <w:t xml:space="preserve"> EU</w:t>
      </w:r>
      <w:r w:rsidR="00470B36" w:rsidRPr="00B72CA4">
        <w:t xml:space="preserve">. </w:t>
      </w:r>
      <w:r w:rsidR="00216625" w:rsidRPr="00B72CA4">
        <w:t xml:space="preserve">Jeho cílem </w:t>
      </w:r>
      <w:r w:rsidR="00445FD2" w:rsidRPr="00B72CA4">
        <w:t>je</w:t>
      </w:r>
      <w:r w:rsidR="00216625" w:rsidRPr="00B72CA4">
        <w:t xml:space="preserve"> zvýšit zájem o recyklované plasty</w:t>
      </w:r>
      <w:r w:rsidR="00445FD2" w:rsidRPr="00B72CA4">
        <w:t xml:space="preserve">. Součástí plánu je transformace </w:t>
      </w:r>
      <w:r w:rsidR="00445FD2" w:rsidRPr="00B72CA4">
        <w:lastRenderedPageBreak/>
        <w:t>výroby plastových produktů a zejména zlepšení recyklace plastů a výsledné kvality recyklovaného materiálu</w:t>
      </w:r>
      <w:r w:rsidR="00216625" w:rsidRPr="00B72CA4">
        <w:t xml:space="preserve"> </w:t>
      </w:r>
      <w:r w:rsidR="000E5824" w:rsidRPr="00B72CA4">
        <w:t>(</w:t>
      </w:r>
      <w:proofErr w:type="spellStart"/>
      <w:r w:rsidR="000E5824" w:rsidRPr="00B72CA4">
        <w:t>European</w:t>
      </w:r>
      <w:proofErr w:type="spellEnd"/>
      <w:r w:rsidR="000E5824" w:rsidRPr="00B72CA4">
        <w:t xml:space="preserve"> </w:t>
      </w:r>
      <w:proofErr w:type="spellStart"/>
      <w:r w:rsidR="003C7FB8" w:rsidRPr="00B72CA4">
        <w:t>Comission</w:t>
      </w:r>
      <w:proofErr w:type="spellEnd"/>
      <w:r w:rsidR="000E5824" w:rsidRPr="00B72CA4">
        <w:t xml:space="preserve">, 2020). </w:t>
      </w:r>
    </w:p>
    <w:p w14:paraId="7CB446FE" w14:textId="2C5FC570" w:rsidR="00070F23" w:rsidRPr="00B72CA4" w:rsidRDefault="00070F23" w:rsidP="00B72CA4">
      <w:pPr>
        <w:pStyle w:val="Bezmezer"/>
      </w:pPr>
      <w:r w:rsidRPr="00B72CA4">
        <w:t>Ve sdělení Evropské komise Evropskému parlamentu v otázce Evropské strategie pro plasty v oběhovém hospodářství je uvedeno, že se každoročně méně než 30 % z celkově vyprodukovaného plastového odpadu v Evropě po</w:t>
      </w:r>
      <w:r w:rsidR="00D31A99" w:rsidRPr="00B72CA4">
        <w:t>daří</w:t>
      </w:r>
      <w:r w:rsidRPr="00B72CA4">
        <w:t xml:space="preserve"> nasbírat k recyklaci. </w:t>
      </w:r>
      <w:r w:rsidR="00D0179A" w:rsidRPr="00B72CA4">
        <w:t xml:space="preserve">Z tohoto množství se dále odesílá </w:t>
      </w:r>
      <w:r w:rsidR="004B7AE0" w:rsidRPr="00B72CA4">
        <w:t>velká část do třetích zemí</w:t>
      </w:r>
      <w:r w:rsidR="004B7AE0" w:rsidRPr="00B72CA4">
        <w:rPr>
          <w:rStyle w:val="Znakapoznpodarou"/>
          <w:vertAlign w:val="baseline"/>
        </w:rPr>
        <w:footnoteReference w:id="3"/>
      </w:r>
      <w:r w:rsidR="008D258C" w:rsidRPr="00B72CA4">
        <w:t xml:space="preserve">, kde si tento odpad nechává EU zpracovávat kvůli </w:t>
      </w:r>
      <w:r w:rsidR="00100F14" w:rsidRPr="00B72CA4">
        <w:t xml:space="preserve">odlišným </w:t>
      </w:r>
      <w:r w:rsidR="008D258C" w:rsidRPr="00B72CA4">
        <w:t>ekologickým normám (COM</w:t>
      </w:r>
      <w:r w:rsidR="008D66DB" w:rsidRPr="00B72CA4">
        <w:t xml:space="preserve"> </w:t>
      </w:r>
      <w:r w:rsidR="008D258C" w:rsidRPr="00B72CA4">
        <w:t xml:space="preserve">(2018) 28 </w:t>
      </w:r>
      <w:proofErr w:type="spellStart"/>
      <w:r w:rsidR="008D258C" w:rsidRPr="00B72CA4">
        <w:t>final</w:t>
      </w:r>
      <w:proofErr w:type="spellEnd"/>
      <w:r w:rsidR="008D258C" w:rsidRPr="00B72CA4">
        <w:t>, 2018).</w:t>
      </w:r>
      <w:r w:rsidR="00AE2B8D" w:rsidRPr="00B72CA4">
        <w:t xml:space="preserve"> Součástí sděle</w:t>
      </w:r>
      <w:r w:rsidR="00100F14" w:rsidRPr="00B72CA4">
        <w:t>ní</w:t>
      </w:r>
      <w:r w:rsidR="00AE2B8D" w:rsidRPr="00B72CA4">
        <w:t xml:space="preserve"> Evropské komise nejsou konkrétní data, která by blíže specifikovala množství plastového odpadu odeslaného do třetích zemí k recyklaci. </w:t>
      </w:r>
      <w:r w:rsidR="0012082A" w:rsidRPr="00B72CA4">
        <w:t>Dle dat organizace Greenpeace patří mezi pět největších vývozců plastového odpadu na světě v období od ledna 2018 do listopadu 2018 rovnou tři státy EU. Konkrétně se jedná o Německo, Velkou Británii a Belgii, které v tomto období dohromady vyv</w:t>
      </w:r>
      <w:r w:rsidR="00100F14" w:rsidRPr="00B72CA4">
        <w:t>ezly</w:t>
      </w:r>
      <w:r w:rsidR="0012082A" w:rsidRPr="00B72CA4">
        <w:t xml:space="preserve"> 28,9 % celkového objemu plastového odpadu na světě. Pro porovnání</w:t>
      </w:r>
      <w:r w:rsidR="00D06895" w:rsidRPr="00B72CA4">
        <w:t>,</w:t>
      </w:r>
      <w:r w:rsidR="0012082A" w:rsidRPr="00B72CA4">
        <w:t xml:space="preserve"> USA, největší vývozce za dané období, vyvážely zhruba 16,5 % plastového odpadu (Greenpeace, 2019, s. 3).</w:t>
      </w:r>
    </w:p>
    <w:p w14:paraId="6DA2B7F9" w14:textId="3BE704D6" w:rsidR="002744D9" w:rsidRPr="00B72CA4" w:rsidRDefault="00262A43" w:rsidP="00B72CA4">
      <w:pPr>
        <w:pStyle w:val="Bezmezer"/>
      </w:pPr>
      <w:r w:rsidRPr="00B72CA4">
        <w:t>Na konci května roku 2018, kdy se státy jihovýchodní Asie</w:t>
      </w:r>
      <w:r w:rsidR="00E215A7" w:rsidRPr="00B72CA4">
        <w:t>, vlivem zákazu dovážení některých druhů plastů do Číny,</w:t>
      </w:r>
      <w:r w:rsidRPr="00B72CA4">
        <w:t xml:space="preserve"> potýkaly s ohromným přílivem </w:t>
      </w:r>
      <w:r w:rsidR="00306BC1" w:rsidRPr="00B72CA4">
        <w:t xml:space="preserve">plastového odpadu ze zahraničí </w:t>
      </w:r>
      <w:r w:rsidR="002B5D4F" w:rsidRPr="00B72CA4">
        <w:t>(</w:t>
      </w:r>
      <w:r w:rsidR="00306BC1" w:rsidRPr="00B72CA4">
        <w:t>viz Graf 5 a 6</w:t>
      </w:r>
      <w:r w:rsidR="002B5D4F" w:rsidRPr="00B72CA4">
        <w:t>)</w:t>
      </w:r>
      <w:r w:rsidR="00306BC1" w:rsidRPr="00B72CA4">
        <w:t xml:space="preserve">, vydala Evropská komise </w:t>
      </w:r>
      <w:r w:rsidR="00227425" w:rsidRPr="00B72CA4">
        <w:t xml:space="preserve">návrhy </w:t>
      </w:r>
      <w:r w:rsidR="00306BC1" w:rsidRPr="00B72CA4">
        <w:t xml:space="preserve">opatření týkající se jednorázových plastů. Tato opatření již byla avizována ve výše zmíněné lednové strategii pro plasty. </w:t>
      </w:r>
      <w:r w:rsidR="004349D9" w:rsidRPr="00B72CA4">
        <w:t>Jedn</w:t>
      </w:r>
      <w:r w:rsidR="00227425" w:rsidRPr="00B72CA4">
        <w:t>á</w:t>
      </w:r>
      <w:r w:rsidR="004349D9" w:rsidRPr="00B72CA4">
        <w:t xml:space="preserve"> se o deset druhů jednorázových plastových výrobků, které bývají nejčastější složkou odpadu na evropských plážích a v mořích. </w:t>
      </w:r>
      <w:r w:rsidR="00227425" w:rsidRPr="00B72CA4">
        <w:t xml:space="preserve">Patří </w:t>
      </w:r>
      <w:r w:rsidR="00C8163F" w:rsidRPr="00B72CA4">
        <w:t>sem</w:t>
      </w:r>
      <w:r w:rsidR="00227425" w:rsidRPr="00B72CA4">
        <w:t xml:space="preserve"> například brčka, plastové vatové tyčinky, příbory a talíře. Podle návrhu by tyto a další jednorázové plastové výrobky měly být zakázány, pokud</w:t>
      </w:r>
      <w:r w:rsidR="00AC5A1F" w:rsidRPr="00B72CA4">
        <w:t xml:space="preserve"> existuje </w:t>
      </w:r>
      <w:r w:rsidR="0079268D" w:rsidRPr="00B72CA4">
        <w:t xml:space="preserve">jejich dostupná a přijatelná náhrada. Navrhovaná opatření se týkala také ztracených lovných zařízení, které spolu s jednorázovými plasty představují zhruba 70 % odpadu v evropských mořích. </w:t>
      </w:r>
      <w:r w:rsidR="00B8211B" w:rsidRPr="00B72CA4">
        <w:t>Členské státy by se na návrh Komise měly rovněž zaměřit na omezení spotřeby nápojových kelímků a jednorázových plastových nádob na potraviny. Posledním ze seznamu navrhovaných opatření mělo být</w:t>
      </w:r>
      <w:r w:rsidR="000D1BA7" w:rsidRPr="00B72CA4">
        <w:t xml:space="preserve"> uložení povinnosti členským státům EU, aby do roku 2025 zajistil</w:t>
      </w:r>
      <w:r w:rsidR="006C283E">
        <w:t>y</w:t>
      </w:r>
      <w:r w:rsidR="000D1BA7" w:rsidRPr="00B72CA4">
        <w:t xml:space="preserve"> sběr 90 % jednorázových plastových lahví od nápojů</w:t>
      </w:r>
      <w:r w:rsidR="0079268D" w:rsidRPr="00B72CA4">
        <w:t xml:space="preserve"> (</w:t>
      </w:r>
      <w:r w:rsidR="00E93711" w:rsidRPr="00B72CA4">
        <w:t>Evropská komise</w:t>
      </w:r>
      <w:r w:rsidR="0079268D" w:rsidRPr="00B72CA4">
        <w:t>, 2018).</w:t>
      </w:r>
      <w:r w:rsidR="00850CA1" w:rsidRPr="00B72CA4">
        <w:t xml:space="preserve"> Finální verze této směrnice byla odhlasována 19. prosince 2018 (</w:t>
      </w:r>
      <w:proofErr w:type="spellStart"/>
      <w:r w:rsidR="00850CA1" w:rsidRPr="00B72CA4">
        <w:t>Freidinger</w:t>
      </w:r>
      <w:proofErr w:type="spellEnd"/>
      <w:r w:rsidR="00850CA1" w:rsidRPr="00B72CA4">
        <w:t>, 2018).</w:t>
      </w:r>
    </w:p>
    <w:p w14:paraId="13418BB0" w14:textId="1EE90E8C" w:rsidR="000966C9" w:rsidRPr="002744D9" w:rsidRDefault="002744D9" w:rsidP="002744D9">
      <w:pPr>
        <w:rPr>
          <w:rFonts w:eastAsiaTheme="minorEastAsia"/>
          <w:color w:val="000000" w:themeColor="text1"/>
        </w:rPr>
      </w:pPr>
      <w:r>
        <w:br w:type="page"/>
      </w:r>
    </w:p>
    <w:p w14:paraId="1469541C" w14:textId="2EF1B864" w:rsidR="00950008" w:rsidRDefault="0098577D" w:rsidP="00EE4CCE">
      <w:pPr>
        <w:pStyle w:val="Nadpis3"/>
      </w:pPr>
      <w:r>
        <w:lastRenderedPageBreak/>
        <w:t xml:space="preserve"> </w:t>
      </w:r>
      <w:bookmarkStart w:id="33" w:name="_Toc39325864"/>
      <w:r w:rsidR="00950008">
        <w:t>Vliv „Čínského zákazu“ na nová legislativní opatření zbytku světa</w:t>
      </w:r>
      <w:r w:rsidR="00695A41">
        <w:t xml:space="preserve"> v boji s plastovým znečištěním</w:t>
      </w:r>
      <w:bookmarkEnd w:id="33"/>
    </w:p>
    <w:p w14:paraId="6A3035DD" w14:textId="712612C8" w:rsidR="000D1BA7" w:rsidRPr="00B72CA4" w:rsidRDefault="00850CA1" w:rsidP="00B72CA4">
      <w:pPr>
        <w:pStyle w:val="Bezmezer"/>
      </w:pPr>
      <w:r w:rsidRPr="00B72CA4">
        <w:t>Rok 2018 byl v otázce plastového znečištění naprosto klíčový.</w:t>
      </w:r>
      <w:r w:rsidR="005463D8" w:rsidRPr="00B72CA4">
        <w:t xml:space="preserve"> Omezení</w:t>
      </w:r>
      <w:r w:rsidR="00BF34EA" w:rsidRPr="00B72CA4">
        <w:t xml:space="preserve"> </w:t>
      </w:r>
      <w:r w:rsidR="003B5DEF" w:rsidRPr="00B72CA4">
        <w:t>vydaná počátkem roku čínskou vládou spustila sled událostí, které donutily hlavní představitele zemí po celém světě, aby začali neprodleně jednat a vytvořili plán pro budoucí postup v řešení otázky plastového znečištění způsobené</w:t>
      </w:r>
      <w:r w:rsidR="00A902BA" w:rsidRPr="00B72CA4">
        <w:t>ho</w:t>
      </w:r>
      <w:r w:rsidR="003B5DEF" w:rsidRPr="00B72CA4">
        <w:t xml:space="preserve"> nadměrným používáním zejména jednorázových plastových výrobků. </w:t>
      </w:r>
      <w:r w:rsidR="003B52F9" w:rsidRPr="00B72CA4">
        <w:t xml:space="preserve">Ambiciózní plány EU </w:t>
      </w:r>
      <w:r w:rsidR="00A902BA" w:rsidRPr="00B72CA4">
        <w:t>týkající se</w:t>
      </w:r>
      <w:r w:rsidR="003B52F9" w:rsidRPr="00B72CA4">
        <w:t xml:space="preserve"> zrušení určitých jednorázových plastů</w:t>
      </w:r>
      <w:r w:rsidR="00637AAC" w:rsidRPr="00B72CA4">
        <w:t xml:space="preserve"> a zvýšení trvanlivosti ostatních plastů následovaly i ostatní země.</w:t>
      </w:r>
    </w:p>
    <w:p w14:paraId="2AE411D5" w14:textId="3763EABA" w:rsidR="00637AAC" w:rsidRPr="00B72CA4" w:rsidRDefault="00637AAC" w:rsidP="00B72CA4">
      <w:pPr>
        <w:pStyle w:val="Bezmezer"/>
      </w:pPr>
      <w:r w:rsidRPr="00B72CA4">
        <w:t xml:space="preserve">Počátkem června roku 2018 oznámil indický premiér </w:t>
      </w:r>
      <w:proofErr w:type="spellStart"/>
      <w:r w:rsidRPr="00B72CA4">
        <w:t>Modi</w:t>
      </w:r>
      <w:proofErr w:type="spellEnd"/>
      <w:r w:rsidRPr="00B72CA4">
        <w:t>, že do roku 2022 plánuje zrušit veškeré jednorázové plastové výrobky. Indie patří k výrazným znečišťovatelům světových oceánů plastovým odpadem</w:t>
      </w:r>
      <w:r w:rsidR="00A4185E" w:rsidRPr="00B72CA4">
        <w:t>. Vzhledem ke</w:t>
      </w:r>
      <w:r w:rsidRPr="00B72CA4">
        <w:t xml:space="preserve"> stále rostoucí </w:t>
      </w:r>
      <w:r w:rsidR="00695A41" w:rsidRPr="00B72CA4">
        <w:t xml:space="preserve">indické </w:t>
      </w:r>
      <w:r w:rsidRPr="00B72CA4">
        <w:t>populac</w:t>
      </w:r>
      <w:r w:rsidR="00695A41" w:rsidRPr="00B72CA4">
        <w:t>i</w:t>
      </w:r>
      <w:r w:rsidR="00A902BA" w:rsidRPr="00B72CA4">
        <w:t>,</w:t>
      </w:r>
      <w:r w:rsidRPr="00B72CA4">
        <w:t xml:space="preserve"> čítající už více </w:t>
      </w:r>
      <w:r w:rsidR="00A4185E" w:rsidRPr="00B72CA4">
        <w:t>než</w:t>
      </w:r>
      <w:r w:rsidRPr="00B72CA4">
        <w:t xml:space="preserve"> 1,3 miliardy obyvatel</w:t>
      </w:r>
      <w:r w:rsidR="00A902BA" w:rsidRPr="00B72CA4">
        <w:t>,</w:t>
      </w:r>
      <w:r w:rsidRPr="00B72CA4">
        <w:t xml:space="preserve"> </w:t>
      </w:r>
      <w:r w:rsidR="00A4185E" w:rsidRPr="00B72CA4">
        <w:t>a problém</w:t>
      </w:r>
      <w:r w:rsidR="00A902BA" w:rsidRPr="00B72CA4">
        <w:t>ům</w:t>
      </w:r>
      <w:r w:rsidR="00A4185E" w:rsidRPr="00B72CA4">
        <w:t xml:space="preserve"> spojeným s neefektivním odpadovým hospodařením je tento krok vlády rozhodně vítaný</w:t>
      </w:r>
      <w:r w:rsidR="00503B98" w:rsidRPr="00B72CA4">
        <w:t xml:space="preserve"> (</w:t>
      </w:r>
      <w:proofErr w:type="spellStart"/>
      <w:r w:rsidR="00503B98" w:rsidRPr="00B72CA4">
        <w:t>Howard</w:t>
      </w:r>
      <w:proofErr w:type="spellEnd"/>
      <w:r w:rsidR="00503B98" w:rsidRPr="00B72CA4">
        <w:t xml:space="preserve"> et al., 2019)</w:t>
      </w:r>
      <w:r w:rsidR="00A4185E" w:rsidRPr="00B72CA4">
        <w:t xml:space="preserve">. </w:t>
      </w:r>
    </w:p>
    <w:p w14:paraId="069B9A7A" w14:textId="43914C6A" w:rsidR="00695A41" w:rsidRPr="00B72CA4" w:rsidRDefault="00503B98" w:rsidP="00B72CA4">
      <w:pPr>
        <w:pStyle w:val="Bezmezer"/>
      </w:pPr>
      <w:r w:rsidRPr="00B72CA4">
        <w:t xml:space="preserve">Redukci plastového odpadu se rozhodli řešit i v Chile, kde v červenci 2018 potvrdil ústavní soud návrh zákona o zrušení jednorázových plastových tašek v obchodních řetězcích, se kterým nesouhlasilo tamní Sdružení plastového průmyslu. </w:t>
      </w:r>
      <w:r w:rsidR="00BC7335" w:rsidRPr="00B72CA4">
        <w:t>Tento zákon se stal prvním celostátním zákonem svého druhu v</w:t>
      </w:r>
      <w:r w:rsidR="00D65495" w:rsidRPr="00B72CA4">
        <w:t> </w:t>
      </w:r>
      <w:r w:rsidR="00BC7335" w:rsidRPr="00B72CA4">
        <w:t>Americe</w:t>
      </w:r>
      <w:r w:rsidR="00D65495" w:rsidRPr="00B72CA4">
        <w:t>.</w:t>
      </w:r>
      <w:r w:rsidR="003A3EDC" w:rsidRPr="00B72CA4">
        <w:t xml:space="preserve"> Ve stejném měsíci byl</w:t>
      </w:r>
      <w:r w:rsidR="00A057F9" w:rsidRPr="00B72CA4">
        <w:t>o</w:t>
      </w:r>
      <w:r w:rsidR="003A3EDC" w:rsidRPr="00B72CA4">
        <w:t xml:space="preserve"> v</w:t>
      </w:r>
      <w:r w:rsidR="00A057F9" w:rsidRPr="00B72CA4">
        <w:t>e městě Seattle, jako prvním v USA, zakázáno používání plastových brček a jednorázového nádobí</w:t>
      </w:r>
      <w:r w:rsidR="00766A8D" w:rsidRPr="00B72CA4">
        <w:t xml:space="preserve"> </w:t>
      </w:r>
      <w:r w:rsidR="00A057F9" w:rsidRPr="00B72CA4">
        <w:t xml:space="preserve">v barech a restauracích </w:t>
      </w:r>
      <w:r w:rsidR="00766A8D" w:rsidRPr="00B72CA4">
        <w:t>(</w:t>
      </w:r>
      <w:proofErr w:type="spellStart"/>
      <w:r w:rsidR="00766A8D" w:rsidRPr="00B72CA4">
        <w:t>Howard</w:t>
      </w:r>
      <w:proofErr w:type="spellEnd"/>
      <w:r w:rsidR="00766A8D" w:rsidRPr="00B72CA4">
        <w:t xml:space="preserve"> et al., 2019).</w:t>
      </w:r>
    </w:p>
    <w:p w14:paraId="20B7C6A8" w14:textId="0F30AC80" w:rsidR="00EB59CB" w:rsidRPr="00B72CA4" w:rsidRDefault="002917B2" w:rsidP="00B72CA4">
      <w:pPr>
        <w:pStyle w:val="Bezmezer"/>
      </w:pPr>
      <w:r w:rsidRPr="00B72CA4">
        <w:t xml:space="preserve">Boj proti plastovému znečištění se netýká pouze států nebo menších správních celků. </w:t>
      </w:r>
      <w:r w:rsidR="00155F66" w:rsidRPr="00B72CA4">
        <w:t>Zapojit se</w:t>
      </w:r>
      <w:r w:rsidRPr="00B72CA4">
        <w:t xml:space="preserve"> rozhodly </w:t>
      </w:r>
      <w:r w:rsidR="00155F66" w:rsidRPr="00B72CA4">
        <w:t>také</w:t>
      </w:r>
      <w:r w:rsidRPr="00B72CA4">
        <w:t xml:space="preserve"> světové firmy a společnosti, </w:t>
      </w:r>
      <w:r w:rsidR="009A3D58" w:rsidRPr="00B72CA4">
        <w:t xml:space="preserve">které jsou hlavními producenty plastového odpadu a značnou mírou se podílejí na znečišťování moří a oceánů. </w:t>
      </w:r>
      <w:r w:rsidR="008873C5" w:rsidRPr="00B72CA4">
        <w:t>Hojně diskutovaná plastová brčka patřící k nejvíce zastoupeným produktům tvoří</w:t>
      </w:r>
      <w:r w:rsidR="00100F14" w:rsidRPr="00B72CA4">
        <w:t>cím</w:t>
      </w:r>
      <w:r w:rsidR="008873C5" w:rsidRPr="00B72CA4">
        <w:t xml:space="preserve"> plastový odpad v mořích </w:t>
      </w:r>
      <w:r w:rsidR="007D32C3" w:rsidRPr="00B72CA4">
        <w:t xml:space="preserve">se v roce 2018 rozhodla nahradit společnost </w:t>
      </w:r>
      <w:proofErr w:type="spellStart"/>
      <w:r w:rsidR="007D32C3" w:rsidRPr="00B72CA4">
        <w:t>Starbucks</w:t>
      </w:r>
      <w:proofErr w:type="spellEnd"/>
      <w:r w:rsidR="007D32C3" w:rsidRPr="00B72CA4">
        <w:t xml:space="preserve">, vlastnící rozsáhlou síť kaváren po celém světě. Společnost se zavázala, že do konce roku 2020 ve svých kavárnách přestane prodávat jednorázová brčka, která nahradí novými uzávěry kelímků se speciálním pítkem. </w:t>
      </w:r>
      <w:r w:rsidR="006B2E10" w:rsidRPr="00B72CA4">
        <w:t xml:space="preserve">Problémem je, že tyto kelímky s uzávěry jsou nadále vyráběny z plastu. S brčky se rozhodla bojovat i společnost </w:t>
      </w:r>
      <w:proofErr w:type="spellStart"/>
      <w:r w:rsidR="006B2E10" w:rsidRPr="00B72CA4">
        <w:t>The</w:t>
      </w:r>
      <w:proofErr w:type="spellEnd"/>
      <w:r w:rsidR="006B2E10" w:rsidRPr="00B72CA4">
        <w:t xml:space="preserve"> </w:t>
      </w:r>
      <w:proofErr w:type="spellStart"/>
      <w:r w:rsidR="006B2E10" w:rsidRPr="00B72CA4">
        <w:t>Walt</w:t>
      </w:r>
      <w:proofErr w:type="spellEnd"/>
      <w:r w:rsidR="006B2E10" w:rsidRPr="00B72CA4">
        <w:t xml:space="preserve"> </w:t>
      </w:r>
      <w:proofErr w:type="spellStart"/>
      <w:r w:rsidR="006B2E10" w:rsidRPr="00B72CA4">
        <w:t>Disney</w:t>
      </w:r>
      <w:proofErr w:type="spellEnd"/>
      <w:r w:rsidR="006B2E10" w:rsidRPr="00B72CA4">
        <w:t xml:space="preserve"> </w:t>
      </w:r>
      <w:proofErr w:type="spellStart"/>
      <w:r w:rsidR="006B2E10" w:rsidRPr="00B72CA4">
        <w:t>Company</w:t>
      </w:r>
      <w:proofErr w:type="spellEnd"/>
      <w:r w:rsidR="006B2E10" w:rsidRPr="00B72CA4">
        <w:t>. V roce 2018 oznámila zákaz používání jednorázových plastových brček a míchátek nápojů ve svých zábavních parcích a resortech</w:t>
      </w:r>
      <w:r w:rsidR="00FE3DC7" w:rsidRPr="00B72CA4">
        <w:t xml:space="preserve"> (</w:t>
      </w:r>
      <w:proofErr w:type="spellStart"/>
      <w:r w:rsidR="00FE3DC7" w:rsidRPr="00B72CA4">
        <w:t>Howard</w:t>
      </w:r>
      <w:proofErr w:type="spellEnd"/>
      <w:r w:rsidR="00FE3DC7" w:rsidRPr="00B72CA4">
        <w:t xml:space="preserve"> et al., 2019)</w:t>
      </w:r>
      <w:r w:rsidR="006B2E10" w:rsidRPr="00B72CA4">
        <w:t>.</w:t>
      </w:r>
    </w:p>
    <w:p w14:paraId="1D01AA3E" w14:textId="31B1B677" w:rsidR="00DA4CE6" w:rsidRPr="00B72CA4" w:rsidRDefault="00EB59CB" w:rsidP="00B72CA4">
      <w:pPr>
        <w:pStyle w:val="Bezmezer"/>
      </w:pPr>
      <w:r w:rsidRPr="00B72CA4">
        <w:lastRenderedPageBreak/>
        <w:t xml:space="preserve">V roce 2018 bylo zaznamenáno nespočet podobných případů, kdy se nejrůznější společnosti, města, oblasti nebo celé státy rozhodly pomoci v boji proti plastovému znečištění a tyto tendence přetrvávají i v dnešní době. </w:t>
      </w:r>
      <w:r w:rsidR="008F4531" w:rsidRPr="00B72CA4">
        <w:t xml:space="preserve">Je potřeba uvést, že </w:t>
      </w:r>
      <w:r w:rsidR="00911C94" w:rsidRPr="00B72CA4">
        <w:t>snahy o</w:t>
      </w:r>
      <w:r w:rsidR="0086492D" w:rsidRPr="00B72CA4">
        <w:t> </w:t>
      </w:r>
      <w:r w:rsidR="00911C94" w:rsidRPr="00B72CA4">
        <w:t xml:space="preserve">regulaci výroby a používání plastů </w:t>
      </w:r>
      <w:r w:rsidR="00C8163F" w:rsidRPr="00B72CA4">
        <w:t>tady</w:t>
      </w:r>
      <w:r w:rsidR="00911C94" w:rsidRPr="00B72CA4">
        <w:t xml:space="preserve"> byly i před vydáním </w:t>
      </w:r>
      <w:r w:rsidR="00454F52" w:rsidRPr="00B72CA4">
        <w:t>již zmiňovaných</w:t>
      </w:r>
      <w:r w:rsidR="00911C94" w:rsidRPr="00B72CA4">
        <w:t xml:space="preserve"> omezení v Číně roku 2018, avšak nikdy nebyly uváděny do praxe v takové míře</w:t>
      </w:r>
      <w:r w:rsidR="00454F52" w:rsidRPr="00B72CA4">
        <w:t xml:space="preserve">. </w:t>
      </w:r>
      <w:r w:rsidR="008526E0" w:rsidRPr="00B72CA4">
        <w:t xml:space="preserve">Z toho lze vyvodit, že zákaz dovozu plastového odpadu do Číny byl zásadním impulzem pro začátek transformace plastového průmyslu. </w:t>
      </w:r>
      <w:r w:rsidR="001D0036" w:rsidRPr="00B72CA4">
        <w:t>Globální dopad tohoto zákazu vedl také k uvědomění široké veřejnosti o závažnosti problémů spojených s nadměrným užíváním plastů, zejména těch jednorázových, což je nesmírně důležité pro budoucí vývoj a ochranu naší planety.</w:t>
      </w:r>
    </w:p>
    <w:p w14:paraId="33F9EC55" w14:textId="0A3B9752" w:rsidR="00F316EE" w:rsidRDefault="0098577D" w:rsidP="00470759">
      <w:pPr>
        <w:pStyle w:val="Nadpis2"/>
      </w:pPr>
      <w:r>
        <w:t xml:space="preserve"> </w:t>
      </w:r>
      <w:bookmarkStart w:id="34" w:name="_Toc39325865"/>
      <w:r w:rsidR="00F316EE">
        <w:t xml:space="preserve">Nakládání s plasty v Číně </w:t>
      </w:r>
      <w:r w:rsidR="006227EF">
        <w:t>v</w:t>
      </w:r>
      <w:r w:rsidR="00067A82">
        <w:t> </w:t>
      </w:r>
      <w:r w:rsidR="006227EF">
        <w:t>praxi</w:t>
      </w:r>
      <w:bookmarkEnd w:id="34"/>
    </w:p>
    <w:p w14:paraId="26756A42" w14:textId="5F4FA750" w:rsidR="00067A82" w:rsidRPr="00B72CA4" w:rsidRDefault="0060722E" w:rsidP="00B72CA4">
      <w:pPr>
        <w:pStyle w:val="Bezmezer"/>
      </w:pPr>
      <w:r w:rsidRPr="00B72CA4">
        <w:t>Čína ročně vyprodukuje ohromné množství plastů</w:t>
      </w:r>
      <w:r w:rsidR="00B03198" w:rsidRPr="00B72CA4">
        <w:t xml:space="preserve">. </w:t>
      </w:r>
      <w:r w:rsidR="00135EA8" w:rsidRPr="00B72CA4">
        <w:t>Během</w:t>
      </w:r>
      <w:r w:rsidR="001656F5" w:rsidRPr="00B72CA4">
        <w:t> ro</w:t>
      </w:r>
      <w:r w:rsidR="00135EA8" w:rsidRPr="00B72CA4">
        <w:t>ku</w:t>
      </w:r>
      <w:r w:rsidR="007F0292" w:rsidRPr="00B72CA4">
        <w:t xml:space="preserve"> </w:t>
      </w:r>
      <w:r w:rsidR="001656F5" w:rsidRPr="00B72CA4">
        <w:t xml:space="preserve">2018 </w:t>
      </w:r>
      <w:r w:rsidR="00135EA8" w:rsidRPr="00B72CA4">
        <w:t xml:space="preserve">se </w:t>
      </w:r>
      <w:r w:rsidR="0096787D" w:rsidRPr="00B72CA4">
        <w:t>v tamních továrnách vyprodukov</w:t>
      </w:r>
      <w:r w:rsidR="007F0292" w:rsidRPr="00B72CA4">
        <w:t>alo</w:t>
      </w:r>
      <w:r w:rsidR="0096787D" w:rsidRPr="00B72CA4">
        <w:t xml:space="preserve"> 30 %</w:t>
      </w:r>
      <w:r w:rsidR="00135EA8" w:rsidRPr="00B72CA4">
        <w:t xml:space="preserve"> z roční</w:t>
      </w:r>
      <w:r w:rsidR="0096787D" w:rsidRPr="00B72CA4">
        <w:t xml:space="preserve"> světové produkce plastového materiálu</w:t>
      </w:r>
      <w:r w:rsidR="00073056" w:rsidRPr="00B72CA4">
        <w:t xml:space="preserve"> (zhruba 107 mili</w:t>
      </w:r>
      <w:r w:rsidR="00D56854" w:rsidRPr="00B72CA4">
        <w:t>ó</w:t>
      </w:r>
      <w:r w:rsidR="00073056" w:rsidRPr="00B72CA4">
        <w:t>nů tun)</w:t>
      </w:r>
      <w:r w:rsidR="0096787D" w:rsidRPr="00B72CA4">
        <w:t>. Pro porovnání</w:t>
      </w:r>
      <w:r w:rsidR="00073056" w:rsidRPr="00B72CA4">
        <w:t>,</w:t>
      </w:r>
      <w:r w:rsidR="0096787D" w:rsidRPr="00B72CA4">
        <w:t xml:space="preserve"> státy ve sdružení NAFTA spolu s Evropou </w:t>
      </w:r>
      <w:r w:rsidR="00135EA8" w:rsidRPr="00B72CA4">
        <w:t xml:space="preserve">za stejné období </w:t>
      </w:r>
      <w:r w:rsidR="0096787D" w:rsidRPr="00B72CA4">
        <w:t xml:space="preserve">vyprodukovaly 35 % </w:t>
      </w:r>
      <w:r w:rsidR="00135EA8" w:rsidRPr="00B72CA4">
        <w:t xml:space="preserve">ze světové produkce plastů </w:t>
      </w:r>
      <w:r w:rsidR="0075509C" w:rsidRPr="00B72CA4">
        <w:t>(</w:t>
      </w:r>
      <w:proofErr w:type="spellStart"/>
      <w:r w:rsidR="0075509C" w:rsidRPr="00B72CA4">
        <w:t>Plasticseurope</w:t>
      </w:r>
      <w:proofErr w:type="spellEnd"/>
      <w:r w:rsidR="0075509C" w:rsidRPr="00B72CA4">
        <w:t xml:space="preserve">, 2019, s. 15). </w:t>
      </w:r>
    </w:p>
    <w:p w14:paraId="096D4506" w14:textId="63FEDCEB" w:rsidR="007E0A8B" w:rsidRPr="00B72CA4" w:rsidRDefault="00A544FA" w:rsidP="00B72CA4">
      <w:pPr>
        <w:pStyle w:val="Bezmezer"/>
      </w:pPr>
      <w:r w:rsidRPr="00B72CA4">
        <w:t>Produkce plastového odpadu dosahuje v Číně také velmi vysokých hodnot. Ročně je v zemi vyprodukováno zhruba 60 mili</w:t>
      </w:r>
      <w:r w:rsidR="00D56854" w:rsidRPr="00B72CA4">
        <w:t>ó</w:t>
      </w:r>
      <w:r w:rsidRPr="00B72CA4">
        <w:t xml:space="preserve">nů tun plastového odpadu, zatímco v USA, které jsou druhým největším producentem, se ročně </w:t>
      </w:r>
      <w:r w:rsidR="00073056" w:rsidRPr="00B72CA4">
        <w:t>vygeneruje</w:t>
      </w:r>
      <w:r w:rsidRPr="00B72CA4">
        <w:t xml:space="preserve"> pouze 40 mili</w:t>
      </w:r>
      <w:r w:rsidR="00D56854" w:rsidRPr="00B72CA4">
        <w:t>ó</w:t>
      </w:r>
      <w:r w:rsidRPr="00B72CA4">
        <w:t>nů tun (</w:t>
      </w:r>
      <w:proofErr w:type="spellStart"/>
      <w:r w:rsidRPr="00B72CA4">
        <w:t>Ritchie</w:t>
      </w:r>
      <w:proofErr w:type="spellEnd"/>
      <w:r w:rsidR="001F68BE" w:rsidRPr="00B72CA4">
        <w:t xml:space="preserve"> </w:t>
      </w:r>
      <w:r w:rsidR="00B512B6" w:rsidRPr="00B72CA4">
        <w:t xml:space="preserve">a </w:t>
      </w:r>
      <w:proofErr w:type="spellStart"/>
      <w:r w:rsidR="00B512B6" w:rsidRPr="00B72CA4">
        <w:t>Roser</w:t>
      </w:r>
      <w:proofErr w:type="spellEnd"/>
      <w:r w:rsidR="00B512B6" w:rsidRPr="00B72CA4">
        <w:t xml:space="preserve">, </w:t>
      </w:r>
      <w:r w:rsidR="001F68BE" w:rsidRPr="00B72CA4">
        <w:t>2018)</w:t>
      </w:r>
      <w:r w:rsidRPr="00B72CA4">
        <w:t xml:space="preserve">. </w:t>
      </w:r>
      <w:r w:rsidR="001F68BE" w:rsidRPr="00B72CA4">
        <w:t xml:space="preserve">Produkce odpadu obecně v Číně není rozložena rovnoměrně. Většina odpadu pochází z bohatých ekonomických center v zemi, nacházejících se na východním pobřeží. Kvůli </w:t>
      </w:r>
      <w:r w:rsidR="001E53D7" w:rsidRPr="00B72CA4">
        <w:t xml:space="preserve">své populaci čítající více než 1,3 miliardy obyvatel a stále poměrně hojně zastoupené zemědělské vrstvě, </w:t>
      </w:r>
      <w:r w:rsidR="001F68BE" w:rsidRPr="00B72CA4">
        <w:t>je</w:t>
      </w:r>
      <w:r w:rsidR="00263D2E" w:rsidRPr="00B72CA4">
        <w:t xml:space="preserve"> průměrné</w:t>
      </w:r>
      <w:r w:rsidR="001F68BE" w:rsidRPr="00B72CA4">
        <w:t xml:space="preserve"> množství vyprodukovaného plastového odpadu na občana za den </w:t>
      </w:r>
      <w:r w:rsidR="001E53D7" w:rsidRPr="00B72CA4">
        <w:t>v</w:t>
      </w:r>
      <w:r w:rsidR="00263D2E" w:rsidRPr="00B72CA4">
        <w:t> </w:t>
      </w:r>
      <w:r w:rsidR="001E53D7" w:rsidRPr="00B72CA4">
        <w:t>Číně</w:t>
      </w:r>
      <w:r w:rsidR="00263D2E" w:rsidRPr="00B72CA4">
        <w:t xml:space="preserve"> velmi nízké. Jeho hodnota se pohybuje okolo 0,12 kg</w:t>
      </w:r>
      <w:r w:rsidR="001E53D7" w:rsidRPr="00B72CA4">
        <w:t xml:space="preserve"> </w:t>
      </w:r>
      <w:r w:rsidR="001F68BE" w:rsidRPr="00B72CA4">
        <w:t>(</w:t>
      </w:r>
      <w:proofErr w:type="spellStart"/>
      <w:r w:rsidR="001F68BE" w:rsidRPr="00B72CA4">
        <w:t>Kaza</w:t>
      </w:r>
      <w:proofErr w:type="spellEnd"/>
      <w:r w:rsidR="001F68BE" w:rsidRPr="00B72CA4">
        <w:t xml:space="preserve"> et al., 2018, s. 40).</w:t>
      </w:r>
      <w:r w:rsidR="001E53D7" w:rsidRPr="00B72CA4">
        <w:t xml:space="preserve"> </w:t>
      </w:r>
    </w:p>
    <w:p w14:paraId="1B524BBF" w14:textId="6D1E82BD" w:rsidR="007E0A8B" w:rsidRPr="00B72CA4" w:rsidRDefault="00F75FCB" w:rsidP="00B72CA4">
      <w:pPr>
        <w:pStyle w:val="Bezmezer"/>
      </w:pPr>
      <w:r w:rsidRPr="00B72CA4">
        <w:t xml:space="preserve">Rostoucí </w:t>
      </w:r>
      <w:r w:rsidR="00A71CAD" w:rsidRPr="00B72CA4">
        <w:t xml:space="preserve">objem produkovaného </w:t>
      </w:r>
      <w:r w:rsidRPr="00B72CA4">
        <w:t>plastového odpadu nekoresponduje s čínskou snahou o udržiteln</w:t>
      </w:r>
      <w:r w:rsidR="002F2086" w:rsidRPr="00B72CA4">
        <w:t>ý</w:t>
      </w:r>
      <w:r w:rsidRPr="00B72CA4">
        <w:t xml:space="preserve"> hospodářsk</w:t>
      </w:r>
      <w:r w:rsidR="002F2086" w:rsidRPr="00B72CA4">
        <w:t>ý</w:t>
      </w:r>
      <w:r w:rsidRPr="00B72CA4">
        <w:t xml:space="preserve"> vývoj, a proto je otázka nakládání s odpadem velice důležitá. Už v roce 2000 bylo vybráno osm čínských měst, ve kterých se testoval systém třídění odpadu. Od července 2019 byl tento systém zaveden ve 46 městech po celé Číně. Projekt bohužel nesplnil očekávání</w:t>
      </w:r>
      <w:r w:rsidR="00033FA5" w:rsidRPr="00B72CA4">
        <w:t xml:space="preserve">, protože čínské obyvatelstvo nebylo dostatečně důsledné a netřídilo odpad kvůli zažitým zvykům a tradicím. Dalším problémem bylo nedostatečné vybavení pro třídění odpadu. Situace ohledně kontroly odpadů je v Číně kritická a je nutné nalézt nová a efektivní řešení. Funkční a efektivní systém nemůže být </w:t>
      </w:r>
      <w:r w:rsidR="00033FA5" w:rsidRPr="00B72CA4">
        <w:lastRenderedPageBreak/>
        <w:t>vytvořen bez aktivní účasti obyvatelstva, a proto je velice důležité</w:t>
      </w:r>
      <w:r w:rsidR="0003099F" w:rsidRPr="00B72CA4">
        <w:t xml:space="preserve"> dbát na ekologickou výchovu nové generace (</w:t>
      </w:r>
      <w:proofErr w:type="spellStart"/>
      <w:r w:rsidR="0003099F" w:rsidRPr="00B72CA4">
        <w:t>Tian</w:t>
      </w:r>
      <w:proofErr w:type="spellEnd"/>
      <w:r w:rsidR="0003099F" w:rsidRPr="00B72CA4">
        <w:t xml:space="preserve"> et al., 2019, s. 2).</w:t>
      </w:r>
    </w:p>
    <w:p w14:paraId="303BDDC0" w14:textId="11191924" w:rsidR="00836123" w:rsidRPr="00B72CA4" w:rsidRDefault="008A1372" w:rsidP="00B72CA4">
      <w:pPr>
        <w:pStyle w:val="Bezmezer"/>
      </w:pPr>
      <w:r w:rsidRPr="00B72CA4">
        <w:t xml:space="preserve">Čína dlouhodobě patří k zemím s nejhorší správou plastového odpadu. Znamená to, že </w:t>
      </w:r>
      <w:r w:rsidR="000A0FE1" w:rsidRPr="00B72CA4">
        <w:t xml:space="preserve">velké množství plastového odpadu </w:t>
      </w:r>
      <w:r w:rsidR="002E272E" w:rsidRPr="00B72CA4">
        <w:t>je likvidováno neadekvátně</w:t>
      </w:r>
      <w:r w:rsidR="00DB23E6" w:rsidRPr="00B72CA4">
        <w:t>,</w:t>
      </w:r>
      <w:r w:rsidR="002E272E" w:rsidRPr="00B72CA4">
        <w:t xml:space="preserve"> a znečišťuje tak přírodu a vodní toky, které tento odpad </w:t>
      </w:r>
      <w:r w:rsidR="00DB23E6" w:rsidRPr="00B72CA4">
        <w:t>dopraví až do moří a oceánů (</w:t>
      </w:r>
      <w:proofErr w:type="spellStart"/>
      <w:r w:rsidR="00DB23E6" w:rsidRPr="00B72CA4">
        <w:t>Ritchie</w:t>
      </w:r>
      <w:proofErr w:type="spellEnd"/>
      <w:r w:rsidR="00B512B6" w:rsidRPr="00B72CA4">
        <w:t xml:space="preserve"> a </w:t>
      </w:r>
      <w:proofErr w:type="spellStart"/>
      <w:r w:rsidR="00B512B6" w:rsidRPr="00B72CA4">
        <w:t>Roser</w:t>
      </w:r>
      <w:proofErr w:type="spellEnd"/>
      <w:r w:rsidR="00DB23E6" w:rsidRPr="00B72CA4">
        <w:t xml:space="preserve">, 2018). Kvůli nedostatečné kontrole nad odpady a přísnému režimu v Číně je velice obtížné nalézt aktuální a detailní data zobrazující osud plastového odpadu v zemi. </w:t>
      </w:r>
      <w:r w:rsidR="007444CE" w:rsidRPr="00B72CA4">
        <w:t>Dle dostupných údajů se však dá odvodit, že naprostá většina plastového odpadu skončí na skládce. Potvrzuje to například nedávné oznámení Číny, kdy byla v roce 2019 naplněna kapacita největší čínské skládky. Stalo se tak o 25 let dříve, než se původně předpokládalo (Jin, 2019).</w:t>
      </w:r>
    </w:p>
    <w:p w14:paraId="016B6E47" w14:textId="66D64681" w:rsidR="00836123" w:rsidRPr="00B72CA4" w:rsidRDefault="00836123" w:rsidP="00B72CA4">
      <w:pPr>
        <w:pStyle w:val="Bezmezer"/>
      </w:pPr>
      <w:r w:rsidRPr="00B72CA4">
        <w:t>Navzdory investicím do moderních továren recyklujících plastový odpad, je Čína stále závislá na sektoru drobných podnikatelů, kteří plastový odpad třídí a recyklují v naprosto nevyhovujících podmínkách svých rodinných podniků (</w:t>
      </w:r>
      <w:proofErr w:type="spellStart"/>
      <w:r w:rsidRPr="00B72CA4">
        <w:t>Velis</w:t>
      </w:r>
      <w:proofErr w:type="spellEnd"/>
      <w:r w:rsidRPr="00B72CA4">
        <w:t>, 2014, s. 5). Tato problematika je dobře zachycena v dokumentu Život na hromadě plastů (</w:t>
      </w:r>
      <w:r w:rsidRPr="00B72CA4">
        <w:rPr>
          <w:rFonts w:hint="eastAsia"/>
        </w:rPr>
        <w:t>塑料王国</w:t>
      </w:r>
      <w:r w:rsidRPr="00B72CA4">
        <w:rPr>
          <w:rFonts w:hint="eastAsia"/>
        </w:rPr>
        <w:t xml:space="preserve"> </w:t>
      </w:r>
      <w:proofErr w:type="spellStart"/>
      <w:r w:rsidRPr="00B72CA4">
        <w:t>Su</w:t>
      </w:r>
      <w:proofErr w:type="spellEnd"/>
      <w:r w:rsidRPr="00B72CA4">
        <w:t xml:space="preserve"> </w:t>
      </w:r>
      <w:proofErr w:type="spellStart"/>
      <w:r w:rsidRPr="00B72CA4">
        <w:t>liao</w:t>
      </w:r>
      <w:proofErr w:type="spellEnd"/>
      <w:r w:rsidRPr="00B72CA4">
        <w:t xml:space="preserve"> </w:t>
      </w:r>
      <w:proofErr w:type="spellStart"/>
      <w:r w:rsidRPr="00B72CA4">
        <w:t>wang</w:t>
      </w:r>
      <w:proofErr w:type="spellEnd"/>
      <w:r w:rsidRPr="00B72CA4">
        <w:t xml:space="preserve"> </w:t>
      </w:r>
      <w:proofErr w:type="spellStart"/>
      <w:r w:rsidRPr="00B72CA4">
        <w:t>guo</w:t>
      </w:r>
      <w:proofErr w:type="spellEnd"/>
      <w:r w:rsidRPr="00B72CA4">
        <w:t xml:space="preserve">) režiséra </w:t>
      </w:r>
      <w:proofErr w:type="spellStart"/>
      <w:r w:rsidR="00D20EB6" w:rsidRPr="00B72CA4">
        <w:t>Ťiou-liang</w:t>
      </w:r>
      <w:proofErr w:type="spellEnd"/>
      <w:r w:rsidR="00D20EB6" w:rsidRPr="00B72CA4">
        <w:t xml:space="preserve"> </w:t>
      </w:r>
      <w:proofErr w:type="spellStart"/>
      <w:r w:rsidR="00D20EB6" w:rsidRPr="00B72CA4">
        <w:t>Wanga</w:t>
      </w:r>
      <w:proofErr w:type="spellEnd"/>
      <w:r w:rsidR="00D20EB6" w:rsidRPr="00B72CA4">
        <w:t xml:space="preserve">. </w:t>
      </w:r>
    </w:p>
    <w:p w14:paraId="6E3E4C9C" w14:textId="55FE0CF6" w:rsidR="00A72DC2" w:rsidRPr="00B72CA4" w:rsidRDefault="001C5CA5" w:rsidP="00B72CA4">
      <w:pPr>
        <w:pStyle w:val="Bezmezer"/>
      </w:pPr>
      <w:r w:rsidRPr="00B72CA4">
        <w:t xml:space="preserve">Následující </w:t>
      </w:r>
      <w:r w:rsidR="00100F14" w:rsidRPr="00B72CA4">
        <w:t>pod</w:t>
      </w:r>
      <w:r w:rsidRPr="00B72CA4">
        <w:t>k</w:t>
      </w:r>
      <w:r w:rsidR="00A72DC2" w:rsidRPr="00B72CA4">
        <w:t>apitola</w:t>
      </w:r>
      <w:r w:rsidR="002F2086" w:rsidRPr="00B72CA4">
        <w:t>,</w:t>
      </w:r>
      <w:r w:rsidR="00A72DC2" w:rsidRPr="00B72CA4">
        <w:t xml:space="preserve"> týkající se čínské provincie </w:t>
      </w:r>
      <w:proofErr w:type="spellStart"/>
      <w:r w:rsidR="00A72DC2" w:rsidRPr="00B72CA4">
        <w:t>Kuej-čou</w:t>
      </w:r>
      <w:proofErr w:type="spellEnd"/>
      <w:r w:rsidR="002F2086" w:rsidRPr="00B72CA4">
        <w:t>,</w:t>
      </w:r>
      <w:r w:rsidR="00A72DC2" w:rsidRPr="00B72CA4">
        <w:t xml:space="preserve"> sestává převážně z mých vlastních zkušeností </w:t>
      </w:r>
      <w:r w:rsidR="00215D67" w:rsidRPr="00B72CA4">
        <w:t xml:space="preserve">během roku 2019 </w:t>
      </w:r>
      <w:r w:rsidR="00A72DC2" w:rsidRPr="00B72CA4">
        <w:t>a je doplněna o data z webových stránek a</w:t>
      </w:r>
      <w:r w:rsidR="0086492D" w:rsidRPr="00B72CA4">
        <w:t> </w:t>
      </w:r>
      <w:r w:rsidR="00A72DC2" w:rsidRPr="00B72CA4">
        <w:t>odborných článků. Nejvíce dat pochází z hlavního města provincie</w:t>
      </w:r>
      <w:r w:rsidR="00204BD0" w:rsidRPr="00B72CA4">
        <w:t xml:space="preserve"> –</w:t>
      </w:r>
      <w:r w:rsidR="00A72DC2" w:rsidRPr="00B72CA4">
        <w:t xml:space="preserve"> </w:t>
      </w:r>
      <w:proofErr w:type="spellStart"/>
      <w:r w:rsidR="00A72DC2" w:rsidRPr="00B72CA4">
        <w:t>Kuej-jangu</w:t>
      </w:r>
      <w:proofErr w:type="spellEnd"/>
      <w:r w:rsidR="008D17DD" w:rsidRPr="00B72CA4">
        <w:t>, kde bylo prováděno pozorování.</w:t>
      </w:r>
      <w:r w:rsidR="00836123" w:rsidRPr="00B72CA4">
        <w:t xml:space="preserve"> </w:t>
      </w:r>
    </w:p>
    <w:p w14:paraId="3EC18D04" w14:textId="5C1F9765" w:rsidR="00D12114" w:rsidRPr="00D12114" w:rsidRDefault="00D12114" w:rsidP="001113D1">
      <w:pPr>
        <w:pStyle w:val="Nadpis3"/>
      </w:pPr>
      <w:bookmarkStart w:id="35" w:name="_Toc39325866"/>
      <w:r w:rsidRPr="00D12114">
        <w:t xml:space="preserve">Provincie </w:t>
      </w:r>
      <w:proofErr w:type="spellStart"/>
      <w:r w:rsidRPr="00D12114">
        <w:t>Kuej-čou</w:t>
      </w:r>
      <w:bookmarkEnd w:id="35"/>
      <w:proofErr w:type="spellEnd"/>
    </w:p>
    <w:p w14:paraId="42FFE53E" w14:textId="0668FC72" w:rsidR="00D12114" w:rsidRPr="00B72CA4" w:rsidRDefault="00710EA8" w:rsidP="00B72CA4">
      <w:pPr>
        <w:pStyle w:val="Bezmezer"/>
      </w:pPr>
      <w:r w:rsidRPr="00B72CA4">
        <w:t xml:space="preserve">Provincie </w:t>
      </w:r>
      <w:proofErr w:type="spellStart"/>
      <w:r w:rsidRPr="00B72CA4">
        <w:t>Kuej-čou</w:t>
      </w:r>
      <w:proofErr w:type="spellEnd"/>
      <w:r w:rsidRPr="00B72CA4">
        <w:t xml:space="preserve"> leží na jihozápadě Číny. Z ekonomického hlediska se sice jedná o jednu z nejchudších provincií, </w:t>
      </w:r>
      <w:r w:rsidR="003B5061" w:rsidRPr="00B72CA4">
        <w:t>avšak na přírodní</w:t>
      </w:r>
      <w:r w:rsidR="00BA5687" w:rsidRPr="00B72CA4">
        <w:t xml:space="preserve"> zdroje</w:t>
      </w:r>
      <w:r w:rsidR="003B5061" w:rsidRPr="00B72CA4">
        <w:t xml:space="preserve"> a kultur</w:t>
      </w:r>
      <w:r w:rsidR="00BA5687" w:rsidRPr="00B72CA4">
        <w:t>u</w:t>
      </w:r>
      <w:r w:rsidR="003B5061" w:rsidRPr="00B72CA4">
        <w:t xml:space="preserve"> je tato oblast velice bohatá</w:t>
      </w:r>
      <w:r w:rsidR="00BA5687" w:rsidRPr="00B72CA4">
        <w:t>, zejména díky početnému zastoupení etnických menšin</w:t>
      </w:r>
      <w:r w:rsidR="003B5061" w:rsidRPr="00B72CA4">
        <w:t xml:space="preserve">. </w:t>
      </w:r>
      <w:r w:rsidR="00862DDF" w:rsidRPr="00B72CA4">
        <w:t>Protože provincie v posledních letech prochází ekonomickým rozvojem, vedení vydalo řadu opatření a</w:t>
      </w:r>
      <w:r w:rsidR="0086492D" w:rsidRPr="00B72CA4">
        <w:t> </w:t>
      </w:r>
      <w:r w:rsidR="00862DDF" w:rsidRPr="00B72CA4">
        <w:t>bezpečnostních norem týkajících se nakládání s průmyslovým odpadem (</w:t>
      </w:r>
      <w:proofErr w:type="spellStart"/>
      <w:r w:rsidR="00862DDF" w:rsidRPr="00B72CA4">
        <w:t>Kai</w:t>
      </w:r>
      <w:proofErr w:type="spellEnd"/>
      <w:r w:rsidR="0028510B" w:rsidRPr="00B72CA4">
        <w:t xml:space="preserve"> a </w:t>
      </w:r>
      <w:proofErr w:type="spellStart"/>
      <w:r w:rsidR="0028510B" w:rsidRPr="00B72CA4">
        <w:t>Tingting</w:t>
      </w:r>
      <w:proofErr w:type="spellEnd"/>
      <w:r w:rsidR="00862DDF" w:rsidRPr="00B72CA4">
        <w:t>, 2014).</w:t>
      </w:r>
    </w:p>
    <w:p w14:paraId="6F7AB0B3" w14:textId="4830A059" w:rsidR="001F3D24" w:rsidRPr="00B72CA4" w:rsidRDefault="001F3D24" w:rsidP="00B72CA4">
      <w:pPr>
        <w:pStyle w:val="Bezmezer"/>
      </w:pPr>
      <w:r w:rsidRPr="00B72CA4">
        <w:t>Srovnáme-li situaci týkající se používání jednorázových plastů v hlavním městě provincie</w:t>
      </w:r>
      <w:r w:rsidR="0058660F" w:rsidRPr="00B72CA4">
        <w:t xml:space="preserve"> –</w:t>
      </w:r>
      <w:r w:rsidRPr="00B72CA4">
        <w:t xml:space="preserve"> </w:t>
      </w:r>
      <w:proofErr w:type="spellStart"/>
      <w:r w:rsidRPr="00B72CA4">
        <w:t>Kuej-jang</w:t>
      </w:r>
      <w:r w:rsidR="00091BE8" w:rsidRPr="00B72CA4">
        <w:t>em</w:t>
      </w:r>
      <w:proofErr w:type="spellEnd"/>
      <w:r w:rsidRPr="00B72CA4">
        <w:t xml:space="preserve"> se státy EU</w:t>
      </w:r>
      <w:r w:rsidR="00091BE8" w:rsidRPr="00B72CA4">
        <w:t xml:space="preserve">, zjistíme markantní rozdíly ve prospěch evropských států. </w:t>
      </w:r>
      <w:r w:rsidR="00204BD0" w:rsidRPr="00B72CA4">
        <w:t xml:space="preserve">Situace v tamních obchodech byla alarmující. Nadměrné používání plastových obalů bylo patrné téměř u všech výrobků napříč obchodním spektrem. Tento trend byl </w:t>
      </w:r>
      <w:r w:rsidR="00204BD0" w:rsidRPr="00B72CA4">
        <w:lastRenderedPageBreak/>
        <w:t xml:space="preserve">nejvíce </w:t>
      </w:r>
      <w:r w:rsidR="00422683" w:rsidRPr="00B72CA4">
        <w:t>zastoupen</w:t>
      </w:r>
      <w:r w:rsidR="00204BD0" w:rsidRPr="00B72CA4">
        <w:t xml:space="preserve"> u potravi</w:t>
      </w:r>
      <w:r w:rsidR="00422683" w:rsidRPr="00B72CA4">
        <w:t>n, které byly baleny ve třech až čtyřech vrstvách plastov</w:t>
      </w:r>
      <w:r w:rsidR="00826FC2" w:rsidRPr="00B72CA4">
        <w:t>é</w:t>
      </w:r>
      <w:r w:rsidR="00422683" w:rsidRPr="00B72CA4">
        <w:t>ho obalu</w:t>
      </w:r>
      <w:r w:rsidR="00826FC2" w:rsidRPr="00B72CA4">
        <w:t>.</w:t>
      </w:r>
    </w:p>
    <w:p w14:paraId="568ECB52" w14:textId="707CE35D" w:rsidR="00826FC2" w:rsidRPr="00B72CA4" w:rsidRDefault="00826FC2" w:rsidP="00B72CA4">
      <w:pPr>
        <w:pStyle w:val="Bezmezer"/>
      </w:pPr>
      <w:r w:rsidRPr="00B72CA4">
        <w:t>Další problém bych viděl v nadměrném používání jednorázových igelitových sáč</w:t>
      </w:r>
      <w:r w:rsidR="00100F14" w:rsidRPr="00B72CA4">
        <w:t>ků</w:t>
      </w:r>
      <w:r w:rsidRPr="00B72CA4">
        <w:t xml:space="preserve"> a tašek. Ve většině případů byly igelitové tašky dávány k nákupu zdarma a automaticky, výjimku tvořily pouze jednopoložkové nákupy drobných věcí.</w:t>
      </w:r>
      <w:r w:rsidR="004B494D" w:rsidRPr="00B72CA4">
        <w:t xml:space="preserve"> Pokud jste nabízenou tašku odmítli kvůli použití vlastního batohu či tašky, obchodníci na vás nahlíželi s překvapeným výrazem v obličeji. Soudě podle výrazů překvapených obchodníků, tento postup, kdy si přinesete vlastní nádobu na jídlo nebo tašku na nákup, abyste omezili nadměrné používání jednorázových plastů, je u </w:t>
      </w:r>
      <w:r w:rsidR="00D30D97">
        <w:t>čínského</w:t>
      </w:r>
      <w:r w:rsidR="004B494D" w:rsidRPr="00B72CA4">
        <w:t xml:space="preserve"> obyvatelstva naprosto ojedinělý. </w:t>
      </w:r>
    </w:p>
    <w:p w14:paraId="7A0CCFFF" w14:textId="04A8D2FD" w:rsidR="00A958C6" w:rsidRPr="00B72CA4" w:rsidRDefault="00A747D7" w:rsidP="00B72CA4">
      <w:pPr>
        <w:pStyle w:val="Bezmezer"/>
      </w:pPr>
      <w:r w:rsidRPr="00B72CA4">
        <w:t xml:space="preserve">Nadměrné používání plastů u tamních prodejců však bylo </w:t>
      </w:r>
      <w:r w:rsidR="00CC45AE" w:rsidRPr="00B72CA4">
        <w:t>opodstatněné</w:t>
      </w:r>
      <w:r w:rsidR="00D540D5" w:rsidRPr="00B72CA4">
        <w:t>, protože</w:t>
      </w:r>
      <w:r w:rsidRPr="00B72CA4">
        <w:t xml:space="preserve"> </w:t>
      </w:r>
      <w:r w:rsidR="00D540D5" w:rsidRPr="00B72CA4">
        <w:t>c</w:t>
      </w:r>
      <w:r w:rsidRPr="00B72CA4">
        <w:t>hyběla jakákoli ekologicky šetrnější alternativa nebo regulace státu. Například papírová varianta nákupní tašky nebyla dostupná v</w:t>
      </w:r>
      <w:r w:rsidR="00D540D5" w:rsidRPr="00B72CA4">
        <w:t> </w:t>
      </w:r>
      <w:r w:rsidRPr="00B72CA4">
        <w:t>žádném</w:t>
      </w:r>
      <w:r w:rsidR="00D540D5" w:rsidRPr="00B72CA4">
        <w:t xml:space="preserve"> z běžně zastoupených </w:t>
      </w:r>
      <w:r w:rsidRPr="00B72CA4">
        <w:t>drobn</w:t>
      </w:r>
      <w:r w:rsidR="00D540D5" w:rsidRPr="00B72CA4">
        <w:t>ých</w:t>
      </w:r>
      <w:r w:rsidRPr="00B72CA4">
        <w:t xml:space="preserve"> </w:t>
      </w:r>
      <w:r w:rsidR="00D540D5" w:rsidRPr="00B72CA4">
        <w:t xml:space="preserve">obchodů ani ve velkých supermarketech, dokonce ani v americkém řetězci </w:t>
      </w:r>
      <w:proofErr w:type="spellStart"/>
      <w:r w:rsidR="00D540D5" w:rsidRPr="00B72CA4">
        <w:t>Walmart</w:t>
      </w:r>
      <w:proofErr w:type="spellEnd"/>
      <w:r w:rsidR="00D540D5" w:rsidRPr="00B72CA4">
        <w:t xml:space="preserve">. </w:t>
      </w:r>
    </w:p>
    <w:p w14:paraId="3ABC04E9" w14:textId="1C4646D7" w:rsidR="00D540D5" w:rsidRPr="00B72CA4" w:rsidRDefault="001C7896" w:rsidP="00B72CA4">
      <w:pPr>
        <w:pStyle w:val="Bezmezer"/>
      </w:pPr>
      <w:r w:rsidRPr="00B72CA4">
        <w:t>Z důvodu nedostatečné filtrace se nedoporučuje na území Číny pít vodu přímo z vodovodního řádu. Jedním ze způsobů je pít vodu převařenou nebo si koupit balenou</w:t>
      </w:r>
      <w:r w:rsidR="00E5799E" w:rsidRPr="00B72CA4">
        <w:t xml:space="preserve">, což vede k vyšší spotřebě a produkci plastových lahví. </w:t>
      </w:r>
      <w:r w:rsidR="00407DD2" w:rsidRPr="00B72CA4">
        <w:t xml:space="preserve">Situace ohledně </w:t>
      </w:r>
      <w:r w:rsidR="00E5799E" w:rsidRPr="00B72CA4">
        <w:t xml:space="preserve">lahví </w:t>
      </w:r>
      <w:r w:rsidR="00EE3FDA" w:rsidRPr="00B72CA4">
        <w:t>však byla</w:t>
      </w:r>
      <w:r w:rsidR="00E5799E" w:rsidRPr="00B72CA4">
        <w:t xml:space="preserve"> příznivější</w:t>
      </w:r>
      <w:r w:rsidR="0068674B" w:rsidRPr="00B72CA4">
        <w:t>,</w:t>
      </w:r>
      <w:r w:rsidR="00E5799E" w:rsidRPr="00B72CA4">
        <w:t xml:space="preserve"> než tomu bylo u nákupních tašek. Prodejci nabíze</w:t>
      </w:r>
      <w:r w:rsidR="00D03770" w:rsidRPr="00B72CA4">
        <w:t>li</w:t>
      </w:r>
      <w:r w:rsidR="00E5799E" w:rsidRPr="00B72CA4">
        <w:t xml:space="preserve"> alternativy v podobě plechových nápojových obalů. Na velké plastové barely s vodou </w:t>
      </w:r>
      <w:r w:rsidR="00D03770" w:rsidRPr="00B72CA4">
        <w:t>byla</w:t>
      </w:r>
      <w:r w:rsidR="00E5799E" w:rsidRPr="00B72CA4">
        <w:t xml:space="preserve"> dokonce poskytována záloha. Systém záloh na barely s vodou se využíval například v areálu Guizhou University</w:t>
      </w:r>
      <w:r w:rsidR="00D03770" w:rsidRPr="00B72CA4">
        <w:t>, nacházející se v hlavním městě provincie</w:t>
      </w:r>
      <w:r w:rsidR="00E5799E" w:rsidRPr="00B72CA4">
        <w:t>, což vedlo k výraznému snížení plastového odpadu</w:t>
      </w:r>
      <w:r w:rsidR="007D220C" w:rsidRPr="00B72CA4">
        <w:t>.</w:t>
      </w:r>
      <w:r w:rsidR="001D3E94" w:rsidRPr="00B72CA4">
        <w:t xml:space="preserve"> Skleněné nádoby na vodu spolu s obdobným zálohovým systémem</w:t>
      </w:r>
      <w:r w:rsidR="0068674B" w:rsidRPr="00B72CA4">
        <w:t>, jaký</w:t>
      </w:r>
      <w:r w:rsidR="001D3E94" w:rsidRPr="00B72CA4">
        <w:t xml:space="preserve"> funguj</w:t>
      </w:r>
      <w:r w:rsidR="0068674B" w:rsidRPr="00B72CA4">
        <w:t>e</w:t>
      </w:r>
      <w:r w:rsidR="001D3E94" w:rsidRPr="00B72CA4">
        <w:t xml:space="preserve"> například v rámci České </w:t>
      </w:r>
      <w:r w:rsidR="0068674B" w:rsidRPr="00B72CA4">
        <w:t>r</w:t>
      </w:r>
      <w:r w:rsidR="001D3E94" w:rsidRPr="00B72CA4">
        <w:t>epubliky</w:t>
      </w:r>
      <w:r w:rsidR="0068674B" w:rsidRPr="00B72CA4">
        <w:t>,</w:t>
      </w:r>
      <w:r w:rsidR="001D3E94" w:rsidRPr="00B72CA4">
        <w:t xml:space="preserve"> jsem během svého pozorování nezaznamenal.</w:t>
      </w:r>
    </w:p>
    <w:p w14:paraId="17A50F52" w14:textId="3C0C8F5A" w:rsidR="00D03770" w:rsidRPr="00B72CA4" w:rsidRDefault="005A158F" w:rsidP="00B72CA4">
      <w:pPr>
        <w:pStyle w:val="Bezmezer"/>
      </w:pPr>
      <w:r w:rsidRPr="00B72CA4">
        <w:t>Míra, s jakou používaly</w:t>
      </w:r>
      <w:r w:rsidR="00D03770" w:rsidRPr="00B72CA4">
        <w:t xml:space="preserve"> v provincii </w:t>
      </w:r>
      <w:proofErr w:type="spellStart"/>
      <w:r w:rsidR="00D03770" w:rsidRPr="00B72CA4">
        <w:t>Kuej-čou</w:t>
      </w:r>
      <w:proofErr w:type="spellEnd"/>
      <w:r w:rsidRPr="00B72CA4">
        <w:t xml:space="preserve"> jednorázové plasty, byla</w:t>
      </w:r>
      <w:r w:rsidR="00D03770" w:rsidRPr="00B72CA4">
        <w:t xml:space="preserve"> alarmující. </w:t>
      </w:r>
      <w:r w:rsidR="00A33E88" w:rsidRPr="00B72CA4">
        <w:t xml:space="preserve">O to více </w:t>
      </w:r>
      <w:r w:rsidR="00C8163F" w:rsidRPr="00B72CA4">
        <w:t>tam</w:t>
      </w:r>
      <w:r w:rsidR="00A33E88" w:rsidRPr="00B72CA4">
        <w:t xml:space="preserve"> chyběl systém kontejnerů určených k třídění plastového odpadu. </w:t>
      </w:r>
      <w:r w:rsidR="00C8163F" w:rsidRPr="00B72CA4">
        <w:t>Dostupné byly</w:t>
      </w:r>
      <w:r w:rsidR="00A33E88" w:rsidRPr="00B72CA4">
        <w:t xml:space="preserve"> pouze odpadkové koše, které rozdělovaly </w:t>
      </w:r>
      <w:r w:rsidR="002C07C9" w:rsidRPr="00B72CA4">
        <w:rPr>
          <w:rFonts w:hint="eastAsia"/>
        </w:rPr>
        <w:t>recykl</w:t>
      </w:r>
      <w:r w:rsidR="002C07C9" w:rsidRPr="00B72CA4">
        <w:t>ovatelný</w:t>
      </w:r>
      <w:r w:rsidR="00F2357F" w:rsidRPr="00B72CA4">
        <w:t xml:space="preserve"> </w:t>
      </w:r>
      <w:r w:rsidR="00F3062E" w:rsidRPr="00B72CA4">
        <w:t>(</w:t>
      </w:r>
      <w:r w:rsidR="00F2357F" w:rsidRPr="00B72CA4">
        <w:rPr>
          <w:rFonts w:hint="eastAsia"/>
        </w:rPr>
        <w:t>可回收物</w:t>
      </w:r>
      <w:r w:rsidR="00F3062E" w:rsidRPr="00B72CA4">
        <w:t xml:space="preserve"> ke</w:t>
      </w:r>
      <w:r w:rsidR="00C93368" w:rsidRPr="00B72CA4">
        <w:t xml:space="preserve"> </w:t>
      </w:r>
      <w:proofErr w:type="spellStart"/>
      <w:r w:rsidR="00F3062E" w:rsidRPr="00B72CA4">
        <w:t>huishou</w:t>
      </w:r>
      <w:proofErr w:type="spellEnd"/>
      <w:r w:rsidR="00C93368" w:rsidRPr="00B72CA4">
        <w:t xml:space="preserve"> </w:t>
      </w:r>
      <w:proofErr w:type="spellStart"/>
      <w:r w:rsidR="00F3062E" w:rsidRPr="00B72CA4">
        <w:t>wu</w:t>
      </w:r>
      <w:proofErr w:type="spellEnd"/>
      <w:r w:rsidR="00F3062E" w:rsidRPr="00B72CA4">
        <w:t>)</w:t>
      </w:r>
      <w:r w:rsidR="002C07C9" w:rsidRPr="00B72CA4">
        <w:rPr>
          <w:rFonts w:hint="eastAsia"/>
        </w:rPr>
        <w:t xml:space="preserve"> </w:t>
      </w:r>
      <w:r w:rsidR="00A33E88" w:rsidRPr="00B72CA4">
        <w:t>a</w:t>
      </w:r>
      <w:r w:rsidR="0086492D" w:rsidRPr="00B72CA4">
        <w:t> </w:t>
      </w:r>
      <w:r w:rsidR="002C07C9" w:rsidRPr="00B72CA4">
        <w:rPr>
          <w:rFonts w:hint="eastAsia"/>
        </w:rPr>
        <w:t>n</w:t>
      </w:r>
      <w:r w:rsidR="002C07C9" w:rsidRPr="00B72CA4">
        <w:t>erecyklovatelný</w:t>
      </w:r>
      <w:r w:rsidR="00F2357F" w:rsidRPr="00B72CA4">
        <w:t xml:space="preserve"> </w:t>
      </w:r>
      <w:r w:rsidR="00F3062E" w:rsidRPr="00B72CA4">
        <w:t>(</w:t>
      </w:r>
      <w:r w:rsidR="00F3062E" w:rsidRPr="00B72CA4">
        <w:rPr>
          <w:rFonts w:hint="eastAsia"/>
        </w:rPr>
        <w:t>不可回收</w:t>
      </w:r>
      <w:r w:rsidR="00F3062E" w:rsidRPr="00B72CA4">
        <w:t xml:space="preserve"> </w:t>
      </w:r>
      <w:proofErr w:type="spellStart"/>
      <w:r w:rsidR="00F3062E" w:rsidRPr="00B72CA4">
        <w:t>buke</w:t>
      </w:r>
      <w:proofErr w:type="spellEnd"/>
      <w:r w:rsidR="00C93368" w:rsidRPr="00B72CA4">
        <w:t xml:space="preserve"> </w:t>
      </w:r>
      <w:proofErr w:type="spellStart"/>
      <w:r w:rsidR="00F3062E" w:rsidRPr="00B72CA4">
        <w:t>huishou</w:t>
      </w:r>
      <w:proofErr w:type="spellEnd"/>
      <w:r w:rsidR="00F3062E" w:rsidRPr="00B72CA4">
        <w:t>)</w:t>
      </w:r>
      <w:r w:rsidR="002C07C9" w:rsidRPr="00B72CA4">
        <w:t xml:space="preserve"> </w:t>
      </w:r>
      <w:r w:rsidR="00A33E88" w:rsidRPr="00B72CA4">
        <w:t>odpad</w:t>
      </w:r>
      <w:r w:rsidR="00422561" w:rsidRPr="00B72CA4">
        <w:t xml:space="preserve"> viz Obrázek 1</w:t>
      </w:r>
      <w:r w:rsidR="002C07C9" w:rsidRPr="00B72CA4">
        <w:t>. Na jejich významu ubírali tamní pracovníci služeb, kteří odpad často</w:t>
      </w:r>
      <w:r w:rsidR="00B05978" w:rsidRPr="00B72CA4">
        <w:t xml:space="preserve"> při svozu</w:t>
      </w:r>
      <w:r w:rsidR="002C07C9" w:rsidRPr="00B72CA4">
        <w:t xml:space="preserve"> sesypali dohromady</w:t>
      </w:r>
      <w:r w:rsidR="005E7030" w:rsidRPr="00B72CA4">
        <w:t>. O</w:t>
      </w:r>
      <w:r w:rsidR="002C07C9" w:rsidRPr="00B72CA4">
        <w:t>byvatelé této provincie</w:t>
      </w:r>
      <w:r w:rsidR="005E7030" w:rsidRPr="00B72CA4">
        <w:t xml:space="preserve"> rovněž</w:t>
      </w:r>
      <w:r w:rsidR="002C07C9" w:rsidRPr="00B72CA4">
        <w:t xml:space="preserve"> nebyli dostatečně disciplinovaní a </w:t>
      </w:r>
      <w:r w:rsidR="005E7030" w:rsidRPr="00B72CA4">
        <w:t xml:space="preserve">použité plastové výrobky vyhazovali </w:t>
      </w:r>
      <w:r w:rsidR="00F3062E" w:rsidRPr="00B72CA4">
        <w:t xml:space="preserve">do třídících odpadkových košů </w:t>
      </w:r>
      <w:r w:rsidR="00B05978" w:rsidRPr="00B72CA4">
        <w:t>nahodile</w:t>
      </w:r>
      <w:r w:rsidR="00F3062E" w:rsidRPr="00B72CA4">
        <w:t xml:space="preserve">. V areálu Guizhou University se nacházely velké kovové kontejnery v blízkosti studentských kolejí, do kterých se vyhazoval veškerý odpad. Každý týden skupina pracovníků, zejména starších </w:t>
      </w:r>
      <w:r w:rsidR="00F3062E" w:rsidRPr="00B72CA4">
        <w:lastRenderedPageBreak/>
        <w:t xml:space="preserve">žen, přebírala </w:t>
      </w:r>
      <w:r w:rsidR="002170C6" w:rsidRPr="00B72CA4">
        <w:t>obsahy jednotlivých kontejnerů a selektovala odpad dle jednotlivých druhů. Vytřízený odpad se následně odvážel k dalšímu zpracování.</w:t>
      </w:r>
    </w:p>
    <w:p w14:paraId="5E11F79E" w14:textId="41730A99" w:rsidR="00943A77" w:rsidRPr="00B72CA4" w:rsidRDefault="00C7104F" w:rsidP="00B72CA4">
      <w:pPr>
        <w:pStyle w:val="Bezmezer"/>
      </w:pPr>
      <w:r w:rsidRPr="00B72CA4">
        <w:t>Efektivní řešení otázky plastového znečištění j</w:t>
      </w:r>
      <w:r w:rsidR="0068674B" w:rsidRPr="00B72CA4">
        <w:t>e</w:t>
      </w:r>
      <w:r w:rsidRPr="00B72CA4">
        <w:t xml:space="preserve"> v provincii </w:t>
      </w:r>
      <w:proofErr w:type="spellStart"/>
      <w:r w:rsidRPr="00B72CA4">
        <w:t>Kuej-čou</w:t>
      </w:r>
      <w:proofErr w:type="spellEnd"/>
      <w:r w:rsidRPr="00B72CA4">
        <w:t xml:space="preserve"> teprve v</w:t>
      </w:r>
      <w:r w:rsidR="0086492D" w:rsidRPr="00B72CA4">
        <w:t> </w:t>
      </w:r>
      <w:r w:rsidRPr="00B72CA4">
        <w:t>začátcích</w:t>
      </w:r>
      <w:r w:rsidR="00943A77" w:rsidRPr="00B72CA4">
        <w:t xml:space="preserve">. Tamní obyvatelstvo je svazováno starými zvyklostmi a chybí jim ekologické myšlení, které v Evropě již považujeme za standartní. Podle mého názoru bude trvat ještě několik generací, než se situace v této </w:t>
      </w:r>
      <w:r w:rsidR="00100F14" w:rsidRPr="00B72CA4">
        <w:t xml:space="preserve">jinak </w:t>
      </w:r>
      <w:r w:rsidR="00943A77" w:rsidRPr="00B72CA4">
        <w:t xml:space="preserve">malebné provincii zlepší. </w:t>
      </w:r>
    </w:p>
    <w:p w14:paraId="391F078B" w14:textId="00420B81" w:rsidR="00F316EE" w:rsidRDefault="00F316EE" w:rsidP="001113D1">
      <w:pPr>
        <w:pStyle w:val="Nadpis3"/>
      </w:pPr>
      <w:bookmarkStart w:id="36" w:name="_Toc39325867"/>
      <w:r>
        <w:t>Využití technologií v boji s plastovým odpadem</w:t>
      </w:r>
      <w:r w:rsidR="009F7978">
        <w:t xml:space="preserve"> v Číně</w:t>
      </w:r>
      <w:bookmarkEnd w:id="36"/>
    </w:p>
    <w:p w14:paraId="10827689" w14:textId="19B5A3C7" w:rsidR="00474299" w:rsidRPr="00B72CA4" w:rsidRDefault="00474299" w:rsidP="00B72CA4">
      <w:pPr>
        <w:pStyle w:val="Bezmezer"/>
      </w:pPr>
      <w:r w:rsidRPr="00B72CA4">
        <w:t xml:space="preserve">Protipólem </w:t>
      </w:r>
      <w:r w:rsidR="00943A77" w:rsidRPr="00B72CA4">
        <w:t>chudé</w:t>
      </w:r>
      <w:r w:rsidRPr="00B72CA4">
        <w:t xml:space="preserve"> provincie</w:t>
      </w:r>
      <w:r w:rsidR="00943A77" w:rsidRPr="00B72CA4">
        <w:t xml:space="preserve"> </w:t>
      </w:r>
      <w:proofErr w:type="spellStart"/>
      <w:r w:rsidR="00943A77" w:rsidRPr="00B72CA4">
        <w:t>Kuej-čou</w:t>
      </w:r>
      <w:proofErr w:type="spellEnd"/>
      <w:r w:rsidRPr="00B72CA4">
        <w:t xml:space="preserve"> je hlavní město Číny – Peking. V</w:t>
      </w:r>
      <w:r w:rsidR="005F2A8F" w:rsidRPr="00B72CA4">
        <w:t> této moderní</w:t>
      </w:r>
      <w:r w:rsidRPr="00B72CA4">
        <w:t xml:space="preserve"> metropoli začína</w:t>
      </w:r>
      <w:r w:rsidR="00592855" w:rsidRPr="00B72CA4">
        <w:t>li</w:t>
      </w:r>
      <w:r w:rsidRPr="00B72CA4">
        <w:t xml:space="preserve"> testovat od roku 2019 kontroverzní systém rozpoznávání obličeje v boji proti znečišťování. </w:t>
      </w:r>
      <w:r w:rsidR="00F071A7" w:rsidRPr="00B72CA4">
        <w:t>V některých čtvrtích Pekingu byly rozmístěny speciální chytré kontejnery, které pomocí kamer dohlížejí na správné třídění a množství vyhozeného odpadu. Občan, který se chystá vyhodit svůj odpad z domácnosti, si musí nejprve pomocí kamery na kontejneru nechat oskenovat obličej</w:t>
      </w:r>
      <w:r w:rsidR="00422561" w:rsidRPr="00B72CA4">
        <w:t xml:space="preserve"> viz Obrázek 2</w:t>
      </w:r>
      <w:r w:rsidR="00F071A7" w:rsidRPr="00B72CA4">
        <w:t>. Systém poté pozná, zda daný občan správně roztřídil například plasty, papír a plechovky, a také zda nevyhazuje příliš velké množství odpadu.</w:t>
      </w:r>
      <w:r w:rsidR="00BD6CFA" w:rsidRPr="00B72CA4">
        <w:t xml:space="preserve"> Obdobný systém v Šanghaji uděluje za špatné třídění občanům pokuty</w:t>
      </w:r>
      <w:r w:rsidR="006D2C69" w:rsidRPr="00B72CA4">
        <w:t>,</w:t>
      </w:r>
      <w:r w:rsidR="00BD6CFA" w:rsidRPr="00B72CA4">
        <w:t xml:space="preserve"> a může také snížit jejich </w:t>
      </w:r>
      <w:r w:rsidR="006D2C69" w:rsidRPr="00B72CA4">
        <w:t>bodové ohodnocení v rámci Systému sociálního kreditu</w:t>
      </w:r>
      <w:r w:rsidR="00BD6CFA" w:rsidRPr="00B72CA4">
        <w:t>. Naopak za správné počínání je občan odměněn například lístky na hromadnou dopravu zdarma nebo novým odpadkovým košem. Tato opatření by měla vést k</w:t>
      </w:r>
      <w:r w:rsidR="00D76BB5" w:rsidRPr="00B72CA4">
        <w:t> motivaci občanů, aby třídili odpad a zamezi</w:t>
      </w:r>
      <w:r w:rsidR="00E5031A" w:rsidRPr="00B72CA4">
        <w:t>li</w:t>
      </w:r>
      <w:r w:rsidR="00D76BB5" w:rsidRPr="00B72CA4">
        <w:t xml:space="preserve"> tak rapidnímu růstu odpadu v</w:t>
      </w:r>
      <w:r w:rsidR="00B9692E" w:rsidRPr="00B72CA4">
        <w:t> </w:t>
      </w:r>
      <w:r w:rsidR="00D76BB5" w:rsidRPr="00B72CA4">
        <w:t>zemi</w:t>
      </w:r>
      <w:r w:rsidR="00B9692E" w:rsidRPr="00B72CA4">
        <w:t xml:space="preserve"> (</w:t>
      </w:r>
      <w:proofErr w:type="spellStart"/>
      <w:r w:rsidR="00B9692E" w:rsidRPr="00B72CA4">
        <w:t>Dai</w:t>
      </w:r>
      <w:proofErr w:type="spellEnd"/>
      <w:r w:rsidR="00B9692E" w:rsidRPr="00B72CA4">
        <w:t>, 2019)</w:t>
      </w:r>
      <w:r w:rsidR="00D76BB5" w:rsidRPr="00B72CA4">
        <w:t>.</w:t>
      </w:r>
    </w:p>
    <w:p w14:paraId="6C8D7385" w14:textId="142716A3" w:rsidR="00D76BB5" w:rsidRPr="00B72CA4" w:rsidRDefault="001C4DCB" w:rsidP="00B72CA4">
      <w:pPr>
        <w:pStyle w:val="Bezmezer"/>
      </w:pPr>
      <w:r w:rsidRPr="00B72CA4">
        <w:t>Přispět v boji s odpadem se rozhodl</w:t>
      </w:r>
      <w:r w:rsidR="00267238" w:rsidRPr="00B72CA4">
        <w:t>a</w:t>
      </w:r>
      <w:r w:rsidRPr="00B72CA4">
        <w:t xml:space="preserve"> </w:t>
      </w:r>
      <w:r w:rsidR="00267238" w:rsidRPr="00B72CA4">
        <w:t>také</w:t>
      </w:r>
      <w:r w:rsidRPr="00B72CA4">
        <w:t xml:space="preserve"> čínsk</w:t>
      </w:r>
      <w:r w:rsidR="00267238" w:rsidRPr="00B72CA4">
        <w:t>á</w:t>
      </w:r>
      <w:r w:rsidRPr="00B72CA4">
        <w:t xml:space="preserve"> </w:t>
      </w:r>
      <w:r w:rsidR="00267238" w:rsidRPr="00B72CA4">
        <w:t xml:space="preserve">platební platforma </w:t>
      </w:r>
      <w:proofErr w:type="spellStart"/>
      <w:r w:rsidRPr="00B72CA4">
        <w:t>Alipay</w:t>
      </w:r>
      <w:proofErr w:type="spellEnd"/>
      <w:r w:rsidRPr="00B72CA4">
        <w:t>, jenž poskytuje aplikaci, která pomocí umělé inteligence a funkce rozšířené reality dokáže identifikovat druh odpadu. Uživatel si pomocí svého chytrého telefonu daný produkt naskenuje a aplikace mu napoví, do jakého odpadu daný produkt patří</w:t>
      </w:r>
      <w:r w:rsidR="004A4459" w:rsidRPr="00B72CA4">
        <w:t xml:space="preserve"> (</w:t>
      </w:r>
      <w:proofErr w:type="spellStart"/>
      <w:r w:rsidR="00A4706A" w:rsidRPr="00B72CA4">
        <w:t>China</w:t>
      </w:r>
      <w:proofErr w:type="spellEnd"/>
      <w:r w:rsidR="00A4706A" w:rsidRPr="00B72CA4">
        <w:t xml:space="preserve"> </w:t>
      </w:r>
      <w:proofErr w:type="spellStart"/>
      <w:r w:rsidR="00A4706A" w:rsidRPr="00B72CA4">
        <w:t>Daily</w:t>
      </w:r>
      <w:proofErr w:type="spellEnd"/>
      <w:r w:rsidR="004A4459" w:rsidRPr="00B72CA4">
        <w:t>, 2019</w:t>
      </w:r>
      <w:r w:rsidR="00A4706A" w:rsidRPr="00B72CA4">
        <w:t>a</w:t>
      </w:r>
      <w:r w:rsidR="004A4459" w:rsidRPr="00B72CA4">
        <w:t>)</w:t>
      </w:r>
      <w:r w:rsidRPr="00B72CA4">
        <w:t>.</w:t>
      </w:r>
    </w:p>
    <w:p w14:paraId="277DEC07" w14:textId="4A4FC681" w:rsidR="007A3EFD" w:rsidRDefault="00267238" w:rsidP="0051453D">
      <w:pPr>
        <w:pStyle w:val="Nadpis2"/>
      </w:pPr>
      <w:bookmarkStart w:id="37" w:name="_Toc39325868"/>
      <w:r>
        <w:t>B</w:t>
      </w:r>
      <w:r w:rsidR="006227EF">
        <w:t>udoucí vývoj situace s plasty v</w:t>
      </w:r>
      <w:r w:rsidR="00ED28FB">
        <w:t> </w:t>
      </w:r>
      <w:r w:rsidR="006227EF">
        <w:t>Číně</w:t>
      </w:r>
      <w:bookmarkEnd w:id="37"/>
    </w:p>
    <w:p w14:paraId="5AD615A8" w14:textId="658D4F1E" w:rsidR="00ED28FB" w:rsidRPr="00B72CA4" w:rsidRDefault="005D6811" w:rsidP="00B72CA4">
      <w:pPr>
        <w:pStyle w:val="Bezmezer"/>
      </w:pPr>
      <w:r w:rsidRPr="00B72CA4">
        <w:t>Čínská vláda si je vědoma p</w:t>
      </w:r>
      <w:r w:rsidR="00B665C1" w:rsidRPr="00B72CA4">
        <w:t>roblém</w:t>
      </w:r>
      <w:r w:rsidRPr="00B72CA4">
        <w:t>ů</w:t>
      </w:r>
      <w:r w:rsidR="00B665C1" w:rsidRPr="00B72CA4">
        <w:t xml:space="preserve"> spojen</w:t>
      </w:r>
      <w:r w:rsidRPr="00B72CA4">
        <w:t>ých</w:t>
      </w:r>
      <w:r w:rsidR="00B665C1" w:rsidRPr="00B72CA4">
        <w:t xml:space="preserve"> s nadměrným užíváním jednorázových plastů a </w:t>
      </w:r>
      <w:r w:rsidRPr="00B72CA4">
        <w:t xml:space="preserve">s tím souvisejícím růstem plastového odpadu. </w:t>
      </w:r>
      <w:r w:rsidR="00103633" w:rsidRPr="00B72CA4">
        <w:t xml:space="preserve">Zákaz dovozu plastového odpadu ze zahraničí platný od 1. ledna 2018 </w:t>
      </w:r>
      <w:r w:rsidR="00C47CD5" w:rsidRPr="00B72CA4">
        <w:t>je</w:t>
      </w:r>
      <w:r w:rsidR="00103633" w:rsidRPr="00B72CA4">
        <w:t xml:space="preserve"> pro budoucí vývoj otázky plastů v Číně naprosto zásadní. </w:t>
      </w:r>
      <w:r w:rsidR="00C47CD5" w:rsidRPr="00B72CA4">
        <w:t>Dalším důležitým krokem čínské vlády, potvrzujícím závažnost situace</w:t>
      </w:r>
      <w:r w:rsidR="00670A26" w:rsidRPr="00B72CA4">
        <w:t>,</w:t>
      </w:r>
      <w:r w:rsidR="00C47CD5" w:rsidRPr="00B72CA4">
        <w:t xml:space="preserve"> je změna Ústavy ČLR v březnu 2018. </w:t>
      </w:r>
      <w:r w:rsidR="006E56DC" w:rsidRPr="00B72CA4">
        <w:t xml:space="preserve">Důležitá byla zejména úprava </w:t>
      </w:r>
      <w:r w:rsidR="006E56DC" w:rsidRPr="00B72CA4">
        <w:lastRenderedPageBreak/>
        <w:t>článku 89 odstavce 6, týkajícího se práv a povinností Státní rady</w:t>
      </w:r>
      <w:r w:rsidR="009D49F8" w:rsidRPr="00B72CA4">
        <w:t xml:space="preserve"> (</w:t>
      </w:r>
      <w:proofErr w:type="spellStart"/>
      <w:r w:rsidR="009D49F8" w:rsidRPr="00B72CA4">
        <w:t>Zhang</w:t>
      </w:r>
      <w:proofErr w:type="spellEnd"/>
      <w:r w:rsidR="009D49F8" w:rsidRPr="00B72CA4">
        <w:t>, 2018)</w:t>
      </w:r>
      <w:r w:rsidR="006E56DC" w:rsidRPr="00B72CA4">
        <w:t>.</w:t>
      </w:r>
      <w:r w:rsidR="00BF30F0" w:rsidRPr="00B72CA4">
        <w:t xml:space="preserve"> Její povinností je nově „řídit a spravovat ekonomické záležitosti a rozvoj měst a venkova, stejně jako budovat ekologickou civilizaci.“</w:t>
      </w:r>
      <w:r w:rsidR="009D49F8" w:rsidRPr="00B72CA4">
        <w:t xml:space="preserve"> (Ústava ČLR, článek 89, odstavec 6</w:t>
      </w:r>
      <w:r w:rsidR="005C4523" w:rsidRPr="00B72CA4">
        <w:t>, 2018</w:t>
      </w:r>
      <w:r w:rsidR="009D49F8" w:rsidRPr="00B72CA4">
        <w:t>)</w:t>
      </w:r>
    </w:p>
    <w:p w14:paraId="7DD05254" w14:textId="4F437A3B" w:rsidR="0072234F" w:rsidRPr="00B72CA4" w:rsidRDefault="00937BD3" w:rsidP="00B72CA4">
      <w:pPr>
        <w:pStyle w:val="Bezmezer"/>
      </w:pPr>
      <w:r w:rsidRPr="00B72CA4">
        <w:t>Mezi další významné počiny v boji s rostoucí produkcí komunálního odpadu, jehož byla Čína v roce 2019 druhým největším producentem (</w:t>
      </w:r>
      <w:proofErr w:type="spellStart"/>
      <w:r w:rsidRPr="00B72CA4">
        <w:t>Huang</w:t>
      </w:r>
      <w:proofErr w:type="spellEnd"/>
      <w:r w:rsidRPr="00B72CA4">
        <w:t xml:space="preserve">, 2019), patří vydání zákona o </w:t>
      </w:r>
      <w:r w:rsidR="0072234F" w:rsidRPr="00B72CA4">
        <w:t>klasifikaci</w:t>
      </w:r>
      <w:r w:rsidRPr="00B72CA4">
        <w:t xml:space="preserve"> komunálního odpadu z roku 2017.</w:t>
      </w:r>
      <w:r w:rsidR="001A7FA0" w:rsidRPr="00B72CA4">
        <w:t xml:space="preserve"> Dle zákona byl stanoven plán, který zavazuje jednotlivá města, aby do konce roku 2020 třídila minimálně 35 % komunálního odpadu. První vlna zahrnovala hlavní provinční města a Peking</w:t>
      </w:r>
      <w:r w:rsidR="00F06ACC" w:rsidRPr="00B72CA4">
        <w:t xml:space="preserve"> (</w:t>
      </w:r>
      <w:proofErr w:type="spellStart"/>
      <w:r w:rsidR="00D53E0C" w:rsidRPr="00B72CA4">
        <w:t>The</w:t>
      </w:r>
      <w:proofErr w:type="spellEnd"/>
      <w:r w:rsidR="00D53E0C" w:rsidRPr="00B72CA4">
        <w:t xml:space="preserve"> </w:t>
      </w:r>
      <w:proofErr w:type="spellStart"/>
      <w:r w:rsidR="00D53E0C" w:rsidRPr="00B72CA4">
        <w:t>State</w:t>
      </w:r>
      <w:proofErr w:type="spellEnd"/>
      <w:r w:rsidR="00D53E0C" w:rsidRPr="00B72CA4">
        <w:t xml:space="preserve"> </w:t>
      </w:r>
      <w:proofErr w:type="spellStart"/>
      <w:r w:rsidR="00D53E0C" w:rsidRPr="00B72CA4">
        <w:t>Council</w:t>
      </w:r>
      <w:proofErr w:type="spellEnd"/>
      <w:r w:rsidR="00D53E0C" w:rsidRPr="00B72CA4">
        <w:t>,</w:t>
      </w:r>
      <w:r w:rsidR="00F06ACC" w:rsidRPr="00B72CA4">
        <w:t xml:space="preserve"> 2017). </w:t>
      </w:r>
      <w:r w:rsidR="002018F9" w:rsidRPr="00B72CA4">
        <w:t xml:space="preserve">Do konce roku 2022 by měla mít každá městská prefektura alespoň jeden </w:t>
      </w:r>
      <w:r w:rsidR="0072234F" w:rsidRPr="00B72CA4">
        <w:t>obvod, kde se bude třídit veškerý komunální odpad a do konce roku 2025 by si měli vytvořit vlastní systém třídění komunálního odpadu (</w:t>
      </w:r>
      <w:proofErr w:type="spellStart"/>
      <w:r w:rsidR="00A4706A" w:rsidRPr="00B72CA4">
        <w:t>China</w:t>
      </w:r>
      <w:proofErr w:type="spellEnd"/>
      <w:r w:rsidR="00A4706A" w:rsidRPr="00B72CA4">
        <w:t xml:space="preserve"> </w:t>
      </w:r>
      <w:proofErr w:type="spellStart"/>
      <w:r w:rsidR="00A4706A" w:rsidRPr="00B72CA4">
        <w:t>Daily</w:t>
      </w:r>
      <w:proofErr w:type="spellEnd"/>
      <w:r w:rsidR="0072234F" w:rsidRPr="00B72CA4">
        <w:t>, 2019</w:t>
      </w:r>
      <w:r w:rsidR="00A4706A" w:rsidRPr="00B72CA4">
        <w:t>b</w:t>
      </w:r>
      <w:r w:rsidR="0072234F" w:rsidRPr="00B72CA4">
        <w:t>).</w:t>
      </w:r>
    </w:p>
    <w:p w14:paraId="38DEC20A" w14:textId="3FDFCB54" w:rsidR="00ED3C48" w:rsidRPr="00B72CA4" w:rsidRDefault="007010EB" w:rsidP="00B72CA4">
      <w:pPr>
        <w:pStyle w:val="Bezmezer"/>
      </w:pPr>
      <w:r w:rsidRPr="00B72CA4">
        <w:t>Klasifikace komunálního odpadu a jeho následné třídění by mělo výrazně přispět k</w:t>
      </w:r>
      <w:r w:rsidR="0008387C" w:rsidRPr="00B72CA4">
        <w:t xml:space="preserve"> vyšší míře recyklace plastového odpadu v zemi. Čína, jak již bylo zmíněno, během roku vyprodukuje ohromné množství plastového odpadu a samotné třídění </w:t>
      </w:r>
      <w:r w:rsidR="009F7978" w:rsidRPr="00B72CA4">
        <w:t xml:space="preserve">a dobrovolné snižování odpadu jednotlivých domácností </w:t>
      </w:r>
      <w:r w:rsidR="00670A26" w:rsidRPr="00B72CA4">
        <w:t>(</w:t>
      </w:r>
      <w:r w:rsidR="009F7978" w:rsidRPr="00B72CA4">
        <w:t>viz kapitola Využití technologií v boji s plastovým odpadem v</w:t>
      </w:r>
      <w:r w:rsidR="00670A26" w:rsidRPr="00B72CA4">
        <w:t> </w:t>
      </w:r>
      <w:r w:rsidR="009F7978" w:rsidRPr="00B72CA4">
        <w:t>Číně</w:t>
      </w:r>
      <w:r w:rsidR="00670A26" w:rsidRPr="00B72CA4">
        <w:t>)</w:t>
      </w:r>
      <w:r w:rsidR="009F7978" w:rsidRPr="00B72CA4">
        <w:t xml:space="preserve"> by problém řešilo jen částečně. Proto se čínská vláda rozhodla v roce 2020 vydat plán na </w:t>
      </w:r>
      <w:r w:rsidR="0048125E" w:rsidRPr="00B72CA4">
        <w:t>postupný zákaz jednorázových plastů v</w:t>
      </w:r>
      <w:r w:rsidR="00F9357F" w:rsidRPr="00B72CA4">
        <w:t> </w:t>
      </w:r>
      <w:r w:rsidR="0048125E" w:rsidRPr="00B72CA4">
        <w:t>zemi</w:t>
      </w:r>
      <w:r w:rsidR="00F9357F" w:rsidRPr="00B72CA4">
        <w:t xml:space="preserve"> (Oznámení Národní komise pro rozvoj a reformy č. 80/2020).</w:t>
      </w:r>
      <w:r w:rsidR="0048125E" w:rsidRPr="00B72CA4">
        <w:t xml:space="preserve"> Do konce roku by podle tohoto nového nařízení měl být ukončen prodej a výroba jednorázového plastového nádobí</w:t>
      </w:r>
      <w:r w:rsidR="00CE5C74" w:rsidRPr="00B72CA4">
        <w:t>, nápojových brček</w:t>
      </w:r>
      <w:r w:rsidR="0048125E" w:rsidRPr="00B72CA4">
        <w:t xml:space="preserve"> a vatových tyčinek. Zákaz se vztahuje také </w:t>
      </w:r>
      <w:r w:rsidR="00670A26" w:rsidRPr="00B72CA4">
        <w:t xml:space="preserve">na </w:t>
      </w:r>
      <w:r w:rsidR="0048125E" w:rsidRPr="00B72CA4">
        <w:t>domácí potřeby obsahující plastové mikročástice, jejichž produkce bude ukončena také do konce roku 2020 a jejich prodej do konce roku 2022. Další položkou nového zákazu jsou jednorázové plastové tašky</w:t>
      </w:r>
      <w:r w:rsidR="00CE5C74" w:rsidRPr="00B72CA4">
        <w:t>, které budou zakázány do konce roku 2020 v hlavních provinčních městech a v celé zemi do konce roku 2022</w:t>
      </w:r>
      <w:r w:rsidR="00F9357F" w:rsidRPr="00B72CA4">
        <w:t xml:space="preserve">. Definitivní konec jednorázových plastů v zemi je plánován </w:t>
      </w:r>
      <w:r w:rsidR="00657602" w:rsidRPr="00B72CA4">
        <w:t>na</w:t>
      </w:r>
      <w:r w:rsidR="00F9357F" w:rsidRPr="00B72CA4">
        <w:t xml:space="preserve"> </w:t>
      </w:r>
      <w:r w:rsidR="00657602" w:rsidRPr="00B72CA4">
        <w:t>závěr</w:t>
      </w:r>
      <w:r w:rsidR="00F9357F" w:rsidRPr="00B72CA4">
        <w:t xml:space="preserve"> roku 2025</w:t>
      </w:r>
      <w:r w:rsidR="00CE5C74" w:rsidRPr="00B72CA4">
        <w:t xml:space="preserve"> (</w:t>
      </w:r>
      <w:proofErr w:type="spellStart"/>
      <w:r w:rsidR="00CE5C74" w:rsidRPr="00B72CA4">
        <w:t>Nace</w:t>
      </w:r>
      <w:proofErr w:type="spellEnd"/>
      <w:r w:rsidR="00CE5C74" w:rsidRPr="00B72CA4">
        <w:t xml:space="preserve">, 2020). </w:t>
      </w:r>
    </w:p>
    <w:p w14:paraId="163CF25E" w14:textId="0C6921C4" w:rsidR="00F06ACC" w:rsidRPr="00B72CA4" w:rsidRDefault="0036475D" w:rsidP="00B72CA4">
      <w:pPr>
        <w:pStyle w:val="Bezmezer"/>
      </w:pPr>
      <w:r w:rsidRPr="00B72CA4">
        <w:t>Budoucí vyhlídky týkající se plastového znečištění v Číně, ale i ve světě nejsou povzbudivé. Světový fond na ochranu přírody v roce 2019 vydal zprávu, ve které upozorňuje, že i navzdory dramatickým změnám jednotlivých zemí týkajících se přístupu k plastům, potažmo plastovému odpadu, skončí v našich ekosystémech dalších 104 mili</w:t>
      </w:r>
      <w:r w:rsidR="00D56854" w:rsidRPr="00B72CA4">
        <w:t>ó</w:t>
      </w:r>
      <w:r w:rsidRPr="00B72CA4">
        <w:t>nů tun plastového odpadu. WWF dále varuje, že s dosavadním přístupem se množství plastového odpadu ve světových mořích a oceánech do roku 2030 zdvojnásobí</w:t>
      </w:r>
      <w:r w:rsidR="002372CC" w:rsidRPr="00B72CA4">
        <w:t xml:space="preserve"> (WWF, 2019).</w:t>
      </w:r>
    </w:p>
    <w:p w14:paraId="3138FE90" w14:textId="68EA57CE" w:rsidR="00E71F0D" w:rsidRPr="00B72CA4" w:rsidRDefault="005E4EE5" w:rsidP="00B72CA4">
      <w:pPr>
        <w:pStyle w:val="Bezmezer"/>
      </w:pPr>
      <w:r w:rsidRPr="00B72CA4">
        <w:lastRenderedPageBreak/>
        <w:t>Prognózy</w:t>
      </w:r>
      <w:r w:rsidR="00140E2B" w:rsidRPr="00B72CA4">
        <w:t xml:space="preserve"> WWF sice nejsou povzbudivé, ale měly by přinutit státy, aby v boji s plastovým odpadem pokračovaly i nadále a alespoň částečně odvrátily tyto katastrofické scénáře. </w:t>
      </w:r>
      <w:r w:rsidR="00660157" w:rsidRPr="00B72CA4">
        <w:t>Čína má sice díky svým novým plánům a opatřením nakročeno k lepší ekologické budoucnosti, avšak kvůli její početné populaci bržděné starými zvyky, bude transformace v oblasti nakládání s odpady velice obtížná</w:t>
      </w:r>
      <w:r w:rsidR="007B69CA" w:rsidRPr="00B72CA4">
        <w:t>. Je potřeba, aby nejen Čína, ale také celé lidstvo, pokračovalo v hledání nových a ekologičtějších alternativ k tolik oblíbeným plastům a bojovalo proti rostoucímu znečištění planety tímto nebezpečným materiálem. Slovy klasika: „Příroda člověka nepotřebuje, člověk však přírodu ano.“</w:t>
      </w:r>
    </w:p>
    <w:p w14:paraId="787CC8D5" w14:textId="6721363F" w:rsidR="006227EF" w:rsidRPr="007A3EFD" w:rsidRDefault="007A3EFD" w:rsidP="007A3EFD">
      <w:pPr>
        <w:rPr>
          <w:rFonts w:eastAsiaTheme="minorEastAsia"/>
          <w:b/>
          <w:bCs/>
          <w:sz w:val="32"/>
          <w:szCs w:val="32"/>
        </w:rPr>
      </w:pPr>
      <w:r>
        <w:br w:type="page"/>
      </w:r>
    </w:p>
    <w:p w14:paraId="1A0ED73A" w14:textId="5F6F8F85" w:rsidR="00FD13B6" w:rsidRDefault="007A3EFD" w:rsidP="007A3EFD">
      <w:pPr>
        <w:pStyle w:val="Nadpis1"/>
      </w:pPr>
      <w:bookmarkStart w:id="38" w:name="_Toc39325869"/>
      <w:r>
        <w:lastRenderedPageBreak/>
        <w:t>Závěr</w:t>
      </w:r>
      <w:bookmarkEnd w:id="38"/>
    </w:p>
    <w:p w14:paraId="53BC598E" w14:textId="10D3DEEE" w:rsidR="00570317" w:rsidRPr="00B72CA4" w:rsidRDefault="00685686" w:rsidP="00B72CA4">
      <w:pPr>
        <w:pStyle w:val="Bezmezer"/>
      </w:pPr>
      <w:r w:rsidRPr="00B72CA4">
        <w:t xml:space="preserve">Plasty získaly díky svým všestranným vlastnostem a nízkým výrobním nákladům oblibu po celém světě. </w:t>
      </w:r>
      <w:r w:rsidR="00597E05" w:rsidRPr="00B72CA4">
        <w:t>S rostoucí oblibou plastů roste také jejich světová produkce</w:t>
      </w:r>
      <w:r w:rsidR="00EA2312" w:rsidRPr="00B72CA4">
        <w:t>. Od počátku jejich objevu lidstvo vyprodukovalo nepředstavitelných 8,3 miliardy tun tohoto materiálu. Převážnou část tvoří nejrůznější obaly a tzv. jednorázové plasty, a proto se většina z tohoto ohromného</w:t>
      </w:r>
      <w:r w:rsidR="00C46730" w:rsidRPr="00B72CA4">
        <w:t>, lidstvem vyprodukovaného</w:t>
      </w:r>
      <w:r w:rsidR="00EA2312" w:rsidRPr="00B72CA4">
        <w:t xml:space="preserve"> </w:t>
      </w:r>
      <w:r w:rsidR="00597E05" w:rsidRPr="00B72CA4">
        <w:t>množství</w:t>
      </w:r>
      <w:r w:rsidR="00EA2312" w:rsidRPr="00B72CA4">
        <w:t xml:space="preserve"> stala součástí </w:t>
      </w:r>
      <w:r w:rsidR="00C46730" w:rsidRPr="00B72CA4">
        <w:t>světového odpadu.</w:t>
      </w:r>
    </w:p>
    <w:p w14:paraId="78F1D63F" w14:textId="043727F2" w:rsidR="00000237" w:rsidRPr="00B72CA4" w:rsidRDefault="00E20859" w:rsidP="00B72CA4">
      <w:pPr>
        <w:pStyle w:val="Bezmezer"/>
      </w:pPr>
      <w:r w:rsidRPr="00B72CA4">
        <w:t>Obdobná situace je také</w:t>
      </w:r>
      <w:r w:rsidR="00685686" w:rsidRPr="00B72CA4">
        <w:t xml:space="preserve"> v Číně, kde </w:t>
      </w:r>
      <w:r w:rsidR="00570317" w:rsidRPr="00B72CA4">
        <w:t xml:space="preserve">v 80. letech </w:t>
      </w:r>
      <w:r w:rsidR="00685686" w:rsidRPr="00B72CA4">
        <w:t xml:space="preserve">po </w:t>
      </w:r>
      <w:r w:rsidR="00570317" w:rsidRPr="00B72CA4">
        <w:t xml:space="preserve">reformách </w:t>
      </w:r>
      <w:proofErr w:type="spellStart"/>
      <w:r w:rsidR="00570317" w:rsidRPr="00B72CA4">
        <w:t>Teng</w:t>
      </w:r>
      <w:proofErr w:type="spellEnd"/>
      <w:r w:rsidR="00570317" w:rsidRPr="00B72CA4">
        <w:t xml:space="preserve"> </w:t>
      </w:r>
      <w:proofErr w:type="spellStart"/>
      <w:r w:rsidR="00570317" w:rsidRPr="00B72CA4">
        <w:t>Siao-pchinga</w:t>
      </w:r>
      <w:proofErr w:type="spellEnd"/>
      <w:r w:rsidR="00570317" w:rsidRPr="00B72CA4">
        <w:t xml:space="preserve"> začal ohromný ekonomický růst, a stoupla také poptávka po plastech. </w:t>
      </w:r>
      <w:r w:rsidRPr="00B72CA4">
        <w:t xml:space="preserve">Poptávka však výrazně převyšovala tehdejší výrobní kapacity a zdroje plastového materiálu, a proto se čínská vláda rozhodla dovážet </w:t>
      </w:r>
      <w:r w:rsidR="00927AAD" w:rsidRPr="00B72CA4">
        <w:t xml:space="preserve">levný odpadní plast ze zahraničí k následné recyklaci. </w:t>
      </w:r>
      <w:r w:rsidR="000C6ABD" w:rsidRPr="00B72CA4">
        <w:t>Pro bohaté západní státy a Japonsko byl vývoz tohoto odpadu do Číny nejlevnějším způsobem, jak se zbavit přebytků plastového odpadu. Vznikl tak mezinárodní trh s plastovým odpadem</w:t>
      </w:r>
      <w:r w:rsidR="002F2086" w:rsidRPr="00B72CA4">
        <w:t>,</w:t>
      </w:r>
      <w:r w:rsidR="000C6ABD" w:rsidRPr="00B72CA4">
        <w:t xml:space="preserve"> jehož centrem byla Čína, jakožto </w:t>
      </w:r>
      <w:r w:rsidR="00000237" w:rsidRPr="00B72CA4">
        <w:t xml:space="preserve">největší odběratel tohoto odpadu. </w:t>
      </w:r>
    </w:p>
    <w:p w14:paraId="55E1D30E" w14:textId="6CA7A1AB" w:rsidR="009F0B5B" w:rsidRPr="00B72CA4" w:rsidRDefault="00000237" w:rsidP="00B72CA4">
      <w:pPr>
        <w:pStyle w:val="Bezmezer"/>
      </w:pPr>
      <w:r w:rsidRPr="00B72CA4">
        <w:t xml:space="preserve">Zlepšující se ekonomická situace čínské střední vrstvy znamenala také růst produkce odpadu v zemi. </w:t>
      </w:r>
      <w:r w:rsidR="00783C22" w:rsidRPr="00B72CA4">
        <w:t xml:space="preserve">Nedostatečný systém klasifikace a </w:t>
      </w:r>
      <w:r w:rsidR="0086492D" w:rsidRPr="00B72CA4">
        <w:t xml:space="preserve">následného </w:t>
      </w:r>
      <w:r w:rsidR="00783C22" w:rsidRPr="00B72CA4">
        <w:t xml:space="preserve">třídění </w:t>
      </w:r>
      <w:r w:rsidR="00DD3EE6" w:rsidRPr="00B72CA4">
        <w:t xml:space="preserve">však </w:t>
      </w:r>
      <w:r w:rsidR="00783C22" w:rsidRPr="00B72CA4">
        <w:t>vedl k mnohdy neadekvátním způsob</w:t>
      </w:r>
      <w:r w:rsidR="00DD3EE6" w:rsidRPr="00B72CA4">
        <w:t>ům</w:t>
      </w:r>
      <w:r w:rsidR="00783C22" w:rsidRPr="00B72CA4">
        <w:t xml:space="preserve"> likvidace a ukládání plastového odpadu mimo specializované skládky. Čína svým nevhodným nakládáním s plastovým odpadem znečišťuje přírodní prostředí</w:t>
      </w:r>
      <w:r w:rsidR="00597E05" w:rsidRPr="00B72CA4">
        <w:t xml:space="preserve"> </w:t>
      </w:r>
      <w:r w:rsidR="00783C22" w:rsidRPr="00B72CA4">
        <w:t>a stojí také za zvyšující se plastovou kontaminací moří a</w:t>
      </w:r>
      <w:r w:rsidR="0086492D" w:rsidRPr="00B72CA4">
        <w:t> </w:t>
      </w:r>
      <w:r w:rsidR="00783C22" w:rsidRPr="00B72CA4">
        <w:t>oceánů.</w:t>
      </w:r>
    </w:p>
    <w:p w14:paraId="1784EC20" w14:textId="1D05B69E" w:rsidR="00A65B24" w:rsidRPr="00B72CA4" w:rsidRDefault="003744A3" w:rsidP="00B72CA4">
      <w:pPr>
        <w:pStyle w:val="Bezmezer"/>
      </w:pPr>
      <w:r w:rsidRPr="00B72CA4">
        <w:t>Vlivem okolností se čínská vláda postupně rozhodla vydat zákaz dovozu plastového odpadu ze zahraničí. Jeho nejvýznamnější část začala platit 1. ledna 2018 a zakazovala dovoz plastových obalů, které tvořil</w:t>
      </w:r>
      <w:r w:rsidR="002F2086" w:rsidRPr="00B72CA4">
        <w:t>y</w:t>
      </w:r>
      <w:r w:rsidRPr="00B72CA4">
        <w:t xml:space="preserve"> převážnou většinu dováženého odpadu. </w:t>
      </w:r>
      <w:r w:rsidR="00A65B24" w:rsidRPr="00B72CA4">
        <w:t>Zákaz otřásl celým mezinárodním obchodem s plastovým odpadem a centrum dění se přesunulo do států jihovýchodní Asie. Jejich kapacity však nebyly schopny pojmout takto velký objem plastového odpadu a postupně začaly, po vzoru Číny, vydávat nejrůznější opatření a</w:t>
      </w:r>
      <w:r w:rsidR="0086492D" w:rsidRPr="00B72CA4">
        <w:t> </w:t>
      </w:r>
      <w:r w:rsidR="00A65B24" w:rsidRPr="00B72CA4">
        <w:t>zákazy, aby dovážené množství snížily.</w:t>
      </w:r>
    </w:p>
    <w:p w14:paraId="15470798" w14:textId="2B116B6F" w:rsidR="003744A3" w:rsidRPr="00B72CA4" w:rsidRDefault="00234D17" w:rsidP="00B72CA4">
      <w:pPr>
        <w:pStyle w:val="Bezmezer"/>
      </w:pPr>
      <w:r w:rsidRPr="00B72CA4">
        <w:t>Vzniklá krize týkající se přebytku plastového odpadu a rostoucího znečišťování přírody tímto špatně rozložitelným materiálem</w:t>
      </w:r>
      <w:r w:rsidR="00A65B24" w:rsidRPr="00B72CA4">
        <w:t xml:space="preserve"> </w:t>
      </w:r>
      <w:r w:rsidRPr="00B72CA4">
        <w:t>nastartovala celosvětovou diskuzi. Plasty se staly významným bodem vládních jednání, což dalo za vznik novým opatřením potřebný</w:t>
      </w:r>
      <w:r w:rsidR="002F2086" w:rsidRPr="00B72CA4">
        <w:t>m</w:t>
      </w:r>
      <w:r w:rsidRPr="00B72CA4">
        <w:t xml:space="preserve"> k vyřešení této krize. Jednat se rozhodla také Čína, která chce zlepšit svůj neefektivní systém odpadního hospodaření a zakázat produkci problémových </w:t>
      </w:r>
      <w:r w:rsidRPr="00B72CA4">
        <w:lastRenderedPageBreak/>
        <w:t>jednorázových plastů.</w:t>
      </w:r>
      <w:r w:rsidR="00E15268" w:rsidRPr="00B72CA4">
        <w:t xml:space="preserve"> Důležitá je zejména osvěta stávající generace, která si stále ještě nezvykla na základní zásady hospodaření s</w:t>
      </w:r>
      <w:r w:rsidR="002F2086" w:rsidRPr="00B72CA4">
        <w:t> </w:t>
      </w:r>
      <w:r w:rsidR="00E15268" w:rsidRPr="00B72CA4">
        <w:t>odpady</w:t>
      </w:r>
      <w:r w:rsidR="002F2086" w:rsidRPr="00B72CA4">
        <w:t>,</w:t>
      </w:r>
      <w:r w:rsidR="00E15268" w:rsidRPr="00B72CA4">
        <w:t xml:space="preserve"> potřebné pro udržitelný ekologický rozvoj země. Čína se proto rozhodla tento problém řešit uplatněním svého kontroverzního kamerového systému.</w:t>
      </w:r>
      <w:r w:rsidR="00985F14" w:rsidRPr="00B72CA4">
        <w:t xml:space="preserve"> </w:t>
      </w:r>
      <w:r w:rsidR="00E15268" w:rsidRPr="00B72CA4">
        <w:t xml:space="preserve">Čínská vláda se také snaží o výchovu nové generace, pro kterou </w:t>
      </w:r>
      <w:r w:rsidR="00597E05" w:rsidRPr="00B72CA4">
        <w:t>by měly být</w:t>
      </w:r>
      <w:r w:rsidR="00E15268" w:rsidRPr="00B72CA4">
        <w:t xml:space="preserve"> ekologické zásady naprosto přirozené. </w:t>
      </w:r>
    </w:p>
    <w:p w14:paraId="7A167458" w14:textId="565343C9" w:rsidR="00570317" w:rsidRPr="00B72CA4" w:rsidRDefault="00985F14" w:rsidP="00B72CA4">
      <w:pPr>
        <w:pStyle w:val="Bezmezer"/>
      </w:pPr>
      <w:r w:rsidRPr="00B72CA4">
        <w:t xml:space="preserve">Cílem této práce bylo podat ucelený přehled </w:t>
      </w:r>
      <w:r w:rsidR="009070D9" w:rsidRPr="00B72CA4">
        <w:t>o</w:t>
      </w:r>
      <w:r w:rsidRPr="00B72CA4">
        <w:t xml:space="preserve"> situaci </w:t>
      </w:r>
      <w:r w:rsidR="00E217B1" w:rsidRPr="00B72CA4">
        <w:t>týkající se</w:t>
      </w:r>
      <w:r w:rsidRPr="00B72CA4">
        <w:t xml:space="preserve"> nakládání s plasty a plastovým odpadem v Číně, kde hraje důležitou roli zákaz dovozu plastového odpadu ze zahraničí</w:t>
      </w:r>
      <w:r w:rsidR="00E217B1" w:rsidRPr="00B72CA4">
        <w:t>,</w:t>
      </w:r>
      <w:r w:rsidRPr="00B72CA4">
        <w:t xml:space="preserve"> a nastínit budoucí vývoj této problematiky v zemi. </w:t>
      </w:r>
      <w:r w:rsidR="0060297D" w:rsidRPr="00B72CA4">
        <w:t>Během psaní této práce jsem se potýkal s nedostatkem aktuálních dat popisujících současné nakládání s plasty a</w:t>
      </w:r>
      <w:r w:rsidR="0086492D" w:rsidRPr="00B72CA4">
        <w:t> </w:t>
      </w:r>
      <w:r w:rsidR="0060297D" w:rsidRPr="00B72CA4">
        <w:t>plastovým odpadem v</w:t>
      </w:r>
      <w:r w:rsidR="009074E9" w:rsidRPr="00B72CA4">
        <w:t> </w:t>
      </w:r>
      <w:r w:rsidR="0060297D" w:rsidRPr="00B72CA4">
        <w:t>Číně</w:t>
      </w:r>
      <w:r w:rsidR="009074E9" w:rsidRPr="00B72CA4">
        <w:t>, což je dáno zejména uzavřeným čínským režimem, ale také to může poukazovat na závažnost situace, která ve spojitosti s plasty v Číně panuje.</w:t>
      </w:r>
    </w:p>
    <w:p w14:paraId="5B4A9AE5" w14:textId="77777777" w:rsidR="00FD13B6" w:rsidRDefault="00FD13B6" w:rsidP="009F0B5B">
      <w:pPr>
        <w:pStyle w:val="Bezmezer"/>
        <w:rPr>
          <w:sz w:val="32"/>
          <w:szCs w:val="32"/>
        </w:rPr>
      </w:pPr>
      <w:r>
        <w:br w:type="page"/>
      </w:r>
    </w:p>
    <w:p w14:paraId="6D824848" w14:textId="6CC711D9" w:rsidR="007A3EFD" w:rsidRDefault="00FD13B6" w:rsidP="007A3EFD">
      <w:pPr>
        <w:pStyle w:val="Nadpis1"/>
      </w:pPr>
      <w:bookmarkStart w:id="39" w:name="_Toc39325870"/>
      <w:proofErr w:type="spellStart"/>
      <w:r>
        <w:lastRenderedPageBreak/>
        <w:t>Summary</w:t>
      </w:r>
      <w:bookmarkEnd w:id="39"/>
      <w:proofErr w:type="spellEnd"/>
    </w:p>
    <w:p w14:paraId="655ED588" w14:textId="4E3F775D" w:rsidR="008337AC" w:rsidRDefault="00B4512F" w:rsidP="008337AC">
      <w:pPr>
        <w:pStyle w:val="Bezmezer"/>
        <w:rPr>
          <w:lang w:val="en-GB"/>
        </w:rPr>
      </w:pPr>
      <w:r>
        <w:rPr>
          <w:lang w:val="en-GB"/>
        </w:rPr>
        <w:t>This bachelor thesis focuses on the topic of</w:t>
      </w:r>
      <w:r w:rsidRPr="00B4512F">
        <w:rPr>
          <w:lang w:val="en-GB"/>
        </w:rPr>
        <w:t xml:space="preserve"> plastics and plastic waste management in China. </w:t>
      </w:r>
      <w:r>
        <w:rPr>
          <w:lang w:val="en-GB"/>
        </w:rPr>
        <w:t>Its</w:t>
      </w:r>
      <w:r w:rsidRPr="00B4512F">
        <w:rPr>
          <w:lang w:val="en-GB"/>
        </w:rPr>
        <w:t xml:space="preserve"> main goal is to provide a</w:t>
      </w:r>
      <w:r>
        <w:rPr>
          <w:lang w:val="en-GB"/>
        </w:rPr>
        <w:t xml:space="preserve"> brief,</w:t>
      </w:r>
      <w:r w:rsidRPr="00B4512F">
        <w:rPr>
          <w:lang w:val="en-GB"/>
        </w:rPr>
        <w:t xml:space="preserve"> comprehensive overview of this </w:t>
      </w:r>
      <w:r>
        <w:rPr>
          <w:lang w:val="en-GB"/>
        </w:rPr>
        <w:t>subject</w:t>
      </w:r>
      <w:r w:rsidRPr="00B4512F">
        <w:rPr>
          <w:lang w:val="en-GB"/>
        </w:rPr>
        <w:t xml:space="preserve"> from history to the future. The introduction explains the basic concepts and general methods of plastic</w:t>
      </w:r>
      <w:r>
        <w:rPr>
          <w:lang w:val="en-GB"/>
        </w:rPr>
        <w:t xml:space="preserve"> management</w:t>
      </w:r>
      <w:r w:rsidRPr="00B4512F">
        <w:rPr>
          <w:lang w:val="en-GB"/>
        </w:rPr>
        <w:t>. Furthermore, the reader will learn the historical context of th</w:t>
      </w:r>
      <w:r>
        <w:rPr>
          <w:lang w:val="en-GB"/>
        </w:rPr>
        <w:t>is</w:t>
      </w:r>
      <w:r w:rsidRPr="00B4512F">
        <w:rPr>
          <w:lang w:val="en-GB"/>
        </w:rPr>
        <w:t xml:space="preserve"> </w:t>
      </w:r>
      <w:r>
        <w:rPr>
          <w:lang w:val="en-GB"/>
        </w:rPr>
        <w:t>subject</w:t>
      </w:r>
      <w:r w:rsidRPr="00B4512F">
        <w:rPr>
          <w:lang w:val="en-GB"/>
        </w:rPr>
        <w:t xml:space="preserve">, which is important for understanding the current </w:t>
      </w:r>
      <w:r>
        <w:rPr>
          <w:lang w:val="en-GB"/>
        </w:rPr>
        <w:t>situation</w:t>
      </w:r>
      <w:r w:rsidRPr="00B4512F">
        <w:rPr>
          <w:lang w:val="en-GB"/>
        </w:rPr>
        <w:t xml:space="preserve">. The current </w:t>
      </w:r>
      <w:r>
        <w:rPr>
          <w:lang w:val="en-GB"/>
        </w:rPr>
        <w:t>situation</w:t>
      </w:r>
      <w:r w:rsidRPr="00B4512F">
        <w:rPr>
          <w:lang w:val="en-GB"/>
        </w:rPr>
        <w:t xml:space="preserve"> is the main part of </w:t>
      </w:r>
      <w:r>
        <w:rPr>
          <w:lang w:val="en-GB"/>
        </w:rPr>
        <w:t xml:space="preserve">this </w:t>
      </w:r>
      <w:r w:rsidR="00DC446B">
        <w:rPr>
          <w:lang w:val="en-GB"/>
        </w:rPr>
        <w:t>thesis</w:t>
      </w:r>
      <w:r w:rsidRPr="00B4512F">
        <w:rPr>
          <w:lang w:val="en-GB"/>
        </w:rPr>
        <w:t xml:space="preserve">. The </w:t>
      </w:r>
      <w:r w:rsidR="00A80202">
        <w:rPr>
          <w:lang w:val="en-GB"/>
        </w:rPr>
        <w:t>p</w:t>
      </w:r>
      <w:r w:rsidR="008D72BF">
        <w:rPr>
          <w:lang w:val="en-GB"/>
        </w:rPr>
        <w:t>lastic</w:t>
      </w:r>
      <w:r w:rsidR="006A522D">
        <w:rPr>
          <w:lang w:val="en-GB"/>
        </w:rPr>
        <w:t xml:space="preserve"> waste import</w:t>
      </w:r>
      <w:r w:rsidR="008D72BF">
        <w:rPr>
          <w:lang w:val="en-GB"/>
        </w:rPr>
        <w:t xml:space="preserve"> ban</w:t>
      </w:r>
      <w:r w:rsidRPr="00B4512F">
        <w:rPr>
          <w:lang w:val="en-GB"/>
        </w:rPr>
        <w:t xml:space="preserve"> and its impact on world events play an important role here. The following chapter </w:t>
      </w:r>
      <w:r w:rsidR="008D72BF">
        <w:rPr>
          <w:lang w:val="en-GB"/>
        </w:rPr>
        <w:t>describes</w:t>
      </w:r>
      <w:r w:rsidRPr="00B4512F">
        <w:rPr>
          <w:lang w:val="en-GB"/>
        </w:rPr>
        <w:t xml:space="preserve"> plastic</w:t>
      </w:r>
      <w:r w:rsidR="008D72BF">
        <w:rPr>
          <w:lang w:val="en-GB"/>
        </w:rPr>
        <w:t>s and plastic waste</w:t>
      </w:r>
      <w:r w:rsidRPr="00B4512F">
        <w:rPr>
          <w:lang w:val="en-GB"/>
        </w:rPr>
        <w:t xml:space="preserve"> management in China </w:t>
      </w:r>
      <w:r w:rsidR="008D72BF">
        <w:rPr>
          <w:lang w:val="en-GB"/>
        </w:rPr>
        <w:t>from the practical point of view</w:t>
      </w:r>
      <w:r w:rsidRPr="00B4512F">
        <w:rPr>
          <w:lang w:val="en-GB"/>
        </w:rPr>
        <w:t xml:space="preserve"> and is supplemented by my own observations. Final</w:t>
      </w:r>
      <w:r w:rsidR="009C2B0C">
        <w:rPr>
          <w:lang w:val="en-GB"/>
        </w:rPr>
        <w:t xml:space="preserve"> part </w:t>
      </w:r>
      <w:r w:rsidR="00205025">
        <w:rPr>
          <w:lang w:val="en-GB"/>
        </w:rPr>
        <w:t>introduces the</w:t>
      </w:r>
      <w:r w:rsidRPr="00B4512F">
        <w:rPr>
          <w:lang w:val="en-GB"/>
        </w:rPr>
        <w:t xml:space="preserve"> new ways of solving the</w:t>
      </w:r>
      <w:r w:rsidR="009C2B0C">
        <w:rPr>
          <w:lang w:val="en-GB"/>
        </w:rPr>
        <w:t xml:space="preserve"> Chinese</w:t>
      </w:r>
      <w:r w:rsidRPr="00B4512F">
        <w:rPr>
          <w:lang w:val="en-GB"/>
        </w:rPr>
        <w:t xml:space="preserve"> plastic </w:t>
      </w:r>
      <w:r w:rsidR="009C2B0C">
        <w:rPr>
          <w:lang w:val="en-GB"/>
        </w:rPr>
        <w:t>crisis</w:t>
      </w:r>
      <w:r w:rsidRPr="00B4512F">
        <w:rPr>
          <w:lang w:val="en-GB"/>
        </w:rPr>
        <w:t xml:space="preserve"> </w:t>
      </w:r>
      <w:r w:rsidR="009C2B0C">
        <w:rPr>
          <w:lang w:val="en-GB"/>
        </w:rPr>
        <w:t>which</w:t>
      </w:r>
      <w:r w:rsidRPr="00B4512F">
        <w:rPr>
          <w:lang w:val="en-GB"/>
        </w:rPr>
        <w:t xml:space="preserve"> are planned for the coming years.</w:t>
      </w:r>
      <w:r w:rsidR="009C2B0C">
        <w:rPr>
          <w:lang w:val="en-GB"/>
        </w:rPr>
        <w:t xml:space="preserve"> </w:t>
      </w:r>
    </w:p>
    <w:p w14:paraId="6E109272" w14:textId="566A893A" w:rsidR="008337AC" w:rsidRPr="00B4512F" w:rsidRDefault="008337AC" w:rsidP="007E51E2">
      <w:pPr>
        <w:spacing w:before="240" w:line="360" w:lineRule="auto"/>
        <w:rPr>
          <w:lang w:val="en-GB"/>
        </w:rPr>
      </w:pPr>
      <w:r w:rsidRPr="008337AC">
        <w:rPr>
          <w:b/>
          <w:bCs/>
          <w:lang w:val="en-GB"/>
        </w:rPr>
        <w:t>Key words:</w:t>
      </w:r>
      <w:r>
        <w:rPr>
          <w:lang w:val="en-GB"/>
        </w:rPr>
        <w:t xml:space="preserve"> </w:t>
      </w:r>
      <w:r w:rsidRPr="008337AC">
        <w:rPr>
          <w:lang w:val="en-GB"/>
        </w:rPr>
        <w:t>China, plastics, plastic waste, plastic waste import ban, Guizhou, European Union, ecology, recycling</w:t>
      </w:r>
    </w:p>
    <w:p w14:paraId="69F432C7" w14:textId="03AC7354" w:rsidR="00B85781" w:rsidRDefault="00200A94" w:rsidP="00200A94">
      <w:r>
        <w:br w:type="page"/>
      </w:r>
    </w:p>
    <w:p w14:paraId="0DE2BAF6" w14:textId="0D298A3D" w:rsidR="00B72CA4" w:rsidRPr="00B72CA4" w:rsidRDefault="00FD13B6" w:rsidP="00B72CA4">
      <w:pPr>
        <w:pStyle w:val="Nadpis1"/>
        <w:rPr>
          <w:color w:val="000000" w:themeColor="text1"/>
        </w:rPr>
      </w:pPr>
      <w:bookmarkStart w:id="40" w:name="_Toc39325871"/>
      <w:r>
        <w:rPr>
          <w:color w:val="000000" w:themeColor="text1"/>
        </w:rPr>
        <w:lastRenderedPageBreak/>
        <w:t>Seznam použitých informačních z</w:t>
      </w:r>
      <w:r w:rsidR="006D1832" w:rsidRPr="00D303DC">
        <w:rPr>
          <w:color w:val="000000" w:themeColor="text1"/>
        </w:rPr>
        <w:t>droj</w:t>
      </w:r>
      <w:r>
        <w:rPr>
          <w:color w:val="000000" w:themeColor="text1"/>
        </w:rPr>
        <w:t>ů</w:t>
      </w:r>
      <w:r w:rsidR="006D1832" w:rsidRPr="00D303DC">
        <w:rPr>
          <w:color w:val="000000" w:themeColor="text1"/>
        </w:rPr>
        <w:t>:</w:t>
      </w:r>
      <w:bookmarkEnd w:id="40"/>
    </w:p>
    <w:p w14:paraId="32130367" w14:textId="196EC372" w:rsidR="00B72CA4" w:rsidRPr="00D10F1A" w:rsidRDefault="00B72CA4" w:rsidP="00221916">
      <w:pPr>
        <w:pStyle w:val="Citt"/>
        <w:spacing w:before="240" w:line="360" w:lineRule="auto"/>
        <w:rPr>
          <w:rFonts w:ascii="Times New Roman" w:hAnsi="Times New Roman"/>
          <w:i w:val="0"/>
          <w:iCs w:val="0"/>
        </w:rPr>
      </w:pPr>
      <w:r w:rsidRPr="00D10F1A">
        <w:rPr>
          <w:rFonts w:ascii="Times New Roman" w:hAnsi="Times New Roman"/>
          <w:i w:val="0"/>
          <w:iCs w:val="0"/>
        </w:rPr>
        <w:t xml:space="preserve">BROOKS, </w:t>
      </w:r>
      <w:proofErr w:type="spellStart"/>
      <w:r w:rsidRPr="00D10F1A">
        <w:rPr>
          <w:rFonts w:ascii="Times New Roman" w:hAnsi="Times New Roman"/>
          <w:i w:val="0"/>
          <w:iCs w:val="0"/>
        </w:rPr>
        <w:t>Amy</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Shunli</w:t>
      </w:r>
      <w:proofErr w:type="spellEnd"/>
      <w:r w:rsidRPr="00D10F1A">
        <w:rPr>
          <w:rFonts w:ascii="Times New Roman" w:hAnsi="Times New Roman"/>
          <w:i w:val="0"/>
          <w:iCs w:val="0"/>
        </w:rPr>
        <w:t xml:space="preserve"> WANG a </w:t>
      </w:r>
      <w:proofErr w:type="spellStart"/>
      <w:r w:rsidRPr="00D10F1A">
        <w:rPr>
          <w:rFonts w:ascii="Times New Roman" w:hAnsi="Times New Roman"/>
          <w:i w:val="0"/>
          <w:iCs w:val="0"/>
        </w:rPr>
        <w:t>Jenna</w:t>
      </w:r>
      <w:proofErr w:type="spellEnd"/>
      <w:r w:rsidRPr="00D10F1A">
        <w:rPr>
          <w:rFonts w:ascii="Times New Roman" w:hAnsi="Times New Roman"/>
          <w:i w:val="0"/>
          <w:iCs w:val="0"/>
        </w:rPr>
        <w:t xml:space="preserve"> JAMBECK, 2018. </w:t>
      </w:r>
      <w:proofErr w:type="spellStart"/>
      <w:r w:rsidRPr="00D10F1A">
        <w:rPr>
          <w:rFonts w:ascii="Times New Roman" w:hAnsi="Times New Roman"/>
          <w:i w:val="0"/>
          <w:iCs w:val="0"/>
        </w:rPr>
        <w:t>The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Chinese</w:t>
      </w:r>
      <w:proofErr w:type="spellEnd"/>
      <w:r w:rsidRPr="00D10F1A">
        <w:rPr>
          <w:rFonts w:ascii="Times New Roman" w:hAnsi="Times New Roman"/>
          <w:i w:val="0"/>
          <w:iCs w:val="0"/>
        </w:rPr>
        <w:t xml:space="preserve"> import </w:t>
      </w:r>
      <w:proofErr w:type="spellStart"/>
      <w:r w:rsidRPr="00D10F1A">
        <w:rPr>
          <w:rFonts w:ascii="Times New Roman" w:hAnsi="Times New Roman"/>
          <w:i w:val="0"/>
          <w:iCs w:val="0"/>
        </w:rPr>
        <w:t>ban</w:t>
      </w:r>
      <w:proofErr w:type="spellEnd"/>
      <w:r w:rsidRPr="00D10F1A">
        <w:rPr>
          <w:rFonts w:ascii="Times New Roman" w:hAnsi="Times New Roman"/>
          <w:i w:val="0"/>
          <w:iCs w:val="0"/>
        </w:rPr>
        <w:t xml:space="preserve"> and </w:t>
      </w:r>
      <w:proofErr w:type="spellStart"/>
      <w:r w:rsidRPr="00D10F1A">
        <w:rPr>
          <w:rFonts w:ascii="Times New Roman" w:hAnsi="Times New Roman"/>
          <w:i w:val="0"/>
          <w:iCs w:val="0"/>
        </w:rPr>
        <w:t>its</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impact</w:t>
      </w:r>
      <w:proofErr w:type="spellEnd"/>
      <w:r w:rsidRPr="00D10F1A">
        <w:rPr>
          <w:rFonts w:ascii="Times New Roman" w:hAnsi="Times New Roman"/>
          <w:i w:val="0"/>
          <w:iCs w:val="0"/>
        </w:rPr>
        <w:t xml:space="preserve"> on </w:t>
      </w:r>
      <w:proofErr w:type="spellStart"/>
      <w:r w:rsidRPr="00D10F1A">
        <w:rPr>
          <w:rFonts w:ascii="Times New Roman" w:hAnsi="Times New Roman"/>
          <w:i w:val="0"/>
          <w:iCs w:val="0"/>
        </w:rPr>
        <w:t>global</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plastic</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waste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trade</w:t>
      </w:r>
      <w:proofErr w:type="spellEnd"/>
      <w:r w:rsidRPr="00D10F1A">
        <w:rPr>
          <w:rFonts w:ascii="Times New Roman" w:hAnsi="Times New Roman"/>
          <w:i w:val="0"/>
          <w:iCs w:val="0"/>
        </w:rPr>
        <w:t xml:space="preserve"> [online]. 20. června 2018, 7 [cit. 2019-10-29]. DOI: 10.1126/sciadv.aat0131. Dostupné z: </w:t>
      </w:r>
      <w:hyperlink r:id="rId22" w:history="1">
        <w:r w:rsidRPr="00D10F1A">
          <w:rPr>
            <w:rStyle w:val="Hypertextovodkaz"/>
            <w:rFonts w:ascii="Times New Roman" w:hAnsi="Times New Roman"/>
            <w:i w:val="0"/>
            <w:iCs w:val="0"/>
          </w:rPr>
          <w:t>https://advances.sciencemag.org/content/4/6/eaat0131</w:t>
        </w:r>
      </w:hyperlink>
    </w:p>
    <w:p w14:paraId="66C51712" w14:textId="2E4D4391" w:rsidR="00B72CA4" w:rsidRPr="00D10F1A" w:rsidRDefault="00B72CA4" w:rsidP="00C560A6">
      <w:pPr>
        <w:pStyle w:val="Citt"/>
        <w:spacing w:line="360" w:lineRule="auto"/>
        <w:rPr>
          <w:rFonts w:ascii="Times New Roman" w:hAnsi="Times New Roman"/>
          <w:i w:val="0"/>
          <w:iCs w:val="0"/>
        </w:rPr>
      </w:pPr>
    </w:p>
    <w:p w14:paraId="0C93B39E" w14:textId="42DD4642" w:rsidR="00B72CA4" w:rsidRPr="00D10F1A" w:rsidRDefault="00B72CA4" w:rsidP="00C560A6">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 xml:space="preserve">CHINA DAILY, 2019a. </w:t>
      </w:r>
      <w:proofErr w:type="spellStart"/>
      <w:r w:rsidRPr="00D10F1A">
        <w:rPr>
          <w:rFonts w:ascii="Times New Roman" w:hAnsi="Times New Roman"/>
          <w:i w:val="0"/>
          <w:iCs w:val="0"/>
          <w:shd w:val="clear" w:color="auto" w:fill="FFFFFF"/>
        </w:rPr>
        <w:t>High-tech</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solution</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for</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garbage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spawns</w:t>
      </w:r>
      <w:proofErr w:type="spellEnd"/>
      <w:r w:rsidRPr="00D10F1A">
        <w:rPr>
          <w:rFonts w:ascii="Times New Roman" w:hAnsi="Times New Roman"/>
          <w:i w:val="0"/>
          <w:iCs w:val="0"/>
          <w:shd w:val="clear" w:color="auto" w:fill="FFFFFF"/>
        </w:rPr>
        <w:t xml:space="preserve"> market. In:</w:t>
      </w:r>
      <w:r w:rsidRPr="00D10F1A">
        <w:rPr>
          <w:rStyle w:val="apple-converted-space"/>
          <w:rFonts w:ascii="Times New Roman" w:hAnsi="Times New Roman"/>
          <w:i w:val="0"/>
          <w:iCs w:val="0"/>
          <w:color w:val="212529"/>
          <w:shd w:val="clear" w:color="auto" w:fill="FFFFFF"/>
        </w:rPr>
        <w:t> </w:t>
      </w:r>
      <w:proofErr w:type="spellStart"/>
      <w:r w:rsidRPr="00D10F1A">
        <w:rPr>
          <w:rFonts w:ascii="Times New Roman" w:hAnsi="Times New Roman"/>
        </w:rPr>
        <w:t>China</w:t>
      </w:r>
      <w:proofErr w:type="spellEnd"/>
      <w:r w:rsidRPr="00D10F1A">
        <w:rPr>
          <w:rFonts w:ascii="Times New Roman" w:hAnsi="Times New Roman"/>
        </w:rPr>
        <w:t xml:space="preserve"> </w:t>
      </w:r>
      <w:proofErr w:type="spellStart"/>
      <w:r w:rsidRPr="00D10F1A">
        <w:rPr>
          <w:rFonts w:ascii="Times New Roman" w:hAnsi="Times New Roman"/>
        </w:rPr>
        <w:t>Daily</w:t>
      </w:r>
      <w:proofErr w:type="spellEnd"/>
      <w:r w:rsidRPr="00D10F1A">
        <w:rPr>
          <w:rStyle w:val="apple-converted-space"/>
          <w:rFonts w:ascii="Times New Roman" w:hAnsi="Times New Roman"/>
          <w:i w:val="0"/>
          <w:iCs w:val="0"/>
          <w:color w:val="212529"/>
          <w:shd w:val="clear" w:color="auto" w:fill="FFFFFF"/>
        </w:rPr>
        <w:t> </w:t>
      </w:r>
      <w:r w:rsidRPr="00D10F1A">
        <w:rPr>
          <w:rFonts w:ascii="Times New Roman" w:hAnsi="Times New Roman"/>
          <w:i w:val="0"/>
          <w:iCs w:val="0"/>
          <w:shd w:val="clear" w:color="auto" w:fill="FFFFFF"/>
        </w:rPr>
        <w:t xml:space="preserve">[online]. Peking [cit. 2020-04-22]. Dostupné z: </w:t>
      </w:r>
      <w:hyperlink r:id="rId23" w:history="1">
        <w:r w:rsidRPr="00D10F1A">
          <w:rPr>
            <w:rStyle w:val="Hypertextovodkaz"/>
            <w:rFonts w:ascii="Times New Roman" w:hAnsi="Times New Roman"/>
            <w:i w:val="0"/>
            <w:iCs w:val="0"/>
            <w:shd w:val="clear" w:color="auto" w:fill="FFFFFF"/>
          </w:rPr>
          <w:t>http://www.chinadaily.com.cn/global/2019-08/19/content_37503019.htm</w:t>
        </w:r>
      </w:hyperlink>
    </w:p>
    <w:p w14:paraId="3DDD1ABB" w14:textId="77777777" w:rsidR="00B72CA4" w:rsidRPr="00D10F1A" w:rsidRDefault="00B72CA4" w:rsidP="00C560A6">
      <w:pPr>
        <w:spacing w:line="360" w:lineRule="auto"/>
        <w:jc w:val="both"/>
      </w:pPr>
    </w:p>
    <w:p w14:paraId="66576015" w14:textId="36831D20" w:rsidR="00B72CA4" w:rsidRPr="00D10F1A" w:rsidRDefault="00B72CA4" w:rsidP="00C560A6">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 xml:space="preserve">CHINA DAILY, 2019b. </w:t>
      </w:r>
      <w:proofErr w:type="spellStart"/>
      <w:r w:rsidRPr="00D10F1A">
        <w:rPr>
          <w:rFonts w:ascii="Times New Roman" w:hAnsi="Times New Roman"/>
          <w:i w:val="0"/>
          <w:iCs w:val="0"/>
          <w:shd w:val="clear" w:color="auto" w:fill="FFFFFF"/>
        </w:rPr>
        <w:t>The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era</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of</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compulsory</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garbage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sorting</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begins</w:t>
      </w:r>
      <w:proofErr w:type="spellEnd"/>
      <w:r w:rsidRPr="00D10F1A">
        <w:rPr>
          <w:rFonts w:ascii="Times New Roman" w:hAnsi="Times New Roman"/>
          <w:i w:val="0"/>
          <w:iCs w:val="0"/>
          <w:shd w:val="clear" w:color="auto" w:fill="FFFFFF"/>
        </w:rPr>
        <w:t>. In:</w:t>
      </w:r>
      <w:r w:rsidRPr="00D10F1A">
        <w:rPr>
          <w:rStyle w:val="apple-converted-space"/>
          <w:rFonts w:ascii="Times New Roman" w:hAnsi="Times New Roman"/>
          <w:i w:val="0"/>
          <w:iCs w:val="0"/>
          <w:color w:val="212529"/>
          <w:shd w:val="clear" w:color="auto" w:fill="FFFFFF"/>
        </w:rPr>
        <w:t> </w:t>
      </w:r>
      <w:proofErr w:type="spellStart"/>
      <w:r w:rsidRPr="00D10F1A">
        <w:rPr>
          <w:rFonts w:ascii="Times New Roman" w:hAnsi="Times New Roman"/>
        </w:rPr>
        <w:t>China</w:t>
      </w:r>
      <w:proofErr w:type="spellEnd"/>
      <w:r w:rsidRPr="00D10F1A">
        <w:rPr>
          <w:rFonts w:ascii="Times New Roman" w:hAnsi="Times New Roman"/>
        </w:rPr>
        <w:t xml:space="preserve"> </w:t>
      </w:r>
      <w:proofErr w:type="spellStart"/>
      <w:r w:rsidRPr="00D10F1A">
        <w:rPr>
          <w:rFonts w:ascii="Times New Roman" w:hAnsi="Times New Roman"/>
        </w:rPr>
        <w:t>Daily</w:t>
      </w:r>
      <w:proofErr w:type="spellEnd"/>
      <w:r w:rsidRPr="00D10F1A">
        <w:rPr>
          <w:rStyle w:val="apple-converted-space"/>
          <w:rFonts w:ascii="Times New Roman" w:hAnsi="Times New Roman"/>
          <w:i w:val="0"/>
          <w:iCs w:val="0"/>
          <w:color w:val="212529"/>
          <w:shd w:val="clear" w:color="auto" w:fill="FFFFFF"/>
        </w:rPr>
        <w:t> </w:t>
      </w:r>
      <w:r w:rsidRPr="00D10F1A">
        <w:rPr>
          <w:rFonts w:ascii="Times New Roman" w:hAnsi="Times New Roman"/>
          <w:i w:val="0"/>
          <w:iCs w:val="0"/>
          <w:shd w:val="clear" w:color="auto" w:fill="FFFFFF"/>
        </w:rPr>
        <w:t xml:space="preserve">[online]. [cit. 2020-04-23]. Dostupné z: </w:t>
      </w:r>
      <w:hyperlink r:id="rId24" w:history="1">
        <w:r w:rsidRPr="00D10F1A">
          <w:rPr>
            <w:rStyle w:val="Hypertextovodkaz"/>
            <w:rFonts w:ascii="Times New Roman" w:hAnsi="Times New Roman"/>
            <w:i w:val="0"/>
            <w:iCs w:val="0"/>
            <w:shd w:val="clear" w:color="auto" w:fill="FFFFFF"/>
          </w:rPr>
          <w:t>https://www.chinadaily.com.cn/a/201906/24/WS5d10650ba3103dbf14329e23.html</w:t>
        </w:r>
      </w:hyperlink>
    </w:p>
    <w:p w14:paraId="6525CD51" w14:textId="77777777" w:rsidR="00B72CA4" w:rsidRPr="00D10F1A" w:rsidRDefault="00B72CA4" w:rsidP="00C560A6">
      <w:pPr>
        <w:spacing w:line="360" w:lineRule="auto"/>
        <w:jc w:val="both"/>
      </w:pPr>
    </w:p>
    <w:p w14:paraId="3D602A7D" w14:textId="20492589" w:rsidR="00B72CA4" w:rsidRPr="00D10F1A" w:rsidRDefault="00B72CA4" w:rsidP="00C560A6">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 xml:space="preserve">COM (2018) 28 </w:t>
      </w:r>
      <w:proofErr w:type="spellStart"/>
      <w:r w:rsidRPr="00D10F1A">
        <w:rPr>
          <w:rFonts w:ascii="Times New Roman" w:hAnsi="Times New Roman"/>
          <w:i w:val="0"/>
          <w:iCs w:val="0"/>
          <w:shd w:val="clear" w:color="auto" w:fill="FFFFFF"/>
        </w:rPr>
        <w:t>final</w:t>
      </w:r>
      <w:proofErr w:type="spellEnd"/>
      <w:r w:rsidRPr="00D10F1A">
        <w:rPr>
          <w:rFonts w:ascii="Times New Roman" w:hAnsi="Times New Roman"/>
          <w:i w:val="0"/>
          <w:iCs w:val="0"/>
          <w:shd w:val="clear" w:color="auto" w:fill="FFFFFF"/>
        </w:rPr>
        <w:t>: Sdělení Komise Evropskému parlamentu, Radě, Evropskému hospodářskému a sociálnímu výboru a Výboru regionů, 2018. </w:t>
      </w:r>
      <w:r w:rsidRPr="00D10F1A">
        <w:rPr>
          <w:rFonts w:ascii="Times New Roman" w:hAnsi="Times New Roman"/>
          <w:i w:val="0"/>
          <w:iCs w:val="0"/>
        </w:rPr>
        <w:t>Evropská komise</w:t>
      </w:r>
      <w:r w:rsidRPr="00D10F1A">
        <w:rPr>
          <w:rFonts w:ascii="Times New Roman" w:hAnsi="Times New Roman"/>
          <w:i w:val="0"/>
          <w:iCs w:val="0"/>
          <w:shd w:val="clear" w:color="auto" w:fill="FFFFFF"/>
        </w:rPr>
        <w:t xml:space="preserve"> [online]. Štrasburk [cit. 2020-04-16]. Dostupné z: </w:t>
      </w:r>
      <w:hyperlink r:id="rId25" w:history="1">
        <w:r w:rsidRPr="00D10F1A">
          <w:rPr>
            <w:rStyle w:val="Hypertextovodkaz"/>
            <w:rFonts w:ascii="Times New Roman" w:hAnsi="Times New Roman"/>
            <w:i w:val="0"/>
            <w:iCs w:val="0"/>
            <w:shd w:val="clear" w:color="auto" w:fill="FFFFFF"/>
          </w:rPr>
          <w:t>https://eur-lex.europa.eu/legal-content/CS/TXT/HTML/?uri=CELEX:52018DC0028&amp;from=EN</w:t>
        </w:r>
      </w:hyperlink>
    </w:p>
    <w:p w14:paraId="4E3D3BF1" w14:textId="3131B89C" w:rsidR="00B72CA4" w:rsidRPr="00D10F1A" w:rsidRDefault="00B72CA4" w:rsidP="00C560A6">
      <w:pPr>
        <w:spacing w:line="360" w:lineRule="auto"/>
        <w:jc w:val="both"/>
      </w:pPr>
    </w:p>
    <w:p w14:paraId="73628D4C" w14:textId="185AF827" w:rsidR="00B72CA4" w:rsidRPr="00D10F1A" w:rsidRDefault="00B72CA4" w:rsidP="00C560A6">
      <w:pPr>
        <w:pStyle w:val="Citt"/>
        <w:spacing w:line="360" w:lineRule="auto"/>
        <w:rPr>
          <w:rFonts w:ascii="Times New Roman" w:hAnsi="Times New Roman"/>
          <w:i w:val="0"/>
          <w:iCs w:val="0"/>
        </w:rPr>
      </w:pPr>
      <w:r w:rsidRPr="00D10F1A">
        <w:rPr>
          <w:rFonts w:ascii="Times New Roman" w:hAnsi="Times New Roman"/>
          <w:i w:val="0"/>
          <w:iCs w:val="0"/>
        </w:rPr>
        <w:t>ČESKÁ TELEVIZE, 2019. V Evropě začíná fungovat zálohování plastových lahví, přidat se chce i Slovensko</w:t>
      </w:r>
      <w:r w:rsidRPr="00D10F1A">
        <w:rPr>
          <w:rStyle w:val="apple-converted-space"/>
          <w:rFonts w:ascii="Times New Roman" w:hAnsi="Times New Roman"/>
          <w:i w:val="0"/>
          <w:iCs w:val="0"/>
        </w:rPr>
        <w:t> </w:t>
      </w:r>
      <w:r w:rsidRPr="00D10F1A">
        <w:rPr>
          <w:rFonts w:ascii="Times New Roman" w:hAnsi="Times New Roman"/>
          <w:i w:val="0"/>
          <w:iCs w:val="0"/>
        </w:rPr>
        <w:t xml:space="preserve">[online]. [cit. 2020-01-29]. Dostupné z: </w:t>
      </w:r>
      <w:hyperlink r:id="rId26" w:history="1">
        <w:r w:rsidRPr="00D10F1A">
          <w:rPr>
            <w:rStyle w:val="Hypertextovodkaz"/>
            <w:rFonts w:ascii="Times New Roman" w:hAnsi="Times New Roman"/>
            <w:i w:val="0"/>
            <w:iCs w:val="0"/>
          </w:rPr>
          <w:t>https://ct24.ceskatelevize.cz/svet/2982011-v-evrope-zacina-fungovat-zalohovani-plastovych-lahvi-pridat-se-chce-i-slovensko</w:t>
        </w:r>
      </w:hyperlink>
    </w:p>
    <w:p w14:paraId="391420A2" w14:textId="5509E0D8" w:rsidR="00B72CA4" w:rsidRPr="00D10F1A" w:rsidRDefault="00B72CA4" w:rsidP="00C560A6">
      <w:pPr>
        <w:pStyle w:val="Citt"/>
        <w:spacing w:line="360" w:lineRule="auto"/>
        <w:rPr>
          <w:rFonts w:ascii="Times New Roman" w:hAnsi="Times New Roman"/>
          <w:i w:val="0"/>
          <w:iCs w:val="0"/>
          <w:highlight w:val="green"/>
          <w:shd w:val="clear" w:color="auto" w:fill="FFFFFF"/>
        </w:rPr>
      </w:pPr>
    </w:p>
    <w:p w14:paraId="61894E44" w14:textId="3DC47DE6" w:rsidR="00B72CA4" w:rsidRPr="00D10F1A" w:rsidRDefault="00B72CA4" w:rsidP="00C560A6">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 xml:space="preserve">DAI, Sarah, 2019. </w:t>
      </w:r>
      <w:proofErr w:type="spellStart"/>
      <w:r w:rsidRPr="00D10F1A">
        <w:rPr>
          <w:rFonts w:ascii="Times New Roman" w:hAnsi="Times New Roman"/>
          <w:i w:val="0"/>
          <w:iCs w:val="0"/>
          <w:shd w:val="clear" w:color="auto" w:fill="FFFFFF"/>
        </w:rPr>
        <w:t>China’s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facial</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recognition</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mania</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now</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extends</w:t>
      </w:r>
      <w:proofErr w:type="spellEnd"/>
      <w:r w:rsidRPr="00D10F1A">
        <w:rPr>
          <w:rFonts w:ascii="Times New Roman" w:hAnsi="Times New Roman"/>
          <w:i w:val="0"/>
          <w:iCs w:val="0"/>
          <w:shd w:val="clear" w:color="auto" w:fill="FFFFFF"/>
        </w:rPr>
        <w:t xml:space="preserve"> to public </w:t>
      </w:r>
      <w:proofErr w:type="spellStart"/>
      <w:r w:rsidRPr="00D10F1A">
        <w:rPr>
          <w:rFonts w:ascii="Times New Roman" w:hAnsi="Times New Roman"/>
          <w:i w:val="0"/>
          <w:iCs w:val="0"/>
          <w:shd w:val="clear" w:color="auto" w:fill="FFFFFF"/>
        </w:rPr>
        <w:t>housing</w:t>
      </w:r>
      <w:proofErr w:type="spellEnd"/>
      <w:r w:rsidRPr="00D10F1A">
        <w:rPr>
          <w:rFonts w:ascii="Times New Roman" w:hAnsi="Times New Roman"/>
          <w:i w:val="0"/>
          <w:iCs w:val="0"/>
          <w:shd w:val="clear" w:color="auto" w:fill="FFFFFF"/>
        </w:rPr>
        <w:t xml:space="preserve"> and </w:t>
      </w:r>
      <w:proofErr w:type="spellStart"/>
      <w:r w:rsidRPr="00D10F1A">
        <w:rPr>
          <w:rFonts w:ascii="Times New Roman" w:hAnsi="Times New Roman"/>
          <w:i w:val="0"/>
          <w:iCs w:val="0"/>
          <w:shd w:val="clear" w:color="auto" w:fill="FFFFFF"/>
        </w:rPr>
        <w:t>trash</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cans</w:t>
      </w:r>
      <w:proofErr w:type="spellEnd"/>
      <w:r w:rsidRPr="00D10F1A">
        <w:rPr>
          <w:rFonts w:ascii="Times New Roman" w:hAnsi="Times New Roman"/>
          <w:i w:val="0"/>
          <w:iCs w:val="0"/>
          <w:shd w:val="clear" w:color="auto" w:fill="FFFFFF"/>
        </w:rPr>
        <w:t xml:space="preserve"> – so </w:t>
      </w:r>
      <w:proofErr w:type="spellStart"/>
      <w:r w:rsidRPr="00D10F1A">
        <w:rPr>
          <w:rFonts w:ascii="Times New Roman" w:hAnsi="Times New Roman"/>
          <w:i w:val="0"/>
          <w:iCs w:val="0"/>
          <w:shd w:val="clear" w:color="auto" w:fill="FFFFFF"/>
        </w:rPr>
        <w:t>watch</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your</w:t>
      </w:r>
      <w:proofErr w:type="spellEnd"/>
      <w:r w:rsidRPr="00D10F1A">
        <w:rPr>
          <w:rFonts w:ascii="Times New Roman" w:hAnsi="Times New Roman"/>
          <w:i w:val="0"/>
          <w:iCs w:val="0"/>
          <w:shd w:val="clear" w:color="auto" w:fill="FFFFFF"/>
        </w:rPr>
        <w:t xml:space="preserve"> step. In:</w:t>
      </w:r>
      <w:r w:rsidRPr="00D10F1A">
        <w:rPr>
          <w:rStyle w:val="apple-converted-space"/>
          <w:rFonts w:ascii="Times New Roman" w:hAnsi="Times New Roman"/>
          <w:i w:val="0"/>
          <w:iCs w:val="0"/>
          <w:color w:val="212529"/>
          <w:shd w:val="clear" w:color="auto" w:fill="FFFFFF"/>
        </w:rPr>
        <w:t> </w:t>
      </w:r>
      <w:proofErr w:type="spellStart"/>
      <w:r w:rsidRPr="00D10F1A">
        <w:rPr>
          <w:rFonts w:ascii="Times New Roman" w:hAnsi="Times New Roman"/>
        </w:rPr>
        <w:t>South</w:t>
      </w:r>
      <w:proofErr w:type="spellEnd"/>
      <w:r w:rsidRPr="00D10F1A">
        <w:rPr>
          <w:rFonts w:ascii="Times New Roman" w:hAnsi="Times New Roman"/>
        </w:rPr>
        <w:t xml:space="preserve"> </w:t>
      </w:r>
      <w:proofErr w:type="spellStart"/>
      <w:r w:rsidRPr="00D10F1A">
        <w:rPr>
          <w:rFonts w:ascii="Times New Roman" w:hAnsi="Times New Roman"/>
        </w:rPr>
        <w:t>China</w:t>
      </w:r>
      <w:proofErr w:type="spellEnd"/>
      <w:r w:rsidRPr="00D10F1A">
        <w:rPr>
          <w:rFonts w:ascii="Times New Roman" w:hAnsi="Times New Roman"/>
        </w:rPr>
        <w:t xml:space="preserve"> </w:t>
      </w:r>
      <w:proofErr w:type="spellStart"/>
      <w:r w:rsidRPr="00D10F1A">
        <w:rPr>
          <w:rFonts w:ascii="Times New Roman" w:hAnsi="Times New Roman"/>
        </w:rPr>
        <w:t>Morning</w:t>
      </w:r>
      <w:proofErr w:type="spellEnd"/>
      <w:r w:rsidRPr="00D10F1A">
        <w:rPr>
          <w:rFonts w:ascii="Times New Roman" w:hAnsi="Times New Roman"/>
        </w:rPr>
        <w:t xml:space="preserve"> Post</w:t>
      </w:r>
      <w:r w:rsidRPr="00D10F1A">
        <w:rPr>
          <w:rStyle w:val="apple-converted-space"/>
          <w:rFonts w:ascii="Times New Roman" w:hAnsi="Times New Roman"/>
          <w:i w:val="0"/>
          <w:iCs w:val="0"/>
          <w:color w:val="212529"/>
          <w:shd w:val="clear" w:color="auto" w:fill="FFFFFF"/>
        </w:rPr>
        <w:t> </w:t>
      </w:r>
      <w:r w:rsidRPr="00D10F1A">
        <w:rPr>
          <w:rFonts w:ascii="Times New Roman" w:hAnsi="Times New Roman"/>
          <w:i w:val="0"/>
          <w:iCs w:val="0"/>
          <w:shd w:val="clear" w:color="auto" w:fill="FFFFFF"/>
        </w:rPr>
        <w:t xml:space="preserve">[online]. Peking [cit. 2020-04-22]. Dostupné z: </w:t>
      </w:r>
      <w:hyperlink r:id="rId27" w:history="1">
        <w:r w:rsidRPr="00D10F1A">
          <w:rPr>
            <w:rStyle w:val="Hypertextovodkaz"/>
            <w:rFonts w:ascii="Times New Roman" w:hAnsi="Times New Roman"/>
            <w:i w:val="0"/>
            <w:iCs w:val="0"/>
            <w:shd w:val="clear" w:color="auto" w:fill="FFFFFF"/>
          </w:rPr>
          <w:t>https://www.scmp.com/tech/policy/article/3020977/chinas-facial-recognition-mania-now-extends-public-housing-and-trash</w:t>
        </w:r>
      </w:hyperlink>
    </w:p>
    <w:p w14:paraId="7703A2CB" w14:textId="765F17C4" w:rsidR="00B72CA4" w:rsidRPr="00D10F1A" w:rsidRDefault="00B72CA4" w:rsidP="00C560A6">
      <w:pPr>
        <w:spacing w:line="360" w:lineRule="auto"/>
        <w:jc w:val="both"/>
        <w:rPr>
          <w:highlight w:val="green"/>
        </w:rPr>
      </w:pPr>
    </w:p>
    <w:p w14:paraId="391F9F0F" w14:textId="4B63CD2A" w:rsidR="00B72CA4" w:rsidRPr="00D10F1A" w:rsidRDefault="00B72CA4" w:rsidP="00C560A6">
      <w:pPr>
        <w:pStyle w:val="Citt"/>
        <w:spacing w:line="360" w:lineRule="auto"/>
        <w:rPr>
          <w:rFonts w:ascii="Times New Roman" w:hAnsi="Times New Roman"/>
          <w:i w:val="0"/>
          <w:iCs w:val="0"/>
        </w:rPr>
      </w:pPr>
      <w:r w:rsidRPr="00D10F1A">
        <w:rPr>
          <w:rFonts w:ascii="Times New Roman" w:hAnsi="Times New Roman"/>
          <w:i w:val="0"/>
          <w:iCs w:val="0"/>
        </w:rPr>
        <w:t>DOHNAL, Radomír, 2019. Recyklace plastů nedává smysl, pojďme je znovu ukládat na skládky, říká odborník z MIT,</w:t>
      </w:r>
      <w:r w:rsidRPr="00D10F1A">
        <w:rPr>
          <w:rStyle w:val="apple-converted-space"/>
          <w:rFonts w:ascii="Times New Roman" w:hAnsi="Times New Roman"/>
          <w:i w:val="0"/>
          <w:iCs w:val="0"/>
        </w:rPr>
        <w:t> </w:t>
      </w:r>
      <w:proofErr w:type="spellStart"/>
      <w:r w:rsidRPr="00D10F1A">
        <w:rPr>
          <w:rFonts w:ascii="Times New Roman" w:hAnsi="Times New Roman"/>
        </w:rPr>
        <w:t>Ekolist</w:t>
      </w:r>
      <w:proofErr w:type="spellEnd"/>
      <w:r w:rsidRPr="00D10F1A">
        <w:rPr>
          <w:rStyle w:val="apple-converted-space"/>
          <w:rFonts w:ascii="Times New Roman" w:hAnsi="Times New Roman"/>
          <w:i w:val="0"/>
          <w:iCs w:val="0"/>
        </w:rPr>
        <w:t> </w:t>
      </w:r>
      <w:r w:rsidRPr="00D10F1A">
        <w:rPr>
          <w:rFonts w:ascii="Times New Roman" w:hAnsi="Times New Roman"/>
          <w:i w:val="0"/>
          <w:iCs w:val="0"/>
        </w:rPr>
        <w:t xml:space="preserve">[online]. [cit. 2020-01-29]. Dostupné z: </w:t>
      </w:r>
      <w:hyperlink r:id="rId28" w:history="1">
        <w:r w:rsidRPr="00D10F1A">
          <w:rPr>
            <w:rStyle w:val="Hypertextovodkaz"/>
            <w:rFonts w:ascii="Times New Roman" w:hAnsi="Times New Roman"/>
            <w:i w:val="0"/>
            <w:iCs w:val="0"/>
          </w:rPr>
          <w:t>https://ekolist.cz/cz/zelena-domacnost/rady-a-navody/mcafee-recyklace-plastu-nedava-smysl.pojdme-je-znovu-ukladat-na-skladky</w:t>
        </w:r>
      </w:hyperlink>
    </w:p>
    <w:p w14:paraId="3A0803A3" w14:textId="77777777" w:rsidR="00B72CA4" w:rsidRPr="00D10F1A" w:rsidRDefault="00B72CA4" w:rsidP="00C560A6">
      <w:pPr>
        <w:pStyle w:val="Citt"/>
        <w:spacing w:line="360" w:lineRule="auto"/>
        <w:rPr>
          <w:rFonts w:ascii="Times New Roman" w:hAnsi="Times New Roman"/>
          <w:i w:val="0"/>
          <w:iCs w:val="0"/>
        </w:rPr>
      </w:pPr>
      <w:r w:rsidRPr="00D10F1A">
        <w:rPr>
          <w:rFonts w:ascii="Times New Roman" w:hAnsi="Times New Roman"/>
          <w:i w:val="0"/>
          <w:iCs w:val="0"/>
        </w:rPr>
        <w:lastRenderedPageBreak/>
        <w:t>ECONOMY, Elizabeth, 2005. </w:t>
      </w:r>
      <w:proofErr w:type="spellStart"/>
      <w:r w:rsidRPr="00D10F1A">
        <w:rPr>
          <w:rFonts w:ascii="Times New Roman" w:hAnsi="Times New Roman"/>
        </w:rPr>
        <w:t>The</w:t>
      </w:r>
      <w:proofErr w:type="spellEnd"/>
      <w:r w:rsidRPr="00D10F1A">
        <w:rPr>
          <w:rFonts w:ascii="Times New Roman" w:hAnsi="Times New Roman"/>
        </w:rPr>
        <w:t xml:space="preserve"> </w:t>
      </w:r>
      <w:proofErr w:type="spellStart"/>
      <w:r w:rsidRPr="00D10F1A">
        <w:rPr>
          <w:rFonts w:ascii="Times New Roman" w:hAnsi="Times New Roman"/>
        </w:rPr>
        <w:t>river</w:t>
      </w:r>
      <w:proofErr w:type="spellEnd"/>
      <w:r w:rsidRPr="00D10F1A">
        <w:rPr>
          <w:rFonts w:ascii="Times New Roman" w:hAnsi="Times New Roman"/>
        </w:rPr>
        <w:t xml:space="preserve"> </w:t>
      </w:r>
      <w:proofErr w:type="spellStart"/>
      <w:r w:rsidRPr="00D10F1A">
        <w:rPr>
          <w:rFonts w:ascii="Times New Roman" w:hAnsi="Times New Roman"/>
        </w:rPr>
        <w:t>runs</w:t>
      </w:r>
      <w:proofErr w:type="spellEnd"/>
      <w:r w:rsidRPr="00D10F1A">
        <w:rPr>
          <w:rFonts w:ascii="Times New Roman" w:hAnsi="Times New Roman"/>
        </w:rPr>
        <w:t xml:space="preserve"> </w:t>
      </w:r>
      <w:proofErr w:type="spellStart"/>
      <w:r w:rsidRPr="00D10F1A">
        <w:rPr>
          <w:rFonts w:ascii="Times New Roman" w:hAnsi="Times New Roman"/>
        </w:rPr>
        <w:t>black</w:t>
      </w:r>
      <w:proofErr w:type="spellEnd"/>
      <w:r w:rsidRPr="00D10F1A">
        <w:rPr>
          <w:rFonts w:ascii="Times New Roman" w:hAnsi="Times New Roman"/>
        </w:rPr>
        <w:t xml:space="preserve">: </w:t>
      </w:r>
      <w:proofErr w:type="spellStart"/>
      <w:r w:rsidRPr="00D10F1A">
        <w:rPr>
          <w:rFonts w:ascii="Times New Roman" w:hAnsi="Times New Roman"/>
        </w:rPr>
        <w:t>the</w:t>
      </w:r>
      <w:proofErr w:type="spellEnd"/>
      <w:r w:rsidRPr="00D10F1A">
        <w:rPr>
          <w:rFonts w:ascii="Times New Roman" w:hAnsi="Times New Roman"/>
        </w:rPr>
        <w:t xml:space="preserve"> </w:t>
      </w:r>
      <w:proofErr w:type="spellStart"/>
      <w:r w:rsidRPr="00D10F1A">
        <w:rPr>
          <w:rFonts w:ascii="Times New Roman" w:hAnsi="Times New Roman"/>
        </w:rPr>
        <w:t>environmental</w:t>
      </w:r>
      <w:proofErr w:type="spellEnd"/>
      <w:r w:rsidRPr="00D10F1A">
        <w:rPr>
          <w:rFonts w:ascii="Times New Roman" w:hAnsi="Times New Roman"/>
        </w:rPr>
        <w:t xml:space="preserve"> </w:t>
      </w:r>
      <w:proofErr w:type="spellStart"/>
      <w:r w:rsidRPr="00D10F1A">
        <w:rPr>
          <w:rFonts w:ascii="Times New Roman" w:hAnsi="Times New Roman"/>
        </w:rPr>
        <w:t>challenge</w:t>
      </w:r>
      <w:proofErr w:type="spellEnd"/>
      <w:r w:rsidRPr="00D10F1A">
        <w:rPr>
          <w:rFonts w:ascii="Times New Roman" w:hAnsi="Times New Roman"/>
        </w:rPr>
        <w:t xml:space="preserve"> to </w:t>
      </w:r>
      <w:proofErr w:type="spellStart"/>
      <w:r w:rsidRPr="00D10F1A">
        <w:rPr>
          <w:rFonts w:ascii="Times New Roman" w:hAnsi="Times New Roman"/>
        </w:rPr>
        <w:t>Chinaďs</w:t>
      </w:r>
      <w:proofErr w:type="spellEnd"/>
      <w:r w:rsidRPr="00D10F1A">
        <w:rPr>
          <w:rFonts w:ascii="Times New Roman" w:hAnsi="Times New Roman"/>
        </w:rPr>
        <w:t xml:space="preserve"> </w:t>
      </w:r>
      <w:proofErr w:type="spellStart"/>
      <w:r w:rsidRPr="00D10F1A">
        <w:rPr>
          <w:rFonts w:ascii="Times New Roman" w:hAnsi="Times New Roman"/>
        </w:rPr>
        <w:t>future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Ithaca</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Cornell</w:t>
      </w:r>
      <w:proofErr w:type="spellEnd"/>
      <w:r w:rsidRPr="00D10F1A">
        <w:rPr>
          <w:rFonts w:ascii="Times New Roman" w:hAnsi="Times New Roman"/>
          <w:i w:val="0"/>
          <w:iCs w:val="0"/>
        </w:rPr>
        <w:t xml:space="preserve"> University </w:t>
      </w:r>
      <w:proofErr w:type="spellStart"/>
      <w:r w:rsidRPr="00D10F1A">
        <w:rPr>
          <w:rFonts w:ascii="Times New Roman" w:hAnsi="Times New Roman"/>
          <w:i w:val="0"/>
          <w:iCs w:val="0"/>
        </w:rPr>
        <w:t>Press</w:t>
      </w:r>
      <w:proofErr w:type="spellEnd"/>
      <w:r w:rsidRPr="00D10F1A">
        <w:rPr>
          <w:rFonts w:ascii="Times New Roman" w:hAnsi="Times New Roman"/>
          <w:i w:val="0"/>
          <w:iCs w:val="0"/>
        </w:rPr>
        <w:t>, ISBN 0801489784.</w:t>
      </w:r>
    </w:p>
    <w:p w14:paraId="405939B7" w14:textId="1F59FAB6" w:rsidR="00B72CA4" w:rsidRPr="00D10F1A" w:rsidRDefault="00B72CA4" w:rsidP="00C560A6">
      <w:pPr>
        <w:pStyle w:val="Citt"/>
        <w:spacing w:line="360" w:lineRule="auto"/>
        <w:rPr>
          <w:rFonts w:ascii="Times New Roman" w:hAnsi="Times New Roman"/>
          <w:i w:val="0"/>
          <w:iCs w:val="0"/>
          <w:highlight w:val="green"/>
          <w:shd w:val="clear" w:color="auto" w:fill="FFFFFF"/>
        </w:rPr>
      </w:pPr>
    </w:p>
    <w:p w14:paraId="7B62DA88" w14:textId="5E322F36" w:rsidR="00B72CA4" w:rsidRPr="00D10F1A" w:rsidRDefault="00B72CA4" w:rsidP="00C560A6">
      <w:pPr>
        <w:pStyle w:val="Citt"/>
        <w:spacing w:line="360" w:lineRule="auto"/>
        <w:rPr>
          <w:rFonts w:ascii="Times New Roman" w:hAnsi="Times New Roman"/>
          <w:i w:val="0"/>
          <w:iCs w:val="0"/>
          <w:shd w:val="clear" w:color="auto" w:fill="FFFFFF"/>
        </w:rPr>
      </w:pPr>
      <w:r w:rsidRPr="00D10F1A">
        <w:rPr>
          <w:rFonts w:ascii="Times New Roman" w:hAnsi="Times New Roman"/>
          <w:i w:val="0"/>
          <w:iCs w:val="0"/>
        </w:rPr>
        <w:t xml:space="preserve">EUROPEAN COMISSION, 2020. </w:t>
      </w:r>
      <w:proofErr w:type="spellStart"/>
      <w:r w:rsidRPr="00D10F1A">
        <w:rPr>
          <w:rFonts w:ascii="Times New Roman" w:hAnsi="Times New Roman"/>
          <w:i w:val="0"/>
          <w:iCs w:val="0"/>
        </w:rPr>
        <w:t>European</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strategy</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for</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plastics</w:t>
      </w:r>
      <w:proofErr w:type="spellEnd"/>
      <w:r w:rsidRPr="00D10F1A">
        <w:rPr>
          <w:rFonts w:ascii="Times New Roman" w:hAnsi="Times New Roman"/>
          <w:i w:val="0"/>
          <w:iCs w:val="0"/>
          <w:shd w:val="clear" w:color="auto" w:fill="FFFFFF"/>
        </w:rPr>
        <w:t xml:space="preserve"> [online]. </w:t>
      </w:r>
      <w:proofErr w:type="spellStart"/>
      <w:r w:rsidRPr="00D10F1A">
        <w:rPr>
          <w:rFonts w:ascii="Times New Roman" w:hAnsi="Times New Roman"/>
          <w:i w:val="0"/>
          <w:iCs w:val="0"/>
          <w:shd w:val="clear" w:color="auto" w:fill="FFFFFF"/>
        </w:rPr>
        <w:t>European</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Commission</w:t>
      </w:r>
      <w:proofErr w:type="spellEnd"/>
      <w:r w:rsidRPr="00D10F1A">
        <w:rPr>
          <w:rFonts w:ascii="Times New Roman" w:hAnsi="Times New Roman"/>
          <w:i w:val="0"/>
          <w:iCs w:val="0"/>
          <w:shd w:val="clear" w:color="auto" w:fill="FFFFFF"/>
        </w:rPr>
        <w:t xml:space="preserve"> [cit. 2020-04-17]. Dostupné z: </w:t>
      </w:r>
      <w:hyperlink r:id="rId29" w:history="1">
        <w:r w:rsidRPr="00D10F1A">
          <w:rPr>
            <w:rStyle w:val="Hypertextovodkaz"/>
            <w:rFonts w:ascii="Times New Roman" w:hAnsi="Times New Roman"/>
            <w:i w:val="0"/>
            <w:iCs w:val="0"/>
            <w:shd w:val="clear" w:color="auto" w:fill="FFFFFF"/>
          </w:rPr>
          <w:t>https://ec.europa.eu/environment/waste/plastic_waste.htm</w:t>
        </w:r>
      </w:hyperlink>
    </w:p>
    <w:p w14:paraId="59F3DC9A" w14:textId="1C43F21B" w:rsidR="00B72CA4" w:rsidRPr="00D10F1A" w:rsidRDefault="00B72CA4" w:rsidP="00C560A6">
      <w:pPr>
        <w:spacing w:line="360" w:lineRule="auto"/>
        <w:jc w:val="both"/>
        <w:rPr>
          <w:highlight w:val="green"/>
        </w:rPr>
      </w:pPr>
    </w:p>
    <w:p w14:paraId="565BFDC0" w14:textId="77777777" w:rsidR="006A4357" w:rsidRPr="00D10F1A" w:rsidRDefault="006A4357" w:rsidP="006A4357">
      <w:pPr>
        <w:pStyle w:val="Citt"/>
        <w:spacing w:line="360" w:lineRule="auto"/>
        <w:rPr>
          <w:rFonts w:ascii="Times New Roman" w:hAnsi="Times New Roman"/>
          <w:i w:val="0"/>
          <w:iCs w:val="0"/>
        </w:rPr>
      </w:pPr>
      <w:r w:rsidRPr="00D10F1A">
        <w:rPr>
          <w:rFonts w:ascii="Times New Roman" w:hAnsi="Times New Roman"/>
          <w:i w:val="0"/>
          <w:iCs w:val="0"/>
        </w:rPr>
        <w:t xml:space="preserve">EUROPEAN ENVIRONMENT AGENCY, 2019. </w:t>
      </w:r>
      <w:proofErr w:type="spellStart"/>
      <w:r w:rsidRPr="00D10F1A">
        <w:rPr>
          <w:rFonts w:ascii="Times New Roman" w:hAnsi="Times New Roman"/>
          <w:i w:val="0"/>
          <w:iCs w:val="0"/>
        </w:rPr>
        <w:t>The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plastic</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waste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trade</w:t>
      </w:r>
      <w:proofErr w:type="spellEnd"/>
      <w:r w:rsidRPr="00D10F1A">
        <w:rPr>
          <w:rFonts w:ascii="Times New Roman" w:hAnsi="Times New Roman"/>
          <w:i w:val="0"/>
          <w:iCs w:val="0"/>
        </w:rPr>
        <w:t xml:space="preserve"> in </w:t>
      </w:r>
      <w:proofErr w:type="spellStart"/>
      <w:r w:rsidRPr="00D10F1A">
        <w:rPr>
          <w:rFonts w:ascii="Times New Roman" w:hAnsi="Times New Roman"/>
          <w:i w:val="0"/>
          <w:iCs w:val="0"/>
        </w:rPr>
        <w:t>the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circular</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economy</w:t>
      </w:r>
      <w:proofErr w:type="spellEnd"/>
      <w:r w:rsidRPr="00D10F1A">
        <w:rPr>
          <w:rFonts w:ascii="Times New Roman" w:hAnsi="Times New Roman"/>
          <w:i w:val="0"/>
          <w:iCs w:val="0"/>
        </w:rPr>
        <w:t>. In: </w:t>
      </w:r>
      <w:proofErr w:type="spellStart"/>
      <w:r w:rsidRPr="00D10F1A">
        <w:rPr>
          <w:rFonts w:ascii="Times New Roman" w:hAnsi="Times New Roman"/>
          <w:i w:val="0"/>
          <w:iCs w:val="0"/>
        </w:rPr>
        <w:t>European</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Environment</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Agency</w:t>
      </w:r>
      <w:proofErr w:type="spellEnd"/>
      <w:r w:rsidRPr="00D10F1A">
        <w:rPr>
          <w:rFonts w:ascii="Times New Roman" w:hAnsi="Times New Roman"/>
          <w:i w:val="0"/>
          <w:iCs w:val="0"/>
        </w:rPr>
        <w:t xml:space="preserve"> [online]. [cit. 2020-04-02]. Dostupné z: </w:t>
      </w:r>
      <w:hyperlink r:id="rId30" w:history="1">
        <w:r w:rsidRPr="00D10F1A">
          <w:rPr>
            <w:rStyle w:val="Hypertextovodkaz"/>
            <w:rFonts w:ascii="Times New Roman" w:hAnsi="Times New Roman"/>
            <w:i w:val="0"/>
            <w:iCs w:val="0"/>
          </w:rPr>
          <w:t>https://www.eea.europa.eu/themes/waste/resource-efficiency/the-plastic-waste-trade-in</w:t>
        </w:r>
      </w:hyperlink>
    </w:p>
    <w:p w14:paraId="75ABAEC0" w14:textId="77777777" w:rsidR="006A4357" w:rsidRPr="00D10F1A" w:rsidRDefault="006A4357" w:rsidP="00C560A6">
      <w:pPr>
        <w:spacing w:line="360" w:lineRule="auto"/>
        <w:jc w:val="both"/>
        <w:rPr>
          <w:highlight w:val="green"/>
        </w:rPr>
      </w:pPr>
    </w:p>
    <w:p w14:paraId="0BD0FA3E" w14:textId="7F3442C6" w:rsidR="00B72CA4" w:rsidRPr="00D10F1A" w:rsidRDefault="00B72CA4" w:rsidP="00C560A6">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EVROPSKÁ KOMISE, 2018. Plasty na jedno použití: nová pravidla EU omezí množství odpadků v mořích. In:</w:t>
      </w:r>
      <w:r w:rsidRPr="00D10F1A">
        <w:rPr>
          <w:rStyle w:val="apple-converted-space"/>
          <w:rFonts w:ascii="Times New Roman" w:hAnsi="Times New Roman"/>
          <w:i w:val="0"/>
          <w:iCs w:val="0"/>
          <w:shd w:val="clear" w:color="auto" w:fill="FFFFFF"/>
        </w:rPr>
        <w:t> </w:t>
      </w:r>
      <w:r w:rsidRPr="00D10F1A">
        <w:rPr>
          <w:rFonts w:ascii="Times New Roman" w:hAnsi="Times New Roman"/>
          <w:i w:val="0"/>
          <w:iCs w:val="0"/>
        </w:rPr>
        <w:t>Evropská komise</w:t>
      </w:r>
      <w:r w:rsidRPr="00D10F1A">
        <w:rPr>
          <w:rStyle w:val="apple-converted-space"/>
          <w:rFonts w:ascii="Times New Roman" w:hAnsi="Times New Roman"/>
          <w:i w:val="0"/>
          <w:iCs w:val="0"/>
          <w:shd w:val="clear" w:color="auto" w:fill="FFFFFF"/>
        </w:rPr>
        <w:t> </w:t>
      </w:r>
      <w:r w:rsidRPr="00D10F1A">
        <w:rPr>
          <w:rFonts w:ascii="Times New Roman" w:hAnsi="Times New Roman"/>
          <w:i w:val="0"/>
          <w:iCs w:val="0"/>
          <w:shd w:val="clear" w:color="auto" w:fill="FFFFFF"/>
        </w:rPr>
        <w:t xml:space="preserve">[online]. 28/05/2018 [cit. 2020-04-18]. Dostupné z: </w:t>
      </w:r>
      <w:hyperlink r:id="rId31" w:history="1">
        <w:r w:rsidRPr="00D10F1A">
          <w:rPr>
            <w:rStyle w:val="Hypertextovodkaz"/>
            <w:rFonts w:ascii="Times New Roman" w:hAnsi="Times New Roman"/>
            <w:i w:val="0"/>
            <w:iCs w:val="0"/>
            <w:shd w:val="clear" w:color="auto" w:fill="FFFFFF"/>
          </w:rPr>
          <w:t>https://ec.europa.eu/czech-republic/news/plasty_na_jedno_pouziti_cs</w:t>
        </w:r>
      </w:hyperlink>
    </w:p>
    <w:p w14:paraId="2CA6888B" w14:textId="020568BE" w:rsidR="00B72CA4" w:rsidRPr="00D10F1A" w:rsidRDefault="00B72CA4" w:rsidP="00C560A6">
      <w:pPr>
        <w:spacing w:line="360" w:lineRule="auto"/>
        <w:jc w:val="both"/>
        <w:rPr>
          <w:highlight w:val="green"/>
        </w:rPr>
      </w:pPr>
    </w:p>
    <w:p w14:paraId="3F5F154B" w14:textId="29D3AB83" w:rsidR="00B72CA4" w:rsidRPr="00D10F1A" w:rsidRDefault="00B72CA4" w:rsidP="00C560A6">
      <w:pPr>
        <w:pStyle w:val="Citt"/>
        <w:spacing w:line="360" w:lineRule="auto"/>
        <w:rPr>
          <w:rFonts w:ascii="Times New Roman" w:hAnsi="Times New Roman"/>
          <w:i w:val="0"/>
          <w:iCs w:val="0"/>
        </w:rPr>
      </w:pPr>
      <w:r w:rsidRPr="00D10F1A">
        <w:rPr>
          <w:rFonts w:ascii="Times New Roman" w:hAnsi="Times New Roman"/>
          <w:i w:val="0"/>
          <w:iCs w:val="0"/>
        </w:rPr>
        <w:t>EVROPSKÝ PARLAMENT, 2018. Plastový odpad a jeho recyklace v EU,</w:t>
      </w:r>
      <w:r w:rsidRPr="00D10F1A">
        <w:rPr>
          <w:rStyle w:val="apple-converted-space"/>
          <w:rFonts w:ascii="Times New Roman" w:hAnsi="Times New Roman"/>
          <w:i w:val="0"/>
          <w:iCs w:val="0"/>
        </w:rPr>
        <w:t> </w:t>
      </w:r>
      <w:r w:rsidRPr="00D10F1A">
        <w:rPr>
          <w:rFonts w:ascii="Times New Roman" w:hAnsi="Times New Roman"/>
          <w:i w:val="0"/>
          <w:iCs w:val="0"/>
        </w:rPr>
        <w:t>Evropský parlament: Zpravodajství</w:t>
      </w:r>
      <w:r w:rsidRPr="00D10F1A">
        <w:rPr>
          <w:rStyle w:val="apple-converted-space"/>
          <w:rFonts w:ascii="Times New Roman" w:hAnsi="Times New Roman"/>
          <w:i w:val="0"/>
          <w:iCs w:val="0"/>
        </w:rPr>
        <w:t> </w:t>
      </w:r>
      <w:r w:rsidRPr="00D10F1A">
        <w:rPr>
          <w:rFonts w:ascii="Times New Roman" w:hAnsi="Times New Roman"/>
          <w:i w:val="0"/>
          <w:iCs w:val="0"/>
        </w:rPr>
        <w:t xml:space="preserve">[online]. [cit. 2020-01-29]. Dostupné z: </w:t>
      </w:r>
      <w:hyperlink r:id="rId32" w:history="1">
        <w:r w:rsidRPr="00D10F1A">
          <w:rPr>
            <w:rStyle w:val="Hypertextovodkaz"/>
            <w:rFonts w:ascii="Times New Roman" w:hAnsi="Times New Roman"/>
            <w:i w:val="0"/>
            <w:iCs w:val="0"/>
          </w:rPr>
          <w:t>https://www.europarl.europa.eu/news/cs/headlines/society/20181212STO21610/plastovy-odpad-a-jeho-recyklace-v-eu-infografika</w:t>
        </w:r>
      </w:hyperlink>
    </w:p>
    <w:p w14:paraId="248FE55E" w14:textId="7626E776" w:rsidR="00B72CA4" w:rsidRPr="00D10F1A" w:rsidRDefault="00B72CA4" w:rsidP="00C560A6">
      <w:pPr>
        <w:spacing w:line="360" w:lineRule="auto"/>
        <w:jc w:val="both"/>
        <w:rPr>
          <w:highlight w:val="green"/>
        </w:rPr>
      </w:pPr>
    </w:p>
    <w:p w14:paraId="59B2B15F" w14:textId="0D0C1F61" w:rsidR="00B72CA4" w:rsidRPr="00D10F1A" w:rsidRDefault="00B72CA4" w:rsidP="00C560A6">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FREIDINGER, Jan, 2018. Evropa řekla finální NE znečištění jednorázovými plasty. In:</w:t>
      </w:r>
      <w:r w:rsidRPr="00D10F1A">
        <w:rPr>
          <w:rStyle w:val="apple-converted-space"/>
          <w:rFonts w:ascii="Times New Roman" w:hAnsi="Times New Roman"/>
          <w:i w:val="0"/>
          <w:iCs w:val="0"/>
          <w:shd w:val="clear" w:color="auto" w:fill="FFFFFF"/>
        </w:rPr>
        <w:t> </w:t>
      </w:r>
      <w:r w:rsidRPr="00D10F1A">
        <w:rPr>
          <w:rFonts w:ascii="Times New Roman" w:hAnsi="Times New Roman"/>
          <w:i w:val="0"/>
          <w:iCs w:val="0"/>
        </w:rPr>
        <w:t>Greenpeace</w:t>
      </w:r>
      <w:r w:rsidRPr="00D10F1A">
        <w:rPr>
          <w:rStyle w:val="apple-converted-space"/>
          <w:rFonts w:ascii="Times New Roman" w:hAnsi="Times New Roman"/>
          <w:i w:val="0"/>
          <w:iCs w:val="0"/>
          <w:shd w:val="clear" w:color="auto" w:fill="FFFFFF"/>
        </w:rPr>
        <w:t> </w:t>
      </w:r>
      <w:r w:rsidRPr="00D10F1A">
        <w:rPr>
          <w:rFonts w:ascii="Times New Roman" w:hAnsi="Times New Roman"/>
          <w:i w:val="0"/>
          <w:iCs w:val="0"/>
          <w:shd w:val="clear" w:color="auto" w:fill="FFFFFF"/>
        </w:rPr>
        <w:t xml:space="preserve">[online]. 19. prosince, 2018 [cit. 2020-04-18]. Dostupné z: </w:t>
      </w:r>
      <w:hyperlink r:id="rId33" w:history="1">
        <w:r w:rsidRPr="00D10F1A">
          <w:rPr>
            <w:rStyle w:val="Hypertextovodkaz"/>
            <w:rFonts w:ascii="Times New Roman" w:hAnsi="Times New Roman"/>
            <w:i w:val="0"/>
            <w:iCs w:val="0"/>
            <w:shd w:val="clear" w:color="auto" w:fill="FFFFFF"/>
          </w:rPr>
          <w:t>https://www.greenpeace.org/czech/clanek/2270/evropa-rekla-finalni-ne-znecisteni-jednorazovymi-plasty/</w:t>
        </w:r>
      </w:hyperlink>
    </w:p>
    <w:p w14:paraId="4D8A9CEB" w14:textId="35EDE704" w:rsidR="00B72CA4" w:rsidRDefault="00B72CA4" w:rsidP="00C560A6">
      <w:pPr>
        <w:spacing w:line="360" w:lineRule="auto"/>
        <w:jc w:val="both"/>
        <w:rPr>
          <w:highlight w:val="green"/>
        </w:rPr>
      </w:pPr>
    </w:p>
    <w:p w14:paraId="42AFD16D" w14:textId="2FD29A2A" w:rsidR="00C560A6" w:rsidRPr="00D10F1A" w:rsidRDefault="00C560A6" w:rsidP="00C560A6">
      <w:pPr>
        <w:pStyle w:val="Citt"/>
        <w:spacing w:line="360" w:lineRule="auto"/>
        <w:rPr>
          <w:rFonts w:ascii="Times New Roman" w:hAnsi="Times New Roman"/>
          <w:i w:val="0"/>
          <w:iCs w:val="0"/>
        </w:rPr>
      </w:pPr>
      <w:r w:rsidRPr="00C560A6">
        <w:rPr>
          <w:rFonts w:ascii="Times New Roman" w:hAnsi="Times New Roman"/>
          <w:i w:val="0"/>
          <w:iCs w:val="0"/>
        </w:rPr>
        <w:t xml:space="preserve">GENERAL ADMINISTRATION OF CUSTOMS, 2014. </w:t>
      </w:r>
      <w:proofErr w:type="spellStart"/>
      <w:r w:rsidRPr="00C560A6">
        <w:rPr>
          <w:rFonts w:ascii="Times New Roman" w:hAnsi="Times New Roman"/>
          <w:i w:val="0"/>
          <w:iCs w:val="0"/>
        </w:rPr>
        <w:t>Lianhe</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gonggao</w:t>
      </w:r>
      <w:proofErr w:type="spellEnd"/>
      <w:r w:rsidRPr="00C560A6">
        <w:rPr>
          <w:rFonts w:ascii="Times New Roman" w:hAnsi="Times New Roman"/>
          <w:i w:val="0"/>
          <w:iCs w:val="0"/>
        </w:rPr>
        <w:t xml:space="preserve"> </w:t>
      </w:r>
      <w:r w:rsidRPr="00C560A6">
        <w:rPr>
          <w:rFonts w:ascii="Times New Roman" w:eastAsia="Cambria Math" w:hAnsi="Times New Roman"/>
          <w:i w:val="0"/>
          <w:iCs w:val="0"/>
        </w:rPr>
        <w:t>(</w:t>
      </w:r>
      <w:r w:rsidRPr="00C560A6">
        <w:rPr>
          <w:rFonts w:ascii="Times New Roman" w:hAnsi="Times New Roman"/>
          <w:i w:val="0"/>
          <w:iCs w:val="0"/>
        </w:rPr>
        <w:t>2014</w:t>
      </w:r>
      <w:r w:rsidRPr="00C560A6">
        <w:rPr>
          <w:rFonts w:ascii="Times New Roman" w:eastAsia="Cambria Math" w:hAnsi="Times New Roman"/>
          <w:i w:val="0"/>
          <w:iCs w:val="0"/>
        </w:rPr>
        <w:t xml:space="preserve">) </w:t>
      </w:r>
      <w:r w:rsidRPr="00C560A6">
        <w:rPr>
          <w:rFonts w:ascii="Times New Roman" w:hAnsi="Times New Roman"/>
          <w:i w:val="0"/>
          <w:iCs w:val="0"/>
        </w:rPr>
        <w:t xml:space="preserve">80 </w:t>
      </w:r>
      <w:proofErr w:type="spellStart"/>
      <w:r w:rsidRPr="00C560A6">
        <w:rPr>
          <w:rFonts w:ascii="Times New Roman" w:hAnsi="Times New Roman"/>
          <w:i w:val="0"/>
          <w:iCs w:val="0"/>
        </w:rPr>
        <w:t>hao</w:t>
      </w:r>
      <w:proofErr w:type="spellEnd"/>
      <w:r w:rsidRPr="00C560A6">
        <w:rPr>
          <w:rFonts w:ascii="Times New Roman" w:hAnsi="Times New Roman"/>
          <w:i w:val="0"/>
          <w:iCs w:val="0"/>
        </w:rPr>
        <w:t>,</w:t>
      </w:r>
      <w:r w:rsidRPr="00C560A6">
        <w:rPr>
          <w:i w:val="0"/>
          <w:iCs w:val="0"/>
        </w:rPr>
        <w:t xml:space="preserve"> </w:t>
      </w:r>
      <w:r w:rsidRPr="00C560A6">
        <w:rPr>
          <w:rFonts w:ascii="SimSun" w:eastAsia="SimSun" w:hAnsi="SimSun"/>
          <w:i w:val="0"/>
          <w:iCs w:val="0"/>
        </w:rPr>
        <w:t>(</w:t>
      </w:r>
      <w:r w:rsidRPr="00C560A6">
        <w:rPr>
          <w:rFonts w:ascii="SimSun" w:eastAsia="SimSun" w:hAnsi="SimSun" w:cs="SimSun" w:hint="eastAsia"/>
          <w:i w:val="0"/>
          <w:iCs w:val="0"/>
        </w:rPr>
        <w:t>联合公告</w:t>
      </w:r>
      <w:r w:rsidRPr="00C560A6">
        <w:rPr>
          <w:rFonts w:ascii="SimSun" w:eastAsia="SimSun" w:hAnsi="SimSun" w:cs="Cambria Math" w:hint="eastAsia"/>
          <w:i w:val="0"/>
          <w:iCs w:val="0"/>
        </w:rPr>
        <w:t>(</w:t>
      </w:r>
      <w:r w:rsidRPr="00C560A6">
        <w:rPr>
          <w:rFonts w:ascii="SimSun" w:eastAsia="SimSun" w:hAnsi="SimSun"/>
          <w:i w:val="0"/>
          <w:iCs w:val="0"/>
        </w:rPr>
        <w:t>2014</w:t>
      </w:r>
      <w:r w:rsidRPr="00C560A6">
        <w:rPr>
          <w:rFonts w:ascii="SimSun" w:eastAsia="SimSun" w:hAnsi="SimSun" w:cs="Cambria Math" w:hint="eastAsia"/>
          <w:i w:val="0"/>
          <w:iCs w:val="0"/>
        </w:rPr>
        <w:t>)</w:t>
      </w:r>
      <w:r w:rsidRPr="00C560A6">
        <w:rPr>
          <w:rFonts w:ascii="SimSun" w:eastAsia="SimSun" w:hAnsi="SimSun" w:cs="Cambria Math"/>
          <w:i w:val="0"/>
          <w:iCs w:val="0"/>
        </w:rPr>
        <w:t xml:space="preserve"> </w:t>
      </w:r>
      <w:r w:rsidRPr="00C560A6">
        <w:rPr>
          <w:rFonts w:ascii="SimSun" w:eastAsia="SimSun" w:hAnsi="SimSun"/>
          <w:i w:val="0"/>
          <w:iCs w:val="0"/>
        </w:rPr>
        <w:t xml:space="preserve">80 </w:t>
      </w:r>
      <w:r w:rsidRPr="00C560A6">
        <w:rPr>
          <w:rFonts w:ascii="SimSun" w:eastAsia="SimSun" w:hAnsi="SimSun" w:cs="SimSun" w:hint="eastAsia"/>
          <w:i w:val="0"/>
          <w:iCs w:val="0"/>
        </w:rPr>
        <w:t>号)</w:t>
      </w:r>
      <w:r w:rsidRPr="00C560A6">
        <w:rPr>
          <w:i w:val="0"/>
          <w:iCs w:val="0"/>
        </w:rPr>
        <w:t xml:space="preserve">, </w:t>
      </w:r>
      <w:r w:rsidRPr="00C560A6">
        <w:rPr>
          <w:rFonts w:ascii="Times New Roman" w:hAnsi="Times New Roman"/>
          <w:i w:val="0"/>
          <w:iCs w:val="0"/>
        </w:rPr>
        <w:t xml:space="preserve">2014. In: General </w:t>
      </w:r>
      <w:proofErr w:type="spellStart"/>
      <w:r w:rsidRPr="00C560A6">
        <w:rPr>
          <w:rFonts w:ascii="Times New Roman" w:hAnsi="Times New Roman"/>
          <w:i w:val="0"/>
          <w:iCs w:val="0"/>
        </w:rPr>
        <w:t>Administration</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of</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Customs</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of</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the</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People's</w:t>
      </w:r>
      <w:proofErr w:type="spellEnd"/>
      <w:r w:rsidRPr="00C560A6">
        <w:rPr>
          <w:rFonts w:ascii="Times New Roman" w:hAnsi="Times New Roman"/>
          <w:i w:val="0"/>
          <w:iCs w:val="0"/>
        </w:rPr>
        <w:t xml:space="preserve"> </w:t>
      </w:r>
      <w:r w:rsidRPr="00D10F1A">
        <w:rPr>
          <w:rFonts w:ascii="Times New Roman" w:hAnsi="Times New Roman"/>
          <w:i w:val="0"/>
          <w:iCs w:val="0"/>
        </w:rPr>
        <w:t xml:space="preserve">Republic </w:t>
      </w:r>
      <w:proofErr w:type="spellStart"/>
      <w:r w:rsidRPr="00D10F1A">
        <w:rPr>
          <w:rFonts w:ascii="Times New Roman" w:hAnsi="Times New Roman"/>
          <w:i w:val="0"/>
          <w:iCs w:val="0"/>
        </w:rPr>
        <w:t>of</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China</w:t>
      </w:r>
      <w:proofErr w:type="spellEnd"/>
      <w:r w:rsidRPr="00D10F1A">
        <w:rPr>
          <w:rFonts w:ascii="Times New Roman" w:hAnsi="Times New Roman"/>
          <w:i w:val="0"/>
          <w:iCs w:val="0"/>
        </w:rPr>
        <w:t xml:space="preserve">, ročník 2014, číslo 80. Dostupné také z: </w:t>
      </w:r>
      <w:hyperlink r:id="rId34" w:history="1">
        <w:r w:rsidRPr="00D10F1A">
          <w:rPr>
            <w:rStyle w:val="Hypertextovodkaz"/>
            <w:rFonts w:ascii="Times New Roman" w:hAnsi="Times New Roman"/>
            <w:i w:val="0"/>
            <w:iCs w:val="0"/>
          </w:rPr>
          <w:t>http://zfs.customs.gov.cn/customs/302249/302266/302267/356183/index.html</w:t>
        </w:r>
      </w:hyperlink>
    </w:p>
    <w:p w14:paraId="02C46052" w14:textId="77777777" w:rsidR="00C560A6" w:rsidRPr="00D10F1A" w:rsidRDefault="00C560A6" w:rsidP="00C560A6">
      <w:pPr>
        <w:spacing w:line="360" w:lineRule="auto"/>
        <w:jc w:val="both"/>
        <w:rPr>
          <w:highlight w:val="green"/>
        </w:rPr>
      </w:pPr>
    </w:p>
    <w:p w14:paraId="46B4F486" w14:textId="22B950B3" w:rsidR="00B72CA4" w:rsidRPr="00D10F1A" w:rsidRDefault="00B72CA4" w:rsidP="006A4357">
      <w:pPr>
        <w:pStyle w:val="Citt"/>
        <w:spacing w:line="360" w:lineRule="auto"/>
        <w:rPr>
          <w:rFonts w:ascii="Times New Roman" w:hAnsi="Times New Roman"/>
          <w:i w:val="0"/>
          <w:iCs w:val="0"/>
        </w:rPr>
      </w:pPr>
      <w:r w:rsidRPr="00D10F1A">
        <w:rPr>
          <w:rFonts w:ascii="Times New Roman" w:hAnsi="Times New Roman"/>
          <w:i w:val="0"/>
          <w:iCs w:val="0"/>
        </w:rPr>
        <w:t xml:space="preserve">GEYER, Roland, </w:t>
      </w:r>
      <w:proofErr w:type="spellStart"/>
      <w:r w:rsidRPr="00D10F1A">
        <w:rPr>
          <w:rFonts w:ascii="Times New Roman" w:hAnsi="Times New Roman"/>
          <w:i w:val="0"/>
          <w:iCs w:val="0"/>
        </w:rPr>
        <w:t>Jenna</w:t>
      </w:r>
      <w:proofErr w:type="spellEnd"/>
      <w:r w:rsidRPr="00D10F1A">
        <w:rPr>
          <w:rFonts w:ascii="Times New Roman" w:hAnsi="Times New Roman"/>
          <w:i w:val="0"/>
          <w:iCs w:val="0"/>
        </w:rPr>
        <w:t xml:space="preserve"> R. JAMBECK a </w:t>
      </w:r>
      <w:proofErr w:type="spellStart"/>
      <w:r w:rsidRPr="00D10F1A">
        <w:rPr>
          <w:rFonts w:ascii="Times New Roman" w:hAnsi="Times New Roman"/>
          <w:i w:val="0"/>
          <w:iCs w:val="0"/>
        </w:rPr>
        <w:t>Kara</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Lavender</w:t>
      </w:r>
      <w:proofErr w:type="spellEnd"/>
      <w:r w:rsidRPr="00D10F1A">
        <w:rPr>
          <w:rFonts w:ascii="Times New Roman" w:hAnsi="Times New Roman"/>
          <w:i w:val="0"/>
          <w:iCs w:val="0"/>
        </w:rPr>
        <w:t xml:space="preserve"> LAW, 2017. </w:t>
      </w:r>
      <w:proofErr w:type="spellStart"/>
      <w:r w:rsidRPr="00D10F1A">
        <w:rPr>
          <w:rFonts w:ascii="Times New Roman" w:hAnsi="Times New Roman"/>
          <w:i w:val="0"/>
          <w:iCs w:val="0"/>
        </w:rPr>
        <w:t>Production</w:t>
      </w:r>
      <w:proofErr w:type="spellEnd"/>
      <w:r w:rsidRPr="00D10F1A">
        <w:rPr>
          <w:rFonts w:ascii="Times New Roman" w:hAnsi="Times New Roman"/>
          <w:i w:val="0"/>
          <w:iCs w:val="0"/>
        </w:rPr>
        <w:t xml:space="preserve">, use, and </w:t>
      </w:r>
      <w:proofErr w:type="spellStart"/>
      <w:r w:rsidRPr="00D10F1A">
        <w:rPr>
          <w:rFonts w:ascii="Times New Roman" w:hAnsi="Times New Roman"/>
          <w:i w:val="0"/>
          <w:iCs w:val="0"/>
        </w:rPr>
        <w:t>fate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of</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all</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plastics</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ever</w:t>
      </w:r>
      <w:proofErr w:type="spellEnd"/>
      <w:r w:rsidRPr="00D10F1A">
        <w:rPr>
          <w:rFonts w:ascii="Times New Roman" w:hAnsi="Times New Roman"/>
          <w:i w:val="0"/>
          <w:iCs w:val="0"/>
        </w:rPr>
        <w:t xml:space="preserve"> made. </w:t>
      </w:r>
      <w:r w:rsidRPr="00D10F1A">
        <w:rPr>
          <w:rFonts w:ascii="Times New Roman" w:hAnsi="Times New Roman"/>
        </w:rPr>
        <w:t xml:space="preserve">Science </w:t>
      </w:r>
      <w:proofErr w:type="spellStart"/>
      <w:r w:rsidRPr="00D10F1A">
        <w:rPr>
          <w:rFonts w:ascii="Times New Roman" w:hAnsi="Times New Roman"/>
        </w:rPr>
        <w:t>Advances</w:t>
      </w:r>
      <w:proofErr w:type="spellEnd"/>
      <w:r w:rsidRPr="00D10F1A">
        <w:rPr>
          <w:rFonts w:ascii="Times New Roman" w:hAnsi="Times New Roman"/>
          <w:i w:val="0"/>
          <w:iCs w:val="0"/>
        </w:rPr>
        <w:t xml:space="preserve"> [online]. [cit. 2020-01-27]. DOI: 10.1126/sciadv.1700782. ISSN 2375-2548. Dostupné z: </w:t>
      </w:r>
      <w:hyperlink r:id="rId35" w:history="1">
        <w:r w:rsidRPr="00D10F1A">
          <w:rPr>
            <w:rStyle w:val="Hypertextovodkaz"/>
            <w:rFonts w:ascii="Times New Roman" w:hAnsi="Times New Roman"/>
            <w:i w:val="0"/>
            <w:iCs w:val="0"/>
          </w:rPr>
          <w:t>http://advances.sciencemag.org/lookup/doi/10.1126/sciadv.1700782</w:t>
        </w:r>
      </w:hyperlink>
    </w:p>
    <w:p w14:paraId="5EEF20B2" w14:textId="374DA338" w:rsidR="00B72CA4" w:rsidRPr="00D10F1A" w:rsidRDefault="00B72CA4" w:rsidP="006A4357">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lastRenderedPageBreak/>
        <w:t>GOOGLE TRENDS, 2020. Znečištění plasty: Porovnání. </w:t>
      </w:r>
      <w:r w:rsidRPr="00D10F1A">
        <w:rPr>
          <w:rFonts w:ascii="Times New Roman" w:hAnsi="Times New Roman"/>
        </w:rPr>
        <w:t xml:space="preserve">Google </w:t>
      </w:r>
      <w:proofErr w:type="spellStart"/>
      <w:r w:rsidRPr="00D10F1A">
        <w:rPr>
          <w:rFonts w:ascii="Times New Roman" w:hAnsi="Times New Roman"/>
        </w:rPr>
        <w:t>Trends</w:t>
      </w:r>
      <w:proofErr w:type="spellEnd"/>
      <w:r w:rsidRPr="00D10F1A">
        <w:rPr>
          <w:rFonts w:ascii="Times New Roman" w:hAnsi="Times New Roman"/>
          <w:i w:val="0"/>
          <w:iCs w:val="0"/>
          <w:shd w:val="clear" w:color="auto" w:fill="FFFFFF"/>
        </w:rPr>
        <w:t xml:space="preserve"> [online]. [cit. 2020-04-16]. Dostupné z: </w:t>
      </w:r>
      <w:hyperlink r:id="rId36" w:history="1">
        <w:r w:rsidRPr="00D10F1A">
          <w:rPr>
            <w:rStyle w:val="Hypertextovodkaz"/>
            <w:rFonts w:ascii="Times New Roman" w:hAnsi="Times New Roman"/>
            <w:i w:val="0"/>
            <w:iCs w:val="0"/>
            <w:shd w:val="clear" w:color="auto" w:fill="FFFFFF"/>
          </w:rPr>
          <w:t>https://trends.google.cz/trends/explore?date=today%205-y&amp;q=%2Fm%2F0n5462l,plastic%20ban</w:t>
        </w:r>
      </w:hyperlink>
    </w:p>
    <w:p w14:paraId="722AB334" w14:textId="77777777" w:rsidR="00F76A04" w:rsidRPr="00D10F1A" w:rsidRDefault="00F76A04" w:rsidP="006A4357">
      <w:pPr>
        <w:pStyle w:val="Citt"/>
        <w:spacing w:line="360" w:lineRule="auto"/>
        <w:rPr>
          <w:rFonts w:ascii="Times New Roman" w:hAnsi="Times New Roman"/>
          <w:i w:val="0"/>
          <w:iCs w:val="0"/>
          <w:shd w:val="clear" w:color="auto" w:fill="FFFFFF"/>
        </w:rPr>
      </w:pPr>
    </w:p>
    <w:p w14:paraId="0C69B1ED" w14:textId="17F020E5" w:rsidR="00B72CA4" w:rsidRPr="00D10F1A" w:rsidRDefault="00B72CA4" w:rsidP="006A4357">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 xml:space="preserve">GREENPEACE, 2019. Data </w:t>
      </w:r>
      <w:proofErr w:type="spellStart"/>
      <w:r w:rsidRPr="00D10F1A">
        <w:rPr>
          <w:rFonts w:ascii="Times New Roman" w:hAnsi="Times New Roman"/>
          <w:i w:val="0"/>
          <w:iCs w:val="0"/>
          <w:shd w:val="clear" w:color="auto" w:fill="FFFFFF"/>
        </w:rPr>
        <w:t>from</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the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global</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plastics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waste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trade</w:t>
      </w:r>
      <w:proofErr w:type="spellEnd"/>
      <w:r w:rsidRPr="00D10F1A">
        <w:rPr>
          <w:rFonts w:ascii="Times New Roman" w:hAnsi="Times New Roman"/>
          <w:i w:val="0"/>
          <w:iCs w:val="0"/>
          <w:shd w:val="clear" w:color="auto" w:fill="FFFFFF"/>
        </w:rPr>
        <w:t xml:space="preserve"> 2016-2018 and </w:t>
      </w:r>
      <w:proofErr w:type="spellStart"/>
      <w:r w:rsidRPr="00D10F1A">
        <w:rPr>
          <w:rFonts w:ascii="Times New Roman" w:hAnsi="Times New Roman"/>
          <w:i w:val="0"/>
          <w:iCs w:val="0"/>
          <w:shd w:val="clear" w:color="auto" w:fill="FFFFFF"/>
        </w:rPr>
        <w:t>the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offshore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impact</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of</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China’s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foreign</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waste</w:t>
      </w:r>
      <w:proofErr w:type="spellEnd"/>
      <w:r w:rsidRPr="00D10F1A">
        <w:rPr>
          <w:rFonts w:ascii="Times New Roman" w:hAnsi="Times New Roman"/>
          <w:i w:val="0"/>
          <w:iCs w:val="0"/>
          <w:shd w:val="clear" w:color="auto" w:fill="FFFFFF"/>
        </w:rPr>
        <w:t xml:space="preserve"> import </w:t>
      </w:r>
      <w:proofErr w:type="spellStart"/>
      <w:r w:rsidRPr="00D10F1A">
        <w:rPr>
          <w:rFonts w:ascii="Times New Roman" w:hAnsi="Times New Roman"/>
          <w:i w:val="0"/>
          <w:iCs w:val="0"/>
          <w:shd w:val="clear" w:color="auto" w:fill="FFFFFF"/>
        </w:rPr>
        <w:t>ban</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An</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analysis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of</w:t>
      </w:r>
      <w:proofErr w:type="spellEnd"/>
      <w:r w:rsidRPr="00D10F1A">
        <w:rPr>
          <w:rFonts w:ascii="Times New Roman" w:hAnsi="Times New Roman"/>
          <w:i w:val="0"/>
          <w:iCs w:val="0"/>
          <w:shd w:val="clear" w:color="auto" w:fill="FFFFFF"/>
        </w:rPr>
        <w:t xml:space="preserve"> import-export data </w:t>
      </w:r>
      <w:proofErr w:type="spellStart"/>
      <w:r w:rsidRPr="00D10F1A">
        <w:rPr>
          <w:rFonts w:ascii="Times New Roman" w:hAnsi="Times New Roman"/>
          <w:i w:val="0"/>
          <w:iCs w:val="0"/>
          <w:shd w:val="clear" w:color="auto" w:fill="FFFFFF"/>
        </w:rPr>
        <w:t>from</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the</w:t>
      </w:r>
      <w:proofErr w:type="spellEnd"/>
      <w:r w:rsidRPr="00D10F1A">
        <w:rPr>
          <w:rFonts w:ascii="Times New Roman" w:hAnsi="Times New Roman"/>
          <w:i w:val="0"/>
          <w:iCs w:val="0"/>
          <w:shd w:val="clear" w:color="auto" w:fill="FFFFFF"/>
        </w:rPr>
        <w:t xml:space="preserve"> top 21 </w:t>
      </w:r>
      <w:proofErr w:type="spellStart"/>
      <w:r w:rsidRPr="00D10F1A">
        <w:rPr>
          <w:rFonts w:ascii="Times New Roman" w:hAnsi="Times New Roman"/>
          <w:i w:val="0"/>
          <w:iCs w:val="0"/>
          <w:shd w:val="clear" w:color="auto" w:fill="FFFFFF"/>
        </w:rPr>
        <w:t>exporters</w:t>
      </w:r>
      <w:proofErr w:type="spellEnd"/>
      <w:r w:rsidRPr="00D10F1A">
        <w:rPr>
          <w:rFonts w:ascii="Times New Roman" w:hAnsi="Times New Roman"/>
          <w:i w:val="0"/>
          <w:iCs w:val="0"/>
          <w:shd w:val="clear" w:color="auto" w:fill="FFFFFF"/>
        </w:rPr>
        <w:t xml:space="preserve"> and 21 </w:t>
      </w:r>
      <w:proofErr w:type="spellStart"/>
      <w:r w:rsidRPr="00D10F1A">
        <w:rPr>
          <w:rFonts w:ascii="Times New Roman" w:hAnsi="Times New Roman"/>
          <w:i w:val="0"/>
          <w:iCs w:val="0"/>
          <w:shd w:val="clear" w:color="auto" w:fill="FFFFFF"/>
        </w:rPr>
        <w:t>importers</w:t>
      </w:r>
      <w:proofErr w:type="spellEnd"/>
      <w:r w:rsidRPr="00D10F1A">
        <w:rPr>
          <w:rFonts w:ascii="Times New Roman" w:hAnsi="Times New Roman"/>
          <w:i w:val="0"/>
          <w:iCs w:val="0"/>
          <w:shd w:val="clear" w:color="auto" w:fill="FFFFFF"/>
        </w:rPr>
        <w:t>,</w:t>
      </w:r>
      <w:r w:rsidRPr="00D10F1A">
        <w:rPr>
          <w:rStyle w:val="apple-converted-space"/>
          <w:rFonts w:ascii="Times New Roman" w:hAnsi="Times New Roman"/>
          <w:i w:val="0"/>
          <w:iCs w:val="0"/>
          <w:shd w:val="clear" w:color="auto" w:fill="FFFFFF"/>
        </w:rPr>
        <w:t> </w:t>
      </w:r>
      <w:r w:rsidRPr="00D10F1A">
        <w:rPr>
          <w:rFonts w:ascii="Times New Roman" w:hAnsi="Times New Roman"/>
        </w:rPr>
        <w:t>Greenpeace</w:t>
      </w:r>
      <w:r w:rsidRPr="00D10F1A">
        <w:rPr>
          <w:rStyle w:val="apple-converted-space"/>
          <w:rFonts w:ascii="Times New Roman" w:hAnsi="Times New Roman"/>
          <w:i w:val="0"/>
          <w:iCs w:val="0"/>
          <w:shd w:val="clear" w:color="auto" w:fill="FFFFFF"/>
        </w:rPr>
        <w:t> </w:t>
      </w:r>
      <w:r w:rsidRPr="00D10F1A">
        <w:rPr>
          <w:rFonts w:ascii="Times New Roman" w:hAnsi="Times New Roman"/>
          <w:i w:val="0"/>
          <w:iCs w:val="0"/>
          <w:shd w:val="clear" w:color="auto" w:fill="FFFFFF"/>
        </w:rPr>
        <w:t>[online].</w:t>
      </w:r>
      <w:r w:rsidRPr="00D10F1A">
        <w:rPr>
          <w:rStyle w:val="apple-converted-space"/>
          <w:rFonts w:ascii="Times New Roman" w:hAnsi="Times New Roman"/>
          <w:i w:val="0"/>
          <w:iCs w:val="0"/>
          <w:shd w:val="clear" w:color="auto" w:fill="FFFFFF"/>
        </w:rPr>
        <w:t> </w:t>
      </w:r>
      <w:r w:rsidRPr="00D10F1A">
        <w:rPr>
          <w:rFonts w:ascii="Times New Roman" w:hAnsi="Times New Roman"/>
          <w:i w:val="0"/>
          <w:iCs w:val="0"/>
          <w:shd w:val="clear" w:color="auto" w:fill="FFFFFF"/>
        </w:rPr>
        <w:t xml:space="preserve">[cit. 2020-04-06]. Dostupné z: </w:t>
      </w:r>
      <w:hyperlink r:id="rId37" w:history="1">
        <w:r w:rsidRPr="00D10F1A">
          <w:rPr>
            <w:rStyle w:val="Hypertextovodkaz"/>
            <w:rFonts w:ascii="Times New Roman" w:hAnsi="Times New Roman"/>
            <w:i w:val="0"/>
            <w:iCs w:val="0"/>
            <w:shd w:val="clear" w:color="auto" w:fill="FFFFFF"/>
          </w:rPr>
          <w:t>https://secured-static.greenpeace.org/eastasia/Global/eastasia/publications/campaigns/toxics/GPEA%20Plastic%20waste%20trade%20-%20research%20briefing-v2.pdf?_ga=2.15646198.1780188481.1558407095-1006420900.1539052287</w:t>
        </w:r>
      </w:hyperlink>
    </w:p>
    <w:p w14:paraId="46F88234" w14:textId="77777777" w:rsidR="00B72CA4" w:rsidRPr="00D10F1A" w:rsidRDefault="00B72CA4" w:rsidP="006A4357">
      <w:pPr>
        <w:spacing w:line="360" w:lineRule="auto"/>
        <w:jc w:val="both"/>
        <w:rPr>
          <w:highlight w:val="green"/>
        </w:rPr>
      </w:pPr>
    </w:p>
    <w:p w14:paraId="6DECD19B" w14:textId="5338FBE3" w:rsidR="00B72CA4" w:rsidRPr="00D10F1A" w:rsidRDefault="00B72CA4" w:rsidP="006A4357">
      <w:pPr>
        <w:spacing w:line="360" w:lineRule="auto"/>
        <w:jc w:val="both"/>
        <w:rPr>
          <w:color w:val="212529"/>
          <w:shd w:val="clear" w:color="auto" w:fill="FFFFFF"/>
        </w:rPr>
      </w:pPr>
      <w:r w:rsidRPr="00D10F1A">
        <w:rPr>
          <w:color w:val="212529"/>
          <w:shd w:val="clear" w:color="auto" w:fill="FFFFFF"/>
        </w:rPr>
        <w:t xml:space="preserve">GREGERSEN, Erik, 2020. John </w:t>
      </w:r>
      <w:proofErr w:type="spellStart"/>
      <w:r w:rsidRPr="00D10F1A">
        <w:rPr>
          <w:color w:val="212529"/>
          <w:shd w:val="clear" w:color="auto" w:fill="FFFFFF"/>
        </w:rPr>
        <w:t>Wesley</w:t>
      </w:r>
      <w:proofErr w:type="spellEnd"/>
      <w:r w:rsidRPr="00D10F1A">
        <w:rPr>
          <w:color w:val="212529"/>
          <w:shd w:val="clear" w:color="auto" w:fill="FFFFFF"/>
        </w:rPr>
        <w:t xml:space="preserve"> </w:t>
      </w:r>
      <w:proofErr w:type="spellStart"/>
      <w:r w:rsidRPr="00D10F1A">
        <w:rPr>
          <w:color w:val="212529"/>
          <w:shd w:val="clear" w:color="auto" w:fill="FFFFFF"/>
        </w:rPr>
        <w:t>Hyatt</w:t>
      </w:r>
      <w:proofErr w:type="spellEnd"/>
      <w:r w:rsidRPr="00D10F1A">
        <w:rPr>
          <w:color w:val="212529"/>
          <w:shd w:val="clear" w:color="auto" w:fill="FFFFFF"/>
        </w:rPr>
        <w:t xml:space="preserve">: </w:t>
      </w:r>
      <w:proofErr w:type="spellStart"/>
      <w:r w:rsidRPr="00D10F1A">
        <w:rPr>
          <w:color w:val="212529"/>
          <w:shd w:val="clear" w:color="auto" w:fill="FFFFFF"/>
        </w:rPr>
        <w:t>American</w:t>
      </w:r>
      <w:proofErr w:type="spellEnd"/>
      <w:r w:rsidRPr="00D10F1A">
        <w:rPr>
          <w:color w:val="212529"/>
          <w:shd w:val="clear" w:color="auto" w:fill="FFFFFF"/>
        </w:rPr>
        <w:t xml:space="preserve"> </w:t>
      </w:r>
      <w:proofErr w:type="spellStart"/>
      <w:r w:rsidRPr="00D10F1A">
        <w:rPr>
          <w:color w:val="212529"/>
          <w:shd w:val="clear" w:color="auto" w:fill="FFFFFF"/>
        </w:rPr>
        <w:t>Inventor</w:t>
      </w:r>
      <w:proofErr w:type="spellEnd"/>
      <w:r w:rsidRPr="00D10F1A">
        <w:rPr>
          <w:color w:val="212529"/>
          <w:shd w:val="clear" w:color="auto" w:fill="FFFFFF"/>
        </w:rPr>
        <w:t>. In:</w:t>
      </w:r>
      <w:r w:rsidRPr="00D10F1A">
        <w:rPr>
          <w:rStyle w:val="apple-converted-space"/>
          <w:color w:val="212529"/>
          <w:shd w:val="clear" w:color="auto" w:fill="FFFFFF"/>
        </w:rPr>
        <w:t> </w:t>
      </w:r>
      <w:proofErr w:type="spellStart"/>
      <w:r w:rsidRPr="00D10F1A">
        <w:rPr>
          <w:i/>
          <w:iCs/>
          <w:color w:val="212529"/>
        </w:rPr>
        <w:t>Encyclopaedia</w:t>
      </w:r>
      <w:proofErr w:type="spellEnd"/>
      <w:r w:rsidRPr="00D10F1A">
        <w:rPr>
          <w:i/>
          <w:iCs/>
          <w:color w:val="212529"/>
        </w:rPr>
        <w:t xml:space="preserve"> </w:t>
      </w:r>
      <w:proofErr w:type="spellStart"/>
      <w:r w:rsidRPr="00D10F1A">
        <w:rPr>
          <w:i/>
          <w:iCs/>
          <w:color w:val="212529"/>
        </w:rPr>
        <w:t>Britannica</w:t>
      </w:r>
      <w:proofErr w:type="spellEnd"/>
      <w:r w:rsidRPr="00D10F1A">
        <w:rPr>
          <w:rStyle w:val="apple-converted-space"/>
          <w:color w:val="212529"/>
          <w:shd w:val="clear" w:color="auto" w:fill="FFFFFF"/>
        </w:rPr>
        <w:t> </w:t>
      </w:r>
      <w:r w:rsidRPr="00D10F1A">
        <w:rPr>
          <w:color w:val="212529"/>
          <w:shd w:val="clear" w:color="auto" w:fill="FFFFFF"/>
        </w:rPr>
        <w:t xml:space="preserve">[online]. [cit. 2020-04-29]. Dostupné z: </w:t>
      </w:r>
      <w:hyperlink r:id="rId38" w:history="1">
        <w:r w:rsidRPr="00D10F1A">
          <w:rPr>
            <w:rStyle w:val="Hypertextovodkaz"/>
            <w:shd w:val="clear" w:color="auto" w:fill="FFFFFF"/>
          </w:rPr>
          <w:t>https://www.britannica.com/biography/John-Wesley-Hyatt</w:t>
        </w:r>
      </w:hyperlink>
    </w:p>
    <w:p w14:paraId="4839D6A8" w14:textId="1A719FAE" w:rsidR="00B72CA4" w:rsidRPr="00D10F1A" w:rsidRDefault="00B72CA4" w:rsidP="006A4357">
      <w:pPr>
        <w:pStyle w:val="Citt"/>
        <w:spacing w:line="360" w:lineRule="auto"/>
        <w:rPr>
          <w:rFonts w:ascii="Times New Roman" w:hAnsi="Times New Roman"/>
          <w:i w:val="0"/>
          <w:iCs w:val="0"/>
          <w:highlight w:val="green"/>
          <w:shd w:val="clear" w:color="auto" w:fill="FFFFFF"/>
        </w:rPr>
      </w:pPr>
    </w:p>
    <w:p w14:paraId="02873C1A" w14:textId="62E04AFA" w:rsidR="00B72CA4" w:rsidRPr="00D10F1A" w:rsidRDefault="00B72CA4" w:rsidP="006A4357">
      <w:pPr>
        <w:pStyle w:val="Citt"/>
        <w:spacing w:line="360" w:lineRule="auto"/>
        <w:rPr>
          <w:rFonts w:ascii="Times New Roman" w:hAnsi="Times New Roman"/>
          <w:i w:val="0"/>
          <w:iCs w:val="0"/>
        </w:rPr>
      </w:pPr>
      <w:r w:rsidRPr="00D10F1A">
        <w:rPr>
          <w:rFonts w:ascii="Times New Roman" w:hAnsi="Times New Roman"/>
          <w:i w:val="0"/>
          <w:iCs w:val="0"/>
        </w:rPr>
        <w:t xml:space="preserve">GREGSON, Nicky a Mike CRANG, 2019. </w:t>
      </w:r>
      <w:r w:rsidRPr="00D10F1A">
        <w:rPr>
          <w:rFonts w:ascii="Times New Roman" w:hAnsi="Times New Roman"/>
        </w:rPr>
        <w:t xml:space="preserve">Made in </w:t>
      </w:r>
      <w:proofErr w:type="spellStart"/>
      <w:r w:rsidRPr="00D10F1A">
        <w:rPr>
          <w:rFonts w:ascii="Times New Roman" w:hAnsi="Times New Roman"/>
        </w:rPr>
        <w:t>China</w:t>
      </w:r>
      <w:proofErr w:type="spellEnd"/>
      <w:r w:rsidRPr="00D10F1A">
        <w:rPr>
          <w:rFonts w:ascii="Times New Roman" w:hAnsi="Times New Roman"/>
        </w:rPr>
        <w:t xml:space="preserve"> and </w:t>
      </w:r>
      <w:proofErr w:type="spellStart"/>
      <w:r w:rsidRPr="00D10F1A">
        <w:rPr>
          <w:rFonts w:ascii="Times New Roman" w:hAnsi="Times New Roman"/>
        </w:rPr>
        <w:t>the</w:t>
      </w:r>
      <w:proofErr w:type="spellEnd"/>
      <w:r w:rsidRPr="00D10F1A">
        <w:rPr>
          <w:rFonts w:ascii="Times New Roman" w:hAnsi="Times New Roman"/>
        </w:rPr>
        <w:t xml:space="preserve"> </w:t>
      </w:r>
      <w:proofErr w:type="spellStart"/>
      <w:r w:rsidRPr="00D10F1A">
        <w:rPr>
          <w:rFonts w:ascii="Times New Roman" w:hAnsi="Times New Roman"/>
        </w:rPr>
        <w:t>new</w:t>
      </w:r>
      <w:proofErr w:type="spellEnd"/>
      <w:r w:rsidRPr="00D10F1A">
        <w:rPr>
          <w:rFonts w:ascii="Times New Roman" w:hAnsi="Times New Roman"/>
        </w:rPr>
        <w:t xml:space="preserve"> </w:t>
      </w:r>
      <w:proofErr w:type="spellStart"/>
      <w:r w:rsidRPr="00D10F1A">
        <w:rPr>
          <w:rFonts w:ascii="Times New Roman" w:hAnsi="Times New Roman"/>
        </w:rPr>
        <w:t>world</w:t>
      </w:r>
      <w:proofErr w:type="spellEnd"/>
      <w:r w:rsidRPr="00D10F1A">
        <w:rPr>
          <w:rFonts w:ascii="Times New Roman" w:hAnsi="Times New Roman"/>
        </w:rPr>
        <w:t xml:space="preserve"> </w:t>
      </w:r>
      <w:proofErr w:type="spellStart"/>
      <w:r w:rsidRPr="00D10F1A">
        <w:rPr>
          <w:rFonts w:ascii="Times New Roman" w:hAnsi="Times New Roman"/>
        </w:rPr>
        <w:t>of</w:t>
      </w:r>
      <w:proofErr w:type="spellEnd"/>
      <w:r w:rsidRPr="00D10F1A">
        <w:rPr>
          <w:rFonts w:ascii="Times New Roman" w:hAnsi="Times New Roman"/>
        </w:rPr>
        <w:t xml:space="preserve"> </w:t>
      </w:r>
      <w:proofErr w:type="spellStart"/>
      <w:r w:rsidRPr="00D10F1A">
        <w:rPr>
          <w:rFonts w:ascii="Times New Roman" w:hAnsi="Times New Roman"/>
        </w:rPr>
        <w:t>secondary</w:t>
      </w:r>
      <w:proofErr w:type="spellEnd"/>
      <w:r w:rsidRPr="00D10F1A">
        <w:rPr>
          <w:rFonts w:ascii="Times New Roman" w:hAnsi="Times New Roman"/>
        </w:rPr>
        <w:t xml:space="preserve"> </w:t>
      </w:r>
      <w:proofErr w:type="spellStart"/>
      <w:r w:rsidRPr="00D10F1A">
        <w:rPr>
          <w:rFonts w:ascii="Times New Roman" w:hAnsi="Times New Roman"/>
        </w:rPr>
        <w:t>resource</w:t>
      </w:r>
      <w:proofErr w:type="spellEnd"/>
      <w:r w:rsidRPr="00D10F1A">
        <w:rPr>
          <w:rFonts w:ascii="Times New Roman" w:hAnsi="Times New Roman"/>
        </w:rPr>
        <w:t xml:space="preserve"> </w:t>
      </w:r>
      <w:proofErr w:type="spellStart"/>
      <w:r w:rsidRPr="00D10F1A">
        <w:rPr>
          <w:rFonts w:ascii="Times New Roman" w:hAnsi="Times New Roman"/>
        </w:rPr>
        <w:t>recovery</w:t>
      </w:r>
      <w:proofErr w:type="spellEnd"/>
      <w:r w:rsidRPr="00D10F1A">
        <w:rPr>
          <w:rFonts w:ascii="Times New Roman" w:hAnsi="Times New Roman"/>
        </w:rPr>
        <w:t>.</w:t>
      </w:r>
      <w:r w:rsidRPr="00D10F1A">
        <w:rPr>
          <w:rFonts w:ascii="Times New Roman" w:hAnsi="Times New Roman"/>
          <w:i w:val="0"/>
          <w:iCs w:val="0"/>
        </w:rPr>
        <w:t> </w:t>
      </w:r>
      <w:proofErr w:type="spellStart"/>
      <w:r w:rsidRPr="00D10F1A">
        <w:rPr>
          <w:rFonts w:ascii="Times New Roman" w:hAnsi="Times New Roman"/>
          <w:i w:val="0"/>
          <w:iCs w:val="0"/>
        </w:rPr>
        <w:t>Environment</w:t>
      </w:r>
      <w:proofErr w:type="spellEnd"/>
      <w:r w:rsidRPr="00D10F1A">
        <w:rPr>
          <w:rFonts w:ascii="Times New Roman" w:hAnsi="Times New Roman"/>
          <w:i w:val="0"/>
          <w:iCs w:val="0"/>
        </w:rPr>
        <w:t xml:space="preserve"> and </w:t>
      </w:r>
      <w:proofErr w:type="spellStart"/>
      <w:r w:rsidRPr="00D10F1A">
        <w:rPr>
          <w:rFonts w:ascii="Times New Roman" w:hAnsi="Times New Roman"/>
          <w:i w:val="0"/>
          <w:iCs w:val="0"/>
        </w:rPr>
        <w:t>Planning</w:t>
      </w:r>
      <w:proofErr w:type="spellEnd"/>
      <w:r w:rsidRPr="00D10F1A">
        <w:rPr>
          <w:rFonts w:ascii="Times New Roman" w:hAnsi="Times New Roman"/>
          <w:i w:val="0"/>
          <w:iCs w:val="0"/>
        </w:rPr>
        <w:t xml:space="preserve"> A: </w:t>
      </w:r>
      <w:proofErr w:type="spellStart"/>
      <w:r w:rsidRPr="00D10F1A">
        <w:rPr>
          <w:rFonts w:ascii="Times New Roman" w:hAnsi="Times New Roman"/>
          <w:i w:val="0"/>
          <w:iCs w:val="0"/>
        </w:rPr>
        <w:t>Economy</w:t>
      </w:r>
      <w:proofErr w:type="spellEnd"/>
      <w:r w:rsidRPr="00D10F1A">
        <w:rPr>
          <w:rFonts w:ascii="Times New Roman" w:hAnsi="Times New Roman"/>
          <w:i w:val="0"/>
          <w:iCs w:val="0"/>
        </w:rPr>
        <w:t xml:space="preserve"> and </w:t>
      </w:r>
      <w:proofErr w:type="spellStart"/>
      <w:r w:rsidRPr="00D10F1A">
        <w:rPr>
          <w:rFonts w:ascii="Times New Roman" w:hAnsi="Times New Roman"/>
          <w:i w:val="0"/>
          <w:iCs w:val="0"/>
        </w:rPr>
        <w:t>Space</w:t>
      </w:r>
      <w:proofErr w:type="spellEnd"/>
      <w:r w:rsidRPr="00D10F1A">
        <w:rPr>
          <w:rFonts w:ascii="Times New Roman" w:hAnsi="Times New Roman"/>
          <w:i w:val="0"/>
          <w:iCs w:val="0"/>
        </w:rPr>
        <w:t xml:space="preserve"> [online]. 1031-1040 [cit. 2020-03-31]. DOI: 10.1177/0308518X18791175. ISSN 0308-518X. Dostupné z: </w:t>
      </w:r>
      <w:hyperlink r:id="rId39" w:history="1">
        <w:r w:rsidRPr="00D10F1A">
          <w:rPr>
            <w:rStyle w:val="Hypertextovodkaz"/>
            <w:rFonts w:ascii="Times New Roman" w:hAnsi="Times New Roman"/>
            <w:i w:val="0"/>
            <w:iCs w:val="0"/>
          </w:rPr>
          <w:t>http://journals.sagepub.com/doi/10.1177/0308518X18791175</w:t>
        </w:r>
      </w:hyperlink>
    </w:p>
    <w:p w14:paraId="1407990D" w14:textId="72B5E478" w:rsidR="00B72CA4" w:rsidRPr="00C560A6" w:rsidRDefault="00B72CA4" w:rsidP="006A4357">
      <w:pPr>
        <w:spacing w:line="360" w:lineRule="auto"/>
        <w:jc w:val="both"/>
      </w:pPr>
    </w:p>
    <w:p w14:paraId="025FF30E" w14:textId="39BE3CD3" w:rsidR="00C560A6" w:rsidRPr="00D10F1A" w:rsidRDefault="00C560A6" w:rsidP="006A4357">
      <w:pPr>
        <w:pStyle w:val="Citt"/>
        <w:spacing w:line="360" w:lineRule="auto"/>
        <w:rPr>
          <w:rFonts w:ascii="Times New Roman" w:hAnsi="Times New Roman"/>
          <w:i w:val="0"/>
          <w:iCs w:val="0"/>
          <w:shd w:val="clear" w:color="auto" w:fill="FFFFFF"/>
        </w:rPr>
      </w:pPr>
      <w:proofErr w:type="spellStart"/>
      <w:r w:rsidRPr="00C560A6">
        <w:rPr>
          <w:rFonts w:ascii="Times New Roman" w:hAnsi="Times New Roman"/>
          <w:i w:val="0"/>
          <w:iCs w:val="0"/>
        </w:rPr>
        <w:t>Guojia</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fazhan</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gaige</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wei</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shengtai</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huanjing</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bu</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guanyu</w:t>
      </w:r>
      <w:proofErr w:type="spellEnd"/>
      <w:r w:rsidRPr="00C560A6">
        <w:rPr>
          <w:i w:val="0"/>
          <w:iCs w:val="0"/>
        </w:rPr>
        <w:t xml:space="preserve"> </w:t>
      </w:r>
      <w:r w:rsidRPr="00C560A6">
        <w:rPr>
          <w:rFonts w:ascii="SimSun" w:eastAsia="SimSun" w:hAnsi="SimSun" w:cs="SimSun" w:hint="eastAsia"/>
          <w:i w:val="0"/>
          <w:iCs w:val="0"/>
        </w:rPr>
        <w:t>国家发展改革委</w:t>
      </w:r>
      <w:r w:rsidRPr="00C560A6">
        <w:rPr>
          <w:rFonts w:ascii="SimSun" w:eastAsia="SimSun" w:hAnsi="SimSun"/>
          <w:i w:val="0"/>
          <w:iCs w:val="0"/>
        </w:rPr>
        <w:t xml:space="preserve"> </w:t>
      </w:r>
      <w:r w:rsidRPr="00C560A6">
        <w:rPr>
          <w:rFonts w:ascii="SimSun" w:eastAsia="SimSun" w:hAnsi="SimSun" w:cs="SimSun" w:hint="eastAsia"/>
          <w:i w:val="0"/>
          <w:iCs w:val="0"/>
        </w:rPr>
        <w:t>生态环境部关于</w:t>
      </w:r>
      <w:r w:rsidRPr="00C560A6">
        <w:rPr>
          <w:rFonts w:ascii="SimSun" w:eastAsia="SimSun" w:hAnsi="SimSun"/>
          <w:i w:val="0"/>
          <w:iCs w:val="0"/>
        </w:rPr>
        <w:t xml:space="preserve"> </w:t>
      </w:r>
      <w:r w:rsidRPr="00C560A6">
        <w:rPr>
          <w:rFonts w:ascii="SimSun" w:eastAsia="SimSun" w:hAnsi="SimSun" w:cs="SimSun" w:hint="eastAsia"/>
          <w:i w:val="0"/>
          <w:iCs w:val="0"/>
        </w:rPr>
        <w:t>进一步加强塑料污染治理的意见</w:t>
      </w:r>
      <w:r w:rsidRPr="00C560A6">
        <w:rPr>
          <w:rFonts w:ascii="Times New Roman" w:hAnsi="Times New Roman"/>
          <w:i w:val="0"/>
          <w:iCs w:val="0"/>
        </w:rPr>
        <w:t xml:space="preserve">: Fa </w:t>
      </w:r>
      <w:proofErr w:type="spellStart"/>
      <w:r w:rsidRPr="00C560A6">
        <w:rPr>
          <w:rFonts w:ascii="Times New Roman" w:hAnsi="Times New Roman"/>
          <w:i w:val="0"/>
          <w:iCs w:val="0"/>
        </w:rPr>
        <w:t>gai</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huan</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zi</w:t>
      </w:r>
      <w:proofErr w:type="spellEnd"/>
      <w:r w:rsidRPr="00C560A6">
        <w:rPr>
          <w:rFonts w:ascii="Times New Roman" w:hAnsi="Times New Roman"/>
          <w:i w:val="0"/>
          <w:iCs w:val="0"/>
        </w:rPr>
        <w:t xml:space="preserve"> (2020) 80 </w:t>
      </w:r>
      <w:proofErr w:type="spellStart"/>
      <w:r w:rsidRPr="00C560A6">
        <w:rPr>
          <w:rFonts w:ascii="Times New Roman" w:hAnsi="Times New Roman"/>
          <w:i w:val="0"/>
          <w:iCs w:val="0"/>
        </w:rPr>
        <w:t>hao</w:t>
      </w:r>
      <w:proofErr w:type="spellEnd"/>
      <w:r w:rsidRPr="00C560A6">
        <w:rPr>
          <w:i w:val="0"/>
          <w:iCs w:val="0"/>
        </w:rPr>
        <w:t xml:space="preserve"> </w:t>
      </w:r>
      <w:r w:rsidRPr="00C560A6">
        <w:rPr>
          <w:rFonts w:ascii="SimSun" w:eastAsia="SimSun" w:hAnsi="SimSun" w:cs="SimSun" w:hint="eastAsia"/>
          <w:i w:val="0"/>
          <w:iCs w:val="0"/>
        </w:rPr>
        <w:t xml:space="preserve">发改环资 </w:t>
      </w:r>
      <w:r w:rsidRPr="00C560A6">
        <w:rPr>
          <w:rFonts w:ascii="SimSun" w:eastAsia="SimSun" w:hAnsi="SimSun"/>
          <w:i w:val="0"/>
          <w:iCs w:val="0"/>
        </w:rPr>
        <w:t>(2020) 80</w:t>
      </w:r>
      <w:r w:rsidRPr="00C560A6">
        <w:rPr>
          <w:rFonts w:ascii="SimSun" w:eastAsia="SimSun" w:hAnsi="SimSun" w:cs="SimSun" w:hint="eastAsia"/>
          <w:i w:val="0"/>
          <w:iCs w:val="0"/>
        </w:rPr>
        <w:t>号</w:t>
      </w:r>
      <w:r w:rsidRPr="00C560A6">
        <w:rPr>
          <w:i w:val="0"/>
          <w:iCs w:val="0"/>
        </w:rPr>
        <w:t xml:space="preserve"> </w:t>
      </w:r>
      <w:r w:rsidRPr="00C560A6">
        <w:rPr>
          <w:rFonts w:ascii="Times New Roman" w:hAnsi="Times New Roman"/>
          <w:i w:val="0"/>
          <w:iCs w:val="0"/>
        </w:rPr>
        <w:t>[Oznámení Národní komise pro rozvoj a reformy č. 80/2020]</w:t>
      </w:r>
      <w:r w:rsidRPr="00C560A6">
        <w:rPr>
          <w:rFonts w:ascii="Times New Roman" w:hAnsi="Times New Roman"/>
          <w:i w:val="0"/>
          <w:iCs w:val="0"/>
          <w:shd w:val="clear" w:color="auto" w:fill="FFFFFF"/>
        </w:rPr>
        <w:t xml:space="preserve">, 2020. In: </w:t>
      </w:r>
      <w:proofErr w:type="spellStart"/>
      <w:r w:rsidRPr="00C560A6">
        <w:rPr>
          <w:rFonts w:ascii="Times New Roman" w:hAnsi="Times New Roman"/>
          <w:i w:val="0"/>
          <w:iCs w:val="0"/>
          <w:shd w:val="clear" w:color="auto" w:fill="FFFFFF"/>
        </w:rPr>
        <w:t>National</w:t>
      </w:r>
      <w:proofErr w:type="spellEnd"/>
      <w:r w:rsidRPr="00C560A6">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Development</w:t>
      </w:r>
      <w:proofErr w:type="spellEnd"/>
      <w:r w:rsidRPr="00D10F1A">
        <w:rPr>
          <w:rFonts w:ascii="Times New Roman" w:hAnsi="Times New Roman"/>
          <w:i w:val="0"/>
          <w:iCs w:val="0"/>
          <w:shd w:val="clear" w:color="auto" w:fill="FFFFFF"/>
        </w:rPr>
        <w:t xml:space="preserve"> and </w:t>
      </w:r>
      <w:proofErr w:type="spellStart"/>
      <w:r w:rsidRPr="00D10F1A">
        <w:rPr>
          <w:rFonts w:ascii="Times New Roman" w:hAnsi="Times New Roman"/>
          <w:i w:val="0"/>
          <w:iCs w:val="0"/>
          <w:shd w:val="clear" w:color="auto" w:fill="FFFFFF"/>
        </w:rPr>
        <w:t>reform</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Commission</w:t>
      </w:r>
      <w:proofErr w:type="spellEnd"/>
      <w:r w:rsidRPr="00D10F1A">
        <w:rPr>
          <w:rFonts w:ascii="Times New Roman" w:hAnsi="Times New Roman"/>
          <w:i w:val="0"/>
          <w:iCs w:val="0"/>
          <w:shd w:val="clear" w:color="auto" w:fill="FFFFFF"/>
        </w:rPr>
        <w:t xml:space="preserve">. Dostupné také z: </w:t>
      </w:r>
      <w:hyperlink r:id="rId40" w:history="1">
        <w:r w:rsidRPr="00D10F1A">
          <w:rPr>
            <w:rStyle w:val="Hypertextovodkaz"/>
            <w:rFonts w:ascii="Times New Roman" w:hAnsi="Times New Roman"/>
            <w:i w:val="0"/>
            <w:iCs w:val="0"/>
            <w:shd w:val="clear" w:color="auto" w:fill="FFFFFF"/>
          </w:rPr>
          <w:t>https://www.ndrc.gov.cn/xxgk/zcfb/tz/202001/t20200119_1219275.html</w:t>
        </w:r>
      </w:hyperlink>
    </w:p>
    <w:p w14:paraId="470ABF76" w14:textId="4F029AAA" w:rsidR="00C560A6" w:rsidRPr="00D10F1A" w:rsidRDefault="00C560A6" w:rsidP="006A4357">
      <w:pPr>
        <w:spacing w:line="360" w:lineRule="auto"/>
        <w:jc w:val="both"/>
        <w:rPr>
          <w:highlight w:val="green"/>
        </w:rPr>
      </w:pPr>
    </w:p>
    <w:p w14:paraId="02ABD56E" w14:textId="62591809" w:rsidR="00C560A6" w:rsidRPr="00D10F1A" w:rsidRDefault="00C560A6" w:rsidP="006A4357">
      <w:pPr>
        <w:spacing w:line="360" w:lineRule="auto"/>
        <w:jc w:val="both"/>
        <w:rPr>
          <w:color w:val="212529"/>
          <w:shd w:val="clear" w:color="auto" w:fill="FFFFFF"/>
        </w:rPr>
      </w:pPr>
      <w:r w:rsidRPr="00D10F1A">
        <w:rPr>
          <w:color w:val="212529"/>
          <w:shd w:val="clear" w:color="auto" w:fill="FFFFFF"/>
        </w:rPr>
        <w:t xml:space="preserve">HOSCH, William, 2009. Celluloid: </w:t>
      </w:r>
      <w:proofErr w:type="spellStart"/>
      <w:r w:rsidRPr="00D10F1A">
        <w:rPr>
          <w:color w:val="212529"/>
          <w:shd w:val="clear" w:color="auto" w:fill="FFFFFF"/>
        </w:rPr>
        <w:t>Synthetic</w:t>
      </w:r>
      <w:proofErr w:type="spellEnd"/>
      <w:r w:rsidRPr="00D10F1A">
        <w:rPr>
          <w:color w:val="212529"/>
          <w:shd w:val="clear" w:color="auto" w:fill="FFFFFF"/>
        </w:rPr>
        <w:t xml:space="preserve"> </w:t>
      </w:r>
      <w:proofErr w:type="spellStart"/>
      <w:r w:rsidRPr="00D10F1A">
        <w:rPr>
          <w:color w:val="212529"/>
          <w:shd w:val="clear" w:color="auto" w:fill="FFFFFF"/>
        </w:rPr>
        <w:t>Plastic</w:t>
      </w:r>
      <w:proofErr w:type="spellEnd"/>
      <w:r w:rsidRPr="00D10F1A">
        <w:rPr>
          <w:color w:val="212529"/>
          <w:shd w:val="clear" w:color="auto" w:fill="FFFFFF"/>
        </w:rPr>
        <w:t>. In:</w:t>
      </w:r>
      <w:r w:rsidRPr="00D10F1A">
        <w:rPr>
          <w:rStyle w:val="apple-converted-space"/>
          <w:color w:val="212529"/>
          <w:shd w:val="clear" w:color="auto" w:fill="FFFFFF"/>
        </w:rPr>
        <w:t> </w:t>
      </w:r>
      <w:proofErr w:type="spellStart"/>
      <w:r w:rsidRPr="00D10F1A">
        <w:rPr>
          <w:i/>
          <w:iCs/>
          <w:color w:val="212529"/>
        </w:rPr>
        <w:t>Encyclopaedia</w:t>
      </w:r>
      <w:proofErr w:type="spellEnd"/>
      <w:r w:rsidRPr="00D10F1A">
        <w:rPr>
          <w:i/>
          <w:iCs/>
          <w:color w:val="212529"/>
        </w:rPr>
        <w:t xml:space="preserve"> </w:t>
      </w:r>
      <w:proofErr w:type="spellStart"/>
      <w:r w:rsidRPr="00D10F1A">
        <w:rPr>
          <w:i/>
          <w:iCs/>
          <w:color w:val="212529"/>
        </w:rPr>
        <w:t>Britannica</w:t>
      </w:r>
      <w:proofErr w:type="spellEnd"/>
      <w:r w:rsidRPr="00D10F1A">
        <w:rPr>
          <w:rStyle w:val="apple-converted-space"/>
          <w:color w:val="212529"/>
          <w:shd w:val="clear" w:color="auto" w:fill="FFFFFF"/>
        </w:rPr>
        <w:t> </w:t>
      </w:r>
      <w:r w:rsidRPr="00D10F1A">
        <w:rPr>
          <w:color w:val="212529"/>
          <w:shd w:val="clear" w:color="auto" w:fill="FFFFFF"/>
        </w:rPr>
        <w:t xml:space="preserve">[online]. [cit. 2020-04-29]. Dostupné z: </w:t>
      </w:r>
      <w:hyperlink r:id="rId41" w:history="1">
        <w:r w:rsidRPr="00D10F1A">
          <w:rPr>
            <w:rStyle w:val="Hypertextovodkaz"/>
            <w:shd w:val="clear" w:color="auto" w:fill="FFFFFF"/>
          </w:rPr>
          <w:t>https://www.britannica.com/technology/celluloid</w:t>
        </w:r>
      </w:hyperlink>
    </w:p>
    <w:p w14:paraId="1EACADF6" w14:textId="619A8304" w:rsidR="00C560A6" w:rsidRPr="00D10F1A" w:rsidRDefault="006A4357" w:rsidP="006A4357">
      <w:pPr>
        <w:rPr>
          <w:highlight w:val="green"/>
        </w:rPr>
      </w:pPr>
      <w:r w:rsidRPr="00D10F1A">
        <w:rPr>
          <w:highlight w:val="green"/>
        </w:rPr>
        <w:br w:type="page"/>
      </w:r>
    </w:p>
    <w:p w14:paraId="4756C2A9" w14:textId="16665E8B" w:rsidR="00C560A6" w:rsidRPr="00D10F1A" w:rsidRDefault="00C560A6" w:rsidP="006A4357">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lastRenderedPageBreak/>
        <w:t xml:space="preserve">HOWARD, Brian, Sarah GIBBNES, </w:t>
      </w:r>
      <w:proofErr w:type="spellStart"/>
      <w:r w:rsidRPr="00D10F1A">
        <w:rPr>
          <w:rFonts w:ascii="Times New Roman" w:hAnsi="Times New Roman"/>
          <w:i w:val="0"/>
          <w:iCs w:val="0"/>
          <w:shd w:val="clear" w:color="auto" w:fill="FFFFFF"/>
        </w:rPr>
        <w:t>Elaina</w:t>
      </w:r>
      <w:proofErr w:type="spellEnd"/>
      <w:r w:rsidRPr="00D10F1A">
        <w:rPr>
          <w:rFonts w:ascii="Times New Roman" w:hAnsi="Times New Roman"/>
          <w:i w:val="0"/>
          <w:iCs w:val="0"/>
          <w:shd w:val="clear" w:color="auto" w:fill="FFFFFF"/>
        </w:rPr>
        <w:t xml:space="preserve"> ZACHOS a Laura PARKER, 2019. A</w:t>
      </w:r>
      <w:r w:rsidR="00C80EDB" w:rsidRPr="00D10F1A">
        <w:rPr>
          <w:rFonts w:ascii="Times New Roman" w:hAnsi="Times New Roman"/>
          <w:i w:val="0"/>
          <w:iCs w:val="0"/>
          <w:shd w:val="clear" w:color="auto" w:fill="FFFFFF"/>
        </w:rPr>
        <w:t> </w:t>
      </w:r>
      <w:proofErr w:type="spellStart"/>
      <w:r w:rsidRPr="00D10F1A">
        <w:rPr>
          <w:rFonts w:ascii="Times New Roman" w:hAnsi="Times New Roman"/>
          <w:i w:val="0"/>
          <w:iCs w:val="0"/>
          <w:shd w:val="clear" w:color="auto" w:fill="FFFFFF"/>
        </w:rPr>
        <w:t>running</w:t>
      </w:r>
      <w:proofErr w:type="spellEnd"/>
      <w:r w:rsidRPr="00D10F1A">
        <w:rPr>
          <w:rFonts w:ascii="Times New Roman" w:hAnsi="Times New Roman"/>
          <w:i w:val="0"/>
          <w:iCs w:val="0"/>
          <w:shd w:val="clear" w:color="auto" w:fill="FFFFFF"/>
        </w:rPr>
        <w:t xml:space="preserve"> list </w:t>
      </w:r>
      <w:proofErr w:type="spellStart"/>
      <w:r w:rsidRPr="00D10F1A">
        <w:rPr>
          <w:rFonts w:ascii="Times New Roman" w:hAnsi="Times New Roman"/>
          <w:i w:val="0"/>
          <w:iCs w:val="0"/>
          <w:shd w:val="clear" w:color="auto" w:fill="FFFFFF"/>
        </w:rPr>
        <w:t>of</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action</w:t>
      </w:r>
      <w:proofErr w:type="spellEnd"/>
      <w:r w:rsidRPr="00D10F1A">
        <w:rPr>
          <w:rFonts w:ascii="Times New Roman" w:hAnsi="Times New Roman"/>
          <w:i w:val="0"/>
          <w:iCs w:val="0"/>
          <w:shd w:val="clear" w:color="auto" w:fill="FFFFFF"/>
        </w:rPr>
        <w:t xml:space="preserve"> on </w:t>
      </w:r>
      <w:proofErr w:type="spellStart"/>
      <w:r w:rsidRPr="00D10F1A">
        <w:rPr>
          <w:rFonts w:ascii="Times New Roman" w:hAnsi="Times New Roman"/>
          <w:i w:val="0"/>
          <w:iCs w:val="0"/>
          <w:shd w:val="clear" w:color="auto" w:fill="FFFFFF"/>
        </w:rPr>
        <w:t>plastic</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pollution</w:t>
      </w:r>
      <w:proofErr w:type="spellEnd"/>
      <w:r w:rsidRPr="00D10F1A">
        <w:rPr>
          <w:rFonts w:ascii="Times New Roman" w:hAnsi="Times New Roman"/>
          <w:i w:val="0"/>
          <w:iCs w:val="0"/>
          <w:shd w:val="clear" w:color="auto" w:fill="FFFFFF"/>
        </w:rPr>
        <w:t>. In:</w:t>
      </w:r>
      <w:r w:rsidRPr="00D10F1A">
        <w:rPr>
          <w:rStyle w:val="apple-converted-space"/>
          <w:rFonts w:ascii="Times New Roman" w:hAnsi="Times New Roman"/>
          <w:i w:val="0"/>
          <w:iCs w:val="0"/>
          <w:shd w:val="clear" w:color="auto" w:fill="FFFFFF"/>
        </w:rPr>
        <w:t> </w:t>
      </w:r>
      <w:proofErr w:type="spellStart"/>
      <w:r w:rsidRPr="00D10F1A">
        <w:rPr>
          <w:rFonts w:ascii="Times New Roman" w:hAnsi="Times New Roman"/>
        </w:rPr>
        <w:t>National</w:t>
      </w:r>
      <w:proofErr w:type="spellEnd"/>
      <w:r w:rsidRPr="00D10F1A">
        <w:rPr>
          <w:rFonts w:ascii="Times New Roman" w:hAnsi="Times New Roman"/>
        </w:rPr>
        <w:t xml:space="preserve"> </w:t>
      </w:r>
      <w:proofErr w:type="spellStart"/>
      <w:r w:rsidRPr="00D10F1A">
        <w:rPr>
          <w:rFonts w:ascii="Times New Roman" w:hAnsi="Times New Roman"/>
        </w:rPr>
        <w:t>Geographic</w:t>
      </w:r>
      <w:proofErr w:type="spellEnd"/>
      <w:r w:rsidRPr="00D10F1A">
        <w:rPr>
          <w:rStyle w:val="apple-converted-space"/>
          <w:rFonts w:ascii="Times New Roman" w:hAnsi="Times New Roman"/>
          <w:i w:val="0"/>
          <w:iCs w:val="0"/>
          <w:shd w:val="clear" w:color="auto" w:fill="FFFFFF"/>
        </w:rPr>
        <w:t> </w:t>
      </w:r>
      <w:r w:rsidRPr="00D10F1A">
        <w:rPr>
          <w:rFonts w:ascii="Times New Roman" w:hAnsi="Times New Roman"/>
          <w:i w:val="0"/>
          <w:iCs w:val="0"/>
          <w:shd w:val="clear" w:color="auto" w:fill="FFFFFF"/>
        </w:rPr>
        <w:t xml:space="preserve">[online]. [cit. 2020-04-18]. Dostupné z: </w:t>
      </w:r>
      <w:hyperlink r:id="rId42" w:history="1">
        <w:r w:rsidRPr="00D10F1A">
          <w:rPr>
            <w:rStyle w:val="Hypertextovodkaz"/>
            <w:rFonts w:ascii="Times New Roman" w:hAnsi="Times New Roman"/>
            <w:i w:val="0"/>
            <w:iCs w:val="0"/>
            <w:shd w:val="clear" w:color="auto" w:fill="FFFFFF"/>
          </w:rPr>
          <w:t>https://www.nationalgeographic.com/environment/2018/07/ocean-plastic-pollution-solutions/</w:t>
        </w:r>
      </w:hyperlink>
    </w:p>
    <w:p w14:paraId="6676B05F" w14:textId="77777777" w:rsidR="00C560A6" w:rsidRPr="00D10F1A" w:rsidRDefault="00C560A6" w:rsidP="00C560A6">
      <w:pPr>
        <w:pStyle w:val="Citt"/>
        <w:spacing w:line="360" w:lineRule="auto"/>
        <w:rPr>
          <w:rFonts w:ascii="Times New Roman" w:hAnsi="Times New Roman"/>
          <w:i w:val="0"/>
          <w:iCs w:val="0"/>
        </w:rPr>
      </w:pPr>
    </w:p>
    <w:p w14:paraId="72592AB0" w14:textId="2DBA6297" w:rsidR="00C560A6" w:rsidRPr="00D10F1A" w:rsidRDefault="00C560A6" w:rsidP="00C560A6">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 xml:space="preserve">HUANG, Han, 2019. </w:t>
      </w:r>
      <w:proofErr w:type="spellStart"/>
      <w:r w:rsidRPr="00D10F1A">
        <w:rPr>
          <w:rFonts w:ascii="Times New Roman" w:hAnsi="Times New Roman"/>
          <w:i w:val="0"/>
          <w:iCs w:val="0"/>
          <w:shd w:val="clear" w:color="auto" w:fill="FFFFFF"/>
        </w:rPr>
        <w:t>China’s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radical</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new</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rules</w:t>
      </w:r>
      <w:proofErr w:type="spellEnd"/>
      <w:r w:rsidRPr="00D10F1A">
        <w:rPr>
          <w:rFonts w:ascii="Times New Roman" w:hAnsi="Times New Roman"/>
          <w:i w:val="0"/>
          <w:iCs w:val="0"/>
          <w:shd w:val="clear" w:color="auto" w:fill="FFFFFF"/>
        </w:rPr>
        <w:t xml:space="preserve"> to </w:t>
      </w:r>
      <w:proofErr w:type="spellStart"/>
      <w:r w:rsidRPr="00D10F1A">
        <w:rPr>
          <w:rFonts w:ascii="Times New Roman" w:hAnsi="Times New Roman"/>
          <w:i w:val="0"/>
          <w:iCs w:val="0"/>
          <w:shd w:val="clear" w:color="auto" w:fill="FFFFFF"/>
        </w:rPr>
        <w:t>recycle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rubbish</w:t>
      </w:r>
      <w:proofErr w:type="spellEnd"/>
      <w:r w:rsidRPr="00D10F1A">
        <w:rPr>
          <w:rFonts w:ascii="Times New Roman" w:hAnsi="Times New Roman"/>
          <w:i w:val="0"/>
          <w:iCs w:val="0"/>
          <w:shd w:val="clear" w:color="auto" w:fill="FFFFFF"/>
        </w:rPr>
        <w:t>. In:</w:t>
      </w:r>
      <w:r w:rsidRPr="00D10F1A">
        <w:rPr>
          <w:rStyle w:val="apple-converted-space"/>
          <w:rFonts w:ascii="Times New Roman" w:hAnsi="Times New Roman"/>
          <w:i w:val="0"/>
          <w:iCs w:val="0"/>
          <w:color w:val="212529"/>
          <w:shd w:val="clear" w:color="auto" w:fill="FFFFFF"/>
        </w:rPr>
        <w:t> </w:t>
      </w:r>
      <w:proofErr w:type="spellStart"/>
      <w:r w:rsidRPr="00D10F1A">
        <w:rPr>
          <w:rFonts w:ascii="Times New Roman" w:hAnsi="Times New Roman"/>
        </w:rPr>
        <w:t>South</w:t>
      </w:r>
      <w:proofErr w:type="spellEnd"/>
      <w:r w:rsidRPr="00D10F1A">
        <w:rPr>
          <w:rFonts w:ascii="Times New Roman" w:hAnsi="Times New Roman"/>
        </w:rPr>
        <w:t xml:space="preserve"> </w:t>
      </w:r>
      <w:proofErr w:type="spellStart"/>
      <w:r w:rsidRPr="00D10F1A">
        <w:rPr>
          <w:rFonts w:ascii="Times New Roman" w:hAnsi="Times New Roman"/>
        </w:rPr>
        <w:t>China</w:t>
      </w:r>
      <w:proofErr w:type="spellEnd"/>
      <w:r w:rsidRPr="00D10F1A">
        <w:rPr>
          <w:rFonts w:ascii="Times New Roman" w:hAnsi="Times New Roman"/>
        </w:rPr>
        <w:t xml:space="preserve"> </w:t>
      </w:r>
      <w:proofErr w:type="spellStart"/>
      <w:r w:rsidRPr="00D10F1A">
        <w:rPr>
          <w:rFonts w:ascii="Times New Roman" w:hAnsi="Times New Roman"/>
        </w:rPr>
        <w:t>Morning</w:t>
      </w:r>
      <w:proofErr w:type="spellEnd"/>
      <w:r w:rsidRPr="00D10F1A">
        <w:rPr>
          <w:rFonts w:ascii="Times New Roman" w:hAnsi="Times New Roman"/>
        </w:rPr>
        <w:t xml:space="preserve"> Post</w:t>
      </w:r>
      <w:r w:rsidRPr="00D10F1A">
        <w:rPr>
          <w:rStyle w:val="apple-converted-space"/>
          <w:rFonts w:ascii="Times New Roman" w:hAnsi="Times New Roman"/>
          <w:i w:val="0"/>
          <w:iCs w:val="0"/>
          <w:color w:val="212529"/>
          <w:shd w:val="clear" w:color="auto" w:fill="FFFFFF"/>
        </w:rPr>
        <w:t xml:space="preserve"> </w:t>
      </w:r>
      <w:r w:rsidRPr="00D10F1A">
        <w:rPr>
          <w:rFonts w:ascii="Times New Roman" w:hAnsi="Times New Roman"/>
          <w:i w:val="0"/>
          <w:iCs w:val="0"/>
          <w:shd w:val="clear" w:color="auto" w:fill="FFFFFF"/>
        </w:rPr>
        <w:t xml:space="preserve">[online]. [cit. 2020-04-23]. Dostupné z: </w:t>
      </w:r>
      <w:hyperlink r:id="rId43" w:history="1">
        <w:r w:rsidRPr="00D10F1A">
          <w:rPr>
            <w:rStyle w:val="Hypertextovodkaz"/>
            <w:rFonts w:ascii="Times New Roman" w:hAnsi="Times New Roman"/>
            <w:i w:val="0"/>
            <w:iCs w:val="0"/>
            <w:shd w:val="clear" w:color="auto" w:fill="FFFFFF"/>
          </w:rPr>
          <w:t>https://multimedia.scmp.com/infographics/news/china/article/3038540/china-waste-sorting/index.html</w:t>
        </w:r>
      </w:hyperlink>
    </w:p>
    <w:p w14:paraId="61C79DA4" w14:textId="77777777" w:rsidR="00C560A6" w:rsidRPr="00D10F1A" w:rsidRDefault="00C560A6" w:rsidP="00C560A6">
      <w:pPr>
        <w:pStyle w:val="Citt"/>
        <w:spacing w:line="360" w:lineRule="auto"/>
        <w:rPr>
          <w:rFonts w:ascii="Times New Roman" w:hAnsi="Times New Roman"/>
          <w:i w:val="0"/>
          <w:iCs w:val="0"/>
        </w:rPr>
      </w:pPr>
    </w:p>
    <w:p w14:paraId="41F79896" w14:textId="1CB74898" w:rsidR="00C560A6" w:rsidRPr="00D10F1A" w:rsidRDefault="00C560A6" w:rsidP="00C560A6">
      <w:pPr>
        <w:pStyle w:val="Citt"/>
        <w:spacing w:line="360" w:lineRule="auto"/>
        <w:rPr>
          <w:rFonts w:ascii="Times New Roman" w:hAnsi="Times New Roman"/>
          <w:i w:val="0"/>
          <w:iCs w:val="0"/>
        </w:rPr>
      </w:pPr>
      <w:r w:rsidRPr="00D10F1A">
        <w:rPr>
          <w:rFonts w:ascii="Times New Roman" w:hAnsi="Times New Roman"/>
          <w:i w:val="0"/>
          <w:iCs w:val="0"/>
        </w:rPr>
        <w:t xml:space="preserve">HUANG, </w:t>
      </w:r>
      <w:proofErr w:type="spellStart"/>
      <w:r w:rsidRPr="00D10F1A">
        <w:rPr>
          <w:rFonts w:ascii="Times New Roman" w:hAnsi="Times New Roman"/>
          <w:i w:val="0"/>
          <w:iCs w:val="0"/>
        </w:rPr>
        <w:t>Qiao</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Guangwu</w:t>
      </w:r>
      <w:proofErr w:type="spellEnd"/>
      <w:r w:rsidRPr="00D10F1A">
        <w:rPr>
          <w:rFonts w:ascii="Times New Roman" w:hAnsi="Times New Roman"/>
          <w:i w:val="0"/>
          <w:iCs w:val="0"/>
        </w:rPr>
        <w:t xml:space="preserve"> CHEN, </w:t>
      </w:r>
      <w:proofErr w:type="spellStart"/>
      <w:r w:rsidRPr="00D10F1A">
        <w:rPr>
          <w:rFonts w:ascii="Times New Roman" w:hAnsi="Times New Roman"/>
          <w:i w:val="0"/>
          <w:iCs w:val="0"/>
        </w:rPr>
        <w:t>Yafei</w:t>
      </w:r>
      <w:proofErr w:type="spellEnd"/>
      <w:r w:rsidRPr="00D10F1A">
        <w:rPr>
          <w:rFonts w:ascii="Times New Roman" w:hAnsi="Times New Roman"/>
          <w:i w:val="0"/>
          <w:iCs w:val="0"/>
        </w:rPr>
        <w:t xml:space="preserve"> WANG, </w:t>
      </w:r>
      <w:proofErr w:type="spellStart"/>
      <w:r w:rsidRPr="00D10F1A">
        <w:rPr>
          <w:rFonts w:ascii="Times New Roman" w:hAnsi="Times New Roman"/>
          <w:i w:val="0"/>
          <w:iCs w:val="0"/>
        </w:rPr>
        <w:t>Shaoqing</w:t>
      </w:r>
      <w:proofErr w:type="spellEnd"/>
      <w:r w:rsidRPr="00D10F1A">
        <w:rPr>
          <w:rFonts w:ascii="Times New Roman" w:hAnsi="Times New Roman"/>
          <w:i w:val="0"/>
          <w:iCs w:val="0"/>
        </w:rPr>
        <w:t xml:space="preserve"> CHEN, </w:t>
      </w:r>
      <w:proofErr w:type="spellStart"/>
      <w:r w:rsidRPr="00D10F1A">
        <w:rPr>
          <w:rFonts w:ascii="Times New Roman" w:hAnsi="Times New Roman"/>
          <w:i w:val="0"/>
          <w:iCs w:val="0"/>
        </w:rPr>
        <w:t>Lixiao</w:t>
      </w:r>
      <w:proofErr w:type="spellEnd"/>
      <w:r w:rsidRPr="00D10F1A">
        <w:rPr>
          <w:rFonts w:ascii="Times New Roman" w:hAnsi="Times New Roman"/>
          <w:i w:val="0"/>
          <w:iCs w:val="0"/>
        </w:rPr>
        <w:t xml:space="preserve"> XU a </w:t>
      </w:r>
      <w:proofErr w:type="spellStart"/>
      <w:r w:rsidRPr="00D10F1A">
        <w:rPr>
          <w:rFonts w:ascii="Times New Roman" w:hAnsi="Times New Roman"/>
          <w:i w:val="0"/>
          <w:iCs w:val="0"/>
        </w:rPr>
        <w:t>Rui</w:t>
      </w:r>
      <w:proofErr w:type="spellEnd"/>
      <w:r w:rsidRPr="00D10F1A">
        <w:rPr>
          <w:rFonts w:ascii="Times New Roman" w:hAnsi="Times New Roman"/>
          <w:i w:val="0"/>
          <w:iCs w:val="0"/>
        </w:rPr>
        <w:t xml:space="preserve"> WANG, 2020. Modelling </w:t>
      </w:r>
      <w:proofErr w:type="spellStart"/>
      <w:r w:rsidRPr="00D10F1A">
        <w:rPr>
          <w:rFonts w:ascii="Times New Roman" w:hAnsi="Times New Roman"/>
          <w:i w:val="0"/>
          <w:iCs w:val="0"/>
        </w:rPr>
        <w:t>the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global</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impact</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of</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China’s</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ban</w:t>
      </w:r>
      <w:proofErr w:type="spellEnd"/>
      <w:r w:rsidRPr="00D10F1A">
        <w:rPr>
          <w:rFonts w:ascii="Times New Roman" w:hAnsi="Times New Roman"/>
          <w:i w:val="0"/>
          <w:iCs w:val="0"/>
        </w:rPr>
        <w:t xml:space="preserve"> on </w:t>
      </w:r>
      <w:proofErr w:type="spellStart"/>
      <w:r w:rsidRPr="00D10F1A">
        <w:rPr>
          <w:rFonts w:ascii="Times New Roman" w:hAnsi="Times New Roman"/>
          <w:i w:val="0"/>
          <w:iCs w:val="0"/>
        </w:rPr>
        <w:t>plastic</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waste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imports</w:t>
      </w:r>
      <w:proofErr w:type="spellEnd"/>
      <w:r w:rsidRPr="00D10F1A">
        <w:rPr>
          <w:rFonts w:ascii="Times New Roman" w:hAnsi="Times New Roman"/>
          <w:i w:val="0"/>
          <w:iCs w:val="0"/>
        </w:rPr>
        <w:t>. </w:t>
      </w:r>
      <w:proofErr w:type="spellStart"/>
      <w:r w:rsidRPr="00D10F1A">
        <w:rPr>
          <w:rFonts w:ascii="Times New Roman" w:hAnsi="Times New Roman"/>
        </w:rPr>
        <w:t>Resources</w:t>
      </w:r>
      <w:proofErr w:type="spellEnd"/>
      <w:r w:rsidRPr="00D10F1A">
        <w:rPr>
          <w:rFonts w:ascii="Times New Roman" w:hAnsi="Times New Roman"/>
        </w:rPr>
        <w:t xml:space="preserve">, </w:t>
      </w:r>
      <w:proofErr w:type="spellStart"/>
      <w:r w:rsidRPr="00D10F1A">
        <w:rPr>
          <w:rFonts w:ascii="Times New Roman" w:hAnsi="Times New Roman"/>
        </w:rPr>
        <w:t>Conservation</w:t>
      </w:r>
      <w:proofErr w:type="spellEnd"/>
      <w:r w:rsidRPr="00D10F1A">
        <w:rPr>
          <w:rFonts w:ascii="Times New Roman" w:hAnsi="Times New Roman"/>
        </w:rPr>
        <w:t xml:space="preserve"> and Recycling</w:t>
      </w:r>
      <w:r w:rsidRPr="00D10F1A">
        <w:rPr>
          <w:rFonts w:ascii="Times New Roman" w:hAnsi="Times New Roman"/>
          <w:i w:val="0"/>
          <w:iCs w:val="0"/>
        </w:rPr>
        <w:t xml:space="preserve"> [online]. [cit. 2020-03-15]. Dostupné z: </w:t>
      </w:r>
      <w:hyperlink r:id="rId44" w:history="1">
        <w:r w:rsidRPr="00D10F1A">
          <w:rPr>
            <w:rStyle w:val="Hypertextovodkaz"/>
            <w:rFonts w:ascii="Times New Roman" w:hAnsi="Times New Roman"/>
            <w:i w:val="0"/>
            <w:iCs w:val="0"/>
          </w:rPr>
          <w:t>https://www.sciencedirect.com/science/article/abs/pii/S0921344919305130?via%3Dihub</w:t>
        </w:r>
      </w:hyperlink>
    </w:p>
    <w:p w14:paraId="2223829F" w14:textId="74B61D77" w:rsidR="00C560A6" w:rsidRPr="00D10F1A" w:rsidRDefault="00C560A6" w:rsidP="00C560A6">
      <w:pPr>
        <w:spacing w:line="360" w:lineRule="auto"/>
        <w:jc w:val="both"/>
        <w:rPr>
          <w:highlight w:val="green"/>
        </w:rPr>
      </w:pPr>
    </w:p>
    <w:p w14:paraId="42013DE6" w14:textId="72D6D339" w:rsidR="00C560A6" w:rsidRPr="00D10F1A" w:rsidRDefault="00C560A6" w:rsidP="00C560A6">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 xml:space="preserve">JIN, Ellen, 2019. A </w:t>
      </w:r>
      <w:proofErr w:type="spellStart"/>
      <w:r w:rsidRPr="00D10F1A">
        <w:rPr>
          <w:rFonts w:ascii="Times New Roman" w:hAnsi="Times New Roman"/>
          <w:i w:val="0"/>
          <w:iCs w:val="0"/>
          <w:shd w:val="clear" w:color="auto" w:fill="FFFFFF"/>
        </w:rPr>
        <w:t>rubbish</w:t>
      </w:r>
      <w:proofErr w:type="spellEnd"/>
      <w:r w:rsidRPr="00D10F1A">
        <w:rPr>
          <w:rFonts w:ascii="Times New Roman" w:hAnsi="Times New Roman"/>
          <w:i w:val="0"/>
          <w:iCs w:val="0"/>
          <w:shd w:val="clear" w:color="auto" w:fill="FFFFFF"/>
        </w:rPr>
        <w:t xml:space="preserve"> story: </w:t>
      </w:r>
      <w:proofErr w:type="spellStart"/>
      <w:r w:rsidRPr="00D10F1A">
        <w:rPr>
          <w:rFonts w:ascii="Times New Roman" w:hAnsi="Times New Roman"/>
          <w:i w:val="0"/>
          <w:iCs w:val="0"/>
          <w:shd w:val="clear" w:color="auto" w:fill="FFFFFF"/>
        </w:rPr>
        <w:t>China's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mega-dump</w:t>
      </w:r>
      <w:proofErr w:type="spellEnd"/>
      <w:r w:rsidRPr="00D10F1A">
        <w:rPr>
          <w:rFonts w:ascii="Times New Roman" w:hAnsi="Times New Roman"/>
          <w:i w:val="0"/>
          <w:iCs w:val="0"/>
          <w:shd w:val="clear" w:color="auto" w:fill="FFFFFF"/>
        </w:rPr>
        <w:t xml:space="preserve"> full 25 </w:t>
      </w:r>
      <w:proofErr w:type="spellStart"/>
      <w:r w:rsidRPr="00D10F1A">
        <w:rPr>
          <w:rFonts w:ascii="Times New Roman" w:hAnsi="Times New Roman"/>
          <w:i w:val="0"/>
          <w:iCs w:val="0"/>
          <w:shd w:val="clear" w:color="auto" w:fill="FFFFFF"/>
        </w:rPr>
        <w:t>years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ahead</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of</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schedule</w:t>
      </w:r>
      <w:proofErr w:type="spellEnd"/>
      <w:r w:rsidRPr="00D10F1A">
        <w:rPr>
          <w:rFonts w:ascii="Times New Roman" w:hAnsi="Times New Roman"/>
          <w:i w:val="0"/>
          <w:iCs w:val="0"/>
          <w:shd w:val="clear" w:color="auto" w:fill="FFFFFF"/>
        </w:rPr>
        <w:t>. In:</w:t>
      </w:r>
      <w:r w:rsidRPr="00D10F1A">
        <w:rPr>
          <w:rStyle w:val="apple-converted-space"/>
          <w:rFonts w:ascii="Times New Roman" w:hAnsi="Times New Roman"/>
          <w:i w:val="0"/>
          <w:iCs w:val="0"/>
          <w:color w:val="212529"/>
          <w:shd w:val="clear" w:color="auto" w:fill="FFFFFF"/>
        </w:rPr>
        <w:t> </w:t>
      </w:r>
      <w:r w:rsidRPr="00D10F1A">
        <w:rPr>
          <w:rFonts w:ascii="Times New Roman" w:hAnsi="Times New Roman"/>
        </w:rPr>
        <w:t>BBC</w:t>
      </w:r>
      <w:r w:rsidRPr="00D10F1A">
        <w:rPr>
          <w:rStyle w:val="apple-converted-space"/>
          <w:rFonts w:ascii="Times New Roman" w:hAnsi="Times New Roman"/>
          <w:i w:val="0"/>
          <w:iCs w:val="0"/>
          <w:color w:val="212529"/>
          <w:shd w:val="clear" w:color="auto" w:fill="FFFFFF"/>
        </w:rPr>
        <w:t> </w:t>
      </w:r>
      <w:r w:rsidRPr="00D10F1A">
        <w:rPr>
          <w:rFonts w:ascii="Times New Roman" w:hAnsi="Times New Roman"/>
          <w:i w:val="0"/>
          <w:iCs w:val="0"/>
          <w:shd w:val="clear" w:color="auto" w:fill="FFFFFF"/>
        </w:rPr>
        <w:t xml:space="preserve">[online]. [cit. 2020-04-26]. Dostupné z: </w:t>
      </w:r>
      <w:hyperlink r:id="rId45" w:history="1">
        <w:r w:rsidRPr="00D10F1A">
          <w:rPr>
            <w:rStyle w:val="Hypertextovodkaz"/>
            <w:rFonts w:ascii="Times New Roman" w:hAnsi="Times New Roman"/>
            <w:i w:val="0"/>
            <w:iCs w:val="0"/>
            <w:shd w:val="clear" w:color="auto" w:fill="FFFFFF"/>
          </w:rPr>
          <w:t>https://www.bbc.com/news/world-asia-50429119</w:t>
        </w:r>
      </w:hyperlink>
    </w:p>
    <w:p w14:paraId="09955C43" w14:textId="674C50BD" w:rsidR="00C560A6" w:rsidRPr="00D10F1A" w:rsidRDefault="00C560A6" w:rsidP="00C560A6">
      <w:pPr>
        <w:spacing w:line="360" w:lineRule="auto"/>
        <w:jc w:val="both"/>
        <w:rPr>
          <w:highlight w:val="green"/>
        </w:rPr>
      </w:pPr>
    </w:p>
    <w:p w14:paraId="37D70954" w14:textId="11A08925" w:rsidR="00C560A6" w:rsidRPr="00D10F1A" w:rsidRDefault="00C560A6" w:rsidP="00C560A6">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 xml:space="preserve">KAI, </w:t>
      </w:r>
      <w:proofErr w:type="spellStart"/>
      <w:r w:rsidRPr="00D10F1A">
        <w:rPr>
          <w:rFonts w:ascii="Times New Roman" w:hAnsi="Times New Roman"/>
          <w:i w:val="0"/>
          <w:iCs w:val="0"/>
          <w:shd w:val="clear" w:color="auto" w:fill="FFFFFF"/>
        </w:rPr>
        <w:t>Zhao</w:t>
      </w:r>
      <w:proofErr w:type="spellEnd"/>
      <w:r w:rsidRPr="00D10F1A">
        <w:rPr>
          <w:rFonts w:ascii="Times New Roman" w:hAnsi="Times New Roman"/>
          <w:i w:val="0"/>
          <w:iCs w:val="0"/>
          <w:shd w:val="clear" w:color="auto" w:fill="FFFFFF"/>
        </w:rPr>
        <w:t xml:space="preserve"> a </w:t>
      </w:r>
      <w:proofErr w:type="spellStart"/>
      <w:r w:rsidRPr="00D10F1A">
        <w:rPr>
          <w:rFonts w:ascii="Times New Roman" w:hAnsi="Times New Roman"/>
          <w:i w:val="0"/>
          <w:iCs w:val="0"/>
          <w:shd w:val="clear" w:color="auto" w:fill="FFFFFF"/>
        </w:rPr>
        <w:t>Jia</w:t>
      </w:r>
      <w:proofErr w:type="spellEnd"/>
      <w:r w:rsidRPr="00D10F1A">
        <w:rPr>
          <w:rFonts w:ascii="Times New Roman" w:hAnsi="Times New Roman"/>
          <w:i w:val="0"/>
          <w:iCs w:val="0"/>
          <w:shd w:val="clear" w:color="auto" w:fill="FFFFFF"/>
        </w:rPr>
        <w:t xml:space="preserve"> TINGTING, 2014.</w:t>
      </w:r>
      <w:r w:rsidRPr="00D10F1A">
        <w:rPr>
          <w:rStyle w:val="apple-converted-space"/>
          <w:rFonts w:ascii="Times New Roman" w:hAnsi="Times New Roman"/>
          <w:i w:val="0"/>
          <w:iCs w:val="0"/>
          <w:color w:val="212529"/>
          <w:shd w:val="clear" w:color="auto" w:fill="FFFFFF"/>
        </w:rPr>
        <w:t> </w:t>
      </w:r>
      <w:r w:rsidRPr="00D10F1A">
        <w:rPr>
          <w:rFonts w:ascii="Times New Roman" w:hAnsi="Times New Roman"/>
          <w:i w:val="0"/>
          <w:iCs w:val="0"/>
        </w:rPr>
        <w:t xml:space="preserve">Guizhou to </w:t>
      </w:r>
      <w:proofErr w:type="spellStart"/>
      <w:r w:rsidRPr="00D10F1A">
        <w:rPr>
          <w:rFonts w:ascii="Times New Roman" w:hAnsi="Times New Roman"/>
          <w:i w:val="0"/>
          <w:iCs w:val="0"/>
        </w:rPr>
        <w:t>release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new</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environmental</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protection</w:t>
      </w:r>
      <w:proofErr w:type="spellEnd"/>
      <w:r w:rsidRPr="00D10F1A">
        <w:rPr>
          <w:rFonts w:ascii="Times New Roman" w:hAnsi="Times New Roman"/>
          <w:i w:val="0"/>
          <w:iCs w:val="0"/>
        </w:rPr>
        <w:t xml:space="preserve"> standard</w:t>
      </w:r>
      <w:r w:rsidRPr="00D10F1A">
        <w:rPr>
          <w:rStyle w:val="apple-converted-space"/>
          <w:rFonts w:ascii="Times New Roman" w:hAnsi="Times New Roman"/>
          <w:i w:val="0"/>
          <w:iCs w:val="0"/>
          <w:color w:val="212529"/>
          <w:shd w:val="clear" w:color="auto" w:fill="FFFFFF"/>
        </w:rPr>
        <w:t> </w:t>
      </w:r>
      <w:r w:rsidRPr="00D10F1A">
        <w:rPr>
          <w:rFonts w:ascii="Times New Roman" w:hAnsi="Times New Roman"/>
          <w:i w:val="0"/>
          <w:iCs w:val="0"/>
          <w:shd w:val="clear" w:color="auto" w:fill="FFFFFF"/>
        </w:rPr>
        <w:t xml:space="preserve">[online]. [cit. 2020-04-22]. Dostupné z: </w:t>
      </w:r>
      <w:hyperlink r:id="rId46" w:history="1">
        <w:r w:rsidRPr="00D10F1A">
          <w:rPr>
            <w:rStyle w:val="Hypertextovodkaz"/>
            <w:rFonts w:ascii="Times New Roman" w:hAnsi="Times New Roman"/>
            <w:i w:val="0"/>
            <w:iCs w:val="0"/>
            <w:shd w:val="clear" w:color="auto" w:fill="FFFFFF"/>
          </w:rPr>
          <w:t>http://www.eguizhou.gov.cn/2014-01/03/content_17214686.htm</w:t>
        </w:r>
      </w:hyperlink>
    </w:p>
    <w:p w14:paraId="75C23E25" w14:textId="3CCFD688" w:rsidR="00C560A6" w:rsidRPr="00D10F1A" w:rsidRDefault="00C560A6" w:rsidP="00C560A6">
      <w:pPr>
        <w:spacing w:line="360" w:lineRule="auto"/>
        <w:jc w:val="both"/>
      </w:pPr>
    </w:p>
    <w:p w14:paraId="5F660E87" w14:textId="69484BC6" w:rsidR="00C560A6" w:rsidRPr="00D10F1A" w:rsidRDefault="00C560A6" w:rsidP="00C560A6">
      <w:pPr>
        <w:spacing w:line="360" w:lineRule="auto"/>
        <w:jc w:val="both"/>
        <w:rPr>
          <w:color w:val="212529"/>
          <w:shd w:val="clear" w:color="auto" w:fill="FFFFFF"/>
        </w:rPr>
      </w:pPr>
      <w:r w:rsidRPr="00D10F1A">
        <w:rPr>
          <w:color w:val="212529"/>
          <w:shd w:val="clear" w:color="auto" w:fill="FFFFFF"/>
        </w:rPr>
        <w:t xml:space="preserve">KAZA, </w:t>
      </w:r>
      <w:proofErr w:type="spellStart"/>
      <w:r w:rsidRPr="00D10F1A">
        <w:rPr>
          <w:color w:val="212529"/>
          <w:shd w:val="clear" w:color="auto" w:fill="FFFFFF"/>
        </w:rPr>
        <w:t>Silpa</w:t>
      </w:r>
      <w:proofErr w:type="spellEnd"/>
      <w:r w:rsidRPr="00D10F1A">
        <w:rPr>
          <w:color w:val="212529"/>
          <w:shd w:val="clear" w:color="auto" w:fill="FFFFFF"/>
        </w:rPr>
        <w:t xml:space="preserve">, Lisa YAO, </w:t>
      </w:r>
      <w:proofErr w:type="spellStart"/>
      <w:r w:rsidRPr="00D10F1A">
        <w:rPr>
          <w:color w:val="212529"/>
          <w:shd w:val="clear" w:color="auto" w:fill="FFFFFF"/>
        </w:rPr>
        <w:t>Perinaz</w:t>
      </w:r>
      <w:proofErr w:type="spellEnd"/>
      <w:r w:rsidRPr="00D10F1A">
        <w:rPr>
          <w:color w:val="212529"/>
          <w:shd w:val="clear" w:color="auto" w:fill="FFFFFF"/>
        </w:rPr>
        <w:t xml:space="preserve"> BHADA-TATA a Frank VON WOERDEN, [2018].</w:t>
      </w:r>
      <w:r w:rsidRPr="00D10F1A">
        <w:rPr>
          <w:rStyle w:val="apple-converted-space"/>
          <w:color w:val="212529"/>
          <w:shd w:val="clear" w:color="auto" w:fill="FFFFFF"/>
        </w:rPr>
        <w:t> </w:t>
      </w:r>
      <w:proofErr w:type="spellStart"/>
      <w:r w:rsidRPr="00D10F1A">
        <w:rPr>
          <w:i/>
          <w:iCs/>
          <w:color w:val="212529"/>
        </w:rPr>
        <w:t>What</w:t>
      </w:r>
      <w:proofErr w:type="spellEnd"/>
      <w:r w:rsidRPr="00D10F1A">
        <w:rPr>
          <w:i/>
          <w:iCs/>
          <w:color w:val="212529"/>
        </w:rPr>
        <w:t xml:space="preserve"> a </w:t>
      </w:r>
      <w:proofErr w:type="spellStart"/>
      <w:r w:rsidRPr="00D10F1A">
        <w:rPr>
          <w:i/>
          <w:iCs/>
          <w:color w:val="212529"/>
        </w:rPr>
        <w:t>waste</w:t>
      </w:r>
      <w:proofErr w:type="spellEnd"/>
      <w:r w:rsidRPr="00D10F1A">
        <w:rPr>
          <w:i/>
          <w:iCs/>
          <w:color w:val="212529"/>
        </w:rPr>
        <w:t xml:space="preserve"> 2.0: a </w:t>
      </w:r>
      <w:proofErr w:type="spellStart"/>
      <w:r w:rsidRPr="00D10F1A">
        <w:rPr>
          <w:i/>
          <w:iCs/>
          <w:color w:val="212529"/>
        </w:rPr>
        <w:t>global</w:t>
      </w:r>
      <w:proofErr w:type="spellEnd"/>
      <w:r w:rsidRPr="00D10F1A">
        <w:rPr>
          <w:i/>
          <w:iCs/>
          <w:color w:val="212529"/>
        </w:rPr>
        <w:t xml:space="preserve"> </w:t>
      </w:r>
      <w:proofErr w:type="spellStart"/>
      <w:r w:rsidRPr="00D10F1A">
        <w:rPr>
          <w:i/>
          <w:iCs/>
          <w:color w:val="212529"/>
        </w:rPr>
        <w:t>snapshot</w:t>
      </w:r>
      <w:proofErr w:type="spellEnd"/>
      <w:r w:rsidRPr="00D10F1A">
        <w:rPr>
          <w:i/>
          <w:iCs/>
          <w:color w:val="212529"/>
        </w:rPr>
        <w:t xml:space="preserve"> </w:t>
      </w:r>
      <w:proofErr w:type="spellStart"/>
      <w:r w:rsidRPr="00D10F1A">
        <w:rPr>
          <w:i/>
          <w:iCs/>
          <w:color w:val="212529"/>
        </w:rPr>
        <w:t>of</w:t>
      </w:r>
      <w:proofErr w:type="spellEnd"/>
      <w:r w:rsidRPr="00D10F1A">
        <w:rPr>
          <w:i/>
          <w:iCs/>
          <w:color w:val="212529"/>
        </w:rPr>
        <w:t xml:space="preserve"> solid </w:t>
      </w:r>
      <w:proofErr w:type="spellStart"/>
      <w:r w:rsidRPr="00D10F1A">
        <w:rPr>
          <w:i/>
          <w:iCs/>
          <w:color w:val="212529"/>
        </w:rPr>
        <w:t>waste</w:t>
      </w:r>
      <w:proofErr w:type="spellEnd"/>
      <w:r w:rsidRPr="00D10F1A">
        <w:rPr>
          <w:i/>
          <w:iCs/>
          <w:color w:val="212529"/>
        </w:rPr>
        <w:t xml:space="preserve"> management to 2050</w:t>
      </w:r>
      <w:r w:rsidRPr="00D10F1A">
        <w:rPr>
          <w:color w:val="212529"/>
          <w:shd w:val="clear" w:color="auto" w:fill="FFFFFF"/>
        </w:rPr>
        <w:t xml:space="preserve">. 2018. Washington, DC: </w:t>
      </w:r>
      <w:proofErr w:type="spellStart"/>
      <w:r w:rsidRPr="00D10F1A">
        <w:rPr>
          <w:color w:val="212529"/>
          <w:shd w:val="clear" w:color="auto" w:fill="FFFFFF"/>
        </w:rPr>
        <w:t>World</w:t>
      </w:r>
      <w:proofErr w:type="spellEnd"/>
      <w:r w:rsidRPr="00D10F1A">
        <w:rPr>
          <w:color w:val="212529"/>
          <w:shd w:val="clear" w:color="auto" w:fill="FFFFFF"/>
        </w:rPr>
        <w:t xml:space="preserve"> Bank Group. ISBN 978-1-4648-1329-0.</w:t>
      </w:r>
    </w:p>
    <w:p w14:paraId="0C65E64B" w14:textId="4A84A852" w:rsidR="00C560A6" w:rsidRPr="00D10F1A" w:rsidRDefault="00C560A6" w:rsidP="00C560A6">
      <w:pPr>
        <w:spacing w:line="360" w:lineRule="auto"/>
        <w:jc w:val="both"/>
        <w:rPr>
          <w:highlight w:val="green"/>
        </w:rPr>
      </w:pPr>
    </w:p>
    <w:p w14:paraId="78919231" w14:textId="361D3E7C" w:rsidR="00C560A6" w:rsidRPr="00D10F1A" w:rsidRDefault="00C560A6" w:rsidP="00C560A6">
      <w:pPr>
        <w:pStyle w:val="Citt"/>
        <w:spacing w:line="360" w:lineRule="auto"/>
        <w:rPr>
          <w:rFonts w:ascii="Times New Roman" w:hAnsi="Times New Roman"/>
          <w:i w:val="0"/>
          <w:iCs w:val="0"/>
        </w:rPr>
      </w:pPr>
      <w:r w:rsidRPr="00D10F1A">
        <w:rPr>
          <w:rFonts w:ascii="Times New Roman" w:hAnsi="Times New Roman"/>
          <w:i w:val="0"/>
          <w:iCs w:val="0"/>
        </w:rPr>
        <w:t xml:space="preserve">LI, </w:t>
      </w:r>
      <w:proofErr w:type="spellStart"/>
      <w:r w:rsidRPr="00D10F1A">
        <w:rPr>
          <w:rFonts w:ascii="Times New Roman" w:hAnsi="Times New Roman"/>
          <w:i w:val="0"/>
          <w:iCs w:val="0"/>
        </w:rPr>
        <w:t>Xia</w:t>
      </w:r>
      <w:proofErr w:type="spellEnd"/>
      <w:r w:rsidRPr="00D10F1A">
        <w:rPr>
          <w:rFonts w:ascii="Times New Roman" w:hAnsi="Times New Roman"/>
          <w:i w:val="0"/>
          <w:iCs w:val="0"/>
        </w:rPr>
        <w:t xml:space="preserve">, 2018. </w:t>
      </w:r>
      <w:proofErr w:type="spellStart"/>
      <w:r w:rsidRPr="00D10F1A">
        <w:rPr>
          <w:rFonts w:ascii="Times New Roman" w:hAnsi="Times New Roman"/>
          <w:i w:val="0"/>
          <w:iCs w:val="0"/>
        </w:rPr>
        <w:t>China’s</w:t>
      </w:r>
      <w:proofErr w:type="spellEnd"/>
      <w:r w:rsidRPr="00D10F1A">
        <w:rPr>
          <w:rFonts w:ascii="Times New Roman" w:hAnsi="Times New Roman"/>
          <w:i w:val="0"/>
          <w:iCs w:val="0"/>
        </w:rPr>
        <w:t xml:space="preserve"> solid </w:t>
      </w:r>
      <w:proofErr w:type="spellStart"/>
      <w:r w:rsidRPr="00D10F1A">
        <w:rPr>
          <w:rFonts w:ascii="Times New Roman" w:hAnsi="Times New Roman"/>
          <w:i w:val="0"/>
          <w:iCs w:val="0"/>
        </w:rPr>
        <w:t>waste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imports</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continue</w:t>
      </w:r>
      <w:proofErr w:type="spellEnd"/>
      <w:r w:rsidRPr="00D10F1A">
        <w:rPr>
          <w:rFonts w:ascii="Times New Roman" w:hAnsi="Times New Roman"/>
          <w:i w:val="0"/>
          <w:iCs w:val="0"/>
        </w:rPr>
        <w:t xml:space="preserve"> to </w:t>
      </w:r>
      <w:proofErr w:type="spellStart"/>
      <w:r w:rsidRPr="00D10F1A">
        <w:rPr>
          <w:rFonts w:ascii="Times New Roman" w:hAnsi="Times New Roman"/>
          <w:i w:val="0"/>
          <w:iCs w:val="0"/>
        </w:rPr>
        <w:t>slump</w:t>
      </w:r>
      <w:proofErr w:type="spellEnd"/>
      <w:r w:rsidRPr="00D10F1A">
        <w:rPr>
          <w:rFonts w:ascii="Times New Roman" w:hAnsi="Times New Roman"/>
          <w:i w:val="0"/>
          <w:iCs w:val="0"/>
        </w:rPr>
        <w:t xml:space="preserve"> on </w:t>
      </w:r>
      <w:proofErr w:type="spellStart"/>
      <w:r w:rsidRPr="00D10F1A">
        <w:rPr>
          <w:rFonts w:ascii="Times New Roman" w:hAnsi="Times New Roman"/>
          <w:i w:val="0"/>
          <w:iCs w:val="0"/>
        </w:rPr>
        <w:t>tightened</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ban</w:t>
      </w:r>
      <w:proofErr w:type="spellEnd"/>
      <w:r w:rsidRPr="00D10F1A">
        <w:rPr>
          <w:rFonts w:ascii="Times New Roman" w:hAnsi="Times New Roman"/>
          <w:i w:val="0"/>
          <w:iCs w:val="0"/>
        </w:rPr>
        <w:t>.</w:t>
      </w:r>
      <w:r w:rsidRPr="00D10F1A">
        <w:rPr>
          <w:rStyle w:val="apple-converted-space"/>
          <w:rFonts w:ascii="Times New Roman" w:hAnsi="Times New Roman"/>
          <w:i w:val="0"/>
          <w:iCs w:val="0"/>
        </w:rPr>
        <w:t> </w:t>
      </w:r>
      <w:proofErr w:type="spellStart"/>
      <w:r w:rsidRPr="00D10F1A">
        <w:rPr>
          <w:rFonts w:ascii="Times New Roman" w:hAnsi="Times New Roman"/>
        </w:rPr>
        <w:t>Xinhuanet</w:t>
      </w:r>
      <w:proofErr w:type="spellEnd"/>
      <w:r w:rsidRPr="00D10F1A">
        <w:rPr>
          <w:rStyle w:val="apple-converted-space"/>
          <w:rFonts w:ascii="Times New Roman" w:hAnsi="Times New Roman"/>
          <w:i w:val="0"/>
          <w:iCs w:val="0"/>
        </w:rPr>
        <w:t> </w:t>
      </w:r>
      <w:r w:rsidRPr="00D10F1A">
        <w:rPr>
          <w:rFonts w:ascii="Times New Roman" w:hAnsi="Times New Roman"/>
          <w:i w:val="0"/>
          <w:iCs w:val="0"/>
        </w:rPr>
        <w:t xml:space="preserve">[online]. [cit. 2020-03-27]. Dostupné z: </w:t>
      </w:r>
      <w:hyperlink r:id="rId47" w:history="1">
        <w:r w:rsidRPr="00D10F1A">
          <w:rPr>
            <w:rStyle w:val="Hypertextovodkaz"/>
            <w:rFonts w:ascii="Times New Roman" w:hAnsi="Times New Roman"/>
            <w:i w:val="0"/>
            <w:iCs w:val="0"/>
          </w:rPr>
          <w:t>http://www.xinhuanet.com/english/2018-08/18/c_137399747.htm</w:t>
        </w:r>
      </w:hyperlink>
    </w:p>
    <w:p w14:paraId="5E3A2B07" w14:textId="3FE90FE0" w:rsidR="00C560A6" w:rsidRPr="00D10F1A" w:rsidRDefault="00C560A6" w:rsidP="00C560A6">
      <w:pPr>
        <w:spacing w:line="360" w:lineRule="auto"/>
        <w:jc w:val="both"/>
        <w:rPr>
          <w:highlight w:val="green"/>
        </w:rPr>
      </w:pPr>
    </w:p>
    <w:p w14:paraId="4BFDEB82" w14:textId="4026EE86" w:rsidR="00C560A6" w:rsidRPr="00D10F1A" w:rsidRDefault="00C560A6" w:rsidP="00C560A6">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lastRenderedPageBreak/>
        <w:t xml:space="preserve">MARKS, Danny, 2019. </w:t>
      </w:r>
      <w:proofErr w:type="spellStart"/>
      <w:r w:rsidRPr="00D10F1A">
        <w:rPr>
          <w:rFonts w:ascii="Times New Roman" w:hAnsi="Times New Roman"/>
          <w:i w:val="0"/>
          <w:iCs w:val="0"/>
          <w:shd w:val="clear" w:color="auto" w:fill="FFFFFF"/>
        </w:rPr>
        <w:t>Southeast</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Asia’s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plastic</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waste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problem</w:t>
      </w:r>
      <w:proofErr w:type="spellEnd"/>
      <w:r w:rsidRPr="00D10F1A">
        <w:rPr>
          <w:rFonts w:ascii="Times New Roman" w:hAnsi="Times New Roman"/>
          <w:i w:val="0"/>
          <w:iCs w:val="0"/>
          <w:shd w:val="clear" w:color="auto" w:fill="FFFFFF"/>
        </w:rPr>
        <w:t>.</w:t>
      </w:r>
      <w:r w:rsidRPr="00D10F1A">
        <w:rPr>
          <w:rStyle w:val="apple-converted-space"/>
          <w:rFonts w:ascii="Times New Roman" w:hAnsi="Times New Roman"/>
          <w:i w:val="0"/>
          <w:iCs w:val="0"/>
          <w:shd w:val="clear" w:color="auto" w:fill="FFFFFF"/>
        </w:rPr>
        <w:t> </w:t>
      </w:r>
      <w:r w:rsidRPr="00D10F1A">
        <w:rPr>
          <w:rFonts w:ascii="Times New Roman" w:hAnsi="Times New Roman"/>
        </w:rPr>
        <w:t xml:space="preserve">East </w:t>
      </w:r>
      <w:proofErr w:type="spellStart"/>
      <w:r w:rsidRPr="00D10F1A">
        <w:rPr>
          <w:rFonts w:ascii="Times New Roman" w:hAnsi="Times New Roman"/>
        </w:rPr>
        <w:t>Asia</w:t>
      </w:r>
      <w:proofErr w:type="spellEnd"/>
      <w:r w:rsidRPr="00D10F1A">
        <w:rPr>
          <w:rFonts w:ascii="Times New Roman" w:hAnsi="Times New Roman"/>
        </w:rPr>
        <w:t xml:space="preserve"> </w:t>
      </w:r>
      <w:proofErr w:type="spellStart"/>
      <w:r w:rsidRPr="00D10F1A">
        <w:rPr>
          <w:rFonts w:ascii="Times New Roman" w:hAnsi="Times New Roman"/>
        </w:rPr>
        <w:t>Forum</w:t>
      </w:r>
      <w:proofErr w:type="spellEnd"/>
      <w:r w:rsidRPr="00D10F1A">
        <w:rPr>
          <w:rStyle w:val="apple-converted-space"/>
          <w:rFonts w:ascii="Times New Roman" w:hAnsi="Times New Roman"/>
          <w:i w:val="0"/>
          <w:iCs w:val="0"/>
          <w:shd w:val="clear" w:color="auto" w:fill="FFFFFF"/>
        </w:rPr>
        <w:t> </w:t>
      </w:r>
      <w:r w:rsidRPr="00D10F1A">
        <w:rPr>
          <w:rFonts w:ascii="Times New Roman" w:hAnsi="Times New Roman"/>
          <w:i w:val="0"/>
          <w:iCs w:val="0"/>
          <w:shd w:val="clear" w:color="auto" w:fill="FFFFFF"/>
        </w:rPr>
        <w:t xml:space="preserve">[online]. [cit. 2020-04-08]. Dostupné z: </w:t>
      </w:r>
      <w:hyperlink r:id="rId48" w:history="1">
        <w:r w:rsidRPr="00D10F1A">
          <w:rPr>
            <w:rStyle w:val="Hypertextovodkaz"/>
            <w:rFonts w:ascii="Times New Roman" w:hAnsi="Times New Roman"/>
            <w:i w:val="0"/>
            <w:iCs w:val="0"/>
            <w:shd w:val="clear" w:color="auto" w:fill="FFFFFF"/>
          </w:rPr>
          <w:t>https://www.eastasiaforum.org/2019/06/26/southeast-asias-plastic-waste-problem/</w:t>
        </w:r>
      </w:hyperlink>
    </w:p>
    <w:p w14:paraId="6B12D18D" w14:textId="0889AA4B" w:rsidR="00C560A6" w:rsidRPr="00D10F1A" w:rsidRDefault="00C560A6" w:rsidP="00C560A6">
      <w:pPr>
        <w:spacing w:line="360" w:lineRule="auto"/>
        <w:jc w:val="both"/>
        <w:rPr>
          <w:highlight w:val="green"/>
        </w:rPr>
      </w:pPr>
    </w:p>
    <w:p w14:paraId="2456B01A" w14:textId="77C2825B" w:rsidR="00C560A6" w:rsidRPr="00D10F1A" w:rsidRDefault="00C560A6" w:rsidP="00C560A6">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 xml:space="preserve">MINISTERSTVO PRŮMYSLU A OBCHODU, 2008. Zelená linka pro export - často kladené otázky (FAQ). In: Ministerstvo průmyslu a obchodu [online]. [cit. 2020-04-01]. Dostupné z: </w:t>
      </w:r>
      <w:hyperlink r:id="rId49" w:history="1">
        <w:r w:rsidRPr="00D10F1A">
          <w:rPr>
            <w:rStyle w:val="Hypertextovodkaz"/>
            <w:rFonts w:ascii="Times New Roman" w:hAnsi="Times New Roman"/>
            <w:i w:val="0"/>
            <w:iCs w:val="0"/>
            <w:shd w:val="clear" w:color="auto" w:fill="FFFFFF"/>
          </w:rPr>
          <w:t>https://www.mpo.cz/dokument28796.html</w:t>
        </w:r>
      </w:hyperlink>
    </w:p>
    <w:p w14:paraId="3C45CD4C" w14:textId="77777777" w:rsidR="00F76A04" w:rsidRPr="00D10F1A" w:rsidRDefault="00F76A04" w:rsidP="006A4357">
      <w:pPr>
        <w:pStyle w:val="Citt"/>
        <w:spacing w:line="360" w:lineRule="auto"/>
        <w:rPr>
          <w:rFonts w:ascii="Times New Roman" w:hAnsi="Times New Roman"/>
          <w:i w:val="0"/>
          <w:iCs w:val="0"/>
          <w:shd w:val="clear" w:color="auto" w:fill="FFFFFF"/>
        </w:rPr>
      </w:pPr>
    </w:p>
    <w:p w14:paraId="1C796272" w14:textId="6B29C3B4" w:rsidR="00C560A6" w:rsidRPr="00D10F1A" w:rsidRDefault="00C560A6" w:rsidP="006A4357">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MINISTERSTVO VNITRA, 2019. Občané třetích zemí: Kdo je občan třetí země?. In: </w:t>
      </w:r>
      <w:r w:rsidRPr="00D10F1A">
        <w:rPr>
          <w:rFonts w:ascii="Times New Roman" w:hAnsi="Times New Roman"/>
          <w:i w:val="0"/>
          <w:iCs w:val="0"/>
        </w:rPr>
        <w:t>Ministerstvo vnitra České Republiky</w:t>
      </w:r>
      <w:r w:rsidRPr="00D10F1A">
        <w:rPr>
          <w:rFonts w:ascii="Times New Roman" w:hAnsi="Times New Roman"/>
          <w:i w:val="0"/>
          <w:iCs w:val="0"/>
          <w:shd w:val="clear" w:color="auto" w:fill="FFFFFF"/>
        </w:rPr>
        <w:t xml:space="preserve"> [online]. [cit. 2020-04-18]. Dostupné z: </w:t>
      </w:r>
      <w:hyperlink r:id="rId50" w:history="1">
        <w:r w:rsidRPr="00D10F1A">
          <w:rPr>
            <w:rStyle w:val="Hypertextovodkaz"/>
            <w:rFonts w:ascii="Times New Roman" w:hAnsi="Times New Roman"/>
            <w:i w:val="0"/>
            <w:iCs w:val="0"/>
            <w:shd w:val="clear" w:color="auto" w:fill="FFFFFF"/>
          </w:rPr>
          <w:t>https://www.mvcr.cz/clanek/kdo-je-obcan-treti-zeme.aspx</w:t>
        </w:r>
      </w:hyperlink>
    </w:p>
    <w:p w14:paraId="6F7CA957" w14:textId="77777777" w:rsidR="00C560A6" w:rsidRPr="00D10F1A" w:rsidRDefault="00C560A6" w:rsidP="006A4357">
      <w:pPr>
        <w:spacing w:line="360" w:lineRule="auto"/>
        <w:jc w:val="both"/>
        <w:rPr>
          <w:highlight w:val="green"/>
        </w:rPr>
      </w:pPr>
    </w:p>
    <w:p w14:paraId="21F3D9D3" w14:textId="55275126" w:rsidR="003F395C" w:rsidRPr="00D10F1A" w:rsidRDefault="00395D4A" w:rsidP="006A4357">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MINISTERSTVO ŽIVOTNÍHO PROSTŘEDÍ, 1989</w:t>
      </w:r>
      <w:r w:rsidR="009A0462" w:rsidRPr="00D10F1A">
        <w:rPr>
          <w:rFonts w:ascii="Times New Roman" w:hAnsi="Times New Roman"/>
          <w:i w:val="0"/>
          <w:iCs w:val="0"/>
          <w:shd w:val="clear" w:color="auto" w:fill="FFFFFF"/>
        </w:rPr>
        <w:t>.</w:t>
      </w:r>
      <w:r w:rsidRPr="00D10F1A">
        <w:rPr>
          <w:rFonts w:ascii="Times New Roman" w:hAnsi="Times New Roman"/>
          <w:i w:val="0"/>
          <w:iCs w:val="0"/>
          <w:shd w:val="clear" w:color="auto" w:fill="FFFFFF"/>
        </w:rPr>
        <w:t xml:space="preserve"> </w:t>
      </w:r>
      <w:r w:rsidR="003F395C" w:rsidRPr="00D10F1A">
        <w:rPr>
          <w:rFonts w:ascii="Times New Roman" w:hAnsi="Times New Roman"/>
          <w:i w:val="0"/>
          <w:iCs w:val="0"/>
          <w:shd w:val="clear" w:color="auto" w:fill="FFFFFF"/>
        </w:rPr>
        <w:t xml:space="preserve">Basilejská úmluva o kontrole pohybu nebezpečných odpadů přes hranice států a jejich zneškodňování, Basilej 1989: </w:t>
      </w:r>
      <w:proofErr w:type="spellStart"/>
      <w:r w:rsidR="003F395C" w:rsidRPr="00D10F1A">
        <w:rPr>
          <w:rFonts w:ascii="Times New Roman" w:hAnsi="Times New Roman"/>
          <w:i w:val="0"/>
          <w:iCs w:val="0"/>
          <w:shd w:val="clear" w:color="auto" w:fill="FFFFFF"/>
        </w:rPr>
        <w:t>Basel</w:t>
      </w:r>
      <w:proofErr w:type="spellEnd"/>
      <w:r w:rsidR="003F395C" w:rsidRPr="00D10F1A">
        <w:rPr>
          <w:rFonts w:ascii="Times New Roman" w:hAnsi="Times New Roman"/>
          <w:i w:val="0"/>
          <w:iCs w:val="0"/>
          <w:shd w:val="clear" w:color="auto" w:fill="FFFFFF"/>
        </w:rPr>
        <w:t xml:space="preserve"> </w:t>
      </w:r>
      <w:proofErr w:type="spellStart"/>
      <w:r w:rsidR="003F395C" w:rsidRPr="00D10F1A">
        <w:rPr>
          <w:rFonts w:ascii="Times New Roman" w:hAnsi="Times New Roman"/>
          <w:i w:val="0"/>
          <w:iCs w:val="0"/>
          <w:shd w:val="clear" w:color="auto" w:fill="FFFFFF"/>
        </w:rPr>
        <w:t>Convention</w:t>
      </w:r>
      <w:proofErr w:type="spellEnd"/>
      <w:r w:rsidR="003F395C" w:rsidRPr="00D10F1A">
        <w:rPr>
          <w:rFonts w:ascii="Times New Roman" w:hAnsi="Times New Roman"/>
          <w:i w:val="0"/>
          <w:iCs w:val="0"/>
          <w:shd w:val="clear" w:color="auto" w:fill="FFFFFF"/>
        </w:rPr>
        <w:t xml:space="preserve"> on </w:t>
      </w:r>
      <w:proofErr w:type="spellStart"/>
      <w:r w:rsidR="003F395C" w:rsidRPr="00D10F1A">
        <w:rPr>
          <w:rFonts w:ascii="Times New Roman" w:hAnsi="Times New Roman"/>
          <w:i w:val="0"/>
          <w:iCs w:val="0"/>
          <w:shd w:val="clear" w:color="auto" w:fill="FFFFFF"/>
        </w:rPr>
        <w:t>the</w:t>
      </w:r>
      <w:proofErr w:type="spellEnd"/>
      <w:r w:rsidR="003F395C" w:rsidRPr="00D10F1A">
        <w:rPr>
          <w:rFonts w:ascii="Times New Roman" w:hAnsi="Times New Roman"/>
          <w:i w:val="0"/>
          <w:iCs w:val="0"/>
          <w:shd w:val="clear" w:color="auto" w:fill="FFFFFF"/>
        </w:rPr>
        <w:t xml:space="preserve"> </w:t>
      </w:r>
      <w:proofErr w:type="spellStart"/>
      <w:r w:rsidR="003F395C" w:rsidRPr="00D10F1A">
        <w:rPr>
          <w:rFonts w:ascii="Times New Roman" w:hAnsi="Times New Roman"/>
          <w:i w:val="0"/>
          <w:iCs w:val="0"/>
          <w:shd w:val="clear" w:color="auto" w:fill="FFFFFF"/>
        </w:rPr>
        <w:t>Control</w:t>
      </w:r>
      <w:proofErr w:type="spellEnd"/>
      <w:r w:rsidR="003F395C" w:rsidRPr="00D10F1A">
        <w:rPr>
          <w:rFonts w:ascii="Times New Roman" w:hAnsi="Times New Roman"/>
          <w:i w:val="0"/>
          <w:iCs w:val="0"/>
          <w:shd w:val="clear" w:color="auto" w:fill="FFFFFF"/>
        </w:rPr>
        <w:t xml:space="preserve"> </w:t>
      </w:r>
      <w:proofErr w:type="spellStart"/>
      <w:r w:rsidR="003F395C" w:rsidRPr="00D10F1A">
        <w:rPr>
          <w:rFonts w:ascii="Times New Roman" w:hAnsi="Times New Roman"/>
          <w:i w:val="0"/>
          <w:iCs w:val="0"/>
          <w:shd w:val="clear" w:color="auto" w:fill="FFFFFF"/>
        </w:rPr>
        <w:t>of</w:t>
      </w:r>
      <w:proofErr w:type="spellEnd"/>
      <w:r w:rsidR="003F395C" w:rsidRPr="00D10F1A">
        <w:rPr>
          <w:rFonts w:ascii="Times New Roman" w:hAnsi="Times New Roman"/>
          <w:i w:val="0"/>
          <w:iCs w:val="0"/>
          <w:shd w:val="clear" w:color="auto" w:fill="FFFFFF"/>
        </w:rPr>
        <w:t xml:space="preserve"> </w:t>
      </w:r>
      <w:proofErr w:type="spellStart"/>
      <w:r w:rsidR="003F395C" w:rsidRPr="00D10F1A">
        <w:rPr>
          <w:rFonts w:ascii="Times New Roman" w:hAnsi="Times New Roman"/>
          <w:i w:val="0"/>
          <w:iCs w:val="0"/>
          <w:shd w:val="clear" w:color="auto" w:fill="FFFFFF"/>
        </w:rPr>
        <w:t>Transboundary</w:t>
      </w:r>
      <w:proofErr w:type="spellEnd"/>
      <w:r w:rsidR="003F395C" w:rsidRPr="00D10F1A">
        <w:rPr>
          <w:rFonts w:ascii="Times New Roman" w:hAnsi="Times New Roman"/>
          <w:i w:val="0"/>
          <w:iCs w:val="0"/>
          <w:shd w:val="clear" w:color="auto" w:fill="FFFFFF"/>
        </w:rPr>
        <w:t xml:space="preserve"> </w:t>
      </w:r>
      <w:proofErr w:type="spellStart"/>
      <w:r w:rsidR="003F395C" w:rsidRPr="00D10F1A">
        <w:rPr>
          <w:rFonts w:ascii="Times New Roman" w:hAnsi="Times New Roman"/>
          <w:i w:val="0"/>
          <w:iCs w:val="0"/>
          <w:shd w:val="clear" w:color="auto" w:fill="FFFFFF"/>
        </w:rPr>
        <w:t>Movements</w:t>
      </w:r>
      <w:proofErr w:type="spellEnd"/>
      <w:r w:rsidR="003F395C" w:rsidRPr="00D10F1A">
        <w:rPr>
          <w:rFonts w:ascii="Times New Roman" w:hAnsi="Times New Roman"/>
          <w:i w:val="0"/>
          <w:iCs w:val="0"/>
          <w:shd w:val="clear" w:color="auto" w:fill="FFFFFF"/>
        </w:rPr>
        <w:t xml:space="preserve"> </w:t>
      </w:r>
      <w:proofErr w:type="spellStart"/>
      <w:r w:rsidR="003F395C" w:rsidRPr="00D10F1A">
        <w:rPr>
          <w:rFonts w:ascii="Times New Roman" w:hAnsi="Times New Roman"/>
          <w:i w:val="0"/>
          <w:iCs w:val="0"/>
          <w:shd w:val="clear" w:color="auto" w:fill="FFFFFF"/>
        </w:rPr>
        <w:t>of</w:t>
      </w:r>
      <w:proofErr w:type="spellEnd"/>
      <w:r w:rsidR="003F395C" w:rsidRPr="00D10F1A">
        <w:rPr>
          <w:rFonts w:ascii="Times New Roman" w:hAnsi="Times New Roman"/>
          <w:i w:val="0"/>
          <w:iCs w:val="0"/>
          <w:shd w:val="clear" w:color="auto" w:fill="FFFFFF"/>
        </w:rPr>
        <w:t xml:space="preserve"> </w:t>
      </w:r>
      <w:proofErr w:type="spellStart"/>
      <w:r w:rsidR="003F395C" w:rsidRPr="00D10F1A">
        <w:rPr>
          <w:rFonts w:ascii="Times New Roman" w:hAnsi="Times New Roman"/>
          <w:i w:val="0"/>
          <w:iCs w:val="0"/>
          <w:shd w:val="clear" w:color="auto" w:fill="FFFFFF"/>
        </w:rPr>
        <w:t>Hazardous</w:t>
      </w:r>
      <w:proofErr w:type="spellEnd"/>
      <w:r w:rsidR="003F395C" w:rsidRPr="00D10F1A">
        <w:rPr>
          <w:rFonts w:ascii="Times New Roman" w:hAnsi="Times New Roman"/>
          <w:i w:val="0"/>
          <w:iCs w:val="0"/>
          <w:shd w:val="clear" w:color="auto" w:fill="FFFFFF"/>
        </w:rPr>
        <w:t xml:space="preserve"> </w:t>
      </w:r>
      <w:proofErr w:type="spellStart"/>
      <w:r w:rsidR="003F395C" w:rsidRPr="00D10F1A">
        <w:rPr>
          <w:rFonts w:ascii="Times New Roman" w:hAnsi="Times New Roman"/>
          <w:i w:val="0"/>
          <w:iCs w:val="0"/>
          <w:shd w:val="clear" w:color="auto" w:fill="FFFFFF"/>
        </w:rPr>
        <w:t>Wastes</w:t>
      </w:r>
      <w:proofErr w:type="spellEnd"/>
      <w:r w:rsidR="003F395C" w:rsidRPr="00D10F1A">
        <w:rPr>
          <w:rFonts w:ascii="Times New Roman" w:hAnsi="Times New Roman"/>
          <w:i w:val="0"/>
          <w:iCs w:val="0"/>
          <w:shd w:val="clear" w:color="auto" w:fill="FFFFFF"/>
        </w:rPr>
        <w:t xml:space="preserve"> and </w:t>
      </w:r>
      <w:proofErr w:type="spellStart"/>
      <w:r w:rsidR="003F395C" w:rsidRPr="00D10F1A">
        <w:rPr>
          <w:rFonts w:ascii="Times New Roman" w:hAnsi="Times New Roman"/>
          <w:i w:val="0"/>
          <w:iCs w:val="0"/>
          <w:shd w:val="clear" w:color="auto" w:fill="FFFFFF"/>
        </w:rPr>
        <w:t>their</w:t>
      </w:r>
      <w:proofErr w:type="spellEnd"/>
      <w:r w:rsidR="003F395C" w:rsidRPr="00D10F1A">
        <w:rPr>
          <w:rFonts w:ascii="Times New Roman" w:hAnsi="Times New Roman"/>
          <w:i w:val="0"/>
          <w:iCs w:val="0"/>
          <w:shd w:val="clear" w:color="auto" w:fill="FFFFFF"/>
        </w:rPr>
        <w:t xml:space="preserve"> </w:t>
      </w:r>
      <w:proofErr w:type="spellStart"/>
      <w:r w:rsidR="003F395C" w:rsidRPr="00D10F1A">
        <w:rPr>
          <w:rFonts w:ascii="Times New Roman" w:hAnsi="Times New Roman"/>
          <w:i w:val="0"/>
          <w:iCs w:val="0"/>
          <w:shd w:val="clear" w:color="auto" w:fill="FFFFFF"/>
        </w:rPr>
        <w:t>Disposal</w:t>
      </w:r>
      <w:proofErr w:type="spellEnd"/>
      <w:r w:rsidR="003F395C" w:rsidRPr="00D10F1A">
        <w:rPr>
          <w:rFonts w:ascii="Times New Roman" w:hAnsi="Times New Roman"/>
          <w:i w:val="0"/>
          <w:iCs w:val="0"/>
          <w:shd w:val="clear" w:color="auto" w:fill="FFFFFF"/>
        </w:rPr>
        <w:t xml:space="preserve">, </w:t>
      </w:r>
      <w:proofErr w:type="spellStart"/>
      <w:r w:rsidR="003F395C" w:rsidRPr="00D10F1A">
        <w:rPr>
          <w:rFonts w:ascii="Times New Roman" w:hAnsi="Times New Roman"/>
          <w:i w:val="0"/>
          <w:iCs w:val="0"/>
          <w:shd w:val="clear" w:color="auto" w:fill="FFFFFF"/>
        </w:rPr>
        <w:t>Basel</w:t>
      </w:r>
      <w:proofErr w:type="spellEnd"/>
      <w:r w:rsidR="003F395C" w:rsidRPr="00D10F1A">
        <w:rPr>
          <w:rFonts w:ascii="Times New Roman" w:hAnsi="Times New Roman"/>
          <w:i w:val="0"/>
          <w:iCs w:val="0"/>
          <w:shd w:val="clear" w:color="auto" w:fill="FFFFFF"/>
        </w:rPr>
        <w:t xml:space="preserve"> 1989,</w:t>
      </w:r>
      <w:r w:rsidR="003F395C" w:rsidRPr="00D10F1A">
        <w:rPr>
          <w:rStyle w:val="apple-converted-space"/>
          <w:rFonts w:ascii="Times New Roman" w:hAnsi="Times New Roman"/>
          <w:i w:val="0"/>
          <w:iCs w:val="0"/>
          <w:shd w:val="clear" w:color="auto" w:fill="FFFFFF"/>
        </w:rPr>
        <w:t> </w:t>
      </w:r>
      <w:r w:rsidR="003F395C" w:rsidRPr="00D10F1A">
        <w:rPr>
          <w:rFonts w:ascii="Times New Roman" w:hAnsi="Times New Roman"/>
          <w:i w:val="0"/>
          <w:iCs w:val="0"/>
        </w:rPr>
        <w:t>Ministerstvo životního prostředí České Republiky</w:t>
      </w:r>
      <w:r w:rsidR="003F395C" w:rsidRPr="00D10F1A">
        <w:rPr>
          <w:rStyle w:val="apple-converted-space"/>
          <w:rFonts w:ascii="Times New Roman" w:hAnsi="Times New Roman"/>
          <w:i w:val="0"/>
          <w:iCs w:val="0"/>
          <w:shd w:val="clear" w:color="auto" w:fill="FFFFFF"/>
        </w:rPr>
        <w:t> </w:t>
      </w:r>
      <w:r w:rsidR="003F395C" w:rsidRPr="00D10F1A">
        <w:rPr>
          <w:rFonts w:ascii="Times New Roman" w:hAnsi="Times New Roman"/>
          <w:i w:val="0"/>
          <w:iCs w:val="0"/>
          <w:shd w:val="clear" w:color="auto" w:fill="FFFFFF"/>
        </w:rPr>
        <w:t xml:space="preserve">[online]. [cit. 2020-04-08]. Dostupné z: </w:t>
      </w:r>
      <w:hyperlink r:id="rId51" w:history="1">
        <w:r w:rsidR="00C560A6" w:rsidRPr="00D10F1A">
          <w:rPr>
            <w:rStyle w:val="Hypertextovodkaz"/>
            <w:rFonts w:ascii="Times New Roman" w:hAnsi="Times New Roman"/>
            <w:i w:val="0"/>
            <w:iCs w:val="0"/>
            <w:shd w:val="clear" w:color="auto" w:fill="FFFFFF"/>
          </w:rPr>
          <w:t>https://www.mzp.cz/cz/basilejska_umluva_kontrola_pohybu</w:t>
        </w:r>
      </w:hyperlink>
    </w:p>
    <w:p w14:paraId="5CCC89F4" w14:textId="25F94A11" w:rsidR="000A4F1F" w:rsidRPr="00D10F1A" w:rsidRDefault="000A4F1F" w:rsidP="006A4357">
      <w:pPr>
        <w:pStyle w:val="Citt"/>
        <w:spacing w:line="360" w:lineRule="auto"/>
        <w:rPr>
          <w:rFonts w:ascii="Times New Roman" w:hAnsi="Times New Roman"/>
          <w:i w:val="0"/>
          <w:iCs w:val="0"/>
        </w:rPr>
      </w:pPr>
    </w:p>
    <w:p w14:paraId="459D72E2" w14:textId="172F9B28" w:rsidR="00C560A6" w:rsidRPr="00D10F1A" w:rsidRDefault="00C560A6" w:rsidP="006A4357">
      <w:pPr>
        <w:pStyle w:val="Citt"/>
        <w:spacing w:line="360" w:lineRule="auto"/>
        <w:rPr>
          <w:rFonts w:ascii="Times New Roman" w:hAnsi="Times New Roman"/>
          <w:i w:val="0"/>
          <w:iCs w:val="0"/>
        </w:rPr>
      </w:pPr>
      <w:r w:rsidRPr="00C560A6">
        <w:rPr>
          <w:rFonts w:ascii="Times New Roman" w:hAnsi="Times New Roman"/>
          <w:i w:val="0"/>
          <w:iCs w:val="0"/>
        </w:rPr>
        <w:t xml:space="preserve">MINISTRY OF ECOLOGY AND ENVIRONMENT, 2017. </w:t>
      </w:r>
      <w:proofErr w:type="spellStart"/>
      <w:r w:rsidRPr="00C560A6">
        <w:rPr>
          <w:rFonts w:ascii="Times New Roman" w:hAnsi="Times New Roman"/>
          <w:i w:val="0"/>
          <w:iCs w:val="0"/>
        </w:rPr>
        <w:t>Gonggao</w:t>
      </w:r>
      <w:proofErr w:type="spellEnd"/>
      <w:r w:rsidRPr="00C560A6">
        <w:rPr>
          <w:rFonts w:ascii="Times New Roman" w:hAnsi="Times New Roman"/>
          <w:i w:val="0"/>
          <w:iCs w:val="0"/>
        </w:rPr>
        <w:t xml:space="preserve"> 2017 </w:t>
      </w:r>
      <w:proofErr w:type="spellStart"/>
      <w:r w:rsidRPr="00C560A6">
        <w:rPr>
          <w:rFonts w:ascii="Times New Roman" w:hAnsi="Times New Roman"/>
          <w:i w:val="0"/>
          <w:iCs w:val="0"/>
        </w:rPr>
        <w:t>nian</w:t>
      </w:r>
      <w:proofErr w:type="spellEnd"/>
      <w:r w:rsidRPr="00C560A6">
        <w:rPr>
          <w:rFonts w:ascii="Times New Roman" w:hAnsi="Times New Roman"/>
          <w:i w:val="0"/>
          <w:iCs w:val="0"/>
        </w:rPr>
        <w:t xml:space="preserve"> di 39 </w:t>
      </w:r>
      <w:proofErr w:type="spellStart"/>
      <w:r w:rsidRPr="00C560A6">
        <w:rPr>
          <w:rFonts w:ascii="Times New Roman" w:hAnsi="Times New Roman"/>
          <w:i w:val="0"/>
          <w:iCs w:val="0"/>
        </w:rPr>
        <w:t>hao</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Guanyu</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fabu</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jinkou</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feiwu</w:t>
      </w:r>
      <w:proofErr w:type="spellEnd"/>
      <w:r w:rsidRPr="00C560A6">
        <w:rPr>
          <w:rFonts w:ascii="Times New Roman" w:hAnsi="Times New Roman"/>
          <w:i w:val="0"/>
          <w:iCs w:val="0"/>
        </w:rPr>
        <w:t xml:space="preserve"> </w:t>
      </w:r>
      <w:proofErr w:type="spellStart"/>
      <w:r w:rsidRPr="00C560A6">
        <w:rPr>
          <w:rFonts w:ascii="Times New Roman" w:hAnsi="Times New Roman"/>
          <w:i w:val="0"/>
          <w:iCs w:val="0"/>
        </w:rPr>
        <w:t>guanli</w:t>
      </w:r>
      <w:proofErr w:type="spellEnd"/>
      <w:r w:rsidRPr="00C560A6">
        <w:rPr>
          <w:rFonts w:ascii="Times New Roman" w:hAnsi="Times New Roman"/>
          <w:i w:val="0"/>
          <w:iCs w:val="0"/>
        </w:rPr>
        <w:t xml:space="preserve"> mulu” (2017 </w:t>
      </w:r>
      <w:proofErr w:type="spellStart"/>
      <w:r w:rsidRPr="00C560A6">
        <w:rPr>
          <w:rFonts w:ascii="Times New Roman" w:hAnsi="Times New Roman"/>
          <w:i w:val="0"/>
          <w:iCs w:val="0"/>
        </w:rPr>
        <w:t>nian</w:t>
      </w:r>
      <w:proofErr w:type="spellEnd"/>
      <w:r w:rsidRPr="00C560A6">
        <w:rPr>
          <w:rFonts w:ascii="Times New Roman" w:hAnsi="Times New Roman"/>
          <w:i w:val="0"/>
          <w:iCs w:val="0"/>
        </w:rPr>
        <w:t xml:space="preserve">) de </w:t>
      </w:r>
      <w:proofErr w:type="spellStart"/>
      <w:r w:rsidRPr="00C560A6">
        <w:rPr>
          <w:rFonts w:ascii="Times New Roman" w:hAnsi="Times New Roman"/>
          <w:i w:val="0"/>
          <w:iCs w:val="0"/>
        </w:rPr>
        <w:t>gonggao</w:t>
      </w:r>
      <w:proofErr w:type="spellEnd"/>
      <w:r w:rsidRPr="00C560A6">
        <w:rPr>
          <w:rFonts w:ascii="Times New Roman" w:hAnsi="Times New Roman"/>
          <w:i w:val="0"/>
          <w:iCs w:val="0"/>
        </w:rPr>
        <w:t>,</w:t>
      </w:r>
      <w:r w:rsidRPr="00C560A6">
        <w:rPr>
          <w:i w:val="0"/>
          <w:iCs w:val="0"/>
        </w:rPr>
        <w:t xml:space="preserve"> </w:t>
      </w:r>
      <w:r w:rsidRPr="00C560A6">
        <w:rPr>
          <w:rFonts w:ascii="SimSun" w:eastAsia="SimSun" w:hAnsi="SimSun" w:hint="eastAsia"/>
          <w:i w:val="0"/>
          <w:iCs w:val="0"/>
        </w:rPr>
        <w:t>(公告</w:t>
      </w:r>
      <w:r w:rsidRPr="00C560A6">
        <w:rPr>
          <w:rFonts w:ascii="SimSun" w:eastAsia="SimSun" w:hAnsi="SimSun"/>
          <w:i w:val="0"/>
          <w:iCs w:val="0"/>
        </w:rPr>
        <w:t xml:space="preserve"> 2017</w:t>
      </w:r>
      <w:r w:rsidRPr="00C560A6">
        <w:rPr>
          <w:rFonts w:ascii="SimSun" w:eastAsia="SimSun" w:hAnsi="SimSun" w:hint="eastAsia"/>
          <w:i w:val="0"/>
          <w:iCs w:val="0"/>
        </w:rPr>
        <w:t>年</w:t>
      </w:r>
      <w:r w:rsidRPr="00C560A6">
        <w:rPr>
          <w:rFonts w:ascii="SimSun" w:eastAsia="SimSun" w:hAnsi="SimSun"/>
          <w:i w:val="0"/>
          <w:iCs w:val="0"/>
        </w:rPr>
        <w:t xml:space="preserve"> </w:t>
      </w:r>
      <w:r w:rsidRPr="00C560A6">
        <w:rPr>
          <w:rFonts w:ascii="SimSun" w:eastAsia="SimSun" w:hAnsi="SimSun" w:hint="eastAsia"/>
          <w:i w:val="0"/>
          <w:iCs w:val="0"/>
        </w:rPr>
        <w:t>第</w:t>
      </w:r>
      <w:r w:rsidRPr="00C560A6">
        <w:rPr>
          <w:rFonts w:ascii="SimSun" w:eastAsia="SimSun" w:hAnsi="SimSun"/>
          <w:i w:val="0"/>
          <w:iCs w:val="0"/>
        </w:rPr>
        <w:t>39</w:t>
      </w:r>
      <w:r w:rsidRPr="00C560A6">
        <w:rPr>
          <w:rFonts w:ascii="SimSun" w:eastAsia="SimSun" w:hAnsi="SimSun" w:hint="eastAsia"/>
          <w:i w:val="0"/>
          <w:iCs w:val="0"/>
        </w:rPr>
        <w:t>号</w:t>
      </w:r>
      <w:r w:rsidRPr="00C560A6">
        <w:rPr>
          <w:rFonts w:ascii="SimSun" w:eastAsia="SimSun" w:hAnsi="SimSun"/>
          <w:i w:val="0"/>
          <w:iCs w:val="0"/>
        </w:rPr>
        <w:t xml:space="preserve">: </w:t>
      </w:r>
      <w:r w:rsidRPr="00C560A6">
        <w:rPr>
          <w:rFonts w:ascii="SimSun" w:eastAsia="SimSun" w:hAnsi="SimSun" w:hint="eastAsia"/>
          <w:i w:val="0"/>
          <w:iCs w:val="0"/>
        </w:rPr>
        <w:t>关于发布《进口废物管理目录》(</w:t>
      </w:r>
      <w:r w:rsidRPr="00C560A6">
        <w:rPr>
          <w:rFonts w:ascii="SimSun" w:eastAsia="SimSun" w:hAnsi="SimSun"/>
          <w:i w:val="0"/>
          <w:iCs w:val="0"/>
        </w:rPr>
        <w:t>2017</w:t>
      </w:r>
      <w:r w:rsidRPr="00C560A6">
        <w:rPr>
          <w:rFonts w:ascii="SimSun" w:eastAsia="SimSun" w:hAnsi="SimSun" w:hint="eastAsia"/>
          <w:i w:val="0"/>
          <w:iCs w:val="0"/>
        </w:rPr>
        <w:t>年)</w:t>
      </w:r>
      <w:r w:rsidRPr="00C560A6">
        <w:rPr>
          <w:rFonts w:ascii="SimSun" w:eastAsia="SimSun" w:hAnsi="SimSun"/>
          <w:i w:val="0"/>
          <w:iCs w:val="0"/>
        </w:rPr>
        <w:t xml:space="preserve"> </w:t>
      </w:r>
      <w:r w:rsidRPr="00C560A6">
        <w:rPr>
          <w:rFonts w:ascii="SimSun" w:eastAsia="SimSun" w:hAnsi="SimSun" w:hint="eastAsia"/>
          <w:i w:val="0"/>
          <w:iCs w:val="0"/>
        </w:rPr>
        <w:t>的公告</w:t>
      </w:r>
      <w:r w:rsidRPr="00C560A6">
        <w:rPr>
          <w:rFonts w:ascii="SimSun" w:eastAsia="SimSun" w:hAnsi="SimSun"/>
          <w:i w:val="0"/>
          <w:iCs w:val="0"/>
        </w:rPr>
        <w:t>)</w:t>
      </w:r>
      <w:r w:rsidRPr="00C560A6">
        <w:rPr>
          <w:i w:val="0"/>
          <w:iCs w:val="0"/>
        </w:rPr>
        <w:t xml:space="preserve">. </w:t>
      </w:r>
      <w:r w:rsidRPr="00C560A6">
        <w:rPr>
          <w:rFonts w:ascii="Times New Roman" w:hAnsi="Times New Roman"/>
          <w:i w:val="0"/>
          <w:iCs w:val="0"/>
        </w:rPr>
        <w:t xml:space="preserve">In: Ministry </w:t>
      </w:r>
      <w:proofErr w:type="spellStart"/>
      <w:r w:rsidRPr="00C560A6">
        <w:rPr>
          <w:rFonts w:ascii="Times New Roman" w:hAnsi="Times New Roman"/>
          <w:i w:val="0"/>
          <w:iCs w:val="0"/>
        </w:rPr>
        <w:t>of</w:t>
      </w:r>
      <w:proofErr w:type="spellEnd"/>
      <w:r w:rsidRPr="00C560A6">
        <w:rPr>
          <w:rFonts w:ascii="Times New Roman" w:hAnsi="Times New Roman"/>
          <w:i w:val="0"/>
          <w:iCs w:val="0"/>
        </w:rPr>
        <w:t xml:space="preserve"> </w:t>
      </w:r>
      <w:proofErr w:type="spellStart"/>
      <w:r w:rsidRPr="00D10F1A">
        <w:rPr>
          <w:rFonts w:ascii="Times New Roman" w:hAnsi="Times New Roman"/>
          <w:i w:val="0"/>
          <w:iCs w:val="0"/>
        </w:rPr>
        <w:t>Ecology</w:t>
      </w:r>
      <w:proofErr w:type="spellEnd"/>
      <w:r w:rsidRPr="00D10F1A">
        <w:rPr>
          <w:rFonts w:ascii="Times New Roman" w:hAnsi="Times New Roman"/>
          <w:i w:val="0"/>
          <w:iCs w:val="0"/>
        </w:rPr>
        <w:t xml:space="preserve"> and </w:t>
      </w:r>
      <w:proofErr w:type="spellStart"/>
      <w:r w:rsidRPr="00D10F1A">
        <w:rPr>
          <w:rFonts w:ascii="Times New Roman" w:hAnsi="Times New Roman"/>
          <w:i w:val="0"/>
          <w:iCs w:val="0"/>
        </w:rPr>
        <w:t>Environment</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of</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the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People's</w:t>
      </w:r>
      <w:proofErr w:type="spellEnd"/>
      <w:r w:rsidRPr="00D10F1A">
        <w:rPr>
          <w:rFonts w:ascii="Times New Roman" w:hAnsi="Times New Roman"/>
          <w:i w:val="0"/>
          <w:iCs w:val="0"/>
        </w:rPr>
        <w:t xml:space="preserve"> Republic </w:t>
      </w:r>
      <w:proofErr w:type="spellStart"/>
      <w:r w:rsidRPr="00D10F1A">
        <w:rPr>
          <w:rFonts w:ascii="Times New Roman" w:hAnsi="Times New Roman"/>
          <w:i w:val="0"/>
          <w:iCs w:val="0"/>
        </w:rPr>
        <w:t>of</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China</w:t>
      </w:r>
      <w:proofErr w:type="spellEnd"/>
      <w:r w:rsidRPr="00D10F1A">
        <w:rPr>
          <w:rFonts w:ascii="Times New Roman" w:hAnsi="Times New Roman"/>
          <w:i w:val="0"/>
          <w:iCs w:val="0"/>
        </w:rPr>
        <w:t xml:space="preserve">, ročník 2017, číslo 39. Dostupné také z: </w:t>
      </w:r>
      <w:hyperlink r:id="rId52" w:history="1">
        <w:r w:rsidRPr="00D10F1A">
          <w:rPr>
            <w:rStyle w:val="Hypertextovodkaz"/>
            <w:rFonts w:ascii="Times New Roman" w:hAnsi="Times New Roman"/>
            <w:i w:val="0"/>
            <w:iCs w:val="0"/>
          </w:rPr>
          <w:t>http://www.mee.gov.cn/gkml/hbb/bgg/201708/t20170817_419811.htm</w:t>
        </w:r>
      </w:hyperlink>
    </w:p>
    <w:p w14:paraId="679B2313" w14:textId="0EA388F7" w:rsidR="00C560A6" w:rsidRPr="00D10F1A" w:rsidRDefault="00C560A6" w:rsidP="006A4357">
      <w:pPr>
        <w:spacing w:line="360" w:lineRule="auto"/>
        <w:jc w:val="both"/>
      </w:pPr>
    </w:p>
    <w:p w14:paraId="12214324" w14:textId="052D91E6" w:rsidR="006A4357" w:rsidRPr="00D10F1A" w:rsidRDefault="006A4357" w:rsidP="006A4357">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 xml:space="preserve">NACE, </w:t>
      </w:r>
      <w:proofErr w:type="spellStart"/>
      <w:r w:rsidRPr="00D10F1A">
        <w:rPr>
          <w:rFonts w:ascii="Times New Roman" w:hAnsi="Times New Roman"/>
          <w:i w:val="0"/>
          <w:iCs w:val="0"/>
          <w:shd w:val="clear" w:color="auto" w:fill="FFFFFF"/>
        </w:rPr>
        <w:t>Trevor</w:t>
      </w:r>
      <w:proofErr w:type="spellEnd"/>
      <w:r w:rsidRPr="00D10F1A">
        <w:rPr>
          <w:rFonts w:ascii="Times New Roman" w:hAnsi="Times New Roman"/>
          <w:i w:val="0"/>
          <w:iCs w:val="0"/>
          <w:shd w:val="clear" w:color="auto" w:fill="FFFFFF"/>
        </w:rPr>
        <w:t xml:space="preserve">, 2020. </w:t>
      </w:r>
      <w:proofErr w:type="spellStart"/>
      <w:r w:rsidRPr="00D10F1A">
        <w:rPr>
          <w:rFonts w:ascii="Times New Roman" w:hAnsi="Times New Roman"/>
          <w:i w:val="0"/>
          <w:iCs w:val="0"/>
          <w:shd w:val="clear" w:color="auto" w:fill="FFFFFF"/>
        </w:rPr>
        <w:t>China</w:t>
      </w:r>
      <w:proofErr w:type="spellEnd"/>
      <w:r w:rsidRPr="00D10F1A">
        <w:rPr>
          <w:rFonts w:ascii="Times New Roman" w:hAnsi="Times New Roman"/>
          <w:i w:val="0"/>
          <w:iCs w:val="0"/>
          <w:shd w:val="clear" w:color="auto" w:fill="FFFFFF"/>
        </w:rPr>
        <w:t xml:space="preserve"> To </w:t>
      </w:r>
      <w:proofErr w:type="spellStart"/>
      <w:r w:rsidRPr="00D10F1A">
        <w:rPr>
          <w:rFonts w:ascii="Times New Roman" w:hAnsi="Times New Roman"/>
          <w:i w:val="0"/>
          <w:iCs w:val="0"/>
          <w:shd w:val="clear" w:color="auto" w:fill="FFFFFF"/>
        </w:rPr>
        <w:t>Ban</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All</w:t>
      </w:r>
      <w:proofErr w:type="spellEnd"/>
      <w:r w:rsidRPr="00D10F1A">
        <w:rPr>
          <w:rFonts w:ascii="Times New Roman" w:hAnsi="Times New Roman"/>
          <w:i w:val="0"/>
          <w:iCs w:val="0"/>
          <w:shd w:val="clear" w:color="auto" w:fill="FFFFFF"/>
        </w:rPr>
        <w:t xml:space="preserve"> Single-Use </w:t>
      </w:r>
      <w:proofErr w:type="spellStart"/>
      <w:r w:rsidRPr="00D10F1A">
        <w:rPr>
          <w:rFonts w:ascii="Times New Roman" w:hAnsi="Times New Roman"/>
          <w:i w:val="0"/>
          <w:iCs w:val="0"/>
          <w:shd w:val="clear" w:color="auto" w:fill="FFFFFF"/>
        </w:rPr>
        <w:t>Plastics</w:t>
      </w:r>
      <w:proofErr w:type="spellEnd"/>
      <w:r w:rsidRPr="00D10F1A">
        <w:rPr>
          <w:rFonts w:ascii="Times New Roman" w:hAnsi="Times New Roman"/>
          <w:i w:val="0"/>
          <w:iCs w:val="0"/>
          <w:shd w:val="clear" w:color="auto" w:fill="FFFFFF"/>
        </w:rPr>
        <w:t>. In:</w:t>
      </w:r>
      <w:r w:rsidRPr="00D10F1A">
        <w:rPr>
          <w:rStyle w:val="apple-converted-space"/>
          <w:rFonts w:ascii="Times New Roman" w:hAnsi="Times New Roman"/>
          <w:i w:val="0"/>
          <w:iCs w:val="0"/>
          <w:color w:val="212529"/>
          <w:shd w:val="clear" w:color="auto" w:fill="FFFFFF"/>
        </w:rPr>
        <w:t> </w:t>
      </w:r>
      <w:proofErr w:type="spellStart"/>
      <w:r w:rsidRPr="00D10F1A">
        <w:rPr>
          <w:rFonts w:ascii="Times New Roman" w:hAnsi="Times New Roman"/>
        </w:rPr>
        <w:t>Forbes</w:t>
      </w:r>
      <w:proofErr w:type="spellEnd"/>
      <w:r w:rsidRPr="00D10F1A">
        <w:rPr>
          <w:rStyle w:val="apple-converted-space"/>
          <w:rFonts w:ascii="Times New Roman" w:hAnsi="Times New Roman"/>
          <w:i w:val="0"/>
          <w:iCs w:val="0"/>
          <w:color w:val="212529"/>
          <w:shd w:val="clear" w:color="auto" w:fill="FFFFFF"/>
        </w:rPr>
        <w:t> </w:t>
      </w:r>
      <w:r w:rsidRPr="00D10F1A">
        <w:rPr>
          <w:rFonts w:ascii="Times New Roman" w:hAnsi="Times New Roman"/>
          <w:i w:val="0"/>
          <w:iCs w:val="0"/>
          <w:shd w:val="clear" w:color="auto" w:fill="FFFFFF"/>
        </w:rPr>
        <w:t xml:space="preserve">[online]. [cit. 2020-04-23]. Dostupné z: </w:t>
      </w:r>
      <w:hyperlink r:id="rId53" w:history="1">
        <w:r w:rsidRPr="00D10F1A">
          <w:rPr>
            <w:rStyle w:val="Hypertextovodkaz"/>
            <w:rFonts w:ascii="Times New Roman" w:hAnsi="Times New Roman"/>
            <w:i w:val="0"/>
            <w:iCs w:val="0"/>
            <w:shd w:val="clear" w:color="auto" w:fill="FFFFFF"/>
          </w:rPr>
          <w:t>https://www.forbes.com/sites/trevornace/2020/01/20/china-to-ban-all-single-use-plastics/</w:t>
        </w:r>
      </w:hyperlink>
    </w:p>
    <w:p w14:paraId="4475CE04" w14:textId="77777777" w:rsidR="00761385" w:rsidRPr="00D10F1A" w:rsidRDefault="00761385" w:rsidP="006A4357">
      <w:pPr>
        <w:pStyle w:val="Citt"/>
        <w:spacing w:line="360" w:lineRule="auto"/>
        <w:rPr>
          <w:rFonts w:ascii="Times New Roman" w:hAnsi="Times New Roman"/>
          <w:i w:val="0"/>
          <w:iCs w:val="0"/>
        </w:rPr>
      </w:pPr>
    </w:p>
    <w:p w14:paraId="19382AD5" w14:textId="5CE1AEA8" w:rsidR="00F138B1" w:rsidRPr="00D10F1A" w:rsidRDefault="00D0541A" w:rsidP="006A4357">
      <w:pPr>
        <w:pStyle w:val="Citt"/>
        <w:spacing w:line="360" w:lineRule="auto"/>
        <w:rPr>
          <w:rFonts w:ascii="Times New Roman" w:hAnsi="Times New Roman"/>
          <w:i w:val="0"/>
          <w:iCs w:val="0"/>
        </w:rPr>
      </w:pPr>
      <w:r w:rsidRPr="00D10F1A">
        <w:rPr>
          <w:rFonts w:ascii="Times New Roman" w:hAnsi="Times New Roman"/>
          <w:i w:val="0"/>
          <w:iCs w:val="0"/>
        </w:rPr>
        <w:t xml:space="preserve">PABEN, </w:t>
      </w:r>
      <w:proofErr w:type="spellStart"/>
      <w:r w:rsidRPr="00D10F1A">
        <w:rPr>
          <w:rFonts w:ascii="Times New Roman" w:hAnsi="Times New Roman"/>
          <w:i w:val="0"/>
          <w:iCs w:val="0"/>
        </w:rPr>
        <w:t>Jared</w:t>
      </w:r>
      <w:proofErr w:type="spellEnd"/>
      <w:r w:rsidRPr="00D10F1A">
        <w:rPr>
          <w:rFonts w:ascii="Times New Roman" w:hAnsi="Times New Roman"/>
          <w:i w:val="0"/>
          <w:iCs w:val="0"/>
        </w:rPr>
        <w:t xml:space="preserve">, 2017. </w:t>
      </w:r>
      <w:proofErr w:type="spellStart"/>
      <w:r w:rsidRPr="00D10F1A">
        <w:rPr>
          <w:rFonts w:ascii="Times New Roman" w:hAnsi="Times New Roman"/>
          <w:i w:val="0"/>
          <w:iCs w:val="0"/>
        </w:rPr>
        <w:t>China</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announces</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Sword</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crackdown</w:t>
      </w:r>
      <w:proofErr w:type="spellEnd"/>
      <w:r w:rsidRPr="00D10F1A">
        <w:rPr>
          <w:rFonts w:ascii="Times New Roman" w:hAnsi="Times New Roman"/>
          <w:i w:val="0"/>
          <w:iCs w:val="0"/>
        </w:rPr>
        <w:t xml:space="preserve"> on </w:t>
      </w:r>
      <w:proofErr w:type="spellStart"/>
      <w:r w:rsidRPr="00D10F1A">
        <w:rPr>
          <w:rFonts w:ascii="Times New Roman" w:hAnsi="Times New Roman"/>
          <w:i w:val="0"/>
          <w:iCs w:val="0"/>
        </w:rPr>
        <w:t>illegal</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recyclable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material</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imports</w:t>
      </w:r>
      <w:proofErr w:type="spellEnd"/>
      <w:r w:rsidRPr="00D10F1A">
        <w:rPr>
          <w:rFonts w:ascii="Times New Roman" w:hAnsi="Times New Roman"/>
          <w:i w:val="0"/>
          <w:iCs w:val="0"/>
        </w:rPr>
        <w:t>.</w:t>
      </w:r>
      <w:r w:rsidRPr="00D10F1A">
        <w:rPr>
          <w:rStyle w:val="apple-converted-space"/>
          <w:rFonts w:ascii="Times New Roman" w:hAnsi="Times New Roman"/>
          <w:i w:val="0"/>
          <w:iCs w:val="0"/>
        </w:rPr>
        <w:t> </w:t>
      </w:r>
      <w:proofErr w:type="spellStart"/>
      <w:r w:rsidRPr="00D10F1A">
        <w:rPr>
          <w:rFonts w:ascii="Times New Roman" w:hAnsi="Times New Roman"/>
          <w:i w:val="0"/>
          <w:iCs w:val="0"/>
        </w:rPr>
        <w:t>Resource</w:t>
      </w:r>
      <w:proofErr w:type="spellEnd"/>
      <w:r w:rsidRPr="00D10F1A">
        <w:rPr>
          <w:rFonts w:ascii="Times New Roman" w:hAnsi="Times New Roman"/>
          <w:i w:val="0"/>
          <w:iCs w:val="0"/>
        </w:rPr>
        <w:t xml:space="preserve"> Recycling[online]. [cit. 2020-03-18]. Dostupné z: </w:t>
      </w:r>
      <w:hyperlink r:id="rId54" w:history="1">
        <w:r w:rsidR="006A4357" w:rsidRPr="00D10F1A">
          <w:rPr>
            <w:rStyle w:val="Hypertextovodkaz"/>
            <w:rFonts w:ascii="Times New Roman" w:hAnsi="Times New Roman"/>
            <w:i w:val="0"/>
            <w:iCs w:val="0"/>
          </w:rPr>
          <w:t>https://resource-recycling.com/recycling/2017/02/21/china-announces-sword-crackdown-illegal-recyclable-material-imports/</w:t>
        </w:r>
      </w:hyperlink>
    </w:p>
    <w:p w14:paraId="4FAF701B" w14:textId="5BEFE2B3" w:rsidR="00601812" w:rsidRPr="00D10F1A" w:rsidRDefault="00601812" w:rsidP="006A4357">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lastRenderedPageBreak/>
        <w:t xml:space="preserve">PARKER, Laura, 2018. </w:t>
      </w:r>
      <w:proofErr w:type="spellStart"/>
      <w:r w:rsidRPr="00D10F1A">
        <w:rPr>
          <w:rFonts w:ascii="Times New Roman" w:hAnsi="Times New Roman"/>
          <w:i w:val="0"/>
          <w:iCs w:val="0"/>
          <w:shd w:val="clear" w:color="auto" w:fill="FFFFFF"/>
        </w:rPr>
        <w:t>China's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ban</w:t>
      </w:r>
      <w:proofErr w:type="spellEnd"/>
      <w:r w:rsidRPr="00D10F1A">
        <w:rPr>
          <w:rFonts w:ascii="Times New Roman" w:hAnsi="Times New Roman"/>
          <w:i w:val="0"/>
          <w:iCs w:val="0"/>
          <w:shd w:val="clear" w:color="auto" w:fill="FFFFFF"/>
        </w:rPr>
        <w:t xml:space="preserve"> on </w:t>
      </w:r>
      <w:proofErr w:type="spellStart"/>
      <w:r w:rsidRPr="00D10F1A">
        <w:rPr>
          <w:rFonts w:ascii="Times New Roman" w:hAnsi="Times New Roman"/>
          <w:i w:val="0"/>
          <w:iCs w:val="0"/>
          <w:shd w:val="clear" w:color="auto" w:fill="FFFFFF"/>
        </w:rPr>
        <w:t>trash</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imports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shifts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waste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crisis</w:t>
      </w:r>
      <w:proofErr w:type="spellEnd"/>
      <w:r w:rsidRPr="00D10F1A">
        <w:rPr>
          <w:rFonts w:ascii="Times New Roman" w:hAnsi="Times New Roman"/>
          <w:i w:val="0"/>
          <w:iCs w:val="0"/>
          <w:shd w:val="clear" w:color="auto" w:fill="FFFFFF"/>
        </w:rPr>
        <w:t xml:space="preserve"> to </w:t>
      </w:r>
      <w:proofErr w:type="spellStart"/>
      <w:r w:rsidRPr="00D10F1A">
        <w:rPr>
          <w:rFonts w:ascii="Times New Roman" w:hAnsi="Times New Roman"/>
          <w:i w:val="0"/>
          <w:iCs w:val="0"/>
          <w:shd w:val="clear" w:color="auto" w:fill="FFFFFF"/>
        </w:rPr>
        <w:t>Southeast</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Asia</w:t>
      </w:r>
      <w:proofErr w:type="spellEnd"/>
      <w:r w:rsidRPr="00D10F1A">
        <w:rPr>
          <w:rFonts w:ascii="Times New Roman" w:hAnsi="Times New Roman"/>
          <w:i w:val="0"/>
          <w:iCs w:val="0"/>
          <w:shd w:val="clear" w:color="auto" w:fill="FFFFFF"/>
        </w:rPr>
        <w:t xml:space="preserve">: As </w:t>
      </w:r>
      <w:proofErr w:type="spellStart"/>
      <w:r w:rsidRPr="00D10F1A">
        <w:rPr>
          <w:rFonts w:ascii="Times New Roman" w:hAnsi="Times New Roman"/>
          <w:i w:val="0"/>
          <w:iCs w:val="0"/>
          <w:shd w:val="clear" w:color="auto" w:fill="FFFFFF"/>
        </w:rPr>
        <w:t>plastic</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scrap</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piles</w:t>
      </w:r>
      <w:proofErr w:type="spellEnd"/>
      <w:r w:rsidRPr="00D10F1A">
        <w:rPr>
          <w:rFonts w:ascii="Times New Roman" w:hAnsi="Times New Roman"/>
          <w:i w:val="0"/>
          <w:iCs w:val="0"/>
          <w:shd w:val="clear" w:color="auto" w:fill="FFFFFF"/>
        </w:rPr>
        <w:t xml:space="preserve"> up, </w:t>
      </w:r>
      <w:proofErr w:type="spellStart"/>
      <w:r w:rsidRPr="00D10F1A">
        <w:rPr>
          <w:rFonts w:ascii="Times New Roman" w:hAnsi="Times New Roman"/>
          <w:i w:val="0"/>
          <w:iCs w:val="0"/>
          <w:shd w:val="clear" w:color="auto" w:fill="FFFFFF"/>
        </w:rPr>
        <w:t>Malaysia</w:t>
      </w:r>
      <w:proofErr w:type="spellEnd"/>
      <w:r w:rsidRPr="00D10F1A">
        <w:rPr>
          <w:rFonts w:ascii="Times New Roman" w:hAnsi="Times New Roman"/>
          <w:i w:val="0"/>
          <w:iCs w:val="0"/>
          <w:shd w:val="clear" w:color="auto" w:fill="FFFFFF"/>
        </w:rPr>
        <w:t xml:space="preserve"> and </w:t>
      </w:r>
      <w:proofErr w:type="spellStart"/>
      <w:r w:rsidRPr="00D10F1A">
        <w:rPr>
          <w:rFonts w:ascii="Times New Roman" w:hAnsi="Times New Roman"/>
          <w:i w:val="0"/>
          <w:iCs w:val="0"/>
          <w:shd w:val="clear" w:color="auto" w:fill="FFFFFF"/>
        </w:rPr>
        <w:t>others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fight</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back</w:t>
      </w:r>
      <w:proofErr w:type="spellEnd"/>
      <w:r w:rsidRPr="00D10F1A">
        <w:rPr>
          <w:rFonts w:ascii="Times New Roman" w:hAnsi="Times New Roman"/>
          <w:i w:val="0"/>
          <w:iCs w:val="0"/>
          <w:shd w:val="clear" w:color="auto" w:fill="FFFFFF"/>
        </w:rPr>
        <w:t>.</w:t>
      </w:r>
      <w:r w:rsidRPr="00D10F1A">
        <w:rPr>
          <w:rStyle w:val="apple-converted-space"/>
          <w:rFonts w:ascii="Times New Roman" w:hAnsi="Times New Roman"/>
          <w:i w:val="0"/>
          <w:iCs w:val="0"/>
          <w:shd w:val="clear" w:color="auto" w:fill="FFFFFF"/>
        </w:rPr>
        <w:t> </w:t>
      </w:r>
      <w:proofErr w:type="spellStart"/>
      <w:r w:rsidRPr="00D10F1A">
        <w:rPr>
          <w:rFonts w:ascii="Times New Roman" w:hAnsi="Times New Roman"/>
        </w:rPr>
        <w:t>National</w:t>
      </w:r>
      <w:proofErr w:type="spellEnd"/>
      <w:r w:rsidRPr="00D10F1A">
        <w:rPr>
          <w:rFonts w:ascii="Times New Roman" w:hAnsi="Times New Roman"/>
        </w:rPr>
        <w:t xml:space="preserve"> </w:t>
      </w:r>
      <w:proofErr w:type="spellStart"/>
      <w:r w:rsidRPr="00D10F1A">
        <w:rPr>
          <w:rFonts w:ascii="Times New Roman" w:hAnsi="Times New Roman"/>
        </w:rPr>
        <w:t>Geographic</w:t>
      </w:r>
      <w:proofErr w:type="spellEnd"/>
      <w:r w:rsidRPr="00D10F1A">
        <w:rPr>
          <w:rStyle w:val="apple-converted-space"/>
          <w:rFonts w:ascii="Times New Roman" w:hAnsi="Times New Roman"/>
          <w:i w:val="0"/>
          <w:iCs w:val="0"/>
          <w:shd w:val="clear" w:color="auto" w:fill="FFFFFF"/>
        </w:rPr>
        <w:t> </w:t>
      </w:r>
      <w:r w:rsidRPr="00D10F1A">
        <w:rPr>
          <w:rFonts w:ascii="Times New Roman" w:hAnsi="Times New Roman"/>
          <w:i w:val="0"/>
          <w:iCs w:val="0"/>
          <w:shd w:val="clear" w:color="auto" w:fill="FFFFFF"/>
        </w:rPr>
        <w:t xml:space="preserve">[online]. [cit. 2020-04-06]. Dostupné z: </w:t>
      </w:r>
      <w:hyperlink r:id="rId55" w:history="1">
        <w:r w:rsidR="006A4357" w:rsidRPr="00D10F1A">
          <w:rPr>
            <w:rStyle w:val="Hypertextovodkaz"/>
            <w:rFonts w:ascii="Times New Roman" w:hAnsi="Times New Roman"/>
            <w:i w:val="0"/>
            <w:iCs w:val="0"/>
            <w:shd w:val="clear" w:color="auto" w:fill="FFFFFF"/>
          </w:rPr>
          <w:t>https://www.nationalgeographic.com/environment/2018/11/china-ban-plastic-trash-imports-shifts-waste-crisis-southeast-asia-malaysia/</w:t>
        </w:r>
      </w:hyperlink>
    </w:p>
    <w:p w14:paraId="157EDD08" w14:textId="77777777" w:rsidR="00601812" w:rsidRPr="00D10F1A" w:rsidRDefault="00601812" w:rsidP="006A4357">
      <w:pPr>
        <w:pStyle w:val="Citt"/>
        <w:spacing w:line="360" w:lineRule="auto"/>
        <w:rPr>
          <w:rFonts w:ascii="Times New Roman" w:hAnsi="Times New Roman"/>
          <w:i w:val="0"/>
          <w:iCs w:val="0"/>
        </w:rPr>
      </w:pPr>
    </w:p>
    <w:p w14:paraId="4AAD9C32" w14:textId="1CD8D33B" w:rsidR="00B512B6" w:rsidRPr="00D10F1A" w:rsidRDefault="008D4F1F" w:rsidP="006A4357">
      <w:pPr>
        <w:pStyle w:val="Citt"/>
        <w:spacing w:line="360" w:lineRule="auto"/>
        <w:rPr>
          <w:rFonts w:ascii="Times New Roman" w:hAnsi="Times New Roman"/>
          <w:i w:val="0"/>
          <w:iCs w:val="0"/>
        </w:rPr>
      </w:pPr>
      <w:r w:rsidRPr="00D10F1A">
        <w:rPr>
          <w:rFonts w:ascii="Times New Roman" w:hAnsi="Times New Roman"/>
          <w:i w:val="0"/>
          <w:iCs w:val="0"/>
        </w:rPr>
        <w:t>PECINA, Pavel a Josef PECINA, 2006.</w:t>
      </w:r>
      <w:r w:rsidR="00B512B6" w:rsidRPr="00D10F1A">
        <w:rPr>
          <w:rFonts w:ascii="Times New Roman" w:hAnsi="Times New Roman"/>
          <w:i w:val="0"/>
          <w:iCs w:val="0"/>
        </w:rPr>
        <w:t xml:space="preserve"> </w:t>
      </w:r>
      <w:r w:rsidRPr="00D10F1A">
        <w:rPr>
          <w:rFonts w:ascii="Times New Roman" w:hAnsi="Times New Roman"/>
        </w:rPr>
        <w:t>Materiály a technologi</w:t>
      </w:r>
      <w:r w:rsidR="00B512B6" w:rsidRPr="00D10F1A">
        <w:rPr>
          <w:rFonts w:ascii="Times New Roman" w:hAnsi="Times New Roman"/>
        </w:rPr>
        <w:t xml:space="preserve">e – </w:t>
      </w:r>
      <w:r w:rsidRPr="00D10F1A">
        <w:rPr>
          <w:rFonts w:ascii="Times New Roman" w:hAnsi="Times New Roman"/>
        </w:rPr>
        <w:t>plasty.</w:t>
      </w:r>
      <w:r w:rsidRPr="00D10F1A">
        <w:rPr>
          <w:rFonts w:ascii="Times New Roman" w:hAnsi="Times New Roman"/>
          <w:i w:val="0"/>
          <w:iCs w:val="0"/>
        </w:rPr>
        <w:t xml:space="preserve"> Brno: Masarykova univerzita. ISBN 80-210-4100-5.</w:t>
      </w:r>
    </w:p>
    <w:p w14:paraId="452C4EFB" w14:textId="77777777" w:rsidR="006A4357" w:rsidRPr="00D10F1A" w:rsidRDefault="006A4357" w:rsidP="006A4357">
      <w:pPr>
        <w:spacing w:line="360" w:lineRule="auto"/>
        <w:jc w:val="both"/>
      </w:pPr>
    </w:p>
    <w:p w14:paraId="4BB48FE4" w14:textId="1C445C32" w:rsidR="00286F31" w:rsidRPr="00D10F1A" w:rsidRDefault="00B512B6" w:rsidP="006A4357">
      <w:pPr>
        <w:pStyle w:val="Citt"/>
        <w:spacing w:line="360" w:lineRule="auto"/>
        <w:rPr>
          <w:rFonts w:ascii="Times New Roman" w:hAnsi="Times New Roman"/>
          <w:i w:val="0"/>
          <w:iCs w:val="0"/>
        </w:rPr>
      </w:pPr>
      <w:r w:rsidRPr="00D10F1A">
        <w:rPr>
          <w:rFonts w:ascii="Times New Roman" w:hAnsi="Times New Roman"/>
          <w:i w:val="0"/>
          <w:iCs w:val="0"/>
        </w:rPr>
        <w:t xml:space="preserve">PLASTICS EUROPE, 2019. </w:t>
      </w:r>
      <w:proofErr w:type="spellStart"/>
      <w:r w:rsidR="00286F31" w:rsidRPr="00D10F1A">
        <w:rPr>
          <w:rFonts w:ascii="Times New Roman" w:hAnsi="Times New Roman"/>
          <w:i w:val="0"/>
          <w:iCs w:val="0"/>
        </w:rPr>
        <w:t>Plastics</w:t>
      </w:r>
      <w:proofErr w:type="spellEnd"/>
      <w:r w:rsidR="00286F31" w:rsidRPr="00D10F1A">
        <w:rPr>
          <w:rFonts w:ascii="Times New Roman" w:hAnsi="Times New Roman"/>
          <w:i w:val="0"/>
          <w:iCs w:val="0"/>
        </w:rPr>
        <w:t xml:space="preserve"> – </w:t>
      </w:r>
      <w:proofErr w:type="spellStart"/>
      <w:r w:rsidR="00286F31" w:rsidRPr="00D10F1A">
        <w:rPr>
          <w:rFonts w:ascii="Times New Roman" w:hAnsi="Times New Roman"/>
          <w:i w:val="0"/>
          <w:iCs w:val="0"/>
        </w:rPr>
        <w:t>the</w:t>
      </w:r>
      <w:proofErr w:type="spellEnd"/>
      <w:r w:rsidR="00286F31" w:rsidRPr="00D10F1A">
        <w:rPr>
          <w:rFonts w:ascii="Times New Roman" w:hAnsi="Times New Roman"/>
          <w:i w:val="0"/>
          <w:iCs w:val="0"/>
        </w:rPr>
        <w:t xml:space="preserve"> </w:t>
      </w:r>
      <w:proofErr w:type="spellStart"/>
      <w:r w:rsidR="00286F31" w:rsidRPr="00D10F1A">
        <w:rPr>
          <w:rFonts w:ascii="Times New Roman" w:hAnsi="Times New Roman"/>
          <w:i w:val="0"/>
          <w:iCs w:val="0"/>
        </w:rPr>
        <w:t>Facts</w:t>
      </w:r>
      <w:proofErr w:type="spellEnd"/>
      <w:r w:rsidR="00286F31" w:rsidRPr="00D10F1A">
        <w:rPr>
          <w:rFonts w:ascii="Times New Roman" w:hAnsi="Times New Roman"/>
          <w:i w:val="0"/>
          <w:iCs w:val="0"/>
        </w:rPr>
        <w:t xml:space="preserve"> 2019.</w:t>
      </w:r>
      <w:r w:rsidRPr="00D10F1A">
        <w:rPr>
          <w:rFonts w:ascii="Times New Roman" w:hAnsi="Times New Roman"/>
          <w:i w:val="0"/>
          <w:iCs w:val="0"/>
        </w:rPr>
        <w:t xml:space="preserve"> </w:t>
      </w:r>
      <w:proofErr w:type="spellStart"/>
      <w:r w:rsidR="00286F31" w:rsidRPr="00D10F1A">
        <w:rPr>
          <w:rFonts w:ascii="Times New Roman" w:hAnsi="Times New Roman"/>
        </w:rPr>
        <w:t>Plasticseurope</w:t>
      </w:r>
      <w:proofErr w:type="spellEnd"/>
      <w:r w:rsidRPr="00D10F1A">
        <w:rPr>
          <w:rFonts w:ascii="Times New Roman" w:hAnsi="Times New Roman"/>
          <w:i w:val="0"/>
          <w:iCs w:val="0"/>
        </w:rPr>
        <w:t xml:space="preserve"> </w:t>
      </w:r>
      <w:r w:rsidR="00286F31" w:rsidRPr="00D10F1A">
        <w:rPr>
          <w:rFonts w:ascii="Times New Roman" w:hAnsi="Times New Roman"/>
          <w:i w:val="0"/>
          <w:iCs w:val="0"/>
        </w:rPr>
        <w:t>[online].</w:t>
      </w:r>
      <w:r w:rsidRPr="00D10F1A">
        <w:rPr>
          <w:rFonts w:ascii="Times New Roman" w:hAnsi="Times New Roman"/>
          <w:i w:val="0"/>
          <w:iCs w:val="0"/>
        </w:rPr>
        <w:t xml:space="preserve"> </w:t>
      </w:r>
      <w:r w:rsidR="00286F31" w:rsidRPr="00D10F1A">
        <w:rPr>
          <w:rFonts w:ascii="Times New Roman" w:hAnsi="Times New Roman"/>
          <w:i w:val="0"/>
          <w:iCs w:val="0"/>
        </w:rPr>
        <w:t xml:space="preserve">2019, 39 [cit. 2020-01-28]. Dostupné z: </w:t>
      </w:r>
      <w:hyperlink r:id="rId56" w:history="1">
        <w:r w:rsidR="006A4357" w:rsidRPr="00D10F1A">
          <w:rPr>
            <w:rStyle w:val="Hypertextovodkaz"/>
            <w:rFonts w:ascii="Times New Roman" w:hAnsi="Times New Roman"/>
            <w:i w:val="0"/>
            <w:iCs w:val="0"/>
          </w:rPr>
          <w:t>https://www.plasticseurope.org/application/files/9715/7129/9584/FINAL_web_version_Plastics_the_facts2019_14102019.pdf</w:t>
        </w:r>
      </w:hyperlink>
    </w:p>
    <w:p w14:paraId="0BCB890C" w14:textId="77777777" w:rsidR="006A4357" w:rsidRPr="00D10F1A" w:rsidRDefault="006A4357" w:rsidP="006A4357">
      <w:pPr>
        <w:pStyle w:val="Citt"/>
        <w:spacing w:line="360" w:lineRule="auto"/>
        <w:rPr>
          <w:rFonts w:ascii="Times New Roman" w:hAnsi="Times New Roman"/>
          <w:i w:val="0"/>
          <w:iCs w:val="0"/>
        </w:rPr>
      </w:pPr>
    </w:p>
    <w:p w14:paraId="1BD59CD9" w14:textId="38837838" w:rsidR="00D14F86" w:rsidRPr="00D10F1A" w:rsidRDefault="006241E8" w:rsidP="006A4357">
      <w:pPr>
        <w:pStyle w:val="Citt"/>
        <w:spacing w:line="360" w:lineRule="auto"/>
        <w:rPr>
          <w:rFonts w:ascii="Times New Roman" w:hAnsi="Times New Roman"/>
          <w:i w:val="0"/>
          <w:iCs w:val="0"/>
        </w:rPr>
      </w:pPr>
      <w:r w:rsidRPr="00D10F1A">
        <w:rPr>
          <w:rFonts w:ascii="Times New Roman" w:hAnsi="Times New Roman"/>
          <w:i w:val="0"/>
          <w:iCs w:val="0"/>
        </w:rPr>
        <w:t xml:space="preserve">POWELL, Jerry, 2013. </w:t>
      </w:r>
      <w:proofErr w:type="spellStart"/>
      <w:r w:rsidRPr="00D10F1A">
        <w:rPr>
          <w:rFonts w:ascii="Times New Roman" w:hAnsi="Times New Roman"/>
          <w:i w:val="0"/>
          <w:iCs w:val="0"/>
        </w:rPr>
        <w:t>Operation</w:t>
      </w:r>
      <w:proofErr w:type="spellEnd"/>
      <w:r w:rsidRPr="00D10F1A">
        <w:rPr>
          <w:rFonts w:ascii="Times New Roman" w:hAnsi="Times New Roman"/>
          <w:i w:val="0"/>
          <w:iCs w:val="0"/>
        </w:rPr>
        <w:t xml:space="preserve"> Green Fence </w:t>
      </w:r>
      <w:proofErr w:type="spellStart"/>
      <w:r w:rsidRPr="00D10F1A">
        <w:rPr>
          <w:rFonts w:ascii="Times New Roman" w:hAnsi="Times New Roman"/>
          <w:i w:val="0"/>
          <w:iCs w:val="0"/>
        </w:rPr>
        <w:t>is</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deeply</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affecting</w:t>
      </w:r>
      <w:proofErr w:type="spellEnd"/>
      <w:r w:rsidRPr="00D10F1A">
        <w:rPr>
          <w:rFonts w:ascii="Times New Roman" w:hAnsi="Times New Roman"/>
          <w:i w:val="0"/>
          <w:iCs w:val="0"/>
        </w:rPr>
        <w:t xml:space="preserve"> export </w:t>
      </w:r>
      <w:proofErr w:type="spellStart"/>
      <w:r w:rsidRPr="00D10F1A">
        <w:rPr>
          <w:rFonts w:ascii="Times New Roman" w:hAnsi="Times New Roman"/>
          <w:i w:val="0"/>
          <w:iCs w:val="0"/>
        </w:rPr>
        <w:t>markets</w:t>
      </w:r>
      <w:proofErr w:type="spellEnd"/>
      <w:r w:rsidRPr="00D10F1A">
        <w:rPr>
          <w:rFonts w:ascii="Times New Roman" w:hAnsi="Times New Roman"/>
          <w:i w:val="0"/>
          <w:iCs w:val="0"/>
        </w:rPr>
        <w:t>. </w:t>
      </w:r>
      <w:proofErr w:type="spellStart"/>
      <w:r w:rsidRPr="00D10F1A">
        <w:rPr>
          <w:rFonts w:ascii="Times New Roman" w:hAnsi="Times New Roman"/>
        </w:rPr>
        <w:t>Resource</w:t>
      </w:r>
      <w:proofErr w:type="spellEnd"/>
      <w:r w:rsidRPr="00D10F1A">
        <w:rPr>
          <w:rFonts w:ascii="Times New Roman" w:hAnsi="Times New Roman"/>
        </w:rPr>
        <w:t xml:space="preserve"> Recycling</w:t>
      </w:r>
      <w:r w:rsidRPr="00D10F1A">
        <w:rPr>
          <w:rFonts w:ascii="Times New Roman" w:hAnsi="Times New Roman"/>
          <w:i w:val="0"/>
          <w:iCs w:val="0"/>
        </w:rPr>
        <w:t xml:space="preserve"> [online]. [cit. 2020-03-15]. Dostupné z: </w:t>
      </w:r>
      <w:hyperlink r:id="rId57" w:history="1">
        <w:r w:rsidR="006A4357" w:rsidRPr="00D10F1A">
          <w:rPr>
            <w:rStyle w:val="Hypertextovodkaz"/>
            <w:rFonts w:ascii="Times New Roman" w:hAnsi="Times New Roman"/>
            <w:i w:val="0"/>
            <w:iCs w:val="0"/>
          </w:rPr>
          <w:t>https://resource-recycling.com/recycling/2013/04/12/operation-green-fence-is-deeply-affecting-export-markets/</w:t>
        </w:r>
      </w:hyperlink>
    </w:p>
    <w:p w14:paraId="18BC851B" w14:textId="14F6FC2D" w:rsidR="00B0725E" w:rsidRPr="00D10F1A" w:rsidRDefault="00B0725E" w:rsidP="006A4357">
      <w:pPr>
        <w:pStyle w:val="Citt"/>
        <w:spacing w:line="360" w:lineRule="auto"/>
        <w:rPr>
          <w:rFonts w:ascii="Times New Roman" w:hAnsi="Times New Roman"/>
          <w:i w:val="0"/>
          <w:iCs w:val="0"/>
          <w:shd w:val="clear" w:color="auto" w:fill="F8F9FA"/>
        </w:rPr>
      </w:pPr>
    </w:p>
    <w:p w14:paraId="265EF4CD" w14:textId="02464E24" w:rsidR="006A4357" w:rsidRPr="00D10F1A" w:rsidRDefault="006A4357" w:rsidP="006A4357">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 xml:space="preserve">RECYCLING TODAY, 2017. </w:t>
      </w:r>
      <w:proofErr w:type="spellStart"/>
      <w:r w:rsidRPr="00D10F1A">
        <w:rPr>
          <w:rFonts w:ascii="Times New Roman" w:hAnsi="Times New Roman"/>
          <w:i w:val="0"/>
          <w:iCs w:val="0"/>
          <w:shd w:val="clear" w:color="auto" w:fill="FFFFFF"/>
        </w:rPr>
        <w:t>Two</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dozen</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types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of</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scrap</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imports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banned</w:t>
      </w:r>
      <w:proofErr w:type="spellEnd"/>
      <w:r w:rsidRPr="00D10F1A">
        <w:rPr>
          <w:rFonts w:ascii="Times New Roman" w:hAnsi="Times New Roman"/>
          <w:i w:val="0"/>
          <w:iCs w:val="0"/>
          <w:shd w:val="clear" w:color="auto" w:fill="FFFFFF"/>
        </w:rPr>
        <w:t xml:space="preserve"> by </w:t>
      </w:r>
      <w:proofErr w:type="spellStart"/>
      <w:r w:rsidRPr="00D10F1A">
        <w:rPr>
          <w:rFonts w:ascii="Times New Roman" w:hAnsi="Times New Roman"/>
          <w:i w:val="0"/>
          <w:iCs w:val="0"/>
          <w:shd w:val="clear" w:color="auto" w:fill="FFFFFF"/>
        </w:rPr>
        <w:t>China</w:t>
      </w:r>
      <w:proofErr w:type="spellEnd"/>
      <w:r w:rsidRPr="00D10F1A">
        <w:rPr>
          <w:rFonts w:ascii="Times New Roman" w:hAnsi="Times New Roman"/>
          <w:i w:val="0"/>
          <w:iCs w:val="0"/>
          <w:shd w:val="clear" w:color="auto" w:fill="FFFFFF"/>
        </w:rPr>
        <w:t xml:space="preserve"> in 2018. In: </w:t>
      </w:r>
      <w:r w:rsidRPr="00D10F1A">
        <w:rPr>
          <w:rFonts w:ascii="Times New Roman" w:hAnsi="Times New Roman"/>
          <w:shd w:val="clear" w:color="auto" w:fill="FFFFFF"/>
        </w:rPr>
        <w:t xml:space="preserve">Recycling </w:t>
      </w:r>
      <w:proofErr w:type="spellStart"/>
      <w:r w:rsidRPr="00D10F1A">
        <w:rPr>
          <w:rFonts w:ascii="Times New Roman" w:hAnsi="Times New Roman"/>
          <w:shd w:val="clear" w:color="auto" w:fill="FFFFFF"/>
        </w:rPr>
        <w:t>Today</w:t>
      </w:r>
      <w:proofErr w:type="spellEnd"/>
      <w:r w:rsidRPr="00D10F1A">
        <w:rPr>
          <w:rFonts w:ascii="Times New Roman" w:hAnsi="Times New Roman"/>
          <w:i w:val="0"/>
          <w:iCs w:val="0"/>
          <w:shd w:val="clear" w:color="auto" w:fill="FFFFFF"/>
        </w:rPr>
        <w:t xml:space="preserve"> [online]. [cit. 2020-04-01]. Dostupné z: </w:t>
      </w:r>
      <w:hyperlink r:id="rId58" w:history="1">
        <w:r w:rsidRPr="00D10F1A">
          <w:rPr>
            <w:rStyle w:val="Hypertextovodkaz"/>
            <w:rFonts w:ascii="Times New Roman" w:hAnsi="Times New Roman"/>
            <w:i w:val="0"/>
            <w:iCs w:val="0"/>
            <w:shd w:val="clear" w:color="auto" w:fill="FFFFFF"/>
          </w:rPr>
          <w:t>https://www.recyclingtoday.com/article/plastic-scrap-china-import-ban-2018-mixed-paper/</w:t>
        </w:r>
      </w:hyperlink>
    </w:p>
    <w:p w14:paraId="62350072" w14:textId="77777777" w:rsidR="006A4357" w:rsidRPr="00D10F1A" w:rsidRDefault="006A4357" w:rsidP="006A4357">
      <w:pPr>
        <w:spacing w:line="360" w:lineRule="auto"/>
        <w:jc w:val="both"/>
      </w:pPr>
    </w:p>
    <w:p w14:paraId="5F590617" w14:textId="7B2D0CFD" w:rsidR="00B0725E" w:rsidRPr="00D10F1A" w:rsidRDefault="00B0725E" w:rsidP="006A4357">
      <w:pPr>
        <w:pStyle w:val="Citt"/>
        <w:spacing w:line="360" w:lineRule="auto"/>
        <w:rPr>
          <w:rFonts w:ascii="Times New Roman" w:hAnsi="Times New Roman"/>
          <w:i w:val="0"/>
          <w:iCs w:val="0"/>
        </w:rPr>
      </w:pPr>
      <w:r w:rsidRPr="00D10F1A">
        <w:rPr>
          <w:rFonts w:ascii="Times New Roman" w:hAnsi="Times New Roman"/>
          <w:i w:val="0"/>
          <w:iCs w:val="0"/>
        </w:rPr>
        <w:t xml:space="preserve">REDLING, Adam, 2018. </w:t>
      </w:r>
      <w:proofErr w:type="spellStart"/>
      <w:r w:rsidRPr="00D10F1A">
        <w:rPr>
          <w:rFonts w:ascii="Times New Roman" w:hAnsi="Times New Roman"/>
          <w:i w:val="0"/>
          <w:iCs w:val="0"/>
        </w:rPr>
        <w:t>China</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announces</w:t>
      </w:r>
      <w:proofErr w:type="spellEnd"/>
      <w:r w:rsidRPr="00D10F1A">
        <w:rPr>
          <w:rFonts w:ascii="Times New Roman" w:hAnsi="Times New Roman"/>
          <w:i w:val="0"/>
          <w:iCs w:val="0"/>
        </w:rPr>
        <w:t xml:space="preserve"> import </w:t>
      </w:r>
      <w:proofErr w:type="spellStart"/>
      <w:r w:rsidRPr="00D10F1A">
        <w:rPr>
          <w:rFonts w:ascii="Times New Roman" w:hAnsi="Times New Roman"/>
          <w:i w:val="0"/>
          <w:iCs w:val="0"/>
        </w:rPr>
        <w:t>ban</w:t>
      </w:r>
      <w:proofErr w:type="spellEnd"/>
      <w:r w:rsidRPr="00D10F1A">
        <w:rPr>
          <w:rFonts w:ascii="Times New Roman" w:hAnsi="Times New Roman"/>
          <w:i w:val="0"/>
          <w:iCs w:val="0"/>
        </w:rPr>
        <w:t xml:space="preserve"> on </w:t>
      </w:r>
      <w:proofErr w:type="spellStart"/>
      <w:r w:rsidRPr="00D10F1A">
        <w:rPr>
          <w:rFonts w:ascii="Times New Roman" w:hAnsi="Times New Roman"/>
          <w:i w:val="0"/>
          <w:iCs w:val="0"/>
        </w:rPr>
        <w:t>an</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additional</w:t>
      </w:r>
      <w:proofErr w:type="spellEnd"/>
      <w:r w:rsidRPr="00D10F1A">
        <w:rPr>
          <w:rFonts w:ascii="Times New Roman" w:hAnsi="Times New Roman"/>
          <w:i w:val="0"/>
          <w:iCs w:val="0"/>
        </w:rPr>
        <w:t xml:space="preserve"> 32 </w:t>
      </w:r>
      <w:proofErr w:type="spellStart"/>
      <w:r w:rsidRPr="00D10F1A">
        <w:rPr>
          <w:rFonts w:ascii="Times New Roman" w:hAnsi="Times New Roman"/>
          <w:i w:val="0"/>
          <w:iCs w:val="0"/>
        </w:rPr>
        <w:t>scrap</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materials</w:t>
      </w:r>
      <w:proofErr w:type="spellEnd"/>
      <w:r w:rsidRPr="00D10F1A">
        <w:rPr>
          <w:rFonts w:ascii="Times New Roman" w:hAnsi="Times New Roman"/>
          <w:i w:val="0"/>
          <w:iCs w:val="0"/>
        </w:rPr>
        <w:t>. </w:t>
      </w:r>
      <w:r w:rsidRPr="00D10F1A">
        <w:rPr>
          <w:rFonts w:ascii="Times New Roman" w:hAnsi="Times New Roman"/>
        </w:rPr>
        <w:t xml:space="preserve">Recycling </w:t>
      </w:r>
      <w:proofErr w:type="spellStart"/>
      <w:r w:rsidRPr="00D10F1A">
        <w:rPr>
          <w:rFonts w:ascii="Times New Roman" w:hAnsi="Times New Roman"/>
        </w:rPr>
        <w:t>Today</w:t>
      </w:r>
      <w:proofErr w:type="spellEnd"/>
      <w:r w:rsidRPr="00D10F1A">
        <w:rPr>
          <w:rFonts w:ascii="Times New Roman" w:hAnsi="Times New Roman"/>
          <w:i w:val="0"/>
          <w:iCs w:val="0"/>
        </w:rPr>
        <w:t xml:space="preserve"> [online]. [cit. 2020-04-02]. Dostupné z: </w:t>
      </w:r>
      <w:hyperlink r:id="rId59" w:history="1">
        <w:r w:rsidR="006A4357" w:rsidRPr="00D10F1A">
          <w:rPr>
            <w:rStyle w:val="Hypertextovodkaz"/>
            <w:rFonts w:ascii="Times New Roman" w:hAnsi="Times New Roman"/>
            <w:i w:val="0"/>
            <w:iCs w:val="0"/>
          </w:rPr>
          <w:t>https://www.recyclingtoday.com/article/china-bans-solid-waste-imports/</w:t>
        </w:r>
      </w:hyperlink>
    </w:p>
    <w:p w14:paraId="3A05BC16" w14:textId="77777777" w:rsidR="00D14F86" w:rsidRPr="00D10F1A" w:rsidRDefault="00D14F86" w:rsidP="006A4357">
      <w:pPr>
        <w:pStyle w:val="Citt"/>
        <w:spacing w:line="360" w:lineRule="auto"/>
        <w:rPr>
          <w:rFonts w:ascii="Times New Roman" w:hAnsi="Times New Roman"/>
          <w:i w:val="0"/>
          <w:iCs w:val="0"/>
        </w:rPr>
      </w:pPr>
    </w:p>
    <w:p w14:paraId="1D03F304" w14:textId="77777777" w:rsidR="00EC43DF" w:rsidRPr="00D10F1A" w:rsidRDefault="00EC43DF" w:rsidP="006A4357">
      <w:pPr>
        <w:pStyle w:val="Citt"/>
        <w:spacing w:line="360" w:lineRule="auto"/>
        <w:rPr>
          <w:rFonts w:ascii="Times New Roman" w:hAnsi="Times New Roman"/>
          <w:i w:val="0"/>
          <w:iCs w:val="0"/>
        </w:rPr>
      </w:pPr>
      <w:r w:rsidRPr="00D10F1A">
        <w:rPr>
          <w:rFonts w:ascii="Times New Roman" w:hAnsi="Times New Roman"/>
          <w:i w:val="0"/>
          <w:iCs w:val="0"/>
        </w:rPr>
        <w:t>REJZEK, Jiří, 2015. </w:t>
      </w:r>
      <w:r w:rsidRPr="00D10F1A">
        <w:rPr>
          <w:rFonts w:ascii="Times New Roman" w:hAnsi="Times New Roman"/>
        </w:rPr>
        <w:t>Český etymologický slovník</w:t>
      </w:r>
      <w:r w:rsidRPr="00D10F1A">
        <w:rPr>
          <w:rFonts w:ascii="Times New Roman" w:hAnsi="Times New Roman"/>
          <w:i w:val="0"/>
          <w:iCs w:val="0"/>
        </w:rPr>
        <w:t>. Třetí vydání (druhé přepracované a rozšířené vydání). Praha: Leda. ISBN 978-80-7335-393-3.</w:t>
      </w:r>
    </w:p>
    <w:p w14:paraId="3B8EAC48" w14:textId="0A182BE6" w:rsidR="00EC43DF" w:rsidRPr="00D10F1A" w:rsidRDefault="00EC43DF" w:rsidP="006A4357">
      <w:pPr>
        <w:pStyle w:val="Citt"/>
        <w:spacing w:line="360" w:lineRule="auto"/>
        <w:rPr>
          <w:rFonts w:ascii="Times New Roman" w:hAnsi="Times New Roman"/>
          <w:i w:val="0"/>
          <w:iCs w:val="0"/>
        </w:rPr>
      </w:pPr>
    </w:p>
    <w:p w14:paraId="5C58CC6D" w14:textId="5E307A2B" w:rsidR="006A4357" w:rsidRPr="00D10F1A" w:rsidRDefault="006A4357" w:rsidP="006A4357">
      <w:pPr>
        <w:pStyle w:val="Citt"/>
        <w:spacing w:line="360" w:lineRule="auto"/>
        <w:rPr>
          <w:rFonts w:ascii="Times New Roman" w:hAnsi="Times New Roman"/>
          <w:i w:val="0"/>
          <w:iCs w:val="0"/>
        </w:rPr>
      </w:pPr>
      <w:r w:rsidRPr="00D10F1A">
        <w:rPr>
          <w:rFonts w:ascii="Times New Roman" w:hAnsi="Times New Roman"/>
          <w:i w:val="0"/>
          <w:iCs w:val="0"/>
        </w:rPr>
        <w:t xml:space="preserve">RESOURCE RECYCLING, 2018. </w:t>
      </w:r>
      <w:proofErr w:type="spellStart"/>
      <w:r w:rsidRPr="00D10F1A">
        <w:rPr>
          <w:rFonts w:ascii="Times New Roman" w:hAnsi="Times New Roman"/>
          <w:i w:val="0"/>
          <w:iCs w:val="0"/>
        </w:rPr>
        <w:t>From</w:t>
      </w:r>
      <w:proofErr w:type="spellEnd"/>
      <w:r w:rsidRPr="00D10F1A">
        <w:rPr>
          <w:rFonts w:ascii="Times New Roman" w:hAnsi="Times New Roman"/>
          <w:i w:val="0"/>
          <w:iCs w:val="0"/>
        </w:rPr>
        <w:t xml:space="preserve"> Green Fence to </w:t>
      </w:r>
      <w:proofErr w:type="spellStart"/>
      <w:r w:rsidRPr="00D10F1A">
        <w:rPr>
          <w:rFonts w:ascii="Times New Roman" w:hAnsi="Times New Roman"/>
          <w:i w:val="0"/>
          <w:iCs w:val="0"/>
        </w:rPr>
        <w:t>red</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alert</w:t>
      </w:r>
      <w:proofErr w:type="spellEnd"/>
      <w:r w:rsidRPr="00D10F1A">
        <w:rPr>
          <w:rFonts w:ascii="Times New Roman" w:hAnsi="Times New Roman"/>
          <w:i w:val="0"/>
          <w:iCs w:val="0"/>
        </w:rPr>
        <w:t xml:space="preserve">: A </w:t>
      </w:r>
      <w:proofErr w:type="spellStart"/>
      <w:r w:rsidRPr="00D10F1A">
        <w:rPr>
          <w:rFonts w:ascii="Times New Roman" w:hAnsi="Times New Roman"/>
          <w:i w:val="0"/>
          <w:iCs w:val="0"/>
        </w:rPr>
        <w:t>China</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timeline</w:t>
      </w:r>
      <w:proofErr w:type="spellEnd"/>
      <w:r w:rsidRPr="00D10F1A">
        <w:rPr>
          <w:rFonts w:ascii="Times New Roman" w:hAnsi="Times New Roman"/>
          <w:i w:val="0"/>
          <w:iCs w:val="0"/>
        </w:rPr>
        <w:t>. </w:t>
      </w:r>
      <w:proofErr w:type="spellStart"/>
      <w:r w:rsidRPr="00D10F1A">
        <w:rPr>
          <w:rFonts w:ascii="Times New Roman" w:hAnsi="Times New Roman"/>
        </w:rPr>
        <w:t>Resource</w:t>
      </w:r>
      <w:proofErr w:type="spellEnd"/>
      <w:r w:rsidRPr="00D10F1A">
        <w:rPr>
          <w:rFonts w:ascii="Times New Roman" w:hAnsi="Times New Roman"/>
        </w:rPr>
        <w:t xml:space="preserve"> Recycling</w:t>
      </w:r>
      <w:r w:rsidRPr="00D10F1A">
        <w:rPr>
          <w:rFonts w:ascii="Times New Roman" w:hAnsi="Times New Roman"/>
          <w:i w:val="0"/>
          <w:iCs w:val="0"/>
        </w:rPr>
        <w:t xml:space="preserve"> [online]. [cit. 2020-03-15]. Dostupné z: </w:t>
      </w:r>
      <w:hyperlink r:id="rId60" w:history="1">
        <w:r w:rsidRPr="00D10F1A">
          <w:rPr>
            <w:rStyle w:val="Hypertextovodkaz"/>
            <w:rFonts w:ascii="Times New Roman" w:hAnsi="Times New Roman"/>
            <w:i w:val="0"/>
            <w:iCs w:val="0"/>
          </w:rPr>
          <w:t>https://resource-recycling.com/recycling/2018/02/13/green-fence-red-alert-china-timeline/</w:t>
        </w:r>
      </w:hyperlink>
    </w:p>
    <w:p w14:paraId="2C1E054B" w14:textId="54178460" w:rsidR="00D54675" w:rsidRPr="00D10F1A" w:rsidRDefault="0054713D" w:rsidP="006A4357">
      <w:pPr>
        <w:pStyle w:val="Citt"/>
        <w:spacing w:line="360" w:lineRule="auto"/>
        <w:rPr>
          <w:rFonts w:ascii="Times New Roman" w:hAnsi="Times New Roman"/>
          <w:i w:val="0"/>
          <w:iCs w:val="0"/>
        </w:rPr>
      </w:pPr>
      <w:r w:rsidRPr="00D10F1A">
        <w:rPr>
          <w:rFonts w:ascii="Times New Roman" w:hAnsi="Times New Roman"/>
          <w:i w:val="0"/>
          <w:iCs w:val="0"/>
        </w:rPr>
        <w:lastRenderedPageBreak/>
        <w:t xml:space="preserve">RITCHIE, </w:t>
      </w:r>
      <w:proofErr w:type="spellStart"/>
      <w:r w:rsidRPr="00D10F1A">
        <w:rPr>
          <w:rFonts w:ascii="Times New Roman" w:hAnsi="Times New Roman"/>
          <w:i w:val="0"/>
          <w:iCs w:val="0"/>
        </w:rPr>
        <w:t>Hannah</w:t>
      </w:r>
      <w:proofErr w:type="spellEnd"/>
      <w:r w:rsidRPr="00D10F1A">
        <w:rPr>
          <w:rFonts w:ascii="Times New Roman" w:hAnsi="Times New Roman"/>
          <w:i w:val="0"/>
          <w:iCs w:val="0"/>
        </w:rPr>
        <w:t xml:space="preserve"> a Max ROSER, 2018. </w:t>
      </w:r>
      <w:proofErr w:type="spellStart"/>
      <w:r w:rsidRPr="00D10F1A">
        <w:rPr>
          <w:rFonts w:ascii="Times New Roman" w:hAnsi="Times New Roman"/>
          <w:i w:val="0"/>
          <w:iCs w:val="0"/>
        </w:rPr>
        <w:t>Plastic</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Pollution</w:t>
      </w:r>
      <w:proofErr w:type="spellEnd"/>
      <w:r w:rsidRPr="00D10F1A">
        <w:rPr>
          <w:rFonts w:ascii="Times New Roman" w:hAnsi="Times New Roman"/>
          <w:i w:val="0"/>
          <w:iCs w:val="0"/>
        </w:rPr>
        <w:t>. </w:t>
      </w:r>
      <w:proofErr w:type="spellStart"/>
      <w:r w:rsidRPr="00D10F1A">
        <w:rPr>
          <w:rFonts w:ascii="Times New Roman" w:hAnsi="Times New Roman"/>
        </w:rPr>
        <w:t>Our</w:t>
      </w:r>
      <w:proofErr w:type="spellEnd"/>
      <w:r w:rsidRPr="00D10F1A">
        <w:rPr>
          <w:rFonts w:ascii="Times New Roman" w:hAnsi="Times New Roman"/>
        </w:rPr>
        <w:t xml:space="preserve"> </w:t>
      </w:r>
      <w:proofErr w:type="spellStart"/>
      <w:r w:rsidRPr="00D10F1A">
        <w:rPr>
          <w:rFonts w:ascii="Times New Roman" w:hAnsi="Times New Roman"/>
        </w:rPr>
        <w:t>World</w:t>
      </w:r>
      <w:proofErr w:type="spellEnd"/>
      <w:r w:rsidRPr="00D10F1A">
        <w:rPr>
          <w:rFonts w:ascii="Times New Roman" w:hAnsi="Times New Roman"/>
        </w:rPr>
        <w:t xml:space="preserve"> in Data</w:t>
      </w:r>
      <w:r w:rsidRPr="00D10F1A">
        <w:rPr>
          <w:rFonts w:ascii="Times New Roman" w:hAnsi="Times New Roman"/>
          <w:i w:val="0"/>
          <w:iCs w:val="0"/>
        </w:rPr>
        <w:t xml:space="preserve"> [online]. [cit. 2020-03-16]. Dostupné z: </w:t>
      </w:r>
      <w:hyperlink r:id="rId61" w:history="1">
        <w:r w:rsidR="006A4357" w:rsidRPr="00D10F1A">
          <w:rPr>
            <w:rStyle w:val="Hypertextovodkaz"/>
            <w:rFonts w:ascii="Times New Roman" w:hAnsi="Times New Roman"/>
            <w:i w:val="0"/>
            <w:iCs w:val="0"/>
          </w:rPr>
          <w:t>https://ourworldindata.org/plastic-pollution</w:t>
        </w:r>
      </w:hyperlink>
    </w:p>
    <w:p w14:paraId="2FA2AD3A" w14:textId="77777777" w:rsidR="006A4357" w:rsidRPr="00D10F1A" w:rsidRDefault="006A4357" w:rsidP="006A4357">
      <w:pPr>
        <w:spacing w:line="360" w:lineRule="auto"/>
        <w:jc w:val="both"/>
      </w:pPr>
    </w:p>
    <w:p w14:paraId="51AE9CF7" w14:textId="12ED1FFF" w:rsidR="001D2C8C" w:rsidRPr="00D10F1A" w:rsidRDefault="001D2C8C" w:rsidP="006A4357">
      <w:pPr>
        <w:pStyle w:val="Citt"/>
        <w:spacing w:line="360" w:lineRule="auto"/>
        <w:rPr>
          <w:rFonts w:ascii="Times New Roman" w:hAnsi="Times New Roman"/>
          <w:i w:val="0"/>
          <w:iCs w:val="0"/>
        </w:rPr>
      </w:pPr>
      <w:r w:rsidRPr="00D10F1A">
        <w:rPr>
          <w:rFonts w:ascii="Times New Roman" w:hAnsi="Times New Roman"/>
          <w:i w:val="0"/>
          <w:iCs w:val="0"/>
        </w:rPr>
        <w:t>RODRIGUEZ, Ferdinand,</w:t>
      </w:r>
      <w:r w:rsidRPr="00D10F1A">
        <w:rPr>
          <w:rStyle w:val="apple-converted-space"/>
          <w:rFonts w:ascii="Times New Roman" w:hAnsi="Times New Roman"/>
          <w:i w:val="0"/>
          <w:iCs w:val="0"/>
        </w:rPr>
        <w:t> </w:t>
      </w:r>
      <w:r w:rsidR="00B512B6" w:rsidRPr="00D10F1A">
        <w:rPr>
          <w:rStyle w:val="apple-converted-space"/>
          <w:rFonts w:ascii="Times New Roman" w:hAnsi="Times New Roman"/>
          <w:i w:val="0"/>
          <w:iCs w:val="0"/>
        </w:rPr>
        <w:t xml:space="preserve">2019. </w:t>
      </w:r>
      <w:proofErr w:type="spellStart"/>
      <w:r w:rsidRPr="00D10F1A">
        <w:rPr>
          <w:rFonts w:ascii="Times New Roman" w:hAnsi="Times New Roman"/>
          <w:i w:val="0"/>
          <w:iCs w:val="0"/>
        </w:rPr>
        <w:t>Plastic</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Chemical</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Compound</w:t>
      </w:r>
      <w:proofErr w:type="spellEnd"/>
      <w:r w:rsidRPr="00D10F1A">
        <w:rPr>
          <w:rStyle w:val="apple-converted-space"/>
          <w:rFonts w:ascii="Times New Roman" w:hAnsi="Times New Roman"/>
          <w:i w:val="0"/>
          <w:iCs w:val="0"/>
        </w:rPr>
        <w:t> </w:t>
      </w:r>
      <w:r w:rsidRPr="00D10F1A">
        <w:rPr>
          <w:rFonts w:ascii="Times New Roman" w:hAnsi="Times New Roman"/>
          <w:i w:val="0"/>
          <w:iCs w:val="0"/>
        </w:rPr>
        <w:t xml:space="preserve">[online]. [cit. 2020-01-29]. Dostupné z: </w:t>
      </w:r>
      <w:hyperlink r:id="rId62" w:history="1">
        <w:r w:rsidR="006A4357" w:rsidRPr="00D10F1A">
          <w:rPr>
            <w:rStyle w:val="Hypertextovodkaz"/>
            <w:rFonts w:ascii="Times New Roman" w:hAnsi="Times New Roman"/>
            <w:i w:val="0"/>
            <w:iCs w:val="0"/>
          </w:rPr>
          <w:t>https://www.britannica.com/science/plastic/Recycling-and-resource-recovery</w:t>
        </w:r>
      </w:hyperlink>
    </w:p>
    <w:p w14:paraId="51610293" w14:textId="424561B6" w:rsidR="001D2C8C" w:rsidRPr="00D10F1A" w:rsidRDefault="001D2C8C" w:rsidP="006A4357">
      <w:pPr>
        <w:pStyle w:val="Citt"/>
        <w:spacing w:line="360" w:lineRule="auto"/>
        <w:rPr>
          <w:rFonts w:ascii="Times New Roman" w:hAnsi="Times New Roman"/>
          <w:i w:val="0"/>
          <w:iCs w:val="0"/>
        </w:rPr>
      </w:pPr>
    </w:p>
    <w:p w14:paraId="7AC24EDE" w14:textId="12784896" w:rsidR="003B0A2C" w:rsidRPr="00D10F1A" w:rsidRDefault="003B0A2C" w:rsidP="006A4357">
      <w:pPr>
        <w:pStyle w:val="Citt"/>
        <w:spacing w:line="360" w:lineRule="auto"/>
        <w:rPr>
          <w:rFonts w:ascii="Times New Roman" w:hAnsi="Times New Roman"/>
          <w:i w:val="0"/>
          <w:iCs w:val="0"/>
        </w:rPr>
      </w:pPr>
      <w:r w:rsidRPr="00D10F1A">
        <w:rPr>
          <w:rFonts w:ascii="Times New Roman" w:hAnsi="Times New Roman"/>
          <w:i w:val="0"/>
          <w:iCs w:val="0"/>
        </w:rPr>
        <w:t>ROSATO, Donald, 2005. </w:t>
      </w:r>
      <w:proofErr w:type="spellStart"/>
      <w:r w:rsidRPr="00D10F1A">
        <w:rPr>
          <w:rFonts w:ascii="Times New Roman" w:hAnsi="Times New Roman"/>
        </w:rPr>
        <w:t>Plastics</w:t>
      </w:r>
      <w:proofErr w:type="spellEnd"/>
      <w:r w:rsidRPr="00D10F1A">
        <w:rPr>
          <w:rFonts w:ascii="Times New Roman" w:hAnsi="Times New Roman"/>
        </w:rPr>
        <w:t xml:space="preserve"> </w:t>
      </w:r>
      <w:proofErr w:type="spellStart"/>
      <w:r w:rsidRPr="00D10F1A">
        <w:rPr>
          <w:rFonts w:ascii="Times New Roman" w:hAnsi="Times New Roman"/>
        </w:rPr>
        <w:t>China</w:t>
      </w:r>
      <w:proofErr w:type="spellEnd"/>
      <w:r w:rsidRPr="00D10F1A">
        <w:rPr>
          <w:rFonts w:ascii="Times New Roman" w:hAnsi="Times New Roman"/>
        </w:rPr>
        <w:t xml:space="preserve">: Technologies, </w:t>
      </w:r>
      <w:proofErr w:type="spellStart"/>
      <w:r w:rsidRPr="00D10F1A">
        <w:rPr>
          <w:rFonts w:ascii="Times New Roman" w:hAnsi="Times New Roman"/>
        </w:rPr>
        <w:t>Markets</w:t>
      </w:r>
      <w:proofErr w:type="spellEnd"/>
      <w:r w:rsidRPr="00D10F1A">
        <w:rPr>
          <w:rFonts w:ascii="Times New Roman" w:hAnsi="Times New Roman"/>
        </w:rPr>
        <w:t xml:space="preserve"> and </w:t>
      </w:r>
      <w:proofErr w:type="spellStart"/>
      <w:r w:rsidRPr="00D10F1A">
        <w:rPr>
          <w:rFonts w:ascii="Times New Roman" w:hAnsi="Times New Roman"/>
        </w:rPr>
        <w:t>Growth</w:t>
      </w:r>
      <w:proofErr w:type="spellEnd"/>
      <w:r w:rsidRPr="00D10F1A">
        <w:rPr>
          <w:rFonts w:ascii="Times New Roman" w:hAnsi="Times New Roman"/>
        </w:rPr>
        <w:t xml:space="preserve"> </w:t>
      </w:r>
      <w:proofErr w:type="spellStart"/>
      <w:r w:rsidRPr="00D10F1A">
        <w:rPr>
          <w:rFonts w:ascii="Times New Roman" w:hAnsi="Times New Roman"/>
        </w:rPr>
        <w:t>Strategies</w:t>
      </w:r>
      <w:proofErr w:type="spellEnd"/>
      <w:r w:rsidRPr="00D10F1A">
        <w:rPr>
          <w:rFonts w:ascii="Times New Roman" w:hAnsi="Times New Roman"/>
        </w:rPr>
        <w:t xml:space="preserve"> to 2008</w:t>
      </w:r>
      <w:r w:rsidRPr="00D10F1A">
        <w:rPr>
          <w:rFonts w:ascii="Times New Roman" w:hAnsi="Times New Roman"/>
          <w:i w:val="0"/>
          <w:iCs w:val="0"/>
        </w:rPr>
        <w:t xml:space="preserve">. </w:t>
      </w:r>
      <w:proofErr w:type="spellStart"/>
      <w:r w:rsidRPr="00D10F1A">
        <w:rPr>
          <w:rFonts w:ascii="Times New Roman" w:hAnsi="Times New Roman"/>
          <w:i w:val="0"/>
          <w:iCs w:val="0"/>
        </w:rPr>
        <w:t>Elsevier</w:t>
      </w:r>
      <w:proofErr w:type="spellEnd"/>
      <w:r w:rsidRPr="00D10F1A">
        <w:rPr>
          <w:rFonts w:ascii="Times New Roman" w:hAnsi="Times New Roman"/>
          <w:i w:val="0"/>
          <w:iCs w:val="0"/>
        </w:rPr>
        <w:t xml:space="preserve"> Science. ISBN 9781856174442.</w:t>
      </w:r>
    </w:p>
    <w:p w14:paraId="5F25A6F1" w14:textId="77777777" w:rsidR="003B0A2C" w:rsidRPr="00D10F1A" w:rsidRDefault="003B0A2C" w:rsidP="006A4357">
      <w:pPr>
        <w:pStyle w:val="Citt"/>
        <w:spacing w:line="360" w:lineRule="auto"/>
        <w:rPr>
          <w:rFonts w:ascii="Times New Roman" w:hAnsi="Times New Roman"/>
          <w:i w:val="0"/>
          <w:iCs w:val="0"/>
        </w:rPr>
      </w:pPr>
    </w:p>
    <w:p w14:paraId="422B7951" w14:textId="6E51B7BD" w:rsidR="00AB7CDD" w:rsidRPr="00D10F1A" w:rsidRDefault="00AB7CDD" w:rsidP="00D10F1A">
      <w:pPr>
        <w:pStyle w:val="Citt"/>
        <w:spacing w:line="360" w:lineRule="auto"/>
        <w:rPr>
          <w:rFonts w:ascii="Times New Roman" w:hAnsi="Times New Roman"/>
          <w:i w:val="0"/>
          <w:iCs w:val="0"/>
        </w:rPr>
      </w:pPr>
      <w:r w:rsidRPr="00D10F1A">
        <w:rPr>
          <w:rFonts w:ascii="Times New Roman" w:hAnsi="Times New Roman"/>
          <w:i w:val="0"/>
          <w:iCs w:val="0"/>
        </w:rPr>
        <w:t xml:space="preserve">ROYTE, Elizabeth, 2019. </w:t>
      </w:r>
      <w:proofErr w:type="spellStart"/>
      <w:r w:rsidRPr="00D10F1A">
        <w:rPr>
          <w:rFonts w:ascii="Times New Roman" w:hAnsi="Times New Roman"/>
          <w:i w:val="0"/>
          <w:iCs w:val="0"/>
        </w:rPr>
        <w:t>Is</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burning</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plastic</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waste</w:t>
      </w:r>
      <w:proofErr w:type="spellEnd"/>
      <w:r w:rsidRPr="00D10F1A">
        <w:rPr>
          <w:rFonts w:ascii="Times New Roman" w:hAnsi="Times New Roman"/>
          <w:i w:val="0"/>
          <w:iCs w:val="0"/>
        </w:rPr>
        <w:t xml:space="preserve"> a </w:t>
      </w:r>
      <w:proofErr w:type="spellStart"/>
      <w:r w:rsidRPr="00D10F1A">
        <w:rPr>
          <w:rFonts w:ascii="Times New Roman" w:hAnsi="Times New Roman"/>
          <w:i w:val="0"/>
          <w:iCs w:val="0"/>
        </w:rPr>
        <w:t>good</w:t>
      </w:r>
      <w:proofErr w:type="spellEnd"/>
      <w:r w:rsidRPr="00D10F1A">
        <w:rPr>
          <w:rFonts w:ascii="Times New Roman" w:hAnsi="Times New Roman"/>
          <w:i w:val="0"/>
          <w:iCs w:val="0"/>
        </w:rPr>
        <w:t xml:space="preserve"> idea?</w:t>
      </w:r>
      <w:r w:rsidRPr="00D10F1A">
        <w:rPr>
          <w:rStyle w:val="apple-converted-space"/>
          <w:rFonts w:ascii="Times New Roman" w:hAnsi="Times New Roman"/>
          <w:i w:val="0"/>
          <w:iCs w:val="0"/>
        </w:rPr>
        <w:t> </w:t>
      </w:r>
      <w:proofErr w:type="spellStart"/>
      <w:r w:rsidRPr="00D10F1A">
        <w:rPr>
          <w:rFonts w:ascii="Times New Roman" w:hAnsi="Times New Roman"/>
        </w:rPr>
        <w:t>National</w:t>
      </w:r>
      <w:proofErr w:type="spellEnd"/>
      <w:r w:rsidRPr="00D10F1A">
        <w:rPr>
          <w:rFonts w:ascii="Times New Roman" w:hAnsi="Times New Roman"/>
        </w:rPr>
        <w:t xml:space="preserve"> </w:t>
      </w:r>
      <w:proofErr w:type="spellStart"/>
      <w:r w:rsidRPr="00D10F1A">
        <w:rPr>
          <w:rFonts w:ascii="Times New Roman" w:hAnsi="Times New Roman"/>
        </w:rPr>
        <w:t>Geographic</w:t>
      </w:r>
      <w:proofErr w:type="spellEnd"/>
      <w:r w:rsidRPr="00D10F1A">
        <w:rPr>
          <w:rStyle w:val="apple-converted-space"/>
          <w:rFonts w:ascii="Times New Roman" w:hAnsi="Times New Roman"/>
          <w:i w:val="0"/>
          <w:iCs w:val="0"/>
        </w:rPr>
        <w:t> </w:t>
      </w:r>
      <w:r w:rsidRPr="00D10F1A">
        <w:rPr>
          <w:rFonts w:ascii="Times New Roman" w:hAnsi="Times New Roman"/>
          <w:i w:val="0"/>
          <w:iCs w:val="0"/>
        </w:rPr>
        <w:t xml:space="preserve">[online]. [cit. 2020-01-28]. Dostupné z: </w:t>
      </w:r>
      <w:hyperlink r:id="rId63" w:history="1">
        <w:r w:rsidR="006A4357" w:rsidRPr="00D10F1A">
          <w:rPr>
            <w:rStyle w:val="Hypertextovodkaz"/>
            <w:rFonts w:ascii="Times New Roman" w:hAnsi="Times New Roman"/>
            <w:i w:val="0"/>
            <w:iCs w:val="0"/>
          </w:rPr>
          <w:t>https://www.nationalgeographic.com/environment/2019/03/should-we-burn-plastic-waste/</w:t>
        </w:r>
      </w:hyperlink>
    </w:p>
    <w:p w14:paraId="7C6FF687" w14:textId="77777777" w:rsidR="006A4357" w:rsidRPr="00D10F1A" w:rsidRDefault="006A4357" w:rsidP="006A4357">
      <w:pPr>
        <w:pStyle w:val="Citt"/>
        <w:spacing w:line="360" w:lineRule="auto"/>
        <w:rPr>
          <w:rFonts w:ascii="Times New Roman" w:hAnsi="Times New Roman"/>
          <w:i w:val="0"/>
          <w:iCs w:val="0"/>
        </w:rPr>
      </w:pPr>
    </w:p>
    <w:p w14:paraId="6E519BF1" w14:textId="7A598F9A" w:rsidR="006A4357" w:rsidRPr="00D10F1A" w:rsidRDefault="006A4357" w:rsidP="006A4357">
      <w:pPr>
        <w:pStyle w:val="Citt"/>
        <w:spacing w:line="360" w:lineRule="auto"/>
        <w:rPr>
          <w:rFonts w:ascii="Times New Roman" w:hAnsi="Times New Roman"/>
          <w:i w:val="0"/>
          <w:iCs w:val="0"/>
        </w:rPr>
      </w:pPr>
      <w:r w:rsidRPr="00D10F1A">
        <w:rPr>
          <w:rFonts w:ascii="Times New Roman" w:hAnsi="Times New Roman"/>
          <w:i w:val="0"/>
          <w:iCs w:val="0"/>
        </w:rPr>
        <w:t xml:space="preserve">SCIENCE HISTORY INSTITUTE, nedatováno. </w:t>
      </w:r>
      <w:proofErr w:type="spellStart"/>
      <w:r w:rsidRPr="00D10F1A">
        <w:rPr>
          <w:rFonts w:ascii="Times New Roman" w:hAnsi="Times New Roman"/>
          <w:i w:val="0"/>
          <w:iCs w:val="0"/>
        </w:rPr>
        <w:t>The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History</w:t>
      </w:r>
      <w:proofErr w:type="spellEnd"/>
      <w:r w:rsidRPr="00D10F1A">
        <w:rPr>
          <w:rFonts w:ascii="Times New Roman" w:hAnsi="Times New Roman"/>
          <w:i w:val="0"/>
          <w:iCs w:val="0"/>
        </w:rPr>
        <w:t xml:space="preserve"> and </w:t>
      </w:r>
      <w:proofErr w:type="spellStart"/>
      <w:r w:rsidRPr="00D10F1A">
        <w:rPr>
          <w:rFonts w:ascii="Times New Roman" w:hAnsi="Times New Roman"/>
          <w:i w:val="0"/>
          <w:iCs w:val="0"/>
        </w:rPr>
        <w:t>Future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of</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Plastics</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What</w:t>
      </w:r>
      <w:proofErr w:type="spellEnd"/>
      <w:r w:rsidRPr="00D10F1A">
        <w:rPr>
          <w:rFonts w:ascii="Times New Roman" w:hAnsi="Times New Roman"/>
          <w:i w:val="0"/>
          <w:iCs w:val="0"/>
        </w:rPr>
        <w:t xml:space="preserve"> Are </w:t>
      </w:r>
      <w:proofErr w:type="spellStart"/>
      <w:r w:rsidRPr="00D10F1A">
        <w:rPr>
          <w:rFonts w:ascii="Times New Roman" w:hAnsi="Times New Roman"/>
          <w:i w:val="0"/>
          <w:iCs w:val="0"/>
        </w:rPr>
        <w:t>Plastics</w:t>
      </w:r>
      <w:proofErr w:type="spellEnd"/>
      <w:r w:rsidRPr="00D10F1A">
        <w:rPr>
          <w:rFonts w:ascii="Times New Roman" w:hAnsi="Times New Roman"/>
          <w:i w:val="0"/>
          <w:iCs w:val="0"/>
        </w:rPr>
        <w:t xml:space="preserve">, and </w:t>
      </w:r>
      <w:proofErr w:type="spellStart"/>
      <w:r w:rsidRPr="00D10F1A">
        <w:rPr>
          <w:rFonts w:ascii="Times New Roman" w:hAnsi="Times New Roman"/>
          <w:i w:val="0"/>
          <w:iCs w:val="0"/>
        </w:rPr>
        <w:t>Where</w:t>
      </w:r>
      <w:proofErr w:type="spellEnd"/>
      <w:r w:rsidRPr="00D10F1A">
        <w:rPr>
          <w:rFonts w:ascii="Times New Roman" w:hAnsi="Times New Roman"/>
          <w:i w:val="0"/>
          <w:iCs w:val="0"/>
        </w:rPr>
        <w:t xml:space="preserve"> Do </w:t>
      </w:r>
      <w:proofErr w:type="spellStart"/>
      <w:r w:rsidRPr="00D10F1A">
        <w:rPr>
          <w:rFonts w:ascii="Times New Roman" w:hAnsi="Times New Roman"/>
          <w:i w:val="0"/>
          <w:iCs w:val="0"/>
        </w:rPr>
        <w:t>They</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Come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From</w:t>
      </w:r>
      <w:proofErr w:type="spellEnd"/>
      <w:r w:rsidRPr="00D10F1A">
        <w:rPr>
          <w:rFonts w:ascii="Times New Roman" w:hAnsi="Times New Roman"/>
          <w:i w:val="0"/>
          <w:iCs w:val="0"/>
        </w:rPr>
        <w:t>?, </w:t>
      </w:r>
      <w:r w:rsidRPr="00D10F1A">
        <w:rPr>
          <w:rFonts w:ascii="Times New Roman" w:hAnsi="Times New Roman"/>
        </w:rPr>
        <w:t xml:space="preserve">Science </w:t>
      </w:r>
      <w:proofErr w:type="spellStart"/>
      <w:r w:rsidRPr="00D10F1A">
        <w:rPr>
          <w:rFonts w:ascii="Times New Roman" w:hAnsi="Times New Roman"/>
        </w:rPr>
        <w:t>History</w:t>
      </w:r>
      <w:proofErr w:type="spellEnd"/>
      <w:r w:rsidRPr="00D10F1A">
        <w:rPr>
          <w:rFonts w:ascii="Times New Roman" w:hAnsi="Times New Roman"/>
        </w:rPr>
        <w:t xml:space="preserve"> Institute </w:t>
      </w:r>
      <w:r w:rsidRPr="00D10F1A">
        <w:rPr>
          <w:rFonts w:ascii="Times New Roman" w:hAnsi="Times New Roman"/>
          <w:i w:val="0"/>
          <w:iCs w:val="0"/>
        </w:rPr>
        <w:t xml:space="preserve">[online]. [cit. 2019-11-14]. Dostupné z: </w:t>
      </w:r>
      <w:hyperlink r:id="rId64" w:history="1">
        <w:r w:rsidRPr="00D10F1A">
          <w:rPr>
            <w:rStyle w:val="Hypertextovodkaz"/>
            <w:rFonts w:ascii="Times New Roman" w:hAnsi="Times New Roman"/>
            <w:i w:val="0"/>
            <w:iCs w:val="0"/>
          </w:rPr>
          <w:t>https://www.sciencehistory.org/the-history-and-future-of-plastics</w:t>
        </w:r>
      </w:hyperlink>
    </w:p>
    <w:p w14:paraId="4EB851B9" w14:textId="13C7729B" w:rsidR="00EE0F70" w:rsidRPr="00D10F1A" w:rsidRDefault="00EE0F70" w:rsidP="006A4357">
      <w:pPr>
        <w:pStyle w:val="Citt"/>
        <w:spacing w:line="360" w:lineRule="auto"/>
        <w:rPr>
          <w:rFonts w:ascii="Times New Roman" w:hAnsi="Times New Roman"/>
          <w:i w:val="0"/>
          <w:iCs w:val="0"/>
        </w:rPr>
      </w:pPr>
    </w:p>
    <w:p w14:paraId="21706876" w14:textId="498D17B0" w:rsidR="006A4357" w:rsidRPr="00D10F1A" w:rsidRDefault="006A4357" w:rsidP="006A4357">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 xml:space="preserve">THE STATE COUNCIL, 2017. </w:t>
      </w:r>
      <w:proofErr w:type="spellStart"/>
      <w:r w:rsidRPr="00D10F1A">
        <w:rPr>
          <w:rFonts w:ascii="Times New Roman" w:hAnsi="Times New Roman"/>
          <w:i w:val="0"/>
          <w:iCs w:val="0"/>
          <w:shd w:val="clear" w:color="auto" w:fill="FFFFFF"/>
        </w:rPr>
        <w:t>China</w:t>
      </w:r>
      <w:proofErr w:type="spellEnd"/>
      <w:r w:rsidRPr="00D10F1A">
        <w:rPr>
          <w:rFonts w:ascii="Times New Roman" w:hAnsi="Times New Roman"/>
          <w:i w:val="0"/>
          <w:iCs w:val="0"/>
          <w:shd w:val="clear" w:color="auto" w:fill="FFFFFF"/>
        </w:rPr>
        <w:t xml:space="preserve"> to </w:t>
      </w:r>
      <w:proofErr w:type="spellStart"/>
      <w:r w:rsidRPr="00D10F1A">
        <w:rPr>
          <w:rFonts w:ascii="Times New Roman" w:hAnsi="Times New Roman"/>
          <w:i w:val="0"/>
          <w:iCs w:val="0"/>
          <w:shd w:val="clear" w:color="auto" w:fill="FFFFFF"/>
        </w:rPr>
        <w:t>promote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garbage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classification</w:t>
      </w:r>
      <w:proofErr w:type="spellEnd"/>
      <w:r w:rsidRPr="00D10F1A">
        <w:rPr>
          <w:rFonts w:ascii="Times New Roman" w:hAnsi="Times New Roman"/>
          <w:i w:val="0"/>
          <w:iCs w:val="0"/>
          <w:shd w:val="clear" w:color="auto" w:fill="FFFFFF"/>
        </w:rPr>
        <w:t>. In:</w:t>
      </w:r>
      <w:r w:rsidRPr="00D10F1A">
        <w:rPr>
          <w:rStyle w:val="apple-converted-space"/>
          <w:rFonts w:ascii="Times New Roman" w:hAnsi="Times New Roman"/>
          <w:i w:val="0"/>
          <w:iCs w:val="0"/>
          <w:color w:val="212529"/>
          <w:shd w:val="clear" w:color="auto" w:fill="FFFFFF"/>
        </w:rPr>
        <w:t> </w:t>
      </w:r>
      <w:proofErr w:type="spellStart"/>
      <w:r w:rsidRPr="00D10F1A">
        <w:rPr>
          <w:rFonts w:ascii="Times New Roman" w:hAnsi="Times New Roman"/>
          <w:i w:val="0"/>
          <w:iCs w:val="0"/>
        </w:rPr>
        <w:t>The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State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Council</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of</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The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People's</w:t>
      </w:r>
      <w:proofErr w:type="spellEnd"/>
      <w:r w:rsidRPr="00D10F1A">
        <w:rPr>
          <w:rFonts w:ascii="Times New Roman" w:hAnsi="Times New Roman"/>
          <w:i w:val="0"/>
          <w:iCs w:val="0"/>
        </w:rPr>
        <w:t xml:space="preserve"> Republic </w:t>
      </w:r>
      <w:proofErr w:type="spellStart"/>
      <w:r w:rsidRPr="00D10F1A">
        <w:rPr>
          <w:rFonts w:ascii="Times New Roman" w:hAnsi="Times New Roman"/>
          <w:i w:val="0"/>
          <w:iCs w:val="0"/>
        </w:rPr>
        <w:t>of</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China</w:t>
      </w:r>
      <w:proofErr w:type="spellEnd"/>
      <w:r w:rsidRPr="00D10F1A">
        <w:rPr>
          <w:rStyle w:val="apple-converted-space"/>
          <w:rFonts w:ascii="Times New Roman" w:hAnsi="Times New Roman"/>
          <w:i w:val="0"/>
          <w:iCs w:val="0"/>
          <w:color w:val="212529"/>
          <w:shd w:val="clear" w:color="auto" w:fill="FFFFFF"/>
        </w:rPr>
        <w:t> </w:t>
      </w:r>
      <w:r w:rsidRPr="00D10F1A">
        <w:rPr>
          <w:rFonts w:ascii="Times New Roman" w:hAnsi="Times New Roman"/>
          <w:i w:val="0"/>
          <w:iCs w:val="0"/>
          <w:shd w:val="clear" w:color="auto" w:fill="FFFFFF"/>
        </w:rPr>
        <w:t xml:space="preserve">[online]. [cit. 2020-04-23]. Dostupné z: </w:t>
      </w:r>
      <w:hyperlink r:id="rId65" w:history="1">
        <w:r w:rsidRPr="00D10F1A">
          <w:rPr>
            <w:rStyle w:val="Hypertextovodkaz"/>
            <w:rFonts w:ascii="Times New Roman" w:hAnsi="Times New Roman"/>
            <w:i w:val="0"/>
            <w:iCs w:val="0"/>
            <w:shd w:val="clear" w:color="auto" w:fill="FFFFFF"/>
          </w:rPr>
          <w:t>http://english.www.gov.cn/policies/latest_releases/2017/03/30/content_281475612021190.htm</w:t>
        </w:r>
      </w:hyperlink>
    </w:p>
    <w:p w14:paraId="658459A8" w14:textId="77777777" w:rsidR="006A4357" w:rsidRPr="00D10F1A" w:rsidRDefault="006A4357" w:rsidP="006A4357">
      <w:pPr>
        <w:spacing w:line="360" w:lineRule="auto"/>
        <w:jc w:val="both"/>
      </w:pPr>
    </w:p>
    <w:p w14:paraId="51ADBB26" w14:textId="467CC1AB" w:rsidR="00116923" w:rsidRPr="00D10F1A" w:rsidRDefault="00116923" w:rsidP="006A4357">
      <w:pPr>
        <w:pStyle w:val="Citt"/>
        <w:spacing w:line="360" w:lineRule="auto"/>
        <w:rPr>
          <w:rFonts w:ascii="Times New Roman" w:hAnsi="Times New Roman"/>
          <w:i w:val="0"/>
          <w:iCs w:val="0"/>
        </w:rPr>
      </w:pPr>
      <w:r w:rsidRPr="00D10F1A">
        <w:rPr>
          <w:rFonts w:ascii="Times New Roman" w:hAnsi="Times New Roman"/>
          <w:i w:val="0"/>
          <w:iCs w:val="0"/>
        </w:rPr>
        <w:t xml:space="preserve">STAUB, </w:t>
      </w:r>
      <w:proofErr w:type="spellStart"/>
      <w:r w:rsidRPr="00D10F1A">
        <w:rPr>
          <w:rFonts w:ascii="Times New Roman" w:hAnsi="Times New Roman"/>
          <w:i w:val="0"/>
          <w:iCs w:val="0"/>
        </w:rPr>
        <w:t>Colin</w:t>
      </w:r>
      <w:proofErr w:type="spellEnd"/>
      <w:r w:rsidRPr="00D10F1A">
        <w:rPr>
          <w:rFonts w:ascii="Times New Roman" w:hAnsi="Times New Roman"/>
          <w:i w:val="0"/>
          <w:iCs w:val="0"/>
        </w:rPr>
        <w:t>, 2017</w:t>
      </w:r>
      <w:r w:rsidR="003F2B3C" w:rsidRPr="00D10F1A">
        <w:rPr>
          <w:rFonts w:ascii="Times New Roman" w:hAnsi="Times New Roman"/>
          <w:i w:val="0"/>
          <w:iCs w:val="0"/>
        </w:rPr>
        <w:t>a</w:t>
      </w:r>
      <w:r w:rsidRPr="00D10F1A">
        <w:rPr>
          <w:rFonts w:ascii="Times New Roman" w:hAnsi="Times New Roman"/>
          <w:i w:val="0"/>
          <w:iCs w:val="0"/>
        </w:rPr>
        <w:t xml:space="preserve">. </w:t>
      </w:r>
      <w:proofErr w:type="spellStart"/>
      <w:r w:rsidRPr="00D10F1A">
        <w:rPr>
          <w:rFonts w:ascii="Times New Roman" w:hAnsi="Times New Roman"/>
          <w:i w:val="0"/>
          <w:iCs w:val="0"/>
        </w:rPr>
        <w:t>Arrests</w:t>
      </w:r>
      <w:proofErr w:type="spellEnd"/>
      <w:r w:rsidRPr="00D10F1A">
        <w:rPr>
          <w:rFonts w:ascii="Times New Roman" w:hAnsi="Times New Roman"/>
          <w:i w:val="0"/>
          <w:iCs w:val="0"/>
        </w:rPr>
        <w:t xml:space="preserve"> and </w:t>
      </w:r>
      <w:proofErr w:type="spellStart"/>
      <w:r w:rsidRPr="00D10F1A">
        <w:rPr>
          <w:rFonts w:ascii="Times New Roman" w:hAnsi="Times New Roman"/>
          <w:i w:val="0"/>
          <w:iCs w:val="0"/>
        </w:rPr>
        <w:t>delays</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mark</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first</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weeks</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of</w:t>
      </w:r>
      <w:proofErr w:type="spellEnd"/>
      <w:r w:rsidRPr="00D10F1A">
        <w:rPr>
          <w:rFonts w:ascii="Times New Roman" w:hAnsi="Times New Roman"/>
          <w:i w:val="0"/>
          <w:iCs w:val="0"/>
        </w:rPr>
        <w:t xml:space="preserve"> ‘second Green Fence’.</w:t>
      </w:r>
      <w:r w:rsidRPr="00D10F1A">
        <w:rPr>
          <w:rStyle w:val="apple-converted-space"/>
          <w:rFonts w:ascii="Times New Roman" w:hAnsi="Times New Roman"/>
          <w:i w:val="0"/>
          <w:iCs w:val="0"/>
        </w:rPr>
        <w:t> </w:t>
      </w:r>
      <w:proofErr w:type="spellStart"/>
      <w:r w:rsidRPr="00D10F1A">
        <w:rPr>
          <w:rFonts w:ascii="Times New Roman" w:hAnsi="Times New Roman"/>
        </w:rPr>
        <w:t>Resource</w:t>
      </w:r>
      <w:proofErr w:type="spellEnd"/>
      <w:r w:rsidRPr="00D10F1A">
        <w:rPr>
          <w:rFonts w:ascii="Times New Roman" w:hAnsi="Times New Roman"/>
        </w:rPr>
        <w:t xml:space="preserve"> Recycling</w:t>
      </w:r>
      <w:r w:rsidRPr="00D10F1A">
        <w:rPr>
          <w:rStyle w:val="apple-converted-space"/>
          <w:rFonts w:ascii="Times New Roman" w:hAnsi="Times New Roman"/>
          <w:i w:val="0"/>
          <w:iCs w:val="0"/>
        </w:rPr>
        <w:t> </w:t>
      </w:r>
      <w:r w:rsidRPr="00D10F1A">
        <w:rPr>
          <w:rFonts w:ascii="Times New Roman" w:hAnsi="Times New Roman"/>
          <w:i w:val="0"/>
          <w:iCs w:val="0"/>
        </w:rPr>
        <w:t xml:space="preserve">[online]. [cit. 2020-03-23]. Dostupné z: </w:t>
      </w:r>
      <w:hyperlink r:id="rId66" w:history="1">
        <w:r w:rsidR="006A4357" w:rsidRPr="00D10F1A">
          <w:rPr>
            <w:rStyle w:val="Hypertextovodkaz"/>
            <w:rFonts w:ascii="Times New Roman" w:hAnsi="Times New Roman"/>
            <w:i w:val="0"/>
            <w:iCs w:val="0"/>
          </w:rPr>
          <w:t>https://resource-recycling.com/recycling/2017/02/28/arrests-delays-mark-first-weeks-second-green-fence/</w:t>
        </w:r>
      </w:hyperlink>
    </w:p>
    <w:p w14:paraId="1ECD501F" w14:textId="77777777" w:rsidR="004C24C9" w:rsidRPr="00D10F1A" w:rsidRDefault="004C24C9" w:rsidP="006A4357">
      <w:pPr>
        <w:pStyle w:val="Citt"/>
        <w:spacing w:line="360" w:lineRule="auto"/>
        <w:rPr>
          <w:rFonts w:ascii="Times New Roman" w:hAnsi="Times New Roman"/>
          <w:i w:val="0"/>
          <w:iCs w:val="0"/>
        </w:rPr>
      </w:pPr>
    </w:p>
    <w:p w14:paraId="30E09E3A" w14:textId="443F8A44" w:rsidR="00EB539E" w:rsidRPr="00D10F1A" w:rsidRDefault="002D2C5D" w:rsidP="006A4357">
      <w:pPr>
        <w:pStyle w:val="Citt"/>
        <w:spacing w:line="360" w:lineRule="auto"/>
        <w:rPr>
          <w:rFonts w:ascii="Times New Roman" w:hAnsi="Times New Roman"/>
          <w:i w:val="0"/>
          <w:iCs w:val="0"/>
        </w:rPr>
      </w:pPr>
      <w:r w:rsidRPr="00D10F1A">
        <w:rPr>
          <w:rFonts w:ascii="Times New Roman" w:hAnsi="Times New Roman"/>
          <w:i w:val="0"/>
          <w:iCs w:val="0"/>
        </w:rPr>
        <w:t xml:space="preserve">STAUB, </w:t>
      </w:r>
      <w:proofErr w:type="spellStart"/>
      <w:r w:rsidRPr="00D10F1A">
        <w:rPr>
          <w:rFonts w:ascii="Times New Roman" w:hAnsi="Times New Roman"/>
          <w:i w:val="0"/>
          <w:iCs w:val="0"/>
        </w:rPr>
        <w:t>Colin</w:t>
      </w:r>
      <w:proofErr w:type="spellEnd"/>
      <w:r w:rsidRPr="00D10F1A">
        <w:rPr>
          <w:rFonts w:ascii="Times New Roman" w:hAnsi="Times New Roman"/>
          <w:i w:val="0"/>
          <w:iCs w:val="0"/>
        </w:rPr>
        <w:t>, 2017</w:t>
      </w:r>
      <w:r w:rsidR="003F2B3C" w:rsidRPr="00D10F1A">
        <w:rPr>
          <w:rFonts w:ascii="Times New Roman" w:hAnsi="Times New Roman"/>
          <w:i w:val="0"/>
          <w:iCs w:val="0"/>
        </w:rPr>
        <w:t>b</w:t>
      </w:r>
      <w:r w:rsidRPr="00D10F1A">
        <w:rPr>
          <w:rFonts w:ascii="Times New Roman" w:hAnsi="Times New Roman"/>
          <w:i w:val="0"/>
          <w:iCs w:val="0"/>
        </w:rPr>
        <w:t xml:space="preserve">. </w:t>
      </w:r>
      <w:proofErr w:type="spellStart"/>
      <w:r w:rsidRPr="00D10F1A">
        <w:rPr>
          <w:rFonts w:ascii="Times New Roman" w:hAnsi="Times New Roman"/>
          <w:i w:val="0"/>
          <w:iCs w:val="0"/>
        </w:rPr>
        <w:t>China</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says</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it</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will</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ban</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certain</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recovered</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material</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imports</w:t>
      </w:r>
      <w:proofErr w:type="spellEnd"/>
      <w:r w:rsidRPr="00D10F1A">
        <w:rPr>
          <w:rFonts w:ascii="Times New Roman" w:hAnsi="Times New Roman"/>
        </w:rPr>
        <w:t>.</w:t>
      </w:r>
      <w:r w:rsidRPr="00D10F1A">
        <w:rPr>
          <w:rStyle w:val="apple-converted-space"/>
          <w:rFonts w:ascii="Times New Roman" w:hAnsi="Times New Roman"/>
        </w:rPr>
        <w:t> </w:t>
      </w:r>
      <w:proofErr w:type="spellStart"/>
      <w:r w:rsidRPr="00D10F1A">
        <w:rPr>
          <w:rFonts w:ascii="Times New Roman" w:hAnsi="Times New Roman"/>
        </w:rPr>
        <w:t>Resource</w:t>
      </w:r>
      <w:proofErr w:type="spellEnd"/>
      <w:r w:rsidRPr="00D10F1A">
        <w:rPr>
          <w:rFonts w:ascii="Times New Roman" w:hAnsi="Times New Roman"/>
        </w:rPr>
        <w:t xml:space="preserve"> recycling</w:t>
      </w:r>
      <w:r w:rsidRPr="00D10F1A">
        <w:rPr>
          <w:rStyle w:val="apple-converted-space"/>
          <w:rFonts w:ascii="Times New Roman" w:hAnsi="Times New Roman"/>
          <w:i w:val="0"/>
          <w:iCs w:val="0"/>
        </w:rPr>
        <w:t> </w:t>
      </w:r>
      <w:r w:rsidRPr="00D10F1A">
        <w:rPr>
          <w:rFonts w:ascii="Times New Roman" w:hAnsi="Times New Roman"/>
          <w:i w:val="0"/>
          <w:iCs w:val="0"/>
        </w:rPr>
        <w:t xml:space="preserve">[online]. [cit. 2020-03-25]. Dostupné z: </w:t>
      </w:r>
      <w:hyperlink r:id="rId67" w:history="1">
        <w:r w:rsidR="006A4357" w:rsidRPr="00D10F1A">
          <w:rPr>
            <w:rStyle w:val="Hypertextovodkaz"/>
            <w:rFonts w:ascii="Times New Roman" w:hAnsi="Times New Roman"/>
            <w:i w:val="0"/>
            <w:iCs w:val="0"/>
          </w:rPr>
          <w:t>https://resource-recycling.com/recycling/2017/07/19/china-says-it-will-ban-certain-recovered-material-imports/</w:t>
        </w:r>
      </w:hyperlink>
    </w:p>
    <w:p w14:paraId="0F13EE6D" w14:textId="292DDE3A" w:rsidR="006C286E" w:rsidRPr="00D10F1A" w:rsidRDefault="006C286E" w:rsidP="006A4357">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lastRenderedPageBreak/>
        <w:t xml:space="preserve">STAUB, </w:t>
      </w:r>
      <w:proofErr w:type="spellStart"/>
      <w:r w:rsidRPr="00D10F1A">
        <w:rPr>
          <w:rFonts w:ascii="Times New Roman" w:hAnsi="Times New Roman"/>
          <w:i w:val="0"/>
          <w:iCs w:val="0"/>
          <w:shd w:val="clear" w:color="auto" w:fill="FFFFFF"/>
        </w:rPr>
        <w:t>Colin</w:t>
      </w:r>
      <w:proofErr w:type="spellEnd"/>
      <w:r w:rsidRPr="00D10F1A">
        <w:rPr>
          <w:rFonts w:ascii="Times New Roman" w:hAnsi="Times New Roman"/>
          <w:i w:val="0"/>
          <w:iCs w:val="0"/>
          <w:shd w:val="clear" w:color="auto" w:fill="FFFFFF"/>
        </w:rPr>
        <w:t>, 2017</w:t>
      </w:r>
      <w:r w:rsidR="003F2B3C" w:rsidRPr="00D10F1A">
        <w:rPr>
          <w:rFonts w:ascii="Times New Roman" w:hAnsi="Times New Roman"/>
          <w:i w:val="0"/>
          <w:iCs w:val="0"/>
          <w:shd w:val="clear" w:color="auto" w:fill="FFFFFF"/>
        </w:rPr>
        <w:t>c</w:t>
      </w:r>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China’s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slightly</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laxed</w:t>
      </w:r>
      <w:proofErr w:type="spellEnd"/>
      <w:r w:rsidRPr="00D10F1A">
        <w:rPr>
          <w:rFonts w:ascii="Times New Roman" w:hAnsi="Times New Roman"/>
          <w:i w:val="0"/>
          <w:iCs w:val="0"/>
          <w:shd w:val="clear" w:color="auto" w:fill="FFFFFF"/>
        </w:rPr>
        <w:t xml:space="preserve"> limit </w:t>
      </w:r>
      <w:proofErr w:type="spellStart"/>
      <w:r w:rsidRPr="00D10F1A">
        <w:rPr>
          <w:rFonts w:ascii="Times New Roman" w:hAnsi="Times New Roman"/>
          <w:i w:val="0"/>
          <w:iCs w:val="0"/>
          <w:shd w:val="clear" w:color="auto" w:fill="FFFFFF"/>
        </w:rPr>
        <w:t>does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little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for</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paper</w:t>
      </w:r>
      <w:proofErr w:type="spellEnd"/>
      <w:r w:rsidRPr="00D10F1A">
        <w:rPr>
          <w:rFonts w:ascii="Times New Roman" w:hAnsi="Times New Roman"/>
          <w:i w:val="0"/>
          <w:iCs w:val="0"/>
          <w:shd w:val="clear" w:color="auto" w:fill="FFFFFF"/>
        </w:rPr>
        <w:t>.</w:t>
      </w:r>
      <w:r w:rsidRPr="00D10F1A">
        <w:rPr>
          <w:rStyle w:val="apple-converted-space"/>
          <w:rFonts w:ascii="Times New Roman" w:hAnsi="Times New Roman"/>
          <w:i w:val="0"/>
          <w:iCs w:val="0"/>
          <w:shd w:val="clear" w:color="auto" w:fill="FFFFFF"/>
        </w:rPr>
        <w:t> </w:t>
      </w:r>
      <w:proofErr w:type="spellStart"/>
      <w:r w:rsidRPr="00D10F1A">
        <w:rPr>
          <w:rFonts w:ascii="Times New Roman" w:hAnsi="Times New Roman"/>
        </w:rPr>
        <w:t>Resoource</w:t>
      </w:r>
      <w:proofErr w:type="spellEnd"/>
      <w:r w:rsidRPr="00D10F1A">
        <w:rPr>
          <w:rFonts w:ascii="Times New Roman" w:hAnsi="Times New Roman"/>
        </w:rPr>
        <w:t xml:space="preserve"> Recycling</w:t>
      </w:r>
      <w:r w:rsidRPr="00D10F1A">
        <w:rPr>
          <w:rStyle w:val="apple-converted-space"/>
          <w:rFonts w:ascii="Times New Roman" w:hAnsi="Times New Roman"/>
          <w:i w:val="0"/>
          <w:iCs w:val="0"/>
          <w:shd w:val="clear" w:color="auto" w:fill="FFFFFF"/>
        </w:rPr>
        <w:t> </w:t>
      </w:r>
      <w:r w:rsidRPr="00D10F1A">
        <w:rPr>
          <w:rFonts w:ascii="Times New Roman" w:hAnsi="Times New Roman"/>
          <w:i w:val="0"/>
          <w:iCs w:val="0"/>
          <w:shd w:val="clear" w:color="auto" w:fill="FFFFFF"/>
        </w:rPr>
        <w:t xml:space="preserve">[online]. [cit. 2020-04-03]. Dostupné z: </w:t>
      </w:r>
      <w:hyperlink r:id="rId68" w:history="1">
        <w:r w:rsidR="006A4357" w:rsidRPr="00D10F1A">
          <w:rPr>
            <w:rStyle w:val="Hypertextovodkaz"/>
            <w:rFonts w:ascii="Times New Roman" w:hAnsi="Times New Roman"/>
            <w:i w:val="0"/>
            <w:iCs w:val="0"/>
            <w:shd w:val="clear" w:color="auto" w:fill="FFFFFF"/>
          </w:rPr>
          <w:t>https://resource-recycling.com/recycling/2017/12/05/chinas-slightly-laxed-limit-little-paper/</w:t>
        </w:r>
      </w:hyperlink>
    </w:p>
    <w:p w14:paraId="75A372F2" w14:textId="77777777" w:rsidR="00E93711" w:rsidRPr="00D10F1A" w:rsidRDefault="00E93711" w:rsidP="006A4357">
      <w:pPr>
        <w:pStyle w:val="Citt"/>
        <w:spacing w:line="360" w:lineRule="auto"/>
        <w:rPr>
          <w:rFonts w:ascii="Times New Roman" w:hAnsi="Times New Roman"/>
          <w:i w:val="0"/>
          <w:iCs w:val="0"/>
          <w:shd w:val="clear" w:color="auto" w:fill="FFFFFF"/>
        </w:rPr>
      </w:pPr>
    </w:p>
    <w:p w14:paraId="6447D74B" w14:textId="1411A7F3" w:rsidR="003F2B3C" w:rsidRPr="00D10F1A" w:rsidRDefault="003F2B3C" w:rsidP="006A4357">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 xml:space="preserve">STAUB, </w:t>
      </w:r>
      <w:proofErr w:type="spellStart"/>
      <w:r w:rsidRPr="00D10F1A">
        <w:rPr>
          <w:rFonts w:ascii="Times New Roman" w:hAnsi="Times New Roman"/>
          <w:i w:val="0"/>
          <w:iCs w:val="0"/>
          <w:shd w:val="clear" w:color="auto" w:fill="FFFFFF"/>
        </w:rPr>
        <w:t>Colin</w:t>
      </w:r>
      <w:proofErr w:type="spellEnd"/>
      <w:r w:rsidRPr="00D10F1A">
        <w:rPr>
          <w:rFonts w:ascii="Times New Roman" w:hAnsi="Times New Roman"/>
          <w:i w:val="0"/>
          <w:iCs w:val="0"/>
          <w:shd w:val="clear" w:color="auto" w:fill="FFFFFF"/>
        </w:rPr>
        <w:t xml:space="preserve">, 2018. </w:t>
      </w:r>
      <w:proofErr w:type="spellStart"/>
      <w:r w:rsidRPr="00D10F1A">
        <w:rPr>
          <w:rFonts w:ascii="Times New Roman" w:hAnsi="Times New Roman"/>
          <w:i w:val="0"/>
          <w:iCs w:val="0"/>
          <w:shd w:val="clear" w:color="auto" w:fill="FFFFFF"/>
        </w:rPr>
        <w:t>Chinese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customs</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enforcement</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ramps</w:t>
      </w:r>
      <w:proofErr w:type="spellEnd"/>
      <w:r w:rsidRPr="00D10F1A">
        <w:rPr>
          <w:rFonts w:ascii="Times New Roman" w:hAnsi="Times New Roman"/>
          <w:i w:val="0"/>
          <w:iCs w:val="0"/>
          <w:shd w:val="clear" w:color="auto" w:fill="FFFFFF"/>
        </w:rPr>
        <w:t xml:space="preserve"> up </w:t>
      </w:r>
      <w:proofErr w:type="spellStart"/>
      <w:r w:rsidRPr="00D10F1A">
        <w:rPr>
          <w:rFonts w:ascii="Times New Roman" w:hAnsi="Times New Roman"/>
          <w:i w:val="0"/>
          <w:iCs w:val="0"/>
          <w:shd w:val="clear" w:color="auto" w:fill="FFFFFF"/>
        </w:rPr>
        <w:t>with</w:t>
      </w:r>
      <w:proofErr w:type="spellEnd"/>
      <w:r w:rsidRPr="00D10F1A">
        <w:rPr>
          <w:rFonts w:ascii="Times New Roman" w:hAnsi="Times New Roman"/>
          <w:i w:val="0"/>
          <w:iCs w:val="0"/>
          <w:shd w:val="clear" w:color="auto" w:fill="FFFFFF"/>
        </w:rPr>
        <w:t xml:space="preserve"> Blue </w:t>
      </w:r>
      <w:proofErr w:type="spellStart"/>
      <w:r w:rsidRPr="00D10F1A">
        <w:rPr>
          <w:rFonts w:ascii="Times New Roman" w:hAnsi="Times New Roman"/>
          <w:i w:val="0"/>
          <w:iCs w:val="0"/>
          <w:shd w:val="clear" w:color="auto" w:fill="FFFFFF"/>
        </w:rPr>
        <w:t>Sky</w:t>
      </w:r>
      <w:proofErr w:type="spellEnd"/>
      <w:r w:rsidRPr="00D10F1A">
        <w:rPr>
          <w:rFonts w:ascii="Times New Roman" w:hAnsi="Times New Roman"/>
          <w:i w:val="0"/>
          <w:iCs w:val="0"/>
          <w:shd w:val="clear" w:color="auto" w:fill="FFFFFF"/>
        </w:rPr>
        <w:t xml:space="preserve"> 2018.</w:t>
      </w:r>
      <w:r w:rsidRPr="00D10F1A">
        <w:rPr>
          <w:rStyle w:val="apple-converted-space"/>
          <w:rFonts w:ascii="Times New Roman" w:hAnsi="Times New Roman"/>
          <w:i w:val="0"/>
          <w:iCs w:val="0"/>
          <w:shd w:val="clear" w:color="auto" w:fill="FFFFFF"/>
        </w:rPr>
        <w:t> </w:t>
      </w:r>
      <w:proofErr w:type="spellStart"/>
      <w:r w:rsidRPr="00D10F1A">
        <w:rPr>
          <w:rFonts w:ascii="Times New Roman" w:hAnsi="Times New Roman"/>
        </w:rPr>
        <w:t>Resource</w:t>
      </w:r>
      <w:proofErr w:type="spellEnd"/>
      <w:r w:rsidRPr="00D10F1A">
        <w:rPr>
          <w:rFonts w:ascii="Times New Roman" w:hAnsi="Times New Roman"/>
        </w:rPr>
        <w:t xml:space="preserve"> Recycling</w:t>
      </w:r>
      <w:r w:rsidRPr="00D10F1A">
        <w:rPr>
          <w:rStyle w:val="apple-converted-space"/>
          <w:rFonts w:ascii="Times New Roman" w:hAnsi="Times New Roman"/>
          <w:i w:val="0"/>
          <w:iCs w:val="0"/>
          <w:shd w:val="clear" w:color="auto" w:fill="FFFFFF"/>
        </w:rPr>
        <w:t> </w:t>
      </w:r>
      <w:r w:rsidRPr="00D10F1A">
        <w:rPr>
          <w:rFonts w:ascii="Times New Roman" w:hAnsi="Times New Roman"/>
          <w:i w:val="0"/>
          <w:iCs w:val="0"/>
          <w:shd w:val="clear" w:color="auto" w:fill="FFFFFF"/>
        </w:rPr>
        <w:t xml:space="preserve">[online]. [cit. 2020-04-03]. Dostupné z: </w:t>
      </w:r>
      <w:hyperlink r:id="rId69" w:history="1">
        <w:r w:rsidR="006A4357" w:rsidRPr="00D10F1A">
          <w:rPr>
            <w:rStyle w:val="Hypertextovodkaz"/>
            <w:rFonts w:ascii="Times New Roman" w:hAnsi="Times New Roman"/>
            <w:i w:val="0"/>
            <w:iCs w:val="0"/>
            <w:shd w:val="clear" w:color="auto" w:fill="FFFFFF"/>
          </w:rPr>
          <w:t>https://resource-recycling.com/recycling/2018/03/13/chinese-customs-enforcement-ramps-up-with-blue-sky-2018/</w:t>
        </w:r>
      </w:hyperlink>
    </w:p>
    <w:p w14:paraId="36CFFDC9" w14:textId="77777777" w:rsidR="003F2B3C" w:rsidRPr="00D10F1A" w:rsidRDefault="003F2B3C" w:rsidP="006A4357">
      <w:pPr>
        <w:spacing w:line="360" w:lineRule="auto"/>
        <w:jc w:val="both"/>
      </w:pPr>
    </w:p>
    <w:p w14:paraId="125AE6DE" w14:textId="644ABC53" w:rsidR="002D2C5D" w:rsidRPr="00D10F1A" w:rsidRDefault="00EB539E" w:rsidP="006A4357">
      <w:pPr>
        <w:pStyle w:val="Citt"/>
        <w:spacing w:line="360" w:lineRule="auto"/>
        <w:rPr>
          <w:rFonts w:ascii="Times New Roman" w:hAnsi="Times New Roman"/>
          <w:i w:val="0"/>
          <w:iCs w:val="0"/>
        </w:rPr>
      </w:pPr>
      <w:r w:rsidRPr="00D10F1A">
        <w:rPr>
          <w:rFonts w:ascii="Times New Roman" w:hAnsi="Times New Roman"/>
          <w:i w:val="0"/>
          <w:iCs w:val="0"/>
        </w:rPr>
        <w:t xml:space="preserve">SUN, </w:t>
      </w:r>
      <w:proofErr w:type="spellStart"/>
      <w:r w:rsidRPr="00D10F1A">
        <w:rPr>
          <w:rFonts w:ascii="Times New Roman" w:hAnsi="Times New Roman"/>
          <w:i w:val="0"/>
          <w:iCs w:val="0"/>
        </w:rPr>
        <w:t>Meng</w:t>
      </w:r>
      <w:proofErr w:type="spellEnd"/>
      <w:r w:rsidRPr="00D10F1A">
        <w:rPr>
          <w:rFonts w:ascii="Times New Roman" w:hAnsi="Times New Roman"/>
          <w:i w:val="0"/>
          <w:iCs w:val="0"/>
        </w:rPr>
        <w:t xml:space="preserve">, 2019. </w:t>
      </w:r>
      <w:proofErr w:type="spellStart"/>
      <w:r w:rsidRPr="00D10F1A">
        <w:rPr>
          <w:rFonts w:ascii="Times New Roman" w:hAnsi="Times New Roman"/>
          <w:i w:val="0"/>
          <w:iCs w:val="0"/>
        </w:rPr>
        <w:t>The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effect</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of</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border</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controls</w:t>
      </w:r>
      <w:proofErr w:type="spellEnd"/>
      <w:r w:rsidRPr="00D10F1A">
        <w:rPr>
          <w:rFonts w:ascii="Times New Roman" w:hAnsi="Times New Roman"/>
          <w:i w:val="0"/>
          <w:iCs w:val="0"/>
        </w:rPr>
        <w:t xml:space="preserve"> on </w:t>
      </w:r>
      <w:proofErr w:type="spellStart"/>
      <w:r w:rsidRPr="00D10F1A">
        <w:rPr>
          <w:rFonts w:ascii="Times New Roman" w:hAnsi="Times New Roman"/>
          <w:i w:val="0"/>
          <w:iCs w:val="0"/>
        </w:rPr>
        <w:t>waste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imports</w:t>
      </w:r>
      <w:proofErr w:type="spellEnd"/>
      <w:r w:rsidRPr="00D10F1A">
        <w:rPr>
          <w:rFonts w:ascii="Times New Roman" w:hAnsi="Times New Roman"/>
          <w:i w:val="0"/>
          <w:iCs w:val="0"/>
        </w:rPr>
        <w:t xml:space="preserve">: Evidence </w:t>
      </w:r>
      <w:proofErr w:type="spellStart"/>
      <w:r w:rsidRPr="00D10F1A">
        <w:rPr>
          <w:rFonts w:ascii="Times New Roman" w:hAnsi="Times New Roman"/>
          <w:i w:val="0"/>
          <w:iCs w:val="0"/>
        </w:rPr>
        <w:t>from</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China's</w:t>
      </w:r>
      <w:proofErr w:type="spellEnd"/>
      <w:r w:rsidRPr="00D10F1A">
        <w:rPr>
          <w:rFonts w:ascii="Times New Roman" w:hAnsi="Times New Roman"/>
          <w:i w:val="0"/>
          <w:iCs w:val="0"/>
        </w:rPr>
        <w:t xml:space="preserve"> Green Fence </w:t>
      </w:r>
      <w:proofErr w:type="spellStart"/>
      <w:r w:rsidRPr="00D10F1A">
        <w:rPr>
          <w:rFonts w:ascii="Times New Roman" w:hAnsi="Times New Roman"/>
          <w:i w:val="0"/>
          <w:iCs w:val="0"/>
        </w:rPr>
        <w:t>campaign</w:t>
      </w:r>
      <w:proofErr w:type="spellEnd"/>
      <w:r w:rsidRPr="00D10F1A">
        <w:rPr>
          <w:rFonts w:ascii="Times New Roman" w:hAnsi="Times New Roman"/>
          <w:i w:val="0"/>
          <w:iCs w:val="0"/>
        </w:rPr>
        <w:t>.</w:t>
      </w:r>
      <w:r w:rsidRPr="00D10F1A">
        <w:rPr>
          <w:rStyle w:val="apple-converted-space"/>
          <w:rFonts w:ascii="Times New Roman" w:hAnsi="Times New Roman"/>
          <w:i w:val="0"/>
          <w:iCs w:val="0"/>
        </w:rPr>
        <w:t> </w:t>
      </w:r>
      <w:proofErr w:type="spellStart"/>
      <w:r w:rsidRPr="00D10F1A">
        <w:rPr>
          <w:rFonts w:ascii="Times New Roman" w:hAnsi="Times New Roman"/>
        </w:rPr>
        <w:t>China</w:t>
      </w:r>
      <w:proofErr w:type="spellEnd"/>
      <w:r w:rsidRPr="00D10F1A">
        <w:rPr>
          <w:rFonts w:ascii="Times New Roman" w:hAnsi="Times New Roman"/>
        </w:rPr>
        <w:t xml:space="preserve"> </w:t>
      </w:r>
      <w:proofErr w:type="spellStart"/>
      <w:r w:rsidRPr="00D10F1A">
        <w:rPr>
          <w:rFonts w:ascii="Times New Roman" w:hAnsi="Times New Roman"/>
        </w:rPr>
        <w:t>Economic</w:t>
      </w:r>
      <w:proofErr w:type="spellEnd"/>
      <w:r w:rsidRPr="00D10F1A">
        <w:rPr>
          <w:rFonts w:ascii="Times New Roman" w:hAnsi="Times New Roman"/>
        </w:rPr>
        <w:t xml:space="preserve"> </w:t>
      </w:r>
      <w:proofErr w:type="spellStart"/>
      <w:r w:rsidRPr="00D10F1A">
        <w:rPr>
          <w:rFonts w:ascii="Times New Roman" w:hAnsi="Times New Roman"/>
        </w:rPr>
        <w:t>Review</w:t>
      </w:r>
      <w:proofErr w:type="spellEnd"/>
      <w:r w:rsidRPr="00D10F1A">
        <w:rPr>
          <w:rStyle w:val="apple-converted-space"/>
          <w:rFonts w:ascii="Times New Roman" w:hAnsi="Times New Roman"/>
          <w:i w:val="0"/>
          <w:iCs w:val="0"/>
        </w:rPr>
        <w:t> </w:t>
      </w:r>
      <w:r w:rsidRPr="00D10F1A">
        <w:rPr>
          <w:rFonts w:ascii="Times New Roman" w:hAnsi="Times New Roman"/>
          <w:i w:val="0"/>
          <w:iCs w:val="0"/>
        </w:rPr>
        <w:t xml:space="preserve">[online]. [cit. 2020-03-30]. Dostupné z: </w:t>
      </w:r>
      <w:hyperlink r:id="rId70" w:history="1">
        <w:r w:rsidR="006A4357" w:rsidRPr="00D10F1A">
          <w:rPr>
            <w:rStyle w:val="Hypertextovodkaz"/>
            <w:rFonts w:ascii="Times New Roman" w:hAnsi="Times New Roman"/>
            <w:i w:val="0"/>
            <w:iCs w:val="0"/>
          </w:rPr>
          <w:t>https://www.journals.elsevier.com/china-economic-review</w:t>
        </w:r>
      </w:hyperlink>
    </w:p>
    <w:p w14:paraId="2BEEC956" w14:textId="77777777" w:rsidR="006A4357" w:rsidRPr="00D10F1A" w:rsidRDefault="006A4357" w:rsidP="006A4357">
      <w:pPr>
        <w:spacing w:line="360" w:lineRule="auto"/>
        <w:jc w:val="both"/>
      </w:pPr>
    </w:p>
    <w:p w14:paraId="2303DA9D" w14:textId="37F86315" w:rsidR="000B1BA1" w:rsidRPr="00D10F1A" w:rsidRDefault="000B1BA1" w:rsidP="006A4357">
      <w:pPr>
        <w:pStyle w:val="Citt"/>
        <w:spacing w:line="360" w:lineRule="auto"/>
        <w:rPr>
          <w:rFonts w:ascii="Times New Roman" w:hAnsi="Times New Roman"/>
          <w:i w:val="0"/>
          <w:iCs w:val="0"/>
        </w:rPr>
      </w:pPr>
      <w:r w:rsidRPr="00D10F1A">
        <w:rPr>
          <w:rFonts w:ascii="Times New Roman" w:hAnsi="Times New Roman"/>
          <w:i w:val="0"/>
          <w:iCs w:val="0"/>
        </w:rPr>
        <w:t>SÝKORA, František, 2000. VYUŽÍT POTENCIÁL PLASTŮ.</w:t>
      </w:r>
      <w:r w:rsidRPr="00D10F1A">
        <w:rPr>
          <w:rStyle w:val="apple-converted-space"/>
          <w:rFonts w:ascii="Times New Roman" w:hAnsi="Times New Roman"/>
          <w:i w:val="0"/>
          <w:iCs w:val="0"/>
        </w:rPr>
        <w:t> </w:t>
      </w:r>
      <w:r w:rsidRPr="00D10F1A">
        <w:rPr>
          <w:rFonts w:ascii="Times New Roman" w:hAnsi="Times New Roman"/>
        </w:rPr>
        <w:t>Odpady</w:t>
      </w:r>
      <w:r w:rsidRPr="00D10F1A">
        <w:rPr>
          <w:rStyle w:val="apple-converted-space"/>
          <w:rFonts w:ascii="Times New Roman" w:hAnsi="Times New Roman"/>
          <w:i w:val="0"/>
          <w:iCs w:val="0"/>
        </w:rPr>
        <w:t> </w:t>
      </w:r>
      <w:r w:rsidRPr="00D10F1A">
        <w:rPr>
          <w:rFonts w:ascii="Times New Roman" w:hAnsi="Times New Roman"/>
          <w:i w:val="0"/>
          <w:iCs w:val="0"/>
        </w:rPr>
        <w:t xml:space="preserve">[online]. [cit. 2020-01-28]. Dostupné z: </w:t>
      </w:r>
      <w:hyperlink r:id="rId71" w:history="1">
        <w:r w:rsidR="006A4357" w:rsidRPr="00D10F1A">
          <w:rPr>
            <w:rStyle w:val="Hypertextovodkaz"/>
            <w:rFonts w:ascii="Times New Roman" w:hAnsi="Times New Roman"/>
            <w:i w:val="0"/>
            <w:iCs w:val="0"/>
          </w:rPr>
          <w:t>https://www.odpady-online.cz/vyuzit-potencial-plastu/</w:t>
        </w:r>
      </w:hyperlink>
    </w:p>
    <w:p w14:paraId="65E680F7" w14:textId="0C4744D0" w:rsidR="000B1BA1" w:rsidRPr="00D10F1A" w:rsidRDefault="000B1BA1" w:rsidP="006A4357">
      <w:pPr>
        <w:pStyle w:val="Citt"/>
        <w:spacing w:line="360" w:lineRule="auto"/>
        <w:rPr>
          <w:rFonts w:ascii="Times New Roman" w:hAnsi="Times New Roman"/>
          <w:i w:val="0"/>
          <w:iCs w:val="0"/>
        </w:rPr>
      </w:pPr>
    </w:p>
    <w:p w14:paraId="78358FD7" w14:textId="365F89E7" w:rsidR="003417EF" w:rsidRPr="00D10F1A" w:rsidRDefault="003417EF" w:rsidP="006A4357">
      <w:pPr>
        <w:pStyle w:val="Citt"/>
        <w:spacing w:line="360" w:lineRule="auto"/>
        <w:rPr>
          <w:rFonts w:ascii="Times New Roman" w:hAnsi="Times New Roman"/>
          <w:i w:val="0"/>
          <w:iCs w:val="0"/>
        </w:rPr>
      </w:pPr>
      <w:r w:rsidRPr="00D10F1A">
        <w:rPr>
          <w:rFonts w:ascii="Times New Roman" w:hAnsi="Times New Roman"/>
          <w:i w:val="0"/>
          <w:iCs w:val="0"/>
        </w:rPr>
        <w:t>SÝKORA, František, 2001. Pyrolýza pro netříděný odpad.</w:t>
      </w:r>
      <w:r w:rsidRPr="00D10F1A">
        <w:rPr>
          <w:rStyle w:val="apple-converted-space"/>
          <w:rFonts w:ascii="Times New Roman" w:hAnsi="Times New Roman"/>
          <w:i w:val="0"/>
          <w:iCs w:val="0"/>
        </w:rPr>
        <w:t> </w:t>
      </w:r>
      <w:r w:rsidRPr="00D10F1A">
        <w:rPr>
          <w:rFonts w:ascii="Times New Roman" w:hAnsi="Times New Roman"/>
        </w:rPr>
        <w:t>Odpady</w:t>
      </w:r>
      <w:r w:rsidRPr="00D10F1A">
        <w:rPr>
          <w:rStyle w:val="apple-converted-space"/>
          <w:rFonts w:ascii="Times New Roman" w:hAnsi="Times New Roman"/>
          <w:i w:val="0"/>
          <w:iCs w:val="0"/>
        </w:rPr>
        <w:t> </w:t>
      </w:r>
      <w:r w:rsidRPr="00D10F1A">
        <w:rPr>
          <w:rFonts w:ascii="Times New Roman" w:hAnsi="Times New Roman"/>
          <w:i w:val="0"/>
          <w:iCs w:val="0"/>
        </w:rPr>
        <w:t xml:space="preserve">[online]. [cit. 2020-01-28]. Dostupné z: </w:t>
      </w:r>
      <w:hyperlink r:id="rId72" w:history="1">
        <w:r w:rsidR="006A4357" w:rsidRPr="00D10F1A">
          <w:rPr>
            <w:rStyle w:val="Hypertextovodkaz"/>
            <w:rFonts w:ascii="Times New Roman" w:hAnsi="Times New Roman"/>
            <w:i w:val="0"/>
            <w:iCs w:val="0"/>
          </w:rPr>
          <w:t>https://www.odpady-online.cz/pyrolyza-pro-netrideny-odpad/</w:t>
        </w:r>
      </w:hyperlink>
    </w:p>
    <w:p w14:paraId="25278567" w14:textId="51A7DDC1" w:rsidR="003417EF" w:rsidRPr="00D10F1A" w:rsidRDefault="003417EF" w:rsidP="006A4357">
      <w:pPr>
        <w:pStyle w:val="Citt"/>
        <w:spacing w:line="360" w:lineRule="auto"/>
        <w:rPr>
          <w:rFonts w:ascii="Times New Roman" w:hAnsi="Times New Roman"/>
          <w:i w:val="0"/>
          <w:iCs w:val="0"/>
        </w:rPr>
      </w:pPr>
    </w:p>
    <w:p w14:paraId="39CC7B1D" w14:textId="49DAB44D" w:rsidR="0003099F" w:rsidRPr="00D10F1A" w:rsidRDefault="0003099F" w:rsidP="006A4357">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 xml:space="preserve">TIAN, Min, </w:t>
      </w:r>
      <w:proofErr w:type="spellStart"/>
      <w:r w:rsidRPr="00D10F1A">
        <w:rPr>
          <w:rFonts w:ascii="Times New Roman" w:hAnsi="Times New Roman"/>
          <w:i w:val="0"/>
          <w:iCs w:val="0"/>
          <w:shd w:val="clear" w:color="auto" w:fill="FFFFFF"/>
        </w:rPr>
        <w:t>Bo</w:t>
      </w:r>
      <w:proofErr w:type="spellEnd"/>
      <w:r w:rsidRPr="00D10F1A">
        <w:rPr>
          <w:rFonts w:ascii="Times New Roman" w:hAnsi="Times New Roman"/>
          <w:i w:val="0"/>
          <w:iCs w:val="0"/>
          <w:shd w:val="clear" w:color="auto" w:fill="FFFFFF"/>
        </w:rPr>
        <w:t xml:space="preserve"> PU, </w:t>
      </w:r>
      <w:proofErr w:type="spellStart"/>
      <w:r w:rsidRPr="00D10F1A">
        <w:rPr>
          <w:rFonts w:ascii="Times New Roman" w:hAnsi="Times New Roman"/>
          <w:i w:val="0"/>
          <w:iCs w:val="0"/>
          <w:shd w:val="clear" w:color="auto" w:fill="FFFFFF"/>
        </w:rPr>
        <w:t>Yini</w:t>
      </w:r>
      <w:proofErr w:type="spellEnd"/>
      <w:r w:rsidRPr="00D10F1A">
        <w:rPr>
          <w:rFonts w:ascii="Times New Roman" w:hAnsi="Times New Roman"/>
          <w:i w:val="0"/>
          <w:iCs w:val="0"/>
          <w:shd w:val="clear" w:color="auto" w:fill="FFFFFF"/>
        </w:rPr>
        <w:t xml:space="preserve"> CHEN a </w:t>
      </w:r>
      <w:proofErr w:type="spellStart"/>
      <w:r w:rsidRPr="00D10F1A">
        <w:rPr>
          <w:rFonts w:ascii="Times New Roman" w:hAnsi="Times New Roman"/>
          <w:i w:val="0"/>
          <w:iCs w:val="0"/>
          <w:shd w:val="clear" w:color="auto" w:fill="FFFFFF"/>
        </w:rPr>
        <w:t>Zhian</w:t>
      </w:r>
      <w:proofErr w:type="spellEnd"/>
      <w:r w:rsidRPr="00D10F1A">
        <w:rPr>
          <w:rFonts w:ascii="Times New Roman" w:hAnsi="Times New Roman"/>
          <w:i w:val="0"/>
          <w:iCs w:val="0"/>
          <w:shd w:val="clear" w:color="auto" w:fill="FFFFFF"/>
        </w:rPr>
        <w:t xml:space="preserve"> ZHU, 2019.</w:t>
      </w:r>
      <w:r w:rsidRPr="00D10F1A">
        <w:rPr>
          <w:rStyle w:val="apple-converted-space"/>
          <w:rFonts w:ascii="Times New Roman" w:hAnsi="Times New Roman"/>
          <w:i w:val="0"/>
          <w:iCs w:val="0"/>
          <w:color w:val="212529"/>
          <w:shd w:val="clear" w:color="auto" w:fill="FFFFFF"/>
        </w:rPr>
        <w:t> </w:t>
      </w:r>
      <w:proofErr w:type="spellStart"/>
      <w:r w:rsidRPr="00D10F1A">
        <w:rPr>
          <w:rFonts w:ascii="Times New Roman" w:hAnsi="Times New Roman"/>
          <w:i w:val="0"/>
          <w:iCs w:val="0"/>
        </w:rPr>
        <w:t>Consumer’s</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Waste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Classification</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Intention</w:t>
      </w:r>
      <w:proofErr w:type="spellEnd"/>
      <w:r w:rsidRPr="00D10F1A">
        <w:rPr>
          <w:rFonts w:ascii="Times New Roman" w:hAnsi="Times New Roman"/>
          <w:i w:val="0"/>
          <w:iCs w:val="0"/>
        </w:rPr>
        <w:t xml:space="preserve"> in </w:t>
      </w:r>
      <w:proofErr w:type="spellStart"/>
      <w:r w:rsidRPr="00D10F1A">
        <w:rPr>
          <w:rFonts w:ascii="Times New Roman" w:hAnsi="Times New Roman"/>
          <w:i w:val="0"/>
          <w:iCs w:val="0"/>
        </w:rPr>
        <w:t>China</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An</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Extended</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Theory</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of</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Planned</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Behavior</w:t>
      </w:r>
      <w:proofErr w:type="spellEnd"/>
      <w:r w:rsidRPr="00D10F1A">
        <w:rPr>
          <w:rFonts w:ascii="Times New Roman" w:hAnsi="Times New Roman"/>
          <w:i w:val="0"/>
          <w:iCs w:val="0"/>
        </w:rPr>
        <w:t xml:space="preserve"> Model</w:t>
      </w:r>
      <w:r w:rsidRPr="00D10F1A">
        <w:rPr>
          <w:rStyle w:val="apple-converted-space"/>
          <w:rFonts w:ascii="Times New Roman" w:hAnsi="Times New Roman"/>
          <w:i w:val="0"/>
          <w:iCs w:val="0"/>
          <w:color w:val="212529"/>
          <w:shd w:val="clear" w:color="auto" w:fill="FFFFFF"/>
        </w:rPr>
        <w:t> </w:t>
      </w:r>
      <w:r w:rsidRPr="00D10F1A">
        <w:rPr>
          <w:rFonts w:ascii="Times New Roman" w:hAnsi="Times New Roman"/>
          <w:i w:val="0"/>
          <w:iCs w:val="0"/>
          <w:shd w:val="clear" w:color="auto" w:fill="FFFFFF"/>
        </w:rPr>
        <w:t xml:space="preserve">[online]. [cit. 2020-04-22]. Dostupné z: </w:t>
      </w:r>
      <w:hyperlink r:id="rId73" w:history="1">
        <w:r w:rsidR="006A4357" w:rsidRPr="00D10F1A">
          <w:rPr>
            <w:rStyle w:val="Hypertextovodkaz"/>
            <w:rFonts w:ascii="Times New Roman" w:hAnsi="Times New Roman"/>
            <w:i w:val="0"/>
            <w:iCs w:val="0"/>
            <w:shd w:val="clear" w:color="auto" w:fill="FFFFFF"/>
          </w:rPr>
          <w:t>www.mdpi.com/journal/sustainability</w:t>
        </w:r>
      </w:hyperlink>
    </w:p>
    <w:p w14:paraId="3E915396" w14:textId="489B5F02" w:rsidR="00D82AD7" w:rsidRPr="00D10F1A" w:rsidRDefault="00D82AD7" w:rsidP="006A4357">
      <w:pPr>
        <w:pStyle w:val="Citt"/>
        <w:spacing w:line="360" w:lineRule="auto"/>
        <w:rPr>
          <w:rFonts w:ascii="Times New Roman" w:hAnsi="Times New Roman"/>
          <w:i w:val="0"/>
          <w:iCs w:val="0"/>
        </w:rPr>
      </w:pPr>
    </w:p>
    <w:p w14:paraId="1F4C1E21" w14:textId="0F2948DE" w:rsidR="0089577C" w:rsidRPr="00D10F1A" w:rsidRDefault="0089577C" w:rsidP="006A4357">
      <w:pPr>
        <w:spacing w:line="360" w:lineRule="auto"/>
        <w:jc w:val="both"/>
        <w:rPr>
          <w:color w:val="212529"/>
          <w:shd w:val="clear" w:color="auto" w:fill="FFFFFF"/>
        </w:rPr>
      </w:pPr>
      <w:r w:rsidRPr="00D10F1A">
        <w:rPr>
          <w:color w:val="212529"/>
          <w:shd w:val="clear" w:color="auto" w:fill="FFFFFF"/>
        </w:rPr>
        <w:t xml:space="preserve">VAN BEUKERING, </w:t>
      </w:r>
      <w:proofErr w:type="spellStart"/>
      <w:r w:rsidRPr="00D10F1A">
        <w:rPr>
          <w:color w:val="212529"/>
          <w:shd w:val="clear" w:color="auto" w:fill="FFFFFF"/>
        </w:rPr>
        <w:t>Pieter</w:t>
      </w:r>
      <w:proofErr w:type="spellEnd"/>
      <w:r w:rsidRPr="00D10F1A">
        <w:rPr>
          <w:color w:val="212529"/>
          <w:shd w:val="clear" w:color="auto" w:fill="FFFFFF"/>
        </w:rPr>
        <w:t xml:space="preserve">, </w:t>
      </w:r>
      <w:proofErr w:type="spellStart"/>
      <w:r w:rsidRPr="00D10F1A">
        <w:rPr>
          <w:color w:val="212529"/>
          <w:shd w:val="clear" w:color="auto" w:fill="FFFFFF"/>
        </w:rPr>
        <w:t>Li</w:t>
      </w:r>
      <w:proofErr w:type="spellEnd"/>
      <w:r w:rsidRPr="00D10F1A">
        <w:rPr>
          <w:color w:val="212529"/>
          <w:shd w:val="clear" w:color="auto" w:fill="FFFFFF"/>
        </w:rPr>
        <w:t xml:space="preserve"> YONGJIANG, </w:t>
      </w:r>
      <w:proofErr w:type="spellStart"/>
      <w:r w:rsidRPr="00D10F1A">
        <w:rPr>
          <w:color w:val="212529"/>
          <w:shd w:val="clear" w:color="auto" w:fill="FFFFFF"/>
        </w:rPr>
        <w:t>Zhao</w:t>
      </w:r>
      <w:proofErr w:type="spellEnd"/>
      <w:r w:rsidRPr="00D10F1A">
        <w:rPr>
          <w:color w:val="212529"/>
          <w:shd w:val="clear" w:color="auto" w:fill="FFFFFF"/>
        </w:rPr>
        <w:t xml:space="preserve"> YUMIN a </w:t>
      </w:r>
      <w:proofErr w:type="spellStart"/>
      <w:r w:rsidRPr="00D10F1A">
        <w:rPr>
          <w:color w:val="212529"/>
          <w:shd w:val="clear" w:color="auto" w:fill="FFFFFF"/>
        </w:rPr>
        <w:t>Zhou</w:t>
      </w:r>
      <w:proofErr w:type="spellEnd"/>
      <w:r w:rsidRPr="00D10F1A">
        <w:rPr>
          <w:color w:val="212529"/>
          <w:shd w:val="clear" w:color="auto" w:fill="FFFFFF"/>
        </w:rPr>
        <w:t xml:space="preserve"> XIN, 1997. </w:t>
      </w:r>
      <w:proofErr w:type="spellStart"/>
      <w:r w:rsidRPr="00D10F1A">
        <w:rPr>
          <w:color w:val="212529"/>
          <w:shd w:val="clear" w:color="auto" w:fill="FFFFFF"/>
        </w:rPr>
        <w:t>Trends</w:t>
      </w:r>
      <w:proofErr w:type="spellEnd"/>
      <w:r w:rsidRPr="00D10F1A">
        <w:rPr>
          <w:color w:val="212529"/>
          <w:shd w:val="clear" w:color="auto" w:fill="FFFFFF"/>
        </w:rPr>
        <w:t xml:space="preserve"> and </w:t>
      </w:r>
      <w:proofErr w:type="spellStart"/>
      <w:r w:rsidRPr="00D10F1A">
        <w:rPr>
          <w:color w:val="212529"/>
          <w:shd w:val="clear" w:color="auto" w:fill="FFFFFF"/>
        </w:rPr>
        <w:t>Issues</w:t>
      </w:r>
      <w:proofErr w:type="spellEnd"/>
      <w:r w:rsidRPr="00D10F1A">
        <w:rPr>
          <w:color w:val="212529"/>
          <w:shd w:val="clear" w:color="auto" w:fill="FFFFFF"/>
        </w:rPr>
        <w:t xml:space="preserve"> in </w:t>
      </w:r>
      <w:proofErr w:type="spellStart"/>
      <w:r w:rsidRPr="00D10F1A">
        <w:rPr>
          <w:color w:val="212529"/>
          <w:shd w:val="clear" w:color="auto" w:fill="FFFFFF"/>
        </w:rPr>
        <w:t>the</w:t>
      </w:r>
      <w:proofErr w:type="spellEnd"/>
      <w:r w:rsidRPr="00D10F1A">
        <w:rPr>
          <w:color w:val="212529"/>
          <w:shd w:val="clear" w:color="auto" w:fill="FFFFFF"/>
        </w:rPr>
        <w:t xml:space="preserve"> </w:t>
      </w:r>
      <w:proofErr w:type="spellStart"/>
      <w:r w:rsidRPr="00D10F1A">
        <w:rPr>
          <w:color w:val="212529"/>
          <w:shd w:val="clear" w:color="auto" w:fill="FFFFFF"/>
        </w:rPr>
        <w:t>Plastics</w:t>
      </w:r>
      <w:proofErr w:type="spellEnd"/>
      <w:r w:rsidRPr="00D10F1A">
        <w:rPr>
          <w:color w:val="212529"/>
          <w:shd w:val="clear" w:color="auto" w:fill="FFFFFF"/>
        </w:rPr>
        <w:t xml:space="preserve"> </w:t>
      </w:r>
      <w:proofErr w:type="spellStart"/>
      <w:r w:rsidRPr="00D10F1A">
        <w:rPr>
          <w:color w:val="212529"/>
          <w:shd w:val="clear" w:color="auto" w:fill="FFFFFF"/>
        </w:rPr>
        <w:t>Cycle</w:t>
      </w:r>
      <w:proofErr w:type="spellEnd"/>
      <w:r w:rsidRPr="00D10F1A">
        <w:rPr>
          <w:color w:val="212529"/>
          <w:shd w:val="clear" w:color="auto" w:fill="FFFFFF"/>
        </w:rPr>
        <w:t xml:space="preserve"> in </w:t>
      </w:r>
      <w:proofErr w:type="spellStart"/>
      <w:r w:rsidRPr="00D10F1A">
        <w:rPr>
          <w:color w:val="212529"/>
          <w:shd w:val="clear" w:color="auto" w:fill="FFFFFF"/>
        </w:rPr>
        <w:t>China</w:t>
      </w:r>
      <w:proofErr w:type="spellEnd"/>
      <w:r w:rsidRPr="00D10F1A">
        <w:rPr>
          <w:color w:val="212529"/>
          <w:shd w:val="clear" w:color="auto" w:fill="FFFFFF"/>
        </w:rPr>
        <w:t xml:space="preserve">, </w:t>
      </w:r>
      <w:proofErr w:type="spellStart"/>
      <w:r w:rsidRPr="00D10F1A">
        <w:rPr>
          <w:color w:val="212529"/>
          <w:shd w:val="clear" w:color="auto" w:fill="FFFFFF"/>
        </w:rPr>
        <w:t>with</w:t>
      </w:r>
      <w:proofErr w:type="spellEnd"/>
      <w:r w:rsidRPr="00D10F1A">
        <w:rPr>
          <w:color w:val="212529"/>
          <w:shd w:val="clear" w:color="auto" w:fill="FFFFFF"/>
        </w:rPr>
        <w:t xml:space="preserve"> </w:t>
      </w:r>
      <w:proofErr w:type="spellStart"/>
      <w:r w:rsidRPr="00D10F1A">
        <w:rPr>
          <w:color w:val="212529"/>
          <w:shd w:val="clear" w:color="auto" w:fill="FFFFFF"/>
        </w:rPr>
        <w:t>Special</w:t>
      </w:r>
      <w:proofErr w:type="spellEnd"/>
      <w:r w:rsidRPr="00D10F1A">
        <w:rPr>
          <w:color w:val="212529"/>
          <w:shd w:val="clear" w:color="auto" w:fill="FFFFFF"/>
        </w:rPr>
        <w:t xml:space="preserve"> </w:t>
      </w:r>
      <w:proofErr w:type="spellStart"/>
      <w:r w:rsidRPr="00D10F1A">
        <w:rPr>
          <w:color w:val="212529"/>
          <w:shd w:val="clear" w:color="auto" w:fill="FFFFFF"/>
        </w:rPr>
        <w:t>Emphasis</w:t>
      </w:r>
      <w:proofErr w:type="spellEnd"/>
      <w:r w:rsidRPr="00D10F1A">
        <w:rPr>
          <w:color w:val="212529"/>
          <w:shd w:val="clear" w:color="auto" w:fill="FFFFFF"/>
        </w:rPr>
        <w:t xml:space="preserve"> on </w:t>
      </w:r>
      <w:proofErr w:type="spellStart"/>
      <w:r w:rsidRPr="00D10F1A">
        <w:rPr>
          <w:color w:val="212529"/>
          <w:shd w:val="clear" w:color="auto" w:fill="FFFFFF"/>
        </w:rPr>
        <w:t>Trade</w:t>
      </w:r>
      <w:proofErr w:type="spellEnd"/>
      <w:r w:rsidRPr="00D10F1A">
        <w:rPr>
          <w:color w:val="212529"/>
          <w:shd w:val="clear" w:color="auto" w:fill="FFFFFF"/>
        </w:rPr>
        <w:t xml:space="preserve"> and Recycling.</w:t>
      </w:r>
      <w:r w:rsidRPr="00D10F1A">
        <w:rPr>
          <w:rStyle w:val="apple-converted-space"/>
          <w:color w:val="212529"/>
          <w:shd w:val="clear" w:color="auto" w:fill="FFFFFF"/>
        </w:rPr>
        <w:t> </w:t>
      </w:r>
      <w:r w:rsidRPr="00D10F1A">
        <w:rPr>
          <w:i/>
          <w:iCs/>
          <w:color w:val="212529"/>
        </w:rPr>
        <w:t>CREED</w:t>
      </w:r>
      <w:r w:rsidRPr="00D10F1A">
        <w:rPr>
          <w:rStyle w:val="apple-converted-space"/>
          <w:color w:val="212529"/>
          <w:shd w:val="clear" w:color="auto" w:fill="FFFFFF"/>
        </w:rPr>
        <w:t> </w:t>
      </w:r>
      <w:r w:rsidRPr="00D10F1A">
        <w:rPr>
          <w:color w:val="212529"/>
          <w:shd w:val="clear" w:color="auto" w:fill="FFFFFF"/>
        </w:rPr>
        <w:t xml:space="preserve">[online]. [cit. 2020-04-29]. Dostupné z: </w:t>
      </w:r>
      <w:hyperlink r:id="rId74" w:history="1">
        <w:r w:rsidR="006A4357" w:rsidRPr="00D10F1A">
          <w:rPr>
            <w:rStyle w:val="Hypertextovodkaz"/>
            <w:shd w:val="clear" w:color="auto" w:fill="FFFFFF"/>
          </w:rPr>
          <w:t>https://www.researchgate.net/publication/228282063</w:t>
        </w:r>
      </w:hyperlink>
    </w:p>
    <w:p w14:paraId="56319E86" w14:textId="77777777" w:rsidR="00820D1D" w:rsidRPr="00D10F1A" w:rsidRDefault="00820D1D" w:rsidP="006A4357">
      <w:pPr>
        <w:pStyle w:val="Citt"/>
        <w:spacing w:line="360" w:lineRule="auto"/>
        <w:rPr>
          <w:rFonts w:ascii="Times New Roman" w:hAnsi="Times New Roman"/>
          <w:i w:val="0"/>
          <w:iCs w:val="0"/>
        </w:rPr>
      </w:pPr>
    </w:p>
    <w:p w14:paraId="548BBE8C" w14:textId="77777777" w:rsidR="0089577C" w:rsidRPr="00D10F1A" w:rsidRDefault="0089577C" w:rsidP="006A4357">
      <w:pPr>
        <w:spacing w:line="360" w:lineRule="auto"/>
        <w:jc w:val="both"/>
      </w:pPr>
      <w:r w:rsidRPr="00D10F1A">
        <w:rPr>
          <w:color w:val="212529"/>
          <w:shd w:val="clear" w:color="auto" w:fill="FFFFFF"/>
        </w:rPr>
        <w:t xml:space="preserve">VELIS, </w:t>
      </w:r>
      <w:proofErr w:type="spellStart"/>
      <w:r w:rsidRPr="00D10F1A">
        <w:rPr>
          <w:color w:val="212529"/>
          <w:shd w:val="clear" w:color="auto" w:fill="FFFFFF"/>
        </w:rPr>
        <w:t>Costas</w:t>
      </w:r>
      <w:proofErr w:type="spellEnd"/>
      <w:r w:rsidRPr="00D10F1A">
        <w:rPr>
          <w:color w:val="212529"/>
          <w:shd w:val="clear" w:color="auto" w:fill="FFFFFF"/>
        </w:rPr>
        <w:t xml:space="preserve">, 2014. </w:t>
      </w:r>
      <w:proofErr w:type="spellStart"/>
      <w:r w:rsidRPr="00D10F1A">
        <w:rPr>
          <w:color w:val="212529"/>
          <w:shd w:val="clear" w:color="auto" w:fill="FFFFFF"/>
        </w:rPr>
        <w:t>Global</w:t>
      </w:r>
      <w:proofErr w:type="spellEnd"/>
      <w:r w:rsidRPr="00D10F1A">
        <w:rPr>
          <w:color w:val="212529"/>
          <w:shd w:val="clear" w:color="auto" w:fill="FFFFFF"/>
        </w:rPr>
        <w:t xml:space="preserve"> recycling </w:t>
      </w:r>
      <w:proofErr w:type="spellStart"/>
      <w:r w:rsidRPr="00D10F1A">
        <w:rPr>
          <w:color w:val="212529"/>
          <w:shd w:val="clear" w:color="auto" w:fill="FFFFFF"/>
        </w:rPr>
        <w:t>markets</w:t>
      </w:r>
      <w:proofErr w:type="spellEnd"/>
      <w:r w:rsidRPr="00D10F1A">
        <w:rPr>
          <w:color w:val="212529"/>
          <w:shd w:val="clear" w:color="auto" w:fill="FFFFFF"/>
        </w:rPr>
        <w:t xml:space="preserve">: </w:t>
      </w:r>
      <w:proofErr w:type="spellStart"/>
      <w:r w:rsidRPr="00D10F1A">
        <w:rPr>
          <w:color w:val="212529"/>
          <w:shd w:val="clear" w:color="auto" w:fill="FFFFFF"/>
        </w:rPr>
        <w:t>plastic</w:t>
      </w:r>
      <w:proofErr w:type="spellEnd"/>
      <w:r w:rsidRPr="00D10F1A">
        <w:rPr>
          <w:color w:val="212529"/>
          <w:shd w:val="clear" w:color="auto" w:fill="FFFFFF"/>
        </w:rPr>
        <w:t xml:space="preserve"> </w:t>
      </w:r>
      <w:proofErr w:type="spellStart"/>
      <w:r w:rsidRPr="00D10F1A">
        <w:rPr>
          <w:color w:val="212529"/>
          <w:shd w:val="clear" w:color="auto" w:fill="FFFFFF"/>
        </w:rPr>
        <w:t>waste</w:t>
      </w:r>
      <w:proofErr w:type="spellEnd"/>
      <w:r w:rsidRPr="00D10F1A">
        <w:rPr>
          <w:color w:val="212529"/>
          <w:shd w:val="clear" w:color="auto" w:fill="FFFFFF"/>
        </w:rPr>
        <w:t xml:space="preserve">: A story </w:t>
      </w:r>
      <w:proofErr w:type="spellStart"/>
      <w:r w:rsidRPr="00D10F1A">
        <w:rPr>
          <w:color w:val="212529"/>
          <w:shd w:val="clear" w:color="auto" w:fill="FFFFFF"/>
        </w:rPr>
        <w:t>for</w:t>
      </w:r>
      <w:proofErr w:type="spellEnd"/>
      <w:r w:rsidRPr="00D10F1A">
        <w:rPr>
          <w:color w:val="212529"/>
          <w:shd w:val="clear" w:color="auto" w:fill="FFFFFF"/>
        </w:rPr>
        <w:t xml:space="preserve"> </w:t>
      </w:r>
      <w:proofErr w:type="spellStart"/>
      <w:r w:rsidRPr="00D10F1A">
        <w:rPr>
          <w:color w:val="212529"/>
          <w:shd w:val="clear" w:color="auto" w:fill="FFFFFF"/>
        </w:rPr>
        <w:t>one</w:t>
      </w:r>
      <w:proofErr w:type="spellEnd"/>
      <w:r w:rsidRPr="00D10F1A">
        <w:rPr>
          <w:color w:val="212529"/>
          <w:shd w:val="clear" w:color="auto" w:fill="FFFFFF"/>
        </w:rPr>
        <w:t xml:space="preserve"> </w:t>
      </w:r>
      <w:proofErr w:type="spellStart"/>
      <w:r w:rsidRPr="00D10F1A">
        <w:rPr>
          <w:color w:val="212529"/>
          <w:shd w:val="clear" w:color="auto" w:fill="FFFFFF"/>
        </w:rPr>
        <w:t>player</w:t>
      </w:r>
      <w:proofErr w:type="spellEnd"/>
      <w:r w:rsidRPr="00D10F1A">
        <w:rPr>
          <w:color w:val="212529"/>
          <w:shd w:val="clear" w:color="auto" w:fill="FFFFFF"/>
        </w:rPr>
        <w:t xml:space="preserve"> – </w:t>
      </w:r>
      <w:proofErr w:type="spellStart"/>
      <w:r w:rsidRPr="00D10F1A">
        <w:rPr>
          <w:color w:val="212529"/>
          <w:shd w:val="clear" w:color="auto" w:fill="FFFFFF"/>
        </w:rPr>
        <w:t>China</w:t>
      </w:r>
      <w:proofErr w:type="spellEnd"/>
      <w:r w:rsidRPr="00D10F1A">
        <w:rPr>
          <w:color w:val="212529"/>
          <w:shd w:val="clear" w:color="auto" w:fill="FFFFFF"/>
        </w:rPr>
        <w:t>.</w:t>
      </w:r>
      <w:r w:rsidRPr="00D10F1A">
        <w:rPr>
          <w:rStyle w:val="apple-converted-space"/>
          <w:color w:val="212529"/>
          <w:shd w:val="clear" w:color="auto" w:fill="FFFFFF"/>
        </w:rPr>
        <w:t> </w:t>
      </w:r>
      <w:r w:rsidRPr="00D10F1A">
        <w:rPr>
          <w:i/>
          <w:iCs/>
          <w:color w:val="212529"/>
        </w:rPr>
        <w:t xml:space="preserve">International Solid </w:t>
      </w:r>
      <w:proofErr w:type="spellStart"/>
      <w:r w:rsidRPr="00D10F1A">
        <w:rPr>
          <w:i/>
          <w:iCs/>
          <w:color w:val="212529"/>
        </w:rPr>
        <w:t>Waste</w:t>
      </w:r>
      <w:proofErr w:type="spellEnd"/>
      <w:r w:rsidRPr="00D10F1A">
        <w:rPr>
          <w:i/>
          <w:iCs/>
          <w:color w:val="212529"/>
        </w:rPr>
        <w:t xml:space="preserve"> </w:t>
      </w:r>
      <w:proofErr w:type="spellStart"/>
      <w:r w:rsidRPr="00D10F1A">
        <w:rPr>
          <w:i/>
          <w:iCs/>
          <w:color w:val="212529"/>
        </w:rPr>
        <w:t>Association</w:t>
      </w:r>
      <w:proofErr w:type="spellEnd"/>
      <w:r w:rsidRPr="00D10F1A">
        <w:rPr>
          <w:color w:val="212529"/>
          <w:shd w:val="clear" w:color="auto" w:fill="FFFFFF"/>
        </w:rPr>
        <w:t xml:space="preserve">. </w:t>
      </w:r>
      <w:proofErr w:type="spellStart"/>
      <w:r w:rsidRPr="00D10F1A">
        <w:rPr>
          <w:color w:val="212529"/>
          <w:shd w:val="clear" w:color="auto" w:fill="FFFFFF"/>
        </w:rPr>
        <w:t>Vienna</w:t>
      </w:r>
      <w:proofErr w:type="spellEnd"/>
      <w:r w:rsidRPr="00D10F1A">
        <w:rPr>
          <w:color w:val="212529"/>
          <w:shd w:val="clear" w:color="auto" w:fill="FFFFFF"/>
        </w:rPr>
        <w:t>.</w:t>
      </w:r>
    </w:p>
    <w:p w14:paraId="6676E52F" w14:textId="7A432AAA" w:rsidR="00575A1B" w:rsidRPr="00D10F1A" w:rsidRDefault="006A4357" w:rsidP="006A4357">
      <w:pPr>
        <w:rPr>
          <w:color w:val="000000" w:themeColor="text1"/>
        </w:rPr>
      </w:pPr>
      <w:r w:rsidRPr="00D10F1A">
        <w:rPr>
          <w:i/>
          <w:iCs/>
        </w:rPr>
        <w:br w:type="page"/>
      </w:r>
    </w:p>
    <w:p w14:paraId="23B99D81" w14:textId="1F93F909" w:rsidR="00850F42" w:rsidRPr="00D10F1A" w:rsidRDefault="00850F42" w:rsidP="006A4357">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lastRenderedPageBreak/>
        <w:t xml:space="preserve">WANG, </w:t>
      </w:r>
      <w:proofErr w:type="spellStart"/>
      <w:r w:rsidRPr="00D10F1A">
        <w:rPr>
          <w:rFonts w:ascii="Times New Roman" w:hAnsi="Times New Roman"/>
          <w:i w:val="0"/>
          <w:iCs w:val="0"/>
          <w:shd w:val="clear" w:color="auto" w:fill="FFFFFF"/>
        </w:rPr>
        <w:t>Chao</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Longfeng</w:t>
      </w:r>
      <w:proofErr w:type="spellEnd"/>
      <w:r w:rsidRPr="00D10F1A">
        <w:rPr>
          <w:rFonts w:ascii="Times New Roman" w:hAnsi="Times New Roman"/>
          <w:i w:val="0"/>
          <w:iCs w:val="0"/>
          <w:shd w:val="clear" w:color="auto" w:fill="FFFFFF"/>
        </w:rPr>
        <w:t xml:space="preserve"> ZHAO, Ming K LIM, </w:t>
      </w:r>
      <w:proofErr w:type="spellStart"/>
      <w:r w:rsidRPr="00D10F1A">
        <w:rPr>
          <w:rFonts w:ascii="Times New Roman" w:hAnsi="Times New Roman"/>
          <w:i w:val="0"/>
          <w:iCs w:val="0"/>
          <w:shd w:val="clear" w:color="auto" w:fill="FFFFFF"/>
        </w:rPr>
        <w:t>Wei-Qiang</w:t>
      </w:r>
      <w:proofErr w:type="spellEnd"/>
      <w:r w:rsidRPr="00D10F1A">
        <w:rPr>
          <w:rFonts w:ascii="Times New Roman" w:hAnsi="Times New Roman"/>
          <w:i w:val="0"/>
          <w:iCs w:val="0"/>
          <w:shd w:val="clear" w:color="auto" w:fill="FFFFFF"/>
        </w:rPr>
        <w:t xml:space="preserve"> CHEN a John SUTHERLAND,</w:t>
      </w:r>
      <w:r w:rsidR="0089577C" w:rsidRPr="00D10F1A">
        <w:rPr>
          <w:rFonts w:ascii="Times New Roman" w:hAnsi="Times New Roman"/>
          <w:i w:val="0"/>
          <w:iCs w:val="0"/>
          <w:shd w:val="clear" w:color="auto" w:fill="FFFFFF"/>
        </w:rPr>
        <w:t xml:space="preserve"> 2020.</w:t>
      </w:r>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Structure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of</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the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global</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plastic</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waste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trade</w:t>
      </w:r>
      <w:proofErr w:type="spellEnd"/>
      <w:r w:rsidRPr="00D10F1A">
        <w:rPr>
          <w:rFonts w:ascii="Times New Roman" w:hAnsi="Times New Roman"/>
          <w:i w:val="0"/>
          <w:iCs w:val="0"/>
          <w:shd w:val="clear" w:color="auto" w:fill="FFFFFF"/>
        </w:rPr>
        <w:t xml:space="preserve"> network and </w:t>
      </w:r>
      <w:proofErr w:type="spellStart"/>
      <w:r w:rsidRPr="00D10F1A">
        <w:rPr>
          <w:rFonts w:ascii="Times New Roman" w:hAnsi="Times New Roman"/>
          <w:i w:val="0"/>
          <w:iCs w:val="0"/>
          <w:shd w:val="clear" w:color="auto" w:fill="FFFFFF"/>
        </w:rPr>
        <w:t>the</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impact</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of</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China’s</w:t>
      </w:r>
      <w:proofErr w:type="spellEnd"/>
      <w:r w:rsidRPr="00D10F1A">
        <w:rPr>
          <w:rFonts w:ascii="Times New Roman" w:hAnsi="Times New Roman"/>
          <w:i w:val="0"/>
          <w:iCs w:val="0"/>
          <w:shd w:val="clear" w:color="auto" w:fill="FFFFFF"/>
        </w:rPr>
        <w:t xml:space="preserve"> import </w:t>
      </w:r>
      <w:proofErr w:type="spellStart"/>
      <w:r w:rsidRPr="00D10F1A">
        <w:rPr>
          <w:rFonts w:ascii="Times New Roman" w:hAnsi="Times New Roman"/>
          <w:i w:val="0"/>
          <w:iCs w:val="0"/>
          <w:shd w:val="clear" w:color="auto" w:fill="FFFFFF"/>
        </w:rPr>
        <w:t>Ban</w:t>
      </w:r>
      <w:proofErr w:type="spellEnd"/>
      <w:r w:rsidRPr="00D10F1A">
        <w:rPr>
          <w:rFonts w:ascii="Times New Roman" w:hAnsi="Times New Roman"/>
          <w:i w:val="0"/>
          <w:iCs w:val="0"/>
          <w:shd w:val="clear" w:color="auto" w:fill="FFFFFF"/>
        </w:rPr>
        <w:t>.</w:t>
      </w:r>
      <w:r w:rsidRPr="00D10F1A">
        <w:rPr>
          <w:rStyle w:val="apple-converted-space"/>
          <w:rFonts w:ascii="Times New Roman" w:hAnsi="Times New Roman"/>
          <w:i w:val="0"/>
          <w:iCs w:val="0"/>
          <w:shd w:val="clear" w:color="auto" w:fill="FFFFFF"/>
        </w:rPr>
        <w:t> </w:t>
      </w:r>
      <w:proofErr w:type="spellStart"/>
      <w:r w:rsidRPr="00D10F1A">
        <w:rPr>
          <w:rFonts w:ascii="Times New Roman" w:hAnsi="Times New Roman"/>
        </w:rPr>
        <w:t>Resources</w:t>
      </w:r>
      <w:proofErr w:type="spellEnd"/>
      <w:r w:rsidRPr="00D10F1A">
        <w:rPr>
          <w:rFonts w:ascii="Times New Roman" w:hAnsi="Times New Roman"/>
        </w:rPr>
        <w:t xml:space="preserve">, </w:t>
      </w:r>
      <w:proofErr w:type="spellStart"/>
      <w:r w:rsidRPr="00D10F1A">
        <w:rPr>
          <w:rFonts w:ascii="Times New Roman" w:hAnsi="Times New Roman"/>
        </w:rPr>
        <w:t>Conservation</w:t>
      </w:r>
      <w:proofErr w:type="spellEnd"/>
      <w:r w:rsidRPr="00D10F1A">
        <w:rPr>
          <w:rFonts w:ascii="Times New Roman" w:hAnsi="Times New Roman"/>
        </w:rPr>
        <w:t xml:space="preserve"> &amp; Recycling</w:t>
      </w:r>
      <w:r w:rsidRPr="00D10F1A">
        <w:rPr>
          <w:rStyle w:val="apple-converted-space"/>
          <w:rFonts w:ascii="Times New Roman" w:hAnsi="Times New Roman"/>
          <w:i w:val="0"/>
          <w:iCs w:val="0"/>
          <w:shd w:val="clear" w:color="auto" w:fill="FFFFFF"/>
        </w:rPr>
        <w:t> </w:t>
      </w:r>
      <w:r w:rsidRPr="00D10F1A">
        <w:rPr>
          <w:rFonts w:ascii="Times New Roman" w:hAnsi="Times New Roman"/>
          <w:i w:val="0"/>
          <w:iCs w:val="0"/>
          <w:shd w:val="clear" w:color="auto" w:fill="FFFFFF"/>
        </w:rPr>
        <w:t xml:space="preserve">[online]. [cit. 2020-04-06]. Dostupné z: </w:t>
      </w:r>
      <w:hyperlink r:id="rId75" w:history="1">
        <w:r w:rsidR="006A4357" w:rsidRPr="00D10F1A">
          <w:rPr>
            <w:rStyle w:val="Hypertextovodkaz"/>
            <w:rFonts w:ascii="Times New Roman" w:hAnsi="Times New Roman"/>
            <w:i w:val="0"/>
            <w:iCs w:val="0"/>
            <w:shd w:val="clear" w:color="auto" w:fill="FFFFFF"/>
          </w:rPr>
          <w:t>https://doi.org/10.1016/j.resconrec.2019.104591</w:t>
        </w:r>
      </w:hyperlink>
    </w:p>
    <w:p w14:paraId="74B449DD" w14:textId="6EA0A978" w:rsidR="00850F42" w:rsidRPr="00D10F1A" w:rsidRDefault="00850F42" w:rsidP="006A4357">
      <w:pPr>
        <w:pStyle w:val="Citt"/>
        <w:spacing w:line="360" w:lineRule="auto"/>
        <w:rPr>
          <w:rFonts w:ascii="Times New Roman" w:hAnsi="Times New Roman"/>
          <w:i w:val="0"/>
          <w:iCs w:val="0"/>
        </w:rPr>
      </w:pPr>
    </w:p>
    <w:p w14:paraId="1B0BECBA" w14:textId="08CE70E8" w:rsidR="00B72CA4" w:rsidRPr="00D10F1A" w:rsidRDefault="00B72CA4" w:rsidP="006A4357">
      <w:pPr>
        <w:pStyle w:val="Citt"/>
        <w:spacing w:line="360" w:lineRule="auto"/>
        <w:rPr>
          <w:rFonts w:ascii="Times New Roman" w:hAnsi="Times New Roman"/>
          <w:i w:val="0"/>
          <w:iCs w:val="0"/>
        </w:rPr>
      </w:pPr>
      <w:r w:rsidRPr="00D10F1A">
        <w:rPr>
          <w:rFonts w:ascii="Times New Roman" w:hAnsi="Times New Roman"/>
          <w:i w:val="0"/>
          <w:iCs w:val="0"/>
        </w:rPr>
        <w:t xml:space="preserve">WORLD TRADE ORGANIZATION, 2017. G/TBT/N/CHN/1211: </w:t>
      </w:r>
      <w:proofErr w:type="spellStart"/>
      <w:r w:rsidRPr="00D10F1A">
        <w:rPr>
          <w:rFonts w:ascii="Times New Roman" w:hAnsi="Times New Roman"/>
          <w:i w:val="0"/>
          <w:iCs w:val="0"/>
        </w:rPr>
        <w:t>Committee</w:t>
      </w:r>
      <w:proofErr w:type="spellEnd"/>
      <w:r w:rsidRPr="00D10F1A">
        <w:rPr>
          <w:rFonts w:ascii="Times New Roman" w:hAnsi="Times New Roman"/>
          <w:i w:val="0"/>
          <w:iCs w:val="0"/>
        </w:rPr>
        <w:t xml:space="preserve"> on </w:t>
      </w:r>
      <w:proofErr w:type="spellStart"/>
      <w:r w:rsidRPr="00D10F1A">
        <w:rPr>
          <w:rFonts w:ascii="Times New Roman" w:hAnsi="Times New Roman"/>
          <w:i w:val="0"/>
          <w:iCs w:val="0"/>
        </w:rPr>
        <w:t>Technical</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Barriers</w:t>
      </w:r>
      <w:proofErr w:type="spellEnd"/>
      <w:r w:rsidRPr="00D10F1A">
        <w:rPr>
          <w:rFonts w:ascii="Times New Roman" w:hAnsi="Times New Roman"/>
          <w:i w:val="0"/>
          <w:iCs w:val="0"/>
        </w:rPr>
        <w:t xml:space="preserve"> to </w:t>
      </w:r>
      <w:proofErr w:type="spellStart"/>
      <w:r w:rsidRPr="00D10F1A">
        <w:rPr>
          <w:rFonts w:ascii="Times New Roman" w:hAnsi="Times New Roman"/>
          <w:i w:val="0"/>
          <w:iCs w:val="0"/>
        </w:rPr>
        <w:t>Trade</w:t>
      </w:r>
      <w:proofErr w:type="spellEnd"/>
      <w:r w:rsidRPr="00D10F1A">
        <w:rPr>
          <w:rFonts w:ascii="Times New Roman" w:hAnsi="Times New Roman"/>
          <w:i w:val="0"/>
          <w:iCs w:val="0"/>
        </w:rPr>
        <w:t xml:space="preserve">. In: </w:t>
      </w:r>
      <w:proofErr w:type="spellStart"/>
      <w:r w:rsidRPr="00D10F1A">
        <w:rPr>
          <w:rFonts w:ascii="Times New Roman" w:hAnsi="Times New Roman"/>
        </w:rPr>
        <w:t>World</w:t>
      </w:r>
      <w:proofErr w:type="spellEnd"/>
      <w:r w:rsidRPr="00D10F1A">
        <w:rPr>
          <w:rFonts w:ascii="Times New Roman" w:hAnsi="Times New Roman"/>
        </w:rPr>
        <w:t xml:space="preserve"> </w:t>
      </w:r>
      <w:proofErr w:type="spellStart"/>
      <w:r w:rsidRPr="00D10F1A">
        <w:rPr>
          <w:rFonts w:ascii="Times New Roman" w:hAnsi="Times New Roman"/>
        </w:rPr>
        <w:t>Trade</w:t>
      </w:r>
      <w:proofErr w:type="spellEnd"/>
      <w:r w:rsidRPr="00D10F1A">
        <w:rPr>
          <w:rFonts w:ascii="Times New Roman" w:hAnsi="Times New Roman"/>
        </w:rPr>
        <w:t xml:space="preserve"> </w:t>
      </w:r>
      <w:proofErr w:type="spellStart"/>
      <w:r w:rsidRPr="00D10F1A">
        <w:rPr>
          <w:rFonts w:ascii="Times New Roman" w:hAnsi="Times New Roman"/>
        </w:rPr>
        <w:t>Organization</w:t>
      </w:r>
      <w:proofErr w:type="spellEnd"/>
      <w:r w:rsidRPr="00D10F1A">
        <w:rPr>
          <w:rFonts w:ascii="Times New Roman" w:hAnsi="Times New Roman"/>
          <w:i w:val="0"/>
          <w:iCs w:val="0"/>
        </w:rPr>
        <w:t xml:space="preserve">. Dostupné také z: </w:t>
      </w:r>
      <w:hyperlink r:id="rId76" w:history="1">
        <w:r w:rsidR="006A4357" w:rsidRPr="00D10F1A">
          <w:rPr>
            <w:rStyle w:val="Hypertextovodkaz"/>
            <w:rFonts w:ascii="Times New Roman" w:hAnsi="Times New Roman"/>
            <w:i w:val="0"/>
            <w:iCs w:val="0"/>
          </w:rPr>
          <w:t>https://docs.wto.org/dol2fe/Pages/FE_Search/FE_S_S006.aspx?FullTextHash=1&amp;MetaCollection=WTO&amp;SymbolList=G%2fTBT%2fN%2fCHN%2f1211</w:t>
        </w:r>
      </w:hyperlink>
    </w:p>
    <w:p w14:paraId="2492491F" w14:textId="77777777" w:rsidR="00B72CA4" w:rsidRPr="006A4357" w:rsidRDefault="00B72CA4" w:rsidP="006A4357">
      <w:pPr>
        <w:spacing w:line="360" w:lineRule="auto"/>
        <w:jc w:val="both"/>
      </w:pPr>
    </w:p>
    <w:p w14:paraId="25889D33" w14:textId="1A77E07E" w:rsidR="002372CC" w:rsidRPr="00D10F1A" w:rsidRDefault="005C4523" w:rsidP="006A4357">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 xml:space="preserve">WWF, 2019. </w:t>
      </w:r>
      <w:r w:rsidR="002372CC" w:rsidRPr="00D10F1A">
        <w:rPr>
          <w:rFonts w:ascii="Times New Roman" w:hAnsi="Times New Roman"/>
          <w:i w:val="0"/>
          <w:iCs w:val="0"/>
          <w:shd w:val="clear" w:color="auto" w:fill="FFFFFF"/>
        </w:rPr>
        <w:t xml:space="preserve">WWF </w:t>
      </w:r>
      <w:proofErr w:type="spellStart"/>
      <w:r w:rsidR="002372CC" w:rsidRPr="00D10F1A">
        <w:rPr>
          <w:rFonts w:ascii="Times New Roman" w:hAnsi="Times New Roman"/>
          <w:i w:val="0"/>
          <w:iCs w:val="0"/>
          <w:shd w:val="clear" w:color="auto" w:fill="FFFFFF"/>
        </w:rPr>
        <w:t>releases</w:t>
      </w:r>
      <w:proofErr w:type="spellEnd"/>
      <w:r w:rsidR="002372CC" w:rsidRPr="00D10F1A">
        <w:rPr>
          <w:rFonts w:ascii="Times New Roman" w:hAnsi="Times New Roman"/>
          <w:i w:val="0"/>
          <w:iCs w:val="0"/>
          <w:shd w:val="clear" w:color="auto" w:fill="FFFFFF"/>
        </w:rPr>
        <w:t xml:space="preserve"> report on </w:t>
      </w:r>
      <w:proofErr w:type="spellStart"/>
      <w:r w:rsidR="002372CC" w:rsidRPr="00D10F1A">
        <w:rPr>
          <w:rFonts w:ascii="Times New Roman" w:hAnsi="Times New Roman"/>
          <w:i w:val="0"/>
          <w:iCs w:val="0"/>
          <w:shd w:val="clear" w:color="auto" w:fill="FFFFFF"/>
        </w:rPr>
        <w:t>global</w:t>
      </w:r>
      <w:proofErr w:type="spellEnd"/>
      <w:r w:rsidR="002372CC" w:rsidRPr="00D10F1A">
        <w:rPr>
          <w:rFonts w:ascii="Times New Roman" w:hAnsi="Times New Roman"/>
          <w:i w:val="0"/>
          <w:iCs w:val="0"/>
          <w:shd w:val="clear" w:color="auto" w:fill="FFFFFF"/>
        </w:rPr>
        <w:t xml:space="preserve"> </w:t>
      </w:r>
      <w:proofErr w:type="spellStart"/>
      <w:r w:rsidR="002372CC" w:rsidRPr="00D10F1A">
        <w:rPr>
          <w:rFonts w:ascii="Times New Roman" w:hAnsi="Times New Roman"/>
          <w:i w:val="0"/>
          <w:iCs w:val="0"/>
          <w:shd w:val="clear" w:color="auto" w:fill="FFFFFF"/>
        </w:rPr>
        <w:t>plastic</w:t>
      </w:r>
      <w:proofErr w:type="spellEnd"/>
      <w:r w:rsidR="002372CC" w:rsidRPr="00D10F1A">
        <w:rPr>
          <w:rFonts w:ascii="Times New Roman" w:hAnsi="Times New Roman"/>
          <w:i w:val="0"/>
          <w:iCs w:val="0"/>
          <w:shd w:val="clear" w:color="auto" w:fill="FFFFFF"/>
        </w:rPr>
        <w:t xml:space="preserve"> </w:t>
      </w:r>
      <w:proofErr w:type="spellStart"/>
      <w:r w:rsidR="002372CC" w:rsidRPr="00D10F1A">
        <w:rPr>
          <w:rFonts w:ascii="Times New Roman" w:hAnsi="Times New Roman"/>
          <w:i w:val="0"/>
          <w:iCs w:val="0"/>
          <w:shd w:val="clear" w:color="auto" w:fill="FFFFFF"/>
        </w:rPr>
        <w:t>pollution</w:t>
      </w:r>
      <w:proofErr w:type="spellEnd"/>
      <w:r w:rsidR="002372CC" w:rsidRPr="00D10F1A">
        <w:rPr>
          <w:rFonts w:ascii="Times New Roman" w:hAnsi="Times New Roman"/>
          <w:i w:val="0"/>
          <w:iCs w:val="0"/>
          <w:shd w:val="clear" w:color="auto" w:fill="FFFFFF"/>
        </w:rPr>
        <w:t xml:space="preserve"> </w:t>
      </w:r>
      <w:proofErr w:type="spellStart"/>
      <w:r w:rsidR="002372CC" w:rsidRPr="00D10F1A">
        <w:rPr>
          <w:rFonts w:ascii="Times New Roman" w:hAnsi="Times New Roman"/>
          <w:i w:val="0"/>
          <w:iCs w:val="0"/>
          <w:shd w:val="clear" w:color="auto" w:fill="FFFFFF"/>
        </w:rPr>
        <w:t>crisis</w:t>
      </w:r>
      <w:proofErr w:type="spellEnd"/>
      <w:r w:rsidR="002372CC" w:rsidRPr="00D10F1A">
        <w:rPr>
          <w:rFonts w:ascii="Times New Roman" w:hAnsi="Times New Roman"/>
          <w:i w:val="0"/>
          <w:iCs w:val="0"/>
          <w:shd w:val="clear" w:color="auto" w:fill="FFFFFF"/>
        </w:rPr>
        <w:t>. In:</w:t>
      </w:r>
      <w:r w:rsidR="002372CC" w:rsidRPr="00D10F1A">
        <w:rPr>
          <w:rStyle w:val="apple-converted-space"/>
          <w:rFonts w:ascii="Times New Roman" w:hAnsi="Times New Roman"/>
          <w:i w:val="0"/>
          <w:iCs w:val="0"/>
          <w:color w:val="212529"/>
          <w:shd w:val="clear" w:color="auto" w:fill="FFFFFF"/>
        </w:rPr>
        <w:t> </w:t>
      </w:r>
      <w:proofErr w:type="spellStart"/>
      <w:r w:rsidR="002372CC" w:rsidRPr="00D10F1A">
        <w:rPr>
          <w:rFonts w:ascii="Times New Roman" w:hAnsi="Times New Roman"/>
        </w:rPr>
        <w:t>World</w:t>
      </w:r>
      <w:proofErr w:type="spellEnd"/>
      <w:r w:rsidR="002372CC" w:rsidRPr="00D10F1A">
        <w:rPr>
          <w:rFonts w:ascii="Times New Roman" w:hAnsi="Times New Roman"/>
        </w:rPr>
        <w:t xml:space="preserve"> </w:t>
      </w:r>
      <w:proofErr w:type="spellStart"/>
      <w:r w:rsidR="002372CC" w:rsidRPr="00D10F1A">
        <w:rPr>
          <w:rFonts w:ascii="Times New Roman" w:hAnsi="Times New Roman"/>
        </w:rPr>
        <w:t>Wildlife</w:t>
      </w:r>
      <w:proofErr w:type="spellEnd"/>
      <w:r w:rsidR="002372CC" w:rsidRPr="00D10F1A">
        <w:rPr>
          <w:rFonts w:ascii="Times New Roman" w:hAnsi="Times New Roman"/>
        </w:rPr>
        <w:t xml:space="preserve"> </w:t>
      </w:r>
      <w:proofErr w:type="spellStart"/>
      <w:r w:rsidR="002372CC" w:rsidRPr="00D10F1A">
        <w:rPr>
          <w:rFonts w:ascii="Times New Roman" w:hAnsi="Times New Roman"/>
        </w:rPr>
        <w:t>Fund</w:t>
      </w:r>
      <w:proofErr w:type="spellEnd"/>
      <w:r w:rsidR="002372CC" w:rsidRPr="00D10F1A">
        <w:rPr>
          <w:rStyle w:val="apple-converted-space"/>
          <w:rFonts w:ascii="Times New Roman" w:hAnsi="Times New Roman"/>
          <w:i w:val="0"/>
          <w:iCs w:val="0"/>
          <w:color w:val="212529"/>
          <w:shd w:val="clear" w:color="auto" w:fill="FFFFFF"/>
        </w:rPr>
        <w:t> </w:t>
      </w:r>
      <w:r w:rsidR="002372CC" w:rsidRPr="00D10F1A">
        <w:rPr>
          <w:rFonts w:ascii="Times New Roman" w:hAnsi="Times New Roman"/>
          <w:i w:val="0"/>
          <w:iCs w:val="0"/>
          <w:shd w:val="clear" w:color="auto" w:fill="FFFFFF"/>
        </w:rPr>
        <w:t xml:space="preserve">[online]. [cit. 2020-04-23]. Dostupné z: </w:t>
      </w:r>
      <w:hyperlink r:id="rId77" w:history="1">
        <w:r w:rsidR="006A4357" w:rsidRPr="00D10F1A">
          <w:rPr>
            <w:rStyle w:val="Hypertextovodkaz"/>
            <w:rFonts w:ascii="Times New Roman" w:hAnsi="Times New Roman"/>
            <w:i w:val="0"/>
            <w:iCs w:val="0"/>
            <w:shd w:val="clear" w:color="auto" w:fill="FFFFFF"/>
          </w:rPr>
          <w:t>https://www.wwf.org.au/news/news/2019/wwf-releases-report-on-global-plastic-pollution-crisis</w:t>
        </w:r>
      </w:hyperlink>
    </w:p>
    <w:p w14:paraId="25CF75A5" w14:textId="3BD6F53A" w:rsidR="00575A1B" w:rsidRPr="00D10F1A" w:rsidRDefault="00575A1B" w:rsidP="006A4357">
      <w:pPr>
        <w:pStyle w:val="Citt"/>
        <w:spacing w:line="360" w:lineRule="auto"/>
        <w:rPr>
          <w:rFonts w:ascii="Times New Roman" w:hAnsi="Times New Roman"/>
          <w:i w:val="0"/>
          <w:iCs w:val="0"/>
        </w:rPr>
      </w:pPr>
    </w:p>
    <w:p w14:paraId="1E3C9742" w14:textId="141B67CD" w:rsidR="009D49F8" w:rsidRPr="00D10F1A" w:rsidRDefault="009D49F8" w:rsidP="006A4357">
      <w:pPr>
        <w:pStyle w:val="Citt"/>
        <w:spacing w:line="360" w:lineRule="auto"/>
        <w:rPr>
          <w:rFonts w:ascii="Times New Roman" w:hAnsi="Times New Roman"/>
          <w:i w:val="0"/>
          <w:iCs w:val="0"/>
          <w:shd w:val="clear" w:color="auto" w:fill="FFFFFF"/>
        </w:rPr>
      </w:pPr>
      <w:r w:rsidRPr="00D10F1A">
        <w:rPr>
          <w:rFonts w:ascii="Times New Roman" w:hAnsi="Times New Roman"/>
          <w:i w:val="0"/>
          <w:iCs w:val="0"/>
          <w:shd w:val="clear" w:color="auto" w:fill="FFFFFF"/>
        </w:rPr>
        <w:t xml:space="preserve">ZHANG, </w:t>
      </w:r>
      <w:proofErr w:type="spellStart"/>
      <w:r w:rsidRPr="00D10F1A">
        <w:rPr>
          <w:rFonts w:ascii="Times New Roman" w:hAnsi="Times New Roman"/>
          <w:i w:val="0"/>
          <w:iCs w:val="0"/>
          <w:shd w:val="clear" w:color="auto" w:fill="FFFFFF"/>
        </w:rPr>
        <w:t>Laney</w:t>
      </w:r>
      <w:proofErr w:type="spellEnd"/>
      <w:r w:rsidRPr="00D10F1A">
        <w:rPr>
          <w:rFonts w:ascii="Times New Roman" w:hAnsi="Times New Roman"/>
          <w:i w:val="0"/>
          <w:iCs w:val="0"/>
          <w:shd w:val="clear" w:color="auto" w:fill="FFFFFF"/>
        </w:rPr>
        <w:t xml:space="preserve">, 2018. </w:t>
      </w:r>
      <w:proofErr w:type="spellStart"/>
      <w:r w:rsidRPr="00D10F1A">
        <w:rPr>
          <w:rFonts w:ascii="Times New Roman" w:hAnsi="Times New Roman"/>
          <w:i w:val="0"/>
          <w:iCs w:val="0"/>
          <w:shd w:val="clear" w:color="auto" w:fill="FFFFFF"/>
        </w:rPr>
        <w:t>Global</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Legal</w:t>
      </w:r>
      <w:proofErr w:type="spellEnd"/>
      <w:r w:rsidRPr="00D10F1A">
        <w:rPr>
          <w:rFonts w:ascii="Times New Roman" w:hAnsi="Times New Roman"/>
          <w:i w:val="0"/>
          <w:iCs w:val="0"/>
          <w:shd w:val="clear" w:color="auto" w:fill="FFFFFF"/>
        </w:rPr>
        <w:t xml:space="preserve"> Monitor: </w:t>
      </w:r>
      <w:proofErr w:type="spellStart"/>
      <w:r w:rsidRPr="00D10F1A">
        <w:rPr>
          <w:rFonts w:ascii="Times New Roman" w:hAnsi="Times New Roman"/>
          <w:i w:val="0"/>
          <w:iCs w:val="0"/>
          <w:shd w:val="clear" w:color="auto" w:fill="FFFFFF"/>
        </w:rPr>
        <w:t>China</w:t>
      </w:r>
      <w:proofErr w:type="spellEnd"/>
      <w:r w:rsidRPr="00D10F1A">
        <w:rPr>
          <w:rFonts w:ascii="Times New Roman" w:hAnsi="Times New Roman"/>
          <w:i w:val="0"/>
          <w:iCs w:val="0"/>
          <w:shd w:val="clear" w:color="auto" w:fill="FFFFFF"/>
        </w:rPr>
        <w:t xml:space="preserve">: 2018 </w:t>
      </w:r>
      <w:proofErr w:type="spellStart"/>
      <w:r w:rsidRPr="00D10F1A">
        <w:rPr>
          <w:rFonts w:ascii="Times New Roman" w:hAnsi="Times New Roman"/>
          <w:i w:val="0"/>
          <w:iCs w:val="0"/>
          <w:shd w:val="clear" w:color="auto" w:fill="FFFFFF"/>
        </w:rPr>
        <w:t>Constitutional</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Amendment</w:t>
      </w:r>
      <w:proofErr w:type="spellEnd"/>
      <w:r w:rsidRPr="00D10F1A">
        <w:rPr>
          <w:rFonts w:ascii="Times New Roman" w:hAnsi="Times New Roman"/>
          <w:i w:val="0"/>
          <w:iCs w:val="0"/>
          <w:shd w:val="clear" w:color="auto" w:fill="FFFFFF"/>
        </w:rPr>
        <w:t xml:space="preserve"> </w:t>
      </w:r>
      <w:proofErr w:type="spellStart"/>
      <w:r w:rsidRPr="00D10F1A">
        <w:rPr>
          <w:rFonts w:ascii="Times New Roman" w:hAnsi="Times New Roman"/>
          <w:i w:val="0"/>
          <w:iCs w:val="0"/>
          <w:shd w:val="clear" w:color="auto" w:fill="FFFFFF"/>
        </w:rPr>
        <w:t>Adopted</w:t>
      </w:r>
      <w:proofErr w:type="spellEnd"/>
      <w:r w:rsidRPr="00D10F1A">
        <w:rPr>
          <w:rFonts w:ascii="Times New Roman" w:hAnsi="Times New Roman"/>
          <w:i w:val="0"/>
          <w:iCs w:val="0"/>
          <w:shd w:val="clear" w:color="auto" w:fill="FFFFFF"/>
        </w:rPr>
        <w:t>. In:</w:t>
      </w:r>
      <w:r w:rsidRPr="00D10F1A">
        <w:rPr>
          <w:rStyle w:val="apple-converted-space"/>
          <w:rFonts w:ascii="Times New Roman" w:hAnsi="Times New Roman"/>
          <w:i w:val="0"/>
          <w:iCs w:val="0"/>
          <w:color w:val="212529"/>
          <w:shd w:val="clear" w:color="auto" w:fill="FFFFFF"/>
        </w:rPr>
        <w:t> </w:t>
      </w:r>
      <w:proofErr w:type="spellStart"/>
      <w:r w:rsidRPr="00D10F1A">
        <w:rPr>
          <w:rFonts w:ascii="Times New Roman" w:hAnsi="Times New Roman"/>
          <w:i w:val="0"/>
          <w:iCs w:val="0"/>
        </w:rPr>
        <w:t>The</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Library</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of</w:t>
      </w:r>
      <w:proofErr w:type="spellEnd"/>
      <w:r w:rsidRPr="00D10F1A">
        <w:rPr>
          <w:rFonts w:ascii="Times New Roman" w:hAnsi="Times New Roman"/>
          <w:i w:val="0"/>
          <w:iCs w:val="0"/>
        </w:rPr>
        <w:t xml:space="preserve"> </w:t>
      </w:r>
      <w:proofErr w:type="spellStart"/>
      <w:r w:rsidRPr="00D10F1A">
        <w:rPr>
          <w:rFonts w:ascii="Times New Roman" w:hAnsi="Times New Roman"/>
          <w:i w:val="0"/>
          <w:iCs w:val="0"/>
        </w:rPr>
        <w:t>Congress</w:t>
      </w:r>
      <w:proofErr w:type="spellEnd"/>
      <w:r w:rsidR="005C4523" w:rsidRPr="00D10F1A">
        <w:rPr>
          <w:rFonts w:ascii="Times New Roman" w:hAnsi="Times New Roman"/>
          <w:i w:val="0"/>
          <w:iCs w:val="0"/>
          <w:shd w:val="clear" w:color="auto" w:fill="FFFFFF"/>
        </w:rPr>
        <w:t xml:space="preserve"> </w:t>
      </w:r>
      <w:r w:rsidRPr="00D10F1A">
        <w:rPr>
          <w:rFonts w:ascii="Times New Roman" w:hAnsi="Times New Roman"/>
          <w:i w:val="0"/>
          <w:iCs w:val="0"/>
          <w:shd w:val="clear" w:color="auto" w:fill="FFFFFF"/>
        </w:rPr>
        <w:t xml:space="preserve">[online]. [cit. 2020-04-23]. Dostupné z: </w:t>
      </w:r>
      <w:hyperlink r:id="rId78" w:history="1">
        <w:r w:rsidR="006A4357" w:rsidRPr="00D10F1A">
          <w:rPr>
            <w:rStyle w:val="Hypertextovodkaz"/>
            <w:rFonts w:ascii="Times New Roman" w:hAnsi="Times New Roman"/>
            <w:i w:val="0"/>
            <w:iCs w:val="0"/>
            <w:shd w:val="clear" w:color="auto" w:fill="FFFFFF"/>
          </w:rPr>
          <w:t>https://www.loc.gov/law/foreign-news/article/china-2018-constitutional-amendment-adopted/</w:t>
        </w:r>
      </w:hyperlink>
    </w:p>
    <w:p w14:paraId="408A968D" w14:textId="459EFC2F" w:rsidR="009D49F8" w:rsidRPr="006A4357" w:rsidRDefault="009D49F8" w:rsidP="006A4357">
      <w:pPr>
        <w:pStyle w:val="Citt"/>
        <w:spacing w:line="360" w:lineRule="auto"/>
        <w:rPr>
          <w:i w:val="0"/>
          <w:iCs w:val="0"/>
        </w:rPr>
      </w:pPr>
    </w:p>
    <w:p w14:paraId="723B9D06" w14:textId="0CCD7C3C" w:rsidR="00E71F0D" w:rsidRDefault="00E71F0D" w:rsidP="006A4357">
      <w:pPr>
        <w:pStyle w:val="Citt"/>
        <w:spacing w:line="360" w:lineRule="auto"/>
        <w:rPr>
          <w:rFonts w:ascii="Times New Roman" w:hAnsi="Times New Roman"/>
          <w:i w:val="0"/>
          <w:iCs w:val="0"/>
          <w:shd w:val="clear" w:color="auto" w:fill="FFFFFF"/>
        </w:rPr>
      </w:pPr>
      <w:proofErr w:type="spellStart"/>
      <w:r w:rsidRPr="006A4357">
        <w:rPr>
          <w:rFonts w:ascii="Times New Roman" w:hAnsi="Times New Roman"/>
          <w:i w:val="0"/>
          <w:iCs w:val="0"/>
        </w:rPr>
        <w:t>Zhongguo</w:t>
      </w:r>
      <w:proofErr w:type="spellEnd"/>
      <w:r w:rsidRPr="006A4357">
        <w:rPr>
          <w:rFonts w:ascii="Times New Roman" w:hAnsi="Times New Roman"/>
          <w:i w:val="0"/>
          <w:iCs w:val="0"/>
        </w:rPr>
        <w:t xml:space="preserve"> </w:t>
      </w:r>
      <w:proofErr w:type="spellStart"/>
      <w:r w:rsidRPr="006A4357">
        <w:rPr>
          <w:rFonts w:ascii="Times New Roman" w:hAnsi="Times New Roman"/>
          <w:i w:val="0"/>
          <w:iCs w:val="0"/>
        </w:rPr>
        <w:t>renmin</w:t>
      </w:r>
      <w:proofErr w:type="spellEnd"/>
      <w:r w:rsidRPr="006A4357">
        <w:rPr>
          <w:rFonts w:ascii="Times New Roman" w:hAnsi="Times New Roman"/>
          <w:i w:val="0"/>
          <w:iCs w:val="0"/>
        </w:rPr>
        <w:t xml:space="preserve"> </w:t>
      </w:r>
      <w:proofErr w:type="spellStart"/>
      <w:r w:rsidRPr="006A4357">
        <w:rPr>
          <w:rFonts w:ascii="Times New Roman" w:hAnsi="Times New Roman"/>
          <w:i w:val="0"/>
          <w:iCs w:val="0"/>
        </w:rPr>
        <w:t>gongheguo</w:t>
      </w:r>
      <w:proofErr w:type="spellEnd"/>
      <w:r w:rsidRPr="006A4357">
        <w:rPr>
          <w:rFonts w:ascii="Times New Roman" w:hAnsi="Times New Roman"/>
          <w:i w:val="0"/>
          <w:iCs w:val="0"/>
        </w:rPr>
        <w:t xml:space="preserve"> </w:t>
      </w:r>
      <w:proofErr w:type="spellStart"/>
      <w:r w:rsidRPr="006A4357">
        <w:rPr>
          <w:rFonts w:ascii="Times New Roman" w:hAnsi="Times New Roman"/>
          <w:i w:val="0"/>
          <w:iCs w:val="0"/>
        </w:rPr>
        <w:t>xianfa</w:t>
      </w:r>
      <w:proofErr w:type="spellEnd"/>
      <w:r w:rsidRPr="006A4357">
        <w:rPr>
          <w:i w:val="0"/>
          <w:iCs w:val="0"/>
        </w:rPr>
        <w:t xml:space="preserve"> </w:t>
      </w:r>
      <w:r w:rsidRPr="006A4357">
        <w:rPr>
          <w:rFonts w:ascii="SimSun" w:eastAsia="SimSun" w:hAnsi="SimSun" w:cs="SimSun" w:hint="eastAsia"/>
          <w:i w:val="0"/>
          <w:iCs w:val="0"/>
        </w:rPr>
        <w:t>中华人民共和国宪法</w:t>
      </w:r>
      <w:r w:rsidRPr="006A4357">
        <w:rPr>
          <w:i w:val="0"/>
          <w:iCs w:val="0"/>
        </w:rPr>
        <w:t xml:space="preserve"> </w:t>
      </w:r>
      <w:r w:rsidRPr="006A4357">
        <w:rPr>
          <w:rFonts w:ascii="Times New Roman" w:hAnsi="Times New Roman"/>
          <w:i w:val="0"/>
          <w:iCs w:val="0"/>
        </w:rPr>
        <w:t>[Ústava ČLR]</w:t>
      </w:r>
      <w:r w:rsidRPr="006A4357">
        <w:rPr>
          <w:rFonts w:ascii="Times New Roman" w:hAnsi="Times New Roman"/>
          <w:i w:val="0"/>
          <w:iCs w:val="0"/>
          <w:shd w:val="clear" w:color="auto" w:fill="FFFFFF"/>
        </w:rPr>
        <w:t xml:space="preserve">, 2018. In: . ročník 1982. Dostupné také z: </w:t>
      </w:r>
      <w:hyperlink r:id="rId79" w:history="1">
        <w:r w:rsidR="006A4357" w:rsidRPr="000136DB">
          <w:rPr>
            <w:rStyle w:val="Hypertextovodkaz"/>
            <w:rFonts w:ascii="Times New Roman" w:hAnsi="Times New Roman"/>
            <w:i w:val="0"/>
            <w:iCs w:val="0"/>
            <w:shd w:val="clear" w:color="auto" w:fill="FFFFFF"/>
          </w:rPr>
          <w:t>http://www.gov.cn/guoqing/2018-03/22/content_5276318.htm</w:t>
        </w:r>
      </w:hyperlink>
    </w:p>
    <w:p w14:paraId="31A915B7" w14:textId="6C3312C2" w:rsidR="00422561" w:rsidRDefault="00422561">
      <w:r>
        <w:br w:type="page"/>
      </w:r>
    </w:p>
    <w:p w14:paraId="7D50EB52" w14:textId="53FF1DC9" w:rsidR="00422561" w:rsidRDefault="00422561" w:rsidP="00422561">
      <w:pPr>
        <w:pStyle w:val="Nadpis1"/>
      </w:pPr>
      <w:bookmarkStart w:id="41" w:name="_Toc39325872"/>
      <w:r>
        <w:lastRenderedPageBreak/>
        <w:t>Obrazová příloha</w:t>
      </w:r>
      <w:bookmarkEnd w:id="41"/>
    </w:p>
    <w:p w14:paraId="7E639748" w14:textId="1047EA5D" w:rsidR="00E71F0D" w:rsidRDefault="00E71F0D" w:rsidP="00422561">
      <w:pPr>
        <w:pStyle w:val="Nzev"/>
        <w:tabs>
          <w:tab w:val="left" w:pos="5000"/>
        </w:tabs>
        <w:jc w:val="left"/>
      </w:pPr>
    </w:p>
    <w:p w14:paraId="1F4C8AB3" w14:textId="19808555" w:rsidR="00422561" w:rsidRDefault="00D3693A" w:rsidP="00422561">
      <w:pPr>
        <w:pStyle w:val="Nzev"/>
      </w:pPr>
      <w:bookmarkStart w:id="42" w:name="_Toc39068766"/>
      <w:r w:rsidRPr="00422561">
        <w:rPr>
          <w:noProof/>
          <w:lang w:eastAsia="ja-JP"/>
        </w:rPr>
        <w:drawing>
          <wp:anchor distT="0" distB="0" distL="114300" distR="114300" simplePos="0" relativeHeight="251676672" behindDoc="0" locked="0" layoutInCell="1" allowOverlap="1" wp14:anchorId="1BB2C20D" wp14:editId="228D7009">
            <wp:simplePos x="0" y="0"/>
            <wp:positionH relativeFrom="margin">
              <wp:align>center</wp:align>
            </wp:positionH>
            <wp:positionV relativeFrom="paragraph">
              <wp:posOffset>344211</wp:posOffset>
            </wp:positionV>
            <wp:extent cx="3925614" cy="3679190"/>
            <wp:effectExtent l="0" t="0" r="0" b="381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815.JPG"/>
                    <pic:cNvPicPr/>
                  </pic:nvPicPr>
                  <pic:blipFill>
                    <a:blip r:embed="rId80" cstate="print">
                      <a:extLst>
                        <a:ext uri="{28A0092B-C50C-407E-A947-70E740481C1C}">
                          <a14:useLocalDpi xmlns:a14="http://schemas.microsoft.com/office/drawing/2010/main" val="0"/>
                        </a:ext>
                      </a:extLst>
                    </a:blip>
                    <a:stretch>
                      <a:fillRect/>
                    </a:stretch>
                  </pic:blipFill>
                  <pic:spPr>
                    <a:xfrm>
                      <a:off x="0" y="0"/>
                      <a:ext cx="3925614" cy="3679190"/>
                    </a:xfrm>
                    <a:prstGeom prst="rect">
                      <a:avLst/>
                    </a:prstGeom>
                  </pic:spPr>
                </pic:pic>
              </a:graphicData>
            </a:graphic>
            <wp14:sizeRelH relativeFrom="page">
              <wp14:pctWidth>0</wp14:pctWidth>
            </wp14:sizeRelH>
            <wp14:sizeRelV relativeFrom="page">
              <wp14:pctHeight>0</wp14:pctHeight>
            </wp14:sizeRelV>
          </wp:anchor>
        </w:drawing>
      </w:r>
      <w:r w:rsidR="00422561">
        <w:t xml:space="preserve">Obrázek </w:t>
      </w:r>
      <w:fldSimple w:instr=" SEQ Obrázek \* ARABIC ">
        <w:r w:rsidR="00205025">
          <w:rPr>
            <w:noProof/>
          </w:rPr>
          <w:t>1</w:t>
        </w:r>
      </w:fldSimple>
      <w:r w:rsidR="00422561">
        <w:t>: Odpadkový koš na tříděný a netříděný odpad</w:t>
      </w:r>
      <w:bookmarkEnd w:id="42"/>
    </w:p>
    <w:p w14:paraId="3A29BB34" w14:textId="416ED4DC" w:rsidR="00422561" w:rsidRDefault="00422561" w:rsidP="009C2C97">
      <w:pPr>
        <w:pStyle w:val="Podnadpis"/>
      </w:pPr>
      <w:r w:rsidRPr="00422561">
        <w:t>Zdroj: (gzyjm0851.com</w:t>
      </w:r>
      <w:r>
        <w:t>)</w:t>
      </w:r>
    </w:p>
    <w:p w14:paraId="3485839F" w14:textId="44CEFECC" w:rsidR="00422561" w:rsidRDefault="009C2C97" w:rsidP="00422561">
      <w:pPr>
        <w:pStyle w:val="Nzev"/>
      </w:pPr>
      <w:bookmarkStart w:id="43" w:name="_Toc39068767"/>
      <w:r>
        <w:rPr>
          <w:noProof/>
          <w:lang w:eastAsia="ja-JP"/>
        </w:rPr>
        <w:drawing>
          <wp:anchor distT="0" distB="0" distL="114300" distR="114300" simplePos="0" relativeHeight="251677696" behindDoc="0" locked="0" layoutInCell="1" allowOverlap="1" wp14:anchorId="4AB098BD" wp14:editId="7A04BB2C">
            <wp:simplePos x="0" y="0"/>
            <wp:positionH relativeFrom="margin">
              <wp:align>center</wp:align>
            </wp:positionH>
            <wp:positionV relativeFrom="paragraph">
              <wp:posOffset>346710</wp:posOffset>
            </wp:positionV>
            <wp:extent cx="4020185" cy="2660650"/>
            <wp:effectExtent l="0" t="0" r="5715" b="6350"/>
            <wp:wrapTopAndBottom/>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OREIGN201803201641000199415943417.jpg"/>
                    <pic:cNvPicPr/>
                  </pic:nvPicPr>
                  <pic:blipFill>
                    <a:blip r:embed="rId81">
                      <a:extLst>
                        <a:ext uri="{28A0092B-C50C-407E-A947-70E740481C1C}">
                          <a14:useLocalDpi xmlns:a14="http://schemas.microsoft.com/office/drawing/2010/main" val="0"/>
                        </a:ext>
                      </a:extLst>
                    </a:blip>
                    <a:stretch>
                      <a:fillRect/>
                    </a:stretch>
                  </pic:blipFill>
                  <pic:spPr>
                    <a:xfrm>
                      <a:off x="0" y="0"/>
                      <a:ext cx="4020185" cy="2660650"/>
                    </a:xfrm>
                    <a:prstGeom prst="rect">
                      <a:avLst/>
                    </a:prstGeom>
                  </pic:spPr>
                </pic:pic>
              </a:graphicData>
            </a:graphic>
            <wp14:sizeRelH relativeFrom="page">
              <wp14:pctWidth>0</wp14:pctWidth>
            </wp14:sizeRelH>
            <wp14:sizeRelV relativeFrom="page">
              <wp14:pctHeight>0</wp14:pctHeight>
            </wp14:sizeRelV>
          </wp:anchor>
        </w:drawing>
      </w:r>
      <w:r w:rsidR="00422561">
        <w:t xml:space="preserve">Obrázek </w:t>
      </w:r>
      <w:fldSimple w:instr=" SEQ Obrázek \* ARABIC ">
        <w:r w:rsidR="00205025">
          <w:rPr>
            <w:noProof/>
          </w:rPr>
          <w:t>2</w:t>
        </w:r>
      </w:fldSimple>
      <w:r w:rsidR="00422561">
        <w:t>: Kontejner na tříděný odpad s kamerou pro identifikaci obličeje</w:t>
      </w:r>
      <w:bookmarkEnd w:id="43"/>
    </w:p>
    <w:p w14:paraId="51CF99E8" w14:textId="6863C544" w:rsidR="00422561" w:rsidRDefault="00422561" w:rsidP="00422561">
      <w:pPr>
        <w:jc w:val="center"/>
      </w:pPr>
    </w:p>
    <w:p w14:paraId="73AC8A5C" w14:textId="5B4DD20A" w:rsidR="00F138B1" w:rsidRPr="00F138B1" w:rsidRDefault="00422561" w:rsidP="00F138B1">
      <w:pPr>
        <w:pStyle w:val="Podnadpis"/>
      </w:pPr>
      <w:r>
        <w:t>Zdroj: (</w:t>
      </w:r>
      <w:r w:rsidRPr="00422561">
        <w:t>alwihdainfo.com</w:t>
      </w:r>
      <w:r>
        <w:t>)</w:t>
      </w:r>
    </w:p>
    <w:sectPr w:rsidR="00F138B1" w:rsidRPr="00F138B1" w:rsidSect="00CE1750">
      <w:footerReference w:type="default" r:id="rId82"/>
      <w:headerReference w:type="first" r:id="rId83"/>
      <w:footerReference w:type="first" r:id="rId84"/>
      <w:pgSz w:w="11900" w:h="16840"/>
      <w:pgMar w:top="1418" w:right="1418" w:bottom="1418" w:left="1985"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D92C2" w14:textId="77777777" w:rsidR="009B52D7" w:rsidRDefault="009B52D7" w:rsidP="002F1655">
      <w:r>
        <w:separator/>
      </w:r>
    </w:p>
  </w:endnote>
  <w:endnote w:type="continuationSeparator" w:id="0">
    <w:p w14:paraId="15B432DC" w14:textId="77777777" w:rsidR="009B52D7" w:rsidRDefault="009B52D7" w:rsidP="002F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altName w:val="Cambria"/>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401422723"/>
      <w:docPartObj>
        <w:docPartGallery w:val="Page Numbers (Bottom of Page)"/>
        <w:docPartUnique/>
      </w:docPartObj>
    </w:sdtPr>
    <w:sdtContent>
      <w:p w14:paraId="6196B71F" w14:textId="7BDDEDC1" w:rsidR="00596CA5" w:rsidRDefault="00596CA5" w:rsidP="00CE175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B9F9978" w14:textId="75F91CFB" w:rsidR="00596CA5" w:rsidRDefault="00596CA5" w:rsidP="00CE175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853D5" w14:textId="77777777" w:rsidR="00596CA5" w:rsidRDefault="00596CA5" w:rsidP="00CE1750">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710576482"/>
      <w:docPartObj>
        <w:docPartGallery w:val="Page Numbers (Bottom of Page)"/>
        <w:docPartUnique/>
      </w:docPartObj>
    </w:sdtPr>
    <w:sdtEndPr>
      <w:rPr>
        <w:rStyle w:val="slostrnky"/>
        <w:color w:val="000000" w:themeColor="text1"/>
      </w:rPr>
    </w:sdtEndPr>
    <w:sdtContent>
      <w:p w14:paraId="6AC7BCCA" w14:textId="7AFFAB01" w:rsidR="00596CA5" w:rsidRDefault="00596CA5" w:rsidP="00CE175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47</w:t>
        </w:r>
        <w:r>
          <w:rPr>
            <w:rStyle w:val="slostrnky"/>
          </w:rPr>
          <w:fldChar w:fldCharType="end"/>
        </w:r>
      </w:p>
    </w:sdtContent>
  </w:sdt>
  <w:p w14:paraId="0BA275CA" w14:textId="77777777" w:rsidR="00596CA5" w:rsidRDefault="00596CA5" w:rsidP="00CE1750">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485471121"/>
      <w:docPartObj>
        <w:docPartGallery w:val="Page Numbers (Bottom of Page)"/>
        <w:docPartUnique/>
      </w:docPartObj>
    </w:sdtPr>
    <w:sdtContent>
      <w:p w14:paraId="5F98A85E" w14:textId="1C29117B" w:rsidR="00596CA5" w:rsidRDefault="00596CA5" w:rsidP="00D12114">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5</w:t>
        </w:r>
        <w:r>
          <w:rPr>
            <w:rStyle w:val="slostrnky"/>
          </w:rPr>
          <w:fldChar w:fldCharType="end"/>
        </w:r>
      </w:p>
    </w:sdtContent>
  </w:sdt>
  <w:p w14:paraId="140598E1" w14:textId="77777777" w:rsidR="00596CA5" w:rsidRDefault="00596C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FC708" w14:textId="77777777" w:rsidR="009B52D7" w:rsidRDefault="009B52D7" w:rsidP="002F1655">
      <w:r>
        <w:separator/>
      </w:r>
    </w:p>
  </w:footnote>
  <w:footnote w:type="continuationSeparator" w:id="0">
    <w:p w14:paraId="1A5359B7" w14:textId="77777777" w:rsidR="009B52D7" w:rsidRDefault="009B52D7" w:rsidP="002F1655">
      <w:r>
        <w:continuationSeparator/>
      </w:r>
    </w:p>
  </w:footnote>
  <w:footnote w:id="1">
    <w:p w14:paraId="2B15919F" w14:textId="7F8B1FFF" w:rsidR="00596CA5" w:rsidRPr="009E5C47" w:rsidRDefault="00596CA5" w:rsidP="009E5C47">
      <w:pPr>
        <w:rPr>
          <w:sz w:val="22"/>
          <w:szCs w:val="22"/>
        </w:rPr>
      </w:pPr>
      <w:r>
        <w:rPr>
          <w:rStyle w:val="Znakapoznpodarou"/>
        </w:rPr>
        <w:footnoteRef/>
      </w:r>
      <w:r w:rsidRPr="00575A1B">
        <w:rPr>
          <w:sz w:val="22"/>
          <w:szCs w:val="22"/>
        </w:rPr>
        <w:t>HS/T</w:t>
      </w:r>
      <w:r w:rsidRPr="00575A1B">
        <w:rPr>
          <w:sz w:val="22"/>
          <w:szCs w:val="22"/>
          <w:shd w:val="clear" w:color="auto" w:fill="FFFFFF"/>
        </w:rPr>
        <w:t>ARIC je založen na Kombinované nomenklatuře obsahující cca 10 000 podpoložek — osmimístných kódů, které vytváří základ společného celního sazebníku. Tento kód se používá především v celním řízení a pro hlášení v systému INTRASTAT. Kód tedy slouží k jednoznačnému určení obchodovaného zboží</w:t>
      </w:r>
      <w:r>
        <w:rPr>
          <w:sz w:val="22"/>
          <w:szCs w:val="22"/>
          <w:shd w:val="clear" w:color="auto" w:fill="FFFFFF"/>
        </w:rPr>
        <w:t xml:space="preserve"> (Ministerstvo průmyslu a obchodu, 2008).</w:t>
      </w:r>
    </w:p>
  </w:footnote>
  <w:footnote w:id="2">
    <w:p w14:paraId="77A617B5" w14:textId="3BA7670A" w:rsidR="00596CA5" w:rsidRDefault="00596CA5">
      <w:pPr>
        <w:pStyle w:val="Textpoznpodarou"/>
      </w:pPr>
      <w:r>
        <w:rPr>
          <w:rStyle w:val="Znakapoznpodarou"/>
        </w:rPr>
        <w:footnoteRef/>
      </w:r>
      <w:r>
        <w:t xml:space="preserve"> Pro účely této práce je termínem „Čínský zákaz“ označován zákaz dovozu plastového odpadu do Číny, který začal platit 1. ledna 2018. </w:t>
      </w:r>
    </w:p>
  </w:footnote>
  <w:footnote w:id="3">
    <w:p w14:paraId="28A9C131" w14:textId="79DEE460" w:rsidR="00596CA5" w:rsidRDefault="00596CA5">
      <w:pPr>
        <w:pStyle w:val="Textpoznpodarou"/>
      </w:pPr>
      <w:r>
        <w:rPr>
          <w:rStyle w:val="Znakapoznpodarou"/>
        </w:rPr>
        <w:footnoteRef/>
      </w:r>
      <w:r>
        <w:t xml:space="preserve"> Termínem třetí země se tady označují státy, které nejsou členy EU, s výjimkou Islandu, Norska, Lichtenštejnska a Švýcarska, jež rovněž nespadají do seznamu třetích zemí (Ministerstvo vnitra,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3222" w14:textId="77777777" w:rsidR="00596CA5" w:rsidRDefault="00596C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11539"/>
    <w:multiLevelType w:val="multilevel"/>
    <w:tmpl w:val="D2046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A29AB"/>
    <w:multiLevelType w:val="multilevel"/>
    <w:tmpl w:val="3EAC9C02"/>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Nadpis4"/>
      <w:lvlText w:val="%1.%2.%3."/>
      <w:lvlJc w:val="left"/>
      <w:pPr>
        <w:ind w:left="1224" w:hanging="504"/>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6B"/>
    <w:rsid w:val="00000237"/>
    <w:rsid w:val="000008E6"/>
    <w:rsid w:val="000013E8"/>
    <w:rsid w:val="000033C2"/>
    <w:rsid w:val="00010DBB"/>
    <w:rsid w:val="00010E8E"/>
    <w:rsid w:val="0001216B"/>
    <w:rsid w:val="00014346"/>
    <w:rsid w:val="00015332"/>
    <w:rsid w:val="00016DF9"/>
    <w:rsid w:val="00017145"/>
    <w:rsid w:val="000208C2"/>
    <w:rsid w:val="00025224"/>
    <w:rsid w:val="0002564F"/>
    <w:rsid w:val="000260F1"/>
    <w:rsid w:val="00026B59"/>
    <w:rsid w:val="0003099F"/>
    <w:rsid w:val="00033FA5"/>
    <w:rsid w:val="000345EA"/>
    <w:rsid w:val="00036398"/>
    <w:rsid w:val="0003684A"/>
    <w:rsid w:val="000376BE"/>
    <w:rsid w:val="00040EF1"/>
    <w:rsid w:val="000415A3"/>
    <w:rsid w:val="00041B73"/>
    <w:rsid w:val="00042E2A"/>
    <w:rsid w:val="00043162"/>
    <w:rsid w:val="00043AFE"/>
    <w:rsid w:val="00043D6A"/>
    <w:rsid w:val="00046034"/>
    <w:rsid w:val="00046A87"/>
    <w:rsid w:val="00050CAC"/>
    <w:rsid w:val="00051918"/>
    <w:rsid w:val="0005496A"/>
    <w:rsid w:val="000624FD"/>
    <w:rsid w:val="00065030"/>
    <w:rsid w:val="00065FB3"/>
    <w:rsid w:val="000661D5"/>
    <w:rsid w:val="0006677A"/>
    <w:rsid w:val="0006752F"/>
    <w:rsid w:val="00067A82"/>
    <w:rsid w:val="00067E8F"/>
    <w:rsid w:val="00067F85"/>
    <w:rsid w:val="0007074D"/>
    <w:rsid w:val="00070F23"/>
    <w:rsid w:val="00071C92"/>
    <w:rsid w:val="000728F7"/>
    <w:rsid w:val="00073056"/>
    <w:rsid w:val="000730F2"/>
    <w:rsid w:val="000739B9"/>
    <w:rsid w:val="000757B7"/>
    <w:rsid w:val="000762B2"/>
    <w:rsid w:val="00076AD9"/>
    <w:rsid w:val="00077CB6"/>
    <w:rsid w:val="0008190F"/>
    <w:rsid w:val="000836A9"/>
    <w:rsid w:val="0008387C"/>
    <w:rsid w:val="0008500A"/>
    <w:rsid w:val="000865D0"/>
    <w:rsid w:val="000867A1"/>
    <w:rsid w:val="00091444"/>
    <w:rsid w:val="00091BE8"/>
    <w:rsid w:val="00094629"/>
    <w:rsid w:val="000957C4"/>
    <w:rsid w:val="000961B8"/>
    <w:rsid w:val="000966C9"/>
    <w:rsid w:val="0009759E"/>
    <w:rsid w:val="000976C4"/>
    <w:rsid w:val="000A061A"/>
    <w:rsid w:val="000A0FE1"/>
    <w:rsid w:val="000A11B3"/>
    <w:rsid w:val="000A3824"/>
    <w:rsid w:val="000A4F1F"/>
    <w:rsid w:val="000A5118"/>
    <w:rsid w:val="000A5BEF"/>
    <w:rsid w:val="000A7854"/>
    <w:rsid w:val="000B0210"/>
    <w:rsid w:val="000B1BA1"/>
    <w:rsid w:val="000B2287"/>
    <w:rsid w:val="000B28BE"/>
    <w:rsid w:val="000B3AB3"/>
    <w:rsid w:val="000B5532"/>
    <w:rsid w:val="000B583A"/>
    <w:rsid w:val="000B5D54"/>
    <w:rsid w:val="000B75F0"/>
    <w:rsid w:val="000C23B8"/>
    <w:rsid w:val="000C35F4"/>
    <w:rsid w:val="000C6ABD"/>
    <w:rsid w:val="000D00E6"/>
    <w:rsid w:val="000D04FF"/>
    <w:rsid w:val="000D16A2"/>
    <w:rsid w:val="000D1BA7"/>
    <w:rsid w:val="000D2AB9"/>
    <w:rsid w:val="000D5BA2"/>
    <w:rsid w:val="000E374B"/>
    <w:rsid w:val="000E45BD"/>
    <w:rsid w:val="000E5824"/>
    <w:rsid w:val="000E7D41"/>
    <w:rsid w:val="000F07FB"/>
    <w:rsid w:val="000F12F4"/>
    <w:rsid w:val="000F5843"/>
    <w:rsid w:val="000F5C81"/>
    <w:rsid w:val="000F63B6"/>
    <w:rsid w:val="000F710F"/>
    <w:rsid w:val="000F73D7"/>
    <w:rsid w:val="00100F14"/>
    <w:rsid w:val="00103633"/>
    <w:rsid w:val="001046EC"/>
    <w:rsid w:val="00106C7B"/>
    <w:rsid w:val="00107FCD"/>
    <w:rsid w:val="001113D1"/>
    <w:rsid w:val="0011175F"/>
    <w:rsid w:val="001134BD"/>
    <w:rsid w:val="001154E2"/>
    <w:rsid w:val="00116386"/>
    <w:rsid w:val="00116923"/>
    <w:rsid w:val="00117CEA"/>
    <w:rsid w:val="00117F56"/>
    <w:rsid w:val="0012082A"/>
    <w:rsid w:val="001208D3"/>
    <w:rsid w:val="00121101"/>
    <w:rsid w:val="00121543"/>
    <w:rsid w:val="00124E85"/>
    <w:rsid w:val="00125649"/>
    <w:rsid w:val="00125923"/>
    <w:rsid w:val="00130F5D"/>
    <w:rsid w:val="001320C5"/>
    <w:rsid w:val="001322FA"/>
    <w:rsid w:val="001325D7"/>
    <w:rsid w:val="00135C22"/>
    <w:rsid w:val="00135EA8"/>
    <w:rsid w:val="0013748D"/>
    <w:rsid w:val="0013790B"/>
    <w:rsid w:val="00140E2B"/>
    <w:rsid w:val="0014171B"/>
    <w:rsid w:val="00142488"/>
    <w:rsid w:val="00142CB4"/>
    <w:rsid w:val="00144CB0"/>
    <w:rsid w:val="00144CF7"/>
    <w:rsid w:val="001450DE"/>
    <w:rsid w:val="001459BE"/>
    <w:rsid w:val="001473E3"/>
    <w:rsid w:val="00147D44"/>
    <w:rsid w:val="0015079F"/>
    <w:rsid w:val="00151E83"/>
    <w:rsid w:val="001525F8"/>
    <w:rsid w:val="00152BF4"/>
    <w:rsid w:val="00155F66"/>
    <w:rsid w:val="00157687"/>
    <w:rsid w:val="001606AA"/>
    <w:rsid w:val="0016155A"/>
    <w:rsid w:val="00162B27"/>
    <w:rsid w:val="00162F57"/>
    <w:rsid w:val="0016403B"/>
    <w:rsid w:val="001644E4"/>
    <w:rsid w:val="001656F5"/>
    <w:rsid w:val="00177E01"/>
    <w:rsid w:val="001812AD"/>
    <w:rsid w:val="00181E92"/>
    <w:rsid w:val="00182E3F"/>
    <w:rsid w:val="001830BA"/>
    <w:rsid w:val="001831E6"/>
    <w:rsid w:val="001839F6"/>
    <w:rsid w:val="00184B63"/>
    <w:rsid w:val="0018501B"/>
    <w:rsid w:val="00185666"/>
    <w:rsid w:val="00185A78"/>
    <w:rsid w:val="001870F5"/>
    <w:rsid w:val="00187F9F"/>
    <w:rsid w:val="001906AC"/>
    <w:rsid w:val="001918DA"/>
    <w:rsid w:val="001923D1"/>
    <w:rsid w:val="0019332D"/>
    <w:rsid w:val="001A135F"/>
    <w:rsid w:val="001A38E5"/>
    <w:rsid w:val="001A7FA0"/>
    <w:rsid w:val="001B2E7A"/>
    <w:rsid w:val="001B2F03"/>
    <w:rsid w:val="001B2F69"/>
    <w:rsid w:val="001B44C4"/>
    <w:rsid w:val="001B728D"/>
    <w:rsid w:val="001B7CBD"/>
    <w:rsid w:val="001C32AD"/>
    <w:rsid w:val="001C44FA"/>
    <w:rsid w:val="001C4DCB"/>
    <w:rsid w:val="001C5CA5"/>
    <w:rsid w:val="001C7896"/>
    <w:rsid w:val="001C7942"/>
    <w:rsid w:val="001D0036"/>
    <w:rsid w:val="001D270F"/>
    <w:rsid w:val="001D2C8C"/>
    <w:rsid w:val="001D2E01"/>
    <w:rsid w:val="001D3E94"/>
    <w:rsid w:val="001D5B4E"/>
    <w:rsid w:val="001D5CBF"/>
    <w:rsid w:val="001D7A1B"/>
    <w:rsid w:val="001E53D7"/>
    <w:rsid w:val="001E6465"/>
    <w:rsid w:val="001F1675"/>
    <w:rsid w:val="001F3D24"/>
    <w:rsid w:val="001F3FEE"/>
    <w:rsid w:val="001F5C67"/>
    <w:rsid w:val="001F5D0A"/>
    <w:rsid w:val="001F68BE"/>
    <w:rsid w:val="001F6FC0"/>
    <w:rsid w:val="00200A94"/>
    <w:rsid w:val="00200DEE"/>
    <w:rsid w:val="002018F9"/>
    <w:rsid w:val="00201FB4"/>
    <w:rsid w:val="00203D34"/>
    <w:rsid w:val="00204598"/>
    <w:rsid w:val="00204BD0"/>
    <w:rsid w:val="00205025"/>
    <w:rsid w:val="00205686"/>
    <w:rsid w:val="00205B2D"/>
    <w:rsid w:val="0020687E"/>
    <w:rsid w:val="0020720D"/>
    <w:rsid w:val="00211AD4"/>
    <w:rsid w:val="002122F6"/>
    <w:rsid w:val="00215190"/>
    <w:rsid w:val="00215D67"/>
    <w:rsid w:val="00215F76"/>
    <w:rsid w:val="00216289"/>
    <w:rsid w:val="00216625"/>
    <w:rsid w:val="002170C6"/>
    <w:rsid w:val="00221785"/>
    <w:rsid w:val="00221916"/>
    <w:rsid w:val="002224B8"/>
    <w:rsid w:val="00225CC0"/>
    <w:rsid w:val="00227092"/>
    <w:rsid w:val="00227425"/>
    <w:rsid w:val="00227679"/>
    <w:rsid w:val="00231805"/>
    <w:rsid w:val="00233BC9"/>
    <w:rsid w:val="00234D17"/>
    <w:rsid w:val="00236D37"/>
    <w:rsid w:val="00237111"/>
    <w:rsid w:val="002372CC"/>
    <w:rsid w:val="002375A5"/>
    <w:rsid w:val="00251FA5"/>
    <w:rsid w:val="002522F2"/>
    <w:rsid w:val="00253328"/>
    <w:rsid w:val="00253B69"/>
    <w:rsid w:val="002603A5"/>
    <w:rsid w:val="00262A43"/>
    <w:rsid w:val="00263AAE"/>
    <w:rsid w:val="00263D2E"/>
    <w:rsid w:val="00266A85"/>
    <w:rsid w:val="00267238"/>
    <w:rsid w:val="002708EE"/>
    <w:rsid w:val="002729D7"/>
    <w:rsid w:val="00273159"/>
    <w:rsid w:val="002744D9"/>
    <w:rsid w:val="0027485F"/>
    <w:rsid w:val="00274D98"/>
    <w:rsid w:val="00274E49"/>
    <w:rsid w:val="002807F3"/>
    <w:rsid w:val="0028510B"/>
    <w:rsid w:val="00286F03"/>
    <w:rsid w:val="00286F31"/>
    <w:rsid w:val="002917B2"/>
    <w:rsid w:val="002920E7"/>
    <w:rsid w:val="00293C46"/>
    <w:rsid w:val="00293C52"/>
    <w:rsid w:val="002974B8"/>
    <w:rsid w:val="002A0195"/>
    <w:rsid w:val="002A3941"/>
    <w:rsid w:val="002A52F7"/>
    <w:rsid w:val="002A6F5A"/>
    <w:rsid w:val="002A700A"/>
    <w:rsid w:val="002B1696"/>
    <w:rsid w:val="002B1CC5"/>
    <w:rsid w:val="002B2130"/>
    <w:rsid w:val="002B27E8"/>
    <w:rsid w:val="002B2A18"/>
    <w:rsid w:val="002B2CB4"/>
    <w:rsid w:val="002B464E"/>
    <w:rsid w:val="002B5742"/>
    <w:rsid w:val="002B5D4F"/>
    <w:rsid w:val="002B5FCB"/>
    <w:rsid w:val="002B6054"/>
    <w:rsid w:val="002C07C9"/>
    <w:rsid w:val="002C12CA"/>
    <w:rsid w:val="002C220C"/>
    <w:rsid w:val="002C22D8"/>
    <w:rsid w:val="002C3C30"/>
    <w:rsid w:val="002C3FCA"/>
    <w:rsid w:val="002D072B"/>
    <w:rsid w:val="002D2C5D"/>
    <w:rsid w:val="002D3A70"/>
    <w:rsid w:val="002D4A18"/>
    <w:rsid w:val="002D6189"/>
    <w:rsid w:val="002E0504"/>
    <w:rsid w:val="002E06FD"/>
    <w:rsid w:val="002E141F"/>
    <w:rsid w:val="002E1772"/>
    <w:rsid w:val="002E1B98"/>
    <w:rsid w:val="002E272E"/>
    <w:rsid w:val="002E596A"/>
    <w:rsid w:val="002F1655"/>
    <w:rsid w:val="002F2086"/>
    <w:rsid w:val="002F4969"/>
    <w:rsid w:val="002F6380"/>
    <w:rsid w:val="00302720"/>
    <w:rsid w:val="003055B4"/>
    <w:rsid w:val="00306BC1"/>
    <w:rsid w:val="00306C59"/>
    <w:rsid w:val="00313700"/>
    <w:rsid w:val="00315C57"/>
    <w:rsid w:val="00316413"/>
    <w:rsid w:val="00316A70"/>
    <w:rsid w:val="00317E3C"/>
    <w:rsid w:val="003201F8"/>
    <w:rsid w:val="003222C4"/>
    <w:rsid w:val="00330784"/>
    <w:rsid w:val="00332ED3"/>
    <w:rsid w:val="00335486"/>
    <w:rsid w:val="00336482"/>
    <w:rsid w:val="003417EF"/>
    <w:rsid w:val="00341F42"/>
    <w:rsid w:val="0034216C"/>
    <w:rsid w:val="003434F4"/>
    <w:rsid w:val="00344059"/>
    <w:rsid w:val="003470FD"/>
    <w:rsid w:val="00350417"/>
    <w:rsid w:val="0035078A"/>
    <w:rsid w:val="00350A02"/>
    <w:rsid w:val="00354219"/>
    <w:rsid w:val="00356AF7"/>
    <w:rsid w:val="0036195C"/>
    <w:rsid w:val="003622B2"/>
    <w:rsid w:val="00362D0B"/>
    <w:rsid w:val="0036475D"/>
    <w:rsid w:val="00366799"/>
    <w:rsid w:val="0037099A"/>
    <w:rsid w:val="00370A39"/>
    <w:rsid w:val="00372814"/>
    <w:rsid w:val="003744A3"/>
    <w:rsid w:val="0037606E"/>
    <w:rsid w:val="0037669E"/>
    <w:rsid w:val="00381617"/>
    <w:rsid w:val="00384569"/>
    <w:rsid w:val="00384CF6"/>
    <w:rsid w:val="00386B96"/>
    <w:rsid w:val="00390F92"/>
    <w:rsid w:val="00391A60"/>
    <w:rsid w:val="00391F40"/>
    <w:rsid w:val="00393639"/>
    <w:rsid w:val="00395A9F"/>
    <w:rsid w:val="00395D4A"/>
    <w:rsid w:val="003A3498"/>
    <w:rsid w:val="003A3EB7"/>
    <w:rsid w:val="003A3EDC"/>
    <w:rsid w:val="003A4DFB"/>
    <w:rsid w:val="003A5342"/>
    <w:rsid w:val="003A6955"/>
    <w:rsid w:val="003B0A2C"/>
    <w:rsid w:val="003B1278"/>
    <w:rsid w:val="003B3DF0"/>
    <w:rsid w:val="003B4E90"/>
    <w:rsid w:val="003B5061"/>
    <w:rsid w:val="003B52F9"/>
    <w:rsid w:val="003B5DEF"/>
    <w:rsid w:val="003C1A46"/>
    <w:rsid w:val="003C4F99"/>
    <w:rsid w:val="003C5D3B"/>
    <w:rsid w:val="003C62E1"/>
    <w:rsid w:val="003C7FB8"/>
    <w:rsid w:val="003E0740"/>
    <w:rsid w:val="003E63F1"/>
    <w:rsid w:val="003E7B59"/>
    <w:rsid w:val="003F075F"/>
    <w:rsid w:val="003F2B3C"/>
    <w:rsid w:val="003F3683"/>
    <w:rsid w:val="003F395C"/>
    <w:rsid w:val="003F57F7"/>
    <w:rsid w:val="003F5E35"/>
    <w:rsid w:val="003F6F1B"/>
    <w:rsid w:val="004002E2"/>
    <w:rsid w:val="00401B1B"/>
    <w:rsid w:val="00401B90"/>
    <w:rsid w:val="00402C8B"/>
    <w:rsid w:val="00402D0F"/>
    <w:rsid w:val="00403058"/>
    <w:rsid w:val="004031DA"/>
    <w:rsid w:val="00403231"/>
    <w:rsid w:val="0040494C"/>
    <w:rsid w:val="0040526B"/>
    <w:rsid w:val="00405580"/>
    <w:rsid w:val="00407DD2"/>
    <w:rsid w:val="00410AD5"/>
    <w:rsid w:val="00422561"/>
    <w:rsid w:val="00422683"/>
    <w:rsid w:val="00422C4F"/>
    <w:rsid w:val="0043111A"/>
    <w:rsid w:val="004320F2"/>
    <w:rsid w:val="00432CC9"/>
    <w:rsid w:val="00434052"/>
    <w:rsid w:val="004349D9"/>
    <w:rsid w:val="00435418"/>
    <w:rsid w:val="00437E1E"/>
    <w:rsid w:val="00441138"/>
    <w:rsid w:val="0044178E"/>
    <w:rsid w:val="00442D7A"/>
    <w:rsid w:val="0044586A"/>
    <w:rsid w:val="00445FD2"/>
    <w:rsid w:val="00447697"/>
    <w:rsid w:val="004515E3"/>
    <w:rsid w:val="0045226B"/>
    <w:rsid w:val="0045313D"/>
    <w:rsid w:val="004533A8"/>
    <w:rsid w:val="0045412F"/>
    <w:rsid w:val="00454F52"/>
    <w:rsid w:val="0045726D"/>
    <w:rsid w:val="00462EB4"/>
    <w:rsid w:val="00467599"/>
    <w:rsid w:val="00470759"/>
    <w:rsid w:val="00470807"/>
    <w:rsid w:val="00470B36"/>
    <w:rsid w:val="00471713"/>
    <w:rsid w:val="0047312C"/>
    <w:rsid w:val="00474299"/>
    <w:rsid w:val="004748BB"/>
    <w:rsid w:val="00474B82"/>
    <w:rsid w:val="00474FB4"/>
    <w:rsid w:val="004800EA"/>
    <w:rsid w:val="00480199"/>
    <w:rsid w:val="0048125E"/>
    <w:rsid w:val="00481719"/>
    <w:rsid w:val="004819EC"/>
    <w:rsid w:val="00482772"/>
    <w:rsid w:val="00482C3D"/>
    <w:rsid w:val="00483741"/>
    <w:rsid w:val="00486575"/>
    <w:rsid w:val="00486CAD"/>
    <w:rsid w:val="00487803"/>
    <w:rsid w:val="00487D9B"/>
    <w:rsid w:val="00491C53"/>
    <w:rsid w:val="00492959"/>
    <w:rsid w:val="00492A58"/>
    <w:rsid w:val="00493EA3"/>
    <w:rsid w:val="004941C1"/>
    <w:rsid w:val="004944E7"/>
    <w:rsid w:val="00496E5F"/>
    <w:rsid w:val="00497801"/>
    <w:rsid w:val="00497B03"/>
    <w:rsid w:val="004A078D"/>
    <w:rsid w:val="004A0F57"/>
    <w:rsid w:val="004A4459"/>
    <w:rsid w:val="004A4A1E"/>
    <w:rsid w:val="004A637B"/>
    <w:rsid w:val="004B1125"/>
    <w:rsid w:val="004B2440"/>
    <w:rsid w:val="004B2A15"/>
    <w:rsid w:val="004B443E"/>
    <w:rsid w:val="004B494D"/>
    <w:rsid w:val="004B785B"/>
    <w:rsid w:val="004B7AE0"/>
    <w:rsid w:val="004C24C9"/>
    <w:rsid w:val="004C321E"/>
    <w:rsid w:val="004C378C"/>
    <w:rsid w:val="004C4741"/>
    <w:rsid w:val="004C6AC4"/>
    <w:rsid w:val="004D24A0"/>
    <w:rsid w:val="004D2E12"/>
    <w:rsid w:val="004D46E1"/>
    <w:rsid w:val="004E1D3B"/>
    <w:rsid w:val="004E562B"/>
    <w:rsid w:val="004E6CDF"/>
    <w:rsid w:val="004F4D11"/>
    <w:rsid w:val="005025A9"/>
    <w:rsid w:val="00503B98"/>
    <w:rsid w:val="0050481B"/>
    <w:rsid w:val="00505837"/>
    <w:rsid w:val="00505ECB"/>
    <w:rsid w:val="005062B1"/>
    <w:rsid w:val="00511D09"/>
    <w:rsid w:val="00512EB4"/>
    <w:rsid w:val="0051453D"/>
    <w:rsid w:val="00515D99"/>
    <w:rsid w:val="00516E8F"/>
    <w:rsid w:val="00520105"/>
    <w:rsid w:val="005223F6"/>
    <w:rsid w:val="00522A2C"/>
    <w:rsid w:val="00523F0F"/>
    <w:rsid w:val="00524730"/>
    <w:rsid w:val="00524A11"/>
    <w:rsid w:val="00525D53"/>
    <w:rsid w:val="005276E2"/>
    <w:rsid w:val="005337E7"/>
    <w:rsid w:val="005377E4"/>
    <w:rsid w:val="005379BD"/>
    <w:rsid w:val="005405CA"/>
    <w:rsid w:val="00542547"/>
    <w:rsid w:val="005427A5"/>
    <w:rsid w:val="00543493"/>
    <w:rsid w:val="00543625"/>
    <w:rsid w:val="005463D8"/>
    <w:rsid w:val="0054713D"/>
    <w:rsid w:val="00550820"/>
    <w:rsid w:val="0055151F"/>
    <w:rsid w:val="00554C91"/>
    <w:rsid w:val="00556531"/>
    <w:rsid w:val="005570E4"/>
    <w:rsid w:val="00557ED7"/>
    <w:rsid w:val="00560063"/>
    <w:rsid w:val="00560F8B"/>
    <w:rsid w:val="005613CF"/>
    <w:rsid w:val="005646FF"/>
    <w:rsid w:val="005660CA"/>
    <w:rsid w:val="005668CC"/>
    <w:rsid w:val="00566D9D"/>
    <w:rsid w:val="00570317"/>
    <w:rsid w:val="00572C3E"/>
    <w:rsid w:val="0057529E"/>
    <w:rsid w:val="00575A1B"/>
    <w:rsid w:val="00576A96"/>
    <w:rsid w:val="00576BC9"/>
    <w:rsid w:val="00576C40"/>
    <w:rsid w:val="00582443"/>
    <w:rsid w:val="00582F2D"/>
    <w:rsid w:val="005843C4"/>
    <w:rsid w:val="00585C7F"/>
    <w:rsid w:val="00586524"/>
    <w:rsid w:val="0058660F"/>
    <w:rsid w:val="005875DD"/>
    <w:rsid w:val="0059034B"/>
    <w:rsid w:val="005916FE"/>
    <w:rsid w:val="00592855"/>
    <w:rsid w:val="00594E03"/>
    <w:rsid w:val="005954F4"/>
    <w:rsid w:val="005969FE"/>
    <w:rsid w:val="00596CA5"/>
    <w:rsid w:val="005973D1"/>
    <w:rsid w:val="00597571"/>
    <w:rsid w:val="00597E05"/>
    <w:rsid w:val="005A1048"/>
    <w:rsid w:val="005A158F"/>
    <w:rsid w:val="005A33EF"/>
    <w:rsid w:val="005A50D0"/>
    <w:rsid w:val="005A57D9"/>
    <w:rsid w:val="005A6215"/>
    <w:rsid w:val="005A63FB"/>
    <w:rsid w:val="005B178F"/>
    <w:rsid w:val="005B2F62"/>
    <w:rsid w:val="005B4880"/>
    <w:rsid w:val="005B50AC"/>
    <w:rsid w:val="005C2761"/>
    <w:rsid w:val="005C2A1B"/>
    <w:rsid w:val="005C3027"/>
    <w:rsid w:val="005C349B"/>
    <w:rsid w:val="005C430D"/>
    <w:rsid w:val="005C4523"/>
    <w:rsid w:val="005C4B0C"/>
    <w:rsid w:val="005C7D7D"/>
    <w:rsid w:val="005D034D"/>
    <w:rsid w:val="005D1693"/>
    <w:rsid w:val="005D51ED"/>
    <w:rsid w:val="005D64AC"/>
    <w:rsid w:val="005D65CD"/>
    <w:rsid w:val="005D6811"/>
    <w:rsid w:val="005D790D"/>
    <w:rsid w:val="005E062D"/>
    <w:rsid w:val="005E0800"/>
    <w:rsid w:val="005E1484"/>
    <w:rsid w:val="005E1FE4"/>
    <w:rsid w:val="005E4EE5"/>
    <w:rsid w:val="005E5FFC"/>
    <w:rsid w:val="005E7030"/>
    <w:rsid w:val="005E7F0A"/>
    <w:rsid w:val="005F03AD"/>
    <w:rsid w:val="005F2A8F"/>
    <w:rsid w:val="005F2CD9"/>
    <w:rsid w:val="005F4D05"/>
    <w:rsid w:val="005F620F"/>
    <w:rsid w:val="005F6A2C"/>
    <w:rsid w:val="00601812"/>
    <w:rsid w:val="00601D59"/>
    <w:rsid w:val="0060297D"/>
    <w:rsid w:val="00603FC0"/>
    <w:rsid w:val="00604413"/>
    <w:rsid w:val="006063A5"/>
    <w:rsid w:val="0060722E"/>
    <w:rsid w:val="00611C49"/>
    <w:rsid w:val="0061261F"/>
    <w:rsid w:val="00613DE1"/>
    <w:rsid w:val="0061405E"/>
    <w:rsid w:val="00614D01"/>
    <w:rsid w:val="00614F29"/>
    <w:rsid w:val="00615C12"/>
    <w:rsid w:val="00616BCB"/>
    <w:rsid w:val="00620192"/>
    <w:rsid w:val="006227EF"/>
    <w:rsid w:val="006237A9"/>
    <w:rsid w:val="006241E8"/>
    <w:rsid w:val="00624382"/>
    <w:rsid w:val="00624942"/>
    <w:rsid w:val="00633463"/>
    <w:rsid w:val="006334EE"/>
    <w:rsid w:val="00637AAC"/>
    <w:rsid w:val="006418AF"/>
    <w:rsid w:val="00644604"/>
    <w:rsid w:val="006463C5"/>
    <w:rsid w:val="006473DC"/>
    <w:rsid w:val="00647562"/>
    <w:rsid w:val="00647FD4"/>
    <w:rsid w:val="00650DA0"/>
    <w:rsid w:val="00654EAA"/>
    <w:rsid w:val="006567BB"/>
    <w:rsid w:val="006575F4"/>
    <w:rsid w:val="00657602"/>
    <w:rsid w:val="00660157"/>
    <w:rsid w:val="00662071"/>
    <w:rsid w:val="0066212C"/>
    <w:rsid w:val="0066397E"/>
    <w:rsid w:val="00664EEA"/>
    <w:rsid w:val="006654B8"/>
    <w:rsid w:val="00666171"/>
    <w:rsid w:val="00666C7A"/>
    <w:rsid w:val="00667161"/>
    <w:rsid w:val="006679AE"/>
    <w:rsid w:val="00670982"/>
    <w:rsid w:val="00670A26"/>
    <w:rsid w:val="00672F48"/>
    <w:rsid w:val="00674145"/>
    <w:rsid w:val="00674D4C"/>
    <w:rsid w:val="006760AF"/>
    <w:rsid w:val="00677E3E"/>
    <w:rsid w:val="00682C18"/>
    <w:rsid w:val="006849A6"/>
    <w:rsid w:val="00685686"/>
    <w:rsid w:val="0068674B"/>
    <w:rsid w:val="00686BDB"/>
    <w:rsid w:val="00690209"/>
    <w:rsid w:val="0069247E"/>
    <w:rsid w:val="00694232"/>
    <w:rsid w:val="00695A41"/>
    <w:rsid w:val="0069757F"/>
    <w:rsid w:val="006A17D6"/>
    <w:rsid w:val="006A1FF2"/>
    <w:rsid w:val="006A39EC"/>
    <w:rsid w:val="006A3FAE"/>
    <w:rsid w:val="006A4357"/>
    <w:rsid w:val="006A522D"/>
    <w:rsid w:val="006A68F7"/>
    <w:rsid w:val="006B1AB7"/>
    <w:rsid w:val="006B2E10"/>
    <w:rsid w:val="006B4D3C"/>
    <w:rsid w:val="006C283E"/>
    <w:rsid w:val="006C286E"/>
    <w:rsid w:val="006C4FFA"/>
    <w:rsid w:val="006C5506"/>
    <w:rsid w:val="006C6014"/>
    <w:rsid w:val="006D0FAB"/>
    <w:rsid w:val="006D1832"/>
    <w:rsid w:val="006D2C25"/>
    <w:rsid w:val="006D2C69"/>
    <w:rsid w:val="006D48A8"/>
    <w:rsid w:val="006D57FC"/>
    <w:rsid w:val="006D5E80"/>
    <w:rsid w:val="006D6379"/>
    <w:rsid w:val="006D70E1"/>
    <w:rsid w:val="006E3538"/>
    <w:rsid w:val="006E3592"/>
    <w:rsid w:val="006E56DC"/>
    <w:rsid w:val="006E5D7B"/>
    <w:rsid w:val="006E6372"/>
    <w:rsid w:val="006E6C9B"/>
    <w:rsid w:val="006E7615"/>
    <w:rsid w:val="006F06FA"/>
    <w:rsid w:val="006F1EA8"/>
    <w:rsid w:val="006F44D0"/>
    <w:rsid w:val="006F5E34"/>
    <w:rsid w:val="006F5F9C"/>
    <w:rsid w:val="00700D68"/>
    <w:rsid w:val="007010EB"/>
    <w:rsid w:val="0070111C"/>
    <w:rsid w:val="00701B08"/>
    <w:rsid w:val="00702645"/>
    <w:rsid w:val="0070432F"/>
    <w:rsid w:val="007048E6"/>
    <w:rsid w:val="0070510F"/>
    <w:rsid w:val="007058B2"/>
    <w:rsid w:val="007063D9"/>
    <w:rsid w:val="00710713"/>
    <w:rsid w:val="00710EA8"/>
    <w:rsid w:val="00712128"/>
    <w:rsid w:val="0071467A"/>
    <w:rsid w:val="007153BD"/>
    <w:rsid w:val="00716AC6"/>
    <w:rsid w:val="00717509"/>
    <w:rsid w:val="00720152"/>
    <w:rsid w:val="0072234F"/>
    <w:rsid w:val="00723930"/>
    <w:rsid w:val="00723A1D"/>
    <w:rsid w:val="007242F9"/>
    <w:rsid w:val="007246F4"/>
    <w:rsid w:val="00725CB3"/>
    <w:rsid w:val="00725E55"/>
    <w:rsid w:val="0072728F"/>
    <w:rsid w:val="00731168"/>
    <w:rsid w:val="007320D2"/>
    <w:rsid w:val="00733088"/>
    <w:rsid w:val="0073626B"/>
    <w:rsid w:val="0073635A"/>
    <w:rsid w:val="0073706A"/>
    <w:rsid w:val="007405F6"/>
    <w:rsid w:val="00741E14"/>
    <w:rsid w:val="0074437E"/>
    <w:rsid w:val="007444CE"/>
    <w:rsid w:val="007460A5"/>
    <w:rsid w:val="00747D9F"/>
    <w:rsid w:val="007500ED"/>
    <w:rsid w:val="00751305"/>
    <w:rsid w:val="00752A2E"/>
    <w:rsid w:val="00754C1C"/>
    <w:rsid w:val="00754F17"/>
    <w:rsid w:val="0075509C"/>
    <w:rsid w:val="007560C9"/>
    <w:rsid w:val="00757751"/>
    <w:rsid w:val="00757A00"/>
    <w:rsid w:val="00760287"/>
    <w:rsid w:val="00760B06"/>
    <w:rsid w:val="00761385"/>
    <w:rsid w:val="007614FD"/>
    <w:rsid w:val="007622D9"/>
    <w:rsid w:val="007624C6"/>
    <w:rsid w:val="00762F80"/>
    <w:rsid w:val="00766194"/>
    <w:rsid w:val="00766874"/>
    <w:rsid w:val="00766A8D"/>
    <w:rsid w:val="00766EEA"/>
    <w:rsid w:val="00771CC0"/>
    <w:rsid w:val="007723BF"/>
    <w:rsid w:val="0077316A"/>
    <w:rsid w:val="007743D0"/>
    <w:rsid w:val="00775652"/>
    <w:rsid w:val="00775E50"/>
    <w:rsid w:val="0077722F"/>
    <w:rsid w:val="00777A00"/>
    <w:rsid w:val="007806CD"/>
    <w:rsid w:val="00783C22"/>
    <w:rsid w:val="00783D06"/>
    <w:rsid w:val="0078417C"/>
    <w:rsid w:val="007845FD"/>
    <w:rsid w:val="0078670C"/>
    <w:rsid w:val="00786A38"/>
    <w:rsid w:val="00786B0E"/>
    <w:rsid w:val="007904BD"/>
    <w:rsid w:val="007905D7"/>
    <w:rsid w:val="00791163"/>
    <w:rsid w:val="0079268D"/>
    <w:rsid w:val="0079299A"/>
    <w:rsid w:val="0079368E"/>
    <w:rsid w:val="00794564"/>
    <w:rsid w:val="00796013"/>
    <w:rsid w:val="0079661B"/>
    <w:rsid w:val="007970E8"/>
    <w:rsid w:val="00797317"/>
    <w:rsid w:val="0079738B"/>
    <w:rsid w:val="00797F08"/>
    <w:rsid w:val="007A09D3"/>
    <w:rsid w:val="007A1986"/>
    <w:rsid w:val="007A2A08"/>
    <w:rsid w:val="007A3EFD"/>
    <w:rsid w:val="007A4AA9"/>
    <w:rsid w:val="007A7DE5"/>
    <w:rsid w:val="007B081C"/>
    <w:rsid w:val="007B10D6"/>
    <w:rsid w:val="007B587B"/>
    <w:rsid w:val="007B69CA"/>
    <w:rsid w:val="007C1672"/>
    <w:rsid w:val="007C1880"/>
    <w:rsid w:val="007C1E2A"/>
    <w:rsid w:val="007C2425"/>
    <w:rsid w:val="007C398C"/>
    <w:rsid w:val="007C3D90"/>
    <w:rsid w:val="007C4B0D"/>
    <w:rsid w:val="007C4DC3"/>
    <w:rsid w:val="007C501B"/>
    <w:rsid w:val="007D139A"/>
    <w:rsid w:val="007D220C"/>
    <w:rsid w:val="007D2787"/>
    <w:rsid w:val="007D32C3"/>
    <w:rsid w:val="007D3360"/>
    <w:rsid w:val="007D3AC9"/>
    <w:rsid w:val="007D70DC"/>
    <w:rsid w:val="007E0A8B"/>
    <w:rsid w:val="007E1A0D"/>
    <w:rsid w:val="007E1ECB"/>
    <w:rsid w:val="007E25C4"/>
    <w:rsid w:val="007E51E2"/>
    <w:rsid w:val="007E5A04"/>
    <w:rsid w:val="007E60AE"/>
    <w:rsid w:val="007F0292"/>
    <w:rsid w:val="007F0EAC"/>
    <w:rsid w:val="007F3377"/>
    <w:rsid w:val="007F4041"/>
    <w:rsid w:val="007F4DDB"/>
    <w:rsid w:val="007F70CA"/>
    <w:rsid w:val="00800C35"/>
    <w:rsid w:val="00801556"/>
    <w:rsid w:val="00802475"/>
    <w:rsid w:val="0080727A"/>
    <w:rsid w:val="00811543"/>
    <w:rsid w:val="00811B7F"/>
    <w:rsid w:val="008129D2"/>
    <w:rsid w:val="00813D93"/>
    <w:rsid w:val="00814296"/>
    <w:rsid w:val="00814684"/>
    <w:rsid w:val="00814CD1"/>
    <w:rsid w:val="00816B7D"/>
    <w:rsid w:val="00820D1D"/>
    <w:rsid w:val="00820DA7"/>
    <w:rsid w:val="0082309C"/>
    <w:rsid w:val="00825FEE"/>
    <w:rsid w:val="00826FC2"/>
    <w:rsid w:val="00827EF7"/>
    <w:rsid w:val="00830D98"/>
    <w:rsid w:val="0083284C"/>
    <w:rsid w:val="008337AC"/>
    <w:rsid w:val="00836123"/>
    <w:rsid w:val="0084033C"/>
    <w:rsid w:val="008407ED"/>
    <w:rsid w:val="00840E2A"/>
    <w:rsid w:val="0084166B"/>
    <w:rsid w:val="008418D1"/>
    <w:rsid w:val="00842FC8"/>
    <w:rsid w:val="00843042"/>
    <w:rsid w:val="00843887"/>
    <w:rsid w:val="00843B75"/>
    <w:rsid w:val="0084452A"/>
    <w:rsid w:val="00846107"/>
    <w:rsid w:val="0084624A"/>
    <w:rsid w:val="00846A8D"/>
    <w:rsid w:val="00847C1E"/>
    <w:rsid w:val="00850CA1"/>
    <w:rsid w:val="00850F42"/>
    <w:rsid w:val="00851A8F"/>
    <w:rsid w:val="008526E0"/>
    <w:rsid w:val="008574C4"/>
    <w:rsid w:val="00857D07"/>
    <w:rsid w:val="00860349"/>
    <w:rsid w:val="008622E3"/>
    <w:rsid w:val="00862DDF"/>
    <w:rsid w:val="0086492D"/>
    <w:rsid w:val="00866B81"/>
    <w:rsid w:val="008710A1"/>
    <w:rsid w:val="0087591A"/>
    <w:rsid w:val="008773CF"/>
    <w:rsid w:val="00882BEF"/>
    <w:rsid w:val="008836FA"/>
    <w:rsid w:val="00884288"/>
    <w:rsid w:val="0088437C"/>
    <w:rsid w:val="00884492"/>
    <w:rsid w:val="008873C5"/>
    <w:rsid w:val="00891C27"/>
    <w:rsid w:val="008920E6"/>
    <w:rsid w:val="00894ACC"/>
    <w:rsid w:val="00894C0C"/>
    <w:rsid w:val="0089518B"/>
    <w:rsid w:val="008952A6"/>
    <w:rsid w:val="0089577C"/>
    <w:rsid w:val="008A0FED"/>
    <w:rsid w:val="008A1372"/>
    <w:rsid w:val="008A44CE"/>
    <w:rsid w:val="008A4D7D"/>
    <w:rsid w:val="008A738C"/>
    <w:rsid w:val="008A7781"/>
    <w:rsid w:val="008A7B3F"/>
    <w:rsid w:val="008A7D22"/>
    <w:rsid w:val="008B2699"/>
    <w:rsid w:val="008B2871"/>
    <w:rsid w:val="008B2B82"/>
    <w:rsid w:val="008B3A20"/>
    <w:rsid w:val="008B49DF"/>
    <w:rsid w:val="008B50B6"/>
    <w:rsid w:val="008B5391"/>
    <w:rsid w:val="008B6458"/>
    <w:rsid w:val="008B6959"/>
    <w:rsid w:val="008C1755"/>
    <w:rsid w:val="008C1B02"/>
    <w:rsid w:val="008C22B5"/>
    <w:rsid w:val="008C3090"/>
    <w:rsid w:val="008C3B31"/>
    <w:rsid w:val="008C6186"/>
    <w:rsid w:val="008C6C4A"/>
    <w:rsid w:val="008D0F04"/>
    <w:rsid w:val="008D17DD"/>
    <w:rsid w:val="008D258C"/>
    <w:rsid w:val="008D2E95"/>
    <w:rsid w:val="008D389C"/>
    <w:rsid w:val="008D4F1F"/>
    <w:rsid w:val="008D5AC8"/>
    <w:rsid w:val="008D6424"/>
    <w:rsid w:val="008D66DB"/>
    <w:rsid w:val="008D72BF"/>
    <w:rsid w:val="008E0E40"/>
    <w:rsid w:val="008E15FF"/>
    <w:rsid w:val="008E19A3"/>
    <w:rsid w:val="008E3949"/>
    <w:rsid w:val="008E541B"/>
    <w:rsid w:val="008E68DD"/>
    <w:rsid w:val="008E73B1"/>
    <w:rsid w:val="008E7FCC"/>
    <w:rsid w:val="008F081A"/>
    <w:rsid w:val="008F1487"/>
    <w:rsid w:val="008F16EF"/>
    <w:rsid w:val="008F1D58"/>
    <w:rsid w:val="008F4531"/>
    <w:rsid w:val="008F5D85"/>
    <w:rsid w:val="008F6945"/>
    <w:rsid w:val="008F6A4C"/>
    <w:rsid w:val="00900A46"/>
    <w:rsid w:val="009037D3"/>
    <w:rsid w:val="009041D6"/>
    <w:rsid w:val="00904E19"/>
    <w:rsid w:val="00905DF6"/>
    <w:rsid w:val="009068F3"/>
    <w:rsid w:val="00906CE0"/>
    <w:rsid w:val="009070D9"/>
    <w:rsid w:val="00907193"/>
    <w:rsid w:val="009074E9"/>
    <w:rsid w:val="00911C94"/>
    <w:rsid w:val="00912179"/>
    <w:rsid w:val="00915DC0"/>
    <w:rsid w:val="00917F74"/>
    <w:rsid w:val="009213FE"/>
    <w:rsid w:val="00921C4D"/>
    <w:rsid w:val="00921F2B"/>
    <w:rsid w:val="0092446D"/>
    <w:rsid w:val="00927AAD"/>
    <w:rsid w:val="00930C26"/>
    <w:rsid w:val="009318FB"/>
    <w:rsid w:val="00932FA1"/>
    <w:rsid w:val="009334F5"/>
    <w:rsid w:val="00937BD3"/>
    <w:rsid w:val="00941B1B"/>
    <w:rsid w:val="00943A77"/>
    <w:rsid w:val="0094464D"/>
    <w:rsid w:val="00946A45"/>
    <w:rsid w:val="00950008"/>
    <w:rsid w:val="00952474"/>
    <w:rsid w:val="00953768"/>
    <w:rsid w:val="00965517"/>
    <w:rsid w:val="0096787D"/>
    <w:rsid w:val="009720AE"/>
    <w:rsid w:val="0097362A"/>
    <w:rsid w:val="0097379B"/>
    <w:rsid w:val="00974803"/>
    <w:rsid w:val="009751ED"/>
    <w:rsid w:val="00975E54"/>
    <w:rsid w:val="00977238"/>
    <w:rsid w:val="00977DCD"/>
    <w:rsid w:val="00977F9B"/>
    <w:rsid w:val="00980448"/>
    <w:rsid w:val="009838D3"/>
    <w:rsid w:val="0098577D"/>
    <w:rsid w:val="00985C37"/>
    <w:rsid w:val="00985F14"/>
    <w:rsid w:val="009866AE"/>
    <w:rsid w:val="00987898"/>
    <w:rsid w:val="00987B6F"/>
    <w:rsid w:val="0099162A"/>
    <w:rsid w:val="00991D6C"/>
    <w:rsid w:val="00993DBF"/>
    <w:rsid w:val="00994BA1"/>
    <w:rsid w:val="00996B8F"/>
    <w:rsid w:val="009A0462"/>
    <w:rsid w:val="009A0D8C"/>
    <w:rsid w:val="009A1976"/>
    <w:rsid w:val="009A2F07"/>
    <w:rsid w:val="009A3D58"/>
    <w:rsid w:val="009A3D6C"/>
    <w:rsid w:val="009A4AD0"/>
    <w:rsid w:val="009A6440"/>
    <w:rsid w:val="009A6E8E"/>
    <w:rsid w:val="009A75A0"/>
    <w:rsid w:val="009B153B"/>
    <w:rsid w:val="009B52D7"/>
    <w:rsid w:val="009B5567"/>
    <w:rsid w:val="009B5927"/>
    <w:rsid w:val="009B632B"/>
    <w:rsid w:val="009C25D1"/>
    <w:rsid w:val="009C2B0C"/>
    <w:rsid w:val="009C2C97"/>
    <w:rsid w:val="009C4032"/>
    <w:rsid w:val="009D0235"/>
    <w:rsid w:val="009D49F8"/>
    <w:rsid w:val="009D7DF9"/>
    <w:rsid w:val="009E04C6"/>
    <w:rsid w:val="009E05C6"/>
    <w:rsid w:val="009E5C47"/>
    <w:rsid w:val="009E7E36"/>
    <w:rsid w:val="009F0597"/>
    <w:rsid w:val="009F0992"/>
    <w:rsid w:val="009F0B5B"/>
    <w:rsid w:val="009F1E77"/>
    <w:rsid w:val="009F421C"/>
    <w:rsid w:val="009F4353"/>
    <w:rsid w:val="009F62D7"/>
    <w:rsid w:val="009F7978"/>
    <w:rsid w:val="009F7AA5"/>
    <w:rsid w:val="009F7DC4"/>
    <w:rsid w:val="00A00029"/>
    <w:rsid w:val="00A03A6D"/>
    <w:rsid w:val="00A04861"/>
    <w:rsid w:val="00A057F9"/>
    <w:rsid w:val="00A10754"/>
    <w:rsid w:val="00A128AC"/>
    <w:rsid w:val="00A129C5"/>
    <w:rsid w:val="00A139CD"/>
    <w:rsid w:val="00A13D5F"/>
    <w:rsid w:val="00A14295"/>
    <w:rsid w:val="00A15F2A"/>
    <w:rsid w:val="00A2125A"/>
    <w:rsid w:val="00A21433"/>
    <w:rsid w:val="00A21F9D"/>
    <w:rsid w:val="00A22B63"/>
    <w:rsid w:val="00A25C86"/>
    <w:rsid w:val="00A30D89"/>
    <w:rsid w:val="00A334CC"/>
    <w:rsid w:val="00A33E88"/>
    <w:rsid w:val="00A36209"/>
    <w:rsid w:val="00A3743D"/>
    <w:rsid w:val="00A401A1"/>
    <w:rsid w:val="00A4185E"/>
    <w:rsid w:val="00A42048"/>
    <w:rsid w:val="00A42382"/>
    <w:rsid w:val="00A42F8D"/>
    <w:rsid w:val="00A4706A"/>
    <w:rsid w:val="00A50DA3"/>
    <w:rsid w:val="00A53991"/>
    <w:rsid w:val="00A544FA"/>
    <w:rsid w:val="00A54A45"/>
    <w:rsid w:val="00A54DD4"/>
    <w:rsid w:val="00A55608"/>
    <w:rsid w:val="00A55B8A"/>
    <w:rsid w:val="00A56EF9"/>
    <w:rsid w:val="00A61B4C"/>
    <w:rsid w:val="00A634C6"/>
    <w:rsid w:val="00A65B24"/>
    <w:rsid w:val="00A6615D"/>
    <w:rsid w:val="00A70979"/>
    <w:rsid w:val="00A71CAD"/>
    <w:rsid w:val="00A72DC2"/>
    <w:rsid w:val="00A747D7"/>
    <w:rsid w:val="00A74FB0"/>
    <w:rsid w:val="00A768A7"/>
    <w:rsid w:val="00A77FA1"/>
    <w:rsid w:val="00A80202"/>
    <w:rsid w:val="00A81F57"/>
    <w:rsid w:val="00A84B8C"/>
    <w:rsid w:val="00A8527C"/>
    <w:rsid w:val="00A87E5E"/>
    <w:rsid w:val="00A902BA"/>
    <w:rsid w:val="00A91568"/>
    <w:rsid w:val="00A91B54"/>
    <w:rsid w:val="00A958C6"/>
    <w:rsid w:val="00A975CE"/>
    <w:rsid w:val="00AA0550"/>
    <w:rsid w:val="00AA317E"/>
    <w:rsid w:val="00AA322E"/>
    <w:rsid w:val="00AA58D2"/>
    <w:rsid w:val="00AA6355"/>
    <w:rsid w:val="00AA75C7"/>
    <w:rsid w:val="00AA76F5"/>
    <w:rsid w:val="00AB152B"/>
    <w:rsid w:val="00AB2436"/>
    <w:rsid w:val="00AB2CC6"/>
    <w:rsid w:val="00AB3560"/>
    <w:rsid w:val="00AB4205"/>
    <w:rsid w:val="00AB544C"/>
    <w:rsid w:val="00AB59F9"/>
    <w:rsid w:val="00AB6792"/>
    <w:rsid w:val="00AB7878"/>
    <w:rsid w:val="00AB7CDD"/>
    <w:rsid w:val="00AC4684"/>
    <w:rsid w:val="00AC5A1F"/>
    <w:rsid w:val="00AC7AB7"/>
    <w:rsid w:val="00AD042D"/>
    <w:rsid w:val="00AD1954"/>
    <w:rsid w:val="00AD27AC"/>
    <w:rsid w:val="00AD283B"/>
    <w:rsid w:val="00AD309F"/>
    <w:rsid w:val="00AD447C"/>
    <w:rsid w:val="00AD4E3F"/>
    <w:rsid w:val="00AD564D"/>
    <w:rsid w:val="00AD77C2"/>
    <w:rsid w:val="00AD7A1A"/>
    <w:rsid w:val="00AE0D75"/>
    <w:rsid w:val="00AE0E51"/>
    <w:rsid w:val="00AE26FE"/>
    <w:rsid w:val="00AE2B8D"/>
    <w:rsid w:val="00AE2E5B"/>
    <w:rsid w:val="00AE52B9"/>
    <w:rsid w:val="00AE6F07"/>
    <w:rsid w:val="00AF0CD4"/>
    <w:rsid w:val="00AF4337"/>
    <w:rsid w:val="00AF5AA0"/>
    <w:rsid w:val="00AF605A"/>
    <w:rsid w:val="00AF6D8F"/>
    <w:rsid w:val="00B010F2"/>
    <w:rsid w:val="00B01B25"/>
    <w:rsid w:val="00B03198"/>
    <w:rsid w:val="00B03B43"/>
    <w:rsid w:val="00B05978"/>
    <w:rsid w:val="00B06B1D"/>
    <w:rsid w:val="00B07160"/>
    <w:rsid w:val="00B0725E"/>
    <w:rsid w:val="00B076F4"/>
    <w:rsid w:val="00B115A0"/>
    <w:rsid w:val="00B13177"/>
    <w:rsid w:val="00B13340"/>
    <w:rsid w:val="00B14BA1"/>
    <w:rsid w:val="00B17542"/>
    <w:rsid w:val="00B22372"/>
    <w:rsid w:val="00B233D1"/>
    <w:rsid w:val="00B2423A"/>
    <w:rsid w:val="00B27A57"/>
    <w:rsid w:val="00B3174B"/>
    <w:rsid w:val="00B31D1A"/>
    <w:rsid w:val="00B36E42"/>
    <w:rsid w:val="00B37303"/>
    <w:rsid w:val="00B40DA8"/>
    <w:rsid w:val="00B41876"/>
    <w:rsid w:val="00B43AD4"/>
    <w:rsid w:val="00B4512F"/>
    <w:rsid w:val="00B4623B"/>
    <w:rsid w:val="00B47589"/>
    <w:rsid w:val="00B476D1"/>
    <w:rsid w:val="00B47B9F"/>
    <w:rsid w:val="00B512B6"/>
    <w:rsid w:val="00B53D2D"/>
    <w:rsid w:val="00B5469B"/>
    <w:rsid w:val="00B551B2"/>
    <w:rsid w:val="00B55252"/>
    <w:rsid w:val="00B55F2F"/>
    <w:rsid w:val="00B56429"/>
    <w:rsid w:val="00B574EC"/>
    <w:rsid w:val="00B5752A"/>
    <w:rsid w:val="00B60648"/>
    <w:rsid w:val="00B63D09"/>
    <w:rsid w:val="00B63DCC"/>
    <w:rsid w:val="00B64C7C"/>
    <w:rsid w:val="00B6507E"/>
    <w:rsid w:val="00B665C1"/>
    <w:rsid w:val="00B7146E"/>
    <w:rsid w:val="00B71A10"/>
    <w:rsid w:val="00B71D02"/>
    <w:rsid w:val="00B72CA4"/>
    <w:rsid w:val="00B734D5"/>
    <w:rsid w:val="00B73900"/>
    <w:rsid w:val="00B73BA7"/>
    <w:rsid w:val="00B75467"/>
    <w:rsid w:val="00B7586B"/>
    <w:rsid w:val="00B77DF4"/>
    <w:rsid w:val="00B80AAC"/>
    <w:rsid w:val="00B80EBD"/>
    <w:rsid w:val="00B8211B"/>
    <w:rsid w:val="00B823C4"/>
    <w:rsid w:val="00B82E80"/>
    <w:rsid w:val="00B847E6"/>
    <w:rsid w:val="00B85781"/>
    <w:rsid w:val="00B90105"/>
    <w:rsid w:val="00B928D3"/>
    <w:rsid w:val="00B92E26"/>
    <w:rsid w:val="00B95CC3"/>
    <w:rsid w:val="00B9692E"/>
    <w:rsid w:val="00B969F4"/>
    <w:rsid w:val="00BA00DE"/>
    <w:rsid w:val="00BA1BAA"/>
    <w:rsid w:val="00BA1F60"/>
    <w:rsid w:val="00BA2360"/>
    <w:rsid w:val="00BA3721"/>
    <w:rsid w:val="00BA3745"/>
    <w:rsid w:val="00BA519E"/>
    <w:rsid w:val="00BA5687"/>
    <w:rsid w:val="00BB06E2"/>
    <w:rsid w:val="00BB215B"/>
    <w:rsid w:val="00BB2A05"/>
    <w:rsid w:val="00BC06C2"/>
    <w:rsid w:val="00BC3B0E"/>
    <w:rsid w:val="00BC6363"/>
    <w:rsid w:val="00BC7335"/>
    <w:rsid w:val="00BD0BD1"/>
    <w:rsid w:val="00BD2653"/>
    <w:rsid w:val="00BD37D7"/>
    <w:rsid w:val="00BD6CFA"/>
    <w:rsid w:val="00BE050A"/>
    <w:rsid w:val="00BE4D7A"/>
    <w:rsid w:val="00BE6A9C"/>
    <w:rsid w:val="00BE7569"/>
    <w:rsid w:val="00BE7BAD"/>
    <w:rsid w:val="00BE7FF0"/>
    <w:rsid w:val="00BF0077"/>
    <w:rsid w:val="00BF30F0"/>
    <w:rsid w:val="00BF34EA"/>
    <w:rsid w:val="00BF60EF"/>
    <w:rsid w:val="00C011A1"/>
    <w:rsid w:val="00C04F60"/>
    <w:rsid w:val="00C05A71"/>
    <w:rsid w:val="00C0629C"/>
    <w:rsid w:val="00C16D96"/>
    <w:rsid w:val="00C206F7"/>
    <w:rsid w:val="00C208C5"/>
    <w:rsid w:val="00C23F70"/>
    <w:rsid w:val="00C24200"/>
    <w:rsid w:val="00C27C48"/>
    <w:rsid w:val="00C321EF"/>
    <w:rsid w:val="00C334F8"/>
    <w:rsid w:val="00C36339"/>
    <w:rsid w:val="00C36DC9"/>
    <w:rsid w:val="00C41562"/>
    <w:rsid w:val="00C432A2"/>
    <w:rsid w:val="00C43568"/>
    <w:rsid w:val="00C44170"/>
    <w:rsid w:val="00C4428E"/>
    <w:rsid w:val="00C44AD9"/>
    <w:rsid w:val="00C44F02"/>
    <w:rsid w:val="00C46730"/>
    <w:rsid w:val="00C47CD5"/>
    <w:rsid w:val="00C50C71"/>
    <w:rsid w:val="00C560A6"/>
    <w:rsid w:val="00C635FA"/>
    <w:rsid w:val="00C637F2"/>
    <w:rsid w:val="00C63967"/>
    <w:rsid w:val="00C63E56"/>
    <w:rsid w:val="00C65110"/>
    <w:rsid w:val="00C659B6"/>
    <w:rsid w:val="00C6755C"/>
    <w:rsid w:val="00C676BF"/>
    <w:rsid w:val="00C70F83"/>
    <w:rsid w:val="00C7104F"/>
    <w:rsid w:val="00C72C36"/>
    <w:rsid w:val="00C730BA"/>
    <w:rsid w:val="00C75665"/>
    <w:rsid w:val="00C7637B"/>
    <w:rsid w:val="00C76444"/>
    <w:rsid w:val="00C76A35"/>
    <w:rsid w:val="00C77ACA"/>
    <w:rsid w:val="00C80EDB"/>
    <w:rsid w:val="00C8163F"/>
    <w:rsid w:val="00C90A7D"/>
    <w:rsid w:val="00C92461"/>
    <w:rsid w:val="00C9303C"/>
    <w:rsid w:val="00C9332F"/>
    <w:rsid w:val="00C93368"/>
    <w:rsid w:val="00C939F1"/>
    <w:rsid w:val="00C93A79"/>
    <w:rsid w:val="00C94D5A"/>
    <w:rsid w:val="00CA1575"/>
    <w:rsid w:val="00CA3B7F"/>
    <w:rsid w:val="00CB1415"/>
    <w:rsid w:val="00CB281F"/>
    <w:rsid w:val="00CC3DD7"/>
    <w:rsid w:val="00CC45AE"/>
    <w:rsid w:val="00CC54FF"/>
    <w:rsid w:val="00CC6525"/>
    <w:rsid w:val="00CC7224"/>
    <w:rsid w:val="00CD41DB"/>
    <w:rsid w:val="00CD7800"/>
    <w:rsid w:val="00CD788B"/>
    <w:rsid w:val="00CD798B"/>
    <w:rsid w:val="00CE16AC"/>
    <w:rsid w:val="00CE1750"/>
    <w:rsid w:val="00CE5C74"/>
    <w:rsid w:val="00CE76C7"/>
    <w:rsid w:val="00CF0841"/>
    <w:rsid w:val="00CF299D"/>
    <w:rsid w:val="00CF4A31"/>
    <w:rsid w:val="00CF4D72"/>
    <w:rsid w:val="00D00570"/>
    <w:rsid w:val="00D01601"/>
    <w:rsid w:val="00D0179A"/>
    <w:rsid w:val="00D02F0C"/>
    <w:rsid w:val="00D03770"/>
    <w:rsid w:val="00D05192"/>
    <w:rsid w:val="00D0541A"/>
    <w:rsid w:val="00D05649"/>
    <w:rsid w:val="00D06895"/>
    <w:rsid w:val="00D10F1A"/>
    <w:rsid w:val="00D11C8D"/>
    <w:rsid w:val="00D12114"/>
    <w:rsid w:val="00D12726"/>
    <w:rsid w:val="00D14757"/>
    <w:rsid w:val="00D14F86"/>
    <w:rsid w:val="00D150AA"/>
    <w:rsid w:val="00D1612B"/>
    <w:rsid w:val="00D20EB6"/>
    <w:rsid w:val="00D24DCA"/>
    <w:rsid w:val="00D2723E"/>
    <w:rsid w:val="00D303DC"/>
    <w:rsid w:val="00D305DD"/>
    <w:rsid w:val="00D30D97"/>
    <w:rsid w:val="00D317F1"/>
    <w:rsid w:val="00D31A99"/>
    <w:rsid w:val="00D346F5"/>
    <w:rsid w:val="00D35E0E"/>
    <w:rsid w:val="00D36159"/>
    <w:rsid w:val="00D3693A"/>
    <w:rsid w:val="00D37503"/>
    <w:rsid w:val="00D40466"/>
    <w:rsid w:val="00D41891"/>
    <w:rsid w:val="00D4299E"/>
    <w:rsid w:val="00D44388"/>
    <w:rsid w:val="00D50CCF"/>
    <w:rsid w:val="00D53E0C"/>
    <w:rsid w:val="00D53F83"/>
    <w:rsid w:val="00D540D5"/>
    <w:rsid w:val="00D54675"/>
    <w:rsid w:val="00D54731"/>
    <w:rsid w:val="00D552E8"/>
    <w:rsid w:val="00D56239"/>
    <w:rsid w:val="00D56854"/>
    <w:rsid w:val="00D60024"/>
    <w:rsid w:val="00D6215B"/>
    <w:rsid w:val="00D63647"/>
    <w:rsid w:val="00D63694"/>
    <w:rsid w:val="00D63EEB"/>
    <w:rsid w:val="00D65495"/>
    <w:rsid w:val="00D71221"/>
    <w:rsid w:val="00D739CC"/>
    <w:rsid w:val="00D73CBC"/>
    <w:rsid w:val="00D75B0A"/>
    <w:rsid w:val="00D75B0F"/>
    <w:rsid w:val="00D76B68"/>
    <w:rsid w:val="00D76BB5"/>
    <w:rsid w:val="00D76E68"/>
    <w:rsid w:val="00D82AD7"/>
    <w:rsid w:val="00D86ECD"/>
    <w:rsid w:val="00D8737E"/>
    <w:rsid w:val="00D87CDC"/>
    <w:rsid w:val="00D9624D"/>
    <w:rsid w:val="00D968AF"/>
    <w:rsid w:val="00D97DD4"/>
    <w:rsid w:val="00DA0156"/>
    <w:rsid w:val="00DA0194"/>
    <w:rsid w:val="00DA4CE6"/>
    <w:rsid w:val="00DA6D36"/>
    <w:rsid w:val="00DB0648"/>
    <w:rsid w:val="00DB23E6"/>
    <w:rsid w:val="00DB7666"/>
    <w:rsid w:val="00DC25F0"/>
    <w:rsid w:val="00DC2BE4"/>
    <w:rsid w:val="00DC446B"/>
    <w:rsid w:val="00DC558A"/>
    <w:rsid w:val="00DD040A"/>
    <w:rsid w:val="00DD1598"/>
    <w:rsid w:val="00DD1C11"/>
    <w:rsid w:val="00DD2555"/>
    <w:rsid w:val="00DD3EE6"/>
    <w:rsid w:val="00DE1D68"/>
    <w:rsid w:val="00DE29E9"/>
    <w:rsid w:val="00DE35A2"/>
    <w:rsid w:val="00DE4129"/>
    <w:rsid w:val="00DE446A"/>
    <w:rsid w:val="00DE7D4A"/>
    <w:rsid w:val="00DF0FF0"/>
    <w:rsid w:val="00DF129E"/>
    <w:rsid w:val="00DF1BC0"/>
    <w:rsid w:val="00DF385C"/>
    <w:rsid w:val="00DF3E4C"/>
    <w:rsid w:val="00DF5E6A"/>
    <w:rsid w:val="00DF6888"/>
    <w:rsid w:val="00E00E76"/>
    <w:rsid w:val="00E0360E"/>
    <w:rsid w:val="00E0384F"/>
    <w:rsid w:val="00E054EC"/>
    <w:rsid w:val="00E05DA5"/>
    <w:rsid w:val="00E11DA5"/>
    <w:rsid w:val="00E13D02"/>
    <w:rsid w:val="00E15268"/>
    <w:rsid w:val="00E15C72"/>
    <w:rsid w:val="00E20859"/>
    <w:rsid w:val="00E215A7"/>
    <w:rsid w:val="00E217B1"/>
    <w:rsid w:val="00E23910"/>
    <w:rsid w:val="00E23F85"/>
    <w:rsid w:val="00E24F00"/>
    <w:rsid w:val="00E25F7A"/>
    <w:rsid w:val="00E26D4D"/>
    <w:rsid w:val="00E2795D"/>
    <w:rsid w:val="00E32DC5"/>
    <w:rsid w:val="00E404E9"/>
    <w:rsid w:val="00E500C3"/>
    <w:rsid w:val="00E5031A"/>
    <w:rsid w:val="00E50491"/>
    <w:rsid w:val="00E51206"/>
    <w:rsid w:val="00E52741"/>
    <w:rsid w:val="00E52F04"/>
    <w:rsid w:val="00E56A73"/>
    <w:rsid w:val="00E56D21"/>
    <w:rsid w:val="00E5799E"/>
    <w:rsid w:val="00E603F8"/>
    <w:rsid w:val="00E60E4F"/>
    <w:rsid w:val="00E7076F"/>
    <w:rsid w:val="00E70D50"/>
    <w:rsid w:val="00E71F0D"/>
    <w:rsid w:val="00E73731"/>
    <w:rsid w:val="00E759B0"/>
    <w:rsid w:val="00E77060"/>
    <w:rsid w:val="00E807E7"/>
    <w:rsid w:val="00E80B2C"/>
    <w:rsid w:val="00E81BE7"/>
    <w:rsid w:val="00E832DD"/>
    <w:rsid w:val="00E843F7"/>
    <w:rsid w:val="00E84FCA"/>
    <w:rsid w:val="00E85C9D"/>
    <w:rsid w:val="00E85F30"/>
    <w:rsid w:val="00E8602A"/>
    <w:rsid w:val="00E8659A"/>
    <w:rsid w:val="00E8793C"/>
    <w:rsid w:val="00E87C61"/>
    <w:rsid w:val="00E915C8"/>
    <w:rsid w:val="00E916C7"/>
    <w:rsid w:val="00E92A06"/>
    <w:rsid w:val="00E93711"/>
    <w:rsid w:val="00E9452D"/>
    <w:rsid w:val="00E95CDB"/>
    <w:rsid w:val="00EA2312"/>
    <w:rsid w:val="00EA5A5E"/>
    <w:rsid w:val="00EA6211"/>
    <w:rsid w:val="00EA7339"/>
    <w:rsid w:val="00EB2559"/>
    <w:rsid w:val="00EB2AE4"/>
    <w:rsid w:val="00EB3866"/>
    <w:rsid w:val="00EB539E"/>
    <w:rsid w:val="00EB555D"/>
    <w:rsid w:val="00EB59CB"/>
    <w:rsid w:val="00EB64C1"/>
    <w:rsid w:val="00EC0C8C"/>
    <w:rsid w:val="00EC1CEA"/>
    <w:rsid w:val="00EC43DF"/>
    <w:rsid w:val="00EC7E15"/>
    <w:rsid w:val="00EC7F19"/>
    <w:rsid w:val="00ED28FB"/>
    <w:rsid w:val="00ED32AD"/>
    <w:rsid w:val="00ED3724"/>
    <w:rsid w:val="00ED3C48"/>
    <w:rsid w:val="00ED3FB0"/>
    <w:rsid w:val="00ED5C74"/>
    <w:rsid w:val="00ED7C62"/>
    <w:rsid w:val="00EE0F70"/>
    <w:rsid w:val="00EE3FDA"/>
    <w:rsid w:val="00EE4065"/>
    <w:rsid w:val="00EE46EA"/>
    <w:rsid w:val="00EE4CCE"/>
    <w:rsid w:val="00EE5E63"/>
    <w:rsid w:val="00EE67D2"/>
    <w:rsid w:val="00EE69A4"/>
    <w:rsid w:val="00EE76B7"/>
    <w:rsid w:val="00EF04BD"/>
    <w:rsid w:val="00EF1E4E"/>
    <w:rsid w:val="00EF30F7"/>
    <w:rsid w:val="00EF49AE"/>
    <w:rsid w:val="00EF4D6F"/>
    <w:rsid w:val="00EF6402"/>
    <w:rsid w:val="00F007D4"/>
    <w:rsid w:val="00F00EA5"/>
    <w:rsid w:val="00F017F4"/>
    <w:rsid w:val="00F01E69"/>
    <w:rsid w:val="00F03255"/>
    <w:rsid w:val="00F04950"/>
    <w:rsid w:val="00F04AF7"/>
    <w:rsid w:val="00F05B88"/>
    <w:rsid w:val="00F06ACC"/>
    <w:rsid w:val="00F071A7"/>
    <w:rsid w:val="00F0746D"/>
    <w:rsid w:val="00F07FF5"/>
    <w:rsid w:val="00F11ED0"/>
    <w:rsid w:val="00F124EF"/>
    <w:rsid w:val="00F129CE"/>
    <w:rsid w:val="00F138B1"/>
    <w:rsid w:val="00F211C7"/>
    <w:rsid w:val="00F2283B"/>
    <w:rsid w:val="00F22A30"/>
    <w:rsid w:val="00F2357F"/>
    <w:rsid w:val="00F24C90"/>
    <w:rsid w:val="00F26005"/>
    <w:rsid w:val="00F26989"/>
    <w:rsid w:val="00F2738F"/>
    <w:rsid w:val="00F275F6"/>
    <w:rsid w:val="00F3062E"/>
    <w:rsid w:val="00F316EE"/>
    <w:rsid w:val="00F35652"/>
    <w:rsid w:val="00F37D0A"/>
    <w:rsid w:val="00F412AB"/>
    <w:rsid w:val="00F43815"/>
    <w:rsid w:val="00F4791A"/>
    <w:rsid w:val="00F51429"/>
    <w:rsid w:val="00F52749"/>
    <w:rsid w:val="00F5449F"/>
    <w:rsid w:val="00F555E9"/>
    <w:rsid w:val="00F55CF6"/>
    <w:rsid w:val="00F56924"/>
    <w:rsid w:val="00F6053D"/>
    <w:rsid w:val="00F60C36"/>
    <w:rsid w:val="00F64A17"/>
    <w:rsid w:val="00F65EEF"/>
    <w:rsid w:val="00F66A97"/>
    <w:rsid w:val="00F67096"/>
    <w:rsid w:val="00F70628"/>
    <w:rsid w:val="00F74AA0"/>
    <w:rsid w:val="00F75FCB"/>
    <w:rsid w:val="00F76A04"/>
    <w:rsid w:val="00F827D2"/>
    <w:rsid w:val="00F83E1D"/>
    <w:rsid w:val="00F906CD"/>
    <w:rsid w:val="00F91543"/>
    <w:rsid w:val="00F92DC8"/>
    <w:rsid w:val="00F9357F"/>
    <w:rsid w:val="00F95511"/>
    <w:rsid w:val="00FA0008"/>
    <w:rsid w:val="00FA2720"/>
    <w:rsid w:val="00FA2B81"/>
    <w:rsid w:val="00FA2FD0"/>
    <w:rsid w:val="00FA7088"/>
    <w:rsid w:val="00FB128F"/>
    <w:rsid w:val="00FB2A0A"/>
    <w:rsid w:val="00FB2ED7"/>
    <w:rsid w:val="00FB3743"/>
    <w:rsid w:val="00FB4930"/>
    <w:rsid w:val="00FC0A2B"/>
    <w:rsid w:val="00FC1BDA"/>
    <w:rsid w:val="00FC69EA"/>
    <w:rsid w:val="00FC6C2E"/>
    <w:rsid w:val="00FD08F1"/>
    <w:rsid w:val="00FD0F4D"/>
    <w:rsid w:val="00FD13B6"/>
    <w:rsid w:val="00FD1A6F"/>
    <w:rsid w:val="00FD46CF"/>
    <w:rsid w:val="00FE02AF"/>
    <w:rsid w:val="00FE0362"/>
    <w:rsid w:val="00FE108C"/>
    <w:rsid w:val="00FE29DB"/>
    <w:rsid w:val="00FE3DC7"/>
    <w:rsid w:val="00FE420B"/>
    <w:rsid w:val="00FE7905"/>
    <w:rsid w:val="00FE7C57"/>
    <w:rsid w:val="00FF0C3B"/>
    <w:rsid w:val="00FF1D97"/>
    <w:rsid w:val="00FF408D"/>
    <w:rsid w:val="00FF4165"/>
    <w:rsid w:val="00FF4317"/>
    <w:rsid w:val="00FF4F00"/>
    <w:rsid w:val="00FF7317"/>
    <w:rsid w:val="00FF7CD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2655"/>
  <w15:chartTrackingRefBased/>
  <w15:docId w15:val="{AD23F30C-5EBC-2440-A188-4DA2426D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38B1"/>
    <w:rPr>
      <w:rFonts w:ascii="Times New Roman" w:eastAsia="Times New Roman" w:hAnsi="Times New Roman" w:cs="Times New Roman"/>
    </w:rPr>
  </w:style>
  <w:style w:type="paragraph" w:styleId="Nadpis1">
    <w:name w:val="heading 1"/>
    <w:basedOn w:val="Normln"/>
    <w:next w:val="Normln"/>
    <w:link w:val="Nadpis1Char"/>
    <w:uiPriority w:val="9"/>
    <w:qFormat/>
    <w:rsid w:val="00B07160"/>
    <w:pPr>
      <w:spacing w:after="240"/>
      <w:outlineLvl w:val="0"/>
    </w:pPr>
    <w:rPr>
      <w:b/>
      <w:bCs/>
      <w:sz w:val="32"/>
      <w:szCs w:val="32"/>
    </w:rPr>
  </w:style>
  <w:style w:type="paragraph" w:styleId="Nadpis2">
    <w:name w:val="heading 2"/>
    <w:basedOn w:val="Bezmezer"/>
    <w:next w:val="Normln"/>
    <w:link w:val="Nadpis2Char"/>
    <w:uiPriority w:val="9"/>
    <w:unhideWhenUsed/>
    <w:qFormat/>
    <w:rsid w:val="001812AD"/>
    <w:pPr>
      <w:numPr>
        <w:numId w:val="1"/>
      </w:numPr>
      <w:adjustRightInd w:val="0"/>
      <w:spacing w:before="240" w:after="101"/>
      <w:ind w:left="357" w:hanging="357"/>
      <w:jc w:val="left"/>
      <w:outlineLvl w:val="1"/>
    </w:pPr>
    <w:rPr>
      <w:b/>
      <w:bCs/>
      <w:sz w:val="32"/>
      <w:szCs w:val="32"/>
    </w:rPr>
  </w:style>
  <w:style w:type="paragraph" w:styleId="Nadpis3">
    <w:name w:val="heading 3"/>
    <w:basedOn w:val="Bezmezer"/>
    <w:next w:val="Normln"/>
    <w:link w:val="Nadpis3Char"/>
    <w:uiPriority w:val="9"/>
    <w:unhideWhenUsed/>
    <w:qFormat/>
    <w:rsid w:val="00BC6363"/>
    <w:pPr>
      <w:numPr>
        <w:ilvl w:val="1"/>
        <w:numId w:val="1"/>
      </w:numPr>
      <w:adjustRightInd w:val="0"/>
      <w:spacing w:before="240" w:after="240"/>
      <w:ind w:left="425" w:hanging="431"/>
      <w:outlineLvl w:val="2"/>
    </w:pPr>
    <w:rPr>
      <w:b/>
      <w:bCs/>
      <w:sz w:val="28"/>
      <w:szCs w:val="28"/>
    </w:rPr>
  </w:style>
  <w:style w:type="paragraph" w:styleId="Nadpis4">
    <w:name w:val="heading 4"/>
    <w:basedOn w:val="Nadpis3"/>
    <w:next w:val="Normln"/>
    <w:link w:val="Nadpis4Char"/>
    <w:uiPriority w:val="9"/>
    <w:unhideWhenUsed/>
    <w:qFormat/>
    <w:rsid w:val="00D12114"/>
    <w:pPr>
      <w:numPr>
        <w:ilvl w:val="2"/>
      </w:numPr>
      <w:ind w:left="505" w:hanging="505"/>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7160"/>
    <w:rPr>
      <w:rFonts w:ascii="Times New Roman" w:hAnsi="Times New Roman" w:cs="Times New Roman"/>
      <w:b/>
      <w:bCs/>
      <w:sz w:val="32"/>
      <w:szCs w:val="32"/>
    </w:rPr>
  </w:style>
  <w:style w:type="paragraph" w:styleId="Bezmezer">
    <w:name w:val="No Spacing"/>
    <w:aliases w:val="Text"/>
    <w:link w:val="BezmezerChar"/>
    <w:uiPriority w:val="1"/>
    <w:qFormat/>
    <w:rsid w:val="0051453D"/>
    <w:pPr>
      <w:spacing w:before="120" w:after="120" w:line="360" w:lineRule="auto"/>
      <w:ind w:firstLine="567"/>
      <w:jc w:val="both"/>
    </w:pPr>
    <w:rPr>
      <w:rFonts w:ascii="Times New Roman" w:hAnsi="Times New Roman" w:cs="Times New Roman"/>
      <w:color w:val="000000" w:themeColor="text1"/>
    </w:rPr>
  </w:style>
  <w:style w:type="character" w:customStyle="1" w:styleId="Nadpis2Char">
    <w:name w:val="Nadpis 2 Char"/>
    <w:basedOn w:val="Standardnpsmoodstavce"/>
    <w:link w:val="Nadpis2"/>
    <w:uiPriority w:val="9"/>
    <w:rsid w:val="001812AD"/>
    <w:rPr>
      <w:rFonts w:ascii="Times New Roman" w:hAnsi="Times New Roman" w:cs="Times New Roman"/>
      <w:b/>
      <w:bCs/>
      <w:sz w:val="32"/>
      <w:szCs w:val="32"/>
    </w:rPr>
  </w:style>
  <w:style w:type="paragraph" w:styleId="Textbubliny">
    <w:name w:val="Balloon Text"/>
    <w:basedOn w:val="Normln"/>
    <w:link w:val="TextbublinyChar"/>
    <w:uiPriority w:val="99"/>
    <w:semiHidden/>
    <w:unhideWhenUsed/>
    <w:rsid w:val="005427A5"/>
    <w:rPr>
      <w:sz w:val="18"/>
      <w:szCs w:val="18"/>
    </w:rPr>
  </w:style>
  <w:style w:type="character" w:customStyle="1" w:styleId="TextbublinyChar">
    <w:name w:val="Text bubliny Char"/>
    <w:basedOn w:val="Standardnpsmoodstavce"/>
    <w:link w:val="Textbubliny"/>
    <w:uiPriority w:val="99"/>
    <w:semiHidden/>
    <w:rsid w:val="005427A5"/>
    <w:rPr>
      <w:rFonts w:ascii="Times New Roman" w:hAnsi="Times New Roman" w:cs="Times New Roman"/>
      <w:sz w:val="18"/>
      <w:szCs w:val="18"/>
    </w:rPr>
  </w:style>
  <w:style w:type="character" w:customStyle="1" w:styleId="apple-converted-space">
    <w:name w:val="apple-converted-space"/>
    <w:basedOn w:val="Standardnpsmoodstavce"/>
    <w:rsid w:val="006D1832"/>
  </w:style>
  <w:style w:type="paragraph" w:styleId="Odstavecseseznamem">
    <w:name w:val="List Paragraph"/>
    <w:basedOn w:val="Normln"/>
    <w:uiPriority w:val="34"/>
    <w:qFormat/>
    <w:rsid w:val="000A11B3"/>
    <w:pPr>
      <w:ind w:left="720"/>
      <w:contextualSpacing/>
    </w:pPr>
  </w:style>
  <w:style w:type="character" w:styleId="Odkaznakoment">
    <w:name w:val="annotation reference"/>
    <w:basedOn w:val="Standardnpsmoodstavce"/>
    <w:uiPriority w:val="99"/>
    <w:semiHidden/>
    <w:unhideWhenUsed/>
    <w:rsid w:val="00965517"/>
    <w:rPr>
      <w:sz w:val="16"/>
      <w:szCs w:val="16"/>
    </w:rPr>
  </w:style>
  <w:style w:type="paragraph" w:styleId="Textkomente">
    <w:name w:val="annotation text"/>
    <w:basedOn w:val="Normln"/>
    <w:link w:val="TextkomenteChar"/>
    <w:uiPriority w:val="99"/>
    <w:semiHidden/>
    <w:unhideWhenUsed/>
    <w:rsid w:val="00965517"/>
    <w:rPr>
      <w:sz w:val="20"/>
      <w:szCs w:val="20"/>
    </w:rPr>
  </w:style>
  <w:style w:type="character" w:customStyle="1" w:styleId="TextkomenteChar">
    <w:name w:val="Text komentáře Char"/>
    <w:basedOn w:val="Standardnpsmoodstavce"/>
    <w:link w:val="Textkomente"/>
    <w:uiPriority w:val="99"/>
    <w:semiHidden/>
    <w:rsid w:val="00965517"/>
    <w:rPr>
      <w:sz w:val="20"/>
      <w:szCs w:val="20"/>
    </w:rPr>
  </w:style>
  <w:style w:type="paragraph" w:styleId="Pedmtkomente">
    <w:name w:val="annotation subject"/>
    <w:basedOn w:val="Textkomente"/>
    <w:next w:val="Textkomente"/>
    <w:link w:val="PedmtkomenteChar"/>
    <w:uiPriority w:val="99"/>
    <w:semiHidden/>
    <w:unhideWhenUsed/>
    <w:rsid w:val="00965517"/>
    <w:rPr>
      <w:b/>
      <w:bCs/>
    </w:rPr>
  </w:style>
  <w:style w:type="character" w:customStyle="1" w:styleId="PedmtkomenteChar">
    <w:name w:val="Předmět komentáře Char"/>
    <w:basedOn w:val="TextkomenteChar"/>
    <w:link w:val="Pedmtkomente"/>
    <w:uiPriority w:val="99"/>
    <w:semiHidden/>
    <w:rsid w:val="00965517"/>
    <w:rPr>
      <w:b/>
      <w:bCs/>
      <w:sz w:val="20"/>
      <w:szCs w:val="20"/>
    </w:rPr>
  </w:style>
  <w:style w:type="character" w:customStyle="1" w:styleId="Nadpis3Char">
    <w:name w:val="Nadpis 3 Char"/>
    <w:basedOn w:val="Standardnpsmoodstavce"/>
    <w:link w:val="Nadpis3"/>
    <w:uiPriority w:val="9"/>
    <w:rsid w:val="00BC6363"/>
    <w:rPr>
      <w:rFonts w:ascii="Times New Roman" w:hAnsi="Times New Roman" w:cs="Times New Roman"/>
      <w:b/>
      <w:bCs/>
      <w:sz w:val="28"/>
      <w:szCs w:val="28"/>
    </w:rPr>
  </w:style>
  <w:style w:type="paragraph" w:styleId="Citt">
    <w:name w:val="Quote"/>
    <w:aliases w:val="Citace"/>
    <w:basedOn w:val="Normln"/>
    <w:next w:val="Normln"/>
    <w:link w:val="CittChar"/>
    <w:uiPriority w:val="29"/>
    <w:qFormat/>
    <w:rsid w:val="00DF3E4C"/>
    <w:pPr>
      <w:shd w:val="clear" w:color="auto" w:fill="FFFFFF"/>
      <w:spacing w:line="300" w:lineRule="atLeast"/>
      <w:jc w:val="both"/>
    </w:pPr>
    <w:rPr>
      <w:rFonts w:ascii="Open Sans" w:hAnsi="Open Sans"/>
      <w:i/>
      <w:iCs/>
      <w:color w:val="000000" w:themeColor="text1"/>
    </w:rPr>
  </w:style>
  <w:style w:type="character" w:customStyle="1" w:styleId="CittChar">
    <w:name w:val="Citát Char"/>
    <w:aliases w:val="Citace Char"/>
    <w:basedOn w:val="Standardnpsmoodstavce"/>
    <w:link w:val="Citt"/>
    <w:uiPriority w:val="29"/>
    <w:rsid w:val="00DF3E4C"/>
    <w:rPr>
      <w:rFonts w:ascii="Open Sans" w:eastAsia="Times New Roman" w:hAnsi="Open Sans" w:cs="Times New Roman"/>
      <w:i/>
      <w:iCs/>
      <w:color w:val="000000" w:themeColor="text1"/>
      <w:shd w:val="clear" w:color="auto" w:fill="FFFFFF"/>
    </w:rPr>
  </w:style>
  <w:style w:type="paragraph" w:styleId="Normlnweb">
    <w:name w:val="Normal (Web)"/>
    <w:basedOn w:val="Normln"/>
    <w:uiPriority w:val="99"/>
    <w:semiHidden/>
    <w:unhideWhenUsed/>
    <w:rsid w:val="00362D0B"/>
    <w:pPr>
      <w:spacing w:before="100" w:beforeAutospacing="1" w:after="100" w:afterAutospacing="1"/>
    </w:pPr>
  </w:style>
  <w:style w:type="character" w:styleId="Hypertextovodkaz">
    <w:name w:val="Hyperlink"/>
    <w:basedOn w:val="Standardnpsmoodstavce"/>
    <w:uiPriority w:val="99"/>
    <w:unhideWhenUsed/>
    <w:rsid w:val="00362D0B"/>
    <w:rPr>
      <w:color w:val="0563C1" w:themeColor="hyperlink"/>
      <w:u w:val="single"/>
    </w:rPr>
  </w:style>
  <w:style w:type="character" w:customStyle="1" w:styleId="Nevyeenzmnka1">
    <w:name w:val="Nevyřešená zmínka1"/>
    <w:basedOn w:val="Standardnpsmoodstavce"/>
    <w:uiPriority w:val="99"/>
    <w:semiHidden/>
    <w:unhideWhenUsed/>
    <w:rsid w:val="00362D0B"/>
    <w:rPr>
      <w:color w:val="605E5C"/>
      <w:shd w:val="clear" w:color="auto" w:fill="E1DFDD"/>
    </w:rPr>
  </w:style>
  <w:style w:type="character" w:customStyle="1" w:styleId="Nadpis4Char">
    <w:name w:val="Nadpis 4 Char"/>
    <w:basedOn w:val="Standardnpsmoodstavce"/>
    <w:link w:val="Nadpis4"/>
    <w:uiPriority w:val="9"/>
    <w:rsid w:val="00D12114"/>
    <w:rPr>
      <w:rFonts w:ascii="Times New Roman" w:hAnsi="Times New Roman" w:cs="Times New Roman"/>
      <w:b/>
      <w:bCs/>
      <w:color w:val="000000" w:themeColor="text1"/>
    </w:rPr>
  </w:style>
  <w:style w:type="paragraph" w:styleId="Nadpisobsahu">
    <w:name w:val="TOC Heading"/>
    <w:basedOn w:val="Nadpis1"/>
    <w:next w:val="Normln"/>
    <w:uiPriority w:val="39"/>
    <w:unhideWhenUsed/>
    <w:qFormat/>
    <w:rsid w:val="006E7615"/>
    <w:pPr>
      <w:keepNext/>
      <w:keepLines/>
      <w:spacing w:before="480" w:after="100" w:line="360" w:lineRule="auto"/>
      <w:jc w:val="both"/>
      <w:outlineLvl w:val="9"/>
    </w:pPr>
    <w:rPr>
      <w:rFonts w:asciiTheme="majorHAnsi" w:eastAsiaTheme="majorEastAsia" w:hAnsiTheme="majorHAnsi" w:cstheme="majorBidi"/>
      <w:color w:val="2F5496" w:themeColor="accent1" w:themeShade="BF"/>
      <w:sz w:val="28"/>
      <w:szCs w:val="28"/>
      <w:lang w:eastAsia="en-US"/>
    </w:rPr>
  </w:style>
  <w:style w:type="paragraph" w:styleId="Obsah1">
    <w:name w:val="toc 1"/>
    <w:basedOn w:val="Normln"/>
    <w:next w:val="Normln"/>
    <w:autoRedefine/>
    <w:uiPriority w:val="39"/>
    <w:unhideWhenUsed/>
    <w:rsid w:val="006E7615"/>
    <w:pPr>
      <w:spacing w:after="100" w:line="360" w:lineRule="auto"/>
      <w:jc w:val="both"/>
    </w:pPr>
    <w:rPr>
      <w:rFonts w:asciiTheme="minorHAnsi" w:eastAsiaTheme="minorHAnsi" w:hAnsiTheme="minorHAnsi" w:cstheme="minorBidi"/>
      <w:sz w:val="22"/>
      <w:szCs w:val="22"/>
      <w:lang w:eastAsia="en-US"/>
    </w:rPr>
  </w:style>
  <w:style w:type="paragraph" w:styleId="Obsah2">
    <w:name w:val="toc 2"/>
    <w:basedOn w:val="Normln"/>
    <w:next w:val="Normln"/>
    <w:autoRedefine/>
    <w:uiPriority w:val="39"/>
    <w:unhideWhenUsed/>
    <w:rsid w:val="00900A46"/>
    <w:pPr>
      <w:tabs>
        <w:tab w:val="left" w:pos="720"/>
        <w:tab w:val="right" w:leader="dot" w:pos="8487"/>
      </w:tabs>
      <w:spacing w:after="100" w:line="360" w:lineRule="auto"/>
      <w:ind w:left="240"/>
    </w:pPr>
  </w:style>
  <w:style w:type="paragraph" w:styleId="Obsah3">
    <w:name w:val="toc 3"/>
    <w:basedOn w:val="Normln"/>
    <w:next w:val="Normln"/>
    <w:autoRedefine/>
    <w:uiPriority w:val="39"/>
    <w:unhideWhenUsed/>
    <w:rsid w:val="006E7615"/>
    <w:pPr>
      <w:spacing w:after="100"/>
      <w:ind w:left="480"/>
    </w:pPr>
  </w:style>
  <w:style w:type="paragraph" w:styleId="Podnadpis">
    <w:name w:val="Subtitle"/>
    <w:aliases w:val="Zdroj graf/tabulka"/>
    <w:basedOn w:val="Normln"/>
    <w:next w:val="Normln"/>
    <w:link w:val="PodnadpisChar"/>
    <w:uiPriority w:val="11"/>
    <w:qFormat/>
    <w:rsid w:val="008F081A"/>
    <w:pPr>
      <w:numPr>
        <w:ilvl w:val="1"/>
      </w:numPr>
      <w:spacing w:before="240" w:after="360"/>
      <w:jc w:val="center"/>
    </w:pPr>
    <w:rPr>
      <w:rFonts w:eastAsiaTheme="minorEastAsia"/>
      <w:color w:val="000000" w:themeColor="text1"/>
      <w:spacing w:val="15"/>
    </w:rPr>
  </w:style>
  <w:style w:type="character" w:customStyle="1" w:styleId="PodnadpisChar">
    <w:name w:val="Podnadpis Char"/>
    <w:aliases w:val="Zdroj graf/tabulka Char"/>
    <w:basedOn w:val="Standardnpsmoodstavce"/>
    <w:link w:val="Podnadpis"/>
    <w:uiPriority w:val="11"/>
    <w:rsid w:val="008F081A"/>
    <w:rPr>
      <w:rFonts w:ascii="Times New Roman" w:hAnsi="Times New Roman" w:cs="Times New Roman"/>
      <w:color w:val="000000" w:themeColor="text1"/>
      <w:spacing w:val="15"/>
    </w:rPr>
  </w:style>
  <w:style w:type="paragraph" w:styleId="Nzev">
    <w:name w:val="Title"/>
    <w:aliases w:val="Popis tabulka/graf"/>
    <w:basedOn w:val="Bezmezer"/>
    <w:next w:val="Normln"/>
    <w:link w:val="NzevChar"/>
    <w:uiPriority w:val="10"/>
    <w:qFormat/>
    <w:rsid w:val="001923D1"/>
    <w:pPr>
      <w:jc w:val="center"/>
    </w:pPr>
    <w:rPr>
      <w:b/>
      <w:bCs/>
    </w:rPr>
  </w:style>
  <w:style w:type="character" w:customStyle="1" w:styleId="NzevChar">
    <w:name w:val="Název Char"/>
    <w:aliases w:val="Popis tabulka/graf Char"/>
    <w:basedOn w:val="Standardnpsmoodstavce"/>
    <w:link w:val="Nzev"/>
    <w:uiPriority w:val="10"/>
    <w:rsid w:val="001923D1"/>
    <w:rPr>
      <w:rFonts w:ascii="Times New Roman" w:hAnsi="Times New Roman" w:cs="Times New Roman"/>
      <w:b/>
      <w:bCs/>
      <w:color w:val="000000" w:themeColor="text1"/>
    </w:rPr>
  </w:style>
  <w:style w:type="paragraph" w:styleId="Zhlav">
    <w:name w:val="header"/>
    <w:basedOn w:val="Normln"/>
    <w:link w:val="ZhlavChar"/>
    <w:uiPriority w:val="99"/>
    <w:unhideWhenUsed/>
    <w:rsid w:val="002F1655"/>
    <w:pPr>
      <w:tabs>
        <w:tab w:val="center" w:pos="4536"/>
        <w:tab w:val="right" w:pos="9072"/>
      </w:tabs>
    </w:pPr>
  </w:style>
  <w:style w:type="character" w:customStyle="1" w:styleId="ZhlavChar">
    <w:name w:val="Záhlaví Char"/>
    <w:basedOn w:val="Standardnpsmoodstavce"/>
    <w:link w:val="Zhlav"/>
    <w:uiPriority w:val="99"/>
    <w:rsid w:val="002F1655"/>
    <w:rPr>
      <w:rFonts w:ascii="Times New Roman" w:eastAsia="Times New Roman" w:hAnsi="Times New Roman" w:cs="Times New Roman"/>
    </w:rPr>
  </w:style>
  <w:style w:type="paragraph" w:styleId="Zpat">
    <w:name w:val="footer"/>
    <w:basedOn w:val="Normln"/>
    <w:link w:val="ZpatChar"/>
    <w:uiPriority w:val="99"/>
    <w:unhideWhenUsed/>
    <w:rsid w:val="002F1655"/>
    <w:pPr>
      <w:tabs>
        <w:tab w:val="center" w:pos="4536"/>
        <w:tab w:val="right" w:pos="9072"/>
      </w:tabs>
    </w:pPr>
  </w:style>
  <w:style w:type="character" w:customStyle="1" w:styleId="ZpatChar">
    <w:name w:val="Zápatí Char"/>
    <w:basedOn w:val="Standardnpsmoodstavce"/>
    <w:link w:val="Zpat"/>
    <w:uiPriority w:val="99"/>
    <w:rsid w:val="002F1655"/>
    <w:rPr>
      <w:rFonts w:ascii="Times New Roman" w:eastAsia="Times New Roman" w:hAnsi="Times New Roman" w:cs="Times New Roman"/>
    </w:rPr>
  </w:style>
  <w:style w:type="character" w:styleId="slostrnky">
    <w:name w:val="page number"/>
    <w:basedOn w:val="Standardnpsmoodstavce"/>
    <w:uiPriority w:val="99"/>
    <w:semiHidden/>
    <w:unhideWhenUsed/>
    <w:rsid w:val="002F1655"/>
  </w:style>
  <w:style w:type="paragraph" w:styleId="Textpoznpodarou">
    <w:name w:val="footnote text"/>
    <w:basedOn w:val="Normln"/>
    <w:link w:val="TextpoznpodarouChar"/>
    <w:uiPriority w:val="99"/>
    <w:semiHidden/>
    <w:unhideWhenUsed/>
    <w:rsid w:val="00575A1B"/>
    <w:rPr>
      <w:sz w:val="20"/>
      <w:szCs w:val="20"/>
    </w:rPr>
  </w:style>
  <w:style w:type="character" w:customStyle="1" w:styleId="TextpoznpodarouChar">
    <w:name w:val="Text pozn. pod čarou Char"/>
    <w:basedOn w:val="Standardnpsmoodstavce"/>
    <w:link w:val="Textpoznpodarou"/>
    <w:uiPriority w:val="99"/>
    <w:semiHidden/>
    <w:rsid w:val="00575A1B"/>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575A1B"/>
    <w:rPr>
      <w:vertAlign w:val="superscript"/>
    </w:rPr>
  </w:style>
  <w:style w:type="paragraph" w:styleId="Obsah4">
    <w:name w:val="toc 4"/>
    <w:basedOn w:val="Normln"/>
    <w:next w:val="Normln"/>
    <w:autoRedefine/>
    <w:uiPriority w:val="39"/>
    <w:unhideWhenUsed/>
    <w:rsid w:val="00BA00DE"/>
    <w:pPr>
      <w:spacing w:after="100"/>
      <w:ind w:left="720"/>
    </w:pPr>
  </w:style>
  <w:style w:type="paragraph" w:styleId="Textvysvtlivek">
    <w:name w:val="endnote text"/>
    <w:basedOn w:val="Normln"/>
    <w:link w:val="TextvysvtlivekChar"/>
    <w:uiPriority w:val="99"/>
    <w:semiHidden/>
    <w:unhideWhenUsed/>
    <w:rsid w:val="0059034B"/>
    <w:rPr>
      <w:sz w:val="20"/>
      <w:szCs w:val="20"/>
    </w:rPr>
  </w:style>
  <w:style w:type="character" w:customStyle="1" w:styleId="TextvysvtlivekChar">
    <w:name w:val="Text vysvětlivek Char"/>
    <w:basedOn w:val="Standardnpsmoodstavce"/>
    <w:link w:val="Textvysvtlivek"/>
    <w:uiPriority w:val="99"/>
    <w:semiHidden/>
    <w:rsid w:val="0059034B"/>
    <w:rPr>
      <w:rFonts w:ascii="Times New Roman" w:eastAsia="Times New Roman" w:hAnsi="Times New Roman" w:cs="Times New Roman"/>
      <w:sz w:val="20"/>
      <w:szCs w:val="20"/>
    </w:rPr>
  </w:style>
  <w:style w:type="character" w:styleId="Odkaznavysvtlivky">
    <w:name w:val="endnote reference"/>
    <w:basedOn w:val="Standardnpsmoodstavce"/>
    <w:uiPriority w:val="99"/>
    <w:semiHidden/>
    <w:unhideWhenUsed/>
    <w:rsid w:val="0059034B"/>
    <w:rPr>
      <w:vertAlign w:val="superscript"/>
    </w:rPr>
  </w:style>
  <w:style w:type="character" w:customStyle="1" w:styleId="BezmezerChar">
    <w:name w:val="Bez mezer Char"/>
    <w:aliases w:val="Text Char"/>
    <w:basedOn w:val="Standardnpsmoodstavce"/>
    <w:link w:val="Bezmezer"/>
    <w:uiPriority w:val="1"/>
    <w:rsid w:val="0051453D"/>
    <w:rPr>
      <w:rFonts w:ascii="Times New Roman" w:hAnsi="Times New Roman" w:cs="Times New Roman"/>
      <w:color w:val="000000" w:themeColor="text1"/>
    </w:rPr>
  </w:style>
  <w:style w:type="paragraph" w:styleId="Titulek">
    <w:name w:val="caption"/>
    <w:basedOn w:val="Normln"/>
    <w:next w:val="Normln"/>
    <w:uiPriority w:val="35"/>
    <w:unhideWhenUsed/>
    <w:qFormat/>
    <w:rsid w:val="00316413"/>
    <w:pPr>
      <w:spacing w:after="200"/>
    </w:pPr>
    <w:rPr>
      <w:i/>
      <w:iCs/>
      <w:color w:val="44546A" w:themeColor="text2"/>
      <w:sz w:val="18"/>
      <w:szCs w:val="18"/>
    </w:rPr>
  </w:style>
  <w:style w:type="paragraph" w:styleId="Seznamobrzk">
    <w:name w:val="table of figures"/>
    <w:basedOn w:val="Normln"/>
    <w:next w:val="Normln"/>
    <w:uiPriority w:val="99"/>
    <w:unhideWhenUsed/>
    <w:rsid w:val="00316413"/>
  </w:style>
  <w:style w:type="character" w:styleId="Zdraznn">
    <w:name w:val="Emphasis"/>
    <w:uiPriority w:val="20"/>
    <w:qFormat/>
    <w:rsid w:val="00E00E76"/>
    <w:rPr>
      <w:b/>
      <w:bCs/>
    </w:rPr>
  </w:style>
  <w:style w:type="character" w:styleId="Nevyeenzmnka">
    <w:name w:val="Unresolved Mention"/>
    <w:basedOn w:val="Standardnpsmoodstavce"/>
    <w:uiPriority w:val="99"/>
    <w:semiHidden/>
    <w:unhideWhenUsed/>
    <w:rsid w:val="00B72CA4"/>
    <w:rPr>
      <w:color w:val="605E5C"/>
      <w:shd w:val="clear" w:color="auto" w:fill="E1DFDD"/>
    </w:rPr>
  </w:style>
  <w:style w:type="character" w:styleId="Sledovanodkaz">
    <w:name w:val="FollowedHyperlink"/>
    <w:basedOn w:val="Standardnpsmoodstavce"/>
    <w:uiPriority w:val="99"/>
    <w:semiHidden/>
    <w:unhideWhenUsed/>
    <w:rsid w:val="00C560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5606">
      <w:bodyDiv w:val="1"/>
      <w:marLeft w:val="0"/>
      <w:marRight w:val="0"/>
      <w:marTop w:val="0"/>
      <w:marBottom w:val="0"/>
      <w:divBdr>
        <w:top w:val="none" w:sz="0" w:space="0" w:color="auto"/>
        <w:left w:val="none" w:sz="0" w:space="0" w:color="auto"/>
        <w:bottom w:val="none" w:sz="0" w:space="0" w:color="auto"/>
        <w:right w:val="none" w:sz="0" w:space="0" w:color="auto"/>
      </w:divBdr>
    </w:div>
    <w:div w:id="32851863">
      <w:bodyDiv w:val="1"/>
      <w:marLeft w:val="0"/>
      <w:marRight w:val="0"/>
      <w:marTop w:val="0"/>
      <w:marBottom w:val="0"/>
      <w:divBdr>
        <w:top w:val="none" w:sz="0" w:space="0" w:color="auto"/>
        <w:left w:val="none" w:sz="0" w:space="0" w:color="auto"/>
        <w:bottom w:val="none" w:sz="0" w:space="0" w:color="auto"/>
        <w:right w:val="none" w:sz="0" w:space="0" w:color="auto"/>
      </w:divBdr>
    </w:div>
    <w:div w:id="72892614">
      <w:bodyDiv w:val="1"/>
      <w:marLeft w:val="0"/>
      <w:marRight w:val="0"/>
      <w:marTop w:val="0"/>
      <w:marBottom w:val="0"/>
      <w:divBdr>
        <w:top w:val="none" w:sz="0" w:space="0" w:color="auto"/>
        <w:left w:val="none" w:sz="0" w:space="0" w:color="auto"/>
        <w:bottom w:val="none" w:sz="0" w:space="0" w:color="auto"/>
        <w:right w:val="none" w:sz="0" w:space="0" w:color="auto"/>
      </w:divBdr>
    </w:div>
    <w:div w:id="84545873">
      <w:bodyDiv w:val="1"/>
      <w:marLeft w:val="0"/>
      <w:marRight w:val="0"/>
      <w:marTop w:val="0"/>
      <w:marBottom w:val="0"/>
      <w:divBdr>
        <w:top w:val="none" w:sz="0" w:space="0" w:color="auto"/>
        <w:left w:val="none" w:sz="0" w:space="0" w:color="auto"/>
        <w:bottom w:val="none" w:sz="0" w:space="0" w:color="auto"/>
        <w:right w:val="none" w:sz="0" w:space="0" w:color="auto"/>
      </w:divBdr>
    </w:div>
    <w:div w:id="124012716">
      <w:bodyDiv w:val="1"/>
      <w:marLeft w:val="0"/>
      <w:marRight w:val="0"/>
      <w:marTop w:val="0"/>
      <w:marBottom w:val="0"/>
      <w:divBdr>
        <w:top w:val="none" w:sz="0" w:space="0" w:color="auto"/>
        <w:left w:val="none" w:sz="0" w:space="0" w:color="auto"/>
        <w:bottom w:val="none" w:sz="0" w:space="0" w:color="auto"/>
        <w:right w:val="none" w:sz="0" w:space="0" w:color="auto"/>
      </w:divBdr>
      <w:divsChild>
        <w:div w:id="1333990018">
          <w:marLeft w:val="0"/>
          <w:marRight w:val="0"/>
          <w:marTop w:val="30"/>
          <w:marBottom w:val="0"/>
          <w:divBdr>
            <w:top w:val="none" w:sz="0" w:space="0" w:color="auto"/>
            <w:left w:val="none" w:sz="0" w:space="0" w:color="auto"/>
            <w:bottom w:val="none" w:sz="0" w:space="0" w:color="auto"/>
            <w:right w:val="none" w:sz="0" w:space="0" w:color="auto"/>
          </w:divBdr>
        </w:div>
      </w:divsChild>
    </w:div>
    <w:div w:id="201940726">
      <w:bodyDiv w:val="1"/>
      <w:marLeft w:val="0"/>
      <w:marRight w:val="0"/>
      <w:marTop w:val="0"/>
      <w:marBottom w:val="0"/>
      <w:divBdr>
        <w:top w:val="none" w:sz="0" w:space="0" w:color="auto"/>
        <w:left w:val="none" w:sz="0" w:space="0" w:color="auto"/>
        <w:bottom w:val="none" w:sz="0" w:space="0" w:color="auto"/>
        <w:right w:val="none" w:sz="0" w:space="0" w:color="auto"/>
      </w:divBdr>
      <w:divsChild>
        <w:div w:id="759956043">
          <w:marLeft w:val="0"/>
          <w:marRight w:val="0"/>
          <w:marTop w:val="30"/>
          <w:marBottom w:val="0"/>
          <w:divBdr>
            <w:top w:val="none" w:sz="0" w:space="0" w:color="auto"/>
            <w:left w:val="none" w:sz="0" w:space="0" w:color="auto"/>
            <w:bottom w:val="none" w:sz="0" w:space="0" w:color="auto"/>
            <w:right w:val="none" w:sz="0" w:space="0" w:color="auto"/>
          </w:divBdr>
        </w:div>
      </w:divsChild>
    </w:div>
    <w:div w:id="228003659">
      <w:bodyDiv w:val="1"/>
      <w:marLeft w:val="0"/>
      <w:marRight w:val="0"/>
      <w:marTop w:val="0"/>
      <w:marBottom w:val="0"/>
      <w:divBdr>
        <w:top w:val="none" w:sz="0" w:space="0" w:color="auto"/>
        <w:left w:val="none" w:sz="0" w:space="0" w:color="auto"/>
        <w:bottom w:val="none" w:sz="0" w:space="0" w:color="auto"/>
        <w:right w:val="none" w:sz="0" w:space="0" w:color="auto"/>
      </w:divBdr>
    </w:div>
    <w:div w:id="257568471">
      <w:bodyDiv w:val="1"/>
      <w:marLeft w:val="0"/>
      <w:marRight w:val="0"/>
      <w:marTop w:val="0"/>
      <w:marBottom w:val="0"/>
      <w:divBdr>
        <w:top w:val="none" w:sz="0" w:space="0" w:color="auto"/>
        <w:left w:val="none" w:sz="0" w:space="0" w:color="auto"/>
        <w:bottom w:val="none" w:sz="0" w:space="0" w:color="auto"/>
        <w:right w:val="none" w:sz="0" w:space="0" w:color="auto"/>
      </w:divBdr>
      <w:divsChild>
        <w:div w:id="2123646371">
          <w:marLeft w:val="0"/>
          <w:marRight w:val="0"/>
          <w:marTop w:val="30"/>
          <w:marBottom w:val="0"/>
          <w:divBdr>
            <w:top w:val="none" w:sz="0" w:space="0" w:color="auto"/>
            <w:left w:val="none" w:sz="0" w:space="0" w:color="auto"/>
            <w:bottom w:val="none" w:sz="0" w:space="0" w:color="auto"/>
            <w:right w:val="none" w:sz="0" w:space="0" w:color="auto"/>
          </w:divBdr>
        </w:div>
      </w:divsChild>
    </w:div>
    <w:div w:id="296381788">
      <w:bodyDiv w:val="1"/>
      <w:marLeft w:val="0"/>
      <w:marRight w:val="0"/>
      <w:marTop w:val="0"/>
      <w:marBottom w:val="0"/>
      <w:divBdr>
        <w:top w:val="none" w:sz="0" w:space="0" w:color="auto"/>
        <w:left w:val="none" w:sz="0" w:space="0" w:color="auto"/>
        <w:bottom w:val="none" w:sz="0" w:space="0" w:color="auto"/>
        <w:right w:val="none" w:sz="0" w:space="0" w:color="auto"/>
      </w:divBdr>
    </w:div>
    <w:div w:id="308751186">
      <w:bodyDiv w:val="1"/>
      <w:marLeft w:val="0"/>
      <w:marRight w:val="0"/>
      <w:marTop w:val="0"/>
      <w:marBottom w:val="0"/>
      <w:divBdr>
        <w:top w:val="none" w:sz="0" w:space="0" w:color="auto"/>
        <w:left w:val="none" w:sz="0" w:space="0" w:color="auto"/>
        <w:bottom w:val="none" w:sz="0" w:space="0" w:color="auto"/>
        <w:right w:val="none" w:sz="0" w:space="0" w:color="auto"/>
      </w:divBdr>
    </w:div>
    <w:div w:id="340276784">
      <w:bodyDiv w:val="1"/>
      <w:marLeft w:val="0"/>
      <w:marRight w:val="0"/>
      <w:marTop w:val="0"/>
      <w:marBottom w:val="0"/>
      <w:divBdr>
        <w:top w:val="none" w:sz="0" w:space="0" w:color="auto"/>
        <w:left w:val="none" w:sz="0" w:space="0" w:color="auto"/>
        <w:bottom w:val="none" w:sz="0" w:space="0" w:color="auto"/>
        <w:right w:val="none" w:sz="0" w:space="0" w:color="auto"/>
      </w:divBdr>
      <w:divsChild>
        <w:div w:id="707488012">
          <w:marLeft w:val="0"/>
          <w:marRight w:val="0"/>
          <w:marTop w:val="30"/>
          <w:marBottom w:val="0"/>
          <w:divBdr>
            <w:top w:val="none" w:sz="0" w:space="0" w:color="auto"/>
            <w:left w:val="none" w:sz="0" w:space="0" w:color="auto"/>
            <w:bottom w:val="none" w:sz="0" w:space="0" w:color="auto"/>
            <w:right w:val="none" w:sz="0" w:space="0" w:color="auto"/>
          </w:divBdr>
        </w:div>
      </w:divsChild>
    </w:div>
    <w:div w:id="356468662">
      <w:bodyDiv w:val="1"/>
      <w:marLeft w:val="0"/>
      <w:marRight w:val="0"/>
      <w:marTop w:val="0"/>
      <w:marBottom w:val="0"/>
      <w:divBdr>
        <w:top w:val="none" w:sz="0" w:space="0" w:color="auto"/>
        <w:left w:val="none" w:sz="0" w:space="0" w:color="auto"/>
        <w:bottom w:val="none" w:sz="0" w:space="0" w:color="auto"/>
        <w:right w:val="none" w:sz="0" w:space="0" w:color="auto"/>
      </w:divBdr>
    </w:div>
    <w:div w:id="374814493">
      <w:bodyDiv w:val="1"/>
      <w:marLeft w:val="0"/>
      <w:marRight w:val="0"/>
      <w:marTop w:val="0"/>
      <w:marBottom w:val="0"/>
      <w:divBdr>
        <w:top w:val="none" w:sz="0" w:space="0" w:color="auto"/>
        <w:left w:val="none" w:sz="0" w:space="0" w:color="auto"/>
        <w:bottom w:val="none" w:sz="0" w:space="0" w:color="auto"/>
        <w:right w:val="none" w:sz="0" w:space="0" w:color="auto"/>
      </w:divBdr>
      <w:divsChild>
        <w:div w:id="407118791">
          <w:marLeft w:val="0"/>
          <w:marRight w:val="0"/>
          <w:marTop w:val="30"/>
          <w:marBottom w:val="0"/>
          <w:divBdr>
            <w:top w:val="none" w:sz="0" w:space="0" w:color="auto"/>
            <w:left w:val="none" w:sz="0" w:space="0" w:color="auto"/>
            <w:bottom w:val="none" w:sz="0" w:space="0" w:color="auto"/>
            <w:right w:val="none" w:sz="0" w:space="0" w:color="auto"/>
          </w:divBdr>
        </w:div>
      </w:divsChild>
    </w:div>
    <w:div w:id="381759559">
      <w:bodyDiv w:val="1"/>
      <w:marLeft w:val="0"/>
      <w:marRight w:val="0"/>
      <w:marTop w:val="0"/>
      <w:marBottom w:val="0"/>
      <w:divBdr>
        <w:top w:val="none" w:sz="0" w:space="0" w:color="auto"/>
        <w:left w:val="none" w:sz="0" w:space="0" w:color="auto"/>
        <w:bottom w:val="none" w:sz="0" w:space="0" w:color="auto"/>
        <w:right w:val="none" w:sz="0" w:space="0" w:color="auto"/>
      </w:divBdr>
    </w:div>
    <w:div w:id="453329563">
      <w:bodyDiv w:val="1"/>
      <w:marLeft w:val="0"/>
      <w:marRight w:val="0"/>
      <w:marTop w:val="0"/>
      <w:marBottom w:val="0"/>
      <w:divBdr>
        <w:top w:val="none" w:sz="0" w:space="0" w:color="auto"/>
        <w:left w:val="none" w:sz="0" w:space="0" w:color="auto"/>
        <w:bottom w:val="none" w:sz="0" w:space="0" w:color="auto"/>
        <w:right w:val="none" w:sz="0" w:space="0" w:color="auto"/>
      </w:divBdr>
      <w:divsChild>
        <w:div w:id="1224021735">
          <w:marLeft w:val="0"/>
          <w:marRight w:val="0"/>
          <w:marTop w:val="30"/>
          <w:marBottom w:val="0"/>
          <w:divBdr>
            <w:top w:val="none" w:sz="0" w:space="0" w:color="auto"/>
            <w:left w:val="none" w:sz="0" w:space="0" w:color="auto"/>
            <w:bottom w:val="none" w:sz="0" w:space="0" w:color="auto"/>
            <w:right w:val="none" w:sz="0" w:space="0" w:color="auto"/>
          </w:divBdr>
        </w:div>
      </w:divsChild>
    </w:div>
    <w:div w:id="475955150">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96728735">
      <w:bodyDiv w:val="1"/>
      <w:marLeft w:val="0"/>
      <w:marRight w:val="0"/>
      <w:marTop w:val="0"/>
      <w:marBottom w:val="0"/>
      <w:divBdr>
        <w:top w:val="none" w:sz="0" w:space="0" w:color="auto"/>
        <w:left w:val="none" w:sz="0" w:space="0" w:color="auto"/>
        <w:bottom w:val="none" w:sz="0" w:space="0" w:color="auto"/>
        <w:right w:val="none" w:sz="0" w:space="0" w:color="auto"/>
      </w:divBdr>
    </w:div>
    <w:div w:id="506529427">
      <w:bodyDiv w:val="1"/>
      <w:marLeft w:val="0"/>
      <w:marRight w:val="0"/>
      <w:marTop w:val="0"/>
      <w:marBottom w:val="0"/>
      <w:divBdr>
        <w:top w:val="none" w:sz="0" w:space="0" w:color="auto"/>
        <w:left w:val="none" w:sz="0" w:space="0" w:color="auto"/>
        <w:bottom w:val="none" w:sz="0" w:space="0" w:color="auto"/>
        <w:right w:val="none" w:sz="0" w:space="0" w:color="auto"/>
      </w:divBdr>
    </w:div>
    <w:div w:id="507672748">
      <w:bodyDiv w:val="1"/>
      <w:marLeft w:val="0"/>
      <w:marRight w:val="0"/>
      <w:marTop w:val="0"/>
      <w:marBottom w:val="0"/>
      <w:divBdr>
        <w:top w:val="none" w:sz="0" w:space="0" w:color="auto"/>
        <w:left w:val="none" w:sz="0" w:space="0" w:color="auto"/>
        <w:bottom w:val="none" w:sz="0" w:space="0" w:color="auto"/>
        <w:right w:val="none" w:sz="0" w:space="0" w:color="auto"/>
      </w:divBdr>
      <w:divsChild>
        <w:div w:id="1557279742">
          <w:marLeft w:val="0"/>
          <w:marRight w:val="0"/>
          <w:marTop w:val="30"/>
          <w:marBottom w:val="0"/>
          <w:divBdr>
            <w:top w:val="none" w:sz="0" w:space="0" w:color="auto"/>
            <w:left w:val="none" w:sz="0" w:space="0" w:color="auto"/>
            <w:bottom w:val="none" w:sz="0" w:space="0" w:color="auto"/>
            <w:right w:val="none" w:sz="0" w:space="0" w:color="auto"/>
          </w:divBdr>
        </w:div>
      </w:divsChild>
    </w:div>
    <w:div w:id="538788234">
      <w:bodyDiv w:val="1"/>
      <w:marLeft w:val="0"/>
      <w:marRight w:val="0"/>
      <w:marTop w:val="0"/>
      <w:marBottom w:val="0"/>
      <w:divBdr>
        <w:top w:val="none" w:sz="0" w:space="0" w:color="auto"/>
        <w:left w:val="none" w:sz="0" w:space="0" w:color="auto"/>
        <w:bottom w:val="none" w:sz="0" w:space="0" w:color="auto"/>
        <w:right w:val="none" w:sz="0" w:space="0" w:color="auto"/>
      </w:divBdr>
      <w:divsChild>
        <w:div w:id="821117297">
          <w:marLeft w:val="0"/>
          <w:marRight w:val="0"/>
          <w:marTop w:val="30"/>
          <w:marBottom w:val="0"/>
          <w:divBdr>
            <w:top w:val="none" w:sz="0" w:space="0" w:color="auto"/>
            <w:left w:val="none" w:sz="0" w:space="0" w:color="auto"/>
            <w:bottom w:val="none" w:sz="0" w:space="0" w:color="auto"/>
            <w:right w:val="none" w:sz="0" w:space="0" w:color="auto"/>
          </w:divBdr>
        </w:div>
      </w:divsChild>
    </w:div>
    <w:div w:id="539589330">
      <w:bodyDiv w:val="1"/>
      <w:marLeft w:val="0"/>
      <w:marRight w:val="0"/>
      <w:marTop w:val="0"/>
      <w:marBottom w:val="0"/>
      <w:divBdr>
        <w:top w:val="none" w:sz="0" w:space="0" w:color="auto"/>
        <w:left w:val="none" w:sz="0" w:space="0" w:color="auto"/>
        <w:bottom w:val="none" w:sz="0" w:space="0" w:color="auto"/>
        <w:right w:val="none" w:sz="0" w:space="0" w:color="auto"/>
      </w:divBdr>
      <w:divsChild>
        <w:div w:id="954871522">
          <w:marLeft w:val="0"/>
          <w:marRight w:val="0"/>
          <w:marTop w:val="30"/>
          <w:marBottom w:val="0"/>
          <w:divBdr>
            <w:top w:val="none" w:sz="0" w:space="0" w:color="auto"/>
            <w:left w:val="none" w:sz="0" w:space="0" w:color="auto"/>
            <w:bottom w:val="none" w:sz="0" w:space="0" w:color="auto"/>
            <w:right w:val="none" w:sz="0" w:space="0" w:color="auto"/>
          </w:divBdr>
        </w:div>
      </w:divsChild>
    </w:div>
    <w:div w:id="540484209">
      <w:bodyDiv w:val="1"/>
      <w:marLeft w:val="0"/>
      <w:marRight w:val="0"/>
      <w:marTop w:val="0"/>
      <w:marBottom w:val="0"/>
      <w:divBdr>
        <w:top w:val="none" w:sz="0" w:space="0" w:color="auto"/>
        <w:left w:val="none" w:sz="0" w:space="0" w:color="auto"/>
        <w:bottom w:val="none" w:sz="0" w:space="0" w:color="auto"/>
        <w:right w:val="none" w:sz="0" w:space="0" w:color="auto"/>
      </w:divBdr>
    </w:div>
    <w:div w:id="566034527">
      <w:bodyDiv w:val="1"/>
      <w:marLeft w:val="0"/>
      <w:marRight w:val="0"/>
      <w:marTop w:val="0"/>
      <w:marBottom w:val="0"/>
      <w:divBdr>
        <w:top w:val="none" w:sz="0" w:space="0" w:color="auto"/>
        <w:left w:val="none" w:sz="0" w:space="0" w:color="auto"/>
        <w:bottom w:val="none" w:sz="0" w:space="0" w:color="auto"/>
        <w:right w:val="none" w:sz="0" w:space="0" w:color="auto"/>
      </w:divBdr>
    </w:div>
    <w:div w:id="598559714">
      <w:bodyDiv w:val="1"/>
      <w:marLeft w:val="0"/>
      <w:marRight w:val="0"/>
      <w:marTop w:val="0"/>
      <w:marBottom w:val="0"/>
      <w:divBdr>
        <w:top w:val="none" w:sz="0" w:space="0" w:color="auto"/>
        <w:left w:val="none" w:sz="0" w:space="0" w:color="auto"/>
        <w:bottom w:val="none" w:sz="0" w:space="0" w:color="auto"/>
        <w:right w:val="none" w:sz="0" w:space="0" w:color="auto"/>
      </w:divBdr>
      <w:divsChild>
        <w:div w:id="1557624371">
          <w:marLeft w:val="0"/>
          <w:marRight w:val="0"/>
          <w:marTop w:val="30"/>
          <w:marBottom w:val="0"/>
          <w:divBdr>
            <w:top w:val="none" w:sz="0" w:space="0" w:color="auto"/>
            <w:left w:val="none" w:sz="0" w:space="0" w:color="auto"/>
            <w:bottom w:val="none" w:sz="0" w:space="0" w:color="auto"/>
            <w:right w:val="none" w:sz="0" w:space="0" w:color="auto"/>
          </w:divBdr>
        </w:div>
      </w:divsChild>
    </w:div>
    <w:div w:id="615404555">
      <w:bodyDiv w:val="1"/>
      <w:marLeft w:val="0"/>
      <w:marRight w:val="0"/>
      <w:marTop w:val="0"/>
      <w:marBottom w:val="0"/>
      <w:divBdr>
        <w:top w:val="none" w:sz="0" w:space="0" w:color="auto"/>
        <w:left w:val="none" w:sz="0" w:space="0" w:color="auto"/>
        <w:bottom w:val="none" w:sz="0" w:space="0" w:color="auto"/>
        <w:right w:val="none" w:sz="0" w:space="0" w:color="auto"/>
      </w:divBdr>
    </w:div>
    <w:div w:id="633603197">
      <w:bodyDiv w:val="1"/>
      <w:marLeft w:val="0"/>
      <w:marRight w:val="0"/>
      <w:marTop w:val="0"/>
      <w:marBottom w:val="0"/>
      <w:divBdr>
        <w:top w:val="none" w:sz="0" w:space="0" w:color="auto"/>
        <w:left w:val="none" w:sz="0" w:space="0" w:color="auto"/>
        <w:bottom w:val="none" w:sz="0" w:space="0" w:color="auto"/>
        <w:right w:val="none" w:sz="0" w:space="0" w:color="auto"/>
      </w:divBdr>
    </w:div>
    <w:div w:id="638195503">
      <w:bodyDiv w:val="1"/>
      <w:marLeft w:val="0"/>
      <w:marRight w:val="0"/>
      <w:marTop w:val="0"/>
      <w:marBottom w:val="0"/>
      <w:divBdr>
        <w:top w:val="none" w:sz="0" w:space="0" w:color="auto"/>
        <w:left w:val="none" w:sz="0" w:space="0" w:color="auto"/>
        <w:bottom w:val="none" w:sz="0" w:space="0" w:color="auto"/>
        <w:right w:val="none" w:sz="0" w:space="0" w:color="auto"/>
      </w:divBdr>
    </w:div>
    <w:div w:id="641882904">
      <w:bodyDiv w:val="1"/>
      <w:marLeft w:val="0"/>
      <w:marRight w:val="0"/>
      <w:marTop w:val="0"/>
      <w:marBottom w:val="0"/>
      <w:divBdr>
        <w:top w:val="none" w:sz="0" w:space="0" w:color="auto"/>
        <w:left w:val="none" w:sz="0" w:space="0" w:color="auto"/>
        <w:bottom w:val="none" w:sz="0" w:space="0" w:color="auto"/>
        <w:right w:val="none" w:sz="0" w:space="0" w:color="auto"/>
      </w:divBdr>
      <w:divsChild>
        <w:div w:id="1970698423">
          <w:marLeft w:val="0"/>
          <w:marRight w:val="0"/>
          <w:marTop w:val="30"/>
          <w:marBottom w:val="0"/>
          <w:divBdr>
            <w:top w:val="none" w:sz="0" w:space="0" w:color="auto"/>
            <w:left w:val="none" w:sz="0" w:space="0" w:color="auto"/>
            <w:bottom w:val="none" w:sz="0" w:space="0" w:color="auto"/>
            <w:right w:val="none" w:sz="0" w:space="0" w:color="auto"/>
          </w:divBdr>
        </w:div>
      </w:divsChild>
    </w:div>
    <w:div w:id="653677248">
      <w:bodyDiv w:val="1"/>
      <w:marLeft w:val="0"/>
      <w:marRight w:val="0"/>
      <w:marTop w:val="0"/>
      <w:marBottom w:val="0"/>
      <w:divBdr>
        <w:top w:val="none" w:sz="0" w:space="0" w:color="auto"/>
        <w:left w:val="none" w:sz="0" w:space="0" w:color="auto"/>
        <w:bottom w:val="none" w:sz="0" w:space="0" w:color="auto"/>
        <w:right w:val="none" w:sz="0" w:space="0" w:color="auto"/>
      </w:divBdr>
    </w:div>
    <w:div w:id="671418787">
      <w:bodyDiv w:val="1"/>
      <w:marLeft w:val="0"/>
      <w:marRight w:val="0"/>
      <w:marTop w:val="0"/>
      <w:marBottom w:val="0"/>
      <w:divBdr>
        <w:top w:val="none" w:sz="0" w:space="0" w:color="auto"/>
        <w:left w:val="none" w:sz="0" w:space="0" w:color="auto"/>
        <w:bottom w:val="none" w:sz="0" w:space="0" w:color="auto"/>
        <w:right w:val="none" w:sz="0" w:space="0" w:color="auto"/>
      </w:divBdr>
      <w:divsChild>
        <w:div w:id="1607469461">
          <w:marLeft w:val="0"/>
          <w:marRight w:val="0"/>
          <w:marTop w:val="30"/>
          <w:marBottom w:val="0"/>
          <w:divBdr>
            <w:top w:val="none" w:sz="0" w:space="0" w:color="auto"/>
            <w:left w:val="none" w:sz="0" w:space="0" w:color="auto"/>
            <w:bottom w:val="none" w:sz="0" w:space="0" w:color="auto"/>
            <w:right w:val="none" w:sz="0" w:space="0" w:color="auto"/>
          </w:divBdr>
        </w:div>
      </w:divsChild>
    </w:div>
    <w:div w:id="672613123">
      <w:bodyDiv w:val="1"/>
      <w:marLeft w:val="0"/>
      <w:marRight w:val="0"/>
      <w:marTop w:val="0"/>
      <w:marBottom w:val="0"/>
      <w:divBdr>
        <w:top w:val="none" w:sz="0" w:space="0" w:color="auto"/>
        <w:left w:val="none" w:sz="0" w:space="0" w:color="auto"/>
        <w:bottom w:val="none" w:sz="0" w:space="0" w:color="auto"/>
        <w:right w:val="none" w:sz="0" w:space="0" w:color="auto"/>
      </w:divBdr>
    </w:div>
    <w:div w:id="681279187">
      <w:bodyDiv w:val="1"/>
      <w:marLeft w:val="0"/>
      <w:marRight w:val="0"/>
      <w:marTop w:val="0"/>
      <w:marBottom w:val="0"/>
      <w:divBdr>
        <w:top w:val="none" w:sz="0" w:space="0" w:color="auto"/>
        <w:left w:val="none" w:sz="0" w:space="0" w:color="auto"/>
        <w:bottom w:val="none" w:sz="0" w:space="0" w:color="auto"/>
        <w:right w:val="none" w:sz="0" w:space="0" w:color="auto"/>
      </w:divBdr>
    </w:div>
    <w:div w:id="734934155">
      <w:bodyDiv w:val="1"/>
      <w:marLeft w:val="0"/>
      <w:marRight w:val="0"/>
      <w:marTop w:val="0"/>
      <w:marBottom w:val="0"/>
      <w:divBdr>
        <w:top w:val="none" w:sz="0" w:space="0" w:color="auto"/>
        <w:left w:val="none" w:sz="0" w:space="0" w:color="auto"/>
        <w:bottom w:val="none" w:sz="0" w:space="0" w:color="auto"/>
        <w:right w:val="none" w:sz="0" w:space="0" w:color="auto"/>
      </w:divBdr>
    </w:div>
    <w:div w:id="740055510">
      <w:bodyDiv w:val="1"/>
      <w:marLeft w:val="0"/>
      <w:marRight w:val="0"/>
      <w:marTop w:val="0"/>
      <w:marBottom w:val="0"/>
      <w:divBdr>
        <w:top w:val="none" w:sz="0" w:space="0" w:color="auto"/>
        <w:left w:val="none" w:sz="0" w:space="0" w:color="auto"/>
        <w:bottom w:val="none" w:sz="0" w:space="0" w:color="auto"/>
        <w:right w:val="none" w:sz="0" w:space="0" w:color="auto"/>
      </w:divBdr>
      <w:divsChild>
        <w:div w:id="1362785933">
          <w:marLeft w:val="0"/>
          <w:marRight w:val="0"/>
          <w:marTop w:val="30"/>
          <w:marBottom w:val="0"/>
          <w:divBdr>
            <w:top w:val="none" w:sz="0" w:space="0" w:color="auto"/>
            <w:left w:val="none" w:sz="0" w:space="0" w:color="auto"/>
            <w:bottom w:val="none" w:sz="0" w:space="0" w:color="auto"/>
            <w:right w:val="none" w:sz="0" w:space="0" w:color="auto"/>
          </w:divBdr>
        </w:div>
      </w:divsChild>
    </w:div>
    <w:div w:id="741098453">
      <w:bodyDiv w:val="1"/>
      <w:marLeft w:val="0"/>
      <w:marRight w:val="0"/>
      <w:marTop w:val="0"/>
      <w:marBottom w:val="0"/>
      <w:divBdr>
        <w:top w:val="none" w:sz="0" w:space="0" w:color="auto"/>
        <w:left w:val="none" w:sz="0" w:space="0" w:color="auto"/>
        <w:bottom w:val="none" w:sz="0" w:space="0" w:color="auto"/>
        <w:right w:val="none" w:sz="0" w:space="0" w:color="auto"/>
      </w:divBdr>
    </w:div>
    <w:div w:id="742609640">
      <w:bodyDiv w:val="1"/>
      <w:marLeft w:val="0"/>
      <w:marRight w:val="0"/>
      <w:marTop w:val="0"/>
      <w:marBottom w:val="0"/>
      <w:divBdr>
        <w:top w:val="none" w:sz="0" w:space="0" w:color="auto"/>
        <w:left w:val="none" w:sz="0" w:space="0" w:color="auto"/>
        <w:bottom w:val="none" w:sz="0" w:space="0" w:color="auto"/>
        <w:right w:val="none" w:sz="0" w:space="0" w:color="auto"/>
      </w:divBdr>
      <w:divsChild>
        <w:div w:id="911888234">
          <w:marLeft w:val="0"/>
          <w:marRight w:val="0"/>
          <w:marTop w:val="0"/>
          <w:marBottom w:val="0"/>
          <w:divBdr>
            <w:top w:val="none" w:sz="0" w:space="0" w:color="auto"/>
            <w:left w:val="none" w:sz="0" w:space="0" w:color="auto"/>
            <w:bottom w:val="none" w:sz="0" w:space="0" w:color="auto"/>
            <w:right w:val="none" w:sz="0" w:space="0" w:color="auto"/>
          </w:divBdr>
        </w:div>
      </w:divsChild>
    </w:div>
    <w:div w:id="751587473">
      <w:bodyDiv w:val="1"/>
      <w:marLeft w:val="0"/>
      <w:marRight w:val="0"/>
      <w:marTop w:val="0"/>
      <w:marBottom w:val="0"/>
      <w:divBdr>
        <w:top w:val="none" w:sz="0" w:space="0" w:color="auto"/>
        <w:left w:val="none" w:sz="0" w:space="0" w:color="auto"/>
        <w:bottom w:val="none" w:sz="0" w:space="0" w:color="auto"/>
        <w:right w:val="none" w:sz="0" w:space="0" w:color="auto"/>
      </w:divBdr>
      <w:divsChild>
        <w:div w:id="548878504">
          <w:marLeft w:val="0"/>
          <w:marRight w:val="0"/>
          <w:marTop w:val="0"/>
          <w:marBottom w:val="0"/>
          <w:divBdr>
            <w:top w:val="none" w:sz="0" w:space="0" w:color="auto"/>
            <w:left w:val="none" w:sz="0" w:space="0" w:color="auto"/>
            <w:bottom w:val="none" w:sz="0" w:space="0" w:color="auto"/>
            <w:right w:val="none" w:sz="0" w:space="0" w:color="auto"/>
          </w:divBdr>
        </w:div>
      </w:divsChild>
    </w:div>
    <w:div w:id="757285663">
      <w:bodyDiv w:val="1"/>
      <w:marLeft w:val="0"/>
      <w:marRight w:val="0"/>
      <w:marTop w:val="0"/>
      <w:marBottom w:val="0"/>
      <w:divBdr>
        <w:top w:val="none" w:sz="0" w:space="0" w:color="auto"/>
        <w:left w:val="none" w:sz="0" w:space="0" w:color="auto"/>
        <w:bottom w:val="none" w:sz="0" w:space="0" w:color="auto"/>
        <w:right w:val="none" w:sz="0" w:space="0" w:color="auto"/>
      </w:divBdr>
      <w:divsChild>
        <w:div w:id="1114516591">
          <w:marLeft w:val="0"/>
          <w:marRight w:val="0"/>
          <w:marTop w:val="30"/>
          <w:marBottom w:val="0"/>
          <w:divBdr>
            <w:top w:val="none" w:sz="0" w:space="0" w:color="auto"/>
            <w:left w:val="none" w:sz="0" w:space="0" w:color="auto"/>
            <w:bottom w:val="none" w:sz="0" w:space="0" w:color="auto"/>
            <w:right w:val="none" w:sz="0" w:space="0" w:color="auto"/>
          </w:divBdr>
        </w:div>
      </w:divsChild>
    </w:div>
    <w:div w:id="759641595">
      <w:bodyDiv w:val="1"/>
      <w:marLeft w:val="0"/>
      <w:marRight w:val="0"/>
      <w:marTop w:val="0"/>
      <w:marBottom w:val="0"/>
      <w:divBdr>
        <w:top w:val="none" w:sz="0" w:space="0" w:color="auto"/>
        <w:left w:val="none" w:sz="0" w:space="0" w:color="auto"/>
        <w:bottom w:val="none" w:sz="0" w:space="0" w:color="auto"/>
        <w:right w:val="none" w:sz="0" w:space="0" w:color="auto"/>
      </w:divBdr>
    </w:div>
    <w:div w:id="778186833">
      <w:bodyDiv w:val="1"/>
      <w:marLeft w:val="0"/>
      <w:marRight w:val="0"/>
      <w:marTop w:val="0"/>
      <w:marBottom w:val="0"/>
      <w:divBdr>
        <w:top w:val="none" w:sz="0" w:space="0" w:color="auto"/>
        <w:left w:val="none" w:sz="0" w:space="0" w:color="auto"/>
        <w:bottom w:val="none" w:sz="0" w:space="0" w:color="auto"/>
        <w:right w:val="none" w:sz="0" w:space="0" w:color="auto"/>
      </w:divBdr>
      <w:divsChild>
        <w:div w:id="2105103667">
          <w:marLeft w:val="0"/>
          <w:marRight w:val="0"/>
          <w:marTop w:val="0"/>
          <w:marBottom w:val="0"/>
          <w:divBdr>
            <w:top w:val="none" w:sz="0" w:space="0" w:color="auto"/>
            <w:left w:val="none" w:sz="0" w:space="0" w:color="auto"/>
            <w:bottom w:val="none" w:sz="0" w:space="0" w:color="auto"/>
            <w:right w:val="none" w:sz="0" w:space="0" w:color="auto"/>
          </w:divBdr>
          <w:divsChild>
            <w:div w:id="1539313977">
              <w:marLeft w:val="0"/>
              <w:marRight w:val="0"/>
              <w:marTop w:val="0"/>
              <w:marBottom w:val="0"/>
              <w:divBdr>
                <w:top w:val="none" w:sz="0" w:space="0" w:color="auto"/>
                <w:left w:val="none" w:sz="0" w:space="0" w:color="auto"/>
                <w:bottom w:val="none" w:sz="0" w:space="0" w:color="auto"/>
                <w:right w:val="none" w:sz="0" w:space="0" w:color="auto"/>
              </w:divBdr>
            </w:div>
            <w:div w:id="1605454703">
              <w:marLeft w:val="0"/>
              <w:marRight w:val="0"/>
              <w:marTop w:val="0"/>
              <w:marBottom w:val="0"/>
              <w:divBdr>
                <w:top w:val="none" w:sz="0" w:space="0" w:color="auto"/>
                <w:left w:val="none" w:sz="0" w:space="0" w:color="auto"/>
                <w:bottom w:val="none" w:sz="0" w:space="0" w:color="auto"/>
                <w:right w:val="none" w:sz="0" w:space="0" w:color="auto"/>
              </w:divBdr>
              <w:divsChild>
                <w:div w:id="14599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46498">
      <w:bodyDiv w:val="1"/>
      <w:marLeft w:val="0"/>
      <w:marRight w:val="0"/>
      <w:marTop w:val="0"/>
      <w:marBottom w:val="0"/>
      <w:divBdr>
        <w:top w:val="none" w:sz="0" w:space="0" w:color="auto"/>
        <w:left w:val="none" w:sz="0" w:space="0" w:color="auto"/>
        <w:bottom w:val="none" w:sz="0" w:space="0" w:color="auto"/>
        <w:right w:val="none" w:sz="0" w:space="0" w:color="auto"/>
      </w:divBdr>
    </w:div>
    <w:div w:id="854077139">
      <w:bodyDiv w:val="1"/>
      <w:marLeft w:val="0"/>
      <w:marRight w:val="0"/>
      <w:marTop w:val="0"/>
      <w:marBottom w:val="0"/>
      <w:divBdr>
        <w:top w:val="none" w:sz="0" w:space="0" w:color="auto"/>
        <w:left w:val="none" w:sz="0" w:space="0" w:color="auto"/>
        <w:bottom w:val="none" w:sz="0" w:space="0" w:color="auto"/>
        <w:right w:val="none" w:sz="0" w:space="0" w:color="auto"/>
      </w:divBdr>
      <w:divsChild>
        <w:div w:id="709035797">
          <w:marLeft w:val="0"/>
          <w:marRight w:val="0"/>
          <w:marTop w:val="30"/>
          <w:marBottom w:val="0"/>
          <w:divBdr>
            <w:top w:val="none" w:sz="0" w:space="0" w:color="auto"/>
            <w:left w:val="none" w:sz="0" w:space="0" w:color="auto"/>
            <w:bottom w:val="none" w:sz="0" w:space="0" w:color="auto"/>
            <w:right w:val="none" w:sz="0" w:space="0" w:color="auto"/>
          </w:divBdr>
        </w:div>
      </w:divsChild>
    </w:div>
    <w:div w:id="861818753">
      <w:bodyDiv w:val="1"/>
      <w:marLeft w:val="0"/>
      <w:marRight w:val="0"/>
      <w:marTop w:val="0"/>
      <w:marBottom w:val="0"/>
      <w:divBdr>
        <w:top w:val="none" w:sz="0" w:space="0" w:color="auto"/>
        <w:left w:val="none" w:sz="0" w:space="0" w:color="auto"/>
        <w:bottom w:val="none" w:sz="0" w:space="0" w:color="auto"/>
        <w:right w:val="none" w:sz="0" w:space="0" w:color="auto"/>
      </w:divBdr>
    </w:div>
    <w:div w:id="928657939">
      <w:bodyDiv w:val="1"/>
      <w:marLeft w:val="0"/>
      <w:marRight w:val="0"/>
      <w:marTop w:val="0"/>
      <w:marBottom w:val="0"/>
      <w:divBdr>
        <w:top w:val="none" w:sz="0" w:space="0" w:color="auto"/>
        <w:left w:val="none" w:sz="0" w:space="0" w:color="auto"/>
        <w:bottom w:val="none" w:sz="0" w:space="0" w:color="auto"/>
        <w:right w:val="none" w:sz="0" w:space="0" w:color="auto"/>
      </w:divBdr>
    </w:div>
    <w:div w:id="931664124">
      <w:bodyDiv w:val="1"/>
      <w:marLeft w:val="0"/>
      <w:marRight w:val="0"/>
      <w:marTop w:val="0"/>
      <w:marBottom w:val="0"/>
      <w:divBdr>
        <w:top w:val="none" w:sz="0" w:space="0" w:color="auto"/>
        <w:left w:val="none" w:sz="0" w:space="0" w:color="auto"/>
        <w:bottom w:val="none" w:sz="0" w:space="0" w:color="auto"/>
        <w:right w:val="none" w:sz="0" w:space="0" w:color="auto"/>
      </w:divBdr>
      <w:divsChild>
        <w:div w:id="1627390771">
          <w:marLeft w:val="0"/>
          <w:marRight w:val="0"/>
          <w:marTop w:val="30"/>
          <w:marBottom w:val="0"/>
          <w:divBdr>
            <w:top w:val="none" w:sz="0" w:space="0" w:color="auto"/>
            <w:left w:val="none" w:sz="0" w:space="0" w:color="auto"/>
            <w:bottom w:val="none" w:sz="0" w:space="0" w:color="auto"/>
            <w:right w:val="none" w:sz="0" w:space="0" w:color="auto"/>
          </w:divBdr>
        </w:div>
      </w:divsChild>
    </w:div>
    <w:div w:id="963002120">
      <w:bodyDiv w:val="1"/>
      <w:marLeft w:val="0"/>
      <w:marRight w:val="0"/>
      <w:marTop w:val="0"/>
      <w:marBottom w:val="0"/>
      <w:divBdr>
        <w:top w:val="none" w:sz="0" w:space="0" w:color="auto"/>
        <w:left w:val="none" w:sz="0" w:space="0" w:color="auto"/>
        <w:bottom w:val="none" w:sz="0" w:space="0" w:color="auto"/>
        <w:right w:val="none" w:sz="0" w:space="0" w:color="auto"/>
      </w:divBdr>
      <w:divsChild>
        <w:div w:id="1962876538">
          <w:marLeft w:val="0"/>
          <w:marRight w:val="0"/>
          <w:marTop w:val="30"/>
          <w:marBottom w:val="0"/>
          <w:divBdr>
            <w:top w:val="none" w:sz="0" w:space="0" w:color="auto"/>
            <w:left w:val="none" w:sz="0" w:space="0" w:color="auto"/>
            <w:bottom w:val="none" w:sz="0" w:space="0" w:color="auto"/>
            <w:right w:val="none" w:sz="0" w:space="0" w:color="auto"/>
          </w:divBdr>
        </w:div>
      </w:divsChild>
    </w:div>
    <w:div w:id="983239965">
      <w:bodyDiv w:val="1"/>
      <w:marLeft w:val="0"/>
      <w:marRight w:val="0"/>
      <w:marTop w:val="0"/>
      <w:marBottom w:val="0"/>
      <w:divBdr>
        <w:top w:val="none" w:sz="0" w:space="0" w:color="auto"/>
        <w:left w:val="none" w:sz="0" w:space="0" w:color="auto"/>
        <w:bottom w:val="none" w:sz="0" w:space="0" w:color="auto"/>
        <w:right w:val="none" w:sz="0" w:space="0" w:color="auto"/>
      </w:divBdr>
    </w:div>
    <w:div w:id="1009407161">
      <w:bodyDiv w:val="1"/>
      <w:marLeft w:val="0"/>
      <w:marRight w:val="0"/>
      <w:marTop w:val="0"/>
      <w:marBottom w:val="0"/>
      <w:divBdr>
        <w:top w:val="none" w:sz="0" w:space="0" w:color="auto"/>
        <w:left w:val="none" w:sz="0" w:space="0" w:color="auto"/>
        <w:bottom w:val="none" w:sz="0" w:space="0" w:color="auto"/>
        <w:right w:val="none" w:sz="0" w:space="0" w:color="auto"/>
      </w:divBdr>
    </w:div>
    <w:div w:id="1011688026">
      <w:bodyDiv w:val="1"/>
      <w:marLeft w:val="0"/>
      <w:marRight w:val="0"/>
      <w:marTop w:val="0"/>
      <w:marBottom w:val="0"/>
      <w:divBdr>
        <w:top w:val="none" w:sz="0" w:space="0" w:color="auto"/>
        <w:left w:val="none" w:sz="0" w:space="0" w:color="auto"/>
        <w:bottom w:val="none" w:sz="0" w:space="0" w:color="auto"/>
        <w:right w:val="none" w:sz="0" w:space="0" w:color="auto"/>
      </w:divBdr>
    </w:div>
    <w:div w:id="1030642781">
      <w:bodyDiv w:val="1"/>
      <w:marLeft w:val="0"/>
      <w:marRight w:val="0"/>
      <w:marTop w:val="0"/>
      <w:marBottom w:val="0"/>
      <w:divBdr>
        <w:top w:val="none" w:sz="0" w:space="0" w:color="auto"/>
        <w:left w:val="none" w:sz="0" w:space="0" w:color="auto"/>
        <w:bottom w:val="none" w:sz="0" w:space="0" w:color="auto"/>
        <w:right w:val="none" w:sz="0" w:space="0" w:color="auto"/>
      </w:divBdr>
    </w:div>
    <w:div w:id="1104613498">
      <w:bodyDiv w:val="1"/>
      <w:marLeft w:val="0"/>
      <w:marRight w:val="0"/>
      <w:marTop w:val="0"/>
      <w:marBottom w:val="0"/>
      <w:divBdr>
        <w:top w:val="none" w:sz="0" w:space="0" w:color="auto"/>
        <w:left w:val="none" w:sz="0" w:space="0" w:color="auto"/>
        <w:bottom w:val="none" w:sz="0" w:space="0" w:color="auto"/>
        <w:right w:val="none" w:sz="0" w:space="0" w:color="auto"/>
      </w:divBdr>
      <w:divsChild>
        <w:div w:id="1335961221">
          <w:marLeft w:val="0"/>
          <w:marRight w:val="0"/>
          <w:marTop w:val="30"/>
          <w:marBottom w:val="0"/>
          <w:divBdr>
            <w:top w:val="none" w:sz="0" w:space="0" w:color="auto"/>
            <w:left w:val="none" w:sz="0" w:space="0" w:color="auto"/>
            <w:bottom w:val="none" w:sz="0" w:space="0" w:color="auto"/>
            <w:right w:val="none" w:sz="0" w:space="0" w:color="auto"/>
          </w:divBdr>
        </w:div>
      </w:divsChild>
    </w:div>
    <w:div w:id="1124274811">
      <w:bodyDiv w:val="1"/>
      <w:marLeft w:val="0"/>
      <w:marRight w:val="0"/>
      <w:marTop w:val="0"/>
      <w:marBottom w:val="0"/>
      <w:divBdr>
        <w:top w:val="none" w:sz="0" w:space="0" w:color="auto"/>
        <w:left w:val="none" w:sz="0" w:space="0" w:color="auto"/>
        <w:bottom w:val="none" w:sz="0" w:space="0" w:color="auto"/>
        <w:right w:val="none" w:sz="0" w:space="0" w:color="auto"/>
      </w:divBdr>
    </w:div>
    <w:div w:id="1157653512">
      <w:bodyDiv w:val="1"/>
      <w:marLeft w:val="0"/>
      <w:marRight w:val="0"/>
      <w:marTop w:val="0"/>
      <w:marBottom w:val="0"/>
      <w:divBdr>
        <w:top w:val="none" w:sz="0" w:space="0" w:color="auto"/>
        <w:left w:val="none" w:sz="0" w:space="0" w:color="auto"/>
        <w:bottom w:val="none" w:sz="0" w:space="0" w:color="auto"/>
        <w:right w:val="none" w:sz="0" w:space="0" w:color="auto"/>
      </w:divBdr>
    </w:div>
    <w:div w:id="1157916700">
      <w:bodyDiv w:val="1"/>
      <w:marLeft w:val="0"/>
      <w:marRight w:val="0"/>
      <w:marTop w:val="0"/>
      <w:marBottom w:val="0"/>
      <w:divBdr>
        <w:top w:val="none" w:sz="0" w:space="0" w:color="auto"/>
        <w:left w:val="none" w:sz="0" w:space="0" w:color="auto"/>
        <w:bottom w:val="none" w:sz="0" w:space="0" w:color="auto"/>
        <w:right w:val="none" w:sz="0" w:space="0" w:color="auto"/>
      </w:divBdr>
      <w:divsChild>
        <w:div w:id="1662927732">
          <w:marLeft w:val="0"/>
          <w:marRight w:val="0"/>
          <w:marTop w:val="30"/>
          <w:marBottom w:val="0"/>
          <w:divBdr>
            <w:top w:val="none" w:sz="0" w:space="0" w:color="auto"/>
            <w:left w:val="none" w:sz="0" w:space="0" w:color="auto"/>
            <w:bottom w:val="none" w:sz="0" w:space="0" w:color="auto"/>
            <w:right w:val="none" w:sz="0" w:space="0" w:color="auto"/>
          </w:divBdr>
        </w:div>
      </w:divsChild>
    </w:div>
    <w:div w:id="1161116136">
      <w:bodyDiv w:val="1"/>
      <w:marLeft w:val="0"/>
      <w:marRight w:val="0"/>
      <w:marTop w:val="0"/>
      <w:marBottom w:val="0"/>
      <w:divBdr>
        <w:top w:val="none" w:sz="0" w:space="0" w:color="auto"/>
        <w:left w:val="none" w:sz="0" w:space="0" w:color="auto"/>
        <w:bottom w:val="none" w:sz="0" w:space="0" w:color="auto"/>
        <w:right w:val="none" w:sz="0" w:space="0" w:color="auto"/>
      </w:divBdr>
    </w:div>
    <w:div w:id="1199197777">
      <w:bodyDiv w:val="1"/>
      <w:marLeft w:val="0"/>
      <w:marRight w:val="0"/>
      <w:marTop w:val="0"/>
      <w:marBottom w:val="0"/>
      <w:divBdr>
        <w:top w:val="none" w:sz="0" w:space="0" w:color="auto"/>
        <w:left w:val="none" w:sz="0" w:space="0" w:color="auto"/>
        <w:bottom w:val="none" w:sz="0" w:space="0" w:color="auto"/>
        <w:right w:val="none" w:sz="0" w:space="0" w:color="auto"/>
      </w:divBdr>
    </w:div>
    <w:div w:id="1204293154">
      <w:bodyDiv w:val="1"/>
      <w:marLeft w:val="0"/>
      <w:marRight w:val="0"/>
      <w:marTop w:val="0"/>
      <w:marBottom w:val="0"/>
      <w:divBdr>
        <w:top w:val="none" w:sz="0" w:space="0" w:color="auto"/>
        <w:left w:val="none" w:sz="0" w:space="0" w:color="auto"/>
        <w:bottom w:val="none" w:sz="0" w:space="0" w:color="auto"/>
        <w:right w:val="none" w:sz="0" w:space="0" w:color="auto"/>
      </w:divBdr>
      <w:divsChild>
        <w:div w:id="1229683129">
          <w:marLeft w:val="0"/>
          <w:marRight w:val="0"/>
          <w:marTop w:val="30"/>
          <w:marBottom w:val="0"/>
          <w:divBdr>
            <w:top w:val="none" w:sz="0" w:space="0" w:color="auto"/>
            <w:left w:val="none" w:sz="0" w:space="0" w:color="auto"/>
            <w:bottom w:val="none" w:sz="0" w:space="0" w:color="auto"/>
            <w:right w:val="none" w:sz="0" w:space="0" w:color="auto"/>
          </w:divBdr>
        </w:div>
      </w:divsChild>
    </w:div>
    <w:div w:id="1209687056">
      <w:bodyDiv w:val="1"/>
      <w:marLeft w:val="0"/>
      <w:marRight w:val="0"/>
      <w:marTop w:val="0"/>
      <w:marBottom w:val="0"/>
      <w:divBdr>
        <w:top w:val="none" w:sz="0" w:space="0" w:color="auto"/>
        <w:left w:val="none" w:sz="0" w:space="0" w:color="auto"/>
        <w:bottom w:val="none" w:sz="0" w:space="0" w:color="auto"/>
        <w:right w:val="none" w:sz="0" w:space="0" w:color="auto"/>
      </w:divBdr>
      <w:divsChild>
        <w:div w:id="2067678074">
          <w:marLeft w:val="0"/>
          <w:marRight w:val="0"/>
          <w:marTop w:val="30"/>
          <w:marBottom w:val="0"/>
          <w:divBdr>
            <w:top w:val="none" w:sz="0" w:space="0" w:color="auto"/>
            <w:left w:val="none" w:sz="0" w:space="0" w:color="auto"/>
            <w:bottom w:val="none" w:sz="0" w:space="0" w:color="auto"/>
            <w:right w:val="none" w:sz="0" w:space="0" w:color="auto"/>
          </w:divBdr>
        </w:div>
      </w:divsChild>
    </w:div>
    <w:div w:id="1240794979">
      <w:bodyDiv w:val="1"/>
      <w:marLeft w:val="0"/>
      <w:marRight w:val="0"/>
      <w:marTop w:val="0"/>
      <w:marBottom w:val="0"/>
      <w:divBdr>
        <w:top w:val="none" w:sz="0" w:space="0" w:color="auto"/>
        <w:left w:val="none" w:sz="0" w:space="0" w:color="auto"/>
        <w:bottom w:val="none" w:sz="0" w:space="0" w:color="auto"/>
        <w:right w:val="none" w:sz="0" w:space="0" w:color="auto"/>
      </w:divBdr>
    </w:div>
    <w:div w:id="1300573727">
      <w:bodyDiv w:val="1"/>
      <w:marLeft w:val="0"/>
      <w:marRight w:val="0"/>
      <w:marTop w:val="0"/>
      <w:marBottom w:val="0"/>
      <w:divBdr>
        <w:top w:val="none" w:sz="0" w:space="0" w:color="auto"/>
        <w:left w:val="none" w:sz="0" w:space="0" w:color="auto"/>
        <w:bottom w:val="none" w:sz="0" w:space="0" w:color="auto"/>
        <w:right w:val="none" w:sz="0" w:space="0" w:color="auto"/>
      </w:divBdr>
    </w:div>
    <w:div w:id="1313868421">
      <w:bodyDiv w:val="1"/>
      <w:marLeft w:val="0"/>
      <w:marRight w:val="0"/>
      <w:marTop w:val="0"/>
      <w:marBottom w:val="0"/>
      <w:divBdr>
        <w:top w:val="none" w:sz="0" w:space="0" w:color="auto"/>
        <w:left w:val="none" w:sz="0" w:space="0" w:color="auto"/>
        <w:bottom w:val="none" w:sz="0" w:space="0" w:color="auto"/>
        <w:right w:val="none" w:sz="0" w:space="0" w:color="auto"/>
      </w:divBdr>
    </w:div>
    <w:div w:id="1327434775">
      <w:bodyDiv w:val="1"/>
      <w:marLeft w:val="0"/>
      <w:marRight w:val="0"/>
      <w:marTop w:val="0"/>
      <w:marBottom w:val="0"/>
      <w:divBdr>
        <w:top w:val="none" w:sz="0" w:space="0" w:color="auto"/>
        <w:left w:val="none" w:sz="0" w:space="0" w:color="auto"/>
        <w:bottom w:val="none" w:sz="0" w:space="0" w:color="auto"/>
        <w:right w:val="none" w:sz="0" w:space="0" w:color="auto"/>
      </w:divBdr>
    </w:div>
    <w:div w:id="1382097965">
      <w:bodyDiv w:val="1"/>
      <w:marLeft w:val="0"/>
      <w:marRight w:val="0"/>
      <w:marTop w:val="0"/>
      <w:marBottom w:val="0"/>
      <w:divBdr>
        <w:top w:val="none" w:sz="0" w:space="0" w:color="auto"/>
        <w:left w:val="none" w:sz="0" w:space="0" w:color="auto"/>
        <w:bottom w:val="none" w:sz="0" w:space="0" w:color="auto"/>
        <w:right w:val="none" w:sz="0" w:space="0" w:color="auto"/>
      </w:divBdr>
    </w:div>
    <w:div w:id="1392654302">
      <w:bodyDiv w:val="1"/>
      <w:marLeft w:val="0"/>
      <w:marRight w:val="0"/>
      <w:marTop w:val="0"/>
      <w:marBottom w:val="0"/>
      <w:divBdr>
        <w:top w:val="none" w:sz="0" w:space="0" w:color="auto"/>
        <w:left w:val="none" w:sz="0" w:space="0" w:color="auto"/>
        <w:bottom w:val="none" w:sz="0" w:space="0" w:color="auto"/>
        <w:right w:val="none" w:sz="0" w:space="0" w:color="auto"/>
      </w:divBdr>
    </w:div>
    <w:div w:id="1407335511">
      <w:bodyDiv w:val="1"/>
      <w:marLeft w:val="0"/>
      <w:marRight w:val="0"/>
      <w:marTop w:val="0"/>
      <w:marBottom w:val="0"/>
      <w:divBdr>
        <w:top w:val="none" w:sz="0" w:space="0" w:color="auto"/>
        <w:left w:val="none" w:sz="0" w:space="0" w:color="auto"/>
        <w:bottom w:val="none" w:sz="0" w:space="0" w:color="auto"/>
        <w:right w:val="none" w:sz="0" w:space="0" w:color="auto"/>
      </w:divBdr>
      <w:divsChild>
        <w:div w:id="53747506">
          <w:marLeft w:val="0"/>
          <w:marRight w:val="0"/>
          <w:marTop w:val="30"/>
          <w:marBottom w:val="0"/>
          <w:divBdr>
            <w:top w:val="none" w:sz="0" w:space="0" w:color="auto"/>
            <w:left w:val="none" w:sz="0" w:space="0" w:color="auto"/>
            <w:bottom w:val="none" w:sz="0" w:space="0" w:color="auto"/>
            <w:right w:val="none" w:sz="0" w:space="0" w:color="auto"/>
          </w:divBdr>
        </w:div>
      </w:divsChild>
    </w:div>
    <w:div w:id="1447895329">
      <w:bodyDiv w:val="1"/>
      <w:marLeft w:val="0"/>
      <w:marRight w:val="0"/>
      <w:marTop w:val="0"/>
      <w:marBottom w:val="0"/>
      <w:divBdr>
        <w:top w:val="none" w:sz="0" w:space="0" w:color="auto"/>
        <w:left w:val="none" w:sz="0" w:space="0" w:color="auto"/>
        <w:bottom w:val="none" w:sz="0" w:space="0" w:color="auto"/>
        <w:right w:val="none" w:sz="0" w:space="0" w:color="auto"/>
      </w:divBdr>
    </w:div>
    <w:div w:id="1468470879">
      <w:bodyDiv w:val="1"/>
      <w:marLeft w:val="0"/>
      <w:marRight w:val="0"/>
      <w:marTop w:val="0"/>
      <w:marBottom w:val="0"/>
      <w:divBdr>
        <w:top w:val="none" w:sz="0" w:space="0" w:color="auto"/>
        <w:left w:val="none" w:sz="0" w:space="0" w:color="auto"/>
        <w:bottom w:val="none" w:sz="0" w:space="0" w:color="auto"/>
        <w:right w:val="none" w:sz="0" w:space="0" w:color="auto"/>
      </w:divBdr>
    </w:div>
    <w:div w:id="1478182823">
      <w:bodyDiv w:val="1"/>
      <w:marLeft w:val="0"/>
      <w:marRight w:val="0"/>
      <w:marTop w:val="0"/>
      <w:marBottom w:val="0"/>
      <w:divBdr>
        <w:top w:val="none" w:sz="0" w:space="0" w:color="auto"/>
        <w:left w:val="none" w:sz="0" w:space="0" w:color="auto"/>
        <w:bottom w:val="none" w:sz="0" w:space="0" w:color="auto"/>
        <w:right w:val="none" w:sz="0" w:space="0" w:color="auto"/>
      </w:divBdr>
    </w:div>
    <w:div w:id="1480076431">
      <w:bodyDiv w:val="1"/>
      <w:marLeft w:val="0"/>
      <w:marRight w:val="0"/>
      <w:marTop w:val="0"/>
      <w:marBottom w:val="0"/>
      <w:divBdr>
        <w:top w:val="none" w:sz="0" w:space="0" w:color="auto"/>
        <w:left w:val="none" w:sz="0" w:space="0" w:color="auto"/>
        <w:bottom w:val="none" w:sz="0" w:space="0" w:color="auto"/>
        <w:right w:val="none" w:sz="0" w:space="0" w:color="auto"/>
      </w:divBdr>
      <w:divsChild>
        <w:div w:id="12654906">
          <w:marLeft w:val="0"/>
          <w:marRight w:val="0"/>
          <w:marTop w:val="30"/>
          <w:marBottom w:val="0"/>
          <w:divBdr>
            <w:top w:val="none" w:sz="0" w:space="0" w:color="auto"/>
            <w:left w:val="none" w:sz="0" w:space="0" w:color="auto"/>
            <w:bottom w:val="none" w:sz="0" w:space="0" w:color="auto"/>
            <w:right w:val="none" w:sz="0" w:space="0" w:color="auto"/>
          </w:divBdr>
        </w:div>
      </w:divsChild>
    </w:div>
    <w:div w:id="1485583321">
      <w:bodyDiv w:val="1"/>
      <w:marLeft w:val="0"/>
      <w:marRight w:val="0"/>
      <w:marTop w:val="0"/>
      <w:marBottom w:val="0"/>
      <w:divBdr>
        <w:top w:val="none" w:sz="0" w:space="0" w:color="auto"/>
        <w:left w:val="none" w:sz="0" w:space="0" w:color="auto"/>
        <w:bottom w:val="none" w:sz="0" w:space="0" w:color="auto"/>
        <w:right w:val="none" w:sz="0" w:space="0" w:color="auto"/>
      </w:divBdr>
    </w:div>
    <w:div w:id="1501116539">
      <w:bodyDiv w:val="1"/>
      <w:marLeft w:val="0"/>
      <w:marRight w:val="0"/>
      <w:marTop w:val="0"/>
      <w:marBottom w:val="0"/>
      <w:divBdr>
        <w:top w:val="none" w:sz="0" w:space="0" w:color="auto"/>
        <w:left w:val="none" w:sz="0" w:space="0" w:color="auto"/>
        <w:bottom w:val="none" w:sz="0" w:space="0" w:color="auto"/>
        <w:right w:val="none" w:sz="0" w:space="0" w:color="auto"/>
      </w:divBdr>
      <w:divsChild>
        <w:div w:id="1537963042">
          <w:marLeft w:val="0"/>
          <w:marRight w:val="0"/>
          <w:marTop w:val="30"/>
          <w:marBottom w:val="0"/>
          <w:divBdr>
            <w:top w:val="none" w:sz="0" w:space="0" w:color="auto"/>
            <w:left w:val="none" w:sz="0" w:space="0" w:color="auto"/>
            <w:bottom w:val="none" w:sz="0" w:space="0" w:color="auto"/>
            <w:right w:val="none" w:sz="0" w:space="0" w:color="auto"/>
          </w:divBdr>
        </w:div>
      </w:divsChild>
    </w:div>
    <w:div w:id="1516112293">
      <w:bodyDiv w:val="1"/>
      <w:marLeft w:val="0"/>
      <w:marRight w:val="0"/>
      <w:marTop w:val="0"/>
      <w:marBottom w:val="0"/>
      <w:divBdr>
        <w:top w:val="none" w:sz="0" w:space="0" w:color="auto"/>
        <w:left w:val="none" w:sz="0" w:space="0" w:color="auto"/>
        <w:bottom w:val="none" w:sz="0" w:space="0" w:color="auto"/>
        <w:right w:val="none" w:sz="0" w:space="0" w:color="auto"/>
      </w:divBdr>
    </w:div>
    <w:div w:id="1570112918">
      <w:bodyDiv w:val="1"/>
      <w:marLeft w:val="0"/>
      <w:marRight w:val="0"/>
      <w:marTop w:val="0"/>
      <w:marBottom w:val="0"/>
      <w:divBdr>
        <w:top w:val="none" w:sz="0" w:space="0" w:color="auto"/>
        <w:left w:val="none" w:sz="0" w:space="0" w:color="auto"/>
        <w:bottom w:val="none" w:sz="0" w:space="0" w:color="auto"/>
        <w:right w:val="none" w:sz="0" w:space="0" w:color="auto"/>
      </w:divBdr>
      <w:divsChild>
        <w:div w:id="1950040481">
          <w:marLeft w:val="0"/>
          <w:marRight w:val="0"/>
          <w:marTop w:val="30"/>
          <w:marBottom w:val="0"/>
          <w:divBdr>
            <w:top w:val="none" w:sz="0" w:space="0" w:color="auto"/>
            <w:left w:val="none" w:sz="0" w:space="0" w:color="auto"/>
            <w:bottom w:val="none" w:sz="0" w:space="0" w:color="auto"/>
            <w:right w:val="none" w:sz="0" w:space="0" w:color="auto"/>
          </w:divBdr>
        </w:div>
      </w:divsChild>
    </w:div>
    <w:div w:id="1589970465">
      <w:bodyDiv w:val="1"/>
      <w:marLeft w:val="0"/>
      <w:marRight w:val="0"/>
      <w:marTop w:val="0"/>
      <w:marBottom w:val="0"/>
      <w:divBdr>
        <w:top w:val="none" w:sz="0" w:space="0" w:color="auto"/>
        <w:left w:val="none" w:sz="0" w:space="0" w:color="auto"/>
        <w:bottom w:val="none" w:sz="0" w:space="0" w:color="auto"/>
        <w:right w:val="none" w:sz="0" w:space="0" w:color="auto"/>
      </w:divBdr>
      <w:divsChild>
        <w:div w:id="974683074">
          <w:marLeft w:val="0"/>
          <w:marRight w:val="0"/>
          <w:marTop w:val="30"/>
          <w:marBottom w:val="0"/>
          <w:divBdr>
            <w:top w:val="none" w:sz="0" w:space="0" w:color="auto"/>
            <w:left w:val="none" w:sz="0" w:space="0" w:color="auto"/>
            <w:bottom w:val="none" w:sz="0" w:space="0" w:color="auto"/>
            <w:right w:val="none" w:sz="0" w:space="0" w:color="auto"/>
          </w:divBdr>
        </w:div>
      </w:divsChild>
    </w:div>
    <w:div w:id="1596401752">
      <w:bodyDiv w:val="1"/>
      <w:marLeft w:val="0"/>
      <w:marRight w:val="0"/>
      <w:marTop w:val="0"/>
      <w:marBottom w:val="0"/>
      <w:divBdr>
        <w:top w:val="none" w:sz="0" w:space="0" w:color="auto"/>
        <w:left w:val="none" w:sz="0" w:space="0" w:color="auto"/>
        <w:bottom w:val="none" w:sz="0" w:space="0" w:color="auto"/>
        <w:right w:val="none" w:sz="0" w:space="0" w:color="auto"/>
      </w:divBdr>
      <w:divsChild>
        <w:div w:id="1352679221">
          <w:marLeft w:val="0"/>
          <w:marRight w:val="0"/>
          <w:marTop w:val="30"/>
          <w:marBottom w:val="0"/>
          <w:divBdr>
            <w:top w:val="none" w:sz="0" w:space="0" w:color="auto"/>
            <w:left w:val="none" w:sz="0" w:space="0" w:color="auto"/>
            <w:bottom w:val="none" w:sz="0" w:space="0" w:color="auto"/>
            <w:right w:val="none" w:sz="0" w:space="0" w:color="auto"/>
          </w:divBdr>
        </w:div>
      </w:divsChild>
    </w:div>
    <w:div w:id="1602101344">
      <w:bodyDiv w:val="1"/>
      <w:marLeft w:val="0"/>
      <w:marRight w:val="0"/>
      <w:marTop w:val="0"/>
      <w:marBottom w:val="0"/>
      <w:divBdr>
        <w:top w:val="none" w:sz="0" w:space="0" w:color="auto"/>
        <w:left w:val="none" w:sz="0" w:space="0" w:color="auto"/>
        <w:bottom w:val="none" w:sz="0" w:space="0" w:color="auto"/>
        <w:right w:val="none" w:sz="0" w:space="0" w:color="auto"/>
      </w:divBdr>
    </w:div>
    <w:div w:id="1611157218">
      <w:bodyDiv w:val="1"/>
      <w:marLeft w:val="0"/>
      <w:marRight w:val="0"/>
      <w:marTop w:val="0"/>
      <w:marBottom w:val="0"/>
      <w:divBdr>
        <w:top w:val="none" w:sz="0" w:space="0" w:color="auto"/>
        <w:left w:val="none" w:sz="0" w:space="0" w:color="auto"/>
        <w:bottom w:val="none" w:sz="0" w:space="0" w:color="auto"/>
        <w:right w:val="none" w:sz="0" w:space="0" w:color="auto"/>
      </w:divBdr>
    </w:div>
    <w:div w:id="1620181259">
      <w:bodyDiv w:val="1"/>
      <w:marLeft w:val="0"/>
      <w:marRight w:val="0"/>
      <w:marTop w:val="0"/>
      <w:marBottom w:val="0"/>
      <w:divBdr>
        <w:top w:val="none" w:sz="0" w:space="0" w:color="auto"/>
        <w:left w:val="none" w:sz="0" w:space="0" w:color="auto"/>
        <w:bottom w:val="none" w:sz="0" w:space="0" w:color="auto"/>
        <w:right w:val="none" w:sz="0" w:space="0" w:color="auto"/>
      </w:divBdr>
    </w:div>
    <w:div w:id="1637250132">
      <w:bodyDiv w:val="1"/>
      <w:marLeft w:val="0"/>
      <w:marRight w:val="0"/>
      <w:marTop w:val="0"/>
      <w:marBottom w:val="0"/>
      <w:divBdr>
        <w:top w:val="none" w:sz="0" w:space="0" w:color="auto"/>
        <w:left w:val="none" w:sz="0" w:space="0" w:color="auto"/>
        <w:bottom w:val="none" w:sz="0" w:space="0" w:color="auto"/>
        <w:right w:val="none" w:sz="0" w:space="0" w:color="auto"/>
      </w:divBdr>
    </w:div>
    <w:div w:id="1648393937">
      <w:bodyDiv w:val="1"/>
      <w:marLeft w:val="0"/>
      <w:marRight w:val="0"/>
      <w:marTop w:val="0"/>
      <w:marBottom w:val="0"/>
      <w:divBdr>
        <w:top w:val="none" w:sz="0" w:space="0" w:color="auto"/>
        <w:left w:val="none" w:sz="0" w:space="0" w:color="auto"/>
        <w:bottom w:val="none" w:sz="0" w:space="0" w:color="auto"/>
        <w:right w:val="none" w:sz="0" w:space="0" w:color="auto"/>
      </w:divBdr>
    </w:div>
    <w:div w:id="1656061689">
      <w:bodyDiv w:val="1"/>
      <w:marLeft w:val="0"/>
      <w:marRight w:val="0"/>
      <w:marTop w:val="0"/>
      <w:marBottom w:val="0"/>
      <w:divBdr>
        <w:top w:val="none" w:sz="0" w:space="0" w:color="auto"/>
        <w:left w:val="none" w:sz="0" w:space="0" w:color="auto"/>
        <w:bottom w:val="none" w:sz="0" w:space="0" w:color="auto"/>
        <w:right w:val="none" w:sz="0" w:space="0" w:color="auto"/>
      </w:divBdr>
    </w:div>
    <w:div w:id="1664820281">
      <w:bodyDiv w:val="1"/>
      <w:marLeft w:val="0"/>
      <w:marRight w:val="0"/>
      <w:marTop w:val="0"/>
      <w:marBottom w:val="0"/>
      <w:divBdr>
        <w:top w:val="none" w:sz="0" w:space="0" w:color="auto"/>
        <w:left w:val="none" w:sz="0" w:space="0" w:color="auto"/>
        <w:bottom w:val="none" w:sz="0" w:space="0" w:color="auto"/>
        <w:right w:val="none" w:sz="0" w:space="0" w:color="auto"/>
      </w:divBdr>
      <w:divsChild>
        <w:div w:id="1535389592">
          <w:marLeft w:val="0"/>
          <w:marRight w:val="0"/>
          <w:marTop w:val="0"/>
          <w:marBottom w:val="0"/>
          <w:divBdr>
            <w:top w:val="single" w:sz="6" w:space="0" w:color="9F9F9F"/>
            <w:left w:val="single" w:sz="6" w:space="0" w:color="9F9F9F"/>
            <w:bottom w:val="single" w:sz="6" w:space="0" w:color="9F9F9F"/>
            <w:right w:val="single" w:sz="6" w:space="0" w:color="9F9F9F"/>
          </w:divBdr>
          <w:divsChild>
            <w:div w:id="18386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8584">
      <w:bodyDiv w:val="1"/>
      <w:marLeft w:val="0"/>
      <w:marRight w:val="0"/>
      <w:marTop w:val="0"/>
      <w:marBottom w:val="0"/>
      <w:divBdr>
        <w:top w:val="none" w:sz="0" w:space="0" w:color="auto"/>
        <w:left w:val="none" w:sz="0" w:space="0" w:color="auto"/>
        <w:bottom w:val="none" w:sz="0" w:space="0" w:color="auto"/>
        <w:right w:val="none" w:sz="0" w:space="0" w:color="auto"/>
      </w:divBdr>
      <w:divsChild>
        <w:div w:id="1841311349">
          <w:marLeft w:val="0"/>
          <w:marRight w:val="0"/>
          <w:marTop w:val="0"/>
          <w:marBottom w:val="0"/>
          <w:divBdr>
            <w:top w:val="single" w:sz="6" w:space="0" w:color="9F9F9F"/>
            <w:left w:val="single" w:sz="6" w:space="0" w:color="9F9F9F"/>
            <w:bottom w:val="single" w:sz="6" w:space="0" w:color="9F9F9F"/>
            <w:right w:val="single" w:sz="6" w:space="0" w:color="9F9F9F"/>
          </w:divBdr>
          <w:divsChild>
            <w:div w:id="18477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3621">
      <w:bodyDiv w:val="1"/>
      <w:marLeft w:val="0"/>
      <w:marRight w:val="0"/>
      <w:marTop w:val="0"/>
      <w:marBottom w:val="0"/>
      <w:divBdr>
        <w:top w:val="none" w:sz="0" w:space="0" w:color="auto"/>
        <w:left w:val="none" w:sz="0" w:space="0" w:color="auto"/>
        <w:bottom w:val="none" w:sz="0" w:space="0" w:color="auto"/>
        <w:right w:val="none" w:sz="0" w:space="0" w:color="auto"/>
      </w:divBdr>
    </w:div>
    <w:div w:id="1719743235">
      <w:bodyDiv w:val="1"/>
      <w:marLeft w:val="0"/>
      <w:marRight w:val="0"/>
      <w:marTop w:val="0"/>
      <w:marBottom w:val="0"/>
      <w:divBdr>
        <w:top w:val="none" w:sz="0" w:space="0" w:color="auto"/>
        <w:left w:val="none" w:sz="0" w:space="0" w:color="auto"/>
        <w:bottom w:val="none" w:sz="0" w:space="0" w:color="auto"/>
        <w:right w:val="none" w:sz="0" w:space="0" w:color="auto"/>
      </w:divBdr>
    </w:div>
    <w:div w:id="1752039620">
      <w:bodyDiv w:val="1"/>
      <w:marLeft w:val="0"/>
      <w:marRight w:val="0"/>
      <w:marTop w:val="0"/>
      <w:marBottom w:val="0"/>
      <w:divBdr>
        <w:top w:val="none" w:sz="0" w:space="0" w:color="auto"/>
        <w:left w:val="none" w:sz="0" w:space="0" w:color="auto"/>
        <w:bottom w:val="none" w:sz="0" w:space="0" w:color="auto"/>
        <w:right w:val="none" w:sz="0" w:space="0" w:color="auto"/>
      </w:divBdr>
    </w:div>
    <w:div w:id="1782912751">
      <w:bodyDiv w:val="1"/>
      <w:marLeft w:val="0"/>
      <w:marRight w:val="0"/>
      <w:marTop w:val="0"/>
      <w:marBottom w:val="0"/>
      <w:divBdr>
        <w:top w:val="none" w:sz="0" w:space="0" w:color="auto"/>
        <w:left w:val="none" w:sz="0" w:space="0" w:color="auto"/>
        <w:bottom w:val="none" w:sz="0" w:space="0" w:color="auto"/>
        <w:right w:val="none" w:sz="0" w:space="0" w:color="auto"/>
      </w:divBdr>
    </w:div>
    <w:div w:id="1783306062">
      <w:bodyDiv w:val="1"/>
      <w:marLeft w:val="0"/>
      <w:marRight w:val="0"/>
      <w:marTop w:val="0"/>
      <w:marBottom w:val="0"/>
      <w:divBdr>
        <w:top w:val="none" w:sz="0" w:space="0" w:color="auto"/>
        <w:left w:val="none" w:sz="0" w:space="0" w:color="auto"/>
        <w:bottom w:val="none" w:sz="0" w:space="0" w:color="auto"/>
        <w:right w:val="none" w:sz="0" w:space="0" w:color="auto"/>
      </w:divBdr>
    </w:div>
    <w:div w:id="1785227878">
      <w:bodyDiv w:val="1"/>
      <w:marLeft w:val="0"/>
      <w:marRight w:val="0"/>
      <w:marTop w:val="0"/>
      <w:marBottom w:val="0"/>
      <w:divBdr>
        <w:top w:val="none" w:sz="0" w:space="0" w:color="auto"/>
        <w:left w:val="none" w:sz="0" w:space="0" w:color="auto"/>
        <w:bottom w:val="none" w:sz="0" w:space="0" w:color="auto"/>
        <w:right w:val="none" w:sz="0" w:space="0" w:color="auto"/>
      </w:divBdr>
    </w:div>
    <w:div w:id="1896163767">
      <w:bodyDiv w:val="1"/>
      <w:marLeft w:val="0"/>
      <w:marRight w:val="0"/>
      <w:marTop w:val="0"/>
      <w:marBottom w:val="0"/>
      <w:divBdr>
        <w:top w:val="none" w:sz="0" w:space="0" w:color="auto"/>
        <w:left w:val="none" w:sz="0" w:space="0" w:color="auto"/>
        <w:bottom w:val="none" w:sz="0" w:space="0" w:color="auto"/>
        <w:right w:val="none" w:sz="0" w:space="0" w:color="auto"/>
      </w:divBdr>
      <w:divsChild>
        <w:div w:id="1372000580">
          <w:marLeft w:val="0"/>
          <w:marRight w:val="0"/>
          <w:marTop w:val="30"/>
          <w:marBottom w:val="0"/>
          <w:divBdr>
            <w:top w:val="none" w:sz="0" w:space="0" w:color="auto"/>
            <w:left w:val="none" w:sz="0" w:space="0" w:color="auto"/>
            <w:bottom w:val="none" w:sz="0" w:space="0" w:color="auto"/>
            <w:right w:val="none" w:sz="0" w:space="0" w:color="auto"/>
          </w:divBdr>
        </w:div>
      </w:divsChild>
    </w:div>
    <w:div w:id="1907372965">
      <w:bodyDiv w:val="1"/>
      <w:marLeft w:val="0"/>
      <w:marRight w:val="0"/>
      <w:marTop w:val="0"/>
      <w:marBottom w:val="0"/>
      <w:divBdr>
        <w:top w:val="none" w:sz="0" w:space="0" w:color="auto"/>
        <w:left w:val="none" w:sz="0" w:space="0" w:color="auto"/>
        <w:bottom w:val="none" w:sz="0" w:space="0" w:color="auto"/>
        <w:right w:val="none" w:sz="0" w:space="0" w:color="auto"/>
      </w:divBdr>
      <w:divsChild>
        <w:div w:id="710569698">
          <w:marLeft w:val="0"/>
          <w:marRight w:val="0"/>
          <w:marTop w:val="30"/>
          <w:marBottom w:val="0"/>
          <w:divBdr>
            <w:top w:val="none" w:sz="0" w:space="0" w:color="auto"/>
            <w:left w:val="none" w:sz="0" w:space="0" w:color="auto"/>
            <w:bottom w:val="none" w:sz="0" w:space="0" w:color="auto"/>
            <w:right w:val="none" w:sz="0" w:space="0" w:color="auto"/>
          </w:divBdr>
        </w:div>
      </w:divsChild>
    </w:div>
    <w:div w:id="1921676338">
      <w:bodyDiv w:val="1"/>
      <w:marLeft w:val="0"/>
      <w:marRight w:val="0"/>
      <w:marTop w:val="0"/>
      <w:marBottom w:val="0"/>
      <w:divBdr>
        <w:top w:val="none" w:sz="0" w:space="0" w:color="auto"/>
        <w:left w:val="none" w:sz="0" w:space="0" w:color="auto"/>
        <w:bottom w:val="none" w:sz="0" w:space="0" w:color="auto"/>
        <w:right w:val="none" w:sz="0" w:space="0" w:color="auto"/>
      </w:divBdr>
    </w:div>
    <w:div w:id="1932277486">
      <w:bodyDiv w:val="1"/>
      <w:marLeft w:val="0"/>
      <w:marRight w:val="0"/>
      <w:marTop w:val="0"/>
      <w:marBottom w:val="0"/>
      <w:divBdr>
        <w:top w:val="none" w:sz="0" w:space="0" w:color="auto"/>
        <w:left w:val="none" w:sz="0" w:space="0" w:color="auto"/>
        <w:bottom w:val="none" w:sz="0" w:space="0" w:color="auto"/>
        <w:right w:val="none" w:sz="0" w:space="0" w:color="auto"/>
      </w:divBdr>
      <w:divsChild>
        <w:div w:id="392896380">
          <w:marLeft w:val="0"/>
          <w:marRight w:val="0"/>
          <w:marTop w:val="30"/>
          <w:marBottom w:val="0"/>
          <w:divBdr>
            <w:top w:val="none" w:sz="0" w:space="0" w:color="auto"/>
            <w:left w:val="none" w:sz="0" w:space="0" w:color="auto"/>
            <w:bottom w:val="none" w:sz="0" w:space="0" w:color="auto"/>
            <w:right w:val="none" w:sz="0" w:space="0" w:color="auto"/>
          </w:divBdr>
        </w:div>
      </w:divsChild>
    </w:div>
    <w:div w:id="1933932065">
      <w:bodyDiv w:val="1"/>
      <w:marLeft w:val="0"/>
      <w:marRight w:val="0"/>
      <w:marTop w:val="0"/>
      <w:marBottom w:val="0"/>
      <w:divBdr>
        <w:top w:val="none" w:sz="0" w:space="0" w:color="auto"/>
        <w:left w:val="none" w:sz="0" w:space="0" w:color="auto"/>
        <w:bottom w:val="none" w:sz="0" w:space="0" w:color="auto"/>
        <w:right w:val="none" w:sz="0" w:space="0" w:color="auto"/>
      </w:divBdr>
    </w:div>
    <w:div w:id="1946499111">
      <w:bodyDiv w:val="1"/>
      <w:marLeft w:val="0"/>
      <w:marRight w:val="0"/>
      <w:marTop w:val="0"/>
      <w:marBottom w:val="0"/>
      <w:divBdr>
        <w:top w:val="none" w:sz="0" w:space="0" w:color="auto"/>
        <w:left w:val="none" w:sz="0" w:space="0" w:color="auto"/>
        <w:bottom w:val="none" w:sz="0" w:space="0" w:color="auto"/>
        <w:right w:val="none" w:sz="0" w:space="0" w:color="auto"/>
      </w:divBdr>
      <w:divsChild>
        <w:div w:id="1584604629">
          <w:marLeft w:val="0"/>
          <w:marRight w:val="0"/>
          <w:marTop w:val="30"/>
          <w:marBottom w:val="0"/>
          <w:divBdr>
            <w:top w:val="none" w:sz="0" w:space="0" w:color="auto"/>
            <w:left w:val="none" w:sz="0" w:space="0" w:color="auto"/>
            <w:bottom w:val="none" w:sz="0" w:space="0" w:color="auto"/>
            <w:right w:val="none" w:sz="0" w:space="0" w:color="auto"/>
          </w:divBdr>
        </w:div>
      </w:divsChild>
    </w:div>
    <w:div w:id="2050032721">
      <w:bodyDiv w:val="1"/>
      <w:marLeft w:val="0"/>
      <w:marRight w:val="0"/>
      <w:marTop w:val="0"/>
      <w:marBottom w:val="0"/>
      <w:divBdr>
        <w:top w:val="none" w:sz="0" w:space="0" w:color="auto"/>
        <w:left w:val="none" w:sz="0" w:space="0" w:color="auto"/>
        <w:bottom w:val="none" w:sz="0" w:space="0" w:color="auto"/>
        <w:right w:val="none" w:sz="0" w:space="0" w:color="auto"/>
      </w:divBdr>
    </w:div>
    <w:div w:id="2056467743">
      <w:bodyDiv w:val="1"/>
      <w:marLeft w:val="0"/>
      <w:marRight w:val="0"/>
      <w:marTop w:val="0"/>
      <w:marBottom w:val="0"/>
      <w:divBdr>
        <w:top w:val="none" w:sz="0" w:space="0" w:color="auto"/>
        <w:left w:val="none" w:sz="0" w:space="0" w:color="auto"/>
        <w:bottom w:val="none" w:sz="0" w:space="0" w:color="auto"/>
        <w:right w:val="none" w:sz="0" w:space="0" w:color="auto"/>
      </w:divBdr>
    </w:div>
    <w:div w:id="2062509958">
      <w:bodyDiv w:val="1"/>
      <w:marLeft w:val="0"/>
      <w:marRight w:val="0"/>
      <w:marTop w:val="0"/>
      <w:marBottom w:val="0"/>
      <w:divBdr>
        <w:top w:val="none" w:sz="0" w:space="0" w:color="auto"/>
        <w:left w:val="none" w:sz="0" w:space="0" w:color="auto"/>
        <w:bottom w:val="none" w:sz="0" w:space="0" w:color="auto"/>
        <w:right w:val="none" w:sz="0" w:space="0" w:color="auto"/>
      </w:divBdr>
      <w:divsChild>
        <w:div w:id="1371883772">
          <w:marLeft w:val="0"/>
          <w:marRight w:val="0"/>
          <w:marTop w:val="0"/>
          <w:marBottom w:val="0"/>
          <w:divBdr>
            <w:top w:val="none" w:sz="0" w:space="0" w:color="auto"/>
            <w:left w:val="none" w:sz="0" w:space="0" w:color="auto"/>
            <w:bottom w:val="none" w:sz="0" w:space="0" w:color="auto"/>
            <w:right w:val="none" w:sz="0" w:space="0" w:color="auto"/>
          </w:divBdr>
        </w:div>
      </w:divsChild>
    </w:div>
    <w:div w:id="2066835431">
      <w:bodyDiv w:val="1"/>
      <w:marLeft w:val="0"/>
      <w:marRight w:val="0"/>
      <w:marTop w:val="0"/>
      <w:marBottom w:val="0"/>
      <w:divBdr>
        <w:top w:val="none" w:sz="0" w:space="0" w:color="auto"/>
        <w:left w:val="none" w:sz="0" w:space="0" w:color="auto"/>
        <w:bottom w:val="none" w:sz="0" w:space="0" w:color="auto"/>
        <w:right w:val="none" w:sz="0" w:space="0" w:color="auto"/>
      </w:divBdr>
    </w:div>
    <w:div w:id="2076660997">
      <w:bodyDiv w:val="1"/>
      <w:marLeft w:val="0"/>
      <w:marRight w:val="0"/>
      <w:marTop w:val="0"/>
      <w:marBottom w:val="0"/>
      <w:divBdr>
        <w:top w:val="none" w:sz="0" w:space="0" w:color="auto"/>
        <w:left w:val="none" w:sz="0" w:space="0" w:color="auto"/>
        <w:bottom w:val="none" w:sz="0" w:space="0" w:color="auto"/>
        <w:right w:val="none" w:sz="0" w:space="0" w:color="auto"/>
      </w:divBdr>
    </w:div>
    <w:div w:id="2097247615">
      <w:bodyDiv w:val="1"/>
      <w:marLeft w:val="0"/>
      <w:marRight w:val="0"/>
      <w:marTop w:val="0"/>
      <w:marBottom w:val="0"/>
      <w:divBdr>
        <w:top w:val="none" w:sz="0" w:space="0" w:color="auto"/>
        <w:left w:val="none" w:sz="0" w:space="0" w:color="auto"/>
        <w:bottom w:val="none" w:sz="0" w:space="0" w:color="auto"/>
        <w:right w:val="none" w:sz="0" w:space="0" w:color="auto"/>
      </w:divBdr>
    </w:div>
    <w:div w:id="2126926740">
      <w:bodyDiv w:val="1"/>
      <w:marLeft w:val="0"/>
      <w:marRight w:val="0"/>
      <w:marTop w:val="0"/>
      <w:marBottom w:val="0"/>
      <w:divBdr>
        <w:top w:val="none" w:sz="0" w:space="0" w:color="auto"/>
        <w:left w:val="none" w:sz="0" w:space="0" w:color="auto"/>
        <w:bottom w:val="none" w:sz="0" w:space="0" w:color="auto"/>
        <w:right w:val="none" w:sz="0" w:space="0" w:color="auto"/>
      </w:divBdr>
    </w:div>
    <w:div w:id="2133471320">
      <w:bodyDiv w:val="1"/>
      <w:marLeft w:val="0"/>
      <w:marRight w:val="0"/>
      <w:marTop w:val="0"/>
      <w:marBottom w:val="0"/>
      <w:divBdr>
        <w:top w:val="none" w:sz="0" w:space="0" w:color="auto"/>
        <w:left w:val="none" w:sz="0" w:space="0" w:color="auto"/>
        <w:bottom w:val="none" w:sz="0" w:space="0" w:color="auto"/>
        <w:right w:val="none" w:sz="0" w:space="0" w:color="auto"/>
      </w:divBdr>
      <w:divsChild>
        <w:div w:id="1754741654">
          <w:marLeft w:val="0"/>
          <w:marRight w:val="0"/>
          <w:marTop w:val="30"/>
          <w:marBottom w:val="0"/>
          <w:divBdr>
            <w:top w:val="none" w:sz="0" w:space="0" w:color="auto"/>
            <w:left w:val="none" w:sz="0" w:space="0" w:color="auto"/>
            <w:bottom w:val="none" w:sz="0" w:space="0" w:color="auto"/>
            <w:right w:val="none" w:sz="0" w:space="0" w:color="auto"/>
          </w:divBdr>
        </w:div>
      </w:divsChild>
    </w:div>
    <w:div w:id="2134470834">
      <w:bodyDiv w:val="1"/>
      <w:marLeft w:val="0"/>
      <w:marRight w:val="0"/>
      <w:marTop w:val="0"/>
      <w:marBottom w:val="0"/>
      <w:divBdr>
        <w:top w:val="none" w:sz="0" w:space="0" w:color="auto"/>
        <w:left w:val="none" w:sz="0" w:space="0" w:color="auto"/>
        <w:bottom w:val="none" w:sz="0" w:space="0" w:color="auto"/>
        <w:right w:val="none" w:sz="0" w:space="0" w:color="auto"/>
      </w:divBdr>
      <w:divsChild>
        <w:div w:id="1138718648">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t24.ceskatelevize.cz/svet/2982011-v-evrope-zacina-fungovat-zalohovani-plastovych-lahvi-pridat-se-chce-i-slovensko" TargetMode="External"/><Relationship Id="rId21" Type="http://schemas.openxmlformats.org/officeDocument/2006/relationships/image" Target="media/image3.jpeg"/><Relationship Id="rId42" Type="http://schemas.openxmlformats.org/officeDocument/2006/relationships/hyperlink" Target="https://www.nationalgeographic.com/environment/2018/07/ocean-plastic-pollution-solutions/" TargetMode="External"/><Relationship Id="rId47" Type="http://schemas.openxmlformats.org/officeDocument/2006/relationships/hyperlink" Target="http://www.xinhuanet.com/english/2018-08/18/c_137399747.htm" TargetMode="External"/><Relationship Id="rId63" Type="http://schemas.openxmlformats.org/officeDocument/2006/relationships/hyperlink" Target="https://www.nationalgeographic.com/environment/2019/03/should-we-burn-plastic-waste/" TargetMode="External"/><Relationship Id="rId68" Type="http://schemas.openxmlformats.org/officeDocument/2006/relationships/hyperlink" Target="https://resource-recycling.com/recycling/2017/12/05/chinas-slightly-laxed-limit-little-paper/" TargetMode="External"/><Relationship Id="rId84" Type="http://schemas.openxmlformats.org/officeDocument/2006/relationships/footer" Target="footer4.xml"/><Relationship Id="rId16" Type="http://schemas.openxmlformats.org/officeDocument/2006/relationships/image" Target="media/image1.png"/><Relationship Id="rId11" Type="http://schemas.openxmlformats.org/officeDocument/2006/relationships/hyperlink" Target="file:////Users/Joura/Documents/Jirka/Dokumenty/Bakala&#769;r&#780;ska&#769;%20pra&#769;ce/Klech_Jir&#780;i&#769;%20-%20Bakala&#769;r&#780;ska&#769;%20pra&#769;ce%20(fina&#769;lni&#769;).docx" TargetMode="External"/><Relationship Id="rId32" Type="http://schemas.openxmlformats.org/officeDocument/2006/relationships/hyperlink" Target="https://www.europarl.europa.eu/news/cs/headlines/society/20181212STO21610/plastovy-odpad-a-jeho-recyklace-v-eu-infografika" TargetMode="External"/><Relationship Id="rId37" Type="http://schemas.openxmlformats.org/officeDocument/2006/relationships/hyperlink" Target="https://secured-static.greenpeace.org/eastasia/Global/eastasia/publications/campaigns/toxics/GPEA%20Plastic%20waste%20trade%20-%20research%20briefing-v2.pdf?_ga=2.15646198.1780188481.1558407095-1006420900.1539052287" TargetMode="External"/><Relationship Id="rId53" Type="http://schemas.openxmlformats.org/officeDocument/2006/relationships/hyperlink" Target="https://www.forbes.com/sites/trevornace/2020/01/20/china-to-ban-all-single-use-plastics/" TargetMode="External"/><Relationship Id="rId58" Type="http://schemas.openxmlformats.org/officeDocument/2006/relationships/hyperlink" Target="https://www.recyclingtoday.com/article/plastic-scrap-china-import-ban-2018-mixed-paper/" TargetMode="External"/><Relationship Id="rId74" Type="http://schemas.openxmlformats.org/officeDocument/2006/relationships/hyperlink" Target="https://www.researchgate.net/publication/228282063" TargetMode="External"/><Relationship Id="rId79" Type="http://schemas.openxmlformats.org/officeDocument/2006/relationships/hyperlink" Target="http://www.gov.cn/guoqing/2018-03/22/content_5276318.htm" TargetMode="External"/><Relationship Id="rId5" Type="http://schemas.openxmlformats.org/officeDocument/2006/relationships/webSettings" Target="webSettings.xml"/><Relationship Id="rId19" Type="http://schemas.openxmlformats.org/officeDocument/2006/relationships/chart" Target="charts/chart3.xml"/><Relationship Id="rId14" Type="http://schemas.openxmlformats.org/officeDocument/2006/relationships/hyperlink" Target="file:////Users/Joura/Documents/Jirka/Dokumenty/Bakala&#769;r&#780;ska&#769;%20pra&#769;ce/Klech_Jir&#780;i&#769;%20-%20Bakala&#769;r&#780;ska&#769;%20pra&#769;ce%20(fina&#769;lni&#769;).docx" TargetMode="External"/><Relationship Id="rId22" Type="http://schemas.openxmlformats.org/officeDocument/2006/relationships/hyperlink" Target="https://advances.sciencemag.org/content/4/6/eaat0131" TargetMode="External"/><Relationship Id="rId27" Type="http://schemas.openxmlformats.org/officeDocument/2006/relationships/hyperlink" Target="https://www.scmp.com/tech/policy/article/3020977/chinas-facial-recognition-mania-now-extends-public-housing-and-trash" TargetMode="External"/><Relationship Id="rId30" Type="http://schemas.openxmlformats.org/officeDocument/2006/relationships/hyperlink" Target="https://www.eea.europa.eu/themes/waste/resource-efficiency/the-plastic-waste-trade-in" TargetMode="External"/><Relationship Id="rId35" Type="http://schemas.openxmlformats.org/officeDocument/2006/relationships/hyperlink" Target="http://advances.sciencemag.org/lookup/doi/10.1126/sciadv.1700782" TargetMode="External"/><Relationship Id="rId43" Type="http://schemas.openxmlformats.org/officeDocument/2006/relationships/hyperlink" Target="https://multimedia.scmp.com/infographics/news/china/article/3038540/china-waste-sorting/index.html" TargetMode="External"/><Relationship Id="rId48" Type="http://schemas.openxmlformats.org/officeDocument/2006/relationships/hyperlink" Target="https://www.eastasiaforum.org/2019/06/26/southeast-asias-plastic-waste-problem/" TargetMode="External"/><Relationship Id="rId56" Type="http://schemas.openxmlformats.org/officeDocument/2006/relationships/hyperlink" Target="https://www.plasticseurope.org/application/files/9715/7129/9584/FINAL_web_version_Plastics_the_facts2019_14102019.pdf" TargetMode="External"/><Relationship Id="rId64" Type="http://schemas.openxmlformats.org/officeDocument/2006/relationships/hyperlink" Target="https://www.sciencehistory.org/the-history-and-future-of-plastics" TargetMode="External"/><Relationship Id="rId69" Type="http://schemas.openxmlformats.org/officeDocument/2006/relationships/hyperlink" Target="https://resource-recycling.com/recycling/2018/03/13/chinese-customs-enforcement-ramps-up-with-blue-sky-2018/" TargetMode="External"/><Relationship Id="rId77" Type="http://schemas.openxmlformats.org/officeDocument/2006/relationships/hyperlink" Target="https://www.wwf.org.au/news/news/2019/wwf-releases-report-on-global-plastic-pollution-crisis" TargetMode="External"/><Relationship Id="rId8" Type="http://schemas.openxmlformats.org/officeDocument/2006/relationships/footer" Target="footer1.xml"/><Relationship Id="rId51" Type="http://schemas.openxmlformats.org/officeDocument/2006/relationships/hyperlink" Target="https://www.mzp.cz/cz/basilejska_umluva_kontrola_pohybu" TargetMode="External"/><Relationship Id="rId72" Type="http://schemas.openxmlformats.org/officeDocument/2006/relationships/hyperlink" Target="https://www.odpady-online.cz/pyrolyza-pro-netrideny-odpad/" TargetMode="External"/><Relationship Id="rId80" Type="http://schemas.openxmlformats.org/officeDocument/2006/relationships/image" Target="media/image4.JPG"/><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Users/Joura/Documents/Jirka/Dokumenty/Bakala&#769;r&#780;ska&#769;%20pra&#769;ce/Klech_Jir&#780;i&#769;%20-%20Bakala&#769;r&#780;ska&#769;%20pra&#769;ce%20(fina&#769;lni&#769;).docx" TargetMode="External"/><Relationship Id="rId17" Type="http://schemas.openxmlformats.org/officeDocument/2006/relationships/chart" Target="charts/chart1.xml"/><Relationship Id="rId25" Type="http://schemas.openxmlformats.org/officeDocument/2006/relationships/hyperlink" Target="https://eur-lex.europa.eu/legal-content/CS/TXT/HTML/?uri=CELEX:52018DC0028&amp;from=EN" TargetMode="External"/><Relationship Id="rId33" Type="http://schemas.openxmlformats.org/officeDocument/2006/relationships/hyperlink" Target="https://www.greenpeace.org/czech/clanek/2270/evropa-rekla-finalni-ne-znecisteni-jednorazovymi-plasty/" TargetMode="External"/><Relationship Id="rId38" Type="http://schemas.openxmlformats.org/officeDocument/2006/relationships/hyperlink" Target="https://www.britannica.com/biography/John-Wesley-Hyatt" TargetMode="External"/><Relationship Id="rId46" Type="http://schemas.openxmlformats.org/officeDocument/2006/relationships/hyperlink" Target="http://www.eguizhou.gov.cn/2014-01/03/content_17214686.htm" TargetMode="External"/><Relationship Id="rId59" Type="http://schemas.openxmlformats.org/officeDocument/2006/relationships/hyperlink" Target="https://www.recyclingtoday.com/article/china-bans-solid-waste-imports/" TargetMode="External"/><Relationship Id="rId67" Type="http://schemas.openxmlformats.org/officeDocument/2006/relationships/hyperlink" Target="https://resource-recycling.com/recycling/2017/07/19/china-says-it-will-ban-certain-recovered-material-imports/" TargetMode="External"/><Relationship Id="rId20" Type="http://schemas.openxmlformats.org/officeDocument/2006/relationships/image" Target="media/image2.jpeg"/><Relationship Id="rId41" Type="http://schemas.openxmlformats.org/officeDocument/2006/relationships/hyperlink" Target="https://www.britannica.com/technology/celluloid" TargetMode="External"/><Relationship Id="rId54" Type="http://schemas.openxmlformats.org/officeDocument/2006/relationships/hyperlink" Target="https://resource-recycling.com/recycling/2017/02/21/china-announces-sword-crackdown-illegal-recyclable-material-imports/" TargetMode="External"/><Relationship Id="rId62" Type="http://schemas.openxmlformats.org/officeDocument/2006/relationships/hyperlink" Target="https://www.britannica.com/science/plastic/Recycling-and-resource-recovery" TargetMode="External"/><Relationship Id="rId70" Type="http://schemas.openxmlformats.org/officeDocument/2006/relationships/hyperlink" Target="https://www.journals.elsevier.com/china-economic-review" TargetMode="External"/><Relationship Id="rId75" Type="http://schemas.openxmlformats.org/officeDocument/2006/relationships/hyperlink" Target="https://doi.org/10.1016/j.resconrec.2019.104591"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Users/Joura/Documents/Jirka/Dokumenty/Bakala&#769;r&#780;ska&#769;%20pra&#769;ce/Klech_Jir&#780;i&#769;%20-%20Bakala&#769;r&#780;ska&#769;%20pra&#769;ce%20(fina&#769;lni&#769;).docx" TargetMode="External"/><Relationship Id="rId23" Type="http://schemas.openxmlformats.org/officeDocument/2006/relationships/hyperlink" Target="http://www.chinadaily.com.cn/global/2019-08/19/content_37503019.htm" TargetMode="External"/><Relationship Id="rId28" Type="http://schemas.openxmlformats.org/officeDocument/2006/relationships/hyperlink" Target="https://ekolist.cz/cz/zelena-domacnost/rady-a-navody/mcafee-recyklace-plastu-nedava-smysl.pojdme-je-znovu-ukladat-na-skladky" TargetMode="External"/><Relationship Id="rId36" Type="http://schemas.openxmlformats.org/officeDocument/2006/relationships/hyperlink" Target="https://trends.google.cz/trends/explore?date=today%205-y&amp;q=%2Fm%2F0n5462l,plastic%20ban" TargetMode="External"/><Relationship Id="rId49" Type="http://schemas.openxmlformats.org/officeDocument/2006/relationships/hyperlink" Target="https://www.mpo.cz/dokument28796.html" TargetMode="External"/><Relationship Id="rId57" Type="http://schemas.openxmlformats.org/officeDocument/2006/relationships/hyperlink" Target="https://resource-recycling.com/recycling/2013/04/12/operation-green-fence-is-deeply-affecting-export-markets/" TargetMode="External"/><Relationship Id="rId10" Type="http://schemas.openxmlformats.org/officeDocument/2006/relationships/hyperlink" Target="file:////Users/Joura/Documents/Jirka/Dokumenty/Bakala&#769;r&#780;ska&#769;%20pra&#769;ce/Klech_Jir&#780;i&#769;%20-%20Bakala&#769;r&#780;ska&#769;%20pra&#769;ce%20(fina&#769;lni&#769;).docx" TargetMode="External"/><Relationship Id="rId31" Type="http://schemas.openxmlformats.org/officeDocument/2006/relationships/hyperlink" Target="https://ec.europa.eu/czech-republic/news/plasty_na_jedno_pouziti_cs" TargetMode="External"/><Relationship Id="rId44" Type="http://schemas.openxmlformats.org/officeDocument/2006/relationships/hyperlink" Target="https://www.sciencedirect.com/science/article/abs/pii/S0921344919305130?via%3Dihub" TargetMode="External"/><Relationship Id="rId52" Type="http://schemas.openxmlformats.org/officeDocument/2006/relationships/hyperlink" Target="http://www.mee.gov.cn/gkml/hbb/bgg/201708/t20170817_419811.htm" TargetMode="External"/><Relationship Id="rId60" Type="http://schemas.openxmlformats.org/officeDocument/2006/relationships/hyperlink" Target="https://resource-recycling.com/recycling/2018/02/13/green-fence-red-alert-china-timeline/" TargetMode="External"/><Relationship Id="rId65" Type="http://schemas.openxmlformats.org/officeDocument/2006/relationships/hyperlink" Target="http://english.www.gov.cn/policies/latest_releases/2017/03/30/content_281475612021190.htm" TargetMode="External"/><Relationship Id="rId73" Type="http://schemas.openxmlformats.org/officeDocument/2006/relationships/hyperlink" Target="http://www.mdpi.com/journal/sustainability" TargetMode="External"/><Relationship Id="rId78" Type="http://schemas.openxmlformats.org/officeDocument/2006/relationships/hyperlink" Target="https://www.loc.gov/law/foreign-news/article/china-2018-constitutional-amendment-adopted/" TargetMode="External"/><Relationship Id="rId81" Type="http://schemas.openxmlformats.org/officeDocument/2006/relationships/image" Target="media/image5.jpg"/><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file:////Users/Joura/Documents/Jirka/Dokumenty/Bakala&#769;r&#780;ska&#769;%20pra&#769;ce/Klech_Jir&#780;i&#769;%20-%20Bakala&#769;r&#780;ska&#769;%20pra&#769;ce%20(fina&#769;lni&#769;).docx" TargetMode="External"/><Relationship Id="rId18" Type="http://schemas.openxmlformats.org/officeDocument/2006/relationships/chart" Target="charts/chart2.xml"/><Relationship Id="rId39" Type="http://schemas.openxmlformats.org/officeDocument/2006/relationships/hyperlink" Target="http://journals.sagepub.com/doi/10.1177/0308518X18791175" TargetMode="External"/><Relationship Id="rId34" Type="http://schemas.openxmlformats.org/officeDocument/2006/relationships/hyperlink" Target="http://zfs.customs.gov.cn/customs/302249/302266/302267/356183/index.html" TargetMode="External"/><Relationship Id="rId50" Type="http://schemas.openxmlformats.org/officeDocument/2006/relationships/hyperlink" Target="https://www.mvcr.cz/clanek/kdo-je-obcan-treti-zeme.aspx" TargetMode="External"/><Relationship Id="rId55" Type="http://schemas.openxmlformats.org/officeDocument/2006/relationships/hyperlink" Target="https://www.nationalgeographic.com/environment/2018/11/china-ban-plastic-trash-imports-shifts-waste-crisis-southeast-asia-malaysia/" TargetMode="External"/><Relationship Id="rId76" Type="http://schemas.openxmlformats.org/officeDocument/2006/relationships/hyperlink" Target="https://docs.wto.org/dol2fe/Pages/FE_Search/FE_S_S006.aspx?FullTextHash=1&amp;MetaCollection=WTO&amp;SymbolList=G%2fTBT%2fN%2fCHN%2f1211" TargetMode="External"/><Relationship Id="rId7" Type="http://schemas.openxmlformats.org/officeDocument/2006/relationships/endnotes" Target="endnotes.xml"/><Relationship Id="rId71" Type="http://schemas.openxmlformats.org/officeDocument/2006/relationships/hyperlink" Target="https://www.odpady-online.cz/vyuzit-potencial-plastu/" TargetMode="External"/><Relationship Id="rId2" Type="http://schemas.openxmlformats.org/officeDocument/2006/relationships/numbering" Target="numbering.xml"/><Relationship Id="rId29" Type="http://schemas.openxmlformats.org/officeDocument/2006/relationships/hyperlink" Target="https://ec.europa.eu/environment/waste/plastic_waste.htm" TargetMode="External"/><Relationship Id="rId24" Type="http://schemas.openxmlformats.org/officeDocument/2006/relationships/hyperlink" Target="https://www.chinadaily.com.cn/a/201906/24/WS5d10650ba3103dbf14329e23.html" TargetMode="External"/><Relationship Id="rId40" Type="http://schemas.openxmlformats.org/officeDocument/2006/relationships/hyperlink" Target="https://www.ndrc.gov.cn/xxgk/zcfb/tz/202001/t20200119_1219275.html" TargetMode="External"/><Relationship Id="rId45" Type="http://schemas.openxmlformats.org/officeDocument/2006/relationships/hyperlink" Target="https://www.bbc.com/news/world-asia-50429119" TargetMode="External"/><Relationship Id="rId66" Type="http://schemas.openxmlformats.org/officeDocument/2006/relationships/hyperlink" Target="https://resource-recycling.com/recycling/2017/02/28/arrests-delays-mark-first-weeks-second-green-fence/" TargetMode="External"/><Relationship Id="rId61" Type="http://schemas.openxmlformats.org/officeDocument/2006/relationships/hyperlink" Target="https://ourworldindata.org/plastic-pollution" TargetMode="External"/><Relationship Id="rId8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Microsoft_Excelu.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Microsoft_Excelu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Microsoft_Excelu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Nakládání s plastovým odpadem</c:v>
                </c:pt>
              </c:strCache>
            </c:strRef>
          </c:tx>
          <c:spPr>
            <a:solidFill>
              <a:schemeClr val="accent1"/>
            </a:solidFill>
            <a:ln w="19050">
              <a:solidFill>
                <a:schemeClr val="lt1"/>
              </a:solidFill>
            </a:ln>
            <a:effectLst/>
          </c:spPr>
          <c:invertIfNegative val="0"/>
          <c:dPt>
            <c:idx val="0"/>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2-9C96-104E-A389-A7B93487DA7A}"/>
              </c:ext>
            </c:extLst>
          </c:dPt>
          <c:dPt>
            <c:idx val="1"/>
            <c:invertIfNegative val="0"/>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3-9C96-104E-A389-A7B93487DA7A}"/>
              </c:ext>
            </c:extLst>
          </c:dPt>
          <c:dPt>
            <c:idx val="2"/>
            <c:invertIfNegative val="0"/>
            <c:bubble3D val="0"/>
            <c:spPr>
              <a:solidFill>
                <a:schemeClr val="tx1">
                  <a:lumMod val="50000"/>
                  <a:lumOff val="50000"/>
                </a:schemeClr>
              </a:solidFill>
              <a:ln w="19050">
                <a:solidFill>
                  <a:schemeClr val="lt1"/>
                </a:solidFill>
              </a:ln>
              <a:effectLst/>
            </c:spPr>
            <c:extLst>
              <c:ext xmlns:c16="http://schemas.microsoft.com/office/drawing/2014/chart" uri="{C3380CC4-5D6E-409C-BE32-E72D297353CC}">
                <c16:uniqueId val="{00000004-9C96-104E-A389-A7B93487DA7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Recyklováno</c:v>
                </c:pt>
                <c:pt idx="1">
                  <c:v>Spáleno ve spalovnách nebo uloženo na skládce</c:v>
                </c:pt>
                <c:pt idx="2">
                  <c:v>Neoficiálně uskladněno</c:v>
                </c:pt>
              </c:strCache>
            </c:strRef>
          </c:cat>
          <c:val>
            <c:numRef>
              <c:f>List1!$B$2:$B$4</c:f>
              <c:numCache>
                <c:formatCode>0%</c:formatCode>
                <c:ptCount val="3"/>
                <c:pt idx="0">
                  <c:v>0.1</c:v>
                </c:pt>
                <c:pt idx="1">
                  <c:v>0.3</c:v>
                </c:pt>
                <c:pt idx="2">
                  <c:v>0.6</c:v>
                </c:pt>
              </c:numCache>
            </c:numRef>
          </c:val>
          <c:extLst>
            <c:ext xmlns:c16="http://schemas.microsoft.com/office/drawing/2014/chart" uri="{C3380CC4-5D6E-409C-BE32-E72D297353CC}">
              <c16:uniqueId val="{00000000-9C96-104E-A389-A7B93487DA7A}"/>
            </c:ext>
          </c:extLst>
        </c:ser>
        <c:dLbls>
          <c:showLegendKey val="0"/>
          <c:showVal val="0"/>
          <c:showCatName val="0"/>
          <c:showSerName val="0"/>
          <c:showPercent val="0"/>
          <c:showBubbleSize val="0"/>
        </c:dLbls>
        <c:gapWidth val="150"/>
        <c:axId val="866939375"/>
        <c:axId val="866850719"/>
      </c:barChart>
      <c:catAx>
        <c:axId val="86693937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66850719"/>
        <c:crosses val="autoZero"/>
        <c:auto val="1"/>
        <c:lblAlgn val="ctr"/>
        <c:lblOffset val="100"/>
        <c:noMultiLvlLbl val="0"/>
      </c:catAx>
      <c:valAx>
        <c:axId val="8668507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66939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Dovoz plastového odpadu (1988-2016)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Německo</c:v>
                </c:pt>
                <c:pt idx="1">
                  <c:v>Nizozemsko</c:v>
                </c:pt>
                <c:pt idx="2">
                  <c:v>USA</c:v>
                </c:pt>
                <c:pt idx="3">
                  <c:v>Hongkong</c:v>
                </c:pt>
                <c:pt idx="4">
                  <c:v>Čína</c:v>
                </c:pt>
              </c:strCache>
            </c:strRef>
          </c:cat>
          <c:val>
            <c:numRef>
              <c:f>List1!$B$2:$B$6</c:f>
              <c:numCache>
                <c:formatCode>0.00%</c:formatCode>
                <c:ptCount val="5"/>
                <c:pt idx="0">
                  <c:v>2.2700000000000001E-2</c:v>
                </c:pt>
                <c:pt idx="1">
                  <c:v>2.7199999999999998E-2</c:v>
                </c:pt>
                <c:pt idx="2">
                  <c:v>3.5999999999999997E-2</c:v>
                </c:pt>
                <c:pt idx="3">
                  <c:v>0.27300000000000002</c:v>
                </c:pt>
                <c:pt idx="4">
                  <c:v>0.45100000000000001</c:v>
                </c:pt>
              </c:numCache>
            </c:numRef>
          </c:val>
          <c:extLst>
            <c:ext xmlns:c16="http://schemas.microsoft.com/office/drawing/2014/chart" uri="{C3380CC4-5D6E-409C-BE32-E72D297353CC}">
              <c16:uniqueId val="{00000000-44AA-BA4F-B31A-BAE0B56DF2B5}"/>
            </c:ext>
          </c:extLst>
        </c:ser>
        <c:dLbls>
          <c:showLegendKey val="0"/>
          <c:showVal val="0"/>
          <c:showCatName val="0"/>
          <c:showSerName val="0"/>
          <c:showPercent val="0"/>
          <c:showBubbleSize val="0"/>
        </c:dLbls>
        <c:gapWidth val="182"/>
        <c:axId val="844117759"/>
        <c:axId val="864144799"/>
      </c:barChart>
      <c:catAx>
        <c:axId val="8441177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64144799"/>
        <c:crosses val="autoZero"/>
        <c:auto val="1"/>
        <c:lblAlgn val="ctr"/>
        <c:lblOffset val="100"/>
        <c:noMultiLvlLbl val="0"/>
      </c:catAx>
      <c:valAx>
        <c:axId val="864144799"/>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44117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Vývoz plastového odpadu (1988-2016)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Vývoz plastového odpadu 1988-2016)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Mexiko</c:v>
                </c:pt>
                <c:pt idx="1">
                  <c:v>Německo</c:v>
                </c:pt>
                <c:pt idx="2">
                  <c:v>Japonsko</c:v>
                </c:pt>
                <c:pt idx="3">
                  <c:v>USA</c:v>
                </c:pt>
                <c:pt idx="4">
                  <c:v>Hongkong</c:v>
                </c:pt>
              </c:strCache>
            </c:strRef>
          </c:cat>
          <c:val>
            <c:numRef>
              <c:f>List1!$B$2:$B$6</c:f>
              <c:numCache>
                <c:formatCode>0.00%</c:formatCode>
                <c:ptCount val="5"/>
                <c:pt idx="0">
                  <c:v>4.9000000000000002E-2</c:v>
                </c:pt>
                <c:pt idx="1">
                  <c:v>8.2199999999999995E-2</c:v>
                </c:pt>
                <c:pt idx="2">
                  <c:v>0.10299999999999999</c:v>
                </c:pt>
                <c:pt idx="3">
                  <c:v>0.124</c:v>
                </c:pt>
                <c:pt idx="4">
                  <c:v>0.26100000000000001</c:v>
                </c:pt>
              </c:numCache>
            </c:numRef>
          </c:val>
          <c:extLst>
            <c:ext xmlns:c16="http://schemas.microsoft.com/office/drawing/2014/chart" uri="{C3380CC4-5D6E-409C-BE32-E72D297353CC}">
              <c16:uniqueId val="{00000000-434B-954B-BEA7-676056D9FE12}"/>
            </c:ext>
          </c:extLst>
        </c:ser>
        <c:dLbls>
          <c:showLegendKey val="0"/>
          <c:showVal val="0"/>
          <c:showCatName val="0"/>
          <c:showSerName val="0"/>
          <c:showPercent val="0"/>
          <c:showBubbleSize val="0"/>
        </c:dLbls>
        <c:gapWidth val="182"/>
        <c:axId val="844517759"/>
        <c:axId val="907701087"/>
      </c:barChart>
      <c:catAx>
        <c:axId val="8445177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07701087"/>
        <c:crosses val="autoZero"/>
        <c:auto val="1"/>
        <c:lblAlgn val="ctr"/>
        <c:lblOffset val="100"/>
        <c:noMultiLvlLbl val="0"/>
      </c:catAx>
      <c:valAx>
        <c:axId val="90770108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44517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608E2-9E68-3F43-9ED0-3E365BA4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52</Pages>
  <Words>13558</Words>
  <Characters>83521</Characters>
  <Application>Microsoft Office Word</Application>
  <DocSecurity>0</DocSecurity>
  <Lines>1415</Lines>
  <Paragraphs>327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Klech Jiri</dc:creator>
  <cp:keywords/>
  <dc:description/>
  <cp:lastModifiedBy>Klech Jiri</cp:lastModifiedBy>
  <cp:revision>44</cp:revision>
  <cp:lastPrinted>2020-04-28T13:40:00Z</cp:lastPrinted>
  <dcterms:created xsi:type="dcterms:W3CDTF">2020-04-29T11:55:00Z</dcterms:created>
  <dcterms:modified xsi:type="dcterms:W3CDTF">2020-05-03T11:19:00Z</dcterms:modified>
</cp:coreProperties>
</file>