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6707" w14:textId="77777777" w:rsidR="0077027D" w:rsidRDefault="00427853" w:rsidP="00427853">
      <w:pPr>
        <w:pStyle w:val="Nzev"/>
        <w:spacing w:before="0" w:after="0" w:line="312" w:lineRule="auto"/>
        <w:jc w:val="center"/>
        <w:rPr>
          <w:rFonts w:ascii="Times New Roman" w:hAnsi="Times New Roman" w:cs="Times New Roman"/>
        </w:rPr>
      </w:pPr>
      <w:r w:rsidRPr="00427853">
        <w:rPr>
          <w:rFonts w:ascii="Times New Roman" w:hAnsi="Times New Roman" w:cs="Times New Roman"/>
        </w:rPr>
        <w:t xml:space="preserve">Univerzita Palackého v Olomouci Cyrilometodějská teologická fakulta </w:t>
      </w:r>
    </w:p>
    <w:p w14:paraId="3B14143F" w14:textId="7F298C32" w:rsidR="00427853" w:rsidRPr="00427853" w:rsidRDefault="00427853" w:rsidP="00427853">
      <w:pPr>
        <w:pStyle w:val="Nzev"/>
        <w:spacing w:before="0" w:after="0" w:line="312" w:lineRule="auto"/>
        <w:jc w:val="center"/>
        <w:rPr>
          <w:rFonts w:ascii="Times New Roman" w:hAnsi="Times New Roman" w:cs="Times New Roman"/>
        </w:rPr>
      </w:pPr>
      <w:r w:rsidRPr="00427853">
        <w:rPr>
          <w:rFonts w:ascii="Times New Roman" w:hAnsi="Times New Roman" w:cs="Times New Roman"/>
        </w:rPr>
        <w:t>Katedra křesťanské sociální práce</w:t>
      </w:r>
    </w:p>
    <w:p w14:paraId="0C598284" w14:textId="77777777" w:rsidR="00427853" w:rsidRPr="00B82ABE" w:rsidRDefault="00427853" w:rsidP="00427853"/>
    <w:p w14:paraId="60F0BC52" w14:textId="58AAE795" w:rsidR="00427853" w:rsidRDefault="00427853" w:rsidP="00427853">
      <w:pPr>
        <w:jc w:val="center"/>
        <w:rPr>
          <w:i/>
          <w:iCs/>
          <w:sz w:val="52"/>
          <w:szCs w:val="48"/>
        </w:rPr>
      </w:pPr>
    </w:p>
    <w:p w14:paraId="0E7582BD" w14:textId="1F7BC5F5" w:rsidR="00427853" w:rsidRDefault="00427853" w:rsidP="00427853">
      <w:pPr>
        <w:jc w:val="center"/>
        <w:rPr>
          <w:i/>
          <w:iCs/>
          <w:sz w:val="52"/>
          <w:szCs w:val="48"/>
        </w:rPr>
      </w:pPr>
    </w:p>
    <w:p w14:paraId="6A65F8DB" w14:textId="77777777" w:rsidR="00427853" w:rsidRDefault="00427853" w:rsidP="00427853">
      <w:pPr>
        <w:jc w:val="center"/>
        <w:rPr>
          <w:i/>
          <w:iCs/>
          <w:sz w:val="52"/>
          <w:szCs w:val="48"/>
        </w:rPr>
      </w:pPr>
    </w:p>
    <w:p w14:paraId="4D25442E" w14:textId="7996FEBA" w:rsidR="00427853" w:rsidRPr="00B82ABE" w:rsidRDefault="00427853" w:rsidP="00427853">
      <w:pPr>
        <w:jc w:val="center"/>
        <w:rPr>
          <w:i/>
          <w:iCs/>
          <w:sz w:val="48"/>
          <w:szCs w:val="44"/>
        </w:rPr>
      </w:pPr>
      <w:r>
        <w:rPr>
          <w:i/>
          <w:iCs/>
          <w:sz w:val="48"/>
          <w:szCs w:val="44"/>
        </w:rPr>
        <w:t>Bakalářská práce</w:t>
      </w:r>
    </w:p>
    <w:p w14:paraId="527E9DFB" w14:textId="77777777" w:rsidR="00333D1F" w:rsidRDefault="00333D1F" w:rsidP="000F28AB">
      <w:pPr>
        <w:spacing w:before="2200"/>
        <w:rPr>
          <w:sz w:val="32"/>
          <w:szCs w:val="32"/>
        </w:rPr>
      </w:pPr>
    </w:p>
    <w:p w14:paraId="2908A760" w14:textId="77777777" w:rsidR="00427853" w:rsidRDefault="00427853" w:rsidP="00427853">
      <w:pPr>
        <w:spacing w:before="2200"/>
        <w:rPr>
          <w:sz w:val="32"/>
          <w:szCs w:val="32"/>
        </w:rPr>
      </w:pPr>
      <w:r>
        <w:rPr>
          <w:sz w:val="32"/>
          <w:szCs w:val="32"/>
        </w:rPr>
        <w:t>2021</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Žamberská Anna</w:t>
      </w:r>
    </w:p>
    <w:p w14:paraId="10202C5D" w14:textId="14FF811B" w:rsidR="00133DC6" w:rsidRDefault="00133DC6" w:rsidP="00427853">
      <w:pPr>
        <w:spacing w:before="2200"/>
        <w:rPr>
          <w:sz w:val="32"/>
          <w:szCs w:val="32"/>
        </w:rPr>
        <w:sectPr w:rsidR="00133DC6" w:rsidSect="00936D9A">
          <w:pgSz w:w="11906" w:h="16838" w:code="9"/>
          <w:pgMar w:top="2835" w:right="1134" w:bottom="1418" w:left="1701" w:header="709" w:footer="709" w:gutter="0"/>
          <w:cols w:space="708"/>
          <w:docGrid w:linePitch="360"/>
        </w:sectPr>
      </w:pPr>
    </w:p>
    <w:p w14:paraId="5BD7C190" w14:textId="77777777" w:rsidR="0077027D" w:rsidRDefault="00427853" w:rsidP="00427853">
      <w:pPr>
        <w:pStyle w:val="Nzev"/>
        <w:spacing w:before="0" w:after="0" w:line="312" w:lineRule="auto"/>
        <w:jc w:val="center"/>
        <w:rPr>
          <w:rFonts w:ascii="Times New Roman" w:hAnsi="Times New Roman" w:cs="Times New Roman"/>
        </w:rPr>
      </w:pPr>
      <w:bookmarkStart w:id="0" w:name="_Hlk72152404"/>
      <w:r w:rsidRPr="00B82ABE">
        <w:rPr>
          <w:rFonts w:ascii="Times New Roman" w:hAnsi="Times New Roman" w:cs="Times New Roman"/>
        </w:rPr>
        <w:lastRenderedPageBreak/>
        <w:t xml:space="preserve">Univerzita Palackého v Olomouci Cyrilometodějská teologická fakulta </w:t>
      </w:r>
    </w:p>
    <w:p w14:paraId="539CF55C" w14:textId="35FA3BE0" w:rsidR="00427853" w:rsidRDefault="00427853" w:rsidP="00427853">
      <w:pPr>
        <w:pStyle w:val="Nzev"/>
        <w:spacing w:before="0" w:after="0" w:line="312" w:lineRule="auto"/>
        <w:jc w:val="center"/>
        <w:rPr>
          <w:rFonts w:ascii="Times New Roman" w:hAnsi="Times New Roman" w:cs="Times New Roman"/>
        </w:rPr>
      </w:pPr>
      <w:r w:rsidRPr="00B82ABE">
        <w:rPr>
          <w:rFonts w:ascii="Times New Roman" w:hAnsi="Times New Roman" w:cs="Times New Roman"/>
        </w:rPr>
        <w:t>Katedra křesťanské sociální práce</w:t>
      </w:r>
    </w:p>
    <w:p w14:paraId="477D9E1E" w14:textId="77777777" w:rsidR="00427853" w:rsidRPr="00B82ABE" w:rsidRDefault="00427853" w:rsidP="00427853"/>
    <w:p w14:paraId="418CA4F8" w14:textId="6C24FF9E" w:rsidR="00427853" w:rsidRDefault="00427853" w:rsidP="000F28AB">
      <w:pPr>
        <w:jc w:val="center"/>
        <w:rPr>
          <w:i/>
          <w:iCs/>
          <w:sz w:val="52"/>
          <w:szCs w:val="48"/>
        </w:rPr>
      </w:pPr>
      <w:r>
        <w:rPr>
          <w:i/>
          <w:iCs/>
          <w:sz w:val="52"/>
          <w:szCs w:val="48"/>
        </w:rPr>
        <w:t>Charitativní a sociální práce</w:t>
      </w:r>
    </w:p>
    <w:p w14:paraId="442F1172" w14:textId="77777777" w:rsidR="00427853" w:rsidRDefault="00427853" w:rsidP="00427853">
      <w:pPr>
        <w:jc w:val="center"/>
        <w:rPr>
          <w:i/>
          <w:iCs/>
          <w:sz w:val="52"/>
          <w:szCs w:val="48"/>
        </w:rPr>
      </w:pPr>
    </w:p>
    <w:p w14:paraId="5CBD1848" w14:textId="4D95D653" w:rsidR="00427853" w:rsidRPr="00B82ABE" w:rsidRDefault="00427853" w:rsidP="00427853">
      <w:pPr>
        <w:jc w:val="center"/>
        <w:rPr>
          <w:i/>
          <w:iCs/>
          <w:sz w:val="48"/>
          <w:szCs w:val="44"/>
        </w:rPr>
      </w:pPr>
      <w:r>
        <w:rPr>
          <w:i/>
          <w:iCs/>
          <w:sz w:val="48"/>
          <w:szCs w:val="44"/>
        </w:rPr>
        <w:t>Anna Žamberská</w:t>
      </w:r>
    </w:p>
    <w:p w14:paraId="5D596223" w14:textId="77777777" w:rsidR="00427853" w:rsidRPr="00B82ABE" w:rsidRDefault="00427853" w:rsidP="00427853">
      <w:pPr>
        <w:jc w:val="center"/>
        <w:rPr>
          <w:i/>
          <w:iCs/>
          <w:sz w:val="52"/>
          <w:szCs w:val="48"/>
        </w:rPr>
      </w:pPr>
    </w:p>
    <w:p w14:paraId="4916CCB4" w14:textId="5A3F11C0" w:rsidR="00427853" w:rsidRDefault="00427853" w:rsidP="00427853">
      <w:pPr>
        <w:pStyle w:val="Nzev"/>
        <w:spacing w:before="0" w:after="0" w:line="312" w:lineRule="auto"/>
        <w:jc w:val="center"/>
        <w:rPr>
          <w:rFonts w:ascii="Times New Roman" w:hAnsi="Times New Roman" w:cs="Times New Roman"/>
          <w:b w:val="0"/>
          <w:bCs/>
          <w:i/>
          <w:iCs/>
        </w:rPr>
      </w:pPr>
      <w:r>
        <w:rPr>
          <w:rFonts w:ascii="Times New Roman" w:hAnsi="Times New Roman" w:cs="Times New Roman"/>
          <w:b w:val="0"/>
          <w:bCs/>
          <w:i/>
          <w:iCs/>
        </w:rPr>
        <w:t xml:space="preserve">Stigmatizace a její řešení u lidí s duševním onemocněním </w:t>
      </w:r>
    </w:p>
    <w:p w14:paraId="05D06549" w14:textId="7D4E6AA9" w:rsidR="00427853" w:rsidRDefault="00427853" w:rsidP="000F28AB">
      <w:pPr>
        <w:jc w:val="center"/>
        <w:rPr>
          <w:sz w:val="40"/>
          <w:szCs w:val="36"/>
        </w:rPr>
      </w:pPr>
      <w:r w:rsidRPr="00B82ABE">
        <w:rPr>
          <w:sz w:val="40"/>
          <w:szCs w:val="36"/>
        </w:rPr>
        <w:t>Bakalářská práce</w:t>
      </w:r>
    </w:p>
    <w:p w14:paraId="4FBDC81E" w14:textId="77777777" w:rsidR="00427853" w:rsidRDefault="00427853" w:rsidP="00F573A1">
      <w:pPr>
        <w:rPr>
          <w:sz w:val="40"/>
          <w:szCs w:val="36"/>
        </w:rPr>
      </w:pPr>
    </w:p>
    <w:p w14:paraId="5B0CB815" w14:textId="2C886959" w:rsidR="00427853" w:rsidRDefault="00427853" w:rsidP="00427853">
      <w:pPr>
        <w:jc w:val="center"/>
        <w:rPr>
          <w:sz w:val="40"/>
          <w:szCs w:val="36"/>
        </w:rPr>
      </w:pPr>
    </w:p>
    <w:p w14:paraId="083E413E" w14:textId="0E4B98FB" w:rsidR="00427853" w:rsidRDefault="00427853" w:rsidP="00427853">
      <w:pPr>
        <w:jc w:val="center"/>
        <w:rPr>
          <w:sz w:val="40"/>
          <w:szCs w:val="40"/>
        </w:rPr>
      </w:pPr>
      <w:r>
        <w:rPr>
          <w:sz w:val="40"/>
          <w:szCs w:val="36"/>
        </w:rPr>
        <w:t xml:space="preserve">vedoucí práce: </w:t>
      </w:r>
      <w:hyperlink r:id="rId8" w:history="1">
        <w:r w:rsidRPr="00427853">
          <w:rPr>
            <w:rStyle w:val="Hypertextovodkaz"/>
            <w:sz w:val="40"/>
            <w:szCs w:val="40"/>
          </w:rPr>
          <w:t>PhDr. Jan Vančura, Ph.D.</w:t>
        </w:r>
      </w:hyperlink>
    </w:p>
    <w:p w14:paraId="0538995F" w14:textId="05337C54" w:rsidR="00427853" w:rsidRPr="00B82ABE" w:rsidRDefault="00427853" w:rsidP="00427853">
      <w:pPr>
        <w:jc w:val="center"/>
        <w:rPr>
          <w:sz w:val="40"/>
          <w:szCs w:val="36"/>
        </w:rPr>
      </w:pPr>
      <w:r>
        <w:rPr>
          <w:sz w:val="40"/>
          <w:szCs w:val="40"/>
        </w:rPr>
        <w:t>2021</w:t>
      </w:r>
    </w:p>
    <w:bookmarkEnd w:id="0"/>
    <w:p w14:paraId="1DE4D72F" w14:textId="77777777" w:rsidR="00427853" w:rsidRDefault="00427853" w:rsidP="00BE2BC9">
      <w:pPr>
        <w:spacing w:line="240" w:lineRule="auto"/>
        <w:rPr>
          <w:sz w:val="40"/>
          <w:szCs w:val="36"/>
        </w:rPr>
      </w:pPr>
    </w:p>
    <w:p w14:paraId="600E728D" w14:textId="3291C950" w:rsidR="00133DC6" w:rsidRPr="00427853" w:rsidRDefault="00133DC6" w:rsidP="00BE2BC9">
      <w:pPr>
        <w:spacing w:line="240" w:lineRule="auto"/>
        <w:rPr>
          <w:sz w:val="40"/>
          <w:szCs w:val="36"/>
        </w:rPr>
        <w:sectPr w:rsidR="00133DC6" w:rsidRPr="00427853" w:rsidSect="00427853">
          <w:type w:val="oddPage"/>
          <w:pgSz w:w="11906" w:h="16838" w:code="9"/>
          <w:pgMar w:top="2835" w:right="1134" w:bottom="1418" w:left="1701" w:header="709" w:footer="709" w:gutter="0"/>
          <w:cols w:space="708"/>
          <w:docGrid w:linePitch="360"/>
        </w:sectPr>
      </w:pPr>
    </w:p>
    <w:p w14:paraId="47B91775" w14:textId="52D0000F" w:rsidR="007C1DB7" w:rsidRPr="009C478F" w:rsidRDefault="00427853" w:rsidP="00597D7D">
      <w:r>
        <w:lastRenderedPageBreak/>
        <w:t>P</w:t>
      </w:r>
      <w:r w:rsidR="007C1DB7" w:rsidRPr="009C478F">
        <w:t>rohlášení</w:t>
      </w:r>
    </w:p>
    <w:p w14:paraId="22C5CC08" w14:textId="77777777" w:rsidR="007C1DB7" w:rsidRPr="00733EA0" w:rsidRDefault="007C1DB7" w:rsidP="00F573A1">
      <w:pPr>
        <w:rPr>
          <w:b/>
        </w:rPr>
      </w:pPr>
      <w:r w:rsidRPr="00733EA0">
        <w:t>Prohlašuji,</w:t>
      </w:r>
      <w:r w:rsidR="00A16662">
        <w:t xml:space="preserve"> </w:t>
      </w:r>
      <w:r w:rsidRPr="00733EA0">
        <w:t>že</w:t>
      </w:r>
      <w:r w:rsidR="00A16662">
        <w:t xml:space="preserve"> </w:t>
      </w:r>
      <w:r w:rsidRPr="00733EA0">
        <w:t>jsem</w:t>
      </w:r>
      <w:r w:rsidR="00A16662">
        <w:t xml:space="preserve"> </w:t>
      </w:r>
      <w:r w:rsidRPr="00733EA0">
        <w:t>tuto</w:t>
      </w:r>
      <w:r w:rsidR="00A16662">
        <w:t xml:space="preserve"> </w:t>
      </w:r>
      <w:r w:rsidRPr="00733EA0">
        <w:t>práci</w:t>
      </w:r>
      <w:r w:rsidR="00A16662">
        <w:t xml:space="preserve"> </w:t>
      </w:r>
      <w:r w:rsidRPr="00733EA0">
        <w:t>zpracovala</w:t>
      </w:r>
      <w:r w:rsidR="00A16662">
        <w:t xml:space="preserve"> </w:t>
      </w:r>
      <w:r w:rsidRPr="00733EA0">
        <w:t>samostatně</w:t>
      </w:r>
      <w:r w:rsidR="00A16662">
        <w:t xml:space="preserve"> </w:t>
      </w:r>
      <w:r w:rsidRPr="00733EA0">
        <w:t>na</w:t>
      </w:r>
      <w:r w:rsidR="00A16662">
        <w:t xml:space="preserve"> </w:t>
      </w:r>
      <w:r w:rsidRPr="00733EA0">
        <w:t>základě</w:t>
      </w:r>
      <w:r w:rsidR="00A16662">
        <w:t xml:space="preserve"> </w:t>
      </w:r>
      <w:r w:rsidRPr="00733EA0">
        <w:t>použitých</w:t>
      </w:r>
      <w:r w:rsidR="00A16662">
        <w:t xml:space="preserve"> </w:t>
      </w:r>
      <w:r w:rsidRPr="00733EA0">
        <w:t>pramenů</w:t>
      </w:r>
      <w:r w:rsidR="00A16662">
        <w:t xml:space="preserve"> </w:t>
      </w:r>
      <w:r w:rsidR="00630DBC">
        <w:t>a</w:t>
      </w:r>
      <w:r w:rsidR="00B750AB">
        <w:t> </w:t>
      </w:r>
      <w:r w:rsidRPr="00733EA0">
        <w:t>literatury</w:t>
      </w:r>
      <w:r w:rsidR="00A16662">
        <w:t xml:space="preserve"> </w:t>
      </w:r>
      <w:r w:rsidRPr="00733EA0">
        <w:t>uvedených</w:t>
      </w:r>
      <w:r w:rsidR="00AD7555">
        <w:t xml:space="preserve"> v </w:t>
      </w:r>
      <w:r w:rsidRPr="00733EA0">
        <w:t>bibliografickém</w:t>
      </w:r>
      <w:r w:rsidR="00A16662">
        <w:t xml:space="preserve"> </w:t>
      </w:r>
      <w:r w:rsidRPr="00733EA0">
        <w:t>seznamu.</w:t>
      </w:r>
    </w:p>
    <w:p w14:paraId="1931114C" w14:textId="77777777" w:rsidR="009C478F" w:rsidRDefault="009C478F" w:rsidP="009C478F">
      <w:pPr>
        <w:tabs>
          <w:tab w:val="center" w:pos="6663"/>
        </w:tabs>
      </w:pPr>
    </w:p>
    <w:p w14:paraId="0A71418B" w14:textId="5E4EDD81" w:rsidR="009C478F" w:rsidRDefault="007C1DB7" w:rsidP="00D11680">
      <w:pPr>
        <w:tabs>
          <w:tab w:val="center" w:pos="7655"/>
        </w:tabs>
      </w:pPr>
      <w:r>
        <w:t>V</w:t>
      </w:r>
      <w:r w:rsidR="00A16662">
        <w:t xml:space="preserve"> </w:t>
      </w:r>
      <w:r>
        <w:t>Olomouci</w:t>
      </w:r>
      <w:r w:rsidR="00A16662">
        <w:t xml:space="preserve"> </w:t>
      </w:r>
      <w:r w:rsidR="00D648EC">
        <w:t>dne</w:t>
      </w:r>
      <w:r w:rsidR="001B02A7">
        <w:t xml:space="preserve"> 21.6. 2021</w:t>
      </w:r>
      <w:r w:rsidR="009C478F">
        <w:tab/>
      </w:r>
      <w:r w:rsidR="004C7A98">
        <w:t>Anna Žamberská</w:t>
      </w:r>
    </w:p>
    <w:p w14:paraId="451D8AAF" w14:textId="77777777" w:rsidR="009C478F" w:rsidRDefault="009C478F" w:rsidP="00D11680">
      <w:pPr>
        <w:tabs>
          <w:tab w:val="left" w:pos="567"/>
        </w:tabs>
      </w:pPr>
    </w:p>
    <w:p w14:paraId="35EC1610" w14:textId="137686C9" w:rsidR="00133DC6" w:rsidRDefault="00133DC6" w:rsidP="00D11680">
      <w:pPr>
        <w:tabs>
          <w:tab w:val="left" w:pos="567"/>
        </w:tabs>
        <w:sectPr w:rsidR="00133DC6" w:rsidSect="00936D9A">
          <w:headerReference w:type="default" r:id="rId9"/>
          <w:type w:val="oddPage"/>
          <w:pgSz w:w="11906" w:h="16838" w:code="9"/>
          <w:pgMar w:top="1418" w:right="1134" w:bottom="1418" w:left="1701" w:header="709" w:footer="709" w:gutter="0"/>
          <w:cols w:space="708"/>
          <w:vAlign w:val="bottom"/>
          <w:docGrid w:linePitch="360"/>
        </w:sectPr>
      </w:pPr>
    </w:p>
    <w:p w14:paraId="3D172FDD" w14:textId="77777777" w:rsidR="007C1DB7" w:rsidRDefault="007C1DB7" w:rsidP="00F573A1">
      <w:r w:rsidRPr="00597D7D">
        <w:lastRenderedPageBreak/>
        <w:t>Poděkování</w:t>
      </w:r>
    </w:p>
    <w:p w14:paraId="510574B8" w14:textId="0FAEB9DC" w:rsidR="00E76D05" w:rsidRDefault="00E76D05" w:rsidP="00E76D05">
      <w:r w:rsidRPr="00E76D05">
        <w:t xml:space="preserve">Děkuji </w:t>
      </w:r>
      <w:hyperlink r:id="rId10" w:history="1">
        <w:r w:rsidRPr="00E76D05">
          <w:rPr>
            <w:rStyle w:val="Hypertextovodkaz"/>
          </w:rPr>
          <w:t>PhDr. Jan</w:t>
        </w:r>
        <w:r>
          <w:rPr>
            <w:rStyle w:val="Hypertextovodkaz"/>
          </w:rPr>
          <w:t>u</w:t>
        </w:r>
        <w:r w:rsidRPr="00E76D05">
          <w:rPr>
            <w:rStyle w:val="Hypertextovodkaz"/>
          </w:rPr>
          <w:t xml:space="preserve"> Vančur</w:t>
        </w:r>
        <w:r>
          <w:rPr>
            <w:rStyle w:val="Hypertextovodkaz"/>
          </w:rPr>
          <w:t>ovi</w:t>
        </w:r>
        <w:r w:rsidRPr="00E76D05">
          <w:rPr>
            <w:rStyle w:val="Hypertextovodkaz"/>
          </w:rPr>
          <w:t>, Ph.D.</w:t>
        </w:r>
      </w:hyperlink>
      <w:r>
        <w:t xml:space="preserve"> </w:t>
      </w:r>
      <w:r w:rsidRPr="00E76D05">
        <w:t>za pomoc při vedení </w:t>
      </w:r>
      <w:hyperlink r:id="rId11" w:tooltip="Bakalářská práce" w:history="1">
        <w:r w:rsidRPr="00E76D05">
          <w:rPr>
            <w:rStyle w:val="Hypertextovodkaz"/>
          </w:rPr>
          <w:t>bakalářské práce</w:t>
        </w:r>
      </w:hyperlink>
      <w:r w:rsidRPr="00E76D05">
        <w:t>. Mé poděkováni patři též</w:t>
      </w:r>
      <w:r w:rsidR="00522B98">
        <w:t xml:space="preserve"> organizaci Dům sv. Vincence</w:t>
      </w:r>
      <w:r w:rsidRPr="00E76D05">
        <w:t xml:space="preserve"> za spolupráci při získávání údajů pro výzkumnou část práce.</w:t>
      </w:r>
    </w:p>
    <w:p w14:paraId="3D1CD9A8" w14:textId="77777777" w:rsidR="00133DC6" w:rsidRDefault="00133DC6" w:rsidP="00E76D05"/>
    <w:p w14:paraId="28EFB991" w14:textId="77777777" w:rsidR="00133DC6" w:rsidRDefault="00133DC6" w:rsidP="00E76D05"/>
    <w:p w14:paraId="7595241C" w14:textId="595B91A8" w:rsidR="00133DC6" w:rsidRPr="00E76D05" w:rsidRDefault="00133DC6" w:rsidP="00E76D05">
      <w:pPr>
        <w:sectPr w:rsidR="00133DC6" w:rsidRPr="00E76D05" w:rsidSect="00936D9A">
          <w:type w:val="oddPage"/>
          <w:pgSz w:w="11906" w:h="16838" w:code="9"/>
          <w:pgMar w:top="1418" w:right="1134" w:bottom="1418" w:left="1701" w:header="709" w:footer="709" w:gutter="0"/>
          <w:cols w:space="708"/>
          <w:vAlign w:val="bottom"/>
          <w:docGrid w:linePitch="360"/>
        </w:sectPr>
      </w:pPr>
    </w:p>
    <w:sdt>
      <w:sdtPr>
        <w:rPr>
          <w:b w:val="0"/>
          <w:sz w:val="24"/>
        </w:rPr>
        <w:id w:val="972480520"/>
        <w:docPartObj>
          <w:docPartGallery w:val="Table of Contents"/>
          <w:docPartUnique/>
        </w:docPartObj>
      </w:sdtPr>
      <w:sdtEndPr>
        <w:rPr>
          <w:bCs/>
        </w:rPr>
      </w:sdtEndPr>
      <w:sdtContent>
        <w:p w14:paraId="5224D977" w14:textId="5FC7954D" w:rsidR="00D51619" w:rsidRDefault="00F3324B">
          <w:pPr>
            <w:pStyle w:val="Nadpisobsahu"/>
          </w:pPr>
          <w:r>
            <w:t>O</w:t>
          </w:r>
          <w:r w:rsidR="00D51619">
            <w:t>bsah</w:t>
          </w:r>
        </w:p>
        <w:p w14:paraId="5487BAA6" w14:textId="64CFDD0B" w:rsidR="004971D1" w:rsidRDefault="00D51619">
          <w:pPr>
            <w:pStyle w:val="Obsah1"/>
            <w:rPr>
              <w:rFonts w:asciiTheme="minorHAnsi" w:eastAsiaTheme="minorEastAsia" w:hAnsiTheme="minorHAnsi" w:cstheme="minorBidi"/>
              <w:sz w:val="22"/>
              <w:szCs w:val="22"/>
              <w14:numForm w14:val="default"/>
            </w:rPr>
          </w:pPr>
          <w:r>
            <w:fldChar w:fldCharType="begin"/>
          </w:r>
          <w:r>
            <w:instrText xml:space="preserve"> TOC \o "1-3" \h \z \u </w:instrText>
          </w:r>
          <w:r>
            <w:fldChar w:fldCharType="separate"/>
          </w:r>
          <w:hyperlink w:anchor="_Toc75168060" w:history="1">
            <w:r w:rsidR="004971D1" w:rsidRPr="00215776">
              <w:rPr>
                <w:rStyle w:val="Hypertextovodkaz"/>
              </w:rPr>
              <w:t>Úvod</w:t>
            </w:r>
            <w:r w:rsidR="004971D1">
              <w:rPr>
                <w:webHidden/>
              </w:rPr>
              <w:tab/>
            </w:r>
            <w:r w:rsidR="004971D1">
              <w:rPr>
                <w:webHidden/>
              </w:rPr>
              <w:fldChar w:fldCharType="begin"/>
            </w:r>
            <w:r w:rsidR="004971D1">
              <w:rPr>
                <w:webHidden/>
              </w:rPr>
              <w:instrText xml:space="preserve"> PAGEREF _Toc75168060 \h </w:instrText>
            </w:r>
            <w:r w:rsidR="004971D1">
              <w:rPr>
                <w:webHidden/>
              </w:rPr>
            </w:r>
            <w:r w:rsidR="004971D1">
              <w:rPr>
                <w:webHidden/>
              </w:rPr>
              <w:fldChar w:fldCharType="separate"/>
            </w:r>
            <w:r w:rsidR="004971D1">
              <w:rPr>
                <w:webHidden/>
              </w:rPr>
              <w:t>11</w:t>
            </w:r>
            <w:r w:rsidR="004971D1">
              <w:rPr>
                <w:webHidden/>
              </w:rPr>
              <w:fldChar w:fldCharType="end"/>
            </w:r>
          </w:hyperlink>
        </w:p>
        <w:p w14:paraId="7610532F" w14:textId="09D50FA1" w:rsidR="004971D1" w:rsidRDefault="00BC403D">
          <w:pPr>
            <w:pStyle w:val="Obsah1"/>
            <w:rPr>
              <w:rFonts w:asciiTheme="minorHAnsi" w:eastAsiaTheme="minorEastAsia" w:hAnsiTheme="minorHAnsi" w:cstheme="minorBidi"/>
              <w:sz w:val="22"/>
              <w:szCs w:val="22"/>
              <w14:numForm w14:val="default"/>
            </w:rPr>
          </w:pPr>
          <w:hyperlink w:anchor="_Toc75168061" w:history="1">
            <w:r w:rsidR="004971D1" w:rsidRPr="00215776">
              <w:rPr>
                <w:rStyle w:val="Hypertextovodkaz"/>
              </w:rPr>
              <w:t>Teoretická část</w:t>
            </w:r>
            <w:r w:rsidR="004971D1">
              <w:rPr>
                <w:webHidden/>
              </w:rPr>
              <w:tab/>
            </w:r>
            <w:r w:rsidR="004971D1">
              <w:rPr>
                <w:webHidden/>
              </w:rPr>
              <w:fldChar w:fldCharType="begin"/>
            </w:r>
            <w:r w:rsidR="004971D1">
              <w:rPr>
                <w:webHidden/>
              </w:rPr>
              <w:instrText xml:space="preserve"> PAGEREF _Toc75168061 \h </w:instrText>
            </w:r>
            <w:r w:rsidR="004971D1">
              <w:rPr>
                <w:webHidden/>
              </w:rPr>
            </w:r>
            <w:r w:rsidR="004971D1">
              <w:rPr>
                <w:webHidden/>
              </w:rPr>
              <w:fldChar w:fldCharType="separate"/>
            </w:r>
            <w:r w:rsidR="004971D1">
              <w:rPr>
                <w:webHidden/>
              </w:rPr>
              <w:t>13</w:t>
            </w:r>
            <w:r w:rsidR="004971D1">
              <w:rPr>
                <w:webHidden/>
              </w:rPr>
              <w:fldChar w:fldCharType="end"/>
            </w:r>
          </w:hyperlink>
        </w:p>
        <w:p w14:paraId="6B542CF4" w14:textId="1F17F9D4" w:rsidR="004971D1" w:rsidRDefault="00BC403D">
          <w:pPr>
            <w:pStyle w:val="Obsah1"/>
            <w:rPr>
              <w:rFonts w:asciiTheme="minorHAnsi" w:eastAsiaTheme="minorEastAsia" w:hAnsiTheme="minorHAnsi" w:cstheme="minorBidi"/>
              <w:sz w:val="22"/>
              <w:szCs w:val="22"/>
              <w14:numForm w14:val="default"/>
            </w:rPr>
          </w:pPr>
          <w:hyperlink w:anchor="_Toc75168062" w:history="1">
            <w:r w:rsidR="004971D1" w:rsidRPr="00215776">
              <w:rPr>
                <w:rStyle w:val="Hypertextovodkaz"/>
              </w:rPr>
              <w:t>1</w:t>
            </w:r>
            <w:r w:rsidR="004971D1">
              <w:rPr>
                <w:rFonts w:asciiTheme="minorHAnsi" w:eastAsiaTheme="minorEastAsia" w:hAnsiTheme="minorHAnsi" w:cstheme="minorBidi"/>
                <w:sz w:val="22"/>
                <w:szCs w:val="22"/>
                <w14:numForm w14:val="default"/>
              </w:rPr>
              <w:tab/>
            </w:r>
            <w:r w:rsidR="004971D1" w:rsidRPr="00215776">
              <w:rPr>
                <w:rStyle w:val="Hypertextovodkaz"/>
              </w:rPr>
              <w:t>Duševní onemocnění</w:t>
            </w:r>
            <w:r w:rsidR="004971D1">
              <w:rPr>
                <w:webHidden/>
              </w:rPr>
              <w:tab/>
            </w:r>
            <w:r w:rsidR="004971D1">
              <w:rPr>
                <w:webHidden/>
              </w:rPr>
              <w:fldChar w:fldCharType="begin"/>
            </w:r>
            <w:r w:rsidR="004971D1">
              <w:rPr>
                <w:webHidden/>
              </w:rPr>
              <w:instrText xml:space="preserve"> PAGEREF _Toc75168062 \h </w:instrText>
            </w:r>
            <w:r w:rsidR="004971D1">
              <w:rPr>
                <w:webHidden/>
              </w:rPr>
            </w:r>
            <w:r w:rsidR="004971D1">
              <w:rPr>
                <w:webHidden/>
              </w:rPr>
              <w:fldChar w:fldCharType="separate"/>
            </w:r>
            <w:r w:rsidR="004971D1">
              <w:rPr>
                <w:webHidden/>
              </w:rPr>
              <w:t>13</w:t>
            </w:r>
            <w:r w:rsidR="004971D1">
              <w:rPr>
                <w:webHidden/>
              </w:rPr>
              <w:fldChar w:fldCharType="end"/>
            </w:r>
          </w:hyperlink>
        </w:p>
        <w:p w14:paraId="174D88A6" w14:textId="139129E5" w:rsidR="004971D1" w:rsidRDefault="00BC403D">
          <w:pPr>
            <w:pStyle w:val="Obsah2"/>
            <w:rPr>
              <w:rFonts w:asciiTheme="minorHAnsi" w:eastAsiaTheme="minorEastAsia" w:hAnsiTheme="minorHAnsi" w:cstheme="minorBidi"/>
              <w:noProof/>
              <w:sz w:val="22"/>
              <w:szCs w:val="22"/>
              <w14:numForm w14:val="default"/>
            </w:rPr>
          </w:pPr>
          <w:hyperlink w:anchor="_Toc75168063" w:history="1">
            <w:r w:rsidR="004971D1" w:rsidRPr="00215776">
              <w:rPr>
                <w:rStyle w:val="Hypertextovodkaz"/>
                <w:noProof/>
              </w:rPr>
              <w:t>1.1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Bipolární afektivní porucha</w:t>
            </w:r>
            <w:r w:rsidR="004971D1">
              <w:rPr>
                <w:noProof/>
                <w:webHidden/>
              </w:rPr>
              <w:tab/>
            </w:r>
            <w:r w:rsidR="004971D1">
              <w:rPr>
                <w:noProof/>
                <w:webHidden/>
              </w:rPr>
              <w:fldChar w:fldCharType="begin"/>
            </w:r>
            <w:r w:rsidR="004971D1">
              <w:rPr>
                <w:noProof/>
                <w:webHidden/>
              </w:rPr>
              <w:instrText xml:space="preserve"> PAGEREF _Toc75168063 \h </w:instrText>
            </w:r>
            <w:r w:rsidR="004971D1">
              <w:rPr>
                <w:noProof/>
                <w:webHidden/>
              </w:rPr>
            </w:r>
            <w:r w:rsidR="004971D1">
              <w:rPr>
                <w:noProof/>
                <w:webHidden/>
              </w:rPr>
              <w:fldChar w:fldCharType="separate"/>
            </w:r>
            <w:r w:rsidR="004971D1">
              <w:rPr>
                <w:noProof/>
                <w:webHidden/>
              </w:rPr>
              <w:t>15</w:t>
            </w:r>
            <w:r w:rsidR="004971D1">
              <w:rPr>
                <w:noProof/>
                <w:webHidden/>
              </w:rPr>
              <w:fldChar w:fldCharType="end"/>
            </w:r>
          </w:hyperlink>
        </w:p>
        <w:p w14:paraId="14801376" w14:textId="065DB332" w:rsidR="004971D1" w:rsidRDefault="00BC403D">
          <w:pPr>
            <w:pStyle w:val="Obsah3"/>
            <w:rPr>
              <w:rFonts w:asciiTheme="minorHAnsi" w:eastAsiaTheme="minorEastAsia" w:hAnsiTheme="minorHAnsi" w:cstheme="minorBidi"/>
              <w:noProof/>
              <w:sz w:val="22"/>
              <w:szCs w:val="22"/>
              <w14:numForm w14:val="default"/>
            </w:rPr>
          </w:pPr>
          <w:hyperlink w:anchor="_Toc75168064" w:history="1">
            <w:r w:rsidR="004971D1" w:rsidRPr="00215776">
              <w:rPr>
                <w:rStyle w:val="Hypertextovodkaz"/>
                <w:noProof/>
              </w:rPr>
              <w:t>1.1.1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Mánie</w:t>
            </w:r>
            <w:r w:rsidR="004971D1">
              <w:rPr>
                <w:noProof/>
                <w:webHidden/>
              </w:rPr>
              <w:tab/>
            </w:r>
            <w:r w:rsidR="004971D1">
              <w:rPr>
                <w:noProof/>
                <w:webHidden/>
              </w:rPr>
              <w:fldChar w:fldCharType="begin"/>
            </w:r>
            <w:r w:rsidR="004971D1">
              <w:rPr>
                <w:noProof/>
                <w:webHidden/>
              </w:rPr>
              <w:instrText xml:space="preserve"> PAGEREF _Toc75168064 \h </w:instrText>
            </w:r>
            <w:r w:rsidR="004971D1">
              <w:rPr>
                <w:noProof/>
                <w:webHidden/>
              </w:rPr>
            </w:r>
            <w:r w:rsidR="004971D1">
              <w:rPr>
                <w:noProof/>
                <w:webHidden/>
              </w:rPr>
              <w:fldChar w:fldCharType="separate"/>
            </w:r>
            <w:r w:rsidR="004971D1">
              <w:rPr>
                <w:noProof/>
                <w:webHidden/>
              </w:rPr>
              <w:t>16</w:t>
            </w:r>
            <w:r w:rsidR="004971D1">
              <w:rPr>
                <w:noProof/>
                <w:webHidden/>
              </w:rPr>
              <w:fldChar w:fldCharType="end"/>
            </w:r>
          </w:hyperlink>
        </w:p>
        <w:p w14:paraId="10775077" w14:textId="74E44AC7" w:rsidR="004971D1" w:rsidRDefault="00BC403D">
          <w:pPr>
            <w:pStyle w:val="Obsah3"/>
            <w:rPr>
              <w:rFonts w:asciiTheme="minorHAnsi" w:eastAsiaTheme="minorEastAsia" w:hAnsiTheme="minorHAnsi" w:cstheme="minorBidi"/>
              <w:noProof/>
              <w:sz w:val="22"/>
              <w:szCs w:val="22"/>
              <w14:numForm w14:val="default"/>
            </w:rPr>
          </w:pPr>
          <w:hyperlink w:anchor="_Toc75168065" w:history="1">
            <w:r w:rsidR="004971D1" w:rsidRPr="00215776">
              <w:rPr>
                <w:rStyle w:val="Hypertextovodkaz"/>
                <w:noProof/>
              </w:rPr>
              <w:t>1.1.2</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Deprese</w:t>
            </w:r>
            <w:r w:rsidR="004971D1">
              <w:rPr>
                <w:noProof/>
                <w:webHidden/>
              </w:rPr>
              <w:tab/>
            </w:r>
            <w:r w:rsidR="004971D1">
              <w:rPr>
                <w:noProof/>
                <w:webHidden/>
              </w:rPr>
              <w:fldChar w:fldCharType="begin"/>
            </w:r>
            <w:r w:rsidR="004971D1">
              <w:rPr>
                <w:noProof/>
                <w:webHidden/>
              </w:rPr>
              <w:instrText xml:space="preserve"> PAGEREF _Toc75168065 \h </w:instrText>
            </w:r>
            <w:r w:rsidR="004971D1">
              <w:rPr>
                <w:noProof/>
                <w:webHidden/>
              </w:rPr>
            </w:r>
            <w:r w:rsidR="004971D1">
              <w:rPr>
                <w:noProof/>
                <w:webHidden/>
              </w:rPr>
              <w:fldChar w:fldCharType="separate"/>
            </w:r>
            <w:r w:rsidR="004971D1">
              <w:rPr>
                <w:noProof/>
                <w:webHidden/>
              </w:rPr>
              <w:t>17</w:t>
            </w:r>
            <w:r w:rsidR="004971D1">
              <w:rPr>
                <w:noProof/>
                <w:webHidden/>
              </w:rPr>
              <w:fldChar w:fldCharType="end"/>
            </w:r>
          </w:hyperlink>
        </w:p>
        <w:p w14:paraId="4C569A5B" w14:textId="5F622AE1" w:rsidR="004971D1" w:rsidRDefault="00BC403D">
          <w:pPr>
            <w:pStyle w:val="Obsah2"/>
            <w:rPr>
              <w:rFonts w:asciiTheme="minorHAnsi" w:eastAsiaTheme="minorEastAsia" w:hAnsiTheme="minorHAnsi" w:cstheme="minorBidi"/>
              <w:noProof/>
              <w:sz w:val="22"/>
              <w:szCs w:val="22"/>
              <w14:numForm w14:val="default"/>
            </w:rPr>
          </w:pPr>
          <w:hyperlink w:anchor="_Toc75168066" w:history="1">
            <w:r w:rsidR="004971D1" w:rsidRPr="00215776">
              <w:rPr>
                <w:rStyle w:val="Hypertextovodkaz"/>
                <w:noProof/>
              </w:rPr>
              <w:t>1.2</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Schizofrenie</w:t>
            </w:r>
            <w:r w:rsidR="004971D1">
              <w:rPr>
                <w:noProof/>
                <w:webHidden/>
              </w:rPr>
              <w:tab/>
            </w:r>
            <w:r w:rsidR="004971D1">
              <w:rPr>
                <w:noProof/>
                <w:webHidden/>
              </w:rPr>
              <w:fldChar w:fldCharType="begin"/>
            </w:r>
            <w:r w:rsidR="004971D1">
              <w:rPr>
                <w:noProof/>
                <w:webHidden/>
              </w:rPr>
              <w:instrText xml:space="preserve"> PAGEREF _Toc75168066 \h </w:instrText>
            </w:r>
            <w:r w:rsidR="004971D1">
              <w:rPr>
                <w:noProof/>
                <w:webHidden/>
              </w:rPr>
            </w:r>
            <w:r w:rsidR="004971D1">
              <w:rPr>
                <w:noProof/>
                <w:webHidden/>
              </w:rPr>
              <w:fldChar w:fldCharType="separate"/>
            </w:r>
            <w:r w:rsidR="004971D1">
              <w:rPr>
                <w:noProof/>
                <w:webHidden/>
              </w:rPr>
              <w:t>17</w:t>
            </w:r>
            <w:r w:rsidR="004971D1">
              <w:rPr>
                <w:noProof/>
                <w:webHidden/>
              </w:rPr>
              <w:fldChar w:fldCharType="end"/>
            </w:r>
          </w:hyperlink>
        </w:p>
        <w:p w14:paraId="316C6695" w14:textId="6DFCA477" w:rsidR="004971D1" w:rsidRDefault="00BC403D">
          <w:pPr>
            <w:pStyle w:val="Obsah2"/>
            <w:rPr>
              <w:rFonts w:asciiTheme="minorHAnsi" w:eastAsiaTheme="minorEastAsia" w:hAnsiTheme="minorHAnsi" w:cstheme="minorBidi"/>
              <w:noProof/>
              <w:sz w:val="22"/>
              <w:szCs w:val="22"/>
              <w14:numForm w14:val="default"/>
            </w:rPr>
          </w:pPr>
          <w:hyperlink w:anchor="_Toc75168067" w:history="1">
            <w:r w:rsidR="004971D1" w:rsidRPr="00215776">
              <w:rPr>
                <w:rStyle w:val="Hypertextovodkaz"/>
                <w:noProof/>
              </w:rPr>
              <w:t>1.3</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Poruchy osobnosti</w:t>
            </w:r>
            <w:r w:rsidR="004971D1">
              <w:rPr>
                <w:noProof/>
                <w:webHidden/>
              </w:rPr>
              <w:tab/>
            </w:r>
            <w:r w:rsidR="004971D1">
              <w:rPr>
                <w:noProof/>
                <w:webHidden/>
              </w:rPr>
              <w:fldChar w:fldCharType="begin"/>
            </w:r>
            <w:r w:rsidR="004971D1">
              <w:rPr>
                <w:noProof/>
                <w:webHidden/>
              </w:rPr>
              <w:instrText xml:space="preserve"> PAGEREF _Toc75168067 \h </w:instrText>
            </w:r>
            <w:r w:rsidR="004971D1">
              <w:rPr>
                <w:noProof/>
                <w:webHidden/>
              </w:rPr>
            </w:r>
            <w:r w:rsidR="004971D1">
              <w:rPr>
                <w:noProof/>
                <w:webHidden/>
              </w:rPr>
              <w:fldChar w:fldCharType="separate"/>
            </w:r>
            <w:r w:rsidR="004971D1">
              <w:rPr>
                <w:noProof/>
                <w:webHidden/>
              </w:rPr>
              <w:t>19</w:t>
            </w:r>
            <w:r w:rsidR="004971D1">
              <w:rPr>
                <w:noProof/>
                <w:webHidden/>
              </w:rPr>
              <w:fldChar w:fldCharType="end"/>
            </w:r>
          </w:hyperlink>
        </w:p>
        <w:p w14:paraId="26A82D95" w14:textId="5BDEDCBA" w:rsidR="004971D1" w:rsidRDefault="00BC403D">
          <w:pPr>
            <w:pStyle w:val="Obsah1"/>
            <w:rPr>
              <w:rFonts w:asciiTheme="minorHAnsi" w:eastAsiaTheme="minorEastAsia" w:hAnsiTheme="minorHAnsi" w:cstheme="minorBidi"/>
              <w:sz w:val="22"/>
              <w:szCs w:val="22"/>
              <w14:numForm w14:val="default"/>
            </w:rPr>
          </w:pPr>
          <w:hyperlink w:anchor="_Toc75168068" w:history="1">
            <w:r w:rsidR="004971D1" w:rsidRPr="00215776">
              <w:rPr>
                <w:rStyle w:val="Hypertextovodkaz"/>
              </w:rPr>
              <w:t>2</w:t>
            </w:r>
            <w:r w:rsidR="004971D1">
              <w:rPr>
                <w:rFonts w:asciiTheme="minorHAnsi" w:eastAsiaTheme="minorEastAsia" w:hAnsiTheme="minorHAnsi" w:cstheme="minorBidi"/>
                <w:sz w:val="22"/>
                <w:szCs w:val="22"/>
                <w14:numForm w14:val="default"/>
              </w:rPr>
              <w:tab/>
            </w:r>
            <w:r w:rsidR="004971D1" w:rsidRPr="00215776">
              <w:rPr>
                <w:rStyle w:val="Hypertextovodkaz"/>
              </w:rPr>
              <w:t>Stigmatizace</w:t>
            </w:r>
            <w:r w:rsidR="004971D1">
              <w:rPr>
                <w:webHidden/>
              </w:rPr>
              <w:tab/>
            </w:r>
            <w:r w:rsidR="004971D1">
              <w:rPr>
                <w:webHidden/>
              </w:rPr>
              <w:fldChar w:fldCharType="begin"/>
            </w:r>
            <w:r w:rsidR="004971D1">
              <w:rPr>
                <w:webHidden/>
              </w:rPr>
              <w:instrText xml:space="preserve"> PAGEREF _Toc75168068 \h </w:instrText>
            </w:r>
            <w:r w:rsidR="004971D1">
              <w:rPr>
                <w:webHidden/>
              </w:rPr>
            </w:r>
            <w:r w:rsidR="004971D1">
              <w:rPr>
                <w:webHidden/>
              </w:rPr>
              <w:fldChar w:fldCharType="separate"/>
            </w:r>
            <w:r w:rsidR="004971D1">
              <w:rPr>
                <w:webHidden/>
              </w:rPr>
              <w:t>21</w:t>
            </w:r>
            <w:r w:rsidR="004971D1">
              <w:rPr>
                <w:webHidden/>
              </w:rPr>
              <w:fldChar w:fldCharType="end"/>
            </w:r>
          </w:hyperlink>
        </w:p>
        <w:p w14:paraId="1CE98399" w14:textId="2D21029B" w:rsidR="004971D1" w:rsidRDefault="00BC403D">
          <w:pPr>
            <w:pStyle w:val="Obsah2"/>
            <w:rPr>
              <w:rFonts w:asciiTheme="minorHAnsi" w:eastAsiaTheme="minorEastAsia" w:hAnsiTheme="minorHAnsi" w:cstheme="minorBidi"/>
              <w:noProof/>
              <w:sz w:val="22"/>
              <w:szCs w:val="22"/>
              <w14:numForm w14:val="default"/>
            </w:rPr>
          </w:pPr>
          <w:hyperlink w:anchor="_Toc75168069" w:history="1">
            <w:r w:rsidR="004971D1" w:rsidRPr="00215776">
              <w:rPr>
                <w:rStyle w:val="Hypertextovodkaz"/>
                <w:noProof/>
              </w:rPr>
              <w:t>2.1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Stigmatizace u bipolární afektivní poruchy</w:t>
            </w:r>
            <w:r w:rsidR="004971D1">
              <w:rPr>
                <w:noProof/>
                <w:webHidden/>
              </w:rPr>
              <w:tab/>
            </w:r>
            <w:r w:rsidR="004971D1">
              <w:rPr>
                <w:noProof/>
                <w:webHidden/>
              </w:rPr>
              <w:fldChar w:fldCharType="begin"/>
            </w:r>
            <w:r w:rsidR="004971D1">
              <w:rPr>
                <w:noProof/>
                <w:webHidden/>
              </w:rPr>
              <w:instrText xml:space="preserve"> PAGEREF _Toc75168069 \h </w:instrText>
            </w:r>
            <w:r w:rsidR="004971D1">
              <w:rPr>
                <w:noProof/>
                <w:webHidden/>
              </w:rPr>
            </w:r>
            <w:r w:rsidR="004971D1">
              <w:rPr>
                <w:noProof/>
                <w:webHidden/>
              </w:rPr>
              <w:fldChar w:fldCharType="separate"/>
            </w:r>
            <w:r w:rsidR="004971D1">
              <w:rPr>
                <w:noProof/>
                <w:webHidden/>
              </w:rPr>
              <w:t>23</w:t>
            </w:r>
            <w:r w:rsidR="004971D1">
              <w:rPr>
                <w:noProof/>
                <w:webHidden/>
              </w:rPr>
              <w:fldChar w:fldCharType="end"/>
            </w:r>
          </w:hyperlink>
        </w:p>
        <w:p w14:paraId="456A4F96" w14:textId="6C5B1199" w:rsidR="004971D1" w:rsidRDefault="00BC403D">
          <w:pPr>
            <w:pStyle w:val="Obsah2"/>
            <w:rPr>
              <w:rFonts w:asciiTheme="minorHAnsi" w:eastAsiaTheme="minorEastAsia" w:hAnsiTheme="minorHAnsi" w:cstheme="minorBidi"/>
              <w:noProof/>
              <w:sz w:val="22"/>
              <w:szCs w:val="22"/>
              <w14:numForm w14:val="default"/>
            </w:rPr>
          </w:pPr>
          <w:hyperlink w:anchor="_Toc75168070" w:history="1">
            <w:r w:rsidR="004971D1" w:rsidRPr="00215776">
              <w:rPr>
                <w:rStyle w:val="Hypertextovodkaz"/>
                <w:noProof/>
              </w:rPr>
              <w:t>2.2</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Stigmatizace u schizofrenie</w:t>
            </w:r>
            <w:r w:rsidR="004971D1">
              <w:rPr>
                <w:noProof/>
                <w:webHidden/>
              </w:rPr>
              <w:tab/>
            </w:r>
            <w:r w:rsidR="004971D1">
              <w:rPr>
                <w:noProof/>
                <w:webHidden/>
              </w:rPr>
              <w:fldChar w:fldCharType="begin"/>
            </w:r>
            <w:r w:rsidR="004971D1">
              <w:rPr>
                <w:noProof/>
                <w:webHidden/>
              </w:rPr>
              <w:instrText xml:space="preserve"> PAGEREF _Toc75168070 \h </w:instrText>
            </w:r>
            <w:r w:rsidR="004971D1">
              <w:rPr>
                <w:noProof/>
                <w:webHidden/>
              </w:rPr>
            </w:r>
            <w:r w:rsidR="004971D1">
              <w:rPr>
                <w:noProof/>
                <w:webHidden/>
              </w:rPr>
              <w:fldChar w:fldCharType="separate"/>
            </w:r>
            <w:r w:rsidR="004971D1">
              <w:rPr>
                <w:noProof/>
                <w:webHidden/>
              </w:rPr>
              <w:t>24</w:t>
            </w:r>
            <w:r w:rsidR="004971D1">
              <w:rPr>
                <w:noProof/>
                <w:webHidden/>
              </w:rPr>
              <w:fldChar w:fldCharType="end"/>
            </w:r>
          </w:hyperlink>
        </w:p>
        <w:p w14:paraId="1A7C0084" w14:textId="7D6557F6" w:rsidR="004971D1" w:rsidRDefault="00BC403D">
          <w:pPr>
            <w:pStyle w:val="Obsah2"/>
            <w:rPr>
              <w:rFonts w:asciiTheme="minorHAnsi" w:eastAsiaTheme="minorEastAsia" w:hAnsiTheme="minorHAnsi" w:cstheme="minorBidi"/>
              <w:noProof/>
              <w:sz w:val="22"/>
              <w:szCs w:val="22"/>
              <w14:numForm w14:val="default"/>
            </w:rPr>
          </w:pPr>
          <w:hyperlink w:anchor="_Toc75168071" w:history="1">
            <w:r w:rsidR="004971D1" w:rsidRPr="00215776">
              <w:rPr>
                <w:rStyle w:val="Hypertextovodkaz"/>
                <w:noProof/>
              </w:rPr>
              <w:t>2.3</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Stigmatizace u poruch osobnosti</w:t>
            </w:r>
            <w:r w:rsidR="004971D1">
              <w:rPr>
                <w:noProof/>
                <w:webHidden/>
              </w:rPr>
              <w:tab/>
            </w:r>
            <w:r w:rsidR="004971D1">
              <w:rPr>
                <w:noProof/>
                <w:webHidden/>
              </w:rPr>
              <w:fldChar w:fldCharType="begin"/>
            </w:r>
            <w:r w:rsidR="004971D1">
              <w:rPr>
                <w:noProof/>
                <w:webHidden/>
              </w:rPr>
              <w:instrText xml:space="preserve"> PAGEREF _Toc75168071 \h </w:instrText>
            </w:r>
            <w:r w:rsidR="004971D1">
              <w:rPr>
                <w:noProof/>
                <w:webHidden/>
              </w:rPr>
            </w:r>
            <w:r w:rsidR="004971D1">
              <w:rPr>
                <w:noProof/>
                <w:webHidden/>
              </w:rPr>
              <w:fldChar w:fldCharType="separate"/>
            </w:r>
            <w:r w:rsidR="004971D1">
              <w:rPr>
                <w:noProof/>
                <w:webHidden/>
              </w:rPr>
              <w:t>26</w:t>
            </w:r>
            <w:r w:rsidR="004971D1">
              <w:rPr>
                <w:noProof/>
                <w:webHidden/>
              </w:rPr>
              <w:fldChar w:fldCharType="end"/>
            </w:r>
          </w:hyperlink>
        </w:p>
        <w:p w14:paraId="222C8552" w14:textId="6760D246" w:rsidR="004971D1" w:rsidRDefault="00BC403D">
          <w:pPr>
            <w:pStyle w:val="Obsah1"/>
            <w:rPr>
              <w:rFonts w:asciiTheme="minorHAnsi" w:eastAsiaTheme="minorEastAsia" w:hAnsiTheme="minorHAnsi" w:cstheme="minorBidi"/>
              <w:sz w:val="22"/>
              <w:szCs w:val="22"/>
              <w14:numForm w14:val="default"/>
            </w:rPr>
          </w:pPr>
          <w:hyperlink w:anchor="_Toc75168072" w:history="1">
            <w:r w:rsidR="004971D1" w:rsidRPr="00215776">
              <w:rPr>
                <w:rStyle w:val="Hypertextovodkaz"/>
              </w:rPr>
              <w:t>3</w:t>
            </w:r>
            <w:r w:rsidR="004971D1">
              <w:rPr>
                <w:rFonts w:asciiTheme="minorHAnsi" w:eastAsiaTheme="minorEastAsia" w:hAnsiTheme="minorHAnsi" w:cstheme="minorBidi"/>
                <w:sz w:val="22"/>
                <w:szCs w:val="22"/>
                <w14:numForm w14:val="default"/>
              </w:rPr>
              <w:tab/>
            </w:r>
            <w:r w:rsidR="004971D1" w:rsidRPr="00215776">
              <w:rPr>
                <w:rStyle w:val="Hypertextovodkaz"/>
              </w:rPr>
              <w:t>Sebestigmatizace</w:t>
            </w:r>
            <w:r w:rsidR="004971D1">
              <w:rPr>
                <w:webHidden/>
              </w:rPr>
              <w:tab/>
            </w:r>
            <w:r w:rsidR="004971D1">
              <w:rPr>
                <w:webHidden/>
              </w:rPr>
              <w:fldChar w:fldCharType="begin"/>
            </w:r>
            <w:r w:rsidR="004971D1">
              <w:rPr>
                <w:webHidden/>
              </w:rPr>
              <w:instrText xml:space="preserve"> PAGEREF _Toc75168072 \h </w:instrText>
            </w:r>
            <w:r w:rsidR="004971D1">
              <w:rPr>
                <w:webHidden/>
              </w:rPr>
            </w:r>
            <w:r w:rsidR="004971D1">
              <w:rPr>
                <w:webHidden/>
              </w:rPr>
              <w:fldChar w:fldCharType="separate"/>
            </w:r>
            <w:r w:rsidR="004971D1">
              <w:rPr>
                <w:webHidden/>
              </w:rPr>
              <w:t>29</w:t>
            </w:r>
            <w:r w:rsidR="004971D1">
              <w:rPr>
                <w:webHidden/>
              </w:rPr>
              <w:fldChar w:fldCharType="end"/>
            </w:r>
          </w:hyperlink>
        </w:p>
        <w:p w14:paraId="21036B90" w14:textId="3A7CF898" w:rsidR="004971D1" w:rsidRDefault="00BC403D">
          <w:pPr>
            <w:pStyle w:val="Obsah1"/>
            <w:rPr>
              <w:rFonts w:asciiTheme="minorHAnsi" w:eastAsiaTheme="minorEastAsia" w:hAnsiTheme="minorHAnsi" w:cstheme="minorBidi"/>
              <w:sz w:val="22"/>
              <w:szCs w:val="22"/>
              <w14:numForm w14:val="default"/>
            </w:rPr>
          </w:pPr>
          <w:hyperlink w:anchor="_Toc75168073" w:history="1">
            <w:r w:rsidR="004971D1" w:rsidRPr="00215776">
              <w:rPr>
                <w:rStyle w:val="Hypertextovodkaz"/>
              </w:rPr>
              <w:t>4</w:t>
            </w:r>
            <w:r w:rsidR="004971D1">
              <w:rPr>
                <w:rFonts w:asciiTheme="minorHAnsi" w:eastAsiaTheme="minorEastAsia" w:hAnsiTheme="minorHAnsi" w:cstheme="minorBidi"/>
                <w:sz w:val="22"/>
                <w:szCs w:val="22"/>
                <w14:numForm w14:val="default"/>
              </w:rPr>
              <w:tab/>
            </w:r>
            <w:r w:rsidR="004971D1" w:rsidRPr="00215776">
              <w:rPr>
                <w:rStyle w:val="Hypertextovodkaz"/>
              </w:rPr>
              <w:t>Prvky vedoucí k destigmatizaci</w:t>
            </w:r>
            <w:r w:rsidR="004971D1">
              <w:rPr>
                <w:webHidden/>
              </w:rPr>
              <w:tab/>
            </w:r>
            <w:r w:rsidR="004971D1">
              <w:rPr>
                <w:webHidden/>
              </w:rPr>
              <w:fldChar w:fldCharType="begin"/>
            </w:r>
            <w:r w:rsidR="004971D1">
              <w:rPr>
                <w:webHidden/>
              </w:rPr>
              <w:instrText xml:space="preserve"> PAGEREF _Toc75168073 \h </w:instrText>
            </w:r>
            <w:r w:rsidR="004971D1">
              <w:rPr>
                <w:webHidden/>
              </w:rPr>
            </w:r>
            <w:r w:rsidR="004971D1">
              <w:rPr>
                <w:webHidden/>
              </w:rPr>
              <w:fldChar w:fldCharType="separate"/>
            </w:r>
            <w:r w:rsidR="004971D1">
              <w:rPr>
                <w:webHidden/>
              </w:rPr>
              <w:t>31</w:t>
            </w:r>
            <w:r w:rsidR="004971D1">
              <w:rPr>
                <w:webHidden/>
              </w:rPr>
              <w:fldChar w:fldCharType="end"/>
            </w:r>
          </w:hyperlink>
        </w:p>
        <w:p w14:paraId="1B4245D0" w14:textId="2D08A59C" w:rsidR="004971D1" w:rsidRDefault="00BC403D">
          <w:pPr>
            <w:pStyle w:val="Obsah2"/>
            <w:rPr>
              <w:rFonts w:asciiTheme="minorHAnsi" w:eastAsiaTheme="minorEastAsia" w:hAnsiTheme="minorHAnsi" w:cstheme="minorBidi"/>
              <w:noProof/>
              <w:sz w:val="22"/>
              <w:szCs w:val="22"/>
              <w14:numForm w14:val="default"/>
            </w:rPr>
          </w:pPr>
          <w:hyperlink w:anchor="_Toc75168074" w:history="1">
            <w:r w:rsidR="004971D1" w:rsidRPr="00215776">
              <w:rPr>
                <w:rStyle w:val="Hypertextovodkaz"/>
                <w:noProof/>
              </w:rPr>
              <w:t>4.1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Reforma psychiatrické péče</w:t>
            </w:r>
            <w:r w:rsidR="004971D1">
              <w:rPr>
                <w:noProof/>
                <w:webHidden/>
              </w:rPr>
              <w:tab/>
            </w:r>
            <w:r w:rsidR="004971D1">
              <w:rPr>
                <w:noProof/>
                <w:webHidden/>
              </w:rPr>
              <w:fldChar w:fldCharType="begin"/>
            </w:r>
            <w:r w:rsidR="004971D1">
              <w:rPr>
                <w:noProof/>
                <w:webHidden/>
              </w:rPr>
              <w:instrText xml:space="preserve"> PAGEREF _Toc75168074 \h </w:instrText>
            </w:r>
            <w:r w:rsidR="004971D1">
              <w:rPr>
                <w:noProof/>
                <w:webHidden/>
              </w:rPr>
            </w:r>
            <w:r w:rsidR="004971D1">
              <w:rPr>
                <w:noProof/>
                <w:webHidden/>
              </w:rPr>
              <w:fldChar w:fldCharType="separate"/>
            </w:r>
            <w:r w:rsidR="004971D1">
              <w:rPr>
                <w:noProof/>
                <w:webHidden/>
              </w:rPr>
              <w:t>33</w:t>
            </w:r>
            <w:r w:rsidR="004971D1">
              <w:rPr>
                <w:noProof/>
                <w:webHidden/>
              </w:rPr>
              <w:fldChar w:fldCharType="end"/>
            </w:r>
          </w:hyperlink>
        </w:p>
        <w:p w14:paraId="587CEF83" w14:textId="7FFD5B4C" w:rsidR="004971D1" w:rsidRDefault="00BC403D">
          <w:pPr>
            <w:pStyle w:val="Obsah1"/>
            <w:rPr>
              <w:rFonts w:asciiTheme="minorHAnsi" w:eastAsiaTheme="minorEastAsia" w:hAnsiTheme="minorHAnsi" w:cstheme="minorBidi"/>
              <w:sz w:val="22"/>
              <w:szCs w:val="22"/>
              <w14:numForm w14:val="default"/>
            </w:rPr>
          </w:pPr>
          <w:hyperlink w:anchor="_Toc75168075" w:history="1">
            <w:r w:rsidR="004971D1" w:rsidRPr="00215776">
              <w:rPr>
                <w:rStyle w:val="Hypertextovodkaz"/>
              </w:rPr>
              <w:t>5</w:t>
            </w:r>
            <w:r w:rsidR="004971D1">
              <w:rPr>
                <w:rFonts w:asciiTheme="minorHAnsi" w:eastAsiaTheme="minorEastAsia" w:hAnsiTheme="minorHAnsi" w:cstheme="minorBidi"/>
                <w:sz w:val="22"/>
                <w:szCs w:val="22"/>
                <w14:numForm w14:val="default"/>
              </w:rPr>
              <w:tab/>
            </w:r>
            <w:r w:rsidR="004971D1" w:rsidRPr="00215776">
              <w:rPr>
                <w:rStyle w:val="Hypertextovodkaz"/>
              </w:rPr>
              <w:t>Praktická část</w:t>
            </w:r>
            <w:r w:rsidR="004971D1">
              <w:rPr>
                <w:webHidden/>
              </w:rPr>
              <w:tab/>
            </w:r>
            <w:r w:rsidR="004971D1">
              <w:rPr>
                <w:webHidden/>
              </w:rPr>
              <w:fldChar w:fldCharType="begin"/>
            </w:r>
            <w:r w:rsidR="004971D1">
              <w:rPr>
                <w:webHidden/>
              </w:rPr>
              <w:instrText xml:space="preserve"> PAGEREF _Toc75168075 \h </w:instrText>
            </w:r>
            <w:r w:rsidR="004971D1">
              <w:rPr>
                <w:webHidden/>
              </w:rPr>
            </w:r>
            <w:r w:rsidR="004971D1">
              <w:rPr>
                <w:webHidden/>
              </w:rPr>
              <w:fldChar w:fldCharType="separate"/>
            </w:r>
            <w:r w:rsidR="004971D1">
              <w:rPr>
                <w:webHidden/>
              </w:rPr>
              <w:t>35</w:t>
            </w:r>
            <w:r w:rsidR="004971D1">
              <w:rPr>
                <w:webHidden/>
              </w:rPr>
              <w:fldChar w:fldCharType="end"/>
            </w:r>
          </w:hyperlink>
        </w:p>
        <w:p w14:paraId="4BFD6236" w14:textId="3FB4D62D" w:rsidR="004971D1" w:rsidRDefault="00BC403D">
          <w:pPr>
            <w:pStyle w:val="Obsah2"/>
            <w:rPr>
              <w:rFonts w:asciiTheme="minorHAnsi" w:eastAsiaTheme="minorEastAsia" w:hAnsiTheme="minorHAnsi" w:cstheme="minorBidi"/>
              <w:noProof/>
              <w:sz w:val="22"/>
              <w:szCs w:val="22"/>
              <w14:numForm w14:val="default"/>
            </w:rPr>
          </w:pPr>
          <w:hyperlink w:anchor="_Toc75168076" w:history="1">
            <w:r w:rsidR="004971D1" w:rsidRPr="00215776">
              <w:rPr>
                <w:rStyle w:val="Hypertextovodkaz"/>
                <w:noProof/>
              </w:rPr>
              <w:t>5.1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Cíl výzkumu a výzkumná otázka</w:t>
            </w:r>
            <w:r w:rsidR="004971D1">
              <w:rPr>
                <w:noProof/>
                <w:webHidden/>
              </w:rPr>
              <w:tab/>
            </w:r>
            <w:r w:rsidR="004971D1">
              <w:rPr>
                <w:noProof/>
                <w:webHidden/>
              </w:rPr>
              <w:fldChar w:fldCharType="begin"/>
            </w:r>
            <w:r w:rsidR="004971D1">
              <w:rPr>
                <w:noProof/>
                <w:webHidden/>
              </w:rPr>
              <w:instrText xml:space="preserve"> PAGEREF _Toc75168076 \h </w:instrText>
            </w:r>
            <w:r w:rsidR="004971D1">
              <w:rPr>
                <w:noProof/>
                <w:webHidden/>
              </w:rPr>
            </w:r>
            <w:r w:rsidR="004971D1">
              <w:rPr>
                <w:noProof/>
                <w:webHidden/>
              </w:rPr>
              <w:fldChar w:fldCharType="separate"/>
            </w:r>
            <w:r w:rsidR="004971D1">
              <w:rPr>
                <w:noProof/>
                <w:webHidden/>
              </w:rPr>
              <w:t>35</w:t>
            </w:r>
            <w:r w:rsidR="004971D1">
              <w:rPr>
                <w:noProof/>
                <w:webHidden/>
              </w:rPr>
              <w:fldChar w:fldCharType="end"/>
            </w:r>
          </w:hyperlink>
        </w:p>
        <w:p w14:paraId="52AD817D" w14:textId="1E04714C" w:rsidR="004971D1" w:rsidRDefault="00BC403D">
          <w:pPr>
            <w:pStyle w:val="Obsah2"/>
            <w:rPr>
              <w:rFonts w:asciiTheme="minorHAnsi" w:eastAsiaTheme="minorEastAsia" w:hAnsiTheme="minorHAnsi" w:cstheme="minorBidi"/>
              <w:noProof/>
              <w:sz w:val="22"/>
              <w:szCs w:val="22"/>
              <w14:numForm w14:val="default"/>
            </w:rPr>
          </w:pPr>
          <w:hyperlink w:anchor="_Toc75168077" w:history="1">
            <w:r w:rsidR="004971D1" w:rsidRPr="00215776">
              <w:rPr>
                <w:rStyle w:val="Hypertextovodkaz"/>
                <w:noProof/>
              </w:rPr>
              <w:t>5.2</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Výzkumný vzorek</w:t>
            </w:r>
            <w:r w:rsidR="004971D1">
              <w:rPr>
                <w:noProof/>
                <w:webHidden/>
              </w:rPr>
              <w:tab/>
            </w:r>
            <w:r w:rsidR="004971D1">
              <w:rPr>
                <w:noProof/>
                <w:webHidden/>
              </w:rPr>
              <w:fldChar w:fldCharType="begin"/>
            </w:r>
            <w:r w:rsidR="004971D1">
              <w:rPr>
                <w:noProof/>
                <w:webHidden/>
              </w:rPr>
              <w:instrText xml:space="preserve"> PAGEREF _Toc75168077 \h </w:instrText>
            </w:r>
            <w:r w:rsidR="004971D1">
              <w:rPr>
                <w:noProof/>
                <w:webHidden/>
              </w:rPr>
            </w:r>
            <w:r w:rsidR="004971D1">
              <w:rPr>
                <w:noProof/>
                <w:webHidden/>
              </w:rPr>
              <w:fldChar w:fldCharType="separate"/>
            </w:r>
            <w:r w:rsidR="004971D1">
              <w:rPr>
                <w:noProof/>
                <w:webHidden/>
              </w:rPr>
              <w:t>35</w:t>
            </w:r>
            <w:r w:rsidR="004971D1">
              <w:rPr>
                <w:noProof/>
                <w:webHidden/>
              </w:rPr>
              <w:fldChar w:fldCharType="end"/>
            </w:r>
          </w:hyperlink>
        </w:p>
        <w:p w14:paraId="654D8A60" w14:textId="5D98E530" w:rsidR="004971D1" w:rsidRDefault="00BC403D">
          <w:pPr>
            <w:pStyle w:val="Obsah2"/>
            <w:rPr>
              <w:rFonts w:asciiTheme="minorHAnsi" w:eastAsiaTheme="minorEastAsia" w:hAnsiTheme="minorHAnsi" w:cstheme="minorBidi"/>
              <w:noProof/>
              <w:sz w:val="22"/>
              <w:szCs w:val="22"/>
              <w14:numForm w14:val="default"/>
            </w:rPr>
          </w:pPr>
          <w:hyperlink w:anchor="_Toc75168078" w:history="1">
            <w:r w:rsidR="004971D1" w:rsidRPr="00215776">
              <w:rPr>
                <w:rStyle w:val="Hypertextovodkaz"/>
                <w:noProof/>
              </w:rPr>
              <w:t>5.3</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Výzkumná metoda – kvalitativní výzkum</w:t>
            </w:r>
            <w:r w:rsidR="004971D1">
              <w:rPr>
                <w:noProof/>
                <w:webHidden/>
              </w:rPr>
              <w:tab/>
            </w:r>
            <w:r w:rsidR="004971D1">
              <w:rPr>
                <w:noProof/>
                <w:webHidden/>
              </w:rPr>
              <w:fldChar w:fldCharType="begin"/>
            </w:r>
            <w:r w:rsidR="004971D1">
              <w:rPr>
                <w:noProof/>
                <w:webHidden/>
              </w:rPr>
              <w:instrText xml:space="preserve"> PAGEREF _Toc75168078 \h </w:instrText>
            </w:r>
            <w:r w:rsidR="004971D1">
              <w:rPr>
                <w:noProof/>
                <w:webHidden/>
              </w:rPr>
            </w:r>
            <w:r w:rsidR="004971D1">
              <w:rPr>
                <w:noProof/>
                <w:webHidden/>
              </w:rPr>
              <w:fldChar w:fldCharType="separate"/>
            </w:r>
            <w:r w:rsidR="004971D1">
              <w:rPr>
                <w:noProof/>
                <w:webHidden/>
              </w:rPr>
              <w:t>36</w:t>
            </w:r>
            <w:r w:rsidR="004971D1">
              <w:rPr>
                <w:noProof/>
                <w:webHidden/>
              </w:rPr>
              <w:fldChar w:fldCharType="end"/>
            </w:r>
          </w:hyperlink>
        </w:p>
        <w:p w14:paraId="6AC26947" w14:textId="646C62B0" w:rsidR="004971D1" w:rsidRDefault="00BC403D">
          <w:pPr>
            <w:pStyle w:val="Obsah3"/>
            <w:rPr>
              <w:rFonts w:asciiTheme="minorHAnsi" w:eastAsiaTheme="minorEastAsia" w:hAnsiTheme="minorHAnsi" w:cstheme="minorBidi"/>
              <w:noProof/>
              <w:sz w:val="22"/>
              <w:szCs w:val="22"/>
              <w14:numForm w14:val="default"/>
            </w:rPr>
          </w:pPr>
          <w:hyperlink w:anchor="_Toc75168079" w:history="1">
            <w:r w:rsidR="004971D1" w:rsidRPr="00215776">
              <w:rPr>
                <w:rStyle w:val="Hypertextovodkaz"/>
                <w:noProof/>
              </w:rPr>
              <w:t>5.3.1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Polostrukturovaný rozhovor</w:t>
            </w:r>
            <w:r w:rsidR="004971D1">
              <w:rPr>
                <w:noProof/>
                <w:webHidden/>
              </w:rPr>
              <w:tab/>
            </w:r>
            <w:r w:rsidR="004971D1">
              <w:rPr>
                <w:noProof/>
                <w:webHidden/>
              </w:rPr>
              <w:fldChar w:fldCharType="begin"/>
            </w:r>
            <w:r w:rsidR="004971D1">
              <w:rPr>
                <w:noProof/>
                <w:webHidden/>
              </w:rPr>
              <w:instrText xml:space="preserve"> PAGEREF _Toc75168079 \h </w:instrText>
            </w:r>
            <w:r w:rsidR="004971D1">
              <w:rPr>
                <w:noProof/>
                <w:webHidden/>
              </w:rPr>
            </w:r>
            <w:r w:rsidR="004971D1">
              <w:rPr>
                <w:noProof/>
                <w:webHidden/>
              </w:rPr>
              <w:fldChar w:fldCharType="separate"/>
            </w:r>
            <w:r w:rsidR="004971D1">
              <w:rPr>
                <w:noProof/>
                <w:webHidden/>
              </w:rPr>
              <w:t>37</w:t>
            </w:r>
            <w:r w:rsidR="004971D1">
              <w:rPr>
                <w:noProof/>
                <w:webHidden/>
              </w:rPr>
              <w:fldChar w:fldCharType="end"/>
            </w:r>
          </w:hyperlink>
        </w:p>
        <w:p w14:paraId="3F4DB1EB" w14:textId="197D2D7A" w:rsidR="004971D1" w:rsidRDefault="00BC403D">
          <w:pPr>
            <w:pStyle w:val="Obsah2"/>
            <w:rPr>
              <w:rFonts w:asciiTheme="minorHAnsi" w:eastAsiaTheme="minorEastAsia" w:hAnsiTheme="minorHAnsi" w:cstheme="minorBidi"/>
              <w:noProof/>
              <w:sz w:val="22"/>
              <w:szCs w:val="22"/>
              <w14:numForm w14:val="default"/>
            </w:rPr>
          </w:pPr>
          <w:hyperlink w:anchor="_Toc75168080" w:history="1">
            <w:r w:rsidR="004971D1" w:rsidRPr="00215776">
              <w:rPr>
                <w:rStyle w:val="Hypertextovodkaz"/>
                <w:noProof/>
              </w:rPr>
              <w:t>5.4</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Způsob analýzy dat</w:t>
            </w:r>
            <w:r w:rsidR="004971D1">
              <w:rPr>
                <w:noProof/>
                <w:webHidden/>
              </w:rPr>
              <w:tab/>
            </w:r>
            <w:r w:rsidR="004971D1">
              <w:rPr>
                <w:noProof/>
                <w:webHidden/>
              </w:rPr>
              <w:fldChar w:fldCharType="begin"/>
            </w:r>
            <w:r w:rsidR="004971D1">
              <w:rPr>
                <w:noProof/>
                <w:webHidden/>
              </w:rPr>
              <w:instrText xml:space="preserve"> PAGEREF _Toc75168080 \h </w:instrText>
            </w:r>
            <w:r w:rsidR="004971D1">
              <w:rPr>
                <w:noProof/>
                <w:webHidden/>
              </w:rPr>
            </w:r>
            <w:r w:rsidR="004971D1">
              <w:rPr>
                <w:noProof/>
                <w:webHidden/>
              </w:rPr>
              <w:fldChar w:fldCharType="separate"/>
            </w:r>
            <w:r w:rsidR="004971D1">
              <w:rPr>
                <w:noProof/>
                <w:webHidden/>
              </w:rPr>
              <w:t>38</w:t>
            </w:r>
            <w:r w:rsidR="004971D1">
              <w:rPr>
                <w:noProof/>
                <w:webHidden/>
              </w:rPr>
              <w:fldChar w:fldCharType="end"/>
            </w:r>
          </w:hyperlink>
        </w:p>
        <w:p w14:paraId="22AF5825" w14:textId="436018C6" w:rsidR="004971D1" w:rsidRDefault="00BC403D">
          <w:pPr>
            <w:pStyle w:val="Obsah3"/>
            <w:rPr>
              <w:rFonts w:asciiTheme="minorHAnsi" w:eastAsiaTheme="minorEastAsia" w:hAnsiTheme="minorHAnsi" w:cstheme="minorBidi"/>
              <w:noProof/>
              <w:sz w:val="22"/>
              <w:szCs w:val="22"/>
              <w14:numForm w14:val="default"/>
            </w:rPr>
          </w:pPr>
          <w:hyperlink w:anchor="_Toc75168081" w:history="1">
            <w:r w:rsidR="004971D1" w:rsidRPr="00215776">
              <w:rPr>
                <w:rStyle w:val="Hypertextovodkaz"/>
                <w:noProof/>
              </w:rPr>
              <w:t>5.4.1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Etické aspekty výzkumu</w:t>
            </w:r>
            <w:r w:rsidR="004971D1">
              <w:rPr>
                <w:noProof/>
                <w:webHidden/>
              </w:rPr>
              <w:tab/>
            </w:r>
            <w:r w:rsidR="004971D1">
              <w:rPr>
                <w:noProof/>
                <w:webHidden/>
              </w:rPr>
              <w:fldChar w:fldCharType="begin"/>
            </w:r>
            <w:r w:rsidR="004971D1">
              <w:rPr>
                <w:noProof/>
                <w:webHidden/>
              </w:rPr>
              <w:instrText xml:space="preserve"> PAGEREF _Toc75168081 \h </w:instrText>
            </w:r>
            <w:r w:rsidR="004971D1">
              <w:rPr>
                <w:noProof/>
                <w:webHidden/>
              </w:rPr>
            </w:r>
            <w:r w:rsidR="004971D1">
              <w:rPr>
                <w:noProof/>
                <w:webHidden/>
              </w:rPr>
              <w:fldChar w:fldCharType="separate"/>
            </w:r>
            <w:r w:rsidR="004971D1">
              <w:rPr>
                <w:noProof/>
                <w:webHidden/>
              </w:rPr>
              <w:t>39</w:t>
            </w:r>
            <w:r w:rsidR="004971D1">
              <w:rPr>
                <w:noProof/>
                <w:webHidden/>
              </w:rPr>
              <w:fldChar w:fldCharType="end"/>
            </w:r>
          </w:hyperlink>
        </w:p>
        <w:p w14:paraId="3BD539C4" w14:textId="636770F3" w:rsidR="004971D1" w:rsidRDefault="00BC403D">
          <w:pPr>
            <w:pStyle w:val="Obsah1"/>
            <w:rPr>
              <w:rFonts w:asciiTheme="minorHAnsi" w:eastAsiaTheme="minorEastAsia" w:hAnsiTheme="minorHAnsi" w:cstheme="minorBidi"/>
              <w:sz w:val="22"/>
              <w:szCs w:val="22"/>
              <w14:numForm w14:val="default"/>
            </w:rPr>
          </w:pPr>
          <w:hyperlink w:anchor="_Toc75168082" w:history="1">
            <w:r w:rsidR="004971D1" w:rsidRPr="00215776">
              <w:rPr>
                <w:rStyle w:val="Hypertextovodkaz"/>
              </w:rPr>
              <w:t>6</w:t>
            </w:r>
            <w:r w:rsidR="004971D1">
              <w:rPr>
                <w:rFonts w:asciiTheme="minorHAnsi" w:eastAsiaTheme="minorEastAsia" w:hAnsiTheme="minorHAnsi" w:cstheme="minorBidi"/>
                <w:sz w:val="22"/>
                <w:szCs w:val="22"/>
                <w14:numForm w14:val="default"/>
              </w:rPr>
              <w:tab/>
            </w:r>
            <w:r w:rsidR="004971D1" w:rsidRPr="00215776">
              <w:rPr>
                <w:rStyle w:val="Hypertextovodkaz"/>
              </w:rPr>
              <w:t>Interpretace dat</w:t>
            </w:r>
            <w:r w:rsidR="004971D1">
              <w:rPr>
                <w:webHidden/>
              </w:rPr>
              <w:tab/>
            </w:r>
            <w:r w:rsidR="004971D1">
              <w:rPr>
                <w:webHidden/>
              </w:rPr>
              <w:fldChar w:fldCharType="begin"/>
            </w:r>
            <w:r w:rsidR="004971D1">
              <w:rPr>
                <w:webHidden/>
              </w:rPr>
              <w:instrText xml:space="preserve"> PAGEREF _Toc75168082 \h </w:instrText>
            </w:r>
            <w:r w:rsidR="004971D1">
              <w:rPr>
                <w:webHidden/>
              </w:rPr>
            </w:r>
            <w:r w:rsidR="004971D1">
              <w:rPr>
                <w:webHidden/>
              </w:rPr>
              <w:fldChar w:fldCharType="separate"/>
            </w:r>
            <w:r w:rsidR="004971D1">
              <w:rPr>
                <w:webHidden/>
              </w:rPr>
              <w:t>41</w:t>
            </w:r>
            <w:r w:rsidR="004971D1">
              <w:rPr>
                <w:webHidden/>
              </w:rPr>
              <w:fldChar w:fldCharType="end"/>
            </w:r>
          </w:hyperlink>
        </w:p>
        <w:p w14:paraId="7E15E220" w14:textId="7B95C69A" w:rsidR="004971D1" w:rsidRDefault="00BC403D">
          <w:pPr>
            <w:pStyle w:val="Obsah2"/>
            <w:rPr>
              <w:rFonts w:asciiTheme="minorHAnsi" w:eastAsiaTheme="minorEastAsia" w:hAnsiTheme="minorHAnsi" w:cstheme="minorBidi"/>
              <w:noProof/>
              <w:sz w:val="22"/>
              <w:szCs w:val="22"/>
              <w14:numForm w14:val="default"/>
            </w:rPr>
          </w:pPr>
          <w:hyperlink w:anchor="_Toc75168083" w:history="1">
            <w:r w:rsidR="004971D1" w:rsidRPr="00215776">
              <w:rPr>
                <w:rStyle w:val="Hypertextovodkaz"/>
                <w:noProof/>
              </w:rPr>
              <w:t>6.1</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Stigmatizace</w:t>
            </w:r>
            <w:r w:rsidR="004971D1">
              <w:rPr>
                <w:noProof/>
                <w:webHidden/>
              </w:rPr>
              <w:tab/>
            </w:r>
            <w:r w:rsidR="004971D1">
              <w:rPr>
                <w:noProof/>
                <w:webHidden/>
              </w:rPr>
              <w:fldChar w:fldCharType="begin"/>
            </w:r>
            <w:r w:rsidR="004971D1">
              <w:rPr>
                <w:noProof/>
                <w:webHidden/>
              </w:rPr>
              <w:instrText xml:space="preserve"> PAGEREF _Toc75168083 \h </w:instrText>
            </w:r>
            <w:r w:rsidR="004971D1">
              <w:rPr>
                <w:noProof/>
                <w:webHidden/>
              </w:rPr>
            </w:r>
            <w:r w:rsidR="004971D1">
              <w:rPr>
                <w:noProof/>
                <w:webHidden/>
              </w:rPr>
              <w:fldChar w:fldCharType="separate"/>
            </w:r>
            <w:r w:rsidR="004971D1">
              <w:rPr>
                <w:noProof/>
                <w:webHidden/>
              </w:rPr>
              <w:t>42</w:t>
            </w:r>
            <w:r w:rsidR="004971D1">
              <w:rPr>
                <w:noProof/>
                <w:webHidden/>
              </w:rPr>
              <w:fldChar w:fldCharType="end"/>
            </w:r>
          </w:hyperlink>
        </w:p>
        <w:p w14:paraId="2890E23C" w14:textId="5D68D53D" w:rsidR="004971D1" w:rsidRDefault="00BC403D">
          <w:pPr>
            <w:pStyle w:val="Obsah2"/>
            <w:rPr>
              <w:rFonts w:asciiTheme="minorHAnsi" w:eastAsiaTheme="minorEastAsia" w:hAnsiTheme="minorHAnsi" w:cstheme="minorBidi"/>
              <w:noProof/>
              <w:sz w:val="22"/>
              <w:szCs w:val="22"/>
              <w14:numForm w14:val="default"/>
            </w:rPr>
          </w:pPr>
          <w:hyperlink w:anchor="_Toc75168084" w:history="1">
            <w:r w:rsidR="004971D1" w:rsidRPr="00215776">
              <w:rPr>
                <w:rStyle w:val="Hypertextovodkaz"/>
                <w:noProof/>
              </w:rPr>
              <w:t>6.2</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Diagnóza</w:t>
            </w:r>
            <w:r w:rsidR="004971D1">
              <w:rPr>
                <w:noProof/>
                <w:webHidden/>
              </w:rPr>
              <w:tab/>
            </w:r>
            <w:r w:rsidR="004971D1">
              <w:rPr>
                <w:noProof/>
                <w:webHidden/>
              </w:rPr>
              <w:fldChar w:fldCharType="begin"/>
            </w:r>
            <w:r w:rsidR="004971D1">
              <w:rPr>
                <w:noProof/>
                <w:webHidden/>
              </w:rPr>
              <w:instrText xml:space="preserve"> PAGEREF _Toc75168084 \h </w:instrText>
            </w:r>
            <w:r w:rsidR="004971D1">
              <w:rPr>
                <w:noProof/>
                <w:webHidden/>
              </w:rPr>
            </w:r>
            <w:r w:rsidR="004971D1">
              <w:rPr>
                <w:noProof/>
                <w:webHidden/>
              </w:rPr>
              <w:fldChar w:fldCharType="separate"/>
            </w:r>
            <w:r w:rsidR="004971D1">
              <w:rPr>
                <w:noProof/>
                <w:webHidden/>
              </w:rPr>
              <w:t>44</w:t>
            </w:r>
            <w:r w:rsidR="004971D1">
              <w:rPr>
                <w:noProof/>
                <w:webHidden/>
              </w:rPr>
              <w:fldChar w:fldCharType="end"/>
            </w:r>
          </w:hyperlink>
        </w:p>
        <w:p w14:paraId="5943CDF8" w14:textId="0E630A52" w:rsidR="004971D1" w:rsidRDefault="00BC403D">
          <w:pPr>
            <w:pStyle w:val="Obsah2"/>
            <w:rPr>
              <w:rFonts w:asciiTheme="minorHAnsi" w:eastAsiaTheme="minorEastAsia" w:hAnsiTheme="minorHAnsi" w:cstheme="minorBidi"/>
              <w:noProof/>
              <w:sz w:val="22"/>
              <w:szCs w:val="22"/>
              <w14:numForm w14:val="default"/>
            </w:rPr>
          </w:pPr>
          <w:hyperlink w:anchor="_Toc75168085" w:history="1">
            <w:r w:rsidR="004971D1" w:rsidRPr="00215776">
              <w:rPr>
                <w:rStyle w:val="Hypertextovodkaz"/>
                <w:noProof/>
              </w:rPr>
              <w:t>6.3</w:t>
            </w:r>
            <w:r w:rsidR="004971D1">
              <w:rPr>
                <w:rFonts w:asciiTheme="minorHAnsi" w:eastAsiaTheme="minorEastAsia" w:hAnsiTheme="minorHAnsi" w:cstheme="minorBidi"/>
                <w:noProof/>
                <w:sz w:val="22"/>
                <w:szCs w:val="22"/>
                <w14:numForm w14:val="default"/>
              </w:rPr>
              <w:tab/>
            </w:r>
            <w:r w:rsidR="004971D1" w:rsidRPr="00215776">
              <w:rPr>
                <w:rStyle w:val="Hypertextovodkaz"/>
                <w:noProof/>
              </w:rPr>
              <w:t>Destigmatizace</w:t>
            </w:r>
            <w:r w:rsidR="004971D1">
              <w:rPr>
                <w:noProof/>
                <w:webHidden/>
              </w:rPr>
              <w:tab/>
            </w:r>
            <w:r w:rsidR="004971D1">
              <w:rPr>
                <w:noProof/>
                <w:webHidden/>
              </w:rPr>
              <w:fldChar w:fldCharType="begin"/>
            </w:r>
            <w:r w:rsidR="004971D1">
              <w:rPr>
                <w:noProof/>
                <w:webHidden/>
              </w:rPr>
              <w:instrText xml:space="preserve"> PAGEREF _Toc75168085 \h </w:instrText>
            </w:r>
            <w:r w:rsidR="004971D1">
              <w:rPr>
                <w:noProof/>
                <w:webHidden/>
              </w:rPr>
            </w:r>
            <w:r w:rsidR="004971D1">
              <w:rPr>
                <w:noProof/>
                <w:webHidden/>
              </w:rPr>
              <w:fldChar w:fldCharType="separate"/>
            </w:r>
            <w:r w:rsidR="004971D1">
              <w:rPr>
                <w:noProof/>
                <w:webHidden/>
              </w:rPr>
              <w:t>45</w:t>
            </w:r>
            <w:r w:rsidR="004971D1">
              <w:rPr>
                <w:noProof/>
                <w:webHidden/>
              </w:rPr>
              <w:fldChar w:fldCharType="end"/>
            </w:r>
          </w:hyperlink>
        </w:p>
        <w:p w14:paraId="19418973" w14:textId="5DADBE2B" w:rsidR="004971D1" w:rsidRDefault="00BC403D">
          <w:pPr>
            <w:pStyle w:val="Obsah1"/>
            <w:rPr>
              <w:rFonts w:asciiTheme="minorHAnsi" w:eastAsiaTheme="minorEastAsia" w:hAnsiTheme="minorHAnsi" w:cstheme="minorBidi"/>
              <w:sz w:val="22"/>
              <w:szCs w:val="22"/>
              <w14:numForm w14:val="default"/>
            </w:rPr>
          </w:pPr>
          <w:hyperlink w:anchor="_Toc75168086" w:history="1">
            <w:r w:rsidR="004971D1" w:rsidRPr="00215776">
              <w:rPr>
                <w:rStyle w:val="Hypertextovodkaz"/>
              </w:rPr>
              <w:t>7</w:t>
            </w:r>
            <w:r w:rsidR="004971D1">
              <w:rPr>
                <w:rFonts w:asciiTheme="minorHAnsi" w:eastAsiaTheme="minorEastAsia" w:hAnsiTheme="minorHAnsi" w:cstheme="minorBidi"/>
                <w:sz w:val="22"/>
                <w:szCs w:val="22"/>
                <w14:numForm w14:val="default"/>
              </w:rPr>
              <w:tab/>
            </w:r>
            <w:r w:rsidR="004971D1" w:rsidRPr="00215776">
              <w:rPr>
                <w:rStyle w:val="Hypertextovodkaz"/>
              </w:rPr>
              <w:t>Diskuse</w:t>
            </w:r>
            <w:r w:rsidR="004971D1">
              <w:rPr>
                <w:webHidden/>
              </w:rPr>
              <w:tab/>
            </w:r>
            <w:r w:rsidR="004971D1">
              <w:rPr>
                <w:webHidden/>
              </w:rPr>
              <w:fldChar w:fldCharType="begin"/>
            </w:r>
            <w:r w:rsidR="004971D1">
              <w:rPr>
                <w:webHidden/>
              </w:rPr>
              <w:instrText xml:space="preserve"> PAGEREF _Toc75168086 \h </w:instrText>
            </w:r>
            <w:r w:rsidR="004971D1">
              <w:rPr>
                <w:webHidden/>
              </w:rPr>
            </w:r>
            <w:r w:rsidR="004971D1">
              <w:rPr>
                <w:webHidden/>
              </w:rPr>
              <w:fldChar w:fldCharType="separate"/>
            </w:r>
            <w:r w:rsidR="004971D1">
              <w:rPr>
                <w:webHidden/>
              </w:rPr>
              <w:t>47</w:t>
            </w:r>
            <w:r w:rsidR="004971D1">
              <w:rPr>
                <w:webHidden/>
              </w:rPr>
              <w:fldChar w:fldCharType="end"/>
            </w:r>
          </w:hyperlink>
        </w:p>
        <w:p w14:paraId="0242B8E7" w14:textId="62283995" w:rsidR="004971D1" w:rsidRDefault="00BC403D">
          <w:pPr>
            <w:pStyle w:val="Obsah1"/>
            <w:rPr>
              <w:rFonts w:asciiTheme="minorHAnsi" w:eastAsiaTheme="minorEastAsia" w:hAnsiTheme="minorHAnsi" w:cstheme="minorBidi"/>
              <w:sz w:val="22"/>
              <w:szCs w:val="22"/>
              <w14:numForm w14:val="default"/>
            </w:rPr>
          </w:pPr>
          <w:hyperlink w:anchor="_Toc75168087" w:history="1">
            <w:r w:rsidR="004971D1" w:rsidRPr="00215776">
              <w:rPr>
                <w:rStyle w:val="Hypertextovodkaz"/>
              </w:rPr>
              <w:t>Závěr</w:t>
            </w:r>
            <w:r w:rsidR="004971D1">
              <w:rPr>
                <w:webHidden/>
              </w:rPr>
              <w:tab/>
            </w:r>
            <w:r w:rsidR="004971D1">
              <w:rPr>
                <w:webHidden/>
              </w:rPr>
              <w:fldChar w:fldCharType="begin"/>
            </w:r>
            <w:r w:rsidR="004971D1">
              <w:rPr>
                <w:webHidden/>
              </w:rPr>
              <w:instrText xml:space="preserve"> PAGEREF _Toc75168087 \h </w:instrText>
            </w:r>
            <w:r w:rsidR="004971D1">
              <w:rPr>
                <w:webHidden/>
              </w:rPr>
            </w:r>
            <w:r w:rsidR="004971D1">
              <w:rPr>
                <w:webHidden/>
              </w:rPr>
              <w:fldChar w:fldCharType="separate"/>
            </w:r>
            <w:r w:rsidR="004971D1">
              <w:rPr>
                <w:webHidden/>
              </w:rPr>
              <w:t>49</w:t>
            </w:r>
            <w:r w:rsidR="004971D1">
              <w:rPr>
                <w:webHidden/>
              </w:rPr>
              <w:fldChar w:fldCharType="end"/>
            </w:r>
          </w:hyperlink>
        </w:p>
        <w:p w14:paraId="54BC2B44" w14:textId="1E9EFB44" w:rsidR="004971D1" w:rsidRDefault="00BC403D">
          <w:pPr>
            <w:pStyle w:val="Obsah1"/>
            <w:rPr>
              <w:rFonts w:asciiTheme="minorHAnsi" w:eastAsiaTheme="minorEastAsia" w:hAnsiTheme="minorHAnsi" w:cstheme="minorBidi"/>
              <w:sz w:val="22"/>
              <w:szCs w:val="22"/>
              <w14:numForm w14:val="default"/>
            </w:rPr>
          </w:pPr>
          <w:hyperlink w:anchor="_Toc75168088" w:history="1">
            <w:r w:rsidR="004971D1" w:rsidRPr="00215776">
              <w:rPr>
                <w:rStyle w:val="Hypertextovodkaz"/>
              </w:rPr>
              <w:t>Bibliografie</w:t>
            </w:r>
            <w:r w:rsidR="004971D1">
              <w:rPr>
                <w:webHidden/>
              </w:rPr>
              <w:tab/>
            </w:r>
            <w:r w:rsidR="004971D1">
              <w:rPr>
                <w:webHidden/>
              </w:rPr>
              <w:fldChar w:fldCharType="begin"/>
            </w:r>
            <w:r w:rsidR="004971D1">
              <w:rPr>
                <w:webHidden/>
              </w:rPr>
              <w:instrText xml:space="preserve"> PAGEREF _Toc75168088 \h </w:instrText>
            </w:r>
            <w:r w:rsidR="004971D1">
              <w:rPr>
                <w:webHidden/>
              </w:rPr>
            </w:r>
            <w:r w:rsidR="004971D1">
              <w:rPr>
                <w:webHidden/>
              </w:rPr>
              <w:fldChar w:fldCharType="separate"/>
            </w:r>
            <w:r w:rsidR="004971D1">
              <w:rPr>
                <w:webHidden/>
              </w:rPr>
              <w:t>51</w:t>
            </w:r>
            <w:r w:rsidR="004971D1">
              <w:rPr>
                <w:webHidden/>
              </w:rPr>
              <w:fldChar w:fldCharType="end"/>
            </w:r>
          </w:hyperlink>
        </w:p>
        <w:p w14:paraId="51D4B622" w14:textId="2C3BFC5C" w:rsidR="004971D1" w:rsidRDefault="00BC403D">
          <w:pPr>
            <w:pStyle w:val="Obsah1"/>
            <w:rPr>
              <w:rFonts w:asciiTheme="minorHAnsi" w:eastAsiaTheme="minorEastAsia" w:hAnsiTheme="minorHAnsi" w:cstheme="minorBidi"/>
              <w:sz w:val="22"/>
              <w:szCs w:val="22"/>
              <w14:numForm w14:val="default"/>
            </w:rPr>
          </w:pPr>
          <w:hyperlink w:anchor="_Toc75168089" w:history="1">
            <w:r w:rsidR="004971D1" w:rsidRPr="00215776">
              <w:rPr>
                <w:rStyle w:val="Hypertextovodkaz"/>
              </w:rPr>
              <w:t>Anotace</w:t>
            </w:r>
            <w:r w:rsidR="004971D1">
              <w:rPr>
                <w:webHidden/>
              </w:rPr>
              <w:tab/>
            </w:r>
            <w:r w:rsidR="004971D1">
              <w:rPr>
                <w:webHidden/>
              </w:rPr>
              <w:fldChar w:fldCharType="begin"/>
            </w:r>
            <w:r w:rsidR="004971D1">
              <w:rPr>
                <w:webHidden/>
              </w:rPr>
              <w:instrText xml:space="preserve"> PAGEREF _Toc75168089 \h </w:instrText>
            </w:r>
            <w:r w:rsidR="004971D1">
              <w:rPr>
                <w:webHidden/>
              </w:rPr>
            </w:r>
            <w:r w:rsidR="004971D1">
              <w:rPr>
                <w:webHidden/>
              </w:rPr>
              <w:fldChar w:fldCharType="separate"/>
            </w:r>
            <w:r w:rsidR="004971D1">
              <w:rPr>
                <w:webHidden/>
              </w:rPr>
              <w:t>55</w:t>
            </w:r>
            <w:r w:rsidR="004971D1">
              <w:rPr>
                <w:webHidden/>
              </w:rPr>
              <w:fldChar w:fldCharType="end"/>
            </w:r>
          </w:hyperlink>
        </w:p>
        <w:p w14:paraId="268E2B3E" w14:textId="685C0C71" w:rsidR="00E1421A" w:rsidRDefault="00D51619" w:rsidP="00E1421A">
          <w:pPr>
            <w:rPr>
              <w:b/>
              <w:bCs/>
            </w:rPr>
          </w:pPr>
          <w:r>
            <w:rPr>
              <w:b/>
              <w:bCs/>
            </w:rPr>
            <w:fldChar w:fldCharType="end"/>
          </w:r>
        </w:p>
      </w:sdtContent>
    </w:sdt>
    <w:p w14:paraId="46E10924" w14:textId="0E27C3C6" w:rsidR="00624088" w:rsidRDefault="00BB7CE0" w:rsidP="00E1421A">
      <w:pPr>
        <w:pStyle w:val="Obsah1"/>
        <w:ind w:left="0" w:firstLine="0"/>
        <w:rPr>
          <w:rFonts w:asciiTheme="minorHAnsi" w:eastAsiaTheme="minorEastAsia" w:hAnsiTheme="minorHAnsi" w:cstheme="minorBidi"/>
          <w:szCs w:val="22"/>
          <w14:numForm w14:val="default"/>
        </w:rPr>
      </w:pPr>
      <w:r>
        <w:fldChar w:fldCharType="begin"/>
      </w:r>
      <w:r>
        <w:instrText xml:space="preserve"> TOC \o "1-3" \h \z \u </w:instrText>
      </w:r>
      <w:r>
        <w:fldChar w:fldCharType="separate"/>
      </w:r>
    </w:p>
    <w:p w14:paraId="6FD75A3C" w14:textId="3232CD8E" w:rsidR="009C478F" w:rsidRDefault="00BB7CE0" w:rsidP="009C478F">
      <w:pPr>
        <w:sectPr w:rsidR="009C478F" w:rsidSect="00936D9A">
          <w:footerReference w:type="default" r:id="rId12"/>
          <w:type w:val="oddPage"/>
          <w:pgSz w:w="11906" w:h="16838" w:code="9"/>
          <w:pgMar w:top="1417" w:right="1134" w:bottom="1418" w:left="1701" w:header="708" w:footer="708" w:gutter="0"/>
          <w:cols w:space="708"/>
          <w:docGrid w:linePitch="360"/>
        </w:sectPr>
      </w:pPr>
      <w:r>
        <w:fldChar w:fldCharType="end"/>
      </w:r>
    </w:p>
    <w:p w14:paraId="33AD9002" w14:textId="77777777" w:rsidR="00ED1205" w:rsidRDefault="00613D11" w:rsidP="00400C2B">
      <w:pPr>
        <w:pStyle w:val="Nadpis1"/>
        <w:numPr>
          <w:ilvl w:val="0"/>
          <w:numId w:val="0"/>
        </w:numPr>
      </w:pPr>
      <w:bookmarkStart w:id="1" w:name="_Toc7173305"/>
      <w:bookmarkStart w:id="2" w:name="_Toc30492209"/>
      <w:bookmarkStart w:id="3" w:name="_Toc75168060"/>
      <w:r>
        <w:lastRenderedPageBreak/>
        <w:t>Úvod</w:t>
      </w:r>
      <w:bookmarkEnd w:id="1"/>
      <w:bookmarkEnd w:id="2"/>
      <w:bookmarkEnd w:id="3"/>
    </w:p>
    <w:p w14:paraId="25B8C6E7" w14:textId="5A1F1CA6" w:rsidR="005C1A76" w:rsidRDefault="005C1A76" w:rsidP="00BD04E1">
      <w:r w:rsidRPr="00BD04E1">
        <w:t xml:space="preserve">Jako název své </w:t>
      </w:r>
      <w:r w:rsidR="00BD04E1" w:rsidRPr="00BD04E1">
        <w:t>bakalářské</w:t>
      </w:r>
      <w:r w:rsidRPr="00BD04E1">
        <w:t xml:space="preserve"> práce jsem si zvolila </w:t>
      </w:r>
      <w:r w:rsidR="00BD04E1" w:rsidRPr="00BD04E1">
        <w:t>Stigmatizace a její řešení u lidí s duševním onemocněním</w:t>
      </w:r>
      <w:r w:rsidR="00BD04E1">
        <w:t xml:space="preserve">. </w:t>
      </w:r>
      <w:r>
        <w:t>K výběru tohoto tématu a této cílové skupiny mě inspirovala odborná praxe v rámci studia na</w:t>
      </w:r>
      <w:r w:rsidR="00BD04E1">
        <w:t xml:space="preserve"> </w:t>
      </w:r>
      <w:r>
        <w:t>CARITAS - Vyšší odborné škole sociální Olomouc v organizac</w:t>
      </w:r>
      <w:r w:rsidR="00006D63">
        <w:t>i</w:t>
      </w:r>
      <w:r>
        <w:t xml:space="preserve"> zaměřené na duševně nemocné. V této organizaci jsem po ukončení praxe uzavřela pracovní smlouvu, takže jsem měla ještě více zkušeností a informací týkajících se této cílové skupiny.</w:t>
      </w:r>
    </w:p>
    <w:p w14:paraId="3CB34CE2" w14:textId="5ED6F29F" w:rsidR="005C1A76" w:rsidRDefault="005C1A76" w:rsidP="005C1A76">
      <w:pPr>
        <w:pStyle w:val="AP-Odstavec"/>
      </w:pPr>
      <w:r>
        <w:t xml:space="preserve">Ze zkušeností z mé praxe a práce jsem zjistila, že </w:t>
      </w:r>
      <w:r w:rsidR="00C008E7">
        <w:t>klienti docházející do této služby</w:t>
      </w:r>
      <w:r w:rsidR="002454F3">
        <w:t>,</w:t>
      </w:r>
      <w:r w:rsidR="00C008E7">
        <w:t xml:space="preserve"> velmi často řeší problémy týkající se stigmatizace ze strany společnosti</w:t>
      </w:r>
      <w:r w:rsidR="007C5600">
        <w:t xml:space="preserve">. </w:t>
      </w:r>
      <w:r w:rsidR="00AB3667">
        <w:t>V této organizace každý den probíhá ranní povídá</w:t>
      </w:r>
      <w:r w:rsidR="00E623A9">
        <w:t xml:space="preserve">ní, kterého jsem se měla možnost </w:t>
      </w:r>
      <w:r w:rsidR="001C1998">
        <w:t xml:space="preserve">několikrát </w:t>
      </w:r>
      <w:r w:rsidR="00E623A9">
        <w:t>zúčastnit</w:t>
      </w:r>
      <w:r w:rsidR="00B86AC8">
        <w:t>,</w:t>
      </w:r>
      <w:r w:rsidR="00E623A9">
        <w:t xml:space="preserve"> a tak</w:t>
      </w:r>
      <w:r w:rsidR="00B86AC8">
        <w:t xml:space="preserve"> v</w:t>
      </w:r>
      <w:r w:rsidR="00E623A9">
        <w:t xml:space="preserve"> komunitě lidí s duševním onemocněním rozvinout debatu na toto téma. Po zjištění, že ze strany klientů by byl zájem o účast </w:t>
      </w:r>
      <w:r w:rsidR="00B86AC8">
        <w:t>na mém výzkumu, jsem se po reše</w:t>
      </w:r>
      <w:r w:rsidR="00B52093">
        <w:t>rši tohoto tématu, rozhodla můj výzkum zrealizovat.</w:t>
      </w:r>
    </w:p>
    <w:p w14:paraId="45994016" w14:textId="19D4E996" w:rsidR="005C1A76" w:rsidRPr="00421624" w:rsidRDefault="005C1A76" w:rsidP="00421624">
      <w:r>
        <w:t xml:space="preserve">Při hledání literatury jsem </w:t>
      </w:r>
      <w:r w:rsidR="00B52093">
        <w:t>našla velice málo odborných zdrojů</w:t>
      </w:r>
      <w:r w:rsidR="00421624">
        <w:t xml:space="preserve"> v českém jazyce, které se zabývají touto problematikou. Nejobsáhlejší</w:t>
      </w:r>
      <w:r>
        <w:t xml:space="preserve"> a nejvíce používaný odborný text týkající se t</w:t>
      </w:r>
      <w:r w:rsidR="00421624">
        <w:t>ohoto tématu</w:t>
      </w:r>
      <w:r>
        <w:t xml:space="preserve"> se jmenuje: </w:t>
      </w:r>
      <w:r w:rsidR="00421624">
        <w:t xml:space="preserve">Stigmatizace a </w:t>
      </w:r>
      <w:proofErr w:type="spellStart"/>
      <w:r w:rsidR="00421624">
        <w:t>sebestigmatizace</w:t>
      </w:r>
      <w:proofErr w:type="spellEnd"/>
      <w:r w:rsidR="00421624">
        <w:t xml:space="preserve"> u psychických poruch od Marie </w:t>
      </w:r>
      <w:proofErr w:type="spellStart"/>
      <w:r w:rsidR="00421624">
        <w:t>Ociskové</w:t>
      </w:r>
      <w:proofErr w:type="spellEnd"/>
      <w:r w:rsidR="00421624">
        <w:t xml:space="preserve"> a Jána </w:t>
      </w:r>
      <w:proofErr w:type="spellStart"/>
      <w:r w:rsidR="00421624">
        <w:t>Praška</w:t>
      </w:r>
      <w:proofErr w:type="spellEnd"/>
      <w:r w:rsidR="00421624">
        <w:t xml:space="preserve">. </w:t>
      </w:r>
      <w:r>
        <w:rPr>
          <w:rFonts w:eastAsia="Calibri"/>
        </w:rPr>
        <w:t xml:space="preserve">Na tento jsem ve své práci často odkazovala. Dále jsem používala odborné články a zahraniční zdroje. Zahraniční odborná literatura se zabývá tímto tématem více než ta naše. </w:t>
      </w:r>
    </w:p>
    <w:p w14:paraId="233C587F" w14:textId="7BAAB3DF" w:rsidR="005C1A76" w:rsidRPr="00756B7E" w:rsidRDefault="00756B7E" w:rsidP="005C1A76">
      <w:pPr>
        <w:pStyle w:val="AP-Odstavec"/>
      </w:pPr>
      <w:r>
        <w:t>Cíl</w:t>
      </w:r>
      <w:r w:rsidR="00BD4871">
        <w:t>em</w:t>
      </w:r>
      <w:r>
        <w:t xml:space="preserve"> této práce</w:t>
      </w:r>
      <w:r w:rsidRPr="00FF5635">
        <w:rPr>
          <w:rFonts w:cs="Tahoma"/>
          <w:color w:val="000000"/>
          <w:szCs w:val="20"/>
          <w:shd w:val="clear" w:color="auto" w:fill="FFFFFF"/>
        </w:rPr>
        <w:t xml:space="preserve"> je </w:t>
      </w:r>
      <w:r>
        <w:rPr>
          <w:rFonts w:cs="Tahoma"/>
          <w:color w:val="000000"/>
          <w:szCs w:val="20"/>
          <w:shd w:val="clear" w:color="auto" w:fill="FFFFFF"/>
        </w:rPr>
        <w:t>zjistit, jak lidé s duševním onemocněním vnímají stigmatizaci ze strany okolí a co jim ji pomáhá překonávat</w:t>
      </w:r>
      <w:r>
        <w:t xml:space="preserve">. </w:t>
      </w:r>
      <w:r w:rsidR="005C1A76">
        <w:rPr>
          <w:rFonts w:eastAsia="Calibri"/>
        </w:rPr>
        <w:t>K</w:t>
      </w:r>
      <w:r>
        <w:rPr>
          <w:rFonts w:eastAsia="Calibri"/>
        </w:rPr>
        <w:t> </w:t>
      </w:r>
      <w:r w:rsidR="005C1A76">
        <w:rPr>
          <w:rFonts w:eastAsia="Calibri"/>
        </w:rPr>
        <w:t>tomu</w:t>
      </w:r>
      <w:r>
        <w:rPr>
          <w:rFonts w:eastAsia="Calibri"/>
        </w:rPr>
        <w:t>to cíli</w:t>
      </w:r>
      <w:r w:rsidR="005C1A76">
        <w:rPr>
          <w:rFonts w:eastAsia="Calibri"/>
        </w:rPr>
        <w:t xml:space="preserve"> realizuji </w:t>
      </w:r>
      <w:r>
        <w:rPr>
          <w:rFonts w:eastAsia="Calibri"/>
        </w:rPr>
        <w:t>čtyři</w:t>
      </w:r>
      <w:r w:rsidR="005C1A76">
        <w:rPr>
          <w:rFonts w:eastAsia="Calibri"/>
        </w:rPr>
        <w:t xml:space="preserve"> polostrukturované rozhovory s</w:t>
      </w:r>
      <w:r>
        <w:rPr>
          <w:rFonts w:eastAsia="Calibri"/>
        </w:rPr>
        <w:t xml:space="preserve"> duševně nemocnými jedinci. </w:t>
      </w:r>
      <w:r w:rsidR="005C1A76">
        <w:rPr>
          <w:rFonts w:eastAsia="Calibri"/>
        </w:rPr>
        <w:t xml:space="preserve">Díky </w:t>
      </w:r>
      <w:r>
        <w:rPr>
          <w:rFonts w:eastAsia="Calibri"/>
        </w:rPr>
        <w:t xml:space="preserve">těmto </w:t>
      </w:r>
      <w:r w:rsidR="005C1A76">
        <w:rPr>
          <w:rFonts w:eastAsia="Calibri"/>
        </w:rPr>
        <w:t>rozhovor</w:t>
      </w:r>
      <w:r>
        <w:rPr>
          <w:rFonts w:eastAsia="Calibri"/>
        </w:rPr>
        <w:t xml:space="preserve">ům získávám </w:t>
      </w:r>
      <w:r w:rsidR="00992B29">
        <w:rPr>
          <w:rFonts w:eastAsia="Calibri"/>
        </w:rPr>
        <w:t>odpovědi na své výzkumné otázky</w:t>
      </w:r>
      <w:r w:rsidR="00824029">
        <w:rPr>
          <w:rFonts w:eastAsia="Calibri"/>
        </w:rPr>
        <w:t xml:space="preserve"> </w:t>
      </w:r>
      <w:r w:rsidR="00824029">
        <w:t>„</w:t>
      </w:r>
      <w:r w:rsidR="00824029" w:rsidRPr="006C15EF">
        <w:t>Co pomáhá lidem s duševním onemocněním překonávat důsledky stigmatizace?</w:t>
      </w:r>
      <w:r w:rsidR="00824029">
        <w:t>“ a „</w:t>
      </w:r>
      <w:r w:rsidR="00824029" w:rsidRPr="00722F63">
        <w:t>Co lidé s duševním onemocněním považují jako příčinu vzniku stigmatizace ze strany okolí?</w:t>
      </w:r>
      <w:r w:rsidR="00824029">
        <w:t xml:space="preserve">“ </w:t>
      </w:r>
      <w:r w:rsidR="005C1A76">
        <w:rPr>
          <w:rFonts w:eastAsia="Calibri"/>
        </w:rPr>
        <w:t xml:space="preserve"> </w:t>
      </w:r>
    </w:p>
    <w:p w14:paraId="5D1BC512" w14:textId="3E7E8102" w:rsidR="005C1A76" w:rsidRDefault="005C1A76" w:rsidP="005C1A76">
      <w:pPr>
        <w:pStyle w:val="AP-Odstavec"/>
      </w:pPr>
      <w:r>
        <w:t xml:space="preserve">Pro vypracování této práce jsem zvolila metodu kvalitativního výzkumu. K realizaci </w:t>
      </w:r>
      <w:r w:rsidR="009247D5">
        <w:t>tohoto výzkumu</w:t>
      </w:r>
      <w:r>
        <w:t xml:space="preserve"> jsem zvolila polostrukturovaný rozhovor</w:t>
      </w:r>
      <w:r w:rsidR="009247D5">
        <w:t xml:space="preserve">, který jsem provedla v prostředí </w:t>
      </w:r>
      <w:r w:rsidR="003B663B">
        <w:t>organizace</w:t>
      </w:r>
      <w:r w:rsidR="00D51619">
        <w:t xml:space="preserve">, </w:t>
      </w:r>
      <w:r w:rsidR="003B663B">
        <w:t>do které jsem po dobu své dlouhodobé praxe docházela.</w:t>
      </w:r>
    </w:p>
    <w:p w14:paraId="0D642194" w14:textId="7283A31B" w:rsidR="005C1A76" w:rsidRDefault="005C1A76" w:rsidP="005C1A76">
      <w:pPr>
        <w:pStyle w:val="AP-Odstavec"/>
      </w:pPr>
      <w:r>
        <w:t xml:space="preserve">Práce je rozdělená na dvě části. Teoretickou část a praktickou část. V teoretické části jsou </w:t>
      </w:r>
      <w:r w:rsidR="00D51619">
        <w:t>čtyři</w:t>
      </w:r>
      <w:r>
        <w:t xml:space="preserve"> hlavní kapitoly.</w:t>
      </w:r>
      <w:r w:rsidR="00673752">
        <w:t xml:space="preserve"> </w:t>
      </w:r>
      <w:r>
        <w:t>V</w:t>
      </w:r>
      <w:r w:rsidR="00673752">
        <w:t xml:space="preserve"> první </w:t>
      </w:r>
      <w:r>
        <w:t>kapitole teoretické části se zabývám pojmy souvisejícími s duševním onemocněním. Definuji zde duševní onemocnění a konkrétní onemocnění, kterými dotazovan</w:t>
      </w:r>
      <w:r w:rsidR="00673752">
        <w:t>í respondenti trpí</w:t>
      </w:r>
      <w:r>
        <w:t>. Jedná se o bipolární afektivní poruchu</w:t>
      </w:r>
      <w:r w:rsidR="00673752">
        <w:t>, schizofrenii a o poruch</w:t>
      </w:r>
      <w:r w:rsidR="007546A5">
        <w:t>u</w:t>
      </w:r>
      <w:r w:rsidR="00673752">
        <w:t xml:space="preserve"> osobnosti.</w:t>
      </w:r>
      <w:r>
        <w:t xml:space="preserve"> K definování těchto nemocí jsem používala nejčastěji Mezinárodní klasifikaci nemocí. V</w:t>
      </w:r>
      <w:r w:rsidR="004A3BAE">
        <w:t xml:space="preserve">e druhé kapitole se zabývám pojmem stigmatizace a jak se stigmatizace liší u výše uvedených </w:t>
      </w:r>
      <w:r w:rsidR="004A3BAE">
        <w:lastRenderedPageBreak/>
        <w:t xml:space="preserve">nemocí. S tímto souvisí třetí kapitola, která pojednává o </w:t>
      </w:r>
      <w:proofErr w:type="spellStart"/>
      <w:r w:rsidR="004A3BAE">
        <w:t>sebestigmatizac</w:t>
      </w:r>
      <w:r w:rsidR="0060382D">
        <w:t>i</w:t>
      </w:r>
      <w:proofErr w:type="spellEnd"/>
      <w:r w:rsidR="00DD40C5">
        <w:t>. V poslední kapitole teoretické části věnuji pozornost prvkům vedoucím k </w:t>
      </w:r>
      <w:proofErr w:type="spellStart"/>
      <w:r w:rsidR="00DD40C5">
        <w:t>destigmatizaci</w:t>
      </w:r>
      <w:proofErr w:type="spellEnd"/>
      <w:r w:rsidR="00DD40C5">
        <w:t>. Uvádím zde různé programy a projekty, které přispívají k </w:t>
      </w:r>
      <w:proofErr w:type="spellStart"/>
      <w:r w:rsidR="00DD40C5">
        <w:t>destigmatizaci</w:t>
      </w:r>
      <w:proofErr w:type="spellEnd"/>
      <w:r w:rsidR="00DD40C5">
        <w:t>.</w:t>
      </w:r>
      <w:r>
        <w:t> </w:t>
      </w:r>
    </w:p>
    <w:p w14:paraId="5568DCAB" w14:textId="7A2EF6E6" w:rsidR="005C1A76" w:rsidRDefault="005C1A76" w:rsidP="005C1A76">
      <w:pPr>
        <w:pStyle w:val="AP-Odstavec"/>
      </w:pPr>
      <w:r>
        <w:t>Praktická část je poté rozdělena do tří hlavních kapitol. V první kapitole praktické části jsou vydefinovány pojmy související s kvalitativním výzkume</w:t>
      </w:r>
      <w:r w:rsidR="007F5599">
        <w:t>m</w:t>
      </w:r>
      <w:r>
        <w:t>. Zabývám se tam metodologií výzkumu, kde jsem si stanovila výzkumnou metodu, výzkumnou otázku a cíl výzkumu. Poté jsou zde popsány konkrétní metody, které jsem používala při sběru dat a jejich následné analýze. Jedná se o polostrukturovaný rozhovor, otevřené kódování a doslovnou transkripci upravenou dle etických aspektů.</w:t>
      </w:r>
    </w:p>
    <w:p w14:paraId="32E664EA" w14:textId="2F873CBA" w:rsidR="005C1A76" w:rsidRDefault="005C1A76" w:rsidP="005C1A76">
      <w:pPr>
        <w:pStyle w:val="AP-Odstavec"/>
      </w:pPr>
      <w:r>
        <w:t>Další kapitola praktické části je</w:t>
      </w:r>
      <w:r w:rsidR="007F5599">
        <w:t xml:space="preserve"> interpretace dat, která</w:t>
      </w:r>
      <w:r w:rsidR="00974A64">
        <w:t xml:space="preserve"> je</w:t>
      </w:r>
      <w:r>
        <w:t xml:space="preserve"> rozdělena do několika kategorií, které jsem získala díky kódování zrealizovaných rozhovorů. Jedná se o kategorie: </w:t>
      </w:r>
      <w:r w:rsidR="007F5599">
        <w:t xml:space="preserve">stigmatizace, diagnóza a </w:t>
      </w:r>
      <w:proofErr w:type="spellStart"/>
      <w:r w:rsidR="007F5599">
        <w:t>destigmatizace</w:t>
      </w:r>
      <w:proofErr w:type="spellEnd"/>
      <w:r w:rsidR="007F5599">
        <w:t xml:space="preserve">. Popis těchto kategorií je pro lepší pochopení doplněn </w:t>
      </w:r>
      <w:r w:rsidR="00465871">
        <w:t xml:space="preserve">přímými </w:t>
      </w:r>
      <w:r w:rsidR="007F5599">
        <w:t xml:space="preserve">citacemi od respondentů. </w:t>
      </w:r>
    </w:p>
    <w:p w14:paraId="4BBA21D9" w14:textId="51F01B15" w:rsidR="005C1A76" w:rsidRPr="00F361A5" w:rsidRDefault="005C1A76" w:rsidP="005C1A76">
      <w:pPr>
        <w:pStyle w:val="AP-Odstavec"/>
      </w:pPr>
      <w:r>
        <w:t>V poslední kapitole praktické části</w:t>
      </w:r>
      <w:r w:rsidR="00465871">
        <w:t>, která nese název diskuse,</w:t>
      </w:r>
      <w:r>
        <w:t xml:space="preserve"> poté shrnuji provedený výzkum </w:t>
      </w:r>
      <w:r w:rsidR="00465871">
        <w:t>s odbornou teorií a odpovídám na mé stanov</w:t>
      </w:r>
      <w:r w:rsidR="009C2525">
        <w:t>en</w:t>
      </w:r>
      <w:r w:rsidR="00465871">
        <w:t>é výzkumné otázky. Je zde tedy popsáno</w:t>
      </w:r>
      <w:r w:rsidR="009F47F9">
        <w:t>,</w:t>
      </w:r>
      <w:r w:rsidR="00465871">
        <w:t xml:space="preserve"> co </w:t>
      </w:r>
      <w:r w:rsidR="009F47F9">
        <w:t xml:space="preserve">duševně nemocní </w:t>
      </w:r>
      <w:r w:rsidR="00465871">
        <w:t>vnímají</w:t>
      </w:r>
      <w:r w:rsidR="0077093E">
        <w:t xml:space="preserve"> </w:t>
      </w:r>
      <w:r w:rsidR="009F47F9">
        <w:t>jako</w:t>
      </w:r>
      <w:r w:rsidR="0077093E">
        <w:t xml:space="preserve"> vznik stigmatizace ze strany okolí a jak se s touto stigmatizací vyrovnávají.</w:t>
      </w:r>
      <w:r w:rsidR="00465871">
        <w:t xml:space="preserve"> </w:t>
      </w:r>
    </w:p>
    <w:p w14:paraId="3EB16E8E" w14:textId="6BFCB404" w:rsidR="005C1A76" w:rsidRDefault="005C1A76" w:rsidP="005C1A76">
      <w:pPr>
        <w:pStyle w:val="AP-Odstaveczapedlem"/>
      </w:pPr>
      <w:r>
        <w:t>T</w:t>
      </w:r>
      <w:r w:rsidR="009F47F9">
        <w:t>ento výzkum dává</w:t>
      </w:r>
      <w:r w:rsidR="00A92B4F">
        <w:t xml:space="preserve"> náhled na to, jak duševně nemocný jedinec vnímá stigmatizac</w:t>
      </w:r>
      <w:r w:rsidR="00510153">
        <w:t>i</w:t>
      </w:r>
      <w:r w:rsidR="00A92B4F">
        <w:t xml:space="preserve"> ze strany svého okolí a jak se jí dá, dle duševně nemocných, předcházet</w:t>
      </w:r>
      <w:r w:rsidR="00CA0EF1">
        <w:t xml:space="preserve"> a překonat</w:t>
      </w:r>
      <w:r w:rsidR="00A92B4F">
        <w:t>.</w:t>
      </w:r>
      <w:r>
        <w:t xml:space="preserve"> </w:t>
      </w:r>
    </w:p>
    <w:p w14:paraId="0A446AD3" w14:textId="77777777" w:rsidR="00E1421A" w:rsidRPr="00E1421A" w:rsidRDefault="00E1421A" w:rsidP="00E1421A">
      <w:pPr>
        <w:pStyle w:val="AP-Odstavec"/>
      </w:pPr>
    </w:p>
    <w:p w14:paraId="07D328D5" w14:textId="284C3B4B" w:rsidR="00624088" w:rsidRDefault="00624088" w:rsidP="003964D9">
      <w:pPr>
        <w:sectPr w:rsidR="00624088" w:rsidSect="00936D9A">
          <w:footerReference w:type="even" r:id="rId13"/>
          <w:footerReference w:type="default" r:id="rId14"/>
          <w:type w:val="oddPage"/>
          <w:pgSz w:w="11906" w:h="16838" w:code="9"/>
          <w:pgMar w:top="1417" w:right="1134" w:bottom="1418" w:left="1701" w:header="708" w:footer="708" w:gutter="0"/>
          <w:cols w:space="708"/>
          <w:docGrid w:linePitch="360"/>
        </w:sectPr>
      </w:pPr>
    </w:p>
    <w:p w14:paraId="7D4F0A1E" w14:textId="67EE60D0" w:rsidR="00DD6A79" w:rsidRDefault="00AF26E4" w:rsidP="00AF26E4">
      <w:pPr>
        <w:pStyle w:val="Nadpis1"/>
        <w:numPr>
          <w:ilvl w:val="0"/>
          <w:numId w:val="0"/>
        </w:numPr>
        <w:ind w:left="431" w:hanging="431"/>
      </w:pPr>
      <w:bookmarkStart w:id="4" w:name="_Toc75168061"/>
      <w:r>
        <w:lastRenderedPageBreak/>
        <w:t>Teoretická část</w:t>
      </w:r>
      <w:bookmarkEnd w:id="4"/>
    </w:p>
    <w:p w14:paraId="3F050AB8" w14:textId="5549B189" w:rsidR="00AD29E5" w:rsidRPr="00AD29E5" w:rsidRDefault="00AD29E5" w:rsidP="00AD29E5">
      <w:pPr>
        <w:pStyle w:val="AP-Odstaveczapedlem"/>
      </w:pPr>
      <w:r>
        <w:t>Vzhledem ke zvolenému tématu bakalářské práce se první část práce zabývá vymezením pojmů, které se používají v této práci. Je zde vysvětlen</w:t>
      </w:r>
      <w:r w:rsidR="003E0E16">
        <w:t xml:space="preserve"> pojem</w:t>
      </w:r>
      <w:r>
        <w:t xml:space="preserve"> duševní onemocnění a poté konkrétní nemoci, kterými dotazovan</w:t>
      </w:r>
      <w:r w:rsidR="004553B9">
        <w:t>í respondenti trpí.</w:t>
      </w:r>
      <w:r>
        <w:t xml:space="preserve"> </w:t>
      </w:r>
      <w:r w:rsidR="00180A85">
        <w:t xml:space="preserve">Na toto navazuje pojem stigmatizace </w:t>
      </w:r>
      <w:r w:rsidR="005F42B8">
        <w:t>a stigmatizace určitých nemocí</w:t>
      </w:r>
      <w:r w:rsidR="00367299">
        <w:t xml:space="preserve">. </w:t>
      </w:r>
      <w:r w:rsidR="00A01710">
        <w:t>V</w:t>
      </w:r>
      <w:r>
        <w:t> neposlední řadě j</w:t>
      </w:r>
      <w:r w:rsidR="00453987">
        <w:t>sou</w:t>
      </w:r>
      <w:r>
        <w:t xml:space="preserve"> zde popsán</w:t>
      </w:r>
      <w:r w:rsidR="00453987">
        <w:t>y</w:t>
      </w:r>
      <w:r>
        <w:t xml:space="preserve"> termín</w:t>
      </w:r>
      <w:r w:rsidR="00453987">
        <w:t>y</w:t>
      </w:r>
      <w:r>
        <w:t xml:space="preserve"> </w:t>
      </w:r>
      <w:proofErr w:type="spellStart"/>
      <w:r w:rsidR="00A01710">
        <w:t>sebe</w:t>
      </w:r>
      <w:r>
        <w:t>stigmatizace</w:t>
      </w:r>
      <w:proofErr w:type="spellEnd"/>
      <w:r w:rsidR="00453987">
        <w:t xml:space="preserve"> a </w:t>
      </w:r>
      <w:proofErr w:type="spellStart"/>
      <w:r w:rsidR="00453987">
        <w:t>destigmatizace</w:t>
      </w:r>
      <w:proofErr w:type="spellEnd"/>
      <w:r w:rsidR="000925D3">
        <w:t>, které souvisí</w:t>
      </w:r>
      <w:r w:rsidR="00DC6612">
        <w:t xml:space="preserve"> s pojmem stigmatizace</w:t>
      </w:r>
      <w:r w:rsidR="00453987">
        <w:t xml:space="preserve">. U </w:t>
      </w:r>
      <w:proofErr w:type="spellStart"/>
      <w:r w:rsidR="00453987">
        <w:t>destigmatizace</w:t>
      </w:r>
      <w:proofErr w:type="spellEnd"/>
      <w:r w:rsidR="00453987">
        <w:t xml:space="preserve"> jsou</w:t>
      </w:r>
      <w:r w:rsidR="007106B7">
        <w:t xml:space="preserve"> vypsány určité prvky, které mají pomoci k</w:t>
      </w:r>
      <w:r w:rsidR="00DC6612">
        <w:t> odstranění předsudků ze strany společnosti</w:t>
      </w:r>
      <w:r w:rsidR="007106B7">
        <w:t>.</w:t>
      </w:r>
      <w:r>
        <w:t xml:space="preserve"> </w:t>
      </w:r>
    </w:p>
    <w:p w14:paraId="437E1EAA" w14:textId="4A0D76E5" w:rsidR="00AF26E4" w:rsidRDefault="00AF26E4" w:rsidP="00AF26E4">
      <w:pPr>
        <w:pStyle w:val="Nadpis1"/>
      </w:pPr>
      <w:bookmarkStart w:id="5" w:name="_Toc75168062"/>
      <w:r>
        <w:t>Duševní onemocnění</w:t>
      </w:r>
      <w:bookmarkEnd w:id="5"/>
    </w:p>
    <w:p w14:paraId="47839BA2" w14:textId="7E9D8465" w:rsidR="00D369DC" w:rsidRDefault="00A67826" w:rsidP="00A22C35">
      <w:r>
        <w:t>Pro lepší pochopení pojmu</w:t>
      </w:r>
      <w:r w:rsidR="00C866DC">
        <w:t xml:space="preserve"> duševní onemocnění zde uvádím </w:t>
      </w:r>
      <w:r w:rsidR="0072468F">
        <w:t>vymezení duševního onemocnění z několika pohledů</w:t>
      </w:r>
      <w:r w:rsidR="00973A8B">
        <w:t>. Z</w:t>
      </w:r>
      <w:r w:rsidR="00527791">
        <w:t>e strany</w:t>
      </w:r>
      <w:r w:rsidR="003E7328">
        <w:t xml:space="preserve"> profesorky, psychologa, laiků a ostatních odborníků.</w:t>
      </w:r>
      <w:r w:rsidR="00426D01">
        <w:t xml:space="preserve"> </w:t>
      </w:r>
    </w:p>
    <w:p w14:paraId="1D39D2DA" w14:textId="5E5E1D2A" w:rsidR="00367CA4" w:rsidRDefault="00367CA4" w:rsidP="00A22C35">
      <w:r>
        <w:t xml:space="preserve">Ve své knize „Encyklopedie sociální práce“ popsal Matoušek společně s Křišťanem (2013, s. 400) duševně nemocného člověka, jako jedince vykazující deficity, konflikty a problémy ve svém prožívání, chování a sociálním fungování. To může být způsobeno geneticky nebo nevhodným prostředím, v němž se člověk vyvíjí. Dále popisuje duševní nemoc jako nemoc, která zasahuje </w:t>
      </w:r>
      <w:r w:rsidR="007A7DCF">
        <w:t xml:space="preserve">do </w:t>
      </w:r>
      <w:r>
        <w:t>psychik</w:t>
      </w:r>
      <w:r w:rsidR="007A7DCF">
        <w:t>y</w:t>
      </w:r>
      <w:r>
        <w:t xml:space="preserve"> člověka, jeho vnímání, psychick</w:t>
      </w:r>
      <w:r w:rsidR="00FA6A0C">
        <w:t>ých</w:t>
      </w:r>
      <w:r>
        <w:t xml:space="preserve"> proces</w:t>
      </w:r>
      <w:r w:rsidR="00FA6A0C">
        <w:t>ů</w:t>
      </w:r>
      <w:r>
        <w:t>, myšlení a emoc</w:t>
      </w:r>
      <w:r w:rsidR="00FA6A0C">
        <w:t>í</w:t>
      </w:r>
      <w:r>
        <w:t>. Zasahuje také do vnímání vlastního těla či sociálního fungování jedince.</w:t>
      </w:r>
    </w:p>
    <w:p w14:paraId="37D3E1A8" w14:textId="387542D9" w:rsidR="00634B2B" w:rsidRDefault="00A22C35" w:rsidP="00A22C35">
      <w:r>
        <w:t>Z pohledu profesorky MUDr. Evy Češkové, CSc. vznikají duševní onemocnění na souhrnu více faktorů. Do faktorů pro vznik duševního onemocnění patří vnitřní zranitelnost, se kterou se člověk narodí</w:t>
      </w:r>
      <w:r w:rsidR="00FA6A0C">
        <w:t>.</w:t>
      </w:r>
      <w:r>
        <w:t xml:space="preserve"> </w:t>
      </w:r>
      <w:r w:rsidR="00FA6A0C">
        <w:t>D</w:t>
      </w:r>
      <w:r>
        <w:t>ále příčiny psychosociální</w:t>
      </w:r>
      <w:r w:rsidR="00FA6A0C">
        <w:t>,</w:t>
      </w:r>
      <w:r>
        <w:t xml:space="preserve"> což může být traumatická životní událost. V poslední řadě také faktory biologické. Každý z nás máme jiný metabolismus a </w:t>
      </w:r>
      <w:proofErr w:type="spellStart"/>
      <w:r>
        <w:t>biochemismus</w:t>
      </w:r>
      <w:proofErr w:type="spellEnd"/>
      <w:r>
        <w:t>. (</w:t>
      </w:r>
      <w:r w:rsidR="00AA332F">
        <w:t xml:space="preserve">Bajer, </w:t>
      </w:r>
      <w:r>
        <w:t>2008, s. 23)</w:t>
      </w:r>
    </w:p>
    <w:p w14:paraId="3B52F69A" w14:textId="6FC1E61C" w:rsidR="00634B2B" w:rsidRDefault="00634B2B" w:rsidP="00A22C35">
      <w:r>
        <w:t xml:space="preserve">Psycholog Radvan </w:t>
      </w:r>
      <w:proofErr w:type="spellStart"/>
      <w:r>
        <w:t>Banbouh</w:t>
      </w:r>
      <w:proofErr w:type="spellEnd"/>
      <w:r w:rsidR="005C436A">
        <w:t xml:space="preserve"> </w:t>
      </w:r>
      <w:r w:rsidR="001B75F3">
        <w:t>vnímá duševní onemocnění jako jakoukoliv jinou nemoc, která ovlivňuje jedinc</w:t>
      </w:r>
      <w:r w:rsidR="00FC364A">
        <w:t>ův život. Říká, že člověk by se měl cítit dobře</w:t>
      </w:r>
      <w:r w:rsidR="009B46BA">
        <w:t xml:space="preserve"> a </w:t>
      </w:r>
      <w:r w:rsidR="00B45CAB">
        <w:t xml:space="preserve">neléčené </w:t>
      </w:r>
      <w:r w:rsidR="009B46BA">
        <w:t>duševní onemocnění jedinci brání v udržení si</w:t>
      </w:r>
      <w:r w:rsidR="00B45CAB">
        <w:t xml:space="preserve"> duševního zdraví. Zdůrazňuje důležitost</w:t>
      </w:r>
      <w:r w:rsidR="00364AF5">
        <w:t xml:space="preserve"> toho, že i když se na první pohled může zdát jedinec zdrav</w:t>
      </w:r>
      <w:r w:rsidR="0064693C">
        <w:t>ý</w:t>
      </w:r>
      <w:r w:rsidR="00364AF5">
        <w:t>, např. nekašle nebo nekýchá, nemusí to znamenat, že zdráv je</w:t>
      </w:r>
      <w:r w:rsidR="0016790A">
        <w:t>. (</w:t>
      </w:r>
      <w:proofErr w:type="spellStart"/>
      <w:r w:rsidR="0016790A">
        <w:t>Špagetková</w:t>
      </w:r>
      <w:proofErr w:type="spellEnd"/>
      <w:r w:rsidR="0016790A">
        <w:t xml:space="preserve">, </w:t>
      </w:r>
      <w:r w:rsidR="00BB55F8">
        <w:t>2021, s. 14)</w:t>
      </w:r>
    </w:p>
    <w:p w14:paraId="07016686" w14:textId="59E0E815" w:rsidR="00A22C35" w:rsidRDefault="00A22C35" w:rsidP="00A22C35">
      <w:r>
        <w:t>Kopřivová a Bajer (2008, s. 45) se snažili zjistit jaké má veřejnost povědomí o duševně nemocných. Otázka byla „Co si představujete pod pojmem duševní nemoc?“ V následujících odstavcích uvádím odpovědi na tuto otázku od dvou dotazovaných.</w:t>
      </w:r>
    </w:p>
    <w:p w14:paraId="5BC6E524" w14:textId="5C34B5C6" w:rsidR="00A22C35" w:rsidRDefault="00A22C35" w:rsidP="00A22C35">
      <w:r>
        <w:lastRenderedPageBreak/>
        <w:t>Štěpánka Markvartová, 40 let, učitelka, si duševně nemocného představuje jako jedince, který nemá plně pod kontrolou své chování. Říká, že něco zevnitř mu brání plně a radostně prožívat život kole</w:t>
      </w:r>
      <w:r w:rsidR="00FB544D">
        <w:t>m</w:t>
      </w:r>
      <w:r>
        <w:t xml:space="preserve">. Má zúžené pole vnímání a jeho chování je neadekvátní. </w:t>
      </w:r>
    </w:p>
    <w:p w14:paraId="34A2525E" w14:textId="7A8BB99D" w:rsidR="001C4C1D" w:rsidRDefault="00A22C35" w:rsidP="00A22C35">
      <w:r>
        <w:t>Pavla Zatloukalová, 43 let, úřednice, si duševně nemocného představí jako člověka, který je určitým způsobem narušený a neschopný vnímat okolní svět, jak ho vnímá běžná populace. Je to někdo, kdo se pravděpodobně léčí a navštěvuje odborná zdravotnické zařízení.</w:t>
      </w:r>
    </w:p>
    <w:p w14:paraId="0582DCA7" w14:textId="009F598B" w:rsidR="00F01B89" w:rsidRDefault="00A470D7" w:rsidP="00A22C35">
      <w:r>
        <w:t>Smith (2014, s. 39) popisuje</w:t>
      </w:r>
      <w:r w:rsidR="00E9232B">
        <w:t xml:space="preserve"> duševní onemocnění jako</w:t>
      </w:r>
      <w:r w:rsidR="00E32962">
        <w:t xml:space="preserve"> </w:t>
      </w:r>
      <w:r w:rsidR="00AB4162">
        <w:t xml:space="preserve">nemoc, která ovlivňuje jedincovo chování, myšlenky a emoce. Tyto změny </w:t>
      </w:r>
      <w:r w:rsidR="00FD502E">
        <w:t>v životě jedince mají dopad na jeho kulturní či náboženské přesvědčení</w:t>
      </w:r>
      <w:r w:rsidR="006D65EC">
        <w:t xml:space="preserve"> a jeho vlastní osobnost. To</w:t>
      </w:r>
      <w:r w:rsidR="00856CAF">
        <w:t>to všech</w:t>
      </w:r>
      <w:r w:rsidR="00524FDE">
        <w:t>no</w:t>
      </w:r>
      <w:r w:rsidR="00856CAF">
        <w:t xml:space="preserve"> má negativní dopad na život nemocného a jeho blízké okolí</w:t>
      </w:r>
      <w:r w:rsidR="00D46CBB">
        <w:t>. Příznaky u duševních onemocnění mohou mít trvalé následky</w:t>
      </w:r>
      <w:r w:rsidR="00524FDE">
        <w:t xml:space="preserve"> (např. změny v chování, změny v zájmech) </w:t>
      </w:r>
      <w:r w:rsidR="008940E6">
        <w:t>a tyto velké a trvalé změny</w:t>
      </w:r>
      <w:r w:rsidR="003E6DAC">
        <w:t xml:space="preserve"> mohou zasahovat do obvyklého života </w:t>
      </w:r>
      <w:r w:rsidR="002B5C84">
        <w:t>jedince a jeho kulturního či náboženského přesvědčení, jeho vlastní osoby a jeho sociálního fung</w:t>
      </w:r>
      <w:r w:rsidR="00DB4416">
        <w:t>ování ve společnosti.</w:t>
      </w:r>
      <w:r w:rsidR="00452ACB">
        <w:t xml:space="preserve"> </w:t>
      </w:r>
      <w:r w:rsidR="00CE2299">
        <w:t xml:space="preserve">Toto </w:t>
      </w:r>
      <w:r w:rsidR="00452ACB">
        <w:t xml:space="preserve">Kaucký a Mužík (Bajer, 2008, s. 5) </w:t>
      </w:r>
      <w:r w:rsidR="00CE2299">
        <w:t>doplňují tím</w:t>
      </w:r>
      <w:r w:rsidR="00452ACB">
        <w:t xml:space="preserve">, že duševně nemocný se nepotýká jen se samotným duševním onemocněním, ale také se všemi sekundárními následky. Což jsou vedlejší účinky léků, nízké sebevědomí, narušené vztahy, ztráta praktických dovedností a motivace během hospitalizace. </w:t>
      </w:r>
    </w:p>
    <w:p w14:paraId="0F54F05B" w14:textId="3BE8A0C1" w:rsidR="002812AA" w:rsidRDefault="002812AA" w:rsidP="00A22C35">
      <w:r>
        <w:t>Smith (2014, s.</w:t>
      </w:r>
      <w:r w:rsidR="00E93877">
        <w:t xml:space="preserve"> 42-43) </w:t>
      </w:r>
      <w:r w:rsidR="00CE2299">
        <w:t xml:space="preserve">dále </w:t>
      </w:r>
      <w:r w:rsidR="00E93877">
        <w:t>identifikuje několik symptomů nejčastěji objevujících se u duševních onemocnění.</w:t>
      </w:r>
      <w:r w:rsidR="00991A07">
        <w:t xml:space="preserve"> </w:t>
      </w:r>
      <w:r w:rsidR="00977BCE">
        <w:t xml:space="preserve">Každá diagnóza má své vlastní specifické symptomy, ale tyto jsou ty nejčastěji vyskytující se u více duševních onemocnění. </w:t>
      </w:r>
      <w:r w:rsidR="0027610E">
        <w:t xml:space="preserve">Jedná se o </w:t>
      </w:r>
      <w:r w:rsidR="0008547B">
        <w:t>změnu celkového vzhledu (péče o sebe samotného), motorické chování (</w:t>
      </w:r>
      <w:r w:rsidR="00EF7B5C">
        <w:t>třes, neklid), změna při mluvení (pomalá a neslyšitelná mluva</w:t>
      </w:r>
      <w:r w:rsidR="006A1DC1">
        <w:t xml:space="preserve">, koktání), změna nálad (agrese), </w:t>
      </w:r>
      <w:r w:rsidR="001250C9">
        <w:t xml:space="preserve">reakce na události (otupělé a nepřiměřené reakce), </w:t>
      </w:r>
      <w:r w:rsidR="00F01B89">
        <w:t xml:space="preserve">negativní myšlenky (sebevražedné myšlenky), pomalejší reakce </w:t>
      </w:r>
      <w:r w:rsidR="001E6787">
        <w:t xml:space="preserve">a vnímání spojené s halucinacemi, neschopnost dělat rozhodnutí (zmatenost, neschopnost </w:t>
      </w:r>
      <w:r w:rsidR="00E97F99">
        <w:t xml:space="preserve">rozlišení pravdy od bludů), </w:t>
      </w:r>
      <w:r w:rsidR="0057326A">
        <w:t xml:space="preserve">jedinec není schopen či ochoten porozumět svému stavu, </w:t>
      </w:r>
      <w:r w:rsidR="001C35E6">
        <w:t>ztráta paměti (dlouhodobá i krátkodobá, blokace událostí), změna výkonné funkce jedince</w:t>
      </w:r>
      <w:r w:rsidR="001E7A42">
        <w:t xml:space="preserve"> a</w:t>
      </w:r>
      <w:r w:rsidR="00D31A9B">
        <w:t xml:space="preserve"> </w:t>
      </w:r>
      <w:r w:rsidR="001E7A42">
        <w:t>neschopnost soustředit se na určitou věc.</w:t>
      </w:r>
      <w:r w:rsidR="00452ACB">
        <w:t xml:space="preserve"> </w:t>
      </w:r>
    </w:p>
    <w:p w14:paraId="7C91A82E" w14:textId="20EC9DC6" w:rsidR="00E246D1" w:rsidRPr="00E246D1" w:rsidRDefault="002B11FD" w:rsidP="0063593C">
      <w:pPr>
        <w:rPr>
          <w:b/>
          <w:bCs/>
        </w:rPr>
      </w:pPr>
      <w:r>
        <w:t xml:space="preserve">S tématem duševního onemocnění souvisí pojem </w:t>
      </w:r>
      <w:proofErr w:type="spellStart"/>
      <w:r>
        <w:t>recovery</w:t>
      </w:r>
      <w:proofErr w:type="spellEnd"/>
      <w:r>
        <w:t xml:space="preserve"> neboli zotavení.</w:t>
      </w:r>
      <w:r w:rsidR="00C67FCF">
        <w:t xml:space="preserve"> </w:t>
      </w:r>
      <w:r w:rsidR="00411F09">
        <w:t>Slade a</w:t>
      </w:r>
      <w:r w:rsidR="00636DDF">
        <w:t xml:space="preserve"> </w:t>
      </w:r>
      <w:proofErr w:type="spellStart"/>
      <w:r w:rsidR="00636DDF">
        <w:t>Longden</w:t>
      </w:r>
      <w:proofErr w:type="spellEnd"/>
      <w:r w:rsidR="00636DDF">
        <w:t xml:space="preserve"> (2015)</w:t>
      </w:r>
      <w:r w:rsidR="00346ED8">
        <w:t xml:space="preserve"> popisují zotavení</w:t>
      </w:r>
      <w:r w:rsidR="00654D22">
        <w:t xml:space="preserve"> jako výsledný stav</w:t>
      </w:r>
      <w:r w:rsidR="00465E8D">
        <w:t>,</w:t>
      </w:r>
      <w:r w:rsidR="00654D22">
        <w:t xml:space="preserve"> do kterého se jedinec dostane pomocí hospitalizace.</w:t>
      </w:r>
      <w:r w:rsidR="00FD0E6A">
        <w:t xml:space="preserve"> Jednoduše se d</w:t>
      </w:r>
      <w:r w:rsidR="00225EDD">
        <w:t xml:space="preserve">ají duševně nemocní rozdělit na zotavené a nezotavené. Zotavení je </w:t>
      </w:r>
      <w:r w:rsidR="00AC03B4">
        <w:t>ide</w:t>
      </w:r>
      <w:r w:rsidR="0063593C">
        <w:t>á</w:t>
      </w:r>
      <w:r w:rsidR="00AC03B4">
        <w:t xml:space="preserve">lní výsledek, kterého by měl jedinec dosáhnout díky hospitalizaci a péče o sebe samotného </w:t>
      </w:r>
      <w:r w:rsidR="00420B4F">
        <w:t xml:space="preserve">s </w:t>
      </w:r>
      <w:r w:rsidR="00AC03B4">
        <w:t xml:space="preserve">pomocí odborníků a odborné péče. Jedinec se můžu </w:t>
      </w:r>
      <w:r w:rsidR="008940D8">
        <w:t xml:space="preserve">řadit do skupiny zotavených, ale </w:t>
      </w:r>
      <w:r w:rsidR="0063593C">
        <w:t>definitivně</w:t>
      </w:r>
      <w:r w:rsidR="008940D8">
        <w:t xml:space="preserve"> o zotavení rozhoduje pečující lékař.</w:t>
      </w:r>
      <w:r w:rsidR="00654D22">
        <w:t xml:space="preserve"> </w:t>
      </w:r>
      <w:r w:rsidR="00346ED8">
        <w:t xml:space="preserve"> </w:t>
      </w:r>
    </w:p>
    <w:p w14:paraId="019712B3" w14:textId="13C28B63" w:rsidR="00A22C35" w:rsidRPr="00A22C35" w:rsidRDefault="00A95C46" w:rsidP="00A95C46">
      <w:pPr>
        <w:pStyle w:val="AP-Odstavec"/>
      </w:pPr>
      <w:r>
        <w:lastRenderedPageBreak/>
        <w:t>Bipolární afektivní porucha</w:t>
      </w:r>
      <w:r w:rsidR="00483C7B">
        <w:t xml:space="preserve">, </w:t>
      </w:r>
      <w:r>
        <w:t>schizofrenie</w:t>
      </w:r>
      <w:r w:rsidR="00483C7B">
        <w:t xml:space="preserve"> a poruchy osobnosti</w:t>
      </w:r>
      <w:r>
        <w:t xml:space="preserve"> jsou následně popsané a pro definici těchto určitých onemocnění jsem používala hlavně Mezinárodní klasifikaci nemocí 10. revize (dále jen MKN-10). V dnešní době už se používá Mezinárodní klasifikace nemocí 11. revize, ale jde stále pracovat se starší verzí. Z té jsem ve své práci čerpala.</w:t>
      </w:r>
    </w:p>
    <w:p w14:paraId="19F7E0A1" w14:textId="6564957B" w:rsidR="00F84BD8" w:rsidRDefault="00F84BD8" w:rsidP="00F84BD8">
      <w:pPr>
        <w:pStyle w:val="Nadpis2"/>
      </w:pPr>
      <w:bookmarkStart w:id="6" w:name="_Toc75168063"/>
      <w:r>
        <w:t>Bipolární afektivní porucha</w:t>
      </w:r>
      <w:bookmarkEnd w:id="6"/>
    </w:p>
    <w:p w14:paraId="5EC76D1E" w14:textId="7857A450" w:rsidR="00C956B1" w:rsidRDefault="00C956B1" w:rsidP="00C956B1">
      <w:r>
        <w:t>Matoušek (2003, s. 36) ji popisuje jako duševní poruchu, při níž se střídají stavy mánie se stavy depresivními. Střídání stavů nemusí být pravidelné. Stavy se můžou opakovat či předejít do opačného stavu bez nějakých příznaků.</w:t>
      </w:r>
    </w:p>
    <w:p w14:paraId="55479263" w14:textId="76283663" w:rsidR="00F90A6C" w:rsidRDefault="00F90A6C" w:rsidP="00A64B6B">
      <w:pPr>
        <w:rPr>
          <w:i/>
          <w:iCs/>
        </w:rPr>
      </w:pPr>
      <w:r w:rsidRPr="00A64B6B">
        <w:t xml:space="preserve">Dle MKN-10 (2000, s. 121) je bipolární afektivní porucha charakterizována: </w:t>
      </w:r>
      <w:r w:rsidRPr="00A64B6B">
        <w:rPr>
          <w:i/>
          <w:iCs/>
        </w:rPr>
        <w:t xml:space="preserve">„…opakovanými (tj. nejméně dvěma) epizodami, při nichž jsou hluboce narušeny pacientova nálada a úroveň činnosti. Tato porucha spočívá někdy v elaci a zvýšené energii a aktivitě (mánie nebo </w:t>
      </w:r>
      <w:proofErr w:type="spellStart"/>
      <w:r w:rsidRPr="00A64B6B">
        <w:rPr>
          <w:i/>
          <w:iCs/>
        </w:rPr>
        <w:t>hypomanie</w:t>
      </w:r>
      <w:proofErr w:type="spellEnd"/>
      <w:r w:rsidRPr="00A64B6B">
        <w:rPr>
          <w:i/>
          <w:iCs/>
        </w:rPr>
        <w:t>), jindy zase ve skleslé náladě, energii a aktivitě (deprese).“</w:t>
      </w:r>
    </w:p>
    <w:p w14:paraId="7FBB71EA" w14:textId="23CD8B5A" w:rsidR="00EA23D4" w:rsidRDefault="00EA23D4" w:rsidP="00A64B6B">
      <w:r w:rsidRPr="00A64B6B">
        <w:t xml:space="preserve">U bipolární afektivní poruchy jsou dvě hlavní fáze, které se střídají a prolínají. Jsou jimi manická fáze a depresivní fáze. Tyto fáze často přicházejí po nějaké stresové životní události nebo jinému traumatu, kterým si jedinec projde což může mít tendenci na jeho duševní zdraví. </w:t>
      </w:r>
      <w:r>
        <w:t>Trvání fází se liší. Manická fáze je obvykle náhlá a trvá od dvou týdnů do čtyř až pěti měsíců, na rozdíl od toho, deprese má delší trvání, okolo šesti měsíců</w:t>
      </w:r>
      <w:r w:rsidR="007B497C">
        <w:t>.</w:t>
      </w:r>
      <w:r>
        <w:t xml:space="preserve"> (</w:t>
      </w:r>
      <w:r w:rsidRPr="00A64B6B">
        <w:t>MKN-10</w:t>
      </w:r>
      <w:r>
        <w:t xml:space="preserve">, </w:t>
      </w:r>
      <w:r w:rsidRPr="00A64B6B">
        <w:t>2000, s. 121)</w:t>
      </w:r>
    </w:p>
    <w:p w14:paraId="126EE76B" w14:textId="00C02104" w:rsidR="00E7655F" w:rsidRPr="00A64B6B" w:rsidRDefault="00E7655F" w:rsidP="00A64B6B">
      <w:r>
        <w:t xml:space="preserve">Anderson, </w:t>
      </w:r>
      <w:proofErr w:type="spellStart"/>
      <w:r>
        <w:t>Haddad</w:t>
      </w:r>
      <w:proofErr w:type="spellEnd"/>
      <w:r>
        <w:t xml:space="preserve"> a </w:t>
      </w:r>
      <w:proofErr w:type="spellStart"/>
      <w:r>
        <w:t>Scott</w:t>
      </w:r>
      <w:proofErr w:type="spellEnd"/>
      <w:r>
        <w:t xml:space="preserve"> (2012, s. 1-2)</w:t>
      </w:r>
      <w:r w:rsidRPr="00E058C1">
        <w:t xml:space="preserve"> </w:t>
      </w:r>
      <w:r>
        <w:t>charakterizují bipolární afektivní poruchu jako opakující se epizody mánie a deprese, které jsou doprovázeny změnou v aktivitě, náladě a energii spolu s fyzickými, behaviorálními a kognitivními příznaky doprovázející tuto nemoc. Popisují zvýšenou náladu (mánii) jako velice závažné a trvalé narušení chování a funkce jedince a depresi jako častěji vyskytující se epizod</w:t>
      </w:r>
      <w:r w:rsidR="00756F63">
        <w:t>u</w:t>
      </w:r>
      <w:r>
        <w:t>, která ovšem trvá déle než ta manická. Říkají také, že výskyt dalších duševních onemocněních spolu s bipolární poruchou je velice časté a jedinci trpící touto nemocí se v mnoha případech obrací na návykové látky, např. alkohol. Považují za důležité také zmínit zvýšené riziko sebevražedného chování při depresivní epizodě.</w:t>
      </w:r>
    </w:p>
    <w:p w14:paraId="67E72099" w14:textId="77777777" w:rsidR="00C557CC" w:rsidRPr="00A64B6B" w:rsidRDefault="00C557CC" w:rsidP="00A64B6B">
      <w:r w:rsidRPr="00A64B6B">
        <w:t xml:space="preserve">MKN-10 (2000, s. 122-124) uvádí několik rozdělení bipolární afektivní poruchy (označení F31) podle fází ve kterých se nachází. Jedná se o fázi </w:t>
      </w:r>
      <w:proofErr w:type="spellStart"/>
      <w:r w:rsidRPr="00A64B6B">
        <w:t>hypomanickou</w:t>
      </w:r>
      <w:proofErr w:type="spellEnd"/>
      <w:r w:rsidRPr="00A64B6B">
        <w:t xml:space="preserve"> (F31.0), fáze manická bez psychotických příznaků (F31.1), fáze manická s psychotickými příznaky (F31.2), fáze středně těžké nebo mírné deprese (F31.3), fáze těžké deprese bez psychotických příznaků (F31.4), fáze těžké deprese s psychotickými příznaky (F31.5) a fáze smíšená (F31.6). Tyto fáze se mohou </w:t>
      </w:r>
      <w:r w:rsidRPr="00A64B6B">
        <w:lastRenderedPageBreak/>
        <w:t>kdykoliv změnit či propojit. Je velice časté, že nastane střídání fází či jejich smíšený průběh při tomto onemocnění.</w:t>
      </w:r>
    </w:p>
    <w:p w14:paraId="0603CA48" w14:textId="6BBA2E7C" w:rsidR="00292A74" w:rsidRDefault="003C3ADF" w:rsidP="00F64C96">
      <w:r>
        <w:t xml:space="preserve">Anderson, </w:t>
      </w:r>
      <w:proofErr w:type="spellStart"/>
      <w:r>
        <w:t>Haddad</w:t>
      </w:r>
      <w:proofErr w:type="spellEnd"/>
      <w:r>
        <w:t xml:space="preserve"> a </w:t>
      </w:r>
      <w:proofErr w:type="spellStart"/>
      <w:r>
        <w:t>Scott</w:t>
      </w:r>
      <w:proofErr w:type="spellEnd"/>
      <w:r>
        <w:t xml:space="preserve"> (2012,</w:t>
      </w:r>
      <w:r w:rsidR="007B497C">
        <w:t xml:space="preserve"> </w:t>
      </w:r>
      <w:r>
        <w:t>s.</w:t>
      </w:r>
      <w:r w:rsidR="00E058E5">
        <w:t xml:space="preserve"> 2-3) upozorňují </w:t>
      </w:r>
      <w:r w:rsidR="000A1F58">
        <w:t xml:space="preserve">na </w:t>
      </w:r>
      <w:r w:rsidR="00F9638B">
        <w:t>důležitost rozpoznání diagnóz</w:t>
      </w:r>
      <w:r w:rsidR="00D1363C">
        <w:t xml:space="preserve"> </w:t>
      </w:r>
      <w:r w:rsidR="00485869">
        <w:t>s manickými příznaky. Mánie se vyskytuj</w:t>
      </w:r>
      <w:r w:rsidR="00330DE5">
        <w:t>e</w:t>
      </w:r>
      <w:r w:rsidR="00485869">
        <w:t xml:space="preserve"> i u schizofrenie a </w:t>
      </w:r>
      <w:proofErr w:type="spellStart"/>
      <w:r w:rsidR="00485869">
        <w:t>schizoafektivní</w:t>
      </w:r>
      <w:proofErr w:type="spellEnd"/>
      <w:r w:rsidR="00485869">
        <w:t xml:space="preserve"> poruchy</w:t>
      </w:r>
      <w:r w:rsidR="00EA2C4F">
        <w:t>,</w:t>
      </w:r>
      <w:r w:rsidR="00330DE5">
        <w:t xml:space="preserve"> a proto je potřeba pečliv</w:t>
      </w:r>
      <w:r w:rsidR="00576CA9">
        <w:t>é vyšetření duševního stavu.</w:t>
      </w:r>
      <w:r w:rsidR="002A3135">
        <w:t xml:space="preserve"> </w:t>
      </w:r>
      <w:r w:rsidR="00C55E7F">
        <w:t xml:space="preserve">Historie </w:t>
      </w:r>
      <w:r w:rsidR="00D274F2">
        <w:t>duševního zdraví jedince je důležitá při diagnóze nemoc</w:t>
      </w:r>
      <w:r w:rsidR="00F13854">
        <w:t>i, aby odborník pochopil jedincovo chování</w:t>
      </w:r>
      <w:r w:rsidR="003F6AD4">
        <w:t>.</w:t>
      </w:r>
      <w:r w:rsidR="00A54D6A">
        <w:t xml:space="preserve"> Musí sledovat změny psychomotorické aktivity a chování,</w:t>
      </w:r>
      <w:r w:rsidR="00023F60">
        <w:t xml:space="preserve"> </w:t>
      </w:r>
      <w:r w:rsidR="00380DFA">
        <w:t>pohyby jedince a jeho řeč, změny nálad</w:t>
      </w:r>
      <w:r w:rsidR="002344A8">
        <w:t xml:space="preserve"> a jeho energii.</w:t>
      </w:r>
    </w:p>
    <w:p w14:paraId="04B5E7BD" w14:textId="67DDAD54" w:rsidR="00C557CC" w:rsidRDefault="00C557CC" w:rsidP="00C557CC">
      <w:pPr>
        <w:pStyle w:val="Nadpis3"/>
      </w:pPr>
      <w:bookmarkStart w:id="7" w:name="_Toc75168064"/>
      <w:r>
        <w:t>Mánie</w:t>
      </w:r>
      <w:bookmarkEnd w:id="7"/>
    </w:p>
    <w:p w14:paraId="40A1C118" w14:textId="7BEC2771" w:rsidR="00134ACA" w:rsidRDefault="00004C95" w:rsidP="00DE2E8F">
      <w:r w:rsidRPr="00DE2E8F">
        <w:t xml:space="preserve">Dle MKN-10 (2000, s. 119) jsou pro manickou fázi hlavní charakteristické rysy povznesená nálada a vyšší tělesná a duševní aktivita. </w:t>
      </w:r>
      <w:r w:rsidR="00F256C3" w:rsidRPr="00DE2E8F">
        <w:t>Dále jsem patří</w:t>
      </w:r>
      <w:r w:rsidR="00F10B73" w:rsidRPr="00DE2E8F">
        <w:t xml:space="preserve"> zvýšená aktivita a energie spojená s energickou náladou a výraznými projevy emocí</w:t>
      </w:r>
      <w:r w:rsidR="00DE2E8F" w:rsidRPr="00DE2E8F">
        <w:t xml:space="preserve"> a výkonosti. Jedná se jak o tělesnou, tak duševní výkonost</w:t>
      </w:r>
      <w:r w:rsidR="004D5B9D">
        <w:t>, spojené se zvýšenými sociálními</w:t>
      </w:r>
      <w:r w:rsidR="00F261DF">
        <w:t xml:space="preserve"> kontakty a sexuální energií. Jedinec v mánii také nepotřebuje tolik spánku, jelikož pociťuje velký nával energie.</w:t>
      </w:r>
      <w:r w:rsidR="00DE2E8F" w:rsidRPr="00DE2E8F">
        <w:t xml:space="preserve"> </w:t>
      </w:r>
      <w:r w:rsidRPr="00DE2E8F">
        <w:t xml:space="preserve">Někdy, ale místo euforické nálady může nastat podrážděnost, domýšlivost, agrese či nevázané chování. </w:t>
      </w:r>
    </w:p>
    <w:p w14:paraId="19E57D7E" w14:textId="79A228CD" w:rsidR="00F261DF" w:rsidRPr="00DE2E8F" w:rsidRDefault="00134ACA" w:rsidP="00DE2E8F">
      <w:proofErr w:type="spellStart"/>
      <w:r>
        <w:t>Miklowitz</w:t>
      </w:r>
      <w:proofErr w:type="spellEnd"/>
      <w:r>
        <w:t xml:space="preserve"> (</w:t>
      </w:r>
      <w:r w:rsidR="000A5272">
        <w:t xml:space="preserve">2008, s. 24) </w:t>
      </w:r>
      <w:r w:rsidR="005E4555">
        <w:t xml:space="preserve">říká, že pokud jedinec trpící bipolární afektivní poruchou je </w:t>
      </w:r>
      <w:r w:rsidR="00A05C9F">
        <w:t xml:space="preserve">momentálně v manické fázi, může to znamenat několik věcí. </w:t>
      </w:r>
      <w:r w:rsidR="006A4A26">
        <w:t>Má určitě zvýšenou hladinu energie, pociťuje více nadšení a</w:t>
      </w:r>
      <w:r w:rsidR="0013071B">
        <w:t xml:space="preserve"> vykazuje z</w:t>
      </w:r>
      <w:r w:rsidR="009C3B17">
        <w:t xml:space="preserve">námky impulzivního chování. Může se mu </w:t>
      </w:r>
      <w:r w:rsidR="00D42A26">
        <w:t xml:space="preserve">také </w:t>
      </w:r>
      <w:r w:rsidR="009C3B17">
        <w:t xml:space="preserve">velice rychle měnit nálada </w:t>
      </w:r>
      <w:r w:rsidR="00D42A26">
        <w:t xml:space="preserve">a myšlenkové pochody. Pro jedince je toto chování velice vzrušující, ale jeho blízcí mohou </w:t>
      </w:r>
      <w:r w:rsidR="009769EE">
        <w:t>mít</w:t>
      </w:r>
      <w:r w:rsidR="00D42A26">
        <w:t xml:space="preserve"> z této epizody právě největší strach, jelikož jedinec</w:t>
      </w:r>
      <w:r w:rsidR="00275D5A">
        <w:t xml:space="preserve"> v manické epizodě je nepředvídatelný. Manická epizoda, ale nemusí být jen špatná</w:t>
      </w:r>
      <w:r w:rsidR="00D606EE">
        <w:t>, jelikož hyperaktivita (</w:t>
      </w:r>
      <w:proofErr w:type="spellStart"/>
      <w:r w:rsidR="00D606EE">
        <w:t>hypomanie</w:t>
      </w:r>
      <w:proofErr w:type="spellEnd"/>
      <w:r w:rsidR="00D606EE">
        <w:t>) může vést ke kreativitě a produktivitě.</w:t>
      </w:r>
    </w:p>
    <w:p w14:paraId="3E4F6FDE" w14:textId="1FED3084" w:rsidR="00004C95" w:rsidRPr="00004C95" w:rsidRDefault="00004C95" w:rsidP="00F261DF">
      <w:r w:rsidRPr="00EA6F25">
        <w:t>Mánie se dá rozdělit do několika druhů. Je zde jednoduchá manická fáze (F30), která je velice často právě spojena s </w:t>
      </w:r>
      <w:proofErr w:type="spellStart"/>
      <w:r w:rsidRPr="00EA6F25">
        <w:t>hypománií</w:t>
      </w:r>
      <w:proofErr w:type="spellEnd"/>
      <w:r w:rsidRPr="00EA6F25">
        <w:t xml:space="preserve"> (F30.0), tedy velké změny nálad a chování, ale bez doprovodných halucinací a bludů. Dále se jedná o mánii bez psychotických příznaků (F30.1), která je plná elánu, bezstarostnosti a až téměř nekontrolovatelnému vzrušení či nadšení. V neposlední řadě se může jednat také o mánii s psychotickými příznaky (F30.2), kde jsou přítomny všechny znaky mánie, ale současně ji provází také bludy, halucinace a různé nepřiměřené myšlenky. (MKN-10, 2000, s. 119-120)</w:t>
      </w:r>
    </w:p>
    <w:p w14:paraId="0142C6AD" w14:textId="3AFAAEA1" w:rsidR="00C557CC" w:rsidRDefault="00C557CC" w:rsidP="00C557CC">
      <w:pPr>
        <w:pStyle w:val="Nadpis3"/>
      </w:pPr>
      <w:bookmarkStart w:id="8" w:name="_Toc75168065"/>
      <w:r>
        <w:lastRenderedPageBreak/>
        <w:t>Deprese</w:t>
      </w:r>
      <w:bookmarkEnd w:id="8"/>
    </w:p>
    <w:p w14:paraId="3E0A2144" w14:textId="7CFD9164" w:rsidR="004508DA" w:rsidRPr="00F261DF" w:rsidRDefault="004508DA" w:rsidP="00F261DF">
      <w:r w:rsidRPr="00F261DF">
        <w:t>MKN-10 (2000, s. 126-127) rozděluje depresivní fázi (F32) na tři stupně. Mírná depresivní fáze (F32.0), kde se vyskytuje hlavně ztráta zájmu a zvýšená únavnost. V této fázi by žádný se symptomů neměl být intenzivní. Další je středně těžká depresivní fáze (F32.1), kde se vyskytuje více znaků ve výraznějším stupni. Tato fáze by měla trvat alespoň dva týdny. Poslední dvě fáze jsou těžká depresivní fáze bez psychotických příznaků (F32.3) a těžká depresivní fáze s psychotickými příznaky (F32.4), kde už jsou příznaky nejvíce intenzivní.</w:t>
      </w:r>
    </w:p>
    <w:p w14:paraId="4BFADB0F" w14:textId="6EE27ECA" w:rsidR="0029418F" w:rsidRDefault="00A65B6E" w:rsidP="0029418F">
      <w:pPr>
        <w:pStyle w:val="AP-Odstavec"/>
      </w:pPr>
      <w:proofErr w:type="spellStart"/>
      <w:r>
        <w:t>National</w:t>
      </w:r>
      <w:proofErr w:type="spellEnd"/>
      <w:r>
        <w:t xml:space="preserve"> Institute </w:t>
      </w:r>
      <w:proofErr w:type="spellStart"/>
      <w:r>
        <w:t>of</w:t>
      </w:r>
      <w:proofErr w:type="spellEnd"/>
      <w:r w:rsidR="0065415E">
        <w:t xml:space="preserve"> </w:t>
      </w:r>
      <w:proofErr w:type="spellStart"/>
      <w:r w:rsidR="0065415E">
        <w:t>Mental</w:t>
      </w:r>
      <w:proofErr w:type="spellEnd"/>
      <w:r w:rsidR="0065415E">
        <w:t xml:space="preserve"> </w:t>
      </w:r>
      <w:proofErr w:type="spellStart"/>
      <w:r w:rsidR="0065415E">
        <w:t>Health</w:t>
      </w:r>
      <w:proofErr w:type="spellEnd"/>
      <w:r w:rsidR="0065415E">
        <w:t xml:space="preserve"> (dále NIMH</w:t>
      </w:r>
      <w:r w:rsidR="00D1475D">
        <w:t>, 2007, s.</w:t>
      </w:r>
      <w:r w:rsidR="00E9338E">
        <w:t xml:space="preserve"> 3) uvádí několik nejčastější</w:t>
      </w:r>
      <w:r w:rsidR="009769EE">
        <w:t>ch</w:t>
      </w:r>
      <w:r w:rsidR="00E9338E">
        <w:t xml:space="preserve"> příznaků deprese</w:t>
      </w:r>
      <w:r w:rsidR="002A5635">
        <w:t xml:space="preserve"> mezi, které patří úzkost, smutek, pocit prázdnoty</w:t>
      </w:r>
      <w:r w:rsidR="00757AB9">
        <w:t xml:space="preserve"> a</w:t>
      </w:r>
      <w:r w:rsidR="0029418F" w:rsidRPr="00562E0E">
        <w:t xml:space="preserve"> beznaděje</w:t>
      </w:r>
      <w:r w:rsidR="00757AB9">
        <w:t>, pocity viny a bezcennosti, podrážděnost, únava</w:t>
      </w:r>
      <w:r w:rsidR="002668D5">
        <w:t>, neklid</w:t>
      </w:r>
      <w:r w:rsidR="008F6BAC">
        <w:t xml:space="preserve"> a </w:t>
      </w:r>
      <w:r w:rsidR="00F26C3B">
        <w:t>nespavost</w:t>
      </w:r>
      <w:r w:rsidR="002668D5">
        <w:t>. Dále ztráta zájmu o věci, činnosti a zájmy, které</w:t>
      </w:r>
      <w:r w:rsidR="00A77E7F">
        <w:t xml:space="preserve"> před depresí naplňovaly jedince pocitem uspokojení a radosti. </w:t>
      </w:r>
      <w:r w:rsidR="009D2F05">
        <w:t>Patří sem dál</w:t>
      </w:r>
      <w:r w:rsidR="00303156">
        <w:t>e</w:t>
      </w:r>
      <w:r w:rsidR="009D2F05">
        <w:t xml:space="preserve"> neschopnost se soustředit</w:t>
      </w:r>
      <w:r w:rsidR="00F26C3B">
        <w:t>, zhoršení paměti, nechuť k</w:t>
      </w:r>
      <w:r w:rsidR="00451F1F">
        <w:t> </w:t>
      </w:r>
      <w:r w:rsidR="00F26C3B">
        <w:t>jídlu</w:t>
      </w:r>
      <w:r w:rsidR="00451F1F">
        <w:t>, fyzické bolesti jako bolest hlavy či křeče v břiše.</w:t>
      </w:r>
      <w:r w:rsidR="00BE25AC">
        <w:t xml:space="preserve"> </w:t>
      </w:r>
      <w:r w:rsidR="00AA3B3C">
        <w:t xml:space="preserve">Myšlenky na sebevraždu spojené s pokusem o sebevraždu </w:t>
      </w:r>
      <w:r w:rsidR="002704F1">
        <w:t xml:space="preserve">se </w:t>
      </w:r>
      <w:r w:rsidR="00AA3B3C">
        <w:t xml:space="preserve">také </w:t>
      </w:r>
      <w:r w:rsidR="002704F1">
        <w:t>řadí</w:t>
      </w:r>
      <w:r w:rsidR="00AA3B3C">
        <w:t xml:space="preserve"> mezi příznaky </w:t>
      </w:r>
      <w:r w:rsidR="002704F1">
        <w:t>deprese. NIMH dodává, že příznaky se mohou u každého jedince lišit, jelikož každý</w:t>
      </w:r>
      <w:r w:rsidR="00D0057C">
        <w:t xml:space="preserve"> prožívá depresi jinak, ne každý bude mít všechny vyjmenované příznaky. Příznaky se liší hlavně </w:t>
      </w:r>
      <w:r w:rsidR="00180C4A">
        <w:t>u jiného pohlaví či jiné věkové skupiny</w:t>
      </w:r>
      <w:r w:rsidR="006E2ED3">
        <w:t>.</w:t>
      </w:r>
    </w:p>
    <w:p w14:paraId="1F8E2645" w14:textId="21C9A6DB" w:rsidR="006E2ED3" w:rsidRDefault="006E2ED3" w:rsidP="0029418F">
      <w:pPr>
        <w:pStyle w:val="AP-Odstavec"/>
      </w:pPr>
      <w:r>
        <w:t>NIMH (2007, s.</w:t>
      </w:r>
      <w:r w:rsidR="00DC2760">
        <w:t xml:space="preserve"> 11) zmiňují, že i když v nějakých případech není jasná příčina výskytu deprese</w:t>
      </w:r>
      <w:r w:rsidR="00755B86">
        <w:t>, je několik</w:t>
      </w:r>
      <w:r w:rsidR="00C878F0">
        <w:t xml:space="preserve"> </w:t>
      </w:r>
      <w:r w:rsidR="000B322E">
        <w:t xml:space="preserve">faktorů, které vznik deprese ovlivňují. Neexistuje jen jedna příčina deprese a nejčastěji k depresi dochází </w:t>
      </w:r>
      <w:r w:rsidR="003675A2">
        <w:t>kvůli kombinaci několik</w:t>
      </w:r>
      <w:r w:rsidR="00150EC6">
        <w:t>a</w:t>
      </w:r>
      <w:r w:rsidR="003675A2">
        <w:t xml:space="preserve"> věcí. Mezi tyto věci patří genetika jedince, jelikož některé typy deprese jsou v rodinách dědičné.</w:t>
      </w:r>
      <w:r w:rsidR="00EC4666">
        <w:t xml:space="preserve"> </w:t>
      </w:r>
      <w:r w:rsidR="00150EC6">
        <w:t>Dále c</w:t>
      </w:r>
      <w:r w:rsidR="00EC4666">
        <w:t>hemikálie, které se tvoří v</w:t>
      </w:r>
      <w:r w:rsidR="00DD3B81">
        <w:t> </w:t>
      </w:r>
      <w:r w:rsidR="00EC4666">
        <w:t>mozku</w:t>
      </w:r>
      <w:r w:rsidR="00DD3B81">
        <w:t xml:space="preserve"> musí být na správné úrovni. Pokud nejsou </w:t>
      </w:r>
      <w:r w:rsidR="00A536F8">
        <w:t>tyto chemikálie, zvané neurotransmitery, ve správné úrovni v naší struktuře mozku, dochází ke vzniku deprese</w:t>
      </w:r>
      <w:r w:rsidR="0099039A">
        <w:t>,</w:t>
      </w:r>
      <w:r w:rsidR="00A536F8">
        <w:t xml:space="preserve"> jelikož u nervových bu</w:t>
      </w:r>
      <w:r w:rsidR="0099039A">
        <w:t>něk</w:t>
      </w:r>
      <w:r w:rsidR="00A536F8">
        <w:t xml:space="preserve"> a mozku nedochází ke komunikaci</w:t>
      </w:r>
      <w:r w:rsidR="0099039A">
        <w:t xml:space="preserve"> a toto má za příčinu některé symptomy vyskytující se u deprese. V neposlední řadě se u vzniku deprese vyskytují </w:t>
      </w:r>
      <w:r w:rsidR="00542446">
        <w:t>sociální a psychologické faktory, jako je traumatický zážitek, ztráta milovaného člověka</w:t>
      </w:r>
      <w:r w:rsidR="00D5543E">
        <w:t xml:space="preserve"> a další stresové situaci, které mohou u člověka vyvolat depresi.</w:t>
      </w:r>
    </w:p>
    <w:p w14:paraId="0FFFE912" w14:textId="04007310" w:rsidR="00F84BD8" w:rsidRDefault="000927B2" w:rsidP="00F84BD8">
      <w:pPr>
        <w:pStyle w:val="Nadpis2"/>
      </w:pPr>
      <w:bookmarkStart w:id="9" w:name="_Toc75168066"/>
      <w:r>
        <w:t>Schizofrenie</w:t>
      </w:r>
      <w:bookmarkEnd w:id="9"/>
    </w:p>
    <w:p w14:paraId="204ADE6B" w14:textId="73436BC9" w:rsidR="00DB0A33" w:rsidRPr="00DB0A33" w:rsidRDefault="00DB0A33" w:rsidP="00DB0A33">
      <w:pPr>
        <w:pStyle w:val="AP-Odstaveczapedlem"/>
      </w:pPr>
      <w:r w:rsidRPr="00F261DF">
        <w:t xml:space="preserve">Dle MKN-10 (2000, s. 96) je schizofrenie charakterizována význačnými poruchami myšlení, vnímání, afektivitou a je nepřiměřená a otupělá. Uvádí, že: </w:t>
      </w:r>
      <w:r w:rsidRPr="00F261DF">
        <w:rPr>
          <w:i/>
          <w:iCs/>
        </w:rPr>
        <w:t xml:space="preserve">„Osobnost je postižena ve svých </w:t>
      </w:r>
      <w:r w:rsidRPr="00F261DF">
        <w:rPr>
          <w:i/>
          <w:iCs/>
        </w:rPr>
        <w:lastRenderedPageBreak/>
        <w:t>nejpodstatnějších funkcích, které dávají normálnímu jedinci pocit individuality, jednotnosti a autonomie.“</w:t>
      </w:r>
    </w:p>
    <w:p w14:paraId="11630949" w14:textId="642208AB" w:rsidR="009C7C20" w:rsidRDefault="00AC0688" w:rsidP="004B1FCA">
      <w:r>
        <w:t xml:space="preserve">Schizofrenie </w:t>
      </w:r>
      <w:r w:rsidR="00AA7274">
        <w:t xml:space="preserve">je jedno z nejčastějších </w:t>
      </w:r>
      <w:r w:rsidR="009538F4">
        <w:t xml:space="preserve">závažnějších </w:t>
      </w:r>
      <w:r w:rsidR="00BF29CD">
        <w:t xml:space="preserve">duševních onemocnění </w:t>
      </w:r>
      <w:r w:rsidR="004877AA">
        <w:t>vyskytující se v naší populaci.</w:t>
      </w:r>
      <w:r w:rsidR="00BF29CD">
        <w:t xml:space="preserve"> </w:t>
      </w:r>
      <w:r w:rsidR="009538F4">
        <w:t xml:space="preserve">Touto nemocí trpí </w:t>
      </w:r>
      <w:r w:rsidR="00C73C24">
        <w:t>okolo 1 – 1,5% populace</w:t>
      </w:r>
      <w:r w:rsidR="0013395A">
        <w:t xml:space="preserve">, což znamená, že jeden člověk ze sta </w:t>
      </w:r>
      <w:r w:rsidR="005D6F19">
        <w:t>může být diagnostikován tímto onemocněním. Výskyt schizofrenie u mužů a žen se neliší</w:t>
      </w:r>
      <w:r w:rsidR="000E68FB">
        <w:t xml:space="preserve"> počtem výskytu</w:t>
      </w:r>
      <w:r w:rsidR="007E3FF2">
        <w:t xml:space="preserve"> nemoci, pouze věkem</w:t>
      </w:r>
      <w:r w:rsidR="007A58B9">
        <w:t xml:space="preserve"> výskytu. </w:t>
      </w:r>
      <w:r w:rsidR="009F4B84">
        <w:t>U žen se schizofreni</w:t>
      </w:r>
      <w:r w:rsidR="00214906">
        <w:t>í</w:t>
      </w:r>
      <w:r w:rsidR="009F4B84">
        <w:t xml:space="preserve"> </w:t>
      </w:r>
      <w:r w:rsidR="007D2373">
        <w:t xml:space="preserve">nejčastěji objevu </w:t>
      </w:r>
      <w:r w:rsidR="00E80BFF">
        <w:t>mezi 25 až 35 lety</w:t>
      </w:r>
      <w:r w:rsidR="00FC3654">
        <w:t>. N</w:t>
      </w:r>
      <w:r w:rsidR="00E80BFF">
        <w:t xml:space="preserve">a rozdíl od můžu, kdy se tato diagnóza </w:t>
      </w:r>
      <w:r w:rsidR="00FC3654">
        <w:t>objevuje dříve, nejčastěji mezi 16 až 25 lety.</w:t>
      </w:r>
      <w:r w:rsidR="003B6D9E">
        <w:t xml:space="preserve"> Toto jsou nejčastější věkové rozmezí, kdy se začnou objevovat</w:t>
      </w:r>
      <w:r w:rsidR="00D70B5A">
        <w:t xml:space="preserve"> symptomy schizofrenie. Zjištění této nemoci v dětství či ve starším věku je</w:t>
      </w:r>
      <w:r w:rsidR="000502DD">
        <w:t xml:space="preserve"> výjimečné</w:t>
      </w:r>
      <w:r w:rsidR="007B497C">
        <w:t>.</w:t>
      </w:r>
      <w:r w:rsidR="000502DD">
        <w:t xml:space="preserve"> (Doubek, </w:t>
      </w:r>
      <w:proofErr w:type="spellStart"/>
      <w:r w:rsidR="000502DD">
        <w:t>Praško</w:t>
      </w:r>
      <w:proofErr w:type="spellEnd"/>
      <w:r w:rsidR="00E22DF2">
        <w:t>, Herman a Hons, 2008, s. 12)</w:t>
      </w:r>
    </w:p>
    <w:p w14:paraId="754AAB23" w14:textId="4C09E2F2" w:rsidR="007B497C" w:rsidRDefault="007B497C" w:rsidP="007B497C">
      <w:pPr>
        <w:pStyle w:val="AP-Odstaveczapedlem"/>
      </w:pPr>
      <w:r>
        <w:t xml:space="preserve">Matoušek a Křišťan (2013, s. 401) řadí toto onemocnění k nejzávažnějších psychickým onemocněním, u kterého se střídá období relativního klidu s obdobím schizofrenních atak. V období schizofrenní ataky nemá člověk náhled na svou situaci a může se chovat nepřijatelně či nepochopitelně z hlediska společnosti. Mezi příčiny schizofrenie Doubek, </w:t>
      </w:r>
      <w:proofErr w:type="spellStart"/>
      <w:r>
        <w:t>Praško</w:t>
      </w:r>
      <w:proofErr w:type="spellEnd"/>
      <w:r>
        <w:t>, Herman a Hons (2008, s. 15) uvádí několik důvodů. Zmiňují, že existuje mnoho teorií ohledně vzniku tohoto onemocnění, ale i přes intenzivní výzkum, není prozatím známá hlavní příčina vzniku u této diagnózy. Příčiny, které jsou způsobené řadou biologických a psychologických faktorů, se rozdělují na vrozené a zděděné, vlivy prostředí, ve kterém se jedinec vyskytuje a události, které jedin</w:t>
      </w:r>
      <w:r w:rsidR="0011375D">
        <w:t>ce</w:t>
      </w:r>
      <w:r>
        <w:t xml:space="preserve"> ovlivňují. Studie o dědičnosti schizofrenie uvádí, že pokud jeden z rodičů trpí schizofrenií, je asi 10% pravděpodobnost zdědění tohoto onemocnění. U obou rodičů diagnostikovanými tímto onemocněním se pravděpodobnost přenosu nemoci na potomka zvyšuje na 30-40%. Pokud jedinec žije či vyrůstá v neuspokojivém a nevyhovujícím prostředí, tato skutečnost spolu s traumatickým zážitkem či událostí, která jedince poznamenala, zvyšuje pravděpodobnost vzniku schizofrenie.</w:t>
      </w:r>
    </w:p>
    <w:p w14:paraId="6369606B" w14:textId="4DE8B046" w:rsidR="004C2C37" w:rsidRDefault="009C7C20" w:rsidP="009C7C20">
      <w:r>
        <w:t>Smith (2014, s. 46)</w:t>
      </w:r>
      <w:r w:rsidR="001050F1">
        <w:t xml:space="preserve"> vyjmenovává několik</w:t>
      </w:r>
      <w:r w:rsidR="00730C80">
        <w:t xml:space="preserve"> charakteristických znaků vyskytujících se u tohoto onemocnění. Jedná se o </w:t>
      </w:r>
      <w:r w:rsidR="00171CB6">
        <w:t>pokles schopnosti se socializovat, tedy izolace jedince</w:t>
      </w:r>
      <w:r w:rsidR="000153F1">
        <w:t xml:space="preserve"> od ostatních, myšlenky jedince</w:t>
      </w:r>
      <w:r w:rsidR="00913B5C">
        <w:t xml:space="preserve"> jsou nesrozumitelné</w:t>
      </w:r>
      <w:r w:rsidR="000153F1">
        <w:t>, je zmatený, zpomalený</w:t>
      </w:r>
      <w:r w:rsidR="00913B5C">
        <w:t xml:space="preserve">, může mít výpadky paměti. Dále se vyskytují </w:t>
      </w:r>
      <w:r w:rsidR="00F2032F">
        <w:t>klamné myšlenky, jedná se o bludy a halucinace co jsou v rozporu s</w:t>
      </w:r>
      <w:r w:rsidR="00D84FED">
        <w:t> </w:t>
      </w:r>
      <w:r w:rsidR="00F2032F">
        <w:t>realitou</w:t>
      </w:r>
      <w:r w:rsidR="00D84FED">
        <w:t>, tím se zhoršuje i vnímání jedince. Člověk trpící schizofrenií může vykazovat neobvyklé emocionální projevy, jak</w:t>
      </w:r>
      <w:r w:rsidR="0094048D">
        <w:t>o pláč nad věcmi, které nejsou smutné či naopak, neprojevovat žádnou reakci na smutnou událost.</w:t>
      </w:r>
      <w:r w:rsidR="00720EB1">
        <w:t xml:space="preserve"> Velice častá je taky ztráta zájmu a motivace jedince, může se zdát, že se změnil ze dne na den.</w:t>
      </w:r>
      <w:r w:rsidR="00DB0A33">
        <w:t xml:space="preserve"> Matoušek (2003, s. 199) řadí mezi t</w:t>
      </w:r>
      <w:r w:rsidR="004B1FCA">
        <w:t>akzvan</w:t>
      </w:r>
      <w:r w:rsidR="00DB0A33">
        <w:t>é</w:t>
      </w:r>
      <w:r w:rsidR="004B1FCA">
        <w:t xml:space="preserve"> pozitivními symptomy </w:t>
      </w:r>
      <w:r w:rsidR="004B1FCA">
        <w:lastRenderedPageBreak/>
        <w:t>halucinace</w:t>
      </w:r>
      <w:r w:rsidR="000B5DC1">
        <w:t>,</w:t>
      </w:r>
      <w:r w:rsidR="004B1FCA">
        <w:t xml:space="preserve"> bludy, cizí hlasy v hlavě, rozpad řeči. Negativní symptomy jsou nedostatek zájmu, zanedbávání, izolace</w:t>
      </w:r>
      <w:r w:rsidR="000B5DC1">
        <w:t xml:space="preserve"> a</w:t>
      </w:r>
      <w:r w:rsidR="004B1FCA">
        <w:t xml:space="preserve"> otupení citů. </w:t>
      </w:r>
    </w:p>
    <w:p w14:paraId="6125A62C" w14:textId="0732847F" w:rsidR="007C1C44" w:rsidRPr="007C1C44" w:rsidRDefault="007C1C44" w:rsidP="00F261DF">
      <w:r w:rsidRPr="00F261DF">
        <w:t xml:space="preserve">Dle MKN-10 </w:t>
      </w:r>
      <w:r w:rsidR="00DB0A33">
        <w:t>(2000, s.</w:t>
      </w:r>
      <w:r w:rsidR="008A7FF6">
        <w:t xml:space="preserve"> 94)</w:t>
      </w:r>
      <w:r w:rsidR="00DB0A33">
        <w:t xml:space="preserve"> </w:t>
      </w:r>
      <w:r w:rsidRPr="00F261DF">
        <w:t xml:space="preserve">lze schizofrenii (F20) rozdělit do několika hlavních diagnostik, které mohou být propojené či se v průběhu času měnit. Jedná se o paranoidní schizofrenii (F20.0), </w:t>
      </w:r>
      <w:proofErr w:type="spellStart"/>
      <w:r w:rsidRPr="00F261DF">
        <w:t>hebefrenní</w:t>
      </w:r>
      <w:proofErr w:type="spellEnd"/>
      <w:r w:rsidRPr="00F261DF">
        <w:t xml:space="preserve"> schizofrenii (F20.1), </w:t>
      </w:r>
      <w:proofErr w:type="spellStart"/>
      <w:r w:rsidRPr="00F261DF">
        <w:t>katatonní</w:t>
      </w:r>
      <w:proofErr w:type="spellEnd"/>
      <w:r w:rsidRPr="00F261DF">
        <w:t xml:space="preserve"> schizofrenii (F20.2), nediferencovanou schizofrenii (F20.3), </w:t>
      </w:r>
      <w:proofErr w:type="spellStart"/>
      <w:r w:rsidRPr="00F261DF">
        <w:t>postschizofrenní</w:t>
      </w:r>
      <w:proofErr w:type="spellEnd"/>
      <w:r w:rsidRPr="00F261DF">
        <w:t xml:space="preserve"> schizofrenii (F20.4), reziduální schizofrenii (F20.5), simplexní schizofrenii (F20.6) a dále o schizofrenii nespecifikovanou. Při onemocnění schizofrenie se také mohou vyskytnout afektivní poruchy. Této kombinaci nemocí říkáme </w:t>
      </w:r>
      <w:proofErr w:type="spellStart"/>
      <w:r w:rsidRPr="00F261DF">
        <w:t>schizoafektivní</w:t>
      </w:r>
      <w:proofErr w:type="spellEnd"/>
      <w:r w:rsidRPr="00F261DF">
        <w:t xml:space="preserve"> porucha či psychóza.</w:t>
      </w:r>
    </w:p>
    <w:p w14:paraId="1C663103" w14:textId="27547285" w:rsidR="000927B2" w:rsidRDefault="000927B2" w:rsidP="000927B2">
      <w:pPr>
        <w:pStyle w:val="Nadpis2"/>
      </w:pPr>
      <w:bookmarkStart w:id="10" w:name="_Toc75168067"/>
      <w:r>
        <w:t>Poruchy osobnosti</w:t>
      </w:r>
      <w:bookmarkEnd w:id="10"/>
    </w:p>
    <w:p w14:paraId="6DBA2172" w14:textId="30A522FC" w:rsidR="00607D6B" w:rsidRDefault="00607D6B" w:rsidP="00607D6B">
      <w:r>
        <w:t>Poruchy osobnosti se dají popsat jako přetrvávající vzorce chování a odchylky v chování zahrnující různé oblasti chování a psychologické projevy spojené s osobními a sociálními situacemi. Tyto duševní onemocnění se mohou objevit jak v dětství, tak i v dospívání s pokračováním v dospělosti. U každé diagnózy jsou specifické vlastnosti, ale změna osobnosti a deviantní chování je základem každé diagnózy týkající se poruchy osobnosti. Mezi příčiny vzniku změny osobnosti se řadí hlavně určitá událost v životě jedince, jako např. zážitek katastrofy, traumatická událost, dlouhodobý stres či jiné diagnostikované duševní onemocnění. Porucha osobnosti velmi často koexistuje s jinou duševní poruchou a vzájemně se prolínají. (MKN, 2000, s. 194-195)</w:t>
      </w:r>
    </w:p>
    <w:p w14:paraId="4A3BFD9B" w14:textId="76D7EDBB" w:rsidR="00607D6B" w:rsidRDefault="00607D6B" w:rsidP="00607D6B">
      <w:proofErr w:type="spellStart"/>
      <w:r>
        <w:t>Bliton</w:t>
      </w:r>
      <w:proofErr w:type="spellEnd"/>
      <w:r>
        <w:t xml:space="preserve">, </w:t>
      </w:r>
      <w:proofErr w:type="spellStart"/>
      <w:r>
        <w:t>Dawood</w:t>
      </w:r>
      <w:proofErr w:type="spellEnd"/>
      <w:r>
        <w:t xml:space="preserve">, </w:t>
      </w:r>
      <w:proofErr w:type="spellStart"/>
      <w:r>
        <w:t>Dowgwillo</w:t>
      </w:r>
      <w:proofErr w:type="spellEnd"/>
      <w:r>
        <w:t xml:space="preserve"> a </w:t>
      </w:r>
      <w:proofErr w:type="spellStart"/>
      <w:r>
        <w:t>Pincus</w:t>
      </w:r>
      <w:proofErr w:type="spellEnd"/>
      <w:r>
        <w:t xml:space="preserve"> (2017, s. 1) popisují poruchy osobnosti jako formu psychopatologie vznikající z narušení jedince samotného a jeho mezilidských vztahů, které následně vedou k problémům v životě jedince týkající se jeho identity a sociálního fungování. Spoustu diagnóz z tohoto spektra duševních onemocnění mají hlavní problém s identitou a sociálním chováním jedince spojených s úzkostí a změnou nálad. Toto je velice často doprovázeno depresivními stavy, poruchou příjmu potravy, sebepoškozováním a zneužíváním návykových látek.</w:t>
      </w:r>
    </w:p>
    <w:p w14:paraId="54C81625" w14:textId="4D116978" w:rsidR="00607D6B" w:rsidRPr="00607D6B" w:rsidRDefault="00607D6B" w:rsidP="00607D6B">
      <w:proofErr w:type="spellStart"/>
      <w:r>
        <w:t>Tyrer</w:t>
      </w:r>
      <w:proofErr w:type="spellEnd"/>
      <w:r>
        <w:t xml:space="preserve">, </w:t>
      </w:r>
      <w:proofErr w:type="spellStart"/>
      <w:r>
        <w:t>Reed</w:t>
      </w:r>
      <w:proofErr w:type="spellEnd"/>
      <w:r>
        <w:t xml:space="preserve"> a </w:t>
      </w:r>
      <w:proofErr w:type="spellStart"/>
      <w:r>
        <w:t>Crawford</w:t>
      </w:r>
      <w:proofErr w:type="spellEnd"/>
      <w:r>
        <w:t xml:space="preserve"> (2015, s. 717) říkají, že poruchy osobnosti jsou velice běžné, všudypřítomné, a právě kvůli jejich častému výskytu je jejich pozorování důležité. I přes to, že existuje mnoho diagnóz, je možné, že kvůli nepřesné a nejasné stupnici dysfunkce osobnosti, nelze určit konkrétní diagnózu. Ve velkých případech je porucha osobnosti smíšená a koexistuje </w:t>
      </w:r>
      <w:r>
        <w:lastRenderedPageBreak/>
        <w:t xml:space="preserve">spolu s jinými nemoci. To může </w:t>
      </w:r>
      <w:r w:rsidR="0077173F">
        <w:t>mít</w:t>
      </w:r>
      <w:r>
        <w:t xml:space="preserve"> negativní vliv na ostatní nemoci. Jedinec může trpět poruchou osobnosti, ale nemusí ji mít diagnostikovanou kvůli jiným duševním onemocněním. Je tedy velice časté, že lidé s poruchou osobnosti zůstávají v klinické péči nezajištění a nemusí jim být poskytnuta ta správná léčba. Toto dále </w:t>
      </w:r>
      <w:proofErr w:type="spellStart"/>
      <w:r>
        <w:t>Tyrer</w:t>
      </w:r>
      <w:proofErr w:type="spellEnd"/>
      <w:r>
        <w:t xml:space="preserve">, </w:t>
      </w:r>
      <w:proofErr w:type="spellStart"/>
      <w:r>
        <w:t>Reed</w:t>
      </w:r>
      <w:proofErr w:type="spellEnd"/>
      <w:r>
        <w:t xml:space="preserve"> a </w:t>
      </w:r>
      <w:proofErr w:type="spellStart"/>
      <w:r>
        <w:t>Crawford</w:t>
      </w:r>
      <w:proofErr w:type="spellEnd"/>
      <w:r>
        <w:t xml:space="preserve"> (2015, s. 719) rozvádějí tím, že poruchy osobnosti jsou vzhledem ke své složité klasifikaci a jejímu následnému hodnocení jedna z nejobtížnějších úkolů odborníků při prác</w:t>
      </w:r>
      <w:r w:rsidR="00B6252C">
        <w:t>i</w:t>
      </w:r>
      <w:r>
        <w:t xml:space="preserve"> s lidmi s duševním onemocněním. Identifikují několik problému vyskytujících se u jedince s poruchou osobnosti. U těchto onemocnění neexistuje biologické vysvětlení či jiné nezávislé vysvětlení k určení diagnózy. Dále říkají, že jelikož tyto specifické poruchy ovlivňují mezilidské vztahy, velice často se stane, že jedinec trpící poruchou osobnosti nevidí problém u sebe, ale u jiných. </w:t>
      </w:r>
    </w:p>
    <w:p w14:paraId="37B537A0" w14:textId="58559BC9" w:rsidR="00EF07E9" w:rsidRDefault="00D21A97" w:rsidP="00870F94">
      <w:r>
        <w:t>MKN (2000, s.</w:t>
      </w:r>
      <w:r w:rsidR="00C66946">
        <w:t xml:space="preserve"> 192-193) rozděluje poruchy osobnosti </w:t>
      </w:r>
      <w:r w:rsidR="006D7092">
        <w:t>do několika určitých kategorií</w:t>
      </w:r>
      <w:r w:rsidR="002D207D">
        <w:t>. Jelikož poruch</w:t>
      </w:r>
      <w:r w:rsidR="008220EB">
        <w:t>a osobnosti je velice široký pojem, jsou v každé kategorii</w:t>
      </w:r>
      <w:r w:rsidR="004C79C4">
        <w:t xml:space="preserve"> popsány konkrétní duševní onemocnění týkající se poruchy osobnosti. </w:t>
      </w:r>
      <w:r w:rsidR="00AA3B27">
        <w:t>Vyjmenuji zde jen základní kategorie. Jedná se o</w:t>
      </w:r>
      <w:r w:rsidR="008220EB">
        <w:t xml:space="preserve"> </w:t>
      </w:r>
      <w:r w:rsidR="00AA3B27">
        <w:t xml:space="preserve"> </w:t>
      </w:r>
      <w:r w:rsidR="00AC727B">
        <w:t xml:space="preserve"> specifické poruchy osobnosti (F60), smíšené a jiné poruchy osobnosti (</w:t>
      </w:r>
      <w:r w:rsidR="00313BB0">
        <w:t xml:space="preserve">F61), přetrvávající změny osobnosti (F62), </w:t>
      </w:r>
      <w:r w:rsidR="00D37E33">
        <w:t>návykové a impulzivní poruchy (F63), poruchy pohlavní identity (F64), poruchy</w:t>
      </w:r>
      <w:r w:rsidR="00AB4C77">
        <w:t xml:space="preserve"> </w:t>
      </w:r>
      <w:r w:rsidR="00D37E33">
        <w:t xml:space="preserve">sexuální preference (F65), psychické </w:t>
      </w:r>
      <w:r w:rsidR="00C9225C">
        <w:t>a behaviorální poruchy spojené se sexuálním vývojem a orientací (F66) a jiné poruchy osobnosti (</w:t>
      </w:r>
      <w:r w:rsidR="00C000AC">
        <w:t>F68)</w:t>
      </w:r>
      <w:r w:rsidR="00B6252C">
        <w:t>.</w:t>
      </w:r>
    </w:p>
    <w:p w14:paraId="7CE4C120" w14:textId="77777777" w:rsidR="00E1421A" w:rsidRDefault="00E1421A" w:rsidP="00870F94"/>
    <w:p w14:paraId="6F9F40C5" w14:textId="3E23C260" w:rsidR="00E1421A" w:rsidRDefault="00E1421A" w:rsidP="00870F94">
      <w:pPr>
        <w:sectPr w:rsidR="00E1421A" w:rsidSect="00936D9A">
          <w:type w:val="oddPage"/>
          <w:pgSz w:w="11906" w:h="16838" w:code="9"/>
          <w:pgMar w:top="1417" w:right="1134" w:bottom="1418" w:left="1701" w:header="708" w:footer="708" w:gutter="0"/>
          <w:cols w:space="708"/>
          <w:docGrid w:linePitch="360"/>
        </w:sectPr>
      </w:pPr>
    </w:p>
    <w:p w14:paraId="41D497E7" w14:textId="153B7F32" w:rsidR="00291568" w:rsidRDefault="009B0EBA" w:rsidP="00485B60">
      <w:pPr>
        <w:pStyle w:val="Nadpis1"/>
      </w:pPr>
      <w:bookmarkStart w:id="11" w:name="_Toc75168068"/>
      <w:r>
        <w:lastRenderedPageBreak/>
        <w:t>Stigmatizace</w:t>
      </w:r>
      <w:bookmarkEnd w:id="11"/>
    </w:p>
    <w:p w14:paraId="4B0F9FAE" w14:textId="0DBEA6A1" w:rsidR="0029664A" w:rsidRDefault="0029664A" w:rsidP="0029664A">
      <w:r>
        <w:t xml:space="preserve">Když se před námi objeví cizí osoba, každý si na ni udělá nějaký první dojem. Předpovídáme její sociální status, kategorie a atributy související s rolí, kterou hraje ve společnosti. Člověk si nemusí ani uvědomit, že má předpokládané požadavky na cizí osobu, dokud </w:t>
      </w:r>
      <w:r w:rsidR="00827CD0">
        <w:t>ne</w:t>
      </w:r>
      <w:r>
        <w:t>stojí před otázkou, zda jsou naplněny či ne. Poté může nastat situace, že atribut té osoby je ve společnosti nežádoucí, v krajním případě osobu činí špatnou, a tak ji naš</w:t>
      </w:r>
      <w:r w:rsidR="00CC4101">
        <w:t>e</w:t>
      </w:r>
      <w:r>
        <w:t xml:space="preserve"> mysl redukuje z obyčejné osoby na osobu jejíž hodnota klesla. (</w:t>
      </w:r>
      <w:proofErr w:type="spellStart"/>
      <w:r>
        <w:t>Goffman</w:t>
      </w:r>
      <w:proofErr w:type="spellEnd"/>
      <w:r>
        <w:t>, 2003, s. 10)</w:t>
      </w:r>
    </w:p>
    <w:p w14:paraId="316DB18D" w14:textId="0F1E0179" w:rsidR="0029664A" w:rsidRDefault="0029664A" w:rsidP="0029664A">
      <w:r>
        <w:t>Kaucký a Mužík (2008, s. 6) uvádí, že stigma duševního onemocnění je charakteristické tím, že se jej nelze fakticky zbavit. I po několika letech, kdy je klient ve stabilizovaném stavu se o n</w:t>
      </w:r>
      <w:r w:rsidR="00815A07">
        <w:t>ěm</w:t>
      </w:r>
      <w:r>
        <w:t xml:space="preserve"> nemluví jako o zdrav</w:t>
      </w:r>
      <w:r w:rsidR="0042571D">
        <w:t>ém</w:t>
      </w:r>
      <w:r>
        <w:t xml:space="preserve"> </w:t>
      </w:r>
      <w:r w:rsidR="0042571D">
        <w:t>člověku</w:t>
      </w:r>
      <w:r>
        <w:t xml:space="preserve">, ale o </w:t>
      </w:r>
      <w:r w:rsidR="0042571D">
        <w:t>člověku</w:t>
      </w:r>
      <w:r>
        <w:t>, kte</w:t>
      </w:r>
      <w:r w:rsidR="0042571D">
        <w:t>rý</w:t>
      </w:r>
      <w:r>
        <w:t xml:space="preserve"> j</w:t>
      </w:r>
      <w:r w:rsidR="0042571D">
        <w:t>e</w:t>
      </w:r>
      <w:r>
        <w:t xml:space="preserve"> ve fázi remis</w:t>
      </w:r>
      <w:r w:rsidR="0042571D">
        <w:t>i</w:t>
      </w:r>
      <w:r>
        <w:t xml:space="preserve"> onemocnění. </w:t>
      </w:r>
      <w:r w:rsidR="00BA6534">
        <w:t>Toto Matoušek (2003, s. 116) doplňuje tím, že nálepka neboli stigmatizace, předurčuje, jak bude s člověkem jednáno ve společnosti. Stává se pro svého nositele stejně významným jako porušení normy, které k jejímu užití vedlo.</w:t>
      </w:r>
    </w:p>
    <w:p w14:paraId="160128DA" w14:textId="4711A070" w:rsidR="00A80962" w:rsidRDefault="00A80962" w:rsidP="0029664A">
      <w:proofErr w:type="spellStart"/>
      <w:r>
        <w:t>Corrigan</w:t>
      </w:r>
      <w:proofErr w:type="spellEnd"/>
      <w:r>
        <w:t xml:space="preserve"> (2007, s. 34) upozorňuje, že i když diagnóza je nutná u jedince s duševním onemocněním, velmi často může jeho situaci ještě zhoršit</w:t>
      </w:r>
      <w:r w:rsidR="00006A97">
        <w:t xml:space="preserve"> spolu s</w:t>
      </w:r>
      <w:r>
        <w:t xml:space="preserve"> jeho postavení</w:t>
      </w:r>
      <w:r w:rsidR="00006A97">
        <w:t>m</w:t>
      </w:r>
      <w:r>
        <w:t xml:space="preserve"> ve společnosti. Bez diagnózy ztrácejí hanlivé nálepky význam, ale pokud jsou podloženy jasnou diagnózou, zvyšují stereotypy, které působí jako narážky na diagnózu. </w:t>
      </w:r>
      <w:proofErr w:type="spellStart"/>
      <w:r>
        <w:t>Ocisková</w:t>
      </w:r>
      <w:proofErr w:type="spellEnd"/>
      <w:r>
        <w:t xml:space="preserve"> a </w:t>
      </w:r>
      <w:proofErr w:type="spellStart"/>
      <w:r>
        <w:t>Praško</w:t>
      </w:r>
      <w:proofErr w:type="spellEnd"/>
      <w:r>
        <w:t xml:space="preserve"> (2015, s. 23) zmiňují, že nálepkovací reakci máme v sobě už od dětství. Když vyrůstáme, slýcháváme kolem sebe „Neblázni!“, „Nejsi na hlavu?“ a podobné označení, které se vztahuje na duševně nemocného. Označení jako „hysterka“ a „maniak“ se také běžně v naší společnosti používají, a přitom pro lidi trpící duševní poruchou, toto označení může být velice hanlivá a odsuzující nálepka.</w:t>
      </w:r>
    </w:p>
    <w:p w14:paraId="732EB4BE" w14:textId="73987A87" w:rsidR="006D587F" w:rsidRDefault="006D587F" w:rsidP="0029664A">
      <w:proofErr w:type="spellStart"/>
      <w:r>
        <w:t>Corrigan</w:t>
      </w:r>
      <w:proofErr w:type="spellEnd"/>
      <w:r>
        <w:t xml:space="preserve"> (2007, s. 31) </w:t>
      </w:r>
      <w:r w:rsidR="00A80962">
        <w:t xml:space="preserve">dále </w:t>
      </w:r>
      <w:r>
        <w:t xml:space="preserve">uvádí, že nálepka, související s diagnostikou duševního onemocnění, vede k sociálnímu pohoršení, které může způsobit ztrátu zaměstnání, bydlení a zapříčinit spoušť negativních reakcích od okolí nemocného. Nemocný kvůli negativním reakcím možná nebude chtít podstoupit léčbu, aby se vyhnul zhoršení své nálepky, kterou mu přidělilo okolí. </w:t>
      </w:r>
      <w:proofErr w:type="spellStart"/>
      <w:r>
        <w:t>Corrigan</w:t>
      </w:r>
      <w:proofErr w:type="spellEnd"/>
      <w:r>
        <w:t xml:space="preserve"> (2007, s. 31-32) rozděluje tři směry, které stigma a následný život jedince ovlivňují nejvíce. Jedná se o neustálou snahu vyhnout se nálepce, zablokované životní cíle a </w:t>
      </w:r>
      <w:proofErr w:type="spellStart"/>
      <w:r>
        <w:t>sebestigmatizaci</w:t>
      </w:r>
      <w:proofErr w:type="spellEnd"/>
      <w:r>
        <w:t xml:space="preserve">. U jedince, kterému byla diagnostikována závažná duševní nemoc je velká pravděpodobnost, že nebude chtít absolvovat léčbu v psychiatrické léčebně či jakoukoliv jinou léčbu, aby mu k nálepce „duševně nemocný“ nebyla přidělena nálepka „pacient v psychiatrické léčebně“. Někteří lidé s vážnou duševní chorobou postrádají sociální a základní </w:t>
      </w:r>
      <w:r>
        <w:lastRenderedPageBreak/>
        <w:t xml:space="preserve">dovednosti, aby mohli uspokojit požadavky pro vykonávání práce a samostatné bydlení. Problémy mnoha lidí s duševním onemocněním jsou způsobeny stigmatizací a štítky, které jim okolí přiděluje. Proto často nejsou schopni si udržet stálou práci či najít vhodné bydlení kvůli předsudkům od zaměstnavatele a pronajímatele. Toto také zhoršuje </w:t>
      </w:r>
      <w:proofErr w:type="spellStart"/>
      <w:r>
        <w:t>sebestigmatizace</w:t>
      </w:r>
      <w:proofErr w:type="spellEnd"/>
      <w:r>
        <w:t>, kvůli které jedinec přispívá do nálepkování od společnosti, jelikož sám sobě říká „Ano, jsem slabý, nedokážu mít dlouhodobou práci či samostatně bydlet.“ Tím si jedinec situaci jen zhoršuje.</w:t>
      </w:r>
    </w:p>
    <w:p w14:paraId="584131CF" w14:textId="5C1E93FB" w:rsidR="0029664A" w:rsidRDefault="0029664A" w:rsidP="0029664A">
      <w:r>
        <w:t>Čermáková (</w:t>
      </w:r>
      <w:r w:rsidR="000B47E5">
        <w:t xml:space="preserve">Bajer, </w:t>
      </w:r>
      <w:r>
        <w:t>2008, s. 16) zmiňuje několik předsudků, které jsou používány v souvislosti s duševně nemocnými. Jedná se o mýtu jako duševní onemocnění je neléčitelné, duševní poruchu vyvolala zlá nebo špatná rodičovská výchova či člověk s duševním onemocněním je jako dítě, a tak k němu musíme přistupovat.</w:t>
      </w:r>
      <w:r w:rsidR="006D587F">
        <w:t xml:space="preserve"> </w:t>
      </w:r>
      <w:proofErr w:type="spellStart"/>
      <w:r w:rsidR="006D587F">
        <w:t>Corrigan</w:t>
      </w:r>
      <w:proofErr w:type="spellEnd"/>
      <w:r w:rsidR="006D587F">
        <w:t xml:space="preserve"> a </w:t>
      </w:r>
      <w:proofErr w:type="spellStart"/>
      <w:r w:rsidR="006D587F">
        <w:t>Bink</w:t>
      </w:r>
      <w:proofErr w:type="spellEnd"/>
      <w:r w:rsidR="006D587F">
        <w:t xml:space="preserve"> (2016, s. 230) určují jako nejhorší stereotyp vůči lidem s duševním onemocněním nařknutí z nebezpečného, nepředvídatelného a agresivního chování. Tento strach ze strany okolí vede k následnému problematickému a diskriminačnímu chování ze strany společnosti, zejména vyhýbavost</w:t>
      </w:r>
      <w:r w:rsidR="00E0520F">
        <w:t>i</w:t>
      </w:r>
      <w:r w:rsidR="006D587F">
        <w:t>, separace a desocializace. Většina společnosti se z tohoto strachu izoluje od této cílové skupiny, aby se „vyhnula jejich násilí“. Jedinci trpící duševním onemocněním jsou proto velice diskriminováni, hlavně ze strany zaměstnavatelů. Zaměstnavatel nemusí najmout jedince s duševním onemocněním kvůli strachu způsobeným z předsudků, aby zaměstnanec s vážnou duševní chorobou náhodou „neublížil“ ostatním zaměstnancům.</w:t>
      </w:r>
    </w:p>
    <w:p w14:paraId="72A5BCE3" w14:textId="15F55AC7" w:rsidR="00A27CED" w:rsidRDefault="0029664A" w:rsidP="0029664A">
      <w:r>
        <w:t>Postoj veřejnosti k duševně nemocným je ovlivněn zakotvenými a iracionálními předsudky spolu s nedostatkem informací veřejnosti o lidech s duševním onemocněním a jejich povaze. Společnost na duševně nemocného pohlíží jako na osobu nesvéprávnou, která je neschopna jakéhokoliv vlastního rozhodnutí. (Bártlová, 2003</w:t>
      </w:r>
      <w:r w:rsidR="00DB7A44">
        <w:t>, s. 62</w:t>
      </w:r>
      <w:r>
        <w:t>)</w:t>
      </w:r>
    </w:p>
    <w:p w14:paraId="2EE798C3" w14:textId="4979CB03" w:rsidR="00300220" w:rsidRDefault="00F0265D" w:rsidP="001F24A0">
      <w:proofErr w:type="spellStart"/>
      <w:r>
        <w:t>Corrigan</w:t>
      </w:r>
      <w:proofErr w:type="spellEnd"/>
      <w:r>
        <w:t xml:space="preserve"> a </w:t>
      </w:r>
      <w:proofErr w:type="spellStart"/>
      <w:r>
        <w:t>Bink</w:t>
      </w:r>
      <w:proofErr w:type="spellEnd"/>
      <w:r>
        <w:t xml:space="preserve"> (2016, </w:t>
      </w:r>
      <w:r w:rsidR="00D52F68">
        <w:t>s. 231) rozdělují</w:t>
      </w:r>
      <w:r w:rsidR="007F1936">
        <w:t xml:space="preserve"> </w:t>
      </w:r>
      <w:r w:rsidR="00576D47">
        <w:t>stigma na</w:t>
      </w:r>
      <w:r w:rsidR="00730989">
        <w:t xml:space="preserve"> několik kategorií.</w:t>
      </w:r>
      <w:r w:rsidR="001D7E44">
        <w:t xml:space="preserve"> Jedná se o: veřejné stigma,</w:t>
      </w:r>
      <w:r w:rsidR="007D0C2C">
        <w:t xml:space="preserve"> </w:t>
      </w:r>
      <w:proofErr w:type="spellStart"/>
      <w:r w:rsidR="007D0C2C">
        <w:t>sebestigmatizaci</w:t>
      </w:r>
      <w:proofErr w:type="spellEnd"/>
      <w:r w:rsidR="00CE0C24">
        <w:t xml:space="preserve">, </w:t>
      </w:r>
      <w:r w:rsidR="00455AF5">
        <w:t xml:space="preserve">vyhýbání se nálepkám a strukturální stigma. </w:t>
      </w:r>
      <w:r w:rsidR="00FE429A">
        <w:t xml:space="preserve">Veřejné stigma </w:t>
      </w:r>
      <w:r w:rsidR="000456F1">
        <w:t>vzniká z</w:t>
      </w:r>
      <w:r w:rsidR="005F6B92">
        <w:t> </w:t>
      </w:r>
      <w:r w:rsidR="000456F1">
        <w:t>předsudků</w:t>
      </w:r>
      <w:r w:rsidR="005F6B92">
        <w:t xml:space="preserve"> a stereotypů vytvořených společností</w:t>
      </w:r>
      <w:r w:rsidR="00C11CA9">
        <w:t xml:space="preserve">, které si </w:t>
      </w:r>
      <w:r w:rsidR="001C1789">
        <w:t>okolí jedince</w:t>
      </w:r>
      <w:r w:rsidR="00C11CA9">
        <w:t xml:space="preserve"> přebírá a využívá je k nepřímé či přímé diskriminaci. </w:t>
      </w:r>
      <w:proofErr w:type="spellStart"/>
      <w:r w:rsidR="00C11CA9">
        <w:t>Sebestigmatizace</w:t>
      </w:r>
      <w:proofErr w:type="spellEnd"/>
      <w:r w:rsidR="00DA3FE8">
        <w:t xml:space="preserve"> je projekce veřejné stigmatizace</w:t>
      </w:r>
      <w:r w:rsidR="004E619E">
        <w:t xml:space="preserve"> na jedince samotného </w:t>
      </w:r>
      <w:r w:rsidR="005F4ADA">
        <w:t>od sebe samého.</w:t>
      </w:r>
      <w:r w:rsidR="006A1B49">
        <w:t xml:space="preserve"> Vyhýbání se nálepkám</w:t>
      </w:r>
      <w:r w:rsidR="00CA5854">
        <w:t xml:space="preserve"> </w:t>
      </w:r>
      <w:r w:rsidR="002D6C05">
        <w:t>je velice časté u lidí s duševním onemocněním. Pokud někdo uvidí jedince vycházet z psychiatrické léčebny, hned si řeknou „</w:t>
      </w:r>
      <w:r w:rsidR="007B3C03">
        <w:t>T</w:t>
      </w:r>
      <w:r w:rsidR="002D6C05">
        <w:t>o je blázen.“</w:t>
      </w:r>
      <w:r w:rsidR="007B3C03">
        <w:t>. Přesně kvůli tomuto chování mnoho lidí s duševním onemocněním nevyhledává pomoc, jelikož nechtějí být spatření u</w:t>
      </w:r>
      <w:r w:rsidR="003C380F">
        <w:t xml:space="preserve"> určité organizace či léčebny, která pracuje s touto cílovou skupinou.</w:t>
      </w:r>
      <w:r w:rsidR="00EE45F7">
        <w:t xml:space="preserve"> Strukturální stigma je spojené s legislativou a politickým nastavením každé země</w:t>
      </w:r>
      <w:r w:rsidR="00D47156">
        <w:t>, kdy některé nařízení či zákony jsou omezující pro lidi s duševním onemocněním.</w:t>
      </w:r>
    </w:p>
    <w:p w14:paraId="02A1A609" w14:textId="6D7DBD62" w:rsidR="00952A06" w:rsidRDefault="0090673E" w:rsidP="00B6068F">
      <w:proofErr w:type="spellStart"/>
      <w:r>
        <w:lastRenderedPageBreak/>
        <w:t>Byrne</w:t>
      </w:r>
      <w:proofErr w:type="spellEnd"/>
      <w:r>
        <w:t xml:space="preserve"> (2000, s. 65) </w:t>
      </w:r>
      <w:r w:rsidR="00AB159C">
        <w:t>říká, že i když</w:t>
      </w:r>
      <w:r w:rsidR="008E66DF">
        <w:t xml:space="preserve"> v </w:t>
      </w:r>
      <w:r w:rsidR="002306DC">
        <w:t>této</w:t>
      </w:r>
      <w:r w:rsidR="008E66DF">
        <w:t xml:space="preserve"> době jsme si již prošli stoletím učení o duševních nemocí, tato cílová skupina je stále terčem </w:t>
      </w:r>
      <w:r w:rsidR="009A7CFB">
        <w:t xml:space="preserve">urážek a diskriminace. Jedinci pociťují hanbu kvůli </w:t>
      </w:r>
      <w:r w:rsidR="00B6068F">
        <w:t xml:space="preserve">chování společnosti. Být duševně nemocný je stále vnímáno jako slabost a ostuda. </w:t>
      </w:r>
      <w:r w:rsidR="004754BC">
        <w:t>Duševně nemocný je často vnímán jako tajemství a jako „černá ovce rodiny“. Prožívá izolaci, sociální vyloučení</w:t>
      </w:r>
      <w:r w:rsidR="003D761E">
        <w:t xml:space="preserve"> a obviňování ze strany svého okolí</w:t>
      </w:r>
      <w:r w:rsidR="00B2191D">
        <w:t xml:space="preserve"> spolu s předsudky a stereotypy od společnosti.</w:t>
      </w:r>
    </w:p>
    <w:p w14:paraId="5B20E233" w14:textId="36434302" w:rsidR="00485B60" w:rsidRDefault="000927B2" w:rsidP="00485B60">
      <w:pPr>
        <w:pStyle w:val="Nadpis2"/>
      </w:pPr>
      <w:bookmarkStart w:id="12" w:name="_Toc75168069"/>
      <w:r>
        <w:t>Stigmatizace u bipolární afektivní poruchy</w:t>
      </w:r>
      <w:bookmarkEnd w:id="12"/>
    </w:p>
    <w:p w14:paraId="4D6E7B3E" w14:textId="79639AFE" w:rsidR="00AC1D6B" w:rsidRDefault="00F44D91" w:rsidP="00AC1D6B">
      <w:pPr>
        <w:pStyle w:val="AP-Odstaveczapedlem"/>
      </w:pPr>
      <w:proofErr w:type="spellStart"/>
      <w:r>
        <w:t>Praško</w:t>
      </w:r>
      <w:proofErr w:type="spellEnd"/>
      <w:r>
        <w:t>,</w:t>
      </w:r>
      <w:r w:rsidR="008E3904">
        <w:t xml:space="preserve"> </w:t>
      </w:r>
      <w:proofErr w:type="spellStart"/>
      <w:r w:rsidR="008E3904">
        <w:t>Buliková</w:t>
      </w:r>
      <w:proofErr w:type="spellEnd"/>
      <w:r w:rsidR="008E3904">
        <w:t xml:space="preserve"> a Sigmundová (</w:t>
      </w:r>
      <w:r w:rsidR="003A4854">
        <w:t>2009, s. 12)</w:t>
      </w:r>
      <w:r w:rsidR="0038090E">
        <w:t xml:space="preserve"> uvádí několik mýtů a předsudků týkající se deprese.</w:t>
      </w:r>
      <w:r w:rsidR="00312D94">
        <w:t xml:space="preserve"> </w:t>
      </w:r>
      <w:r w:rsidR="007154AE">
        <w:t>Tyto předsudky a mýty jsou převzaty</w:t>
      </w:r>
      <w:r w:rsidR="00AF3CF5">
        <w:t xml:space="preserve"> od společnosti</w:t>
      </w:r>
      <w:r w:rsidR="00302B83">
        <w:t xml:space="preserve">, kde mezi lidmi koluje mnoho </w:t>
      </w:r>
      <w:r w:rsidR="00CA6EB3">
        <w:t>falešných</w:t>
      </w:r>
      <w:r w:rsidR="00904422">
        <w:t xml:space="preserve"> předsudků, které </w:t>
      </w:r>
      <w:r w:rsidR="002A74DF">
        <w:t xml:space="preserve">lidem s duševním onemocněním ubližují, jelikož nejsou podloženy reálnými fakty. </w:t>
      </w:r>
      <w:r w:rsidR="00511341">
        <w:t>Jeden z</w:t>
      </w:r>
      <w:r w:rsidR="00436771">
        <w:t> </w:t>
      </w:r>
      <w:r w:rsidR="00511341">
        <w:t>mýtů</w:t>
      </w:r>
      <w:r w:rsidR="00436771">
        <w:t xml:space="preserve"> je, že duševně nemocný </w:t>
      </w:r>
      <w:r w:rsidR="001F38C2">
        <w:t>může kdykoliv depresi ukončit a „dát se dohromady“</w:t>
      </w:r>
      <w:r w:rsidR="00013220">
        <w:t>.</w:t>
      </w:r>
      <w:r w:rsidR="00BC3500">
        <w:t xml:space="preserve"> O toto se samozřejmě velká většina jedinců trpící </w:t>
      </w:r>
      <w:r w:rsidR="00980925">
        <w:t>depresí snaží, ale není to tak jednoduchý proces</w:t>
      </w:r>
      <w:r w:rsidR="00DF7FAD">
        <w:t xml:space="preserve">, jelikož </w:t>
      </w:r>
      <w:r w:rsidR="00572D03">
        <w:t>okolí</w:t>
      </w:r>
      <w:r w:rsidR="00C12EF5">
        <w:t xml:space="preserve"> </w:t>
      </w:r>
      <w:r w:rsidR="005908FF">
        <w:t>na duševně</w:t>
      </w:r>
      <w:r w:rsidR="009A0930">
        <w:t xml:space="preserve"> nemocného naléhá</w:t>
      </w:r>
      <w:r w:rsidR="00D505DC">
        <w:t>,</w:t>
      </w:r>
      <w:r w:rsidR="00C61002">
        <w:t xml:space="preserve"> což mu jen škodí</w:t>
      </w:r>
      <w:r w:rsidR="00EF60EE">
        <w:t xml:space="preserve">. </w:t>
      </w:r>
      <w:r w:rsidR="0015251D">
        <w:t>Další z</w:t>
      </w:r>
      <w:r w:rsidR="00377787">
        <w:t> </w:t>
      </w:r>
      <w:r w:rsidR="0015251D">
        <w:t>předsudků</w:t>
      </w:r>
      <w:r w:rsidR="00377787">
        <w:t xml:space="preserve"> označuje jedince trpící depresí jako slabého a méněcenného. </w:t>
      </w:r>
      <w:r w:rsidR="003F3F1F">
        <w:t>Deprese je</w:t>
      </w:r>
      <w:r w:rsidR="00200AA1">
        <w:t xml:space="preserve"> jako každá jiná nemoc.</w:t>
      </w:r>
      <w:r w:rsidR="00091534">
        <w:t xml:space="preserve"> </w:t>
      </w:r>
      <w:r w:rsidR="0086400E">
        <w:t>Má jistou léčbu spojenou s</w:t>
      </w:r>
      <w:r w:rsidR="00114D62">
        <w:t> </w:t>
      </w:r>
      <w:r w:rsidR="0086400E">
        <w:t>medikací</w:t>
      </w:r>
      <w:r w:rsidR="00114D62">
        <w:t xml:space="preserve"> a nejsou žádné podložené důkazy, že deprese vede k poklesu inteligence. Poslední ze zmíněných předsudků</w:t>
      </w:r>
      <w:r w:rsidR="00D55741">
        <w:t xml:space="preserve"> se týká zavinění deprese. Kolují </w:t>
      </w:r>
      <w:r w:rsidR="00D5649E">
        <w:t>falešné mýty o zavinění deprese a lidé velice často hledají viníky</w:t>
      </w:r>
      <w:r w:rsidR="00C24A88">
        <w:t>.</w:t>
      </w:r>
    </w:p>
    <w:p w14:paraId="156FC798" w14:textId="5A380ED7" w:rsidR="004B104E" w:rsidRPr="004B104E" w:rsidRDefault="004B104E" w:rsidP="004B104E">
      <w:pPr>
        <w:pStyle w:val="AP-Odstavec"/>
      </w:pPr>
      <w:proofErr w:type="spellStart"/>
      <w:r>
        <w:t>Ocisková</w:t>
      </w:r>
      <w:proofErr w:type="spellEnd"/>
      <w:r>
        <w:t xml:space="preserve"> a </w:t>
      </w:r>
      <w:proofErr w:type="spellStart"/>
      <w:r>
        <w:t>Praško</w:t>
      </w:r>
      <w:proofErr w:type="spellEnd"/>
      <w:r>
        <w:t xml:space="preserve"> (2015, s. 80) </w:t>
      </w:r>
      <w:r w:rsidR="000239E9">
        <w:t>říkají</w:t>
      </w:r>
      <w:r>
        <w:t xml:space="preserve">, že stigma spojené s bipolární afektivní poruchou je specifické nálepkou „maniak“. Tato nálepka je v naší společnosti velice častá, ale u této diagnózy je to více zranitelné pro jedince, jelikož opravdu trpí manickými epizodami. </w:t>
      </w:r>
    </w:p>
    <w:p w14:paraId="7FA44C45" w14:textId="3C1D55C0" w:rsidR="000F6F33" w:rsidRDefault="00D565AA" w:rsidP="000F6F33">
      <w:pPr>
        <w:pStyle w:val="AP-Odstavec"/>
      </w:pPr>
      <w:r>
        <w:t xml:space="preserve">Dle </w:t>
      </w:r>
      <w:proofErr w:type="spellStart"/>
      <w:r w:rsidR="00F87B60">
        <w:t>Miklowitz</w:t>
      </w:r>
      <w:r>
        <w:t>e</w:t>
      </w:r>
      <w:proofErr w:type="spellEnd"/>
      <w:r w:rsidR="00F87B60">
        <w:t xml:space="preserve"> (2008, s. 188)</w:t>
      </w:r>
      <w:r w:rsidR="00CD2399">
        <w:t xml:space="preserve"> </w:t>
      </w:r>
      <w:r>
        <w:t>se jedinci trpící bipolární afektivní poruchou bojí svým blízkým</w:t>
      </w:r>
      <w:r w:rsidR="00AF3DBA">
        <w:t xml:space="preserve"> a</w:t>
      </w:r>
      <w:r>
        <w:t xml:space="preserve"> svému okolí o nemoci říc</w:t>
      </w:r>
      <w:r w:rsidR="00AF3DBA">
        <w:t>t</w:t>
      </w:r>
      <w:r>
        <w:t>, jelikož mají strach z</w:t>
      </w:r>
      <w:r w:rsidR="00BB6E0C">
        <w:t> </w:t>
      </w:r>
      <w:r>
        <w:t>odmítnutí</w:t>
      </w:r>
      <w:r w:rsidR="00BB6E0C">
        <w:t xml:space="preserve">, z odloučení, z vyhazovu z práce či bytu. </w:t>
      </w:r>
      <w:r w:rsidR="0049597C">
        <w:t>U této nemoci velmi často rodina, někdy i jedinec, věří, že se jednalo jen o jednorázový výskyt (např. u depresivní epizody) a již se to nikdy nebude opakovat. Proto necítí potřebu sdílet diagnózu se svým okolím</w:t>
      </w:r>
      <w:r w:rsidR="00F97400">
        <w:t xml:space="preserve">. Je velice důležité připravit jedince a rodinu na opakovanost manických a depresivních epizod </w:t>
      </w:r>
      <w:r w:rsidR="006A34AD">
        <w:t xml:space="preserve">a na reakci jejich okolí. </w:t>
      </w:r>
      <w:proofErr w:type="spellStart"/>
      <w:r w:rsidR="006A34AD">
        <w:t>Milkowitz</w:t>
      </w:r>
      <w:proofErr w:type="spellEnd"/>
      <w:r w:rsidR="006A34AD">
        <w:t xml:space="preserve"> zmiňuje důležitost dobrého vztahu mezi jedincem a jeho rodinou, jelikož duševně nemocný člověk potřebuje podporu od svých blízkých</w:t>
      </w:r>
      <w:r w:rsidR="00212DA2">
        <w:t xml:space="preserve">. Hlavně tedy při jednání s okolím, když velice oprávněně, jedinec čeká na negativní reakci ze strany svého okolí. </w:t>
      </w:r>
      <w:proofErr w:type="spellStart"/>
      <w:r w:rsidR="00F42038">
        <w:t>Milkowitz</w:t>
      </w:r>
      <w:proofErr w:type="spellEnd"/>
      <w:r w:rsidR="00F42038">
        <w:t xml:space="preserve"> </w:t>
      </w:r>
      <w:r w:rsidR="006C1F9C">
        <w:t>(2008, s. 189) u</w:t>
      </w:r>
      <w:r w:rsidR="00212DA2">
        <w:t>vádí několik otázek, které by si rodina spolu</w:t>
      </w:r>
      <w:r w:rsidR="00B17AF7">
        <w:t xml:space="preserve"> s</w:t>
      </w:r>
      <w:r w:rsidR="006C1F9C">
        <w:t> </w:t>
      </w:r>
      <w:r w:rsidR="00B17AF7">
        <w:t>duševn</w:t>
      </w:r>
      <w:r w:rsidR="006C1F9C">
        <w:t>ě nemocným měla položit před oznámením nemoci</w:t>
      </w:r>
      <w:r w:rsidR="000F6F33">
        <w:t xml:space="preserve"> svému okolí. Jedná se o otázky: </w:t>
      </w:r>
      <w:r w:rsidR="00EE20B7">
        <w:t>„</w:t>
      </w:r>
      <w:r w:rsidR="000F6F33">
        <w:t>Komu říct o této poruše? Jak</w:t>
      </w:r>
      <w:r w:rsidR="007C112A">
        <w:t xml:space="preserve"> moc jim říct? Jaká je pravděpodobnost, že budou negativně reagovat?</w:t>
      </w:r>
      <w:r w:rsidR="006B6A1F">
        <w:t xml:space="preserve"> Jak jim můžeme pomoci </w:t>
      </w:r>
      <w:proofErr w:type="spellStart"/>
      <w:r w:rsidR="006B6A1F">
        <w:t>destigmatizovat</w:t>
      </w:r>
      <w:proofErr w:type="spellEnd"/>
      <w:r w:rsidR="006B6A1F">
        <w:t xml:space="preserve"> tuto poruchu, aby se jí nebáli?</w:t>
      </w:r>
      <w:r w:rsidR="00EE20B7">
        <w:t>“</w:t>
      </w:r>
    </w:p>
    <w:p w14:paraId="18A0AE80" w14:textId="0CDF9292" w:rsidR="004D6DF5" w:rsidRDefault="004D6DF5" w:rsidP="000F6F33">
      <w:pPr>
        <w:pStyle w:val="AP-Odstavec"/>
      </w:pPr>
      <w:proofErr w:type="spellStart"/>
      <w:r>
        <w:lastRenderedPageBreak/>
        <w:t>Ocisková</w:t>
      </w:r>
      <w:proofErr w:type="spellEnd"/>
      <w:r>
        <w:t xml:space="preserve"> a </w:t>
      </w:r>
      <w:proofErr w:type="spellStart"/>
      <w:r>
        <w:t>Praško</w:t>
      </w:r>
      <w:proofErr w:type="spellEnd"/>
      <w:r>
        <w:t xml:space="preserve"> (2015, s. 83) uvádí, že </w:t>
      </w:r>
      <w:r w:rsidR="0045497E">
        <w:t>u bipolární afektivní poruchy jedinec spolu s rodinou často čekají</w:t>
      </w:r>
      <w:r w:rsidR="0071197A">
        <w:t>,</w:t>
      </w:r>
      <w:r w:rsidR="0045497E">
        <w:t xml:space="preserve"> zda příznaky nemoci neodezní s</w:t>
      </w:r>
      <w:r w:rsidR="00062524">
        <w:t>pontánně</w:t>
      </w:r>
      <w:r w:rsidR="005E4EBA">
        <w:t>. Například, pokud si jedinec na chvilku odpočine, deprese odezní.</w:t>
      </w:r>
      <w:r w:rsidR="000D3CEB">
        <w:t xml:space="preserve"> Toto se může několikrát opakovat a přispívat ke stigmatu, jelikož jedinec nechce vyhledávat odbornou pomoc</w:t>
      </w:r>
      <w:r w:rsidR="00050FB2">
        <w:t>. Viní sám sebe za nemoc</w:t>
      </w:r>
      <w:r w:rsidR="00EA2AA7">
        <w:t xml:space="preserve"> a za to, že se sám nemoci nedokáže „zbavit“.</w:t>
      </w:r>
    </w:p>
    <w:p w14:paraId="78069E83" w14:textId="786E084B" w:rsidR="00EA2AA7" w:rsidRDefault="00982CA1" w:rsidP="000F6F33">
      <w:pPr>
        <w:pStyle w:val="AP-Odstavec"/>
      </w:pPr>
      <w:proofErr w:type="spellStart"/>
      <w:r>
        <w:t>Ocisková</w:t>
      </w:r>
      <w:proofErr w:type="spellEnd"/>
      <w:r>
        <w:t xml:space="preserve"> a </w:t>
      </w:r>
      <w:proofErr w:type="spellStart"/>
      <w:r>
        <w:t>Praško</w:t>
      </w:r>
      <w:proofErr w:type="spellEnd"/>
      <w:r>
        <w:t xml:space="preserve"> (2015, s</w:t>
      </w:r>
      <w:r w:rsidR="007F1C9E">
        <w:t> 90) zmiňují, že lidé mají tendenci stigmatizovat depres</w:t>
      </w:r>
      <w:r w:rsidR="008677D1">
        <w:t>i a její průběh. Označují jedince jako slabocha, který není schopný zvládnout překážky ve svém životě.</w:t>
      </w:r>
      <w:r w:rsidR="00ED54A3">
        <w:t xml:space="preserve"> Říkají, že nemají dostatečně silnou vůli či je označují za neschopné. </w:t>
      </w:r>
      <w:r w:rsidR="00061366">
        <w:t xml:space="preserve">Společnost označuje jedince v depresi jako nebezpečného pro sebe samotného i pro své okolí. Toto souvisí se sebevražednými sklony, které se u deprese mohou objevit. </w:t>
      </w:r>
      <w:proofErr w:type="spellStart"/>
      <w:r w:rsidR="009600A7">
        <w:t>Ocisková</w:t>
      </w:r>
      <w:proofErr w:type="spellEnd"/>
      <w:r w:rsidR="009600A7">
        <w:t xml:space="preserve"> a </w:t>
      </w:r>
      <w:proofErr w:type="spellStart"/>
      <w:r w:rsidR="009600A7">
        <w:t>Praško</w:t>
      </w:r>
      <w:proofErr w:type="spellEnd"/>
      <w:r w:rsidR="009600A7">
        <w:t xml:space="preserve"> (2015, s. 92) toto doplňují několika </w:t>
      </w:r>
      <w:r w:rsidR="00504191">
        <w:t>případy předsudků, které jsou v naší společnosti nejčastější. Lidé říkají, aby se člověk „vzchopil“ či „dal se dohromady“</w:t>
      </w:r>
      <w:r w:rsidR="000448F1">
        <w:t xml:space="preserve">. Naléhají na duševně nemocného a </w:t>
      </w:r>
      <w:r w:rsidR="007A5119">
        <w:t xml:space="preserve">tímto mu </w:t>
      </w:r>
      <w:r w:rsidR="00C32D38">
        <w:t>prohlubují jeho pocit viny či pocit neschopnosti, který duševně nemocný může p</w:t>
      </w:r>
      <w:r w:rsidR="007E009E">
        <w:t xml:space="preserve">rožívat. Další nepravdivý předsudek </w:t>
      </w:r>
      <w:r w:rsidR="00CE1D7B">
        <w:t xml:space="preserve">ohledně této diagnózy je, že depresi musel někdo zavinit. Rodina a okolí jedince často </w:t>
      </w:r>
      <w:r w:rsidR="00F05F31">
        <w:t xml:space="preserve">hledá vinu u sebe </w:t>
      </w:r>
      <w:r w:rsidR="005D79F9">
        <w:t xml:space="preserve">a toto vede ke konfliktům, což přidává na stresu a zranitelnosti </w:t>
      </w:r>
      <w:r w:rsidR="001538D8">
        <w:t>nemocného.</w:t>
      </w:r>
    </w:p>
    <w:p w14:paraId="720D10E3" w14:textId="56C9B297" w:rsidR="000927B2" w:rsidRDefault="000927B2" w:rsidP="000927B2">
      <w:pPr>
        <w:pStyle w:val="Nadpis2"/>
      </w:pPr>
      <w:bookmarkStart w:id="13" w:name="_Toc75168070"/>
      <w:r>
        <w:t>Stigmatizace u schizofrenie</w:t>
      </w:r>
      <w:bookmarkEnd w:id="13"/>
    </w:p>
    <w:p w14:paraId="2E510398" w14:textId="14503609" w:rsidR="004B104E" w:rsidRDefault="004B104E" w:rsidP="004B104E">
      <w:pPr>
        <w:pStyle w:val="AP-Odstavec"/>
      </w:pPr>
      <w:proofErr w:type="spellStart"/>
      <w:r>
        <w:t>Ocisková</w:t>
      </w:r>
      <w:proofErr w:type="spellEnd"/>
      <w:r>
        <w:t xml:space="preserve"> a </w:t>
      </w:r>
      <w:proofErr w:type="spellStart"/>
      <w:r>
        <w:t>Praško</w:t>
      </w:r>
      <w:proofErr w:type="spellEnd"/>
      <w:r>
        <w:t xml:space="preserve"> (2015, s. 56) uvádějí, že kvůli změnám v jejich chování, má společnost tendenci jedince trpící schizofrenií společensky izolovat od zbytku společnosti. Popisují je jako neschopné, nebezpečné, nepředvídatelné a nespolehlivé. Jedinec, který začíná vykazovat známky tohoto onemocnění se poté bojí někomu svěřit a vyhledávat odbornou pomoc, jelikož se obává stigmatizace a nálepek ze strany svého okolí. </w:t>
      </w:r>
    </w:p>
    <w:p w14:paraId="12D5375B" w14:textId="3BCA5A51" w:rsidR="0054203F" w:rsidRDefault="00F404D7" w:rsidP="0054203F">
      <w:pPr>
        <w:pStyle w:val="AP-Odstaveczapedlem"/>
      </w:pPr>
      <w:r>
        <w:t>Jedinci trpící schizofrenií</w:t>
      </w:r>
      <w:r w:rsidR="00140170">
        <w:t xml:space="preserve"> </w:t>
      </w:r>
      <w:r w:rsidR="00E9530D">
        <w:t>čelí nejen výzvě zotavení a jeho udržení, ale také výzvě, jaká bude reakce jejich okolí</w:t>
      </w:r>
      <w:r w:rsidR="00493431">
        <w:t xml:space="preserve"> na tuto určitou diagnózu. Běžná laická populace</w:t>
      </w:r>
      <w:r w:rsidR="00A841D5">
        <w:t xml:space="preserve"> není vzdělaná o tématu duševních onemocnění.</w:t>
      </w:r>
      <w:r w:rsidR="00C90B8A">
        <w:t xml:space="preserve"> Mýty a předsudky, které nevzdělaná společnost vytváří, zasahuje</w:t>
      </w:r>
      <w:r w:rsidR="00947EFA">
        <w:t xml:space="preserve"> nemocného jedince a jeho blízké. Tyto mýty a předsudky, které jsou falešné</w:t>
      </w:r>
      <w:r w:rsidR="00E9423F">
        <w:t xml:space="preserve"> a nepodložené fakty </w:t>
      </w:r>
      <w:r w:rsidR="0062753B">
        <w:t xml:space="preserve">jsou hlavní příčinou stigmatizace jedince ze strany </w:t>
      </w:r>
      <w:r w:rsidR="006F3C82">
        <w:t xml:space="preserve">jeho okolí. Toto vede k izolaci jedince, neschopnosti najít </w:t>
      </w:r>
      <w:r w:rsidR="00A13582">
        <w:t>a</w:t>
      </w:r>
      <w:r w:rsidR="006F3C82">
        <w:t xml:space="preserve"> udržet si práci </w:t>
      </w:r>
      <w:r w:rsidR="00A13582">
        <w:t xml:space="preserve">či bydlení, </w:t>
      </w:r>
      <w:r w:rsidR="00697753">
        <w:t>obracení se k alkoholu a drogám</w:t>
      </w:r>
      <w:r w:rsidR="00CE011B">
        <w:t xml:space="preserve"> a nadměrné snaze vše </w:t>
      </w:r>
      <w:r w:rsidR="006C0B01">
        <w:t xml:space="preserve">vyřešit v psychiatrické léčebně. </w:t>
      </w:r>
      <w:r w:rsidR="00CE011B">
        <w:t>Všechny tyto věci snižují šanci na vyléčení jedince</w:t>
      </w:r>
      <w:r w:rsidR="004B104E">
        <w:t xml:space="preserve">. </w:t>
      </w:r>
      <w:r w:rsidR="006C0B01">
        <w:t xml:space="preserve">(Doubek, </w:t>
      </w:r>
      <w:proofErr w:type="spellStart"/>
      <w:r w:rsidR="006C0B01">
        <w:t>Praško</w:t>
      </w:r>
      <w:proofErr w:type="spellEnd"/>
      <w:r w:rsidR="006C0B01">
        <w:t>, Herman a Hons, 2008, s. 37)</w:t>
      </w:r>
    </w:p>
    <w:p w14:paraId="421995FC" w14:textId="6BAF1247" w:rsidR="005C2FA2" w:rsidRPr="00391EAD" w:rsidRDefault="00A63CF7" w:rsidP="00391EAD">
      <w:pPr>
        <w:pStyle w:val="AP-Odstavec"/>
      </w:pPr>
      <w:proofErr w:type="spellStart"/>
      <w:r>
        <w:lastRenderedPageBreak/>
        <w:t>Ocisková</w:t>
      </w:r>
      <w:proofErr w:type="spellEnd"/>
      <w:r>
        <w:t xml:space="preserve"> a </w:t>
      </w:r>
      <w:proofErr w:type="spellStart"/>
      <w:r>
        <w:t>Praško</w:t>
      </w:r>
      <w:proofErr w:type="spellEnd"/>
      <w:r>
        <w:t xml:space="preserve"> (2015</w:t>
      </w:r>
      <w:r w:rsidR="00B21985">
        <w:t xml:space="preserve">, s. 57) </w:t>
      </w:r>
      <w:r w:rsidR="002C1E36">
        <w:t>zmiňují to</w:t>
      </w:r>
      <w:r w:rsidR="00B21985">
        <w:t xml:space="preserve">, že </w:t>
      </w:r>
      <w:r w:rsidR="003A7E5B">
        <w:t>média vykreslují jedince trpící schizofrenií jako „šílence“ a „blázna“</w:t>
      </w:r>
      <w:r w:rsidR="000978E6">
        <w:t>. Toto přispívá ke předsudků</w:t>
      </w:r>
      <w:r w:rsidR="00D67D2F">
        <w:t>m</w:t>
      </w:r>
      <w:r w:rsidR="000978E6">
        <w:t xml:space="preserve"> od společnosti</w:t>
      </w:r>
      <w:r w:rsidR="00D67D2F">
        <w:t xml:space="preserve">, že duševně nemocný se schizofrenii je nebezpečný. </w:t>
      </w:r>
      <w:r w:rsidR="007A7A45">
        <w:t xml:space="preserve">Pokud duševně nemocný jedinec spáchá trestný čin, jedná se </w:t>
      </w:r>
      <w:r w:rsidR="00E64017">
        <w:t xml:space="preserve">o </w:t>
      </w:r>
      <w:r w:rsidR="00CC6C60">
        <w:t>v</w:t>
      </w:r>
      <w:r w:rsidR="00BB34AE">
        <w:t>ýji</w:t>
      </w:r>
      <w:r w:rsidR="00CC6C60">
        <w:t xml:space="preserve">mečný jev, jelikož </w:t>
      </w:r>
      <w:r w:rsidR="00A00FD0">
        <w:t xml:space="preserve">páchání trestných činů u této cílové skupiny není tak časté. Proto novináři a média ihned použijí nálepkovou reakci, aby </w:t>
      </w:r>
      <w:r w:rsidR="00291EA4">
        <w:t xml:space="preserve">na svou stranu dostali publikum, tedy společnost. Trestné činy </w:t>
      </w:r>
      <w:r w:rsidR="003B016C">
        <w:t>způsobené</w:t>
      </w:r>
      <w:r w:rsidR="00291EA4">
        <w:t xml:space="preserve"> „psychicky zdrav</w:t>
      </w:r>
      <w:r w:rsidR="003B016C">
        <w:t>ým</w:t>
      </w:r>
      <w:r w:rsidR="00291EA4">
        <w:t>“ jedince</w:t>
      </w:r>
      <w:r w:rsidR="00551096">
        <w:t>m</w:t>
      </w:r>
      <w:r w:rsidR="00291EA4">
        <w:t xml:space="preserve"> se děj</w:t>
      </w:r>
      <w:r w:rsidR="003B016C">
        <w:t>í</w:t>
      </w:r>
      <w:r w:rsidR="00291EA4">
        <w:t xml:space="preserve"> neustále, ale</w:t>
      </w:r>
      <w:r w:rsidR="003B016C">
        <w:t xml:space="preserve"> pokud duševně nemocný spáchá trestný čin, je to mnohem více medializováno</w:t>
      </w:r>
      <w:r w:rsidR="006F2233">
        <w:t>. Tyto články a reportáže vrhají negativní světlo na všechny duševně nemocné.</w:t>
      </w:r>
    </w:p>
    <w:p w14:paraId="27844694" w14:textId="6B536FEB" w:rsidR="001F5BFA" w:rsidRDefault="00D21EC6" w:rsidP="001F5BFA">
      <w:pPr>
        <w:pStyle w:val="AP-Odstaveczapedlem"/>
      </w:pPr>
      <w:r>
        <w:t xml:space="preserve">Doubek, </w:t>
      </w:r>
      <w:proofErr w:type="spellStart"/>
      <w:r>
        <w:t>Praško</w:t>
      </w:r>
      <w:proofErr w:type="spellEnd"/>
      <w:r>
        <w:t xml:space="preserve">, Herman a Hons (2008, s. </w:t>
      </w:r>
      <w:r w:rsidR="00324CF0">
        <w:t xml:space="preserve">22-23) </w:t>
      </w:r>
      <w:r w:rsidR="001A4E47">
        <w:t>uvádí několik nejčastějších mýtů kolující</w:t>
      </w:r>
      <w:r w:rsidR="00CA2F48">
        <w:t>ch</w:t>
      </w:r>
      <w:r w:rsidR="001A4E47">
        <w:t xml:space="preserve"> ve společnosti týkající</w:t>
      </w:r>
      <w:r w:rsidR="00CA2F48">
        <w:t>ch</w:t>
      </w:r>
      <w:r w:rsidR="001A4E47">
        <w:t xml:space="preserve"> se </w:t>
      </w:r>
      <w:r w:rsidR="00B21D4D">
        <w:t xml:space="preserve">tohoto onemocnění. </w:t>
      </w:r>
      <w:r w:rsidR="00747981">
        <w:t xml:space="preserve">Naše společnost velice často nemá dostatek informací o duševních onemocněních a vytváří falešné tvrzení. Jedná se </w:t>
      </w:r>
      <w:r w:rsidR="007606E7">
        <w:t xml:space="preserve">o tvrzení jako: schizofrenie je nejhorší léčitelné </w:t>
      </w:r>
      <w:r w:rsidR="00D07672">
        <w:t xml:space="preserve">duševní </w:t>
      </w:r>
      <w:r w:rsidR="007606E7">
        <w:t>onemocnění</w:t>
      </w:r>
      <w:r w:rsidR="00D07672">
        <w:t>, kterým onemocní především lidé s nízkým intelekte</w:t>
      </w:r>
      <w:r w:rsidR="008C7640">
        <w:t>m, kteří</w:t>
      </w:r>
      <w:r w:rsidR="00E92667">
        <w:t xml:space="preserve"> jsou nebezpeční, nevypočitatelní a také líní s nechutí k práci. </w:t>
      </w:r>
      <w:r w:rsidR="008C7640">
        <w:t xml:space="preserve">Toto jsou všechno nepravdivá a falešná tvrzení. </w:t>
      </w:r>
      <w:r w:rsidR="00596A06">
        <w:t xml:space="preserve">V dnešní době již existuje několik rehabilitačních programů a výzkumů ohledně léčby a medikace, díky kterým se </w:t>
      </w:r>
      <w:r w:rsidR="004061E1">
        <w:t xml:space="preserve">léčitelnost tohoto onemocnění neustále zlepšuje. </w:t>
      </w:r>
      <w:r w:rsidR="004B3315">
        <w:t xml:space="preserve">Schizofrenie se může vyskytnout u kohokoliv, takže prohlášení, že schizofrenie se vyskytuje u lidí s nízkým intelektem je falešné a nepodložené fakty. </w:t>
      </w:r>
      <w:r w:rsidR="00171802">
        <w:t>Pokud se jedná o chování jedince trpící schizofrenií, záleží to na jeho léčbě, zotavení a udržování léčby. Pokud jedinec dodržuje pravidla své léčby a neustále přispívá ke svému zotavení, může</w:t>
      </w:r>
      <w:r w:rsidR="001B4F15">
        <w:t xml:space="preserve"> se</w:t>
      </w:r>
      <w:r w:rsidR="00171802">
        <w:t xml:space="preserve"> </w:t>
      </w:r>
      <w:r w:rsidR="001B4F15">
        <w:t>vrátit</w:t>
      </w:r>
      <w:r w:rsidR="00171802">
        <w:t xml:space="preserve"> </w:t>
      </w:r>
      <w:r w:rsidR="003762F8">
        <w:t>do svého normálního režimu před onemocněním (např. návrat do školy či práce).</w:t>
      </w:r>
      <w:r w:rsidR="005F55B5">
        <w:t xml:space="preserve"> Pokud se jedná o lenost jedince trpící schizofrenií, je to </w:t>
      </w:r>
      <w:r w:rsidR="009535CC">
        <w:t xml:space="preserve">opravdu </w:t>
      </w:r>
      <w:r w:rsidR="005F55B5">
        <w:t>jed</w:t>
      </w:r>
      <w:r w:rsidR="00D87293">
        <w:t>en z příznaků onemocnění</w:t>
      </w:r>
      <w:r w:rsidR="009535CC">
        <w:t xml:space="preserve">, ale nemusí se vyskytovat u každého schizofrenika a </w:t>
      </w:r>
      <w:r w:rsidR="00B74C89">
        <w:t xml:space="preserve">po zotavení může tato lenost vymizet. </w:t>
      </w:r>
    </w:p>
    <w:p w14:paraId="788B2D60" w14:textId="6F5EA157" w:rsidR="00722D29" w:rsidRDefault="00985741" w:rsidP="00722D29">
      <w:pPr>
        <w:pStyle w:val="AP-Odstavec"/>
      </w:pPr>
      <w:r>
        <w:t>Návrat jedince trpící schizofrenií do společnosti</w:t>
      </w:r>
      <w:r w:rsidR="00E40706">
        <w:t xml:space="preserve"> představuje velice nejisté a těžké období</w:t>
      </w:r>
      <w:r w:rsidR="00A55439">
        <w:t xml:space="preserve">. Chtěl by se navrátit na své původní místo v rodině a ve společnosti a zaujmout předešlé role, ale někdy to prostě není možné. </w:t>
      </w:r>
      <w:r w:rsidR="000E275B">
        <w:t>Jeho sociální vztahy mohou být ukončeny či omezeny nedobrovolně, tedy kvůli</w:t>
      </w:r>
      <w:r w:rsidR="000F5B13">
        <w:t xml:space="preserve"> psychické poruše a jejími důsledky. Právě kvůli jedincov</w:t>
      </w:r>
      <w:r w:rsidR="00871D3F">
        <w:t>ě</w:t>
      </w:r>
      <w:r w:rsidR="000F5B13">
        <w:t xml:space="preserve"> duševní poruše je předmět</w:t>
      </w:r>
      <w:r w:rsidR="001D48AA">
        <w:t>em</w:t>
      </w:r>
      <w:r w:rsidR="000F5B13">
        <w:t xml:space="preserve"> neustálé pozornosti, kritiky a kontrol</w:t>
      </w:r>
      <w:r w:rsidR="00100886">
        <w:t xml:space="preserve">y </w:t>
      </w:r>
      <w:r w:rsidR="001D48AA">
        <w:t xml:space="preserve">a všechno jeho vybočující chování z pohledu okolí je připisováno </w:t>
      </w:r>
      <w:r w:rsidR="00042BFF">
        <w:t>jeho duševnímu onemocnění</w:t>
      </w:r>
      <w:r w:rsidR="004B104E">
        <w:t>.</w:t>
      </w:r>
      <w:r w:rsidR="00042BFF">
        <w:t xml:space="preserve"> (</w:t>
      </w:r>
      <w:proofErr w:type="spellStart"/>
      <w:r w:rsidR="00042BFF">
        <w:t>Ocisková</w:t>
      </w:r>
      <w:proofErr w:type="spellEnd"/>
      <w:r w:rsidR="00042BFF">
        <w:t xml:space="preserve"> a </w:t>
      </w:r>
      <w:proofErr w:type="spellStart"/>
      <w:r w:rsidR="00042BFF">
        <w:t>Praško</w:t>
      </w:r>
      <w:proofErr w:type="spellEnd"/>
      <w:r w:rsidR="00042BFF">
        <w:t>, 2015, s. 60)</w:t>
      </w:r>
    </w:p>
    <w:p w14:paraId="101BB881" w14:textId="7B9AF33B" w:rsidR="004B104E" w:rsidRPr="00722D29" w:rsidRDefault="004B104E" w:rsidP="00722D29">
      <w:pPr>
        <w:pStyle w:val="AP-Odstavec"/>
      </w:pPr>
      <w:proofErr w:type="spellStart"/>
      <w:r>
        <w:t>Ocisková</w:t>
      </w:r>
      <w:proofErr w:type="spellEnd"/>
      <w:r>
        <w:t xml:space="preserve"> a </w:t>
      </w:r>
      <w:proofErr w:type="spellStart"/>
      <w:r>
        <w:t>Praško</w:t>
      </w:r>
      <w:proofErr w:type="spellEnd"/>
      <w:r>
        <w:t xml:space="preserve"> (2015, s. 56) upozorňují na důležitost správného jednání s duševně nemocným trpícím schizofrenií. Tento jedinec je velice zranitelný a pokud ho rodina a společnost sociální izoluje, vede k to pocitům smutku, osamělosti a neužitečnosti což vede ke zhoršení zdravotního stavu nemocného.</w:t>
      </w:r>
    </w:p>
    <w:p w14:paraId="4DC02D94" w14:textId="4A7C766A" w:rsidR="000927B2" w:rsidRPr="000927B2" w:rsidRDefault="000927B2" w:rsidP="000927B2">
      <w:pPr>
        <w:pStyle w:val="Nadpis2"/>
      </w:pPr>
      <w:bookmarkStart w:id="14" w:name="_Toc75168071"/>
      <w:r>
        <w:lastRenderedPageBreak/>
        <w:t>Stigmatizace u poruch osobnosti</w:t>
      </w:r>
      <w:bookmarkEnd w:id="14"/>
    </w:p>
    <w:p w14:paraId="181B0E6E" w14:textId="6A595CBE" w:rsidR="00814251" w:rsidRDefault="00D873FC" w:rsidP="00814251">
      <w:pPr>
        <w:pStyle w:val="AP-Odstaveczapedlem"/>
      </w:pPr>
      <w:proofErr w:type="spellStart"/>
      <w:r>
        <w:t>Ocisková</w:t>
      </w:r>
      <w:proofErr w:type="spellEnd"/>
      <w:r>
        <w:t xml:space="preserve"> a </w:t>
      </w:r>
      <w:proofErr w:type="spellStart"/>
      <w:r>
        <w:t>Praško</w:t>
      </w:r>
      <w:proofErr w:type="spellEnd"/>
      <w:r>
        <w:t xml:space="preserve"> (2015, s. 196) </w:t>
      </w:r>
      <w:r w:rsidR="000239E9">
        <w:t>upozorňují na to</w:t>
      </w:r>
      <w:r w:rsidR="00F14A4D">
        <w:t xml:space="preserve">, že </w:t>
      </w:r>
      <w:r w:rsidR="00492EB2">
        <w:t>jelikož</w:t>
      </w:r>
      <w:r w:rsidR="001A7910">
        <w:t xml:space="preserve"> </w:t>
      </w:r>
      <w:r w:rsidR="00977EA5">
        <w:t>jsou poruchy osobnosti tak specifické</w:t>
      </w:r>
      <w:r w:rsidR="007763DB">
        <w:t xml:space="preserve">, </w:t>
      </w:r>
      <w:r w:rsidR="00353C87">
        <w:t xml:space="preserve">zahrnují několik oblastí, kde se nemoc projevuje nejvíce. Jedná se o </w:t>
      </w:r>
      <w:r w:rsidR="00A1066D">
        <w:t>projevování emocí, pochopení a správné vnímání věcí,</w:t>
      </w:r>
      <w:r w:rsidR="00295862">
        <w:t xml:space="preserve"> ovládání svého chování a </w:t>
      </w:r>
      <w:r w:rsidR="00407F9F">
        <w:t xml:space="preserve">přístupu k ostatním. </w:t>
      </w:r>
      <w:r w:rsidR="00CB168A">
        <w:t>Tyto vzorce chování</w:t>
      </w:r>
      <w:r w:rsidR="00FA0CE2">
        <w:t xml:space="preserve"> </w:t>
      </w:r>
      <w:r w:rsidR="00460E1A">
        <w:t>vedou ke konfliktům s jedincovým okolím</w:t>
      </w:r>
      <w:r w:rsidR="009F7CFD">
        <w:t>. Rodina a okolí často nechápou</w:t>
      </w:r>
      <w:r w:rsidR="004E2536">
        <w:t xml:space="preserve"> duševní onemocnění</w:t>
      </w:r>
      <w:r w:rsidR="009F7CFD">
        <w:t xml:space="preserve"> kvůli nedostatku informovanosti</w:t>
      </w:r>
      <w:r w:rsidR="00684772">
        <w:t>, takže jedincov</w:t>
      </w:r>
      <w:r w:rsidR="00814251">
        <w:t>i odchylky v chování jsou pro ně nepochopitelné a trvá jim déle zvyknout si na jiné či nové chování, které jedinec vykazuje.</w:t>
      </w:r>
    </w:p>
    <w:p w14:paraId="0D47D995" w14:textId="49B9755A" w:rsidR="00485B60" w:rsidRDefault="00753075" w:rsidP="00F55443">
      <w:pPr>
        <w:pStyle w:val="AP-Odstavec"/>
      </w:pPr>
      <w:r>
        <w:t>B</w:t>
      </w:r>
      <w:r w:rsidR="00CB3123">
        <w:t xml:space="preserve">eck a </w:t>
      </w:r>
      <w:proofErr w:type="spellStart"/>
      <w:r w:rsidR="00CB3123">
        <w:t>Freeman</w:t>
      </w:r>
      <w:proofErr w:type="spellEnd"/>
      <w:r w:rsidR="00CB3123">
        <w:t xml:space="preserve"> dle </w:t>
      </w:r>
      <w:proofErr w:type="spellStart"/>
      <w:r w:rsidR="00CB3123">
        <w:t>Ocisková</w:t>
      </w:r>
      <w:proofErr w:type="spellEnd"/>
      <w:r w:rsidR="00CB3123">
        <w:t xml:space="preserve"> a </w:t>
      </w:r>
      <w:proofErr w:type="spellStart"/>
      <w:r w:rsidR="00CB3123">
        <w:t>Praško</w:t>
      </w:r>
      <w:proofErr w:type="spellEnd"/>
      <w:r w:rsidR="00762122">
        <w:t xml:space="preserve"> (</w:t>
      </w:r>
      <w:r w:rsidR="00CB3123">
        <w:t>2015, s. 199-200)</w:t>
      </w:r>
      <w:r w:rsidR="00AB28AB">
        <w:t xml:space="preserve"> </w:t>
      </w:r>
      <w:r w:rsidR="007C48B5">
        <w:t>uvádí několik</w:t>
      </w:r>
      <w:r w:rsidR="00407C00">
        <w:t xml:space="preserve"> </w:t>
      </w:r>
      <w:r w:rsidR="00084B21">
        <w:t>přesvědčení, které jedinec vnímá kvůli stigmatizaci ze strany okolí.</w:t>
      </w:r>
      <w:r w:rsidR="009238E1">
        <w:t xml:space="preserve"> Jedná se o strach z</w:t>
      </w:r>
      <w:r w:rsidR="003551FD">
        <w:t> </w:t>
      </w:r>
      <w:r w:rsidR="009238E1">
        <w:t>odmítnutí</w:t>
      </w:r>
      <w:r w:rsidR="003551FD">
        <w:t xml:space="preserve"> či negativní reakce. Jedinec je přesvědčen, že je </w:t>
      </w:r>
      <w:r w:rsidR="00211F76">
        <w:t>zranitelný</w:t>
      </w:r>
      <w:r w:rsidR="007950C2">
        <w:t xml:space="preserve">, </w:t>
      </w:r>
      <w:r w:rsidR="00211F76">
        <w:t>bezmocný</w:t>
      </w:r>
      <w:r w:rsidR="007950C2">
        <w:t xml:space="preserve"> a osamělý.</w:t>
      </w:r>
      <w:r w:rsidR="00DE0214">
        <w:t xml:space="preserve"> Nechá se ovládat ostatními</w:t>
      </w:r>
      <w:r w:rsidR="00B4424D">
        <w:t xml:space="preserve">, </w:t>
      </w:r>
      <w:r w:rsidR="00DE0214">
        <w:t>jelikož</w:t>
      </w:r>
      <w:r w:rsidR="00917854">
        <w:t xml:space="preserve"> je mu řečeno, že</w:t>
      </w:r>
      <w:r w:rsidR="00E517BF">
        <w:t xml:space="preserve"> je</w:t>
      </w:r>
      <w:r w:rsidR="00917854">
        <w:t xml:space="preserve"> slabý a nedokáže si udržet kontrolu. </w:t>
      </w:r>
      <w:r w:rsidR="00020001">
        <w:t>Také si kvůli své zranitelnosti</w:t>
      </w:r>
      <w:r w:rsidR="007D6563">
        <w:t xml:space="preserve"> myslí, že je méně</w:t>
      </w:r>
      <w:r w:rsidR="007251E7">
        <w:t>,</w:t>
      </w:r>
      <w:r w:rsidR="007D6563">
        <w:t xml:space="preserve"> než druzí </w:t>
      </w:r>
      <w:r w:rsidR="004C2175">
        <w:t>a</w:t>
      </w:r>
      <w:r w:rsidR="007D6563">
        <w:t xml:space="preserve"> nevidí se na stejné úrovni jako lidé mu blízcí. </w:t>
      </w:r>
      <w:r w:rsidR="007251E7">
        <w:t>Při neustálém</w:t>
      </w:r>
      <w:r w:rsidR="00076D7E">
        <w:t xml:space="preserve"> snižování či ubližování ranitelnými nálepkami si duševně nemocný začn</w:t>
      </w:r>
      <w:r w:rsidR="009A32B3">
        <w:t>e</w:t>
      </w:r>
      <w:r w:rsidR="00076D7E">
        <w:t xml:space="preserve"> myslet, že je vadný a hledat chybu v</w:t>
      </w:r>
      <w:r w:rsidR="00DA580A">
        <w:t> </w:t>
      </w:r>
      <w:r w:rsidR="00076D7E">
        <w:t>s</w:t>
      </w:r>
      <w:r w:rsidR="00DA580A">
        <w:t>obě samém</w:t>
      </w:r>
      <w:r w:rsidR="00076D7E">
        <w:t>.</w:t>
      </w:r>
      <w:r w:rsidR="003A39FD">
        <w:t xml:space="preserve"> </w:t>
      </w:r>
      <w:r w:rsidR="00A21BD7">
        <w:t xml:space="preserve">Nevěří lidem a cítí se ohrožen ostatními. </w:t>
      </w:r>
    </w:p>
    <w:p w14:paraId="49FA69E4" w14:textId="1D54FF89" w:rsidR="00F55443" w:rsidRDefault="0080404F" w:rsidP="00F55443">
      <w:pPr>
        <w:pStyle w:val="AP-Odstavec"/>
      </w:pPr>
      <w:r>
        <w:t xml:space="preserve">U jedince s touto diagnózou je </w:t>
      </w:r>
      <w:r w:rsidR="005053B1">
        <w:t>pravděpodobnější, že bude terčem</w:t>
      </w:r>
      <w:r w:rsidR="0051087C">
        <w:t xml:space="preserve"> stigmatu než u </w:t>
      </w:r>
      <w:r w:rsidR="00793CC5">
        <w:t>jedince trpící jiným duševním onemocněním.</w:t>
      </w:r>
      <w:r w:rsidR="00BD7766">
        <w:t xml:space="preserve"> Poruchy osobnosti jsou velice</w:t>
      </w:r>
      <w:r w:rsidR="0002206C">
        <w:t xml:space="preserve"> osobité</w:t>
      </w:r>
      <w:r w:rsidR="00F66CAF">
        <w:t xml:space="preserve"> a pro okolní svět nápadné</w:t>
      </w:r>
      <w:r w:rsidR="00D23EE6">
        <w:t>. Jednání duševně nemocného s poruchou osobnosti je</w:t>
      </w:r>
      <w:r w:rsidR="0007723C">
        <w:t xml:space="preserve"> </w:t>
      </w:r>
      <w:r w:rsidR="004F4731">
        <w:t>často nepřehlédnutelné a společnost má tendenci reagovat velmi negativně</w:t>
      </w:r>
      <w:r w:rsidR="0000544A">
        <w:t xml:space="preserve">. Nálepkuje jedince </w:t>
      </w:r>
      <w:r w:rsidR="0068059C">
        <w:t xml:space="preserve">jako </w:t>
      </w:r>
      <w:r w:rsidR="0000544A">
        <w:t>„hysterku“ či „blázna“.</w:t>
      </w:r>
      <w:r w:rsidR="007F2BB2">
        <w:t xml:space="preserve"> Změny chování, které jedinec prožívá při</w:t>
      </w:r>
      <w:r w:rsidR="0006087C">
        <w:t xml:space="preserve"> tomto onemocnění zhoršují reakc</w:t>
      </w:r>
      <w:r w:rsidR="0068059C">
        <w:t>i</w:t>
      </w:r>
      <w:r w:rsidR="0006087C">
        <w:t xml:space="preserve"> od jeho okolí </w:t>
      </w:r>
      <w:r w:rsidR="00542484">
        <w:t>a prohlubuj</w:t>
      </w:r>
      <w:r w:rsidR="00E972A6">
        <w:t>í</w:t>
      </w:r>
      <w:r w:rsidR="00542484">
        <w:t xml:space="preserve"> stereotypy dané společností</w:t>
      </w:r>
      <w:r w:rsidR="000072F1">
        <w:t>.</w:t>
      </w:r>
      <w:r w:rsidR="00542484">
        <w:t xml:space="preserve"> (</w:t>
      </w:r>
      <w:proofErr w:type="spellStart"/>
      <w:r w:rsidR="00542484">
        <w:t>Ocisková</w:t>
      </w:r>
      <w:proofErr w:type="spellEnd"/>
      <w:r w:rsidR="00542484">
        <w:t xml:space="preserve"> a </w:t>
      </w:r>
      <w:proofErr w:type="spellStart"/>
      <w:r w:rsidR="00542484">
        <w:t>Praško</w:t>
      </w:r>
      <w:proofErr w:type="spellEnd"/>
      <w:r w:rsidR="00542484">
        <w:t>, 2015, s. 216)</w:t>
      </w:r>
    </w:p>
    <w:p w14:paraId="4A53F0B3" w14:textId="7A246926" w:rsidR="00F23D9A" w:rsidRDefault="00F23D9A" w:rsidP="00F55443">
      <w:pPr>
        <w:pStyle w:val="AP-Odstavec"/>
      </w:pPr>
      <w:r>
        <w:t xml:space="preserve">U této diagnózy je také specifické, že stigmatizace ze strany společnosti je doplněná i stigmatizací ze strany odborníků. </w:t>
      </w:r>
      <w:r w:rsidR="00ED5150">
        <w:t xml:space="preserve">Poruchy osobnosti se potýkají s přesvědčením </w:t>
      </w:r>
      <w:r w:rsidR="00E972A6">
        <w:t>o</w:t>
      </w:r>
      <w:r w:rsidR="00ED5150">
        <w:t xml:space="preserve"> neléčitelnosti   </w:t>
      </w:r>
      <w:r w:rsidR="00344161">
        <w:t>a určité příznaky pacienta jsou přehlíženy. Odborníci jsou také</w:t>
      </w:r>
      <w:r w:rsidR="00A724B3">
        <w:t xml:space="preserve"> </w:t>
      </w:r>
      <w:r w:rsidR="00031319">
        <w:t xml:space="preserve">ostražití kvůli předsudkům spojených s manipulativností a </w:t>
      </w:r>
      <w:r w:rsidR="005D7BD0">
        <w:t xml:space="preserve">sebepoškozováním jedince trpící touto poruchou. </w:t>
      </w:r>
      <w:r w:rsidR="00393D7D">
        <w:t>Odborníci jsou tak</w:t>
      </w:r>
      <w:r w:rsidR="001921FB">
        <w:t>y</w:t>
      </w:r>
      <w:r w:rsidR="00393D7D">
        <w:t xml:space="preserve"> lidé zvykl</w:t>
      </w:r>
      <w:r w:rsidR="001921FB">
        <w:t>í</w:t>
      </w:r>
      <w:r w:rsidR="00393D7D">
        <w:t xml:space="preserve"> na určité standartní chování dané společností a nemusí </w:t>
      </w:r>
      <w:r w:rsidR="002C23BE">
        <w:t>reagovat tak empaticky</w:t>
      </w:r>
      <w:r w:rsidR="001921FB">
        <w:t>,</w:t>
      </w:r>
      <w:r w:rsidR="002C23BE">
        <w:t xml:space="preserve"> </w:t>
      </w:r>
      <w:r w:rsidR="00E2798A">
        <w:t>jak by měli či</w:t>
      </w:r>
      <w:r w:rsidR="002C23BE">
        <w:t xml:space="preserve"> přijímat chování a myšlenky pacientů s poruchou osobnosti.</w:t>
      </w:r>
      <w:r w:rsidR="00E2798A">
        <w:t xml:space="preserve"> Rozpor v hodnotách jedince a společnosti může být překážkou při práci s</w:t>
      </w:r>
      <w:r w:rsidR="00982ADC">
        <w:t xml:space="preserve"> touto cílovou skupinou. </w:t>
      </w:r>
      <w:r w:rsidR="00717D49">
        <w:t>Někteří o</w:t>
      </w:r>
      <w:r w:rsidR="00982ADC">
        <w:t xml:space="preserve">dborníci mají sklony se distancovat od </w:t>
      </w:r>
      <w:r w:rsidR="00717D49">
        <w:t xml:space="preserve">jedinců trpící </w:t>
      </w:r>
      <w:r w:rsidR="009E7FE3">
        <w:t>poruchou osobnosti</w:t>
      </w:r>
      <w:r w:rsidR="000072F1">
        <w:t>.</w:t>
      </w:r>
      <w:r w:rsidR="009E7FE3">
        <w:t xml:space="preserve"> (</w:t>
      </w:r>
      <w:proofErr w:type="spellStart"/>
      <w:r w:rsidR="009E7FE3">
        <w:t>Ocisková</w:t>
      </w:r>
      <w:proofErr w:type="spellEnd"/>
      <w:r w:rsidR="009E7FE3">
        <w:t xml:space="preserve"> a </w:t>
      </w:r>
      <w:proofErr w:type="spellStart"/>
      <w:r w:rsidR="009E7FE3">
        <w:t>Praško</w:t>
      </w:r>
      <w:proofErr w:type="spellEnd"/>
      <w:r w:rsidR="009E7FE3">
        <w:t>, 2015, s. 220)</w:t>
      </w:r>
    </w:p>
    <w:p w14:paraId="62AD3C93" w14:textId="347F078C" w:rsidR="00DC1A20" w:rsidRDefault="00DC1A20" w:rsidP="00F55443">
      <w:pPr>
        <w:pStyle w:val="AP-Odstavec"/>
      </w:pPr>
      <w:proofErr w:type="spellStart"/>
      <w:r>
        <w:lastRenderedPageBreak/>
        <w:t>Aviram</w:t>
      </w:r>
      <w:proofErr w:type="spellEnd"/>
      <w:r>
        <w:t xml:space="preserve">, </w:t>
      </w:r>
      <w:proofErr w:type="spellStart"/>
      <w:r>
        <w:t>Brodsky</w:t>
      </w:r>
      <w:proofErr w:type="spellEnd"/>
      <w:r>
        <w:t xml:space="preserve"> a Stanley (2006, s. 250) toto doplňují tím, že jelikož pro jedince s touto diagnózou je těžké navazování mezilidských kontaktů, ztěžuje to jejich sociální vztahy a spolupráci s odborníky. Lékaři mohou na duševně nemocného s poruchou osobnosti reagovat negativně i nevědomky. Někteří lékaři také vnímají chování jedince trpící touto poruchou jako dobrovolné a přehnané. Myslí si, že dokážou své chování v určitých situacích kontrolovat a dokáž</w:t>
      </w:r>
      <w:r w:rsidR="00E840BE">
        <w:t>e</w:t>
      </w:r>
      <w:r>
        <w:t xml:space="preserve"> jej využívat ve svůj prospěch. Toto tvrzení se autorům nepotvrdilo.</w:t>
      </w:r>
    </w:p>
    <w:p w14:paraId="06119C70" w14:textId="77777777" w:rsidR="00DD0035" w:rsidRDefault="00DD0035" w:rsidP="00F55443">
      <w:pPr>
        <w:pStyle w:val="AP-Odstavec"/>
      </w:pPr>
    </w:p>
    <w:p w14:paraId="76567E9E" w14:textId="6ED1EA2C" w:rsidR="00E1421A" w:rsidRPr="00485B60" w:rsidRDefault="00E1421A" w:rsidP="00F55443">
      <w:pPr>
        <w:pStyle w:val="AP-Odstavec"/>
        <w:sectPr w:rsidR="00E1421A" w:rsidRPr="00485B60" w:rsidSect="00936D9A">
          <w:type w:val="oddPage"/>
          <w:pgSz w:w="11906" w:h="16838" w:code="9"/>
          <w:pgMar w:top="1417" w:right="1134" w:bottom="1418" w:left="1701" w:header="708" w:footer="708" w:gutter="0"/>
          <w:cols w:space="708"/>
          <w:docGrid w:linePitch="360"/>
        </w:sectPr>
      </w:pPr>
    </w:p>
    <w:p w14:paraId="58C8640B" w14:textId="77777777" w:rsidR="00AE119E" w:rsidRDefault="00DD1738" w:rsidP="00876D36">
      <w:pPr>
        <w:pStyle w:val="Nadpis1"/>
      </w:pPr>
      <w:bookmarkStart w:id="15" w:name="_Toc75168072"/>
      <w:bookmarkStart w:id="16" w:name="_Toc30492225"/>
      <w:proofErr w:type="spellStart"/>
      <w:r>
        <w:lastRenderedPageBreak/>
        <w:t>S</w:t>
      </w:r>
      <w:r w:rsidR="000927B2">
        <w:t>ebestigmatizace</w:t>
      </w:r>
      <w:bookmarkEnd w:id="15"/>
      <w:proofErr w:type="spellEnd"/>
    </w:p>
    <w:p w14:paraId="54E850EF" w14:textId="364A9F1D" w:rsidR="00EA4500" w:rsidRDefault="00EA4500" w:rsidP="00AE119E">
      <w:pPr>
        <w:pStyle w:val="AP-Odstavec"/>
      </w:pPr>
      <w:r>
        <w:t>V momentě, kdy si člověk začne všímat, že se vůči němu jeho blízcí a společnost začínají chovat jinak, uvědomí si následky předsudků vůči lidem s duševním onemocněním. Lidé se k duševně nemocnému začnou chovat méně přívětivě a odtažitě. Důsledkem tohoto chování ze strany svého okolí, začne jedinec věřit, že negativní postoj společnost je oprávněný a ztrácí sebevědomí a sebedůvěru v sebe samého. (</w:t>
      </w:r>
      <w:proofErr w:type="spellStart"/>
      <w:r>
        <w:t>Ocisková</w:t>
      </w:r>
      <w:proofErr w:type="spellEnd"/>
      <w:r>
        <w:t xml:space="preserve"> a </w:t>
      </w:r>
      <w:proofErr w:type="spellStart"/>
      <w:r>
        <w:t>Praško</w:t>
      </w:r>
      <w:proofErr w:type="spellEnd"/>
      <w:r>
        <w:t>, 2015, s. 59-60)</w:t>
      </w:r>
    </w:p>
    <w:p w14:paraId="64DA39AE" w14:textId="5F442911" w:rsidR="00AE119E" w:rsidRDefault="00323498" w:rsidP="00AE119E">
      <w:pPr>
        <w:pStyle w:val="AP-Odstavec"/>
      </w:pPr>
      <w:proofErr w:type="spellStart"/>
      <w:r>
        <w:t>Pr</w:t>
      </w:r>
      <w:r w:rsidR="008E65E6">
        <w:t>aško</w:t>
      </w:r>
      <w:proofErr w:type="spellEnd"/>
      <w:r w:rsidR="008E65E6">
        <w:t xml:space="preserve">, </w:t>
      </w:r>
      <w:proofErr w:type="spellStart"/>
      <w:r w:rsidR="008E65E6">
        <w:t>Buliková</w:t>
      </w:r>
      <w:proofErr w:type="spellEnd"/>
      <w:r w:rsidR="008E65E6">
        <w:t xml:space="preserve"> a Sigmundová (2009, s. 69</w:t>
      </w:r>
      <w:r w:rsidR="00B01F71">
        <w:t>-72</w:t>
      </w:r>
      <w:r w:rsidR="008E65E6">
        <w:t>)</w:t>
      </w:r>
      <w:r w:rsidR="008E6411">
        <w:t xml:space="preserve"> </w:t>
      </w:r>
      <w:r w:rsidR="0012054D">
        <w:t>uvádí několik věcí, které mohou jedinci pomoci</w:t>
      </w:r>
      <w:r w:rsidR="00E46721">
        <w:t xml:space="preserve"> </w:t>
      </w:r>
      <w:r w:rsidR="005E0333">
        <w:t xml:space="preserve">při </w:t>
      </w:r>
      <w:r w:rsidR="00A0384C">
        <w:t xml:space="preserve">srovnávání se se svou </w:t>
      </w:r>
      <w:r w:rsidR="00FF60B8">
        <w:t xml:space="preserve">diagnózou. </w:t>
      </w:r>
      <w:r w:rsidR="009B7682">
        <w:t xml:space="preserve">Mezi hlavní </w:t>
      </w:r>
      <w:r w:rsidR="00CF47BB">
        <w:t xml:space="preserve">zmíněné </w:t>
      </w:r>
      <w:r w:rsidR="009B7682">
        <w:t>body patří</w:t>
      </w:r>
      <w:r w:rsidR="00CF47BB">
        <w:t xml:space="preserve"> ujasnění si </w:t>
      </w:r>
      <w:r w:rsidR="00887A97">
        <w:t>své vlastní diagnózy, dohledání dodatečných informací</w:t>
      </w:r>
      <w:r w:rsidR="00AB2F12">
        <w:t xml:space="preserve">, sdělení svých problémů a pocitů svému doktorovi či člověku, kterému jedinec věří (peer </w:t>
      </w:r>
      <w:proofErr w:type="spellStart"/>
      <w:r w:rsidR="00AB2F12">
        <w:t>group</w:t>
      </w:r>
      <w:proofErr w:type="spellEnd"/>
      <w:r w:rsidR="00AB2F12">
        <w:t>)</w:t>
      </w:r>
      <w:r w:rsidR="00AE35D1">
        <w:t>. Důležité je důvěřovat svému doktor</w:t>
      </w:r>
      <w:r w:rsidR="00031D43">
        <w:t xml:space="preserve">ovi, sdělovat mu své potíže a brát </w:t>
      </w:r>
      <w:r w:rsidR="002E3177">
        <w:t xml:space="preserve">léky dle předpisu, jakékoliv vedlejší a negativní příznaky hlásit svému doktorovi. </w:t>
      </w:r>
      <w:r w:rsidR="00175D01">
        <w:t xml:space="preserve"> Důležité je, aby duševně nemocný bral ohled na své zdraví, dával si realistické cíle, nedělal žádné závažné rozhodnutí, pomalu se snažil získat zpět kontrolu nad svým životem</w:t>
      </w:r>
      <w:r w:rsidR="000F7EB2">
        <w:t>, dělat to co jedinec chce, a to co ho momentálně naplňuje, nesrovnávat svůj život před nemocí a při nemoci. Zájmy</w:t>
      </w:r>
      <w:r w:rsidR="00B122EF">
        <w:t>,</w:t>
      </w:r>
      <w:r w:rsidR="00E14694">
        <w:t xml:space="preserve"> a to co dělá jedince šťastným se mohou neustále měnit, snažit se tedy najít to </w:t>
      </w:r>
      <w:r w:rsidR="00B122EF">
        <w:t>pravé pro současnou situaci jedince. Duševně nemocný by se neměl</w:t>
      </w:r>
      <w:r w:rsidR="00801DBF">
        <w:t xml:space="preserve"> ukrývat a distancovat od ostatních, neměl by poslouchat své negativní myšlenky a „hlasy ve své hlavě“</w:t>
      </w:r>
      <w:r w:rsidR="00AE456B">
        <w:t xml:space="preserve">, neměl by na sebe být moc tvrdý, ale zároveň se o sebe starat, např. nepít alkohol spolu s léky. </w:t>
      </w:r>
      <w:r w:rsidR="009F2749">
        <w:t>Jedinec by si měl pomocí svého okolí, odborníků a sebe samého uvědomit svou jedinečnost</w:t>
      </w:r>
      <w:r w:rsidR="00184FED">
        <w:t xml:space="preserve"> a uvědomit si, že není jediný</w:t>
      </w:r>
      <w:r w:rsidR="00F46F71">
        <w:t>,</w:t>
      </w:r>
      <w:r w:rsidR="00184FED">
        <w:t xml:space="preserve"> kdo trpí tímto onemocněním.</w:t>
      </w:r>
    </w:p>
    <w:p w14:paraId="76A80309" w14:textId="79D17FFE" w:rsidR="00B520F4" w:rsidRDefault="002E2098" w:rsidP="00AE119E">
      <w:pPr>
        <w:pStyle w:val="AP-Odstavec"/>
      </w:pPr>
      <w:proofErr w:type="spellStart"/>
      <w:r>
        <w:t>Ocisková</w:t>
      </w:r>
      <w:proofErr w:type="spellEnd"/>
      <w:r>
        <w:t xml:space="preserve"> a </w:t>
      </w:r>
      <w:proofErr w:type="spellStart"/>
      <w:r>
        <w:t>Praško</w:t>
      </w:r>
      <w:proofErr w:type="spellEnd"/>
      <w:r>
        <w:t xml:space="preserve"> (2015, s. 35-36)</w:t>
      </w:r>
      <w:r w:rsidR="00AC5B9F">
        <w:t xml:space="preserve"> upozorňují na to, že jedinec může na stanovení diagnózy reagovat všelijak, často velice negativně. </w:t>
      </w:r>
      <w:r w:rsidR="009670F1">
        <w:t>Tato ne</w:t>
      </w:r>
      <w:r w:rsidR="00DE26B2">
        <w:t>gativní reakce může ovlivnit celý proces léčby, jelikož jedinec začne přemýšlet o své nemoci</w:t>
      </w:r>
      <w:r w:rsidR="0013701B">
        <w:t xml:space="preserve"> a říkat si, že život nebude už nikdy takový jako předtím. Kvůli tomuto může nastat blok bránící jedinci v jeho vlastním zotavením</w:t>
      </w:r>
      <w:r w:rsidR="00A169A4">
        <w:t xml:space="preserve"> a přijmutí nemoci</w:t>
      </w:r>
      <w:r w:rsidR="00A92838">
        <w:t xml:space="preserve">. Nastává obava </w:t>
      </w:r>
      <w:r w:rsidR="00192DFA">
        <w:t>ohledně užívání psychofarma</w:t>
      </w:r>
      <w:r w:rsidR="00751F69">
        <w:t>k</w:t>
      </w:r>
      <w:r w:rsidR="00192DFA">
        <w:t xml:space="preserve"> a</w:t>
      </w:r>
      <w:r w:rsidR="00751F69">
        <w:t xml:space="preserve"> </w:t>
      </w:r>
      <w:r w:rsidR="005D648E">
        <w:t>schůzek s psychiatrem.</w:t>
      </w:r>
    </w:p>
    <w:p w14:paraId="75281E7E" w14:textId="259A4398" w:rsidR="005A4FCA" w:rsidRDefault="005A4FCA" w:rsidP="00AE119E">
      <w:pPr>
        <w:pStyle w:val="AP-Odstavec"/>
      </w:pPr>
      <w:proofErr w:type="spellStart"/>
      <w:r>
        <w:t>Corrigan</w:t>
      </w:r>
      <w:proofErr w:type="spellEnd"/>
      <w:r>
        <w:t xml:space="preserve"> a Watson (2002, s. 38) uvádí několik hlavních rozdílů mezi stigmatizací a </w:t>
      </w:r>
      <w:proofErr w:type="spellStart"/>
      <w:r>
        <w:t>sebestigmatizací</w:t>
      </w:r>
      <w:proofErr w:type="spellEnd"/>
      <w:r>
        <w:t xml:space="preserve">. Stigmatizace úzce souvisí se </w:t>
      </w:r>
      <w:proofErr w:type="spellStart"/>
      <w:r>
        <w:t>sebestigmatizací</w:t>
      </w:r>
      <w:proofErr w:type="spellEnd"/>
      <w:r>
        <w:t xml:space="preserve">, jelikož si jedinec přebírá názory společnosti, které se týkají větší skupiny. Tyto stereotypy a předsudky zasahují do jedincova života, jeho způsobu žití, kvality života a životních cílů. U stigmatizace společnost vytváří předsudky, kterým poté jedinec u </w:t>
      </w:r>
      <w:proofErr w:type="spellStart"/>
      <w:r>
        <w:t>sebestigmatizace</w:t>
      </w:r>
      <w:proofErr w:type="spellEnd"/>
      <w:r>
        <w:t xml:space="preserve"> uvěří a aplikuje je na sebe samotného. Pokud společnost nazývá jedince hanlivými jmény či nálepkami, jedinec si na ně může zvyknout a poté je používat při mluvení o své osobě. Tímto se může hanlivě urážet a </w:t>
      </w:r>
      <w:r>
        <w:lastRenderedPageBreak/>
        <w:t>shazovat před svým okolím. Kvůli stigmatizaci ze strany společnosti také vzniká diskriminace související s nedostatkem nabídek na trhu práce pro duševně nemocné. Toto poté ovlivňuje jedince, když si nemůže najít prác</w:t>
      </w:r>
      <w:r w:rsidR="00D05814">
        <w:t>i</w:t>
      </w:r>
      <w:r>
        <w:t xml:space="preserve"> a dává si to za vinu. To přispívá k</w:t>
      </w:r>
      <w:r w:rsidR="00052AFF">
        <w:t>e</w:t>
      </w:r>
      <w:r>
        <w:t> </w:t>
      </w:r>
      <w:proofErr w:type="spellStart"/>
      <w:r>
        <w:t>sebestigmatizaci</w:t>
      </w:r>
      <w:proofErr w:type="spellEnd"/>
      <w:r>
        <w:t xml:space="preserve"> jedince.</w:t>
      </w:r>
    </w:p>
    <w:p w14:paraId="19E55DAD" w14:textId="77777777" w:rsidR="005D648E" w:rsidRDefault="0002734F" w:rsidP="00AE119E">
      <w:pPr>
        <w:pStyle w:val="AP-Odstavec"/>
      </w:pPr>
      <w:proofErr w:type="spellStart"/>
      <w:r>
        <w:t>Ocisková</w:t>
      </w:r>
      <w:proofErr w:type="spellEnd"/>
      <w:r>
        <w:t xml:space="preserve"> a </w:t>
      </w:r>
      <w:proofErr w:type="spellStart"/>
      <w:r>
        <w:t>Praško</w:t>
      </w:r>
      <w:proofErr w:type="spellEnd"/>
      <w:r>
        <w:t xml:space="preserve"> (2015, s. 39) </w:t>
      </w:r>
      <w:r w:rsidR="00A20A8F">
        <w:t>dále uvádí, že nejčastější problémy</w:t>
      </w:r>
      <w:r w:rsidR="007F4191">
        <w:t>,</w:t>
      </w:r>
      <w:r w:rsidR="00A20A8F">
        <w:t xml:space="preserve"> se kterými se jedinec trpící duševním onemocněním potýká je sociální izolace,</w:t>
      </w:r>
      <w:r w:rsidR="00C33E21">
        <w:t xml:space="preserve"> útlum emocí a reakcí způsoben</w:t>
      </w:r>
      <w:r w:rsidR="007F4191">
        <w:t xml:space="preserve">ý užíváním psychofarmak spojených s přibíráním na váze. Toto vše může na jedince velice negativně působit </w:t>
      </w:r>
      <w:r w:rsidR="008E0FDB">
        <w:t xml:space="preserve">a zahájit proces </w:t>
      </w:r>
      <w:proofErr w:type="spellStart"/>
      <w:r w:rsidR="008E0FDB">
        <w:t>sebestigmatizace</w:t>
      </w:r>
      <w:proofErr w:type="spellEnd"/>
      <w:r w:rsidR="006D5782">
        <w:t xml:space="preserve">. </w:t>
      </w:r>
      <w:r w:rsidR="000D4ABC">
        <w:t>Jedinec může mít v sobě prvky stigmatizace vůči duševně nemocným již před onemocněním a jeho diagnóza</w:t>
      </w:r>
      <w:r w:rsidR="00FE1040">
        <w:t xml:space="preserve"> spolu s jeho subjektivním pohledem</w:t>
      </w:r>
      <w:r w:rsidR="00683583">
        <w:t xml:space="preserve"> </w:t>
      </w:r>
      <w:r w:rsidR="009E1931">
        <w:t>ovlivňují</w:t>
      </w:r>
      <w:r w:rsidR="00683583">
        <w:t>,</w:t>
      </w:r>
      <w:r w:rsidR="009E1931">
        <w:t xml:space="preserve"> </w:t>
      </w:r>
      <w:r w:rsidR="00683583">
        <w:t>jak jedinec vnímá sám sebe. Toto je také spojené s nedostatečnou inform</w:t>
      </w:r>
      <w:r w:rsidR="009803CC">
        <w:t>ovaností</w:t>
      </w:r>
      <w:r w:rsidR="009057AC">
        <w:t>.</w:t>
      </w:r>
    </w:p>
    <w:p w14:paraId="5A0751A8" w14:textId="51E20D3B" w:rsidR="00DE476E" w:rsidRDefault="0007671C" w:rsidP="00AE119E">
      <w:pPr>
        <w:pStyle w:val="AP-Odstavec"/>
      </w:pPr>
      <w:r>
        <w:t xml:space="preserve">Watson, </w:t>
      </w:r>
      <w:proofErr w:type="spellStart"/>
      <w:r>
        <w:t>Corrigan</w:t>
      </w:r>
      <w:proofErr w:type="spellEnd"/>
      <w:r w:rsidR="009D1D72">
        <w:t xml:space="preserve">, </w:t>
      </w:r>
      <w:proofErr w:type="spellStart"/>
      <w:r w:rsidR="009D1D72">
        <w:t>Larson</w:t>
      </w:r>
      <w:proofErr w:type="spellEnd"/>
      <w:r w:rsidR="009D1D72">
        <w:t xml:space="preserve"> a </w:t>
      </w:r>
      <w:proofErr w:type="spellStart"/>
      <w:r w:rsidR="009D1D72">
        <w:t>Sells</w:t>
      </w:r>
      <w:proofErr w:type="spellEnd"/>
      <w:r w:rsidR="009D1D72">
        <w:t xml:space="preserve"> (2007,</w:t>
      </w:r>
      <w:r w:rsidR="00451B09">
        <w:t xml:space="preserve"> s.</w:t>
      </w:r>
      <w:r w:rsidR="00993A4E">
        <w:t xml:space="preserve"> 1314) říkají, že </w:t>
      </w:r>
      <w:proofErr w:type="spellStart"/>
      <w:r w:rsidR="0004203E">
        <w:t>sebestigmatizace</w:t>
      </w:r>
      <w:proofErr w:type="spellEnd"/>
      <w:r w:rsidR="0004203E">
        <w:t xml:space="preserve"> vzniká</w:t>
      </w:r>
      <w:r w:rsidR="00EA10DE">
        <w:t>,</w:t>
      </w:r>
      <w:r w:rsidR="0004203E">
        <w:t xml:space="preserve"> jelikož jedinec podporuje stereotypní chování ze strany svého okolí. </w:t>
      </w:r>
      <w:r w:rsidR="00B70628">
        <w:t>N</w:t>
      </w:r>
      <w:r w:rsidR="00EA10DE">
        <w:t>ereaguje na předsudky a stereotypy, ale</w:t>
      </w:r>
      <w:r w:rsidR="00B70628">
        <w:t xml:space="preserve"> bere si je k srdci a tímto si </w:t>
      </w:r>
      <w:r w:rsidR="00CC1CD8">
        <w:t xml:space="preserve">snižuje svou sebeúctu. Neustále musí poslouchat </w:t>
      </w:r>
      <w:r w:rsidR="00B40DE3">
        <w:t>zranitelné předsudky od ostatních, jako například „lidé s duševním onemocněním jsou slabí“</w:t>
      </w:r>
      <w:r w:rsidR="001B4132">
        <w:t xml:space="preserve">, a pokud se mu něco nepovede nebo se necítí nejlépe, začne nad těmito předsudky přemýšlet a </w:t>
      </w:r>
      <w:r w:rsidR="006E5AF7">
        <w:t xml:space="preserve">aplikovat je na své vlastní přesvědčení o duševně nemocných lidech, tedy o sobě samému. Začne si říkat „jsem slabý, protože mám duševní poruchu“. To vede k poklesu sebevědomí, sebeúcty a činností, které jedinec vykonává. Začne na sebe pohlížet </w:t>
      </w:r>
      <w:r w:rsidR="00052AFF">
        <w:t>z</w:t>
      </w:r>
      <w:r w:rsidR="006E5AF7">
        <w:t xml:space="preserve"> negativního pohledu a toto ovlivní celý jeho myšlenkový proces. </w:t>
      </w:r>
    </w:p>
    <w:p w14:paraId="682281DF" w14:textId="77777777" w:rsidR="00E1421A" w:rsidRDefault="00E1421A" w:rsidP="00AE119E">
      <w:pPr>
        <w:pStyle w:val="AP-Odstavec"/>
      </w:pPr>
    </w:p>
    <w:p w14:paraId="4F6AF45F" w14:textId="13A05F12" w:rsidR="00940A65" w:rsidRPr="00AE119E" w:rsidRDefault="00940A65" w:rsidP="00AE119E">
      <w:pPr>
        <w:pStyle w:val="AP-Odstavec"/>
        <w:sectPr w:rsidR="00940A65" w:rsidRPr="00AE119E" w:rsidSect="00936D9A">
          <w:type w:val="oddPage"/>
          <w:pgSz w:w="11906" w:h="16838" w:code="9"/>
          <w:pgMar w:top="1417" w:right="1134" w:bottom="1418" w:left="1701" w:header="708" w:footer="708" w:gutter="0"/>
          <w:cols w:space="708"/>
          <w:docGrid w:linePitch="360"/>
        </w:sectPr>
      </w:pPr>
    </w:p>
    <w:p w14:paraId="022D8CFA" w14:textId="7CD6A9C2" w:rsidR="00A542BF" w:rsidRPr="00A542BF" w:rsidRDefault="001A6D7E" w:rsidP="00A542BF">
      <w:pPr>
        <w:pStyle w:val="Nadpis1"/>
      </w:pPr>
      <w:bookmarkStart w:id="17" w:name="_Toc75168073"/>
      <w:r>
        <w:lastRenderedPageBreak/>
        <w:t xml:space="preserve">Prvky vedoucí k </w:t>
      </w:r>
      <w:proofErr w:type="spellStart"/>
      <w:r>
        <w:t>destigm</w:t>
      </w:r>
      <w:r w:rsidR="00AE119E">
        <w:t>atizaci</w:t>
      </w:r>
      <w:bookmarkEnd w:id="17"/>
      <w:proofErr w:type="spellEnd"/>
    </w:p>
    <w:p w14:paraId="4DE84ABE" w14:textId="71387C09" w:rsidR="003C66D7" w:rsidRDefault="003C66D7" w:rsidP="00DD1738">
      <w:pPr>
        <w:pStyle w:val="AP-Odstavec"/>
      </w:pPr>
      <w:proofErr w:type="spellStart"/>
      <w:r>
        <w:t>Corrigan</w:t>
      </w:r>
      <w:proofErr w:type="spellEnd"/>
      <w:r>
        <w:t xml:space="preserve"> a </w:t>
      </w:r>
      <w:proofErr w:type="spellStart"/>
      <w:r>
        <w:t>Bink</w:t>
      </w:r>
      <w:proofErr w:type="spellEnd"/>
      <w:r>
        <w:t xml:space="preserve"> (2016, s. 321-322) upozorňují na to, že </w:t>
      </w:r>
      <w:proofErr w:type="spellStart"/>
      <w:r>
        <w:t>destigmatizace</w:t>
      </w:r>
      <w:proofErr w:type="spellEnd"/>
      <w:r>
        <w:t xml:space="preserve"> je těžká výzva a dosáhneme ji jen díky neustálému úsilí při využívání účinných prostředků vedoucích k vymazání stigmatizace. K tomuto </w:t>
      </w:r>
      <w:proofErr w:type="spellStart"/>
      <w:r>
        <w:t>Ocisková</w:t>
      </w:r>
      <w:proofErr w:type="spellEnd"/>
      <w:r>
        <w:t xml:space="preserve"> a </w:t>
      </w:r>
      <w:proofErr w:type="spellStart"/>
      <w:r>
        <w:t>Praško</w:t>
      </w:r>
      <w:proofErr w:type="spellEnd"/>
      <w:r>
        <w:t xml:space="preserve"> (2015, s. 253) dodávají, že stigma představuje velkou překážku při léčbě a zotavení jedince, proto je nutno vyvinout určité programy, které by pomohly snížit dopad stigmatizace na jedince. Dříve si odborníci mysleli, že stigma zmizí postupem času, ale to se nestalo. Stigma ze strany společnosti stále trvá a v některých případech, po mediálních kauzách, se i zhoršilo. Proto je nutné vyvíjet programy a činnosti vedoucí k </w:t>
      </w:r>
      <w:proofErr w:type="spellStart"/>
      <w:r>
        <w:t>destigmatizaci</w:t>
      </w:r>
      <w:proofErr w:type="spellEnd"/>
      <w:r>
        <w:t>.</w:t>
      </w:r>
    </w:p>
    <w:p w14:paraId="1EFB536B" w14:textId="24E839C8" w:rsidR="003C66D7" w:rsidRDefault="003C66D7" w:rsidP="00DD1738">
      <w:pPr>
        <w:pStyle w:val="AP-Odstavec"/>
      </w:pPr>
      <w:proofErr w:type="spellStart"/>
      <w:r>
        <w:t>Corrigan</w:t>
      </w:r>
      <w:proofErr w:type="spellEnd"/>
      <w:r>
        <w:t xml:space="preserve"> a Watson dle </w:t>
      </w:r>
      <w:proofErr w:type="spellStart"/>
      <w:r>
        <w:t>Ocisková</w:t>
      </w:r>
      <w:proofErr w:type="spellEnd"/>
      <w:r>
        <w:t xml:space="preserve"> a </w:t>
      </w:r>
      <w:proofErr w:type="spellStart"/>
      <w:r>
        <w:t>Praško</w:t>
      </w:r>
      <w:proofErr w:type="spellEnd"/>
      <w:r>
        <w:t xml:space="preserve"> (2015, s. 258) uvádí tři přístupy dosáhnutí </w:t>
      </w:r>
      <w:proofErr w:type="spellStart"/>
      <w:r>
        <w:t>destigmatizace</w:t>
      </w:r>
      <w:proofErr w:type="spellEnd"/>
      <w:r>
        <w:t xml:space="preserve"> v naší společnosti. Jedná se o edukaci společnosti, kdy tvrdí, že za stigmatizac</w:t>
      </w:r>
      <w:r w:rsidR="0077216D">
        <w:t>i</w:t>
      </w:r>
      <w:r>
        <w:t xml:space="preserve"> ze strany společnosti stojí nedostatek edukace. Toto je potřeba změnit prostřednictvím zpráv, rozhlasu či filmů. Dalším přístupem je protest. Zde se jedná o otevřené bojkotování a nepodporování urážlivých filmů a mediálních kauz, které mohou být zranitelné pro lidi s duševním onemocněním. Posledním přístupem je kontakt, který je založen na předpokladu, že pokud člověk nepřišel do přímého kontaktu s duševně nemocným, nechápe jej a tedy stigmatizuje. Různými projekty a akcemi by se mohla laická společnost seznámit s touto cílovou skupinou. </w:t>
      </w:r>
    </w:p>
    <w:p w14:paraId="0D578BD8" w14:textId="1F0996BB" w:rsidR="0024035D" w:rsidRDefault="00C62759" w:rsidP="00DD1738">
      <w:pPr>
        <w:pStyle w:val="AP-Odstavec"/>
      </w:pPr>
      <w:r>
        <w:t xml:space="preserve">Alžběta Holcová </w:t>
      </w:r>
      <w:r w:rsidR="00457CC4">
        <w:t xml:space="preserve">(2021, s. 17) </w:t>
      </w:r>
      <w:r>
        <w:t xml:space="preserve">ve své zpovědi o depresi uvádí </w:t>
      </w:r>
      <w:r w:rsidR="00457CC4">
        <w:t xml:space="preserve">online festival s názvem „Na hlavu“ </w:t>
      </w:r>
      <w:r w:rsidR="00D01629">
        <w:t>jako jeden z mála sdělovacích prostředků, který může pomoci k edukaci společnosti.</w:t>
      </w:r>
    </w:p>
    <w:p w14:paraId="4884BFC1" w14:textId="7EEF51B6" w:rsidR="005050D8" w:rsidRPr="007F3B9C" w:rsidRDefault="009D2441" w:rsidP="007F3B9C">
      <w:r>
        <w:t>Tento f</w:t>
      </w:r>
      <w:r w:rsidR="005050D8" w:rsidRPr="007F3B9C">
        <w:t>estival pořádá Národní ústav duševního zdraví</w:t>
      </w:r>
      <w:r w:rsidR="007F21D0">
        <w:t>,</w:t>
      </w:r>
      <w:r w:rsidR="005050D8" w:rsidRPr="007F3B9C">
        <w:t xml:space="preserve"> přední české vědecko-klinické centrum v oblasti výzkumu duševního zdraví a onemocnění a neurověd</w:t>
      </w:r>
      <w:r w:rsidR="007F21D0">
        <w:t>.</w:t>
      </w:r>
      <w:r w:rsidR="005050D8" w:rsidRPr="007F3B9C">
        <w:t xml:space="preserve"> </w:t>
      </w:r>
      <w:r w:rsidR="007F21D0">
        <w:t xml:space="preserve">Chtějí </w:t>
      </w:r>
      <w:r w:rsidR="005050D8" w:rsidRPr="007F3B9C">
        <w:t>obohacovat veřejný prostor o odborná témata úzce související s duševním zdravím</w:t>
      </w:r>
      <w:r w:rsidR="0059375B">
        <w:t xml:space="preserve"> </w:t>
      </w:r>
      <w:r w:rsidR="007B6FFD">
        <w:t>a napomáhají</w:t>
      </w:r>
      <w:r w:rsidR="005050D8" w:rsidRPr="007F3B9C">
        <w:t xml:space="preserve"> zlepšovat kvalitu života lidí s duševním onemocněním.</w:t>
      </w:r>
      <w:r w:rsidR="00413B54">
        <w:t xml:space="preserve"> Tento festival je realizován prostřednictvím filmů, přednáškami</w:t>
      </w:r>
      <w:r w:rsidR="00D92C0C">
        <w:t xml:space="preserve"> a </w:t>
      </w:r>
      <w:r w:rsidR="00413B54">
        <w:t>semináři</w:t>
      </w:r>
      <w:r w:rsidR="00D92C0C">
        <w:t xml:space="preserve"> od odborníků.</w:t>
      </w:r>
      <w:r w:rsidR="00840DF1">
        <w:t xml:space="preserve"> </w:t>
      </w:r>
      <w:r w:rsidR="00660C8E">
        <w:t>(F</w:t>
      </w:r>
      <w:r w:rsidR="00CB62DE">
        <w:t>estival na hlavu, [online])</w:t>
      </w:r>
    </w:p>
    <w:p w14:paraId="569E179D" w14:textId="77777777" w:rsidR="004A2807" w:rsidRDefault="00515F0C" w:rsidP="0012729B">
      <w:r>
        <w:t>Dále zde uvádím další příklady programů a</w:t>
      </w:r>
      <w:r w:rsidR="007D39B6">
        <w:t xml:space="preserve"> projektů, které napomáhají k boji pro</w:t>
      </w:r>
      <w:r w:rsidR="004A2807">
        <w:t>ti</w:t>
      </w:r>
      <w:r w:rsidR="007D39B6">
        <w:t xml:space="preserve"> stigmatizaci </w:t>
      </w:r>
      <w:r w:rsidR="00406EBF">
        <w:t>lidí s duševním onemocněním v naší společnosti.</w:t>
      </w:r>
    </w:p>
    <w:p w14:paraId="373204C7" w14:textId="558FCA56" w:rsidR="00BA70E6" w:rsidRPr="0012729B" w:rsidRDefault="00BD41A3" w:rsidP="0012729B">
      <w:r>
        <w:t>„</w:t>
      </w:r>
      <w:r w:rsidR="00BA70E6" w:rsidRPr="0012729B">
        <w:t>Týdny pro duševní zdraví</w:t>
      </w:r>
      <w:r>
        <w:t>“</w:t>
      </w:r>
      <w:r w:rsidR="00317D54">
        <w:t xml:space="preserve"> jsou osvětov</w:t>
      </w:r>
      <w:r w:rsidR="00BF447C">
        <w:t>ou</w:t>
      </w:r>
      <w:r w:rsidR="00317D54">
        <w:t xml:space="preserve"> kampa</w:t>
      </w:r>
      <w:r w:rsidR="00BF447C">
        <w:t>ní</w:t>
      </w:r>
      <w:r w:rsidR="00317D54">
        <w:t xml:space="preserve"> o duševním zdraví</w:t>
      </w:r>
      <w:r w:rsidR="00BF447C">
        <w:t xml:space="preserve">, které </w:t>
      </w:r>
      <w:r w:rsidR="00BA70E6" w:rsidRPr="0012729B">
        <w:t>se</w:t>
      </w:r>
      <w:r w:rsidR="00BF447C">
        <w:t xml:space="preserve"> v České republice</w:t>
      </w:r>
      <w:r w:rsidR="00626013">
        <w:t xml:space="preserve"> pořádají už 30 let. </w:t>
      </w:r>
      <w:r w:rsidR="00BA70E6" w:rsidRPr="0012729B">
        <w:t xml:space="preserve">Jejím zakladatelem je nezisková organizace Fokus </w:t>
      </w:r>
      <w:r w:rsidR="00F7783C">
        <w:t xml:space="preserve">ČR. </w:t>
      </w:r>
      <w:r w:rsidR="00A032B7">
        <w:t>Cílem tohoto projektu je seznámit veřejnost s tématy spojenými s duševním zdravím</w:t>
      </w:r>
      <w:r w:rsidR="00566927">
        <w:t xml:space="preserve"> a s lidmi </w:t>
      </w:r>
      <w:r w:rsidR="00566927">
        <w:lastRenderedPageBreak/>
        <w:t>s duševním onemocněním</w:t>
      </w:r>
      <w:r w:rsidR="009B64D8">
        <w:t>. Díky tomuto přispívají ke zlepšení vnímání lidí s duševním onemocněním</w:t>
      </w:r>
      <w:r w:rsidR="00EF7311">
        <w:t xml:space="preserve"> ze strany společnosti. (</w:t>
      </w:r>
      <w:r w:rsidR="00D34A5D">
        <w:t>Týdny pro duševní zdraví, [online])</w:t>
      </w:r>
    </w:p>
    <w:p w14:paraId="7840CD4F" w14:textId="5B14D903" w:rsidR="00FC208C" w:rsidRPr="00796ACE" w:rsidRDefault="006B2A11" w:rsidP="0012729B">
      <w:r>
        <w:t xml:space="preserve">Projekt </w:t>
      </w:r>
      <w:r w:rsidR="00BD41A3">
        <w:t>„</w:t>
      </w:r>
      <w:proofErr w:type="spellStart"/>
      <w:r w:rsidR="001F0BDC">
        <w:t>Destigmatizace</w:t>
      </w:r>
      <w:proofErr w:type="spellEnd"/>
      <w:r w:rsidR="001F0BDC">
        <w:t xml:space="preserve"> lidí s duševním onemocněním</w:t>
      </w:r>
      <w:r w:rsidR="00BD41A3">
        <w:t>“</w:t>
      </w:r>
      <w:r w:rsidR="005455A3">
        <w:t>, který tak</w:t>
      </w:r>
      <w:r w:rsidR="00164E85">
        <w:t>é</w:t>
      </w:r>
      <w:r w:rsidR="005455A3">
        <w:t xml:space="preserve"> nese jméno </w:t>
      </w:r>
      <w:r w:rsidR="00BD41A3">
        <w:t>„</w:t>
      </w:r>
      <w:r w:rsidR="00164E85">
        <w:t>Na rovinu</w:t>
      </w:r>
      <w:r w:rsidR="00BD41A3">
        <w:t>“</w:t>
      </w:r>
      <w:r w:rsidR="001F0BDC">
        <w:t xml:space="preserve"> </w:t>
      </w:r>
      <w:r w:rsidR="00E114F6">
        <w:t>řeší nutnost zajištění efektivního</w:t>
      </w:r>
      <w:r w:rsidR="006F2CEC">
        <w:t xml:space="preserve"> poznání lidí s duševním onemocněním založené na </w:t>
      </w:r>
      <w:proofErr w:type="spellStart"/>
      <w:r w:rsidR="006F2CEC">
        <w:t>destigmatizaci</w:t>
      </w:r>
      <w:proofErr w:type="spellEnd"/>
      <w:r w:rsidR="006F2CEC">
        <w:t>.</w:t>
      </w:r>
      <w:r w:rsidR="0062457D">
        <w:t xml:space="preserve"> Vytváří prostředí, kde se na rovinu mluví o duševním zdraví a o duševních </w:t>
      </w:r>
      <w:r w:rsidR="00AE0028">
        <w:t>o</w:t>
      </w:r>
      <w:r w:rsidR="0062457D">
        <w:t>nemoc</w:t>
      </w:r>
      <w:r w:rsidR="00AE0028">
        <w:t>něních</w:t>
      </w:r>
      <w:r w:rsidR="003A114B">
        <w:t>. Nedělá rozdíly mezi lidmi s duševním zdravím a duševním onemocněním</w:t>
      </w:r>
      <w:r w:rsidR="00095A46">
        <w:t xml:space="preserve"> a vytváří tak rovnoprávný vztah mezi těmito dvěma skupinami. Cílem je přispívat</w:t>
      </w:r>
      <w:r w:rsidR="005D38A0">
        <w:t xml:space="preserve"> ke zlepšení kvality života lidí s duševním onemocněním v naší společnosti.</w:t>
      </w:r>
      <w:r w:rsidR="00164E85">
        <w:t xml:space="preserve"> (Na rovinu</w:t>
      </w:r>
      <w:r w:rsidR="00BD41A3">
        <w:t>, [online])</w:t>
      </w:r>
    </w:p>
    <w:p w14:paraId="419DA961" w14:textId="1B14E1E8" w:rsidR="005870AE" w:rsidRPr="005870AE" w:rsidRDefault="00BA39EB" w:rsidP="005870AE">
      <w:r>
        <w:t xml:space="preserve">Dalším aktérem v boji proti </w:t>
      </w:r>
      <w:proofErr w:type="spellStart"/>
      <w:r>
        <w:t>destigmatizaci</w:t>
      </w:r>
      <w:proofErr w:type="spellEnd"/>
      <w:r>
        <w:t xml:space="preserve"> je nestátní nezisková organizace „Green </w:t>
      </w:r>
      <w:proofErr w:type="spellStart"/>
      <w:r>
        <w:t>Doors</w:t>
      </w:r>
      <w:proofErr w:type="spellEnd"/>
      <w:r>
        <w:t>“</w:t>
      </w:r>
      <w:r w:rsidR="005870AE" w:rsidRPr="005870AE">
        <w:t>, která pomáhá lidem s duševním onemocněním na cestě zpět do zaměstnání. Podporuje je v úsilí překonat krizi způsobenou nemocí, aby co nejlépe zvládli pracovní zátěž</w:t>
      </w:r>
      <w:r w:rsidR="00E50780">
        <w:t xml:space="preserve"> a znovu zí</w:t>
      </w:r>
      <w:r w:rsidR="00237215">
        <w:t>skali</w:t>
      </w:r>
      <w:r w:rsidR="00E50780">
        <w:t xml:space="preserve"> pracovní a sociální dovednosti. </w:t>
      </w:r>
      <w:r w:rsidR="00D9469D">
        <w:t>Provozují tři pod</w:t>
      </w:r>
      <w:r w:rsidR="00E50780">
        <w:t>niky</w:t>
      </w:r>
      <w:r w:rsidR="00237215">
        <w:t>, z toho dvě kavárny a jednu restauraci, ve kterých pracují lidé s duševním onemocněním</w:t>
      </w:r>
      <w:r w:rsidR="009976EE">
        <w:t>,</w:t>
      </w:r>
      <w:r w:rsidR="00237215">
        <w:t xml:space="preserve"> a tak boří předsudky společnosti, že lidé s duševním onemocněním nemohou pracovat.</w:t>
      </w:r>
      <w:r w:rsidR="009976EE">
        <w:t xml:space="preserve"> Díky vytváření profesionálního, partnerského, aktivního a individuálního přístupu pomáhají zapojovat tuto cílovou skupiny zpátky do společnosti. (</w:t>
      </w:r>
      <w:proofErr w:type="spellStart"/>
      <w:r w:rsidR="00A54FA7">
        <w:t>Greendoors</w:t>
      </w:r>
      <w:proofErr w:type="spellEnd"/>
      <w:r w:rsidR="00A54FA7">
        <w:t>, [online])</w:t>
      </w:r>
    </w:p>
    <w:p w14:paraId="5A320167" w14:textId="0DDD6C7E" w:rsidR="00E5342A" w:rsidRDefault="00F346A8" w:rsidP="001B1E59">
      <w:r>
        <w:t>U nás v České republice</w:t>
      </w:r>
      <w:r w:rsidR="00465281">
        <w:t xml:space="preserve"> na stanici Českého rozhlasu </w:t>
      </w:r>
      <w:proofErr w:type="spellStart"/>
      <w:r w:rsidR="00465281">
        <w:t>Radio</w:t>
      </w:r>
      <w:proofErr w:type="spellEnd"/>
      <w:r w:rsidR="00465281">
        <w:t xml:space="preserve"> </w:t>
      </w:r>
      <w:proofErr w:type="spellStart"/>
      <w:r w:rsidR="00465281">
        <w:t>Wave</w:t>
      </w:r>
      <w:proofErr w:type="spellEnd"/>
      <w:r w:rsidR="00465281">
        <w:t xml:space="preserve"> je vysílán pořad Diagnóza F.</w:t>
      </w:r>
      <w:r w:rsidR="0001364C">
        <w:t xml:space="preserve"> Tento pořad otevřeně řeší témata týkající se duševních onemocnění. Hosté tohoto pořadu jsou o</w:t>
      </w:r>
      <w:r w:rsidR="000D4691">
        <w:t>d</w:t>
      </w:r>
      <w:r w:rsidR="0001364C">
        <w:t>borníci jako psychiatři a psychologové, ale i lidé s vlastní zkušeností s duševním onemocněním, kte</w:t>
      </w:r>
      <w:r w:rsidR="000D4691">
        <w:t>ří</w:t>
      </w:r>
      <w:r w:rsidR="0001364C">
        <w:t xml:space="preserve"> zde mají možnost vyprávět svůj příběh. </w:t>
      </w:r>
      <w:r w:rsidR="0037394E">
        <w:t xml:space="preserve">Díky možnosti poslechnout si pravdivý a přirozený životní příběh </w:t>
      </w:r>
      <w:r w:rsidR="00806C34">
        <w:t xml:space="preserve">od jedince trpící duševním onemocněním, dostává společnost možnost jiného pohledu na tuto </w:t>
      </w:r>
      <w:r w:rsidR="00805C24">
        <w:t>skupin</w:t>
      </w:r>
      <w:r w:rsidR="000D4691">
        <w:t>u</w:t>
      </w:r>
      <w:r w:rsidR="00805C24">
        <w:t xml:space="preserve"> lidí. </w:t>
      </w:r>
      <w:r w:rsidR="0001364C">
        <w:t xml:space="preserve">Tento pořad se vysílá každý čtvrtek </w:t>
      </w:r>
      <w:r w:rsidR="008D1420">
        <w:t>v odpoledních hodinách a</w:t>
      </w:r>
      <w:r w:rsidR="00AC1CB0">
        <w:t xml:space="preserve"> autor</w:t>
      </w:r>
      <w:r w:rsidR="000D4691">
        <w:t>kou</w:t>
      </w:r>
      <w:r w:rsidR="00AC1CB0">
        <w:t xml:space="preserve"> a </w:t>
      </w:r>
      <w:r w:rsidR="00367B76">
        <w:t>moderátorem</w:t>
      </w:r>
      <w:r w:rsidR="00AC1CB0">
        <w:t xml:space="preserve"> tohoto pořadu je Adéla Paulík </w:t>
      </w:r>
      <w:proofErr w:type="spellStart"/>
      <w:r w:rsidR="00AC1CB0">
        <w:t>Lichková</w:t>
      </w:r>
      <w:proofErr w:type="spellEnd"/>
      <w:r w:rsidR="0037394E">
        <w:t>. Tento pořad se vysílá již od roku 2011.</w:t>
      </w:r>
      <w:r w:rsidR="00805C24">
        <w:t xml:space="preserve"> (</w:t>
      </w:r>
      <w:proofErr w:type="spellStart"/>
      <w:r w:rsidR="00D579F6">
        <w:t>Radio</w:t>
      </w:r>
      <w:proofErr w:type="spellEnd"/>
      <w:r w:rsidR="00D579F6">
        <w:t xml:space="preserve"> </w:t>
      </w:r>
      <w:proofErr w:type="spellStart"/>
      <w:r w:rsidR="00D579F6">
        <w:t>Wave</w:t>
      </w:r>
      <w:proofErr w:type="spellEnd"/>
      <w:r w:rsidR="00D579F6">
        <w:t>,</w:t>
      </w:r>
      <w:r w:rsidR="00273C33">
        <w:t xml:space="preserve"> [online])</w:t>
      </w:r>
    </w:p>
    <w:p w14:paraId="2729416B" w14:textId="3205C17A" w:rsidR="00BD4711" w:rsidRDefault="00C13250" w:rsidP="00004BF9">
      <w:r>
        <w:t>Další festival, který přispívá k boji pro</w:t>
      </w:r>
      <w:r w:rsidR="00367B76">
        <w:t>ti</w:t>
      </w:r>
      <w:r>
        <w:t xml:space="preserve"> stigmatizac</w:t>
      </w:r>
      <w:r w:rsidR="00367B76">
        <w:t>i</w:t>
      </w:r>
      <w:r>
        <w:t xml:space="preserve"> lidí s duševním onemocněním, nese název „</w:t>
      </w:r>
      <w:r w:rsidR="00E5342A" w:rsidRPr="00004BF9">
        <w:t>Mezi ploty</w:t>
      </w:r>
      <w:r>
        <w:t xml:space="preserve">“. Tento festival funguje </w:t>
      </w:r>
      <w:r w:rsidR="0046176D">
        <w:t xml:space="preserve">již </w:t>
      </w:r>
      <w:r>
        <w:t>20 let a přináší nový pohled na život lidí s duševním onemocněním</w:t>
      </w:r>
      <w:r w:rsidR="00BF3A37">
        <w:t>,</w:t>
      </w:r>
      <w:r>
        <w:t xml:space="preserve"> jelikož</w:t>
      </w:r>
      <w:r w:rsidR="00BF3A37">
        <w:t xml:space="preserve"> se pořádá v areálu </w:t>
      </w:r>
      <w:r w:rsidR="0046176D">
        <w:t>p</w:t>
      </w:r>
      <w:r w:rsidR="00BF3A37">
        <w:t>sychiatrické nemocnice</w:t>
      </w:r>
      <w:r w:rsidR="00315B14">
        <w:t xml:space="preserve"> Bohnice</w:t>
      </w:r>
      <w:r w:rsidR="00E5342A" w:rsidRPr="00004BF9">
        <w:t>.</w:t>
      </w:r>
      <w:r w:rsidR="00BD4711">
        <w:t xml:space="preserve"> </w:t>
      </w:r>
      <w:r w:rsidR="00602D0B">
        <w:t>Tohoto</w:t>
      </w:r>
      <w:r w:rsidR="00BD4711">
        <w:t xml:space="preserve"> festival</w:t>
      </w:r>
      <w:r w:rsidR="00602D0B">
        <w:t>u</w:t>
      </w:r>
      <w:r w:rsidR="00BD4711">
        <w:t xml:space="preserve"> se každý rok</w:t>
      </w:r>
      <w:r w:rsidR="00E5342A" w:rsidRPr="00004BF9">
        <w:t xml:space="preserve"> </w:t>
      </w:r>
      <w:r w:rsidR="00602D0B">
        <w:t>účastní velká řada slavných umělců, kteří propagují právě tento festival a tím napomáhají</w:t>
      </w:r>
      <w:r w:rsidR="00CF6B26">
        <w:t xml:space="preserve"> k</w:t>
      </w:r>
      <w:r w:rsidR="00602D0B">
        <w:t xml:space="preserve"> </w:t>
      </w:r>
      <w:proofErr w:type="spellStart"/>
      <w:r w:rsidR="00946623">
        <w:t>destigmatizac</w:t>
      </w:r>
      <w:r w:rsidR="00CF6B26">
        <w:t>i</w:t>
      </w:r>
      <w:proofErr w:type="spellEnd"/>
      <w:r w:rsidR="00946623">
        <w:t xml:space="preserve"> lidí s duševním onemocněním. </w:t>
      </w:r>
      <w:r w:rsidR="00E5342A" w:rsidRPr="00004BF9">
        <w:t xml:space="preserve">Výtěžek z </w:t>
      </w:r>
      <w:r w:rsidR="00946623">
        <w:t>festivalu</w:t>
      </w:r>
      <w:r w:rsidR="00E5342A" w:rsidRPr="00004BF9">
        <w:t xml:space="preserve"> putuje na podporu terapeutických aktivit pro pacienty </w:t>
      </w:r>
      <w:r w:rsidR="00CF6B26">
        <w:t>p</w:t>
      </w:r>
      <w:r w:rsidR="00E5342A" w:rsidRPr="00004BF9">
        <w:t>sychiatrické nemocnice Bohnice.</w:t>
      </w:r>
      <w:r w:rsidR="005D2518">
        <w:t xml:space="preserve"> (Mezi ploty, [online])</w:t>
      </w:r>
    </w:p>
    <w:p w14:paraId="51824C4E" w14:textId="77777777" w:rsidR="00224903" w:rsidRDefault="00224903" w:rsidP="00A33438">
      <w:pPr>
        <w:pStyle w:val="AP-Odstaveczapedlem"/>
      </w:pPr>
    </w:p>
    <w:p w14:paraId="7E0890D3" w14:textId="29404FCE" w:rsidR="00224903" w:rsidRDefault="00224903" w:rsidP="00224903">
      <w:pPr>
        <w:pStyle w:val="Nadpis2"/>
      </w:pPr>
      <w:bookmarkStart w:id="18" w:name="_Toc75168074"/>
      <w:r>
        <w:lastRenderedPageBreak/>
        <w:t>Reforma psychiatrické péče</w:t>
      </w:r>
      <w:bookmarkEnd w:id="18"/>
    </w:p>
    <w:p w14:paraId="0107BC90" w14:textId="696E7AFD" w:rsidR="00A02C11" w:rsidRDefault="00F96548" w:rsidP="00A33438">
      <w:pPr>
        <w:pStyle w:val="AP-Odstaveczapedlem"/>
      </w:pPr>
      <w:r>
        <w:t>S bojem proti stigmatizaci lidí s duševním onemocněním také velmi úzce souvisí reforma psychiatrická péče</w:t>
      </w:r>
      <w:r w:rsidR="00A02C11">
        <w:t>. Stručně zde popisuji, o co reforma psychiatrická péče usiluje.</w:t>
      </w:r>
    </w:p>
    <w:p w14:paraId="786D241F" w14:textId="2B2D399B" w:rsidR="00A33438" w:rsidRDefault="00A33438" w:rsidP="00A33438">
      <w:pPr>
        <w:pStyle w:val="AP-Odstaveczapedlem"/>
      </w:pPr>
      <w:r>
        <w:t xml:space="preserve">Psychiatrická společnost ČLS JEP vydala průvodce reformou psychiatrické péče ve spolupráci s Regionální úřadovnou WHO pro Evropu a Ministerstvem zdravotnictví České republiky. Psychiatrickou společnost ČLS JEP v publikaci zastupuje její předseda doc. MUDr. Martin </w:t>
      </w:r>
      <w:proofErr w:type="spellStart"/>
      <w:r>
        <w:t>Anders</w:t>
      </w:r>
      <w:proofErr w:type="spellEnd"/>
      <w:r>
        <w:t>, Ph.D.</w:t>
      </w:r>
    </w:p>
    <w:p w14:paraId="0E0FAE9B" w14:textId="20FA358D" w:rsidR="00A33438" w:rsidRDefault="00A33438" w:rsidP="00A33438">
      <w:pPr>
        <w:pStyle w:val="AP-Odstaveczapedlem"/>
      </w:pPr>
      <w:proofErr w:type="spellStart"/>
      <w:r>
        <w:t>Anders</w:t>
      </w:r>
      <w:proofErr w:type="spellEnd"/>
      <w:r>
        <w:t xml:space="preserve"> (2017, s. 5) zde uvádí, že reforma psychiatrické péče je systémová změna, která probíhá několik let díky financování z evropských fondů. Cílem reformy celého systému péče o lidi s duševním onemocněním je zlepšit kvalitu života lidí s duševním onemocněním. Hlavními nástroji při plnění tohoto cíle jsou restrukturalizace služeb, vytvoření funkční sítě zařízení poskytující péči této cílové skupině spolu se změnou přístupu a myšlení pracovníků v tomto systému služeb spojené s předsudky ze strany společnosti. Dále </w:t>
      </w:r>
      <w:proofErr w:type="spellStart"/>
      <w:r>
        <w:t>Anders</w:t>
      </w:r>
      <w:proofErr w:type="spellEnd"/>
      <w:r>
        <w:t xml:space="preserve"> (2017, s. 7) oznamuje, že základní změnou v systému péče o lidi s duševním onemocněním bude zaměření na klientovo zotavení pomocí koordinované, propojené péče, kterou bude poskytovat multidisciplinární tým. </w:t>
      </w:r>
    </w:p>
    <w:p w14:paraId="5E65590C" w14:textId="2B121666" w:rsidR="001B6C3D" w:rsidRDefault="0009004C" w:rsidP="00D10D7E">
      <w:pPr>
        <w:pStyle w:val="AP-Odstavec"/>
      </w:pPr>
      <w:r>
        <w:t xml:space="preserve">Dle </w:t>
      </w:r>
      <w:proofErr w:type="spellStart"/>
      <w:r>
        <w:t>Anderse</w:t>
      </w:r>
      <w:proofErr w:type="spellEnd"/>
      <w:r>
        <w:t xml:space="preserve"> (2017, s. 4) reforma psychiatrické péče zahrnuje </w:t>
      </w:r>
      <w:r w:rsidR="00104F58">
        <w:t>podporu nových služeb</w:t>
      </w:r>
      <w:r w:rsidR="000247C3">
        <w:t>, jako ambulantní péče, akutní lůžková péče</w:t>
      </w:r>
      <w:r w:rsidR="007751EC">
        <w:t>, následná a specializovaná lůžková péče a centra duš</w:t>
      </w:r>
      <w:r w:rsidR="00F06507">
        <w:t xml:space="preserve">evního zdraví. </w:t>
      </w:r>
      <w:r w:rsidR="00D42AAD">
        <w:t>Dále reforma psychiatrické péče plánuje zapojit nové technologie</w:t>
      </w:r>
      <w:r w:rsidR="008E2F6E">
        <w:t>, přístupy a prostředí při</w:t>
      </w:r>
      <w:r w:rsidR="00152286">
        <w:t xml:space="preserve"> péči o lidi s duševním onemocněním.</w:t>
      </w:r>
    </w:p>
    <w:p w14:paraId="71160FF3" w14:textId="52EDC9DF" w:rsidR="00D10D7E" w:rsidRDefault="00D10D7E" w:rsidP="00D10D7E">
      <w:pPr>
        <w:pStyle w:val="AP-Odstavec"/>
      </w:pPr>
      <w:r>
        <w:t xml:space="preserve">Teoretická část sloužila k nastínění pojmů týkajících se </w:t>
      </w:r>
      <w:r w:rsidR="00603A8A">
        <w:t>stigmatizace,</w:t>
      </w:r>
      <w:r>
        <w:t xml:space="preserve"> duševního onemocnění</w:t>
      </w:r>
      <w:r w:rsidR="00603A8A">
        <w:t xml:space="preserve"> a </w:t>
      </w:r>
      <w:proofErr w:type="spellStart"/>
      <w:r w:rsidR="00603A8A">
        <w:t>destigmatizace</w:t>
      </w:r>
      <w:proofErr w:type="spellEnd"/>
      <w:r w:rsidR="00603A8A">
        <w:t>.</w:t>
      </w:r>
      <w:r>
        <w:t xml:space="preserve"> Byl</w:t>
      </w:r>
      <w:r w:rsidR="00603A8A">
        <w:t>o</w:t>
      </w:r>
      <w:r>
        <w:t xml:space="preserve"> zde popsán</w:t>
      </w:r>
      <w:r w:rsidR="00603A8A">
        <w:t>o</w:t>
      </w:r>
      <w:r>
        <w:t xml:space="preserve">, </w:t>
      </w:r>
      <w:r w:rsidR="00603A8A">
        <w:t>co</w:t>
      </w:r>
      <w:r>
        <w:t xml:space="preserve"> vlastně </w:t>
      </w:r>
      <w:r w:rsidR="00603A8A">
        <w:t xml:space="preserve">stigmatizace znamená </w:t>
      </w:r>
      <w:r w:rsidR="00455141">
        <w:t xml:space="preserve">a jak se liší u různých duševních onemocnění. </w:t>
      </w:r>
      <w:r>
        <w:t>Definice konkrétních onemocnění poté sloužily k porozumění uvedených specifických diagnóz jako např. bipolární afektivní porucha.</w:t>
      </w:r>
      <w:r w:rsidR="00455141">
        <w:t xml:space="preserve"> </w:t>
      </w:r>
      <w:r w:rsidR="00A7404B">
        <w:t>Prvky vedoucí k </w:t>
      </w:r>
      <w:proofErr w:type="spellStart"/>
      <w:r w:rsidR="00A7404B">
        <w:t>destigmatizac</w:t>
      </w:r>
      <w:r w:rsidR="00905C55">
        <w:t>i</w:t>
      </w:r>
      <w:proofErr w:type="spellEnd"/>
      <w:r w:rsidR="00A7404B">
        <w:t xml:space="preserve"> úzce souvisí s</w:t>
      </w:r>
      <w:r w:rsidR="00A52269">
        <w:t> pojmem stigmatizace</w:t>
      </w:r>
      <w:r w:rsidR="000A62B3">
        <w:t>,</w:t>
      </w:r>
      <w:r w:rsidR="009F5D18">
        <w:t xml:space="preserve"> a proto zde byly uvedeny určité projekty a program</w:t>
      </w:r>
      <w:r w:rsidR="00D50997">
        <w:t>y</w:t>
      </w:r>
      <w:r w:rsidR="009F5D18">
        <w:t xml:space="preserve"> vedoucí k </w:t>
      </w:r>
      <w:proofErr w:type="spellStart"/>
      <w:r w:rsidR="009F5D18">
        <w:t>destigmatizaci</w:t>
      </w:r>
      <w:proofErr w:type="spellEnd"/>
      <w:r w:rsidR="009F5D18">
        <w:t xml:space="preserve"> lidí s duševním onemocněním.</w:t>
      </w:r>
      <w:r>
        <w:t xml:space="preserve"> Teoretická část fungovala jako podání informací o </w:t>
      </w:r>
      <w:r w:rsidR="009F5D18">
        <w:t>stigmatizaci,</w:t>
      </w:r>
      <w:r>
        <w:t xml:space="preserve"> </w:t>
      </w:r>
      <w:r w:rsidR="000A62B3">
        <w:t xml:space="preserve">určitých diagnóz a </w:t>
      </w:r>
      <w:proofErr w:type="spellStart"/>
      <w:r w:rsidR="000A62B3">
        <w:t>destigmatizaci</w:t>
      </w:r>
      <w:proofErr w:type="spellEnd"/>
      <w:r w:rsidR="000A62B3">
        <w:t xml:space="preserve">. </w:t>
      </w:r>
    </w:p>
    <w:p w14:paraId="20D83D15" w14:textId="77777777" w:rsidR="00E1421A" w:rsidRDefault="00E1421A" w:rsidP="00D10D7E">
      <w:pPr>
        <w:pStyle w:val="AP-Odstavec"/>
      </w:pPr>
    </w:p>
    <w:p w14:paraId="2A96FE77" w14:textId="5B54C70E" w:rsidR="00D10D7E" w:rsidRPr="001B1E59" w:rsidRDefault="00D10D7E" w:rsidP="001B1E59">
      <w:pPr>
        <w:sectPr w:rsidR="00D10D7E" w:rsidRPr="001B1E59" w:rsidSect="00936D9A">
          <w:type w:val="oddPage"/>
          <w:pgSz w:w="11906" w:h="16838" w:code="9"/>
          <w:pgMar w:top="1417" w:right="1134" w:bottom="1418" w:left="1701" w:header="708" w:footer="708" w:gutter="0"/>
          <w:cols w:space="708"/>
          <w:docGrid w:linePitch="360"/>
        </w:sectPr>
      </w:pPr>
    </w:p>
    <w:p w14:paraId="7F11D9B0" w14:textId="4E80A4EE" w:rsidR="00155BA4" w:rsidRDefault="009C24B8" w:rsidP="00155BA4">
      <w:pPr>
        <w:pStyle w:val="Nadpis1"/>
      </w:pPr>
      <w:bookmarkStart w:id="19" w:name="_Toc75168075"/>
      <w:r>
        <w:lastRenderedPageBreak/>
        <w:t>Praktická část</w:t>
      </w:r>
      <w:bookmarkEnd w:id="19"/>
    </w:p>
    <w:p w14:paraId="38441AA0" w14:textId="17FAF1D6" w:rsidR="00B274F0" w:rsidRPr="00B274F0" w:rsidRDefault="00B274F0" w:rsidP="00B274F0">
      <w:pPr>
        <w:pStyle w:val="AP-Odstaveczapedlem"/>
      </w:pPr>
      <w:r>
        <w:t>Metodologie neboli praktická část práce navazuje na předchozí teoretickou část, v níž jsou popsaná teoretická východiska a vydefinované pojmy související s touto prací. Jelikož se v této práci jedná o porozumění jisté věci, zvolila jsem si proto za výzkumnou metodu kvalitativní výzkum</w:t>
      </w:r>
      <w:r w:rsidR="00482406">
        <w:t>.</w:t>
      </w:r>
      <w:r>
        <w:t xml:space="preserve"> J</w:t>
      </w:r>
      <w:r w:rsidR="00482406">
        <w:t xml:space="preserve">e </w:t>
      </w:r>
      <w:r>
        <w:t xml:space="preserve">zde proto popsán </w:t>
      </w:r>
      <w:r w:rsidR="00482406">
        <w:t>pojem</w:t>
      </w:r>
      <w:r>
        <w:t xml:space="preserve"> kvalitativní výzkum</w:t>
      </w:r>
      <w:r w:rsidR="00482406">
        <w:t xml:space="preserve">. </w:t>
      </w:r>
      <w:r>
        <w:t>Jako způsob sběru dat jsem si zvolila polostrukturovaný rozhovor, který je zde také vydefinován. Ke své práci jsem zrealizovala rozhovor</w:t>
      </w:r>
      <w:r w:rsidR="00482406">
        <w:t>y se čtyřmi respondenty.</w:t>
      </w:r>
      <w:r>
        <w:t xml:space="preserve"> Dále je popsána analýza dat, kterou jsem ve své práci použila. Jedná se o doslovnou transkripci spojenou s kódováním a v neposlední řade, interpretací dat</w:t>
      </w:r>
      <w:r w:rsidR="00482406">
        <w:t xml:space="preserve"> a diskusi.</w:t>
      </w:r>
    </w:p>
    <w:p w14:paraId="2ABFB872" w14:textId="696F1FA8" w:rsidR="0024035D" w:rsidRDefault="0024035D" w:rsidP="0024035D">
      <w:pPr>
        <w:pStyle w:val="Nadpis2"/>
      </w:pPr>
      <w:bookmarkStart w:id="20" w:name="_Toc75168076"/>
      <w:r>
        <w:t xml:space="preserve">Cíl výzkumu </w:t>
      </w:r>
      <w:r w:rsidR="007C0350">
        <w:t>a výzkumná otázka</w:t>
      </w:r>
      <w:bookmarkEnd w:id="20"/>
    </w:p>
    <w:p w14:paraId="422A9616" w14:textId="5A00044E" w:rsidR="00B91BB0" w:rsidRDefault="00B91BB0" w:rsidP="00B91BB0">
      <w:pPr>
        <w:pStyle w:val="AP-Odstavec"/>
      </w:pPr>
      <w:r>
        <w:t>Cíl práce byl na začátku výzkumu stanoven takto: „</w:t>
      </w:r>
      <w:r w:rsidRPr="00FF5635">
        <w:rPr>
          <w:rFonts w:cs="Tahoma"/>
          <w:color w:val="000000"/>
          <w:szCs w:val="20"/>
          <w:shd w:val="clear" w:color="auto" w:fill="FFFFFF"/>
        </w:rPr>
        <w:t xml:space="preserve">Cílem práce je </w:t>
      </w:r>
      <w:r>
        <w:rPr>
          <w:rFonts w:cs="Tahoma"/>
          <w:color w:val="000000"/>
          <w:szCs w:val="20"/>
          <w:shd w:val="clear" w:color="auto" w:fill="FFFFFF"/>
        </w:rPr>
        <w:t>zjistit, jak lidé s duševním onemocněním vnímají stigmatizaci ze strany okolí a co jim ji pomáhá překonávat</w:t>
      </w:r>
      <w:r>
        <w:t>.“ Cílem mého výzkumu v podobě kvalitativního výzkumu je tedy odpovědět na výzkumné otázky, kter</w:t>
      </w:r>
      <w:r w:rsidR="00324B90">
        <w:t>é</w:t>
      </w:r>
      <w:r>
        <w:t xml:space="preserve"> byly na začátku výzkumu stanoveny takto: „</w:t>
      </w:r>
      <w:r w:rsidRPr="006C15EF">
        <w:t>Co pomáhá lidem s duševním onemocněním překonávat důsledky stigmatizace?</w:t>
      </w:r>
      <w:r>
        <w:t>“ a „</w:t>
      </w:r>
      <w:r w:rsidRPr="00722F63">
        <w:t>Co lidé s duševním onemocněním považují jako příčinu vzniku stigmatizace ze strany okolí?</w:t>
      </w:r>
      <w:r>
        <w:t>“ Ke zodpovězení t</w:t>
      </w:r>
      <w:r w:rsidR="00324B90">
        <w:t>ěchto</w:t>
      </w:r>
      <w:r>
        <w:t xml:space="preserve"> otáz</w:t>
      </w:r>
      <w:r w:rsidR="00324B90">
        <w:t>ek</w:t>
      </w:r>
      <w:r>
        <w:t xml:space="preserve"> jsem zrealizovala rozhovory s</w:t>
      </w:r>
      <w:r w:rsidR="00D543EB">
        <w:t> lidmi s duševním onemocněním.</w:t>
      </w:r>
    </w:p>
    <w:p w14:paraId="671E67D7" w14:textId="771A261F" w:rsidR="00C60CDF" w:rsidRDefault="00C60CDF" w:rsidP="00C60CDF">
      <w:pPr>
        <w:pStyle w:val="AP-Odstavec"/>
      </w:pPr>
      <w:r>
        <w:t>Šedová in Švaříček, Šedová a kol. (2014, s. 62) vyzdvihuje jisté důležitosti při stanovení cíle</w:t>
      </w:r>
      <w:r w:rsidR="00DC3A3E">
        <w:t xml:space="preserve">, </w:t>
      </w:r>
      <w:r>
        <w:t>nad kterými je potřeba se zamyslet</w:t>
      </w:r>
      <w:r w:rsidR="00DC3A3E">
        <w:t xml:space="preserve"> před nastavením samotného cíle se kterým bude výzkumník pracovat</w:t>
      </w:r>
      <w:r>
        <w:t xml:space="preserve">. Jedná se o ujasnění, zda je výzkum a jeho cíl dostatečně významný, a zda vůbec stojí za to tento výzkum provádět. Je dobré si uvědomit </w:t>
      </w:r>
      <w:r w:rsidR="00DD7C9E">
        <w:t xml:space="preserve">a nastavit </w:t>
      </w:r>
      <w:r>
        <w:t xml:space="preserve">pro koho budeme práci psát a zda je práce relevantní pro vybraný okruh lidí se kterými budeme práci sdílet. </w:t>
      </w:r>
      <w:r w:rsidR="004A2251">
        <w:t xml:space="preserve">Při nastavování </w:t>
      </w:r>
      <w:r w:rsidR="00BD789F">
        <w:t xml:space="preserve">cíle výzkumu je důležité zamyslet se na jeho aplikaci a relevantnost. </w:t>
      </w:r>
      <w:r>
        <w:t>Plánov</w:t>
      </w:r>
      <w:r w:rsidR="00FA7B56">
        <w:t>an</w:t>
      </w:r>
      <w:r>
        <w:t>ý výzkum by měl obohatit určenou skupinu o nové znalosti a získané informace.</w:t>
      </w:r>
    </w:p>
    <w:p w14:paraId="566E11EA" w14:textId="11C28469" w:rsidR="002C2245" w:rsidRDefault="00203733" w:rsidP="002C2245">
      <w:pPr>
        <w:pStyle w:val="Nadpis2"/>
      </w:pPr>
      <w:bookmarkStart w:id="21" w:name="_Toc75168077"/>
      <w:r>
        <w:t>Výzkumný vzorek</w:t>
      </w:r>
      <w:bookmarkEnd w:id="21"/>
    </w:p>
    <w:p w14:paraId="6E5E681D" w14:textId="5B8BE05C" w:rsidR="0017133C" w:rsidRDefault="0017133C" w:rsidP="0017133C">
      <w:pPr>
        <w:pStyle w:val="AP-Odstaveczapedlem"/>
      </w:pPr>
      <w:proofErr w:type="spellStart"/>
      <w:r>
        <w:t>Hendl</w:t>
      </w:r>
      <w:proofErr w:type="spellEnd"/>
      <w:r>
        <w:t xml:space="preserve"> (2005, s. 150-151) </w:t>
      </w:r>
      <w:r w:rsidR="00CC5E24">
        <w:t>upozorňuje na důležitost výběru vzorku při kvalitativním výzkumu.</w:t>
      </w:r>
      <w:r w:rsidR="006F2DCB">
        <w:t xml:space="preserve"> Pokud se rozhodneme, že při výzkumu budeme používat</w:t>
      </w:r>
      <w:r w:rsidR="00431BBC">
        <w:t xml:space="preserve"> rozhovory jako způsob sběru dat, </w:t>
      </w:r>
      <w:r w:rsidR="00431BBC">
        <w:lastRenderedPageBreak/>
        <w:t>musíme si předem určit z jaké skupiny budou dotazovaní jedinci pocházet.</w:t>
      </w:r>
      <w:r w:rsidR="008A78A4">
        <w:t xml:space="preserve"> </w:t>
      </w:r>
      <w:r w:rsidR="004E3250">
        <w:t>Na každého dotazovaného se díváme individuálně, jakoby na „nový experiment“. Data, kter</w:t>
      </w:r>
      <w:r w:rsidR="00CE0771">
        <w:t>á</w:t>
      </w:r>
      <w:r w:rsidR="004E3250">
        <w:t xml:space="preserve"> js</w:t>
      </w:r>
      <w:r w:rsidR="00CE0771">
        <w:t>me</w:t>
      </w:r>
      <w:r w:rsidR="004E3250">
        <w:t xml:space="preserve"> posbírali </w:t>
      </w:r>
      <w:r w:rsidR="002D6A99">
        <w:t>z</w:t>
      </w:r>
      <w:r w:rsidR="004E3250">
        <w:t xml:space="preserve"> rozhovorů s jedinci jsou pro </w:t>
      </w:r>
      <w:r w:rsidR="001D2D32">
        <w:t>nás extr</w:t>
      </w:r>
      <w:r w:rsidR="002D6A99">
        <w:t>é</w:t>
      </w:r>
      <w:r w:rsidR="001D2D32">
        <w:t>mně důležité v dalších fázích výzkumu, proto je správný výběr výzkumného vzorku jedna s</w:t>
      </w:r>
      <w:r w:rsidR="002D6A99">
        <w:t> </w:t>
      </w:r>
      <w:r w:rsidR="001D2D32">
        <w:t>nejdůležitějších</w:t>
      </w:r>
      <w:r w:rsidR="002D6A99">
        <w:t xml:space="preserve"> věcí v našem kvalitativním výzkumu. </w:t>
      </w:r>
    </w:p>
    <w:p w14:paraId="47322A0C" w14:textId="1CBBCA19" w:rsidR="0018508C" w:rsidRDefault="0018508C" w:rsidP="0018508C">
      <w:pPr>
        <w:pStyle w:val="AP-Odstavec"/>
      </w:pPr>
      <w:r>
        <w:t>Při procesu výběru tématu mé bakalářské práce jsem se inspirovala klienty, kteří docházeli do služby, kde jsem vykonávala praxi. Po předchozí komunikaci s těmito klienty a pracovnicemi fungující</w:t>
      </w:r>
      <w:r w:rsidR="00A546B7">
        <w:t xml:space="preserve">mi v této organizaci jsem </w:t>
      </w:r>
      <w:r>
        <w:t xml:space="preserve">po rešerši tohoto tématu, došla k závěru, že je nedostatečně výzkumně zpracováno, </w:t>
      </w:r>
      <w:r w:rsidR="00A546B7">
        <w:t xml:space="preserve">a </w:t>
      </w:r>
      <w:r>
        <w:t>proto vidím možnost přispět k tomuto tématu touto prací.</w:t>
      </w:r>
    </w:p>
    <w:p w14:paraId="21E8EBF8" w14:textId="6F3AF8DD" w:rsidR="00D51DE0" w:rsidRDefault="00D51DE0" w:rsidP="00D51DE0">
      <w:r>
        <w:t>Své rozhovory jsem realizovala</w:t>
      </w:r>
      <w:r w:rsidR="003709AD">
        <w:t xml:space="preserve"> s klienty</w:t>
      </w:r>
      <w:r>
        <w:t>, kteří navštěvují Středisko sv. Vincence pro lidi s duševním onemocněním. Je to služba ambulantního charakteru, která je poskytována dospělým lidem s duševním onemocněním. Jejich cílová skupina jsou dospělí lidé s psychotickými a afektivními poruchami, kteří musí být starší 18 let, v péči psychiatra a ve stabilizovaném psychickém stavu. Hlavní cíle této služby jsou podpora při sociálním začleňování a udržení dušení pohody. Mezi hlavní cíle organizace patří pozitivní změna a stabilizace životního stylu uživatele spojená se samostatností a prevencí zhoršení zdravotního stavu uživatele.</w:t>
      </w:r>
      <w:r w:rsidR="003709AD">
        <w:t xml:space="preserve"> (Charita Olomouc, [online])</w:t>
      </w:r>
    </w:p>
    <w:p w14:paraId="0E371ADA" w14:textId="4ADFE5A2" w:rsidR="007B28F6" w:rsidRDefault="00D51DE0" w:rsidP="00D51DE0">
      <w:r>
        <w:t xml:space="preserve">Tato služba je zřizována </w:t>
      </w:r>
      <w:r w:rsidR="007B28F6">
        <w:t>Charit</w:t>
      </w:r>
      <w:r>
        <w:t>ou</w:t>
      </w:r>
      <w:r w:rsidR="007B28F6">
        <w:t xml:space="preserve"> Olomouc</w:t>
      </w:r>
      <w:r>
        <w:t>, což</w:t>
      </w:r>
      <w:r w:rsidR="007B28F6">
        <w:t xml:space="preserve"> je katolická nezisková organizace, která je evidovaná na ministerstvu kultury České republiky. Byla zřízena olomouckým arcibiskupem v roce 1993.</w:t>
      </w:r>
      <w:r>
        <w:t xml:space="preserve"> </w:t>
      </w:r>
      <w:r w:rsidR="007B28F6">
        <w:t>Jejím posláním je poskytovat pomoc potřebným lidem na území olomouckého regionu.</w:t>
      </w:r>
      <w:r w:rsidR="005F5E27">
        <w:t xml:space="preserve"> (Charita Olomouc, [online])</w:t>
      </w:r>
    </w:p>
    <w:p w14:paraId="79BF62BD" w14:textId="26C60DDC" w:rsidR="00C94D81" w:rsidRDefault="00C94D81" w:rsidP="00F02181">
      <w:pPr>
        <w:pStyle w:val="Nadpis2"/>
      </w:pPr>
      <w:bookmarkStart w:id="22" w:name="_Toc75168078"/>
      <w:r>
        <w:t>Výzkumná metoda – kvalitativní výzkum</w:t>
      </w:r>
      <w:bookmarkEnd w:id="22"/>
    </w:p>
    <w:p w14:paraId="22B7BA7B" w14:textId="67ADCD26" w:rsidR="0000553A" w:rsidRDefault="0000553A" w:rsidP="0000553A">
      <w:pPr>
        <w:pStyle w:val="AP-Odstavec"/>
      </w:pPr>
      <w:proofErr w:type="spellStart"/>
      <w:r>
        <w:t>Hendl</w:t>
      </w:r>
      <w:proofErr w:type="spellEnd"/>
      <w:r>
        <w:t xml:space="preserve"> (2005, s. 157-159) uvádí </w:t>
      </w:r>
      <w:r w:rsidR="00104C48">
        <w:t xml:space="preserve">stručný </w:t>
      </w:r>
      <w:r>
        <w:t>návrh struktury projektu provádění kvalitativního výzkumu, který rozdělil do tří hlavních kapitol. Kapitola jedna nese název: Určení problému. Tato kapitola slouží jako úvod práce s určením oblasti a problém, který bude jedinec zkoumat spolu s definicí pojmů. Další kapitola je přehled literatury, kde výzkumník seznámí čtenáře blíže s tématem, popřípadě využije výzkumy uskutečněné ohledně tématu v minulosti. Další informace dodá z odborné literatury. Poslední kapitola se nazývá metodologie, která se zaobírá otázkami ohledně výzkumu samotného, jako jsou výzkumné otázky, účel výzkumu, sběr dat a analýza dat.</w:t>
      </w:r>
    </w:p>
    <w:p w14:paraId="627505A1" w14:textId="57FD74AA" w:rsidR="00046CD6" w:rsidRDefault="0000553A" w:rsidP="00F4001F">
      <w:pPr>
        <w:pStyle w:val="AP-Odstavec"/>
      </w:pPr>
      <w:r>
        <w:lastRenderedPageBreak/>
        <w:t xml:space="preserve">Švaříček (2014, s. 24) nazývá podstatou kvalitativního výzkumu to, že výzkum </w:t>
      </w:r>
      <w:r w:rsidR="00371B09">
        <w:t xml:space="preserve">jde </w:t>
      </w:r>
      <w:r>
        <w:t xml:space="preserve">do hloubky daného jevu, </w:t>
      </w:r>
      <w:r w:rsidR="00371B09">
        <w:t xml:space="preserve">a </w:t>
      </w:r>
      <w:r>
        <w:t>proto je hlavní metodou při sběru dat využíván rozhovor. Přesně kvůli tomuto nejsou předem stanoven</w:t>
      </w:r>
      <w:r w:rsidR="00FF2603">
        <w:t>y</w:t>
      </w:r>
      <w:r>
        <w:t xml:space="preserve"> hypotézy a výzkum není závislý na teorii. Jde hlavně o to získat co nejvíce informací od vybraného subjektu ohledně vybraného tématu. Až po sběru dat začíná výzkum</w:t>
      </w:r>
      <w:r w:rsidR="00371B09">
        <w:t>ník</w:t>
      </w:r>
      <w:r>
        <w:t xml:space="preserve"> porovnávat teorii se získanými informacemi</w:t>
      </w:r>
      <w:r w:rsidR="00371B09">
        <w:t xml:space="preserve">. Při </w:t>
      </w:r>
      <w:r w:rsidR="00046CD6">
        <w:t xml:space="preserve">procházení a kódování rozhovorů </w:t>
      </w:r>
      <w:r>
        <w:t>hled</w:t>
      </w:r>
      <w:r w:rsidR="00046CD6">
        <w:t>á</w:t>
      </w:r>
      <w:r>
        <w:t xml:space="preserve"> jisté pravidelnosti, které se v těchto </w:t>
      </w:r>
      <w:r w:rsidR="00046CD6">
        <w:t xml:space="preserve">posbíraných </w:t>
      </w:r>
      <w:r>
        <w:t>datech vyskytují. Výzkumník</w:t>
      </w:r>
      <w:r w:rsidR="00046CD6">
        <w:t xml:space="preserve"> poté</w:t>
      </w:r>
      <w:r>
        <w:t xml:space="preserve"> formuluje předběžné závěry spolu s odbornou literaturou k jejich podpoření.</w:t>
      </w:r>
    </w:p>
    <w:p w14:paraId="5F287AD1" w14:textId="77777777" w:rsidR="003706AA" w:rsidRDefault="0000553A" w:rsidP="003706AA">
      <w:pPr>
        <w:pStyle w:val="AP-Odstavec"/>
      </w:pPr>
      <w:proofErr w:type="spellStart"/>
      <w:r>
        <w:t>Disman</w:t>
      </w:r>
      <w:proofErr w:type="spellEnd"/>
      <w:r>
        <w:t xml:space="preserve"> (2002, s. </w:t>
      </w:r>
      <w:r w:rsidR="0036471B">
        <w:t>28</w:t>
      </w:r>
      <w:r w:rsidR="00103675">
        <w:t>5</w:t>
      </w:r>
      <w:r w:rsidR="0036471B">
        <w:t>-</w:t>
      </w:r>
      <w:r>
        <w:t xml:space="preserve">287) </w:t>
      </w:r>
      <w:r w:rsidR="00103675">
        <w:t xml:space="preserve">popisuje kvalitativní výzkum jako </w:t>
      </w:r>
      <w:r w:rsidR="0075446B">
        <w:t>ne</w:t>
      </w:r>
      <w:r w:rsidR="00531070">
        <w:t>n</w:t>
      </w:r>
      <w:r w:rsidR="0075446B">
        <w:t>umerické šetření</w:t>
      </w:r>
      <w:r w:rsidR="00FC53C7">
        <w:t xml:space="preserve"> vedené s menším počtem jedinců</w:t>
      </w:r>
      <w:r w:rsidR="00A758C9">
        <w:t>, které j</w:t>
      </w:r>
      <w:r w:rsidR="00FB7ACC">
        <w:t>e</w:t>
      </w:r>
      <w:r w:rsidR="00A758C9">
        <w:t xml:space="preserve"> doplněn</w:t>
      </w:r>
      <w:r w:rsidR="00FB7ACC">
        <w:t>o</w:t>
      </w:r>
      <w:r w:rsidR="00A758C9">
        <w:t xml:space="preserve"> silnou sledovaností a redukcí</w:t>
      </w:r>
      <w:r w:rsidR="0075446B">
        <w:t xml:space="preserve"> s cílem odkrýt v</w:t>
      </w:r>
      <w:r w:rsidR="00C03F76">
        <w:t>ýznam sdělovacích informací</w:t>
      </w:r>
      <w:r w:rsidR="00FC53C7">
        <w:t xml:space="preserve"> pomocí testování hypotéz</w:t>
      </w:r>
      <w:r w:rsidR="00531070">
        <w:t xml:space="preserve">. </w:t>
      </w:r>
      <w:r w:rsidR="00FB7ACC">
        <w:t>Dále u</w:t>
      </w:r>
      <w:r>
        <w:t>pozorňuje na to, že i když má kvalitativní výzkum velkou validitu díky formě sběru dat (nejčastěji rozhovor), kde je větší pravděpodobnost k získání více užitečných informací, tak právě kvůli tomuto má nízkou reliabilitu. Kvalitativní výzkum není z pravidla vykonáván ve velkých číslech, jak tomu je u výzkumu kvantitativního. Proto je velmi důležité vědět, jak se získanými daty pracovat.</w:t>
      </w:r>
    </w:p>
    <w:p w14:paraId="2CAA4A66" w14:textId="65EEAA96" w:rsidR="00F02181" w:rsidRDefault="00DC0845" w:rsidP="00F02181">
      <w:pPr>
        <w:pStyle w:val="Nadpis3"/>
      </w:pPr>
      <w:bookmarkStart w:id="23" w:name="_Toc75168079"/>
      <w:r>
        <w:t>Polostrukturovaný rozhovor</w:t>
      </w:r>
      <w:bookmarkEnd w:id="23"/>
    </w:p>
    <w:p w14:paraId="67D493A2" w14:textId="4DAAE804" w:rsidR="00C66DA3" w:rsidRDefault="00F4001F" w:rsidP="00F4001F">
      <w:pPr>
        <w:pStyle w:val="AP-Odstavec"/>
      </w:pPr>
      <w:r>
        <w:t>Švaříček (2014, s. 159) zařazuje polostrukturovaný rozhovor do jednoho z rozhovorů, které se používají při hloubkovém rozhovoru, což je nejčastěji používaná metoda sběru dat v kvalitativním výzkumu. Právě díky hloubkovému rozhovoru, který je složený s otevřených otázek lze lépe porozumět pohledu jiných lidí na jistou věc bez toho, aby byli omezeni uzavřenými otázkami. Výzkumník p</w:t>
      </w:r>
      <w:r w:rsidR="009772E2">
        <w:t>ři tomto rozhovoru</w:t>
      </w:r>
      <w:r>
        <w:t xml:space="preserve"> většinou pracuje se seznamem témat a otázek, které může libovolně upravovat, měnit či doplňovat. </w:t>
      </w:r>
      <w:r w:rsidR="009772E2">
        <w:t xml:space="preserve">Tento seznam je dobré mít předpřipravený, jelikož dotazovaný může od tématu odbočit, ale výzkumník by měl mít určenou alespoň nějakou základní strukturu ke které se může vrátit. </w:t>
      </w:r>
      <w:r>
        <w:t>Je</w:t>
      </w:r>
      <w:r w:rsidR="009772E2">
        <w:t xml:space="preserve"> také</w:t>
      </w:r>
      <w:r>
        <w:t xml:space="preserve"> možné, že nějaké otázky nebudou použit</w:t>
      </w:r>
      <w:r w:rsidR="001921FB">
        <w:t>y</w:t>
      </w:r>
      <w:r>
        <w:t xml:space="preserve"> nebo na ně výzkumník dostane odpověď u jiné otázky, </w:t>
      </w:r>
      <w:r w:rsidR="009772E2">
        <w:t xml:space="preserve">proto by výzkumník měl mít předpřipravené body, které si může např. odtrhávat. </w:t>
      </w:r>
    </w:p>
    <w:p w14:paraId="23290A2D" w14:textId="1A6DBC9B" w:rsidR="00D33FBA" w:rsidRDefault="00557A71" w:rsidP="00D33FBA">
      <w:r>
        <w:t>K realizaci polostrukturovaných rozhovorů jsem sestavila</w:t>
      </w:r>
      <w:r w:rsidR="00B53385">
        <w:t xml:space="preserve"> 13 otázek</w:t>
      </w:r>
      <w:r w:rsidR="00D33FBA" w:rsidRPr="000926C4">
        <w:t>, které byly tvořeny nesugestivně a s tematickou posloupností.</w:t>
      </w:r>
      <w:r w:rsidR="00924C24">
        <w:t xml:space="preserve"> K těmto otázkám jsem si vytvořila poznámky pro případné doptání, jelikož se jednalo o polostrukturovaný rozhovor.</w:t>
      </w:r>
      <w:r w:rsidR="00D33FBA">
        <w:t xml:space="preserve"> Tyto otázky zní:</w:t>
      </w:r>
    </w:p>
    <w:p w14:paraId="016981C6" w14:textId="4F7CF281" w:rsidR="00C66DA3" w:rsidRPr="00924C24" w:rsidRDefault="00C66DA3" w:rsidP="00924C24">
      <w:pPr>
        <w:pStyle w:val="Odstavecseseznamem"/>
        <w:numPr>
          <w:ilvl w:val="0"/>
          <w:numId w:val="9"/>
        </w:numPr>
      </w:pPr>
      <w:r w:rsidRPr="00924C24">
        <w:t>S jakou nemocí jste byl/a diagnostikována? (Můžete upřesnit</w:t>
      </w:r>
      <w:r w:rsidR="00924C24">
        <w:t>?</w:t>
      </w:r>
      <w:r w:rsidRPr="00924C24">
        <w:t>)</w:t>
      </w:r>
    </w:p>
    <w:p w14:paraId="47A44865" w14:textId="0EA7256F" w:rsidR="00C66DA3" w:rsidRPr="00924C24" w:rsidRDefault="00C66DA3" w:rsidP="00924C24">
      <w:pPr>
        <w:pStyle w:val="Odstavecseseznamem"/>
        <w:numPr>
          <w:ilvl w:val="0"/>
          <w:numId w:val="9"/>
        </w:numPr>
      </w:pPr>
      <w:r w:rsidRPr="00924C24">
        <w:t>Jak dlouho žijete s touto nemocí? Vnímal/a jste, že se to, jak Vás vnímá veřejnost měnilo v průběhu času? (Vnímal/a jste změnu i sám v sobě? Můžete uvést příklad?)</w:t>
      </w:r>
    </w:p>
    <w:p w14:paraId="047A1EC4" w14:textId="6D84DD39" w:rsidR="00C66DA3" w:rsidRPr="00924C24" w:rsidRDefault="00C66DA3" w:rsidP="00924C24">
      <w:pPr>
        <w:pStyle w:val="Odstavecseseznamem"/>
        <w:numPr>
          <w:ilvl w:val="0"/>
          <w:numId w:val="9"/>
        </w:numPr>
      </w:pPr>
      <w:r w:rsidRPr="00924C24">
        <w:lastRenderedPageBreak/>
        <w:t>Komplikuje Vám vaše diagnóza život? Můžete uvést příklad? (Dá se tomu nějak předejít? Jak jste se s tím naučil/a žít?</w:t>
      </w:r>
    </w:p>
    <w:p w14:paraId="5BFAFC80" w14:textId="45096760" w:rsidR="00C66DA3" w:rsidRPr="00924C24" w:rsidRDefault="00C66DA3" w:rsidP="00924C24">
      <w:pPr>
        <w:pStyle w:val="Odstavecseseznamem"/>
        <w:numPr>
          <w:ilvl w:val="0"/>
          <w:numId w:val="9"/>
        </w:numPr>
      </w:pPr>
      <w:r w:rsidRPr="00924C24">
        <w:t>Cítil/a jste se někdy stigmatizovaný/á kvůli Vašemu onemocnění? Můžete popsat konkrétní příklad, kdy jste byl/a stigmatizována? (Proč si myslíte, že to ten člověk udělal? Je na to nějaké vysvětlení? Napadá Vás</w:t>
      </w:r>
      <w:r w:rsidR="00924C24">
        <w:t>,</w:t>
      </w:r>
      <w:r w:rsidRPr="00924C24">
        <w:t xml:space="preserve"> jak tomu předejít?)</w:t>
      </w:r>
    </w:p>
    <w:p w14:paraId="46B59649" w14:textId="554CDC38" w:rsidR="00C66DA3" w:rsidRPr="00924C24" w:rsidRDefault="00C66DA3" w:rsidP="00924C24">
      <w:pPr>
        <w:pStyle w:val="Odstavecseseznamem"/>
        <w:numPr>
          <w:ilvl w:val="0"/>
          <w:numId w:val="9"/>
        </w:numPr>
      </w:pPr>
      <w:r w:rsidRPr="00924C24">
        <w:t>Byl/a jste někdy stigmatizovaný/á ve své vlastní rodině? Můžete uvést příklad? (Proč si myslíte, že to ten člověk udělal? Je na to nějaké vysvětlení?)</w:t>
      </w:r>
    </w:p>
    <w:p w14:paraId="3F535BEA" w14:textId="545D5EA6" w:rsidR="00C66DA3" w:rsidRPr="00924C24" w:rsidRDefault="00C66DA3" w:rsidP="00924C24">
      <w:pPr>
        <w:pStyle w:val="Odstavecseseznamem"/>
        <w:numPr>
          <w:ilvl w:val="0"/>
          <w:numId w:val="9"/>
        </w:numPr>
      </w:pPr>
      <w:r w:rsidRPr="00924C24">
        <w:t>Byl/a jste někdy stigmatizovaný/á na veřejnosti? Můžete uvést Vaši nejhorší zkušenost? (Proč si myslíte, že to ten člověk udělal? Je na to nějaké vysvětlení?)</w:t>
      </w:r>
    </w:p>
    <w:p w14:paraId="7BFA0156" w14:textId="28BB37CB" w:rsidR="00C66DA3" w:rsidRPr="00924C24" w:rsidRDefault="00C66DA3" w:rsidP="00924C24">
      <w:pPr>
        <w:pStyle w:val="Odstavecseseznamem"/>
        <w:numPr>
          <w:ilvl w:val="0"/>
          <w:numId w:val="9"/>
        </w:numPr>
      </w:pPr>
      <w:r w:rsidRPr="00924C24">
        <w:t>Máte nějakou dobrou zkušenost, která se pojí s lidmi reagující na Vaše onemocnění? (Jak jste se cítil/a v tomto momentě? Proč si myslíte, že ten konkrétní člověk měl jinou reakci?)</w:t>
      </w:r>
    </w:p>
    <w:p w14:paraId="0EDC92FB" w14:textId="77777777" w:rsidR="00924C24" w:rsidRDefault="00C66DA3" w:rsidP="00924C24">
      <w:pPr>
        <w:pStyle w:val="Odstavecseseznamem"/>
        <w:numPr>
          <w:ilvl w:val="0"/>
          <w:numId w:val="9"/>
        </w:numPr>
      </w:pPr>
      <w:proofErr w:type="spellStart"/>
      <w:r w:rsidRPr="00924C24">
        <w:t>Sebestigmatizoval</w:t>
      </w:r>
      <w:proofErr w:type="spellEnd"/>
      <w:r w:rsidRPr="00924C24">
        <w:t>/a jste se někdy? (Proč to tak bylo? Myslíte, že by tento moment mohl nastat</w:t>
      </w:r>
      <w:r w:rsidR="00924C24">
        <w:t>? V</w:t>
      </w:r>
      <w:r w:rsidRPr="00924C24">
        <w:t xml:space="preserve"> jaké situaci?</w:t>
      </w:r>
    </w:p>
    <w:p w14:paraId="1EFB95B8" w14:textId="77777777" w:rsidR="00924C24" w:rsidRDefault="00C66DA3" w:rsidP="00924C24">
      <w:pPr>
        <w:pStyle w:val="Odstavecseseznamem"/>
        <w:numPr>
          <w:ilvl w:val="0"/>
          <w:numId w:val="9"/>
        </w:numPr>
      </w:pPr>
      <w:r w:rsidRPr="00924C24">
        <w:t>Jak jste se cítil/a při projevení stigmatizace od okolí? (Pozitivní i negativní emoce</w:t>
      </w:r>
      <w:r w:rsidR="00924C24">
        <w:t>? J</w:t>
      </w:r>
      <w:r w:rsidRPr="00924C24">
        <w:t>ak jste se cítil/a poté</w:t>
      </w:r>
      <w:r w:rsidR="00924C24">
        <w:t>?</w:t>
      </w:r>
      <w:r w:rsidRPr="00924C24">
        <w:t>)</w:t>
      </w:r>
    </w:p>
    <w:p w14:paraId="489DBCAF" w14:textId="77777777" w:rsidR="00924C24" w:rsidRDefault="00C66DA3" w:rsidP="00924C24">
      <w:pPr>
        <w:pStyle w:val="Odstavecseseznamem"/>
        <w:numPr>
          <w:ilvl w:val="0"/>
          <w:numId w:val="9"/>
        </w:numPr>
      </w:pPr>
      <w:r w:rsidRPr="00924C24">
        <w:t>Myslíte si, že se stigmatizace dá nějak předejít či zabránit? A jak? (Můžete zkusit uvést nějaký příklad?)</w:t>
      </w:r>
    </w:p>
    <w:p w14:paraId="11BDE89E" w14:textId="77777777" w:rsidR="00924C24" w:rsidRDefault="00C66DA3" w:rsidP="00924C24">
      <w:pPr>
        <w:pStyle w:val="Odstavecseseznamem"/>
        <w:numPr>
          <w:ilvl w:val="0"/>
          <w:numId w:val="9"/>
        </w:numPr>
      </w:pPr>
      <w:r w:rsidRPr="00924C24">
        <w:t>Co si myslíte, že se musí změnit, aby se zabránilo stigmatizaci ze strany okolí? (Proč tomu tak je? Můžete uvést nějaký příklad?)</w:t>
      </w:r>
    </w:p>
    <w:p w14:paraId="79D03EE2" w14:textId="77777777" w:rsidR="00924C24" w:rsidRDefault="00C66DA3" w:rsidP="00924C24">
      <w:pPr>
        <w:pStyle w:val="Odstavecseseznamem"/>
        <w:numPr>
          <w:ilvl w:val="0"/>
          <w:numId w:val="9"/>
        </w:numPr>
      </w:pPr>
      <w:r w:rsidRPr="00924C24">
        <w:t>Jak se Vy sám/sama bráníte vůči stigmatizaci? (Co Vám pomáhá? Proč tomu tak je? Můžete uvést nějaký příklad? Jak jste se naučil/a bránit proti stigmatizaci?)</w:t>
      </w:r>
    </w:p>
    <w:p w14:paraId="28E557E4" w14:textId="2D5A3C83" w:rsidR="00C66DA3" w:rsidRPr="00924C24" w:rsidRDefault="00C66DA3" w:rsidP="00924C24">
      <w:pPr>
        <w:pStyle w:val="Odstavecseseznamem"/>
        <w:numPr>
          <w:ilvl w:val="0"/>
          <w:numId w:val="9"/>
        </w:numPr>
      </w:pPr>
      <w:r w:rsidRPr="00924C24">
        <w:t>Co si myslíte, že lidé s duševním onemocněním považují jako příčinu vzniku stigmatizace ze strany okolí? (Proč to tak je? Existuje nějaké vysvětlení?)</w:t>
      </w:r>
    </w:p>
    <w:p w14:paraId="3DF29BAA" w14:textId="229F8E59" w:rsidR="000F0794" w:rsidRDefault="004C0295" w:rsidP="000F0794">
      <w:pPr>
        <w:pStyle w:val="Nadpis2"/>
      </w:pPr>
      <w:bookmarkStart w:id="24" w:name="_Toc75168080"/>
      <w:r>
        <w:t>Způsob analýzy dat</w:t>
      </w:r>
      <w:bookmarkEnd w:id="24"/>
    </w:p>
    <w:p w14:paraId="5E24AE7E" w14:textId="54627070" w:rsidR="00771F35" w:rsidRPr="00771F35" w:rsidRDefault="00771F35" w:rsidP="00AA3EC9">
      <w:r w:rsidRPr="000926C4">
        <w:t>Pro sběr dat byla využita technik</w:t>
      </w:r>
      <w:r w:rsidR="001921FB">
        <w:t>a</w:t>
      </w:r>
      <w:r w:rsidRPr="000926C4">
        <w:t xml:space="preserve"> polostrukturovaného rozhovoru s otevřenými otázkami. </w:t>
      </w:r>
      <w:r w:rsidR="00833532">
        <w:t xml:space="preserve">Tyto rozhovory jsem stihla zrealizovat při vykonávání mé praxe, takže jsem nebyla omezena pandemickou situací COVID-19. </w:t>
      </w:r>
      <w:r w:rsidRPr="000926C4">
        <w:t>Na začátku každého rozhovoru byl respondent</w:t>
      </w:r>
      <w:r w:rsidR="00833532">
        <w:t>ům</w:t>
      </w:r>
      <w:r w:rsidRPr="000926C4">
        <w:t xml:space="preserve"> vysvětlen účel rozhovoru a skutečnost jeho nahrávání, následné přepsání, anonymizování a odstranění nahrávek. </w:t>
      </w:r>
      <w:r w:rsidR="00833532">
        <w:t>K tomuto také sloužil informovaný souhlas, který byl respondentům</w:t>
      </w:r>
      <w:r w:rsidR="00620996">
        <w:t xml:space="preserve"> představen a měli zde dobrovolnou možnost rozhodnutí</w:t>
      </w:r>
      <w:r w:rsidR="00AA3EC9">
        <w:t>,</w:t>
      </w:r>
      <w:r w:rsidR="00620996">
        <w:t xml:space="preserve"> zda chtějí </w:t>
      </w:r>
      <w:r w:rsidR="00AA3EC9">
        <w:t xml:space="preserve">rozhovor podstoupit či ne. </w:t>
      </w:r>
      <w:r w:rsidR="00AA3EC9">
        <w:lastRenderedPageBreak/>
        <w:t>V informovaném souhlasu je také stanoveno, že respondent může kdykoliv rozhovor přerušit či ukončit z jakéhokoliv důvodu.</w:t>
      </w:r>
    </w:p>
    <w:p w14:paraId="0731CDEA" w14:textId="692DF72F" w:rsidR="004E36CD" w:rsidRDefault="00075B69" w:rsidP="008961DB">
      <w:pPr>
        <w:pStyle w:val="AP-Odstaveczapedlem"/>
      </w:pPr>
      <w:r>
        <w:t xml:space="preserve">Tyto vykonané rozhovory jsem poté přepsala do textové podoby pomocí doslovné transkripce. </w:t>
      </w:r>
      <w:r w:rsidR="004726DA">
        <w:t xml:space="preserve">Doslovná transkripce je jeden z procesů používajících se při přepisu mluveného slova do písemné podoby. </w:t>
      </w:r>
      <w:r w:rsidR="0008362A">
        <w:t xml:space="preserve">Toto je velmi </w:t>
      </w:r>
      <w:r w:rsidR="004C710B">
        <w:t xml:space="preserve">časově náročná procedura, ale je podmínkou pro následné podrobné vyhodnocení výzkumu. </w:t>
      </w:r>
      <w:r w:rsidR="004726DA">
        <w:t>Text je možno převést do spisovného jazyka s tím, že se očišťuje od chyb a upravuje stylisticky. To se dělá hlavně tehdy, když se soustředíme na obsahovou rovinu textu. (</w:t>
      </w:r>
      <w:proofErr w:type="spellStart"/>
      <w:r w:rsidR="004726DA">
        <w:t>Hendl</w:t>
      </w:r>
      <w:proofErr w:type="spellEnd"/>
      <w:r w:rsidR="004726DA">
        <w:t>, 2005, s. 208)</w:t>
      </w:r>
    </w:p>
    <w:p w14:paraId="2370A649" w14:textId="09B8C7D7" w:rsidR="00F9259E" w:rsidRPr="00F9259E" w:rsidRDefault="00F9259E" w:rsidP="00F9259E">
      <w:pPr>
        <w:pStyle w:val="AP-Odstavec"/>
      </w:pPr>
      <w:r>
        <w:t xml:space="preserve">Všichni dotazovaní byli informováni o tom, že nikde nebude uvedeno jejich jméno. Pokud někdo z dotazovaných uvedl jméno či cokoliv co by je mohlo identifikovat, z etických aspektů jsem jej zaměnila za jiné slovo, tak aby se shodovalo s tématem a nevedlo k identifikaci jedince. Dále jsem při doslovné transkripci vynechala pauzy, opakovaná slova či odmlky, které někdo z dotazovaných při rozhovoru použil. Pro zachování autenticity jsem zanechala </w:t>
      </w:r>
      <w:r w:rsidR="00FC4D33">
        <w:t xml:space="preserve">nespisovnou </w:t>
      </w:r>
      <w:r>
        <w:t>mluvu</w:t>
      </w:r>
      <w:r w:rsidR="00FC4D33">
        <w:t xml:space="preserve"> respondentů.</w:t>
      </w:r>
      <w:r>
        <w:t xml:space="preserve"> Znamená to tedy, že ne všechn</w:t>
      </w:r>
      <w:r w:rsidR="00703C6F">
        <w:t>a</w:t>
      </w:r>
      <w:r>
        <w:t xml:space="preserve"> slova jsou napsána pravopisně.</w:t>
      </w:r>
    </w:p>
    <w:p w14:paraId="4FAFEB0C" w14:textId="26460B7B" w:rsidR="003F6005" w:rsidRPr="003F6005" w:rsidRDefault="003F6005" w:rsidP="003F6005">
      <w:pPr>
        <w:pStyle w:val="AP-Odstaveczapedlem"/>
      </w:pPr>
      <w:r>
        <w:t xml:space="preserve">Podle </w:t>
      </w:r>
      <w:proofErr w:type="spellStart"/>
      <w:r>
        <w:t>Hendla</w:t>
      </w:r>
      <w:proofErr w:type="spellEnd"/>
      <w:r>
        <w:t xml:space="preserve"> (2005, s. 247) je otevřené kódování fáze, která vede k vytvoření seznamu dat, s nimiž výzkumník nadále pracuje v podobě třídění, kombinování, doplňování a organizovaní do různých témat a kategorií. </w:t>
      </w:r>
      <w:r w:rsidR="00B460B6">
        <w:t xml:space="preserve">Toto se provádí </w:t>
      </w:r>
      <w:r w:rsidR="003C630B">
        <w:t xml:space="preserve">při prvním průchodu posbíranými daty, jelikož otevřené kódování </w:t>
      </w:r>
      <w:r w:rsidR="009257E3">
        <w:t xml:space="preserve">odhaluje v posbíraných datech </w:t>
      </w:r>
      <w:r w:rsidR="006905B2">
        <w:t>seznam určitých</w:t>
      </w:r>
      <w:r w:rsidR="009257E3">
        <w:t xml:space="preserve"> témat</w:t>
      </w:r>
      <w:r w:rsidR="006905B2">
        <w:t>,</w:t>
      </w:r>
      <w:r w:rsidR="009257E3">
        <w:t xml:space="preserve"> se kterými</w:t>
      </w:r>
      <w:r w:rsidR="0050080C">
        <w:t xml:space="preserve"> výzkumník bude následně pracovat. </w:t>
      </w:r>
      <w:r>
        <w:t>Otevřené kódování lze provádět slovo po slovu, po celých odstavcích anebo podle celých případů, které v textu výzkumník objeví a zvolí.</w:t>
      </w:r>
    </w:p>
    <w:p w14:paraId="57F53F49" w14:textId="4F21127B" w:rsidR="004E36CD" w:rsidRDefault="004E36CD" w:rsidP="004E36CD">
      <w:pPr>
        <w:pStyle w:val="Nadpis3"/>
      </w:pPr>
      <w:bookmarkStart w:id="25" w:name="_Toc75168081"/>
      <w:r>
        <w:t>Etické aspekty výzkumu</w:t>
      </w:r>
      <w:bookmarkEnd w:id="25"/>
    </w:p>
    <w:p w14:paraId="42CEE242" w14:textId="16D50D1A" w:rsidR="00A06E7C" w:rsidRDefault="00A06E7C" w:rsidP="00A06E7C">
      <w:pPr>
        <w:pStyle w:val="AP-Odstaveczapedlem"/>
      </w:pPr>
      <w:proofErr w:type="spellStart"/>
      <w:r>
        <w:t>Hendl</w:t>
      </w:r>
      <w:proofErr w:type="spellEnd"/>
      <w:r>
        <w:t xml:space="preserve"> (2005, s.</w:t>
      </w:r>
      <w:r w:rsidR="00DD073E">
        <w:t xml:space="preserve"> 155) upozorňuje na důležitost etických aspektů při provádění výzkumu.</w:t>
      </w:r>
      <w:r w:rsidR="00311208">
        <w:t xml:space="preserve"> Při jednání s dotazovaným jedincem je</w:t>
      </w:r>
      <w:r w:rsidR="00850333">
        <w:t xml:space="preserve"> důležité získat informovaný souhlas, </w:t>
      </w:r>
      <w:r w:rsidR="00741E50">
        <w:t>který jedinec, pokud bude chtít, podepíše a odsouhlasí před zahájením rozhovoru. Zde se může dotazovaný svobodně rozhodnout</w:t>
      </w:r>
      <w:r w:rsidR="00A87A58">
        <w:t>,</w:t>
      </w:r>
      <w:r w:rsidR="00741E50">
        <w:t xml:space="preserve"> zda chce výzkum </w:t>
      </w:r>
      <w:r w:rsidR="00A87A58">
        <w:t>podstoupit či ne. Musí být také informován o skutečnostech týkajících se konkrétního výzkumu.</w:t>
      </w:r>
      <w:r w:rsidR="00C54DFC">
        <w:t xml:space="preserve"> Důležité je zmínění anonymity a její následné dodržení. </w:t>
      </w:r>
      <w:r w:rsidR="00011BA6">
        <w:t xml:space="preserve">Pokud se dotazovaný jedinec rozhodne výzkum z jakéhokoliv důvodu </w:t>
      </w:r>
      <w:r w:rsidR="00CE0F7D">
        <w:t>svou účast na výzkumu ukončit či odmítnout, výzkumník musí jeho rozhodnutí respektovat.</w:t>
      </w:r>
    </w:p>
    <w:p w14:paraId="06644B1B" w14:textId="77777777" w:rsidR="000C0275" w:rsidRPr="000C0275" w:rsidRDefault="000C0275" w:rsidP="000C0275">
      <w:pPr>
        <w:pStyle w:val="AP-Odstavec"/>
      </w:pPr>
    </w:p>
    <w:p w14:paraId="375275B4" w14:textId="42021EE1" w:rsidR="000C0275" w:rsidRPr="00723823" w:rsidRDefault="009F7DA7" w:rsidP="00723823">
      <w:r>
        <w:lastRenderedPageBreak/>
        <w:t>Základní</w:t>
      </w:r>
      <w:r w:rsidR="000C0275" w:rsidRPr="00723823">
        <w:t xml:space="preserve"> zásad</w:t>
      </w:r>
      <w:r>
        <w:t>ou</w:t>
      </w:r>
      <w:r w:rsidR="000C0275" w:rsidRPr="00723823">
        <w:t xml:space="preserve"> je získání poučeného souhlasu od respondent</w:t>
      </w:r>
      <w:r w:rsidR="00723823">
        <w:t>ů</w:t>
      </w:r>
      <w:r w:rsidR="000C0275" w:rsidRPr="00723823">
        <w:t xml:space="preserve"> na podílení se na daném výzkumu a zároveň nutnost obeznámit respondenta s cíli a okolnostmi výzkumu. Respondent</w:t>
      </w:r>
      <w:r w:rsidR="00723823">
        <w:t>i</w:t>
      </w:r>
      <w:r w:rsidR="000C0275" w:rsidRPr="00723823">
        <w:t xml:space="preserve"> tohoto výzkumu byl</w:t>
      </w:r>
      <w:r w:rsidR="00D84F38">
        <w:t>i</w:t>
      </w:r>
      <w:r w:rsidR="000C0275" w:rsidRPr="00723823">
        <w:t xml:space="preserve"> předem seznámen</w:t>
      </w:r>
      <w:r w:rsidR="00D84F38">
        <w:t>i</w:t>
      </w:r>
      <w:r w:rsidR="000C0275" w:rsidRPr="00723823">
        <w:t xml:space="preserve"> s účelem výzkumu a s následným zpracováním dat.</w:t>
      </w:r>
      <w:r w:rsidR="00723823">
        <w:t xml:space="preserve"> Jedna kopie informovaného souhlasu zůstala v</w:t>
      </w:r>
      <w:r w:rsidR="00AA3102">
        <w:t> </w:t>
      </w:r>
      <w:r w:rsidR="00723823">
        <w:t>jejich</w:t>
      </w:r>
      <w:r w:rsidR="00AA3102">
        <w:t xml:space="preserve"> vlastnictví a další mám uschovanou u sebe. V informovaném souhlasu je jasně napsáno, že tyto data, kde jedinci sdílejí své soukromé </w:t>
      </w:r>
      <w:r>
        <w:t>informace, jsou jen pro mé vlastní použití.</w:t>
      </w:r>
    </w:p>
    <w:p w14:paraId="717A5979" w14:textId="1EAB372B" w:rsidR="00F17103" w:rsidRPr="00723823" w:rsidRDefault="000C0275" w:rsidP="00F17103">
      <w:r w:rsidRPr="00723823">
        <w:t>Další zásadou je soukromí respondentů</w:t>
      </w:r>
      <w:r w:rsidR="009F7DA7">
        <w:t xml:space="preserve"> a emoční zabezpečení respondentů</w:t>
      </w:r>
      <w:r w:rsidRPr="00723823">
        <w:t>.</w:t>
      </w:r>
      <w:r w:rsidR="009F7DA7">
        <w:t xml:space="preserve"> Rozhovory byly vykonány ve služb</w:t>
      </w:r>
      <w:r w:rsidR="00D84F38">
        <w:t>ě</w:t>
      </w:r>
      <w:r w:rsidR="009F7DA7">
        <w:t xml:space="preserve">, kde respondenti fungují jako klienti a je to pro ně známé prostředí. </w:t>
      </w:r>
      <w:r w:rsidR="00F17103">
        <w:t>Se všemi respondenty jsem se již znala díky prax</w:t>
      </w:r>
      <w:r w:rsidR="00950F2D">
        <w:t>i</w:t>
      </w:r>
      <w:r w:rsidR="00F17103">
        <w:t xml:space="preserve"> a dobrovolnictví, takže</w:t>
      </w:r>
      <w:r w:rsidR="00472357">
        <w:t xml:space="preserve"> bylo vytvořeno příjemné a známé prostředí.</w:t>
      </w:r>
    </w:p>
    <w:p w14:paraId="0462F2AC" w14:textId="4E4FA7F6" w:rsidR="009F0D06" w:rsidRDefault="009F0D06" w:rsidP="009F0D06">
      <w:pPr>
        <w:pStyle w:val="AP-Odstaveczapedlem"/>
      </w:pPr>
      <w:r>
        <w:t>V této kapitole je podle odborných textů popsaná metodologie výzkumu. Při realizac</w:t>
      </w:r>
      <w:r w:rsidR="00950F2D">
        <w:t>i</w:t>
      </w:r>
      <w:r>
        <w:t xml:space="preserve"> mého výzkumu jsem použila kvalitativní výzkum, a proto jde zde popsán. K získání potřebných dat jsem použila polostrukturovaný rozhovor, který zde byl také popsán. Na něj jsem navázala způsobem analýzy dat, kam patřila doslovná transkripce a otevřené kódování. Díky kódování jsem získala z rozhovorů kategorie, které jsou uvedeny v následující kapitole.</w:t>
      </w:r>
    </w:p>
    <w:p w14:paraId="1A061D05" w14:textId="77777777" w:rsidR="00B971DD" w:rsidRDefault="00B971DD" w:rsidP="00B971DD">
      <w:pPr>
        <w:pStyle w:val="AP-Odstaveczapedlem"/>
      </w:pPr>
    </w:p>
    <w:p w14:paraId="51B47D46" w14:textId="7689A82F" w:rsidR="00B971DD" w:rsidRPr="00B971DD" w:rsidRDefault="00B971DD" w:rsidP="00B971DD">
      <w:pPr>
        <w:pStyle w:val="AP-Odstavec"/>
        <w:sectPr w:rsidR="00B971DD" w:rsidRPr="00B971DD" w:rsidSect="00936D9A">
          <w:type w:val="oddPage"/>
          <w:pgSz w:w="11906" w:h="16838" w:code="9"/>
          <w:pgMar w:top="1417" w:right="1134" w:bottom="1418" w:left="1701" w:header="708" w:footer="708" w:gutter="0"/>
          <w:cols w:space="708"/>
          <w:docGrid w:linePitch="360"/>
        </w:sectPr>
      </w:pPr>
    </w:p>
    <w:p w14:paraId="383ECF13" w14:textId="3B71090F" w:rsidR="00EA1697" w:rsidRPr="00EA1697" w:rsidRDefault="00EA1697" w:rsidP="00EA1697">
      <w:pPr>
        <w:pStyle w:val="Nadpis1"/>
      </w:pPr>
      <w:bookmarkStart w:id="26" w:name="_Toc75168082"/>
      <w:r>
        <w:lastRenderedPageBreak/>
        <w:t>Interpretace d</w:t>
      </w:r>
      <w:r w:rsidR="00C4616C">
        <w:t>at</w:t>
      </w:r>
      <w:bookmarkEnd w:id="26"/>
    </w:p>
    <w:p w14:paraId="453B6C4D" w14:textId="33BB61B6" w:rsidR="006575B3" w:rsidRDefault="00595454" w:rsidP="006575B3">
      <w:r w:rsidRPr="000926C4">
        <w:t>Kapitola je zaměřena na rozbor jednotlivých kategorií vzniklých na základě získaných dat a metody kódování.</w:t>
      </w:r>
      <w:r w:rsidR="00064858">
        <w:t xml:space="preserve"> Získané</w:t>
      </w:r>
      <w:r w:rsidRPr="000926C4">
        <w:t xml:space="preserve"> kategorie jsou </w:t>
      </w:r>
      <w:r w:rsidR="00064858">
        <w:t>rozděleny do tří hlavních</w:t>
      </w:r>
      <w:r w:rsidR="00996077">
        <w:t xml:space="preserve"> a poté </w:t>
      </w:r>
      <w:r w:rsidRPr="000926C4">
        <w:t>blíže definovány v podkapitolách. Ke zvýšení validity získaných výzkumných dat jsou jejich rozbory doplněny o doslovné citace. Díky těmto rozborům lze odpovědět i na výzkumn</w:t>
      </w:r>
      <w:r w:rsidR="00996077">
        <w:t>é</w:t>
      </w:r>
      <w:r w:rsidRPr="000926C4">
        <w:t xml:space="preserve"> otázk</w:t>
      </w:r>
      <w:r w:rsidR="00996077">
        <w:t>y</w:t>
      </w:r>
      <w:r w:rsidRPr="000926C4">
        <w:t xml:space="preserve"> práce, kter</w:t>
      </w:r>
      <w:r w:rsidR="00996077">
        <w:t>é</w:t>
      </w:r>
      <w:r w:rsidRPr="000926C4">
        <w:t xml:space="preserve"> zní: </w:t>
      </w:r>
    </w:p>
    <w:p w14:paraId="3ABC8A0E" w14:textId="24102292" w:rsidR="00996077" w:rsidRPr="00722F63" w:rsidRDefault="00996077" w:rsidP="006575B3">
      <w:r>
        <w:t>„</w:t>
      </w:r>
      <w:r w:rsidRPr="006C15EF">
        <w:t>Co pomáhá lidem s duševním onemocněním překonávat důsledky stigmatizace?</w:t>
      </w:r>
      <w:r>
        <w:t>“</w:t>
      </w:r>
    </w:p>
    <w:p w14:paraId="3F4C297F" w14:textId="64D88699" w:rsidR="006575B3" w:rsidRPr="00996077" w:rsidRDefault="00996077" w:rsidP="006575B3">
      <w:r>
        <w:t>„</w:t>
      </w:r>
      <w:r w:rsidRPr="00722F63">
        <w:t>Co lidé s duševním onemocněním považují jako příčinu vzniku stigmatizace ze strany okolí?</w:t>
      </w:r>
      <w:r>
        <w:t>“</w:t>
      </w:r>
    </w:p>
    <w:p w14:paraId="30E79A5F" w14:textId="67E0D1D7" w:rsidR="00EC2330" w:rsidRDefault="00595454" w:rsidP="006575B3">
      <w:r w:rsidRPr="000926C4">
        <w:t>Pro přehlednost jsou níže graficky znázorněny jednotlivé kategorie, do nichž výsledky výzkumu spadají</w:t>
      </w:r>
      <w:r w:rsidR="002867BB">
        <w:t>. Tyto kategorie jsou rozděleny do tří hlavních a poté do kategorií, které s nimi souvisí.</w:t>
      </w:r>
    </w:p>
    <w:p w14:paraId="22FAF0B4" w14:textId="1C538403" w:rsidR="002F2920" w:rsidRDefault="002F2920" w:rsidP="00CC05A9">
      <w:pPr>
        <w:spacing w:before="100" w:beforeAutospacing="1" w:after="100" w:afterAutospacing="1" w:line="240" w:lineRule="auto"/>
        <w:ind w:hanging="360"/>
      </w:pPr>
      <w:r>
        <w:rPr>
          <w:noProof/>
          <w14:numForm w14:val="default"/>
        </w:rPr>
        <w:drawing>
          <wp:inline distT="0" distB="0" distL="0" distR="0" wp14:anchorId="620C1E4F" wp14:editId="771C7FA3">
            <wp:extent cx="597535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08578B" w14:textId="77777777" w:rsidR="00AE1077" w:rsidRPr="000F28AB" w:rsidRDefault="00D63003" w:rsidP="000F28AB">
      <w:pPr>
        <w:spacing w:before="100" w:beforeAutospacing="1" w:after="100" w:afterAutospacing="1" w:line="240" w:lineRule="auto"/>
        <w:rPr>
          <w:sz w:val="20"/>
          <w:szCs w:val="20"/>
        </w:rPr>
      </w:pPr>
      <w:r w:rsidRPr="000F28AB">
        <w:rPr>
          <w:sz w:val="20"/>
          <w:szCs w:val="20"/>
        </w:rPr>
        <w:t>Schéma 1 Grafické znázornění výsledků</w:t>
      </w:r>
    </w:p>
    <w:p w14:paraId="0BCCC239" w14:textId="1D9043EE" w:rsidR="00084E36" w:rsidRDefault="009A783B" w:rsidP="00AE1077">
      <w:r>
        <w:t>Do grafického znázornění jsou zahrnuty tři hlavní kategorie, které se v rozhovorech nejčastěji vyskytoval</w:t>
      </w:r>
      <w:r w:rsidR="00AE7396">
        <w:t>y</w:t>
      </w:r>
      <w:r w:rsidR="009639FB">
        <w:t>. Ty mají poté vedle sebe uveden</w:t>
      </w:r>
      <w:r w:rsidR="000E5471">
        <w:t>y</w:t>
      </w:r>
      <w:r w:rsidR="009639FB">
        <w:t xml:space="preserve"> další kategorie získané díky kódování, které se jich týkají. </w:t>
      </w:r>
    </w:p>
    <w:p w14:paraId="7A2BA7D5" w14:textId="77777777" w:rsidR="00084E36" w:rsidRDefault="00084E36" w:rsidP="006575B3">
      <w:pPr>
        <w:spacing w:before="100" w:beforeAutospacing="1" w:after="100" w:afterAutospacing="1"/>
      </w:pPr>
      <w:r w:rsidRPr="006575B3">
        <w:t>První kategorie nese název stigmatizace. Jelikož</w:t>
      </w:r>
      <w:r w:rsidR="00533B6D" w:rsidRPr="006575B3">
        <w:t xml:space="preserve"> mým hlavním cílem bylo zkoumat</w:t>
      </w:r>
      <w:r w:rsidR="00400749" w:rsidRPr="006575B3">
        <w:t>,</w:t>
      </w:r>
      <w:r w:rsidR="00533B6D" w:rsidRPr="006575B3">
        <w:t xml:space="preserve"> jak lidé s dušením onemocněním</w:t>
      </w:r>
      <w:r w:rsidR="00400749" w:rsidRPr="006575B3">
        <w:t xml:space="preserve"> vnímají stigmatizace ze strany okolí, vytvořila jsem podle tohoto otázky (viz. kap. 5)</w:t>
      </w:r>
      <w:r w:rsidR="00EC0D16" w:rsidRPr="006575B3">
        <w:t xml:space="preserve"> ve kterých byla stigmatizace velmi často zmiňována. Proto o ní respondenti </w:t>
      </w:r>
      <w:r w:rsidR="00EC0D16" w:rsidRPr="006575B3">
        <w:lastRenderedPageBreak/>
        <w:t>mluvili nejčastěji. S tématem stigmatizace souvisely i další témata, jako diskriminace,</w:t>
      </w:r>
      <w:r w:rsidR="001C79CF" w:rsidRPr="006575B3">
        <w:t xml:space="preserve"> nálepkování a </w:t>
      </w:r>
      <w:proofErr w:type="spellStart"/>
      <w:r w:rsidR="001C79CF" w:rsidRPr="006575B3">
        <w:t>sebestigmatizace</w:t>
      </w:r>
      <w:proofErr w:type="spellEnd"/>
      <w:r w:rsidR="001C79CF" w:rsidRPr="006575B3">
        <w:t>. Když respondenti mluvili o diskriminaci, velmi často zmiňovali nerovnost</w:t>
      </w:r>
      <w:r w:rsidR="006575B3" w:rsidRPr="006575B3">
        <w:t xml:space="preserve"> ve společnosti, toto také souvisí s nálepkováním, které se jim dostalo kvůli předsudkům ze strany společnosti. Na toto navazuje </w:t>
      </w:r>
      <w:proofErr w:type="spellStart"/>
      <w:r w:rsidR="006575B3" w:rsidRPr="006575B3">
        <w:t>sebestigmatizace</w:t>
      </w:r>
      <w:proofErr w:type="spellEnd"/>
      <w:r w:rsidR="006575B3" w:rsidRPr="006575B3">
        <w:t xml:space="preserve">, jelikož velká většina jedinců se začne </w:t>
      </w:r>
      <w:proofErr w:type="spellStart"/>
      <w:r w:rsidR="006575B3" w:rsidRPr="006575B3">
        <w:t>sebestigmatizovat</w:t>
      </w:r>
      <w:proofErr w:type="spellEnd"/>
      <w:r w:rsidR="006575B3" w:rsidRPr="006575B3">
        <w:t xml:space="preserve"> po prožité stigmatizaci ze strany okolí</w:t>
      </w:r>
      <w:r w:rsidR="006575B3">
        <w:t>.</w:t>
      </w:r>
    </w:p>
    <w:p w14:paraId="38A9592C" w14:textId="2D293BFD" w:rsidR="009955B3" w:rsidRDefault="006575B3" w:rsidP="009955B3">
      <w:r>
        <w:t>Další kategorie</w:t>
      </w:r>
      <w:r w:rsidR="000501E5">
        <w:t xml:space="preserve"> nese název diagnóza. </w:t>
      </w:r>
      <w:r w:rsidR="00FF1E35">
        <w:t xml:space="preserve">Respondenti velice často mluvili o své diagnóze. Tyto uvedené nemoci </w:t>
      </w:r>
      <w:r w:rsidR="006922B1">
        <w:t xml:space="preserve">jsem definovala v teoretické části v kapitole č. 1. </w:t>
      </w:r>
      <w:r w:rsidR="00A059C1">
        <w:t>S tématem duševního onemocnění jedince souvisí jeho hospitalizace a následné</w:t>
      </w:r>
      <w:r w:rsidR="003E451E">
        <w:t xml:space="preserve"> zotavení. Všichni respondenti</w:t>
      </w:r>
      <w:r w:rsidR="009955B3">
        <w:t>,</w:t>
      </w:r>
      <w:r w:rsidR="003E451E">
        <w:t xml:space="preserve"> se kterými jsem rozhovory uskutečnila si prošli hospitalizací a zotavením.</w:t>
      </w:r>
      <w:r w:rsidR="0066421E">
        <w:t xml:space="preserve"> S určenou diagnózou souvisí také příčiny a symptomy určité nemoci (viz. kap. 1).</w:t>
      </w:r>
    </w:p>
    <w:p w14:paraId="7DE69182" w14:textId="2267C78B" w:rsidR="00022924" w:rsidRDefault="009955B3" w:rsidP="009955B3">
      <w:r>
        <w:t xml:space="preserve">Poslední kategorie je </w:t>
      </w:r>
      <w:proofErr w:type="spellStart"/>
      <w:r>
        <w:t>destigmatizace</w:t>
      </w:r>
      <w:proofErr w:type="spellEnd"/>
      <w:r>
        <w:t xml:space="preserve">. </w:t>
      </w:r>
      <w:r w:rsidR="00D0434C">
        <w:t xml:space="preserve">Se stigmatizací je spojená i její následná </w:t>
      </w:r>
      <w:proofErr w:type="spellStart"/>
      <w:r w:rsidR="00D0434C">
        <w:t>destigmatizace</w:t>
      </w:r>
      <w:proofErr w:type="spellEnd"/>
      <w:r w:rsidR="00D0434C">
        <w:t>. Respondenti velice často uvádí možnosti řešení tohoto problému</w:t>
      </w:r>
      <w:r w:rsidR="00761FE8">
        <w:t xml:space="preserve"> a mluví o přijetí, které chtějí v budoucnu získat od společnosti. </w:t>
      </w:r>
      <w:r w:rsidR="00022924">
        <w:t xml:space="preserve"> U </w:t>
      </w:r>
      <w:proofErr w:type="spellStart"/>
      <w:r w:rsidR="00022924">
        <w:t>destigmatizace</w:t>
      </w:r>
      <w:proofErr w:type="spellEnd"/>
      <w:r w:rsidR="00022924">
        <w:t xml:space="preserve"> zmiňují</w:t>
      </w:r>
      <w:r w:rsidR="00554005">
        <w:t xml:space="preserve"> různé programy a projekty vedoucí k </w:t>
      </w:r>
      <w:proofErr w:type="spellStart"/>
      <w:r w:rsidR="00554005">
        <w:t>destigmatizaci</w:t>
      </w:r>
      <w:proofErr w:type="spellEnd"/>
      <w:r w:rsidR="00554005">
        <w:t xml:space="preserve"> spolu s</w:t>
      </w:r>
      <w:r w:rsidR="00022924">
        <w:t xml:space="preserve"> probíhající reformu psychiatrické péče (viz. kap. 4).</w:t>
      </w:r>
    </w:p>
    <w:p w14:paraId="67DCFF73" w14:textId="5390B9D6" w:rsidR="00022924" w:rsidRDefault="00022924" w:rsidP="00022924">
      <w:pPr>
        <w:pStyle w:val="Nadpis2"/>
      </w:pPr>
      <w:bookmarkStart w:id="27" w:name="_Toc75168083"/>
      <w:r>
        <w:t>Stigmatizace</w:t>
      </w:r>
      <w:bookmarkEnd w:id="27"/>
    </w:p>
    <w:p w14:paraId="4E7185C2" w14:textId="530DDBD5" w:rsidR="009C2D94" w:rsidRDefault="00D70CD1" w:rsidP="009C2D94">
      <w:r>
        <w:t>Ve sv</w:t>
      </w:r>
      <w:r w:rsidR="00500152">
        <w:t>ém polostrukturovaném rozhovoru jsem měla otázky týkající se stigmatizace ze strany společnosti i ze strany rodiny</w:t>
      </w:r>
      <w:r w:rsidR="00CF48A9">
        <w:t xml:space="preserve">. </w:t>
      </w:r>
      <w:r w:rsidR="00607007">
        <w:t>Zkoumala jsem</w:t>
      </w:r>
      <w:r w:rsidR="005624C9">
        <w:t>,</w:t>
      </w:r>
      <w:r w:rsidR="00607007">
        <w:t xml:space="preserve"> jak se jedinci cítili při projevení stigmatizace a proč si myslí, že stigmatizace vůbec v naší společnosti existuje. </w:t>
      </w:r>
    </w:p>
    <w:p w14:paraId="529C8F7A" w14:textId="77777777" w:rsidR="00F117EC" w:rsidRDefault="007D6348" w:rsidP="009C2D94">
      <w:r>
        <w:t>Všichni dotazovaní respondenti uvedli, že se cítili stigmatizovaní</w:t>
      </w:r>
      <w:r w:rsidR="00657008">
        <w:t xml:space="preserve"> kvůli jejich onemocnění. Dva z</w:t>
      </w:r>
      <w:r w:rsidR="007068BC">
        <w:t xml:space="preserve">e čtyř </w:t>
      </w:r>
      <w:r w:rsidR="00657008">
        <w:t xml:space="preserve">dotazovaných </w:t>
      </w:r>
      <w:r w:rsidR="00C96352">
        <w:t xml:space="preserve">se setkali s přímou stigmatizací ze strany společnosti a další </w:t>
      </w:r>
      <w:r w:rsidR="007068BC">
        <w:t xml:space="preserve">dva </w:t>
      </w:r>
      <w:r w:rsidR="00C96352">
        <w:t>uvedli, že</w:t>
      </w:r>
      <w:r w:rsidR="000619FD">
        <w:t xml:space="preserve"> nejspíše byli stigmatizovaní, ale nepociťovali to</w:t>
      </w:r>
      <w:r w:rsidR="00592770">
        <w:t xml:space="preserve"> či to nevnímali. </w:t>
      </w:r>
    </w:p>
    <w:p w14:paraId="7D740585" w14:textId="5FB73134" w:rsidR="00FE54CE" w:rsidRPr="00F117EC" w:rsidRDefault="009C2D94" w:rsidP="009C2D94">
      <w:r>
        <w:t xml:space="preserve">Jeden z dotazovaných uvedl, že: </w:t>
      </w:r>
      <w:r w:rsidRPr="009C2D94">
        <w:rPr>
          <w:i/>
          <w:iCs/>
        </w:rPr>
        <w:t>„Necítil jsem se stigmatizovaný, ale jako je možnost…ale jako důsledek té nemoci a ten neustálý vývoj je může znovu nepříjemně překvapit, nemůžou přijít na to, že nechápou...“</w:t>
      </w:r>
      <w:r w:rsidR="00F117EC">
        <w:t xml:space="preserve"> (R</w:t>
      </w:r>
      <w:r w:rsidR="00E645B1">
        <w:t>3</w:t>
      </w:r>
      <w:r w:rsidR="00F117EC">
        <w:t>)</w:t>
      </w:r>
    </w:p>
    <w:p w14:paraId="340E4E13" w14:textId="3D729345" w:rsidR="00C6415C" w:rsidRPr="00E645B1" w:rsidRDefault="003E0F06" w:rsidP="009C2D94">
      <w:r>
        <w:t>Jedna z dotazovaných uvedla přím</w:t>
      </w:r>
      <w:r w:rsidR="003C5F1D">
        <w:t>ý</w:t>
      </w:r>
      <w:r>
        <w:t xml:space="preserve"> příklad stigmatizace ze strany svého okolí: </w:t>
      </w:r>
      <w:r w:rsidRPr="00FE54CE">
        <w:rPr>
          <w:i/>
          <w:iCs/>
        </w:rPr>
        <w:t>„</w:t>
      </w:r>
      <w:r w:rsidR="00FE54CE" w:rsidRPr="00FE54CE">
        <w:rPr>
          <w:i/>
          <w:iCs/>
        </w:rPr>
        <w:t>Dříve jsem uklízela v nemocnici a jednou jsem seděla na chodbě a odpočívala a jedna sestra prošla kolem za další sestrou a říká: To je ta, co má ty papíry na hlavu.“</w:t>
      </w:r>
      <w:r w:rsidR="00E645B1">
        <w:t xml:space="preserve"> (R1)</w:t>
      </w:r>
    </w:p>
    <w:p w14:paraId="7C312A86" w14:textId="3D9775F4" w:rsidR="00A31375" w:rsidRPr="00E645B1" w:rsidRDefault="00AE1077" w:rsidP="00A31375">
      <w:r w:rsidRPr="00C6415C">
        <w:t xml:space="preserve">Ohledně stigmatizace ze strany rodiny jsem </w:t>
      </w:r>
      <w:r w:rsidR="00B74042" w:rsidRPr="00C6415C">
        <w:t>měla různé odpovědi. Dva z mých respondentů uvedli, že se nesetkali s přímou stigmatizací, ale spíše je rodina litovala.</w:t>
      </w:r>
      <w:r w:rsidR="00C6415C" w:rsidRPr="00C6415C">
        <w:t xml:space="preserve"> Jedna z respondentek </w:t>
      </w:r>
      <w:r w:rsidR="00C6415C" w:rsidRPr="00C6415C">
        <w:lastRenderedPageBreak/>
        <w:t xml:space="preserve">říká následovné: </w:t>
      </w:r>
      <w:r w:rsidR="00C6415C" w:rsidRPr="000F28AB">
        <w:rPr>
          <w:i/>
          <w:iCs/>
        </w:rPr>
        <w:t xml:space="preserve">„Nebyla to úplně negativní reakce, ale spíše mě litovali. Byla to </w:t>
      </w:r>
      <w:r w:rsidR="00C6415C" w:rsidRPr="00A31375">
        <w:rPr>
          <w:i/>
          <w:iCs/>
        </w:rPr>
        <w:t>babička</w:t>
      </w:r>
      <w:r w:rsidR="00420BB1" w:rsidRPr="00A31375">
        <w:rPr>
          <w:i/>
          <w:iCs/>
        </w:rPr>
        <w:t>…</w:t>
      </w:r>
      <w:r w:rsidR="00C6415C" w:rsidRPr="00A31375">
        <w:rPr>
          <w:i/>
          <w:iCs/>
        </w:rPr>
        <w:t>babička se snažila mě podporovat, prostě jako zašla do nemocnice a udělala buchtu a tak, ale bylo na ní vidět, že mě lituje.“</w:t>
      </w:r>
      <w:r w:rsidR="00E645B1">
        <w:t xml:space="preserve"> (R2).</w:t>
      </w:r>
      <w:r w:rsidR="000F28AB" w:rsidRPr="00A31375">
        <w:t xml:space="preserve"> D</w:t>
      </w:r>
      <w:r w:rsidR="00206750" w:rsidRPr="00A31375">
        <w:t>alší respondentka uvedla, že nikdy nepocítila předsudky ze strany rodiny, ale říká, že neví</w:t>
      </w:r>
      <w:r w:rsidR="00150302" w:rsidRPr="00A31375">
        <w:t>,</w:t>
      </w:r>
      <w:r w:rsidR="00206750" w:rsidRPr="00A31375">
        <w:t xml:space="preserve"> co se děje za „zavřenými dveřmi“</w:t>
      </w:r>
      <w:r w:rsidR="00150302" w:rsidRPr="00A31375">
        <w:t>. Poslední respondent uvedl, že se mu dostávalo a stále dostává stigmatizace ze strany rodiny.</w:t>
      </w:r>
      <w:r w:rsidR="00A31375" w:rsidRPr="00A31375">
        <w:t xml:space="preserve"> </w:t>
      </w:r>
      <w:r w:rsidR="00A31375" w:rsidRPr="00A31375">
        <w:rPr>
          <w:i/>
          <w:iCs/>
        </w:rPr>
        <w:t xml:space="preserve">„Tak třeba táta, který mě velmi přísně vedl, řekl třeba mé partnerce: „Tobě nevadí, že budeš žít s klukem, který je nemocný?“ Takže táta mě bere furt jako nemocného.“ </w:t>
      </w:r>
      <w:r w:rsidR="00E645B1">
        <w:t>(R4)</w:t>
      </w:r>
    </w:p>
    <w:p w14:paraId="53ED0490" w14:textId="1EAA8891" w:rsidR="00E04ADF" w:rsidRPr="00E645B1" w:rsidRDefault="00C86EF4" w:rsidP="00E04ADF">
      <w:r>
        <w:t>Na otázku</w:t>
      </w:r>
      <w:r w:rsidR="00426A4D">
        <w:t xml:space="preserve"> </w:t>
      </w:r>
      <w:r w:rsidR="00165486" w:rsidRPr="00426A4D">
        <w:t>„</w:t>
      </w:r>
      <w:r w:rsidR="00426A4D" w:rsidRPr="00426A4D">
        <w:t>Byl/a jste někdy stigmatizovaný/á na veřejnosti?“</w:t>
      </w:r>
      <w:r w:rsidR="00426A4D">
        <w:t>, všichni respondenti uvedli,</w:t>
      </w:r>
      <w:r w:rsidR="000D549C">
        <w:t xml:space="preserve"> že ano. Stigmatizace na veřejnosti ze strany společnosti byla v jejich případech častější než ze strany rodiny. </w:t>
      </w:r>
      <w:r w:rsidR="00726A9E">
        <w:t xml:space="preserve">Jeden z respondentů uvedl následovné: </w:t>
      </w:r>
      <w:r w:rsidR="00726A9E" w:rsidRPr="00AF4573">
        <w:rPr>
          <w:i/>
          <w:iCs/>
        </w:rPr>
        <w:t>„</w:t>
      </w:r>
      <w:r w:rsidR="00E04ADF" w:rsidRPr="00AF4573">
        <w:rPr>
          <w:i/>
          <w:iCs/>
        </w:rPr>
        <w:t>No jako příklad bych mohl říct, že my tady pořádáme všelijaké akce, ale pořád se musí počítat s tím, kam jít a kdy, protože ti další klienti samozřejmě taky mají svoje různé slabé chvíle a člověk nikdy neví, co se stane a musí počítat s tím okolím. Stačí pohled jenom, ale člověk si všimne. Nejvíc v tramvaji třeba, když jezdíme do Prahy.</w:t>
      </w:r>
      <w:r w:rsidR="002D4D6D" w:rsidRPr="00AF4573">
        <w:rPr>
          <w:i/>
          <w:iCs/>
        </w:rPr>
        <w:t>“</w:t>
      </w:r>
      <w:r w:rsidR="00E645B1">
        <w:t xml:space="preserve"> (R3)</w:t>
      </w:r>
    </w:p>
    <w:p w14:paraId="33134D27" w14:textId="01D80C1E" w:rsidR="0072770D" w:rsidRPr="007F2CE5" w:rsidRDefault="0072770D" w:rsidP="00E04ADF">
      <w:r>
        <w:t xml:space="preserve">Když jsem se při </w:t>
      </w:r>
      <w:r w:rsidR="00227982">
        <w:t xml:space="preserve">dotazování pomocí polostrukturovaného rozhovoru </w:t>
      </w:r>
      <w:r w:rsidR="00EF4EAF">
        <w:t xml:space="preserve">respondentů ptala, jak se při projevení stigmatizace </w:t>
      </w:r>
      <w:r w:rsidR="001C4B26">
        <w:t>cítili</w:t>
      </w:r>
      <w:r w:rsidR="002C3646">
        <w:t>, všichni z dotazovaných uvedli,</w:t>
      </w:r>
      <w:r w:rsidR="007B18D7">
        <w:t xml:space="preserve"> že to není</w:t>
      </w:r>
      <w:r w:rsidR="00A800D9">
        <w:t xml:space="preserve"> hezký pocit</w:t>
      </w:r>
      <w:r w:rsidR="00C977A5">
        <w:t xml:space="preserve">. Jedna z respondentek uvádí: </w:t>
      </w:r>
      <w:r w:rsidR="00C977A5" w:rsidRPr="00BA2A49">
        <w:rPr>
          <w:i/>
          <w:iCs/>
        </w:rPr>
        <w:t>„</w:t>
      </w:r>
      <w:r w:rsidR="00BA2A49" w:rsidRPr="00BA2A49">
        <w:rPr>
          <w:i/>
          <w:iCs/>
        </w:rPr>
        <w:t>Cítila jsem se hrozně. Prostě hrozně.“</w:t>
      </w:r>
      <w:r w:rsidR="00E645B1">
        <w:t xml:space="preserve"> (R1)</w:t>
      </w:r>
      <w:r w:rsidR="00BA2A49">
        <w:t xml:space="preserve"> Všichni uvád</w:t>
      </w:r>
      <w:r w:rsidR="004E01AF">
        <w:t>í, že to</w:t>
      </w:r>
      <w:r w:rsidR="007F2CE5">
        <w:t>,</w:t>
      </w:r>
      <w:r w:rsidR="004E01AF">
        <w:t xml:space="preserve"> </w:t>
      </w:r>
      <w:r w:rsidR="00000782">
        <w:t>co jim pomohlo je neřešit</w:t>
      </w:r>
      <w:r w:rsidR="00B6252C">
        <w:t>,</w:t>
      </w:r>
      <w:r w:rsidR="00000782">
        <w:t xml:space="preserve"> co říkají ostatní a neposlouchat je.</w:t>
      </w:r>
      <w:r w:rsidR="007F2CE5">
        <w:t xml:space="preserve"> Jak uvádí jeden z respondentů: </w:t>
      </w:r>
      <w:r w:rsidR="007F2CE5" w:rsidRPr="007F2CE5">
        <w:rPr>
          <w:i/>
          <w:iCs/>
        </w:rPr>
        <w:t>„Nejdřív jsem to bral vztekle, ale potom jsem pochopil, že ten, kdo se směje, má nejvíc. Tak jsem si říkal, klidně se smějte. Já jsem ten, kdo se bude smát naposled.“</w:t>
      </w:r>
      <w:r w:rsidR="007F2CE5">
        <w:t xml:space="preserve"> </w:t>
      </w:r>
      <w:r w:rsidR="00E645B1">
        <w:t xml:space="preserve">(R4). </w:t>
      </w:r>
      <w:r w:rsidR="007F2CE5">
        <w:t>Je tedy nejlepší přenést se přes tyto předsudky a u</w:t>
      </w:r>
      <w:r w:rsidR="00C11278">
        <w:t>rážlivé poznámky a brát to s nadsázkou.</w:t>
      </w:r>
    </w:p>
    <w:p w14:paraId="48098B2A" w14:textId="2B2317F5" w:rsidR="00FF2B72" w:rsidRPr="00E645B1" w:rsidRDefault="00B60464" w:rsidP="00FF2B72">
      <w:pPr>
        <w:rPr>
          <w:rStyle w:val="normaltextrun"/>
        </w:rPr>
      </w:pPr>
      <w:r>
        <w:t xml:space="preserve">S tématem stigmatizace také souvisí </w:t>
      </w:r>
      <w:proofErr w:type="spellStart"/>
      <w:r>
        <w:t>sebestigmatizace</w:t>
      </w:r>
      <w:proofErr w:type="spellEnd"/>
      <w:r w:rsidR="007479A6">
        <w:t>.</w:t>
      </w:r>
      <w:r w:rsidR="0012561B">
        <w:t xml:space="preserve"> Všichni </w:t>
      </w:r>
      <w:r w:rsidR="005857F2">
        <w:t>z</w:t>
      </w:r>
      <w:r w:rsidR="0012561B">
        <w:t xml:space="preserve"> dotazovaných respondentů uvedli, že </w:t>
      </w:r>
      <w:r w:rsidR="00A96C3B">
        <w:t xml:space="preserve">se v minulosti nebo přítomnosti </w:t>
      </w:r>
      <w:proofErr w:type="spellStart"/>
      <w:r w:rsidR="00A96C3B">
        <w:t>sebestigmatizovali</w:t>
      </w:r>
      <w:proofErr w:type="spellEnd"/>
      <w:r w:rsidR="00A96C3B">
        <w:t xml:space="preserve">. </w:t>
      </w:r>
      <w:proofErr w:type="spellStart"/>
      <w:r w:rsidR="00175FF8">
        <w:t>Sebestigmatizace</w:t>
      </w:r>
      <w:proofErr w:type="spellEnd"/>
      <w:r w:rsidR="00175FF8">
        <w:t xml:space="preserve"> je něco co vzniká v důsledku stigmatizace. Ne každý jedinec </w:t>
      </w:r>
      <w:r w:rsidR="0017541B">
        <w:t>toto prožívá, ale je to velice časté u této cílové skupiny.</w:t>
      </w:r>
      <w:r w:rsidR="005418FF">
        <w:t xml:space="preserve"> Všichni z dotazovaných uvedli, že se spíše </w:t>
      </w:r>
      <w:proofErr w:type="spellStart"/>
      <w:r w:rsidR="005418FF">
        <w:t>sebestigmatizovali</w:t>
      </w:r>
      <w:proofErr w:type="spellEnd"/>
      <w:r w:rsidR="005418FF">
        <w:t xml:space="preserve"> v minulosti než v</w:t>
      </w:r>
      <w:r w:rsidR="00C6075B">
        <w:t> </w:t>
      </w:r>
      <w:r w:rsidR="005418FF">
        <w:t>přítomnosti</w:t>
      </w:r>
      <w:r w:rsidR="00C6075B">
        <w:t xml:space="preserve">, jelikož už se cítí se svou nemocí vyrovnaní. </w:t>
      </w:r>
      <w:r w:rsidR="00A75D9F">
        <w:t xml:space="preserve">Toto doplňuji </w:t>
      </w:r>
      <w:r w:rsidR="0007755E">
        <w:t xml:space="preserve">citacemi od respondentů: </w:t>
      </w:r>
      <w:r w:rsidR="0007755E" w:rsidRPr="008A28D2">
        <w:rPr>
          <w:i/>
          <w:iCs/>
        </w:rPr>
        <w:t>„</w:t>
      </w:r>
      <w:r w:rsidR="008A28D2" w:rsidRPr="008A28D2">
        <w:rPr>
          <w:i/>
          <w:iCs/>
        </w:rPr>
        <w:t>…</w:t>
      </w:r>
      <w:r w:rsidR="0007755E" w:rsidRPr="008A28D2">
        <w:rPr>
          <w:i/>
          <w:iCs/>
        </w:rPr>
        <w:t>já se mám rád. Uvědomil jsem si svoje chyby a já se mám rád.“</w:t>
      </w:r>
      <w:r w:rsidR="0007755E">
        <w:t xml:space="preserve"> </w:t>
      </w:r>
      <w:r w:rsidR="00424627">
        <w:t>(</w:t>
      </w:r>
      <w:r w:rsidR="00AB2968">
        <w:t>R4)</w:t>
      </w:r>
      <w:r w:rsidR="00D528B1">
        <w:t xml:space="preserve"> a</w:t>
      </w:r>
      <w:r w:rsidR="0007755E">
        <w:t xml:space="preserve"> </w:t>
      </w:r>
      <w:r w:rsidR="0007755E" w:rsidRPr="00FF2B72">
        <w:rPr>
          <w:i/>
          <w:iCs/>
        </w:rPr>
        <w:t>„</w:t>
      </w:r>
      <w:r w:rsidR="001E107D" w:rsidRPr="00FF2B72">
        <w:rPr>
          <w:rStyle w:val="normaltextrun"/>
          <w:i/>
          <w:iCs/>
        </w:rPr>
        <w:t>…</w:t>
      </w:r>
      <w:r w:rsidR="008A28D2" w:rsidRPr="00FF2B72">
        <w:rPr>
          <w:rStyle w:val="normaltextrun"/>
          <w:i/>
          <w:iCs/>
        </w:rPr>
        <w:t xml:space="preserve">měla jsem problémy se s tou nemocí vyrovnat. Na tom vlastně pořád pracuji. </w:t>
      </w:r>
      <w:r w:rsidR="008A28D2" w:rsidRPr="00FF2B72">
        <w:rPr>
          <w:i/>
          <w:iCs/>
        </w:rPr>
        <w:t xml:space="preserve">A </w:t>
      </w:r>
      <w:r w:rsidR="008A28D2" w:rsidRPr="00FF2B72">
        <w:rPr>
          <w:rStyle w:val="contextualspellingandgrammarerror"/>
          <w:i/>
          <w:iCs/>
        </w:rPr>
        <w:t>víš,</w:t>
      </w:r>
      <w:r w:rsidR="008A28D2" w:rsidRPr="00FF2B72">
        <w:rPr>
          <w:rStyle w:val="normaltextrun"/>
          <w:i/>
          <w:iCs/>
        </w:rPr>
        <w:t> jak poznáš, když jsem vyrovnaná? Že je právě člověk klidný a má nadhled nad věcí.</w:t>
      </w:r>
      <w:r w:rsidR="00FF2B72" w:rsidRPr="00FF2B72">
        <w:rPr>
          <w:rStyle w:val="normaltextrun"/>
          <w:i/>
          <w:iCs/>
        </w:rPr>
        <w:t>“</w:t>
      </w:r>
      <w:r w:rsidR="00D528B1">
        <w:rPr>
          <w:rStyle w:val="normaltextrun"/>
        </w:rPr>
        <w:t xml:space="preserve"> (R1)</w:t>
      </w:r>
      <w:r w:rsidR="00E645B1">
        <w:rPr>
          <w:rStyle w:val="normaltextrun"/>
        </w:rPr>
        <w:t xml:space="preserve"> </w:t>
      </w:r>
    </w:p>
    <w:p w14:paraId="0FBE7B71" w14:textId="2547E9BA" w:rsidR="000F28AB" w:rsidRPr="00D528B1" w:rsidRDefault="00461E08" w:rsidP="00C6415C">
      <w:r>
        <w:rPr>
          <w:rStyle w:val="normaltextrun"/>
        </w:rPr>
        <w:t>Jeden z dotazovaných popisuje</w:t>
      </w:r>
      <w:r w:rsidR="00FD0A88">
        <w:rPr>
          <w:rStyle w:val="normaltextrun"/>
        </w:rPr>
        <w:t xml:space="preserve"> s</w:t>
      </w:r>
      <w:r w:rsidR="001523C2">
        <w:rPr>
          <w:rStyle w:val="normaltextrun"/>
        </w:rPr>
        <w:t xml:space="preserve">vůj proces boje se </w:t>
      </w:r>
      <w:proofErr w:type="spellStart"/>
      <w:r w:rsidR="001523C2">
        <w:rPr>
          <w:rStyle w:val="normaltextrun"/>
        </w:rPr>
        <w:t>sebestigmatizací</w:t>
      </w:r>
      <w:proofErr w:type="spellEnd"/>
      <w:r w:rsidR="001523C2">
        <w:rPr>
          <w:rStyle w:val="normaltextrun"/>
        </w:rPr>
        <w:t xml:space="preserve"> následovně: </w:t>
      </w:r>
      <w:r w:rsidR="001523C2" w:rsidRPr="00925E2D">
        <w:rPr>
          <w:rStyle w:val="normaltextrun"/>
          <w:i/>
          <w:iCs/>
        </w:rPr>
        <w:t>„</w:t>
      </w:r>
      <w:r w:rsidR="001523C2" w:rsidRPr="00925E2D">
        <w:rPr>
          <w:i/>
          <w:iCs/>
        </w:rPr>
        <w:t xml:space="preserve">Pamatuju si dřívější doby, když jsem byl </w:t>
      </w:r>
      <w:proofErr w:type="spellStart"/>
      <w:r w:rsidR="001523C2" w:rsidRPr="00925E2D">
        <w:rPr>
          <w:i/>
          <w:iCs/>
        </w:rPr>
        <w:t>takovej</w:t>
      </w:r>
      <w:proofErr w:type="spellEnd"/>
      <w:r w:rsidR="001523C2" w:rsidRPr="00925E2D">
        <w:rPr>
          <w:i/>
          <w:iCs/>
        </w:rPr>
        <w:t xml:space="preserve"> </w:t>
      </w:r>
      <w:proofErr w:type="spellStart"/>
      <w:r w:rsidR="001523C2" w:rsidRPr="00925E2D">
        <w:rPr>
          <w:i/>
          <w:iCs/>
        </w:rPr>
        <w:t>odtažitej</w:t>
      </w:r>
      <w:proofErr w:type="spellEnd"/>
      <w:r w:rsidR="001523C2" w:rsidRPr="00925E2D">
        <w:rPr>
          <w:i/>
          <w:iCs/>
        </w:rPr>
        <w:t xml:space="preserve"> a chtěl jsem být </w:t>
      </w:r>
      <w:proofErr w:type="spellStart"/>
      <w:r w:rsidR="001523C2" w:rsidRPr="00925E2D">
        <w:rPr>
          <w:i/>
          <w:iCs/>
        </w:rPr>
        <w:t>neviditelnej</w:t>
      </w:r>
      <w:proofErr w:type="spellEnd"/>
      <w:r w:rsidR="001523C2" w:rsidRPr="00925E2D">
        <w:rPr>
          <w:i/>
          <w:iCs/>
        </w:rPr>
        <w:t>. Takže asi jo. Musel jsem to sám pochopit</w:t>
      </w:r>
      <w:r w:rsidR="00517B3C" w:rsidRPr="00925E2D">
        <w:rPr>
          <w:i/>
          <w:iCs/>
        </w:rPr>
        <w:t>…</w:t>
      </w:r>
      <w:r w:rsidR="001523C2" w:rsidRPr="00925E2D">
        <w:rPr>
          <w:i/>
          <w:iCs/>
        </w:rPr>
        <w:t xml:space="preserve">já jsem si určitě myslel, že já jsem špatný a pak, když se mi to spojilo s tím, že je to nemoc, tak z kategorie špatný jsem mohl tak trochu přejít do kategorie nemocný a </w:t>
      </w:r>
      <w:r w:rsidR="001523C2" w:rsidRPr="00925E2D">
        <w:rPr>
          <w:i/>
          <w:iCs/>
        </w:rPr>
        <w:lastRenderedPageBreak/>
        <w:t>to je rozhodně mnohem lepší kategorie.</w:t>
      </w:r>
      <w:r w:rsidR="00517B3C" w:rsidRPr="00925E2D">
        <w:rPr>
          <w:i/>
          <w:iCs/>
        </w:rPr>
        <w:t xml:space="preserve"> </w:t>
      </w:r>
      <w:r w:rsidR="001523C2" w:rsidRPr="00925E2D">
        <w:rPr>
          <w:i/>
          <w:iCs/>
        </w:rPr>
        <w:t>Takže ty nálepky, co jsem si dával sám sobě, tak pomalinku odešly.</w:t>
      </w:r>
      <w:r w:rsidR="00517B3C" w:rsidRPr="00925E2D">
        <w:rPr>
          <w:i/>
          <w:iCs/>
        </w:rPr>
        <w:t>“</w:t>
      </w:r>
      <w:r w:rsidR="00D528B1">
        <w:t xml:space="preserve"> (R3)</w:t>
      </w:r>
    </w:p>
    <w:p w14:paraId="643D3794" w14:textId="71277F34" w:rsidR="00022924" w:rsidRDefault="00AD6076" w:rsidP="00022924">
      <w:pPr>
        <w:pStyle w:val="Nadpis2"/>
      </w:pPr>
      <w:bookmarkStart w:id="28" w:name="_Toc75168084"/>
      <w:r>
        <w:t>Diagnóza</w:t>
      </w:r>
      <w:bookmarkEnd w:id="28"/>
    </w:p>
    <w:p w14:paraId="1347DFB6" w14:textId="5356560E" w:rsidR="00341362" w:rsidRDefault="00AC62C1" w:rsidP="00341362">
      <w:pPr>
        <w:pStyle w:val="AP-Odstaveczapedlem"/>
      </w:pPr>
      <w:r>
        <w:t>Diagnóza jednotlivých respondentů</w:t>
      </w:r>
      <w:r w:rsidR="00272125">
        <w:t xml:space="preserve"> se neustále objevovala </w:t>
      </w:r>
      <w:r w:rsidR="00082AEB">
        <w:t>a zmiňovala v rozhovorech, které mi duševně nemocní respondenti poskyt</w:t>
      </w:r>
      <w:r w:rsidR="00FC53CC">
        <w:t>li</w:t>
      </w:r>
      <w:r w:rsidR="0003650A">
        <w:t xml:space="preserve">. </w:t>
      </w:r>
      <w:r w:rsidR="008D76E6">
        <w:t>Dva z respondentů mají diagnostikovanou schizofrenii, další</w:t>
      </w:r>
      <w:r w:rsidR="00CF68F9">
        <w:t xml:space="preserve"> respondentka trpí bipolární afektivní poruchou a </w:t>
      </w:r>
      <w:r w:rsidR="00F908BE">
        <w:t xml:space="preserve">poslední z respondentů má diagnostikovanou smíšenou poruchu osobnosti. </w:t>
      </w:r>
    </w:p>
    <w:p w14:paraId="48350397" w14:textId="54F53C37" w:rsidR="007C7D81" w:rsidRPr="004757A2" w:rsidRDefault="00735D7C" w:rsidP="007C7D81">
      <w:r>
        <w:t xml:space="preserve">Někteří z respondentů uvedli, že se jejich nemoc měnila v průběhu let. Například: </w:t>
      </w:r>
      <w:r w:rsidRPr="007C7D81">
        <w:rPr>
          <w:i/>
          <w:iCs/>
        </w:rPr>
        <w:t>„</w:t>
      </w:r>
      <w:r w:rsidR="007C7D81" w:rsidRPr="007C7D81">
        <w:rPr>
          <w:i/>
          <w:iCs/>
        </w:rPr>
        <w:t xml:space="preserve">…jsem měl diagnostikovanou paranoidní schizofrenii. Poté po těch tak jako šesti letech se objevily taky problémy s náladou. Takže mi bylo sděleno, že by to potom už spíše byla </w:t>
      </w:r>
      <w:proofErr w:type="spellStart"/>
      <w:r w:rsidR="007C7D81" w:rsidRPr="007C7D81">
        <w:rPr>
          <w:i/>
          <w:iCs/>
        </w:rPr>
        <w:t>schizoafektivní</w:t>
      </w:r>
      <w:proofErr w:type="spellEnd"/>
      <w:r w:rsidR="007C7D81" w:rsidRPr="007C7D81">
        <w:rPr>
          <w:i/>
          <w:iCs/>
        </w:rPr>
        <w:t xml:space="preserve"> porucha. Ale tu oficiální mám stále tu první.“</w:t>
      </w:r>
      <w:r w:rsidR="004757A2">
        <w:t xml:space="preserve"> (R3)</w:t>
      </w:r>
    </w:p>
    <w:p w14:paraId="32303473" w14:textId="50916484" w:rsidR="00073D74" w:rsidRDefault="00C155F1" w:rsidP="00073D74">
      <w:pPr>
        <w:pStyle w:val="AP-Odstavec"/>
      </w:pPr>
      <w:r>
        <w:t xml:space="preserve">Každý </w:t>
      </w:r>
      <w:r w:rsidR="00124905">
        <w:t>z</w:t>
      </w:r>
      <w:r>
        <w:t> dotazovaných si také prošel hospitalizací</w:t>
      </w:r>
      <w:r w:rsidR="003A2B2B">
        <w:t xml:space="preserve">, jelikož </w:t>
      </w:r>
      <w:r w:rsidR="008530C2">
        <w:t xml:space="preserve">spolu se zotavením </w:t>
      </w:r>
      <w:r w:rsidR="003A2B2B">
        <w:t>je to jed</w:t>
      </w:r>
      <w:r w:rsidR="008530C2">
        <w:t>na</w:t>
      </w:r>
      <w:r w:rsidR="003A2B2B">
        <w:t xml:space="preserve"> z</w:t>
      </w:r>
      <w:r w:rsidR="00D83051">
        <w:t> podmínek pro přijetí do služby</w:t>
      </w:r>
      <w:r w:rsidR="00F852D5">
        <w:t>,</w:t>
      </w:r>
      <w:r w:rsidR="00D83051">
        <w:t xml:space="preserve"> ze kter</w:t>
      </w:r>
      <w:r w:rsidR="00F852D5">
        <w:t>é</w:t>
      </w:r>
      <w:r w:rsidR="00D83051">
        <w:t xml:space="preserve"> jsem vybírala svůj výzkumný vzorek</w:t>
      </w:r>
      <w:r w:rsidR="003C7791">
        <w:t xml:space="preserve">. Někteří z dotazovaných </w:t>
      </w:r>
      <w:r w:rsidR="00E50979">
        <w:t>byli hospitalizovaní pouze jednou, někteří víckrát,</w:t>
      </w:r>
      <w:r w:rsidR="004227FE">
        <w:t xml:space="preserve"> někteří již dávno a někteří nedávno. </w:t>
      </w:r>
      <w:r w:rsidR="003635F4">
        <w:t>Více respondentů byl</w:t>
      </w:r>
      <w:r w:rsidR="001E08CF">
        <w:t>o</w:t>
      </w:r>
      <w:r w:rsidR="003635F4">
        <w:t xml:space="preserve"> </w:t>
      </w:r>
      <w:proofErr w:type="spellStart"/>
      <w:r w:rsidR="003635F4">
        <w:t>hospitalizovan</w:t>
      </w:r>
      <w:r w:rsidR="001E08CF">
        <w:t>o</w:t>
      </w:r>
      <w:proofErr w:type="spellEnd"/>
      <w:r w:rsidR="003635F4">
        <w:t xml:space="preserve"> dávno v minulosti a nyní už zvládají svou nemoc bez hospitalizace.</w:t>
      </w:r>
      <w:r w:rsidR="00277BE0">
        <w:t xml:space="preserve"> Jedna z respondentek byla hospitalizovaná v psychiatrické léčebně po dobu deseti let</w:t>
      </w:r>
      <w:r w:rsidR="005B5600">
        <w:t xml:space="preserve">. </w:t>
      </w:r>
    </w:p>
    <w:p w14:paraId="58BCF49C" w14:textId="2F0F52B2" w:rsidR="00C86108" w:rsidRPr="00974D9E" w:rsidRDefault="00C86108" w:rsidP="00C86108">
      <w:r>
        <w:t xml:space="preserve">Jeden z respondentů ohledně hospitalizace říká: </w:t>
      </w:r>
      <w:r w:rsidRPr="00321443">
        <w:rPr>
          <w:i/>
          <w:iCs/>
        </w:rPr>
        <w:t>„…před nástupem na vysokou školu jsem byl poprvé hospitalizován…byl jsem tři roky za sebou hospitalizovaný</w:t>
      </w:r>
      <w:r w:rsidR="00321443" w:rsidRPr="00321443">
        <w:rPr>
          <w:i/>
          <w:iCs/>
        </w:rPr>
        <w:t>…</w:t>
      </w:r>
      <w:r w:rsidRPr="00321443">
        <w:rPr>
          <w:i/>
          <w:iCs/>
        </w:rPr>
        <w:t>No a poté jsem šestnáct roků stoupal na vrchol, šestnáct let mi to trvalo. Potom se mi to ještě dvakrát opakovalo a od té doby už jsem nebyl hospitalizovaný</w:t>
      </w:r>
      <w:r w:rsidR="00321443" w:rsidRPr="00321443">
        <w:rPr>
          <w:i/>
          <w:iCs/>
        </w:rPr>
        <w:t>,</w:t>
      </w:r>
      <w:r w:rsidRPr="00321443">
        <w:rPr>
          <w:i/>
          <w:iCs/>
        </w:rPr>
        <w:t xml:space="preserve"> a to už bude jedenáct roků.</w:t>
      </w:r>
      <w:r w:rsidR="00321443" w:rsidRPr="00321443">
        <w:rPr>
          <w:i/>
          <w:iCs/>
        </w:rPr>
        <w:t>“</w:t>
      </w:r>
      <w:r w:rsidR="00974D9E">
        <w:t xml:space="preserve"> (R4)</w:t>
      </w:r>
    </w:p>
    <w:p w14:paraId="0AD71DE8" w14:textId="1DF681FC" w:rsidR="000427CD" w:rsidRPr="00974D9E" w:rsidRDefault="0059000D" w:rsidP="00B123B0">
      <w:pPr>
        <w:rPr>
          <w:rStyle w:val="eop"/>
          <w:rFonts w:eastAsia="Calibri"/>
        </w:rPr>
      </w:pPr>
      <w:r>
        <w:t>Všichni z dotazovaných si prošli zotavením</w:t>
      </w:r>
      <w:r w:rsidR="00B45BE6">
        <w:t xml:space="preserve">. Někteří se s jejich nemocí a symptomy stále vyrovnávají, ale všichni pracují na svém zotavení. </w:t>
      </w:r>
      <w:r w:rsidR="00494A35">
        <w:t xml:space="preserve">Jedna z respondentek uvádí následovné: </w:t>
      </w:r>
      <w:r w:rsidR="00342CC5" w:rsidRPr="00632081">
        <w:rPr>
          <w:i/>
          <w:iCs/>
        </w:rPr>
        <w:t>„</w:t>
      </w:r>
      <w:r w:rsidR="000427CD" w:rsidRPr="00632081">
        <w:rPr>
          <w:rStyle w:val="normaltextrun"/>
          <w:i/>
          <w:iCs/>
        </w:rPr>
        <w:t>Já se s tím pořád snažím vyrovnat. Samozřejmě vlastně nejtěžší je být s myšlenkami 24 hodin denně</w:t>
      </w:r>
      <w:r w:rsidR="00342CC5" w:rsidRPr="00632081">
        <w:rPr>
          <w:rStyle w:val="normaltextrun"/>
          <w:i/>
          <w:iCs/>
        </w:rPr>
        <w:t>…</w:t>
      </w:r>
      <w:r w:rsidR="000427CD" w:rsidRPr="00632081">
        <w:rPr>
          <w:rStyle w:val="normaltextrun"/>
          <w:i/>
          <w:iCs/>
        </w:rPr>
        <w:t>Když mě napadnou třeba nějaké myšlenky z dřívějška nebo nějaké obavy, tak začít myslet na něco jiného. Hodně mi pomáhá práce s mojí paní psycholožkou.  Udělala jsem hodně práce na sobě.</w:t>
      </w:r>
      <w:r w:rsidR="00632081" w:rsidRPr="00632081">
        <w:rPr>
          <w:rStyle w:val="eop"/>
          <w:rFonts w:eastAsia="Calibri"/>
          <w:i/>
          <w:iCs/>
        </w:rPr>
        <w:t>“</w:t>
      </w:r>
      <w:r w:rsidR="00974D9E">
        <w:rPr>
          <w:rStyle w:val="eop"/>
          <w:rFonts w:eastAsia="Calibri"/>
        </w:rPr>
        <w:t xml:space="preserve"> (R2)</w:t>
      </w:r>
    </w:p>
    <w:p w14:paraId="3485C4AE" w14:textId="30761E3C" w:rsidR="000427CD" w:rsidRPr="00974D9E" w:rsidRDefault="00632081" w:rsidP="00C86108">
      <w:r>
        <w:rPr>
          <w:rStyle w:val="eop"/>
          <w:rFonts w:eastAsia="Calibri"/>
        </w:rPr>
        <w:t xml:space="preserve">Jeden z respondentů </w:t>
      </w:r>
      <w:r w:rsidR="00CC5064">
        <w:rPr>
          <w:rStyle w:val="eop"/>
          <w:rFonts w:eastAsia="Calibri"/>
        </w:rPr>
        <w:t>dokonce mluví o své nemoci jako daru</w:t>
      </w:r>
      <w:r w:rsidR="00671CDE">
        <w:rPr>
          <w:rStyle w:val="eop"/>
          <w:rFonts w:eastAsia="Calibri"/>
        </w:rPr>
        <w:t>,</w:t>
      </w:r>
      <w:r w:rsidR="00CC5064">
        <w:rPr>
          <w:rStyle w:val="eop"/>
          <w:rFonts w:eastAsia="Calibri"/>
        </w:rPr>
        <w:t xml:space="preserve"> za který je vděčný. </w:t>
      </w:r>
      <w:r w:rsidR="00671CDE">
        <w:rPr>
          <w:rStyle w:val="eop"/>
          <w:rFonts w:eastAsia="Calibri"/>
        </w:rPr>
        <w:t xml:space="preserve">Uvádí následující: </w:t>
      </w:r>
      <w:r w:rsidR="00671CDE" w:rsidRPr="00CB1A7F">
        <w:rPr>
          <w:rStyle w:val="eop"/>
          <w:rFonts w:eastAsia="Calibri"/>
          <w:i/>
          <w:iCs/>
        </w:rPr>
        <w:t>„</w:t>
      </w:r>
      <w:r w:rsidR="00CB1A7F" w:rsidRPr="00CB1A7F">
        <w:rPr>
          <w:i/>
          <w:iCs/>
        </w:rPr>
        <w:t>…</w:t>
      </w:r>
      <w:r w:rsidR="001E415E" w:rsidRPr="00CB1A7F">
        <w:rPr>
          <w:i/>
          <w:iCs/>
        </w:rPr>
        <w:t>díky tomu mému onemocnění jsem poznal nehorázně úžasné lidi. Hodné lidi, talentované lidi, chytré lidi. Za to jsem vděčný.</w:t>
      </w:r>
      <w:r w:rsidR="00CB1A7F" w:rsidRPr="00CB1A7F">
        <w:rPr>
          <w:i/>
          <w:iCs/>
        </w:rPr>
        <w:t>“</w:t>
      </w:r>
      <w:r w:rsidR="00974D9E">
        <w:t xml:space="preserve"> (R4)</w:t>
      </w:r>
    </w:p>
    <w:p w14:paraId="64BEAD12" w14:textId="77777777" w:rsidR="00AD6076" w:rsidRDefault="00AD6076" w:rsidP="00AD6076">
      <w:pPr>
        <w:pStyle w:val="Nadpis2"/>
      </w:pPr>
      <w:bookmarkStart w:id="29" w:name="_Toc75168085"/>
      <w:proofErr w:type="spellStart"/>
      <w:r>
        <w:lastRenderedPageBreak/>
        <w:t>Destigmatizace</w:t>
      </w:r>
      <w:bookmarkEnd w:id="29"/>
      <w:proofErr w:type="spellEnd"/>
    </w:p>
    <w:p w14:paraId="6AB19B12" w14:textId="41FED8EF" w:rsidR="00247190" w:rsidRPr="00974D9E" w:rsidRDefault="009845AF" w:rsidP="00247190">
      <w:pPr>
        <w:rPr>
          <w:rStyle w:val="eop"/>
          <w:rFonts w:eastAsia="Calibri"/>
          <w:color w:val="000000"/>
          <w:shd w:val="clear" w:color="auto" w:fill="FFFFFF"/>
        </w:rPr>
      </w:pPr>
      <w:r>
        <w:t xml:space="preserve">Všichni dotazovaní respondenti se shodli na tom, že </w:t>
      </w:r>
      <w:proofErr w:type="spellStart"/>
      <w:r>
        <w:t>destigmatizace</w:t>
      </w:r>
      <w:proofErr w:type="spellEnd"/>
      <w:r>
        <w:t xml:space="preserve"> duševně nemocných jedinců je nesmírně důležitá </w:t>
      </w:r>
      <w:r w:rsidR="00B12466">
        <w:t>pro budoucí vývoj společnosti.</w:t>
      </w:r>
      <w:r w:rsidR="00247190">
        <w:t xml:space="preserve"> Vidí důležitost v </w:t>
      </w:r>
      <w:proofErr w:type="spellStart"/>
      <w:r w:rsidR="00247190">
        <w:t>destigmatizaci</w:t>
      </w:r>
      <w:proofErr w:type="spellEnd"/>
      <w:r w:rsidR="00247190">
        <w:t>, aby</w:t>
      </w:r>
      <w:r w:rsidR="001035AB">
        <w:t xml:space="preserve"> se zlepšil pohled společnosti na tuto cílovou skupinu. Jedna z respondentek uvádí</w:t>
      </w:r>
      <w:r w:rsidR="007E745C">
        <w:t xml:space="preserve">: </w:t>
      </w:r>
      <w:r w:rsidR="007E745C" w:rsidRPr="007E745C">
        <w:rPr>
          <w:i/>
          <w:iCs/>
        </w:rPr>
        <w:t>„…</w:t>
      </w:r>
      <w:r w:rsidR="00247190" w:rsidRPr="007E745C">
        <w:rPr>
          <w:rStyle w:val="eop"/>
          <w:rFonts w:eastAsia="Calibri"/>
          <w:i/>
          <w:iCs/>
          <w:color w:val="000000"/>
          <w:shd w:val="clear" w:color="auto" w:fill="FFFFFF"/>
        </w:rPr>
        <w:t>můj názor je, že lidi nás budou brát pořád stejně, dokud nevyjde o nás nějaký dokument nebo zpráva, která bude působit hezky a nebudou to pořád jenom špatné zprávy.</w:t>
      </w:r>
      <w:r w:rsidR="007E745C" w:rsidRPr="007E745C">
        <w:rPr>
          <w:rStyle w:val="eop"/>
          <w:rFonts w:eastAsia="Calibri"/>
          <w:i/>
          <w:iCs/>
          <w:color w:val="000000"/>
          <w:shd w:val="clear" w:color="auto" w:fill="FFFFFF"/>
        </w:rPr>
        <w:t>“</w:t>
      </w:r>
      <w:r w:rsidR="00974D9E">
        <w:rPr>
          <w:rStyle w:val="eop"/>
          <w:rFonts w:eastAsia="Calibri"/>
          <w:color w:val="000000"/>
          <w:shd w:val="clear" w:color="auto" w:fill="FFFFFF"/>
        </w:rPr>
        <w:t xml:space="preserve"> (R2)</w:t>
      </w:r>
    </w:p>
    <w:p w14:paraId="09D43603" w14:textId="77777777" w:rsidR="00E60F71" w:rsidRDefault="0065104A" w:rsidP="00247190">
      <w:pPr>
        <w:rPr>
          <w:rStyle w:val="eop"/>
          <w:rFonts w:eastAsia="Calibri"/>
          <w:color w:val="000000"/>
          <w:shd w:val="clear" w:color="auto" w:fill="FFFFFF"/>
        </w:rPr>
      </w:pPr>
      <w:r>
        <w:rPr>
          <w:rStyle w:val="eop"/>
          <w:rFonts w:eastAsia="Calibri"/>
          <w:color w:val="000000"/>
          <w:shd w:val="clear" w:color="auto" w:fill="FFFFFF"/>
        </w:rPr>
        <w:t xml:space="preserve">Při </w:t>
      </w:r>
      <w:r w:rsidR="004C270B">
        <w:rPr>
          <w:rStyle w:val="eop"/>
          <w:rFonts w:eastAsia="Calibri"/>
          <w:color w:val="000000"/>
          <w:shd w:val="clear" w:color="auto" w:fill="FFFFFF"/>
        </w:rPr>
        <w:t>realizování mých polostrukturovaných rozhovorů</w:t>
      </w:r>
      <w:r w:rsidR="00EE0068">
        <w:rPr>
          <w:rStyle w:val="eop"/>
          <w:rFonts w:eastAsia="Calibri"/>
          <w:color w:val="000000"/>
          <w:shd w:val="clear" w:color="auto" w:fill="FFFFFF"/>
        </w:rPr>
        <w:t xml:space="preserve"> se</w:t>
      </w:r>
      <w:r w:rsidR="005074E5">
        <w:rPr>
          <w:rStyle w:val="eop"/>
          <w:rFonts w:eastAsia="Calibri"/>
          <w:color w:val="000000"/>
          <w:shd w:val="clear" w:color="auto" w:fill="FFFFFF"/>
        </w:rPr>
        <w:t xml:space="preserve"> téma </w:t>
      </w:r>
      <w:proofErr w:type="spellStart"/>
      <w:r w:rsidR="005074E5">
        <w:rPr>
          <w:rStyle w:val="eop"/>
          <w:rFonts w:eastAsia="Calibri"/>
          <w:color w:val="000000"/>
          <w:shd w:val="clear" w:color="auto" w:fill="FFFFFF"/>
        </w:rPr>
        <w:t>destigmatizace</w:t>
      </w:r>
      <w:proofErr w:type="spellEnd"/>
      <w:r w:rsidR="005074E5">
        <w:rPr>
          <w:rStyle w:val="eop"/>
          <w:rFonts w:eastAsia="Calibri"/>
          <w:color w:val="000000"/>
          <w:shd w:val="clear" w:color="auto" w:fill="FFFFFF"/>
        </w:rPr>
        <w:t xml:space="preserve"> řešilo </w:t>
      </w:r>
      <w:r w:rsidR="00366468">
        <w:rPr>
          <w:rStyle w:val="eop"/>
          <w:rFonts w:eastAsia="Calibri"/>
          <w:color w:val="000000"/>
          <w:shd w:val="clear" w:color="auto" w:fill="FFFFFF"/>
        </w:rPr>
        <w:t xml:space="preserve">v mnoha oblastech. </w:t>
      </w:r>
      <w:r w:rsidR="006F2401">
        <w:rPr>
          <w:rStyle w:val="eop"/>
          <w:rFonts w:eastAsia="Calibri"/>
          <w:color w:val="000000"/>
          <w:shd w:val="clear" w:color="auto" w:fill="FFFFFF"/>
        </w:rPr>
        <w:t>Bylo zmiňováno</w:t>
      </w:r>
      <w:r w:rsidR="00AE3449">
        <w:rPr>
          <w:rStyle w:val="eop"/>
          <w:rFonts w:eastAsia="Calibri"/>
          <w:color w:val="000000"/>
          <w:shd w:val="clear" w:color="auto" w:fill="FFFFFF"/>
        </w:rPr>
        <w:t xml:space="preserve">, </w:t>
      </w:r>
      <w:r w:rsidR="006F2401">
        <w:rPr>
          <w:rStyle w:val="eop"/>
          <w:rFonts w:eastAsia="Calibri"/>
          <w:color w:val="000000"/>
          <w:shd w:val="clear" w:color="auto" w:fill="FFFFFF"/>
        </w:rPr>
        <w:t>jak předejít</w:t>
      </w:r>
      <w:r w:rsidR="00AE6B6C">
        <w:rPr>
          <w:rStyle w:val="eop"/>
          <w:rFonts w:eastAsia="Calibri"/>
          <w:color w:val="000000"/>
          <w:shd w:val="clear" w:color="auto" w:fill="FFFFFF"/>
        </w:rPr>
        <w:t xml:space="preserve"> a zabránit</w:t>
      </w:r>
      <w:r w:rsidR="006F2401">
        <w:rPr>
          <w:rStyle w:val="eop"/>
          <w:rFonts w:eastAsia="Calibri"/>
          <w:color w:val="000000"/>
          <w:shd w:val="clear" w:color="auto" w:fill="FFFFFF"/>
        </w:rPr>
        <w:t xml:space="preserve"> stigmatizaci</w:t>
      </w:r>
      <w:r w:rsidR="00C21E29">
        <w:rPr>
          <w:rStyle w:val="eop"/>
          <w:rFonts w:eastAsia="Calibri"/>
          <w:color w:val="000000"/>
          <w:shd w:val="clear" w:color="auto" w:fill="FFFFFF"/>
        </w:rPr>
        <w:t>, jakým způsobem přispět k</w:t>
      </w:r>
      <w:r w:rsidR="00AE3449">
        <w:rPr>
          <w:rStyle w:val="eop"/>
          <w:rFonts w:eastAsia="Calibri"/>
          <w:color w:val="000000"/>
          <w:shd w:val="clear" w:color="auto" w:fill="FFFFFF"/>
        </w:rPr>
        <w:t> </w:t>
      </w:r>
      <w:proofErr w:type="spellStart"/>
      <w:r w:rsidR="00C21E29">
        <w:rPr>
          <w:rStyle w:val="eop"/>
          <w:rFonts w:eastAsia="Calibri"/>
          <w:color w:val="000000"/>
          <w:shd w:val="clear" w:color="auto" w:fill="FFFFFF"/>
        </w:rPr>
        <w:t>destigmatizac</w:t>
      </w:r>
      <w:r w:rsidR="00AE3449">
        <w:rPr>
          <w:rStyle w:val="eop"/>
          <w:rFonts w:eastAsia="Calibri"/>
          <w:color w:val="000000"/>
          <w:shd w:val="clear" w:color="auto" w:fill="FFFFFF"/>
        </w:rPr>
        <w:t>i</w:t>
      </w:r>
      <w:proofErr w:type="spellEnd"/>
      <w:r w:rsidR="00AE3449">
        <w:rPr>
          <w:rStyle w:val="eop"/>
          <w:rFonts w:eastAsia="Calibri"/>
          <w:color w:val="000000"/>
          <w:shd w:val="clear" w:color="auto" w:fill="FFFFFF"/>
        </w:rPr>
        <w:t xml:space="preserve"> a jaké prostředky je možné využít. Mezi uvedené prostředky k boji proti </w:t>
      </w:r>
      <w:proofErr w:type="spellStart"/>
      <w:r w:rsidR="00AE3449">
        <w:rPr>
          <w:rStyle w:val="eop"/>
          <w:rFonts w:eastAsia="Calibri"/>
          <w:color w:val="000000"/>
          <w:shd w:val="clear" w:color="auto" w:fill="FFFFFF"/>
        </w:rPr>
        <w:t>destigmatizaci</w:t>
      </w:r>
      <w:proofErr w:type="spellEnd"/>
      <w:r w:rsidR="00AE3449">
        <w:rPr>
          <w:rStyle w:val="eop"/>
          <w:rFonts w:eastAsia="Calibri"/>
          <w:color w:val="000000"/>
          <w:shd w:val="clear" w:color="auto" w:fill="FFFFFF"/>
        </w:rPr>
        <w:t xml:space="preserve"> </w:t>
      </w:r>
      <w:r w:rsidR="001B61C0">
        <w:rPr>
          <w:rStyle w:val="eop"/>
          <w:rFonts w:eastAsia="Calibri"/>
          <w:color w:val="000000"/>
          <w:shd w:val="clear" w:color="auto" w:fill="FFFFFF"/>
        </w:rPr>
        <w:t xml:space="preserve">byly uvedeny: </w:t>
      </w:r>
    </w:p>
    <w:p w14:paraId="1681A2E2" w14:textId="77777777" w:rsidR="00E60F71" w:rsidRDefault="001B61C0" w:rsidP="00E60F71">
      <w:pPr>
        <w:pStyle w:val="Odstavecseseznamem"/>
        <w:numPr>
          <w:ilvl w:val="0"/>
          <w:numId w:val="8"/>
        </w:numPr>
        <w:rPr>
          <w:rStyle w:val="eop"/>
          <w:rFonts w:eastAsia="Calibri"/>
          <w:color w:val="000000"/>
          <w:shd w:val="clear" w:color="auto" w:fill="FFFFFF"/>
        </w:rPr>
      </w:pPr>
      <w:r w:rsidRPr="00E60F71">
        <w:rPr>
          <w:rStyle w:val="eop"/>
          <w:rFonts w:eastAsia="Calibri"/>
          <w:color w:val="000000"/>
          <w:shd w:val="clear" w:color="auto" w:fill="FFFFFF"/>
        </w:rPr>
        <w:t xml:space="preserve">povídky, které </w:t>
      </w:r>
      <w:r w:rsidR="004245F6" w:rsidRPr="00E60F71">
        <w:rPr>
          <w:rStyle w:val="eop"/>
          <w:rFonts w:eastAsia="Calibri"/>
          <w:color w:val="000000"/>
          <w:shd w:val="clear" w:color="auto" w:fill="FFFFFF"/>
        </w:rPr>
        <w:t>budou n</w:t>
      </w:r>
      <w:r w:rsidR="00CD5A97" w:rsidRPr="00E60F71">
        <w:rPr>
          <w:rStyle w:val="eop"/>
          <w:rFonts w:eastAsia="Calibri"/>
          <w:color w:val="000000"/>
          <w:shd w:val="clear" w:color="auto" w:fill="FFFFFF"/>
        </w:rPr>
        <w:t>apsány z pohledu duševně nemocného</w:t>
      </w:r>
    </w:p>
    <w:p w14:paraId="1BD0615C" w14:textId="70B51E6E" w:rsidR="008277CD" w:rsidRDefault="00E60F71" w:rsidP="00E60F71">
      <w:pPr>
        <w:pStyle w:val="Odstavecseseznamem"/>
        <w:numPr>
          <w:ilvl w:val="0"/>
          <w:numId w:val="8"/>
        </w:numPr>
        <w:rPr>
          <w:rStyle w:val="eop"/>
          <w:rFonts w:eastAsia="Calibri"/>
          <w:color w:val="000000"/>
          <w:shd w:val="clear" w:color="auto" w:fill="FFFFFF"/>
        </w:rPr>
      </w:pPr>
      <w:r w:rsidRPr="00E60F71">
        <w:rPr>
          <w:rStyle w:val="eop"/>
          <w:rFonts w:eastAsia="Calibri"/>
          <w:color w:val="000000"/>
          <w:shd w:val="clear" w:color="auto" w:fill="FFFFFF"/>
        </w:rPr>
        <w:t xml:space="preserve">film, který </w:t>
      </w:r>
      <w:r>
        <w:rPr>
          <w:rStyle w:val="eop"/>
          <w:rFonts w:eastAsia="Calibri"/>
          <w:color w:val="000000"/>
          <w:shd w:val="clear" w:color="auto" w:fill="FFFFFF"/>
        </w:rPr>
        <w:t xml:space="preserve">bude ukazovat jak </w:t>
      </w:r>
      <w:r w:rsidR="00837F8D">
        <w:rPr>
          <w:rStyle w:val="eop"/>
          <w:rFonts w:eastAsia="Calibri"/>
          <w:color w:val="000000"/>
          <w:shd w:val="clear" w:color="auto" w:fill="FFFFFF"/>
        </w:rPr>
        <w:t>hezkou, tak špatnou stránku duševního onemocnění</w:t>
      </w:r>
    </w:p>
    <w:p w14:paraId="34468155" w14:textId="6F5D5D4A" w:rsidR="00837F8D" w:rsidRDefault="00837F8D" w:rsidP="00E60F71">
      <w:pPr>
        <w:pStyle w:val="Odstavecseseznamem"/>
        <w:numPr>
          <w:ilvl w:val="0"/>
          <w:numId w:val="8"/>
        </w:numPr>
        <w:rPr>
          <w:rStyle w:val="eop"/>
          <w:rFonts w:eastAsia="Calibri"/>
          <w:color w:val="000000"/>
          <w:shd w:val="clear" w:color="auto" w:fill="FFFFFF"/>
        </w:rPr>
      </w:pPr>
      <w:r>
        <w:rPr>
          <w:rStyle w:val="eop"/>
          <w:rFonts w:eastAsia="Calibri"/>
          <w:color w:val="000000"/>
          <w:shd w:val="clear" w:color="auto" w:fill="FFFFFF"/>
        </w:rPr>
        <w:t>dokument, založený podle pravdy, ne podle zkresleného myšlení</w:t>
      </w:r>
    </w:p>
    <w:p w14:paraId="6BD0DF7C" w14:textId="1ABD663A" w:rsidR="00837F8D" w:rsidRDefault="00C00B3A" w:rsidP="00E60F71">
      <w:pPr>
        <w:pStyle w:val="Odstavecseseznamem"/>
        <w:numPr>
          <w:ilvl w:val="0"/>
          <w:numId w:val="8"/>
        </w:numPr>
        <w:rPr>
          <w:rStyle w:val="eop"/>
          <w:rFonts w:eastAsia="Calibri"/>
          <w:color w:val="000000"/>
          <w:shd w:val="clear" w:color="auto" w:fill="FFFFFF"/>
        </w:rPr>
      </w:pPr>
      <w:r>
        <w:rPr>
          <w:rStyle w:val="eop"/>
          <w:rFonts w:eastAsia="Calibri"/>
          <w:color w:val="000000"/>
          <w:shd w:val="clear" w:color="auto" w:fill="FFFFFF"/>
        </w:rPr>
        <w:t>rozhovory do rádií s duševně nemocnými i s odborníky</w:t>
      </w:r>
    </w:p>
    <w:p w14:paraId="2FF33A66" w14:textId="1F3FC1DB" w:rsidR="00C00B3A" w:rsidRDefault="0038626F" w:rsidP="00E60F71">
      <w:pPr>
        <w:pStyle w:val="Odstavecseseznamem"/>
        <w:numPr>
          <w:ilvl w:val="0"/>
          <w:numId w:val="8"/>
        </w:numPr>
        <w:rPr>
          <w:rStyle w:val="eop"/>
          <w:rFonts w:eastAsia="Calibri"/>
          <w:color w:val="000000"/>
          <w:shd w:val="clear" w:color="auto" w:fill="FFFFFF"/>
        </w:rPr>
      </w:pPr>
      <w:r>
        <w:rPr>
          <w:rStyle w:val="eop"/>
          <w:rFonts w:eastAsia="Calibri"/>
          <w:color w:val="000000"/>
          <w:shd w:val="clear" w:color="auto" w:fill="FFFFFF"/>
        </w:rPr>
        <w:t>přednášky od odborníků a peer pracovníků</w:t>
      </w:r>
    </w:p>
    <w:p w14:paraId="17E4E693" w14:textId="636CB347" w:rsidR="007228AC" w:rsidRPr="00604B6E" w:rsidRDefault="007228AC" w:rsidP="00604B6E">
      <w:pPr>
        <w:pStyle w:val="Odstavecseseznamem"/>
        <w:numPr>
          <w:ilvl w:val="0"/>
          <w:numId w:val="8"/>
        </w:numPr>
        <w:rPr>
          <w:rStyle w:val="eop"/>
          <w:rFonts w:eastAsia="Calibri"/>
          <w:color w:val="000000"/>
          <w:shd w:val="clear" w:color="auto" w:fill="FFFFFF"/>
        </w:rPr>
      </w:pPr>
      <w:r>
        <w:rPr>
          <w:rStyle w:val="eop"/>
          <w:rFonts w:eastAsia="Calibri"/>
          <w:color w:val="000000"/>
          <w:shd w:val="clear" w:color="auto" w:fill="FFFFFF"/>
        </w:rPr>
        <w:t>exkurze do psychiatrických léčeben</w:t>
      </w:r>
    </w:p>
    <w:p w14:paraId="3B7FA979" w14:textId="5C26A97F" w:rsidR="00C95A46" w:rsidRDefault="00D86C65" w:rsidP="00247190">
      <w:pPr>
        <w:rPr>
          <w:rStyle w:val="eop"/>
          <w:rFonts w:eastAsia="Calibri"/>
          <w:color w:val="000000"/>
          <w:shd w:val="clear" w:color="auto" w:fill="FFFFFF"/>
        </w:rPr>
      </w:pPr>
      <w:r>
        <w:rPr>
          <w:rStyle w:val="eop"/>
          <w:rFonts w:eastAsia="Calibri"/>
          <w:color w:val="000000"/>
          <w:shd w:val="clear" w:color="auto" w:fill="FFFFFF"/>
        </w:rPr>
        <w:t>Nejčastější odpovědí týkající se řešení</w:t>
      </w:r>
      <w:r w:rsidR="00BA1B34">
        <w:rPr>
          <w:rStyle w:val="eop"/>
          <w:rFonts w:eastAsia="Calibri"/>
          <w:color w:val="000000"/>
          <w:shd w:val="clear" w:color="auto" w:fill="FFFFFF"/>
        </w:rPr>
        <w:t xml:space="preserve"> stigmatizace ze strany společnosti </w:t>
      </w:r>
      <w:r w:rsidR="00C97D8A">
        <w:rPr>
          <w:rStyle w:val="eop"/>
          <w:rFonts w:eastAsia="Calibri"/>
          <w:color w:val="000000"/>
          <w:shd w:val="clear" w:color="auto" w:fill="FFFFFF"/>
        </w:rPr>
        <w:t>byla uváděna edukace společnosti. Každý z respondentů zmínil potřebu provést určitou edukaci či osvětu celé společnosti.</w:t>
      </w:r>
    </w:p>
    <w:p w14:paraId="4B111C39" w14:textId="03831925" w:rsidR="00F35913" w:rsidRPr="00974D9E" w:rsidRDefault="00604B6E" w:rsidP="00C03D8C">
      <w:r>
        <w:rPr>
          <w:rStyle w:val="eop"/>
          <w:rFonts w:eastAsia="Calibri"/>
          <w:color w:val="000000"/>
          <w:shd w:val="clear" w:color="auto" w:fill="FFFFFF"/>
        </w:rPr>
        <w:t>To</w:t>
      </w:r>
      <w:r w:rsidR="005F0DD0">
        <w:rPr>
          <w:rStyle w:val="eop"/>
          <w:rFonts w:eastAsia="Calibri"/>
          <w:color w:val="000000"/>
          <w:shd w:val="clear" w:color="auto" w:fill="FFFFFF"/>
        </w:rPr>
        <w:t>,</w:t>
      </w:r>
      <w:r>
        <w:rPr>
          <w:rStyle w:val="eop"/>
          <w:rFonts w:eastAsia="Calibri"/>
          <w:color w:val="000000"/>
          <w:shd w:val="clear" w:color="auto" w:fill="FFFFFF"/>
        </w:rPr>
        <w:t xml:space="preserve"> co bylo </w:t>
      </w:r>
      <w:r w:rsidR="005F0DD0">
        <w:rPr>
          <w:rStyle w:val="eop"/>
          <w:rFonts w:eastAsia="Calibri"/>
          <w:color w:val="000000"/>
          <w:shd w:val="clear" w:color="auto" w:fill="FFFFFF"/>
        </w:rPr>
        <w:t>zmiňováno v každém rozhovoru, byla potřeba jedince vidět duševně nemocného na vlastní oči. Nejen to</w:t>
      </w:r>
      <w:r w:rsidR="007719D6">
        <w:rPr>
          <w:rStyle w:val="eop"/>
          <w:rFonts w:eastAsia="Calibri"/>
          <w:color w:val="000000"/>
          <w:shd w:val="clear" w:color="auto" w:fill="FFFFFF"/>
        </w:rPr>
        <w:t>,</w:t>
      </w:r>
      <w:r w:rsidR="005F0DD0">
        <w:rPr>
          <w:rStyle w:val="eop"/>
          <w:rFonts w:eastAsia="Calibri"/>
          <w:color w:val="000000"/>
          <w:shd w:val="clear" w:color="auto" w:fill="FFFFFF"/>
        </w:rPr>
        <w:t xml:space="preserve"> co vidí v televizi, mediálních kauzách nebo to co slyší od ostatních. </w:t>
      </w:r>
      <w:r w:rsidR="007719D6">
        <w:rPr>
          <w:rStyle w:val="eop"/>
          <w:rFonts w:eastAsia="Calibri"/>
          <w:color w:val="000000"/>
          <w:shd w:val="clear" w:color="auto" w:fill="FFFFFF"/>
        </w:rPr>
        <w:t>Je potřeba to zažít na vlastní oči a poté si udělat svůj vlastní názor.</w:t>
      </w:r>
      <w:r w:rsidR="00F35913">
        <w:rPr>
          <w:rStyle w:val="eop"/>
          <w:rFonts w:eastAsia="Calibri"/>
          <w:color w:val="000000"/>
          <w:shd w:val="clear" w:color="auto" w:fill="FFFFFF"/>
        </w:rPr>
        <w:t xml:space="preserve"> </w:t>
      </w:r>
      <w:r w:rsidR="00C03D8C">
        <w:rPr>
          <w:rStyle w:val="eop"/>
          <w:rFonts w:eastAsia="Calibri"/>
          <w:color w:val="000000"/>
          <w:shd w:val="clear" w:color="auto" w:fill="FFFFFF"/>
        </w:rPr>
        <w:t xml:space="preserve">Jedna z respondentek uvádí následující: </w:t>
      </w:r>
      <w:r w:rsidR="00C03D8C" w:rsidRPr="00C03D8C">
        <w:rPr>
          <w:rStyle w:val="eop"/>
          <w:rFonts w:eastAsia="Calibri"/>
          <w:i/>
          <w:iCs/>
          <w:color w:val="000000"/>
          <w:shd w:val="clear" w:color="auto" w:fill="FFFFFF"/>
        </w:rPr>
        <w:t>„</w:t>
      </w:r>
      <w:r w:rsidR="00F35913" w:rsidRPr="00C03D8C">
        <w:rPr>
          <w:i/>
          <w:iCs/>
        </w:rPr>
        <w:t>Podle mě je nejlepší si to prožít. To, co jsem prožila já nebo ostatní. To je nejlepší probuzení, nejlepší léčba. Ať vidí</w:t>
      </w:r>
      <w:r w:rsidR="00E94C8B">
        <w:rPr>
          <w:i/>
          <w:iCs/>
        </w:rPr>
        <w:t>,</w:t>
      </w:r>
      <w:r w:rsidR="00F35913" w:rsidRPr="00C03D8C">
        <w:rPr>
          <w:i/>
          <w:iCs/>
        </w:rPr>
        <w:t xml:space="preserve"> jaké to je.</w:t>
      </w:r>
      <w:r w:rsidR="00C03D8C" w:rsidRPr="00C03D8C">
        <w:rPr>
          <w:i/>
          <w:iCs/>
        </w:rPr>
        <w:t>“</w:t>
      </w:r>
      <w:r w:rsidR="00974D9E">
        <w:t xml:space="preserve"> (R1)</w:t>
      </w:r>
    </w:p>
    <w:p w14:paraId="7525EB6D" w14:textId="2D3CBC47" w:rsidR="00040280" w:rsidRPr="00974D9E" w:rsidRDefault="00040280" w:rsidP="00E94C8B">
      <w:r>
        <w:t>Jedna z</w:t>
      </w:r>
      <w:r w:rsidR="00C34E87">
        <w:t> dotazujících uvádí, že je rozdíl mezi jedincem</w:t>
      </w:r>
      <w:r w:rsidR="00E94C8B">
        <w:t>,</w:t>
      </w:r>
      <w:r w:rsidR="00C34E87">
        <w:t xml:space="preserve"> co nezná nikoho s duševním onemocněním a s jedincem, který</w:t>
      </w:r>
      <w:r w:rsidR="00E94C8B">
        <w:t xml:space="preserve"> má duševního nemocného ve svém okolí. Říká, že: </w:t>
      </w:r>
      <w:r w:rsidR="00E94C8B" w:rsidRPr="00E94C8B">
        <w:rPr>
          <w:i/>
          <w:iCs/>
        </w:rPr>
        <w:t>„</w:t>
      </w:r>
      <w:r w:rsidR="00E94C8B" w:rsidRPr="00E94C8B">
        <w:rPr>
          <w:rStyle w:val="normaltextrun"/>
          <w:i/>
          <w:iCs/>
        </w:rPr>
        <w:t>Jak se to postupně objevuje v těch rodinách, tak si ty lidi na to zvykají a už nejsou tak vystrašení jako na začátku, protože to viděli u té rodiny. Vlastně tím, že v rodině si někdo projde tím, že jde k psychologovi nebo k psychiatrovi, tak ta rodina zmírní náhled na tu věc. Vidět to na vlastní oči prostě.“</w:t>
      </w:r>
      <w:r w:rsidR="00974D9E">
        <w:rPr>
          <w:rStyle w:val="normaltextrun"/>
        </w:rPr>
        <w:t xml:space="preserve"> (R2)</w:t>
      </w:r>
    </w:p>
    <w:p w14:paraId="7A6B0500" w14:textId="0EC25A6D" w:rsidR="00C03D8C" w:rsidRPr="00974D9E" w:rsidRDefault="00C03D8C" w:rsidP="005F1CB5">
      <w:proofErr w:type="spellStart"/>
      <w:r>
        <w:lastRenderedPageBreak/>
        <w:t>Destigmatizace</w:t>
      </w:r>
      <w:proofErr w:type="spellEnd"/>
      <w:r>
        <w:t xml:space="preserve"> souvisí se vznikem stigmatizace a tím</w:t>
      </w:r>
      <w:r w:rsidR="00A062DD">
        <w:t>,</w:t>
      </w:r>
      <w:r>
        <w:t xml:space="preserve"> jak jí předejít</w:t>
      </w:r>
      <w:r w:rsidR="00A062DD">
        <w:t xml:space="preserve">, aby k tomuto už nenastávalo. Všichni </w:t>
      </w:r>
      <w:r w:rsidR="00572B4B">
        <w:t>z</w:t>
      </w:r>
      <w:r w:rsidR="00165E62">
        <w:t> </w:t>
      </w:r>
      <w:r w:rsidR="00A062DD">
        <w:t>dotazovaných</w:t>
      </w:r>
      <w:r w:rsidR="00165E62">
        <w:t xml:space="preserve"> uvedli, že jako příčinu vzniku stigmatizace ze strany společnosti vidí nedostatek edukace.</w:t>
      </w:r>
      <w:r w:rsidR="005F1CB5">
        <w:t xml:space="preserve"> Jeden z respondentů k tomuto uvádí následovné: </w:t>
      </w:r>
      <w:r w:rsidR="005F1CB5" w:rsidRPr="00507144">
        <w:rPr>
          <w:i/>
          <w:iCs/>
        </w:rPr>
        <w:t>„Kdyby opravdu ti skuteční odborníci, ti psychiatři</w:t>
      </w:r>
      <w:r w:rsidR="00315E4E" w:rsidRPr="00507144">
        <w:rPr>
          <w:i/>
          <w:iCs/>
        </w:rPr>
        <w:t>…</w:t>
      </w:r>
      <w:r w:rsidR="005F1CB5" w:rsidRPr="00507144">
        <w:rPr>
          <w:i/>
          <w:iCs/>
        </w:rPr>
        <w:t xml:space="preserve">s tím okolím popřípadě, aby jim mohli podávat tady to poradenství. Jako kdyby byli ti peer konzultanti třeba. Že to poradenství by bylo dobrý, tam je vlastně ta vlastní zkušenost.  Že jako běžný člověk si může i několikrát pročíst tu souhrnnou příručku, ale třeba potřebuje získávat zkušenosti. Slyšet to od někoho jiného. Od těch odborníků nebo peer pracovníků. Ať tam mluví i o </w:t>
      </w:r>
      <w:proofErr w:type="spellStart"/>
      <w:r w:rsidR="005F1CB5" w:rsidRPr="00507144">
        <w:rPr>
          <w:i/>
          <w:iCs/>
        </w:rPr>
        <w:t>špatnejch</w:t>
      </w:r>
      <w:proofErr w:type="spellEnd"/>
      <w:r w:rsidR="005F1CB5" w:rsidRPr="00507144">
        <w:rPr>
          <w:i/>
          <w:iCs/>
        </w:rPr>
        <w:t xml:space="preserve"> i o </w:t>
      </w:r>
      <w:proofErr w:type="spellStart"/>
      <w:r w:rsidR="005F1CB5" w:rsidRPr="00507144">
        <w:rPr>
          <w:i/>
          <w:iCs/>
        </w:rPr>
        <w:t>dobrejch</w:t>
      </w:r>
      <w:proofErr w:type="spellEnd"/>
      <w:r w:rsidR="005F1CB5" w:rsidRPr="00507144">
        <w:rPr>
          <w:i/>
          <w:iCs/>
        </w:rPr>
        <w:t xml:space="preserve"> věcech.</w:t>
      </w:r>
      <w:r w:rsidR="00440D3C" w:rsidRPr="00507144">
        <w:rPr>
          <w:i/>
          <w:iCs/>
        </w:rPr>
        <w:t>“</w:t>
      </w:r>
      <w:r w:rsidR="00974D9E">
        <w:rPr>
          <w:i/>
          <w:iCs/>
        </w:rPr>
        <w:t xml:space="preserve"> </w:t>
      </w:r>
      <w:r w:rsidR="00974D9E">
        <w:t>(R3)</w:t>
      </w:r>
    </w:p>
    <w:p w14:paraId="30358C74" w14:textId="18D9DE57" w:rsidR="00057561" w:rsidRDefault="00057561" w:rsidP="005F1CB5">
      <w:r>
        <w:t>Dotazovala jsem se respondentů</w:t>
      </w:r>
      <w:r w:rsidR="00450D96">
        <w:t>,</w:t>
      </w:r>
      <w:r>
        <w:t xml:space="preserve"> jak se oni sami </w:t>
      </w:r>
      <w:r w:rsidR="004B31B3">
        <w:t>brání proti stigmatizaci ze strany společnosti</w:t>
      </w:r>
      <w:r w:rsidR="002C7512">
        <w:t>. Uvádím zde odpovědi od každého respondenta</w:t>
      </w:r>
      <w:r w:rsidR="00BB2D5A">
        <w:t>.</w:t>
      </w:r>
    </w:p>
    <w:p w14:paraId="793376EF" w14:textId="43EA5987" w:rsidR="00F117EC" w:rsidRDefault="00F117EC" w:rsidP="005F1CB5">
      <w:r>
        <w:t xml:space="preserve">R1: </w:t>
      </w:r>
      <w:r w:rsidRPr="004930D4">
        <w:rPr>
          <w:i/>
          <w:iCs/>
        </w:rPr>
        <w:t>„Většinou prostě mlčím. Nic neříkám a říkám si, že to přejde. A mám takové sebevědomí. Prostě to neřeším…Říkám si, že nejsem jiná než oni. Dokážu to stejné, co oni. Nejsem méněcenná.“</w:t>
      </w:r>
      <w:r>
        <w:t xml:space="preserve"> </w:t>
      </w:r>
    </w:p>
    <w:p w14:paraId="10796CE2" w14:textId="435E057F" w:rsidR="00F117EC" w:rsidRDefault="00F117EC" w:rsidP="005F1CB5">
      <w:pPr>
        <w:rPr>
          <w:rStyle w:val="normaltextrun"/>
          <w:i/>
          <w:iCs/>
        </w:rPr>
      </w:pPr>
      <w:r>
        <w:rPr>
          <w:rStyle w:val="eop"/>
          <w:rFonts w:eastAsia="Calibri"/>
          <w:color w:val="000000"/>
          <w:shd w:val="clear" w:color="auto" w:fill="FFFFFF"/>
        </w:rPr>
        <w:t xml:space="preserve">R2: </w:t>
      </w:r>
      <w:r w:rsidRPr="00BC0584">
        <w:rPr>
          <w:rStyle w:val="eop"/>
          <w:rFonts w:eastAsia="Calibri"/>
          <w:i/>
          <w:iCs/>
          <w:color w:val="000000"/>
          <w:shd w:val="clear" w:color="auto" w:fill="FFFFFF"/>
        </w:rPr>
        <w:t xml:space="preserve">„No, jak jsem říkala, </w:t>
      </w:r>
      <w:r w:rsidRPr="00BC0584">
        <w:rPr>
          <w:rStyle w:val="normaltextrun"/>
          <w:i/>
          <w:iCs/>
        </w:rPr>
        <w:t>nejlepší obrana je, když jsem vyrovnaná. Teď jsem v pohodě, opravdu se mi daří, protože, i když by mě třeba někdo odsuzoval a já budu nad věcí, tak si to ani nepřipustím.“</w:t>
      </w:r>
    </w:p>
    <w:p w14:paraId="09059FF3" w14:textId="01A85314" w:rsidR="00F117EC" w:rsidRDefault="00F117EC" w:rsidP="005F1CB5">
      <w:r>
        <w:t xml:space="preserve">R3: </w:t>
      </w:r>
      <w:r w:rsidRPr="0049287D">
        <w:rPr>
          <w:i/>
          <w:iCs/>
        </w:rPr>
        <w:t>„Takže v první řadě je důležitý, abych si nedělal hlavu z toho, že prostě zas někde a stále znovu mě prostě třeba chytá nějaká ta menší paranoia. Někdy čas od času se stane. Až mě to přejde, tak je to zase dobrý.“</w:t>
      </w:r>
    </w:p>
    <w:p w14:paraId="680EFC0C" w14:textId="211E0E7E" w:rsidR="00483871" w:rsidRPr="009F1C06" w:rsidRDefault="00A90C5E" w:rsidP="00A90C5E">
      <w:r>
        <w:t xml:space="preserve">R4: </w:t>
      </w:r>
      <w:r w:rsidRPr="00F117EC">
        <w:rPr>
          <w:i/>
          <w:iCs/>
        </w:rPr>
        <w:t>„</w:t>
      </w:r>
      <w:r w:rsidR="00483871" w:rsidRPr="00F117EC">
        <w:rPr>
          <w:i/>
          <w:iCs/>
        </w:rPr>
        <w:t>Já se snažím to nevnímat. Víte, když budete někoho poslouchat, který Vás bude urážet, tak prostě ne. Ignorujte ho. Člověk, který Vás má rád, pozdraví, usměje se a takoví lidi jsou potřeba. Ne někdo, s kým se budete hádat. Postupem času jsem si toho přestal všímat.</w:t>
      </w:r>
      <w:r w:rsidRPr="00F117EC">
        <w:rPr>
          <w:i/>
          <w:iCs/>
        </w:rPr>
        <w:t>“</w:t>
      </w:r>
    </w:p>
    <w:p w14:paraId="3A96E379" w14:textId="5BDE7186" w:rsidR="00247190" w:rsidRPr="003F3EF3" w:rsidRDefault="00247190" w:rsidP="00247190">
      <w:pPr>
        <w:pStyle w:val="paragraph"/>
        <w:spacing w:before="0" w:beforeAutospacing="0" w:after="0" w:afterAutospacing="0"/>
        <w:textAlignment w:val="baseline"/>
      </w:pPr>
    </w:p>
    <w:p w14:paraId="25A86E12" w14:textId="49A15BF1" w:rsidR="00CB1A7F" w:rsidRPr="00CB1A7F" w:rsidRDefault="00CB1A7F" w:rsidP="00CB1A7F">
      <w:pPr>
        <w:pStyle w:val="AP-Odstaveczapedlem"/>
        <w:sectPr w:rsidR="00CB1A7F" w:rsidRPr="00CB1A7F" w:rsidSect="00936D9A">
          <w:type w:val="oddPage"/>
          <w:pgSz w:w="11906" w:h="16838" w:code="9"/>
          <w:pgMar w:top="1417" w:right="1134" w:bottom="1418" w:left="1701" w:header="708" w:footer="708" w:gutter="0"/>
          <w:cols w:space="708"/>
          <w:docGrid w:linePitch="360"/>
        </w:sectPr>
      </w:pPr>
    </w:p>
    <w:p w14:paraId="33CAA95A" w14:textId="74BBD084" w:rsidR="00EA1697" w:rsidRDefault="00EA1697" w:rsidP="00EA1697">
      <w:pPr>
        <w:pStyle w:val="Nadpis1"/>
      </w:pPr>
      <w:bookmarkStart w:id="30" w:name="_Toc75168086"/>
      <w:r>
        <w:lastRenderedPageBreak/>
        <w:t>Disku</w:t>
      </w:r>
      <w:r w:rsidR="00CD2586">
        <w:t>s</w:t>
      </w:r>
      <w:r>
        <w:t>e</w:t>
      </w:r>
      <w:bookmarkEnd w:id="30"/>
    </w:p>
    <w:p w14:paraId="5161A2EB" w14:textId="5560F552" w:rsidR="00AF7325" w:rsidRDefault="00AF7325" w:rsidP="002D651C">
      <w:r w:rsidRPr="000926C4">
        <w:t xml:space="preserve">Poslední kapitola práce je věnována diskusi nad výsledky provedeného výzkumu. </w:t>
      </w:r>
      <w:r w:rsidR="002D651C">
        <w:t xml:space="preserve">Odpovídám zde na výzkumné otázky práce, které zní: </w:t>
      </w:r>
      <w:r w:rsidR="00FD3743" w:rsidRPr="006C15EF">
        <w:t>Co pomáhá lidem s duševním onemocněním překonávat důsledky stigmatizace?</w:t>
      </w:r>
      <w:r w:rsidR="00FD3743">
        <w:t>“ a „</w:t>
      </w:r>
      <w:r w:rsidR="00FD3743" w:rsidRPr="00722F63">
        <w:t>Co lidé s duševním onemocněním považují jako příčinu vzniku stigmatizace ze strany okolí?</w:t>
      </w:r>
      <w:r w:rsidR="00FD3743">
        <w:t>“</w:t>
      </w:r>
    </w:p>
    <w:p w14:paraId="03B02F7F" w14:textId="0E9AF216" w:rsidR="00E459EE" w:rsidRDefault="004A6279" w:rsidP="002D651C">
      <w:r>
        <w:t>Jeden z důsledků stigmatizace je nálepková reakce</w:t>
      </w:r>
      <w:r w:rsidR="000F2EA7">
        <w:t>, se kterou se jedinec potýká ze strany společnosti. O této nálepkové reakc</w:t>
      </w:r>
      <w:r w:rsidR="004A50A3">
        <w:t>i</w:t>
      </w:r>
      <w:r w:rsidR="000F2EA7">
        <w:t xml:space="preserve"> mluví </w:t>
      </w:r>
      <w:proofErr w:type="spellStart"/>
      <w:r>
        <w:t>Ocisková</w:t>
      </w:r>
      <w:proofErr w:type="spellEnd"/>
      <w:r>
        <w:t xml:space="preserve"> a </w:t>
      </w:r>
      <w:proofErr w:type="spellStart"/>
      <w:r>
        <w:t>Praško</w:t>
      </w:r>
      <w:proofErr w:type="spellEnd"/>
      <w:r>
        <w:t xml:space="preserve"> (2015</w:t>
      </w:r>
      <w:r w:rsidR="00670AA7">
        <w:t>, s. 23</w:t>
      </w:r>
      <w:r>
        <w:t>)</w:t>
      </w:r>
      <w:r w:rsidR="00D662A4">
        <w:t xml:space="preserve"> a zmiňují, že nejčastějšími hanlivými označeními jsou „blázen“, „hysterka“ či „maniak“. (viz. kap. 2)</w:t>
      </w:r>
      <w:r w:rsidR="004A50A3">
        <w:t xml:space="preserve">. S určitou </w:t>
      </w:r>
      <w:r w:rsidR="004774B9">
        <w:t>urážlivou nálepkou se duševně nemocný jedinec setká několikrát ve svém životě. Při</w:t>
      </w:r>
      <w:r w:rsidR="009C4E4E">
        <w:t xml:space="preserve"> vykonávání a analyzování rozhovorů, vyplynulo, že dotazovaní respondenti t</w:t>
      </w:r>
      <w:r w:rsidR="009C7224">
        <w:t>yto urážky na jejich osobu ignorují. Uvádějí, že nejlepší</w:t>
      </w:r>
      <w:r w:rsidR="00B92F38">
        <w:t>,</w:t>
      </w:r>
      <w:r w:rsidR="009C7224">
        <w:t xml:space="preserve"> co člověk může udělat je neřešit to a neprojevovat žádný zájem</w:t>
      </w:r>
      <w:r w:rsidR="00B92F38">
        <w:t xml:space="preserve">. Pokud jedinec, který tuto hanlivou nálepku používá, uvidí, že si </w:t>
      </w:r>
      <w:r w:rsidR="003930B5">
        <w:t>z</w:t>
      </w:r>
      <w:r w:rsidR="00B92F38">
        <w:t xml:space="preserve"> toho duševně nemocný nic nedělá, eventuálně</w:t>
      </w:r>
      <w:r w:rsidR="004774B9">
        <w:t xml:space="preserve"> </w:t>
      </w:r>
      <w:r w:rsidR="003930B5">
        <w:t>tuto nálepku přestan</w:t>
      </w:r>
      <w:r w:rsidR="00E0520F">
        <w:t>e</w:t>
      </w:r>
      <w:r w:rsidR="003930B5">
        <w:t xml:space="preserve"> používat, protože zjistí, že není účinná. Může ovšem přejít na jiné urážlivé chování, ale dle respondentů by reakce měla být stále stejná. Nevšímat si toho a znát svou vlastní hodnotu a vědět, že to</w:t>
      </w:r>
      <w:r w:rsidR="00695A64">
        <w:t>,</w:t>
      </w:r>
      <w:r w:rsidR="003930B5">
        <w:t xml:space="preserve"> co říká okolí, není pravdivé. </w:t>
      </w:r>
    </w:p>
    <w:p w14:paraId="112C13AF" w14:textId="6980CBF6" w:rsidR="00695A64" w:rsidRDefault="00695A64" w:rsidP="002D651C">
      <w:r>
        <w:t xml:space="preserve">Ze zrealizovaných rozhovorů vyplynulo, že </w:t>
      </w:r>
      <w:r w:rsidR="003C0E48">
        <w:t>zotavení a uvědomění si své vlastní hodnoty je základní pro posunutí sebe samotného. Dotazovaní uváděli, že jakmile se srovnali se svou vlastní nemoc</w:t>
      </w:r>
      <w:r w:rsidR="00343405">
        <w:t>í</w:t>
      </w:r>
      <w:r w:rsidR="005E7258">
        <w:t xml:space="preserve">, dokázali rozpoznat předsudky a myšlenky společnosti od pravdivých a od falešných. Říkají, že je důležité si uvědomit, že je to nemoc. Není to </w:t>
      </w:r>
      <w:r w:rsidR="00071D6A">
        <w:t>nějaká velká překážka v jejich životě, ale je to nemoc, která se dá určitým způsobem léčit a dá se při ní fungovat ve společnosti. Nejspíše omezeně, ale dá</w:t>
      </w:r>
      <w:r w:rsidR="00C90A0F">
        <w:t>. Toto potvrzuje několik projektů</w:t>
      </w:r>
      <w:r w:rsidR="004C5AB5">
        <w:t xml:space="preserve"> (např. Green </w:t>
      </w:r>
      <w:proofErr w:type="spellStart"/>
      <w:r w:rsidR="004C5AB5">
        <w:t>Doors</w:t>
      </w:r>
      <w:proofErr w:type="spellEnd"/>
      <w:r w:rsidR="00C90A0F">
        <w:t xml:space="preserve"> zaměřujících se na návrat duševně nemocného do sociálního a pracovního života.</w:t>
      </w:r>
      <w:r w:rsidR="004C5AB5">
        <w:t xml:space="preserve"> (viz. kap. 4)</w:t>
      </w:r>
    </w:p>
    <w:p w14:paraId="0C3A4ACA" w14:textId="1BD84877" w:rsidR="00CC05A9" w:rsidRDefault="00A92CBB" w:rsidP="00CE1CE4">
      <w:pPr>
        <w:rPr>
          <w:rStyle w:val="eop"/>
          <w:rFonts w:eastAsia="Calibri"/>
          <w:color w:val="000000"/>
          <w:shd w:val="clear" w:color="auto" w:fill="FFFFFF"/>
        </w:rPr>
      </w:pPr>
      <w:r>
        <w:t>Když jsem se s respondenty bavila o různých příkladech řešení stigmatizace duševně nemocných ve společnosti, všichni se shodli na potřebě udělat edukaci společnosti. K</w:t>
      </w:r>
      <w:r w:rsidR="005C13C3">
        <w:t> </w:t>
      </w:r>
      <w:r>
        <w:t>tomuto</w:t>
      </w:r>
      <w:r w:rsidR="005C13C3">
        <w:t xml:space="preserve"> uváděli různé formy prostředků, které by vedly</w:t>
      </w:r>
      <w:r w:rsidR="00CE1CE4">
        <w:t xml:space="preserve"> k dosažení tohoto cíle. Jedná se </w:t>
      </w:r>
      <w:r w:rsidR="00D2098A">
        <w:t xml:space="preserve">o: </w:t>
      </w:r>
      <w:r w:rsidR="00CE1CE4" w:rsidRPr="00CE1CE4">
        <w:rPr>
          <w:rStyle w:val="eop"/>
          <w:rFonts w:eastAsia="Calibri"/>
          <w:color w:val="000000"/>
          <w:shd w:val="clear" w:color="auto" w:fill="FFFFFF"/>
        </w:rPr>
        <w:t>povídky, které budou napsány z pohledu duševně nemocného</w:t>
      </w:r>
      <w:r w:rsidR="00CE1CE4">
        <w:rPr>
          <w:rStyle w:val="eop"/>
          <w:rFonts w:eastAsia="Calibri"/>
          <w:color w:val="000000"/>
          <w:shd w:val="clear" w:color="auto" w:fill="FFFFFF"/>
        </w:rPr>
        <w:t xml:space="preserve">, </w:t>
      </w:r>
      <w:r w:rsidR="00CE1CE4" w:rsidRPr="00CE1CE4">
        <w:rPr>
          <w:rStyle w:val="eop"/>
          <w:rFonts w:eastAsia="Calibri"/>
          <w:color w:val="000000"/>
          <w:shd w:val="clear" w:color="auto" w:fill="FFFFFF"/>
        </w:rPr>
        <w:t>film, který bude ukazovat jak hezkou, tak špatnou stránku duševního onemocnění</w:t>
      </w:r>
      <w:r w:rsidR="00CE1CE4">
        <w:rPr>
          <w:rStyle w:val="eop"/>
          <w:rFonts w:eastAsia="Calibri"/>
          <w:color w:val="000000"/>
          <w:shd w:val="clear" w:color="auto" w:fill="FFFFFF"/>
        </w:rPr>
        <w:t xml:space="preserve">, </w:t>
      </w:r>
      <w:r w:rsidR="00CE1CE4" w:rsidRPr="00CE1CE4">
        <w:rPr>
          <w:rStyle w:val="eop"/>
          <w:rFonts w:eastAsia="Calibri"/>
          <w:color w:val="000000"/>
          <w:shd w:val="clear" w:color="auto" w:fill="FFFFFF"/>
        </w:rPr>
        <w:t>dokument, založený podle pravdy, ne podle zkresleného myšlení</w:t>
      </w:r>
      <w:r w:rsidR="00CE1CE4">
        <w:rPr>
          <w:rStyle w:val="eop"/>
          <w:rFonts w:eastAsia="Calibri"/>
          <w:color w:val="000000"/>
          <w:shd w:val="clear" w:color="auto" w:fill="FFFFFF"/>
        </w:rPr>
        <w:t xml:space="preserve">, </w:t>
      </w:r>
      <w:r w:rsidR="00CE1CE4" w:rsidRPr="00CE1CE4">
        <w:rPr>
          <w:rStyle w:val="eop"/>
          <w:rFonts w:eastAsia="Calibri"/>
          <w:color w:val="000000"/>
          <w:shd w:val="clear" w:color="auto" w:fill="FFFFFF"/>
        </w:rPr>
        <w:t>rozhovory do rádií s duševně nemocnými i s</w:t>
      </w:r>
      <w:r w:rsidR="00CE1CE4">
        <w:rPr>
          <w:rStyle w:val="eop"/>
          <w:rFonts w:eastAsia="Calibri"/>
          <w:color w:val="000000"/>
          <w:shd w:val="clear" w:color="auto" w:fill="FFFFFF"/>
        </w:rPr>
        <w:t> </w:t>
      </w:r>
      <w:r w:rsidR="00CE1CE4" w:rsidRPr="00CE1CE4">
        <w:rPr>
          <w:rStyle w:val="eop"/>
          <w:rFonts w:eastAsia="Calibri"/>
          <w:color w:val="000000"/>
          <w:shd w:val="clear" w:color="auto" w:fill="FFFFFF"/>
        </w:rPr>
        <w:t>odborníky</w:t>
      </w:r>
      <w:r w:rsidR="00CE1CE4">
        <w:rPr>
          <w:rStyle w:val="eop"/>
          <w:rFonts w:eastAsia="Calibri"/>
          <w:color w:val="000000"/>
          <w:shd w:val="clear" w:color="auto" w:fill="FFFFFF"/>
        </w:rPr>
        <w:t xml:space="preserve">, </w:t>
      </w:r>
      <w:r w:rsidR="00CE1CE4" w:rsidRPr="00CE1CE4">
        <w:rPr>
          <w:rStyle w:val="eop"/>
          <w:rFonts w:eastAsia="Calibri"/>
          <w:color w:val="000000"/>
          <w:shd w:val="clear" w:color="auto" w:fill="FFFFFF"/>
        </w:rPr>
        <w:t>přednášky od odborníků a peer pracovníků</w:t>
      </w:r>
      <w:r w:rsidR="00CE1CE4">
        <w:rPr>
          <w:rStyle w:val="eop"/>
          <w:rFonts w:eastAsia="Calibri"/>
          <w:color w:val="000000"/>
          <w:shd w:val="clear" w:color="auto" w:fill="FFFFFF"/>
        </w:rPr>
        <w:t xml:space="preserve">, </w:t>
      </w:r>
      <w:r w:rsidR="00CE1CE4" w:rsidRPr="00CE1CE4">
        <w:rPr>
          <w:rStyle w:val="eop"/>
          <w:rFonts w:eastAsia="Calibri"/>
          <w:color w:val="000000"/>
          <w:shd w:val="clear" w:color="auto" w:fill="FFFFFF"/>
        </w:rPr>
        <w:t>exkurze do psychiatrických léčeben</w:t>
      </w:r>
      <w:r w:rsidR="00CE1CE4">
        <w:rPr>
          <w:rStyle w:val="eop"/>
          <w:rFonts w:eastAsia="Calibri"/>
          <w:color w:val="000000"/>
          <w:shd w:val="clear" w:color="auto" w:fill="FFFFFF"/>
        </w:rPr>
        <w:t>.</w:t>
      </w:r>
    </w:p>
    <w:p w14:paraId="1382A9E7" w14:textId="77777777" w:rsidR="001F7606" w:rsidRDefault="001F7606" w:rsidP="00CE1CE4">
      <w:pPr>
        <w:rPr>
          <w:rFonts w:eastAsia="Calibri"/>
          <w:color w:val="000000"/>
          <w:shd w:val="clear" w:color="auto" w:fill="FFFFFF"/>
        </w:rPr>
      </w:pPr>
      <w:r>
        <w:rPr>
          <w:rFonts w:eastAsia="Calibri"/>
          <w:color w:val="000000"/>
          <w:shd w:val="clear" w:color="auto" w:fill="FFFFFF"/>
        </w:rPr>
        <w:t>Pokud je řeč o povídkách</w:t>
      </w:r>
      <w:r w:rsidR="00A477C8">
        <w:rPr>
          <w:rFonts w:eastAsia="Calibri"/>
          <w:color w:val="000000"/>
          <w:shd w:val="clear" w:color="auto" w:fill="FFFFFF"/>
        </w:rPr>
        <w:t>, téma duševního onemocnění se řeší v několika časopisech jako např</w:t>
      </w:r>
      <w:r w:rsidR="00B12862">
        <w:rPr>
          <w:rFonts w:eastAsia="Calibri"/>
          <w:color w:val="000000"/>
          <w:shd w:val="clear" w:color="auto" w:fill="FFFFFF"/>
        </w:rPr>
        <w:t>íklad</w:t>
      </w:r>
      <w:r w:rsidR="00427F6F">
        <w:rPr>
          <w:rFonts w:eastAsia="Calibri"/>
          <w:color w:val="000000"/>
          <w:shd w:val="clear" w:color="auto" w:fill="FFFFFF"/>
        </w:rPr>
        <w:t xml:space="preserve"> Sociální práce/Sociální </w:t>
      </w:r>
      <w:proofErr w:type="spellStart"/>
      <w:r w:rsidR="00427F6F">
        <w:rPr>
          <w:rFonts w:eastAsia="Calibri"/>
          <w:color w:val="000000"/>
          <w:shd w:val="clear" w:color="auto" w:fill="FFFFFF"/>
        </w:rPr>
        <w:t>práca</w:t>
      </w:r>
      <w:proofErr w:type="spellEnd"/>
      <w:r w:rsidR="005B22A5">
        <w:rPr>
          <w:rFonts w:eastAsia="Calibri"/>
          <w:color w:val="000000"/>
          <w:shd w:val="clear" w:color="auto" w:fill="FFFFFF"/>
        </w:rPr>
        <w:t>, který se v</w:t>
      </w:r>
      <w:r w:rsidR="00FF7EFF">
        <w:rPr>
          <w:rFonts w:eastAsia="Calibri"/>
          <w:color w:val="000000"/>
          <w:shd w:val="clear" w:color="auto" w:fill="FFFFFF"/>
        </w:rPr>
        <w:t> </w:t>
      </w:r>
      <w:r w:rsidR="005B22A5">
        <w:rPr>
          <w:rFonts w:eastAsia="Calibri"/>
          <w:color w:val="000000"/>
          <w:shd w:val="clear" w:color="auto" w:fill="FFFFFF"/>
        </w:rPr>
        <w:t>určitých</w:t>
      </w:r>
      <w:r w:rsidR="00FF7EFF">
        <w:rPr>
          <w:rFonts w:eastAsia="Calibri"/>
          <w:color w:val="000000"/>
          <w:shd w:val="clear" w:color="auto" w:fill="FFFFFF"/>
        </w:rPr>
        <w:t xml:space="preserve"> dílech či článcích zabývá touto </w:t>
      </w:r>
      <w:r w:rsidR="00FF7EFF">
        <w:rPr>
          <w:rFonts w:eastAsia="Calibri"/>
          <w:color w:val="000000"/>
          <w:shd w:val="clear" w:color="auto" w:fill="FFFFFF"/>
        </w:rPr>
        <w:lastRenderedPageBreak/>
        <w:t>problematikou. Dále č</w:t>
      </w:r>
      <w:r w:rsidR="00E53804">
        <w:rPr>
          <w:rFonts w:eastAsia="Calibri"/>
          <w:color w:val="000000"/>
          <w:shd w:val="clear" w:color="auto" w:fill="FFFFFF"/>
        </w:rPr>
        <w:t>asopis</w:t>
      </w:r>
      <w:r w:rsidR="00FF7EFF">
        <w:rPr>
          <w:rFonts w:eastAsia="Calibri"/>
          <w:color w:val="000000"/>
          <w:shd w:val="clear" w:color="auto" w:fill="FFFFFF"/>
        </w:rPr>
        <w:t>, který vydává třikrát do roka Dům sv. Vincence s názvem „</w:t>
      </w:r>
      <w:r w:rsidR="00E53804">
        <w:rPr>
          <w:rFonts w:eastAsia="Calibri"/>
          <w:color w:val="000000"/>
          <w:shd w:val="clear" w:color="auto" w:fill="FFFFFF"/>
        </w:rPr>
        <w:t>Domeček</w:t>
      </w:r>
      <w:r w:rsidR="00FF7EFF">
        <w:rPr>
          <w:rFonts w:eastAsia="Calibri"/>
          <w:color w:val="000000"/>
          <w:shd w:val="clear" w:color="auto" w:fill="FFFFFF"/>
        </w:rPr>
        <w:t>“, kde klienti mohou napsat cokoliv co chtějí</w:t>
      </w:r>
      <w:r w:rsidR="00D6371E">
        <w:rPr>
          <w:rFonts w:eastAsia="Calibri"/>
          <w:color w:val="000000"/>
          <w:shd w:val="clear" w:color="auto" w:fill="FFFFFF"/>
        </w:rPr>
        <w:t>, ať už se jedná o vtipy, básně či povídky a tyto publikace jsou jim poté dostupné k následnému předání do svého okolí.</w:t>
      </w:r>
    </w:p>
    <w:p w14:paraId="52DA80C2" w14:textId="523313D2" w:rsidR="00D6371E" w:rsidRDefault="00BB2173" w:rsidP="00CE1CE4">
      <w:pPr>
        <w:rPr>
          <w:rFonts w:eastAsia="Calibri"/>
          <w:color w:val="000000"/>
          <w:shd w:val="clear" w:color="auto" w:fill="FFFFFF"/>
        </w:rPr>
      </w:pPr>
      <w:r>
        <w:rPr>
          <w:rFonts w:eastAsia="Calibri"/>
          <w:color w:val="000000"/>
          <w:shd w:val="clear" w:color="auto" w:fill="FFFFFF"/>
        </w:rPr>
        <w:t>U</w:t>
      </w:r>
      <w:r w:rsidR="00BA6429">
        <w:rPr>
          <w:rFonts w:eastAsia="Calibri"/>
          <w:color w:val="000000"/>
          <w:shd w:val="clear" w:color="auto" w:fill="FFFFFF"/>
        </w:rPr>
        <w:t xml:space="preserve"> téma</w:t>
      </w:r>
      <w:r>
        <w:rPr>
          <w:rFonts w:eastAsia="Calibri"/>
          <w:color w:val="000000"/>
          <w:shd w:val="clear" w:color="auto" w:fill="FFFFFF"/>
        </w:rPr>
        <w:t>tu</w:t>
      </w:r>
      <w:r w:rsidR="006F6EBC">
        <w:rPr>
          <w:rFonts w:eastAsia="Calibri"/>
          <w:color w:val="000000"/>
          <w:shd w:val="clear" w:color="auto" w:fill="FFFFFF"/>
        </w:rPr>
        <w:t xml:space="preserve"> </w:t>
      </w:r>
      <w:r>
        <w:rPr>
          <w:rFonts w:eastAsia="Calibri"/>
          <w:color w:val="000000"/>
          <w:shd w:val="clear" w:color="auto" w:fill="FFFFFF"/>
        </w:rPr>
        <w:t>pořad</w:t>
      </w:r>
      <w:r w:rsidR="00354C81">
        <w:rPr>
          <w:rFonts w:eastAsia="Calibri"/>
          <w:color w:val="000000"/>
          <w:shd w:val="clear" w:color="auto" w:fill="FFFFFF"/>
        </w:rPr>
        <w:t>ů</w:t>
      </w:r>
      <w:r>
        <w:rPr>
          <w:rFonts w:eastAsia="Calibri"/>
          <w:color w:val="000000"/>
          <w:shd w:val="clear" w:color="auto" w:fill="FFFFFF"/>
        </w:rPr>
        <w:t xml:space="preserve"> v</w:t>
      </w:r>
      <w:r w:rsidR="006F6EBC">
        <w:rPr>
          <w:rFonts w:eastAsia="Calibri"/>
          <w:color w:val="000000"/>
          <w:shd w:val="clear" w:color="auto" w:fill="FFFFFF"/>
        </w:rPr>
        <w:t xml:space="preserve"> rádiích a</w:t>
      </w:r>
      <w:r w:rsidR="00853088">
        <w:rPr>
          <w:rFonts w:eastAsia="Calibri"/>
          <w:color w:val="000000"/>
          <w:shd w:val="clear" w:color="auto" w:fill="FFFFFF"/>
        </w:rPr>
        <w:t xml:space="preserve"> rozhovorech s odborníky v této oblasti, lze zde zmínit pořad </w:t>
      </w:r>
      <w:r w:rsidR="001D16EA">
        <w:rPr>
          <w:rFonts w:eastAsia="Calibri"/>
          <w:color w:val="000000"/>
          <w:shd w:val="clear" w:color="auto" w:fill="FFFFFF"/>
        </w:rPr>
        <w:t>„</w:t>
      </w:r>
      <w:r w:rsidR="00853088">
        <w:rPr>
          <w:rFonts w:eastAsia="Calibri"/>
          <w:color w:val="000000"/>
          <w:shd w:val="clear" w:color="auto" w:fill="FFFFFF"/>
        </w:rPr>
        <w:t>Diagnóza F</w:t>
      </w:r>
      <w:r w:rsidR="001D16EA">
        <w:rPr>
          <w:rFonts w:eastAsia="Calibri"/>
          <w:color w:val="000000"/>
          <w:shd w:val="clear" w:color="auto" w:fill="FFFFFF"/>
        </w:rPr>
        <w:t>“</w:t>
      </w:r>
      <w:r w:rsidR="00853088">
        <w:rPr>
          <w:rFonts w:eastAsia="Calibri"/>
          <w:color w:val="000000"/>
          <w:shd w:val="clear" w:color="auto" w:fill="FFFFFF"/>
        </w:rPr>
        <w:t xml:space="preserve"> (viz. kap. 4), který se touto problematikou zabývá. </w:t>
      </w:r>
      <w:r w:rsidR="002107F1">
        <w:rPr>
          <w:rFonts w:eastAsia="Calibri"/>
          <w:color w:val="000000"/>
          <w:shd w:val="clear" w:color="auto" w:fill="FFFFFF"/>
        </w:rPr>
        <w:t xml:space="preserve">Tento pořad funguje pod </w:t>
      </w:r>
      <w:r w:rsidR="000A21B9">
        <w:rPr>
          <w:rFonts w:eastAsia="Calibri"/>
          <w:color w:val="000000"/>
          <w:shd w:val="clear" w:color="auto" w:fill="FFFFFF"/>
        </w:rPr>
        <w:t>Č</w:t>
      </w:r>
      <w:r w:rsidR="002107F1">
        <w:rPr>
          <w:rFonts w:eastAsia="Calibri"/>
          <w:color w:val="000000"/>
          <w:shd w:val="clear" w:color="auto" w:fill="FFFFFF"/>
        </w:rPr>
        <w:t>eským rozhlasem</w:t>
      </w:r>
      <w:r w:rsidR="000A21B9">
        <w:rPr>
          <w:rFonts w:eastAsia="Calibri"/>
          <w:color w:val="000000"/>
          <w:shd w:val="clear" w:color="auto" w:fill="FFFFFF"/>
        </w:rPr>
        <w:t>. Ten má další podobné pořad</w:t>
      </w:r>
      <w:r w:rsidR="001F4164">
        <w:rPr>
          <w:rFonts w:eastAsia="Calibri"/>
          <w:color w:val="000000"/>
          <w:shd w:val="clear" w:color="auto" w:fill="FFFFFF"/>
        </w:rPr>
        <w:t xml:space="preserve">y </w:t>
      </w:r>
      <w:r w:rsidR="000A21B9">
        <w:rPr>
          <w:rFonts w:eastAsia="Calibri"/>
          <w:color w:val="000000"/>
          <w:shd w:val="clear" w:color="auto" w:fill="FFFFFF"/>
        </w:rPr>
        <w:t>zmiňující tuto tématiku, jako pořad „Balanc“ či</w:t>
      </w:r>
      <w:r w:rsidR="001D16EA">
        <w:rPr>
          <w:rFonts w:eastAsia="Calibri"/>
          <w:color w:val="000000"/>
          <w:shd w:val="clear" w:color="auto" w:fill="FFFFFF"/>
        </w:rPr>
        <w:t xml:space="preserve"> „Moje terapie“.</w:t>
      </w:r>
    </w:p>
    <w:p w14:paraId="660E8F40" w14:textId="61E4E6A4" w:rsidR="001D16EA" w:rsidRDefault="004E0D99" w:rsidP="00CE1CE4">
      <w:pPr>
        <w:rPr>
          <w:rFonts w:eastAsia="Calibri"/>
          <w:color w:val="000000"/>
          <w:shd w:val="clear" w:color="auto" w:fill="FFFFFF"/>
        </w:rPr>
      </w:pPr>
      <w:r>
        <w:rPr>
          <w:rFonts w:eastAsia="Calibri"/>
          <w:color w:val="000000"/>
          <w:shd w:val="clear" w:color="auto" w:fill="FFFFFF"/>
        </w:rPr>
        <w:t>Je spoust</w:t>
      </w:r>
      <w:r w:rsidR="001F4164">
        <w:rPr>
          <w:rFonts w:eastAsia="Calibri"/>
          <w:color w:val="000000"/>
          <w:shd w:val="clear" w:color="auto" w:fill="FFFFFF"/>
        </w:rPr>
        <w:t>a</w:t>
      </w:r>
      <w:r>
        <w:rPr>
          <w:rFonts w:eastAsia="Calibri"/>
          <w:color w:val="000000"/>
          <w:shd w:val="clear" w:color="auto" w:fill="FFFFFF"/>
        </w:rPr>
        <w:t xml:space="preserve"> organizací, projektů a programů, které napomáhají při boji proti stigmatizaci lidí s duševním onemocněním</w:t>
      </w:r>
      <w:r w:rsidR="00D7267F">
        <w:rPr>
          <w:rFonts w:eastAsia="Calibri"/>
          <w:color w:val="000000"/>
          <w:shd w:val="clear" w:color="auto" w:fill="FFFFFF"/>
        </w:rPr>
        <w:t xml:space="preserve">, určitá část z nich je uvedena v kapitole č. 4. </w:t>
      </w:r>
      <w:r w:rsidR="00E24EDA">
        <w:rPr>
          <w:rFonts w:eastAsia="Calibri"/>
          <w:color w:val="000000"/>
          <w:shd w:val="clear" w:color="auto" w:fill="FFFFFF"/>
        </w:rPr>
        <w:t xml:space="preserve"> Spoust</w:t>
      </w:r>
      <w:r w:rsidR="001F4164">
        <w:rPr>
          <w:rFonts w:eastAsia="Calibri"/>
          <w:color w:val="000000"/>
          <w:shd w:val="clear" w:color="auto" w:fill="FFFFFF"/>
        </w:rPr>
        <w:t>u</w:t>
      </w:r>
      <w:r w:rsidR="00E24EDA">
        <w:rPr>
          <w:rFonts w:eastAsia="Calibri"/>
          <w:color w:val="000000"/>
          <w:shd w:val="clear" w:color="auto" w:fill="FFFFFF"/>
        </w:rPr>
        <w:t xml:space="preserve"> těchto projektů</w:t>
      </w:r>
      <w:r w:rsidR="00ED4F0F">
        <w:rPr>
          <w:rFonts w:eastAsia="Calibri"/>
          <w:color w:val="000000"/>
          <w:shd w:val="clear" w:color="auto" w:fill="FFFFFF"/>
        </w:rPr>
        <w:t xml:space="preserve"> vede či nese určitý podíl</w:t>
      </w:r>
      <w:r w:rsidR="00E24A7E">
        <w:rPr>
          <w:rFonts w:eastAsia="Calibri"/>
          <w:color w:val="000000"/>
          <w:shd w:val="clear" w:color="auto" w:fill="FFFFFF"/>
        </w:rPr>
        <w:t xml:space="preserve"> </w:t>
      </w:r>
      <w:r w:rsidR="00507A07">
        <w:rPr>
          <w:rFonts w:eastAsia="Calibri"/>
          <w:color w:val="000000"/>
          <w:shd w:val="clear" w:color="auto" w:fill="FFFFFF"/>
        </w:rPr>
        <w:t xml:space="preserve">na realizaci </w:t>
      </w:r>
      <w:r w:rsidR="00E24A7E">
        <w:rPr>
          <w:rFonts w:eastAsia="Calibri"/>
          <w:color w:val="000000"/>
          <w:shd w:val="clear" w:color="auto" w:fill="FFFFFF"/>
        </w:rPr>
        <w:t>nezisková organizace „Centrum pro rozvoj</w:t>
      </w:r>
      <w:r w:rsidR="00AA3700">
        <w:rPr>
          <w:rFonts w:eastAsia="Calibri"/>
          <w:color w:val="000000"/>
          <w:shd w:val="clear" w:color="auto" w:fill="FFFFFF"/>
        </w:rPr>
        <w:t xml:space="preserve"> péče o </w:t>
      </w:r>
      <w:r w:rsidR="00E24A7E">
        <w:rPr>
          <w:rFonts w:eastAsia="Calibri"/>
          <w:color w:val="000000"/>
          <w:shd w:val="clear" w:color="auto" w:fill="FFFFFF"/>
        </w:rPr>
        <w:t>duševní zdraví</w:t>
      </w:r>
      <w:r w:rsidR="00AA3700">
        <w:rPr>
          <w:rFonts w:eastAsia="Calibri"/>
          <w:color w:val="000000"/>
          <w:shd w:val="clear" w:color="auto" w:fill="FFFFFF"/>
        </w:rPr>
        <w:t xml:space="preserve">“. Tato organizace se podílela </w:t>
      </w:r>
      <w:r w:rsidR="00535C21">
        <w:rPr>
          <w:rFonts w:eastAsia="Calibri"/>
          <w:color w:val="000000"/>
          <w:shd w:val="clear" w:color="auto" w:fill="FFFFFF"/>
        </w:rPr>
        <w:t xml:space="preserve">či podílí </w:t>
      </w:r>
      <w:r w:rsidR="00AA3700">
        <w:rPr>
          <w:rFonts w:eastAsia="Calibri"/>
          <w:color w:val="000000"/>
          <w:shd w:val="clear" w:color="auto" w:fill="FFFFFF"/>
        </w:rPr>
        <w:t xml:space="preserve">například na: </w:t>
      </w:r>
      <w:r w:rsidR="00536109">
        <w:rPr>
          <w:rFonts w:eastAsia="Calibri"/>
          <w:color w:val="000000"/>
          <w:shd w:val="clear" w:color="auto" w:fill="FFFFFF"/>
        </w:rPr>
        <w:t>budování cent</w:t>
      </w:r>
      <w:r w:rsidR="00507A07">
        <w:rPr>
          <w:rFonts w:eastAsia="Calibri"/>
          <w:color w:val="000000"/>
          <w:shd w:val="clear" w:color="auto" w:fill="FFFFFF"/>
        </w:rPr>
        <w:t>er</w:t>
      </w:r>
      <w:r w:rsidR="00536109">
        <w:rPr>
          <w:rFonts w:eastAsia="Calibri"/>
          <w:color w:val="000000"/>
          <w:shd w:val="clear" w:color="auto" w:fill="FFFFFF"/>
        </w:rPr>
        <w:t xml:space="preserve"> pro zotavení, podporu neformálních pečovatelů </w:t>
      </w:r>
      <w:r w:rsidR="00F715DA">
        <w:rPr>
          <w:rFonts w:eastAsia="Calibri"/>
          <w:color w:val="000000"/>
          <w:shd w:val="clear" w:color="auto" w:fill="FFFFFF"/>
        </w:rPr>
        <w:t xml:space="preserve">o </w:t>
      </w:r>
      <w:r w:rsidR="00536109">
        <w:rPr>
          <w:rFonts w:eastAsia="Calibri"/>
          <w:color w:val="000000"/>
          <w:shd w:val="clear" w:color="auto" w:fill="FFFFFF"/>
        </w:rPr>
        <w:t>duševně nemocn</w:t>
      </w:r>
      <w:r w:rsidR="00F715DA">
        <w:rPr>
          <w:rFonts w:eastAsia="Calibri"/>
          <w:color w:val="000000"/>
          <w:shd w:val="clear" w:color="auto" w:fill="FFFFFF"/>
        </w:rPr>
        <w:t>é</w:t>
      </w:r>
      <w:r w:rsidR="00536109">
        <w:rPr>
          <w:rFonts w:eastAsia="Calibri"/>
          <w:color w:val="000000"/>
          <w:shd w:val="clear" w:color="auto" w:fill="FFFFFF"/>
        </w:rPr>
        <w:t>,</w:t>
      </w:r>
      <w:r w:rsidR="00535C21">
        <w:rPr>
          <w:rFonts w:eastAsia="Calibri"/>
          <w:color w:val="000000"/>
          <w:shd w:val="clear" w:color="auto" w:fill="FFFFFF"/>
        </w:rPr>
        <w:t xml:space="preserve"> podporu peer konzultant</w:t>
      </w:r>
      <w:r w:rsidR="008C054F">
        <w:rPr>
          <w:rFonts w:eastAsia="Calibri"/>
          <w:color w:val="000000"/>
          <w:shd w:val="clear" w:color="auto" w:fill="FFFFFF"/>
        </w:rPr>
        <w:t xml:space="preserve"> nebo na </w:t>
      </w:r>
      <w:r w:rsidR="004A7890">
        <w:rPr>
          <w:rFonts w:eastAsia="Calibri"/>
          <w:color w:val="000000"/>
          <w:shd w:val="clear" w:color="auto" w:fill="FFFFFF"/>
        </w:rPr>
        <w:t>vzdělávání pracovníků pracujících s lidmi s duševním onemocněním</w:t>
      </w:r>
      <w:r w:rsidR="008C054F">
        <w:rPr>
          <w:rFonts w:eastAsia="Calibri"/>
          <w:color w:val="000000"/>
          <w:shd w:val="clear" w:color="auto" w:fill="FFFFFF"/>
        </w:rPr>
        <w:t>. (</w:t>
      </w:r>
      <w:r w:rsidR="008674EC">
        <w:rPr>
          <w:rFonts w:eastAsia="Calibri"/>
          <w:color w:val="000000"/>
          <w:shd w:val="clear" w:color="auto" w:fill="FFFFFF"/>
        </w:rPr>
        <w:t>Centrum pro rozvoj péče o duševní zdraví, [online])</w:t>
      </w:r>
    </w:p>
    <w:p w14:paraId="0CAD5233" w14:textId="77777777" w:rsidR="00DB76D8" w:rsidRDefault="00DB76D8" w:rsidP="00CE1CE4">
      <w:pPr>
        <w:rPr>
          <w:rFonts w:eastAsia="Calibri"/>
          <w:color w:val="000000"/>
          <w:shd w:val="clear" w:color="auto" w:fill="FFFFFF"/>
        </w:rPr>
      </w:pPr>
      <w:r>
        <w:rPr>
          <w:rFonts w:eastAsia="Calibri"/>
          <w:color w:val="000000"/>
          <w:shd w:val="clear" w:color="auto" w:fill="FFFFFF"/>
        </w:rPr>
        <w:t>Při</w:t>
      </w:r>
      <w:r w:rsidR="0083661A">
        <w:rPr>
          <w:rFonts w:eastAsia="Calibri"/>
          <w:color w:val="000000"/>
          <w:shd w:val="clear" w:color="auto" w:fill="FFFFFF"/>
        </w:rPr>
        <w:t xml:space="preserve"> zkoumání zpracovaných rozhovorů vyplynulo, že dotazovaní respondenti, tedy lidé s duševním onemocněním, považují za příčinu vzniku stigmatizace ze strany okolí nedostatek vědomostí</w:t>
      </w:r>
      <w:r w:rsidR="007123E7">
        <w:rPr>
          <w:rFonts w:eastAsia="Calibri"/>
          <w:color w:val="000000"/>
          <w:shd w:val="clear" w:color="auto" w:fill="FFFFFF"/>
        </w:rPr>
        <w:t>. Toto navazuje na předchozí edukaci společnosti pomocí různých programů a projektů.</w:t>
      </w:r>
    </w:p>
    <w:p w14:paraId="46E562CC" w14:textId="77777777" w:rsidR="007123E7" w:rsidRDefault="007123E7" w:rsidP="00CE1CE4">
      <w:r>
        <w:t>Bártlová (2003</w:t>
      </w:r>
      <w:r w:rsidR="00564958">
        <w:t>, s. 62</w:t>
      </w:r>
      <w:r>
        <w:t>)</w:t>
      </w:r>
      <w:r w:rsidR="00564958">
        <w:t xml:space="preserve"> uvádí, že tento stigmatizující postoj </w:t>
      </w:r>
      <w:r w:rsidR="00670AA7">
        <w:t>od společnosti nastává kvůli</w:t>
      </w:r>
      <w:r w:rsidR="00564958">
        <w:t xml:space="preserve"> </w:t>
      </w:r>
      <w:r>
        <w:t>zakotveným a iracionálním předsudk</w:t>
      </w:r>
      <w:r w:rsidR="00670AA7">
        <w:t>ům spojených</w:t>
      </w:r>
      <w:r>
        <w:t xml:space="preserve"> s nedostatkem informací veřejnosti o lidech s duševním onemocněním a jejich povaze. </w:t>
      </w:r>
      <w:r w:rsidR="00A6503B">
        <w:t xml:space="preserve"> Toto</w:t>
      </w:r>
      <w:r w:rsidR="008123F4">
        <w:t xml:space="preserve"> dotazovaní respondenti potvrzují tím, že</w:t>
      </w:r>
      <w:r w:rsidR="003641AF">
        <w:t xml:space="preserve"> jako příčinu vzniku stigmatizace ze strany společnosti považují nedostatek informovanosti o lidech s duševním onemocněním. Uvádí, že většina z</w:t>
      </w:r>
      <w:r w:rsidR="00276527">
        <w:t> těchto jedinců, kteří mají předsudky o této cílové skupině lidí,</w:t>
      </w:r>
      <w:r w:rsidR="00CF3A8D">
        <w:t xml:space="preserve"> nikdy neviděla duševně nemocného na vlastní oči a má pouze předaný předsudek od zbytku společnosti či z televize a médií.</w:t>
      </w:r>
    </w:p>
    <w:p w14:paraId="17480AF0" w14:textId="77777777" w:rsidR="00CF3A8D" w:rsidRDefault="00CF3A8D" w:rsidP="00CE1CE4">
      <w:r>
        <w:t>Dotazovaní respondenti říkají, že nejlepší by bylo, aby každý člen naší společnost</w:t>
      </w:r>
      <w:r w:rsidR="00456A66">
        <w:t>i</w:t>
      </w:r>
      <w:r>
        <w:t xml:space="preserve"> poznal</w:t>
      </w:r>
      <w:r w:rsidR="00456A66">
        <w:t>,</w:t>
      </w:r>
      <w:r>
        <w:t xml:space="preserve"> jaké to je</w:t>
      </w:r>
      <w:r w:rsidR="00456A66">
        <w:t xml:space="preserve"> být duševně nemocný na vlastní oči. Ať už formou exkurzí do psychiatrických léčeben či</w:t>
      </w:r>
      <w:r w:rsidR="00365E3A">
        <w:t xml:space="preserve"> získáním informací od odborníků a duševně nemocných (např. od peer pracovníků). Zmiňují to, že pokud má jedinec v blízkosti duševně nemocného a pozná jaký je</w:t>
      </w:r>
      <w:r w:rsidR="008A4778">
        <w:t>, že není nebezpečný a nepředvídatelný, začnou na něj pohlížet jinak, pozitivněji. A toto by bylo potřeba udělat u každého jedince, který má určité předsudky vůči duševně nemocným.</w:t>
      </w:r>
    </w:p>
    <w:p w14:paraId="442F8123" w14:textId="77777777" w:rsidR="00E1421A" w:rsidRDefault="00E1421A" w:rsidP="00CE1CE4"/>
    <w:p w14:paraId="71F2F928" w14:textId="1F3EB842" w:rsidR="00E1421A" w:rsidRPr="00A6503B" w:rsidRDefault="00E1421A" w:rsidP="00CE1CE4">
      <w:pPr>
        <w:sectPr w:rsidR="00E1421A" w:rsidRPr="00A6503B" w:rsidSect="00936D9A">
          <w:type w:val="oddPage"/>
          <w:pgSz w:w="11906" w:h="16838" w:code="9"/>
          <w:pgMar w:top="1417" w:right="1134" w:bottom="1418" w:left="1701" w:header="708" w:footer="708" w:gutter="0"/>
          <w:cols w:space="708"/>
          <w:docGrid w:linePitch="360"/>
        </w:sectPr>
      </w:pPr>
    </w:p>
    <w:p w14:paraId="612B793D" w14:textId="33F21B62" w:rsidR="00CE7D50" w:rsidRDefault="00CE7D50" w:rsidP="00400C2B">
      <w:pPr>
        <w:pStyle w:val="Nadpis1"/>
        <w:numPr>
          <w:ilvl w:val="0"/>
          <w:numId w:val="0"/>
        </w:numPr>
      </w:pPr>
      <w:bookmarkStart w:id="31" w:name="_Toc75168087"/>
      <w:r>
        <w:lastRenderedPageBreak/>
        <w:t>Závěr</w:t>
      </w:r>
      <w:bookmarkEnd w:id="16"/>
      <w:bookmarkEnd w:id="31"/>
    </w:p>
    <w:p w14:paraId="49C8C8BF" w14:textId="7069E59F" w:rsidR="00D50815" w:rsidRDefault="00D50815" w:rsidP="00D50815">
      <w:pPr>
        <w:pStyle w:val="AP-Odstaveczapedlem"/>
      </w:pPr>
      <w:r>
        <w:t xml:space="preserve">Cílem této </w:t>
      </w:r>
      <w:r w:rsidR="00CA0EF1">
        <w:t>bakalářské</w:t>
      </w:r>
      <w:r>
        <w:t xml:space="preserve"> práce bylo </w:t>
      </w:r>
      <w:r w:rsidR="00CA0EF1">
        <w:rPr>
          <w:rFonts w:cs="Tahoma"/>
          <w:color w:val="000000"/>
          <w:szCs w:val="20"/>
          <w:shd w:val="clear" w:color="auto" w:fill="FFFFFF"/>
        </w:rPr>
        <w:t>zjistit, jak lidé s duševním onemocněním vnímají stigmatizaci ze strany okolí a co jim ji pomáhá překonávat</w:t>
      </w:r>
      <w:r>
        <w:t xml:space="preserve">. Z uskutečněných rozhovorů jsem získala lepší </w:t>
      </w:r>
      <w:r w:rsidR="00976016">
        <w:t xml:space="preserve">náhled do této problematiky a </w:t>
      </w:r>
      <w:r>
        <w:t xml:space="preserve">mohla </w:t>
      </w:r>
      <w:r w:rsidR="00976016">
        <w:t xml:space="preserve">jsem si </w:t>
      </w:r>
      <w:r>
        <w:t xml:space="preserve">doplnit své vlastní znalosti, které jsem ohledně této </w:t>
      </w:r>
      <w:r w:rsidR="00CE62C1">
        <w:t xml:space="preserve">cílové </w:t>
      </w:r>
      <w:r>
        <w:t>skupiny na základě praxe a práce měla.</w:t>
      </w:r>
    </w:p>
    <w:p w14:paraId="36CA12C4" w14:textId="1EB38BDB" w:rsidR="00D50815" w:rsidRDefault="00D50815" w:rsidP="00D50815">
      <w:pPr>
        <w:pStyle w:val="AP-Odstavec"/>
      </w:pPr>
      <w:r>
        <w:t>Pro vypracování této práce jsem si zvolila metodu kvalitativního výzkumu. K jeho realizaci jsem použila polostrukturovaný rozhovor. Na základně získaných polostrukturovaných rozhovorů a jejich následné analýze pomocí otevřeného kódování</w:t>
      </w:r>
      <w:r w:rsidR="00CE62C1">
        <w:t>,</w:t>
      </w:r>
      <w:r>
        <w:t xml:space="preserve"> jsem získané kategorie popsala</w:t>
      </w:r>
      <w:r w:rsidR="00CE62C1">
        <w:t xml:space="preserve"> a</w:t>
      </w:r>
      <w:r>
        <w:t xml:space="preserve"> doplnila citacemi z provedených rozhovorů. </w:t>
      </w:r>
    </w:p>
    <w:p w14:paraId="013EB8B5" w14:textId="3FBEC3CF" w:rsidR="00D50815" w:rsidRDefault="00D50815" w:rsidP="00D50815">
      <w:pPr>
        <w:pStyle w:val="AP-Odstavec"/>
      </w:pPr>
      <w:r>
        <w:t>Práce byla rozdělená na dvě části. Teoretickou část a praktickou část. V teoretické části byly popsány pojmy týkající s</w:t>
      </w:r>
      <w:r w:rsidR="00CE62C1">
        <w:t>e</w:t>
      </w:r>
      <w:r>
        <w:t xml:space="preserve"> duševního onemocnění</w:t>
      </w:r>
      <w:r w:rsidR="00CE62C1">
        <w:t xml:space="preserve">, stigmatizace, </w:t>
      </w:r>
      <w:proofErr w:type="spellStart"/>
      <w:r w:rsidR="00CE62C1">
        <w:t>sebestigmatizace</w:t>
      </w:r>
      <w:proofErr w:type="spellEnd"/>
      <w:r w:rsidR="00CE62C1">
        <w:t xml:space="preserve"> </w:t>
      </w:r>
      <w:r w:rsidR="00CF066E">
        <w:t xml:space="preserve">a </w:t>
      </w:r>
      <w:proofErr w:type="spellStart"/>
      <w:r w:rsidR="00CF066E">
        <w:t>destigmatizace</w:t>
      </w:r>
      <w:proofErr w:type="spellEnd"/>
      <w:r>
        <w:t xml:space="preserve">. Pojmy, na které jsem se v této části soustředila byly: </w:t>
      </w:r>
      <w:r w:rsidR="00CF066E">
        <w:t xml:space="preserve">stigma, </w:t>
      </w:r>
      <w:proofErr w:type="spellStart"/>
      <w:r w:rsidR="00CF066E">
        <w:t>sebestigma</w:t>
      </w:r>
      <w:proofErr w:type="spellEnd"/>
      <w:r w:rsidR="00CF066E">
        <w:t>, předsudky, prvky vedoucí k</w:t>
      </w:r>
      <w:r w:rsidR="00EE7EFF">
        <w:t> </w:t>
      </w:r>
      <w:proofErr w:type="spellStart"/>
      <w:r w:rsidR="00CF066E">
        <w:t>destigmatizaci</w:t>
      </w:r>
      <w:proofErr w:type="spellEnd"/>
      <w:r w:rsidR="00EE7EFF">
        <w:t xml:space="preserve">. </w:t>
      </w:r>
      <w:r>
        <w:t>Dále jsem definovala pojmy související s duševním onemocněním, což byly určité diagnózy: bipolární afektivní porucha</w:t>
      </w:r>
      <w:r w:rsidR="00EE7EFF">
        <w:t>, schizofrenie a poruchy osobnosti</w:t>
      </w:r>
      <w:r>
        <w:t>.</w:t>
      </w:r>
    </w:p>
    <w:p w14:paraId="5E40A083" w14:textId="24D03CE8" w:rsidR="00D50815" w:rsidRDefault="00D50815" w:rsidP="00D50815">
      <w:pPr>
        <w:pStyle w:val="AP-Odstavec"/>
      </w:pPr>
      <w:r>
        <w:t>V praktické části byla poté popsána metodologie výzkumu týkající se kvalitativního výzkumu. V metodologii jsem si stanovila výzkumnou metodu, výzkumnou otázku a cíl výzkumu. Dále byly v této části popsány pojmy související se sběrem dat, potřebných k</w:t>
      </w:r>
      <w:r w:rsidR="00E82580">
        <w:t> realizaci výzkumu</w:t>
      </w:r>
      <w:r>
        <w:t xml:space="preserve">. To se týkalo polostrukturovaného rozhovoru, otevřeného kódování, doslovné transkripce a popisu následné analýzy dat. </w:t>
      </w:r>
    </w:p>
    <w:p w14:paraId="4D58497E" w14:textId="61B4BEEE" w:rsidR="0003621A" w:rsidRDefault="00D50815" w:rsidP="00D50815">
      <w:pPr>
        <w:pStyle w:val="AP-Odstavec"/>
      </w:pPr>
      <w:r>
        <w:t>Rozdělené kategorie jsem</w:t>
      </w:r>
      <w:r w:rsidR="00E82580">
        <w:t xml:space="preserve"> poté</w:t>
      </w:r>
      <w:r>
        <w:t xml:space="preserve"> popsala </w:t>
      </w:r>
      <w:r w:rsidR="00E82580">
        <w:t xml:space="preserve">a propojila s citacemi od respondentů pro lepší náhled do zkoumané problematiky. </w:t>
      </w:r>
      <w:r>
        <w:t xml:space="preserve">Díky propojení </w:t>
      </w:r>
      <w:r w:rsidR="00E82580">
        <w:t xml:space="preserve">dřívější </w:t>
      </w:r>
      <w:r>
        <w:t>teor</w:t>
      </w:r>
      <w:r w:rsidR="00E82580">
        <w:t>etické části</w:t>
      </w:r>
      <w:r>
        <w:t xml:space="preserve">, informací od dotazovaných respondentů a svých vlastních postřehů jsem popsala </w:t>
      </w:r>
      <w:r w:rsidR="00E82580">
        <w:t>mé výsledky do</w:t>
      </w:r>
      <w:r>
        <w:t xml:space="preserve"> poslední kapitoly</w:t>
      </w:r>
      <w:r w:rsidR="00E82580">
        <w:t xml:space="preserve"> práce, tedy do diskuse</w:t>
      </w:r>
      <w:r>
        <w:t>.</w:t>
      </w:r>
      <w:r w:rsidR="00E82580">
        <w:t xml:space="preserve"> Zde odpovídám na výzkumné otázk</w:t>
      </w:r>
      <w:r w:rsidR="0003621A">
        <w:t>y: „</w:t>
      </w:r>
      <w:r w:rsidR="0003621A" w:rsidRPr="006C15EF">
        <w:t>Co pomáhá lidem s duševním onemocněním překonávat důsledky stigmatizace?</w:t>
      </w:r>
      <w:r w:rsidR="0003621A">
        <w:t>“ a „</w:t>
      </w:r>
      <w:r w:rsidR="0003621A" w:rsidRPr="00722F63">
        <w:t>Co lidé s duševním onemocněním považují jako příčinu vzniku stigmatizace ze strany okolí?</w:t>
      </w:r>
      <w:r w:rsidR="0003621A">
        <w:t>“</w:t>
      </w:r>
    </w:p>
    <w:p w14:paraId="705ABA99" w14:textId="6A345569" w:rsidR="00D50815" w:rsidRDefault="00D50815" w:rsidP="00D50815">
      <w:pPr>
        <w:pStyle w:val="AP-Odstavec"/>
      </w:pPr>
      <w:r>
        <w:t>V práci vnímám naplnění cíle, jelikož je zde popsán</w:t>
      </w:r>
      <w:r w:rsidR="0003621A">
        <w:t>o</w:t>
      </w:r>
      <w:r w:rsidR="009516A1">
        <w:t>,</w:t>
      </w:r>
      <w:r w:rsidR="0003621A">
        <w:t xml:space="preserve"> jak </w:t>
      </w:r>
      <w:r w:rsidR="009516A1">
        <w:t>dotazovaní jedinci s duševním onemocněním vnímají stigmatizaci ze strany okolí a jmenují prostředky vedoucí k </w:t>
      </w:r>
      <w:proofErr w:type="spellStart"/>
      <w:r w:rsidR="009516A1">
        <w:t>destigmatizac</w:t>
      </w:r>
      <w:r w:rsidR="001538D8">
        <w:t>i</w:t>
      </w:r>
      <w:proofErr w:type="spellEnd"/>
      <w:r w:rsidR="009516A1">
        <w:t xml:space="preserve"> a způsob</w:t>
      </w:r>
      <w:r w:rsidR="00657298">
        <w:t>,</w:t>
      </w:r>
      <w:r w:rsidR="009516A1">
        <w:t xml:space="preserve"> jak překonat stigmatizac</w:t>
      </w:r>
      <w:r w:rsidR="00C01129">
        <w:t>i</w:t>
      </w:r>
      <w:r w:rsidR="009516A1">
        <w:t xml:space="preserve"> ze strany svého okolí. Díky přímým citacím od dotazovaných respondentů se </w:t>
      </w:r>
      <w:r w:rsidR="00657298">
        <w:t>naskýtá lepší pohled a pochopení této problematiky.</w:t>
      </w:r>
      <w:r w:rsidR="009516A1">
        <w:t xml:space="preserve"> </w:t>
      </w:r>
    </w:p>
    <w:p w14:paraId="0CAE484E" w14:textId="08B016ED" w:rsidR="00663E71" w:rsidRDefault="00D50815" w:rsidP="00E1421A">
      <w:pPr>
        <w:pStyle w:val="AP-Odstavec"/>
      </w:pPr>
      <w:r>
        <w:lastRenderedPageBreak/>
        <w:t xml:space="preserve">Tato </w:t>
      </w:r>
      <w:r w:rsidR="00657298">
        <w:t>bakalářská</w:t>
      </w:r>
      <w:r>
        <w:t xml:space="preserve"> práce by mohla sloužit k přiblížení </w:t>
      </w:r>
      <w:r w:rsidR="00A8527B">
        <w:t xml:space="preserve">problematiky stigmatizace lidí s duševním onemocněním. </w:t>
      </w:r>
      <w:r w:rsidR="00663E71">
        <w:t>Službám, organizacím a pracovníkům fungujícím s touto cílovou skupinou by mohla p</w:t>
      </w:r>
      <w:r w:rsidR="0064616A">
        <w:t>řinášet nový a ucelený vhled do této problematiky, jelikož díky přímým citacím od lidí s duševním onemocněním může napomoci k lepšímu pochopení, jak člověk s duševním onemocněním vnímá stigmatizaci ze strany okolí. Také může tyto služby, organizace a pracovníky seznámit s pojmy a organizacemi, které doposud neznali.</w:t>
      </w:r>
    </w:p>
    <w:p w14:paraId="6A11428F" w14:textId="15189BA0" w:rsidR="00CC05A9" w:rsidRPr="00CC05A9" w:rsidRDefault="007C45DA" w:rsidP="00E1421A">
      <w:pPr>
        <w:pStyle w:val="AP-Odstavec"/>
      </w:pPr>
      <w:r>
        <w:t>Nabízí pohled duševně nemocných na to, jak s nimi velká část společnosti zachází. A j</w:t>
      </w:r>
      <w:r w:rsidR="00A8527B">
        <w:t>elikož zde dotazovaní jedinci trpící duševním onemocnění uváděli různé prostředky vedoucí k odstranění stigmatizace, mohly by o</w:t>
      </w:r>
      <w:r w:rsidR="00D50815">
        <w:t>rganizace přemýšlející o</w:t>
      </w:r>
      <w:r w:rsidR="00A8527B">
        <w:t xml:space="preserve"> </w:t>
      </w:r>
      <w:r w:rsidR="00992401">
        <w:t xml:space="preserve">zahájení programu či projektu v boji proti </w:t>
      </w:r>
      <w:proofErr w:type="spellStart"/>
      <w:r w:rsidR="00992401">
        <w:t>destigmatizaci</w:t>
      </w:r>
      <w:proofErr w:type="spellEnd"/>
      <w:r w:rsidR="00992401">
        <w:t>, použít</w:t>
      </w:r>
      <w:r w:rsidR="00933A5C">
        <w:t xml:space="preserve"> tuto práci</w:t>
      </w:r>
      <w:r w:rsidR="00D50815">
        <w:t xml:space="preserve"> jako jeden z podkladů pro nastavení t</w:t>
      </w:r>
      <w:r w:rsidR="00663E71">
        <w:t>ohoto programu nebo projektu</w:t>
      </w:r>
      <w:r w:rsidR="00D50815">
        <w:t xml:space="preserve">. Práce </w:t>
      </w:r>
      <w:r w:rsidR="00933A5C">
        <w:t xml:space="preserve">samotná </w:t>
      </w:r>
      <w:r w:rsidR="00D50815">
        <w:t>může také přispět k </w:t>
      </w:r>
      <w:proofErr w:type="spellStart"/>
      <w:r w:rsidR="00D50815">
        <w:t>destigmatizaci</w:t>
      </w:r>
      <w:proofErr w:type="spellEnd"/>
      <w:r w:rsidR="00D50815">
        <w:t xml:space="preserve"> ze strany společnosti vůči lidem s duševním onemocněním.</w:t>
      </w:r>
      <w:r w:rsidR="00933A5C">
        <w:t xml:space="preserve"> </w:t>
      </w:r>
    </w:p>
    <w:p w14:paraId="1CDDD96C" w14:textId="77777777" w:rsidR="00021D12" w:rsidRDefault="00021D12" w:rsidP="002C4178"/>
    <w:p w14:paraId="62AD7C38" w14:textId="5CF778B0" w:rsidR="00485B60" w:rsidRDefault="00485B60" w:rsidP="002C4178">
      <w:pPr>
        <w:sectPr w:rsidR="00485B60" w:rsidSect="00936D9A">
          <w:type w:val="oddPage"/>
          <w:pgSz w:w="11906" w:h="16838" w:code="9"/>
          <w:pgMar w:top="1417" w:right="1134" w:bottom="1418" w:left="1701" w:header="708" w:footer="708" w:gutter="0"/>
          <w:cols w:space="708"/>
          <w:docGrid w:linePitch="360"/>
        </w:sectPr>
      </w:pPr>
    </w:p>
    <w:p w14:paraId="348357D2" w14:textId="79740A89" w:rsidR="00451A53" w:rsidRDefault="00B87D8B" w:rsidP="00400C2B">
      <w:pPr>
        <w:pStyle w:val="Nadpis1"/>
        <w:numPr>
          <w:ilvl w:val="0"/>
          <w:numId w:val="0"/>
        </w:numPr>
      </w:pPr>
      <w:bookmarkStart w:id="32" w:name="_Toc7173346"/>
      <w:bookmarkStart w:id="33" w:name="_Toc30492226"/>
      <w:bookmarkStart w:id="34" w:name="_Toc75168088"/>
      <w:r w:rsidRPr="00DD4817">
        <w:lastRenderedPageBreak/>
        <w:t>Bibliografie</w:t>
      </w:r>
      <w:bookmarkEnd w:id="32"/>
      <w:bookmarkEnd w:id="33"/>
      <w:bookmarkEnd w:id="34"/>
    </w:p>
    <w:p w14:paraId="73C53535" w14:textId="0BFFD130" w:rsidR="007E063F" w:rsidRDefault="007E063F" w:rsidP="007E063F">
      <w:r>
        <w:t xml:space="preserve">ANDERSON Ian, HADDAD Peter a Jan SCOTT. 2012. </w:t>
      </w:r>
      <w:proofErr w:type="spellStart"/>
      <w:r>
        <w:t>Bipolar</w:t>
      </w:r>
      <w:proofErr w:type="spellEnd"/>
      <w:r>
        <w:t xml:space="preserve"> </w:t>
      </w:r>
      <w:proofErr w:type="spellStart"/>
      <w:r>
        <w:t>disorder</w:t>
      </w:r>
      <w:proofErr w:type="spellEnd"/>
      <w:r>
        <w:t xml:space="preserve">, </w:t>
      </w:r>
      <w:proofErr w:type="spellStart"/>
      <w:r>
        <w:t>clinical</w:t>
      </w:r>
      <w:proofErr w:type="spellEnd"/>
      <w:r>
        <w:t xml:space="preserve"> </w:t>
      </w:r>
      <w:proofErr w:type="spellStart"/>
      <w:r>
        <w:t>review</w:t>
      </w:r>
      <w:proofErr w:type="spellEnd"/>
      <w:r>
        <w:t xml:space="preserve">. </w:t>
      </w:r>
      <w:proofErr w:type="spellStart"/>
      <w:r w:rsidRPr="001842F0">
        <w:rPr>
          <w:i/>
          <w:iCs/>
        </w:rPr>
        <w:t>British</w:t>
      </w:r>
      <w:proofErr w:type="spellEnd"/>
      <w:r w:rsidRPr="001842F0">
        <w:rPr>
          <w:i/>
          <w:iCs/>
        </w:rPr>
        <w:t xml:space="preserve"> </w:t>
      </w:r>
      <w:proofErr w:type="spellStart"/>
      <w:r w:rsidRPr="001842F0">
        <w:rPr>
          <w:i/>
          <w:iCs/>
        </w:rPr>
        <w:t>medical</w:t>
      </w:r>
      <w:proofErr w:type="spellEnd"/>
      <w:r w:rsidRPr="001842F0">
        <w:rPr>
          <w:i/>
          <w:iCs/>
        </w:rPr>
        <w:t xml:space="preserve"> </w:t>
      </w:r>
      <w:proofErr w:type="spellStart"/>
      <w:r w:rsidRPr="001842F0">
        <w:rPr>
          <w:i/>
          <w:iCs/>
        </w:rPr>
        <w:t>journal</w:t>
      </w:r>
      <w:proofErr w:type="spellEnd"/>
      <w:r w:rsidRPr="001842F0">
        <w:rPr>
          <w:i/>
          <w:iCs/>
        </w:rPr>
        <w:t>,</w:t>
      </w:r>
      <w:r>
        <w:t xml:space="preserve"> č. 345, s. 1-10. </w:t>
      </w:r>
    </w:p>
    <w:p w14:paraId="7008CE2A" w14:textId="5486E6AF" w:rsidR="000811A7" w:rsidRDefault="000811A7" w:rsidP="007E063F">
      <w:r>
        <w:t xml:space="preserve">ANDRES, Martin. 2017. </w:t>
      </w:r>
      <w:r w:rsidRPr="00A02C11">
        <w:t xml:space="preserve">Malý průvodce reformou psychiatrické péče. </w:t>
      </w:r>
      <w:r>
        <w:t xml:space="preserve">Praha: Psychiatrická společnost ČLS JEP. Dostupné z: </w:t>
      </w:r>
      <w:hyperlink r:id="rId20" w:history="1">
        <w:r w:rsidRPr="007E3F87">
          <w:rPr>
            <w:rStyle w:val="Hypertextovodkaz"/>
          </w:rPr>
          <w:t>https://www.psychiatrie.cz/</w:t>
        </w:r>
      </w:hyperlink>
      <w:r>
        <w:t xml:space="preserve"> či stránkách Ministerstva zdravotnictví České republiky.</w:t>
      </w:r>
    </w:p>
    <w:p w14:paraId="2A4899FD" w14:textId="77777777" w:rsidR="002C42E7" w:rsidRPr="00324EE0" w:rsidRDefault="002C42E7" w:rsidP="002C42E7">
      <w:pPr>
        <w:rPr>
          <w:rStyle w:val="Hypertextovodkaz"/>
        </w:rPr>
      </w:pPr>
      <w:r>
        <w:t xml:space="preserve">AVRIM B. Ron, BRODSKY S. </w:t>
      </w:r>
      <w:proofErr w:type="spellStart"/>
      <w:r>
        <w:t>Beth</w:t>
      </w:r>
      <w:proofErr w:type="spellEnd"/>
      <w:r>
        <w:t xml:space="preserve"> a Barbara STANLEY. 2006. </w:t>
      </w:r>
      <w:proofErr w:type="spellStart"/>
      <w:r>
        <w:t>Borderline</w:t>
      </w:r>
      <w:proofErr w:type="spellEnd"/>
      <w:r>
        <w:t xml:space="preserve"> Personality </w:t>
      </w:r>
      <w:proofErr w:type="spellStart"/>
      <w:r>
        <w:t>Disorder</w:t>
      </w:r>
      <w:proofErr w:type="spellEnd"/>
      <w:r>
        <w:t xml:space="preserve">, Stigma, and </w:t>
      </w:r>
      <w:proofErr w:type="spellStart"/>
      <w:r>
        <w:t>Treatment</w:t>
      </w:r>
      <w:proofErr w:type="spellEnd"/>
      <w:r>
        <w:t xml:space="preserve"> </w:t>
      </w:r>
      <w:proofErr w:type="spellStart"/>
      <w:r>
        <w:t>Implications</w:t>
      </w:r>
      <w:proofErr w:type="spellEnd"/>
      <w:r>
        <w:t xml:space="preserve">. </w:t>
      </w:r>
      <w:r w:rsidRPr="00F27859">
        <w:rPr>
          <w:i/>
          <w:iCs/>
        </w:rPr>
        <w:fldChar w:fldCharType="begin"/>
      </w:r>
      <w:r w:rsidRPr="00F27859">
        <w:rPr>
          <w:i/>
          <w:iCs/>
        </w:rPr>
        <w:instrText xml:space="preserve"> HYPERLINK "https://journals.lww.com/hrpjournal/pages/default.aspx" </w:instrText>
      </w:r>
      <w:r w:rsidRPr="00F27859">
        <w:rPr>
          <w:i/>
          <w:iCs/>
        </w:rPr>
        <w:fldChar w:fldCharType="separate"/>
      </w:r>
      <w:r w:rsidRPr="00F27859">
        <w:rPr>
          <w:rStyle w:val="Hypertextovodkaz"/>
          <w:i/>
          <w:iCs/>
        </w:rPr>
        <w:t xml:space="preserve">Harvard </w:t>
      </w:r>
      <w:proofErr w:type="spellStart"/>
      <w:r w:rsidRPr="00F27859">
        <w:rPr>
          <w:rStyle w:val="Hypertextovodkaz"/>
          <w:i/>
          <w:iCs/>
        </w:rPr>
        <w:t>Review</w:t>
      </w:r>
      <w:proofErr w:type="spellEnd"/>
      <w:r w:rsidRPr="00F27859">
        <w:rPr>
          <w:rStyle w:val="Hypertextovodkaz"/>
          <w:i/>
          <w:iCs/>
        </w:rPr>
        <w:t xml:space="preserve"> </w:t>
      </w:r>
      <w:proofErr w:type="spellStart"/>
      <w:r w:rsidRPr="00F27859">
        <w:rPr>
          <w:rStyle w:val="Hypertextovodkaz"/>
          <w:i/>
          <w:iCs/>
        </w:rPr>
        <w:t>of</w:t>
      </w:r>
      <w:proofErr w:type="spellEnd"/>
      <w:r w:rsidRPr="00F27859">
        <w:rPr>
          <w:rStyle w:val="Hypertextovodkaz"/>
          <w:i/>
          <w:iCs/>
        </w:rPr>
        <w:t xml:space="preserve"> Psychiatry</w:t>
      </w:r>
      <w:r>
        <w:rPr>
          <w:rStyle w:val="Hypertextovodkaz"/>
        </w:rPr>
        <w:t xml:space="preserve">, s. 249-256. </w:t>
      </w:r>
    </w:p>
    <w:p w14:paraId="314C4DF1" w14:textId="07DF7CFA" w:rsidR="00D83271" w:rsidRDefault="002C42E7" w:rsidP="00D83271">
      <w:r w:rsidRPr="00F27859">
        <w:fldChar w:fldCharType="end"/>
      </w:r>
      <w:r w:rsidR="00D83271">
        <w:t>BAJER, Pavel. 2008. Fokus usiluje o komplexní, koordinované, individuálně zaměřené a dlouhodobé služby.</w:t>
      </w:r>
      <w:r w:rsidR="00D83271" w:rsidRPr="00D1329F">
        <w:rPr>
          <w:i/>
          <w:iCs/>
        </w:rPr>
        <w:t xml:space="preserve"> Sociální práce/Sociální </w:t>
      </w:r>
      <w:proofErr w:type="spellStart"/>
      <w:r w:rsidR="00D83271" w:rsidRPr="00D1329F">
        <w:rPr>
          <w:i/>
          <w:iCs/>
        </w:rPr>
        <w:t>práca</w:t>
      </w:r>
      <w:proofErr w:type="spellEnd"/>
      <w:r w:rsidR="00D83271">
        <w:t>, č. 1, s. 4-6. Brno: Asociace vzdělavatelů v sociální práci. ISSN: 1213-6204.</w:t>
      </w:r>
    </w:p>
    <w:p w14:paraId="3DA5301F" w14:textId="02EF5819" w:rsidR="00D83271" w:rsidRDefault="00D83271" w:rsidP="00BB2E61">
      <w:r>
        <w:t xml:space="preserve">BAJER, Pavel. 2008. Liga za </w:t>
      </w:r>
      <w:proofErr w:type="spellStart"/>
      <w:r>
        <w:t>duševné</w:t>
      </w:r>
      <w:proofErr w:type="spellEnd"/>
      <w:r>
        <w:t xml:space="preserve"> </w:t>
      </w:r>
      <w:proofErr w:type="spellStart"/>
      <w:r>
        <w:t>zdravie</w:t>
      </w:r>
      <w:proofErr w:type="spellEnd"/>
      <w:r>
        <w:t xml:space="preserve"> vytvořila </w:t>
      </w:r>
      <w:proofErr w:type="spellStart"/>
      <w:r>
        <w:t>motivačné</w:t>
      </w:r>
      <w:proofErr w:type="spellEnd"/>
      <w:r>
        <w:t xml:space="preserve"> centrum </w:t>
      </w:r>
      <w:proofErr w:type="spellStart"/>
      <w:r>
        <w:t>Nezábudka</w:t>
      </w:r>
      <w:proofErr w:type="spellEnd"/>
      <w:r>
        <w:t xml:space="preserve">. </w:t>
      </w:r>
      <w:r w:rsidRPr="00D1329F">
        <w:rPr>
          <w:i/>
          <w:iCs/>
        </w:rPr>
        <w:t xml:space="preserve">Sociální práce/Sociální </w:t>
      </w:r>
      <w:proofErr w:type="spellStart"/>
      <w:r w:rsidRPr="00D1329F">
        <w:rPr>
          <w:i/>
          <w:iCs/>
        </w:rPr>
        <w:t>práca</w:t>
      </w:r>
      <w:proofErr w:type="spellEnd"/>
      <w:r>
        <w:t>, č. 1, s. 14-16. Brno: Asociace vzdělavatelů v sociální práci. ISSN: 1213-6204.</w:t>
      </w:r>
    </w:p>
    <w:p w14:paraId="3313635E" w14:textId="668E0F74" w:rsidR="00C42781" w:rsidRDefault="00C42781" w:rsidP="00BB2E61">
      <w:r>
        <w:t xml:space="preserve">BAJER, Pavel. 2008. U řady duševně nemocných můžeme dosáhnout návratu do běžného života, tvrdí přednostka psychiatrické kliniky. </w:t>
      </w:r>
      <w:r w:rsidRPr="00D1329F">
        <w:rPr>
          <w:i/>
          <w:iCs/>
        </w:rPr>
        <w:t xml:space="preserve">Sociální práce/Sociální </w:t>
      </w:r>
      <w:proofErr w:type="spellStart"/>
      <w:r w:rsidRPr="00D1329F">
        <w:rPr>
          <w:i/>
          <w:iCs/>
        </w:rPr>
        <w:t>práca</w:t>
      </w:r>
      <w:proofErr w:type="spellEnd"/>
      <w:r>
        <w:t>, č. 1, s. 23-24. Brno: Asociace vzdělavatelů v sociální práci. ISSN: 1213-6204.</w:t>
      </w:r>
    </w:p>
    <w:p w14:paraId="44223C3C" w14:textId="60C7D5D5" w:rsidR="00A16ACB" w:rsidRDefault="00DD167F" w:rsidP="00BB2E61">
      <w:r>
        <w:t xml:space="preserve">BÁRTLOVÁ, Sylva. 2003. </w:t>
      </w:r>
      <w:r w:rsidRPr="00BB2E61">
        <w:t>Sociologie medicíny a zdravotnictví</w:t>
      </w:r>
      <w:r>
        <w:t xml:space="preserve">. Brno: Národní centrum ošetřovatelství a nelékařských zdravotnických oborů. </w:t>
      </w:r>
      <w:r w:rsidRPr="00BB2E61">
        <w:t>ISBN 80-7013-391-0</w:t>
      </w:r>
      <w:r>
        <w:t>.</w:t>
      </w:r>
    </w:p>
    <w:p w14:paraId="205CB883" w14:textId="6D632697" w:rsidR="00A16ACB" w:rsidRDefault="00A16ACB" w:rsidP="00BB2E61">
      <w:r w:rsidRPr="003B4C54">
        <w:t xml:space="preserve">BLITON Chloe, DOWGWILLO Emily, DAWOOD </w:t>
      </w:r>
      <w:proofErr w:type="spellStart"/>
      <w:r w:rsidRPr="003B4C54">
        <w:t>Sindes</w:t>
      </w:r>
      <w:proofErr w:type="spellEnd"/>
      <w:r w:rsidRPr="003B4C54">
        <w:t xml:space="preserve"> a PINCUS Aaron. 2017. Personality </w:t>
      </w:r>
      <w:proofErr w:type="spellStart"/>
      <w:r w:rsidRPr="003B4C54">
        <w:t>Disorder</w:t>
      </w:r>
      <w:proofErr w:type="spellEnd"/>
      <w:r w:rsidRPr="003B4C54">
        <w:t xml:space="preserve">. In: ZEIGLER-HILL Virgil a </w:t>
      </w:r>
      <w:proofErr w:type="spellStart"/>
      <w:r w:rsidRPr="003B4C54">
        <w:t>Todd</w:t>
      </w:r>
      <w:proofErr w:type="spellEnd"/>
      <w:r w:rsidRPr="003B4C54">
        <w:t xml:space="preserve"> SHACKELFORD (</w:t>
      </w:r>
      <w:proofErr w:type="spellStart"/>
      <w:r w:rsidRPr="003B4C54">
        <w:t>eds</w:t>
      </w:r>
      <w:proofErr w:type="spellEnd"/>
      <w:r w:rsidRPr="003B4C54">
        <w:t xml:space="preserve">). </w:t>
      </w:r>
      <w:proofErr w:type="spellStart"/>
      <w:r w:rsidRPr="003B4C54">
        <w:rPr>
          <w:i/>
          <w:iCs/>
        </w:rPr>
        <w:t>Encyclopedia</w:t>
      </w:r>
      <w:proofErr w:type="spellEnd"/>
      <w:r w:rsidRPr="003B4C54">
        <w:rPr>
          <w:i/>
          <w:iCs/>
        </w:rPr>
        <w:t xml:space="preserve"> </w:t>
      </w:r>
      <w:proofErr w:type="spellStart"/>
      <w:r w:rsidRPr="003B4C54">
        <w:rPr>
          <w:i/>
          <w:iCs/>
        </w:rPr>
        <w:t>of</w:t>
      </w:r>
      <w:proofErr w:type="spellEnd"/>
      <w:r w:rsidRPr="003B4C54">
        <w:rPr>
          <w:i/>
          <w:iCs/>
        </w:rPr>
        <w:t xml:space="preserve"> Personality and </w:t>
      </w:r>
      <w:proofErr w:type="spellStart"/>
      <w:r w:rsidRPr="003B4C54">
        <w:rPr>
          <w:i/>
          <w:iCs/>
        </w:rPr>
        <w:t>Individual</w:t>
      </w:r>
      <w:proofErr w:type="spellEnd"/>
      <w:r w:rsidRPr="003B4C54">
        <w:rPr>
          <w:i/>
          <w:iCs/>
        </w:rPr>
        <w:t xml:space="preserve"> </w:t>
      </w:r>
      <w:proofErr w:type="spellStart"/>
      <w:r w:rsidRPr="003B4C54">
        <w:rPr>
          <w:i/>
          <w:iCs/>
        </w:rPr>
        <w:t>Differences</w:t>
      </w:r>
      <w:proofErr w:type="spellEnd"/>
      <w:r>
        <w:rPr>
          <w:i/>
          <w:iCs/>
        </w:rPr>
        <w:t xml:space="preserve">, </w:t>
      </w:r>
      <w:proofErr w:type="spellStart"/>
      <w:r>
        <w:t>Springer</w:t>
      </w:r>
      <w:proofErr w:type="spellEnd"/>
      <w:r>
        <w:t xml:space="preserve">, </w:t>
      </w:r>
      <w:proofErr w:type="spellStart"/>
      <w:r>
        <w:t>Cham</w:t>
      </w:r>
      <w:proofErr w:type="spellEnd"/>
      <w:r>
        <w:t xml:space="preserve">. </w:t>
      </w:r>
      <w:r w:rsidRPr="003B4C54">
        <w:rPr>
          <w:rFonts w:eastAsia="Calibri"/>
        </w:rPr>
        <w:t xml:space="preserve">ISBN: </w:t>
      </w:r>
      <w:r w:rsidRPr="003B4C54">
        <w:t>978-3-319-28099-8</w:t>
      </w:r>
      <w:r>
        <w:t>.</w:t>
      </w:r>
    </w:p>
    <w:p w14:paraId="0FCC635F" w14:textId="68809B47" w:rsidR="00A16ACB" w:rsidRDefault="00A16ACB" w:rsidP="00BB2E61">
      <w:r>
        <w:t xml:space="preserve">BYRNE Peter. 2000. Stigma </w:t>
      </w:r>
      <w:proofErr w:type="spellStart"/>
      <w:r>
        <w:t>of</w:t>
      </w:r>
      <w:proofErr w:type="spellEnd"/>
      <w:r>
        <w:t xml:space="preserve"> </w:t>
      </w:r>
      <w:proofErr w:type="spellStart"/>
      <w:r>
        <w:t>mental</w:t>
      </w:r>
      <w:proofErr w:type="spellEnd"/>
      <w:r>
        <w:t xml:space="preserve"> </w:t>
      </w:r>
      <w:proofErr w:type="spellStart"/>
      <w:r>
        <w:t>illness</w:t>
      </w:r>
      <w:proofErr w:type="spellEnd"/>
      <w:r>
        <w:t xml:space="preserve"> and </w:t>
      </w:r>
      <w:proofErr w:type="spellStart"/>
      <w:r>
        <w:t>ways</w:t>
      </w:r>
      <w:proofErr w:type="spellEnd"/>
      <w:r>
        <w:t xml:space="preserve"> </w:t>
      </w:r>
      <w:proofErr w:type="spellStart"/>
      <w:r>
        <w:t>of</w:t>
      </w:r>
      <w:proofErr w:type="spellEnd"/>
      <w:r>
        <w:t xml:space="preserve"> </w:t>
      </w:r>
      <w:proofErr w:type="spellStart"/>
      <w:r>
        <w:t>diminishing</w:t>
      </w:r>
      <w:proofErr w:type="spellEnd"/>
      <w:r>
        <w:t xml:space="preserve"> </w:t>
      </w:r>
      <w:proofErr w:type="spellStart"/>
      <w:r>
        <w:t>it</w:t>
      </w:r>
      <w:proofErr w:type="spellEnd"/>
      <w:r>
        <w:t xml:space="preserve">. </w:t>
      </w:r>
      <w:proofErr w:type="spellStart"/>
      <w:r w:rsidRPr="005729BD">
        <w:rPr>
          <w:i/>
          <w:iCs/>
        </w:rPr>
        <w:t>Advances</w:t>
      </w:r>
      <w:proofErr w:type="spellEnd"/>
      <w:r w:rsidRPr="005729BD">
        <w:rPr>
          <w:i/>
          <w:iCs/>
        </w:rPr>
        <w:t xml:space="preserve"> in </w:t>
      </w:r>
      <w:proofErr w:type="spellStart"/>
      <w:r w:rsidRPr="005729BD">
        <w:rPr>
          <w:i/>
          <w:iCs/>
        </w:rPr>
        <w:t>Psychiatric</w:t>
      </w:r>
      <w:proofErr w:type="spellEnd"/>
      <w:r w:rsidRPr="005729BD">
        <w:rPr>
          <w:i/>
          <w:iCs/>
        </w:rPr>
        <w:t xml:space="preserve"> </w:t>
      </w:r>
      <w:proofErr w:type="spellStart"/>
      <w:r w:rsidRPr="005729BD">
        <w:rPr>
          <w:i/>
          <w:iCs/>
        </w:rPr>
        <w:t>Treatment</w:t>
      </w:r>
      <w:proofErr w:type="spellEnd"/>
      <w:r>
        <w:rPr>
          <w:i/>
          <w:iCs/>
        </w:rPr>
        <w:t>,</w:t>
      </w:r>
      <w:r>
        <w:t xml:space="preserve"> č. 6, s. 65–72. </w:t>
      </w:r>
      <w:proofErr w:type="spellStart"/>
      <w:r w:rsidRPr="005A529D">
        <w:t>Royal</w:t>
      </w:r>
      <w:proofErr w:type="spellEnd"/>
      <w:r w:rsidRPr="005A529D">
        <w:t xml:space="preserve"> </w:t>
      </w:r>
      <w:proofErr w:type="spellStart"/>
      <w:r w:rsidRPr="005A529D">
        <w:t>College</w:t>
      </w:r>
      <w:proofErr w:type="spellEnd"/>
      <w:r w:rsidRPr="005A529D">
        <w:t xml:space="preserve"> </w:t>
      </w:r>
      <w:proofErr w:type="spellStart"/>
      <w:r w:rsidRPr="005A529D">
        <w:t>of</w:t>
      </w:r>
      <w:proofErr w:type="spellEnd"/>
      <w:r w:rsidRPr="005A529D">
        <w:t xml:space="preserve"> </w:t>
      </w:r>
      <w:proofErr w:type="spellStart"/>
      <w:r w:rsidRPr="005A529D">
        <w:t>Psychiatrists</w:t>
      </w:r>
      <w:proofErr w:type="spellEnd"/>
      <w:r>
        <w:t xml:space="preserve">. ISSN: </w:t>
      </w:r>
      <w:r w:rsidRPr="00302630">
        <w:t>1472-1481</w:t>
      </w:r>
      <w:r>
        <w:t>.</w:t>
      </w:r>
    </w:p>
    <w:p w14:paraId="5A066C5B" w14:textId="51EFDED1" w:rsidR="000811A7" w:rsidRDefault="000811A7" w:rsidP="000811A7">
      <w:pPr>
        <w:rPr>
          <w:rStyle w:val="Hypertextovodkaz"/>
        </w:rPr>
      </w:pPr>
      <w:r>
        <w:rPr>
          <w:rStyle w:val="Hypertextovodkaz"/>
        </w:rPr>
        <w:t xml:space="preserve">CENTRUM PRO ROZVOJ PÉČE O DUŠEVNÍ ZDRAVÍ. </w:t>
      </w:r>
      <w:r w:rsidRPr="00A0281F">
        <w:rPr>
          <w:rStyle w:val="Hypertextovodkaz"/>
          <w:i/>
          <w:iCs/>
        </w:rPr>
        <w:t>Co děláme.</w:t>
      </w:r>
      <w:r>
        <w:rPr>
          <w:rStyle w:val="Hypertextovodkaz"/>
        </w:rPr>
        <w:t xml:space="preserve"> [online]. [cit. 2021-06-17]. Dostupné z: </w:t>
      </w:r>
      <w:hyperlink r:id="rId21" w:history="1">
        <w:r w:rsidRPr="00A96C22">
          <w:rPr>
            <w:rStyle w:val="Hypertextovodkaz"/>
          </w:rPr>
          <w:t>https://www.cmhcd.cz</w:t>
        </w:r>
      </w:hyperlink>
    </w:p>
    <w:p w14:paraId="0971B94D" w14:textId="57E7286B" w:rsidR="007A7662" w:rsidRDefault="00D0005D" w:rsidP="000811A7">
      <w:r>
        <w:t xml:space="preserve">CORRIGAN W. Patrick a Amy C. Watson. 2002. </w:t>
      </w:r>
      <w:proofErr w:type="spellStart"/>
      <w:r w:rsidR="007A7662">
        <w:t>The</w:t>
      </w:r>
      <w:proofErr w:type="spellEnd"/>
      <w:r w:rsidR="007A7662">
        <w:t xml:space="preserve"> Paradox </w:t>
      </w:r>
      <w:proofErr w:type="spellStart"/>
      <w:r w:rsidR="007A7662">
        <w:t>of</w:t>
      </w:r>
      <w:proofErr w:type="spellEnd"/>
      <w:r w:rsidR="007A7662">
        <w:t xml:space="preserve"> </w:t>
      </w:r>
      <w:proofErr w:type="spellStart"/>
      <w:r w:rsidR="007A7662">
        <w:t>Self</w:t>
      </w:r>
      <w:proofErr w:type="spellEnd"/>
      <w:r w:rsidR="007A7662">
        <w:t xml:space="preserve">-Stigma and </w:t>
      </w:r>
      <w:proofErr w:type="spellStart"/>
      <w:r w:rsidR="007A7662">
        <w:t>Mental</w:t>
      </w:r>
      <w:proofErr w:type="spellEnd"/>
      <w:r w:rsidR="007A7662">
        <w:t xml:space="preserve"> </w:t>
      </w:r>
      <w:proofErr w:type="spellStart"/>
      <w:r w:rsidR="007A7662">
        <w:t>Illness</w:t>
      </w:r>
      <w:proofErr w:type="spellEnd"/>
      <w:r>
        <w:t>.</w:t>
      </w:r>
      <w:r w:rsidR="007A7662">
        <w:t xml:space="preserve"> </w:t>
      </w:r>
      <w:proofErr w:type="spellStart"/>
      <w:r w:rsidR="000E28E4" w:rsidRPr="000E28E4">
        <w:rPr>
          <w:i/>
          <w:iCs/>
        </w:rPr>
        <w:t>Clinical</w:t>
      </w:r>
      <w:proofErr w:type="spellEnd"/>
      <w:r w:rsidR="000E28E4" w:rsidRPr="000E28E4">
        <w:rPr>
          <w:i/>
          <w:iCs/>
        </w:rPr>
        <w:t xml:space="preserve"> psychology: science and </w:t>
      </w:r>
      <w:proofErr w:type="spellStart"/>
      <w:r w:rsidR="000E28E4" w:rsidRPr="000E28E4">
        <w:rPr>
          <w:i/>
          <w:iCs/>
        </w:rPr>
        <w:t>practice</w:t>
      </w:r>
      <w:proofErr w:type="spellEnd"/>
      <w:r w:rsidR="000E28E4">
        <w:t xml:space="preserve">, č. 9, s. 35-53. </w:t>
      </w:r>
    </w:p>
    <w:p w14:paraId="4F62D880" w14:textId="2119D572" w:rsidR="00D83271" w:rsidRDefault="00D83271" w:rsidP="00BB2E61">
      <w:r>
        <w:lastRenderedPageBreak/>
        <w:t xml:space="preserve">CORRIGAN, W. Patrick. 2007. </w:t>
      </w:r>
      <w:proofErr w:type="spellStart"/>
      <w:r>
        <w:t>How</w:t>
      </w:r>
      <w:proofErr w:type="spellEnd"/>
      <w:r>
        <w:t xml:space="preserve"> </w:t>
      </w:r>
      <w:proofErr w:type="spellStart"/>
      <w:r>
        <w:t>Clinical</w:t>
      </w:r>
      <w:proofErr w:type="spellEnd"/>
      <w:r>
        <w:t xml:space="preserve"> </w:t>
      </w:r>
      <w:proofErr w:type="spellStart"/>
      <w:r>
        <w:t>Diagnosis</w:t>
      </w:r>
      <w:proofErr w:type="spellEnd"/>
      <w:r>
        <w:t xml:space="preserve"> </w:t>
      </w:r>
      <w:proofErr w:type="spellStart"/>
      <w:r>
        <w:t>Might</w:t>
      </w:r>
      <w:proofErr w:type="spellEnd"/>
      <w:r>
        <w:t xml:space="preserve"> </w:t>
      </w:r>
      <w:proofErr w:type="spellStart"/>
      <w:r>
        <w:t>Exacerbate</w:t>
      </w:r>
      <w:proofErr w:type="spellEnd"/>
      <w:r>
        <w:t xml:space="preserve"> </w:t>
      </w:r>
      <w:proofErr w:type="spellStart"/>
      <w:r>
        <w:t>the</w:t>
      </w:r>
      <w:proofErr w:type="spellEnd"/>
      <w:r>
        <w:t xml:space="preserve"> Stigma </w:t>
      </w:r>
      <w:proofErr w:type="spellStart"/>
      <w:r>
        <w:t>of</w:t>
      </w:r>
      <w:proofErr w:type="spellEnd"/>
      <w:r>
        <w:t xml:space="preserve"> </w:t>
      </w:r>
      <w:proofErr w:type="spellStart"/>
      <w:r>
        <w:t>Mental</w:t>
      </w:r>
      <w:proofErr w:type="spellEnd"/>
      <w:r>
        <w:t xml:space="preserve"> </w:t>
      </w:r>
      <w:proofErr w:type="spellStart"/>
      <w:r>
        <w:t>Illness</w:t>
      </w:r>
      <w:proofErr w:type="spellEnd"/>
      <w:r>
        <w:t xml:space="preserve"> </w:t>
      </w:r>
      <w:proofErr w:type="spellStart"/>
      <w:r>
        <w:t>Author</w:t>
      </w:r>
      <w:proofErr w:type="spellEnd"/>
      <w:r>
        <w:t xml:space="preserve">(s). </w:t>
      </w:r>
      <w:proofErr w:type="spellStart"/>
      <w:r w:rsidRPr="00D7759D">
        <w:rPr>
          <w:i/>
          <w:iCs/>
        </w:rPr>
        <w:t>Social</w:t>
      </w:r>
      <w:proofErr w:type="spellEnd"/>
      <w:r w:rsidRPr="00D7759D">
        <w:rPr>
          <w:i/>
          <w:iCs/>
        </w:rPr>
        <w:t xml:space="preserve"> </w:t>
      </w:r>
      <w:proofErr w:type="spellStart"/>
      <w:r w:rsidRPr="00D7759D">
        <w:rPr>
          <w:i/>
          <w:iCs/>
        </w:rPr>
        <w:t>wor</w:t>
      </w:r>
      <w:r>
        <w:rPr>
          <w:i/>
          <w:iCs/>
        </w:rPr>
        <w:t>k</w:t>
      </w:r>
      <w:proofErr w:type="spellEnd"/>
      <w:r>
        <w:t xml:space="preserve">, č. 52, s. 31-39. Oxford University </w:t>
      </w:r>
      <w:proofErr w:type="spellStart"/>
      <w:r>
        <w:t>Press</w:t>
      </w:r>
      <w:proofErr w:type="spellEnd"/>
      <w:r>
        <w:t xml:space="preserve">. </w:t>
      </w:r>
    </w:p>
    <w:p w14:paraId="771E3E6B" w14:textId="13EF59C3" w:rsidR="00A16ACB" w:rsidRDefault="00A16ACB" w:rsidP="00BB2E61">
      <w:r>
        <w:t xml:space="preserve">CORRIGAN W. Patrick a Andrea B. BINK. 2016. </w:t>
      </w:r>
      <w:proofErr w:type="spellStart"/>
      <w:r>
        <w:t>The</w:t>
      </w:r>
      <w:proofErr w:type="spellEnd"/>
      <w:r>
        <w:t xml:space="preserve"> Stigma </w:t>
      </w:r>
      <w:proofErr w:type="spellStart"/>
      <w:r>
        <w:t>of</w:t>
      </w:r>
      <w:proofErr w:type="spellEnd"/>
      <w:r>
        <w:t xml:space="preserve"> </w:t>
      </w:r>
      <w:proofErr w:type="spellStart"/>
      <w:r>
        <w:t>Mental</w:t>
      </w:r>
      <w:proofErr w:type="spellEnd"/>
      <w:r>
        <w:t xml:space="preserve"> </w:t>
      </w:r>
      <w:proofErr w:type="spellStart"/>
      <w:r>
        <w:t>Illness</w:t>
      </w:r>
      <w:proofErr w:type="spellEnd"/>
      <w:r>
        <w:t xml:space="preserve">. </w:t>
      </w:r>
      <w:proofErr w:type="spellStart"/>
      <w:r>
        <w:t>Elsevier</w:t>
      </w:r>
      <w:proofErr w:type="spellEnd"/>
      <w:r>
        <w:t xml:space="preserve">. </w:t>
      </w:r>
    </w:p>
    <w:p w14:paraId="60533CF8" w14:textId="2DC64D4C" w:rsidR="00A16ACB" w:rsidRPr="00A16ACB" w:rsidRDefault="00A16ACB" w:rsidP="00BB2E61">
      <w:pPr>
        <w:rPr>
          <w:rFonts w:eastAsia="Calibri"/>
        </w:rPr>
      </w:pPr>
      <w:r>
        <w:t xml:space="preserve">DISMAN Miroslav. 2002. </w:t>
      </w:r>
      <w:r w:rsidRPr="003D4947">
        <w:t>Jak se vyrábí sociologická znalost, příručka pro uživatele</w:t>
      </w:r>
      <w:r w:rsidRPr="00A5120B">
        <w:rPr>
          <w:i/>
          <w:iCs/>
        </w:rPr>
        <w:t>.</w:t>
      </w:r>
      <w:r>
        <w:t xml:space="preserve"> Praha: Univerzita Karlova v Praze. ISBN: 80-246-0139-7.</w:t>
      </w:r>
    </w:p>
    <w:p w14:paraId="74FB1633" w14:textId="2D9BF9FB" w:rsidR="007E063F" w:rsidRDefault="007E063F" w:rsidP="00BB2E61">
      <w:r>
        <w:t>DOUBEK Pavel, PRAŠKO Ján, HERMAN Erik a Jaromír HONS. 2008. Psychóza v životě – život v psychóze, příručka pro pacienty trpící psychózou a jejich rodiny. Praha: MAXDORF. ISBN: 978-80-7345-156-1.</w:t>
      </w:r>
    </w:p>
    <w:p w14:paraId="53D1DA0A" w14:textId="3A32AE9D" w:rsidR="00D50815" w:rsidRDefault="00D50815" w:rsidP="00BB2E61">
      <w:r>
        <w:t>FESTIVAL NA HLAVU. [online]. [cit. 2021-06-16]. Dostupné z:</w:t>
      </w:r>
      <w:r w:rsidRPr="0009674C">
        <w:t xml:space="preserve"> </w:t>
      </w:r>
      <w:hyperlink r:id="rId22" w:history="1">
        <w:r w:rsidRPr="00A96C22">
          <w:rPr>
            <w:rStyle w:val="Hypertextovodkaz"/>
          </w:rPr>
          <w:t>https://festivalnahlavu.cz/</w:t>
        </w:r>
      </w:hyperlink>
    </w:p>
    <w:p w14:paraId="70E33603" w14:textId="56EE691B" w:rsidR="00D50815" w:rsidRDefault="00D50815" w:rsidP="00BB2E61">
      <w:r>
        <w:t xml:space="preserve">GREEN DOORS. </w:t>
      </w:r>
      <w:r w:rsidRPr="009E55E3">
        <w:rPr>
          <w:i/>
          <w:iCs/>
        </w:rPr>
        <w:t>O nás.</w:t>
      </w:r>
      <w:r>
        <w:t xml:space="preserve"> [online]. [cit. 2021-06-18]. Dostupné z: </w:t>
      </w:r>
      <w:r w:rsidRPr="00F726FE">
        <w:t>https://www.greendoors.cz/</w:t>
      </w:r>
    </w:p>
    <w:p w14:paraId="28432EB4" w14:textId="497E1EE9" w:rsidR="00587E3D" w:rsidRDefault="000E24AF" w:rsidP="00BB2E61">
      <w:r>
        <w:t xml:space="preserve">GOFFMAN, </w:t>
      </w:r>
      <w:proofErr w:type="spellStart"/>
      <w:r>
        <w:t>Erving</w:t>
      </w:r>
      <w:proofErr w:type="spellEnd"/>
      <w:r>
        <w:t xml:space="preserve">. 2003. </w:t>
      </w:r>
      <w:r w:rsidR="00BB2E61" w:rsidRPr="00BB2E61">
        <w:t>Stigma</w:t>
      </w:r>
      <w:r w:rsidR="00F75782">
        <w:t xml:space="preserve"> - </w:t>
      </w:r>
      <w:r w:rsidR="00BB2E61" w:rsidRPr="00BB2E61">
        <w:t>poznámky k problému zvládání narušené identity</w:t>
      </w:r>
      <w:r w:rsidR="00F75782">
        <w:t>. Praha: Sociologické nakladatelství.</w:t>
      </w:r>
      <w:r w:rsidR="00C11E03">
        <w:t xml:space="preserve"> </w:t>
      </w:r>
      <w:r w:rsidR="00BB2E61" w:rsidRPr="00BB2E61">
        <w:t>ISBN 80-86429-21-0</w:t>
      </w:r>
      <w:r w:rsidR="00C11E03">
        <w:t>.</w:t>
      </w:r>
    </w:p>
    <w:p w14:paraId="0674BF8B" w14:textId="4A37C89F" w:rsidR="00A16ACB" w:rsidRDefault="00A16ACB" w:rsidP="00BB2E61">
      <w:r>
        <w:rPr>
          <w:rFonts w:eastAsia="Calibri"/>
        </w:rPr>
        <w:t xml:space="preserve">HENDL Jan. 2005. </w:t>
      </w:r>
      <w:r w:rsidRPr="003D5A54">
        <w:rPr>
          <w:rFonts w:eastAsia="Calibri"/>
        </w:rPr>
        <w:t>Kvalitativní výzkum, základní metody a aplikace</w:t>
      </w:r>
      <w:r w:rsidRPr="004F3E92">
        <w:rPr>
          <w:rFonts w:eastAsia="Calibri"/>
          <w:i/>
          <w:iCs/>
        </w:rPr>
        <w:t>.</w:t>
      </w:r>
      <w:r>
        <w:rPr>
          <w:rFonts w:eastAsia="Calibri"/>
        </w:rPr>
        <w:t xml:space="preserve"> Praha: Portál. ISBN: </w:t>
      </w:r>
      <w:r w:rsidRPr="00C16687">
        <w:t>80-7367-040-2</w:t>
      </w:r>
      <w:r>
        <w:t>.</w:t>
      </w:r>
    </w:p>
    <w:p w14:paraId="5369E3D8" w14:textId="559128E7" w:rsidR="007E063F" w:rsidRDefault="007E063F" w:rsidP="00BB2E61">
      <w:r>
        <w:t xml:space="preserve">HOLCOVÁ Alžběta. 2021. Deprese je reálná nemoc, z těch duševních se, ale léčí nejlépe. </w:t>
      </w:r>
      <w:r w:rsidRPr="002E6083">
        <w:rPr>
          <w:i/>
          <w:iCs/>
        </w:rPr>
        <w:t>Nový prostor</w:t>
      </w:r>
      <w:r>
        <w:t>, č. 570, s. 1. ISSN: 1213-1911.</w:t>
      </w:r>
    </w:p>
    <w:p w14:paraId="3CDB041A" w14:textId="75B6F57B" w:rsidR="000811A7" w:rsidRDefault="000811A7" w:rsidP="00BB2E61">
      <w:r>
        <w:t xml:space="preserve">CHARITA OLOMOUC, Dům sv. Vincence. </w:t>
      </w:r>
      <w:r w:rsidRPr="00787350">
        <w:rPr>
          <w:i/>
          <w:iCs/>
        </w:rPr>
        <w:t>O nás.</w:t>
      </w:r>
      <w:r>
        <w:t xml:space="preserve"> [online]. [cit. 2021-03-15]. Dostupné z: </w:t>
      </w:r>
      <w:hyperlink r:id="rId23" w:history="1">
        <w:r w:rsidRPr="00490B72">
          <w:rPr>
            <w:rStyle w:val="Hypertextovodkaz"/>
          </w:rPr>
          <w:t>https://www.olomouc.charita.cz</w:t>
        </w:r>
      </w:hyperlink>
    </w:p>
    <w:p w14:paraId="020F196F" w14:textId="17DEB2C0" w:rsidR="00C42781" w:rsidRDefault="00C42781" w:rsidP="00BB2E61">
      <w:r>
        <w:t xml:space="preserve">KOPŘIVOVÁ, Jana a Pavel BAJER. 2008. Otazníky duševní nemoci. </w:t>
      </w:r>
      <w:r w:rsidRPr="00D1329F">
        <w:rPr>
          <w:i/>
          <w:iCs/>
        </w:rPr>
        <w:t xml:space="preserve">Sociální práce/Sociální </w:t>
      </w:r>
      <w:proofErr w:type="spellStart"/>
      <w:r w:rsidRPr="00D1329F">
        <w:rPr>
          <w:i/>
          <w:iCs/>
        </w:rPr>
        <w:t>práca</w:t>
      </w:r>
      <w:proofErr w:type="spellEnd"/>
      <w:r>
        <w:t>, č. 1, s. 45. Brno: Asociace vzdělavatelů v sociální práci. ISSN: 1213-6204.</w:t>
      </w:r>
    </w:p>
    <w:p w14:paraId="284AC3ED" w14:textId="29996EC3" w:rsidR="00BB2E61" w:rsidRPr="00BB2E61" w:rsidRDefault="00C11E03" w:rsidP="00BB2E61">
      <w:r>
        <w:t xml:space="preserve">MATOUŠEK, Oldřich. </w:t>
      </w:r>
      <w:r w:rsidR="00587E3D">
        <w:t xml:space="preserve">2003. </w:t>
      </w:r>
      <w:r>
        <w:t>Slovník sociální práce.</w:t>
      </w:r>
      <w:r w:rsidR="00587E3D">
        <w:t xml:space="preserve"> Praha: Portál. </w:t>
      </w:r>
      <w:r w:rsidR="00BB2E61" w:rsidRPr="00BB2E61">
        <w:t>ISBN 80-7178-549-0</w:t>
      </w:r>
      <w:r w:rsidR="00587E3D">
        <w:t>.</w:t>
      </w:r>
    </w:p>
    <w:p w14:paraId="56A93ABB" w14:textId="67BA3E81" w:rsidR="00BB55F8" w:rsidRDefault="00F9466D" w:rsidP="00EA1C42">
      <w:r>
        <w:t>MATOUŠEK, Oldřich a Alois K</w:t>
      </w:r>
      <w:r w:rsidR="00E3344D">
        <w:t>Ř</w:t>
      </w:r>
      <w:r>
        <w:t xml:space="preserve">IŠŤAN. 2013. </w:t>
      </w:r>
      <w:r w:rsidR="00BB2E61" w:rsidRPr="00BB2E61">
        <w:t>Encyklopedie sociální práce</w:t>
      </w:r>
      <w:r>
        <w:t>. Praha: Portál.</w:t>
      </w:r>
      <w:r w:rsidR="004D47E6">
        <w:t xml:space="preserve"> </w:t>
      </w:r>
      <w:r w:rsidR="00BB2E61" w:rsidRPr="00BB2E61">
        <w:t>ISBN 978-80-262-0366-7</w:t>
      </w:r>
      <w:r>
        <w:t>.</w:t>
      </w:r>
    </w:p>
    <w:p w14:paraId="6EFCB9F2" w14:textId="61F570B7" w:rsidR="004D47E6" w:rsidRDefault="004D47E6" w:rsidP="00EA1C42">
      <w:r>
        <w:t xml:space="preserve">MEZINÁRODNÍ KLASIFIKACE NEMOCÍ 10. REVIZE. 2000. </w:t>
      </w:r>
      <w:r w:rsidRPr="003803CD">
        <w:t>Duševní poruchy a poruchy chování, popisy klinických příznaků a diagnostická vodítka</w:t>
      </w:r>
      <w:r w:rsidRPr="00D96660">
        <w:rPr>
          <w:i/>
          <w:iCs/>
        </w:rPr>
        <w:t>.</w:t>
      </w:r>
      <w:r>
        <w:t xml:space="preserve"> Praha: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roofErr w:type="spellStart"/>
      <w:r>
        <w:t>Geneva</w:t>
      </w:r>
      <w:proofErr w:type="spellEnd"/>
      <w:r>
        <w:t>, Psychiatrické Centrum Praha. ISBN: 80-85121-44-1.</w:t>
      </w:r>
    </w:p>
    <w:p w14:paraId="1FF20036" w14:textId="7A690D2F" w:rsidR="00D50815" w:rsidRDefault="00D50815" w:rsidP="00EA1C42">
      <w:r>
        <w:t xml:space="preserve">MEZI PLOTY. [online]. [cit. 2021-06-16]. Dostupné z: </w:t>
      </w:r>
      <w:r w:rsidRPr="00A20CE1">
        <w:t>https://meziploty.cz/</w:t>
      </w:r>
    </w:p>
    <w:p w14:paraId="1F894846" w14:textId="3F01F355" w:rsidR="007E063F" w:rsidRDefault="007E063F" w:rsidP="00EA1C42">
      <w:r>
        <w:t xml:space="preserve">MILKOWITZ David. 2008. </w:t>
      </w:r>
      <w:proofErr w:type="spellStart"/>
      <w:r>
        <w:t>Bipolar</w:t>
      </w:r>
      <w:proofErr w:type="spellEnd"/>
      <w:r>
        <w:t xml:space="preserve"> </w:t>
      </w:r>
      <w:proofErr w:type="spellStart"/>
      <w:r>
        <w:t>disorder</w:t>
      </w:r>
      <w:proofErr w:type="spellEnd"/>
      <w:r>
        <w:t xml:space="preserve">, a </w:t>
      </w:r>
      <w:proofErr w:type="spellStart"/>
      <w:r>
        <w:t>family-focused</w:t>
      </w:r>
      <w:proofErr w:type="spellEnd"/>
      <w:r>
        <w:t xml:space="preserve"> </w:t>
      </w:r>
      <w:proofErr w:type="spellStart"/>
      <w:r>
        <w:t>treatment</w:t>
      </w:r>
      <w:proofErr w:type="spellEnd"/>
      <w:r>
        <w:t xml:space="preserve"> </w:t>
      </w:r>
      <w:proofErr w:type="spellStart"/>
      <w:r>
        <w:t>approach</w:t>
      </w:r>
      <w:proofErr w:type="spellEnd"/>
      <w:r>
        <w:t xml:space="preserve">. USA: New York: </w:t>
      </w:r>
      <w:proofErr w:type="spellStart"/>
      <w:r>
        <w:t>The</w:t>
      </w:r>
      <w:proofErr w:type="spellEnd"/>
      <w:r>
        <w:t xml:space="preserve"> </w:t>
      </w:r>
      <w:proofErr w:type="spellStart"/>
      <w:r>
        <w:t>Guilford</w:t>
      </w:r>
      <w:proofErr w:type="spellEnd"/>
      <w:r>
        <w:t xml:space="preserve"> </w:t>
      </w:r>
      <w:proofErr w:type="spellStart"/>
      <w:r>
        <w:t>Press</w:t>
      </w:r>
      <w:proofErr w:type="spellEnd"/>
      <w:r>
        <w:t>. ISBN 978-1-59385-655-7.</w:t>
      </w:r>
    </w:p>
    <w:p w14:paraId="48E0D759" w14:textId="38B6D7A1" w:rsidR="00D50815" w:rsidRDefault="00D50815" w:rsidP="00EA1C42">
      <w:r>
        <w:lastRenderedPageBreak/>
        <w:t xml:space="preserve">NA ROVINU. </w:t>
      </w:r>
      <w:r w:rsidRPr="002D7162">
        <w:rPr>
          <w:i/>
          <w:iCs/>
        </w:rPr>
        <w:t xml:space="preserve">Projekt </w:t>
      </w:r>
      <w:proofErr w:type="spellStart"/>
      <w:r w:rsidRPr="002D7162">
        <w:rPr>
          <w:i/>
          <w:iCs/>
        </w:rPr>
        <w:t>destigmatizace</w:t>
      </w:r>
      <w:proofErr w:type="spellEnd"/>
      <w:r w:rsidRPr="002D7162">
        <w:rPr>
          <w:i/>
          <w:iCs/>
        </w:rPr>
        <w:t>.</w:t>
      </w:r>
      <w:r>
        <w:t xml:space="preserve"> [online]. [cit. 2021-06-16]. Dostupné z: </w:t>
      </w:r>
      <w:hyperlink r:id="rId24" w:history="1">
        <w:r w:rsidRPr="00A96C22">
          <w:rPr>
            <w:rStyle w:val="Hypertextovodkaz"/>
          </w:rPr>
          <w:t>https://narovinu.net/</w:t>
        </w:r>
      </w:hyperlink>
    </w:p>
    <w:p w14:paraId="6CBF37AE" w14:textId="54245794" w:rsidR="004D47E6" w:rsidRDefault="004D47E6" w:rsidP="00EA1C42">
      <w:r>
        <w:t xml:space="preserve">NATIONAL INSTITUE OF MENTAL HEALTH. 2007. </w:t>
      </w:r>
      <w:proofErr w:type="spellStart"/>
      <w:r>
        <w:t>Depression</w:t>
      </w:r>
      <w:proofErr w:type="spellEnd"/>
      <w:r>
        <w:t xml:space="preserve"> – </w:t>
      </w:r>
      <w:proofErr w:type="spellStart"/>
      <w:r>
        <w:t>easy</w:t>
      </w:r>
      <w:proofErr w:type="spellEnd"/>
      <w:r>
        <w:t xml:space="preserve"> to </w:t>
      </w:r>
      <w:proofErr w:type="spellStart"/>
      <w:r>
        <w:t>read</w:t>
      </w:r>
      <w:proofErr w:type="spellEnd"/>
      <w:r>
        <w:t xml:space="preserve">. U.S. Department </w:t>
      </w:r>
      <w:proofErr w:type="spellStart"/>
      <w:r>
        <w:t>of</w:t>
      </w:r>
      <w:proofErr w:type="spellEnd"/>
      <w:r>
        <w:t xml:space="preserve"> </w:t>
      </w:r>
      <w:proofErr w:type="spellStart"/>
      <w:r>
        <w:t>Health</w:t>
      </w:r>
      <w:proofErr w:type="spellEnd"/>
      <w:r>
        <w:t xml:space="preserve"> and </w:t>
      </w:r>
      <w:proofErr w:type="spellStart"/>
      <w:r>
        <w:t>Human</w:t>
      </w:r>
      <w:proofErr w:type="spellEnd"/>
      <w:r>
        <w:t xml:space="preserve"> </w:t>
      </w:r>
      <w:proofErr w:type="spellStart"/>
      <w:r>
        <w:t>Services</w:t>
      </w:r>
      <w:proofErr w:type="spellEnd"/>
      <w:r>
        <w:t xml:space="preserve">, </w:t>
      </w:r>
      <w:proofErr w:type="spellStart"/>
      <w:r>
        <w:t>National</w:t>
      </w:r>
      <w:proofErr w:type="spellEnd"/>
      <w:r>
        <w:t xml:space="preserve"> </w:t>
      </w:r>
      <w:proofErr w:type="spellStart"/>
      <w:r>
        <w:t>Institues</w:t>
      </w:r>
      <w:proofErr w:type="spellEnd"/>
      <w:r>
        <w:t xml:space="preserve"> </w:t>
      </w:r>
      <w:proofErr w:type="spellStart"/>
      <w:r>
        <w:t>of</w:t>
      </w:r>
      <w:proofErr w:type="spellEnd"/>
      <w:r>
        <w:t xml:space="preserve"> </w:t>
      </w:r>
      <w:proofErr w:type="spellStart"/>
      <w:r>
        <w:t>Health</w:t>
      </w:r>
      <w:proofErr w:type="spellEnd"/>
      <w:r>
        <w:t xml:space="preserve">, NIH </w:t>
      </w:r>
      <w:proofErr w:type="spellStart"/>
      <w:r>
        <w:t>Publication</w:t>
      </w:r>
      <w:proofErr w:type="spellEnd"/>
      <w:r>
        <w:t>.</w:t>
      </w:r>
    </w:p>
    <w:p w14:paraId="11409D37" w14:textId="032BB99F" w:rsidR="00A16ACB" w:rsidRDefault="00A16ACB" w:rsidP="00EA1C42">
      <w:r>
        <w:t xml:space="preserve">OCISKOVÁ Marie a Ján PRAŠKO. 2015. </w:t>
      </w:r>
      <w:r w:rsidRPr="00655174">
        <w:t xml:space="preserve">Stigmatizace a </w:t>
      </w:r>
      <w:proofErr w:type="spellStart"/>
      <w:r w:rsidRPr="00655174">
        <w:t>sebestigmatizace</w:t>
      </w:r>
      <w:proofErr w:type="spellEnd"/>
      <w:r w:rsidRPr="00655174">
        <w:t xml:space="preserve"> u psychických poruch.</w:t>
      </w:r>
      <w:r>
        <w:t xml:space="preserve"> Praha: Grada </w:t>
      </w:r>
      <w:proofErr w:type="spellStart"/>
      <w:r>
        <w:t>Publishing</w:t>
      </w:r>
      <w:proofErr w:type="spellEnd"/>
      <w:r>
        <w:t>. ISBN: 978-80-247-9906-3.</w:t>
      </w:r>
    </w:p>
    <w:p w14:paraId="7A76368F" w14:textId="09066300" w:rsidR="007E063F" w:rsidRDefault="007E063F" w:rsidP="007E063F">
      <w:r>
        <w:t xml:space="preserve">PRAŠKO Ján, BULIKOVÁ Barbora a SIGMUNDOVÁ Zuzana. 2009. Depresivní porucha a jak ji překonat. Praha: </w:t>
      </w:r>
      <w:proofErr w:type="spellStart"/>
      <w:r>
        <w:t>Galén</w:t>
      </w:r>
      <w:proofErr w:type="spellEnd"/>
      <w:r>
        <w:t>. ISBN: 978-80-7262-656.4.</w:t>
      </w:r>
    </w:p>
    <w:p w14:paraId="1ADB485A" w14:textId="50C75488" w:rsidR="00D50815" w:rsidRDefault="00D50815" w:rsidP="007E063F">
      <w:r>
        <w:t xml:space="preserve">RADIO WAVE, Diagnóza F. </w:t>
      </w:r>
      <w:r w:rsidRPr="00273C33">
        <w:rPr>
          <w:i/>
          <w:iCs/>
        </w:rPr>
        <w:t>O pořadu.</w:t>
      </w:r>
      <w:r>
        <w:t xml:space="preserve"> [online]. [cit. 2021-06-16]. Dostupné z:</w:t>
      </w:r>
      <w:r w:rsidRPr="0004443B">
        <w:t xml:space="preserve"> </w:t>
      </w:r>
      <w:hyperlink r:id="rId25" w:history="1">
        <w:r w:rsidRPr="00A96C22">
          <w:rPr>
            <w:rStyle w:val="Hypertextovodkaz"/>
          </w:rPr>
          <w:t>https://wave.rozhlas.cz/diagnoza-f</w:t>
        </w:r>
      </w:hyperlink>
    </w:p>
    <w:p w14:paraId="5510BDCE" w14:textId="2CD8F928" w:rsidR="00A16ACB" w:rsidRDefault="00A16ACB" w:rsidP="007E063F">
      <w:r>
        <w:t xml:space="preserve">SLADE Mike a Eleanor LONGDEN. 2015. </w:t>
      </w:r>
      <w:proofErr w:type="spellStart"/>
      <w:r>
        <w:t>Empirical</w:t>
      </w:r>
      <w:proofErr w:type="spellEnd"/>
      <w:r>
        <w:t xml:space="preserve"> evidence </w:t>
      </w:r>
      <w:proofErr w:type="spellStart"/>
      <w:r>
        <w:t>about</w:t>
      </w:r>
      <w:proofErr w:type="spellEnd"/>
      <w:r>
        <w:t xml:space="preserve"> </w:t>
      </w:r>
      <w:proofErr w:type="spellStart"/>
      <w:r>
        <w:t>recovery</w:t>
      </w:r>
      <w:proofErr w:type="spellEnd"/>
      <w:r>
        <w:t xml:space="preserve"> and </w:t>
      </w:r>
      <w:proofErr w:type="spellStart"/>
      <w:r>
        <w:t>mental</w:t>
      </w:r>
      <w:proofErr w:type="spellEnd"/>
      <w:r>
        <w:t xml:space="preserve"> </w:t>
      </w:r>
      <w:proofErr w:type="spellStart"/>
      <w:r>
        <w:t>health</w:t>
      </w:r>
      <w:proofErr w:type="spellEnd"/>
      <w:r>
        <w:t xml:space="preserve">. </w:t>
      </w:r>
      <w:r w:rsidRPr="00F2043F">
        <w:rPr>
          <w:i/>
          <w:iCs/>
        </w:rPr>
        <w:t>BMC Psychiatry</w:t>
      </w:r>
      <w:r>
        <w:rPr>
          <w:i/>
          <w:iCs/>
        </w:rPr>
        <w:t>,</w:t>
      </w:r>
      <w:r>
        <w:t xml:space="preserve"> č. 15.</w:t>
      </w:r>
    </w:p>
    <w:p w14:paraId="57F8AF9E" w14:textId="4F9C0A68" w:rsidR="007E063F" w:rsidRDefault="007E063F" w:rsidP="00EA1C42">
      <w:r>
        <w:t xml:space="preserve">SMITH Pamela. 2014. </w:t>
      </w:r>
      <w:proofErr w:type="spellStart"/>
      <w:r>
        <w:t>Mental</w:t>
      </w:r>
      <w:proofErr w:type="spellEnd"/>
      <w:r>
        <w:t xml:space="preserve"> </w:t>
      </w:r>
      <w:proofErr w:type="spellStart"/>
      <w:r>
        <w:t>Health</w:t>
      </w:r>
      <w:proofErr w:type="spellEnd"/>
      <w:r>
        <w:t xml:space="preserve"> Care in </w:t>
      </w:r>
      <w:proofErr w:type="spellStart"/>
      <w:r>
        <w:t>Settings</w:t>
      </w:r>
      <w:proofErr w:type="spellEnd"/>
      <w:r>
        <w:t xml:space="preserve"> </w:t>
      </w:r>
      <w:proofErr w:type="spellStart"/>
      <w:r>
        <w:t>Where</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Resources</w:t>
      </w:r>
      <w:proofErr w:type="spellEnd"/>
      <w:r>
        <w:t xml:space="preserve"> Are Limited: An </w:t>
      </w:r>
      <w:proofErr w:type="spellStart"/>
      <w:r>
        <w:t>Easy</w:t>
      </w:r>
      <w:proofErr w:type="spellEnd"/>
      <w:r>
        <w:t xml:space="preserve">-Reference </w:t>
      </w:r>
      <w:proofErr w:type="spellStart"/>
      <w:r>
        <w:t>Guidebook</w:t>
      </w:r>
      <w:proofErr w:type="spellEnd"/>
      <w:r>
        <w:t xml:space="preserve"> </w:t>
      </w:r>
      <w:proofErr w:type="spellStart"/>
      <w:r>
        <w:t>for</w:t>
      </w:r>
      <w:proofErr w:type="spellEnd"/>
      <w:r>
        <w:t xml:space="preserve"> </w:t>
      </w:r>
      <w:proofErr w:type="spellStart"/>
      <w:r>
        <w:t>Healthcare</w:t>
      </w:r>
      <w:proofErr w:type="spellEnd"/>
      <w:r>
        <w:t xml:space="preserve"> </w:t>
      </w:r>
      <w:proofErr w:type="spellStart"/>
      <w:r>
        <w:t>Providers</w:t>
      </w:r>
      <w:proofErr w:type="spellEnd"/>
      <w:r>
        <w:t xml:space="preserve"> in </w:t>
      </w:r>
      <w:proofErr w:type="spellStart"/>
      <w:r>
        <w:t>Developed</w:t>
      </w:r>
      <w:proofErr w:type="spellEnd"/>
      <w:r>
        <w:t xml:space="preserve"> and </w:t>
      </w:r>
      <w:proofErr w:type="spellStart"/>
      <w:r>
        <w:t>Developing</w:t>
      </w:r>
      <w:proofErr w:type="spellEnd"/>
      <w:r>
        <w:t xml:space="preserve"> </w:t>
      </w:r>
      <w:proofErr w:type="spellStart"/>
      <w:r>
        <w:t>Countries</w:t>
      </w:r>
      <w:proofErr w:type="spellEnd"/>
      <w:r>
        <w:t xml:space="preserve">. USA: </w:t>
      </w:r>
      <w:proofErr w:type="spellStart"/>
      <w:r>
        <w:t>Bloomington</w:t>
      </w:r>
      <w:proofErr w:type="spellEnd"/>
      <w:r>
        <w:t xml:space="preserve">: </w:t>
      </w:r>
      <w:proofErr w:type="spellStart"/>
      <w:r>
        <w:t>Archway</w:t>
      </w:r>
      <w:proofErr w:type="spellEnd"/>
      <w:r>
        <w:t xml:space="preserve"> </w:t>
      </w:r>
      <w:proofErr w:type="spellStart"/>
      <w:r>
        <w:t>Publishing</w:t>
      </w:r>
      <w:proofErr w:type="spellEnd"/>
      <w:r>
        <w:t>. ISBN: 978-1-4808-0488-3.</w:t>
      </w:r>
    </w:p>
    <w:p w14:paraId="0DDCAE94" w14:textId="6D32C2A2" w:rsidR="008829ED" w:rsidRDefault="00BB55F8" w:rsidP="00EA1C42">
      <w:r>
        <w:t>ŠPAGETKOVÁ</w:t>
      </w:r>
      <w:r w:rsidR="002E6083">
        <w:t xml:space="preserve"> Šárka. 2021. Starejme se o sebe. </w:t>
      </w:r>
      <w:r w:rsidR="002E6083" w:rsidRPr="002E6083">
        <w:rPr>
          <w:i/>
          <w:iCs/>
        </w:rPr>
        <w:t>Nový prostor</w:t>
      </w:r>
      <w:r w:rsidR="002332F2">
        <w:t>, č. 570, s. 14-15.</w:t>
      </w:r>
      <w:r w:rsidR="006D5511">
        <w:t xml:space="preserve"> ISSN: 1213-1911.</w:t>
      </w:r>
    </w:p>
    <w:p w14:paraId="4F61A481" w14:textId="6EC1CFC2" w:rsidR="00A16ACB" w:rsidRDefault="00A16ACB" w:rsidP="00EA1C42">
      <w:r>
        <w:t xml:space="preserve">ŠVAŘÍČEK Roman, ŠVEDOVÁ Klára a kol. 2014. </w:t>
      </w:r>
      <w:r w:rsidRPr="00337CFB">
        <w:t>Kvalitativní výzkum v pedagogických vědách</w:t>
      </w:r>
      <w:r w:rsidRPr="00C72575">
        <w:rPr>
          <w:i/>
          <w:iCs/>
        </w:rPr>
        <w:t>.</w:t>
      </w:r>
      <w:r>
        <w:t xml:space="preserve"> Praha: Portál. ISBN:</w:t>
      </w:r>
      <w:r w:rsidRPr="00C72575">
        <w:t xml:space="preserve"> 78-80-262-0644-6</w:t>
      </w:r>
      <w:r>
        <w:t>.</w:t>
      </w:r>
    </w:p>
    <w:p w14:paraId="1C4C465B" w14:textId="0309C614" w:rsidR="00D50815" w:rsidRDefault="00D50815" w:rsidP="00EA1C42">
      <w:r w:rsidRPr="009C4697">
        <w:t xml:space="preserve">TÝDNY PRO DUŠEVNÍ ZDRAVÍ. </w:t>
      </w:r>
      <w:r w:rsidRPr="009C4697">
        <w:rPr>
          <w:i/>
          <w:iCs/>
        </w:rPr>
        <w:t>O Týdnech pro duševní zdraví</w:t>
      </w:r>
      <w:r>
        <w:t xml:space="preserve">. [online]. [cit. 2021-06-16]. Dostupné z: </w:t>
      </w:r>
      <w:hyperlink r:id="rId26" w:history="1">
        <w:r w:rsidRPr="00A96C22">
          <w:rPr>
            <w:rStyle w:val="Hypertextovodkaz"/>
          </w:rPr>
          <w:t>http://www.tdz.cz/</w:t>
        </w:r>
      </w:hyperlink>
    </w:p>
    <w:p w14:paraId="583A7ED4" w14:textId="77777777" w:rsidR="00A16ACB" w:rsidRDefault="000772FD" w:rsidP="008F581D">
      <w:r>
        <w:t xml:space="preserve">TYRER Peter, REED </w:t>
      </w:r>
      <w:proofErr w:type="spellStart"/>
      <w:r>
        <w:t>Geoffrey</w:t>
      </w:r>
      <w:proofErr w:type="spellEnd"/>
      <w:r>
        <w:t xml:space="preserve"> a </w:t>
      </w:r>
      <w:r w:rsidR="0033514D">
        <w:t xml:space="preserve">Mike CRAWFORD. </w:t>
      </w:r>
      <w:r w:rsidR="00357984" w:rsidRPr="005C7C39">
        <w:t>2015</w:t>
      </w:r>
      <w:r w:rsidR="0033514D">
        <w:t xml:space="preserve">. </w:t>
      </w:r>
      <w:proofErr w:type="spellStart"/>
      <w:r w:rsidR="0033514D" w:rsidRPr="005C7C39">
        <w:t>Classification</w:t>
      </w:r>
      <w:proofErr w:type="spellEnd"/>
      <w:r w:rsidR="0033514D" w:rsidRPr="005C7C39">
        <w:t xml:space="preserve">, </w:t>
      </w:r>
      <w:proofErr w:type="spellStart"/>
      <w:r w:rsidR="0033514D" w:rsidRPr="005C7C39">
        <w:t>assessment</w:t>
      </w:r>
      <w:proofErr w:type="spellEnd"/>
      <w:r w:rsidR="0033514D" w:rsidRPr="005C7C39">
        <w:t xml:space="preserve">, prevalence, and </w:t>
      </w:r>
      <w:proofErr w:type="spellStart"/>
      <w:r w:rsidR="0033514D" w:rsidRPr="005C7C39">
        <w:t>effect</w:t>
      </w:r>
      <w:proofErr w:type="spellEnd"/>
      <w:r w:rsidR="0033514D" w:rsidRPr="005C7C39">
        <w:t xml:space="preserve"> </w:t>
      </w:r>
      <w:proofErr w:type="spellStart"/>
      <w:r w:rsidR="0033514D" w:rsidRPr="005C7C39">
        <w:t>of</w:t>
      </w:r>
      <w:proofErr w:type="spellEnd"/>
      <w:r w:rsidR="0033514D" w:rsidRPr="005C7C39">
        <w:t xml:space="preserve"> personality </w:t>
      </w:r>
      <w:proofErr w:type="spellStart"/>
      <w:r w:rsidR="0033514D" w:rsidRPr="005C7C39">
        <w:t>disorder</w:t>
      </w:r>
      <w:proofErr w:type="spellEnd"/>
      <w:r w:rsidR="008829ED">
        <w:t xml:space="preserve">. </w:t>
      </w:r>
      <w:proofErr w:type="spellStart"/>
      <w:r w:rsidR="00357984" w:rsidRPr="008829ED">
        <w:rPr>
          <w:i/>
          <w:iCs/>
        </w:rPr>
        <w:t>World</w:t>
      </w:r>
      <w:proofErr w:type="spellEnd"/>
      <w:r w:rsidR="00357984" w:rsidRPr="008829ED">
        <w:rPr>
          <w:i/>
          <w:iCs/>
        </w:rPr>
        <w:t xml:space="preserve"> </w:t>
      </w:r>
      <w:proofErr w:type="spellStart"/>
      <w:r w:rsidR="00357984" w:rsidRPr="008829ED">
        <w:rPr>
          <w:i/>
          <w:iCs/>
        </w:rPr>
        <w:t>Health</w:t>
      </w:r>
      <w:proofErr w:type="spellEnd"/>
      <w:r w:rsidR="00357984" w:rsidRPr="008829ED">
        <w:rPr>
          <w:i/>
          <w:iCs/>
        </w:rPr>
        <w:t xml:space="preserve"> </w:t>
      </w:r>
      <w:proofErr w:type="spellStart"/>
      <w:r w:rsidR="00357984" w:rsidRPr="008829ED">
        <w:rPr>
          <w:i/>
          <w:iCs/>
        </w:rPr>
        <w:t>Organization</w:t>
      </w:r>
      <w:proofErr w:type="spellEnd"/>
      <w:r w:rsidR="008829ED">
        <w:t xml:space="preserve">, </w:t>
      </w:r>
      <w:r w:rsidR="0033514D">
        <w:t>č. 9969, s.</w:t>
      </w:r>
      <w:r w:rsidR="005C7C39" w:rsidRPr="005C7C39">
        <w:t>717-726</w:t>
      </w:r>
      <w:r w:rsidR="0033514D">
        <w:t>.</w:t>
      </w:r>
    </w:p>
    <w:p w14:paraId="0ECB158A" w14:textId="77777777" w:rsidR="00A245C6" w:rsidRDefault="006E5AF7" w:rsidP="006E5AF7">
      <w:r>
        <w:t xml:space="preserve">WATSON C. Amy, CORRIGAN Patrick, LARSON E. </w:t>
      </w:r>
      <w:proofErr w:type="spellStart"/>
      <w:r>
        <w:t>Jonathon</w:t>
      </w:r>
      <w:proofErr w:type="spellEnd"/>
      <w:r>
        <w:t xml:space="preserve"> a Molly SELLS. 2007. </w:t>
      </w:r>
      <w:proofErr w:type="spellStart"/>
      <w:r>
        <w:t>Self</w:t>
      </w:r>
      <w:proofErr w:type="spellEnd"/>
      <w:r>
        <w:t xml:space="preserve">-Stigma in </w:t>
      </w:r>
      <w:proofErr w:type="spellStart"/>
      <w:r>
        <w:t>People</w:t>
      </w:r>
      <w:proofErr w:type="spellEnd"/>
      <w:r>
        <w:t xml:space="preserve"> </w:t>
      </w:r>
      <w:proofErr w:type="spellStart"/>
      <w:r>
        <w:t>With</w:t>
      </w:r>
      <w:proofErr w:type="spellEnd"/>
      <w:r>
        <w:t xml:space="preserve"> </w:t>
      </w:r>
      <w:proofErr w:type="spellStart"/>
      <w:r>
        <w:t>Mental</w:t>
      </w:r>
      <w:proofErr w:type="spellEnd"/>
      <w:r>
        <w:t xml:space="preserve"> </w:t>
      </w:r>
      <w:proofErr w:type="spellStart"/>
      <w:r>
        <w:t>Illness</w:t>
      </w:r>
      <w:proofErr w:type="spellEnd"/>
      <w:r>
        <w:t xml:space="preserve">. </w:t>
      </w:r>
      <w:proofErr w:type="spellStart"/>
      <w:r w:rsidRPr="006E5AF7">
        <w:rPr>
          <w:i/>
          <w:iCs/>
        </w:rPr>
        <w:t>Schizophrenia</w:t>
      </w:r>
      <w:proofErr w:type="spellEnd"/>
      <w:r w:rsidRPr="006E5AF7">
        <w:rPr>
          <w:i/>
          <w:iCs/>
        </w:rPr>
        <w:t xml:space="preserve"> Bulletin</w:t>
      </w:r>
      <w:r>
        <w:t>, č. 33, s. 1312-</w:t>
      </w:r>
      <w:r w:rsidR="005A4FCA">
        <w:t xml:space="preserve">1318. </w:t>
      </w:r>
      <w:r>
        <w:t xml:space="preserve">Oxford University </w:t>
      </w:r>
      <w:proofErr w:type="spellStart"/>
      <w:r>
        <w:t>Press</w:t>
      </w:r>
      <w:proofErr w:type="spellEnd"/>
      <w:r w:rsidR="005A4FCA">
        <w:t>.</w:t>
      </w:r>
      <w:r w:rsidR="00A245C6" w:rsidRPr="00A245C6">
        <w:t xml:space="preserve"> </w:t>
      </w:r>
    </w:p>
    <w:p w14:paraId="2319AD7C" w14:textId="77777777" w:rsidR="000811A7" w:rsidRDefault="000811A7" w:rsidP="00817761">
      <w:pPr>
        <w:rPr>
          <w:rStyle w:val="Hypertextovodkaz"/>
        </w:rPr>
        <w:sectPr w:rsidR="000811A7" w:rsidSect="0031160E">
          <w:type w:val="oddPage"/>
          <w:pgSz w:w="11906" w:h="16838" w:code="9"/>
          <w:pgMar w:top="1418" w:right="1134" w:bottom="1418" w:left="1701" w:header="709" w:footer="709" w:gutter="0"/>
          <w:cols w:space="708"/>
          <w:docGrid w:linePitch="360"/>
        </w:sectPr>
      </w:pPr>
      <w:r>
        <w:rPr>
          <w:rStyle w:val="Hypertextovodkaz"/>
        </w:rPr>
        <w:t xml:space="preserve"> </w:t>
      </w:r>
    </w:p>
    <w:p w14:paraId="3A09C5CF" w14:textId="456A7FA2" w:rsidR="00BC1BC9" w:rsidRDefault="00D66980" w:rsidP="00485B60">
      <w:pPr>
        <w:pStyle w:val="Nadpis1"/>
        <w:numPr>
          <w:ilvl w:val="0"/>
          <w:numId w:val="0"/>
        </w:numPr>
      </w:pPr>
      <w:bookmarkStart w:id="35" w:name="_Toc7173348"/>
      <w:bookmarkStart w:id="36" w:name="_Toc30492228"/>
      <w:bookmarkStart w:id="37" w:name="_Toc75168089"/>
      <w:r>
        <w:lastRenderedPageBreak/>
        <w:t>Anotace</w:t>
      </w:r>
      <w:bookmarkEnd w:id="35"/>
      <w:bookmarkEnd w:id="36"/>
      <w:bookmarkEnd w:id="37"/>
    </w:p>
    <w:p w14:paraId="5DC17815" w14:textId="0166854F" w:rsidR="008B307E" w:rsidRDefault="008B307E" w:rsidP="008B307E">
      <w:pPr>
        <w:pStyle w:val="AP-Odstavec"/>
      </w:pPr>
      <w:bookmarkStart w:id="38" w:name="_Hlk75196222"/>
      <w:r w:rsidRPr="00D6395C">
        <w:t xml:space="preserve">Tato </w:t>
      </w:r>
      <w:r w:rsidR="003A641A">
        <w:t>bakalářská</w:t>
      </w:r>
      <w:r w:rsidRPr="00D6395C">
        <w:t xml:space="preserve"> práce </w:t>
      </w:r>
      <w:r>
        <w:t xml:space="preserve">se zabývá tématem </w:t>
      </w:r>
      <w:r w:rsidR="003A641A">
        <w:t xml:space="preserve">stigmatizace lidí s duševním onemocněním. </w:t>
      </w:r>
      <w:r>
        <w:t>Cílem</w:t>
      </w:r>
      <w:r w:rsidR="003A641A">
        <w:t xml:space="preserve"> </w:t>
      </w:r>
      <w:r w:rsidR="003A113E">
        <w:t>j</w:t>
      </w:r>
      <w:r w:rsidR="003A641A" w:rsidRPr="00FF5635">
        <w:rPr>
          <w:rFonts w:cs="Tahoma"/>
          <w:color w:val="000000"/>
          <w:szCs w:val="20"/>
          <w:shd w:val="clear" w:color="auto" w:fill="FFFFFF"/>
        </w:rPr>
        <w:t xml:space="preserve">e </w:t>
      </w:r>
      <w:r w:rsidR="003A641A">
        <w:rPr>
          <w:rFonts w:cs="Tahoma"/>
          <w:color w:val="000000"/>
          <w:szCs w:val="20"/>
          <w:shd w:val="clear" w:color="auto" w:fill="FFFFFF"/>
        </w:rPr>
        <w:t>zjistit, jak lidé s duševním onemocněním vnímají stigmatizaci ze strany okolí a co jim ji pomáhá překonávat</w:t>
      </w:r>
      <w:r>
        <w:t xml:space="preserve">. V práci jsou popsány pojmy týkající </w:t>
      </w:r>
      <w:r w:rsidR="003A113E">
        <w:t xml:space="preserve">se </w:t>
      </w:r>
      <w:r w:rsidR="009D27A4">
        <w:t>stigmatizace a</w:t>
      </w:r>
      <w:r>
        <w:t xml:space="preserve"> duševního onemocnění, kde jsou definovány</w:t>
      </w:r>
      <w:r w:rsidR="009D27A4">
        <w:t xml:space="preserve"> ur</w:t>
      </w:r>
      <w:r w:rsidR="00855127">
        <w:t>čité</w:t>
      </w:r>
      <w:r>
        <w:t xml:space="preserve"> diagnózy</w:t>
      </w:r>
      <w:r w:rsidR="00855127">
        <w:t xml:space="preserve">. Na téma stigmatizace úzce navazují témata </w:t>
      </w:r>
      <w:proofErr w:type="spellStart"/>
      <w:r w:rsidR="00855127">
        <w:t>sebestigmatizace</w:t>
      </w:r>
      <w:proofErr w:type="spellEnd"/>
      <w:r w:rsidR="00855127">
        <w:t xml:space="preserve"> a </w:t>
      </w:r>
      <w:proofErr w:type="spellStart"/>
      <w:r w:rsidR="00855127">
        <w:t>destigmatizace</w:t>
      </w:r>
      <w:proofErr w:type="spellEnd"/>
      <w:r w:rsidR="00855127">
        <w:t>.</w:t>
      </w:r>
      <w:r>
        <w:t xml:space="preserve"> Zvolená metoda pro realizaci této práce je kvalitativní výzkum. K získání dat jsem používala polostrukturovaný rozhovor</w:t>
      </w:r>
      <w:r w:rsidR="00F53E04">
        <w:t>, který byl realizován</w:t>
      </w:r>
      <w:r w:rsidR="00275E70">
        <w:t xml:space="preserve"> se čtyřmi lidmi s duševním onemocněním.</w:t>
      </w:r>
      <w:r>
        <w:t xml:space="preserve"> </w:t>
      </w:r>
    </w:p>
    <w:p w14:paraId="6228967E" w14:textId="3A53BD5B" w:rsidR="008B307E" w:rsidRDefault="008B307E" w:rsidP="008B307E">
      <w:pPr>
        <w:pStyle w:val="AP-Odstavec"/>
      </w:pPr>
      <w:r>
        <w:t xml:space="preserve">Klíčová slova: </w:t>
      </w:r>
      <w:r w:rsidR="0069230B">
        <w:t>stigmatizace</w:t>
      </w:r>
      <w:r>
        <w:t>,</w:t>
      </w:r>
      <w:r w:rsidR="0069230B">
        <w:t xml:space="preserve"> </w:t>
      </w:r>
      <w:proofErr w:type="spellStart"/>
      <w:r w:rsidR="0069230B">
        <w:t>sebestigmatizace</w:t>
      </w:r>
      <w:proofErr w:type="spellEnd"/>
      <w:r w:rsidR="0069230B">
        <w:t xml:space="preserve">, </w:t>
      </w:r>
      <w:proofErr w:type="spellStart"/>
      <w:r w:rsidR="0069230B">
        <w:t>destigmatizace</w:t>
      </w:r>
      <w:proofErr w:type="spellEnd"/>
      <w:r w:rsidR="0069230B">
        <w:t>,</w:t>
      </w:r>
      <w:r>
        <w:t xml:space="preserve"> duševní onemocnění, </w:t>
      </w:r>
      <w:r w:rsidR="0069230B">
        <w:t>kvalitativní výzkum</w:t>
      </w:r>
    </w:p>
    <w:p w14:paraId="5F1C445F" w14:textId="045AA99D" w:rsidR="00CA1DD9" w:rsidRDefault="00CA1DD9" w:rsidP="009F1E56">
      <w:proofErr w:type="spellStart"/>
      <w:r w:rsidRPr="00CA1DD9">
        <w:t>This</w:t>
      </w:r>
      <w:proofErr w:type="spellEnd"/>
      <w:r w:rsidRPr="00CA1DD9">
        <w:t xml:space="preserve"> </w:t>
      </w:r>
      <w:proofErr w:type="spellStart"/>
      <w:r w:rsidRPr="00CA1DD9">
        <w:t>bachelor</w:t>
      </w:r>
      <w:proofErr w:type="spellEnd"/>
      <w:r w:rsidRPr="00CA1DD9">
        <w:t xml:space="preserve"> thesis </w:t>
      </w:r>
      <w:proofErr w:type="spellStart"/>
      <w:r w:rsidRPr="00CA1DD9">
        <w:t>deals</w:t>
      </w:r>
      <w:proofErr w:type="spellEnd"/>
      <w:r w:rsidRPr="00CA1DD9">
        <w:t xml:space="preserve"> </w:t>
      </w:r>
      <w:proofErr w:type="spellStart"/>
      <w:r w:rsidRPr="00CA1DD9">
        <w:t>with</w:t>
      </w:r>
      <w:proofErr w:type="spellEnd"/>
      <w:r w:rsidRPr="00CA1DD9">
        <w:t xml:space="preserve"> </w:t>
      </w:r>
      <w:proofErr w:type="spellStart"/>
      <w:r w:rsidRPr="00CA1DD9">
        <w:t>the</w:t>
      </w:r>
      <w:proofErr w:type="spellEnd"/>
      <w:r w:rsidRPr="00CA1DD9">
        <w:t xml:space="preserve"> </w:t>
      </w:r>
      <w:proofErr w:type="spellStart"/>
      <w:r w:rsidRPr="00CA1DD9">
        <w:t>topic</w:t>
      </w:r>
      <w:proofErr w:type="spellEnd"/>
      <w:r w:rsidRPr="00CA1DD9">
        <w:t xml:space="preserve"> </w:t>
      </w:r>
      <w:proofErr w:type="spellStart"/>
      <w:r w:rsidRPr="00CA1DD9">
        <w:t>of</w:t>
      </w:r>
      <w:proofErr w:type="spellEnd"/>
      <w:r w:rsidRPr="00CA1DD9">
        <w:t xml:space="preserve"> </w:t>
      </w:r>
      <w:proofErr w:type="spellStart"/>
      <w:r w:rsidRPr="00CA1DD9">
        <w:t>stigmatization</w:t>
      </w:r>
      <w:proofErr w:type="spellEnd"/>
      <w:r w:rsidRPr="00CA1DD9">
        <w:t xml:space="preserve"> </w:t>
      </w:r>
      <w:proofErr w:type="spellStart"/>
      <w:r w:rsidRPr="00CA1DD9">
        <w:t>of</w:t>
      </w:r>
      <w:proofErr w:type="spellEnd"/>
      <w:r w:rsidRPr="00CA1DD9">
        <w:t xml:space="preserve"> </w:t>
      </w:r>
      <w:proofErr w:type="spellStart"/>
      <w:r w:rsidRPr="00CA1DD9">
        <w:t>people</w:t>
      </w:r>
      <w:proofErr w:type="spellEnd"/>
      <w:r w:rsidRPr="00CA1DD9">
        <w:t xml:space="preserve"> </w:t>
      </w:r>
      <w:proofErr w:type="spellStart"/>
      <w:r w:rsidRPr="00CA1DD9">
        <w:t>with</w:t>
      </w:r>
      <w:proofErr w:type="spellEnd"/>
      <w:r w:rsidRPr="00CA1DD9">
        <w:t xml:space="preserve"> </w:t>
      </w:r>
      <w:proofErr w:type="spellStart"/>
      <w:r w:rsidRPr="00CA1DD9">
        <w:t>mental</w:t>
      </w:r>
      <w:proofErr w:type="spellEnd"/>
      <w:r w:rsidRPr="00CA1DD9">
        <w:t xml:space="preserve"> </w:t>
      </w:r>
      <w:proofErr w:type="spellStart"/>
      <w:r w:rsidRPr="00CA1DD9">
        <w:t>illness</w:t>
      </w:r>
      <w:proofErr w:type="spellEnd"/>
      <w:r w:rsidRPr="00CA1DD9">
        <w:t xml:space="preserve">. </w:t>
      </w:r>
      <w:proofErr w:type="spellStart"/>
      <w:r w:rsidRPr="00CA1DD9">
        <w:t>The</w:t>
      </w:r>
      <w:proofErr w:type="spellEnd"/>
      <w:r w:rsidRPr="00CA1DD9">
        <w:t xml:space="preserve"> </w:t>
      </w:r>
      <w:proofErr w:type="spellStart"/>
      <w:r w:rsidRPr="00CA1DD9">
        <w:t>aim</w:t>
      </w:r>
      <w:proofErr w:type="spellEnd"/>
      <w:r>
        <w:t xml:space="preserve"> </w:t>
      </w:r>
      <w:proofErr w:type="spellStart"/>
      <w:r>
        <w:t>of</w:t>
      </w:r>
      <w:proofErr w:type="spellEnd"/>
      <w:r>
        <w:t xml:space="preserve"> </w:t>
      </w:r>
      <w:proofErr w:type="spellStart"/>
      <w:r>
        <w:t>this</w:t>
      </w:r>
      <w:proofErr w:type="spellEnd"/>
      <w:r>
        <w:t xml:space="preserve"> </w:t>
      </w:r>
      <w:proofErr w:type="spellStart"/>
      <w:r>
        <w:t>work</w:t>
      </w:r>
      <w:proofErr w:type="spellEnd"/>
      <w:r w:rsidRPr="00CA1DD9">
        <w:t xml:space="preserve"> </w:t>
      </w:r>
      <w:proofErr w:type="spellStart"/>
      <w:r w:rsidRPr="00CA1DD9">
        <w:t>is</w:t>
      </w:r>
      <w:proofErr w:type="spellEnd"/>
      <w:r w:rsidRPr="00CA1DD9">
        <w:t xml:space="preserve"> to </w:t>
      </w:r>
      <w:proofErr w:type="spellStart"/>
      <w:r w:rsidRPr="00CA1DD9">
        <w:t>find</w:t>
      </w:r>
      <w:proofErr w:type="spellEnd"/>
      <w:r w:rsidRPr="00CA1DD9">
        <w:t xml:space="preserve"> </w:t>
      </w:r>
      <w:proofErr w:type="spellStart"/>
      <w:r w:rsidRPr="00CA1DD9">
        <w:t>out</w:t>
      </w:r>
      <w:proofErr w:type="spellEnd"/>
      <w:r w:rsidRPr="00CA1DD9">
        <w:t xml:space="preserve"> </w:t>
      </w:r>
      <w:proofErr w:type="spellStart"/>
      <w:r w:rsidRPr="00CA1DD9">
        <w:t>how</w:t>
      </w:r>
      <w:proofErr w:type="spellEnd"/>
      <w:r w:rsidRPr="00CA1DD9">
        <w:t xml:space="preserve"> </w:t>
      </w:r>
      <w:proofErr w:type="spellStart"/>
      <w:r w:rsidRPr="00CA1DD9">
        <w:t>people</w:t>
      </w:r>
      <w:proofErr w:type="spellEnd"/>
      <w:r w:rsidRPr="00CA1DD9">
        <w:t xml:space="preserve"> </w:t>
      </w:r>
      <w:proofErr w:type="spellStart"/>
      <w:r w:rsidRPr="00CA1DD9">
        <w:t>with</w:t>
      </w:r>
      <w:proofErr w:type="spellEnd"/>
      <w:r w:rsidRPr="00CA1DD9">
        <w:t xml:space="preserve"> </w:t>
      </w:r>
      <w:proofErr w:type="spellStart"/>
      <w:r w:rsidRPr="00CA1DD9">
        <w:t>mental</w:t>
      </w:r>
      <w:proofErr w:type="spellEnd"/>
      <w:r w:rsidRPr="00CA1DD9">
        <w:t xml:space="preserve"> </w:t>
      </w:r>
      <w:proofErr w:type="spellStart"/>
      <w:r w:rsidRPr="00CA1DD9">
        <w:t>illness</w:t>
      </w:r>
      <w:proofErr w:type="spellEnd"/>
      <w:r w:rsidRPr="00CA1DD9">
        <w:t xml:space="preserve"> </w:t>
      </w:r>
      <w:proofErr w:type="spellStart"/>
      <w:r w:rsidRPr="00CA1DD9">
        <w:t>perceive</w:t>
      </w:r>
      <w:proofErr w:type="spellEnd"/>
      <w:r w:rsidRPr="00CA1DD9">
        <w:t xml:space="preserve"> stigma </w:t>
      </w:r>
      <w:proofErr w:type="spellStart"/>
      <w:r w:rsidRPr="00CA1DD9">
        <w:t>from</w:t>
      </w:r>
      <w:proofErr w:type="spellEnd"/>
      <w:r w:rsidRPr="00CA1DD9">
        <w:t xml:space="preserve"> </w:t>
      </w:r>
      <w:proofErr w:type="spellStart"/>
      <w:r w:rsidRPr="00CA1DD9">
        <w:t>the</w:t>
      </w:r>
      <w:proofErr w:type="spellEnd"/>
      <w:r w:rsidRPr="00CA1DD9">
        <w:t xml:space="preserve"> </w:t>
      </w:r>
      <w:proofErr w:type="spellStart"/>
      <w:r w:rsidR="008130D7">
        <w:t>people</w:t>
      </w:r>
      <w:proofErr w:type="spellEnd"/>
      <w:r>
        <w:t xml:space="preserve"> </w:t>
      </w:r>
      <w:proofErr w:type="spellStart"/>
      <w:r>
        <w:t>around</w:t>
      </w:r>
      <w:proofErr w:type="spellEnd"/>
      <w:r>
        <w:t xml:space="preserve"> </w:t>
      </w:r>
      <w:proofErr w:type="spellStart"/>
      <w:r>
        <w:t>them</w:t>
      </w:r>
      <w:proofErr w:type="spellEnd"/>
      <w:r w:rsidRPr="00CA1DD9">
        <w:t xml:space="preserve"> and </w:t>
      </w:r>
      <w:proofErr w:type="spellStart"/>
      <w:r w:rsidRPr="00CA1DD9">
        <w:t>what</w:t>
      </w:r>
      <w:proofErr w:type="spellEnd"/>
      <w:r w:rsidRPr="00CA1DD9">
        <w:t xml:space="preserve"> </w:t>
      </w:r>
      <w:proofErr w:type="spellStart"/>
      <w:r w:rsidRPr="00CA1DD9">
        <w:t>helps</w:t>
      </w:r>
      <w:proofErr w:type="spellEnd"/>
      <w:r w:rsidRPr="00CA1DD9">
        <w:t xml:space="preserve"> </w:t>
      </w:r>
      <w:proofErr w:type="spellStart"/>
      <w:r w:rsidRPr="00CA1DD9">
        <w:t>them</w:t>
      </w:r>
      <w:proofErr w:type="spellEnd"/>
      <w:r w:rsidRPr="00CA1DD9">
        <w:t xml:space="preserve"> </w:t>
      </w:r>
      <w:proofErr w:type="spellStart"/>
      <w:r w:rsidRPr="00CA1DD9">
        <w:t>overcome</w:t>
      </w:r>
      <w:proofErr w:type="spellEnd"/>
      <w:r>
        <w:t xml:space="preserve"> </w:t>
      </w:r>
      <w:proofErr w:type="spellStart"/>
      <w:r>
        <w:t>it</w:t>
      </w:r>
      <w:proofErr w:type="spellEnd"/>
      <w:r w:rsidRPr="00CA1DD9">
        <w:t xml:space="preserve">. </w:t>
      </w:r>
      <w:proofErr w:type="spellStart"/>
      <w:r w:rsidRPr="00CA1DD9">
        <w:t>Th</w:t>
      </w:r>
      <w:r w:rsidR="008130D7">
        <w:t>is</w:t>
      </w:r>
      <w:proofErr w:type="spellEnd"/>
      <w:r w:rsidRPr="00CA1DD9">
        <w:t xml:space="preserve"> </w:t>
      </w:r>
      <w:proofErr w:type="spellStart"/>
      <w:r w:rsidRPr="00CA1DD9">
        <w:t>work</w:t>
      </w:r>
      <w:proofErr w:type="spellEnd"/>
      <w:r w:rsidRPr="00CA1DD9">
        <w:t xml:space="preserve"> </w:t>
      </w:r>
      <w:proofErr w:type="spellStart"/>
      <w:r w:rsidRPr="00CA1DD9">
        <w:t>describes</w:t>
      </w:r>
      <w:proofErr w:type="spellEnd"/>
      <w:r w:rsidRPr="00CA1DD9">
        <w:t xml:space="preserve"> </w:t>
      </w:r>
      <w:proofErr w:type="spellStart"/>
      <w:r w:rsidRPr="00CA1DD9">
        <w:t>the</w:t>
      </w:r>
      <w:proofErr w:type="spellEnd"/>
      <w:r w:rsidRPr="00CA1DD9">
        <w:t xml:space="preserve"> </w:t>
      </w:r>
      <w:proofErr w:type="spellStart"/>
      <w:r w:rsidRPr="00CA1DD9">
        <w:t>concepts</w:t>
      </w:r>
      <w:proofErr w:type="spellEnd"/>
      <w:r w:rsidRPr="00CA1DD9">
        <w:t xml:space="preserve"> </w:t>
      </w:r>
      <w:proofErr w:type="spellStart"/>
      <w:r w:rsidRPr="00CA1DD9">
        <w:t>related</w:t>
      </w:r>
      <w:proofErr w:type="spellEnd"/>
      <w:r w:rsidRPr="00CA1DD9">
        <w:t xml:space="preserve"> to stigma and </w:t>
      </w:r>
      <w:proofErr w:type="spellStart"/>
      <w:r w:rsidRPr="00CA1DD9">
        <w:t>mental</w:t>
      </w:r>
      <w:proofErr w:type="spellEnd"/>
      <w:r w:rsidRPr="00CA1DD9">
        <w:t xml:space="preserve"> </w:t>
      </w:r>
      <w:proofErr w:type="spellStart"/>
      <w:r w:rsidRPr="00CA1DD9">
        <w:t>illness</w:t>
      </w:r>
      <w:proofErr w:type="spellEnd"/>
      <w:r w:rsidRPr="00CA1DD9">
        <w:t xml:space="preserve">, </w:t>
      </w:r>
      <w:proofErr w:type="spellStart"/>
      <w:r w:rsidRPr="00CA1DD9">
        <w:t>where</w:t>
      </w:r>
      <w:proofErr w:type="spellEnd"/>
      <w:r w:rsidRPr="00CA1DD9">
        <w:t xml:space="preserve"> </w:t>
      </w:r>
      <w:proofErr w:type="spellStart"/>
      <w:r w:rsidRPr="00CA1DD9">
        <w:t>certain</w:t>
      </w:r>
      <w:proofErr w:type="spellEnd"/>
      <w:r w:rsidRPr="00CA1DD9">
        <w:t xml:space="preserve"> </w:t>
      </w:r>
      <w:proofErr w:type="spellStart"/>
      <w:r w:rsidRPr="00CA1DD9">
        <w:t>diagnoses</w:t>
      </w:r>
      <w:proofErr w:type="spellEnd"/>
      <w:r w:rsidRPr="00CA1DD9">
        <w:t xml:space="preserve"> are </w:t>
      </w:r>
      <w:proofErr w:type="spellStart"/>
      <w:r w:rsidRPr="00CA1DD9">
        <w:t>defined</w:t>
      </w:r>
      <w:proofErr w:type="spellEnd"/>
      <w:r w:rsidRPr="00CA1DD9">
        <w:t xml:space="preserve">. </w:t>
      </w:r>
      <w:proofErr w:type="spellStart"/>
      <w:r w:rsidRPr="00CA1DD9">
        <w:t>The</w:t>
      </w:r>
      <w:proofErr w:type="spellEnd"/>
      <w:r w:rsidRPr="00CA1DD9">
        <w:t xml:space="preserve"> </w:t>
      </w:r>
      <w:proofErr w:type="spellStart"/>
      <w:r w:rsidRPr="00CA1DD9">
        <w:t>topic</w:t>
      </w:r>
      <w:proofErr w:type="spellEnd"/>
      <w:r w:rsidRPr="00CA1DD9">
        <w:t xml:space="preserve"> </w:t>
      </w:r>
      <w:proofErr w:type="spellStart"/>
      <w:r w:rsidRPr="00CA1DD9">
        <w:t>of</w:t>
      </w:r>
      <w:proofErr w:type="spellEnd"/>
      <w:r w:rsidRPr="00CA1DD9">
        <w:t xml:space="preserve"> </w:t>
      </w:r>
      <w:proofErr w:type="spellStart"/>
      <w:r w:rsidRPr="00CA1DD9">
        <w:t>stigmatization</w:t>
      </w:r>
      <w:proofErr w:type="spellEnd"/>
      <w:r w:rsidRPr="00CA1DD9">
        <w:t xml:space="preserve"> </w:t>
      </w:r>
      <w:proofErr w:type="spellStart"/>
      <w:r w:rsidR="008130D7">
        <w:t>is</w:t>
      </w:r>
      <w:proofErr w:type="spellEnd"/>
      <w:r w:rsidR="008130D7">
        <w:t xml:space="preserve"> </w:t>
      </w:r>
      <w:proofErr w:type="spellStart"/>
      <w:r w:rsidR="008130D7">
        <w:t>related</w:t>
      </w:r>
      <w:proofErr w:type="spellEnd"/>
      <w:r w:rsidRPr="00CA1DD9">
        <w:t xml:space="preserve"> </w:t>
      </w:r>
      <w:r w:rsidR="008130D7">
        <w:t>to</w:t>
      </w:r>
      <w:r w:rsidRPr="00CA1DD9">
        <w:t xml:space="preserve"> </w:t>
      </w:r>
      <w:proofErr w:type="spellStart"/>
      <w:r w:rsidRPr="00CA1DD9">
        <w:t>the</w:t>
      </w:r>
      <w:proofErr w:type="spellEnd"/>
      <w:r w:rsidRPr="00CA1DD9">
        <w:t xml:space="preserve"> </w:t>
      </w:r>
      <w:proofErr w:type="spellStart"/>
      <w:r w:rsidRPr="00CA1DD9">
        <w:t>topics</w:t>
      </w:r>
      <w:proofErr w:type="spellEnd"/>
      <w:r w:rsidRPr="00CA1DD9">
        <w:t xml:space="preserve"> </w:t>
      </w:r>
      <w:proofErr w:type="spellStart"/>
      <w:r w:rsidRPr="00CA1DD9">
        <w:t>of</w:t>
      </w:r>
      <w:proofErr w:type="spellEnd"/>
      <w:r w:rsidRPr="00CA1DD9">
        <w:t xml:space="preserve"> </w:t>
      </w:r>
      <w:proofErr w:type="spellStart"/>
      <w:r w:rsidRPr="00CA1DD9">
        <w:t>self-stigmatization</w:t>
      </w:r>
      <w:proofErr w:type="spellEnd"/>
      <w:r w:rsidRPr="00CA1DD9">
        <w:t xml:space="preserve"> and </w:t>
      </w:r>
      <w:proofErr w:type="spellStart"/>
      <w:r w:rsidRPr="00CA1DD9">
        <w:t>destigmatization</w:t>
      </w:r>
      <w:proofErr w:type="spellEnd"/>
      <w:r w:rsidRPr="00CA1DD9">
        <w:t xml:space="preserve">. </w:t>
      </w:r>
      <w:proofErr w:type="spellStart"/>
      <w:r w:rsidRPr="00CA1DD9">
        <w:t>The</w:t>
      </w:r>
      <w:proofErr w:type="spellEnd"/>
      <w:r w:rsidRPr="00CA1DD9">
        <w:t xml:space="preserve"> </w:t>
      </w:r>
      <w:proofErr w:type="spellStart"/>
      <w:r w:rsidRPr="00CA1DD9">
        <w:t>chosen</w:t>
      </w:r>
      <w:proofErr w:type="spellEnd"/>
      <w:r w:rsidRPr="00CA1DD9">
        <w:t xml:space="preserve"> </w:t>
      </w:r>
      <w:proofErr w:type="spellStart"/>
      <w:r w:rsidRPr="00CA1DD9">
        <w:t>method</w:t>
      </w:r>
      <w:proofErr w:type="spellEnd"/>
      <w:r w:rsidRPr="00CA1DD9">
        <w:t xml:space="preserve"> </w:t>
      </w:r>
      <w:proofErr w:type="spellStart"/>
      <w:r w:rsidRPr="00CA1DD9">
        <w:t>for</w:t>
      </w:r>
      <w:proofErr w:type="spellEnd"/>
      <w:r w:rsidRPr="00CA1DD9">
        <w:t xml:space="preserve"> </w:t>
      </w:r>
      <w:proofErr w:type="spellStart"/>
      <w:r w:rsidRPr="00CA1DD9">
        <w:t>the</w:t>
      </w:r>
      <w:proofErr w:type="spellEnd"/>
      <w:r w:rsidRPr="00CA1DD9">
        <w:t xml:space="preserve"> </w:t>
      </w:r>
      <w:proofErr w:type="spellStart"/>
      <w:r w:rsidRPr="00CA1DD9">
        <w:t>implementation</w:t>
      </w:r>
      <w:proofErr w:type="spellEnd"/>
      <w:r w:rsidRPr="00CA1DD9">
        <w:t xml:space="preserve"> </w:t>
      </w:r>
      <w:proofErr w:type="spellStart"/>
      <w:r w:rsidRPr="00CA1DD9">
        <w:t>of</w:t>
      </w:r>
      <w:proofErr w:type="spellEnd"/>
      <w:r w:rsidRPr="00CA1DD9">
        <w:t xml:space="preserve"> </w:t>
      </w:r>
      <w:proofErr w:type="spellStart"/>
      <w:r w:rsidRPr="00CA1DD9">
        <w:t>this</w:t>
      </w:r>
      <w:proofErr w:type="spellEnd"/>
      <w:r w:rsidRPr="00CA1DD9">
        <w:t xml:space="preserve"> </w:t>
      </w:r>
      <w:proofErr w:type="spellStart"/>
      <w:r w:rsidRPr="00CA1DD9">
        <w:t>work</w:t>
      </w:r>
      <w:proofErr w:type="spellEnd"/>
      <w:r w:rsidRPr="00CA1DD9">
        <w:t xml:space="preserve"> </w:t>
      </w:r>
      <w:proofErr w:type="spellStart"/>
      <w:r w:rsidRPr="00CA1DD9">
        <w:t>is</w:t>
      </w:r>
      <w:proofErr w:type="spellEnd"/>
      <w:r w:rsidRPr="00CA1DD9">
        <w:t xml:space="preserve"> </w:t>
      </w:r>
      <w:proofErr w:type="spellStart"/>
      <w:r w:rsidRPr="00CA1DD9">
        <w:t>qualitative</w:t>
      </w:r>
      <w:proofErr w:type="spellEnd"/>
      <w:r w:rsidRPr="00CA1DD9">
        <w:t xml:space="preserve"> </w:t>
      </w:r>
      <w:proofErr w:type="spellStart"/>
      <w:r w:rsidRPr="00CA1DD9">
        <w:t>research</w:t>
      </w:r>
      <w:proofErr w:type="spellEnd"/>
      <w:r w:rsidRPr="00CA1DD9">
        <w:t xml:space="preserve">. To </w:t>
      </w:r>
      <w:proofErr w:type="spellStart"/>
      <w:r w:rsidRPr="00CA1DD9">
        <w:t>obtain</w:t>
      </w:r>
      <w:proofErr w:type="spellEnd"/>
      <w:r w:rsidRPr="00CA1DD9">
        <w:t xml:space="preserve"> data, I </w:t>
      </w:r>
      <w:proofErr w:type="spellStart"/>
      <w:r w:rsidRPr="00CA1DD9">
        <w:t>use</w:t>
      </w:r>
      <w:r w:rsidR="00AB2AC0">
        <w:t>d</w:t>
      </w:r>
      <w:proofErr w:type="spellEnd"/>
      <w:r w:rsidRPr="00CA1DD9">
        <w:t xml:space="preserve"> a </w:t>
      </w:r>
      <w:proofErr w:type="spellStart"/>
      <w:r w:rsidRPr="00CA1DD9">
        <w:t>semi-structured</w:t>
      </w:r>
      <w:proofErr w:type="spellEnd"/>
      <w:r w:rsidRPr="00CA1DD9">
        <w:t xml:space="preserve"> interview, </w:t>
      </w:r>
      <w:proofErr w:type="spellStart"/>
      <w:r w:rsidRPr="00CA1DD9">
        <w:t>which</w:t>
      </w:r>
      <w:proofErr w:type="spellEnd"/>
      <w:r w:rsidRPr="00CA1DD9">
        <w:t xml:space="preserve"> </w:t>
      </w:r>
      <w:proofErr w:type="spellStart"/>
      <w:r w:rsidRPr="00CA1DD9">
        <w:t>was</w:t>
      </w:r>
      <w:proofErr w:type="spellEnd"/>
      <w:r w:rsidRPr="00CA1DD9">
        <w:t xml:space="preserve"> </w:t>
      </w:r>
      <w:proofErr w:type="spellStart"/>
      <w:r w:rsidRPr="00CA1DD9">
        <w:t>conducted</w:t>
      </w:r>
      <w:proofErr w:type="spellEnd"/>
      <w:r w:rsidRPr="00CA1DD9">
        <w:t xml:space="preserve"> by </w:t>
      </w:r>
      <w:proofErr w:type="spellStart"/>
      <w:r w:rsidRPr="00CA1DD9">
        <w:t>four</w:t>
      </w:r>
      <w:proofErr w:type="spellEnd"/>
      <w:r w:rsidRPr="00CA1DD9">
        <w:t xml:space="preserve"> </w:t>
      </w:r>
      <w:proofErr w:type="spellStart"/>
      <w:r w:rsidRPr="00CA1DD9">
        <w:t>people</w:t>
      </w:r>
      <w:proofErr w:type="spellEnd"/>
      <w:r w:rsidRPr="00CA1DD9">
        <w:t xml:space="preserve"> </w:t>
      </w:r>
      <w:proofErr w:type="spellStart"/>
      <w:r w:rsidRPr="00CA1DD9">
        <w:t>with</w:t>
      </w:r>
      <w:proofErr w:type="spellEnd"/>
      <w:r w:rsidRPr="00CA1DD9">
        <w:t xml:space="preserve"> </w:t>
      </w:r>
      <w:proofErr w:type="spellStart"/>
      <w:r w:rsidRPr="00CA1DD9">
        <w:t>mental</w:t>
      </w:r>
      <w:proofErr w:type="spellEnd"/>
      <w:r w:rsidRPr="00CA1DD9">
        <w:t xml:space="preserve"> </w:t>
      </w:r>
      <w:proofErr w:type="spellStart"/>
      <w:r w:rsidRPr="00CA1DD9">
        <w:t>illness</w:t>
      </w:r>
      <w:proofErr w:type="spellEnd"/>
      <w:r w:rsidRPr="00CA1DD9">
        <w:t>.</w:t>
      </w:r>
    </w:p>
    <w:p w14:paraId="207BB184" w14:textId="29220BD1" w:rsidR="008B307E" w:rsidRPr="00D6395C" w:rsidRDefault="008B307E" w:rsidP="008B307E">
      <w:pPr>
        <w:pStyle w:val="AP-Odstavec"/>
      </w:pPr>
      <w:proofErr w:type="spellStart"/>
      <w:r>
        <w:t>Key</w:t>
      </w:r>
      <w:proofErr w:type="spellEnd"/>
      <w:r>
        <w:t xml:space="preserve"> </w:t>
      </w:r>
      <w:proofErr w:type="spellStart"/>
      <w:r>
        <w:t>words</w:t>
      </w:r>
      <w:proofErr w:type="spellEnd"/>
      <w:r>
        <w:t xml:space="preserve">: </w:t>
      </w:r>
      <w:proofErr w:type="spellStart"/>
      <w:r w:rsidR="009F1E56">
        <w:t>stigmatization</w:t>
      </w:r>
      <w:proofErr w:type="spellEnd"/>
      <w:r w:rsidR="009F1E56">
        <w:t xml:space="preserve">, </w:t>
      </w:r>
      <w:proofErr w:type="spellStart"/>
      <w:r w:rsidR="009F1E56">
        <w:t>self-stigmatization</w:t>
      </w:r>
      <w:proofErr w:type="spellEnd"/>
      <w:r w:rsidR="009F1E56">
        <w:t xml:space="preserve">, </w:t>
      </w:r>
      <w:proofErr w:type="spellStart"/>
      <w:r w:rsidR="009F1E56">
        <w:t>destigmatization</w:t>
      </w:r>
      <w:proofErr w:type="spellEnd"/>
      <w:r>
        <w:t xml:space="preserve">, </w:t>
      </w:r>
      <w:proofErr w:type="spellStart"/>
      <w:r>
        <w:t>mental</w:t>
      </w:r>
      <w:proofErr w:type="spellEnd"/>
      <w:r>
        <w:t xml:space="preserve"> </w:t>
      </w:r>
      <w:proofErr w:type="spellStart"/>
      <w:r>
        <w:t>disorder</w:t>
      </w:r>
      <w:proofErr w:type="spellEnd"/>
      <w:r>
        <w:t xml:space="preserve">, </w:t>
      </w:r>
      <w:proofErr w:type="spellStart"/>
      <w:r w:rsidR="00471613">
        <w:t>qualitative</w:t>
      </w:r>
      <w:proofErr w:type="spellEnd"/>
      <w:r w:rsidR="00471613">
        <w:t xml:space="preserve"> </w:t>
      </w:r>
      <w:proofErr w:type="spellStart"/>
      <w:r w:rsidR="00471613">
        <w:t>research</w:t>
      </w:r>
      <w:proofErr w:type="spellEnd"/>
    </w:p>
    <w:bookmarkEnd w:id="38"/>
    <w:p w14:paraId="21AF50F4" w14:textId="77777777" w:rsidR="008B307E" w:rsidRPr="008B307E" w:rsidRDefault="008B307E" w:rsidP="008B307E">
      <w:pPr>
        <w:pStyle w:val="AP-Odstaveczapedlem"/>
      </w:pPr>
    </w:p>
    <w:sectPr w:rsidR="008B307E" w:rsidRPr="008B307E" w:rsidSect="0031160E">
      <w:type w:val="oddPage"/>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008B" w14:textId="77777777" w:rsidR="00BC403D" w:rsidRDefault="00BC403D" w:rsidP="00B87D8B">
      <w:pPr>
        <w:spacing w:line="240" w:lineRule="auto"/>
      </w:pPr>
      <w:r>
        <w:separator/>
      </w:r>
    </w:p>
  </w:endnote>
  <w:endnote w:type="continuationSeparator" w:id="0">
    <w:p w14:paraId="10F5C364" w14:textId="77777777" w:rsidR="00BC403D" w:rsidRDefault="00BC403D" w:rsidP="00B87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866" w14:textId="77777777" w:rsidR="00663E71" w:rsidRDefault="0066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712C" w14:textId="77777777" w:rsidR="00663E71" w:rsidRDefault="00663E71" w:rsidP="00AD7946">
    <w:pPr>
      <w:pStyle w:val="Zpat"/>
      <w:jc w:val="center"/>
    </w:pPr>
    <w:r>
      <w:fldChar w:fldCharType="begin"/>
    </w:r>
    <w:r>
      <w:instrText>PAGE   \* MERGEFORMAT</w:instrText>
    </w:r>
    <w:r>
      <w:fldChar w:fldCharType="separate"/>
    </w:r>
    <w:r w:rsidR="0064616A">
      <w:rPr>
        <w:noProof/>
      </w:rPr>
      <w:t>50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DE36" w14:textId="77777777" w:rsidR="00663E71" w:rsidRDefault="00663E71" w:rsidP="00AD7946">
    <w:pPr>
      <w:pStyle w:val="Zpat"/>
      <w:jc w:val="center"/>
    </w:pPr>
    <w:r>
      <w:fldChar w:fldCharType="begin"/>
    </w:r>
    <w:r>
      <w:instrText>PAGE   \* MERGEFORMAT</w:instrText>
    </w:r>
    <w:r>
      <w:fldChar w:fldCharType="separate"/>
    </w:r>
    <w:r w:rsidR="0064616A">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7442" w14:textId="77777777" w:rsidR="00BC403D" w:rsidRDefault="00BC403D" w:rsidP="00B87D8B">
      <w:pPr>
        <w:spacing w:line="240" w:lineRule="auto"/>
      </w:pPr>
      <w:r>
        <w:separator/>
      </w:r>
    </w:p>
  </w:footnote>
  <w:footnote w:type="continuationSeparator" w:id="0">
    <w:p w14:paraId="68EC93CF" w14:textId="77777777" w:rsidR="00BC403D" w:rsidRPr="00C92EB2" w:rsidRDefault="00BC403D" w:rsidP="00C92EB2">
      <w:pPr>
        <w:pStyle w:val="Zpat"/>
      </w:pPr>
      <w:r>
        <w:continuationSeparator/>
      </w:r>
    </w:p>
  </w:footnote>
  <w:footnote w:type="continuationNotice" w:id="1">
    <w:p w14:paraId="3766DC63" w14:textId="77777777" w:rsidR="00BC403D" w:rsidRPr="00C92EB2" w:rsidRDefault="00BC403D" w:rsidP="001C718E">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8EF1" w14:textId="77777777" w:rsidR="00663E71" w:rsidRDefault="0066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3A"/>
    <w:multiLevelType w:val="hybridMultilevel"/>
    <w:tmpl w:val="6A605F30"/>
    <w:lvl w:ilvl="0" w:tplc="FEAA7F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6925D9"/>
    <w:multiLevelType w:val="hybridMultilevel"/>
    <w:tmpl w:val="6A22F31A"/>
    <w:lvl w:ilvl="0" w:tplc="D72AF3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9C0491"/>
    <w:multiLevelType w:val="multilevel"/>
    <w:tmpl w:val="AE186FB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9F34C6C"/>
    <w:multiLevelType w:val="multilevel"/>
    <w:tmpl w:val="057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A1008"/>
    <w:multiLevelType w:val="hybridMultilevel"/>
    <w:tmpl w:val="39C6E2E4"/>
    <w:lvl w:ilvl="0" w:tplc="C13EE01A">
      <w:start w:val="1"/>
      <w:numFmt w:val="bullet"/>
      <w:pStyle w:val="Odstavecseseznamem"/>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DC2625A"/>
    <w:multiLevelType w:val="hybridMultilevel"/>
    <w:tmpl w:val="D438EA10"/>
    <w:lvl w:ilvl="0" w:tplc="165C3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FC0A4B"/>
    <w:multiLevelType w:val="hybridMultilevel"/>
    <w:tmpl w:val="C10A359E"/>
    <w:lvl w:ilvl="0" w:tplc="231C5D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8D1A91"/>
    <w:multiLevelType w:val="hybridMultilevel"/>
    <w:tmpl w:val="C40EC75E"/>
    <w:lvl w:ilvl="0" w:tplc="292A77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B456FF"/>
    <w:multiLevelType w:val="hybridMultilevel"/>
    <w:tmpl w:val="C30A0BE8"/>
    <w:lvl w:ilvl="0" w:tplc="66FC5E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3"/>
  </w:num>
  <w:num w:numId="7">
    <w:abstractNumId w:val="8"/>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5"/>
    <w:rsid w:val="00000782"/>
    <w:rsid w:val="00001C15"/>
    <w:rsid w:val="00004BF9"/>
    <w:rsid w:val="00004C95"/>
    <w:rsid w:val="00005141"/>
    <w:rsid w:val="0000544A"/>
    <w:rsid w:val="0000553A"/>
    <w:rsid w:val="00005FE5"/>
    <w:rsid w:val="000064F2"/>
    <w:rsid w:val="00006A97"/>
    <w:rsid w:val="00006BBF"/>
    <w:rsid w:val="00006D63"/>
    <w:rsid w:val="000072F1"/>
    <w:rsid w:val="00010155"/>
    <w:rsid w:val="00010651"/>
    <w:rsid w:val="000114DB"/>
    <w:rsid w:val="00011BA6"/>
    <w:rsid w:val="000121B4"/>
    <w:rsid w:val="00013220"/>
    <w:rsid w:val="0001364C"/>
    <w:rsid w:val="00014C61"/>
    <w:rsid w:val="000153F1"/>
    <w:rsid w:val="00020001"/>
    <w:rsid w:val="00021D12"/>
    <w:rsid w:val="0002206C"/>
    <w:rsid w:val="00022251"/>
    <w:rsid w:val="00022670"/>
    <w:rsid w:val="00022924"/>
    <w:rsid w:val="00023081"/>
    <w:rsid w:val="000239E9"/>
    <w:rsid w:val="00023DEE"/>
    <w:rsid w:val="00023F60"/>
    <w:rsid w:val="000247C3"/>
    <w:rsid w:val="00025355"/>
    <w:rsid w:val="000262D1"/>
    <w:rsid w:val="0002734F"/>
    <w:rsid w:val="00027DF1"/>
    <w:rsid w:val="00031319"/>
    <w:rsid w:val="000316A9"/>
    <w:rsid w:val="00031983"/>
    <w:rsid w:val="00031D43"/>
    <w:rsid w:val="0003348E"/>
    <w:rsid w:val="00033895"/>
    <w:rsid w:val="00034FA2"/>
    <w:rsid w:val="00035C29"/>
    <w:rsid w:val="00035E80"/>
    <w:rsid w:val="00036033"/>
    <w:rsid w:val="0003621A"/>
    <w:rsid w:val="0003650A"/>
    <w:rsid w:val="000367B2"/>
    <w:rsid w:val="000368DA"/>
    <w:rsid w:val="00040280"/>
    <w:rsid w:val="0004203E"/>
    <w:rsid w:val="000427CD"/>
    <w:rsid w:val="00042BFF"/>
    <w:rsid w:val="00044349"/>
    <w:rsid w:val="0004443B"/>
    <w:rsid w:val="000448F1"/>
    <w:rsid w:val="0004537C"/>
    <w:rsid w:val="000456F1"/>
    <w:rsid w:val="00046CD6"/>
    <w:rsid w:val="000500C1"/>
    <w:rsid w:val="000501E5"/>
    <w:rsid w:val="000502DD"/>
    <w:rsid w:val="00050FB2"/>
    <w:rsid w:val="000511B4"/>
    <w:rsid w:val="00052AFF"/>
    <w:rsid w:val="00055310"/>
    <w:rsid w:val="000557E1"/>
    <w:rsid w:val="00056974"/>
    <w:rsid w:val="00057561"/>
    <w:rsid w:val="00057E0C"/>
    <w:rsid w:val="0006087C"/>
    <w:rsid w:val="00061366"/>
    <w:rsid w:val="000613CA"/>
    <w:rsid w:val="000619FD"/>
    <w:rsid w:val="00062327"/>
    <w:rsid w:val="00062524"/>
    <w:rsid w:val="00063C11"/>
    <w:rsid w:val="00064858"/>
    <w:rsid w:val="00066B47"/>
    <w:rsid w:val="000704FD"/>
    <w:rsid w:val="00070747"/>
    <w:rsid w:val="00070955"/>
    <w:rsid w:val="00071D6A"/>
    <w:rsid w:val="00071E47"/>
    <w:rsid w:val="000723AD"/>
    <w:rsid w:val="00072405"/>
    <w:rsid w:val="000728D5"/>
    <w:rsid w:val="000729C9"/>
    <w:rsid w:val="00073D74"/>
    <w:rsid w:val="0007492A"/>
    <w:rsid w:val="00074E72"/>
    <w:rsid w:val="00075B69"/>
    <w:rsid w:val="00075F72"/>
    <w:rsid w:val="0007619A"/>
    <w:rsid w:val="0007671C"/>
    <w:rsid w:val="00076D7E"/>
    <w:rsid w:val="0007723C"/>
    <w:rsid w:val="000772FD"/>
    <w:rsid w:val="0007755E"/>
    <w:rsid w:val="000802EE"/>
    <w:rsid w:val="00080F97"/>
    <w:rsid w:val="000811A7"/>
    <w:rsid w:val="00081666"/>
    <w:rsid w:val="00081717"/>
    <w:rsid w:val="00081829"/>
    <w:rsid w:val="00081D20"/>
    <w:rsid w:val="00082AEB"/>
    <w:rsid w:val="00082C73"/>
    <w:rsid w:val="00082D09"/>
    <w:rsid w:val="0008306A"/>
    <w:rsid w:val="0008362A"/>
    <w:rsid w:val="000837B4"/>
    <w:rsid w:val="0008485C"/>
    <w:rsid w:val="00084B21"/>
    <w:rsid w:val="00084BDA"/>
    <w:rsid w:val="00084E36"/>
    <w:rsid w:val="00085369"/>
    <w:rsid w:val="0008547B"/>
    <w:rsid w:val="00085596"/>
    <w:rsid w:val="00087213"/>
    <w:rsid w:val="0009004C"/>
    <w:rsid w:val="00091534"/>
    <w:rsid w:val="0009209C"/>
    <w:rsid w:val="000925D3"/>
    <w:rsid w:val="000927B2"/>
    <w:rsid w:val="00092BDF"/>
    <w:rsid w:val="00094810"/>
    <w:rsid w:val="00094A1B"/>
    <w:rsid w:val="00095272"/>
    <w:rsid w:val="00095A46"/>
    <w:rsid w:val="0009674C"/>
    <w:rsid w:val="00096AC9"/>
    <w:rsid w:val="000978E6"/>
    <w:rsid w:val="000A1F58"/>
    <w:rsid w:val="000A21B9"/>
    <w:rsid w:val="000A23F8"/>
    <w:rsid w:val="000A2A8A"/>
    <w:rsid w:val="000A2BC3"/>
    <w:rsid w:val="000A47B1"/>
    <w:rsid w:val="000A4984"/>
    <w:rsid w:val="000A510D"/>
    <w:rsid w:val="000A5272"/>
    <w:rsid w:val="000A5500"/>
    <w:rsid w:val="000A62B3"/>
    <w:rsid w:val="000A71CF"/>
    <w:rsid w:val="000B322E"/>
    <w:rsid w:val="000B47E5"/>
    <w:rsid w:val="000B4E20"/>
    <w:rsid w:val="000B5D73"/>
    <w:rsid w:val="000B5DC1"/>
    <w:rsid w:val="000C0275"/>
    <w:rsid w:val="000C1AD1"/>
    <w:rsid w:val="000C4E7C"/>
    <w:rsid w:val="000C5DC5"/>
    <w:rsid w:val="000C7479"/>
    <w:rsid w:val="000C7961"/>
    <w:rsid w:val="000C7EBE"/>
    <w:rsid w:val="000D0FC5"/>
    <w:rsid w:val="000D170D"/>
    <w:rsid w:val="000D3CEB"/>
    <w:rsid w:val="000D4691"/>
    <w:rsid w:val="000D4708"/>
    <w:rsid w:val="000D4ABC"/>
    <w:rsid w:val="000D4F38"/>
    <w:rsid w:val="000D549C"/>
    <w:rsid w:val="000D6E35"/>
    <w:rsid w:val="000D7290"/>
    <w:rsid w:val="000D7621"/>
    <w:rsid w:val="000E24AF"/>
    <w:rsid w:val="000E275B"/>
    <w:rsid w:val="000E28E4"/>
    <w:rsid w:val="000E2A4C"/>
    <w:rsid w:val="000E46BF"/>
    <w:rsid w:val="000E5471"/>
    <w:rsid w:val="000E68FB"/>
    <w:rsid w:val="000E71B9"/>
    <w:rsid w:val="000E75CB"/>
    <w:rsid w:val="000E7E5A"/>
    <w:rsid w:val="000F0794"/>
    <w:rsid w:val="000F0BFD"/>
    <w:rsid w:val="000F0E29"/>
    <w:rsid w:val="000F14C8"/>
    <w:rsid w:val="000F154A"/>
    <w:rsid w:val="000F2619"/>
    <w:rsid w:val="000F2746"/>
    <w:rsid w:val="000F28AB"/>
    <w:rsid w:val="000F2EA7"/>
    <w:rsid w:val="000F527F"/>
    <w:rsid w:val="000F5A26"/>
    <w:rsid w:val="000F5B13"/>
    <w:rsid w:val="000F6BB2"/>
    <w:rsid w:val="000F6D99"/>
    <w:rsid w:val="000F6F33"/>
    <w:rsid w:val="000F7837"/>
    <w:rsid w:val="000F7AD2"/>
    <w:rsid w:val="000F7EB2"/>
    <w:rsid w:val="00100886"/>
    <w:rsid w:val="00102830"/>
    <w:rsid w:val="001035AB"/>
    <w:rsid w:val="00103675"/>
    <w:rsid w:val="00104C48"/>
    <w:rsid w:val="00104F58"/>
    <w:rsid w:val="001050F1"/>
    <w:rsid w:val="00110128"/>
    <w:rsid w:val="001113D3"/>
    <w:rsid w:val="00111915"/>
    <w:rsid w:val="0011375D"/>
    <w:rsid w:val="001138DE"/>
    <w:rsid w:val="00114938"/>
    <w:rsid w:val="00114D62"/>
    <w:rsid w:val="0012054D"/>
    <w:rsid w:val="001228B0"/>
    <w:rsid w:val="00124905"/>
    <w:rsid w:val="00124C6B"/>
    <w:rsid w:val="001250C9"/>
    <w:rsid w:val="0012561B"/>
    <w:rsid w:val="00126003"/>
    <w:rsid w:val="0012698B"/>
    <w:rsid w:val="0012729B"/>
    <w:rsid w:val="001274F0"/>
    <w:rsid w:val="00127805"/>
    <w:rsid w:val="0013071B"/>
    <w:rsid w:val="00130E76"/>
    <w:rsid w:val="00131185"/>
    <w:rsid w:val="001337E7"/>
    <w:rsid w:val="0013395A"/>
    <w:rsid w:val="00133CFE"/>
    <w:rsid w:val="00133DC6"/>
    <w:rsid w:val="001348E9"/>
    <w:rsid w:val="00134ACA"/>
    <w:rsid w:val="00135976"/>
    <w:rsid w:val="00136199"/>
    <w:rsid w:val="0013701B"/>
    <w:rsid w:val="00140170"/>
    <w:rsid w:val="001418C9"/>
    <w:rsid w:val="00142D1C"/>
    <w:rsid w:val="001435BD"/>
    <w:rsid w:val="00144C8C"/>
    <w:rsid w:val="00146106"/>
    <w:rsid w:val="00146448"/>
    <w:rsid w:val="00150302"/>
    <w:rsid w:val="00150549"/>
    <w:rsid w:val="00150EC6"/>
    <w:rsid w:val="0015149F"/>
    <w:rsid w:val="00152286"/>
    <w:rsid w:val="001523C2"/>
    <w:rsid w:val="0015251D"/>
    <w:rsid w:val="001538D8"/>
    <w:rsid w:val="001559FD"/>
    <w:rsid w:val="00155BA4"/>
    <w:rsid w:val="00157B31"/>
    <w:rsid w:val="00162131"/>
    <w:rsid w:val="0016242C"/>
    <w:rsid w:val="00163310"/>
    <w:rsid w:val="001636AD"/>
    <w:rsid w:val="00164E85"/>
    <w:rsid w:val="00165486"/>
    <w:rsid w:val="00165E62"/>
    <w:rsid w:val="00166C97"/>
    <w:rsid w:val="0016790A"/>
    <w:rsid w:val="0017013E"/>
    <w:rsid w:val="00170453"/>
    <w:rsid w:val="001706C3"/>
    <w:rsid w:val="0017133C"/>
    <w:rsid w:val="00171802"/>
    <w:rsid w:val="00171C2C"/>
    <w:rsid w:val="00171CB6"/>
    <w:rsid w:val="00172291"/>
    <w:rsid w:val="00173ACA"/>
    <w:rsid w:val="001740A0"/>
    <w:rsid w:val="001742F0"/>
    <w:rsid w:val="0017541B"/>
    <w:rsid w:val="00175D01"/>
    <w:rsid w:val="00175FF8"/>
    <w:rsid w:val="0017710D"/>
    <w:rsid w:val="00177A7D"/>
    <w:rsid w:val="00180A85"/>
    <w:rsid w:val="00180C4A"/>
    <w:rsid w:val="0018123C"/>
    <w:rsid w:val="001816FD"/>
    <w:rsid w:val="0018323B"/>
    <w:rsid w:val="00183FE7"/>
    <w:rsid w:val="001842F0"/>
    <w:rsid w:val="00184FED"/>
    <w:rsid w:val="0018508C"/>
    <w:rsid w:val="00185C04"/>
    <w:rsid w:val="00185E55"/>
    <w:rsid w:val="001867A8"/>
    <w:rsid w:val="00190F35"/>
    <w:rsid w:val="00191144"/>
    <w:rsid w:val="001911C6"/>
    <w:rsid w:val="00192091"/>
    <w:rsid w:val="001921FB"/>
    <w:rsid w:val="00192DFA"/>
    <w:rsid w:val="001957D7"/>
    <w:rsid w:val="00196F8A"/>
    <w:rsid w:val="00197C6F"/>
    <w:rsid w:val="001A1C36"/>
    <w:rsid w:val="001A1F30"/>
    <w:rsid w:val="001A2E37"/>
    <w:rsid w:val="001A4E23"/>
    <w:rsid w:val="001A4E47"/>
    <w:rsid w:val="001A5283"/>
    <w:rsid w:val="001A582B"/>
    <w:rsid w:val="001A6846"/>
    <w:rsid w:val="001A6D7E"/>
    <w:rsid w:val="001A7910"/>
    <w:rsid w:val="001B02A7"/>
    <w:rsid w:val="001B05A6"/>
    <w:rsid w:val="001B16FE"/>
    <w:rsid w:val="001B1E59"/>
    <w:rsid w:val="001B2BDF"/>
    <w:rsid w:val="001B32CB"/>
    <w:rsid w:val="001B334D"/>
    <w:rsid w:val="001B3825"/>
    <w:rsid w:val="001B3B48"/>
    <w:rsid w:val="001B4132"/>
    <w:rsid w:val="001B4F15"/>
    <w:rsid w:val="001B5471"/>
    <w:rsid w:val="001B61C0"/>
    <w:rsid w:val="001B6C3D"/>
    <w:rsid w:val="001B6D41"/>
    <w:rsid w:val="001B75F3"/>
    <w:rsid w:val="001B7B1C"/>
    <w:rsid w:val="001B7C05"/>
    <w:rsid w:val="001C1789"/>
    <w:rsid w:val="001C1998"/>
    <w:rsid w:val="001C2163"/>
    <w:rsid w:val="001C35E6"/>
    <w:rsid w:val="001C3F7F"/>
    <w:rsid w:val="001C4B26"/>
    <w:rsid w:val="001C4C1D"/>
    <w:rsid w:val="001C4C61"/>
    <w:rsid w:val="001C5E5E"/>
    <w:rsid w:val="001C5F22"/>
    <w:rsid w:val="001C6A14"/>
    <w:rsid w:val="001C6C4A"/>
    <w:rsid w:val="001C718E"/>
    <w:rsid w:val="001C79CF"/>
    <w:rsid w:val="001D04B6"/>
    <w:rsid w:val="001D16EA"/>
    <w:rsid w:val="001D1772"/>
    <w:rsid w:val="001D2D32"/>
    <w:rsid w:val="001D4572"/>
    <w:rsid w:val="001D48AA"/>
    <w:rsid w:val="001D56DC"/>
    <w:rsid w:val="001D58E8"/>
    <w:rsid w:val="001D5998"/>
    <w:rsid w:val="001D5AE5"/>
    <w:rsid w:val="001D7759"/>
    <w:rsid w:val="001D7E44"/>
    <w:rsid w:val="001D7ED6"/>
    <w:rsid w:val="001E08CF"/>
    <w:rsid w:val="001E107D"/>
    <w:rsid w:val="001E1D3D"/>
    <w:rsid w:val="001E2C49"/>
    <w:rsid w:val="001E2F94"/>
    <w:rsid w:val="001E310E"/>
    <w:rsid w:val="001E415E"/>
    <w:rsid w:val="001E418F"/>
    <w:rsid w:val="001E5C47"/>
    <w:rsid w:val="001E6787"/>
    <w:rsid w:val="001E7001"/>
    <w:rsid w:val="001E7312"/>
    <w:rsid w:val="001E7A42"/>
    <w:rsid w:val="001F0BDC"/>
    <w:rsid w:val="001F1F25"/>
    <w:rsid w:val="001F24A0"/>
    <w:rsid w:val="001F2F1B"/>
    <w:rsid w:val="001F38C2"/>
    <w:rsid w:val="001F4164"/>
    <w:rsid w:val="001F5BFA"/>
    <w:rsid w:val="001F5CCA"/>
    <w:rsid w:val="001F5EFD"/>
    <w:rsid w:val="001F7606"/>
    <w:rsid w:val="00200652"/>
    <w:rsid w:val="00200A23"/>
    <w:rsid w:val="00200AA1"/>
    <w:rsid w:val="00202EA2"/>
    <w:rsid w:val="00203733"/>
    <w:rsid w:val="002040AF"/>
    <w:rsid w:val="0020419C"/>
    <w:rsid w:val="00205703"/>
    <w:rsid w:val="00205DD1"/>
    <w:rsid w:val="00206750"/>
    <w:rsid w:val="00206E72"/>
    <w:rsid w:val="002107F1"/>
    <w:rsid w:val="00211F76"/>
    <w:rsid w:val="00212520"/>
    <w:rsid w:val="00212DA2"/>
    <w:rsid w:val="00214906"/>
    <w:rsid w:val="00214F22"/>
    <w:rsid w:val="002160FC"/>
    <w:rsid w:val="00217915"/>
    <w:rsid w:val="0022257D"/>
    <w:rsid w:val="00224459"/>
    <w:rsid w:val="00224903"/>
    <w:rsid w:val="00225CBE"/>
    <w:rsid w:val="00225D30"/>
    <w:rsid w:val="00225EDD"/>
    <w:rsid w:val="00227982"/>
    <w:rsid w:val="00227D98"/>
    <w:rsid w:val="002306DC"/>
    <w:rsid w:val="00232656"/>
    <w:rsid w:val="00233143"/>
    <w:rsid w:val="002332F2"/>
    <w:rsid w:val="002338F6"/>
    <w:rsid w:val="002344A8"/>
    <w:rsid w:val="002358AA"/>
    <w:rsid w:val="00237215"/>
    <w:rsid w:val="0024010E"/>
    <w:rsid w:val="0024033D"/>
    <w:rsid w:val="0024035D"/>
    <w:rsid w:val="00240D4F"/>
    <w:rsid w:val="00242425"/>
    <w:rsid w:val="0024306D"/>
    <w:rsid w:val="0024323D"/>
    <w:rsid w:val="002454F3"/>
    <w:rsid w:val="00247190"/>
    <w:rsid w:val="00251BA5"/>
    <w:rsid w:val="00251D33"/>
    <w:rsid w:val="00255BAC"/>
    <w:rsid w:val="00256ACD"/>
    <w:rsid w:val="002606A7"/>
    <w:rsid w:val="00261E7B"/>
    <w:rsid w:val="002620BF"/>
    <w:rsid w:val="00262858"/>
    <w:rsid w:val="002638E5"/>
    <w:rsid w:val="00263D5D"/>
    <w:rsid w:val="00264ADC"/>
    <w:rsid w:val="00265F93"/>
    <w:rsid w:val="0026634A"/>
    <w:rsid w:val="002663D3"/>
    <w:rsid w:val="002668D5"/>
    <w:rsid w:val="002704F1"/>
    <w:rsid w:val="0027159C"/>
    <w:rsid w:val="002719A2"/>
    <w:rsid w:val="00272125"/>
    <w:rsid w:val="00272ACA"/>
    <w:rsid w:val="00272C33"/>
    <w:rsid w:val="0027301E"/>
    <w:rsid w:val="00273928"/>
    <w:rsid w:val="00273C33"/>
    <w:rsid w:val="00275356"/>
    <w:rsid w:val="002754CE"/>
    <w:rsid w:val="0027589A"/>
    <w:rsid w:val="00275A3A"/>
    <w:rsid w:val="00275BAA"/>
    <w:rsid w:val="00275D5A"/>
    <w:rsid w:val="00275E70"/>
    <w:rsid w:val="0027610E"/>
    <w:rsid w:val="00276527"/>
    <w:rsid w:val="0027654D"/>
    <w:rsid w:val="00276A96"/>
    <w:rsid w:val="00276B9C"/>
    <w:rsid w:val="002770AE"/>
    <w:rsid w:val="002776A1"/>
    <w:rsid w:val="00277BE0"/>
    <w:rsid w:val="002812AA"/>
    <w:rsid w:val="00281C0C"/>
    <w:rsid w:val="00284766"/>
    <w:rsid w:val="002867BB"/>
    <w:rsid w:val="002877D1"/>
    <w:rsid w:val="00287885"/>
    <w:rsid w:val="00291568"/>
    <w:rsid w:val="00291EA4"/>
    <w:rsid w:val="00292A74"/>
    <w:rsid w:val="00293746"/>
    <w:rsid w:val="0029418F"/>
    <w:rsid w:val="00295862"/>
    <w:rsid w:val="0029664A"/>
    <w:rsid w:val="002A1571"/>
    <w:rsid w:val="002A191C"/>
    <w:rsid w:val="002A1B23"/>
    <w:rsid w:val="002A3135"/>
    <w:rsid w:val="002A3743"/>
    <w:rsid w:val="002A4BA6"/>
    <w:rsid w:val="002A5635"/>
    <w:rsid w:val="002A6C8C"/>
    <w:rsid w:val="002A6CAB"/>
    <w:rsid w:val="002A74DF"/>
    <w:rsid w:val="002A7B85"/>
    <w:rsid w:val="002B02A1"/>
    <w:rsid w:val="002B05E4"/>
    <w:rsid w:val="002B0993"/>
    <w:rsid w:val="002B11FD"/>
    <w:rsid w:val="002B19C7"/>
    <w:rsid w:val="002B5C84"/>
    <w:rsid w:val="002B714F"/>
    <w:rsid w:val="002B7D6F"/>
    <w:rsid w:val="002C00E2"/>
    <w:rsid w:val="002C1E36"/>
    <w:rsid w:val="002C2245"/>
    <w:rsid w:val="002C23BE"/>
    <w:rsid w:val="002C35A4"/>
    <w:rsid w:val="002C3646"/>
    <w:rsid w:val="002C4178"/>
    <w:rsid w:val="002C42E7"/>
    <w:rsid w:val="002C4946"/>
    <w:rsid w:val="002C6507"/>
    <w:rsid w:val="002C7512"/>
    <w:rsid w:val="002C779F"/>
    <w:rsid w:val="002D045F"/>
    <w:rsid w:val="002D0C21"/>
    <w:rsid w:val="002D0F96"/>
    <w:rsid w:val="002D1167"/>
    <w:rsid w:val="002D127F"/>
    <w:rsid w:val="002D19FE"/>
    <w:rsid w:val="002D207D"/>
    <w:rsid w:val="002D29F3"/>
    <w:rsid w:val="002D2A09"/>
    <w:rsid w:val="002D2CB9"/>
    <w:rsid w:val="002D2EA1"/>
    <w:rsid w:val="002D4D6D"/>
    <w:rsid w:val="002D651C"/>
    <w:rsid w:val="002D6A99"/>
    <w:rsid w:val="002D6C05"/>
    <w:rsid w:val="002D6FC3"/>
    <w:rsid w:val="002D7162"/>
    <w:rsid w:val="002E0A38"/>
    <w:rsid w:val="002E1369"/>
    <w:rsid w:val="002E1DC7"/>
    <w:rsid w:val="002E2098"/>
    <w:rsid w:val="002E3177"/>
    <w:rsid w:val="002E39B9"/>
    <w:rsid w:val="002E473C"/>
    <w:rsid w:val="002E4E1E"/>
    <w:rsid w:val="002E6083"/>
    <w:rsid w:val="002E7021"/>
    <w:rsid w:val="002E79E0"/>
    <w:rsid w:val="002F193A"/>
    <w:rsid w:val="002F1A72"/>
    <w:rsid w:val="002F1EB6"/>
    <w:rsid w:val="002F2920"/>
    <w:rsid w:val="002F3698"/>
    <w:rsid w:val="002F4EAE"/>
    <w:rsid w:val="002F71F6"/>
    <w:rsid w:val="00300220"/>
    <w:rsid w:val="00301194"/>
    <w:rsid w:val="00301AFD"/>
    <w:rsid w:val="00302630"/>
    <w:rsid w:val="00302B83"/>
    <w:rsid w:val="00303156"/>
    <w:rsid w:val="0030339E"/>
    <w:rsid w:val="00303EEA"/>
    <w:rsid w:val="00303F71"/>
    <w:rsid w:val="00304F72"/>
    <w:rsid w:val="00305D3B"/>
    <w:rsid w:val="00306C85"/>
    <w:rsid w:val="00307A4C"/>
    <w:rsid w:val="00310473"/>
    <w:rsid w:val="00311208"/>
    <w:rsid w:val="0031160E"/>
    <w:rsid w:val="00311B6B"/>
    <w:rsid w:val="00311C2F"/>
    <w:rsid w:val="00311CF1"/>
    <w:rsid w:val="00312D94"/>
    <w:rsid w:val="00313322"/>
    <w:rsid w:val="00313BB0"/>
    <w:rsid w:val="00314C7D"/>
    <w:rsid w:val="00314D5F"/>
    <w:rsid w:val="00315B14"/>
    <w:rsid w:val="00315E4E"/>
    <w:rsid w:val="00317518"/>
    <w:rsid w:val="00317D54"/>
    <w:rsid w:val="003205D7"/>
    <w:rsid w:val="00321443"/>
    <w:rsid w:val="00323498"/>
    <w:rsid w:val="00323A82"/>
    <w:rsid w:val="00324B90"/>
    <w:rsid w:val="00324CF0"/>
    <w:rsid w:val="00324EE0"/>
    <w:rsid w:val="00324EE7"/>
    <w:rsid w:val="003250A2"/>
    <w:rsid w:val="00326D77"/>
    <w:rsid w:val="00330980"/>
    <w:rsid w:val="00330DE5"/>
    <w:rsid w:val="0033104A"/>
    <w:rsid w:val="00331F38"/>
    <w:rsid w:val="00333D1F"/>
    <w:rsid w:val="00333D6B"/>
    <w:rsid w:val="0033514D"/>
    <w:rsid w:val="003359D6"/>
    <w:rsid w:val="003364DE"/>
    <w:rsid w:val="00336912"/>
    <w:rsid w:val="00336966"/>
    <w:rsid w:val="00336C29"/>
    <w:rsid w:val="00337CFB"/>
    <w:rsid w:val="00340F5A"/>
    <w:rsid w:val="00341362"/>
    <w:rsid w:val="00342CC5"/>
    <w:rsid w:val="0034301D"/>
    <w:rsid w:val="00343405"/>
    <w:rsid w:val="00344161"/>
    <w:rsid w:val="00344936"/>
    <w:rsid w:val="00344F66"/>
    <w:rsid w:val="00346ED8"/>
    <w:rsid w:val="0034704E"/>
    <w:rsid w:val="0034798D"/>
    <w:rsid w:val="00351CD2"/>
    <w:rsid w:val="00352B2A"/>
    <w:rsid w:val="0035336C"/>
    <w:rsid w:val="003534D1"/>
    <w:rsid w:val="00353C87"/>
    <w:rsid w:val="00354C1F"/>
    <w:rsid w:val="00354C81"/>
    <w:rsid w:val="003551FD"/>
    <w:rsid w:val="003553CC"/>
    <w:rsid w:val="0035620D"/>
    <w:rsid w:val="00357984"/>
    <w:rsid w:val="00357CE3"/>
    <w:rsid w:val="00360106"/>
    <w:rsid w:val="003635F4"/>
    <w:rsid w:val="003641AF"/>
    <w:rsid w:val="0036471B"/>
    <w:rsid w:val="00364AF5"/>
    <w:rsid w:val="00364BB9"/>
    <w:rsid w:val="00365E3A"/>
    <w:rsid w:val="00366468"/>
    <w:rsid w:val="00367299"/>
    <w:rsid w:val="003675A2"/>
    <w:rsid w:val="00367B76"/>
    <w:rsid w:val="00367CA4"/>
    <w:rsid w:val="003706AA"/>
    <w:rsid w:val="003709AD"/>
    <w:rsid w:val="00371B09"/>
    <w:rsid w:val="00372DBE"/>
    <w:rsid w:val="0037394E"/>
    <w:rsid w:val="00375153"/>
    <w:rsid w:val="00375771"/>
    <w:rsid w:val="003762F8"/>
    <w:rsid w:val="00377033"/>
    <w:rsid w:val="003770F9"/>
    <w:rsid w:val="00377787"/>
    <w:rsid w:val="00377CD9"/>
    <w:rsid w:val="003803CD"/>
    <w:rsid w:val="00380446"/>
    <w:rsid w:val="0038090E"/>
    <w:rsid w:val="00380DFA"/>
    <w:rsid w:val="003815A4"/>
    <w:rsid w:val="0038626F"/>
    <w:rsid w:val="00391EAD"/>
    <w:rsid w:val="0039265F"/>
    <w:rsid w:val="003930B5"/>
    <w:rsid w:val="00393D7D"/>
    <w:rsid w:val="00393FB0"/>
    <w:rsid w:val="00394575"/>
    <w:rsid w:val="003964D9"/>
    <w:rsid w:val="0039708F"/>
    <w:rsid w:val="003A06A9"/>
    <w:rsid w:val="003A113E"/>
    <w:rsid w:val="003A114B"/>
    <w:rsid w:val="003A2B2B"/>
    <w:rsid w:val="003A3902"/>
    <w:rsid w:val="003A39FD"/>
    <w:rsid w:val="003A3C05"/>
    <w:rsid w:val="003A439B"/>
    <w:rsid w:val="003A4854"/>
    <w:rsid w:val="003A51DA"/>
    <w:rsid w:val="003A600E"/>
    <w:rsid w:val="003A62E5"/>
    <w:rsid w:val="003A641A"/>
    <w:rsid w:val="003A7520"/>
    <w:rsid w:val="003A7E5B"/>
    <w:rsid w:val="003B016C"/>
    <w:rsid w:val="003B0B73"/>
    <w:rsid w:val="003B0FE4"/>
    <w:rsid w:val="003B12B2"/>
    <w:rsid w:val="003B404A"/>
    <w:rsid w:val="003B4C54"/>
    <w:rsid w:val="003B57B1"/>
    <w:rsid w:val="003B6634"/>
    <w:rsid w:val="003B663B"/>
    <w:rsid w:val="003B6D9E"/>
    <w:rsid w:val="003B7003"/>
    <w:rsid w:val="003B7861"/>
    <w:rsid w:val="003C0E48"/>
    <w:rsid w:val="003C1A3B"/>
    <w:rsid w:val="003C380F"/>
    <w:rsid w:val="003C3ADF"/>
    <w:rsid w:val="003C5F1D"/>
    <w:rsid w:val="003C630B"/>
    <w:rsid w:val="003C66D7"/>
    <w:rsid w:val="003C7438"/>
    <w:rsid w:val="003C7791"/>
    <w:rsid w:val="003D29B9"/>
    <w:rsid w:val="003D30F5"/>
    <w:rsid w:val="003D4947"/>
    <w:rsid w:val="003D4BE1"/>
    <w:rsid w:val="003D5119"/>
    <w:rsid w:val="003D555C"/>
    <w:rsid w:val="003D5A54"/>
    <w:rsid w:val="003D64D7"/>
    <w:rsid w:val="003D761E"/>
    <w:rsid w:val="003D7728"/>
    <w:rsid w:val="003D7D2B"/>
    <w:rsid w:val="003E0E16"/>
    <w:rsid w:val="003E0F06"/>
    <w:rsid w:val="003E28AA"/>
    <w:rsid w:val="003E3F2C"/>
    <w:rsid w:val="003E451E"/>
    <w:rsid w:val="003E6DAC"/>
    <w:rsid w:val="003E7328"/>
    <w:rsid w:val="003E7D59"/>
    <w:rsid w:val="003E7F41"/>
    <w:rsid w:val="003F0A81"/>
    <w:rsid w:val="003F1181"/>
    <w:rsid w:val="003F3114"/>
    <w:rsid w:val="003F339A"/>
    <w:rsid w:val="003F3F1F"/>
    <w:rsid w:val="003F4211"/>
    <w:rsid w:val="003F446C"/>
    <w:rsid w:val="003F55D7"/>
    <w:rsid w:val="003F5AF1"/>
    <w:rsid w:val="003F5BA6"/>
    <w:rsid w:val="003F6005"/>
    <w:rsid w:val="003F6AD4"/>
    <w:rsid w:val="003F7822"/>
    <w:rsid w:val="00400749"/>
    <w:rsid w:val="00400AF6"/>
    <w:rsid w:val="00400C2B"/>
    <w:rsid w:val="00401069"/>
    <w:rsid w:val="00401078"/>
    <w:rsid w:val="00401B09"/>
    <w:rsid w:val="00403879"/>
    <w:rsid w:val="00404759"/>
    <w:rsid w:val="004050DA"/>
    <w:rsid w:val="004051DC"/>
    <w:rsid w:val="004061E1"/>
    <w:rsid w:val="00406EBF"/>
    <w:rsid w:val="00407140"/>
    <w:rsid w:val="004076D1"/>
    <w:rsid w:val="00407C00"/>
    <w:rsid w:val="00407F9F"/>
    <w:rsid w:val="00411F09"/>
    <w:rsid w:val="00412A85"/>
    <w:rsid w:val="00412ADC"/>
    <w:rsid w:val="004136E0"/>
    <w:rsid w:val="00413B54"/>
    <w:rsid w:val="00420A91"/>
    <w:rsid w:val="00420B4F"/>
    <w:rsid w:val="00420BB1"/>
    <w:rsid w:val="00421624"/>
    <w:rsid w:val="00422026"/>
    <w:rsid w:val="004227FE"/>
    <w:rsid w:val="004245F6"/>
    <w:rsid w:val="00424627"/>
    <w:rsid w:val="00424BB1"/>
    <w:rsid w:val="0042571D"/>
    <w:rsid w:val="004260B3"/>
    <w:rsid w:val="00426A4D"/>
    <w:rsid w:val="00426D01"/>
    <w:rsid w:val="00427853"/>
    <w:rsid w:val="00427F6F"/>
    <w:rsid w:val="00430C01"/>
    <w:rsid w:val="004313D1"/>
    <w:rsid w:val="00431A41"/>
    <w:rsid w:val="00431BBC"/>
    <w:rsid w:val="00432E64"/>
    <w:rsid w:val="00432F01"/>
    <w:rsid w:val="00432F3C"/>
    <w:rsid w:val="00434154"/>
    <w:rsid w:val="00436771"/>
    <w:rsid w:val="00436F0F"/>
    <w:rsid w:val="0043714A"/>
    <w:rsid w:val="00440D3C"/>
    <w:rsid w:val="004426FC"/>
    <w:rsid w:val="004428F4"/>
    <w:rsid w:val="00442B79"/>
    <w:rsid w:val="00442C28"/>
    <w:rsid w:val="00443EF4"/>
    <w:rsid w:val="004508DA"/>
    <w:rsid w:val="00450D96"/>
    <w:rsid w:val="00451A53"/>
    <w:rsid w:val="00451B09"/>
    <w:rsid w:val="00451B59"/>
    <w:rsid w:val="00451F1F"/>
    <w:rsid w:val="00452ACB"/>
    <w:rsid w:val="00452DAA"/>
    <w:rsid w:val="00453987"/>
    <w:rsid w:val="00453E32"/>
    <w:rsid w:val="0045497E"/>
    <w:rsid w:val="00455141"/>
    <w:rsid w:val="004553B9"/>
    <w:rsid w:val="0045545C"/>
    <w:rsid w:val="00455AF5"/>
    <w:rsid w:val="00455CBB"/>
    <w:rsid w:val="00455FD1"/>
    <w:rsid w:val="00456043"/>
    <w:rsid w:val="00456A66"/>
    <w:rsid w:val="00457CC4"/>
    <w:rsid w:val="00457CFA"/>
    <w:rsid w:val="00460E1A"/>
    <w:rsid w:val="0046176D"/>
    <w:rsid w:val="00461E08"/>
    <w:rsid w:val="004637FE"/>
    <w:rsid w:val="00465281"/>
    <w:rsid w:val="00465333"/>
    <w:rsid w:val="00465871"/>
    <w:rsid w:val="00465E8D"/>
    <w:rsid w:val="00467B59"/>
    <w:rsid w:val="00471613"/>
    <w:rsid w:val="0047205F"/>
    <w:rsid w:val="00472357"/>
    <w:rsid w:val="004726DA"/>
    <w:rsid w:val="004729CA"/>
    <w:rsid w:val="00473358"/>
    <w:rsid w:val="004733AA"/>
    <w:rsid w:val="00473799"/>
    <w:rsid w:val="004743DC"/>
    <w:rsid w:val="004743DF"/>
    <w:rsid w:val="004754BC"/>
    <w:rsid w:val="004757A2"/>
    <w:rsid w:val="00476130"/>
    <w:rsid w:val="00476B10"/>
    <w:rsid w:val="004774B9"/>
    <w:rsid w:val="0048085F"/>
    <w:rsid w:val="00482406"/>
    <w:rsid w:val="0048366B"/>
    <w:rsid w:val="00483871"/>
    <w:rsid w:val="00483C7B"/>
    <w:rsid w:val="004854BB"/>
    <w:rsid w:val="0048553C"/>
    <w:rsid w:val="0048568B"/>
    <w:rsid w:val="00485869"/>
    <w:rsid w:val="004859ED"/>
    <w:rsid w:val="00485B60"/>
    <w:rsid w:val="004877AA"/>
    <w:rsid w:val="0049287D"/>
    <w:rsid w:val="00492EB2"/>
    <w:rsid w:val="004930D4"/>
    <w:rsid w:val="00493431"/>
    <w:rsid w:val="00494A35"/>
    <w:rsid w:val="00494B99"/>
    <w:rsid w:val="004955E4"/>
    <w:rsid w:val="0049597C"/>
    <w:rsid w:val="00495D63"/>
    <w:rsid w:val="004971D1"/>
    <w:rsid w:val="004A00C3"/>
    <w:rsid w:val="004A0A67"/>
    <w:rsid w:val="004A1B4E"/>
    <w:rsid w:val="004A2251"/>
    <w:rsid w:val="004A2807"/>
    <w:rsid w:val="004A2BFC"/>
    <w:rsid w:val="004A37F8"/>
    <w:rsid w:val="004A3BAD"/>
    <w:rsid w:val="004A3BAE"/>
    <w:rsid w:val="004A45DE"/>
    <w:rsid w:val="004A50A3"/>
    <w:rsid w:val="004A5FD2"/>
    <w:rsid w:val="004A61FC"/>
    <w:rsid w:val="004A6279"/>
    <w:rsid w:val="004A69A7"/>
    <w:rsid w:val="004A7890"/>
    <w:rsid w:val="004A7B39"/>
    <w:rsid w:val="004B0279"/>
    <w:rsid w:val="004B104E"/>
    <w:rsid w:val="004B165D"/>
    <w:rsid w:val="004B1FCA"/>
    <w:rsid w:val="004B2F2A"/>
    <w:rsid w:val="004B31B3"/>
    <w:rsid w:val="004B3315"/>
    <w:rsid w:val="004B33FE"/>
    <w:rsid w:val="004B5B29"/>
    <w:rsid w:val="004B5C64"/>
    <w:rsid w:val="004B6010"/>
    <w:rsid w:val="004B6283"/>
    <w:rsid w:val="004C0295"/>
    <w:rsid w:val="004C17CD"/>
    <w:rsid w:val="004C2175"/>
    <w:rsid w:val="004C270B"/>
    <w:rsid w:val="004C2859"/>
    <w:rsid w:val="004C2C37"/>
    <w:rsid w:val="004C2D3A"/>
    <w:rsid w:val="004C3D62"/>
    <w:rsid w:val="004C3E73"/>
    <w:rsid w:val="004C4788"/>
    <w:rsid w:val="004C5AB5"/>
    <w:rsid w:val="004C6E82"/>
    <w:rsid w:val="004C710B"/>
    <w:rsid w:val="004C79C4"/>
    <w:rsid w:val="004C7A98"/>
    <w:rsid w:val="004D3F26"/>
    <w:rsid w:val="004D47E6"/>
    <w:rsid w:val="004D5B9D"/>
    <w:rsid w:val="004D6DF5"/>
    <w:rsid w:val="004D7962"/>
    <w:rsid w:val="004D7EBD"/>
    <w:rsid w:val="004E01AF"/>
    <w:rsid w:val="004E0D99"/>
    <w:rsid w:val="004E181F"/>
    <w:rsid w:val="004E2536"/>
    <w:rsid w:val="004E26FD"/>
    <w:rsid w:val="004E2EE6"/>
    <w:rsid w:val="004E3250"/>
    <w:rsid w:val="004E36CD"/>
    <w:rsid w:val="004E4430"/>
    <w:rsid w:val="004E4B76"/>
    <w:rsid w:val="004E5354"/>
    <w:rsid w:val="004E5FF1"/>
    <w:rsid w:val="004E619E"/>
    <w:rsid w:val="004F0D24"/>
    <w:rsid w:val="004F2285"/>
    <w:rsid w:val="004F260F"/>
    <w:rsid w:val="004F3025"/>
    <w:rsid w:val="004F361E"/>
    <w:rsid w:val="004F3A0B"/>
    <w:rsid w:val="004F4731"/>
    <w:rsid w:val="004F57F4"/>
    <w:rsid w:val="004F5E2B"/>
    <w:rsid w:val="004F68BB"/>
    <w:rsid w:val="004F6F86"/>
    <w:rsid w:val="00500152"/>
    <w:rsid w:val="00500222"/>
    <w:rsid w:val="0050080C"/>
    <w:rsid w:val="00500943"/>
    <w:rsid w:val="00500CDB"/>
    <w:rsid w:val="00500E65"/>
    <w:rsid w:val="00501E71"/>
    <w:rsid w:val="00503907"/>
    <w:rsid w:val="00504191"/>
    <w:rsid w:val="005043EB"/>
    <w:rsid w:val="005050D8"/>
    <w:rsid w:val="005053B1"/>
    <w:rsid w:val="005069E4"/>
    <w:rsid w:val="00507144"/>
    <w:rsid w:val="005074E5"/>
    <w:rsid w:val="00507A07"/>
    <w:rsid w:val="00510153"/>
    <w:rsid w:val="005107D3"/>
    <w:rsid w:val="0051087C"/>
    <w:rsid w:val="00511341"/>
    <w:rsid w:val="00514D2B"/>
    <w:rsid w:val="00515A60"/>
    <w:rsid w:val="00515F0C"/>
    <w:rsid w:val="00516220"/>
    <w:rsid w:val="00517B3C"/>
    <w:rsid w:val="00520E24"/>
    <w:rsid w:val="00521A13"/>
    <w:rsid w:val="00521DE9"/>
    <w:rsid w:val="00521EB3"/>
    <w:rsid w:val="005228B8"/>
    <w:rsid w:val="005228CC"/>
    <w:rsid w:val="00522B98"/>
    <w:rsid w:val="005239FD"/>
    <w:rsid w:val="00524FDE"/>
    <w:rsid w:val="0052574A"/>
    <w:rsid w:val="00526B08"/>
    <w:rsid w:val="00527791"/>
    <w:rsid w:val="00531070"/>
    <w:rsid w:val="005320A5"/>
    <w:rsid w:val="00532AF7"/>
    <w:rsid w:val="00533B6D"/>
    <w:rsid w:val="00533E4F"/>
    <w:rsid w:val="005353E3"/>
    <w:rsid w:val="00535C20"/>
    <w:rsid w:val="00535C21"/>
    <w:rsid w:val="00536109"/>
    <w:rsid w:val="00541018"/>
    <w:rsid w:val="005418FF"/>
    <w:rsid w:val="0054203F"/>
    <w:rsid w:val="00542446"/>
    <w:rsid w:val="00542484"/>
    <w:rsid w:val="005426E3"/>
    <w:rsid w:val="005430A4"/>
    <w:rsid w:val="00545185"/>
    <w:rsid w:val="005455A3"/>
    <w:rsid w:val="00546091"/>
    <w:rsid w:val="00551096"/>
    <w:rsid w:val="00553B75"/>
    <w:rsid w:val="00553BEC"/>
    <w:rsid w:val="00554005"/>
    <w:rsid w:val="0055581C"/>
    <w:rsid w:val="0055759A"/>
    <w:rsid w:val="00557A71"/>
    <w:rsid w:val="00560E71"/>
    <w:rsid w:val="00560F62"/>
    <w:rsid w:val="005611EA"/>
    <w:rsid w:val="005624C9"/>
    <w:rsid w:val="00562E0E"/>
    <w:rsid w:val="00563E9A"/>
    <w:rsid w:val="005644CA"/>
    <w:rsid w:val="00564958"/>
    <w:rsid w:val="00564D95"/>
    <w:rsid w:val="0056525F"/>
    <w:rsid w:val="005654CB"/>
    <w:rsid w:val="00566927"/>
    <w:rsid w:val="00567FEB"/>
    <w:rsid w:val="00571202"/>
    <w:rsid w:val="005729BD"/>
    <w:rsid w:val="00572B4B"/>
    <w:rsid w:val="00572D03"/>
    <w:rsid w:val="0057326A"/>
    <w:rsid w:val="0057393C"/>
    <w:rsid w:val="005753B0"/>
    <w:rsid w:val="00575CDA"/>
    <w:rsid w:val="00575D3B"/>
    <w:rsid w:val="00576CA9"/>
    <w:rsid w:val="00576D47"/>
    <w:rsid w:val="0057728F"/>
    <w:rsid w:val="005804D4"/>
    <w:rsid w:val="00580AA1"/>
    <w:rsid w:val="00580B1B"/>
    <w:rsid w:val="00580F29"/>
    <w:rsid w:val="00581FAE"/>
    <w:rsid w:val="00582E1A"/>
    <w:rsid w:val="00583570"/>
    <w:rsid w:val="00583FA6"/>
    <w:rsid w:val="0058400C"/>
    <w:rsid w:val="005850F2"/>
    <w:rsid w:val="005857F2"/>
    <w:rsid w:val="00585C7B"/>
    <w:rsid w:val="00586E36"/>
    <w:rsid w:val="005870AE"/>
    <w:rsid w:val="00587ADD"/>
    <w:rsid w:val="00587E3D"/>
    <w:rsid w:val="00587E62"/>
    <w:rsid w:val="0059000D"/>
    <w:rsid w:val="005908FF"/>
    <w:rsid w:val="00590FD4"/>
    <w:rsid w:val="005911EB"/>
    <w:rsid w:val="005920B4"/>
    <w:rsid w:val="00592770"/>
    <w:rsid w:val="00592B27"/>
    <w:rsid w:val="0059375B"/>
    <w:rsid w:val="00594F00"/>
    <w:rsid w:val="00595454"/>
    <w:rsid w:val="00595521"/>
    <w:rsid w:val="00595E59"/>
    <w:rsid w:val="00596A06"/>
    <w:rsid w:val="00597D7D"/>
    <w:rsid w:val="005A085B"/>
    <w:rsid w:val="005A0C4B"/>
    <w:rsid w:val="005A1051"/>
    <w:rsid w:val="005A10D9"/>
    <w:rsid w:val="005A163A"/>
    <w:rsid w:val="005A4FCA"/>
    <w:rsid w:val="005A529D"/>
    <w:rsid w:val="005B22A5"/>
    <w:rsid w:val="005B2BA0"/>
    <w:rsid w:val="005B43B9"/>
    <w:rsid w:val="005B46D7"/>
    <w:rsid w:val="005B5600"/>
    <w:rsid w:val="005B7CB7"/>
    <w:rsid w:val="005C13B6"/>
    <w:rsid w:val="005C13C3"/>
    <w:rsid w:val="005C1714"/>
    <w:rsid w:val="005C1A76"/>
    <w:rsid w:val="005C201B"/>
    <w:rsid w:val="005C2FA2"/>
    <w:rsid w:val="005C3A2C"/>
    <w:rsid w:val="005C436A"/>
    <w:rsid w:val="005C43F4"/>
    <w:rsid w:val="005C442F"/>
    <w:rsid w:val="005C47D0"/>
    <w:rsid w:val="005C6B32"/>
    <w:rsid w:val="005C7C39"/>
    <w:rsid w:val="005D0C16"/>
    <w:rsid w:val="005D2146"/>
    <w:rsid w:val="005D2518"/>
    <w:rsid w:val="005D334B"/>
    <w:rsid w:val="005D38A0"/>
    <w:rsid w:val="005D3901"/>
    <w:rsid w:val="005D49F9"/>
    <w:rsid w:val="005D5D53"/>
    <w:rsid w:val="005D60F7"/>
    <w:rsid w:val="005D648E"/>
    <w:rsid w:val="005D6F19"/>
    <w:rsid w:val="005D79F9"/>
    <w:rsid w:val="005D7BD0"/>
    <w:rsid w:val="005E0333"/>
    <w:rsid w:val="005E05F0"/>
    <w:rsid w:val="005E0A0D"/>
    <w:rsid w:val="005E42FC"/>
    <w:rsid w:val="005E4555"/>
    <w:rsid w:val="005E4EBA"/>
    <w:rsid w:val="005E5D20"/>
    <w:rsid w:val="005E684A"/>
    <w:rsid w:val="005E6B43"/>
    <w:rsid w:val="005E7258"/>
    <w:rsid w:val="005F0DD0"/>
    <w:rsid w:val="005F1CB5"/>
    <w:rsid w:val="005F305F"/>
    <w:rsid w:val="005F42B8"/>
    <w:rsid w:val="005F4ADA"/>
    <w:rsid w:val="005F55B5"/>
    <w:rsid w:val="005F5E27"/>
    <w:rsid w:val="005F6B92"/>
    <w:rsid w:val="005F79C6"/>
    <w:rsid w:val="006026A0"/>
    <w:rsid w:val="00602D0B"/>
    <w:rsid w:val="006032CB"/>
    <w:rsid w:val="006037AF"/>
    <w:rsid w:val="0060382D"/>
    <w:rsid w:val="00603A8A"/>
    <w:rsid w:val="00603E75"/>
    <w:rsid w:val="006042D2"/>
    <w:rsid w:val="00604B6E"/>
    <w:rsid w:val="006056A2"/>
    <w:rsid w:val="00605958"/>
    <w:rsid w:val="00605FE1"/>
    <w:rsid w:val="00605FF7"/>
    <w:rsid w:val="00606959"/>
    <w:rsid w:val="00606983"/>
    <w:rsid w:val="00606AA0"/>
    <w:rsid w:val="00607007"/>
    <w:rsid w:val="00607D6B"/>
    <w:rsid w:val="00611A55"/>
    <w:rsid w:val="00613D11"/>
    <w:rsid w:val="00613DCE"/>
    <w:rsid w:val="00614115"/>
    <w:rsid w:val="006148E7"/>
    <w:rsid w:val="00614F33"/>
    <w:rsid w:val="006166B3"/>
    <w:rsid w:val="006167B0"/>
    <w:rsid w:val="00617526"/>
    <w:rsid w:val="006205F4"/>
    <w:rsid w:val="00620996"/>
    <w:rsid w:val="00620A86"/>
    <w:rsid w:val="00620F62"/>
    <w:rsid w:val="006212E1"/>
    <w:rsid w:val="0062131A"/>
    <w:rsid w:val="00621BE8"/>
    <w:rsid w:val="00622481"/>
    <w:rsid w:val="00624088"/>
    <w:rsid w:val="0062457D"/>
    <w:rsid w:val="0062489A"/>
    <w:rsid w:val="00624F9F"/>
    <w:rsid w:val="00626013"/>
    <w:rsid w:val="0062753B"/>
    <w:rsid w:val="006278F0"/>
    <w:rsid w:val="00630DBC"/>
    <w:rsid w:val="00631992"/>
    <w:rsid w:val="00632081"/>
    <w:rsid w:val="00633366"/>
    <w:rsid w:val="006345EF"/>
    <w:rsid w:val="00634B2B"/>
    <w:rsid w:val="0063593C"/>
    <w:rsid w:val="00636DDF"/>
    <w:rsid w:val="0064247D"/>
    <w:rsid w:val="006425E6"/>
    <w:rsid w:val="00644DAB"/>
    <w:rsid w:val="00645BC3"/>
    <w:rsid w:val="00645F47"/>
    <w:rsid w:val="0064616A"/>
    <w:rsid w:val="0064693C"/>
    <w:rsid w:val="0065081D"/>
    <w:rsid w:val="00650EB4"/>
    <w:rsid w:val="0065104A"/>
    <w:rsid w:val="006520EA"/>
    <w:rsid w:val="00652381"/>
    <w:rsid w:val="00652401"/>
    <w:rsid w:val="006524AE"/>
    <w:rsid w:val="00652704"/>
    <w:rsid w:val="00653549"/>
    <w:rsid w:val="0065381F"/>
    <w:rsid w:val="0065415E"/>
    <w:rsid w:val="00654D22"/>
    <w:rsid w:val="00655174"/>
    <w:rsid w:val="00656B69"/>
    <w:rsid w:val="00657008"/>
    <w:rsid w:val="00657298"/>
    <w:rsid w:val="006575B3"/>
    <w:rsid w:val="00660C8E"/>
    <w:rsid w:val="00661724"/>
    <w:rsid w:val="00663252"/>
    <w:rsid w:val="006635AC"/>
    <w:rsid w:val="00663C53"/>
    <w:rsid w:val="00663E71"/>
    <w:rsid w:val="0066421E"/>
    <w:rsid w:val="00664778"/>
    <w:rsid w:val="00664C52"/>
    <w:rsid w:val="00665121"/>
    <w:rsid w:val="006666CE"/>
    <w:rsid w:val="006668F8"/>
    <w:rsid w:val="00670AA7"/>
    <w:rsid w:val="00671CDE"/>
    <w:rsid w:val="00672FEA"/>
    <w:rsid w:val="00673752"/>
    <w:rsid w:val="00673A70"/>
    <w:rsid w:val="0067496A"/>
    <w:rsid w:val="0067582E"/>
    <w:rsid w:val="0067793E"/>
    <w:rsid w:val="00677BD1"/>
    <w:rsid w:val="00677C66"/>
    <w:rsid w:val="0068059C"/>
    <w:rsid w:val="00680C2F"/>
    <w:rsid w:val="006810FE"/>
    <w:rsid w:val="00681236"/>
    <w:rsid w:val="00682541"/>
    <w:rsid w:val="00682EA1"/>
    <w:rsid w:val="006834A9"/>
    <w:rsid w:val="00683583"/>
    <w:rsid w:val="006839EA"/>
    <w:rsid w:val="00684772"/>
    <w:rsid w:val="0068489C"/>
    <w:rsid w:val="00686BA7"/>
    <w:rsid w:val="006905B2"/>
    <w:rsid w:val="00690E3D"/>
    <w:rsid w:val="006922B1"/>
    <w:rsid w:val="0069230B"/>
    <w:rsid w:val="00695A64"/>
    <w:rsid w:val="00695E5B"/>
    <w:rsid w:val="00695FBF"/>
    <w:rsid w:val="0069614B"/>
    <w:rsid w:val="00697167"/>
    <w:rsid w:val="00697676"/>
    <w:rsid w:val="00697753"/>
    <w:rsid w:val="006A1B49"/>
    <w:rsid w:val="006A1DC1"/>
    <w:rsid w:val="006A330F"/>
    <w:rsid w:val="006A34AD"/>
    <w:rsid w:val="006A3849"/>
    <w:rsid w:val="006A4A26"/>
    <w:rsid w:val="006A5D22"/>
    <w:rsid w:val="006A7885"/>
    <w:rsid w:val="006B1392"/>
    <w:rsid w:val="006B246A"/>
    <w:rsid w:val="006B294C"/>
    <w:rsid w:val="006B2A11"/>
    <w:rsid w:val="006B3700"/>
    <w:rsid w:val="006B5EB8"/>
    <w:rsid w:val="006B60BF"/>
    <w:rsid w:val="006B6A1F"/>
    <w:rsid w:val="006C0451"/>
    <w:rsid w:val="006C0B01"/>
    <w:rsid w:val="006C0FDD"/>
    <w:rsid w:val="006C1F9C"/>
    <w:rsid w:val="006C257A"/>
    <w:rsid w:val="006C2872"/>
    <w:rsid w:val="006C295E"/>
    <w:rsid w:val="006C2DA5"/>
    <w:rsid w:val="006C61A1"/>
    <w:rsid w:val="006C7042"/>
    <w:rsid w:val="006C71D6"/>
    <w:rsid w:val="006D1957"/>
    <w:rsid w:val="006D1DD5"/>
    <w:rsid w:val="006D2ABD"/>
    <w:rsid w:val="006D3BBD"/>
    <w:rsid w:val="006D412B"/>
    <w:rsid w:val="006D5511"/>
    <w:rsid w:val="006D5782"/>
    <w:rsid w:val="006D587F"/>
    <w:rsid w:val="006D639E"/>
    <w:rsid w:val="006D65EC"/>
    <w:rsid w:val="006D66AC"/>
    <w:rsid w:val="006D7092"/>
    <w:rsid w:val="006E2A5D"/>
    <w:rsid w:val="006E2ED3"/>
    <w:rsid w:val="006E427D"/>
    <w:rsid w:val="006E4A10"/>
    <w:rsid w:val="006E5959"/>
    <w:rsid w:val="006E5AF7"/>
    <w:rsid w:val="006E61C3"/>
    <w:rsid w:val="006E6526"/>
    <w:rsid w:val="006E6D12"/>
    <w:rsid w:val="006E75AC"/>
    <w:rsid w:val="006F19CA"/>
    <w:rsid w:val="006F2233"/>
    <w:rsid w:val="006F2401"/>
    <w:rsid w:val="006F2CEC"/>
    <w:rsid w:val="006F2D31"/>
    <w:rsid w:val="006F2DCB"/>
    <w:rsid w:val="006F3C82"/>
    <w:rsid w:val="006F6EBC"/>
    <w:rsid w:val="007011F1"/>
    <w:rsid w:val="00703C6F"/>
    <w:rsid w:val="00704DC2"/>
    <w:rsid w:val="00705CA8"/>
    <w:rsid w:val="0070677D"/>
    <w:rsid w:val="007068BC"/>
    <w:rsid w:val="007106B7"/>
    <w:rsid w:val="007109E8"/>
    <w:rsid w:val="007115D8"/>
    <w:rsid w:val="0071197A"/>
    <w:rsid w:val="007123E7"/>
    <w:rsid w:val="00713B47"/>
    <w:rsid w:val="00715395"/>
    <w:rsid w:val="007154AE"/>
    <w:rsid w:val="00715B93"/>
    <w:rsid w:val="007167B0"/>
    <w:rsid w:val="00717236"/>
    <w:rsid w:val="00717D49"/>
    <w:rsid w:val="00720EB1"/>
    <w:rsid w:val="00722401"/>
    <w:rsid w:val="0072280B"/>
    <w:rsid w:val="007228AC"/>
    <w:rsid w:val="00722BA2"/>
    <w:rsid w:val="00722D29"/>
    <w:rsid w:val="00723823"/>
    <w:rsid w:val="00723F0E"/>
    <w:rsid w:val="0072425D"/>
    <w:rsid w:val="0072468F"/>
    <w:rsid w:val="0072469D"/>
    <w:rsid w:val="007251E7"/>
    <w:rsid w:val="00726A9E"/>
    <w:rsid w:val="0072770D"/>
    <w:rsid w:val="00727D1B"/>
    <w:rsid w:val="00730989"/>
    <w:rsid w:val="00730C80"/>
    <w:rsid w:val="00730D39"/>
    <w:rsid w:val="00731F8C"/>
    <w:rsid w:val="00735CAA"/>
    <w:rsid w:val="00735D7C"/>
    <w:rsid w:val="007365AE"/>
    <w:rsid w:val="0073665B"/>
    <w:rsid w:val="00736742"/>
    <w:rsid w:val="0074045B"/>
    <w:rsid w:val="00740FAA"/>
    <w:rsid w:val="00741E50"/>
    <w:rsid w:val="007425D1"/>
    <w:rsid w:val="00742FC9"/>
    <w:rsid w:val="0074380B"/>
    <w:rsid w:val="007440B9"/>
    <w:rsid w:val="00744980"/>
    <w:rsid w:val="00747981"/>
    <w:rsid w:val="007479A6"/>
    <w:rsid w:val="00747ADB"/>
    <w:rsid w:val="00750C94"/>
    <w:rsid w:val="007518C1"/>
    <w:rsid w:val="00751F69"/>
    <w:rsid w:val="0075262F"/>
    <w:rsid w:val="00753075"/>
    <w:rsid w:val="0075446B"/>
    <w:rsid w:val="007546A5"/>
    <w:rsid w:val="00754C60"/>
    <w:rsid w:val="00754F0A"/>
    <w:rsid w:val="00755B86"/>
    <w:rsid w:val="00755BD8"/>
    <w:rsid w:val="00756B7E"/>
    <w:rsid w:val="00756F63"/>
    <w:rsid w:val="00757AB9"/>
    <w:rsid w:val="00760597"/>
    <w:rsid w:val="007606E7"/>
    <w:rsid w:val="00760E6E"/>
    <w:rsid w:val="00761FE8"/>
    <w:rsid w:val="00762122"/>
    <w:rsid w:val="0076443E"/>
    <w:rsid w:val="0076506B"/>
    <w:rsid w:val="0076535C"/>
    <w:rsid w:val="0076779A"/>
    <w:rsid w:val="00767F93"/>
    <w:rsid w:val="0077027D"/>
    <w:rsid w:val="0077093E"/>
    <w:rsid w:val="0077173F"/>
    <w:rsid w:val="007719D6"/>
    <w:rsid w:val="00771F35"/>
    <w:rsid w:val="0077216D"/>
    <w:rsid w:val="007733A7"/>
    <w:rsid w:val="007751EC"/>
    <w:rsid w:val="0077595B"/>
    <w:rsid w:val="00775B32"/>
    <w:rsid w:val="007763DB"/>
    <w:rsid w:val="00776AC2"/>
    <w:rsid w:val="0077749B"/>
    <w:rsid w:val="00780350"/>
    <w:rsid w:val="00781BE1"/>
    <w:rsid w:val="007831B2"/>
    <w:rsid w:val="00784342"/>
    <w:rsid w:val="00787350"/>
    <w:rsid w:val="00787FD6"/>
    <w:rsid w:val="00790303"/>
    <w:rsid w:val="00790E44"/>
    <w:rsid w:val="007911B6"/>
    <w:rsid w:val="0079203C"/>
    <w:rsid w:val="00792B2A"/>
    <w:rsid w:val="00793CC5"/>
    <w:rsid w:val="007950C2"/>
    <w:rsid w:val="007960D3"/>
    <w:rsid w:val="00796ACE"/>
    <w:rsid w:val="007A0133"/>
    <w:rsid w:val="007A1F6A"/>
    <w:rsid w:val="007A3BFC"/>
    <w:rsid w:val="007A4401"/>
    <w:rsid w:val="007A5119"/>
    <w:rsid w:val="007A5520"/>
    <w:rsid w:val="007A58B9"/>
    <w:rsid w:val="007A7268"/>
    <w:rsid w:val="007A7662"/>
    <w:rsid w:val="007A7A45"/>
    <w:rsid w:val="007A7DCF"/>
    <w:rsid w:val="007B0D4A"/>
    <w:rsid w:val="007B18D7"/>
    <w:rsid w:val="007B1F7C"/>
    <w:rsid w:val="007B243A"/>
    <w:rsid w:val="007B26BE"/>
    <w:rsid w:val="007B28F6"/>
    <w:rsid w:val="007B3C03"/>
    <w:rsid w:val="007B497C"/>
    <w:rsid w:val="007B67B1"/>
    <w:rsid w:val="007B6FFD"/>
    <w:rsid w:val="007C0350"/>
    <w:rsid w:val="007C0591"/>
    <w:rsid w:val="007C112A"/>
    <w:rsid w:val="007C1201"/>
    <w:rsid w:val="007C1ADF"/>
    <w:rsid w:val="007C1C44"/>
    <w:rsid w:val="007C1DB7"/>
    <w:rsid w:val="007C1E74"/>
    <w:rsid w:val="007C2117"/>
    <w:rsid w:val="007C22B1"/>
    <w:rsid w:val="007C45DA"/>
    <w:rsid w:val="007C4622"/>
    <w:rsid w:val="007C48B5"/>
    <w:rsid w:val="007C5600"/>
    <w:rsid w:val="007C68B5"/>
    <w:rsid w:val="007C7D81"/>
    <w:rsid w:val="007D0761"/>
    <w:rsid w:val="007D0C2C"/>
    <w:rsid w:val="007D1349"/>
    <w:rsid w:val="007D20B8"/>
    <w:rsid w:val="007D2373"/>
    <w:rsid w:val="007D39B6"/>
    <w:rsid w:val="007D6348"/>
    <w:rsid w:val="007D6563"/>
    <w:rsid w:val="007E009E"/>
    <w:rsid w:val="007E063F"/>
    <w:rsid w:val="007E19F4"/>
    <w:rsid w:val="007E26E9"/>
    <w:rsid w:val="007E3E80"/>
    <w:rsid w:val="007E3FF2"/>
    <w:rsid w:val="007E4806"/>
    <w:rsid w:val="007E5BF6"/>
    <w:rsid w:val="007E637A"/>
    <w:rsid w:val="007E689A"/>
    <w:rsid w:val="007E745C"/>
    <w:rsid w:val="007F0016"/>
    <w:rsid w:val="007F0160"/>
    <w:rsid w:val="007F05A5"/>
    <w:rsid w:val="007F1936"/>
    <w:rsid w:val="007F1C9E"/>
    <w:rsid w:val="007F21D0"/>
    <w:rsid w:val="007F2BB2"/>
    <w:rsid w:val="007F2CE5"/>
    <w:rsid w:val="007F3AF4"/>
    <w:rsid w:val="007F3B9C"/>
    <w:rsid w:val="007F4191"/>
    <w:rsid w:val="007F4B9E"/>
    <w:rsid w:val="007F5599"/>
    <w:rsid w:val="00800EED"/>
    <w:rsid w:val="00801DBF"/>
    <w:rsid w:val="0080404F"/>
    <w:rsid w:val="00805C24"/>
    <w:rsid w:val="00806275"/>
    <w:rsid w:val="00806C34"/>
    <w:rsid w:val="00807470"/>
    <w:rsid w:val="00811C79"/>
    <w:rsid w:val="00811E57"/>
    <w:rsid w:val="008123F4"/>
    <w:rsid w:val="008130D7"/>
    <w:rsid w:val="0081343A"/>
    <w:rsid w:val="00814251"/>
    <w:rsid w:val="00815A07"/>
    <w:rsid w:val="008174D8"/>
    <w:rsid w:val="00817761"/>
    <w:rsid w:val="00820043"/>
    <w:rsid w:val="008202E2"/>
    <w:rsid w:val="00820F9D"/>
    <w:rsid w:val="008210D5"/>
    <w:rsid w:val="00821B12"/>
    <w:rsid w:val="008220EB"/>
    <w:rsid w:val="00822F57"/>
    <w:rsid w:val="008237E5"/>
    <w:rsid w:val="00823A15"/>
    <w:rsid w:val="00824029"/>
    <w:rsid w:val="00824965"/>
    <w:rsid w:val="00824B7C"/>
    <w:rsid w:val="00825B30"/>
    <w:rsid w:val="008277CD"/>
    <w:rsid w:val="00827CD0"/>
    <w:rsid w:val="00830495"/>
    <w:rsid w:val="00830BA6"/>
    <w:rsid w:val="008310EA"/>
    <w:rsid w:val="00831C38"/>
    <w:rsid w:val="00833532"/>
    <w:rsid w:val="0083505C"/>
    <w:rsid w:val="0083586B"/>
    <w:rsid w:val="0083661A"/>
    <w:rsid w:val="00836EBF"/>
    <w:rsid w:val="0083785F"/>
    <w:rsid w:val="00837A7A"/>
    <w:rsid w:val="00837F8D"/>
    <w:rsid w:val="00840948"/>
    <w:rsid w:val="00840DF1"/>
    <w:rsid w:val="0084679A"/>
    <w:rsid w:val="0084763D"/>
    <w:rsid w:val="00850333"/>
    <w:rsid w:val="00852317"/>
    <w:rsid w:val="00853088"/>
    <w:rsid w:val="008530C2"/>
    <w:rsid w:val="00854CDF"/>
    <w:rsid w:val="00855127"/>
    <w:rsid w:val="00856218"/>
    <w:rsid w:val="00856CAF"/>
    <w:rsid w:val="0086199A"/>
    <w:rsid w:val="00861B4A"/>
    <w:rsid w:val="00862188"/>
    <w:rsid w:val="0086400E"/>
    <w:rsid w:val="0086408C"/>
    <w:rsid w:val="00864264"/>
    <w:rsid w:val="008647A3"/>
    <w:rsid w:val="00864D3D"/>
    <w:rsid w:val="00865183"/>
    <w:rsid w:val="008674EC"/>
    <w:rsid w:val="00867791"/>
    <w:rsid w:val="008677D1"/>
    <w:rsid w:val="00867B44"/>
    <w:rsid w:val="00870391"/>
    <w:rsid w:val="00870F94"/>
    <w:rsid w:val="008719F8"/>
    <w:rsid w:val="00871D3F"/>
    <w:rsid w:val="008726F5"/>
    <w:rsid w:val="00875A23"/>
    <w:rsid w:val="00876BCA"/>
    <w:rsid w:val="00876D35"/>
    <w:rsid w:val="00876D36"/>
    <w:rsid w:val="00880051"/>
    <w:rsid w:val="008829ED"/>
    <w:rsid w:val="00884FDD"/>
    <w:rsid w:val="00885A42"/>
    <w:rsid w:val="008864EA"/>
    <w:rsid w:val="00887A97"/>
    <w:rsid w:val="00890678"/>
    <w:rsid w:val="00890C96"/>
    <w:rsid w:val="0089142E"/>
    <w:rsid w:val="00892951"/>
    <w:rsid w:val="00893CFD"/>
    <w:rsid w:val="008940D8"/>
    <w:rsid w:val="008940E6"/>
    <w:rsid w:val="008961DB"/>
    <w:rsid w:val="0089784C"/>
    <w:rsid w:val="00897B47"/>
    <w:rsid w:val="008A0874"/>
    <w:rsid w:val="008A0AEF"/>
    <w:rsid w:val="008A28D2"/>
    <w:rsid w:val="008A30FC"/>
    <w:rsid w:val="008A4778"/>
    <w:rsid w:val="008A4CCC"/>
    <w:rsid w:val="008A57D3"/>
    <w:rsid w:val="008A749A"/>
    <w:rsid w:val="008A77DE"/>
    <w:rsid w:val="008A78A4"/>
    <w:rsid w:val="008A7FF6"/>
    <w:rsid w:val="008B251F"/>
    <w:rsid w:val="008B307E"/>
    <w:rsid w:val="008B4BFA"/>
    <w:rsid w:val="008B4FDD"/>
    <w:rsid w:val="008B5C3B"/>
    <w:rsid w:val="008B795D"/>
    <w:rsid w:val="008B7C8C"/>
    <w:rsid w:val="008C054F"/>
    <w:rsid w:val="008C0553"/>
    <w:rsid w:val="008C07F1"/>
    <w:rsid w:val="008C0B1B"/>
    <w:rsid w:val="008C0DAA"/>
    <w:rsid w:val="008C12FE"/>
    <w:rsid w:val="008C3148"/>
    <w:rsid w:val="008C3230"/>
    <w:rsid w:val="008C4799"/>
    <w:rsid w:val="008C6AB1"/>
    <w:rsid w:val="008C7457"/>
    <w:rsid w:val="008C7640"/>
    <w:rsid w:val="008C7BF1"/>
    <w:rsid w:val="008D03F4"/>
    <w:rsid w:val="008D052A"/>
    <w:rsid w:val="008D117F"/>
    <w:rsid w:val="008D1420"/>
    <w:rsid w:val="008D1BCC"/>
    <w:rsid w:val="008D3E09"/>
    <w:rsid w:val="008D4286"/>
    <w:rsid w:val="008D76E6"/>
    <w:rsid w:val="008E0991"/>
    <w:rsid w:val="008E0FDB"/>
    <w:rsid w:val="008E1042"/>
    <w:rsid w:val="008E2DF0"/>
    <w:rsid w:val="008E2F6E"/>
    <w:rsid w:val="008E33A3"/>
    <w:rsid w:val="008E3904"/>
    <w:rsid w:val="008E4A09"/>
    <w:rsid w:val="008E5141"/>
    <w:rsid w:val="008E6411"/>
    <w:rsid w:val="008E65E6"/>
    <w:rsid w:val="008E66DF"/>
    <w:rsid w:val="008E742E"/>
    <w:rsid w:val="008E7A62"/>
    <w:rsid w:val="008F0C38"/>
    <w:rsid w:val="008F1310"/>
    <w:rsid w:val="008F1EC6"/>
    <w:rsid w:val="008F2349"/>
    <w:rsid w:val="008F2D1A"/>
    <w:rsid w:val="008F3CC3"/>
    <w:rsid w:val="008F4BAF"/>
    <w:rsid w:val="008F581D"/>
    <w:rsid w:val="008F5B2E"/>
    <w:rsid w:val="008F5B66"/>
    <w:rsid w:val="008F6BAC"/>
    <w:rsid w:val="00900823"/>
    <w:rsid w:val="00901B16"/>
    <w:rsid w:val="0090254D"/>
    <w:rsid w:val="0090271E"/>
    <w:rsid w:val="009031A1"/>
    <w:rsid w:val="0090420F"/>
    <w:rsid w:val="00904422"/>
    <w:rsid w:val="0090516A"/>
    <w:rsid w:val="009057AC"/>
    <w:rsid w:val="00905C55"/>
    <w:rsid w:val="0090673E"/>
    <w:rsid w:val="00911C28"/>
    <w:rsid w:val="00912B5B"/>
    <w:rsid w:val="00912C58"/>
    <w:rsid w:val="00913B5C"/>
    <w:rsid w:val="00913E72"/>
    <w:rsid w:val="009140AD"/>
    <w:rsid w:val="00915451"/>
    <w:rsid w:val="0091737D"/>
    <w:rsid w:val="00917854"/>
    <w:rsid w:val="00921F45"/>
    <w:rsid w:val="0092267D"/>
    <w:rsid w:val="009238E1"/>
    <w:rsid w:val="0092439E"/>
    <w:rsid w:val="009247D5"/>
    <w:rsid w:val="00924C24"/>
    <w:rsid w:val="009257E3"/>
    <w:rsid w:val="00925E2D"/>
    <w:rsid w:val="009277F5"/>
    <w:rsid w:val="009279D1"/>
    <w:rsid w:val="009312CE"/>
    <w:rsid w:val="009316E2"/>
    <w:rsid w:val="00931777"/>
    <w:rsid w:val="00933A5C"/>
    <w:rsid w:val="0093535B"/>
    <w:rsid w:val="00935575"/>
    <w:rsid w:val="00935706"/>
    <w:rsid w:val="00936D9A"/>
    <w:rsid w:val="00937016"/>
    <w:rsid w:val="00937F4E"/>
    <w:rsid w:val="0094048D"/>
    <w:rsid w:val="009409D4"/>
    <w:rsid w:val="00940A65"/>
    <w:rsid w:val="009425A8"/>
    <w:rsid w:val="00944428"/>
    <w:rsid w:val="00944456"/>
    <w:rsid w:val="00946623"/>
    <w:rsid w:val="009478F3"/>
    <w:rsid w:val="00947EFA"/>
    <w:rsid w:val="009500B0"/>
    <w:rsid w:val="00950369"/>
    <w:rsid w:val="00950F2D"/>
    <w:rsid w:val="00951053"/>
    <w:rsid w:val="009516A1"/>
    <w:rsid w:val="00951A70"/>
    <w:rsid w:val="00952949"/>
    <w:rsid w:val="00952A06"/>
    <w:rsid w:val="00953206"/>
    <w:rsid w:val="009535CC"/>
    <w:rsid w:val="009538F4"/>
    <w:rsid w:val="00953F57"/>
    <w:rsid w:val="0095429E"/>
    <w:rsid w:val="0095501D"/>
    <w:rsid w:val="00956233"/>
    <w:rsid w:val="0095793A"/>
    <w:rsid w:val="009600A7"/>
    <w:rsid w:val="009617A9"/>
    <w:rsid w:val="009639FB"/>
    <w:rsid w:val="009644D2"/>
    <w:rsid w:val="00965607"/>
    <w:rsid w:val="009670F1"/>
    <w:rsid w:val="00967FA9"/>
    <w:rsid w:val="00970A78"/>
    <w:rsid w:val="00972723"/>
    <w:rsid w:val="00973A8B"/>
    <w:rsid w:val="00974A64"/>
    <w:rsid w:val="00974D9E"/>
    <w:rsid w:val="00975FB0"/>
    <w:rsid w:val="00976016"/>
    <w:rsid w:val="0097625A"/>
    <w:rsid w:val="00976341"/>
    <w:rsid w:val="009769EE"/>
    <w:rsid w:val="009772E2"/>
    <w:rsid w:val="009779FD"/>
    <w:rsid w:val="00977BCE"/>
    <w:rsid w:val="00977EA5"/>
    <w:rsid w:val="009803CC"/>
    <w:rsid w:val="00980925"/>
    <w:rsid w:val="00980ED2"/>
    <w:rsid w:val="00981A71"/>
    <w:rsid w:val="0098279F"/>
    <w:rsid w:val="00982ADC"/>
    <w:rsid w:val="00982CA1"/>
    <w:rsid w:val="009845AF"/>
    <w:rsid w:val="00984AA9"/>
    <w:rsid w:val="00985741"/>
    <w:rsid w:val="0098635F"/>
    <w:rsid w:val="0098693C"/>
    <w:rsid w:val="00987099"/>
    <w:rsid w:val="0099039A"/>
    <w:rsid w:val="00991A07"/>
    <w:rsid w:val="00991BE5"/>
    <w:rsid w:val="00992401"/>
    <w:rsid w:val="009924C7"/>
    <w:rsid w:val="00992B29"/>
    <w:rsid w:val="00993A4E"/>
    <w:rsid w:val="0099458C"/>
    <w:rsid w:val="009949A0"/>
    <w:rsid w:val="00994B1B"/>
    <w:rsid w:val="009955B3"/>
    <w:rsid w:val="00996077"/>
    <w:rsid w:val="00996297"/>
    <w:rsid w:val="00996B3C"/>
    <w:rsid w:val="009976EE"/>
    <w:rsid w:val="009A0930"/>
    <w:rsid w:val="009A26AC"/>
    <w:rsid w:val="009A26D0"/>
    <w:rsid w:val="009A285D"/>
    <w:rsid w:val="009A32B3"/>
    <w:rsid w:val="009A54A8"/>
    <w:rsid w:val="009A59EA"/>
    <w:rsid w:val="009A6552"/>
    <w:rsid w:val="009A6AF0"/>
    <w:rsid w:val="009A783B"/>
    <w:rsid w:val="009A7BF2"/>
    <w:rsid w:val="009A7CFB"/>
    <w:rsid w:val="009A7E1A"/>
    <w:rsid w:val="009B08F6"/>
    <w:rsid w:val="009B0EBA"/>
    <w:rsid w:val="009B46BA"/>
    <w:rsid w:val="009B5E76"/>
    <w:rsid w:val="009B610A"/>
    <w:rsid w:val="009B64D8"/>
    <w:rsid w:val="009B6EF0"/>
    <w:rsid w:val="009B70F4"/>
    <w:rsid w:val="009B7682"/>
    <w:rsid w:val="009C044F"/>
    <w:rsid w:val="009C166F"/>
    <w:rsid w:val="009C24B8"/>
    <w:rsid w:val="009C2525"/>
    <w:rsid w:val="009C2D94"/>
    <w:rsid w:val="009C3B17"/>
    <w:rsid w:val="009C4697"/>
    <w:rsid w:val="009C478F"/>
    <w:rsid w:val="009C4E4E"/>
    <w:rsid w:val="009C50FF"/>
    <w:rsid w:val="009C5537"/>
    <w:rsid w:val="009C6F85"/>
    <w:rsid w:val="009C7224"/>
    <w:rsid w:val="009C7C20"/>
    <w:rsid w:val="009D0254"/>
    <w:rsid w:val="009D1D72"/>
    <w:rsid w:val="009D2441"/>
    <w:rsid w:val="009D27A4"/>
    <w:rsid w:val="009D2F05"/>
    <w:rsid w:val="009D3401"/>
    <w:rsid w:val="009D68CA"/>
    <w:rsid w:val="009D7C18"/>
    <w:rsid w:val="009D7C28"/>
    <w:rsid w:val="009E01D3"/>
    <w:rsid w:val="009E1931"/>
    <w:rsid w:val="009E2A5E"/>
    <w:rsid w:val="009E3514"/>
    <w:rsid w:val="009E3ED4"/>
    <w:rsid w:val="009E558F"/>
    <w:rsid w:val="009E55E3"/>
    <w:rsid w:val="009E68AC"/>
    <w:rsid w:val="009E7D1C"/>
    <w:rsid w:val="009E7FE3"/>
    <w:rsid w:val="009F0D06"/>
    <w:rsid w:val="009F1E56"/>
    <w:rsid w:val="009F2749"/>
    <w:rsid w:val="009F29D5"/>
    <w:rsid w:val="009F3012"/>
    <w:rsid w:val="009F3393"/>
    <w:rsid w:val="009F3559"/>
    <w:rsid w:val="009F3970"/>
    <w:rsid w:val="009F47F9"/>
    <w:rsid w:val="009F4B84"/>
    <w:rsid w:val="009F5D18"/>
    <w:rsid w:val="009F644B"/>
    <w:rsid w:val="009F66CB"/>
    <w:rsid w:val="009F7CFD"/>
    <w:rsid w:val="009F7DA7"/>
    <w:rsid w:val="00A00112"/>
    <w:rsid w:val="00A00FD0"/>
    <w:rsid w:val="00A01710"/>
    <w:rsid w:val="00A0281F"/>
    <w:rsid w:val="00A02C11"/>
    <w:rsid w:val="00A032B7"/>
    <w:rsid w:val="00A0384C"/>
    <w:rsid w:val="00A040BC"/>
    <w:rsid w:val="00A0544A"/>
    <w:rsid w:val="00A059C1"/>
    <w:rsid w:val="00A05B6B"/>
    <w:rsid w:val="00A05C9F"/>
    <w:rsid w:val="00A05F16"/>
    <w:rsid w:val="00A05FA8"/>
    <w:rsid w:val="00A062DD"/>
    <w:rsid w:val="00A06B3A"/>
    <w:rsid w:val="00A06E7C"/>
    <w:rsid w:val="00A1066D"/>
    <w:rsid w:val="00A13185"/>
    <w:rsid w:val="00A13582"/>
    <w:rsid w:val="00A1506A"/>
    <w:rsid w:val="00A15910"/>
    <w:rsid w:val="00A1614D"/>
    <w:rsid w:val="00A16662"/>
    <w:rsid w:val="00A169A4"/>
    <w:rsid w:val="00A16ACB"/>
    <w:rsid w:val="00A20071"/>
    <w:rsid w:val="00A20A8F"/>
    <w:rsid w:val="00A20C9E"/>
    <w:rsid w:val="00A20CE1"/>
    <w:rsid w:val="00A21BD7"/>
    <w:rsid w:val="00A21E25"/>
    <w:rsid w:val="00A22C35"/>
    <w:rsid w:val="00A23092"/>
    <w:rsid w:val="00A243E6"/>
    <w:rsid w:val="00A245C6"/>
    <w:rsid w:val="00A263C0"/>
    <w:rsid w:val="00A2699B"/>
    <w:rsid w:val="00A27CED"/>
    <w:rsid w:val="00A31375"/>
    <w:rsid w:val="00A31510"/>
    <w:rsid w:val="00A3163D"/>
    <w:rsid w:val="00A32458"/>
    <w:rsid w:val="00A3295E"/>
    <w:rsid w:val="00A33438"/>
    <w:rsid w:val="00A339A2"/>
    <w:rsid w:val="00A34963"/>
    <w:rsid w:val="00A37D51"/>
    <w:rsid w:val="00A417EB"/>
    <w:rsid w:val="00A41D67"/>
    <w:rsid w:val="00A429A7"/>
    <w:rsid w:val="00A43F6C"/>
    <w:rsid w:val="00A44319"/>
    <w:rsid w:val="00A463B4"/>
    <w:rsid w:val="00A470D7"/>
    <w:rsid w:val="00A477C8"/>
    <w:rsid w:val="00A503F2"/>
    <w:rsid w:val="00A5204E"/>
    <w:rsid w:val="00A52269"/>
    <w:rsid w:val="00A536F8"/>
    <w:rsid w:val="00A542BF"/>
    <w:rsid w:val="00A546B7"/>
    <w:rsid w:val="00A54D6A"/>
    <w:rsid w:val="00A54FA7"/>
    <w:rsid w:val="00A55439"/>
    <w:rsid w:val="00A558B8"/>
    <w:rsid w:val="00A56077"/>
    <w:rsid w:val="00A57133"/>
    <w:rsid w:val="00A57493"/>
    <w:rsid w:val="00A60025"/>
    <w:rsid w:val="00A63CF7"/>
    <w:rsid w:val="00A64023"/>
    <w:rsid w:val="00A64B6B"/>
    <w:rsid w:val="00A6503B"/>
    <w:rsid w:val="00A657CF"/>
    <w:rsid w:val="00A65AAD"/>
    <w:rsid w:val="00A65B6E"/>
    <w:rsid w:val="00A67826"/>
    <w:rsid w:val="00A70988"/>
    <w:rsid w:val="00A71286"/>
    <w:rsid w:val="00A724B3"/>
    <w:rsid w:val="00A7404B"/>
    <w:rsid w:val="00A758C9"/>
    <w:rsid w:val="00A75D9F"/>
    <w:rsid w:val="00A75F7D"/>
    <w:rsid w:val="00A764CB"/>
    <w:rsid w:val="00A7696F"/>
    <w:rsid w:val="00A77E7F"/>
    <w:rsid w:val="00A800D9"/>
    <w:rsid w:val="00A80947"/>
    <w:rsid w:val="00A80962"/>
    <w:rsid w:val="00A83F2A"/>
    <w:rsid w:val="00A841D5"/>
    <w:rsid w:val="00A84E9F"/>
    <w:rsid w:val="00A85123"/>
    <w:rsid w:val="00A8527B"/>
    <w:rsid w:val="00A86923"/>
    <w:rsid w:val="00A86AEB"/>
    <w:rsid w:val="00A86FA3"/>
    <w:rsid w:val="00A878B8"/>
    <w:rsid w:val="00A87A58"/>
    <w:rsid w:val="00A90144"/>
    <w:rsid w:val="00A90C5E"/>
    <w:rsid w:val="00A92838"/>
    <w:rsid w:val="00A92B4F"/>
    <w:rsid w:val="00A92CBB"/>
    <w:rsid w:val="00A9535D"/>
    <w:rsid w:val="00A95C46"/>
    <w:rsid w:val="00A96C3B"/>
    <w:rsid w:val="00A974E8"/>
    <w:rsid w:val="00A97796"/>
    <w:rsid w:val="00A97C46"/>
    <w:rsid w:val="00AA0705"/>
    <w:rsid w:val="00AA0A98"/>
    <w:rsid w:val="00AA1C83"/>
    <w:rsid w:val="00AA3102"/>
    <w:rsid w:val="00AA332F"/>
    <w:rsid w:val="00AA3700"/>
    <w:rsid w:val="00AA387D"/>
    <w:rsid w:val="00AA3AAE"/>
    <w:rsid w:val="00AA3B27"/>
    <w:rsid w:val="00AA3B3C"/>
    <w:rsid w:val="00AA3C48"/>
    <w:rsid w:val="00AA3EC9"/>
    <w:rsid w:val="00AA468D"/>
    <w:rsid w:val="00AA5517"/>
    <w:rsid w:val="00AA6BDC"/>
    <w:rsid w:val="00AA7274"/>
    <w:rsid w:val="00AB159C"/>
    <w:rsid w:val="00AB2841"/>
    <w:rsid w:val="00AB28AB"/>
    <w:rsid w:val="00AB2968"/>
    <w:rsid w:val="00AB2AC0"/>
    <w:rsid w:val="00AB2C9A"/>
    <w:rsid w:val="00AB2F12"/>
    <w:rsid w:val="00AB3269"/>
    <w:rsid w:val="00AB3667"/>
    <w:rsid w:val="00AB4044"/>
    <w:rsid w:val="00AB4162"/>
    <w:rsid w:val="00AB43EC"/>
    <w:rsid w:val="00AB4C77"/>
    <w:rsid w:val="00AB5479"/>
    <w:rsid w:val="00AB5572"/>
    <w:rsid w:val="00AB68AF"/>
    <w:rsid w:val="00AB79D7"/>
    <w:rsid w:val="00AB7DAE"/>
    <w:rsid w:val="00AC03B4"/>
    <w:rsid w:val="00AC0688"/>
    <w:rsid w:val="00AC10B8"/>
    <w:rsid w:val="00AC1CAC"/>
    <w:rsid w:val="00AC1CB0"/>
    <w:rsid w:val="00AC1D6B"/>
    <w:rsid w:val="00AC2966"/>
    <w:rsid w:val="00AC36B5"/>
    <w:rsid w:val="00AC4A35"/>
    <w:rsid w:val="00AC5974"/>
    <w:rsid w:val="00AC5B9F"/>
    <w:rsid w:val="00AC62C1"/>
    <w:rsid w:val="00AC66C1"/>
    <w:rsid w:val="00AC6A21"/>
    <w:rsid w:val="00AC6F9F"/>
    <w:rsid w:val="00AC727B"/>
    <w:rsid w:val="00AD11FC"/>
    <w:rsid w:val="00AD1574"/>
    <w:rsid w:val="00AD206E"/>
    <w:rsid w:val="00AD2178"/>
    <w:rsid w:val="00AD27F4"/>
    <w:rsid w:val="00AD2865"/>
    <w:rsid w:val="00AD29E5"/>
    <w:rsid w:val="00AD2A9B"/>
    <w:rsid w:val="00AD33BC"/>
    <w:rsid w:val="00AD4949"/>
    <w:rsid w:val="00AD4F53"/>
    <w:rsid w:val="00AD603B"/>
    <w:rsid w:val="00AD6044"/>
    <w:rsid w:val="00AD6076"/>
    <w:rsid w:val="00AD7555"/>
    <w:rsid w:val="00AD7946"/>
    <w:rsid w:val="00AE0028"/>
    <w:rsid w:val="00AE1077"/>
    <w:rsid w:val="00AE119E"/>
    <w:rsid w:val="00AE1942"/>
    <w:rsid w:val="00AE1A7B"/>
    <w:rsid w:val="00AE20A5"/>
    <w:rsid w:val="00AE2599"/>
    <w:rsid w:val="00AE29DD"/>
    <w:rsid w:val="00AE3449"/>
    <w:rsid w:val="00AE35D1"/>
    <w:rsid w:val="00AE456B"/>
    <w:rsid w:val="00AE4D67"/>
    <w:rsid w:val="00AE4ED5"/>
    <w:rsid w:val="00AE6B6C"/>
    <w:rsid w:val="00AE7261"/>
    <w:rsid w:val="00AE7396"/>
    <w:rsid w:val="00AE73D2"/>
    <w:rsid w:val="00AF018A"/>
    <w:rsid w:val="00AF26E4"/>
    <w:rsid w:val="00AF358F"/>
    <w:rsid w:val="00AF3CF5"/>
    <w:rsid w:val="00AF3DBA"/>
    <w:rsid w:val="00AF4573"/>
    <w:rsid w:val="00AF4A93"/>
    <w:rsid w:val="00AF5AEA"/>
    <w:rsid w:val="00AF7325"/>
    <w:rsid w:val="00B01802"/>
    <w:rsid w:val="00B01F71"/>
    <w:rsid w:val="00B02189"/>
    <w:rsid w:val="00B039A0"/>
    <w:rsid w:val="00B04AE2"/>
    <w:rsid w:val="00B05640"/>
    <w:rsid w:val="00B122EF"/>
    <w:rsid w:val="00B123B0"/>
    <w:rsid w:val="00B12466"/>
    <w:rsid w:val="00B12862"/>
    <w:rsid w:val="00B13757"/>
    <w:rsid w:val="00B15BD3"/>
    <w:rsid w:val="00B15C9A"/>
    <w:rsid w:val="00B163B2"/>
    <w:rsid w:val="00B17AF7"/>
    <w:rsid w:val="00B17B02"/>
    <w:rsid w:val="00B20C6C"/>
    <w:rsid w:val="00B2191D"/>
    <w:rsid w:val="00B21985"/>
    <w:rsid w:val="00B21D4D"/>
    <w:rsid w:val="00B23AF2"/>
    <w:rsid w:val="00B274F0"/>
    <w:rsid w:val="00B27D6D"/>
    <w:rsid w:val="00B318CF"/>
    <w:rsid w:val="00B31DB5"/>
    <w:rsid w:val="00B32764"/>
    <w:rsid w:val="00B327B8"/>
    <w:rsid w:val="00B32ABE"/>
    <w:rsid w:val="00B34B3F"/>
    <w:rsid w:val="00B356C1"/>
    <w:rsid w:val="00B35BEC"/>
    <w:rsid w:val="00B35E04"/>
    <w:rsid w:val="00B363D1"/>
    <w:rsid w:val="00B379E6"/>
    <w:rsid w:val="00B40DE3"/>
    <w:rsid w:val="00B428E0"/>
    <w:rsid w:val="00B4298A"/>
    <w:rsid w:val="00B42E91"/>
    <w:rsid w:val="00B4424D"/>
    <w:rsid w:val="00B44276"/>
    <w:rsid w:val="00B45B26"/>
    <w:rsid w:val="00B45BE6"/>
    <w:rsid w:val="00B45CAB"/>
    <w:rsid w:val="00B45F8F"/>
    <w:rsid w:val="00B460B6"/>
    <w:rsid w:val="00B47BE8"/>
    <w:rsid w:val="00B47EBD"/>
    <w:rsid w:val="00B50B7A"/>
    <w:rsid w:val="00B51D12"/>
    <w:rsid w:val="00B52093"/>
    <w:rsid w:val="00B520F4"/>
    <w:rsid w:val="00B5249F"/>
    <w:rsid w:val="00B532BF"/>
    <w:rsid w:val="00B53385"/>
    <w:rsid w:val="00B5355E"/>
    <w:rsid w:val="00B53A1B"/>
    <w:rsid w:val="00B53BAE"/>
    <w:rsid w:val="00B53DA3"/>
    <w:rsid w:val="00B601BE"/>
    <w:rsid w:val="00B60464"/>
    <w:rsid w:val="00B6068F"/>
    <w:rsid w:val="00B60E95"/>
    <w:rsid w:val="00B61F0A"/>
    <w:rsid w:val="00B6252C"/>
    <w:rsid w:val="00B62D98"/>
    <w:rsid w:val="00B62E3E"/>
    <w:rsid w:val="00B64053"/>
    <w:rsid w:val="00B648F9"/>
    <w:rsid w:val="00B655FE"/>
    <w:rsid w:val="00B66DD3"/>
    <w:rsid w:val="00B671C7"/>
    <w:rsid w:val="00B67639"/>
    <w:rsid w:val="00B67BB8"/>
    <w:rsid w:val="00B70628"/>
    <w:rsid w:val="00B70B49"/>
    <w:rsid w:val="00B71889"/>
    <w:rsid w:val="00B71F04"/>
    <w:rsid w:val="00B7221C"/>
    <w:rsid w:val="00B73970"/>
    <w:rsid w:val="00B739BF"/>
    <w:rsid w:val="00B74042"/>
    <w:rsid w:val="00B74128"/>
    <w:rsid w:val="00B74C89"/>
    <w:rsid w:val="00B750AB"/>
    <w:rsid w:val="00B76A26"/>
    <w:rsid w:val="00B76FE4"/>
    <w:rsid w:val="00B779A3"/>
    <w:rsid w:val="00B81C62"/>
    <w:rsid w:val="00B8318B"/>
    <w:rsid w:val="00B85D0C"/>
    <w:rsid w:val="00B86AC8"/>
    <w:rsid w:val="00B870E6"/>
    <w:rsid w:val="00B8736F"/>
    <w:rsid w:val="00B87D8B"/>
    <w:rsid w:val="00B90759"/>
    <w:rsid w:val="00B908F6"/>
    <w:rsid w:val="00B91BB0"/>
    <w:rsid w:val="00B91C52"/>
    <w:rsid w:val="00B92DC6"/>
    <w:rsid w:val="00B92F38"/>
    <w:rsid w:val="00B95364"/>
    <w:rsid w:val="00B95CEF"/>
    <w:rsid w:val="00B96C45"/>
    <w:rsid w:val="00B971DD"/>
    <w:rsid w:val="00B97382"/>
    <w:rsid w:val="00B973CE"/>
    <w:rsid w:val="00B97F52"/>
    <w:rsid w:val="00BA1B34"/>
    <w:rsid w:val="00BA1B77"/>
    <w:rsid w:val="00BA1E9A"/>
    <w:rsid w:val="00BA285C"/>
    <w:rsid w:val="00BA2A49"/>
    <w:rsid w:val="00BA2B60"/>
    <w:rsid w:val="00BA2E3F"/>
    <w:rsid w:val="00BA39EB"/>
    <w:rsid w:val="00BA5856"/>
    <w:rsid w:val="00BA6429"/>
    <w:rsid w:val="00BA6534"/>
    <w:rsid w:val="00BA6647"/>
    <w:rsid w:val="00BA70E6"/>
    <w:rsid w:val="00BA7EE7"/>
    <w:rsid w:val="00BB213D"/>
    <w:rsid w:val="00BB2173"/>
    <w:rsid w:val="00BB2D5A"/>
    <w:rsid w:val="00BB2E61"/>
    <w:rsid w:val="00BB34AE"/>
    <w:rsid w:val="00BB4837"/>
    <w:rsid w:val="00BB4B60"/>
    <w:rsid w:val="00BB4FBC"/>
    <w:rsid w:val="00BB5177"/>
    <w:rsid w:val="00BB55F8"/>
    <w:rsid w:val="00BB6370"/>
    <w:rsid w:val="00BB6E0C"/>
    <w:rsid w:val="00BB7CE0"/>
    <w:rsid w:val="00BB7FA3"/>
    <w:rsid w:val="00BC0584"/>
    <w:rsid w:val="00BC0613"/>
    <w:rsid w:val="00BC1BC9"/>
    <w:rsid w:val="00BC3500"/>
    <w:rsid w:val="00BC403D"/>
    <w:rsid w:val="00BC4217"/>
    <w:rsid w:val="00BC6901"/>
    <w:rsid w:val="00BD04E1"/>
    <w:rsid w:val="00BD0FC1"/>
    <w:rsid w:val="00BD153D"/>
    <w:rsid w:val="00BD16CD"/>
    <w:rsid w:val="00BD1842"/>
    <w:rsid w:val="00BD41A3"/>
    <w:rsid w:val="00BD4711"/>
    <w:rsid w:val="00BD4871"/>
    <w:rsid w:val="00BD6F91"/>
    <w:rsid w:val="00BD7766"/>
    <w:rsid w:val="00BD789F"/>
    <w:rsid w:val="00BE14D6"/>
    <w:rsid w:val="00BE25AC"/>
    <w:rsid w:val="00BE2975"/>
    <w:rsid w:val="00BE2BC9"/>
    <w:rsid w:val="00BE31E2"/>
    <w:rsid w:val="00BE497C"/>
    <w:rsid w:val="00BE575D"/>
    <w:rsid w:val="00BE64E2"/>
    <w:rsid w:val="00BE6C76"/>
    <w:rsid w:val="00BE7D32"/>
    <w:rsid w:val="00BF00D0"/>
    <w:rsid w:val="00BF1447"/>
    <w:rsid w:val="00BF292A"/>
    <w:rsid w:val="00BF29CD"/>
    <w:rsid w:val="00BF3A37"/>
    <w:rsid w:val="00BF447C"/>
    <w:rsid w:val="00BF55E8"/>
    <w:rsid w:val="00BF6C0D"/>
    <w:rsid w:val="00C000AC"/>
    <w:rsid w:val="00C008E7"/>
    <w:rsid w:val="00C00B3A"/>
    <w:rsid w:val="00C01129"/>
    <w:rsid w:val="00C03229"/>
    <w:rsid w:val="00C039E7"/>
    <w:rsid w:val="00C03D52"/>
    <w:rsid w:val="00C03D8C"/>
    <w:rsid w:val="00C03F76"/>
    <w:rsid w:val="00C04FBC"/>
    <w:rsid w:val="00C051ED"/>
    <w:rsid w:val="00C074E4"/>
    <w:rsid w:val="00C11278"/>
    <w:rsid w:val="00C11CA9"/>
    <w:rsid w:val="00C11E03"/>
    <w:rsid w:val="00C12EF5"/>
    <w:rsid w:val="00C13164"/>
    <w:rsid w:val="00C13250"/>
    <w:rsid w:val="00C155F1"/>
    <w:rsid w:val="00C163BB"/>
    <w:rsid w:val="00C16DD3"/>
    <w:rsid w:val="00C206FE"/>
    <w:rsid w:val="00C20A15"/>
    <w:rsid w:val="00C21269"/>
    <w:rsid w:val="00C21E29"/>
    <w:rsid w:val="00C24A88"/>
    <w:rsid w:val="00C261A1"/>
    <w:rsid w:val="00C2632B"/>
    <w:rsid w:val="00C272B4"/>
    <w:rsid w:val="00C27F94"/>
    <w:rsid w:val="00C327D9"/>
    <w:rsid w:val="00C32D38"/>
    <w:rsid w:val="00C33E21"/>
    <w:rsid w:val="00C34E08"/>
    <w:rsid w:val="00C34E87"/>
    <w:rsid w:val="00C35B2C"/>
    <w:rsid w:val="00C35CFB"/>
    <w:rsid w:val="00C36230"/>
    <w:rsid w:val="00C36556"/>
    <w:rsid w:val="00C367CE"/>
    <w:rsid w:val="00C379CD"/>
    <w:rsid w:val="00C40929"/>
    <w:rsid w:val="00C414F7"/>
    <w:rsid w:val="00C4244A"/>
    <w:rsid w:val="00C42781"/>
    <w:rsid w:val="00C43FC8"/>
    <w:rsid w:val="00C447EA"/>
    <w:rsid w:val="00C45F39"/>
    <w:rsid w:val="00C4616C"/>
    <w:rsid w:val="00C466CA"/>
    <w:rsid w:val="00C468F9"/>
    <w:rsid w:val="00C47E0A"/>
    <w:rsid w:val="00C513C2"/>
    <w:rsid w:val="00C51CE0"/>
    <w:rsid w:val="00C51FF4"/>
    <w:rsid w:val="00C52163"/>
    <w:rsid w:val="00C5244A"/>
    <w:rsid w:val="00C53986"/>
    <w:rsid w:val="00C54DFC"/>
    <w:rsid w:val="00C557CC"/>
    <w:rsid w:val="00C55E7F"/>
    <w:rsid w:val="00C563BB"/>
    <w:rsid w:val="00C6075B"/>
    <w:rsid w:val="00C60CDF"/>
    <w:rsid w:val="00C61002"/>
    <w:rsid w:val="00C62759"/>
    <w:rsid w:val="00C62E0D"/>
    <w:rsid w:val="00C640B1"/>
    <w:rsid w:val="00C6415C"/>
    <w:rsid w:val="00C648CF"/>
    <w:rsid w:val="00C65816"/>
    <w:rsid w:val="00C66626"/>
    <w:rsid w:val="00C66946"/>
    <w:rsid w:val="00C66955"/>
    <w:rsid w:val="00C66DA3"/>
    <w:rsid w:val="00C67FCF"/>
    <w:rsid w:val="00C730CF"/>
    <w:rsid w:val="00C7319D"/>
    <w:rsid w:val="00C73C24"/>
    <w:rsid w:val="00C764C2"/>
    <w:rsid w:val="00C820DA"/>
    <w:rsid w:val="00C85B43"/>
    <w:rsid w:val="00C86108"/>
    <w:rsid w:val="00C866DC"/>
    <w:rsid w:val="00C86EF4"/>
    <w:rsid w:val="00C8703C"/>
    <w:rsid w:val="00C878F0"/>
    <w:rsid w:val="00C905FB"/>
    <w:rsid w:val="00C90A0F"/>
    <w:rsid w:val="00C90B8A"/>
    <w:rsid w:val="00C916C3"/>
    <w:rsid w:val="00C9204B"/>
    <w:rsid w:val="00C92182"/>
    <w:rsid w:val="00C9225C"/>
    <w:rsid w:val="00C922A6"/>
    <w:rsid w:val="00C92EB2"/>
    <w:rsid w:val="00C93C3F"/>
    <w:rsid w:val="00C94BF5"/>
    <w:rsid w:val="00C94D81"/>
    <w:rsid w:val="00C956B1"/>
    <w:rsid w:val="00C95A46"/>
    <w:rsid w:val="00C96352"/>
    <w:rsid w:val="00C96543"/>
    <w:rsid w:val="00C96A40"/>
    <w:rsid w:val="00C977A5"/>
    <w:rsid w:val="00C97D8A"/>
    <w:rsid w:val="00CA0EF1"/>
    <w:rsid w:val="00CA1460"/>
    <w:rsid w:val="00CA1DD9"/>
    <w:rsid w:val="00CA24AA"/>
    <w:rsid w:val="00CA2F48"/>
    <w:rsid w:val="00CA4ED2"/>
    <w:rsid w:val="00CA5854"/>
    <w:rsid w:val="00CA5FB5"/>
    <w:rsid w:val="00CA67B8"/>
    <w:rsid w:val="00CA6B5F"/>
    <w:rsid w:val="00CA6C48"/>
    <w:rsid w:val="00CA6EB3"/>
    <w:rsid w:val="00CA6F76"/>
    <w:rsid w:val="00CA7F04"/>
    <w:rsid w:val="00CB018D"/>
    <w:rsid w:val="00CB168A"/>
    <w:rsid w:val="00CB1A7F"/>
    <w:rsid w:val="00CB2985"/>
    <w:rsid w:val="00CB3123"/>
    <w:rsid w:val="00CB35A5"/>
    <w:rsid w:val="00CB3BAD"/>
    <w:rsid w:val="00CB3F67"/>
    <w:rsid w:val="00CB44AC"/>
    <w:rsid w:val="00CB475B"/>
    <w:rsid w:val="00CB501E"/>
    <w:rsid w:val="00CB62DE"/>
    <w:rsid w:val="00CC05A9"/>
    <w:rsid w:val="00CC1CC4"/>
    <w:rsid w:val="00CC1CD8"/>
    <w:rsid w:val="00CC4101"/>
    <w:rsid w:val="00CC5064"/>
    <w:rsid w:val="00CC5E24"/>
    <w:rsid w:val="00CC673C"/>
    <w:rsid w:val="00CC6C60"/>
    <w:rsid w:val="00CC7241"/>
    <w:rsid w:val="00CD2277"/>
    <w:rsid w:val="00CD2399"/>
    <w:rsid w:val="00CD2586"/>
    <w:rsid w:val="00CD2B61"/>
    <w:rsid w:val="00CD3119"/>
    <w:rsid w:val="00CD4A23"/>
    <w:rsid w:val="00CD4BF2"/>
    <w:rsid w:val="00CD4D37"/>
    <w:rsid w:val="00CD5A97"/>
    <w:rsid w:val="00CD5CAE"/>
    <w:rsid w:val="00CD6042"/>
    <w:rsid w:val="00CD6222"/>
    <w:rsid w:val="00CD749B"/>
    <w:rsid w:val="00CE011B"/>
    <w:rsid w:val="00CE0771"/>
    <w:rsid w:val="00CE0C24"/>
    <w:rsid w:val="00CE0F7D"/>
    <w:rsid w:val="00CE1BE3"/>
    <w:rsid w:val="00CE1CE4"/>
    <w:rsid w:val="00CE1D7B"/>
    <w:rsid w:val="00CE1FB3"/>
    <w:rsid w:val="00CE2299"/>
    <w:rsid w:val="00CE3300"/>
    <w:rsid w:val="00CE3AAB"/>
    <w:rsid w:val="00CE62C1"/>
    <w:rsid w:val="00CE6389"/>
    <w:rsid w:val="00CE7969"/>
    <w:rsid w:val="00CE7D50"/>
    <w:rsid w:val="00CF066E"/>
    <w:rsid w:val="00CF0E5F"/>
    <w:rsid w:val="00CF2336"/>
    <w:rsid w:val="00CF2DE2"/>
    <w:rsid w:val="00CF3A8D"/>
    <w:rsid w:val="00CF45E8"/>
    <w:rsid w:val="00CF47BB"/>
    <w:rsid w:val="00CF48A9"/>
    <w:rsid w:val="00CF5BD9"/>
    <w:rsid w:val="00CF68F9"/>
    <w:rsid w:val="00CF6B26"/>
    <w:rsid w:val="00D0005D"/>
    <w:rsid w:val="00D0057C"/>
    <w:rsid w:val="00D01629"/>
    <w:rsid w:val="00D01D7A"/>
    <w:rsid w:val="00D0304B"/>
    <w:rsid w:val="00D0434C"/>
    <w:rsid w:val="00D05814"/>
    <w:rsid w:val="00D05F27"/>
    <w:rsid w:val="00D07672"/>
    <w:rsid w:val="00D0799C"/>
    <w:rsid w:val="00D07E5C"/>
    <w:rsid w:val="00D10D7E"/>
    <w:rsid w:val="00D10E26"/>
    <w:rsid w:val="00D1131A"/>
    <w:rsid w:val="00D11680"/>
    <w:rsid w:val="00D11ACE"/>
    <w:rsid w:val="00D1329F"/>
    <w:rsid w:val="00D1363C"/>
    <w:rsid w:val="00D140B7"/>
    <w:rsid w:val="00D1475D"/>
    <w:rsid w:val="00D1642E"/>
    <w:rsid w:val="00D17301"/>
    <w:rsid w:val="00D17C46"/>
    <w:rsid w:val="00D2098A"/>
    <w:rsid w:val="00D20D13"/>
    <w:rsid w:val="00D20FD5"/>
    <w:rsid w:val="00D21A97"/>
    <w:rsid w:val="00D21C99"/>
    <w:rsid w:val="00D21EC6"/>
    <w:rsid w:val="00D22CB1"/>
    <w:rsid w:val="00D23EE6"/>
    <w:rsid w:val="00D25447"/>
    <w:rsid w:val="00D25834"/>
    <w:rsid w:val="00D26993"/>
    <w:rsid w:val="00D274F2"/>
    <w:rsid w:val="00D27882"/>
    <w:rsid w:val="00D31421"/>
    <w:rsid w:val="00D31A9B"/>
    <w:rsid w:val="00D33FBA"/>
    <w:rsid w:val="00D34A5D"/>
    <w:rsid w:val="00D364DB"/>
    <w:rsid w:val="00D369DC"/>
    <w:rsid w:val="00D36C31"/>
    <w:rsid w:val="00D37E33"/>
    <w:rsid w:val="00D401C6"/>
    <w:rsid w:val="00D40BD9"/>
    <w:rsid w:val="00D4198A"/>
    <w:rsid w:val="00D42A26"/>
    <w:rsid w:val="00D42AAD"/>
    <w:rsid w:val="00D43947"/>
    <w:rsid w:val="00D46CBB"/>
    <w:rsid w:val="00D47156"/>
    <w:rsid w:val="00D505DC"/>
    <w:rsid w:val="00D50815"/>
    <w:rsid w:val="00D50997"/>
    <w:rsid w:val="00D50B91"/>
    <w:rsid w:val="00D51619"/>
    <w:rsid w:val="00D51DE0"/>
    <w:rsid w:val="00D528B1"/>
    <w:rsid w:val="00D52D7D"/>
    <w:rsid w:val="00D52F68"/>
    <w:rsid w:val="00D53CF7"/>
    <w:rsid w:val="00D543EB"/>
    <w:rsid w:val="00D54CB0"/>
    <w:rsid w:val="00D5543E"/>
    <w:rsid w:val="00D55741"/>
    <w:rsid w:val="00D55E2A"/>
    <w:rsid w:val="00D5649E"/>
    <w:rsid w:val="00D565AA"/>
    <w:rsid w:val="00D57494"/>
    <w:rsid w:val="00D579F6"/>
    <w:rsid w:val="00D57A8C"/>
    <w:rsid w:val="00D57FD0"/>
    <w:rsid w:val="00D606EE"/>
    <w:rsid w:val="00D62EBF"/>
    <w:rsid w:val="00D63003"/>
    <w:rsid w:val="00D6371E"/>
    <w:rsid w:val="00D63B8D"/>
    <w:rsid w:val="00D63DA9"/>
    <w:rsid w:val="00D641E6"/>
    <w:rsid w:val="00D648EC"/>
    <w:rsid w:val="00D662A4"/>
    <w:rsid w:val="00D662B8"/>
    <w:rsid w:val="00D665D7"/>
    <w:rsid w:val="00D66980"/>
    <w:rsid w:val="00D67D2F"/>
    <w:rsid w:val="00D70B5A"/>
    <w:rsid w:val="00D70CD1"/>
    <w:rsid w:val="00D71A63"/>
    <w:rsid w:val="00D7267F"/>
    <w:rsid w:val="00D74164"/>
    <w:rsid w:val="00D7492F"/>
    <w:rsid w:val="00D749FF"/>
    <w:rsid w:val="00D7759D"/>
    <w:rsid w:val="00D777CB"/>
    <w:rsid w:val="00D800A5"/>
    <w:rsid w:val="00D805C4"/>
    <w:rsid w:val="00D80B69"/>
    <w:rsid w:val="00D81A31"/>
    <w:rsid w:val="00D83051"/>
    <w:rsid w:val="00D83143"/>
    <w:rsid w:val="00D83271"/>
    <w:rsid w:val="00D84955"/>
    <w:rsid w:val="00D84F38"/>
    <w:rsid w:val="00D84FED"/>
    <w:rsid w:val="00D865E3"/>
    <w:rsid w:val="00D86C65"/>
    <w:rsid w:val="00D87293"/>
    <w:rsid w:val="00D873FC"/>
    <w:rsid w:val="00D91A24"/>
    <w:rsid w:val="00D92C0C"/>
    <w:rsid w:val="00D9469D"/>
    <w:rsid w:val="00D95886"/>
    <w:rsid w:val="00D96395"/>
    <w:rsid w:val="00D97026"/>
    <w:rsid w:val="00D97C3C"/>
    <w:rsid w:val="00DA0A36"/>
    <w:rsid w:val="00DA19D2"/>
    <w:rsid w:val="00DA3FE8"/>
    <w:rsid w:val="00DA403C"/>
    <w:rsid w:val="00DA4579"/>
    <w:rsid w:val="00DA4D7E"/>
    <w:rsid w:val="00DA580A"/>
    <w:rsid w:val="00DA5948"/>
    <w:rsid w:val="00DA78A6"/>
    <w:rsid w:val="00DA7AB1"/>
    <w:rsid w:val="00DA7AB9"/>
    <w:rsid w:val="00DB03DF"/>
    <w:rsid w:val="00DB0A33"/>
    <w:rsid w:val="00DB0F09"/>
    <w:rsid w:val="00DB4416"/>
    <w:rsid w:val="00DB546A"/>
    <w:rsid w:val="00DB603F"/>
    <w:rsid w:val="00DB6BB8"/>
    <w:rsid w:val="00DB6E91"/>
    <w:rsid w:val="00DB76D8"/>
    <w:rsid w:val="00DB79C2"/>
    <w:rsid w:val="00DB7A44"/>
    <w:rsid w:val="00DC0845"/>
    <w:rsid w:val="00DC1A20"/>
    <w:rsid w:val="00DC2760"/>
    <w:rsid w:val="00DC3A3E"/>
    <w:rsid w:val="00DC3FCB"/>
    <w:rsid w:val="00DC41FC"/>
    <w:rsid w:val="00DC4D9D"/>
    <w:rsid w:val="00DC58BA"/>
    <w:rsid w:val="00DC6271"/>
    <w:rsid w:val="00DC6612"/>
    <w:rsid w:val="00DC6EA6"/>
    <w:rsid w:val="00DC7B7E"/>
    <w:rsid w:val="00DD0035"/>
    <w:rsid w:val="00DD073E"/>
    <w:rsid w:val="00DD1369"/>
    <w:rsid w:val="00DD167F"/>
    <w:rsid w:val="00DD1738"/>
    <w:rsid w:val="00DD17AF"/>
    <w:rsid w:val="00DD288E"/>
    <w:rsid w:val="00DD3B81"/>
    <w:rsid w:val="00DD40C5"/>
    <w:rsid w:val="00DD6A79"/>
    <w:rsid w:val="00DD7C9E"/>
    <w:rsid w:val="00DD7DFF"/>
    <w:rsid w:val="00DE0214"/>
    <w:rsid w:val="00DE052D"/>
    <w:rsid w:val="00DE13FD"/>
    <w:rsid w:val="00DE26B2"/>
    <w:rsid w:val="00DE2E8F"/>
    <w:rsid w:val="00DE476E"/>
    <w:rsid w:val="00DE50AA"/>
    <w:rsid w:val="00DF1528"/>
    <w:rsid w:val="00DF3BC8"/>
    <w:rsid w:val="00DF606E"/>
    <w:rsid w:val="00DF7FAD"/>
    <w:rsid w:val="00E006B3"/>
    <w:rsid w:val="00E00EA0"/>
    <w:rsid w:val="00E01599"/>
    <w:rsid w:val="00E035DB"/>
    <w:rsid w:val="00E0468F"/>
    <w:rsid w:val="00E04ADF"/>
    <w:rsid w:val="00E0520F"/>
    <w:rsid w:val="00E058C1"/>
    <w:rsid w:val="00E058E5"/>
    <w:rsid w:val="00E05D7E"/>
    <w:rsid w:val="00E10255"/>
    <w:rsid w:val="00E1143F"/>
    <w:rsid w:val="00E114F6"/>
    <w:rsid w:val="00E11A18"/>
    <w:rsid w:val="00E12D95"/>
    <w:rsid w:val="00E1421A"/>
    <w:rsid w:val="00E14694"/>
    <w:rsid w:val="00E146BC"/>
    <w:rsid w:val="00E14E3C"/>
    <w:rsid w:val="00E15166"/>
    <w:rsid w:val="00E16919"/>
    <w:rsid w:val="00E17A0C"/>
    <w:rsid w:val="00E2074B"/>
    <w:rsid w:val="00E22DF2"/>
    <w:rsid w:val="00E231E7"/>
    <w:rsid w:val="00E2338E"/>
    <w:rsid w:val="00E23EA0"/>
    <w:rsid w:val="00E246D1"/>
    <w:rsid w:val="00E24A7E"/>
    <w:rsid w:val="00E24EDA"/>
    <w:rsid w:val="00E2711D"/>
    <w:rsid w:val="00E2798A"/>
    <w:rsid w:val="00E27D2D"/>
    <w:rsid w:val="00E30467"/>
    <w:rsid w:val="00E30F76"/>
    <w:rsid w:val="00E314C0"/>
    <w:rsid w:val="00E3226E"/>
    <w:rsid w:val="00E32962"/>
    <w:rsid w:val="00E3344D"/>
    <w:rsid w:val="00E342E3"/>
    <w:rsid w:val="00E351AE"/>
    <w:rsid w:val="00E354EE"/>
    <w:rsid w:val="00E36D1B"/>
    <w:rsid w:val="00E372E4"/>
    <w:rsid w:val="00E40706"/>
    <w:rsid w:val="00E40B7D"/>
    <w:rsid w:val="00E4136C"/>
    <w:rsid w:val="00E42A68"/>
    <w:rsid w:val="00E45397"/>
    <w:rsid w:val="00E459EE"/>
    <w:rsid w:val="00E45DA0"/>
    <w:rsid w:val="00E46721"/>
    <w:rsid w:val="00E46AE3"/>
    <w:rsid w:val="00E46DC2"/>
    <w:rsid w:val="00E4754D"/>
    <w:rsid w:val="00E504A5"/>
    <w:rsid w:val="00E50780"/>
    <w:rsid w:val="00E50979"/>
    <w:rsid w:val="00E517BF"/>
    <w:rsid w:val="00E51C08"/>
    <w:rsid w:val="00E5342A"/>
    <w:rsid w:val="00E53804"/>
    <w:rsid w:val="00E5388E"/>
    <w:rsid w:val="00E55668"/>
    <w:rsid w:val="00E56CB8"/>
    <w:rsid w:val="00E60AF5"/>
    <w:rsid w:val="00E60F71"/>
    <w:rsid w:val="00E6225A"/>
    <w:rsid w:val="00E623A9"/>
    <w:rsid w:val="00E62C72"/>
    <w:rsid w:val="00E64017"/>
    <w:rsid w:val="00E645B1"/>
    <w:rsid w:val="00E645F4"/>
    <w:rsid w:val="00E65EAF"/>
    <w:rsid w:val="00E674AA"/>
    <w:rsid w:val="00E6796B"/>
    <w:rsid w:val="00E71ED3"/>
    <w:rsid w:val="00E71F4B"/>
    <w:rsid w:val="00E73513"/>
    <w:rsid w:val="00E73AE6"/>
    <w:rsid w:val="00E7655F"/>
    <w:rsid w:val="00E76D05"/>
    <w:rsid w:val="00E76E58"/>
    <w:rsid w:val="00E80BFF"/>
    <w:rsid w:val="00E81F46"/>
    <w:rsid w:val="00E82580"/>
    <w:rsid w:val="00E83CE8"/>
    <w:rsid w:val="00E83F5F"/>
    <w:rsid w:val="00E840BE"/>
    <w:rsid w:val="00E84828"/>
    <w:rsid w:val="00E84CD4"/>
    <w:rsid w:val="00E87389"/>
    <w:rsid w:val="00E87B29"/>
    <w:rsid w:val="00E919EB"/>
    <w:rsid w:val="00E91DFD"/>
    <w:rsid w:val="00E9232B"/>
    <w:rsid w:val="00E92667"/>
    <w:rsid w:val="00E93301"/>
    <w:rsid w:val="00E9338E"/>
    <w:rsid w:val="00E93877"/>
    <w:rsid w:val="00E9423F"/>
    <w:rsid w:val="00E94C8B"/>
    <w:rsid w:val="00E94ED2"/>
    <w:rsid w:val="00E95030"/>
    <w:rsid w:val="00E9530D"/>
    <w:rsid w:val="00E95868"/>
    <w:rsid w:val="00E95B0E"/>
    <w:rsid w:val="00E961BB"/>
    <w:rsid w:val="00E963A3"/>
    <w:rsid w:val="00E972A6"/>
    <w:rsid w:val="00E97F99"/>
    <w:rsid w:val="00EA0107"/>
    <w:rsid w:val="00EA0458"/>
    <w:rsid w:val="00EA10DE"/>
    <w:rsid w:val="00EA1697"/>
    <w:rsid w:val="00EA1C42"/>
    <w:rsid w:val="00EA23D4"/>
    <w:rsid w:val="00EA2AA7"/>
    <w:rsid w:val="00EA2C4F"/>
    <w:rsid w:val="00EA3CA1"/>
    <w:rsid w:val="00EA4500"/>
    <w:rsid w:val="00EA4691"/>
    <w:rsid w:val="00EA6E65"/>
    <w:rsid w:val="00EA6F25"/>
    <w:rsid w:val="00EB0B02"/>
    <w:rsid w:val="00EB0D45"/>
    <w:rsid w:val="00EB0FCE"/>
    <w:rsid w:val="00EB1D14"/>
    <w:rsid w:val="00EB3A9F"/>
    <w:rsid w:val="00EB4C11"/>
    <w:rsid w:val="00EB64A8"/>
    <w:rsid w:val="00EB6D55"/>
    <w:rsid w:val="00EB712A"/>
    <w:rsid w:val="00EC0D16"/>
    <w:rsid w:val="00EC0E9C"/>
    <w:rsid w:val="00EC2330"/>
    <w:rsid w:val="00EC2527"/>
    <w:rsid w:val="00EC4666"/>
    <w:rsid w:val="00EC4F35"/>
    <w:rsid w:val="00EC5988"/>
    <w:rsid w:val="00EC5C5E"/>
    <w:rsid w:val="00EC764A"/>
    <w:rsid w:val="00ED1205"/>
    <w:rsid w:val="00ED178B"/>
    <w:rsid w:val="00ED184B"/>
    <w:rsid w:val="00ED4D25"/>
    <w:rsid w:val="00ED4F0F"/>
    <w:rsid w:val="00ED5150"/>
    <w:rsid w:val="00ED54A3"/>
    <w:rsid w:val="00ED591B"/>
    <w:rsid w:val="00ED61C7"/>
    <w:rsid w:val="00ED79BC"/>
    <w:rsid w:val="00EE0068"/>
    <w:rsid w:val="00EE20B7"/>
    <w:rsid w:val="00EE2595"/>
    <w:rsid w:val="00EE37AA"/>
    <w:rsid w:val="00EE3B40"/>
    <w:rsid w:val="00EE3FA3"/>
    <w:rsid w:val="00EE4277"/>
    <w:rsid w:val="00EE45F7"/>
    <w:rsid w:val="00EE4C41"/>
    <w:rsid w:val="00EE4DCB"/>
    <w:rsid w:val="00EE51D9"/>
    <w:rsid w:val="00EE5AFD"/>
    <w:rsid w:val="00EE5C1C"/>
    <w:rsid w:val="00EE6034"/>
    <w:rsid w:val="00EE7EFF"/>
    <w:rsid w:val="00EF0783"/>
    <w:rsid w:val="00EF07E9"/>
    <w:rsid w:val="00EF087E"/>
    <w:rsid w:val="00EF0CC6"/>
    <w:rsid w:val="00EF1935"/>
    <w:rsid w:val="00EF3510"/>
    <w:rsid w:val="00EF366A"/>
    <w:rsid w:val="00EF4EAF"/>
    <w:rsid w:val="00EF4EB0"/>
    <w:rsid w:val="00EF4FBA"/>
    <w:rsid w:val="00EF60EE"/>
    <w:rsid w:val="00EF7311"/>
    <w:rsid w:val="00EF7555"/>
    <w:rsid w:val="00EF7B5C"/>
    <w:rsid w:val="00F004E4"/>
    <w:rsid w:val="00F01288"/>
    <w:rsid w:val="00F0143C"/>
    <w:rsid w:val="00F01B89"/>
    <w:rsid w:val="00F02181"/>
    <w:rsid w:val="00F023D8"/>
    <w:rsid w:val="00F025A3"/>
    <w:rsid w:val="00F0265D"/>
    <w:rsid w:val="00F02810"/>
    <w:rsid w:val="00F0285F"/>
    <w:rsid w:val="00F040A1"/>
    <w:rsid w:val="00F04D04"/>
    <w:rsid w:val="00F051DE"/>
    <w:rsid w:val="00F05F31"/>
    <w:rsid w:val="00F0615B"/>
    <w:rsid w:val="00F06507"/>
    <w:rsid w:val="00F10B73"/>
    <w:rsid w:val="00F10E7C"/>
    <w:rsid w:val="00F117EC"/>
    <w:rsid w:val="00F132DB"/>
    <w:rsid w:val="00F13854"/>
    <w:rsid w:val="00F143E6"/>
    <w:rsid w:val="00F14A4D"/>
    <w:rsid w:val="00F15005"/>
    <w:rsid w:val="00F157CD"/>
    <w:rsid w:val="00F17103"/>
    <w:rsid w:val="00F17FB1"/>
    <w:rsid w:val="00F2032F"/>
    <w:rsid w:val="00F2043F"/>
    <w:rsid w:val="00F2367E"/>
    <w:rsid w:val="00F239A9"/>
    <w:rsid w:val="00F23D9A"/>
    <w:rsid w:val="00F2521D"/>
    <w:rsid w:val="00F256C3"/>
    <w:rsid w:val="00F261DF"/>
    <w:rsid w:val="00F26869"/>
    <w:rsid w:val="00F26C3B"/>
    <w:rsid w:val="00F27859"/>
    <w:rsid w:val="00F27BC6"/>
    <w:rsid w:val="00F27DB7"/>
    <w:rsid w:val="00F312EE"/>
    <w:rsid w:val="00F31953"/>
    <w:rsid w:val="00F3236C"/>
    <w:rsid w:val="00F32844"/>
    <w:rsid w:val="00F3324B"/>
    <w:rsid w:val="00F346A8"/>
    <w:rsid w:val="00F34BFC"/>
    <w:rsid w:val="00F35913"/>
    <w:rsid w:val="00F35BF8"/>
    <w:rsid w:val="00F36CA8"/>
    <w:rsid w:val="00F4001F"/>
    <w:rsid w:val="00F404D7"/>
    <w:rsid w:val="00F40710"/>
    <w:rsid w:val="00F40DC9"/>
    <w:rsid w:val="00F42038"/>
    <w:rsid w:val="00F4266C"/>
    <w:rsid w:val="00F42995"/>
    <w:rsid w:val="00F44D91"/>
    <w:rsid w:val="00F46F02"/>
    <w:rsid w:val="00F46F62"/>
    <w:rsid w:val="00F46F71"/>
    <w:rsid w:val="00F53D1E"/>
    <w:rsid w:val="00F53E04"/>
    <w:rsid w:val="00F551F6"/>
    <w:rsid w:val="00F553C4"/>
    <w:rsid w:val="00F55443"/>
    <w:rsid w:val="00F554D3"/>
    <w:rsid w:val="00F55BCB"/>
    <w:rsid w:val="00F573A1"/>
    <w:rsid w:val="00F57F42"/>
    <w:rsid w:val="00F6027C"/>
    <w:rsid w:val="00F60F42"/>
    <w:rsid w:val="00F61483"/>
    <w:rsid w:val="00F61962"/>
    <w:rsid w:val="00F626BA"/>
    <w:rsid w:val="00F63BDE"/>
    <w:rsid w:val="00F63F3F"/>
    <w:rsid w:val="00F64C96"/>
    <w:rsid w:val="00F66362"/>
    <w:rsid w:val="00F66CAF"/>
    <w:rsid w:val="00F715DA"/>
    <w:rsid w:val="00F71D87"/>
    <w:rsid w:val="00F72153"/>
    <w:rsid w:val="00F72288"/>
    <w:rsid w:val="00F726FE"/>
    <w:rsid w:val="00F72B61"/>
    <w:rsid w:val="00F73195"/>
    <w:rsid w:val="00F743EE"/>
    <w:rsid w:val="00F75782"/>
    <w:rsid w:val="00F7783C"/>
    <w:rsid w:val="00F77A6D"/>
    <w:rsid w:val="00F8467E"/>
    <w:rsid w:val="00F84BD8"/>
    <w:rsid w:val="00F852D5"/>
    <w:rsid w:val="00F869DD"/>
    <w:rsid w:val="00F87B60"/>
    <w:rsid w:val="00F908BE"/>
    <w:rsid w:val="00F90A6C"/>
    <w:rsid w:val="00F9114E"/>
    <w:rsid w:val="00F9259E"/>
    <w:rsid w:val="00F928C0"/>
    <w:rsid w:val="00F931AF"/>
    <w:rsid w:val="00F93EF0"/>
    <w:rsid w:val="00F94086"/>
    <w:rsid w:val="00F9466D"/>
    <w:rsid w:val="00F94B3B"/>
    <w:rsid w:val="00F94F1F"/>
    <w:rsid w:val="00F94FEE"/>
    <w:rsid w:val="00F9638B"/>
    <w:rsid w:val="00F96548"/>
    <w:rsid w:val="00F967F1"/>
    <w:rsid w:val="00F97400"/>
    <w:rsid w:val="00F97C9A"/>
    <w:rsid w:val="00FA0CE2"/>
    <w:rsid w:val="00FA260C"/>
    <w:rsid w:val="00FA2900"/>
    <w:rsid w:val="00FA3EEA"/>
    <w:rsid w:val="00FA4358"/>
    <w:rsid w:val="00FA6A0C"/>
    <w:rsid w:val="00FA6D31"/>
    <w:rsid w:val="00FA7B56"/>
    <w:rsid w:val="00FB04DA"/>
    <w:rsid w:val="00FB12F4"/>
    <w:rsid w:val="00FB27AA"/>
    <w:rsid w:val="00FB544D"/>
    <w:rsid w:val="00FB58F5"/>
    <w:rsid w:val="00FB5D35"/>
    <w:rsid w:val="00FB64CC"/>
    <w:rsid w:val="00FB7ACC"/>
    <w:rsid w:val="00FB7CCF"/>
    <w:rsid w:val="00FC1142"/>
    <w:rsid w:val="00FC208C"/>
    <w:rsid w:val="00FC364A"/>
    <w:rsid w:val="00FC3654"/>
    <w:rsid w:val="00FC448E"/>
    <w:rsid w:val="00FC4D33"/>
    <w:rsid w:val="00FC53C7"/>
    <w:rsid w:val="00FC53CC"/>
    <w:rsid w:val="00FC5976"/>
    <w:rsid w:val="00FD05A4"/>
    <w:rsid w:val="00FD0A48"/>
    <w:rsid w:val="00FD0A88"/>
    <w:rsid w:val="00FD0C17"/>
    <w:rsid w:val="00FD0E6A"/>
    <w:rsid w:val="00FD13A2"/>
    <w:rsid w:val="00FD3743"/>
    <w:rsid w:val="00FD444C"/>
    <w:rsid w:val="00FD4990"/>
    <w:rsid w:val="00FD502E"/>
    <w:rsid w:val="00FD606E"/>
    <w:rsid w:val="00FD707A"/>
    <w:rsid w:val="00FD75E9"/>
    <w:rsid w:val="00FD7944"/>
    <w:rsid w:val="00FE03CD"/>
    <w:rsid w:val="00FE0B4B"/>
    <w:rsid w:val="00FE1040"/>
    <w:rsid w:val="00FE112F"/>
    <w:rsid w:val="00FE1F14"/>
    <w:rsid w:val="00FE1FD4"/>
    <w:rsid w:val="00FE2D4A"/>
    <w:rsid w:val="00FE429A"/>
    <w:rsid w:val="00FE54CE"/>
    <w:rsid w:val="00FE557C"/>
    <w:rsid w:val="00FE56C2"/>
    <w:rsid w:val="00FE5F71"/>
    <w:rsid w:val="00FE6119"/>
    <w:rsid w:val="00FE681E"/>
    <w:rsid w:val="00FE73E2"/>
    <w:rsid w:val="00FE791F"/>
    <w:rsid w:val="00FF1E35"/>
    <w:rsid w:val="00FF2059"/>
    <w:rsid w:val="00FF24C0"/>
    <w:rsid w:val="00FF2603"/>
    <w:rsid w:val="00FF2815"/>
    <w:rsid w:val="00FF2B72"/>
    <w:rsid w:val="00FF2BED"/>
    <w:rsid w:val="00FF5607"/>
    <w:rsid w:val="00FF5AD6"/>
    <w:rsid w:val="00FF60B8"/>
    <w:rsid w:val="00FF70BF"/>
    <w:rsid w:val="00FF73D2"/>
    <w:rsid w:val="00FF7E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F1F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semiHidden="1" w:unhideWhenUsed="1" w:qFormat="1"/>
    <w:lsdException w:name="table of figures" w:uiPriority="99"/>
    <w:lsdException w:name="footnote reference" w:uiPriority="99"/>
    <w:lsdException w:name="Title" w:uiPriority="13"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E1077"/>
    <w:pPr>
      <w:spacing w:before="120" w:after="120" w:line="360" w:lineRule="auto"/>
      <w:jc w:val="both"/>
    </w:pPr>
    <w:rPr>
      <w:sz w:val="24"/>
      <w:szCs w:val="24"/>
      <w14:numForm w14:val="lining"/>
    </w:rPr>
  </w:style>
  <w:style w:type="paragraph" w:styleId="Nadpis1">
    <w:name w:val="heading 1"/>
    <w:basedOn w:val="Normln"/>
    <w:next w:val="AP-Odstaveczapedlem"/>
    <w:link w:val="Nadpis1Char"/>
    <w:uiPriority w:val="9"/>
    <w:qFormat/>
    <w:rsid w:val="000A4984"/>
    <w:pPr>
      <w:keepNext/>
      <w:keepLines/>
      <w:numPr>
        <w:numId w:val="1"/>
      </w:numPr>
      <w:spacing w:after="240"/>
      <w:ind w:left="431" w:hanging="431"/>
      <w:outlineLvl w:val="0"/>
    </w:pPr>
    <w:rPr>
      <w:b/>
      <w:sz w:val="40"/>
    </w:rPr>
  </w:style>
  <w:style w:type="paragraph" w:styleId="Nadpis2">
    <w:name w:val="heading 2"/>
    <w:basedOn w:val="Normln"/>
    <w:next w:val="AP-Odstaveczapedlem"/>
    <w:link w:val="Nadpis2Char"/>
    <w:uiPriority w:val="9"/>
    <w:qFormat/>
    <w:rsid w:val="000A4984"/>
    <w:pPr>
      <w:keepNext/>
      <w:numPr>
        <w:ilvl w:val="1"/>
        <w:numId w:val="1"/>
      </w:numPr>
      <w:spacing w:before="600" w:after="240"/>
      <w:ind w:left="578" w:hanging="578"/>
      <w:outlineLvl w:val="1"/>
    </w:pPr>
    <w:rPr>
      <w:b/>
      <w:bCs/>
      <w:sz w:val="36"/>
    </w:rPr>
  </w:style>
  <w:style w:type="paragraph" w:styleId="Nadpis3">
    <w:name w:val="heading 3"/>
    <w:basedOn w:val="Normln"/>
    <w:next w:val="AP-Odstaveczapedlem"/>
    <w:qFormat/>
    <w:rsid w:val="000A4984"/>
    <w:pPr>
      <w:keepNext/>
      <w:numPr>
        <w:ilvl w:val="2"/>
        <w:numId w:val="1"/>
      </w:numPr>
      <w:spacing w:before="480"/>
      <w:ind w:left="0" w:firstLine="0"/>
      <w:outlineLvl w:val="2"/>
    </w:pPr>
    <w:rPr>
      <w:b/>
      <w:bCs/>
      <w:sz w:val="32"/>
    </w:rPr>
  </w:style>
  <w:style w:type="paragraph" w:styleId="Nadpis4">
    <w:name w:val="heading 4"/>
    <w:basedOn w:val="Normln"/>
    <w:next w:val="AP-Odstaveczapedlem"/>
    <w:qFormat/>
    <w:rsid w:val="000A4984"/>
    <w:pPr>
      <w:keepNext/>
      <w:numPr>
        <w:ilvl w:val="3"/>
        <w:numId w:val="1"/>
      </w:numPr>
      <w:outlineLvl w:val="3"/>
    </w:pPr>
    <w:rPr>
      <w:b/>
      <w:bCs/>
      <w:sz w:val="28"/>
    </w:rPr>
  </w:style>
  <w:style w:type="paragraph" w:styleId="Nadpis5">
    <w:name w:val="heading 5"/>
    <w:basedOn w:val="Normln"/>
    <w:next w:val="AP-Odstaveczapedlem"/>
    <w:qFormat/>
    <w:pPr>
      <w:keepNext/>
      <w:numPr>
        <w:ilvl w:val="4"/>
        <w:numId w:val="1"/>
      </w:numPr>
      <w:jc w:val="center"/>
      <w:outlineLvl w:val="4"/>
    </w:pPr>
    <w:rPr>
      <w:sz w:val="32"/>
    </w:rPr>
  </w:style>
  <w:style w:type="paragraph" w:styleId="Nadpis6">
    <w:name w:val="heading 6"/>
    <w:basedOn w:val="Normln"/>
    <w:next w:val="Normln"/>
    <w:link w:val="Nadpis6Char"/>
    <w:semiHidden/>
    <w:unhideWhenUsed/>
    <w:qFormat/>
    <w:rsid w:val="009F3970"/>
    <w:pPr>
      <w:numPr>
        <w:ilvl w:val="5"/>
        <w:numId w:val="1"/>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9F3970"/>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F3970"/>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F3970"/>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8467E"/>
    <w:rPr>
      <w:color w:val="auto"/>
      <w:u w:val="none"/>
    </w:rPr>
  </w:style>
  <w:style w:type="paragraph" w:styleId="Textpoznpodarou">
    <w:name w:val="footnote text"/>
    <w:basedOn w:val="Normln"/>
    <w:link w:val="TextpoznpodarouChar"/>
    <w:uiPriority w:val="99"/>
    <w:unhideWhenUsed/>
    <w:qFormat/>
    <w:rsid w:val="00ED4D25"/>
    <w:pPr>
      <w:tabs>
        <w:tab w:val="left" w:pos="284"/>
      </w:tabs>
      <w:spacing w:line="240" w:lineRule="auto"/>
      <w:ind w:left="284" w:hanging="284"/>
    </w:pPr>
    <w:rPr>
      <w:rFonts w:eastAsia="Calibri"/>
      <w:sz w:val="20"/>
      <w:szCs w:val="20"/>
      <w:lang w:eastAsia="en-US"/>
    </w:rPr>
  </w:style>
  <w:style w:type="character" w:customStyle="1" w:styleId="TextpoznpodarouChar">
    <w:name w:val="Text pozn. pod čarou Char"/>
    <w:link w:val="Textpoznpodarou"/>
    <w:uiPriority w:val="99"/>
    <w:rsid w:val="00ED4D25"/>
    <w:rPr>
      <w:rFonts w:ascii="Georgia" w:eastAsia="Calibri" w:hAnsi="Georgia"/>
      <w:lang w:eastAsia="en-US"/>
    </w:rPr>
  </w:style>
  <w:style w:type="character" w:styleId="Znakapoznpodarou">
    <w:name w:val="footnote reference"/>
    <w:uiPriority w:val="99"/>
    <w:unhideWhenUsed/>
    <w:rsid w:val="00306C85"/>
    <w:rPr>
      <w:vertAlign w:val="superscript"/>
      <w14:numForm w14:val="lining"/>
    </w:rPr>
  </w:style>
  <w:style w:type="character" w:customStyle="1" w:styleId="Nadpis6Char">
    <w:name w:val="Nadpis 6 Char"/>
    <w:link w:val="Nadpis6"/>
    <w:semiHidden/>
    <w:rsid w:val="009F3970"/>
    <w:rPr>
      <w:rFonts w:ascii="Calibri" w:hAnsi="Calibri"/>
      <w:b/>
      <w:bCs/>
      <w:sz w:val="22"/>
      <w:szCs w:val="22"/>
      <w14:numForm w14:val="lining"/>
    </w:rPr>
  </w:style>
  <w:style w:type="character" w:customStyle="1" w:styleId="Nadpis7Char">
    <w:name w:val="Nadpis 7 Char"/>
    <w:link w:val="Nadpis7"/>
    <w:semiHidden/>
    <w:rsid w:val="009F3970"/>
    <w:rPr>
      <w:rFonts w:ascii="Calibri" w:hAnsi="Calibri"/>
      <w:sz w:val="22"/>
      <w:szCs w:val="24"/>
      <w14:numForm w14:val="lining"/>
    </w:rPr>
  </w:style>
  <w:style w:type="character" w:customStyle="1" w:styleId="Nadpis8Char">
    <w:name w:val="Nadpis 8 Char"/>
    <w:link w:val="Nadpis8"/>
    <w:semiHidden/>
    <w:rsid w:val="009F3970"/>
    <w:rPr>
      <w:rFonts w:ascii="Calibri" w:hAnsi="Calibri"/>
      <w:i/>
      <w:iCs/>
      <w:sz w:val="22"/>
      <w:szCs w:val="24"/>
      <w14:numForm w14:val="lining"/>
    </w:rPr>
  </w:style>
  <w:style w:type="character" w:customStyle="1" w:styleId="Nadpis9Char">
    <w:name w:val="Nadpis 9 Char"/>
    <w:link w:val="Nadpis9"/>
    <w:semiHidden/>
    <w:rsid w:val="009F3970"/>
    <w:rPr>
      <w:rFonts w:ascii="Calibri Light" w:hAnsi="Calibri Light"/>
      <w:sz w:val="22"/>
      <w:szCs w:val="22"/>
      <w14:numForm w14:val="lining"/>
    </w:rPr>
  </w:style>
  <w:style w:type="character" w:customStyle="1" w:styleId="Nevyeenzmnka1">
    <w:name w:val="Nevyřešená zmínka1"/>
    <w:uiPriority w:val="99"/>
    <w:semiHidden/>
    <w:unhideWhenUsed/>
    <w:rsid w:val="00F57F42"/>
    <w:rPr>
      <w:color w:val="605E5C"/>
      <w:shd w:val="clear" w:color="auto" w:fill="E1DFDD"/>
    </w:rPr>
  </w:style>
  <w:style w:type="character" w:customStyle="1" w:styleId="Nadpis2Char">
    <w:name w:val="Nadpis 2 Char"/>
    <w:link w:val="Nadpis2"/>
    <w:uiPriority w:val="9"/>
    <w:rsid w:val="000A4984"/>
    <w:rPr>
      <w:b/>
      <w:bCs/>
      <w:sz w:val="36"/>
      <w:szCs w:val="24"/>
      <w14:numForm w14:val="lining"/>
    </w:rPr>
  </w:style>
  <w:style w:type="paragraph" w:styleId="Normlnweb">
    <w:name w:val="Normal (Web)"/>
    <w:basedOn w:val="Normln"/>
    <w:uiPriority w:val="99"/>
    <w:unhideWhenUsed/>
    <w:rsid w:val="00DC6EA6"/>
    <w:pPr>
      <w:spacing w:before="100" w:beforeAutospacing="1" w:after="100" w:afterAutospacing="1" w:line="240" w:lineRule="auto"/>
    </w:pPr>
  </w:style>
  <w:style w:type="character" w:styleId="Sledovanodkaz">
    <w:name w:val="FollowedHyperlink"/>
    <w:rsid w:val="00FF24C0"/>
    <w:rPr>
      <w:color w:val="954F72"/>
      <w:u w:val="single"/>
    </w:rPr>
  </w:style>
  <w:style w:type="paragraph" w:styleId="Zpat">
    <w:name w:val="footer"/>
    <w:basedOn w:val="Normln"/>
    <w:link w:val="ZpatChar"/>
    <w:uiPriority w:val="99"/>
    <w:rsid w:val="001348E9"/>
    <w:pPr>
      <w:tabs>
        <w:tab w:val="center" w:pos="4536"/>
        <w:tab w:val="right" w:pos="9072"/>
      </w:tabs>
    </w:pPr>
  </w:style>
  <w:style w:type="character" w:customStyle="1" w:styleId="ZpatChar">
    <w:name w:val="Zápatí Char"/>
    <w:link w:val="Zpat"/>
    <w:uiPriority w:val="99"/>
    <w:rsid w:val="001348E9"/>
    <w:rPr>
      <w:sz w:val="24"/>
      <w:szCs w:val="24"/>
    </w:rPr>
  </w:style>
  <w:style w:type="character" w:customStyle="1" w:styleId="Nadpis1Char">
    <w:name w:val="Nadpis 1 Char"/>
    <w:link w:val="Nadpis1"/>
    <w:uiPriority w:val="9"/>
    <w:rsid w:val="000A4984"/>
    <w:rPr>
      <w:b/>
      <w:sz w:val="40"/>
      <w:szCs w:val="24"/>
      <w14:numForm w14:val="lining"/>
    </w:rPr>
  </w:style>
  <w:style w:type="paragraph" w:customStyle="1" w:styleId="intro">
    <w:name w:val="intro"/>
    <w:basedOn w:val="Normln"/>
    <w:rsid w:val="00FF5607"/>
    <w:pPr>
      <w:spacing w:before="100" w:beforeAutospacing="1" w:after="100" w:afterAutospacing="1" w:line="240" w:lineRule="auto"/>
    </w:pPr>
  </w:style>
  <w:style w:type="character" w:styleId="Siln">
    <w:name w:val="Strong"/>
    <w:uiPriority w:val="22"/>
    <w:qFormat/>
    <w:rsid w:val="00FF5607"/>
    <w:rPr>
      <w:b/>
      <w:bCs/>
    </w:rPr>
  </w:style>
  <w:style w:type="paragraph" w:styleId="Obsah1">
    <w:name w:val="toc 1"/>
    <w:basedOn w:val="Normln"/>
    <w:next w:val="Normln"/>
    <w:autoRedefine/>
    <w:uiPriority w:val="39"/>
    <w:qFormat/>
    <w:rsid w:val="00142D1C"/>
    <w:pPr>
      <w:tabs>
        <w:tab w:val="left" w:pos="284"/>
        <w:tab w:val="right" w:leader="dot" w:pos="9072"/>
      </w:tabs>
      <w:ind w:left="284" w:hanging="284"/>
    </w:pPr>
    <w:rPr>
      <w:noProof/>
    </w:rPr>
  </w:style>
  <w:style w:type="paragraph" w:styleId="Obsah2">
    <w:name w:val="toc 2"/>
    <w:basedOn w:val="Normln"/>
    <w:next w:val="Normln"/>
    <w:autoRedefine/>
    <w:uiPriority w:val="39"/>
    <w:qFormat/>
    <w:rsid w:val="00142D1C"/>
    <w:pPr>
      <w:tabs>
        <w:tab w:val="left" w:pos="709"/>
        <w:tab w:val="right" w:leader="dot" w:pos="9072"/>
      </w:tabs>
      <w:ind w:left="709" w:hanging="425"/>
    </w:pPr>
  </w:style>
  <w:style w:type="paragraph" w:styleId="Obsah3">
    <w:name w:val="toc 3"/>
    <w:basedOn w:val="Normln"/>
    <w:next w:val="Normln"/>
    <w:autoRedefine/>
    <w:uiPriority w:val="39"/>
    <w:qFormat/>
    <w:rsid w:val="00142D1C"/>
    <w:pPr>
      <w:tabs>
        <w:tab w:val="left" w:pos="1134"/>
        <w:tab w:val="right" w:leader="dot" w:pos="9072"/>
      </w:tabs>
      <w:ind w:left="1134" w:hanging="567"/>
    </w:pPr>
  </w:style>
  <w:style w:type="paragraph" w:styleId="Zhlav">
    <w:name w:val="header"/>
    <w:basedOn w:val="Normln"/>
    <w:link w:val="ZhlavChar"/>
    <w:rsid w:val="005611EA"/>
    <w:pPr>
      <w:tabs>
        <w:tab w:val="center" w:pos="4536"/>
        <w:tab w:val="right" w:pos="9072"/>
      </w:tabs>
    </w:pPr>
  </w:style>
  <w:style w:type="character" w:customStyle="1" w:styleId="ZhlavChar">
    <w:name w:val="Záhlaví Char"/>
    <w:link w:val="Zhlav"/>
    <w:rsid w:val="005611EA"/>
    <w:rPr>
      <w:sz w:val="24"/>
      <w:szCs w:val="24"/>
    </w:rPr>
  </w:style>
  <w:style w:type="paragraph" w:styleId="Titulek">
    <w:name w:val="caption"/>
    <w:basedOn w:val="Normln"/>
    <w:next w:val="Normln"/>
    <w:unhideWhenUsed/>
    <w:qFormat/>
    <w:rsid w:val="00453E32"/>
    <w:pPr>
      <w:jc w:val="center"/>
    </w:pPr>
    <w:rPr>
      <w:bCs/>
      <w:i/>
      <w:sz w:val="20"/>
      <w:szCs w:val="20"/>
    </w:rPr>
  </w:style>
  <w:style w:type="paragraph" w:styleId="Seznamobrzk">
    <w:name w:val="table of figures"/>
    <w:basedOn w:val="Normln"/>
    <w:next w:val="Normln"/>
    <w:uiPriority w:val="99"/>
    <w:rsid w:val="00D71A63"/>
  </w:style>
  <w:style w:type="paragraph" w:customStyle="1" w:styleId="Podnadpis1">
    <w:name w:val="Podnadpis1"/>
    <w:basedOn w:val="Normln"/>
    <w:next w:val="Normln"/>
    <w:link w:val="PodnadpisChar"/>
    <w:rsid w:val="00CB501E"/>
    <w:pPr>
      <w:spacing w:after="60"/>
      <w:jc w:val="center"/>
      <w:outlineLvl w:val="1"/>
    </w:pPr>
    <w:rPr>
      <w:rFonts w:ascii="Calibri Light" w:hAnsi="Calibri Light"/>
    </w:rPr>
  </w:style>
  <w:style w:type="character" w:customStyle="1" w:styleId="PodnadpisChar">
    <w:name w:val="Podnadpis Char"/>
    <w:link w:val="Podnadpis1"/>
    <w:rsid w:val="00CB501E"/>
    <w:rPr>
      <w:rFonts w:ascii="Calibri Light" w:eastAsia="Times New Roman" w:hAnsi="Calibri Light" w:cs="Times New Roman"/>
      <w:sz w:val="24"/>
      <w:szCs w:val="24"/>
    </w:rPr>
  </w:style>
  <w:style w:type="paragraph" w:styleId="Nadpisobsahu">
    <w:name w:val="TOC Heading"/>
    <w:basedOn w:val="Nadpis1"/>
    <w:next w:val="Normln"/>
    <w:uiPriority w:val="39"/>
    <w:unhideWhenUsed/>
    <w:qFormat/>
    <w:rsid w:val="0024306D"/>
    <w:pPr>
      <w:numPr>
        <w:numId w:val="0"/>
      </w:numPr>
      <w:outlineLvl w:val="9"/>
    </w:pPr>
  </w:style>
  <w:style w:type="paragraph" w:customStyle="1" w:styleId="AP-Odstavec">
    <w:name w:val="AP - Odstavec"/>
    <w:basedOn w:val="Normln"/>
    <w:rsid w:val="001F5CCA"/>
  </w:style>
  <w:style w:type="paragraph" w:customStyle="1" w:styleId="AP-Odstaveczapedlem">
    <w:name w:val="AP - Odstavec za předělem"/>
    <w:basedOn w:val="AP-Odstavec"/>
    <w:next w:val="AP-Odstavec"/>
    <w:rsid w:val="00ED4D25"/>
    <w:pPr>
      <w:spacing w:before="240"/>
    </w:pPr>
  </w:style>
  <w:style w:type="character" w:customStyle="1" w:styleId="AP-Zvraznn">
    <w:name w:val="AP - Zvýraznění"/>
    <w:basedOn w:val="Standardnpsmoodstavce"/>
    <w:uiPriority w:val="1"/>
    <w:qFormat/>
    <w:rsid w:val="00B750AB"/>
    <w:rPr>
      <w:i/>
      <w:color w:val="auto"/>
    </w:rPr>
  </w:style>
  <w:style w:type="paragraph" w:customStyle="1" w:styleId="AP-Ostaveccitace">
    <w:name w:val="AP - Ostavec citace"/>
    <w:basedOn w:val="AP-Odstavec"/>
    <w:rsid w:val="00FD606E"/>
    <w:pPr>
      <w:ind w:left="1985" w:right="1983"/>
    </w:pPr>
    <w:rPr>
      <w:i/>
    </w:rPr>
  </w:style>
  <w:style w:type="paragraph" w:customStyle="1" w:styleId="Obrzek">
    <w:name w:val="Obrázek"/>
    <w:basedOn w:val="AP-Odstaveczapedlem"/>
    <w:next w:val="AP-Odstaveczapedlem"/>
    <w:qFormat/>
    <w:rsid w:val="00130E76"/>
    <w:pPr>
      <w:keepNext/>
      <w:jc w:val="center"/>
    </w:pPr>
    <w:rPr>
      <w:noProof/>
    </w:rPr>
  </w:style>
  <w:style w:type="table" w:styleId="Mkatabulky">
    <w:name w:val="Table Grid"/>
    <w:basedOn w:val="Normlntabulka"/>
    <w:rsid w:val="00EE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EE4DC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fie">
    <w:name w:val="Bibliography"/>
    <w:basedOn w:val="AP-Odstavec"/>
    <w:next w:val="Normln"/>
    <w:uiPriority w:val="37"/>
    <w:unhideWhenUsed/>
    <w:rsid w:val="00306C85"/>
    <w:pPr>
      <w:spacing w:before="0"/>
      <w:ind w:left="284" w:hanging="284"/>
    </w:pPr>
  </w:style>
  <w:style w:type="paragraph" w:styleId="Odstavecseseznamem">
    <w:name w:val="List Paragraph"/>
    <w:basedOn w:val="Normln"/>
    <w:uiPriority w:val="34"/>
    <w:qFormat/>
    <w:rsid w:val="001F5CCA"/>
    <w:pPr>
      <w:numPr>
        <w:numId w:val="3"/>
      </w:numPr>
      <w:ind w:left="851" w:hanging="284"/>
      <w:contextualSpacing/>
    </w:pPr>
  </w:style>
  <w:style w:type="character" w:styleId="Odkaznakoment">
    <w:name w:val="annotation reference"/>
    <w:basedOn w:val="Standardnpsmoodstavce"/>
    <w:rsid w:val="001F5CCA"/>
    <w:rPr>
      <w:sz w:val="16"/>
      <w:szCs w:val="16"/>
    </w:rPr>
  </w:style>
  <w:style w:type="paragraph" w:styleId="Textkomente">
    <w:name w:val="annotation text"/>
    <w:basedOn w:val="Normln"/>
    <w:link w:val="TextkomenteChar"/>
    <w:rsid w:val="001F5CCA"/>
    <w:pPr>
      <w:spacing w:line="240" w:lineRule="auto"/>
    </w:pPr>
    <w:rPr>
      <w:sz w:val="20"/>
      <w:szCs w:val="20"/>
    </w:rPr>
  </w:style>
  <w:style w:type="character" w:customStyle="1" w:styleId="TextkomenteChar">
    <w:name w:val="Text komentáře Char"/>
    <w:basedOn w:val="Standardnpsmoodstavce"/>
    <w:link w:val="Textkomente"/>
    <w:rsid w:val="001F5CCA"/>
    <w:rPr>
      <w:rFonts w:ascii="Georgia" w:hAnsi="Georgia"/>
      <w14:numForm w14:val="lining"/>
    </w:rPr>
  </w:style>
  <w:style w:type="paragraph" w:styleId="Pedmtkomente">
    <w:name w:val="annotation subject"/>
    <w:basedOn w:val="Textkomente"/>
    <w:next w:val="Textkomente"/>
    <w:link w:val="PedmtkomenteChar"/>
    <w:rsid w:val="001F5CCA"/>
    <w:rPr>
      <w:b/>
      <w:bCs/>
    </w:rPr>
  </w:style>
  <w:style w:type="character" w:customStyle="1" w:styleId="PedmtkomenteChar">
    <w:name w:val="Předmět komentáře Char"/>
    <w:basedOn w:val="TextkomenteChar"/>
    <w:link w:val="Pedmtkomente"/>
    <w:rsid w:val="001F5CCA"/>
    <w:rPr>
      <w:rFonts w:ascii="Georgia" w:hAnsi="Georgia"/>
      <w:b/>
      <w:bCs/>
      <w14:numForm w14:val="lining"/>
    </w:rPr>
  </w:style>
  <w:style w:type="paragraph" w:styleId="Textbubliny">
    <w:name w:val="Balloon Text"/>
    <w:basedOn w:val="Normln"/>
    <w:link w:val="TextbublinyChar"/>
    <w:rsid w:val="001F5CC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1F5CCA"/>
    <w:rPr>
      <w:rFonts w:ascii="Segoe UI" w:hAnsi="Segoe UI" w:cs="Segoe UI"/>
      <w:sz w:val="18"/>
      <w:szCs w:val="18"/>
      <w14:numForm w14:val="lining"/>
    </w:rPr>
  </w:style>
  <w:style w:type="paragraph" w:customStyle="1" w:styleId="AP-Seznam">
    <w:name w:val="AP - Seznam"/>
    <w:basedOn w:val="Odstavecseseznamem"/>
    <w:rsid w:val="00DD1369"/>
  </w:style>
  <w:style w:type="paragraph" w:customStyle="1" w:styleId="Titulektabulky">
    <w:name w:val="Titulek tabulky"/>
    <w:basedOn w:val="Titulek"/>
    <w:qFormat/>
    <w:rsid w:val="00A84E9F"/>
    <w:pPr>
      <w:keepNext/>
      <w:spacing w:before="240"/>
    </w:pPr>
  </w:style>
  <w:style w:type="paragraph" w:styleId="Nzev">
    <w:name w:val="Title"/>
    <w:basedOn w:val="Normln"/>
    <w:next w:val="Normln"/>
    <w:link w:val="NzevChar"/>
    <w:uiPriority w:val="13"/>
    <w:qFormat/>
    <w:rsid w:val="00427853"/>
    <w:pPr>
      <w:spacing w:before="200" w:after="280" w:line="360" w:lineRule="atLeast"/>
      <w:contextualSpacing/>
    </w:pPr>
    <w:rPr>
      <w:rFonts w:asciiTheme="majorHAnsi" w:eastAsiaTheme="majorEastAsia" w:hAnsiTheme="majorHAnsi" w:cstheme="majorBidi"/>
      <w:b/>
      <w:spacing w:val="5"/>
      <w:kern w:val="28"/>
      <w:sz w:val="44"/>
      <w:szCs w:val="52"/>
      <w:lang w:eastAsia="en-US"/>
    </w:rPr>
  </w:style>
  <w:style w:type="character" w:customStyle="1" w:styleId="NzevChar">
    <w:name w:val="Název Char"/>
    <w:basedOn w:val="Standardnpsmoodstavce"/>
    <w:link w:val="Nzev"/>
    <w:uiPriority w:val="13"/>
    <w:rsid w:val="00427853"/>
    <w:rPr>
      <w:rFonts w:asciiTheme="majorHAnsi" w:eastAsiaTheme="majorEastAsia" w:hAnsiTheme="majorHAnsi" w:cstheme="majorBidi"/>
      <w:b/>
      <w:spacing w:val="5"/>
      <w:kern w:val="28"/>
      <w:sz w:val="44"/>
      <w:szCs w:val="52"/>
      <w:lang w:eastAsia="en-US"/>
      <w14:numForm w14:val="lining"/>
    </w:rPr>
  </w:style>
  <w:style w:type="character" w:customStyle="1" w:styleId="title-text">
    <w:name w:val="title-text"/>
    <w:basedOn w:val="Standardnpsmoodstavce"/>
    <w:rsid w:val="005C7C39"/>
  </w:style>
  <w:style w:type="character" w:customStyle="1" w:styleId="sr-only">
    <w:name w:val="sr-only"/>
    <w:basedOn w:val="Standardnpsmoodstavce"/>
    <w:rsid w:val="005C7C39"/>
  </w:style>
  <w:style w:type="character" w:customStyle="1" w:styleId="text">
    <w:name w:val="text"/>
    <w:basedOn w:val="Standardnpsmoodstavce"/>
    <w:rsid w:val="005C7C39"/>
  </w:style>
  <w:style w:type="character" w:customStyle="1" w:styleId="author-ref">
    <w:name w:val="author-ref"/>
    <w:basedOn w:val="Standardnpsmoodstavce"/>
    <w:rsid w:val="005C7C39"/>
  </w:style>
  <w:style w:type="paragraph" w:customStyle="1" w:styleId="bibliographic-informationitem">
    <w:name w:val="bibliographic-information__item"/>
    <w:basedOn w:val="Normln"/>
    <w:rsid w:val="003B4C54"/>
    <w:pPr>
      <w:spacing w:before="100" w:beforeAutospacing="1" w:after="100" w:afterAutospacing="1" w:line="240" w:lineRule="auto"/>
      <w:jc w:val="left"/>
    </w:pPr>
    <w:rPr>
      <w14:numForm w14:val="default"/>
    </w:rPr>
  </w:style>
  <w:style w:type="character" w:customStyle="1" w:styleId="bibliographic-informationtitle">
    <w:name w:val="bibliographic-information__title"/>
    <w:basedOn w:val="Standardnpsmoodstavce"/>
    <w:rsid w:val="003B4C54"/>
  </w:style>
  <w:style w:type="character" w:customStyle="1" w:styleId="bibliographic-informationvalue">
    <w:name w:val="bibliographic-information__value"/>
    <w:basedOn w:val="Standardnpsmoodstavce"/>
    <w:rsid w:val="003B4C54"/>
  </w:style>
  <w:style w:type="paragraph" w:customStyle="1" w:styleId="paragraph">
    <w:name w:val="paragraph"/>
    <w:basedOn w:val="Normln"/>
    <w:rsid w:val="00C6415C"/>
    <w:pPr>
      <w:spacing w:before="100" w:beforeAutospacing="1" w:after="100" w:afterAutospacing="1" w:line="240" w:lineRule="auto"/>
      <w:jc w:val="left"/>
    </w:pPr>
    <w:rPr>
      <w14:numForm w14:val="default"/>
    </w:rPr>
  </w:style>
  <w:style w:type="character" w:customStyle="1" w:styleId="normaltextrun">
    <w:name w:val="normaltextrun"/>
    <w:basedOn w:val="Standardnpsmoodstavce"/>
    <w:rsid w:val="00C6415C"/>
  </w:style>
  <w:style w:type="character" w:customStyle="1" w:styleId="eop">
    <w:name w:val="eop"/>
    <w:basedOn w:val="Standardnpsmoodstavce"/>
    <w:rsid w:val="00C6415C"/>
  </w:style>
  <w:style w:type="character" w:customStyle="1" w:styleId="contextualspellingandgrammarerror">
    <w:name w:val="contextualspellingandgrammarerror"/>
    <w:basedOn w:val="Standardnpsmoodstavce"/>
    <w:rsid w:val="008A28D2"/>
  </w:style>
  <w:style w:type="character" w:customStyle="1" w:styleId="spellingerror">
    <w:name w:val="spellingerror"/>
    <w:basedOn w:val="Standardnpsmoodstavce"/>
    <w:rsid w:val="00C36230"/>
  </w:style>
  <w:style w:type="character" w:customStyle="1" w:styleId="Nevyeenzmnka2">
    <w:name w:val="Nevyřešená zmínka2"/>
    <w:basedOn w:val="Standardnpsmoodstavce"/>
    <w:uiPriority w:val="99"/>
    <w:semiHidden/>
    <w:unhideWhenUsed/>
    <w:rsid w:val="002D7162"/>
    <w:rPr>
      <w:color w:val="605E5C"/>
      <w:shd w:val="clear" w:color="auto" w:fill="E1DFDD"/>
    </w:rPr>
  </w:style>
  <w:style w:type="paragraph" w:styleId="FormtovanvHTML">
    <w:name w:val="HTML Preformatted"/>
    <w:basedOn w:val="Normln"/>
    <w:link w:val="FormtovanvHTMLChar"/>
    <w:uiPriority w:val="99"/>
    <w:unhideWhenUsed/>
    <w:rsid w:val="00CA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14:numForm w14:val="default"/>
    </w:rPr>
  </w:style>
  <w:style w:type="character" w:customStyle="1" w:styleId="FormtovanvHTMLChar">
    <w:name w:val="Formátovaný v HTML Char"/>
    <w:basedOn w:val="Standardnpsmoodstavce"/>
    <w:link w:val="FormtovanvHTML"/>
    <w:uiPriority w:val="99"/>
    <w:rsid w:val="00CA1DD9"/>
    <w:rPr>
      <w:rFonts w:ascii="Courier New" w:hAnsi="Courier New" w:cs="Courier New"/>
    </w:rPr>
  </w:style>
  <w:style w:type="character" w:customStyle="1" w:styleId="y2iqfc">
    <w:name w:val="y2iqfc"/>
    <w:basedOn w:val="Standardnpsmoodstavce"/>
    <w:rsid w:val="00CA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642">
      <w:bodyDiv w:val="1"/>
      <w:marLeft w:val="0"/>
      <w:marRight w:val="0"/>
      <w:marTop w:val="0"/>
      <w:marBottom w:val="0"/>
      <w:divBdr>
        <w:top w:val="none" w:sz="0" w:space="0" w:color="auto"/>
        <w:left w:val="none" w:sz="0" w:space="0" w:color="auto"/>
        <w:bottom w:val="none" w:sz="0" w:space="0" w:color="auto"/>
        <w:right w:val="none" w:sz="0" w:space="0" w:color="auto"/>
      </w:divBdr>
    </w:div>
    <w:div w:id="104081508">
      <w:bodyDiv w:val="1"/>
      <w:marLeft w:val="0"/>
      <w:marRight w:val="0"/>
      <w:marTop w:val="0"/>
      <w:marBottom w:val="0"/>
      <w:divBdr>
        <w:top w:val="none" w:sz="0" w:space="0" w:color="auto"/>
        <w:left w:val="none" w:sz="0" w:space="0" w:color="auto"/>
        <w:bottom w:val="none" w:sz="0" w:space="0" w:color="auto"/>
        <w:right w:val="none" w:sz="0" w:space="0" w:color="auto"/>
      </w:divBdr>
    </w:div>
    <w:div w:id="221332074">
      <w:bodyDiv w:val="1"/>
      <w:marLeft w:val="0"/>
      <w:marRight w:val="0"/>
      <w:marTop w:val="0"/>
      <w:marBottom w:val="0"/>
      <w:divBdr>
        <w:top w:val="none" w:sz="0" w:space="0" w:color="auto"/>
        <w:left w:val="none" w:sz="0" w:space="0" w:color="auto"/>
        <w:bottom w:val="none" w:sz="0" w:space="0" w:color="auto"/>
        <w:right w:val="none" w:sz="0" w:space="0" w:color="auto"/>
      </w:divBdr>
    </w:div>
    <w:div w:id="311839172">
      <w:bodyDiv w:val="1"/>
      <w:marLeft w:val="0"/>
      <w:marRight w:val="0"/>
      <w:marTop w:val="0"/>
      <w:marBottom w:val="0"/>
      <w:divBdr>
        <w:top w:val="none" w:sz="0" w:space="0" w:color="auto"/>
        <w:left w:val="none" w:sz="0" w:space="0" w:color="auto"/>
        <w:bottom w:val="none" w:sz="0" w:space="0" w:color="auto"/>
        <w:right w:val="none" w:sz="0" w:space="0" w:color="auto"/>
      </w:divBdr>
      <w:divsChild>
        <w:div w:id="1520967755">
          <w:marLeft w:val="0"/>
          <w:marRight w:val="0"/>
          <w:marTop w:val="0"/>
          <w:marBottom w:val="0"/>
          <w:divBdr>
            <w:top w:val="none" w:sz="0" w:space="0" w:color="auto"/>
            <w:left w:val="none" w:sz="0" w:space="0" w:color="auto"/>
            <w:bottom w:val="none" w:sz="0" w:space="0" w:color="auto"/>
            <w:right w:val="none" w:sz="0" w:space="0" w:color="auto"/>
          </w:divBdr>
          <w:divsChild>
            <w:div w:id="1041831072">
              <w:marLeft w:val="0"/>
              <w:marRight w:val="0"/>
              <w:marTop w:val="0"/>
              <w:marBottom w:val="0"/>
              <w:divBdr>
                <w:top w:val="none" w:sz="0" w:space="0" w:color="auto"/>
                <w:left w:val="none" w:sz="0" w:space="0" w:color="auto"/>
                <w:bottom w:val="none" w:sz="0" w:space="0" w:color="auto"/>
                <w:right w:val="none" w:sz="0" w:space="0" w:color="auto"/>
              </w:divBdr>
              <w:divsChild>
                <w:div w:id="1251501361">
                  <w:marLeft w:val="0"/>
                  <w:marRight w:val="0"/>
                  <w:marTop w:val="0"/>
                  <w:marBottom w:val="0"/>
                  <w:divBdr>
                    <w:top w:val="none" w:sz="0" w:space="0" w:color="auto"/>
                    <w:left w:val="none" w:sz="0" w:space="0" w:color="auto"/>
                    <w:bottom w:val="none" w:sz="0" w:space="0" w:color="auto"/>
                    <w:right w:val="none" w:sz="0" w:space="0" w:color="auto"/>
                  </w:divBdr>
                  <w:divsChild>
                    <w:div w:id="312685300">
                      <w:marLeft w:val="0"/>
                      <w:marRight w:val="0"/>
                      <w:marTop w:val="0"/>
                      <w:marBottom w:val="525"/>
                      <w:divBdr>
                        <w:top w:val="none" w:sz="0" w:space="0" w:color="auto"/>
                        <w:left w:val="none" w:sz="0" w:space="0" w:color="auto"/>
                        <w:bottom w:val="none" w:sz="0" w:space="0" w:color="auto"/>
                        <w:right w:val="none" w:sz="0" w:space="0" w:color="auto"/>
                      </w:divBdr>
                      <w:divsChild>
                        <w:div w:id="5392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50146">
          <w:marLeft w:val="0"/>
          <w:marRight w:val="0"/>
          <w:marTop w:val="0"/>
          <w:marBottom w:val="0"/>
          <w:divBdr>
            <w:top w:val="none" w:sz="0" w:space="0" w:color="auto"/>
            <w:left w:val="none" w:sz="0" w:space="0" w:color="auto"/>
            <w:bottom w:val="none" w:sz="0" w:space="0" w:color="auto"/>
            <w:right w:val="none" w:sz="0" w:space="0" w:color="auto"/>
          </w:divBdr>
          <w:divsChild>
            <w:div w:id="249387212">
              <w:marLeft w:val="0"/>
              <w:marRight w:val="0"/>
              <w:marTop w:val="0"/>
              <w:marBottom w:val="0"/>
              <w:divBdr>
                <w:top w:val="none" w:sz="0" w:space="0" w:color="auto"/>
                <w:left w:val="none" w:sz="0" w:space="0" w:color="auto"/>
                <w:bottom w:val="none" w:sz="0" w:space="0" w:color="auto"/>
                <w:right w:val="none" w:sz="0" w:space="0" w:color="auto"/>
              </w:divBdr>
              <w:divsChild>
                <w:div w:id="1306084811">
                  <w:marLeft w:val="0"/>
                  <w:marRight w:val="0"/>
                  <w:marTop w:val="0"/>
                  <w:marBottom w:val="0"/>
                  <w:divBdr>
                    <w:top w:val="none" w:sz="0" w:space="0" w:color="auto"/>
                    <w:left w:val="none" w:sz="0" w:space="0" w:color="auto"/>
                    <w:bottom w:val="none" w:sz="0" w:space="0" w:color="auto"/>
                    <w:right w:val="none" w:sz="0" w:space="0" w:color="auto"/>
                  </w:divBdr>
                  <w:divsChild>
                    <w:div w:id="347030828">
                      <w:marLeft w:val="0"/>
                      <w:marRight w:val="0"/>
                      <w:marTop w:val="0"/>
                      <w:marBottom w:val="525"/>
                      <w:divBdr>
                        <w:top w:val="none" w:sz="0" w:space="0" w:color="auto"/>
                        <w:left w:val="none" w:sz="0" w:space="0" w:color="auto"/>
                        <w:bottom w:val="none" w:sz="0" w:space="0" w:color="auto"/>
                        <w:right w:val="none" w:sz="0" w:space="0" w:color="auto"/>
                      </w:divBdr>
                      <w:divsChild>
                        <w:div w:id="261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2658">
          <w:marLeft w:val="0"/>
          <w:marRight w:val="0"/>
          <w:marTop w:val="0"/>
          <w:marBottom w:val="0"/>
          <w:divBdr>
            <w:top w:val="none" w:sz="0" w:space="0" w:color="auto"/>
            <w:left w:val="none" w:sz="0" w:space="0" w:color="auto"/>
            <w:bottom w:val="none" w:sz="0" w:space="0" w:color="auto"/>
            <w:right w:val="none" w:sz="0" w:space="0" w:color="auto"/>
          </w:divBdr>
          <w:divsChild>
            <w:div w:id="1330210906">
              <w:marLeft w:val="0"/>
              <w:marRight w:val="0"/>
              <w:marTop w:val="0"/>
              <w:marBottom w:val="0"/>
              <w:divBdr>
                <w:top w:val="none" w:sz="0" w:space="0" w:color="auto"/>
                <w:left w:val="none" w:sz="0" w:space="0" w:color="auto"/>
                <w:bottom w:val="none" w:sz="0" w:space="0" w:color="auto"/>
                <w:right w:val="none" w:sz="0" w:space="0" w:color="auto"/>
              </w:divBdr>
              <w:divsChild>
                <w:div w:id="1310939444">
                  <w:marLeft w:val="0"/>
                  <w:marRight w:val="0"/>
                  <w:marTop w:val="0"/>
                  <w:marBottom w:val="0"/>
                  <w:divBdr>
                    <w:top w:val="none" w:sz="0" w:space="0" w:color="auto"/>
                    <w:left w:val="none" w:sz="0" w:space="0" w:color="auto"/>
                    <w:bottom w:val="none" w:sz="0" w:space="0" w:color="auto"/>
                    <w:right w:val="none" w:sz="0" w:space="0" w:color="auto"/>
                  </w:divBdr>
                  <w:divsChild>
                    <w:div w:id="777063680">
                      <w:marLeft w:val="0"/>
                      <w:marRight w:val="0"/>
                      <w:marTop w:val="0"/>
                      <w:marBottom w:val="525"/>
                      <w:divBdr>
                        <w:top w:val="none" w:sz="0" w:space="0" w:color="auto"/>
                        <w:left w:val="none" w:sz="0" w:space="0" w:color="auto"/>
                        <w:bottom w:val="none" w:sz="0" w:space="0" w:color="auto"/>
                        <w:right w:val="none" w:sz="0" w:space="0" w:color="auto"/>
                      </w:divBdr>
                      <w:divsChild>
                        <w:div w:id="1660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3651">
          <w:marLeft w:val="0"/>
          <w:marRight w:val="0"/>
          <w:marTop w:val="0"/>
          <w:marBottom w:val="0"/>
          <w:divBdr>
            <w:top w:val="none" w:sz="0" w:space="0" w:color="auto"/>
            <w:left w:val="none" w:sz="0" w:space="0" w:color="auto"/>
            <w:bottom w:val="none" w:sz="0" w:space="0" w:color="auto"/>
            <w:right w:val="none" w:sz="0" w:space="0" w:color="auto"/>
          </w:divBdr>
          <w:divsChild>
            <w:div w:id="1937252817">
              <w:marLeft w:val="0"/>
              <w:marRight w:val="0"/>
              <w:marTop w:val="0"/>
              <w:marBottom w:val="0"/>
              <w:divBdr>
                <w:top w:val="none" w:sz="0" w:space="0" w:color="auto"/>
                <w:left w:val="none" w:sz="0" w:space="0" w:color="auto"/>
                <w:bottom w:val="none" w:sz="0" w:space="0" w:color="auto"/>
                <w:right w:val="none" w:sz="0" w:space="0" w:color="auto"/>
              </w:divBdr>
              <w:divsChild>
                <w:div w:id="1310937914">
                  <w:marLeft w:val="0"/>
                  <w:marRight w:val="0"/>
                  <w:marTop w:val="0"/>
                  <w:marBottom w:val="0"/>
                  <w:divBdr>
                    <w:top w:val="none" w:sz="0" w:space="0" w:color="auto"/>
                    <w:left w:val="none" w:sz="0" w:space="0" w:color="auto"/>
                    <w:bottom w:val="none" w:sz="0" w:space="0" w:color="auto"/>
                    <w:right w:val="none" w:sz="0" w:space="0" w:color="auto"/>
                  </w:divBdr>
                  <w:divsChild>
                    <w:div w:id="33426098">
                      <w:marLeft w:val="0"/>
                      <w:marRight w:val="0"/>
                      <w:marTop w:val="0"/>
                      <w:marBottom w:val="525"/>
                      <w:divBdr>
                        <w:top w:val="none" w:sz="0" w:space="0" w:color="auto"/>
                        <w:left w:val="none" w:sz="0" w:space="0" w:color="auto"/>
                        <w:bottom w:val="none" w:sz="0" w:space="0" w:color="auto"/>
                        <w:right w:val="none" w:sz="0" w:space="0" w:color="auto"/>
                      </w:divBdr>
                      <w:divsChild>
                        <w:div w:id="9690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33778">
          <w:marLeft w:val="0"/>
          <w:marRight w:val="0"/>
          <w:marTop w:val="0"/>
          <w:marBottom w:val="0"/>
          <w:divBdr>
            <w:top w:val="none" w:sz="0" w:space="0" w:color="auto"/>
            <w:left w:val="none" w:sz="0" w:space="0" w:color="auto"/>
            <w:bottom w:val="none" w:sz="0" w:space="0" w:color="auto"/>
            <w:right w:val="none" w:sz="0" w:space="0" w:color="auto"/>
          </w:divBdr>
          <w:divsChild>
            <w:div w:id="445195022">
              <w:marLeft w:val="0"/>
              <w:marRight w:val="0"/>
              <w:marTop w:val="0"/>
              <w:marBottom w:val="0"/>
              <w:divBdr>
                <w:top w:val="none" w:sz="0" w:space="0" w:color="auto"/>
                <w:left w:val="none" w:sz="0" w:space="0" w:color="auto"/>
                <w:bottom w:val="none" w:sz="0" w:space="0" w:color="auto"/>
                <w:right w:val="none" w:sz="0" w:space="0" w:color="auto"/>
              </w:divBdr>
              <w:divsChild>
                <w:div w:id="755203965">
                  <w:marLeft w:val="0"/>
                  <w:marRight w:val="0"/>
                  <w:marTop w:val="0"/>
                  <w:marBottom w:val="0"/>
                  <w:divBdr>
                    <w:top w:val="none" w:sz="0" w:space="0" w:color="auto"/>
                    <w:left w:val="none" w:sz="0" w:space="0" w:color="auto"/>
                    <w:bottom w:val="none" w:sz="0" w:space="0" w:color="auto"/>
                    <w:right w:val="none" w:sz="0" w:space="0" w:color="auto"/>
                  </w:divBdr>
                  <w:divsChild>
                    <w:div w:id="1317801859">
                      <w:marLeft w:val="0"/>
                      <w:marRight w:val="0"/>
                      <w:marTop w:val="0"/>
                      <w:marBottom w:val="525"/>
                      <w:divBdr>
                        <w:top w:val="none" w:sz="0" w:space="0" w:color="auto"/>
                        <w:left w:val="none" w:sz="0" w:space="0" w:color="auto"/>
                        <w:bottom w:val="none" w:sz="0" w:space="0" w:color="auto"/>
                        <w:right w:val="none" w:sz="0" w:space="0" w:color="auto"/>
                      </w:divBdr>
                      <w:divsChild>
                        <w:div w:id="13202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069032">
      <w:bodyDiv w:val="1"/>
      <w:marLeft w:val="0"/>
      <w:marRight w:val="0"/>
      <w:marTop w:val="0"/>
      <w:marBottom w:val="0"/>
      <w:divBdr>
        <w:top w:val="none" w:sz="0" w:space="0" w:color="auto"/>
        <w:left w:val="none" w:sz="0" w:space="0" w:color="auto"/>
        <w:bottom w:val="none" w:sz="0" w:space="0" w:color="auto"/>
        <w:right w:val="none" w:sz="0" w:space="0" w:color="auto"/>
      </w:divBdr>
    </w:div>
    <w:div w:id="455874922">
      <w:bodyDiv w:val="1"/>
      <w:marLeft w:val="0"/>
      <w:marRight w:val="0"/>
      <w:marTop w:val="0"/>
      <w:marBottom w:val="0"/>
      <w:divBdr>
        <w:top w:val="none" w:sz="0" w:space="0" w:color="auto"/>
        <w:left w:val="none" w:sz="0" w:space="0" w:color="auto"/>
        <w:bottom w:val="none" w:sz="0" w:space="0" w:color="auto"/>
        <w:right w:val="none" w:sz="0" w:space="0" w:color="auto"/>
      </w:divBdr>
    </w:div>
    <w:div w:id="613362804">
      <w:bodyDiv w:val="1"/>
      <w:marLeft w:val="0"/>
      <w:marRight w:val="0"/>
      <w:marTop w:val="0"/>
      <w:marBottom w:val="0"/>
      <w:divBdr>
        <w:top w:val="none" w:sz="0" w:space="0" w:color="auto"/>
        <w:left w:val="none" w:sz="0" w:space="0" w:color="auto"/>
        <w:bottom w:val="none" w:sz="0" w:space="0" w:color="auto"/>
        <w:right w:val="none" w:sz="0" w:space="0" w:color="auto"/>
      </w:divBdr>
    </w:div>
    <w:div w:id="621501211">
      <w:bodyDiv w:val="1"/>
      <w:marLeft w:val="0"/>
      <w:marRight w:val="0"/>
      <w:marTop w:val="0"/>
      <w:marBottom w:val="0"/>
      <w:divBdr>
        <w:top w:val="none" w:sz="0" w:space="0" w:color="auto"/>
        <w:left w:val="none" w:sz="0" w:space="0" w:color="auto"/>
        <w:bottom w:val="none" w:sz="0" w:space="0" w:color="auto"/>
        <w:right w:val="none" w:sz="0" w:space="0" w:color="auto"/>
      </w:divBdr>
    </w:div>
    <w:div w:id="738091795">
      <w:bodyDiv w:val="1"/>
      <w:marLeft w:val="0"/>
      <w:marRight w:val="0"/>
      <w:marTop w:val="0"/>
      <w:marBottom w:val="0"/>
      <w:divBdr>
        <w:top w:val="none" w:sz="0" w:space="0" w:color="auto"/>
        <w:left w:val="none" w:sz="0" w:space="0" w:color="auto"/>
        <w:bottom w:val="none" w:sz="0" w:space="0" w:color="auto"/>
        <w:right w:val="none" w:sz="0" w:space="0" w:color="auto"/>
      </w:divBdr>
      <w:divsChild>
        <w:div w:id="1385761661">
          <w:marLeft w:val="0"/>
          <w:marRight w:val="0"/>
          <w:marTop w:val="0"/>
          <w:marBottom w:val="120"/>
          <w:divBdr>
            <w:top w:val="none" w:sz="0" w:space="0" w:color="auto"/>
            <w:left w:val="none" w:sz="0" w:space="0" w:color="auto"/>
            <w:bottom w:val="single" w:sz="12" w:space="9" w:color="EBEBEB"/>
            <w:right w:val="none" w:sz="0" w:space="0" w:color="auto"/>
          </w:divBdr>
          <w:divsChild>
            <w:div w:id="1494952975">
              <w:marLeft w:val="0"/>
              <w:marRight w:val="0"/>
              <w:marTop w:val="0"/>
              <w:marBottom w:val="0"/>
              <w:divBdr>
                <w:top w:val="none" w:sz="0" w:space="0" w:color="auto"/>
                <w:left w:val="none" w:sz="0" w:space="0" w:color="auto"/>
                <w:bottom w:val="none" w:sz="0" w:space="0" w:color="auto"/>
                <w:right w:val="none" w:sz="0" w:space="0" w:color="auto"/>
              </w:divBdr>
              <w:divsChild>
                <w:div w:id="14549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260">
          <w:marLeft w:val="0"/>
          <w:marRight w:val="0"/>
          <w:marTop w:val="0"/>
          <w:marBottom w:val="0"/>
          <w:divBdr>
            <w:top w:val="none" w:sz="0" w:space="0" w:color="auto"/>
            <w:left w:val="none" w:sz="0" w:space="0" w:color="auto"/>
            <w:bottom w:val="none" w:sz="0" w:space="0" w:color="auto"/>
            <w:right w:val="none" w:sz="0" w:space="0" w:color="auto"/>
          </w:divBdr>
        </w:div>
        <w:div w:id="1941063456">
          <w:marLeft w:val="0"/>
          <w:marRight w:val="0"/>
          <w:marTop w:val="0"/>
          <w:marBottom w:val="120"/>
          <w:divBdr>
            <w:top w:val="none" w:sz="0" w:space="0" w:color="auto"/>
            <w:left w:val="none" w:sz="0" w:space="0" w:color="auto"/>
            <w:bottom w:val="none" w:sz="0" w:space="0" w:color="auto"/>
            <w:right w:val="none" w:sz="0" w:space="0" w:color="auto"/>
          </w:divBdr>
          <w:divsChild>
            <w:div w:id="602955482">
              <w:marLeft w:val="0"/>
              <w:marRight w:val="0"/>
              <w:marTop w:val="0"/>
              <w:marBottom w:val="0"/>
              <w:divBdr>
                <w:top w:val="none" w:sz="0" w:space="0" w:color="auto"/>
                <w:left w:val="none" w:sz="0" w:space="0" w:color="auto"/>
                <w:bottom w:val="none" w:sz="0" w:space="0" w:color="auto"/>
                <w:right w:val="none" w:sz="0" w:space="0" w:color="auto"/>
              </w:divBdr>
              <w:divsChild>
                <w:div w:id="1948198946">
                  <w:marLeft w:val="0"/>
                  <w:marRight w:val="0"/>
                  <w:marTop w:val="0"/>
                  <w:marBottom w:val="0"/>
                  <w:divBdr>
                    <w:top w:val="none" w:sz="0" w:space="0" w:color="auto"/>
                    <w:left w:val="none" w:sz="0" w:space="0" w:color="auto"/>
                    <w:bottom w:val="none" w:sz="0" w:space="0" w:color="auto"/>
                    <w:right w:val="none" w:sz="0" w:space="0" w:color="auto"/>
                  </w:divBdr>
                  <w:divsChild>
                    <w:div w:id="87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9635">
      <w:bodyDiv w:val="1"/>
      <w:marLeft w:val="0"/>
      <w:marRight w:val="0"/>
      <w:marTop w:val="0"/>
      <w:marBottom w:val="0"/>
      <w:divBdr>
        <w:top w:val="none" w:sz="0" w:space="0" w:color="auto"/>
        <w:left w:val="none" w:sz="0" w:space="0" w:color="auto"/>
        <w:bottom w:val="none" w:sz="0" w:space="0" w:color="auto"/>
        <w:right w:val="none" w:sz="0" w:space="0" w:color="auto"/>
      </w:divBdr>
    </w:div>
    <w:div w:id="805044667">
      <w:bodyDiv w:val="1"/>
      <w:marLeft w:val="0"/>
      <w:marRight w:val="0"/>
      <w:marTop w:val="0"/>
      <w:marBottom w:val="0"/>
      <w:divBdr>
        <w:top w:val="none" w:sz="0" w:space="0" w:color="auto"/>
        <w:left w:val="none" w:sz="0" w:space="0" w:color="auto"/>
        <w:bottom w:val="none" w:sz="0" w:space="0" w:color="auto"/>
        <w:right w:val="none" w:sz="0" w:space="0" w:color="auto"/>
      </w:divBdr>
    </w:div>
    <w:div w:id="820005968">
      <w:bodyDiv w:val="1"/>
      <w:marLeft w:val="0"/>
      <w:marRight w:val="0"/>
      <w:marTop w:val="0"/>
      <w:marBottom w:val="0"/>
      <w:divBdr>
        <w:top w:val="none" w:sz="0" w:space="0" w:color="auto"/>
        <w:left w:val="none" w:sz="0" w:space="0" w:color="auto"/>
        <w:bottom w:val="none" w:sz="0" w:space="0" w:color="auto"/>
        <w:right w:val="none" w:sz="0" w:space="0" w:color="auto"/>
      </w:divBdr>
      <w:divsChild>
        <w:div w:id="1010369705">
          <w:marLeft w:val="0"/>
          <w:marRight w:val="0"/>
          <w:marTop w:val="0"/>
          <w:marBottom w:val="0"/>
          <w:divBdr>
            <w:top w:val="none" w:sz="0" w:space="0" w:color="auto"/>
            <w:left w:val="none" w:sz="0" w:space="0" w:color="auto"/>
            <w:bottom w:val="none" w:sz="0" w:space="0" w:color="auto"/>
            <w:right w:val="none" w:sz="0" w:space="0" w:color="auto"/>
          </w:divBdr>
        </w:div>
        <w:div w:id="1607613762">
          <w:marLeft w:val="0"/>
          <w:marRight w:val="0"/>
          <w:marTop w:val="0"/>
          <w:marBottom w:val="0"/>
          <w:divBdr>
            <w:top w:val="none" w:sz="0" w:space="0" w:color="auto"/>
            <w:left w:val="none" w:sz="0" w:space="0" w:color="auto"/>
            <w:bottom w:val="none" w:sz="0" w:space="0" w:color="auto"/>
            <w:right w:val="none" w:sz="0" w:space="0" w:color="auto"/>
          </w:divBdr>
        </w:div>
      </w:divsChild>
    </w:div>
    <w:div w:id="846140301">
      <w:bodyDiv w:val="1"/>
      <w:marLeft w:val="0"/>
      <w:marRight w:val="0"/>
      <w:marTop w:val="0"/>
      <w:marBottom w:val="0"/>
      <w:divBdr>
        <w:top w:val="none" w:sz="0" w:space="0" w:color="auto"/>
        <w:left w:val="none" w:sz="0" w:space="0" w:color="auto"/>
        <w:bottom w:val="none" w:sz="0" w:space="0" w:color="auto"/>
        <w:right w:val="none" w:sz="0" w:space="0" w:color="auto"/>
      </w:divBdr>
    </w:div>
    <w:div w:id="905915942">
      <w:bodyDiv w:val="1"/>
      <w:marLeft w:val="0"/>
      <w:marRight w:val="0"/>
      <w:marTop w:val="0"/>
      <w:marBottom w:val="0"/>
      <w:divBdr>
        <w:top w:val="none" w:sz="0" w:space="0" w:color="auto"/>
        <w:left w:val="none" w:sz="0" w:space="0" w:color="auto"/>
        <w:bottom w:val="none" w:sz="0" w:space="0" w:color="auto"/>
        <w:right w:val="none" w:sz="0" w:space="0" w:color="auto"/>
      </w:divBdr>
    </w:div>
    <w:div w:id="953826092">
      <w:bodyDiv w:val="1"/>
      <w:marLeft w:val="0"/>
      <w:marRight w:val="0"/>
      <w:marTop w:val="0"/>
      <w:marBottom w:val="0"/>
      <w:divBdr>
        <w:top w:val="none" w:sz="0" w:space="0" w:color="auto"/>
        <w:left w:val="none" w:sz="0" w:space="0" w:color="auto"/>
        <w:bottom w:val="none" w:sz="0" w:space="0" w:color="auto"/>
        <w:right w:val="none" w:sz="0" w:space="0" w:color="auto"/>
      </w:divBdr>
    </w:div>
    <w:div w:id="981468675">
      <w:bodyDiv w:val="1"/>
      <w:marLeft w:val="0"/>
      <w:marRight w:val="0"/>
      <w:marTop w:val="0"/>
      <w:marBottom w:val="0"/>
      <w:divBdr>
        <w:top w:val="none" w:sz="0" w:space="0" w:color="auto"/>
        <w:left w:val="none" w:sz="0" w:space="0" w:color="auto"/>
        <w:bottom w:val="none" w:sz="0" w:space="0" w:color="auto"/>
        <w:right w:val="none" w:sz="0" w:space="0" w:color="auto"/>
      </w:divBdr>
    </w:div>
    <w:div w:id="1215853930">
      <w:bodyDiv w:val="1"/>
      <w:marLeft w:val="0"/>
      <w:marRight w:val="0"/>
      <w:marTop w:val="0"/>
      <w:marBottom w:val="0"/>
      <w:divBdr>
        <w:top w:val="none" w:sz="0" w:space="0" w:color="auto"/>
        <w:left w:val="none" w:sz="0" w:space="0" w:color="auto"/>
        <w:bottom w:val="none" w:sz="0" w:space="0" w:color="auto"/>
        <w:right w:val="none" w:sz="0" w:space="0" w:color="auto"/>
      </w:divBdr>
    </w:div>
    <w:div w:id="1227837851">
      <w:bodyDiv w:val="1"/>
      <w:marLeft w:val="0"/>
      <w:marRight w:val="0"/>
      <w:marTop w:val="0"/>
      <w:marBottom w:val="0"/>
      <w:divBdr>
        <w:top w:val="none" w:sz="0" w:space="0" w:color="auto"/>
        <w:left w:val="none" w:sz="0" w:space="0" w:color="auto"/>
        <w:bottom w:val="none" w:sz="0" w:space="0" w:color="auto"/>
        <w:right w:val="none" w:sz="0" w:space="0" w:color="auto"/>
      </w:divBdr>
    </w:div>
    <w:div w:id="1411121837">
      <w:bodyDiv w:val="1"/>
      <w:marLeft w:val="0"/>
      <w:marRight w:val="0"/>
      <w:marTop w:val="0"/>
      <w:marBottom w:val="0"/>
      <w:divBdr>
        <w:top w:val="none" w:sz="0" w:space="0" w:color="auto"/>
        <w:left w:val="none" w:sz="0" w:space="0" w:color="auto"/>
        <w:bottom w:val="none" w:sz="0" w:space="0" w:color="auto"/>
        <w:right w:val="none" w:sz="0" w:space="0" w:color="auto"/>
      </w:divBdr>
    </w:div>
    <w:div w:id="1445661357">
      <w:bodyDiv w:val="1"/>
      <w:marLeft w:val="0"/>
      <w:marRight w:val="0"/>
      <w:marTop w:val="0"/>
      <w:marBottom w:val="0"/>
      <w:divBdr>
        <w:top w:val="none" w:sz="0" w:space="0" w:color="auto"/>
        <w:left w:val="none" w:sz="0" w:space="0" w:color="auto"/>
        <w:bottom w:val="none" w:sz="0" w:space="0" w:color="auto"/>
        <w:right w:val="none" w:sz="0" w:space="0" w:color="auto"/>
      </w:divBdr>
    </w:div>
    <w:div w:id="1477530798">
      <w:bodyDiv w:val="1"/>
      <w:marLeft w:val="0"/>
      <w:marRight w:val="0"/>
      <w:marTop w:val="0"/>
      <w:marBottom w:val="0"/>
      <w:divBdr>
        <w:top w:val="none" w:sz="0" w:space="0" w:color="auto"/>
        <w:left w:val="none" w:sz="0" w:space="0" w:color="auto"/>
        <w:bottom w:val="none" w:sz="0" w:space="0" w:color="auto"/>
        <w:right w:val="none" w:sz="0" w:space="0" w:color="auto"/>
      </w:divBdr>
    </w:div>
    <w:div w:id="1489176592">
      <w:bodyDiv w:val="1"/>
      <w:marLeft w:val="0"/>
      <w:marRight w:val="0"/>
      <w:marTop w:val="0"/>
      <w:marBottom w:val="0"/>
      <w:divBdr>
        <w:top w:val="none" w:sz="0" w:space="0" w:color="auto"/>
        <w:left w:val="none" w:sz="0" w:space="0" w:color="auto"/>
        <w:bottom w:val="none" w:sz="0" w:space="0" w:color="auto"/>
        <w:right w:val="none" w:sz="0" w:space="0" w:color="auto"/>
      </w:divBdr>
    </w:div>
    <w:div w:id="1494569175">
      <w:bodyDiv w:val="1"/>
      <w:marLeft w:val="0"/>
      <w:marRight w:val="0"/>
      <w:marTop w:val="0"/>
      <w:marBottom w:val="0"/>
      <w:divBdr>
        <w:top w:val="none" w:sz="0" w:space="0" w:color="auto"/>
        <w:left w:val="none" w:sz="0" w:space="0" w:color="auto"/>
        <w:bottom w:val="none" w:sz="0" w:space="0" w:color="auto"/>
        <w:right w:val="none" w:sz="0" w:space="0" w:color="auto"/>
      </w:divBdr>
    </w:div>
    <w:div w:id="1820611025">
      <w:bodyDiv w:val="1"/>
      <w:marLeft w:val="0"/>
      <w:marRight w:val="0"/>
      <w:marTop w:val="0"/>
      <w:marBottom w:val="0"/>
      <w:divBdr>
        <w:top w:val="none" w:sz="0" w:space="0" w:color="auto"/>
        <w:left w:val="none" w:sz="0" w:space="0" w:color="auto"/>
        <w:bottom w:val="none" w:sz="0" w:space="0" w:color="auto"/>
        <w:right w:val="none" w:sz="0" w:space="0" w:color="auto"/>
      </w:divBdr>
    </w:div>
    <w:div w:id="1945724961">
      <w:bodyDiv w:val="1"/>
      <w:marLeft w:val="0"/>
      <w:marRight w:val="0"/>
      <w:marTop w:val="0"/>
      <w:marBottom w:val="0"/>
      <w:divBdr>
        <w:top w:val="none" w:sz="0" w:space="0" w:color="auto"/>
        <w:left w:val="none" w:sz="0" w:space="0" w:color="auto"/>
        <w:bottom w:val="none" w:sz="0" w:space="0" w:color="auto"/>
        <w:right w:val="none" w:sz="0" w:space="0" w:color="auto"/>
      </w:divBdr>
    </w:div>
    <w:div w:id="2040549221">
      <w:bodyDiv w:val="1"/>
      <w:marLeft w:val="0"/>
      <w:marRight w:val="0"/>
      <w:marTop w:val="0"/>
      <w:marBottom w:val="0"/>
      <w:divBdr>
        <w:top w:val="none" w:sz="0" w:space="0" w:color="auto"/>
        <w:left w:val="none" w:sz="0" w:space="0" w:color="auto"/>
        <w:bottom w:val="none" w:sz="0" w:space="0" w:color="auto"/>
        <w:right w:val="none" w:sz="0" w:space="0" w:color="auto"/>
      </w:divBdr>
    </w:div>
    <w:div w:id="2119447805">
      <w:bodyDiv w:val="1"/>
      <w:marLeft w:val="0"/>
      <w:marRight w:val="0"/>
      <w:marTop w:val="0"/>
      <w:marBottom w:val="0"/>
      <w:divBdr>
        <w:top w:val="none" w:sz="0" w:space="0" w:color="auto"/>
        <w:left w:val="none" w:sz="0" w:space="0" w:color="auto"/>
        <w:bottom w:val="none" w:sz="0" w:space="0" w:color="auto"/>
        <w:right w:val="none" w:sz="0" w:space="0" w:color="auto"/>
      </w:divBdr>
    </w:div>
    <w:div w:id="21402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vos.cz/cz/kontakt/phdr-mgr-jan-vancura-ph-d-" TargetMode="Externa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hyperlink" Target="http://www.tdz.cz/" TargetMode="External"/><Relationship Id="rId3" Type="http://schemas.openxmlformats.org/officeDocument/2006/relationships/styles" Target="styles.xml"/><Relationship Id="rId21" Type="http://schemas.openxmlformats.org/officeDocument/2006/relationships/hyperlink" Target="https://www.cmhcd.c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s://wave.rozhlas.cz/diagnoza-f"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psychiatri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atovani-dokumentu.cz/navod/bakalarska-prace" TargetMode="External"/><Relationship Id="rId24" Type="http://schemas.openxmlformats.org/officeDocument/2006/relationships/hyperlink" Target="https://narovinu.net/"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olomouc.charita.cz/nase-sluzby/lide-s-dusevnim-onemocnenim/" TargetMode="External"/><Relationship Id="rId28" Type="http://schemas.openxmlformats.org/officeDocument/2006/relationships/theme" Target="theme/theme1.xml"/><Relationship Id="rId10" Type="http://schemas.openxmlformats.org/officeDocument/2006/relationships/hyperlink" Target="http://www.caritas-vos.cz/cz/kontakt/phdr-mgr-jan-vancura-ph-d-"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festivalnahlavu.cz/"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2AEA5-EB43-4485-95B6-2A3F6F2AC20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cs-CZ"/>
        </a:p>
      </dgm:t>
    </dgm:pt>
    <dgm:pt modelId="{6FF90792-2056-4CE5-A696-493F0D10C6C0}">
      <dgm:prSet phldrT="[Text]" custT="1"/>
      <dgm:spPr/>
      <dgm:t>
        <a:bodyPr/>
        <a:lstStyle/>
        <a:p>
          <a:r>
            <a:rPr lang="cs-CZ" sz="1200">
              <a:latin typeface="Times New Roman" panose="02020603050405020304" pitchFamily="18" charset="0"/>
              <a:cs typeface="Times New Roman" panose="02020603050405020304" pitchFamily="18" charset="0"/>
            </a:rPr>
            <a:t>Stigmatizace</a:t>
          </a:r>
        </a:p>
      </dgm:t>
    </dgm:pt>
    <dgm:pt modelId="{A48F1680-FC3C-41E4-A9B3-BFEBCE8ECE04}" type="parTrans" cxnId="{F653878D-62C8-48C4-9EE2-E4D143EFD874}">
      <dgm:prSet/>
      <dgm:spPr/>
      <dgm:t>
        <a:bodyPr/>
        <a:lstStyle/>
        <a:p>
          <a:endParaRPr lang="cs-CZ"/>
        </a:p>
      </dgm:t>
    </dgm:pt>
    <dgm:pt modelId="{9B9B886F-CA00-4068-BCCB-BF83CCCC9484}" type="sibTrans" cxnId="{F653878D-62C8-48C4-9EE2-E4D143EFD874}">
      <dgm:prSet/>
      <dgm:spPr/>
      <dgm:t>
        <a:bodyPr/>
        <a:lstStyle/>
        <a:p>
          <a:endParaRPr lang="cs-CZ"/>
        </a:p>
      </dgm:t>
    </dgm:pt>
    <dgm:pt modelId="{ADB7383A-C3AB-49CA-B16E-FACBAD697AFD}">
      <dgm:prSet phldrT="[Text]" custT="1"/>
      <dgm:spPr/>
      <dgm:t>
        <a:bodyPr/>
        <a:lstStyle/>
        <a:p>
          <a:r>
            <a:rPr lang="cs-CZ" sz="1400">
              <a:latin typeface="Times New Roman" panose="02020603050405020304" pitchFamily="18" charset="0"/>
              <a:cs typeface="Times New Roman" panose="02020603050405020304" pitchFamily="18" charset="0"/>
            </a:rPr>
            <a:t>Diskriminace, Nálepkování, Sebestigmatizace</a:t>
          </a:r>
        </a:p>
      </dgm:t>
    </dgm:pt>
    <dgm:pt modelId="{C9153AB3-D28C-4368-B135-E6813B70F031}" type="parTrans" cxnId="{10CE9483-61FB-41AC-84B9-07CAD5BD00CA}">
      <dgm:prSet/>
      <dgm:spPr/>
      <dgm:t>
        <a:bodyPr/>
        <a:lstStyle/>
        <a:p>
          <a:endParaRPr lang="cs-CZ"/>
        </a:p>
      </dgm:t>
    </dgm:pt>
    <dgm:pt modelId="{8B95B65A-9497-4E8D-88D5-462568E71169}" type="sibTrans" cxnId="{10CE9483-61FB-41AC-84B9-07CAD5BD00CA}">
      <dgm:prSet/>
      <dgm:spPr/>
      <dgm:t>
        <a:bodyPr/>
        <a:lstStyle/>
        <a:p>
          <a:endParaRPr lang="cs-CZ"/>
        </a:p>
      </dgm:t>
    </dgm:pt>
    <dgm:pt modelId="{F1F6CF7E-AEA1-46AE-8279-6509370D9998}">
      <dgm:prSet phldrT="[Text]" custT="1"/>
      <dgm:spPr/>
      <dgm:t>
        <a:bodyPr/>
        <a:lstStyle/>
        <a:p>
          <a:r>
            <a:rPr lang="cs-CZ" sz="1200">
              <a:latin typeface="Times New Roman" panose="02020603050405020304" pitchFamily="18" charset="0"/>
              <a:cs typeface="Times New Roman" panose="02020603050405020304" pitchFamily="18" charset="0"/>
            </a:rPr>
            <a:t>Diagnóza</a:t>
          </a:r>
        </a:p>
      </dgm:t>
    </dgm:pt>
    <dgm:pt modelId="{3C81AD32-29FE-435A-9AFE-9DCEB7860CAC}" type="parTrans" cxnId="{0623F1B6-BC77-4974-B5FF-E0FB93294161}">
      <dgm:prSet/>
      <dgm:spPr/>
      <dgm:t>
        <a:bodyPr/>
        <a:lstStyle/>
        <a:p>
          <a:endParaRPr lang="cs-CZ"/>
        </a:p>
      </dgm:t>
    </dgm:pt>
    <dgm:pt modelId="{756EEBD0-4670-4E17-B3A7-A75E710F9894}" type="sibTrans" cxnId="{0623F1B6-BC77-4974-B5FF-E0FB93294161}">
      <dgm:prSet/>
      <dgm:spPr/>
      <dgm:t>
        <a:bodyPr/>
        <a:lstStyle/>
        <a:p>
          <a:endParaRPr lang="cs-CZ"/>
        </a:p>
      </dgm:t>
    </dgm:pt>
    <dgm:pt modelId="{257A9B5E-B700-44B6-9563-9FD21F61E380}">
      <dgm:prSet phldrT="[Text]" custT="1"/>
      <dgm:spPr/>
      <dgm:t>
        <a:bodyPr/>
        <a:lstStyle/>
        <a:p>
          <a:r>
            <a:rPr lang="cs-CZ" sz="1400">
              <a:latin typeface="Times New Roman" panose="02020603050405020304" pitchFamily="18" charset="0"/>
              <a:cs typeface="Times New Roman" panose="02020603050405020304" pitchFamily="18" charset="0"/>
            </a:rPr>
            <a:t>Symptomy, Zotavení, Hospitalizace </a:t>
          </a:r>
        </a:p>
      </dgm:t>
    </dgm:pt>
    <dgm:pt modelId="{C8A344E2-A15D-48D4-9EA8-23736C8A4443}" type="parTrans" cxnId="{48F781A2-5A4A-4E12-8EA1-202BC6133CE3}">
      <dgm:prSet/>
      <dgm:spPr/>
      <dgm:t>
        <a:bodyPr/>
        <a:lstStyle/>
        <a:p>
          <a:endParaRPr lang="cs-CZ"/>
        </a:p>
      </dgm:t>
    </dgm:pt>
    <dgm:pt modelId="{C087580D-5D38-42BC-B380-5E7D20A05B54}" type="sibTrans" cxnId="{48F781A2-5A4A-4E12-8EA1-202BC6133CE3}">
      <dgm:prSet/>
      <dgm:spPr/>
      <dgm:t>
        <a:bodyPr/>
        <a:lstStyle/>
        <a:p>
          <a:endParaRPr lang="cs-CZ"/>
        </a:p>
      </dgm:t>
    </dgm:pt>
    <dgm:pt modelId="{279B9A07-17B7-4AD7-A0DF-54AB9F16BD05}">
      <dgm:prSet phldrT="[Text]" custT="1"/>
      <dgm:spPr/>
      <dgm:t>
        <a:bodyPr/>
        <a:lstStyle/>
        <a:p>
          <a:r>
            <a:rPr lang="cs-CZ" sz="1200">
              <a:latin typeface="Times New Roman" panose="02020603050405020304" pitchFamily="18" charset="0"/>
              <a:cs typeface="Times New Roman" panose="02020603050405020304" pitchFamily="18" charset="0"/>
            </a:rPr>
            <a:t>Destigmatizace</a:t>
          </a:r>
        </a:p>
      </dgm:t>
    </dgm:pt>
    <dgm:pt modelId="{7BFE0A9A-43D9-405F-9023-E3F24E0AF263}" type="parTrans" cxnId="{67562696-8EDE-4B3F-92DD-681EFFF9E2F6}">
      <dgm:prSet/>
      <dgm:spPr/>
      <dgm:t>
        <a:bodyPr/>
        <a:lstStyle/>
        <a:p>
          <a:endParaRPr lang="cs-CZ"/>
        </a:p>
      </dgm:t>
    </dgm:pt>
    <dgm:pt modelId="{846DB2F7-C3E0-4B3F-AE36-205102B0659F}" type="sibTrans" cxnId="{67562696-8EDE-4B3F-92DD-681EFFF9E2F6}">
      <dgm:prSet/>
      <dgm:spPr/>
      <dgm:t>
        <a:bodyPr/>
        <a:lstStyle/>
        <a:p>
          <a:endParaRPr lang="cs-CZ"/>
        </a:p>
      </dgm:t>
    </dgm:pt>
    <dgm:pt modelId="{57BA01E8-48EB-4153-A33D-D4F5747DEB7F}">
      <dgm:prSet phldrT="[Text]" custT="1"/>
      <dgm:spPr/>
      <dgm:t>
        <a:bodyPr/>
        <a:lstStyle/>
        <a:p>
          <a:r>
            <a:rPr lang="cs-CZ" sz="1400">
              <a:latin typeface="Times New Roman" panose="02020603050405020304" pitchFamily="18" charset="0"/>
              <a:cs typeface="Times New Roman" panose="02020603050405020304" pitchFamily="18" charset="0"/>
            </a:rPr>
            <a:t>Řešení a prostředky</a:t>
          </a:r>
        </a:p>
      </dgm:t>
    </dgm:pt>
    <dgm:pt modelId="{BD275D23-C5F8-4B81-9E49-6425963052A8}" type="parTrans" cxnId="{70059652-47CA-45D7-9CF3-CCF2E5D89627}">
      <dgm:prSet/>
      <dgm:spPr/>
      <dgm:t>
        <a:bodyPr/>
        <a:lstStyle/>
        <a:p>
          <a:endParaRPr lang="cs-CZ"/>
        </a:p>
      </dgm:t>
    </dgm:pt>
    <dgm:pt modelId="{1561E1DE-07F0-4C4D-9409-FF8B6976C49B}" type="sibTrans" cxnId="{70059652-47CA-45D7-9CF3-CCF2E5D89627}">
      <dgm:prSet/>
      <dgm:spPr/>
      <dgm:t>
        <a:bodyPr/>
        <a:lstStyle/>
        <a:p>
          <a:endParaRPr lang="cs-CZ"/>
        </a:p>
      </dgm:t>
    </dgm:pt>
    <dgm:pt modelId="{21FC380C-EB43-4BFD-B831-309F20F7DF2E}" type="pres">
      <dgm:prSet presAssocID="{AA82AEA5-EB43-4485-95B6-2A3F6F2AC20B}" presName="rootnode" presStyleCnt="0">
        <dgm:presLayoutVars>
          <dgm:chMax/>
          <dgm:chPref/>
          <dgm:dir/>
          <dgm:animLvl val="lvl"/>
        </dgm:presLayoutVars>
      </dgm:prSet>
      <dgm:spPr/>
    </dgm:pt>
    <dgm:pt modelId="{8103AB4C-7EFD-4D64-945B-C99786852C23}" type="pres">
      <dgm:prSet presAssocID="{6FF90792-2056-4CE5-A696-493F0D10C6C0}" presName="composite" presStyleCnt="0"/>
      <dgm:spPr/>
    </dgm:pt>
    <dgm:pt modelId="{5B6CE25C-36F6-4315-A0A8-DE6B623A7D28}" type="pres">
      <dgm:prSet presAssocID="{6FF90792-2056-4CE5-A696-493F0D10C6C0}" presName="bentUpArrow1" presStyleLbl="alignImgPlace1" presStyleIdx="0" presStyleCnt="2"/>
      <dgm:spPr/>
    </dgm:pt>
    <dgm:pt modelId="{E3581EF9-969E-46C3-A499-953AC363D130}" type="pres">
      <dgm:prSet presAssocID="{6FF90792-2056-4CE5-A696-493F0D10C6C0}" presName="ParentText" presStyleLbl="node1" presStyleIdx="0" presStyleCnt="3">
        <dgm:presLayoutVars>
          <dgm:chMax val="1"/>
          <dgm:chPref val="1"/>
          <dgm:bulletEnabled val="1"/>
        </dgm:presLayoutVars>
      </dgm:prSet>
      <dgm:spPr/>
    </dgm:pt>
    <dgm:pt modelId="{07912147-9B70-4133-B057-19AE9714928B}" type="pres">
      <dgm:prSet presAssocID="{6FF90792-2056-4CE5-A696-493F0D10C6C0}" presName="ChildText" presStyleLbl="revTx" presStyleIdx="0" presStyleCnt="3" custScaleX="477094" custLinFactX="91985" custLinFactNeighborX="100000" custLinFactNeighborY="-189">
        <dgm:presLayoutVars>
          <dgm:chMax val="0"/>
          <dgm:chPref val="0"/>
          <dgm:bulletEnabled val="1"/>
        </dgm:presLayoutVars>
      </dgm:prSet>
      <dgm:spPr/>
    </dgm:pt>
    <dgm:pt modelId="{D4DD3326-38CD-4CA6-99C1-22D95315ACFB}" type="pres">
      <dgm:prSet presAssocID="{9B9B886F-CA00-4068-BCCB-BF83CCCC9484}" presName="sibTrans" presStyleCnt="0"/>
      <dgm:spPr/>
    </dgm:pt>
    <dgm:pt modelId="{F075C87F-A5BE-441D-84B5-8BA80F4A5220}" type="pres">
      <dgm:prSet presAssocID="{F1F6CF7E-AEA1-46AE-8279-6509370D9998}" presName="composite" presStyleCnt="0"/>
      <dgm:spPr/>
    </dgm:pt>
    <dgm:pt modelId="{A4C7FA72-183B-4DE0-B8E6-BB3DC516A7E4}" type="pres">
      <dgm:prSet presAssocID="{F1F6CF7E-AEA1-46AE-8279-6509370D9998}" presName="bentUpArrow1" presStyleLbl="alignImgPlace1" presStyleIdx="1" presStyleCnt="2" custLinFactNeighborX="-45287" custLinFactNeighborY="2104"/>
      <dgm:spPr/>
    </dgm:pt>
    <dgm:pt modelId="{57DA398C-8923-4FE6-9CBF-FA2CE746E215}" type="pres">
      <dgm:prSet presAssocID="{F1F6CF7E-AEA1-46AE-8279-6509370D9998}" presName="ParentText" presStyleLbl="node1" presStyleIdx="1" presStyleCnt="3" custLinFactNeighborX="-41878" custLinFactNeighborY="-1786">
        <dgm:presLayoutVars>
          <dgm:chMax val="1"/>
          <dgm:chPref val="1"/>
          <dgm:bulletEnabled val="1"/>
        </dgm:presLayoutVars>
      </dgm:prSet>
      <dgm:spPr/>
    </dgm:pt>
    <dgm:pt modelId="{7B90EB52-32FB-4D01-9EDD-E5FFB547F484}" type="pres">
      <dgm:prSet presAssocID="{F1F6CF7E-AEA1-46AE-8279-6509370D9998}" presName="ChildText" presStyleLbl="revTx" presStyleIdx="1" presStyleCnt="3" custScaleX="385961" custScaleY="106472" custLinFactNeighborX="84748" custLinFactNeighborY="-1608">
        <dgm:presLayoutVars>
          <dgm:chMax val="0"/>
          <dgm:chPref val="0"/>
          <dgm:bulletEnabled val="1"/>
        </dgm:presLayoutVars>
      </dgm:prSet>
      <dgm:spPr/>
    </dgm:pt>
    <dgm:pt modelId="{28F6E044-0880-48E6-9536-18D625C3B22C}" type="pres">
      <dgm:prSet presAssocID="{756EEBD0-4670-4E17-B3A7-A75E710F9894}" presName="sibTrans" presStyleCnt="0"/>
      <dgm:spPr/>
    </dgm:pt>
    <dgm:pt modelId="{20FDF6F7-BCCE-4DB3-87B4-3B1E26617438}" type="pres">
      <dgm:prSet presAssocID="{279B9A07-17B7-4AD7-A0DF-54AB9F16BD05}" presName="composite" presStyleCnt="0"/>
      <dgm:spPr/>
    </dgm:pt>
    <dgm:pt modelId="{8DABE906-C11C-4B89-8768-B52CA2762808}" type="pres">
      <dgm:prSet presAssocID="{279B9A07-17B7-4AD7-A0DF-54AB9F16BD05}" presName="ParentText" presStyleLbl="node1" presStyleIdx="2" presStyleCnt="3" custScaleX="117872" custLinFactX="-6309" custLinFactNeighborX="-100000" custLinFactNeighborY="-6251">
        <dgm:presLayoutVars>
          <dgm:chMax val="1"/>
          <dgm:chPref val="1"/>
          <dgm:bulletEnabled val="1"/>
        </dgm:presLayoutVars>
      </dgm:prSet>
      <dgm:spPr/>
    </dgm:pt>
    <dgm:pt modelId="{49A5C134-D1DD-4BB3-8461-1186D642DFA1}" type="pres">
      <dgm:prSet presAssocID="{279B9A07-17B7-4AD7-A0DF-54AB9F16BD05}" presName="FinalChildText" presStyleLbl="revTx" presStyleIdx="2" presStyleCnt="3" custScaleX="309262" custLinFactNeighborX="-21786" custLinFactNeighborY="-6409">
        <dgm:presLayoutVars>
          <dgm:chMax val="0"/>
          <dgm:chPref val="0"/>
          <dgm:bulletEnabled val="1"/>
        </dgm:presLayoutVars>
      </dgm:prSet>
      <dgm:spPr/>
    </dgm:pt>
  </dgm:ptLst>
  <dgm:cxnLst>
    <dgm:cxn modelId="{B6BC7F68-5123-45E2-9D2E-FCB203C0B247}" type="presOf" srcId="{257A9B5E-B700-44B6-9563-9FD21F61E380}" destId="{7B90EB52-32FB-4D01-9EDD-E5FFB547F484}" srcOrd="0" destOrd="0" presId="urn:microsoft.com/office/officeart/2005/8/layout/StepDownProcess"/>
    <dgm:cxn modelId="{FF46DE4D-18C7-43CB-8C04-4C2CAFAEAE35}" type="presOf" srcId="{AA82AEA5-EB43-4485-95B6-2A3F6F2AC20B}" destId="{21FC380C-EB43-4BFD-B831-309F20F7DF2E}" srcOrd="0" destOrd="0" presId="urn:microsoft.com/office/officeart/2005/8/layout/StepDownProcess"/>
    <dgm:cxn modelId="{764AE350-D0ED-489F-8A09-36593835675A}" type="presOf" srcId="{57BA01E8-48EB-4153-A33D-D4F5747DEB7F}" destId="{49A5C134-D1DD-4BB3-8461-1186D642DFA1}" srcOrd="0" destOrd="0" presId="urn:microsoft.com/office/officeart/2005/8/layout/StepDownProcess"/>
    <dgm:cxn modelId="{70059652-47CA-45D7-9CF3-CCF2E5D89627}" srcId="{279B9A07-17B7-4AD7-A0DF-54AB9F16BD05}" destId="{57BA01E8-48EB-4153-A33D-D4F5747DEB7F}" srcOrd="0" destOrd="0" parTransId="{BD275D23-C5F8-4B81-9E49-6425963052A8}" sibTransId="{1561E1DE-07F0-4C4D-9409-FF8B6976C49B}"/>
    <dgm:cxn modelId="{9FBA6E59-D14A-43F5-AA4E-86CFF0E2C9CC}" type="presOf" srcId="{F1F6CF7E-AEA1-46AE-8279-6509370D9998}" destId="{57DA398C-8923-4FE6-9CBF-FA2CE746E215}" srcOrd="0" destOrd="0" presId="urn:microsoft.com/office/officeart/2005/8/layout/StepDownProcess"/>
    <dgm:cxn modelId="{10CE9483-61FB-41AC-84B9-07CAD5BD00CA}" srcId="{6FF90792-2056-4CE5-A696-493F0D10C6C0}" destId="{ADB7383A-C3AB-49CA-B16E-FACBAD697AFD}" srcOrd="0" destOrd="0" parTransId="{C9153AB3-D28C-4368-B135-E6813B70F031}" sibTransId="{8B95B65A-9497-4E8D-88D5-462568E71169}"/>
    <dgm:cxn modelId="{06310D88-FB2F-4B1E-8BFE-2433A5ED5AA7}" type="presOf" srcId="{6FF90792-2056-4CE5-A696-493F0D10C6C0}" destId="{E3581EF9-969E-46C3-A499-953AC363D130}" srcOrd="0" destOrd="0" presId="urn:microsoft.com/office/officeart/2005/8/layout/StepDownProcess"/>
    <dgm:cxn modelId="{F653878D-62C8-48C4-9EE2-E4D143EFD874}" srcId="{AA82AEA5-EB43-4485-95B6-2A3F6F2AC20B}" destId="{6FF90792-2056-4CE5-A696-493F0D10C6C0}" srcOrd="0" destOrd="0" parTransId="{A48F1680-FC3C-41E4-A9B3-BFEBCE8ECE04}" sibTransId="{9B9B886F-CA00-4068-BCCB-BF83CCCC9484}"/>
    <dgm:cxn modelId="{67562696-8EDE-4B3F-92DD-681EFFF9E2F6}" srcId="{AA82AEA5-EB43-4485-95B6-2A3F6F2AC20B}" destId="{279B9A07-17B7-4AD7-A0DF-54AB9F16BD05}" srcOrd="2" destOrd="0" parTransId="{7BFE0A9A-43D9-405F-9023-E3F24E0AF263}" sibTransId="{846DB2F7-C3E0-4B3F-AE36-205102B0659F}"/>
    <dgm:cxn modelId="{48F781A2-5A4A-4E12-8EA1-202BC6133CE3}" srcId="{F1F6CF7E-AEA1-46AE-8279-6509370D9998}" destId="{257A9B5E-B700-44B6-9563-9FD21F61E380}" srcOrd="0" destOrd="0" parTransId="{C8A344E2-A15D-48D4-9EA8-23736C8A4443}" sibTransId="{C087580D-5D38-42BC-B380-5E7D20A05B54}"/>
    <dgm:cxn modelId="{0623F1B6-BC77-4974-B5FF-E0FB93294161}" srcId="{AA82AEA5-EB43-4485-95B6-2A3F6F2AC20B}" destId="{F1F6CF7E-AEA1-46AE-8279-6509370D9998}" srcOrd="1" destOrd="0" parTransId="{3C81AD32-29FE-435A-9AFE-9DCEB7860CAC}" sibTransId="{756EEBD0-4670-4E17-B3A7-A75E710F9894}"/>
    <dgm:cxn modelId="{D77AFDD8-D2AF-4DEA-93F3-EDAC972FF25F}" type="presOf" srcId="{279B9A07-17B7-4AD7-A0DF-54AB9F16BD05}" destId="{8DABE906-C11C-4B89-8768-B52CA2762808}" srcOrd="0" destOrd="0" presId="urn:microsoft.com/office/officeart/2005/8/layout/StepDownProcess"/>
    <dgm:cxn modelId="{A9E33CFE-DAC7-437C-BA04-2D4698D8899C}" type="presOf" srcId="{ADB7383A-C3AB-49CA-B16E-FACBAD697AFD}" destId="{07912147-9B70-4133-B057-19AE9714928B}" srcOrd="0" destOrd="0" presId="urn:microsoft.com/office/officeart/2005/8/layout/StepDownProcess"/>
    <dgm:cxn modelId="{124C7E1A-918C-4C4B-A870-4B6CD3EED670}" type="presParOf" srcId="{21FC380C-EB43-4BFD-B831-309F20F7DF2E}" destId="{8103AB4C-7EFD-4D64-945B-C99786852C23}" srcOrd="0" destOrd="0" presId="urn:microsoft.com/office/officeart/2005/8/layout/StepDownProcess"/>
    <dgm:cxn modelId="{920C8260-2995-4BC7-9941-578DF1FB8DEF}" type="presParOf" srcId="{8103AB4C-7EFD-4D64-945B-C99786852C23}" destId="{5B6CE25C-36F6-4315-A0A8-DE6B623A7D28}" srcOrd="0" destOrd="0" presId="urn:microsoft.com/office/officeart/2005/8/layout/StepDownProcess"/>
    <dgm:cxn modelId="{3A2CB5C7-ECC7-40D6-9E63-54239D9A615A}" type="presParOf" srcId="{8103AB4C-7EFD-4D64-945B-C99786852C23}" destId="{E3581EF9-969E-46C3-A499-953AC363D130}" srcOrd="1" destOrd="0" presId="urn:microsoft.com/office/officeart/2005/8/layout/StepDownProcess"/>
    <dgm:cxn modelId="{C2D7B7DD-6DAC-42D6-A216-BB0225D633F5}" type="presParOf" srcId="{8103AB4C-7EFD-4D64-945B-C99786852C23}" destId="{07912147-9B70-4133-B057-19AE9714928B}" srcOrd="2" destOrd="0" presId="urn:microsoft.com/office/officeart/2005/8/layout/StepDownProcess"/>
    <dgm:cxn modelId="{27F549D6-B3FA-4DD9-83C8-AD25B35A79B8}" type="presParOf" srcId="{21FC380C-EB43-4BFD-B831-309F20F7DF2E}" destId="{D4DD3326-38CD-4CA6-99C1-22D95315ACFB}" srcOrd="1" destOrd="0" presId="urn:microsoft.com/office/officeart/2005/8/layout/StepDownProcess"/>
    <dgm:cxn modelId="{FDBFB92C-279B-4ADA-BA0B-D67AE036CA60}" type="presParOf" srcId="{21FC380C-EB43-4BFD-B831-309F20F7DF2E}" destId="{F075C87F-A5BE-441D-84B5-8BA80F4A5220}" srcOrd="2" destOrd="0" presId="urn:microsoft.com/office/officeart/2005/8/layout/StepDownProcess"/>
    <dgm:cxn modelId="{A73E7A49-19DA-457E-B6F1-2A360B1224AE}" type="presParOf" srcId="{F075C87F-A5BE-441D-84B5-8BA80F4A5220}" destId="{A4C7FA72-183B-4DE0-B8E6-BB3DC516A7E4}" srcOrd="0" destOrd="0" presId="urn:microsoft.com/office/officeart/2005/8/layout/StepDownProcess"/>
    <dgm:cxn modelId="{FA01D8EE-108C-4535-B995-0545B097BCDF}" type="presParOf" srcId="{F075C87F-A5BE-441D-84B5-8BA80F4A5220}" destId="{57DA398C-8923-4FE6-9CBF-FA2CE746E215}" srcOrd="1" destOrd="0" presId="urn:microsoft.com/office/officeart/2005/8/layout/StepDownProcess"/>
    <dgm:cxn modelId="{E187F88B-1713-49A2-93DA-1B383FAE25F9}" type="presParOf" srcId="{F075C87F-A5BE-441D-84B5-8BA80F4A5220}" destId="{7B90EB52-32FB-4D01-9EDD-E5FFB547F484}" srcOrd="2" destOrd="0" presId="urn:microsoft.com/office/officeart/2005/8/layout/StepDownProcess"/>
    <dgm:cxn modelId="{5935813C-CEF7-434F-B3E3-39C95C0EF259}" type="presParOf" srcId="{21FC380C-EB43-4BFD-B831-309F20F7DF2E}" destId="{28F6E044-0880-48E6-9536-18D625C3B22C}" srcOrd="3" destOrd="0" presId="urn:microsoft.com/office/officeart/2005/8/layout/StepDownProcess"/>
    <dgm:cxn modelId="{5D2BCDED-CEEE-4EC7-887B-AF94F724437C}" type="presParOf" srcId="{21FC380C-EB43-4BFD-B831-309F20F7DF2E}" destId="{20FDF6F7-BCCE-4DB3-87B4-3B1E26617438}" srcOrd="4" destOrd="0" presId="urn:microsoft.com/office/officeart/2005/8/layout/StepDownProcess"/>
    <dgm:cxn modelId="{F437A21D-DB14-4E80-8345-41FD5BEA5255}" type="presParOf" srcId="{20FDF6F7-BCCE-4DB3-87B4-3B1E26617438}" destId="{8DABE906-C11C-4B89-8768-B52CA2762808}" srcOrd="0" destOrd="0" presId="urn:microsoft.com/office/officeart/2005/8/layout/StepDownProcess"/>
    <dgm:cxn modelId="{4904CA9A-EE02-4EB0-BA76-9B875E220279}" type="presParOf" srcId="{20FDF6F7-BCCE-4DB3-87B4-3B1E26617438}" destId="{49A5C134-D1DD-4BB3-8461-1186D642DFA1}"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CE25C-36F6-4315-A0A8-DE6B623A7D28}">
      <dsp:nvSpPr>
        <dsp:cNvPr id="0" name=""/>
        <dsp:cNvSpPr/>
      </dsp:nvSpPr>
      <dsp:spPr>
        <a:xfrm rot="5400000">
          <a:off x="535386" y="1117180"/>
          <a:ext cx="600543" cy="68369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581EF9-969E-46C3-A499-953AC363D130}">
      <dsp:nvSpPr>
        <dsp:cNvPr id="0" name=""/>
        <dsp:cNvSpPr/>
      </dsp:nvSpPr>
      <dsp:spPr>
        <a:xfrm>
          <a:off x="376279" y="451465"/>
          <a:ext cx="1010962" cy="70764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Stigmatizace</a:t>
          </a:r>
        </a:p>
      </dsp:txBody>
      <dsp:txXfrm>
        <a:off x="410829" y="486015"/>
        <a:ext cx="941862" cy="638540"/>
      </dsp:txXfrm>
    </dsp:sp>
    <dsp:sp modelId="{07912147-9B70-4133-B057-19AE9714928B}">
      <dsp:nvSpPr>
        <dsp:cNvPr id="0" name=""/>
        <dsp:cNvSpPr/>
      </dsp:nvSpPr>
      <dsp:spPr>
        <a:xfrm>
          <a:off x="1412520" y="517874"/>
          <a:ext cx="3507965" cy="5719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cs-CZ" sz="1400" kern="1200">
              <a:latin typeface="Times New Roman" panose="02020603050405020304" pitchFamily="18" charset="0"/>
              <a:cs typeface="Times New Roman" panose="02020603050405020304" pitchFamily="18" charset="0"/>
            </a:rPr>
            <a:t>Diskriminace, Nálepkování, Sebestigmatizace</a:t>
          </a:r>
        </a:p>
      </dsp:txBody>
      <dsp:txXfrm>
        <a:off x="1412520" y="517874"/>
        <a:ext cx="3507965" cy="571946"/>
      </dsp:txXfrm>
    </dsp:sp>
    <dsp:sp modelId="{A4C7FA72-183B-4DE0-B8E6-BB3DC516A7E4}">
      <dsp:nvSpPr>
        <dsp:cNvPr id="0" name=""/>
        <dsp:cNvSpPr/>
      </dsp:nvSpPr>
      <dsp:spPr>
        <a:xfrm rot="5400000">
          <a:off x="1574543" y="1924729"/>
          <a:ext cx="600543" cy="68369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DA398C-8923-4FE6-9CBF-FA2CE746E215}">
      <dsp:nvSpPr>
        <dsp:cNvPr id="0" name=""/>
        <dsp:cNvSpPr/>
      </dsp:nvSpPr>
      <dsp:spPr>
        <a:xfrm>
          <a:off x="1301691" y="1233741"/>
          <a:ext cx="1010962" cy="70764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Diagnóza</a:t>
          </a:r>
        </a:p>
      </dsp:txBody>
      <dsp:txXfrm>
        <a:off x="1336241" y="1268291"/>
        <a:ext cx="941862" cy="638540"/>
      </dsp:txXfrm>
    </dsp:sp>
    <dsp:sp modelId="{7B90EB52-32FB-4D01-9EDD-E5FFB547F484}">
      <dsp:nvSpPr>
        <dsp:cNvPr id="0" name=""/>
        <dsp:cNvSpPr/>
      </dsp:nvSpPr>
      <dsp:spPr>
        <a:xfrm>
          <a:off x="2307854" y="1286164"/>
          <a:ext cx="2837884" cy="6089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cs-CZ" sz="1400" kern="1200">
              <a:latin typeface="Times New Roman" panose="02020603050405020304" pitchFamily="18" charset="0"/>
              <a:cs typeface="Times New Roman" panose="02020603050405020304" pitchFamily="18" charset="0"/>
            </a:rPr>
            <a:t>Symptomy, Zotavení, Hospitalizace </a:t>
          </a:r>
        </a:p>
      </dsp:txBody>
      <dsp:txXfrm>
        <a:off x="2307854" y="1286164"/>
        <a:ext cx="2837884" cy="608962"/>
      </dsp:txXfrm>
    </dsp:sp>
    <dsp:sp modelId="{8DABE906-C11C-4B89-8768-B52CA2762808}">
      <dsp:nvSpPr>
        <dsp:cNvPr id="0" name=""/>
        <dsp:cNvSpPr/>
      </dsp:nvSpPr>
      <dsp:spPr>
        <a:xfrm>
          <a:off x="2293800" y="1997059"/>
          <a:ext cx="1191641" cy="70764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Destigmatizace</a:t>
          </a:r>
        </a:p>
      </dsp:txBody>
      <dsp:txXfrm>
        <a:off x="2328350" y="2031609"/>
        <a:ext cx="1122541" cy="638540"/>
      </dsp:txXfrm>
    </dsp:sp>
    <dsp:sp modelId="{49A5C134-D1DD-4BB3-8461-1186D642DFA1}">
      <dsp:nvSpPr>
        <dsp:cNvPr id="0" name=""/>
        <dsp:cNvSpPr/>
      </dsp:nvSpPr>
      <dsp:spPr>
        <a:xfrm>
          <a:off x="3540330" y="2072127"/>
          <a:ext cx="2273934" cy="5719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cs-CZ" sz="1400" kern="1200">
              <a:latin typeface="Times New Roman" panose="02020603050405020304" pitchFamily="18" charset="0"/>
              <a:cs typeface="Times New Roman" panose="02020603050405020304" pitchFamily="18" charset="0"/>
            </a:rPr>
            <a:t>Řešení a prostředky</a:t>
          </a:r>
        </a:p>
      </dsp:txBody>
      <dsp:txXfrm>
        <a:off x="3540330" y="2072127"/>
        <a:ext cx="2273934" cy="57194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DB03-4501-486F-A24A-9873F634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13771</Words>
  <Characters>79950</Characters>
  <Application>Microsoft Office Word</Application>
  <DocSecurity>0</DocSecurity>
  <Lines>1235</Lines>
  <Paragraphs>301</Paragraphs>
  <ScaleCrop>false</ScaleCrop>
  <HeadingPairs>
    <vt:vector size="2" baseType="variant">
      <vt:variant>
        <vt:lpstr>Název</vt:lpstr>
      </vt:variant>
      <vt:variant>
        <vt:i4>1</vt:i4>
      </vt:variant>
    </vt:vector>
  </HeadingPairs>
  <TitlesOfParts>
    <vt:vector size="1" baseType="lpstr">
      <vt:lpstr>AP</vt:lpstr>
    </vt:vector>
  </TitlesOfParts>
  <Manager/>
  <Company/>
  <LinksUpToDate>false</LinksUpToDate>
  <CharactersWithSpaces>93479</CharactersWithSpaces>
  <SharedDoc>false</SharedDoc>
  <HLinks>
    <vt:vector size="312" baseType="variant">
      <vt:variant>
        <vt:i4>2424837</vt:i4>
      </vt:variant>
      <vt:variant>
        <vt:i4>122</vt:i4>
      </vt:variant>
      <vt:variant>
        <vt:i4>0</vt:i4>
      </vt:variant>
      <vt:variant>
        <vt:i4>5</vt:i4>
      </vt:variant>
      <vt:variant>
        <vt:lpwstr/>
      </vt:variant>
      <vt:variant>
        <vt:lpwstr>_Toc7173508</vt:lpwstr>
      </vt:variant>
      <vt:variant>
        <vt:i4>2424837</vt:i4>
      </vt:variant>
      <vt:variant>
        <vt:i4>116</vt:i4>
      </vt:variant>
      <vt:variant>
        <vt:i4>0</vt:i4>
      </vt:variant>
      <vt:variant>
        <vt:i4>5</vt:i4>
      </vt:variant>
      <vt:variant>
        <vt:lpwstr/>
      </vt:variant>
      <vt:variant>
        <vt:lpwstr>_Toc7173507</vt:lpwstr>
      </vt:variant>
      <vt:variant>
        <vt:i4>2883588</vt:i4>
      </vt:variant>
      <vt:variant>
        <vt:i4>107</vt:i4>
      </vt:variant>
      <vt:variant>
        <vt:i4>0</vt:i4>
      </vt:variant>
      <vt:variant>
        <vt:i4>5</vt:i4>
      </vt:variant>
      <vt:variant>
        <vt:lpwstr/>
      </vt:variant>
      <vt:variant>
        <vt:lpwstr>_Toc7173493</vt:lpwstr>
      </vt:variant>
      <vt:variant>
        <vt:i4>2883588</vt:i4>
      </vt:variant>
      <vt:variant>
        <vt:i4>101</vt:i4>
      </vt:variant>
      <vt:variant>
        <vt:i4>0</vt:i4>
      </vt:variant>
      <vt:variant>
        <vt:i4>5</vt:i4>
      </vt:variant>
      <vt:variant>
        <vt:lpwstr/>
      </vt:variant>
      <vt:variant>
        <vt:lpwstr>_Toc7173492</vt:lpwstr>
      </vt:variant>
      <vt:variant>
        <vt:i4>2883588</vt:i4>
      </vt:variant>
      <vt:variant>
        <vt:i4>95</vt:i4>
      </vt:variant>
      <vt:variant>
        <vt:i4>0</vt:i4>
      </vt:variant>
      <vt:variant>
        <vt:i4>5</vt:i4>
      </vt:variant>
      <vt:variant>
        <vt:lpwstr/>
      </vt:variant>
      <vt:variant>
        <vt:lpwstr>_Toc7173491</vt:lpwstr>
      </vt:variant>
      <vt:variant>
        <vt:i4>2883588</vt:i4>
      </vt:variant>
      <vt:variant>
        <vt:i4>89</vt:i4>
      </vt:variant>
      <vt:variant>
        <vt:i4>0</vt:i4>
      </vt:variant>
      <vt:variant>
        <vt:i4>5</vt:i4>
      </vt:variant>
      <vt:variant>
        <vt:lpwstr/>
      </vt:variant>
      <vt:variant>
        <vt:lpwstr>_Toc7173490</vt:lpwstr>
      </vt:variant>
      <vt:variant>
        <vt:i4>2949124</vt:i4>
      </vt:variant>
      <vt:variant>
        <vt:i4>83</vt:i4>
      </vt:variant>
      <vt:variant>
        <vt:i4>0</vt:i4>
      </vt:variant>
      <vt:variant>
        <vt:i4>5</vt:i4>
      </vt:variant>
      <vt:variant>
        <vt:lpwstr/>
      </vt:variant>
      <vt:variant>
        <vt:lpwstr>_Toc7173489</vt:lpwstr>
      </vt:variant>
      <vt:variant>
        <vt:i4>6946922</vt:i4>
      </vt:variant>
      <vt:variant>
        <vt:i4>78</vt:i4>
      </vt:variant>
      <vt:variant>
        <vt:i4>0</vt:i4>
      </vt:variant>
      <vt:variant>
        <vt:i4>5</vt:i4>
      </vt:variant>
      <vt:variant>
        <vt:lpwstr>https://www.lf1.cuni.cz/studijni-programy-ofakulte</vt:lpwstr>
      </vt:variant>
      <vt:variant>
        <vt:lpwstr/>
      </vt:variant>
      <vt:variant>
        <vt:i4>2031685</vt:i4>
      </vt:variant>
      <vt:variant>
        <vt:i4>75</vt:i4>
      </vt:variant>
      <vt:variant>
        <vt:i4>0</vt:i4>
      </vt:variant>
      <vt:variant>
        <vt:i4>5</vt:i4>
      </vt:variant>
      <vt:variant>
        <vt:lpwstr>https://petpartners.org/learn/benefits-human-animal-bond/</vt:lpwstr>
      </vt:variant>
      <vt:variant>
        <vt:lpwstr/>
      </vt:variant>
      <vt:variant>
        <vt:i4>6488122</vt:i4>
      </vt:variant>
      <vt:variant>
        <vt:i4>72</vt:i4>
      </vt:variant>
      <vt:variant>
        <vt:i4>0</vt:i4>
      </vt:variant>
      <vt:variant>
        <vt:i4>5</vt:i4>
      </vt:variant>
      <vt:variant>
        <vt:lpwstr>https://petpartners.org/learn/terminology/</vt:lpwstr>
      </vt:variant>
      <vt:variant>
        <vt:lpwstr/>
      </vt:variant>
      <vt:variant>
        <vt:i4>458778</vt:i4>
      </vt:variant>
      <vt:variant>
        <vt:i4>69</vt:i4>
      </vt:variant>
      <vt:variant>
        <vt:i4>0</vt:i4>
      </vt:variant>
      <vt:variant>
        <vt:i4>5</vt:i4>
      </vt:variant>
      <vt:variant>
        <vt:lpwstr>http://ipm.zf.mendelu.cz/cz/studium/akreditovane_kurzy/zahradni_terapie</vt:lpwstr>
      </vt:variant>
      <vt:variant>
        <vt:lpwstr/>
      </vt:variant>
      <vt:variant>
        <vt:i4>5439488</vt:i4>
      </vt:variant>
      <vt:variant>
        <vt:i4>66</vt:i4>
      </vt:variant>
      <vt:variant>
        <vt:i4>0</vt:i4>
      </vt:variant>
      <vt:variant>
        <vt:i4>5</vt:i4>
      </vt:variant>
      <vt:variant>
        <vt:lpwstr>https://konicekcb.webnode.cz/zooterapie/</vt:lpwstr>
      </vt:variant>
      <vt:variant>
        <vt:lpwstr/>
      </vt:variant>
      <vt:variant>
        <vt:i4>917527</vt:i4>
      </vt:variant>
      <vt:variant>
        <vt:i4>63</vt:i4>
      </vt:variant>
      <vt:variant>
        <vt:i4>0</vt:i4>
      </vt:variant>
      <vt:variant>
        <vt:i4>5</vt:i4>
      </vt:variant>
      <vt:variant>
        <vt:lpwstr>http://old.helpnet.cz/monitoring-medii/55035-3/zooterapie</vt:lpwstr>
      </vt:variant>
      <vt:variant>
        <vt:lpwstr/>
      </vt:variant>
      <vt:variant>
        <vt:i4>8061035</vt:i4>
      </vt:variant>
      <vt:variant>
        <vt:i4>60</vt:i4>
      </vt:variant>
      <vt:variant>
        <vt:i4>0</vt:i4>
      </vt:variant>
      <vt:variant>
        <vt:i4>5</vt:i4>
      </vt:variant>
      <vt:variant>
        <vt:lpwstr>https://eluc.kr-olomoucky.cz/verejne/lekce/160</vt:lpwstr>
      </vt:variant>
      <vt:variant>
        <vt:lpwstr/>
      </vt:variant>
      <vt:variant>
        <vt:i4>6684711</vt:i4>
      </vt:variant>
      <vt:variant>
        <vt:i4>57</vt:i4>
      </vt:variant>
      <vt:variant>
        <vt:i4>0</vt:i4>
      </vt:variant>
      <vt:variant>
        <vt:i4>5</vt:i4>
      </vt:variant>
      <vt:variant>
        <vt:lpwstr>http://www.ergopoint.cz/co-je-ergoterapie.html</vt:lpwstr>
      </vt:variant>
      <vt:variant>
        <vt:lpwstr/>
      </vt:variant>
      <vt:variant>
        <vt:i4>2359338</vt:i4>
      </vt:variant>
      <vt:variant>
        <vt:i4>54</vt:i4>
      </vt:variant>
      <vt:variant>
        <vt:i4>0</vt:i4>
      </vt:variant>
      <vt:variant>
        <vt:i4>5</vt:i4>
      </vt:variant>
      <vt:variant>
        <vt:lpwstr>http://www.aprcr.cz/pracovni-rehabilitace/</vt:lpwstr>
      </vt:variant>
      <vt:variant>
        <vt:lpwstr/>
      </vt:variant>
      <vt:variant>
        <vt:i4>4980762</vt:i4>
      </vt:variant>
      <vt:variant>
        <vt:i4>51</vt:i4>
      </vt:variant>
      <vt:variant>
        <vt:i4>0</vt:i4>
      </vt:variant>
      <vt:variant>
        <vt:i4>5</vt:i4>
      </vt:variant>
      <vt:variant>
        <vt:lpwstr>http://www.animoterapie.cz/terapie-hospodarska-farmingterapie.htm</vt:lpwstr>
      </vt:variant>
      <vt:variant>
        <vt:lpwstr/>
      </vt:variant>
      <vt:variant>
        <vt:i4>3276907</vt:i4>
      </vt:variant>
      <vt:variant>
        <vt:i4>48</vt:i4>
      </vt:variant>
      <vt:variant>
        <vt:i4>0</vt:i4>
      </vt:variant>
      <vt:variant>
        <vt:i4>5</vt:i4>
      </vt:variant>
      <vt:variant>
        <vt:lpwstr>http://www.animoterapie.cz/lecebne-ucinky-animoterapie.htm</vt:lpwstr>
      </vt:variant>
      <vt:variant>
        <vt:lpwstr/>
      </vt:variant>
      <vt:variant>
        <vt:i4>6029322</vt:i4>
      </vt:variant>
      <vt:variant>
        <vt:i4>45</vt:i4>
      </vt:variant>
      <vt:variant>
        <vt:i4>0</vt:i4>
      </vt:variant>
      <vt:variant>
        <vt:i4>5</vt:i4>
      </vt:variant>
      <vt:variant>
        <vt:lpwstr>https://aai-int.org/aai/animal-assisted-intervention/</vt:lpwstr>
      </vt:variant>
      <vt:variant>
        <vt:lpwstr/>
      </vt:variant>
      <vt:variant>
        <vt:i4>4390923</vt:i4>
      </vt:variant>
      <vt:variant>
        <vt:i4>42</vt:i4>
      </vt:variant>
      <vt:variant>
        <vt:i4>0</vt:i4>
      </vt:variant>
      <vt:variant>
        <vt:i4>5</vt:i4>
      </vt:variant>
      <vt:variant>
        <vt:lpwstr>https://staging.wfot.org/resources/definitions-of-occupational-therapy-from-member-organisations</vt:lpwstr>
      </vt:variant>
      <vt:variant>
        <vt:lpwstr/>
      </vt:variant>
      <vt:variant>
        <vt:i4>1048643</vt:i4>
      </vt:variant>
      <vt:variant>
        <vt:i4>39</vt:i4>
      </vt:variant>
      <vt:variant>
        <vt:i4>0</vt:i4>
      </vt:variant>
      <vt:variant>
        <vt:i4>5</vt:i4>
      </vt:variant>
      <vt:variant>
        <vt:lpwstr>http://www.mvcr.cz/soubor/dokumenty-cele-socialni-vylouceni-prirucka-pdf.aspx</vt:lpwstr>
      </vt:variant>
      <vt:variant>
        <vt:lpwstr/>
      </vt:variant>
      <vt:variant>
        <vt:i4>7143447</vt:i4>
      </vt:variant>
      <vt:variant>
        <vt:i4>36</vt:i4>
      </vt:variant>
      <vt:variant>
        <vt:i4>0</vt:i4>
      </vt:variant>
      <vt:variant>
        <vt:i4>5</vt:i4>
      </vt:variant>
      <vt:variant>
        <vt:lpwstr>http://www.socialni-zaclenovani.cz/dokumenty/o-agenture/doc_download/16-piruka-pro-socialni-integraci</vt:lpwstr>
      </vt:variant>
      <vt:variant>
        <vt:lpwstr/>
      </vt:variant>
      <vt:variant>
        <vt:i4>3342443</vt:i4>
      </vt:variant>
      <vt:variant>
        <vt:i4>33</vt:i4>
      </vt:variant>
      <vt:variant>
        <vt:i4>0</vt:i4>
      </vt:variant>
      <vt:variant>
        <vt:i4>5</vt:i4>
      </vt:variant>
      <vt:variant>
        <vt:lpwstr>http://www.agrarumweltpaedagogik.ac.at/cms/upload/bilder/green_care_a_conceptual_framework.pdf</vt:lpwstr>
      </vt:variant>
      <vt:variant>
        <vt:lpwstr/>
      </vt:variant>
      <vt:variant>
        <vt:i4>6291504</vt:i4>
      </vt:variant>
      <vt:variant>
        <vt:i4>30</vt:i4>
      </vt:variant>
      <vt:variant>
        <vt:i4>0</vt:i4>
      </vt:variant>
      <vt:variant>
        <vt:i4>5</vt:i4>
      </vt:variant>
      <vt:variant>
        <vt:lpwstr>http://library.wur.nl/WebQuery/wurpubs/fulltext/293755</vt:lpwstr>
      </vt:variant>
      <vt:variant>
        <vt:lpwstr/>
      </vt:variant>
      <vt:variant>
        <vt:i4>786446</vt:i4>
      </vt:variant>
      <vt:variant>
        <vt:i4>21</vt:i4>
      </vt:variant>
      <vt:variant>
        <vt:i4>0</vt:i4>
      </vt:variant>
      <vt:variant>
        <vt:i4>5</vt:i4>
      </vt:variant>
      <vt:variant>
        <vt:lpwstr>https://vzdelavanivsem.cz/databaze-kurzu/vzdelavatel/2762-jabok-vyssi-odborna-skola-socialne-pedagogicka-a-teologicka</vt:lpwstr>
      </vt:variant>
      <vt:variant>
        <vt:lpwstr/>
      </vt:variant>
      <vt:variant>
        <vt:i4>1441835</vt:i4>
      </vt:variant>
      <vt:variant>
        <vt:i4>15</vt:i4>
      </vt:variant>
      <vt:variant>
        <vt:i4>0</vt:i4>
      </vt:variant>
      <vt:variant>
        <vt:i4>5</vt:i4>
      </vt:variant>
      <vt:variant>
        <vt:lpwstr>https://cs.wikipedia.org/wiki/Pedagogicko-psychologick%C3%A1_poradna</vt:lpwstr>
      </vt:variant>
      <vt:variant>
        <vt:lpwstr/>
      </vt:variant>
      <vt:variant>
        <vt:i4>4915211</vt:i4>
      </vt:variant>
      <vt:variant>
        <vt:i4>12</vt:i4>
      </vt:variant>
      <vt:variant>
        <vt:i4>0</vt:i4>
      </vt:variant>
      <vt:variant>
        <vt:i4>5</vt:i4>
      </vt:variant>
      <vt:variant>
        <vt:lpwstr>https://cs.wikipedia.org/wiki/Speci%C3%A1ln%C4%9B_pedagogick%C3%A9_centrum</vt:lpwstr>
      </vt:variant>
      <vt:variant>
        <vt:lpwstr/>
      </vt:variant>
      <vt:variant>
        <vt:i4>6291504</vt:i4>
      </vt:variant>
      <vt:variant>
        <vt:i4>72</vt:i4>
      </vt:variant>
      <vt:variant>
        <vt:i4>0</vt:i4>
      </vt:variant>
      <vt:variant>
        <vt:i4>5</vt:i4>
      </vt:variant>
      <vt:variant>
        <vt:lpwstr>http://library.wur.nl/WebQuery/wurpubs/fulltext/293755</vt:lpwstr>
      </vt:variant>
      <vt:variant>
        <vt:lpwstr/>
      </vt:variant>
      <vt:variant>
        <vt:i4>7602232</vt:i4>
      </vt:variant>
      <vt:variant>
        <vt:i4>69</vt:i4>
      </vt:variant>
      <vt:variant>
        <vt:i4>0</vt:i4>
      </vt:variant>
      <vt:variant>
        <vt:i4>5</vt:i4>
      </vt:variant>
      <vt:variant>
        <vt:lpwstr>https://kurzy.mendelu.cz/kurz-detail/26082016-z-1-zahradni-terapie</vt:lpwstr>
      </vt:variant>
      <vt:variant>
        <vt:lpwstr/>
      </vt:variant>
      <vt:variant>
        <vt:i4>7602232</vt:i4>
      </vt:variant>
      <vt:variant>
        <vt:i4>66</vt:i4>
      </vt:variant>
      <vt:variant>
        <vt:i4>0</vt:i4>
      </vt:variant>
      <vt:variant>
        <vt:i4>5</vt:i4>
      </vt:variant>
      <vt:variant>
        <vt:lpwstr>https://kurzy.mendelu.cz/kurz-detail/26082016-z-1-zahradni-terapie</vt:lpwstr>
      </vt:variant>
      <vt:variant>
        <vt:lpwstr/>
      </vt:variant>
      <vt:variant>
        <vt:i4>6946848</vt:i4>
      </vt:variant>
      <vt:variant>
        <vt:i4>63</vt:i4>
      </vt:variant>
      <vt:variant>
        <vt:i4>0</vt:i4>
      </vt:variant>
      <vt:variant>
        <vt:i4>5</vt:i4>
      </vt:variant>
      <vt:variant>
        <vt:lpwstr>http://www.marli.cz/zahradn%C3%AD terapie.html</vt:lpwstr>
      </vt:variant>
      <vt:variant>
        <vt:lpwstr/>
      </vt:variant>
      <vt:variant>
        <vt:i4>3145840</vt:i4>
      </vt:variant>
      <vt:variant>
        <vt:i4>60</vt:i4>
      </vt:variant>
      <vt:variant>
        <vt:i4>0</vt:i4>
      </vt:variant>
      <vt:variant>
        <vt:i4>5</vt:i4>
      </vt:variant>
      <vt:variant>
        <vt:lpwstr>http://www.lipka.cz/o-nas?idm=4</vt:lpwstr>
      </vt:variant>
      <vt:variant>
        <vt:lpwstr/>
      </vt:variant>
      <vt:variant>
        <vt:i4>6946848</vt:i4>
      </vt:variant>
      <vt:variant>
        <vt:i4>57</vt:i4>
      </vt:variant>
      <vt:variant>
        <vt:i4>0</vt:i4>
      </vt:variant>
      <vt:variant>
        <vt:i4>5</vt:i4>
      </vt:variant>
      <vt:variant>
        <vt:lpwstr>http://www.marli.cz/zahradn%C3%AD terapie.html</vt:lpwstr>
      </vt:variant>
      <vt:variant>
        <vt:lpwstr/>
      </vt:variant>
      <vt:variant>
        <vt:i4>7602232</vt:i4>
      </vt:variant>
      <vt:variant>
        <vt:i4>54</vt:i4>
      </vt:variant>
      <vt:variant>
        <vt:i4>0</vt:i4>
      </vt:variant>
      <vt:variant>
        <vt:i4>5</vt:i4>
      </vt:variant>
      <vt:variant>
        <vt:lpwstr>https://kurzy.mendelu.cz/kurz-detail/26082016-z-1-zahradni-terapie</vt:lpwstr>
      </vt:variant>
      <vt:variant>
        <vt:lpwstr/>
      </vt:variant>
      <vt:variant>
        <vt:i4>6029322</vt:i4>
      </vt:variant>
      <vt:variant>
        <vt:i4>51</vt:i4>
      </vt:variant>
      <vt:variant>
        <vt:i4>0</vt:i4>
      </vt:variant>
      <vt:variant>
        <vt:i4>5</vt:i4>
      </vt:variant>
      <vt:variant>
        <vt:lpwstr>https://aai-int.org/aai/animal-assisted-intervention/</vt:lpwstr>
      </vt:variant>
      <vt:variant>
        <vt:lpwstr/>
      </vt:variant>
      <vt:variant>
        <vt:i4>5439488</vt:i4>
      </vt:variant>
      <vt:variant>
        <vt:i4>48</vt:i4>
      </vt:variant>
      <vt:variant>
        <vt:i4>0</vt:i4>
      </vt:variant>
      <vt:variant>
        <vt:i4>5</vt:i4>
      </vt:variant>
      <vt:variant>
        <vt:lpwstr>https://konicekcb.webnode.cz/zooterapie/</vt:lpwstr>
      </vt:variant>
      <vt:variant>
        <vt:lpwstr/>
      </vt:variant>
      <vt:variant>
        <vt:i4>3276907</vt:i4>
      </vt:variant>
      <vt:variant>
        <vt:i4>45</vt:i4>
      </vt:variant>
      <vt:variant>
        <vt:i4>0</vt:i4>
      </vt:variant>
      <vt:variant>
        <vt:i4>5</vt:i4>
      </vt:variant>
      <vt:variant>
        <vt:lpwstr>http://www.animoterapie.cz/lecebne-ucinky-animoterapie.htm</vt:lpwstr>
      </vt:variant>
      <vt:variant>
        <vt:lpwstr/>
      </vt:variant>
      <vt:variant>
        <vt:i4>5439488</vt:i4>
      </vt:variant>
      <vt:variant>
        <vt:i4>42</vt:i4>
      </vt:variant>
      <vt:variant>
        <vt:i4>0</vt:i4>
      </vt:variant>
      <vt:variant>
        <vt:i4>5</vt:i4>
      </vt:variant>
      <vt:variant>
        <vt:lpwstr>https://konicekcb.webnode.cz/zooterapie/</vt:lpwstr>
      </vt:variant>
      <vt:variant>
        <vt:lpwstr/>
      </vt:variant>
      <vt:variant>
        <vt:i4>5439488</vt:i4>
      </vt:variant>
      <vt:variant>
        <vt:i4>39</vt:i4>
      </vt:variant>
      <vt:variant>
        <vt:i4>0</vt:i4>
      </vt:variant>
      <vt:variant>
        <vt:i4>5</vt:i4>
      </vt:variant>
      <vt:variant>
        <vt:lpwstr>https://konicekcb.webnode.cz/zooterapie/</vt:lpwstr>
      </vt:variant>
      <vt:variant>
        <vt:lpwstr/>
      </vt:variant>
      <vt:variant>
        <vt:i4>2031685</vt:i4>
      </vt:variant>
      <vt:variant>
        <vt:i4>36</vt:i4>
      </vt:variant>
      <vt:variant>
        <vt:i4>0</vt:i4>
      </vt:variant>
      <vt:variant>
        <vt:i4>5</vt:i4>
      </vt:variant>
      <vt:variant>
        <vt:lpwstr>https://petpartners.org/learn/benefits-human-animal-bond/</vt:lpwstr>
      </vt:variant>
      <vt:variant>
        <vt:lpwstr/>
      </vt:variant>
      <vt:variant>
        <vt:i4>6029322</vt:i4>
      </vt:variant>
      <vt:variant>
        <vt:i4>33</vt:i4>
      </vt:variant>
      <vt:variant>
        <vt:i4>0</vt:i4>
      </vt:variant>
      <vt:variant>
        <vt:i4>5</vt:i4>
      </vt:variant>
      <vt:variant>
        <vt:lpwstr>https://aai-int.org/aai/animal-assisted-intervention/</vt:lpwstr>
      </vt:variant>
      <vt:variant>
        <vt:lpwstr/>
      </vt:variant>
      <vt:variant>
        <vt:i4>6488122</vt:i4>
      </vt:variant>
      <vt:variant>
        <vt:i4>30</vt:i4>
      </vt:variant>
      <vt:variant>
        <vt:i4>0</vt:i4>
      </vt:variant>
      <vt:variant>
        <vt:i4>5</vt:i4>
      </vt:variant>
      <vt:variant>
        <vt:lpwstr>https://petpartners.org/learn/terminology/</vt:lpwstr>
      </vt:variant>
      <vt:variant>
        <vt:lpwstr/>
      </vt:variant>
      <vt:variant>
        <vt:i4>6488122</vt:i4>
      </vt:variant>
      <vt:variant>
        <vt:i4>27</vt:i4>
      </vt:variant>
      <vt:variant>
        <vt:i4>0</vt:i4>
      </vt:variant>
      <vt:variant>
        <vt:i4>5</vt:i4>
      </vt:variant>
      <vt:variant>
        <vt:lpwstr>https://petpartners.org/learn/terminology/</vt:lpwstr>
      </vt:variant>
      <vt:variant>
        <vt:lpwstr/>
      </vt:variant>
      <vt:variant>
        <vt:i4>6488122</vt:i4>
      </vt:variant>
      <vt:variant>
        <vt:i4>24</vt:i4>
      </vt:variant>
      <vt:variant>
        <vt:i4>0</vt:i4>
      </vt:variant>
      <vt:variant>
        <vt:i4>5</vt:i4>
      </vt:variant>
      <vt:variant>
        <vt:lpwstr>https://petpartners.org/learn/terminology/</vt:lpwstr>
      </vt:variant>
      <vt:variant>
        <vt:lpwstr/>
      </vt:variant>
      <vt:variant>
        <vt:i4>6684711</vt:i4>
      </vt:variant>
      <vt:variant>
        <vt:i4>21</vt:i4>
      </vt:variant>
      <vt:variant>
        <vt:i4>0</vt:i4>
      </vt:variant>
      <vt:variant>
        <vt:i4>5</vt:i4>
      </vt:variant>
      <vt:variant>
        <vt:lpwstr>http://www.ergopoint.cz/co-je-ergoterapie.html</vt:lpwstr>
      </vt:variant>
      <vt:variant>
        <vt:lpwstr/>
      </vt:variant>
      <vt:variant>
        <vt:i4>6684711</vt:i4>
      </vt:variant>
      <vt:variant>
        <vt:i4>18</vt:i4>
      </vt:variant>
      <vt:variant>
        <vt:i4>0</vt:i4>
      </vt:variant>
      <vt:variant>
        <vt:i4>5</vt:i4>
      </vt:variant>
      <vt:variant>
        <vt:lpwstr>http://www.ergopoint.cz/co-je-ergoterapie.html</vt:lpwstr>
      </vt:variant>
      <vt:variant>
        <vt:lpwstr/>
      </vt:variant>
      <vt:variant>
        <vt:i4>6946922</vt:i4>
      </vt:variant>
      <vt:variant>
        <vt:i4>15</vt:i4>
      </vt:variant>
      <vt:variant>
        <vt:i4>0</vt:i4>
      </vt:variant>
      <vt:variant>
        <vt:i4>5</vt:i4>
      </vt:variant>
      <vt:variant>
        <vt:lpwstr>https://www.lf1.cuni.cz/studijni-programy-ofakulte</vt:lpwstr>
      </vt:variant>
      <vt:variant>
        <vt:lpwstr/>
      </vt:variant>
      <vt:variant>
        <vt:i4>5373998</vt:i4>
      </vt:variant>
      <vt:variant>
        <vt:i4>12</vt:i4>
      </vt:variant>
      <vt:variant>
        <vt:i4>0</vt:i4>
      </vt:variant>
      <vt:variant>
        <vt:i4>5</vt:i4>
      </vt:variant>
      <vt:variant>
        <vt:lpwstr>http://www.uzis.cz/system/files/mkf_cz.pdf</vt:lpwstr>
      </vt:variant>
      <vt:variant>
        <vt:lpwstr/>
      </vt:variant>
      <vt:variant>
        <vt:i4>2359338</vt:i4>
      </vt:variant>
      <vt:variant>
        <vt:i4>9</vt:i4>
      </vt:variant>
      <vt:variant>
        <vt:i4>0</vt:i4>
      </vt:variant>
      <vt:variant>
        <vt:i4>5</vt:i4>
      </vt:variant>
      <vt:variant>
        <vt:lpwstr>http://www.aprcr.cz/pracovni-rehabilitace/</vt:lpwstr>
      </vt:variant>
      <vt:variant>
        <vt:lpwstr/>
      </vt:variant>
      <vt:variant>
        <vt:i4>6946853</vt:i4>
      </vt:variant>
      <vt:variant>
        <vt:i4>6</vt:i4>
      </vt:variant>
      <vt:variant>
        <vt:i4>0</vt:i4>
      </vt:variant>
      <vt:variant>
        <vt:i4>5</vt:i4>
      </vt:variant>
      <vt:variant>
        <vt:lpwstr>https://www.plstbk.cz/pracovni-terapie</vt:lpwstr>
      </vt:variant>
      <vt:variant>
        <vt:lpwstr/>
      </vt:variant>
      <vt:variant>
        <vt:i4>4980762</vt:i4>
      </vt:variant>
      <vt:variant>
        <vt:i4>3</vt:i4>
      </vt:variant>
      <vt:variant>
        <vt:i4>0</vt:i4>
      </vt:variant>
      <vt:variant>
        <vt:i4>5</vt:i4>
      </vt:variant>
      <vt:variant>
        <vt:lpwstr>http://www.animoterapie.cz/terapie-hospodarska-farmingterapie.htm</vt:lpwstr>
      </vt:variant>
      <vt:variant>
        <vt:lpwstr/>
      </vt:variant>
      <vt:variant>
        <vt:i4>8061035</vt:i4>
      </vt:variant>
      <vt:variant>
        <vt:i4>0</vt:i4>
      </vt:variant>
      <vt:variant>
        <vt:i4>0</vt:i4>
      </vt:variant>
      <vt:variant>
        <vt:i4>5</vt:i4>
      </vt:variant>
      <vt:variant>
        <vt:lpwstr>https://eluc.kr-olomoucky.cz/verejne/lekce/160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
  <cp:keywords/>
  <dc:description/>
  <cp:lastModifiedBy/>
  <cp:revision>1</cp:revision>
  <dcterms:created xsi:type="dcterms:W3CDTF">2021-06-21T17:35:00Z</dcterms:created>
  <dcterms:modified xsi:type="dcterms:W3CDTF">2021-06-21T17:50:00Z</dcterms:modified>
</cp:coreProperties>
</file>