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charts/chart6.xml" ContentType="application/vnd.openxmlformats-officedocument.drawingml.chart+xml"/>
  <Override PartName="/word/charts/chart7.xml" ContentType="application/vnd.openxmlformats-officedocument.drawingml.chart+xml"/>
  <Override PartName="/word/footer3.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D54" w:rsidRPr="00A00868" w:rsidRDefault="003B3D54" w:rsidP="00416548">
      <w:pPr>
        <w:spacing w:after="0" w:line="360" w:lineRule="auto"/>
        <w:jc w:val="center"/>
        <w:rPr>
          <w:rFonts w:ascii="Times New Roman" w:hAnsi="Times New Roman" w:cs="Times New Roman"/>
          <w:sz w:val="28"/>
          <w:szCs w:val="28"/>
        </w:rPr>
      </w:pPr>
      <w:bookmarkStart w:id="0" w:name="_GoBack"/>
      <w:bookmarkStart w:id="1" w:name="_Toc381874886"/>
      <w:bookmarkEnd w:id="0"/>
      <w:r w:rsidRPr="00A00868">
        <w:rPr>
          <w:rFonts w:ascii="Times New Roman" w:hAnsi="Times New Roman" w:cs="Times New Roman"/>
          <w:sz w:val="28"/>
          <w:szCs w:val="28"/>
        </w:rPr>
        <w:t>UNIVERZITA PALACKÉHO V OLOMOUCI</w:t>
      </w:r>
    </w:p>
    <w:p w:rsidR="003B3D54" w:rsidRPr="00A00868" w:rsidRDefault="003B3D54" w:rsidP="00416548">
      <w:pPr>
        <w:spacing w:after="0" w:line="360" w:lineRule="auto"/>
        <w:jc w:val="center"/>
        <w:rPr>
          <w:rFonts w:ascii="Times New Roman" w:hAnsi="Times New Roman" w:cs="Times New Roman"/>
          <w:sz w:val="28"/>
          <w:szCs w:val="28"/>
        </w:rPr>
      </w:pPr>
      <w:r w:rsidRPr="00A00868">
        <w:rPr>
          <w:rFonts w:ascii="Times New Roman" w:hAnsi="Times New Roman" w:cs="Times New Roman"/>
          <w:sz w:val="28"/>
          <w:szCs w:val="28"/>
        </w:rPr>
        <w:t>Právnická fakulta</w:t>
      </w:r>
    </w:p>
    <w:p w:rsidR="003B3D54" w:rsidRPr="00A00868" w:rsidRDefault="00C949C3" w:rsidP="00416548">
      <w:pPr>
        <w:spacing w:after="2000" w:line="360" w:lineRule="auto"/>
        <w:jc w:val="center"/>
        <w:rPr>
          <w:rFonts w:ascii="Times New Roman" w:hAnsi="Times New Roman" w:cs="Times New Roman"/>
        </w:rPr>
      </w:pPr>
      <w:r w:rsidRPr="00A00868">
        <w:rPr>
          <w:rFonts w:ascii="Times New Roman" w:hAnsi="Times New Roman" w:cs="Times New Roman"/>
          <w:noProof/>
          <w:lang w:eastAsia="cs-CZ"/>
        </w:rPr>
        <w:drawing>
          <wp:anchor distT="0" distB="0" distL="114300" distR="114300" simplePos="0" relativeHeight="251659264" behindDoc="0" locked="0" layoutInCell="1" allowOverlap="1">
            <wp:simplePos x="0" y="0"/>
            <wp:positionH relativeFrom="margin">
              <wp:align>center</wp:align>
            </wp:positionH>
            <wp:positionV relativeFrom="paragraph">
              <wp:posOffset>534035</wp:posOffset>
            </wp:positionV>
            <wp:extent cx="876300" cy="860425"/>
            <wp:effectExtent l="0" t="0" r="0" b="6350"/>
            <wp:wrapNone/>
            <wp:docPr id="1" name="Picture 1" descr="zn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nak.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72490" cy="85725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a:ext>
                    </a:extLst>
                  </pic:spPr>
                </pic:pic>
              </a:graphicData>
            </a:graphic>
          </wp:anchor>
        </w:drawing>
      </w:r>
    </w:p>
    <w:p w:rsidR="003B3D54" w:rsidRPr="00A00868" w:rsidRDefault="003B3D54" w:rsidP="00416548">
      <w:pPr>
        <w:spacing w:after="300" w:line="360" w:lineRule="auto"/>
        <w:jc w:val="center"/>
        <w:rPr>
          <w:rFonts w:ascii="Times New Roman" w:hAnsi="Times New Roman" w:cs="Times New Roman"/>
        </w:rPr>
      </w:pPr>
    </w:p>
    <w:p w:rsidR="003B3D54" w:rsidRPr="00A00868" w:rsidRDefault="003B3D54" w:rsidP="00416548">
      <w:pPr>
        <w:spacing w:after="300" w:line="360" w:lineRule="auto"/>
        <w:jc w:val="center"/>
        <w:rPr>
          <w:rFonts w:ascii="Times New Roman" w:hAnsi="Times New Roman" w:cs="Times New Roman"/>
        </w:rPr>
      </w:pPr>
    </w:p>
    <w:p w:rsidR="003B3D54" w:rsidRPr="00A00868" w:rsidRDefault="003B3D54" w:rsidP="00416548">
      <w:pPr>
        <w:spacing w:after="300" w:line="360" w:lineRule="auto"/>
        <w:jc w:val="center"/>
        <w:rPr>
          <w:rFonts w:ascii="Times New Roman" w:hAnsi="Times New Roman" w:cs="Times New Roman"/>
          <w:sz w:val="36"/>
          <w:szCs w:val="36"/>
        </w:rPr>
      </w:pPr>
      <w:r w:rsidRPr="00A00868">
        <w:rPr>
          <w:rFonts w:ascii="Times New Roman" w:hAnsi="Times New Roman" w:cs="Times New Roman"/>
          <w:sz w:val="36"/>
          <w:szCs w:val="36"/>
        </w:rPr>
        <w:t>Erika Pluhařová</w:t>
      </w:r>
    </w:p>
    <w:p w:rsidR="003B3D54" w:rsidRPr="00A00868" w:rsidRDefault="003B3D54" w:rsidP="00416548">
      <w:pPr>
        <w:spacing w:after="300" w:line="360" w:lineRule="auto"/>
        <w:jc w:val="center"/>
        <w:rPr>
          <w:rFonts w:ascii="Times New Roman" w:hAnsi="Times New Roman" w:cs="Times New Roman"/>
          <w:b/>
          <w:sz w:val="36"/>
          <w:szCs w:val="36"/>
        </w:rPr>
      </w:pPr>
      <w:r w:rsidRPr="00A00868">
        <w:rPr>
          <w:rFonts w:ascii="Times New Roman" w:hAnsi="Times New Roman" w:cs="Times New Roman"/>
          <w:b/>
          <w:sz w:val="36"/>
          <w:szCs w:val="36"/>
        </w:rPr>
        <w:t>Trest obecně prospěšných prací a domácího vězení, jejich výkon a kontrola</w:t>
      </w:r>
    </w:p>
    <w:p w:rsidR="003B3D54" w:rsidRPr="00A00868" w:rsidRDefault="003B3D54" w:rsidP="00416548">
      <w:pPr>
        <w:spacing w:after="300" w:line="360" w:lineRule="auto"/>
        <w:jc w:val="center"/>
        <w:rPr>
          <w:rFonts w:ascii="Times New Roman" w:hAnsi="Times New Roman" w:cs="Times New Roman"/>
          <w:sz w:val="36"/>
          <w:szCs w:val="36"/>
        </w:rPr>
      </w:pPr>
      <w:r w:rsidRPr="00A00868">
        <w:rPr>
          <w:rFonts w:ascii="Times New Roman" w:hAnsi="Times New Roman" w:cs="Times New Roman"/>
          <w:sz w:val="36"/>
          <w:szCs w:val="36"/>
        </w:rPr>
        <w:t>Diplomová práce</w:t>
      </w:r>
    </w:p>
    <w:p w:rsidR="003B3D54" w:rsidRPr="00A00868" w:rsidRDefault="003B3D54" w:rsidP="00416548">
      <w:pPr>
        <w:spacing w:after="4000" w:line="360" w:lineRule="auto"/>
        <w:jc w:val="center"/>
        <w:rPr>
          <w:rFonts w:ascii="Times New Roman" w:hAnsi="Times New Roman" w:cs="Times New Roman"/>
        </w:rPr>
      </w:pPr>
    </w:p>
    <w:p w:rsidR="003B3D54" w:rsidRPr="00A00868" w:rsidRDefault="003B3D54" w:rsidP="00416548">
      <w:pPr>
        <w:tabs>
          <w:tab w:val="left" w:pos="6804"/>
        </w:tabs>
        <w:spacing w:after="4000" w:line="360" w:lineRule="auto"/>
        <w:jc w:val="center"/>
        <w:rPr>
          <w:rFonts w:ascii="Times New Roman" w:hAnsi="Times New Roman" w:cs="Times New Roman"/>
          <w:sz w:val="28"/>
          <w:szCs w:val="28"/>
        </w:rPr>
      </w:pPr>
      <w:r w:rsidRPr="00A00868">
        <w:rPr>
          <w:rFonts w:ascii="Times New Roman" w:hAnsi="Times New Roman" w:cs="Times New Roman"/>
          <w:sz w:val="28"/>
          <w:szCs w:val="28"/>
        </w:rPr>
        <w:t>Olomouc 2014</w:t>
      </w:r>
    </w:p>
    <w:p w:rsidR="00596EA8" w:rsidRDefault="00596EA8" w:rsidP="00703763">
      <w:pPr>
        <w:spacing w:before="10000" w:after="300" w:line="360" w:lineRule="auto"/>
        <w:jc w:val="both"/>
        <w:rPr>
          <w:rFonts w:ascii="Times New Roman" w:hAnsi="Times New Roman" w:cs="Times New Roman"/>
        </w:rPr>
      </w:pPr>
    </w:p>
    <w:p w:rsidR="00945FC0" w:rsidRDefault="003B3D54" w:rsidP="008F52EB">
      <w:pPr>
        <w:spacing w:before="11000" w:after="300" w:line="360" w:lineRule="auto"/>
        <w:ind w:firstLine="708"/>
        <w:jc w:val="both"/>
        <w:rPr>
          <w:rFonts w:ascii="Times New Roman" w:hAnsi="Times New Roman" w:cs="Times New Roman"/>
        </w:rPr>
      </w:pPr>
      <w:r>
        <w:rPr>
          <w:rFonts w:ascii="Times New Roman" w:hAnsi="Times New Roman" w:cs="Times New Roman"/>
        </w:rPr>
        <w:t xml:space="preserve">Prohlašuji, že jsem diplomovou práci na téma </w:t>
      </w:r>
      <w:r w:rsidR="003E5453" w:rsidRPr="003E5453">
        <w:rPr>
          <w:rFonts w:ascii="Times New Roman" w:hAnsi="Times New Roman" w:cs="Times New Roman"/>
        </w:rPr>
        <w:t>„T</w:t>
      </w:r>
      <w:r w:rsidRPr="003E5453">
        <w:rPr>
          <w:rFonts w:ascii="Times New Roman" w:hAnsi="Times New Roman" w:cs="Times New Roman"/>
        </w:rPr>
        <w:t>rest obecně prospěšných prací a domácího vězení, jejich výkon a kontrola</w:t>
      </w:r>
      <w:r w:rsidR="003E5453" w:rsidRPr="003E5453">
        <w:rPr>
          <w:rFonts w:ascii="Times New Roman" w:hAnsi="Times New Roman" w:cs="Times New Roman"/>
        </w:rPr>
        <w:t>“</w:t>
      </w:r>
      <w:r w:rsidRPr="003E5453">
        <w:rPr>
          <w:rFonts w:ascii="Times New Roman" w:hAnsi="Times New Roman" w:cs="Times New Roman"/>
        </w:rPr>
        <w:t xml:space="preserve"> </w:t>
      </w:r>
      <w:r>
        <w:rPr>
          <w:rFonts w:ascii="Times New Roman" w:hAnsi="Times New Roman" w:cs="Times New Roman"/>
        </w:rPr>
        <w:t>vypracovala samostatně a citovala jsem všechny použité zdroje.</w:t>
      </w:r>
    </w:p>
    <w:p w:rsidR="00757EE1" w:rsidRDefault="00416548" w:rsidP="00703763">
      <w:pPr>
        <w:tabs>
          <w:tab w:val="left" w:pos="6237"/>
          <w:tab w:val="left" w:pos="6804"/>
        </w:tabs>
        <w:spacing w:after="0" w:line="360" w:lineRule="auto"/>
        <w:jc w:val="both"/>
        <w:rPr>
          <w:rFonts w:ascii="Times New Roman" w:hAnsi="Times New Roman" w:cs="Times New Roman"/>
        </w:rPr>
      </w:pPr>
      <w:r>
        <w:rPr>
          <w:rFonts w:ascii="Times New Roman" w:hAnsi="Times New Roman" w:cs="Times New Roman"/>
        </w:rPr>
        <w:t>V O</w:t>
      </w:r>
      <w:r w:rsidR="00945FC0">
        <w:rPr>
          <w:rFonts w:ascii="Times New Roman" w:hAnsi="Times New Roman" w:cs="Times New Roman"/>
        </w:rPr>
        <w:t>lomouci dne 21. 3. 2014</w:t>
      </w:r>
      <w:r w:rsidR="00945FC0">
        <w:rPr>
          <w:rFonts w:ascii="Times New Roman" w:hAnsi="Times New Roman" w:cs="Times New Roman"/>
        </w:rPr>
        <w:tab/>
        <w:t>…………………………</w:t>
      </w:r>
      <w:r w:rsidR="00757EE1">
        <w:rPr>
          <w:rFonts w:ascii="Times New Roman" w:hAnsi="Times New Roman" w:cs="Times New Roman"/>
        </w:rPr>
        <w:t>.</w:t>
      </w:r>
    </w:p>
    <w:p w:rsidR="00596EA8" w:rsidRDefault="00596EA8" w:rsidP="00703763">
      <w:pPr>
        <w:tabs>
          <w:tab w:val="left" w:pos="6237"/>
          <w:tab w:val="left" w:pos="6804"/>
        </w:tabs>
        <w:spacing w:after="0" w:line="360" w:lineRule="auto"/>
        <w:jc w:val="both"/>
        <w:rPr>
          <w:rFonts w:ascii="Times New Roman" w:hAnsi="Times New Roman" w:cs="Times New Roman"/>
        </w:rPr>
      </w:pPr>
    </w:p>
    <w:p w:rsidR="00596EA8" w:rsidRDefault="00596EA8" w:rsidP="00703763">
      <w:pPr>
        <w:tabs>
          <w:tab w:val="left" w:pos="6237"/>
          <w:tab w:val="left" w:pos="6804"/>
        </w:tabs>
        <w:spacing w:after="0" w:line="360" w:lineRule="auto"/>
        <w:jc w:val="both"/>
        <w:rPr>
          <w:rFonts w:ascii="Times New Roman" w:hAnsi="Times New Roman" w:cs="Times New Roman"/>
        </w:rPr>
      </w:pPr>
    </w:p>
    <w:p w:rsidR="00596EA8" w:rsidRDefault="00596EA8" w:rsidP="00703763">
      <w:pPr>
        <w:spacing w:before="10000" w:line="360" w:lineRule="auto"/>
        <w:ind w:firstLine="708"/>
        <w:jc w:val="both"/>
        <w:rPr>
          <w:rFonts w:ascii="Times New Roman" w:hAnsi="Times New Roman" w:cs="Times New Roman"/>
          <w:b/>
          <w:sz w:val="24"/>
        </w:rPr>
      </w:pPr>
    </w:p>
    <w:p w:rsidR="00596EA8" w:rsidRDefault="00596EA8" w:rsidP="008F52EB">
      <w:pPr>
        <w:spacing w:before="11000" w:line="360" w:lineRule="auto"/>
        <w:jc w:val="both"/>
        <w:rPr>
          <w:rFonts w:ascii="Times New Roman" w:hAnsi="Times New Roman" w:cs="Times New Roman"/>
          <w:b/>
          <w:sz w:val="24"/>
        </w:rPr>
      </w:pPr>
      <w:r>
        <w:rPr>
          <w:rFonts w:ascii="Times New Roman" w:hAnsi="Times New Roman" w:cs="Times New Roman"/>
          <w:b/>
          <w:sz w:val="24"/>
        </w:rPr>
        <w:t>Poděkování</w:t>
      </w:r>
    </w:p>
    <w:p w:rsidR="00596EA8" w:rsidRPr="003E5453" w:rsidRDefault="00596EA8" w:rsidP="00703763">
      <w:pPr>
        <w:spacing w:line="360" w:lineRule="auto"/>
        <w:ind w:firstLine="708"/>
        <w:jc w:val="both"/>
        <w:rPr>
          <w:rFonts w:ascii="Times New Roman" w:hAnsi="Times New Roman" w:cs="Times New Roman"/>
          <w:i/>
          <w:sz w:val="24"/>
        </w:rPr>
      </w:pPr>
      <w:r w:rsidRPr="003E5453">
        <w:rPr>
          <w:rFonts w:ascii="Times New Roman" w:hAnsi="Times New Roman" w:cs="Times New Roman"/>
          <w:i/>
          <w:sz w:val="24"/>
        </w:rPr>
        <w:t xml:space="preserve">Na tomto místě bych </w:t>
      </w:r>
      <w:r w:rsidR="003E5453" w:rsidRPr="003E5453">
        <w:rPr>
          <w:rFonts w:ascii="Times New Roman" w:hAnsi="Times New Roman" w:cs="Times New Roman"/>
          <w:i/>
          <w:sz w:val="24"/>
        </w:rPr>
        <w:t xml:space="preserve">ráda poděkovala </w:t>
      </w:r>
      <w:r w:rsidRPr="003E5453">
        <w:rPr>
          <w:rFonts w:ascii="Times New Roman" w:hAnsi="Times New Roman" w:cs="Times New Roman"/>
          <w:i/>
          <w:sz w:val="24"/>
        </w:rPr>
        <w:t xml:space="preserve">JUDr. Filipu </w:t>
      </w:r>
      <w:proofErr w:type="spellStart"/>
      <w:r w:rsidRPr="003E5453">
        <w:rPr>
          <w:rFonts w:ascii="Times New Roman" w:hAnsi="Times New Roman" w:cs="Times New Roman"/>
          <w:i/>
          <w:sz w:val="24"/>
        </w:rPr>
        <w:t>Ščerbovi</w:t>
      </w:r>
      <w:proofErr w:type="spellEnd"/>
      <w:r w:rsidR="007A104D">
        <w:rPr>
          <w:rFonts w:ascii="Times New Roman" w:hAnsi="Times New Roman" w:cs="Times New Roman"/>
          <w:i/>
          <w:sz w:val="24"/>
        </w:rPr>
        <w:t>,</w:t>
      </w:r>
      <w:r w:rsidRPr="003E5453">
        <w:rPr>
          <w:rFonts w:ascii="Times New Roman" w:hAnsi="Times New Roman" w:cs="Times New Roman"/>
          <w:i/>
          <w:sz w:val="24"/>
        </w:rPr>
        <w:t xml:space="preserve"> </w:t>
      </w:r>
      <w:proofErr w:type="spellStart"/>
      <w:r w:rsidRPr="003E5453">
        <w:rPr>
          <w:rFonts w:ascii="Times New Roman" w:hAnsi="Times New Roman" w:cs="Times New Roman"/>
          <w:i/>
          <w:sz w:val="24"/>
        </w:rPr>
        <w:t>Ph.D</w:t>
      </w:r>
      <w:proofErr w:type="spellEnd"/>
      <w:r w:rsidRPr="003E5453">
        <w:rPr>
          <w:rFonts w:ascii="Times New Roman" w:hAnsi="Times New Roman" w:cs="Times New Roman"/>
          <w:i/>
          <w:sz w:val="24"/>
        </w:rPr>
        <w:t xml:space="preserve">., za odborné </w:t>
      </w:r>
      <w:r w:rsidR="003E5453" w:rsidRPr="003E5453">
        <w:rPr>
          <w:rFonts w:ascii="Times New Roman" w:hAnsi="Times New Roman" w:cs="Times New Roman"/>
          <w:i/>
          <w:sz w:val="24"/>
        </w:rPr>
        <w:t xml:space="preserve">vedení mé diplomové práce, za </w:t>
      </w:r>
      <w:r w:rsidRPr="003E5453">
        <w:rPr>
          <w:rFonts w:ascii="Times New Roman" w:hAnsi="Times New Roman" w:cs="Times New Roman"/>
          <w:i/>
          <w:sz w:val="24"/>
        </w:rPr>
        <w:t>veškeré cenné rady</w:t>
      </w:r>
      <w:r w:rsidR="003E5453" w:rsidRPr="003E5453">
        <w:rPr>
          <w:rFonts w:ascii="Times New Roman" w:hAnsi="Times New Roman" w:cs="Times New Roman"/>
          <w:i/>
          <w:sz w:val="24"/>
        </w:rPr>
        <w:t xml:space="preserve">, připomínky a podněty a také za vstřícný přístup, spolupráci a </w:t>
      </w:r>
      <w:r w:rsidRPr="003E5453">
        <w:rPr>
          <w:rFonts w:ascii="Times New Roman" w:hAnsi="Times New Roman" w:cs="Times New Roman"/>
          <w:i/>
          <w:sz w:val="24"/>
        </w:rPr>
        <w:t>čas, jenž mi při tvoření diplomové práce věnoval.</w:t>
      </w:r>
    </w:p>
    <w:p w:rsidR="00DF79A0" w:rsidRDefault="00DF79A0">
      <w:pPr>
        <w:rPr>
          <w:rFonts w:ascii="Times New Roman" w:hAnsi="Times New Roman" w:cs="Times New Roman"/>
          <w:b/>
          <w:sz w:val="24"/>
        </w:rPr>
      </w:pPr>
      <w:r>
        <w:rPr>
          <w:rFonts w:ascii="Times New Roman" w:hAnsi="Times New Roman" w:cs="Times New Roman"/>
          <w:b/>
          <w:sz w:val="24"/>
        </w:rPr>
        <w:br w:type="page"/>
      </w:r>
    </w:p>
    <w:p w:rsidR="007507E0" w:rsidRDefault="00DF79A0" w:rsidP="003D0C14">
      <w:pPr>
        <w:spacing w:line="360" w:lineRule="auto"/>
        <w:jc w:val="both"/>
        <w:rPr>
          <w:noProof/>
        </w:rPr>
      </w:pPr>
      <w:r w:rsidRPr="00DF79A0">
        <w:rPr>
          <w:rFonts w:ascii="Times New Roman" w:hAnsi="Times New Roman" w:cs="Times New Roman"/>
          <w:b/>
          <w:sz w:val="24"/>
        </w:rPr>
        <w:lastRenderedPageBreak/>
        <w:t>OBSAH</w:t>
      </w:r>
      <w:r w:rsidR="00B137CF" w:rsidRPr="00B137CF">
        <w:rPr>
          <w:rFonts w:ascii="Times New Roman" w:hAnsi="Times New Roman" w:cs="Times New Roman"/>
          <w:b/>
          <w:sz w:val="24"/>
          <w:szCs w:val="24"/>
        </w:rPr>
        <w:fldChar w:fldCharType="begin"/>
      </w:r>
      <w:r w:rsidR="004D79B1" w:rsidRPr="00E65898">
        <w:rPr>
          <w:rFonts w:ascii="Times New Roman" w:hAnsi="Times New Roman" w:cs="Times New Roman"/>
          <w:b/>
          <w:sz w:val="24"/>
          <w:szCs w:val="24"/>
        </w:rPr>
        <w:instrText xml:space="preserve"> TOC \o "1-3" \h \z \t "Název;1" </w:instrText>
      </w:r>
      <w:r w:rsidR="00B137CF" w:rsidRPr="00B137CF">
        <w:rPr>
          <w:rFonts w:ascii="Times New Roman" w:hAnsi="Times New Roman" w:cs="Times New Roman"/>
          <w:b/>
          <w:sz w:val="24"/>
          <w:szCs w:val="24"/>
        </w:rPr>
        <w:fldChar w:fldCharType="separate"/>
      </w:r>
    </w:p>
    <w:p w:rsidR="007507E0" w:rsidRPr="007507E0" w:rsidRDefault="00B137CF" w:rsidP="007507E0">
      <w:pPr>
        <w:pStyle w:val="Obsah1"/>
        <w:rPr>
          <w:rFonts w:eastAsiaTheme="minorEastAsia"/>
          <w:b w:val="0"/>
          <w:lang w:eastAsia="cs-CZ"/>
        </w:rPr>
      </w:pPr>
      <w:hyperlink w:anchor="_Toc384201213" w:history="1">
        <w:r w:rsidR="007507E0" w:rsidRPr="007507E0">
          <w:rPr>
            <w:rStyle w:val="Hypertextovodkaz"/>
            <w:b w:val="0"/>
          </w:rPr>
          <w:t>Seznam použitých zkratek</w:t>
        </w:r>
        <w:r w:rsidR="007507E0" w:rsidRPr="007507E0">
          <w:rPr>
            <w:b w:val="0"/>
            <w:webHidden/>
          </w:rPr>
          <w:tab/>
        </w:r>
        <w:r w:rsidRPr="007507E0">
          <w:rPr>
            <w:b w:val="0"/>
            <w:webHidden/>
          </w:rPr>
          <w:fldChar w:fldCharType="begin"/>
        </w:r>
        <w:r w:rsidR="007507E0" w:rsidRPr="007507E0">
          <w:rPr>
            <w:b w:val="0"/>
            <w:webHidden/>
          </w:rPr>
          <w:instrText xml:space="preserve"> PAGEREF _Toc384201213 \h </w:instrText>
        </w:r>
        <w:r w:rsidRPr="007507E0">
          <w:rPr>
            <w:b w:val="0"/>
            <w:webHidden/>
          </w:rPr>
        </w:r>
        <w:r w:rsidRPr="007507E0">
          <w:rPr>
            <w:b w:val="0"/>
            <w:webHidden/>
          </w:rPr>
          <w:fldChar w:fldCharType="separate"/>
        </w:r>
        <w:r w:rsidR="006A1DC3">
          <w:rPr>
            <w:b w:val="0"/>
            <w:webHidden/>
          </w:rPr>
          <w:t>6</w:t>
        </w:r>
        <w:r w:rsidRPr="007507E0">
          <w:rPr>
            <w:b w:val="0"/>
            <w:webHidden/>
          </w:rPr>
          <w:fldChar w:fldCharType="end"/>
        </w:r>
      </w:hyperlink>
    </w:p>
    <w:p w:rsidR="007507E0" w:rsidRPr="007507E0" w:rsidRDefault="00B137CF" w:rsidP="007507E0">
      <w:pPr>
        <w:pStyle w:val="Obsah1"/>
        <w:rPr>
          <w:rFonts w:eastAsiaTheme="minorEastAsia"/>
          <w:b w:val="0"/>
          <w:lang w:eastAsia="cs-CZ"/>
        </w:rPr>
      </w:pPr>
      <w:hyperlink w:anchor="_Toc384201214" w:history="1">
        <w:r w:rsidR="007507E0" w:rsidRPr="007507E0">
          <w:rPr>
            <w:rStyle w:val="Hypertextovodkaz"/>
            <w:b w:val="0"/>
          </w:rPr>
          <w:t>Úvod</w:t>
        </w:r>
        <w:r w:rsidR="007507E0" w:rsidRPr="007507E0">
          <w:rPr>
            <w:b w:val="0"/>
            <w:webHidden/>
          </w:rPr>
          <w:tab/>
        </w:r>
        <w:r w:rsidRPr="007507E0">
          <w:rPr>
            <w:b w:val="0"/>
            <w:webHidden/>
          </w:rPr>
          <w:fldChar w:fldCharType="begin"/>
        </w:r>
        <w:r w:rsidR="007507E0" w:rsidRPr="007507E0">
          <w:rPr>
            <w:b w:val="0"/>
            <w:webHidden/>
          </w:rPr>
          <w:instrText xml:space="preserve"> PAGEREF _Toc384201214 \h </w:instrText>
        </w:r>
        <w:r w:rsidRPr="007507E0">
          <w:rPr>
            <w:b w:val="0"/>
            <w:webHidden/>
          </w:rPr>
        </w:r>
        <w:r w:rsidRPr="007507E0">
          <w:rPr>
            <w:b w:val="0"/>
            <w:webHidden/>
          </w:rPr>
          <w:fldChar w:fldCharType="separate"/>
        </w:r>
        <w:r w:rsidR="006A1DC3">
          <w:rPr>
            <w:b w:val="0"/>
            <w:webHidden/>
          </w:rPr>
          <w:t>7</w:t>
        </w:r>
        <w:r w:rsidRPr="007507E0">
          <w:rPr>
            <w:b w:val="0"/>
            <w:webHidden/>
          </w:rPr>
          <w:fldChar w:fldCharType="end"/>
        </w:r>
      </w:hyperlink>
    </w:p>
    <w:p w:rsidR="007507E0" w:rsidRPr="007507E0" w:rsidRDefault="00B137CF" w:rsidP="007507E0">
      <w:pPr>
        <w:pStyle w:val="Obsah1"/>
        <w:rPr>
          <w:rFonts w:eastAsiaTheme="minorEastAsia"/>
          <w:b w:val="0"/>
          <w:lang w:eastAsia="cs-CZ"/>
        </w:rPr>
      </w:pPr>
      <w:hyperlink w:anchor="_Toc384201215" w:history="1">
        <w:r w:rsidR="007507E0" w:rsidRPr="007507E0">
          <w:rPr>
            <w:rStyle w:val="Hypertextovodkaz"/>
            <w:b w:val="0"/>
          </w:rPr>
          <w:t>1</w:t>
        </w:r>
        <w:r w:rsidR="007507E0" w:rsidRPr="007507E0">
          <w:rPr>
            <w:rFonts w:eastAsiaTheme="minorEastAsia"/>
            <w:b w:val="0"/>
            <w:lang w:eastAsia="cs-CZ"/>
          </w:rPr>
          <w:tab/>
        </w:r>
        <w:r w:rsidR="007507E0" w:rsidRPr="007507E0">
          <w:rPr>
            <w:rStyle w:val="Hypertextovodkaz"/>
            <w:b w:val="0"/>
          </w:rPr>
          <w:t>Alternativní tresty</w:t>
        </w:r>
        <w:r w:rsidR="007507E0" w:rsidRPr="007507E0">
          <w:rPr>
            <w:b w:val="0"/>
            <w:webHidden/>
          </w:rPr>
          <w:tab/>
        </w:r>
        <w:r w:rsidRPr="007507E0">
          <w:rPr>
            <w:b w:val="0"/>
            <w:webHidden/>
          </w:rPr>
          <w:fldChar w:fldCharType="begin"/>
        </w:r>
        <w:r w:rsidR="007507E0" w:rsidRPr="007507E0">
          <w:rPr>
            <w:b w:val="0"/>
            <w:webHidden/>
          </w:rPr>
          <w:instrText xml:space="preserve"> PAGEREF _Toc384201215 \h </w:instrText>
        </w:r>
        <w:r w:rsidRPr="007507E0">
          <w:rPr>
            <w:b w:val="0"/>
            <w:webHidden/>
          </w:rPr>
        </w:r>
        <w:r w:rsidRPr="007507E0">
          <w:rPr>
            <w:b w:val="0"/>
            <w:webHidden/>
          </w:rPr>
          <w:fldChar w:fldCharType="separate"/>
        </w:r>
        <w:r w:rsidR="006A1DC3">
          <w:rPr>
            <w:b w:val="0"/>
            <w:webHidden/>
          </w:rPr>
          <w:t>9</w:t>
        </w:r>
        <w:r w:rsidRPr="007507E0">
          <w:rPr>
            <w:b w:val="0"/>
            <w:webHidden/>
          </w:rPr>
          <w:fldChar w:fldCharType="end"/>
        </w:r>
      </w:hyperlink>
    </w:p>
    <w:p w:rsidR="007507E0" w:rsidRPr="007507E0" w:rsidRDefault="00B137CF" w:rsidP="007507E0">
      <w:pPr>
        <w:pStyle w:val="Obsah2"/>
        <w:rPr>
          <w:rFonts w:ascii="Times New Roman" w:eastAsiaTheme="minorEastAsia" w:hAnsi="Times New Roman" w:cs="Times New Roman"/>
          <w:noProof/>
          <w:sz w:val="24"/>
          <w:szCs w:val="24"/>
          <w:lang w:eastAsia="cs-CZ"/>
        </w:rPr>
      </w:pPr>
      <w:hyperlink w:anchor="_Toc384201216" w:history="1">
        <w:r w:rsidR="007507E0" w:rsidRPr="007507E0">
          <w:rPr>
            <w:rStyle w:val="Hypertextovodkaz"/>
            <w:rFonts w:ascii="Times New Roman" w:hAnsi="Times New Roman" w:cs="Times New Roman"/>
            <w:noProof/>
            <w:sz w:val="24"/>
            <w:szCs w:val="24"/>
          </w:rPr>
          <w:t>1.1</w:t>
        </w:r>
        <w:r w:rsidR="007507E0" w:rsidRPr="007507E0">
          <w:rPr>
            <w:rFonts w:ascii="Times New Roman" w:eastAsiaTheme="minorEastAsia" w:hAnsi="Times New Roman" w:cs="Times New Roman"/>
            <w:noProof/>
            <w:sz w:val="24"/>
            <w:szCs w:val="24"/>
            <w:lang w:eastAsia="cs-CZ"/>
          </w:rPr>
          <w:tab/>
        </w:r>
        <w:r w:rsidR="007507E0" w:rsidRPr="007507E0">
          <w:rPr>
            <w:rStyle w:val="Hypertextovodkaz"/>
            <w:rFonts w:ascii="Times New Roman" w:hAnsi="Times New Roman" w:cs="Times New Roman"/>
            <w:noProof/>
            <w:sz w:val="24"/>
            <w:szCs w:val="24"/>
          </w:rPr>
          <w:t>Výhody alternativních trestů se zaměřením na trest obecně prospěšných prací a trest domácího vězení</w:t>
        </w:r>
        <w:r w:rsidR="007507E0" w:rsidRPr="007507E0">
          <w:rPr>
            <w:rFonts w:ascii="Times New Roman" w:hAnsi="Times New Roman" w:cs="Times New Roman"/>
            <w:noProof/>
            <w:webHidden/>
            <w:sz w:val="24"/>
            <w:szCs w:val="24"/>
          </w:rPr>
          <w:tab/>
        </w:r>
        <w:r w:rsidRPr="007507E0">
          <w:rPr>
            <w:rFonts w:ascii="Times New Roman" w:hAnsi="Times New Roman" w:cs="Times New Roman"/>
            <w:noProof/>
            <w:webHidden/>
            <w:sz w:val="24"/>
            <w:szCs w:val="24"/>
          </w:rPr>
          <w:fldChar w:fldCharType="begin"/>
        </w:r>
        <w:r w:rsidR="007507E0" w:rsidRPr="007507E0">
          <w:rPr>
            <w:rFonts w:ascii="Times New Roman" w:hAnsi="Times New Roman" w:cs="Times New Roman"/>
            <w:noProof/>
            <w:webHidden/>
            <w:sz w:val="24"/>
            <w:szCs w:val="24"/>
          </w:rPr>
          <w:instrText xml:space="preserve"> PAGEREF _Toc384201216 \h </w:instrText>
        </w:r>
        <w:r w:rsidRPr="007507E0">
          <w:rPr>
            <w:rFonts w:ascii="Times New Roman" w:hAnsi="Times New Roman" w:cs="Times New Roman"/>
            <w:noProof/>
            <w:webHidden/>
            <w:sz w:val="24"/>
            <w:szCs w:val="24"/>
          </w:rPr>
        </w:r>
        <w:r w:rsidRPr="007507E0">
          <w:rPr>
            <w:rFonts w:ascii="Times New Roman" w:hAnsi="Times New Roman" w:cs="Times New Roman"/>
            <w:noProof/>
            <w:webHidden/>
            <w:sz w:val="24"/>
            <w:szCs w:val="24"/>
          </w:rPr>
          <w:fldChar w:fldCharType="separate"/>
        </w:r>
        <w:r w:rsidR="006A1DC3">
          <w:rPr>
            <w:rFonts w:ascii="Times New Roman" w:hAnsi="Times New Roman" w:cs="Times New Roman"/>
            <w:noProof/>
            <w:webHidden/>
            <w:sz w:val="24"/>
            <w:szCs w:val="24"/>
          </w:rPr>
          <w:t>10</w:t>
        </w:r>
        <w:r w:rsidRPr="007507E0">
          <w:rPr>
            <w:rFonts w:ascii="Times New Roman" w:hAnsi="Times New Roman" w:cs="Times New Roman"/>
            <w:noProof/>
            <w:webHidden/>
            <w:sz w:val="24"/>
            <w:szCs w:val="24"/>
          </w:rPr>
          <w:fldChar w:fldCharType="end"/>
        </w:r>
      </w:hyperlink>
    </w:p>
    <w:p w:rsidR="007507E0" w:rsidRPr="007507E0" w:rsidRDefault="00B137CF" w:rsidP="007507E0">
      <w:pPr>
        <w:pStyle w:val="Obsah2"/>
        <w:rPr>
          <w:rFonts w:ascii="Times New Roman" w:eastAsiaTheme="minorEastAsia" w:hAnsi="Times New Roman" w:cs="Times New Roman"/>
          <w:noProof/>
          <w:sz w:val="24"/>
          <w:szCs w:val="24"/>
          <w:lang w:eastAsia="cs-CZ"/>
        </w:rPr>
      </w:pPr>
      <w:hyperlink w:anchor="_Toc384201217" w:history="1">
        <w:r w:rsidR="007507E0" w:rsidRPr="007507E0">
          <w:rPr>
            <w:rStyle w:val="Hypertextovodkaz"/>
            <w:rFonts w:ascii="Times New Roman" w:hAnsi="Times New Roman" w:cs="Times New Roman"/>
            <w:noProof/>
            <w:sz w:val="24"/>
            <w:szCs w:val="24"/>
          </w:rPr>
          <w:t>1.2</w:t>
        </w:r>
        <w:r w:rsidR="007507E0" w:rsidRPr="007507E0">
          <w:rPr>
            <w:rFonts w:ascii="Times New Roman" w:eastAsiaTheme="minorEastAsia" w:hAnsi="Times New Roman" w:cs="Times New Roman"/>
            <w:noProof/>
            <w:sz w:val="24"/>
            <w:szCs w:val="24"/>
            <w:lang w:eastAsia="cs-CZ"/>
          </w:rPr>
          <w:tab/>
        </w:r>
        <w:r w:rsidR="007507E0" w:rsidRPr="007507E0">
          <w:rPr>
            <w:rStyle w:val="Hypertextovodkaz"/>
            <w:rFonts w:ascii="Times New Roman" w:hAnsi="Times New Roman" w:cs="Times New Roman"/>
            <w:noProof/>
            <w:sz w:val="24"/>
            <w:szCs w:val="24"/>
          </w:rPr>
          <w:t>Nevýhody alternativních trestů se zaměřením na trest obecně prospěšných prací a trest domácího vězení</w:t>
        </w:r>
        <w:r w:rsidR="007507E0" w:rsidRPr="007507E0">
          <w:rPr>
            <w:rFonts w:ascii="Times New Roman" w:hAnsi="Times New Roman" w:cs="Times New Roman"/>
            <w:noProof/>
            <w:webHidden/>
            <w:sz w:val="24"/>
            <w:szCs w:val="24"/>
          </w:rPr>
          <w:tab/>
        </w:r>
        <w:r w:rsidRPr="007507E0">
          <w:rPr>
            <w:rFonts w:ascii="Times New Roman" w:hAnsi="Times New Roman" w:cs="Times New Roman"/>
            <w:noProof/>
            <w:webHidden/>
            <w:sz w:val="24"/>
            <w:szCs w:val="24"/>
          </w:rPr>
          <w:fldChar w:fldCharType="begin"/>
        </w:r>
        <w:r w:rsidR="007507E0" w:rsidRPr="007507E0">
          <w:rPr>
            <w:rFonts w:ascii="Times New Roman" w:hAnsi="Times New Roman" w:cs="Times New Roman"/>
            <w:noProof/>
            <w:webHidden/>
            <w:sz w:val="24"/>
            <w:szCs w:val="24"/>
          </w:rPr>
          <w:instrText xml:space="preserve"> PAGEREF _Toc384201217 \h </w:instrText>
        </w:r>
        <w:r w:rsidRPr="007507E0">
          <w:rPr>
            <w:rFonts w:ascii="Times New Roman" w:hAnsi="Times New Roman" w:cs="Times New Roman"/>
            <w:noProof/>
            <w:webHidden/>
            <w:sz w:val="24"/>
            <w:szCs w:val="24"/>
          </w:rPr>
        </w:r>
        <w:r w:rsidRPr="007507E0">
          <w:rPr>
            <w:rFonts w:ascii="Times New Roman" w:hAnsi="Times New Roman" w:cs="Times New Roman"/>
            <w:noProof/>
            <w:webHidden/>
            <w:sz w:val="24"/>
            <w:szCs w:val="24"/>
          </w:rPr>
          <w:fldChar w:fldCharType="separate"/>
        </w:r>
        <w:r w:rsidR="006A1DC3">
          <w:rPr>
            <w:rFonts w:ascii="Times New Roman" w:hAnsi="Times New Roman" w:cs="Times New Roman"/>
            <w:noProof/>
            <w:webHidden/>
            <w:sz w:val="24"/>
            <w:szCs w:val="24"/>
          </w:rPr>
          <w:t>12</w:t>
        </w:r>
        <w:r w:rsidRPr="007507E0">
          <w:rPr>
            <w:rFonts w:ascii="Times New Roman" w:hAnsi="Times New Roman" w:cs="Times New Roman"/>
            <w:noProof/>
            <w:webHidden/>
            <w:sz w:val="24"/>
            <w:szCs w:val="24"/>
          </w:rPr>
          <w:fldChar w:fldCharType="end"/>
        </w:r>
      </w:hyperlink>
    </w:p>
    <w:p w:rsidR="007507E0" w:rsidRPr="007507E0" w:rsidRDefault="00B137CF" w:rsidP="007507E0">
      <w:pPr>
        <w:pStyle w:val="Obsah1"/>
        <w:rPr>
          <w:rFonts w:eastAsiaTheme="minorEastAsia"/>
          <w:b w:val="0"/>
          <w:lang w:eastAsia="cs-CZ"/>
        </w:rPr>
      </w:pPr>
      <w:hyperlink w:anchor="_Toc384201218" w:history="1">
        <w:r w:rsidR="007507E0" w:rsidRPr="007507E0">
          <w:rPr>
            <w:rStyle w:val="Hypertextovodkaz"/>
            <w:b w:val="0"/>
          </w:rPr>
          <w:t>2</w:t>
        </w:r>
        <w:r w:rsidR="007507E0" w:rsidRPr="007507E0">
          <w:rPr>
            <w:rFonts w:eastAsiaTheme="minorEastAsia"/>
            <w:b w:val="0"/>
            <w:lang w:eastAsia="cs-CZ"/>
          </w:rPr>
          <w:tab/>
        </w:r>
        <w:r w:rsidR="007507E0" w:rsidRPr="007507E0">
          <w:rPr>
            <w:rStyle w:val="Hypertextovodkaz"/>
            <w:b w:val="0"/>
          </w:rPr>
          <w:t>Obecně prospěšné práce</w:t>
        </w:r>
        <w:r w:rsidR="007507E0" w:rsidRPr="007507E0">
          <w:rPr>
            <w:b w:val="0"/>
            <w:webHidden/>
          </w:rPr>
          <w:tab/>
        </w:r>
        <w:r w:rsidRPr="007507E0">
          <w:rPr>
            <w:b w:val="0"/>
            <w:webHidden/>
          </w:rPr>
          <w:fldChar w:fldCharType="begin"/>
        </w:r>
        <w:r w:rsidR="007507E0" w:rsidRPr="007507E0">
          <w:rPr>
            <w:b w:val="0"/>
            <w:webHidden/>
          </w:rPr>
          <w:instrText xml:space="preserve"> PAGEREF _Toc384201218 \h </w:instrText>
        </w:r>
        <w:r w:rsidRPr="007507E0">
          <w:rPr>
            <w:b w:val="0"/>
            <w:webHidden/>
          </w:rPr>
        </w:r>
        <w:r w:rsidRPr="007507E0">
          <w:rPr>
            <w:b w:val="0"/>
            <w:webHidden/>
          </w:rPr>
          <w:fldChar w:fldCharType="separate"/>
        </w:r>
        <w:r w:rsidR="006A1DC3">
          <w:rPr>
            <w:b w:val="0"/>
            <w:webHidden/>
          </w:rPr>
          <w:t>15</w:t>
        </w:r>
        <w:r w:rsidRPr="007507E0">
          <w:rPr>
            <w:b w:val="0"/>
            <w:webHidden/>
          </w:rPr>
          <w:fldChar w:fldCharType="end"/>
        </w:r>
      </w:hyperlink>
    </w:p>
    <w:p w:rsidR="007507E0" w:rsidRPr="007507E0" w:rsidRDefault="00B137CF" w:rsidP="007507E0">
      <w:pPr>
        <w:pStyle w:val="Obsah2"/>
        <w:rPr>
          <w:rFonts w:ascii="Times New Roman" w:eastAsiaTheme="minorEastAsia" w:hAnsi="Times New Roman" w:cs="Times New Roman"/>
          <w:noProof/>
          <w:sz w:val="24"/>
          <w:szCs w:val="24"/>
          <w:lang w:eastAsia="cs-CZ"/>
        </w:rPr>
      </w:pPr>
      <w:hyperlink w:anchor="_Toc384201219" w:history="1">
        <w:r w:rsidR="007507E0" w:rsidRPr="007507E0">
          <w:rPr>
            <w:rStyle w:val="Hypertextovodkaz"/>
            <w:rFonts w:ascii="Times New Roman" w:hAnsi="Times New Roman" w:cs="Times New Roman"/>
            <w:noProof/>
            <w:sz w:val="24"/>
            <w:szCs w:val="24"/>
          </w:rPr>
          <w:t>2.1</w:t>
        </w:r>
        <w:r w:rsidR="007507E0" w:rsidRPr="007507E0">
          <w:rPr>
            <w:rFonts w:ascii="Times New Roman" w:eastAsiaTheme="minorEastAsia" w:hAnsi="Times New Roman" w:cs="Times New Roman"/>
            <w:noProof/>
            <w:sz w:val="24"/>
            <w:szCs w:val="24"/>
            <w:lang w:eastAsia="cs-CZ"/>
          </w:rPr>
          <w:tab/>
        </w:r>
        <w:r w:rsidR="007507E0" w:rsidRPr="007507E0">
          <w:rPr>
            <w:rStyle w:val="Hypertextovodkaz"/>
            <w:rFonts w:ascii="Times New Roman" w:hAnsi="Times New Roman" w:cs="Times New Roman"/>
            <w:noProof/>
            <w:sz w:val="24"/>
            <w:szCs w:val="24"/>
          </w:rPr>
          <w:t>Právní úprava trestu obecně prospěšných prací</w:t>
        </w:r>
        <w:r w:rsidR="007507E0" w:rsidRPr="007507E0">
          <w:rPr>
            <w:rFonts w:ascii="Times New Roman" w:hAnsi="Times New Roman" w:cs="Times New Roman"/>
            <w:noProof/>
            <w:webHidden/>
            <w:sz w:val="24"/>
            <w:szCs w:val="24"/>
          </w:rPr>
          <w:tab/>
        </w:r>
        <w:r w:rsidRPr="007507E0">
          <w:rPr>
            <w:rFonts w:ascii="Times New Roman" w:hAnsi="Times New Roman" w:cs="Times New Roman"/>
            <w:noProof/>
            <w:webHidden/>
            <w:sz w:val="24"/>
            <w:szCs w:val="24"/>
          </w:rPr>
          <w:fldChar w:fldCharType="begin"/>
        </w:r>
        <w:r w:rsidR="007507E0" w:rsidRPr="007507E0">
          <w:rPr>
            <w:rFonts w:ascii="Times New Roman" w:hAnsi="Times New Roman" w:cs="Times New Roman"/>
            <w:noProof/>
            <w:webHidden/>
            <w:sz w:val="24"/>
            <w:szCs w:val="24"/>
          </w:rPr>
          <w:instrText xml:space="preserve"> PAGEREF _Toc384201219 \h </w:instrText>
        </w:r>
        <w:r w:rsidRPr="007507E0">
          <w:rPr>
            <w:rFonts w:ascii="Times New Roman" w:hAnsi="Times New Roman" w:cs="Times New Roman"/>
            <w:noProof/>
            <w:webHidden/>
            <w:sz w:val="24"/>
            <w:szCs w:val="24"/>
          </w:rPr>
        </w:r>
        <w:r w:rsidRPr="007507E0">
          <w:rPr>
            <w:rFonts w:ascii="Times New Roman" w:hAnsi="Times New Roman" w:cs="Times New Roman"/>
            <w:noProof/>
            <w:webHidden/>
            <w:sz w:val="24"/>
            <w:szCs w:val="24"/>
          </w:rPr>
          <w:fldChar w:fldCharType="separate"/>
        </w:r>
        <w:r w:rsidR="006A1DC3">
          <w:rPr>
            <w:rFonts w:ascii="Times New Roman" w:hAnsi="Times New Roman" w:cs="Times New Roman"/>
            <w:noProof/>
            <w:webHidden/>
            <w:sz w:val="24"/>
            <w:szCs w:val="24"/>
          </w:rPr>
          <w:t>17</w:t>
        </w:r>
        <w:r w:rsidRPr="007507E0">
          <w:rPr>
            <w:rFonts w:ascii="Times New Roman" w:hAnsi="Times New Roman" w:cs="Times New Roman"/>
            <w:noProof/>
            <w:webHidden/>
            <w:sz w:val="24"/>
            <w:szCs w:val="24"/>
          </w:rPr>
          <w:fldChar w:fldCharType="end"/>
        </w:r>
      </w:hyperlink>
    </w:p>
    <w:p w:rsidR="007507E0" w:rsidRPr="007507E0" w:rsidRDefault="00B137CF" w:rsidP="007507E0">
      <w:pPr>
        <w:pStyle w:val="Obsah2"/>
        <w:rPr>
          <w:rFonts w:ascii="Times New Roman" w:eastAsiaTheme="minorEastAsia" w:hAnsi="Times New Roman" w:cs="Times New Roman"/>
          <w:noProof/>
          <w:sz w:val="24"/>
          <w:szCs w:val="24"/>
          <w:lang w:eastAsia="cs-CZ"/>
        </w:rPr>
      </w:pPr>
      <w:hyperlink w:anchor="_Toc384201220" w:history="1">
        <w:r w:rsidR="007507E0" w:rsidRPr="007507E0">
          <w:rPr>
            <w:rStyle w:val="Hypertextovodkaz"/>
            <w:rFonts w:ascii="Times New Roman" w:hAnsi="Times New Roman" w:cs="Times New Roman"/>
            <w:noProof/>
            <w:sz w:val="24"/>
            <w:szCs w:val="24"/>
          </w:rPr>
          <w:t>2.2</w:t>
        </w:r>
        <w:r w:rsidR="007507E0" w:rsidRPr="007507E0">
          <w:rPr>
            <w:rFonts w:ascii="Times New Roman" w:eastAsiaTheme="minorEastAsia" w:hAnsi="Times New Roman" w:cs="Times New Roman"/>
            <w:noProof/>
            <w:sz w:val="24"/>
            <w:szCs w:val="24"/>
            <w:lang w:eastAsia="cs-CZ"/>
          </w:rPr>
          <w:tab/>
        </w:r>
        <w:r w:rsidR="007507E0" w:rsidRPr="007507E0">
          <w:rPr>
            <w:rStyle w:val="Hypertextovodkaz"/>
            <w:rFonts w:ascii="Times New Roman" w:hAnsi="Times New Roman" w:cs="Times New Roman"/>
            <w:noProof/>
            <w:sz w:val="24"/>
            <w:szCs w:val="24"/>
          </w:rPr>
          <w:t>Podmínky uložení trestu obecně prospěšných prací</w:t>
        </w:r>
        <w:r w:rsidR="007507E0" w:rsidRPr="007507E0">
          <w:rPr>
            <w:rFonts w:ascii="Times New Roman" w:hAnsi="Times New Roman" w:cs="Times New Roman"/>
            <w:noProof/>
            <w:webHidden/>
            <w:sz w:val="24"/>
            <w:szCs w:val="24"/>
          </w:rPr>
          <w:tab/>
        </w:r>
        <w:r w:rsidRPr="007507E0">
          <w:rPr>
            <w:rFonts w:ascii="Times New Roman" w:hAnsi="Times New Roman" w:cs="Times New Roman"/>
            <w:noProof/>
            <w:webHidden/>
            <w:sz w:val="24"/>
            <w:szCs w:val="24"/>
          </w:rPr>
          <w:fldChar w:fldCharType="begin"/>
        </w:r>
        <w:r w:rsidR="007507E0" w:rsidRPr="007507E0">
          <w:rPr>
            <w:rFonts w:ascii="Times New Roman" w:hAnsi="Times New Roman" w:cs="Times New Roman"/>
            <w:noProof/>
            <w:webHidden/>
            <w:sz w:val="24"/>
            <w:szCs w:val="24"/>
          </w:rPr>
          <w:instrText xml:space="preserve"> PAGEREF _Toc384201220 \h </w:instrText>
        </w:r>
        <w:r w:rsidRPr="007507E0">
          <w:rPr>
            <w:rFonts w:ascii="Times New Roman" w:hAnsi="Times New Roman" w:cs="Times New Roman"/>
            <w:noProof/>
            <w:webHidden/>
            <w:sz w:val="24"/>
            <w:szCs w:val="24"/>
          </w:rPr>
        </w:r>
        <w:r w:rsidRPr="007507E0">
          <w:rPr>
            <w:rFonts w:ascii="Times New Roman" w:hAnsi="Times New Roman" w:cs="Times New Roman"/>
            <w:noProof/>
            <w:webHidden/>
            <w:sz w:val="24"/>
            <w:szCs w:val="24"/>
          </w:rPr>
          <w:fldChar w:fldCharType="separate"/>
        </w:r>
        <w:r w:rsidR="006A1DC3">
          <w:rPr>
            <w:rFonts w:ascii="Times New Roman" w:hAnsi="Times New Roman" w:cs="Times New Roman"/>
            <w:noProof/>
            <w:webHidden/>
            <w:sz w:val="24"/>
            <w:szCs w:val="24"/>
          </w:rPr>
          <w:t>19</w:t>
        </w:r>
        <w:r w:rsidRPr="007507E0">
          <w:rPr>
            <w:rFonts w:ascii="Times New Roman" w:hAnsi="Times New Roman" w:cs="Times New Roman"/>
            <w:noProof/>
            <w:webHidden/>
            <w:sz w:val="24"/>
            <w:szCs w:val="24"/>
          </w:rPr>
          <w:fldChar w:fldCharType="end"/>
        </w:r>
      </w:hyperlink>
    </w:p>
    <w:p w:rsidR="007507E0" w:rsidRPr="007507E0" w:rsidRDefault="00B137CF" w:rsidP="007507E0">
      <w:pPr>
        <w:pStyle w:val="Obsah3"/>
        <w:tabs>
          <w:tab w:val="left" w:pos="1320"/>
          <w:tab w:val="right" w:leader="dot" w:pos="9061"/>
        </w:tabs>
        <w:spacing w:line="360" w:lineRule="auto"/>
        <w:rPr>
          <w:rFonts w:ascii="Times New Roman" w:eastAsiaTheme="minorEastAsia" w:hAnsi="Times New Roman" w:cs="Times New Roman"/>
          <w:noProof/>
          <w:sz w:val="24"/>
          <w:szCs w:val="24"/>
          <w:lang w:eastAsia="cs-CZ"/>
        </w:rPr>
      </w:pPr>
      <w:hyperlink w:anchor="_Toc384201221" w:history="1">
        <w:r w:rsidR="007507E0" w:rsidRPr="007507E0">
          <w:rPr>
            <w:rStyle w:val="Hypertextovodkaz"/>
            <w:rFonts w:ascii="Times New Roman" w:hAnsi="Times New Roman" w:cs="Times New Roman"/>
            <w:noProof/>
            <w:sz w:val="24"/>
            <w:szCs w:val="24"/>
          </w:rPr>
          <w:t>2.2.1</w:t>
        </w:r>
        <w:r w:rsidR="007507E0" w:rsidRPr="007507E0">
          <w:rPr>
            <w:rFonts w:ascii="Times New Roman" w:eastAsiaTheme="minorEastAsia" w:hAnsi="Times New Roman" w:cs="Times New Roman"/>
            <w:noProof/>
            <w:sz w:val="24"/>
            <w:szCs w:val="24"/>
            <w:lang w:eastAsia="cs-CZ"/>
          </w:rPr>
          <w:tab/>
        </w:r>
        <w:r w:rsidR="007507E0" w:rsidRPr="007507E0">
          <w:rPr>
            <w:rStyle w:val="Hypertextovodkaz"/>
            <w:rFonts w:ascii="Times New Roman" w:hAnsi="Times New Roman" w:cs="Times New Roman"/>
            <w:noProof/>
            <w:sz w:val="24"/>
            <w:szCs w:val="24"/>
          </w:rPr>
          <w:t>Přečin</w:t>
        </w:r>
        <w:r w:rsidR="007507E0" w:rsidRPr="007507E0">
          <w:rPr>
            <w:rFonts w:ascii="Times New Roman" w:hAnsi="Times New Roman" w:cs="Times New Roman"/>
            <w:noProof/>
            <w:webHidden/>
            <w:sz w:val="24"/>
            <w:szCs w:val="24"/>
          </w:rPr>
          <w:tab/>
        </w:r>
        <w:r w:rsidRPr="007507E0">
          <w:rPr>
            <w:rFonts w:ascii="Times New Roman" w:hAnsi="Times New Roman" w:cs="Times New Roman"/>
            <w:noProof/>
            <w:webHidden/>
            <w:sz w:val="24"/>
            <w:szCs w:val="24"/>
          </w:rPr>
          <w:fldChar w:fldCharType="begin"/>
        </w:r>
        <w:r w:rsidR="007507E0" w:rsidRPr="007507E0">
          <w:rPr>
            <w:rFonts w:ascii="Times New Roman" w:hAnsi="Times New Roman" w:cs="Times New Roman"/>
            <w:noProof/>
            <w:webHidden/>
            <w:sz w:val="24"/>
            <w:szCs w:val="24"/>
          </w:rPr>
          <w:instrText xml:space="preserve"> PAGEREF _Toc384201221 \h </w:instrText>
        </w:r>
        <w:r w:rsidRPr="007507E0">
          <w:rPr>
            <w:rFonts w:ascii="Times New Roman" w:hAnsi="Times New Roman" w:cs="Times New Roman"/>
            <w:noProof/>
            <w:webHidden/>
            <w:sz w:val="24"/>
            <w:szCs w:val="24"/>
          </w:rPr>
        </w:r>
        <w:r w:rsidRPr="007507E0">
          <w:rPr>
            <w:rFonts w:ascii="Times New Roman" w:hAnsi="Times New Roman" w:cs="Times New Roman"/>
            <w:noProof/>
            <w:webHidden/>
            <w:sz w:val="24"/>
            <w:szCs w:val="24"/>
          </w:rPr>
          <w:fldChar w:fldCharType="separate"/>
        </w:r>
        <w:r w:rsidR="006A1DC3">
          <w:rPr>
            <w:rFonts w:ascii="Times New Roman" w:hAnsi="Times New Roman" w:cs="Times New Roman"/>
            <w:noProof/>
            <w:webHidden/>
            <w:sz w:val="24"/>
            <w:szCs w:val="24"/>
          </w:rPr>
          <w:t>19</w:t>
        </w:r>
        <w:r w:rsidRPr="007507E0">
          <w:rPr>
            <w:rFonts w:ascii="Times New Roman" w:hAnsi="Times New Roman" w:cs="Times New Roman"/>
            <w:noProof/>
            <w:webHidden/>
            <w:sz w:val="24"/>
            <w:szCs w:val="24"/>
          </w:rPr>
          <w:fldChar w:fldCharType="end"/>
        </w:r>
      </w:hyperlink>
    </w:p>
    <w:p w:rsidR="007507E0" w:rsidRPr="007507E0" w:rsidRDefault="00B137CF" w:rsidP="007507E0">
      <w:pPr>
        <w:pStyle w:val="Obsah3"/>
        <w:tabs>
          <w:tab w:val="left" w:pos="1320"/>
          <w:tab w:val="right" w:leader="dot" w:pos="9061"/>
        </w:tabs>
        <w:spacing w:line="360" w:lineRule="auto"/>
        <w:rPr>
          <w:rFonts w:ascii="Times New Roman" w:eastAsiaTheme="minorEastAsia" w:hAnsi="Times New Roman" w:cs="Times New Roman"/>
          <w:noProof/>
          <w:sz w:val="24"/>
          <w:szCs w:val="24"/>
          <w:lang w:eastAsia="cs-CZ"/>
        </w:rPr>
      </w:pPr>
      <w:hyperlink w:anchor="_Toc384201222" w:history="1">
        <w:r w:rsidR="007507E0" w:rsidRPr="007507E0">
          <w:rPr>
            <w:rStyle w:val="Hypertextovodkaz"/>
            <w:rFonts w:ascii="Times New Roman" w:hAnsi="Times New Roman" w:cs="Times New Roman"/>
            <w:noProof/>
            <w:sz w:val="24"/>
            <w:szCs w:val="24"/>
          </w:rPr>
          <w:t>2.2.2</w:t>
        </w:r>
        <w:r w:rsidR="007507E0" w:rsidRPr="007507E0">
          <w:rPr>
            <w:rFonts w:ascii="Times New Roman" w:eastAsiaTheme="minorEastAsia" w:hAnsi="Times New Roman" w:cs="Times New Roman"/>
            <w:noProof/>
            <w:sz w:val="24"/>
            <w:szCs w:val="24"/>
            <w:lang w:eastAsia="cs-CZ"/>
          </w:rPr>
          <w:tab/>
        </w:r>
        <w:r w:rsidR="007507E0" w:rsidRPr="007507E0">
          <w:rPr>
            <w:rStyle w:val="Hypertextovodkaz"/>
            <w:rFonts w:ascii="Times New Roman" w:hAnsi="Times New Roman" w:cs="Times New Roman"/>
            <w:noProof/>
            <w:sz w:val="24"/>
            <w:szCs w:val="24"/>
          </w:rPr>
          <w:t>Povaha a závažnost přečinu</w:t>
        </w:r>
        <w:r w:rsidR="007507E0" w:rsidRPr="007507E0">
          <w:rPr>
            <w:rFonts w:ascii="Times New Roman" w:hAnsi="Times New Roman" w:cs="Times New Roman"/>
            <w:noProof/>
            <w:webHidden/>
            <w:sz w:val="24"/>
            <w:szCs w:val="24"/>
          </w:rPr>
          <w:tab/>
        </w:r>
        <w:r w:rsidRPr="007507E0">
          <w:rPr>
            <w:rFonts w:ascii="Times New Roman" w:hAnsi="Times New Roman" w:cs="Times New Roman"/>
            <w:noProof/>
            <w:webHidden/>
            <w:sz w:val="24"/>
            <w:szCs w:val="24"/>
          </w:rPr>
          <w:fldChar w:fldCharType="begin"/>
        </w:r>
        <w:r w:rsidR="007507E0" w:rsidRPr="007507E0">
          <w:rPr>
            <w:rFonts w:ascii="Times New Roman" w:hAnsi="Times New Roman" w:cs="Times New Roman"/>
            <w:noProof/>
            <w:webHidden/>
            <w:sz w:val="24"/>
            <w:szCs w:val="24"/>
          </w:rPr>
          <w:instrText xml:space="preserve"> PAGEREF _Toc384201222 \h </w:instrText>
        </w:r>
        <w:r w:rsidRPr="007507E0">
          <w:rPr>
            <w:rFonts w:ascii="Times New Roman" w:hAnsi="Times New Roman" w:cs="Times New Roman"/>
            <w:noProof/>
            <w:webHidden/>
            <w:sz w:val="24"/>
            <w:szCs w:val="24"/>
          </w:rPr>
        </w:r>
        <w:r w:rsidRPr="007507E0">
          <w:rPr>
            <w:rFonts w:ascii="Times New Roman" w:hAnsi="Times New Roman" w:cs="Times New Roman"/>
            <w:noProof/>
            <w:webHidden/>
            <w:sz w:val="24"/>
            <w:szCs w:val="24"/>
          </w:rPr>
          <w:fldChar w:fldCharType="separate"/>
        </w:r>
        <w:r w:rsidR="006A1DC3">
          <w:rPr>
            <w:rFonts w:ascii="Times New Roman" w:hAnsi="Times New Roman" w:cs="Times New Roman"/>
            <w:noProof/>
            <w:webHidden/>
            <w:sz w:val="24"/>
            <w:szCs w:val="24"/>
          </w:rPr>
          <w:t>20</w:t>
        </w:r>
        <w:r w:rsidRPr="007507E0">
          <w:rPr>
            <w:rFonts w:ascii="Times New Roman" w:hAnsi="Times New Roman" w:cs="Times New Roman"/>
            <w:noProof/>
            <w:webHidden/>
            <w:sz w:val="24"/>
            <w:szCs w:val="24"/>
          </w:rPr>
          <w:fldChar w:fldCharType="end"/>
        </w:r>
      </w:hyperlink>
    </w:p>
    <w:p w:rsidR="007507E0" w:rsidRPr="007507E0" w:rsidRDefault="00B137CF" w:rsidP="007507E0">
      <w:pPr>
        <w:pStyle w:val="Obsah3"/>
        <w:tabs>
          <w:tab w:val="left" w:pos="1320"/>
          <w:tab w:val="right" w:leader="dot" w:pos="9061"/>
        </w:tabs>
        <w:spacing w:line="360" w:lineRule="auto"/>
        <w:rPr>
          <w:rFonts w:ascii="Times New Roman" w:eastAsiaTheme="minorEastAsia" w:hAnsi="Times New Roman" w:cs="Times New Roman"/>
          <w:noProof/>
          <w:sz w:val="24"/>
          <w:szCs w:val="24"/>
          <w:lang w:eastAsia="cs-CZ"/>
        </w:rPr>
      </w:pPr>
      <w:hyperlink w:anchor="_Toc384201223" w:history="1">
        <w:r w:rsidR="007507E0" w:rsidRPr="007507E0">
          <w:rPr>
            <w:rStyle w:val="Hypertextovodkaz"/>
            <w:rFonts w:ascii="Times New Roman" w:hAnsi="Times New Roman" w:cs="Times New Roman"/>
            <w:noProof/>
            <w:sz w:val="24"/>
            <w:szCs w:val="24"/>
          </w:rPr>
          <w:t>2.2.3</w:t>
        </w:r>
        <w:r w:rsidR="007507E0" w:rsidRPr="007507E0">
          <w:rPr>
            <w:rFonts w:ascii="Times New Roman" w:eastAsiaTheme="minorEastAsia" w:hAnsi="Times New Roman" w:cs="Times New Roman"/>
            <w:noProof/>
            <w:sz w:val="24"/>
            <w:szCs w:val="24"/>
            <w:lang w:eastAsia="cs-CZ"/>
          </w:rPr>
          <w:tab/>
        </w:r>
        <w:r w:rsidR="007507E0" w:rsidRPr="007507E0">
          <w:rPr>
            <w:rStyle w:val="Hypertextovodkaz"/>
            <w:rFonts w:ascii="Times New Roman" w:hAnsi="Times New Roman" w:cs="Times New Roman"/>
            <w:noProof/>
            <w:sz w:val="24"/>
            <w:szCs w:val="24"/>
          </w:rPr>
          <w:t>Souhlas/stanovisko pachatele k uložení trestu obecně prospěšných prací</w:t>
        </w:r>
        <w:r w:rsidR="007507E0" w:rsidRPr="007507E0">
          <w:rPr>
            <w:rFonts w:ascii="Times New Roman" w:hAnsi="Times New Roman" w:cs="Times New Roman"/>
            <w:noProof/>
            <w:webHidden/>
            <w:sz w:val="24"/>
            <w:szCs w:val="24"/>
          </w:rPr>
          <w:tab/>
        </w:r>
        <w:r w:rsidRPr="007507E0">
          <w:rPr>
            <w:rFonts w:ascii="Times New Roman" w:hAnsi="Times New Roman" w:cs="Times New Roman"/>
            <w:noProof/>
            <w:webHidden/>
            <w:sz w:val="24"/>
            <w:szCs w:val="24"/>
          </w:rPr>
          <w:fldChar w:fldCharType="begin"/>
        </w:r>
        <w:r w:rsidR="007507E0" w:rsidRPr="007507E0">
          <w:rPr>
            <w:rFonts w:ascii="Times New Roman" w:hAnsi="Times New Roman" w:cs="Times New Roman"/>
            <w:noProof/>
            <w:webHidden/>
            <w:sz w:val="24"/>
            <w:szCs w:val="24"/>
          </w:rPr>
          <w:instrText xml:space="preserve"> PAGEREF _Toc384201223 \h </w:instrText>
        </w:r>
        <w:r w:rsidRPr="007507E0">
          <w:rPr>
            <w:rFonts w:ascii="Times New Roman" w:hAnsi="Times New Roman" w:cs="Times New Roman"/>
            <w:noProof/>
            <w:webHidden/>
            <w:sz w:val="24"/>
            <w:szCs w:val="24"/>
          </w:rPr>
        </w:r>
        <w:r w:rsidRPr="007507E0">
          <w:rPr>
            <w:rFonts w:ascii="Times New Roman" w:hAnsi="Times New Roman" w:cs="Times New Roman"/>
            <w:noProof/>
            <w:webHidden/>
            <w:sz w:val="24"/>
            <w:szCs w:val="24"/>
          </w:rPr>
          <w:fldChar w:fldCharType="separate"/>
        </w:r>
        <w:r w:rsidR="006A1DC3">
          <w:rPr>
            <w:rFonts w:ascii="Times New Roman" w:hAnsi="Times New Roman" w:cs="Times New Roman"/>
            <w:noProof/>
            <w:webHidden/>
            <w:sz w:val="24"/>
            <w:szCs w:val="24"/>
          </w:rPr>
          <w:t>20</w:t>
        </w:r>
        <w:r w:rsidRPr="007507E0">
          <w:rPr>
            <w:rFonts w:ascii="Times New Roman" w:hAnsi="Times New Roman" w:cs="Times New Roman"/>
            <w:noProof/>
            <w:webHidden/>
            <w:sz w:val="24"/>
            <w:szCs w:val="24"/>
          </w:rPr>
          <w:fldChar w:fldCharType="end"/>
        </w:r>
      </w:hyperlink>
    </w:p>
    <w:p w:rsidR="007507E0" w:rsidRPr="007507E0" w:rsidRDefault="00B137CF" w:rsidP="007507E0">
      <w:pPr>
        <w:pStyle w:val="Obsah2"/>
        <w:rPr>
          <w:rFonts w:ascii="Times New Roman" w:eastAsiaTheme="minorEastAsia" w:hAnsi="Times New Roman" w:cs="Times New Roman"/>
          <w:noProof/>
          <w:sz w:val="24"/>
          <w:szCs w:val="24"/>
          <w:lang w:eastAsia="cs-CZ"/>
        </w:rPr>
      </w:pPr>
      <w:hyperlink w:anchor="_Toc384201224" w:history="1">
        <w:r w:rsidR="007507E0" w:rsidRPr="007507E0">
          <w:rPr>
            <w:rStyle w:val="Hypertextovodkaz"/>
            <w:rFonts w:ascii="Times New Roman" w:hAnsi="Times New Roman" w:cs="Times New Roman"/>
            <w:noProof/>
            <w:sz w:val="24"/>
            <w:szCs w:val="24"/>
          </w:rPr>
          <w:t>2.3</w:t>
        </w:r>
        <w:r w:rsidR="007507E0" w:rsidRPr="007507E0">
          <w:rPr>
            <w:rFonts w:ascii="Times New Roman" w:eastAsiaTheme="minorEastAsia" w:hAnsi="Times New Roman" w:cs="Times New Roman"/>
            <w:noProof/>
            <w:sz w:val="24"/>
            <w:szCs w:val="24"/>
            <w:lang w:eastAsia="cs-CZ"/>
          </w:rPr>
          <w:tab/>
        </w:r>
        <w:r w:rsidR="007507E0" w:rsidRPr="007507E0">
          <w:rPr>
            <w:rStyle w:val="Hypertextovodkaz"/>
            <w:rFonts w:ascii="Times New Roman" w:hAnsi="Times New Roman" w:cs="Times New Roman"/>
            <w:noProof/>
            <w:sz w:val="24"/>
            <w:szCs w:val="24"/>
          </w:rPr>
          <w:t>Rozsah trestu obecně prospěšných prací</w:t>
        </w:r>
        <w:r w:rsidR="007507E0" w:rsidRPr="007507E0">
          <w:rPr>
            <w:rFonts w:ascii="Times New Roman" w:hAnsi="Times New Roman" w:cs="Times New Roman"/>
            <w:noProof/>
            <w:webHidden/>
            <w:sz w:val="24"/>
            <w:szCs w:val="24"/>
          </w:rPr>
          <w:tab/>
        </w:r>
        <w:r w:rsidRPr="007507E0">
          <w:rPr>
            <w:rFonts w:ascii="Times New Roman" w:hAnsi="Times New Roman" w:cs="Times New Roman"/>
            <w:noProof/>
            <w:webHidden/>
            <w:sz w:val="24"/>
            <w:szCs w:val="24"/>
          </w:rPr>
          <w:fldChar w:fldCharType="begin"/>
        </w:r>
        <w:r w:rsidR="007507E0" w:rsidRPr="007507E0">
          <w:rPr>
            <w:rFonts w:ascii="Times New Roman" w:hAnsi="Times New Roman" w:cs="Times New Roman"/>
            <w:noProof/>
            <w:webHidden/>
            <w:sz w:val="24"/>
            <w:szCs w:val="24"/>
          </w:rPr>
          <w:instrText xml:space="preserve"> PAGEREF _Toc384201224 \h </w:instrText>
        </w:r>
        <w:r w:rsidRPr="007507E0">
          <w:rPr>
            <w:rFonts w:ascii="Times New Roman" w:hAnsi="Times New Roman" w:cs="Times New Roman"/>
            <w:noProof/>
            <w:webHidden/>
            <w:sz w:val="24"/>
            <w:szCs w:val="24"/>
          </w:rPr>
        </w:r>
        <w:r w:rsidRPr="007507E0">
          <w:rPr>
            <w:rFonts w:ascii="Times New Roman" w:hAnsi="Times New Roman" w:cs="Times New Roman"/>
            <w:noProof/>
            <w:webHidden/>
            <w:sz w:val="24"/>
            <w:szCs w:val="24"/>
          </w:rPr>
          <w:fldChar w:fldCharType="separate"/>
        </w:r>
        <w:r w:rsidR="006A1DC3">
          <w:rPr>
            <w:rFonts w:ascii="Times New Roman" w:hAnsi="Times New Roman" w:cs="Times New Roman"/>
            <w:noProof/>
            <w:webHidden/>
            <w:sz w:val="24"/>
            <w:szCs w:val="24"/>
          </w:rPr>
          <w:t>22</w:t>
        </w:r>
        <w:r w:rsidRPr="007507E0">
          <w:rPr>
            <w:rFonts w:ascii="Times New Roman" w:hAnsi="Times New Roman" w:cs="Times New Roman"/>
            <w:noProof/>
            <w:webHidden/>
            <w:sz w:val="24"/>
            <w:szCs w:val="24"/>
          </w:rPr>
          <w:fldChar w:fldCharType="end"/>
        </w:r>
      </w:hyperlink>
    </w:p>
    <w:p w:rsidR="007507E0" w:rsidRPr="007507E0" w:rsidRDefault="00B137CF" w:rsidP="007507E0">
      <w:pPr>
        <w:pStyle w:val="Obsah2"/>
        <w:rPr>
          <w:rFonts w:ascii="Times New Roman" w:eastAsiaTheme="minorEastAsia" w:hAnsi="Times New Roman" w:cs="Times New Roman"/>
          <w:noProof/>
          <w:sz w:val="24"/>
          <w:szCs w:val="24"/>
          <w:lang w:eastAsia="cs-CZ"/>
        </w:rPr>
      </w:pPr>
      <w:hyperlink w:anchor="_Toc384201225" w:history="1">
        <w:r w:rsidR="007507E0" w:rsidRPr="007507E0">
          <w:rPr>
            <w:rStyle w:val="Hypertextovodkaz"/>
            <w:rFonts w:ascii="Times New Roman" w:hAnsi="Times New Roman" w:cs="Times New Roman"/>
            <w:noProof/>
            <w:sz w:val="24"/>
            <w:szCs w:val="24"/>
          </w:rPr>
          <w:t>2.4</w:t>
        </w:r>
        <w:r w:rsidR="007507E0" w:rsidRPr="007507E0">
          <w:rPr>
            <w:rFonts w:ascii="Times New Roman" w:eastAsiaTheme="minorEastAsia" w:hAnsi="Times New Roman" w:cs="Times New Roman"/>
            <w:noProof/>
            <w:sz w:val="24"/>
            <w:szCs w:val="24"/>
            <w:lang w:eastAsia="cs-CZ"/>
          </w:rPr>
          <w:tab/>
        </w:r>
        <w:r w:rsidR="007507E0" w:rsidRPr="007507E0">
          <w:rPr>
            <w:rStyle w:val="Hypertextovodkaz"/>
            <w:rFonts w:ascii="Times New Roman" w:hAnsi="Times New Roman" w:cs="Times New Roman"/>
            <w:noProof/>
            <w:sz w:val="24"/>
            <w:szCs w:val="24"/>
          </w:rPr>
          <w:t>Aplikace trestu obecně prospěšných prací soudy České republiky</w:t>
        </w:r>
        <w:r w:rsidR="007507E0" w:rsidRPr="007507E0">
          <w:rPr>
            <w:rFonts w:ascii="Times New Roman" w:hAnsi="Times New Roman" w:cs="Times New Roman"/>
            <w:noProof/>
            <w:webHidden/>
            <w:sz w:val="24"/>
            <w:szCs w:val="24"/>
          </w:rPr>
          <w:tab/>
        </w:r>
        <w:r w:rsidRPr="007507E0">
          <w:rPr>
            <w:rFonts w:ascii="Times New Roman" w:hAnsi="Times New Roman" w:cs="Times New Roman"/>
            <w:noProof/>
            <w:webHidden/>
            <w:sz w:val="24"/>
            <w:szCs w:val="24"/>
          </w:rPr>
          <w:fldChar w:fldCharType="begin"/>
        </w:r>
        <w:r w:rsidR="007507E0" w:rsidRPr="007507E0">
          <w:rPr>
            <w:rFonts w:ascii="Times New Roman" w:hAnsi="Times New Roman" w:cs="Times New Roman"/>
            <w:noProof/>
            <w:webHidden/>
            <w:sz w:val="24"/>
            <w:szCs w:val="24"/>
          </w:rPr>
          <w:instrText xml:space="preserve"> PAGEREF _Toc384201225 \h </w:instrText>
        </w:r>
        <w:r w:rsidRPr="007507E0">
          <w:rPr>
            <w:rFonts w:ascii="Times New Roman" w:hAnsi="Times New Roman" w:cs="Times New Roman"/>
            <w:noProof/>
            <w:webHidden/>
            <w:sz w:val="24"/>
            <w:szCs w:val="24"/>
          </w:rPr>
        </w:r>
        <w:r w:rsidRPr="007507E0">
          <w:rPr>
            <w:rFonts w:ascii="Times New Roman" w:hAnsi="Times New Roman" w:cs="Times New Roman"/>
            <w:noProof/>
            <w:webHidden/>
            <w:sz w:val="24"/>
            <w:szCs w:val="24"/>
          </w:rPr>
          <w:fldChar w:fldCharType="separate"/>
        </w:r>
        <w:r w:rsidR="006A1DC3">
          <w:rPr>
            <w:rFonts w:ascii="Times New Roman" w:hAnsi="Times New Roman" w:cs="Times New Roman"/>
            <w:noProof/>
            <w:webHidden/>
            <w:sz w:val="24"/>
            <w:szCs w:val="24"/>
          </w:rPr>
          <w:t>24</w:t>
        </w:r>
        <w:r w:rsidRPr="007507E0">
          <w:rPr>
            <w:rFonts w:ascii="Times New Roman" w:hAnsi="Times New Roman" w:cs="Times New Roman"/>
            <w:noProof/>
            <w:webHidden/>
            <w:sz w:val="24"/>
            <w:szCs w:val="24"/>
          </w:rPr>
          <w:fldChar w:fldCharType="end"/>
        </w:r>
      </w:hyperlink>
    </w:p>
    <w:p w:rsidR="007507E0" w:rsidRPr="007507E0" w:rsidRDefault="00B137CF" w:rsidP="007507E0">
      <w:pPr>
        <w:pStyle w:val="Obsah2"/>
        <w:rPr>
          <w:rFonts w:ascii="Times New Roman" w:eastAsiaTheme="minorEastAsia" w:hAnsi="Times New Roman" w:cs="Times New Roman"/>
          <w:noProof/>
          <w:sz w:val="24"/>
          <w:szCs w:val="24"/>
          <w:lang w:eastAsia="cs-CZ"/>
        </w:rPr>
      </w:pPr>
      <w:hyperlink w:anchor="_Toc384201226" w:history="1">
        <w:r w:rsidR="007507E0" w:rsidRPr="007507E0">
          <w:rPr>
            <w:rStyle w:val="Hypertextovodkaz"/>
            <w:rFonts w:ascii="Times New Roman" w:hAnsi="Times New Roman" w:cs="Times New Roman"/>
            <w:noProof/>
            <w:sz w:val="24"/>
            <w:szCs w:val="24"/>
          </w:rPr>
          <w:t>2.5</w:t>
        </w:r>
        <w:r w:rsidR="007507E0" w:rsidRPr="007507E0">
          <w:rPr>
            <w:rFonts w:ascii="Times New Roman" w:eastAsiaTheme="minorEastAsia" w:hAnsi="Times New Roman" w:cs="Times New Roman"/>
            <w:noProof/>
            <w:sz w:val="24"/>
            <w:szCs w:val="24"/>
            <w:lang w:eastAsia="cs-CZ"/>
          </w:rPr>
          <w:tab/>
        </w:r>
        <w:r w:rsidR="007507E0" w:rsidRPr="007507E0">
          <w:rPr>
            <w:rStyle w:val="Hypertextovodkaz"/>
            <w:rFonts w:ascii="Times New Roman" w:hAnsi="Times New Roman" w:cs="Times New Roman"/>
            <w:noProof/>
            <w:sz w:val="24"/>
            <w:szCs w:val="24"/>
          </w:rPr>
          <w:t>Vhodný pachatel pro trest obecně prospěšných prací</w:t>
        </w:r>
        <w:r w:rsidR="007507E0" w:rsidRPr="007507E0">
          <w:rPr>
            <w:rFonts w:ascii="Times New Roman" w:hAnsi="Times New Roman" w:cs="Times New Roman"/>
            <w:noProof/>
            <w:webHidden/>
            <w:sz w:val="24"/>
            <w:szCs w:val="24"/>
          </w:rPr>
          <w:tab/>
        </w:r>
        <w:r w:rsidRPr="007507E0">
          <w:rPr>
            <w:rFonts w:ascii="Times New Roman" w:hAnsi="Times New Roman" w:cs="Times New Roman"/>
            <w:noProof/>
            <w:webHidden/>
            <w:sz w:val="24"/>
            <w:szCs w:val="24"/>
          </w:rPr>
          <w:fldChar w:fldCharType="begin"/>
        </w:r>
        <w:r w:rsidR="007507E0" w:rsidRPr="007507E0">
          <w:rPr>
            <w:rFonts w:ascii="Times New Roman" w:hAnsi="Times New Roman" w:cs="Times New Roman"/>
            <w:noProof/>
            <w:webHidden/>
            <w:sz w:val="24"/>
            <w:szCs w:val="24"/>
          </w:rPr>
          <w:instrText xml:space="preserve"> PAGEREF _Toc384201226 \h </w:instrText>
        </w:r>
        <w:r w:rsidRPr="007507E0">
          <w:rPr>
            <w:rFonts w:ascii="Times New Roman" w:hAnsi="Times New Roman" w:cs="Times New Roman"/>
            <w:noProof/>
            <w:webHidden/>
            <w:sz w:val="24"/>
            <w:szCs w:val="24"/>
          </w:rPr>
        </w:r>
        <w:r w:rsidRPr="007507E0">
          <w:rPr>
            <w:rFonts w:ascii="Times New Roman" w:hAnsi="Times New Roman" w:cs="Times New Roman"/>
            <w:noProof/>
            <w:webHidden/>
            <w:sz w:val="24"/>
            <w:szCs w:val="24"/>
          </w:rPr>
          <w:fldChar w:fldCharType="separate"/>
        </w:r>
        <w:r w:rsidR="006A1DC3">
          <w:rPr>
            <w:rFonts w:ascii="Times New Roman" w:hAnsi="Times New Roman" w:cs="Times New Roman"/>
            <w:noProof/>
            <w:webHidden/>
            <w:sz w:val="24"/>
            <w:szCs w:val="24"/>
          </w:rPr>
          <w:t>25</w:t>
        </w:r>
        <w:r w:rsidRPr="007507E0">
          <w:rPr>
            <w:rFonts w:ascii="Times New Roman" w:hAnsi="Times New Roman" w:cs="Times New Roman"/>
            <w:noProof/>
            <w:webHidden/>
            <w:sz w:val="24"/>
            <w:szCs w:val="24"/>
          </w:rPr>
          <w:fldChar w:fldCharType="end"/>
        </w:r>
      </w:hyperlink>
    </w:p>
    <w:p w:rsidR="007507E0" w:rsidRPr="007507E0" w:rsidRDefault="00B137CF" w:rsidP="007507E0">
      <w:pPr>
        <w:pStyle w:val="Obsah2"/>
        <w:rPr>
          <w:rFonts w:ascii="Times New Roman" w:eastAsiaTheme="minorEastAsia" w:hAnsi="Times New Roman" w:cs="Times New Roman"/>
          <w:noProof/>
          <w:sz w:val="24"/>
          <w:szCs w:val="24"/>
          <w:lang w:eastAsia="cs-CZ"/>
        </w:rPr>
      </w:pPr>
      <w:hyperlink w:anchor="_Toc384201227" w:history="1">
        <w:r w:rsidR="007507E0" w:rsidRPr="007507E0">
          <w:rPr>
            <w:rStyle w:val="Hypertextovodkaz"/>
            <w:rFonts w:ascii="Times New Roman" w:hAnsi="Times New Roman" w:cs="Times New Roman"/>
            <w:noProof/>
            <w:sz w:val="24"/>
            <w:szCs w:val="24"/>
          </w:rPr>
          <w:t>2.6</w:t>
        </w:r>
        <w:r w:rsidR="007507E0" w:rsidRPr="007507E0">
          <w:rPr>
            <w:rFonts w:ascii="Times New Roman" w:eastAsiaTheme="minorEastAsia" w:hAnsi="Times New Roman" w:cs="Times New Roman"/>
            <w:noProof/>
            <w:sz w:val="24"/>
            <w:szCs w:val="24"/>
            <w:lang w:eastAsia="cs-CZ"/>
          </w:rPr>
          <w:tab/>
        </w:r>
        <w:r w:rsidR="007507E0" w:rsidRPr="007507E0">
          <w:rPr>
            <w:rStyle w:val="Hypertextovodkaz"/>
            <w:rFonts w:ascii="Times New Roman" w:hAnsi="Times New Roman" w:cs="Times New Roman"/>
            <w:noProof/>
            <w:sz w:val="24"/>
            <w:szCs w:val="24"/>
          </w:rPr>
          <w:t>Výkon trestu obecně prospěšných prací</w:t>
        </w:r>
        <w:r w:rsidR="007507E0" w:rsidRPr="007507E0">
          <w:rPr>
            <w:rFonts w:ascii="Times New Roman" w:hAnsi="Times New Roman" w:cs="Times New Roman"/>
            <w:noProof/>
            <w:webHidden/>
            <w:sz w:val="24"/>
            <w:szCs w:val="24"/>
          </w:rPr>
          <w:tab/>
        </w:r>
        <w:r w:rsidRPr="007507E0">
          <w:rPr>
            <w:rFonts w:ascii="Times New Roman" w:hAnsi="Times New Roman" w:cs="Times New Roman"/>
            <w:noProof/>
            <w:webHidden/>
            <w:sz w:val="24"/>
            <w:szCs w:val="24"/>
          </w:rPr>
          <w:fldChar w:fldCharType="begin"/>
        </w:r>
        <w:r w:rsidR="007507E0" w:rsidRPr="007507E0">
          <w:rPr>
            <w:rFonts w:ascii="Times New Roman" w:hAnsi="Times New Roman" w:cs="Times New Roman"/>
            <w:noProof/>
            <w:webHidden/>
            <w:sz w:val="24"/>
            <w:szCs w:val="24"/>
          </w:rPr>
          <w:instrText xml:space="preserve"> PAGEREF _Toc384201227 \h </w:instrText>
        </w:r>
        <w:r w:rsidRPr="007507E0">
          <w:rPr>
            <w:rFonts w:ascii="Times New Roman" w:hAnsi="Times New Roman" w:cs="Times New Roman"/>
            <w:noProof/>
            <w:webHidden/>
            <w:sz w:val="24"/>
            <w:szCs w:val="24"/>
          </w:rPr>
        </w:r>
        <w:r w:rsidRPr="007507E0">
          <w:rPr>
            <w:rFonts w:ascii="Times New Roman" w:hAnsi="Times New Roman" w:cs="Times New Roman"/>
            <w:noProof/>
            <w:webHidden/>
            <w:sz w:val="24"/>
            <w:szCs w:val="24"/>
          </w:rPr>
          <w:fldChar w:fldCharType="separate"/>
        </w:r>
        <w:r w:rsidR="006A1DC3">
          <w:rPr>
            <w:rFonts w:ascii="Times New Roman" w:hAnsi="Times New Roman" w:cs="Times New Roman"/>
            <w:noProof/>
            <w:webHidden/>
            <w:sz w:val="24"/>
            <w:szCs w:val="24"/>
          </w:rPr>
          <w:t>29</w:t>
        </w:r>
        <w:r w:rsidRPr="007507E0">
          <w:rPr>
            <w:rFonts w:ascii="Times New Roman" w:hAnsi="Times New Roman" w:cs="Times New Roman"/>
            <w:noProof/>
            <w:webHidden/>
            <w:sz w:val="24"/>
            <w:szCs w:val="24"/>
          </w:rPr>
          <w:fldChar w:fldCharType="end"/>
        </w:r>
      </w:hyperlink>
    </w:p>
    <w:p w:rsidR="007507E0" w:rsidRPr="007507E0" w:rsidRDefault="00B137CF" w:rsidP="007507E0">
      <w:pPr>
        <w:pStyle w:val="Obsah3"/>
        <w:tabs>
          <w:tab w:val="left" w:pos="1320"/>
          <w:tab w:val="right" w:leader="dot" w:pos="9061"/>
        </w:tabs>
        <w:spacing w:line="360" w:lineRule="auto"/>
        <w:rPr>
          <w:rFonts w:ascii="Times New Roman" w:eastAsiaTheme="minorEastAsia" w:hAnsi="Times New Roman" w:cs="Times New Roman"/>
          <w:noProof/>
          <w:sz w:val="24"/>
          <w:szCs w:val="24"/>
          <w:lang w:eastAsia="cs-CZ"/>
        </w:rPr>
      </w:pPr>
      <w:hyperlink w:anchor="_Toc384201228" w:history="1">
        <w:r w:rsidR="007507E0" w:rsidRPr="007507E0">
          <w:rPr>
            <w:rStyle w:val="Hypertextovodkaz"/>
            <w:rFonts w:ascii="Times New Roman" w:hAnsi="Times New Roman" w:cs="Times New Roman"/>
            <w:noProof/>
            <w:sz w:val="24"/>
            <w:szCs w:val="24"/>
          </w:rPr>
          <w:t>2.6.1</w:t>
        </w:r>
        <w:r w:rsidR="007507E0" w:rsidRPr="007507E0">
          <w:rPr>
            <w:rFonts w:ascii="Times New Roman" w:eastAsiaTheme="minorEastAsia" w:hAnsi="Times New Roman" w:cs="Times New Roman"/>
            <w:noProof/>
            <w:sz w:val="24"/>
            <w:szCs w:val="24"/>
            <w:lang w:eastAsia="cs-CZ"/>
          </w:rPr>
          <w:tab/>
        </w:r>
        <w:r w:rsidR="007507E0" w:rsidRPr="007507E0">
          <w:rPr>
            <w:rStyle w:val="Hypertextovodkaz"/>
            <w:rFonts w:ascii="Times New Roman" w:hAnsi="Times New Roman" w:cs="Times New Roman"/>
            <w:noProof/>
            <w:sz w:val="24"/>
            <w:szCs w:val="24"/>
          </w:rPr>
          <w:t>Přiměřená omezení a přiměřené povinnosti</w:t>
        </w:r>
        <w:r w:rsidR="007507E0" w:rsidRPr="007507E0">
          <w:rPr>
            <w:rFonts w:ascii="Times New Roman" w:hAnsi="Times New Roman" w:cs="Times New Roman"/>
            <w:noProof/>
            <w:webHidden/>
            <w:sz w:val="24"/>
            <w:szCs w:val="24"/>
          </w:rPr>
          <w:tab/>
        </w:r>
        <w:r w:rsidRPr="007507E0">
          <w:rPr>
            <w:rFonts w:ascii="Times New Roman" w:hAnsi="Times New Roman" w:cs="Times New Roman"/>
            <w:noProof/>
            <w:webHidden/>
            <w:sz w:val="24"/>
            <w:szCs w:val="24"/>
          </w:rPr>
          <w:fldChar w:fldCharType="begin"/>
        </w:r>
        <w:r w:rsidR="007507E0" w:rsidRPr="007507E0">
          <w:rPr>
            <w:rFonts w:ascii="Times New Roman" w:hAnsi="Times New Roman" w:cs="Times New Roman"/>
            <w:noProof/>
            <w:webHidden/>
            <w:sz w:val="24"/>
            <w:szCs w:val="24"/>
          </w:rPr>
          <w:instrText xml:space="preserve"> PAGEREF _Toc384201228 \h </w:instrText>
        </w:r>
        <w:r w:rsidRPr="007507E0">
          <w:rPr>
            <w:rFonts w:ascii="Times New Roman" w:hAnsi="Times New Roman" w:cs="Times New Roman"/>
            <w:noProof/>
            <w:webHidden/>
            <w:sz w:val="24"/>
            <w:szCs w:val="24"/>
          </w:rPr>
        </w:r>
        <w:r w:rsidRPr="007507E0">
          <w:rPr>
            <w:rFonts w:ascii="Times New Roman" w:hAnsi="Times New Roman" w:cs="Times New Roman"/>
            <w:noProof/>
            <w:webHidden/>
            <w:sz w:val="24"/>
            <w:szCs w:val="24"/>
          </w:rPr>
          <w:fldChar w:fldCharType="separate"/>
        </w:r>
        <w:r w:rsidR="006A1DC3">
          <w:rPr>
            <w:rFonts w:ascii="Times New Roman" w:hAnsi="Times New Roman" w:cs="Times New Roman"/>
            <w:noProof/>
            <w:webHidden/>
            <w:sz w:val="24"/>
            <w:szCs w:val="24"/>
          </w:rPr>
          <w:t>31</w:t>
        </w:r>
        <w:r w:rsidRPr="007507E0">
          <w:rPr>
            <w:rFonts w:ascii="Times New Roman" w:hAnsi="Times New Roman" w:cs="Times New Roman"/>
            <w:noProof/>
            <w:webHidden/>
            <w:sz w:val="24"/>
            <w:szCs w:val="24"/>
          </w:rPr>
          <w:fldChar w:fldCharType="end"/>
        </w:r>
      </w:hyperlink>
    </w:p>
    <w:p w:rsidR="007507E0" w:rsidRPr="007507E0" w:rsidRDefault="00B137CF" w:rsidP="007507E0">
      <w:pPr>
        <w:pStyle w:val="Obsah2"/>
        <w:rPr>
          <w:rFonts w:ascii="Times New Roman" w:eastAsiaTheme="minorEastAsia" w:hAnsi="Times New Roman" w:cs="Times New Roman"/>
          <w:noProof/>
          <w:sz w:val="24"/>
          <w:szCs w:val="24"/>
          <w:lang w:eastAsia="cs-CZ"/>
        </w:rPr>
      </w:pPr>
      <w:hyperlink w:anchor="_Toc384201229" w:history="1">
        <w:r w:rsidR="007507E0" w:rsidRPr="007507E0">
          <w:rPr>
            <w:rStyle w:val="Hypertextovodkaz"/>
            <w:rFonts w:ascii="Times New Roman" w:hAnsi="Times New Roman" w:cs="Times New Roman"/>
            <w:noProof/>
            <w:sz w:val="24"/>
            <w:szCs w:val="24"/>
          </w:rPr>
          <w:t>2.7</w:t>
        </w:r>
        <w:r w:rsidR="007507E0" w:rsidRPr="007507E0">
          <w:rPr>
            <w:rFonts w:ascii="Times New Roman" w:eastAsiaTheme="minorEastAsia" w:hAnsi="Times New Roman" w:cs="Times New Roman"/>
            <w:noProof/>
            <w:sz w:val="24"/>
            <w:szCs w:val="24"/>
            <w:lang w:eastAsia="cs-CZ"/>
          </w:rPr>
          <w:tab/>
        </w:r>
        <w:r w:rsidR="007507E0" w:rsidRPr="007507E0">
          <w:rPr>
            <w:rStyle w:val="Hypertextovodkaz"/>
            <w:rFonts w:ascii="Times New Roman" w:hAnsi="Times New Roman" w:cs="Times New Roman"/>
            <w:noProof/>
            <w:sz w:val="24"/>
            <w:szCs w:val="24"/>
          </w:rPr>
          <w:t>Kontrola výkonu trestu obecně prospěšných prací</w:t>
        </w:r>
        <w:r w:rsidR="007507E0" w:rsidRPr="007507E0">
          <w:rPr>
            <w:rFonts w:ascii="Times New Roman" w:hAnsi="Times New Roman" w:cs="Times New Roman"/>
            <w:noProof/>
            <w:webHidden/>
            <w:sz w:val="24"/>
            <w:szCs w:val="24"/>
          </w:rPr>
          <w:tab/>
        </w:r>
        <w:r w:rsidRPr="007507E0">
          <w:rPr>
            <w:rFonts w:ascii="Times New Roman" w:hAnsi="Times New Roman" w:cs="Times New Roman"/>
            <w:noProof/>
            <w:webHidden/>
            <w:sz w:val="24"/>
            <w:szCs w:val="24"/>
          </w:rPr>
          <w:fldChar w:fldCharType="begin"/>
        </w:r>
        <w:r w:rsidR="007507E0" w:rsidRPr="007507E0">
          <w:rPr>
            <w:rFonts w:ascii="Times New Roman" w:hAnsi="Times New Roman" w:cs="Times New Roman"/>
            <w:noProof/>
            <w:webHidden/>
            <w:sz w:val="24"/>
            <w:szCs w:val="24"/>
          </w:rPr>
          <w:instrText xml:space="preserve"> PAGEREF _Toc384201229 \h </w:instrText>
        </w:r>
        <w:r w:rsidRPr="007507E0">
          <w:rPr>
            <w:rFonts w:ascii="Times New Roman" w:hAnsi="Times New Roman" w:cs="Times New Roman"/>
            <w:noProof/>
            <w:webHidden/>
            <w:sz w:val="24"/>
            <w:szCs w:val="24"/>
          </w:rPr>
        </w:r>
        <w:r w:rsidRPr="007507E0">
          <w:rPr>
            <w:rFonts w:ascii="Times New Roman" w:hAnsi="Times New Roman" w:cs="Times New Roman"/>
            <w:noProof/>
            <w:webHidden/>
            <w:sz w:val="24"/>
            <w:szCs w:val="24"/>
          </w:rPr>
          <w:fldChar w:fldCharType="separate"/>
        </w:r>
        <w:r w:rsidR="006A1DC3">
          <w:rPr>
            <w:rFonts w:ascii="Times New Roman" w:hAnsi="Times New Roman" w:cs="Times New Roman"/>
            <w:noProof/>
            <w:webHidden/>
            <w:sz w:val="24"/>
            <w:szCs w:val="24"/>
          </w:rPr>
          <w:t>32</w:t>
        </w:r>
        <w:r w:rsidRPr="007507E0">
          <w:rPr>
            <w:rFonts w:ascii="Times New Roman" w:hAnsi="Times New Roman" w:cs="Times New Roman"/>
            <w:noProof/>
            <w:webHidden/>
            <w:sz w:val="24"/>
            <w:szCs w:val="24"/>
          </w:rPr>
          <w:fldChar w:fldCharType="end"/>
        </w:r>
      </w:hyperlink>
    </w:p>
    <w:p w:rsidR="007507E0" w:rsidRPr="007507E0" w:rsidRDefault="00B137CF" w:rsidP="007507E0">
      <w:pPr>
        <w:pStyle w:val="Obsah3"/>
        <w:tabs>
          <w:tab w:val="left" w:pos="1320"/>
          <w:tab w:val="right" w:leader="dot" w:pos="9061"/>
        </w:tabs>
        <w:spacing w:line="360" w:lineRule="auto"/>
        <w:rPr>
          <w:rFonts w:ascii="Times New Roman" w:eastAsiaTheme="minorEastAsia" w:hAnsi="Times New Roman" w:cs="Times New Roman"/>
          <w:noProof/>
          <w:sz w:val="24"/>
          <w:szCs w:val="24"/>
          <w:lang w:eastAsia="cs-CZ"/>
        </w:rPr>
      </w:pPr>
      <w:hyperlink w:anchor="_Toc384201230" w:history="1">
        <w:r w:rsidR="007507E0" w:rsidRPr="007507E0">
          <w:rPr>
            <w:rStyle w:val="Hypertextovodkaz"/>
            <w:rFonts w:ascii="Times New Roman" w:hAnsi="Times New Roman" w:cs="Times New Roman"/>
            <w:noProof/>
            <w:sz w:val="24"/>
            <w:szCs w:val="24"/>
          </w:rPr>
          <w:t>2.7.1</w:t>
        </w:r>
        <w:r w:rsidR="007507E0" w:rsidRPr="007507E0">
          <w:rPr>
            <w:rFonts w:ascii="Times New Roman" w:eastAsiaTheme="minorEastAsia" w:hAnsi="Times New Roman" w:cs="Times New Roman"/>
            <w:noProof/>
            <w:sz w:val="24"/>
            <w:szCs w:val="24"/>
            <w:lang w:eastAsia="cs-CZ"/>
          </w:rPr>
          <w:tab/>
        </w:r>
        <w:r w:rsidR="007507E0" w:rsidRPr="007507E0">
          <w:rPr>
            <w:rStyle w:val="Hypertextovodkaz"/>
            <w:rFonts w:ascii="Times New Roman" w:hAnsi="Times New Roman" w:cs="Times New Roman"/>
            <w:noProof/>
            <w:sz w:val="24"/>
            <w:szCs w:val="24"/>
          </w:rPr>
          <w:t>Oznamovací povinnost</w:t>
        </w:r>
        <w:r w:rsidR="007507E0" w:rsidRPr="007507E0">
          <w:rPr>
            <w:rFonts w:ascii="Times New Roman" w:hAnsi="Times New Roman" w:cs="Times New Roman"/>
            <w:noProof/>
            <w:webHidden/>
            <w:sz w:val="24"/>
            <w:szCs w:val="24"/>
          </w:rPr>
          <w:tab/>
        </w:r>
        <w:r w:rsidRPr="007507E0">
          <w:rPr>
            <w:rFonts w:ascii="Times New Roman" w:hAnsi="Times New Roman" w:cs="Times New Roman"/>
            <w:noProof/>
            <w:webHidden/>
            <w:sz w:val="24"/>
            <w:szCs w:val="24"/>
          </w:rPr>
          <w:fldChar w:fldCharType="begin"/>
        </w:r>
        <w:r w:rsidR="007507E0" w:rsidRPr="007507E0">
          <w:rPr>
            <w:rFonts w:ascii="Times New Roman" w:hAnsi="Times New Roman" w:cs="Times New Roman"/>
            <w:noProof/>
            <w:webHidden/>
            <w:sz w:val="24"/>
            <w:szCs w:val="24"/>
          </w:rPr>
          <w:instrText xml:space="preserve"> PAGEREF _Toc384201230 \h </w:instrText>
        </w:r>
        <w:r w:rsidRPr="007507E0">
          <w:rPr>
            <w:rFonts w:ascii="Times New Roman" w:hAnsi="Times New Roman" w:cs="Times New Roman"/>
            <w:noProof/>
            <w:webHidden/>
            <w:sz w:val="24"/>
            <w:szCs w:val="24"/>
          </w:rPr>
        </w:r>
        <w:r w:rsidRPr="007507E0">
          <w:rPr>
            <w:rFonts w:ascii="Times New Roman" w:hAnsi="Times New Roman" w:cs="Times New Roman"/>
            <w:noProof/>
            <w:webHidden/>
            <w:sz w:val="24"/>
            <w:szCs w:val="24"/>
          </w:rPr>
          <w:fldChar w:fldCharType="separate"/>
        </w:r>
        <w:r w:rsidR="006A1DC3">
          <w:rPr>
            <w:rFonts w:ascii="Times New Roman" w:hAnsi="Times New Roman" w:cs="Times New Roman"/>
            <w:noProof/>
            <w:webHidden/>
            <w:sz w:val="24"/>
            <w:szCs w:val="24"/>
          </w:rPr>
          <w:t>33</w:t>
        </w:r>
        <w:r w:rsidRPr="007507E0">
          <w:rPr>
            <w:rFonts w:ascii="Times New Roman" w:hAnsi="Times New Roman" w:cs="Times New Roman"/>
            <w:noProof/>
            <w:webHidden/>
            <w:sz w:val="24"/>
            <w:szCs w:val="24"/>
          </w:rPr>
          <w:fldChar w:fldCharType="end"/>
        </w:r>
      </w:hyperlink>
    </w:p>
    <w:p w:rsidR="007507E0" w:rsidRPr="007507E0" w:rsidRDefault="00B137CF" w:rsidP="007507E0">
      <w:pPr>
        <w:pStyle w:val="Obsah2"/>
        <w:rPr>
          <w:rFonts w:ascii="Times New Roman" w:eastAsiaTheme="minorEastAsia" w:hAnsi="Times New Roman" w:cs="Times New Roman"/>
          <w:noProof/>
          <w:sz w:val="24"/>
          <w:szCs w:val="24"/>
          <w:lang w:eastAsia="cs-CZ"/>
        </w:rPr>
      </w:pPr>
      <w:hyperlink w:anchor="_Toc384201231" w:history="1">
        <w:r w:rsidR="007507E0" w:rsidRPr="007507E0">
          <w:rPr>
            <w:rStyle w:val="Hypertextovodkaz"/>
            <w:rFonts w:ascii="Times New Roman" w:hAnsi="Times New Roman" w:cs="Times New Roman"/>
            <w:noProof/>
            <w:sz w:val="24"/>
            <w:szCs w:val="24"/>
          </w:rPr>
          <w:t>2.8</w:t>
        </w:r>
        <w:r w:rsidR="007507E0" w:rsidRPr="007507E0">
          <w:rPr>
            <w:rFonts w:ascii="Times New Roman" w:eastAsiaTheme="minorEastAsia" w:hAnsi="Times New Roman" w:cs="Times New Roman"/>
            <w:noProof/>
            <w:sz w:val="24"/>
            <w:szCs w:val="24"/>
            <w:lang w:eastAsia="cs-CZ"/>
          </w:rPr>
          <w:tab/>
        </w:r>
        <w:r w:rsidR="007507E0" w:rsidRPr="007507E0">
          <w:rPr>
            <w:rStyle w:val="Hypertextovodkaz"/>
            <w:rFonts w:ascii="Times New Roman" w:hAnsi="Times New Roman" w:cs="Times New Roman"/>
            <w:noProof/>
            <w:sz w:val="24"/>
            <w:szCs w:val="24"/>
          </w:rPr>
          <w:t>Přeměna trestu obecně prospěšných prací</w:t>
        </w:r>
        <w:r w:rsidR="007507E0" w:rsidRPr="007507E0">
          <w:rPr>
            <w:rFonts w:ascii="Times New Roman" w:hAnsi="Times New Roman" w:cs="Times New Roman"/>
            <w:noProof/>
            <w:webHidden/>
            <w:sz w:val="24"/>
            <w:szCs w:val="24"/>
          </w:rPr>
          <w:tab/>
        </w:r>
        <w:r w:rsidRPr="007507E0">
          <w:rPr>
            <w:rFonts w:ascii="Times New Roman" w:hAnsi="Times New Roman" w:cs="Times New Roman"/>
            <w:noProof/>
            <w:webHidden/>
            <w:sz w:val="24"/>
            <w:szCs w:val="24"/>
          </w:rPr>
          <w:fldChar w:fldCharType="begin"/>
        </w:r>
        <w:r w:rsidR="007507E0" w:rsidRPr="007507E0">
          <w:rPr>
            <w:rFonts w:ascii="Times New Roman" w:hAnsi="Times New Roman" w:cs="Times New Roman"/>
            <w:noProof/>
            <w:webHidden/>
            <w:sz w:val="24"/>
            <w:szCs w:val="24"/>
          </w:rPr>
          <w:instrText xml:space="preserve"> PAGEREF _Toc384201231 \h </w:instrText>
        </w:r>
        <w:r w:rsidRPr="007507E0">
          <w:rPr>
            <w:rFonts w:ascii="Times New Roman" w:hAnsi="Times New Roman" w:cs="Times New Roman"/>
            <w:noProof/>
            <w:webHidden/>
            <w:sz w:val="24"/>
            <w:szCs w:val="24"/>
          </w:rPr>
        </w:r>
        <w:r w:rsidRPr="007507E0">
          <w:rPr>
            <w:rFonts w:ascii="Times New Roman" w:hAnsi="Times New Roman" w:cs="Times New Roman"/>
            <w:noProof/>
            <w:webHidden/>
            <w:sz w:val="24"/>
            <w:szCs w:val="24"/>
          </w:rPr>
          <w:fldChar w:fldCharType="separate"/>
        </w:r>
        <w:r w:rsidR="006A1DC3">
          <w:rPr>
            <w:rFonts w:ascii="Times New Roman" w:hAnsi="Times New Roman" w:cs="Times New Roman"/>
            <w:noProof/>
            <w:webHidden/>
            <w:sz w:val="24"/>
            <w:szCs w:val="24"/>
          </w:rPr>
          <w:t>34</w:t>
        </w:r>
        <w:r w:rsidRPr="007507E0">
          <w:rPr>
            <w:rFonts w:ascii="Times New Roman" w:hAnsi="Times New Roman" w:cs="Times New Roman"/>
            <w:noProof/>
            <w:webHidden/>
            <w:sz w:val="24"/>
            <w:szCs w:val="24"/>
          </w:rPr>
          <w:fldChar w:fldCharType="end"/>
        </w:r>
      </w:hyperlink>
    </w:p>
    <w:p w:rsidR="007507E0" w:rsidRPr="007507E0" w:rsidRDefault="00B137CF" w:rsidP="007507E0">
      <w:pPr>
        <w:pStyle w:val="Obsah1"/>
        <w:rPr>
          <w:rFonts w:eastAsiaTheme="minorEastAsia"/>
          <w:b w:val="0"/>
          <w:lang w:eastAsia="cs-CZ"/>
        </w:rPr>
      </w:pPr>
      <w:hyperlink w:anchor="_Toc384201232" w:history="1">
        <w:r w:rsidR="007507E0" w:rsidRPr="007507E0">
          <w:rPr>
            <w:rStyle w:val="Hypertextovodkaz"/>
            <w:b w:val="0"/>
          </w:rPr>
          <w:t>3</w:t>
        </w:r>
        <w:r w:rsidR="007507E0" w:rsidRPr="007507E0">
          <w:rPr>
            <w:rFonts w:eastAsiaTheme="minorEastAsia"/>
            <w:b w:val="0"/>
            <w:lang w:eastAsia="cs-CZ"/>
          </w:rPr>
          <w:tab/>
        </w:r>
        <w:r w:rsidR="007507E0" w:rsidRPr="007507E0">
          <w:rPr>
            <w:rStyle w:val="Hypertextovodkaz"/>
            <w:b w:val="0"/>
          </w:rPr>
          <w:t>Domácí vězení</w:t>
        </w:r>
        <w:r w:rsidR="007507E0" w:rsidRPr="007507E0">
          <w:rPr>
            <w:b w:val="0"/>
            <w:webHidden/>
          </w:rPr>
          <w:tab/>
        </w:r>
        <w:r w:rsidRPr="007507E0">
          <w:rPr>
            <w:b w:val="0"/>
            <w:webHidden/>
          </w:rPr>
          <w:fldChar w:fldCharType="begin"/>
        </w:r>
        <w:r w:rsidR="007507E0" w:rsidRPr="007507E0">
          <w:rPr>
            <w:b w:val="0"/>
            <w:webHidden/>
          </w:rPr>
          <w:instrText xml:space="preserve"> PAGEREF _Toc384201232 \h </w:instrText>
        </w:r>
        <w:r w:rsidRPr="007507E0">
          <w:rPr>
            <w:b w:val="0"/>
            <w:webHidden/>
          </w:rPr>
        </w:r>
        <w:r w:rsidRPr="007507E0">
          <w:rPr>
            <w:b w:val="0"/>
            <w:webHidden/>
          </w:rPr>
          <w:fldChar w:fldCharType="separate"/>
        </w:r>
        <w:r w:rsidR="006A1DC3">
          <w:rPr>
            <w:b w:val="0"/>
            <w:webHidden/>
          </w:rPr>
          <w:t>37</w:t>
        </w:r>
        <w:r w:rsidRPr="007507E0">
          <w:rPr>
            <w:b w:val="0"/>
            <w:webHidden/>
          </w:rPr>
          <w:fldChar w:fldCharType="end"/>
        </w:r>
      </w:hyperlink>
    </w:p>
    <w:p w:rsidR="007507E0" w:rsidRPr="007507E0" w:rsidRDefault="00B137CF" w:rsidP="007507E0">
      <w:pPr>
        <w:pStyle w:val="Obsah2"/>
        <w:rPr>
          <w:rFonts w:ascii="Times New Roman" w:eastAsiaTheme="minorEastAsia" w:hAnsi="Times New Roman" w:cs="Times New Roman"/>
          <w:noProof/>
          <w:sz w:val="24"/>
          <w:szCs w:val="24"/>
          <w:lang w:eastAsia="cs-CZ"/>
        </w:rPr>
      </w:pPr>
      <w:hyperlink w:anchor="_Toc384201233" w:history="1">
        <w:r w:rsidR="007507E0" w:rsidRPr="007507E0">
          <w:rPr>
            <w:rStyle w:val="Hypertextovodkaz"/>
            <w:rFonts w:ascii="Times New Roman" w:hAnsi="Times New Roman" w:cs="Times New Roman"/>
            <w:noProof/>
            <w:sz w:val="24"/>
            <w:szCs w:val="24"/>
          </w:rPr>
          <w:t>3.1</w:t>
        </w:r>
        <w:r w:rsidR="007507E0" w:rsidRPr="007507E0">
          <w:rPr>
            <w:rFonts w:ascii="Times New Roman" w:eastAsiaTheme="minorEastAsia" w:hAnsi="Times New Roman" w:cs="Times New Roman"/>
            <w:noProof/>
            <w:sz w:val="24"/>
            <w:szCs w:val="24"/>
            <w:lang w:eastAsia="cs-CZ"/>
          </w:rPr>
          <w:tab/>
        </w:r>
        <w:r w:rsidR="007507E0" w:rsidRPr="007507E0">
          <w:rPr>
            <w:rStyle w:val="Hypertextovodkaz"/>
            <w:rFonts w:ascii="Times New Roman" w:hAnsi="Times New Roman" w:cs="Times New Roman"/>
            <w:noProof/>
            <w:sz w:val="24"/>
            <w:szCs w:val="24"/>
          </w:rPr>
          <w:t>Historie domácího vězení</w:t>
        </w:r>
        <w:r w:rsidR="007507E0" w:rsidRPr="007507E0">
          <w:rPr>
            <w:rFonts w:ascii="Times New Roman" w:hAnsi="Times New Roman" w:cs="Times New Roman"/>
            <w:noProof/>
            <w:webHidden/>
            <w:sz w:val="24"/>
            <w:szCs w:val="24"/>
          </w:rPr>
          <w:tab/>
        </w:r>
        <w:r w:rsidRPr="007507E0">
          <w:rPr>
            <w:rFonts w:ascii="Times New Roman" w:hAnsi="Times New Roman" w:cs="Times New Roman"/>
            <w:noProof/>
            <w:webHidden/>
            <w:sz w:val="24"/>
            <w:szCs w:val="24"/>
          </w:rPr>
          <w:fldChar w:fldCharType="begin"/>
        </w:r>
        <w:r w:rsidR="007507E0" w:rsidRPr="007507E0">
          <w:rPr>
            <w:rFonts w:ascii="Times New Roman" w:hAnsi="Times New Roman" w:cs="Times New Roman"/>
            <w:noProof/>
            <w:webHidden/>
            <w:sz w:val="24"/>
            <w:szCs w:val="24"/>
          </w:rPr>
          <w:instrText xml:space="preserve"> PAGEREF _Toc384201233 \h </w:instrText>
        </w:r>
        <w:r w:rsidRPr="007507E0">
          <w:rPr>
            <w:rFonts w:ascii="Times New Roman" w:hAnsi="Times New Roman" w:cs="Times New Roman"/>
            <w:noProof/>
            <w:webHidden/>
            <w:sz w:val="24"/>
            <w:szCs w:val="24"/>
          </w:rPr>
        </w:r>
        <w:r w:rsidRPr="007507E0">
          <w:rPr>
            <w:rFonts w:ascii="Times New Roman" w:hAnsi="Times New Roman" w:cs="Times New Roman"/>
            <w:noProof/>
            <w:webHidden/>
            <w:sz w:val="24"/>
            <w:szCs w:val="24"/>
          </w:rPr>
          <w:fldChar w:fldCharType="separate"/>
        </w:r>
        <w:r w:rsidR="006A1DC3">
          <w:rPr>
            <w:rFonts w:ascii="Times New Roman" w:hAnsi="Times New Roman" w:cs="Times New Roman"/>
            <w:noProof/>
            <w:webHidden/>
            <w:sz w:val="24"/>
            <w:szCs w:val="24"/>
          </w:rPr>
          <w:t>38</w:t>
        </w:r>
        <w:r w:rsidRPr="007507E0">
          <w:rPr>
            <w:rFonts w:ascii="Times New Roman" w:hAnsi="Times New Roman" w:cs="Times New Roman"/>
            <w:noProof/>
            <w:webHidden/>
            <w:sz w:val="24"/>
            <w:szCs w:val="24"/>
          </w:rPr>
          <w:fldChar w:fldCharType="end"/>
        </w:r>
      </w:hyperlink>
    </w:p>
    <w:p w:rsidR="007507E0" w:rsidRPr="007507E0" w:rsidRDefault="00B137CF" w:rsidP="007507E0">
      <w:pPr>
        <w:pStyle w:val="Obsah2"/>
        <w:rPr>
          <w:rFonts w:ascii="Times New Roman" w:eastAsiaTheme="minorEastAsia" w:hAnsi="Times New Roman" w:cs="Times New Roman"/>
          <w:noProof/>
          <w:sz w:val="24"/>
          <w:szCs w:val="24"/>
          <w:lang w:eastAsia="cs-CZ"/>
        </w:rPr>
      </w:pPr>
      <w:hyperlink w:anchor="_Toc384201234" w:history="1">
        <w:r w:rsidR="007507E0" w:rsidRPr="007507E0">
          <w:rPr>
            <w:rStyle w:val="Hypertextovodkaz"/>
            <w:rFonts w:ascii="Times New Roman" w:hAnsi="Times New Roman" w:cs="Times New Roman"/>
            <w:noProof/>
            <w:sz w:val="24"/>
            <w:szCs w:val="24"/>
          </w:rPr>
          <w:t>3.2</w:t>
        </w:r>
        <w:r w:rsidR="007507E0" w:rsidRPr="007507E0">
          <w:rPr>
            <w:rFonts w:ascii="Times New Roman" w:eastAsiaTheme="minorEastAsia" w:hAnsi="Times New Roman" w:cs="Times New Roman"/>
            <w:noProof/>
            <w:sz w:val="24"/>
            <w:szCs w:val="24"/>
            <w:lang w:eastAsia="cs-CZ"/>
          </w:rPr>
          <w:tab/>
        </w:r>
        <w:r w:rsidR="007507E0" w:rsidRPr="007507E0">
          <w:rPr>
            <w:rStyle w:val="Hypertextovodkaz"/>
            <w:rFonts w:ascii="Times New Roman" w:hAnsi="Times New Roman" w:cs="Times New Roman"/>
            <w:noProof/>
            <w:sz w:val="24"/>
            <w:szCs w:val="24"/>
          </w:rPr>
          <w:t>Podmínky uložení trestu domácího vězení</w:t>
        </w:r>
        <w:r w:rsidR="007507E0" w:rsidRPr="007507E0">
          <w:rPr>
            <w:rFonts w:ascii="Times New Roman" w:hAnsi="Times New Roman" w:cs="Times New Roman"/>
            <w:noProof/>
            <w:webHidden/>
            <w:sz w:val="24"/>
            <w:szCs w:val="24"/>
          </w:rPr>
          <w:tab/>
        </w:r>
        <w:r w:rsidRPr="007507E0">
          <w:rPr>
            <w:rFonts w:ascii="Times New Roman" w:hAnsi="Times New Roman" w:cs="Times New Roman"/>
            <w:noProof/>
            <w:webHidden/>
            <w:sz w:val="24"/>
            <w:szCs w:val="24"/>
          </w:rPr>
          <w:fldChar w:fldCharType="begin"/>
        </w:r>
        <w:r w:rsidR="007507E0" w:rsidRPr="007507E0">
          <w:rPr>
            <w:rFonts w:ascii="Times New Roman" w:hAnsi="Times New Roman" w:cs="Times New Roman"/>
            <w:noProof/>
            <w:webHidden/>
            <w:sz w:val="24"/>
            <w:szCs w:val="24"/>
          </w:rPr>
          <w:instrText xml:space="preserve"> PAGEREF _Toc384201234 \h </w:instrText>
        </w:r>
        <w:r w:rsidRPr="007507E0">
          <w:rPr>
            <w:rFonts w:ascii="Times New Roman" w:hAnsi="Times New Roman" w:cs="Times New Roman"/>
            <w:noProof/>
            <w:webHidden/>
            <w:sz w:val="24"/>
            <w:szCs w:val="24"/>
          </w:rPr>
        </w:r>
        <w:r w:rsidRPr="007507E0">
          <w:rPr>
            <w:rFonts w:ascii="Times New Roman" w:hAnsi="Times New Roman" w:cs="Times New Roman"/>
            <w:noProof/>
            <w:webHidden/>
            <w:sz w:val="24"/>
            <w:szCs w:val="24"/>
          </w:rPr>
          <w:fldChar w:fldCharType="separate"/>
        </w:r>
        <w:r w:rsidR="006A1DC3">
          <w:rPr>
            <w:rFonts w:ascii="Times New Roman" w:hAnsi="Times New Roman" w:cs="Times New Roman"/>
            <w:noProof/>
            <w:webHidden/>
            <w:sz w:val="24"/>
            <w:szCs w:val="24"/>
          </w:rPr>
          <w:t>38</w:t>
        </w:r>
        <w:r w:rsidRPr="007507E0">
          <w:rPr>
            <w:rFonts w:ascii="Times New Roman" w:hAnsi="Times New Roman" w:cs="Times New Roman"/>
            <w:noProof/>
            <w:webHidden/>
            <w:sz w:val="24"/>
            <w:szCs w:val="24"/>
          </w:rPr>
          <w:fldChar w:fldCharType="end"/>
        </w:r>
      </w:hyperlink>
    </w:p>
    <w:p w:rsidR="007507E0" w:rsidRPr="007507E0" w:rsidRDefault="00B137CF" w:rsidP="007507E0">
      <w:pPr>
        <w:pStyle w:val="Obsah3"/>
        <w:tabs>
          <w:tab w:val="left" w:pos="1320"/>
          <w:tab w:val="right" w:leader="dot" w:pos="9061"/>
        </w:tabs>
        <w:spacing w:line="360" w:lineRule="auto"/>
        <w:rPr>
          <w:rFonts w:ascii="Times New Roman" w:eastAsiaTheme="minorEastAsia" w:hAnsi="Times New Roman" w:cs="Times New Roman"/>
          <w:noProof/>
          <w:sz w:val="24"/>
          <w:szCs w:val="24"/>
          <w:lang w:eastAsia="cs-CZ"/>
        </w:rPr>
      </w:pPr>
      <w:hyperlink w:anchor="_Toc384201235" w:history="1">
        <w:r w:rsidR="007507E0" w:rsidRPr="007507E0">
          <w:rPr>
            <w:rStyle w:val="Hypertextovodkaz"/>
            <w:rFonts w:ascii="Times New Roman" w:hAnsi="Times New Roman" w:cs="Times New Roman"/>
            <w:noProof/>
            <w:sz w:val="24"/>
            <w:szCs w:val="24"/>
          </w:rPr>
          <w:t>3.2.1</w:t>
        </w:r>
        <w:r w:rsidR="007507E0" w:rsidRPr="007507E0">
          <w:rPr>
            <w:rFonts w:ascii="Times New Roman" w:eastAsiaTheme="minorEastAsia" w:hAnsi="Times New Roman" w:cs="Times New Roman"/>
            <w:noProof/>
            <w:sz w:val="24"/>
            <w:szCs w:val="24"/>
            <w:lang w:eastAsia="cs-CZ"/>
          </w:rPr>
          <w:tab/>
        </w:r>
        <w:r w:rsidR="007507E0" w:rsidRPr="007507E0">
          <w:rPr>
            <w:rStyle w:val="Hypertextovodkaz"/>
            <w:rFonts w:ascii="Times New Roman" w:hAnsi="Times New Roman" w:cs="Times New Roman"/>
            <w:noProof/>
            <w:sz w:val="24"/>
            <w:szCs w:val="24"/>
          </w:rPr>
          <w:t>Povaha a závažnost přečinu</w:t>
        </w:r>
        <w:r w:rsidR="007507E0" w:rsidRPr="007507E0">
          <w:rPr>
            <w:rFonts w:ascii="Times New Roman" w:hAnsi="Times New Roman" w:cs="Times New Roman"/>
            <w:noProof/>
            <w:webHidden/>
            <w:sz w:val="24"/>
            <w:szCs w:val="24"/>
          </w:rPr>
          <w:tab/>
        </w:r>
        <w:r w:rsidRPr="007507E0">
          <w:rPr>
            <w:rFonts w:ascii="Times New Roman" w:hAnsi="Times New Roman" w:cs="Times New Roman"/>
            <w:noProof/>
            <w:webHidden/>
            <w:sz w:val="24"/>
            <w:szCs w:val="24"/>
          </w:rPr>
          <w:fldChar w:fldCharType="begin"/>
        </w:r>
        <w:r w:rsidR="007507E0" w:rsidRPr="007507E0">
          <w:rPr>
            <w:rFonts w:ascii="Times New Roman" w:hAnsi="Times New Roman" w:cs="Times New Roman"/>
            <w:noProof/>
            <w:webHidden/>
            <w:sz w:val="24"/>
            <w:szCs w:val="24"/>
          </w:rPr>
          <w:instrText xml:space="preserve"> PAGEREF _Toc384201235 \h </w:instrText>
        </w:r>
        <w:r w:rsidRPr="007507E0">
          <w:rPr>
            <w:rFonts w:ascii="Times New Roman" w:hAnsi="Times New Roman" w:cs="Times New Roman"/>
            <w:noProof/>
            <w:webHidden/>
            <w:sz w:val="24"/>
            <w:szCs w:val="24"/>
          </w:rPr>
        </w:r>
        <w:r w:rsidRPr="007507E0">
          <w:rPr>
            <w:rFonts w:ascii="Times New Roman" w:hAnsi="Times New Roman" w:cs="Times New Roman"/>
            <w:noProof/>
            <w:webHidden/>
            <w:sz w:val="24"/>
            <w:szCs w:val="24"/>
          </w:rPr>
          <w:fldChar w:fldCharType="separate"/>
        </w:r>
        <w:r w:rsidR="006A1DC3">
          <w:rPr>
            <w:rFonts w:ascii="Times New Roman" w:hAnsi="Times New Roman" w:cs="Times New Roman"/>
            <w:noProof/>
            <w:webHidden/>
            <w:sz w:val="24"/>
            <w:szCs w:val="24"/>
          </w:rPr>
          <w:t>39</w:t>
        </w:r>
        <w:r w:rsidRPr="007507E0">
          <w:rPr>
            <w:rFonts w:ascii="Times New Roman" w:hAnsi="Times New Roman" w:cs="Times New Roman"/>
            <w:noProof/>
            <w:webHidden/>
            <w:sz w:val="24"/>
            <w:szCs w:val="24"/>
          </w:rPr>
          <w:fldChar w:fldCharType="end"/>
        </w:r>
      </w:hyperlink>
    </w:p>
    <w:p w:rsidR="007507E0" w:rsidRPr="007507E0" w:rsidRDefault="00B137CF" w:rsidP="007507E0">
      <w:pPr>
        <w:pStyle w:val="Obsah3"/>
        <w:tabs>
          <w:tab w:val="left" w:pos="1320"/>
          <w:tab w:val="right" w:leader="dot" w:pos="9061"/>
        </w:tabs>
        <w:spacing w:line="360" w:lineRule="auto"/>
        <w:rPr>
          <w:rFonts w:ascii="Times New Roman" w:eastAsiaTheme="minorEastAsia" w:hAnsi="Times New Roman" w:cs="Times New Roman"/>
          <w:noProof/>
          <w:sz w:val="24"/>
          <w:szCs w:val="24"/>
          <w:lang w:eastAsia="cs-CZ"/>
        </w:rPr>
      </w:pPr>
      <w:hyperlink w:anchor="_Toc384201236" w:history="1">
        <w:r w:rsidR="007507E0" w:rsidRPr="007507E0">
          <w:rPr>
            <w:rStyle w:val="Hypertextovodkaz"/>
            <w:rFonts w:ascii="Times New Roman" w:hAnsi="Times New Roman" w:cs="Times New Roman"/>
            <w:noProof/>
            <w:sz w:val="24"/>
            <w:szCs w:val="24"/>
          </w:rPr>
          <w:t>3.2.2</w:t>
        </w:r>
        <w:r w:rsidR="007507E0" w:rsidRPr="007507E0">
          <w:rPr>
            <w:rFonts w:ascii="Times New Roman" w:eastAsiaTheme="minorEastAsia" w:hAnsi="Times New Roman" w:cs="Times New Roman"/>
            <w:noProof/>
            <w:sz w:val="24"/>
            <w:szCs w:val="24"/>
            <w:lang w:eastAsia="cs-CZ"/>
          </w:rPr>
          <w:tab/>
        </w:r>
        <w:r w:rsidR="007507E0" w:rsidRPr="007507E0">
          <w:rPr>
            <w:rStyle w:val="Hypertextovodkaz"/>
            <w:rFonts w:ascii="Times New Roman" w:hAnsi="Times New Roman" w:cs="Times New Roman"/>
            <w:noProof/>
            <w:sz w:val="24"/>
            <w:szCs w:val="24"/>
          </w:rPr>
          <w:t>Osoba pachatele a jeho poměry</w:t>
        </w:r>
        <w:r w:rsidR="007507E0" w:rsidRPr="007507E0">
          <w:rPr>
            <w:rFonts w:ascii="Times New Roman" w:hAnsi="Times New Roman" w:cs="Times New Roman"/>
            <w:noProof/>
            <w:webHidden/>
            <w:sz w:val="24"/>
            <w:szCs w:val="24"/>
          </w:rPr>
          <w:tab/>
        </w:r>
        <w:r w:rsidRPr="007507E0">
          <w:rPr>
            <w:rFonts w:ascii="Times New Roman" w:hAnsi="Times New Roman" w:cs="Times New Roman"/>
            <w:noProof/>
            <w:webHidden/>
            <w:sz w:val="24"/>
            <w:szCs w:val="24"/>
          </w:rPr>
          <w:fldChar w:fldCharType="begin"/>
        </w:r>
        <w:r w:rsidR="007507E0" w:rsidRPr="007507E0">
          <w:rPr>
            <w:rFonts w:ascii="Times New Roman" w:hAnsi="Times New Roman" w:cs="Times New Roman"/>
            <w:noProof/>
            <w:webHidden/>
            <w:sz w:val="24"/>
            <w:szCs w:val="24"/>
          </w:rPr>
          <w:instrText xml:space="preserve"> PAGEREF _Toc384201236 \h </w:instrText>
        </w:r>
        <w:r w:rsidRPr="007507E0">
          <w:rPr>
            <w:rFonts w:ascii="Times New Roman" w:hAnsi="Times New Roman" w:cs="Times New Roman"/>
            <w:noProof/>
            <w:webHidden/>
            <w:sz w:val="24"/>
            <w:szCs w:val="24"/>
          </w:rPr>
        </w:r>
        <w:r w:rsidRPr="007507E0">
          <w:rPr>
            <w:rFonts w:ascii="Times New Roman" w:hAnsi="Times New Roman" w:cs="Times New Roman"/>
            <w:noProof/>
            <w:webHidden/>
            <w:sz w:val="24"/>
            <w:szCs w:val="24"/>
          </w:rPr>
          <w:fldChar w:fldCharType="separate"/>
        </w:r>
        <w:r w:rsidR="006A1DC3">
          <w:rPr>
            <w:rFonts w:ascii="Times New Roman" w:hAnsi="Times New Roman" w:cs="Times New Roman"/>
            <w:noProof/>
            <w:webHidden/>
            <w:sz w:val="24"/>
            <w:szCs w:val="24"/>
          </w:rPr>
          <w:t>39</w:t>
        </w:r>
        <w:r w:rsidRPr="007507E0">
          <w:rPr>
            <w:rFonts w:ascii="Times New Roman" w:hAnsi="Times New Roman" w:cs="Times New Roman"/>
            <w:noProof/>
            <w:webHidden/>
            <w:sz w:val="24"/>
            <w:szCs w:val="24"/>
          </w:rPr>
          <w:fldChar w:fldCharType="end"/>
        </w:r>
      </w:hyperlink>
    </w:p>
    <w:p w:rsidR="007507E0" w:rsidRPr="007507E0" w:rsidRDefault="00B137CF" w:rsidP="007507E0">
      <w:pPr>
        <w:pStyle w:val="Obsah3"/>
        <w:tabs>
          <w:tab w:val="left" w:pos="1320"/>
          <w:tab w:val="right" w:leader="dot" w:pos="9061"/>
        </w:tabs>
        <w:spacing w:line="360" w:lineRule="auto"/>
        <w:rPr>
          <w:rFonts w:ascii="Times New Roman" w:eastAsiaTheme="minorEastAsia" w:hAnsi="Times New Roman" w:cs="Times New Roman"/>
          <w:noProof/>
          <w:sz w:val="24"/>
          <w:szCs w:val="24"/>
          <w:lang w:eastAsia="cs-CZ"/>
        </w:rPr>
      </w:pPr>
      <w:hyperlink w:anchor="_Toc384201237" w:history="1">
        <w:r w:rsidR="007507E0" w:rsidRPr="007507E0">
          <w:rPr>
            <w:rStyle w:val="Hypertextovodkaz"/>
            <w:rFonts w:ascii="Times New Roman" w:hAnsi="Times New Roman" w:cs="Times New Roman"/>
            <w:noProof/>
            <w:sz w:val="24"/>
            <w:szCs w:val="24"/>
          </w:rPr>
          <w:t>3.2.3</w:t>
        </w:r>
        <w:r w:rsidR="007507E0" w:rsidRPr="007507E0">
          <w:rPr>
            <w:rFonts w:ascii="Times New Roman" w:eastAsiaTheme="minorEastAsia" w:hAnsi="Times New Roman" w:cs="Times New Roman"/>
            <w:noProof/>
            <w:sz w:val="24"/>
            <w:szCs w:val="24"/>
            <w:lang w:eastAsia="cs-CZ"/>
          </w:rPr>
          <w:tab/>
        </w:r>
        <w:r w:rsidR="007507E0" w:rsidRPr="007507E0">
          <w:rPr>
            <w:rStyle w:val="Hypertextovodkaz"/>
            <w:rFonts w:ascii="Times New Roman" w:hAnsi="Times New Roman" w:cs="Times New Roman"/>
            <w:noProof/>
            <w:sz w:val="24"/>
            <w:szCs w:val="24"/>
          </w:rPr>
          <w:t>Slib zdržení se v určeném obydlí</w:t>
        </w:r>
        <w:r w:rsidR="007507E0" w:rsidRPr="007507E0">
          <w:rPr>
            <w:rFonts w:ascii="Times New Roman" w:hAnsi="Times New Roman" w:cs="Times New Roman"/>
            <w:noProof/>
            <w:webHidden/>
            <w:sz w:val="24"/>
            <w:szCs w:val="24"/>
          </w:rPr>
          <w:tab/>
        </w:r>
        <w:r w:rsidRPr="007507E0">
          <w:rPr>
            <w:rFonts w:ascii="Times New Roman" w:hAnsi="Times New Roman" w:cs="Times New Roman"/>
            <w:noProof/>
            <w:webHidden/>
            <w:sz w:val="24"/>
            <w:szCs w:val="24"/>
          </w:rPr>
          <w:fldChar w:fldCharType="begin"/>
        </w:r>
        <w:r w:rsidR="007507E0" w:rsidRPr="007507E0">
          <w:rPr>
            <w:rFonts w:ascii="Times New Roman" w:hAnsi="Times New Roman" w:cs="Times New Roman"/>
            <w:noProof/>
            <w:webHidden/>
            <w:sz w:val="24"/>
            <w:szCs w:val="24"/>
          </w:rPr>
          <w:instrText xml:space="preserve"> PAGEREF _Toc384201237 \h </w:instrText>
        </w:r>
        <w:r w:rsidRPr="007507E0">
          <w:rPr>
            <w:rFonts w:ascii="Times New Roman" w:hAnsi="Times New Roman" w:cs="Times New Roman"/>
            <w:noProof/>
            <w:webHidden/>
            <w:sz w:val="24"/>
            <w:szCs w:val="24"/>
          </w:rPr>
        </w:r>
        <w:r w:rsidRPr="007507E0">
          <w:rPr>
            <w:rFonts w:ascii="Times New Roman" w:hAnsi="Times New Roman" w:cs="Times New Roman"/>
            <w:noProof/>
            <w:webHidden/>
            <w:sz w:val="24"/>
            <w:szCs w:val="24"/>
          </w:rPr>
          <w:fldChar w:fldCharType="separate"/>
        </w:r>
        <w:r w:rsidR="006A1DC3">
          <w:rPr>
            <w:rFonts w:ascii="Times New Roman" w:hAnsi="Times New Roman" w:cs="Times New Roman"/>
            <w:noProof/>
            <w:webHidden/>
            <w:sz w:val="24"/>
            <w:szCs w:val="24"/>
          </w:rPr>
          <w:t>40</w:t>
        </w:r>
        <w:r w:rsidRPr="007507E0">
          <w:rPr>
            <w:rFonts w:ascii="Times New Roman" w:hAnsi="Times New Roman" w:cs="Times New Roman"/>
            <w:noProof/>
            <w:webHidden/>
            <w:sz w:val="24"/>
            <w:szCs w:val="24"/>
          </w:rPr>
          <w:fldChar w:fldCharType="end"/>
        </w:r>
      </w:hyperlink>
    </w:p>
    <w:p w:rsidR="007507E0" w:rsidRPr="007507E0" w:rsidRDefault="00B137CF" w:rsidP="007507E0">
      <w:pPr>
        <w:pStyle w:val="Obsah2"/>
        <w:rPr>
          <w:rFonts w:ascii="Times New Roman" w:eastAsiaTheme="minorEastAsia" w:hAnsi="Times New Roman" w:cs="Times New Roman"/>
          <w:noProof/>
          <w:sz w:val="24"/>
          <w:szCs w:val="24"/>
          <w:lang w:eastAsia="cs-CZ"/>
        </w:rPr>
      </w:pPr>
      <w:hyperlink w:anchor="_Toc384201238" w:history="1">
        <w:r w:rsidR="007507E0" w:rsidRPr="007507E0">
          <w:rPr>
            <w:rStyle w:val="Hypertextovodkaz"/>
            <w:rFonts w:ascii="Times New Roman" w:hAnsi="Times New Roman" w:cs="Times New Roman"/>
            <w:noProof/>
            <w:sz w:val="24"/>
            <w:szCs w:val="24"/>
          </w:rPr>
          <w:t>3.3</w:t>
        </w:r>
        <w:r w:rsidR="007507E0" w:rsidRPr="007507E0">
          <w:rPr>
            <w:rFonts w:ascii="Times New Roman" w:eastAsiaTheme="minorEastAsia" w:hAnsi="Times New Roman" w:cs="Times New Roman"/>
            <w:noProof/>
            <w:sz w:val="24"/>
            <w:szCs w:val="24"/>
            <w:lang w:eastAsia="cs-CZ"/>
          </w:rPr>
          <w:tab/>
        </w:r>
        <w:r w:rsidR="007507E0" w:rsidRPr="007507E0">
          <w:rPr>
            <w:rStyle w:val="Hypertextovodkaz"/>
            <w:rFonts w:ascii="Times New Roman" w:hAnsi="Times New Roman" w:cs="Times New Roman"/>
            <w:noProof/>
            <w:sz w:val="24"/>
            <w:szCs w:val="24"/>
          </w:rPr>
          <w:t>Rozsah trestu domácího vězení</w:t>
        </w:r>
        <w:r w:rsidR="007507E0" w:rsidRPr="007507E0">
          <w:rPr>
            <w:rFonts w:ascii="Times New Roman" w:hAnsi="Times New Roman" w:cs="Times New Roman"/>
            <w:noProof/>
            <w:webHidden/>
            <w:sz w:val="24"/>
            <w:szCs w:val="24"/>
          </w:rPr>
          <w:tab/>
        </w:r>
        <w:r w:rsidRPr="007507E0">
          <w:rPr>
            <w:rFonts w:ascii="Times New Roman" w:hAnsi="Times New Roman" w:cs="Times New Roman"/>
            <w:noProof/>
            <w:webHidden/>
            <w:sz w:val="24"/>
            <w:szCs w:val="24"/>
          </w:rPr>
          <w:fldChar w:fldCharType="begin"/>
        </w:r>
        <w:r w:rsidR="007507E0" w:rsidRPr="007507E0">
          <w:rPr>
            <w:rFonts w:ascii="Times New Roman" w:hAnsi="Times New Roman" w:cs="Times New Roman"/>
            <w:noProof/>
            <w:webHidden/>
            <w:sz w:val="24"/>
            <w:szCs w:val="24"/>
          </w:rPr>
          <w:instrText xml:space="preserve"> PAGEREF _Toc384201238 \h </w:instrText>
        </w:r>
        <w:r w:rsidRPr="007507E0">
          <w:rPr>
            <w:rFonts w:ascii="Times New Roman" w:hAnsi="Times New Roman" w:cs="Times New Roman"/>
            <w:noProof/>
            <w:webHidden/>
            <w:sz w:val="24"/>
            <w:szCs w:val="24"/>
          </w:rPr>
        </w:r>
        <w:r w:rsidRPr="007507E0">
          <w:rPr>
            <w:rFonts w:ascii="Times New Roman" w:hAnsi="Times New Roman" w:cs="Times New Roman"/>
            <w:noProof/>
            <w:webHidden/>
            <w:sz w:val="24"/>
            <w:szCs w:val="24"/>
          </w:rPr>
          <w:fldChar w:fldCharType="separate"/>
        </w:r>
        <w:r w:rsidR="006A1DC3">
          <w:rPr>
            <w:rFonts w:ascii="Times New Roman" w:hAnsi="Times New Roman" w:cs="Times New Roman"/>
            <w:noProof/>
            <w:webHidden/>
            <w:sz w:val="24"/>
            <w:szCs w:val="24"/>
          </w:rPr>
          <w:t>41</w:t>
        </w:r>
        <w:r w:rsidRPr="007507E0">
          <w:rPr>
            <w:rFonts w:ascii="Times New Roman" w:hAnsi="Times New Roman" w:cs="Times New Roman"/>
            <w:noProof/>
            <w:webHidden/>
            <w:sz w:val="24"/>
            <w:szCs w:val="24"/>
          </w:rPr>
          <w:fldChar w:fldCharType="end"/>
        </w:r>
      </w:hyperlink>
    </w:p>
    <w:p w:rsidR="007507E0" w:rsidRPr="007507E0" w:rsidRDefault="00B137CF" w:rsidP="007507E0">
      <w:pPr>
        <w:pStyle w:val="Obsah2"/>
        <w:rPr>
          <w:rFonts w:ascii="Times New Roman" w:eastAsiaTheme="minorEastAsia" w:hAnsi="Times New Roman" w:cs="Times New Roman"/>
          <w:noProof/>
          <w:sz w:val="24"/>
          <w:szCs w:val="24"/>
          <w:lang w:eastAsia="cs-CZ"/>
        </w:rPr>
      </w:pPr>
      <w:hyperlink w:anchor="_Toc384201239" w:history="1">
        <w:r w:rsidR="007507E0" w:rsidRPr="007507E0">
          <w:rPr>
            <w:rStyle w:val="Hypertextovodkaz"/>
            <w:rFonts w:ascii="Times New Roman" w:hAnsi="Times New Roman" w:cs="Times New Roman"/>
            <w:noProof/>
            <w:sz w:val="24"/>
            <w:szCs w:val="24"/>
          </w:rPr>
          <w:t>3.4</w:t>
        </w:r>
        <w:r w:rsidR="007507E0" w:rsidRPr="007507E0">
          <w:rPr>
            <w:rFonts w:ascii="Times New Roman" w:eastAsiaTheme="minorEastAsia" w:hAnsi="Times New Roman" w:cs="Times New Roman"/>
            <w:noProof/>
            <w:sz w:val="24"/>
            <w:szCs w:val="24"/>
            <w:lang w:eastAsia="cs-CZ"/>
          </w:rPr>
          <w:tab/>
        </w:r>
        <w:r w:rsidR="007507E0" w:rsidRPr="007507E0">
          <w:rPr>
            <w:rStyle w:val="Hypertextovodkaz"/>
            <w:rFonts w:ascii="Times New Roman" w:hAnsi="Times New Roman" w:cs="Times New Roman"/>
            <w:noProof/>
            <w:sz w:val="24"/>
            <w:szCs w:val="24"/>
          </w:rPr>
          <w:t>Přeměna trestu odnětí svobody v trest domácího vězení</w:t>
        </w:r>
        <w:r w:rsidR="007507E0" w:rsidRPr="007507E0">
          <w:rPr>
            <w:rFonts w:ascii="Times New Roman" w:hAnsi="Times New Roman" w:cs="Times New Roman"/>
            <w:noProof/>
            <w:webHidden/>
            <w:sz w:val="24"/>
            <w:szCs w:val="24"/>
          </w:rPr>
          <w:tab/>
        </w:r>
        <w:r w:rsidRPr="007507E0">
          <w:rPr>
            <w:rFonts w:ascii="Times New Roman" w:hAnsi="Times New Roman" w:cs="Times New Roman"/>
            <w:noProof/>
            <w:webHidden/>
            <w:sz w:val="24"/>
            <w:szCs w:val="24"/>
          </w:rPr>
          <w:fldChar w:fldCharType="begin"/>
        </w:r>
        <w:r w:rsidR="007507E0" w:rsidRPr="007507E0">
          <w:rPr>
            <w:rFonts w:ascii="Times New Roman" w:hAnsi="Times New Roman" w:cs="Times New Roman"/>
            <w:noProof/>
            <w:webHidden/>
            <w:sz w:val="24"/>
            <w:szCs w:val="24"/>
          </w:rPr>
          <w:instrText xml:space="preserve"> PAGEREF _Toc384201239 \h </w:instrText>
        </w:r>
        <w:r w:rsidRPr="007507E0">
          <w:rPr>
            <w:rFonts w:ascii="Times New Roman" w:hAnsi="Times New Roman" w:cs="Times New Roman"/>
            <w:noProof/>
            <w:webHidden/>
            <w:sz w:val="24"/>
            <w:szCs w:val="24"/>
          </w:rPr>
        </w:r>
        <w:r w:rsidRPr="007507E0">
          <w:rPr>
            <w:rFonts w:ascii="Times New Roman" w:hAnsi="Times New Roman" w:cs="Times New Roman"/>
            <w:noProof/>
            <w:webHidden/>
            <w:sz w:val="24"/>
            <w:szCs w:val="24"/>
          </w:rPr>
          <w:fldChar w:fldCharType="separate"/>
        </w:r>
        <w:r w:rsidR="006A1DC3">
          <w:rPr>
            <w:rFonts w:ascii="Times New Roman" w:hAnsi="Times New Roman" w:cs="Times New Roman"/>
            <w:noProof/>
            <w:webHidden/>
            <w:sz w:val="24"/>
            <w:szCs w:val="24"/>
          </w:rPr>
          <w:t>42</w:t>
        </w:r>
        <w:r w:rsidRPr="007507E0">
          <w:rPr>
            <w:rFonts w:ascii="Times New Roman" w:hAnsi="Times New Roman" w:cs="Times New Roman"/>
            <w:noProof/>
            <w:webHidden/>
            <w:sz w:val="24"/>
            <w:szCs w:val="24"/>
          </w:rPr>
          <w:fldChar w:fldCharType="end"/>
        </w:r>
      </w:hyperlink>
    </w:p>
    <w:p w:rsidR="007507E0" w:rsidRPr="007507E0" w:rsidRDefault="00B137CF" w:rsidP="007507E0">
      <w:pPr>
        <w:pStyle w:val="Obsah2"/>
        <w:rPr>
          <w:rFonts w:ascii="Times New Roman" w:eastAsiaTheme="minorEastAsia" w:hAnsi="Times New Roman" w:cs="Times New Roman"/>
          <w:noProof/>
          <w:sz w:val="24"/>
          <w:szCs w:val="24"/>
          <w:lang w:eastAsia="cs-CZ"/>
        </w:rPr>
      </w:pPr>
      <w:hyperlink w:anchor="_Toc384201240" w:history="1">
        <w:r w:rsidR="007507E0" w:rsidRPr="007507E0">
          <w:rPr>
            <w:rStyle w:val="Hypertextovodkaz"/>
            <w:rFonts w:ascii="Times New Roman" w:hAnsi="Times New Roman" w:cs="Times New Roman"/>
            <w:noProof/>
            <w:sz w:val="24"/>
            <w:szCs w:val="24"/>
          </w:rPr>
          <w:t>3.5</w:t>
        </w:r>
        <w:r w:rsidR="007507E0" w:rsidRPr="007507E0">
          <w:rPr>
            <w:rFonts w:ascii="Times New Roman" w:eastAsiaTheme="minorEastAsia" w:hAnsi="Times New Roman" w:cs="Times New Roman"/>
            <w:noProof/>
            <w:sz w:val="24"/>
            <w:szCs w:val="24"/>
            <w:lang w:eastAsia="cs-CZ"/>
          </w:rPr>
          <w:tab/>
        </w:r>
        <w:r w:rsidR="007507E0" w:rsidRPr="007507E0">
          <w:rPr>
            <w:rStyle w:val="Hypertextovodkaz"/>
            <w:rFonts w:ascii="Times New Roman" w:hAnsi="Times New Roman" w:cs="Times New Roman"/>
            <w:noProof/>
            <w:sz w:val="24"/>
            <w:szCs w:val="24"/>
          </w:rPr>
          <w:t>Aplikace trestu domácího vězení soudy České republiky</w:t>
        </w:r>
        <w:r w:rsidR="007507E0" w:rsidRPr="007507E0">
          <w:rPr>
            <w:rFonts w:ascii="Times New Roman" w:hAnsi="Times New Roman" w:cs="Times New Roman"/>
            <w:noProof/>
            <w:webHidden/>
            <w:sz w:val="24"/>
            <w:szCs w:val="24"/>
          </w:rPr>
          <w:tab/>
        </w:r>
        <w:r w:rsidRPr="007507E0">
          <w:rPr>
            <w:rFonts w:ascii="Times New Roman" w:hAnsi="Times New Roman" w:cs="Times New Roman"/>
            <w:noProof/>
            <w:webHidden/>
            <w:sz w:val="24"/>
            <w:szCs w:val="24"/>
          </w:rPr>
          <w:fldChar w:fldCharType="begin"/>
        </w:r>
        <w:r w:rsidR="007507E0" w:rsidRPr="007507E0">
          <w:rPr>
            <w:rFonts w:ascii="Times New Roman" w:hAnsi="Times New Roman" w:cs="Times New Roman"/>
            <w:noProof/>
            <w:webHidden/>
            <w:sz w:val="24"/>
            <w:szCs w:val="24"/>
          </w:rPr>
          <w:instrText xml:space="preserve"> PAGEREF _Toc384201240 \h </w:instrText>
        </w:r>
        <w:r w:rsidRPr="007507E0">
          <w:rPr>
            <w:rFonts w:ascii="Times New Roman" w:hAnsi="Times New Roman" w:cs="Times New Roman"/>
            <w:noProof/>
            <w:webHidden/>
            <w:sz w:val="24"/>
            <w:szCs w:val="24"/>
          </w:rPr>
        </w:r>
        <w:r w:rsidRPr="007507E0">
          <w:rPr>
            <w:rFonts w:ascii="Times New Roman" w:hAnsi="Times New Roman" w:cs="Times New Roman"/>
            <w:noProof/>
            <w:webHidden/>
            <w:sz w:val="24"/>
            <w:szCs w:val="24"/>
          </w:rPr>
          <w:fldChar w:fldCharType="separate"/>
        </w:r>
        <w:r w:rsidR="006A1DC3">
          <w:rPr>
            <w:rFonts w:ascii="Times New Roman" w:hAnsi="Times New Roman" w:cs="Times New Roman"/>
            <w:noProof/>
            <w:webHidden/>
            <w:sz w:val="24"/>
            <w:szCs w:val="24"/>
          </w:rPr>
          <w:t>43</w:t>
        </w:r>
        <w:r w:rsidRPr="007507E0">
          <w:rPr>
            <w:rFonts w:ascii="Times New Roman" w:hAnsi="Times New Roman" w:cs="Times New Roman"/>
            <w:noProof/>
            <w:webHidden/>
            <w:sz w:val="24"/>
            <w:szCs w:val="24"/>
          </w:rPr>
          <w:fldChar w:fldCharType="end"/>
        </w:r>
      </w:hyperlink>
    </w:p>
    <w:p w:rsidR="007507E0" w:rsidRPr="007507E0" w:rsidRDefault="00B137CF" w:rsidP="007507E0">
      <w:pPr>
        <w:pStyle w:val="Obsah2"/>
        <w:rPr>
          <w:rFonts w:ascii="Times New Roman" w:eastAsiaTheme="minorEastAsia" w:hAnsi="Times New Roman" w:cs="Times New Roman"/>
          <w:noProof/>
          <w:sz w:val="24"/>
          <w:szCs w:val="24"/>
          <w:lang w:eastAsia="cs-CZ"/>
        </w:rPr>
      </w:pPr>
      <w:hyperlink w:anchor="_Toc384201241" w:history="1">
        <w:r w:rsidR="007507E0" w:rsidRPr="007507E0">
          <w:rPr>
            <w:rStyle w:val="Hypertextovodkaz"/>
            <w:rFonts w:ascii="Times New Roman" w:hAnsi="Times New Roman" w:cs="Times New Roman"/>
            <w:noProof/>
            <w:sz w:val="24"/>
            <w:szCs w:val="24"/>
          </w:rPr>
          <w:t>3.6</w:t>
        </w:r>
        <w:r w:rsidR="007507E0" w:rsidRPr="007507E0">
          <w:rPr>
            <w:rFonts w:ascii="Times New Roman" w:eastAsiaTheme="minorEastAsia" w:hAnsi="Times New Roman" w:cs="Times New Roman"/>
            <w:noProof/>
            <w:sz w:val="24"/>
            <w:szCs w:val="24"/>
            <w:lang w:eastAsia="cs-CZ"/>
          </w:rPr>
          <w:tab/>
        </w:r>
        <w:r w:rsidR="007507E0" w:rsidRPr="007507E0">
          <w:rPr>
            <w:rStyle w:val="Hypertextovodkaz"/>
            <w:rFonts w:ascii="Times New Roman" w:hAnsi="Times New Roman" w:cs="Times New Roman"/>
            <w:noProof/>
            <w:sz w:val="24"/>
            <w:szCs w:val="24"/>
          </w:rPr>
          <w:t>Vhodný pachatel pro trest domácího vězení</w:t>
        </w:r>
        <w:r w:rsidR="007507E0" w:rsidRPr="007507E0">
          <w:rPr>
            <w:rFonts w:ascii="Times New Roman" w:hAnsi="Times New Roman" w:cs="Times New Roman"/>
            <w:noProof/>
            <w:webHidden/>
            <w:sz w:val="24"/>
            <w:szCs w:val="24"/>
          </w:rPr>
          <w:tab/>
        </w:r>
        <w:r w:rsidRPr="007507E0">
          <w:rPr>
            <w:rFonts w:ascii="Times New Roman" w:hAnsi="Times New Roman" w:cs="Times New Roman"/>
            <w:noProof/>
            <w:webHidden/>
            <w:sz w:val="24"/>
            <w:szCs w:val="24"/>
          </w:rPr>
          <w:fldChar w:fldCharType="begin"/>
        </w:r>
        <w:r w:rsidR="007507E0" w:rsidRPr="007507E0">
          <w:rPr>
            <w:rFonts w:ascii="Times New Roman" w:hAnsi="Times New Roman" w:cs="Times New Roman"/>
            <w:noProof/>
            <w:webHidden/>
            <w:sz w:val="24"/>
            <w:szCs w:val="24"/>
          </w:rPr>
          <w:instrText xml:space="preserve"> PAGEREF _Toc384201241 \h </w:instrText>
        </w:r>
        <w:r w:rsidRPr="007507E0">
          <w:rPr>
            <w:rFonts w:ascii="Times New Roman" w:hAnsi="Times New Roman" w:cs="Times New Roman"/>
            <w:noProof/>
            <w:webHidden/>
            <w:sz w:val="24"/>
            <w:szCs w:val="24"/>
          </w:rPr>
        </w:r>
        <w:r w:rsidRPr="007507E0">
          <w:rPr>
            <w:rFonts w:ascii="Times New Roman" w:hAnsi="Times New Roman" w:cs="Times New Roman"/>
            <w:noProof/>
            <w:webHidden/>
            <w:sz w:val="24"/>
            <w:szCs w:val="24"/>
          </w:rPr>
          <w:fldChar w:fldCharType="separate"/>
        </w:r>
        <w:r w:rsidR="006A1DC3">
          <w:rPr>
            <w:rFonts w:ascii="Times New Roman" w:hAnsi="Times New Roman" w:cs="Times New Roman"/>
            <w:noProof/>
            <w:webHidden/>
            <w:sz w:val="24"/>
            <w:szCs w:val="24"/>
          </w:rPr>
          <w:t>45</w:t>
        </w:r>
        <w:r w:rsidRPr="007507E0">
          <w:rPr>
            <w:rFonts w:ascii="Times New Roman" w:hAnsi="Times New Roman" w:cs="Times New Roman"/>
            <w:noProof/>
            <w:webHidden/>
            <w:sz w:val="24"/>
            <w:szCs w:val="24"/>
          </w:rPr>
          <w:fldChar w:fldCharType="end"/>
        </w:r>
      </w:hyperlink>
    </w:p>
    <w:p w:rsidR="007507E0" w:rsidRPr="007507E0" w:rsidRDefault="00B137CF" w:rsidP="007507E0">
      <w:pPr>
        <w:pStyle w:val="Obsah2"/>
        <w:rPr>
          <w:rFonts w:ascii="Times New Roman" w:eastAsiaTheme="minorEastAsia" w:hAnsi="Times New Roman" w:cs="Times New Roman"/>
          <w:noProof/>
          <w:sz w:val="24"/>
          <w:szCs w:val="24"/>
          <w:lang w:eastAsia="cs-CZ"/>
        </w:rPr>
      </w:pPr>
      <w:hyperlink w:anchor="_Toc384201242" w:history="1">
        <w:r w:rsidR="007507E0" w:rsidRPr="007507E0">
          <w:rPr>
            <w:rStyle w:val="Hypertextovodkaz"/>
            <w:rFonts w:ascii="Times New Roman" w:hAnsi="Times New Roman" w:cs="Times New Roman"/>
            <w:noProof/>
            <w:sz w:val="24"/>
            <w:szCs w:val="24"/>
          </w:rPr>
          <w:t>3.7</w:t>
        </w:r>
        <w:r w:rsidR="007507E0" w:rsidRPr="007507E0">
          <w:rPr>
            <w:rFonts w:ascii="Times New Roman" w:eastAsiaTheme="minorEastAsia" w:hAnsi="Times New Roman" w:cs="Times New Roman"/>
            <w:noProof/>
            <w:sz w:val="24"/>
            <w:szCs w:val="24"/>
            <w:lang w:eastAsia="cs-CZ"/>
          </w:rPr>
          <w:tab/>
        </w:r>
        <w:r w:rsidR="007507E0" w:rsidRPr="007507E0">
          <w:rPr>
            <w:rStyle w:val="Hypertextovodkaz"/>
            <w:rFonts w:ascii="Times New Roman" w:hAnsi="Times New Roman" w:cs="Times New Roman"/>
            <w:noProof/>
            <w:sz w:val="24"/>
            <w:szCs w:val="24"/>
          </w:rPr>
          <w:t>Nedostatky právní úpravy domácího vězení jako alternativního trestu k trestu odnětí svobody</w:t>
        </w:r>
        <w:r w:rsidR="007507E0" w:rsidRPr="007507E0">
          <w:rPr>
            <w:rFonts w:ascii="Times New Roman" w:hAnsi="Times New Roman" w:cs="Times New Roman"/>
            <w:noProof/>
            <w:webHidden/>
            <w:sz w:val="24"/>
            <w:szCs w:val="24"/>
          </w:rPr>
          <w:tab/>
        </w:r>
        <w:r w:rsidRPr="007507E0">
          <w:rPr>
            <w:rFonts w:ascii="Times New Roman" w:hAnsi="Times New Roman" w:cs="Times New Roman"/>
            <w:noProof/>
            <w:webHidden/>
            <w:sz w:val="24"/>
            <w:szCs w:val="24"/>
          </w:rPr>
          <w:fldChar w:fldCharType="begin"/>
        </w:r>
        <w:r w:rsidR="007507E0" w:rsidRPr="007507E0">
          <w:rPr>
            <w:rFonts w:ascii="Times New Roman" w:hAnsi="Times New Roman" w:cs="Times New Roman"/>
            <w:noProof/>
            <w:webHidden/>
            <w:sz w:val="24"/>
            <w:szCs w:val="24"/>
          </w:rPr>
          <w:instrText xml:space="preserve"> PAGEREF _Toc384201242 \h </w:instrText>
        </w:r>
        <w:r w:rsidRPr="007507E0">
          <w:rPr>
            <w:rFonts w:ascii="Times New Roman" w:hAnsi="Times New Roman" w:cs="Times New Roman"/>
            <w:noProof/>
            <w:webHidden/>
            <w:sz w:val="24"/>
            <w:szCs w:val="24"/>
          </w:rPr>
        </w:r>
        <w:r w:rsidRPr="007507E0">
          <w:rPr>
            <w:rFonts w:ascii="Times New Roman" w:hAnsi="Times New Roman" w:cs="Times New Roman"/>
            <w:noProof/>
            <w:webHidden/>
            <w:sz w:val="24"/>
            <w:szCs w:val="24"/>
          </w:rPr>
          <w:fldChar w:fldCharType="separate"/>
        </w:r>
        <w:r w:rsidR="006A1DC3">
          <w:rPr>
            <w:rFonts w:ascii="Times New Roman" w:hAnsi="Times New Roman" w:cs="Times New Roman"/>
            <w:noProof/>
            <w:webHidden/>
            <w:sz w:val="24"/>
            <w:szCs w:val="24"/>
          </w:rPr>
          <w:t>49</w:t>
        </w:r>
        <w:r w:rsidRPr="007507E0">
          <w:rPr>
            <w:rFonts w:ascii="Times New Roman" w:hAnsi="Times New Roman" w:cs="Times New Roman"/>
            <w:noProof/>
            <w:webHidden/>
            <w:sz w:val="24"/>
            <w:szCs w:val="24"/>
          </w:rPr>
          <w:fldChar w:fldCharType="end"/>
        </w:r>
      </w:hyperlink>
    </w:p>
    <w:p w:rsidR="007507E0" w:rsidRPr="007507E0" w:rsidRDefault="00B137CF" w:rsidP="007507E0">
      <w:pPr>
        <w:pStyle w:val="Obsah2"/>
        <w:rPr>
          <w:rFonts w:ascii="Times New Roman" w:eastAsiaTheme="minorEastAsia" w:hAnsi="Times New Roman" w:cs="Times New Roman"/>
          <w:noProof/>
          <w:sz w:val="24"/>
          <w:szCs w:val="24"/>
          <w:lang w:eastAsia="cs-CZ"/>
        </w:rPr>
      </w:pPr>
      <w:hyperlink w:anchor="_Toc384201243" w:history="1">
        <w:r w:rsidR="007507E0" w:rsidRPr="007507E0">
          <w:rPr>
            <w:rStyle w:val="Hypertextovodkaz"/>
            <w:rFonts w:ascii="Times New Roman" w:hAnsi="Times New Roman" w:cs="Times New Roman"/>
            <w:noProof/>
            <w:sz w:val="24"/>
            <w:szCs w:val="24"/>
          </w:rPr>
          <w:t>3.8</w:t>
        </w:r>
        <w:r w:rsidR="007507E0" w:rsidRPr="007507E0">
          <w:rPr>
            <w:rFonts w:ascii="Times New Roman" w:eastAsiaTheme="minorEastAsia" w:hAnsi="Times New Roman" w:cs="Times New Roman"/>
            <w:noProof/>
            <w:sz w:val="24"/>
            <w:szCs w:val="24"/>
            <w:lang w:eastAsia="cs-CZ"/>
          </w:rPr>
          <w:tab/>
        </w:r>
        <w:r w:rsidR="007507E0" w:rsidRPr="007507E0">
          <w:rPr>
            <w:rStyle w:val="Hypertextovodkaz"/>
            <w:rFonts w:ascii="Times New Roman" w:hAnsi="Times New Roman" w:cs="Times New Roman"/>
            <w:noProof/>
            <w:sz w:val="24"/>
            <w:szCs w:val="24"/>
          </w:rPr>
          <w:t>Výkon trestu domácího vězení</w:t>
        </w:r>
        <w:r w:rsidR="007507E0" w:rsidRPr="007507E0">
          <w:rPr>
            <w:rFonts w:ascii="Times New Roman" w:hAnsi="Times New Roman" w:cs="Times New Roman"/>
            <w:noProof/>
            <w:webHidden/>
            <w:sz w:val="24"/>
            <w:szCs w:val="24"/>
          </w:rPr>
          <w:tab/>
        </w:r>
        <w:r w:rsidRPr="007507E0">
          <w:rPr>
            <w:rFonts w:ascii="Times New Roman" w:hAnsi="Times New Roman" w:cs="Times New Roman"/>
            <w:noProof/>
            <w:webHidden/>
            <w:sz w:val="24"/>
            <w:szCs w:val="24"/>
          </w:rPr>
          <w:fldChar w:fldCharType="begin"/>
        </w:r>
        <w:r w:rsidR="007507E0" w:rsidRPr="007507E0">
          <w:rPr>
            <w:rFonts w:ascii="Times New Roman" w:hAnsi="Times New Roman" w:cs="Times New Roman"/>
            <w:noProof/>
            <w:webHidden/>
            <w:sz w:val="24"/>
            <w:szCs w:val="24"/>
          </w:rPr>
          <w:instrText xml:space="preserve"> PAGEREF _Toc384201243 \h </w:instrText>
        </w:r>
        <w:r w:rsidRPr="007507E0">
          <w:rPr>
            <w:rFonts w:ascii="Times New Roman" w:hAnsi="Times New Roman" w:cs="Times New Roman"/>
            <w:noProof/>
            <w:webHidden/>
            <w:sz w:val="24"/>
            <w:szCs w:val="24"/>
          </w:rPr>
        </w:r>
        <w:r w:rsidRPr="007507E0">
          <w:rPr>
            <w:rFonts w:ascii="Times New Roman" w:hAnsi="Times New Roman" w:cs="Times New Roman"/>
            <w:noProof/>
            <w:webHidden/>
            <w:sz w:val="24"/>
            <w:szCs w:val="24"/>
          </w:rPr>
          <w:fldChar w:fldCharType="separate"/>
        </w:r>
        <w:r w:rsidR="006A1DC3">
          <w:rPr>
            <w:rFonts w:ascii="Times New Roman" w:hAnsi="Times New Roman" w:cs="Times New Roman"/>
            <w:noProof/>
            <w:webHidden/>
            <w:sz w:val="24"/>
            <w:szCs w:val="24"/>
          </w:rPr>
          <w:t>50</w:t>
        </w:r>
        <w:r w:rsidRPr="007507E0">
          <w:rPr>
            <w:rFonts w:ascii="Times New Roman" w:hAnsi="Times New Roman" w:cs="Times New Roman"/>
            <w:noProof/>
            <w:webHidden/>
            <w:sz w:val="24"/>
            <w:szCs w:val="24"/>
          </w:rPr>
          <w:fldChar w:fldCharType="end"/>
        </w:r>
      </w:hyperlink>
    </w:p>
    <w:p w:rsidR="007507E0" w:rsidRPr="007507E0" w:rsidRDefault="00B137CF" w:rsidP="007507E0">
      <w:pPr>
        <w:pStyle w:val="Obsah3"/>
        <w:tabs>
          <w:tab w:val="left" w:pos="1320"/>
          <w:tab w:val="right" w:leader="dot" w:pos="9061"/>
        </w:tabs>
        <w:spacing w:line="360" w:lineRule="auto"/>
        <w:rPr>
          <w:rFonts w:ascii="Times New Roman" w:eastAsiaTheme="minorEastAsia" w:hAnsi="Times New Roman" w:cs="Times New Roman"/>
          <w:noProof/>
          <w:sz w:val="24"/>
          <w:szCs w:val="24"/>
          <w:lang w:eastAsia="cs-CZ"/>
        </w:rPr>
      </w:pPr>
      <w:hyperlink w:anchor="_Toc384201244" w:history="1">
        <w:r w:rsidR="007507E0" w:rsidRPr="007507E0">
          <w:rPr>
            <w:rStyle w:val="Hypertextovodkaz"/>
            <w:rFonts w:ascii="Times New Roman" w:hAnsi="Times New Roman" w:cs="Times New Roman"/>
            <w:noProof/>
            <w:sz w:val="24"/>
            <w:szCs w:val="24"/>
          </w:rPr>
          <w:t>3.8.1</w:t>
        </w:r>
        <w:r w:rsidR="007507E0" w:rsidRPr="007507E0">
          <w:rPr>
            <w:rFonts w:ascii="Times New Roman" w:eastAsiaTheme="minorEastAsia" w:hAnsi="Times New Roman" w:cs="Times New Roman"/>
            <w:noProof/>
            <w:sz w:val="24"/>
            <w:szCs w:val="24"/>
            <w:lang w:eastAsia="cs-CZ"/>
          </w:rPr>
          <w:tab/>
        </w:r>
        <w:r w:rsidR="007507E0" w:rsidRPr="007507E0">
          <w:rPr>
            <w:rStyle w:val="Hypertextovodkaz"/>
            <w:rFonts w:ascii="Times New Roman" w:hAnsi="Times New Roman" w:cs="Times New Roman"/>
            <w:noProof/>
            <w:sz w:val="24"/>
            <w:szCs w:val="24"/>
          </w:rPr>
          <w:t>Nařízení výkonu trestu domácího vězení</w:t>
        </w:r>
        <w:r w:rsidR="007507E0" w:rsidRPr="007507E0">
          <w:rPr>
            <w:rFonts w:ascii="Times New Roman" w:hAnsi="Times New Roman" w:cs="Times New Roman"/>
            <w:noProof/>
            <w:webHidden/>
            <w:sz w:val="24"/>
            <w:szCs w:val="24"/>
          </w:rPr>
          <w:tab/>
        </w:r>
        <w:r w:rsidRPr="007507E0">
          <w:rPr>
            <w:rFonts w:ascii="Times New Roman" w:hAnsi="Times New Roman" w:cs="Times New Roman"/>
            <w:noProof/>
            <w:webHidden/>
            <w:sz w:val="24"/>
            <w:szCs w:val="24"/>
          </w:rPr>
          <w:fldChar w:fldCharType="begin"/>
        </w:r>
        <w:r w:rsidR="007507E0" w:rsidRPr="007507E0">
          <w:rPr>
            <w:rFonts w:ascii="Times New Roman" w:hAnsi="Times New Roman" w:cs="Times New Roman"/>
            <w:noProof/>
            <w:webHidden/>
            <w:sz w:val="24"/>
            <w:szCs w:val="24"/>
          </w:rPr>
          <w:instrText xml:space="preserve"> PAGEREF _Toc384201244 \h </w:instrText>
        </w:r>
        <w:r w:rsidRPr="007507E0">
          <w:rPr>
            <w:rFonts w:ascii="Times New Roman" w:hAnsi="Times New Roman" w:cs="Times New Roman"/>
            <w:noProof/>
            <w:webHidden/>
            <w:sz w:val="24"/>
            <w:szCs w:val="24"/>
          </w:rPr>
        </w:r>
        <w:r w:rsidRPr="007507E0">
          <w:rPr>
            <w:rFonts w:ascii="Times New Roman" w:hAnsi="Times New Roman" w:cs="Times New Roman"/>
            <w:noProof/>
            <w:webHidden/>
            <w:sz w:val="24"/>
            <w:szCs w:val="24"/>
          </w:rPr>
          <w:fldChar w:fldCharType="separate"/>
        </w:r>
        <w:r w:rsidR="006A1DC3">
          <w:rPr>
            <w:rFonts w:ascii="Times New Roman" w:hAnsi="Times New Roman" w:cs="Times New Roman"/>
            <w:noProof/>
            <w:webHidden/>
            <w:sz w:val="24"/>
            <w:szCs w:val="24"/>
          </w:rPr>
          <w:t>51</w:t>
        </w:r>
        <w:r w:rsidRPr="007507E0">
          <w:rPr>
            <w:rFonts w:ascii="Times New Roman" w:hAnsi="Times New Roman" w:cs="Times New Roman"/>
            <w:noProof/>
            <w:webHidden/>
            <w:sz w:val="24"/>
            <w:szCs w:val="24"/>
          </w:rPr>
          <w:fldChar w:fldCharType="end"/>
        </w:r>
      </w:hyperlink>
    </w:p>
    <w:p w:rsidR="007507E0" w:rsidRPr="007507E0" w:rsidRDefault="00B137CF" w:rsidP="007507E0">
      <w:pPr>
        <w:pStyle w:val="Obsah2"/>
        <w:rPr>
          <w:rFonts w:ascii="Times New Roman" w:eastAsiaTheme="minorEastAsia" w:hAnsi="Times New Roman" w:cs="Times New Roman"/>
          <w:noProof/>
          <w:sz w:val="24"/>
          <w:szCs w:val="24"/>
          <w:lang w:eastAsia="cs-CZ"/>
        </w:rPr>
      </w:pPr>
      <w:hyperlink w:anchor="_Toc384201245" w:history="1">
        <w:r w:rsidR="007507E0" w:rsidRPr="007507E0">
          <w:rPr>
            <w:rStyle w:val="Hypertextovodkaz"/>
            <w:rFonts w:ascii="Times New Roman" w:hAnsi="Times New Roman" w:cs="Times New Roman"/>
            <w:noProof/>
            <w:sz w:val="24"/>
            <w:szCs w:val="24"/>
          </w:rPr>
          <w:t>3.9</w:t>
        </w:r>
        <w:r w:rsidR="007507E0" w:rsidRPr="007507E0">
          <w:rPr>
            <w:rFonts w:ascii="Times New Roman" w:eastAsiaTheme="minorEastAsia" w:hAnsi="Times New Roman" w:cs="Times New Roman"/>
            <w:noProof/>
            <w:sz w:val="24"/>
            <w:szCs w:val="24"/>
            <w:lang w:eastAsia="cs-CZ"/>
          </w:rPr>
          <w:tab/>
        </w:r>
        <w:r w:rsidR="007507E0" w:rsidRPr="007507E0">
          <w:rPr>
            <w:rStyle w:val="Hypertextovodkaz"/>
            <w:rFonts w:ascii="Times New Roman" w:hAnsi="Times New Roman" w:cs="Times New Roman"/>
            <w:noProof/>
            <w:sz w:val="24"/>
            <w:szCs w:val="24"/>
          </w:rPr>
          <w:t>Kontrola výkonu trestu domácího vězení</w:t>
        </w:r>
        <w:r w:rsidR="007507E0" w:rsidRPr="007507E0">
          <w:rPr>
            <w:rFonts w:ascii="Times New Roman" w:hAnsi="Times New Roman" w:cs="Times New Roman"/>
            <w:noProof/>
            <w:webHidden/>
            <w:sz w:val="24"/>
            <w:szCs w:val="24"/>
          </w:rPr>
          <w:tab/>
        </w:r>
        <w:r w:rsidRPr="007507E0">
          <w:rPr>
            <w:rFonts w:ascii="Times New Roman" w:hAnsi="Times New Roman" w:cs="Times New Roman"/>
            <w:noProof/>
            <w:webHidden/>
            <w:sz w:val="24"/>
            <w:szCs w:val="24"/>
          </w:rPr>
          <w:fldChar w:fldCharType="begin"/>
        </w:r>
        <w:r w:rsidR="007507E0" w:rsidRPr="007507E0">
          <w:rPr>
            <w:rFonts w:ascii="Times New Roman" w:hAnsi="Times New Roman" w:cs="Times New Roman"/>
            <w:noProof/>
            <w:webHidden/>
            <w:sz w:val="24"/>
            <w:szCs w:val="24"/>
          </w:rPr>
          <w:instrText xml:space="preserve"> PAGEREF _Toc384201245 \h </w:instrText>
        </w:r>
        <w:r w:rsidRPr="007507E0">
          <w:rPr>
            <w:rFonts w:ascii="Times New Roman" w:hAnsi="Times New Roman" w:cs="Times New Roman"/>
            <w:noProof/>
            <w:webHidden/>
            <w:sz w:val="24"/>
            <w:szCs w:val="24"/>
          </w:rPr>
        </w:r>
        <w:r w:rsidRPr="007507E0">
          <w:rPr>
            <w:rFonts w:ascii="Times New Roman" w:hAnsi="Times New Roman" w:cs="Times New Roman"/>
            <w:noProof/>
            <w:webHidden/>
            <w:sz w:val="24"/>
            <w:szCs w:val="24"/>
          </w:rPr>
          <w:fldChar w:fldCharType="separate"/>
        </w:r>
        <w:r w:rsidR="006A1DC3">
          <w:rPr>
            <w:rFonts w:ascii="Times New Roman" w:hAnsi="Times New Roman" w:cs="Times New Roman"/>
            <w:noProof/>
            <w:webHidden/>
            <w:sz w:val="24"/>
            <w:szCs w:val="24"/>
          </w:rPr>
          <w:t>52</w:t>
        </w:r>
        <w:r w:rsidRPr="007507E0">
          <w:rPr>
            <w:rFonts w:ascii="Times New Roman" w:hAnsi="Times New Roman" w:cs="Times New Roman"/>
            <w:noProof/>
            <w:webHidden/>
            <w:sz w:val="24"/>
            <w:szCs w:val="24"/>
          </w:rPr>
          <w:fldChar w:fldCharType="end"/>
        </w:r>
      </w:hyperlink>
    </w:p>
    <w:p w:rsidR="007507E0" w:rsidRPr="007507E0" w:rsidRDefault="00B137CF" w:rsidP="007507E0">
      <w:pPr>
        <w:pStyle w:val="Obsah3"/>
        <w:tabs>
          <w:tab w:val="left" w:pos="1320"/>
          <w:tab w:val="right" w:leader="dot" w:pos="9061"/>
        </w:tabs>
        <w:spacing w:line="360" w:lineRule="auto"/>
        <w:rPr>
          <w:rFonts w:ascii="Times New Roman" w:eastAsiaTheme="minorEastAsia" w:hAnsi="Times New Roman" w:cs="Times New Roman"/>
          <w:noProof/>
          <w:sz w:val="24"/>
          <w:szCs w:val="24"/>
          <w:lang w:eastAsia="cs-CZ"/>
        </w:rPr>
      </w:pPr>
      <w:hyperlink w:anchor="_Toc384201246" w:history="1">
        <w:r w:rsidR="007507E0" w:rsidRPr="007507E0">
          <w:rPr>
            <w:rStyle w:val="Hypertextovodkaz"/>
            <w:rFonts w:ascii="Times New Roman" w:hAnsi="Times New Roman" w:cs="Times New Roman"/>
            <w:noProof/>
            <w:sz w:val="24"/>
            <w:szCs w:val="24"/>
          </w:rPr>
          <w:t>3.9.1</w:t>
        </w:r>
        <w:r w:rsidR="007507E0" w:rsidRPr="007507E0">
          <w:rPr>
            <w:rFonts w:ascii="Times New Roman" w:eastAsiaTheme="minorEastAsia" w:hAnsi="Times New Roman" w:cs="Times New Roman"/>
            <w:noProof/>
            <w:sz w:val="24"/>
            <w:szCs w:val="24"/>
            <w:lang w:eastAsia="cs-CZ"/>
          </w:rPr>
          <w:tab/>
        </w:r>
        <w:r w:rsidR="007507E0" w:rsidRPr="007507E0">
          <w:rPr>
            <w:rStyle w:val="Hypertextovodkaz"/>
            <w:rFonts w:ascii="Times New Roman" w:hAnsi="Times New Roman" w:cs="Times New Roman"/>
            <w:noProof/>
            <w:sz w:val="24"/>
            <w:szCs w:val="24"/>
          </w:rPr>
          <w:t>Kontrola výkonu trestu probačním úředníkem</w:t>
        </w:r>
        <w:r w:rsidR="007507E0" w:rsidRPr="007507E0">
          <w:rPr>
            <w:rFonts w:ascii="Times New Roman" w:hAnsi="Times New Roman" w:cs="Times New Roman"/>
            <w:noProof/>
            <w:webHidden/>
            <w:sz w:val="24"/>
            <w:szCs w:val="24"/>
          </w:rPr>
          <w:tab/>
        </w:r>
        <w:r w:rsidRPr="007507E0">
          <w:rPr>
            <w:rFonts w:ascii="Times New Roman" w:hAnsi="Times New Roman" w:cs="Times New Roman"/>
            <w:noProof/>
            <w:webHidden/>
            <w:sz w:val="24"/>
            <w:szCs w:val="24"/>
          </w:rPr>
          <w:fldChar w:fldCharType="begin"/>
        </w:r>
        <w:r w:rsidR="007507E0" w:rsidRPr="007507E0">
          <w:rPr>
            <w:rFonts w:ascii="Times New Roman" w:hAnsi="Times New Roman" w:cs="Times New Roman"/>
            <w:noProof/>
            <w:webHidden/>
            <w:sz w:val="24"/>
            <w:szCs w:val="24"/>
          </w:rPr>
          <w:instrText xml:space="preserve"> PAGEREF _Toc384201246 \h </w:instrText>
        </w:r>
        <w:r w:rsidRPr="007507E0">
          <w:rPr>
            <w:rFonts w:ascii="Times New Roman" w:hAnsi="Times New Roman" w:cs="Times New Roman"/>
            <w:noProof/>
            <w:webHidden/>
            <w:sz w:val="24"/>
            <w:szCs w:val="24"/>
          </w:rPr>
        </w:r>
        <w:r w:rsidRPr="007507E0">
          <w:rPr>
            <w:rFonts w:ascii="Times New Roman" w:hAnsi="Times New Roman" w:cs="Times New Roman"/>
            <w:noProof/>
            <w:webHidden/>
            <w:sz w:val="24"/>
            <w:szCs w:val="24"/>
          </w:rPr>
          <w:fldChar w:fldCharType="separate"/>
        </w:r>
        <w:r w:rsidR="006A1DC3">
          <w:rPr>
            <w:rFonts w:ascii="Times New Roman" w:hAnsi="Times New Roman" w:cs="Times New Roman"/>
            <w:noProof/>
            <w:webHidden/>
            <w:sz w:val="24"/>
            <w:szCs w:val="24"/>
          </w:rPr>
          <w:t>53</w:t>
        </w:r>
        <w:r w:rsidRPr="007507E0">
          <w:rPr>
            <w:rFonts w:ascii="Times New Roman" w:hAnsi="Times New Roman" w:cs="Times New Roman"/>
            <w:noProof/>
            <w:webHidden/>
            <w:sz w:val="24"/>
            <w:szCs w:val="24"/>
          </w:rPr>
          <w:fldChar w:fldCharType="end"/>
        </w:r>
      </w:hyperlink>
    </w:p>
    <w:p w:rsidR="007507E0" w:rsidRPr="007507E0" w:rsidRDefault="00B137CF" w:rsidP="007507E0">
      <w:pPr>
        <w:pStyle w:val="Obsah3"/>
        <w:tabs>
          <w:tab w:val="left" w:pos="1320"/>
          <w:tab w:val="right" w:leader="dot" w:pos="9061"/>
        </w:tabs>
        <w:spacing w:line="360" w:lineRule="auto"/>
        <w:rPr>
          <w:rFonts w:ascii="Times New Roman" w:eastAsiaTheme="minorEastAsia" w:hAnsi="Times New Roman" w:cs="Times New Roman"/>
          <w:noProof/>
          <w:sz w:val="24"/>
          <w:szCs w:val="24"/>
          <w:lang w:eastAsia="cs-CZ"/>
        </w:rPr>
      </w:pPr>
      <w:hyperlink w:anchor="_Toc384201247" w:history="1">
        <w:r w:rsidR="007507E0" w:rsidRPr="007507E0">
          <w:rPr>
            <w:rStyle w:val="Hypertextovodkaz"/>
            <w:rFonts w:ascii="Times New Roman" w:hAnsi="Times New Roman" w:cs="Times New Roman"/>
            <w:noProof/>
            <w:sz w:val="24"/>
            <w:szCs w:val="24"/>
          </w:rPr>
          <w:t>3.9.2</w:t>
        </w:r>
        <w:r w:rsidR="007507E0" w:rsidRPr="007507E0">
          <w:rPr>
            <w:rFonts w:ascii="Times New Roman" w:eastAsiaTheme="minorEastAsia" w:hAnsi="Times New Roman" w:cs="Times New Roman"/>
            <w:noProof/>
            <w:sz w:val="24"/>
            <w:szCs w:val="24"/>
            <w:lang w:eastAsia="cs-CZ"/>
          </w:rPr>
          <w:tab/>
        </w:r>
        <w:r w:rsidR="007507E0" w:rsidRPr="007507E0">
          <w:rPr>
            <w:rStyle w:val="Hypertextovodkaz"/>
            <w:rFonts w:ascii="Times New Roman" w:hAnsi="Times New Roman" w:cs="Times New Roman"/>
            <w:noProof/>
            <w:sz w:val="24"/>
            <w:szCs w:val="24"/>
          </w:rPr>
          <w:t>Kontrola výkonu trestu elektronickým monitoringem</w:t>
        </w:r>
        <w:r w:rsidR="007507E0" w:rsidRPr="007507E0">
          <w:rPr>
            <w:rFonts w:ascii="Times New Roman" w:hAnsi="Times New Roman" w:cs="Times New Roman"/>
            <w:noProof/>
            <w:webHidden/>
            <w:sz w:val="24"/>
            <w:szCs w:val="24"/>
          </w:rPr>
          <w:tab/>
        </w:r>
        <w:r w:rsidRPr="007507E0">
          <w:rPr>
            <w:rFonts w:ascii="Times New Roman" w:hAnsi="Times New Roman" w:cs="Times New Roman"/>
            <w:noProof/>
            <w:webHidden/>
            <w:sz w:val="24"/>
            <w:szCs w:val="24"/>
          </w:rPr>
          <w:fldChar w:fldCharType="begin"/>
        </w:r>
        <w:r w:rsidR="007507E0" w:rsidRPr="007507E0">
          <w:rPr>
            <w:rFonts w:ascii="Times New Roman" w:hAnsi="Times New Roman" w:cs="Times New Roman"/>
            <w:noProof/>
            <w:webHidden/>
            <w:sz w:val="24"/>
            <w:szCs w:val="24"/>
          </w:rPr>
          <w:instrText xml:space="preserve"> PAGEREF _Toc384201247 \h </w:instrText>
        </w:r>
        <w:r w:rsidRPr="007507E0">
          <w:rPr>
            <w:rFonts w:ascii="Times New Roman" w:hAnsi="Times New Roman" w:cs="Times New Roman"/>
            <w:noProof/>
            <w:webHidden/>
            <w:sz w:val="24"/>
            <w:szCs w:val="24"/>
          </w:rPr>
        </w:r>
        <w:r w:rsidRPr="007507E0">
          <w:rPr>
            <w:rFonts w:ascii="Times New Roman" w:hAnsi="Times New Roman" w:cs="Times New Roman"/>
            <w:noProof/>
            <w:webHidden/>
            <w:sz w:val="24"/>
            <w:szCs w:val="24"/>
          </w:rPr>
          <w:fldChar w:fldCharType="separate"/>
        </w:r>
        <w:r w:rsidR="006A1DC3">
          <w:rPr>
            <w:rFonts w:ascii="Times New Roman" w:hAnsi="Times New Roman" w:cs="Times New Roman"/>
            <w:noProof/>
            <w:webHidden/>
            <w:sz w:val="24"/>
            <w:szCs w:val="24"/>
          </w:rPr>
          <w:t>54</w:t>
        </w:r>
        <w:r w:rsidRPr="007507E0">
          <w:rPr>
            <w:rFonts w:ascii="Times New Roman" w:hAnsi="Times New Roman" w:cs="Times New Roman"/>
            <w:noProof/>
            <w:webHidden/>
            <w:sz w:val="24"/>
            <w:szCs w:val="24"/>
          </w:rPr>
          <w:fldChar w:fldCharType="end"/>
        </w:r>
      </w:hyperlink>
    </w:p>
    <w:p w:rsidR="007507E0" w:rsidRPr="007507E0" w:rsidRDefault="00B137CF" w:rsidP="007507E0">
      <w:pPr>
        <w:pStyle w:val="Obsah1"/>
        <w:rPr>
          <w:rFonts w:eastAsiaTheme="minorEastAsia"/>
          <w:b w:val="0"/>
          <w:lang w:eastAsia="cs-CZ"/>
        </w:rPr>
      </w:pPr>
      <w:hyperlink w:anchor="_Toc384201248" w:history="1">
        <w:r w:rsidR="007507E0" w:rsidRPr="007507E0">
          <w:rPr>
            <w:rStyle w:val="Hypertextovodkaz"/>
            <w:b w:val="0"/>
          </w:rPr>
          <w:t>Závěr</w:t>
        </w:r>
        <w:r w:rsidR="007507E0" w:rsidRPr="007507E0">
          <w:rPr>
            <w:b w:val="0"/>
            <w:webHidden/>
          </w:rPr>
          <w:tab/>
        </w:r>
        <w:r w:rsidRPr="007507E0">
          <w:rPr>
            <w:b w:val="0"/>
            <w:webHidden/>
          </w:rPr>
          <w:fldChar w:fldCharType="begin"/>
        </w:r>
        <w:r w:rsidR="007507E0" w:rsidRPr="007507E0">
          <w:rPr>
            <w:b w:val="0"/>
            <w:webHidden/>
          </w:rPr>
          <w:instrText xml:space="preserve"> PAGEREF _Toc384201248 \h </w:instrText>
        </w:r>
        <w:r w:rsidRPr="007507E0">
          <w:rPr>
            <w:b w:val="0"/>
            <w:webHidden/>
          </w:rPr>
        </w:r>
        <w:r w:rsidRPr="007507E0">
          <w:rPr>
            <w:b w:val="0"/>
            <w:webHidden/>
          </w:rPr>
          <w:fldChar w:fldCharType="separate"/>
        </w:r>
        <w:r w:rsidR="006A1DC3">
          <w:rPr>
            <w:b w:val="0"/>
            <w:webHidden/>
          </w:rPr>
          <w:t>56</w:t>
        </w:r>
        <w:r w:rsidRPr="007507E0">
          <w:rPr>
            <w:b w:val="0"/>
            <w:webHidden/>
          </w:rPr>
          <w:fldChar w:fldCharType="end"/>
        </w:r>
      </w:hyperlink>
    </w:p>
    <w:p w:rsidR="007507E0" w:rsidRPr="007507E0" w:rsidRDefault="00B137CF" w:rsidP="007507E0">
      <w:pPr>
        <w:pStyle w:val="Obsah1"/>
        <w:rPr>
          <w:rFonts w:eastAsiaTheme="minorEastAsia"/>
          <w:b w:val="0"/>
          <w:lang w:eastAsia="cs-CZ"/>
        </w:rPr>
      </w:pPr>
      <w:hyperlink w:anchor="_Toc384201249" w:history="1">
        <w:r w:rsidR="007507E0" w:rsidRPr="007507E0">
          <w:rPr>
            <w:rStyle w:val="Hypertextovodkaz"/>
            <w:b w:val="0"/>
          </w:rPr>
          <w:t>Seznam použitých zdrojů</w:t>
        </w:r>
        <w:r w:rsidR="007507E0" w:rsidRPr="007507E0">
          <w:rPr>
            <w:b w:val="0"/>
            <w:webHidden/>
          </w:rPr>
          <w:tab/>
        </w:r>
        <w:r w:rsidRPr="007507E0">
          <w:rPr>
            <w:b w:val="0"/>
            <w:webHidden/>
          </w:rPr>
          <w:fldChar w:fldCharType="begin"/>
        </w:r>
        <w:r w:rsidR="007507E0" w:rsidRPr="007507E0">
          <w:rPr>
            <w:b w:val="0"/>
            <w:webHidden/>
          </w:rPr>
          <w:instrText xml:space="preserve"> PAGEREF _Toc384201249 \h </w:instrText>
        </w:r>
        <w:r w:rsidRPr="007507E0">
          <w:rPr>
            <w:b w:val="0"/>
            <w:webHidden/>
          </w:rPr>
        </w:r>
        <w:r w:rsidRPr="007507E0">
          <w:rPr>
            <w:b w:val="0"/>
            <w:webHidden/>
          </w:rPr>
          <w:fldChar w:fldCharType="separate"/>
        </w:r>
        <w:r w:rsidR="006A1DC3">
          <w:rPr>
            <w:b w:val="0"/>
            <w:webHidden/>
          </w:rPr>
          <w:t>59</w:t>
        </w:r>
        <w:r w:rsidRPr="007507E0">
          <w:rPr>
            <w:b w:val="0"/>
            <w:webHidden/>
          </w:rPr>
          <w:fldChar w:fldCharType="end"/>
        </w:r>
      </w:hyperlink>
    </w:p>
    <w:p w:rsidR="007507E0" w:rsidRPr="007507E0" w:rsidRDefault="00B137CF" w:rsidP="007507E0">
      <w:pPr>
        <w:pStyle w:val="Obsah1"/>
        <w:rPr>
          <w:rFonts w:eastAsiaTheme="minorEastAsia"/>
          <w:b w:val="0"/>
          <w:lang w:eastAsia="cs-CZ"/>
        </w:rPr>
      </w:pPr>
      <w:hyperlink w:anchor="_Toc384201250" w:history="1">
        <w:r w:rsidR="007507E0" w:rsidRPr="007507E0">
          <w:rPr>
            <w:rStyle w:val="Hypertextovodkaz"/>
            <w:b w:val="0"/>
          </w:rPr>
          <w:t>Shrnutí</w:t>
        </w:r>
        <w:r w:rsidR="007507E0" w:rsidRPr="007507E0">
          <w:rPr>
            <w:b w:val="0"/>
            <w:webHidden/>
          </w:rPr>
          <w:tab/>
        </w:r>
        <w:r w:rsidRPr="007507E0">
          <w:rPr>
            <w:b w:val="0"/>
            <w:webHidden/>
          </w:rPr>
          <w:fldChar w:fldCharType="begin"/>
        </w:r>
        <w:r w:rsidR="007507E0" w:rsidRPr="007507E0">
          <w:rPr>
            <w:b w:val="0"/>
            <w:webHidden/>
          </w:rPr>
          <w:instrText xml:space="preserve"> PAGEREF _Toc384201250 \h </w:instrText>
        </w:r>
        <w:r w:rsidRPr="007507E0">
          <w:rPr>
            <w:b w:val="0"/>
            <w:webHidden/>
          </w:rPr>
        </w:r>
        <w:r w:rsidRPr="007507E0">
          <w:rPr>
            <w:b w:val="0"/>
            <w:webHidden/>
          </w:rPr>
          <w:fldChar w:fldCharType="separate"/>
        </w:r>
        <w:r w:rsidR="006A1DC3">
          <w:rPr>
            <w:b w:val="0"/>
            <w:webHidden/>
          </w:rPr>
          <w:t>63</w:t>
        </w:r>
        <w:r w:rsidRPr="007507E0">
          <w:rPr>
            <w:b w:val="0"/>
            <w:webHidden/>
          </w:rPr>
          <w:fldChar w:fldCharType="end"/>
        </w:r>
      </w:hyperlink>
    </w:p>
    <w:p w:rsidR="007507E0" w:rsidRPr="007507E0" w:rsidRDefault="00B137CF" w:rsidP="007507E0">
      <w:pPr>
        <w:pStyle w:val="Obsah1"/>
        <w:rPr>
          <w:rFonts w:eastAsiaTheme="minorEastAsia"/>
          <w:b w:val="0"/>
          <w:lang w:eastAsia="cs-CZ"/>
        </w:rPr>
      </w:pPr>
      <w:hyperlink w:anchor="_Toc384201251" w:history="1">
        <w:r w:rsidR="007507E0" w:rsidRPr="007507E0">
          <w:rPr>
            <w:rStyle w:val="Hypertextovodkaz"/>
            <w:b w:val="0"/>
          </w:rPr>
          <w:t>Summary</w:t>
        </w:r>
        <w:r w:rsidR="007507E0" w:rsidRPr="007507E0">
          <w:rPr>
            <w:b w:val="0"/>
            <w:webHidden/>
          </w:rPr>
          <w:tab/>
        </w:r>
        <w:r w:rsidRPr="007507E0">
          <w:rPr>
            <w:b w:val="0"/>
            <w:webHidden/>
          </w:rPr>
          <w:fldChar w:fldCharType="begin"/>
        </w:r>
        <w:r w:rsidR="007507E0" w:rsidRPr="007507E0">
          <w:rPr>
            <w:b w:val="0"/>
            <w:webHidden/>
          </w:rPr>
          <w:instrText xml:space="preserve"> PAGEREF _Toc384201251 \h </w:instrText>
        </w:r>
        <w:r w:rsidRPr="007507E0">
          <w:rPr>
            <w:b w:val="0"/>
            <w:webHidden/>
          </w:rPr>
        </w:r>
        <w:r w:rsidRPr="007507E0">
          <w:rPr>
            <w:b w:val="0"/>
            <w:webHidden/>
          </w:rPr>
          <w:fldChar w:fldCharType="separate"/>
        </w:r>
        <w:r w:rsidR="006A1DC3">
          <w:rPr>
            <w:b w:val="0"/>
            <w:webHidden/>
          </w:rPr>
          <w:t>63</w:t>
        </w:r>
        <w:r w:rsidRPr="007507E0">
          <w:rPr>
            <w:b w:val="0"/>
            <w:webHidden/>
          </w:rPr>
          <w:fldChar w:fldCharType="end"/>
        </w:r>
      </w:hyperlink>
    </w:p>
    <w:p w:rsidR="007507E0" w:rsidRPr="007507E0" w:rsidRDefault="00B137CF" w:rsidP="007507E0">
      <w:pPr>
        <w:pStyle w:val="Obsah1"/>
        <w:rPr>
          <w:rFonts w:eastAsiaTheme="minorEastAsia"/>
          <w:b w:val="0"/>
          <w:lang w:eastAsia="cs-CZ"/>
        </w:rPr>
      </w:pPr>
      <w:hyperlink w:anchor="_Toc384201252" w:history="1">
        <w:r w:rsidR="007507E0" w:rsidRPr="007507E0">
          <w:rPr>
            <w:rStyle w:val="Hypertextovodkaz"/>
            <w:b w:val="0"/>
          </w:rPr>
          <w:t>Seznam klíčových slov</w:t>
        </w:r>
        <w:r w:rsidR="007507E0" w:rsidRPr="007507E0">
          <w:rPr>
            <w:b w:val="0"/>
            <w:webHidden/>
          </w:rPr>
          <w:tab/>
        </w:r>
        <w:r w:rsidRPr="007507E0">
          <w:rPr>
            <w:b w:val="0"/>
            <w:webHidden/>
          </w:rPr>
          <w:fldChar w:fldCharType="begin"/>
        </w:r>
        <w:r w:rsidR="007507E0" w:rsidRPr="007507E0">
          <w:rPr>
            <w:b w:val="0"/>
            <w:webHidden/>
          </w:rPr>
          <w:instrText xml:space="preserve"> PAGEREF _Toc384201252 \h </w:instrText>
        </w:r>
        <w:r w:rsidRPr="007507E0">
          <w:rPr>
            <w:b w:val="0"/>
            <w:webHidden/>
          </w:rPr>
        </w:r>
        <w:r w:rsidRPr="007507E0">
          <w:rPr>
            <w:b w:val="0"/>
            <w:webHidden/>
          </w:rPr>
          <w:fldChar w:fldCharType="separate"/>
        </w:r>
        <w:r w:rsidR="006A1DC3">
          <w:rPr>
            <w:b w:val="0"/>
            <w:webHidden/>
          </w:rPr>
          <w:t>64</w:t>
        </w:r>
        <w:r w:rsidRPr="007507E0">
          <w:rPr>
            <w:b w:val="0"/>
            <w:webHidden/>
          </w:rPr>
          <w:fldChar w:fldCharType="end"/>
        </w:r>
      </w:hyperlink>
    </w:p>
    <w:p w:rsidR="007507E0" w:rsidRPr="007507E0" w:rsidRDefault="00B137CF" w:rsidP="007507E0">
      <w:pPr>
        <w:pStyle w:val="Obsah1"/>
        <w:rPr>
          <w:rFonts w:eastAsiaTheme="minorEastAsia"/>
          <w:b w:val="0"/>
          <w:lang w:eastAsia="cs-CZ"/>
        </w:rPr>
      </w:pPr>
      <w:hyperlink w:anchor="_Toc384201253" w:history="1">
        <w:r w:rsidR="007507E0" w:rsidRPr="007507E0">
          <w:rPr>
            <w:rStyle w:val="Hypertextovodkaz"/>
            <w:b w:val="0"/>
          </w:rPr>
          <w:t>List of key words</w:t>
        </w:r>
        <w:r w:rsidR="007507E0" w:rsidRPr="007507E0">
          <w:rPr>
            <w:b w:val="0"/>
            <w:webHidden/>
          </w:rPr>
          <w:tab/>
        </w:r>
        <w:r w:rsidRPr="007507E0">
          <w:rPr>
            <w:b w:val="0"/>
            <w:webHidden/>
          </w:rPr>
          <w:fldChar w:fldCharType="begin"/>
        </w:r>
        <w:r w:rsidR="007507E0" w:rsidRPr="007507E0">
          <w:rPr>
            <w:b w:val="0"/>
            <w:webHidden/>
          </w:rPr>
          <w:instrText xml:space="preserve"> PAGEREF _Toc384201253 \h </w:instrText>
        </w:r>
        <w:r w:rsidRPr="007507E0">
          <w:rPr>
            <w:b w:val="0"/>
            <w:webHidden/>
          </w:rPr>
        </w:r>
        <w:r w:rsidRPr="007507E0">
          <w:rPr>
            <w:b w:val="0"/>
            <w:webHidden/>
          </w:rPr>
          <w:fldChar w:fldCharType="separate"/>
        </w:r>
        <w:r w:rsidR="006A1DC3">
          <w:rPr>
            <w:b w:val="0"/>
            <w:webHidden/>
          </w:rPr>
          <w:t>64</w:t>
        </w:r>
        <w:r w:rsidRPr="007507E0">
          <w:rPr>
            <w:b w:val="0"/>
            <w:webHidden/>
          </w:rPr>
          <w:fldChar w:fldCharType="end"/>
        </w:r>
      </w:hyperlink>
    </w:p>
    <w:p w:rsidR="007507E0" w:rsidRPr="007507E0" w:rsidRDefault="00B137CF" w:rsidP="007507E0">
      <w:pPr>
        <w:pStyle w:val="Obsah1"/>
        <w:rPr>
          <w:rFonts w:eastAsiaTheme="minorEastAsia"/>
          <w:b w:val="0"/>
          <w:lang w:eastAsia="cs-CZ"/>
        </w:rPr>
      </w:pPr>
      <w:hyperlink w:anchor="_Toc384201254" w:history="1">
        <w:r w:rsidR="007507E0" w:rsidRPr="007507E0">
          <w:rPr>
            <w:rStyle w:val="Hypertextovodkaz"/>
            <w:b w:val="0"/>
          </w:rPr>
          <w:t>Příloha č. 1 - Vybrané tresty uložené v roce 2012</w:t>
        </w:r>
        <w:r w:rsidR="007507E0" w:rsidRPr="007507E0">
          <w:rPr>
            <w:b w:val="0"/>
            <w:webHidden/>
          </w:rPr>
          <w:tab/>
        </w:r>
        <w:r w:rsidRPr="007507E0">
          <w:rPr>
            <w:b w:val="0"/>
            <w:webHidden/>
          </w:rPr>
          <w:fldChar w:fldCharType="begin"/>
        </w:r>
        <w:r w:rsidR="007507E0" w:rsidRPr="007507E0">
          <w:rPr>
            <w:b w:val="0"/>
            <w:webHidden/>
          </w:rPr>
          <w:instrText xml:space="preserve"> PAGEREF _Toc384201254 \h </w:instrText>
        </w:r>
        <w:r w:rsidRPr="007507E0">
          <w:rPr>
            <w:b w:val="0"/>
            <w:webHidden/>
          </w:rPr>
        </w:r>
        <w:r w:rsidRPr="007507E0">
          <w:rPr>
            <w:b w:val="0"/>
            <w:webHidden/>
          </w:rPr>
          <w:fldChar w:fldCharType="separate"/>
        </w:r>
        <w:r w:rsidR="006A1DC3">
          <w:rPr>
            <w:b w:val="0"/>
            <w:webHidden/>
          </w:rPr>
          <w:t>65</w:t>
        </w:r>
        <w:r w:rsidRPr="007507E0">
          <w:rPr>
            <w:b w:val="0"/>
            <w:webHidden/>
          </w:rPr>
          <w:fldChar w:fldCharType="end"/>
        </w:r>
      </w:hyperlink>
    </w:p>
    <w:p w:rsidR="007507E0" w:rsidRPr="007507E0" w:rsidRDefault="00B137CF" w:rsidP="007507E0">
      <w:pPr>
        <w:pStyle w:val="Obsah1"/>
        <w:rPr>
          <w:rFonts w:eastAsiaTheme="minorEastAsia"/>
          <w:b w:val="0"/>
          <w:lang w:eastAsia="cs-CZ"/>
        </w:rPr>
      </w:pPr>
      <w:hyperlink w:anchor="_Toc384201255" w:history="1">
        <w:r w:rsidR="007507E0" w:rsidRPr="007507E0">
          <w:rPr>
            <w:rStyle w:val="Hypertextovodkaz"/>
            <w:b w:val="0"/>
          </w:rPr>
          <w:t>Příloha č. 2 - Tresty uložené za konkrétní trestné činy v roce 2012</w:t>
        </w:r>
        <w:r w:rsidR="007507E0" w:rsidRPr="007507E0">
          <w:rPr>
            <w:b w:val="0"/>
            <w:webHidden/>
          </w:rPr>
          <w:tab/>
        </w:r>
        <w:r w:rsidRPr="007507E0">
          <w:rPr>
            <w:b w:val="0"/>
            <w:webHidden/>
          </w:rPr>
          <w:fldChar w:fldCharType="begin"/>
        </w:r>
        <w:r w:rsidR="007507E0" w:rsidRPr="007507E0">
          <w:rPr>
            <w:b w:val="0"/>
            <w:webHidden/>
          </w:rPr>
          <w:instrText xml:space="preserve"> PAGEREF _Toc384201255 \h </w:instrText>
        </w:r>
        <w:r w:rsidRPr="007507E0">
          <w:rPr>
            <w:b w:val="0"/>
            <w:webHidden/>
          </w:rPr>
        </w:r>
        <w:r w:rsidRPr="007507E0">
          <w:rPr>
            <w:b w:val="0"/>
            <w:webHidden/>
          </w:rPr>
          <w:fldChar w:fldCharType="separate"/>
        </w:r>
        <w:r w:rsidR="006A1DC3">
          <w:rPr>
            <w:b w:val="0"/>
            <w:webHidden/>
          </w:rPr>
          <w:t>69</w:t>
        </w:r>
        <w:r w:rsidRPr="007507E0">
          <w:rPr>
            <w:b w:val="0"/>
            <w:webHidden/>
          </w:rPr>
          <w:fldChar w:fldCharType="end"/>
        </w:r>
      </w:hyperlink>
    </w:p>
    <w:p w:rsidR="007507E0" w:rsidRPr="007507E0" w:rsidRDefault="00B137CF" w:rsidP="007507E0">
      <w:pPr>
        <w:pStyle w:val="Obsah1"/>
        <w:rPr>
          <w:rFonts w:eastAsiaTheme="minorEastAsia"/>
          <w:b w:val="0"/>
          <w:lang w:eastAsia="cs-CZ"/>
        </w:rPr>
      </w:pPr>
      <w:hyperlink w:anchor="_Toc384201256" w:history="1">
        <w:r w:rsidR="007507E0" w:rsidRPr="007507E0">
          <w:rPr>
            <w:rStyle w:val="Hypertextovodkaz"/>
            <w:b w:val="0"/>
          </w:rPr>
          <w:t>Příloha č. 3 - Harmonogram výkonu trestu obecně prospěšných prací</w:t>
        </w:r>
        <w:r w:rsidR="007507E0" w:rsidRPr="007507E0">
          <w:rPr>
            <w:b w:val="0"/>
            <w:webHidden/>
          </w:rPr>
          <w:tab/>
        </w:r>
        <w:r w:rsidRPr="007507E0">
          <w:rPr>
            <w:b w:val="0"/>
            <w:webHidden/>
          </w:rPr>
          <w:fldChar w:fldCharType="begin"/>
        </w:r>
        <w:r w:rsidR="007507E0" w:rsidRPr="007507E0">
          <w:rPr>
            <w:b w:val="0"/>
            <w:webHidden/>
          </w:rPr>
          <w:instrText xml:space="preserve"> PAGEREF _Toc384201256 \h </w:instrText>
        </w:r>
        <w:r w:rsidRPr="007507E0">
          <w:rPr>
            <w:b w:val="0"/>
            <w:webHidden/>
          </w:rPr>
        </w:r>
        <w:r w:rsidRPr="007507E0">
          <w:rPr>
            <w:b w:val="0"/>
            <w:webHidden/>
          </w:rPr>
          <w:fldChar w:fldCharType="separate"/>
        </w:r>
        <w:r w:rsidR="006A1DC3">
          <w:rPr>
            <w:b w:val="0"/>
            <w:webHidden/>
          </w:rPr>
          <w:t>75</w:t>
        </w:r>
        <w:r w:rsidRPr="007507E0">
          <w:rPr>
            <w:b w:val="0"/>
            <w:webHidden/>
          </w:rPr>
          <w:fldChar w:fldCharType="end"/>
        </w:r>
      </w:hyperlink>
    </w:p>
    <w:p w:rsidR="00B36024" w:rsidRDefault="00B137CF" w:rsidP="003D0C14">
      <w:pPr>
        <w:spacing w:line="360" w:lineRule="auto"/>
        <w:jc w:val="both"/>
        <w:rPr>
          <w:rFonts w:ascii="Times New Roman" w:hAnsi="Times New Roman" w:cs="Times New Roman"/>
          <w:b/>
          <w:sz w:val="24"/>
        </w:rPr>
      </w:pPr>
      <w:r w:rsidRPr="00E65898">
        <w:rPr>
          <w:rFonts w:ascii="Times New Roman" w:hAnsi="Times New Roman" w:cs="Times New Roman"/>
          <w:sz w:val="24"/>
          <w:szCs w:val="24"/>
        </w:rPr>
        <w:fldChar w:fldCharType="end"/>
      </w:r>
    </w:p>
    <w:p w:rsidR="00312933" w:rsidRDefault="00757EE1" w:rsidP="008058D3">
      <w:pPr>
        <w:pStyle w:val="Nzev"/>
        <w:sectPr w:rsidR="00312933" w:rsidSect="00171B50">
          <w:footerReference w:type="default" r:id="rId9"/>
          <w:footerReference w:type="first" r:id="rId10"/>
          <w:pgSz w:w="11906" w:h="16838"/>
          <w:pgMar w:top="1418" w:right="1134" w:bottom="1418" w:left="1701" w:header="708" w:footer="708" w:gutter="0"/>
          <w:cols w:space="708"/>
          <w:docGrid w:linePitch="360"/>
        </w:sectPr>
      </w:pPr>
      <w:r>
        <w:br w:type="page"/>
      </w:r>
    </w:p>
    <w:p w:rsidR="008D3C99" w:rsidRPr="00C205AB" w:rsidRDefault="004D79B1" w:rsidP="008058D3">
      <w:pPr>
        <w:pStyle w:val="Nzev"/>
      </w:pPr>
      <w:bookmarkStart w:id="2" w:name="_Toc384201213"/>
      <w:r>
        <w:lastRenderedPageBreak/>
        <w:t>Seznam použitých zkratek</w:t>
      </w:r>
      <w:bookmarkEnd w:id="2"/>
    </w:p>
    <w:p w:rsidR="00804CAC" w:rsidRDefault="00596EA8" w:rsidP="00703763">
      <w:pPr>
        <w:tabs>
          <w:tab w:val="left" w:pos="1418"/>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OPP</w:t>
      </w:r>
      <w:r w:rsidR="00A238E5">
        <w:rPr>
          <w:rFonts w:ascii="Times New Roman" w:hAnsi="Times New Roman" w:cs="Times New Roman"/>
          <w:sz w:val="24"/>
          <w:szCs w:val="24"/>
        </w:rPr>
        <w:tab/>
      </w:r>
      <w:r w:rsidR="001935B7">
        <w:rPr>
          <w:rFonts w:ascii="Times New Roman" w:hAnsi="Times New Roman" w:cs="Times New Roman"/>
          <w:sz w:val="24"/>
          <w:szCs w:val="24"/>
        </w:rPr>
        <w:t>O</w:t>
      </w:r>
      <w:r w:rsidR="00A238E5">
        <w:rPr>
          <w:rFonts w:ascii="Times New Roman" w:hAnsi="Times New Roman" w:cs="Times New Roman"/>
          <w:sz w:val="24"/>
          <w:szCs w:val="24"/>
        </w:rPr>
        <w:t>becně prospěšné práce</w:t>
      </w:r>
      <w:r w:rsidR="00A238E5">
        <w:rPr>
          <w:rFonts w:ascii="Times New Roman" w:hAnsi="Times New Roman" w:cs="Times New Roman"/>
          <w:sz w:val="24"/>
          <w:szCs w:val="24"/>
        </w:rPr>
        <w:tab/>
      </w:r>
    </w:p>
    <w:p w:rsidR="00A238E5" w:rsidRDefault="00A238E5" w:rsidP="00703763">
      <w:pPr>
        <w:tabs>
          <w:tab w:val="left" w:pos="1418"/>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DV</w:t>
      </w:r>
      <w:r>
        <w:rPr>
          <w:rFonts w:ascii="Times New Roman" w:hAnsi="Times New Roman" w:cs="Times New Roman"/>
          <w:sz w:val="24"/>
          <w:szCs w:val="24"/>
        </w:rPr>
        <w:tab/>
      </w:r>
      <w:r w:rsidR="001935B7">
        <w:rPr>
          <w:rFonts w:ascii="Times New Roman" w:hAnsi="Times New Roman" w:cs="Times New Roman"/>
          <w:sz w:val="24"/>
          <w:szCs w:val="24"/>
        </w:rPr>
        <w:t>D</w:t>
      </w:r>
      <w:r>
        <w:rPr>
          <w:rFonts w:ascii="Times New Roman" w:hAnsi="Times New Roman" w:cs="Times New Roman"/>
          <w:sz w:val="24"/>
          <w:szCs w:val="24"/>
        </w:rPr>
        <w:t>omácí vězení</w:t>
      </w:r>
    </w:p>
    <w:p w:rsidR="00154A73" w:rsidRDefault="00154A73" w:rsidP="00703763">
      <w:pPr>
        <w:tabs>
          <w:tab w:val="left" w:pos="1418"/>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AT</w:t>
      </w:r>
      <w:r>
        <w:rPr>
          <w:rFonts w:ascii="Times New Roman" w:hAnsi="Times New Roman" w:cs="Times New Roman"/>
          <w:sz w:val="24"/>
          <w:szCs w:val="24"/>
        </w:rPr>
        <w:tab/>
      </w:r>
      <w:r w:rsidR="001935B7">
        <w:rPr>
          <w:rFonts w:ascii="Times New Roman" w:hAnsi="Times New Roman" w:cs="Times New Roman"/>
          <w:sz w:val="24"/>
          <w:szCs w:val="24"/>
        </w:rPr>
        <w:t>A</w:t>
      </w:r>
      <w:r>
        <w:rPr>
          <w:rFonts w:ascii="Times New Roman" w:hAnsi="Times New Roman" w:cs="Times New Roman"/>
          <w:sz w:val="24"/>
          <w:szCs w:val="24"/>
        </w:rPr>
        <w:t>lternativní tresty</w:t>
      </w:r>
    </w:p>
    <w:p w:rsidR="00A238E5" w:rsidRDefault="00A238E5" w:rsidP="00703763">
      <w:pPr>
        <w:tabs>
          <w:tab w:val="left" w:pos="1418"/>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PMS</w:t>
      </w:r>
      <w:r>
        <w:rPr>
          <w:rFonts w:ascii="Times New Roman" w:hAnsi="Times New Roman" w:cs="Times New Roman"/>
          <w:sz w:val="24"/>
          <w:szCs w:val="24"/>
        </w:rPr>
        <w:tab/>
      </w:r>
      <w:r w:rsidR="00804CAC">
        <w:rPr>
          <w:rFonts w:ascii="Times New Roman" w:hAnsi="Times New Roman" w:cs="Times New Roman"/>
          <w:sz w:val="24"/>
          <w:szCs w:val="24"/>
        </w:rPr>
        <w:t>P</w:t>
      </w:r>
      <w:r>
        <w:rPr>
          <w:rFonts w:ascii="Times New Roman" w:hAnsi="Times New Roman" w:cs="Times New Roman"/>
          <w:sz w:val="24"/>
          <w:szCs w:val="24"/>
        </w:rPr>
        <w:t>robační a mediační služba</w:t>
      </w:r>
    </w:p>
    <w:p w:rsidR="00154A73" w:rsidRDefault="00154A73" w:rsidP="00703763">
      <w:pPr>
        <w:tabs>
          <w:tab w:val="left" w:pos="1418"/>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TČ</w:t>
      </w:r>
      <w:r>
        <w:rPr>
          <w:rFonts w:ascii="Times New Roman" w:hAnsi="Times New Roman" w:cs="Times New Roman"/>
          <w:sz w:val="24"/>
          <w:szCs w:val="24"/>
        </w:rPr>
        <w:tab/>
      </w:r>
      <w:r w:rsidR="001935B7">
        <w:rPr>
          <w:rFonts w:ascii="Times New Roman" w:hAnsi="Times New Roman" w:cs="Times New Roman"/>
          <w:sz w:val="24"/>
          <w:szCs w:val="24"/>
        </w:rPr>
        <w:t>T</w:t>
      </w:r>
      <w:r>
        <w:rPr>
          <w:rFonts w:ascii="Times New Roman" w:hAnsi="Times New Roman" w:cs="Times New Roman"/>
          <w:sz w:val="24"/>
          <w:szCs w:val="24"/>
        </w:rPr>
        <w:t>restný čin</w:t>
      </w:r>
    </w:p>
    <w:p w:rsidR="008D3C99" w:rsidRDefault="008D3C99" w:rsidP="00703763">
      <w:pPr>
        <w:tabs>
          <w:tab w:val="left" w:pos="1418"/>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NTOS</w:t>
      </w:r>
      <w:r>
        <w:rPr>
          <w:rFonts w:ascii="Times New Roman" w:hAnsi="Times New Roman" w:cs="Times New Roman"/>
          <w:sz w:val="24"/>
          <w:szCs w:val="24"/>
        </w:rPr>
        <w:tab/>
      </w:r>
      <w:r w:rsidR="001935B7">
        <w:rPr>
          <w:rFonts w:ascii="Times New Roman" w:hAnsi="Times New Roman" w:cs="Times New Roman"/>
          <w:sz w:val="24"/>
          <w:szCs w:val="24"/>
        </w:rPr>
        <w:t>N</w:t>
      </w:r>
      <w:r>
        <w:rPr>
          <w:rFonts w:ascii="Times New Roman" w:hAnsi="Times New Roman" w:cs="Times New Roman"/>
          <w:sz w:val="24"/>
          <w:szCs w:val="24"/>
        </w:rPr>
        <w:t>epodmíněný trest odnětí svobody</w:t>
      </w:r>
    </w:p>
    <w:p w:rsidR="00A238E5" w:rsidRDefault="00A238E5" w:rsidP="00703763">
      <w:pPr>
        <w:tabs>
          <w:tab w:val="left" w:pos="1418"/>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PTOS</w:t>
      </w:r>
      <w:r w:rsidR="008D3C99">
        <w:rPr>
          <w:rFonts w:ascii="Times New Roman" w:hAnsi="Times New Roman" w:cs="Times New Roman"/>
          <w:sz w:val="24"/>
          <w:szCs w:val="24"/>
        </w:rPr>
        <w:tab/>
      </w:r>
      <w:r w:rsidR="001935B7">
        <w:rPr>
          <w:rFonts w:ascii="Times New Roman" w:hAnsi="Times New Roman" w:cs="Times New Roman"/>
          <w:sz w:val="24"/>
          <w:szCs w:val="24"/>
        </w:rPr>
        <w:t>T</w:t>
      </w:r>
      <w:r w:rsidR="008D3C99">
        <w:rPr>
          <w:rFonts w:ascii="Times New Roman" w:hAnsi="Times New Roman" w:cs="Times New Roman"/>
          <w:sz w:val="24"/>
          <w:szCs w:val="24"/>
        </w:rPr>
        <w:t>rest odnětí svobody s podmíněným odkladem</w:t>
      </w:r>
    </w:p>
    <w:p w:rsidR="008D3C99" w:rsidRDefault="008D3C99" w:rsidP="00703763">
      <w:pPr>
        <w:tabs>
          <w:tab w:val="left" w:pos="1418"/>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Sb.</w:t>
      </w:r>
      <w:r>
        <w:rPr>
          <w:rFonts w:ascii="Times New Roman" w:hAnsi="Times New Roman" w:cs="Times New Roman"/>
          <w:sz w:val="24"/>
          <w:szCs w:val="24"/>
        </w:rPr>
        <w:tab/>
        <w:t>Sbírka zákonů České republiky</w:t>
      </w:r>
    </w:p>
    <w:p w:rsidR="00A238E5" w:rsidRDefault="00A238E5" w:rsidP="00703763">
      <w:pPr>
        <w:tabs>
          <w:tab w:val="left" w:pos="1418"/>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TZ</w:t>
      </w:r>
      <w:r>
        <w:rPr>
          <w:rFonts w:ascii="Times New Roman" w:hAnsi="Times New Roman" w:cs="Times New Roman"/>
          <w:sz w:val="24"/>
          <w:szCs w:val="24"/>
        </w:rPr>
        <w:tab/>
      </w:r>
      <w:r w:rsidR="001935B7">
        <w:rPr>
          <w:rFonts w:ascii="Times New Roman" w:hAnsi="Times New Roman" w:cs="Times New Roman"/>
          <w:sz w:val="24"/>
        </w:rPr>
        <w:t>Z</w:t>
      </w:r>
      <w:r w:rsidRPr="00B56667">
        <w:rPr>
          <w:rFonts w:ascii="Times New Roman" w:hAnsi="Times New Roman" w:cs="Times New Roman"/>
          <w:sz w:val="24"/>
        </w:rPr>
        <w:t>ákon č. 40/2009 Sb., trestní zákoní</w:t>
      </w:r>
      <w:r>
        <w:rPr>
          <w:rFonts w:ascii="Times New Roman" w:hAnsi="Times New Roman" w:cs="Times New Roman"/>
          <w:sz w:val="24"/>
        </w:rPr>
        <w:t>k, ve znění pozdějších předpisů</w:t>
      </w:r>
    </w:p>
    <w:p w:rsidR="00596EA8" w:rsidRDefault="00A238E5" w:rsidP="00703763">
      <w:pPr>
        <w:tabs>
          <w:tab w:val="left" w:pos="1418"/>
        </w:tabs>
        <w:spacing w:after="120" w:line="360" w:lineRule="auto"/>
        <w:ind w:left="1418" w:hanging="1418"/>
        <w:jc w:val="both"/>
        <w:rPr>
          <w:rFonts w:ascii="Times New Roman" w:hAnsi="Times New Roman" w:cs="Times New Roman"/>
          <w:sz w:val="24"/>
          <w:szCs w:val="24"/>
        </w:rPr>
      </w:pPr>
      <w:r>
        <w:rPr>
          <w:rFonts w:ascii="Times New Roman" w:hAnsi="Times New Roman" w:cs="Times New Roman"/>
          <w:sz w:val="24"/>
          <w:szCs w:val="24"/>
        </w:rPr>
        <w:t>TŘ</w:t>
      </w:r>
      <w:r>
        <w:rPr>
          <w:rFonts w:ascii="Times New Roman" w:hAnsi="Times New Roman" w:cs="Times New Roman"/>
          <w:sz w:val="24"/>
          <w:szCs w:val="24"/>
        </w:rPr>
        <w:tab/>
      </w:r>
      <w:r w:rsidR="001935B7">
        <w:rPr>
          <w:rFonts w:ascii="Times New Roman" w:hAnsi="Times New Roman" w:cs="Times New Roman"/>
          <w:bCs/>
          <w:sz w:val="24"/>
        </w:rPr>
        <w:t>Z</w:t>
      </w:r>
      <w:r w:rsidRPr="00B56667">
        <w:rPr>
          <w:rFonts w:ascii="Times New Roman" w:hAnsi="Times New Roman" w:cs="Times New Roman"/>
          <w:bCs/>
          <w:sz w:val="24"/>
        </w:rPr>
        <w:t xml:space="preserve">ákon č. 141/1961 Sb., o trestním řízení soudním (trestní řád), </w:t>
      </w:r>
      <w:r>
        <w:rPr>
          <w:rFonts w:ascii="Times New Roman" w:hAnsi="Times New Roman" w:cs="Times New Roman"/>
          <w:sz w:val="24"/>
        </w:rPr>
        <w:t>ve znění pozdějších předpisů</w:t>
      </w:r>
    </w:p>
    <w:p w:rsidR="00A238E5" w:rsidRDefault="00A238E5" w:rsidP="00703763">
      <w:pPr>
        <w:tabs>
          <w:tab w:val="left" w:pos="1418"/>
        </w:tabs>
        <w:spacing w:after="120" w:line="360" w:lineRule="auto"/>
        <w:ind w:left="1418" w:hanging="1418"/>
        <w:jc w:val="both"/>
        <w:rPr>
          <w:rFonts w:ascii="Times New Roman" w:hAnsi="Times New Roman" w:cs="Times New Roman"/>
          <w:sz w:val="24"/>
          <w:szCs w:val="24"/>
        </w:rPr>
      </w:pPr>
      <w:r>
        <w:rPr>
          <w:rFonts w:ascii="Times New Roman" w:hAnsi="Times New Roman" w:cs="Times New Roman"/>
          <w:sz w:val="24"/>
          <w:szCs w:val="24"/>
        </w:rPr>
        <w:t>ZSVM</w:t>
      </w:r>
      <w:r>
        <w:rPr>
          <w:rFonts w:ascii="Times New Roman" w:hAnsi="Times New Roman" w:cs="Times New Roman"/>
          <w:sz w:val="24"/>
          <w:szCs w:val="24"/>
        </w:rPr>
        <w:tab/>
      </w:r>
      <w:r w:rsidR="001935B7">
        <w:rPr>
          <w:rFonts w:ascii="Times New Roman" w:hAnsi="Times New Roman" w:cs="Times New Roman"/>
          <w:sz w:val="24"/>
        </w:rPr>
        <w:t>Z</w:t>
      </w:r>
      <w:r>
        <w:rPr>
          <w:rFonts w:ascii="Times New Roman" w:hAnsi="Times New Roman" w:cs="Times New Roman"/>
          <w:sz w:val="24"/>
        </w:rPr>
        <w:t>ákon č. 218/2003 Sb., o odpovědnosti mládeže za protiprávní činy a o soudnictví ve věcech mládeže a o změně některých zákonů, ve znění pozdějších předpisů</w:t>
      </w:r>
    </w:p>
    <w:p w:rsidR="0095366C" w:rsidRDefault="00A238E5" w:rsidP="00703763">
      <w:pPr>
        <w:spacing w:after="120" w:line="360" w:lineRule="auto"/>
        <w:ind w:left="1410" w:hanging="1410"/>
        <w:jc w:val="both"/>
        <w:rPr>
          <w:rFonts w:ascii="Times New Roman" w:hAnsi="Times New Roman" w:cs="Times New Roman"/>
          <w:sz w:val="24"/>
        </w:rPr>
      </w:pPr>
      <w:r>
        <w:rPr>
          <w:rFonts w:ascii="Times New Roman" w:hAnsi="Times New Roman" w:cs="Times New Roman"/>
          <w:sz w:val="24"/>
          <w:szCs w:val="24"/>
        </w:rPr>
        <w:t>LZPS</w:t>
      </w:r>
      <w:r>
        <w:rPr>
          <w:rFonts w:ascii="Times New Roman" w:hAnsi="Times New Roman" w:cs="Times New Roman"/>
          <w:sz w:val="24"/>
          <w:szCs w:val="24"/>
        </w:rPr>
        <w:tab/>
      </w:r>
      <w:r w:rsidRPr="00B56667">
        <w:rPr>
          <w:rFonts w:ascii="Times New Roman" w:hAnsi="Times New Roman" w:cs="Times New Roman"/>
          <w:sz w:val="24"/>
        </w:rPr>
        <w:t>Listina základních práv a svobod, vyhlášená předsednictvem České národní rady dne 16. 2. 1992 jako součást ústavního pořádku České republiky (č. 2/1993 Sb.), ve znění ústavního zákona č. 162/1998 Sb.</w:t>
      </w:r>
    </w:p>
    <w:p w:rsidR="0095366C" w:rsidRDefault="0095366C" w:rsidP="00703763">
      <w:pPr>
        <w:spacing w:line="360" w:lineRule="auto"/>
        <w:jc w:val="both"/>
        <w:rPr>
          <w:rFonts w:ascii="Times New Roman" w:hAnsi="Times New Roman" w:cs="Times New Roman"/>
          <w:sz w:val="24"/>
        </w:rPr>
      </w:pPr>
      <w:r>
        <w:rPr>
          <w:rFonts w:ascii="Times New Roman" w:hAnsi="Times New Roman" w:cs="Times New Roman"/>
          <w:sz w:val="24"/>
        </w:rPr>
        <w:br w:type="page"/>
      </w:r>
    </w:p>
    <w:p w:rsidR="008671B2" w:rsidRPr="003361BC" w:rsidRDefault="00870B6D" w:rsidP="008058D3">
      <w:pPr>
        <w:pStyle w:val="Nzev"/>
      </w:pPr>
      <w:bookmarkStart w:id="3" w:name="_Toc384201214"/>
      <w:r>
        <w:lastRenderedPageBreak/>
        <w:t>Ú</w:t>
      </w:r>
      <w:r w:rsidR="0072447E">
        <w:t>vod</w:t>
      </w:r>
      <w:bookmarkEnd w:id="3"/>
    </w:p>
    <w:p w:rsidR="003361BC" w:rsidRDefault="003361BC" w:rsidP="00703763">
      <w:pPr>
        <w:spacing w:after="0" w:line="360" w:lineRule="auto"/>
        <w:ind w:firstLine="567"/>
        <w:jc w:val="both"/>
        <w:rPr>
          <w:rFonts w:ascii="Times New Roman" w:hAnsi="Times New Roman" w:cs="Times New Roman"/>
          <w:sz w:val="24"/>
        </w:rPr>
      </w:pPr>
      <w:r>
        <w:rPr>
          <w:rFonts w:ascii="Times New Roman" w:hAnsi="Times New Roman" w:cs="Times New Roman"/>
          <w:sz w:val="24"/>
        </w:rPr>
        <w:t>Ve své diplomové práci se budu zabývat a</w:t>
      </w:r>
      <w:r w:rsidR="008671B2">
        <w:rPr>
          <w:rFonts w:ascii="Times New Roman" w:hAnsi="Times New Roman" w:cs="Times New Roman"/>
          <w:sz w:val="24"/>
        </w:rPr>
        <w:t>lternativní</w:t>
      </w:r>
      <w:r>
        <w:rPr>
          <w:rFonts w:ascii="Times New Roman" w:hAnsi="Times New Roman" w:cs="Times New Roman"/>
          <w:sz w:val="24"/>
        </w:rPr>
        <w:t>mi</w:t>
      </w:r>
      <w:r w:rsidR="008671B2">
        <w:rPr>
          <w:rFonts w:ascii="Times New Roman" w:hAnsi="Times New Roman" w:cs="Times New Roman"/>
          <w:sz w:val="24"/>
        </w:rPr>
        <w:t xml:space="preserve"> tresty</w:t>
      </w:r>
      <w:r w:rsidR="000D7B11">
        <w:rPr>
          <w:rFonts w:ascii="Times New Roman" w:hAnsi="Times New Roman" w:cs="Times New Roman"/>
          <w:sz w:val="24"/>
        </w:rPr>
        <w:t>, které jako institut trestního práva</w:t>
      </w:r>
      <w:r w:rsidR="008671B2">
        <w:rPr>
          <w:rFonts w:ascii="Times New Roman" w:hAnsi="Times New Roman" w:cs="Times New Roman"/>
          <w:sz w:val="24"/>
        </w:rPr>
        <w:t xml:space="preserve"> podstatným způsobem ovlivňuj</w:t>
      </w:r>
      <w:r w:rsidR="000D7B11">
        <w:rPr>
          <w:rFonts w:ascii="Times New Roman" w:hAnsi="Times New Roman" w:cs="Times New Roman"/>
          <w:sz w:val="24"/>
        </w:rPr>
        <w:t>í</w:t>
      </w:r>
      <w:r w:rsidR="008671B2">
        <w:rPr>
          <w:rFonts w:ascii="Times New Roman" w:hAnsi="Times New Roman" w:cs="Times New Roman"/>
          <w:sz w:val="24"/>
        </w:rPr>
        <w:t xml:space="preserve"> trestání pachatelů. </w:t>
      </w:r>
      <w:r>
        <w:rPr>
          <w:rFonts w:ascii="Times New Roman" w:hAnsi="Times New Roman" w:cs="Times New Roman"/>
          <w:sz w:val="24"/>
        </w:rPr>
        <w:t xml:space="preserve">Jejich hlavním cílem </w:t>
      </w:r>
      <w:r w:rsidR="00CB0610">
        <w:rPr>
          <w:rFonts w:ascii="Times New Roman" w:hAnsi="Times New Roman" w:cs="Times New Roman"/>
          <w:sz w:val="24"/>
        </w:rPr>
        <w:br/>
      </w:r>
      <w:r w:rsidR="008671B2">
        <w:rPr>
          <w:rFonts w:ascii="Times New Roman" w:hAnsi="Times New Roman" w:cs="Times New Roman"/>
          <w:sz w:val="24"/>
        </w:rPr>
        <w:t xml:space="preserve">je </w:t>
      </w:r>
      <w:r>
        <w:rPr>
          <w:rFonts w:ascii="Times New Roman" w:hAnsi="Times New Roman" w:cs="Times New Roman"/>
          <w:sz w:val="24"/>
        </w:rPr>
        <w:t>dosažení</w:t>
      </w:r>
      <w:r w:rsidR="008671B2">
        <w:rPr>
          <w:rFonts w:ascii="Times New Roman" w:hAnsi="Times New Roman" w:cs="Times New Roman"/>
          <w:sz w:val="24"/>
        </w:rPr>
        <w:t xml:space="preserve"> obnovy poměrů pachatele, jeho resocializace a následná náprava spočívající v přesvědčení vést řádný život. </w:t>
      </w:r>
    </w:p>
    <w:p w:rsidR="003361BC" w:rsidRDefault="000D7B11" w:rsidP="00703763">
      <w:pPr>
        <w:spacing w:after="0" w:line="360" w:lineRule="auto"/>
        <w:ind w:firstLine="567"/>
        <w:jc w:val="both"/>
        <w:rPr>
          <w:rFonts w:ascii="Times New Roman" w:hAnsi="Times New Roman" w:cs="Times New Roman"/>
          <w:sz w:val="24"/>
        </w:rPr>
      </w:pPr>
      <w:r>
        <w:rPr>
          <w:rFonts w:ascii="Times New Roman" w:hAnsi="Times New Roman" w:cs="Times New Roman"/>
          <w:sz w:val="24"/>
        </w:rPr>
        <w:t xml:space="preserve">Tyto </w:t>
      </w:r>
      <w:r w:rsidR="008671B2">
        <w:rPr>
          <w:rFonts w:ascii="Times New Roman" w:hAnsi="Times New Roman" w:cs="Times New Roman"/>
          <w:sz w:val="24"/>
        </w:rPr>
        <w:t xml:space="preserve">tresty umožňují pachatelům méně závažných trestných činů vyhnout </w:t>
      </w:r>
      <w:r w:rsidR="00CB0610">
        <w:rPr>
          <w:rFonts w:ascii="Times New Roman" w:hAnsi="Times New Roman" w:cs="Times New Roman"/>
          <w:sz w:val="24"/>
        </w:rPr>
        <w:br/>
      </w:r>
      <w:r w:rsidR="008671B2">
        <w:rPr>
          <w:rFonts w:ascii="Times New Roman" w:hAnsi="Times New Roman" w:cs="Times New Roman"/>
          <w:sz w:val="24"/>
        </w:rPr>
        <w:t>se kriminogennímu prostředí, kterému jsou vystaveni odsouzení k nepodmíněnému trestu odnětí svobody. A</w:t>
      </w:r>
      <w:r w:rsidR="003361BC">
        <w:rPr>
          <w:rFonts w:ascii="Times New Roman" w:hAnsi="Times New Roman" w:cs="Times New Roman"/>
          <w:sz w:val="24"/>
        </w:rPr>
        <w:t>plikací a</w:t>
      </w:r>
      <w:r w:rsidR="008671B2">
        <w:rPr>
          <w:rFonts w:ascii="Times New Roman" w:hAnsi="Times New Roman" w:cs="Times New Roman"/>
          <w:sz w:val="24"/>
        </w:rPr>
        <w:t>lternativní</w:t>
      </w:r>
      <w:r w:rsidR="003361BC">
        <w:rPr>
          <w:rFonts w:ascii="Times New Roman" w:hAnsi="Times New Roman" w:cs="Times New Roman"/>
          <w:sz w:val="24"/>
        </w:rPr>
        <w:t xml:space="preserve">ch trestů pak dochází ke snížení přeplněnosti věznic, </w:t>
      </w:r>
      <w:r w:rsidR="00CB0610">
        <w:rPr>
          <w:rFonts w:ascii="Times New Roman" w:hAnsi="Times New Roman" w:cs="Times New Roman"/>
          <w:sz w:val="24"/>
        </w:rPr>
        <w:br/>
      </w:r>
      <w:r w:rsidR="008671B2">
        <w:rPr>
          <w:rFonts w:ascii="Times New Roman" w:hAnsi="Times New Roman" w:cs="Times New Roman"/>
          <w:sz w:val="24"/>
        </w:rPr>
        <w:t>se</w:t>
      </w:r>
      <w:r w:rsidR="003361BC">
        <w:rPr>
          <w:rFonts w:ascii="Times New Roman" w:hAnsi="Times New Roman" w:cs="Times New Roman"/>
          <w:sz w:val="24"/>
        </w:rPr>
        <w:t xml:space="preserve"> kterou se Česká republika potýká již nějakou dobu. Dále alternativní tre</w:t>
      </w:r>
      <w:r>
        <w:rPr>
          <w:rFonts w:ascii="Times New Roman" w:hAnsi="Times New Roman" w:cs="Times New Roman"/>
          <w:sz w:val="24"/>
        </w:rPr>
        <w:t>s</w:t>
      </w:r>
      <w:r w:rsidR="003361BC">
        <w:rPr>
          <w:rFonts w:ascii="Times New Roman" w:hAnsi="Times New Roman" w:cs="Times New Roman"/>
          <w:sz w:val="24"/>
        </w:rPr>
        <w:t>ty podstatně odlehčují</w:t>
      </w:r>
      <w:r w:rsidR="008671B2">
        <w:rPr>
          <w:rFonts w:ascii="Times New Roman" w:hAnsi="Times New Roman" w:cs="Times New Roman"/>
          <w:sz w:val="24"/>
        </w:rPr>
        <w:t xml:space="preserve"> státní pokladně</w:t>
      </w:r>
      <w:r w:rsidR="003361BC">
        <w:rPr>
          <w:rFonts w:ascii="Times New Roman" w:hAnsi="Times New Roman" w:cs="Times New Roman"/>
          <w:sz w:val="24"/>
        </w:rPr>
        <w:t>, neboť jejich výkon je podstatně levnější než výkon nepodmíněného odnětí svobody.</w:t>
      </w:r>
    </w:p>
    <w:p w:rsidR="00D45788" w:rsidRDefault="003361BC" w:rsidP="00703763">
      <w:pPr>
        <w:spacing w:after="0" w:line="360" w:lineRule="auto"/>
        <w:ind w:firstLine="567"/>
        <w:jc w:val="both"/>
        <w:rPr>
          <w:rFonts w:ascii="Times New Roman" w:hAnsi="Times New Roman" w:cs="Times New Roman"/>
          <w:sz w:val="24"/>
        </w:rPr>
      </w:pPr>
      <w:r>
        <w:rPr>
          <w:rFonts w:ascii="Times New Roman" w:hAnsi="Times New Roman" w:cs="Times New Roman"/>
          <w:sz w:val="24"/>
        </w:rPr>
        <w:t>V</w:t>
      </w:r>
      <w:r w:rsidR="000D7B11">
        <w:rPr>
          <w:rFonts w:ascii="Times New Roman" w:hAnsi="Times New Roman" w:cs="Times New Roman"/>
          <w:sz w:val="24"/>
        </w:rPr>
        <w:t xml:space="preserve">e své </w:t>
      </w:r>
      <w:r>
        <w:rPr>
          <w:rFonts w:ascii="Times New Roman" w:hAnsi="Times New Roman" w:cs="Times New Roman"/>
          <w:sz w:val="24"/>
        </w:rPr>
        <w:t xml:space="preserve">diplomové práci se </w:t>
      </w:r>
      <w:r w:rsidR="00D45788">
        <w:rPr>
          <w:rFonts w:ascii="Times New Roman" w:hAnsi="Times New Roman" w:cs="Times New Roman"/>
          <w:sz w:val="24"/>
        </w:rPr>
        <w:t xml:space="preserve">budu </w:t>
      </w:r>
      <w:r w:rsidR="000D7B11">
        <w:rPr>
          <w:rFonts w:ascii="Times New Roman" w:hAnsi="Times New Roman" w:cs="Times New Roman"/>
          <w:sz w:val="24"/>
        </w:rPr>
        <w:t xml:space="preserve">podrobněji </w:t>
      </w:r>
      <w:r w:rsidR="00D45788">
        <w:rPr>
          <w:rFonts w:ascii="Times New Roman" w:hAnsi="Times New Roman" w:cs="Times New Roman"/>
          <w:sz w:val="24"/>
        </w:rPr>
        <w:t>zaměřovat</w:t>
      </w:r>
      <w:r w:rsidR="000D7B11">
        <w:rPr>
          <w:rFonts w:ascii="Times New Roman" w:hAnsi="Times New Roman" w:cs="Times New Roman"/>
          <w:sz w:val="24"/>
        </w:rPr>
        <w:t xml:space="preserve"> na dva</w:t>
      </w:r>
      <w:r>
        <w:rPr>
          <w:rFonts w:ascii="Times New Roman" w:hAnsi="Times New Roman" w:cs="Times New Roman"/>
          <w:sz w:val="24"/>
        </w:rPr>
        <w:t xml:space="preserve"> konkrétní alternativní tresty, a to </w:t>
      </w:r>
      <w:r w:rsidR="000D7B11">
        <w:rPr>
          <w:rFonts w:ascii="Times New Roman" w:hAnsi="Times New Roman" w:cs="Times New Roman"/>
          <w:sz w:val="24"/>
        </w:rPr>
        <w:t xml:space="preserve">na </w:t>
      </w:r>
      <w:r>
        <w:rPr>
          <w:rFonts w:ascii="Times New Roman" w:hAnsi="Times New Roman" w:cs="Times New Roman"/>
          <w:sz w:val="24"/>
        </w:rPr>
        <w:t>trest obecně prospěšných prací a trest domácího vězení</w:t>
      </w:r>
      <w:r w:rsidR="000D7B11">
        <w:rPr>
          <w:rFonts w:ascii="Times New Roman" w:hAnsi="Times New Roman" w:cs="Times New Roman"/>
          <w:sz w:val="24"/>
        </w:rPr>
        <w:t xml:space="preserve">, </w:t>
      </w:r>
      <w:r w:rsidR="00D45788">
        <w:rPr>
          <w:rFonts w:ascii="Times New Roman" w:hAnsi="Times New Roman" w:cs="Times New Roman"/>
          <w:sz w:val="24"/>
        </w:rPr>
        <w:t>především na jejich výkon a kontrolu. Cílem této práce bude poukázat na problematické prvky současné právní úpravy těchto alternativních trestů, navrhnout možnos</w:t>
      </w:r>
      <w:r w:rsidR="00DF74CA">
        <w:rPr>
          <w:rFonts w:ascii="Times New Roman" w:hAnsi="Times New Roman" w:cs="Times New Roman"/>
          <w:sz w:val="24"/>
        </w:rPr>
        <w:t>ti řešení jednotlivých problému</w:t>
      </w:r>
      <w:r w:rsidR="00DF74CA">
        <w:rPr>
          <w:rFonts w:ascii="Times New Roman" w:hAnsi="Times New Roman" w:cs="Times New Roman"/>
          <w:sz w:val="24"/>
        </w:rPr>
        <w:br/>
      </w:r>
      <w:r w:rsidR="00D45788">
        <w:rPr>
          <w:rFonts w:ascii="Times New Roman" w:hAnsi="Times New Roman" w:cs="Times New Roman"/>
          <w:sz w:val="24"/>
        </w:rPr>
        <w:t>a vymezit okruh pachatelů vhodných pro uložení trestu obecně prospěšných prací a domácího vězení.</w:t>
      </w:r>
    </w:p>
    <w:p w:rsidR="003361BC" w:rsidRDefault="003361BC" w:rsidP="00703763">
      <w:pPr>
        <w:spacing w:after="0" w:line="360" w:lineRule="auto"/>
        <w:ind w:firstLine="567"/>
        <w:jc w:val="both"/>
        <w:rPr>
          <w:rFonts w:ascii="Times New Roman" w:hAnsi="Times New Roman" w:cs="Times New Roman"/>
          <w:sz w:val="24"/>
        </w:rPr>
      </w:pPr>
      <w:r>
        <w:rPr>
          <w:rFonts w:ascii="Times New Roman" w:hAnsi="Times New Roman" w:cs="Times New Roman"/>
          <w:sz w:val="24"/>
        </w:rPr>
        <w:t xml:space="preserve">K tvorbě jednotlivých kapitol diplomové práce budu používat </w:t>
      </w:r>
      <w:r w:rsidR="000D7B11">
        <w:rPr>
          <w:rFonts w:ascii="Times New Roman" w:hAnsi="Times New Roman" w:cs="Times New Roman"/>
          <w:sz w:val="24"/>
        </w:rPr>
        <w:t>metody popisné. Jisté problémové aspekty budu srovnávat s cizími zeměmi, které mají s ap</w:t>
      </w:r>
      <w:r w:rsidR="00CB0610">
        <w:rPr>
          <w:rFonts w:ascii="Times New Roman" w:hAnsi="Times New Roman" w:cs="Times New Roman"/>
          <w:sz w:val="24"/>
        </w:rPr>
        <w:t xml:space="preserve">likací trestů již </w:t>
      </w:r>
      <w:r w:rsidR="000D7B11">
        <w:rPr>
          <w:rFonts w:ascii="Times New Roman" w:hAnsi="Times New Roman" w:cs="Times New Roman"/>
          <w:sz w:val="24"/>
        </w:rPr>
        <w:t>zkušenosti, a tedy budu využívat také metodu komparativní. V neposlední řadě ve své práci budu používat také metod</w:t>
      </w:r>
      <w:r w:rsidR="00D45788">
        <w:rPr>
          <w:rFonts w:ascii="Times New Roman" w:hAnsi="Times New Roman" w:cs="Times New Roman"/>
          <w:sz w:val="24"/>
        </w:rPr>
        <w:t>u analytickou, díky které bude</w:t>
      </w:r>
      <w:r w:rsidR="000D7B11">
        <w:rPr>
          <w:rFonts w:ascii="Times New Roman" w:hAnsi="Times New Roman" w:cs="Times New Roman"/>
          <w:sz w:val="24"/>
        </w:rPr>
        <w:t xml:space="preserve"> nastíněna aplikace jednotlivých alternativních trestů na konkrétní trestné činy. </w:t>
      </w:r>
    </w:p>
    <w:p w:rsidR="00F9008A" w:rsidRDefault="00D45788" w:rsidP="00703763">
      <w:pPr>
        <w:spacing w:after="0" w:line="360" w:lineRule="auto"/>
        <w:ind w:firstLine="567"/>
        <w:jc w:val="both"/>
        <w:rPr>
          <w:rFonts w:ascii="Times New Roman" w:hAnsi="Times New Roman" w:cs="Times New Roman"/>
          <w:sz w:val="24"/>
        </w:rPr>
      </w:pPr>
      <w:r>
        <w:rPr>
          <w:rFonts w:ascii="Times New Roman" w:hAnsi="Times New Roman" w:cs="Times New Roman"/>
          <w:sz w:val="24"/>
        </w:rPr>
        <w:t>Celá práce</w:t>
      </w:r>
      <w:r w:rsidR="00F9008A">
        <w:rPr>
          <w:rFonts w:ascii="Times New Roman" w:hAnsi="Times New Roman" w:cs="Times New Roman"/>
          <w:sz w:val="24"/>
        </w:rPr>
        <w:t>, která</w:t>
      </w:r>
      <w:r>
        <w:rPr>
          <w:rFonts w:ascii="Times New Roman" w:hAnsi="Times New Roman" w:cs="Times New Roman"/>
          <w:sz w:val="24"/>
        </w:rPr>
        <w:t xml:space="preserve"> </w:t>
      </w:r>
      <w:r w:rsidR="00F9008A">
        <w:rPr>
          <w:rFonts w:ascii="Times New Roman" w:hAnsi="Times New Roman" w:cs="Times New Roman"/>
          <w:sz w:val="24"/>
        </w:rPr>
        <w:t xml:space="preserve">bude </w:t>
      </w:r>
      <w:r>
        <w:rPr>
          <w:rFonts w:ascii="Times New Roman" w:hAnsi="Times New Roman" w:cs="Times New Roman"/>
          <w:sz w:val="24"/>
        </w:rPr>
        <w:t>vycház</w:t>
      </w:r>
      <w:r w:rsidR="00F9008A">
        <w:rPr>
          <w:rFonts w:ascii="Times New Roman" w:hAnsi="Times New Roman" w:cs="Times New Roman"/>
          <w:sz w:val="24"/>
        </w:rPr>
        <w:t xml:space="preserve">et </w:t>
      </w:r>
      <w:r>
        <w:rPr>
          <w:rFonts w:ascii="Times New Roman" w:hAnsi="Times New Roman" w:cs="Times New Roman"/>
          <w:sz w:val="24"/>
        </w:rPr>
        <w:t>ze současného stavu právní ú</w:t>
      </w:r>
      <w:r w:rsidR="00F9008A">
        <w:rPr>
          <w:rFonts w:ascii="Times New Roman" w:hAnsi="Times New Roman" w:cs="Times New Roman"/>
          <w:sz w:val="24"/>
        </w:rPr>
        <w:t xml:space="preserve">pravy trestu obecně prospěšných prací a trestu domácího vězení bude členěna do tří kapitol. </w:t>
      </w:r>
    </w:p>
    <w:p w:rsidR="00D45788" w:rsidRDefault="00F9008A" w:rsidP="00703763">
      <w:pPr>
        <w:spacing w:after="0" w:line="360" w:lineRule="auto"/>
        <w:ind w:firstLine="567"/>
        <w:jc w:val="both"/>
        <w:rPr>
          <w:rFonts w:ascii="Times New Roman" w:hAnsi="Times New Roman" w:cs="Times New Roman"/>
          <w:sz w:val="24"/>
        </w:rPr>
      </w:pPr>
      <w:r>
        <w:rPr>
          <w:rFonts w:ascii="Times New Roman" w:hAnsi="Times New Roman" w:cs="Times New Roman"/>
          <w:sz w:val="24"/>
        </w:rPr>
        <w:t>První kapitola bude pojednávat o</w:t>
      </w:r>
      <w:r w:rsidR="00A73D46">
        <w:rPr>
          <w:rFonts w:ascii="Times New Roman" w:hAnsi="Times New Roman" w:cs="Times New Roman"/>
          <w:sz w:val="24"/>
        </w:rPr>
        <w:t xml:space="preserve"> </w:t>
      </w:r>
      <w:r>
        <w:rPr>
          <w:rFonts w:ascii="Times New Roman" w:hAnsi="Times New Roman" w:cs="Times New Roman"/>
          <w:sz w:val="24"/>
        </w:rPr>
        <w:t xml:space="preserve">alternativních trestech, jejich výhodách a nevýhodách se zaměřením na trest obecně prospěšných prací a </w:t>
      </w:r>
      <w:r w:rsidR="009179A9">
        <w:rPr>
          <w:rFonts w:ascii="Times New Roman" w:hAnsi="Times New Roman" w:cs="Times New Roman"/>
          <w:sz w:val="24"/>
        </w:rPr>
        <w:t xml:space="preserve">trest </w:t>
      </w:r>
      <w:r>
        <w:rPr>
          <w:rFonts w:ascii="Times New Roman" w:hAnsi="Times New Roman" w:cs="Times New Roman"/>
          <w:sz w:val="24"/>
        </w:rPr>
        <w:t xml:space="preserve">domácího vězení. </w:t>
      </w:r>
    </w:p>
    <w:p w:rsidR="00F9008A" w:rsidRDefault="00F9008A" w:rsidP="00703763">
      <w:pPr>
        <w:spacing w:after="0" w:line="360" w:lineRule="auto"/>
        <w:ind w:firstLine="567"/>
        <w:jc w:val="both"/>
        <w:rPr>
          <w:rFonts w:ascii="Times New Roman" w:hAnsi="Times New Roman" w:cs="Times New Roman"/>
          <w:sz w:val="24"/>
        </w:rPr>
      </w:pPr>
      <w:r>
        <w:rPr>
          <w:rFonts w:ascii="Times New Roman" w:hAnsi="Times New Roman" w:cs="Times New Roman"/>
          <w:sz w:val="24"/>
        </w:rPr>
        <w:t>Ve druhé kapitole, která se bude zabývat trestem obecně prospěšných prací</w:t>
      </w:r>
      <w:r w:rsidR="009179A9">
        <w:rPr>
          <w:rFonts w:ascii="Times New Roman" w:hAnsi="Times New Roman" w:cs="Times New Roman"/>
          <w:sz w:val="24"/>
        </w:rPr>
        <w:t xml:space="preserve">, </w:t>
      </w:r>
      <w:r>
        <w:rPr>
          <w:rFonts w:ascii="Times New Roman" w:hAnsi="Times New Roman" w:cs="Times New Roman"/>
          <w:sz w:val="24"/>
        </w:rPr>
        <w:t xml:space="preserve">bude </w:t>
      </w:r>
      <w:r w:rsidR="009179A9">
        <w:rPr>
          <w:rFonts w:ascii="Times New Roman" w:hAnsi="Times New Roman" w:cs="Times New Roman"/>
          <w:sz w:val="24"/>
        </w:rPr>
        <w:t xml:space="preserve">rozebrána problematika přísnosti tohoto trestu. Dále se práce bude zaměřovat na jednotlivé problematické podmínky uložení trestu jako například stanovisko pachatele k ukládanému trestu a </w:t>
      </w:r>
      <w:r w:rsidR="00156D9D">
        <w:rPr>
          <w:rFonts w:ascii="Times New Roman" w:hAnsi="Times New Roman" w:cs="Times New Roman"/>
          <w:sz w:val="24"/>
        </w:rPr>
        <w:t>posouzení osoby a poměrů</w:t>
      </w:r>
      <w:r w:rsidR="009179A9">
        <w:rPr>
          <w:rFonts w:ascii="Times New Roman" w:hAnsi="Times New Roman" w:cs="Times New Roman"/>
          <w:sz w:val="24"/>
        </w:rPr>
        <w:t xml:space="preserve"> pachatele. Tyto jednotlivé podmínky pak budou rozebírány v souvislosti s výběrem vhodného pachatele pro uložení trestu obecně prospěšných prací. Závěr této kapitoly bude věnován problematice přeměny </w:t>
      </w:r>
      <w:r w:rsidR="00DF74CA">
        <w:rPr>
          <w:rFonts w:ascii="Times New Roman" w:hAnsi="Times New Roman" w:cs="Times New Roman"/>
          <w:sz w:val="24"/>
        </w:rPr>
        <w:t>trestu obecně prospěšných prací</w:t>
      </w:r>
      <w:r w:rsidR="00DF74CA">
        <w:rPr>
          <w:rFonts w:ascii="Times New Roman" w:hAnsi="Times New Roman" w:cs="Times New Roman"/>
          <w:sz w:val="24"/>
        </w:rPr>
        <w:br/>
      </w:r>
      <w:r w:rsidR="009179A9">
        <w:rPr>
          <w:rFonts w:ascii="Times New Roman" w:hAnsi="Times New Roman" w:cs="Times New Roman"/>
          <w:sz w:val="24"/>
        </w:rPr>
        <w:t xml:space="preserve">v  trest peněžitý.  </w:t>
      </w:r>
      <w:r>
        <w:rPr>
          <w:rFonts w:ascii="Times New Roman" w:hAnsi="Times New Roman" w:cs="Times New Roman"/>
          <w:sz w:val="24"/>
        </w:rPr>
        <w:t xml:space="preserve"> </w:t>
      </w:r>
    </w:p>
    <w:p w:rsidR="009179A9" w:rsidRDefault="009179A9" w:rsidP="00703763">
      <w:pPr>
        <w:spacing w:after="0" w:line="360" w:lineRule="auto"/>
        <w:ind w:firstLine="567"/>
        <w:jc w:val="both"/>
        <w:rPr>
          <w:rFonts w:ascii="Times New Roman" w:hAnsi="Times New Roman" w:cs="Times New Roman"/>
          <w:sz w:val="24"/>
        </w:rPr>
      </w:pPr>
      <w:r>
        <w:rPr>
          <w:rFonts w:ascii="Times New Roman" w:hAnsi="Times New Roman" w:cs="Times New Roman"/>
          <w:sz w:val="24"/>
        </w:rPr>
        <w:lastRenderedPageBreak/>
        <w:t>Třetí kapitola bude věnována trestu domácího vězení. V této kapitole se budu podrobněji zabývat výběrem vhodného pachatele pro</w:t>
      </w:r>
      <w:r w:rsidR="00B24125">
        <w:rPr>
          <w:rFonts w:ascii="Times New Roman" w:hAnsi="Times New Roman" w:cs="Times New Roman"/>
          <w:sz w:val="24"/>
        </w:rPr>
        <w:t xml:space="preserve"> uložení trestu domácího vězení. Z jednotlivých problematických prvků právní úpravy bu</w:t>
      </w:r>
      <w:r w:rsidR="00DF74CA">
        <w:rPr>
          <w:rFonts w:ascii="Times New Roman" w:hAnsi="Times New Roman" w:cs="Times New Roman"/>
          <w:sz w:val="24"/>
        </w:rPr>
        <w:t>de řeč o výběru vhodného obydlí</w:t>
      </w:r>
      <w:r w:rsidR="00DF74CA">
        <w:rPr>
          <w:rFonts w:ascii="Times New Roman" w:hAnsi="Times New Roman" w:cs="Times New Roman"/>
          <w:sz w:val="24"/>
        </w:rPr>
        <w:br/>
      </w:r>
      <w:r w:rsidR="00B24125">
        <w:rPr>
          <w:rFonts w:ascii="Times New Roman" w:hAnsi="Times New Roman" w:cs="Times New Roman"/>
          <w:sz w:val="24"/>
        </w:rPr>
        <w:t>pro výkon trestu, o maximální možné délce uložen</w:t>
      </w:r>
      <w:r w:rsidR="00DF74CA">
        <w:rPr>
          <w:rFonts w:ascii="Times New Roman" w:hAnsi="Times New Roman" w:cs="Times New Roman"/>
          <w:sz w:val="24"/>
        </w:rPr>
        <w:t>í trestu domácího vězení a také</w:t>
      </w:r>
      <w:r w:rsidR="00DF74CA">
        <w:rPr>
          <w:rFonts w:ascii="Times New Roman" w:hAnsi="Times New Roman" w:cs="Times New Roman"/>
          <w:sz w:val="24"/>
        </w:rPr>
        <w:br/>
      </w:r>
      <w:r w:rsidR="00B24125">
        <w:rPr>
          <w:rFonts w:ascii="Times New Roman" w:hAnsi="Times New Roman" w:cs="Times New Roman"/>
          <w:sz w:val="24"/>
        </w:rPr>
        <w:t xml:space="preserve">o nedostatku spočívajícím v nedostatečném vymezení hranice počtu hodin trávených denně v určeném obydlí. Závěr kapitoly bude věnován problematice kontroly trestu domácího vězení se zaměřením na nynější jedinou fungující kontrolu a dále na nedostatek spočívající v nezavedení elektronického monitoringu. </w:t>
      </w:r>
    </w:p>
    <w:p w:rsidR="00B24125" w:rsidRDefault="00B24125" w:rsidP="00703763">
      <w:pPr>
        <w:spacing w:after="0" w:line="360" w:lineRule="auto"/>
        <w:ind w:firstLine="567"/>
        <w:jc w:val="both"/>
        <w:rPr>
          <w:rFonts w:ascii="Times New Roman" w:hAnsi="Times New Roman" w:cs="Times New Roman"/>
          <w:sz w:val="24"/>
        </w:rPr>
      </w:pPr>
      <w:r>
        <w:rPr>
          <w:rFonts w:ascii="Times New Roman" w:hAnsi="Times New Roman" w:cs="Times New Roman"/>
          <w:sz w:val="24"/>
        </w:rPr>
        <w:t xml:space="preserve">K tvorbě diplomové práce </w:t>
      </w:r>
      <w:r w:rsidR="00F40BC2">
        <w:rPr>
          <w:rFonts w:ascii="Times New Roman" w:hAnsi="Times New Roman" w:cs="Times New Roman"/>
          <w:sz w:val="24"/>
        </w:rPr>
        <w:t>mám</w:t>
      </w:r>
      <w:r>
        <w:rPr>
          <w:rFonts w:ascii="Times New Roman" w:hAnsi="Times New Roman" w:cs="Times New Roman"/>
          <w:sz w:val="24"/>
        </w:rPr>
        <w:t xml:space="preserve"> k dispozici celou řadu literárních zdrojů, ze kterých </w:t>
      </w:r>
      <w:r w:rsidR="00F40BC2">
        <w:rPr>
          <w:rFonts w:ascii="Times New Roman" w:hAnsi="Times New Roman" w:cs="Times New Roman"/>
          <w:sz w:val="24"/>
        </w:rPr>
        <w:t>mohu</w:t>
      </w:r>
      <w:r>
        <w:rPr>
          <w:rFonts w:ascii="Times New Roman" w:hAnsi="Times New Roman" w:cs="Times New Roman"/>
          <w:sz w:val="24"/>
        </w:rPr>
        <w:t xml:space="preserve"> čerpat. Především v oblasti trestu obecně prospěšných prací existuje nespočet monografií, odborných článků v časopisech, internetových zd</w:t>
      </w:r>
      <w:r w:rsidR="00DF74CA">
        <w:rPr>
          <w:rFonts w:ascii="Times New Roman" w:hAnsi="Times New Roman" w:cs="Times New Roman"/>
          <w:sz w:val="24"/>
        </w:rPr>
        <w:t>rojů a statistik, kterých se dá</w:t>
      </w:r>
      <w:r w:rsidR="00DF74CA">
        <w:rPr>
          <w:rFonts w:ascii="Times New Roman" w:hAnsi="Times New Roman" w:cs="Times New Roman"/>
          <w:sz w:val="24"/>
        </w:rPr>
        <w:br/>
      </w:r>
      <w:r>
        <w:rPr>
          <w:rFonts w:ascii="Times New Roman" w:hAnsi="Times New Roman" w:cs="Times New Roman"/>
          <w:sz w:val="24"/>
        </w:rPr>
        <w:t>při psaní této práce využívat. Musím podotknout, že i v oblasti trestu domácího vězen</w:t>
      </w:r>
      <w:r w:rsidR="005829BE">
        <w:rPr>
          <w:rFonts w:ascii="Times New Roman" w:hAnsi="Times New Roman" w:cs="Times New Roman"/>
          <w:sz w:val="24"/>
        </w:rPr>
        <w:t>í, který je v naší právní úpravě zaveden poněkud krátkou dobu</w:t>
      </w:r>
      <w:r w:rsidR="001D5734">
        <w:rPr>
          <w:rFonts w:ascii="Times New Roman" w:hAnsi="Times New Roman" w:cs="Times New Roman"/>
          <w:sz w:val="24"/>
        </w:rPr>
        <w:t>,</w:t>
      </w:r>
      <w:r w:rsidR="005829BE">
        <w:rPr>
          <w:rFonts w:ascii="Times New Roman" w:hAnsi="Times New Roman" w:cs="Times New Roman"/>
          <w:sz w:val="24"/>
        </w:rPr>
        <w:t xml:space="preserve"> </w:t>
      </w:r>
      <w:r>
        <w:rPr>
          <w:rFonts w:ascii="Times New Roman" w:hAnsi="Times New Roman" w:cs="Times New Roman"/>
          <w:sz w:val="24"/>
        </w:rPr>
        <w:t xml:space="preserve">existuje </w:t>
      </w:r>
      <w:r w:rsidR="005829BE">
        <w:rPr>
          <w:rFonts w:ascii="Times New Roman" w:hAnsi="Times New Roman" w:cs="Times New Roman"/>
          <w:sz w:val="24"/>
        </w:rPr>
        <w:t xml:space="preserve">již </w:t>
      </w:r>
      <w:r>
        <w:rPr>
          <w:rFonts w:ascii="Times New Roman" w:hAnsi="Times New Roman" w:cs="Times New Roman"/>
          <w:sz w:val="24"/>
        </w:rPr>
        <w:t>celá řada kvalitních o</w:t>
      </w:r>
      <w:r w:rsidR="005829BE">
        <w:rPr>
          <w:rFonts w:ascii="Times New Roman" w:hAnsi="Times New Roman" w:cs="Times New Roman"/>
          <w:sz w:val="24"/>
        </w:rPr>
        <w:t>db</w:t>
      </w:r>
      <w:r>
        <w:rPr>
          <w:rFonts w:ascii="Times New Roman" w:hAnsi="Times New Roman" w:cs="Times New Roman"/>
          <w:sz w:val="24"/>
        </w:rPr>
        <w:t>orných článků</w:t>
      </w:r>
      <w:r w:rsidR="005829BE">
        <w:rPr>
          <w:rFonts w:ascii="Times New Roman" w:hAnsi="Times New Roman" w:cs="Times New Roman"/>
          <w:sz w:val="24"/>
        </w:rPr>
        <w:t xml:space="preserve"> a literatury vhodné k čerpání. </w:t>
      </w:r>
    </w:p>
    <w:p w:rsidR="005829BE" w:rsidRDefault="005829BE" w:rsidP="00703763">
      <w:pPr>
        <w:spacing w:after="0" w:line="360" w:lineRule="auto"/>
        <w:ind w:firstLine="567"/>
        <w:jc w:val="both"/>
        <w:rPr>
          <w:rFonts w:ascii="Times New Roman" w:hAnsi="Times New Roman" w:cs="Times New Roman"/>
          <w:sz w:val="24"/>
        </w:rPr>
      </w:pPr>
      <w:r>
        <w:rPr>
          <w:rFonts w:ascii="Times New Roman" w:hAnsi="Times New Roman" w:cs="Times New Roman"/>
          <w:sz w:val="24"/>
        </w:rPr>
        <w:t>Obě tato témata (trest obecně prospěšných prací, trest domácího vězení) jsou v</w:t>
      </w:r>
      <w:r w:rsidR="00265A5E">
        <w:rPr>
          <w:rFonts w:ascii="Times New Roman" w:hAnsi="Times New Roman" w:cs="Times New Roman"/>
          <w:sz w:val="24"/>
        </w:rPr>
        <w:t xml:space="preserve"> současně dostupné </w:t>
      </w:r>
      <w:r>
        <w:rPr>
          <w:rFonts w:ascii="Times New Roman" w:hAnsi="Times New Roman" w:cs="Times New Roman"/>
          <w:sz w:val="24"/>
        </w:rPr>
        <w:t>literatuře velmi kvalitně zpracována.</w:t>
      </w:r>
      <w:r w:rsidR="004B017B">
        <w:rPr>
          <w:rFonts w:ascii="Times New Roman" w:hAnsi="Times New Roman" w:cs="Times New Roman"/>
          <w:sz w:val="24"/>
        </w:rPr>
        <w:t xml:space="preserve"> </w:t>
      </w:r>
      <w:r>
        <w:rPr>
          <w:rFonts w:ascii="Times New Roman" w:hAnsi="Times New Roman" w:cs="Times New Roman"/>
          <w:sz w:val="24"/>
        </w:rPr>
        <w:t>P</w:t>
      </w:r>
      <w:r w:rsidR="004B017B">
        <w:rPr>
          <w:rFonts w:ascii="Times New Roman" w:hAnsi="Times New Roman" w:cs="Times New Roman"/>
          <w:sz w:val="24"/>
        </w:rPr>
        <w:t>ři</w:t>
      </w:r>
      <w:r>
        <w:rPr>
          <w:rFonts w:ascii="Times New Roman" w:hAnsi="Times New Roman" w:cs="Times New Roman"/>
          <w:sz w:val="24"/>
        </w:rPr>
        <w:t xml:space="preserve"> psaní diplomové práce </w:t>
      </w:r>
      <w:r w:rsidR="00F40BC2">
        <w:rPr>
          <w:rFonts w:ascii="Times New Roman" w:hAnsi="Times New Roman" w:cs="Times New Roman"/>
          <w:sz w:val="24"/>
        </w:rPr>
        <w:t xml:space="preserve">budu mít </w:t>
      </w:r>
      <w:r>
        <w:rPr>
          <w:rFonts w:ascii="Times New Roman" w:hAnsi="Times New Roman" w:cs="Times New Roman"/>
          <w:sz w:val="24"/>
        </w:rPr>
        <w:t xml:space="preserve">možnost mimo monografií čerpat z nespočtu odborných článků, které mi </w:t>
      </w:r>
      <w:r w:rsidR="00F40BC2">
        <w:rPr>
          <w:rFonts w:ascii="Times New Roman" w:hAnsi="Times New Roman" w:cs="Times New Roman"/>
          <w:sz w:val="24"/>
        </w:rPr>
        <w:t>budou</w:t>
      </w:r>
      <w:r>
        <w:rPr>
          <w:rFonts w:ascii="Times New Roman" w:hAnsi="Times New Roman" w:cs="Times New Roman"/>
          <w:sz w:val="24"/>
        </w:rPr>
        <w:t xml:space="preserve"> oporou </w:t>
      </w:r>
      <w:r w:rsidR="00DF74CA">
        <w:rPr>
          <w:rFonts w:ascii="Times New Roman" w:hAnsi="Times New Roman" w:cs="Times New Roman"/>
          <w:sz w:val="24"/>
        </w:rPr>
        <w:br/>
      </w:r>
      <w:r>
        <w:rPr>
          <w:rFonts w:ascii="Times New Roman" w:hAnsi="Times New Roman" w:cs="Times New Roman"/>
          <w:sz w:val="24"/>
        </w:rPr>
        <w:t>při tvorbě jednotlivých kapitol diplomové práce.</w:t>
      </w:r>
    </w:p>
    <w:p w:rsidR="005829BE" w:rsidRDefault="005829BE" w:rsidP="00703763">
      <w:pPr>
        <w:spacing w:line="360" w:lineRule="auto"/>
        <w:jc w:val="both"/>
        <w:rPr>
          <w:rFonts w:ascii="Times New Roman" w:hAnsi="Times New Roman" w:cs="Times New Roman"/>
          <w:sz w:val="24"/>
        </w:rPr>
      </w:pPr>
      <w:r>
        <w:rPr>
          <w:rFonts w:ascii="Times New Roman" w:hAnsi="Times New Roman" w:cs="Times New Roman"/>
          <w:sz w:val="24"/>
        </w:rPr>
        <w:br w:type="page"/>
      </w:r>
    </w:p>
    <w:p w:rsidR="00EE5268" w:rsidRPr="003B6960" w:rsidRDefault="00EE5268" w:rsidP="00703763">
      <w:pPr>
        <w:pStyle w:val="Nadpis1"/>
        <w:spacing w:before="0" w:line="360" w:lineRule="auto"/>
        <w:jc w:val="both"/>
        <w:rPr>
          <w:rFonts w:cs="Times New Roman"/>
        </w:rPr>
      </w:pPr>
      <w:bookmarkStart w:id="4" w:name="_Toc383042235"/>
      <w:bookmarkStart w:id="5" w:name="_Toc384201215"/>
      <w:r w:rsidRPr="003B6960">
        <w:rPr>
          <w:rFonts w:cs="Times New Roman"/>
        </w:rPr>
        <w:lastRenderedPageBreak/>
        <w:t>Alternativní tresty</w:t>
      </w:r>
      <w:bookmarkEnd w:id="4"/>
      <w:bookmarkEnd w:id="5"/>
    </w:p>
    <w:p w:rsidR="00EE5268" w:rsidRPr="003B6960" w:rsidRDefault="00EE5268"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ab/>
        <w:t>Alternativní tresty</w:t>
      </w:r>
      <w:r w:rsidR="00941DBF" w:rsidRPr="003B6960">
        <w:rPr>
          <w:rFonts w:ascii="Times New Roman" w:hAnsi="Times New Roman" w:cs="Times New Roman"/>
          <w:sz w:val="24"/>
          <w:szCs w:val="24"/>
        </w:rPr>
        <w:t xml:space="preserve"> </w:t>
      </w:r>
      <w:r w:rsidR="00941DBF" w:rsidRPr="003B6960">
        <w:rPr>
          <w:rFonts w:ascii="Times New Roman" w:hAnsi="Times New Roman" w:cs="Times New Roman"/>
          <w:i/>
          <w:sz w:val="24"/>
          <w:szCs w:val="24"/>
        </w:rPr>
        <w:t xml:space="preserve">(dále </w:t>
      </w:r>
      <w:r w:rsidR="00A73933">
        <w:rPr>
          <w:rFonts w:ascii="Times New Roman" w:hAnsi="Times New Roman" w:cs="Times New Roman"/>
          <w:i/>
          <w:sz w:val="24"/>
          <w:szCs w:val="24"/>
        </w:rPr>
        <w:t xml:space="preserve">jen </w:t>
      </w:r>
      <w:r w:rsidR="00941DBF" w:rsidRPr="003B6960">
        <w:rPr>
          <w:rFonts w:ascii="Times New Roman" w:hAnsi="Times New Roman" w:cs="Times New Roman"/>
          <w:i/>
          <w:sz w:val="24"/>
          <w:szCs w:val="24"/>
        </w:rPr>
        <w:t>„AT“)</w:t>
      </w:r>
      <w:r w:rsidRPr="003B6960">
        <w:rPr>
          <w:rFonts w:ascii="Times New Roman" w:hAnsi="Times New Roman" w:cs="Times New Roman"/>
          <w:sz w:val="24"/>
          <w:szCs w:val="24"/>
        </w:rPr>
        <w:t xml:space="preserve"> jako hmotněprávní institut alternativních opatření jsou institutem trestního práva, který pozitivně </w:t>
      </w:r>
      <w:r w:rsidR="00383AAB" w:rsidRPr="003B6960">
        <w:rPr>
          <w:rFonts w:ascii="Times New Roman" w:hAnsi="Times New Roman" w:cs="Times New Roman"/>
          <w:sz w:val="24"/>
          <w:szCs w:val="24"/>
        </w:rPr>
        <w:t>ovlivňuje</w:t>
      </w:r>
      <w:r w:rsidRPr="003B6960">
        <w:rPr>
          <w:rFonts w:ascii="Times New Roman" w:hAnsi="Times New Roman" w:cs="Times New Roman"/>
          <w:sz w:val="24"/>
          <w:szCs w:val="24"/>
        </w:rPr>
        <w:t xml:space="preserve"> systém soudního trestání. Právní úpravu </w:t>
      </w:r>
      <w:r w:rsidR="00C447C0">
        <w:rPr>
          <w:rFonts w:ascii="Times New Roman" w:hAnsi="Times New Roman" w:cs="Times New Roman"/>
          <w:sz w:val="24"/>
          <w:szCs w:val="24"/>
        </w:rPr>
        <w:t>alternativních trestů</w:t>
      </w:r>
      <w:r w:rsidRPr="003B6960">
        <w:rPr>
          <w:rFonts w:ascii="Times New Roman" w:hAnsi="Times New Roman" w:cs="Times New Roman"/>
          <w:sz w:val="24"/>
          <w:szCs w:val="24"/>
        </w:rPr>
        <w:t xml:space="preserve"> ovlivnil zákon č. 40/2009 Sb., trestní zákoník </w:t>
      </w:r>
      <w:r w:rsidRPr="003B6960">
        <w:rPr>
          <w:rFonts w:ascii="Times New Roman" w:hAnsi="Times New Roman" w:cs="Times New Roman"/>
          <w:i/>
          <w:sz w:val="24"/>
          <w:szCs w:val="24"/>
        </w:rPr>
        <w:t xml:space="preserve">(dále jen </w:t>
      </w:r>
      <w:r w:rsidR="00A73933">
        <w:rPr>
          <w:rFonts w:ascii="Times New Roman" w:hAnsi="Times New Roman" w:cs="Times New Roman"/>
          <w:i/>
          <w:sz w:val="24"/>
          <w:szCs w:val="24"/>
        </w:rPr>
        <w:t>„</w:t>
      </w:r>
      <w:r w:rsidRPr="003B6960">
        <w:rPr>
          <w:rFonts w:ascii="Times New Roman" w:hAnsi="Times New Roman" w:cs="Times New Roman"/>
          <w:i/>
          <w:sz w:val="24"/>
          <w:szCs w:val="24"/>
        </w:rPr>
        <w:t>TZ</w:t>
      </w:r>
      <w:r w:rsidR="00A73933">
        <w:rPr>
          <w:rFonts w:ascii="Times New Roman" w:hAnsi="Times New Roman" w:cs="Times New Roman"/>
          <w:i/>
          <w:sz w:val="24"/>
          <w:szCs w:val="24"/>
        </w:rPr>
        <w:t>“</w:t>
      </w:r>
      <w:r w:rsidRPr="003B6960">
        <w:rPr>
          <w:rFonts w:ascii="Times New Roman" w:hAnsi="Times New Roman" w:cs="Times New Roman"/>
          <w:i/>
          <w:sz w:val="24"/>
          <w:szCs w:val="24"/>
        </w:rPr>
        <w:t>)</w:t>
      </w:r>
      <w:r w:rsidR="003A03BD" w:rsidRPr="003B6960">
        <w:rPr>
          <w:rFonts w:ascii="Times New Roman" w:hAnsi="Times New Roman" w:cs="Times New Roman"/>
          <w:sz w:val="24"/>
          <w:szCs w:val="24"/>
        </w:rPr>
        <w:t>, který zavedl nové druhy alternativních trestů</w:t>
      </w:r>
      <w:r w:rsidRPr="003B6960">
        <w:rPr>
          <w:rFonts w:ascii="Times New Roman" w:hAnsi="Times New Roman" w:cs="Times New Roman"/>
          <w:sz w:val="24"/>
          <w:szCs w:val="24"/>
        </w:rPr>
        <w:t>.</w:t>
      </w:r>
      <w:r w:rsidR="003A03BD" w:rsidRPr="003B6960">
        <w:rPr>
          <w:rFonts w:ascii="Times New Roman" w:hAnsi="Times New Roman" w:cs="Times New Roman"/>
          <w:sz w:val="24"/>
          <w:szCs w:val="24"/>
        </w:rPr>
        <w:t xml:space="preserve"> Jedním z těchto </w:t>
      </w:r>
      <w:r w:rsidR="00575F66" w:rsidRPr="003B6960">
        <w:rPr>
          <w:rFonts w:ascii="Times New Roman" w:hAnsi="Times New Roman" w:cs="Times New Roman"/>
          <w:sz w:val="24"/>
          <w:szCs w:val="24"/>
        </w:rPr>
        <w:t xml:space="preserve">nově zavedených </w:t>
      </w:r>
      <w:r w:rsidR="003A03BD" w:rsidRPr="003B6960">
        <w:rPr>
          <w:rFonts w:ascii="Times New Roman" w:hAnsi="Times New Roman" w:cs="Times New Roman"/>
          <w:sz w:val="24"/>
          <w:szCs w:val="24"/>
        </w:rPr>
        <w:t xml:space="preserve">trestů byl trest </w:t>
      </w:r>
      <w:r w:rsidR="00C447C0">
        <w:rPr>
          <w:rFonts w:ascii="Times New Roman" w:hAnsi="Times New Roman" w:cs="Times New Roman"/>
          <w:sz w:val="24"/>
          <w:szCs w:val="24"/>
        </w:rPr>
        <w:t>domácího vězení</w:t>
      </w:r>
      <w:r w:rsidR="003A03BD" w:rsidRPr="003B6960">
        <w:rPr>
          <w:rFonts w:ascii="Times New Roman" w:hAnsi="Times New Roman" w:cs="Times New Roman"/>
          <w:sz w:val="24"/>
          <w:szCs w:val="24"/>
        </w:rPr>
        <w:t xml:space="preserve">, </w:t>
      </w:r>
      <w:r w:rsidR="00383AAB" w:rsidRPr="003B6960">
        <w:rPr>
          <w:rFonts w:ascii="Times New Roman" w:hAnsi="Times New Roman" w:cs="Times New Roman"/>
          <w:sz w:val="24"/>
          <w:szCs w:val="24"/>
        </w:rPr>
        <w:t xml:space="preserve">na který se v diplomové práci </w:t>
      </w:r>
      <w:r w:rsidR="00E07540" w:rsidRPr="003B6960">
        <w:rPr>
          <w:rFonts w:ascii="Times New Roman" w:hAnsi="Times New Roman" w:cs="Times New Roman"/>
          <w:sz w:val="24"/>
          <w:szCs w:val="24"/>
        </w:rPr>
        <w:t xml:space="preserve">podrobněji </w:t>
      </w:r>
      <w:r w:rsidR="00383AAB" w:rsidRPr="003B6960">
        <w:rPr>
          <w:rFonts w:ascii="Times New Roman" w:hAnsi="Times New Roman" w:cs="Times New Roman"/>
          <w:sz w:val="24"/>
          <w:szCs w:val="24"/>
        </w:rPr>
        <w:t xml:space="preserve">zaměřuji v </w:t>
      </w:r>
      <w:r w:rsidR="003A03BD" w:rsidRPr="003B6960">
        <w:rPr>
          <w:rFonts w:ascii="Times New Roman" w:hAnsi="Times New Roman" w:cs="Times New Roman"/>
          <w:sz w:val="24"/>
          <w:szCs w:val="24"/>
        </w:rPr>
        <w:t>kapitole 3.</w:t>
      </w:r>
      <w:r w:rsidR="00383AAB" w:rsidRPr="003B6960">
        <w:rPr>
          <w:rFonts w:ascii="Times New Roman" w:hAnsi="Times New Roman" w:cs="Times New Roman"/>
          <w:sz w:val="24"/>
          <w:szCs w:val="24"/>
        </w:rPr>
        <w:t xml:space="preserve"> Druhým trestem, který byl zaveden s počátkem účinnosti TZ, byl zákaz vstupu na sportovní, kulturní a jiné společenské akce.</w:t>
      </w:r>
      <w:r w:rsidRPr="003B6960">
        <w:rPr>
          <w:rStyle w:val="Znakapoznpodarou"/>
          <w:rFonts w:ascii="Times New Roman" w:hAnsi="Times New Roman" w:cs="Times New Roman"/>
          <w:sz w:val="24"/>
          <w:szCs w:val="24"/>
        </w:rPr>
        <w:footnoteReference w:id="1"/>
      </w:r>
    </w:p>
    <w:p w:rsidR="00EE5268" w:rsidRPr="003B6960" w:rsidRDefault="00EE5268"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ab/>
        <w:t xml:space="preserve">Za </w:t>
      </w:r>
      <w:r w:rsidR="00C447C0">
        <w:rPr>
          <w:rFonts w:ascii="Times New Roman" w:hAnsi="Times New Roman" w:cs="Times New Roman"/>
          <w:sz w:val="24"/>
          <w:szCs w:val="24"/>
        </w:rPr>
        <w:t>alternativní tresty</w:t>
      </w:r>
      <w:r w:rsidRPr="003B6960">
        <w:rPr>
          <w:rFonts w:ascii="Times New Roman" w:hAnsi="Times New Roman" w:cs="Times New Roman"/>
          <w:sz w:val="24"/>
          <w:szCs w:val="24"/>
        </w:rPr>
        <w:t xml:space="preserve"> můžeme v nejširší rovině považovat všechny tresty nespojené s odnětím svobody, tedy všechny tresty uvedené ve výčtu § 52 TZ, samozřejmě mimo trest odnětí svobody uvedený pod písmenem a).</w:t>
      </w:r>
      <w:r w:rsidRPr="003B6960">
        <w:rPr>
          <w:rStyle w:val="Znakapoznpodarou"/>
          <w:rFonts w:ascii="Times New Roman" w:hAnsi="Times New Roman" w:cs="Times New Roman"/>
          <w:sz w:val="24"/>
          <w:szCs w:val="24"/>
        </w:rPr>
        <w:footnoteReference w:id="2"/>
      </w:r>
    </w:p>
    <w:p w:rsidR="00EE5268" w:rsidRPr="003B6960" w:rsidRDefault="00EE5268"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ab/>
        <w:t>V užším pojetí</w:t>
      </w:r>
      <w:r w:rsidR="00941DBF" w:rsidRPr="003B6960">
        <w:rPr>
          <w:rFonts w:ascii="Times New Roman" w:hAnsi="Times New Roman" w:cs="Times New Roman"/>
          <w:sz w:val="24"/>
          <w:szCs w:val="24"/>
        </w:rPr>
        <w:t xml:space="preserve"> lze AT vymezit pomocí účelu, který sledují. Hlavním účelem alternativních trestů je nahrazovat těmito tresty nepodmíněný trest odnětí svobody </w:t>
      </w:r>
      <w:r w:rsidR="00F30CE4">
        <w:rPr>
          <w:rFonts w:ascii="Times New Roman" w:hAnsi="Times New Roman" w:cs="Times New Roman"/>
          <w:sz w:val="24"/>
          <w:szCs w:val="24"/>
        </w:rPr>
        <w:br/>
      </w:r>
      <w:r w:rsidR="00941DBF" w:rsidRPr="003B6960">
        <w:rPr>
          <w:rFonts w:ascii="Times New Roman" w:hAnsi="Times New Roman" w:cs="Times New Roman"/>
          <w:i/>
          <w:sz w:val="24"/>
          <w:szCs w:val="24"/>
        </w:rPr>
        <w:t xml:space="preserve">(dálen </w:t>
      </w:r>
      <w:r w:rsidR="00A73933">
        <w:rPr>
          <w:rFonts w:ascii="Times New Roman" w:hAnsi="Times New Roman" w:cs="Times New Roman"/>
          <w:i/>
          <w:sz w:val="24"/>
          <w:szCs w:val="24"/>
        </w:rPr>
        <w:t>jen</w:t>
      </w:r>
      <w:r w:rsidR="00941DBF" w:rsidRPr="003B6960">
        <w:rPr>
          <w:rFonts w:ascii="Times New Roman" w:hAnsi="Times New Roman" w:cs="Times New Roman"/>
          <w:i/>
          <w:sz w:val="24"/>
          <w:szCs w:val="24"/>
        </w:rPr>
        <w:t xml:space="preserve"> „NTOS“)</w:t>
      </w:r>
      <w:r w:rsidR="00941DBF" w:rsidRPr="003B6960">
        <w:rPr>
          <w:rFonts w:ascii="Times New Roman" w:hAnsi="Times New Roman" w:cs="Times New Roman"/>
          <w:sz w:val="24"/>
          <w:szCs w:val="24"/>
        </w:rPr>
        <w:t>,</w:t>
      </w:r>
      <w:r w:rsidR="00C447C0">
        <w:rPr>
          <w:rFonts w:ascii="Times New Roman" w:hAnsi="Times New Roman" w:cs="Times New Roman"/>
          <w:sz w:val="24"/>
          <w:szCs w:val="24"/>
        </w:rPr>
        <w:t xml:space="preserve"> v těch případech, kde uložení alternativního trestu</w:t>
      </w:r>
      <w:r w:rsidR="00941DBF" w:rsidRPr="003B6960">
        <w:rPr>
          <w:rFonts w:ascii="Times New Roman" w:hAnsi="Times New Roman" w:cs="Times New Roman"/>
          <w:sz w:val="24"/>
          <w:szCs w:val="24"/>
        </w:rPr>
        <w:t xml:space="preserve"> postačí ke splnění účelu trestu. V tomto užším pojetí můžeme do </w:t>
      </w:r>
      <w:r w:rsidR="00A73933">
        <w:rPr>
          <w:rFonts w:ascii="Times New Roman" w:hAnsi="Times New Roman" w:cs="Times New Roman"/>
          <w:sz w:val="24"/>
          <w:szCs w:val="24"/>
        </w:rPr>
        <w:t>alternativních trestů</w:t>
      </w:r>
      <w:r w:rsidR="00941DBF" w:rsidRPr="003B6960">
        <w:rPr>
          <w:rFonts w:ascii="Times New Roman" w:hAnsi="Times New Roman" w:cs="Times New Roman"/>
          <w:sz w:val="24"/>
          <w:szCs w:val="24"/>
        </w:rPr>
        <w:t xml:space="preserve"> zařadit trest domácího vězení </w:t>
      </w:r>
      <w:r w:rsidR="00941DBF" w:rsidRPr="003B6960">
        <w:rPr>
          <w:rFonts w:ascii="Times New Roman" w:hAnsi="Times New Roman" w:cs="Times New Roman"/>
          <w:i/>
          <w:sz w:val="24"/>
          <w:szCs w:val="24"/>
        </w:rPr>
        <w:t xml:space="preserve">(dále </w:t>
      </w:r>
      <w:r w:rsidR="00A73933">
        <w:rPr>
          <w:rFonts w:ascii="Times New Roman" w:hAnsi="Times New Roman" w:cs="Times New Roman"/>
          <w:i/>
          <w:sz w:val="24"/>
          <w:szCs w:val="24"/>
        </w:rPr>
        <w:t>také</w:t>
      </w:r>
      <w:r w:rsidR="00941DBF" w:rsidRPr="003B6960">
        <w:rPr>
          <w:rFonts w:ascii="Times New Roman" w:hAnsi="Times New Roman" w:cs="Times New Roman"/>
          <w:i/>
          <w:sz w:val="24"/>
          <w:szCs w:val="24"/>
        </w:rPr>
        <w:t xml:space="preserve"> „DV“)</w:t>
      </w:r>
      <w:r w:rsidR="00941DBF" w:rsidRPr="003B6960">
        <w:rPr>
          <w:rFonts w:ascii="Times New Roman" w:hAnsi="Times New Roman" w:cs="Times New Roman"/>
          <w:sz w:val="24"/>
          <w:szCs w:val="24"/>
        </w:rPr>
        <w:t xml:space="preserve">, trest obecně prospěšných prací </w:t>
      </w:r>
      <w:r w:rsidR="00104ADB" w:rsidRPr="003B6960">
        <w:rPr>
          <w:rFonts w:ascii="Times New Roman" w:hAnsi="Times New Roman" w:cs="Times New Roman"/>
          <w:i/>
          <w:sz w:val="24"/>
          <w:szCs w:val="24"/>
        </w:rPr>
        <w:t>(</w:t>
      </w:r>
      <w:r w:rsidR="00941DBF" w:rsidRPr="003B6960">
        <w:rPr>
          <w:rFonts w:ascii="Times New Roman" w:hAnsi="Times New Roman" w:cs="Times New Roman"/>
          <w:i/>
          <w:sz w:val="24"/>
          <w:szCs w:val="24"/>
        </w:rPr>
        <w:t xml:space="preserve">dále jen </w:t>
      </w:r>
      <w:r w:rsidR="00104ADB" w:rsidRPr="003B6960">
        <w:rPr>
          <w:rFonts w:ascii="Times New Roman" w:hAnsi="Times New Roman" w:cs="Times New Roman"/>
          <w:i/>
          <w:sz w:val="24"/>
          <w:szCs w:val="24"/>
        </w:rPr>
        <w:t>„</w:t>
      </w:r>
      <w:r w:rsidR="00941DBF" w:rsidRPr="003B6960">
        <w:rPr>
          <w:rFonts w:ascii="Times New Roman" w:hAnsi="Times New Roman" w:cs="Times New Roman"/>
          <w:i/>
          <w:sz w:val="24"/>
          <w:szCs w:val="24"/>
        </w:rPr>
        <w:t>OPP</w:t>
      </w:r>
      <w:r w:rsidR="00104ADB" w:rsidRPr="003B6960">
        <w:rPr>
          <w:rFonts w:ascii="Times New Roman" w:hAnsi="Times New Roman" w:cs="Times New Roman"/>
          <w:i/>
          <w:sz w:val="24"/>
          <w:szCs w:val="24"/>
        </w:rPr>
        <w:t>“</w:t>
      </w:r>
      <w:r w:rsidR="00941DBF" w:rsidRPr="003B6960">
        <w:rPr>
          <w:rFonts w:ascii="Times New Roman" w:hAnsi="Times New Roman" w:cs="Times New Roman"/>
          <w:i/>
          <w:sz w:val="24"/>
          <w:szCs w:val="24"/>
        </w:rPr>
        <w:t>)</w:t>
      </w:r>
      <w:r w:rsidR="00941DBF" w:rsidRPr="003B6960">
        <w:rPr>
          <w:rFonts w:ascii="Times New Roman" w:hAnsi="Times New Roman" w:cs="Times New Roman"/>
          <w:sz w:val="24"/>
          <w:szCs w:val="24"/>
        </w:rPr>
        <w:t xml:space="preserve">, </w:t>
      </w:r>
      <w:r w:rsidR="00F30CE4">
        <w:rPr>
          <w:rFonts w:ascii="Times New Roman" w:hAnsi="Times New Roman" w:cs="Times New Roman"/>
          <w:sz w:val="24"/>
          <w:szCs w:val="24"/>
        </w:rPr>
        <w:t>peněžitý trest</w:t>
      </w:r>
      <w:r w:rsidR="00F30CE4">
        <w:rPr>
          <w:rFonts w:ascii="Times New Roman" w:hAnsi="Times New Roman" w:cs="Times New Roman"/>
          <w:sz w:val="24"/>
          <w:szCs w:val="24"/>
        </w:rPr>
        <w:br/>
      </w:r>
      <w:r w:rsidR="00104ADB" w:rsidRPr="003B6960">
        <w:rPr>
          <w:rFonts w:ascii="Times New Roman" w:hAnsi="Times New Roman" w:cs="Times New Roman"/>
          <w:sz w:val="24"/>
          <w:szCs w:val="24"/>
        </w:rPr>
        <w:t>a trest podmíněného odsouzení (</w:t>
      </w:r>
      <w:r w:rsidR="00104ADB" w:rsidRPr="003B6960">
        <w:rPr>
          <w:rFonts w:ascii="Times New Roman" w:hAnsi="Times New Roman" w:cs="Times New Roman"/>
          <w:i/>
          <w:sz w:val="24"/>
          <w:szCs w:val="24"/>
        </w:rPr>
        <w:t>dále jen „PTOS“)</w:t>
      </w:r>
      <w:r w:rsidR="00104ADB" w:rsidRPr="003B6960">
        <w:rPr>
          <w:rFonts w:ascii="Times New Roman" w:hAnsi="Times New Roman" w:cs="Times New Roman"/>
          <w:sz w:val="24"/>
          <w:szCs w:val="24"/>
        </w:rPr>
        <w:t>.</w:t>
      </w:r>
      <w:r w:rsidR="00575F66" w:rsidRPr="003B6960">
        <w:rPr>
          <w:rFonts w:ascii="Times New Roman" w:hAnsi="Times New Roman" w:cs="Times New Roman"/>
          <w:sz w:val="24"/>
          <w:szCs w:val="24"/>
        </w:rPr>
        <w:t xml:space="preserve"> Alternativní povahu těchto trestů dokládá také fakt, že je nelze uložit vedle </w:t>
      </w:r>
      <w:r w:rsidR="00C447C0">
        <w:rPr>
          <w:rFonts w:ascii="Times New Roman" w:hAnsi="Times New Roman" w:cs="Times New Roman"/>
          <w:sz w:val="24"/>
          <w:szCs w:val="24"/>
        </w:rPr>
        <w:t>nepodmíněného trestu odnětí svobody</w:t>
      </w:r>
      <w:r w:rsidR="00575F66" w:rsidRPr="003B6960">
        <w:rPr>
          <w:rFonts w:ascii="Times New Roman" w:hAnsi="Times New Roman" w:cs="Times New Roman"/>
          <w:sz w:val="24"/>
          <w:szCs w:val="24"/>
        </w:rPr>
        <w:t>.</w:t>
      </w:r>
      <w:r w:rsidR="002E32FA" w:rsidRPr="003B6960">
        <w:rPr>
          <w:rStyle w:val="Znakapoznpodarou"/>
          <w:rFonts w:ascii="Times New Roman" w:hAnsi="Times New Roman" w:cs="Times New Roman"/>
          <w:sz w:val="24"/>
          <w:szCs w:val="24"/>
        </w:rPr>
        <w:footnoteReference w:id="3"/>
      </w:r>
    </w:p>
    <w:p w:rsidR="00575F66" w:rsidRPr="003B6960" w:rsidRDefault="00575F66"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ab/>
      </w:r>
      <w:r w:rsidR="00E07540" w:rsidRPr="003B6960">
        <w:rPr>
          <w:rFonts w:ascii="Times New Roman" w:hAnsi="Times New Roman" w:cs="Times New Roman"/>
          <w:sz w:val="24"/>
          <w:szCs w:val="24"/>
        </w:rPr>
        <w:t xml:space="preserve">Cílem </w:t>
      </w:r>
      <w:r w:rsidR="00C447C0">
        <w:rPr>
          <w:rFonts w:ascii="Times New Roman" w:hAnsi="Times New Roman" w:cs="Times New Roman"/>
          <w:sz w:val="24"/>
          <w:szCs w:val="24"/>
        </w:rPr>
        <w:t>alternativních trestů</w:t>
      </w:r>
      <w:r w:rsidR="00326AD0" w:rsidRPr="003B6960">
        <w:rPr>
          <w:rFonts w:ascii="Times New Roman" w:hAnsi="Times New Roman" w:cs="Times New Roman"/>
          <w:sz w:val="24"/>
          <w:szCs w:val="24"/>
        </w:rPr>
        <w:t xml:space="preserve"> </w:t>
      </w:r>
      <w:r w:rsidR="00E07540" w:rsidRPr="003B6960">
        <w:rPr>
          <w:rFonts w:ascii="Times New Roman" w:hAnsi="Times New Roman" w:cs="Times New Roman"/>
          <w:sz w:val="24"/>
          <w:szCs w:val="24"/>
        </w:rPr>
        <w:t xml:space="preserve">je mimo účelné resocializace a nápravy pachatele také </w:t>
      </w:r>
      <w:r w:rsidR="00326AD0" w:rsidRPr="003B6960">
        <w:rPr>
          <w:rFonts w:ascii="Times New Roman" w:hAnsi="Times New Roman" w:cs="Times New Roman"/>
          <w:sz w:val="24"/>
          <w:szCs w:val="24"/>
        </w:rPr>
        <w:t>snížení enormního přeplnění věznic, a to hlavně s</w:t>
      </w:r>
      <w:r w:rsidR="00C447C0">
        <w:rPr>
          <w:rFonts w:ascii="Times New Roman" w:hAnsi="Times New Roman" w:cs="Times New Roman"/>
          <w:sz w:val="24"/>
          <w:szCs w:val="24"/>
        </w:rPr>
        <w:t>nížení o pachatele odsouzené k trestu nepodmíněného odnětí svobody</w:t>
      </w:r>
      <w:r w:rsidR="00326AD0" w:rsidRPr="003B6960">
        <w:rPr>
          <w:rFonts w:ascii="Times New Roman" w:hAnsi="Times New Roman" w:cs="Times New Roman"/>
          <w:sz w:val="24"/>
          <w:szCs w:val="24"/>
        </w:rPr>
        <w:t xml:space="preserve"> krátkodobého trvání.</w:t>
      </w:r>
      <w:r w:rsidR="00236766" w:rsidRPr="003B6960">
        <w:rPr>
          <w:rStyle w:val="Znakapoznpodarou"/>
          <w:rFonts w:ascii="Times New Roman" w:hAnsi="Times New Roman" w:cs="Times New Roman"/>
          <w:sz w:val="24"/>
          <w:szCs w:val="24"/>
        </w:rPr>
        <w:footnoteReference w:id="4"/>
      </w:r>
      <w:r w:rsidR="00326AD0" w:rsidRPr="003B6960">
        <w:rPr>
          <w:rFonts w:ascii="Times New Roman" w:hAnsi="Times New Roman" w:cs="Times New Roman"/>
          <w:sz w:val="24"/>
          <w:szCs w:val="24"/>
        </w:rPr>
        <w:t xml:space="preserve"> </w:t>
      </w:r>
      <w:r w:rsidR="00E07540" w:rsidRPr="003B6960">
        <w:rPr>
          <w:rFonts w:ascii="Times New Roman" w:hAnsi="Times New Roman" w:cs="Times New Roman"/>
          <w:sz w:val="24"/>
          <w:szCs w:val="24"/>
        </w:rPr>
        <w:t xml:space="preserve">Mezi další cíle </w:t>
      </w:r>
      <w:r w:rsidR="00E92E95">
        <w:rPr>
          <w:rFonts w:ascii="Times New Roman" w:hAnsi="Times New Roman" w:cs="Times New Roman"/>
          <w:sz w:val="24"/>
          <w:szCs w:val="24"/>
        </w:rPr>
        <w:t>z</w:t>
      </w:r>
      <w:r w:rsidR="00C447C0">
        <w:rPr>
          <w:rFonts w:ascii="Times New Roman" w:hAnsi="Times New Roman" w:cs="Times New Roman"/>
          <w:sz w:val="24"/>
          <w:szCs w:val="24"/>
        </w:rPr>
        <w:t>avedení alternativních trestů</w:t>
      </w:r>
      <w:r w:rsidR="00326AD0" w:rsidRPr="003B6960">
        <w:rPr>
          <w:rFonts w:ascii="Times New Roman" w:hAnsi="Times New Roman" w:cs="Times New Roman"/>
          <w:sz w:val="24"/>
          <w:szCs w:val="24"/>
        </w:rPr>
        <w:t xml:space="preserve"> do českého právního řádu </w:t>
      </w:r>
      <w:r w:rsidR="00E07540" w:rsidRPr="003B6960">
        <w:rPr>
          <w:rFonts w:ascii="Times New Roman" w:hAnsi="Times New Roman" w:cs="Times New Roman"/>
          <w:sz w:val="24"/>
          <w:szCs w:val="24"/>
        </w:rPr>
        <w:t>řadíme individualizaci</w:t>
      </w:r>
      <w:r w:rsidR="00326AD0" w:rsidRPr="003B6960">
        <w:rPr>
          <w:rFonts w:ascii="Times New Roman" w:hAnsi="Times New Roman" w:cs="Times New Roman"/>
          <w:sz w:val="24"/>
          <w:szCs w:val="24"/>
        </w:rPr>
        <w:t xml:space="preserve"> trestního postihu, pozitivní motivac</w:t>
      </w:r>
      <w:r w:rsidR="00E07540" w:rsidRPr="003B6960">
        <w:rPr>
          <w:rFonts w:ascii="Times New Roman" w:hAnsi="Times New Roman" w:cs="Times New Roman"/>
          <w:sz w:val="24"/>
          <w:szCs w:val="24"/>
        </w:rPr>
        <w:t>i</w:t>
      </w:r>
      <w:r w:rsidR="00326AD0" w:rsidRPr="003B6960">
        <w:rPr>
          <w:rFonts w:ascii="Times New Roman" w:hAnsi="Times New Roman" w:cs="Times New Roman"/>
          <w:sz w:val="24"/>
          <w:szCs w:val="24"/>
        </w:rPr>
        <w:t xml:space="preserve"> pachatele k vedení beztrestného života, snah</w:t>
      </w:r>
      <w:r w:rsidR="00E07540" w:rsidRPr="003B6960">
        <w:rPr>
          <w:rFonts w:ascii="Times New Roman" w:hAnsi="Times New Roman" w:cs="Times New Roman"/>
          <w:sz w:val="24"/>
          <w:szCs w:val="24"/>
        </w:rPr>
        <w:t>u</w:t>
      </w:r>
      <w:r w:rsidR="00326AD0" w:rsidRPr="003B6960">
        <w:rPr>
          <w:rFonts w:ascii="Times New Roman" w:hAnsi="Times New Roman" w:cs="Times New Roman"/>
          <w:sz w:val="24"/>
          <w:szCs w:val="24"/>
        </w:rPr>
        <w:t xml:space="preserve"> docílit zjednodušení a zlevnění trestního řízení a v neposlední řadě nalezení účinné formy prevence kriminality.</w:t>
      </w:r>
      <w:r w:rsidR="00326AD0" w:rsidRPr="003B6960">
        <w:rPr>
          <w:rStyle w:val="Znakapoznpodarou"/>
          <w:rFonts w:ascii="Times New Roman" w:hAnsi="Times New Roman" w:cs="Times New Roman"/>
          <w:sz w:val="24"/>
          <w:szCs w:val="24"/>
        </w:rPr>
        <w:footnoteReference w:id="5"/>
      </w:r>
      <w:r w:rsidR="00326AD0" w:rsidRPr="003B6960">
        <w:rPr>
          <w:rFonts w:ascii="Times New Roman" w:hAnsi="Times New Roman" w:cs="Times New Roman"/>
          <w:sz w:val="24"/>
          <w:szCs w:val="24"/>
        </w:rPr>
        <w:t xml:space="preserve"> </w:t>
      </w:r>
    </w:p>
    <w:p w:rsidR="00E07540" w:rsidRPr="003B6960" w:rsidRDefault="00192AD4"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ab/>
        <w:t xml:space="preserve">Účelem trestu je ochrana společnosti před pachateli trestných činů </w:t>
      </w:r>
      <w:r w:rsidRPr="003B6960">
        <w:rPr>
          <w:rFonts w:ascii="Times New Roman" w:hAnsi="Times New Roman" w:cs="Times New Roman"/>
          <w:i/>
          <w:sz w:val="24"/>
          <w:szCs w:val="24"/>
        </w:rPr>
        <w:t>(dále jen „TČ“)</w:t>
      </w:r>
      <w:r w:rsidRPr="003B6960">
        <w:rPr>
          <w:rFonts w:ascii="Times New Roman" w:hAnsi="Times New Roman" w:cs="Times New Roman"/>
          <w:sz w:val="24"/>
          <w:szCs w:val="24"/>
        </w:rPr>
        <w:t xml:space="preserve">, zabránění pachatelům v páchání další trestné činnosti a jejich výchova vedoucí je k nápravě. Náprava pachatele je důležitá pro to, aby byl následně schopen </w:t>
      </w:r>
      <w:r w:rsidR="00265A5E">
        <w:rPr>
          <w:rFonts w:ascii="Times New Roman" w:hAnsi="Times New Roman" w:cs="Times New Roman"/>
          <w:sz w:val="24"/>
          <w:szCs w:val="24"/>
        </w:rPr>
        <w:t>vést</w:t>
      </w:r>
      <w:r w:rsidRPr="003B6960">
        <w:rPr>
          <w:rFonts w:ascii="Times New Roman" w:hAnsi="Times New Roman" w:cs="Times New Roman"/>
          <w:sz w:val="24"/>
          <w:szCs w:val="24"/>
        </w:rPr>
        <w:t xml:space="preserve"> řádn</w:t>
      </w:r>
      <w:r w:rsidR="00265A5E">
        <w:rPr>
          <w:rFonts w:ascii="Times New Roman" w:hAnsi="Times New Roman" w:cs="Times New Roman"/>
          <w:sz w:val="24"/>
          <w:szCs w:val="24"/>
        </w:rPr>
        <w:t>ý</w:t>
      </w:r>
      <w:r w:rsidRPr="003B6960">
        <w:rPr>
          <w:rFonts w:ascii="Times New Roman" w:hAnsi="Times New Roman" w:cs="Times New Roman"/>
          <w:sz w:val="24"/>
          <w:szCs w:val="24"/>
        </w:rPr>
        <w:t xml:space="preserve"> život. K dosažení toho cíle je nutné použít trest přinášející pachateli újmu </w:t>
      </w:r>
      <w:r w:rsidR="00215D18" w:rsidRPr="003B6960">
        <w:rPr>
          <w:rFonts w:ascii="Times New Roman" w:hAnsi="Times New Roman" w:cs="Times New Roman"/>
          <w:sz w:val="24"/>
          <w:szCs w:val="24"/>
        </w:rPr>
        <w:t xml:space="preserve">takovou, aby byl schopen uvědomit </w:t>
      </w:r>
      <w:r w:rsidR="00CB0610">
        <w:rPr>
          <w:rFonts w:ascii="Times New Roman" w:hAnsi="Times New Roman" w:cs="Times New Roman"/>
          <w:sz w:val="24"/>
          <w:szCs w:val="24"/>
        </w:rPr>
        <w:br/>
      </w:r>
      <w:r w:rsidR="00215D18" w:rsidRPr="003B6960">
        <w:rPr>
          <w:rFonts w:ascii="Times New Roman" w:hAnsi="Times New Roman" w:cs="Times New Roman"/>
          <w:sz w:val="24"/>
          <w:szCs w:val="24"/>
        </w:rPr>
        <w:lastRenderedPageBreak/>
        <w:t xml:space="preserve">si škodlivost svého činu a pracovat na své nápravě. Tato újma </w:t>
      </w:r>
      <w:r w:rsidR="00E07540" w:rsidRPr="003B6960">
        <w:rPr>
          <w:rFonts w:ascii="Times New Roman" w:hAnsi="Times New Roman" w:cs="Times New Roman"/>
          <w:sz w:val="24"/>
          <w:szCs w:val="24"/>
        </w:rPr>
        <w:t xml:space="preserve">by měla být volena tak, </w:t>
      </w:r>
      <w:r w:rsidR="00CB0610">
        <w:rPr>
          <w:rFonts w:ascii="Times New Roman" w:hAnsi="Times New Roman" w:cs="Times New Roman"/>
          <w:sz w:val="24"/>
          <w:szCs w:val="24"/>
        </w:rPr>
        <w:br/>
      </w:r>
      <w:r w:rsidR="00E07540" w:rsidRPr="003B6960">
        <w:rPr>
          <w:rFonts w:ascii="Times New Roman" w:hAnsi="Times New Roman" w:cs="Times New Roman"/>
          <w:sz w:val="24"/>
          <w:szCs w:val="24"/>
        </w:rPr>
        <w:t>aby byla</w:t>
      </w:r>
      <w:r w:rsidR="00215D18" w:rsidRPr="003B6960">
        <w:rPr>
          <w:rFonts w:ascii="Times New Roman" w:hAnsi="Times New Roman" w:cs="Times New Roman"/>
          <w:sz w:val="24"/>
          <w:szCs w:val="24"/>
        </w:rPr>
        <w:t xml:space="preserve"> co nejmenší</w:t>
      </w:r>
      <w:r w:rsidR="00E07540" w:rsidRPr="003B6960">
        <w:rPr>
          <w:rFonts w:ascii="Times New Roman" w:hAnsi="Times New Roman" w:cs="Times New Roman"/>
          <w:sz w:val="24"/>
          <w:szCs w:val="24"/>
        </w:rPr>
        <w:t xml:space="preserve"> možná, ale zároveň, aby jí bylo dosaženo naplnění účelu trestu. P</w:t>
      </w:r>
      <w:r w:rsidR="00215D18" w:rsidRPr="003B6960">
        <w:rPr>
          <w:rFonts w:ascii="Times New Roman" w:hAnsi="Times New Roman" w:cs="Times New Roman"/>
          <w:sz w:val="24"/>
          <w:szCs w:val="24"/>
        </w:rPr>
        <w:t xml:space="preserve">roto je vhodné v jistých případech nahradit </w:t>
      </w:r>
      <w:r w:rsidR="00C447C0">
        <w:rPr>
          <w:rFonts w:ascii="Times New Roman" w:hAnsi="Times New Roman" w:cs="Times New Roman"/>
          <w:sz w:val="24"/>
          <w:szCs w:val="24"/>
        </w:rPr>
        <w:t>nepodmíněný trest odnětí svobody</w:t>
      </w:r>
      <w:r w:rsidR="00215D18" w:rsidRPr="003B6960">
        <w:rPr>
          <w:rFonts w:ascii="Times New Roman" w:hAnsi="Times New Roman" w:cs="Times New Roman"/>
          <w:sz w:val="24"/>
          <w:szCs w:val="24"/>
        </w:rPr>
        <w:t xml:space="preserve"> </w:t>
      </w:r>
      <w:r w:rsidR="00E07540" w:rsidRPr="003B6960">
        <w:rPr>
          <w:rFonts w:ascii="Times New Roman" w:hAnsi="Times New Roman" w:cs="Times New Roman"/>
          <w:sz w:val="24"/>
          <w:szCs w:val="24"/>
        </w:rPr>
        <w:t>některým</w:t>
      </w:r>
      <w:r w:rsidR="00215D18" w:rsidRPr="003B6960">
        <w:rPr>
          <w:rFonts w:ascii="Times New Roman" w:hAnsi="Times New Roman" w:cs="Times New Roman"/>
          <w:sz w:val="24"/>
          <w:szCs w:val="24"/>
        </w:rPr>
        <w:t xml:space="preserve"> z</w:t>
      </w:r>
      <w:r w:rsidR="00C447C0">
        <w:rPr>
          <w:rFonts w:ascii="Times New Roman" w:hAnsi="Times New Roman" w:cs="Times New Roman"/>
          <w:sz w:val="24"/>
          <w:szCs w:val="24"/>
        </w:rPr>
        <w:t> alternativních trestů</w:t>
      </w:r>
      <w:r w:rsidR="00215D18" w:rsidRPr="003B6960">
        <w:rPr>
          <w:rFonts w:ascii="Times New Roman" w:hAnsi="Times New Roman" w:cs="Times New Roman"/>
          <w:sz w:val="24"/>
          <w:szCs w:val="24"/>
        </w:rPr>
        <w:t>.</w:t>
      </w:r>
      <w:r w:rsidR="00035308" w:rsidRPr="003B6960">
        <w:rPr>
          <w:rStyle w:val="Znakapoznpodarou"/>
          <w:rFonts w:ascii="Times New Roman" w:hAnsi="Times New Roman" w:cs="Times New Roman"/>
          <w:sz w:val="24"/>
          <w:szCs w:val="24"/>
        </w:rPr>
        <w:footnoteReference w:id="6"/>
      </w:r>
    </w:p>
    <w:p w:rsidR="00192AD4" w:rsidRPr="003B6960" w:rsidRDefault="00E07540"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ab/>
      </w:r>
      <w:r w:rsidR="00215D18" w:rsidRPr="003B6960">
        <w:rPr>
          <w:rFonts w:ascii="Times New Roman" w:hAnsi="Times New Roman" w:cs="Times New Roman"/>
          <w:sz w:val="24"/>
          <w:szCs w:val="24"/>
        </w:rPr>
        <w:t xml:space="preserve">V práci se dále zaměřím na dva druhy </w:t>
      </w:r>
      <w:r w:rsidR="00B234F7">
        <w:rPr>
          <w:rFonts w:ascii="Times New Roman" w:hAnsi="Times New Roman" w:cs="Times New Roman"/>
          <w:sz w:val="24"/>
          <w:szCs w:val="24"/>
        </w:rPr>
        <w:t>alternativních trestů</w:t>
      </w:r>
      <w:r w:rsidR="00215D18" w:rsidRPr="003B6960">
        <w:rPr>
          <w:rFonts w:ascii="Times New Roman" w:hAnsi="Times New Roman" w:cs="Times New Roman"/>
          <w:sz w:val="24"/>
          <w:szCs w:val="24"/>
        </w:rPr>
        <w:t xml:space="preserve">, a to na trest </w:t>
      </w:r>
      <w:r w:rsidR="00C447C0">
        <w:rPr>
          <w:rFonts w:ascii="Times New Roman" w:hAnsi="Times New Roman" w:cs="Times New Roman"/>
          <w:sz w:val="24"/>
          <w:szCs w:val="24"/>
        </w:rPr>
        <w:t>obecně prospěšných prací</w:t>
      </w:r>
      <w:r w:rsidR="00215D18" w:rsidRPr="003B6960">
        <w:rPr>
          <w:rFonts w:ascii="Times New Roman" w:hAnsi="Times New Roman" w:cs="Times New Roman"/>
          <w:sz w:val="24"/>
          <w:szCs w:val="24"/>
        </w:rPr>
        <w:t xml:space="preserve">, obsažený v naší právní úpravě již od roku 1996 a na trest </w:t>
      </w:r>
      <w:r w:rsidR="00C447C0">
        <w:rPr>
          <w:rFonts w:ascii="Times New Roman" w:hAnsi="Times New Roman" w:cs="Times New Roman"/>
          <w:sz w:val="24"/>
          <w:szCs w:val="24"/>
        </w:rPr>
        <w:t>domácího vězení</w:t>
      </w:r>
      <w:r w:rsidR="00215D18" w:rsidRPr="003B6960">
        <w:rPr>
          <w:rFonts w:ascii="Times New Roman" w:hAnsi="Times New Roman" w:cs="Times New Roman"/>
          <w:sz w:val="24"/>
          <w:szCs w:val="24"/>
        </w:rPr>
        <w:t xml:space="preserve">, který byl do právního řádu České republiky </w:t>
      </w:r>
      <w:r w:rsidR="00215D18" w:rsidRPr="003B6960">
        <w:rPr>
          <w:rFonts w:ascii="Times New Roman" w:hAnsi="Times New Roman" w:cs="Times New Roman"/>
          <w:i/>
          <w:sz w:val="24"/>
          <w:szCs w:val="24"/>
        </w:rPr>
        <w:t>(dále jen „ČR“)</w:t>
      </w:r>
      <w:r w:rsidR="00215D18" w:rsidRPr="003B6960">
        <w:rPr>
          <w:rFonts w:ascii="Times New Roman" w:hAnsi="Times New Roman" w:cs="Times New Roman"/>
          <w:sz w:val="24"/>
          <w:szCs w:val="24"/>
        </w:rPr>
        <w:t xml:space="preserve"> zaveden v roce 2010.</w:t>
      </w:r>
    </w:p>
    <w:p w:rsidR="00EE5268" w:rsidRPr="003B6960" w:rsidRDefault="00EE5268" w:rsidP="00703763">
      <w:pPr>
        <w:tabs>
          <w:tab w:val="left" w:pos="567"/>
        </w:tabs>
        <w:spacing w:after="0" w:line="360" w:lineRule="auto"/>
        <w:jc w:val="both"/>
        <w:rPr>
          <w:rFonts w:ascii="Times New Roman" w:hAnsi="Times New Roman" w:cs="Times New Roman"/>
          <w:sz w:val="24"/>
          <w:szCs w:val="24"/>
        </w:rPr>
      </w:pPr>
    </w:p>
    <w:p w:rsidR="00F8306B" w:rsidRPr="003B6960" w:rsidRDefault="00F8306B" w:rsidP="00703763">
      <w:pPr>
        <w:tabs>
          <w:tab w:val="left" w:pos="567"/>
        </w:tabs>
        <w:spacing w:after="0" w:line="360" w:lineRule="auto"/>
        <w:jc w:val="both"/>
        <w:rPr>
          <w:rFonts w:ascii="Times New Roman" w:hAnsi="Times New Roman" w:cs="Times New Roman"/>
          <w:sz w:val="24"/>
          <w:szCs w:val="24"/>
        </w:rPr>
      </w:pPr>
    </w:p>
    <w:p w:rsidR="00EE10A9" w:rsidRPr="003B6960" w:rsidRDefault="00EE10A9" w:rsidP="00703763">
      <w:pPr>
        <w:pStyle w:val="Nadpis2"/>
        <w:spacing w:before="0" w:after="0" w:line="360" w:lineRule="auto"/>
        <w:jc w:val="both"/>
        <w:rPr>
          <w:rFonts w:cs="Times New Roman"/>
        </w:rPr>
      </w:pPr>
      <w:bookmarkStart w:id="6" w:name="_Toc381874892"/>
      <w:bookmarkStart w:id="7" w:name="_Toc383042236"/>
      <w:bookmarkStart w:id="8" w:name="_Toc384201216"/>
      <w:r w:rsidRPr="003B6960">
        <w:rPr>
          <w:rFonts w:cs="Times New Roman"/>
        </w:rPr>
        <w:t xml:space="preserve">Výhody alternativních trestů se zaměřením na trest </w:t>
      </w:r>
      <w:bookmarkEnd w:id="6"/>
      <w:r w:rsidR="00C33E6C">
        <w:rPr>
          <w:rFonts w:cs="Times New Roman"/>
        </w:rPr>
        <w:t>obecně prospěšných prací</w:t>
      </w:r>
      <w:r w:rsidRPr="003B6960">
        <w:rPr>
          <w:rFonts w:cs="Times New Roman"/>
        </w:rPr>
        <w:t xml:space="preserve"> a trest </w:t>
      </w:r>
      <w:r w:rsidR="00C33E6C">
        <w:rPr>
          <w:rFonts w:cs="Times New Roman"/>
        </w:rPr>
        <w:t>domácího vězení</w:t>
      </w:r>
      <w:bookmarkEnd w:id="7"/>
      <w:bookmarkEnd w:id="8"/>
    </w:p>
    <w:p w:rsidR="00EE10A9" w:rsidRPr="003B6960" w:rsidRDefault="00AF3419" w:rsidP="00703763">
      <w:pPr>
        <w:spacing w:after="0" w:line="360" w:lineRule="auto"/>
        <w:ind w:firstLine="576"/>
        <w:jc w:val="both"/>
        <w:rPr>
          <w:rFonts w:ascii="Times New Roman" w:hAnsi="Times New Roman" w:cs="Times New Roman"/>
          <w:sz w:val="24"/>
          <w:szCs w:val="24"/>
        </w:rPr>
      </w:pPr>
      <w:r w:rsidRPr="003B6960">
        <w:rPr>
          <w:rFonts w:ascii="Times New Roman" w:hAnsi="Times New Roman" w:cs="Times New Roman"/>
          <w:sz w:val="24"/>
          <w:szCs w:val="24"/>
        </w:rPr>
        <w:t>Alternativní tresty</w:t>
      </w:r>
      <w:r w:rsidR="00EE10A9" w:rsidRPr="003B6960">
        <w:rPr>
          <w:rFonts w:ascii="Times New Roman" w:hAnsi="Times New Roman" w:cs="Times New Roman"/>
          <w:sz w:val="24"/>
          <w:szCs w:val="24"/>
        </w:rPr>
        <w:t xml:space="preserve"> m</w:t>
      </w:r>
      <w:r w:rsidRPr="003B6960">
        <w:rPr>
          <w:rFonts w:ascii="Times New Roman" w:hAnsi="Times New Roman" w:cs="Times New Roman"/>
          <w:sz w:val="24"/>
          <w:szCs w:val="24"/>
        </w:rPr>
        <w:t>ají</w:t>
      </w:r>
      <w:r w:rsidR="00EE10A9" w:rsidRPr="003B6960">
        <w:rPr>
          <w:rFonts w:ascii="Times New Roman" w:hAnsi="Times New Roman" w:cs="Times New Roman"/>
          <w:sz w:val="24"/>
          <w:szCs w:val="24"/>
        </w:rPr>
        <w:t xml:space="preserve"> stejně jako všechny ostatní trest</w:t>
      </w:r>
      <w:r w:rsidRPr="003B6960">
        <w:rPr>
          <w:rFonts w:ascii="Times New Roman" w:hAnsi="Times New Roman" w:cs="Times New Roman"/>
          <w:sz w:val="24"/>
          <w:szCs w:val="24"/>
        </w:rPr>
        <w:t xml:space="preserve">y své </w:t>
      </w:r>
      <w:r w:rsidR="00DF0E63" w:rsidRPr="003B6960">
        <w:rPr>
          <w:rFonts w:ascii="Times New Roman" w:hAnsi="Times New Roman" w:cs="Times New Roman"/>
          <w:sz w:val="24"/>
          <w:szCs w:val="24"/>
        </w:rPr>
        <w:t>světlé i stinné</w:t>
      </w:r>
      <w:r w:rsidRPr="003B6960">
        <w:rPr>
          <w:rFonts w:ascii="Times New Roman" w:hAnsi="Times New Roman" w:cs="Times New Roman"/>
          <w:sz w:val="24"/>
          <w:szCs w:val="24"/>
        </w:rPr>
        <w:t xml:space="preserve"> stránky. </w:t>
      </w:r>
      <w:r w:rsidR="00620385">
        <w:rPr>
          <w:rFonts w:ascii="Times New Roman" w:hAnsi="Times New Roman" w:cs="Times New Roman"/>
          <w:sz w:val="24"/>
          <w:szCs w:val="24"/>
        </w:rPr>
        <w:t>Tato</w:t>
      </w:r>
      <w:r w:rsidR="0012666D" w:rsidRPr="003B6960">
        <w:rPr>
          <w:rFonts w:ascii="Times New Roman" w:hAnsi="Times New Roman" w:cs="Times New Roman"/>
          <w:sz w:val="24"/>
          <w:szCs w:val="24"/>
        </w:rPr>
        <w:t xml:space="preserve"> kapitol</w:t>
      </w:r>
      <w:r w:rsidR="00620385">
        <w:rPr>
          <w:rFonts w:ascii="Times New Roman" w:hAnsi="Times New Roman" w:cs="Times New Roman"/>
          <w:sz w:val="24"/>
          <w:szCs w:val="24"/>
        </w:rPr>
        <w:t>a</w:t>
      </w:r>
      <w:r w:rsidR="0012666D" w:rsidRPr="003B6960">
        <w:rPr>
          <w:rFonts w:ascii="Times New Roman" w:hAnsi="Times New Roman" w:cs="Times New Roman"/>
          <w:sz w:val="24"/>
          <w:szCs w:val="24"/>
        </w:rPr>
        <w:t xml:space="preserve"> se </w:t>
      </w:r>
      <w:r w:rsidR="00620385">
        <w:rPr>
          <w:rFonts w:ascii="Times New Roman" w:hAnsi="Times New Roman" w:cs="Times New Roman"/>
          <w:sz w:val="24"/>
          <w:szCs w:val="24"/>
        </w:rPr>
        <w:t xml:space="preserve">bude </w:t>
      </w:r>
      <w:r w:rsidR="0012666D" w:rsidRPr="003B6960">
        <w:rPr>
          <w:rFonts w:ascii="Times New Roman" w:hAnsi="Times New Roman" w:cs="Times New Roman"/>
          <w:sz w:val="24"/>
          <w:szCs w:val="24"/>
        </w:rPr>
        <w:t>zaměř</w:t>
      </w:r>
      <w:r w:rsidR="00620385">
        <w:rPr>
          <w:rFonts w:ascii="Times New Roman" w:hAnsi="Times New Roman" w:cs="Times New Roman"/>
          <w:sz w:val="24"/>
          <w:szCs w:val="24"/>
        </w:rPr>
        <w:t>ovat</w:t>
      </w:r>
      <w:r w:rsidR="0012666D" w:rsidRPr="003B6960">
        <w:rPr>
          <w:rFonts w:ascii="Times New Roman" w:hAnsi="Times New Roman" w:cs="Times New Roman"/>
          <w:sz w:val="24"/>
          <w:szCs w:val="24"/>
        </w:rPr>
        <w:t xml:space="preserve"> na </w:t>
      </w:r>
      <w:r w:rsidR="00DF0E63" w:rsidRPr="003B6960">
        <w:rPr>
          <w:rFonts w:ascii="Times New Roman" w:hAnsi="Times New Roman" w:cs="Times New Roman"/>
          <w:sz w:val="24"/>
          <w:szCs w:val="24"/>
        </w:rPr>
        <w:t>světlé</w:t>
      </w:r>
      <w:r w:rsidR="0012666D" w:rsidRPr="003B6960">
        <w:rPr>
          <w:rFonts w:ascii="Times New Roman" w:hAnsi="Times New Roman" w:cs="Times New Roman"/>
          <w:sz w:val="24"/>
          <w:szCs w:val="24"/>
        </w:rPr>
        <w:t xml:space="preserve"> stránky </w:t>
      </w:r>
      <w:r w:rsidR="00B234F7">
        <w:rPr>
          <w:rFonts w:ascii="Times New Roman" w:hAnsi="Times New Roman" w:cs="Times New Roman"/>
          <w:sz w:val="24"/>
          <w:szCs w:val="24"/>
        </w:rPr>
        <w:t>alternativních trestů</w:t>
      </w:r>
      <w:r w:rsidR="0012666D" w:rsidRPr="003B6960">
        <w:rPr>
          <w:rFonts w:ascii="Times New Roman" w:hAnsi="Times New Roman" w:cs="Times New Roman"/>
          <w:sz w:val="24"/>
          <w:szCs w:val="24"/>
        </w:rPr>
        <w:t xml:space="preserve">, mezi které můžeme řadit </w:t>
      </w:r>
      <w:r w:rsidR="00EE10A9" w:rsidRPr="003B6960">
        <w:rPr>
          <w:rFonts w:ascii="Times New Roman" w:hAnsi="Times New Roman" w:cs="Times New Roman"/>
          <w:sz w:val="24"/>
          <w:szCs w:val="24"/>
        </w:rPr>
        <w:t>především tyto:</w:t>
      </w:r>
    </w:p>
    <w:p w:rsidR="00EE10A9" w:rsidRPr="003B6960" w:rsidRDefault="00EE10A9" w:rsidP="00703763">
      <w:pPr>
        <w:pStyle w:val="Odstavecseseznamem"/>
        <w:numPr>
          <w:ilvl w:val="0"/>
          <w:numId w:val="9"/>
        </w:num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hmatatelný a viditelný charakter sankce</w:t>
      </w:r>
    </w:p>
    <w:p w:rsidR="00EE10A9" w:rsidRPr="003B6960" w:rsidRDefault="00EE10A9" w:rsidP="00703763">
      <w:pPr>
        <w:pStyle w:val="Odstavecseseznamem"/>
        <w:numPr>
          <w:ilvl w:val="0"/>
          <w:numId w:val="9"/>
        </w:num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 xml:space="preserve">nepřetrhání sociálních vazeb </w:t>
      </w:r>
    </w:p>
    <w:p w:rsidR="00EE10A9" w:rsidRPr="003B6960" w:rsidRDefault="00EE10A9" w:rsidP="00703763">
      <w:pPr>
        <w:pStyle w:val="Odstavecseseznamem"/>
        <w:numPr>
          <w:ilvl w:val="0"/>
          <w:numId w:val="9"/>
        </w:num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 xml:space="preserve">rozvíjení sociální odpovědnosti odsouzeného </w:t>
      </w:r>
    </w:p>
    <w:p w:rsidR="00EE10A9" w:rsidRPr="003B6960" w:rsidRDefault="00EE10A9" w:rsidP="00703763">
      <w:pPr>
        <w:pStyle w:val="Odstavecseseznamem"/>
        <w:numPr>
          <w:ilvl w:val="0"/>
          <w:numId w:val="9"/>
        </w:num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pachatel zůstává ve vlastním prostředí</w:t>
      </w:r>
    </w:p>
    <w:p w:rsidR="00EE10A9" w:rsidRPr="003B6960" w:rsidRDefault="00EE10A9" w:rsidP="00703763">
      <w:pPr>
        <w:pStyle w:val="Odstavecseseznamem"/>
        <w:numPr>
          <w:ilvl w:val="0"/>
          <w:numId w:val="9"/>
        </w:num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pachatel není vystaven pocitu ztráty sebeúcty</w:t>
      </w:r>
    </w:p>
    <w:p w:rsidR="00EE10A9" w:rsidRPr="003B6960" w:rsidRDefault="00EE10A9" w:rsidP="00703763">
      <w:pPr>
        <w:pStyle w:val="Odstavecseseznamem"/>
        <w:numPr>
          <w:ilvl w:val="0"/>
          <w:numId w:val="9"/>
        </w:num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 xml:space="preserve">pachatel není vystaven riziku kriminogenní infekce </w:t>
      </w:r>
    </w:p>
    <w:p w:rsidR="00EE10A9" w:rsidRPr="003B6960" w:rsidRDefault="00EE10A9" w:rsidP="00703763">
      <w:pPr>
        <w:pStyle w:val="Odstavecseseznamem"/>
        <w:numPr>
          <w:ilvl w:val="0"/>
          <w:numId w:val="9"/>
        </w:num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nižší finanční náklady</w:t>
      </w:r>
    </w:p>
    <w:p w:rsidR="00EE10A9" w:rsidRPr="003B6960" w:rsidRDefault="00EE10A9" w:rsidP="00703763">
      <w:pPr>
        <w:pStyle w:val="Odstavecseseznamem"/>
        <w:numPr>
          <w:ilvl w:val="0"/>
          <w:numId w:val="9"/>
        </w:num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redukce nepodmíněných trestů odnětí svobody</w:t>
      </w:r>
      <w:r w:rsidRPr="003B6960">
        <w:rPr>
          <w:rStyle w:val="Znakapoznpodarou"/>
          <w:rFonts w:ascii="Times New Roman" w:hAnsi="Times New Roman" w:cs="Times New Roman"/>
          <w:sz w:val="24"/>
          <w:szCs w:val="24"/>
        </w:rPr>
        <w:footnoteReference w:id="7"/>
      </w:r>
    </w:p>
    <w:p w:rsidR="00EE10A9" w:rsidRPr="003B6960" w:rsidRDefault="0012666D"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 xml:space="preserve">Dále bych chtěla zmínit, že u trestu </w:t>
      </w:r>
      <w:r w:rsidR="00B234F7">
        <w:rPr>
          <w:rFonts w:ascii="Times New Roman" w:hAnsi="Times New Roman" w:cs="Times New Roman"/>
          <w:sz w:val="24"/>
          <w:szCs w:val="24"/>
        </w:rPr>
        <w:t>obecně prospěšných prací</w:t>
      </w:r>
      <w:r w:rsidR="008F529E" w:rsidRPr="003B6960">
        <w:rPr>
          <w:rFonts w:ascii="Times New Roman" w:hAnsi="Times New Roman" w:cs="Times New Roman"/>
          <w:sz w:val="24"/>
          <w:szCs w:val="24"/>
        </w:rPr>
        <w:t xml:space="preserve"> se </w:t>
      </w:r>
      <w:r w:rsidRPr="003B6960">
        <w:rPr>
          <w:rFonts w:ascii="Times New Roman" w:hAnsi="Times New Roman" w:cs="Times New Roman"/>
          <w:sz w:val="24"/>
          <w:szCs w:val="24"/>
        </w:rPr>
        <w:t xml:space="preserve">k výše zmíněným </w:t>
      </w:r>
      <w:r w:rsidR="00DF0E63" w:rsidRPr="003B6960">
        <w:rPr>
          <w:rFonts w:ascii="Times New Roman" w:hAnsi="Times New Roman" w:cs="Times New Roman"/>
          <w:sz w:val="24"/>
          <w:szCs w:val="24"/>
        </w:rPr>
        <w:t xml:space="preserve">výhodám </w:t>
      </w:r>
      <w:r w:rsidRPr="003B6960">
        <w:rPr>
          <w:rFonts w:ascii="Times New Roman" w:hAnsi="Times New Roman" w:cs="Times New Roman"/>
          <w:sz w:val="24"/>
          <w:szCs w:val="24"/>
        </w:rPr>
        <w:t xml:space="preserve">přidávají </w:t>
      </w:r>
      <w:r w:rsidR="00B234F7">
        <w:rPr>
          <w:rFonts w:ascii="Times New Roman" w:hAnsi="Times New Roman" w:cs="Times New Roman"/>
          <w:sz w:val="24"/>
          <w:szCs w:val="24"/>
        </w:rPr>
        <w:t xml:space="preserve">další specifické výhody, za které považuji </w:t>
      </w:r>
      <w:r w:rsidRPr="003B6960">
        <w:rPr>
          <w:rFonts w:ascii="Times New Roman" w:hAnsi="Times New Roman" w:cs="Times New Roman"/>
          <w:sz w:val="24"/>
          <w:szCs w:val="24"/>
        </w:rPr>
        <w:t>tyto:</w:t>
      </w:r>
      <w:r w:rsidR="008F529E" w:rsidRPr="003B6960">
        <w:rPr>
          <w:rFonts w:ascii="Times New Roman" w:hAnsi="Times New Roman" w:cs="Times New Roman"/>
          <w:sz w:val="24"/>
          <w:szCs w:val="24"/>
        </w:rPr>
        <w:t xml:space="preserve"> </w:t>
      </w:r>
    </w:p>
    <w:p w:rsidR="00AF3419" w:rsidRPr="003B6960" w:rsidRDefault="00AF3419" w:rsidP="00703763">
      <w:pPr>
        <w:pStyle w:val="Odstavecseseznamem"/>
        <w:numPr>
          <w:ilvl w:val="0"/>
          <w:numId w:val="9"/>
        </w:num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osvojení si určitých pracovních návyků</w:t>
      </w:r>
    </w:p>
    <w:p w:rsidR="00AF3419" w:rsidRPr="003B6960" w:rsidRDefault="00AF3419" w:rsidP="00703763">
      <w:pPr>
        <w:pStyle w:val="Odstavecseseznamem"/>
        <w:numPr>
          <w:ilvl w:val="0"/>
          <w:numId w:val="9"/>
        </w:num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práce přinášejí užitek pro společnost</w:t>
      </w:r>
    </w:p>
    <w:p w:rsidR="00AF3419" w:rsidRPr="003B6960" w:rsidRDefault="00AF3419" w:rsidP="00703763">
      <w:pPr>
        <w:pStyle w:val="Odstavecseseznamem"/>
        <w:numPr>
          <w:ilvl w:val="0"/>
          <w:numId w:val="9"/>
        </w:num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rozšíření možností pro ty, co potřebují pomoc a péči</w:t>
      </w:r>
    </w:p>
    <w:p w:rsidR="00EE10A9" w:rsidRPr="003B6960" w:rsidRDefault="00EE10A9"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lastRenderedPageBreak/>
        <w:t>U převážné většiny výše zmíněných kladných st</w:t>
      </w:r>
      <w:r w:rsidR="001D5734">
        <w:rPr>
          <w:rFonts w:ascii="Times New Roman" w:hAnsi="Times New Roman" w:cs="Times New Roman"/>
          <w:sz w:val="24"/>
          <w:szCs w:val="24"/>
        </w:rPr>
        <w:t>r</w:t>
      </w:r>
      <w:r w:rsidRPr="003B6960">
        <w:rPr>
          <w:rFonts w:ascii="Times New Roman" w:hAnsi="Times New Roman" w:cs="Times New Roman"/>
          <w:sz w:val="24"/>
          <w:szCs w:val="24"/>
        </w:rPr>
        <w:t xml:space="preserve">ánek </w:t>
      </w:r>
      <w:r w:rsidR="00B234F7">
        <w:rPr>
          <w:rFonts w:ascii="Times New Roman" w:hAnsi="Times New Roman" w:cs="Times New Roman"/>
          <w:sz w:val="24"/>
          <w:szCs w:val="24"/>
        </w:rPr>
        <w:t>alternativních trestů</w:t>
      </w:r>
      <w:r w:rsidRPr="003B6960">
        <w:rPr>
          <w:rFonts w:ascii="Times New Roman" w:hAnsi="Times New Roman" w:cs="Times New Roman"/>
          <w:sz w:val="24"/>
          <w:szCs w:val="24"/>
        </w:rPr>
        <w:t xml:space="preserve"> netřeba dále dopodrobna vysvětlovat, co která znamená</w:t>
      </w:r>
      <w:r w:rsidR="0012666D" w:rsidRPr="003B6960">
        <w:rPr>
          <w:rFonts w:ascii="Times New Roman" w:hAnsi="Times New Roman" w:cs="Times New Roman"/>
          <w:sz w:val="24"/>
          <w:szCs w:val="24"/>
        </w:rPr>
        <w:t xml:space="preserve"> a přináší</w:t>
      </w:r>
      <w:r w:rsidRPr="003B6960">
        <w:rPr>
          <w:rFonts w:ascii="Times New Roman" w:hAnsi="Times New Roman" w:cs="Times New Roman"/>
          <w:sz w:val="24"/>
          <w:szCs w:val="24"/>
        </w:rPr>
        <w:t>. Přesto bych se chtěla vyjádřit k některým výše zmíněným bodům stručnou poznámkou</w:t>
      </w:r>
      <w:r w:rsidR="00AF3419" w:rsidRPr="003B6960">
        <w:rPr>
          <w:rFonts w:ascii="Times New Roman" w:hAnsi="Times New Roman" w:cs="Times New Roman"/>
          <w:sz w:val="24"/>
          <w:szCs w:val="24"/>
        </w:rPr>
        <w:t>.</w:t>
      </w:r>
    </w:p>
    <w:p w:rsidR="006F4107" w:rsidRPr="003B6960" w:rsidRDefault="00EE10A9"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ab/>
        <w:t xml:space="preserve">K bodu b) se váže </w:t>
      </w:r>
      <w:r w:rsidR="0012666D" w:rsidRPr="003B6960">
        <w:rPr>
          <w:rFonts w:ascii="Times New Roman" w:hAnsi="Times New Roman" w:cs="Times New Roman"/>
          <w:sz w:val="24"/>
          <w:szCs w:val="24"/>
        </w:rPr>
        <w:t>výhoda</w:t>
      </w:r>
      <w:r w:rsidRPr="003B6960">
        <w:rPr>
          <w:rFonts w:ascii="Times New Roman" w:hAnsi="Times New Roman" w:cs="Times New Roman"/>
          <w:sz w:val="24"/>
          <w:szCs w:val="24"/>
        </w:rPr>
        <w:t xml:space="preserve"> </w:t>
      </w:r>
      <w:r w:rsidR="00B234F7">
        <w:rPr>
          <w:rFonts w:ascii="Times New Roman" w:hAnsi="Times New Roman" w:cs="Times New Roman"/>
          <w:sz w:val="24"/>
          <w:szCs w:val="24"/>
        </w:rPr>
        <w:t>alternativních trestů</w:t>
      </w:r>
      <w:r w:rsidR="0012666D" w:rsidRPr="003B6960">
        <w:rPr>
          <w:rFonts w:ascii="Times New Roman" w:hAnsi="Times New Roman" w:cs="Times New Roman"/>
          <w:sz w:val="24"/>
          <w:szCs w:val="24"/>
        </w:rPr>
        <w:t>, které</w:t>
      </w:r>
      <w:r w:rsidR="00574586" w:rsidRPr="003B6960">
        <w:rPr>
          <w:rFonts w:ascii="Times New Roman" w:hAnsi="Times New Roman" w:cs="Times New Roman"/>
          <w:sz w:val="24"/>
          <w:szCs w:val="24"/>
        </w:rPr>
        <w:t xml:space="preserve"> </w:t>
      </w:r>
      <w:r w:rsidR="0012666D" w:rsidRPr="003B6960">
        <w:rPr>
          <w:rFonts w:ascii="Times New Roman" w:hAnsi="Times New Roman" w:cs="Times New Roman"/>
          <w:sz w:val="24"/>
          <w:szCs w:val="24"/>
        </w:rPr>
        <w:t>jsou vedeny</w:t>
      </w:r>
      <w:r w:rsidR="00574586" w:rsidRPr="003B6960">
        <w:rPr>
          <w:rFonts w:ascii="Times New Roman" w:hAnsi="Times New Roman" w:cs="Times New Roman"/>
          <w:sz w:val="24"/>
          <w:szCs w:val="24"/>
        </w:rPr>
        <w:t xml:space="preserve"> především požadavkem zachování rodinných a pracovních vazeb pachatele.</w:t>
      </w:r>
      <w:r w:rsidR="00574586" w:rsidRPr="003B6960">
        <w:rPr>
          <w:rStyle w:val="Znakapoznpodarou"/>
          <w:rFonts w:ascii="Times New Roman" w:hAnsi="Times New Roman" w:cs="Times New Roman"/>
          <w:sz w:val="24"/>
          <w:szCs w:val="24"/>
        </w:rPr>
        <w:footnoteReference w:id="8"/>
      </w:r>
      <w:r w:rsidR="00574586" w:rsidRPr="003B6960">
        <w:rPr>
          <w:rFonts w:ascii="Times New Roman" w:hAnsi="Times New Roman" w:cs="Times New Roman"/>
          <w:sz w:val="24"/>
          <w:szCs w:val="24"/>
        </w:rPr>
        <w:t xml:space="preserve"> </w:t>
      </w:r>
      <w:r w:rsidR="0028748B" w:rsidRPr="003B6960">
        <w:rPr>
          <w:rFonts w:ascii="Times New Roman" w:hAnsi="Times New Roman" w:cs="Times New Roman"/>
          <w:sz w:val="24"/>
          <w:szCs w:val="24"/>
        </w:rPr>
        <w:t>P</w:t>
      </w:r>
      <w:r w:rsidRPr="003B6960">
        <w:rPr>
          <w:rFonts w:ascii="Times New Roman" w:hAnsi="Times New Roman" w:cs="Times New Roman"/>
          <w:sz w:val="24"/>
          <w:szCs w:val="24"/>
        </w:rPr>
        <w:t xml:space="preserve">ři výkonu </w:t>
      </w:r>
      <w:r w:rsidR="00B234F7">
        <w:rPr>
          <w:rFonts w:ascii="Times New Roman" w:hAnsi="Times New Roman" w:cs="Times New Roman"/>
          <w:sz w:val="24"/>
          <w:szCs w:val="24"/>
        </w:rPr>
        <w:t xml:space="preserve">alternativních </w:t>
      </w:r>
      <w:r w:rsidRPr="003B6960">
        <w:rPr>
          <w:rFonts w:ascii="Times New Roman" w:hAnsi="Times New Roman" w:cs="Times New Roman"/>
          <w:sz w:val="24"/>
          <w:szCs w:val="24"/>
        </w:rPr>
        <w:t>trest</w:t>
      </w:r>
      <w:r w:rsidR="00B234F7">
        <w:rPr>
          <w:rFonts w:ascii="Times New Roman" w:hAnsi="Times New Roman" w:cs="Times New Roman"/>
          <w:sz w:val="24"/>
          <w:szCs w:val="24"/>
        </w:rPr>
        <w:t>ů</w:t>
      </w:r>
      <w:r w:rsidRPr="003B6960">
        <w:rPr>
          <w:rFonts w:ascii="Times New Roman" w:hAnsi="Times New Roman" w:cs="Times New Roman"/>
          <w:sz w:val="24"/>
          <w:szCs w:val="24"/>
        </w:rPr>
        <w:t xml:space="preserve"> </w:t>
      </w:r>
      <w:r w:rsidR="006F4107" w:rsidRPr="003B6960">
        <w:rPr>
          <w:rFonts w:ascii="Times New Roman" w:hAnsi="Times New Roman" w:cs="Times New Roman"/>
          <w:sz w:val="24"/>
          <w:szCs w:val="24"/>
        </w:rPr>
        <w:t>zůstávají</w:t>
      </w:r>
      <w:r w:rsidR="0012666D" w:rsidRPr="003B6960">
        <w:rPr>
          <w:rFonts w:ascii="Times New Roman" w:hAnsi="Times New Roman" w:cs="Times New Roman"/>
          <w:sz w:val="24"/>
          <w:szCs w:val="24"/>
        </w:rPr>
        <w:t xml:space="preserve"> sociální vazby</w:t>
      </w:r>
      <w:r w:rsidR="006F4107" w:rsidRPr="003B6960">
        <w:rPr>
          <w:rFonts w:ascii="Times New Roman" w:hAnsi="Times New Roman" w:cs="Times New Roman"/>
          <w:sz w:val="24"/>
          <w:szCs w:val="24"/>
        </w:rPr>
        <w:t xml:space="preserve"> v rámci rodiny i v rámci komunity stále zachovány. Odsouzený je v denním kontaktu s rodinou, sousedy, spolupracovníky i ostat</w:t>
      </w:r>
      <w:r w:rsidR="0028748B" w:rsidRPr="003B6960">
        <w:rPr>
          <w:rFonts w:ascii="Times New Roman" w:hAnsi="Times New Roman" w:cs="Times New Roman"/>
          <w:sz w:val="24"/>
          <w:szCs w:val="24"/>
        </w:rPr>
        <w:t xml:space="preserve">ní veřejností, </w:t>
      </w:r>
      <w:r w:rsidR="00F30CE4">
        <w:rPr>
          <w:rFonts w:ascii="Times New Roman" w:hAnsi="Times New Roman" w:cs="Times New Roman"/>
          <w:sz w:val="24"/>
          <w:szCs w:val="24"/>
        </w:rPr>
        <w:br/>
      </w:r>
      <w:r w:rsidR="006F4107" w:rsidRPr="003B6960">
        <w:rPr>
          <w:rFonts w:ascii="Times New Roman" w:hAnsi="Times New Roman" w:cs="Times New Roman"/>
          <w:sz w:val="24"/>
          <w:szCs w:val="24"/>
        </w:rPr>
        <w:t xml:space="preserve">je </w:t>
      </w:r>
      <w:r w:rsidR="0028748B" w:rsidRPr="003B6960">
        <w:rPr>
          <w:rFonts w:ascii="Times New Roman" w:hAnsi="Times New Roman" w:cs="Times New Roman"/>
          <w:sz w:val="24"/>
          <w:szCs w:val="24"/>
        </w:rPr>
        <w:t xml:space="preserve">mu </w:t>
      </w:r>
      <w:r w:rsidR="006F4107" w:rsidRPr="003B6960">
        <w:rPr>
          <w:rFonts w:ascii="Times New Roman" w:hAnsi="Times New Roman" w:cs="Times New Roman"/>
          <w:sz w:val="24"/>
          <w:szCs w:val="24"/>
        </w:rPr>
        <w:t>umožněno dále navštěvovat zaměstnání, vydělávat pen</w:t>
      </w:r>
      <w:r w:rsidR="0028748B" w:rsidRPr="003B6960">
        <w:rPr>
          <w:rFonts w:ascii="Times New Roman" w:hAnsi="Times New Roman" w:cs="Times New Roman"/>
          <w:sz w:val="24"/>
          <w:szCs w:val="24"/>
        </w:rPr>
        <w:t>íze na obživu sebe a své rodiny, čímž j</w:t>
      </w:r>
      <w:r w:rsidR="006F4107" w:rsidRPr="003B6960">
        <w:rPr>
          <w:rFonts w:ascii="Times New Roman" w:hAnsi="Times New Roman" w:cs="Times New Roman"/>
          <w:sz w:val="24"/>
          <w:szCs w:val="24"/>
        </w:rPr>
        <w:t xml:space="preserve">e schopen zajistit si jistý životní standard a postarat se o chod domácnosti. </w:t>
      </w:r>
    </w:p>
    <w:p w:rsidR="00993956" w:rsidRPr="003B6960" w:rsidRDefault="006F4107"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ab/>
        <w:t xml:space="preserve">V případě trestu </w:t>
      </w:r>
      <w:r w:rsidR="00E5080C">
        <w:rPr>
          <w:rFonts w:ascii="Times New Roman" w:hAnsi="Times New Roman" w:cs="Times New Roman"/>
          <w:sz w:val="24"/>
          <w:szCs w:val="24"/>
        </w:rPr>
        <w:t>domácího vězení</w:t>
      </w:r>
      <w:r w:rsidRPr="003B6960">
        <w:rPr>
          <w:rFonts w:ascii="Times New Roman" w:hAnsi="Times New Roman" w:cs="Times New Roman"/>
          <w:sz w:val="24"/>
          <w:szCs w:val="24"/>
        </w:rPr>
        <w:t xml:space="preserve"> má pachatel stanovený denní režim, který by mu měl pomoci osvojit si určité vhodné návyky, kterými se má řídit v osobním </w:t>
      </w:r>
      <w:r w:rsidR="00993956" w:rsidRPr="003B6960">
        <w:rPr>
          <w:rFonts w:ascii="Times New Roman" w:hAnsi="Times New Roman" w:cs="Times New Roman"/>
          <w:sz w:val="24"/>
          <w:szCs w:val="24"/>
        </w:rPr>
        <w:t xml:space="preserve">i pracovním </w:t>
      </w:r>
      <w:r w:rsidRPr="003B6960">
        <w:rPr>
          <w:rFonts w:ascii="Times New Roman" w:hAnsi="Times New Roman" w:cs="Times New Roman"/>
          <w:sz w:val="24"/>
          <w:szCs w:val="24"/>
        </w:rPr>
        <w:t>životě</w:t>
      </w:r>
      <w:r w:rsidR="00993956" w:rsidRPr="003B6960">
        <w:rPr>
          <w:rFonts w:ascii="Times New Roman" w:hAnsi="Times New Roman" w:cs="Times New Roman"/>
          <w:sz w:val="24"/>
          <w:szCs w:val="24"/>
        </w:rPr>
        <w:t>. Dodržování tohoto režimu ve</w:t>
      </w:r>
      <w:r w:rsidRPr="003B6960">
        <w:rPr>
          <w:rFonts w:ascii="Times New Roman" w:hAnsi="Times New Roman" w:cs="Times New Roman"/>
          <w:sz w:val="24"/>
          <w:szCs w:val="24"/>
        </w:rPr>
        <w:t xml:space="preserve"> vlastní</w:t>
      </w:r>
      <w:r w:rsidR="00993956" w:rsidRPr="003B6960">
        <w:rPr>
          <w:rFonts w:ascii="Times New Roman" w:hAnsi="Times New Roman" w:cs="Times New Roman"/>
          <w:sz w:val="24"/>
          <w:szCs w:val="24"/>
        </w:rPr>
        <w:t xml:space="preserve">m </w:t>
      </w:r>
      <w:r w:rsidRPr="003B6960">
        <w:rPr>
          <w:rFonts w:ascii="Times New Roman" w:hAnsi="Times New Roman" w:cs="Times New Roman"/>
          <w:sz w:val="24"/>
          <w:szCs w:val="24"/>
        </w:rPr>
        <w:t xml:space="preserve">prostředí, </w:t>
      </w:r>
      <w:r w:rsidR="00993956" w:rsidRPr="003B6960">
        <w:rPr>
          <w:rFonts w:ascii="Times New Roman" w:hAnsi="Times New Roman" w:cs="Times New Roman"/>
          <w:sz w:val="24"/>
          <w:szCs w:val="24"/>
        </w:rPr>
        <w:t xml:space="preserve">by mělo přispívat </w:t>
      </w:r>
      <w:r w:rsidRPr="003B6960">
        <w:rPr>
          <w:rFonts w:ascii="Times New Roman" w:hAnsi="Times New Roman" w:cs="Times New Roman"/>
          <w:sz w:val="24"/>
          <w:szCs w:val="24"/>
        </w:rPr>
        <w:t>k</w:t>
      </w:r>
      <w:r w:rsidR="00993956" w:rsidRPr="003B6960">
        <w:rPr>
          <w:rFonts w:ascii="Times New Roman" w:hAnsi="Times New Roman" w:cs="Times New Roman"/>
          <w:sz w:val="24"/>
          <w:szCs w:val="24"/>
        </w:rPr>
        <w:t xml:space="preserve"> pachatelově </w:t>
      </w:r>
      <w:r w:rsidRPr="003B6960">
        <w:rPr>
          <w:rFonts w:ascii="Times New Roman" w:hAnsi="Times New Roman" w:cs="Times New Roman"/>
          <w:sz w:val="24"/>
          <w:szCs w:val="24"/>
        </w:rPr>
        <w:t xml:space="preserve">nápravě </w:t>
      </w:r>
      <w:r w:rsidR="00F30CE4">
        <w:rPr>
          <w:rFonts w:ascii="Times New Roman" w:hAnsi="Times New Roman" w:cs="Times New Roman"/>
          <w:sz w:val="24"/>
          <w:szCs w:val="24"/>
        </w:rPr>
        <w:br/>
      </w:r>
      <w:r w:rsidRPr="003B6960">
        <w:rPr>
          <w:rFonts w:ascii="Times New Roman" w:hAnsi="Times New Roman" w:cs="Times New Roman"/>
          <w:sz w:val="24"/>
          <w:szCs w:val="24"/>
        </w:rPr>
        <w:t xml:space="preserve">a vedení řádného života. </w:t>
      </w:r>
      <w:r w:rsidR="00EE10A9" w:rsidRPr="003B6960">
        <w:rPr>
          <w:rFonts w:ascii="Times New Roman" w:hAnsi="Times New Roman" w:cs="Times New Roman"/>
          <w:sz w:val="24"/>
          <w:szCs w:val="24"/>
        </w:rPr>
        <w:t xml:space="preserve"> </w:t>
      </w:r>
    </w:p>
    <w:p w:rsidR="00EE10A9" w:rsidRPr="003B6960" w:rsidRDefault="00993956"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ab/>
        <w:t xml:space="preserve">Nepřetrhání </w:t>
      </w:r>
      <w:r w:rsidR="00EE10A9" w:rsidRPr="003B6960">
        <w:rPr>
          <w:rFonts w:ascii="Times New Roman" w:hAnsi="Times New Roman" w:cs="Times New Roman"/>
          <w:sz w:val="24"/>
          <w:szCs w:val="24"/>
        </w:rPr>
        <w:t xml:space="preserve">sociálních </w:t>
      </w:r>
      <w:r w:rsidRPr="003B6960">
        <w:rPr>
          <w:rFonts w:ascii="Times New Roman" w:hAnsi="Times New Roman" w:cs="Times New Roman"/>
          <w:sz w:val="24"/>
          <w:szCs w:val="24"/>
        </w:rPr>
        <w:t>vazeb vede ke snadnější resocializaci pachatele a následné nápravě, která je účelem uloženého trestu. Postupná resocializace pachatele by měla</w:t>
      </w:r>
      <w:r w:rsidR="00AF3419" w:rsidRPr="003B6960">
        <w:rPr>
          <w:rFonts w:ascii="Times New Roman" w:hAnsi="Times New Roman" w:cs="Times New Roman"/>
          <w:sz w:val="24"/>
          <w:szCs w:val="24"/>
        </w:rPr>
        <w:t xml:space="preserve"> v odsouzeném vyvolat</w:t>
      </w:r>
      <w:r w:rsidR="00EE10A9" w:rsidRPr="003B6960">
        <w:rPr>
          <w:rFonts w:ascii="Times New Roman" w:hAnsi="Times New Roman" w:cs="Times New Roman"/>
          <w:sz w:val="24"/>
          <w:szCs w:val="24"/>
        </w:rPr>
        <w:t xml:space="preserve"> rostoucí zodpovědnost za své chování a vlastní život</w:t>
      </w:r>
      <w:r w:rsidR="00AF3419" w:rsidRPr="003B6960">
        <w:rPr>
          <w:rFonts w:ascii="Times New Roman" w:hAnsi="Times New Roman" w:cs="Times New Roman"/>
          <w:sz w:val="24"/>
          <w:szCs w:val="24"/>
        </w:rPr>
        <w:t xml:space="preserve">, </w:t>
      </w:r>
      <w:r w:rsidRPr="003B6960">
        <w:rPr>
          <w:rFonts w:ascii="Times New Roman" w:hAnsi="Times New Roman" w:cs="Times New Roman"/>
          <w:sz w:val="24"/>
          <w:szCs w:val="24"/>
        </w:rPr>
        <w:t>což</w:t>
      </w:r>
      <w:r w:rsidR="00AF3419" w:rsidRPr="003B6960">
        <w:rPr>
          <w:rFonts w:ascii="Times New Roman" w:hAnsi="Times New Roman" w:cs="Times New Roman"/>
          <w:sz w:val="24"/>
          <w:szCs w:val="24"/>
        </w:rPr>
        <w:t xml:space="preserve"> by mohl</w:t>
      </w:r>
      <w:r w:rsidRPr="003B6960">
        <w:rPr>
          <w:rFonts w:ascii="Times New Roman" w:hAnsi="Times New Roman" w:cs="Times New Roman"/>
          <w:sz w:val="24"/>
          <w:szCs w:val="24"/>
        </w:rPr>
        <w:t>o</w:t>
      </w:r>
      <w:r w:rsidR="00AF3419" w:rsidRPr="003B6960">
        <w:rPr>
          <w:rFonts w:ascii="Times New Roman" w:hAnsi="Times New Roman" w:cs="Times New Roman"/>
          <w:sz w:val="24"/>
          <w:szCs w:val="24"/>
        </w:rPr>
        <w:t xml:space="preserve"> vést k</w:t>
      </w:r>
      <w:r w:rsidRPr="003B6960">
        <w:rPr>
          <w:rFonts w:ascii="Times New Roman" w:hAnsi="Times New Roman" w:cs="Times New Roman"/>
          <w:sz w:val="24"/>
          <w:szCs w:val="24"/>
        </w:rPr>
        <w:t xml:space="preserve"> vyvolání </w:t>
      </w:r>
      <w:r w:rsidR="00EE10A9" w:rsidRPr="003B6960">
        <w:rPr>
          <w:rFonts w:ascii="Times New Roman" w:hAnsi="Times New Roman" w:cs="Times New Roman"/>
          <w:sz w:val="24"/>
          <w:szCs w:val="24"/>
        </w:rPr>
        <w:t>potřeb</w:t>
      </w:r>
      <w:r w:rsidRPr="003B6960">
        <w:rPr>
          <w:rFonts w:ascii="Times New Roman" w:hAnsi="Times New Roman" w:cs="Times New Roman"/>
          <w:sz w:val="24"/>
          <w:szCs w:val="24"/>
        </w:rPr>
        <w:t>y</w:t>
      </w:r>
      <w:r w:rsidR="00EE10A9" w:rsidRPr="003B6960">
        <w:rPr>
          <w:rFonts w:ascii="Times New Roman" w:hAnsi="Times New Roman" w:cs="Times New Roman"/>
          <w:sz w:val="24"/>
          <w:szCs w:val="24"/>
        </w:rPr>
        <w:t xml:space="preserve"> vést řádný život i po vykonání </w:t>
      </w:r>
      <w:r w:rsidR="00B234F7">
        <w:rPr>
          <w:rFonts w:ascii="Times New Roman" w:hAnsi="Times New Roman" w:cs="Times New Roman"/>
          <w:sz w:val="24"/>
          <w:szCs w:val="24"/>
        </w:rPr>
        <w:t>alternativního trestu</w:t>
      </w:r>
      <w:r w:rsidR="00EE10A9" w:rsidRPr="003B6960">
        <w:rPr>
          <w:rFonts w:ascii="Times New Roman" w:hAnsi="Times New Roman" w:cs="Times New Roman"/>
          <w:sz w:val="24"/>
          <w:szCs w:val="24"/>
        </w:rPr>
        <w:t>.</w:t>
      </w:r>
    </w:p>
    <w:p w:rsidR="00F4613D" w:rsidRPr="003B6960" w:rsidRDefault="00EE10A9"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ab/>
        <w:t xml:space="preserve">Vysoký význam </w:t>
      </w:r>
      <w:r w:rsidR="00B234F7">
        <w:rPr>
          <w:rFonts w:ascii="Times New Roman" w:hAnsi="Times New Roman" w:cs="Times New Roman"/>
          <w:sz w:val="24"/>
          <w:szCs w:val="24"/>
        </w:rPr>
        <w:t>alternativních trestů</w:t>
      </w:r>
      <w:r w:rsidRPr="003B6960">
        <w:rPr>
          <w:rFonts w:ascii="Times New Roman" w:hAnsi="Times New Roman" w:cs="Times New Roman"/>
          <w:sz w:val="24"/>
          <w:szCs w:val="24"/>
        </w:rPr>
        <w:t xml:space="preserve"> je přikládán faktu, že pachatel není</w:t>
      </w:r>
      <w:r w:rsidR="00993956" w:rsidRPr="003B6960">
        <w:rPr>
          <w:rFonts w:ascii="Times New Roman" w:hAnsi="Times New Roman" w:cs="Times New Roman"/>
          <w:sz w:val="24"/>
          <w:szCs w:val="24"/>
        </w:rPr>
        <w:t xml:space="preserve"> uveden </w:t>
      </w:r>
      <w:r w:rsidR="00F30CE4">
        <w:rPr>
          <w:rFonts w:ascii="Times New Roman" w:hAnsi="Times New Roman" w:cs="Times New Roman"/>
          <w:sz w:val="24"/>
          <w:szCs w:val="24"/>
        </w:rPr>
        <w:br/>
      </w:r>
      <w:r w:rsidR="00993956" w:rsidRPr="003B6960">
        <w:rPr>
          <w:rFonts w:ascii="Times New Roman" w:hAnsi="Times New Roman" w:cs="Times New Roman"/>
          <w:sz w:val="24"/>
          <w:szCs w:val="24"/>
        </w:rPr>
        <w:t xml:space="preserve">do vězeňského prostředí. Pachatel si při výkonu </w:t>
      </w:r>
      <w:r w:rsidR="00B234F7">
        <w:rPr>
          <w:rFonts w:ascii="Times New Roman" w:hAnsi="Times New Roman" w:cs="Times New Roman"/>
          <w:sz w:val="24"/>
          <w:szCs w:val="24"/>
        </w:rPr>
        <w:t>alternativního trestu</w:t>
      </w:r>
      <w:r w:rsidR="00993956" w:rsidRPr="003B6960">
        <w:rPr>
          <w:rFonts w:ascii="Times New Roman" w:hAnsi="Times New Roman" w:cs="Times New Roman"/>
          <w:sz w:val="24"/>
          <w:szCs w:val="24"/>
        </w:rPr>
        <w:t xml:space="preserve"> odpykává trest </w:t>
      </w:r>
      <w:r w:rsidRPr="003B6960">
        <w:rPr>
          <w:rFonts w:ascii="Times New Roman" w:hAnsi="Times New Roman" w:cs="Times New Roman"/>
          <w:sz w:val="24"/>
          <w:szCs w:val="24"/>
        </w:rPr>
        <w:t xml:space="preserve">v prostředí, které </w:t>
      </w:r>
      <w:r w:rsidR="00993956" w:rsidRPr="003B6960">
        <w:rPr>
          <w:rFonts w:ascii="Times New Roman" w:hAnsi="Times New Roman" w:cs="Times New Roman"/>
          <w:sz w:val="24"/>
          <w:szCs w:val="24"/>
        </w:rPr>
        <w:t>by na něj mě</w:t>
      </w:r>
      <w:r w:rsidR="00735076" w:rsidRPr="003B6960">
        <w:rPr>
          <w:rFonts w:ascii="Times New Roman" w:hAnsi="Times New Roman" w:cs="Times New Roman"/>
          <w:sz w:val="24"/>
          <w:szCs w:val="24"/>
        </w:rPr>
        <w:t xml:space="preserve">lo mít pozitivní vliv, motivující jej k nápravě. Výkon </w:t>
      </w:r>
      <w:r w:rsidR="00B234F7">
        <w:rPr>
          <w:rFonts w:ascii="Times New Roman" w:hAnsi="Times New Roman" w:cs="Times New Roman"/>
          <w:sz w:val="24"/>
          <w:szCs w:val="24"/>
        </w:rPr>
        <w:t>nepodmíněného trestu odnětí svobody</w:t>
      </w:r>
      <w:r w:rsidRPr="003B6960">
        <w:rPr>
          <w:rFonts w:ascii="Times New Roman" w:hAnsi="Times New Roman" w:cs="Times New Roman"/>
          <w:sz w:val="24"/>
          <w:szCs w:val="24"/>
        </w:rPr>
        <w:t xml:space="preserve"> často </w:t>
      </w:r>
      <w:r w:rsidR="00735076" w:rsidRPr="003B6960">
        <w:rPr>
          <w:rFonts w:ascii="Times New Roman" w:hAnsi="Times New Roman" w:cs="Times New Roman"/>
          <w:sz w:val="24"/>
          <w:szCs w:val="24"/>
        </w:rPr>
        <w:t>přináší</w:t>
      </w:r>
      <w:r w:rsidRPr="003B6960">
        <w:rPr>
          <w:rFonts w:ascii="Times New Roman" w:hAnsi="Times New Roman" w:cs="Times New Roman"/>
          <w:sz w:val="24"/>
          <w:szCs w:val="24"/>
        </w:rPr>
        <w:t xml:space="preserve"> negativní dopad na pachatele</w:t>
      </w:r>
      <w:r w:rsidR="002A016D" w:rsidRPr="003B6960">
        <w:rPr>
          <w:rFonts w:ascii="Times New Roman" w:hAnsi="Times New Roman" w:cs="Times New Roman"/>
          <w:sz w:val="24"/>
          <w:szCs w:val="24"/>
        </w:rPr>
        <w:t>, neboť</w:t>
      </w:r>
      <w:r w:rsidRPr="003B6960">
        <w:rPr>
          <w:rFonts w:ascii="Times New Roman" w:hAnsi="Times New Roman" w:cs="Times New Roman"/>
          <w:sz w:val="24"/>
          <w:szCs w:val="24"/>
        </w:rPr>
        <w:t xml:space="preserve"> </w:t>
      </w:r>
      <w:r w:rsidR="00735076" w:rsidRPr="003B6960">
        <w:rPr>
          <w:rFonts w:ascii="Times New Roman" w:hAnsi="Times New Roman" w:cs="Times New Roman"/>
          <w:sz w:val="24"/>
          <w:szCs w:val="24"/>
        </w:rPr>
        <w:t>probíhá</w:t>
      </w:r>
      <w:r w:rsidRPr="003B6960">
        <w:rPr>
          <w:rFonts w:ascii="Times New Roman" w:hAnsi="Times New Roman" w:cs="Times New Roman"/>
          <w:sz w:val="24"/>
          <w:szCs w:val="24"/>
        </w:rPr>
        <w:t xml:space="preserve"> v kriminogenním prostředí. </w:t>
      </w:r>
      <w:r w:rsidR="007D0074" w:rsidRPr="003B6960">
        <w:rPr>
          <w:rFonts w:ascii="Times New Roman" w:hAnsi="Times New Roman" w:cs="Times New Roman"/>
          <w:sz w:val="24"/>
          <w:szCs w:val="24"/>
        </w:rPr>
        <w:t xml:space="preserve">Naopak při ukládání i výkonu </w:t>
      </w:r>
      <w:r w:rsidR="00B234F7">
        <w:rPr>
          <w:rFonts w:ascii="Times New Roman" w:hAnsi="Times New Roman" w:cs="Times New Roman"/>
          <w:sz w:val="24"/>
          <w:szCs w:val="24"/>
        </w:rPr>
        <w:t>alternativních trestů</w:t>
      </w:r>
      <w:r w:rsidR="007D0074" w:rsidRPr="003B6960">
        <w:rPr>
          <w:rFonts w:ascii="Times New Roman" w:hAnsi="Times New Roman" w:cs="Times New Roman"/>
          <w:sz w:val="24"/>
          <w:szCs w:val="24"/>
        </w:rPr>
        <w:t xml:space="preserve"> </w:t>
      </w:r>
      <w:r w:rsidR="00F30CE4">
        <w:rPr>
          <w:rFonts w:ascii="Times New Roman" w:hAnsi="Times New Roman" w:cs="Times New Roman"/>
          <w:sz w:val="24"/>
          <w:szCs w:val="24"/>
        </w:rPr>
        <w:br/>
      </w:r>
      <w:r w:rsidR="007D0074" w:rsidRPr="003B6960">
        <w:rPr>
          <w:rFonts w:ascii="Times New Roman" w:hAnsi="Times New Roman" w:cs="Times New Roman"/>
          <w:sz w:val="24"/>
          <w:szCs w:val="24"/>
        </w:rPr>
        <w:t>je kladen důraz na integraci pachatelů zpět do společnosti v jejich přirozeném sociálním prostředí, a tím je tento případný kriminogenní vliv vězeňského prostředí na pachatele vyloučen.</w:t>
      </w:r>
      <w:r w:rsidR="007D0074" w:rsidRPr="003B6960">
        <w:rPr>
          <w:rStyle w:val="Znakapoznpodarou"/>
          <w:rFonts w:ascii="Times New Roman" w:hAnsi="Times New Roman" w:cs="Times New Roman"/>
          <w:sz w:val="24"/>
          <w:szCs w:val="24"/>
        </w:rPr>
        <w:footnoteReference w:id="9"/>
      </w:r>
    </w:p>
    <w:p w:rsidR="000320BE" w:rsidRPr="003B6960" w:rsidRDefault="000320BE"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ab/>
        <w:t xml:space="preserve">Co se týče finanční úspory nákladů, </w:t>
      </w:r>
      <w:r w:rsidR="00F03CEF" w:rsidRPr="003B6960">
        <w:rPr>
          <w:rFonts w:ascii="Times New Roman" w:hAnsi="Times New Roman" w:cs="Times New Roman"/>
          <w:sz w:val="24"/>
          <w:szCs w:val="24"/>
        </w:rPr>
        <w:t xml:space="preserve">představují </w:t>
      </w:r>
      <w:r w:rsidR="00B234F7">
        <w:rPr>
          <w:rFonts w:ascii="Times New Roman" w:hAnsi="Times New Roman" w:cs="Times New Roman"/>
          <w:sz w:val="24"/>
          <w:szCs w:val="24"/>
        </w:rPr>
        <w:t>alternativní tresty</w:t>
      </w:r>
      <w:r w:rsidR="00F03CEF" w:rsidRPr="003B6960">
        <w:rPr>
          <w:rFonts w:ascii="Times New Roman" w:hAnsi="Times New Roman" w:cs="Times New Roman"/>
          <w:sz w:val="24"/>
          <w:szCs w:val="24"/>
        </w:rPr>
        <w:t xml:space="preserve"> velkou výhodu, neboť jsou pro státní pokladnu mnohem levnější než </w:t>
      </w:r>
      <w:r w:rsidR="00B234F7">
        <w:rPr>
          <w:rFonts w:ascii="Times New Roman" w:hAnsi="Times New Roman" w:cs="Times New Roman"/>
          <w:sz w:val="24"/>
          <w:szCs w:val="24"/>
        </w:rPr>
        <w:t>nepodmíněný trest odnětí svobody</w:t>
      </w:r>
      <w:r w:rsidR="00F03CEF" w:rsidRPr="003B6960">
        <w:rPr>
          <w:rFonts w:ascii="Times New Roman" w:hAnsi="Times New Roman" w:cs="Times New Roman"/>
          <w:sz w:val="24"/>
          <w:szCs w:val="24"/>
        </w:rPr>
        <w:t>.</w:t>
      </w:r>
      <w:r w:rsidR="00F03CEF" w:rsidRPr="003B6960">
        <w:rPr>
          <w:rStyle w:val="Znakapoznpodarou"/>
          <w:rFonts w:ascii="Times New Roman" w:hAnsi="Times New Roman" w:cs="Times New Roman"/>
          <w:sz w:val="24"/>
          <w:szCs w:val="24"/>
        </w:rPr>
        <w:footnoteReference w:id="10"/>
      </w:r>
      <w:r w:rsidR="00F03CEF" w:rsidRPr="003B6960">
        <w:rPr>
          <w:rFonts w:ascii="Times New Roman" w:hAnsi="Times New Roman" w:cs="Times New Roman"/>
          <w:sz w:val="24"/>
          <w:szCs w:val="24"/>
        </w:rPr>
        <w:t xml:space="preserve"> K nákladům spojeným s trestem </w:t>
      </w:r>
      <w:r w:rsidR="00B234F7">
        <w:rPr>
          <w:rFonts w:ascii="Times New Roman" w:hAnsi="Times New Roman" w:cs="Times New Roman"/>
          <w:sz w:val="24"/>
          <w:szCs w:val="24"/>
        </w:rPr>
        <w:t>domácího vězení</w:t>
      </w:r>
      <w:r w:rsidR="00F03CEF" w:rsidRPr="003B6960">
        <w:rPr>
          <w:rFonts w:ascii="Times New Roman" w:hAnsi="Times New Roman" w:cs="Times New Roman"/>
          <w:sz w:val="24"/>
          <w:szCs w:val="24"/>
        </w:rPr>
        <w:t xml:space="preserve"> se blíže vyjadřuje důvodová zpráva k novému trestnímu zákoníku. </w:t>
      </w:r>
      <w:r w:rsidRPr="003B6960">
        <w:rPr>
          <w:rFonts w:ascii="Times New Roman" w:hAnsi="Times New Roman" w:cs="Times New Roman"/>
          <w:sz w:val="24"/>
          <w:szCs w:val="24"/>
        </w:rPr>
        <w:t xml:space="preserve">I kdyby došlo k navýšení předpokládané částky na hlídání odsouzených k trestu </w:t>
      </w:r>
      <w:r w:rsidR="00B234F7">
        <w:rPr>
          <w:rFonts w:ascii="Times New Roman" w:hAnsi="Times New Roman" w:cs="Times New Roman"/>
          <w:sz w:val="24"/>
          <w:szCs w:val="24"/>
        </w:rPr>
        <w:t>domácího vězení</w:t>
      </w:r>
      <w:r w:rsidRPr="003B6960">
        <w:rPr>
          <w:rFonts w:ascii="Times New Roman" w:hAnsi="Times New Roman" w:cs="Times New Roman"/>
          <w:sz w:val="24"/>
          <w:szCs w:val="24"/>
        </w:rPr>
        <w:t xml:space="preserve">, navýšená částka by se nemohla ani přinejmenším </w:t>
      </w:r>
      <w:r w:rsidRPr="003B6960">
        <w:rPr>
          <w:rFonts w:ascii="Times New Roman" w:hAnsi="Times New Roman" w:cs="Times New Roman"/>
          <w:sz w:val="24"/>
          <w:szCs w:val="24"/>
        </w:rPr>
        <w:lastRenderedPageBreak/>
        <w:t xml:space="preserve">rovnat polovině nákladů za výkon </w:t>
      </w:r>
      <w:r w:rsidR="00B234F7">
        <w:rPr>
          <w:rFonts w:ascii="Times New Roman" w:hAnsi="Times New Roman" w:cs="Times New Roman"/>
          <w:sz w:val="24"/>
          <w:szCs w:val="24"/>
        </w:rPr>
        <w:t>nepodmíněného trestu odnětí s</w:t>
      </w:r>
      <w:r w:rsidR="00860F7E">
        <w:rPr>
          <w:rFonts w:ascii="Times New Roman" w:hAnsi="Times New Roman" w:cs="Times New Roman"/>
          <w:sz w:val="24"/>
          <w:szCs w:val="24"/>
        </w:rPr>
        <w:t>vo</w:t>
      </w:r>
      <w:r w:rsidR="00B234F7">
        <w:rPr>
          <w:rFonts w:ascii="Times New Roman" w:hAnsi="Times New Roman" w:cs="Times New Roman"/>
          <w:sz w:val="24"/>
          <w:szCs w:val="24"/>
        </w:rPr>
        <w:t>body</w:t>
      </w:r>
      <w:r w:rsidRPr="003B6960">
        <w:rPr>
          <w:rFonts w:ascii="Times New Roman" w:hAnsi="Times New Roman" w:cs="Times New Roman"/>
          <w:sz w:val="24"/>
          <w:szCs w:val="24"/>
        </w:rPr>
        <w:t>, čímž by bylo výrazně odlehčeno státní pokladně.</w:t>
      </w:r>
    </w:p>
    <w:p w:rsidR="00F4613D" w:rsidRPr="003B6960" w:rsidRDefault="00F4613D"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ab/>
      </w:r>
      <w:r w:rsidR="00B84C03" w:rsidRPr="003B6960">
        <w:rPr>
          <w:rFonts w:ascii="Times New Roman" w:hAnsi="Times New Roman" w:cs="Times New Roman"/>
          <w:sz w:val="24"/>
          <w:szCs w:val="24"/>
        </w:rPr>
        <w:t>Výhoda o</w:t>
      </w:r>
      <w:r w:rsidRPr="003B6960">
        <w:rPr>
          <w:rFonts w:ascii="Times New Roman" w:hAnsi="Times New Roman" w:cs="Times New Roman"/>
          <w:sz w:val="24"/>
          <w:szCs w:val="24"/>
        </w:rPr>
        <w:t xml:space="preserve">svojení si pracovních návyků </w:t>
      </w:r>
      <w:r w:rsidR="00B84C03" w:rsidRPr="003B6960">
        <w:rPr>
          <w:rFonts w:ascii="Times New Roman" w:hAnsi="Times New Roman" w:cs="Times New Roman"/>
          <w:sz w:val="24"/>
          <w:szCs w:val="24"/>
        </w:rPr>
        <w:t xml:space="preserve">specifická pro </w:t>
      </w:r>
      <w:r w:rsidRPr="003B6960">
        <w:rPr>
          <w:rFonts w:ascii="Times New Roman" w:hAnsi="Times New Roman" w:cs="Times New Roman"/>
          <w:sz w:val="24"/>
          <w:szCs w:val="24"/>
        </w:rPr>
        <w:t>trest OPP by měl</w:t>
      </w:r>
      <w:r w:rsidR="00B84C03" w:rsidRPr="003B6960">
        <w:rPr>
          <w:rFonts w:ascii="Times New Roman" w:hAnsi="Times New Roman" w:cs="Times New Roman"/>
          <w:sz w:val="24"/>
          <w:szCs w:val="24"/>
        </w:rPr>
        <w:t>a</w:t>
      </w:r>
      <w:r w:rsidRPr="003B6960">
        <w:rPr>
          <w:rFonts w:ascii="Times New Roman" w:hAnsi="Times New Roman" w:cs="Times New Roman"/>
          <w:sz w:val="24"/>
          <w:szCs w:val="24"/>
        </w:rPr>
        <w:t xml:space="preserve"> mít </w:t>
      </w:r>
      <w:r w:rsidR="00F30CE4">
        <w:rPr>
          <w:rFonts w:ascii="Times New Roman" w:hAnsi="Times New Roman" w:cs="Times New Roman"/>
          <w:sz w:val="24"/>
          <w:szCs w:val="24"/>
        </w:rPr>
        <w:br/>
      </w:r>
      <w:r w:rsidRPr="003B6960">
        <w:rPr>
          <w:rFonts w:ascii="Times New Roman" w:hAnsi="Times New Roman" w:cs="Times New Roman"/>
          <w:sz w:val="24"/>
          <w:szCs w:val="24"/>
        </w:rPr>
        <w:t>za následek rozvíjení pachatelovy zručnosti, jeho schopností a dovedností, což by se mělo příznivě odrazit v jeho pracovní a osobní sféře a zároveň působit na převýchovu pachatele. Všechny tyto faktory by pak měly být příznivým ovlivněním pro budoucí život.</w:t>
      </w:r>
      <w:r w:rsidRPr="003B6960">
        <w:rPr>
          <w:rFonts w:ascii="Times New Roman" w:hAnsi="Times New Roman" w:cs="Times New Roman"/>
          <w:sz w:val="24"/>
          <w:szCs w:val="24"/>
        </w:rPr>
        <w:tab/>
      </w:r>
    </w:p>
    <w:p w:rsidR="00F4613D" w:rsidRPr="003B6960" w:rsidRDefault="00F4613D"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ab/>
        <w:t xml:space="preserve">Za zmínku určitě stojí také bod k), u kterého považuji za velmi prospěšný fakt, že díky obecně prospěšným pracím se může dostat pomoci osobám, které by jinak neměly možnost </w:t>
      </w:r>
      <w:r w:rsidR="00F30CE4">
        <w:rPr>
          <w:rFonts w:ascii="Times New Roman" w:hAnsi="Times New Roman" w:cs="Times New Roman"/>
          <w:sz w:val="24"/>
          <w:szCs w:val="24"/>
        </w:rPr>
        <w:br/>
      </w:r>
      <w:r w:rsidR="002A016D" w:rsidRPr="003B6960">
        <w:rPr>
          <w:rFonts w:ascii="Times New Roman" w:hAnsi="Times New Roman" w:cs="Times New Roman"/>
          <w:sz w:val="24"/>
          <w:szCs w:val="24"/>
        </w:rPr>
        <w:t xml:space="preserve">si ji </w:t>
      </w:r>
      <w:r w:rsidRPr="003B6960">
        <w:rPr>
          <w:rFonts w:ascii="Times New Roman" w:hAnsi="Times New Roman" w:cs="Times New Roman"/>
          <w:sz w:val="24"/>
          <w:szCs w:val="24"/>
        </w:rPr>
        <w:t xml:space="preserve">sehnat, ať už kvůli nedostatku finančních prostředků či jiným skutečnostem. Odsouzený si při výkonu prací rozvíjí svou sociální odpovědnost. </w:t>
      </w:r>
      <w:r w:rsidR="002A016D" w:rsidRPr="003B6960">
        <w:rPr>
          <w:rFonts w:ascii="Times New Roman" w:hAnsi="Times New Roman" w:cs="Times New Roman"/>
          <w:sz w:val="24"/>
          <w:szCs w:val="24"/>
        </w:rPr>
        <w:t>Při výkonu obecně prospěšné práce</w:t>
      </w:r>
      <w:r w:rsidRPr="003B6960">
        <w:rPr>
          <w:rFonts w:ascii="Times New Roman" w:hAnsi="Times New Roman" w:cs="Times New Roman"/>
          <w:sz w:val="24"/>
          <w:szCs w:val="24"/>
        </w:rPr>
        <w:t xml:space="preserve"> </w:t>
      </w:r>
      <w:r w:rsidR="00F30CE4">
        <w:rPr>
          <w:rFonts w:ascii="Times New Roman" w:hAnsi="Times New Roman" w:cs="Times New Roman"/>
          <w:sz w:val="24"/>
          <w:szCs w:val="24"/>
        </w:rPr>
        <w:br/>
      </w:r>
      <w:r w:rsidRPr="003B6960">
        <w:rPr>
          <w:rFonts w:ascii="Times New Roman" w:hAnsi="Times New Roman" w:cs="Times New Roman"/>
          <w:sz w:val="24"/>
          <w:szCs w:val="24"/>
        </w:rPr>
        <w:t>si je pachatel schopen uvědomit svou důležitost pro společnost a tím si zvýšit svou sebedůvěru. Pocit pachatele, že je pro společnost důležitý a potřebný</w:t>
      </w:r>
      <w:r w:rsidR="00E33733">
        <w:rPr>
          <w:rFonts w:ascii="Times New Roman" w:hAnsi="Times New Roman" w:cs="Times New Roman"/>
          <w:sz w:val="24"/>
          <w:szCs w:val="24"/>
        </w:rPr>
        <w:t>,</w:t>
      </w:r>
      <w:r w:rsidRPr="003B6960">
        <w:rPr>
          <w:rFonts w:ascii="Times New Roman" w:hAnsi="Times New Roman" w:cs="Times New Roman"/>
          <w:sz w:val="24"/>
          <w:szCs w:val="24"/>
        </w:rPr>
        <w:t xml:space="preserve"> může vést taktéž k motivaci neopakovat trestnou činnost a chovat se po zbytek života řádným způsobem.  </w:t>
      </w:r>
    </w:p>
    <w:p w:rsidR="00EE10A9" w:rsidRPr="003B6960" w:rsidRDefault="00EE10A9"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ab/>
        <w:t xml:space="preserve">Na základě výše zmíněného mám za to, že </w:t>
      </w:r>
      <w:r w:rsidR="00045BE9" w:rsidRPr="003B6960">
        <w:rPr>
          <w:rFonts w:ascii="Times New Roman" w:hAnsi="Times New Roman" w:cs="Times New Roman"/>
          <w:sz w:val="24"/>
          <w:szCs w:val="24"/>
        </w:rPr>
        <w:t xml:space="preserve">vhodně zvolený </w:t>
      </w:r>
      <w:r w:rsidR="00B234F7">
        <w:rPr>
          <w:rFonts w:ascii="Times New Roman" w:hAnsi="Times New Roman" w:cs="Times New Roman"/>
          <w:sz w:val="24"/>
          <w:szCs w:val="24"/>
        </w:rPr>
        <w:t>alternativní trest</w:t>
      </w:r>
      <w:r w:rsidRPr="003B6960">
        <w:rPr>
          <w:rFonts w:ascii="Times New Roman" w:hAnsi="Times New Roman" w:cs="Times New Roman"/>
          <w:sz w:val="24"/>
          <w:szCs w:val="24"/>
        </w:rPr>
        <w:t xml:space="preserve"> </w:t>
      </w:r>
      <w:r w:rsidR="00045BE9" w:rsidRPr="003B6960">
        <w:rPr>
          <w:rFonts w:ascii="Times New Roman" w:hAnsi="Times New Roman" w:cs="Times New Roman"/>
          <w:sz w:val="24"/>
          <w:szCs w:val="24"/>
        </w:rPr>
        <w:t>je</w:t>
      </w:r>
      <w:r w:rsidRPr="003B6960">
        <w:rPr>
          <w:rFonts w:ascii="Times New Roman" w:hAnsi="Times New Roman" w:cs="Times New Roman"/>
          <w:sz w:val="24"/>
          <w:szCs w:val="24"/>
        </w:rPr>
        <w:t xml:space="preserve"> </w:t>
      </w:r>
      <w:r w:rsidR="00F30CE4">
        <w:rPr>
          <w:rFonts w:ascii="Times New Roman" w:hAnsi="Times New Roman" w:cs="Times New Roman"/>
          <w:sz w:val="24"/>
          <w:szCs w:val="24"/>
        </w:rPr>
        <w:br/>
      </w:r>
      <w:r w:rsidRPr="003B6960">
        <w:rPr>
          <w:rFonts w:ascii="Times New Roman" w:hAnsi="Times New Roman" w:cs="Times New Roman"/>
          <w:sz w:val="24"/>
          <w:szCs w:val="24"/>
        </w:rPr>
        <w:t>pro společnost dostatečným zadostiučiněním za spáchaný přečin pachatele, který splňuje kritéria pro jeho uložení</w:t>
      </w:r>
      <w:r w:rsidR="002A016D" w:rsidRPr="003B6960">
        <w:rPr>
          <w:rFonts w:ascii="Times New Roman" w:hAnsi="Times New Roman" w:cs="Times New Roman"/>
          <w:sz w:val="24"/>
          <w:szCs w:val="24"/>
        </w:rPr>
        <w:t>. N</w:t>
      </w:r>
      <w:r w:rsidR="00045BE9" w:rsidRPr="003B6960">
        <w:rPr>
          <w:rFonts w:ascii="Times New Roman" w:hAnsi="Times New Roman" w:cs="Times New Roman"/>
          <w:sz w:val="24"/>
          <w:szCs w:val="24"/>
        </w:rPr>
        <w:t xml:space="preserve">avíc jsou </w:t>
      </w:r>
      <w:r w:rsidR="00B234F7">
        <w:rPr>
          <w:rFonts w:ascii="Times New Roman" w:hAnsi="Times New Roman" w:cs="Times New Roman"/>
          <w:sz w:val="24"/>
          <w:szCs w:val="24"/>
        </w:rPr>
        <w:t>alternativní tresty</w:t>
      </w:r>
      <w:r w:rsidR="00C616FD" w:rsidRPr="003B6960">
        <w:rPr>
          <w:rFonts w:ascii="Times New Roman" w:hAnsi="Times New Roman" w:cs="Times New Roman"/>
          <w:sz w:val="24"/>
          <w:szCs w:val="24"/>
        </w:rPr>
        <w:t xml:space="preserve"> mnohdy účinnější a téměř vždy nesrovnatelně levnější než výkon </w:t>
      </w:r>
      <w:r w:rsidR="00B234F7">
        <w:rPr>
          <w:rFonts w:ascii="Times New Roman" w:hAnsi="Times New Roman" w:cs="Times New Roman"/>
          <w:sz w:val="24"/>
          <w:szCs w:val="24"/>
        </w:rPr>
        <w:t>nepodmíněného trestu odnětí svobody</w:t>
      </w:r>
      <w:r w:rsidR="00C616FD" w:rsidRPr="003B6960">
        <w:rPr>
          <w:rFonts w:ascii="Times New Roman" w:hAnsi="Times New Roman" w:cs="Times New Roman"/>
          <w:sz w:val="24"/>
          <w:szCs w:val="24"/>
        </w:rPr>
        <w:t>,</w:t>
      </w:r>
      <w:r w:rsidR="00C616FD" w:rsidRPr="003B6960">
        <w:rPr>
          <w:rStyle w:val="Znakapoznpodarou"/>
          <w:rFonts w:ascii="Times New Roman" w:hAnsi="Times New Roman" w:cs="Times New Roman"/>
          <w:sz w:val="24"/>
          <w:szCs w:val="24"/>
        </w:rPr>
        <w:footnoteReference w:id="11"/>
      </w:r>
      <w:r w:rsidR="00C616FD" w:rsidRPr="003B6960">
        <w:rPr>
          <w:rFonts w:ascii="Times New Roman" w:hAnsi="Times New Roman" w:cs="Times New Roman"/>
          <w:sz w:val="24"/>
          <w:szCs w:val="24"/>
        </w:rPr>
        <w:t xml:space="preserve"> proto mám za to, že v případě, kdy jsou splněny zákonné podmínky pro uložení trestu a zároveň existuje předpoklad, že účelu trestu bude uložením </w:t>
      </w:r>
      <w:r w:rsidR="00B234F7">
        <w:rPr>
          <w:rFonts w:ascii="Times New Roman" w:hAnsi="Times New Roman" w:cs="Times New Roman"/>
          <w:sz w:val="24"/>
          <w:szCs w:val="24"/>
        </w:rPr>
        <w:t>alternativního trestu</w:t>
      </w:r>
      <w:r w:rsidR="002A016D" w:rsidRPr="003B6960">
        <w:rPr>
          <w:rFonts w:ascii="Times New Roman" w:hAnsi="Times New Roman" w:cs="Times New Roman"/>
          <w:sz w:val="24"/>
          <w:szCs w:val="24"/>
        </w:rPr>
        <w:t xml:space="preserve"> dosaženo</w:t>
      </w:r>
      <w:r w:rsidR="00C616FD" w:rsidRPr="003B6960">
        <w:rPr>
          <w:rFonts w:ascii="Times New Roman" w:hAnsi="Times New Roman" w:cs="Times New Roman"/>
          <w:sz w:val="24"/>
          <w:szCs w:val="24"/>
        </w:rPr>
        <w:t xml:space="preserve">, měl by být </w:t>
      </w:r>
      <w:r w:rsidR="00860F7E">
        <w:rPr>
          <w:rFonts w:ascii="Times New Roman" w:hAnsi="Times New Roman" w:cs="Times New Roman"/>
          <w:sz w:val="24"/>
          <w:szCs w:val="24"/>
        </w:rPr>
        <w:t>alternativní trest</w:t>
      </w:r>
      <w:r w:rsidR="00C616FD" w:rsidRPr="003B6960">
        <w:rPr>
          <w:rFonts w:ascii="Times New Roman" w:hAnsi="Times New Roman" w:cs="Times New Roman"/>
          <w:sz w:val="24"/>
          <w:szCs w:val="24"/>
        </w:rPr>
        <w:t xml:space="preserve"> vždy aplikován.</w:t>
      </w:r>
      <w:r w:rsidRPr="003B6960">
        <w:rPr>
          <w:rFonts w:ascii="Times New Roman" w:hAnsi="Times New Roman" w:cs="Times New Roman"/>
          <w:sz w:val="24"/>
          <w:szCs w:val="24"/>
        </w:rPr>
        <w:t xml:space="preserve"> </w:t>
      </w:r>
    </w:p>
    <w:p w:rsidR="00E919BD" w:rsidRPr="003B6960" w:rsidRDefault="00E919BD" w:rsidP="00703763">
      <w:pPr>
        <w:tabs>
          <w:tab w:val="left" w:pos="567"/>
        </w:tabs>
        <w:spacing w:after="0" w:line="360" w:lineRule="auto"/>
        <w:jc w:val="both"/>
        <w:rPr>
          <w:rFonts w:ascii="Times New Roman" w:hAnsi="Times New Roman" w:cs="Times New Roman"/>
          <w:sz w:val="24"/>
          <w:szCs w:val="24"/>
        </w:rPr>
      </w:pPr>
    </w:p>
    <w:p w:rsidR="00EE10A9" w:rsidRPr="003B6960" w:rsidRDefault="00EE10A9"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ab/>
      </w:r>
    </w:p>
    <w:p w:rsidR="00EE10A9" w:rsidRPr="003B6960" w:rsidRDefault="00EE10A9" w:rsidP="00703763">
      <w:pPr>
        <w:pStyle w:val="Nadpis2"/>
        <w:spacing w:before="0" w:after="0" w:line="360" w:lineRule="auto"/>
        <w:jc w:val="both"/>
        <w:rPr>
          <w:rFonts w:cs="Times New Roman"/>
        </w:rPr>
      </w:pPr>
      <w:bookmarkStart w:id="9" w:name="_Toc381874893"/>
      <w:bookmarkStart w:id="10" w:name="_Toc383042237"/>
      <w:bookmarkStart w:id="11" w:name="_Toc384201217"/>
      <w:r w:rsidRPr="003B6960">
        <w:rPr>
          <w:rFonts w:cs="Times New Roman"/>
        </w:rPr>
        <w:t>Nevýhody</w:t>
      </w:r>
      <w:r w:rsidR="00E93A1A" w:rsidRPr="003B6960">
        <w:rPr>
          <w:rFonts w:cs="Times New Roman"/>
        </w:rPr>
        <w:t xml:space="preserve"> </w:t>
      </w:r>
      <w:bookmarkEnd w:id="9"/>
      <w:r w:rsidR="00E93A1A" w:rsidRPr="003B6960">
        <w:rPr>
          <w:rFonts w:cs="Times New Roman"/>
        </w:rPr>
        <w:t xml:space="preserve">alternativních trestů se zaměřením na trest </w:t>
      </w:r>
      <w:r w:rsidR="00C33E6C">
        <w:rPr>
          <w:rFonts w:cs="Times New Roman"/>
        </w:rPr>
        <w:t xml:space="preserve">obecně prospěšných prací </w:t>
      </w:r>
      <w:r w:rsidR="00E93A1A" w:rsidRPr="003B6960">
        <w:rPr>
          <w:rFonts w:cs="Times New Roman"/>
        </w:rPr>
        <w:t xml:space="preserve">a trest </w:t>
      </w:r>
      <w:r w:rsidR="00C33E6C">
        <w:rPr>
          <w:rFonts w:cs="Times New Roman"/>
        </w:rPr>
        <w:t>domácího vězení</w:t>
      </w:r>
      <w:bookmarkEnd w:id="10"/>
      <w:bookmarkEnd w:id="11"/>
    </w:p>
    <w:p w:rsidR="00EE10A9" w:rsidRPr="003B6960" w:rsidRDefault="00EE10A9"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ab/>
        <w:t xml:space="preserve">Mezi </w:t>
      </w:r>
      <w:r w:rsidR="00DF0E63" w:rsidRPr="003B6960">
        <w:rPr>
          <w:rFonts w:ascii="Times New Roman" w:hAnsi="Times New Roman" w:cs="Times New Roman"/>
          <w:sz w:val="24"/>
          <w:szCs w:val="24"/>
        </w:rPr>
        <w:t>stinné stránky</w:t>
      </w:r>
      <w:r w:rsidRPr="003B6960">
        <w:rPr>
          <w:rFonts w:ascii="Times New Roman" w:hAnsi="Times New Roman" w:cs="Times New Roman"/>
          <w:sz w:val="24"/>
          <w:szCs w:val="24"/>
        </w:rPr>
        <w:t xml:space="preserve"> objevující se v souvislosti </w:t>
      </w:r>
      <w:r w:rsidR="00B96CDC" w:rsidRPr="003B6960">
        <w:rPr>
          <w:rFonts w:ascii="Times New Roman" w:hAnsi="Times New Roman" w:cs="Times New Roman"/>
          <w:sz w:val="24"/>
          <w:szCs w:val="24"/>
        </w:rPr>
        <w:t xml:space="preserve">výkonem </w:t>
      </w:r>
      <w:r w:rsidR="00B234F7">
        <w:rPr>
          <w:rFonts w:ascii="Times New Roman" w:hAnsi="Times New Roman" w:cs="Times New Roman"/>
          <w:sz w:val="24"/>
          <w:szCs w:val="24"/>
        </w:rPr>
        <w:t>alternativních trestů</w:t>
      </w:r>
      <w:r w:rsidR="00B96CDC" w:rsidRPr="003B6960">
        <w:rPr>
          <w:rFonts w:ascii="Times New Roman" w:hAnsi="Times New Roman" w:cs="Times New Roman"/>
          <w:sz w:val="24"/>
          <w:szCs w:val="24"/>
        </w:rPr>
        <w:t xml:space="preserve"> </w:t>
      </w:r>
      <w:r w:rsidR="00E92E95">
        <w:rPr>
          <w:rFonts w:ascii="Times New Roman" w:hAnsi="Times New Roman" w:cs="Times New Roman"/>
          <w:sz w:val="24"/>
          <w:szCs w:val="24"/>
        </w:rPr>
        <w:t>lze</w:t>
      </w:r>
      <w:r w:rsidRPr="003B6960">
        <w:rPr>
          <w:rFonts w:ascii="Times New Roman" w:hAnsi="Times New Roman" w:cs="Times New Roman"/>
          <w:sz w:val="24"/>
          <w:szCs w:val="24"/>
        </w:rPr>
        <w:t xml:space="preserve"> řadit například:</w:t>
      </w:r>
    </w:p>
    <w:p w:rsidR="00EE10A9" w:rsidRPr="003B6960" w:rsidRDefault="00DF0E63" w:rsidP="00703763">
      <w:pPr>
        <w:pStyle w:val="Odstavecseseznamem"/>
        <w:numPr>
          <w:ilvl w:val="0"/>
          <w:numId w:val="14"/>
        </w:numPr>
        <w:tabs>
          <w:tab w:val="left" w:pos="567"/>
        </w:tabs>
        <w:spacing w:after="0" w:line="360" w:lineRule="auto"/>
        <w:ind w:left="1276"/>
        <w:jc w:val="both"/>
        <w:rPr>
          <w:rFonts w:ascii="Times New Roman" w:hAnsi="Times New Roman" w:cs="Times New Roman"/>
          <w:sz w:val="24"/>
          <w:szCs w:val="24"/>
        </w:rPr>
      </w:pPr>
      <w:r w:rsidRPr="003B6960">
        <w:rPr>
          <w:rFonts w:ascii="Times New Roman" w:hAnsi="Times New Roman" w:cs="Times New Roman"/>
          <w:sz w:val="24"/>
          <w:szCs w:val="24"/>
        </w:rPr>
        <w:t>nedůvěru společnosti v účinnost</w:t>
      </w:r>
      <w:r w:rsidR="00EE10A9" w:rsidRPr="003B6960">
        <w:rPr>
          <w:rFonts w:ascii="Times New Roman" w:hAnsi="Times New Roman" w:cs="Times New Roman"/>
          <w:sz w:val="24"/>
          <w:szCs w:val="24"/>
        </w:rPr>
        <w:t xml:space="preserve"> výkon</w:t>
      </w:r>
      <w:r w:rsidRPr="003B6960">
        <w:rPr>
          <w:rFonts w:ascii="Times New Roman" w:hAnsi="Times New Roman" w:cs="Times New Roman"/>
          <w:sz w:val="24"/>
          <w:szCs w:val="24"/>
        </w:rPr>
        <w:t>u</w:t>
      </w:r>
      <w:r w:rsidR="00EE10A9" w:rsidRPr="003B6960">
        <w:rPr>
          <w:rFonts w:ascii="Times New Roman" w:hAnsi="Times New Roman" w:cs="Times New Roman"/>
          <w:sz w:val="24"/>
          <w:szCs w:val="24"/>
        </w:rPr>
        <w:t xml:space="preserve"> </w:t>
      </w:r>
      <w:r w:rsidR="00B234F7">
        <w:rPr>
          <w:rFonts w:ascii="Times New Roman" w:hAnsi="Times New Roman" w:cs="Times New Roman"/>
          <w:sz w:val="24"/>
          <w:szCs w:val="24"/>
        </w:rPr>
        <w:t>alternativních trestů</w:t>
      </w:r>
      <w:r w:rsidR="005B02A1" w:rsidRPr="003B6960">
        <w:rPr>
          <w:rFonts w:ascii="Times New Roman" w:hAnsi="Times New Roman" w:cs="Times New Roman"/>
          <w:sz w:val="24"/>
          <w:szCs w:val="24"/>
        </w:rPr>
        <w:t xml:space="preserve"> </w:t>
      </w:r>
    </w:p>
    <w:p w:rsidR="00EE10A9" w:rsidRPr="003B6960" w:rsidRDefault="00EE10A9" w:rsidP="00703763">
      <w:pPr>
        <w:pStyle w:val="Odstavecseseznamem"/>
        <w:numPr>
          <w:ilvl w:val="0"/>
          <w:numId w:val="14"/>
        </w:numPr>
        <w:tabs>
          <w:tab w:val="left" w:pos="567"/>
        </w:tabs>
        <w:spacing w:after="0" w:line="360" w:lineRule="auto"/>
        <w:ind w:left="1276"/>
        <w:jc w:val="both"/>
        <w:rPr>
          <w:rFonts w:ascii="Times New Roman" w:hAnsi="Times New Roman" w:cs="Times New Roman"/>
          <w:sz w:val="24"/>
          <w:szCs w:val="24"/>
        </w:rPr>
      </w:pPr>
      <w:r w:rsidRPr="003B6960">
        <w:rPr>
          <w:rFonts w:ascii="Times New Roman" w:hAnsi="Times New Roman" w:cs="Times New Roman"/>
          <w:sz w:val="24"/>
          <w:szCs w:val="24"/>
        </w:rPr>
        <w:t>pobyt odsouzeného na svobodě</w:t>
      </w:r>
    </w:p>
    <w:p w:rsidR="005B02A1" w:rsidRPr="003B6960" w:rsidRDefault="005B02A1"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 xml:space="preserve">Jako </w:t>
      </w:r>
      <w:r w:rsidR="00DF0E63" w:rsidRPr="003B6960">
        <w:rPr>
          <w:rFonts w:ascii="Times New Roman" w:hAnsi="Times New Roman" w:cs="Times New Roman"/>
          <w:sz w:val="24"/>
          <w:szCs w:val="24"/>
        </w:rPr>
        <w:t>nevýhody</w:t>
      </w:r>
      <w:r w:rsidRPr="003B6960">
        <w:rPr>
          <w:rFonts w:ascii="Times New Roman" w:hAnsi="Times New Roman" w:cs="Times New Roman"/>
          <w:sz w:val="24"/>
          <w:szCs w:val="24"/>
        </w:rPr>
        <w:t xml:space="preserve"> objevující se u konkrétního alternativního trestu, </w:t>
      </w:r>
      <w:r w:rsidR="00E92E95">
        <w:rPr>
          <w:rFonts w:ascii="Times New Roman" w:hAnsi="Times New Roman" w:cs="Times New Roman"/>
          <w:sz w:val="24"/>
          <w:szCs w:val="24"/>
        </w:rPr>
        <w:t>trestu</w:t>
      </w:r>
      <w:r w:rsidRPr="003B6960">
        <w:rPr>
          <w:rFonts w:ascii="Times New Roman" w:hAnsi="Times New Roman" w:cs="Times New Roman"/>
          <w:sz w:val="24"/>
          <w:szCs w:val="24"/>
        </w:rPr>
        <w:t xml:space="preserve"> </w:t>
      </w:r>
      <w:r w:rsidR="00860F7E">
        <w:rPr>
          <w:rFonts w:ascii="Times New Roman" w:hAnsi="Times New Roman" w:cs="Times New Roman"/>
          <w:sz w:val="24"/>
          <w:szCs w:val="24"/>
        </w:rPr>
        <w:t>obecně prospěšných prací</w:t>
      </w:r>
      <w:r w:rsidRPr="003B6960">
        <w:rPr>
          <w:rFonts w:ascii="Times New Roman" w:hAnsi="Times New Roman" w:cs="Times New Roman"/>
          <w:sz w:val="24"/>
          <w:szCs w:val="24"/>
        </w:rPr>
        <w:t xml:space="preserve">, </w:t>
      </w:r>
      <w:r w:rsidR="00E92E95">
        <w:rPr>
          <w:rFonts w:ascii="Times New Roman" w:hAnsi="Times New Roman" w:cs="Times New Roman"/>
          <w:sz w:val="24"/>
          <w:szCs w:val="24"/>
        </w:rPr>
        <w:t>lze</w:t>
      </w:r>
      <w:r w:rsidRPr="003B6960">
        <w:rPr>
          <w:rFonts w:ascii="Times New Roman" w:hAnsi="Times New Roman" w:cs="Times New Roman"/>
          <w:sz w:val="24"/>
          <w:szCs w:val="24"/>
        </w:rPr>
        <w:t xml:space="preserve"> navíc uvést:</w:t>
      </w:r>
    </w:p>
    <w:p w:rsidR="005B02A1" w:rsidRPr="003B6960" w:rsidRDefault="005B02A1" w:rsidP="00703763">
      <w:pPr>
        <w:pStyle w:val="Odstavecseseznamem"/>
        <w:numPr>
          <w:ilvl w:val="0"/>
          <w:numId w:val="14"/>
        </w:numPr>
        <w:tabs>
          <w:tab w:val="left" w:pos="567"/>
        </w:tabs>
        <w:spacing w:after="0" w:line="360" w:lineRule="auto"/>
        <w:ind w:left="1276"/>
        <w:jc w:val="both"/>
        <w:rPr>
          <w:rFonts w:ascii="Times New Roman" w:hAnsi="Times New Roman" w:cs="Times New Roman"/>
          <w:sz w:val="24"/>
          <w:szCs w:val="24"/>
        </w:rPr>
      </w:pPr>
      <w:r w:rsidRPr="003B6960">
        <w:rPr>
          <w:rFonts w:ascii="Times New Roman" w:hAnsi="Times New Roman" w:cs="Times New Roman"/>
          <w:sz w:val="24"/>
          <w:szCs w:val="24"/>
        </w:rPr>
        <w:t>nedostatek ochoty obcí a institucí vytvářet pracovní příležitosti pro odsouzené</w:t>
      </w:r>
    </w:p>
    <w:p w:rsidR="005B02A1" w:rsidRPr="003B6960" w:rsidRDefault="005B02A1" w:rsidP="00703763">
      <w:pPr>
        <w:pStyle w:val="Odstavecseseznamem"/>
        <w:numPr>
          <w:ilvl w:val="0"/>
          <w:numId w:val="14"/>
        </w:numPr>
        <w:tabs>
          <w:tab w:val="left" w:pos="567"/>
        </w:tabs>
        <w:spacing w:after="0" w:line="360" w:lineRule="auto"/>
        <w:ind w:left="1276"/>
        <w:jc w:val="both"/>
        <w:rPr>
          <w:rFonts w:ascii="Times New Roman" w:hAnsi="Times New Roman" w:cs="Times New Roman"/>
          <w:sz w:val="24"/>
          <w:szCs w:val="24"/>
        </w:rPr>
      </w:pPr>
      <w:r w:rsidRPr="003B6960">
        <w:rPr>
          <w:rFonts w:ascii="Times New Roman" w:hAnsi="Times New Roman" w:cs="Times New Roman"/>
          <w:sz w:val="24"/>
          <w:szCs w:val="24"/>
        </w:rPr>
        <w:t>nespolehlivost odsouzených</w:t>
      </w:r>
    </w:p>
    <w:p w:rsidR="00EE10A9" w:rsidRPr="003B6960" w:rsidRDefault="00EE10A9" w:rsidP="00703763">
      <w:pPr>
        <w:pStyle w:val="Odstavecseseznamem"/>
        <w:numPr>
          <w:ilvl w:val="0"/>
          <w:numId w:val="14"/>
        </w:numPr>
        <w:tabs>
          <w:tab w:val="left" w:pos="567"/>
        </w:tabs>
        <w:spacing w:after="0" w:line="360" w:lineRule="auto"/>
        <w:ind w:left="1276"/>
        <w:jc w:val="both"/>
        <w:rPr>
          <w:rFonts w:ascii="Times New Roman" w:hAnsi="Times New Roman" w:cs="Times New Roman"/>
          <w:sz w:val="24"/>
          <w:szCs w:val="24"/>
        </w:rPr>
      </w:pPr>
      <w:r w:rsidRPr="003B6960">
        <w:rPr>
          <w:rFonts w:ascii="Times New Roman" w:hAnsi="Times New Roman" w:cs="Times New Roman"/>
          <w:sz w:val="24"/>
          <w:szCs w:val="24"/>
        </w:rPr>
        <w:lastRenderedPageBreak/>
        <w:t>neadekvátnost vykonávaných prací ke spáchanému přečinu</w:t>
      </w:r>
    </w:p>
    <w:p w:rsidR="00EE10A9" w:rsidRPr="003B6960" w:rsidRDefault="00EE10A9"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ab/>
        <w:t>Nedostatek ochoty obcí a institucí vytvářet pracovní příležitosti pro odsouzené jsou p</w:t>
      </w:r>
      <w:r w:rsidR="00DF0E63" w:rsidRPr="003B6960">
        <w:rPr>
          <w:rFonts w:ascii="Times New Roman" w:hAnsi="Times New Roman" w:cs="Times New Roman"/>
          <w:sz w:val="24"/>
          <w:szCs w:val="24"/>
        </w:rPr>
        <w:t>roblémem objevujícím se v praxi. N</w:t>
      </w:r>
      <w:r w:rsidRPr="003B6960">
        <w:rPr>
          <w:rFonts w:ascii="Times New Roman" w:hAnsi="Times New Roman" w:cs="Times New Roman"/>
          <w:sz w:val="24"/>
          <w:szCs w:val="24"/>
        </w:rPr>
        <w:t>ěkteré obce či instituce, u kterých by bylo možné trest OPP vykonávat</w:t>
      </w:r>
      <w:r w:rsidR="00E92E95">
        <w:rPr>
          <w:rFonts w:ascii="Times New Roman" w:hAnsi="Times New Roman" w:cs="Times New Roman"/>
          <w:sz w:val="24"/>
          <w:szCs w:val="24"/>
        </w:rPr>
        <w:t>,</w:t>
      </w:r>
      <w:r w:rsidRPr="003B6960">
        <w:rPr>
          <w:rFonts w:ascii="Times New Roman" w:hAnsi="Times New Roman" w:cs="Times New Roman"/>
          <w:sz w:val="24"/>
          <w:szCs w:val="24"/>
        </w:rPr>
        <w:t xml:space="preserve"> odmítají poskytnout pracovn</w:t>
      </w:r>
      <w:r w:rsidR="00DF0E63" w:rsidRPr="003B6960">
        <w:rPr>
          <w:rFonts w:ascii="Times New Roman" w:hAnsi="Times New Roman" w:cs="Times New Roman"/>
          <w:sz w:val="24"/>
          <w:szCs w:val="24"/>
        </w:rPr>
        <w:t>í místa pro pachatele</w:t>
      </w:r>
      <w:r w:rsidRPr="003B6960">
        <w:rPr>
          <w:rFonts w:ascii="Times New Roman" w:hAnsi="Times New Roman" w:cs="Times New Roman"/>
          <w:sz w:val="24"/>
          <w:szCs w:val="24"/>
        </w:rPr>
        <w:t xml:space="preserve"> odsouzené k trestu OPP, </w:t>
      </w:r>
      <w:r w:rsidR="00F30CE4">
        <w:rPr>
          <w:rFonts w:ascii="Times New Roman" w:hAnsi="Times New Roman" w:cs="Times New Roman"/>
          <w:sz w:val="24"/>
          <w:szCs w:val="24"/>
        </w:rPr>
        <w:br/>
      </w:r>
      <w:r w:rsidRPr="003B6960">
        <w:rPr>
          <w:rFonts w:ascii="Times New Roman" w:hAnsi="Times New Roman" w:cs="Times New Roman"/>
          <w:sz w:val="24"/>
          <w:szCs w:val="24"/>
        </w:rPr>
        <w:t>a to například pro obavu z kriminálního chování odsouzených při výkonu trestu OPP nebo díky negativním zkušenostem s kvalitou práce vykonanou odsouzeným</w:t>
      </w:r>
      <w:r w:rsidR="00DF0E63" w:rsidRPr="003B6960">
        <w:rPr>
          <w:rFonts w:ascii="Times New Roman" w:hAnsi="Times New Roman" w:cs="Times New Roman"/>
          <w:sz w:val="24"/>
          <w:szCs w:val="24"/>
        </w:rPr>
        <w:t>.</w:t>
      </w:r>
      <w:r w:rsidRPr="003B6960">
        <w:rPr>
          <w:rStyle w:val="Znakapoznpodarou"/>
          <w:rFonts w:ascii="Times New Roman" w:hAnsi="Times New Roman" w:cs="Times New Roman"/>
          <w:sz w:val="24"/>
          <w:szCs w:val="24"/>
        </w:rPr>
        <w:footnoteReference w:id="12"/>
      </w:r>
      <w:r w:rsidRPr="003B6960">
        <w:rPr>
          <w:rFonts w:ascii="Times New Roman" w:hAnsi="Times New Roman" w:cs="Times New Roman"/>
          <w:sz w:val="24"/>
          <w:szCs w:val="24"/>
        </w:rPr>
        <w:t xml:space="preserve">  </w:t>
      </w:r>
    </w:p>
    <w:p w:rsidR="00EE10A9" w:rsidRPr="003B6960" w:rsidRDefault="00EE10A9"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ab/>
        <w:t>Objevují se také stížnosti obcí a institucí na</w:t>
      </w:r>
      <w:r w:rsidR="00DF0E63" w:rsidRPr="003B6960">
        <w:rPr>
          <w:rFonts w:ascii="Times New Roman" w:hAnsi="Times New Roman" w:cs="Times New Roman"/>
          <w:sz w:val="24"/>
          <w:szCs w:val="24"/>
        </w:rPr>
        <w:t xml:space="preserve"> nespolehlivost odsouzených. Některé osoby odsouzené k </w:t>
      </w:r>
      <w:proofErr w:type="gramStart"/>
      <w:r w:rsidR="00DF0E63" w:rsidRPr="003B6960">
        <w:rPr>
          <w:rFonts w:ascii="Times New Roman" w:hAnsi="Times New Roman" w:cs="Times New Roman"/>
          <w:sz w:val="24"/>
          <w:szCs w:val="24"/>
        </w:rPr>
        <w:t>OPP</w:t>
      </w:r>
      <w:proofErr w:type="gramEnd"/>
      <w:r w:rsidR="00DF0E63" w:rsidRPr="003B6960">
        <w:rPr>
          <w:rFonts w:ascii="Times New Roman" w:hAnsi="Times New Roman" w:cs="Times New Roman"/>
          <w:sz w:val="24"/>
          <w:szCs w:val="24"/>
        </w:rPr>
        <w:t xml:space="preserve"> </w:t>
      </w:r>
      <w:r w:rsidRPr="003B6960">
        <w:rPr>
          <w:rFonts w:ascii="Times New Roman" w:hAnsi="Times New Roman" w:cs="Times New Roman"/>
          <w:sz w:val="24"/>
          <w:szCs w:val="24"/>
        </w:rPr>
        <w:t>nedodržují čas stanovený pro výkon práce, čímž porušují harmonogram s</w:t>
      </w:r>
      <w:r w:rsidR="00DF0E63" w:rsidRPr="003B6960">
        <w:rPr>
          <w:rFonts w:ascii="Times New Roman" w:hAnsi="Times New Roman" w:cs="Times New Roman"/>
          <w:sz w:val="24"/>
          <w:szCs w:val="24"/>
        </w:rPr>
        <w:t>tanovený jim obcí či institucí a d</w:t>
      </w:r>
      <w:r w:rsidRPr="003B6960">
        <w:rPr>
          <w:rFonts w:ascii="Times New Roman" w:hAnsi="Times New Roman" w:cs="Times New Roman"/>
          <w:sz w:val="24"/>
          <w:szCs w:val="24"/>
        </w:rPr>
        <w:t>ále nerespektují výzvy obcí či institucí, u kterých trest OPP vykonávají. Někteří odsouzení odvádí práci nekvalitně nebo vůbec, přeruší výkon prováděných prací bez udání důvodu, apod. Všechny tyto skutečnosti mohou nepříznivě narušit chod obcí či institucí.</w:t>
      </w:r>
      <w:r w:rsidRPr="003B6960">
        <w:rPr>
          <w:rStyle w:val="Znakapoznpodarou"/>
          <w:rFonts w:ascii="Times New Roman" w:hAnsi="Times New Roman" w:cs="Times New Roman"/>
          <w:sz w:val="24"/>
          <w:szCs w:val="24"/>
        </w:rPr>
        <w:footnoteReference w:id="13"/>
      </w:r>
      <w:r w:rsidRPr="003B6960">
        <w:rPr>
          <w:rFonts w:ascii="Times New Roman" w:hAnsi="Times New Roman" w:cs="Times New Roman"/>
          <w:sz w:val="24"/>
          <w:szCs w:val="24"/>
        </w:rPr>
        <w:t xml:space="preserve">  Tímto jednáním může být docíleno značného poškození obce </w:t>
      </w:r>
      <w:r w:rsidR="00F30CE4">
        <w:rPr>
          <w:rFonts w:ascii="Times New Roman" w:hAnsi="Times New Roman" w:cs="Times New Roman"/>
          <w:sz w:val="24"/>
          <w:szCs w:val="24"/>
        </w:rPr>
        <w:br/>
      </w:r>
      <w:r w:rsidRPr="003B6960">
        <w:rPr>
          <w:rFonts w:ascii="Times New Roman" w:hAnsi="Times New Roman" w:cs="Times New Roman"/>
          <w:sz w:val="24"/>
          <w:szCs w:val="24"/>
        </w:rPr>
        <w:t>i instituce, u které je trest vykonáván, a to především v jejich finanční sféře.</w:t>
      </w:r>
      <w:r w:rsidRPr="003B6960">
        <w:rPr>
          <w:rStyle w:val="Znakapoznpodarou"/>
          <w:rFonts w:ascii="Times New Roman" w:hAnsi="Times New Roman" w:cs="Times New Roman"/>
          <w:sz w:val="24"/>
          <w:szCs w:val="24"/>
        </w:rPr>
        <w:footnoteReference w:id="14"/>
      </w:r>
      <w:r w:rsidRPr="003B6960">
        <w:rPr>
          <w:rFonts w:ascii="Times New Roman" w:hAnsi="Times New Roman" w:cs="Times New Roman"/>
          <w:sz w:val="24"/>
          <w:szCs w:val="24"/>
        </w:rPr>
        <w:t xml:space="preserve"> Odsouzený </w:t>
      </w:r>
      <w:r w:rsidR="00F30CE4">
        <w:rPr>
          <w:rFonts w:ascii="Times New Roman" w:hAnsi="Times New Roman" w:cs="Times New Roman"/>
          <w:sz w:val="24"/>
          <w:szCs w:val="24"/>
        </w:rPr>
        <w:br/>
      </w:r>
      <w:r w:rsidRPr="003B6960">
        <w:rPr>
          <w:rFonts w:ascii="Times New Roman" w:hAnsi="Times New Roman" w:cs="Times New Roman"/>
          <w:sz w:val="24"/>
          <w:szCs w:val="24"/>
        </w:rPr>
        <w:t>je potom obci či instituci více na škodu než pro obecný prospěch.  Všechny tyto faktory pak zapříčiňují negativní pohled společnosti na ukládaný trest OPP a její nedůvěru v jeho výkon.</w:t>
      </w:r>
      <w:r w:rsidRPr="003B6960">
        <w:rPr>
          <w:rStyle w:val="Znakapoznpodarou"/>
          <w:rFonts w:ascii="Times New Roman" w:hAnsi="Times New Roman" w:cs="Times New Roman"/>
          <w:sz w:val="24"/>
          <w:szCs w:val="24"/>
        </w:rPr>
        <w:footnoteReference w:id="15"/>
      </w:r>
      <w:r w:rsidRPr="003B6960">
        <w:rPr>
          <w:rFonts w:ascii="Times New Roman" w:hAnsi="Times New Roman" w:cs="Times New Roman"/>
          <w:sz w:val="24"/>
          <w:szCs w:val="24"/>
        </w:rPr>
        <w:t xml:space="preserve"> </w:t>
      </w:r>
    </w:p>
    <w:p w:rsidR="005B02A1" w:rsidRPr="003B6960" w:rsidRDefault="005B02A1"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ab/>
        <w:t xml:space="preserve">U výkonu trestu </w:t>
      </w:r>
      <w:r w:rsidR="00B234F7">
        <w:rPr>
          <w:rFonts w:ascii="Times New Roman" w:hAnsi="Times New Roman" w:cs="Times New Roman"/>
          <w:sz w:val="24"/>
          <w:szCs w:val="24"/>
        </w:rPr>
        <w:t>domácího vězení</w:t>
      </w:r>
      <w:r w:rsidRPr="003B6960">
        <w:rPr>
          <w:rFonts w:ascii="Times New Roman" w:hAnsi="Times New Roman" w:cs="Times New Roman"/>
          <w:sz w:val="24"/>
          <w:szCs w:val="24"/>
        </w:rPr>
        <w:t xml:space="preserve"> tento negativní pohled společnosti a následnou nedůvěru v alternativní trest dle mého názoru zapříčiňuje nejvíce fakt, že se stát do dnešní</w:t>
      </w:r>
      <w:r w:rsidR="00B234F7">
        <w:rPr>
          <w:rFonts w:ascii="Times New Roman" w:hAnsi="Times New Roman" w:cs="Times New Roman"/>
          <w:sz w:val="24"/>
          <w:szCs w:val="24"/>
        </w:rPr>
        <w:t xml:space="preserve">ho dne </w:t>
      </w:r>
      <w:r w:rsidRPr="003B6960">
        <w:rPr>
          <w:rFonts w:ascii="Times New Roman" w:hAnsi="Times New Roman" w:cs="Times New Roman"/>
          <w:sz w:val="24"/>
          <w:szCs w:val="24"/>
        </w:rPr>
        <w:t>nepostaral o dostatečnou kontrolu odsouzených k tomuto trestu.</w:t>
      </w:r>
      <w:r w:rsidR="00DF0E63" w:rsidRPr="003B6960">
        <w:rPr>
          <w:rStyle w:val="Znakapoznpodarou"/>
          <w:rFonts w:ascii="Times New Roman" w:hAnsi="Times New Roman" w:cs="Times New Roman"/>
          <w:sz w:val="24"/>
          <w:szCs w:val="24"/>
        </w:rPr>
        <w:footnoteReference w:id="16"/>
      </w:r>
      <w:r w:rsidRPr="003B6960">
        <w:rPr>
          <w:rFonts w:ascii="Times New Roman" w:hAnsi="Times New Roman" w:cs="Times New Roman"/>
          <w:sz w:val="24"/>
          <w:szCs w:val="24"/>
        </w:rPr>
        <w:t xml:space="preserve"> </w:t>
      </w:r>
    </w:p>
    <w:p w:rsidR="007F3121" w:rsidRPr="003B6960" w:rsidRDefault="00EE10A9"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ab/>
        <w:t xml:space="preserve">Je zřejmé, že i </w:t>
      </w:r>
      <w:r w:rsidR="00B234F7">
        <w:rPr>
          <w:rFonts w:ascii="Times New Roman" w:hAnsi="Times New Roman" w:cs="Times New Roman"/>
          <w:sz w:val="24"/>
          <w:szCs w:val="24"/>
        </w:rPr>
        <w:t xml:space="preserve">alternativní tresty mají své </w:t>
      </w:r>
      <w:r w:rsidRPr="003B6960">
        <w:rPr>
          <w:rFonts w:ascii="Times New Roman" w:hAnsi="Times New Roman" w:cs="Times New Roman"/>
          <w:sz w:val="24"/>
          <w:szCs w:val="24"/>
        </w:rPr>
        <w:t xml:space="preserve">stinné stránky. Mám za to, že výše zmíněné nedostatky objevující se v souvislosti s výkonem </w:t>
      </w:r>
      <w:r w:rsidR="00B234F7">
        <w:rPr>
          <w:rFonts w:ascii="Times New Roman" w:hAnsi="Times New Roman" w:cs="Times New Roman"/>
          <w:sz w:val="24"/>
          <w:szCs w:val="24"/>
        </w:rPr>
        <w:t>alternativních trestů</w:t>
      </w:r>
      <w:r w:rsidR="005B02A1" w:rsidRPr="003B6960">
        <w:rPr>
          <w:rFonts w:ascii="Times New Roman" w:hAnsi="Times New Roman" w:cs="Times New Roman"/>
          <w:sz w:val="24"/>
          <w:szCs w:val="24"/>
        </w:rPr>
        <w:t xml:space="preserve"> </w:t>
      </w:r>
      <w:r w:rsidRPr="003B6960">
        <w:rPr>
          <w:rFonts w:ascii="Times New Roman" w:hAnsi="Times New Roman" w:cs="Times New Roman"/>
          <w:sz w:val="24"/>
          <w:szCs w:val="24"/>
        </w:rPr>
        <w:t xml:space="preserve">jsou </w:t>
      </w:r>
      <w:r w:rsidR="007F3121" w:rsidRPr="003B6960">
        <w:rPr>
          <w:rFonts w:ascii="Times New Roman" w:hAnsi="Times New Roman" w:cs="Times New Roman"/>
          <w:sz w:val="24"/>
          <w:szCs w:val="24"/>
        </w:rPr>
        <w:t xml:space="preserve">pohlcovány nespočtem </w:t>
      </w:r>
      <w:r w:rsidR="00B234F7">
        <w:rPr>
          <w:rFonts w:ascii="Times New Roman" w:hAnsi="Times New Roman" w:cs="Times New Roman"/>
          <w:sz w:val="24"/>
          <w:szCs w:val="24"/>
        </w:rPr>
        <w:t>jejich výhod</w:t>
      </w:r>
      <w:r w:rsidR="007F3121" w:rsidRPr="003B6960">
        <w:rPr>
          <w:rFonts w:ascii="Times New Roman" w:hAnsi="Times New Roman" w:cs="Times New Roman"/>
          <w:sz w:val="24"/>
          <w:szCs w:val="24"/>
        </w:rPr>
        <w:t>. D</w:t>
      </w:r>
      <w:r w:rsidRPr="003B6960">
        <w:rPr>
          <w:rFonts w:ascii="Times New Roman" w:hAnsi="Times New Roman" w:cs="Times New Roman"/>
          <w:sz w:val="24"/>
          <w:szCs w:val="24"/>
        </w:rPr>
        <w:t xml:space="preserve">o značné míry </w:t>
      </w:r>
      <w:r w:rsidR="007F3121" w:rsidRPr="003B6960">
        <w:rPr>
          <w:rFonts w:ascii="Times New Roman" w:hAnsi="Times New Roman" w:cs="Times New Roman"/>
          <w:sz w:val="24"/>
          <w:szCs w:val="24"/>
        </w:rPr>
        <w:t xml:space="preserve">jsou zmíněné nevýhody také </w:t>
      </w:r>
      <w:r w:rsidRPr="003B6960">
        <w:rPr>
          <w:rFonts w:ascii="Times New Roman" w:hAnsi="Times New Roman" w:cs="Times New Roman"/>
          <w:sz w:val="24"/>
          <w:szCs w:val="24"/>
        </w:rPr>
        <w:t xml:space="preserve">kvalitně regulovány pravidelnou kontrolou </w:t>
      </w:r>
      <w:r w:rsidR="009F79D6" w:rsidRPr="003B6960">
        <w:rPr>
          <w:rFonts w:ascii="Times New Roman" w:hAnsi="Times New Roman" w:cs="Times New Roman"/>
          <w:sz w:val="24"/>
          <w:szCs w:val="24"/>
        </w:rPr>
        <w:t xml:space="preserve">odsouzených úředníky Probační a mediační služby </w:t>
      </w:r>
      <w:r w:rsidR="009F79D6" w:rsidRPr="003B6960">
        <w:rPr>
          <w:rFonts w:ascii="Times New Roman" w:hAnsi="Times New Roman" w:cs="Times New Roman"/>
          <w:i/>
          <w:sz w:val="24"/>
          <w:szCs w:val="24"/>
        </w:rPr>
        <w:t>(dále jen „PMS“)</w:t>
      </w:r>
      <w:r w:rsidR="009F79D6" w:rsidRPr="003B6960">
        <w:rPr>
          <w:rFonts w:ascii="Times New Roman" w:hAnsi="Times New Roman" w:cs="Times New Roman"/>
          <w:sz w:val="24"/>
          <w:szCs w:val="24"/>
        </w:rPr>
        <w:t xml:space="preserve">. </w:t>
      </w:r>
      <w:r w:rsidR="007F3121" w:rsidRPr="003B6960">
        <w:rPr>
          <w:rFonts w:ascii="Times New Roman" w:hAnsi="Times New Roman" w:cs="Times New Roman"/>
          <w:sz w:val="24"/>
          <w:szCs w:val="24"/>
        </w:rPr>
        <w:t xml:space="preserve">Přesto však tyto nevýhody vyplouvají na povrch a vrhají tak na </w:t>
      </w:r>
      <w:r w:rsidR="00B234F7">
        <w:rPr>
          <w:rFonts w:ascii="Times New Roman" w:hAnsi="Times New Roman" w:cs="Times New Roman"/>
          <w:sz w:val="24"/>
          <w:szCs w:val="24"/>
        </w:rPr>
        <w:t>alternativní tresty</w:t>
      </w:r>
      <w:r w:rsidR="007F3121" w:rsidRPr="003B6960">
        <w:rPr>
          <w:rFonts w:ascii="Times New Roman" w:hAnsi="Times New Roman" w:cs="Times New Roman"/>
          <w:sz w:val="24"/>
          <w:szCs w:val="24"/>
        </w:rPr>
        <w:t xml:space="preserve"> špatné světlo. </w:t>
      </w:r>
    </w:p>
    <w:p w:rsidR="00EE10A9" w:rsidRPr="003B6960" w:rsidRDefault="007F3121"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ab/>
        <w:t>Mám za to, že n</w:t>
      </w:r>
      <w:r w:rsidR="009F79D6" w:rsidRPr="003B6960">
        <w:rPr>
          <w:rFonts w:ascii="Times New Roman" w:hAnsi="Times New Roman" w:cs="Times New Roman"/>
          <w:sz w:val="24"/>
          <w:szCs w:val="24"/>
        </w:rPr>
        <w:t xml:space="preserve">egativní pohled společnosti a její nedůvěra v alternativní tresty </w:t>
      </w:r>
      <w:r w:rsidR="00F30CE4">
        <w:rPr>
          <w:rFonts w:ascii="Times New Roman" w:hAnsi="Times New Roman" w:cs="Times New Roman"/>
          <w:sz w:val="24"/>
          <w:szCs w:val="24"/>
        </w:rPr>
        <w:br/>
      </w:r>
      <w:r w:rsidR="009F79D6" w:rsidRPr="003B6960">
        <w:rPr>
          <w:rFonts w:ascii="Times New Roman" w:hAnsi="Times New Roman" w:cs="Times New Roman"/>
          <w:sz w:val="24"/>
          <w:szCs w:val="24"/>
        </w:rPr>
        <w:t>by mohla být snížena u</w:t>
      </w:r>
      <w:r w:rsidR="00EE10A9" w:rsidRPr="003B6960">
        <w:rPr>
          <w:rFonts w:ascii="Times New Roman" w:hAnsi="Times New Roman" w:cs="Times New Roman"/>
          <w:sz w:val="24"/>
          <w:szCs w:val="24"/>
        </w:rPr>
        <w:t xml:space="preserve">kládáním </w:t>
      </w:r>
      <w:r w:rsidR="00B234F7">
        <w:rPr>
          <w:rFonts w:ascii="Times New Roman" w:hAnsi="Times New Roman" w:cs="Times New Roman"/>
          <w:sz w:val="24"/>
          <w:szCs w:val="24"/>
        </w:rPr>
        <w:t>alternativních trestů</w:t>
      </w:r>
      <w:r w:rsidR="00EE10A9" w:rsidRPr="003B6960">
        <w:rPr>
          <w:rFonts w:ascii="Times New Roman" w:hAnsi="Times New Roman" w:cs="Times New Roman"/>
          <w:sz w:val="24"/>
          <w:szCs w:val="24"/>
        </w:rPr>
        <w:t xml:space="preserve"> pouze pachatelům vhodným pro </w:t>
      </w:r>
      <w:r w:rsidRPr="003B6960">
        <w:rPr>
          <w:rFonts w:ascii="Times New Roman" w:hAnsi="Times New Roman" w:cs="Times New Roman"/>
          <w:sz w:val="24"/>
          <w:szCs w:val="24"/>
        </w:rPr>
        <w:t>jejich</w:t>
      </w:r>
      <w:r w:rsidR="00EE10A9" w:rsidRPr="003B6960">
        <w:rPr>
          <w:rFonts w:ascii="Times New Roman" w:hAnsi="Times New Roman" w:cs="Times New Roman"/>
          <w:sz w:val="24"/>
          <w:szCs w:val="24"/>
        </w:rPr>
        <w:t xml:space="preserve"> výkon.</w:t>
      </w:r>
      <w:r w:rsidR="009F79D6" w:rsidRPr="003B6960">
        <w:rPr>
          <w:rFonts w:ascii="Times New Roman" w:hAnsi="Times New Roman" w:cs="Times New Roman"/>
          <w:sz w:val="24"/>
          <w:szCs w:val="24"/>
        </w:rPr>
        <w:t xml:space="preserve"> V takové situaci by se pak mělo snížit měřítko odsouzených, kteří uložený trest nevykonají řádně</w:t>
      </w:r>
      <w:r w:rsidR="00E551BE">
        <w:rPr>
          <w:rFonts w:ascii="Times New Roman" w:hAnsi="Times New Roman" w:cs="Times New Roman"/>
          <w:sz w:val="24"/>
          <w:szCs w:val="24"/>
        </w:rPr>
        <w:t xml:space="preserve"> nebo vůbec</w:t>
      </w:r>
      <w:r w:rsidR="009F79D6" w:rsidRPr="003B6960">
        <w:rPr>
          <w:rFonts w:ascii="Times New Roman" w:hAnsi="Times New Roman" w:cs="Times New Roman"/>
          <w:sz w:val="24"/>
          <w:szCs w:val="24"/>
        </w:rPr>
        <w:t xml:space="preserve">. Naopak by také mělo být docíleno zvýšení počtu odsouzených, </w:t>
      </w:r>
      <w:r w:rsidR="009F79D6" w:rsidRPr="003B6960">
        <w:rPr>
          <w:rFonts w:ascii="Times New Roman" w:hAnsi="Times New Roman" w:cs="Times New Roman"/>
          <w:sz w:val="24"/>
          <w:szCs w:val="24"/>
        </w:rPr>
        <w:lastRenderedPageBreak/>
        <w:t xml:space="preserve">u kterých uložení </w:t>
      </w:r>
      <w:r w:rsidR="00E551BE">
        <w:rPr>
          <w:rFonts w:ascii="Times New Roman" w:hAnsi="Times New Roman" w:cs="Times New Roman"/>
          <w:sz w:val="24"/>
          <w:szCs w:val="24"/>
        </w:rPr>
        <w:t>alternativního trestu</w:t>
      </w:r>
      <w:r w:rsidR="009F79D6" w:rsidRPr="003B6960">
        <w:rPr>
          <w:rFonts w:ascii="Times New Roman" w:hAnsi="Times New Roman" w:cs="Times New Roman"/>
          <w:sz w:val="24"/>
          <w:szCs w:val="24"/>
        </w:rPr>
        <w:t xml:space="preserve"> vedlo k jejich nápravě. V diplomové práci se dále výběrem vhodného pachatele u trestu OPP a DV budu zabývat v kapitolách </w:t>
      </w:r>
      <w:r w:rsidR="00845256">
        <w:rPr>
          <w:rFonts w:ascii="Times New Roman" w:hAnsi="Times New Roman" w:cs="Times New Roman"/>
          <w:sz w:val="24"/>
          <w:szCs w:val="24"/>
        </w:rPr>
        <w:t>2.</w:t>
      </w:r>
      <w:r w:rsidR="00590A74">
        <w:rPr>
          <w:rFonts w:ascii="Times New Roman" w:hAnsi="Times New Roman" w:cs="Times New Roman"/>
          <w:sz w:val="24"/>
          <w:szCs w:val="24"/>
        </w:rPr>
        <w:t>5</w:t>
      </w:r>
      <w:r w:rsidR="009F79D6" w:rsidRPr="003B6960">
        <w:rPr>
          <w:rFonts w:ascii="Times New Roman" w:hAnsi="Times New Roman" w:cs="Times New Roman"/>
          <w:sz w:val="24"/>
          <w:szCs w:val="24"/>
        </w:rPr>
        <w:t xml:space="preserve"> a </w:t>
      </w:r>
      <w:r w:rsidR="00845256">
        <w:rPr>
          <w:rFonts w:ascii="Times New Roman" w:hAnsi="Times New Roman" w:cs="Times New Roman"/>
          <w:sz w:val="24"/>
          <w:szCs w:val="24"/>
        </w:rPr>
        <w:t>3.6</w:t>
      </w:r>
      <w:r w:rsidR="009F79D6" w:rsidRPr="003B6960">
        <w:rPr>
          <w:rFonts w:ascii="Times New Roman" w:hAnsi="Times New Roman" w:cs="Times New Roman"/>
          <w:sz w:val="24"/>
          <w:szCs w:val="24"/>
        </w:rPr>
        <w:t>.</w:t>
      </w:r>
    </w:p>
    <w:p w:rsidR="00EE5268" w:rsidRPr="003B6960" w:rsidRDefault="00EE5268" w:rsidP="00703763">
      <w:pPr>
        <w:tabs>
          <w:tab w:val="left" w:pos="567"/>
        </w:tabs>
        <w:spacing w:after="0" w:line="360" w:lineRule="auto"/>
        <w:jc w:val="both"/>
        <w:rPr>
          <w:rFonts w:ascii="Times New Roman" w:hAnsi="Times New Roman" w:cs="Times New Roman"/>
          <w:sz w:val="24"/>
          <w:szCs w:val="24"/>
        </w:rPr>
      </w:pPr>
    </w:p>
    <w:p w:rsidR="004A385D" w:rsidRPr="003B6960" w:rsidRDefault="004A385D" w:rsidP="00703763">
      <w:pPr>
        <w:spacing w:after="0" w:line="360" w:lineRule="auto"/>
        <w:jc w:val="both"/>
        <w:rPr>
          <w:rFonts w:ascii="Times New Roman" w:hAnsi="Times New Roman" w:cs="Times New Roman"/>
        </w:rPr>
      </w:pPr>
    </w:p>
    <w:p w:rsidR="00B16C22" w:rsidRDefault="00B16C22" w:rsidP="00703763">
      <w:pPr>
        <w:spacing w:line="360" w:lineRule="auto"/>
        <w:jc w:val="both"/>
        <w:rPr>
          <w:rFonts w:ascii="Times New Roman" w:eastAsiaTheme="majorEastAsia" w:hAnsi="Times New Roman" w:cs="Times New Roman"/>
          <w:b/>
          <w:bCs/>
          <w:color w:val="000000" w:themeColor="text1"/>
          <w:sz w:val="32"/>
          <w:szCs w:val="28"/>
        </w:rPr>
      </w:pPr>
      <w:bookmarkStart w:id="12" w:name="_Toc383042238"/>
      <w:r>
        <w:rPr>
          <w:rFonts w:cs="Times New Roman"/>
        </w:rPr>
        <w:br w:type="page"/>
      </w:r>
    </w:p>
    <w:p w:rsidR="001F7437" w:rsidRPr="003B6960" w:rsidRDefault="005227D0" w:rsidP="00703763">
      <w:pPr>
        <w:pStyle w:val="Nadpis1"/>
        <w:spacing w:before="0" w:after="0" w:line="360" w:lineRule="auto"/>
        <w:jc w:val="both"/>
        <w:rPr>
          <w:rFonts w:cs="Times New Roman"/>
        </w:rPr>
      </w:pPr>
      <w:bookmarkStart w:id="13" w:name="_Toc384201218"/>
      <w:r w:rsidRPr="003B6960">
        <w:rPr>
          <w:rFonts w:cs="Times New Roman"/>
        </w:rPr>
        <w:lastRenderedPageBreak/>
        <w:t>Obecně prospěšné práce</w:t>
      </w:r>
      <w:bookmarkEnd w:id="1"/>
      <w:bookmarkEnd w:id="12"/>
      <w:bookmarkEnd w:id="13"/>
    </w:p>
    <w:p w:rsidR="009F031A" w:rsidRPr="003B6960" w:rsidRDefault="00C7485C"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ab/>
        <w:t xml:space="preserve">Obecně prospěšné práce představují druh alternativního trestu, </w:t>
      </w:r>
      <w:r w:rsidR="006E09A5" w:rsidRPr="003B6960">
        <w:rPr>
          <w:rFonts w:ascii="Times New Roman" w:hAnsi="Times New Roman" w:cs="Times New Roman"/>
          <w:sz w:val="24"/>
          <w:szCs w:val="24"/>
        </w:rPr>
        <w:t>který spočívá v po</w:t>
      </w:r>
      <w:r w:rsidR="00DE223E" w:rsidRPr="003B6960">
        <w:rPr>
          <w:rFonts w:ascii="Times New Roman" w:hAnsi="Times New Roman" w:cs="Times New Roman"/>
          <w:sz w:val="24"/>
          <w:szCs w:val="24"/>
        </w:rPr>
        <w:t xml:space="preserve">vinnosti pachatele vykonat </w:t>
      </w:r>
      <w:r w:rsidR="004421D6" w:rsidRPr="003B6960">
        <w:rPr>
          <w:rFonts w:ascii="Times New Roman" w:hAnsi="Times New Roman" w:cs="Times New Roman"/>
          <w:sz w:val="24"/>
          <w:szCs w:val="24"/>
        </w:rPr>
        <w:t>osobně, bezplatně</w:t>
      </w:r>
      <w:r w:rsidR="00A05B4C" w:rsidRPr="003B6960">
        <w:rPr>
          <w:rFonts w:ascii="Times New Roman" w:hAnsi="Times New Roman" w:cs="Times New Roman"/>
          <w:sz w:val="24"/>
          <w:szCs w:val="24"/>
        </w:rPr>
        <w:t xml:space="preserve"> a ve svém volném čase práce </w:t>
      </w:r>
      <w:r w:rsidR="004933DF">
        <w:rPr>
          <w:rFonts w:ascii="Times New Roman" w:hAnsi="Times New Roman" w:cs="Times New Roman"/>
          <w:sz w:val="24"/>
          <w:szCs w:val="24"/>
        </w:rPr>
        <w:br/>
      </w:r>
      <w:r w:rsidR="004421D6" w:rsidRPr="003B6960">
        <w:rPr>
          <w:rFonts w:ascii="Times New Roman" w:hAnsi="Times New Roman" w:cs="Times New Roman"/>
          <w:sz w:val="24"/>
          <w:szCs w:val="24"/>
        </w:rPr>
        <w:t>ve stanoveném rozsahu hodin, které jsou ku prospěchu celé společnosti</w:t>
      </w:r>
      <w:r w:rsidR="000935C8" w:rsidRPr="003B6960">
        <w:rPr>
          <w:rFonts w:ascii="Times New Roman" w:hAnsi="Times New Roman" w:cs="Times New Roman"/>
          <w:sz w:val="24"/>
          <w:szCs w:val="24"/>
        </w:rPr>
        <w:t xml:space="preserve"> (§ 62 odst. 3 TZ)</w:t>
      </w:r>
      <w:r w:rsidR="00A05B4C" w:rsidRPr="003B6960">
        <w:rPr>
          <w:rFonts w:ascii="Times New Roman" w:hAnsi="Times New Roman" w:cs="Times New Roman"/>
          <w:sz w:val="24"/>
          <w:szCs w:val="24"/>
        </w:rPr>
        <w:t>. OPP jsou alternativním trestem, který se snaží působit na pachatele výchovným dojmem a tím apelovat na jeho nápravu.</w:t>
      </w:r>
    </w:p>
    <w:p w:rsidR="008A50B8" w:rsidRPr="003B6960" w:rsidRDefault="008A50B8"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ab/>
        <w:t xml:space="preserve">Trest je v případě OPP představován újmou pachatele, projevující se především tím, </w:t>
      </w:r>
      <w:r w:rsidR="004933DF">
        <w:rPr>
          <w:rFonts w:ascii="Times New Roman" w:hAnsi="Times New Roman" w:cs="Times New Roman"/>
          <w:sz w:val="24"/>
          <w:szCs w:val="24"/>
        </w:rPr>
        <w:br/>
      </w:r>
      <w:r w:rsidRPr="003B6960">
        <w:rPr>
          <w:rFonts w:ascii="Times New Roman" w:hAnsi="Times New Roman" w:cs="Times New Roman"/>
          <w:sz w:val="24"/>
          <w:szCs w:val="24"/>
        </w:rPr>
        <w:t>že zasahuje do pachatelova volného času a rovněž tím, že za provedenou práci pachateli nenáleží žádná odměna. I samotná práce pak funguje jako výchovný prvek, kterým je pachatel veden k utužování s</w:t>
      </w:r>
      <w:r w:rsidR="008A4806" w:rsidRPr="003B6960">
        <w:rPr>
          <w:rFonts w:ascii="Times New Roman" w:hAnsi="Times New Roman" w:cs="Times New Roman"/>
          <w:sz w:val="24"/>
          <w:szCs w:val="24"/>
        </w:rPr>
        <w:t>i pracovních návyků a zvykání si</w:t>
      </w:r>
      <w:r w:rsidRPr="003B6960">
        <w:rPr>
          <w:rFonts w:ascii="Times New Roman" w:hAnsi="Times New Roman" w:cs="Times New Roman"/>
          <w:sz w:val="24"/>
          <w:szCs w:val="24"/>
        </w:rPr>
        <w:t xml:space="preserve"> na vedení řádného života.</w:t>
      </w:r>
      <w:r w:rsidRPr="003B6960">
        <w:rPr>
          <w:rStyle w:val="Znakapoznpodarou"/>
          <w:rFonts w:ascii="Times New Roman" w:hAnsi="Times New Roman" w:cs="Times New Roman"/>
          <w:sz w:val="24"/>
          <w:szCs w:val="24"/>
        </w:rPr>
        <w:footnoteReference w:id="17"/>
      </w:r>
    </w:p>
    <w:p w:rsidR="00326AD0" w:rsidRPr="003B6960" w:rsidRDefault="008E3D82"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ab/>
        <w:t xml:space="preserve">Pachatel by měl v průběhu trestu dosáhnout své převýchovy </w:t>
      </w:r>
      <w:r w:rsidR="00725033" w:rsidRPr="003B6960">
        <w:rPr>
          <w:rFonts w:ascii="Times New Roman" w:hAnsi="Times New Roman" w:cs="Times New Roman"/>
          <w:sz w:val="24"/>
          <w:szCs w:val="24"/>
        </w:rPr>
        <w:t xml:space="preserve">a napravit se. Vedlejším smyslem trestu je také </w:t>
      </w:r>
      <w:r w:rsidR="00E113C6" w:rsidRPr="003B6960">
        <w:rPr>
          <w:rFonts w:ascii="Times New Roman" w:hAnsi="Times New Roman" w:cs="Times New Roman"/>
          <w:sz w:val="24"/>
          <w:szCs w:val="24"/>
        </w:rPr>
        <w:t xml:space="preserve">odčinit pachatelovo </w:t>
      </w:r>
      <w:r w:rsidRPr="003B6960">
        <w:rPr>
          <w:rFonts w:ascii="Times New Roman" w:hAnsi="Times New Roman" w:cs="Times New Roman"/>
          <w:sz w:val="24"/>
          <w:szCs w:val="24"/>
        </w:rPr>
        <w:t xml:space="preserve">protiprávní jednání vedené proti společnosti, </w:t>
      </w:r>
      <w:r w:rsidR="004933DF">
        <w:rPr>
          <w:rFonts w:ascii="Times New Roman" w:hAnsi="Times New Roman" w:cs="Times New Roman"/>
          <w:sz w:val="24"/>
          <w:szCs w:val="24"/>
        </w:rPr>
        <w:br/>
      </w:r>
      <w:r w:rsidRPr="003B6960">
        <w:rPr>
          <w:rFonts w:ascii="Times New Roman" w:hAnsi="Times New Roman" w:cs="Times New Roman"/>
          <w:sz w:val="24"/>
          <w:szCs w:val="24"/>
        </w:rPr>
        <w:t xml:space="preserve">resp. proti některému zákonem chráněnému zájmu, a to tak, že vykoná práci prospěšnou celé společnosti. Mezi takové práce patří například úklid a údržba veřejných prostranství, budov </w:t>
      </w:r>
      <w:r w:rsidR="004933DF">
        <w:rPr>
          <w:rFonts w:ascii="Times New Roman" w:hAnsi="Times New Roman" w:cs="Times New Roman"/>
          <w:sz w:val="24"/>
          <w:szCs w:val="24"/>
        </w:rPr>
        <w:br/>
      </w:r>
      <w:r w:rsidR="003A7E47">
        <w:rPr>
          <w:rFonts w:ascii="Times New Roman" w:hAnsi="Times New Roman" w:cs="Times New Roman"/>
          <w:sz w:val="24"/>
          <w:szCs w:val="24"/>
        </w:rPr>
        <w:t xml:space="preserve">a komunikací, ale řadí se </w:t>
      </w:r>
      <w:r w:rsidRPr="003B6960">
        <w:rPr>
          <w:rFonts w:ascii="Times New Roman" w:hAnsi="Times New Roman" w:cs="Times New Roman"/>
          <w:sz w:val="24"/>
          <w:szCs w:val="24"/>
        </w:rPr>
        <w:t xml:space="preserve">zde i jiné činnosti vykonávané ve prospěch obcí i </w:t>
      </w:r>
      <w:r w:rsidR="00663F4F">
        <w:rPr>
          <w:rFonts w:ascii="Times New Roman" w:hAnsi="Times New Roman" w:cs="Times New Roman"/>
          <w:sz w:val="24"/>
          <w:szCs w:val="24"/>
        </w:rPr>
        <w:t>jiných institucí, zabývajících se</w:t>
      </w:r>
      <w:r w:rsidRPr="003B6960">
        <w:rPr>
          <w:rFonts w:ascii="Times New Roman" w:hAnsi="Times New Roman" w:cs="Times New Roman"/>
          <w:sz w:val="24"/>
          <w:szCs w:val="24"/>
        </w:rPr>
        <w:t xml:space="preserve"> školstvím, ochranou životního prostředí či sportovní činností </w:t>
      </w:r>
      <w:r w:rsidR="004933DF">
        <w:rPr>
          <w:rFonts w:ascii="Times New Roman" w:hAnsi="Times New Roman" w:cs="Times New Roman"/>
          <w:sz w:val="24"/>
          <w:szCs w:val="24"/>
        </w:rPr>
        <w:br/>
      </w:r>
      <w:r w:rsidRPr="003B6960">
        <w:rPr>
          <w:rFonts w:ascii="Times New Roman" w:hAnsi="Times New Roman" w:cs="Times New Roman"/>
          <w:sz w:val="24"/>
          <w:szCs w:val="24"/>
        </w:rPr>
        <w:t>(§ 65 odst. 1 TZ).</w:t>
      </w:r>
    </w:p>
    <w:p w:rsidR="001957AD" w:rsidRPr="003B6960" w:rsidRDefault="00326AD0"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ab/>
      </w:r>
      <w:r w:rsidR="001957AD" w:rsidRPr="003B6960">
        <w:rPr>
          <w:rFonts w:ascii="Times New Roman" w:hAnsi="Times New Roman" w:cs="Times New Roman"/>
          <w:sz w:val="24"/>
          <w:szCs w:val="24"/>
        </w:rPr>
        <w:t xml:space="preserve">Pokud by trest OPP nebyl alternativou k trestu odnětí svobody, mohly by vzniknout pochybnosti, zda uložením trestu nedošlo k uložení zakázané nucené práce. Za nucenou práci ovšem nelze pokládat práci, která je uložena podle zákona osobám vykonávajícím trest, </w:t>
      </w:r>
      <w:r w:rsidR="004933DF">
        <w:rPr>
          <w:rFonts w:ascii="Times New Roman" w:hAnsi="Times New Roman" w:cs="Times New Roman"/>
          <w:sz w:val="24"/>
          <w:szCs w:val="24"/>
        </w:rPr>
        <w:br/>
      </w:r>
      <w:r w:rsidR="001957AD" w:rsidRPr="003B6960">
        <w:rPr>
          <w:rFonts w:ascii="Times New Roman" w:hAnsi="Times New Roman" w:cs="Times New Roman"/>
          <w:sz w:val="24"/>
          <w:szCs w:val="24"/>
        </w:rPr>
        <w:t xml:space="preserve">který nahrazuje trest odnětí svobody (čl. 9 odst. 2 písm. a) Listiny základních práv </w:t>
      </w:r>
      <w:r w:rsidR="004933DF">
        <w:rPr>
          <w:rFonts w:ascii="Times New Roman" w:hAnsi="Times New Roman" w:cs="Times New Roman"/>
          <w:sz w:val="24"/>
          <w:szCs w:val="24"/>
        </w:rPr>
        <w:br/>
      </w:r>
      <w:r w:rsidR="001957AD" w:rsidRPr="003B6960">
        <w:rPr>
          <w:rFonts w:ascii="Times New Roman" w:hAnsi="Times New Roman" w:cs="Times New Roman"/>
          <w:sz w:val="24"/>
          <w:szCs w:val="24"/>
        </w:rPr>
        <w:t>a svobod).</w:t>
      </w:r>
      <w:r w:rsidR="001957AD" w:rsidRPr="003B6960">
        <w:rPr>
          <w:rStyle w:val="Znakapoznpodarou"/>
          <w:rFonts w:ascii="Times New Roman" w:hAnsi="Times New Roman" w:cs="Times New Roman"/>
          <w:sz w:val="24"/>
          <w:szCs w:val="24"/>
        </w:rPr>
        <w:footnoteReference w:id="18"/>
      </w:r>
      <w:r w:rsidR="001957AD" w:rsidRPr="003B6960">
        <w:rPr>
          <w:rFonts w:ascii="Times New Roman" w:hAnsi="Times New Roman" w:cs="Times New Roman"/>
          <w:sz w:val="24"/>
          <w:szCs w:val="24"/>
        </w:rPr>
        <w:t xml:space="preserve"> Jedná se ve své podstatě o druh legální práce, vykonávané bezplatně, v rámci volného času odsouzeného k obecně prospěšným účelům.</w:t>
      </w:r>
      <w:r w:rsidR="001957AD" w:rsidRPr="003B6960">
        <w:rPr>
          <w:rStyle w:val="Znakapoznpodarou"/>
          <w:rFonts w:ascii="Times New Roman" w:hAnsi="Times New Roman" w:cs="Times New Roman"/>
          <w:sz w:val="24"/>
          <w:szCs w:val="24"/>
        </w:rPr>
        <w:footnoteReference w:id="19"/>
      </w:r>
    </w:p>
    <w:p w:rsidR="001957AD" w:rsidRPr="003B6960" w:rsidRDefault="00944B86"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ab/>
      </w:r>
      <w:r w:rsidR="007B67A5" w:rsidRPr="003B6960">
        <w:rPr>
          <w:rFonts w:ascii="Times New Roman" w:hAnsi="Times New Roman" w:cs="Times New Roman"/>
          <w:sz w:val="24"/>
          <w:szCs w:val="24"/>
        </w:rPr>
        <w:t>V</w:t>
      </w:r>
      <w:r w:rsidR="00CC6A5A" w:rsidRPr="003B6960">
        <w:rPr>
          <w:rFonts w:ascii="Times New Roman" w:hAnsi="Times New Roman" w:cs="Times New Roman"/>
          <w:sz w:val="24"/>
          <w:szCs w:val="24"/>
        </w:rPr>
        <w:t xml:space="preserve"> </w:t>
      </w:r>
      <w:r w:rsidR="007B67A5" w:rsidRPr="003B6960">
        <w:rPr>
          <w:rFonts w:ascii="Times New Roman" w:hAnsi="Times New Roman" w:cs="Times New Roman"/>
          <w:sz w:val="24"/>
          <w:szCs w:val="24"/>
        </w:rPr>
        <w:t xml:space="preserve">současné době trest </w:t>
      </w:r>
      <w:r w:rsidR="000B494A" w:rsidRPr="003B6960">
        <w:rPr>
          <w:rFonts w:ascii="Times New Roman" w:hAnsi="Times New Roman" w:cs="Times New Roman"/>
          <w:sz w:val="24"/>
          <w:szCs w:val="24"/>
        </w:rPr>
        <w:t xml:space="preserve">OPP </w:t>
      </w:r>
      <w:r w:rsidR="007B67A5" w:rsidRPr="003B6960">
        <w:rPr>
          <w:rFonts w:ascii="Times New Roman" w:hAnsi="Times New Roman" w:cs="Times New Roman"/>
          <w:sz w:val="24"/>
          <w:szCs w:val="24"/>
        </w:rPr>
        <w:t xml:space="preserve">nalezneme ve výčtu § 52 </w:t>
      </w:r>
      <w:r w:rsidR="000B494A" w:rsidRPr="003B6960">
        <w:rPr>
          <w:rFonts w:ascii="Times New Roman" w:hAnsi="Times New Roman" w:cs="Times New Roman"/>
          <w:sz w:val="24"/>
          <w:szCs w:val="24"/>
        </w:rPr>
        <w:t>zákona č. 40/2009 Sb., trestního zákoníku</w:t>
      </w:r>
      <w:r w:rsidR="007B67A5" w:rsidRPr="003B6960">
        <w:rPr>
          <w:rFonts w:ascii="Times New Roman" w:hAnsi="Times New Roman" w:cs="Times New Roman"/>
          <w:sz w:val="24"/>
          <w:szCs w:val="24"/>
        </w:rPr>
        <w:t xml:space="preserve">, který </w:t>
      </w:r>
      <w:r w:rsidR="00E7445B" w:rsidRPr="003B6960">
        <w:rPr>
          <w:rFonts w:ascii="Times New Roman" w:hAnsi="Times New Roman" w:cs="Times New Roman"/>
          <w:sz w:val="24"/>
          <w:szCs w:val="24"/>
        </w:rPr>
        <w:t>taxativně stanovuje</w:t>
      </w:r>
      <w:r w:rsidR="009F1378" w:rsidRPr="003B6960">
        <w:rPr>
          <w:rFonts w:ascii="Times New Roman" w:hAnsi="Times New Roman" w:cs="Times New Roman"/>
          <w:sz w:val="24"/>
          <w:szCs w:val="24"/>
        </w:rPr>
        <w:t xml:space="preserve"> jaké druhy trestů je možně v ČR uložit </w:t>
      </w:r>
      <w:r w:rsidR="006C16E8" w:rsidRPr="003B6960">
        <w:rPr>
          <w:rFonts w:ascii="Times New Roman" w:hAnsi="Times New Roman" w:cs="Times New Roman"/>
          <w:sz w:val="24"/>
          <w:szCs w:val="24"/>
        </w:rPr>
        <w:t>pachateli</w:t>
      </w:r>
      <w:r w:rsidR="009F1378" w:rsidRPr="003B6960">
        <w:rPr>
          <w:rFonts w:ascii="Times New Roman" w:hAnsi="Times New Roman" w:cs="Times New Roman"/>
          <w:sz w:val="24"/>
          <w:szCs w:val="24"/>
        </w:rPr>
        <w:t xml:space="preserve"> </w:t>
      </w:r>
      <w:r w:rsidR="000B494A" w:rsidRPr="003B6960">
        <w:rPr>
          <w:rFonts w:ascii="Times New Roman" w:hAnsi="Times New Roman" w:cs="Times New Roman"/>
          <w:sz w:val="24"/>
          <w:szCs w:val="24"/>
        </w:rPr>
        <w:t>trestného činu</w:t>
      </w:r>
      <w:r w:rsidR="009F1378" w:rsidRPr="003B6960">
        <w:rPr>
          <w:rFonts w:ascii="Times New Roman" w:hAnsi="Times New Roman" w:cs="Times New Roman"/>
          <w:sz w:val="24"/>
          <w:szCs w:val="24"/>
        </w:rPr>
        <w:t xml:space="preserve">. </w:t>
      </w:r>
      <w:r w:rsidR="000B494A" w:rsidRPr="003B6960">
        <w:rPr>
          <w:rFonts w:ascii="Times New Roman" w:hAnsi="Times New Roman" w:cs="Times New Roman"/>
          <w:sz w:val="24"/>
          <w:szCs w:val="24"/>
        </w:rPr>
        <w:t>TZ</w:t>
      </w:r>
      <w:r w:rsidR="009F1378" w:rsidRPr="003B6960">
        <w:rPr>
          <w:rFonts w:ascii="Times New Roman" w:hAnsi="Times New Roman" w:cs="Times New Roman"/>
          <w:sz w:val="24"/>
          <w:szCs w:val="24"/>
        </w:rPr>
        <w:t xml:space="preserve"> umisťuje </w:t>
      </w:r>
      <w:r w:rsidR="00E87567" w:rsidRPr="003B6960">
        <w:rPr>
          <w:rFonts w:ascii="Times New Roman" w:hAnsi="Times New Roman" w:cs="Times New Roman"/>
          <w:sz w:val="24"/>
          <w:szCs w:val="24"/>
        </w:rPr>
        <w:t xml:space="preserve">trest </w:t>
      </w:r>
      <w:r w:rsidR="009F1378" w:rsidRPr="003B6960">
        <w:rPr>
          <w:rFonts w:ascii="Times New Roman" w:hAnsi="Times New Roman" w:cs="Times New Roman"/>
          <w:sz w:val="24"/>
          <w:szCs w:val="24"/>
        </w:rPr>
        <w:t xml:space="preserve">OPP na třetí místo v žebříčku trestů uvedených v § 52 TZ, tedy </w:t>
      </w:r>
      <w:r w:rsidR="00012647" w:rsidRPr="003B6960">
        <w:rPr>
          <w:rFonts w:ascii="Times New Roman" w:hAnsi="Times New Roman" w:cs="Times New Roman"/>
          <w:sz w:val="24"/>
          <w:szCs w:val="24"/>
        </w:rPr>
        <w:t>i</w:t>
      </w:r>
      <w:r w:rsidR="009F1378" w:rsidRPr="003B6960">
        <w:rPr>
          <w:rFonts w:ascii="Times New Roman" w:hAnsi="Times New Roman" w:cs="Times New Roman"/>
          <w:sz w:val="24"/>
          <w:szCs w:val="24"/>
        </w:rPr>
        <w:t xml:space="preserve">hned za trest domácího vězení. Tohle umístění by mělo značit míru přísnosti alternativního trestu, nicméně nelze s určitostí tvrdit, že tomu tak je, neboť trest OPP nemůžeme považovat </w:t>
      </w:r>
      <w:r w:rsidR="004933DF">
        <w:rPr>
          <w:rFonts w:ascii="Times New Roman" w:hAnsi="Times New Roman" w:cs="Times New Roman"/>
          <w:sz w:val="24"/>
          <w:szCs w:val="24"/>
        </w:rPr>
        <w:br/>
      </w:r>
      <w:r w:rsidR="009F1378" w:rsidRPr="003B6960">
        <w:rPr>
          <w:rFonts w:ascii="Times New Roman" w:hAnsi="Times New Roman" w:cs="Times New Roman"/>
          <w:sz w:val="24"/>
          <w:szCs w:val="24"/>
        </w:rPr>
        <w:lastRenderedPageBreak/>
        <w:t>za mírnější než podmíněné odsouzení k trestu odnětí svobody</w:t>
      </w:r>
      <w:r w:rsidR="006C16E8" w:rsidRPr="003B6960">
        <w:rPr>
          <w:rFonts w:ascii="Times New Roman" w:hAnsi="Times New Roman" w:cs="Times New Roman"/>
          <w:sz w:val="24"/>
          <w:szCs w:val="24"/>
        </w:rPr>
        <w:t>, které se podřazuje pod trest odnětí svobody uvedený na prvním místě v tomto žebříčku trestů a měl by být tudíž trestem nejpřísnějším</w:t>
      </w:r>
      <w:r w:rsidR="009F1378" w:rsidRPr="003B6960">
        <w:rPr>
          <w:rFonts w:ascii="Times New Roman" w:hAnsi="Times New Roman" w:cs="Times New Roman"/>
          <w:sz w:val="24"/>
          <w:szCs w:val="24"/>
        </w:rPr>
        <w:t>.</w:t>
      </w:r>
      <w:r w:rsidR="009F1378" w:rsidRPr="003B6960">
        <w:rPr>
          <w:rStyle w:val="Znakapoznpodarou"/>
          <w:rFonts w:ascii="Times New Roman" w:hAnsi="Times New Roman" w:cs="Times New Roman"/>
          <w:sz w:val="24"/>
          <w:szCs w:val="24"/>
        </w:rPr>
        <w:footnoteReference w:id="20"/>
      </w:r>
      <w:r w:rsidR="00725033" w:rsidRPr="003B6960">
        <w:rPr>
          <w:rFonts w:ascii="Times New Roman" w:hAnsi="Times New Roman" w:cs="Times New Roman"/>
          <w:sz w:val="24"/>
          <w:szCs w:val="24"/>
        </w:rPr>
        <w:t xml:space="preserve"> </w:t>
      </w:r>
    </w:p>
    <w:p w:rsidR="001957AD" w:rsidRPr="003B6960" w:rsidRDefault="001957AD"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ab/>
      </w:r>
      <w:r w:rsidR="00725033" w:rsidRPr="003B6960">
        <w:rPr>
          <w:rFonts w:ascii="Times New Roman" w:hAnsi="Times New Roman" w:cs="Times New Roman"/>
          <w:sz w:val="24"/>
          <w:szCs w:val="24"/>
        </w:rPr>
        <w:t xml:space="preserve">Trest OPP shledávám </w:t>
      </w:r>
      <w:r w:rsidRPr="003B6960">
        <w:rPr>
          <w:rFonts w:ascii="Times New Roman" w:hAnsi="Times New Roman" w:cs="Times New Roman"/>
          <w:sz w:val="24"/>
          <w:szCs w:val="24"/>
        </w:rPr>
        <w:t>ve srovnání s trestem</w:t>
      </w:r>
      <w:r w:rsidR="00D9009E" w:rsidRPr="003B6960">
        <w:rPr>
          <w:rFonts w:ascii="Times New Roman" w:hAnsi="Times New Roman" w:cs="Times New Roman"/>
          <w:sz w:val="24"/>
          <w:szCs w:val="24"/>
        </w:rPr>
        <w:t xml:space="preserve"> podmíněného odsouzení </w:t>
      </w:r>
      <w:r w:rsidR="00725033" w:rsidRPr="003B6960">
        <w:rPr>
          <w:rFonts w:ascii="Times New Roman" w:hAnsi="Times New Roman" w:cs="Times New Roman"/>
          <w:sz w:val="24"/>
          <w:szCs w:val="24"/>
        </w:rPr>
        <w:t>přísnějším</w:t>
      </w:r>
      <w:r w:rsidRPr="003B6960">
        <w:rPr>
          <w:rFonts w:ascii="Times New Roman" w:hAnsi="Times New Roman" w:cs="Times New Roman"/>
          <w:sz w:val="24"/>
          <w:szCs w:val="24"/>
        </w:rPr>
        <w:t xml:space="preserve">, neboť </w:t>
      </w:r>
      <w:r w:rsidR="004933DF">
        <w:rPr>
          <w:rFonts w:ascii="Times New Roman" w:hAnsi="Times New Roman" w:cs="Times New Roman"/>
          <w:sz w:val="24"/>
          <w:szCs w:val="24"/>
        </w:rPr>
        <w:br/>
      </w:r>
      <w:r w:rsidRPr="003B6960">
        <w:rPr>
          <w:rFonts w:ascii="Times New Roman" w:hAnsi="Times New Roman" w:cs="Times New Roman"/>
          <w:sz w:val="24"/>
          <w:szCs w:val="24"/>
        </w:rPr>
        <w:t xml:space="preserve">u </w:t>
      </w:r>
      <w:r w:rsidR="00725033" w:rsidRPr="003B6960">
        <w:rPr>
          <w:rFonts w:ascii="Times New Roman" w:hAnsi="Times New Roman" w:cs="Times New Roman"/>
          <w:sz w:val="24"/>
          <w:szCs w:val="24"/>
        </w:rPr>
        <w:t xml:space="preserve">trestu OPP je </w:t>
      </w:r>
      <w:r w:rsidRPr="003B6960">
        <w:rPr>
          <w:rFonts w:ascii="Times New Roman" w:hAnsi="Times New Roman" w:cs="Times New Roman"/>
          <w:sz w:val="24"/>
          <w:szCs w:val="24"/>
        </w:rPr>
        <w:t xml:space="preserve">odsouzený mimo </w:t>
      </w:r>
      <w:r w:rsidR="00725033" w:rsidRPr="003B6960">
        <w:rPr>
          <w:rFonts w:ascii="Times New Roman" w:hAnsi="Times New Roman" w:cs="Times New Roman"/>
          <w:sz w:val="24"/>
          <w:szCs w:val="24"/>
        </w:rPr>
        <w:t xml:space="preserve">povinnost </w:t>
      </w:r>
      <w:r w:rsidRPr="003B6960">
        <w:rPr>
          <w:rFonts w:ascii="Times New Roman" w:hAnsi="Times New Roman" w:cs="Times New Roman"/>
          <w:sz w:val="24"/>
          <w:szCs w:val="24"/>
        </w:rPr>
        <w:t xml:space="preserve">vést řádný život, </w:t>
      </w:r>
      <w:r w:rsidR="00C21A17" w:rsidRPr="003B6960">
        <w:rPr>
          <w:rFonts w:ascii="Times New Roman" w:hAnsi="Times New Roman" w:cs="Times New Roman"/>
          <w:sz w:val="24"/>
          <w:szCs w:val="24"/>
        </w:rPr>
        <w:t>zavázán také k povinnosti vy</w:t>
      </w:r>
      <w:r w:rsidR="00725033" w:rsidRPr="003B6960">
        <w:rPr>
          <w:rFonts w:ascii="Times New Roman" w:hAnsi="Times New Roman" w:cs="Times New Roman"/>
          <w:sz w:val="24"/>
          <w:szCs w:val="24"/>
        </w:rPr>
        <w:t>konat práce v uloženém rozsahu.</w:t>
      </w:r>
      <w:r w:rsidR="00D9009E" w:rsidRPr="003B6960">
        <w:rPr>
          <w:rFonts w:ascii="Times New Roman" w:hAnsi="Times New Roman" w:cs="Times New Roman"/>
          <w:sz w:val="24"/>
          <w:szCs w:val="24"/>
        </w:rPr>
        <w:t xml:space="preserve"> Na tuto skutečnost se váží další povinnosti odsouzeného jako výkon ve svém volném čase, bez nároku na odměnu, </w:t>
      </w:r>
      <w:r w:rsidRPr="003B6960">
        <w:rPr>
          <w:rFonts w:ascii="Times New Roman" w:hAnsi="Times New Roman" w:cs="Times New Roman"/>
          <w:sz w:val="24"/>
          <w:szCs w:val="24"/>
        </w:rPr>
        <w:t xml:space="preserve">jakož i </w:t>
      </w:r>
      <w:r w:rsidR="00D9009E" w:rsidRPr="003B6960">
        <w:rPr>
          <w:rFonts w:ascii="Times New Roman" w:hAnsi="Times New Roman" w:cs="Times New Roman"/>
          <w:sz w:val="24"/>
          <w:szCs w:val="24"/>
        </w:rPr>
        <w:t xml:space="preserve">dodržování harmonogramu prací, stanovený institucí, u které je trest vykonáván. </w:t>
      </w:r>
      <w:r w:rsidR="00725033" w:rsidRPr="003B6960">
        <w:rPr>
          <w:rFonts w:ascii="Times New Roman" w:hAnsi="Times New Roman" w:cs="Times New Roman"/>
          <w:sz w:val="24"/>
          <w:szCs w:val="24"/>
        </w:rPr>
        <w:t>Odsouzený tedy mimo povinnost vést</w:t>
      </w:r>
      <w:r w:rsidR="00D9009E" w:rsidRPr="003B6960">
        <w:rPr>
          <w:rFonts w:ascii="Times New Roman" w:hAnsi="Times New Roman" w:cs="Times New Roman"/>
          <w:sz w:val="24"/>
          <w:szCs w:val="24"/>
        </w:rPr>
        <w:t xml:space="preserve"> řádný život, </w:t>
      </w:r>
      <w:r w:rsidRPr="003B6960">
        <w:rPr>
          <w:rFonts w:ascii="Times New Roman" w:hAnsi="Times New Roman" w:cs="Times New Roman"/>
          <w:sz w:val="24"/>
          <w:szCs w:val="24"/>
        </w:rPr>
        <w:t>kterou za</w:t>
      </w:r>
      <w:r w:rsidR="00725033" w:rsidRPr="003B6960">
        <w:rPr>
          <w:rFonts w:ascii="Times New Roman" w:hAnsi="Times New Roman" w:cs="Times New Roman"/>
          <w:sz w:val="24"/>
          <w:szCs w:val="24"/>
        </w:rPr>
        <w:t>kládá i trest podmíněného</w:t>
      </w:r>
      <w:r w:rsidRPr="003B6960">
        <w:rPr>
          <w:rFonts w:ascii="Times New Roman" w:hAnsi="Times New Roman" w:cs="Times New Roman"/>
          <w:sz w:val="24"/>
          <w:szCs w:val="24"/>
        </w:rPr>
        <w:t xml:space="preserve"> odsouzení</w:t>
      </w:r>
      <w:r w:rsidR="00725033" w:rsidRPr="003B6960">
        <w:rPr>
          <w:rFonts w:ascii="Times New Roman" w:hAnsi="Times New Roman" w:cs="Times New Roman"/>
          <w:sz w:val="24"/>
          <w:szCs w:val="24"/>
        </w:rPr>
        <w:t xml:space="preserve"> </w:t>
      </w:r>
      <w:r w:rsidR="00D9009E" w:rsidRPr="003B6960">
        <w:rPr>
          <w:rFonts w:ascii="Times New Roman" w:hAnsi="Times New Roman" w:cs="Times New Roman"/>
          <w:sz w:val="24"/>
          <w:szCs w:val="24"/>
        </w:rPr>
        <w:t xml:space="preserve">musí při výkonu trestu OPP dodržovat další pravidla a plnit další povinnosti trestem stanovené, což jej činí přísnějším </w:t>
      </w:r>
      <w:r w:rsidR="004933DF">
        <w:rPr>
          <w:rFonts w:ascii="Times New Roman" w:hAnsi="Times New Roman" w:cs="Times New Roman"/>
          <w:sz w:val="24"/>
          <w:szCs w:val="24"/>
        </w:rPr>
        <w:br/>
      </w:r>
      <w:r w:rsidR="00D9009E" w:rsidRPr="003B6960">
        <w:rPr>
          <w:rFonts w:ascii="Times New Roman" w:hAnsi="Times New Roman" w:cs="Times New Roman"/>
          <w:sz w:val="24"/>
          <w:szCs w:val="24"/>
        </w:rPr>
        <w:t xml:space="preserve">a náročnějším na jeho výkon. Mohly by se objevit spekulace, </w:t>
      </w:r>
      <w:r w:rsidR="00BB38E5" w:rsidRPr="003B6960">
        <w:rPr>
          <w:rFonts w:ascii="Times New Roman" w:hAnsi="Times New Roman" w:cs="Times New Roman"/>
          <w:sz w:val="24"/>
          <w:szCs w:val="24"/>
        </w:rPr>
        <w:t xml:space="preserve">že </w:t>
      </w:r>
      <w:r w:rsidR="00E551BE">
        <w:rPr>
          <w:rFonts w:ascii="Times New Roman" w:hAnsi="Times New Roman" w:cs="Times New Roman"/>
          <w:sz w:val="24"/>
          <w:szCs w:val="24"/>
        </w:rPr>
        <w:t xml:space="preserve">trest podmíněného odsouzení </w:t>
      </w:r>
      <w:r w:rsidR="00BB38E5" w:rsidRPr="003B6960">
        <w:rPr>
          <w:rFonts w:ascii="Times New Roman" w:hAnsi="Times New Roman" w:cs="Times New Roman"/>
          <w:sz w:val="24"/>
          <w:szCs w:val="24"/>
        </w:rPr>
        <w:t>uložen</w:t>
      </w:r>
      <w:r w:rsidR="00C21A17" w:rsidRPr="003B6960">
        <w:rPr>
          <w:rFonts w:ascii="Times New Roman" w:hAnsi="Times New Roman" w:cs="Times New Roman"/>
          <w:sz w:val="24"/>
          <w:szCs w:val="24"/>
        </w:rPr>
        <w:t>ý</w:t>
      </w:r>
      <w:r w:rsidR="00BB38E5" w:rsidRPr="003B6960">
        <w:rPr>
          <w:rFonts w:ascii="Times New Roman" w:hAnsi="Times New Roman" w:cs="Times New Roman"/>
          <w:sz w:val="24"/>
          <w:szCs w:val="24"/>
        </w:rPr>
        <w:t xml:space="preserve"> v délce trvání více než jednoho roku je přísnějším trestem než výkon OPP</w:t>
      </w:r>
      <w:r w:rsidRPr="003B6960">
        <w:rPr>
          <w:rFonts w:ascii="Times New Roman" w:hAnsi="Times New Roman" w:cs="Times New Roman"/>
          <w:sz w:val="24"/>
          <w:szCs w:val="24"/>
        </w:rPr>
        <w:t xml:space="preserve"> spočívající v</w:t>
      </w:r>
      <w:r w:rsidR="00BB38E5" w:rsidRPr="003B6960">
        <w:rPr>
          <w:rFonts w:ascii="Times New Roman" w:hAnsi="Times New Roman" w:cs="Times New Roman"/>
          <w:sz w:val="24"/>
          <w:szCs w:val="24"/>
        </w:rPr>
        <w:t xml:space="preserve"> </w:t>
      </w:r>
      <w:r w:rsidRPr="003B6960">
        <w:rPr>
          <w:rFonts w:ascii="Times New Roman" w:hAnsi="Times New Roman" w:cs="Times New Roman"/>
          <w:sz w:val="24"/>
          <w:szCs w:val="24"/>
        </w:rPr>
        <w:t>nižším</w:t>
      </w:r>
      <w:r w:rsidR="00BB38E5" w:rsidRPr="003B6960">
        <w:rPr>
          <w:rFonts w:ascii="Times New Roman" w:hAnsi="Times New Roman" w:cs="Times New Roman"/>
          <w:sz w:val="24"/>
          <w:szCs w:val="24"/>
        </w:rPr>
        <w:t xml:space="preserve"> rozsahu hodin (např. </w:t>
      </w:r>
      <w:r w:rsidRPr="003B6960">
        <w:rPr>
          <w:rFonts w:ascii="Times New Roman" w:hAnsi="Times New Roman" w:cs="Times New Roman"/>
          <w:sz w:val="24"/>
          <w:szCs w:val="24"/>
        </w:rPr>
        <w:t>100</w:t>
      </w:r>
      <w:r w:rsidR="00BB38E5" w:rsidRPr="003B6960">
        <w:rPr>
          <w:rFonts w:ascii="Times New Roman" w:hAnsi="Times New Roman" w:cs="Times New Roman"/>
          <w:sz w:val="24"/>
          <w:szCs w:val="24"/>
        </w:rPr>
        <w:t>)</w:t>
      </w:r>
      <w:r w:rsidRPr="003B6960">
        <w:rPr>
          <w:rFonts w:ascii="Times New Roman" w:hAnsi="Times New Roman" w:cs="Times New Roman"/>
          <w:sz w:val="24"/>
          <w:szCs w:val="24"/>
        </w:rPr>
        <w:t>.</w:t>
      </w:r>
      <w:r w:rsidR="00BB38E5" w:rsidRPr="003B6960">
        <w:rPr>
          <w:rFonts w:ascii="Times New Roman" w:hAnsi="Times New Roman" w:cs="Times New Roman"/>
          <w:sz w:val="24"/>
          <w:szCs w:val="24"/>
        </w:rPr>
        <w:t xml:space="preserve"> Tento argument </w:t>
      </w:r>
      <w:r w:rsidR="009B41A8" w:rsidRPr="003B6960">
        <w:rPr>
          <w:rFonts w:ascii="Times New Roman" w:hAnsi="Times New Roman" w:cs="Times New Roman"/>
          <w:sz w:val="24"/>
          <w:szCs w:val="24"/>
        </w:rPr>
        <w:t>nesdílím</w:t>
      </w:r>
      <w:r w:rsidR="00BB38E5" w:rsidRPr="003B6960">
        <w:rPr>
          <w:rFonts w:ascii="Times New Roman" w:hAnsi="Times New Roman" w:cs="Times New Roman"/>
          <w:sz w:val="24"/>
          <w:szCs w:val="24"/>
        </w:rPr>
        <w:t>, neboť</w:t>
      </w:r>
      <w:r w:rsidRPr="003B6960">
        <w:rPr>
          <w:rFonts w:ascii="Times New Roman" w:hAnsi="Times New Roman" w:cs="Times New Roman"/>
          <w:sz w:val="24"/>
          <w:szCs w:val="24"/>
        </w:rPr>
        <w:t xml:space="preserve"> zde stále existuje fakt, </w:t>
      </w:r>
      <w:r w:rsidR="004933DF">
        <w:rPr>
          <w:rFonts w:ascii="Times New Roman" w:hAnsi="Times New Roman" w:cs="Times New Roman"/>
          <w:sz w:val="24"/>
          <w:szCs w:val="24"/>
        </w:rPr>
        <w:br/>
      </w:r>
      <w:r w:rsidRPr="003B6960">
        <w:rPr>
          <w:rFonts w:ascii="Times New Roman" w:hAnsi="Times New Roman" w:cs="Times New Roman"/>
          <w:sz w:val="24"/>
          <w:szCs w:val="24"/>
        </w:rPr>
        <w:t xml:space="preserve">že při výkonu trestu OPP je odsouzený nucen dodržovat více pravidel a plnit více povinností než u </w:t>
      </w:r>
      <w:r w:rsidR="00E551BE">
        <w:rPr>
          <w:rFonts w:ascii="Times New Roman" w:hAnsi="Times New Roman" w:cs="Times New Roman"/>
          <w:sz w:val="24"/>
          <w:szCs w:val="24"/>
        </w:rPr>
        <w:t>podmíněného odsouzení</w:t>
      </w:r>
      <w:r w:rsidR="009B41A8" w:rsidRPr="003B6960">
        <w:rPr>
          <w:rFonts w:ascii="Times New Roman" w:hAnsi="Times New Roman" w:cs="Times New Roman"/>
          <w:sz w:val="24"/>
          <w:szCs w:val="24"/>
        </w:rPr>
        <w:t>, čímž je výrazněji zasahováno do jeho osobnosti</w:t>
      </w:r>
      <w:r w:rsidRPr="003B6960">
        <w:rPr>
          <w:rFonts w:ascii="Times New Roman" w:hAnsi="Times New Roman" w:cs="Times New Roman"/>
          <w:sz w:val="24"/>
          <w:szCs w:val="24"/>
        </w:rPr>
        <w:t>.</w:t>
      </w:r>
    </w:p>
    <w:p w:rsidR="00124AAE" w:rsidRPr="003B6960" w:rsidRDefault="00124AAE"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ab/>
        <w:t xml:space="preserve">V případě, kdy by měla být přísnost těchto trestů srovnávána z hlediska možné maximální délky </w:t>
      </w:r>
      <w:r w:rsidR="00E551BE">
        <w:rPr>
          <w:rFonts w:ascii="Times New Roman" w:hAnsi="Times New Roman" w:cs="Times New Roman"/>
          <w:sz w:val="24"/>
          <w:szCs w:val="24"/>
        </w:rPr>
        <w:t>podmíněného odsouzení</w:t>
      </w:r>
      <w:r w:rsidRPr="003B6960">
        <w:rPr>
          <w:rFonts w:ascii="Times New Roman" w:hAnsi="Times New Roman" w:cs="Times New Roman"/>
          <w:sz w:val="24"/>
          <w:szCs w:val="24"/>
        </w:rPr>
        <w:t xml:space="preserve"> a minimálního rozsahu hodin OPP, srovnávejme pak situace sobě si podobné, kdy za stejný druh spáchaného jednání (např. drobná majetková trestná činnost) je jednomu pachateli uložen trest OPP a druhému </w:t>
      </w:r>
      <w:r w:rsidR="00E551BE">
        <w:rPr>
          <w:rFonts w:ascii="Times New Roman" w:hAnsi="Times New Roman" w:cs="Times New Roman"/>
          <w:sz w:val="24"/>
          <w:szCs w:val="24"/>
        </w:rPr>
        <w:t>trest odnětí svobody s podmíněným odkladem</w:t>
      </w:r>
      <w:r w:rsidRPr="003B6960">
        <w:rPr>
          <w:rFonts w:ascii="Times New Roman" w:hAnsi="Times New Roman" w:cs="Times New Roman"/>
          <w:sz w:val="24"/>
          <w:szCs w:val="24"/>
        </w:rPr>
        <w:t xml:space="preserve">. V takové situaci by mělo dojít k uložení srovnatelné sankce, neboť rozdílné rozhodování soudu ve stejné věci zapříčiňuje zvyšující se právní nejistotu </w:t>
      </w:r>
      <w:r w:rsidR="004933DF">
        <w:rPr>
          <w:rFonts w:ascii="Times New Roman" w:hAnsi="Times New Roman" w:cs="Times New Roman"/>
          <w:sz w:val="24"/>
          <w:szCs w:val="24"/>
        </w:rPr>
        <w:br/>
      </w:r>
      <w:r w:rsidRPr="003B6960">
        <w:rPr>
          <w:rFonts w:ascii="Times New Roman" w:hAnsi="Times New Roman" w:cs="Times New Roman"/>
          <w:sz w:val="24"/>
          <w:szCs w:val="24"/>
        </w:rPr>
        <w:t>při ukládání trestů. Dle mého je nepřípustné, aby soudy za stejné protiprávní jednání, charakterově stejnému pachateli uložily v jednom případě trest OPP</w:t>
      </w:r>
      <w:r w:rsidR="00E551BE">
        <w:rPr>
          <w:rFonts w:ascii="Times New Roman" w:hAnsi="Times New Roman" w:cs="Times New Roman"/>
          <w:sz w:val="24"/>
          <w:szCs w:val="24"/>
        </w:rPr>
        <w:t xml:space="preserve"> v rozsahu 50 hodin </w:t>
      </w:r>
      <w:r w:rsidR="004933DF">
        <w:rPr>
          <w:rFonts w:ascii="Times New Roman" w:hAnsi="Times New Roman" w:cs="Times New Roman"/>
          <w:sz w:val="24"/>
          <w:szCs w:val="24"/>
        </w:rPr>
        <w:br/>
      </w:r>
      <w:r w:rsidR="00E551BE">
        <w:rPr>
          <w:rFonts w:ascii="Times New Roman" w:hAnsi="Times New Roman" w:cs="Times New Roman"/>
          <w:sz w:val="24"/>
          <w:szCs w:val="24"/>
        </w:rPr>
        <w:t>a ve druhém podmíněný trest odnětí svobody</w:t>
      </w:r>
      <w:r w:rsidRPr="003B6960">
        <w:rPr>
          <w:rFonts w:ascii="Times New Roman" w:hAnsi="Times New Roman" w:cs="Times New Roman"/>
          <w:sz w:val="24"/>
          <w:szCs w:val="24"/>
        </w:rPr>
        <w:t xml:space="preserve"> v délce trvání 4 let. Sankce by měly být srovnatelné (např. 150 hodin OPP vůči deseti měsícům podmíněného odsouzení). V takovém případě opět připomínám existenci faktu, že při výkonu trestu OPP je odsouzený nucen dodržovat více pravidel a plnit více povinností než u trestu podmíněného odsouzení, což tento trest činí trestem přísnějším.</w:t>
      </w:r>
    </w:p>
    <w:p w:rsidR="00124AAE" w:rsidRPr="003B6960" w:rsidRDefault="00124AAE"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ab/>
        <w:t xml:space="preserve">Může také nastat situace, kdy rozdílně rozhodne soud druhého stupně k odvolání pachatele proti rozhodnutí soudu prvního stupně, který uložil trest OPP. Pokud soud druhého stupně </w:t>
      </w:r>
      <w:r w:rsidR="00C21A17" w:rsidRPr="003B6960">
        <w:rPr>
          <w:rFonts w:ascii="Times New Roman" w:hAnsi="Times New Roman" w:cs="Times New Roman"/>
          <w:sz w:val="24"/>
          <w:szCs w:val="24"/>
        </w:rPr>
        <w:t>uloží</w:t>
      </w:r>
      <w:r w:rsidRPr="003B6960">
        <w:rPr>
          <w:rFonts w:ascii="Times New Roman" w:hAnsi="Times New Roman" w:cs="Times New Roman"/>
          <w:sz w:val="24"/>
          <w:szCs w:val="24"/>
        </w:rPr>
        <w:t xml:space="preserve"> namísto </w:t>
      </w:r>
      <w:proofErr w:type="gramStart"/>
      <w:r w:rsidRPr="003B6960">
        <w:rPr>
          <w:rFonts w:ascii="Times New Roman" w:hAnsi="Times New Roman" w:cs="Times New Roman"/>
          <w:sz w:val="24"/>
          <w:szCs w:val="24"/>
        </w:rPr>
        <w:t>OPP</w:t>
      </w:r>
      <w:proofErr w:type="gramEnd"/>
      <w:r w:rsidRPr="003B6960">
        <w:rPr>
          <w:rFonts w:ascii="Times New Roman" w:hAnsi="Times New Roman" w:cs="Times New Roman"/>
          <w:sz w:val="24"/>
          <w:szCs w:val="24"/>
        </w:rPr>
        <w:t xml:space="preserve"> </w:t>
      </w:r>
      <w:r w:rsidR="00E551BE">
        <w:rPr>
          <w:rFonts w:ascii="Times New Roman" w:hAnsi="Times New Roman" w:cs="Times New Roman"/>
          <w:sz w:val="24"/>
          <w:szCs w:val="24"/>
        </w:rPr>
        <w:t>podmíněné odsouzení</w:t>
      </w:r>
      <w:r w:rsidRPr="003B6960">
        <w:rPr>
          <w:rFonts w:ascii="Times New Roman" w:hAnsi="Times New Roman" w:cs="Times New Roman"/>
          <w:sz w:val="24"/>
          <w:szCs w:val="24"/>
        </w:rPr>
        <w:t xml:space="preserve">, mám za to, že nedochází k reformaci </w:t>
      </w:r>
      <w:r w:rsidR="004933DF">
        <w:rPr>
          <w:rFonts w:ascii="Times New Roman" w:hAnsi="Times New Roman" w:cs="Times New Roman"/>
          <w:sz w:val="24"/>
          <w:szCs w:val="24"/>
        </w:rPr>
        <w:br/>
      </w:r>
      <w:r w:rsidRPr="003B6960">
        <w:rPr>
          <w:rFonts w:ascii="Times New Roman" w:hAnsi="Times New Roman" w:cs="Times New Roman"/>
          <w:sz w:val="24"/>
          <w:szCs w:val="24"/>
        </w:rPr>
        <w:t xml:space="preserve">in </w:t>
      </w:r>
      <w:proofErr w:type="spellStart"/>
      <w:r w:rsidRPr="003B6960">
        <w:rPr>
          <w:rFonts w:ascii="Times New Roman" w:hAnsi="Times New Roman" w:cs="Times New Roman"/>
          <w:sz w:val="24"/>
          <w:szCs w:val="24"/>
        </w:rPr>
        <w:t>peius</w:t>
      </w:r>
      <w:proofErr w:type="spellEnd"/>
      <w:r w:rsidRPr="003B6960">
        <w:rPr>
          <w:rFonts w:ascii="Times New Roman" w:hAnsi="Times New Roman" w:cs="Times New Roman"/>
          <w:sz w:val="24"/>
          <w:szCs w:val="24"/>
        </w:rPr>
        <w:t xml:space="preserve">. Tato skutečnost může znamenat pouze to, že soud druhého stupně nevolil OPP, </w:t>
      </w:r>
      <w:r w:rsidRPr="003B6960">
        <w:rPr>
          <w:rFonts w:ascii="Times New Roman" w:hAnsi="Times New Roman" w:cs="Times New Roman"/>
          <w:sz w:val="24"/>
          <w:szCs w:val="24"/>
        </w:rPr>
        <w:lastRenderedPageBreak/>
        <w:t xml:space="preserve">neboť nejsou vhodným trestem, </w:t>
      </w:r>
      <w:r w:rsidR="006E5142" w:rsidRPr="003B6960">
        <w:rPr>
          <w:rFonts w:ascii="Times New Roman" w:hAnsi="Times New Roman" w:cs="Times New Roman"/>
          <w:sz w:val="24"/>
          <w:szCs w:val="24"/>
        </w:rPr>
        <w:t xml:space="preserve">a </w:t>
      </w:r>
      <w:r w:rsidRPr="003B6960">
        <w:rPr>
          <w:rFonts w:ascii="Times New Roman" w:hAnsi="Times New Roman" w:cs="Times New Roman"/>
          <w:sz w:val="24"/>
          <w:szCs w:val="24"/>
        </w:rPr>
        <w:t xml:space="preserve">proto </w:t>
      </w:r>
      <w:r w:rsidR="006E5142" w:rsidRPr="003B6960">
        <w:rPr>
          <w:rFonts w:ascii="Times New Roman" w:hAnsi="Times New Roman" w:cs="Times New Roman"/>
          <w:sz w:val="24"/>
          <w:szCs w:val="24"/>
        </w:rPr>
        <w:t>došlo k uložení</w:t>
      </w:r>
      <w:r w:rsidRPr="003B6960">
        <w:rPr>
          <w:rFonts w:ascii="Times New Roman" w:hAnsi="Times New Roman" w:cs="Times New Roman"/>
          <w:sz w:val="24"/>
          <w:szCs w:val="24"/>
        </w:rPr>
        <w:t xml:space="preserve"> </w:t>
      </w:r>
      <w:r w:rsidR="00E551BE">
        <w:rPr>
          <w:rFonts w:ascii="Times New Roman" w:hAnsi="Times New Roman" w:cs="Times New Roman"/>
          <w:sz w:val="24"/>
          <w:szCs w:val="24"/>
        </w:rPr>
        <w:t>podmíněného odsouzení</w:t>
      </w:r>
      <w:r w:rsidRPr="003B6960">
        <w:rPr>
          <w:rFonts w:ascii="Times New Roman" w:hAnsi="Times New Roman" w:cs="Times New Roman"/>
          <w:sz w:val="24"/>
          <w:szCs w:val="24"/>
        </w:rPr>
        <w:t xml:space="preserve">, </w:t>
      </w:r>
      <w:r w:rsidR="003A7E47">
        <w:rPr>
          <w:rFonts w:ascii="Times New Roman" w:hAnsi="Times New Roman" w:cs="Times New Roman"/>
          <w:sz w:val="24"/>
          <w:szCs w:val="24"/>
        </w:rPr>
        <w:t>které</w:t>
      </w:r>
      <w:r w:rsidRPr="003B6960">
        <w:rPr>
          <w:rFonts w:ascii="Times New Roman" w:hAnsi="Times New Roman" w:cs="Times New Roman"/>
          <w:sz w:val="24"/>
          <w:szCs w:val="24"/>
        </w:rPr>
        <w:t xml:space="preserve"> </w:t>
      </w:r>
      <w:r w:rsidR="004933DF">
        <w:rPr>
          <w:rFonts w:ascii="Times New Roman" w:hAnsi="Times New Roman" w:cs="Times New Roman"/>
          <w:sz w:val="24"/>
          <w:szCs w:val="24"/>
        </w:rPr>
        <w:br/>
      </w:r>
      <w:r w:rsidRPr="003B6960">
        <w:rPr>
          <w:rFonts w:ascii="Times New Roman" w:hAnsi="Times New Roman" w:cs="Times New Roman"/>
          <w:sz w:val="24"/>
          <w:szCs w:val="24"/>
        </w:rPr>
        <w:t>se</w:t>
      </w:r>
      <w:r w:rsidR="003A7E47">
        <w:rPr>
          <w:rFonts w:ascii="Times New Roman" w:hAnsi="Times New Roman" w:cs="Times New Roman"/>
          <w:sz w:val="24"/>
          <w:szCs w:val="24"/>
        </w:rPr>
        <w:t xml:space="preserve"> jeví</w:t>
      </w:r>
      <w:r w:rsidRPr="003B6960">
        <w:rPr>
          <w:rFonts w:ascii="Times New Roman" w:hAnsi="Times New Roman" w:cs="Times New Roman"/>
          <w:sz w:val="24"/>
          <w:szCs w:val="24"/>
        </w:rPr>
        <w:t xml:space="preserve"> </w:t>
      </w:r>
      <w:r w:rsidR="006E5142" w:rsidRPr="003B6960">
        <w:rPr>
          <w:rFonts w:ascii="Times New Roman" w:hAnsi="Times New Roman" w:cs="Times New Roman"/>
          <w:sz w:val="24"/>
          <w:szCs w:val="24"/>
        </w:rPr>
        <w:t xml:space="preserve">jako </w:t>
      </w:r>
      <w:r w:rsidRPr="003B6960">
        <w:rPr>
          <w:rFonts w:ascii="Times New Roman" w:hAnsi="Times New Roman" w:cs="Times New Roman"/>
          <w:sz w:val="24"/>
          <w:szCs w:val="24"/>
        </w:rPr>
        <w:t>vhodnější</w:t>
      </w:r>
      <w:r w:rsidR="006E5142" w:rsidRPr="003B6960">
        <w:rPr>
          <w:rFonts w:ascii="Times New Roman" w:hAnsi="Times New Roman" w:cs="Times New Roman"/>
          <w:sz w:val="24"/>
          <w:szCs w:val="24"/>
        </w:rPr>
        <w:t xml:space="preserve"> nikoli přísnější trest.</w:t>
      </w:r>
    </w:p>
    <w:p w:rsidR="00D46323" w:rsidRPr="003B6960" w:rsidRDefault="003D0D2E"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ab/>
        <w:t>Pokud se jedná o sankci za neplnění podmínek výkonu trestu, tedy o přeměnu trestu v</w:t>
      </w:r>
      <w:r w:rsidR="00E551BE">
        <w:rPr>
          <w:rFonts w:ascii="Times New Roman" w:hAnsi="Times New Roman" w:cs="Times New Roman"/>
          <w:sz w:val="24"/>
          <w:szCs w:val="24"/>
        </w:rPr>
        <w:t> trest nepodmíněného odnětí svobody</w:t>
      </w:r>
      <w:r w:rsidRPr="003B6960">
        <w:rPr>
          <w:rFonts w:ascii="Times New Roman" w:hAnsi="Times New Roman" w:cs="Times New Roman"/>
          <w:sz w:val="24"/>
          <w:szCs w:val="24"/>
        </w:rPr>
        <w:t xml:space="preserve">, mohl by se objevit argument, že u dlouhodobého </w:t>
      </w:r>
      <w:r w:rsidR="00E551BE">
        <w:rPr>
          <w:rFonts w:ascii="Times New Roman" w:hAnsi="Times New Roman" w:cs="Times New Roman"/>
          <w:sz w:val="24"/>
          <w:szCs w:val="24"/>
        </w:rPr>
        <w:t>podmíněného odsouzení</w:t>
      </w:r>
      <w:r w:rsidRPr="003B6960">
        <w:rPr>
          <w:rFonts w:ascii="Times New Roman" w:hAnsi="Times New Roman" w:cs="Times New Roman"/>
          <w:sz w:val="24"/>
          <w:szCs w:val="24"/>
        </w:rPr>
        <w:t xml:space="preserve"> hrozí při přeměně </w:t>
      </w:r>
      <w:r w:rsidR="00E551BE">
        <w:rPr>
          <w:rFonts w:ascii="Times New Roman" w:hAnsi="Times New Roman" w:cs="Times New Roman"/>
          <w:sz w:val="24"/>
          <w:szCs w:val="24"/>
        </w:rPr>
        <w:t>nepodmíněný trest odnětí svobody</w:t>
      </w:r>
      <w:r w:rsidRPr="003B6960">
        <w:rPr>
          <w:rFonts w:ascii="Times New Roman" w:hAnsi="Times New Roman" w:cs="Times New Roman"/>
          <w:sz w:val="24"/>
          <w:szCs w:val="24"/>
        </w:rPr>
        <w:t xml:space="preserve"> v mnohem delším trvání než při přeměně neodpracovaných hodin OPP, což činí </w:t>
      </w:r>
      <w:r w:rsidR="00E551BE">
        <w:rPr>
          <w:rFonts w:ascii="Times New Roman" w:hAnsi="Times New Roman" w:cs="Times New Roman"/>
          <w:sz w:val="24"/>
          <w:szCs w:val="24"/>
        </w:rPr>
        <w:t>podmíněné odsouzení</w:t>
      </w:r>
      <w:r w:rsidRPr="003B6960">
        <w:rPr>
          <w:rFonts w:ascii="Times New Roman" w:hAnsi="Times New Roman" w:cs="Times New Roman"/>
          <w:sz w:val="24"/>
          <w:szCs w:val="24"/>
        </w:rPr>
        <w:t xml:space="preserve"> přísnějším. S t</w:t>
      </w:r>
      <w:r w:rsidR="009B41A8" w:rsidRPr="003B6960">
        <w:rPr>
          <w:rFonts w:ascii="Times New Roman" w:hAnsi="Times New Roman" w:cs="Times New Roman"/>
          <w:sz w:val="24"/>
          <w:szCs w:val="24"/>
        </w:rPr>
        <w:t xml:space="preserve">ímto argumentem se neztotožňuji. </w:t>
      </w:r>
      <w:r w:rsidR="00061D33" w:rsidRPr="003B6960">
        <w:rPr>
          <w:rFonts w:ascii="Times New Roman" w:hAnsi="Times New Roman" w:cs="Times New Roman"/>
          <w:sz w:val="24"/>
          <w:szCs w:val="24"/>
        </w:rPr>
        <w:t>Mám za to, že sekundární sankc</w:t>
      </w:r>
      <w:r w:rsidR="0036309D" w:rsidRPr="003B6960">
        <w:rPr>
          <w:rFonts w:ascii="Times New Roman" w:hAnsi="Times New Roman" w:cs="Times New Roman"/>
          <w:sz w:val="24"/>
          <w:szCs w:val="24"/>
        </w:rPr>
        <w:t>e (</w:t>
      </w:r>
      <w:r w:rsidR="00E551BE">
        <w:rPr>
          <w:rFonts w:ascii="Times New Roman" w:hAnsi="Times New Roman" w:cs="Times New Roman"/>
          <w:sz w:val="24"/>
          <w:szCs w:val="24"/>
        </w:rPr>
        <w:t>nepodmíněný trest odnětí svobody</w:t>
      </w:r>
      <w:r w:rsidR="0036309D" w:rsidRPr="003B6960">
        <w:rPr>
          <w:rFonts w:ascii="Times New Roman" w:hAnsi="Times New Roman" w:cs="Times New Roman"/>
          <w:sz w:val="24"/>
          <w:szCs w:val="24"/>
        </w:rPr>
        <w:t>)</w:t>
      </w:r>
      <w:r w:rsidR="00061D33" w:rsidRPr="003B6960">
        <w:rPr>
          <w:rFonts w:ascii="Times New Roman" w:hAnsi="Times New Roman" w:cs="Times New Roman"/>
          <w:sz w:val="24"/>
          <w:szCs w:val="24"/>
        </w:rPr>
        <w:t>, kter</w:t>
      </w:r>
      <w:r w:rsidR="0036309D" w:rsidRPr="003B6960">
        <w:rPr>
          <w:rFonts w:ascii="Times New Roman" w:hAnsi="Times New Roman" w:cs="Times New Roman"/>
          <w:sz w:val="24"/>
          <w:szCs w:val="24"/>
        </w:rPr>
        <w:t>á</w:t>
      </w:r>
      <w:r w:rsidR="00061D33" w:rsidRPr="003B6960">
        <w:rPr>
          <w:rFonts w:ascii="Times New Roman" w:hAnsi="Times New Roman" w:cs="Times New Roman"/>
          <w:sz w:val="24"/>
          <w:szCs w:val="24"/>
        </w:rPr>
        <w:t xml:space="preserve"> je důsledkem porušení podmínek výkonu primárního trestu </w:t>
      </w:r>
      <w:r w:rsidR="0036309D" w:rsidRPr="003B6960">
        <w:rPr>
          <w:rFonts w:ascii="Times New Roman" w:hAnsi="Times New Roman" w:cs="Times New Roman"/>
          <w:sz w:val="24"/>
          <w:szCs w:val="24"/>
        </w:rPr>
        <w:t>nemůže</w:t>
      </w:r>
      <w:r w:rsidR="001770B3" w:rsidRPr="003B6960">
        <w:rPr>
          <w:rFonts w:ascii="Times New Roman" w:hAnsi="Times New Roman" w:cs="Times New Roman"/>
          <w:sz w:val="24"/>
          <w:szCs w:val="24"/>
        </w:rPr>
        <w:t xml:space="preserve"> být srovnávána s </w:t>
      </w:r>
      <w:r w:rsidR="0036309D" w:rsidRPr="003B6960">
        <w:rPr>
          <w:rFonts w:ascii="Times New Roman" w:hAnsi="Times New Roman" w:cs="Times New Roman"/>
          <w:sz w:val="24"/>
          <w:szCs w:val="24"/>
        </w:rPr>
        <w:t>přísnost</w:t>
      </w:r>
      <w:r w:rsidR="001770B3" w:rsidRPr="003B6960">
        <w:rPr>
          <w:rFonts w:ascii="Times New Roman" w:hAnsi="Times New Roman" w:cs="Times New Roman"/>
          <w:sz w:val="24"/>
          <w:szCs w:val="24"/>
        </w:rPr>
        <w:t>í</w:t>
      </w:r>
      <w:r w:rsidR="0036309D" w:rsidRPr="003B6960">
        <w:rPr>
          <w:rFonts w:ascii="Times New Roman" w:hAnsi="Times New Roman" w:cs="Times New Roman"/>
          <w:sz w:val="24"/>
          <w:szCs w:val="24"/>
        </w:rPr>
        <w:t xml:space="preserve"> trestu primárního</w:t>
      </w:r>
      <w:r w:rsidR="001770B3" w:rsidRPr="003B6960">
        <w:rPr>
          <w:rFonts w:ascii="Times New Roman" w:hAnsi="Times New Roman" w:cs="Times New Roman"/>
          <w:sz w:val="24"/>
          <w:szCs w:val="24"/>
        </w:rPr>
        <w:t xml:space="preserve">, neboť přímo neovlivňuje jeho charakter. </w:t>
      </w:r>
      <w:r w:rsidR="006E5142" w:rsidRPr="003B6960">
        <w:rPr>
          <w:rFonts w:ascii="Times New Roman" w:hAnsi="Times New Roman" w:cs="Times New Roman"/>
          <w:sz w:val="24"/>
          <w:szCs w:val="24"/>
        </w:rPr>
        <w:t>V případě přeměny pak již nedocház</w:t>
      </w:r>
      <w:r w:rsidR="00C21A17" w:rsidRPr="003B6960">
        <w:rPr>
          <w:rFonts w:ascii="Times New Roman" w:hAnsi="Times New Roman" w:cs="Times New Roman"/>
          <w:sz w:val="24"/>
          <w:szCs w:val="24"/>
        </w:rPr>
        <w:t>í</w:t>
      </w:r>
      <w:r w:rsidR="006E5142" w:rsidRPr="003B6960">
        <w:rPr>
          <w:rFonts w:ascii="Times New Roman" w:hAnsi="Times New Roman" w:cs="Times New Roman"/>
          <w:sz w:val="24"/>
          <w:szCs w:val="24"/>
        </w:rPr>
        <w:t xml:space="preserve"> </w:t>
      </w:r>
      <w:r w:rsidR="0036309D" w:rsidRPr="003B6960">
        <w:rPr>
          <w:rFonts w:ascii="Times New Roman" w:hAnsi="Times New Roman" w:cs="Times New Roman"/>
          <w:sz w:val="24"/>
          <w:szCs w:val="24"/>
        </w:rPr>
        <w:t>k porovnávání přísnosti trestu OPP s</w:t>
      </w:r>
      <w:r w:rsidR="00E551BE">
        <w:rPr>
          <w:rFonts w:ascii="Times New Roman" w:hAnsi="Times New Roman" w:cs="Times New Roman"/>
          <w:sz w:val="24"/>
          <w:szCs w:val="24"/>
        </w:rPr>
        <w:t> podmíněným odsouzením</w:t>
      </w:r>
      <w:r w:rsidR="0036309D" w:rsidRPr="003B6960">
        <w:rPr>
          <w:rFonts w:ascii="Times New Roman" w:hAnsi="Times New Roman" w:cs="Times New Roman"/>
          <w:sz w:val="24"/>
          <w:szCs w:val="24"/>
        </w:rPr>
        <w:t xml:space="preserve">, ale k porovnávání sekundární sankce spočívající v různé délce výkonu </w:t>
      </w:r>
      <w:r w:rsidR="00E551BE">
        <w:rPr>
          <w:rFonts w:ascii="Times New Roman" w:hAnsi="Times New Roman" w:cs="Times New Roman"/>
          <w:sz w:val="24"/>
          <w:szCs w:val="24"/>
        </w:rPr>
        <w:t>nepodmíněného odnětí svobody</w:t>
      </w:r>
      <w:r w:rsidR="0036309D" w:rsidRPr="003B6960">
        <w:rPr>
          <w:rFonts w:ascii="Times New Roman" w:hAnsi="Times New Roman" w:cs="Times New Roman"/>
          <w:sz w:val="24"/>
          <w:szCs w:val="24"/>
        </w:rPr>
        <w:t xml:space="preserve">. </w:t>
      </w:r>
      <w:r w:rsidR="00AA0E02" w:rsidRPr="003B6960">
        <w:rPr>
          <w:rFonts w:ascii="Times New Roman" w:hAnsi="Times New Roman" w:cs="Times New Roman"/>
          <w:sz w:val="24"/>
          <w:szCs w:val="24"/>
        </w:rPr>
        <w:t xml:space="preserve">Skutečnost, že sekundární sankcionování nehraje přímou roli při posuzování přísnosti primární sankce </w:t>
      </w:r>
      <w:r w:rsidR="00096F9B" w:rsidRPr="003B6960">
        <w:rPr>
          <w:rFonts w:ascii="Times New Roman" w:hAnsi="Times New Roman" w:cs="Times New Roman"/>
          <w:sz w:val="24"/>
          <w:szCs w:val="24"/>
        </w:rPr>
        <w:t xml:space="preserve">lze dovodit </w:t>
      </w:r>
      <w:r w:rsidR="004933DF">
        <w:rPr>
          <w:rFonts w:ascii="Times New Roman" w:hAnsi="Times New Roman" w:cs="Times New Roman"/>
          <w:sz w:val="24"/>
          <w:szCs w:val="24"/>
        </w:rPr>
        <w:br/>
      </w:r>
      <w:r w:rsidR="00096F9B" w:rsidRPr="003B6960">
        <w:rPr>
          <w:rFonts w:ascii="Times New Roman" w:hAnsi="Times New Roman" w:cs="Times New Roman"/>
          <w:sz w:val="24"/>
          <w:szCs w:val="24"/>
        </w:rPr>
        <w:t>i z f</w:t>
      </w:r>
      <w:r w:rsidR="00AA0E02" w:rsidRPr="003B6960">
        <w:rPr>
          <w:rFonts w:ascii="Times New Roman" w:hAnsi="Times New Roman" w:cs="Times New Roman"/>
          <w:sz w:val="24"/>
          <w:szCs w:val="24"/>
        </w:rPr>
        <w:t>akt</w:t>
      </w:r>
      <w:r w:rsidR="00096F9B" w:rsidRPr="003B6960">
        <w:rPr>
          <w:rFonts w:ascii="Times New Roman" w:hAnsi="Times New Roman" w:cs="Times New Roman"/>
          <w:sz w:val="24"/>
          <w:szCs w:val="24"/>
        </w:rPr>
        <w:t>u</w:t>
      </w:r>
      <w:r w:rsidR="00AA0E02" w:rsidRPr="003B6960">
        <w:rPr>
          <w:rFonts w:ascii="Times New Roman" w:hAnsi="Times New Roman" w:cs="Times New Roman"/>
          <w:sz w:val="24"/>
          <w:szCs w:val="24"/>
        </w:rPr>
        <w:t xml:space="preserve">, že </w:t>
      </w:r>
      <w:r w:rsidR="00E31F2D" w:rsidRPr="003B6960">
        <w:rPr>
          <w:rFonts w:ascii="Times New Roman" w:hAnsi="Times New Roman" w:cs="Times New Roman"/>
          <w:sz w:val="24"/>
          <w:szCs w:val="24"/>
        </w:rPr>
        <w:t xml:space="preserve">při porušení podmínek určitých primárních sankcí </w:t>
      </w:r>
      <w:r w:rsidR="006E5142" w:rsidRPr="003B6960">
        <w:rPr>
          <w:rFonts w:ascii="Times New Roman" w:hAnsi="Times New Roman" w:cs="Times New Roman"/>
          <w:sz w:val="24"/>
          <w:szCs w:val="24"/>
        </w:rPr>
        <w:t>(</w:t>
      </w:r>
      <w:r w:rsidR="00E31F2D" w:rsidRPr="003B6960">
        <w:rPr>
          <w:rFonts w:ascii="Times New Roman" w:hAnsi="Times New Roman" w:cs="Times New Roman"/>
          <w:sz w:val="24"/>
          <w:szCs w:val="24"/>
        </w:rPr>
        <w:t xml:space="preserve">primárně nespojených s odnětím svobody </w:t>
      </w:r>
      <w:r w:rsidR="006E5142" w:rsidRPr="003B6960">
        <w:rPr>
          <w:rFonts w:ascii="Times New Roman" w:hAnsi="Times New Roman" w:cs="Times New Roman"/>
          <w:sz w:val="24"/>
          <w:szCs w:val="24"/>
        </w:rPr>
        <w:t xml:space="preserve">- </w:t>
      </w:r>
      <w:r w:rsidR="00096F9B" w:rsidRPr="003B6960">
        <w:rPr>
          <w:rFonts w:ascii="Times New Roman" w:hAnsi="Times New Roman" w:cs="Times New Roman"/>
          <w:sz w:val="24"/>
          <w:szCs w:val="24"/>
        </w:rPr>
        <w:t xml:space="preserve">zákaz činnosti, zákaz pobytu, zákaz vstupu na sportovní, kulturní </w:t>
      </w:r>
      <w:r w:rsidR="004933DF">
        <w:rPr>
          <w:rFonts w:ascii="Times New Roman" w:hAnsi="Times New Roman" w:cs="Times New Roman"/>
          <w:sz w:val="24"/>
          <w:szCs w:val="24"/>
        </w:rPr>
        <w:br/>
      </w:r>
      <w:r w:rsidR="00096F9B" w:rsidRPr="003B6960">
        <w:rPr>
          <w:rFonts w:ascii="Times New Roman" w:hAnsi="Times New Roman" w:cs="Times New Roman"/>
          <w:sz w:val="24"/>
          <w:szCs w:val="24"/>
        </w:rPr>
        <w:t xml:space="preserve">a jiné společenské akce) </w:t>
      </w:r>
      <w:r w:rsidR="00E31F2D" w:rsidRPr="003B6960">
        <w:rPr>
          <w:rFonts w:ascii="Times New Roman" w:hAnsi="Times New Roman" w:cs="Times New Roman"/>
          <w:sz w:val="24"/>
          <w:szCs w:val="24"/>
        </w:rPr>
        <w:t>hrozí pachateli sekundární sankce v podobě odnětí svobody v délce několika let za TČ maření v</w:t>
      </w:r>
      <w:r w:rsidR="00AA0E02" w:rsidRPr="003B6960">
        <w:rPr>
          <w:rFonts w:ascii="Times New Roman" w:hAnsi="Times New Roman" w:cs="Times New Roman"/>
          <w:sz w:val="24"/>
          <w:szCs w:val="24"/>
        </w:rPr>
        <w:t>ýkonu úředního rozhodnutí</w:t>
      </w:r>
      <w:r w:rsidR="00E31F2D" w:rsidRPr="003B6960">
        <w:rPr>
          <w:rFonts w:ascii="Times New Roman" w:hAnsi="Times New Roman" w:cs="Times New Roman"/>
          <w:sz w:val="24"/>
          <w:szCs w:val="24"/>
        </w:rPr>
        <w:t xml:space="preserve"> (§ 337 TZ)</w:t>
      </w:r>
      <w:r w:rsidR="00AA0E02" w:rsidRPr="003B6960">
        <w:rPr>
          <w:rFonts w:ascii="Times New Roman" w:hAnsi="Times New Roman" w:cs="Times New Roman"/>
          <w:sz w:val="24"/>
          <w:szCs w:val="24"/>
        </w:rPr>
        <w:t xml:space="preserve">. </w:t>
      </w:r>
      <w:r w:rsidR="00096F9B" w:rsidRPr="003B6960">
        <w:rPr>
          <w:rFonts w:ascii="Times New Roman" w:hAnsi="Times New Roman" w:cs="Times New Roman"/>
          <w:sz w:val="24"/>
          <w:szCs w:val="24"/>
        </w:rPr>
        <w:t xml:space="preserve">Mělo by to znamenat, </w:t>
      </w:r>
      <w:r w:rsidR="004933DF">
        <w:rPr>
          <w:rFonts w:ascii="Times New Roman" w:hAnsi="Times New Roman" w:cs="Times New Roman"/>
          <w:sz w:val="24"/>
          <w:szCs w:val="24"/>
        </w:rPr>
        <w:br/>
      </w:r>
      <w:r w:rsidR="00096F9B" w:rsidRPr="003B6960">
        <w:rPr>
          <w:rFonts w:ascii="Times New Roman" w:hAnsi="Times New Roman" w:cs="Times New Roman"/>
          <w:sz w:val="24"/>
          <w:szCs w:val="24"/>
        </w:rPr>
        <w:t xml:space="preserve">že jsou tyto tresty přísnější než OPP nebo třeba </w:t>
      </w:r>
      <w:r w:rsidR="00E551BE">
        <w:rPr>
          <w:rFonts w:ascii="Times New Roman" w:hAnsi="Times New Roman" w:cs="Times New Roman"/>
          <w:sz w:val="24"/>
          <w:szCs w:val="24"/>
        </w:rPr>
        <w:t>domácí vězení</w:t>
      </w:r>
      <w:r w:rsidR="00C21A17" w:rsidRPr="003B6960">
        <w:rPr>
          <w:rFonts w:ascii="Times New Roman" w:hAnsi="Times New Roman" w:cs="Times New Roman"/>
          <w:sz w:val="24"/>
          <w:szCs w:val="24"/>
        </w:rPr>
        <w:t>?</w:t>
      </w:r>
      <w:r w:rsidR="00096F9B" w:rsidRPr="003B6960">
        <w:rPr>
          <w:rFonts w:ascii="Times New Roman" w:hAnsi="Times New Roman" w:cs="Times New Roman"/>
          <w:sz w:val="24"/>
          <w:szCs w:val="24"/>
        </w:rPr>
        <w:t xml:space="preserve"> Mám za to, že ro</w:t>
      </w:r>
      <w:r w:rsidR="00725BD7" w:rsidRPr="003B6960">
        <w:rPr>
          <w:rFonts w:ascii="Times New Roman" w:hAnsi="Times New Roman" w:cs="Times New Roman"/>
          <w:sz w:val="24"/>
          <w:szCs w:val="24"/>
        </w:rPr>
        <w:t>z</w:t>
      </w:r>
      <w:r w:rsidR="00096F9B" w:rsidRPr="003B6960">
        <w:rPr>
          <w:rFonts w:ascii="Times New Roman" w:hAnsi="Times New Roman" w:cs="Times New Roman"/>
          <w:sz w:val="24"/>
          <w:szCs w:val="24"/>
        </w:rPr>
        <w:t>hodně ne</w:t>
      </w:r>
      <w:r w:rsidR="00725BD7" w:rsidRPr="003B6960">
        <w:rPr>
          <w:rFonts w:ascii="Times New Roman" w:hAnsi="Times New Roman" w:cs="Times New Roman"/>
          <w:sz w:val="24"/>
          <w:szCs w:val="24"/>
        </w:rPr>
        <w:t xml:space="preserve">. </w:t>
      </w:r>
      <w:r w:rsidR="001770B3" w:rsidRPr="003B6960">
        <w:rPr>
          <w:rFonts w:ascii="Times New Roman" w:hAnsi="Times New Roman" w:cs="Times New Roman"/>
          <w:sz w:val="24"/>
          <w:szCs w:val="24"/>
        </w:rPr>
        <w:t xml:space="preserve">Z výše uvedeného dovozuji, že sekundární sankcionování nemá přímý vliv na přísnost primárního trestu. </w:t>
      </w:r>
      <w:r w:rsidR="009B41BD" w:rsidRPr="003B6960">
        <w:rPr>
          <w:rFonts w:ascii="Times New Roman" w:hAnsi="Times New Roman" w:cs="Times New Roman"/>
          <w:sz w:val="24"/>
          <w:szCs w:val="24"/>
        </w:rPr>
        <w:t xml:space="preserve"> </w:t>
      </w:r>
      <w:r w:rsidR="00D46323" w:rsidRPr="003B6960">
        <w:rPr>
          <w:rFonts w:ascii="Times New Roman" w:hAnsi="Times New Roman" w:cs="Times New Roman"/>
          <w:sz w:val="24"/>
          <w:szCs w:val="24"/>
        </w:rPr>
        <w:t xml:space="preserve"> </w:t>
      </w:r>
    </w:p>
    <w:p w:rsidR="006E5142" w:rsidRPr="003B6960" w:rsidRDefault="006E5142"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ab/>
      </w:r>
      <w:r w:rsidR="004933DF">
        <w:rPr>
          <w:rFonts w:ascii="Times New Roman" w:hAnsi="Times New Roman" w:cs="Times New Roman"/>
          <w:sz w:val="24"/>
          <w:szCs w:val="24"/>
        </w:rPr>
        <w:t>S</w:t>
      </w:r>
      <w:r w:rsidR="00A423D2">
        <w:rPr>
          <w:rFonts w:ascii="Times New Roman" w:hAnsi="Times New Roman" w:cs="Times New Roman"/>
          <w:sz w:val="24"/>
          <w:szCs w:val="24"/>
        </w:rPr>
        <w:t xml:space="preserve"> ohledem na výše uvedené si dovoluji tvrdit, že </w:t>
      </w:r>
      <w:r w:rsidRPr="003B6960">
        <w:rPr>
          <w:rFonts w:ascii="Times New Roman" w:hAnsi="Times New Roman" w:cs="Times New Roman"/>
          <w:sz w:val="24"/>
          <w:szCs w:val="24"/>
        </w:rPr>
        <w:t xml:space="preserve">trest OPP lze považovat za trest přísnější než </w:t>
      </w:r>
      <w:r w:rsidR="00E551BE">
        <w:rPr>
          <w:rFonts w:ascii="Times New Roman" w:hAnsi="Times New Roman" w:cs="Times New Roman"/>
          <w:sz w:val="24"/>
          <w:szCs w:val="24"/>
        </w:rPr>
        <w:t>podmíněné od</w:t>
      </w:r>
      <w:r w:rsidR="00A423D2">
        <w:rPr>
          <w:rFonts w:ascii="Times New Roman" w:hAnsi="Times New Roman" w:cs="Times New Roman"/>
          <w:sz w:val="24"/>
          <w:szCs w:val="24"/>
        </w:rPr>
        <w:t>so</w:t>
      </w:r>
      <w:r w:rsidR="00E551BE">
        <w:rPr>
          <w:rFonts w:ascii="Times New Roman" w:hAnsi="Times New Roman" w:cs="Times New Roman"/>
          <w:sz w:val="24"/>
          <w:szCs w:val="24"/>
        </w:rPr>
        <w:t>uzení</w:t>
      </w:r>
      <w:r w:rsidRPr="003B6960">
        <w:rPr>
          <w:rFonts w:ascii="Times New Roman" w:hAnsi="Times New Roman" w:cs="Times New Roman"/>
          <w:sz w:val="24"/>
          <w:szCs w:val="24"/>
        </w:rPr>
        <w:t>.</w:t>
      </w:r>
    </w:p>
    <w:p w:rsidR="00142B39" w:rsidRPr="003B6960" w:rsidRDefault="00C703E3"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ab/>
      </w:r>
      <w:r w:rsidR="00E7445B" w:rsidRPr="003B6960">
        <w:rPr>
          <w:rFonts w:ascii="Times New Roman" w:hAnsi="Times New Roman" w:cs="Times New Roman"/>
          <w:sz w:val="24"/>
          <w:szCs w:val="24"/>
        </w:rPr>
        <w:tab/>
      </w:r>
      <w:r w:rsidR="00431B30" w:rsidRPr="003B6960">
        <w:rPr>
          <w:rFonts w:ascii="Times New Roman" w:hAnsi="Times New Roman" w:cs="Times New Roman"/>
          <w:sz w:val="24"/>
          <w:szCs w:val="24"/>
        </w:rPr>
        <w:tab/>
      </w:r>
    </w:p>
    <w:p w:rsidR="000F462B" w:rsidRPr="003B6960" w:rsidRDefault="000F462B" w:rsidP="00703763">
      <w:pPr>
        <w:tabs>
          <w:tab w:val="left" w:pos="567"/>
        </w:tabs>
        <w:spacing w:after="0" w:line="360" w:lineRule="auto"/>
        <w:jc w:val="both"/>
        <w:rPr>
          <w:rFonts w:ascii="Times New Roman" w:hAnsi="Times New Roman" w:cs="Times New Roman"/>
          <w:sz w:val="24"/>
          <w:szCs w:val="24"/>
        </w:rPr>
      </w:pPr>
    </w:p>
    <w:p w:rsidR="002B7A93" w:rsidRPr="003B6960" w:rsidRDefault="002B7A93" w:rsidP="00703763">
      <w:pPr>
        <w:pStyle w:val="Nadpis2"/>
        <w:spacing w:before="0" w:after="0" w:line="360" w:lineRule="auto"/>
        <w:jc w:val="both"/>
        <w:rPr>
          <w:rFonts w:cs="Times New Roman"/>
        </w:rPr>
      </w:pPr>
      <w:bookmarkStart w:id="14" w:name="_Toc381874887"/>
      <w:bookmarkStart w:id="15" w:name="_Toc383042239"/>
      <w:bookmarkStart w:id="16" w:name="_Toc384201219"/>
      <w:r w:rsidRPr="003B6960">
        <w:rPr>
          <w:rFonts w:cs="Times New Roman"/>
        </w:rPr>
        <w:t xml:space="preserve">Právní úprava trestu </w:t>
      </w:r>
      <w:r w:rsidR="00C33E6C">
        <w:rPr>
          <w:rFonts w:cs="Times New Roman"/>
        </w:rPr>
        <w:t>obecně prospěšných prací</w:t>
      </w:r>
      <w:bookmarkEnd w:id="14"/>
      <w:bookmarkEnd w:id="15"/>
      <w:bookmarkEnd w:id="16"/>
    </w:p>
    <w:p w:rsidR="00144BFB" w:rsidRPr="003B6960" w:rsidRDefault="00144BFB" w:rsidP="00703763">
      <w:pPr>
        <w:spacing w:after="0" w:line="360" w:lineRule="auto"/>
        <w:ind w:firstLine="576"/>
        <w:jc w:val="both"/>
        <w:rPr>
          <w:rFonts w:ascii="Times New Roman" w:hAnsi="Times New Roman" w:cs="Times New Roman"/>
          <w:sz w:val="24"/>
          <w:szCs w:val="24"/>
        </w:rPr>
      </w:pPr>
      <w:r w:rsidRPr="003B6960">
        <w:rPr>
          <w:rFonts w:ascii="Times New Roman" w:hAnsi="Times New Roman" w:cs="Times New Roman"/>
          <w:sz w:val="24"/>
          <w:szCs w:val="24"/>
        </w:rPr>
        <w:t>Do českého právního řádu byly OPP zavedeny novelou trestního zákona č. 152/1995 Sb. s účinností od 1. 1. 1996. Tento trest byl zaveden především pro to, aby bylo možné účelně a vhodně trestat pachatele méně závažných TČ, u nichž není třeba u</w:t>
      </w:r>
      <w:r w:rsidR="0056363E">
        <w:rPr>
          <w:rFonts w:ascii="Times New Roman" w:hAnsi="Times New Roman" w:cs="Times New Roman"/>
          <w:sz w:val="24"/>
          <w:szCs w:val="24"/>
        </w:rPr>
        <w:t>kládat trest odnětí svobody, ale</w:t>
      </w:r>
      <w:r w:rsidRPr="003B6960">
        <w:rPr>
          <w:rFonts w:ascii="Times New Roman" w:hAnsi="Times New Roman" w:cs="Times New Roman"/>
          <w:sz w:val="24"/>
          <w:szCs w:val="24"/>
        </w:rPr>
        <w:t xml:space="preserve"> zároveň nepostačuje nebo není vhodným uložení trestu peněžitého.</w:t>
      </w:r>
      <w:r w:rsidRPr="003B6960">
        <w:rPr>
          <w:rStyle w:val="Znakapoznpodarou"/>
          <w:rFonts w:ascii="Times New Roman" w:hAnsi="Times New Roman" w:cs="Times New Roman"/>
          <w:sz w:val="24"/>
          <w:szCs w:val="24"/>
        </w:rPr>
        <w:footnoteReference w:id="21"/>
      </w:r>
      <w:r w:rsidRPr="003B6960">
        <w:rPr>
          <w:rFonts w:ascii="Times New Roman" w:hAnsi="Times New Roman" w:cs="Times New Roman"/>
          <w:sz w:val="24"/>
          <w:szCs w:val="24"/>
        </w:rPr>
        <w:t xml:space="preserve"> </w:t>
      </w:r>
    </w:p>
    <w:p w:rsidR="00144BFB" w:rsidRPr="003B6960" w:rsidRDefault="00144BFB" w:rsidP="00703763">
      <w:pPr>
        <w:spacing w:after="0" w:line="360" w:lineRule="auto"/>
        <w:ind w:firstLine="576"/>
        <w:jc w:val="both"/>
        <w:rPr>
          <w:rFonts w:ascii="Times New Roman" w:hAnsi="Times New Roman" w:cs="Times New Roman"/>
          <w:sz w:val="24"/>
          <w:szCs w:val="24"/>
        </w:rPr>
      </w:pPr>
      <w:r w:rsidRPr="003B6960">
        <w:rPr>
          <w:rFonts w:ascii="Times New Roman" w:hAnsi="Times New Roman" w:cs="Times New Roman"/>
          <w:sz w:val="24"/>
          <w:szCs w:val="24"/>
        </w:rPr>
        <w:t xml:space="preserve">Prvotní nedostatky právní úpravy z roku 1996 byly upraveny novelou č. 265/2001 Sb., která se stala účinnou k 1. 1. 2002. Tato novela </w:t>
      </w:r>
      <w:r w:rsidR="00DB33D8" w:rsidRPr="003B6960">
        <w:rPr>
          <w:rFonts w:ascii="Times New Roman" w:hAnsi="Times New Roman" w:cs="Times New Roman"/>
          <w:sz w:val="24"/>
          <w:szCs w:val="24"/>
        </w:rPr>
        <w:t>rozšířila</w:t>
      </w:r>
      <w:r w:rsidRPr="003B6960">
        <w:rPr>
          <w:rFonts w:ascii="Times New Roman" w:hAnsi="Times New Roman" w:cs="Times New Roman"/>
          <w:sz w:val="24"/>
          <w:szCs w:val="24"/>
        </w:rPr>
        <w:t xml:space="preserve"> demonstrativní výčet okruhu prací, které je možno v rámci výkonu </w:t>
      </w:r>
      <w:r w:rsidR="00B718A1" w:rsidRPr="003B6960">
        <w:rPr>
          <w:rFonts w:ascii="Times New Roman" w:hAnsi="Times New Roman" w:cs="Times New Roman"/>
          <w:sz w:val="24"/>
          <w:szCs w:val="24"/>
        </w:rPr>
        <w:t>trestu OPP vykonávat</w:t>
      </w:r>
      <w:r w:rsidR="00C21A17" w:rsidRPr="003B6960">
        <w:rPr>
          <w:rFonts w:ascii="Times New Roman" w:hAnsi="Times New Roman" w:cs="Times New Roman"/>
          <w:sz w:val="24"/>
          <w:szCs w:val="24"/>
        </w:rPr>
        <w:t xml:space="preserve"> a </w:t>
      </w:r>
      <w:r w:rsidRPr="003B6960">
        <w:rPr>
          <w:rFonts w:ascii="Times New Roman" w:hAnsi="Times New Roman" w:cs="Times New Roman"/>
          <w:sz w:val="24"/>
          <w:szCs w:val="24"/>
        </w:rPr>
        <w:t>výslovně stanov</w:t>
      </w:r>
      <w:r w:rsidR="00B718A1" w:rsidRPr="003B6960">
        <w:rPr>
          <w:rFonts w:ascii="Times New Roman" w:hAnsi="Times New Roman" w:cs="Times New Roman"/>
          <w:sz w:val="24"/>
          <w:szCs w:val="24"/>
        </w:rPr>
        <w:t>ila</w:t>
      </w:r>
      <w:r w:rsidRPr="003B6960">
        <w:rPr>
          <w:rFonts w:ascii="Times New Roman" w:hAnsi="Times New Roman" w:cs="Times New Roman"/>
          <w:sz w:val="24"/>
          <w:szCs w:val="24"/>
        </w:rPr>
        <w:t xml:space="preserve">, že výkon trestu </w:t>
      </w:r>
      <w:r w:rsidRPr="003B6960">
        <w:rPr>
          <w:rFonts w:ascii="Times New Roman" w:hAnsi="Times New Roman" w:cs="Times New Roman"/>
          <w:sz w:val="24"/>
          <w:szCs w:val="24"/>
        </w:rPr>
        <w:lastRenderedPageBreak/>
        <w:t xml:space="preserve">OPP nesmí sloužit výdělečným účelům. Významnou změnou bylo také </w:t>
      </w:r>
      <w:r w:rsidR="00DB33D8" w:rsidRPr="003B6960">
        <w:rPr>
          <w:rFonts w:ascii="Times New Roman" w:hAnsi="Times New Roman" w:cs="Times New Roman"/>
          <w:sz w:val="24"/>
          <w:szCs w:val="24"/>
        </w:rPr>
        <w:t xml:space="preserve">zavedení možnosti výkonu OPP i u jiných institucí než obcí a také </w:t>
      </w:r>
      <w:r w:rsidRPr="003B6960">
        <w:rPr>
          <w:rFonts w:ascii="Times New Roman" w:hAnsi="Times New Roman" w:cs="Times New Roman"/>
          <w:sz w:val="24"/>
          <w:szCs w:val="24"/>
        </w:rPr>
        <w:t xml:space="preserve">zavedení možnosti uložení přiměřených povinností a přiměřených omezení spolu s trestem OPP. Tato novela přinesla změnu </w:t>
      </w:r>
      <w:r w:rsidR="00364F2F">
        <w:rPr>
          <w:rFonts w:ascii="Times New Roman" w:hAnsi="Times New Roman" w:cs="Times New Roman"/>
          <w:sz w:val="24"/>
          <w:szCs w:val="24"/>
        </w:rPr>
        <w:br/>
      </w:r>
      <w:r w:rsidRPr="003B6960">
        <w:rPr>
          <w:rFonts w:ascii="Times New Roman" w:hAnsi="Times New Roman" w:cs="Times New Roman"/>
          <w:sz w:val="24"/>
          <w:szCs w:val="24"/>
        </w:rPr>
        <w:t xml:space="preserve">i </w:t>
      </w:r>
      <w:r w:rsidR="00DD5B3B" w:rsidRPr="003B6960">
        <w:rPr>
          <w:rFonts w:ascii="Times New Roman" w:hAnsi="Times New Roman" w:cs="Times New Roman"/>
          <w:sz w:val="24"/>
          <w:szCs w:val="24"/>
        </w:rPr>
        <w:t>ve</w:t>
      </w:r>
      <w:r w:rsidRPr="003B6960">
        <w:rPr>
          <w:rFonts w:ascii="Times New Roman" w:hAnsi="Times New Roman" w:cs="Times New Roman"/>
          <w:sz w:val="24"/>
          <w:szCs w:val="24"/>
        </w:rPr>
        <w:t xml:space="preserve"> vykonávací</w:t>
      </w:r>
      <w:r w:rsidR="00DD5B3B" w:rsidRPr="003B6960">
        <w:rPr>
          <w:rFonts w:ascii="Times New Roman" w:hAnsi="Times New Roman" w:cs="Times New Roman"/>
          <w:sz w:val="24"/>
          <w:szCs w:val="24"/>
        </w:rPr>
        <w:t>m</w:t>
      </w:r>
      <w:r w:rsidRPr="003B6960">
        <w:rPr>
          <w:rFonts w:ascii="Times New Roman" w:hAnsi="Times New Roman" w:cs="Times New Roman"/>
          <w:sz w:val="24"/>
          <w:szCs w:val="24"/>
        </w:rPr>
        <w:t xml:space="preserve"> řízení, kdy byla přidělena významná role probačním úředníkům.</w:t>
      </w:r>
      <w:r w:rsidRPr="003B6960">
        <w:rPr>
          <w:rStyle w:val="Znakapoznpodarou"/>
          <w:rFonts w:ascii="Times New Roman" w:hAnsi="Times New Roman" w:cs="Times New Roman"/>
          <w:sz w:val="24"/>
          <w:szCs w:val="24"/>
        </w:rPr>
        <w:footnoteReference w:id="22"/>
      </w:r>
      <w:r w:rsidRPr="003B6960">
        <w:rPr>
          <w:rFonts w:ascii="Times New Roman" w:hAnsi="Times New Roman" w:cs="Times New Roman"/>
          <w:sz w:val="24"/>
          <w:szCs w:val="24"/>
        </w:rPr>
        <w:t xml:space="preserve"> Dalším důležitým prvkem, který novela </w:t>
      </w:r>
      <w:r w:rsidR="00DD5B3B" w:rsidRPr="003B6960">
        <w:rPr>
          <w:rFonts w:ascii="Times New Roman" w:hAnsi="Times New Roman" w:cs="Times New Roman"/>
          <w:sz w:val="24"/>
          <w:szCs w:val="24"/>
        </w:rPr>
        <w:t>zavedla</w:t>
      </w:r>
      <w:r w:rsidRPr="003B6960">
        <w:rPr>
          <w:rFonts w:ascii="Times New Roman" w:hAnsi="Times New Roman" w:cs="Times New Roman"/>
          <w:sz w:val="24"/>
          <w:szCs w:val="24"/>
        </w:rPr>
        <w:t xml:space="preserve">, bylo pozměnění alternativního charakteru trestu, </w:t>
      </w:r>
      <w:r w:rsidR="00364F2F">
        <w:rPr>
          <w:rFonts w:ascii="Times New Roman" w:hAnsi="Times New Roman" w:cs="Times New Roman"/>
          <w:sz w:val="24"/>
          <w:szCs w:val="24"/>
        </w:rPr>
        <w:br/>
      </w:r>
      <w:r w:rsidRPr="003B6960">
        <w:rPr>
          <w:rFonts w:ascii="Times New Roman" w:hAnsi="Times New Roman" w:cs="Times New Roman"/>
          <w:sz w:val="24"/>
          <w:szCs w:val="24"/>
        </w:rPr>
        <w:t xml:space="preserve">kdy se tento trest již nebere za alternativu pouze k trestu odnětí svobody, ale je možné </w:t>
      </w:r>
      <w:r w:rsidR="00364F2F">
        <w:rPr>
          <w:rFonts w:ascii="Times New Roman" w:hAnsi="Times New Roman" w:cs="Times New Roman"/>
          <w:sz w:val="24"/>
          <w:szCs w:val="24"/>
        </w:rPr>
        <w:br/>
      </w:r>
      <w:r w:rsidRPr="003B6960">
        <w:rPr>
          <w:rFonts w:ascii="Times New Roman" w:hAnsi="Times New Roman" w:cs="Times New Roman"/>
          <w:sz w:val="24"/>
          <w:szCs w:val="24"/>
        </w:rPr>
        <w:t>jej uložit samostatně, pokud postačí k dosažení účelu trestu.</w:t>
      </w:r>
      <w:r w:rsidRPr="003B6960">
        <w:rPr>
          <w:rStyle w:val="Znakapoznpodarou"/>
          <w:rFonts w:ascii="Times New Roman" w:hAnsi="Times New Roman" w:cs="Times New Roman"/>
          <w:sz w:val="24"/>
          <w:szCs w:val="24"/>
        </w:rPr>
        <w:footnoteReference w:id="23"/>
      </w:r>
      <w:r w:rsidRPr="003B6960">
        <w:rPr>
          <w:rFonts w:ascii="Times New Roman" w:hAnsi="Times New Roman" w:cs="Times New Roman"/>
          <w:sz w:val="24"/>
          <w:szCs w:val="24"/>
        </w:rPr>
        <w:t xml:space="preserve"> </w:t>
      </w:r>
    </w:p>
    <w:p w:rsidR="00144BFB" w:rsidRPr="003B6960" w:rsidRDefault="00144BFB" w:rsidP="00703763">
      <w:pPr>
        <w:spacing w:after="0" w:line="360" w:lineRule="auto"/>
        <w:ind w:firstLine="576"/>
        <w:jc w:val="both"/>
        <w:rPr>
          <w:rFonts w:ascii="Times New Roman" w:hAnsi="Times New Roman" w:cs="Times New Roman"/>
          <w:sz w:val="24"/>
          <w:szCs w:val="24"/>
        </w:rPr>
      </w:pPr>
      <w:r w:rsidRPr="003B6960">
        <w:rPr>
          <w:rFonts w:ascii="Times New Roman" w:hAnsi="Times New Roman" w:cs="Times New Roman"/>
          <w:sz w:val="24"/>
          <w:szCs w:val="24"/>
        </w:rPr>
        <w:t xml:space="preserve">Zásadní změnu pocítil trest OPP po přijetí zákona č. 40/2009 Sb., trestního zákoníku, který byl výsledkem rekodifikace hmotného trestního práva. Přijetím TZ bylo dosaženo rozšíření okruhu </w:t>
      </w:r>
      <w:r w:rsidR="00E01769" w:rsidRPr="003B6960">
        <w:rPr>
          <w:rFonts w:ascii="Times New Roman" w:hAnsi="Times New Roman" w:cs="Times New Roman"/>
          <w:sz w:val="24"/>
          <w:szCs w:val="24"/>
        </w:rPr>
        <w:t>TČ</w:t>
      </w:r>
      <w:r w:rsidRPr="003B6960">
        <w:rPr>
          <w:rFonts w:ascii="Times New Roman" w:hAnsi="Times New Roman" w:cs="Times New Roman"/>
          <w:sz w:val="24"/>
          <w:szCs w:val="24"/>
        </w:rPr>
        <w:t xml:space="preserve">, za které lze trest OPP uložit a byla provedena změna týkající se horní hranice výměry trestu. Tato změna spočívala ve snížení hranice z původních 400 hodin </w:t>
      </w:r>
      <w:r w:rsidR="00364F2F">
        <w:rPr>
          <w:rFonts w:ascii="Times New Roman" w:hAnsi="Times New Roman" w:cs="Times New Roman"/>
          <w:sz w:val="24"/>
          <w:szCs w:val="24"/>
        </w:rPr>
        <w:br/>
      </w:r>
      <w:r w:rsidRPr="003B6960">
        <w:rPr>
          <w:rFonts w:ascii="Times New Roman" w:hAnsi="Times New Roman" w:cs="Times New Roman"/>
          <w:sz w:val="24"/>
          <w:szCs w:val="24"/>
        </w:rPr>
        <w:t>na maximální počet 300 hodin. Další novinkou objevující se v právní úpravě byla změna podmínek pro přeměnu trestu OPP nebo jeho zbytku v trest odnětí svobody.</w:t>
      </w:r>
      <w:r w:rsidRPr="003B6960">
        <w:rPr>
          <w:rStyle w:val="Znakapoznpodarou"/>
          <w:rFonts w:ascii="Times New Roman" w:hAnsi="Times New Roman" w:cs="Times New Roman"/>
          <w:sz w:val="24"/>
          <w:szCs w:val="24"/>
        </w:rPr>
        <w:footnoteReference w:id="24"/>
      </w:r>
      <w:r w:rsidRPr="003B6960">
        <w:rPr>
          <w:rFonts w:ascii="Times New Roman" w:hAnsi="Times New Roman" w:cs="Times New Roman"/>
          <w:sz w:val="24"/>
          <w:szCs w:val="24"/>
        </w:rPr>
        <w:t xml:space="preserve"> Zároveň byl změněn i systém přepočtu trestu tak, že každá i jen započatá hodina nevykonaného trestu OPP se počítá za jeden den odnětí svobody (§65 odst. 2 písm. a), c)). Za zmínku s</w:t>
      </w:r>
      <w:r w:rsidR="00DD5B3B" w:rsidRPr="003B6960">
        <w:rPr>
          <w:rFonts w:ascii="Times New Roman" w:hAnsi="Times New Roman" w:cs="Times New Roman"/>
          <w:sz w:val="24"/>
          <w:szCs w:val="24"/>
        </w:rPr>
        <w:t xml:space="preserve">tojí také fakt, </w:t>
      </w:r>
      <w:r w:rsidR="00364F2F">
        <w:rPr>
          <w:rFonts w:ascii="Times New Roman" w:hAnsi="Times New Roman" w:cs="Times New Roman"/>
          <w:sz w:val="24"/>
          <w:szCs w:val="24"/>
        </w:rPr>
        <w:br/>
      </w:r>
      <w:r w:rsidR="00DD5B3B" w:rsidRPr="003B6960">
        <w:rPr>
          <w:rFonts w:ascii="Times New Roman" w:hAnsi="Times New Roman" w:cs="Times New Roman"/>
          <w:sz w:val="24"/>
          <w:szCs w:val="24"/>
        </w:rPr>
        <w:t xml:space="preserve">že provedenou </w:t>
      </w:r>
      <w:proofErr w:type="spellStart"/>
      <w:r w:rsidR="00DD5B3B" w:rsidRPr="003B6960">
        <w:rPr>
          <w:rFonts w:ascii="Times New Roman" w:hAnsi="Times New Roman" w:cs="Times New Roman"/>
          <w:sz w:val="24"/>
          <w:szCs w:val="24"/>
        </w:rPr>
        <w:t>re</w:t>
      </w:r>
      <w:r w:rsidRPr="003B6960">
        <w:rPr>
          <w:rFonts w:ascii="Times New Roman" w:hAnsi="Times New Roman" w:cs="Times New Roman"/>
          <w:sz w:val="24"/>
          <w:szCs w:val="24"/>
        </w:rPr>
        <w:t>kodifikací</w:t>
      </w:r>
      <w:proofErr w:type="spellEnd"/>
      <w:r w:rsidRPr="003B6960">
        <w:rPr>
          <w:rFonts w:ascii="Times New Roman" w:hAnsi="Times New Roman" w:cs="Times New Roman"/>
          <w:sz w:val="24"/>
          <w:szCs w:val="24"/>
        </w:rPr>
        <w:t xml:space="preserve"> trestního hmotného práva byla do </w:t>
      </w:r>
      <w:r w:rsidR="00E01769" w:rsidRPr="003B6960">
        <w:rPr>
          <w:rFonts w:ascii="Times New Roman" w:hAnsi="Times New Roman" w:cs="Times New Roman"/>
          <w:sz w:val="24"/>
          <w:szCs w:val="24"/>
        </w:rPr>
        <w:t>TZ</w:t>
      </w:r>
      <w:r w:rsidRPr="003B6960">
        <w:rPr>
          <w:rFonts w:ascii="Times New Roman" w:hAnsi="Times New Roman" w:cs="Times New Roman"/>
          <w:sz w:val="24"/>
          <w:szCs w:val="24"/>
        </w:rPr>
        <w:t xml:space="preserve"> vtělena možnost uložit výchovná opatření pachateli ve věku blízkém věku mladistvých a také možnost ponechat trest OPP za stanovených podmínek dále v platnosti (§ 65 odst. 3 TZ).</w:t>
      </w:r>
    </w:p>
    <w:p w:rsidR="00144BFB" w:rsidRPr="003B6960" w:rsidRDefault="001705D2" w:rsidP="00703763">
      <w:pPr>
        <w:spacing w:after="0" w:line="360" w:lineRule="auto"/>
        <w:ind w:firstLine="576"/>
        <w:jc w:val="both"/>
        <w:rPr>
          <w:rFonts w:ascii="Times New Roman" w:hAnsi="Times New Roman" w:cs="Times New Roman"/>
          <w:sz w:val="24"/>
          <w:szCs w:val="24"/>
        </w:rPr>
      </w:pPr>
      <w:r w:rsidRPr="003B6960">
        <w:rPr>
          <w:rFonts w:ascii="Times New Roman" w:hAnsi="Times New Roman" w:cs="Times New Roman"/>
          <w:sz w:val="24"/>
          <w:szCs w:val="24"/>
        </w:rPr>
        <w:t>Jedny z posledních úprav</w:t>
      </w:r>
      <w:r w:rsidR="00144BFB" w:rsidRPr="003B6960">
        <w:rPr>
          <w:rFonts w:ascii="Times New Roman" w:hAnsi="Times New Roman" w:cs="Times New Roman"/>
          <w:sz w:val="24"/>
          <w:szCs w:val="24"/>
        </w:rPr>
        <w:t xml:space="preserve"> trestu OPP provedla novela provedená zákonem č. 330/2011 Sb., jejíž účinky nastoupily dne 1. 12. 2011. Podstatným prvkem této novely bylo prodloužení maximální doby výkonu trestu na dva roky z původního j</w:t>
      </w:r>
      <w:r w:rsidR="00DB33D8" w:rsidRPr="003B6960">
        <w:rPr>
          <w:rFonts w:ascii="Times New Roman" w:hAnsi="Times New Roman" w:cs="Times New Roman"/>
          <w:sz w:val="24"/>
          <w:szCs w:val="24"/>
        </w:rPr>
        <w:t>ednoho roku (§ 65 odst. 1. TZ)</w:t>
      </w:r>
      <w:r w:rsidR="00364F2F">
        <w:rPr>
          <w:rFonts w:ascii="Times New Roman" w:hAnsi="Times New Roman" w:cs="Times New Roman"/>
          <w:sz w:val="24"/>
          <w:szCs w:val="24"/>
        </w:rPr>
        <w:br/>
      </w:r>
      <w:r w:rsidR="00DB33D8" w:rsidRPr="003B6960">
        <w:rPr>
          <w:rFonts w:ascii="Times New Roman" w:hAnsi="Times New Roman" w:cs="Times New Roman"/>
          <w:sz w:val="24"/>
          <w:szCs w:val="24"/>
        </w:rPr>
        <w:t>a zaved</w:t>
      </w:r>
      <w:r w:rsidR="00E01769" w:rsidRPr="003B6960">
        <w:rPr>
          <w:rFonts w:ascii="Times New Roman" w:hAnsi="Times New Roman" w:cs="Times New Roman"/>
          <w:sz w:val="24"/>
          <w:szCs w:val="24"/>
        </w:rPr>
        <w:t>ení</w:t>
      </w:r>
      <w:r w:rsidR="00DB33D8" w:rsidRPr="003B6960">
        <w:rPr>
          <w:rFonts w:ascii="Times New Roman" w:hAnsi="Times New Roman" w:cs="Times New Roman"/>
          <w:sz w:val="24"/>
          <w:szCs w:val="24"/>
        </w:rPr>
        <w:t xml:space="preserve"> možnost</w:t>
      </w:r>
      <w:r w:rsidR="00E01769" w:rsidRPr="003B6960">
        <w:rPr>
          <w:rFonts w:ascii="Times New Roman" w:hAnsi="Times New Roman" w:cs="Times New Roman"/>
          <w:sz w:val="24"/>
          <w:szCs w:val="24"/>
        </w:rPr>
        <w:t>i</w:t>
      </w:r>
      <w:r w:rsidR="00DB33D8" w:rsidRPr="003B6960">
        <w:rPr>
          <w:rFonts w:ascii="Times New Roman" w:hAnsi="Times New Roman" w:cs="Times New Roman"/>
          <w:sz w:val="24"/>
          <w:szCs w:val="24"/>
        </w:rPr>
        <w:t xml:space="preserve"> přeměny trestu OPP v trest </w:t>
      </w:r>
      <w:r w:rsidR="00E551BE">
        <w:rPr>
          <w:rFonts w:ascii="Times New Roman" w:hAnsi="Times New Roman" w:cs="Times New Roman"/>
          <w:sz w:val="24"/>
          <w:szCs w:val="24"/>
        </w:rPr>
        <w:t>domácího vězení</w:t>
      </w:r>
      <w:r w:rsidR="00DB33D8" w:rsidRPr="003B6960">
        <w:rPr>
          <w:rFonts w:ascii="Times New Roman" w:hAnsi="Times New Roman" w:cs="Times New Roman"/>
          <w:sz w:val="24"/>
          <w:szCs w:val="24"/>
        </w:rPr>
        <w:t xml:space="preserve">. </w:t>
      </w:r>
      <w:r w:rsidR="00665027" w:rsidRPr="003B6960">
        <w:rPr>
          <w:rFonts w:ascii="Times New Roman" w:hAnsi="Times New Roman" w:cs="Times New Roman"/>
          <w:sz w:val="24"/>
          <w:szCs w:val="24"/>
        </w:rPr>
        <w:t xml:space="preserve">Poslední novela </w:t>
      </w:r>
      <w:r w:rsidR="00364F2F">
        <w:rPr>
          <w:rFonts w:ascii="Times New Roman" w:hAnsi="Times New Roman" w:cs="Times New Roman"/>
          <w:sz w:val="24"/>
          <w:szCs w:val="24"/>
        </w:rPr>
        <w:br/>
      </w:r>
      <w:r w:rsidR="00DB33D8" w:rsidRPr="003B6960">
        <w:rPr>
          <w:rFonts w:ascii="Times New Roman" w:hAnsi="Times New Roman" w:cs="Times New Roman"/>
          <w:sz w:val="24"/>
          <w:szCs w:val="24"/>
        </w:rPr>
        <w:t xml:space="preserve">č. </w:t>
      </w:r>
      <w:r w:rsidR="003D1E61" w:rsidRPr="003B6960">
        <w:rPr>
          <w:rFonts w:ascii="Times New Roman" w:hAnsi="Times New Roman" w:cs="Times New Roman"/>
          <w:sz w:val="24"/>
          <w:szCs w:val="24"/>
        </w:rPr>
        <w:t xml:space="preserve">390/2012 Sb., </w:t>
      </w:r>
      <w:r w:rsidR="00665027" w:rsidRPr="003B6960">
        <w:rPr>
          <w:rFonts w:ascii="Times New Roman" w:hAnsi="Times New Roman" w:cs="Times New Roman"/>
          <w:sz w:val="24"/>
          <w:szCs w:val="24"/>
        </w:rPr>
        <w:t xml:space="preserve">ovlivňující trest OPP, jejíž účinnost nastoupila ke dni 8. 12. 2012, </w:t>
      </w:r>
      <w:r w:rsidR="008D0551" w:rsidRPr="003B6960">
        <w:rPr>
          <w:rFonts w:ascii="Times New Roman" w:hAnsi="Times New Roman" w:cs="Times New Roman"/>
          <w:sz w:val="24"/>
          <w:szCs w:val="24"/>
        </w:rPr>
        <w:t xml:space="preserve">rozšířila možnost </w:t>
      </w:r>
      <w:r w:rsidR="00665027" w:rsidRPr="003B6960">
        <w:rPr>
          <w:rFonts w:ascii="Times New Roman" w:hAnsi="Times New Roman" w:cs="Times New Roman"/>
          <w:sz w:val="24"/>
          <w:szCs w:val="24"/>
        </w:rPr>
        <w:t xml:space="preserve">přeměny trestu OPP </w:t>
      </w:r>
      <w:r w:rsidR="008D0551" w:rsidRPr="003B6960">
        <w:rPr>
          <w:rFonts w:ascii="Times New Roman" w:hAnsi="Times New Roman" w:cs="Times New Roman"/>
          <w:sz w:val="24"/>
          <w:szCs w:val="24"/>
        </w:rPr>
        <w:t xml:space="preserve">také </w:t>
      </w:r>
      <w:r w:rsidR="00DB33D8" w:rsidRPr="003B6960">
        <w:rPr>
          <w:rFonts w:ascii="Times New Roman" w:hAnsi="Times New Roman" w:cs="Times New Roman"/>
          <w:sz w:val="24"/>
          <w:szCs w:val="24"/>
        </w:rPr>
        <w:t>v </w:t>
      </w:r>
      <w:r w:rsidR="00665027" w:rsidRPr="003B6960">
        <w:rPr>
          <w:rFonts w:ascii="Times New Roman" w:hAnsi="Times New Roman" w:cs="Times New Roman"/>
          <w:sz w:val="24"/>
          <w:szCs w:val="24"/>
        </w:rPr>
        <w:t>peněžitý trest.</w:t>
      </w:r>
    </w:p>
    <w:p w:rsidR="00144BFB" w:rsidRPr="003B6960" w:rsidRDefault="00144BFB" w:rsidP="00703763">
      <w:pPr>
        <w:spacing w:after="0" w:line="360" w:lineRule="auto"/>
        <w:ind w:firstLine="576"/>
        <w:jc w:val="both"/>
        <w:rPr>
          <w:rFonts w:ascii="Times New Roman" w:hAnsi="Times New Roman" w:cs="Times New Roman"/>
          <w:sz w:val="24"/>
          <w:szCs w:val="24"/>
        </w:rPr>
      </w:pPr>
      <w:r w:rsidRPr="003B6960">
        <w:rPr>
          <w:rFonts w:ascii="Times New Roman" w:hAnsi="Times New Roman" w:cs="Times New Roman"/>
          <w:sz w:val="24"/>
          <w:szCs w:val="24"/>
        </w:rPr>
        <w:t xml:space="preserve">Hmotněprávní pravidla trestu OPP jsou v současné době upravována </w:t>
      </w:r>
      <w:r w:rsidR="00E01769" w:rsidRPr="003B6960">
        <w:rPr>
          <w:rFonts w:ascii="Times New Roman" w:hAnsi="Times New Roman" w:cs="Times New Roman"/>
          <w:sz w:val="24"/>
          <w:szCs w:val="24"/>
        </w:rPr>
        <w:t>TZ</w:t>
      </w:r>
      <w:r w:rsidRPr="003B6960">
        <w:rPr>
          <w:rFonts w:ascii="Times New Roman" w:hAnsi="Times New Roman" w:cs="Times New Roman"/>
          <w:sz w:val="24"/>
          <w:szCs w:val="24"/>
        </w:rPr>
        <w:t xml:space="preserve"> především v ustanoveních § 62 - § 65 a od roku 2004 je trest upravován také zákonem č. 218/2003 Sb., </w:t>
      </w:r>
      <w:r w:rsidR="00364F2F">
        <w:rPr>
          <w:rFonts w:ascii="Times New Roman" w:hAnsi="Times New Roman" w:cs="Times New Roman"/>
          <w:sz w:val="24"/>
          <w:szCs w:val="24"/>
        </w:rPr>
        <w:br/>
      </w:r>
      <w:r w:rsidRPr="003B6960">
        <w:rPr>
          <w:rFonts w:ascii="Times New Roman" w:hAnsi="Times New Roman" w:cs="Times New Roman"/>
          <w:sz w:val="24"/>
          <w:szCs w:val="24"/>
        </w:rPr>
        <w:t xml:space="preserve">o odpovědnosti mládeže za protiprávní činy a o soudnictví ve věcech mládeže a o změně některých zákonů </w:t>
      </w:r>
      <w:r w:rsidRPr="003B6960">
        <w:rPr>
          <w:rFonts w:ascii="Times New Roman" w:hAnsi="Times New Roman" w:cs="Times New Roman"/>
          <w:i/>
          <w:sz w:val="24"/>
          <w:szCs w:val="24"/>
        </w:rPr>
        <w:t>(dále jen „ZSVM“)</w:t>
      </w:r>
      <w:r w:rsidRPr="003B6960">
        <w:rPr>
          <w:rFonts w:ascii="Times New Roman" w:hAnsi="Times New Roman" w:cs="Times New Roman"/>
          <w:sz w:val="24"/>
          <w:szCs w:val="24"/>
        </w:rPr>
        <w:t xml:space="preserve">, konkrétně v § 26 odst. 1. Procesní hledisko trestu OPP je zakotveno v zákoně č. 141/1961 Sb., o trestním řízení soudním, trestní řád </w:t>
      </w:r>
      <w:r w:rsidRPr="003B6960">
        <w:rPr>
          <w:rFonts w:ascii="Times New Roman" w:hAnsi="Times New Roman" w:cs="Times New Roman"/>
          <w:i/>
          <w:sz w:val="24"/>
          <w:szCs w:val="24"/>
        </w:rPr>
        <w:t>(dále jen „TŘ“)</w:t>
      </w:r>
      <w:r w:rsidRPr="003B6960">
        <w:rPr>
          <w:rFonts w:ascii="Times New Roman" w:hAnsi="Times New Roman" w:cs="Times New Roman"/>
          <w:sz w:val="24"/>
          <w:szCs w:val="24"/>
        </w:rPr>
        <w:t xml:space="preserve">, </w:t>
      </w:r>
      <w:r w:rsidRPr="003B6960">
        <w:rPr>
          <w:rFonts w:ascii="Times New Roman" w:hAnsi="Times New Roman" w:cs="Times New Roman"/>
          <w:sz w:val="24"/>
          <w:szCs w:val="24"/>
        </w:rPr>
        <w:lastRenderedPageBreak/>
        <w:t>především v § 335 - § 340b.</w:t>
      </w:r>
      <w:r w:rsidR="00CC04B9" w:rsidRPr="003B6960">
        <w:rPr>
          <w:rFonts w:ascii="Times New Roman" w:hAnsi="Times New Roman" w:cs="Times New Roman"/>
          <w:sz w:val="24"/>
          <w:szCs w:val="24"/>
        </w:rPr>
        <w:t xml:space="preserve"> </w:t>
      </w:r>
      <w:r w:rsidR="00E01769" w:rsidRPr="003B6960">
        <w:rPr>
          <w:rFonts w:ascii="Times New Roman" w:hAnsi="Times New Roman" w:cs="Times New Roman"/>
          <w:sz w:val="24"/>
          <w:szCs w:val="24"/>
        </w:rPr>
        <w:t>Konkrétními a</w:t>
      </w:r>
      <w:r w:rsidR="00CC04B9" w:rsidRPr="003B6960">
        <w:rPr>
          <w:rFonts w:ascii="Times New Roman" w:hAnsi="Times New Roman" w:cs="Times New Roman"/>
          <w:sz w:val="24"/>
          <w:szCs w:val="24"/>
        </w:rPr>
        <w:t>spekt</w:t>
      </w:r>
      <w:r w:rsidR="00E01769" w:rsidRPr="003B6960">
        <w:rPr>
          <w:rFonts w:ascii="Times New Roman" w:hAnsi="Times New Roman" w:cs="Times New Roman"/>
          <w:sz w:val="24"/>
          <w:szCs w:val="24"/>
        </w:rPr>
        <w:t xml:space="preserve">y současné právní úpravy se budu </w:t>
      </w:r>
      <w:r w:rsidR="00CC04B9" w:rsidRPr="003B6960">
        <w:rPr>
          <w:rFonts w:ascii="Times New Roman" w:hAnsi="Times New Roman" w:cs="Times New Roman"/>
          <w:sz w:val="24"/>
          <w:szCs w:val="24"/>
        </w:rPr>
        <w:t xml:space="preserve">zabývat </w:t>
      </w:r>
      <w:r w:rsidR="00364F2F">
        <w:rPr>
          <w:rFonts w:ascii="Times New Roman" w:hAnsi="Times New Roman" w:cs="Times New Roman"/>
          <w:sz w:val="24"/>
          <w:szCs w:val="24"/>
        </w:rPr>
        <w:br/>
      </w:r>
      <w:r w:rsidR="00CC04B9" w:rsidRPr="003B6960">
        <w:rPr>
          <w:rFonts w:ascii="Times New Roman" w:hAnsi="Times New Roman" w:cs="Times New Roman"/>
          <w:sz w:val="24"/>
          <w:szCs w:val="24"/>
        </w:rPr>
        <w:t>ve zbytku diplomové práce.</w:t>
      </w:r>
    </w:p>
    <w:p w:rsidR="00673415" w:rsidRPr="003B6960" w:rsidRDefault="00673415" w:rsidP="00703763">
      <w:pPr>
        <w:tabs>
          <w:tab w:val="left" w:pos="567"/>
        </w:tabs>
        <w:spacing w:after="0" w:line="360" w:lineRule="auto"/>
        <w:jc w:val="both"/>
        <w:rPr>
          <w:rFonts w:ascii="Times New Roman" w:hAnsi="Times New Roman" w:cs="Times New Roman"/>
          <w:sz w:val="24"/>
          <w:szCs w:val="24"/>
        </w:rPr>
      </w:pPr>
    </w:p>
    <w:p w:rsidR="003D7E7A" w:rsidRPr="003B6960" w:rsidRDefault="003D7E7A" w:rsidP="00703763">
      <w:pPr>
        <w:tabs>
          <w:tab w:val="left" w:pos="567"/>
        </w:tabs>
        <w:spacing w:after="0" w:line="360" w:lineRule="auto"/>
        <w:jc w:val="both"/>
        <w:rPr>
          <w:rFonts w:ascii="Times New Roman" w:hAnsi="Times New Roman" w:cs="Times New Roman"/>
          <w:sz w:val="24"/>
          <w:szCs w:val="24"/>
        </w:rPr>
      </w:pPr>
    </w:p>
    <w:p w:rsidR="002B7A93" w:rsidRPr="003B6960" w:rsidRDefault="002B7A93" w:rsidP="00703763">
      <w:pPr>
        <w:pStyle w:val="Nadpis2"/>
        <w:spacing w:before="0" w:after="0" w:line="360" w:lineRule="auto"/>
        <w:jc w:val="both"/>
        <w:rPr>
          <w:rFonts w:cs="Times New Roman"/>
        </w:rPr>
      </w:pPr>
      <w:bookmarkStart w:id="17" w:name="_Toc381874888"/>
      <w:bookmarkStart w:id="18" w:name="_Toc383042240"/>
      <w:bookmarkStart w:id="19" w:name="_Toc384201220"/>
      <w:r w:rsidRPr="003B6960">
        <w:rPr>
          <w:rFonts w:cs="Times New Roman"/>
        </w:rPr>
        <w:t xml:space="preserve">Podmínky uložení </w:t>
      </w:r>
      <w:r w:rsidR="00C33E6C">
        <w:rPr>
          <w:rFonts w:cs="Times New Roman"/>
        </w:rPr>
        <w:t>trestu obecně prospěšných prací</w:t>
      </w:r>
      <w:bookmarkEnd w:id="17"/>
      <w:bookmarkEnd w:id="18"/>
      <w:bookmarkEnd w:id="19"/>
    </w:p>
    <w:p w:rsidR="00916B97" w:rsidRPr="003B6960" w:rsidRDefault="00916B97"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ab/>
        <w:t xml:space="preserve">Trest OPP může být uložen jako trest samostatný nebo vedle jiného přípustného trestu. Nepřípustným je uložení trestu vedle trestu odnětí svobody, jak vyplývá z ustanovení </w:t>
      </w:r>
      <w:r w:rsidR="00364F2F">
        <w:rPr>
          <w:rFonts w:ascii="Times New Roman" w:hAnsi="Times New Roman" w:cs="Times New Roman"/>
          <w:sz w:val="24"/>
          <w:szCs w:val="24"/>
        </w:rPr>
        <w:br/>
      </w:r>
      <w:r w:rsidRPr="003B6960">
        <w:rPr>
          <w:rFonts w:ascii="Times New Roman" w:hAnsi="Times New Roman" w:cs="Times New Roman"/>
          <w:sz w:val="24"/>
          <w:szCs w:val="24"/>
        </w:rPr>
        <w:t xml:space="preserve">§ 53 odst. 1 TZ. </w:t>
      </w:r>
      <w:r w:rsidR="002C3357" w:rsidRPr="003B6960">
        <w:rPr>
          <w:rFonts w:ascii="Times New Roman" w:hAnsi="Times New Roman" w:cs="Times New Roman"/>
          <w:sz w:val="24"/>
          <w:szCs w:val="24"/>
        </w:rPr>
        <w:t>Trestní</w:t>
      </w:r>
      <w:r w:rsidR="00AB4256" w:rsidRPr="003B6960">
        <w:rPr>
          <w:rFonts w:ascii="Times New Roman" w:hAnsi="Times New Roman" w:cs="Times New Roman"/>
          <w:sz w:val="24"/>
          <w:szCs w:val="24"/>
        </w:rPr>
        <w:t xml:space="preserve"> zákoník stanovuje</w:t>
      </w:r>
      <w:r w:rsidRPr="003B6960">
        <w:rPr>
          <w:rFonts w:ascii="Times New Roman" w:hAnsi="Times New Roman" w:cs="Times New Roman"/>
          <w:sz w:val="24"/>
          <w:szCs w:val="24"/>
        </w:rPr>
        <w:t xml:space="preserve"> </w:t>
      </w:r>
      <w:r w:rsidR="00CD2DEA" w:rsidRPr="003B6960">
        <w:rPr>
          <w:rFonts w:ascii="Times New Roman" w:hAnsi="Times New Roman" w:cs="Times New Roman"/>
          <w:sz w:val="24"/>
          <w:szCs w:val="24"/>
        </w:rPr>
        <w:t>předpoklady</w:t>
      </w:r>
      <w:r w:rsidR="00215280" w:rsidRPr="003B6960">
        <w:rPr>
          <w:rFonts w:ascii="Times New Roman" w:hAnsi="Times New Roman" w:cs="Times New Roman"/>
          <w:sz w:val="24"/>
          <w:szCs w:val="24"/>
        </w:rPr>
        <w:t>, kter</w:t>
      </w:r>
      <w:r w:rsidR="00CD2DEA" w:rsidRPr="003B6960">
        <w:rPr>
          <w:rFonts w:ascii="Times New Roman" w:hAnsi="Times New Roman" w:cs="Times New Roman"/>
          <w:sz w:val="24"/>
          <w:szCs w:val="24"/>
        </w:rPr>
        <w:t>é</w:t>
      </w:r>
      <w:r w:rsidR="00215280" w:rsidRPr="003B6960">
        <w:rPr>
          <w:rFonts w:ascii="Times New Roman" w:hAnsi="Times New Roman" w:cs="Times New Roman"/>
          <w:sz w:val="24"/>
          <w:szCs w:val="24"/>
        </w:rPr>
        <w:t xml:space="preserve"> musí být splněn</w:t>
      </w:r>
      <w:r w:rsidR="00CD2DEA" w:rsidRPr="003B6960">
        <w:rPr>
          <w:rFonts w:ascii="Times New Roman" w:hAnsi="Times New Roman" w:cs="Times New Roman"/>
          <w:sz w:val="24"/>
          <w:szCs w:val="24"/>
        </w:rPr>
        <w:t>y</w:t>
      </w:r>
      <w:r w:rsidR="00215280" w:rsidRPr="003B6960">
        <w:rPr>
          <w:rFonts w:ascii="Times New Roman" w:hAnsi="Times New Roman" w:cs="Times New Roman"/>
          <w:sz w:val="24"/>
          <w:szCs w:val="24"/>
        </w:rPr>
        <w:t>, aby mo</w:t>
      </w:r>
      <w:r w:rsidR="00D16846" w:rsidRPr="003B6960">
        <w:rPr>
          <w:rFonts w:ascii="Times New Roman" w:hAnsi="Times New Roman" w:cs="Times New Roman"/>
          <w:sz w:val="24"/>
          <w:szCs w:val="24"/>
        </w:rPr>
        <w:t>h</w:t>
      </w:r>
      <w:r w:rsidR="00215280" w:rsidRPr="003B6960">
        <w:rPr>
          <w:rFonts w:ascii="Times New Roman" w:hAnsi="Times New Roman" w:cs="Times New Roman"/>
          <w:sz w:val="24"/>
          <w:szCs w:val="24"/>
        </w:rPr>
        <w:t>l</w:t>
      </w:r>
      <w:r w:rsidR="00D16846" w:rsidRPr="003B6960">
        <w:rPr>
          <w:rFonts w:ascii="Times New Roman" w:hAnsi="Times New Roman" w:cs="Times New Roman"/>
          <w:sz w:val="24"/>
          <w:szCs w:val="24"/>
        </w:rPr>
        <w:t xml:space="preserve"> </w:t>
      </w:r>
      <w:r w:rsidR="00215280" w:rsidRPr="003B6960">
        <w:rPr>
          <w:rFonts w:ascii="Times New Roman" w:hAnsi="Times New Roman" w:cs="Times New Roman"/>
          <w:sz w:val="24"/>
          <w:szCs w:val="24"/>
        </w:rPr>
        <w:t>být trest OPP uložen</w:t>
      </w:r>
      <w:r w:rsidRPr="003B6960">
        <w:rPr>
          <w:rFonts w:ascii="Times New Roman" w:hAnsi="Times New Roman" w:cs="Times New Roman"/>
          <w:sz w:val="24"/>
          <w:szCs w:val="24"/>
        </w:rPr>
        <w:t xml:space="preserve">. </w:t>
      </w:r>
      <w:r w:rsidR="00AB4256" w:rsidRPr="003B6960">
        <w:rPr>
          <w:rFonts w:ascii="Times New Roman" w:hAnsi="Times New Roman" w:cs="Times New Roman"/>
          <w:sz w:val="24"/>
          <w:szCs w:val="24"/>
        </w:rPr>
        <w:t>Prvním</w:t>
      </w:r>
      <w:r w:rsidR="00215280" w:rsidRPr="003B6960">
        <w:rPr>
          <w:rFonts w:ascii="Times New Roman" w:hAnsi="Times New Roman" w:cs="Times New Roman"/>
          <w:sz w:val="24"/>
          <w:szCs w:val="24"/>
        </w:rPr>
        <w:t xml:space="preserve"> </w:t>
      </w:r>
      <w:r w:rsidR="00CD2DEA" w:rsidRPr="003B6960">
        <w:rPr>
          <w:rFonts w:ascii="Times New Roman" w:hAnsi="Times New Roman" w:cs="Times New Roman"/>
          <w:sz w:val="24"/>
          <w:szCs w:val="24"/>
        </w:rPr>
        <w:t>předpokladem</w:t>
      </w:r>
      <w:r w:rsidRPr="003B6960">
        <w:rPr>
          <w:rFonts w:ascii="Times New Roman" w:hAnsi="Times New Roman" w:cs="Times New Roman"/>
          <w:sz w:val="24"/>
          <w:szCs w:val="24"/>
        </w:rPr>
        <w:t xml:space="preserve"> </w:t>
      </w:r>
      <w:r w:rsidR="00215280" w:rsidRPr="003B6960">
        <w:rPr>
          <w:rFonts w:ascii="Times New Roman" w:hAnsi="Times New Roman" w:cs="Times New Roman"/>
          <w:sz w:val="24"/>
          <w:szCs w:val="24"/>
        </w:rPr>
        <w:t xml:space="preserve">je </w:t>
      </w:r>
      <w:r w:rsidRPr="003B6960">
        <w:rPr>
          <w:rFonts w:ascii="Times New Roman" w:hAnsi="Times New Roman" w:cs="Times New Roman"/>
          <w:sz w:val="24"/>
          <w:szCs w:val="24"/>
        </w:rPr>
        <w:t xml:space="preserve">možnost uložení trestu OPP pouze pachateli, </w:t>
      </w:r>
      <w:r w:rsidR="00E96996">
        <w:rPr>
          <w:rFonts w:ascii="Times New Roman" w:hAnsi="Times New Roman" w:cs="Times New Roman"/>
          <w:sz w:val="24"/>
          <w:szCs w:val="24"/>
        </w:rPr>
        <w:br/>
      </w:r>
      <w:r w:rsidRPr="003B6960">
        <w:rPr>
          <w:rFonts w:ascii="Times New Roman" w:hAnsi="Times New Roman" w:cs="Times New Roman"/>
          <w:sz w:val="24"/>
          <w:szCs w:val="24"/>
        </w:rPr>
        <w:t>který spáchal trestný čin</w:t>
      </w:r>
      <w:r w:rsidR="00553B1E" w:rsidRPr="003B6960">
        <w:rPr>
          <w:rFonts w:ascii="Times New Roman" w:hAnsi="Times New Roman" w:cs="Times New Roman"/>
          <w:sz w:val="24"/>
          <w:szCs w:val="24"/>
        </w:rPr>
        <w:t xml:space="preserve">, označovaný </w:t>
      </w:r>
      <w:r w:rsidR="00803FBE">
        <w:rPr>
          <w:rFonts w:ascii="Times New Roman" w:hAnsi="Times New Roman" w:cs="Times New Roman"/>
          <w:sz w:val="24"/>
          <w:szCs w:val="24"/>
        </w:rPr>
        <w:t>trestním zákoníkem</w:t>
      </w:r>
      <w:r w:rsidRPr="003B6960">
        <w:rPr>
          <w:rFonts w:ascii="Times New Roman" w:hAnsi="Times New Roman" w:cs="Times New Roman"/>
          <w:sz w:val="24"/>
          <w:szCs w:val="24"/>
        </w:rPr>
        <w:t xml:space="preserve"> ve smyslu ustanovení</w:t>
      </w:r>
      <w:r w:rsidR="00E96996">
        <w:rPr>
          <w:rFonts w:ascii="Times New Roman" w:hAnsi="Times New Roman" w:cs="Times New Roman"/>
          <w:sz w:val="24"/>
          <w:szCs w:val="24"/>
        </w:rPr>
        <w:br/>
      </w:r>
      <w:r w:rsidRPr="003B6960">
        <w:rPr>
          <w:rFonts w:ascii="Times New Roman" w:hAnsi="Times New Roman" w:cs="Times New Roman"/>
          <w:sz w:val="24"/>
          <w:szCs w:val="24"/>
        </w:rPr>
        <w:t>§ 14 odst. 2</w:t>
      </w:r>
      <w:r w:rsidR="00215280" w:rsidRPr="003B6960">
        <w:rPr>
          <w:rFonts w:ascii="Times New Roman" w:hAnsi="Times New Roman" w:cs="Times New Roman"/>
          <w:sz w:val="24"/>
          <w:szCs w:val="24"/>
        </w:rPr>
        <w:t xml:space="preserve"> </w:t>
      </w:r>
      <w:r w:rsidR="00553B1E" w:rsidRPr="003B6960">
        <w:rPr>
          <w:rFonts w:ascii="Times New Roman" w:hAnsi="Times New Roman" w:cs="Times New Roman"/>
          <w:sz w:val="24"/>
          <w:szCs w:val="24"/>
        </w:rPr>
        <w:t xml:space="preserve">TZ jako </w:t>
      </w:r>
      <w:r w:rsidR="00215280" w:rsidRPr="003B6960">
        <w:rPr>
          <w:rFonts w:ascii="Times New Roman" w:hAnsi="Times New Roman" w:cs="Times New Roman"/>
          <w:sz w:val="24"/>
          <w:szCs w:val="24"/>
        </w:rPr>
        <w:t xml:space="preserve">přečin. </w:t>
      </w:r>
    </w:p>
    <w:p w:rsidR="00673415" w:rsidRPr="003B6960" w:rsidRDefault="00916B97"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ab/>
      </w:r>
      <w:r w:rsidR="00215280" w:rsidRPr="003B6960">
        <w:rPr>
          <w:rFonts w:ascii="Times New Roman" w:hAnsi="Times New Roman" w:cs="Times New Roman"/>
          <w:sz w:val="24"/>
          <w:szCs w:val="24"/>
        </w:rPr>
        <w:t xml:space="preserve">Pokud </w:t>
      </w:r>
      <w:r w:rsidR="0056363E">
        <w:rPr>
          <w:rFonts w:ascii="Times New Roman" w:hAnsi="Times New Roman" w:cs="Times New Roman"/>
          <w:sz w:val="24"/>
          <w:szCs w:val="24"/>
        </w:rPr>
        <w:t>má být</w:t>
      </w:r>
      <w:r w:rsidR="00215280" w:rsidRPr="003B6960">
        <w:rPr>
          <w:rFonts w:ascii="Times New Roman" w:hAnsi="Times New Roman" w:cs="Times New Roman"/>
          <w:sz w:val="24"/>
          <w:szCs w:val="24"/>
        </w:rPr>
        <w:t xml:space="preserve"> </w:t>
      </w:r>
      <w:r w:rsidR="0056363E">
        <w:rPr>
          <w:rFonts w:ascii="Times New Roman" w:hAnsi="Times New Roman" w:cs="Times New Roman"/>
          <w:sz w:val="24"/>
          <w:szCs w:val="24"/>
        </w:rPr>
        <w:t>uložen</w:t>
      </w:r>
      <w:r w:rsidR="00215280" w:rsidRPr="003B6960">
        <w:rPr>
          <w:rFonts w:ascii="Times New Roman" w:hAnsi="Times New Roman" w:cs="Times New Roman"/>
          <w:sz w:val="24"/>
          <w:szCs w:val="24"/>
        </w:rPr>
        <w:t xml:space="preserve"> trest OPP jako trest samostatný, musí být splněn</w:t>
      </w:r>
      <w:r w:rsidR="00390E7F" w:rsidRPr="003B6960">
        <w:rPr>
          <w:rFonts w:ascii="Times New Roman" w:hAnsi="Times New Roman" w:cs="Times New Roman"/>
          <w:sz w:val="24"/>
          <w:szCs w:val="24"/>
        </w:rPr>
        <w:t xml:space="preserve">a podmínka, </w:t>
      </w:r>
      <w:r w:rsidR="0056363E">
        <w:rPr>
          <w:rFonts w:ascii="Times New Roman" w:hAnsi="Times New Roman" w:cs="Times New Roman"/>
          <w:sz w:val="24"/>
          <w:szCs w:val="24"/>
        </w:rPr>
        <w:br/>
      </w:r>
      <w:r w:rsidR="00390E7F" w:rsidRPr="003B6960">
        <w:rPr>
          <w:rFonts w:ascii="Times New Roman" w:hAnsi="Times New Roman" w:cs="Times New Roman"/>
          <w:sz w:val="24"/>
          <w:szCs w:val="24"/>
        </w:rPr>
        <w:t xml:space="preserve">že </w:t>
      </w:r>
      <w:r w:rsidR="00497C61" w:rsidRPr="003B6960">
        <w:rPr>
          <w:rFonts w:ascii="Times New Roman" w:hAnsi="Times New Roman" w:cs="Times New Roman"/>
          <w:sz w:val="24"/>
          <w:szCs w:val="24"/>
        </w:rPr>
        <w:t>povaha a závažnost spáchaného přečinu a</w:t>
      </w:r>
      <w:r w:rsidR="00215280" w:rsidRPr="003B6960">
        <w:rPr>
          <w:rFonts w:ascii="Times New Roman" w:hAnsi="Times New Roman" w:cs="Times New Roman"/>
          <w:sz w:val="24"/>
          <w:szCs w:val="24"/>
        </w:rPr>
        <w:t xml:space="preserve"> současně</w:t>
      </w:r>
      <w:r w:rsidR="00497C61" w:rsidRPr="003B6960">
        <w:rPr>
          <w:rFonts w:ascii="Times New Roman" w:hAnsi="Times New Roman" w:cs="Times New Roman"/>
          <w:sz w:val="24"/>
          <w:szCs w:val="24"/>
        </w:rPr>
        <w:t xml:space="preserve"> osoba pachatele a jeho poměry nasvědčují tomu, že uložení jiného trestu nebude třeba (§ 62 </w:t>
      </w:r>
      <w:r w:rsidR="00553B1E" w:rsidRPr="003B6960">
        <w:rPr>
          <w:rFonts w:ascii="Times New Roman" w:hAnsi="Times New Roman" w:cs="Times New Roman"/>
          <w:sz w:val="24"/>
          <w:szCs w:val="24"/>
        </w:rPr>
        <w:t xml:space="preserve">odst. </w:t>
      </w:r>
      <w:r w:rsidR="00497C61" w:rsidRPr="003B6960">
        <w:rPr>
          <w:rFonts w:ascii="Times New Roman" w:hAnsi="Times New Roman" w:cs="Times New Roman"/>
          <w:sz w:val="24"/>
          <w:szCs w:val="24"/>
        </w:rPr>
        <w:t xml:space="preserve">1 TZ). </w:t>
      </w:r>
      <w:r w:rsidR="00CD2DEA" w:rsidRPr="003B6960">
        <w:rPr>
          <w:rFonts w:ascii="Times New Roman" w:hAnsi="Times New Roman" w:cs="Times New Roman"/>
          <w:sz w:val="24"/>
          <w:szCs w:val="24"/>
        </w:rPr>
        <w:t>T</w:t>
      </w:r>
      <w:r w:rsidR="000F529A" w:rsidRPr="003B6960">
        <w:rPr>
          <w:rFonts w:ascii="Times New Roman" w:hAnsi="Times New Roman" w:cs="Times New Roman"/>
          <w:sz w:val="24"/>
          <w:szCs w:val="24"/>
        </w:rPr>
        <w:t xml:space="preserve">ato podmínka </w:t>
      </w:r>
      <w:r w:rsidR="008F517E" w:rsidRPr="003B6960">
        <w:rPr>
          <w:rFonts w:ascii="Times New Roman" w:hAnsi="Times New Roman" w:cs="Times New Roman"/>
          <w:sz w:val="24"/>
          <w:szCs w:val="24"/>
        </w:rPr>
        <w:t xml:space="preserve">ukázkově demonstruje alternativní povahu trestu OPP </w:t>
      </w:r>
      <w:r w:rsidR="00553B1E" w:rsidRPr="003B6960">
        <w:rPr>
          <w:rFonts w:ascii="Times New Roman" w:hAnsi="Times New Roman" w:cs="Times New Roman"/>
          <w:sz w:val="24"/>
          <w:szCs w:val="24"/>
        </w:rPr>
        <w:t xml:space="preserve">nejen </w:t>
      </w:r>
      <w:r w:rsidR="008F517E" w:rsidRPr="003B6960">
        <w:rPr>
          <w:rFonts w:ascii="Times New Roman" w:hAnsi="Times New Roman" w:cs="Times New Roman"/>
          <w:sz w:val="24"/>
          <w:szCs w:val="24"/>
        </w:rPr>
        <w:t>k trestu odnětí svobody.</w:t>
      </w:r>
    </w:p>
    <w:p w:rsidR="00E96996" w:rsidRDefault="00DF1DD0"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ab/>
        <w:t xml:space="preserve">Mezi další předpoklady uložení trestu OPP patří </w:t>
      </w:r>
      <w:r w:rsidR="00542D00" w:rsidRPr="003B6960">
        <w:rPr>
          <w:rFonts w:ascii="Times New Roman" w:hAnsi="Times New Roman" w:cs="Times New Roman"/>
          <w:sz w:val="24"/>
          <w:szCs w:val="24"/>
        </w:rPr>
        <w:t xml:space="preserve">také </w:t>
      </w:r>
      <w:r w:rsidRPr="003B6960">
        <w:rPr>
          <w:rFonts w:ascii="Times New Roman" w:hAnsi="Times New Roman" w:cs="Times New Roman"/>
          <w:sz w:val="24"/>
          <w:szCs w:val="24"/>
        </w:rPr>
        <w:t>vyhovující zdravotní stav pachatele k výkonu prací, stanovisko pachatele k výkonu trestu</w:t>
      </w:r>
      <w:r w:rsidR="00036C57" w:rsidRPr="003B6960">
        <w:rPr>
          <w:rFonts w:ascii="Times New Roman" w:hAnsi="Times New Roman" w:cs="Times New Roman"/>
          <w:sz w:val="24"/>
          <w:szCs w:val="24"/>
        </w:rPr>
        <w:t xml:space="preserve">, zpráva probačního úředníka </w:t>
      </w:r>
    </w:p>
    <w:p w:rsidR="00DF1DD0" w:rsidRPr="003B6960" w:rsidRDefault="00542D00"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o vhodnosti uložení trestu OPP</w:t>
      </w:r>
      <w:r w:rsidR="00036C57" w:rsidRPr="003B6960">
        <w:rPr>
          <w:rFonts w:ascii="Times New Roman" w:hAnsi="Times New Roman" w:cs="Times New Roman"/>
          <w:sz w:val="24"/>
          <w:szCs w:val="24"/>
        </w:rPr>
        <w:t>.</w:t>
      </w:r>
    </w:p>
    <w:p w:rsidR="00AB4256" w:rsidRPr="003B6960" w:rsidRDefault="00DF1DD0"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ab/>
      </w:r>
      <w:r w:rsidR="00AB4256" w:rsidRPr="003B6960">
        <w:rPr>
          <w:rFonts w:ascii="Times New Roman" w:hAnsi="Times New Roman" w:cs="Times New Roman"/>
          <w:sz w:val="24"/>
          <w:szCs w:val="24"/>
        </w:rPr>
        <w:t xml:space="preserve">Důležitým ukazatelem při ukládání trestu OPP je důvodný předpoklad, že tímto trestem bude dosaženo účelu, tedy nápravy pachatele, stejně nebo možná i lépe než uložením trestu odnětí svobody. Předpokladem uložení testu je i důvodné očekávání, že odsouzený povede řádný život, aniž by musel vykonat </w:t>
      </w:r>
      <w:r w:rsidR="00E551BE">
        <w:rPr>
          <w:rFonts w:ascii="Times New Roman" w:hAnsi="Times New Roman" w:cs="Times New Roman"/>
          <w:sz w:val="24"/>
          <w:szCs w:val="24"/>
        </w:rPr>
        <w:t>nepodmíněný trest odnětí svobody</w:t>
      </w:r>
      <w:r w:rsidR="00AB4256" w:rsidRPr="003B6960">
        <w:rPr>
          <w:rFonts w:ascii="Times New Roman" w:hAnsi="Times New Roman" w:cs="Times New Roman"/>
          <w:sz w:val="24"/>
          <w:szCs w:val="24"/>
        </w:rPr>
        <w:t>.</w:t>
      </w:r>
      <w:r w:rsidR="00AB4256" w:rsidRPr="003B6960">
        <w:rPr>
          <w:rStyle w:val="Znakapoznpodarou"/>
          <w:rFonts w:ascii="Times New Roman" w:hAnsi="Times New Roman" w:cs="Times New Roman"/>
          <w:sz w:val="24"/>
          <w:szCs w:val="24"/>
        </w:rPr>
        <w:footnoteReference w:id="25"/>
      </w:r>
    </w:p>
    <w:p w:rsidR="00D74B20" w:rsidRPr="003B6960" w:rsidRDefault="00D74B20" w:rsidP="00703763">
      <w:pPr>
        <w:tabs>
          <w:tab w:val="left" w:pos="567"/>
        </w:tabs>
        <w:spacing w:after="0" w:line="360" w:lineRule="auto"/>
        <w:jc w:val="both"/>
        <w:rPr>
          <w:rFonts w:ascii="Times New Roman" w:hAnsi="Times New Roman" w:cs="Times New Roman"/>
          <w:sz w:val="24"/>
          <w:szCs w:val="24"/>
        </w:rPr>
      </w:pPr>
    </w:p>
    <w:p w:rsidR="000E437B" w:rsidRPr="003B6960" w:rsidRDefault="000E437B" w:rsidP="00703763">
      <w:pPr>
        <w:tabs>
          <w:tab w:val="left" w:pos="567"/>
        </w:tabs>
        <w:spacing w:after="0" w:line="360" w:lineRule="auto"/>
        <w:jc w:val="both"/>
        <w:rPr>
          <w:rFonts w:ascii="Times New Roman" w:hAnsi="Times New Roman" w:cs="Times New Roman"/>
          <w:sz w:val="24"/>
          <w:szCs w:val="24"/>
        </w:rPr>
      </w:pPr>
    </w:p>
    <w:p w:rsidR="000E437B" w:rsidRPr="003B6960" w:rsidRDefault="000E437B" w:rsidP="00703763">
      <w:pPr>
        <w:pStyle w:val="Nadpis3"/>
        <w:spacing w:before="0" w:after="0" w:line="360" w:lineRule="auto"/>
        <w:jc w:val="both"/>
        <w:rPr>
          <w:rFonts w:cs="Times New Roman"/>
        </w:rPr>
      </w:pPr>
      <w:bookmarkStart w:id="20" w:name="_Toc370397688"/>
      <w:bookmarkStart w:id="21" w:name="_Toc370924768"/>
      <w:bookmarkStart w:id="22" w:name="_Toc371009000"/>
      <w:bookmarkStart w:id="23" w:name="_Toc383042241"/>
      <w:bookmarkStart w:id="24" w:name="_Toc384201221"/>
      <w:r w:rsidRPr="003B6960">
        <w:rPr>
          <w:rFonts w:cs="Times New Roman"/>
        </w:rPr>
        <w:t>Přečin</w:t>
      </w:r>
      <w:bookmarkEnd w:id="20"/>
      <w:bookmarkEnd w:id="21"/>
      <w:bookmarkEnd w:id="22"/>
      <w:bookmarkEnd w:id="23"/>
      <w:bookmarkEnd w:id="24"/>
    </w:p>
    <w:p w:rsidR="000E437B" w:rsidRPr="003B6960" w:rsidRDefault="000E437B"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ab/>
        <w:t xml:space="preserve">Jako přečin se dle § 14 odst. 2 TZ označují všechny nedbalostní </w:t>
      </w:r>
      <w:r w:rsidR="00E551BE">
        <w:rPr>
          <w:rFonts w:ascii="Times New Roman" w:hAnsi="Times New Roman" w:cs="Times New Roman"/>
          <w:sz w:val="24"/>
          <w:szCs w:val="24"/>
        </w:rPr>
        <w:t>trestné činy</w:t>
      </w:r>
      <w:r w:rsidRPr="003B6960">
        <w:rPr>
          <w:rFonts w:ascii="Times New Roman" w:hAnsi="Times New Roman" w:cs="Times New Roman"/>
          <w:sz w:val="24"/>
          <w:szCs w:val="24"/>
        </w:rPr>
        <w:t xml:space="preserve"> </w:t>
      </w:r>
      <w:r w:rsidR="00E96996">
        <w:rPr>
          <w:rFonts w:ascii="Times New Roman" w:hAnsi="Times New Roman" w:cs="Times New Roman"/>
          <w:sz w:val="24"/>
          <w:szCs w:val="24"/>
        </w:rPr>
        <w:br/>
      </w:r>
      <w:r w:rsidRPr="003B6960">
        <w:rPr>
          <w:rFonts w:ascii="Times New Roman" w:hAnsi="Times New Roman" w:cs="Times New Roman"/>
          <w:sz w:val="24"/>
          <w:szCs w:val="24"/>
        </w:rPr>
        <w:t>a ty úmyslné</w:t>
      </w:r>
      <w:r w:rsidR="00E551BE">
        <w:rPr>
          <w:rFonts w:ascii="Times New Roman" w:hAnsi="Times New Roman" w:cs="Times New Roman"/>
          <w:sz w:val="24"/>
          <w:szCs w:val="24"/>
        </w:rPr>
        <w:t xml:space="preserve"> TČ</w:t>
      </w:r>
      <w:r w:rsidRPr="003B6960">
        <w:rPr>
          <w:rFonts w:ascii="Times New Roman" w:hAnsi="Times New Roman" w:cs="Times New Roman"/>
          <w:sz w:val="24"/>
          <w:szCs w:val="24"/>
        </w:rPr>
        <w:t xml:space="preserve">, u nichž </w:t>
      </w:r>
      <w:r w:rsidR="00E551BE">
        <w:rPr>
          <w:rFonts w:ascii="Times New Roman" w:hAnsi="Times New Roman" w:cs="Times New Roman"/>
          <w:sz w:val="24"/>
          <w:szCs w:val="24"/>
        </w:rPr>
        <w:t>trestní zákoník</w:t>
      </w:r>
      <w:r w:rsidRPr="003B6960">
        <w:rPr>
          <w:rFonts w:ascii="Times New Roman" w:hAnsi="Times New Roman" w:cs="Times New Roman"/>
          <w:sz w:val="24"/>
          <w:szCs w:val="24"/>
        </w:rPr>
        <w:t xml:space="preserve"> stanoví trest odnětí svobody s horní hranicí trestní sazby do pěti let. </w:t>
      </w:r>
    </w:p>
    <w:p w:rsidR="000E437B" w:rsidRPr="003B6960" w:rsidRDefault="000E437B"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ab/>
        <w:t xml:space="preserve">Ve srovnání s jinými právními řády máme pro uložení trestu OPP i trestu </w:t>
      </w:r>
      <w:r w:rsidR="00905B76">
        <w:rPr>
          <w:rFonts w:ascii="Times New Roman" w:hAnsi="Times New Roman" w:cs="Times New Roman"/>
          <w:sz w:val="24"/>
          <w:szCs w:val="24"/>
        </w:rPr>
        <w:t>domácího vězení</w:t>
      </w:r>
      <w:r w:rsidRPr="003B6960">
        <w:rPr>
          <w:rFonts w:ascii="Times New Roman" w:hAnsi="Times New Roman" w:cs="Times New Roman"/>
          <w:sz w:val="24"/>
          <w:szCs w:val="24"/>
        </w:rPr>
        <w:t xml:space="preserve"> široce určeno rozpětí </w:t>
      </w:r>
      <w:r w:rsidR="00905B76">
        <w:rPr>
          <w:rFonts w:ascii="Times New Roman" w:hAnsi="Times New Roman" w:cs="Times New Roman"/>
          <w:sz w:val="24"/>
          <w:szCs w:val="24"/>
        </w:rPr>
        <w:t>trestných činů</w:t>
      </w:r>
      <w:r w:rsidRPr="003B6960">
        <w:rPr>
          <w:rFonts w:ascii="Times New Roman" w:hAnsi="Times New Roman" w:cs="Times New Roman"/>
          <w:sz w:val="24"/>
          <w:szCs w:val="24"/>
        </w:rPr>
        <w:t xml:space="preserve">, pro které jdou tyto </w:t>
      </w:r>
      <w:r w:rsidR="00E551BE">
        <w:rPr>
          <w:rFonts w:ascii="Times New Roman" w:hAnsi="Times New Roman" w:cs="Times New Roman"/>
          <w:sz w:val="24"/>
          <w:szCs w:val="24"/>
        </w:rPr>
        <w:t>alternativní tresty</w:t>
      </w:r>
      <w:r w:rsidRPr="003B6960">
        <w:rPr>
          <w:rFonts w:ascii="Times New Roman" w:hAnsi="Times New Roman" w:cs="Times New Roman"/>
          <w:sz w:val="24"/>
          <w:szCs w:val="24"/>
        </w:rPr>
        <w:t xml:space="preserve"> ukládat.</w:t>
      </w:r>
    </w:p>
    <w:p w:rsidR="000E437B" w:rsidRPr="003B6960" w:rsidRDefault="000E437B"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ab/>
        <w:t xml:space="preserve">V práci se budu dále snažit zhodnotit, zda je vhodné ukládat trest OPP či </w:t>
      </w:r>
      <w:r w:rsidR="00905B76">
        <w:rPr>
          <w:rFonts w:ascii="Times New Roman" w:hAnsi="Times New Roman" w:cs="Times New Roman"/>
          <w:sz w:val="24"/>
          <w:szCs w:val="24"/>
        </w:rPr>
        <w:t>domácího vězení</w:t>
      </w:r>
      <w:r w:rsidRPr="003B6960">
        <w:rPr>
          <w:rFonts w:ascii="Times New Roman" w:hAnsi="Times New Roman" w:cs="Times New Roman"/>
          <w:sz w:val="24"/>
          <w:szCs w:val="24"/>
        </w:rPr>
        <w:t xml:space="preserve"> opravdu za všechny přečiny. Jako příklad nevhodného přečinu pro uložení OPP </w:t>
      </w:r>
      <w:r w:rsidR="00E96996">
        <w:rPr>
          <w:rFonts w:ascii="Times New Roman" w:hAnsi="Times New Roman" w:cs="Times New Roman"/>
          <w:sz w:val="24"/>
          <w:szCs w:val="24"/>
        </w:rPr>
        <w:br/>
      </w:r>
      <w:r w:rsidRPr="003B6960">
        <w:rPr>
          <w:rFonts w:ascii="Times New Roman" w:hAnsi="Times New Roman" w:cs="Times New Roman"/>
          <w:sz w:val="24"/>
          <w:szCs w:val="24"/>
        </w:rPr>
        <w:lastRenderedPageBreak/>
        <w:t xml:space="preserve">či DV může sloužit §166 TZ. </w:t>
      </w:r>
      <w:r w:rsidRPr="003B6960">
        <w:rPr>
          <w:rFonts w:ascii="Times New Roman" w:hAnsi="Times New Roman" w:cs="Times New Roman"/>
          <w:i/>
          <w:sz w:val="24"/>
          <w:szCs w:val="24"/>
        </w:rPr>
        <w:t xml:space="preserve">„Pachatel, který v rozporu s jiným právním předpisem jinému nebo pro jiného nabídne, slíbí nebo poskytne úplatu za odběr tkáně nebo orgánu z jeho těla nebo za provedení transplantace“ </w:t>
      </w:r>
      <w:r w:rsidRPr="003B6960">
        <w:rPr>
          <w:rFonts w:ascii="Times New Roman" w:hAnsi="Times New Roman" w:cs="Times New Roman"/>
          <w:sz w:val="24"/>
          <w:szCs w:val="24"/>
        </w:rPr>
        <w:t>je pachatelem přečinu a může být potrestán jedním z</w:t>
      </w:r>
      <w:r w:rsidR="00905B76">
        <w:rPr>
          <w:rFonts w:ascii="Times New Roman" w:hAnsi="Times New Roman" w:cs="Times New Roman"/>
          <w:sz w:val="24"/>
          <w:szCs w:val="24"/>
        </w:rPr>
        <w:t> alternativních trestů</w:t>
      </w:r>
      <w:r w:rsidRPr="003B6960">
        <w:rPr>
          <w:rFonts w:ascii="Times New Roman" w:hAnsi="Times New Roman" w:cs="Times New Roman"/>
          <w:sz w:val="24"/>
          <w:szCs w:val="24"/>
        </w:rPr>
        <w:t xml:space="preserve">. </w:t>
      </w:r>
    </w:p>
    <w:p w:rsidR="000E437B" w:rsidRPr="003B6960" w:rsidRDefault="000E437B"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ab/>
        <w:t xml:space="preserve">Tento pachatel je pro společnost velice nebezpečný a může z obydlí, ve kterém mu bude určeno se zdržovat při výkonu trestu </w:t>
      </w:r>
      <w:r w:rsidR="00905B76">
        <w:rPr>
          <w:rFonts w:ascii="Times New Roman" w:hAnsi="Times New Roman" w:cs="Times New Roman"/>
          <w:sz w:val="24"/>
          <w:szCs w:val="24"/>
        </w:rPr>
        <w:t>domácího vězení</w:t>
      </w:r>
      <w:r w:rsidRPr="003B6960">
        <w:rPr>
          <w:rFonts w:ascii="Times New Roman" w:hAnsi="Times New Roman" w:cs="Times New Roman"/>
          <w:sz w:val="24"/>
          <w:szCs w:val="24"/>
        </w:rPr>
        <w:t xml:space="preserve"> dále organizovat trestnou činnost, </w:t>
      </w:r>
      <w:r w:rsidR="00E96996">
        <w:rPr>
          <w:rFonts w:ascii="Times New Roman" w:hAnsi="Times New Roman" w:cs="Times New Roman"/>
          <w:sz w:val="24"/>
          <w:szCs w:val="24"/>
        </w:rPr>
        <w:br/>
      </w:r>
      <w:r w:rsidRPr="003B6960">
        <w:rPr>
          <w:rFonts w:ascii="Times New Roman" w:hAnsi="Times New Roman" w:cs="Times New Roman"/>
          <w:sz w:val="24"/>
          <w:szCs w:val="24"/>
        </w:rPr>
        <w:t>za kterou mu byl uložen trest. Problém nevhodnosti uložení jednoho z</w:t>
      </w:r>
      <w:r w:rsidR="00905B76">
        <w:rPr>
          <w:rFonts w:ascii="Times New Roman" w:hAnsi="Times New Roman" w:cs="Times New Roman"/>
          <w:sz w:val="24"/>
          <w:szCs w:val="24"/>
        </w:rPr>
        <w:t> alternativních trestů</w:t>
      </w:r>
      <w:r w:rsidRPr="003B6960">
        <w:rPr>
          <w:rFonts w:ascii="Times New Roman" w:hAnsi="Times New Roman" w:cs="Times New Roman"/>
          <w:sz w:val="24"/>
          <w:szCs w:val="24"/>
        </w:rPr>
        <w:t xml:space="preserve"> </w:t>
      </w:r>
      <w:r w:rsidR="00E96996">
        <w:rPr>
          <w:rFonts w:ascii="Times New Roman" w:hAnsi="Times New Roman" w:cs="Times New Roman"/>
          <w:sz w:val="24"/>
          <w:szCs w:val="24"/>
        </w:rPr>
        <w:br/>
      </w:r>
      <w:r w:rsidRPr="003B6960">
        <w:rPr>
          <w:rFonts w:ascii="Times New Roman" w:hAnsi="Times New Roman" w:cs="Times New Roman"/>
          <w:sz w:val="24"/>
          <w:szCs w:val="24"/>
        </w:rPr>
        <w:t xml:space="preserve">za tento přečin z části řeší nutnost zhodnotit při ukládání </w:t>
      </w:r>
      <w:r w:rsidR="00905B76">
        <w:rPr>
          <w:rFonts w:ascii="Times New Roman" w:hAnsi="Times New Roman" w:cs="Times New Roman"/>
          <w:sz w:val="24"/>
          <w:szCs w:val="24"/>
        </w:rPr>
        <w:t>alternativních trestů</w:t>
      </w:r>
      <w:r w:rsidRPr="003B6960">
        <w:rPr>
          <w:rFonts w:ascii="Times New Roman" w:hAnsi="Times New Roman" w:cs="Times New Roman"/>
          <w:sz w:val="24"/>
          <w:szCs w:val="24"/>
        </w:rPr>
        <w:t xml:space="preserve"> povahu </w:t>
      </w:r>
      <w:r w:rsidR="00E96996">
        <w:rPr>
          <w:rFonts w:ascii="Times New Roman" w:hAnsi="Times New Roman" w:cs="Times New Roman"/>
          <w:sz w:val="24"/>
          <w:szCs w:val="24"/>
        </w:rPr>
        <w:br/>
      </w:r>
      <w:r w:rsidRPr="003B6960">
        <w:rPr>
          <w:rFonts w:ascii="Times New Roman" w:hAnsi="Times New Roman" w:cs="Times New Roman"/>
          <w:sz w:val="24"/>
          <w:szCs w:val="24"/>
        </w:rPr>
        <w:t xml:space="preserve">a závažnost </w:t>
      </w:r>
      <w:r w:rsidR="00131306">
        <w:rPr>
          <w:rFonts w:ascii="Times New Roman" w:hAnsi="Times New Roman" w:cs="Times New Roman"/>
          <w:sz w:val="24"/>
          <w:szCs w:val="24"/>
        </w:rPr>
        <w:t xml:space="preserve">spáchaného </w:t>
      </w:r>
      <w:r w:rsidRPr="003B6960">
        <w:rPr>
          <w:rFonts w:ascii="Times New Roman" w:hAnsi="Times New Roman" w:cs="Times New Roman"/>
          <w:sz w:val="24"/>
          <w:szCs w:val="24"/>
        </w:rPr>
        <w:t xml:space="preserve">činu. V diplomové práci se budu dále zabývat okruhem vhodných </w:t>
      </w:r>
      <w:r w:rsidR="00905B76">
        <w:rPr>
          <w:rFonts w:ascii="Times New Roman" w:hAnsi="Times New Roman" w:cs="Times New Roman"/>
          <w:sz w:val="24"/>
          <w:szCs w:val="24"/>
        </w:rPr>
        <w:t>trestných činů</w:t>
      </w:r>
      <w:r w:rsidRPr="003B6960">
        <w:rPr>
          <w:rFonts w:ascii="Times New Roman" w:hAnsi="Times New Roman" w:cs="Times New Roman"/>
          <w:sz w:val="24"/>
          <w:szCs w:val="24"/>
        </w:rPr>
        <w:t xml:space="preserve"> a také vhodných pachatelů pro uložení těchto </w:t>
      </w:r>
      <w:r w:rsidR="00905B76">
        <w:rPr>
          <w:rFonts w:ascii="Times New Roman" w:hAnsi="Times New Roman" w:cs="Times New Roman"/>
          <w:sz w:val="24"/>
          <w:szCs w:val="24"/>
        </w:rPr>
        <w:t>alternativních trestů</w:t>
      </w:r>
      <w:r w:rsidRPr="003B6960">
        <w:rPr>
          <w:rFonts w:ascii="Times New Roman" w:hAnsi="Times New Roman" w:cs="Times New Roman"/>
          <w:sz w:val="24"/>
          <w:szCs w:val="24"/>
        </w:rPr>
        <w:t xml:space="preserve">. </w:t>
      </w:r>
    </w:p>
    <w:p w:rsidR="000E437B" w:rsidRPr="003B6960" w:rsidRDefault="000E437B" w:rsidP="00703763">
      <w:pPr>
        <w:tabs>
          <w:tab w:val="left" w:pos="567"/>
        </w:tabs>
        <w:spacing w:after="0" w:line="360" w:lineRule="auto"/>
        <w:jc w:val="both"/>
        <w:rPr>
          <w:rFonts w:ascii="Times New Roman" w:hAnsi="Times New Roman" w:cs="Times New Roman"/>
          <w:sz w:val="24"/>
          <w:szCs w:val="24"/>
        </w:rPr>
      </w:pPr>
    </w:p>
    <w:p w:rsidR="000E437B" w:rsidRPr="003B6960" w:rsidRDefault="000E437B" w:rsidP="00703763">
      <w:pPr>
        <w:tabs>
          <w:tab w:val="left" w:pos="567"/>
        </w:tabs>
        <w:spacing w:after="0" w:line="360" w:lineRule="auto"/>
        <w:jc w:val="both"/>
        <w:rPr>
          <w:rFonts w:ascii="Times New Roman" w:hAnsi="Times New Roman" w:cs="Times New Roman"/>
          <w:sz w:val="24"/>
          <w:szCs w:val="24"/>
        </w:rPr>
      </w:pPr>
    </w:p>
    <w:p w:rsidR="00314E34" w:rsidRPr="003B6960" w:rsidRDefault="00EA4842" w:rsidP="00703763">
      <w:pPr>
        <w:pStyle w:val="Nadpis3"/>
        <w:spacing w:before="0" w:after="0" w:line="360" w:lineRule="auto"/>
        <w:jc w:val="both"/>
        <w:rPr>
          <w:rFonts w:cs="Times New Roman"/>
        </w:rPr>
      </w:pPr>
      <w:bookmarkStart w:id="25" w:name="_Toc381874889"/>
      <w:bookmarkStart w:id="26" w:name="_Toc383042242"/>
      <w:bookmarkStart w:id="27" w:name="_Toc384201222"/>
      <w:r w:rsidRPr="003B6960">
        <w:rPr>
          <w:rFonts w:cs="Times New Roman"/>
        </w:rPr>
        <w:t>Povaha a závažnost pře</w:t>
      </w:r>
      <w:r w:rsidR="00314E34" w:rsidRPr="003B6960">
        <w:rPr>
          <w:rFonts w:cs="Times New Roman"/>
        </w:rPr>
        <w:t>činu</w:t>
      </w:r>
      <w:bookmarkEnd w:id="25"/>
      <w:bookmarkEnd w:id="26"/>
      <w:bookmarkEnd w:id="27"/>
    </w:p>
    <w:p w:rsidR="00D16846" w:rsidRPr="003B6960" w:rsidRDefault="000227DC"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ab/>
      </w:r>
      <w:r w:rsidR="008631A4" w:rsidRPr="003B6960">
        <w:rPr>
          <w:rFonts w:ascii="Times New Roman" w:hAnsi="Times New Roman" w:cs="Times New Roman"/>
          <w:sz w:val="24"/>
          <w:szCs w:val="24"/>
        </w:rPr>
        <w:t>P</w:t>
      </w:r>
      <w:r w:rsidR="008631A4" w:rsidRPr="003B6960">
        <w:rPr>
          <w:rFonts w:ascii="Times New Roman" w:hAnsi="Times New Roman" w:cs="Times New Roman"/>
          <w:iCs/>
          <w:sz w:val="24"/>
          <w:szCs w:val="24"/>
        </w:rPr>
        <w:t>ovaha a závažnost spáchaného trestného činu</w:t>
      </w:r>
      <w:r w:rsidR="008631A4" w:rsidRPr="003B6960">
        <w:rPr>
          <w:rFonts w:ascii="Times New Roman" w:hAnsi="Times New Roman" w:cs="Times New Roman"/>
          <w:sz w:val="24"/>
          <w:szCs w:val="24"/>
        </w:rPr>
        <w:t xml:space="preserve"> představuje hlavní a neopomenutelné kritérium, protože zahrnuje nejširší okruh skutečností charakterizujících </w:t>
      </w:r>
      <w:r w:rsidR="00905B76">
        <w:rPr>
          <w:rFonts w:ascii="Times New Roman" w:hAnsi="Times New Roman" w:cs="Times New Roman"/>
          <w:sz w:val="24"/>
          <w:szCs w:val="24"/>
        </w:rPr>
        <w:t>trestný čin</w:t>
      </w:r>
      <w:r w:rsidR="008631A4" w:rsidRPr="003B6960">
        <w:rPr>
          <w:rFonts w:ascii="Times New Roman" w:hAnsi="Times New Roman" w:cs="Times New Roman"/>
          <w:sz w:val="24"/>
          <w:szCs w:val="24"/>
        </w:rPr>
        <w:t xml:space="preserve"> a jeho pachatele.</w:t>
      </w:r>
      <w:r w:rsidR="008631A4" w:rsidRPr="003B6960">
        <w:rPr>
          <w:rStyle w:val="Znakapoznpodarou"/>
          <w:rFonts w:ascii="Times New Roman" w:hAnsi="Times New Roman" w:cs="Times New Roman"/>
          <w:sz w:val="24"/>
          <w:szCs w:val="24"/>
        </w:rPr>
        <w:footnoteReference w:id="26"/>
      </w:r>
      <w:r w:rsidR="00236E8F" w:rsidRPr="003B6960">
        <w:rPr>
          <w:rFonts w:ascii="Times New Roman" w:hAnsi="Times New Roman" w:cs="Times New Roman"/>
          <w:sz w:val="24"/>
          <w:szCs w:val="24"/>
        </w:rPr>
        <w:t xml:space="preserve"> </w:t>
      </w:r>
      <w:r w:rsidRPr="003B6960">
        <w:rPr>
          <w:rFonts w:ascii="Times New Roman" w:hAnsi="Times New Roman" w:cs="Times New Roman"/>
          <w:sz w:val="24"/>
          <w:szCs w:val="24"/>
        </w:rPr>
        <w:t>Povahu a závažnost přečinu určují znaky skutkové podstaty, která byla naplněna</w:t>
      </w:r>
      <w:r w:rsidR="009A5D69" w:rsidRPr="003B6960">
        <w:rPr>
          <w:rFonts w:ascii="Times New Roman" w:hAnsi="Times New Roman" w:cs="Times New Roman"/>
          <w:sz w:val="24"/>
          <w:szCs w:val="24"/>
        </w:rPr>
        <w:t xml:space="preserve"> jednání</w:t>
      </w:r>
      <w:r w:rsidR="00036C57" w:rsidRPr="003B6960">
        <w:rPr>
          <w:rFonts w:ascii="Times New Roman" w:hAnsi="Times New Roman" w:cs="Times New Roman"/>
          <w:sz w:val="24"/>
          <w:szCs w:val="24"/>
        </w:rPr>
        <w:t>m</w:t>
      </w:r>
      <w:r w:rsidR="009A5D69" w:rsidRPr="003B6960">
        <w:rPr>
          <w:rFonts w:ascii="Times New Roman" w:hAnsi="Times New Roman" w:cs="Times New Roman"/>
          <w:sz w:val="24"/>
          <w:szCs w:val="24"/>
        </w:rPr>
        <w:t xml:space="preserve"> pachatele</w:t>
      </w:r>
      <w:r w:rsidRPr="003B6960">
        <w:rPr>
          <w:rFonts w:ascii="Times New Roman" w:hAnsi="Times New Roman" w:cs="Times New Roman"/>
          <w:sz w:val="24"/>
          <w:szCs w:val="24"/>
        </w:rPr>
        <w:t xml:space="preserve">. Důležitý je druh a význam zájmu chráněného </w:t>
      </w:r>
      <w:r w:rsidR="00905B76">
        <w:rPr>
          <w:rFonts w:ascii="Times New Roman" w:hAnsi="Times New Roman" w:cs="Times New Roman"/>
          <w:sz w:val="24"/>
          <w:szCs w:val="24"/>
        </w:rPr>
        <w:t>trestním zákoníkem</w:t>
      </w:r>
      <w:r w:rsidRPr="003B6960">
        <w:rPr>
          <w:rFonts w:ascii="Times New Roman" w:hAnsi="Times New Roman" w:cs="Times New Roman"/>
          <w:sz w:val="24"/>
          <w:szCs w:val="24"/>
        </w:rPr>
        <w:t xml:space="preserve">, </w:t>
      </w:r>
      <w:r w:rsidR="003F4E1C">
        <w:rPr>
          <w:rFonts w:ascii="Times New Roman" w:hAnsi="Times New Roman" w:cs="Times New Roman"/>
          <w:sz w:val="24"/>
          <w:szCs w:val="24"/>
        </w:rPr>
        <w:br/>
      </w:r>
      <w:r w:rsidRPr="003B6960">
        <w:rPr>
          <w:rFonts w:ascii="Times New Roman" w:hAnsi="Times New Roman" w:cs="Times New Roman"/>
          <w:sz w:val="24"/>
          <w:szCs w:val="24"/>
        </w:rPr>
        <w:t>který byl porušen nebo ohrožen. Dále se bere ohled na konkrétní okolnosti spáchaného přečinu, především míra zavinění, rozsah způsobených následků, způsob provedení činu nebo cíl pachatele.</w:t>
      </w:r>
      <w:r w:rsidRPr="003B6960">
        <w:rPr>
          <w:rStyle w:val="Znakapoznpodarou"/>
          <w:rFonts w:ascii="Times New Roman" w:hAnsi="Times New Roman" w:cs="Times New Roman"/>
          <w:sz w:val="24"/>
          <w:szCs w:val="24"/>
        </w:rPr>
        <w:footnoteReference w:id="27"/>
      </w:r>
      <w:r w:rsidR="00036C57" w:rsidRPr="003B6960">
        <w:rPr>
          <w:rFonts w:ascii="Times New Roman" w:hAnsi="Times New Roman" w:cs="Times New Roman"/>
          <w:sz w:val="24"/>
          <w:szCs w:val="24"/>
        </w:rPr>
        <w:t xml:space="preserve"> </w:t>
      </w:r>
    </w:p>
    <w:p w:rsidR="009A5D69" w:rsidRPr="003B6960" w:rsidRDefault="009A5D69"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ab/>
        <w:t xml:space="preserve">Z tohoto hlediska lze usuzovat, že k uložení trestu OPP bude přistupováno tam, </w:t>
      </w:r>
      <w:r w:rsidR="003F4E1C">
        <w:rPr>
          <w:rFonts w:ascii="Times New Roman" w:hAnsi="Times New Roman" w:cs="Times New Roman"/>
          <w:sz w:val="24"/>
          <w:szCs w:val="24"/>
        </w:rPr>
        <w:br/>
      </w:r>
      <w:r w:rsidRPr="003B6960">
        <w:rPr>
          <w:rFonts w:ascii="Times New Roman" w:hAnsi="Times New Roman" w:cs="Times New Roman"/>
          <w:sz w:val="24"/>
          <w:szCs w:val="24"/>
        </w:rPr>
        <w:t>kde čin ponese menší míru společenské škodlivosti a menší míru závažnosti.</w:t>
      </w:r>
      <w:r w:rsidRPr="003B6960">
        <w:rPr>
          <w:rStyle w:val="Znakapoznpodarou"/>
          <w:rFonts w:ascii="Times New Roman" w:hAnsi="Times New Roman" w:cs="Times New Roman"/>
          <w:sz w:val="24"/>
          <w:szCs w:val="24"/>
        </w:rPr>
        <w:footnoteReference w:id="28"/>
      </w:r>
    </w:p>
    <w:p w:rsidR="000E437B" w:rsidRPr="003B6960" w:rsidRDefault="000E437B" w:rsidP="00703763">
      <w:pPr>
        <w:tabs>
          <w:tab w:val="left" w:pos="567"/>
        </w:tabs>
        <w:spacing w:after="0" w:line="360" w:lineRule="auto"/>
        <w:jc w:val="both"/>
        <w:rPr>
          <w:rFonts w:ascii="Times New Roman" w:hAnsi="Times New Roman" w:cs="Times New Roman"/>
          <w:sz w:val="24"/>
          <w:szCs w:val="24"/>
        </w:rPr>
      </w:pPr>
    </w:p>
    <w:p w:rsidR="00C91525" w:rsidRPr="003B6960" w:rsidRDefault="00C91525" w:rsidP="00703763">
      <w:pPr>
        <w:pStyle w:val="Nadpis3"/>
        <w:spacing w:line="360" w:lineRule="auto"/>
        <w:jc w:val="both"/>
        <w:rPr>
          <w:rFonts w:cs="Times New Roman"/>
        </w:rPr>
      </w:pPr>
      <w:bookmarkStart w:id="28" w:name="_Toc384201223"/>
      <w:bookmarkStart w:id="29" w:name="_Toc381874890"/>
      <w:bookmarkStart w:id="30" w:name="_Toc383042243"/>
      <w:r w:rsidRPr="003B6960">
        <w:rPr>
          <w:rFonts w:cs="Times New Roman"/>
        </w:rPr>
        <w:t>Souhlas</w:t>
      </w:r>
      <w:r w:rsidR="00971212" w:rsidRPr="003B6960">
        <w:rPr>
          <w:rFonts w:cs="Times New Roman"/>
        </w:rPr>
        <w:t>/stanovisko</w:t>
      </w:r>
      <w:r w:rsidRPr="003B6960">
        <w:rPr>
          <w:rFonts w:cs="Times New Roman"/>
        </w:rPr>
        <w:t xml:space="preserve"> pachatele </w:t>
      </w:r>
      <w:r w:rsidR="00971212" w:rsidRPr="003B6960">
        <w:rPr>
          <w:rFonts w:cs="Times New Roman"/>
        </w:rPr>
        <w:t>k</w:t>
      </w:r>
      <w:r w:rsidR="00A37FF4" w:rsidRPr="003B6960">
        <w:rPr>
          <w:rFonts w:cs="Times New Roman"/>
        </w:rPr>
        <w:t> </w:t>
      </w:r>
      <w:r w:rsidR="00971212" w:rsidRPr="003B6960">
        <w:rPr>
          <w:rFonts w:cs="Times New Roman"/>
        </w:rPr>
        <w:t>uložení</w:t>
      </w:r>
      <w:r w:rsidR="00A37FF4" w:rsidRPr="003B6960">
        <w:rPr>
          <w:rFonts w:cs="Times New Roman"/>
        </w:rPr>
        <w:t xml:space="preserve"> trestu </w:t>
      </w:r>
      <w:r w:rsidR="00C33E6C">
        <w:rPr>
          <w:rFonts w:cs="Times New Roman"/>
        </w:rPr>
        <w:t>obecně prospěšných prací</w:t>
      </w:r>
      <w:bookmarkEnd w:id="28"/>
      <w:r w:rsidR="00C33E6C">
        <w:rPr>
          <w:rFonts w:cs="Times New Roman"/>
        </w:rPr>
        <w:t xml:space="preserve"> </w:t>
      </w:r>
      <w:bookmarkEnd w:id="29"/>
      <w:bookmarkEnd w:id="30"/>
    </w:p>
    <w:p w:rsidR="00D44E9A" w:rsidRPr="003B6960" w:rsidRDefault="002B3FCF"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ab/>
      </w:r>
      <w:r w:rsidR="00BC2BE8" w:rsidRPr="003B6960">
        <w:rPr>
          <w:rFonts w:ascii="Times New Roman" w:hAnsi="Times New Roman" w:cs="Times New Roman"/>
          <w:sz w:val="24"/>
          <w:szCs w:val="24"/>
        </w:rPr>
        <w:t>S</w:t>
      </w:r>
      <w:r w:rsidR="00C91525" w:rsidRPr="003B6960">
        <w:rPr>
          <w:rFonts w:ascii="Times New Roman" w:hAnsi="Times New Roman" w:cs="Times New Roman"/>
          <w:sz w:val="24"/>
          <w:szCs w:val="24"/>
        </w:rPr>
        <w:t>ouhlas</w:t>
      </w:r>
      <w:r w:rsidRPr="003B6960">
        <w:rPr>
          <w:rFonts w:ascii="Times New Roman" w:hAnsi="Times New Roman" w:cs="Times New Roman"/>
          <w:sz w:val="24"/>
          <w:szCs w:val="24"/>
        </w:rPr>
        <w:t xml:space="preserve"> pachatele s ukládaným trestem </w:t>
      </w:r>
      <w:r w:rsidR="00A37FF4" w:rsidRPr="003B6960">
        <w:rPr>
          <w:rFonts w:ascii="Times New Roman" w:hAnsi="Times New Roman" w:cs="Times New Roman"/>
          <w:sz w:val="24"/>
          <w:szCs w:val="24"/>
        </w:rPr>
        <w:t>může přinést řadu pozitivních faktorů, souvisejících s řádným výkonem trestu</w:t>
      </w:r>
      <w:r w:rsidR="00BC2BE8" w:rsidRPr="003B6960">
        <w:rPr>
          <w:rFonts w:ascii="Times New Roman" w:hAnsi="Times New Roman" w:cs="Times New Roman"/>
          <w:sz w:val="24"/>
          <w:szCs w:val="24"/>
        </w:rPr>
        <w:t>. Naopak neudělení souhlasu k uložení</w:t>
      </w:r>
      <w:r w:rsidR="00EA4842" w:rsidRPr="003B6960">
        <w:rPr>
          <w:rFonts w:ascii="Times New Roman" w:hAnsi="Times New Roman" w:cs="Times New Roman"/>
          <w:sz w:val="24"/>
          <w:szCs w:val="24"/>
        </w:rPr>
        <w:t xml:space="preserve"> trestu zamezuje soudu možnost </w:t>
      </w:r>
      <w:r w:rsidR="00BC2BE8" w:rsidRPr="003B6960">
        <w:rPr>
          <w:rFonts w:ascii="Times New Roman" w:hAnsi="Times New Roman" w:cs="Times New Roman"/>
          <w:sz w:val="24"/>
          <w:szCs w:val="24"/>
        </w:rPr>
        <w:t xml:space="preserve">uložit trest OPP </w:t>
      </w:r>
      <w:r w:rsidR="00620CC3" w:rsidRPr="003B6960">
        <w:rPr>
          <w:rFonts w:ascii="Times New Roman" w:hAnsi="Times New Roman" w:cs="Times New Roman"/>
          <w:sz w:val="24"/>
          <w:szCs w:val="24"/>
        </w:rPr>
        <w:t>v případech,</w:t>
      </w:r>
      <w:r w:rsidR="00BC2BE8" w:rsidRPr="003B6960">
        <w:rPr>
          <w:rFonts w:ascii="Times New Roman" w:hAnsi="Times New Roman" w:cs="Times New Roman"/>
          <w:sz w:val="24"/>
          <w:szCs w:val="24"/>
        </w:rPr>
        <w:t xml:space="preserve"> kde se jeho uložení jeví jako nejvhodnější. </w:t>
      </w:r>
    </w:p>
    <w:p w:rsidR="00516652" w:rsidRPr="003B6960" w:rsidRDefault="00D44E9A"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ab/>
      </w:r>
      <w:r w:rsidR="00A37FF4" w:rsidRPr="003B6960">
        <w:rPr>
          <w:rFonts w:ascii="Times New Roman" w:hAnsi="Times New Roman" w:cs="Times New Roman"/>
          <w:sz w:val="24"/>
          <w:szCs w:val="24"/>
        </w:rPr>
        <w:t>Jedním z</w:t>
      </w:r>
      <w:r w:rsidRPr="003B6960">
        <w:rPr>
          <w:rFonts w:ascii="Times New Roman" w:hAnsi="Times New Roman" w:cs="Times New Roman"/>
          <w:sz w:val="24"/>
          <w:szCs w:val="24"/>
        </w:rPr>
        <w:t> pozitivních faktorů</w:t>
      </w:r>
      <w:r w:rsidR="00A37FF4" w:rsidRPr="003B6960">
        <w:rPr>
          <w:rFonts w:ascii="Times New Roman" w:hAnsi="Times New Roman" w:cs="Times New Roman"/>
          <w:sz w:val="24"/>
          <w:szCs w:val="24"/>
        </w:rPr>
        <w:t xml:space="preserve"> může být zvýšení</w:t>
      </w:r>
      <w:r w:rsidR="002B3FCF" w:rsidRPr="003B6960">
        <w:rPr>
          <w:rFonts w:ascii="Times New Roman" w:hAnsi="Times New Roman" w:cs="Times New Roman"/>
          <w:sz w:val="24"/>
          <w:szCs w:val="24"/>
        </w:rPr>
        <w:t xml:space="preserve"> vliv</w:t>
      </w:r>
      <w:r w:rsidR="00A37FF4" w:rsidRPr="003B6960">
        <w:rPr>
          <w:rFonts w:ascii="Times New Roman" w:hAnsi="Times New Roman" w:cs="Times New Roman"/>
          <w:sz w:val="24"/>
          <w:szCs w:val="24"/>
        </w:rPr>
        <w:t>u</w:t>
      </w:r>
      <w:r w:rsidR="002B3FCF" w:rsidRPr="003B6960">
        <w:rPr>
          <w:rFonts w:ascii="Times New Roman" w:hAnsi="Times New Roman" w:cs="Times New Roman"/>
          <w:sz w:val="24"/>
          <w:szCs w:val="24"/>
        </w:rPr>
        <w:t xml:space="preserve"> výchovné</w:t>
      </w:r>
      <w:r w:rsidR="00A37FF4" w:rsidRPr="003B6960">
        <w:rPr>
          <w:rFonts w:ascii="Times New Roman" w:hAnsi="Times New Roman" w:cs="Times New Roman"/>
          <w:sz w:val="24"/>
          <w:szCs w:val="24"/>
        </w:rPr>
        <w:t>ho</w:t>
      </w:r>
      <w:r w:rsidR="002B3FCF" w:rsidRPr="003B6960">
        <w:rPr>
          <w:rFonts w:ascii="Times New Roman" w:hAnsi="Times New Roman" w:cs="Times New Roman"/>
          <w:sz w:val="24"/>
          <w:szCs w:val="24"/>
        </w:rPr>
        <w:t xml:space="preserve"> působení sankce </w:t>
      </w:r>
      <w:r w:rsidR="003F4E1C">
        <w:rPr>
          <w:rFonts w:ascii="Times New Roman" w:hAnsi="Times New Roman" w:cs="Times New Roman"/>
          <w:sz w:val="24"/>
          <w:szCs w:val="24"/>
        </w:rPr>
        <w:br/>
      </w:r>
      <w:r w:rsidR="002B3FCF" w:rsidRPr="003B6960">
        <w:rPr>
          <w:rFonts w:ascii="Times New Roman" w:hAnsi="Times New Roman" w:cs="Times New Roman"/>
          <w:sz w:val="24"/>
          <w:szCs w:val="24"/>
        </w:rPr>
        <w:t>na pachatele a na jeho následnou nápravu.</w:t>
      </w:r>
      <w:r w:rsidR="00FD7D2D" w:rsidRPr="003B6960">
        <w:rPr>
          <w:rFonts w:ascii="Times New Roman" w:hAnsi="Times New Roman" w:cs="Times New Roman"/>
          <w:sz w:val="24"/>
          <w:szCs w:val="24"/>
        </w:rPr>
        <w:t xml:space="preserve"> Souhlas s uloženým trestem</w:t>
      </w:r>
      <w:r w:rsidR="002732DD" w:rsidRPr="003B6960">
        <w:rPr>
          <w:rFonts w:ascii="Times New Roman" w:hAnsi="Times New Roman" w:cs="Times New Roman"/>
          <w:sz w:val="24"/>
          <w:szCs w:val="24"/>
        </w:rPr>
        <w:t xml:space="preserve"> představuje</w:t>
      </w:r>
      <w:r w:rsidR="00FD7D2D" w:rsidRPr="003B6960">
        <w:rPr>
          <w:rFonts w:ascii="Times New Roman" w:hAnsi="Times New Roman" w:cs="Times New Roman"/>
          <w:sz w:val="24"/>
          <w:szCs w:val="24"/>
        </w:rPr>
        <w:t xml:space="preserve"> vlastní </w:t>
      </w:r>
      <w:r w:rsidR="00FD7D2D" w:rsidRPr="003B6960">
        <w:rPr>
          <w:rFonts w:ascii="Times New Roman" w:hAnsi="Times New Roman" w:cs="Times New Roman"/>
          <w:sz w:val="24"/>
          <w:szCs w:val="24"/>
        </w:rPr>
        <w:lastRenderedPageBreak/>
        <w:t>iniciativ</w:t>
      </w:r>
      <w:r w:rsidR="002732DD" w:rsidRPr="003B6960">
        <w:rPr>
          <w:rFonts w:ascii="Times New Roman" w:hAnsi="Times New Roman" w:cs="Times New Roman"/>
          <w:sz w:val="24"/>
          <w:szCs w:val="24"/>
        </w:rPr>
        <w:t>u</w:t>
      </w:r>
      <w:r w:rsidR="00644205" w:rsidRPr="003B6960">
        <w:rPr>
          <w:rFonts w:ascii="Times New Roman" w:hAnsi="Times New Roman" w:cs="Times New Roman"/>
          <w:sz w:val="24"/>
          <w:szCs w:val="24"/>
        </w:rPr>
        <w:t xml:space="preserve"> pachatele</w:t>
      </w:r>
      <w:r w:rsidR="00FD7D2D" w:rsidRPr="003B6960">
        <w:rPr>
          <w:rFonts w:ascii="Times New Roman" w:hAnsi="Times New Roman" w:cs="Times New Roman"/>
          <w:sz w:val="24"/>
          <w:szCs w:val="24"/>
        </w:rPr>
        <w:t xml:space="preserve">, jakož i </w:t>
      </w:r>
      <w:proofErr w:type="gramStart"/>
      <w:r w:rsidR="00FD7D2D" w:rsidRPr="003B6960">
        <w:rPr>
          <w:rFonts w:ascii="Times New Roman" w:hAnsi="Times New Roman" w:cs="Times New Roman"/>
          <w:sz w:val="24"/>
          <w:szCs w:val="24"/>
        </w:rPr>
        <w:t>ochot</w:t>
      </w:r>
      <w:r w:rsidR="002732DD" w:rsidRPr="003B6960">
        <w:rPr>
          <w:rFonts w:ascii="Times New Roman" w:hAnsi="Times New Roman" w:cs="Times New Roman"/>
          <w:sz w:val="24"/>
          <w:szCs w:val="24"/>
        </w:rPr>
        <w:t>u</w:t>
      </w:r>
      <w:proofErr w:type="gramEnd"/>
      <w:r w:rsidR="00FD7D2D" w:rsidRPr="003B6960">
        <w:rPr>
          <w:rFonts w:ascii="Times New Roman" w:hAnsi="Times New Roman" w:cs="Times New Roman"/>
          <w:sz w:val="24"/>
          <w:szCs w:val="24"/>
        </w:rPr>
        <w:t xml:space="preserve"> spolupracovat se soudem a dalšími orgány</w:t>
      </w:r>
      <w:r w:rsidR="002732DD" w:rsidRPr="003B6960">
        <w:rPr>
          <w:rFonts w:ascii="Times New Roman" w:hAnsi="Times New Roman" w:cs="Times New Roman"/>
          <w:sz w:val="24"/>
          <w:szCs w:val="24"/>
        </w:rPr>
        <w:t xml:space="preserve">, </w:t>
      </w:r>
      <w:r w:rsidR="003F4E1C">
        <w:rPr>
          <w:rFonts w:ascii="Times New Roman" w:hAnsi="Times New Roman" w:cs="Times New Roman"/>
          <w:sz w:val="24"/>
          <w:szCs w:val="24"/>
        </w:rPr>
        <w:br/>
      </w:r>
      <w:r w:rsidR="002732DD" w:rsidRPr="003B6960">
        <w:rPr>
          <w:rFonts w:ascii="Times New Roman" w:hAnsi="Times New Roman" w:cs="Times New Roman"/>
          <w:sz w:val="24"/>
          <w:szCs w:val="24"/>
        </w:rPr>
        <w:t>což</w:t>
      </w:r>
      <w:r w:rsidR="00FD7D2D" w:rsidRPr="003B6960">
        <w:rPr>
          <w:rFonts w:ascii="Times New Roman" w:hAnsi="Times New Roman" w:cs="Times New Roman"/>
          <w:sz w:val="24"/>
          <w:szCs w:val="24"/>
        </w:rPr>
        <w:t xml:space="preserve"> je předpokladem pro řádný </w:t>
      </w:r>
      <w:r w:rsidR="00DB2355" w:rsidRPr="003B6960">
        <w:rPr>
          <w:rFonts w:ascii="Times New Roman" w:hAnsi="Times New Roman" w:cs="Times New Roman"/>
          <w:sz w:val="24"/>
          <w:szCs w:val="24"/>
        </w:rPr>
        <w:t xml:space="preserve">průběh </w:t>
      </w:r>
      <w:r w:rsidR="00FD7D2D" w:rsidRPr="003B6960">
        <w:rPr>
          <w:rFonts w:ascii="Times New Roman" w:hAnsi="Times New Roman" w:cs="Times New Roman"/>
          <w:sz w:val="24"/>
          <w:szCs w:val="24"/>
        </w:rPr>
        <w:t>výkon</w:t>
      </w:r>
      <w:r w:rsidR="00DB2355" w:rsidRPr="003B6960">
        <w:rPr>
          <w:rFonts w:ascii="Times New Roman" w:hAnsi="Times New Roman" w:cs="Times New Roman"/>
          <w:sz w:val="24"/>
          <w:szCs w:val="24"/>
        </w:rPr>
        <w:t>u</w:t>
      </w:r>
      <w:r w:rsidR="00FD7D2D" w:rsidRPr="003B6960">
        <w:rPr>
          <w:rFonts w:ascii="Times New Roman" w:hAnsi="Times New Roman" w:cs="Times New Roman"/>
          <w:sz w:val="24"/>
          <w:szCs w:val="24"/>
        </w:rPr>
        <w:t xml:space="preserve"> trestu a jeho úspěšné vykonání.</w:t>
      </w:r>
      <w:r w:rsidR="008F6CF4" w:rsidRPr="003B6960">
        <w:rPr>
          <w:rStyle w:val="Znakapoznpodarou"/>
          <w:rFonts w:ascii="Times New Roman" w:hAnsi="Times New Roman" w:cs="Times New Roman"/>
          <w:sz w:val="24"/>
          <w:szCs w:val="24"/>
        </w:rPr>
        <w:footnoteReference w:id="29"/>
      </w:r>
    </w:p>
    <w:p w:rsidR="00C91525" w:rsidRPr="003B6960" w:rsidRDefault="00581937"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ab/>
        <w:t>Požadav</w:t>
      </w:r>
      <w:r w:rsidR="00DB2355" w:rsidRPr="003B6960">
        <w:rPr>
          <w:rFonts w:ascii="Times New Roman" w:hAnsi="Times New Roman" w:cs="Times New Roman"/>
          <w:sz w:val="24"/>
          <w:szCs w:val="24"/>
        </w:rPr>
        <w:t>ek</w:t>
      </w:r>
      <w:r w:rsidRPr="003B6960">
        <w:rPr>
          <w:rFonts w:ascii="Times New Roman" w:hAnsi="Times New Roman" w:cs="Times New Roman"/>
          <w:sz w:val="24"/>
          <w:szCs w:val="24"/>
        </w:rPr>
        <w:t xml:space="preserve"> souhlasu pachatele s uloženým trestem </w:t>
      </w:r>
      <w:r w:rsidR="00644205" w:rsidRPr="003B6960">
        <w:rPr>
          <w:rFonts w:ascii="Times New Roman" w:hAnsi="Times New Roman" w:cs="Times New Roman"/>
          <w:sz w:val="24"/>
          <w:szCs w:val="24"/>
        </w:rPr>
        <w:t>není</w:t>
      </w:r>
      <w:r w:rsidR="00D31857" w:rsidRPr="003B6960">
        <w:rPr>
          <w:rFonts w:ascii="Times New Roman" w:hAnsi="Times New Roman" w:cs="Times New Roman"/>
          <w:sz w:val="24"/>
          <w:szCs w:val="24"/>
        </w:rPr>
        <w:t xml:space="preserve"> českým právním řád</w:t>
      </w:r>
      <w:r w:rsidR="00644205" w:rsidRPr="003B6960">
        <w:rPr>
          <w:rFonts w:ascii="Times New Roman" w:hAnsi="Times New Roman" w:cs="Times New Roman"/>
          <w:sz w:val="24"/>
          <w:szCs w:val="24"/>
        </w:rPr>
        <w:t>em</w:t>
      </w:r>
      <w:r w:rsidR="00D31857" w:rsidRPr="003B6960">
        <w:rPr>
          <w:rFonts w:ascii="Times New Roman" w:hAnsi="Times New Roman" w:cs="Times New Roman"/>
          <w:sz w:val="24"/>
          <w:szCs w:val="24"/>
        </w:rPr>
        <w:t xml:space="preserve"> stanoven</w:t>
      </w:r>
      <w:r w:rsidR="00DB2355" w:rsidRPr="003B6960">
        <w:rPr>
          <w:rFonts w:ascii="Times New Roman" w:hAnsi="Times New Roman" w:cs="Times New Roman"/>
          <w:sz w:val="24"/>
          <w:szCs w:val="24"/>
        </w:rPr>
        <w:t>. B</w:t>
      </w:r>
      <w:r w:rsidRPr="003B6960">
        <w:rPr>
          <w:rFonts w:ascii="Times New Roman" w:hAnsi="Times New Roman" w:cs="Times New Roman"/>
          <w:sz w:val="24"/>
          <w:szCs w:val="24"/>
        </w:rPr>
        <w:t>ývá</w:t>
      </w:r>
      <w:r w:rsidR="00BC7B8D" w:rsidRPr="003B6960">
        <w:rPr>
          <w:rFonts w:ascii="Times New Roman" w:hAnsi="Times New Roman" w:cs="Times New Roman"/>
          <w:sz w:val="24"/>
          <w:szCs w:val="24"/>
        </w:rPr>
        <w:t xml:space="preserve"> </w:t>
      </w:r>
      <w:r w:rsidR="00D31857" w:rsidRPr="003B6960">
        <w:rPr>
          <w:rFonts w:ascii="Times New Roman" w:hAnsi="Times New Roman" w:cs="Times New Roman"/>
          <w:sz w:val="24"/>
          <w:szCs w:val="24"/>
        </w:rPr>
        <w:t xml:space="preserve">ale </w:t>
      </w:r>
      <w:r w:rsidR="00BC7B8D" w:rsidRPr="003B6960">
        <w:rPr>
          <w:rFonts w:ascii="Times New Roman" w:hAnsi="Times New Roman" w:cs="Times New Roman"/>
          <w:sz w:val="24"/>
          <w:szCs w:val="24"/>
        </w:rPr>
        <w:t>v</w:t>
      </w:r>
      <w:r w:rsidR="00DB2355" w:rsidRPr="003B6960">
        <w:rPr>
          <w:rFonts w:ascii="Times New Roman" w:hAnsi="Times New Roman" w:cs="Times New Roman"/>
          <w:sz w:val="24"/>
          <w:szCs w:val="24"/>
        </w:rPr>
        <w:t>yužíván v</w:t>
      </w:r>
      <w:r w:rsidR="00BC7B8D" w:rsidRPr="003B6960">
        <w:rPr>
          <w:rFonts w:ascii="Times New Roman" w:hAnsi="Times New Roman" w:cs="Times New Roman"/>
          <w:sz w:val="24"/>
          <w:szCs w:val="24"/>
        </w:rPr>
        <w:t> </w:t>
      </w:r>
      <w:r w:rsidR="00D31857" w:rsidRPr="003B6960">
        <w:rPr>
          <w:rFonts w:ascii="Times New Roman" w:hAnsi="Times New Roman" w:cs="Times New Roman"/>
          <w:sz w:val="24"/>
          <w:szCs w:val="24"/>
        </w:rPr>
        <w:t>evropských</w:t>
      </w:r>
      <w:r w:rsidR="00BC7B8D" w:rsidRPr="003B6960">
        <w:rPr>
          <w:rFonts w:ascii="Times New Roman" w:hAnsi="Times New Roman" w:cs="Times New Roman"/>
          <w:sz w:val="24"/>
          <w:szCs w:val="24"/>
        </w:rPr>
        <w:t xml:space="preserve"> zemích</w:t>
      </w:r>
      <w:r w:rsidR="00DB2355" w:rsidRPr="003B6960">
        <w:rPr>
          <w:rFonts w:ascii="Times New Roman" w:hAnsi="Times New Roman" w:cs="Times New Roman"/>
          <w:sz w:val="24"/>
          <w:szCs w:val="24"/>
        </w:rPr>
        <w:t xml:space="preserve">, a to </w:t>
      </w:r>
      <w:r w:rsidRPr="003B6960">
        <w:rPr>
          <w:rFonts w:ascii="Times New Roman" w:hAnsi="Times New Roman" w:cs="Times New Roman"/>
          <w:sz w:val="24"/>
          <w:szCs w:val="24"/>
        </w:rPr>
        <w:t>z</w:t>
      </w:r>
      <w:r w:rsidR="00DB2355" w:rsidRPr="003B6960">
        <w:rPr>
          <w:rFonts w:ascii="Times New Roman" w:hAnsi="Times New Roman" w:cs="Times New Roman"/>
          <w:sz w:val="24"/>
          <w:szCs w:val="24"/>
        </w:rPr>
        <w:t>ejména z</w:t>
      </w:r>
      <w:r w:rsidRPr="003B6960">
        <w:rPr>
          <w:rFonts w:ascii="Times New Roman" w:hAnsi="Times New Roman" w:cs="Times New Roman"/>
          <w:sz w:val="24"/>
          <w:szCs w:val="24"/>
        </w:rPr>
        <w:t> důvodu dodržování základních lidských práv upravených</w:t>
      </w:r>
      <w:r w:rsidR="00BC7B8D" w:rsidRPr="003B6960">
        <w:rPr>
          <w:rFonts w:ascii="Times New Roman" w:hAnsi="Times New Roman" w:cs="Times New Roman"/>
          <w:sz w:val="24"/>
          <w:szCs w:val="24"/>
        </w:rPr>
        <w:t xml:space="preserve"> nejen</w:t>
      </w:r>
      <w:r w:rsidRPr="003B6960">
        <w:rPr>
          <w:rFonts w:ascii="Times New Roman" w:hAnsi="Times New Roman" w:cs="Times New Roman"/>
          <w:sz w:val="24"/>
          <w:szCs w:val="24"/>
        </w:rPr>
        <w:t xml:space="preserve"> </w:t>
      </w:r>
      <w:r w:rsidR="00644205" w:rsidRPr="003B6960">
        <w:rPr>
          <w:rFonts w:ascii="Times New Roman" w:hAnsi="Times New Roman" w:cs="Times New Roman"/>
          <w:sz w:val="24"/>
          <w:szCs w:val="24"/>
        </w:rPr>
        <w:t xml:space="preserve">LZPS </w:t>
      </w:r>
      <w:r w:rsidR="00BC7B8D" w:rsidRPr="003B6960">
        <w:rPr>
          <w:rFonts w:ascii="Times New Roman" w:hAnsi="Times New Roman" w:cs="Times New Roman"/>
          <w:sz w:val="24"/>
          <w:szCs w:val="24"/>
        </w:rPr>
        <w:t>nebo</w:t>
      </w:r>
      <w:r w:rsidRPr="003B6960">
        <w:rPr>
          <w:rFonts w:ascii="Times New Roman" w:hAnsi="Times New Roman" w:cs="Times New Roman"/>
          <w:sz w:val="24"/>
          <w:szCs w:val="24"/>
        </w:rPr>
        <w:t xml:space="preserve"> Úmluv</w:t>
      </w:r>
      <w:r w:rsidR="00BC7B8D" w:rsidRPr="003B6960">
        <w:rPr>
          <w:rFonts w:ascii="Times New Roman" w:hAnsi="Times New Roman" w:cs="Times New Roman"/>
          <w:sz w:val="24"/>
          <w:szCs w:val="24"/>
        </w:rPr>
        <w:t>ou</w:t>
      </w:r>
      <w:r w:rsidR="00DB2355" w:rsidRPr="003B6960">
        <w:rPr>
          <w:rFonts w:ascii="Times New Roman" w:hAnsi="Times New Roman" w:cs="Times New Roman"/>
          <w:sz w:val="24"/>
          <w:szCs w:val="24"/>
        </w:rPr>
        <w:t xml:space="preserve"> o zákazu nucené práce. </w:t>
      </w:r>
      <w:r w:rsidRPr="003B6960">
        <w:rPr>
          <w:rFonts w:ascii="Times New Roman" w:hAnsi="Times New Roman" w:cs="Times New Roman"/>
          <w:sz w:val="24"/>
          <w:szCs w:val="24"/>
        </w:rPr>
        <w:t>Nutno ovšem poukázat na fakt, že nucená práce uložen</w:t>
      </w:r>
      <w:r w:rsidR="00DB2355" w:rsidRPr="003B6960">
        <w:rPr>
          <w:rFonts w:ascii="Times New Roman" w:hAnsi="Times New Roman" w:cs="Times New Roman"/>
          <w:sz w:val="24"/>
          <w:szCs w:val="24"/>
        </w:rPr>
        <w:t>á</w:t>
      </w:r>
      <w:r w:rsidRPr="003B6960">
        <w:rPr>
          <w:rFonts w:ascii="Times New Roman" w:hAnsi="Times New Roman" w:cs="Times New Roman"/>
          <w:sz w:val="24"/>
          <w:szCs w:val="24"/>
        </w:rPr>
        <w:t xml:space="preserve"> jako trest za protiprávní chování pachatele, který naplnil znaky skutkové podstaty TČ</w:t>
      </w:r>
      <w:r w:rsidR="001D5734">
        <w:rPr>
          <w:rFonts w:ascii="Times New Roman" w:hAnsi="Times New Roman" w:cs="Times New Roman"/>
          <w:sz w:val="24"/>
          <w:szCs w:val="24"/>
        </w:rPr>
        <w:t>,</w:t>
      </w:r>
      <w:r w:rsidRPr="003B6960">
        <w:rPr>
          <w:rFonts w:ascii="Times New Roman" w:hAnsi="Times New Roman" w:cs="Times New Roman"/>
          <w:sz w:val="24"/>
          <w:szCs w:val="24"/>
        </w:rPr>
        <w:t xml:space="preserve"> nelze</w:t>
      </w:r>
      <w:r w:rsidR="00971212" w:rsidRPr="003B6960">
        <w:rPr>
          <w:rFonts w:ascii="Times New Roman" w:hAnsi="Times New Roman" w:cs="Times New Roman"/>
          <w:sz w:val="24"/>
          <w:szCs w:val="24"/>
        </w:rPr>
        <w:t xml:space="preserve"> považovat za nadmíru omezující. Z</w:t>
      </w:r>
      <w:r w:rsidRPr="003B6960">
        <w:rPr>
          <w:rFonts w:ascii="Times New Roman" w:hAnsi="Times New Roman" w:cs="Times New Roman"/>
          <w:sz w:val="24"/>
          <w:szCs w:val="24"/>
        </w:rPr>
        <w:t>ároveň společensky prospěšnou práci nelze stavět na roveň práci nucené</w:t>
      </w:r>
      <w:r w:rsidR="00082C11" w:rsidRPr="003B6960">
        <w:rPr>
          <w:rFonts w:ascii="Times New Roman" w:hAnsi="Times New Roman" w:cs="Times New Roman"/>
          <w:sz w:val="24"/>
          <w:szCs w:val="24"/>
        </w:rPr>
        <w:t>, kterou zakazují mezinárodní úmluvy</w:t>
      </w:r>
      <w:r w:rsidRPr="003B6960">
        <w:rPr>
          <w:rFonts w:ascii="Times New Roman" w:hAnsi="Times New Roman" w:cs="Times New Roman"/>
          <w:sz w:val="24"/>
          <w:szCs w:val="24"/>
        </w:rPr>
        <w:t>.</w:t>
      </w:r>
      <w:r w:rsidR="002B3FCF" w:rsidRPr="003B6960">
        <w:rPr>
          <w:rStyle w:val="Znakapoznpodarou"/>
          <w:rFonts w:ascii="Times New Roman" w:hAnsi="Times New Roman" w:cs="Times New Roman"/>
          <w:sz w:val="24"/>
          <w:szCs w:val="24"/>
        </w:rPr>
        <w:footnoteReference w:id="30"/>
      </w:r>
      <w:r w:rsidR="002B3FCF" w:rsidRPr="003B6960">
        <w:rPr>
          <w:rFonts w:ascii="Times New Roman" w:hAnsi="Times New Roman" w:cs="Times New Roman"/>
          <w:sz w:val="24"/>
          <w:szCs w:val="24"/>
        </w:rPr>
        <w:t xml:space="preserve"> </w:t>
      </w:r>
    </w:p>
    <w:p w:rsidR="00DC0443" w:rsidRPr="003B6960" w:rsidRDefault="004E3AF8"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ab/>
      </w:r>
      <w:r w:rsidR="00E80F5F" w:rsidRPr="003B6960">
        <w:rPr>
          <w:rFonts w:ascii="Times New Roman" w:hAnsi="Times New Roman" w:cs="Times New Roman"/>
          <w:sz w:val="24"/>
          <w:szCs w:val="24"/>
        </w:rPr>
        <w:t>Souhlas</w:t>
      </w:r>
      <w:r w:rsidRPr="003B6960">
        <w:rPr>
          <w:rFonts w:ascii="Times New Roman" w:hAnsi="Times New Roman" w:cs="Times New Roman"/>
          <w:sz w:val="24"/>
          <w:szCs w:val="24"/>
        </w:rPr>
        <w:t xml:space="preserve"> </w:t>
      </w:r>
      <w:r w:rsidR="00E80F5F" w:rsidRPr="003B6960">
        <w:rPr>
          <w:rFonts w:ascii="Times New Roman" w:hAnsi="Times New Roman" w:cs="Times New Roman"/>
          <w:sz w:val="24"/>
          <w:szCs w:val="24"/>
        </w:rPr>
        <w:t xml:space="preserve">pachatele je </w:t>
      </w:r>
      <w:r w:rsidRPr="003B6960">
        <w:rPr>
          <w:rFonts w:ascii="Times New Roman" w:hAnsi="Times New Roman" w:cs="Times New Roman"/>
          <w:sz w:val="24"/>
          <w:szCs w:val="24"/>
        </w:rPr>
        <w:t>v</w:t>
      </w:r>
      <w:r w:rsidR="002A294A" w:rsidRPr="003B6960">
        <w:rPr>
          <w:rFonts w:ascii="Times New Roman" w:hAnsi="Times New Roman" w:cs="Times New Roman"/>
          <w:sz w:val="24"/>
          <w:szCs w:val="24"/>
        </w:rPr>
        <w:t xml:space="preserve"> současné</w:t>
      </w:r>
      <w:r w:rsidRPr="003B6960">
        <w:rPr>
          <w:rFonts w:ascii="Times New Roman" w:hAnsi="Times New Roman" w:cs="Times New Roman"/>
          <w:sz w:val="24"/>
          <w:szCs w:val="24"/>
        </w:rPr>
        <w:t> </w:t>
      </w:r>
      <w:r w:rsidR="002D758C" w:rsidRPr="003B6960">
        <w:rPr>
          <w:rFonts w:ascii="Times New Roman" w:hAnsi="Times New Roman" w:cs="Times New Roman"/>
          <w:sz w:val="24"/>
          <w:szCs w:val="24"/>
        </w:rPr>
        <w:t xml:space="preserve">české právní úpravě </w:t>
      </w:r>
      <w:r w:rsidR="00871013" w:rsidRPr="003B6960">
        <w:rPr>
          <w:rFonts w:ascii="Times New Roman" w:hAnsi="Times New Roman" w:cs="Times New Roman"/>
          <w:sz w:val="24"/>
          <w:szCs w:val="24"/>
        </w:rPr>
        <w:t xml:space="preserve">nahrazen tzv. stanoviskem pachatele k výkonu trestu OPP. Toto stanovisko si musí soud vyžádat v případě, kdy bude </w:t>
      </w:r>
      <w:r w:rsidR="003F4E1C">
        <w:rPr>
          <w:rFonts w:ascii="Times New Roman" w:hAnsi="Times New Roman" w:cs="Times New Roman"/>
          <w:sz w:val="24"/>
          <w:szCs w:val="24"/>
        </w:rPr>
        <w:br/>
      </w:r>
      <w:r w:rsidR="00871013" w:rsidRPr="003B6960">
        <w:rPr>
          <w:rFonts w:ascii="Times New Roman" w:hAnsi="Times New Roman" w:cs="Times New Roman"/>
          <w:sz w:val="24"/>
          <w:szCs w:val="24"/>
        </w:rPr>
        <w:t xml:space="preserve">o uložení trestu OPP rozhodovat rozsudkem. </w:t>
      </w:r>
      <w:r w:rsidR="00E80F5F" w:rsidRPr="003B6960">
        <w:rPr>
          <w:rFonts w:ascii="Times New Roman" w:hAnsi="Times New Roman" w:cs="Times New Roman"/>
          <w:sz w:val="24"/>
          <w:szCs w:val="24"/>
        </w:rPr>
        <w:t>Zjištění pachatelova stanoviska k uložení trestu</w:t>
      </w:r>
      <w:r w:rsidR="00971212" w:rsidRPr="003B6960">
        <w:rPr>
          <w:rFonts w:ascii="Times New Roman" w:hAnsi="Times New Roman" w:cs="Times New Roman"/>
          <w:sz w:val="24"/>
          <w:szCs w:val="24"/>
        </w:rPr>
        <w:t xml:space="preserve"> </w:t>
      </w:r>
      <w:r w:rsidR="00E80F5F" w:rsidRPr="003B6960">
        <w:rPr>
          <w:rFonts w:ascii="Times New Roman" w:hAnsi="Times New Roman" w:cs="Times New Roman"/>
          <w:sz w:val="24"/>
          <w:szCs w:val="24"/>
        </w:rPr>
        <w:t xml:space="preserve">OPP mají za úkol </w:t>
      </w:r>
      <w:r w:rsidR="00971212" w:rsidRPr="003B6960">
        <w:rPr>
          <w:rFonts w:ascii="Times New Roman" w:hAnsi="Times New Roman" w:cs="Times New Roman"/>
          <w:sz w:val="24"/>
          <w:szCs w:val="24"/>
        </w:rPr>
        <w:t xml:space="preserve">úředníci </w:t>
      </w:r>
      <w:r w:rsidR="00644205" w:rsidRPr="003B6960">
        <w:rPr>
          <w:rFonts w:ascii="Times New Roman" w:hAnsi="Times New Roman" w:cs="Times New Roman"/>
          <w:sz w:val="24"/>
          <w:szCs w:val="24"/>
        </w:rPr>
        <w:t xml:space="preserve">PMS </w:t>
      </w:r>
      <w:r w:rsidR="00971212" w:rsidRPr="003B6960">
        <w:rPr>
          <w:rFonts w:ascii="Times New Roman" w:hAnsi="Times New Roman" w:cs="Times New Roman"/>
          <w:sz w:val="24"/>
          <w:szCs w:val="24"/>
        </w:rPr>
        <w:t xml:space="preserve">při projednávání podmínek trestu s pachatelem. Stanovisko pachatele </w:t>
      </w:r>
      <w:r w:rsidR="00234848" w:rsidRPr="003B6960">
        <w:rPr>
          <w:rFonts w:ascii="Times New Roman" w:hAnsi="Times New Roman" w:cs="Times New Roman"/>
          <w:sz w:val="24"/>
          <w:szCs w:val="24"/>
        </w:rPr>
        <w:t>není pro soudce nikterak závazné</w:t>
      </w:r>
      <w:r w:rsidR="002A294A" w:rsidRPr="003B6960">
        <w:rPr>
          <w:rFonts w:ascii="Times New Roman" w:hAnsi="Times New Roman" w:cs="Times New Roman"/>
          <w:sz w:val="24"/>
          <w:szCs w:val="24"/>
        </w:rPr>
        <w:t>. Zákon soudcům stanovuje pouze povinnost k danému stanovisku přihlédnout (§ 64 TZ).</w:t>
      </w:r>
    </w:p>
    <w:p w:rsidR="00C91525" w:rsidRPr="003B6960" w:rsidRDefault="00607381"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ab/>
        <w:t>Souhlas pachatele</w:t>
      </w:r>
      <w:r w:rsidR="00644205" w:rsidRPr="003B6960">
        <w:rPr>
          <w:rFonts w:ascii="Times New Roman" w:hAnsi="Times New Roman" w:cs="Times New Roman"/>
          <w:sz w:val="24"/>
          <w:szCs w:val="24"/>
        </w:rPr>
        <w:t>, jako v</w:t>
      </w:r>
      <w:r w:rsidRPr="003B6960">
        <w:rPr>
          <w:rFonts w:ascii="Times New Roman" w:hAnsi="Times New Roman" w:cs="Times New Roman"/>
          <w:sz w:val="24"/>
          <w:szCs w:val="24"/>
        </w:rPr>
        <w:t>ýznamný pr</w:t>
      </w:r>
      <w:r w:rsidR="00644205" w:rsidRPr="003B6960">
        <w:rPr>
          <w:rFonts w:ascii="Times New Roman" w:hAnsi="Times New Roman" w:cs="Times New Roman"/>
          <w:sz w:val="24"/>
          <w:szCs w:val="24"/>
        </w:rPr>
        <w:t xml:space="preserve">vek vedoucí k řádnému výkonu trestu OPP </w:t>
      </w:r>
      <w:r w:rsidRPr="003B6960">
        <w:rPr>
          <w:rFonts w:ascii="Times New Roman" w:hAnsi="Times New Roman" w:cs="Times New Roman"/>
          <w:sz w:val="24"/>
          <w:szCs w:val="24"/>
        </w:rPr>
        <w:t xml:space="preserve">předpokládá pozitivní motivaci pachatele k výkonu trestu. K dostatečné motivaci pro udělení souhlasu by měla sloužit konzultace úředníka </w:t>
      </w:r>
      <w:r w:rsidR="00905B76">
        <w:rPr>
          <w:rFonts w:ascii="Times New Roman" w:hAnsi="Times New Roman" w:cs="Times New Roman"/>
          <w:sz w:val="24"/>
          <w:szCs w:val="24"/>
        </w:rPr>
        <w:t>probační a mediační služby</w:t>
      </w:r>
      <w:r w:rsidR="00E80F5F" w:rsidRPr="003B6960">
        <w:rPr>
          <w:rFonts w:ascii="Times New Roman" w:hAnsi="Times New Roman" w:cs="Times New Roman"/>
          <w:sz w:val="24"/>
          <w:szCs w:val="24"/>
        </w:rPr>
        <w:t xml:space="preserve"> </w:t>
      </w:r>
      <w:r w:rsidRPr="003B6960">
        <w:rPr>
          <w:rFonts w:ascii="Times New Roman" w:hAnsi="Times New Roman" w:cs="Times New Roman"/>
          <w:sz w:val="24"/>
          <w:szCs w:val="24"/>
        </w:rPr>
        <w:t xml:space="preserve">s pachatelem. </w:t>
      </w:r>
      <w:r w:rsidR="003F4E1C">
        <w:rPr>
          <w:rFonts w:ascii="Times New Roman" w:hAnsi="Times New Roman" w:cs="Times New Roman"/>
          <w:sz w:val="24"/>
          <w:szCs w:val="24"/>
        </w:rPr>
        <w:br/>
      </w:r>
      <w:r w:rsidRPr="003B6960">
        <w:rPr>
          <w:rFonts w:ascii="Times New Roman" w:hAnsi="Times New Roman" w:cs="Times New Roman"/>
          <w:sz w:val="24"/>
          <w:szCs w:val="24"/>
        </w:rPr>
        <w:t>PMS by měla osvětlit pachateli podmínky výkonu trestu, dojednat s ním způsob a místo výkonu a přiblížit všechny stránky trestu, což by pachatele</w:t>
      </w:r>
      <w:r w:rsidR="002A294A" w:rsidRPr="003B6960">
        <w:rPr>
          <w:rFonts w:ascii="Times New Roman" w:hAnsi="Times New Roman" w:cs="Times New Roman"/>
          <w:sz w:val="24"/>
          <w:szCs w:val="24"/>
        </w:rPr>
        <w:t xml:space="preserve"> mělo</w:t>
      </w:r>
      <w:r w:rsidRPr="003B6960">
        <w:rPr>
          <w:rFonts w:ascii="Times New Roman" w:hAnsi="Times New Roman" w:cs="Times New Roman"/>
          <w:sz w:val="24"/>
          <w:szCs w:val="24"/>
        </w:rPr>
        <w:t xml:space="preserve"> pozitivně motivov</w:t>
      </w:r>
      <w:r w:rsidR="002A294A" w:rsidRPr="003B6960">
        <w:rPr>
          <w:rFonts w:ascii="Times New Roman" w:hAnsi="Times New Roman" w:cs="Times New Roman"/>
          <w:sz w:val="24"/>
          <w:szCs w:val="24"/>
        </w:rPr>
        <w:t>at</w:t>
      </w:r>
      <w:r w:rsidRPr="003B6960">
        <w:rPr>
          <w:rFonts w:ascii="Times New Roman" w:hAnsi="Times New Roman" w:cs="Times New Roman"/>
          <w:sz w:val="24"/>
          <w:szCs w:val="24"/>
        </w:rPr>
        <w:t xml:space="preserve"> k udělení souhlasu a zároveň k řádnému výkonu trestu.</w:t>
      </w:r>
      <w:r w:rsidRPr="003B6960">
        <w:rPr>
          <w:rStyle w:val="Znakapoznpodarou"/>
          <w:rFonts w:ascii="Times New Roman" w:hAnsi="Times New Roman" w:cs="Times New Roman"/>
          <w:sz w:val="24"/>
          <w:szCs w:val="24"/>
        </w:rPr>
        <w:footnoteReference w:id="31"/>
      </w:r>
    </w:p>
    <w:p w:rsidR="003247A8" w:rsidRPr="003B6960" w:rsidRDefault="001761EB"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ab/>
        <w:t xml:space="preserve">Dle mého názoru se souhlas pachatele s výkonem trestu dá považovat za jednu ze záruk úspěšného vykonání trestu odsouzeným. Mám za to, že stanovisko pachatele k ukládanému trestu </w:t>
      </w:r>
      <w:r w:rsidR="007C19A6" w:rsidRPr="003B6960">
        <w:rPr>
          <w:rFonts w:ascii="Times New Roman" w:hAnsi="Times New Roman" w:cs="Times New Roman"/>
          <w:sz w:val="24"/>
          <w:szCs w:val="24"/>
        </w:rPr>
        <w:t xml:space="preserve">požadované našim právním řádem v současné době </w:t>
      </w:r>
      <w:r w:rsidR="003B5505" w:rsidRPr="003B6960">
        <w:rPr>
          <w:rFonts w:ascii="Times New Roman" w:hAnsi="Times New Roman" w:cs="Times New Roman"/>
          <w:sz w:val="24"/>
          <w:szCs w:val="24"/>
        </w:rPr>
        <w:t>je vhodnější alternativou</w:t>
      </w:r>
      <w:r w:rsidR="00784BF7" w:rsidRPr="003B6960">
        <w:rPr>
          <w:rFonts w:ascii="Times New Roman" w:hAnsi="Times New Roman" w:cs="Times New Roman"/>
          <w:sz w:val="24"/>
          <w:szCs w:val="24"/>
        </w:rPr>
        <w:t xml:space="preserve"> souhlasu</w:t>
      </w:r>
      <w:r w:rsidR="003B5505" w:rsidRPr="003B6960">
        <w:rPr>
          <w:rFonts w:ascii="Times New Roman" w:hAnsi="Times New Roman" w:cs="Times New Roman"/>
          <w:sz w:val="24"/>
          <w:szCs w:val="24"/>
        </w:rPr>
        <w:t>. Především</w:t>
      </w:r>
      <w:r w:rsidR="00A42FC6" w:rsidRPr="003B6960">
        <w:rPr>
          <w:rFonts w:ascii="Times New Roman" w:hAnsi="Times New Roman" w:cs="Times New Roman"/>
          <w:sz w:val="24"/>
          <w:szCs w:val="24"/>
        </w:rPr>
        <w:t xml:space="preserve"> proto, že z něj vyplývá celkový všestranný postoj pachatele k trestu OPP. </w:t>
      </w:r>
      <w:r w:rsidR="003F4E1C">
        <w:rPr>
          <w:rFonts w:ascii="Times New Roman" w:hAnsi="Times New Roman" w:cs="Times New Roman"/>
          <w:sz w:val="24"/>
          <w:szCs w:val="24"/>
        </w:rPr>
        <w:br/>
      </w:r>
      <w:r w:rsidR="00A42FC6" w:rsidRPr="003B6960">
        <w:rPr>
          <w:rFonts w:ascii="Times New Roman" w:hAnsi="Times New Roman" w:cs="Times New Roman"/>
          <w:sz w:val="24"/>
          <w:szCs w:val="24"/>
        </w:rPr>
        <w:t xml:space="preserve">Z tohoto postoje se pak dá </w:t>
      </w:r>
      <w:r w:rsidR="00085EE0">
        <w:rPr>
          <w:rFonts w:ascii="Times New Roman" w:hAnsi="Times New Roman" w:cs="Times New Roman"/>
          <w:sz w:val="24"/>
          <w:szCs w:val="24"/>
        </w:rPr>
        <w:t>vyčíst</w:t>
      </w:r>
      <w:r w:rsidR="00A42FC6" w:rsidRPr="003B6960">
        <w:rPr>
          <w:rFonts w:ascii="Times New Roman" w:hAnsi="Times New Roman" w:cs="Times New Roman"/>
          <w:sz w:val="24"/>
          <w:szCs w:val="24"/>
        </w:rPr>
        <w:t xml:space="preserve"> nejen </w:t>
      </w:r>
      <w:r w:rsidR="00784BF7" w:rsidRPr="003B6960">
        <w:rPr>
          <w:rFonts w:ascii="Times New Roman" w:hAnsi="Times New Roman" w:cs="Times New Roman"/>
          <w:sz w:val="24"/>
          <w:szCs w:val="24"/>
        </w:rPr>
        <w:t xml:space="preserve">to, </w:t>
      </w:r>
      <w:r w:rsidR="00A42FC6" w:rsidRPr="003B6960">
        <w:rPr>
          <w:rFonts w:ascii="Times New Roman" w:hAnsi="Times New Roman" w:cs="Times New Roman"/>
          <w:sz w:val="24"/>
          <w:szCs w:val="24"/>
        </w:rPr>
        <w:t xml:space="preserve">zda </w:t>
      </w:r>
      <w:r w:rsidR="007834CF" w:rsidRPr="003B6960">
        <w:rPr>
          <w:rFonts w:ascii="Times New Roman" w:hAnsi="Times New Roman" w:cs="Times New Roman"/>
          <w:sz w:val="24"/>
          <w:szCs w:val="24"/>
        </w:rPr>
        <w:t xml:space="preserve">pachatel </w:t>
      </w:r>
      <w:r w:rsidR="00905B76">
        <w:rPr>
          <w:rFonts w:ascii="Times New Roman" w:hAnsi="Times New Roman" w:cs="Times New Roman"/>
          <w:sz w:val="24"/>
          <w:szCs w:val="24"/>
        </w:rPr>
        <w:t>trestného činu</w:t>
      </w:r>
      <w:r w:rsidR="007834CF" w:rsidRPr="003B6960">
        <w:rPr>
          <w:rFonts w:ascii="Times New Roman" w:hAnsi="Times New Roman" w:cs="Times New Roman"/>
          <w:sz w:val="24"/>
          <w:szCs w:val="24"/>
        </w:rPr>
        <w:t xml:space="preserve"> souhlasí či nesouhlasí </w:t>
      </w:r>
      <w:r w:rsidR="00A42FC6" w:rsidRPr="003B6960">
        <w:rPr>
          <w:rFonts w:ascii="Times New Roman" w:hAnsi="Times New Roman" w:cs="Times New Roman"/>
          <w:sz w:val="24"/>
          <w:szCs w:val="24"/>
        </w:rPr>
        <w:t>s</w:t>
      </w:r>
      <w:r w:rsidR="007834CF" w:rsidRPr="003B6960">
        <w:rPr>
          <w:rFonts w:ascii="Times New Roman" w:hAnsi="Times New Roman" w:cs="Times New Roman"/>
          <w:sz w:val="24"/>
          <w:szCs w:val="24"/>
        </w:rPr>
        <w:t> uložení</w:t>
      </w:r>
      <w:r w:rsidR="00A42FC6" w:rsidRPr="003B6960">
        <w:rPr>
          <w:rFonts w:ascii="Times New Roman" w:hAnsi="Times New Roman" w:cs="Times New Roman"/>
          <w:sz w:val="24"/>
          <w:szCs w:val="24"/>
        </w:rPr>
        <w:t>m</w:t>
      </w:r>
      <w:r w:rsidR="007834CF" w:rsidRPr="003B6960">
        <w:rPr>
          <w:rFonts w:ascii="Times New Roman" w:hAnsi="Times New Roman" w:cs="Times New Roman"/>
          <w:sz w:val="24"/>
          <w:szCs w:val="24"/>
        </w:rPr>
        <w:t xml:space="preserve"> trestu OPP</w:t>
      </w:r>
      <w:r w:rsidR="00A42FC6" w:rsidRPr="003B6960">
        <w:rPr>
          <w:rFonts w:ascii="Times New Roman" w:hAnsi="Times New Roman" w:cs="Times New Roman"/>
          <w:sz w:val="24"/>
          <w:szCs w:val="24"/>
        </w:rPr>
        <w:t>, ale také</w:t>
      </w:r>
      <w:r w:rsidR="003B5505" w:rsidRPr="003B6960">
        <w:rPr>
          <w:rFonts w:ascii="Times New Roman" w:hAnsi="Times New Roman" w:cs="Times New Roman"/>
          <w:sz w:val="24"/>
          <w:szCs w:val="24"/>
        </w:rPr>
        <w:t xml:space="preserve"> zda z jeho strany existuje zájem tento trest řádně vykonávat</w:t>
      </w:r>
      <w:r w:rsidR="007834CF" w:rsidRPr="003B6960">
        <w:rPr>
          <w:rFonts w:ascii="Times New Roman" w:hAnsi="Times New Roman" w:cs="Times New Roman"/>
          <w:sz w:val="24"/>
          <w:szCs w:val="24"/>
        </w:rPr>
        <w:t xml:space="preserve">. Z mého pohledu se </w:t>
      </w:r>
      <w:r w:rsidRPr="003B6960">
        <w:rPr>
          <w:rFonts w:ascii="Times New Roman" w:hAnsi="Times New Roman" w:cs="Times New Roman"/>
          <w:sz w:val="24"/>
          <w:szCs w:val="24"/>
        </w:rPr>
        <w:t xml:space="preserve">jako jediný negativní prvek právní úpravy </w:t>
      </w:r>
      <w:r w:rsidR="007834CF" w:rsidRPr="003B6960">
        <w:rPr>
          <w:rFonts w:ascii="Times New Roman" w:hAnsi="Times New Roman" w:cs="Times New Roman"/>
          <w:sz w:val="24"/>
          <w:szCs w:val="24"/>
        </w:rPr>
        <w:t xml:space="preserve">jeví </w:t>
      </w:r>
      <w:r w:rsidRPr="003B6960">
        <w:rPr>
          <w:rFonts w:ascii="Times New Roman" w:hAnsi="Times New Roman" w:cs="Times New Roman"/>
          <w:sz w:val="24"/>
          <w:szCs w:val="24"/>
        </w:rPr>
        <w:t>nedostatečn</w:t>
      </w:r>
      <w:r w:rsidR="00822D21" w:rsidRPr="003B6960">
        <w:rPr>
          <w:rFonts w:ascii="Times New Roman" w:hAnsi="Times New Roman" w:cs="Times New Roman"/>
          <w:sz w:val="24"/>
          <w:szCs w:val="24"/>
        </w:rPr>
        <w:t>á</w:t>
      </w:r>
      <w:r w:rsidRPr="003B6960">
        <w:rPr>
          <w:rFonts w:ascii="Times New Roman" w:hAnsi="Times New Roman" w:cs="Times New Roman"/>
          <w:sz w:val="24"/>
          <w:szCs w:val="24"/>
        </w:rPr>
        <w:t xml:space="preserve"> povinnost soudu řídit se tímto stanoviskem</w:t>
      </w:r>
      <w:r w:rsidR="00871013" w:rsidRPr="003B6960">
        <w:rPr>
          <w:rFonts w:ascii="Times New Roman" w:hAnsi="Times New Roman" w:cs="Times New Roman"/>
          <w:sz w:val="24"/>
          <w:szCs w:val="24"/>
        </w:rPr>
        <w:t>.</w:t>
      </w:r>
      <w:r w:rsidR="00197289" w:rsidRPr="003B6960">
        <w:rPr>
          <w:rFonts w:ascii="Times New Roman" w:hAnsi="Times New Roman" w:cs="Times New Roman"/>
          <w:sz w:val="24"/>
          <w:szCs w:val="24"/>
        </w:rPr>
        <w:t xml:space="preserve"> </w:t>
      </w:r>
      <w:r w:rsidR="00A42FC6" w:rsidRPr="003B6960">
        <w:rPr>
          <w:rFonts w:ascii="Times New Roman" w:hAnsi="Times New Roman" w:cs="Times New Roman"/>
          <w:sz w:val="24"/>
          <w:szCs w:val="24"/>
        </w:rPr>
        <w:t xml:space="preserve">Stanovisko pachatele </w:t>
      </w:r>
      <w:r w:rsidR="003B5505" w:rsidRPr="003B6960">
        <w:rPr>
          <w:rFonts w:ascii="Times New Roman" w:hAnsi="Times New Roman" w:cs="Times New Roman"/>
          <w:sz w:val="24"/>
          <w:szCs w:val="24"/>
        </w:rPr>
        <w:t xml:space="preserve">by mělo být pro soud závazným, neboť se dá předpokládat, že při negativním postoji pachatele k ukládanému trestu nedojde k řádnému výkonu trestu a tudíž ani k naplnění účelu trestu. </w:t>
      </w:r>
    </w:p>
    <w:p w:rsidR="00265D57" w:rsidRPr="003B6960" w:rsidRDefault="00265D57"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lastRenderedPageBreak/>
        <w:tab/>
        <w:t xml:space="preserve">Jako negativní vliv povinnosti řídit se stanoviskem by se mohla zdát </w:t>
      </w:r>
      <w:r w:rsidR="002B5DD8" w:rsidRPr="003B6960">
        <w:rPr>
          <w:rFonts w:ascii="Times New Roman" w:hAnsi="Times New Roman" w:cs="Times New Roman"/>
          <w:sz w:val="24"/>
          <w:szCs w:val="24"/>
        </w:rPr>
        <w:t xml:space="preserve">skutečnost, </w:t>
      </w:r>
      <w:r w:rsidR="003F4E1C">
        <w:rPr>
          <w:rFonts w:ascii="Times New Roman" w:hAnsi="Times New Roman" w:cs="Times New Roman"/>
          <w:sz w:val="24"/>
          <w:szCs w:val="24"/>
        </w:rPr>
        <w:br/>
      </w:r>
      <w:r w:rsidR="002B5DD8" w:rsidRPr="003B6960">
        <w:rPr>
          <w:rFonts w:ascii="Times New Roman" w:hAnsi="Times New Roman" w:cs="Times New Roman"/>
          <w:sz w:val="24"/>
          <w:szCs w:val="24"/>
        </w:rPr>
        <w:t xml:space="preserve">že soud je omezen při ukládání </w:t>
      </w:r>
      <w:r w:rsidR="00822D21" w:rsidRPr="003B6960">
        <w:rPr>
          <w:rFonts w:ascii="Times New Roman" w:hAnsi="Times New Roman" w:cs="Times New Roman"/>
          <w:sz w:val="24"/>
          <w:szCs w:val="24"/>
        </w:rPr>
        <w:t xml:space="preserve">trestu OPP </w:t>
      </w:r>
      <w:r w:rsidR="002B5DD8" w:rsidRPr="003B6960">
        <w:rPr>
          <w:rFonts w:ascii="Times New Roman" w:hAnsi="Times New Roman" w:cs="Times New Roman"/>
          <w:sz w:val="24"/>
          <w:szCs w:val="24"/>
        </w:rPr>
        <w:t xml:space="preserve">těm pachatelům, u kterých by bylo jinak uložení vhodné. Je sice pravdou, že kladné stanovisko není stoprocentní zárukou, že bude trest OPP vykonán řádně, ale dovoluji si tvrdit, že dostatečně navyšuje předpoklad řádného výkonu. Omezení soudu spočívající v nemožnosti uložení trestu OPP proti vůli pachatele se zdá být negativem, ovšem mám za to, že pokud postoj pachatele k trestu bude již od počátku negativní, je šance </w:t>
      </w:r>
      <w:r w:rsidR="0028398B" w:rsidRPr="003B6960">
        <w:rPr>
          <w:rFonts w:ascii="Times New Roman" w:hAnsi="Times New Roman" w:cs="Times New Roman"/>
          <w:sz w:val="24"/>
          <w:szCs w:val="24"/>
        </w:rPr>
        <w:t xml:space="preserve">řádného </w:t>
      </w:r>
      <w:r w:rsidR="002B5DD8" w:rsidRPr="003B6960">
        <w:rPr>
          <w:rFonts w:ascii="Times New Roman" w:hAnsi="Times New Roman" w:cs="Times New Roman"/>
          <w:sz w:val="24"/>
          <w:szCs w:val="24"/>
        </w:rPr>
        <w:t>splnění trestu OPP a jeho účelu téměř nulová.</w:t>
      </w:r>
      <w:r w:rsidR="00BE1D69" w:rsidRPr="003B6960">
        <w:rPr>
          <w:rFonts w:ascii="Times New Roman" w:hAnsi="Times New Roman" w:cs="Times New Roman"/>
          <w:sz w:val="24"/>
          <w:szCs w:val="24"/>
        </w:rPr>
        <w:t xml:space="preserve"> Navýšení</w:t>
      </w:r>
      <w:r w:rsidR="0028398B" w:rsidRPr="003B6960">
        <w:rPr>
          <w:rFonts w:ascii="Times New Roman" w:hAnsi="Times New Roman" w:cs="Times New Roman"/>
          <w:sz w:val="24"/>
          <w:szCs w:val="24"/>
        </w:rPr>
        <w:t>m</w:t>
      </w:r>
      <w:r w:rsidR="00BE1D69" w:rsidRPr="003B6960">
        <w:rPr>
          <w:rFonts w:ascii="Times New Roman" w:hAnsi="Times New Roman" w:cs="Times New Roman"/>
          <w:sz w:val="24"/>
          <w:szCs w:val="24"/>
        </w:rPr>
        <w:t xml:space="preserve"> předpokladu řádného výkonu by mohlo dojít ke snížení počtu přeměněných trestů OPP v</w:t>
      </w:r>
      <w:r w:rsidR="00905B76">
        <w:rPr>
          <w:rFonts w:ascii="Times New Roman" w:hAnsi="Times New Roman" w:cs="Times New Roman"/>
          <w:sz w:val="24"/>
          <w:szCs w:val="24"/>
        </w:rPr>
        <w:t> nepodmíněné odnětí svobody</w:t>
      </w:r>
      <w:r w:rsidR="00822D21" w:rsidRPr="003B6960">
        <w:rPr>
          <w:rFonts w:ascii="Times New Roman" w:hAnsi="Times New Roman" w:cs="Times New Roman"/>
          <w:sz w:val="24"/>
          <w:szCs w:val="24"/>
        </w:rPr>
        <w:t>,</w:t>
      </w:r>
      <w:r w:rsidR="0028398B" w:rsidRPr="003B6960">
        <w:rPr>
          <w:rFonts w:ascii="Times New Roman" w:hAnsi="Times New Roman" w:cs="Times New Roman"/>
          <w:sz w:val="24"/>
          <w:szCs w:val="24"/>
        </w:rPr>
        <w:t xml:space="preserve"> </w:t>
      </w:r>
      <w:r w:rsidR="00905B76">
        <w:rPr>
          <w:rFonts w:ascii="Times New Roman" w:hAnsi="Times New Roman" w:cs="Times New Roman"/>
          <w:sz w:val="24"/>
          <w:szCs w:val="24"/>
        </w:rPr>
        <w:t>domácí vězení</w:t>
      </w:r>
      <w:r w:rsidR="0028398B" w:rsidRPr="003B6960">
        <w:rPr>
          <w:rFonts w:ascii="Times New Roman" w:hAnsi="Times New Roman" w:cs="Times New Roman"/>
          <w:sz w:val="24"/>
          <w:szCs w:val="24"/>
        </w:rPr>
        <w:t xml:space="preserve"> nebo peněžitý</w:t>
      </w:r>
      <w:r w:rsidR="00BE1D69" w:rsidRPr="003B6960">
        <w:rPr>
          <w:rFonts w:ascii="Times New Roman" w:hAnsi="Times New Roman" w:cs="Times New Roman"/>
          <w:sz w:val="24"/>
          <w:szCs w:val="24"/>
        </w:rPr>
        <w:t xml:space="preserve"> trest.</w:t>
      </w:r>
    </w:p>
    <w:p w:rsidR="001761EB" w:rsidRPr="003B6960" w:rsidRDefault="003247A8"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ab/>
      </w:r>
      <w:r w:rsidR="000F061F" w:rsidRPr="003B6960">
        <w:rPr>
          <w:rFonts w:ascii="Times New Roman" w:hAnsi="Times New Roman" w:cs="Times New Roman"/>
          <w:sz w:val="24"/>
          <w:szCs w:val="24"/>
        </w:rPr>
        <w:t>Považuji za nutné zmínit, že p</w:t>
      </w:r>
      <w:r w:rsidRPr="003B6960">
        <w:rPr>
          <w:rFonts w:ascii="Times New Roman" w:hAnsi="Times New Roman" w:cs="Times New Roman"/>
          <w:sz w:val="24"/>
          <w:szCs w:val="24"/>
        </w:rPr>
        <w:t>ři</w:t>
      </w:r>
      <w:r w:rsidR="00C83BAE" w:rsidRPr="003B6960">
        <w:rPr>
          <w:rFonts w:ascii="Times New Roman" w:hAnsi="Times New Roman" w:cs="Times New Roman"/>
          <w:sz w:val="24"/>
          <w:szCs w:val="24"/>
        </w:rPr>
        <w:t xml:space="preserve"> stanovení</w:t>
      </w:r>
      <w:r w:rsidRPr="003B6960">
        <w:rPr>
          <w:rFonts w:ascii="Times New Roman" w:hAnsi="Times New Roman" w:cs="Times New Roman"/>
          <w:sz w:val="24"/>
          <w:szCs w:val="24"/>
        </w:rPr>
        <w:t xml:space="preserve"> povinnosti soudu řídit se stanoviskem </w:t>
      </w:r>
      <w:r w:rsidR="003F4E1C">
        <w:rPr>
          <w:rFonts w:ascii="Times New Roman" w:hAnsi="Times New Roman" w:cs="Times New Roman"/>
          <w:sz w:val="24"/>
          <w:szCs w:val="24"/>
        </w:rPr>
        <w:br/>
      </w:r>
      <w:r w:rsidRPr="003B6960">
        <w:rPr>
          <w:rFonts w:ascii="Times New Roman" w:hAnsi="Times New Roman" w:cs="Times New Roman"/>
          <w:sz w:val="24"/>
          <w:szCs w:val="24"/>
        </w:rPr>
        <w:t>by měla v</w:t>
      </w:r>
      <w:r w:rsidR="007834CF" w:rsidRPr="003B6960">
        <w:rPr>
          <w:rFonts w:ascii="Times New Roman" w:hAnsi="Times New Roman" w:cs="Times New Roman"/>
          <w:sz w:val="24"/>
          <w:szCs w:val="24"/>
        </w:rPr>
        <w:t xml:space="preserve"> pochybnostech </w:t>
      </w:r>
      <w:r w:rsidRPr="003B6960">
        <w:rPr>
          <w:rFonts w:ascii="Times New Roman" w:hAnsi="Times New Roman" w:cs="Times New Roman"/>
          <w:sz w:val="24"/>
          <w:szCs w:val="24"/>
        </w:rPr>
        <w:t xml:space="preserve">existovat fikce kladného stanoviska, a to z důvodu neomezování soudu v ukládání alternativního trestu v situaci, v níž se uložení jeví jako vhodné. </w:t>
      </w:r>
      <w:r w:rsidR="00197289" w:rsidRPr="003B6960">
        <w:rPr>
          <w:rFonts w:ascii="Times New Roman" w:hAnsi="Times New Roman" w:cs="Times New Roman"/>
          <w:sz w:val="24"/>
          <w:szCs w:val="24"/>
        </w:rPr>
        <w:t>V případě zpracovávání dalšího návrhu novelizace TZ navrhuji do právní úpravy zahrnout povinnost soudu řídit se stanoviskem pachatele k ukládanému trestu OPP</w:t>
      </w:r>
      <w:r w:rsidR="007834CF" w:rsidRPr="003B6960">
        <w:rPr>
          <w:rFonts w:ascii="Times New Roman" w:hAnsi="Times New Roman" w:cs="Times New Roman"/>
          <w:sz w:val="24"/>
          <w:szCs w:val="24"/>
        </w:rPr>
        <w:t xml:space="preserve"> a zároveň </w:t>
      </w:r>
      <w:r w:rsidR="00C83BAE" w:rsidRPr="003B6960">
        <w:rPr>
          <w:rFonts w:ascii="Times New Roman" w:hAnsi="Times New Roman" w:cs="Times New Roman"/>
          <w:sz w:val="24"/>
          <w:szCs w:val="24"/>
        </w:rPr>
        <w:t>zav</w:t>
      </w:r>
      <w:r w:rsidR="000263CF" w:rsidRPr="003B6960">
        <w:rPr>
          <w:rFonts w:ascii="Times New Roman" w:hAnsi="Times New Roman" w:cs="Times New Roman"/>
          <w:sz w:val="24"/>
          <w:szCs w:val="24"/>
        </w:rPr>
        <w:t>ést</w:t>
      </w:r>
      <w:r w:rsidR="00C83BAE" w:rsidRPr="003B6960">
        <w:rPr>
          <w:rFonts w:ascii="Times New Roman" w:hAnsi="Times New Roman" w:cs="Times New Roman"/>
          <w:sz w:val="24"/>
          <w:szCs w:val="24"/>
        </w:rPr>
        <w:t xml:space="preserve"> </w:t>
      </w:r>
      <w:r w:rsidR="007834CF" w:rsidRPr="003B6960">
        <w:rPr>
          <w:rFonts w:ascii="Times New Roman" w:hAnsi="Times New Roman" w:cs="Times New Roman"/>
          <w:sz w:val="24"/>
          <w:szCs w:val="24"/>
        </w:rPr>
        <w:t xml:space="preserve">ustanovení </w:t>
      </w:r>
      <w:r w:rsidR="003F4E1C">
        <w:rPr>
          <w:rFonts w:ascii="Times New Roman" w:hAnsi="Times New Roman" w:cs="Times New Roman"/>
          <w:sz w:val="24"/>
          <w:szCs w:val="24"/>
        </w:rPr>
        <w:br/>
      </w:r>
      <w:r w:rsidR="007834CF" w:rsidRPr="003B6960">
        <w:rPr>
          <w:rFonts w:ascii="Times New Roman" w:hAnsi="Times New Roman" w:cs="Times New Roman"/>
          <w:sz w:val="24"/>
          <w:szCs w:val="24"/>
        </w:rPr>
        <w:t xml:space="preserve">o fikci </w:t>
      </w:r>
      <w:r w:rsidR="00A42FC6" w:rsidRPr="003B6960">
        <w:rPr>
          <w:rFonts w:ascii="Times New Roman" w:hAnsi="Times New Roman" w:cs="Times New Roman"/>
          <w:sz w:val="24"/>
          <w:szCs w:val="24"/>
        </w:rPr>
        <w:t>kladného stanoviska v případě pochybností</w:t>
      </w:r>
      <w:r w:rsidR="00197289" w:rsidRPr="003B6960">
        <w:rPr>
          <w:rFonts w:ascii="Times New Roman" w:hAnsi="Times New Roman" w:cs="Times New Roman"/>
          <w:sz w:val="24"/>
          <w:szCs w:val="24"/>
        </w:rPr>
        <w:t>.</w:t>
      </w:r>
    </w:p>
    <w:p w:rsidR="008E3D82" w:rsidRPr="003B6960" w:rsidRDefault="008E3D82" w:rsidP="00703763">
      <w:pPr>
        <w:tabs>
          <w:tab w:val="left" w:pos="567"/>
        </w:tabs>
        <w:spacing w:after="0" w:line="360" w:lineRule="auto"/>
        <w:jc w:val="both"/>
        <w:rPr>
          <w:rFonts w:ascii="Times New Roman" w:hAnsi="Times New Roman" w:cs="Times New Roman"/>
          <w:sz w:val="24"/>
          <w:szCs w:val="24"/>
        </w:rPr>
      </w:pPr>
    </w:p>
    <w:p w:rsidR="008E3D82" w:rsidRPr="003B6960" w:rsidRDefault="00463B18" w:rsidP="00703763">
      <w:pPr>
        <w:pStyle w:val="Nadpis2"/>
        <w:spacing w:line="360" w:lineRule="auto"/>
        <w:jc w:val="both"/>
        <w:rPr>
          <w:rFonts w:cs="Times New Roman"/>
        </w:rPr>
      </w:pPr>
      <w:bookmarkStart w:id="31" w:name="_Toc383042244"/>
      <w:bookmarkStart w:id="32" w:name="_Toc384201224"/>
      <w:r>
        <w:rPr>
          <w:rFonts w:cs="Times New Roman"/>
        </w:rPr>
        <w:t>Rozsah</w:t>
      </w:r>
      <w:r w:rsidR="008E3D82" w:rsidRPr="003B6960">
        <w:rPr>
          <w:rFonts w:cs="Times New Roman"/>
        </w:rPr>
        <w:t xml:space="preserve"> trestu </w:t>
      </w:r>
      <w:r w:rsidR="00C33E6C">
        <w:rPr>
          <w:rFonts w:cs="Times New Roman"/>
        </w:rPr>
        <w:t>obecně prospěšných prací</w:t>
      </w:r>
      <w:bookmarkEnd w:id="31"/>
      <w:bookmarkEnd w:id="32"/>
    </w:p>
    <w:p w:rsidR="008E3D82" w:rsidRPr="003B6960" w:rsidRDefault="008E3D82"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ab/>
        <w:t xml:space="preserve">Trest OPP může být ukládán v rozsahu 50 - 300 hodin, kdy hodinový rozsah uložený konkrétnímu pachateli bude záviset na typové závažnosti spáchaného přečinu. Soud se tedy při stanovování konkrétního počtu hodin bude řídit zejména povahou a závažností přečinu. Pokud se jedná o pachatele mladistvého, </w:t>
      </w:r>
      <w:r w:rsidR="000263CF" w:rsidRPr="003B6960">
        <w:rPr>
          <w:rFonts w:ascii="Times New Roman" w:hAnsi="Times New Roman" w:cs="Times New Roman"/>
          <w:sz w:val="24"/>
          <w:szCs w:val="24"/>
        </w:rPr>
        <w:t xml:space="preserve">ZSVM </w:t>
      </w:r>
      <w:r w:rsidRPr="003B6960">
        <w:rPr>
          <w:rFonts w:ascii="Times New Roman" w:hAnsi="Times New Roman" w:cs="Times New Roman"/>
          <w:sz w:val="24"/>
          <w:szCs w:val="24"/>
        </w:rPr>
        <w:t xml:space="preserve">modifikuje horní hranici počtu hodin, </w:t>
      </w:r>
      <w:r w:rsidR="003F4E1C">
        <w:rPr>
          <w:rFonts w:ascii="Times New Roman" w:hAnsi="Times New Roman" w:cs="Times New Roman"/>
          <w:sz w:val="24"/>
          <w:szCs w:val="24"/>
        </w:rPr>
        <w:br/>
      </w:r>
      <w:r w:rsidRPr="003B6960">
        <w:rPr>
          <w:rFonts w:ascii="Times New Roman" w:hAnsi="Times New Roman" w:cs="Times New Roman"/>
          <w:sz w:val="24"/>
          <w:szCs w:val="24"/>
        </w:rPr>
        <w:t>které lze za přečin uložit dospělému pachateli na ½. Mladistvému pachateli může být tedy uložen trest OPP v maximální délce 150</w:t>
      </w:r>
      <w:r w:rsidR="000263CF" w:rsidRPr="003B6960">
        <w:rPr>
          <w:rFonts w:ascii="Times New Roman" w:hAnsi="Times New Roman" w:cs="Times New Roman"/>
          <w:sz w:val="24"/>
          <w:szCs w:val="24"/>
        </w:rPr>
        <w:t xml:space="preserve"> </w:t>
      </w:r>
      <w:r w:rsidRPr="003B6960">
        <w:rPr>
          <w:rFonts w:ascii="Times New Roman" w:hAnsi="Times New Roman" w:cs="Times New Roman"/>
          <w:sz w:val="24"/>
          <w:szCs w:val="24"/>
        </w:rPr>
        <w:t xml:space="preserve">hodin. Dolní hranice trestu OPP zůstává </w:t>
      </w:r>
      <w:r w:rsidR="003F4E1C">
        <w:rPr>
          <w:rFonts w:ascii="Times New Roman" w:hAnsi="Times New Roman" w:cs="Times New Roman"/>
          <w:sz w:val="24"/>
          <w:szCs w:val="24"/>
        </w:rPr>
        <w:br/>
      </w:r>
      <w:r w:rsidRPr="003B6960">
        <w:rPr>
          <w:rFonts w:ascii="Times New Roman" w:hAnsi="Times New Roman" w:cs="Times New Roman"/>
          <w:sz w:val="24"/>
          <w:szCs w:val="24"/>
        </w:rPr>
        <w:t>u mladistvých pachatelů shodná, tj. 50 hodin OPP (§</w:t>
      </w:r>
      <w:r w:rsidR="000263CF" w:rsidRPr="003B6960">
        <w:rPr>
          <w:rFonts w:ascii="Times New Roman" w:hAnsi="Times New Roman" w:cs="Times New Roman"/>
          <w:sz w:val="24"/>
          <w:szCs w:val="24"/>
        </w:rPr>
        <w:t xml:space="preserve"> </w:t>
      </w:r>
      <w:r w:rsidRPr="003B6960">
        <w:rPr>
          <w:rFonts w:ascii="Times New Roman" w:hAnsi="Times New Roman" w:cs="Times New Roman"/>
          <w:sz w:val="24"/>
          <w:szCs w:val="24"/>
        </w:rPr>
        <w:t>26</w:t>
      </w:r>
      <w:r w:rsidR="000263CF" w:rsidRPr="003B6960">
        <w:rPr>
          <w:rFonts w:ascii="Times New Roman" w:hAnsi="Times New Roman" w:cs="Times New Roman"/>
          <w:sz w:val="24"/>
          <w:szCs w:val="24"/>
        </w:rPr>
        <w:t xml:space="preserve"> odst. 1</w:t>
      </w:r>
      <w:r w:rsidRPr="003B6960">
        <w:rPr>
          <w:rFonts w:ascii="Times New Roman" w:hAnsi="Times New Roman" w:cs="Times New Roman"/>
          <w:sz w:val="24"/>
          <w:szCs w:val="24"/>
        </w:rPr>
        <w:t xml:space="preserve"> ZSVM). V případě trestu OPP nelze nijak modifikovat jeho hranice</w:t>
      </w:r>
      <w:r w:rsidR="000263CF" w:rsidRPr="003B6960">
        <w:rPr>
          <w:rFonts w:ascii="Times New Roman" w:hAnsi="Times New Roman" w:cs="Times New Roman"/>
          <w:sz w:val="24"/>
          <w:szCs w:val="24"/>
        </w:rPr>
        <w:t>,</w:t>
      </w:r>
      <w:r w:rsidRPr="003B6960">
        <w:rPr>
          <w:rFonts w:ascii="Times New Roman" w:hAnsi="Times New Roman" w:cs="Times New Roman"/>
          <w:sz w:val="24"/>
          <w:szCs w:val="24"/>
        </w:rPr>
        <w:t xml:space="preserve"> tedy nepřipadá v úvahu mimořádné zvýšení </w:t>
      </w:r>
      <w:r w:rsidR="003F4E1C">
        <w:rPr>
          <w:rFonts w:ascii="Times New Roman" w:hAnsi="Times New Roman" w:cs="Times New Roman"/>
          <w:sz w:val="24"/>
          <w:szCs w:val="24"/>
        </w:rPr>
        <w:br/>
      </w:r>
      <w:r w:rsidRPr="003B6960">
        <w:rPr>
          <w:rFonts w:ascii="Times New Roman" w:hAnsi="Times New Roman" w:cs="Times New Roman"/>
          <w:sz w:val="24"/>
          <w:szCs w:val="24"/>
        </w:rPr>
        <w:t>ani mimořádné snížení trestní sazby, jak je tomu například u trestu odnětí svobody.</w:t>
      </w:r>
      <w:r w:rsidRPr="003B6960">
        <w:rPr>
          <w:rStyle w:val="Znakapoznpodarou"/>
          <w:rFonts w:ascii="Times New Roman" w:hAnsi="Times New Roman" w:cs="Times New Roman"/>
          <w:sz w:val="24"/>
          <w:szCs w:val="24"/>
        </w:rPr>
        <w:footnoteReference w:id="32"/>
      </w:r>
      <w:r w:rsidRPr="003B6960">
        <w:rPr>
          <w:rFonts w:ascii="Times New Roman" w:hAnsi="Times New Roman" w:cs="Times New Roman"/>
          <w:sz w:val="24"/>
          <w:szCs w:val="24"/>
        </w:rPr>
        <w:t xml:space="preserve"> </w:t>
      </w:r>
    </w:p>
    <w:p w:rsidR="00A5309C" w:rsidRPr="003B6960" w:rsidRDefault="00A5309C"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ab/>
        <w:t>V okolních evropských zemích, které mají zaveden trest OPP</w:t>
      </w:r>
      <w:r w:rsidR="00085EE0">
        <w:rPr>
          <w:rFonts w:ascii="Times New Roman" w:hAnsi="Times New Roman" w:cs="Times New Roman"/>
          <w:sz w:val="24"/>
          <w:szCs w:val="24"/>
        </w:rPr>
        <w:t>,</w:t>
      </w:r>
      <w:r w:rsidRPr="003B6960">
        <w:rPr>
          <w:rFonts w:ascii="Times New Roman" w:hAnsi="Times New Roman" w:cs="Times New Roman"/>
          <w:sz w:val="24"/>
          <w:szCs w:val="24"/>
        </w:rPr>
        <w:t xml:space="preserve"> se setkáváme převážně s nižšími zákonnými limity maximálního možného počtu stanovených hodin trestu OPP.</w:t>
      </w:r>
      <w:r w:rsidR="006C09E2" w:rsidRPr="003B6960">
        <w:rPr>
          <w:rFonts w:ascii="Times New Roman" w:hAnsi="Times New Roman" w:cs="Times New Roman"/>
          <w:sz w:val="24"/>
          <w:szCs w:val="24"/>
        </w:rPr>
        <w:t xml:space="preserve"> Například ve VB je stanoven maximální limit na </w:t>
      </w:r>
      <w:r w:rsidR="00955D49" w:rsidRPr="003B6960">
        <w:rPr>
          <w:rFonts w:ascii="Times New Roman" w:hAnsi="Times New Roman" w:cs="Times New Roman"/>
          <w:sz w:val="24"/>
          <w:szCs w:val="24"/>
        </w:rPr>
        <w:t>240 hodin</w:t>
      </w:r>
      <w:r w:rsidR="006C09E2" w:rsidRPr="003B6960">
        <w:rPr>
          <w:rFonts w:ascii="Times New Roman" w:hAnsi="Times New Roman" w:cs="Times New Roman"/>
          <w:sz w:val="24"/>
          <w:szCs w:val="24"/>
        </w:rPr>
        <w:t xml:space="preserve">. </w:t>
      </w:r>
      <w:r w:rsidR="00955D49" w:rsidRPr="003B6960">
        <w:rPr>
          <w:rFonts w:ascii="Times New Roman" w:hAnsi="Times New Roman" w:cs="Times New Roman"/>
          <w:sz w:val="24"/>
          <w:szCs w:val="24"/>
        </w:rPr>
        <w:t xml:space="preserve">I </w:t>
      </w:r>
      <w:r w:rsidR="006C09E2" w:rsidRPr="003B6960">
        <w:rPr>
          <w:rFonts w:ascii="Times New Roman" w:hAnsi="Times New Roman" w:cs="Times New Roman"/>
          <w:sz w:val="24"/>
          <w:szCs w:val="24"/>
        </w:rPr>
        <w:t xml:space="preserve">Francie povoluje uložení trestu OPP v maximálním rozsahu </w:t>
      </w:r>
      <w:r w:rsidR="00955D49" w:rsidRPr="003B6960">
        <w:rPr>
          <w:rFonts w:ascii="Times New Roman" w:hAnsi="Times New Roman" w:cs="Times New Roman"/>
          <w:sz w:val="24"/>
          <w:szCs w:val="24"/>
        </w:rPr>
        <w:t>240 hodin.</w:t>
      </w:r>
      <w:r w:rsidR="006C09E2" w:rsidRPr="003B6960">
        <w:rPr>
          <w:rFonts w:ascii="Times New Roman" w:hAnsi="Times New Roman" w:cs="Times New Roman"/>
          <w:sz w:val="24"/>
          <w:szCs w:val="24"/>
        </w:rPr>
        <w:t xml:space="preserve"> V Nizozemí je povoleno uložit trest OPP </w:t>
      </w:r>
      <w:r w:rsidR="00955D49" w:rsidRPr="003B6960">
        <w:rPr>
          <w:rFonts w:ascii="Times New Roman" w:hAnsi="Times New Roman" w:cs="Times New Roman"/>
          <w:sz w:val="24"/>
          <w:szCs w:val="24"/>
        </w:rPr>
        <w:t xml:space="preserve">také </w:t>
      </w:r>
      <w:r w:rsidR="006C09E2" w:rsidRPr="003B6960">
        <w:rPr>
          <w:rFonts w:ascii="Times New Roman" w:hAnsi="Times New Roman" w:cs="Times New Roman"/>
          <w:sz w:val="24"/>
          <w:szCs w:val="24"/>
        </w:rPr>
        <w:lastRenderedPageBreak/>
        <w:t xml:space="preserve">v maximální </w:t>
      </w:r>
      <w:r w:rsidR="00955D49" w:rsidRPr="003B6960">
        <w:rPr>
          <w:rFonts w:ascii="Times New Roman" w:hAnsi="Times New Roman" w:cs="Times New Roman"/>
          <w:sz w:val="24"/>
          <w:szCs w:val="24"/>
        </w:rPr>
        <w:t xml:space="preserve">možné </w:t>
      </w:r>
      <w:r w:rsidR="006C09E2" w:rsidRPr="003B6960">
        <w:rPr>
          <w:rFonts w:ascii="Times New Roman" w:hAnsi="Times New Roman" w:cs="Times New Roman"/>
          <w:sz w:val="24"/>
          <w:szCs w:val="24"/>
        </w:rPr>
        <w:t>délce 240 hodin.</w:t>
      </w:r>
      <w:r w:rsidR="00955D49" w:rsidRPr="003B6960">
        <w:rPr>
          <w:rStyle w:val="Znakapoznpodarou"/>
          <w:rFonts w:ascii="Times New Roman" w:hAnsi="Times New Roman" w:cs="Times New Roman"/>
          <w:sz w:val="24"/>
          <w:szCs w:val="24"/>
        </w:rPr>
        <w:footnoteReference w:id="33"/>
      </w:r>
      <w:r w:rsidR="00DD72EF" w:rsidRPr="003B6960">
        <w:rPr>
          <w:rFonts w:ascii="Times New Roman" w:hAnsi="Times New Roman" w:cs="Times New Roman"/>
          <w:sz w:val="24"/>
          <w:szCs w:val="24"/>
        </w:rPr>
        <w:t xml:space="preserve"> Naopak např. Slovenská republika umožňuje uložení „povinné pr</w:t>
      </w:r>
      <w:r w:rsidR="007541A0" w:rsidRPr="003B6960">
        <w:rPr>
          <w:rFonts w:ascii="Times New Roman" w:hAnsi="Times New Roman" w:cs="Times New Roman"/>
          <w:sz w:val="24"/>
          <w:szCs w:val="24"/>
        </w:rPr>
        <w:t xml:space="preserve">áce,“ tj. trestu OPP v max. výměře </w:t>
      </w:r>
      <w:r w:rsidR="00DD72EF" w:rsidRPr="003B6960">
        <w:rPr>
          <w:rFonts w:ascii="Times New Roman" w:hAnsi="Times New Roman" w:cs="Times New Roman"/>
          <w:sz w:val="24"/>
          <w:szCs w:val="24"/>
        </w:rPr>
        <w:t>300 hodin</w:t>
      </w:r>
      <w:r w:rsidR="007541A0" w:rsidRPr="003B6960">
        <w:rPr>
          <w:rFonts w:ascii="Times New Roman" w:hAnsi="Times New Roman" w:cs="Times New Roman"/>
          <w:sz w:val="24"/>
          <w:szCs w:val="24"/>
        </w:rPr>
        <w:t>.</w:t>
      </w:r>
    </w:p>
    <w:p w:rsidR="007541A0" w:rsidRPr="003B6960" w:rsidRDefault="008E3D82"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ab/>
        <w:t xml:space="preserve">U některých autorů se setkáváme s názory, že maximální délka trestu 300 hodin, </w:t>
      </w:r>
      <w:r w:rsidR="003F4E1C">
        <w:rPr>
          <w:rFonts w:ascii="Times New Roman" w:hAnsi="Times New Roman" w:cs="Times New Roman"/>
          <w:sz w:val="24"/>
          <w:szCs w:val="24"/>
        </w:rPr>
        <w:br/>
      </w:r>
      <w:r w:rsidRPr="003B6960">
        <w:rPr>
          <w:rFonts w:ascii="Times New Roman" w:hAnsi="Times New Roman" w:cs="Times New Roman"/>
          <w:sz w:val="24"/>
          <w:szCs w:val="24"/>
        </w:rPr>
        <w:t>je příliš vysoká. Toto tvrzení podkládají faktem, že pro pachatele je výkon trestu OPP v délce 300 hodin příliš dlouhý, což způsobuje jejich demotivaci pro řádné dokončení výkonu trestu. Z pohledu pachatele je demotivace způsobena zejména nepředstavitelností konce výkonu trestu. Tento faktor pak může pachatele vést k nechuti trest vykonávat, což může zapříčiňovat nerespektování uložených podmínek výkonu trestu, snížení pracovního tempa a úplné ztrátě motivace vykonat trest a vést řádný život.</w:t>
      </w:r>
      <w:r w:rsidRPr="003B6960">
        <w:rPr>
          <w:rStyle w:val="Znakapoznpodarou"/>
          <w:rFonts w:ascii="Times New Roman" w:hAnsi="Times New Roman" w:cs="Times New Roman"/>
          <w:sz w:val="24"/>
          <w:szCs w:val="24"/>
        </w:rPr>
        <w:footnoteReference w:id="34"/>
      </w:r>
      <w:r w:rsidR="007541A0" w:rsidRPr="003B6960">
        <w:rPr>
          <w:rFonts w:ascii="Times New Roman" w:hAnsi="Times New Roman" w:cs="Times New Roman"/>
          <w:sz w:val="24"/>
          <w:szCs w:val="24"/>
        </w:rPr>
        <w:t xml:space="preserve"> </w:t>
      </w:r>
    </w:p>
    <w:p w:rsidR="00352EE1" w:rsidRPr="003B6960" w:rsidRDefault="00004F63" w:rsidP="00703763">
      <w:p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S tímto argumentem souhlasím. P</w:t>
      </w:r>
      <w:r w:rsidR="007541A0" w:rsidRPr="003B6960">
        <w:rPr>
          <w:rFonts w:ascii="Times New Roman" w:hAnsi="Times New Roman" w:cs="Times New Roman"/>
          <w:sz w:val="24"/>
          <w:szCs w:val="24"/>
        </w:rPr>
        <w:t xml:space="preserve">říliš vysoká výměra uloženého trestu může vést k demotivaci pachatele řádně celý trest vykonat. </w:t>
      </w:r>
      <w:r w:rsidR="00B238B0" w:rsidRPr="003B6960">
        <w:rPr>
          <w:rFonts w:ascii="Times New Roman" w:hAnsi="Times New Roman" w:cs="Times New Roman"/>
          <w:sz w:val="24"/>
          <w:szCs w:val="24"/>
        </w:rPr>
        <w:t xml:space="preserve">Demotivace pachatele k výkonu trestu není žádoucím jevem. </w:t>
      </w:r>
      <w:r w:rsidR="007541A0" w:rsidRPr="003B6960">
        <w:rPr>
          <w:rFonts w:ascii="Times New Roman" w:hAnsi="Times New Roman" w:cs="Times New Roman"/>
          <w:sz w:val="24"/>
          <w:szCs w:val="24"/>
        </w:rPr>
        <w:t xml:space="preserve">Tento </w:t>
      </w:r>
      <w:r w:rsidR="00B238B0" w:rsidRPr="003B6960">
        <w:rPr>
          <w:rFonts w:ascii="Times New Roman" w:hAnsi="Times New Roman" w:cs="Times New Roman"/>
          <w:sz w:val="24"/>
          <w:szCs w:val="24"/>
        </w:rPr>
        <w:t>n</w:t>
      </w:r>
      <w:r w:rsidR="00352EE1" w:rsidRPr="003B6960">
        <w:rPr>
          <w:rFonts w:ascii="Times New Roman" w:hAnsi="Times New Roman" w:cs="Times New Roman"/>
          <w:sz w:val="24"/>
          <w:szCs w:val="24"/>
        </w:rPr>
        <w:t xml:space="preserve">ežádoucímu jev, </w:t>
      </w:r>
      <w:r w:rsidR="00B238B0" w:rsidRPr="003B6960">
        <w:rPr>
          <w:rFonts w:ascii="Times New Roman" w:hAnsi="Times New Roman" w:cs="Times New Roman"/>
          <w:sz w:val="24"/>
          <w:szCs w:val="24"/>
        </w:rPr>
        <w:t>pak může vést k přeměně trestu</w:t>
      </w:r>
      <w:r w:rsidR="00352EE1" w:rsidRPr="003B6960">
        <w:rPr>
          <w:rFonts w:ascii="Times New Roman" w:hAnsi="Times New Roman" w:cs="Times New Roman"/>
          <w:sz w:val="24"/>
          <w:szCs w:val="24"/>
        </w:rPr>
        <w:t xml:space="preserve"> OPP v některý z možných trestů. Přeměna OPP v jiný přípustný trest zapříčiňuje zmaření účelu původně uloženého </w:t>
      </w:r>
      <w:r w:rsidR="00291F03" w:rsidRPr="003B6960">
        <w:rPr>
          <w:rFonts w:ascii="Times New Roman" w:hAnsi="Times New Roman" w:cs="Times New Roman"/>
          <w:sz w:val="24"/>
          <w:szCs w:val="24"/>
        </w:rPr>
        <w:t xml:space="preserve">alternativního </w:t>
      </w:r>
      <w:r w:rsidR="00352EE1" w:rsidRPr="003B6960">
        <w:rPr>
          <w:rFonts w:ascii="Times New Roman" w:hAnsi="Times New Roman" w:cs="Times New Roman"/>
          <w:sz w:val="24"/>
          <w:szCs w:val="24"/>
        </w:rPr>
        <w:t xml:space="preserve">trestu. Navíc v případě přeměny na </w:t>
      </w:r>
      <w:r w:rsidR="00905B76">
        <w:rPr>
          <w:rFonts w:ascii="Times New Roman" w:hAnsi="Times New Roman" w:cs="Times New Roman"/>
          <w:sz w:val="24"/>
          <w:szCs w:val="24"/>
        </w:rPr>
        <w:t>nepodmíněný trest odnětí svobody</w:t>
      </w:r>
      <w:r w:rsidR="00352EE1" w:rsidRPr="003B6960">
        <w:rPr>
          <w:rFonts w:ascii="Times New Roman" w:hAnsi="Times New Roman" w:cs="Times New Roman"/>
          <w:sz w:val="24"/>
          <w:szCs w:val="24"/>
        </w:rPr>
        <w:t xml:space="preserve"> dochází ke zmaření snahy aplikovat </w:t>
      </w:r>
      <w:r w:rsidR="00905B76">
        <w:rPr>
          <w:rFonts w:ascii="Times New Roman" w:hAnsi="Times New Roman" w:cs="Times New Roman"/>
          <w:sz w:val="24"/>
          <w:szCs w:val="24"/>
        </w:rPr>
        <w:t>alternativní trest</w:t>
      </w:r>
      <w:r w:rsidR="00352EE1" w:rsidRPr="003B6960">
        <w:rPr>
          <w:rFonts w:ascii="Times New Roman" w:hAnsi="Times New Roman" w:cs="Times New Roman"/>
          <w:sz w:val="24"/>
          <w:szCs w:val="24"/>
        </w:rPr>
        <w:t xml:space="preserve"> ve všech případech, kde jejich uložení postačí. </w:t>
      </w:r>
    </w:p>
    <w:p w:rsidR="00AC4593" w:rsidRPr="003B6960" w:rsidRDefault="00352EE1"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ab/>
        <w:t xml:space="preserve">Na druhou stranu mám za to, </w:t>
      </w:r>
      <w:r w:rsidR="007541A0" w:rsidRPr="003B6960">
        <w:rPr>
          <w:rFonts w:ascii="Times New Roman" w:hAnsi="Times New Roman" w:cs="Times New Roman"/>
          <w:sz w:val="24"/>
          <w:szCs w:val="24"/>
        </w:rPr>
        <w:t>že</w:t>
      </w:r>
      <w:r w:rsidRPr="003B6960">
        <w:rPr>
          <w:rFonts w:ascii="Times New Roman" w:hAnsi="Times New Roman" w:cs="Times New Roman"/>
          <w:sz w:val="24"/>
          <w:szCs w:val="24"/>
        </w:rPr>
        <w:t xml:space="preserve"> v některých případech (dle povahy a závažnosti spáchaného přečinu a dle osoby a poměrů pach</w:t>
      </w:r>
      <w:r w:rsidR="00B238B0" w:rsidRPr="003B6960">
        <w:rPr>
          <w:rFonts w:ascii="Times New Roman" w:hAnsi="Times New Roman" w:cs="Times New Roman"/>
          <w:sz w:val="24"/>
          <w:szCs w:val="24"/>
        </w:rPr>
        <w:t xml:space="preserve">atele) by uložení trestu OPP v </w:t>
      </w:r>
      <w:r w:rsidRPr="003B6960">
        <w:rPr>
          <w:rFonts w:ascii="Times New Roman" w:hAnsi="Times New Roman" w:cs="Times New Roman"/>
          <w:sz w:val="24"/>
          <w:szCs w:val="24"/>
        </w:rPr>
        <w:t xml:space="preserve">nižší výměře nemuselo postačovat k naplnění účelu trestu. </w:t>
      </w:r>
      <w:r w:rsidR="00B238B0" w:rsidRPr="003B6960">
        <w:rPr>
          <w:rFonts w:ascii="Times New Roman" w:hAnsi="Times New Roman" w:cs="Times New Roman"/>
          <w:sz w:val="24"/>
          <w:szCs w:val="24"/>
        </w:rPr>
        <w:t>V</w:t>
      </w:r>
      <w:r w:rsidRPr="003B6960">
        <w:rPr>
          <w:rFonts w:ascii="Times New Roman" w:hAnsi="Times New Roman" w:cs="Times New Roman"/>
          <w:sz w:val="24"/>
          <w:szCs w:val="24"/>
        </w:rPr>
        <w:t xml:space="preserve"> jistých případech je žádoucí, aby byl trest OPP uložen při horní hranici přípustné výměry. Například u pachatelů, kteří již jednou vykonali trest OPP v kratším trvání </w:t>
      </w:r>
      <w:r w:rsidR="00291F03" w:rsidRPr="003B6960">
        <w:rPr>
          <w:rFonts w:ascii="Times New Roman" w:hAnsi="Times New Roman" w:cs="Times New Roman"/>
          <w:sz w:val="24"/>
          <w:szCs w:val="24"/>
        </w:rPr>
        <w:t xml:space="preserve">(např. 120 hodin) </w:t>
      </w:r>
      <w:r w:rsidRPr="003B6960">
        <w:rPr>
          <w:rFonts w:ascii="Times New Roman" w:hAnsi="Times New Roman" w:cs="Times New Roman"/>
          <w:sz w:val="24"/>
          <w:szCs w:val="24"/>
        </w:rPr>
        <w:t>a i přesto znovu páchají trestnou činnost</w:t>
      </w:r>
      <w:r w:rsidR="00B238B0" w:rsidRPr="003B6960">
        <w:rPr>
          <w:rFonts w:ascii="Times New Roman" w:hAnsi="Times New Roman" w:cs="Times New Roman"/>
          <w:sz w:val="24"/>
          <w:szCs w:val="24"/>
        </w:rPr>
        <w:t>,</w:t>
      </w:r>
      <w:r w:rsidRPr="003B6960">
        <w:rPr>
          <w:rFonts w:ascii="Times New Roman" w:hAnsi="Times New Roman" w:cs="Times New Roman"/>
          <w:sz w:val="24"/>
          <w:szCs w:val="24"/>
        </w:rPr>
        <w:t xml:space="preserve"> považuji za vhodné </w:t>
      </w:r>
      <w:r w:rsidR="00291F03" w:rsidRPr="003B6960">
        <w:rPr>
          <w:rFonts w:ascii="Times New Roman" w:hAnsi="Times New Roman" w:cs="Times New Roman"/>
          <w:sz w:val="24"/>
          <w:szCs w:val="24"/>
        </w:rPr>
        <w:t xml:space="preserve">(pokud se soud rozhodne uložit znovu trest OPP) jeho uložení </w:t>
      </w:r>
      <w:r w:rsidR="003F4E1C">
        <w:rPr>
          <w:rFonts w:ascii="Times New Roman" w:hAnsi="Times New Roman" w:cs="Times New Roman"/>
          <w:sz w:val="24"/>
          <w:szCs w:val="24"/>
        </w:rPr>
        <w:br/>
      </w:r>
      <w:r w:rsidR="00291F03" w:rsidRPr="003B6960">
        <w:rPr>
          <w:rFonts w:ascii="Times New Roman" w:hAnsi="Times New Roman" w:cs="Times New Roman"/>
          <w:sz w:val="24"/>
          <w:szCs w:val="24"/>
        </w:rPr>
        <w:t>ve výměře vyšší, možná i blížící se horní hranici trestu.</w:t>
      </w:r>
    </w:p>
    <w:p w:rsidR="00291F03" w:rsidRPr="003B6960" w:rsidRDefault="00291F03"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ab/>
        <w:t xml:space="preserve">Z mého pohledu se jeví </w:t>
      </w:r>
      <w:r w:rsidR="00B238B0" w:rsidRPr="003B6960">
        <w:rPr>
          <w:rFonts w:ascii="Times New Roman" w:hAnsi="Times New Roman" w:cs="Times New Roman"/>
          <w:sz w:val="24"/>
          <w:szCs w:val="24"/>
        </w:rPr>
        <w:t xml:space="preserve">vhodnějším ukládat </w:t>
      </w:r>
      <w:r w:rsidRPr="003B6960">
        <w:rPr>
          <w:rFonts w:ascii="Times New Roman" w:hAnsi="Times New Roman" w:cs="Times New Roman"/>
          <w:sz w:val="24"/>
          <w:szCs w:val="24"/>
        </w:rPr>
        <w:t xml:space="preserve">trest OPP v kratším trvání </w:t>
      </w:r>
      <w:r w:rsidR="003F4E1C">
        <w:rPr>
          <w:rFonts w:ascii="Times New Roman" w:hAnsi="Times New Roman" w:cs="Times New Roman"/>
          <w:sz w:val="24"/>
          <w:szCs w:val="24"/>
        </w:rPr>
        <w:br/>
      </w:r>
      <w:r w:rsidRPr="003B6960">
        <w:rPr>
          <w:rFonts w:ascii="Times New Roman" w:hAnsi="Times New Roman" w:cs="Times New Roman"/>
          <w:sz w:val="24"/>
          <w:szCs w:val="24"/>
        </w:rPr>
        <w:t>(např. do 2</w:t>
      </w:r>
      <w:r w:rsidR="006B2D84" w:rsidRPr="003B6960">
        <w:rPr>
          <w:rFonts w:ascii="Times New Roman" w:hAnsi="Times New Roman" w:cs="Times New Roman"/>
          <w:sz w:val="24"/>
          <w:szCs w:val="24"/>
        </w:rPr>
        <w:t>00</w:t>
      </w:r>
      <w:r w:rsidRPr="003B6960">
        <w:rPr>
          <w:rFonts w:ascii="Times New Roman" w:hAnsi="Times New Roman" w:cs="Times New Roman"/>
          <w:sz w:val="24"/>
          <w:szCs w:val="24"/>
        </w:rPr>
        <w:t xml:space="preserve"> hodin)</w:t>
      </w:r>
      <w:r w:rsidR="006B2D84" w:rsidRPr="003B6960">
        <w:rPr>
          <w:rFonts w:ascii="Times New Roman" w:hAnsi="Times New Roman" w:cs="Times New Roman"/>
          <w:sz w:val="24"/>
          <w:szCs w:val="24"/>
        </w:rPr>
        <w:t>, aby nedocházelo k demotivaci pachatele trest řádně vykonat</w:t>
      </w:r>
      <w:r w:rsidR="00B238B0" w:rsidRPr="003B6960">
        <w:rPr>
          <w:rFonts w:ascii="Times New Roman" w:hAnsi="Times New Roman" w:cs="Times New Roman"/>
          <w:sz w:val="24"/>
          <w:szCs w:val="24"/>
        </w:rPr>
        <w:t xml:space="preserve">. Nevylučuji však možnost uložit trest při horní hranici možné výměry (např. 290 hodin) pachatelům, </w:t>
      </w:r>
      <w:r w:rsidR="003F4E1C">
        <w:rPr>
          <w:rFonts w:ascii="Times New Roman" w:hAnsi="Times New Roman" w:cs="Times New Roman"/>
          <w:sz w:val="24"/>
          <w:szCs w:val="24"/>
        </w:rPr>
        <w:br/>
      </w:r>
      <w:r w:rsidR="00B238B0" w:rsidRPr="003B6960">
        <w:rPr>
          <w:rFonts w:ascii="Times New Roman" w:hAnsi="Times New Roman" w:cs="Times New Roman"/>
          <w:sz w:val="24"/>
          <w:szCs w:val="24"/>
        </w:rPr>
        <w:t xml:space="preserve">u kterých je </w:t>
      </w:r>
      <w:r w:rsidR="006B2D84" w:rsidRPr="003B6960">
        <w:rPr>
          <w:rFonts w:ascii="Times New Roman" w:hAnsi="Times New Roman" w:cs="Times New Roman"/>
          <w:sz w:val="24"/>
          <w:szCs w:val="24"/>
        </w:rPr>
        <w:t xml:space="preserve">důvodný </w:t>
      </w:r>
      <w:r w:rsidR="00B238B0" w:rsidRPr="003B6960">
        <w:rPr>
          <w:rFonts w:ascii="Times New Roman" w:hAnsi="Times New Roman" w:cs="Times New Roman"/>
          <w:sz w:val="24"/>
          <w:szCs w:val="24"/>
        </w:rPr>
        <w:t>předpoklad, že kratší délka trestu nebude postačovat k jejich nápravě.</w:t>
      </w:r>
      <w:r w:rsidRPr="003B6960">
        <w:rPr>
          <w:rFonts w:ascii="Times New Roman" w:hAnsi="Times New Roman" w:cs="Times New Roman"/>
          <w:sz w:val="24"/>
          <w:szCs w:val="24"/>
        </w:rPr>
        <w:t xml:space="preserve"> </w:t>
      </w:r>
      <w:r w:rsidR="00B238B0" w:rsidRPr="003B6960">
        <w:rPr>
          <w:rFonts w:ascii="Times New Roman" w:hAnsi="Times New Roman" w:cs="Times New Roman"/>
          <w:sz w:val="24"/>
          <w:szCs w:val="24"/>
        </w:rPr>
        <w:t>Na základě výše zmíněného považuji horní hranici trestu za vyhovující. Není na škodu ponechat soudům možnost rozhodování o délce trestu tak, aby mohlo v konkrétních případech docházet k účinné individualizaci trestu.</w:t>
      </w:r>
    </w:p>
    <w:p w:rsidR="0082406C" w:rsidRPr="003B6960" w:rsidRDefault="00D962F3" w:rsidP="00703763">
      <w:pPr>
        <w:pStyle w:val="Nadpis2"/>
        <w:spacing w:line="360" w:lineRule="auto"/>
        <w:jc w:val="both"/>
        <w:rPr>
          <w:rFonts w:cs="Times New Roman"/>
        </w:rPr>
      </w:pPr>
      <w:bookmarkStart w:id="33" w:name="_Toc381874894"/>
      <w:bookmarkStart w:id="34" w:name="_Toc383042245"/>
      <w:bookmarkStart w:id="35" w:name="_Toc384201225"/>
      <w:r>
        <w:rPr>
          <w:rFonts w:cs="Times New Roman"/>
        </w:rPr>
        <w:lastRenderedPageBreak/>
        <w:t>Aplikace trestu obecně prospěšných prací soudy České republiky</w:t>
      </w:r>
      <w:bookmarkEnd w:id="33"/>
      <w:bookmarkEnd w:id="34"/>
      <w:bookmarkEnd w:id="35"/>
    </w:p>
    <w:p w:rsidR="0082406C" w:rsidRDefault="0003465B"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ab/>
        <w:t>Důvodová zpráva k trestnímu zákoníku uvádí, že zavedený trest OPP</w:t>
      </w:r>
      <w:r w:rsidR="00F9470D" w:rsidRPr="003B6960">
        <w:rPr>
          <w:rFonts w:ascii="Times New Roman" w:hAnsi="Times New Roman" w:cs="Times New Roman"/>
          <w:sz w:val="24"/>
          <w:szCs w:val="24"/>
        </w:rPr>
        <w:t xml:space="preserve"> je</w:t>
      </w:r>
      <w:r w:rsidRPr="003B6960">
        <w:rPr>
          <w:rFonts w:ascii="Times New Roman" w:hAnsi="Times New Roman" w:cs="Times New Roman"/>
          <w:sz w:val="24"/>
          <w:szCs w:val="24"/>
        </w:rPr>
        <w:t xml:space="preserve"> </w:t>
      </w:r>
      <w:r w:rsidR="00D436CA" w:rsidRPr="003B6960">
        <w:rPr>
          <w:rFonts w:ascii="Times New Roman" w:hAnsi="Times New Roman" w:cs="Times New Roman"/>
          <w:sz w:val="24"/>
          <w:szCs w:val="24"/>
        </w:rPr>
        <w:t xml:space="preserve">určen k ukládání za </w:t>
      </w:r>
      <w:r w:rsidRPr="003B6960">
        <w:rPr>
          <w:rFonts w:ascii="Times New Roman" w:hAnsi="Times New Roman" w:cs="Times New Roman"/>
          <w:sz w:val="24"/>
          <w:szCs w:val="24"/>
        </w:rPr>
        <w:t>méně závažn</w:t>
      </w:r>
      <w:r w:rsidR="00D436CA" w:rsidRPr="003B6960">
        <w:rPr>
          <w:rFonts w:ascii="Times New Roman" w:hAnsi="Times New Roman" w:cs="Times New Roman"/>
          <w:sz w:val="24"/>
          <w:szCs w:val="24"/>
        </w:rPr>
        <w:t>é</w:t>
      </w:r>
      <w:r w:rsidRPr="003B6960">
        <w:rPr>
          <w:rFonts w:ascii="Times New Roman" w:hAnsi="Times New Roman" w:cs="Times New Roman"/>
          <w:sz w:val="24"/>
          <w:szCs w:val="24"/>
        </w:rPr>
        <w:t xml:space="preserve"> </w:t>
      </w:r>
      <w:r w:rsidR="00131306">
        <w:rPr>
          <w:rFonts w:ascii="Times New Roman" w:hAnsi="Times New Roman" w:cs="Times New Roman"/>
          <w:sz w:val="24"/>
          <w:szCs w:val="24"/>
        </w:rPr>
        <w:t>trestné činy</w:t>
      </w:r>
      <w:r w:rsidRPr="003B6960">
        <w:rPr>
          <w:rFonts w:ascii="Times New Roman" w:hAnsi="Times New Roman" w:cs="Times New Roman"/>
          <w:sz w:val="24"/>
          <w:szCs w:val="24"/>
        </w:rPr>
        <w:t xml:space="preserve">. Mezi </w:t>
      </w:r>
      <w:r w:rsidR="00D436CA" w:rsidRPr="003B6960">
        <w:rPr>
          <w:rFonts w:ascii="Times New Roman" w:hAnsi="Times New Roman" w:cs="Times New Roman"/>
          <w:sz w:val="24"/>
          <w:szCs w:val="24"/>
        </w:rPr>
        <w:t>tyto m</w:t>
      </w:r>
      <w:r w:rsidRPr="003B6960">
        <w:rPr>
          <w:rFonts w:ascii="Times New Roman" w:hAnsi="Times New Roman" w:cs="Times New Roman"/>
          <w:sz w:val="24"/>
          <w:szCs w:val="24"/>
        </w:rPr>
        <w:t xml:space="preserve">ůžeme zařadit například </w:t>
      </w:r>
      <w:r w:rsidR="00D436CA" w:rsidRPr="003B6960">
        <w:rPr>
          <w:rFonts w:ascii="Times New Roman" w:hAnsi="Times New Roman" w:cs="Times New Roman"/>
          <w:sz w:val="24"/>
          <w:szCs w:val="24"/>
        </w:rPr>
        <w:t>projevy vandalství, výtržnictví či</w:t>
      </w:r>
      <w:r w:rsidRPr="003B6960">
        <w:rPr>
          <w:rFonts w:ascii="Times New Roman" w:hAnsi="Times New Roman" w:cs="Times New Roman"/>
          <w:sz w:val="24"/>
          <w:szCs w:val="24"/>
        </w:rPr>
        <w:t xml:space="preserve"> méně závažné majetkové trestné činnosti, naplňující některou </w:t>
      </w:r>
      <w:r w:rsidR="002635BF">
        <w:rPr>
          <w:rFonts w:ascii="Times New Roman" w:hAnsi="Times New Roman" w:cs="Times New Roman"/>
          <w:sz w:val="24"/>
          <w:szCs w:val="24"/>
        </w:rPr>
        <w:br/>
      </w:r>
      <w:r w:rsidRPr="003B6960">
        <w:rPr>
          <w:rFonts w:ascii="Times New Roman" w:hAnsi="Times New Roman" w:cs="Times New Roman"/>
          <w:sz w:val="24"/>
          <w:szCs w:val="24"/>
        </w:rPr>
        <w:t xml:space="preserve">ze skutkových podstat stanovených </w:t>
      </w:r>
      <w:r w:rsidR="00905B76">
        <w:rPr>
          <w:rFonts w:ascii="Times New Roman" w:hAnsi="Times New Roman" w:cs="Times New Roman"/>
          <w:sz w:val="24"/>
          <w:szCs w:val="24"/>
        </w:rPr>
        <w:t>trestním zákoníkem</w:t>
      </w:r>
      <w:r w:rsidRPr="003B6960">
        <w:rPr>
          <w:rFonts w:ascii="Times New Roman" w:hAnsi="Times New Roman" w:cs="Times New Roman"/>
          <w:sz w:val="24"/>
          <w:szCs w:val="24"/>
        </w:rPr>
        <w:t>.</w:t>
      </w:r>
      <w:r w:rsidRPr="003B6960">
        <w:rPr>
          <w:rStyle w:val="Znakapoznpodarou"/>
          <w:rFonts w:ascii="Times New Roman" w:hAnsi="Times New Roman" w:cs="Times New Roman"/>
          <w:sz w:val="24"/>
          <w:szCs w:val="24"/>
        </w:rPr>
        <w:footnoteReference w:id="35"/>
      </w:r>
    </w:p>
    <w:p w:rsidR="00D962F3" w:rsidRPr="003B6960" w:rsidRDefault="00D962F3" w:rsidP="00703763">
      <w:p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Trest OPP byl </w:t>
      </w:r>
      <w:r w:rsidR="00F03C05">
        <w:rPr>
          <w:rFonts w:ascii="Times New Roman" w:hAnsi="Times New Roman" w:cs="Times New Roman"/>
          <w:sz w:val="24"/>
          <w:szCs w:val="24"/>
        </w:rPr>
        <w:t xml:space="preserve">v roce 2012 </w:t>
      </w:r>
      <w:r>
        <w:rPr>
          <w:rFonts w:ascii="Times New Roman" w:hAnsi="Times New Roman" w:cs="Times New Roman"/>
          <w:sz w:val="24"/>
          <w:szCs w:val="24"/>
        </w:rPr>
        <w:t xml:space="preserve">za spáchané přečiny uložen celkem v </w:t>
      </w:r>
      <w:r w:rsidRPr="003B6960">
        <w:rPr>
          <w:rFonts w:ascii="Times New Roman" w:hAnsi="Times New Roman" w:cs="Times New Roman"/>
          <w:sz w:val="24"/>
          <w:szCs w:val="24"/>
        </w:rPr>
        <w:t>7,7% případů z celkového počtu uložených trestů.</w:t>
      </w:r>
      <w:r w:rsidRPr="003B6960">
        <w:rPr>
          <w:rStyle w:val="Znakapoznpodarou"/>
          <w:rFonts w:ascii="Times New Roman" w:hAnsi="Times New Roman" w:cs="Times New Roman"/>
          <w:sz w:val="24"/>
          <w:szCs w:val="24"/>
        </w:rPr>
        <w:footnoteReference w:id="36"/>
      </w:r>
      <w:r w:rsidRPr="003B6960">
        <w:rPr>
          <w:rFonts w:ascii="Times New Roman" w:hAnsi="Times New Roman" w:cs="Times New Roman"/>
          <w:sz w:val="24"/>
          <w:szCs w:val="24"/>
        </w:rPr>
        <w:t xml:space="preserve"> Z celkového počtu uložených trestů OPP (100%), došlo k přeměně na některý z možných trestů celkem u </w:t>
      </w:r>
      <w:proofErr w:type="gramStart"/>
      <w:r w:rsidRPr="003B6960">
        <w:rPr>
          <w:rFonts w:ascii="Times New Roman" w:hAnsi="Times New Roman" w:cs="Times New Roman"/>
          <w:sz w:val="24"/>
          <w:szCs w:val="24"/>
        </w:rPr>
        <w:t>23%</w:t>
      </w:r>
      <w:proofErr w:type="gramEnd"/>
      <w:r w:rsidRPr="003B6960">
        <w:rPr>
          <w:rFonts w:ascii="Times New Roman" w:hAnsi="Times New Roman" w:cs="Times New Roman"/>
          <w:sz w:val="24"/>
          <w:szCs w:val="24"/>
        </w:rPr>
        <w:t xml:space="preserve"> případů.</w:t>
      </w:r>
      <w:r w:rsidRPr="003B6960">
        <w:rPr>
          <w:rStyle w:val="Znakapoznpodarou"/>
          <w:rFonts w:ascii="Times New Roman" w:hAnsi="Times New Roman" w:cs="Times New Roman"/>
          <w:sz w:val="24"/>
          <w:szCs w:val="24"/>
        </w:rPr>
        <w:footnoteReference w:id="37"/>
      </w:r>
    </w:p>
    <w:p w:rsidR="00D436CA" w:rsidRDefault="0082406C"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ab/>
        <w:t>V praxi dochází k situacím, kdy pachatel, kterému je uložen trest OPP vůbec nenastoupí k výkonu uloženého trestu, popřípadě nastoupí, ale dále trest nevykonává.</w:t>
      </w:r>
      <w:r w:rsidRPr="003B6960">
        <w:rPr>
          <w:rStyle w:val="Znakapoznpodarou"/>
          <w:rFonts w:ascii="Times New Roman" w:hAnsi="Times New Roman" w:cs="Times New Roman"/>
          <w:sz w:val="24"/>
          <w:szCs w:val="24"/>
        </w:rPr>
        <w:footnoteReference w:id="38"/>
      </w:r>
      <w:r w:rsidRPr="003B6960">
        <w:rPr>
          <w:rFonts w:ascii="Times New Roman" w:hAnsi="Times New Roman" w:cs="Times New Roman"/>
          <w:sz w:val="24"/>
          <w:szCs w:val="24"/>
        </w:rPr>
        <w:t xml:space="preserve"> </w:t>
      </w:r>
      <w:r w:rsidR="00D436CA" w:rsidRPr="003B6960">
        <w:rPr>
          <w:rFonts w:ascii="Times New Roman" w:hAnsi="Times New Roman" w:cs="Times New Roman"/>
          <w:sz w:val="24"/>
          <w:szCs w:val="24"/>
        </w:rPr>
        <w:t xml:space="preserve">Předpokladem pro splnění funkce trestu je nastoupení výkonu OPP pachatelem a jeho další řádný výkon. </w:t>
      </w:r>
      <w:r w:rsidR="00316FCB" w:rsidRPr="003B6960">
        <w:rPr>
          <w:rFonts w:ascii="Times New Roman" w:hAnsi="Times New Roman" w:cs="Times New Roman"/>
          <w:sz w:val="24"/>
          <w:szCs w:val="24"/>
        </w:rPr>
        <w:t xml:space="preserve">Nutno poznamenat, že účinnost uloženého trestu závisí na povaze a charakteru konkrétního pachatele. </w:t>
      </w:r>
      <w:r w:rsidR="006B2D84" w:rsidRPr="003B6960">
        <w:rPr>
          <w:rFonts w:ascii="Times New Roman" w:hAnsi="Times New Roman" w:cs="Times New Roman"/>
          <w:sz w:val="24"/>
          <w:szCs w:val="24"/>
        </w:rPr>
        <w:t xml:space="preserve">Z tohoto důvodu považuji za </w:t>
      </w:r>
      <w:r w:rsidR="00D436CA" w:rsidRPr="003B6960">
        <w:rPr>
          <w:rFonts w:ascii="Times New Roman" w:hAnsi="Times New Roman" w:cs="Times New Roman"/>
          <w:sz w:val="24"/>
          <w:szCs w:val="24"/>
        </w:rPr>
        <w:t xml:space="preserve">nutné dbát na výběr vhodného pachatele. </w:t>
      </w:r>
    </w:p>
    <w:p w:rsidR="00D962F3" w:rsidRPr="003B6960" w:rsidRDefault="00D962F3" w:rsidP="00703763">
      <w:p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Při hledání vhodného pachatele budu pracovat s </w:t>
      </w:r>
      <w:r w:rsidRPr="003B6960">
        <w:rPr>
          <w:rFonts w:ascii="Times New Roman" w:hAnsi="Times New Roman" w:cs="Times New Roman"/>
          <w:sz w:val="24"/>
          <w:szCs w:val="24"/>
        </w:rPr>
        <w:t xml:space="preserve">počty uložených trestů v roce 2012 </w:t>
      </w:r>
      <w:r w:rsidR="002635BF">
        <w:rPr>
          <w:rFonts w:ascii="Times New Roman" w:hAnsi="Times New Roman" w:cs="Times New Roman"/>
          <w:sz w:val="24"/>
          <w:szCs w:val="24"/>
        </w:rPr>
        <w:br/>
      </w:r>
      <w:r w:rsidRPr="003B6960">
        <w:rPr>
          <w:rFonts w:ascii="Times New Roman" w:hAnsi="Times New Roman" w:cs="Times New Roman"/>
          <w:sz w:val="24"/>
          <w:szCs w:val="24"/>
        </w:rPr>
        <w:t xml:space="preserve">ve vztahu ke konkrétním </w:t>
      </w:r>
      <w:r>
        <w:rPr>
          <w:rFonts w:ascii="Times New Roman" w:hAnsi="Times New Roman" w:cs="Times New Roman"/>
          <w:sz w:val="24"/>
          <w:szCs w:val="24"/>
        </w:rPr>
        <w:t>trestným činům</w:t>
      </w:r>
      <w:r w:rsidRPr="003B6960">
        <w:rPr>
          <w:rFonts w:ascii="Times New Roman" w:hAnsi="Times New Roman" w:cs="Times New Roman"/>
          <w:sz w:val="24"/>
          <w:szCs w:val="24"/>
        </w:rPr>
        <w:t xml:space="preserve"> teoreticky vhodným k uložení trestu OPP. Z</w:t>
      </w:r>
      <w:r>
        <w:rPr>
          <w:rFonts w:ascii="Times New Roman" w:hAnsi="Times New Roman" w:cs="Times New Roman"/>
          <w:sz w:val="24"/>
          <w:szCs w:val="24"/>
        </w:rPr>
        <w:t> trestných činů</w:t>
      </w:r>
      <w:r w:rsidRPr="003B6960">
        <w:rPr>
          <w:rFonts w:ascii="Times New Roman" w:hAnsi="Times New Roman" w:cs="Times New Roman"/>
          <w:sz w:val="24"/>
          <w:szCs w:val="24"/>
        </w:rPr>
        <w:t xml:space="preserve"> proti majetku, upravených v hlavě V. TZ jsem vybrala krádež (§205 TZ), podvod (§209 TZ) a poškození cizí věci (§228 TZ). Další </w:t>
      </w:r>
      <w:r>
        <w:rPr>
          <w:rFonts w:ascii="Times New Roman" w:hAnsi="Times New Roman" w:cs="Times New Roman"/>
          <w:sz w:val="24"/>
          <w:szCs w:val="24"/>
        </w:rPr>
        <w:t>trestné činy</w:t>
      </w:r>
      <w:r w:rsidRPr="003B6960">
        <w:rPr>
          <w:rFonts w:ascii="Times New Roman" w:hAnsi="Times New Roman" w:cs="Times New Roman"/>
          <w:sz w:val="24"/>
          <w:szCs w:val="24"/>
        </w:rPr>
        <w:t xml:space="preserve"> byly vybrány z hlavy X. TZ, trestné činy proti pořádku ve věcech veřejných, a to TČ šíření poplašné zprávy </w:t>
      </w:r>
      <w:r w:rsidR="002635BF">
        <w:rPr>
          <w:rFonts w:ascii="Times New Roman" w:hAnsi="Times New Roman" w:cs="Times New Roman"/>
          <w:sz w:val="24"/>
          <w:szCs w:val="24"/>
        </w:rPr>
        <w:br/>
      </w:r>
      <w:r w:rsidRPr="003B6960">
        <w:rPr>
          <w:rFonts w:ascii="Times New Roman" w:hAnsi="Times New Roman" w:cs="Times New Roman"/>
          <w:sz w:val="24"/>
          <w:szCs w:val="24"/>
        </w:rPr>
        <w:t>(§357 TZ) a výtržnictví (§358 TZ).</w:t>
      </w:r>
    </w:p>
    <w:p w:rsidR="00D962F3" w:rsidRPr="003B6960" w:rsidRDefault="00D962F3"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ab/>
        <w:t>Trest OPP byl uložen celkem u 8 158 pachatelů (100%), z toho:</w:t>
      </w:r>
    </w:p>
    <w:p w:rsidR="00D962F3" w:rsidRPr="003B6960" w:rsidRDefault="00D962F3" w:rsidP="00703763">
      <w:pPr>
        <w:pStyle w:val="Odstavecseseznamem"/>
        <w:numPr>
          <w:ilvl w:val="0"/>
          <w:numId w:val="22"/>
        </w:numPr>
        <w:spacing w:after="0" w:line="360" w:lineRule="auto"/>
        <w:ind w:left="1134" w:hanging="208"/>
        <w:jc w:val="both"/>
        <w:rPr>
          <w:rFonts w:ascii="Times New Roman" w:hAnsi="Times New Roman" w:cs="Times New Roman"/>
          <w:sz w:val="24"/>
          <w:szCs w:val="24"/>
        </w:rPr>
      </w:pPr>
      <w:r w:rsidRPr="003B6960">
        <w:rPr>
          <w:rFonts w:ascii="Times New Roman" w:hAnsi="Times New Roman" w:cs="Times New Roman"/>
          <w:sz w:val="24"/>
          <w:szCs w:val="24"/>
        </w:rPr>
        <w:t>za TČ krádeže v 36,9%</w:t>
      </w:r>
    </w:p>
    <w:p w:rsidR="00D962F3" w:rsidRPr="003B6960" w:rsidRDefault="00CF5AC6" w:rsidP="00703763">
      <w:pPr>
        <w:pStyle w:val="Odstavecseseznamem"/>
        <w:numPr>
          <w:ilvl w:val="0"/>
          <w:numId w:val="22"/>
        </w:numPr>
        <w:spacing w:after="0" w:line="360" w:lineRule="auto"/>
        <w:ind w:left="1134" w:hanging="208"/>
        <w:jc w:val="both"/>
        <w:rPr>
          <w:rFonts w:ascii="Times New Roman" w:hAnsi="Times New Roman" w:cs="Times New Roman"/>
          <w:sz w:val="24"/>
          <w:szCs w:val="24"/>
        </w:rPr>
      </w:pPr>
      <w:r>
        <w:rPr>
          <w:rFonts w:ascii="Times New Roman" w:hAnsi="Times New Roman" w:cs="Times New Roman"/>
          <w:sz w:val="24"/>
          <w:szCs w:val="24"/>
        </w:rPr>
        <w:t xml:space="preserve">za TČ podvodu </w:t>
      </w:r>
      <w:proofErr w:type="gramStart"/>
      <w:r>
        <w:rPr>
          <w:rFonts w:ascii="Times New Roman" w:hAnsi="Times New Roman" w:cs="Times New Roman"/>
          <w:sz w:val="24"/>
          <w:szCs w:val="24"/>
        </w:rPr>
        <w:t>ve</w:t>
      </w:r>
      <w:proofErr w:type="gramEnd"/>
      <w:r w:rsidR="00D962F3" w:rsidRPr="003B6960">
        <w:rPr>
          <w:rFonts w:ascii="Times New Roman" w:hAnsi="Times New Roman" w:cs="Times New Roman"/>
          <w:sz w:val="24"/>
          <w:szCs w:val="24"/>
        </w:rPr>
        <w:t xml:space="preserve"> 2%</w:t>
      </w:r>
    </w:p>
    <w:p w:rsidR="00D962F3" w:rsidRPr="003B6960" w:rsidRDefault="00D962F3" w:rsidP="00703763">
      <w:pPr>
        <w:pStyle w:val="Odstavecseseznamem"/>
        <w:numPr>
          <w:ilvl w:val="0"/>
          <w:numId w:val="22"/>
        </w:numPr>
        <w:spacing w:after="0" w:line="360" w:lineRule="auto"/>
        <w:ind w:left="1134" w:hanging="208"/>
        <w:jc w:val="both"/>
        <w:rPr>
          <w:rFonts w:ascii="Times New Roman" w:hAnsi="Times New Roman" w:cs="Times New Roman"/>
          <w:sz w:val="24"/>
          <w:szCs w:val="24"/>
        </w:rPr>
      </w:pPr>
      <w:r w:rsidRPr="003B6960">
        <w:rPr>
          <w:rFonts w:ascii="Times New Roman" w:hAnsi="Times New Roman" w:cs="Times New Roman"/>
          <w:sz w:val="24"/>
          <w:szCs w:val="24"/>
        </w:rPr>
        <w:t>za TČ poškození cizí věci v</w:t>
      </w:r>
      <w:r w:rsidR="00CF5AC6">
        <w:rPr>
          <w:rFonts w:ascii="Times New Roman" w:hAnsi="Times New Roman" w:cs="Times New Roman"/>
          <w:sz w:val="24"/>
          <w:szCs w:val="24"/>
        </w:rPr>
        <w:t>e</w:t>
      </w:r>
      <w:r w:rsidRPr="003B6960">
        <w:rPr>
          <w:rFonts w:ascii="Times New Roman" w:hAnsi="Times New Roman" w:cs="Times New Roman"/>
          <w:sz w:val="24"/>
          <w:szCs w:val="24"/>
        </w:rPr>
        <w:t xml:space="preserve"> 4,7%</w:t>
      </w:r>
    </w:p>
    <w:p w:rsidR="00D962F3" w:rsidRPr="003B6960" w:rsidRDefault="00D962F3" w:rsidP="00703763">
      <w:pPr>
        <w:pStyle w:val="Odstavecseseznamem"/>
        <w:numPr>
          <w:ilvl w:val="0"/>
          <w:numId w:val="22"/>
        </w:numPr>
        <w:spacing w:after="0" w:line="360" w:lineRule="auto"/>
        <w:ind w:left="1134" w:hanging="208"/>
        <w:jc w:val="both"/>
        <w:rPr>
          <w:rFonts w:ascii="Times New Roman" w:hAnsi="Times New Roman" w:cs="Times New Roman"/>
          <w:sz w:val="24"/>
          <w:szCs w:val="24"/>
        </w:rPr>
      </w:pPr>
      <w:r w:rsidRPr="003B6960">
        <w:rPr>
          <w:rFonts w:ascii="Times New Roman" w:hAnsi="Times New Roman" w:cs="Times New Roman"/>
          <w:sz w:val="24"/>
          <w:szCs w:val="24"/>
        </w:rPr>
        <w:t>za TČ šíření poplašné zprávy v 0,1%</w:t>
      </w:r>
    </w:p>
    <w:p w:rsidR="00D962F3" w:rsidRPr="003B6960" w:rsidRDefault="00D962F3" w:rsidP="00703763">
      <w:pPr>
        <w:pStyle w:val="Odstavecseseznamem"/>
        <w:numPr>
          <w:ilvl w:val="0"/>
          <w:numId w:val="22"/>
        </w:numPr>
        <w:spacing w:after="0" w:line="360" w:lineRule="auto"/>
        <w:ind w:left="1134" w:hanging="208"/>
        <w:jc w:val="both"/>
        <w:rPr>
          <w:rFonts w:ascii="Times New Roman" w:hAnsi="Times New Roman" w:cs="Times New Roman"/>
          <w:sz w:val="24"/>
          <w:szCs w:val="24"/>
        </w:rPr>
      </w:pPr>
      <w:r w:rsidRPr="003B6960">
        <w:rPr>
          <w:rFonts w:ascii="Times New Roman" w:hAnsi="Times New Roman" w:cs="Times New Roman"/>
          <w:sz w:val="24"/>
          <w:szCs w:val="24"/>
        </w:rPr>
        <w:t xml:space="preserve">za TČ výtržnictví v 8,1% </w:t>
      </w:r>
      <w:r w:rsidRPr="003B6960">
        <w:rPr>
          <w:rStyle w:val="Znakapoznpodarou"/>
          <w:rFonts w:ascii="Times New Roman" w:hAnsi="Times New Roman" w:cs="Times New Roman"/>
          <w:sz w:val="24"/>
          <w:szCs w:val="24"/>
        </w:rPr>
        <w:footnoteReference w:id="39"/>
      </w:r>
    </w:p>
    <w:p w:rsidR="00D962F3" w:rsidRPr="003B6960" w:rsidRDefault="00D962F3"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ab/>
        <w:t xml:space="preserve">Z aplikační praxe soudu plyne, že na méně závažné TČ proti majetku i na méně závažné TČ proti pořádku ve věcech veřejných je trest OPP aplikován v hojném měřítku, kdy více </w:t>
      </w:r>
      <w:r w:rsidR="002635BF">
        <w:rPr>
          <w:rFonts w:ascii="Times New Roman" w:hAnsi="Times New Roman" w:cs="Times New Roman"/>
          <w:sz w:val="24"/>
          <w:szCs w:val="24"/>
        </w:rPr>
        <w:br/>
      </w:r>
      <w:r w:rsidRPr="003B6960">
        <w:rPr>
          <w:rFonts w:ascii="Times New Roman" w:hAnsi="Times New Roman" w:cs="Times New Roman"/>
          <w:sz w:val="24"/>
          <w:szCs w:val="24"/>
        </w:rPr>
        <w:lastRenderedPageBreak/>
        <w:t>než 50% trestů OPP za rok 2012 bylo uloženo u pěti vybraných TČ.</w:t>
      </w:r>
      <w:r w:rsidRPr="003B6960">
        <w:rPr>
          <w:rStyle w:val="Znakapoznpodarou"/>
          <w:rFonts w:ascii="Times New Roman" w:hAnsi="Times New Roman" w:cs="Times New Roman"/>
          <w:sz w:val="24"/>
          <w:szCs w:val="24"/>
        </w:rPr>
        <w:footnoteReference w:id="40"/>
      </w:r>
      <w:r w:rsidRPr="003B6960">
        <w:rPr>
          <w:rFonts w:ascii="Times New Roman" w:hAnsi="Times New Roman" w:cs="Times New Roman"/>
          <w:sz w:val="24"/>
          <w:szCs w:val="24"/>
        </w:rPr>
        <w:t xml:space="preserve"> Ze statistik dále vyplývá, že tyto TČ páchají nejvíce pachatele ve věku 20 - 39 let.</w:t>
      </w:r>
      <w:r w:rsidRPr="003B6960">
        <w:rPr>
          <w:rStyle w:val="Znakapoznpodarou"/>
          <w:rFonts w:ascii="Times New Roman" w:hAnsi="Times New Roman" w:cs="Times New Roman"/>
          <w:sz w:val="24"/>
          <w:szCs w:val="24"/>
        </w:rPr>
        <w:footnoteReference w:id="41"/>
      </w:r>
    </w:p>
    <w:p w:rsidR="00D962F3" w:rsidRDefault="00D962F3" w:rsidP="00703763">
      <w:pPr>
        <w:tabs>
          <w:tab w:val="left" w:pos="567"/>
        </w:tabs>
        <w:spacing w:after="0" w:line="360" w:lineRule="auto"/>
        <w:jc w:val="both"/>
        <w:rPr>
          <w:rFonts w:ascii="Times New Roman" w:hAnsi="Times New Roman" w:cs="Times New Roman"/>
          <w:sz w:val="24"/>
          <w:szCs w:val="24"/>
        </w:rPr>
      </w:pPr>
    </w:p>
    <w:p w:rsidR="00D962F3" w:rsidRPr="00D962F3" w:rsidRDefault="00D962F3" w:rsidP="00703763">
      <w:pPr>
        <w:pStyle w:val="Nadpis2"/>
        <w:spacing w:line="360" w:lineRule="auto"/>
        <w:jc w:val="both"/>
      </w:pPr>
      <w:bookmarkStart w:id="36" w:name="_Toc384201226"/>
      <w:r w:rsidRPr="00D962F3">
        <w:t>Vhodný pachatel pro trest obecně prospěšných prací</w:t>
      </w:r>
      <w:bookmarkEnd w:id="36"/>
    </w:p>
    <w:p w:rsidR="00211BB0" w:rsidRPr="003B6960" w:rsidRDefault="00D962F3" w:rsidP="00703763">
      <w:p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D436CA" w:rsidRPr="003B6960">
        <w:rPr>
          <w:rFonts w:ascii="Times New Roman" w:hAnsi="Times New Roman" w:cs="Times New Roman"/>
          <w:sz w:val="24"/>
          <w:szCs w:val="24"/>
        </w:rPr>
        <w:t xml:space="preserve">V </w:t>
      </w:r>
      <w:r w:rsidR="0082406C" w:rsidRPr="003B6960">
        <w:rPr>
          <w:rFonts w:ascii="Times New Roman" w:hAnsi="Times New Roman" w:cs="Times New Roman"/>
          <w:sz w:val="24"/>
          <w:szCs w:val="24"/>
        </w:rPr>
        <w:t>této kapitole se budu zabývat faktory, které hrají roli při výběru pachatele vhodného pro uložení alternativního trestu</w:t>
      </w:r>
      <w:r w:rsidR="00303B72" w:rsidRPr="003B6960">
        <w:rPr>
          <w:rFonts w:ascii="Times New Roman" w:hAnsi="Times New Roman" w:cs="Times New Roman"/>
          <w:sz w:val="24"/>
          <w:szCs w:val="24"/>
        </w:rPr>
        <w:t xml:space="preserve"> OPP</w:t>
      </w:r>
      <w:r w:rsidR="008979C6" w:rsidRPr="003B6960">
        <w:rPr>
          <w:rFonts w:ascii="Times New Roman" w:hAnsi="Times New Roman" w:cs="Times New Roman"/>
          <w:sz w:val="24"/>
          <w:szCs w:val="24"/>
        </w:rPr>
        <w:t xml:space="preserve">. </w:t>
      </w:r>
      <w:r w:rsidR="0003465B" w:rsidRPr="003B6960">
        <w:rPr>
          <w:rFonts w:ascii="Times New Roman" w:hAnsi="Times New Roman" w:cs="Times New Roman"/>
          <w:sz w:val="24"/>
          <w:szCs w:val="24"/>
        </w:rPr>
        <w:t>P</w:t>
      </w:r>
      <w:r w:rsidR="008979C6" w:rsidRPr="003B6960">
        <w:rPr>
          <w:rFonts w:ascii="Times New Roman" w:hAnsi="Times New Roman" w:cs="Times New Roman"/>
          <w:sz w:val="24"/>
          <w:szCs w:val="24"/>
        </w:rPr>
        <w:t xml:space="preserve">okusím </w:t>
      </w:r>
      <w:r w:rsidR="0082406C" w:rsidRPr="003B6960">
        <w:rPr>
          <w:rFonts w:ascii="Times New Roman" w:hAnsi="Times New Roman" w:cs="Times New Roman"/>
          <w:sz w:val="24"/>
          <w:szCs w:val="24"/>
        </w:rPr>
        <w:t xml:space="preserve">se </w:t>
      </w:r>
      <w:r w:rsidR="00F9470D" w:rsidRPr="003B6960">
        <w:rPr>
          <w:rFonts w:ascii="Times New Roman" w:hAnsi="Times New Roman" w:cs="Times New Roman"/>
          <w:sz w:val="24"/>
          <w:szCs w:val="24"/>
        </w:rPr>
        <w:t>vymodelovat</w:t>
      </w:r>
      <w:r w:rsidR="00011291" w:rsidRPr="003B6960">
        <w:rPr>
          <w:rFonts w:ascii="Times New Roman" w:hAnsi="Times New Roman" w:cs="Times New Roman"/>
          <w:sz w:val="24"/>
          <w:szCs w:val="24"/>
        </w:rPr>
        <w:t xml:space="preserve"> </w:t>
      </w:r>
      <w:r w:rsidR="006B2D84" w:rsidRPr="003B6960">
        <w:rPr>
          <w:rFonts w:ascii="Times New Roman" w:hAnsi="Times New Roman" w:cs="Times New Roman"/>
          <w:sz w:val="24"/>
          <w:szCs w:val="24"/>
        </w:rPr>
        <w:t xml:space="preserve">situace a </w:t>
      </w:r>
      <w:r w:rsidR="00F9470D" w:rsidRPr="003B6960">
        <w:rPr>
          <w:rFonts w:ascii="Times New Roman" w:hAnsi="Times New Roman" w:cs="Times New Roman"/>
          <w:sz w:val="24"/>
          <w:szCs w:val="24"/>
        </w:rPr>
        <w:t>pachatele</w:t>
      </w:r>
      <w:r w:rsidR="00011291" w:rsidRPr="003B6960">
        <w:rPr>
          <w:rFonts w:ascii="Times New Roman" w:hAnsi="Times New Roman" w:cs="Times New Roman"/>
          <w:sz w:val="24"/>
          <w:szCs w:val="24"/>
        </w:rPr>
        <w:t xml:space="preserve"> vhodné</w:t>
      </w:r>
      <w:r w:rsidR="00F9470D" w:rsidRPr="003B6960">
        <w:rPr>
          <w:rFonts w:ascii="Times New Roman" w:hAnsi="Times New Roman" w:cs="Times New Roman"/>
          <w:sz w:val="24"/>
          <w:szCs w:val="24"/>
        </w:rPr>
        <w:t xml:space="preserve"> </w:t>
      </w:r>
      <w:r w:rsidR="0003465B" w:rsidRPr="003B6960">
        <w:rPr>
          <w:rFonts w:ascii="Times New Roman" w:hAnsi="Times New Roman" w:cs="Times New Roman"/>
          <w:sz w:val="24"/>
          <w:szCs w:val="24"/>
        </w:rPr>
        <w:t xml:space="preserve">pro uložení </w:t>
      </w:r>
      <w:r w:rsidR="0082406C" w:rsidRPr="003B6960">
        <w:rPr>
          <w:rFonts w:ascii="Times New Roman" w:hAnsi="Times New Roman" w:cs="Times New Roman"/>
          <w:sz w:val="24"/>
          <w:szCs w:val="24"/>
        </w:rPr>
        <w:t>trest</w:t>
      </w:r>
      <w:r w:rsidR="0003465B" w:rsidRPr="003B6960">
        <w:rPr>
          <w:rFonts w:ascii="Times New Roman" w:hAnsi="Times New Roman" w:cs="Times New Roman"/>
          <w:sz w:val="24"/>
          <w:szCs w:val="24"/>
        </w:rPr>
        <w:t>u</w:t>
      </w:r>
      <w:r w:rsidR="008979C6" w:rsidRPr="003B6960">
        <w:rPr>
          <w:rFonts w:ascii="Times New Roman" w:hAnsi="Times New Roman" w:cs="Times New Roman"/>
          <w:sz w:val="24"/>
          <w:szCs w:val="24"/>
        </w:rPr>
        <w:t xml:space="preserve"> </w:t>
      </w:r>
      <w:r w:rsidR="0082406C" w:rsidRPr="003B6960">
        <w:rPr>
          <w:rFonts w:ascii="Times New Roman" w:hAnsi="Times New Roman" w:cs="Times New Roman"/>
          <w:sz w:val="24"/>
          <w:szCs w:val="24"/>
        </w:rPr>
        <w:t>OPP.</w:t>
      </w:r>
    </w:p>
    <w:p w:rsidR="00323A2B" w:rsidRPr="003B6960" w:rsidRDefault="00284CB1"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ab/>
        <w:t xml:space="preserve">Na základě </w:t>
      </w:r>
      <w:r w:rsidR="00D962F3">
        <w:rPr>
          <w:rFonts w:ascii="Times New Roman" w:hAnsi="Times New Roman" w:cs="Times New Roman"/>
          <w:sz w:val="24"/>
          <w:szCs w:val="24"/>
        </w:rPr>
        <w:t xml:space="preserve">údajů uvedených v kapitole </w:t>
      </w:r>
      <w:r w:rsidR="00F03C05">
        <w:rPr>
          <w:rFonts w:ascii="Times New Roman" w:hAnsi="Times New Roman" w:cs="Times New Roman"/>
          <w:sz w:val="24"/>
          <w:szCs w:val="24"/>
        </w:rPr>
        <w:t>2.4</w:t>
      </w:r>
      <w:r w:rsidR="00D962F3">
        <w:rPr>
          <w:rFonts w:ascii="Times New Roman" w:hAnsi="Times New Roman" w:cs="Times New Roman"/>
          <w:sz w:val="24"/>
          <w:szCs w:val="24"/>
        </w:rPr>
        <w:t>, týkajících se aplikace trestu OPP našimi soudy a</w:t>
      </w:r>
      <w:r w:rsidRPr="003B6960">
        <w:rPr>
          <w:rFonts w:ascii="Times New Roman" w:hAnsi="Times New Roman" w:cs="Times New Roman"/>
          <w:sz w:val="24"/>
          <w:szCs w:val="24"/>
        </w:rPr>
        <w:t xml:space="preserve"> s ohledem na povahu a závažnost TČ navrhuji, aby byl trest OPP</w:t>
      </w:r>
      <w:r w:rsidR="00323A2B" w:rsidRPr="003B6960">
        <w:rPr>
          <w:rFonts w:ascii="Times New Roman" w:hAnsi="Times New Roman" w:cs="Times New Roman"/>
          <w:sz w:val="24"/>
          <w:szCs w:val="24"/>
        </w:rPr>
        <w:t xml:space="preserve"> ukládán především za tyto méně závažné TČ:</w:t>
      </w:r>
    </w:p>
    <w:p w:rsidR="00E64D56" w:rsidRPr="003B6960" w:rsidRDefault="00E64D56" w:rsidP="00703763">
      <w:pPr>
        <w:pStyle w:val="Odstavecseseznamem"/>
        <w:numPr>
          <w:ilvl w:val="0"/>
          <w:numId w:val="24"/>
        </w:numPr>
        <w:tabs>
          <w:tab w:val="left" w:pos="567"/>
        </w:tabs>
        <w:spacing w:after="0" w:line="360" w:lineRule="auto"/>
        <w:ind w:left="1276"/>
        <w:jc w:val="both"/>
        <w:rPr>
          <w:rFonts w:ascii="Times New Roman" w:hAnsi="Times New Roman" w:cs="Times New Roman"/>
          <w:sz w:val="24"/>
          <w:szCs w:val="24"/>
        </w:rPr>
      </w:pPr>
      <w:r w:rsidRPr="003B6960">
        <w:rPr>
          <w:rFonts w:ascii="Times New Roman" w:hAnsi="Times New Roman" w:cs="Times New Roman"/>
          <w:sz w:val="24"/>
          <w:szCs w:val="24"/>
        </w:rPr>
        <w:t xml:space="preserve">z hlavy II., TČ proti svobodě a právům na ochranu osobnosti, soukromí </w:t>
      </w:r>
      <w:r w:rsidR="002635BF">
        <w:rPr>
          <w:rFonts w:ascii="Times New Roman" w:hAnsi="Times New Roman" w:cs="Times New Roman"/>
          <w:sz w:val="24"/>
          <w:szCs w:val="24"/>
        </w:rPr>
        <w:br/>
        <w:t>a listovního</w:t>
      </w:r>
      <w:r w:rsidRPr="003B6960">
        <w:rPr>
          <w:rFonts w:ascii="Times New Roman" w:hAnsi="Times New Roman" w:cs="Times New Roman"/>
          <w:sz w:val="24"/>
          <w:szCs w:val="24"/>
        </w:rPr>
        <w:t xml:space="preserve"> tajemství</w:t>
      </w:r>
    </w:p>
    <w:p w:rsidR="00E64D56" w:rsidRPr="003B6960" w:rsidRDefault="00E64D56" w:rsidP="00703763">
      <w:pPr>
        <w:pStyle w:val="Odstavecseseznamem"/>
        <w:tabs>
          <w:tab w:val="left" w:pos="567"/>
        </w:tabs>
        <w:spacing w:after="0" w:line="360" w:lineRule="auto"/>
        <w:ind w:left="1560"/>
        <w:jc w:val="both"/>
        <w:rPr>
          <w:rFonts w:ascii="Times New Roman" w:hAnsi="Times New Roman" w:cs="Times New Roman"/>
          <w:sz w:val="24"/>
          <w:szCs w:val="24"/>
        </w:rPr>
      </w:pPr>
      <w:r w:rsidRPr="003B6960">
        <w:rPr>
          <w:rFonts w:ascii="Times New Roman" w:hAnsi="Times New Roman" w:cs="Times New Roman"/>
          <w:sz w:val="24"/>
          <w:szCs w:val="24"/>
        </w:rPr>
        <w:t>- TČ útisku dle § 177 TZ</w:t>
      </w:r>
    </w:p>
    <w:p w:rsidR="00323A2B" w:rsidRPr="003B6960" w:rsidRDefault="00323A2B" w:rsidP="00703763">
      <w:pPr>
        <w:pStyle w:val="Odstavecseseznamem"/>
        <w:numPr>
          <w:ilvl w:val="0"/>
          <w:numId w:val="24"/>
        </w:numPr>
        <w:tabs>
          <w:tab w:val="left" w:pos="567"/>
        </w:tabs>
        <w:spacing w:after="0" w:line="360" w:lineRule="auto"/>
        <w:ind w:left="1276"/>
        <w:jc w:val="both"/>
        <w:rPr>
          <w:rFonts w:ascii="Times New Roman" w:hAnsi="Times New Roman" w:cs="Times New Roman"/>
          <w:sz w:val="24"/>
          <w:szCs w:val="24"/>
        </w:rPr>
      </w:pPr>
      <w:r w:rsidRPr="003B6960">
        <w:rPr>
          <w:rFonts w:ascii="Times New Roman" w:hAnsi="Times New Roman" w:cs="Times New Roman"/>
          <w:sz w:val="24"/>
          <w:szCs w:val="24"/>
        </w:rPr>
        <w:t xml:space="preserve">z hlavy IV., TČ proti rodině a dětem </w:t>
      </w:r>
    </w:p>
    <w:p w:rsidR="00323A2B" w:rsidRPr="003B6960" w:rsidRDefault="00323A2B" w:rsidP="00703763">
      <w:pPr>
        <w:pStyle w:val="Odstavecseseznamem"/>
        <w:tabs>
          <w:tab w:val="left" w:pos="567"/>
        </w:tabs>
        <w:spacing w:after="0" w:line="360" w:lineRule="auto"/>
        <w:ind w:left="1560"/>
        <w:jc w:val="both"/>
        <w:rPr>
          <w:rFonts w:ascii="Times New Roman" w:hAnsi="Times New Roman" w:cs="Times New Roman"/>
          <w:sz w:val="24"/>
          <w:szCs w:val="24"/>
        </w:rPr>
      </w:pPr>
      <w:r w:rsidRPr="003B6960">
        <w:rPr>
          <w:rFonts w:ascii="Times New Roman" w:hAnsi="Times New Roman" w:cs="Times New Roman"/>
          <w:sz w:val="24"/>
          <w:szCs w:val="24"/>
        </w:rPr>
        <w:t>- TČ zanedbání povinné výživy dle §196 TZ</w:t>
      </w:r>
    </w:p>
    <w:p w:rsidR="00323A2B" w:rsidRPr="003B6960" w:rsidRDefault="00323A2B" w:rsidP="00703763">
      <w:pPr>
        <w:pStyle w:val="Odstavecseseznamem"/>
        <w:numPr>
          <w:ilvl w:val="0"/>
          <w:numId w:val="24"/>
        </w:numPr>
        <w:tabs>
          <w:tab w:val="left" w:pos="567"/>
        </w:tabs>
        <w:spacing w:after="0" w:line="360" w:lineRule="auto"/>
        <w:ind w:left="1276"/>
        <w:jc w:val="both"/>
        <w:rPr>
          <w:rFonts w:ascii="Times New Roman" w:hAnsi="Times New Roman" w:cs="Times New Roman"/>
          <w:sz w:val="24"/>
          <w:szCs w:val="24"/>
        </w:rPr>
      </w:pPr>
      <w:r w:rsidRPr="003B6960">
        <w:rPr>
          <w:rFonts w:ascii="Times New Roman" w:hAnsi="Times New Roman" w:cs="Times New Roman"/>
          <w:sz w:val="24"/>
          <w:szCs w:val="24"/>
        </w:rPr>
        <w:t>z hlavy V., TČ proti majetku:</w:t>
      </w:r>
    </w:p>
    <w:p w:rsidR="00323A2B" w:rsidRPr="003B6960" w:rsidRDefault="00323A2B" w:rsidP="00703763">
      <w:pPr>
        <w:pStyle w:val="Odstavecseseznamem"/>
        <w:tabs>
          <w:tab w:val="left" w:pos="567"/>
        </w:tabs>
        <w:spacing w:after="0" w:line="360" w:lineRule="auto"/>
        <w:ind w:left="1560"/>
        <w:jc w:val="both"/>
        <w:rPr>
          <w:rFonts w:ascii="Times New Roman" w:hAnsi="Times New Roman" w:cs="Times New Roman"/>
          <w:sz w:val="24"/>
          <w:szCs w:val="24"/>
        </w:rPr>
      </w:pPr>
      <w:r w:rsidRPr="003B6960">
        <w:rPr>
          <w:rFonts w:ascii="Times New Roman" w:hAnsi="Times New Roman" w:cs="Times New Roman"/>
          <w:sz w:val="24"/>
          <w:szCs w:val="24"/>
        </w:rPr>
        <w:t>- TČ krádeže dle § 205 TZ</w:t>
      </w:r>
    </w:p>
    <w:p w:rsidR="00E64D56" w:rsidRPr="003B6960" w:rsidRDefault="00E64D56" w:rsidP="00703763">
      <w:pPr>
        <w:pStyle w:val="Odstavecseseznamem"/>
        <w:tabs>
          <w:tab w:val="left" w:pos="567"/>
        </w:tabs>
        <w:spacing w:after="0" w:line="360" w:lineRule="auto"/>
        <w:ind w:left="1560"/>
        <w:jc w:val="both"/>
        <w:rPr>
          <w:rFonts w:ascii="Times New Roman" w:hAnsi="Times New Roman" w:cs="Times New Roman"/>
          <w:sz w:val="24"/>
          <w:szCs w:val="24"/>
        </w:rPr>
      </w:pPr>
      <w:r w:rsidRPr="003B6960">
        <w:rPr>
          <w:rFonts w:ascii="Times New Roman" w:hAnsi="Times New Roman" w:cs="Times New Roman"/>
          <w:sz w:val="24"/>
          <w:szCs w:val="24"/>
        </w:rPr>
        <w:t>- TČ zpronevěry dle § 206 TZ</w:t>
      </w:r>
    </w:p>
    <w:p w:rsidR="00E64D56" w:rsidRPr="003B6960" w:rsidRDefault="00E64D56" w:rsidP="00703763">
      <w:pPr>
        <w:pStyle w:val="Odstavecseseznamem"/>
        <w:tabs>
          <w:tab w:val="left" w:pos="567"/>
        </w:tabs>
        <w:spacing w:after="0" w:line="360" w:lineRule="auto"/>
        <w:ind w:left="1560"/>
        <w:jc w:val="both"/>
        <w:rPr>
          <w:rFonts w:ascii="Times New Roman" w:hAnsi="Times New Roman" w:cs="Times New Roman"/>
          <w:sz w:val="24"/>
          <w:szCs w:val="24"/>
        </w:rPr>
      </w:pPr>
      <w:r w:rsidRPr="003B6960">
        <w:rPr>
          <w:rFonts w:ascii="Times New Roman" w:hAnsi="Times New Roman" w:cs="Times New Roman"/>
          <w:sz w:val="24"/>
          <w:szCs w:val="24"/>
        </w:rPr>
        <w:t>- TČ neoprávněné užívání cizí věci dle § 207 TZ</w:t>
      </w:r>
    </w:p>
    <w:p w:rsidR="00323A2B" w:rsidRPr="003B6960" w:rsidRDefault="00323A2B" w:rsidP="000351EE">
      <w:pPr>
        <w:pStyle w:val="Odstavecseseznamem"/>
        <w:tabs>
          <w:tab w:val="left" w:pos="567"/>
        </w:tabs>
        <w:spacing w:after="0" w:line="360" w:lineRule="auto"/>
        <w:ind w:left="2127" w:hanging="567"/>
        <w:jc w:val="both"/>
        <w:rPr>
          <w:rFonts w:ascii="Times New Roman" w:hAnsi="Times New Roman" w:cs="Times New Roman"/>
          <w:sz w:val="24"/>
          <w:szCs w:val="24"/>
        </w:rPr>
      </w:pPr>
      <w:r w:rsidRPr="003B6960">
        <w:rPr>
          <w:rFonts w:ascii="Times New Roman" w:hAnsi="Times New Roman" w:cs="Times New Roman"/>
          <w:sz w:val="24"/>
          <w:szCs w:val="24"/>
        </w:rPr>
        <w:t>- TČ neoprávněného zásahu do práv k domu, bytu nebo nebytovému prostoru dle 208 TZ</w:t>
      </w:r>
    </w:p>
    <w:p w:rsidR="00323A2B" w:rsidRPr="003B6960" w:rsidRDefault="00323A2B" w:rsidP="00703763">
      <w:pPr>
        <w:pStyle w:val="Odstavecseseznamem"/>
        <w:tabs>
          <w:tab w:val="left" w:pos="567"/>
        </w:tabs>
        <w:spacing w:after="0" w:line="360" w:lineRule="auto"/>
        <w:ind w:left="1560"/>
        <w:jc w:val="both"/>
        <w:rPr>
          <w:rFonts w:ascii="Times New Roman" w:hAnsi="Times New Roman" w:cs="Times New Roman"/>
          <w:sz w:val="24"/>
          <w:szCs w:val="24"/>
        </w:rPr>
      </w:pPr>
      <w:r w:rsidRPr="003B6960">
        <w:rPr>
          <w:rFonts w:ascii="Times New Roman" w:hAnsi="Times New Roman" w:cs="Times New Roman"/>
          <w:sz w:val="24"/>
          <w:szCs w:val="24"/>
        </w:rPr>
        <w:t>- TČ podvodu dle § 209 TZ</w:t>
      </w:r>
    </w:p>
    <w:p w:rsidR="00323A2B" w:rsidRPr="003B6960" w:rsidRDefault="00323A2B" w:rsidP="00703763">
      <w:pPr>
        <w:pStyle w:val="Odstavecseseznamem"/>
        <w:tabs>
          <w:tab w:val="left" w:pos="567"/>
        </w:tabs>
        <w:spacing w:after="0" w:line="360" w:lineRule="auto"/>
        <w:ind w:left="1560"/>
        <w:jc w:val="both"/>
        <w:rPr>
          <w:rFonts w:ascii="Times New Roman" w:hAnsi="Times New Roman" w:cs="Times New Roman"/>
          <w:sz w:val="24"/>
          <w:szCs w:val="24"/>
        </w:rPr>
      </w:pPr>
      <w:r w:rsidRPr="003B6960">
        <w:rPr>
          <w:rFonts w:ascii="Times New Roman" w:hAnsi="Times New Roman" w:cs="Times New Roman"/>
          <w:sz w:val="24"/>
          <w:szCs w:val="24"/>
        </w:rPr>
        <w:t>- TČ podílnictví dle § 214 TZ</w:t>
      </w:r>
    </w:p>
    <w:p w:rsidR="00E64D56" w:rsidRPr="003B6960" w:rsidRDefault="00E64D56" w:rsidP="00703763">
      <w:pPr>
        <w:pStyle w:val="Odstavecseseznamem"/>
        <w:tabs>
          <w:tab w:val="left" w:pos="567"/>
        </w:tabs>
        <w:spacing w:after="0" w:line="360" w:lineRule="auto"/>
        <w:ind w:left="1560"/>
        <w:jc w:val="both"/>
        <w:rPr>
          <w:rFonts w:ascii="Times New Roman" w:hAnsi="Times New Roman" w:cs="Times New Roman"/>
          <w:sz w:val="24"/>
          <w:szCs w:val="24"/>
        </w:rPr>
      </w:pPr>
      <w:r w:rsidRPr="003B6960">
        <w:rPr>
          <w:rFonts w:ascii="Times New Roman" w:hAnsi="Times New Roman" w:cs="Times New Roman"/>
          <w:sz w:val="24"/>
          <w:szCs w:val="24"/>
        </w:rPr>
        <w:t>- TČ podílnictví z nedbalosti dle § 215 TZ</w:t>
      </w:r>
    </w:p>
    <w:p w:rsidR="00E64D56" w:rsidRPr="003B6960" w:rsidRDefault="00E64D56" w:rsidP="00703763">
      <w:pPr>
        <w:pStyle w:val="Odstavecseseznamem"/>
        <w:tabs>
          <w:tab w:val="left" w:pos="567"/>
        </w:tabs>
        <w:spacing w:after="0" w:line="360" w:lineRule="auto"/>
        <w:ind w:left="1560"/>
        <w:jc w:val="both"/>
        <w:rPr>
          <w:rFonts w:ascii="Times New Roman" w:hAnsi="Times New Roman" w:cs="Times New Roman"/>
          <w:sz w:val="24"/>
          <w:szCs w:val="24"/>
        </w:rPr>
      </w:pPr>
      <w:r w:rsidRPr="003B6960">
        <w:rPr>
          <w:rFonts w:ascii="Times New Roman" w:hAnsi="Times New Roman" w:cs="Times New Roman"/>
          <w:sz w:val="24"/>
          <w:szCs w:val="24"/>
        </w:rPr>
        <w:t>- TČ legalizace výnosů z trestné činnosti dle § 216 TZ</w:t>
      </w:r>
    </w:p>
    <w:p w:rsidR="00E64D56" w:rsidRPr="003B6960" w:rsidRDefault="00E64D56" w:rsidP="00703763">
      <w:pPr>
        <w:pStyle w:val="Odstavecseseznamem"/>
        <w:tabs>
          <w:tab w:val="left" w:pos="567"/>
        </w:tabs>
        <w:spacing w:after="0" w:line="360" w:lineRule="auto"/>
        <w:ind w:left="1560"/>
        <w:jc w:val="both"/>
        <w:rPr>
          <w:rFonts w:ascii="Times New Roman" w:hAnsi="Times New Roman" w:cs="Times New Roman"/>
          <w:sz w:val="24"/>
          <w:szCs w:val="24"/>
        </w:rPr>
      </w:pPr>
      <w:r w:rsidRPr="003B6960">
        <w:rPr>
          <w:rFonts w:ascii="Times New Roman" w:hAnsi="Times New Roman" w:cs="Times New Roman"/>
          <w:sz w:val="24"/>
          <w:szCs w:val="24"/>
        </w:rPr>
        <w:t>- TČ legalizace výnosů z trestné činnosti z nedbalosti dle § 216 TZ</w:t>
      </w:r>
    </w:p>
    <w:p w:rsidR="00E64D56" w:rsidRPr="003B6960" w:rsidRDefault="00E64D56" w:rsidP="00703763">
      <w:pPr>
        <w:pStyle w:val="Odstavecseseznamem"/>
        <w:tabs>
          <w:tab w:val="left" w:pos="567"/>
        </w:tabs>
        <w:spacing w:after="0" w:line="360" w:lineRule="auto"/>
        <w:ind w:left="1560"/>
        <w:jc w:val="both"/>
        <w:rPr>
          <w:rFonts w:ascii="Times New Roman" w:hAnsi="Times New Roman" w:cs="Times New Roman"/>
          <w:sz w:val="24"/>
          <w:szCs w:val="24"/>
        </w:rPr>
      </w:pPr>
      <w:r w:rsidRPr="003B6960">
        <w:rPr>
          <w:rFonts w:ascii="Times New Roman" w:hAnsi="Times New Roman" w:cs="Times New Roman"/>
          <w:sz w:val="24"/>
          <w:szCs w:val="24"/>
        </w:rPr>
        <w:t>- TČ zatajení cizí věci dle § 219 TZ</w:t>
      </w:r>
    </w:p>
    <w:p w:rsidR="00323A2B" w:rsidRPr="003B6960" w:rsidRDefault="00323A2B" w:rsidP="00703763">
      <w:pPr>
        <w:pStyle w:val="Odstavecseseznamem"/>
        <w:tabs>
          <w:tab w:val="left" w:pos="567"/>
        </w:tabs>
        <w:spacing w:after="0" w:line="360" w:lineRule="auto"/>
        <w:ind w:left="1560"/>
        <w:jc w:val="both"/>
        <w:rPr>
          <w:rFonts w:ascii="Times New Roman" w:hAnsi="Times New Roman" w:cs="Times New Roman"/>
          <w:sz w:val="24"/>
          <w:szCs w:val="24"/>
        </w:rPr>
      </w:pPr>
      <w:r w:rsidRPr="003B6960">
        <w:rPr>
          <w:rFonts w:ascii="Times New Roman" w:hAnsi="Times New Roman" w:cs="Times New Roman"/>
          <w:sz w:val="24"/>
          <w:szCs w:val="24"/>
        </w:rPr>
        <w:t>- TČ poškození cizí věci dle § 228 TZ</w:t>
      </w:r>
    </w:p>
    <w:p w:rsidR="00E64D56" w:rsidRPr="003B6960" w:rsidRDefault="00E64D56" w:rsidP="00703763">
      <w:pPr>
        <w:pStyle w:val="Odstavecseseznamem"/>
        <w:tabs>
          <w:tab w:val="left" w:pos="567"/>
        </w:tabs>
        <w:spacing w:after="0" w:line="360" w:lineRule="auto"/>
        <w:ind w:left="1560"/>
        <w:jc w:val="both"/>
        <w:rPr>
          <w:rFonts w:ascii="Times New Roman" w:hAnsi="Times New Roman" w:cs="Times New Roman"/>
          <w:sz w:val="24"/>
          <w:szCs w:val="24"/>
        </w:rPr>
      </w:pPr>
      <w:r w:rsidRPr="003B6960">
        <w:rPr>
          <w:rFonts w:ascii="Times New Roman" w:hAnsi="Times New Roman" w:cs="Times New Roman"/>
          <w:sz w:val="24"/>
          <w:szCs w:val="24"/>
        </w:rPr>
        <w:t>- TČ zneužívání vlastnictví dle § 229 TZ</w:t>
      </w:r>
    </w:p>
    <w:p w:rsidR="00323A2B" w:rsidRPr="003B6960" w:rsidRDefault="00323A2B" w:rsidP="00703763">
      <w:pPr>
        <w:pStyle w:val="Odstavecseseznamem"/>
        <w:numPr>
          <w:ilvl w:val="0"/>
          <w:numId w:val="24"/>
        </w:numPr>
        <w:tabs>
          <w:tab w:val="left" w:pos="567"/>
        </w:tabs>
        <w:spacing w:after="0" w:line="360" w:lineRule="auto"/>
        <w:ind w:left="1276"/>
        <w:jc w:val="both"/>
        <w:rPr>
          <w:rFonts w:ascii="Times New Roman" w:hAnsi="Times New Roman" w:cs="Times New Roman"/>
          <w:sz w:val="24"/>
          <w:szCs w:val="24"/>
        </w:rPr>
      </w:pPr>
      <w:r w:rsidRPr="003B6960">
        <w:rPr>
          <w:rFonts w:ascii="Times New Roman" w:hAnsi="Times New Roman" w:cs="Times New Roman"/>
          <w:sz w:val="24"/>
          <w:szCs w:val="24"/>
        </w:rPr>
        <w:t>z hlavy VII., TČ obecně nebezpečné:</w:t>
      </w:r>
    </w:p>
    <w:p w:rsidR="00301C9F" w:rsidRPr="003B6960" w:rsidRDefault="00301C9F" w:rsidP="00703763">
      <w:pPr>
        <w:pStyle w:val="Odstavecseseznamem"/>
        <w:tabs>
          <w:tab w:val="left" w:pos="567"/>
        </w:tabs>
        <w:spacing w:after="0" w:line="360" w:lineRule="auto"/>
        <w:ind w:left="1560"/>
        <w:jc w:val="both"/>
        <w:rPr>
          <w:rFonts w:ascii="Times New Roman" w:hAnsi="Times New Roman" w:cs="Times New Roman"/>
          <w:sz w:val="24"/>
          <w:szCs w:val="24"/>
        </w:rPr>
      </w:pPr>
      <w:r w:rsidRPr="003B6960">
        <w:rPr>
          <w:rFonts w:ascii="Times New Roman" w:hAnsi="Times New Roman" w:cs="Times New Roman"/>
          <w:sz w:val="24"/>
          <w:szCs w:val="24"/>
        </w:rPr>
        <w:lastRenderedPageBreak/>
        <w:t>- TČ obecné ohrožení z nedbalosti dle § 273</w:t>
      </w:r>
    </w:p>
    <w:p w:rsidR="007D5D2E" w:rsidRPr="003B6960" w:rsidRDefault="007D5D2E" w:rsidP="00703763">
      <w:pPr>
        <w:pStyle w:val="Odstavecseseznamem"/>
        <w:tabs>
          <w:tab w:val="left" w:pos="567"/>
        </w:tabs>
        <w:spacing w:after="0" w:line="360" w:lineRule="auto"/>
        <w:ind w:left="1560"/>
        <w:jc w:val="both"/>
        <w:rPr>
          <w:rFonts w:ascii="Times New Roman" w:hAnsi="Times New Roman" w:cs="Times New Roman"/>
          <w:sz w:val="24"/>
          <w:szCs w:val="24"/>
        </w:rPr>
      </w:pPr>
      <w:r w:rsidRPr="003B6960">
        <w:rPr>
          <w:rFonts w:ascii="Times New Roman" w:hAnsi="Times New Roman" w:cs="Times New Roman"/>
          <w:sz w:val="24"/>
          <w:szCs w:val="24"/>
        </w:rPr>
        <w:t>- TČ ohrožení pod vlivem návykové látky dle § 274</w:t>
      </w:r>
    </w:p>
    <w:p w:rsidR="00323A2B" w:rsidRPr="003B6960" w:rsidRDefault="00323A2B" w:rsidP="00703763">
      <w:pPr>
        <w:pStyle w:val="Odstavecseseznamem"/>
        <w:numPr>
          <w:ilvl w:val="0"/>
          <w:numId w:val="26"/>
        </w:numPr>
        <w:tabs>
          <w:tab w:val="left" w:pos="567"/>
        </w:tabs>
        <w:spacing w:after="0" w:line="360" w:lineRule="auto"/>
        <w:ind w:left="1276"/>
        <w:jc w:val="both"/>
        <w:rPr>
          <w:rFonts w:ascii="Times New Roman" w:hAnsi="Times New Roman" w:cs="Times New Roman"/>
          <w:sz w:val="24"/>
          <w:szCs w:val="24"/>
        </w:rPr>
      </w:pPr>
      <w:r w:rsidRPr="003B6960">
        <w:rPr>
          <w:rFonts w:ascii="Times New Roman" w:hAnsi="Times New Roman" w:cs="Times New Roman"/>
          <w:sz w:val="24"/>
          <w:szCs w:val="24"/>
        </w:rPr>
        <w:t xml:space="preserve">z hlavy VIII., TČ proti životnímu prostředí </w:t>
      </w:r>
      <w:r w:rsidRPr="003B6960">
        <w:rPr>
          <w:rFonts w:ascii="Times New Roman" w:hAnsi="Times New Roman" w:cs="Times New Roman"/>
          <w:i/>
          <w:sz w:val="24"/>
          <w:szCs w:val="24"/>
        </w:rPr>
        <w:t>(dále jen „ŽP“)</w:t>
      </w:r>
    </w:p>
    <w:p w:rsidR="00323A2B" w:rsidRPr="003B6960" w:rsidRDefault="00323A2B" w:rsidP="00703763">
      <w:pPr>
        <w:tabs>
          <w:tab w:val="left" w:pos="567"/>
        </w:tabs>
        <w:spacing w:after="0" w:line="360" w:lineRule="auto"/>
        <w:ind w:left="1560"/>
        <w:jc w:val="both"/>
        <w:rPr>
          <w:rFonts w:ascii="Times New Roman" w:hAnsi="Times New Roman" w:cs="Times New Roman"/>
          <w:sz w:val="24"/>
          <w:szCs w:val="24"/>
        </w:rPr>
      </w:pPr>
      <w:r w:rsidRPr="003B6960">
        <w:rPr>
          <w:rFonts w:ascii="Times New Roman" w:hAnsi="Times New Roman" w:cs="Times New Roman"/>
          <w:sz w:val="24"/>
          <w:szCs w:val="24"/>
        </w:rPr>
        <w:t xml:space="preserve">-  </w:t>
      </w:r>
      <w:r w:rsidR="00566FAA" w:rsidRPr="003B6960">
        <w:rPr>
          <w:rFonts w:ascii="Times New Roman" w:hAnsi="Times New Roman" w:cs="Times New Roman"/>
          <w:sz w:val="24"/>
          <w:szCs w:val="24"/>
        </w:rPr>
        <w:t>TČ poškození a ohrožení ŽP dle § 293 TZ</w:t>
      </w:r>
    </w:p>
    <w:p w:rsidR="00566FAA" w:rsidRPr="003B6960" w:rsidRDefault="00566FAA" w:rsidP="00703763">
      <w:pPr>
        <w:tabs>
          <w:tab w:val="left" w:pos="567"/>
        </w:tabs>
        <w:spacing w:after="0" w:line="360" w:lineRule="auto"/>
        <w:ind w:left="1560"/>
        <w:jc w:val="both"/>
        <w:rPr>
          <w:rFonts w:ascii="Times New Roman" w:hAnsi="Times New Roman" w:cs="Times New Roman"/>
          <w:sz w:val="24"/>
          <w:szCs w:val="24"/>
        </w:rPr>
      </w:pPr>
      <w:r w:rsidRPr="003B6960">
        <w:rPr>
          <w:rFonts w:ascii="Times New Roman" w:hAnsi="Times New Roman" w:cs="Times New Roman"/>
          <w:sz w:val="24"/>
          <w:szCs w:val="24"/>
        </w:rPr>
        <w:t>- TČ poškození a ohrožení ŽP z nedbalosti dle § 294 TZ</w:t>
      </w:r>
    </w:p>
    <w:p w:rsidR="00566FAA" w:rsidRPr="003B6960" w:rsidRDefault="00566FAA" w:rsidP="00703763">
      <w:pPr>
        <w:tabs>
          <w:tab w:val="left" w:pos="567"/>
        </w:tabs>
        <w:spacing w:after="0" w:line="360" w:lineRule="auto"/>
        <w:ind w:left="1560"/>
        <w:jc w:val="both"/>
        <w:rPr>
          <w:rFonts w:ascii="Times New Roman" w:hAnsi="Times New Roman" w:cs="Times New Roman"/>
          <w:sz w:val="24"/>
          <w:szCs w:val="24"/>
        </w:rPr>
      </w:pPr>
      <w:r w:rsidRPr="003B6960">
        <w:rPr>
          <w:rFonts w:ascii="Times New Roman" w:hAnsi="Times New Roman" w:cs="Times New Roman"/>
          <w:sz w:val="24"/>
          <w:szCs w:val="24"/>
        </w:rPr>
        <w:t>- TČ poškození lesa dle § 295 TZ</w:t>
      </w:r>
    </w:p>
    <w:p w:rsidR="00566FAA" w:rsidRPr="003B6960" w:rsidRDefault="00566FAA" w:rsidP="00703763">
      <w:pPr>
        <w:tabs>
          <w:tab w:val="left" w:pos="567"/>
        </w:tabs>
        <w:spacing w:after="0" w:line="360" w:lineRule="auto"/>
        <w:ind w:left="1560"/>
        <w:jc w:val="both"/>
        <w:rPr>
          <w:rFonts w:ascii="Times New Roman" w:hAnsi="Times New Roman" w:cs="Times New Roman"/>
          <w:sz w:val="24"/>
          <w:szCs w:val="24"/>
        </w:rPr>
      </w:pPr>
      <w:r w:rsidRPr="003B6960">
        <w:rPr>
          <w:rFonts w:ascii="Times New Roman" w:hAnsi="Times New Roman" w:cs="Times New Roman"/>
          <w:sz w:val="24"/>
          <w:szCs w:val="24"/>
        </w:rPr>
        <w:t>- TČ poškození chráněných částí přírody dle § 301</w:t>
      </w:r>
    </w:p>
    <w:p w:rsidR="00566FAA" w:rsidRPr="003B6960" w:rsidRDefault="00566FAA" w:rsidP="00703763">
      <w:pPr>
        <w:tabs>
          <w:tab w:val="left" w:pos="567"/>
        </w:tabs>
        <w:spacing w:after="0" w:line="360" w:lineRule="auto"/>
        <w:ind w:left="1560"/>
        <w:jc w:val="both"/>
        <w:rPr>
          <w:rFonts w:ascii="Times New Roman" w:hAnsi="Times New Roman" w:cs="Times New Roman"/>
          <w:sz w:val="24"/>
          <w:szCs w:val="24"/>
        </w:rPr>
      </w:pPr>
      <w:r w:rsidRPr="003B6960">
        <w:rPr>
          <w:rFonts w:ascii="Times New Roman" w:hAnsi="Times New Roman" w:cs="Times New Roman"/>
          <w:sz w:val="24"/>
          <w:szCs w:val="24"/>
        </w:rPr>
        <w:t>- TČ pytláctví dle § 304 TZ</w:t>
      </w:r>
    </w:p>
    <w:p w:rsidR="00323A2B" w:rsidRPr="003B6960" w:rsidRDefault="00323A2B" w:rsidP="00703763">
      <w:pPr>
        <w:pStyle w:val="Odstavecseseznamem"/>
        <w:numPr>
          <w:ilvl w:val="0"/>
          <w:numId w:val="25"/>
        </w:numPr>
        <w:tabs>
          <w:tab w:val="left" w:pos="567"/>
        </w:tabs>
        <w:spacing w:after="0" w:line="360" w:lineRule="auto"/>
        <w:ind w:left="1276"/>
        <w:jc w:val="both"/>
        <w:rPr>
          <w:rFonts w:ascii="Times New Roman" w:hAnsi="Times New Roman" w:cs="Times New Roman"/>
          <w:sz w:val="24"/>
          <w:szCs w:val="24"/>
        </w:rPr>
      </w:pPr>
      <w:r w:rsidRPr="003B6960">
        <w:rPr>
          <w:rFonts w:ascii="Times New Roman" w:hAnsi="Times New Roman" w:cs="Times New Roman"/>
          <w:sz w:val="24"/>
          <w:szCs w:val="24"/>
        </w:rPr>
        <w:t xml:space="preserve">z hlavy X., TČ proti pořádku ve věcech veřejných: </w:t>
      </w:r>
    </w:p>
    <w:p w:rsidR="00323A2B" w:rsidRPr="003B6960" w:rsidRDefault="00323A2B" w:rsidP="00703763">
      <w:pPr>
        <w:pStyle w:val="Odstavecseseznamem"/>
        <w:tabs>
          <w:tab w:val="left" w:pos="567"/>
        </w:tabs>
        <w:spacing w:after="0" w:line="360" w:lineRule="auto"/>
        <w:ind w:left="1560"/>
        <w:jc w:val="both"/>
        <w:rPr>
          <w:rFonts w:ascii="Times New Roman" w:hAnsi="Times New Roman" w:cs="Times New Roman"/>
          <w:sz w:val="24"/>
          <w:szCs w:val="24"/>
        </w:rPr>
      </w:pPr>
      <w:r w:rsidRPr="003B6960">
        <w:rPr>
          <w:rFonts w:ascii="Times New Roman" w:hAnsi="Times New Roman" w:cs="Times New Roman"/>
          <w:sz w:val="24"/>
          <w:szCs w:val="24"/>
        </w:rPr>
        <w:t>- TČ maření výkonu úředního rozhodnutí dle § 337 TZ</w:t>
      </w:r>
    </w:p>
    <w:p w:rsidR="00323A2B" w:rsidRPr="003B6960" w:rsidRDefault="00323A2B" w:rsidP="00703763">
      <w:pPr>
        <w:pStyle w:val="Odstavecseseznamem"/>
        <w:tabs>
          <w:tab w:val="left" w:pos="567"/>
        </w:tabs>
        <w:spacing w:after="0" w:line="360" w:lineRule="auto"/>
        <w:ind w:left="1560"/>
        <w:jc w:val="both"/>
        <w:rPr>
          <w:rFonts w:ascii="Times New Roman" w:hAnsi="Times New Roman" w:cs="Times New Roman"/>
          <w:sz w:val="24"/>
          <w:szCs w:val="24"/>
        </w:rPr>
      </w:pPr>
      <w:r w:rsidRPr="003B6960">
        <w:rPr>
          <w:rFonts w:ascii="Times New Roman" w:hAnsi="Times New Roman" w:cs="Times New Roman"/>
          <w:sz w:val="24"/>
          <w:szCs w:val="24"/>
        </w:rPr>
        <w:t xml:space="preserve">- TČ </w:t>
      </w:r>
      <w:r w:rsidR="00C51B0D" w:rsidRPr="003B6960">
        <w:rPr>
          <w:rFonts w:ascii="Times New Roman" w:hAnsi="Times New Roman" w:cs="Times New Roman"/>
          <w:sz w:val="24"/>
          <w:szCs w:val="24"/>
        </w:rPr>
        <w:t>hanobení národa, rasy, etnické nebo jiné skupiny osob</w:t>
      </w:r>
      <w:r w:rsidRPr="003B6960">
        <w:rPr>
          <w:rFonts w:ascii="Times New Roman" w:hAnsi="Times New Roman" w:cs="Times New Roman"/>
          <w:sz w:val="24"/>
          <w:szCs w:val="24"/>
        </w:rPr>
        <w:t xml:space="preserve"> dle § 35</w:t>
      </w:r>
      <w:r w:rsidR="00C51B0D" w:rsidRPr="003B6960">
        <w:rPr>
          <w:rFonts w:ascii="Times New Roman" w:hAnsi="Times New Roman" w:cs="Times New Roman"/>
          <w:sz w:val="24"/>
          <w:szCs w:val="24"/>
        </w:rPr>
        <w:t>5</w:t>
      </w:r>
      <w:r w:rsidRPr="003B6960">
        <w:rPr>
          <w:rFonts w:ascii="Times New Roman" w:hAnsi="Times New Roman" w:cs="Times New Roman"/>
          <w:sz w:val="24"/>
          <w:szCs w:val="24"/>
        </w:rPr>
        <w:t xml:space="preserve"> TZ</w:t>
      </w:r>
    </w:p>
    <w:p w:rsidR="00C51B0D" w:rsidRPr="003B6960" w:rsidRDefault="00C51B0D" w:rsidP="00703763">
      <w:pPr>
        <w:pStyle w:val="Odstavecseseznamem"/>
        <w:tabs>
          <w:tab w:val="left" w:pos="567"/>
        </w:tabs>
        <w:spacing w:after="0" w:line="360" w:lineRule="auto"/>
        <w:ind w:left="1560"/>
        <w:jc w:val="both"/>
        <w:rPr>
          <w:rFonts w:ascii="Times New Roman" w:hAnsi="Times New Roman" w:cs="Times New Roman"/>
          <w:sz w:val="24"/>
          <w:szCs w:val="24"/>
        </w:rPr>
      </w:pPr>
      <w:r w:rsidRPr="003B6960">
        <w:rPr>
          <w:rFonts w:ascii="Times New Roman" w:hAnsi="Times New Roman" w:cs="Times New Roman"/>
          <w:sz w:val="24"/>
          <w:szCs w:val="24"/>
        </w:rPr>
        <w:t>- TČ šíření poplašné zprávy dle § 357 TZ</w:t>
      </w:r>
    </w:p>
    <w:p w:rsidR="00323A2B" w:rsidRPr="003B6960" w:rsidRDefault="00323A2B" w:rsidP="00703763">
      <w:pPr>
        <w:pStyle w:val="Odstavecseseznamem"/>
        <w:tabs>
          <w:tab w:val="left" w:pos="567"/>
        </w:tabs>
        <w:spacing w:after="0" w:line="360" w:lineRule="auto"/>
        <w:ind w:left="1560"/>
        <w:jc w:val="both"/>
        <w:rPr>
          <w:rFonts w:ascii="Times New Roman" w:hAnsi="Times New Roman" w:cs="Times New Roman"/>
          <w:sz w:val="24"/>
          <w:szCs w:val="24"/>
        </w:rPr>
      </w:pPr>
      <w:r w:rsidRPr="003B6960">
        <w:rPr>
          <w:rFonts w:ascii="Times New Roman" w:hAnsi="Times New Roman" w:cs="Times New Roman"/>
          <w:sz w:val="24"/>
          <w:szCs w:val="24"/>
        </w:rPr>
        <w:t>- TČ výtržnictví dle § 358 TZ</w:t>
      </w:r>
    </w:p>
    <w:p w:rsidR="00C51B0D" w:rsidRPr="003B6960" w:rsidRDefault="00C51B0D" w:rsidP="00703763">
      <w:pPr>
        <w:pStyle w:val="Odstavecseseznamem"/>
        <w:tabs>
          <w:tab w:val="left" w:pos="567"/>
        </w:tabs>
        <w:spacing w:after="0" w:line="360" w:lineRule="auto"/>
        <w:ind w:left="1560"/>
        <w:jc w:val="both"/>
        <w:rPr>
          <w:rFonts w:ascii="Times New Roman" w:hAnsi="Times New Roman" w:cs="Times New Roman"/>
          <w:sz w:val="24"/>
          <w:szCs w:val="24"/>
        </w:rPr>
      </w:pPr>
      <w:r w:rsidRPr="003B6960">
        <w:rPr>
          <w:rFonts w:ascii="Times New Roman" w:hAnsi="Times New Roman" w:cs="Times New Roman"/>
          <w:sz w:val="24"/>
          <w:szCs w:val="24"/>
        </w:rPr>
        <w:t>- TČ hanobení lidských ostatků dle § 359 TZ</w:t>
      </w:r>
    </w:p>
    <w:p w:rsidR="00323A2B" w:rsidRPr="003B6960" w:rsidRDefault="00323A2B" w:rsidP="00703763">
      <w:pPr>
        <w:pStyle w:val="Odstavecseseznamem"/>
        <w:tabs>
          <w:tab w:val="left" w:pos="567"/>
        </w:tabs>
        <w:spacing w:after="0" w:line="360" w:lineRule="auto"/>
        <w:ind w:left="1560"/>
        <w:jc w:val="both"/>
        <w:rPr>
          <w:rFonts w:ascii="Times New Roman" w:hAnsi="Times New Roman" w:cs="Times New Roman"/>
          <w:sz w:val="24"/>
          <w:szCs w:val="24"/>
        </w:rPr>
      </w:pPr>
      <w:r w:rsidRPr="003B6960">
        <w:rPr>
          <w:rFonts w:ascii="Times New Roman" w:hAnsi="Times New Roman" w:cs="Times New Roman"/>
          <w:sz w:val="24"/>
          <w:szCs w:val="24"/>
        </w:rPr>
        <w:t>- TČ nadržování dle § 366 TZ</w:t>
      </w:r>
    </w:p>
    <w:p w:rsidR="0003498E" w:rsidRPr="003B6960" w:rsidRDefault="007A4023" w:rsidP="00703763">
      <w:p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995880" w:rsidRPr="003B6960">
        <w:rPr>
          <w:rFonts w:ascii="Times New Roman" w:hAnsi="Times New Roman" w:cs="Times New Roman"/>
          <w:sz w:val="24"/>
          <w:szCs w:val="24"/>
        </w:rPr>
        <w:t>Jako</w:t>
      </w:r>
      <w:r w:rsidR="00284CB1" w:rsidRPr="003B6960">
        <w:rPr>
          <w:rFonts w:ascii="Times New Roman" w:hAnsi="Times New Roman" w:cs="Times New Roman"/>
          <w:sz w:val="24"/>
          <w:szCs w:val="24"/>
        </w:rPr>
        <w:t xml:space="preserve"> nevhodné považuji ukládání trestu OPP za spáchané TČ proti životu a zdraví </w:t>
      </w:r>
      <w:r w:rsidR="002635BF">
        <w:rPr>
          <w:rFonts w:ascii="Times New Roman" w:hAnsi="Times New Roman" w:cs="Times New Roman"/>
          <w:sz w:val="24"/>
          <w:szCs w:val="24"/>
        </w:rPr>
        <w:br/>
      </w:r>
      <w:r w:rsidR="00284CB1" w:rsidRPr="003B6960">
        <w:rPr>
          <w:rFonts w:ascii="Times New Roman" w:hAnsi="Times New Roman" w:cs="Times New Roman"/>
          <w:sz w:val="24"/>
          <w:szCs w:val="24"/>
        </w:rPr>
        <w:t>a za TČ proti důstojnosti v sexuální oblasti,</w:t>
      </w:r>
      <w:r w:rsidR="00284CB1" w:rsidRPr="003B6960">
        <w:rPr>
          <w:rStyle w:val="Znakapoznpodarou"/>
          <w:rFonts w:ascii="Times New Roman" w:hAnsi="Times New Roman" w:cs="Times New Roman"/>
          <w:sz w:val="24"/>
          <w:szCs w:val="24"/>
        </w:rPr>
        <w:footnoteReference w:id="42"/>
      </w:r>
      <w:r w:rsidR="00284CB1" w:rsidRPr="003B6960">
        <w:rPr>
          <w:rFonts w:ascii="Times New Roman" w:hAnsi="Times New Roman" w:cs="Times New Roman"/>
          <w:sz w:val="24"/>
          <w:szCs w:val="24"/>
        </w:rPr>
        <w:t xml:space="preserve"> neboť nepovažuji výkon trestu OPP </w:t>
      </w:r>
      <w:r w:rsidR="002635BF">
        <w:rPr>
          <w:rFonts w:ascii="Times New Roman" w:hAnsi="Times New Roman" w:cs="Times New Roman"/>
          <w:sz w:val="24"/>
          <w:szCs w:val="24"/>
        </w:rPr>
        <w:br/>
      </w:r>
      <w:r w:rsidR="00284CB1" w:rsidRPr="003B6960">
        <w:rPr>
          <w:rFonts w:ascii="Times New Roman" w:hAnsi="Times New Roman" w:cs="Times New Roman"/>
          <w:sz w:val="24"/>
          <w:szCs w:val="24"/>
        </w:rPr>
        <w:t>za dostačující zadostiučinění pro oběti TČ ani za dostačující apel pro nápravu pachatele.</w:t>
      </w:r>
    </w:p>
    <w:p w:rsidR="00284CB1" w:rsidRPr="003B6960" w:rsidRDefault="00284CB1"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ab/>
        <w:t>Pokud se jedná o konkrétní osobu pachatele, měl by soud brát v potaz stanovisko pachatele k ukládanému trestu OPP, jeho zdravotní stav (§ 64 TZ) a dále osobní a majetkové poměry pachatele a povahu jeho předchozího života. Zajistit zjištění těchto informací je soud schopen prostřednictvím PMS.</w:t>
      </w:r>
    </w:p>
    <w:p w:rsidR="007655D9" w:rsidRPr="003B6960" w:rsidRDefault="00284CB1"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ab/>
        <w:t xml:space="preserve">Dle mého názoru by OPP jako trest naplňující účel nápravy pachatele měly být ukládány pouze v případě pachatelů, </w:t>
      </w:r>
      <w:r w:rsidR="00995880" w:rsidRPr="003B6960">
        <w:rPr>
          <w:rFonts w:ascii="Times New Roman" w:hAnsi="Times New Roman" w:cs="Times New Roman"/>
          <w:sz w:val="24"/>
          <w:szCs w:val="24"/>
        </w:rPr>
        <w:t xml:space="preserve">kteří podají kladné stanovisko k uložení trestu, </w:t>
      </w:r>
      <w:r w:rsidR="002635BF">
        <w:rPr>
          <w:rFonts w:ascii="Times New Roman" w:hAnsi="Times New Roman" w:cs="Times New Roman"/>
          <w:sz w:val="24"/>
          <w:szCs w:val="24"/>
        </w:rPr>
        <w:br/>
      </w:r>
      <w:r w:rsidR="00995880" w:rsidRPr="003B6960">
        <w:rPr>
          <w:rFonts w:ascii="Times New Roman" w:hAnsi="Times New Roman" w:cs="Times New Roman"/>
          <w:sz w:val="24"/>
          <w:szCs w:val="24"/>
        </w:rPr>
        <w:t>jejich zdravotní stav je vhodný pro výkon OPP a navíc jim nebyl v</w:t>
      </w:r>
      <w:r w:rsidR="005D7871" w:rsidRPr="003B6960">
        <w:rPr>
          <w:rFonts w:ascii="Times New Roman" w:hAnsi="Times New Roman" w:cs="Times New Roman"/>
          <w:sz w:val="24"/>
          <w:szCs w:val="24"/>
        </w:rPr>
        <w:t xml:space="preserve"> posledních dvou letech uložen </w:t>
      </w:r>
      <w:r w:rsidR="00995880" w:rsidRPr="003B6960">
        <w:rPr>
          <w:rFonts w:ascii="Times New Roman" w:hAnsi="Times New Roman" w:cs="Times New Roman"/>
          <w:sz w:val="24"/>
          <w:szCs w:val="24"/>
        </w:rPr>
        <w:t>trest OPP</w:t>
      </w:r>
      <w:r w:rsidR="00D22DDF" w:rsidRPr="003B6960">
        <w:rPr>
          <w:rFonts w:ascii="Times New Roman" w:hAnsi="Times New Roman" w:cs="Times New Roman"/>
          <w:sz w:val="24"/>
          <w:szCs w:val="24"/>
        </w:rPr>
        <w:t xml:space="preserve">. </w:t>
      </w:r>
    </w:p>
    <w:p w:rsidR="00D22DDF" w:rsidRPr="003B6960" w:rsidRDefault="007655D9"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ab/>
      </w:r>
      <w:r w:rsidR="00D22DDF" w:rsidRPr="003B6960">
        <w:rPr>
          <w:rFonts w:ascii="Times New Roman" w:hAnsi="Times New Roman" w:cs="Times New Roman"/>
          <w:sz w:val="24"/>
          <w:szCs w:val="24"/>
        </w:rPr>
        <w:t xml:space="preserve">Kladné stanovisko k uložení trestu OPP považuji za nutné, aby nevznikal problém s osobami pachatelů, u kterých se projevuje nezájem a neochota tento trest vykonávat již </w:t>
      </w:r>
      <w:r w:rsidR="002635BF">
        <w:rPr>
          <w:rFonts w:ascii="Times New Roman" w:hAnsi="Times New Roman" w:cs="Times New Roman"/>
          <w:sz w:val="24"/>
          <w:szCs w:val="24"/>
        </w:rPr>
        <w:br/>
      </w:r>
      <w:r w:rsidR="00D22DDF" w:rsidRPr="003B6960">
        <w:rPr>
          <w:rFonts w:ascii="Times New Roman" w:hAnsi="Times New Roman" w:cs="Times New Roman"/>
          <w:sz w:val="24"/>
          <w:szCs w:val="24"/>
        </w:rPr>
        <w:t xml:space="preserve">od samého počátku. Pokud pachatel projevuje neochotu vykonávat trest i přes seznámení pachatele se všemi jeho podmínkami, výhodami a nevýhodami, není vhodné mu trest OPP ukládat, neboť zde hrozí vysoký předpoklad, že trest nebude vůbec nastoupen a pokud ano, pak nebude řádně </w:t>
      </w:r>
      <w:r w:rsidR="00CF5AC6">
        <w:rPr>
          <w:rFonts w:ascii="Times New Roman" w:hAnsi="Times New Roman" w:cs="Times New Roman"/>
          <w:sz w:val="24"/>
          <w:szCs w:val="24"/>
        </w:rPr>
        <w:t>vykonán a doj</w:t>
      </w:r>
      <w:r w:rsidR="00D22DDF" w:rsidRPr="003B6960">
        <w:rPr>
          <w:rFonts w:ascii="Times New Roman" w:hAnsi="Times New Roman" w:cs="Times New Roman"/>
          <w:sz w:val="24"/>
          <w:szCs w:val="24"/>
        </w:rPr>
        <w:t>de k jeho přeměně. Mám z</w:t>
      </w:r>
      <w:r w:rsidRPr="003B6960">
        <w:rPr>
          <w:rFonts w:ascii="Times New Roman" w:hAnsi="Times New Roman" w:cs="Times New Roman"/>
          <w:sz w:val="24"/>
          <w:szCs w:val="24"/>
        </w:rPr>
        <w:t>a</w:t>
      </w:r>
      <w:r w:rsidR="00D22DDF" w:rsidRPr="003B6960">
        <w:rPr>
          <w:rFonts w:ascii="Times New Roman" w:hAnsi="Times New Roman" w:cs="Times New Roman"/>
          <w:sz w:val="24"/>
          <w:szCs w:val="24"/>
        </w:rPr>
        <w:t xml:space="preserve"> to, že v případě, kdy by pachatel </w:t>
      </w:r>
      <w:r w:rsidR="00D22DDF" w:rsidRPr="003B6960">
        <w:rPr>
          <w:rFonts w:ascii="Times New Roman" w:hAnsi="Times New Roman" w:cs="Times New Roman"/>
          <w:sz w:val="24"/>
          <w:szCs w:val="24"/>
        </w:rPr>
        <w:lastRenderedPageBreak/>
        <w:t xml:space="preserve">trest OPP nastoupil a dále vykonával i přes negativní postoj k tomuto trestu, byly by práce pachatelem </w:t>
      </w:r>
      <w:r w:rsidR="00FF68C4" w:rsidRPr="003B6960">
        <w:rPr>
          <w:rFonts w:ascii="Times New Roman" w:hAnsi="Times New Roman" w:cs="Times New Roman"/>
          <w:sz w:val="24"/>
          <w:szCs w:val="24"/>
        </w:rPr>
        <w:t xml:space="preserve">pravděpodobně </w:t>
      </w:r>
      <w:r w:rsidR="00D22DDF" w:rsidRPr="003B6960">
        <w:rPr>
          <w:rFonts w:ascii="Times New Roman" w:hAnsi="Times New Roman" w:cs="Times New Roman"/>
          <w:sz w:val="24"/>
          <w:szCs w:val="24"/>
        </w:rPr>
        <w:t>prováděny v nedostatečně kvalitě a mohlo by docházet k častému porušování stanoveného harmonogramu prací</w:t>
      </w:r>
      <w:r w:rsidR="005D7871" w:rsidRPr="003B6960">
        <w:rPr>
          <w:rFonts w:ascii="Times New Roman" w:hAnsi="Times New Roman" w:cs="Times New Roman"/>
          <w:sz w:val="24"/>
          <w:szCs w:val="24"/>
        </w:rPr>
        <w:t xml:space="preserve">, čímž by byla způsobována škoda institucím, </w:t>
      </w:r>
      <w:r w:rsidR="002635BF">
        <w:rPr>
          <w:rFonts w:ascii="Times New Roman" w:hAnsi="Times New Roman" w:cs="Times New Roman"/>
          <w:sz w:val="24"/>
          <w:szCs w:val="24"/>
        </w:rPr>
        <w:br/>
      </w:r>
      <w:r w:rsidR="005D7871" w:rsidRPr="003B6960">
        <w:rPr>
          <w:rFonts w:ascii="Times New Roman" w:hAnsi="Times New Roman" w:cs="Times New Roman"/>
          <w:sz w:val="24"/>
          <w:szCs w:val="24"/>
        </w:rPr>
        <w:t>u kterých by byl trest OPP vykonáván</w:t>
      </w:r>
      <w:r w:rsidR="00D22DDF" w:rsidRPr="003B6960">
        <w:rPr>
          <w:rFonts w:ascii="Times New Roman" w:hAnsi="Times New Roman" w:cs="Times New Roman"/>
          <w:sz w:val="24"/>
          <w:szCs w:val="24"/>
        </w:rPr>
        <w:t>.</w:t>
      </w:r>
      <w:r w:rsidR="00FF68C4" w:rsidRPr="003B6960">
        <w:rPr>
          <w:rFonts w:ascii="Times New Roman" w:hAnsi="Times New Roman" w:cs="Times New Roman"/>
          <w:sz w:val="24"/>
          <w:szCs w:val="24"/>
        </w:rPr>
        <w:t xml:space="preserve"> Proto považuji kladné stanovisko pachatele za zásadní při rozhodování, zda trest OPP uložit či nikoliv. </w:t>
      </w:r>
    </w:p>
    <w:p w:rsidR="00284CB1" w:rsidRPr="003B6960" w:rsidRDefault="007655D9"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ab/>
        <w:t xml:space="preserve">Podmínku, že trest OPP </w:t>
      </w:r>
      <w:proofErr w:type="gramStart"/>
      <w:r w:rsidRPr="003B6960">
        <w:rPr>
          <w:rFonts w:ascii="Times New Roman" w:hAnsi="Times New Roman" w:cs="Times New Roman"/>
          <w:sz w:val="24"/>
          <w:szCs w:val="24"/>
        </w:rPr>
        <w:t>nebyl</w:t>
      </w:r>
      <w:proofErr w:type="gramEnd"/>
      <w:r w:rsidRPr="003B6960">
        <w:rPr>
          <w:rFonts w:ascii="Times New Roman" w:hAnsi="Times New Roman" w:cs="Times New Roman"/>
          <w:sz w:val="24"/>
          <w:szCs w:val="24"/>
        </w:rPr>
        <w:t xml:space="preserve"> pachateli </w:t>
      </w:r>
      <w:r w:rsidR="00905B76">
        <w:rPr>
          <w:rFonts w:ascii="Times New Roman" w:hAnsi="Times New Roman" w:cs="Times New Roman"/>
          <w:sz w:val="24"/>
          <w:szCs w:val="24"/>
        </w:rPr>
        <w:t>trestného činu</w:t>
      </w:r>
      <w:r w:rsidRPr="003B6960">
        <w:rPr>
          <w:rFonts w:ascii="Times New Roman" w:hAnsi="Times New Roman" w:cs="Times New Roman"/>
          <w:sz w:val="24"/>
          <w:szCs w:val="24"/>
        </w:rPr>
        <w:t xml:space="preserve"> v předchozích dvou letech uložen </w:t>
      </w:r>
      <w:proofErr w:type="gramStart"/>
      <w:r w:rsidRPr="003B6960">
        <w:rPr>
          <w:rFonts w:ascii="Times New Roman" w:hAnsi="Times New Roman" w:cs="Times New Roman"/>
          <w:sz w:val="24"/>
          <w:szCs w:val="24"/>
        </w:rPr>
        <w:t>považuji</w:t>
      </w:r>
      <w:proofErr w:type="gramEnd"/>
      <w:r w:rsidRPr="003B6960">
        <w:rPr>
          <w:rFonts w:ascii="Times New Roman" w:hAnsi="Times New Roman" w:cs="Times New Roman"/>
          <w:sz w:val="24"/>
          <w:szCs w:val="24"/>
        </w:rPr>
        <w:t xml:space="preserve"> za důležitou, proto</w:t>
      </w:r>
      <w:r w:rsidR="00284CB1" w:rsidRPr="003B6960">
        <w:rPr>
          <w:rFonts w:ascii="Times New Roman" w:hAnsi="Times New Roman" w:cs="Times New Roman"/>
          <w:sz w:val="24"/>
          <w:szCs w:val="24"/>
        </w:rPr>
        <w:t xml:space="preserve">že pokud již jednou vykonaný trest </w:t>
      </w:r>
      <w:r w:rsidR="00995880" w:rsidRPr="003B6960">
        <w:rPr>
          <w:rFonts w:ascii="Times New Roman" w:hAnsi="Times New Roman" w:cs="Times New Roman"/>
          <w:sz w:val="24"/>
          <w:szCs w:val="24"/>
        </w:rPr>
        <w:t xml:space="preserve">v předchozích dvou letech </w:t>
      </w:r>
      <w:r w:rsidR="00284CB1" w:rsidRPr="003B6960">
        <w:rPr>
          <w:rFonts w:ascii="Times New Roman" w:hAnsi="Times New Roman" w:cs="Times New Roman"/>
          <w:sz w:val="24"/>
          <w:szCs w:val="24"/>
        </w:rPr>
        <w:t xml:space="preserve">nezapříčinil nápravu pachatele natolik, aby dále vedl řádný život a nepáchal další trestnou činnost, nesplnil daný druh trestu svůj účel a mělo by tedy být přistoupeno k trestu </w:t>
      </w:r>
      <w:r w:rsidR="007F0D15" w:rsidRPr="003B6960">
        <w:rPr>
          <w:rFonts w:ascii="Times New Roman" w:hAnsi="Times New Roman" w:cs="Times New Roman"/>
          <w:sz w:val="24"/>
          <w:szCs w:val="24"/>
        </w:rPr>
        <w:t>vhodnějšímu, apelujícímu na pachatelovu nápravu</w:t>
      </w:r>
      <w:r w:rsidR="00284CB1" w:rsidRPr="003B6960">
        <w:rPr>
          <w:rFonts w:ascii="Times New Roman" w:hAnsi="Times New Roman" w:cs="Times New Roman"/>
          <w:sz w:val="24"/>
          <w:szCs w:val="24"/>
        </w:rPr>
        <w:t xml:space="preserve">. Vhodnou alternativou by mohlo být například uložení trestu </w:t>
      </w:r>
      <w:r w:rsidR="00905B76">
        <w:rPr>
          <w:rFonts w:ascii="Times New Roman" w:hAnsi="Times New Roman" w:cs="Times New Roman"/>
          <w:sz w:val="24"/>
          <w:szCs w:val="24"/>
        </w:rPr>
        <w:t>domácího vězení</w:t>
      </w:r>
      <w:r w:rsidR="00284CB1" w:rsidRPr="003B6960">
        <w:rPr>
          <w:rFonts w:ascii="Times New Roman" w:hAnsi="Times New Roman" w:cs="Times New Roman"/>
          <w:sz w:val="24"/>
          <w:szCs w:val="24"/>
        </w:rPr>
        <w:t xml:space="preserve">. </w:t>
      </w:r>
    </w:p>
    <w:p w:rsidR="00284CB1" w:rsidRPr="003B6960" w:rsidRDefault="00284CB1"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ab/>
        <w:t>Domnívám se, že ustanovení § 62 odst. 2 TZ, zmiňující možnost neuložení trestu OPP v případě, že byl pachateli trest OPP v době tří let předcházejících uložení nového trestu přeměněn na trest odnětí svobody je nedostačující. Toto ustanovení TZ je sice jakýmsi krokem vpřed při vymezení okruhu vhodných pachatelů, ovšem jeví se mi jako nedostačující</w:t>
      </w:r>
      <w:r w:rsidR="00D22DDF" w:rsidRPr="003B6960">
        <w:rPr>
          <w:rFonts w:ascii="Times New Roman" w:hAnsi="Times New Roman" w:cs="Times New Roman"/>
          <w:sz w:val="24"/>
          <w:szCs w:val="24"/>
        </w:rPr>
        <w:t xml:space="preserve"> omezení</w:t>
      </w:r>
      <w:r w:rsidRPr="003B6960">
        <w:rPr>
          <w:rFonts w:ascii="Times New Roman" w:hAnsi="Times New Roman" w:cs="Times New Roman"/>
          <w:sz w:val="24"/>
          <w:szCs w:val="24"/>
        </w:rPr>
        <w:t xml:space="preserve">. Mám za to, že recidivisté jakož i osoby, které trest OPP již </w:t>
      </w:r>
      <w:r w:rsidR="00D22DDF" w:rsidRPr="003B6960">
        <w:rPr>
          <w:rFonts w:ascii="Times New Roman" w:hAnsi="Times New Roman" w:cs="Times New Roman"/>
          <w:sz w:val="24"/>
          <w:szCs w:val="24"/>
        </w:rPr>
        <w:t xml:space="preserve">před nedávnou dobou (dobou dvou let) </w:t>
      </w:r>
      <w:r w:rsidRPr="003B6960">
        <w:rPr>
          <w:rFonts w:ascii="Times New Roman" w:hAnsi="Times New Roman" w:cs="Times New Roman"/>
          <w:sz w:val="24"/>
          <w:szCs w:val="24"/>
        </w:rPr>
        <w:t>vykonaly</w:t>
      </w:r>
      <w:r w:rsidR="00D22DDF" w:rsidRPr="003B6960">
        <w:rPr>
          <w:rFonts w:ascii="Times New Roman" w:hAnsi="Times New Roman" w:cs="Times New Roman"/>
          <w:sz w:val="24"/>
          <w:szCs w:val="24"/>
        </w:rPr>
        <w:t>,</w:t>
      </w:r>
      <w:r w:rsidRPr="003B6960">
        <w:rPr>
          <w:rFonts w:ascii="Times New Roman" w:hAnsi="Times New Roman" w:cs="Times New Roman"/>
          <w:sz w:val="24"/>
          <w:szCs w:val="24"/>
        </w:rPr>
        <w:t xml:space="preserve"> jsou nevhodným okruhem pachatelů pro ukládání trestu OPP. Osob</w:t>
      </w:r>
      <w:r w:rsidR="007655D9" w:rsidRPr="003B6960">
        <w:rPr>
          <w:rFonts w:ascii="Times New Roman" w:hAnsi="Times New Roman" w:cs="Times New Roman"/>
          <w:sz w:val="24"/>
          <w:szCs w:val="24"/>
        </w:rPr>
        <w:t>y, které byly dříve odsouzeny k</w:t>
      </w:r>
      <w:r w:rsidR="00905B76">
        <w:rPr>
          <w:rFonts w:ascii="Times New Roman" w:hAnsi="Times New Roman" w:cs="Times New Roman"/>
          <w:sz w:val="24"/>
          <w:szCs w:val="24"/>
        </w:rPr>
        <w:t> nepodmíněnému trestu odnětí s</w:t>
      </w:r>
      <w:r w:rsidR="007A4023">
        <w:rPr>
          <w:rFonts w:ascii="Times New Roman" w:hAnsi="Times New Roman" w:cs="Times New Roman"/>
          <w:sz w:val="24"/>
          <w:szCs w:val="24"/>
        </w:rPr>
        <w:t>vo</w:t>
      </w:r>
      <w:r w:rsidR="00905B76">
        <w:rPr>
          <w:rFonts w:ascii="Times New Roman" w:hAnsi="Times New Roman" w:cs="Times New Roman"/>
          <w:sz w:val="24"/>
          <w:szCs w:val="24"/>
        </w:rPr>
        <w:t>body</w:t>
      </w:r>
      <w:r w:rsidRPr="003B6960">
        <w:rPr>
          <w:rFonts w:ascii="Times New Roman" w:hAnsi="Times New Roman" w:cs="Times New Roman"/>
          <w:sz w:val="24"/>
          <w:szCs w:val="24"/>
        </w:rPr>
        <w:t xml:space="preserve">, a přesto znovu páchají trestnou činnost taktéž </w:t>
      </w:r>
      <w:r w:rsidR="00A73586" w:rsidRPr="003B6960">
        <w:rPr>
          <w:rFonts w:ascii="Times New Roman" w:hAnsi="Times New Roman" w:cs="Times New Roman"/>
          <w:sz w:val="24"/>
          <w:szCs w:val="24"/>
        </w:rPr>
        <w:t xml:space="preserve">v převážné většině případů </w:t>
      </w:r>
      <w:r w:rsidRPr="003B6960">
        <w:rPr>
          <w:rFonts w:ascii="Times New Roman" w:hAnsi="Times New Roman" w:cs="Times New Roman"/>
          <w:sz w:val="24"/>
          <w:szCs w:val="24"/>
        </w:rPr>
        <w:t>nelze považovat za vhodné subjekty pro uložení trestu OPP</w:t>
      </w:r>
      <w:r w:rsidR="007655D9" w:rsidRPr="003B6960">
        <w:rPr>
          <w:rFonts w:ascii="Times New Roman" w:hAnsi="Times New Roman" w:cs="Times New Roman"/>
          <w:sz w:val="24"/>
          <w:szCs w:val="24"/>
        </w:rPr>
        <w:t>.</w:t>
      </w:r>
      <w:r w:rsidRPr="003B6960">
        <w:rPr>
          <w:rStyle w:val="Znakapoznpodarou"/>
          <w:rFonts w:ascii="Times New Roman" w:hAnsi="Times New Roman" w:cs="Times New Roman"/>
          <w:sz w:val="24"/>
          <w:szCs w:val="24"/>
        </w:rPr>
        <w:footnoteReference w:id="43"/>
      </w:r>
    </w:p>
    <w:p w:rsidR="00570459" w:rsidRPr="003B6960" w:rsidRDefault="00284CB1"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ab/>
      </w:r>
      <w:r w:rsidR="00A73586" w:rsidRPr="003B6960">
        <w:rPr>
          <w:rFonts w:ascii="Times New Roman" w:hAnsi="Times New Roman" w:cs="Times New Roman"/>
          <w:sz w:val="24"/>
          <w:szCs w:val="24"/>
        </w:rPr>
        <w:t xml:space="preserve">Mám za to, že účinnost uloženého trestu je závislá na individualitě každého jednotlivého případu. </w:t>
      </w:r>
      <w:r w:rsidRPr="003B6960">
        <w:rPr>
          <w:rFonts w:ascii="Times New Roman" w:hAnsi="Times New Roman" w:cs="Times New Roman"/>
          <w:sz w:val="24"/>
          <w:szCs w:val="24"/>
        </w:rPr>
        <w:t xml:space="preserve">Z výše uvedeného dovozuji, že vhodným okruhem </w:t>
      </w:r>
      <w:r w:rsidR="00D63AA8" w:rsidRPr="003B6960">
        <w:rPr>
          <w:rFonts w:ascii="Times New Roman" w:hAnsi="Times New Roman" w:cs="Times New Roman"/>
          <w:sz w:val="24"/>
          <w:szCs w:val="24"/>
        </w:rPr>
        <w:t xml:space="preserve">pachatelů </w:t>
      </w:r>
      <w:r w:rsidR="002635BF">
        <w:rPr>
          <w:rFonts w:ascii="Times New Roman" w:hAnsi="Times New Roman" w:cs="Times New Roman"/>
          <w:sz w:val="24"/>
          <w:szCs w:val="24"/>
        </w:rPr>
        <w:br/>
      </w:r>
      <w:r w:rsidRPr="003B6960">
        <w:rPr>
          <w:rFonts w:ascii="Times New Roman" w:hAnsi="Times New Roman" w:cs="Times New Roman"/>
          <w:sz w:val="24"/>
          <w:szCs w:val="24"/>
        </w:rPr>
        <w:t xml:space="preserve">pro ukládání trestu OPP jsou </w:t>
      </w:r>
      <w:proofErr w:type="spellStart"/>
      <w:r w:rsidRPr="003B6960">
        <w:rPr>
          <w:rFonts w:ascii="Times New Roman" w:hAnsi="Times New Roman" w:cs="Times New Roman"/>
          <w:sz w:val="24"/>
          <w:szCs w:val="24"/>
        </w:rPr>
        <w:t>prvopachatelé</w:t>
      </w:r>
      <w:proofErr w:type="spellEnd"/>
      <w:r w:rsidRPr="003B6960">
        <w:rPr>
          <w:rFonts w:ascii="Times New Roman" w:hAnsi="Times New Roman" w:cs="Times New Roman"/>
          <w:sz w:val="24"/>
          <w:szCs w:val="24"/>
        </w:rPr>
        <w:t xml:space="preserve"> méně závažných </w:t>
      </w:r>
      <w:r w:rsidR="007655D9" w:rsidRPr="003B6960">
        <w:rPr>
          <w:rFonts w:ascii="Times New Roman" w:hAnsi="Times New Roman" w:cs="Times New Roman"/>
          <w:sz w:val="24"/>
          <w:szCs w:val="24"/>
        </w:rPr>
        <w:t xml:space="preserve">výše zmíněných </w:t>
      </w:r>
      <w:r w:rsidR="009159E6">
        <w:rPr>
          <w:rFonts w:ascii="Times New Roman" w:hAnsi="Times New Roman" w:cs="Times New Roman"/>
          <w:sz w:val="24"/>
          <w:szCs w:val="24"/>
        </w:rPr>
        <w:t>trestných činů</w:t>
      </w:r>
      <w:r w:rsidRPr="003B6960">
        <w:rPr>
          <w:rFonts w:ascii="Times New Roman" w:hAnsi="Times New Roman" w:cs="Times New Roman"/>
          <w:sz w:val="24"/>
          <w:szCs w:val="24"/>
        </w:rPr>
        <w:t>,</w:t>
      </w:r>
      <w:r w:rsidR="00A73586" w:rsidRPr="003B6960">
        <w:rPr>
          <w:rStyle w:val="Znakapoznpodarou"/>
          <w:rFonts w:ascii="Times New Roman" w:hAnsi="Times New Roman" w:cs="Times New Roman"/>
          <w:sz w:val="24"/>
          <w:szCs w:val="24"/>
        </w:rPr>
        <w:footnoteReference w:id="44"/>
      </w:r>
      <w:r w:rsidRPr="003B6960">
        <w:rPr>
          <w:rFonts w:ascii="Times New Roman" w:hAnsi="Times New Roman" w:cs="Times New Roman"/>
          <w:sz w:val="24"/>
          <w:szCs w:val="24"/>
        </w:rPr>
        <w:t xml:space="preserve"> popřípadě osoby, které již dříve páchaly trestnou činnost, za kterou jim </w:t>
      </w:r>
      <w:r w:rsidR="007655D9" w:rsidRPr="003B6960">
        <w:rPr>
          <w:rFonts w:ascii="Times New Roman" w:hAnsi="Times New Roman" w:cs="Times New Roman"/>
          <w:sz w:val="24"/>
          <w:szCs w:val="24"/>
        </w:rPr>
        <w:t xml:space="preserve">byl uložen trest mírnější, </w:t>
      </w:r>
      <w:r w:rsidRPr="003B6960">
        <w:rPr>
          <w:rFonts w:ascii="Times New Roman" w:hAnsi="Times New Roman" w:cs="Times New Roman"/>
          <w:sz w:val="24"/>
          <w:szCs w:val="24"/>
        </w:rPr>
        <w:t xml:space="preserve">například peněžitý trest či </w:t>
      </w:r>
      <w:r w:rsidR="00905B76">
        <w:rPr>
          <w:rFonts w:ascii="Times New Roman" w:hAnsi="Times New Roman" w:cs="Times New Roman"/>
          <w:sz w:val="24"/>
          <w:szCs w:val="24"/>
        </w:rPr>
        <w:t>podmíněné odsouzení</w:t>
      </w:r>
      <w:r w:rsidRPr="003B6960">
        <w:rPr>
          <w:rFonts w:ascii="Times New Roman" w:hAnsi="Times New Roman" w:cs="Times New Roman"/>
          <w:sz w:val="24"/>
          <w:szCs w:val="24"/>
        </w:rPr>
        <w:t xml:space="preserve">, a osoby u kterých </w:t>
      </w:r>
      <w:r w:rsidR="002635BF">
        <w:rPr>
          <w:rFonts w:ascii="Times New Roman" w:hAnsi="Times New Roman" w:cs="Times New Roman"/>
          <w:sz w:val="24"/>
          <w:szCs w:val="24"/>
        </w:rPr>
        <w:br/>
      </w:r>
      <w:r w:rsidRPr="003B6960">
        <w:rPr>
          <w:rFonts w:ascii="Times New Roman" w:hAnsi="Times New Roman" w:cs="Times New Roman"/>
          <w:sz w:val="24"/>
          <w:szCs w:val="24"/>
        </w:rPr>
        <w:t>se dá po projednání s PMS předpokládat, že uložený trest povede k nápravě a tedy k naplnění účelu trestu.</w:t>
      </w:r>
    </w:p>
    <w:p w:rsidR="00AD39A0" w:rsidRPr="003B6960" w:rsidRDefault="00AD39A0"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ab/>
        <w:t xml:space="preserve">Za nejvhodnější pachatele pro uložení trestu OPP považuji osoby ve věku 20 - 39 let, </w:t>
      </w:r>
      <w:proofErr w:type="spellStart"/>
      <w:r w:rsidRPr="003B6960">
        <w:rPr>
          <w:rFonts w:ascii="Times New Roman" w:hAnsi="Times New Roman" w:cs="Times New Roman"/>
          <w:sz w:val="24"/>
          <w:szCs w:val="24"/>
        </w:rPr>
        <w:t>prvopachatele</w:t>
      </w:r>
      <w:proofErr w:type="spellEnd"/>
      <w:r w:rsidRPr="003B6960">
        <w:rPr>
          <w:rFonts w:ascii="Times New Roman" w:hAnsi="Times New Roman" w:cs="Times New Roman"/>
          <w:sz w:val="24"/>
          <w:szCs w:val="24"/>
        </w:rPr>
        <w:t xml:space="preserve">, kteří jsou zdravotně způsobilí k výkonu trestu OPP, podali </w:t>
      </w:r>
      <w:r w:rsidR="00905B76">
        <w:rPr>
          <w:rFonts w:ascii="Times New Roman" w:hAnsi="Times New Roman" w:cs="Times New Roman"/>
          <w:sz w:val="24"/>
          <w:szCs w:val="24"/>
        </w:rPr>
        <w:t>úředníkovi probační a mediační služby</w:t>
      </w:r>
      <w:r w:rsidRPr="003B6960">
        <w:rPr>
          <w:rFonts w:ascii="Times New Roman" w:hAnsi="Times New Roman" w:cs="Times New Roman"/>
          <w:sz w:val="24"/>
          <w:szCs w:val="24"/>
        </w:rPr>
        <w:t xml:space="preserve"> kladné stanovisko k výkonu trestu a dle informací zjištěných </w:t>
      </w:r>
      <w:r w:rsidR="002635BF">
        <w:rPr>
          <w:rFonts w:ascii="Times New Roman" w:hAnsi="Times New Roman" w:cs="Times New Roman"/>
          <w:sz w:val="24"/>
          <w:szCs w:val="24"/>
        </w:rPr>
        <w:br/>
      </w:r>
      <w:r w:rsidRPr="003B6960">
        <w:rPr>
          <w:rFonts w:ascii="Times New Roman" w:hAnsi="Times New Roman" w:cs="Times New Roman"/>
          <w:sz w:val="24"/>
          <w:szCs w:val="24"/>
        </w:rPr>
        <w:t>je u nich důvodný předpoklad, že trest OPP řádně nastoupí a vykonají.</w:t>
      </w:r>
    </w:p>
    <w:p w:rsidR="00D63AA8" w:rsidRPr="003B6960" w:rsidRDefault="00D63AA8"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lastRenderedPageBreak/>
        <w:tab/>
        <w:t xml:space="preserve">Chtěla bych podotknout, že </w:t>
      </w:r>
      <w:r w:rsidR="0014535D" w:rsidRPr="003B6960">
        <w:rPr>
          <w:rFonts w:ascii="Times New Roman" w:hAnsi="Times New Roman" w:cs="Times New Roman"/>
          <w:sz w:val="24"/>
          <w:szCs w:val="24"/>
        </w:rPr>
        <w:t xml:space="preserve">sice nepovažuji </w:t>
      </w:r>
      <w:r w:rsidR="006955A3" w:rsidRPr="003B6960">
        <w:rPr>
          <w:rFonts w:ascii="Times New Roman" w:hAnsi="Times New Roman" w:cs="Times New Roman"/>
          <w:sz w:val="24"/>
          <w:szCs w:val="24"/>
        </w:rPr>
        <w:t>z</w:t>
      </w:r>
      <w:r w:rsidR="0014535D" w:rsidRPr="003B6960">
        <w:rPr>
          <w:rFonts w:ascii="Times New Roman" w:hAnsi="Times New Roman" w:cs="Times New Roman"/>
          <w:sz w:val="24"/>
          <w:szCs w:val="24"/>
        </w:rPr>
        <w:t xml:space="preserve">a nejvhodnější pachatele pro uložení trestu OPP </w:t>
      </w:r>
      <w:r w:rsidRPr="003B6960">
        <w:rPr>
          <w:rFonts w:ascii="Times New Roman" w:hAnsi="Times New Roman" w:cs="Times New Roman"/>
          <w:sz w:val="24"/>
          <w:szCs w:val="24"/>
        </w:rPr>
        <w:t>pachatel</w:t>
      </w:r>
      <w:r w:rsidR="006955A3" w:rsidRPr="003B6960">
        <w:rPr>
          <w:rFonts w:ascii="Times New Roman" w:hAnsi="Times New Roman" w:cs="Times New Roman"/>
          <w:sz w:val="24"/>
          <w:szCs w:val="24"/>
        </w:rPr>
        <w:t>e</w:t>
      </w:r>
      <w:r w:rsidRPr="003B6960">
        <w:rPr>
          <w:rFonts w:ascii="Times New Roman" w:hAnsi="Times New Roman" w:cs="Times New Roman"/>
          <w:sz w:val="24"/>
          <w:szCs w:val="24"/>
        </w:rPr>
        <w:t xml:space="preserve"> drogově závisl</w:t>
      </w:r>
      <w:r w:rsidR="0014535D" w:rsidRPr="003B6960">
        <w:rPr>
          <w:rFonts w:ascii="Times New Roman" w:hAnsi="Times New Roman" w:cs="Times New Roman"/>
          <w:sz w:val="24"/>
          <w:szCs w:val="24"/>
        </w:rPr>
        <w:t>é</w:t>
      </w:r>
      <w:r w:rsidRPr="003B6960">
        <w:rPr>
          <w:rFonts w:ascii="Times New Roman" w:hAnsi="Times New Roman" w:cs="Times New Roman"/>
          <w:sz w:val="24"/>
          <w:szCs w:val="24"/>
        </w:rPr>
        <w:t xml:space="preserve"> či alkoholik</w:t>
      </w:r>
      <w:r w:rsidR="0014535D" w:rsidRPr="003B6960">
        <w:rPr>
          <w:rFonts w:ascii="Times New Roman" w:hAnsi="Times New Roman" w:cs="Times New Roman"/>
          <w:sz w:val="24"/>
          <w:szCs w:val="24"/>
        </w:rPr>
        <w:t xml:space="preserve">y, ale </w:t>
      </w:r>
      <w:r w:rsidR="006955A3" w:rsidRPr="003B6960">
        <w:rPr>
          <w:rFonts w:ascii="Times New Roman" w:hAnsi="Times New Roman" w:cs="Times New Roman"/>
          <w:sz w:val="24"/>
          <w:szCs w:val="24"/>
        </w:rPr>
        <w:t>na druhou stranu ani striktně n</w:t>
      </w:r>
      <w:r w:rsidR="0014535D" w:rsidRPr="003B6960">
        <w:rPr>
          <w:rFonts w:ascii="Times New Roman" w:hAnsi="Times New Roman" w:cs="Times New Roman"/>
          <w:sz w:val="24"/>
          <w:szCs w:val="24"/>
        </w:rPr>
        <w:t>evylučuji možnost trest OPP těmto osobám v určitých situacích u</w:t>
      </w:r>
      <w:r w:rsidR="002635BF">
        <w:rPr>
          <w:rFonts w:ascii="Times New Roman" w:hAnsi="Times New Roman" w:cs="Times New Roman"/>
          <w:sz w:val="24"/>
          <w:szCs w:val="24"/>
        </w:rPr>
        <w:t xml:space="preserve">ložit. Především v situaci, kdy </w:t>
      </w:r>
      <w:r w:rsidR="006955A3" w:rsidRPr="003B6960">
        <w:rPr>
          <w:rFonts w:ascii="Times New Roman" w:hAnsi="Times New Roman" w:cs="Times New Roman"/>
          <w:sz w:val="24"/>
          <w:szCs w:val="24"/>
        </w:rPr>
        <w:t>by jejich stanovisko k trestu OPP bylo kladné, a probační úředník by zjistil, že jejich osobní poměry jsou k uložení vhodné</w:t>
      </w:r>
      <w:r w:rsidR="0014535D" w:rsidRPr="003B6960">
        <w:rPr>
          <w:rFonts w:ascii="Times New Roman" w:hAnsi="Times New Roman" w:cs="Times New Roman"/>
          <w:sz w:val="24"/>
          <w:szCs w:val="24"/>
        </w:rPr>
        <w:t xml:space="preserve">. </w:t>
      </w:r>
      <w:r w:rsidRPr="003B6960">
        <w:rPr>
          <w:rFonts w:ascii="Times New Roman" w:hAnsi="Times New Roman" w:cs="Times New Roman"/>
          <w:sz w:val="24"/>
          <w:szCs w:val="24"/>
        </w:rPr>
        <w:t xml:space="preserve">Mám za to, </w:t>
      </w:r>
      <w:r w:rsidR="002921D4">
        <w:rPr>
          <w:rFonts w:ascii="Times New Roman" w:hAnsi="Times New Roman" w:cs="Times New Roman"/>
          <w:sz w:val="24"/>
          <w:szCs w:val="24"/>
        </w:rPr>
        <w:t>že u osob, požívajících návykových láte</w:t>
      </w:r>
      <w:r w:rsidRPr="003B6960">
        <w:rPr>
          <w:rFonts w:ascii="Times New Roman" w:hAnsi="Times New Roman" w:cs="Times New Roman"/>
          <w:sz w:val="24"/>
          <w:szCs w:val="24"/>
        </w:rPr>
        <w:t>k v menším, akceptovatelném množství by právě trest OPP společně s uložením přiměřené povinnosti zdržet se požívání alkoholických nápojů nebo jiných návykových látek mohl vést k nápravě pachatele zapříčiňující mimo vedení řádného života také upuštění od zneužívání návykových látek.</w:t>
      </w:r>
      <w:r w:rsidR="00255DB2" w:rsidRPr="003B6960">
        <w:rPr>
          <w:rStyle w:val="Znakapoznpodarou"/>
          <w:rFonts w:ascii="Times New Roman" w:hAnsi="Times New Roman" w:cs="Times New Roman"/>
          <w:sz w:val="24"/>
          <w:szCs w:val="24"/>
        </w:rPr>
        <w:footnoteReference w:id="45"/>
      </w:r>
      <w:r w:rsidRPr="003B6960">
        <w:rPr>
          <w:rFonts w:ascii="Times New Roman" w:hAnsi="Times New Roman" w:cs="Times New Roman"/>
          <w:sz w:val="24"/>
          <w:szCs w:val="24"/>
        </w:rPr>
        <w:t xml:space="preserve"> Uložení trestu OPP v této situaci ponechávám čistě na rozhodnutí soudu, v každém jednotlivém konkrétním případě</w:t>
      </w:r>
      <w:r w:rsidR="007C179F" w:rsidRPr="003B6960">
        <w:rPr>
          <w:rFonts w:ascii="Times New Roman" w:hAnsi="Times New Roman" w:cs="Times New Roman"/>
          <w:sz w:val="24"/>
          <w:szCs w:val="24"/>
        </w:rPr>
        <w:t xml:space="preserve"> osoby závislé na návykových látkách</w:t>
      </w:r>
      <w:r w:rsidRPr="003B6960">
        <w:rPr>
          <w:rFonts w:ascii="Times New Roman" w:hAnsi="Times New Roman" w:cs="Times New Roman"/>
          <w:sz w:val="24"/>
          <w:szCs w:val="24"/>
        </w:rPr>
        <w:t>.</w:t>
      </w:r>
    </w:p>
    <w:p w:rsidR="004870F7" w:rsidRPr="003B6960" w:rsidRDefault="00284CB1"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ab/>
        <w:t>Dále bych ráda zmínila vhodný druh OPP pro konkrétní pachatele.</w:t>
      </w:r>
      <w:r w:rsidRPr="003B6960">
        <w:rPr>
          <w:rFonts w:ascii="Times New Roman" w:hAnsi="Times New Roman" w:cs="Times New Roman"/>
          <w:sz w:val="24"/>
          <w:szCs w:val="24"/>
        </w:rPr>
        <w:tab/>
        <w:t>Za velmi výchovně působící a tedy vhodné pro splnění účelu trestu považuji uložení výkonu trestu OPP spočívajících v obecně prospěšné činnosti vykonávané pro právem chráněný zájem, který byl pachatelem ohrožen nebo dokonce narušen.</w:t>
      </w:r>
      <w:r w:rsidRPr="003B6960">
        <w:rPr>
          <w:rStyle w:val="Znakapoznpodarou"/>
          <w:rFonts w:ascii="Times New Roman" w:hAnsi="Times New Roman" w:cs="Times New Roman"/>
          <w:sz w:val="24"/>
          <w:szCs w:val="24"/>
        </w:rPr>
        <w:footnoteReference w:id="46"/>
      </w:r>
      <w:r w:rsidRPr="003B6960">
        <w:rPr>
          <w:rFonts w:ascii="Times New Roman" w:hAnsi="Times New Roman" w:cs="Times New Roman"/>
          <w:sz w:val="24"/>
          <w:szCs w:val="24"/>
        </w:rPr>
        <w:t xml:space="preserve">  </w:t>
      </w:r>
    </w:p>
    <w:p w:rsidR="0082406C" w:rsidRPr="003B6960" w:rsidRDefault="004870F7"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ab/>
      </w:r>
      <w:r w:rsidR="00284CB1" w:rsidRPr="003B6960">
        <w:rPr>
          <w:rFonts w:ascii="Times New Roman" w:hAnsi="Times New Roman" w:cs="Times New Roman"/>
          <w:sz w:val="24"/>
          <w:szCs w:val="24"/>
        </w:rPr>
        <w:t xml:space="preserve">Jako vhodný druh práce </w:t>
      </w:r>
      <w:r w:rsidRPr="003B6960">
        <w:rPr>
          <w:rFonts w:ascii="Times New Roman" w:hAnsi="Times New Roman" w:cs="Times New Roman"/>
          <w:sz w:val="24"/>
          <w:szCs w:val="24"/>
        </w:rPr>
        <w:t>za spáchání TČ krádeže dle § 205 TZ považuji</w:t>
      </w:r>
      <w:r w:rsidR="00334CCF" w:rsidRPr="003B6960">
        <w:rPr>
          <w:rFonts w:ascii="Times New Roman" w:hAnsi="Times New Roman" w:cs="Times New Roman"/>
          <w:sz w:val="24"/>
          <w:szCs w:val="24"/>
        </w:rPr>
        <w:t xml:space="preserve"> </w:t>
      </w:r>
      <w:r w:rsidR="00AD39A0" w:rsidRPr="003B6960">
        <w:rPr>
          <w:rFonts w:ascii="Times New Roman" w:hAnsi="Times New Roman" w:cs="Times New Roman"/>
          <w:sz w:val="24"/>
          <w:szCs w:val="24"/>
        </w:rPr>
        <w:t>práce spočívající v ochraně majetku, například budování a kontrola určitých veřejných objektů</w:t>
      </w:r>
      <w:r w:rsidRPr="003B6960">
        <w:rPr>
          <w:rFonts w:ascii="Times New Roman" w:hAnsi="Times New Roman" w:cs="Times New Roman"/>
          <w:sz w:val="24"/>
          <w:szCs w:val="24"/>
        </w:rPr>
        <w:t xml:space="preserve">. </w:t>
      </w:r>
      <w:r w:rsidR="002635BF">
        <w:rPr>
          <w:rFonts w:ascii="Times New Roman" w:hAnsi="Times New Roman" w:cs="Times New Roman"/>
          <w:sz w:val="24"/>
          <w:szCs w:val="24"/>
        </w:rPr>
        <w:br/>
      </w:r>
      <w:r w:rsidRPr="003B6960">
        <w:rPr>
          <w:rFonts w:ascii="Times New Roman" w:hAnsi="Times New Roman" w:cs="Times New Roman"/>
          <w:sz w:val="24"/>
          <w:szCs w:val="24"/>
        </w:rPr>
        <w:t xml:space="preserve">Za spáchání TČ podvodu dle § 209 TZ navrhuji </w:t>
      </w:r>
      <w:r w:rsidR="00F51002" w:rsidRPr="003B6960">
        <w:rPr>
          <w:rFonts w:ascii="Times New Roman" w:hAnsi="Times New Roman" w:cs="Times New Roman"/>
          <w:sz w:val="24"/>
          <w:szCs w:val="24"/>
        </w:rPr>
        <w:t xml:space="preserve">uložit jako </w:t>
      </w:r>
      <w:r w:rsidR="00AD39A0" w:rsidRPr="003B6960">
        <w:rPr>
          <w:rFonts w:ascii="Times New Roman" w:hAnsi="Times New Roman" w:cs="Times New Roman"/>
          <w:sz w:val="24"/>
          <w:szCs w:val="24"/>
        </w:rPr>
        <w:t>nejvhodnější práce spočívající v podílení se na dobročinných akcích, např. pomoc při organizaci veřejných sbírek, vybírání peněžitých prostředků pro různé nadace</w:t>
      </w:r>
      <w:r w:rsidR="00BD5BF7" w:rsidRPr="003B6960">
        <w:rPr>
          <w:rFonts w:ascii="Times New Roman" w:hAnsi="Times New Roman" w:cs="Times New Roman"/>
          <w:sz w:val="24"/>
          <w:szCs w:val="24"/>
        </w:rPr>
        <w:t xml:space="preserve"> nebo také pomoc institucím zabývajících </w:t>
      </w:r>
      <w:r w:rsidR="002635BF">
        <w:rPr>
          <w:rFonts w:ascii="Times New Roman" w:hAnsi="Times New Roman" w:cs="Times New Roman"/>
          <w:sz w:val="24"/>
          <w:szCs w:val="24"/>
        </w:rPr>
        <w:br/>
      </w:r>
      <w:r w:rsidR="00BD5BF7" w:rsidRPr="003B6960">
        <w:rPr>
          <w:rFonts w:ascii="Times New Roman" w:hAnsi="Times New Roman" w:cs="Times New Roman"/>
          <w:sz w:val="24"/>
          <w:szCs w:val="24"/>
        </w:rPr>
        <w:t>se humanitární, sociální nebo charitativní činností</w:t>
      </w:r>
      <w:r w:rsidR="00AD39A0" w:rsidRPr="003B6960">
        <w:rPr>
          <w:rFonts w:ascii="Times New Roman" w:hAnsi="Times New Roman" w:cs="Times New Roman"/>
          <w:sz w:val="24"/>
          <w:szCs w:val="24"/>
        </w:rPr>
        <w:t xml:space="preserve"> atd</w:t>
      </w:r>
      <w:r w:rsidRPr="003B6960">
        <w:rPr>
          <w:rFonts w:ascii="Times New Roman" w:hAnsi="Times New Roman" w:cs="Times New Roman"/>
          <w:sz w:val="24"/>
          <w:szCs w:val="24"/>
        </w:rPr>
        <w:t xml:space="preserve">. Co se týče TČ poškození cizí věci </w:t>
      </w:r>
      <w:r w:rsidR="002635BF">
        <w:rPr>
          <w:rFonts w:ascii="Times New Roman" w:hAnsi="Times New Roman" w:cs="Times New Roman"/>
          <w:sz w:val="24"/>
          <w:szCs w:val="24"/>
        </w:rPr>
        <w:br/>
      </w:r>
      <w:r w:rsidRPr="003B6960">
        <w:rPr>
          <w:rFonts w:ascii="Times New Roman" w:hAnsi="Times New Roman" w:cs="Times New Roman"/>
          <w:sz w:val="24"/>
          <w:szCs w:val="24"/>
        </w:rPr>
        <w:t>dle § 228 odst. 2 TZ (sprejerství)</w:t>
      </w:r>
      <w:r w:rsidR="00284CB1" w:rsidRPr="003B6960">
        <w:rPr>
          <w:rFonts w:ascii="Times New Roman" w:hAnsi="Times New Roman" w:cs="Times New Roman"/>
          <w:sz w:val="24"/>
          <w:szCs w:val="24"/>
        </w:rPr>
        <w:t xml:space="preserve"> navrhuji čištění veřejných prostranství a budov pomalovaných, popsaných či postřík</w:t>
      </w:r>
      <w:r w:rsidRPr="003B6960">
        <w:rPr>
          <w:rFonts w:ascii="Times New Roman" w:hAnsi="Times New Roman" w:cs="Times New Roman"/>
          <w:sz w:val="24"/>
          <w:szCs w:val="24"/>
        </w:rPr>
        <w:t xml:space="preserve">aných barvou nebo jinou látkou. V případě </w:t>
      </w:r>
      <w:r w:rsidR="00284CB1" w:rsidRPr="003B6960">
        <w:rPr>
          <w:rFonts w:ascii="Times New Roman" w:hAnsi="Times New Roman" w:cs="Times New Roman"/>
          <w:sz w:val="24"/>
          <w:szCs w:val="24"/>
        </w:rPr>
        <w:t>TČ</w:t>
      </w:r>
      <w:r w:rsidRPr="003B6960">
        <w:rPr>
          <w:rFonts w:ascii="Times New Roman" w:hAnsi="Times New Roman" w:cs="Times New Roman"/>
          <w:sz w:val="24"/>
          <w:szCs w:val="24"/>
        </w:rPr>
        <w:t xml:space="preserve"> šíření poplašné zprávy dle § </w:t>
      </w:r>
      <w:r w:rsidR="00AD39A0" w:rsidRPr="003B6960">
        <w:rPr>
          <w:rFonts w:ascii="Times New Roman" w:hAnsi="Times New Roman" w:cs="Times New Roman"/>
          <w:sz w:val="24"/>
          <w:szCs w:val="24"/>
        </w:rPr>
        <w:t xml:space="preserve">357 TZ </w:t>
      </w:r>
      <w:r w:rsidRPr="003B6960">
        <w:rPr>
          <w:rFonts w:ascii="Times New Roman" w:hAnsi="Times New Roman" w:cs="Times New Roman"/>
          <w:sz w:val="24"/>
          <w:szCs w:val="24"/>
        </w:rPr>
        <w:t>navrhuji</w:t>
      </w:r>
      <w:r w:rsidR="00537410" w:rsidRPr="003B6960">
        <w:rPr>
          <w:rFonts w:ascii="Times New Roman" w:hAnsi="Times New Roman" w:cs="Times New Roman"/>
          <w:sz w:val="24"/>
          <w:szCs w:val="24"/>
        </w:rPr>
        <w:t xml:space="preserve"> </w:t>
      </w:r>
      <w:r w:rsidR="00F51002" w:rsidRPr="003B6960">
        <w:rPr>
          <w:rFonts w:ascii="Times New Roman" w:hAnsi="Times New Roman" w:cs="Times New Roman"/>
          <w:sz w:val="24"/>
          <w:szCs w:val="24"/>
        </w:rPr>
        <w:t xml:space="preserve">uložit </w:t>
      </w:r>
      <w:r w:rsidR="00537410" w:rsidRPr="003B6960">
        <w:rPr>
          <w:rFonts w:ascii="Times New Roman" w:hAnsi="Times New Roman" w:cs="Times New Roman"/>
          <w:sz w:val="24"/>
          <w:szCs w:val="24"/>
        </w:rPr>
        <w:t>práce spočívající v</w:t>
      </w:r>
      <w:r w:rsidR="00AD39A0" w:rsidRPr="003B6960">
        <w:rPr>
          <w:rFonts w:ascii="Times New Roman" w:hAnsi="Times New Roman" w:cs="Times New Roman"/>
          <w:sz w:val="24"/>
          <w:szCs w:val="24"/>
        </w:rPr>
        <w:t> činnostech ve prospěch institucí zabývajících se</w:t>
      </w:r>
      <w:r w:rsidR="00BD5BF7" w:rsidRPr="003B6960">
        <w:rPr>
          <w:rFonts w:ascii="Times New Roman" w:hAnsi="Times New Roman" w:cs="Times New Roman"/>
          <w:sz w:val="24"/>
          <w:szCs w:val="24"/>
        </w:rPr>
        <w:t xml:space="preserve"> požární ochranou, ochranou zdraví, či ochranou </w:t>
      </w:r>
      <w:r w:rsidR="009159E6">
        <w:rPr>
          <w:rFonts w:ascii="Times New Roman" w:hAnsi="Times New Roman" w:cs="Times New Roman"/>
          <w:sz w:val="24"/>
          <w:szCs w:val="24"/>
        </w:rPr>
        <w:t>životního prostředí</w:t>
      </w:r>
      <w:r w:rsidR="00BD5BF7" w:rsidRPr="003B6960">
        <w:rPr>
          <w:rFonts w:ascii="Times New Roman" w:hAnsi="Times New Roman" w:cs="Times New Roman"/>
          <w:sz w:val="24"/>
          <w:szCs w:val="24"/>
        </w:rPr>
        <w:t>.</w:t>
      </w:r>
      <w:r w:rsidRPr="003B6960">
        <w:rPr>
          <w:rFonts w:ascii="Times New Roman" w:hAnsi="Times New Roman" w:cs="Times New Roman"/>
          <w:sz w:val="24"/>
          <w:szCs w:val="24"/>
        </w:rPr>
        <w:t xml:space="preserve"> A za spáchání TČ </w:t>
      </w:r>
      <w:r w:rsidR="00284CB1" w:rsidRPr="003B6960">
        <w:rPr>
          <w:rFonts w:ascii="Times New Roman" w:hAnsi="Times New Roman" w:cs="Times New Roman"/>
          <w:sz w:val="24"/>
          <w:szCs w:val="24"/>
        </w:rPr>
        <w:t>v</w:t>
      </w:r>
      <w:r w:rsidRPr="003B6960">
        <w:rPr>
          <w:rFonts w:ascii="Times New Roman" w:hAnsi="Times New Roman" w:cs="Times New Roman"/>
          <w:sz w:val="24"/>
          <w:szCs w:val="24"/>
        </w:rPr>
        <w:t xml:space="preserve">ýtržnictví </w:t>
      </w:r>
      <w:r w:rsidR="00F51002" w:rsidRPr="003B6960">
        <w:rPr>
          <w:rFonts w:ascii="Times New Roman" w:hAnsi="Times New Roman" w:cs="Times New Roman"/>
          <w:sz w:val="24"/>
          <w:szCs w:val="24"/>
        </w:rPr>
        <w:t>dle § 358 odst. 1 TZ považuji jako nejvhodnější</w:t>
      </w:r>
      <w:r w:rsidRPr="003B6960">
        <w:rPr>
          <w:rFonts w:ascii="Times New Roman" w:hAnsi="Times New Roman" w:cs="Times New Roman"/>
          <w:sz w:val="24"/>
          <w:szCs w:val="24"/>
        </w:rPr>
        <w:t xml:space="preserve"> druh</w:t>
      </w:r>
      <w:r w:rsidR="00284CB1" w:rsidRPr="003B6960">
        <w:rPr>
          <w:rFonts w:ascii="Times New Roman" w:hAnsi="Times New Roman" w:cs="Times New Roman"/>
          <w:sz w:val="24"/>
          <w:szCs w:val="24"/>
        </w:rPr>
        <w:t xml:space="preserve"> </w:t>
      </w:r>
      <w:r w:rsidRPr="003B6960">
        <w:rPr>
          <w:rFonts w:ascii="Times New Roman" w:hAnsi="Times New Roman" w:cs="Times New Roman"/>
          <w:sz w:val="24"/>
          <w:szCs w:val="24"/>
        </w:rPr>
        <w:t xml:space="preserve">práce </w:t>
      </w:r>
      <w:r w:rsidR="00284CB1" w:rsidRPr="003B6960">
        <w:rPr>
          <w:rFonts w:ascii="Times New Roman" w:hAnsi="Times New Roman" w:cs="Times New Roman"/>
          <w:sz w:val="24"/>
          <w:szCs w:val="24"/>
        </w:rPr>
        <w:t>úklid a údržbu veřejných prostranství, opravu a údržbu historických budov a kulturních památek či pomoc při organizaci sportovního utkání.</w:t>
      </w:r>
      <w:r w:rsidR="0082406C" w:rsidRPr="003B6960">
        <w:rPr>
          <w:rFonts w:ascii="Times New Roman" w:hAnsi="Times New Roman" w:cs="Times New Roman"/>
          <w:sz w:val="24"/>
          <w:szCs w:val="24"/>
        </w:rPr>
        <w:tab/>
      </w:r>
    </w:p>
    <w:p w:rsidR="00CB68FF" w:rsidRPr="003B6960" w:rsidRDefault="00CB68FF" w:rsidP="00703763">
      <w:pPr>
        <w:tabs>
          <w:tab w:val="left" w:pos="567"/>
        </w:tabs>
        <w:spacing w:after="0" w:line="360" w:lineRule="auto"/>
        <w:jc w:val="both"/>
        <w:rPr>
          <w:rFonts w:ascii="Times New Roman" w:hAnsi="Times New Roman" w:cs="Times New Roman"/>
          <w:sz w:val="24"/>
          <w:szCs w:val="24"/>
        </w:rPr>
      </w:pPr>
    </w:p>
    <w:p w:rsidR="0082406C" w:rsidRPr="003B6960" w:rsidRDefault="0082406C" w:rsidP="00703763">
      <w:pPr>
        <w:tabs>
          <w:tab w:val="left" w:pos="567"/>
        </w:tabs>
        <w:spacing w:after="0" w:line="360" w:lineRule="auto"/>
        <w:jc w:val="both"/>
        <w:rPr>
          <w:rFonts w:ascii="Times New Roman" w:hAnsi="Times New Roman" w:cs="Times New Roman"/>
          <w:sz w:val="24"/>
          <w:szCs w:val="24"/>
        </w:rPr>
      </w:pPr>
    </w:p>
    <w:p w:rsidR="002B7A93" w:rsidRPr="003B6960" w:rsidRDefault="002B7A93" w:rsidP="00703763">
      <w:pPr>
        <w:pStyle w:val="Nadpis2"/>
        <w:spacing w:before="0" w:after="0" w:line="360" w:lineRule="auto"/>
        <w:jc w:val="both"/>
        <w:rPr>
          <w:rFonts w:cs="Times New Roman"/>
        </w:rPr>
      </w:pPr>
      <w:bookmarkStart w:id="37" w:name="_Toc381874896"/>
      <w:bookmarkStart w:id="38" w:name="_Toc383042246"/>
      <w:bookmarkStart w:id="39" w:name="_Toc384201227"/>
      <w:r w:rsidRPr="003B6960">
        <w:rPr>
          <w:rFonts w:cs="Times New Roman"/>
        </w:rPr>
        <w:lastRenderedPageBreak/>
        <w:t xml:space="preserve">Výkon trestu </w:t>
      </w:r>
      <w:r w:rsidR="00C33E6C">
        <w:rPr>
          <w:rFonts w:cs="Times New Roman"/>
        </w:rPr>
        <w:t>obecně prospěšných prací</w:t>
      </w:r>
      <w:bookmarkEnd w:id="37"/>
      <w:bookmarkEnd w:id="38"/>
      <w:bookmarkEnd w:id="39"/>
    </w:p>
    <w:p w:rsidR="00AD512F" w:rsidRPr="003B6960" w:rsidRDefault="007842E4" w:rsidP="00703763">
      <w:pPr>
        <w:spacing w:after="0" w:line="360" w:lineRule="auto"/>
        <w:ind w:firstLine="576"/>
        <w:jc w:val="both"/>
        <w:rPr>
          <w:rFonts w:ascii="Times New Roman" w:hAnsi="Times New Roman" w:cs="Times New Roman"/>
          <w:b/>
          <w:bCs/>
          <w:sz w:val="24"/>
          <w:szCs w:val="24"/>
        </w:rPr>
      </w:pPr>
      <w:r w:rsidRPr="003B6960">
        <w:rPr>
          <w:rFonts w:ascii="Times New Roman" w:hAnsi="Times New Roman" w:cs="Times New Roman"/>
          <w:sz w:val="24"/>
          <w:szCs w:val="24"/>
        </w:rPr>
        <w:t>Výkon trestu OPP</w:t>
      </w:r>
      <w:r w:rsidR="00BD3E9B" w:rsidRPr="003B6960">
        <w:rPr>
          <w:rFonts w:ascii="Times New Roman" w:hAnsi="Times New Roman" w:cs="Times New Roman"/>
          <w:sz w:val="24"/>
          <w:szCs w:val="24"/>
        </w:rPr>
        <w:t>, který</w:t>
      </w:r>
      <w:r w:rsidRPr="003B6960">
        <w:rPr>
          <w:rFonts w:ascii="Times New Roman" w:hAnsi="Times New Roman" w:cs="Times New Roman"/>
          <w:sz w:val="24"/>
          <w:szCs w:val="24"/>
        </w:rPr>
        <w:t xml:space="preserve"> přichází na řadu po </w:t>
      </w:r>
      <w:r w:rsidR="00D35A3B" w:rsidRPr="003B6960">
        <w:rPr>
          <w:rFonts w:ascii="Times New Roman" w:hAnsi="Times New Roman" w:cs="Times New Roman"/>
          <w:sz w:val="24"/>
          <w:szCs w:val="24"/>
        </w:rPr>
        <w:t xml:space="preserve">nabytí vykonatelnosti rozhodnutí </w:t>
      </w:r>
      <w:r w:rsidR="002635BF">
        <w:rPr>
          <w:rFonts w:ascii="Times New Roman" w:hAnsi="Times New Roman" w:cs="Times New Roman"/>
          <w:sz w:val="24"/>
          <w:szCs w:val="24"/>
        </w:rPr>
        <w:br/>
      </w:r>
      <w:r w:rsidR="00D35A3B" w:rsidRPr="003B6960">
        <w:rPr>
          <w:rFonts w:ascii="Times New Roman" w:hAnsi="Times New Roman" w:cs="Times New Roman"/>
          <w:sz w:val="24"/>
          <w:szCs w:val="24"/>
        </w:rPr>
        <w:t>o nařízení výkonu</w:t>
      </w:r>
      <w:r w:rsidRPr="003B6960">
        <w:rPr>
          <w:rFonts w:ascii="Times New Roman" w:hAnsi="Times New Roman" w:cs="Times New Roman"/>
          <w:sz w:val="24"/>
          <w:szCs w:val="24"/>
        </w:rPr>
        <w:t xml:space="preserve"> </w:t>
      </w:r>
      <w:r w:rsidR="0074431B" w:rsidRPr="003B6960">
        <w:rPr>
          <w:rFonts w:ascii="Times New Roman" w:hAnsi="Times New Roman" w:cs="Times New Roman"/>
          <w:sz w:val="24"/>
          <w:szCs w:val="24"/>
        </w:rPr>
        <w:t>trestu</w:t>
      </w:r>
      <w:r w:rsidR="00E129ED" w:rsidRPr="003B6960">
        <w:rPr>
          <w:rFonts w:ascii="Times New Roman" w:hAnsi="Times New Roman" w:cs="Times New Roman"/>
          <w:sz w:val="24"/>
          <w:szCs w:val="24"/>
        </w:rPr>
        <w:t>,</w:t>
      </w:r>
      <w:r w:rsidR="00BD3E9B" w:rsidRPr="003B6960">
        <w:rPr>
          <w:rFonts w:ascii="Times New Roman" w:hAnsi="Times New Roman" w:cs="Times New Roman"/>
          <w:sz w:val="24"/>
          <w:szCs w:val="24"/>
        </w:rPr>
        <w:t xml:space="preserve"> </w:t>
      </w:r>
      <w:r w:rsidRPr="003B6960">
        <w:rPr>
          <w:rFonts w:ascii="Times New Roman" w:hAnsi="Times New Roman" w:cs="Times New Roman"/>
          <w:sz w:val="24"/>
          <w:szCs w:val="24"/>
        </w:rPr>
        <w:t xml:space="preserve">se řídí především § 335 - §340b TŘ a § 65 TZ. </w:t>
      </w:r>
      <w:r w:rsidR="00AD512F" w:rsidRPr="003B6960">
        <w:rPr>
          <w:rFonts w:ascii="Times New Roman" w:hAnsi="Times New Roman" w:cs="Times New Roman"/>
          <w:sz w:val="24"/>
          <w:szCs w:val="24"/>
        </w:rPr>
        <w:t>Předseda soudu zašle opis rozhodnutí, podle něhož má být trest OPP vykonán, středisku PMS jakmile nabude vykonatelnosti. Po obdržení opisu vykonatelného rozsudku či trestního příkazu probační úředník zpracuje návrh na určení druhu a místa výkonu OPP.</w:t>
      </w:r>
      <w:r w:rsidR="00AD512F" w:rsidRPr="003B6960">
        <w:rPr>
          <w:rStyle w:val="Znakapoznpodarou"/>
          <w:rFonts w:ascii="Times New Roman" w:hAnsi="Times New Roman" w:cs="Times New Roman"/>
          <w:sz w:val="24"/>
          <w:szCs w:val="24"/>
        </w:rPr>
        <w:footnoteReference w:id="47"/>
      </w:r>
      <w:r w:rsidR="00AD512F" w:rsidRPr="003B6960">
        <w:rPr>
          <w:rFonts w:ascii="Times New Roman" w:hAnsi="Times New Roman" w:cs="Times New Roman"/>
          <w:sz w:val="24"/>
          <w:szCs w:val="24"/>
        </w:rPr>
        <w:t xml:space="preserve"> </w:t>
      </w:r>
      <w:r w:rsidR="00AD512F" w:rsidRPr="003B6960">
        <w:rPr>
          <w:rFonts w:ascii="Times New Roman" w:hAnsi="Times New Roman" w:cs="Times New Roman"/>
          <w:b/>
          <w:bCs/>
          <w:sz w:val="24"/>
          <w:szCs w:val="24"/>
        </w:rPr>
        <w:t xml:space="preserve"> </w:t>
      </w:r>
    </w:p>
    <w:p w:rsidR="007921AD" w:rsidRPr="003B6960" w:rsidRDefault="00D35A3B" w:rsidP="00703763">
      <w:pPr>
        <w:spacing w:after="0" w:line="360" w:lineRule="auto"/>
        <w:ind w:firstLine="576"/>
        <w:jc w:val="both"/>
        <w:rPr>
          <w:rFonts w:ascii="Times New Roman" w:hAnsi="Times New Roman" w:cs="Times New Roman"/>
          <w:sz w:val="24"/>
          <w:szCs w:val="24"/>
        </w:rPr>
      </w:pPr>
      <w:r w:rsidRPr="003B6960">
        <w:rPr>
          <w:rFonts w:ascii="Times New Roman" w:hAnsi="Times New Roman" w:cs="Times New Roman"/>
          <w:sz w:val="24"/>
          <w:szCs w:val="24"/>
        </w:rPr>
        <w:t xml:space="preserve">Důležitá role je při výkonu trestu odsouzeným </w:t>
      </w:r>
      <w:r w:rsidR="007921AD" w:rsidRPr="003B6960">
        <w:rPr>
          <w:rFonts w:ascii="Times New Roman" w:hAnsi="Times New Roman" w:cs="Times New Roman"/>
          <w:sz w:val="24"/>
          <w:szCs w:val="24"/>
        </w:rPr>
        <w:t>zákon</w:t>
      </w:r>
      <w:r w:rsidRPr="003B6960">
        <w:rPr>
          <w:rFonts w:ascii="Times New Roman" w:hAnsi="Times New Roman" w:cs="Times New Roman"/>
          <w:sz w:val="24"/>
          <w:szCs w:val="24"/>
        </w:rPr>
        <w:t>em svěřována</w:t>
      </w:r>
      <w:r w:rsidR="007921AD" w:rsidRPr="003B6960">
        <w:rPr>
          <w:rFonts w:ascii="Times New Roman" w:hAnsi="Times New Roman" w:cs="Times New Roman"/>
          <w:sz w:val="24"/>
          <w:szCs w:val="24"/>
        </w:rPr>
        <w:t xml:space="preserve"> obcím, obecním úřadům, jiným obecně prospěšným institucím</w:t>
      </w:r>
      <w:r w:rsidR="00E129ED" w:rsidRPr="003B6960">
        <w:rPr>
          <w:rFonts w:ascii="Times New Roman" w:hAnsi="Times New Roman" w:cs="Times New Roman"/>
          <w:sz w:val="24"/>
          <w:szCs w:val="24"/>
        </w:rPr>
        <w:t>, u kterých je trest OPP vykonáván</w:t>
      </w:r>
      <w:r w:rsidR="0074431B" w:rsidRPr="003B6960">
        <w:rPr>
          <w:rFonts w:ascii="Times New Roman" w:hAnsi="Times New Roman" w:cs="Times New Roman"/>
          <w:sz w:val="24"/>
          <w:szCs w:val="24"/>
        </w:rPr>
        <w:t xml:space="preserve"> a PMS.</w:t>
      </w:r>
      <w:r w:rsidR="00C3670A" w:rsidRPr="003B6960">
        <w:rPr>
          <w:rFonts w:ascii="Times New Roman" w:hAnsi="Times New Roman" w:cs="Times New Roman"/>
          <w:sz w:val="24"/>
          <w:szCs w:val="24"/>
        </w:rPr>
        <w:t xml:space="preserve"> </w:t>
      </w:r>
      <w:r w:rsidR="002635BF">
        <w:rPr>
          <w:rFonts w:ascii="Times New Roman" w:hAnsi="Times New Roman" w:cs="Times New Roman"/>
          <w:sz w:val="24"/>
          <w:szCs w:val="24"/>
        </w:rPr>
        <w:br/>
      </w:r>
      <w:r w:rsidR="00C3670A" w:rsidRPr="003B6960">
        <w:rPr>
          <w:rFonts w:ascii="Times New Roman" w:hAnsi="Times New Roman" w:cs="Times New Roman"/>
          <w:sz w:val="24"/>
          <w:szCs w:val="24"/>
        </w:rPr>
        <w:t xml:space="preserve">Úkol </w:t>
      </w:r>
      <w:r w:rsidRPr="003B6960">
        <w:rPr>
          <w:rFonts w:ascii="Times New Roman" w:hAnsi="Times New Roman" w:cs="Times New Roman"/>
          <w:sz w:val="24"/>
          <w:szCs w:val="24"/>
        </w:rPr>
        <w:t>PMS</w:t>
      </w:r>
      <w:r w:rsidR="00C3670A" w:rsidRPr="003B6960">
        <w:rPr>
          <w:rFonts w:ascii="Times New Roman" w:hAnsi="Times New Roman" w:cs="Times New Roman"/>
          <w:sz w:val="24"/>
          <w:szCs w:val="24"/>
        </w:rPr>
        <w:t xml:space="preserve"> spočívá především v projednání podmínek výkonu trestu s pachatelem, ve vedení pachatele při výkonu trestu a také kontrolování, zda pachatel řádně vykonává trest a dodržuje stanovené podmínky výkonu.</w:t>
      </w:r>
      <w:r w:rsidR="00C3670A" w:rsidRPr="003B6960">
        <w:rPr>
          <w:rStyle w:val="Znakapoznpodarou"/>
          <w:rFonts w:ascii="Times New Roman" w:hAnsi="Times New Roman" w:cs="Times New Roman"/>
          <w:sz w:val="24"/>
          <w:szCs w:val="24"/>
        </w:rPr>
        <w:footnoteReference w:id="48"/>
      </w:r>
      <w:r w:rsidR="00C3670A" w:rsidRPr="003B6960">
        <w:rPr>
          <w:rFonts w:ascii="Times New Roman" w:hAnsi="Times New Roman" w:cs="Times New Roman"/>
          <w:sz w:val="24"/>
          <w:szCs w:val="24"/>
        </w:rPr>
        <w:t xml:space="preserve"> </w:t>
      </w:r>
      <w:r w:rsidR="007842E4" w:rsidRPr="003B6960">
        <w:rPr>
          <w:rFonts w:ascii="Times New Roman" w:hAnsi="Times New Roman" w:cs="Times New Roman"/>
          <w:sz w:val="24"/>
          <w:szCs w:val="24"/>
        </w:rPr>
        <w:t xml:space="preserve">PMS </w:t>
      </w:r>
      <w:r w:rsidR="00C3670A" w:rsidRPr="003B6960">
        <w:rPr>
          <w:rFonts w:ascii="Times New Roman" w:hAnsi="Times New Roman" w:cs="Times New Roman"/>
          <w:sz w:val="24"/>
          <w:szCs w:val="24"/>
        </w:rPr>
        <w:t>dále</w:t>
      </w:r>
      <w:r w:rsidR="007842E4" w:rsidRPr="003B6960">
        <w:rPr>
          <w:rFonts w:ascii="Times New Roman" w:hAnsi="Times New Roman" w:cs="Times New Roman"/>
          <w:sz w:val="24"/>
          <w:szCs w:val="24"/>
        </w:rPr>
        <w:t xml:space="preserve"> při výkonu t</w:t>
      </w:r>
      <w:r w:rsidR="004F12E0" w:rsidRPr="003B6960">
        <w:rPr>
          <w:rFonts w:ascii="Times New Roman" w:hAnsi="Times New Roman" w:cs="Times New Roman"/>
          <w:sz w:val="24"/>
          <w:szCs w:val="24"/>
        </w:rPr>
        <w:t>restu OPP</w:t>
      </w:r>
      <w:r w:rsidR="00C3670A" w:rsidRPr="003B6960">
        <w:rPr>
          <w:rFonts w:ascii="Times New Roman" w:hAnsi="Times New Roman" w:cs="Times New Roman"/>
          <w:sz w:val="24"/>
          <w:szCs w:val="24"/>
        </w:rPr>
        <w:t xml:space="preserve"> </w:t>
      </w:r>
      <w:r w:rsidR="004F12E0" w:rsidRPr="003B6960">
        <w:rPr>
          <w:rFonts w:ascii="Times New Roman" w:hAnsi="Times New Roman" w:cs="Times New Roman"/>
          <w:sz w:val="24"/>
          <w:szCs w:val="24"/>
        </w:rPr>
        <w:t xml:space="preserve">velmi úzce spolupracuje nejen se soudem, který uložil trest, </w:t>
      </w:r>
      <w:r w:rsidRPr="003B6960">
        <w:rPr>
          <w:rFonts w:ascii="Times New Roman" w:hAnsi="Times New Roman" w:cs="Times New Roman"/>
          <w:sz w:val="24"/>
          <w:szCs w:val="24"/>
        </w:rPr>
        <w:t xml:space="preserve">a nařídil jeho výkon, </w:t>
      </w:r>
      <w:r w:rsidR="004F12E0" w:rsidRPr="003B6960">
        <w:rPr>
          <w:rFonts w:ascii="Times New Roman" w:hAnsi="Times New Roman" w:cs="Times New Roman"/>
          <w:sz w:val="24"/>
          <w:szCs w:val="24"/>
        </w:rPr>
        <w:t xml:space="preserve">ale také se subjekty, v jejichž prospěch </w:t>
      </w:r>
      <w:proofErr w:type="gramStart"/>
      <w:r w:rsidR="004F12E0" w:rsidRPr="003B6960">
        <w:rPr>
          <w:rFonts w:ascii="Times New Roman" w:hAnsi="Times New Roman" w:cs="Times New Roman"/>
          <w:sz w:val="24"/>
          <w:szCs w:val="24"/>
        </w:rPr>
        <w:t>jsou</w:t>
      </w:r>
      <w:proofErr w:type="gramEnd"/>
      <w:r w:rsidR="004F12E0" w:rsidRPr="003B6960">
        <w:rPr>
          <w:rFonts w:ascii="Times New Roman" w:hAnsi="Times New Roman" w:cs="Times New Roman"/>
          <w:sz w:val="24"/>
          <w:szCs w:val="24"/>
        </w:rPr>
        <w:t xml:space="preserve"> OPP </w:t>
      </w:r>
      <w:proofErr w:type="gramStart"/>
      <w:r w:rsidR="004F12E0" w:rsidRPr="003B6960">
        <w:rPr>
          <w:rFonts w:ascii="Times New Roman" w:hAnsi="Times New Roman" w:cs="Times New Roman"/>
          <w:sz w:val="24"/>
          <w:szCs w:val="24"/>
        </w:rPr>
        <w:t>vykonávány</w:t>
      </w:r>
      <w:proofErr w:type="gramEnd"/>
      <w:r w:rsidR="004F12E0" w:rsidRPr="003B6960">
        <w:rPr>
          <w:rFonts w:ascii="Times New Roman" w:hAnsi="Times New Roman" w:cs="Times New Roman"/>
          <w:sz w:val="24"/>
          <w:szCs w:val="24"/>
        </w:rPr>
        <w:t>.</w:t>
      </w:r>
      <w:r w:rsidR="007921AD" w:rsidRPr="003B6960">
        <w:rPr>
          <w:rStyle w:val="Znakapoznpodarou"/>
          <w:rFonts w:ascii="Times New Roman" w:hAnsi="Times New Roman" w:cs="Times New Roman"/>
          <w:sz w:val="24"/>
          <w:szCs w:val="24"/>
        </w:rPr>
        <w:footnoteReference w:id="49"/>
      </w:r>
    </w:p>
    <w:p w:rsidR="005063BA" w:rsidRPr="003B6960" w:rsidRDefault="00DB6D29" w:rsidP="00703763">
      <w:pPr>
        <w:spacing w:after="0" w:line="360" w:lineRule="auto"/>
        <w:ind w:firstLine="576"/>
        <w:jc w:val="both"/>
        <w:rPr>
          <w:rFonts w:ascii="Times New Roman" w:hAnsi="Times New Roman" w:cs="Times New Roman"/>
          <w:b/>
          <w:bCs/>
          <w:sz w:val="24"/>
          <w:szCs w:val="24"/>
        </w:rPr>
      </w:pPr>
      <w:r w:rsidRPr="003B6960">
        <w:rPr>
          <w:rFonts w:ascii="Times New Roman" w:hAnsi="Times New Roman" w:cs="Times New Roman"/>
          <w:bCs/>
          <w:sz w:val="24"/>
          <w:szCs w:val="24"/>
        </w:rPr>
        <w:t>Středisko PMS vede evidenci</w:t>
      </w:r>
      <w:r w:rsidRPr="003B6960">
        <w:rPr>
          <w:rFonts w:ascii="Times New Roman" w:hAnsi="Times New Roman" w:cs="Times New Roman"/>
          <w:b/>
          <w:bCs/>
          <w:sz w:val="24"/>
          <w:szCs w:val="24"/>
        </w:rPr>
        <w:t xml:space="preserve"> </w:t>
      </w:r>
      <w:r w:rsidR="005063BA" w:rsidRPr="003B6960">
        <w:rPr>
          <w:rFonts w:ascii="Times New Roman" w:hAnsi="Times New Roman" w:cs="Times New Roman"/>
          <w:sz w:val="24"/>
          <w:szCs w:val="24"/>
        </w:rPr>
        <w:t>požadavků předávaných obecními úřady a</w:t>
      </w:r>
      <w:r w:rsidRPr="003B6960">
        <w:rPr>
          <w:rFonts w:ascii="Times New Roman" w:hAnsi="Times New Roman" w:cs="Times New Roman"/>
          <w:sz w:val="24"/>
          <w:szCs w:val="24"/>
        </w:rPr>
        <w:t xml:space="preserve"> obecně prospěšnými institucemi </w:t>
      </w:r>
      <w:r w:rsidR="005063BA" w:rsidRPr="003B6960">
        <w:rPr>
          <w:rFonts w:ascii="Times New Roman" w:hAnsi="Times New Roman" w:cs="Times New Roman"/>
          <w:sz w:val="24"/>
          <w:szCs w:val="24"/>
        </w:rPr>
        <w:t>na prov</w:t>
      </w:r>
      <w:r w:rsidRPr="003B6960">
        <w:rPr>
          <w:rFonts w:ascii="Times New Roman" w:hAnsi="Times New Roman" w:cs="Times New Roman"/>
          <w:sz w:val="24"/>
          <w:szCs w:val="24"/>
        </w:rPr>
        <w:t xml:space="preserve">edení </w:t>
      </w:r>
      <w:r w:rsidR="00D35A3B" w:rsidRPr="003B6960">
        <w:rPr>
          <w:rFonts w:ascii="Times New Roman" w:hAnsi="Times New Roman" w:cs="Times New Roman"/>
          <w:sz w:val="24"/>
          <w:szCs w:val="24"/>
        </w:rPr>
        <w:t>OPP</w:t>
      </w:r>
      <w:r w:rsidRPr="003B6960">
        <w:rPr>
          <w:rFonts w:ascii="Times New Roman" w:hAnsi="Times New Roman" w:cs="Times New Roman"/>
          <w:sz w:val="24"/>
          <w:szCs w:val="24"/>
        </w:rPr>
        <w:t xml:space="preserve">. Z této evidence vyplývá </w:t>
      </w:r>
      <w:r w:rsidR="005063BA" w:rsidRPr="003B6960">
        <w:rPr>
          <w:rFonts w:ascii="Times New Roman" w:hAnsi="Times New Roman" w:cs="Times New Roman"/>
          <w:sz w:val="24"/>
          <w:szCs w:val="24"/>
        </w:rPr>
        <w:t xml:space="preserve">místo požadovaného výkonu, </w:t>
      </w:r>
      <w:r w:rsidRPr="003B6960">
        <w:rPr>
          <w:rFonts w:ascii="Times New Roman" w:hAnsi="Times New Roman" w:cs="Times New Roman"/>
          <w:sz w:val="24"/>
          <w:szCs w:val="24"/>
        </w:rPr>
        <w:t xml:space="preserve">konkrétní </w:t>
      </w:r>
      <w:r w:rsidR="005063BA" w:rsidRPr="003B6960">
        <w:rPr>
          <w:rFonts w:ascii="Times New Roman" w:hAnsi="Times New Roman" w:cs="Times New Roman"/>
          <w:sz w:val="24"/>
          <w:szCs w:val="24"/>
        </w:rPr>
        <w:t xml:space="preserve">druh a rozsah práce, možná doba výkonu práce a zvláštní podmínky, </w:t>
      </w:r>
      <w:r w:rsidR="002635BF">
        <w:rPr>
          <w:rFonts w:ascii="Times New Roman" w:hAnsi="Times New Roman" w:cs="Times New Roman"/>
          <w:sz w:val="24"/>
          <w:szCs w:val="24"/>
        </w:rPr>
        <w:br/>
      </w:r>
      <w:r w:rsidR="005063BA" w:rsidRPr="003B6960">
        <w:rPr>
          <w:rFonts w:ascii="Times New Roman" w:hAnsi="Times New Roman" w:cs="Times New Roman"/>
          <w:sz w:val="24"/>
          <w:szCs w:val="24"/>
        </w:rPr>
        <w:t xml:space="preserve">za nichž lze práce vykonávat. </w:t>
      </w:r>
      <w:r w:rsidR="009500C1" w:rsidRPr="003B6960">
        <w:rPr>
          <w:rFonts w:ascii="Times New Roman" w:hAnsi="Times New Roman" w:cs="Times New Roman"/>
          <w:sz w:val="24"/>
          <w:szCs w:val="24"/>
        </w:rPr>
        <w:t>E</w:t>
      </w:r>
      <w:r w:rsidRPr="003B6960">
        <w:rPr>
          <w:rFonts w:ascii="Times New Roman" w:hAnsi="Times New Roman" w:cs="Times New Roman"/>
          <w:sz w:val="24"/>
          <w:szCs w:val="24"/>
        </w:rPr>
        <w:t>vidence je pracovníky PMS průběžně aktualizována.</w:t>
      </w:r>
      <w:r w:rsidRPr="003B6960">
        <w:rPr>
          <w:rStyle w:val="Znakapoznpodarou"/>
          <w:rFonts w:ascii="Times New Roman" w:hAnsi="Times New Roman" w:cs="Times New Roman"/>
          <w:sz w:val="24"/>
          <w:szCs w:val="24"/>
        </w:rPr>
        <w:footnoteReference w:id="50"/>
      </w:r>
    </w:p>
    <w:p w:rsidR="00D72F28" w:rsidRPr="003B6960" w:rsidRDefault="00A83AD7" w:rsidP="00703763">
      <w:pPr>
        <w:spacing w:after="0" w:line="360" w:lineRule="auto"/>
        <w:ind w:firstLine="576"/>
        <w:jc w:val="both"/>
        <w:rPr>
          <w:rFonts w:ascii="Times New Roman" w:hAnsi="Times New Roman" w:cs="Times New Roman"/>
          <w:sz w:val="24"/>
          <w:szCs w:val="24"/>
        </w:rPr>
      </w:pPr>
      <w:r w:rsidRPr="003B6960">
        <w:rPr>
          <w:rFonts w:ascii="Times New Roman" w:hAnsi="Times New Roman" w:cs="Times New Roman"/>
          <w:sz w:val="24"/>
          <w:szCs w:val="24"/>
        </w:rPr>
        <w:t xml:space="preserve">Místem výkonu trestu je obvod okresního soudu, ve kterém odsouzený bydlí (§355 TŘ). </w:t>
      </w:r>
      <w:r w:rsidR="000613AA" w:rsidRPr="003B6960">
        <w:rPr>
          <w:rFonts w:ascii="Times New Roman" w:hAnsi="Times New Roman" w:cs="Times New Roman"/>
          <w:sz w:val="24"/>
          <w:szCs w:val="24"/>
        </w:rPr>
        <w:t>Mimo místo, kde pachatel bydlí</w:t>
      </w:r>
      <w:r w:rsidR="00421483" w:rsidRPr="003B6960">
        <w:rPr>
          <w:rFonts w:ascii="Times New Roman" w:hAnsi="Times New Roman" w:cs="Times New Roman"/>
          <w:sz w:val="24"/>
          <w:szCs w:val="24"/>
        </w:rPr>
        <w:t>,</w:t>
      </w:r>
      <w:r w:rsidR="000613AA" w:rsidRPr="003B6960">
        <w:rPr>
          <w:rFonts w:ascii="Times New Roman" w:hAnsi="Times New Roman" w:cs="Times New Roman"/>
          <w:sz w:val="24"/>
          <w:szCs w:val="24"/>
        </w:rPr>
        <w:t xml:space="preserve"> může být trest OPP vykonáván pouze v případě písemného souhlasu pachatele (§336 odst. 2 TŘ)</w:t>
      </w:r>
      <w:r w:rsidR="00421483" w:rsidRPr="003B6960">
        <w:rPr>
          <w:rFonts w:ascii="Times New Roman" w:hAnsi="Times New Roman" w:cs="Times New Roman"/>
          <w:sz w:val="24"/>
          <w:szCs w:val="24"/>
        </w:rPr>
        <w:t>.</w:t>
      </w:r>
      <w:r w:rsidR="000613AA" w:rsidRPr="003B6960">
        <w:rPr>
          <w:rFonts w:ascii="Times New Roman" w:hAnsi="Times New Roman" w:cs="Times New Roman"/>
          <w:sz w:val="24"/>
          <w:szCs w:val="24"/>
        </w:rPr>
        <w:t xml:space="preserve"> </w:t>
      </w:r>
      <w:r w:rsidR="000535FA" w:rsidRPr="003B6960">
        <w:rPr>
          <w:rFonts w:ascii="Times New Roman" w:hAnsi="Times New Roman" w:cs="Times New Roman"/>
          <w:sz w:val="24"/>
          <w:szCs w:val="24"/>
        </w:rPr>
        <w:t>Při výběru místa i druh</w:t>
      </w:r>
      <w:r w:rsidR="0055518D" w:rsidRPr="003B6960">
        <w:rPr>
          <w:rFonts w:ascii="Times New Roman" w:hAnsi="Times New Roman" w:cs="Times New Roman"/>
          <w:sz w:val="24"/>
          <w:szCs w:val="24"/>
        </w:rPr>
        <w:t>u</w:t>
      </w:r>
      <w:r w:rsidR="000535FA" w:rsidRPr="003B6960">
        <w:rPr>
          <w:rFonts w:ascii="Times New Roman" w:hAnsi="Times New Roman" w:cs="Times New Roman"/>
          <w:sz w:val="24"/>
          <w:szCs w:val="24"/>
        </w:rPr>
        <w:t xml:space="preserve"> prací bere probační úředník ohled především na časové možnosti odsouzeného, jeho praktické schopnosti a dovednosti </w:t>
      </w:r>
      <w:r w:rsidR="002635BF">
        <w:rPr>
          <w:rFonts w:ascii="Times New Roman" w:hAnsi="Times New Roman" w:cs="Times New Roman"/>
          <w:sz w:val="24"/>
          <w:szCs w:val="24"/>
        </w:rPr>
        <w:br/>
      </w:r>
      <w:r w:rsidR="000535FA" w:rsidRPr="003B6960">
        <w:rPr>
          <w:rFonts w:ascii="Times New Roman" w:hAnsi="Times New Roman" w:cs="Times New Roman"/>
          <w:sz w:val="24"/>
          <w:szCs w:val="24"/>
        </w:rPr>
        <w:t>či jeho dosavadní způsob života.</w:t>
      </w:r>
      <w:r w:rsidR="00570F36" w:rsidRPr="003B6960">
        <w:rPr>
          <w:rFonts w:ascii="Times New Roman" w:hAnsi="Times New Roman" w:cs="Times New Roman"/>
          <w:sz w:val="24"/>
          <w:szCs w:val="24"/>
        </w:rPr>
        <w:t xml:space="preserve"> Dále je probační úředník povinen vycházet z potřeby výkonu prací v obvodu soudu, ve kterém odsouzený bydlí.</w:t>
      </w:r>
      <w:r w:rsidR="000535FA" w:rsidRPr="003B6960">
        <w:rPr>
          <w:rStyle w:val="Znakapoznpodarou"/>
          <w:rFonts w:ascii="Times New Roman" w:hAnsi="Times New Roman" w:cs="Times New Roman"/>
          <w:sz w:val="24"/>
          <w:szCs w:val="24"/>
        </w:rPr>
        <w:footnoteReference w:id="51"/>
      </w:r>
      <w:r w:rsidR="009500C1" w:rsidRPr="003B6960">
        <w:rPr>
          <w:rFonts w:ascii="Times New Roman" w:hAnsi="Times New Roman" w:cs="Times New Roman"/>
          <w:sz w:val="24"/>
          <w:szCs w:val="24"/>
        </w:rPr>
        <w:t xml:space="preserve"> T</w:t>
      </w:r>
      <w:r w:rsidR="00481FE7" w:rsidRPr="003B6960">
        <w:rPr>
          <w:rFonts w:ascii="Times New Roman" w:hAnsi="Times New Roman" w:cs="Times New Roman"/>
          <w:sz w:val="24"/>
          <w:szCs w:val="24"/>
        </w:rPr>
        <w:t>ento požadavek nesporně o</w:t>
      </w:r>
      <w:r w:rsidR="00534F2D" w:rsidRPr="003B6960">
        <w:rPr>
          <w:rFonts w:ascii="Times New Roman" w:hAnsi="Times New Roman" w:cs="Times New Roman"/>
          <w:sz w:val="24"/>
          <w:szCs w:val="24"/>
        </w:rPr>
        <w:t xml:space="preserve">bsahuje </w:t>
      </w:r>
      <w:r w:rsidR="009500C1" w:rsidRPr="003B6960">
        <w:rPr>
          <w:rFonts w:ascii="Times New Roman" w:hAnsi="Times New Roman" w:cs="Times New Roman"/>
          <w:sz w:val="24"/>
          <w:szCs w:val="24"/>
        </w:rPr>
        <w:t>výhody</w:t>
      </w:r>
      <w:r w:rsidR="00534F2D" w:rsidRPr="003B6960">
        <w:rPr>
          <w:rFonts w:ascii="Times New Roman" w:hAnsi="Times New Roman" w:cs="Times New Roman"/>
          <w:sz w:val="24"/>
          <w:szCs w:val="24"/>
        </w:rPr>
        <w:t xml:space="preserve"> v oblasti časové i finanční </w:t>
      </w:r>
      <w:r w:rsidR="00481FE7" w:rsidRPr="003B6960">
        <w:rPr>
          <w:rFonts w:ascii="Times New Roman" w:hAnsi="Times New Roman" w:cs="Times New Roman"/>
          <w:sz w:val="24"/>
          <w:szCs w:val="24"/>
        </w:rPr>
        <w:t>zátěže pachatele</w:t>
      </w:r>
      <w:r w:rsidR="009500C1" w:rsidRPr="003B6960">
        <w:rPr>
          <w:rFonts w:ascii="Times New Roman" w:hAnsi="Times New Roman" w:cs="Times New Roman"/>
          <w:sz w:val="24"/>
          <w:szCs w:val="24"/>
        </w:rPr>
        <w:t xml:space="preserve"> a motivuje jej k řádnému výkonu trestu, </w:t>
      </w:r>
      <w:r w:rsidR="009500C1" w:rsidRPr="003B6960">
        <w:rPr>
          <w:rFonts w:ascii="Times New Roman" w:hAnsi="Times New Roman" w:cs="Times New Roman"/>
          <w:sz w:val="24"/>
          <w:szCs w:val="24"/>
        </w:rPr>
        <w:lastRenderedPageBreak/>
        <w:t>zejména proto, aby ukázal okolí snahu o svou nápravu, a tím si usnadnil proces své resocializace</w:t>
      </w:r>
      <w:r w:rsidR="00481FE7" w:rsidRPr="003B6960">
        <w:rPr>
          <w:rFonts w:ascii="Times New Roman" w:hAnsi="Times New Roman" w:cs="Times New Roman"/>
          <w:sz w:val="24"/>
          <w:szCs w:val="24"/>
        </w:rPr>
        <w:t>.</w:t>
      </w:r>
      <w:r w:rsidR="000613AA" w:rsidRPr="003B6960">
        <w:rPr>
          <w:rFonts w:ascii="Times New Roman" w:hAnsi="Times New Roman" w:cs="Times New Roman"/>
          <w:sz w:val="24"/>
          <w:szCs w:val="24"/>
        </w:rPr>
        <w:t xml:space="preserve"> </w:t>
      </w:r>
    </w:p>
    <w:p w:rsidR="00312791" w:rsidRPr="003B6960" w:rsidRDefault="009500C1" w:rsidP="00703763">
      <w:pPr>
        <w:spacing w:after="0" w:line="360" w:lineRule="auto"/>
        <w:ind w:firstLine="576"/>
        <w:jc w:val="both"/>
        <w:rPr>
          <w:rFonts w:ascii="Times New Roman" w:hAnsi="Times New Roman" w:cs="Times New Roman"/>
          <w:sz w:val="24"/>
          <w:szCs w:val="24"/>
        </w:rPr>
      </w:pPr>
      <w:r w:rsidRPr="003B6960">
        <w:rPr>
          <w:rFonts w:ascii="Times New Roman" w:hAnsi="Times New Roman" w:cs="Times New Roman"/>
          <w:sz w:val="24"/>
          <w:szCs w:val="24"/>
        </w:rPr>
        <w:t>Zákon ukládá odsouzenému povinnost</w:t>
      </w:r>
      <w:r w:rsidR="00312791" w:rsidRPr="003B6960">
        <w:rPr>
          <w:rFonts w:ascii="Times New Roman" w:hAnsi="Times New Roman" w:cs="Times New Roman"/>
          <w:sz w:val="24"/>
          <w:szCs w:val="24"/>
        </w:rPr>
        <w:t xml:space="preserve"> dostavit se do </w:t>
      </w:r>
      <w:proofErr w:type="gramStart"/>
      <w:r w:rsidR="00312791" w:rsidRPr="003B6960">
        <w:rPr>
          <w:rFonts w:ascii="Times New Roman" w:hAnsi="Times New Roman" w:cs="Times New Roman"/>
          <w:sz w:val="24"/>
          <w:szCs w:val="24"/>
        </w:rPr>
        <w:t>14ti</w:t>
      </w:r>
      <w:proofErr w:type="gramEnd"/>
      <w:r w:rsidR="00312791" w:rsidRPr="003B6960">
        <w:rPr>
          <w:rFonts w:ascii="Times New Roman" w:hAnsi="Times New Roman" w:cs="Times New Roman"/>
          <w:sz w:val="24"/>
          <w:szCs w:val="24"/>
        </w:rPr>
        <w:t xml:space="preserve"> dnů</w:t>
      </w:r>
      <w:r w:rsidR="00E9509B" w:rsidRPr="003B6960">
        <w:rPr>
          <w:rFonts w:ascii="Times New Roman" w:hAnsi="Times New Roman" w:cs="Times New Roman"/>
          <w:sz w:val="24"/>
          <w:szCs w:val="24"/>
        </w:rPr>
        <w:t xml:space="preserve"> od</w:t>
      </w:r>
      <w:r w:rsidR="00312791" w:rsidRPr="003B6960">
        <w:rPr>
          <w:rFonts w:ascii="Times New Roman" w:hAnsi="Times New Roman" w:cs="Times New Roman"/>
          <w:sz w:val="24"/>
          <w:szCs w:val="24"/>
        </w:rPr>
        <w:t xml:space="preserve"> oznámení rozhodnut</w:t>
      </w:r>
      <w:r w:rsidR="00E9509B" w:rsidRPr="003B6960">
        <w:rPr>
          <w:rFonts w:ascii="Times New Roman" w:hAnsi="Times New Roman" w:cs="Times New Roman"/>
          <w:sz w:val="24"/>
          <w:szCs w:val="24"/>
        </w:rPr>
        <w:t>í</w:t>
      </w:r>
      <w:r w:rsidR="00312791" w:rsidRPr="003B6960">
        <w:rPr>
          <w:rFonts w:ascii="Times New Roman" w:hAnsi="Times New Roman" w:cs="Times New Roman"/>
          <w:sz w:val="24"/>
          <w:szCs w:val="24"/>
        </w:rPr>
        <w:t xml:space="preserve">, kterým se </w:t>
      </w:r>
      <w:r w:rsidRPr="003B6960">
        <w:rPr>
          <w:rFonts w:ascii="Times New Roman" w:hAnsi="Times New Roman" w:cs="Times New Roman"/>
          <w:sz w:val="24"/>
          <w:szCs w:val="24"/>
        </w:rPr>
        <w:t>nařizuje</w:t>
      </w:r>
      <w:r w:rsidR="00312791" w:rsidRPr="003B6960">
        <w:rPr>
          <w:rFonts w:ascii="Times New Roman" w:hAnsi="Times New Roman" w:cs="Times New Roman"/>
          <w:sz w:val="24"/>
          <w:szCs w:val="24"/>
        </w:rPr>
        <w:t xml:space="preserve"> výkonu trestu, na středisko PMS za účelem projednání podmínek výkonu trestu.</w:t>
      </w:r>
      <w:r w:rsidR="00E60F15" w:rsidRPr="003B6960">
        <w:rPr>
          <w:rFonts w:ascii="Times New Roman" w:hAnsi="Times New Roman" w:cs="Times New Roman"/>
          <w:sz w:val="24"/>
          <w:szCs w:val="24"/>
        </w:rPr>
        <w:t xml:space="preserve"> Cílem projednání podmínek výkonu trestu je seznámit odsouzeného s konkrétním druhem prací, místem výkonu prací, dobou jejich výkonu, popř. harmonogramem prací</w:t>
      </w:r>
      <w:r w:rsidR="00E9509B" w:rsidRPr="003B6960">
        <w:rPr>
          <w:rFonts w:ascii="Times New Roman" w:hAnsi="Times New Roman" w:cs="Times New Roman"/>
          <w:sz w:val="24"/>
          <w:szCs w:val="24"/>
        </w:rPr>
        <w:t xml:space="preserve"> </w:t>
      </w:r>
      <w:r w:rsidR="002635BF">
        <w:rPr>
          <w:rFonts w:ascii="Times New Roman" w:hAnsi="Times New Roman" w:cs="Times New Roman"/>
          <w:sz w:val="24"/>
          <w:szCs w:val="24"/>
        </w:rPr>
        <w:br/>
      </w:r>
      <w:r w:rsidR="00E9509B" w:rsidRPr="003B6960">
        <w:rPr>
          <w:rFonts w:ascii="Times New Roman" w:hAnsi="Times New Roman" w:cs="Times New Roman"/>
          <w:sz w:val="24"/>
          <w:szCs w:val="24"/>
        </w:rPr>
        <w:t>a motivovat jej k řádnému výkonu</w:t>
      </w:r>
      <w:r w:rsidR="00E60F15" w:rsidRPr="003B6960">
        <w:rPr>
          <w:rFonts w:ascii="Times New Roman" w:hAnsi="Times New Roman" w:cs="Times New Roman"/>
          <w:sz w:val="24"/>
          <w:szCs w:val="24"/>
        </w:rPr>
        <w:t>.</w:t>
      </w:r>
      <w:r w:rsidR="00E60F15" w:rsidRPr="003B6960">
        <w:rPr>
          <w:rStyle w:val="Znakapoznpodarou"/>
          <w:rFonts w:ascii="Times New Roman" w:hAnsi="Times New Roman" w:cs="Times New Roman"/>
          <w:sz w:val="24"/>
          <w:szCs w:val="24"/>
        </w:rPr>
        <w:footnoteReference w:id="52"/>
      </w:r>
    </w:p>
    <w:p w:rsidR="00996539" w:rsidRPr="003B6960" w:rsidRDefault="00E60F15" w:rsidP="00703763">
      <w:pPr>
        <w:spacing w:after="0" w:line="360" w:lineRule="auto"/>
        <w:ind w:firstLine="576"/>
        <w:jc w:val="both"/>
        <w:rPr>
          <w:rFonts w:ascii="Times New Roman" w:hAnsi="Times New Roman" w:cs="Times New Roman"/>
          <w:sz w:val="24"/>
          <w:szCs w:val="24"/>
        </w:rPr>
      </w:pPr>
      <w:r w:rsidRPr="003B6960">
        <w:rPr>
          <w:rFonts w:ascii="Times New Roman" w:hAnsi="Times New Roman" w:cs="Times New Roman"/>
          <w:sz w:val="24"/>
          <w:szCs w:val="24"/>
        </w:rPr>
        <w:t>Soud, který rozhodnutí vydal</w:t>
      </w:r>
      <w:r w:rsidR="00AE061C" w:rsidRPr="003B6960">
        <w:rPr>
          <w:rFonts w:ascii="Times New Roman" w:hAnsi="Times New Roman" w:cs="Times New Roman"/>
          <w:sz w:val="24"/>
          <w:szCs w:val="24"/>
        </w:rPr>
        <w:t>, pověří opatřením probačního úředníka k povinnosti kontrolovat výkon trestu OPP odsouzeným (§336 odst. 4 TŘ).</w:t>
      </w:r>
      <w:r w:rsidR="0003512C" w:rsidRPr="003B6960">
        <w:rPr>
          <w:rFonts w:ascii="Times New Roman" w:hAnsi="Times New Roman" w:cs="Times New Roman"/>
          <w:sz w:val="24"/>
          <w:szCs w:val="24"/>
        </w:rPr>
        <w:t xml:space="preserve"> Probační úředník mimo jiné dohlíží také na splnění zákonných podmínek výkonu trestu OPP stanovených §</w:t>
      </w:r>
      <w:r w:rsidR="00417DE0" w:rsidRPr="003B6960">
        <w:rPr>
          <w:rFonts w:ascii="Times New Roman" w:hAnsi="Times New Roman" w:cs="Times New Roman"/>
          <w:sz w:val="24"/>
          <w:szCs w:val="24"/>
        </w:rPr>
        <w:t xml:space="preserve"> </w:t>
      </w:r>
      <w:r w:rsidR="0003512C" w:rsidRPr="003B6960">
        <w:rPr>
          <w:rFonts w:ascii="Times New Roman" w:hAnsi="Times New Roman" w:cs="Times New Roman"/>
          <w:sz w:val="24"/>
          <w:szCs w:val="24"/>
        </w:rPr>
        <w:t xml:space="preserve">65 TZ. </w:t>
      </w:r>
      <w:r w:rsidR="002635BF">
        <w:rPr>
          <w:rFonts w:ascii="Times New Roman" w:hAnsi="Times New Roman" w:cs="Times New Roman"/>
          <w:sz w:val="24"/>
          <w:szCs w:val="24"/>
        </w:rPr>
        <w:br/>
      </w:r>
      <w:r w:rsidR="00996539" w:rsidRPr="003B6960">
        <w:rPr>
          <w:rFonts w:ascii="Times New Roman" w:hAnsi="Times New Roman" w:cs="Times New Roman"/>
          <w:sz w:val="24"/>
          <w:szCs w:val="24"/>
        </w:rPr>
        <w:t xml:space="preserve">Mezi </w:t>
      </w:r>
      <w:r w:rsidR="00DF2C31" w:rsidRPr="003B6960">
        <w:rPr>
          <w:rFonts w:ascii="Times New Roman" w:hAnsi="Times New Roman" w:cs="Times New Roman"/>
          <w:sz w:val="24"/>
          <w:szCs w:val="24"/>
        </w:rPr>
        <w:t>tyto</w:t>
      </w:r>
      <w:r w:rsidR="00996539" w:rsidRPr="003B6960">
        <w:rPr>
          <w:rFonts w:ascii="Times New Roman" w:hAnsi="Times New Roman" w:cs="Times New Roman"/>
          <w:sz w:val="24"/>
          <w:szCs w:val="24"/>
        </w:rPr>
        <w:t xml:space="preserve"> podmínky patří</w:t>
      </w:r>
      <w:r w:rsidR="008D536F" w:rsidRPr="003B6960">
        <w:rPr>
          <w:rFonts w:ascii="Times New Roman" w:hAnsi="Times New Roman" w:cs="Times New Roman"/>
          <w:sz w:val="24"/>
          <w:szCs w:val="24"/>
        </w:rPr>
        <w:t xml:space="preserve"> výkon trestu</w:t>
      </w:r>
      <w:r w:rsidR="00417DE0" w:rsidRPr="003B6960">
        <w:rPr>
          <w:rFonts w:ascii="Times New Roman" w:hAnsi="Times New Roman" w:cs="Times New Roman"/>
          <w:sz w:val="24"/>
          <w:szCs w:val="24"/>
        </w:rPr>
        <w:t xml:space="preserve"> odsouzeným</w:t>
      </w:r>
      <w:r w:rsidR="008D536F" w:rsidRPr="003B6960">
        <w:rPr>
          <w:rFonts w:ascii="Times New Roman" w:hAnsi="Times New Roman" w:cs="Times New Roman"/>
          <w:sz w:val="24"/>
          <w:szCs w:val="24"/>
        </w:rPr>
        <w:t>:</w:t>
      </w:r>
    </w:p>
    <w:p w:rsidR="00996539" w:rsidRPr="003B6960" w:rsidRDefault="008D536F" w:rsidP="00703763">
      <w:pPr>
        <w:pStyle w:val="Odstavecseseznamem"/>
        <w:numPr>
          <w:ilvl w:val="0"/>
          <w:numId w:val="13"/>
        </w:numPr>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osobně</w:t>
      </w:r>
      <w:r w:rsidR="000F59DF" w:rsidRPr="003B6960">
        <w:rPr>
          <w:rFonts w:ascii="Times New Roman" w:hAnsi="Times New Roman" w:cs="Times New Roman"/>
          <w:sz w:val="24"/>
          <w:szCs w:val="24"/>
        </w:rPr>
        <w:t xml:space="preserve"> </w:t>
      </w:r>
    </w:p>
    <w:p w:rsidR="008D536F" w:rsidRPr="003B6960" w:rsidRDefault="000F59DF" w:rsidP="00703763">
      <w:pPr>
        <w:pStyle w:val="Odstavecseseznamem"/>
        <w:numPr>
          <w:ilvl w:val="0"/>
          <w:numId w:val="13"/>
        </w:numPr>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bezplatn</w:t>
      </w:r>
      <w:r w:rsidR="008D536F" w:rsidRPr="003B6960">
        <w:rPr>
          <w:rFonts w:ascii="Times New Roman" w:hAnsi="Times New Roman" w:cs="Times New Roman"/>
          <w:sz w:val="24"/>
          <w:szCs w:val="24"/>
        </w:rPr>
        <w:t>ě</w:t>
      </w:r>
      <w:r w:rsidRPr="003B6960">
        <w:rPr>
          <w:rFonts w:ascii="Times New Roman" w:hAnsi="Times New Roman" w:cs="Times New Roman"/>
          <w:sz w:val="24"/>
          <w:szCs w:val="24"/>
        </w:rPr>
        <w:t xml:space="preserve"> </w:t>
      </w:r>
    </w:p>
    <w:p w:rsidR="000F59DF" w:rsidRPr="003B6960" w:rsidRDefault="000F59DF" w:rsidP="00703763">
      <w:pPr>
        <w:pStyle w:val="Odstavecseseznamem"/>
        <w:numPr>
          <w:ilvl w:val="0"/>
          <w:numId w:val="13"/>
        </w:numPr>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 xml:space="preserve">ve </w:t>
      </w:r>
      <w:r w:rsidR="00417DE0" w:rsidRPr="003B6960">
        <w:rPr>
          <w:rFonts w:ascii="Times New Roman" w:hAnsi="Times New Roman" w:cs="Times New Roman"/>
          <w:sz w:val="24"/>
          <w:szCs w:val="24"/>
        </w:rPr>
        <w:t xml:space="preserve">svém </w:t>
      </w:r>
      <w:r w:rsidRPr="003B6960">
        <w:rPr>
          <w:rFonts w:ascii="Times New Roman" w:hAnsi="Times New Roman" w:cs="Times New Roman"/>
          <w:sz w:val="24"/>
          <w:szCs w:val="24"/>
        </w:rPr>
        <w:t xml:space="preserve">volném čase </w:t>
      </w:r>
    </w:p>
    <w:p w:rsidR="000F59DF" w:rsidRPr="003B6960" w:rsidRDefault="000F59DF" w:rsidP="00703763">
      <w:pPr>
        <w:pStyle w:val="Odstavecseseznamem"/>
        <w:numPr>
          <w:ilvl w:val="0"/>
          <w:numId w:val="13"/>
        </w:numPr>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 xml:space="preserve">nejpozději do dvou let od </w:t>
      </w:r>
      <w:r w:rsidR="00FE0F0A" w:rsidRPr="003B6960">
        <w:rPr>
          <w:rFonts w:ascii="Times New Roman" w:hAnsi="Times New Roman" w:cs="Times New Roman"/>
          <w:sz w:val="24"/>
          <w:szCs w:val="24"/>
        </w:rPr>
        <w:t>nařízení výkonu trestu</w:t>
      </w:r>
      <w:r w:rsidRPr="003B6960">
        <w:rPr>
          <w:rFonts w:ascii="Times New Roman" w:hAnsi="Times New Roman" w:cs="Times New Roman"/>
          <w:sz w:val="24"/>
          <w:szCs w:val="24"/>
        </w:rPr>
        <w:t xml:space="preserve"> soudem</w:t>
      </w:r>
      <w:r w:rsidR="00C8369E" w:rsidRPr="003B6960">
        <w:rPr>
          <w:rFonts w:ascii="Times New Roman" w:hAnsi="Times New Roman" w:cs="Times New Roman"/>
          <w:sz w:val="24"/>
          <w:szCs w:val="24"/>
        </w:rPr>
        <w:t xml:space="preserve"> </w:t>
      </w:r>
      <w:r w:rsidR="005D3A1F" w:rsidRPr="003B6960">
        <w:rPr>
          <w:rFonts w:ascii="Times New Roman" w:hAnsi="Times New Roman" w:cs="Times New Roman"/>
          <w:i/>
          <w:sz w:val="24"/>
          <w:szCs w:val="24"/>
        </w:rPr>
        <w:t>(dále je</w:t>
      </w:r>
      <w:r w:rsidR="00406A7A">
        <w:rPr>
          <w:rFonts w:ascii="Times New Roman" w:hAnsi="Times New Roman" w:cs="Times New Roman"/>
          <w:i/>
          <w:sz w:val="24"/>
          <w:szCs w:val="24"/>
        </w:rPr>
        <w:t>n</w:t>
      </w:r>
      <w:r w:rsidR="005D3A1F" w:rsidRPr="003B6960">
        <w:rPr>
          <w:rFonts w:ascii="Times New Roman" w:hAnsi="Times New Roman" w:cs="Times New Roman"/>
          <w:i/>
          <w:sz w:val="24"/>
          <w:szCs w:val="24"/>
        </w:rPr>
        <w:t xml:space="preserve"> „stanovená doba“)</w:t>
      </w:r>
    </w:p>
    <w:p w:rsidR="00B11A79" w:rsidRPr="003B6960" w:rsidRDefault="00455943"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ab/>
        <w:t>Z</w:t>
      </w:r>
      <w:r w:rsidR="00455B38" w:rsidRPr="003B6960">
        <w:rPr>
          <w:rFonts w:ascii="Times New Roman" w:hAnsi="Times New Roman" w:cs="Times New Roman"/>
          <w:sz w:val="24"/>
          <w:szCs w:val="24"/>
        </w:rPr>
        <w:t>ákonem stanovené</w:t>
      </w:r>
      <w:r w:rsidR="00FF6EED" w:rsidRPr="003B6960">
        <w:rPr>
          <w:rFonts w:ascii="Times New Roman" w:hAnsi="Times New Roman" w:cs="Times New Roman"/>
          <w:sz w:val="24"/>
          <w:szCs w:val="24"/>
        </w:rPr>
        <w:t xml:space="preserve"> podmínky </w:t>
      </w:r>
      <w:r w:rsidRPr="003B6960">
        <w:rPr>
          <w:rFonts w:ascii="Times New Roman" w:hAnsi="Times New Roman" w:cs="Times New Roman"/>
          <w:sz w:val="24"/>
          <w:szCs w:val="24"/>
        </w:rPr>
        <w:t xml:space="preserve">uvedené v bodech a) - c) </w:t>
      </w:r>
      <w:r w:rsidR="00417DE0" w:rsidRPr="003B6960">
        <w:rPr>
          <w:rFonts w:ascii="Times New Roman" w:hAnsi="Times New Roman" w:cs="Times New Roman"/>
          <w:sz w:val="24"/>
          <w:szCs w:val="24"/>
        </w:rPr>
        <w:t>napomáhají</w:t>
      </w:r>
      <w:r w:rsidR="00933087" w:rsidRPr="003B6960">
        <w:rPr>
          <w:rFonts w:ascii="Times New Roman" w:hAnsi="Times New Roman" w:cs="Times New Roman"/>
          <w:sz w:val="24"/>
          <w:szCs w:val="24"/>
        </w:rPr>
        <w:t xml:space="preserve"> splnění účelu trestu, přispívají velmi pozitivně k převýchově pachatele a k</w:t>
      </w:r>
      <w:r w:rsidR="00AD512F" w:rsidRPr="003B6960">
        <w:rPr>
          <w:rFonts w:ascii="Times New Roman" w:hAnsi="Times New Roman" w:cs="Times New Roman"/>
          <w:sz w:val="24"/>
          <w:szCs w:val="24"/>
        </w:rPr>
        <w:t> </w:t>
      </w:r>
      <w:r w:rsidR="00933087" w:rsidRPr="003B6960">
        <w:rPr>
          <w:rFonts w:ascii="Times New Roman" w:hAnsi="Times New Roman" w:cs="Times New Roman"/>
          <w:sz w:val="24"/>
          <w:szCs w:val="24"/>
        </w:rPr>
        <w:t>jeho</w:t>
      </w:r>
      <w:r w:rsidR="00AD512F" w:rsidRPr="003B6960">
        <w:rPr>
          <w:rFonts w:ascii="Times New Roman" w:hAnsi="Times New Roman" w:cs="Times New Roman"/>
          <w:sz w:val="24"/>
          <w:szCs w:val="24"/>
        </w:rPr>
        <w:t xml:space="preserve"> následné</w:t>
      </w:r>
      <w:r w:rsidR="00933087" w:rsidRPr="003B6960">
        <w:rPr>
          <w:rFonts w:ascii="Times New Roman" w:hAnsi="Times New Roman" w:cs="Times New Roman"/>
          <w:sz w:val="24"/>
          <w:szCs w:val="24"/>
        </w:rPr>
        <w:t xml:space="preserve"> nápravě</w:t>
      </w:r>
      <w:r w:rsidR="00FF6EED" w:rsidRPr="003B6960">
        <w:rPr>
          <w:rFonts w:ascii="Times New Roman" w:hAnsi="Times New Roman" w:cs="Times New Roman"/>
          <w:sz w:val="24"/>
          <w:szCs w:val="24"/>
        </w:rPr>
        <w:t xml:space="preserve">. </w:t>
      </w:r>
      <w:r w:rsidR="00B24035" w:rsidRPr="003B6960">
        <w:rPr>
          <w:rFonts w:ascii="Times New Roman" w:hAnsi="Times New Roman" w:cs="Times New Roman"/>
          <w:sz w:val="24"/>
          <w:szCs w:val="24"/>
        </w:rPr>
        <w:t>O</w:t>
      </w:r>
      <w:r w:rsidRPr="003B6960">
        <w:rPr>
          <w:rFonts w:ascii="Times New Roman" w:hAnsi="Times New Roman" w:cs="Times New Roman"/>
          <w:sz w:val="24"/>
          <w:szCs w:val="24"/>
        </w:rPr>
        <w:t>všem o</w:t>
      </w:r>
      <w:r w:rsidR="000F59DF" w:rsidRPr="003B6960">
        <w:rPr>
          <w:rFonts w:ascii="Times New Roman" w:hAnsi="Times New Roman" w:cs="Times New Roman"/>
          <w:sz w:val="24"/>
          <w:szCs w:val="24"/>
        </w:rPr>
        <w:t>bligatorní podmínk</w:t>
      </w:r>
      <w:r w:rsidRPr="003B6960">
        <w:rPr>
          <w:rFonts w:ascii="Times New Roman" w:hAnsi="Times New Roman" w:cs="Times New Roman"/>
          <w:sz w:val="24"/>
          <w:szCs w:val="24"/>
        </w:rPr>
        <w:t>a</w:t>
      </w:r>
      <w:r w:rsidR="000F59DF" w:rsidRPr="003B6960">
        <w:rPr>
          <w:rFonts w:ascii="Times New Roman" w:hAnsi="Times New Roman" w:cs="Times New Roman"/>
          <w:sz w:val="24"/>
          <w:szCs w:val="24"/>
        </w:rPr>
        <w:t xml:space="preserve"> </w:t>
      </w:r>
      <w:r w:rsidR="00B24035" w:rsidRPr="003B6960">
        <w:rPr>
          <w:rFonts w:ascii="Times New Roman" w:hAnsi="Times New Roman" w:cs="Times New Roman"/>
          <w:sz w:val="24"/>
          <w:szCs w:val="24"/>
        </w:rPr>
        <w:t>maximální stanoven</w:t>
      </w:r>
      <w:r w:rsidRPr="003B6960">
        <w:rPr>
          <w:rFonts w:ascii="Times New Roman" w:hAnsi="Times New Roman" w:cs="Times New Roman"/>
          <w:sz w:val="24"/>
          <w:szCs w:val="24"/>
        </w:rPr>
        <w:t>é</w:t>
      </w:r>
      <w:r w:rsidR="00B24035" w:rsidRPr="003B6960">
        <w:rPr>
          <w:rFonts w:ascii="Times New Roman" w:hAnsi="Times New Roman" w:cs="Times New Roman"/>
          <w:sz w:val="24"/>
          <w:szCs w:val="24"/>
        </w:rPr>
        <w:t xml:space="preserve"> dob</w:t>
      </w:r>
      <w:r w:rsidRPr="003B6960">
        <w:rPr>
          <w:rFonts w:ascii="Times New Roman" w:hAnsi="Times New Roman" w:cs="Times New Roman"/>
          <w:sz w:val="24"/>
          <w:szCs w:val="24"/>
        </w:rPr>
        <w:t>y</w:t>
      </w:r>
      <w:r w:rsidR="00B24035" w:rsidRPr="003B6960">
        <w:rPr>
          <w:rFonts w:ascii="Times New Roman" w:hAnsi="Times New Roman" w:cs="Times New Roman"/>
          <w:sz w:val="24"/>
          <w:szCs w:val="24"/>
        </w:rPr>
        <w:t xml:space="preserve"> pro výkon trestu OPP</w:t>
      </w:r>
      <w:r w:rsidRPr="003B6960">
        <w:rPr>
          <w:rFonts w:ascii="Times New Roman" w:hAnsi="Times New Roman" w:cs="Times New Roman"/>
          <w:sz w:val="24"/>
          <w:szCs w:val="24"/>
        </w:rPr>
        <w:t xml:space="preserve"> se zdá být poněkud nešťastnou</w:t>
      </w:r>
      <w:r w:rsidR="00B24035" w:rsidRPr="003B6960">
        <w:rPr>
          <w:rFonts w:ascii="Times New Roman" w:hAnsi="Times New Roman" w:cs="Times New Roman"/>
          <w:sz w:val="24"/>
          <w:szCs w:val="24"/>
        </w:rPr>
        <w:t xml:space="preserve">. </w:t>
      </w:r>
    </w:p>
    <w:p w:rsidR="00A53130" w:rsidRPr="003B6960" w:rsidRDefault="00B11A79"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ab/>
      </w:r>
      <w:r w:rsidR="00455943" w:rsidRPr="003B6960">
        <w:rPr>
          <w:rFonts w:ascii="Times New Roman" w:hAnsi="Times New Roman" w:cs="Times New Roman"/>
          <w:sz w:val="24"/>
          <w:szCs w:val="24"/>
        </w:rPr>
        <w:t xml:space="preserve">Délka stanovené doby byla z původního jednoho roku prodloužena na dobu dvou let novelou </w:t>
      </w:r>
      <w:r w:rsidR="00406A7A">
        <w:rPr>
          <w:rFonts w:ascii="Times New Roman" w:hAnsi="Times New Roman" w:cs="Times New Roman"/>
          <w:sz w:val="24"/>
          <w:szCs w:val="24"/>
        </w:rPr>
        <w:t>trestního zákoníku</w:t>
      </w:r>
      <w:r w:rsidR="005D3A1F" w:rsidRPr="003B6960">
        <w:rPr>
          <w:rFonts w:ascii="Times New Roman" w:hAnsi="Times New Roman" w:cs="Times New Roman"/>
          <w:sz w:val="24"/>
          <w:szCs w:val="24"/>
        </w:rPr>
        <w:t xml:space="preserve"> </w:t>
      </w:r>
      <w:r w:rsidR="00455943" w:rsidRPr="003B6960">
        <w:rPr>
          <w:rFonts w:ascii="Times New Roman" w:hAnsi="Times New Roman" w:cs="Times New Roman"/>
          <w:sz w:val="24"/>
          <w:szCs w:val="24"/>
        </w:rPr>
        <w:t xml:space="preserve">č. 330/2011 Sb. Nově tedy </w:t>
      </w:r>
      <w:r w:rsidR="005D3A1F" w:rsidRPr="003B6960">
        <w:rPr>
          <w:rFonts w:ascii="Times New Roman" w:hAnsi="Times New Roman" w:cs="Times New Roman"/>
          <w:sz w:val="24"/>
          <w:szCs w:val="24"/>
        </w:rPr>
        <w:t xml:space="preserve">stanovená </w:t>
      </w:r>
      <w:r w:rsidR="00455943" w:rsidRPr="003B6960">
        <w:rPr>
          <w:rFonts w:ascii="Times New Roman" w:hAnsi="Times New Roman" w:cs="Times New Roman"/>
          <w:sz w:val="24"/>
          <w:szCs w:val="24"/>
        </w:rPr>
        <w:t>d</w:t>
      </w:r>
      <w:r w:rsidR="00B24035" w:rsidRPr="003B6960">
        <w:rPr>
          <w:rFonts w:ascii="Times New Roman" w:hAnsi="Times New Roman" w:cs="Times New Roman"/>
          <w:sz w:val="24"/>
          <w:szCs w:val="24"/>
        </w:rPr>
        <w:t xml:space="preserve">oba </w:t>
      </w:r>
      <w:r w:rsidR="000F59DF" w:rsidRPr="003B6960">
        <w:rPr>
          <w:rFonts w:ascii="Times New Roman" w:hAnsi="Times New Roman" w:cs="Times New Roman"/>
          <w:sz w:val="24"/>
          <w:szCs w:val="24"/>
        </w:rPr>
        <w:t xml:space="preserve">nesmí </w:t>
      </w:r>
      <w:r w:rsidR="00B24035" w:rsidRPr="003B6960">
        <w:rPr>
          <w:rFonts w:ascii="Times New Roman" w:hAnsi="Times New Roman" w:cs="Times New Roman"/>
          <w:sz w:val="24"/>
          <w:szCs w:val="24"/>
        </w:rPr>
        <w:t xml:space="preserve">přesáhnout </w:t>
      </w:r>
      <w:r w:rsidR="000F59DF" w:rsidRPr="003B6960">
        <w:rPr>
          <w:rFonts w:ascii="Times New Roman" w:hAnsi="Times New Roman" w:cs="Times New Roman"/>
          <w:sz w:val="24"/>
          <w:szCs w:val="24"/>
        </w:rPr>
        <w:t>dva roky</w:t>
      </w:r>
      <w:r w:rsidR="00B24035" w:rsidRPr="003B6960">
        <w:rPr>
          <w:rFonts w:ascii="Times New Roman" w:hAnsi="Times New Roman" w:cs="Times New Roman"/>
          <w:sz w:val="24"/>
          <w:szCs w:val="24"/>
        </w:rPr>
        <w:t xml:space="preserve"> ode dne, kdy soud nařídil</w:t>
      </w:r>
      <w:r w:rsidR="005D3A1F" w:rsidRPr="003B6960">
        <w:rPr>
          <w:rFonts w:ascii="Times New Roman" w:hAnsi="Times New Roman" w:cs="Times New Roman"/>
          <w:sz w:val="24"/>
          <w:szCs w:val="24"/>
        </w:rPr>
        <w:t xml:space="preserve"> výkon trestu</w:t>
      </w:r>
      <w:r w:rsidR="00047ACA" w:rsidRPr="003B6960">
        <w:rPr>
          <w:rFonts w:ascii="Times New Roman" w:hAnsi="Times New Roman" w:cs="Times New Roman"/>
          <w:sz w:val="24"/>
          <w:szCs w:val="24"/>
        </w:rPr>
        <w:t>.</w:t>
      </w:r>
      <w:r w:rsidR="00A53130" w:rsidRPr="003B6960">
        <w:rPr>
          <w:rFonts w:ascii="Times New Roman" w:hAnsi="Times New Roman" w:cs="Times New Roman"/>
          <w:sz w:val="24"/>
          <w:szCs w:val="24"/>
        </w:rPr>
        <w:t xml:space="preserve"> Do </w:t>
      </w:r>
      <w:r w:rsidR="00455943" w:rsidRPr="003B6960">
        <w:rPr>
          <w:rFonts w:ascii="Times New Roman" w:hAnsi="Times New Roman" w:cs="Times New Roman"/>
          <w:sz w:val="24"/>
          <w:szCs w:val="24"/>
        </w:rPr>
        <w:t>stanovené</w:t>
      </w:r>
      <w:r w:rsidR="00A53130" w:rsidRPr="003B6960">
        <w:rPr>
          <w:rFonts w:ascii="Times New Roman" w:hAnsi="Times New Roman" w:cs="Times New Roman"/>
          <w:sz w:val="24"/>
          <w:szCs w:val="24"/>
        </w:rPr>
        <w:t xml:space="preserve"> doby pro výkon trestu </w:t>
      </w:r>
      <w:r w:rsidR="002635BF">
        <w:rPr>
          <w:rFonts w:ascii="Times New Roman" w:hAnsi="Times New Roman" w:cs="Times New Roman"/>
          <w:sz w:val="24"/>
          <w:szCs w:val="24"/>
        </w:rPr>
        <w:br/>
      </w:r>
      <w:r w:rsidR="00A53130" w:rsidRPr="003B6960">
        <w:rPr>
          <w:rFonts w:ascii="Times New Roman" w:hAnsi="Times New Roman" w:cs="Times New Roman"/>
          <w:sz w:val="24"/>
          <w:szCs w:val="24"/>
        </w:rPr>
        <w:t xml:space="preserve">se nezapočítává doba, po kterou odsouzený nemohl </w:t>
      </w:r>
      <w:r w:rsidR="00455943" w:rsidRPr="003B6960">
        <w:rPr>
          <w:rFonts w:ascii="Times New Roman" w:hAnsi="Times New Roman" w:cs="Times New Roman"/>
          <w:sz w:val="24"/>
          <w:szCs w:val="24"/>
        </w:rPr>
        <w:t>OPP</w:t>
      </w:r>
      <w:r w:rsidR="00A53130" w:rsidRPr="003B6960">
        <w:rPr>
          <w:rFonts w:ascii="Times New Roman" w:hAnsi="Times New Roman" w:cs="Times New Roman"/>
          <w:sz w:val="24"/>
          <w:szCs w:val="24"/>
        </w:rPr>
        <w:t xml:space="preserve"> vykonávat pro zdravotní nebo zákonné překážky, nebo po kterou byl odsouzený ve vazbě nebo vykonával </w:t>
      </w:r>
      <w:r w:rsidR="00E12B1E">
        <w:rPr>
          <w:rFonts w:ascii="Times New Roman" w:hAnsi="Times New Roman" w:cs="Times New Roman"/>
          <w:sz w:val="24"/>
          <w:szCs w:val="24"/>
        </w:rPr>
        <w:t>nepodmíněný trest odnětí svobody</w:t>
      </w:r>
      <w:r w:rsidR="00A53130" w:rsidRPr="003B6960">
        <w:rPr>
          <w:rFonts w:ascii="Times New Roman" w:hAnsi="Times New Roman" w:cs="Times New Roman"/>
          <w:sz w:val="24"/>
          <w:szCs w:val="24"/>
        </w:rPr>
        <w:t xml:space="preserve"> (§ 65 odst. 1 TZ).</w:t>
      </w:r>
    </w:p>
    <w:p w:rsidR="00527B9F" w:rsidRPr="003B6960" w:rsidRDefault="00A53130"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ab/>
      </w:r>
      <w:r w:rsidR="000F59DF" w:rsidRPr="003B6960">
        <w:rPr>
          <w:rFonts w:ascii="Times New Roman" w:hAnsi="Times New Roman" w:cs="Times New Roman"/>
          <w:sz w:val="24"/>
          <w:szCs w:val="24"/>
        </w:rPr>
        <w:t>Nynější prodloužen</w:t>
      </w:r>
      <w:r w:rsidR="00B11A79" w:rsidRPr="003B6960">
        <w:rPr>
          <w:rFonts w:ascii="Times New Roman" w:hAnsi="Times New Roman" w:cs="Times New Roman"/>
          <w:sz w:val="24"/>
          <w:szCs w:val="24"/>
        </w:rPr>
        <w:t>á</w:t>
      </w:r>
      <w:r w:rsidR="000F59DF" w:rsidRPr="003B6960">
        <w:rPr>
          <w:rFonts w:ascii="Times New Roman" w:hAnsi="Times New Roman" w:cs="Times New Roman"/>
          <w:sz w:val="24"/>
          <w:szCs w:val="24"/>
        </w:rPr>
        <w:t xml:space="preserve"> délk</w:t>
      </w:r>
      <w:r w:rsidR="00B11A79" w:rsidRPr="003B6960">
        <w:rPr>
          <w:rFonts w:ascii="Times New Roman" w:hAnsi="Times New Roman" w:cs="Times New Roman"/>
          <w:sz w:val="24"/>
          <w:szCs w:val="24"/>
        </w:rPr>
        <w:t>a</w:t>
      </w:r>
      <w:r w:rsidR="000F59DF" w:rsidRPr="003B6960">
        <w:rPr>
          <w:rFonts w:ascii="Times New Roman" w:hAnsi="Times New Roman" w:cs="Times New Roman"/>
          <w:sz w:val="24"/>
          <w:szCs w:val="24"/>
        </w:rPr>
        <w:t xml:space="preserve"> výkonu trestu v sobě nese znepokojující výsledek. Pachatel, má dostatek času na výkon prací a není tedy povinen vykonávat trest ihned nebo vždy </w:t>
      </w:r>
      <w:r w:rsidR="002635BF">
        <w:rPr>
          <w:rFonts w:ascii="Times New Roman" w:hAnsi="Times New Roman" w:cs="Times New Roman"/>
          <w:sz w:val="24"/>
          <w:szCs w:val="24"/>
        </w:rPr>
        <w:br/>
      </w:r>
      <w:r w:rsidR="000F59DF" w:rsidRPr="003B6960">
        <w:rPr>
          <w:rFonts w:ascii="Times New Roman" w:hAnsi="Times New Roman" w:cs="Times New Roman"/>
          <w:sz w:val="24"/>
          <w:szCs w:val="24"/>
        </w:rPr>
        <w:t>ve svém volném čase.</w:t>
      </w:r>
      <w:r w:rsidR="005D3A1F" w:rsidRPr="003B6960">
        <w:rPr>
          <w:rStyle w:val="Znakapoznpodarou"/>
          <w:rFonts w:ascii="Times New Roman" w:hAnsi="Times New Roman" w:cs="Times New Roman"/>
          <w:sz w:val="24"/>
          <w:szCs w:val="24"/>
        </w:rPr>
        <w:footnoteReference w:id="53"/>
      </w:r>
      <w:r w:rsidR="000F59DF" w:rsidRPr="003B6960">
        <w:rPr>
          <w:rFonts w:ascii="Times New Roman" w:hAnsi="Times New Roman" w:cs="Times New Roman"/>
          <w:sz w:val="24"/>
          <w:szCs w:val="24"/>
        </w:rPr>
        <w:t xml:space="preserve"> </w:t>
      </w:r>
      <w:r w:rsidR="005D3A1F" w:rsidRPr="003B6960">
        <w:rPr>
          <w:rFonts w:ascii="Times New Roman" w:hAnsi="Times New Roman" w:cs="Times New Roman"/>
          <w:sz w:val="24"/>
          <w:szCs w:val="24"/>
        </w:rPr>
        <w:t>Je pravdou, že stanovená doba není jedinou dobou omezující délku výkon trestu. Délka výkonu trestu je také vázána na harmonogram</w:t>
      </w:r>
      <w:r w:rsidR="00BF285D" w:rsidRPr="003B6960">
        <w:rPr>
          <w:rStyle w:val="Znakapoznpodarou"/>
          <w:rFonts w:ascii="Times New Roman" w:hAnsi="Times New Roman" w:cs="Times New Roman"/>
          <w:sz w:val="24"/>
          <w:szCs w:val="24"/>
        </w:rPr>
        <w:footnoteReference w:id="54"/>
      </w:r>
      <w:r w:rsidR="005D3A1F" w:rsidRPr="003B6960">
        <w:rPr>
          <w:rFonts w:ascii="Times New Roman" w:hAnsi="Times New Roman" w:cs="Times New Roman"/>
          <w:sz w:val="24"/>
          <w:szCs w:val="24"/>
        </w:rPr>
        <w:t xml:space="preserve"> prací vytvořený </w:t>
      </w:r>
      <w:r w:rsidR="005D3A1F" w:rsidRPr="003B6960">
        <w:rPr>
          <w:rFonts w:ascii="Times New Roman" w:hAnsi="Times New Roman" w:cs="Times New Roman"/>
          <w:sz w:val="24"/>
          <w:szCs w:val="24"/>
        </w:rPr>
        <w:lastRenderedPageBreak/>
        <w:t xml:space="preserve">konkrétní institucí, u které je trest OPP vykonáván. Mohlo by se zdát, že délka trvání prací stanovená harmonogramem každému konkrétnímu pachateli je dostatečnou zárukou </w:t>
      </w:r>
      <w:r w:rsidR="00AF7C3C">
        <w:rPr>
          <w:rFonts w:ascii="Times New Roman" w:hAnsi="Times New Roman" w:cs="Times New Roman"/>
          <w:sz w:val="24"/>
          <w:szCs w:val="24"/>
        </w:rPr>
        <w:br/>
      </w:r>
      <w:r w:rsidR="005D3A1F" w:rsidRPr="003B6960">
        <w:rPr>
          <w:rFonts w:ascii="Times New Roman" w:hAnsi="Times New Roman" w:cs="Times New Roman"/>
          <w:sz w:val="24"/>
          <w:szCs w:val="24"/>
        </w:rPr>
        <w:t>pro</w:t>
      </w:r>
      <w:r w:rsidR="00AF7C3C">
        <w:rPr>
          <w:rFonts w:ascii="Times New Roman" w:hAnsi="Times New Roman" w:cs="Times New Roman"/>
          <w:sz w:val="24"/>
          <w:szCs w:val="24"/>
        </w:rPr>
        <w:t xml:space="preserve"> </w:t>
      </w:r>
      <w:r w:rsidR="00BF285D" w:rsidRPr="003B6960">
        <w:rPr>
          <w:rFonts w:ascii="Times New Roman" w:hAnsi="Times New Roman" w:cs="Times New Roman"/>
          <w:sz w:val="24"/>
          <w:szCs w:val="24"/>
        </w:rPr>
        <w:t xml:space="preserve">co nejvčasnější </w:t>
      </w:r>
      <w:r w:rsidR="005D3A1F" w:rsidRPr="003B6960">
        <w:rPr>
          <w:rFonts w:ascii="Times New Roman" w:hAnsi="Times New Roman" w:cs="Times New Roman"/>
          <w:sz w:val="24"/>
          <w:szCs w:val="24"/>
        </w:rPr>
        <w:t xml:space="preserve">výkon OPP a </w:t>
      </w:r>
      <w:r w:rsidR="00BF285D" w:rsidRPr="003B6960">
        <w:rPr>
          <w:rFonts w:ascii="Times New Roman" w:hAnsi="Times New Roman" w:cs="Times New Roman"/>
          <w:sz w:val="24"/>
          <w:szCs w:val="24"/>
        </w:rPr>
        <w:t xml:space="preserve">tak dává </w:t>
      </w:r>
      <w:r w:rsidR="005D3A1F" w:rsidRPr="003B6960">
        <w:rPr>
          <w:rFonts w:ascii="Times New Roman" w:hAnsi="Times New Roman" w:cs="Times New Roman"/>
          <w:sz w:val="24"/>
          <w:szCs w:val="24"/>
        </w:rPr>
        <w:t>dostatečnou záruku</w:t>
      </w:r>
      <w:r w:rsidR="00BF285D" w:rsidRPr="003B6960">
        <w:rPr>
          <w:rFonts w:ascii="Times New Roman" w:hAnsi="Times New Roman" w:cs="Times New Roman"/>
          <w:sz w:val="24"/>
          <w:szCs w:val="24"/>
        </w:rPr>
        <w:t xml:space="preserve">, že na </w:t>
      </w:r>
      <w:r w:rsidR="005D3A1F" w:rsidRPr="003B6960">
        <w:rPr>
          <w:rFonts w:ascii="Times New Roman" w:hAnsi="Times New Roman" w:cs="Times New Roman"/>
          <w:sz w:val="24"/>
          <w:szCs w:val="24"/>
        </w:rPr>
        <w:t>pachatele</w:t>
      </w:r>
      <w:r w:rsidR="00BF285D" w:rsidRPr="003B6960">
        <w:rPr>
          <w:rFonts w:ascii="Times New Roman" w:hAnsi="Times New Roman" w:cs="Times New Roman"/>
          <w:sz w:val="24"/>
          <w:szCs w:val="24"/>
        </w:rPr>
        <w:t xml:space="preserve"> bude vyvíjen správný apel, aby došlo k jeho převýchově a nápravě</w:t>
      </w:r>
      <w:r w:rsidR="005D3A1F" w:rsidRPr="003B6960">
        <w:rPr>
          <w:rFonts w:ascii="Times New Roman" w:hAnsi="Times New Roman" w:cs="Times New Roman"/>
          <w:sz w:val="24"/>
          <w:szCs w:val="24"/>
        </w:rPr>
        <w:t xml:space="preserve">. </w:t>
      </w:r>
      <w:r w:rsidR="00C36C70" w:rsidRPr="003B6960">
        <w:rPr>
          <w:rFonts w:ascii="Times New Roman" w:hAnsi="Times New Roman" w:cs="Times New Roman"/>
          <w:sz w:val="24"/>
          <w:szCs w:val="24"/>
        </w:rPr>
        <w:t xml:space="preserve">Jelikož ale neexistují pravidla </w:t>
      </w:r>
      <w:r w:rsidR="002635BF">
        <w:rPr>
          <w:rFonts w:ascii="Times New Roman" w:hAnsi="Times New Roman" w:cs="Times New Roman"/>
          <w:sz w:val="24"/>
          <w:szCs w:val="24"/>
        </w:rPr>
        <w:br/>
      </w:r>
      <w:r w:rsidR="00C36C70" w:rsidRPr="003B6960">
        <w:rPr>
          <w:rFonts w:ascii="Times New Roman" w:hAnsi="Times New Roman" w:cs="Times New Roman"/>
          <w:sz w:val="24"/>
          <w:szCs w:val="24"/>
        </w:rPr>
        <w:t>pro sestavování harmonogramu prací, resp. není stanoveno</w:t>
      </w:r>
      <w:r w:rsidR="00527B9F" w:rsidRPr="003B6960">
        <w:rPr>
          <w:rFonts w:ascii="Times New Roman" w:hAnsi="Times New Roman" w:cs="Times New Roman"/>
          <w:sz w:val="24"/>
          <w:szCs w:val="24"/>
        </w:rPr>
        <w:t>,</w:t>
      </w:r>
      <w:r w:rsidR="00C36C70" w:rsidRPr="003B6960">
        <w:rPr>
          <w:rFonts w:ascii="Times New Roman" w:hAnsi="Times New Roman" w:cs="Times New Roman"/>
          <w:sz w:val="24"/>
          <w:szCs w:val="24"/>
        </w:rPr>
        <w:t xml:space="preserve"> jaký počet hodin by měl odsouzený odpracovat denně, týdně či měsíčně, nemusí být skladba prací v harmonogramu ideální pro dostatečný apel na nápravu pachatele. Navíc </w:t>
      </w:r>
      <w:r w:rsidR="002A4DE7" w:rsidRPr="003B6960">
        <w:rPr>
          <w:rFonts w:ascii="Times New Roman" w:hAnsi="Times New Roman" w:cs="Times New Roman"/>
          <w:sz w:val="24"/>
          <w:szCs w:val="24"/>
        </w:rPr>
        <w:t>harmonogram prací je vytvářen v součinnosti s odsouzeným, který může skladbu prací ovlivňovat.</w:t>
      </w:r>
      <w:r w:rsidR="0076690B" w:rsidRPr="003B6960">
        <w:rPr>
          <w:rStyle w:val="Znakapoznpodarou"/>
          <w:rFonts w:ascii="Times New Roman" w:hAnsi="Times New Roman" w:cs="Times New Roman"/>
          <w:sz w:val="24"/>
          <w:szCs w:val="24"/>
        </w:rPr>
        <w:footnoteReference w:id="55"/>
      </w:r>
      <w:r w:rsidR="002A4DE7" w:rsidRPr="003B6960">
        <w:rPr>
          <w:rFonts w:ascii="Times New Roman" w:hAnsi="Times New Roman" w:cs="Times New Roman"/>
          <w:sz w:val="24"/>
          <w:szCs w:val="24"/>
        </w:rPr>
        <w:t xml:space="preserve"> Pokud však i přes </w:t>
      </w:r>
      <w:r w:rsidR="002635BF">
        <w:rPr>
          <w:rFonts w:ascii="Times New Roman" w:hAnsi="Times New Roman" w:cs="Times New Roman"/>
          <w:sz w:val="24"/>
          <w:szCs w:val="24"/>
        </w:rPr>
        <w:br/>
      </w:r>
      <w:r w:rsidR="002A4DE7" w:rsidRPr="003B6960">
        <w:rPr>
          <w:rFonts w:ascii="Times New Roman" w:hAnsi="Times New Roman" w:cs="Times New Roman"/>
          <w:sz w:val="24"/>
          <w:szCs w:val="24"/>
        </w:rPr>
        <w:t>to bude harmonogram prací správně nastaven, n</w:t>
      </w:r>
      <w:r w:rsidR="005D3A1F" w:rsidRPr="003B6960">
        <w:rPr>
          <w:rFonts w:ascii="Times New Roman" w:hAnsi="Times New Roman" w:cs="Times New Roman"/>
          <w:sz w:val="24"/>
          <w:szCs w:val="24"/>
        </w:rPr>
        <w:t xml:space="preserve">ezaručuje </w:t>
      </w:r>
      <w:r w:rsidR="00FB35CD" w:rsidRPr="003B6960">
        <w:rPr>
          <w:rFonts w:ascii="Times New Roman" w:hAnsi="Times New Roman" w:cs="Times New Roman"/>
          <w:sz w:val="24"/>
          <w:szCs w:val="24"/>
        </w:rPr>
        <w:t>vykonání trestu</w:t>
      </w:r>
      <w:r w:rsidR="005D3A1F" w:rsidRPr="003B6960">
        <w:rPr>
          <w:rFonts w:ascii="Times New Roman" w:hAnsi="Times New Roman" w:cs="Times New Roman"/>
          <w:sz w:val="24"/>
          <w:szCs w:val="24"/>
        </w:rPr>
        <w:t xml:space="preserve"> v původně </w:t>
      </w:r>
      <w:r w:rsidR="00BF285D" w:rsidRPr="003B6960">
        <w:rPr>
          <w:rFonts w:ascii="Times New Roman" w:hAnsi="Times New Roman" w:cs="Times New Roman"/>
          <w:sz w:val="24"/>
          <w:szCs w:val="24"/>
        </w:rPr>
        <w:t>na</w:t>
      </w:r>
      <w:r w:rsidR="005D3A1F" w:rsidRPr="003B6960">
        <w:rPr>
          <w:rFonts w:ascii="Times New Roman" w:hAnsi="Times New Roman" w:cs="Times New Roman"/>
          <w:sz w:val="24"/>
          <w:szCs w:val="24"/>
        </w:rPr>
        <w:t>plánovaném termínu</w:t>
      </w:r>
      <w:r w:rsidR="00C36C70" w:rsidRPr="003B6960">
        <w:rPr>
          <w:rFonts w:ascii="Times New Roman" w:hAnsi="Times New Roman" w:cs="Times New Roman"/>
          <w:sz w:val="24"/>
          <w:szCs w:val="24"/>
        </w:rPr>
        <w:t xml:space="preserve">, neboť </w:t>
      </w:r>
      <w:r w:rsidR="00FB35CD" w:rsidRPr="003B6960">
        <w:rPr>
          <w:rFonts w:ascii="Times New Roman" w:hAnsi="Times New Roman" w:cs="Times New Roman"/>
          <w:sz w:val="24"/>
          <w:szCs w:val="24"/>
        </w:rPr>
        <w:t xml:space="preserve">povoluje odsouzenému </w:t>
      </w:r>
      <w:r w:rsidR="0076690B" w:rsidRPr="003B6960">
        <w:rPr>
          <w:rFonts w:ascii="Times New Roman" w:hAnsi="Times New Roman" w:cs="Times New Roman"/>
          <w:sz w:val="24"/>
          <w:szCs w:val="24"/>
        </w:rPr>
        <w:t xml:space="preserve">možnost </w:t>
      </w:r>
      <w:r w:rsidR="00FB35CD" w:rsidRPr="003B6960">
        <w:rPr>
          <w:rFonts w:ascii="Times New Roman" w:hAnsi="Times New Roman" w:cs="Times New Roman"/>
          <w:sz w:val="24"/>
          <w:szCs w:val="24"/>
        </w:rPr>
        <w:t xml:space="preserve">z výkonu trestu se v určitých případech omluvit. </w:t>
      </w:r>
      <w:r w:rsidR="002A4DE7" w:rsidRPr="003B6960">
        <w:rPr>
          <w:rFonts w:ascii="Times New Roman" w:hAnsi="Times New Roman" w:cs="Times New Roman"/>
          <w:sz w:val="24"/>
          <w:szCs w:val="24"/>
        </w:rPr>
        <w:t xml:space="preserve">Důvody pro možnou omluvu však nejsou specifikovány, a tak </w:t>
      </w:r>
      <w:r w:rsidR="00FB35CD" w:rsidRPr="003B6960">
        <w:rPr>
          <w:rFonts w:ascii="Times New Roman" w:hAnsi="Times New Roman" w:cs="Times New Roman"/>
          <w:sz w:val="24"/>
          <w:szCs w:val="24"/>
        </w:rPr>
        <w:t xml:space="preserve">může </w:t>
      </w:r>
      <w:r w:rsidR="002635BF">
        <w:rPr>
          <w:rFonts w:ascii="Times New Roman" w:hAnsi="Times New Roman" w:cs="Times New Roman"/>
          <w:sz w:val="24"/>
          <w:szCs w:val="24"/>
        </w:rPr>
        <w:br/>
      </w:r>
      <w:r w:rsidR="00527B9F" w:rsidRPr="003B6960">
        <w:rPr>
          <w:rFonts w:ascii="Times New Roman" w:hAnsi="Times New Roman" w:cs="Times New Roman"/>
          <w:sz w:val="24"/>
          <w:szCs w:val="24"/>
        </w:rPr>
        <w:t xml:space="preserve">ze strany odsouzeného </w:t>
      </w:r>
      <w:r w:rsidR="00FB35CD" w:rsidRPr="003B6960">
        <w:rPr>
          <w:rFonts w:ascii="Times New Roman" w:hAnsi="Times New Roman" w:cs="Times New Roman"/>
          <w:sz w:val="24"/>
          <w:szCs w:val="24"/>
        </w:rPr>
        <w:t>docházet k </w:t>
      </w:r>
      <w:r w:rsidR="0076690B" w:rsidRPr="003B6960">
        <w:rPr>
          <w:rFonts w:ascii="Times New Roman" w:hAnsi="Times New Roman" w:cs="Times New Roman"/>
          <w:sz w:val="24"/>
          <w:szCs w:val="24"/>
        </w:rPr>
        <w:t>častým</w:t>
      </w:r>
      <w:r w:rsidR="00FB35CD" w:rsidRPr="003B6960">
        <w:rPr>
          <w:rFonts w:ascii="Times New Roman" w:hAnsi="Times New Roman" w:cs="Times New Roman"/>
          <w:sz w:val="24"/>
          <w:szCs w:val="24"/>
        </w:rPr>
        <w:t xml:space="preserve"> omluvám, </w:t>
      </w:r>
      <w:r w:rsidR="00527B9F" w:rsidRPr="003B6960">
        <w:rPr>
          <w:rFonts w:ascii="Times New Roman" w:hAnsi="Times New Roman" w:cs="Times New Roman"/>
          <w:sz w:val="24"/>
          <w:szCs w:val="24"/>
        </w:rPr>
        <w:t xml:space="preserve">způsobujícím </w:t>
      </w:r>
      <w:r w:rsidR="00FB35CD" w:rsidRPr="003B6960">
        <w:rPr>
          <w:rFonts w:ascii="Times New Roman" w:hAnsi="Times New Roman" w:cs="Times New Roman"/>
          <w:sz w:val="24"/>
          <w:szCs w:val="24"/>
        </w:rPr>
        <w:t xml:space="preserve">přepisování harmonogramu a natahování </w:t>
      </w:r>
      <w:r w:rsidR="00527B9F" w:rsidRPr="003B6960">
        <w:rPr>
          <w:rFonts w:ascii="Times New Roman" w:hAnsi="Times New Roman" w:cs="Times New Roman"/>
          <w:sz w:val="24"/>
          <w:szCs w:val="24"/>
        </w:rPr>
        <w:t xml:space="preserve">délky </w:t>
      </w:r>
      <w:r w:rsidR="00FB35CD" w:rsidRPr="003B6960">
        <w:rPr>
          <w:rFonts w:ascii="Times New Roman" w:hAnsi="Times New Roman" w:cs="Times New Roman"/>
          <w:sz w:val="24"/>
          <w:szCs w:val="24"/>
        </w:rPr>
        <w:t>výkonu trestu.</w:t>
      </w:r>
    </w:p>
    <w:p w:rsidR="000F59DF" w:rsidRPr="003B6960" w:rsidRDefault="00527B9F"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ab/>
      </w:r>
      <w:r w:rsidR="000F59DF" w:rsidRPr="003B6960">
        <w:rPr>
          <w:rFonts w:ascii="Times New Roman" w:hAnsi="Times New Roman" w:cs="Times New Roman"/>
          <w:sz w:val="24"/>
          <w:szCs w:val="24"/>
        </w:rPr>
        <w:t xml:space="preserve">Nevázanost povinností výkonu trestu </w:t>
      </w:r>
      <w:r w:rsidRPr="003B6960">
        <w:rPr>
          <w:rFonts w:ascii="Times New Roman" w:hAnsi="Times New Roman" w:cs="Times New Roman"/>
          <w:sz w:val="24"/>
          <w:szCs w:val="24"/>
        </w:rPr>
        <w:t xml:space="preserve">pak </w:t>
      </w:r>
      <w:r w:rsidR="000F59DF" w:rsidRPr="003B6960">
        <w:rPr>
          <w:rFonts w:ascii="Times New Roman" w:hAnsi="Times New Roman" w:cs="Times New Roman"/>
          <w:sz w:val="24"/>
          <w:szCs w:val="24"/>
        </w:rPr>
        <w:t xml:space="preserve">může mít neblahý vliv na nápravu pachatele, neboť povolená volnost </w:t>
      </w:r>
      <w:r w:rsidR="00765BC6" w:rsidRPr="003B6960">
        <w:rPr>
          <w:rFonts w:ascii="Times New Roman" w:hAnsi="Times New Roman" w:cs="Times New Roman"/>
          <w:sz w:val="24"/>
          <w:szCs w:val="24"/>
        </w:rPr>
        <w:t xml:space="preserve">je </w:t>
      </w:r>
      <w:r w:rsidR="000F59DF" w:rsidRPr="003B6960">
        <w:rPr>
          <w:rFonts w:ascii="Times New Roman" w:hAnsi="Times New Roman" w:cs="Times New Roman"/>
          <w:sz w:val="24"/>
          <w:szCs w:val="24"/>
        </w:rPr>
        <w:t>ulehčením výkonu a tudíž není pro pachate</w:t>
      </w:r>
      <w:r w:rsidRPr="003B6960">
        <w:rPr>
          <w:rFonts w:ascii="Times New Roman" w:hAnsi="Times New Roman" w:cs="Times New Roman"/>
          <w:sz w:val="24"/>
          <w:szCs w:val="24"/>
        </w:rPr>
        <w:t xml:space="preserve">le příliš motivující k nápravě a nepůsobí jako </w:t>
      </w:r>
      <w:r w:rsidR="000F59DF" w:rsidRPr="003B6960">
        <w:rPr>
          <w:rFonts w:ascii="Times New Roman" w:hAnsi="Times New Roman" w:cs="Times New Roman"/>
          <w:sz w:val="24"/>
          <w:szCs w:val="24"/>
        </w:rPr>
        <w:t>dostatečný apel.</w:t>
      </w:r>
      <w:r w:rsidR="00C83E46" w:rsidRPr="003B6960">
        <w:rPr>
          <w:rStyle w:val="Znakapoznpodarou"/>
          <w:rFonts w:ascii="Times New Roman" w:hAnsi="Times New Roman" w:cs="Times New Roman"/>
          <w:sz w:val="24"/>
          <w:szCs w:val="24"/>
        </w:rPr>
        <w:footnoteReference w:id="56"/>
      </w:r>
      <w:r w:rsidR="00D53BD3" w:rsidRPr="003B6960">
        <w:rPr>
          <w:rFonts w:ascii="Times New Roman" w:hAnsi="Times New Roman" w:cs="Times New Roman"/>
          <w:sz w:val="24"/>
          <w:szCs w:val="24"/>
        </w:rPr>
        <w:t xml:space="preserve"> </w:t>
      </w:r>
    </w:p>
    <w:p w:rsidR="00873398" w:rsidRPr="003B6960" w:rsidRDefault="000F59DF"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ab/>
      </w:r>
      <w:r w:rsidR="00B11A79" w:rsidRPr="003B6960">
        <w:rPr>
          <w:rFonts w:ascii="Times New Roman" w:hAnsi="Times New Roman" w:cs="Times New Roman"/>
          <w:sz w:val="24"/>
          <w:szCs w:val="24"/>
        </w:rPr>
        <w:t xml:space="preserve">Zákonem stanovené </w:t>
      </w:r>
      <w:r w:rsidR="0033232B" w:rsidRPr="003B6960">
        <w:rPr>
          <w:rFonts w:ascii="Times New Roman" w:hAnsi="Times New Roman" w:cs="Times New Roman"/>
          <w:sz w:val="24"/>
          <w:szCs w:val="24"/>
        </w:rPr>
        <w:t xml:space="preserve">požadavky na výkon </w:t>
      </w:r>
      <w:r w:rsidR="00211EDD" w:rsidRPr="003B6960">
        <w:rPr>
          <w:rFonts w:ascii="Times New Roman" w:hAnsi="Times New Roman" w:cs="Times New Roman"/>
          <w:sz w:val="24"/>
          <w:szCs w:val="24"/>
        </w:rPr>
        <w:t xml:space="preserve">trestu OPP </w:t>
      </w:r>
      <w:r w:rsidR="0033232B" w:rsidRPr="003B6960">
        <w:rPr>
          <w:rFonts w:ascii="Times New Roman" w:hAnsi="Times New Roman" w:cs="Times New Roman"/>
          <w:sz w:val="24"/>
          <w:szCs w:val="24"/>
        </w:rPr>
        <w:t xml:space="preserve">demonstrují osobní povahu trestu, jež má postihnout právě pachatele </w:t>
      </w:r>
      <w:r w:rsidR="00563C58">
        <w:rPr>
          <w:rFonts w:ascii="Times New Roman" w:hAnsi="Times New Roman" w:cs="Times New Roman"/>
          <w:sz w:val="24"/>
          <w:szCs w:val="24"/>
        </w:rPr>
        <w:t>trestného činu</w:t>
      </w:r>
      <w:r w:rsidR="00D53BD3" w:rsidRPr="003B6960">
        <w:rPr>
          <w:rFonts w:ascii="Times New Roman" w:hAnsi="Times New Roman" w:cs="Times New Roman"/>
          <w:sz w:val="24"/>
          <w:szCs w:val="24"/>
        </w:rPr>
        <w:t xml:space="preserve"> tak, aby došlo k výchovnému působení zapříčiňující nápravu</w:t>
      </w:r>
      <w:r w:rsidR="00873398" w:rsidRPr="003B6960">
        <w:rPr>
          <w:rFonts w:ascii="Times New Roman" w:hAnsi="Times New Roman" w:cs="Times New Roman"/>
          <w:sz w:val="24"/>
          <w:szCs w:val="24"/>
        </w:rPr>
        <w:t xml:space="preserve"> pachatele</w:t>
      </w:r>
      <w:r w:rsidR="00B11A79" w:rsidRPr="003B6960">
        <w:rPr>
          <w:rFonts w:ascii="Times New Roman" w:hAnsi="Times New Roman" w:cs="Times New Roman"/>
          <w:sz w:val="24"/>
          <w:szCs w:val="24"/>
        </w:rPr>
        <w:t>,</w:t>
      </w:r>
      <w:r w:rsidRPr="003B6960">
        <w:rPr>
          <w:rStyle w:val="Znakapoznpodarou"/>
          <w:rFonts w:ascii="Times New Roman" w:hAnsi="Times New Roman" w:cs="Times New Roman"/>
          <w:sz w:val="24"/>
          <w:szCs w:val="24"/>
        </w:rPr>
        <w:footnoteReference w:id="57"/>
      </w:r>
      <w:r w:rsidR="00873398" w:rsidRPr="003B6960">
        <w:rPr>
          <w:rFonts w:ascii="Times New Roman" w:hAnsi="Times New Roman" w:cs="Times New Roman"/>
          <w:sz w:val="24"/>
          <w:szCs w:val="24"/>
        </w:rPr>
        <w:t xml:space="preserve"> proto by měla být doba stanovená pro výkon trestu zvolená tak, aby byl na pachatele vyvinut dostatečný nátlak splnění trestu v co nejkratším termínu</w:t>
      </w:r>
      <w:r w:rsidR="00C301D1" w:rsidRPr="003B6960">
        <w:rPr>
          <w:rFonts w:ascii="Times New Roman" w:hAnsi="Times New Roman" w:cs="Times New Roman"/>
          <w:sz w:val="24"/>
          <w:szCs w:val="24"/>
        </w:rPr>
        <w:t xml:space="preserve">, </w:t>
      </w:r>
      <w:r w:rsidR="002635BF">
        <w:rPr>
          <w:rFonts w:ascii="Times New Roman" w:hAnsi="Times New Roman" w:cs="Times New Roman"/>
          <w:sz w:val="24"/>
          <w:szCs w:val="24"/>
        </w:rPr>
        <w:br/>
      </w:r>
      <w:r w:rsidR="00C301D1" w:rsidRPr="003B6960">
        <w:rPr>
          <w:rFonts w:ascii="Times New Roman" w:hAnsi="Times New Roman" w:cs="Times New Roman"/>
          <w:sz w:val="24"/>
          <w:szCs w:val="24"/>
        </w:rPr>
        <w:t>a tím docíleno jeho nápravy</w:t>
      </w:r>
      <w:r w:rsidR="00873398" w:rsidRPr="003B6960">
        <w:rPr>
          <w:rFonts w:ascii="Times New Roman" w:hAnsi="Times New Roman" w:cs="Times New Roman"/>
          <w:sz w:val="24"/>
          <w:szCs w:val="24"/>
        </w:rPr>
        <w:t>.</w:t>
      </w:r>
      <w:r w:rsidR="00D578A3" w:rsidRPr="003B6960">
        <w:rPr>
          <w:rFonts w:ascii="Times New Roman" w:hAnsi="Times New Roman" w:cs="Times New Roman"/>
          <w:sz w:val="24"/>
          <w:szCs w:val="24"/>
        </w:rPr>
        <w:t xml:space="preserve"> Mám za to, že pro docílení nápravy pachatele byla mnohem vhodnější jednoroční doba stanovená TZ před novelou č. 330/2011 Sb.</w:t>
      </w:r>
    </w:p>
    <w:p w:rsidR="007B369F" w:rsidRPr="003B6960" w:rsidRDefault="007B369F"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ab/>
      </w:r>
    </w:p>
    <w:p w:rsidR="00EE3FB6" w:rsidRPr="003B6960" w:rsidRDefault="00B86C5D" w:rsidP="00703763">
      <w:pPr>
        <w:tabs>
          <w:tab w:val="left" w:pos="567"/>
        </w:tabs>
        <w:spacing w:after="0" w:line="360" w:lineRule="auto"/>
        <w:jc w:val="both"/>
        <w:rPr>
          <w:rFonts w:ascii="Times New Roman" w:hAnsi="Times New Roman" w:cs="Times New Roman"/>
        </w:rPr>
      </w:pPr>
      <w:r w:rsidRPr="003B6960">
        <w:rPr>
          <w:rFonts w:ascii="Times New Roman" w:hAnsi="Times New Roman" w:cs="Times New Roman"/>
          <w:sz w:val="24"/>
          <w:szCs w:val="24"/>
        </w:rPr>
        <w:tab/>
      </w:r>
      <w:r w:rsidR="00F53748" w:rsidRPr="003B6960">
        <w:rPr>
          <w:rFonts w:ascii="Times New Roman" w:hAnsi="Times New Roman" w:cs="Times New Roman"/>
          <w:sz w:val="24"/>
          <w:szCs w:val="24"/>
        </w:rPr>
        <w:t xml:space="preserve"> </w:t>
      </w:r>
    </w:p>
    <w:p w:rsidR="002A2465" w:rsidRPr="003B6960" w:rsidRDefault="002A2465" w:rsidP="00703763">
      <w:pPr>
        <w:pStyle w:val="Nadpis3"/>
        <w:spacing w:before="0" w:after="0" w:line="360" w:lineRule="auto"/>
        <w:jc w:val="both"/>
        <w:rPr>
          <w:rFonts w:cs="Times New Roman"/>
        </w:rPr>
      </w:pPr>
      <w:bookmarkStart w:id="40" w:name="_Toc381874897"/>
      <w:bookmarkStart w:id="41" w:name="_Toc383042247"/>
      <w:bookmarkStart w:id="42" w:name="_Toc384201228"/>
      <w:r w:rsidRPr="003B6960">
        <w:rPr>
          <w:rFonts w:cs="Times New Roman"/>
        </w:rPr>
        <w:t>Přiměřená omezení a přiměřené povinnosti</w:t>
      </w:r>
      <w:bookmarkEnd w:id="40"/>
      <w:bookmarkEnd w:id="41"/>
      <w:bookmarkEnd w:id="42"/>
    </w:p>
    <w:p w:rsidR="002A2465" w:rsidRPr="003B6960" w:rsidRDefault="002A2465"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ab/>
        <w:t xml:space="preserve">Jako jedno z velmi výchovných a účelných opatření se jeví možnost uložit pachateli spolu s trestem OPP další přiměřená omezení či přiměřené povinnosti upravené </w:t>
      </w:r>
      <w:r w:rsidR="002635BF">
        <w:rPr>
          <w:rFonts w:ascii="Times New Roman" w:hAnsi="Times New Roman" w:cs="Times New Roman"/>
          <w:sz w:val="24"/>
          <w:szCs w:val="24"/>
        </w:rPr>
        <w:br/>
      </w:r>
      <w:r w:rsidRPr="003B6960">
        <w:rPr>
          <w:rFonts w:ascii="Times New Roman" w:hAnsi="Times New Roman" w:cs="Times New Roman"/>
          <w:sz w:val="24"/>
          <w:szCs w:val="24"/>
        </w:rPr>
        <w:t>v</w:t>
      </w:r>
      <w:r w:rsidR="002635BF">
        <w:rPr>
          <w:rFonts w:ascii="Times New Roman" w:hAnsi="Times New Roman" w:cs="Times New Roman"/>
          <w:sz w:val="24"/>
          <w:szCs w:val="24"/>
        </w:rPr>
        <w:t xml:space="preserve"> </w:t>
      </w:r>
      <w:r w:rsidRPr="003B6960">
        <w:rPr>
          <w:rFonts w:ascii="Times New Roman" w:hAnsi="Times New Roman" w:cs="Times New Roman"/>
          <w:sz w:val="24"/>
          <w:szCs w:val="24"/>
        </w:rPr>
        <w:t xml:space="preserve">§ 48 odst. 4 </w:t>
      </w:r>
      <w:r w:rsidR="00065AF4" w:rsidRPr="003B6960">
        <w:rPr>
          <w:rFonts w:ascii="Times New Roman" w:hAnsi="Times New Roman" w:cs="Times New Roman"/>
          <w:sz w:val="24"/>
          <w:szCs w:val="24"/>
        </w:rPr>
        <w:t>TZ.</w:t>
      </w:r>
      <w:r w:rsidR="00B948F2" w:rsidRPr="003B6960">
        <w:rPr>
          <w:rFonts w:ascii="Times New Roman" w:hAnsi="Times New Roman" w:cs="Times New Roman"/>
          <w:sz w:val="24"/>
          <w:szCs w:val="24"/>
        </w:rPr>
        <w:t xml:space="preserve"> </w:t>
      </w:r>
      <w:r w:rsidR="00EB3420" w:rsidRPr="003B6960">
        <w:rPr>
          <w:rFonts w:ascii="Times New Roman" w:hAnsi="Times New Roman" w:cs="Times New Roman"/>
          <w:sz w:val="24"/>
          <w:szCs w:val="24"/>
        </w:rPr>
        <w:t>Význam těchto přiměřených omezení a povinností nemůžeme jistě pokládat za zanedbatelný</w:t>
      </w:r>
      <w:r w:rsidR="002921D4">
        <w:rPr>
          <w:rFonts w:ascii="Times New Roman" w:hAnsi="Times New Roman" w:cs="Times New Roman"/>
          <w:sz w:val="24"/>
          <w:szCs w:val="24"/>
        </w:rPr>
        <w:t>. D</w:t>
      </w:r>
      <w:r w:rsidR="00EB3420" w:rsidRPr="003B6960">
        <w:rPr>
          <w:rFonts w:ascii="Times New Roman" w:hAnsi="Times New Roman" w:cs="Times New Roman"/>
          <w:sz w:val="24"/>
          <w:szCs w:val="24"/>
        </w:rPr>
        <w:t xml:space="preserve">le mého názoru je třeba, aby pro splnění účelu trestu byly v jistých případech uloženy. </w:t>
      </w:r>
    </w:p>
    <w:p w:rsidR="00EB3420" w:rsidRPr="003B6960" w:rsidRDefault="002921D4" w:rsidP="00703763">
      <w:p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Ta</w:t>
      </w:r>
      <w:r w:rsidR="00EB3420" w:rsidRPr="003B6960">
        <w:rPr>
          <w:rFonts w:ascii="Times New Roman" w:hAnsi="Times New Roman" w:cs="Times New Roman"/>
          <w:sz w:val="24"/>
          <w:szCs w:val="24"/>
        </w:rPr>
        <w:t>to přiměřená omezení a přiměřené povinnosti vedou pachatele k vedení řádného života, čímž velkou měrou přispívají k odstran</w:t>
      </w:r>
      <w:r w:rsidR="00D53BD3" w:rsidRPr="003B6960">
        <w:rPr>
          <w:rFonts w:ascii="Times New Roman" w:hAnsi="Times New Roman" w:cs="Times New Roman"/>
          <w:sz w:val="24"/>
          <w:szCs w:val="24"/>
        </w:rPr>
        <w:t xml:space="preserve">ění nejen příčin, ale především </w:t>
      </w:r>
      <w:r w:rsidR="00EB3420" w:rsidRPr="003B6960">
        <w:rPr>
          <w:rFonts w:ascii="Times New Roman" w:hAnsi="Times New Roman" w:cs="Times New Roman"/>
          <w:sz w:val="24"/>
          <w:szCs w:val="24"/>
        </w:rPr>
        <w:t>příležitostí k páchání další trestné činnosti. Tímto mohou výrazně posílit výchovný prvek trestu OPP</w:t>
      </w:r>
      <w:r w:rsidR="00D53BD3" w:rsidRPr="003B6960">
        <w:rPr>
          <w:rFonts w:ascii="Times New Roman" w:hAnsi="Times New Roman" w:cs="Times New Roman"/>
          <w:sz w:val="24"/>
          <w:szCs w:val="24"/>
        </w:rPr>
        <w:t>,</w:t>
      </w:r>
      <w:r w:rsidR="00952978" w:rsidRPr="003B6960">
        <w:rPr>
          <w:rStyle w:val="Znakapoznpodarou"/>
          <w:rFonts w:ascii="Times New Roman" w:hAnsi="Times New Roman" w:cs="Times New Roman"/>
          <w:sz w:val="24"/>
          <w:szCs w:val="24"/>
        </w:rPr>
        <w:footnoteReference w:id="58"/>
      </w:r>
      <w:r w:rsidR="00D53BD3" w:rsidRPr="003B6960">
        <w:rPr>
          <w:rFonts w:ascii="Times New Roman" w:hAnsi="Times New Roman" w:cs="Times New Roman"/>
          <w:sz w:val="24"/>
          <w:szCs w:val="24"/>
        </w:rPr>
        <w:t xml:space="preserve"> </w:t>
      </w:r>
      <w:r w:rsidR="002635BF">
        <w:rPr>
          <w:rFonts w:ascii="Times New Roman" w:hAnsi="Times New Roman" w:cs="Times New Roman"/>
          <w:sz w:val="24"/>
          <w:szCs w:val="24"/>
        </w:rPr>
        <w:br/>
      </w:r>
      <w:r w:rsidR="00D53BD3" w:rsidRPr="003B6960">
        <w:rPr>
          <w:rFonts w:ascii="Times New Roman" w:hAnsi="Times New Roman" w:cs="Times New Roman"/>
          <w:sz w:val="24"/>
          <w:szCs w:val="24"/>
        </w:rPr>
        <w:t>a tím napomoci splnění účelu trestu.</w:t>
      </w:r>
    </w:p>
    <w:p w:rsidR="00FB5A6C" w:rsidRPr="003B6960" w:rsidRDefault="000F59DF"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ab/>
      </w:r>
    </w:p>
    <w:p w:rsidR="00181004" w:rsidRPr="003B6960" w:rsidRDefault="00181004" w:rsidP="00703763">
      <w:pPr>
        <w:tabs>
          <w:tab w:val="left" w:pos="567"/>
        </w:tabs>
        <w:spacing w:after="0" w:line="360" w:lineRule="auto"/>
        <w:jc w:val="both"/>
        <w:rPr>
          <w:rFonts w:ascii="Times New Roman" w:hAnsi="Times New Roman" w:cs="Times New Roman"/>
          <w:sz w:val="24"/>
          <w:szCs w:val="24"/>
        </w:rPr>
      </w:pPr>
    </w:p>
    <w:p w:rsidR="002B7A93" w:rsidRPr="003B6960" w:rsidRDefault="002B7A93" w:rsidP="00703763">
      <w:pPr>
        <w:pStyle w:val="Nadpis2"/>
        <w:spacing w:before="0" w:after="0" w:line="360" w:lineRule="auto"/>
        <w:jc w:val="both"/>
        <w:rPr>
          <w:rFonts w:cs="Times New Roman"/>
        </w:rPr>
      </w:pPr>
      <w:bookmarkStart w:id="43" w:name="_Toc381874898"/>
      <w:bookmarkStart w:id="44" w:name="_Toc383042248"/>
      <w:bookmarkStart w:id="45" w:name="_Toc384201229"/>
      <w:r w:rsidRPr="003B6960">
        <w:rPr>
          <w:rFonts w:cs="Times New Roman"/>
        </w:rPr>
        <w:t xml:space="preserve">Kontrola </w:t>
      </w:r>
      <w:r w:rsidR="00572996" w:rsidRPr="003B6960">
        <w:rPr>
          <w:rFonts w:cs="Times New Roman"/>
        </w:rPr>
        <w:t xml:space="preserve">výkonu </w:t>
      </w:r>
      <w:r w:rsidRPr="003B6960">
        <w:rPr>
          <w:rFonts w:cs="Times New Roman"/>
        </w:rPr>
        <w:t xml:space="preserve">trestu </w:t>
      </w:r>
      <w:r w:rsidR="00C33E6C">
        <w:rPr>
          <w:rFonts w:cs="Times New Roman"/>
        </w:rPr>
        <w:t>obecně prospěšných prací</w:t>
      </w:r>
      <w:bookmarkEnd w:id="43"/>
      <w:bookmarkEnd w:id="44"/>
      <w:bookmarkEnd w:id="45"/>
    </w:p>
    <w:p w:rsidR="00D6414E" w:rsidRPr="003B6960" w:rsidRDefault="00DE3DA2"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ab/>
      </w:r>
      <w:r w:rsidR="00863CD6" w:rsidRPr="003B6960">
        <w:rPr>
          <w:rFonts w:ascii="Times New Roman" w:hAnsi="Times New Roman" w:cs="Times New Roman"/>
          <w:sz w:val="24"/>
          <w:szCs w:val="24"/>
        </w:rPr>
        <w:t xml:space="preserve">OPP vyžadují, aby byl </w:t>
      </w:r>
      <w:r w:rsidR="00ED4D70" w:rsidRPr="003B6960">
        <w:rPr>
          <w:rFonts w:ascii="Times New Roman" w:hAnsi="Times New Roman" w:cs="Times New Roman"/>
          <w:sz w:val="24"/>
          <w:szCs w:val="24"/>
        </w:rPr>
        <w:t>odsouzený</w:t>
      </w:r>
      <w:r w:rsidR="00863CD6" w:rsidRPr="003B6960">
        <w:rPr>
          <w:rFonts w:ascii="Times New Roman" w:hAnsi="Times New Roman" w:cs="Times New Roman"/>
          <w:sz w:val="24"/>
          <w:szCs w:val="24"/>
        </w:rPr>
        <w:t xml:space="preserve"> během výkonu prací kontrolován, neboť bez patřičné kontroly výkonu nelze dosáhnout požadovaného výsledku. Současně</w:t>
      </w:r>
      <w:r w:rsidR="0009134E" w:rsidRPr="003B6960">
        <w:rPr>
          <w:rFonts w:ascii="Times New Roman" w:hAnsi="Times New Roman" w:cs="Times New Roman"/>
          <w:sz w:val="24"/>
          <w:szCs w:val="24"/>
        </w:rPr>
        <w:t xml:space="preserve"> s kontrolou prováděných prací</w:t>
      </w:r>
      <w:r w:rsidR="00863CD6" w:rsidRPr="003B6960">
        <w:rPr>
          <w:rFonts w:ascii="Times New Roman" w:hAnsi="Times New Roman" w:cs="Times New Roman"/>
          <w:sz w:val="24"/>
          <w:szCs w:val="24"/>
        </w:rPr>
        <w:t xml:space="preserve"> by měl být </w:t>
      </w:r>
      <w:r w:rsidR="00ED4D70" w:rsidRPr="003B6960">
        <w:rPr>
          <w:rFonts w:ascii="Times New Roman" w:hAnsi="Times New Roman" w:cs="Times New Roman"/>
          <w:sz w:val="24"/>
          <w:szCs w:val="24"/>
        </w:rPr>
        <w:t xml:space="preserve">odsouzený </w:t>
      </w:r>
      <w:r w:rsidR="00863CD6" w:rsidRPr="003B6960">
        <w:rPr>
          <w:rFonts w:ascii="Times New Roman" w:hAnsi="Times New Roman" w:cs="Times New Roman"/>
          <w:sz w:val="24"/>
          <w:szCs w:val="24"/>
        </w:rPr>
        <w:t xml:space="preserve">podroben kontrole, zda vede řádný život a dbá </w:t>
      </w:r>
      <w:r w:rsidR="008C4BF3" w:rsidRPr="003B6960">
        <w:rPr>
          <w:rFonts w:ascii="Times New Roman" w:hAnsi="Times New Roman" w:cs="Times New Roman"/>
          <w:sz w:val="24"/>
          <w:szCs w:val="24"/>
        </w:rPr>
        <w:t xml:space="preserve">případně uložených </w:t>
      </w:r>
      <w:r w:rsidR="00863CD6" w:rsidRPr="003B6960">
        <w:rPr>
          <w:rFonts w:ascii="Times New Roman" w:hAnsi="Times New Roman" w:cs="Times New Roman"/>
          <w:sz w:val="24"/>
          <w:szCs w:val="24"/>
        </w:rPr>
        <w:t>přiměřených povinností a omezení</w:t>
      </w:r>
      <w:r w:rsidR="008C4BF3" w:rsidRPr="003B6960">
        <w:rPr>
          <w:rFonts w:ascii="Times New Roman" w:hAnsi="Times New Roman" w:cs="Times New Roman"/>
          <w:sz w:val="24"/>
          <w:szCs w:val="24"/>
        </w:rPr>
        <w:t>.</w:t>
      </w:r>
      <w:r w:rsidR="00863CD6" w:rsidRPr="003B6960">
        <w:rPr>
          <w:rFonts w:ascii="Times New Roman" w:hAnsi="Times New Roman" w:cs="Times New Roman"/>
          <w:sz w:val="24"/>
          <w:szCs w:val="24"/>
        </w:rPr>
        <w:t xml:space="preserve"> Výkon bez patřičného dohledu</w:t>
      </w:r>
      <w:r w:rsidR="00DC7140" w:rsidRPr="003B6960">
        <w:rPr>
          <w:rFonts w:ascii="Times New Roman" w:hAnsi="Times New Roman" w:cs="Times New Roman"/>
          <w:sz w:val="24"/>
          <w:szCs w:val="24"/>
        </w:rPr>
        <w:t xml:space="preserve"> vytváří nebezpečí nenaplnění účelu trestu a také nebezpečí opovrhování veřejnosti trestem</w:t>
      </w:r>
      <w:r w:rsidR="008C4BF3" w:rsidRPr="003B6960">
        <w:rPr>
          <w:rFonts w:ascii="Times New Roman" w:hAnsi="Times New Roman" w:cs="Times New Roman"/>
          <w:sz w:val="24"/>
          <w:szCs w:val="24"/>
        </w:rPr>
        <w:t xml:space="preserve"> OPP</w:t>
      </w:r>
      <w:r w:rsidR="00DC7140" w:rsidRPr="003B6960">
        <w:rPr>
          <w:rFonts w:ascii="Times New Roman" w:hAnsi="Times New Roman" w:cs="Times New Roman"/>
          <w:sz w:val="24"/>
          <w:szCs w:val="24"/>
        </w:rPr>
        <w:t>.</w:t>
      </w:r>
      <w:r w:rsidR="00DC7140" w:rsidRPr="003B6960">
        <w:rPr>
          <w:rStyle w:val="Znakapoznpodarou"/>
          <w:rFonts w:ascii="Times New Roman" w:hAnsi="Times New Roman" w:cs="Times New Roman"/>
          <w:sz w:val="24"/>
          <w:szCs w:val="24"/>
        </w:rPr>
        <w:footnoteReference w:id="59"/>
      </w:r>
    </w:p>
    <w:p w:rsidR="004170A7" w:rsidRPr="003B6960" w:rsidRDefault="00936661"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ab/>
      </w:r>
      <w:r w:rsidR="004170A7" w:rsidRPr="003B6960">
        <w:rPr>
          <w:rFonts w:ascii="Times New Roman" w:hAnsi="Times New Roman" w:cs="Times New Roman"/>
          <w:sz w:val="24"/>
          <w:szCs w:val="24"/>
        </w:rPr>
        <w:t>Kontrolou</w:t>
      </w:r>
      <w:r w:rsidR="00AA6A75" w:rsidRPr="003B6960">
        <w:rPr>
          <w:rFonts w:ascii="Times New Roman" w:hAnsi="Times New Roman" w:cs="Times New Roman"/>
          <w:sz w:val="24"/>
          <w:szCs w:val="24"/>
        </w:rPr>
        <w:t xml:space="preserve"> </w:t>
      </w:r>
      <w:r w:rsidR="004170A7" w:rsidRPr="003B6960">
        <w:rPr>
          <w:rFonts w:ascii="Times New Roman" w:hAnsi="Times New Roman" w:cs="Times New Roman"/>
          <w:sz w:val="24"/>
          <w:szCs w:val="24"/>
        </w:rPr>
        <w:t xml:space="preserve">nad výkonem OPP jsou pověřováni úředníci </w:t>
      </w:r>
      <w:r w:rsidR="00563C58">
        <w:rPr>
          <w:rFonts w:ascii="Times New Roman" w:hAnsi="Times New Roman" w:cs="Times New Roman"/>
          <w:sz w:val="24"/>
          <w:szCs w:val="24"/>
        </w:rPr>
        <w:t>probační a mediační služby</w:t>
      </w:r>
      <w:r w:rsidR="004170A7" w:rsidRPr="003B6960">
        <w:rPr>
          <w:rFonts w:ascii="Times New Roman" w:hAnsi="Times New Roman" w:cs="Times New Roman"/>
          <w:sz w:val="24"/>
          <w:szCs w:val="24"/>
        </w:rPr>
        <w:t>, kteří spolupra</w:t>
      </w:r>
      <w:r w:rsidR="0009134E" w:rsidRPr="003B6960">
        <w:rPr>
          <w:rFonts w:ascii="Times New Roman" w:hAnsi="Times New Roman" w:cs="Times New Roman"/>
          <w:sz w:val="24"/>
          <w:szCs w:val="24"/>
        </w:rPr>
        <w:t xml:space="preserve">cují se subjekty zúčastněnými na výkonu trestu, získávají požadavky </w:t>
      </w:r>
      <w:r w:rsidR="002635BF">
        <w:rPr>
          <w:rFonts w:ascii="Times New Roman" w:hAnsi="Times New Roman" w:cs="Times New Roman"/>
          <w:sz w:val="24"/>
          <w:szCs w:val="24"/>
        </w:rPr>
        <w:br/>
      </w:r>
      <w:r w:rsidR="0009134E" w:rsidRPr="003B6960">
        <w:rPr>
          <w:rFonts w:ascii="Times New Roman" w:hAnsi="Times New Roman" w:cs="Times New Roman"/>
          <w:sz w:val="24"/>
          <w:szCs w:val="24"/>
        </w:rPr>
        <w:t xml:space="preserve">na provádění </w:t>
      </w:r>
      <w:r w:rsidR="004170A7" w:rsidRPr="003B6960">
        <w:rPr>
          <w:rFonts w:ascii="Times New Roman" w:hAnsi="Times New Roman" w:cs="Times New Roman"/>
          <w:sz w:val="24"/>
          <w:szCs w:val="24"/>
        </w:rPr>
        <w:t>OPP</w:t>
      </w:r>
      <w:r w:rsidR="0009134E" w:rsidRPr="003B6960">
        <w:rPr>
          <w:rFonts w:ascii="Times New Roman" w:hAnsi="Times New Roman" w:cs="Times New Roman"/>
          <w:sz w:val="24"/>
          <w:szCs w:val="24"/>
        </w:rPr>
        <w:t>, kontrolují a pomáhají odsouzenému s výkonem prací a</w:t>
      </w:r>
      <w:r w:rsidR="004170A7" w:rsidRPr="003B6960">
        <w:rPr>
          <w:rFonts w:ascii="Times New Roman" w:hAnsi="Times New Roman" w:cs="Times New Roman"/>
          <w:sz w:val="24"/>
          <w:szCs w:val="24"/>
        </w:rPr>
        <w:t xml:space="preserve"> činí úkony směřující pachatele k vedení řádného života.</w:t>
      </w:r>
      <w:r w:rsidR="00ED4D70" w:rsidRPr="003B6960">
        <w:rPr>
          <w:rStyle w:val="Znakapoznpodarou"/>
          <w:rFonts w:ascii="Times New Roman" w:hAnsi="Times New Roman" w:cs="Times New Roman"/>
          <w:sz w:val="24"/>
          <w:szCs w:val="24"/>
        </w:rPr>
        <w:footnoteReference w:id="60"/>
      </w:r>
      <w:r w:rsidR="004170A7" w:rsidRPr="003B6960">
        <w:rPr>
          <w:rFonts w:ascii="Times New Roman" w:hAnsi="Times New Roman" w:cs="Times New Roman"/>
          <w:sz w:val="24"/>
          <w:szCs w:val="24"/>
        </w:rPr>
        <w:t xml:space="preserve"> </w:t>
      </w:r>
      <w:r w:rsidRPr="003B6960">
        <w:rPr>
          <w:rFonts w:ascii="Times New Roman" w:hAnsi="Times New Roman" w:cs="Times New Roman"/>
          <w:sz w:val="24"/>
          <w:szCs w:val="24"/>
        </w:rPr>
        <w:t xml:space="preserve">Výkon kontroly se dále zaměřuje na to, </w:t>
      </w:r>
      <w:r w:rsidR="002635BF">
        <w:rPr>
          <w:rFonts w:ascii="Times New Roman" w:hAnsi="Times New Roman" w:cs="Times New Roman"/>
          <w:sz w:val="24"/>
          <w:szCs w:val="24"/>
        </w:rPr>
        <w:br/>
      </w:r>
      <w:r w:rsidRPr="003B6960">
        <w:rPr>
          <w:rFonts w:ascii="Times New Roman" w:hAnsi="Times New Roman" w:cs="Times New Roman"/>
          <w:sz w:val="24"/>
          <w:szCs w:val="24"/>
        </w:rPr>
        <w:t xml:space="preserve">zda je výkon OPP v souladu se zákonem a zda nejsou dány zákonné skutečnosti pro přeměnu trestu OPP na trest odnětí svobody. </w:t>
      </w:r>
      <w:r w:rsidR="00226408" w:rsidRPr="003B6960">
        <w:rPr>
          <w:rFonts w:ascii="Times New Roman" w:hAnsi="Times New Roman" w:cs="Times New Roman"/>
          <w:sz w:val="24"/>
          <w:szCs w:val="24"/>
        </w:rPr>
        <w:t>Ke kontrole odsouzeného, využívá probační úředník kompetencí a prostředků svěřených mu zvláštním zákonem.</w:t>
      </w:r>
      <w:r w:rsidR="00226408" w:rsidRPr="003B6960">
        <w:rPr>
          <w:rStyle w:val="Znakapoznpodarou"/>
          <w:rFonts w:ascii="Times New Roman" w:hAnsi="Times New Roman" w:cs="Times New Roman"/>
          <w:sz w:val="24"/>
          <w:szCs w:val="24"/>
        </w:rPr>
        <w:footnoteReference w:id="61"/>
      </w:r>
    </w:p>
    <w:p w:rsidR="003F49DF" w:rsidRPr="003B6960" w:rsidRDefault="006533C9"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ab/>
      </w:r>
      <w:r w:rsidR="004079F0" w:rsidRPr="003B6960">
        <w:rPr>
          <w:rFonts w:ascii="Times New Roman" w:hAnsi="Times New Roman" w:cs="Times New Roman"/>
          <w:sz w:val="24"/>
          <w:szCs w:val="24"/>
        </w:rPr>
        <w:t>Pokud odsouzený nedodržuje podmínky výkonu trestu, porušuje stanovená přiměřená omezení, neplní uložené přiměřené povinnosti, zaviněně nevykonává uložený trest</w:t>
      </w:r>
      <w:r w:rsidR="00A63500" w:rsidRPr="003B6960">
        <w:rPr>
          <w:rFonts w:ascii="Times New Roman" w:hAnsi="Times New Roman" w:cs="Times New Roman"/>
          <w:sz w:val="24"/>
          <w:szCs w:val="24"/>
        </w:rPr>
        <w:t xml:space="preserve"> nebo jinak maří výkon OPP</w:t>
      </w:r>
      <w:r w:rsidR="00993383" w:rsidRPr="003B6960">
        <w:rPr>
          <w:rFonts w:ascii="Times New Roman" w:hAnsi="Times New Roman" w:cs="Times New Roman"/>
          <w:sz w:val="24"/>
          <w:szCs w:val="24"/>
        </w:rPr>
        <w:t>,</w:t>
      </w:r>
      <w:r w:rsidR="00A63500" w:rsidRPr="003B6960">
        <w:rPr>
          <w:rFonts w:ascii="Times New Roman" w:hAnsi="Times New Roman" w:cs="Times New Roman"/>
          <w:sz w:val="24"/>
          <w:szCs w:val="24"/>
        </w:rPr>
        <w:t xml:space="preserve"> </w:t>
      </w:r>
      <w:r w:rsidR="00993383" w:rsidRPr="003B6960">
        <w:rPr>
          <w:rFonts w:ascii="Times New Roman" w:hAnsi="Times New Roman" w:cs="Times New Roman"/>
          <w:sz w:val="24"/>
          <w:szCs w:val="24"/>
        </w:rPr>
        <w:t>spočívá kontrola</w:t>
      </w:r>
      <w:r w:rsidR="00A63500" w:rsidRPr="003B6960">
        <w:rPr>
          <w:rFonts w:ascii="Times New Roman" w:hAnsi="Times New Roman" w:cs="Times New Roman"/>
          <w:sz w:val="24"/>
          <w:szCs w:val="24"/>
        </w:rPr>
        <w:t xml:space="preserve"> </w:t>
      </w:r>
      <w:r w:rsidR="004079F0" w:rsidRPr="003B6960">
        <w:rPr>
          <w:rFonts w:ascii="Times New Roman" w:hAnsi="Times New Roman" w:cs="Times New Roman"/>
          <w:sz w:val="24"/>
          <w:szCs w:val="24"/>
        </w:rPr>
        <w:t>probační</w:t>
      </w:r>
      <w:r w:rsidR="00993383" w:rsidRPr="003B6960">
        <w:rPr>
          <w:rFonts w:ascii="Times New Roman" w:hAnsi="Times New Roman" w:cs="Times New Roman"/>
          <w:sz w:val="24"/>
          <w:szCs w:val="24"/>
        </w:rPr>
        <w:t>ho</w:t>
      </w:r>
      <w:r w:rsidR="004079F0" w:rsidRPr="003B6960">
        <w:rPr>
          <w:rFonts w:ascii="Times New Roman" w:hAnsi="Times New Roman" w:cs="Times New Roman"/>
          <w:sz w:val="24"/>
          <w:szCs w:val="24"/>
        </w:rPr>
        <w:t xml:space="preserve"> úředník</w:t>
      </w:r>
      <w:r w:rsidR="00993383" w:rsidRPr="003B6960">
        <w:rPr>
          <w:rFonts w:ascii="Times New Roman" w:hAnsi="Times New Roman" w:cs="Times New Roman"/>
          <w:sz w:val="24"/>
          <w:szCs w:val="24"/>
        </w:rPr>
        <w:t>a v povinnosti</w:t>
      </w:r>
      <w:r w:rsidR="00A63500" w:rsidRPr="003B6960">
        <w:rPr>
          <w:rFonts w:ascii="Times New Roman" w:hAnsi="Times New Roman" w:cs="Times New Roman"/>
          <w:sz w:val="24"/>
          <w:szCs w:val="24"/>
        </w:rPr>
        <w:t xml:space="preserve"> tyto skutečnosti sdělit bezodkladně soudu, který výkon trestu n</w:t>
      </w:r>
      <w:r w:rsidR="00755301" w:rsidRPr="003B6960">
        <w:rPr>
          <w:rFonts w:ascii="Times New Roman" w:hAnsi="Times New Roman" w:cs="Times New Roman"/>
          <w:sz w:val="24"/>
          <w:szCs w:val="24"/>
        </w:rPr>
        <w:t>a</w:t>
      </w:r>
      <w:r w:rsidR="00A63500" w:rsidRPr="003B6960">
        <w:rPr>
          <w:rFonts w:ascii="Times New Roman" w:hAnsi="Times New Roman" w:cs="Times New Roman"/>
          <w:sz w:val="24"/>
          <w:szCs w:val="24"/>
        </w:rPr>
        <w:t>řídil</w:t>
      </w:r>
      <w:r w:rsidR="00992536">
        <w:rPr>
          <w:rFonts w:ascii="Times New Roman" w:hAnsi="Times New Roman" w:cs="Times New Roman"/>
          <w:sz w:val="24"/>
          <w:szCs w:val="24"/>
        </w:rPr>
        <w:t xml:space="preserve"> (§ 337 TŘ)</w:t>
      </w:r>
      <w:r w:rsidR="00A63500" w:rsidRPr="003B6960">
        <w:rPr>
          <w:rFonts w:ascii="Times New Roman" w:hAnsi="Times New Roman" w:cs="Times New Roman"/>
          <w:sz w:val="24"/>
          <w:szCs w:val="24"/>
        </w:rPr>
        <w:t>.</w:t>
      </w:r>
      <w:r w:rsidR="00755301" w:rsidRPr="003B6960">
        <w:rPr>
          <w:rFonts w:ascii="Times New Roman" w:hAnsi="Times New Roman" w:cs="Times New Roman"/>
          <w:sz w:val="24"/>
          <w:szCs w:val="24"/>
        </w:rPr>
        <w:t xml:space="preserve"> </w:t>
      </w:r>
    </w:p>
    <w:p w:rsidR="00BF0ADC" w:rsidRPr="003B6960" w:rsidRDefault="00226408"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ab/>
      </w:r>
      <w:r w:rsidR="00BF0ADC" w:rsidRPr="003B6960">
        <w:rPr>
          <w:rFonts w:ascii="Times New Roman" w:hAnsi="Times New Roman" w:cs="Times New Roman"/>
          <w:sz w:val="24"/>
          <w:szCs w:val="24"/>
        </w:rPr>
        <w:t xml:space="preserve">Při výkonu kontroly postupuje probační úředník dle </w:t>
      </w:r>
      <w:r w:rsidR="00563C58">
        <w:rPr>
          <w:rFonts w:ascii="Times New Roman" w:hAnsi="Times New Roman" w:cs="Times New Roman"/>
          <w:sz w:val="24"/>
          <w:szCs w:val="24"/>
        </w:rPr>
        <w:t>trestního řádu</w:t>
      </w:r>
      <w:r w:rsidR="00EF110E" w:rsidRPr="003B6960">
        <w:rPr>
          <w:rFonts w:ascii="Times New Roman" w:hAnsi="Times New Roman" w:cs="Times New Roman"/>
          <w:sz w:val="24"/>
          <w:szCs w:val="24"/>
        </w:rPr>
        <w:t xml:space="preserve"> a </w:t>
      </w:r>
      <w:r w:rsidR="00BF0ADC" w:rsidRPr="003B6960">
        <w:rPr>
          <w:rFonts w:ascii="Times New Roman" w:hAnsi="Times New Roman" w:cs="Times New Roman"/>
          <w:sz w:val="24"/>
          <w:szCs w:val="24"/>
        </w:rPr>
        <w:t>zákona o PMS</w:t>
      </w:r>
      <w:r w:rsidR="00137C1E" w:rsidRPr="003B6960">
        <w:rPr>
          <w:rFonts w:ascii="Times New Roman" w:hAnsi="Times New Roman" w:cs="Times New Roman"/>
          <w:sz w:val="24"/>
          <w:szCs w:val="24"/>
        </w:rPr>
        <w:t xml:space="preserve">. </w:t>
      </w:r>
      <w:r w:rsidR="00E97112" w:rsidRPr="003B6960">
        <w:rPr>
          <w:rFonts w:ascii="Times New Roman" w:hAnsi="Times New Roman" w:cs="Times New Roman"/>
          <w:sz w:val="24"/>
          <w:szCs w:val="24"/>
        </w:rPr>
        <w:t xml:space="preserve">Obce postupují dle </w:t>
      </w:r>
      <w:r w:rsidR="000D7C68" w:rsidRPr="003B6960">
        <w:rPr>
          <w:rFonts w:ascii="Times New Roman" w:hAnsi="Times New Roman" w:cs="Times New Roman"/>
          <w:i/>
          <w:iCs/>
          <w:sz w:val="24"/>
          <w:szCs w:val="24"/>
        </w:rPr>
        <w:t>Metodick</w:t>
      </w:r>
      <w:r w:rsidR="00E97112" w:rsidRPr="003B6960">
        <w:rPr>
          <w:rFonts w:ascii="Times New Roman" w:hAnsi="Times New Roman" w:cs="Times New Roman"/>
          <w:i/>
          <w:iCs/>
          <w:sz w:val="24"/>
          <w:szCs w:val="24"/>
        </w:rPr>
        <w:t>ého</w:t>
      </w:r>
      <w:r w:rsidR="000D7C68" w:rsidRPr="003B6960">
        <w:rPr>
          <w:rFonts w:ascii="Times New Roman" w:hAnsi="Times New Roman" w:cs="Times New Roman"/>
          <w:i/>
          <w:iCs/>
          <w:sz w:val="24"/>
          <w:szCs w:val="24"/>
        </w:rPr>
        <w:t xml:space="preserve"> návod</w:t>
      </w:r>
      <w:r w:rsidR="00E97112" w:rsidRPr="003B6960">
        <w:rPr>
          <w:rFonts w:ascii="Times New Roman" w:hAnsi="Times New Roman" w:cs="Times New Roman"/>
          <w:i/>
          <w:iCs/>
          <w:sz w:val="24"/>
          <w:szCs w:val="24"/>
        </w:rPr>
        <w:t>u</w:t>
      </w:r>
      <w:r w:rsidR="000D7C68" w:rsidRPr="003B6960">
        <w:rPr>
          <w:rFonts w:ascii="Times New Roman" w:hAnsi="Times New Roman" w:cs="Times New Roman"/>
          <w:i/>
          <w:iCs/>
          <w:sz w:val="24"/>
          <w:szCs w:val="24"/>
        </w:rPr>
        <w:t xml:space="preserve"> pro okresní a obecní úřady k zajištění výkonu trestu obecně prospěšných prací</w:t>
      </w:r>
      <w:r w:rsidR="00E97112" w:rsidRPr="003B6960">
        <w:rPr>
          <w:rFonts w:ascii="Times New Roman" w:hAnsi="Times New Roman" w:cs="Times New Roman"/>
          <w:iCs/>
          <w:sz w:val="24"/>
          <w:szCs w:val="24"/>
        </w:rPr>
        <w:t>, který pro ně vydalo Ministerstvo spravedlnosti</w:t>
      </w:r>
      <w:r w:rsidR="000D7C68" w:rsidRPr="003B6960">
        <w:rPr>
          <w:rFonts w:ascii="Times New Roman" w:hAnsi="Times New Roman" w:cs="Times New Roman"/>
          <w:sz w:val="24"/>
          <w:szCs w:val="24"/>
        </w:rPr>
        <w:t>.</w:t>
      </w:r>
      <w:r w:rsidR="000D7C68" w:rsidRPr="003B6960">
        <w:rPr>
          <w:rStyle w:val="Znakapoznpodarou"/>
          <w:rFonts w:ascii="Times New Roman" w:hAnsi="Times New Roman" w:cs="Times New Roman"/>
          <w:sz w:val="24"/>
          <w:szCs w:val="24"/>
        </w:rPr>
        <w:footnoteReference w:id="62"/>
      </w:r>
    </w:p>
    <w:p w:rsidR="004079F0" w:rsidRPr="003B6960" w:rsidRDefault="008B4F6F"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ab/>
      </w:r>
      <w:r w:rsidR="00632646" w:rsidRPr="003B6960">
        <w:rPr>
          <w:rFonts w:ascii="Times New Roman" w:hAnsi="Times New Roman" w:cs="Times New Roman"/>
          <w:sz w:val="24"/>
          <w:szCs w:val="24"/>
        </w:rPr>
        <w:t>Kontrolu výkonu provádí probační úředník dle aktuální potřeby</w:t>
      </w:r>
      <w:r w:rsidR="00C24D23" w:rsidRPr="003B6960">
        <w:rPr>
          <w:rFonts w:ascii="Times New Roman" w:hAnsi="Times New Roman" w:cs="Times New Roman"/>
          <w:sz w:val="24"/>
          <w:szCs w:val="24"/>
        </w:rPr>
        <w:t xml:space="preserve">, minimálně jedenkrát </w:t>
      </w:r>
      <w:r w:rsidR="00AF7C3C">
        <w:rPr>
          <w:rFonts w:ascii="Times New Roman" w:hAnsi="Times New Roman" w:cs="Times New Roman"/>
          <w:sz w:val="24"/>
          <w:szCs w:val="24"/>
        </w:rPr>
        <w:br/>
      </w:r>
      <w:r w:rsidR="00C24D23" w:rsidRPr="003B6960">
        <w:rPr>
          <w:rFonts w:ascii="Times New Roman" w:hAnsi="Times New Roman" w:cs="Times New Roman"/>
          <w:sz w:val="24"/>
          <w:szCs w:val="24"/>
        </w:rPr>
        <w:t>za dva měsíce až do skončení</w:t>
      </w:r>
      <w:r w:rsidRPr="003B6960">
        <w:rPr>
          <w:rFonts w:ascii="Times New Roman" w:hAnsi="Times New Roman" w:cs="Times New Roman"/>
          <w:sz w:val="24"/>
          <w:szCs w:val="24"/>
        </w:rPr>
        <w:t xml:space="preserve"> výkonu prací</w:t>
      </w:r>
      <w:r w:rsidR="00C24D23" w:rsidRPr="003B6960">
        <w:rPr>
          <w:rFonts w:ascii="Times New Roman" w:hAnsi="Times New Roman" w:cs="Times New Roman"/>
          <w:sz w:val="24"/>
          <w:szCs w:val="24"/>
        </w:rPr>
        <w:t>. Tato kontrola může být vykonávána osobně, telefonicky nebo písemně</w:t>
      </w:r>
      <w:r w:rsidRPr="003B6960">
        <w:rPr>
          <w:rFonts w:ascii="Times New Roman" w:hAnsi="Times New Roman" w:cs="Times New Roman"/>
          <w:sz w:val="24"/>
          <w:szCs w:val="24"/>
        </w:rPr>
        <w:t xml:space="preserve">, vždy v součinnosti s danou organizací, u které je trest vykonáván </w:t>
      </w:r>
      <w:r w:rsidR="002635BF">
        <w:rPr>
          <w:rFonts w:ascii="Times New Roman" w:hAnsi="Times New Roman" w:cs="Times New Roman"/>
          <w:sz w:val="24"/>
          <w:szCs w:val="24"/>
        </w:rPr>
        <w:br/>
      </w:r>
      <w:r w:rsidRPr="003B6960">
        <w:rPr>
          <w:rFonts w:ascii="Times New Roman" w:hAnsi="Times New Roman" w:cs="Times New Roman"/>
          <w:sz w:val="24"/>
          <w:szCs w:val="24"/>
        </w:rPr>
        <w:lastRenderedPageBreak/>
        <w:t>a s dalšími zainteresovanými subjekty (např. městskou policií).</w:t>
      </w:r>
      <w:r w:rsidR="00C24D23" w:rsidRPr="003B6960">
        <w:rPr>
          <w:rFonts w:ascii="Times New Roman" w:hAnsi="Times New Roman" w:cs="Times New Roman"/>
          <w:sz w:val="24"/>
          <w:szCs w:val="24"/>
        </w:rPr>
        <w:t xml:space="preserve"> Získané informace z provedené kontroly</w:t>
      </w:r>
      <w:r w:rsidRPr="003B6960">
        <w:rPr>
          <w:rFonts w:ascii="Times New Roman" w:hAnsi="Times New Roman" w:cs="Times New Roman"/>
          <w:sz w:val="24"/>
          <w:szCs w:val="24"/>
        </w:rPr>
        <w:t xml:space="preserve"> </w:t>
      </w:r>
      <w:r w:rsidR="00C24D23" w:rsidRPr="003B6960">
        <w:rPr>
          <w:rFonts w:ascii="Times New Roman" w:hAnsi="Times New Roman" w:cs="Times New Roman"/>
          <w:sz w:val="24"/>
          <w:szCs w:val="24"/>
        </w:rPr>
        <w:t>probační úředník zaznamenává do probačního spisu.</w:t>
      </w:r>
      <w:r w:rsidR="00432B9F" w:rsidRPr="003B6960">
        <w:rPr>
          <w:rStyle w:val="Znakapoznpodarou"/>
          <w:rFonts w:ascii="Times New Roman" w:hAnsi="Times New Roman" w:cs="Times New Roman"/>
          <w:sz w:val="24"/>
          <w:szCs w:val="24"/>
        </w:rPr>
        <w:footnoteReference w:id="63"/>
      </w:r>
    </w:p>
    <w:p w:rsidR="00226408" w:rsidRPr="003B6960" w:rsidRDefault="00226408"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ab/>
        <w:t xml:space="preserve">Důsledná kontrola výkonu trestu a správné směřování odsouzeného k vedení řádného života pak napomáhají k řádnému splnění uloženého trestu, které zapříčiňuje </w:t>
      </w:r>
      <w:r w:rsidR="00AF48A1" w:rsidRPr="003B6960">
        <w:rPr>
          <w:rFonts w:ascii="Times New Roman" w:hAnsi="Times New Roman" w:cs="Times New Roman"/>
          <w:sz w:val="24"/>
          <w:szCs w:val="24"/>
        </w:rPr>
        <w:t>následnou fikci neodsouzení pachatele (§ 65 odst. 4 TZ).</w:t>
      </w:r>
      <w:r w:rsidRPr="003B6960">
        <w:rPr>
          <w:rFonts w:ascii="Times New Roman" w:hAnsi="Times New Roman" w:cs="Times New Roman"/>
          <w:sz w:val="24"/>
          <w:szCs w:val="24"/>
        </w:rPr>
        <w:t xml:space="preserve"> </w:t>
      </w:r>
    </w:p>
    <w:p w:rsidR="007B2E3C" w:rsidRPr="003B6960" w:rsidRDefault="007B2E3C" w:rsidP="00703763">
      <w:pPr>
        <w:tabs>
          <w:tab w:val="left" w:pos="567"/>
        </w:tabs>
        <w:spacing w:after="0" w:line="360" w:lineRule="auto"/>
        <w:jc w:val="both"/>
        <w:rPr>
          <w:rFonts w:ascii="Times New Roman" w:hAnsi="Times New Roman" w:cs="Times New Roman"/>
          <w:sz w:val="24"/>
          <w:szCs w:val="24"/>
        </w:rPr>
      </w:pPr>
    </w:p>
    <w:p w:rsidR="00747E3B" w:rsidRPr="003B6960" w:rsidRDefault="00A1738C" w:rsidP="00703763">
      <w:pPr>
        <w:pStyle w:val="Nadpis3"/>
        <w:spacing w:line="360" w:lineRule="auto"/>
        <w:jc w:val="both"/>
        <w:rPr>
          <w:rFonts w:cs="Times New Roman"/>
        </w:rPr>
      </w:pPr>
      <w:bookmarkStart w:id="46" w:name="_Toc381874899"/>
      <w:bookmarkStart w:id="47" w:name="_Toc383042249"/>
      <w:bookmarkStart w:id="48" w:name="_Toc384201230"/>
      <w:r w:rsidRPr="003B6960">
        <w:rPr>
          <w:rFonts w:cs="Times New Roman"/>
        </w:rPr>
        <w:t>Oznamovací povinnost</w:t>
      </w:r>
      <w:bookmarkEnd w:id="46"/>
      <w:bookmarkEnd w:id="47"/>
      <w:bookmarkEnd w:id="48"/>
    </w:p>
    <w:p w:rsidR="00747E3B" w:rsidRPr="003B6960" w:rsidRDefault="00747E3B" w:rsidP="006A1DC3">
      <w:pPr>
        <w:spacing w:after="0" w:line="360" w:lineRule="auto"/>
        <w:ind w:firstLine="567"/>
        <w:jc w:val="both"/>
        <w:rPr>
          <w:rFonts w:ascii="Times New Roman" w:hAnsi="Times New Roman" w:cs="Times New Roman"/>
          <w:sz w:val="24"/>
          <w:szCs w:val="24"/>
        </w:rPr>
      </w:pPr>
      <w:r w:rsidRPr="003B6960">
        <w:rPr>
          <w:rFonts w:ascii="Times New Roman" w:hAnsi="Times New Roman" w:cs="Times New Roman"/>
          <w:sz w:val="24"/>
          <w:szCs w:val="24"/>
        </w:rPr>
        <w:t xml:space="preserve">Oznamovací povinnost </w:t>
      </w:r>
      <w:r w:rsidR="00B13D96" w:rsidRPr="003B6960">
        <w:rPr>
          <w:rFonts w:ascii="Times New Roman" w:hAnsi="Times New Roman" w:cs="Times New Roman"/>
          <w:sz w:val="24"/>
          <w:szCs w:val="24"/>
        </w:rPr>
        <w:t>spočívá v povinnosti</w:t>
      </w:r>
      <w:r w:rsidR="00D90CCF" w:rsidRPr="003B6960">
        <w:rPr>
          <w:rFonts w:ascii="Times New Roman" w:hAnsi="Times New Roman" w:cs="Times New Roman"/>
          <w:sz w:val="24"/>
          <w:szCs w:val="24"/>
        </w:rPr>
        <w:t xml:space="preserve"> </w:t>
      </w:r>
      <w:r w:rsidR="00A45C88" w:rsidRPr="003B6960">
        <w:rPr>
          <w:rFonts w:ascii="Times New Roman" w:hAnsi="Times New Roman" w:cs="Times New Roman"/>
          <w:sz w:val="24"/>
          <w:szCs w:val="24"/>
        </w:rPr>
        <w:t>dát na vědomí</w:t>
      </w:r>
      <w:r w:rsidR="00D90CCF" w:rsidRPr="003B6960">
        <w:rPr>
          <w:rFonts w:ascii="Times New Roman" w:hAnsi="Times New Roman" w:cs="Times New Roman"/>
          <w:sz w:val="24"/>
          <w:szCs w:val="24"/>
        </w:rPr>
        <w:t xml:space="preserve"> </w:t>
      </w:r>
      <w:r w:rsidR="00A45C88" w:rsidRPr="003B6960">
        <w:rPr>
          <w:rFonts w:ascii="Times New Roman" w:hAnsi="Times New Roman" w:cs="Times New Roman"/>
          <w:sz w:val="24"/>
          <w:szCs w:val="24"/>
        </w:rPr>
        <w:t xml:space="preserve">porušování podmínek výkonu trestu </w:t>
      </w:r>
      <w:r w:rsidR="00D90CCF" w:rsidRPr="003B6960">
        <w:rPr>
          <w:rFonts w:ascii="Times New Roman" w:hAnsi="Times New Roman" w:cs="Times New Roman"/>
          <w:sz w:val="24"/>
          <w:szCs w:val="24"/>
        </w:rPr>
        <w:t>odsouzen</w:t>
      </w:r>
      <w:r w:rsidR="00A45C88" w:rsidRPr="003B6960">
        <w:rPr>
          <w:rFonts w:ascii="Times New Roman" w:hAnsi="Times New Roman" w:cs="Times New Roman"/>
          <w:sz w:val="24"/>
          <w:szCs w:val="24"/>
        </w:rPr>
        <w:t xml:space="preserve">ým. </w:t>
      </w:r>
      <w:r w:rsidR="00D90CCF" w:rsidRPr="003B6960">
        <w:rPr>
          <w:rFonts w:ascii="Times New Roman" w:hAnsi="Times New Roman" w:cs="Times New Roman"/>
          <w:sz w:val="24"/>
          <w:szCs w:val="24"/>
        </w:rPr>
        <w:t xml:space="preserve">Tuto povinnost </w:t>
      </w:r>
      <w:r w:rsidRPr="003B6960">
        <w:rPr>
          <w:rFonts w:ascii="Times New Roman" w:hAnsi="Times New Roman" w:cs="Times New Roman"/>
          <w:sz w:val="24"/>
          <w:szCs w:val="24"/>
        </w:rPr>
        <w:t xml:space="preserve">má v souvislosti s výkonem </w:t>
      </w:r>
      <w:r w:rsidR="00D90CCF" w:rsidRPr="003B6960">
        <w:rPr>
          <w:rFonts w:ascii="Times New Roman" w:hAnsi="Times New Roman" w:cs="Times New Roman"/>
          <w:sz w:val="24"/>
          <w:szCs w:val="24"/>
        </w:rPr>
        <w:t>t</w:t>
      </w:r>
      <w:r w:rsidRPr="003B6960">
        <w:rPr>
          <w:rFonts w:ascii="Times New Roman" w:hAnsi="Times New Roman" w:cs="Times New Roman"/>
          <w:sz w:val="24"/>
          <w:szCs w:val="24"/>
        </w:rPr>
        <w:t>restu OPP probační úředník, obecní úřad nebo institu</w:t>
      </w:r>
      <w:r w:rsidR="00D90CCF" w:rsidRPr="003B6960">
        <w:rPr>
          <w:rFonts w:ascii="Times New Roman" w:hAnsi="Times New Roman" w:cs="Times New Roman"/>
          <w:sz w:val="24"/>
          <w:szCs w:val="24"/>
        </w:rPr>
        <w:t xml:space="preserve">ce, u které je trest vykonáván (§336 odst. 2 TŘ). Obce </w:t>
      </w:r>
      <w:r w:rsidR="002635BF">
        <w:rPr>
          <w:rFonts w:ascii="Times New Roman" w:hAnsi="Times New Roman" w:cs="Times New Roman"/>
          <w:sz w:val="24"/>
          <w:szCs w:val="24"/>
        </w:rPr>
        <w:br/>
      </w:r>
      <w:r w:rsidR="00D90CCF" w:rsidRPr="003B6960">
        <w:rPr>
          <w:rFonts w:ascii="Times New Roman" w:hAnsi="Times New Roman" w:cs="Times New Roman"/>
          <w:sz w:val="24"/>
          <w:szCs w:val="24"/>
        </w:rPr>
        <w:t xml:space="preserve">a obecně prospěšné instituce vykonávají tuto povinnost vůči soudu pouze zprostředkovaně. Hlavním nositelem ve vztahu k soudu je probační úředník PMS, který provádí kontrolu odsouzeného </w:t>
      </w:r>
      <w:r w:rsidR="00E45E42" w:rsidRPr="003B6960">
        <w:rPr>
          <w:rFonts w:ascii="Times New Roman" w:hAnsi="Times New Roman" w:cs="Times New Roman"/>
          <w:sz w:val="24"/>
          <w:szCs w:val="24"/>
        </w:rPr>
        <w:t>při výkonu</w:t>
      </w:r>
      <w:r w:rsidR="00D90CCF" w:rsidRPr="003B6960">
        <w:rPr>
          <w:rFonts w:ascii="Times New Roman" w:hAnsi="Times New Roman" w:cs="Times New Roman"/>
          <w:sz w:val="24"/>
          <w:szCs w:val="24"/>
        </w:rPr>
        <w:t> trestu OPP.</w:t>
      </w:r>
      <w:r w:rsidR="007A6175" w:rsidRPr="003B6960">
        <w:rPr>
          <w:rStyle w:val="Znakapoznpodarou"/>
          <w:rFonts w:ascii="Times New Roman" w:hAnsi="Times New Roman" w:cs="Times New Roman"/>
          <w:sz w:val="24"/>
          <w:szCs w:val="24"/>
        </w:rPr>
        <w:footnoteReference w:id="64"/>
      </w:r>
    </w:p>
    <w:p w:rsidR="00E72367" w:rsidRPr="003B6960" w:rsidRDefault="00E72367"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ab/>
      </w:r>
      <w:r w:rsidR="007A6175" w:rsidRPr="003B6960">
        <w:rPr>
          <w:rFonts w:ascii="Times New Roman" w:hAnsi="Times New Roman" w:cs="Times New Roman"/>
          <w:sz w:val="24"/>
          <w:szCs w:val="24"/>
        </w:rPr>
        <w:t>K náplni oznamovací povinnosti</w:t>
      </w:r>
      <w:r w:rsidR="0002519A" w:rsidRPr="003B6960">
        <w:rPr>
          <w:rFonts w:ascii="Times New Roman" w:hAnsi="Times New Roman" w:cs="Times New Roman"/>
          <w:sz w:val="24"/>
          <w:szCs w:val="24"/>
        </w:rPr>
        <w:t xml:space="preserve"> patří sdělení adresovaná soudu</w:t>
      </w:r>
      <w:r w:rsidR="007A6175" w:rsidRPr="003B6960">
        <w:rPr>
          <w:rFonts w:ascii="Times New Roman" w:hAnsi="Times New Roman" w:cs="Times New Roman"/>
          <w:sz w:val="24"/>
          <w:szCs w:val="24"/>
        </w:rPr>
        <w:t xml:space="preserve"> o negativním chování odsouzeného v souvislosti s výkonem trestu. </w:t>
      </w:r>
      <w:r w:rsidR="0002519A" w:rsidRPr="003B6960">
        <w:rPr>
          <w:rFonts w:ascii="Times New Roman" w:hAnsi="Times New Roman" w:cs="Times New Roman"/>
          <w:sz w:val="24"/>
          <w:szCs w:val="24"/>
        </w:rPr>
        <w:t>T</w:t>
      </w:r>
      <w:r w:rsidR="007A6175" w:rsidRPr="003B6960">
        <w:rPr>
          <w:rFonts w:ascii="Times New Roman" w:hAnsi="Times New Roman" w:cs="Times New Roman"/>
          <w:sz w:val="24"/>
          <w:szCs w:val="24"/>
        </w:rPr>
        <w:t xml:space="preserve">ato povinnost </w:t>
      </w:r>
      <w:r w:rsidRPr="003B6960">
        <w:rPr>
          <w:rFonts w:ascii="Times New Roman" w:hAnsi="Times New Roman" w:cs="Times New Roman"/>
          <w:sz w:val="24"/>
          <w:szCs w:val="24"/>
        </w:rPr>
        <w:t xml:space="preserve">se </w:t>
      </w:r>
      <w:r w:rsidR="007A6175" w:rsidRPr="003B6960">
        <w:rPr>
          <w:rFonts w:ascii="Times New Roman" w:hAnsi="Times New Roman" w:cs="Times New Roman"/>
          <w:sz w:val="24"/>
          <w:szCs w:val="24"/>
        </w:rPr>
        <w:t>váže</w:t>
      </w:r>
      <w:r w:rsidR="0002519A" w:rsidRPr="003B6960">
        <w:rPr>
          <w:rFonts w:ascii="Times New Roman" w:hAnsi="Times New Roman" w:cs="Times New Roman"/>
          <w:sz w:val="24"/>
          <w:szCs w:val="24"/>
        </w:rPr>
        <w:t xml:space="preserve"> například</w:t>
      </w:r>
      <w:r w:rsidR="007A6175" w:rsidRPr="003B6960">
        <w:rPr>
          <w:rFonts w:ascii="Times New Roman" w:hAnsi="Times New Roman" w:cs="Times New Roman"/>
          <w:sz w:val="24"/>
          <w:szCs w:val="24"/>
        </w:rPr>
        <w:t xml:space="preserve"> na skutečnost, že odsouzený neuposlechl </w:t>
      </w:r>
      <w:r w:rsidR="00227AF0" w:rsidRPr="003B6960">
        <w:rPr>
          <w:rFonts w:ascii="Times New Roman" w:hAnsi="Times New Roman" w:cs="Times New Roman"/>
          <w:sz w:val="24"/>
          <w:szCs w:val="24"/>
        </w:rPr>
        <w:t xml:space="preserve">soud a nedostavil se ve lhůtě 14 dnů od oznámení rozhodnutí </w:t>
      </w:r>
      <w:r w:rsidR="002635BF">
        <w:rPr>
          <w:rFonts w:ascii="Times New Roman" w:hAnsi="Times New Roman" w:cs="Times New Roman"/>
          <w:sz w:val="24"/>
          <w:szCs w:val="24"/>
        </w:rPr>
        <w:br/>
      </w:r>
      <w:r w:rsidR="00227AF0" w:rsidRPr="003B6960">
        <w:rPr>
          <w:rFonts w:ascii="Times New Roman" w:hAnsi="Times New Roman" w:cs="Times New Roman"/>
          <w:sz w:val="24"/>
          <w:szCs w:val="24"/>
        </w:rPr>
        <w:t xml:space="preserve">o výkonu trestu OPP na příslušné středisko </w:t>
      </w:r>
      <w:r w:rsidR="00563C58">
        <w:rPr>
          <w:rFonts w:ascii="Times New Roman" w:hAnsi="Times New Roman" w:cs="Times New Roman"/>
          <w:sz w:val="24"/>
          <w:szCs w:val="24"/>
        </w:rPr>
        <w:t>probační a mediační služby</w:t>
      </w:r>
      <w:r w:rsidR="00227AF0" w:rsidRPr="003B6960">
        <w:rPr>
          <w:rFonts w:ascii="Times New Roman" w:hAnsi="Times New Roman" w:cs="Times New Roman"/>
          <w:sz w:val="24"/>
          <w:szCs w:val="24"/>
        </w:rPr>
        <w:t xml:space="preserve"> nebo následně nenastoupil výkon trestu na obecní úřad či instituci, ve které má OPP vykonávat. Další skutečností, kterou je soudu nutno oznámit</w:t>
      </w:r>
      <w:r w:rsidR="00A45C88" w:rsidRPr="003B6960">
        <w:rPr>
          <w:rFonts w:ascii="Times New Roman" w:hAnsi="Times New Roman" w:cs="Times New Roman"/>
          <w:sz w:val="24"/>
          <w:szCs w:val="24"/>
        </w:rPr>
        <w:t xml:space="preserve"> je skutečnost, kdy odsouzený bez vážného důvodu porušuje podmínky sjednané</w:t>
      </w:r>
      <w:r w:rsidR="001918B5" w:rsidRPr="003B6960">
        <w:rPr>
          <w:rFonts w:ascii="Times New Roman" w:hAnsi="Times New Roman" w:cs="Times New Roman"/>
          <w:sz w:val="24"/>
          <w:szCs w:val="24"/>
        </w:rPr>
        <w:t xml:space="preserve"> pro</w:t>
      </w:r>
      <w:r w:rsidR="00A45C88" w:rsidRPr="003B6960">
        <w:rPr>
          <w:rFonts w:ascii="Times New Roman" w:hAnsi="Times New Roman" w:cs="Times New Roman"/>
          <w:sz w:val="24"/>
          <w:szCs w:val="24"/>
        </w:rPr>
        <w:t xml:space="preserve"> výkon</w:t>
      </w:r>
      <w:r w:rsidR="001918B5" w:rsidRPr="003B6960">
        <w:rPr>
          <w:rFonts w:ascii="Times New Roman" w:hAnsi="Times New Roman" w:cs="Times New Roman"/>
          <w:sz w:val="24"/>
          <w:szCs w:val="24"/>
        </w:rPr>
        <w:t xml:space="preserve"> trestu</w:t>
      </w:r>
      <w:r w:rsidR="00A45C88" w:rsidRPr="003B6960">
        <w:rPr>
          <w:rFonts w:ascii="Times New Roman" w:hAnsi="Times New Roman" w:cs="Times New Roman"/>
          <w:sz w:val="24"/>
          <w:szCs w:val="24"/>
        </w:rPr>
        <w:t>.</w:t>
      </w:r>
      <w:r w:rsidR="00995E9E" w:rsidRPr="003B6960">
        <w:rPr>
          <w:rStyle w:val="Znakapoznpodarou"/>
          <w:rFonts w:ascii="Times New Roman" w:hAnsi="Times New Roman" w:cs="Times New Roman"/>
          <w:sz w:val="24"/>
          <w:szCs w:val="24"/>
        </w:rPr>
        <w:footnoteReference w:id="65"/>
      </w:r>
    </w:p>
    <w:p w:rsidR="007A6175" w:rsidRPr="003B6960" w:rsidRDefault="00E72367"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ab/>
      </w:r>
      <w:r w:rsidR="00EA0C5E" w:rsidRPr="003B6960">
        <w:rPr>
          <w:rFonts w:ascii="Times New Roman" w:hAnsi="Times New Roman" w:cs="Times New Roman"/>
          <w:sz w:val="24"/>
          <w:szCs w:val="24"/>
        </w:rPr>
        <w:t>Pokud zjistí obec nebo instituce, u které jsou OPP vykonávány porušení podmínek výkonu odsouzeným</w:t>
      </w:r>
      <w:r w:rsidR="00AF1591" w:rsidRPr="003B6960">
        <w:rPr>
          <w:rFonts w:ascii="Times New Roman" w:hAnsi="Times New Roman" w:cs="Times New Roman"/>
          <w:sz w:val="24"/>
          <w:szCs w:val="24"/>
        </w:rPr>
        <w:t>,</w:t>
      </w:r>
      <w:r w:rsidR="00EA0C5E" w:rsidRPr="003B6960">
        <w:rPr>
          <w:rFonts w:ascii="Times New Roman" w:hAnsi="Times New Roman" w:cs="Times New Roman"/>
          <w:sz w:val="24"/>
          <w:szCs w:val="24"/>
        </w:rPr>
        <w:t xml:space="preserve"> vyrozumí o tom neprodleně středisko PMS a dále s ním spolupracuje </w:t>
      </w:r>
      <w:r w:rsidR="002635BF">
        <w:rPr>
          <w:rFonts w:ascii="Times New Roman" w:hAnsi="Times New Roman" w:cs="Times New Roman"/>
          <w:sz w:val="24"/>
          <w:szCs w:val="24"/>
        </w:rPr>
        <w:br/>
      </w:r>
      <w:r w:rsidR="00EA0C5E" w:rsidRPr="003B6960">
        <w:rPr>
          <w:rFonts w:ascii="Times New Roman" w:hAnsi="Times New Roman" w:cs="Times New Roman"/>
          <w:sz w:val="24"/>
          <w:szCs w:val="24"/>
        </w:rPr>
        <w:t>při řešení situace.</w:t>
      </w:r>
      <w:r w:rsidR="00EA0C5E" w:rsidRPr="003B6960">
        <w:rPr>
          <w:rStyle w:val="Znakapoznpodarou"/>
          <w:rFonts w:ascii="Times New Roman" w:hAnsi="Times New Roman" w:cs="Times New Roman"/>
          <w:sz w:val="24"/>
          <w:szCs w:val="24"/>
        </w:rPr>
        <w:footnoteReference w:id="66"/>
      </w:r>
      <w:r w:rsidR="00785EDF" w:rsidRPr="003B6960">
        <w:rPr>
          <w:rFonts w:ascii="Times New Roman" w:hAnsi="Times New Roman" w:cs="Times New Roman"/>
          <w:sz w:val="24"/>
          <w:szCs w:val="24"/>
        </w:rPr>
        <w:t xml:space="preserve"> Mezi porušování podmínek řadíme neprovádění uložených prací odsouzeným ve stanoveném časovém harmonogramu, v dohodnutém rozsahu nebo kvalitě.</w:t>
      </w:r>
      <w:r w:rsidR="00785EDF" w:rsidRPr="003B6960">
        <w:rPr>
          <w:rStyle w:val="Znakapoznpodarou"/>
          <w:rFonts w:ascii="Times New Roman" w:hAnsi="Times New Roman" w:cs="Times New Roman"/>
          <w:sz w:val="24"/>
          <w:szCs w:val="24"/>
        </w:rPr>
        <w:footnoteReference w:id="67"/>
      </w:r>
      <w:r w:rsidR="00CF3550" w:rsidRPr="003B6960">
        <w:rPr>
          <w:rFonts w:ascii="Times New Roman" w:hAnsi="Times New Roman" w:cs="Times New Roman"/>
          <w:sz w:val="24"/>
          <w:szCs w:val="24"/>
        </w:rPr>
        <w:t xml:space="preserve"> Po sdělení obcí či institucí, u které je trest vykonáván </w:t>
      </w:r>
      <w:r w:rsidR="0087146F" w:rsidRPr="003B6960">
        <w:rPr>
          <w:rFonts w:ascii="Times New Roman" w:hAnsi="Times New Roman" w:cs="Times New Roman"/>
          <w:sz w:val="24"/>
          <w:szCs w:val="24"/>
        </w:rPr>
        <w:t>kontaktuje probační úředník odsouzeného za účelem sdělení důvodu</w:t>
      </w:r>
      <w:r w:rsidRPr="003B6960">
        <w:rPr>
          <w:rFonts w:ascii="Times New Roman" w:hAnsi="Times New Roman" w:cs="Times New Roman"/>
          <w:sz w:val="24"/>
          <w:szCs w:val="24"/>
        </w:rPr>
        <w:t>,</w:t>
      </w:r>
      <w:r w:rsidR="0087146F" w:rsidRPr="003B6960">
        <w:rPr>
          <w:rFonts w:ascii="Times New Roman" w:hAnsi="Times New Roman" w:cs="Times New Roman"/>
          <w:sz w:val="24"/>
          <w:szCs w:val="24"/>
        </w:rPr>
        <w:t xml:space="preserve"> proč nevykonává práce dle stanovených podmínek. </w:t>
      </w:r>
      <w:r w:rsidR="0087146F" w:rsidRPr="003B6960">
        <w:rPr>
          <w:rFonts w:ascii="Times New Roman" w:hAnsi="Times New Roman" w:cs="Times New Roman"/>
          <w:sz w:val="24"/>
          <w:szCs w:val="24"/>
        </w:rPr>
        <w:lastRenderedPageBreak/>
        <w:t xml:space="preserve">V případě, že odsouzený i přes upozornění a následnou výzvu nevykonává práce stanovené mu harmonogramem, nastupuje oznamovací povinnost probačního úředníka vůči soudu, </w:t>
      </w:r>
      <w:r w:rsidR="002635BF">
        <w:rPr>
          <w:rFonts w:ascii="Times New Roman" w:hAnsi="Times New Roman" w:cs="Times New Roman"/>
          <w:sz w:val="24"/>
          <w:szCs w:val="24"/>
        </w:rPr>
        <w:br/>
      </w:r>
      <w:r w:rsidR="0087146F" w:rsidRPr="003B6960">
        <w:rPr>
          <w:rFonts w:ascii="Times New Roman" w:hAnsi="Times New Roman" w:cs="Times New Roman"/>
          <w:sz w:val="24"/>
          <w:szCs w:val="24"/>
        </w:rPr>
        <w:t>která spočívá v podání návrhu na přeměnu trestu OPP</w:t>
      </w:r>
      <w:r w:rsidR="00B908F3" w:rsidRPr="003B6960">
        <w:rPr>
          <w:rFonts w:ascii="Times New Roman" w:hAnsi="Times New Roman" w:cs="Times New Roman"/>
          <w:sz w:val="24"/>
          <w:szCs w:val="24"/>
        </w:rPr>
        <w:t>,</w:t>
      </w:r>
      <w:r w:rsidR="0087146F" w:rsidRPr="003B6960">
        <w:rPr>
          <w:rFonts w:ascii="Times New Roman" w:hAnsi="Times New Roman" w:cs="Times New Roman"/>
          <w:sz w:val="24"/>
          <w:szCs w:val="24"/>
        </w:rPr>
        <w:t xml:space="preserve"> v</w:t>
      </w:r>
      <w:r w:rsidR="00B908F3" w:rsidRPr="003B6960">
        <w:rPr>
          <w:rFonts w:ascii="Times New Roman" w:hAnsi="Times New Roman" w:cs="Times New Roman"/>
          <w:sz w:val="24"/>
          <w:szCs w:val="24"/>
        </w:rPr>
        <w:t xml:space="preserve"> jeden z trestů přípustných </w:t>
      </w:r>
      <w:r w:rsidR="002635BF">
        <w:rPr>
          <w:rFonts w:ascii="Times New Roman" w:hAnsi="Times New Roman" w:cs="Times New Roman"/>
          <w:sz w:val="24"/>
          <w:szCs w:val="24"/>
        </w:rPr>
        <w:br/>
      </w:r>
      <w:r w:rsidR="00B908F3" w:rsidRPr="003B6960">
        <w:rPr>
          <w:rFonts w:ascii="Times New Roman" w:hAnsi="Times New Roman" w:cs="Times New Roman"/>
          <w:sz w:val="24"/>
          <w:szCs w:val="24"/>
        </w:rPr>
        <w:t xml:space="preserve">dle </w:t>
      </w:r>
      <w:r w:rsidR="00876360">
        <w:rPr>
          <w:rFonts w:ascii="Times New Roman" w:hAnsi="Times New Roman" w:cs="Times New Roman"/>
          <w:sz w:val="24"/>
          <w:szCs w:val="24"/>
        </w:rPr>
        <w:t>trestního zákoníku</w:t>
      </w:r>
      <w:r w:rsidR="00D847B9" w:rsidRPr="003B6960">
        <w:rPr>
          <w:rFonts w:ascii="Times New Roman" w:hAnsi="Times New Roman" w:cs="Times New Roman"/>
          <w:sz w:val="24"/>
          <w:szCs w:val="24"/>
        </w:rPr>
        <w:t>.</w:t>
      </w:r>
      <w:r w:rsidR="0087146F" w:rsidRPr="003B6960">
        <w:rPr>
          <w:rStyle w:val="Znakapoznpodarou"/>
          <w:rFonts w:ascii="Times New Roman" w:hAnsi="Times New Roman" w:cs="Times New Roman"/>
          <w:sz w:val="24"/>
          <w:szCs w:val="24"/>
        </w:rPr>
        <w:footnoteReference w:id="68"/>
      </w:r>
    </w:p>
    <w:p w:rsidR="000B5E1D" w:rsidRPr="003B6960" w:rsidRDefault="00CF3550" w:rsidP="00FC243A">
      <w:pPr>
        <w:spacing w:after="0" w:line="360" w:lineRule="auto"/>
        <w:ind w:firstLine="567"/>
        <w:jc w:val="both"/>
        <w:rPr>
          <w:rFonts w:ascii="Times New Roman" w:hAnsi="Times New Roman" w:cs="Times New Roman"/>
          <w:sz w:val="24"/>
          <w:szCs w:val="24"/>
        </w:rPr>
      </w:pPr>
      <w:r w:rsidRPr="003B6960">
        <w:rPr>
          <w:rFonts w:ascii="Times New Roman" w:hAnsi="Times New Roman" w:cs="Times New Roman"/>
          <w:sz w:val="24"/>
          <w:szCs w:val="24"/>
        </w:rPr>
        <w:t>Další stránkou oznamovac</w:t>
      </w:r>
      <w:r w:rsidR="0084282F" w:rsidRPr="003B6960">
        <w:rPr>
          <w:rFonts w:ascii="Times New Roman" w:hAnsi="Times New Roman" w:cs="Times New Roman"/>
          <w:sz w:val="24"/>
          <w:szCs w:val="24"/>
        </w:rPr>
        <w:t>í povin</w:t>
      </w:r>
      <w:r w:rsidR="00D847B9" w:rsidRPr="003B6960">
        <w:rPr>
          <w:rFonts w:ascii="Times New Roman" w:hAnsi="Times New Roman" w:cs="Times New Roman"/>
          <w:sz w:val="24"/>
          <w:szCs w:val="24"/>
        </w:rPr>
        <w:t xml:space="preserve">nosti je nutnost sdělit soudu </w:t>
      </w:r>
      <w:r w:rsidR="0084282F" w:rsidRPr="003B6960">
        <w:rPr>
          <w:rFonts w:ascii="Times New Roman" w:hAnsi="Times New Roman" w:cs="Times New Roman"/>
          <w:sz w:val="24"/>
          <w:szCs w:val="24"/>
        </w:rPr>
        <w:t>řádné</w:t>
      </w:r>
      <w:r w:rsidRPr="003B6960">
        <w:rPr>
          <w:rFonts w:ascii="Times New Roman" w:hAnsi="Times New Roman" w:cs="Times New Roman"/>
          <w:sz w:val="24"/>
          <w:szCs w:val="24"/>
        </w:rPr>
        <w:t xml:space="preserve"> dokončení OPP odsouzeným. Tuto oznamovací povinnost má probační úředník, který vykonává </w:t>
      </w:r>
      <w:r w:rsidR="002635BF">
        <w:rPr>
          <w:rFonts w:ascii="Times New Roman" w:hAnsi="Times New Roman" w:cs="Times New Roman"/>
          <w:sz w:val="24"/>
          <w:szCs w:val="24"/>
        </w:rPr>
        <w:br/>
      </w:r>
      <w:r w:rsidRPr="003B6960">
        <w:rPr>
          <w:rFonts w:ascii="Times New Roman" w:hAnsi="Times New Roman" w:cs="Times New Roman"/>
          <w:sz w:val="24"/>
          <w:szCs w:val="24"/>
        </w:rPr>
        <w:t>nad odsouzeným kontrolu po dobu výkonu trestu. Jakmile je trest OPP řádně vykonán, probační úředník oznámí soudu, že odsouzený uložený trest vykonal</w:t>
      </w:r>
      <w:r w:rsidR="004324EF" w:rsidRPr="003B6960">
        <w:rPr>
          <w:rFonts w:ascii="Times New Roman" w:hAnsi="Times New Roman" w:cs="Times New Roman"/>
          <w:sz w:val="24"/>
          <w:szCs w:val="24"/>
        </w:rPr>
        <w:t xml:space="preserve"> spolu se zprávou hodnotící výkon trestu, plnění soudem </w:t>
      </w:r>
      <w:r w:rsidR="00D847B9" w:rsidRPr="003B6960">
        <w:rPr>
          <w:rFonts w:ascii="Times New Roman" w:hAnsi="Times New Roman" w:cs="Times New Roman"/>
          <w:sz w:val="24"/>
          <w:szCs w:val="24"/>
        </w:rPr>
        <w:t xml:space="preserve">případně </w:t>
      </w:r>
      <w:r w:rsidR="004324EF" w:rsidRPr="003B6960">
        <w:rPr>
          <w:rFonts w:ascii="Times New Roman" w:hAnsi="Times New Roman" w:cs="Times New Roman"/>
          <w:sz w:val="24"/>
          <w:szCs w:val="24"/>
        </w:rPr>
        <w:t xml:space="preserve">stanovených přiměřených povinností </w:t>
      </w:r>
      <w:r w:rsidR="002635BF">
        <w:rPr>
          <w:rFonts w:ascii="Times New Roman" w:hAnsi="Times New Roman" w:cs="Times New Roman"/>
          <w:sz w:val="24"/>
          <w:szCs w:val="24"/>
        </w:rPr>
        <w:br/>
      </w:r>
      <w:r w:rsidR="004324EF" w:rsidRPr="003B6960">
        <w:rPr>
          <w:rFonts w:ascii="Times New Roman" w:hAnsi="Times New Roman" w:cs="Times New Roman"/>
          <w:sz w:val="24"/>
          <w:szCs w:val="24"/>
        </w:rPr>
        <w:t xml:space="preserve">a omezení a kroky učiněné odsouzeným k odčinění újmy a nahrazení škody vzniklé spáchaným </w:t>
      </w:r>
      <w:r w:rsidR="00876360">
        <w:rPr>
          <w:rFonts w:ascii="Times New Roman" w:hAnsi="Times New Roman" w:cs="Times New Roman"/>
          <w:sz w:val="24"/>
          <w:szCs w:val="24"/>
        </w:rPr>
        <w:t>trestným činem</w:t>
      </w:r>
      <w:r w:rsidRPr="003B6960">
        <w:rPr>
          <w:rFonts w:ascii="Times New Roman" w:hAnsi="Times New Roman" w:cs="Times New Roman"/>
          <w:sz w:val="24"/>
          <w:szCs w:val="24"/>
        </w:rPr>
        <w:t>.</w:t>
      </w:r>
      <w:r w:rsidR="00BE47C1" w:rsidRPr="003B6960">
        <w:rPr>
          <w:rStyle w:val="Znakapoznpodarou"/>
          <w:rFonts w:ascii="Times New Roman" w:hAnsi="Times New Roman" w:cs="Times New Roman"/>
          <w:sz w:val="24"/>
          <w:szCs w:val="24"/>
        </w:rPr>
        <w:footnoteReference w:id="69"/>
      </w:r>
    </w:p>
    <w:p w:rsidR="00CF3550" w:rsidRPr="003B6960" w:rsidRDefault="00CF3550" w:rsidP="00FC243A">
      <w:pPr>
        <w:spacing w:after="0" w:line="360" w:lineRule="auto"/>
        <w:ind w:firstLine="567"/>
        <w:jc w:val="both"/>
        <w:rPr>
          <w:rFonts w:ascii="Times New Roman" w:hAnsi="Times New Roman" w:cs="Times New Roman"/>
          <w:sz w:val="24"/>
          <w:szCs w:val="24"/>
        </w:rPr>
      </w:pPr>
      <w:r w:rsidRPr="003B6960">
        <w:rPr>
          <w:rFonts w:ascii="Times New Roman" w:hAnsi="Times New Roman" w:cs="Times New Roman"/>
          <w:sz w:val="24"/>
          <w:szCs w:val="24"/>
        </w:rPr>
        <w:t>Tato povinnost je velmi důležitá pro odsouzené</w:t>
      </w:r>
      <w:r w:rsidR="000B5E1D" w:rsidRPr="003B6960">
        <w:rPr>
          <w:rFonts w:ascii="Times New Roman" w:hAnsi="Times New Roman" w:cs="Times New Roman"/>
          <w:sz w:val="24"/>
          <w:szCs w:val="24"/>
        </w:rPr>
        <w:t xml:space="preserve"> k trestu OPP</w:t>
      </w:r>
      <w:r w:rsidRPr="003B6960">
        <w:rPr>
          <w:rFonts w:ascii="Times New Roman" w:hAnsi="Times New Roman" w:cs="Times New Roman"/>
          <w:sz w:val="24"/>
          <w:szCs w:val="24"/>
        </w:rPr>
        <w:t xml:space="preserve"> z hlediska nastupující fikce neodsouzení upravené </w:t>
      </w:r>
      <w:r w:rsidR="006B6C30">
        <w:rPr>
          <w:rFonts w:ascii="Times New Roman" w:hAnsi="Times New Roman" w:cs="Times New Roman"/>
          <w:sz w:val="24"/>
          <w:szCs w:val="24"/>
        </w:rPr>
        <w:t xml:space="preserve">ustanovením </w:t>
      </w:r>
      <w:r w:rsidRPr="003B6960">
        <w:rPr>
          <w:rFonts w:ascii="Times New Roman" w:hAnsi="Times New Roman" w:cs="Times New Roman"/>
          <w:sz w:val="24"/>
          <w:szCs w:val="24"/>
        </w:rPr>
        <w:t>§ 65 odst. 4 TZ.</w:t>
      </w:r>
      <w:r w:rsidR="00071D63" w:rsidRPr="003B6960">
        <w:rPr>
          <w:rFonts w:ascii="Times New Roman" w:hAnsi="Times New Roman" w:cs="Times New Roman"/>
          <w:sz w:val="24"/>
          <w:szCs w:val="24"/>
        </w:rPr>
        <w:t xml:space="preserve"> </w:t>
      </w:r>
      <w:r w:rsidR="007A24C7" w:rsidRPr="003B6960">
        <w:rPr>
          <w:rFonts w:ascii="Times New Roman" w:hAnsi="Times New Roman" w:cs="Times New Roman"/>
          <w:sz w:val="24"/>
          <w:szCs w:val="24"/>
        </w:rPr>
        <w:t xml:space="preserve">Na odsouzeného se </w:t>
      </w:r>
      <w:r w:rsidR="0084282F" w:rsidRPr="003B6960">
        <w:rPr>
          <w:rFonts w:ascii="Times New Roman" w:hAnsi="Times New Roman" w:cs="Times New Roman"/>
          <w:sz w:val="24"/>
          <w:szCs w:val="24"/>
        </w:rPr>
        <w:t xml:space="preserve">pak </w:t>
      </w:r>
      <w:r w:rsidR="007A24C7" w:rsidRPr="003B6960">
        <w:rPr>
          <w:rFonts w:ascii="Times New Roman" w:hAnsi="Times New Roman" w:cs="Times New Roman"/>
          <w:sz w:val="24"/>
          <w:szCs w:val="24"/>
        </w:rPr>
        <w:t>po řádném vykonání trestu hledí jako by nebyl nikdy odsouzen.</w:t>
      </w:r>
    </w:p>
    <w:p w:rsidR="00B16C22" w:rsidRDefault="00B16C22" w:rsidP="00703763">
      <w:pPr>
        <w:spacing w:line="360" w:lineRule="auto"/>
        <w:jc w:val="both"/>
        <w:rPr>
          <w:rFonts w:ascii="Times New Roman" w:eastAsiaTheme="majorEastAsia" w:hAnsi="Times New Roman" w:cs="Times New Roman"/>
          <w:b/>
          <w:bCs/>
          <w:color w:val="000000" w:themeColor="text1"/>
          <w:sz w:val="28"/>
          <w:szCs w:val="26"/>
        </w:rPr>
      </w:pPr>
      <w:bookmarkStart w:id="49" w:name="_Toc381874900"/>
      <w:bookmarkStart w:id="50" w:name="_Toc383042250"/>
    </w:p>
    <w:p w:rsidR="00572996" w:rsidRPr="003B6960" w:rsidRDefault="002B7A93" w:rsidP="00703763">
      <w:pPr>
        <w:pStyle w:val="Nadpis2"/>
        <w:spacing w:before="0" w:after="0" w:line="360" w:lineRule="auto"/>
        <w:jc w:val="both"/>
        <w:rPr>
          <w:rFonts w:cs="Times New Roman"/>
        </w:rPr>
      </w:pPr>
      <w:bookmarkStart w:id="51" w:name="_Toc384201231"/>
      <w:r w:rsidRPr="003B6960">
        <w:rPr>
          <w:rFonts w:cs="Times New Roman"/>
        </w:rPr>
        <w:t xml:space="preserve">Přeměna trestu </w:t>
      </w:r>
      <w:r w:rsidR="00C33E6C">
        <w:rPr>
          <w:rFonts w:cs="Times New Roman"/>
        </w:rPr>
        <w:t>obecně prospěšných prací</w:t>
      </w:r>
      <w:bookmarkEnd w:id="49"/>
      <w:bookmarkEnd w:id="50"/>
      <w:bookmarkEnd w:id="51"/>
    </w:p>
    <w:p w:rsidR="007B14B1" w:rsidRPr="003B6960" w:rsidRDefault="003D5C51"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ab/>
      </w:r>
      <w:r w:rsidR="00102DE3" w:rsidRPr="003B6960">
        <w:rPr>
          <w:rFonts w:ascii="Times New Roman" w:hAnsi="Times New Roman" w:cs="Times New Roman"/>
          <w:sz w:val="24"/>
          <w:szCs w:val="24"/>
        </w:rPr>
        <w:t xml:space="preserve">Přeměna trestu OPP </w:t>
      </w:r>
      <w:r w:rsidR="00FA6A1D" w:rsidRPr="003B6960">
        <w:rPr>
          <w:rFonts w:ascii="Times New Roman" w:hAnsi="Times New Roman" w:cs="Times New Roman"/>
          <w:sz w:val="24"/>
          <w:szCs w:val="24"/>
        </w:rPr>
        <w:t xml:space="preserve">nebo jeho zbytku </w:t>
      </w:r>
      <w:r w:rsidR="00102DE3" w:rsidRPr="003B6960">
        <w:rPr>
          <w:rFonts w:ascii="Times New Roman" w:hAnsi="Times New Roman" w:cs="Times New Roman"/>
          <w:sz w:val="24"/>
          <w:szCs w:val="24"/>
        </w:rPr>
        <w:t>nastupuje jako sankce za nesplnění podmínek určených zákonem pro řádný výkon OPP odsouzeným</w:t>
      </w:r>
      <w:r w:rsidR="0084282F" w:rsidRPr="003B6960">
        <w:rPr>
          <w:rFonts w:ascii="Times New Roman" w:hAnsi="Times New Roman" w:cs="Times New Roman"/>
          <w:sz w:val="24"/>
          <w:szCs w:val="24"/>
        </w:rPr>
        <w:t xml:space="preserve">, kdy </w:t>
      </w:r>
      <w:r w:rsidR="004E66B1" w:rsidRPr="003B6960">
        <w:rPr>
          <w:rFonts w:ascii="Times New Roman" w:hAnsi="Times New Roman" w:cs="Times New Roman"/>
          <w:sz w:val="24"/>
          <w:szCs w:val="24"/>
        </w:rPr>
        <w:t>mezi tyto podmínky patří nevedení řádného života, vyhýbání se nástupu výkonu trestu, porušení sjednaných podmínek výkonu trestu bez závažného důvodu a jiné maření výkonu tohoto trestu nebo zaviněné nevykonávání trestu ve stanovené době.</w:t>
      </w:r>
      <w:r w:rsidR="00FA6A1D" w:rsidRPr="003B6960">
        <w:rPr>
          <w:rStyle w:val="Znakapoznpodarou"/>
          <w:rFonts w:ascii="Times New Roman" w:hAnsi="Times New Roman" w:cs="Times New Roman"/>
          <w:sz w:val="24"/>
          <w:szCs w:val="24"/>
        </w:rPr>
        <w:footnoteReference w:id="70"/>
      </w:r>
      <w:r w:rsidR="00FA6A1D" w:rsidRPr="003B6960">
        <w:rPr>
          <w:rFonts w:ascii="Times New Roman" w:hAnsi="Times New Roman" w:cs="Times New Roman"/>
          <w:sz w:val="24"/>
          <w:szCs w:val="24"/>
        </w:rPr>
        <w:t xml:space="preserve"> </w:t>
      </w:r>
      <w:r w:rsidR="00102DE3" w:rsidRPr="003B6960">
        <w:rPr>
          <w:rFonts w:ascii="Times New Roman" w:hAnsi="Times New Roman" w:cs="Times New Roman"/>
          <w:sz w:val="24"/>
          <w:szCs w:val="24"/>
        </w:rPr>
        <w:t>Institut přeměny u</w:t>
      </w:r>
      <w:r w:rsidRPr="003B6960">
        <w:rPr>
          <w:rFonts w:ascii="Times New Roman" w:hAnsi="Times New Roman" w:cs="Times New Roman"/>
          <w:sz w:val="24"/>
          <w:szCs w:val="24"/>
        </w:rPr>
        <w:t>pr</w:t>
      </w:r>
      <w:r w:rsidR="00102DE3" w:rsidRPr="003B6960">
        <w:rPr>
          <w:rFonts w:ascii="Times New Roman" w:hAnsi="Times New Roman" w:cs="Times New Roman"/>
          <w:sz w:val="24"/>
          <w:szCs w:val="24"/>
        </w:rPr>
        <w:t xml:space="preserve">avuje ustanovení </w:t>
      </w:r>
      <w:r w:rsidR="002635BF">
        <w:rPr>
          <w:rFonts w:ascii="Times New Roman" w:hAnsi="Times New Roman" w:cs="Times New Roman"/>
          <w:sz w:val="24"/>
          <w:szCs w:val="24"/>
        </w:rPr>
        <w:br/>
      </w:r>
      <w:r w:rsidR="00102DE3" w:rsidRPr="003B6960">
        <w:rPr>
          <w:rFonts w:ascii="Times New Roman" w:hAnsi="Times New Roman" w:cs="Times New Roman"/>
          <w:sz w:val="24"/>
          <w:szCs w:val="24"/>
        </w:rPr>
        <w:t>§ 65 odst. 2 TZ</w:t>
      </w:r>
      <w:r w:rsidRPr="003B6960">
        <w:rPr>
          <w:rFonts w:ascii="Times New Roman" w:hAnsi="Times New Roman" w:cs="Times New Roman"/>
          <w:sz w:val="24"/>
          <w:szCs w:val="24"/>
        </w:rPr>
        <w:t xml:space="preserve">, které připouští </w:t>
      </w:r>
      <w:r w:rsidR="006743E7" w:rsidRPr="003B6960">
        <w:rPr>
          <w:rFonts w:ascii="Times New Roman" w:hAnsi="Times New Roman" w:cs="Times New Roman"/>
          <w:sz w:val="24"/>
          <w:szCs w:val="24"/>
        </w:rPr>
        <w:t xml:space="preserve">za zákonem stanovených podmínek </w:t>
      </w:r>
      <w:r w:rsidRPr="003B6960">
        <w:rPr>
          <w:rFonts w:ascii="Times New Roman" w:hAnsi="Times New Roman" w:cs="Times New Roman"/>
          <w:sz w:val="24"/>
          <w:szCs w:val="24"/>
        </w:rPr>
        <w:t>přeměnu trestu na trest domácího vězení, peněžitý trest či trest odnětí svobody.</w:t>
      </w:r>
      <w:r w:rsidR="006743E7" w:rsidRPr="003B6960">
        <w:rPr>
          <w:rFonts w:ascii="Times New Roman" w:hAnsi="Times New Roman" w:cs="Times New Roman"/>
          <w:sz w:val="24"/>
          <w:szCs w:val="24"/>
        </w:rPr>
        <w:t xml:space="preserve"> </w:t>
      </w:r>
    </w:p>
    <w:p w:rsidR="00BC59B9" w:rsidRPr="003B6960" w:rsidRDefault="006743E7" w:rsidP="00FC243A">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ab/>
        <w:t>Aplikace přeměny trestu OPP v jeden z trestů přípustných</w:t>
      </w:r>
      <w:r w:rsidR="003D1E61" w:rsidRPr="003B6960">
        <w:rPr>
          <w:rFonts w:ascii="Times New Roman" w:hAnsi="Times New Roman" w:cs="Times New Roman"/>
          <w:sz w:val="24"/>
          <w:szCs w:val="24"/>
        </w:rPr>
        <w:t xml:space="preserve"> dle </w:t>
      </w:r>
      <w:r w:rsidR="002635BF">
        <w:rPr>
          <w:rFonts w:ascii="Times New Roman" w:hAnsi="Times New Roman" w:cs="Times New Roman"/>
          <w:sz w:val="24"/>
          <w:szCs w:val="24"/>
        </w:rPr>
        <w:br/>
      </w:r>
      <w:r w:rsidR="003D1E61" w:rsidRPr="003B6960">
        <w:rPr>
          <w:rFonts w:ascii="Times New Roman" w:hAnsi="Times New Roman" w:cs="Times New Roman"/>
          <w:sz w:val="24"/>
          <w:szCs w:val="24"/>
        </w:rPr>
        <w:t>§ 65 odst. 2 písm. a),</w:t>
      </w:r>
      <w:r w:rsidRPr="003B6960">
        <w:rPr>
          <w:rFonts w:ascii="Times New Roman" w:hAnsi="Times New Roman" w:cs="Times New Roman"/>
          <w:sz w:val="24"/>
          <w:szCs w:val="24"/>
        </w:rPr>
        <w:t xml:space="preserve"> c) </w:t>
      </w:r>
      <w:r w:rsidR="003D1E61" w:rsidRPr="003B6960">
        <w:rPr>
          <w:rFonts w:ascii="Times New Roman" w:hAnsi="Times New Roman" w:cs="Times New Roman"/>
          <w:sz w:val="24"/>
          <w:szCs w:val="24"/>
        </w:rPr>
        <w:t xml:space="preserve">TZ </w:t>
      </w:r>
      <w:r w:rsidRPr="003B6960">
        <w:rPr>
          <w:rFonts w:ascii="Times New Roman" w:hAnsi="Times New Roman" w:cs="Times New Roman"/>
          <w:sz w:val="24"/>
          <w:szCs w:val="24"/>
        </w:rPr>
        <w:t>nečiní v praxi větších problémů.</w:t>
      </w:r>
      <w:r w:rsidRPr="003B6960">
        <w:rPr>
          <w:rStyle w:val="Znakapoznpodarou"/>
          <w:rFonts w:ascii="Times New Roman" w:hAnsi="Times New Roman" w:cs="Times New Roman"/>
          <w:sz w:val="24"/>
          <w:szCs w:val="24"/>
        </w:rPr>
        <w:footnoteReference w:id="71"/>
      </w:r>
      <w:r w:rsidR="00722882" w:rsidRPr="003B6960">
        <w:rPr>
          <w:rFonts w:ascii="Times New Roman" w:hAnsi="Times New Roman" w:cs="Times New Roman"/>
          <w:sz w:val="24"/>
          <w:szCs w:val="24"/>
        </w:rPr>
        <w:t xml:space="preserve"> </w:t>
      </w:r>
      <w:r w:rsidR="002C3F3A" w:rsidRPr="003B6960">
        <w:rPr>
          <w:rFonts w:ascii="Times New Roman" w:hAnsi="Times New Roman" w:cs="Times New Roman"/>
          <w:sz w:val="24"/>
          <w:szCs w:val="24"/>
        </w:rPr>
        <w:t>Přeměna t</w:t>
      </w:r>
      <w:r w:rsidR="00722882" w:rsidRPr="003B6960">
        <w:rPr>
          <w:rFonts w:ascii="Times New Roman" w:hAnsi="Times New Roman" w:cs="Times New Roman"/>
          <w:sz w:val="24"/>
          <w:szCs w:val="24"/>
        </w:rPr>
        <w:t>rest</w:t>
      </w:r>
      <w:r w:rsidR="002C3F3A" w:rsidRPr="003B6960">
        <w:rPr>
          <w:rFonts w:ascii="Times New Roman" w:hAnsi="Times New Roman" w:cs="Times New Roman"/>
          <w:sz w:val="24"/>
          <w:szCs w:val="24"/>
        </w:rPr>
        <w:t>u</w:t>
      </w:r>
      <w:r w:rsidR="00722882" w:rsidRPr="003B6960">
        <w:rPr>
          <w:rFonts w:ascii="Times New Roman" w:hAnsi="Times New Roman" w:cs="Times New Roman"/>
          <w:sz w:val="24"/>
          <w:szCs w:val="24"/>
        </w:rPr>
        <w:t xml:space="preserve"> OPP se </w:t>
      </w:r>
      <w:r w:rsidR="002C3F3A" w:rsidRPr="003B6960">
        <w:rPr>
          <w:rFonts w:ascii="Times New Roman" w:hAnsi="Times New Roman" w:cs="Times New Roman"/>
          <w:sz w:val="24"/>
          <w:szCs w:val="24"/>
        </w:rPr>
        <w:t>provádí</w:t>
      </w:r>
      <w:r w:rsidR="00722882" w:rsidRPr="003B6960">
        <w:rPr>
          <w:rFonts w:ascii="Times New Roman" w:hAnsi="Times New Roman" w:cs="Times New Roman"/>
          <w:sz w:val="24"/>
          <w:szCs w:val="24"/>
        </w:rPr>
        <w:t xml:space="preserve"> tak, že vždy každá i jen započatá jedna hodina nevykonaného trestu OPP se počítá za jeden den dom</w:t>
      </w:r>
      <w:r w:rsidR="00DC30AD" w:rsidRPr="003B6960">
        <w:rPr>
          <w:rFonts w:ascii="Times New Roman" w:hAnsi="Times New Roman" w:cs="Times New Roman"/>
          <w:sz w:val="24"/>
          <w:szCs w:val="24"/>
        </w:rPr>
        <w:t>ácího vězení či odnětí svobody (§65 odst. 2 písm. a)</w:t>
      </w:r>
      <w:r w:rsidR="003D1E61" w:rsidRPr="003B6960">
        <w:rPr>
          <w:rFonts w:ascii="Times New Roman" w:hAnsi="Times New Roman" w:cs="Times New Roman"/>
          <w:sz w:val="24"/>
          <w:szCs w:val="24"/>
        </w:rPr>
        <w:t>,</w:t>
      </w:r>
      <w:r w:rsidR="00DC30AD" w:rsidRPr="003B6960">
        <w:rPr>
          <w:rFonts w:ascii="Times New Roman" w:hAnsi="Times New Roman" w:cs="Times New Roman"/>
          <w:sz w:val="24"/>
          <w:szCs w:val="24"/>
        </w:rPr>
        <w:t xml:space="preserve"> c)</w:t>
      </w:r>
      <w:r w:rsidR="003D1E61" w:rsidRPr="003B6960">
        <w:rPr>
          <w:rFonts w:ascii="Times New Roman" w:hAnsi="Times New Roman" w:cs="Times New Roman"/>
          <w:sz w:val="24"/>
          <w:szCs w:val="24"/>
        </w:rPr>
        <w:t xml:space="preserve"> TZ</w:t>
      </w:r>
      <w:r w:rsidR="00DC30AD" w:rsidRPr="003B6960">
        <w:rPr>
          <w:rFonts w:ascii="Times New Roman" w:hAnsi="Times New Roman" w:cs="Times New Roman"/>
          <w:sz w:val="24"/>
          <w:szCs w:val="24"/>
        </w:rPr>
        <w:t>). V případě přeměny v trest peněžitý</w:t>
      </w:r>
      <w:r w:rsidR="00BC59B9" w:rsidRPr="003B6960">
        <w:rPr>
          <w:rFonts w:ascii="Times New Roman" w:hAnsi="Times New Roman" w:cs="Times New Roman"/>
          <w:sz w:val="24"/>
          <w:szCs w:val="24"/>
        </w:rPr>
        <w:t xml:space="preserve"> </w:t>
      </w:r>
      <w:r w:rsidR="00DC30AD" w:rsidRPr="003B6960">
        <w:rPr>
          <w:rFonts w:ascii="Times New Roman" w:hAnsi="Times New Roman" w:cs="Times New Roman"/>
          <w:sz w:val="24"/>
          <w:szCs w:val="24"/>
        </w:rPr>
        <w:t xml:space="preserve">je nutno odsouzenému stanovit náhradní trest odnětí svobody pro případ, </w:t>
      </w:r>
      <w:r w:rsidR="002635BF">
        <w:rPr>
          <w:rFonts w:ascii="Times New Roman" w:hAnsi="Times New Roman" w:cs="Times New Roman"/>
          <w:sz w:val="24"/>
          <w:szCs w:val="24"/>
        </w:rPr>
        <w:br/>
      </w:r>
      <w:r w:rsidR="00DC30AD" w:rsidRPr="003B6960">
        <w:rPr>
          <w:rFonts w:ascii="Times New Roman" w:hAnsi="Times New Roman" w:cs="Times New Roman"/>
          <w:sz w:val="24"/>
          <w:szCs w:val="24"/>
        </w:rPr>
        <w:lastRenderedPageBreak/>
        <w:t>že peněžitý trest nebude vykonán. Náhradní trest odnětí svobody nesmí být přísnější než trest, který by hrozil v případě přeměny na trest odnětí svobody (§ 65 odst. 2 písm. b)</w:t>
      </w:r>
      <w:r w:rsidR="0084282F" w:rsidRPr="003B6960">
        <w:rPr>
          <w:rFonts w:ascii="Times New Roman" w:hAnsi="Times New Roman" w:cs="Times New Roman"/>
          <w:sz w:val="24"/>
          <w:szCs w:val="24"/>
        </w:rPr>
        <w:t xml:space="preserve"> TZ</w:t>
      </w:r>
      <w:r w:rsidR="00DC30AD" w:rsidRPr="003B6960">
        <w:rPr>
          <w:rFonts w:ascii="Times New Roman" w:hAnsi="Times New Roman" w:cs="Times New Roman"/>
          <w:sz w:val="24"/>
          <w:szCs w:val="24"/>
        </w:rPr>
        <w:t>).</w:t>
      </w:r>
      <w:r w:rsidR="006C0FB0" w:rsidRPr="003B6960">
        <w:rPr>
          <w:rFonts w:ascii="Times New Roman" w:hAnsi="Times New Roman" w:cs="Times New Roman"/>
          <w:sz w:val="24"/>
          <w:szCs w:val="24"/>
        </w:rPr>
        <w:t xml:space="preserve"> </w:t>
      </w:r>
      <w:r w:rsidR="002635BF">
        <w:rPr>
          <w:rFonts w:ascii="Times New Roman" w:hAnsi="Times New Roman" w:cs="Times New Roman"/>
          <w:sz w:val="24"/>
          <w:szCs w:val="24"/>
        </w:rPr>
        <w:br/>
      </w:r>
      <w:r w:rsidR="00BC59B9" w:rsidRPr="003B6960">
        <w:rPr>
          <w:rFonts w:ascii="Times New Roman" w:hAnsi="Times New Roman" w:cs="Times New Roman"/>
          <w:sz w:val="24"/>
          <w:szCs w:val="24"/>
        </w:rPr>
        <w:t xml:space="preserve">Tato skutečnost v praxi taktéž nečiní větších problémů. Nejasnosti ovšem </w:t>
      </w:r>
      <w:r w:rsidR="00534E95" w:rsidRPr="003B6960">
        <w:rPr>
          <w:rFonts w:ascii="Times New Roman" w:hAnsi="Times New Roman" w:cs="Times New Roman"/>
          <w:sz w:val="24"/>
          <w:szCs w:val="24"/>
        </w:rPr>
        <w:t xml:space="preserve">mohou vyvstat </w:t>
      </w:r>
      <w:r w:rsidR="00BC59B9" w:rsidRPr="003B6960">
        <w:rPr>
          <w:rFonts w:ascii="Times New Roman" w:hAnsi="Times New Roman" w:cs="Times New Roman"/>
          <w:sz w:val="24"/>
          <w:szCs w:val="24"/>
        </w:rPr>
        <w:t xml:space="preserve">při způsobu přepočtu trestu OPP na trest peněžitý, neboť zákon neurčuje způsob, jakým má být nevykonaný trest OPP </w:t>
      </w:r>
      <w:r w:rsidR="00C7522B" w:rsidRPr="003B6960">
        <w:rPr>
          <w:rFonts w:ascii="Times New Roman" w:hAnsi="Times New Roman" w:cs="Times New Roman"/>
          <w:sz w:val="24"/>
          <w:szCs w:val="24"/>
        </w:rPr>
        <w:t>př</w:t>
      </w:r>
      <w:r w:rsidR="00D96CEA" w:rsidRPr="003B6960">
        <w:rPr>
          <w:rFonts w:ascii="Times New Roman" w:hAnsi="Times New Roman" w:cs="Times New Roman"/>
          <w:sz w:val="24"/>
          <w:szCs w:val="24"/>
        </w:rPr>
        <w:t>i</w:t>
      </w:r>
      <w:r w:rsidR="00C7522B" w:rsidRPr="003B6960">
        <w:rPr>
          <w:rFonts w:ascii="Times New Roman" w:hAnsi="Times New Roman" w:cs="Times New Roman"/>
          <w:sz w:val="24"/>
          <w:szCs w:val="24"/>
        </w:rPr>
        <w:t xml:space="preserve"> přeměně na </w:t>
      </w:r>
      <w:r w:rsidR="00BC59B9" w:rsidRPr="003B6960">
        <w:rPr>
          <w:rFonts w:ascii="Times New Roman" w:hAnsi="Times New Roman" w:cs="Times New Roman"/>
          <w:sz w:val="24"/>
          <w:szCs w:val="24"/>
        </w:rPr>
        <w:t>trest peněžitý</w:t>
      </w:r>
      <w:r w:rsidR="00C7522B" w:rsidRPr="003B6960">
        <w:rPr>
          <w:rFonts w:ascii="Times New Roman" w:hAnsi="Times New Roman" w:cs="Times New Roman"/>
          <w:sz w:val="24"/>
          <w:szCs w:val="24"/>
        </w:rPr>
        <w:t xml:space="preserve"> přepočítán</w:t>
      </w:r>
      <w:r w:rsidR="00BC59B9" w:rsidRPr="003B6960">
        <w:rPr>
          <w:rFonts w:ascii="Times New Roman" w:hAnsi="Times New Roman" w:cs="Times New Roman"/>
          <w:sz w:val="24"/>
          <w:szCs w:val="24"/>
        </w:rPr>
        <w:t xml:space="preserve">. </w:t>
      </w:r>
    </w:p>
    <w:p w:rsidR="00534E95" w:rsidRPr="003B6960" w:rsidRDefault="004D0572" w:rsidP="00703763">
      <w:pPr>
        <w:spacing w:after="0" w:line="360" w:lineRule="auto"/>
        <w:ind w:firstLine="567"/>
        <w:jc w:val="both"/>
        <w:rPr>
          <w:rFonts w:ascii="Times New Roman" w:hAnsi="Times New Roman" w:cs="Times New Roman"/>
          <w:sz w:val="24"/>
          <w:szCs w:val="24"/>
        </w:rPr>
      </w:pPr>
      <w:r w:rsidRPr="003B6960">
        <w:rPr>
          <w:rFonts w:ascii="Times New Roman" w:hAnsi="Times New Roman" w:cs="Times New Roman"/>
          <w:sz w:val="24"/>
          <w:szCs w:val="24"/>
        </w:rPr>
        <w:t>J</w:t>
      </w:r>
      <w:r w:rsidR="00050C8D" w:rsidRPr="003B6960">
        <w:rPr>
          <w:rFonts w:ascii="Times New Roman" w:hAnsi="Times New Roman" w:cs="Times New Roman"/>
          <w:sz w:val="24"/>
          <w:szCs w:val="24"/>
        </w:rPr>
        <w:t xml:space="preserve">e </w:t>
      </w:r>
      <w:r w:rsidRPr="003B6960">
        <w:rPr>
          <w:rFonts w:ascii="Times New Roman" w:hAnsi="Times New Roman" w:cs="Times New Roman"/>
          <w:sz w:val="24"/>
          <w:szCs w:val="24"/>
        </w:rPr>
        <w:t>možno</w:t>
      </w:r>
      <w:r w:rsidR="00050C8D" w:rsidRPr="003B6960">
        <w:rPr>
          <w:rFonts w:ascii="Times New Roman" w:hAnsi="Times New Roman" w:cs="Times New Roman"/>
          <w:sz w:val="24"/>
          <w:szCs w:val="24"/>
        </w:rPr>
        <w:t xml:space="preserve"> na přeměnu trestu aplikovat stejná pravidla jako kdyby byl peněžitý</w:t>
      </w:r>
      <w:r w:rsidR="006D0DF5" w:rsidRPr="003B6960">
        <w:rPr>
          <w:rFonts w:ascii="Times New Roman" w:hAnsi="Times New Roman" w:cs="Times New Roman"/>
          <w:sz w:val="24"/>
          <w:szCs w:val="24"/>
        </w:rPr>
        <w:t xml:space="preserve"> trest</w:t>
      </w:r>
      <w:r w:rsidR="00050C8D" w:rsidRPr="003B6960">
        <w:rPr>
          <w:rFonts w:ascii="Times New Roman" w:hAnsi="Times New Roman" w:cs="Times New Roman"/>
          <w:sz w:val="24"/>
          <w:szCs w:val="24"/>
        </w:rPr>
        <w:t xml:space="preserve"> ukládán přímo</w:t>
      </w:r>
      <w:r w:rsidRPr="003B6960">
        <w:rPr>
          <w:rFonts w:ascii="Times New Roman" w:hAnsi="Times New Roman" w:cs="Times New Roman"/>
          <w:sz w:val="24"/>
          <w:szCs w:val="24"/>
        </w:rPr>
        <w:t>?</w:t>
      </w:r>
      <w:r w:rsidR="00BC59B9" w:rsidRPr="003B6960">
        <w:rPr>
          <w:rStyle w:val="Znakapoznpodarou"/>
          <w:rFonts w:ascii="Times New Roman" w:hAnsi="Times New Roman" w:cs="Times New Roman"/>
          <w:sz w:val="24"/>
          <w:szCs w:val="24"/>
        </w:rPr>
        <w:footnoteReference w:id="72"/>
      </w:r>
      <w:r w:rsidRPr="003B6960">
        <w:rPr>
          <w:rFonts w:ascii="Times New Roman" w:hAnsi="Times New Roman" w:cs="Times New Roman"/>
          <w:sz w:val="24"/>
          <w:szCs w:val="24"/>
        </w:rPr>
        <w:t xml:space="preserve"> </w:t>
      </w:r>
      <w:r w:rsidR="00534E95" w:rsidRPr="003B6960">
        <w:rPr>
          <w:rFonts w:ascii="Times New Roman" w:hAnsi="Times New Roman" w:cs="Times New Roman"/>
          <w:sz w:val="24"/>
          <w:szCs w:val="24"/>
        </w:rPr>
        <w:t xml:space="preserve">Jelikož zákon nespecifikuje konkrétní náležitosti, způsoby a podmínky přeměny v trest peněžitý, zdálo by se že, přímá aplikace peněžitého trestu je jediným možným řešením. </w:t>
      </w:r>
      <w:r w:rsidR="006D0DF5" w:rsidRPr="003B6960">
        <w:rPr>
          <w:rFonts w:ascii="Times New Roman" w:hAnsi="Times New Roman" w:cs="Times New Roman"/>
          <w:sz w:val="24"/>
          <w:szCs w:val="24"/>
        </w:rPr>
        <w:t>Tato p</w:t>
      </w:r>
      <w:r w:rsidR="00534E95" w:rsidRPr="003B6960">
        <w:rPr>
          <w:rFonts w:ascii="Times New Roman" w:hAnsi="Times New Roman" w:cs="Times New Roman"/>
          <w:sz w:val="24"/>
          <w:szCs w:val="24"/>
        </w:rPr>
        <w:t>římá aplikace peněžitého trestu</w:t>
      </w:r>
      <w:r w:rsidR="006D0DF5" w:rsidRPr="003B6960">
        <w:rPr>
          <w:rFonts w:ascii="Times New Roman" w:hAnsi="Times New Roman" w:cs="Times New Roman"/>
          <w:sz w:val="24"/>
          <w:szCs w:val="24"/>
        </w:rPr>
        <w:t xml:space="preserve"> </w:t>
      </w:r>
      <w:r w:rsidR="00534E95" w:rsidRPr="003B6960">
        <w:rPr>
          <w:rFonts w:ascii="Times New Roman" w:hAnsi="Times New Roman" w:cs="Times New Roman"/>
          <w:sz w:val="24"/>
          <w:szCs w:val="24"/>
        </w:rPr>
        <w:t>by</w:t>
      </w:r>
      <w:r w:rsidR="00D847B9" w:rsidRPr="003B6960">
        <w:rPr>
          <w:rFonts w:ascii="Times New Roman" w:hAnsi="Times New Roman" w:cs="Times New Roman"/>
          <w:sz w:val="24"/>
          <w:szCs w:val="24"/>
        </w:rPr>
        <w:t xml:space="preserve"> dle mého názoru</w:t>
      </w:r>
      <w:r w:rsidR="006D0DF5" w:rsidRPr="003B6960">
        <w:rPr>
          <w:rFonts w:ascii="Times New Roman" w:hAnsi="Times New Roman" w:cs="Times New Roman"/>
          <w:sz w:val="24"/>
          <w:szCs w:val="24"/>
        </w:rPr>
        <w:t xml:space="preserve"> možná</w:t>
      </w:r>
      <w:r w:rsidR="00534E95" w:rsidRPr="003B6960">
        <w:rPr>
          <w:rFonts w:ascii="Times New Roman" w:hAnsi="Times New Roman" w:cs="Times New Roman"/>
          <w:sz w:val="24"/>
          <w:szCs w:val="24"/>
        </w:rPr>
        <w:t xml:space="preserve"> nebyla od věci v případě přeměny celého, nenastoupeného trestu.  </w:t>
      </w:r>
      <w:r w:rsidR="006D0DF5" w:rsidRPr="003B6960">
        <w:rPr>
          <w:rFonts w:ascii="Times New Roman" w:hAnsi="Times New Roman" w:cs="Times New Roman"/>
          <w:sz w:val="24"/>
          <w:szCs w:val="24"/>
        </w:rPr>
        <w:t>Výše peněžitého trestu by tedy pachateli, který trest nenastoupil a nezačal vykonávat</w:t>
      </w:r>
      <w:r w:rsidR="00F954B2" w:rsidRPr="003B6960">
        <w:rPr>
          <w:rFonts w:ascii="Times New Roman" w:hAnsi="Times New Roman" w:cs="Times New Roman"/>
          <w:sz w:val="24"/>
          <w:szCs w:val="24"/>
        </w:rPr>
        <w:t>,</w:t>
      </w:r>
      <w:r w:rsidR="006D0DF5" w:rsidRPr="003B6960">
        <w:rPr>
          <w:rFonts w:ascii="Times New Roman" w:hAnsi="Times New Roman" w:cs="Times New Roman"/>
          <w:sz w:val="24"/>
          <w:szCs w:val="24"/>
        </w:rPr>
        <w:t xml:space="preserve"> byla vyměřena </w:t>
      </w:r>
      <w:r w:rsidR="00D96CEA" w:rsidRPr="003B6960">
        <w:rPr>
          <w:rFonts w:ascii="Times New Roman" w:hAnsi="Times New Roman" w:cs="Times New Roman"/>
          <w:sz w:val="24"/>
          <w:szCs w:val="24"/>
        </w:rPr>
        <w:t>přímo</w:t>
      </w:r>
      <w:r w:rsidR="006D0DF5" w:rsidRPr="003B6960">
        <w:rPr>
          <w:rFonts w:ascii="Times New Roman" w:hAnsi="Times New Roman" w:cs="Times New Roman"/>
          <w:sz w:val="24"/>
          <w:szCs w:val="24"/>
        </w:rPr>
        <w:t>, jakoby nikdy nebyl k trestu OPP odsouzen.</w:t>
      </w:r>
      <w:r w:rsidR="00534E95" w:rsidRPr="003B6960">
        <w:rPr>
          <w:rStyle w:val="Znakapoznpodarou"/>
          <w:rFonts w:ascii="Times New Roman" w:hAnsi="Times New Roman" w:cs="Times New Roman"/>
          <w:sz w:val="24"/>
          <w:szCs w:val="24"/>
        </w:rPr>
        <w:footnoteReference w:id="73"/>
      </w:r>
    </w:p>
    <w:p w:rsidR="00534E95" w:rsidRPr="003B6960" w:rsidRDefault="00F954B2" w:rsidP="00703763">
      <w:pPr>
        <w:spacing w:after="0" w:line="360" w:lineRule="auto"/>
        <w:ind w:firstLine="567"/>
        <w:jc w:val="both"/>
        <w:rPr>
          <w:rFonts w:ascii="Times New Roman" w:hAnsi="Times New Roman" w:cs="Times New Roman"/>
          <w:sz w:val="24"/>
          <w:szCs w:val="24"/>
        </w:rPr>
      </w:pPr>
      <w:r w:rsidRPr="003B6960">
        <w:rPr>
          <w:rFonts w:ascii="Times New Roman" w:hAnsi="Times New Roman" w:cs="Times New Roman"/>
          <w:sz w:val="24"/>
          <w:szCs w:val="24"/>
        </w:rPr>
        <w:t>Pokud by však tato přímá aplikace byla použita i na již zčásti vykonaný trest OPP</w:t>
      </w:r>
      <w:r w:rsidR="000131E3" w:rsidRPr="003B6960">
        <w:rPr>
          <w:rFonts w:ascii="Times New Roman" w:hAnsi="Times New Roman" w:cs="Times New Roman"/>
          <w:sz w:val="24"/>
          <w:szCs w:val="24"/>
        </w:rPr>
        <w:t xml:space="preserve">, </w:t>
      </w:r>
      <w:r w:rsidR="002635BF">
        <w:rPr>
          <w:rFonts w:ascii="Times New Roman" w:hAnsi="Times New Roman" w:cs="Times New Roman"/>
          <w:sz w:val="24"/>
          <w:szCs w:val="24"/>
        </w:rPr>
        <w:br/>
      </w:r>
      <w:r w:rsidR="000131E3" w:rsidRPr="003B6960">
        <w:rPr>
          <w:rFonts w:ascii="Times New Roman" w:hAnsi="Times New Roman" w:cs="Times New Roman"/>
          <w:sz w:val="24"/>
          <w:szCs w:val="24"/>
        </w:rPr>
        <w:t xml:space="preserve">kdy zbývá přeměnit jen poměrnou část z celkového uloženého trestu, </w:t>
      </w:r>
      <w:r w:rsidRPr="003B6960">
        <w:rPr>
          <w:rFonts w:ascii="Times New Roman" w:hAnsi="Times New Roman" w:cs="Times New Roman"/>
          <w:sz w:val="24"/>
          <w:szCs w:val="24"/>
        </w:rPr>
        <w:t>docházelo by k dvojímu trestání, neboť by nebyly zohledněny hodiny z trestu OPP pachatelem odpracované do doby</w:t>
      </w:r>
      <w:r w:rsidR="00D96CEA" w:rsidRPr="003B6960">
        <w:rPr>
          <w:rFonts w:ascii="Times New Roman" w:hAnsi="Times New Roman" w:cs="Times New Roman"/>
          <w:sz w:val="24"/>
          <w:szCs w:val="24"/>
        </w:rPr>
        <w:t>,</w:t>
      </w:r>
      <w:r w:rsidRPr="003B6960">
        <w:rPr>
          <w:rFonts w:ascii="Times New Roman" w:hAnsi="Times New Roman" w:cs="Times New Roman"/>
          <w:sz w:val="24"/>
          <w:szCs w:val="24"/>
        </w:rPr>
        <w:t xml:space="preserve"> než došlo k rozhodnutí o přeměně. </w:t>
      </w:r>
      <w:r w:rsidR="000131E3" w:rsidRPr="003B6960">
        <w:rPr>
          <w:rFonts w:ascii="Times New Roman" w:hAnsi="Times New Roman" w:cs="Times New Roman"/>
          <w:sz w:val="24"/>
          <w:szCs w:val="24"/>
        </w:rPr>
        <w:t>Z tohoto důvodu se mi zdá možnost přímo aplikovat trest peněžitý nevhodná.</w:t>
      </w:r>
      <w:r w:rsidRPr="003B6960">
        <w:rPr>
          <w:rFonts w:ascii="Times New Roman" w:hAnsi="Times New Roman" w:cs="Times New Roman"/>
          <w:sz w:val="24"/>
          <w:szCs w:val="24"/>
        </w:rPr>
        <w:t xml:space="preserve"> </w:t>
      </w:r>
    </w:p>
    <w:p w:rsidR="000131E3" w:rsidRPr="003B6960" w:rsidRDefault="004D0572" w:rsidP="002635BF">
      <w:pPr>
        <w:spacing w:after="0" w:line="360" w:lineRule="auto"/>
        <w:ind w:firstLine="567"/>
        <w:jc w:val="both"/>
        <w:rPr>
          <w:rFonts w:ascii="Times New Roman" w:hAnsi="Times New Roman" w:cs="Times New Roman"/>
          <w:sz w:val="24"/>
          <w:szCs w:val="24"/>
        </w:rPr>
      </w:pPr>
      <w:r w:rsidRPr="003B6960">
        <w:rPr>
          <w:rFonts w:ascii="Times New Roman" w:hAnsi="Times New Roman" w:cs="Times New Roman"/>
          <w:sz w:val="24"/>
          <w:szCs w:val="24"/>
        </w:rPr>
        <w:t xml:space="preserve">Mám za to, že </w:t>
      </w:r>
      <w:r w:rsidR="00477FF8" w:rsidRPr="003B6960">
        <w:rPr>
          <w:rFonts w:ascii="Times New Roman" w:hAnsi="Times New Roman" w:cs="Times New Roman"/>
          <w:sz w:val="24"/>
          <w:szCs w:val="24"/>
        </w:rPr>
        <w:t>nejvhodnějším</w:t>
      </w:r>
      <w:r w:rsidR="000131E3" w:rsidRPr="003B6960">
        <w:rPr>
          <w:rFonts w:ascii="Times New Roman" w:hAnsi="Times New Roman" w:cs="Times New Roman"/>
          <w:sz w:val="24"/>
          <w:szCs w:val="24"/>
        </w:rPr>
        <w:t xml:space="preserve"> způsobem řešení je zvolit následující přepočet nevykonaného trestu OPP: </w:t>
      </w:r>
      <w:r w:rsidR="000131E3" w:rsidRPr="003B6960">
        <w:rPr>
          <w:rFonts w:ascii="Times New Roman" w:hAnsi="Times New Roman" w:cs="Times New Roman"/>
          <w:i/>
          <w:sz w:val="24"/>
          <w:szCs w:val="24"/>
        </w:rPr>
        <w:t>„</w:t>
      </w:r>
      <w:r w:rsidR="00604730" w:rsidRPr="003B6960">
        <w:rPr>
          <w:rFonts w:ascii="Times New Roman" w:hAnsi="Times New Roman" w:cs="Times New Roman"/>
          <w:i/>
          <w:sz w:val="24"/>
          <w:szCs w:val="24"/>
        </w:rPr>
        <w:t xml:space="preserve">Každá </w:t>
      </w:r>
      <w:r w:rsidR="00A606E9" w:rsidRPr="003B6960">
        <w:rPr>
          <w:rFonts w:ascii="Times New Roman" w:hAnsi="Times New Roman" w:cs="Times New Roman"/>
          <w:i/>
          <w:sz w:val="24"/>
          <w:szCs w:val="24"/>
        </w:rPr>
        <w:t xml:space="preserve">i jen započatá </w:t>
      </w:r>
      <w:r w:rsidR="00604730" w:rsidRPr="003B6960">
        <w:rPr>
          <w:rFonts w:ascii="Times New Roman" w:hAnsi="Times New Roman" w:cs="Times New Roman"/>
          <w:i/>
          <w:sz w:val="24"/>
          <w:szCs w:val="24"/>
        </w:rPr>
        <w:t xml:space="preserve">jedna hodina nevykonaného trestu OPP </w:t>
      </w:r>
      <w:r w:rsidR="002635BF">
        <w:rPr>
          <w:rFonts w:ascii="Times New Roman" w:hAnsi="Times New Roman" w:cs="Times New Roman"/>
          <w:i/>
          <w:sz w:val="24"/>
          <w:szCs w:val="24"/>
        </w:rPr>
        <w:br/>
      </w:r>
      <w:r w:rsidR="00604730" w:rsidRPr="003B6960">
        <w:rPr>
          <w:rFonts w:ascii="Times New Roman" w:hAnsi="Times New Roman" w:cs="Times New Roman"/>
          <w:i/>
          <w:sz w:val="24"/>
          <w:szCs w:val="24"/>
        </w:rPr>
        <w:t>se mění v jednu denní sazbu peněžitého trestu.“</w:t>
      </w:r>
      <w:r w:rsidR="00604730" w:rsidRPr="003B6960">
        <w:rPr>
          <w:rFonts w:ascii="Times New Roman" w:hAnsi="Times New Roman" w:cs="Times New Roman"/>
          <w:sz w:val="24"/>
          <w:szCs w:val="24"/>
        </w:rPr>
        <w:t xml:space="preserve"> </w:t>
      </w:r>
      <w:r w:rsidR="002635BF">
        <w:rPr>
          <w:rFonts w:ascii="Times New Roman" w:hAnsi="Times New Roman" w:cs="Times New Roman"/>
          <w:sz w:val="24"/>
          <w:szCs w:val="24"/>
        </w:rPr>
        <w:t xml:space="preserve">Toto řešení analogicky vyplývá </w:t>
      </w:r>
      <w:r w:rsidR="002635BF">
        <w:rPr>
          <w:rFonts w:ascii="Times New Roman" w:hAnsi="Times New Roman" w:cs="Times New Roman"/>
          <w:sz w:val="24"/>
          <w:szCs w:val="24"/>
        </w:rPr>
        <w:br/>
      </w:r>
      <w:r w:rsidR="000131E3" w:rsidRPr="003B6960">
        <w:rPr>
          <w:rFonts w:ascii="Times New Roman" w:hAnsi="Times New Roman" w:cs="Times New Roman"/>
          <w:sz w:val="24"/>
          <w:szCs w:val="24"/>
        </w:rPr>
        <w:t xml:space="preserve">z přepočítacích klauzulí objevujících se při přepočtu trestu OPP na trest </w:t>
      </w:r>
      <w:r w:rsidR="00C47EA7">
        <w:rPr>
          <w:rFonts w:ascii="Times New Roman" w:hAnsi="Times New Roman" w:cs="Times New Roman"/>
          <w:sz w:val="24"/>
          <w:szCs w:val="24"/>
        </w:rPr>
        <w:t>domácího vězení</w:t>
      </w:r>
      <w:r w:rsidR="000131E3" w:rsidRPr="003B6960">
        <w:rPr>
          <w:rFonts w:ascii="Times New Roman" w:hAnsi="Times New Roman" w:cs="Times New Roman"/>
          <w:sz w:val="24"/>
          <w:szCs w:val="24"/>
        </w:rPr>
        <w:t xml:space="preserve"> </w:t>
      </w:r>
      <w:r w:rsidR="002635BF">
        <w:rPr>
          <w:rFonts w:ascii="Times New Roman" w:hAnsi="Times New Roman" w:cs="Times New Roman"/>
          <w:sz w:val="24"/>
          <w:szCs w:val="24"/>
        </w:rPr>
        <w:br/>
      </w:r>
      <w:r w:rsidR="000131E3" w:rsidRPr="003B6960">
        <w:rPr>
          <w:rFonts w:ascii="Times New Roman" w:hAnsi="Times New Roman" w:cs="Times New Roman"/>
          <w:sz w:val="24"/>
          <w:szCs w:val="24"/>
        </w:rPr>
        <w:t xml:space="preserve">či </w:t>
      </w:r>
      <w:r w:rsidR="00C47EA7">
        <w:rPr>
          <w:rFonts w:ascii="Times New Roman" w:hAnsi="Times New Roman" w:cs="Times New Roman"/>
          <w:sz w:val="24"/>
          <w:szCs w:val="24"/>
        </w:rPr>
        <w:t>nepodmíněný trest odnětí svobody</w:t>
      </w:r>
      <w:r w:rsidR="000131E3" w:rsidRPr="003B6960">
        <w:rPr>
          <w:rFonts w:ascii="Times New Roman" w:hAnsi="Times New Roman" w:cs="Times New Roman"/>
          <w:sz w:val="24"/>
          <w:szCs w:val="24"/>
        </w:rPr>
        <w:t xml:space="preserve"> a navíc vnáší do způsob</w:t>
      </w:r>
      <w:r w:rsidR="00D96CEA" w:rsidRPr="003B6960">
        <w:rPr>
          <w:rFonts w:ascii="Times New Roman" w:hAnsi="Times New Roman" w:cs="Times New Roman"/>
          <w:sz w:val="24"/>
          <w:szCs w:val="24"/>
        </w:rPr>
        <w:t>u</w:t>
      </w:r>
      <w:r w:rsidR="000131E3" w:rsidRPr="003B6960">
        <w:rPr>
          <w:rFonts w:ascii="Times New Roman" w:hAnsi="Times New Roman" w:cs="Times New Roman"/>
          <w:sz w:val="24"/>
          <w:szCs w:val="24"/>
        </w:rPr>
        <w:t xml:space="preserve"> přeměny trestu OPP v trest peněžitý dostatečnou právní jistotu výměry </w:t>
      </w:r>
      <w:r w:rsidR="00D325FD" w:rsidRPr="003B6960">
        <w:rPr>
          <w:rFonts w:ascii="Times New Roman" w:hAnsi="Times New Roman" w:cs="Times New Roman"/>
          <w:sz w:val="24"/>
          <w:szCs w:val="24"/>
        </w:rPr>
        <w:t>tohoto</w:t>
      </w:r>
      <w:r w:rsidR="000131E3" w:rsidRPr="003B6960">
        <w:rPr>
          <w:rFonts w:ascii="Times New Roman" w:hAnsi="Times New Roman" w:cs="Times New Roman"/>
          <w:sz w:val="24"/>
          <w:szCs w:val="24"/>
        </w:rPr>
        <w:t xml:space="preserve"> trestu. Ve výsledku by </w:t>
      </w:r>
      <w:r w:rsidR="00604730" w:rsidRPr="003B6960">
        <w:rPr>
          <w:rFonts w:ascii="Times New Roman" w:hAnsi="Times New Roman" w:cs="Times New Roman"/>
          <w:sz w:val="24"/>
          <w:szCs w:val="24"/>
        </w:rPr>
        <w:t>pak</w:t>
      </w:r>
      <w:r w:rsidR="000131E3" w:rsidRPr="003B6960">
        <w:rPr>
          <w:rFonts w:ascii="Times New Roman" w:hAnsi="Times New Roman" w:cs="Times New Roman"/>
          <w:sz w:val="24"/>
          <w:szCs w:val="24"/>
        </w:rPr>
        <w:t xml:space="preserve"> ted</w:t>
      </w:r>
      <w:r w:rsidR="00477FF8" w:rsidRPr="003B6960">
        <w:rPr>
          <w:rFonts w:ascii="Times New Roman" w:hAnsi="Times New Roman" w:cs="Times New Roman"/>
          <w:sz w:val="24"/>
          <w:szCs w:val="24"/>
        </w:rPr>
        <w:t>y trest OPP mohl být přeměn</w:t>
      </w:r>
      <w:r w:rsidR="000131E3" w:rsidRPr="003B6960">
        <w:rPr>
          <w:rFonts w:ascii="Times New Roman" w:hAnsi="Times New Roman" w:cs="Times New Roman"/>
          <w:sz w:val="24"/>
          <w:szCs w:val="24"/>
        </w:rPr>
        <w:t xml:space="preserve"> na trest peněžitý v rozsahu 50 - 300 denních sazeb, kdy výši těchto denních sazeb by soud již volil tak, jak je uvedeno v ustanovení § 68 odst. 3 TZ.</w:t>
      </w:r>
    </w:p>
    <w:p w:rsidR="002B7A93" w:rsidRPr="003B6960" w:rsidRDefault="00477FF8" w:rsidP="00703763">
      <w:pPr>
        <w:spacing w:after="0" w:line="360" w:lineRule="auto"/>
        <w:ind w:firstLine="567"/>
        <w:jc w:val="both"/>
        <w:rPr>
          <w:rFonts w:ascii="Times New Roman" w:hAnsi="Times New Roman" w:cs="Times New Roman"/>
          <w:sz w:val="24"/>
          <w:szCs w:val="24"/>
        </w:rPr>
      </w:pPr>
      <w:r w:rsidRPr="003B6960">
        <w:rPr>
          <w:rFonts w:ascii="Times New Roman" w:hAnsi="Times New Roman" w:cs="Times New Roman"/>
          <w:sz w:val="24"/>
          <w:szCs w:val="24"/>
        </w:rPr>
        <w:t>Mám za to, že tento způsob přepočtu je dostatečnou zárukou pro potrestání pachatele, který byl za své jednání odsouzen k trestu OPP</w:t>
      </w:r>
      <w:r w:rsidR="009A50BB" w:rsidRPr="003B6960">
        <w:rPr>
          <w:rFonts w:ascii="Times New Roman" w:hAnsi="Times New Roman" w:cs="Times New Roman"/>
          <w:sz w:val="24"/>
          <w:szCs w:val="24"/>
        </w:rPr>
        <w:t xml:space="preserve"> a následně porušil podmínky jeho výkonu</w:t>
      </w:r>
      <w:r w:rsidRPr="003B6960">
        <w:rPr>
          <w:rFonts w:ascii="Times New Roman" w:hAnsi="Times New Roman" w:cs="Times New Roman"/>
          <w:sz w:val="24"/>
          <w:szCs w:val="24"/>
        </w:rPr>
        <w:t>. Navíc</w:t>
      </w:r>
      <w:r w:rsidR="009A50BB" w:rsidRPr="003B6960">
        <w:rPr>
          <w:rFonts w:ascii="Times New Roman" w:hAnsi="Times New Roman" w:cs="Times New Roman"/>
          <w:sz w:val="24"/>
          <w:szCs w:val="24"/>
        </w:rPr>
        <w:t>,</w:t>
      </w:r>
      <w:r w:rsidRPr="003B6960">
        <w:rPr>
          <w:rFonts w:ascii="Times New Roman" w:hAnsi="Times New Roman" w:cs="Times New Roman"/>
          <w:sz w:val="24"/>
          <w:szCs w:val="24"/>
        </w:rPr>
        <w:t xml:space="preserve"> tato přepočítací klauzule vnáší do způsobu přeměny trestu dostatečnou právní jistotu ukládání trestu a je spravedlivou neboť všem odsouzeným k trestu OPP měří stejným metrem. </w:t>
      </w:r>
    </w:p>
    <w:p w:rsidR="00CA73FF" w:rsidRPr="003B6960" w:rsidRDefault="00972E82"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lastRenderedPageBreak/>
        <w:tab/>
      </w:r>
      <w:r w:rsidR="002A5C3E" w:rsidRPr="003B6960">
        <w:rPr>
          <w:rFonts w:ascii="Times New Roman" w:hAnsi="Times New Roman" w:cs="Times New Roman"/>
          <w:sz w:val="24"/>
          <w:szCs w:val="24"/>
        </w:rPr>
        <w:t>Dalším nyní již vyřešeným problémem byla dříve otázka</w:t>
      </w:r>
      <w:r w:rsidR="009A50BB" w:rsidRPr="003B6960">
        <w:rPr>
          <w:rFonts w:ascii="Times New Roman" w:hAnsi="Times New Roman" w:cs="Times New Roman"/>
          <w:sz w:val="24"/>
          <w:szCs w:val="24"/>
        </w:rPr>
        <w:t>, zda může být trest OPP přeměněn</w:t>
      </w:r>
      <w:r w:rsidR="00FC4831" w:rsidRPr="003B6960">
        <w:rPr>
          <w:rFonts w:ascii="Times New Roman" w:hAnsi="Times New Roman" w:cs="Times New Roman"/>
          <w:sz w:val="24"/>
          <w:szCs w:val="24"/>
        </w:rPr>
        <w:t xml:space="preserve"> </w:t>
      </w:r>
      <w:r w:rsidRPr="003B6960">
        <w:rPr>
          <w:rFonts w:ascii="Times New Roman" w:hAnsi="Times New Roman" w:cs="Times New Roman"/>
          <w:sz w:val="24"/>
          <w:szCs w:val="24"/>
        </w:rPr>
        <w:t>ještě před uplynutím doby stanovené k výkonu trestu</w:t>
      </w:r>
      <w:r w:rsidR="00FC4831" w:rsidRPr="003B6960">
        <w:rPr>
          <w:rFonts w:ascii="Times New Roman" w:hAnsi="Times New Roman" w:cs="Times New Roman"/>
          <w:sz w:val="24"/>
          <w:szCs w:val="24"/>
        </w:rPr>
        <w:t xml:space="preserve">? </w:t>
      </w:r>
      <w:r w:rsidR="00894A11" w:rsidRPr="003B6960">
        <w:rPr>
          <w:rFonts w:ascii="Times New Roman" w:hAnsi="Times New Roman" w:cs="Times New Roman"/>
          <w:sz w:val="24"/>
          <w:szCs w:val="24"/>
        </w:rPr>
        <w:t>Jedn</w:t>
      </w:r>
      <w:r w:rsidR="00FC4831" w:rsidRPr="003B6960">
        <w:rPr>
          <w:rFonts w:ascii="Times New Roman" w:hAnsi="Times New Roman" w:cs="Times New Roman"/>
          <w:sz w:val="24"/>
          <w:szCs w:val="24"/>
        </w:rPr>
        <w:t>alo</w:t>
      </w:r>
      <w:r w:rsidR="00894A11" w:rsidRPr="003B6960">
        <w:rPr>
          <w:rFonts w:ascii="Times New Roman" w:hAnsi="Times New Roman" w:cs="Times New Roman"/>
          <w:sz w:val="24"/>
          <w:szCs w:val="24"/>
        </w:rPr>
        <w:t xml:space="preserve"> se o zákonem stanovenou </w:t>
      </w:r>
      <w:r w:rsidR="00E2086B" w:rsidRPr="003B6960">
        <w:rPr>
          <w:rFonts w:ascii="Times New Roman" w:hAnsi="Times New Roman" w:cs="Times New Roman"/>
          <w:sz w:val="24"/>
          <w:szCs w:val="24"/>
        </w:rPr>
        <w:t xml:space="preserve">dobu dvou let pro výkon trestu OPP </w:t>
      </w:r>
      <w:r w:rsidR="00E2086B" w:rsidRPr="003B6960">
        <w:rPr>
          <w:rFonts w:ascii="Times New Roman" w:hAnsi="Times New Roman" w:cs="Times New Roman"/>
          <w:i/>
          <w:sz w:val="24"/>
          <w:szCs w:val="24"/>
        </w:rPr>
        <w:t>(dále jen „stanovená doba“)</w:t>
      </w:r>
      <w:r w:rsidR="00E2086B" w:rsidRPr="003B6960">
        <w:rPr>
          <w:rFonts w:ascii="Times New Roman" w:hAnsi="Times New Roman" w:cs="Times New Roman"/>
          <w:sz w:val="24"/>
          <w:szCs w:val="24"/>
        </w:rPr>
        <w:t>.</w:t>
      </w:r>
      <w:r w:rsidR="000C45BC" w:rsidRPr="003B6960">
        <w:rPr>
          <w:rFonts w:ascii="Times New Roman" w:hAnsi="Times New Roman" w:cs="Times New Roman"/>
          <w:sz w:val="24"/>
          <w:szCs w:val="24"/>
        </w:rPr>
        <w:t xml:space="preserve"> </w:t>
      </w:r>
      <w:r w:rsidR="00FC4831" w:rsidRPr="003B6960">
        <w:rPr>
          <w:rFonts w:ascii="Times New Roman" w:hAnsi="Times New Roman" w:cs="Times New Roman"/>
          <w:sz w:val="24"/>
          <w:szCs w:val="24"/>
        </w:rPr>
        <w:t>Tuto otázku vyřešila judikatura, která určila, že s</w:t>
      </w:r>
      <w:r w:rsidR="000C45BC" w:rsidRPr="003B6960">
        <w:rPr>
          <w:rFonts w:ascii="Times New Roman" w:hAnsi="Times New Roman" w:cs="Times New Roman"/>
          <w:sz w:val="24"/>
          <w:szCs w:val="24"/>
        </w:rPr>
        <w:t>tanovenou dobou se pro výkon trestu OPP rozumí nejen doba dvou let ode dne nařízení výkonu</w:t>
      </w:r>
      <w:r w:rsidR="00894A11" w:rsidRPr="003B6960">
        <w:rPr>
          <w:rFonts w:ascii="Times New Roman" w:hAnsi="Times New Roman" w:cs="Times New Roman"/>
          <w:sz w:val="24"/>
          <w:szCs w:val="24"/>
        </w:rPr>
        <w:t xml:space="preserve"> trestu</w:t>
      </w:r>
      <w:r w:rsidR="000C45BC" w:rsidRPr="003B6960">
        <w:rPr>
          <w:rFonts w:ascii="Times New Roman" w:hAnsi="Times New Roman" w:cs="Times New Roman"/>
          <w:sz w:val="24"/>
          <w:szCs w:val="24"/>
        </w:rPr>
        <w:t xml:space="preserve"> soudem, ale také doba stanovená pro výkon trestu OPP v podmínkách příslušné obce či instituce, u které je výkon OPP prováděn. Nedodržením harmonogramu prováděných prací dochází k zaviněnému nevykonání uloženého trestu a tím k následku přeměny trestu OPP v</w:t>
      </w:r>
      <w:r w:rsidR="00FC4831" w:rsidRPr="003B6960">
        <w:rPr>
          <w:rFonts w:ascii="Times New Roman" w:hAnsi="Times New Roman" w:cs="Times New Roman"/>
          <w:sz w:val="24"/>
          <w:szCs w:val="24"/>
        </w:rPr>
        <w:t> jeden z možných trestů.</w:t>
      </w:r>
      <w:r w:rsidR="003C2A13" w:rsidRPr="003B6960">
        <w:rPr>
          <w:rStyle w:val="Znakapoznpodarou"/>
          <w:rFonts w:ascii="Times New Roman" w:hAnsi="Times New Roman" w:cs="Times New Roman"/>
          <w:sz w:val="24"/>
          <w:szCs w:val="24"/>
        </w:rPr>
        <w:footnoteReference w:id="74"/>
      </w:r>
    </w:p>
    <w:p w:rsidR="00277918" w:rsidRPr="003B6960" w:rsidRDefault="00277918"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ab/>
        <w:t xml:space="preserve">Pokud odsouzený vykoná trest OPP až po </w:t>
      </w:r>
      <w:r w:rsidR="00BD58D3" w:rsidRPr="003B6960">
        <w:rPr>
          <w:rFonts w:ascii="Times New Roman" w:hAnsi="Times New Roman" w:cs="Times New Roman"/>
          <w:sz w:val="24"/>
          <w:szCs w:val="24"/>
        </w:rPr>
        <w:t>právní moci rozhodnutí</w:t>
      </w:r>
      <w:r w:rsidRPr="003B6960">
        <w:rPr>
          <w:rFonts w:ascii="Times New Roman" w:hAnsi="Times New Roman" w:cs="Times New Roman"/>
          <w:sz w:val="24"/>
          <w:szCs w:val="24"/>
        </w:rPr>
        <w:t xml:space="preserve"> </w:t>
      </w:r>
      <w:r w:rsidR="00BD58D3" w:rsidRPr="003B6960">
        <w:rPr>
          <w:rFonts w:ascii="Times New Roman" w:hAnsi="Times New Roman" w:cs="Times New Roman"/>
          <w:sz w:val="24"/>
          <w:szCs w:val="24"/>
        </w:rPr>
        <w:t xml:space="preserve">o </w:t>
      </w:r>
      <w:r w:rsidRPr="003B6960">
        <w:rPr>
          <w:rFonts w:ascii="Times New Roman" w:hAnsi="Times New Roman" w:cs="Times New Roman"/>
          <w:sz w:val="24"/>
          <w:szCs w:val="24"/>
        </w:rPr>
        <w:t>přeměn</w:t>
      </w:r>
      <w:r w:rsidR="00BD58D3" w:rsidRPr="003B6960">
        <w:rPr>
          <w:rFonts w:ascii="Times New Roman" w:hAnsi="Times New Roman" w:cs="Times New Roman"/>
          <w:sz w:val="24"/>
          <w:szCs w:val="24"/>
        </w:rPr>
        <w:t>ě</w:t>
      </w:r>
      <w:r w:rsidRPr="003B6960">
        <w:rPr>
          <w:rFonts w:ascii="Times New Roman" w:hAnsi="Times New Roman" w:cs="Times New Roman"/>
          <w:sz w:val="24"/>
          <w:szCs w:val="24"/>
        </w:rPr>
        <w:t xml:space="preserve"> trestu, </w:t>
      </w:r>
      <w:r w:rsidR="002635BF">
        <w:rPr>
          <w:rFonts w:ascii="Times New Roman" w:hAnsi="Times New Roman" w:cs="Times New Roman"/>
          <w:sz w:val="24"/>
          <w:szCs w:val="24"/>
        </w:rPr>
        <w:br/>
      </w:r>
      <w:r w:rsidRPr="003B6960">
        <w:rPr>
          <w:rFonts w:ascii="Times New Roman" w:hAnsi="Times New Roman" w:cs="Times New Roman"/>
          <w:sz w:val="24"/>
          <w:szCs w:val="24"/>
        </w:rPr>
        <w:t xml:space="preserve">ale ještě před nastoupením k výkonu trestu </w:t>
      </w:r>
      <w:r w:rsidR="00894A11" w:rsidRPr="003B6960">
        <w:rPr>
          <w:rFonts w:ascii="Times New Roman" w:hAnsi="Times New Roman" w:cs="Times New Roman"/>
          <w:sz w:val="24"/>
          <w:szCs w:val="24"/>
        </w:rPr>
        <w:t>uloženého</w:t>
      </w:r>
      <w:r w:rsidRPr="003B6960">
        <w:rPr>
          <w:rFonts w:ascii="Times New Roman" w:hAnsi="Times New Roman" w:cs="Times New Roman"/>
          <w:sz w:val="24"/>
          <w:szCs w:val="24"/>
        </w:rPr>
        <w:t xml:space="preserve"> přeměnou je nutné použít analogii TZ </w:t>
      </w:r>
      <w:r w:rsidR="002635BF">
        <w:rPr>
          <w:rFonts w:ascii="Times New Roman" w:hAnsi="Times New Roman" w:cs="Times New Roman"/>
          <w:sz w:val="24"/>
          <w:szCs w:val="24"/>
        </w:rPr>
        <w:br/>
      </w:r>
      <w:r w:rsidRPr="003B6960">
        <w:rPr>
          <w:rFonts w:ascii="Times New Roman" w:hAnsi="Times New Roman" w:cs="Times New Roman"/>
          <w:sz w:val="24"/>
          <w:szCs w:val="24"/>
        </w:rPr>
        <w:t>o započítání vykonaného trestu OPP do přeměněného trestu (rozhodnutí NS R 50/1999).</w:t>
      </w:r>
    </w:p>
    <w:p w:rsidR="00FA6A1D" w:rsidRPr="003B6960" w:rsidRDefault="002C3F3A"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ab/>
        <w:t xml:space="preserve">Ve výjimečných případech může soud </w:t>
      </w:r>
      <w:r w:rsidR="00CA73FF" w:rsidRPr="003B6960">
        <w:rPr>
          <w:rFonts w:ascii="Times New Roman" w:hAnsi="Times New Roman" w:cs="Times New Roman"/>
          <w:sz w:val="24"/>
          <w:szCs w:val="24"/>
        </w:rPr>
        <w:t xml:space="preserve">i přes nedodržení podmínek výkonu trestu </w:t>
      </w:r>
      <w:r w:rsidRPr="003B6960">
        <w:rPr>
          <w:rFonts w:ascii="Times New Roman" w:hAnsi="Times New Roman" w:cs="Times New Roman"/>
          <w:sz w:val="24"/>
          <w:szCs w:val="24"/>
        </w:rPr>
        <w:t xml:space="preserve">ponechat trest OPP </w:t>
      </w:r>
      <w:r w:rsidR="00F40A21" w:rsidRPr="003B6960">
        <w:rPr>
          <w:rFonts w:ascii="Times New Roman" w:hAnsi="Times New Roman" w:cs="Times New Roman"/>
          <w:sz w:val="24"/>
          <w:szCs w:val="24"/>
        </w:rPr>
        <w:t xml:space="preserve">odsouzenému </w:t>
      </w:r>
      <w:r w:rsidRPr="003B6960">
        <w:rPr>
          <w:rFonts w:ascii="Times New Roman" w:hAnsi="Times New Roman" w:cs="Times New Roman"/>
          <w:sz w:val="24"/>
          <w:szCs w:val="24"/>
        </w:rPr>
        <w:t xml:space="preserve">v platnosti, přihlíží při tom k okolnostem případu a k osobě odsouzeného. V případě ponechání trestu OPP v platnosti přísluší soudu právo prodloužit dobu pro výkon trestu až o šest měsíců a zároveň stanovit nad odsouzeným dohled, uložit odsouzenému přiměřená omezení či přiměřené povinnosti nebo výchovné opatření podle </w:t>
      </w:r>
      <w:r w:rsidR="002635BF">
        <w:rPr>
          <w:rFonts w:ascii="Times New Roman" w:hAnsi="Times New Roman" w:cs="Times New Roman"/>
          <w:sz w:val="24"/>
          <w:szCs w:val="24"/>
        </w:rPr>
        <w:br/>
      </w:r>
      <w:r w:rsidRPr="003B6960">
        <w:rPr>
          <w:rFonts w:ascii="Times New Roman" w:hAnsi="Times New Roman" w:cs="Times New Roman"/>
          <w:sz w:val="24"/>
          <w:szCs w:val="24"/>
        </w:rPr>
        <w:t>§ 63 odst. 3, jedná-li se o odsouzeného ve věku blízkém věku mladistvých</w:t>
      </w:r>
      <w:r w:rsidR="00D8625C" w:rsidRPr="003B6960">
        <w:rPr>
          <w:rFonts w:ascii="Times New Roman" w:hAnsi="Times New Roman" w:cs="Times New Roman"/>
          <w:sz w:val="24"/>
          <w:szCs w:val="24"/>
        </w:rPr>
        <w:t xml:space="preserve"> (§ 65 odst. 3 TZ)</w:t>
      </w:r>
      <w:r w:rsidRPr="003B6960">
        <w:rPr>
          <w:rFonts w:ascii="Times New Roman" w:hAnsi="Times New Roman" w:cs="Times New Roman"/>
          <w:sz w:val="24"/>
          <w:szCs w:val="24"/>
        </w:rPr>
        <w:t>.</w:t>
      </w:r>
    </w:p>
    <w:p w:rsidR="002E46A8" w:rsidRPr="003B6960" w:rsidRDefault="00192865"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ab/>
        <w:t>Institut přeměny se jeví jako podstatná záruka potrestání pachatele při</w:t>
      </w:r>
      <w:r w:rsidR="00F04C83" w:rsidRPr="003B6960">
        <w:rPr>
          <w:rFonts w:ascii="Times New Roman" w:hAnsi="Times New Roman" w:cs="Times New Roman"/>
          <w:sz w:val="24"/>
          <w:szCs w:val="24"/>
        </w:rPr>
        <w:t xml:space="preserve"> projevu nedostatečnosti </w:t>
      </w:r>
      <w:r w:rsidRPr="003B6960">
        <w:rPr>
          <w:rFonts w:ascii="Times New Roman" w:hAnsi="Times New Roman" w:cs="Times New Roman"/>
          <w:sz w:val="24"/>
          <w:szCs w:val="24"/>
        </w:rPr>
        <w:t>uloženého trestu OPP. Aplikací přeměny dochází k potrestání pachatele jiným způsobem, který by měl sloužit k naplnění účelu trestu, tedy k převýchově pachatele a jeho motivaci vést v budoucnu řádný život.</w:t>
      </w:r>
    </w:p>
    <w:p w:rsidR="008E3D82" w:rsidRPr="003B6960" w:rsidRDefault="008E3D82" w:rsidP="00703763">
      <w:pPr>
        <w:tabs>
          <w:tab w:val="left" w:pos="567"/>
        </w:tabs>
        <w:spacing w:after="0" w:line="360" w:lineRule="auto"/>
        <w:jc w:val="both"/>
        <w:rPr>
          <w:rFonts w:ascii="Times New Roman" w:hAnsi="Times New Roman" w:cs="Times New Roman"/>
          <w:sz w:val="24"/>
          <w:szCs w:val="24"/>
        </w:rPr>
      </w:pPr>
    </w:p>
    <w:p w:rsidR="00BC1BAB" w:rsidRPr="003B6960" w:rsidRDefault="00BC1BAB" w:rsidP="00703763">
      <w:pPr>
        <w:spacing w:after="0" w:line="360" w:lineRule="auto"/>
        <w:jc w:val="both"/>
        <w:rPr>
          <w:rFonts w:ascii="Times New Roman" w:hAnsi="Times New Roman" w:cs="Times New Roman"/>
          <w:sz w:val="24"/>
          <w:szCs w:val="24"/>
        </w:rPr>
      </w:pPr>
    </w:p>
    <w:p w:rsidR="00B16C22" w:rsidRDefault="00B16C22" w:rsidP="00703763">
      <w:pPr>
        <w:spacing w:line="360" w:lineRule="auto"/>
        <w:jc w:val="both"/>
        <w:rPr>
          <w:rFonts w:ascii="Times New Roman" w:eastAsiaTheme="majorEastAsia" w:hAnsi="Times New Roman" w:cstheme="majorBidi"/>
          <w:b/>
          <w:bCs/>
          <w:color w:val="000000" w:themeColor="text1"/>
          <w:sz w:val="32"/>
          <w:szCs w:val="28"/>
        </w:rPr>
      </w:pPr>
      <w:bookmarkStart w:id="52" w:name="_Toc370397685"/>
      <w:bookmarkStart w:id="53" w:name="_Toc370924765"/>
      <w:bookmarkStart w:id="54" w:name="_Toc371008996"/>
      <w:bookmarkStart w:id="55" w:name="_Toc383042251"/>
      <w:r>
        <w:br w:type="page"/>
      </w:r>
    </w:p>
    <w:p w:rsidR="00BC1BAB" w:rsidRPr="00DA70D5" w:rsidRDefault="00BC1BAB" w:rsidP="00703763">
      <w:pPr>
        <w:pStyle w:val="Nadpis1"/>
        <w:spacing w:line="360" w:lineRule="auto"/>
        <w:jc w:val="both"/>
      </w:pPr>
      <w:bookmarkStart w:id="56" w:name="_Toc384201232"/>
      <w:r w:rsidRPr="00DA70D5">
        <w:lastRenderedPageBreak/>
        <w:t>Domácí vězení</w:t>
      </w:r>
      <w:bookmarkEnd w:id="52"/>
      <w:bookmarkEnd w:id="53"/>
      <w:bookmarkEnd w:id="54"/>
      <w:bookmarkEnd w:id="55"/>
      <w:bookmarkEnd w:id="56"/>
    </w:p>
    <w:p w:rsidR="00BC1BAB" w:rsidRPr="003B6960" w:rsidRDefault="00BC1BAB"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ab/>
        <w:t xml:space="preserve">Domácí vězení </w:t>
      </w:r>
      <w:r w:rsidRPr="003B6960">
        <w:rPr>
          <w:rFonts w:ascii="Times New Roman" w:hAnsi="Times New Roman" w:cs="Times New Roman"/>
          <w:i/>
          <w:sz w:val="24"/>
          <w:szCs w:val="24"/>
        </w:rPr>
        <w:t>(dále jen „DV“)</w:t>
      </w:r>
      <w:r w:rsidRPr="003B6960">
        <w:rPr>
          <w:rFonts w:ascii="Times New Roman" w:hAnsi="Times New Roman" w:cs="Times New Roman"/>
          <w:sz w:val="24"/>
          <w:szCs w:val="24"/>
        </w:rPr>
        <w:t xml:space="preserve"> je jedním z druhů alternativních trestů, </w:t>
      </w:r>
      <w:r w:rsidR="002635BF">
        <w:rPr>
          <w:rFonts w:ascii="Times New Roman" w:hAnsi="Times New Roman" w:cs="Times New Roman"/>
          <w:sz w:val="24"/>
          <w:szCs w:val="24"/>
        </w:rPr>
        <w:br/>
      </w:r>
      <w:r w:rsidRPr="003B6960">
        <w:rPr>
          <w:rFonts w:ascii="Times New Roman" w:hAnsi="Times New Roman" w:cs="Times New Roman"/>
          <w:sz w:val="24"/>
          <w:szCs w:val="24"/>
        </w:rPr>
        <w:t>který představuje hlavní alternativu k nepodmíněnému trestu odnětí svobody.</w:t>
      </w:r>
      <w:r w:rsidR="00C47EA7">
        <w:rPr>
          <w:rFonts w:ascii="Times New Roman" w:hAnsi="Times New Roman" w:cs="Times New Roman"/>
          <w:sz w:val="24"/>
          <w:szCs w:val="24"/>
        </w:rPr>
        <w:t xml:space="preserve"> Po provedené novelizaci </w:t>
      </w:r>
      <w:r w:rsidRPr="003B6960">
        <w:rPr>
          <w:rFonts w:ascii="Times New Roman" w:hAnsi="Times New Roman" w:cs="Times New Roman"/>
          <w:sz w:val="24"/>
          <w:szCs w:val="24"/>
        </w:rPr>
        <w:t>se tento stal také významnou alternativou k trestu OPP, a to za situace, kdy pachatel odsouzený k trestu OPP zavdal příčinu k jeho přeměně (§ 65 odst. 2 písm. a) TZ). Pro Českou republiku bylo zavedení tohoto trestu krokem kupředu v alternativním trestání pachatelů.</w:t>
      </w:r>
    </w:p>
    <w:p w:rsidR="00BC1BAB" w:rsidRPr="003B6960" w:rsidRDefault="00BC1BAB"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ab/>
        <w:t xml:space="preserve">Podstata trestu </w:t>
      </w:r>
      <w:r w:rsidR="00C47EA7">
        <w:rPr>
          <w:rFonts w:ascii="Times New Roman" w:hAnsi="Times New Roman" w:cs="Times New Roman"/>
          <w:sz w:val="24"/>
          <w:szCs w:val="24"/>
        </w:rPr>
        <w:t>domácího vězení</w:t>
      </w:r>
      <w:r w:rsidRPr="003B6960">
        <w:rPr>
          <w:rFonts w:ascii="Times New Roman" w:hAnsi="Times New Roman" w:cs="Times New Roman"/>
          <w:sz w:val="24"/>
          <w:szCs w:val="24"/>
        </w:rPr>
        <w:t xml:space="preserve"> spočívá v povinnosti pachatele zdržovat se po dobu stanovenou soudem v určeném obydlí. Sankcí je citelné omezení svobody pohybu garantované v čl. 14 odst. 1 </w:t>
      </w:r>
      <w:r w:rsidR="00670610" w:rsidRPr="003B6960">
        <w:rPr>
          <w:rFonts w:ascii="Times New Roman" w:hAnsi="Times New Roman" w:cs="Times New Roman"/>
          <w:sz w:val="24"/>
          <w:szCs w:val="24"/>
        </w:rPr>
        <w:t>LZPS.</w:t>
      </w:r>
      <w:r w:rsidRPr="003B6960">
        <w:rPr>
          <w:rFonts w:ascii="Times New Roman" w:hAnsi="Times New Roman" w:cs="Times New Roman"/>
          <w:sz w:val="24"/>
          <w:szCs w:val="24"/>
        </w:rPr>
        <w:t xml:space="preserve"> Újma způsobená omezením svobody pohybu je však mnohem menší než v případě odsouzení pachatele k výkonu nepodmíněného trestu odnětí svobody, byť by byl jen krátkodobého trvání.</w:t>
      </w:r>
      <w:r w:rsidRPr="003B6960">
        <w:rPr>
          <w:rStyle w:val="Znakapoznpodarou"/>
          <w:rFonts w:ascii="Times New Roman" w:hAnsi="Times New Roman" w:cs="Times New Roman"/>
          <w:sz w:val="24"/>
          <w:szCs w:val="24"/>
        </w:rPr>
        <w:footnoteReference w:id="75"/>
      </w:r>
      <w:r w:rsidRPr="003B6960">
        <w:rPr>
          <w:rFonts w:ascii="Times New Roman" w:hAnsi="Times New Roman" w:cs="Times New Roman"/>
          <w:sz w:val="24"/>
          <w:szCs w:val="24"/>
        </w:rPr>
        <w:t xml:space="preserve"> Pachatel </w:t>
      </w:r>
      <w:r w:rsidR="00C47EA7">
        <w:rPr>
          <w:rFonts w:ascii="Times New Roman" w:hAnsi="Times New Roman" w:cs="Times New Roman"/>
          <w:sz w:val="24"/>
          <w:szCs w:val="24"/>
        </w:rPr>
        <w:t>trestného činu</w:t>
      </w:r>
      <w:r w:rsidRPr="003B6960">
        <w:rPr>
          <w:rFonts w:ascii="Times New Roman" w:hAnsi="Times New Roman" w:cs="Times New Roman"/>
          <w:sz w:val="24"/>
          <w:szCs w:val="24"/>
        </w:rPr>
        <w:t xml:space="preserve"> není uvězněn ve věznici, vykonává svůj trest v soudem určeném obydlí, </w:t>
      </w:r>
      <w:r w:rsidR="00D82184">
        <w:rPr>
          <w:rFonts w:ascii="Times New Roman" w:hAnsi="Times New Roman" w:cs="Times New Roman"/>
          <w:sz w:val="24"/>
          <w:szCs w:val="24"/>
        </w:rPr>
        <w:t>které je</w:t>
      </w:r>
      <w:r w:rsidRPr="003B6960">
        <w:rPr>
          <w:rFonts w:ascii="Times New Roman" w:hAnsi="Times New Roman" w:cs="Times New Roman"/>
          <w:sz w:val="24"/>
          <w:szCs w:val="24"/>
        </w:rPr>
        <w:t xml:space="preserve"> vhodné pro jeho výkon </w:t>
      </w:r>
      <w:r w:rsidR="00AF7C3C">
        <w:rPr>
          <w:rFonts w:ascii="Times New Roman" w:hAnsi="Times New Roman" w:cs="Times New Roman"/>
          <w:sz w:val="24"/>
          <w:szCs w:val="24"/>
        </w:rPr>
        <w:br/>
      </w:r>
      <w:r w:rsidRPr="003B6960">
        <w:rPr>
          <w:rFonts w:ascii="Times New Roman" w:hAnsi="Times New Roman" w:cs="Times New Roman"/>
          <w:sz w:val="24"/>
          <w:szCs w:val="24"/>
        </w:rPr>
        <w:t>a zároveň nápravu pachatele.</w:t>
      </w:r>
      <w:r w:rsidRPr="003B6960">
        <w:rPr>
          <w:rStyle w:val="Znakapoznpodarou"/>
          <w:rFonts w:ascii="Times New Roman" w:hAnsi="Times New Roman" w:cs="Times New Roman"/>
          <w:sz w:val="24"/>
          <w:szCs w:val="24"/>
        </w:rPr>
        <w:footnoteReference w:id="76"/>
      </w:r>
    </w:p>
    <w:p w:rsidR="00BC1BAB" w:rsidRPr="003B6960" w:rsidRDefault="00BC1BAB"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ab/>
        <w:t>V posledních letech se v ČR pot</w:t>
      </w:r>
      <w:r w:rsidR="00D82184">
        <w:rPr>
          <w:rFonts w:ascii="Times New Roman" w:hAnsi="Times New Roman" w:cs="Times New Roman"/>
          <w:sz w:val="24"/>
          <w:szCs w:val="24"/>
        </w:rPr>
        <w:t xml:space="preserve">ýkáme s problémem </w:t>
      </w:r>
      <w:r w:rsidR="00C47EA7">
        <w:rPr>
          <w:rFonts w:ascii="Times New Roman" w:hAnsi="Times New Roman" w:cs="Times New Roman"/>
          <w:sz w:val="24"/>
          <w:szCs w:val="24"/>
        </w:rPr>
        <w:t>přeplněnost</w:t>
      </w:r>
      <w:r w:rsidR="00D82184">
        <w:rPr>
          <w:rFonts w:ascii="Times New Roman" w:hAnsi="Times New Roman" w:cs="Times New Roman"/>
          <w:sz w:val="24"/>
          <w:szCs w:val="24"/>
        </w:rPr>
        <w:t>i</w:t>
      </w:r>
      <w:r w:rsidR="00C47EA7">
        <w:rPr>
          <w:rFonts w:ascii="Times New Roman" w:hAnsi="Times New Roman" w:cs="Times New Roman"/>
          <w:sz w:val="24"/>
          <w:szCs w:val="24"/>
        </w:rPr>
        <w:t xml:space="preserve"> </w:t>
      </w:r>
      <w:r w:rsidRPr="003B6960">
        <w:rPr>
          <w:rFonts w:ascii="Times New Roman" w:hAnsi="Times New Roman" w:cs="Times New Roman"/>
          <w:sz w:val="24"/>
          <w:szCs w:val="24"/>
        </w:rPr>
        <w:t xml:space="preserve">věznic. Jelikož </w:t>
      </w:r>
      <w:r w:rsidR="00AF7C3C">
        <w:rPr>
          <w:rFonts w:ascii="Times New Roman" w:hAnsi="Times New Roman" w:cs="Times New Roman"/>
          <w:sz w:val="24"/>
          <w:szCs w:val="24"/>
        </w:rPr>
        <w:br/>
      </w:r>
      <w:r w:rsidRPr="003B6960">
        <w:rPr>
          <w:rFonts w:ascii="Times New Roman" w:hAnsi="Times New Roman" w:cs="Times New Roman"/>
          <w:sz w:val="24"/>
          <w:szCs w:val="24"/>
        </w:rPr>
        <w:t xml:space="preserve">si nemůžeme dovolit přizpůsobovat vězeňský systém </w:t>
      </w:r>
      <w:r w:rsidRPr="003B6960">
        <w:rPr>
          <w:rFonts w:ascii="Times New Roman" w:eastAsia="Times New Roman" w:hAnsi="Times New Roman" w:cs="Times New Roman"/>
          <w:sz w:val="24"/>
          <w:szCs w:val="24"/>
          <w:lang w:eastAsia="cs-CZ"/>
        </w:rPr>
        <w:t>rostoucímu počtu vězňů odsouzených k nepodmíněnému trestu odnětí svobody tím, že bychom navyšovali počet věznic či jejich kapacit</w:t>
      </w:r>
      <w:r w:rsidR="00670610" w:rsidRPr="003B6960">
        <w:rPr>
          <w:rFonts w:ascii="Times New Roman" w:eastAsia="Times New Roman" w:hAnsi="Times New Roman" w:cs="Times New Roman"/>
          <w:sz w:val="24"/>
          <w:szCs w:val="24"/>
          <w:lang w:eastAsia="cs-CZ"/>
        </w:rPr>
        <w:t>u, je trest DV vhodným řešením pro odlehčení zaplněnosti věznic.</w:t>
      </w:r>
    </w:p>
    <w:p w:rsidR="00BC1BAB" w:rsidRPr="003B6960" w:rsidRDefault="00BC1BAB"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ab/>
        <w:t xml:space="preserve">Uložení trestu </w:t>
      </w:r>
      <w:r w:rsidR="006E4D4F">
        <w:rPr>
          <w:rFonts w:ascii="Times New Roman" w:hAnsi="Times New Roman" w:cs="Times New Roman"/>
          <w:sz w:val="24"/>
          <w:szCs w:val="24"/>
        </w:rPr>
        <w:t>domácího vězení</w:t>
      </w:r>
      <w:r w:rsidRPr="003B6960">
        <w:rPr>
          <w:rFonts w:ascii="Times New Roman" w:hAnsi="Times New Roman" w:cs="Times New Roman"/>
          <w:sz w:val="24"/>
          <w:szCs w:val="24"/>
        </w:rPr>
        <w:t xml:space="preserve"> přichází v úvahu u pachatelů TČ, u kterých </w:t>
      </w:r>
      <w:r w:rsidR="002635BF">
        <w:rPr>
          <w:rFonts w:ascii="Times New Roman" w:hAnsi="Times New Roman" w:cs="Times New Roman"/>
          <w:sz w:val="24"/>
          <w:szCs w:val="24"/>
        </w:rPr>
        <w:br/>
      </w:r>
      <w:r w:rsidRPr="003B6960">
        <w:rPr>
          <w:rFonts w:ascii="Times New Roman" w:hAnsi="Times New Roman" w:cs="Times New Roman"/>
          <w:sz w:val="24"/>
          <w:szCs w:val="24"/>
        </w:rPr>
        <w:t xml:space="preserve">se dá předpokládat výchovné působení trestu na pachatele a dostatečný apel k jeho nápravě. Délka jakož i </w:t>
      </w:r>
      <w:r w:rsidR="009E78F6" w:rsidRPr="003B6960">
        <w:rPr>
          <w:rFonts w:ascii="Times New Roman" w:hAnsi="Times New Roman" w:cs="Times New Roman"/>
          <w:sz w:val="24"/>
          <w:szCs w:val="24"/>
        </w:rPr>
        <w:t>rozsah trestu</w:t>
      </w:r>
      <w:r w:rsidRPr="003B6960">
        <w:rPr>
          <w:rFonts w:ascii="Times New Roman" w:hAnsi="Times New Roman" w:cs="Times New Roman"/>
          <w:sz w:val="24"/>
          <w:szCs w:val="24"/>
        </w:rPr>
        <w:t xml:space="preserve"> jsou ponechány na uvážení soudu, který se při stanovování délky musí řídit zákonem stanovenou horní hranicí v </w:t>
      </w:r>
      <w:r w:rsidR="00D82184">
        <w:rPr>
          <w:rFonts w:ascii="Times New Roman" w:hAnsi="Times New Roman" w:cs="Times New Roman"/>
          <w:sz w:val="24"/>
          <w:szCs w:val="24"/>
        </w:rPr>
        <w:t>délce</w:t>
      </w:r>
      <w:r w:rsidRPr="003B6960">
        <w:rPr>
          <w:rFonts w:ascii="Times New Roman" w:hAnsi="Times New Roman" w:cs="Times New Roman"/>
          <w:sz w:val="24"/>
          <w:szCs w:val="24"/>
        </w:rPr>
        <w:t xml:space="preserve"> maximálně dvou let. U rozhodování </w:t>
      </w:r>
      <w:r w:rsidR="002635BF">
        <w:rPr>
          <w:rFonts w:ascii="Times New Roman" w:hAnsi="Times New Roman" w:cs="Times New Roman"/>
          <w:sz w:val="24"/>
          <w:szCs w:val="24"/>
        </w:rPr>
        <w:br/>
      </w:r>
      <w:r w:rsidRPr="003B6960">
        <w:rPr>
          <w:rFonts w:ascii="Times New Roman" w:hAnsi="Times New Roman" w:cs="Times New Roman"/>
          <w:sz w:val="24"/>
          <w:szCs w:val="24"/>
        </w:rPr>
        <w:t xml:space="preserve">o rozsahu trestu není soud vázán žádnou zákonem stanovenou hranicí, bude záležet pouze </w:t>
      </w:r>
      <w:r w:rsidR="002635BF">
        <w:rPr>
          <w:rFonts w:ascii="Times New Roman" w:hAnsi="Times New Roman" w:cs="Times New Roman"/>
          <w:sz w:val="24"/>
          <w:szCs w:val="24"/>
        </w:rPr>
        <w:br/>
      </w:r>
      <w:r w:rsidRPr="003B6960">
        <w:rPr>
          <w:rFonts w:ascii="Times New Roman" w:hAnsi="Times New Roman" w:cs="Times New Roman"/>
          <w:sz w:val="24"/>
          <w:szCs w:val="24"/>
        </w:rPr>
        <w:t xml:space="preserve">na uvážení soudu, jaký rozsah zvolí v návaznosti na pracovní dobu pachatele, čas potřebný k cestě do zaměstnání, na péči o nezletilé děti a nutnosti vyřizování důležitých osobních </w:t>
      </w:r>
      <w:r w:rsidR="002635BF">
        <w:rPr>
          <w:rFonts w:ascii="Times New Roman" w:hAnsi="Times New Roman" w:cs="Times New Roman"/>
          <w:sz w:val="24"/>
          <w:szCs w:val="24"/>
        </w:rPr>
        <w:br/>
      </w:r>
      <w:r w:rsidRPr="003B6960">
        <w:rPr>
          <w:rFonts w:ascii="Times New Roman" w:hAnsi="Times New Roman" w:cs="Times New Roman"/>
          <w:sz w:val="24"/>
          <w:szCs w:val="24"/>
        </w:rPr>
        <w:t>a rodinných záležitostí (§ 60 odst. 4 TZ).</w:t>
      </w:r>
    </w:p>
    <w:p w:rsidR="00BC1BAB" w:rsidRPr="003B6960" w:rsidRDefault="00BC1BAB"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ab/>
        <w:t xml:space="preserve">Trest </w:t>
      </w:r>
      <w:r w:rsidR="006E4D4F">
        <w:rPr>
          <w:rFonts w:ascii="Times New Roman" w:hAnsi="Times New Roman" w:cs="Times New Roman"/>
          <w:sz w:val="24"/>
          <w:szCs w:val="24"/>
        </w:rPr>
        <w:t>domácího vězení</w:t>
      </w:r>
      <w:r w:rsidRPr="003B6960">
        <w:rPr>
          <w:rFonts w:ascii="Times New Roman" w:hAnsi="Times New Roman" w:cs="Times New Roman"/>
          <w:sz w:val="24"/>
          <w:szCs w:val="24"/>
        </w:rPr>
        <w:t xml:space="preserve"> je velmi flexibilní neboť jde přizpůsobit přesně podle osoby konkrétního pachatele, jeho individuálních poměrů, možností a potřeb, a tím tento trest zcela odpovídá zásadě humanismu. </w:t>
      </w:r>
    </w:p>
    <w:p w:rsidR="00BC1BAB" w:rsidRPr="003B6960" w:rsidRDefault="00BC1BAB" w:rsidP="00703763">
      <w:pPr>
        <w:tabs>
          <w:tab w:val="left" w:pos="567"/>
        </w:tabs>
        <w:spacing w:after="0" w:line="360" w:lineRule="auto"/>
        <w:jc w:val="both"/>
        <w:rPr>
          <w:rFonts w:ascii="Times New Roman" w:hAnsi="Times New Roman" w:cs="Times New Roman"/>
          <w:sz w:val="24"/>
          <w:szCs w:val="24"/>
        </w:rPr>
      </w:pPr>
    </w:p>
    <w:p w:rsidR="00BC1BAB" w:rsidRPr="003B6960" w:rsidRDefault="00BC1BAB" w:rsidP="00703763">
      <w:pPr>
        <w:pStyle w:val="Nadpis2"/>
        <w:spacing w:before="0" w:after="0" w:line="360" w:lineRule="auto"/>
        <w:jc w:val="both"/>
        <w:rPr>
          <w:rFonts w:cs="Times New Roman"/>
        </w:rPr>
      </w:pPr>
      <w:bookmarkStart w:id="57" w:name="_Toc371008997"/>
      <w:bookmarkStart w:id="58" w:name="_Toc383042252"/>
      <w:bookmarkStart w:id="59" w:name="_Toc384201233"/>
      <w:r w:rsidRPr="003B6960">
        <w:rPr>
          <w:rFonts w:cs="Times New Roman"/>
        </w:rPr>
        <w:lastRenderedPageBreak/>
        <w:t>Historie domácího vězení</w:t>
      </w:r>
      <w:bookmarkEnd w:id="57"/>
      <w:bookmarkEnd w:id="58"/>
      <w:bookmarkEnd w:id="59"/>
    </w:p>
    <w:p w:rsidR="00BC1BAB" w:rsidRPr="003B6960" w:rsidRDefault="00BC1BAB"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ab/>
        <w:t>Vznik a vývoj domácího vězení může stejně jako vznik a vývoj alternativních trestů rozdělit do dvou etap. První etapu datujeme do konce 19. století, druhá etapa počíná poslední třetinou 20. století.</w:t>
      </w:r>
    </w:p>
    <w:p w:rsidR="00BC1BAB" w:rsidRPr="003B6960" w:rsidRDefault="00BC1BAB" w:rsidP="00367629">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ab/>
        <w:t xml:space="preserve">Do našeho právního řádu byl trest </w:t>
      </w:r>
      <w:r w:rsidR="009E78F6" w:rsidRPr="003B6960">
        <w:rPr>
          <w:rFonts w:ascii="Times New Roman" w:hAnsi="Times New Roman" w:cs="Times New Roman"/>
          <w:sz w:val="24"/>
          <w:szCs w:val="24"/>
        </w:rPr>
        <w:t>DV</w:t>
      </w:r>
      <w:r w:rsidRPr="003B6960">
        <w:rPr>
          <w:rFonts w:ascii="Times New Roman" w:hAnsi="Times New Roman" w:cs="Times New Roman"/>
          <w:sz w:val="24"/>
          <w:szCs w:val="24"/>
        </w:rPr>
        <w:t xml:space="preserve"> začleněn již dříve zákonem č. 117/1852 ř. z., </w:t>
      </w:r>
      <w:r w:rsidR="002635BF">
        <w:rPr>
          <w:rFonts w:ascii="Times New Roman" w:hAnsi="Times New Roman" w:cs="Times New Roman"/>
          <w:sz w:val="24"/>
          <w:szCs w:val="24"/>
        </w:rPr>
        <w:br/>
      </w:r>
      <w:r w:rsidRPr="003B6960">
        <w:rPr>
          <w:rFonts w:ascii="Times New Roman" w:hAnsi="Times New Roman" w:cs="Times New Roman"/>
          <w:sz w:val="24"/>
          <w:szCs w:val="24"/>
        </w:rPr>
        <w:t xml:space="preserve">o zločinech, přečinech a přestupcích. V tomto zákoně nalezneme trest </w:t>
      </w:r>
      <w:r w:rsidR="006E4D4F">
        <w:rPr>
          <w:rFonts w:ascii="Times New Roman" w:hAnsi="Times New Roman" w:cs="Times New Roman"/>
          <w:sz w:val="24"/>
          <w:szCs w:val="24"/>
        </w:rPr>
        <w:t>domácího vězení</w:t>
      </w:r>
      <w:r w:rsidRPr="003B6960">
        <w:rPr>
          <w:rFonts w:ascii="Times New Roman" w:hAnsi="Times New Roman" w:cs="Times New Roman"/>
          <w:sz w:val="24"/>
          <w:szCs w:val="24"/>
        </w:rPr>
        <w:t xml:space="preserve"> v ustanovení § 262 v tomto znění: </w:t>
      </w:r>
      <w:r w:rsidRPr="003B6960">
        <w:rPr>
          <w:rFonts w:ascii="Times New Roman" w:hAnsi="Times New Roman" w:cs="Times New Roman"/>
          <w:i/>
          <w:sz w:val="24"/>
          <w:szCs w:val="24"/>
        </w:rPr>
        <w:t>„Může se místo vězení prvního stupně uložiti vězení domácí, když trestanec jest člověkem bezúhonné pověsti a když by vzdálen jsa od svého příbytku, nemohl si hleděti svého úřadu, svého obchodu, nebo svého výdělku.“</w:t>
      </w:r>
      <w:r w:rsidRPr="003B6960">
        <w:rPr>
          <w:rFonts w:ascii="Times New Roman" w:hAnsi="Times New Roman" w:cs="Times New Roman"/>
          <w:sz w:val="24"/>
          <w:szCs w:val="24"/>
        </w:rPr>
        <w:t xml:space="preserve"> Tento zákon, účinný až do roku 1950 byl nahrazen zákonem č. 86/1950 Sb., který již trest </w:t>
      </w:r>
      <w:r w:rsidR="006E4D4F">
        <w:rPr>
          <w:rFonts w:ascii="Times New Roman" w:hAnsi="Times New Roman" w:cs="Times New Roman"/>
          <w:sz w:val="24"/>
          <w:szCs w:val="24"/>
        </w:rPr>
        <w:t>domácího vězení</w:t>
      </w:r>
      <w:r w:rsidRPr="003B6960">
        <w:rPr>
          <w:rFonts w:ascii="Times New Roman" w:hAnsi="Times New Roman" w:cs="Times New Roman"/>
          <w:sz w:val="24"/>
          <w:szCs w:val="24"/>
        </w:rPr>
        <w:t xml:space="preserve"> neznal.</w:t>
      </w:r>
      <w:r w:rsidRPr="003B6960">
        <w:rPr>
          <w:rStyle w:val="Znakapoznpodarou"/>
          <w:rFonts w:ascii="Times New Roman" w:hAnsi="Times New Roman" w:cs="Times New Roman"/>
          <w:sz w:val="24"/>
          <w:szCs w:val="24"/>
        </w:rPr>
        <w:footnoteReference w:id="77"/>
      </w:r>
    </w:p>
    <w:p w:rsidR="00BC1BAB" w:rsidRPr="003B6960" w:rsidRDefault="00BC1BAB"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ab/>
        <w:t xml:space="preserve">Ve vlně přicházející </w:t>
      </w:r>
      <w:r w:rsidR="00AF7C3C">
        <w:rPr>
          <w:rFonts w:ascii="Times New Roman" w:hAnsi="Times New Roman" w:cs="Times New Roman"/>
          <w:sz w:val="24"/>
          <w:szCs w:val="24"/>
        </w:rPr>
        <w:t xml:space="preserve">v </w:t>
      </w:r>
      <w:r w:rsidRPr="003B6960">
        <w:rPr>
          <w:rFonts w:ascii="Times New Roman" w:hAnsi="Times New Roman" w:cs="Times New Roman"/>
          <w:sz w:val="24"/>
          <w:szCs w:val="24"/>
        </w:rPr>
        <w:t xml:space="preserve">poslední </w:t>
      </w:r>
      <w:r w:rsidR="00AF7C3C">
        <w:rPr>
          <w:rFonts w:ascii="Times New Roman" w:hAnsi="Times New Roman" w:cs="Times New Roman"/>
          <w:sz w:val="24"/>
          <w:szCs w:val="24"/>
        </w:rPr>
        <w:t>třetině</w:t>
      </w:r>
      <w:r w:rsidRPr="003B6960">
        <w:rPr>
          <w:rFonts w:ascii="Times New Roman" w:hAnsi="Times New Roman" w:cs="Times New Roman"/>
          <w:sz w:val="24"/>
          <w:szCs w:val="24"/>
        </w:rPr>
        <w:t xml:space="preserve"> 20. století se již setkáváme s modernějším pojetím trestu </w:t>
      </w:r>
      <w:r w:rsidR="006E4D4F">
        <w:rPr>
          <w:rFonts w:ascii="Times New Roman" w:hAnsi="Times New Roman" w:cs="Times New Roman"/>
          <w:sz w:val="24"/>
          <w:szCs w:val="24"/>
        </w:rPr>
        <w:t>domácího vězení</w:t>
      </w:r>
      <w:r w:rsidRPr="003B6960">
        <w:rPr>
          <w:rFonts w:ascii="Times New Roman" w:hAnsi="Times New Roman" w:cs="Times New Roman"/>
          <w:sz w:val="24"/>
          <w:szCs w:val="24"/>
        </w:rPr>
        <w:t xml:space="preserve">, a to především ve Spojených státech amerických, </w:t>
      </w:r>
      <w:r w:rsidR="002635BF">
        <w:rPr>
          <w:rFonts w:ascii="Times New Roman" w:hAnsi="Times New Roman" w:cs="Times New Roman"/>
          <w:sz w:val="24"/>
          <w:szCs w:val="24"/>
        </w:rPr>
        <w:br/>
      </w:r>
      <w:r w:rsidRPr="003B6960">
        <w:rPr>
          <w:rFonts w:ascii="Times New Roman" w:hAnsi="Times New Roman" w:cs="Times New Roman"/>
          <w:sz w:val="24"/>
          <w:szCs w:val="24"/>
        </w:rPr>
        <w:t xml:space="preserve">kde k zavádění došlo již v osmdesátých letech 20. století. K výkonu a kontrole </w:t>
      </w:r>
      <w:r w:rsidR="00E45D1C" w:rsidRPr="003B6960">
        <w:rPr>
          <w:rFonts w:ascii="Times New Roman" w:hAnsi="Times New Roman" w:cs="Times New Roman"/>
          <w:sz w:val="24"/>
          <w:szCs w:val="24"/>
        </w:rPr>
        <w:t>DV</w:t>
      </w:r>
      <w:r w:rsidRPr="003B6960">
        <w:rPr>
          <w:rFonts w:ascii="Times New Roman" w:hAnsi="Times New Roman" w:cs="Times New Roman"/>
          <w:sz w:val="24"/>
          <w:szCs w:val="24"/>
        </w:rPr>
        <w:t xml:space="preserve"> začali Američané p</w:t>
      </w:r>
      <w:r w:rsidR="00E45D1C" w:rsidRPr="003B6960">
        <w:rPr>
          <w:rFonts w:ascii="Times New Roman" w:hAnsi="Times New Roman" w:cs="Times New Roman"/>
          <w:sz w:val="24"/>
          <w:szCs w:val="24"/>
        </w:rPr>
        <w:t>oužív</w:t>
      </w:r>
      <w:r w:rsidR="00D82184">
        <w:rPr>
          <w:rFonts w:ascii="Times New Roman" w:hAnsi="Times New Roman" w:cs="Times New Roman"/>
          <w:sz w:val="24"/>
          <w:szCs w:val="24"/>
        </w:rPr>
        <w:t>at elektronický monitoring</w:t>
      </w:r>
      <w:r w:rsidR="00E45D1C" w:rsidRPr="003B6960">
        <w:rPr>
          <w:rFonts w:ascii="Times New Roman" w:hAnsi="Times New Roman" w:cs="Times New Roman"/>
          <w:sz w:val="24"/>
          <w:szCs w:val="24"/>
        </w:rPr>
        <w:t xml:space="preserve"> </w:t>
      </w:r>
      <w:r w:rsidRPr="003B6960">
        <w:rPr>
          <w:rFonts w:ascii="Times New Roman" w:hAnsi="Times New Roman" w:cs="Times New Roman"/>
          <w:sz w:val="24"/>
          <w:szCs w:val="24"/>
        </w:rPr>
        <w:t>již roku 1986.</w:t>
      </w:r>
      <w:r w:rsidRPr="003B6960">
        <w:rPr>
          <w:rStyle w:val="Znakapoznpodarou"/>
          <w:rFonts w:ascii="Times New Roman" w:hAnsi="Times New Roman" w:cs="Times New Roman"/>
          <w:sz w:val="24"/>
          <w:szCs w:val="24"/>
        </w:rPr>
        <w:footnoteReference w:id="78"/>
      </w:r>
    </w:p>
    <w:p w:rsidR="00BC1BAB" w:rsidRPr="003B6960" w:rsidRDefault="00BC1BAB"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ab/>
        <w:t xml:space="preserve">Na evropském kontinentu se jako první země při zavádění trestu </w:t>
      </w:r>
      <w:r w:rsidR="006E4D4F">
        <w:rPr>
          <w:rFonts w:ascii="Times New Roman" w:hAnsi="Times New Roman" w:cs="Times New Roman"/>
          <w:sz w:val="24"/>
          <w:szCs w:val="24"/>
        </w:rPr>
        <w:t>domácího vězení</w:t>
      </w:r>
      <w:r w:rsidRPr="003B6960">
        <w:rPr>
          <w:rFonts w:ascii="Times New Roman" w:hAnsi="Times New Roman" w:cs="Times New Roman"/>
          <w:sz w:val="24"/>
          <w:szCs w:val="24"/>
        </w:rPr>
        <w:t xml:space="preserve"> začaly angažovat Velká Británie, Švédsko, Francie a Nizozemí. Ve všech těchto zemích </w:t>
      </w:r>
      <w:r w:rsidR="002635BF">
        <w:rPr>
          <w:rFonts w:ascii="Times New Roman" w:hAnsi="Times New Roman" w:cs="Times New Roman"/>
          <w:sz w:val="24"/>
          <w:szCs w:val="24"/>
        </w:rPr>
        <w:br/>
      </w:r>
      <w:r w:rsidRPr="003B6960">
        <w:rPr>
          <w:rFonts w:ascii="Times New Roman" w:hAnsi="Times New Roman" w:cs="Times New Roman"/>
          <w:sz w:val="24"/>
          <w:szCs w:val="24"/>
        </w:rPr>
        <w:t>je v současné době výkon i kontrola tohoto trestu velmi efektivní.</w:t>
      </w:r>
      <w:r w:rsidRPr="003B6960">
        <w:rPr>
          <w:rStyle w:val="Znakapoznpodarou"/>
          <w:rFonts w:ascii="Times New Roman" w:hAnsi="Times New Roman" w:cs="Times New Roman"/>
          <w:sz w:val="24"/>
          <w:szCs w:val="24"/>
        </w:rPr>
        <w:footnoteReference w:id="79"/>
      </w:r>
      <w:r w:rsidRPr="003B6960">
        <w:rPr>
          <w:rFonts w:ascii="Times New Roman" w:hAnsi="Times New Roman" w:cs="Times New Roman"/>
          <w:sz w:val="24"/>
          <w:szCs w:val="24"/>
        </w:rPr>
        <w:t xml:space="preserve"> </w:t>
      </w:r>
    </w:p>
    <w:p w:rsidR="00BC1BAB" w:rsidRPr="003B6960" w:rsidRDefault="00E45D1C"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ab/>
        <w:t>ČR</w:t>
      </w:r>
      <w:r w:rsidR="00BC1BAB" w:rsidRPr="003B6960">
        <w:rPr>
          <w:rFonts w:ascii="Times New Roman" w:hAnsi="Times New Roman" w:cs="Times New Roman"/>
          <w:sz w:val="24"/>
          <w:szCs w:val="24"/>
        </w:rPr>
        <w:t xml:space="preserve"> se k opětovnému zavedení trestu </w:t>
      </w:r>
      <w:r w:rsidR="006E4D4F">
        <w:rPr>
          <w:rFonts w:ascii="Times New Roman" w:hAnsi="Times New Roman" w:cs="Times New Roman"/>
          <w:sz w:val="24"/>
          <w:szCs w:val="24"/>
        </w:rPr>
        <w:t>domácího vězení</w:t>
      </w:r>
      <w:r w:rsidR="00BC1BAB" w:rsidRPr="003B6960">
        <w:rPr>
          <w:rFonts w:ascii="Times New Roman" w:hAnsi="Times New Roman" w:cs="Times New Roman"/>
          <w:sz w:val="24"/>
          <w:szCs w:val="24"/>
        </w:rPr>
        <w:t xml:space="preserve"> uchýlila teprve nedávno, když byl trest DV do českého právního řádu zaveden s účinností zákona č. 40/2009 Sb., trestního zákoníku</w:t>
      </w:r>
      <w:r w:rsidRPr="003B6960">
        <w:rPr>
          <w:rFonts w:ascii="Times New Roman" w:hAnsi="Times New Roman" w:cs="Times New Roman"/>
          <w:sz w:val="24"/>
          <w:szCs w:val="24"/>
        </w:rPr>
        <w:t xml:space="preserve"> </w:t>
      </w:r>
      <w:r w:rsidR="00BC1BAB" w:rsidRPr="003B6960">
        <w:rPr>
          <w:rFonts w:ascii="Times New Roman" w:hAnsi="Times New Roman" w:cs="Times New Roman"/>
          <w:sz w:val="24"/>
          <w:szCs w:val="24"/>
        </w:rPr>
        <w:t xml:space="preserve">ke dni 1. 1. 2010. Do současné podoby dovedla trest DV novela </w:t>
      </w:r>
      <w:r w:rsidR="006E4D4F">
        <w:rPr>
          <w:rFonts w:ascii="Times New Roman" w:hAnsi="Times New Roman" w:cs="Times New Roman"/>
          <w:sz w:val="24"/>
          <w:szCs w:val="24"/>
        </w:rPr>
        <w:t>trestního zákoníku</w:t>
      </w:r>
      <w:r w:rsidR="00BC1BAB" w:rsidRPr="003B6960">
        <w:rPr>
          <w:rFonts w:ascii="Times New Roman" w:hAnsi="Times New Roman" w:cs="Times New Roman"/>
          <w:sz w:val="24"/>
          <w:szCs w:val="24"/>
        </w:rPr>
        <w:t xml:space="preserve"> provedená zákonem č. 330/2011 Sb., s účinností od 1. 12. 2011. V současné době nalezneme aktuální úpravu trestu </w:t>
      </w:r>
      <w:r w:rsidRPr="003B6960">
        <w:rPr>
          <w:rFonts w:ascii="Times New Roman" w:hAnsi="Times New Roman" w:cs="Times New Roman"/>
          <w:sz w:val="24"/>
          <w:szCs w:val="24"/>
        </w:rPr>
        <w:t>DV</w:t>
      </w:r>
      <w:r w:rsidR="00BC1BAB" w:rsidRPr="003B6960">
        <w:rPr>
          <w:rFonts w:ascii="Times New Roman" w:hAnsi="Times New Roman" w:cs="Times New Roman"/>
          <w:sz w:val="24"/>
          <w:szCs w:val="24"/>
        </w:rPr>
        <w:t xml:space="preserve"> především v ustanoveních </w:t>
      </w:r>
      <w:r w:rsidR="00D82184">
        <w:rPr>
          <w:rFonts w:ascii="Times New Roman" w:hAnsi="Times New Roman" w:cs="Times New Roman"/>
          <w:sz w:val="24"/>
          <w:szCs w:val="24"/>
        </w:rPr>
        <w:t xml:space="preserve">§ 57a, </w:t>
      </w:r>
      <w:r w:rsidR="00BC1BAB" w:rsidRPr="003B6960">
        <w:rPr>
          <w:rFonts w:ascii="Times New Roman" w:hAnsi="Times New Roman" w:cs="Times New Roman"/>
          <w:sz w:val="24"/>
          <w:szCs w:val="24"/>
        </w:rPr>
        <w:t xml:space="preserve">§ 60 a §61 TZ a v ustanoveních </w:t>
      </w:r>
      <w:r w:rsidR="00D82184">
        <w:rPr>
          <w:rFonts w:ascii="Times New Roman" w:hAnsi="Times New Roman" w:cs="Times New Roman"/>
          <w:sz w:val="24"/>
          <w:szCs w:val="24"/>
        </w:rPr>
        <w:br/>
      </w:r>
      <w:r w:rsidR="00BC1BAB" w:rsidRPr="003B6960">
        <w:rPr>
          <w:rFonts w:ascii="Times New Roman" w:hAnsi="Times New Roman" w:cs="Times New Roman"/>
          <w:sz w:val="24"/>
          <w:szCs w:val="24"/>
        </w:rPr>
        <w:t>§ 334a - § 334</w:t>
      </w:r>
      <w:r w:rsidRPr="003B6960">
        <w:rPr>
          <w:rFonts w:ascii="Times New Roman" w:hAnsi="Times New Roman" w:cs="Times New Roman"/>
          <w:sz w:val="24"/>
          <w:szCs w:val="24"/>
        </w:rPr>
        <w:t xml:space="preserve"> TŘ.</w:t>
      </w:r>
    </w:p>
    <w:p w:rsidR="00BC1BAB" w:rsidRPr="003B6960" w:rsidRDefault="00BC1BAB" w:rsidP="00703763">
      <w:pPr>
        <w:tabs>
          <w:tab w:val="left" w:pos="567"/>
        </w:tabs>
        <w:spacing w:after="0" w:line="360" w:lineRule="auto"/>
        <w:jc w:val="both"/>
        <w:rPr>
          <w:rFonts w:ascii="Times New Roman" w:hAnsi="Times New Roman" w:cs="Times New Roman"/>
          <w:sz w:val="24"/>
          <w:szCs w:val="24"/>
        </w:rPr>
      </w:pPr>
    </w:p>
    <w:p w:rsidR="00BC1BAB" w:rsidRPr="003B6960" w:rsidRDefault="00BC1BAB" w:rsidP="00703763">
      <w:pPr>
        <w:tabs>
          <w:tab w:val="left" w:pos="567"/>
        </w:tabs>
        <w:spacing w:after="0" w:line="360" w:lineRule="auto"/>
        <w:jc w:val="both"/>
        <w:rPr>
          <w:rFonts w:ascii="Times New Roman" w:hAnsi="Times New Roman" w:cs="Times New Roman"/>
          <w:b/>
          <w:sz w:val="24"/>
          <w:szCs w:val="24"/>
        </w:rPr>
      </w:pPr>
    </w:p>
    <w:p w:rsidR="00BC1BAB" w:rsidRPr="003B6960" w:rsidRDefault="00BC1BAB" w:rsidP="00703763">
      <w:pPr>
        <w:pStyle w:val="Nadpis2"/>
        <w:spacing w:before="0" w:after="0" w:line="360" w:lineRule="auto"/>
        <w:jc w:val="both"/>
        <w:rPr>
          <w:rFonts w:cs="Times New Roman"/>
        </w:rPr>
      </w:pPr>
      <w:bookmarkStart w:id="60" w:name="_Toc370397687"/>
      <w:bookmarkStart w:id="61" w:name="_Toc370924767"/>
      <w:bookmarkStart w:id="62" w:name="_Toc371008999"/>
      <w:bookmarkStart w:id="63" w:name="_Toc383042253"/>
      <w:bookmarkStart w:id="64" w:name="_Toc384201234"/>
      <w:r w:rsidRPr="003B6960">
        <w:rPr>
          <w:rFonts w:cs="Times New Roman"/>
        </w:rPr>
        <w:t>Podmínky uložení trestu domácího vězení</w:t>
      </w:r>
      <w:bookmarkEnd w:id="60"/>
      <w:bookmarkEnd w:id="61"/>
      <w:bookmarkEnd w:id="62"/>
      <w:bookmarkEnd w:id="63"/>
      <w:bookmarkEnd w:id="64"/>
    </w:p>
    <w:p w:rsidR="00BC1BAB" w:rsidRPr="003B6960" w:rsidRDefault="00BC1BAB"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ab/>
        <w:t xml:space="preserve">Trest </w:t>
      </w:r>
      <w:r w:rsidR="006E4D4F">
        <w:rPr>
          <w:rFonts w:ascii="Times New Roman" w:hAnsi="Times New Roman" w:cs="Times New Roman"/>
          <w:sz w:val="24"/>
          <w:szCs w:val="24"/>
        </w:rPr>
        <w:t>domácího vězení</w:t>
      </w:r>
      <w:r w:rsidRPr="003B6960">
        <w:rPr>
          <w:rFonts w:ascii="Times New Roman" w:hAnsi="Times New Roman" w:cs="Times New Roman"/>
          <w:sz w:val="24"/>
          <w:szCs w:val="24"/>
        </w:rPr>
        <w:t xml:space="preserve"> je možno uložit v případě, že </w:t>
      </w:r>
      <w:r w:rsidR="00922141" w:rsidRPr="003B6960">
        <w:rPr>
          <w:rFonts w:ascii="Times New Roman" w:hAnsi="Times New Roman" w:cs="Times New Roman"/>
          <w:sz w:val="24"/>
          <w:szCs w:val="24"/>
        </w:rPr>
        <w:t xml:space="preserve">je </w:t>
      </w:r>
      <w:r w:rsidRPr="003B6960">
        <w:rPr>
          <w:rFonts w:ascii="Times New Roman" w:hAnsi="Times New Roman" w:cs="Times New Roman"/>
          <w:sz w:val="24"/>
          <w:szCs w:val="24"/>
        </w:rPr>
        <w:t xml:space="preserve">jednání pachatele dle </w:t>
      </w:r>
      <w:r w:rsidR="00922141" w:rsidRPr="003B6960">
        <w:rPr>
          <w:rFonts w:ascii="Times New Roman" w:hAnsi="Times New Roman" w:cs="Times New Roman"/>
          <w:sz w:val="24"/>
          <w:szCs w:val="24"/>
        </w:rPr>
        <w:t>TZ</w:t>
      </w:r>
      <w:r w:rsidRPr="003B6960">
        <w:rPr>
          <w:rFonts w:ascii="Times New Roman" w:hAnsi="Times New Roman" w:cs="Times New Roman"/>
          <w:sz w:val="24"/>
          <w:szCs w:val="24"/>
        </w:rPr>
        <w:t xml:space="preserve"> klasifik</w:t>
      </w:r>
      <w:r w:rsidR="00922141" w:rsidRPr="003B6960">
        <w:rPr>
          <w:rFonts w:ascii="Times New Roman" w:hAnsi="Times New Roman" w:cs="Times New Roman"/>
          <w:sz w:val="24"/>
          <w:szCs w:val="24"/>
        </w:rPr>
        <w:t xml:space="preserve">ováno </w:t>
      </w:r>
      <w:r w:rsidRPr="003B6960">
        <w:rPr>
          <w:rFonts w:ascii="Times New Roman" w:hAnsi="Times New Roman" w:cs="Times New Roman"/>
          <w:sz w:val="24"/>
          <w:szCs w:val="24"/>
        </w:rPr>
        <w:t>jako přečin</w:t>
      </w:r>
      <w:r w:rsidR="006150F6" w:rsidRPr="003B6960">
        <w:rPr>
          <w:rStyle w:val="Znakapoznpodarou"/>
          <w:rFonts w:ascii="Times New Roman" w:hAnsi="Times New Roman" w:cs="Times New Roman"/>
          <w:sz w:val="24"/>
          <w:szCs w:val="24"/>
        </w:rPr>
        <w:footnoteReference w:id="80"/>
      </w:r>
      <w:r w:rsidRPr="003B6960">
        <w:rPr>
          <w:rFonts w:ascii="Times New Roman" w:hAnsi="Times New Roman" w:cs="Times New Roman"/>
          <w:sz w:val="24"/>
          <w:szCs w:val="24"/>
        </w:rPr>
        <w:t xml:space="preserve"> a zároveň jsou splněny podmínky dané zákonem, a to ta, </w:t>
      </w:r>
      <w:r w:rsidR="002635BF">
        <w:rPr>
          <w:rFonts w:ascii="Times New Roman" w:hAnsi="Times New Roman" w:cs="Times New Roman"/>
          <w:sz w:val="24"/>
          <w:szCs w:val="24"/>
        </w:rPr>
        <w:br/>
      </w:r>
      <w:r w:rsidRPr="003B6960">
        <w:rPr>
          <w:rFonts w:ascii="Times New Roman" w:hAnsi="Times New Roman" w:cs="Times New Roman"/>
          <w:sz w:val="24"/>
          <w:szCs w:val="24"/>
        </w:rPr>
        <w:t>že vzhledem k povaze a závažnosti spáchaného přečinu a vzhledem k osobě pachatele</w:t>
      </w:r>
      <w:r w:rsidR="006150F6" w:rsidRPr="003B6960">
        <w:rPr>
          <w:rStyle w:val="Znakapoznpodarou"/>
          <w:rFonts w:ascii="Times New Roman" w:hAnsi="Times New Roman" w:cs="Times New Roman"/>
          <w:sz w:val="24"/>
          <w:szCs w:val="24"/>
        </w:rPr>
        <w:footnoteReference w:id="81"/>
      </w:r>
      <w:r w:rsidRPr="003B6960">
        <w:rPr>
          <w:rFonts w:ascii="Times New Roman" w:hAnsi="Times New Roman" w:cs="Times New Roman"/>
          <w:sz w:val="24"/>
          <w:szCs w:val="24"/>
        </w:rPr>
        <w:t xml:space="preserve"> lze </w:t>
      </w:r>
      <w:r w:rsidRPr="003B6960">
        <w:rPr>
          <w:rFonts w:ascii="Times New Roman" w:hAnsi="Times New Roman" w:cs="Times New Roman"/>
          <w:sz w:val="24"/>
          <w:szCs w:val="24"/>
        </w:rPr>
        <w:lastRenderedPageBreak/>
        <w:t>mít důvodně za to, že postačí uložení tohoto trestu a zároveň musí dát pachatel písemný slib, že se bude ve stanovené době zdržovat v určeném obydlí a při výkonu kontroly trestu poskytne veškerou potřebnou součinnost (§ 60 odst. 1 TZ).</w:t>
      </w:r>
    </w:p>
    <w:p w:rsidR="00BC1BAB" w:rsidRPr="003B6960" w:rsidRDefault="00BC1BAB" w:rsidP="00703763">
      <w:pPr>
        <w:tabs>
          <w:tab w:val="left" w:pos="567"/>
        </w:tabs>
        <w:spacing w:after="0" w:line="360" w:lineRule="auto"/>
        <w:jc w:val="both"/>
        <w:rPr>
          <w:rFonts w:ascii="Times New Roman" w:hAnsi="Times New Roman" w:cs="Times New Roman"/>
          <w:sz w:val="24"/>
          <w:szCs w:val="24"/>
        </w:rPr>
      </w:pPr>
    </w:p>
    <w:p w:rsidR="00BC1BAB" w:rsidRPr="003B6960" w:rsidRDefault="00BC1BAB" w:rsidP="00703763">
      <w:pPr>
        <w:tabs>
          <w:tab w:val="left" w:pos="567"/>
        </w:tabs>
        <w:spacing w:after="0" w:line="360" w:lineRule="auto"/>
        <w:jc w:val="both"/>
        <w:rPr>
          <w:rFonts w:ascii="Times New Roman" w:hAnsi="Times New Roman" w:cs="Times New Roman"/>
          <w:sz w:val="24"/>
          <w:szCs w:val="24"/>
        </w:rPr>
      </w:pPr>
    </w:p>
    <w:p w:rsidR="00BC1BAB" w:rsidRPr="003B6960" w:rsidRDefault="00BC1BAB" w:rsidP="00703763">
      <w:pPr>
        <w:pStyle w:val="Nadpis3"/>
        <w:spacing w:before="0" w:after="0" w:line="360" w:lineRule="auto"/>
        <w:jc w:val="both"/>
        <w:rPr>
          <w:rFonts w:cs="Times New Roman"/>
        </w:rPr>
      </w:pPr>
      <w:bookmarkStart w:id="65" w:name="_Toc370397689"/>
      <w:bookmarkStart w:id="66" w:name="_Toc370924769"/>
      <w:bookmarkStart w:id="67" w:name="_Toc371009001"/>
      <w:bookmarkStart w:id="68" w:name="_Toc383042254"/>
      <w:bookmarkStart w:id="69" w:name="_Toc384201235"/>
      <w:r w:rsidRPr="003B6960">
        <w:rPr>
          <w:rFonts w:cs="Times New Roman"/>
        </w:rPr>
        <w:t xml:space="preserve">Povaha a závažnost </w:t>
      </w:r>
      <w:r w:rsidR="00362016" w:rsidRPr="003B6960">
        <w:rPr>
          <w:rFonts w:cs="Times New Roman"/>
        </w:rPr>
        <w:t>pře</w:t>
      </w:r>
      <w:r w:rsidRPr="003B6960">
        <w:rPr>
          <w:rFonts w:cs="Times New Roman"/>
        </w:rPr>
        <w:t>činu</w:t>
      </w:r>
      <w:bookmarkEnd w:id="65"/>
      <w:bookmarkEnd w:id="66"/>
      <w:bookmarkEnd w:id="67"/>
      <w:bookmarkEnd w:id="68"/>
      <w:bookmarkEnd w:id="69"/>
    </w:p>
    <w:p w:rsidR="00BC1BAB" w:rsidRPr="003B6960" w:rsidRDefault="00BC1BAB" w:rsidP="00F276DC">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ab/>
        <w:t>Povaha a závažnost trestného činu hraje velkou roli při určení</w:t>
      </w:r>
      <w:r w:rsidR="00BD12B8" w:rsidRPr="003B6960">
        <w:rPr>
          <w:rFonts w:ascii="Times New Roman" w:hAnsi="Times New Roman" w:cs="Times New Roman"/>
          <w:sz w:val="24"/>
          <w:szCs w:val="24"/>
        </w:rPr>
        <w:t>,</w:t>
      </w:r>
      <w:r w:rsidRPr="003B6960">
        <w:rPr>
          <w:rFonts w:ascii="Times New Roman" w:hAnsi="Times New Roman" w:cs="Times New Roman"/>
          <w:sz w:val="24"/>
          <w:szCs w:val="24"/>
        </w:rPr>
        <w:t xml:space="preserve"> zda je splněna jedna z podmínek pro uložení trestu </w:t>
      </w:r>
      <w:r w:rsidR="006E4D4F">
        <w:rPr>
          <w:rFonts w:ascii="Times New Roman" w:hAnsi="Times New Roman" w:cs="Times New Roman"/>
          <w:sz w:val="24"/>
          <w:szCs w:val="24"/>
        </w:rPr>
        <w:t>domácího vězení</w:t>
      </w:r>
      <w:r w:rsidR="00BD12B8" w:rsidRPr="003B6960">
        <w:rPr>
          <w:rFonts w:ascii="Times New Roman" w:hAnsi="Times New Roman" w:cs="Times New Roman"/>
          <w:sz w:val="24"/>
          <w:szCs w:val="24"/>
        </w:rPr>
        <w:t xml:space="preserve"> jako trestu samostatného. V</w:t>
      </w:r>
      <w:r w:rsidRPr="003B6960">
        <w:rPr>
          <w:rFonts w:ascii="Times New Roman" w:hAnsi="Times New Roman" w:cs="Times New Roman"/>
          <w:sz w:val="24"/>
          <w:szCs w:val="24"/>
        </w:rPr>
        <w:t>hledem k povaze a zá</w:t>
      </w:r>
      <w:r w:rsidR="00BD12B8" w:rsidRPr="003B6960">
        <w:rPr>
          <w:rFonts w:ascii="Times New Roman" w:hAnsi="Times New Roman" w:cs="Times New Roman"/>
          <w:sz w:val="24"/>
          <w:szCs w:val="24"/>
        </w:rPr>
        <w:t xml:space="preserve">važnosti trestného činu a také </w:t>
      </w:r>
      <w:r w:rsidRPr="003B6960">
        <w:rPr>
          <w:rFonts w:ascii="Times New Roman" w:hAnsi="Times New Roman" w:cs="Times New Roman"/>
          <w:sz w:val="24"/>
          <w:szCs w:val="24"/>
        </w:rPr>
        <w:t xml:space="preserve">vzhledem k osobě a poměrům pachatele </w:t>
      </w:r>
      <w:r w:rsidR="00BD12B8" w:rsidRPr="003B6960">
        <w:rPr>
          <w:rFonts w:ascii="Times New Roman" w:hAnsi="Times New Roman" w:cs="Times New Roman"/>
          <w:sz w:val="24"/>
          <w:szCs w:val="24"/>
        </w:rPr>
        <w:t>se musí mít</w:t>
      </w:r>
      <w:r w:rsidRPr="003B6960">
        <w:rPr>
          <w:rFonts w:ascii="Times New Roman" w:hAnsi="Times New Roman" w:cs="Times New Roman"/>
          <w:sz w:val="24"/>
          <w:szCs w:val="24"/>
        </w:rPr>
        <w:t xml:space="preserve"> důvodně za to, že uložení trestu DV postačí k nápravě pachatele a jeví se jako nejvhodnější trest k jeho nápravě (§ 60 odst. 1 TZ).</w:t>
      </w:r>
    </w:p>
    <w:p w:rsidR="00BC1BAB" w:rsidRPr="003B6960" w:rsidRDefault="00BC1BAB"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ab/>
        <w:t xml:space="preserve">Povahu a závažnost </w:t>
      </w:r>
      <w:r w:rsidR="006E4D4F">
        <w:rPr>
          <w:rFonts w:ascii="Times New Roman" w:hAnsi="Times New Roman" w:cs="Times New Roman"/>
          <w:sz w:val="24"/>
          <w:szCs w:val="24"/>
        </w:rPr>
        <w:t>trestného činu</w:t>
      </w:r>
      <w:r w:rsidRPr="003B6960">
        <w:rPr>
          <w:rFonts w:ascii="Times New Roman" w:hAnsi="Times New Roman" w:cs="Times New Roman"/>
          <w:sz w:val="24"/>
          <w:szCs w:val="24"/>
        </w:rPr>
        <w:t xml:space="preserve"> určuje individuální způsob a intenzita naplnění konkrétních znaků TČ popsaných ve skutkové podstatě. Roli hraje provedení </w:t>
      </w:r>
      <w:r w:rsidR="006E4D4F">
        <w:rPr>
          <w:rFonts w:ascii="Times New Roman" w:hAnsi="Times New Roman" w:cs="Times New Roman"/>
          <w:sz w:val="24"/>
          <w:szCs w:val="24"/>
        </w:rPr>
        <w:t>trestného činu</w:t>
      </w:r>
      <w:r w:rsidRPr="003B6960">
        <w:rPr>
          <w:rFonts w:ascii="Times New Roman" w:hAnsi="Times New Roman" w:cs="Times New Roman"/>
          <w:sz w:val="24"/>
          <w:szCs w:val="24"/>
        </w:rPr>
        <w:t xml:space="preserve">, jeho následky i existence polehčujících či přitěžujících okolností.  Povaha TČ je dána mimo znaky </w:t>
      </w:r>
      <w:r w:rsidR="006E4D4F">
        <w:rPr>
          <w:rFonts w:ascii="Times New Roman" w:hAnsi="Times New Roman" w:cs="Times New Roman"/>
          <w:sz w:val="24"/>
          <w:szCs w:val="24"/>
        </w:rPr>
        <w:t>skutkové podstaty</w:t>
      </w:r>
      <w:r w:rsidRPr="003B6960">
        <w:rPr>
          <w:rFonts w:ascii="Times New Roman" w:hAnsi="Times New Roman" w:cs="Times New Roman"/>
          <w:sz w:val="24"/>
          <w:szCs w:val="24"/>
        </w:rPr>
        <w:t xml:space="preserve"> také okolnostmi, za nichž byl čin spáchán, tj. pohnutka, záměr nebo cíl pachatele.</w:t>
      </w:r>
      <w:r w:rsidRPr="003B6960">
        <w:rPr>
          <w:rStyle w:val="Znakapoznpodarou"/>
          <w:rFonts w:ascii="Times New Roman" w:hAnsi="Times New Roman" w:cs="Times New Roman"/>
          <w:sz w:val="24"/>
          <w:szCs w:val="24"/>
        </w:rPr>
        <w:footnoteReference w:id="82"/>
      </w:r>
      <w:r w:rsidRPr="003B6960">
        <w:rPr>
          <w:rFonts w:ascii="Times New Roman" w:hAnsi="Times New Roman" w:cs="Times New Roman"/>
          <w:sz w:val="24"/>
          <w:szCs w:val="24"/>
        </w:rPr>
        <w:t xml:space="preserve">  Povaha a závažnost činu může vyloučit možnost uložení trestu </w:t>
      </w:r>
      <w:r w:rsidR="00D61D45">
        <w:rPr>
          <w:rFonts w:ascii="Times New Roman" w:hAnsi="Times New Roman" w:cs="Times New Roman"/>
          <w:sz w:val="24"/>
          <w:szCs w:val="24"/>
        </w:rPr>
        <w:t>domácího vězení</w:t>
      </w:r>
      <w:r w:rsidRPr="003B6960">
        <w:rPr>
          <w:rFonts w:ascii="Times New Roman" w:hAnsi="Times New Roman" w:cs="Times New Roman"/>
          <w:sz w:val="24"/>
          <w:szCs w:val="24"/>
        </w:rPr>
        <w:t xml:space="preserve"> například v situacích, kdy pachatel spáchal přečin přímo z domova a hrozí tedy obava, že by mohl </w:t>
      </w:r>
      <w:r w:rsidR="006E4D4F">
        <w:rPr>
          <w:rFonts w:ascii="Times New Roman" w:hAnsi="Times New Roman" w:cs="Times New Roman"/>
          <w:sz w:val="24"/>
          <w:szCs w:val="24"/>
        </w:rPr>
        <w:t>trestný čin</w:t>
      </w:r>
      <w:r w:rsidRPr="003B6960">
        <w:rPr>
          <w:rFonts w:ascii="Times New Roman" w:hAnsi="Times New Roman" w:cs="Times New Roman"/>
          <w:sz w:val="24"/>
          <w:szCs w:val="24"/>
        </w:rPr>
        <w:t xml:space="preserve"> i při výkonu trestu dále opakovat. Ideálním příkladem takového činu </w:t>
      </w:r>
      <w:r w:rsidR="002635BF">
        <w:rPr>
          <w:rFonts w:ascii="Times New Roman" w:hAnsi="Times New Roman" w:cs="Times New Roman"/>
          <w:sz w:val="24"/>
          <w:szCs w:val="24"/>
        </w:rPr>
        <w:br/>
      </w:r>
      <w:r w:rsidRPr="003B6960">
        <w:rPr>
          <w:rFonts w:ascii="Times New Roman" w:hAnsi="Times New Roman" w:cs="Times New Roman"/>
          <w:sz w:val="24"/>
          <w:szCs w:val="24"/>
        </w:rPr>
        <w:t xml:space="preserve">je domácí násilí nebo internetové delikty. </w:t>
      </w:r>
    </w:p>
    <w:p w:rsidR="004B184A" w:rsidRPr="003B6960" w:rsidRDefault="004B184A" w:rsidP="00703763">
      <w:pPr>
        <w:tabs>
          <w:tab w:val="left" w:pos="567"/>
        </w:tabs>
        <w:spacing w:after="0" w:line="360" w:lineRule="auto"/>
        <w:jc w:val="both"/>
        <w:rPr>
          <w:rFonts w:ascii="Times New Roman" w:hAnsi="Times New Roman" w:cs="Times New Roman"/>
          <w:sz w:val="24"/>
          <w:szCs w:val="24"/>
        </w:rPr>
      </w:pPr>
    </w:p>
    <w:p w:rsidR="004B184A" w:rsidRPr="003B6960" w:rsidRDefault="00D67972" w:rsidP="00703763">
      <w:pPr>
        <w:pStyle w:val="Nadpis3"/>
        <w:spacing w:line="360" w:lineRule="auto"/>
        <w:jc w:val="both"/>
        <w:rPr>
          <w:rFonts w:cs="Times New Roman"/>
          <w:szCs w:val="24"/>
        </w:rPr>
      </w:pPr>
      <w:bookmarkStart w:id="70" w:name="_Toc383042255"/>
      <w:bookmarkStart w:id="71" w:name="_Toc384201236"/>
      <w:r w:rsidRPr="003B6960">
        <w:rPr>
          <w:rFonts w:cs="Times New Roman"/>
        </w:rPr>
        <w:t>O</w:t>
      </w:r>
      <w:r w:rsidR="004B184A" w:rsidRPr="003B6960">
        <w:rPr>
          <w:rFonts w:cs="Times New Roman"/>
        </w:rPr>
        <w:t>soba pachatele a jeho poměry</w:t>
      </w:r>
      <w:bookmarkEnd w:id="70"/>
      <w:bookmarkEnd w:id="71"/>
    </w:p>
    <w:p w:rsidR="00BC1BAB" w:rsidRPr="003B6960" w:rsidRDefault="00BC1BAB"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ab/>
        <w:t xml:space="preserve">Při posuzování poměrů pachatele a jeho osoby je brán zřetel především na osobní, rodinné, majetkové a jiné poměry i </w:t>
      </w:r>
      <w:r w:rsidR="004B184A" w:rsidRPr="003B6960">
        <w:rPr>
          <w:rFonts w:ascii="Times New Roman" w:hAnsi="Times New Roman" w:cs="Times New Roman"/>
          <w:sz w:val="24"/>
          <w:szCs w:val="24"/>
        </w:rPr>
        <w:t xml:space="preserve">na </w:t>
      </w:r>
      <w:r w:rsidRPr="003B6960">
        <w:rPr>
          <w:rFonts w:ascii="Times New Roman" w:hAnsi="Times New Roman" w:cs="Times New Roman"/>
          <w:sz w:val="24"/>
          <w:szCs w:val="24"/>
        </w:rPr>
        <w:t xml:space="preserve">možnost jeho nápravy. Mezi tyto poměry patří například zdravotní stav pachatele, péče o rodinu, těhotenství, zaměstnání, společenské postavení, </w:t>
      </w:r>
      <w:r w:rsidR="00D67972" w:rsidRPr="003B6960">
        <w:rPr>
          <w:rFonts w:ascii="Times New Roman" w:hAnsi="Times New Roman" w:cs="Times New Roman"/>
          <w:sz w:val="24"/>
          <w:szCs w:val="24"/>
        </w:rPr>
        <w:t xml:space="preserve">i </w:t>
      </w:r>
      <w:r w:rsidRPr="003B6960">
        <w:rPr>
          <w:rFonts w:ascii="Times New Roman" w:hAnsi="Times New Roman" w:cs="Times New Roman"/>
          <w:sz w:val="24"/>
          <w:szCs w:val="24"/>
        </w:rPr>
        <w:t xml:space="preserve">majetková situace celé pachatelovy rodiny. Pro závěr, že trest </w:t>
      </w:r>
      <w:r w:rsidR="006E4D4F">
        <w:rPr>
          <w:rFonts w:ascii="Times New Roman" w:hAnsi="Times New Roman" w:cs="Times New Roman"/>
          <w:sz w:val="24"/>
          <w:szCs w:val="24"/>
        </w:rPr>
        <w:t>domácího vězení</w:t>
      </w:r>
      <w:r w:rsidRPr="003B6960">
        <w:rPr>
          <w:rFonts w:ascii="Times New Roman" w:hAnsi="Times New Roman" w:cs="Times New Roman"/>
          <w:sz w:val="24"/>
          <w:szCs w:val="24"/>
        </w:rPr>
        <w:t xml:space="preserve"> postačí k nápravě pachatele, bude rozhodný styl pachatelova dosavadního života, jeho chování následující po spáchání a také bytové poměry pachatele.</w:t>
      </w:r>
      <w:r w:rsidRPr="003B6960">
        <w:rPr>
          <w:rStyle w:val="Znakapoznpodarou"/>
          <w:rFonts w:ascii="Times New Roman" w:hAnsi="Times New Roman" w:cs="Times New Roman"/>
          <w:sz w:val="24"/>
          <w:szCs w:val="24"/>
        </w:rPr>
        <w:footnoteReference w:id="83"/>
      </w:r>
      <w:r w:rsidRPr="003B6960">
        <w:rPr>
          <w:rFonts w:ascii="Times New Roman" w:hAnsi="Times New Roman" w:cs="Times New Roman"/>
          <w:sz w:val="24"/>
          <w:szCs w:val="24"/>
        </w:rPr>
        <w:t xml:space="preserve"> Zda má pachatel stálé bydliště, vhodné pro výkon trestu DV je rozhodné pro určení míry možnosti nápravy pachatele, neboť například </w:t>
      </w:r>
      <w:proofErr w:type="spellStart"/>
      <w:r w:rsidRPr="003B6960">
        <w:rPr>
          <w:rFonts w:ascii="Times New Roman" w:hAnsi="Times New Roman" w:cs="Times New Roman"/>
          <w:sz w:val="24"/>
          <w:szCs w:val="24"/>
        </w:rPr>
        <w:t>spoluobývání</w:t>
      </w:r>
      <w:proofErr w:type="spellEnd"/>
      <w:r w:rsidRPr="003B6960">
        <w:rPr>
          <w:rFonts w:ascii="Times New Roman" w:hAnsi="Times New Roman" w:cs="Times New Roman"/>
          <w:sz w:val="24"/>
          <w:szCs w:val="24"/>
        </w:rPr>
        <w:t xml:space="preserve"> stejného bydliště osobami, které by mohly mít </w:t>
      </w:r>
      <w:r w:rsidRPr="003B6960">
        <w:rPr>
          <w:rFonts w:ascii="Times New Roman" w:hAnsi="Times New Roman" w:cs="Times New Roman"/>
          <w:sz w:val="24"/>
          <w:szCs w:val="24"/>
        </w:rPr>
        <w:lastRenderedPageBreak/>
        <w:t xml:space="preserve">negativní vliv na nápravu pachatele je jevem, zapříčiňujícím nevhodnost uložení trestu </w:t>
      </w:r>
      <w:r w:rsidR="006E4D4F">
        <w:rPr>
          <w:rFonts w:ascii="Times New Roman" w:hAnsi="Times New Roman" w:cs="Times New Roman"/>
          <w:sz w:val="24"/>
          <w:szCs w:val="24"/>
        </w:rPr>
        <w:t>domácího vězení</w:t>
      </w:r>
      <w:r w:rsidRPr="003B6960">
        <w:rPr>
          <w:rFonts w:ascii="Times New Roman" w:hAnsi="Times New Roman" w:cs="Times New Roman"/>
          <w:sz w:val="24"/>
          <w:szCs w:val="24"/>
        </w:rPr>
        <w:t>.</w:t>
      </w:r>
      <w:r w:rsidRPr="003B6960">
        <w:rPr>
          <w:rStyle w:val="Znakapoznpodarou"/>
          <w:rFonts w:ascii="Times New Roman" w:hAnsi="Times New Roman" w:cs="Times New Roman"/>
          <w:sz w:val="24"/>
          <w:szCs w:val="24"/>
        </w:rPr>
        <w:footnoteReference w:id="84"/>
      </w:r>
    </w:p>
    <w:p w:rsidR="00BC1BAB" w:rsidRPr="003B6960" w:rsidRDefault="00BC1BAB"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ab/>
        <w:t xml:space="preserve">Při ukládání tohoto trestu musí soud odůvodnit skutečnosti, ze kterých plyne, že trest </w:t>
      </w:r>
      <w:r w:rsidR="00D61D45">
        <w:rPr>
          <w:rFonts w:ascii="Times New Roman" w:hAnsi="Times New Roman" w:cs="Times New Roman"/>
          <w:sz w:val="24"/>
          <w:szCs w:val="24"/>
        </w:rPr>
        <w:t>domácího vězení</w:t>
      </w:r>
      <w:r w:rsidRPr="003B6960">
        <w:rPr>
          <w:rFonts w:ascii="Times New Roman" w:hAnsi="Times New Roman" w:cs="Times New Roman"/>
          <w:sz w:val="24"/>
          <w:szCs w:val="24"/>
        </w:rPr>
        <w:t xml:space="preserve"> je trestem postačujícím k nápravě pachatele, a že tedy není třeba ukládat </w:t>
      </w:r>
      <w:r w:rsidR="006E4D4F">
        <w:rPr>
          <w:rFonts w:ascii="Times New Roman" w:hAnsi="Times New Roman" w:cs="Times New Roman"/>
          <w:sz w:val="24"/>
          <w:szCs w:val="24"/>
        </w:rPr>
        <w:t>nepodmíněný trest odnětí svobody</w:t>
      </w:r>
      <w:r w:rsidR="00BF40C6" w:rsidRPr="003B6960">
        <w:rPr>
          <w:rFonts w:ascii="Times New Roman" w:hAnsi="Times New Roman" w:cs="Times New Roman"/>
          <w:sz w:val="24"/>
          <w:szCs w:val="24"/>
        </w:rPr>
        <w:t>.</w:t>
      </w:r>
      <w:r w:rsidRPr="003B6960">
        <w:rPr>
          <w:rStyle w:val="Znakapoznpodarou"/>
          <w:rFonts w:ascii="Times New Roman" w:hAnsi="Times New Roman" w:cs="Times New Roman"/>
          <w:sz w:val="24"/>
          <w:szCs w:val="24"/>
        </w:rPr>
        <w:footnoteReference w:id="85"/>
      </w:r>
      <w:r w:rsidRPr="003B6960">
        <w:rPr>
          <w:rFonts w:ascii="Times New Roman" w:hAnsi="Times New Roman" w:cs="Times New Roman"/>
          <w:sz w:val="24"/>
          <w:szCs w:val="24"/>
        </w:rPr>
        <w:t xml:space="preserve"> Toto tvrzení musí vycházet z povahy a závažnosti spáchaného přečinu a taktéž z hodnocení osoby a poměrů pachatele.</w:t>
      </w:r>
      <w:r w:rsidRPr="003B6960">
        <w:rPr>
          <w:rStyle w:val="Znakapoznpodarou"/>
          <w:rFonts w:ascii="Times New Roman" w:hAnsi="Times New Roman" w:cs="Times New Roman"/>
          <w:sz w:val="24"/>
          <w:szCs w:val="24"/>
        </w:rPr>
        <w:footnoteReference w:id="86"/>
      </w:r>
    </w:p>
    <w:p w:rsidR="00BC1BAB" w:rsidRPr="003B6960" w:rsidRDefault="00BC1BAB" w:rsidP="00703763">
      <w:pPr>
        <w:tabs>
          <w:tab w:val="left" w:pos="567"/>
        </w:tabs>
        <w:spacing w:after="0" w:line="360" w:lineRule="auto"/>
        <w:jc w:val="both"/>
        <w:rPr>
          <w:rFonts w:ascii="Times New Roman" w:hAnsi="Times New Roman" w:cs="Times New Roman"/>
          <w:sz w:val="24"/>
          <w:szCs w:val="24"/>
        </w:rPr>
      </w:pPr>
    </w:p>
    <w:p w:rsidR="00BC1BAB" w:rsidRPr="003B6960" w:rsidRDefault="00BC1BAB" w:rsidP="00703763">
      <w:pPr>
        <w:tabs>
          <w:tab w:val="left" w:pos="567"/>
        </w:tabs>
        <w:spacing w:after="0" w:line="360" w:lineRule="auto"/>
        <w:jc w:val="both"/>
        <w:rPr>
          <w:rFonts w:ascii="Times New Roman" w:hAnsi="Times New Roman" w:cs="Times New Roman"/>
          <w:sz w:val="24"/>
          <w:szCs w:val="24"/>
        </w:rPr>
      </w:pPr>
    </w:p>
    <w:p w:rsidR="00BC1BAB" w:rsidRPr="003B6960" w:rsidRDefault="00BC1BAB" w:rsidP="00703763">
      <w:pPr>
        <w:pStyle w:val="Nadpis3"/>
        <w:spacing w:before="0" w:after="0" w:line="360" w:lineRule="auto"/>
        <w:jc w:val="both"/>
        <w:rPr>
          <w:rFonts w:cs="Times New Roman"/>
        </w:rPr>
      </w:pPr>
      <w:bookmarkStart w:id="72" w:name="_Toc370397690"/>
      <w:bookmarkStart w:id="73" w:name="_Toc370924770"/>
      <w:bookmarkStart w:id="74" w:name="_Toc371009002"/>
      <w:bookmarkStart w:id="75" w:name="_Toc383042256"/>
      <w:bookmarkStart w:id="76" w:name="_Toc384201237"/>
      <w:r w:rsidRPr="003B6960">
        <w:rPr>
          <w:rFonts w:cs="Times New Roman"/>
        </w:rPr>
        <w:t xml:space="preserve">Slib zdržení se </w:t>
      </w:r>
      <w:bookmarkEnd w:id="72"/>
      <w:bookmarkEnd w:id="73"/>
      <w:bookmarkEnd w:id="74"/>
      <w:r w:rsidRPr="003B6960">
        <w:rPr>
          <w:rFonts w:cs="Times New Roman"/>
        </w:rPr>
        <w:t>v určeném obydlí</w:t>
      </w:r>
      <w:bookmarkEnd w:id="75"/>
      <w:bookmarkEnd w:id="76"/>
    </w:p>
    <w:p w:rsidR="00BC1BAB" w:rsidRPr="003B6960" w:rsidRDefault="00BC1BAB"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ab/>
        <w:t xml:space="preserve">Pachatel přečinu musí soudu písemně slíbit, že se bude v soudem stanovené době zdržovat v obydlí mu soudem určeném pro výkon trestu </w:t>
      </w:r>
      <w:r w:rsidR="00D61D45">
        <w:rPr>
          <w:rFonts w:ascii="Times New Roman" w:hAnsi="Times New Roman" w:cs="Times New Roman"/>
          <w:sz w:val="24"/>
          <w:szCs w:val="24"/>
        </w:rPr>
        <w:t>domácího vězení</w:t>
      </w:r>
      <w:r w:rsidRPr="003B6960">
        <w:rPr>
          <w:rFonts w:ascii="Times New Roman" w:hAnsi="Times New Roman" w:cs="Times New Roman"/>
          <w:sz w:val="24"/>
          <w:szCs w:val="24"/>
        </w:rPr>
        <w:t xml:space="preserve"> a současně sl</w:t>
      </w:r>
      <w:r w:rsidR="00256041" w:rsidRPr="003B6960">
        <w:rPr>
          <w:rFonts w:ascii="Times New Roman" w:hAnsi="Times New Roman" w:cs="Times New Roman"/>
          <w:sz w:val="24"/>
          <w:szCs w:val="24"/>
        </w:rPr>
        <w:t>íbit</w:t>
      </w:r>
      <w:r w:rsidRPr="003B6960">
        <w:rPr>
          <w:rFonts w:ascii="Times New Roman" w:hAnsi="Times New Roman" w:cs="Times New Roman"/>
          <w:sz w:val="24"/>
          <w:szCs w:val="24"/>
        </w:rPr>
        <w:t xml:space="preserve">, </w:t>
      </w:r>
      <w:r w:rsidR="002635BF">
        <w:rPr>
          <w:rFonts w:ascii="Times New Roman" w:hAnsi="Times New Roman" w:cs="Times New Roman"/>
          <w:sz w:val="24"/>
          <w:szCs w:val="24"/>
        </w:rPr>
        <w:br/>
      </w:r>
      <w:r w:rsidRPr="003B6960">
        <w:rPr>
          <w:rFonts w:ascii="Times New Roman" w:hAnsi="Times New Roman" w:cs="Times New Roman"/>
          <w:sz w:val="24"/>
          <w:szCs w:val="24"/>
        </w:rPr>
        <w:t>že poskytne veškerou součinnost potřebnou pro výkon kontroly tohoto trestu.</w:t>
      </w:r>
      <w:r w:rsidRPr="003B6960">
        <w:rPr>
          <w:rStyle w:val="Znakapoznpodarou"/>
          <w:rFonts w:ascii="Times New Roman" w:hAnsi="Times New Roman" w:cs="Times New Roman"/>
          <w:sz w:val="24"/>
          <w:szCs w:val="24"/>
        </w:rPr>
        <w:footnoteReference w:id="87"/>
      </w:r>
      <w:r w:rsidRPr="003B6960">
        <w:rPr>
          <w:rFonts w:ascii="Times New Roman" w:hAnsi="Times New Roman" w:cs="Times New Roman"/>
          <w:sz w:val="24"/>
          <w:szCs w:val="24"/>
        </w:rPr>
        <w:t xml:space="preserve"> </w:t>
      </w:r>
    </w:p>
    <w:p w:rsidR="00256041" w:rsidRPr="003B6960" w:rsidRDefault="00BC1BAB"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ab/>
        <w:t xml:space="preserve">Uložení trestu </w:t>
      </w:r>
      <w:r w:rsidR="00D61D45">
        <w:rPr>
          <w:rFonts w:ascii="Times New Roman" w:hAnsi="Times New Roman" w:cs="Times New Roman"/>
          <w:sz w:val="24"/>
          <w:szCs w:val="24"/>
        </w:rPr>
        <w:t>domácího vězení</w:t>
      </w:r>
      <w:r w:rsidRPr="003B6960">
        <w:rPr>
          <w:rFonts w:ascii="Times New Roman" w:hAnsi="Times New Roman" w:cs="Times New Roman"/>
          <w:sz w:val="24"/>
          <w:szCs w:val="24"/>
        </w:rPr>
        <w:t xml:space="preserve"> je slibem pachatele</w:t>
      </w:r>
      <w:r w:rsidR="00256041" w:rsidRPr="003B6960">
        <w:rPr>
          <w:rFonts w:ascii="Times New Roman" w:hAnsi="Times New Roman" w:cs="Times New Roman"/>
          <w:sz w:val="24"/>
          <w:szCs w:val="24"/>
        </w:rPr>
        <w:t xml:space="preserve"> podmíněno</w:t>
      </w:r>
      <w:r w:rsidRPr="003B6960">
        <w:rPr>
          <w:rFonts w:ascii="Times New Roman" w:hAnsi="Times New Roman" w:cs="Times New Roman"/>
          <w:sz w:val="24"/>
          <w:szCs w:val="24"/>
        </w:rPr>
        <w:t xml:space="preserve">, což znamená, že proti vůli pachatele nelze </w:t>
      </w:r>
      <w:r w:rsidR="006E4D4F">
        <w:rPr>
          <w:rFonts w:ascii="Times New Roman" w:hAnsi="Times New Roman" w:cs="Times New Roman"/>
          <w:sz w:val="24"/>
          <w:szCs w:val="24"/>
        </w:rPr>
        <w:t>tento alternativní trest</w:t>
      </w:r>
      <w:r w:rsidRPr="003B6960">
        <w:rPr>
          <w:rFonts w:ascii="Times New Roman" w:hAnsi="Times New Roman" w:cs="Times New Roman"/>
          <w:sz w:val="24"/>
          <w:szCs w:val="24"/>
        </w:rPr>
        <w:t xml:space="preserve"> uložit. Tato vlastnost je zcela specifická pro trest </w:t>
      </w:r>
      <w:r w:rsidR="006E4D4F">
        <w:rPr>
          <w:rFonts w:ascii="Times New Roman" w:hAnsi="Times New Roman" w:cs="Times New Roman"/>
          <w:sz w:val="24"/>
          <w:szCs w:val="24"/>
        </w:rPr>
        <w:t>domácího vězení</w:t>
      </w:r>
      <w:r w:rsidR="00D61D45">
        <w:rPr>
          <w:rFonts w:ascii="Times New Roman" w:hAnsi="Times New Roman" w:cs="Times New Roman"/>
          <w:sz w:val="24"/>
          <w:szCs w:val="24"/>
        </w:rPr>
        <w:t>. DV</w:t>
      </w:r>
      <w:r w:rsidR="00256041" w:rsidRPr="003B6960">
        <w:rPr>
          <w:rFonts w:ascii="Times New Roman" w:hAnsi="Times New Roman" w:cs="Times New Roman"/>
          <w:sz w:val="24"/>
          <w:szCs w:val="24"/>
        </w:rPr>
        <w:t xml:space="preserve"> </w:t>
      </w:r>
      <w:r w:rsidRPr="003B6960">
        <w:rPr>
          <w:rFonts w:ascii="Times New Roman" w:hAnsi="Times New Roman" w:cs="Times New Roman"/>
          <w:sz w:val="24"/>
          <w:szCs w:val="24"/>
        </w:rPr>
        <w:t>je jediným trestem v české právní úpravě, který nemůže být uložen proti vůli pachatele, a to hlavně z toho důvodu, že slib pachatele navyšuje předpoklad úspěšného dosažení účelu trestu. Dalším důvodem vyžadování slibu pachatele před uložením trestu je skutečnost, že pro bezproblémový výkon trestu a jeho kontrolu je nutná součinnost pachatele, proto byla do § 60 odst. 1 písm. b) TZ zakotvena podmínka slibu.</w:t>
      </w:r>
      <w:r w:rsidRPr="003B6960">
        <w:rPr>
          <w:rStyle w:val="Znakapoznpodarou"/>
          <w:rFonts w:ascii="Times New Roman" w:hAnsi="Times New Roman" w:cs="Times New Roman"/>
          <w:sz w:val="24"/>
          <w:szCs w:val="24"/>
        </w:rPr>
        <w:footnoteReference w:id="88"/>
      </w:r>
      <w:r w:rsidRPr="003B6960">
        <w:rPr>
          <w:rFonts w:ascii="Times New Roman" w:hAnsi="Times New Roman" w:cs="Times New Roman"/>
          <w:sz w:val="24"/>
          <w:szCs w:val="24"/>
        </w:rPr>
        <w:t xml:space="preserve"> </w:t>
      </w:r>
    </w:p>
    <w:p w:rsidR="00BC1BAB" w:rsidRPr="003B6960" w:rsidRDefault="00256041"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ab/>
        <w:t>P</w:t>
      </w:r>
      <w:r w:rsidR="00BC1BAB" w:rsidRPr="003B6960">
        <w:rPr>
          <w:rFonts w:ascii="Times New Roman" w:hAnsi="Times New Roman" w:cs="Times New Roman"/>
          <w:sz w:val="24"/>
          <w:szCs w:val="24"/>
        </w:rPr>
        <w:t xml:space="preserve">odmínku </w:t>
      </w:r>
      <w:r w:rsidRPr="003B6960">
        <w:rPr>
          <w:rFonts w:ascii="Times New Roman" w:hAnsi="Times New Roman" w:cs="Times New Roman"/>
          <w:sz w:val="24"/>
          <w:szCs w:val="24"/>
        </w:rPr>
        <w:t xml:space="preserve">slibu </w:t>
      </w:r>
      <w:r w:rsidR="00BC1BAB" w:rsidRPr="003B6960">
        <w:rPr>
          <w:rFonts w:ascii="Times New Roman" w:hAnsi="Times New Roman" w:cs="Times New Roman"/>
          <w:sz w:val="24"/>
          <w:szCs w:val="24"/>
        </w:rPr>
        <w:t>požaduje zákonodárce po pachateli přečinu, aby zjistil, zda</w:t>
      </w:r>
      <w:r w:rsidRPr="003B6960">
        <w:rPr>
          <w:rFonts w:ascii="Times New Roman" w:hAnsi="Times New Roman" w:cs="Times New Roman"/>
          <w:sz w:val="24"/>
          <w:szCs w:val="24"/>
        </w:rPr>
        <w:t xml:space="preserve"> je pachatel ochoten</w:t>
      </w:r>
      <w:r w:rsidR="00BC1BAB" w:rsidRPr="003B6960">
        <w:rPr>
          <w:rFonts w:ascii="Times New Roman" w:hAnsi="Times New Roman" w:cs="Times New Roman"/>
          <w:sz w:val="24"/>
          <w:szCs w:val="24"/>
        </w:rPr>
        <w:t xml:space="preserve"> trest </w:t>
      </w:r>
      <w:r w:rsidR="00D61D45">
        <w:rPr>
          <w:rFonts w:ascii="Times New Roman" w:hAnsi="Times New Roman" w:cs="Times New Roman"/>
          <w:sz w:val="24"/>
          <w:szCs w:val="24"/>
        </w:rPr>
        <w:t>domácího vězení</w:t>
      </w:r>
      <w:r w:rsidR="00BC1BAB" w:rsidRPr="003B6960">
        <w:rPr>
          <w:rFonts w:ascii="Times New Roman" w:hAnsi="Times New Roman" w:cs="Times New Roman"/>
          <w:sz w:val="24"/>
          <w:szCs w:val="24"/>
        </w:rPr>
        <w:t xml:space="preserve"> přijmout a připraven vykonat spolu s případnými uloženými přiměřenými povinnostmi a omezeními. Pachatelův skutečný zájem na uložení </w:t>
      </w:r>
      <w:r w:rsidR="006E4D4F">
        <w:rPr>
          <w:rFonts w:ascii="Times New Roman" w:hAnsi="Times New Roman" w:cs="Times New Roman"/>
          <w:sz w:val="24"/>
          <w:szCs w:val="24"/>
        </w:rPr>
        <w:t>domácího vězení</w:t>
      </w:r>
      <w:r w:rsidR="00BC1BAB" w:rsidRPr="003B6960">
        <w:rPr>
          <w:rFonts w:ascii="Times New Roman" w:hAnsi="Times New Roman" w:cs="Times New Roman"/>
          <w:sz w:val="24"/>
          <w:szCs w:val="24"/>
        </w:rPr>
        <w:t xml:space="preserve"> má význam v situaci, kdy soud volí, zda tento druh trestu uložit či nikoli, neboť </w:t>
      </w:r>
      <w:r w:rsidR="002635BF">
        <w:rPr>
          <w:rFonts w:ascii="Times New Roman" w:hAnsi="Times New Roman" w:cs="Times New Roman"/>
          <w:sz w:val="24"/>
          <w:szCs w:val="24"/>
        </w:rPr>
        <w:br/>
      </w:r>
      <w:r w:rsidR="00BC1BAB" w:rsidRPr="003B6960">
        <w:rPr>
          <w:rFonts w:ascii="Times New Roman" w:hAnsi="Times New Roman" w:cs="Times New Roman"/>
          <w:sz w:val="24"/>
          <w:szCs w:val="24"/>
        </w:rPr>
        <w:t>je předpokladem řádného výkonu trestu. Tímto slibem se pachatel zavazuje k povinnostem vznikajícím v souvislosti s výkonem trestu.</w:t>
      </w:r>
      <w:r w:rsidR="00BC1BAB" w:rsidRPr="003B6960">
        <w:rPr>
          <w:rStyle w:val="Znakapoznpodarou"/>
          <w:rFonts w:ascii="Times New Roman" w:hAnsi="Times New Roman" w:cs="Times New Roman"/>
          <w:sz w:val="24"/>
          <w:szCs w:val="24"/>
        </w:rPr>
        <w:footnoteReference w:id="89"/>
      </w:r>
    </w:p>
    <w:p w:rsidR="00BC1BAB" w:rsidRPr="003B6960" w:rsidRDefault="00BC1BAB"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ab/>
        <w:t xml:space="preserve">Problém se v tomto případě objevuje až v situaci, kdy pachatel nedodrží písemný slib </w:t>
      </w:r>
      <w:r w:rsidR="002635BF">
        <w:rPr>
          <w:rFonts w:ascii="Times New Roman" w:hAnsi="Times New Roman" w:cs="Times New Roman"/>
          <w:sz w:val="24"/>
          <w:szCs w:val="24"/>
        </w:rPr>
        <w:br/>
      </w:r>
      <w:r w:rsidRPr="003B6960">
        <w:rPr>
          <w:rFonts w:ascii="Times New Roman" w:hAnsi="Times New Roman" w:cs="Times New Roman"/>
          <w:sz w:val="24"/>
          <w:szCs w:val="24"/>
        </w:rPr>
        <w:t>a neposkytne potřebnou součinnost pro výkon kontroly trestu.</w:t>
      </w:r>
      <w:r w:rsidRPr="003B6960">
        <w:rPr>
          <w:rStyle w:val="Znakapoznpodarou"/>
          <w:rFonts w:ascii="Times New Roman" w:hAnsi="Times New Roman" w:cs="Times New Roman"/>
          <w:sz w:val="24"/>
          <w:szCs w:val="24"/>
        </w:rPr>
        <w:footnoteReference w:id="90"/>
      </w:r>
      <w:r w:rsidRPr="003B6960">
        <w:rPr>
          <w:rFonts w:ascii="Times New Roman" w:hAnsi="Times New Roman" w:cs="Times New Roman"/>
          <w:sz w:val="24"/>
          <w:szCs w:val="24"/>
        </w:rPr>
        <w:t xml:space="preserve"> V této situaci by mohlo dojít k vynucení vstupu do obydlí odsouzeného proti jeho vůli za asistence Policie ČR, </w:t>
      </w:r>
      <w:r w:rsidR="002635BF">
        <w:rPr>
          <w:rFonts w:ascii="Times New Roman" w:hAnsi="Times New Roman" w:cs="Times New Roman"/>
          <w:sz w:val="24"/>
          <w:szCs w:val="24"/>
        </w:rPr>
        <w:br/>
      </w:r>
      <w:r w:rsidRPr="003B6960">
        <w:rPr>
          <w:rFonts w:ascii="Times New Roman" w:hAnsi="Times New Roman" w:cs="Times New Roman"/>
          <w:sz w:val="24"/>
          <w:szCs w:val="24"/>
        </w:rPr>
        <w:lastRenderedPageBreak/>
        <w:t xml:space="preserve">které by ale mohlo být považováno za nepřípustný zásah do domovní svobody ve smyslu </w:t>
      </w:r>
      <w:r w:rsidR="002635BF">
        <w:rPr>
          <w:rFonts w:ascii="Times New Roman" w:hAnsi="Times New Roman" w:cs="Times New Roman"/>
          <w:sz w:val="24"/>
          <w:szCs w:val="24"/>
        </w:rPr>
        <w:br/>
      </w:r>
      <w:r w:rsidRPr="003B6960">
        <w:rPr>
          <w:rFonts w:ascii="Times New Roman" w:hAnsi="Times New Roman" w:cs="Times New Roman"/>
          <w:sz w:val="24"/>
          <w:szCs w:val="24"/>
        </w:rPr>
        <w:t xml:space="preserve">čl. 12 LZPS. Neposkytnutí součinnosti pachatele s výkonem kontroly trestu bychom </w:t>
      </w:r>
      <w:r w:rsidR="002635BF">
        <w:rPr>
          <w:rFonts w:ascii="Times New Roman" w:hAnsi="Times New Roman" w:cs="Times New Roman"/>
          <w:sz w:val="24"/>
          <w:szCs w:val="24"/>
        </w:rPr>
        <w:br/>
      </w:r>
      <w:r w:rsidRPr="003B6960">
        <w:rPr>
          <w:rFonts w:ascii="Times New Roman" w:hAnsi="Times New Roman" w:cs="Times New Roman"/>
          <w:sz w:val="24"/>
          <w:szCs w:val="24"/>
        </w:rPr>
        <w:t xml:space="preserve">pak mohli podřadit pod jiné maření výkonu trestu, které je důvodem pro přeměnu trestu DV </w:t>
      </w:r>
      <w:r w:rsidR="002635BF">
        <w:rPr>
          <w:rFonts w:ascii="Times New Roman" w:hAnsi="Times New Roman" w:cs="Times New Roman"/>
          <w:sz w:val="24"/>
          <w:szCs w:val="24"/>
        </w:rPr>
        <w:br/>
      </w:r>
      <w:r w:rsidRPr="003B6960">
        <w:rPr>
          <w:rFonts w:ascii="Times New Roman" w:hAnsi="Times New Roman" w:cs="Times New Roman"/>
          <w:sz w:val="24"/>
          <w:szCs w:val="24"/>
        </w:rPr>
        <w:t>v trest odnětí svobody (§ 61 TZ).</w:t>
      </w:r>
    </w:p>
    <w:p w:rsidR="00BC1BAB" w:rsidRPr="003B6960" w:rsidRDefault="00BC1BAB"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ab/>
        <w:t xml:space="preserve"> </w:t>
      </w:r>
    </w:p>
    <w:p w:rsidR="00BC1BAB" w:rsidRPr="003B6960" w:rsidRDefault="00BC1BAB" w:rsidP="00703763">
      <w:pPr>
        <w:tabs>
          <w:tab w:val="left" w:pos="567"/>
        </w:tabs>
        <w:spacing w:after="0" w:line="360" w:lineRule="auto"/>
        <w:jc w:val="both"/>
        <w:rPr>
          <w:rFonts w:ascii="Times New Roman" w:hAnsi="Times New Roman" w:cs="Times New Roman"/>
          <w:sz w:val="24"/>
          <w:szCs w:val="24"/>
        </w:rPr>
      </w:pPr>
    </w:p>
    <w:p w:rsidR="00BC1BAB" w:rsidRPr="003B6960" w:rsidRDefault="00C33E6C" w:rsidP="00703763">
      <w:pPr>
        <w:pStyle w:val="Nadpis2"/>
        <w:spacing w:before="0" w:after="0" w:line="360" w:lineRule="auto"/>
        <w:jc w:val="both"/>
        <w:rPr>
          <w:rFonts w:cs="Times New Roman"/>
        </w:rPr>
      </w:pPr>
      <w:bookmarkStart w:id="77" w:name="_Toc370397691"/>
      <w:bookmarkStart w:id="78" w:name="_Toc370924771"/>
      <w:bookmarkStart w:id="79" w:name="_Toc371009003"/>
      <w:bookmarkStart w:id="80" w:name="_Toc383042257"/>
      <w:bookmarkStart w:id="81" w:name="_Toc384201238"/>
      <w:r>
        <w:rPr>
          <w:rFonts w:cs="Times New Roman"/>
        </w:rPr>
        <w:t>Rozsah</w:t>
      </w:r>
      <w:r w:rsidR="00BC1BAB" w:rsidRPr="003B6960">
        <w:rPr>
          <w:rFonts w:cs="Times New Roman"/>
        </w:rPr>
        <w:t xml:space="preserve"> trestu domácího vězení</w:t>
      </w:r>
      <w:bookmarkEnd w:id="77"/>
      <w:bookmarkEnd w:id="78"/>
      <w:bookmarkEnd w:id="79"/>
      <w:bookmarkEnd w:id="80"/>
      <w:bookmarkEnd w:id="81"/>
    </w:p>
    <w:p w:rsidR="00BC1BAB" w:rsidRPr="003B6960" w:rsidRDefault="00BC1BAB"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ab/>
        <w:t xml:space="preserve">Trest </w:t>
      </w:r>
      <w:r w:rsidR="006E4D4F">
        <w:rPr>
          <w:rFonts w:ascii="Times New Roman" w:hAnsi="Times New Roman" w:cs="Times New Roman"/>
          <w:sz w:val="24"/>
          <w:szCs w:val="24"/>
        </w:rPr>
        <w:t>domácího vězení</w:t>
      </w:r>
      <w:r w:rsidRPr="003B6960">
        <w:rPr>
          <w:rFonts w:ascii="Times New Roman" w:hAnsi="Times New Roman" w:cs="Times New Roman"/>
          <w:sz w:val="24"/>
          <w:szCs w:val="24"/>
        </w:rPr>
        <w:t xml:space="preserve"> upravený </w:t>
      </w:r>
      <w:r w:rsidR="006E4D4F">
        <w:rPr>
          <w:rFonts w:ascii="Times New Roman" w:hAnsi="Times New Roman" w:cs="Times New Roman"/>
          <w:sz w:val="24"/>
          <w:szCs w:val="24"/>
        </w:rPr>
        <w:t>trestním zákoníkem</w:t>
      </w:r>
      <w:r w:rsidRPr="003B6960">
        <w:rPr>
          <w:rFonts w:ascii="Times New Roman" w:hAnsi="Times New Roman" w:cs="Times New Roman"/>
          <w:sz w:val="24"/>
          <w:szCs w:val="24"/>
        </w:rPr>
        <w:t xml:space="preserve"> přiznává soudu možnost </w:t>
      </w:r>
      <w:r w:rsidR="004C1C9B">
        <w:rPr>
          <w:rFonts w:ascii="Times New Roman" w:hAnsi="Times New Roman" w:cs="Times New Roman"/>
          <w:sz w:val="24"/>
          <w:szCs w:val="24"/>
        </w:rPr>
        <w:br/>
      </w:r>
      <w:r w:rsidRPr="003B6960">
        <w:rPr>
          <w:rFonts w:ascii="Times New Roman" w:hAnsi="Times New Roman" w:cs="Times New Roman"/>
          <w:sz w:val="24"/>
          <w:szCs w:val="24"/>
        </w:rPr>
        <w:t xml:space="preserve">za splnění zákonných podmínek uložit pachateli přečinu </w:t>
      </w:r>
      <w:r w:rsidR="00D61D45">
        <w:rPr>
          <w:rFonts w:ascii="Times New Roman" w:hAnsi="Times New Roman" w:cs="Times New Roman"/>
          <w:sz w:val="24"/>
          <w:szCs w:val="24"/>
        </w:rPr>
        <w:t>domácí vězení</w:t>
      </w:r>
      <w:r w:rsidRPr="003B6960">
        <w:rPr>
          <w:rFonts w:ascii="Times New Roman" w:hAnsi="Times New Roman" w:cs="Times New Roman"/>
          <w:sz w:val="24"/>
          <w:szCs w:val="24"/>
        </w:rPr>
        <w:t xml:space="preserve"> na dobu v maximální délce dvou let (§ 60 odst. 1 TZ). Tato doba je dle mého názoru pro výkon trestu </w:t>
      </w:r>
      <w:r w:rsidR="006E4D4F">
        <w:rPr>
          <w:rFonts w:ascii="Times New Roman" w:hAnsi="Times New Roman" w:cs="Times New Roman"/>
          <w:sz w:val="24"/>
          <w:szCs w:val="24"/>
        </w:rPr>
        <w:t>domácího vězení</w:t>
      </w:r>
      <w:r w:rsidRPr="003B6960">
        <w:rPr>
          <w:rFonts w:ascii="Times New Roman" w:hAnsi="Times New Roman" w:cs="Times New Roman"/>
          <w:sz w:val="24"/>
          <w:szCs w:val="24"/>
        </w:rPr>
        <w:t xml:space="preserve"> zbytečně dlouhá a může mít za následek demotivaci odsouzeného k řádnému vykonání celého trestu.</w:t>
      </w:r>
      <w:r w:rsidRPr="003B6960">
        <w:rPr>
          <w:rStyle w:val="Znakapoznpodarou"/>
          <w:rFonts w:ascii="Times New Roman" w:hAnsi="Times New Roman" w:cs="Times New Roman"/>
          <w:sz w:val="24"/>
          <w:szCs w:val="24"/>
        </w:rPr>
        <w:footnoteReference w:id="91"/>
      </w:r>
      <w:r w:rsidRPr="003B6960">
        <w:rPr>
          <w:rFonts w:ascii="Times New Roman" w:hAnsi="Times New Roman" w:cs="Times New Roman"/>
          <w:sz w:val="24"/>
          <w:szCs w:val="24"/>
        </w:rPr>
        <w:t xml:space="preserve"> Pravděpodobně by nad délkou trvání tohoto trestu měla být vedena diskuze v případě chystané novely </w:t>
      </w:r>
      <w:r w:rsidR="006E4D4F">
        <w:rPr>
          <w:rFonts w:ascii="Times New Roman" w:hAnsi="Times New Roman" w:cs="Times New Roman"/>
          <w:sz w:val="24"/>
          <w:szCs w:val="24"/>
        </w:rPr>
        <w:t>trestního zákoníku</w:t>
      </w:r>
      <w:r w:rsidRPr="003B6960">
        <w:rPr>
          <w:rFonts w:ascii="Times New Roman" w:hAnsi="Times New Roman" w:cs="Times New Roman"/>
          <w:sz w:val="24"/>
          <w:szCs w:val="24"/>
        </w:rPr>
        <w:t xml:space="preserve">. </w:t>
      </w:r>
    </w:p>
    <w:p w:rsidR="00BC1BAB" w:rsidRPr="003B6960" w:rsidRDefault="00BC1BAB"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ab/>
        <w:t>Ve srovnání s ostatními evropskými státy, ve kterých je tento trest součástí právních řádů</w:t>
      </w:r>
      <w:r w:rsidR="006E4D4F">
        <w:rPr>
          <w:rFonts w:ascii="Times New Roman" w:hAnsi="Times New Roman" w:cs="Times New Roman"/>
          <w:sz w:val="24"/>
          <w:szCs w:val="24"/>
        </w:rPr>
        <w:t>,</w:t>
      </w:r>
      <w:r w:rsidRPr="003B6960">
        <w:rPr>
          <w:rFonts w:ascii="Times New Roman" w:hAnsi="Times New Roman" w:cs="Times New Roman"/>
          <w:sz w:val="24"/>
          <w:szCs w:val="24"/>
        </w:rPr>
        <w:t xml:space="preserve"> je naše právní úprava příliš přísná. V právních řádech cizích zemí se objevují mnohem kratší hranice uložení tohoto trestu, a to většinou v řádech týdnů či měsíců.</w:t>
      </w:r>
      <w:r w:rsidRPr="003B6960">
        <w:rPr>
          <w:rStyle w:val="Znakapoznpodarou"/>
          <w:rFonts w:ascii="Times New Roman" w:hAnsi="Times New Roman" w:cs="Times New Roman"/>
          <w:sz w:val="24"/>
          <w:szCs w:val="24"/>
        </w:rPr>
        <w:footnoteReference w:id="92"/>
      </w:r>
      <w:r w:rsidRPr="003B6960">
        <w:rPr>
          <w:rFonts w:ascii="Times New Roman" w:hAnsi="Times New Roman" w:cs="Times New Roman"/>
          <w:sz w:val="24"/>
          <w:szCs w:val="24"/>
        </w:rPr>
        <w:t xml:space="preserve"> Dle mého názoru kratší délka výměry trestu pachatele příznivě ovlivňuje při setrvání v řádném výkonu trestu, naopak příliš dlouhá doba trestu se může jevit jako demotivující k řádnému dokončení trestu, neboť se pachateli může jevit jako nesplnitelná.</w:t>
      </w:r>
    </w:p>
    <w:p w:rsidR="00BC1BAB" w:rsidRPr="003B6960" w:rsidRDefault="00BC1BAB"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ab/>
        <w:t xml:space="preserve">Například ve Velké Británii </w:t>
      </w:r>
      <w:r w:rsidRPr="003B6960">
        <w:rPr>
          <w:rFonts w:ascii="Times New Roman" w:hAnsi="Times New Roman" w:cs="Times New Roman"/>
          <w:i/>
          <w:sz w:val="24"/>
          <w:szCs w:val="24"/>
        </w:rPr>
        <w:t>(dále jen „VB“)</w:t>
      </w:r>
      <w:r w:rsidRPr="003B6960">
        <w:rPr>
          <w:rFonts w:ascii="Times New Roman" w:hAnsi="Times New Roman" w:cs="Times New Roman"/>
          <w:sz w:val="24"/>
          <w:szCs w:val="24"/>
        </w:rPr>
        <w:t xml:space="preserve"> může být trest DV ukládán v maximální možné délce 6 měsíců. Ve Francii může odsouzený ve výkonu trestu </w:t>
      </w:r>
      <w:r w:rsidR="006E4D4F">
        <w:rPr>
          <w:rFonts w:ascii="Times New Roman" w:hAnsi="Times New Roman" w:cs="Times New Roman"/>
          <w:sz w:val="24"/>
          <w:szCs w:val="24"/>
        </w:rPr>
        <w:t>domácího vězení</w:t>
      </w:r>
      <w:r w:rsidRPr="003B6960">
        <w:rPr>
          <w:rFonts w:ascii="Times New Roman" w:hAnsi="Times New Roman" w:cs="Times New Roman"/>
          <w:sz w:val="24"/>
          <w:szCs w:val="24"/>
        </w:rPr>
        <w:t xml:space="preserve"> strávit maximálně 4 měsíce. Délka trvání </w:t>
      </w:r>
      <w:r w:rsidR="00D61D45">
        <w:rPr>
          <w:rFonts w:ascii="Times New Roman" w:hAnsi="Times New Roman" w:cs="Times New Roman"/>
          <w:sz w:val="24"/>
          <w:szCs w:val="24"/>
        </w:rPr>
        <w:t>domácího vězení</w:t>
      </w:r>
      <w:r w:rsidRPr="003B6960">
        <w:rPr>
          <w:rFonts w:ascii="Times New Roman" w:hAnsi="Times New Roman" w:cs="Times New Roman"/>
          <w:sz w:val="24"/>
          <w:szCs w:val="24"/>
        </w:rPr>
        <w:t xml:space="preserve"> v Nizozemí </w:t>
      </w:r>
      <w:proofErr w:type="gramStart"/>
      <w:r w:rsidRPr="003B6960">
        <w:rPr>
          <w:rFonts w:ascii="Times New Roman" w:hAnsi="Times New Roman" w:cs="Times New Roman"/>
          <w:sz w:val="24"/>
          <w:szCs w:val="24"/>
        </w:rPr>
        <w:t>je</w:t>
      </w:r>
      <w:proofErr w:type="gramEnd"/>
      <w:r w:rsidRPr="003B6960">
        <w:rPr>
          <w:rFonts w:ascii="Times New Roman" w:hAnsi="Times New Roman" w:cs="Times New Roman"/>
          <w:sz w:val="24"/>
          <w:szCs w:val="24"/>
        </w:rPr>
        <w:t xml:space="preserve"> pohybuje v zákonných mezích 12 - 16 týdnů.</w:t>
      </w:r>
      <w:r w:rsidRPr="003B6960">
        <w:rPr>
          <w:rStyle w:val="Znakapoznpodarou"/>
          <w:rFonts w:ascii="Times New Roman" w:hAnsi="Times New Roman" w:cs="Times New Roman"/>
          <w:sz w:val="24"/>
          <w:szCs w:val="24"/>
        </w:rPr>
        <w:footnoteReference w:id="93"/>
      </w:r>
    </w:p>
    <w:p w:rsidR="00BC1BAB" w:rsidRPr="003B6960" w:rsidRDefault="00BC1BAB"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ab/>
        <w:t xml:space="preserve">Shora uvedené příklady </w:t>
      </w:r>
      <w:r w:rsidR="00256041" w:rsidRPr="003B6960">
        <w:rPr>
          <w:rFonts w:ascii="Times New Roman" w:hAnsi="Times New Roman" w:cs="Times New Roman"/>
          <w:sz w:val="24"/>
          <w:szCs w:val="24"/>
        </w:rPr>
        <w:t>délky</w:t>
      </w:r>
      <w:r w:rsidRPr="003B6960">
        <w:rPr>
          <w:rFonts w:ascii="Times New Roman" w:hAnsi="Times New Roman" w:cs="Times New Roman"/>
          <w:sz w:val="24"/>
          <w:szCs w:val="24"/>
        </w:rPr>
        <w:t xml:space="preserve"> trestu DV v cizích zemích navádí českého občana k přemýšlení nad efektivitou a účinností maximální délky trestu</w:t>
      </w:r>
      <w:r w:rsidR="00256041" w:rsidRPr="003B6960">
        <w:rPr>
          <w:rFonts w:ascii="Times New Roman" w:hAnsi="Times New Roman" w:cs="Times New Roman"/>
          <w:sz w:val="24"/>
          <w:szCs w:val="24"/>
        </w:rPr>
        <w:t xml:space="preserve"> v ČR</w:t>
      </w:r>
      <w:r w:rsidRPr="003B6960">
        <w:rPr>
          <w:rFonts w:ascii="Times New Roman" w:hAnsi="Times New Roman" w:cs="Times New Roman"/>
          <w:sz w:val="24"/>
          <w:szCs w:val="24"/>
        </w:rPr>
        <w:t xml:space="preserve">. Oproti ostatním zemím, které tento trest aplikují, a ve kterých se jeho výkon těší maximální možné efektivitě </w:t>
      </w:r>
      <w:r w:rsidR="004C1C9B">
        <w:rPr>
          <w:rFonts w:ascii="Times New Roman" w:hAnsi="Times New Roman" w:cs="Times New Roman"/>
          <w:sz w:val="24"/>
          <w:szCs w:val="24"/>
        </w:rPr>
        <w:br/>
      </w:r>
      <w:r w:rsidRPr="003B6960">
        <w:rPr>
          <w:rFonts w:ascii="Times New Roman" w:hAnsi="Times New Roman" w:cs="Times New Roman"/>
          <w:sz w:val="24"/>
          <w:szCs w:val="24"/>
        </w:rPr>
        <w:t xml:space="preserve">a účinnosti se maximální délka uložení trestu ČR v některých případech liší i pětinásobně. </w:t>
      </w:r>
    </w:p>
    <w:p w:rsidR="00BC1BAB" w:rsidRPr="003B6960" w:rsidRDefault="00BC1BAB"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ab/>
        <w:t xml:space="preserve">Mám za to, že náš právní řád, který soudům povoluje uložit trest </w:t>
      </w:r>
      <w:r w:rsidR="006E4D4F">
        <w:rPr>
          <w:rFonts w:ascii="Times New Roman" w:hAnsi="Times New Roman" w:cs="Times New Roman"/>
          <w:sz w:val="24"/>
          <w:szCs w:val="24"/>
        </w:rPr>
        <w:t>domácího vězení</w:t>
      </w:r>
      <w:r w:rsidRPr="003B6960">
        <w:rPr>
          <w:rFonts w:ascii="Times New Roman" w:hAnsi="Times New Roman" w:cs="Times New Roman"/>
          <w:sz w:val="24"/>
          <w:szCs w:val="24"/>
        </w:rPr>
        <w:t xml:space="preserve"> </w:t>
      </w:r>
      <w:r w:rsidR="0033521C">
        <w:rPr>
          <w:rFonts w:ascii="Times New Roman" w:hAnsi="Times New Roman" w:cs="Times New Roman"/>
          <w:sz w:val="24"/>
          <w:szCs w:val="24"/>
        </w:rPr>
        <w:br/>
      </w:r>
      <w:r w:rsidRPr="003B6960">
        <w:rPr>
          <w:rFonts w:ascii="Times New Roman" w:hAnsi="Times New Roman" w:cs="Times New Roman"/>
          <w:sz w:val="24"/>
          <w:szCs w:val="24"/>
        </w:rPr>
        <w:t>až na dobu dvou let je nepřiměřeně přísný a doko</w:t>
      </w:r>
      <w:r w:rsidR="00D61D45">
        <w:rPr>
          <w:rFonts w:ascii="Times New Roman" w:hAnsi="Times New Roman" w:cs="Times New Roman"/>
          <w:sz w:val="24"/>
          <w:szCs w:val="24"/>
        </w:rPr>
        <w:t>nce může zapříčiňovat demotivaci</w:t>
      </w:r>
      <w:r w:rsidRPr="003B6960">
        <w:rPr>
          <w:rFonts w:ascii="Times New Roman" w:hAnsi="Times New Roman" w:cs="Times New Roman"/>
          <w:sz w:val="24"/>
          <w:szCs w:val="24"/>
        </w:rPr>
        <w:t xml:space="preserve"> pachatele</w:t>
      </w:r>
      <w:r w:rsidR="00256041" w:rsidRPr="003B6960">
        <w:rPr>
          <w:rFonts w:ascii="Times New Roman" w:hAnsi="Times New Roman" w:cs="Times New Roman"/>
          <w:sz w:val="24"/>
          <w:szCs w:val="24"/>
        </w:rPr>
        <w:t xml:space="preserve"> a</w:t>
      </w:r>
      <w:r w:rsidRPr="003B6960">
        <w:rPr>
          <w:rFonts w:ascii="Times New Roman" w:hAnsi="Times New Roman" w:cs="Times New Roman"/>
          <w:sz w:val="24"/>
          <w:szCs w:val="24"/>
        </w:rPr>
        <w:t xml:space="preserve"> n</w:t>
      </w:r>
      <w:r w:rsidR="009D2570">
        <w:rPr>
          <w:rFonts w:ascii="Times New Roman" w:hAnsi="Times New Roman" w:cs="Times New Roman"/>
          <w:sz w:val="24"/>
          <w:szCs w:val="24"/>
        </w:rPr>
        <w:t>eefektivní výkon trestu</w:t>
      </w:r>
      <w:r w:rsidRPr="003B6960">
        <w:rPr>
          <w:rFonts w:ascii="Times New Roman" w:hAnsi="Times New Roman" w:cs="Times New Roman"/>
          <w:sz w:val="24"/>
          <w:szCs w:val="24"/>
        </w:rPr>
        <w:t xml:space="preserve">. Snížení maximální možné délky DV </w:t>
      </w:r>
      <w:r w:rsidR="00223A7F" w:rsidRPr="003B6960">
        <w:rPr>
          <w:rFonts w:ascii="Times New Roman" w:hAnsi="Times New Roman" w:cs="Times New Roman"/>
          <w:sz w:val="24"/>
          <w:szCs w:val="24"/>
        </w:rPr>
        <w:t xml:space="preserve">(na dobu jednoho roku) </w:t>
      </w:r>
      <w:r w:rsidR="0033521C">
        <w:rPr>
          <w:rFonts w:ascii="Times New Roman" w:hAnsi="Times New Roman" w:cs="Times New Roman"/>
          <w:sz w:val="24"/>
          <w:szCs w:val="24"/>
        </w:rPr>
        <w:br/>
      </w:r>
      <w:r w:rsidRPr="003B6960">
        <w:rPr>
          <w:rFonts w:ascii="Times New Roman" w:hAnsi="Times New Roman" w:cs="Times New Roman"/>
          <w:sz w:val="24"/>
          <w:szCs w:val="24"/>
        </w:rPr>
        <w:t xml:space="preserve">by mělo být předmětem jednání v případě chystané novely </w:t>
      </w:r>
      <w:r w:rsidR="009D2570">
        <w:rPr>
          <w:rFonts w:ascii="Times New Roman" w:hAnsi="Times New Roman" w:cs="Times New Roman"/>
          <w:sz w:val="24"/>
          <w:szCs w:val="24"/>
        </w:rPr>
        <w:t>trestního zákoníku</w:t>
      </w:r>
      <w:r w:rsidRPr="003B6960">
        <w:rPr>
          <w:rFonts w:ascii="Times New Roman" w:hAnsi="Times New Roman" w:cs="Times New Roman"/>
          <w:sz w:val="24"/>
          <w:szCs w:val="24"/>
        </w:rPr>
        <w:t xml:space="preserve">, a to především </w:t>
      </w:r>
      <w:r w:rsidRPr="003B6960">
        <w:rPr>
          <w:rFonts w:ascii="Times New Roman" w:hAnsi="Times New Roman" w:cs="Times New Roman"/>
          <w:sz w:val="24"/>
          <w:szCs w:val="24"/>
        </w:rPr>
        <w:lastRenderedPageBreak/>
        <w:t>proto, aby došlo k navýšení motivace odsouzeného</w:t>
      </w:r>
      <w:r w:rsidR="00D61D45">
        <w:rPr>
          <w:rFonts w:ascii="Times New Roman" w:hAnsi="Times New Roman" w:cs="Times New Roman"/>
          <w:sz w:val="24"/>
          <w:szCs w:val="24"/>
        </w:rPr>
        <w:t>,</w:t>
      </w:r>
      <w:r w:rsidRPr="003B6960">
        <w:rPr>
          <w:rFonts w:ascii="Times New Roman" w:hAnsi="Times New Roman" w:cs="Times New Roman"/>
          <w:sz w:val="24"/>
          <w:szCs w:val="24"/>
        </w:rPr>
        <w:t xml:space="preserve"> trest </w:t>
      </w:r>
      <w:r w:rsidR="009D2570">
        <w:rPr>
          <w:rFonts w:ascii="Times New Roman" w:hAnsi="Times New Roman" w:cs="Times New Roman"/>
          <w:sz w:val="24"/>
          <w:szCs w:val="24"/>
        </w:rPr>
        <w:t xml:space="preserve">domácího </w:t>
      </w:r>
      <w:r w:rsidR="00D61D45">
        <w:rPr>
          <w:rFonts w:ascii="Times New Roman" w:hAnsi="Times New Roman" w:cs="Times New Roman"/>
          <w:sz w:val="24"/>
          <w:szCs w:val="24"/>
        </w:rPr>
        <w:t>v</w:t>
      </w:r>
      <w:r w:rsidR="009D2570">
        <w:rPr>
          <w:rFonts w:ascii="Times New Roman" w:hAnsi="Times New Roman" w:cs="Times New Roman"/>
          <w:sz w:val="24"/>
          <w:szCs w:val="24"/>
        </w:rPr>
        <w:t>ězení</w:t>
      </w:r>
      <w:r w:rsidRPr="003B6960">
        <w:rPr>
          <w:rFonts w:ascii="Times New Roman" w:hAnsi="Times New Roman" w:cs="Times New Roman"/>
          <w:sz w:val="24"/>
          <w:szCs w:val="24"/>
        </w:rPr>
        <w:t xml:space="preserve"> řádně vykonat. Odsouzený by měl být schopen trest kratšího trvání lépe uchopit, uvědomit si své chyby </w:t>
      </w:r>
      <w:r w:rsidR="0033521C">
        <w:rPr>
          <w:rFonts w:ascii="Times New Roman" w:hAnsi="Times New Roman" w:cs="Times New Roman"/>
          <w:sz w:val="24"/>
          <w:szCs w:val="24"/>
        </w:rPr>
        <w:br/>
      </w:r>
      <w:r w:rsidRPr="003B6960">
        <w:rPr>
          <w:rFonts w:ascii="Times New Roman" w:hAnsi="Times New Roman" w:cs="Times New Roman"/>
          <w:sz w:val="24"/>
          <w:szCs w:val="24"/>
        </w:rPr>
        <w:t>a usilovat o svou nápravu. Pak se dle mého názoru bude jevit trest DV jako efektivnější a jeho řádné splnění odsouzeným bude pravděpodobnější.</w:t>
      </w:r>
    </w:p>
    <w:p w:rsidR="00BC1BAB" w:rsidRPr="003B6960" w:rsidRDefault="00BC1BAB" w:rsidP="00703763">
      <w:pPr>
        <w:tabs>
          <w:tab w:val="left" w:pos="567"/>
        </w:tabs>
        <w:spacing w:after="0" w:line="360" w:lineRule="auto"/>
        <w:jc w:val="both"/>
        <w:rPr>
          <w:rFonts w:ascii="Times New Roman" w:hAnsi="Times New Roman" w:cs="Times New Roman"/>
          <w:sz w:val="24"/>
          <w:szCs w:val="24"/>
        </w:rPr>
      </w:pPr>
    </w:p>
    <w:p w:rsidR="00BC1BAB" w:rsidRPr="003B6960" w:rsidRDefault="00BC1BAB" w:rsidP="00703763">
      <w:pPr>
        <w:tabs>
          <w:tab w:val="left" w:pos="567"/>
        </w:tabs>
        <w:spacing w:after="0" w:line="360" w:lineRule="auto"/>
        <w:jc w:val="both"/>
        <w:rPr>
          <w:rFonts w:ascii="Times New Roman" w:hAnsi="Times New Roman" w:cs="Times New Roman"/>
          <w:sz w:val="24"/>
          <w:szCs w:val="24"/>
        </w:rPr>
      </w:pPr>
    </w:p>
    <w:p w:rsidR="00BC1BAB" w:rsidRPr="003B6960" w:rsidRDefault="00BC1BAB" w:rsidP="00703763">
      <w:pPr>
        <w:pStyle w:val="Nadpis2"/>
        <w:spacing w:before="0" w:after="0" w:line="360" w:lineRule="auto"/>
        <w:jc w:val="both"/>
        <w:rPr>
          <w:rFonts w:cs="Times New Roman"/>
        </w:rPr>
      </w:pPr>
      <w:bookmarkStart w:id="82" w:name="_Toc383042258"/>
      <w:bookmarkStart w:id="83" w:name="_Toc384201239"/>
      <w:r w:rsidRPr="003B6960">
        <w:rPr>
          <w:rFonts w:cs="Times New Roman"/>
        </w:rPr>
        <w:t>Přeměna trestu odnětí svobody v trest domácího vězení</w:t>
      </w:r>
      <w:bookmarkEnd w:id="82"/>
      <w:bookmarkEnd w:id="83"/>
    </w:p>
    <w:p w:rsidR="00BC1BAB" w:rsidRPr="003B6960" w:rsidRDefault="00BC1BAB" w:rsidP="00703763">
      <w:pPr>
        <w:spacing w:after="0" w:line="360" w:lineRule="auto"/>
        <w:ind w:firstLine="576"/>
        <w:jc w:val="both"/>
        <w:rPr>
          <w:rFonts w:ascii="Times New Roman" w:hAnsi="Times New Roman" w:cs="Times New Roman"/>
          <w:sz w:val="24"/>
          <w:szCs w:val="24"/>
        </w:rPr>
      </w:pPr>
      <w:r w:rsidRPr="003B6960">
        <w:rPr>
          <w:rFonts w:ascii="Times New Roman" w:hAnsi="Times New Roman" w:cs="Times New Roman"/>
          <w:sz w:val="24"/>
          <w:szCs w:val="24"/>
        </w:rPr>
        <w:t xml:space="preserve">Novinka v podobě možnosti přeměny zbytku trestu odnětí svobody v trest </w:t>
      </w:r>
      <w:r w:rsidR="00D61D45">
        <w:rPr>
          <w:rFonts w:ascii="Times New Roman" w:hAnsi="Times New Roman" w:cs="Times New Roman"/>
          <w:sz w:val="24"/>
          <w:szCs w:val="24"/>
        </w:rPr>
        <w:t>domácího vězení</w:t>
      </w:r>
      <w:r w:rsidRPr="003B6960">
        <w:rPr>
          <w:rFonts w:ascii="Times New Roman" w:hAnsi="Times New Roman" w:cs="Times New Roman"/>
          <w:sz w:val="24"/>
          <w:szCs w:val="24"/>
        </w:rPr>
        <w:t xml:space="preserve"> byla do českého právního řádu zavedena novelou č. 390/2012 Sb., která do </w:t>
      </w:r>
      <w:r w:rsidR="00D61D45">
        <w:rPr>
          <w:rFonts w:ascii="Times New Roman" w:hAnsi="Times New Roman" w:cs="Times New Roman"/>
          <w:sz w:val="24"/>
          <w:szCs w:val="24"/>
        </w:rPr>
        <w:t>trestního zákoníku</w:t>
      </w:r>
      <w:r w:rsidRPr="003B6960">
        <w:rPr>
          <w:rFonts w:ascii="Times New Roman" w:hAnsi="Times New Roman" w:cs="Times New Roman"/>
          <w:sz w:val="24"/>
          <w:szCs w:val="24"/>
        </w:rPr>
        <w:t xml:space="preserve"> včlenila § 57a. Tento přináší odsouzeným k trestu odnětí svobody novou možnost dostat se z vězení dříve, než dojde k úplnému výkonu jejich trestu. Hlavním cílem včlenění tohoto institutu do TZ bylo co nejvíce odlehčit přeplněnosti českých věznic.</w:t>
      </w:r>
      <w:r w:rsidRPr="003B6960">
        <w:rPr>
          <w:rStyle w:val="Znakapoznpodarou"/>
          <w:rFonts w:ascii="Times New Roman" w:hAnsi="Times New Roman" w:cs="Times New Roman"/>
        </w:rPr>
        <w:footnoteReference w:id="94"/>
      </w:r>
      <w:r w:rsidRPr="003B6960">
        <w:rPr>
          <w:rFonts w:ascii="Times New Roman" w:hAnsi="Times New Roman" w:cs="Times New Roman"/>
          <w:sz w:val="24"/>
          <w:szCs w:val="24"/>
        </w:rPr>
        <w:t xml:space="preserve"> </w:t>
      </w:r>
    </w:p>
    <w:p w:rsidR="00BC1BAB" w:rsidRPr="003B6960" w:rsidRDefault="00BC1BAB" w:rsidP="00703763">
      <w:pPr>
        <w:spacing w:after="0" w:line="360" w:lineRule="auto"/>
        <w:ind w:firstLine="576"/>
        <w:jc w:val="both"/>
        <w:rPr>
          <w:rFonts w:ascii="Times New Roman" w:hAnsi="Times New Roman" w:cs="Times New Roman"/>
          <w:sz w:val="24"/>
          <w:szCs w:val="24"/>
        </w:rPr>
      </w:pPr>
      <w:r w:rsidRPr="003B6960">
        <w:rPr>
          <w:rFonts w:ascii="Times New Roman" w:hAnsi="Times New Roman" w:cs="Times New Roman"/>
          <w:sz w:val="24"/>
          <w:szCs w:val="24"/>
        </w:rPr>
        <w:t xml:space="preserve">K přeměně zbytku trestu odnětí svobody v trest </w:t>
      </w:r>
      <w:r w:rsidR="009D2570">
        <w:rPr>
          <w:rFonts w:ascii="Times New Roman" w:hAnsi="Times New Roman" w:cs="Times New Roman"/>
          <w:sz w:val="24"/>
          <w:szCs w:val="24"/>
        </w:rPr>
        <w:t>domácího vězení</w:t>
      </w:r>
      <w:r w:rsidRPr="003B6960">
        <w:rPr>
          <w:rFonts w:ascii="Times New Roman" w:hAnsi="Times New Roman" w:cs="Times New Roman"/>
          <w:sz w:val="24"/>
          <w:szCs w:val="24"/>
        </w:rPr>
        <w:t xml:space="preserve"> musí být odsouzeným splněny zákonem stanovené podmínky, a to tyto:</w:t>
      </w:r>
    </w:p>
    <w:p w:rsidR="00BC1BAB" w:rsidRPr="003B6960" w:rsidRDefault="00BC1BAB" w:rsidP="00703763">
      <w:pPr>
        <w:pStyle w:val="Odstavecseseznamem"/>
        <w:numPr>
          <w:ilvl w:val="0"/>
          <w:numId w:val="29"/>
        </w:numPr>
        <w:spacing w:after="0" w:line="360" w:lineRule="auto"/>
        <w:ind w:left="1276"/>
        <w:jc w:val="both"/>
        <w:rPr>
          <w:rFonts w:ascii="Times New Roman" w:hAnsi="Times New Roman" w:cs="Times New Roman"/>
          <w:sz w:val="24"/>
          <w:szCs w:val="24"/>
        </w:rPr>
      </w:pPr>
      <w:r w:rsidRPr="003B6960">
        <w:rPr>
          <w:rFonts w:ascii="Times New Roman" w:hAnsi="Times New Roman" w:cs="Times New Roman"/>
          <w:sz w:val="24"/>
          <w:szCs w:val="24"/>
        </w:rPr>
        <w:t>odsouzený vykonává trest odnětí svobody, který mu byl uložen za spáchání přečinu</w:t>
      </w:r>
    </w:p>
    <w:p w:rsidR="00BC1BAB" w:rsidRPr="003B6960" w:rsidRDefault="00BC1BAB" w:rsidP="00703763">
      <w:pPr>
        <w:pStyle w:val="Odstavecseseznamem"/>
        <w:numPr>
          <w:ilvl w:val="0"/>
          <w:numId w:val="29"/>
        </w:numPr>
        <w:spacing w:after="0" w:line="360" w:lineRule="auto"/>
        <w:ind w:left="1276"/>
        <w:jc w:val="both"/>
        <w:rPr>
          <w:rFonts w:ascii="Times New Roman" w:hAnsi="Times New Roman" w:cs="Times New Roman"/>
          <w:sz w:val="24"/>
          <w:szCs w:val="24"/>
        </w:rPr>
      </w:pPr>
      <w:r w:rsidRPr="003B6960">
        <w:rPr>
          <w:rFonts w:ascii="Times New Roman" w:hAnsi="Times New Roman" w:cs="Times New Roman"/>
          <w:sz w:val="24"/>
          <w:szCs w:val="24"/>
        </w:rPr>
        <w:t>odsouzený si již odpykal alespoň polovinu trestu odnětí svobody</w:t>
      </w:r>
    </w:p>
    <w:p w:rsidR="00BC1BAB" w:rsidRPr="003B6960" w:rsidRDefault="00BC1BAB" w:rsidP="00703763">
      <w:pPr>
        <w:pStyle w:val="Odstavecseseznamem"/>
        <w:numPr>
          <w:ilvl w:val="0"/>
          <w:numId w:val="29"/>
        </w:numPr>
        <w:spacing w:after="0" w:line="360" w:lineRule="auto"/>
        <w:ind w:left="1276"/>
        <w:jc w:val="both"/>
        <w:rPr>
          <w:rFonts w:ascii="Times New Roman" w:hAnsi="Times New Roman" w:cs="Times New Roman"/>
          <w:sz w:val="24"/>
          <w:szCs w:val="24"/>
        </w:rPr>
      </w:pPr>
      <w:r w:rsidRPr="003B6960">
        <w:rPr>
          <w:rFonts w:ascii="Times New Roman" w:hAnsi="Times New Roman" w:cs="Times New Roman"/>
          <w:sz w:val="24"/>
          <w:szCs w:val="24"/>
        </w:rPr>
        <w:t>odsouzený svým chováním po právní moci odsuzujícího rozsudku prokázal polepšení a lze od něj očekávat, že v budoucnu povede řádný život</w:t>
      </w:r>
    </w:p>
    <w:p w:rsidR="00BC1BAB" w:rsidRPr="003B6960" w:rsidRDefault="00BC1BAB" w:rsidP="00703763">
      <w:pPr>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Aby mohlo dojít k přeměně, musí být tyto podmínky splněny kumulativně (§ 57a TZ).</w:t>
      </w:r>
    </w:p>
    <w:p w:rsidR="00BC1BAB" w:rsidRPr="003B6960" w:rsidRDefault="00BC1BAB" w:rsidP="00703763">
      <w:pPr>
        <w:spacing w:after="0" w:line="360" w:lineRule="auto"/>
        <w:ind w:firstLine="567"/>
        <w:jc w:val="both"/>
        <w:rPr>
          <w:rFonts w:ascii="Times New Roman" w:hAnsi="Times New Roman" w:cs="Times New Roman"/>
          <w:sz w:val="24"/>
          <w:szCs w:val="24"/>
        </w:rPr>
      </w:pPr>
      <w:r w:rsidRPr="003B6960">
        <w:rPr>
          <w:rFonts w:ascii="Times New Roman" w:hAnsi="Times New Roman" w:cs="Times New Roman"/>
          <w:sz w:val="24"/>
          <w:szCs w:val="24"/>
        </w:rPr>
        <w:t xml:space="preserve">Při přeměně zbytku trestu odnětí svobody v DV dochází k přepočtu nevykonaného trestu tak, že každý den nevykonaného trestu odnětí svobody se počítá za jeden den trestu </w:t>
      </w:r>
      <w:r w:rsidR="00AF7685">
        <w:rPr>
          <w:rFonts w:ascii="Times New Roman" w:hAnsi="Times New Roman" w:cs="Times New Roman"/>
          <w:sz w:val="24"/>
          <w:szCs w:val="24"/>
        </w:rPr>
        <w:t>domácího vězení</w:t>
      </w:r>
      <w:r w:rsidRPr="003B6960">
        <w:rPr>
          <w:rFonts w:ascii="Times New Roman" w:hAnsi="Times New Roman" w:cs="Times New Roman"/>
          <w:sz w:val="24"/>
          <w:szCs w:val="24"/>
        </w:rPr>
        <w:t xml:space="preserve">. Soud přitom není vázán maximální možnou dobou výkonu trestu uvedenou v ustanovení § 60 odst. 1 TZ (§ 57a TZ). To znamená, že při přeměně trestu odnětí svobody v trest </w:t>
      </w:r>
      <w:r w:rsidR="009D2570">
        <w:rPr>
          <w:rFonts w:ascii="Times New Roman" w:hAnsi="Times New Roman" w:cs="Times New Roman"/>
          <w:sz w:val="24"/>
          <w:szCs w:val="24"/>
        </w:rPr>
        <w:t>domácího vězení</w:t>
      </w:r>
      <w:r w:rsidRPr="003B6960">
        <w:rPr>
          <w:rFonts w:ascii="Times New Roman" w:hAnsi="Times New Roman" w:cs="Times New Roman"/>
          <w:sz w:val="24"/>
          <w:szCs w:val="24"/>
        </w:rPr>
        <w:t xml:space="preserve"> může být uložen trest </w:t>
      </w:r>
      <w:r w:rsidR="00AF7685">
        <w:rPr>
          <w:rFonts w:ascii="Times New Roman" w:hAnsi="Times New Roman" w:cs="Times New Roman"/>
          <w:sz w:val="24"/>
          <w:szCs w:val="24"/>
        </w:rPr>
        <w:t>domácího vězení</w:t>
      </w:r>
      <w:r w:rsidRPr="003B6960">
        <w:rPr>
          <w:rFonts w:ascii="Times New Roman" w:hAnsi="Times New Roman" w:cs="Times New Roman"/>
          <w:sz w:val="24"/>
          <w:szCs w:val="24"/>
        </w:rPr>
        <w:t xml:space="preserve"> v délce trvání delší než dva roky, neplatí tedy omezení, které je stano</w:t>
      </w:r>
      <w:r w:rsidR="00223A7F" w:rsidRPr="003B6960">
        <w:rPr>
          <w:rFonts w:ascii="Times New Roman" w:hAnsi="Times New Roman" w:cs="Times New Roman"/>
          <w:sz w:val="24"/>
          <w:szCs w:val="24"/>
        </w:rPr>
        <w:t>veno při ukládání trestu přímo.</w:t>
      </w:r>
    </w:p>
    <w:p w:rsidR="00BC1BAB" w:rsidRPr="003B6960" w:rsidRDefault="00BC1BAB" w:rsidP="00703763">
      <w:pPr>
        <w:spacing w:after="0" w:line="360" w:lineRule="auto"/>
        <w:ind w:firstLine="567"/>
        <w:jc w:val="both"/>
        <w:rPr>
          <w:rFonts w:ascii="Times New Roman" w:hAnsi="Times New Roman" w:cs="Times New Roman"/>
          <w:sz w:val="24"/>
          <w:szCs w:val="24"/>
        </w:rPr>
      </w:pPr>
      <w:r w:rsidRPr="003B6960">
        <w:rPr>
          <w:rFonts w:ascii="Times New Roman" w:hAnsi="Times New Roman" w:cs="Times New Roman"/>
          <w:sz w:val="24"/>
          <w:szCs w:val="24"/>
        </w:rPr>
        <w:t xml:space="preserve">Tento model trestu </w:t>
      </w:r>
      <w:r w:rsidR="009D2570">
        <w:rPr>
          <w:rFonts w:ascii="Times New Roman" w:hAnsi="Times New Roman" w:cs="Times New Roman"/>
          <w:sz w:val="24"/>
          <w:szCs w:val="24"/>
        </w:rPr>
        <w:t>domácího vězení</w:t>
      </w:r>
      <w:r w:rsidRPr="003B6960">
        <w:rPr>
          <w:rFonts w:ascii="Times New Roman" w:hAnsi="Times New Roman" w:cs="Times New Roman"/>
          <w:sz w:val="24"/>
          <w:szCs w:val="24"/>
        </w:rPr>
        <w:t xml:space="preserve"> je hojně využíván i v jiných evropských zemích </w:t>
      </w:r>
      <w:r w:rsidR="0033521C">
        <w:rPr>
          <w:rFonts w:ascii="Times New Roman" w:hAnsi="Times New Roman" w:cs="Times New Roman"/>
          <w:sz w:val="24"/>
          <w:szCs w:val="24"/>
        </w:rPr>
        <w:br/>
      </w:r>
      <w:r w:rsidRPr="003B6960">
        <w:rPr>
          <w:rFonts w:ascii="Times New Roman" w:hAnsi="Times New Roman" w:cs="Times New Roman"/>
          <w:sz w:val="24"/>
          <w:szCs w:val="24"/>
        </w:rPr>
        <w:t xml:space="preserve">a má za cíl pozvolný přechod od uvěznění pachatele k jeho úplnému propuštění na svobodu. Pozvolný přechod je vhodný pro účinnou resocializaci pachatele, neboť právě resocializace pachatele je základním předpokladem pro jeho nápravu. Snadnější pozvolné začlenění </w:t>
      </w:r>
      <w:r w:rsidR="0033521C">
        <w:rPr>
          <w:rFonts w:ascii="Times New Roman" w:hAnsi="Times New Roman" w:cs="Times New Roman"/>
          <w:sz w:val="24"/>
          <w:szCs w:val="24"/>
        </w:rPr>
        <w:br/>
      </w:r>
      <w:r w:rsidRPr="003B6960">
        <w:rPr>
          <w:rFonts w:ascii="Times New Roman" w:hAnsi="Times New Roman" w:cs="Times New Roman"/>
          <w:sz w:val="24"/>
          <w:szCs w:val="24"/>
        </w:rPr>
        <w:lastRenderedPageBreak/>
        <w:t>se zpátky do společnosti a navázání sociálních vazeb přináší pachateli výhody nejen v osobním, ale i v pracovním životě.</w:t>
      </w:r>
      <w:r w:rsidRPr="003B6960">
        <w:rPr>
          <w:rStyle w:val="Znakapoznpodarou"/>
          <w:rFonts w:ascii="Times New Roman" w:hAnsi="Times New Roman" w:cs="Times New Roman"/>
          <w:sz w:val="24"/>
          <w:szCs w:val="24"/>
        </w:rPr>
        <w:footnoteReference w:id="95"/>
      </w:r>
    </w:p>
    <w:p w:rsidR="00BC1BAB" w:rsidRPr="003B6960" w:rsidRDefault="00223A7F" w:rsidP="00703763">
      <w:pPr>
        <w:spacing w:after="0" w:line="360" w:lineRule="auto"/>
        <w:ind w:firstLine="567"/>
        <w:jc w:val="both"/>
        <w:rPr>
          <w:rFonts w:ascii="Times New Roman" w:hAnsi="Times New Roman" w:cs="Times New Roman"/>
          <w:sz w:val="24"/>
          <w:szCs w:val="24"/>
        </w:rPr>
      </w:pPr>
      <w:r w:rsidRPr="003B6960">
        <w:rPr>
          <w:rFonts w:ascii="Times New Roman" w:hAnsi="Times New Roman" w:cs="Times New Roman"/>
          <w:sz w:val="24"/>
          <w:szCs w:val="24"/>
        </w:rPr>
        <w:t>O tom, ž</w:t>
      </w:r>
      <w:r w:rsidR="00BC1BAB" w:rsidRPr="003B6960">
        <w:rPr>
          <w:rFonts w:ascii="Times New Roman" w:hAnsi="Times New Roman" w:cs="Times New Roman"/>
          <w:sz w:val="24"/>
          <w:szCs w:val="24"/>
        </w:rPr>
        <w:t xml:space="preserve">e </w:t>
      </w:r>
      <w:proofErr w:type="gramStart"/>
      <w:r w:rsidR="00BC1BAB" w:rsidRPr="003B6960">
        <w:rPr>
          <w:rFonts w:ascii="Times New Roman" w:hAnsi="Times New Roman" w:cs="Times New Roman"/>
          <w:sz w:val="24"/>
          <w:szCs w:val="24"/>
        </w:rPr>
        <w:t>je</w:t>
      </w:r>
      <w:proofErr w:type="gramEnd"/>
      <w:r w:rsidR="00BC1BAB" w:rsidRPr="003B6960">
        <w:rPr>
          <w:rFonts w:ascii="Times New Roman" w:hAnsi="Times New Roman" w:cs="Times New Roman"/>
          <w:sz w:val="24"/>
          <w:szCs w:val="24"/>
        </w:rPr>
        <w:t xml:space="preserve"> tento model trestu </w:t>
      </w:r>
      <w:r w:rsidR="00AF7685">
        <w:rPr>
          <w:rFonts w:ascii="Times New Roman" w:hAnsi="Times New Roman" w:cs="Times New Roman"/>
          <w:sz w:val="24"/>
          <w:szCs w:val="24"/>
        </w:rPr>
        <w:t>domácího vězení</w:t>
      </w:r>
      <w:r w:rsidR="00BC1BAB" w:rsidRPr="003B6960">
        <w:rPr>
          <w:rFonts w:ascii="Times New Roman" w:hAnsi="Times New Roman" w:cs="Times New Roman"/>
          <w:sz w:val="24"/>
          <w:szCs w:val="24"/>
        </w:rPr>
        <w:t xml:space="preserve"> efektivní svědčí i fakt, že je již řadu let využíván ostatními zeměmi, které mají trest </w:t>
      </w:r>
      <w:r w:rsidR="009D2570">
        <w:rPr>
          <w:rFonts w:ascii="Times New Roman" w:hAnsi="Times New Roman" w:cs="Times New Roman"/>
          <w:sz w:val="24"/>
          <w:szCs w:val="24"/>
        </w:rPr>
        <w:t>domácího vězení</w:t>
      </w:r>
      <w:r w:rsidR="00BC1BAB" w:rsidRPr="003B6960">
        <w:rPr>
          <w:rFonts w:ascii="Times New Roman" w:hAnsi="Times New Roman" w:cs="Times New Roman"/>
          <w:sz w:val="24"/>
          <w:szCs w:val="24"/>
        </w:rPr>
        <w:t xml:space="preserve"> zaveden. Například Velká Británie uplatňuje tento model trestu již od roku 1999 a nazývá jej „</w:t>
      </w:r>
      <w:proofErr w:type="spellStart"/>
      <w:r w:rsidR="00BC1BAB" w:rsidRPr="003B6960">
        <w:rPr>
          <w:rFonts w:ascii="Times New Roman" w:hAnsi="Times New Roman" w:cs="Times New Roman"/>
          <w:sz w:val="24"/>
          <w:szCs w:val="24"/>
        </w:rPr>
        <w:t>back</w:t>
      </w:r>
      <w:proofErr w:type="spellEnd"/>
      <w:r w:rsidR="00BC1BAB" w:rsidRPr="003B6960">
        <w:rPr>
          <w:rFonts w:ascii="Times New Roman" w:hAnsi="Times New Roman" w:cs="Times New Roman"/>
          <w:sz w:val="24"/>
          <w:szCs w:val="24"/>
        </w:rPr>
        <w:t>-</w:t>
      </w:r>
      <w:proofErr w:type="spellStart"/>
      <w:r w:rsidR="00BC1BAB" w:rsidRPr="003B6960">
        <w:rPr>
          <w:rFonts w:ascii="Times New Roman" w:hAnsi="Times New Roman" w:cs="Times New Roman"/>
          <w:sz w:val="24"/>
          <w:szCs w:val="24"/>
        </w:rPr>
        <w:t>end</w:t>
      </w:r>
      <w:proofErr w:type="spellEnd"/>
      <w:r w:rsidR="00BC1BAB" w:rsidRPr="003B6960">
        <w:rPr>
          <w:rFonts w:ascii="Times New Roman" w:hAnsi="Times New Roman" w:cs="Times New Roman"/>
          <w:sz w:val="24"/>
          <w:szCs w:val="24"/>
        </w:rPr>
        <w:t xml:space="preserve"> model.“ Podmínkou pro možnost přeměny trestu odnětí svobody v trest </w:t>
      </w:r>
      <w:r w:rsidR="009D2570">
        <w:rPr>
          <w:rFonts w:ascii="Times New Roman" w:hAnsi="Times New Roman" w:cs="Times New Roman"/>
          <w:sz w:val="24"/>
          <w:szCs w:val="24"/>
        </w:rPr>
        <w:t>domácího vězení</w:t>
      </w:r>
      <w:r w:rsidR="00BC1BAB" w:rsidRPr="003B6960">
        <w:rPr>
          <w:rFonts w:ascii="Times New Roman" w:hAnsi="Times New Roman" w:cs="Times New Roman"/>
          <w:sz w:val="24"/>
          <w:szCs w:val="24"/>
        </w:rPr>
        <w:t xml:space="preserve"> ve VB je, </w:t>
      </w:r>
      <w:r w:rsidR="0033521C">
        <w:rPr>
          <w:rFonts w:ascii="Times New Roman" w:hAnsi="Times New Roman" w:cs="Times New Roman"/>
          <w:sz w:val="24"/>
          <w:szCs w:val="24"/>
        </w:rPr>
        <w:br/>
      </w:r>
      <w:r w:rsidR="00BC1BAB" w:rsidRPr="003B6960">
        <w:rPr>
          <w:rFonts w:ascii="Times New Roman" w:hAnsi="Times New Roman" w:cs="Times New Roman"/>
          <w:sz w:val="24"/>
          <w:szCs w:val="24"/>
        </w:rPr>
        <w:t>že pachatel není odsouzen k</w:t>
      </w:r>
      <w:r w:rsidR="009D2570">
        <w:rPr>
          <w:rFonts w:ascii="Times New Roman" w:hAnsi="Times New Roman" w:cs="Times New Roman"/>
          <w:sz w:val="24"/>
          <w:szCs w:val="24"/>
        </w:rPr>
        <w:t> odnětí svobody</w:t>
      </w:r>
      <w:r w:rsidR="00BC1BAB" w:rsidRPr="003B6960">
        <w:rPr>
          <w:rFonts w:ascii="Times New Roman" w:hAnsi="Times New Roman" w:cs="Times New Roman"/>
          <w:sz w:val="24"/>
          <w:szCs w:val="24"/>
        </w:rPr>
        <w:t xml:space="preserve"> delšímu než 4 roky. Tento typ modelu </w:t>
      </w:r>
      <w:r w:rsidR="00AF7685">
        <w:rPr>
          <w:rFonts w:ascii="Times New Roman" w:hAnsi="Times New Roman" w:cs="Times New Roman"/>
          <w:sz w:val="24"/>
          <w:szCs w:val="24"/>
        </w:rPr>
        <w:t>domácího vězení</w:t>
      </w:r>
      <w:r w:rsidR="00BC1BAB" w:rsidRPr="003B6960">
        <w:rPr>
          <w:rFonts w:ascii="Times New Roman" w:hAnsi="Times New Roman" w:cs="Times New Roman"/>
          <w:sz w:val="24"/>
          <w:szCs w:val="24"/>
        </w:rPr>
        <w:t xml:space="preserve"> využívá také Francie, která povoluje přeměnu zbytku výkonu </w:t>
      </w:r>
      <w:r w:rsidR="009D2570">
        <w:rPr>
          <w:rFonts w:ascii="Times New Roman" w:hAnsi="Times New Roman" w:cs="Times New Roman"/>
          <w:sz w:val="24"/>
          <w:szCs w:val="24"/>
        </w:rPr>
        <w:t>trestu odnětí svobody</w:t>
      </w:r>
      <w:r w:rsidR="00BC1BAB" w:rsidRPr="003B6960">
        <w:rPr>
          <w:rFonts w:ascii="Times New Roman" w:hAnsi="Times New Roman" w:cs="Times New Roman"/>
          <w:sz w:val="24"/>
          <w:szCs w:val="24"/>
        </w:rPr>
        <w:t xml:space="preserve"> v maximální délce jednoho roku na trest </w:t>
      </w:r>
      <w:r w:rsidR="009D2570">
        <w:rPr>
          <w:rFonts w:ascii="Times New Roman" w:hAnsi="Times New Roman" w:cs="Times New Roman"/>
          <w:sz w:val="24"/>
          <w:szCs w:val="24"/>
        </w:rPr>
        <w:t>domácího vězení</w:t>
      </w:r>
      <w:r w:rsidR="00BC1BAB" w:rsidRPr="003B6960">
        <w:rPr>
          <w:rFonts w:ascii="Times New Roman" w:hAnsi="Times New Roman" w:cs="Times New Roman"/>
          <w:sz w:val="24"/>
          <w:szCs w:val="24"/>
        </w:rPr>
        <w:t>.</w:t>
      </w:r>
      <w:r w:rsidR="00BC1BAB" w:rsidRPr="003B6960">
        <w:rPr>
          <w:rStyle w:val="Znakapoznpodarou"/>
          <w:rFonts w:ascii="Times New Roman" w:hAnsi="Times New Roman" w:cs="Times New Roman"/>
          <w:sz w:val="24"/>
          <w:szCs w:val="24"/>
        </w:rPr>
        <w:footnoteReference w:id="96"/>
      </w:r>
    </w:p>
    <w:p w:rsidR="00BC1BAB" w:rsidRPr="003B6960" w:rsidRDefault="00BC1BAB"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ab/>
        <w:t xml:space="preserve">Velkou pozornost si zaslouží model trestu </w:t>
      </w:r>
      <w:r w:rsidR="009D2570">
        <w:rPr>
          <w:rFonts w:ascii="Times New Roman" w:hAnsi="Times New Roman" w:cs="Times New Roman"/>
          <w:sz w:val="24"/>
          <w:szCs w:val="24"/>
        </w:rPr>
        <w:t>domácího vezení</w:t>
      </w:r>
      <w:r w:rsidRPr="003B6960">
        <w:rPr>
          <w:rFonts w:ascii="Times New Roman" w:hAnsi="Times New Roman" w:cs="Times New Roman"/>
          <w:sz w:val="24"/>
          <w:szCs w:val="24"/>
        </w:rPr>
        <w:t xml:space="preserve"> používaný od roku </w:t>
      </w:r>
      <w:r w:rsidR="0033521C">
        <w:rPr>
          <w:rFonts w:ascii="Times New Roman" w:hAnsi="Times New Roman" w:cs="Times New Roman"/>
          <w:sz w:val="24"/>
          <w:szCs w:val="24"/>
        </w:rPr>
        <w:br/>
      </w:r>
      <w:r w:rsidRPr="003B6960">
        <w:rPr>
          <w:rFonts w:ascii="Times New Roman" w:hAnsi="Times New Roman" w:cs="Times New Roman"/>
          <w:sz w:val="24"/>
          <w:szCs w:val="24"/>
        </w:rPr>
        <w:t xml:space="preserve">2000 v Nizozemí. Tento model je spojený s obrovskou snahou napravit pachatele, který </w:t>
      </w:r>
      <w:r w:rsidR="0033521C">
        <w:rPr>
          <w:rFonts w:ascii="Times New Roman" w:hAnsi="Times New Roman" w:cs="Times New Roman"/>
          <w:sz w:val="24"/>
          <w:szCs w:val="24"/>
        </w:rPr>
        <w:br/>
      </w:r>
      <w:r w:rsidRPr="003B6960">
        <w:rPr>
          <w:rFonts w:ascii="Times New Roman" w:hAnsi="Times New Roman" w:cs="Times New Roman"/>
          <w:sz w:val="24"/>
          <w:szCs w:val="24"/>
        </w:rPr>
        <w:t xml:space="preserve">je v rámci trestu DV podroben nejrůznějším rehabilitačním a resocializačním programům </w:t>
      </w:r>
      <w:r w:rsidR="0033521C">
        <w:rPr>
          <w:rFonts w:ascii="Times New Roman" w:hAnsi="Times New Roman" w:cs="Times New Roman"/>
          <w:sz w:val="24"/>
          <w:szCs w:val="24"/>
        </w:rPr>
        <w:br/>
      </w:r>
      <w:r w:rsidRPr="003B6960">
        <w:rPr>
          <w:rFonts w:ascii="Times New Roman" w:hAnsi="Times New Roman" w:cs="Times New Roman"/>
          <w:sz w:val="24"/>
          <w:szCs w:val="24"/>
        </w:rPr>
        <w:t xml:space="preserve">pro nápravu. Trest </w:t>
      </w:r>
      <w:r w:rsidR="009D2570">
        <w:rPr>
          <w:rFonts w:ascii="Times New Roman" w:hAnsi="Times New Roman" w:cs="Times New Roman"/>
          <w:sz w:val="24"/>
          <w:szCs w:val="24"/>
        </w:rPr>
        <w:t>domácího vězení</w:t>
      </w:r>
      <w:r w:rsidRPr="003B6960">
        <w:rPr>
          <w:rFonts w:ascii="Times New Roman" w:hAnsi="Times New Roman" w:cs="Times New Roman"/>
          <w:sz w:val="24"/>
          <w:szCs w:val="24"/>
        </w:rPr>
        <w:t xml:space="preserve"> nastupuje v Nizozemí po odpykání části </w:t>
      </w:r>
      <w:r w:rsidR="009D2570">
        <w:rPr>
          <w:rFonts w:ascii="Times New Roman" w:hAnsi="Times New Roman" w:cs="Times New Roman"/>
          <w:sz w:val="24"/>
          <w:szCs w:val="24"/>
        </w:rPr>
        <w:t>testu odnětí svobody</w:t>
      </w:r>
      <w:r w:rsidRPr="003B6960">
        <w:rPr>
          <w:rFonts w:ascii="Times New Roman" w:hAnsi="Times New Roman" w:cs="Times New Roman"/>
          <w:sz w:val="24"/>
          <w:szCs w:val="24"/>
        </w:rPr>
        <w:t xml:space="preserve"> a přikazuje pachateli účastnit se opatření směřujících k jeho nápravě a reintegraci, aby mohl být pachatel poté podmíněně propuštěn na svobodu. Délku trvání trestu </w:t>
      </w:r>
      <w:r w:rsidR="00AF7685">
        <w:rPr>
          <w:rFonts w:ascii="Times New Roman" w:hAnsi="Times New Roman" w:cs="Times New Roman"/>
          <w:sz w:val="24"/>
          <w:szCs w:val="24"/>
        </w:rPr>
        <w:t>domácího vězení</w:t>
      </w:r>
      <w:r w:rsidRPr="003B6960">
        <w:rPr>
          <w:rFonts w:ascii="Times New Roman" w:hAnsi="Times New Roman" w:cs="Times New Roman"/>
          <w:sz w:val="24"/>
          <w:szCs w:val="24"/>
        </w:rPr>
        <w:t xml:space="preserve"> v Nizozemí určují zákonné limity, které činí 12 - 16 týdnů.</w:t>
      </w:r>
      <w:r w:rsidRPr="003B6960">
        <w:rPr>
          <w:rStyle w:val="Znakapoznpodarou"/>
          <w:rFonts w:ascii="Times New Roman" w:hAnsi="Times New Roman" w:cs="Times New Roman"/>
          <w:sz w:val="24"/>
          <w:szCs w:val="24"/>
        </w:rPr>
        <w:footnoteReference w:id="97"/>
      </w:r>
    </w:p>
    <w:p w:rsidR="00BC1BAB" w:rsidRPr="003B6960" w:rsidRDefault="00BC1BAB"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ab/>
        <w:t xml:space="preserve">Zavedení tohoto modelu trestu </w:t>
      </w:r>
      <w:r w:rsidR="009D2570">
        <w:rPr>
          <w:rFonts w:ascii="Times New Roman" w:hAnsi="Times New Roman" w:cs="Times New Roman"/>
          <w:sz w:val="24"/>
          <w:szCs w:val="24"/>
        </w:rPr>
        <w:t>domácího vězení</w:t>
      </w:r>
      <w:r w:rsidRPr="003B6960">
        <w:rPr>
          <w:rFonts w:ascii="Times New Roman" w:hAnsi="Times New Roman" w:cs="Times New Roman"/>
          <w:sz w:val="24"/>
          <w:szCs w:val="24"/>
        </w:rPr>
        <w:t xml:space="preserve"> do českého právního řádu jistě přispělo k navýšení významu tohoto poměrně nově zavedeného trestu</w:t>
      </w:r>
      <w:r w:rsidR="009D2570">
        <w:rPr>
          <w:rFonts w:ascii="Times New Roman" w:hAnsi="Times New Roman" w:cs="Times New Roman"/>
          <w:sz w:val="24"/>
          <w:szCs w:val="24"/>
        </w:rPr>
        <w:t>.</w:t>
      </w:r>
    </w:p>
    <w:p w:rsidR="00BC1BAB" w:rsidRPr="003B6960" w:rsidRDefault="00BC1BAB" w:rsidP="00703763">
      <w:pPr>
        <w:tabs>
          <w:tab w:val="left" w:pos="567"/>
        </w:tabs>
        <w:spacing w:after="0" w:line="360" w:lineRule="auto"/>
        <w:jc w:val="both"/>
        <w:rPr>
          <w:rFonts w:ascii="Times New Roman" w:hAnsi="Times New Roman" w:cs="Times New Roman"/>
          <w:sz w:val="24"/>
          <w:szCs w:val="24"/>
        </w:rPr>
      </w:pPr>
    </w:p>
    <w:p w:rsidR="00BC1BAB" w:rsidRPr="003B6960" w:rsidRDefault="00BC1BAB" w:rsidP="00703763">
      <w:pPr>
        <w:tabs>
          <w:tab w:val="left" w:pos="567"/>
        </w:tabs>
        <w:spacing w:after="0" w:line="360" w:lineRule="auto"/>
        <w:jc w:val="both"/>
        <w:rPr>
          <w:rFonts w:ascii="Times New Roman" w:hAnsi="Times New Roman" w:cs="Times New Roman"/>
          <w:sz w:val="24"/>
          <w:szCs w:val="24"/>
        </w:rPr>
      </w:pPr>
    </w:p>
    <w:p w:rsidR="00BC1BAB" w:rsidRPr="003B6960" w:rsidRDefault="00BC1BAB" w:rsidP="00703763">
      <w:pPr>
        <w:pStyle w:val="Nadpis2"/>
        <w:spacing w:before="0" w:after="0" w:line="360" w:lineRule="auto"/>
        <w:jc w:val="both"/>
        <w:rPr>
          <w:rFonts w:cs="Times New Roman"/>
        </w:rPr>
      </w:pPr>
      <w:bookmarkStart w:id="84" w:name="_Toc370397693"/>
      <w:bookmarkStart w:id="85" w:name="_Toc370924772"/>
      <w:bookmarkStart w:id="86" w:name="_Toc371009004"/>
      <w:bookmarkStart w:id="87" w:name="_Toc383042259"/>
      <w:bookmarkStart w:id="88" w:name="_Toc384201240"/>
      <w:r w:rsidRPr="003B6960">
        <w:rPr>
          <w:rFonts w:cs="Times New Roman"/>
        </w:rPr>
        <w:t xml:space="preserve">Aplikace trestu </w:t>
      </w:r>
      <w:r w:rsidR="00DA70D5">
        <w:rPr>
          <w:rFonts w:cs="Times New Roman"/>
        </w:rPr>
        <w:t xml:space="preserve">domácího vězení </w:t>
      </w:r>
      <w:r w:rsidRPr="003B6960">
        <w:rPr>
          <w:rFonts w:cs="Times New Roman"/>
        </w:rPr>
        <w:t>soudy Č</w:t>
      </w:r>
      <w:r w:rsidR="00DA70D5">
        <w:rPr>
          <w:rFonts w:cs="Times New Roman"/>
        </w:rPr>
        <w:t>eské republiky</w:t>
      </w:r>
      <w:bookmarkEnd w:id="84"/>
      <w:bookmarkEnd w:id="85"/>
      <w:bookmarkEnd w:id="86"/>
      <w:bookmarkEnd w:id="87"/>
      <w:bookmarkEnd w:id="88"/>
    </w:p>
    <w:p w:rsidR="00BC1BAB" w:rsidRPr="003B6960" w:rsidRDefault="00BC1BAB"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ab/>
        <w:t>Aplikování alternativního trestu DV představuje možnost potrestání pachatele mírnějším způsobem, než odnětím svobody. Zároveň ale není tak mírný jako podmíněné odložení trestu odnětí svobody. Nachází se tedy někde na pomezí mezi trestem odnětí svobody a ponecháním pachatele na svobodě.</w:t>
      </w:r>
      <w:r w:rsidRPr="003B6960">
        <w:rPr>
          <w:rStyle w:val="Znakapoznpodarou"/>
          <w:rFonts w:ascii="Times New Roman" w:hAnsi="Times New Roman" w:cs="Times New Roman"/>
          <w:sz w:val="24"/>
          <w:szCs w:val="24"/>
        </w:rPr>
        <w:footnoteReference w:id="98"/>
      </w:r>
      <w:r w:rsidRPr="003B6960">
        <w:rPr>
          <w:rFonts w:ascii="Times New Roman" w:hAnsi="Times New Roman" w:cs="Times New Roman"/>
          <w:sz w:val="24"/>
          <w:szCs w:val="24"/>
        </w:rPr>
        <w:t xml:space="preserve"> </w:t>
      </w:r>
    </w:p>
    <w:p w:rsidR="00BC1BAB" w:rsidRPr="003B6960" w:rsidRDefault="00BC1BAB"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ab/>
        <w:t xml:space="preserve">Efektivita trestu DV ve své podstatě záleží na rozumnosti soudce. Výběr vhodného pachatele, stanovený počet hodin, které musí pachatel trávit v určeném obydlí a případné uložení přiměřených opatření či přiměřených povinností současně s tímto trestem rozhoduje </w:t>
      </w:r>
      <w:r w:rsidR="00EB2907">
        <w:rPr>
          <w:rFonts w:ascii="Times New Roman" w:hAnsi="Times New Roman" w:cs="Times New Roman"/>
          <w:sz w:val="24"/>
          <w:szCs w:val="24"/>
        </w:rPr>
        <w:br/>
      </w:r>
      <w:r w:rsidRPr="003B6960">
        <w:rPr>
          <w:rFonts w:ascii="Times New Roman" w:hAnsi="Times New Roman" w:cs="Times New Roman"/>
          <w:sz w:val="24"/>
          <w:szCs w:val="24"/>
        </w:rPr>
        <w:t xml:space="preserve">o dostatečném působení na převýchovu pachatele. Pachatel by si při uložení vhodně zvoleného rozsahu </w:t>
      </w:r>
      <w:r w:rsidR="008D76E7" w:rsidRPr="003B6960">
        <w:rPr>
          <w:rFonts w:ascii="Times New Roman" w:hAnsi="Times New Roman" w:cs="Times New Roman"/>
          <w:sz w:val="24"/>
          <w:szCs w:val="24"/>
        </w:rPr>
        <w:t xml:space="preserve">trestu popřípadě se současným </w:t>
      </w:r>
      <w:r w:rsidRPr="003B6960">
        <w:rPr>
          <w:rFonts w:ascii="Times New Roman" w:hAnsi="Times New Roman" w:cs="Times New Roman"/>
          <w:sz w:val="24"/>
          <w:szCs w:val="24"/>
        </w:rPr>
        <w:t xml:space="preserve">uložením přiměřených opatření </w:t>
      </w:r>
      <w:r w:rsidR="00EB2907">
        <w:rPr>
          <w:rFonts w:ascii="Times New Roman" w:hAnsi="Times New Roman" w:cs="Times New Roman"/>
          <w:sz w:val="24"/>
          <w:szCs w:val="24"/>
        </w:rPr>
        <w:br/>
      </w:r>
      <w:r w:rsidRPr="003B6960">
        <w:rPr>
          <w:rFonts w:ascii="Times New Roman" w:hAnsi="Times New Roman" w:cs="Times New Roman"/>
          <w:sz w:val="24"/>
          <w:szCs w:val="24"/>
        </w:rPr>
        <w:lastRenderedPageBreak/>
        <w:t xml:space="preserve">či přiměřených povinností měl uvědomit škodlivost a nevhodnost svého chování a tím vyvolat snahu k nápravě a vedení řádného života. </w:t>
      </w:r>
    </w:p>
    <w:p w:rsidR="00BC1BAB" w:rsidRPr="003B6960" w:rsidRDefault="00BC1BAB"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ab/>
        <w:t xml:space="preserve">Možnost soudu stanovit pachateli individuálně počet hodin trávených denně v určeném obydlí je velmi důležitá pro zefektivnění tohoto trestu. Velmi důležité je individuálně posoudit osobu pachatele a určit počet hodin DV přesně tak, aby byl na pachatele vyvinut dostatečný apel vedoucí k jeho nápravě. Tento apel by zároveň měl odsouzenému pomoci získat přesvědčení, že chce v budoucnu vést řádný život. </w:t>
      </w:r>
    </w:p>
    <w:p w:rsidR="009264C6" w:rsidRPr="003B6960" w:rsidRDefault="00BC1BAB"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ab/>
      </w:r>
      <w:r w:rsidR="008D76E7" w:rsidRPr="003B6960">
        <w:rPr>
          <w:rFonts w:ascii="Times New Roman" w:hAnsi="Times New Roman" w:cs="Times New Roman"/>
          <w:sz w:val="24"/>
          <w:szCs w:val="24"/>
        </w:rPr>
        <w:t>Mám za to, že i</w:t>
      </w:r>
      <w:r w:rsidRPr="003B6960">
        <w:rPr>
          <w:rFonts w:ascii="Times New Roman" w:hAnsi="Times New Roman" w:cs="Times New Roman"/>
          <w:sz w:val="24"/>
          <w:szCs w:val="24"/>
        </w:rPr>
        <w:t xml:space="preserve"> přes výhodu individualizace trestu DV by zákon měl udávat alespoň minimální limit pro setrvání odsouzeného v obydlí. Minimální doba, by měla být zákonem stanovena tak, aby doba trávená v obydlí nebyla příliš krátká. Příliš krátká doba rozsahu trestu by na odsouzeného nevyvíjela nátlak dostatečný pro uvědomění si jeho chyby </w:t>
      </w:r>
      <w:r w:rsidR="00EB2907">
        <w:rPr>
          <w:rFonts w:ascii="Times New Roman" w:hAnsi="Times New Roman" w:cs="Times New Roman"/>
          <w:sz w:val="24"/>
          <w:szCs w:val="24"/>
        </w:rPr>
        <w:br/>
      </w:r>
      <w:r w:rsidRPr="003B6960">
        <w:rPr>
          <w:rFonts w:ascii="Times New Roman" w:hAnsi="Times New Roman" w:cs="Times New Roman"/>
          <w:sz w:val="24"/>
          <w:szCs w:val="24"/>
        </w:rPr>
        <w:t>a pro nastoupení snahy o svou nápravu. Je třeba přihlédnout i k tomu, že odsouzený musí nějakou dobu v obydlí trávit spánkem a pokud mu bude soudem stanoveno, že se má doma zdržovat např. pouze od 2</w:t>
      </w:r>
      <w:r w:rsidR="008D76E7" w:rsidRPr="003B6960">
        <w:rPr>
          <w:rFonts w:ascii="Times New Roman" w:hAnsi="Times New Roman" w:cs="Times New Roman"/>
          <w:sz w:val="24"/>
          <w:szCs w:val="24"/>
        </w:rPr>
        <w:t>3</w:t>
      </w:r>
      <w:r w:rsidRPr="003B6960">
        <w:rPr>
          <w:rFonts w:ascii="Times New Roman" w:hAnsi="Times New Roman" w:cs="Times New Roman"/>
          <w:sz w:val="24"/>
          <w:szCs w:val="24"/>
        </w:rPr>
        <w:t>:00 do 5:00 hod</w:t>
      </w:r>
      <w:r w:rsidR="009264C6" w:rsidRPr="003B6960">
        <w:rPr>
          <w:rFonts w:ascii="Times New Roman" w:hAnsi="Times New Roman" w:cs="Times New Roman"/>
          <w:sz w:val="24"/>
          <w:szCs w:val="24"/>
        </w:rPr>
        <w:t>.</w:t>
      </w:r>
      <w:r w:rsidRPr="003B6960">
        <w:rPr>
          <w:rFonts w:ascii="Times New Roman" w:hAnsi="Times New Roman" w:cs="Times New Roman"/>
          <w:sz w:val="24"/>
          <w:szCs w:val="24"/>
        </w:rPr>
        <w:t>, tedy přes noc, pak se dá jen stěží mluvit o apelu na odsouzeného, vedoucí k jeho převýchově a následné nápravě.</w:t>
      </w:r>
      <w:r w:rsidR="009264C6" w:rsidRPr="003B6960">
        <w:rPr>
          <w:rFonts w:ascii="Times New Roman" w:hAnsi="Times New Roman" w:cs="Times New Roman"/>
          <w:sz w:val="24"/>
          <w:szCs w:val="24"/>
        </w:rPr>
        <w:t xml:space="preserve"> </w:t>
      </w:r>
    </w:p>
    <w:p w:rsidR="00BC1BAB" w:rsidRPr="003B6960" w:rsidRDefault="009264C6"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ab/>
        <w:t xml:space="preserve">Navrhuji proto, aby byl zákonem stanoven minimální limit počtu hodin trávených denně v určeném obydlí, a to na 9 hodin. Např. tedy od 20:00 do 5:00 hod. Minimální limit 9 hodin je dle mého názoru postačující </w:t>
      </w:r>
      <w:r w:rsidR="003D08BF">
        <w:rPr>
          <w:rFonts w:ascii="Times New Roman" w:hAnsi="Times New Roman" w:cs="Times New Roman"/>
          <w:sz w:val="24"/>
          <w:szCs w:val="24"/>
        </w:rPr>
        <w:t>pro</w:t>
      </w:r>
      <w:r w:rsidRPr="003B6960">
        <w:rPr>
          <w:rFonts w:ascii="Times New Roman" w:hAnsi="Times New Roman" w:cs="Times New Roman"/>
          <w:sz w:val="24"/>
          <w:szCs w:val="24"/>
        </w:rPr>
        <w:t xml:space="preserve"> dostatečný apel na pachatele pro uvědomění si svého škodlivého jednání. Zároveň tuto dobu nepovažuji za příliš přísnou. Mám za to, že delší minimální doba stanovená zákonem by se mohla v některých případech jevit jako nepřiměřeně přísná. Například v případě, kdy by bylo DV uloženo </w:t>
      </w:r>
      <w:proofErr w:type="spellStart"/>
      <w:r w:rsidRPr="003B6960">
        <w:rPr>
          <w:rFonts w:ascii="Times New Roman" w:hAnsi="Times New Roman" w:cs="Times New Roman"/>
          <w:sz w:val="24"/>
          <w:szCs w:val="24"/>
        </w:rPr>
        <w:t>prvopachateli</w:t>
      </w:r>
      <w:proofErr w:type="spellEnd"/>
      <w:r w:rsidRPr="003B6960">
        <w:rPr>
          <w:rFonts w:ascii="Times New Roman" w:hAnsi="Times New Roman" w:cs="Times New Roman"/>
          <w:sz w:val="24"/>
          <w:szCs w:val="24"/>
        </w:rPr>
        <w:t xml:space="preserve"> drobné majetkové trestné činnosti (např. krádeže zboží v obchodě v hodnotě 9 800,- Kč).</w:t>
      </w:r>
      <w:r w:rsidR="003726F7" w:rsidRPr="003B6960">
        <w:rPr>
          <w:rFonts w:ascii="Times New Roman" w:hAnsi="Times New Roman" w:cs="Times New Roman"/>
          <w:sz w:val="24"/>
          <w:szCs w:val="24"/>
        </w:rPr>
        <w:t xml:space="preserve"> Naopak kratší doba (8 hodin a méně) stanovená zákonem by podle mne postrádala smysl, neboť </w:t>
      </w:r>
      <w:r w:rsidR="00EB2907">
        <w:rPr>
          <w:rFonts w:ascii="Times New Roman" w:hAnsi="Times New Roman" w:cs="Times New Roman"/>
          <w:sz w:val="24"/>
          <w:szCs w:val="24"/>
        </w:rPr>
        <w:br/>
      </w:r>
      <w:r w:rsidR="003726F7" w:rsidRPr="003B6960">
        <w:rPr>
          <w:rFonts w:ascii="Times New Roman" w:hAnsi="Times New Roman" w:cs="Times New Roman"/>
          <w:sz w:val="24"/>
          <w:szCs w:val="24"/>
        </w:rPr>
        <w:t>by nevyvíjela dostatečný apel pro uvědomění si nevhodného chování.</w:t>
      </w:r>
    </w:p>
    <w:p w:rsidR="00BC1BAB" w:rsidRPr="003B6960" w:rsidRDefault="00BC1BAB"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ab/>
      </w:r>
      <w:r w:rsidR="003726F7" w:rsidRPr="003B6960">
        <w:rPr>
          <w:rFonts w:ascii="Times New Roman" w:hAnsi="Times New Roman" w:cs="Times New Roman"/>
          <w:sz w:val="24"/>
          <w:szCs w:val="24"/>
        </w:rPr>
        <w:t xml:space="preserve">I přes výhody </w:t>
      </w:r>
      <w:r w:rsidR="009D2570">
        <w:rPr>
          <w:rFonts w:ascii="Times New Roman" w:hAnsi="Times New Roman" w:cs="Times New Roman"/>
          <w:sz w:val="24"/>
          <w:szCs w:val="24"/>
        </w:rPr>
        <w:t>alternativních trestů</w:t>
      </w:r>
      <w:r w:rsidR="003726F7" w:rsidRPr="003B6960">
        <w:rPr>
          <w:rFonts w:ascii="Times New Roman" w:hAnsi="Times New Roman" w:cs="Times New Roman"/>
          <w:sz w:val="24"/>
          <w:szCs w:val="24"/>
        </w:rPr>
        <w:t xml:space="preserve"> a možnost individualizace trestu s</w:t>
      </w:r>
      <w:r w:rsidRPr="003B6960">
        <w:rPr>
          <w:rFonts w:ascii="Times New Roman" w:hAnsi="Times New Roman" w:cs="Times New Roman"/>
          <w:sz w:val="24"/>
          <w:szCs w:val="24"/>
        </w:rPr>
        <w:t>oudy DV prozatím moc nevyužívají,</w:t>
      </w:r>
      <w:r w:rsidRPr="003B6960">
        <w:rPr>
          <w:rStyle w:val="Znakapoznpodarou"/>
          <w:rFonts w:ascii="Times New Roman" w:hAnsi="Times New Roman" w:cs="Times New Roman"/>
          <w:sz w:val="24"/>
          <w:szCs w:val="24"/>
        </w:rPr>
        <w:footnoteReference w:id="99"/>
      </w:r>
      <w:r w:rsidRPr="003B6960">
        <w:rPr>
          <w:rFonts w:ascii="Times New Roman" w:hAnsi="Times New Roman" w:cs="Times New Roman"/>
          <w:sz w:val="24"/>
          <w:szCs w:val="24"/>
        </w:rPr>
        <w:t xml:space="preserve"> pravděpodobně proto, že mají díky stálé neexistenci elektronického monitoringu obavu z nedostatečné kontroly jeho výkonu. Nedokonalá kontrola trestu </w:t>
      </w:r>
      <w:r w:rsidR="00EB2907">
        <w:rPr>
          <w:rFonts w:ascii="Times New Roman" w:hAnsi="Times New Roman" w:cs="Times New Roman"/>
          <w:sz w:val="24"/>
          <w:szCs w:val="24"/>
        </w:rPr>
        <w:br/>
      </w:r>
      <w:r w:rsidRPr="003B6960">
        <w:rPr>
          <w:rFonts w:ascii="Times New Roman" w:hAnsi="Times New Roman" w:cs="Times New Roman"/>
          <w:sz w:val="24"/>
          <w:szCs w:val="24"/>
        </w:rPr>
        <w:t xml:space="preserve">má neblahý vliv na nápravu pachatele a zároveň i na ochranu veřejnosti před škodlivým jednáním odsouzeného k trestu </w:t>
      </w:r>
      <w:r w:rsidR="009D2570">
        <w:rPr>
          <w:rFonts w:ascii="Times New Roman" w:hAnsi="Times New Roman" w:cs="Times New Roman"/>
          <w:sz w:val="24"/>
          <w:szCs w:val="24"/>
        </w:rPr>
        <w:t>domácího vězení</w:t>
      </w:r>
      <w:r w:rsidRPr="003B6960">
        <w:rPr>
          <w:rFonts w:ascii="Times New Roman" w:hAnsi="Times New Roman" w:cs="Times New Roman"/>
          <w:sz w:val="24"/>
          <w:szCs w:val="24"/>
        </w:rPr>
        <w:t>. Po zavedení kontroly pomocí elektronického monitoringu by mohly být soudy vstřícnější a začít ukládat tento trest ve větší míře, čímž by přispěly k podstatným úsporám ve státní pokladně.</w:t>
      </w:r>
      <w:r w:rsidRPr="003B6960">
        <w:rPr>
          <w:rStyle w:val="Znakapoznpodarou"/>
          <w:rFonts w:ascii="Times New Roman" w:hAnsi="Times New Roman" w:cs="Times New Roman"/>
          <w:sz w:val="24"/>
          <w:szCs w:val="24"/>
        </w:rPr>
        <w:footnoteReference w:id="100"/>
      </w:r>
    </w:p>
    <w:p w:rsidR="00BC1BAB" w:rsidRPr="003B6960" w:rsidRDefault="00BC1BAB"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lastRenderedPageBreak/>
        <w:t xml:space="preserve"> </w:t>
      </w:r>
      <w:r w:rsidRPr="003B6960">
        <w:rPr>
          <w:rFonts w:ascii="Times New Roman" w:hAnsi="Times New Roman" w:cs="Times New Roman"/>
          <w:sz w:val="24"/>
          <w:szCs w:val="24"/>
        </w:rPr>
        <w:tab/>
        <w:t xml:space="preserve">Dle mého názoru k efektivitě trestu </w:t>
      </w:r>
      <w:r w:rsidR="00D63263">
        <w:rPr>
          <w:rFonts w:ascii="Times New Roman" w:hAnsi="Times New Roman" w:cs="Times New Roman"/>
          <w:sz w:val="24"/>
          <w:szCs w:val="24"/>
        </w:rPr>
        <w:t>domácího vězení</w:t>
      </w:r>
      <w:r w:rsidRPr="003B6960">
        <w:rPr>
          <w:rFonts w:ascii="Times New Roman" w:hAnsi="Times New Roman" w:cs="Times New Roman"/>
          <w:sz w:val="24"/>
          <w:szCs w:val="24"/>
        </w:rPr>
        <w:t xml:space="preserve"> velmi přispěje výběr vhodného pachatele, rozsah uloženého trestu i to, zda</w:t>
      </w:r>
      <w:r w:rsidR="00D63263">
        <w:rPr>
          <w:rFonts w:ascii="Times New Roman" w:hAnsi="Times New Roman" w:cs="Times New Roman"/>
          <w:sz w:val="24"/>
          <w:szCs w:val="24"/>
        </w:rPr>
        <w:t xml:space="preserve"> jsou současně s trestem uložena</w:t>
      </w:r>
      <w:r w:rsidRPr="003B6960">
        <w:rPr>
          <w:rFonts w:ascii="Times New Roman" w:hAnsi="Times New Roman" w:cs="Times New Roman"/>
          <w:sz w:val="24"/>
          <w:szCs w:val="24"/>
        </w:rPr>
        <w:t xml:space="preserve"> nějaká další přiměřená opatření či přiměřené povinnosti. Při uložení pouze samostatného trestu DV </w:t>
      </w:r>
      <w:r w:rsidR="00EB2907">
        <w:rPr>
          <w:rFonts w:ascii="Times New Roman" w:hAnsi="Times New Roman" w:cs="Times New Roman"/>
          <w:sz w:val="24"/>
          <w:szCs w:val="24"/>
        </w:rPr>
        <w:br/>
      </w:r>
      <w:r w:rsidRPr="003B6960">
        <w:rPr>
          <w:rFonts w:ascii="Times New Roman" w:hAnsi="Times New Roman" w:cs="Times New Roman"/>
          <w:sz w:val="24"/>
          <w:szCs w:val="24"/>
        </w:rPr>
        <w:t>v nízkém rozsahu hodin nemusí být pachatel, velmi omezován, což může zapříčinit jeho apatii k požadované nápravě.</w:t>
      </w:r>
    </w:p>
    <w:p w:rsidR="00BC1BAB" w:rsidRPr="003B6960" w:rsidRDefault="00BC1BAB" w:rsidP="00703763">
      <w:pPr>
        <w:tabs>
          <w:tab w:val="left" w:pos="567"/>
        </w:tabs>
        <w:spacing w:after="0" w:line="360" w:lineRule="auto"/>
        <w:jc w:val="both"/>
        <w:rPr>
          <w:rFonts w:ascii="Times New Roman" w:hAnsi="Times New Roman" w:cs="Times New Roman"/>
          <w:sz w:val="24"/>
          <w:szCs w:val="24"/>
        </w:rPr>
      </w:pPr>
    </w:p>
    <w:p w:rsidR="00BC1BAB" w:rsidRPr="003B6960" w:rsidRDefault="00BC1BAB" w:rsidP="00703763">
      <w:pPr>
        <w:pStyle w:val="Nadpis2"/>
        <w:spacing w:line="360" w:lineRule="auto"/>
        <w:jc w:val="both"/>
      </w:pPr>
      <w:bookmarkStart w:id="89" w:name="_Toc383042260"/>
      <w:bookmarkStart w:id="90" w:name="_Toc384201241"/>
      <w:r w:rsidRPr="003B6960">
        <w:t>Vhodný pachatel</w:t>
      </w:r>
      <w:bookmarkEnd w:id="89"/>
      <w:r w:rsidR="00DA70D5">
        <w:t xml:space="preserve"> pro trest domácího vězení</w:t>
      </w:r>
      <w:bookmarkEnd w:id="90"/>
    </w:p>
    <w:p w:rsidR="00BC1BAB" w:rsidRPr="003B6960" w:rsidRDefault="00BC1BAB"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ab/>
        <w:t xml:space="preserve">Dle mého názoru je třeba volit </w:t>
      </w:r>
      <w:r w:rsidR="001D162B" w:rsidRPr="003B6960">
        <w:rPr>
          <w:rFonts w:ascii="Times New Roman" w:hAnsi="Times New Roman" w:cs="Times New Roman"/>
          <w:sz w:val="24"/>
          <w:szCs w:val="24"/>
        </w:rPr>
        <w:t xml:space="preserve">pachateli </w:t>
      </w:r>
      <w:r w:rsidRPr="003B6960">
        <w:rPr>
          <w:rFonts w:ascii="Times New Roman" w:hAnsi="Times New Roman" w:cs="Times New Roman"/>
          <w:sz w:val="24"/>
          <w:szCs w:val="24"/>
        </w:rPr>
        <w:t xml:space="preserve">trest dle vhodnosti a míry předpokladu splnění účelu. Účinnost trestu </w:t>
      </w:r>
      <w:r w:rsidR="00D63263">
        <w:rPr>
          <w:rFonts w:ascii="Times New Roman" w:hAnsi="Times New Roman" w:cs="Times New Roman"/>
          <w:sz w:val="24"/>
          <w:szCs w:val="24"/>
        </w:rPr>
        <w:t>domácího vězení</w:t>
      </w:r>
      <w:r w:rsidRPr="003B6960">
        <w:rPr>
          <w:rFonts w:ascii="Times New Roman" w:hAnsi="Times New Roman" w:cs="Times New Roman"/>
          <w:sz w:val="24"/>
          <w:szCs w:val="24"/>
        </w:rPr>
        <w:t xml:space="preserve"> se bude jistě odvíjet i od aplikace na vhodného pachatele. Pro jisté pachatele může být </w:t>
      </w:r>
      <w:r w:rsidR="009D2570">
        <w:rPr>
          <w:rFonts w:ascii="Times New Roman" w:hAnsi="Times New Roman" w:cs="Times New Roman"/>
          <w:sz w:val="24"/>
          <w:szCs w:val="24"/>
        </w:rPr>
        <w:t>domácí vězení</w:t>
      </w:r>
      <w:r w:rsidRPr="003B6960">
        <w:rPr>
          <w:rFonts w:ascii="Times New Roman" w:hAnsi="Times New Roman" w:cs="Times New Roman"/>
          <w:sz w:val="24"/>
          <w:szCs w:val="24"/>
        </w:rPr>
        <w:t xml:space="preserve"> trestem v pravém slova smyslu i jako trest samostatný, u jiných bude třeba současně s</w:t>
      </w:r>
      <w:r w:rsidR="00D63263">
        <w:rPr>
          <w:rFonts w:ascii="Times New Roman" w:hAnsi="Times New Roman" w:cs="Times New Roman"/>
          <w:sz w:val="24"/>
          <w:szCs w:val="24"/>
        </w:rPr>
        <w:t> domácím vězením</w:t>
      </w:r>
      <w:r w:rsidRPr="003B6960">
        <w:rPr>
          <w:rFonts w:ascii="Times New Roman" w:hAnsi="Times New Roman" w:cs="Times New Roman"/>
          <w:sz w:val="24"/>
          <w:szCs w:val="24"/>
        </w:rPr>
        <w:t xml:space="preserve"> uložit některý další trest uvedený ve výčtu trestů ustanovení § 52 TZ nebo alespoň jistá přiměřená omezení nebo přiměřené povinnosti stanovené § 48 odst. 4 TZ, které směřují pachatele k vedení řádného života.</w:t>
      </w:r>
    </w:p>
    <w:p w:rsidR="00BC1BAB" w:rsidRPr="003B6960" w:rsidRDefault="00BC1BAB"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ab/>
        <w:t xml:space="preserve">V této kapitole se budu zabývat faktory, které hrají roli při výběru pachatele vhodného pro uložení alternativního trestu DV. Pokusím se vymodelovat </w:t>
      </w:r>
      <w:r w:rsidR="001D162B" w:rsidRPr="003B6960">
        <w:rPr>
          <w:rFonts w:ascii="Times New Roman" w:hAnsi="Times New Roman" w:cs="Times New Roman"/>
          <w:sz w:val="24"/>
          <w:szCs w:val="24"/>
        </w:rPr>
        <w:t xml:space="preserve">situace a </w:t>
      </w:r>
      <w:r w:rsidRPr="003B6960">
        <w:rPr>
          <w:rFonts w:ascii="Times New Roman" w:hAnsi="Times New Roman" w:cs="Times New Roman"/>
          <w:sz w:val="24"/>
          <w:szCs w:val="24"/>
        </w:rPr>
        <w:t xml:space="preserve">pachatele nejvhodnější pro uložení trestu </w:t>
      </w:r>
      <w:r w:rsidR="00D63263">
        <w:rPr>
          <w:rFonts w:ascii="Times New Roman" w:hAnsi="Times New Roman" w:cs="Times New Roman"/>
          <w:sz w:val="24"/>
          <w:szCs w:val="24"/>
        </w:rPr>
        <w:t>domácího vězení</w:t>
      </w:r>
      <w:r w:rsidRPr="003B6960">
        <w:rPr>
          <w:rFonts w:ascii="Times New Roman" w:hAnsi="Times New Roman" w:cs="Times New Roman"/>
          <w:sz w:val="24"/>
          <w:szCs w:val="24"/>
        </w:rPr>
        <w:t>.</w:t>
      </w:r>
    </w:p>
    <w:p w:rsidR="00BC1BAB" w:rsidRPr="003B6960" w:rsidRDefault="00BC1BAB"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ab/>
        <w:t>Při hledání vhodného pachatele se ještě bohužel nedá zcela pracovat s aplikační praxí soudů, kdy za celý rok 2012 by trest DV uložen pouze v 424 případech z celkového počtu ulože</w:t>
      </w:r>
      <w:r w:rsidR="001D162B" w:rsidRPr="003B6960">
        <w:rPr>
          <w:rFonts w:ascii="Times New Roman" w:hAnsi="Times New Roman" w:cs="Times New Roman"/>
          <w:sz w:val="24"/>
          <w:szCs w:val="24"/>
        </w:rPr>
        <w:t xml:space="preserve">ných trestů </w:t>
      </w:r>
      <w:r w:rsidRPr="003B6960">
        <w:rPr>
          <w:rFonts w:ascii="Times New Roman" w:hAnsi="Times New Roman" w:cs="Times New Roman"/>
          <w:sz w:val="24"/>
          <w:szCs w:val="24"/>
        </w:rPr>
        <w:t xml:space="preserve">106 293. Trest </w:t>
      </w:r>
      <w:r w:rsidR="00D63263">
        <w:rPr>
          <w:rFonts w:ascii="Times New Roman" w:hAnsi="Times New Roman" w:cs="Times New Roman"/>
          <w:sz w:val="24"/>
          <w:szCs w:val="24"/>
        </w:rPr>
        <w:t>domácího vězení</w:t>
      </w:r>
      <w:r w:rsidRPr="003B6960">
        <w:rPr>
          <w:rFonts w:ascii="Times New Roman" w:hAnsi="Times New Roman" w:cs="Times New Roman"/>
          <w:sz w:val="24"/>
          <w:szCs w:val="24"/>
        </w:rPr>
        <w:t xml:space="preserve"> byl tedy v roce 2012 aplikován pouze </w:t>
      </w:r>
      <w:r w:rsidR="00EB2907">
        <w:rPr>
          <w:rFonts w:ascii="Times New Roman" w:hAnsi="Times New Roman" w:cs="Times New Roman"/>
          <w:sz w:val="24"/>
          <w:szCs w:val="24"/>
        </w:rPr>
        <w:br/>
      </w:r>
      <w:r w:rsidRPr="003B6960">
        <w:rPr>
          <w:rFonts w:ascii="Times New Roman" w:hAnsi="Times New Roman" w:cs="Times New Roman"/>
          <w:sz w:val="24"/>
          <w:szCs w:val="24"/>
        </w:rPr>
        <w:t>u 0,4% pachatelů.</w:t>
      </w:r>
      <w:r w:rsidRPr="003B6960">
        <w:rPr>
          <w:rStyle w:val="Znakapoznpodarou"/>
          <w:rFonts w:ascii="Times New Roman" w:hAnsi="Times New Roman" w:cs="Times New Roman"/>
          <w:sz w:val="24"/>
          <w:szCs w:val="24"/>
        </w:rPr>
        <w:footnoteReference w:id="101"/>
      </w:r>
      <w:r w:rsidRPr="003B6960">
        <w:rPr>
          <w:rFonts w:ascii="Times New Roman" w:hAnsi="Times New Roman" w:cs="Times New Roman"/>
          <w:sz w:val="24"/>
          <w:szCs w:val="24"/>
        </w:rPr>
        <w:t xml:space="preserve"> Z celkového počtu uložených trestů </w:t>
      </w:r>
      <w:r w:rsidR="00D63263">
        <w:rPr>
          <w:rFonts w:ascii="Times New Roman" w:hAnsi="Times New Roman" w:cs="Times New Roman"/>
          <w:sz w:val="24"/>
          <w:szCs w:val="24"/>
        </w:rPr>
        <w:t>domácího vězení</w:t>
      </w:r>
      <w:r w:rsidRPr="003B6960">
        <w:rPr>
          <w:rFonts w:ascii="Times New Roman" w:hAnsi="Times New Roman" w:cs="Times New Roman"/>
          <w:sz w:val="24"/>
          <w:szCs w:val="24"/>
        </w:rPr>
        <w:t xml:space="preserve"> (100%), došlo k přeměně na trest odnětí svobody celkem u 7,5% případů.</w:t>
      </w:r>
      <w:r w:rsidRPr="003B6960">
        <w:rPr>
          <w:rStyle w:val="Znakapoznpodarou"/>
          <w:rFonts w:ascii="Times New Roman" w:hAnsi="Times New Roman" w:cs="Times New Roman"/>
          <w:sz w:val="24"/>
          <w:szCs w:val="24"/>
        </w:rPr>
        <w:footnoteReference w:id="102"/>
      </w:r>
    </w:p>
    <w:p w:rsidR="00BC1BAB" w:rsidRPr="003B6960" w:rsidRDefault="00BC1BAB"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ab/>
        <w:t xml:space="preserve">V práci nastíním počty uložených trestů </w:t>
      </w:r>
      <w:r w:rsidR="009D2570">
        <w:rPr>
          <w:rFonts w:ascii="Times New Roman" w:hAnsi="Times New Roman" w:cs="Times New Roman"/>
          <w:sz w:val="24"/>
          <w:szCs w:val="24"/>
        </w:rPr>
        <w:t>domácího vězení</w:t>
      </w:r>
      <w:r w:rsidRPr="003B6960">
        <w:rPr>
          <w:rFonts w:ascii="Times New Roman" w:hAnsi="Times New Roman" w:cs="Times New Roman"/>
          <w:sz w:val="24"/>
          <w:szCs w:val="24"/>
        </w:rPr>
        <w:t xml:space="preserve"> v roce 2012 ve vztahu </w:t>
      </w:r>
      <w:r w:rsidR="0091766B">
        <w:rPr>
          <w:rFonts w:ascii="Times New Roman" w:hAnsi="Times New Roman" w:cs="Times New Roman"/>
          <w:sz w:val="24"/>
          <w:szCs w:val="24"/>
        </w:rPr>
        <w:br/>
      </w:r>
      <w:r w:rsidRPr="003B6960">
        <w:rPr>
          <w:rFonts w:ascii="Times New Roman" w:hAnsi="Times New Roman" w:cs="Times New Roman"/>
          <w:sz w:val="24"/>
          <w:szCs w:val="24"/>
        </w:rPr>
        <w:t xml:space="preserve">ke konkrétním </w:t>
      </w:r>
      <w:r w:rsidR="009D2570">
        <w:rPr>
          <w:rFonts w:ascii="Times New Roman" w:hAnsi="Times New Roman" w:cs="Times New Roman"/>
          <w:sz w:val="24"/>
          <w:szCs w:val="24"/>
        </w:rPr>
        <w:t>trestným činům</w:t>
      </w:r>
      <w:r w:rsidRPr="003B6960">
        <w:rPr>
          <w:rFonts w:ascii="Times New Roman" w:hAnsi="Times New Roman" w:cs="Times New Roman"/>
          <w:sz w:val="24"/>
          <w:szCs w:val="24"/>
        </w:rPr>
        <w:t xml:space="preserve"> teoreticky vhodným k uložení trestu </w:t>
      </w:r>
      <w:r w:rsidR="009D2570">
        <w:rPr>
          <w:rFonts w:ascii="Times New Roman" w:hAnsi="Times New Roman" w:cs="Times New Roman"/>
          <w:sz w:val="24"/>
          <w:szCs w:val="24"/>
        </w:rPr>
        <w:t>domácího vězení</w:t>
      </w:r>
      <w:r w:rsidRPr="003B6960">
        <w:rPr>
          <w:rFonts w:ascii="Times New Roman" w:hAnsi="Times New Roman" w:cs="Times New Roman"/>
          <w:sz w:val="24"/>
          <w:szCs w:val="24"/>
        </w:rPr>
        <w:t>. Z</w:t>
      </w:r>
      <w:r w:rsidR="009D2570">
        <w:rPr>
          <w:rFonts w:ascii="Times New Roman" w:hAnsi="Times New Roman" w:cs="Times New Roman"/>
          <w:sz w:val="24"/>
          <w:szCs w:val="24"/>
        </w:rPr>
        <w:t> trestných činů</w:t>
      </w:r>
      <w:r w:rsidRPr="003B6960">
        <w:rPr>
          <w:rFonts w:ascii="Times New Roman" w:hAnsi="Times New Roman" w:cs="Times New Roman"/>
          <w:sz w:val="24"/>
          <w:szCs w:val="24"/>
        </w:rPr>
        <w:t xml:space="preserve"> proti majetku, upravených v hlavě V. TZ jsem vybrala krádež (§205 TZ), podvod (§209 TZ) a poškození cizí věci (§228 TZ). Další </w:t>
      </w:r>
      <w:r w:rsidR="009D2570">
        <w:rPr>
          <w:rFonts w:ascii="Times New Roman" w:hAnsi="Times New Roman" w:cs="Times New Roman"/>
          <w:sz w:val="24"/>
          <w:szCs w:val="24"/>
        </w:rPr>
        <w:t>trestné činy</w:t>
      </w:r>
      <w:r w:rsidRPr="003B6960">
        <w:rPr>
          <w:rFonts w:ascii="Times New Roman" w:hAnsi="Times New Roman" w:cs="Times New Roman"/>
          <w:sz w:val="24"/>
          <w:szCs w:val="24"/>
        </w:rPr>
        <w:t xml:space="preserve"> byly vybrány z hlavy X. TZ, trestné činy proti pořádku ve věcech veřejných, a to TČ šíření poplašné zprávy </w:t>
      </w:r>
      <w:r w:rsidR="0091766B">
        <w:rPr>
          <w:rFonts w:ascii="Times New Roman" w:hAnsi="Times New Roman" w:cs="Times New Roman"/>
          <w:sz w:val="24"/>
          <w:szCs w:val="24"/>
        </w:rPr>
        <w:br/>
      </w:r>
      <w:r w:rsidRPr="003B6960">
        <w:rPr>
          <w:rFonts w:ascii="Times New Roman" w:hAnsi="Times New Roman" w:cs="Times New Roman"/>
          <w:sz w:val="24"/>
          <w:szCs w:val="24"/>
        </w:rPr>
        <w:t>(§357 TZ) a výtržnictví (§358 TZ).</w:t>
      </w:r>
    </w:p>
    <w:p w:rsidR="00BC1BAB" w:rsidRPr="003B6960" w:rsidRDefault="00BC1BAB"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lastRenderedPageBreak/>
        <w:tab/>
        <w:t xml:space="preserve">Trest </w:t>
      </w:r>
      <w:r w:rsidR="009D2570">
        <w:rPr>
          <w:rFonts w:ascii="Times New Roman" w:hAnsi="Times New Roman" w:cs="Times New Roman"/>
          <w:sz w:val="24"/>
          <w:szCs w:val="24"/>
        </w:rPr>
        <w:t>domácího vězení</w:t>
      </w:r>
      <w:r w:rsidRPr="003B6960">
        <w:rPr>
          <w:rFonts w:ascii="Times New Roman" w:hAnsi="Times New Roman" w:cs="Times New Roman"/>
          <w:sz w:val="24"/>
          <w:szCs w:val="24"/>
        </w:rPr>
        <w:t xml:space="preserve"> byl uložen celkem u 424 pachatelů (100%), z toho:</w:t>
      </w:r>
    </w:p>
    <w:p w:rsidR="00BC1BAB" w:rsidRPr="003B6960" w:rsidRDefault="00BC1BAB" w:rsidP="00703763">
      <w:pPr>
        <w:pStyle w:val="Odstavecseseznamem"/>
        <w:numPr>
          <w:ilvl w:val="0"/>
          <w:numId w:val="22"/>
        </w:numPr>
        <w:spacing w:after="0" w:line="360" w:lineRule="auto"/>
        <w:ind w:left="1134" w:hanging="208"/>
        <w:jc w:val="both"/>
        <w:rPr>
          <w:rFonts w:ascii="Times New Roman" w:hAnsi="Times New Roman" w:cs="Times New Roman"/>
          <w:sz w:val="24"/>
          <w:szCs w:val="24"/>
        </w:rPr>
      </w:pPr>
      <w:r w:rsidRPr="003B6960">
        <w:rPr>
          <w:rFonts w:ascii="Times New Roman" w:hAnsi="Times New Roman" w:cs="Times New Roman"/>
          <w:sz w:val="24"/>
          <w:szCs w:val="24"/>
        </w:rPr>
        <w:t>za TČ krádeže v</w:t>
      </w:r>
      <w:r w:rsidR="00856BBB">
        <w:rPr>
          <w:rFonts w:ascii="Times New Roman" w:hAnsi="Times New Roman" w:cs="Times New Roman"/>
          <w:sz w:val="24"/>
          <w:szCs w:val="24"/>
        </w:rPr>
        <w:t>e</w:t>
      </w:r>
      <w:r w:rsidRPr="003B6960">
        <w:rPr>
          <w:rFonts w:ascii="Times New Roman" w:hAnsi="Times New Roman" w:cs="Times New Roman"/>
          <w:sz w:val="24"/>
          <w:szCs w:val="24"/>
        </w:rPr>
        <w:t> 23,1%</w:t>
      </w:r>
    </w:p>
    <w:p w:rsidR="00BC1BAB" w:rsidRPr="003B6960" w:rsidRDefault="00BC1BAB" w:rsidP="00703763">
      <w:pPr>
        <w:pStyle w:val="Odstavecseseznamem"/>
        <w:numPr>
          <w:ilvl w:val="0"/>
          <w:numId w:val="22"/>
        </w:numPr>
        <w:spacing w:after="0" w:line="360" w:lineRule="auto"/>
        <w:ind w:left="1134" w:hanging="208"/>
        <w:jc w:val="both"/>
        <w:rPr>
          <w:rFonts w:ascii="Times New Roman" w:hAnsi="Times New Roman" w:cs="Times New Roman"/>
          <w:sz w:val="24"/>
          <w:szCs w:val="24"/>
        </w:rPr>
      </w:pPr>
      <w:r w:rsidRPr="003B6960">
        <w:rPr>
          <w:rFonts w:ascii="Times New Roman" w:hAnsi="Times New Roman" w:cs="Times New Roman"/>
          <w:sz w:val="24"/>
          <w:szCs w:val="24"/>
        </w:rPr>
        <w:t>za TČ podvodu ve 2,4%</w:t>
      </w:r>
    </w:p>
    <w:p w:rsidR="00BC1BAB" w:rsidRPr="003B6960" w:rsidRDefault="00BC1BAB" w:rsidP="00703763">
      <w:pPr>
        <w:pStyle w:val="Odstavecseseznamem"/>
        <w:numPr>
          <w:ilvl w:val="0"/>
          <w:numId w:val="22"/>
        </w:numPr>
        <w:spacing w:after="0" w:line="360" w:lineRule="auto"/>
        <w:ind w:left="1134" w:hanging="208"/>
        <w:jc w:val="both"/>
        <w:rPr>
          <w:rFonts w:ascii="Times New Roman" w:hAnsi="Times New Roman" w:cs="Times New Roman"/>
          <w:sz w:val="24"/>
          <w:szCs w:val="24"/>
        </w:rPr>
      </w:pPr>
      <w:r w:rsidRPr="003B6960">
        <w:rPr>
          <w:rFonts w:ascii="Times New Roman" w:hAnsi="Times New Roman" w:cs="Times New Roman"/>
          <w:sz w:val="24"/>
          <w:szCs w:val="24"/>
        </w:rPr>
        <w:t>za TČ poškození cizí věci v</w:t>
      </w:r>
      <w:r w:rsidR="00856BBB">
        <w:rPr>
          <w:rFonts w:ascii="Times New Roman" w:hAnsi="Times New Roman" w:cs="Times New Roman"/>
          <w:sz w:val="24"/>
          <w:szCs w:val="24"/>
        </w:rPr>
        <w:t>e</w:t>
      </w:r>
      <w:r w:rsidRPr="003B6960">
        <w:rPr>
          <w:rFonts w:ascii="Times New Roman" w:hAnsi="Times New Roman" w:cs="Times New Roman"/>
          <w:sz w:val="24"/>
          <w:szCs w:val="24"/>
        </w:rPr>
        <w:t> 3,8%</w:t>
      </w:r>
    </w:p>
    <w:p w:rsidR="00BC1BAB" w:rsidRPr="003B6960" w:rsidRDefault="00BC1BAB" w:rsidP="00703763">
      <w:pPr>
        <w:pStyle w:val="Odstavecseseznamem"/>
        <w:numPr>
          <w:ilvl w:val="0"/>
          <w:numId w:val="22"/>
        </w:numPr>
        <w:spacing w:after="0" w:line="360" w:lineRule="auto"/>
        <w:ind w:left="1134" w:hanging="208"/>
        <w:jc w:val="both"/>
        <w:rPr>
          <w:rFonts w:ascii="Times New Roman" w:hAnsi="Times New Roman" w:cs="Times New Roman"/>
          <w:sz w:val="24"/>
          <w:szCs w:val="24"/>
        </w:rPr>
      </w:pPr>
      <w:r w:rsidRPr="003B6960">
        <w:rPr>
          <w:rFonts w:ascii="Times New Roman" w:hAnsi="Times New Roman" w:cs="Times New Roman"/>
          <w:sz w:val="24"/>
          <w:szCs w:val="24"/>
        </w:rPr>
        <w:t>za TČ šíření poplašné zprávy v 0%</w:t>
      </w:r>
    </w:p>
    <w:p w:rsidR="00BC1BAB" w:rsidRPr="003B6960" w:rsidRDefault="00BC1BAB" w:rsidP="00703763">
      <w:pPr>
        <w:pStyle w:val="Odstavecseseznamem"/>
        <w:numPr>
          <w:ilvl w:val="0"/>
          <w:numId w:val="22"/>
        </w:numPr>
        <w:spacing w:after="0" w:line="360" w:lineRule="auto"/>
        <w:ind w:left="1134" w:hanging="208"/>
        <w:jc w:val="both"/>
        <w:rPr>
          <w:rFonts w:ascii="Times New Roman" w:hAnsi="Times New Roman" w:cs="Times New Roman"/>
          <w:sz w:val="24"/>
          <w:szCs w:val="24"/>
        </w:rPr>
      </w:pPr>
      <w:r w:rsidRPr="003B6960">
        <w:rPr>
          <w:rFonts w:ascii="Times New Roman" w:hAnsi="Times New Roman" w:cs="Times New Roman"/>
          <w:sz w:val="24"/>
          <w:szCs w:val="24"/>
        </w:rPr>
        <w:t xml:space="preserve">za TČ výtržnictví v 9,2% </w:t>
      </w:r>
      <w:r w:rsidRPr="003B6960">
        <w:rPr>
          <w:rStyle w:val="Znakapoznpodarou"/>
          <w:rFonts w:ascii="Times New Roman" w:hAnsi="Times New Roman" w:cs="Times New Roman"/>
          <w:sz w:val="24"/>
          <w:szCs w:val="24"/>
        </w:rPr>
        <w:footnoteReference w:id="103"/>
      </w:r>
    </w:p>
    <w:p w:rsidR="00BC1BAB" w:rsidRPr="003B6960" w:rsidRDefault="00BC1BAB"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ab/>
        <w:t xml:space="preserve">Ze statistik uveřejněných na stránkách ministerstva spravedlnosti vyplývá, že tyto </w:t>
      </w:r>
      <w:r w:rsidR="009D2570">
        <w:rPr>
          <w:rFonts w:ascii="Times New Roman" w:hAnsi="Times New Roman" w:cs="Times New Roman"/>
          <w:sz w:val="24"/>
          <w:szCs w:val="24"/>
        </w:rPr>
        <w:t>trestné činy</w:t>
      </w:r>
      <w:r w:rsidRPr="003B6960">
        <w:rPr>
          <w:rFonts w:ascii="Times New Roman" w:hAnsi="Times New Roman" w:cs="Times New Roman"/>
          <w:sz w:val="24"/>
          <w:szCs w:val="24"/>
        </w:rPr>
        <w:t xml:space="preserve"> páchají nejvíce pachatele ve věku 20 - 39 let.</w:t>
      </w:r>
      <w:r w:rsidRPr="003B6960">
        <w:rPr>
          <w:rStyle w:val="Znakapoznpodarou"/>
          <w:rFonts w:ascii="Times New Roman" w:hAnsi="Times New Roman" w:cs="Times New Roman"/>
          <w:sz w:val="24"/>
          <w:szCs w:val="24"/>
        </w:rPr>
        <w:footnoteReference w:id="104"/>
      </w:r>
    </w:p>
    <w:p w:rsidR="00BC1BAB" w:rsidRPr="003B6960" w:rsidRDefault="00BC1BAB"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ab/>
        <w:t xml:space="preserve">Na základě výše zmíněných skutečností a s ohledem na povahu a závažnost </w:t>
      </w:r>
      <w:r w:rsidR="009D2570">
        <w:rPr>
          <w:rFonts w:ascii="Times New Roman" w:hAnsi="Times New Roman" w:cs="Times New Roman"/>
          <w:sz w:val="24"/>
          <w:szCs w:val="24"/>
        </w:rPr>
        <w:t>trestného činu</w:t>
      </w:r>
      <w:r w:rsidRPr="003B6960">
        <w:rPr>
          <w:rFonts w:ascii="Times New Roman" w:hAnsi="Times New Roman" w:cs="Times New Roman"/>
          <w:sz w:val="24"/>
          <w:szCs w:val="24"/>
        </w:rPr>
        <w:t xml:space="preserve"> navrhuji, aby byl trest </w:t>
      </w:r>
      <w:r w:rsidR="006445FD">
        <w:rPr>
          <w:rFonts w:ascii="Times New Roman" w:hAnsi="Times New Roman" w:cs="Times New Roman"/>
          <w:sz w:val="24"/>
          <w:szCs w:val="24"/>
        </w:rPr>
        <w:t>domácího vězení</w:t>
      </w:r>
      <w:r w:rsidRPr="003B6960">
        <w:rPr>
          <w:rFonts w:ascii="Times New Roman" w:hAnsi="Times New Roman" w:cs="Times New Roman"/>
          <w:sz w:val="24"/>
          <w:szCs w:val="24"/>
        </w:rPr>
        <w:t xml:space="preserve"> ukládán především za tyto méně závažné TČ:</w:t>
      </w:r>
    </w:p>
    <w:p w:rsidR="00BC1BAB" w:rsidRPr="003B6960" w:rsidRDefault="00BC1BAB" w:rsidP="00703763">
      <w:pPr>
        <w:pStyle w:val="Odstavecseseznamem"/>
        <w:numPr>
          <w:ilvl w:val="0"/>
          <w:numId w:val="24"/>
        </w:numPr>
        <w:tabs>
          <w:tab w:val="left" w:pos="567"/>
        </w:tabs>
        <w:spacing w:after="0" w:line="360" w:lineRule="auto"/>
        <w:ind w:left="1276"/>
        <w:jc w:val="both"/>
        <w:rPr>
          <w:rFonts w:ascii="Times New Roman" w:hAnsi="Times New Roman" w:cs="Times New Roman"/>
          <w:sz w:val="24"/>
          <w:szCs w:val="24"/>
        </w:rPr>
      </w:pPr>
      <w:r w:rsidRPr="003B6960">
        <w:rPr>
          <w:rFonts w:ascii="Times New Roman" w:hAnsi="Times New Roman" w:cs="Times New Roman"/>
          <w:sz w:val="24"/>
          <w:szCs w:val="24"/>
        </w:rPr>
        <w:t>z hlavy I., TČ proti životu a zdraví:</w:t>
      </w:r>
    </w:p>
    <w:p w:rsidR="00BC1BAB" w:rsidRPr="003B6960" w:rsidRDefault="00BC1BAB" w:rsidP="00703763">
      <w:pPr>
        <w:pStyle w:val="Odstavecseseznamem"/>
        <w:tabs>
          <w:tab w:val="left" w:pos="567"/>
        </w:tabs>
        <w:spacing w:after="0" w:line="360" w:lineRule="auto"/>
        <w:ind w:left="1560"/>
        <w:jc w:val="both"/>
        <w:rPr>
          <w:rFonts w:ascii="Times New Roman" w:hAnsi="Times New Roman" w:cs="Times New Roman"/>
          <w:sz w:val="24"/>
          <w:szCs w:val="24"/>
        </w:rPr>
      </w:pPr>
      <w:r w:rsidRPr="003B6960">
        <w:rPr>
          <w:rFonts w:ascii="Times New Roman" w:hAnsi="Times New Roman" w:cs="Times New Roman"/>
          <w:sz w:val="24"/>
          <w:szCs w:val="24"/>
        </w:rPr>
        <w:t xml:space="preserve">- TČ rvačky dle § 158 TZ </w:t>
      </w:r>
    </w:p>
    <w:p w:rsidR="00BC1BAB" w:rsidRPr="003B6960" w:rsidRDefault="00BC1BAB" w:rsidP="00703763">
      <w:pPr>
        <w:pStyle w:val="Odstavecseseznamem"/>
        <w:numPr>
          <w:ilvl w:val="0"/>
          <w:numId w:val="24"/>
        </w:numPr>
        <w:tabs>
          <w:tab w:val="left" w:pos="567"/>
        </w:tabs>
        <w:spacing w:after="0" w:line="360" w:lineRule="auto"/>
        <w:ind w:left="1276"/>
        <w:jc w:val="both"/>
        <w:rPr>
          <w:rFonts w:ascii="Times New Roman" w:hAnsi="Times New Roman" w:cs="Times New Roman"/>
          <w:sz w:val="24"/>
          <w:szCs w:val="24"/>
        </w:rPr>
      </w:pPr>
      <w:r w:rsidRPr="003B6960">
        <w:rPr>
          <w:rFonts w:ascii="Times New Roman" w:hAnsi="Times New Roman" w:cs="Times New Roman"/>
          <w:sz w:val="24"/>
          <w:szCs w:val="24"/>
        </w:rPr>
        <w:t xml:space="preserve">z hlavy II., TČ proti svobodě a právům na ochranu osobnosti, soukromí </w:t>
      </w:r>
      <w:r w:rsidR="0091766B">
        <w:rPr>
          <w:rFonts w:ascii="Times New Roman" w:hAnsi="Times New Roman" w:cs="Times New Roman"/>
          <w:sz w:val="24"/>
          <w:szCs w:val="24"/>
        </w:rPr>
        <w:br/>
      </w:r>
      <w:r w:rsidRPr="003B6960">
        <w:rPr>
          <w:rFonts w:ascii="Times New Roman" w:hAnsi="Times New Roman" w:cs="Times New Roman"/>
          <w:sz w:val="24"/>
          <w:szCs w:val="24"/>
        </w:rPr>
        <w:t>a listovního tajemství:</w:t>
      </w:r>
    </w:p>
    <w:p w:rsidR="00BC1BAB" w:rsidRPr="003B6960" w:rsidRDefault="00BC1BAB" w:rsidP="00703763">
      <w:pPr>
        <w:pStyle w:val="Odstavecseseznamem"/>
        <w:tabs>
          <w:tab w:val="left" w:pos="567"/>
        </w:tabs>
        <w:spacing w:after="0" w:line="360" w:lineRule="auto"/>
        <w:ind w:left="1560"/>
        <w:jc w:val="both"/>
        <w:rPr>
          <w:rFonts w:ascii="Times New Roman" w:hAnsi="Times New Roman" w:cs="Times New Roman"/>
          <w:sz w:val="24"/>
          <w:szCs w:val="24"/>
        </w:rPr>
      </w:pPr>
      <w:r w:rsidRPr="003B6960">
        <w:rPr>
          <w:rFonts w:ascii="Times New Roman" w:hAnsi="Times New Roman" w:cs="Times New Roman"/>
          <w:sz w:val="24"/>
          <w:szCs w:val="24"/>
        </w:rPr>
        <w:t>- TČ omezování osobní svobody dle § 171 TZ</w:t>
      </w:r>
    </w:p>
    <w:p w:rsidR="00BC1BAB" w:rsidRPr="003B6960" w:rsidRDefault="00BC1BAB" w:rsidP="00703763">
      <w:pPr>
        <w:pStyle w:val="Odstavecseseznamem"/>
        <w:tabs>
          <w:tab w:val="left" w:pos="567"/>
        </w:tabs>
        <w:spacing w:after="0" w:line="360" w:lineRule="auto"/>
        <w:ind w:left="1560"/>
        <w:jc w:val="both"/>
        <w:rPr>
          <w:rFonts w:ascii="Times New Roman" w:hAnsi="Times New Roman" w:cs="Times New Roman"/>
          <w:sz w:val="24"/>
          <w:szCs w:val="24"/>
        </w:rPr>
      </w:pPr>
      <w:r w:rsidRPr="003B6960">
        <w:rPr>
          <w:rFonts w:ascii="Times New Roman" w:hAnsi="Times New Roman" w:cs="Times New Roman"/>
          <w:sz w:val="24"/>
          <w:szCs w:val="24"/>
        </w:rPr>
        <w:t>- TČ porušování domovní svobody dle § 178 TZ</w:t>
      </w:r>
    </w:p>
    <w:p w:rsidR="00BC1BAB" w:rsidRPr="003B6960" w:rsidRDefault="00BC1BAB" w:rsidP="00703763">
      <w:pPr>
        <w:pStyle w:val="Odstavecseseznamem"/>
        <w:tabs>
          <w:tab w:val="left" w:pos="567"/>
        </w:tabs>
        <w:spacing w:after="0" w:line="360" w:lineRule="auto"/>
        <w:ind w:left="1560"/>
        <w:jc w:val="both"/>
        <w:rPr>
          <w:rFonts w:ascii="Times New Roman" w:hAnsi="Times New Roman" w:cs="Times New Roman"/>
          <w:sz w:val="24"/>
          <w:szCs w:val="24"/>
        </w:rPr>
      </w:pPr>
      <w:r w:rsidRPr="003B6960">
        <w:rPr>
          <w:rFonts w:ascii="Times New Roman" w:hAnsi="Times New Roman" w:cs="Times New Roman"/>
          <w:sz w:val="24"/>
          <w:szCs w:val="24"/>
        </w:rPr>
        <w:t>- TČ porušování svobody sdružování a shromažďování dle § 179 TZ</w:t>
      </w:r>
    </w:p>
    <w:p w:rsidR="00BC1BAB" w:rsidRPr="003B6960" w:rsidRDefault="00BC1BAB" w:rsidP="00703763">
      <w:pPr>
        <w:pStyle w:val="Odstavecseseznamem"/>
        <w:tabs>
          <w:tab w:val="left" w:pos="567"/>
        </w:tabs>
        <w:spacing w:after="0" w:line="360" w:lineRule="auto"/>
        <w:ind w:left="1560"/>
        <w:jc w:val="both"/>
        <w:rPr>
          <w:rFonts w:ascii="Times New Roman" w:hAnsi="Times New Roman" w:cs="Times New Roman"/>
          <w:sz w:val="24"/>
          <w:szCs w:val="24"/>
        </w:rPr>
      </w:pPr>
      <w:r w:rsidRPr="003B6960">
        <w:rPr>
          <w:rFonts w:ascii="Times New Roman" w:hAnsi="Times New Roman" w:cs="Times New Roman"/>
          <w:sz w:val="24"/>
          <w:szCs w:val="24"/>
        </w:rPr>
        <w:t>- TČ poškození cizích práv dle § 181 TZ</w:t>
      </w:r>
    </w:p>
    <w:p w:rsidR="00BC1BAB" w:rsidRPr="003B6960" w:rsidRDefault="00BC1BAB" w:rsidP="00703763">
      <w:pPr>
        <w:pStyle w:val="Odstavecseseznamem"/>
        <w:numPr>
          <w:ilvl w:val="0"/>
          <w:numId w:val="24"/>
        </w:numPr>
        <w:tabs>
          <w:tab w:val="left" w:pos="567"/>
        </w:tabs>
        <w:spacing w:after="0" w:line="360" w:lineRule="auto"/>
        <w:ind w:left="1276"/>
        <w:jc w:val="both"/>
        <w:rPr>
          <w:rFonts w:ascii="Times New Roman" w:hAnsi="Times New Roman" w:cs="Times New Roman"/>
          <w:sz w:val="24"/>
          <w:szCs w:val="24"/>
        </w:rPr>
      </w:pPr>
      <w:r w:rsidRPr="003B6960">
        <w:rPr>
          <w:rFonts w:ascii="Times New Roman" w:hAnsi="Times New Roman" w:cs="Times New Roman"/>
          <w:sz w:val="24"/>
          <w:szCs w:val="24"/>
        </w:rPr>
        <w:t>z hlavy V., TČ proti majetku:</w:t>
      </w:r>
    </w:p>
    <w:p w:rsidR="00BC1BAB" w:rsidRPr="003B6960" w:rsidRDefault="00BC1BAB" w:rsidP="00703763">
      <w:pPr>
        <w:pStyle w:val="Odstavecseseznamem"/>
        <w:tabs>
          <w:tab w:val="left" w:pos="567"/>
        </w:tabs>
        <w:spacing w:after="0" w:line="360" w:lineRule="auto"/>
        <w:ind w:left="1560"/>
        <w:jc w:val="both"/>
        <w:rPr>
          <w:rFonts w:ascii="Times New Roman" w:hAnsi="Times New Roman" w:cs="Times New Roman"/>
          <w:sz w:val="24"/>
          <w:szCs w:val="24"/>
        </w:rPr>
      </w:pPr>
      <w:r w:rsidRPr="003B6960">
        <w:rPr>
          <w:rFonts w:ascii="Times New Roman" w:hAnsi="Times New Roman" w:cs="Times New Roman"/>
          <w:sz w:val="24"/>
          <w:szCs w:val="24"/>
        </w:rPr>
        <w:t>- TČ krádeže dle § 205 TZ</w:t>
      </w:r>
    </w:p>
    <w:p w:rsidR="00BC1BAB" w:rsidRPr="003B6960" w:rsidRDefault="00BC1BAB" w:rsidP="000351EE">
      <w:pPr>
        <w:pStyle w:val="Odstavecseseznamem"/>
        <w:tabs>
          <w:tab w:val="left" w:pos="567"/>
        </w:tabs>
        <w:spacing w:after="0" w:line="360" w:lineRule="auto"/>
        <w:ind w:left="2127" w:hanging="567"/>
        <w:jc w:val="both"/>
        <w:rPr>
          <w:rFonts w:ascii="Times New Roman" w:hAnsi="Times New Roman" w:cs="Times New Roman"/>
          <w:sz w:val="24"/>
          <w:szCs w:val="24"/>
        </w:rPr>
      </w:pPr>
      <w:r w:rsidRPr="003B6960">
        <w:rPr>
          <w:rFonts w:ascii="Times New Roman" w:hAnsi="Times New Roman" w:cs="Times New Roman"/>
          <w:sz w:val="24"/>
          <w:szCs w:val="24"/>
        </w:rPr>
        <w:t>- TČ neoprávněného zásahu do práv k domu, bytu nebo nebytovému prostoru dle 208 TZ</w:t>
      </w:r>
    </w:p>
    <w:p w:rsidR="00BC1BAB" w:rsidRPr="003B6960" w:rsidRDefault="00BC1BAB" w:rsidP="00703763">
      <w:pPr>
        <w:pStyle w:val="Odstavecseseznamem"/>
        <w:tabs>
          <w:tab w:val="left" w:pos="567"/>
        </w:tabs>
        <w:spacing w:after="0" w:line="360" w:lineRule="auto"/>
        <w:ind w:left="1560"/>
        <w:jc w:val="both"/>
        <w:rPr>
          <w:rFonts w:ascii="Times New Roman" w:hAnsi="Times New Roman" w:cs="Times New Roman"/>
          <w:sz w:val="24"/>
          <w:szCs w:val="24"/>
        </w:rPr>
      </w:pPr>
      <w:r w:rsidRPr="003B6960">
        <w:rPr>
          <w:rFonts w:ascii="Times New Roman" w:hAnsi="Times New Roman" w:cs="Times New Roman"/>
          <w:sz w:val="24"/>
          <w:szCs w:val="24"/>
        </w:rPr>
        <w:t>- TČ podvodu dle § 209 TZ</w:t>
      </w:r>
    </w:p>
    <w:p w:rsidR="00BC1BAB" w:rsidRPr="003B6960" w:rsidRDefault="00BC1BAB" w:rsidP="00703763">
      <w:pPr>
        <w:pStyle w:val="Odstavecseseznamem"/>
        <w:tabs>
          <w:tab w:val="left" w:pos="567"/>
        </w:tabs>
        <w:spacing w:after="0" w:line="360" w:lineRule="auto"/>
        <w:ind w:left="1560"/>
        <w:jc w:val="both"/>
        <w:rPr>
          <w:rFonts w:ascii="Times New Roman" w:hAnsi="Times New Roman" w:cs="Times New Roman"/>
          <w:sz w:val="24"/>
          <w:szCs w:val="24"/>
        </w:rPr>
      </w:pPr>
      <w:r w:rsidRPr="003B6960">
        <w:rPr>
          <w:rFonts w:ascii="Times New Roman" w:hAnsi="Times New Roman" w:cs="Times New Roman"/>
          <w:sz w:val="24"/>
          <w:szCs w:val="24"/>
        </w:rPr>
        <w:t>- TČ podílnictví dle § 214 TZ</w:t>
      </w:r>
    </w:p>
    <w:p w:rsidR="00BC1BAB" w:rsidRPr="003B6960" w:rsidRDefault="00BC1BAB" w:rsidP="00703763">
      <w:pPr>
        <w:pStyle w:val="Odstavecseseznamem"/>
        <w:tabs>
          <w:tab w:val="left" w:pos="567"/>
        </w:tabs>
        <w:spacing w:after="0" w:line="360" w:lineRule="auto"/>
        <w:ind w:left="1560"/>
        <w:jc w:val="both"/>
        <w:rPr>
          <w:rFonts w:ascii="Times New Roman" w:hAnsi="Times New Roman" w:cs="Times New Roman"/>
          <w:sz w:val="24"/>
          <w:szCs w:val="24"/>
        </w:rPr>
      </w:pPr>
      <w:r w:rsidRPr="003B6960">
        <w:rPr>
          <w:rFonts w:ascii="Times New Roman" w:hAnsi="Times New Roman" w:cs="Times New Roman"/>
          <w:sz w:val="24"/>
          <w:szCs w:val="24"/>
        </w:rPr>
        <w:t>- TČ poškození cizí věci dle § 228 TZ</w:t>
      </w:r>
    </w:p>
    <w:p w:rsidR="00BC1BAB" w:rsidRPr="003B6960" w:rsidRDefault="00BC1BAB" w:rsidP="00703763">
      <w:pPr>
        <w:pStyle w:val="Odstavecseseznamem"/>
        <w:numPr>
          <w:ilvl w:val="0"/>
          <w:numId w:val="24"/>
        </w:numPr>
        <w:tabs>
          <w:tab w:val="left" w:pos="567"/>
        </w:tabs>
        <w:spacing w:after="0" w:line="360" w:lineRule="auto"/>
        <w:ind w:left="1276"/>
        <w:jc w:val="both"/>
        <w:rPr>
          <w:rFonts w:ascii="Times New Roman" w:hAnsi="Times New Roman" w:cs="Times New Roman"/>
          <w:sz w:val="24"/>
          <w:szCs w:val="24"/>
        </w:rPr>
      </w:pPr>
      <w:r w:rsidRPr="003B6960">
        <w:rPr>
          <w:rFonts w:ascii="Times New Roman" w:hAnsi="Times New Roman" w:cs="Times New Roman"/>
          <w:sz w:val="24"/>
          <w:szCs w:val="24"/>
        </w:rPr>
        <w:t>z hlavy VII., TČ obecně nebezpečné:</w:t>
      </w:r>
    </w:p>
    <w:p w:rsidR="00BC1BAB" w:rsidRPr="003B6960" w:rsidRDefault="00BC1BAB" w:rsidP="00703763">
      <w:pPr>
        <w:pStyle w:val="Odstavecseseznamem"/>
        <w:tabs>
          <w:tab w:val="left" w:pos="567"/>
        </w:tabs>
        <w:spacing w:after="0" w:line="360" w:lineRule="auto"/>
        <w:ind w:left="1560"/>
        <w:jc w:val="both"/>
        <w:rPr>
          <w:rFonts w:ascii="Times New Roman" w:hAnsi="Times New Roman" w:cs="Times New Roman"/>
          <w:sz w:val="24"/>
          <w:szCs w:val="24"/>
        </w:rPr>
      </w:pPr>
      <w:r w:rsidRPr="003B6960">
        <w:rPr>
          <w:rFonts w:ascii="Times New Roman" w:hAnsi="Times New Roman" w:cs="Times New Roman"/>
          <w:sz w:val="24"/>
          <w:szCs w:val="24"/>
        </w:rPr>
        <w:t>- TČ ohrožení pod vlivem návykové látky dle § 274 TZ</w:t>
      </w:r>
    </w:p>
    <w:p w:rsidR="00BC1BAB" w:rsidRPr="003B6960" w:rsidRDefault="00BC1BAB" w:rsidP="00703763">
      <w:pPr>
        <w:pStyle w:val="Odstavecseseznamem"/>
        <w:tabs>
          <w:tab w:val="left" w:pos="567"/>
        </w:tabs>
        <w:spacing w:after="0" w:line="360" w:lineRule="auto"/>
        <w:ind w:left="1560"/>
        <w:jc w:val="both"/>
        <w:rPr>
          <w:rFonts w:ascii="Times New Roman" w:hAnsi="Times New Roman" w:cs="Times New Roman"/>
          <w:sz w:val="24"/>
          <w:szCs w:val="24"/>
        </w:rPr>
      </w:pPr>
      <w:r w:rsidRPr="003B6960">
        <w:rPr>
          <w:rFonts w:ascii="Times New Roman" w:hAnsi="Times New Roman" w:cs="Times New Roman"/>
          <w:sz w:val="24"/>
          <w:szCs w:val="24"/>
        </w:rPr>
        <w:t>- TČ porušení povinnosti při hrozivé tísni dle § 275 TZ</w:t>
      </w:r>
    </w:p>
    <w:p w:rsidR="00BC1BAB" w:rsidRPr="003B6960" w:rsidRDefault="00BC1BAB" w:rsidP="00703763">
      <w:pPr>
        <w:pStyle w:val="Odstavecseseznamem"/>
        <w:numPr>
          <w:ilvl w:val="0"/>
          <w:numId w:val="25"/>
        </w:numPr>
        <w:tabs>
          <w:tab w:val="left" w:pos="567"/>
        </w:tabs>
        <w:spacing w:after="0" w:line="360" w:lineRule="auto"/>
        <w:ind w:left="1276"/>
        <w:jc w:val="both"/>
        <w:rPr>
          <w:rFonts w:ascii="Times New Roman" w:hAnsi="Times New Roman" w:cs="Times New Roman"/>
          <w:sz w:val="24"/>
          <w:szCs w:val="24"/>
        </w:rPr>
      </w:pPr>
      <w:r w:rsidRPr="003B6960">
        <w:rPr>
          <w:rFonts w:ascii="Times New Roman" w:hAnsi="Times New Roman" w:cs="Times New Roman"/>
          <w:sz w:val="24"/>
          <w:szCs w:val="24"/>
        </w:rPr>
        <w:t xml:space="preserve">z hlavy X., TČ proti pořádku ve věcech veřejných: </w:t>
      </w:r>
    </w:p>
    <w:p w:rsidR="00BC1BAB" w:rsidRPr="003B6960" w:rsidRDefault="00BC1BAB" w:rsidP="00703763">
      <w:pPr>
        <w:pStyle w:val="Odstavecseseznamem"/>
        <w:tabs>
          <w:tab w:val="left" w:pos="567"/>
        </w:tabs>
        <w:spacing w:after="0" w:line="360" w:lineRule="auto"/>
        <w:ind w:left="1560"/>
        <w:jc w:val="both"/>
        <w:rPr>
          <w:rFonts w:ascii="Times New Roman" w:hAnsi="Times New Roman" w:cs="Times New Roman"/>
          <w:sz w:val="24"/>
          <w:szCs w:val="24"/>
        </w:rPr>
      </w:pPr>
      <w:r w:rsidRPr="003B6960">
        <w:rPr>
          <w:rFonts w:ascii="Times New Roman" w:hAnsi="Times New Roman" w:cs="Times New Roman"/>
          <w:sz w:val="24"/>
          <w:szCs w:val="24"/>
        </w:rPr>
        <w:t>- TČ maření výkonu úředního rozhodnutí dle § 337 TZ</w:t>
      </w:r>
    </w:p>
    <w:p w:rsidR="00BC1BAB" w:rsidRPr="003B6960" w:rsidRDefault="00BC1BAB" w:rsidP="00703763">
      <w:pPr>
        <w:pStyle w:val="Odstavecseseznamem"/>
        <w:tabs>
          <w:tab w:val="left" w:pos="567"/>
        </w:tabs>
        <w:spacing w:after="0" w:line="360" w:lineRule="auto"/>
        <w:ind w:left="1560"/>
        <w:jc w:val="both"/>
        <w:rPr>
          <w:rFonts w:ascii="Times New Roman" w:hAnsi="Times New Roman" w:cs="Times New Roman"/>
          <w:sz w:val="24"/>
          <w:szCs w:val="24"/>
        </w:rPr>
      </w:pPr>
      <w:r w:rsidRPr="003B6960">
        <w:rPr>
          <w:rFonts w:ascii="Times New Roman" w:hAnsi="Times New Roman" w:cs="Times New Roman"/>
          <w:sz w:val="24"/>
          <w:szCs w:val="24"/>
        </w:rPr>
        <w:t>- TČ osvobození vězně dle § 338 TZ</w:t>
      </w:r>
    </w:p>
    <w:p w:rsidR="00BC1BAB" w:rsidRPr="003B6960" w:rsidRDefault="00BC1BAB" w:rsidP="00703763">
      <w:pPr>
        <w:pStyle w:val="Odstavecseseznamem"/>
        <w:tabs>
          <w:tab w:val="left" w:pos="567"/>
        </w:tabs>
        <w:spacing w:after="0" w:line="360" w:lineRule="auto"/>
        <w:ind w:left="1560"/>
        <w:jc w:val="both"/>
        <w:rPr>
          <w:rFonts w:ascii="Times New Roman" w:hAnsi="Times New Roman" w:cs="Times New Roman"/>
          <w:sz w:val="24"/>
          <w:szCs w:val="24"/>
        </w:rPr>
      </w:pPr>
      <w:r w:rsidRPr="003B6960">
        <w:rPr>
          <w:rFonts w:ascii="Times New Roman" w:hAnsi="Times New Roman" w:cs="Times New Roman"/>
          <w:sz w:val="24"/>
          <w:szCs w:val="24"/>
        </w:rPr>
        <w:lastRenderedPageBreak/>
        <w:t>- TČ násilného překročení státní hranice dle § 339 TZ</w:t>
      </w:r>
    </w:p>
    <w:p w:rsidR="00BC1BAB" w:rsidRPr="003B6960" w:rsidRDefault="00BC1BAB" w:rsidP="00703763">
      <w:pPr>
        <w:pStyle w:val="Odstavecseseznamem"/>
        <w:tabs>
          <w:tab w:val="left" w:pos="567"/>
        </w:tabs>
        <w:spacing w:after="0" w:line="360" w:lineRule="auto"/>
        <w:ind w:left="1560"/>
        <w:jc w:val="both"/>
        <w:rPr>
          <w:rFonts w:ascii="Times New Roman" w:hAnsi="Times New Roman" w:cs="Times New Roman"/>
          <w:sz w:val="24"/>
          <w:szCs w:val="24"/>
        </w:rPr>
      </w:pPr>
      <w:r w:rsidRPr="003B6960">
        <w:rPr>
          <w:rFonts w:ascii="Times New Roman" w:hAnsi="Times New Roman" w:cs="Times New Roman"/>
          <w:sz w:val="24"/>
          <w:szCs w:val="24"/>
        </w:rPr>
        <w:t>- TČ porušení předpisů o mezinárodních letech dle § 343 TZ</w:t>
      </w:r>
    </w:p>
    <w:p w:rsidR="00BC1BAB" w:rsidRPr="003B6960" w:rsidRDefault="00BC1BAB" w:rsidP="00703763">
      <w:pPr>
        <w:pStyle w:val="Odstavecseseznamem"/>
        <w:tabs>
          <w:tab w:val="left" w:pos="567"/>
        </w:tabs>
        <w:spacing w:after="0" w:line="360" w:lineRule="auto"/>
        <w:ind w:left="1560"/>
        <w:jc w:val="both"/>
        <w:rPr>
          <w:rFonts w:ascii="Times New Roman" w:hAnsi="Times New Roman" w:cs="Times New Roman"/>
          <w:sz w:val="24"/>
          <w:szCs w:val="24"/>
        </w:rPr>
      </w:pPr>
      <w:r w:rsidRPr="003B6960">
        <w:rPr>
          <w:rFonts w:ascii="Times New Roman" w:hAnsi="Times New Roman" w:cs="Times New Roman"/>
          <w:sz w:val="24"/>
          <w:szCs w:val="24"/>
        </w:rPr>
        <w:t>- TČ nebezpečného pronásledování dle § 354 TZ</w:t>
      </w:r>
    </w:p>
    <w:p w:rsidR="00BC1BAB" w:rsidRPr="003B6960" w:rsidRDefault="00BC1BAB" w:rsidP="00703763">
      <w:pPr>
        <w:pStyle w:val="Odstavecseseznamem"/>
        <w:tabs>
          <w:tab w:val="left" w:pos="567"/>
        </w:tabs>
        <w:spacing w:after="0" w:line="360" w:lineRule="auto"/>
        <w:ind w:left="1560"/>
        <w:jc w:val="both"/>
        <w:rPr>
          <w:rFonts w:ascii="Times New Roman" w:hAnsi="Times New Roman" w:cs="Times New Roman"/>
          <w:sz w:val="24"/>
          <w:szCs w:val="24"/>
        </w:rPr>
      </w:pPr>
      <w:r w:rsidRPr="003B6960">
        <w:rPr>
          <w:rFonts w:ascii="Times New Roman" w:hAnsi="Times New Roman" w:cs="Times New Roman"/>
          <w:sz w:val="24"/>
          <w:szCs w:val="24"/>
        </w:rPr>
        <w:t>- TČ šíření poplašné zprávy dle § 357 TZ</w:t>
      </w:r>
    </w:p>
    <w:p w:rsidR="00BC1BAB" w:rsidRPr="003B6960" w:rsidRDefault="00BC1BAB" w:rsidP="00703763">
      <w:pPr>
        <w:pStyle w:val="Odstavecseseznamem"/>
        <w:tabs>
          <w:tab w:val="left" w:pos="567"/>
        </w:tabs>
        <w:spacing w:after="0" w:line="360" w:lineRule="auto"/>
        <w:ind w:left="1560"/>
        <w:jc w:val="both"/>
        <w:rPr>
          <w:rFonts w:ascii="Times New Roman" w:hAnsi="Times New Roman" w:cs="Times New Roman"/>
          <w:sz w:val="24"/>
          <w:szCs w:val="24"/>
        </w:rPr>
      </w:pPr>
      <w:r w:rsidRPr="003B6960">
        <w:rPr>
          <w:rFonts w:ascii="Times New Roman" w:hAnsi="Times New Roman" w:cs="Times New Roman"/>
          <w:sz w:val="24"/>
          <w:szCs w:val="24"/>
        </w:rPr>
        <w:t>- TČ výtržnictví dle § 358 TZ</w:t>
      </w:r>
    </w:p>
    <w:p w:rsidR="00BC1BAB" w:rsidRPr="003B6960" w:rsidRDefault="00BC1BAB" w:rsidP="00703763">
      <w:pPr>
        <w:pStyle w:val="Odstavecseseznamem"/>
        <w:tabs>
          <w:tab w:val="left" w:pos="567"/>
        </w:tabs>
        <w:spacing w:after="0" w:line="360" w:lineRule="auto"/>
        <w:ind w:left="1560"/>
        <w:jc w:val="both"/>
        <w:rPr>
          <w:rFonts w:ascii="Times New Roman" w:hAnsi="Times New Roman" w:cs="Times New Roman"/>
          <w:sz w:val="24"/>
          <w:szCs w:val="24"/>
        </w:rPr>
      </w:pPr>
      <w:r w:rsidRPr="003B6960">
        <w:rPr>
          <w:rFonts w:ascii="Times New Roman" w:hAnsi="Times New Roman" w:cs="Times New Roman"/>
          <w:sz w:val="24"/>
          <w:szCs w:val="24"/>
        </w:rPr>
        <w:t>- TČ nadržování dle § 366 TZ</w:t>
      </w:r>
    </w:p>
    <w:p w:rsidR="00BC1BAB" w:rsidRPr="003B6960" w:rsidRDefault="00BC1BAB"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ab/>
        <w:t xml:space="preserve">Pokud se jedná o konkrétní osobu pachatele, mám za to, že trest DV by měl být ukládán pouze pachatelům, kteří mimo to, že splňují podmínky dané zákonem, mají k dispozici obydlí vhodné pro výkon tohoto trestu a u nichž je zároveň dán důvodný předpoklad, že uložením trestu </w:t>
      </w:r>
      <w:r w:rsidR="006445FD">
        <w:rPr>
          <w:rFonts w:ascii="Times New Roman" w:hAnsi="Times New Roman" w:cs="Times New Roman"/>
          <w:sz w:val="24"/>
          <w:szCs w:val="24"/>
        </w:rPr>
        <w:t>domácího vězení</w:t>
      </w:r>
      <w:r w:rsidRPr="003B6960">
        <w:rPr>
          <w:rFonts w:ascii="Times New Roman" w:hAnsi="Times New Roman" w:cs="Times New Roman"/>
          <w:sz w:val="24"/>
          <w:szCs w:val="24"/>
        </w:rPr>
        <w:t xml:space="preserve"> bude dosaženo účelu trestu.</w:t>
      </w:r>
    </w:p>
    <w:p w:rsidR="00BC1BAB" w:rsidRPr="003B6960" w:rsidRDefault="00BC1BAB"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ab/>
        <w:t>Za nevhodné obydlí pro výkon tohoto trestu považuji různé druhy ubytoven či domy nebo byty, které jsou obývány osobami, majícími negativní vliv na odsouzeného</w:t>
      </w:r>
      <w:r w:rsidR="001D162B" w:rsidRPr="003B6960">
        <w:rPr>
          <w:rFonts w:ascii="Times New Roman" w:hAnsi="Times New Roman" w:cs="Times New Roman"/>
          <w:sz w:val="24"/>
          <w:szCs w:val="24"/>
        </w:rPr>
        <w:t xml:space="preserve"> (drogově závislí, alkoholici, násilníci)</w:t>
      </w:r>
      <w:r w:rsidR="00F66BE4" w:rsidRPr="003B6960">
        <w:rPr>
          <w:rFonts w:ascii="Times New Roman" w:hAnsi="Times New Roman" w:cs="Times New Roman"/>
          <w:sz w:val="24"/>
          <w:szCs w:val="24"/>
        </w:rPr>
        <w:t xml:space="preserve">. Nevhodným se jeví také </w:t>
      </w:r>
      <w:r w:rsidRPr="003B6960">
        <w:rPr>
          <w:rFonts w:ascii="Times New Roman" w:hAnsi="Times New Roman" w:cs="Times New Roman"/>
          <w:sz w:val="24"/>
          <w:szCs w:val="24"/>
        </w:rPr>
        <w:t>uložení trestu DV osobám bez domova, které obývají nejrůznější kouty ulic.</w:t>
      </w:r>
      <w:r w:rsidRPr="003B6960">
        <w:rPr>
          <w:rStyle w:val="Znakapoznpodarou"/>
          <w:rFonts w:ascii="Times New Roman" w:hAnsi="Times New Roman" w:cs="Times New Roman"/>
          <w:sz w:val="24"/>
          <w:szCs w:val="24"/>
        </w:rPr>
        <w:footnoteReference w:id="105"/>
      </w:r>
      <w:r w:rsidRPr="003B6960">
        <w:rPr>
          <w:rFonts w:ascii="Times New Roman" w:hAnsi="Times New Roman" w:cs="Times New Roman"/>
          <w:sz w:val="24"/>
          <w:szCs w:val="24"/>
        </w:rPr>
        <w:t xml:space="preserve"> Dle mého názoru všechny tyto typy obydlí zvyšují předpoklad, že trest </w:t>
      </w:r>
      <w:r w:rsidR="006445FD">
        <w:rPr>
          <w:rFonts w:ascii="Times New Roman" w:hAnsi="Times New Roman" w:cs="Times New Roman"/>
          <w:sz w:val="24"/>
          <w:szCs w:val="24"/>
        </w:rPr>
        <w:t>domácího vězení</w:t>
      </w:r>
      <w:r w:rsidRPr="003B6960">
        <w:rPr>
          <w:rFonts w:ascii="Times New Roman" w:hAnsi="Times New Roman" w:cs="Times New Roman"/>
          <w:sz w:val="24"/>
          <w:szCs w:val="24"/>
        </w:rPr>
        <w:t xml:space="preserve"> nebude řádně vykonán. Povaha obydlí </w:t>
      </w:r>
      <w:r w:rsidR="00F66BE4" w:rsidRPr="003B6960">
        <w:rPr>
          <w:rFonts w:ascii="Times New Roman" w:hAnsi="Times New Roman" w:cs="Times New Roman"/>
          <w:sz w:val="24"/>
          <w:szCs w:val="24"/>
        </w:rPr>
        <w:t xml:space="preserve">s největší pravděpodobností </w:t>
      </w:r>
      <w:r w:rsidRPr="003B6960">
        <w:rPr>
          <w:rFonts w:ascii="Times New Roman" w:hAnsi="Times New Roman" w:cs="Times New Roman"/>
          <w:sz w:val="24"/>
          <w:szCs w:val="24"/>
        </w:rPr>
        <w:t xml:space="preserve">nebude mít na pachatele pozitivní vliv, a tudíž </w:t>
      </w:r>
      <w:r w:rsidR="00F66BE4" w:rsidRPr="003B6960">
        <w:rPr>
          <w:rFonts w:ascii="Times New Roman" w:hAnsi="Times New Roman" w:cs="Times New Roman"/>
          <w:sz w:val="24"/>
          <w:szCs w:val="24"/>
        </w:rPr>
        <w:t xml:space="preserve">nejspíš ani </w:t>
      </w:r>
      <w:r w:rsidRPr="003B6960">
        <w:rPr>
          <w:rFonts w:ascii="Times New Roman" w:hAnsi="Times New Roman" w:cs="Times New Roman"/>
          <w:sz w:val="24"/>
          <w:szCs w:val="24"/>
        </w:rPr>
        <w:t xml:space="preserve">nenastoupí požadovaná náprava pachatele, neboť na něj nebude vyvíjen dostatečný nátlak, </w:t>
      </w:r>
      <w:r w:rsidR="0091766B">
        <w:rPr>
          <w:rFonts w:ascii="Times New Roman" w:hAnsi="Times New Roman" w:cs="Times New Roman"/>
          <w:sz w:val="24"/>
          <w:szCs w:val="24"/>
        </w:rPr>
        <w:br/>
      </w:r>
      <w:r w:rsidRPr="003B6960">
        <w:rPr>
          <w:rFonts w:ascii="Times New Roman" w:hAnsi="Times New Roman" w:cs="Times New Roman"/>
          <w:sz w:val="24"/>
          <w:szCs w:val="24"/>
        </w:rPr>
        <w:t xml:space="preserve">aby se napravil. Na druhou stranu i obydlí jevící se jako vhodné pro uložení trestu DV nemusí představovat dostatečnou záruku splnění účelu trestu. Jako příklad bych uvedla rodinný dům se zahradou, bazénem a garáží. Jelikož je pachateli odsouzenému k trestu </w:t>
      </w:r>
      <w:r w:rsidR="006445FD">
        <w:rPr>
          <w:rFonts w:ascii="Times New Roman" w:hAnsi="Times New Roman" w:cs="Times New Roman"/>
          <w:sz w:val="24"/>
          <w:szCs w:val="24"/>
        </w:rPr>
        <w:t>domácího vězení</w:t>
      </w:r>
      <w:r w:rsidRPr="003B6960">
        <w:rPr>
          <w:rFonts w:ascii="Times New Roman" w:hAnsi="Times New Roman" w:cs="Times New Roman"/>
          <w:sz w:val="24"/>
          <w:szCs w:val="24"/>
        </w:rPr>
        <w:t xml:space="preserve"> dle judikatury povolen i pobyt na zahradě a </w:t>
      </w:r>
      <w:r w:rsidR="00F66BE4" w:rsidRPr="003B6960">
        <w:rPr>
          <w:rFonts w:ascii="Times New Roman" w:hAnsi="Times New Roman" w:cs="Times New Roman"/>
          <w:sz w:val="24"/>
          <w:szCs w:val="24"/>
        </w:rPr>
        <w:t xml:space="preserve">v </w:t>
      </w:r>
      <w:r w:rsidRPr="003B6960">
        <w:rPr>
          <w:rFonts w:ascii="Times New Roman" w:hAnsi="Times New Roman" w:cs="Times New Roman"/>
          <w:sz w:val="24"/>
          <w:szCs w:val="24"/>
        </w:rPr>
        <w:t>přilehlých částech domu,</w:t>
      </w:r>
      <w:r w:rsidRPr="003B6960">
        <w:rPr>
          <w:rStyle w:val="Znakapoznpodarou"/>
          <w:rFonts w:ascii="Times New Roman" w:hAnsi="Times New Roman" w:cs="Times New Roman"/>
          <w:sz w:val="24"/>
          <w:szCs w:val="24"/>
        </w:rPr>
        <w:footnoteReference w:id="106"/>
      </w:r>
      <w:r w:rsidR="006445FD">
        <w:rPr>
          <w:rFonts w:ascii="Times New Roman" w:hAnsi="Times New Roman" w:cs="Times New Roman"/>
          <w:sz w:val="24"/>
          <w:szCs w:val="24"/>
        </w:rPr>
        <w:t xml:space="preserve"> nemusel by výkon trestu,</w:t>
      </w:r>
      <w:r w:rsidRPr="003B6960">
        <w:rPr>
          <w:rFonts w:ascii="Times New Roman" w:hAnsi="Times New Roman" w:cs="Times New Roman"/>
          <w:sz w:val="24"/>
          <w:szCs w:val="24"/>
        </w:rPr>
        <w:t xml:space="preserve"> například za přečin podvodu dle §209 TZ</w:t>
      </w:r>
      <w:r w:rsidR="006445FD">
        <w:rPr>
          <w:rFonts w:ascii="Times New Roman" w:hAnsi="Times New Roman" w:cs="Times New Roman"/>
          <w:sz w:val="24"/>
          <w:szCs w:val="24"/>
        </w:rPr>
        <w:t>,</w:t>
      </w:r>
      <w:r w:rsidRPr="003B6960">
        <w:rPr>
          <w:rFonts w:ascii="Times New Roman" w:hAnsi="Times New Roman" w:cs="Times New Roman"/>
          <w:sz w:val="24"/>
          <w:szCs w:val="24"/>
        </w:rPr>
        <w:t xml:space="preserve"> u jistých pachatelů představovat dostatečnou újmu nato, aby si pachatel uvědomil své nevhodné chování a napravil se. Odsouzený k trestu DV by si pak mohl užívat slunného léta u bazénu na své zahradě, ve společnosti dobrých přátel, které by pozval na večerní grilování a skleničku dobrého pití. Apel k nápravě pachatele, který by trest </w:t>
      </w:r>
      <w:r w:rsidR="006445FD">
        <w:rPr>
          <w:rFonts w:ascii="Times New Roman" w:hAnsi="Times New Roman" w:cs="Times New Roman"/>
          <w:sz w:val="24"/>
          <w:szCs w:val="24"/>
        </w:rPr>
        <w:t>domácího vězení</w:t>
      </w:r>
      <w:r w:rsidRPr="003B6960">
        <w:rPr>
          <w:rFonts w:ascii="Times New Roman" w:hAnsi="Times New Roman" w:cs="Times New Roman"/>
          <w:sz w:val="24"/>
          <w:szCs w:val="24"/>
        </w:rPr>
        <w:t xml:space="preserve"> představoval v tomto případě, neshledávám dostatečným. Pachatel by nemusel být nucen si uvědomit nevhodnost a škodlivost svého jednání a tudíž by jej trest nemusel vést k potřebě napravit se a vést řádný život. Z výše uvedeného vyplývá, že je opravdu třeba posoudit, zda má odsouzený obydlí vhodné </w:t>
      </w:r>
      <w:r w:rsidR="0091766B">
        <w:rPr>
          <w:rFonts w:ascii="Times New Roman" w:hAnsi="Times New Roman" w:cs="Times New Roman"/>
          <w:sz w:val="24"/>
          <w:szCs w:val="24"/>
        </w:rPr>
        <w:br/>
      </w:r>
      <w:r w:rsidRPr="003B6960">
        <w:rPr>
          <w:rFonts w:ascii="Times New Roman" w:hAnsi="Times New Roman" w:cs="Times New Roman"/>
          <w:sz w:val="24"/>
          <w:szCs w:val="24"/>
        </w:rPr>
        <w:t xml:space="preserve">pro výkon trestu </w:t>
      </w:r>
      <w:r w:rsidR="006445FD">
        <w:rPr>
          <w:rFonts w:ascii="Times New Roman" w:hAnsi="Times New Roman" w:cs="Times New Roman"/>
          <w:sz w:val="24"/>
          <w:szCs w:val="24"/>
        </w:rPr>
        <w:t>domácího vězení</w:t>
      </w:r>
      <w:r w:rsidRPr="003B6960">
        <w:rPr>
          <w:rFonts w:ascii="Times New Roman" w:hAnsi="Times New Roman" w:cs="Times New Roman"/>
          <w:sz w:val="24"/>
          <w:szCs w:val="24"/>
        </w:rPr>
        <w:t xml:space="preserve">. </w:t>
      </w:r>
    </w:p>
    <w:p w:rsidR="00BC1BAB" w:rsidRPr="003B6960" w:rsidRDefault="00BC1BAB"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lastRenderedPageBreak/>
        <w:tab/>
        <w:t xml:space="preserve">Dále je také pro určení vhodného pachatele třeba brát v potaz </w:t>
      </w:r>
      <w:r w:rsidR="00F66BE4" w:rsidRPr="003B6960">
        <w:rPr>
          <w:rFonts w:ascii="Times New Roman" w:hAnsi="Times New Roman" w:cs="Times New Roman"/>
          <w:sz w:val="24"/>
          <w:szCs w:val="24"/>
        </w:rPr>
        <w:t xml:space="preserve">jeho </w:t>
      </w:r>
      <w:r w:rsidRPr="003B6960">
        <w:rPr>
          <w:rFonts w:ascii="Times New Roman" w:hAnsi="Times New Roman" w:cs="Times New Roman"/>
          <w:sz w:val="24"/>
          <w:szCs w:val="24"/>
        </w:rPr>
        <w:t>charakterové vlastnosti a předchozí život. Jako nevhodné se jeví ukládat trest DV pachatelům se sklony k násilí a pachatelům, kteří zneužívají návykových látek (alkoholu a drog).</w:t>
      </w:r>
      <w:r w:rsidRPr="003B6960">
        <w:rPr>
          <w:rStyle w:val="Znakapoznpodarou"/>
          <w:rFonts w:ascii="Times New Roman" w:hAnsi="Times New Roman" w:cs="Times New Roman"/>
          <w:sz w:val="24"/>
          <w:szCs w:val="24"/>
        </w:rPr>
        <w:footnoteReference w:id="107"/>
      </w:r>
      <w:r w:rsidRPr="003B6960">
        <w:rPr>
          <w:rFonts w:ascii="Times New Roman" w:hAnsi="Times New Roman" w:cs="Times New Roman"/>
          <w:sz w:val="24"/>
          <w:szCs w:val="24"/>
        </w:rPr>
        <w:t xml:space="preserve"> Tento typ pachatelů by mohl být nebezpečný lidem ve svém okolí, především lidem sdílejícím s odsouzeným obydlí, ve kterém má odsouzený povinnost se zdržovat. Proto považuji </w:t>
      </w:r>
      <w:r w:rsidR="0012295E">
        <w:rPr>
          <w:rFonts w:ascii="Times New Roman" w:hAnsi="Times New Roman" w:cs="Times New Roman"/>
          <w:sz w:val="24"/>
          <w:szCs w:val="24"/>
        </w:rPr>
        <w:br/>
      </w:r>
      <w:r w:rsidRPr="003B6960">
        <w:rPr>
          <w:rFonts w:ascii="Times New Roman" w:hAnsi="Times New Roman" w:cs="Times New Roman"/>
          <w:sz w:val="24"/>
          <w:szCs w:val="24"/>
        </w:rPr>
        <w:t xml:space="preserve">za vhodnější umístit agresivní pachatele, i pachatele požívající návykových látek k výkonu trestu odnětí svobody nejprve do klasického vězní. Pokud by odsouzený ve výkonu </w:t>
      </w:r>
      <w:r w:rsidR="006445FD">
        <w:rPr>
          <w:rFonts w:ascii="Times New Roman" w:hAnsi="Times New Roman" w:cs="Times New Roman"/>
          <w:sz w:val="24"/>
          <w:szCs w:val="24"/>
        </w:rPr>
        <w:t>trestu odnětí svobody</w:t>
      </w:r>
      <w:r w:rsidRPr="003B6960">
        <w:rPr>
          <w:rFonts w:ascii="Times New Roman" w:hAnsi="Times New Roman" w:cs="Times New Roman"/>
          <w:sz w:val="24"/>
          <w:szCs w:val="24"/>
        </w:rPr>
        <w:t xml:space="preserve"> vykázal zlepšení ve svém chování, považuji za vhodné přeměnit mu zbytek </w:t>
      </w:r>
      <w:r w:rsidR="006445FD">
        <w:rPr>
          <w:rFonts w:ascii="Times New Roman" w:hAnsi="Times New Roman" w:cs="Times New Roman"/>
          <w:sz w:val="24"/>
          <w:szCs w:val="24"/>
        </w:rPr>
        <w:t>nepodmíněného odnětí svobody</w:t>
      </w:r>
      <w:r w:rsidRPr="003B6960">
        <w:rPr>
          <w:rFonts w:ascii="Times New Roman" w:hAnsi="Times New Roman" w:cs="Times New Roman"/>
          <w:sz w:val="24"/>
          <w:szCs w:val="24"/>
        </w:rPr>
        <w:t xml:space="preserve"> v trest </w:t>
      </w:r>
      <w:r w:rsidR="006445FD">
        <w:rPr>
          <w:rFonts w:ascii="Times New Roman" w:hAnsi="Times New Roman" w:cs="Times New Roman"/>
          <w:sz w:val="24"/>
          <w:szCs w:val="24"/>
        </w:rPr>
        <w:t>domácího vězení</w:t>
      </w:r>
      <w:r w:rsidRPr="003B6960">
        <w:rPr>
          <w:rFonts w:ascii="Times New Roman" w:hAnsi="Times New Roman" w:cs="Times New Roman"/>
          <w:sz w:val="24"/>
          <w:szCs w:val="24"/>
        </w:rPr>
        <w:t>.</w:t>
      </w:r>
    </w:p>
    <w:p w:rsidR="00BC1BAB" w:rsidRPr="003B6960" w:rsidRDefault="00BC1BAB"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ab/>
        <w:t xml:space="preserve">Dle mého názoru je DV citelným zásahem do osobní svobody odsouzeného a proto mám za to, že by mohl být tento trest aplikován i u osob, které opakovaně vykonávají méně závažnou trestnou činnost a nepoučily se z předchozích uložených trestů. V případě aplikace trestu </w:t>
      </w:r>
      <w:r w:rsidR="006445FD">
        <w:rPr>
          <w:rFonts w:ascii="Times New Roman" w:hAnsi="Times New Roman" w:cs="Times New Roman"/>
          <w:sz w:val="24"/>
          <w:szCs w:val="24"/>
        </w:rPr>
        <w:t>domácího vězení</w:t>
      </w:r>
      <w:r w:rsidRPr="003B6960">
        <w:rPr>
          <w:rFonts w:ascii="Times New Roman" w:hAnsi="Times New Roman" w:cs="Times New Roman"/>
          <w:sz w:val="24"/>
          <w:szCs w:val="24"/>
        </w:rPr>
        <w:t xml:space="preserve"> na </w:t>
      </w:r>
      <w:proofErr w:type="spellStart"/>
      <w:r w:rsidRPr="003B6960">
        <w:rPr>
          <w:rFonts w:ascii="Times New Roman" w:hAnsi="Times New Roman" w:cs="Times New Roman"/>
          <w:sz w:val="24"/>
          <w:szCs w:val="24"/>
        </w:rPr>
        <w:t>prvopachatele</w:t>
      </w:r>
      <w:proofErr w:type="spellEnd"/>
      <w:r w:rsidRPr="003B6960">
        <w:rPr>
          <w:rFonts w:ascii="Times New Roman" w:hAnsi="Times New Roman" w:cs="Times New Roman"/>
          <w:sz w:val="24"/>
          <w:szCs w:val="24"/>
        </w:rPr>
        <w:t xml:space="preserve"> považuji za důležité zohlednit jejich předchozí způsob života při </w:t>
      </w:r>
      <w:r w:rsidR="00F66BE4" w:rsidRPr="003B6960">
        <w:rPr>
          <w:rFonts w:ascii="Times New Roman" w:hAnsi="Times New Roman" w:cs="Times New Roman"/>
          <w:sz w:val="24"/>
          <w:szCs w:val="24"/>
        </w:rPr>
        <w:t>stanovení</w:t>
      </w:r>
      <w:r w:rsidRPr="003B6960">
        <w:rPr>
          <w:rFonts w:ascii="Times New Roman" w:hAnsi="Times New Roman" w:cs="Times New Roman"/>
          <w:sz w:val="24"/>
          <w:szCs w:val="24"/>
        </w:rPr>
        <w:t xml:space="preserve"> délky a rozsahu trestu, tak aby bylo docíleno nápravy pachatele, ale zároveň nebyl pachatel nepřiměřeně trestán. </w:t>
      </w:r>
    </w:p>
    <w:p w:rsidR="00BC1BAB" w:rsidRPr="003B6960" w:rsidRDefault="00BC1BAB"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ab/>
        <w:t xml:space="preserve">Jako nejvhodnější se tedy dle mého názoru jeví aplikovat trest </w:t>
      </w:r>
      <w:r w:rsidR="006445FD">
        <w:rPr>
          <w:rFonts w:ascii="Times New Roman" w:hAnsi="Times New Roman" w:cs="Times New Roman"/>
          <w:sz w:val="24"/>
          <w:szCs w:val="24"/>
        </w:rPr>
        <w:t>domácího vězení</w:t>
      </w:r>
      <w:r w:rsidRPr="003B6960">
        <w:rPr>
          <w:rFonts w:ascii="Times New Roman" w:hAnsi="Times New Roman" w:cs="Times New Roman"/>
          <w:sz w:val="24"/>
          <w:szCs w:val="24"/>
        </w:rPr>
        <w:t xml:space="preserve"> pachatelům, kteří splňují zákonem stanovené podmínky, nepožívají návykových látek, mají k dispozici vhodné obydlí pro výkon trestu DV, v předchozích letech již páchali trestnou činnost, za kterou jim byl uložen některý z ostatních alternativních trestů či podmíněně odložen trest odnětí svobody a i přesto dále opakují trestnou činnost. </w:t>
      </w:r>
    </w:p>
    <w:p w:rsidR="00BC1BAB" w:rsidRPr="003B6960" w:rsidRDefault="00BC1BAB"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ab/>
        <w:t xml:space="preserve">Aplikaci trestu DV také shledávám vhodnou u starších osob, kterým by výkon trestu odnětí svobody mohl přinést zdravotní potíže či velmi nepříznivě ovlivnit poslední roky jejich života. Vhodným se z mého pohledu zdá i uložení trestu těhotným ženám, v jejichž případě </w:t>
      </w:r>
      <w:r w:rsidR="0012295E">
        <w:rPr>
          <w:rFonts w:ascii="Times New Roman" w:hAnsi="Times New Roman" w:cs="Times New Roman"/>
          <w:sz w:val="24"/>
          <w:szCs w:val="24"/>
        </w:rPr>
        <w:br/>
      </w:r>
      <w:r w:rsidRPr="003B6960">
        <w:rPr>
          <w:rFonts w:ascii="Times New Roman" w:hAnsi="Times New Roman" w:cs="Times New Roman"/>
          <w:sz w:val="24"/>
          <w:szCs w:val="24"/>
        </w:rPr>
        <w:t>by mohl výkon trestu odnětí svobody nepříznivě ovlivnit průběh těhotenství a psychický nátlak na matku ve výkonu trestu by se mohl nepříznivě podepsat i na vývoji ještě nenarozeného dítěte.</w:t>
      </w:r>
      <w:r w:rsidRPr="003B6960">
        <w:rPr>
          <w:rStyle w:val="Znakapoznpodarou"/>
          <w:rFonts w:ascii="Times New Roman" w:hAnsi="Times New Roman" w:cs="Times New Roman"/>
          <w:sz w:val="24"/>
          <w:szCs w:val="24"/>
        </w:rPr>
        <w:footnoteReference w:id="108"/>
      </w:r>
    </w:p>
    <w:p w:rsidR="00BC1BAB" w:rsidRPr="003B6960" w:rsidRDefault="00BC1BAB"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ab/>
        <w:t xml:space="preserve">Dále považuji za velmi vhodnou aplikaci </w:t>
      </w:r>
      <w:r w:rsidR="006445FD">
        <w:rPr>
          <w:rFonts w:ascii="Times New Roman" w:hAnsi="Times New Roman" w:cs="Times New Roman"/>
          <w:sz w:val="24"/>
          <w:szCs w:val="24"/>
        </w:rPr>
        <w:t>domácího vězení</w:t>
      </w:r>
      <w:r w:rsidRPr="003B6960">
        <w:rPr>
          <w:rFonts w:ascii="Times New Roman" w:hAnsi="Times New Roman" w:cs="Times New Roman"/>
          <w:sz w:val="24"/>
          <w:szCs w:val="24"/>
        </w:rPr>
        <w:t xml:space="preserve"> při přeměně trestu OPP </w:t>
      </w:r>
      <w:r w:rsidR="0012295E">
        <w:rPr>
          <w:rFonts w:ascii="Times New Roman" w:hAnsi="Times New Roman" w:cs="Times New Roman"/>
          <w:sz w:val="24"/>
          <w:szCs w:val="24"/>
        </w:rPr>
        <w:br/>
      </w:r>
      <w:r w:rsidRPr="003B6960">
        <w:rPr>
          <w:rFonts w:ascii="Times New Roman" w:hAnsi="Times New Roman" w:cs="Times New Roman"/>
          <w:sz w:val="24"/>
          <w:szCs w:val="24"/>
        </w:rPr>
        <w:t>jako následku za nedodržení podmínek výkonu trestu OPP. Výhodou přeměny OPP v</w:t>
      </w:r>
      <w:r w:rsidR="006445FD">
        <w:rPr>
          <w:rFonts w:ascii="Times New Roman" w:hAnsi="Times New Roman" w:cs="Times New Roman"/>
          <w:sz w:val="24"/>
          <w:szCs w:val="24"/>
        </w:rPr>
        <w:t> domácí vězení</w:t>
      </w:r>
      <w:r w:rsidRPr="003B6960">
        <w:rPr>
          <w:rFonts w:ascii="Times New Roman" w:hAnsi="Times New Roman" w:cs="Times New Roman"/>
          <w:sz w:val="24"/>
          <w:szCs w:val="24"/>
        </w:rPr>
        <w:t xml:space="preserve"> zůstává zachování aplikace alternativního trestu, což sebou nese všechny výhody uvedené v kapitole 1</w:t>
      </w:r>
      <w:r w:rsidR="00F66BE4" w:rsidRPr="003B6960">
        <w:rPr>
          <w:rFonts w:ascii="Times New Roman" w:hAnsi="Times New Roman" w:cs="Times New Roman"/>
          <w:sz w:val="24"/>
          <w:szCs w:val="24"/>
        </w:rPr>
        <w:t>.2</w:t>
      </w:r>
      <w:r w:rsidRPr="003B6960">
        <w:rPr>
          <w:rFonts w:ascii="Times New Roman" w:hAnsi="Times New Roman" w:cs="Times New Roman"/>
          <w:sz w:val="24"/>
          <w:szCs w:val="24"/>
        </w:rPr>
        <w:t xml:space="preserve"> -</w:t>
      </w:r>
      <w:r w:rsidR="00F66BE4" w:rsidRPr="003B6960">
        <w:rPr>
          <w:rFonts w:ascii="Times New Roman" w:hAnsi="Times New Roman" w:cs="Times New Roman"/>
          <w:sz w:val="24"/>
          <w:szCs w:val="24"/>
        </w:rPr>
        <w:t xml:space="preserve"> </w:t>
      </w:r>
      <w:r w:rsidR="00F66BE4" w:rsidRPr="00E8560C">
        <w:rPr>
          <w:rFonts w:ascii="Times New Roman" w:hAnsi="Times New Roman" w:cs="Times New Roman"/>
          <w:i/>
          <w:sz w:val="24"/>
          <w:szCs w:val="24"/>
        </w:rPr>
        <w:t xml:space="preserve">Výhody </w:t>
      </w:r>
      <w:r w:rsidR="006445FD" w:rsidRPr="00E8560C">
        <w:rPr>
          <w:rFonts w:ascii="Times New Roman" w:hAnsi="Times New Roman" w:cs="Times New Roman"/>
          <w:i/>
          <w:sz w:val="24"/>
          <w:szCs w:val="24"/>
        </w:rPr>
        <w:t>alternativních trestů</w:t>
      </w:r>
      <w:r w:rsidRPr="003B6960">
        <w:rPr>
          <w:rFonts w:ascii="Times New Roman" w:hAnsi="Times New Roman" w:cs="Times New Roman"/>
          <w:sz w:val="24"/>
          <w:szCs w:val="24"/>
        </w:rPr>
        <w:t xml:space="preserve">. Při aplikaci </w:t>
      </w:r>
      <w:r w:rsidR="006445FD">
        <w:rPr>
          <w:rFonts w:ascii="Times New Roman" w:hAnsi="Times New Roman" w:cs="Times New Roman"/>
          <w:sz w:val="24"/>
          <w:szCs w:val="24"/>
        </w:rPr>
        <w:t>domácího vězení</w:t>
      </w:r>
      <w:r w:rsidRPr="003B6960">
        <w:rPr>
          <w:rFonts w:ascii="Times New Roman" w:hAnsi="Times New Roman" w:cs="Times New Roman"/>
          <w:sz w:val="24"/>
          <w:szCs w:val="24"/>
        </w:rPr>
        <w:t xml:space="preserve"> </w:t>
      </w:r>
      <w:r w:rsidR="0012295E">
        <w:rPr>
          <w:rFonts w:ascii="Times New Roman" w:hAnsi="Times New Roman" w:cs="Times New Roman"/>
          <w:sz w:val="24"/>
          <w:szCs w:val="24"/>
        </w:rPr>
        <w:br/>
      </w:r>
      <w:r w:rsidRPr="003B6960">
        <w:rPr>
          <w:rFonts w:ascii="Times New Roman" w:hAnsi="Times New Roman" w:cs="Times New Roman"/>
          <w:sz w:val="24"/>
          <w:szCs w:val="24"/>
        </w:rPr>
        <w:t xml:space="preserve">jako přísnějšího alternativního trestu by pak mělo být účinně docíleno nápravy pachatele. </w:t>
      </w:r>
    </w:p>
    <w:p w:rsidR="00BC1BAB" w:rsidRPr="003B6960" w:rsidRDefault="00BC1BAB"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lastRenderedPageBreak/>
        <w:tab/>
        <w:t xml:space="preserve">Největší význam přikládám možnosti přeměny </w:t>
      </w:r>
      <w:r w:rsidR="006445FD">
        <w:rPr>
          <w:rFonts w:ascii="Times New Roman" w:hAnsi="Times New Roman" w:cs="Times New Roman"/>
          <w:sz w:val="24"/>
          <w:szCs w:val="24"/>
        </w:rPr>
        <w:t>nepodmíněného trestu odnětí svobody</w:t>
      </w:r>
      <w:r w:rsidRPr="003B6960">
        <w:rPr>
          <w:rFonts w:ascii="Times New Roman" w:hAnsi="Times New Roman" w:cs="Times New Roman"/>
          <w:sz w:val="24"/>
          <w:szCs w:val="24"/>
        </w:rPr>
        <w:t xml:space="preserve"> v trest DV pachatelům vykazujícím zlepšení chování v průběhu výkonu </w:t>
      </w:r>
      <w:r w:rsidR="006445FD">
        <w:rPr>
          <w:rFonts w:ascii="Times New Roman" w:hAnsi="Times New Roman" w:cs="Times New Roman"/>
          <w:sz w:val="24"/>
          <w:szCs w:val="24"/>
        </w:rPr>
        <w:t>trestu odnětí svobody</w:t>
      </w:r>
      <w:r w:rsidRPr="003B6960">
        <w:rPr>
          <w:rFonts w:ascii="Times New Roman" w:hAnsi="Times New Roman" w:cs="Times New Roman"/>
          <w:sz w:val="24"/>
          <w:szCs w:val="24"/>
        </w:rPr>
        <w:t>. Tento způsob aplikace, je vhodný z hlediska postupného začleňování odsouzeného do běžného života a navíc plní i ekonomický účel alternativních trestů.</w:t>
      </w:r>
    </w:p>
    <w:p w:rsidR="00BC1BAB" w:rsidRPr="003B6960" w:rsidRDefault="00BC1BAB" w:rsidP="00703763">
      <w:pPr>
        <w:tabs>
          <w:tab w:val="left" w:pos="567"/>
        </w:tabs>
        <w:spacing w:after="0" w:line="360" w:lineRule="auto"/>
        <w:jc w:val="both"/>
        <w:rPr>
          <w:rFonts w:ascii="Times New Roman" w:hAnsi="Times New Roman" w:cs="Times New Roman"/>
          <w:sz w:val="24"/>
          <w:szCs w:val="24"/>
        </w:rPr>
      </w:pPr>
    </w:p>
    <w:p w:rsidR="00BC1BAB" w:rsidRPr="003B6960" w:rsidRDefault="00BC1BAB" w:rsidP="00703763">
      <w:pPr>
        <w:tabs>
          <w:tab w:val="left" w:pos="567"/>
        </w:tabs>
        <w:spacing w:after="0" w:line="360" w:lineRule="auto"/>
        <w:jc w:val="both"/>
        <w:rPr>
          <w:rFonts w:ascii="Times New Roman" w:hAnsi="Times New Roman" w:cs="Times New Roman"/>
          <w:sz w:val="24"/>
          <w:szCs w:val="24"/>
        </w:rPr>
      </w:pPr>
    </w:p>
    <w:p w:rsidR="00BC1BAB" w:rsidRPr="003B6960" w:rsidRDefault="00BC1BAB" w:rsidP="00703763">
      <w:pPr>
        <w:pStyle w:val="Nadpis2"/>
        <w:spacing w:before="0" w:after="0" w:line="360" w:lineRule="auto"/>
        <w:jc w:val="both"/>
        <w:rPr>
          <w:rFonts w:cs="Times New Roman"/>
        </w:rPr>
      </w:pPr>
      <w:bookmarkStart w:id="91" w:name="_Toc370397698"/>
      <w:bookmarkStart w:id="92" w:name="_Toc370924777"/>
      <w:bookmarkStart w:id="93" w:name="_Toc371009006"/>
      <w:bookmarkStart w:id="94" w:name="_Toc383042261"/>
      <w:bookmarkStart w:id="95" w:name="_Toc384201242"/>
      <w:r w:rsidRPr="003B6960">
        <w:rPr>
          <w:rFonts w:cs="Times New Roman"/>
          <w:szCs w:val="24"/>
        </w:rPr>
        <w:t xml:space="preserve">Nedostatky právní úpravy domácího vězení </w:t>
      </w:r>
      <w:r w:rsidRPr="003B6960">
        <w:rPr>
          <w:rFonts w:cs="Times New Roman"/>
        </w:rPr>
        <w:t>jako alternativního trestu k trestu odnětí svobody</w:t>
      </w:r>
      <w:bookmarkEnd w:id="91"/>
      <w:bookmarkEnd w:id="92"/>
      <w:bookmarkEnd w:id="93"/>
      <w:bookmarkEnd w:id="94"/>
      <w:bookmarkEnd w:id="95"/>
    </w:p>
    <w:p w:rsidR="00BC1BAB" w:rsidRPr="003B6960" w:rsidRDefault="00BC1BAB"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ab/>
        <w:t>Jedním z problémů právní úpravy trestu DV je skutečnost, že pachatel není zavá</w:t>
      </w:r>
      <w:r w:rsidR="00D17AF2">
        <w:rPr>
          <w:rFonts w:ascii="Times New Roman" w:hAnsi="Times New Roman" w:cs="Times New Roman"/>
          <w:sz w:val="24"/>
          <w:szCs w:val="24"/>
        </w:rPr>
        <w:t>zá</w:t>
      </w:r>
      <w:r w:rsidRPr="003B6960">
        <w:rPr>
          <w:rFonts w:ascii="Times New Roman" w:hAnsi="Times New Roman" w:cs="Times New Roman"/>
          <w:sz w:val="24"/>
          <w:szCs w:val="24"/>
        </w:rPr>
        <w:t xml:space="preserve">n k povinnosti vést při výkonu tohoto trestu řádný život, a tedy spáchání nového </w:t>
      </w:r>
      <w:r w:rsidR="00D17AF2">
        <w:rPr>
          <w:rFonts w:ascii="Times New Roman" w:hAnsi="Times New Roman" w:cs="Times New Roman"/>
          <w:sz w:val="24"/>
          <w:szCs w:val="24"/>
        </w:rPr>
        <w:t>trestného činu</w:t>
      </w:r>
      <w:r w:rsidRPr="003B6960">
        <w:rPr>
          <w:rFonts w:ascii="Times New Roman" w:hAnsi="Times New Roman" w:cs="Times New Roman"/>
          <w:sz w:val="24"/>
          <w:szCs w:val="24"/>
        </w:rPr>
        <w:t xml:space="preserve"> při výkonu trestu </w:t>
      </w:r>
      <w:r w:rsidR="00D17AF2">
        <w:rPr>
          <w:rFonts w:ascii="Times New Roman" w:hAnsi="Times New Roman" w:cs="Times New Roman"/>
          <w:sz w:val="24"/>
          <w:szCs w:val="24"/>
        </w:rPr>
        <w:t>domácího vězení</w:t>
      </w:r>
      <w:r w:rsidRPr="003B6960">
        <w:rPr>
          <w:rFonts w:ascii="Times New Roman" w:hAnsi="Times New Roman" w:cs="Times New Roman"/>
          <w:sz w:val="24"/>
          <w:szCs w:val="24"/>
        </w:rPr>
        <w:t xml:space="preserve"> není považováno za důvod pro nařízení přeměny trestu </w:t>
      </w:r>
      <w:r w:rsidR="001F10C7">
        <w:rPr>
          <w:rFonts w:ascii="Times New Roman" w:hAnsi="Times New Roman" w:cs="Times New Roman"/>
          <w:sz w:val="24"/>
          <w:szCs w:val="24"/>
        </w:rPr>
        <w:t>domácího vězení</w:t>
      </w:r>
      <w:r w:rsidRPr="003B6960">
        <w:rPr>
          <w:rFonts w:ascii="Times New Roman" w:hAnsi="Times New Roman" w:cs="Times New Roman"/>
          <w:sz w:val="24"/>
          <w:szCs w:val="24"/>
        </w:rPr>
        <w:t xml:space="preserve"> v</w:t>
      </w:r>
      <w:r w:rsidR="00D17AF2">
        <w:rPr>
          <w:rFonts w:ascii="Times New Roman" w:hAnsi="Times New Roman" w:cs="Times New Roman"/>
          <w:sz w:val="24"/>
          <w:szCs w:val="24"/>
        </w:rPr>
        <w:t> trest odnětí svobody</w:t>
      </w:r>
      <w:r w:rsidRPr="003B6960">
        <w:rPr>
          <w:rFonts w:ascii="Times New Roman" w:hAnsi="Times New Roman" w:cs="Times New Roman"/>
          <w:sz w:val="24"/>
          <w:szCs w:val="24"/>
        </w:rPr>
        <w:t xml:space="preserve">. Tento nedostatek právní úpravy může vést k tomu, že pachatelé dají písemný slib pouze ze spekulativních důvodů, neboť je jim známo, </w:t>
      </w:r>
      <w:r w:rsidR="00541942">
        <w:rPr>
          <w:rFonts w:ascii="Times New Roman" w:hAnsi="Times New Roman" w:cs="Times New Roman"/>
          <w:sz w:val="24"/>
          <w:szCs w:val="24"/>
        </w:rPr>
        <w:br/>
      </w:r>
      <w:r w:rsidRPr="003B6960">
        <w:rPr>
          <w:rFonts w:ascii="Times New Roman" w:hAnsi="Times New Roman" w:cs="Times New Roman"/>
          <w:sz w:val="24"/>
          <w:szCs w:val="24"/>
        </w:rPr>
        <w:t>že porušení slibu není přímo a okamžitě vynutitelné.</w:t>
      </w:r>
      <w:r w:rsidRPr="003B6960">
        <w:rPr>
          <w:rStyle w:val="Znakapoznpodarou"/>
          <w:rFonts w:ascii="Times New Roman" w:hAnsi="Times New Roman" w:cs="Times New Roman"/>
          <w:sz w:val="24"/>
          <w:szCs w:val="24"/>
        </w:rPr>
        <w:footnoteReference w:id="109"/>
      </w:r>
    </w:p>
    <w:p w:rsidR="00BC1BAB" w:rsidRPr="003B6960" w:rsidRDefault="00BC1BAB"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ab/>
        <w:t xml:space="preserve">Za další nevýhodu testu </w:t>
      </w:r>
      <w:r w:rsidR="003F51E2" w:rsidRPr="003B6960">
        <w:rPr>
          <w:rFonts w:ascii="Times New Roman" w:hAnsi="Times New Roman" w:cs="Times New Roman"/>
          <w:sz w:val="24"/>
          <w:szCs w:val="24"/>
        </w:rPr>
        <w:t>považuji</w:t>
      </w:r>
      <w:r w:rsidRPr="003B6960">
        <w:rPr>
          <w:rFonts w:ascii="Times New Roman" w:hAnsi="Times New Roman" w:cs="Times New Roman"/>
          <w:sz w:val="24"/>
          <w:szCs w:val="24"/>
        </w:rPr>
        <w:t xml:space="preserve"> fakt, že i když je pachateli při ukládání trestu mimo jiné uložena povinnost poskytovat veškerou potřebnou součinnost při výkonu kontroly, </w:t>
      </w:r>
      <w:r w:rsidR="00541942">
        <w:rPr>
          <w:rFonts w:ascii="Times New Roman" w:hAnsi="Times New Roman" w:cs="Times New Roman"/>
          <w:sz w:val="24"/>
          <w:szCs w:val="24"/>
        </w:rPr>
        <w:br/>
      </w:r>
      <w:r w:rsidRPr="003B6960">
        <w:rPr>
          <w:rFonts w:ascii="Times New Roman" w:hAnsi="Times New Roman" w:cs="Times New Roman"/>
          <w:sz w:val="24"/>
          <w:szCs w:val="24"/>
        </w:rPr>
        <w:t xml:space="preserve">jež odsouzený stvrzuje dodržovat i písemným slibem, nemůžeme tuto povinnost vpustit probačního úředníka či další osoby kontrolující výkon trestu do obydlí, v němž je vykonáván trest DV, v žádném případě vyžadovat od osob </w:t>
      </w:r>
      <w:proofErr w:type="spellStart"/>
      <w:r w:rsidRPr="003B6960">
        <w:rPr>
          <w:rFonts w:ascii="Times New Roman" w:hAnsi="Times New Roman" w:cs="Times New Roman"/>
          <w:sz w:val="24"/>
          <w:szCs w:val="24"/>
        </w:rPr>
        <w:t>spolužijících</w:t>
      </w:r>
      <w:proofErr w:type="spellEnd"/>
      <w:r w:rsidRPr="003B6960">
        <w:rPr>
          <w:rFonts w:ascii="Times New Roman" w:hAnsi="Times New Roman" w:cs="Times New Roman"/>
          <w:sz w:val="24"/>
          <w:szCs w:val="24"/>
        </w:rPr>
        <w:t xml:space="preserve">. Odmítnutí vpuštění probačního úředníka do obydlí, v němž má být trest vykonáván, může být ze strany </w:t>
      </w:r>
      <w:proofErr w:type="spellStart"/>
      <w:r w:rsidRPr="003B6960">
        <w:rPr>
          <w:rFonts w:ascii="Times New Roman" w:hAnsi="Times New Roman" w:cs="Times New Roman"/>
          <w:sz w:val="24"/>
          <w:szCs w:val="24"/>
        </w:rPr>
        <w:t>spolužijící</w:t>
      </w:r>
      <w:proofErr w:type="spellEnd"/>
      <w:r w:rsidRPr="003B6960">
        <w:rPr>
          <w:rFonts w:ascii="Times New Roman" w:hAnsi="Times New Roman" w:cs="Times New Roman"/>
          <w:sz w:val="24"/>
          <w:szCs w:val="24"/>
        </w:rPr>
        <w:t xml:space="preserve"> osoby motivováno různými důvody. Jednak by mohlo jít o krytí porušení povinnosti odsouzeným, ale také by se tato osoba mohla domáhat ochrany svého soukromí. Tak či onak, ani v jednom případě chování </w:t>
      </w:r>
      <w:proofErr w:type="spellStart"/>
      <w:r w:rsidRPr="003B6960">
        <w:rPr>
          <w:rFonts w:ascii="Times New Roman" w:hAnsi="Times New Roman" w:cs="Times New Roman"/>
          <w:sz w:val="24"/>
          <w:szCs w:val="24"/>
        </w:rPr>
        <w:t>spolužijící</w:t>
      </w:r>
      <w:proofErr w:type="spellEnd"/>
      <w:r w:rsidRPr="003B6960">
        <w:rPr>
          <w:rFonts w:ascii="Times New Roman" w:hAnsi="Times New Roman" w:cs="Times New Roman"/>
          <w:sz w:val="24"/>
          <w:szCs w:val="24"/>
        </w:rPr>
        <w:t xml:space="preserve"> osoby nemůžeme klást za vinu odsouzenému. To, že úředník </w:t>
      </w:r>
      <w:r w:rsidR="00D17AF2">
        <w:rPr>
          <w:rFonts w:ascii="Times New Roman" w:hAnsi="Times New Roman" w:cs="Times New Roman"/>
          <w:sz w:val="24"/>
          <w:szCs w:val="24"/>
        </w:rPr>
        <w:t>probační a mediační sl</w:t>
      </w:r>
      <w:r w:rsidR="001F10C7">
        <w:rPr>
          <w:rFonts w:ascii="Times New Roman" w:hAnsi="Times New Roman" w:cs="Times New Roman"/>
          <w:sz w:val="24"/>
          <w:szCs w:val="24"/>
        </w:rPr>
        <w:t>u</w:t>
      </w:r>
      <w:r w:rsidR="00D17AF2">
        <w:rPr>
          <w:rFonts w:ascii="Times New Roman" w:hAnsi="Times New Roman" w:cs="Times New Roman"/>
          <w:sz w:val="24"/>
          <w:szCs w:val="24"/>
        </w:rPr>
        <w:t>žby</w:t>
      </w:r>
      <w:r w:rsidRPr="003B6960">
        <w:rPr>
          <w:rFonts w:ascii="Times New Roman" w:hAnsi="Times New Roman" w:cs="Times New Roman"/>
          <w:sz w:val="24"/>
          <w:szCs w:val="24"/>
        </w:rPr>
        <w:t xml:space="preserve"> nebyl </w:t>
      </w:r>
      <w:proofErr w:type="spellStart"/>
      <w:r w:rsidRPr="003B6960">
        <w:rPr>
          <w:rFonts w:ascii="Times New Roman" w:hAnsi="Times New Roman" w:cs="Times New Roman"/>
          <w:sz w:val="24"/>
          <w:szCs w:val="24"/>
        </w:rPr>
        <w:t>spolužijící</w:t>
      </w:r>
      <w:proofErr w:type="spellEnd"/>
      <w:r w:rsidRPr="003B6960">
        <w:rPr>
          <w:rFonts w:ascii="Times New Roman" w:hAnsi="Times New Roman" w:cs="Times New Roman"/>
          <w:sz w:val="24"/>
          <w:szCs w:val="24"/>
        </w:rPr>
        <w:t xml:space="preserve"> osobou vpuštěn do obydlí, v němž je vykonáván trest DV vězení, nemůže </w:t>
      </w:r>
      <w:r w:rsidR="003F51E2" w:rsidRPr="003B6960">
        <w:rPr>
          <w:rFonts w:ascii="Times New Roman" w:hAnsi="Times New Roman" w:cs="Times New Roman"/>
          <w:sz w:val="24"/>
          <w:szCs w:val="24"/>
        </w:rPr>
        <w:t xml:space="preserve">být </w:t>
      </w:r>
      <w:r w:rsidRPr="003B6960">
        <w:rPr>
          <w:rFonts w:ascii="Times New Roman" w:hAnsi="Times New Roman" w:cs="Times New Roman"/>
          <w:sz w:val="24"/>
          <w:szCs w:val="24"/>
        </w:rPr>
        <w:t>považov</w:t>
      </w:r>
      <w:r w:rsidR="003F51E2" w:rsidRPr="003B6960">
        <w:rPr>
          <w:rFonts w:ascii="Times New Roman" w:hAnsi="Times New Roman" w:cs="Times New Roman"/>
          <w:sz w:val="24"/>
          <w:szCs w:val="24"/>
        </w:rPr>
        <w:t>áno</w:t>
      </w:r>
      <w:r w:rsidRPr="003B6960">
        <w:rPr>
          <w:rFonts w:ascii="Times New Roman" w:hAnsi="Times New Roman" w:cs="Times New Roman"/>
          <w:sz w:val="24"/>
          <w:szCs w:val="24"/>
        </w:rPr>
        <w:t xml:space="preserve"> za důvod k přeměně trestu jako sankc</w:t>
      </w:r>
      <w:r w:rsidR="003F51E2" w:rsidRPr="003B6960">
        <w:rPr>
          <w:rFonts w:ascii="Times New Roman" w:hAnsi="Times New Roman" w:cs="Times New Roman"/>
          <w:sz w:val="24"/>
          <w:szCs w:val="24"/>
        </w:rPr>
        <w:t>e</w:t>
      </w:r>
      <w:r w:rsidRPr="003B6960">
        <w:rPr>
          <w:rFonts w:ascii="Times New Roman" w:hAnsi="Times New Roman" w:cs="Times New Roman"/>
          <w:sz w:val="24"/>
          <w:szCs w:val="24"/>
        </w:rPr>
        <w:t xml:space="preserve"> </w:t>
      </w:r>
      <w:r w:rsidR="00541942">
        <w:rPr>
          <w:rFonts w:ascii="Times New Roman" w:hAnsi="Times New Roman" w:cs="Times New Roman"/>
          <w:sz w:val="24"/>
          <w:szCs w:val="24"/>
        </w:rPr>
        <w:br/>
      </w:r>
      <w:r w:rsidRPr="003B6960">
        <w:rPr>
          <w:rFonts w:ascii="Times New Roman" w:hAnsi="Times New Roman" w:cs="Times New Roman"/>
          <w:sz w:val="24"/>
          <w:szCs w:val="24"/>
        </w:rPr>
        <w:t>za nedodržení podmínek výkonu trestu.</w:t>
      </w:r>
      <w:r w:rsidRPr="003B6960">
        <w:rPr>
          <w:rStyle w:val="Znakapoznpodarou"/>
          <w:rFonts w:ascii="Times New Roman" w:hAnsi="Times New Roman" w:cs="Times New Roman"/>
          <w:sz w:val="24"/>
          <w:szCs w:val="24"/>
        </w:rPr>
        <w:footnoteReference w:id="110"/>
      </w:r>
      <w:r w:rsidRPr="003B6960">
        <w:rPr>
          <w:rFonts w:ascii="Times New Roman" w:hAnsi="Times New Roman" w:cs="Times New Roman"/>
          <w:sz w:val="24"/>
          <w:szCs w:val="24"/>
        </w:rPr>
        <w:t xml:space="preserve"> Tedy můžeme konstatovat, že jednou z nevýhod trestu </w:t>
      </w:r>
      <w:r w:rsidR="00D17AF2">
        <w:rPr>
          <w:rFonts w:ascii="Times New Roman" w:hAnsi="Times New Roman" w:cs="Times New Roman"/>
          <w:sz w:val="24"/>
          <w:szCs w:val="24"/>
        </w:rPr>
        <w:t>domácího vězení</w:t>
      </w:r>
      <w:r w:rsidRPr="003B6960">
        <w:rPr>
          <w:rFonts w:ascii="Times New Roman" w:hAnsi="Times New Roman" w:cs="Times New Roman"/>
          <w:sz w:val="24"/>
          <w:szCs w:val="24"/>
        </w:rPr>
        <w:t xml:space="preserve"> je možnost </w:t>
      </w:r>
      <w:proofErr w:type="spellStart"/>
      <w:r w:rsidRPr="003B6960">
        <w:rPr>
          <w:rFonts w:ascii="Times New Roman" w:hAnsi="Times New Roman" w:cs="Times New Roman"/>
          <w:sz w:val="24"/>
          <w:szCs w:val="24"/>
        </w:rPr>
        <w:t>spolužijící</w:t>
      </w:r>
      <w:proofErr w:type="spellEnd"/>
      <w:r w:rsidRPr="003B6960">
        <w:rPr>
          <w:rFonts w:ascii="Times New Roman" w:hAnsi="Times New Roman" w:cs="Times New Roman"/>
          <w:sz w:val="24"/>
          <w:szCs w:val="24"/>
        </w:rPr>
        <w:t xml:space="preserve"> osoby krýt odsouzeného při porušení povinností jemu vyplývajících z uloženého trestu.</w:t>
      </w:r>
    </w:p>
    <w:p w:rsidR="00BC1BAB" w:rsidRPr="003B6960" w:rsidRDefault="00BC1BAB"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ab/>
      </w:r>
      <w:r w:rsidR="003F51E2" w:rsidRPr="003B6960">
        <w:rPr>
          <w:rFonts w:ascii="Times New Roman" w:hAnsi="Times New Roman" w:cs="Times New Roman"/>
          <w:sz w:val="24"/>
          <w:szCs w:val="24"/>
        </w:rPr>
        <w:t>N</w:t>
      </w:r>
      <w:r w:rsidRPr="003B6960">
        <w:rPr>
          <w:rFonts w:ascii="Times New Roman" w:hAnsi="Times New Roman" w:cs="Times New Roman"/>
          <w:sz w:val="24"/>
          <w:szCs w:val="24"/>
        </w:rPr>
        <w:t xml:space="preserve">evýhodu pro pachatele </w:t>
      </w:r>
      <w:r w:rsidR="003F51E2" w:rsidRPr="003B6960">
        <w:rPr>
          <w:rFonts w:ascii="Times New Roman" w:hAnsi="Times New Roman" w:cs="Times New Roman"/>
          <w:sz w:val="24"/>
          <w:szCs w:val="24"/>
        </w:rPr>
        <w:t>spatřuji v nedostatku právní úpravy</w:t>
      </w:r>
      <w:r w:rsidR="00E8487C" w:rsidRPr="003B6960">
        <w:rPr>
          <w:rFonts w:ascii="Times New Roman" w:hAnsi="Times New Roman" w:cs="Times New Roman"/>
          <w:sz w:val="24"/>
          <w:szCs w:val="24"/>
        </w:rPr>
        <w:t>, kdy po</w:t>
      </w:r>
      <w:r w:rsidRPr="003B6960">
        <w:rPr>
          <w:rFonts w:ascii="Times New Roman" w:hAnsi="Times New Roman" w:cs="Times New Roman"/>
          <w:sz w:val="24"/>
          <w:szCs w:val="24"/>
        </w:rPr>
        <w:t xml:space="preserve"> řádném vykonání trestu </w:t>
      </w:r>
      <w:r w:rsidR="00D17AF2">
        <w:rPr>
          <w:rFonts w:ascii="Times New Roman" w:hAnsi="Times New Roman" w:cs="Times New Roman"/>
          <w:sz w:val="24"/>
          <w:szCs w:val="24"/>
        </w:rPr>
        <w:t>domácího vězení</w:t>
      </w:r>
      <w:r w:rsidR="00E8487C" w:rsidRPr="003B6960">
        <w:rPr>
          <w:rFonts w:ascii="Times New Roman" w:hAnsi="Times New Roman" w:cs="Times New Roman"/>
          <w:sz w:val="24"/>
          <w:szCs w:val="24"/>
        </w:rPr>
        <w:t xml:space="preserve">, přestože se jedná o </w:t>
      </w:r>
      <w:r w:rsidR="00D17AF2">
        <w:rPr>
          <w:rFonts w:ascii="Times New Roman" w:hAnsi="Times New Roman" w:cs="Times New Roman"/>
          <w:sz w:val="24"/>
          <w:szCs w:val="24"/>
        </w:rPr>
        <w:t>alternativní trest</w:t>
      </w:r>
      <w:r w:rsidR="00E8487C" w:rsidRPr="003B6960">
        <w:rPr>
          <w:rFonts w:ascii="Times New Roman" w:hAnsi="Times New Roman" w:cs="Times New Roman"/>
          <w:sz w:val="24"/>
          <w:szCs w:val="24"/>
        </w:rPr>
        <w:t xml:space="preserve"> (stejně jako OPP),</w:t>
      </w:r>
      <w:r w:rsidRPr="003B6960">
        <w:rPr>
          <w:rFonts w:ascii="Times New Roman" w:hAnsi="Times New Roman" w:cs="Times New Roman"/>
          <w:sz w:val="24"/>
          <w:szCs w:val="24"/>
        </w:rPr>
        <w:t xml:space="preserve"> nenastává fikce neodsouzení. I když odsouzený vykoná trest </w:t>
      </w:r>
      <w:r w:rsidR="00D17AF2">
        <w:rPr>
          <w:rFonts w:ascii="Times New Roman" w:hAnsi="Times New Roman" w:cs="Times New Roman"/>
          <w:sz w:val="24"/>
          <w:szCs w:val="24"/>
        </w:rPr>
        <w:t>domácího vězení</w:t>
      </w:r>
      <w:r w:rsidR="00E8487C" w:rsidRPr="003B6960">
        <w:rPr>
          <w:rFonts w:ascii="Times New Roman" w:hAnsi="Times New Roman" w:cs="Times New Roman"/>
          <w:sz w:val="24"/>
          <w:szCs w:val="24"/>
        </w:rPr>
        <w:t xml:space="preserve"> řádně</w:t>
      </w:r>
      <w:r w:rsidRPr="003B6960">
        <w:rPr>
          <w:rFonts w:ascii="Times New Roman" w:hAnsi="Times New Roman" w:cs="Times New Roman"/>
          <w:sz w:val="24"/>
          <w:szCs w:val="24"/>
        </w:rPr>
        <w:t>, nehledí se na něj tak, jako by nebyl odsouzen</w:t>
      </w:r>
      <w:r w:rsidR="00E8487C" w:rsidRPr="003B6960">
        <w:rPr>
          <w:rFonts w:ascii="Times New Roman" w:hAnsi="Times New Roman" w:cs="Times New Roman"/>
          <w:sz w:val="24"/>
          <w:szCs w:val="24"/>
        </w:rPr>
        <w:t xml:space="preserve">. </w:t>
      </w:r>
      <w:r w:rsidRPr="003B6960">
        <w:rPr>
          <w:rFonts w:ascii="Times New Roman" w:hAnsi="Times New Roman" w:cs="Times New Roman"/>
          <w:sz w:val="24"/>
          <w:szCs w:val="24"/>
        </w:rPr>
        <w:t>Fikce</w:t>
      </w:r>
      <w:r w:rsidR="00E8487C" w:rsidRPr="003B6960">
        <w:rPr>
          <w:rFonts w:ascii="Times New Roman" w:hAnsi="Times New Roman" w:cs="Times New Roman"/>
          <w:sz w:val="24"/>
          <w:szCs w:val="24"/>
        </w:rPr>
        <w:t xml:space="preserve"> </w:t>
      </w:r>
      <w:r w:rsidRPr="003B6960">
        <w:rPr>
          <w:rFonts w:ascii="Times New Roman" w:hAnsi="Times New Roman" w:cs="Times New Roman"/>
          <w:sz w:val="24"/>
          <w:szCs w:val="24"/>
        </w:rPr>
        <w:t xml:space="preserve">neodsouzení nenastává ani v případě, kdy byl pachatel </w:t>
      </w:r>
      <w:r w:rsidRPr="003B6960">
        <w:rPr>
          <w:rFonts w:ascii="Times New Roman" w:hAnsi="Times New Roman" w:cs="Times New Roman"/>
          <w:sz w:val="24"/>
          <w:szCs w:val="24"/>
        </w:rPr>
        <w:lastRenderedPageBreak/>
        <w:t>odsouzen za nedbalostní delikt, jak je tomu například u peněžního trestu.</w:t>
      </w:r>
      <w:r w:rsidRPr="003B6960">
        <w:rPr>
          <w:rStyle w:val="Znakapoznpodarou"/>
          <w:rFonts w:ascii="Times New Roman" w:hAnsi="Times New Roman" w:cs="Times New Roman"/>
          <w:sz w:val="24"/>
          <w:szCs w:val="24"/>
        </w:rPr>
        <w:footnoteReference w:id="111"/>
      </w:r>
      <w:r w:rsidRPr="003B6960">
        <w:rPr>
          <w:rFonts w:ascii="Times New Roman" w:hAnsi="Times New Roman" w:cs="Times New Roman"/>
          <w:sz w:val="24"/>
          <w:szCs w:val="24"/>
        </w:rPr>
        <w:t xml:space="preserve"> Tato skutečnost </w:t>
      </w:r>
      <w:r w:rsidR="00E8487C" w:rsidRPr="003B6960">
        <w:rPr>
          <w:rFonts w:ascii="Times New Roman" w:hAnsi="Times New Roman" w:cs="Times New Roman"/>
          <w:sz w:val="24"/>
          <w:szCs w:val="24"/>
        </w:rPr>
        <w:t>se mi sice jeví</w:t>
      </w:r>
      <w:r w:rsidRPr="003B6960">
        <w:rPr>
          <w:rFonts w:ascii="Times New Roman" w:hAnsi="Times New Roman" w:cs="Times New Roman"/>
          <w:sz w:val="24"/>
          <w:szCs w:val="24"/>
        </w:rPr>
        <w:t xml:space="preserve"> jako příznivá pro společnost, která je informována, že se osoba dopustila </w:t>
      </w:r>
      <w:r w:rsidR="00D17AF2">
        <w:rPr>
          <w:rFonts w:ascii="Times New Roman" w:hAnsi="Times New Roman" w:cs="Times New Roman"/>
          <w:sz w:val="24"/>
          <w:szCs w:val="24"/>
        </w:rPr>
        <w:t>trestného činu</w:t>
      </w:r>
      <w:r w:rsidRPr="003B6960">
        <w:rPr>
          <w:rFonts w:ascii="Times New Roman" w:hAnsi="Times New Roman" w:cs="Times New Roman"/>
          <w:sz w:val="24"/>
          <w:szCs w:val="24"/>
        </w:rPr>
        <w:t xml:space="preserve">, za nějž jí byl uložen trest podle </w:t>
      </w:r>
      <w:r w:rsidR="00D17AF2">
        <w:rPr>
          <w:rFonts w:ascii="Times New Roman" w:hAnsi="Times New Roman" w:cs="Times New Roman"/>
          <w:sz w:val="24"/>
          <w:szCs w:val="24"/>
        </w:rPr>
        <w:t>trestního zákoníku</w:t>
      </w:r>
      <w:r w:rsidRPr="003B6960">
        <w:rPr>
          <w:rFonts w:ascii="Times New Roman" w:hAnsi="Times New Roman" w:cs="Times New Roman"/>
          <w:sz w:val="24"/>
          <w:szCs w:val="24"/>
        </w:rPr>
        <w:t xml:space="preserve"> a může tak být vůči </w:t>
      </w:r>
      <w:r w:rsidR="00541942">
        <w:rPr>
          <w:rFonts w:ascii="Times New Roman" w:hAnsi="Times New Roman" w:cs="Times New Roman"/>
          <w:sz w:val="24"/>
          <w:szCs w:val="24"/>
        </w:rPr>
        <w:br/>
      </w:r>
      <w:r w:rsidRPr="003B6960">
        <w:rPr>
          <w:rFonts w:ascii="Times New Roman" w:hAnsi="Times New Roman" w:cs="Times New Roman"/>
          <w:sz w:val="24"/>
          <w:szCs w:val="24"/>
        </w:rPr>
        <w:t xml:space="preserve">ní obezřetnější. Z druhé stránky </w:t>
      </w:r>
      <w:r w:rsidR="001F10C7">
        <w:rPr>
          <w:rFonts w:ascii="Times New Roman" w:hAnsi="Times New Roman" w:cs="Times New Roman"/>
          <w:sz w:val="24"/>
          <w:szCs w:val="24"/>
        </w:rPr>
        <w:t xml:space="preserve">je tento fakt </w:t>
      </w:r>
      <w:r w:rsidRPr="003B6960">
        <w:rPr>
          <w:rFonts w:ascii="Times New Roman" w:hAnsi="Times New Roman" w:cs="Times New Roman"/>
          <w:sz w:val="24"/>
          <w:szCs w:val="24"/>
        </w:rPr>
        <w:t>znevýhodňuj</w:t>
      </w:r>
      <w:r w:rsidR="00E8487C" w:rsidRPr="003B6960">
        <w:rPr>
          <w:rFonts w:ascii="Times New Roman" w:hAnsi="Times New Roman" w:cs="Times New Roman"/>
          <w:sz w:val="24"/>
          <w:szCs w:val="24"/>
        </w:rPr>
        <w:t>ící</w:t>
      </w:r>
      <w:r w:rsidRPr="003B6960">
        <w:rPr>
          <w:rFonts w:ascii="Times New Roman" w:hAnsi="Times New Roman" w:cs="Times New Roman"/>
          <w:sz w:val="24"/>
          <w:szCs w:val="24"/>
        </w:rPr>
        <w:t xml:space="preserve"> </w:t>
      </w:r>
      <w:r w:rsidR="00E8487C" w:rsidRPr="003B6960">
        <w:rPr>
          <w:rFonts w:ascii="Times New Roman" w:hAnsi="Times New Roman" w:cs="Times New Roman"/>
          <w:sz w:val="24"/>
          <w:szCs w:val="24"/>
        </w:rPr>
        <w:t xml:space="preserve">pro </w:t>
      </w:r>
      <w:r w:rsidRPr="003B6960">
        <w:rPr>
          <w:rFonts w:ascii="Times New Roman" w:hAnsi="Times New Roman" w:cs="Times New Roman"/>
          <w:sz w:val="24"/>
          <w:szCs w:val="24"/>
        </w:rPr>
        <w:t xml:space="preserve">pachatele, který trest řádně vykonal, napravil se a chtěl by vést řádný život. </w:t>
      </w:r>
      <w:r w:rsidR="00E8487C" w:rsidRPr="003B6960">
        <w:rPr>
          <w:rFonts w:ascii="Times New Roman" w:hAnsi="Times New Roman" w:cs="Times New Roman"/>
          <w:sz w:val="24"/>
          <w:szCs w:val="24"/>
        </w:rPr>
        <w:t>Mám za to, že povědomí společnosti o tom, že byla osoba v minulosti trestána</w:t>
      </w:r>
      <w:r w:rsidR="00D17AF2">
        <w:rPr>
          <w:rFonts w:ascii="Times New Roman" w:hAnsi="Times New Roman" w:cs="Times New Roman"/>
          <w:sz w:val="24"/>
          <w:szCs w:val="24"/>
        </w:rPr>
        <w:t>,</w:t>
      </w:r>
      <w:r w:rsidR="00E8487C" w:rsidRPr="003B6960">
        <w:rPr>
          <w:rFonts w:ascii="Times New Roman" w:hAnsi="Times New Roman" w:cs="Times New Roman"/>
          <w:sz w:val="24"/>
          <w:szCs w:val="24"/>
        </w:rPr>
        <w:t xml:space="preserve"> na ni vrhá špatné světlo (i přesto, že se již napravila) </w:t>
      </w:r>
      <w:r w:rsidR="00541942">
        <w:rPr>
          <w:rFonts w:ascii="Times New Roman" w:hAnsi="Times New Roman" w:cs="Times New Roman"/>
          <w:sz w:val="24"/>
          <w:szCs w:val="24"/>
        </w:rPr>
        <w:br/>
      </w:r>
      <w:r w:rsidR="00E8487C" w:rsidRPr="003B6960">
        <w:rPr>
          <w:rFonts w:ascii="Times New Roman" w:hAnsi="Times New Roman" w:cs="Times New Roman"/>
          <w:sz w:val="24"/>
          <w:szCs w:val="24"/>
        </w:rPr>
        <w:t>a podstatně jí ztěžuje resocializaci, která je rozhodující pro přesvědčení pachatele vést řádný život.</w:t>
      </w:r>
    </w:p>
    <w:p w:rsidR="00BC1BAB" w:rsidRPr="003B6960" w:rsidRDefault="00BC1BAB"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ab/>
        <w:t xml:space="preserve">Mladiství pachatelé jsou v této situaci zvýhodněni, neboť při odpykání </w:t>
      </w:r>
      <w:r w:rsidR="00D17AF2">
        <w:rPr>
          <w:rFonts w:ascii="Times New Roman" w:hAnsi="Times New Roman" w:cs="Times New Roman"/>
          <w:sz w:val="24"/>
          <w:szCs w:val="24"/>
        </w:rPr>
        <w:t xml:space="preserve">domácího vězení </w:t>
      </w:r>
      <w:r w:rsidRPr="003B6960">
        <w:rPr>
          <w:rFonts w:ascii="Times New Roman" w:hAnsi="Times New Roman" w:cs="Times New Roman"/>
          <w:sz w:val="24"/>
          <w:szCs w:val="24"/>
        </w:rPr>
        <w:t>mladistvým nastává fikce neodsouzení, a na mladistvého se hledí jako by nebyl nikdy odsouzen (§ 35 odst. 6 ZSVM). Jedním z hlavních důvodů této skutečnosti je pomoc mladistvému pachateli se snadnějším začleněním do společnosti.</w:t>
      </w:r>
    </w:p>
    <w:p w:rsidR="00BC1BAB" w:rsidRPr="003B6960" w:rsidRDefault="00BC1BAB" w:rsidP="00703763">
      <w:pPr>
        <w:tabs>
          <w:tab w:val="left" w:pos="567"/>
        </w:tabs>
        <w:spacing w:after="0" w:line="360" w:lineRule="auto"/>
        <w:jc w:val="both"/>
        <w:rPr>
          <w:rFonts w:ascii="Times New Roman" w:hAnsi="Times New Roman" w:cs="Times New Roman"/>
        </w:rPr>
      </w:pPr>
      <w:r w:rsidRPr="003B6960">
        <w:rPr>
          <w:rFonts w:ascii="Times New Roman" w:hAnsi="Times New Roman" w:cs="Times New Roman"/>
          <w:sz w:val="24"/>
          <w:szCs w:val="24"/>
        </w:rPr>
        <w:tab/>
      </w:r>
    </w:p>
    <w:p w:rsidR="00BC1BAB" w:rsidRPr="003B6960" w:rsidRDefault="00BC1BAB" w:rsidP="00703763">
      <w:pPr>
        <w:tabs>
          <w:tab w:val="left" w:pos="567"/>
        </w:tabs>
        <w:spacing w:after="0" w:line="360" w:lineRule="auto"/>
        <w:jc w:val="both"/>
        <w:rPr>
          <w:rFonts w:ascii="Times New Roman" w:hAnsi="Times New Roman" w:cs="Times New Roman"/>
          <w:sz w:val="24"/>
          <w:szCs w:val="24"/>
        </w:rPr>
      </w:pPr>
    </w:p>
    <w:p w:rsidR="00BC1BAB" w:rsidRPr="003B6960" w:rsidRDefault="00BC1BAB" w:rsidP="00703763">
      <w:pPr>
        <w:pStyle w:val="Nadpis2"/>
        <w:spacing w:before="0" w:after="0" w:line="360" w:lineRule="auto"/>
        <w:jc w:val="both"/>
        <w:rPr>
          <w:rFonts w:cs="Times New Roman"/>
        </w:rPr>
      </w:pPr>
      <w:bookmarkStart w:id="96" w:name="_Toc370397699"/>
      <w:bookmarkStart w:id="97" w:name="_Toc370924778"/>
      <w:bookmarkStart w:id="98" w:name="_Toc371009007"/>
      <w:bookmarkStart w:id="99" w:name="_Toc383042262"/>
      <w:bookmarkStart w:id="100" w:name="_Toc384201243"/>
      <w:r w:rsidRPr="003B6960">
        <w:rPr>
          <w:rFonts w:cs="Times New Roman"/>
        </w:rPr>
        <w:t>Výkon trestu domácího vězení</w:t>
      </w:r>
      <w:bookmarkEnd w:id="96"/>
      <w:bookmarkEnd w:id="97"/>
      <w:bookmarkEnd w:id="98"/>
      <w:bookmarkEnd w:id="99"/>
      <w:bookmarkEnd w:id="100"/>
      <w:r w:rsidRPr="003B6960">
        <w:rPr>
          <w:rFonts w:cs="Times New Roman"/>
        </w:rPr>
        <w:t xml:space="preserve"> </w:t>
      </w:r>
    </w:p>
    <w:p w:rsidR="00BC1BAB" w:rsidRPr="003B6960" w:rsidRDefault="00BC1BAB"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ab/>
        <w:t xml:space="preserve">Při výkonu trestu DV se pachatel přečinu musí zdržovat v soudem určeném obydlí nebo jeho části, a to v časovém období stanoveném mu soudem v odsuzujícím rozsudku. Porušit tuto povinnost smí pouze v případě, že mu v tom brání důležité důvody, především výkon zaměstnání nebo povolání, poskytnutí zdravotní péče v důsledku jeho onemocnění nebo úrazu (§ 60 odst. 3 TZ). Na dobu výkonu trestu může soud uložit pachateli přiměřená omezení nebo přiměřené povinnosti, které směřují pachatele k tomu, aby vedl řádný život. </w:t>
      </w:r>
    </w:p>
    <w:p w:rsidR="00BC1BAB" w:rsidRPr="003B6960" w:rsidRDefault="00BC1BAB"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ab/>
        <w:t xml:space="preserve">Vhodnost uložení těchto omezení či povinností, jakož i zjištění, zda má osoba trvalé bydliště či jiné místo vhodné pro výkon trestu má za úkol zjistit ještě před uložením trestu </w:t>
      </w:r>
      <w:r w:rsidR="00D17AF2">
        <w:rPr>
          <w:rFonts w:ascii="Times New Roman" w:hAnsi="Times New Roman" w:cs="Times New Roman"/>
          <w:sz w:val="24"/>
          <w:szCs w:val="24"/>
        </w:rPr>
        <w:t xml:space="preserve">domácího vězení úředník PMS. </w:t>
      </w:r>
      <w:r w:rsidRPr="003B6960">
        <w:rPr>
          <w:rFonts w:ascii="Times New Roman" w:hAnsi="Times New Roman" w:cs="Times New Roman"/>
          <w:sz w:val="24"/>
          <w:szCs w:val="24"/>
        </w:rPr>
        <w:t xml:space="preserve">Dále je ještě před uložením trestu na zjištění úředníka </w:t>
      </w:r>
      <w:r w:rsidR="00D17AF2">
        <w:rPr>
          <w:rFonts w:ascii="Times New Roman" w:hAnsi="Times New Roman" w:cs="Times New Roman"/>
          <w:sz w:val="24"/>
          <w:szCs w:val="24"/>
        </w:rPr>
        <w:t>probační a mediační služby</w:t>
      </w:r>
      <w:r w:rsidRPr="003B6960">
        <w:rPr>
          <w:rFonts w:ascii="Times New Roman" w:hAnsi="Times New Roman" w:cs="Times New Roman"/>
          <w:sz w:val="24"/>
          <w:szCs w:val="24"/>
        </w:rPr>
        <w:t>, zda pachatel přečinu není drogově závislý nebo nemá sklony k používání násilí, a to z důvodu posouzení osoby pachatele a tedy vhodnosti uložení trestu DV. Vhodnost uložení přiměřených omezení či povinností volí probační úředníci tak, aby byl co nejúčinněji naplněn cíl trestu a byla minimalizována rizika narušení řádného výkonu trestu.</w:t>
      </w:r>
      <w:r w:rsidRPr="003B6960">
        <w:rPr>
          <w:rStyle w:val="Znakapoznpodarou"/>
          <w:rFonts w:ascii="Times New Roman" w:hAnsi="Times New Roman" w:cs="Times New Roman"/>
          <w:sz w:val="24"/>
          <w:szCs w:val="24"/>
        </w:rPr>
        <w:footnoteReference w:id="112"/>
      </w:r>
      <w:r w:rsidRPr="003B6960">
        <w:rPr>
          <w:rFonts w:ascii="Times New Roman" w:hAnsi="Times New Roman" w:cs="Times New Roman"/>
          <w:sz w:val="24"/>
          <w:szCs w:val="24"/>
        </w:rPr>
        <w:t xml:space="preserve"> Tyto omezení a povinnosti vymezuje </w:t>
      </w:r>
      <w:r w:rsidR="001F10C7">
        <w:rPr>
          <w:rFonts w:ascii="Times New Roman" w:hAnsi="Times New Roman" w:cs="Times New Roman"/>
          <w:sz w:val="24"/>
          <w:szCs w:val="24"/>
        </w:rPr>
        <w:t>trestní zákoník</w:t>
      </w:r>
      <w:r w:rsidRPr="003B6960">
        <w:rPr>
          <w:rFonts w:ascii="Times New Roman" w:hAnsi="Times New Roman" w:cs="Times New Roman"/>
          <w:sz w:val="24"/>
          <w:szCs w:val="24"/>
        </w:rPr>
        <w:t xml:space="preserve"> v ustanovení §48 odst. 4., </w:t>
      </w:r>
      <w:r w:rsidR="00541942">
        <w:rPr>
          <w:rFonts w:ascii="Times New Roman" w:hAnsi="Times New Roman" w:cs="Times New Roman"/>
          <w:sz w:val="24"/>
          <w:szCs w:val="24"/>
        </w:rPr>
        <w:br/>
      </w:r>
      <w:r w:rsidRPr="003B6960">
        <w:rPr>
          <w:rFonts w:ascii="Times New Roman" w:hAnsi="Times New Roman" w:cs="Times New Roman"/>
          <w:sz w:val="24"/>
          <w:szCs w:val="24"/>
        </w:rPr>
        <w:t xml:space="preserve">jsou jimi například zdržení se návštěv pro pachatele nevhodného prostředí, sportovních, </w:t>
      </w:r>
      <w:r w:rsidRPr="003B6960">
        <w:rPr>
          <w:rFonts w:ascii="Times New Roman" w:hAnsi="Times New Roman" w:cs="Times New Roman"/>
          <w:sz w:val="24"/>
          <w:szCs w:val="24"/>
        </w:rPr>
        <w:lastRenderedPageBreak/>
        <w:t xml:space="preserve">kulturních a jiných společenských akcí a styku s určitými osobami nebo uložení povinnosti podrobit se léčení závislosti na návykových látkách. </w:t>
      </w:r>
    </w:p>
    <w:p w:rsidR="00BC1BAB" w:rsidRPr="003B6960" w:rsidRDefault="00BC1BAB" w:rsidP="00703763">
      <w:pPr>
        <w:tabs>
          <w:tab w:val="left" w:pos="567"/>
        </w:tabs>
        <w:spacing w:after="0" w:line="360" w:lineRule="auto"/>
        <w:jc w:val="both"/>
        <w:rPr>
          <w:rFonts w:ascii="Times New Roman" w:hAnsi="Times New Roman" w:cs="Times New Roman"/>
          <w:sz w:val="24"/>
          <w:szCs w:val="24"/>
        </w:rPr>
      </w:pPr>
    </w:p>
    <w:p w:rsidR="00BC1BAB" w:rsidRPr="003B6960" w:rsidRDefault="00BC1BAB" w:rsidP="00703763">
      <w:pPr>
        <w:tabs>
          <w:tab w:val="left" w:pos="567"/>
        </w:tabs>
        <w:spacing w:after="0" w:line="360" w:lineRule="auto"/>
        <w:jc w:val="both"/>
        <w:rPr>
          <w:rFonts w:ascii="Times New Roman" w:hAnsi="Times New Roman" w:cs="Times New Roman"/>
          <w:sz w:val="24"/>
          <w:szCs w:val="24"/>
        </w:rPr>
      </w:pPr>
    </w:p>
    <w:p w:rsidR="00BC1BAB" w:rsidRPr="003B6960" w:rsidRDefault="00BC1BAB" w:rsidP="00703763">
      <w:pPr>
        <w:pStyle w:val="Nadpis3"/>
        <w:spacing w:before="0" w:after="0" w:line="360" w:lineRule="auto"/>
        <w:jc w:val="both"/>
        <w:rPr>
          <w:rFonts w:cs="Times New Roman"/>
        </w:rPr>
      </w:pPr>
      <w:bookmarkStart w:id="101" w:name="_Toc370397700"/>
      <w:bookmarkStart w:id="102" w:name="_Toc370924779"/>
      <w:bookmarkStart w:id="103" w:name="_Toc371009008"/>
      <w:bookmarkStart w:id="104" w:name="_Toc383042263"/>
      <w:bookmarkStart w:id="105" w:name="_Toc384201244"/>
      <w:r w:rsidRPr="003B6960">
        <w:rPr>
          <w:rFonts w:cs="Times New Roman"/>
        </w:rPr>
        <w:t>Nařízení výkonu trestu domácího vězení</w:t>
      </w:r>
      <w:bookmarkEnd w:id="101"/>
      <w:bookmarkEnd w:id="102"/>
      <w:bookmarkEnd w:id="103"/>
      <w:bookmarkEnd w:id="104"/>
      <w:bookmarkEnd w:id="105"/>
    </w:p>
    <w:p w:rsidR="00BC1BAB" w:rsidRPr="003B6960" w:rsidRDefault="00BC1BAB"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ab/>
        <w:t xml:space="preserve">Nařízení výkonu trestu DV je upraveno </w:t>
      </w:r>
      <w:r w:rsidR="00D548D1">
        <w:rPr>
          <w:rFonts w:ascii="Times New Roman" w:hAnsi="Times New Roman" w:cs="Times New Roman"/>
          <w:sz w:val="24"/>
          <w:szCs w:val="24"/>
        </w:rPr>
        <w:t>trestním řádem</w:t>
      </w:r>
      <w:r w:rsidRPr="003B6960">
        <w:rPr>
          <w:rFonts w:ascii="Times New Roman" w:hAnsi="Times New Roman" w:cs="Times New Roman"/>
          <w:sz w:val="24"/>
          <w:szCs w:val="24"/>
        </w:rPr>
        <w:t xml:space="preserve">, který ukládá předsedovi senátu povinnost zaslat rozhodnutí, podle něhož se má vykonat trest </w:t>
      </w:r>
      <w:r w:rsidR="00D548D1">
        <w:rPr>
          <w:rFonts w:ascii="Times New Roman" w:hAnsi="Times New Roman" w:cs="Times New Roman"/>
          <w:sz w:val="24"/>
          <w:szCs w:val="24"/>
        </w:rPr>
        <w:t>domácího vězení</w:t>
      </w:r>
      <w:r w:rsidRPr="003B6960">
        <w:rPr>
          <w:rFonts w:ascii="Times New Roman" w:hAnsi="Times New Roman" w:cs="Times New Roman"/>
          <w:sz w:val="24"/>
          <w:szCs w:val="24"/>
        </w:rPr>
        <w:t xml:space="preserve">, odsouzenému a příslušnému středisku PMS ihned poté, co nabude vykonatelnosti. </w:t>
      </w:r>
      <w:r w:rsidR="000B6A53" w:rsidRPr="003B6960">
        <w:rPr>
          <w:rFonts w:ascii="Times New Roman" w:hAnsi="Times New Roman" w:cs="Times New Roman"/>
          <w:sz w:val="24"/>
          <w:szCs w:val="24"/>
        </w:rPr>
        <w:t>V nařízení určí předseda místo a počátek výkonu trestu (§ 334a TŘ)</w:t>
      </w:r>
      <w:r w:rsidRPr="003B6960">
        <w:rPr>
          <w:rFonts w:ascii="Times New Roman" w:hAnsi="Times New Roman" w:cs="Times New Roman"/>
          <w:sz w:val="24"/>
          <w:szCs w:val="24"/>
        </w:rPr>
        <w:t>.</w:t>
      </w:r>
    </w:p>
    <w:p w:rsidR="00510CB7" w:rsidRPr="003B6960" w:rsidRDefault="00BC1BAB"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ab/>
        <w:t xml:space="preserve">Příslušný k nařízení výkonu trestu </w:t>
      </w:r>
      <w:r w:rsidR="00D548D1">
        <w:rPr>
          <w:rFonts w:ascii="Times New Roman" w:hAnsi="Times New Roman" w:cs="Times New Roman"/>
          <w:sz w:val="24"/>
          <w:szCs w:val="24"/>
        </w:rPr>
        <w:t>domácího vězení</w:t>
      </w:r>
      <w:r w:rsidRPr="003B6960">
        <w:rPr>
          <w:rFonts w:ascii="Times New Roman" w:hAnsi="Times New Roman" w:cs="Times New Roman"/>
          <w:sz w:val="24"/>
          <w:szCs w:val="24"/>
        </w:rPr>
        <w:t xml:space="preserve"> bude předseda senátu soudu, který rozhodoval věc v prvním stupni (§ 315 odst. 2 TŘ). Při určování počátku trestu přihlíží soud k potřebě odsouzeného obstarat si své záležitosti. Tímto má zákonodárce na mysli například domluvu se zaměstnavatelem ohledně podmínek a výkonu zaměstnání v době výkonu trestu nebo domluvu se školským zařízením, které navštěvují pachatelovy děti apod. Zákon neurčuje žádnou konkrétní lhůtu, která by sloužila k obstarání záležitostí, je zcela na předsedovi senátu, jak dlouhou lhůtu určí. Při určování lhůty bude předseda senátu vždy přihlížet ke konkrétnímu pachateli a konkrétním okolnostem případu, především se řídí zásadou rychlosti</w:t>
      </w:r>
      <w:r w:rsidR="00510CB7" w:rsidRPr="003B6960">
        <w:rPr>
          <w:rFonts w:ascii="Times New Roman" w:hAnsi="Times New Roman" w:cs="Times New Roman"/>
          <w:sz w:val="24"/>
          <w:szCs w:val="24"/>
        </w:rPr>
        <w:t xml:space="preserve"> </w:t>
      </w:r>
      <w:r w:rsidR="004C33A2">
        <w:rPr>
          <w:rFonts w:ascii="Times New Roman" w:hAnsi="Times New Roman" w:cs="Times New Roman"/>
          <w:sz w:val="24"/>
          <w:szCs w:val="24"/>
        </w:rPr>
        <w:br/>
      </w:r>
      <w:r w:rsidR="00510CB7" w:rsidRPr="003B6960">
        <w:rPr>
          <w:rFonts w:ascii="Times New Roman" w:hAnsi="Times New Roman" w:cs="Times New Roman"/>
          <w:sz w:val="24"/>
          <w:szCs w:val="24"/>
        </w:rPr>
        <w:t>a bezodkladnosti výkonu trestu.</w:t>
      </w:r>
      <w:r w:rsidRPr="003B6960">
        <w:rPr>
          <w:rFonts w:ascii="Times New Roman" w:hAnsi="Times New Roman" w:cs="Times New Roman"/>
          <w:sz w:val="24"/>
          <w:szCs w:val="24"/>
        </w:rPr>
        <w:t xml:space="preserve"> </w:t>
      </w:r>
      <w:r w:rsidR="00510CB7" w:rsidRPr="003B6960">
        <w:rPr>
          <w:rFonts w:ascii="Times New Roman" w:hAnsi="Times New Roman" w:cs="Times New Roman"/>
          <w:sz w:val="24"/>
          <w:szCs w:val="24"/>
        </w:rPr>
        <w:t>P</w:t>
      </w:r>
      <w:r w:rsidRPr="003B6960">
        <w:rPr>
          <w:rFonts w:ascii="Times New Roman" w:hAnsi="Times New Roman" w:cs="Times New Roman"/>
          <w:sz w:val="24"/>
          <w:szCs w:val="24"/>
        </w:rPr>
        <w:t xml:space="preserve">řesto </w:t>
      </w:r>
      <w:r w:rsidR="00510CB7" w:rsidRPr="003B6960">
        <w:rPr>
          <w:rFonts w:ascii="Times New Roman" w:hAnsi="Times New Roman" w:cs="Times New Roman"/>
          <w:sz w:val="24"/>
          <w:szCs w:val="24"/>
        </w:rPr>
        <w:t xml:space="preserve">ale </w:t>
      </w:r>
      <w:r w:rsidRPr="003B6960">
        <w:rPr>
          <w:rFonts w:ascii="Times New Roman" w:hAnsi="Times New Roman" w:cs="Times New Roman"/>
          <w:sz w:val="24"/>
          <w:szCs w:val="24"/>
        </w:rPr>
        <w:t xml:space="preserve">musí dbát na zachování pachatelovy lidské důstojnosti (§ 37 odst. 2 TZ). </w:t>
      </w:r>
    </w:p>
    <w:p w:rsidR="00BC1BAB" w:rsidRPr="003B6960" w:rsidRDefault="00510CB7"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ab/>
      </w:r>
      <w:r w:rsidR="00BC1BAB" w:rsidRPr="003B6960">
        <w:rPr>
          <w:rFonts w:ascii="Times New Roman" w:hAnsi="Times New Roman" w:cs="Times New Roman"/>
          <w:sz w:val="24"/>
          <w:szCs w:val="24"/>
        </w:rPr>
        <w:t>Důležité je, aby výkon trestu nastal co nejdříve po odsouzení, v tuto dobu totiž přináší plný výchovný účinek na pachatele. Z tohoto důvodu se lhůta k obstarání záležitostí bude pohybovat v řádu dnů, maximálně týdnů.</w:t>
      </w:r>
      <w:r w:rsidR="00BC1BAB" w:rsidRPr="003B6960">
        <w:rPr>
          <w:rStyle w:val="Znakapoznpodarou"/>
          <w:rFonts w:ascii="Times New Roman" w:hAnsi="Times New Roman" w:cs="Times New Roman"/>
          <w:sz w:val="24"/>
          <w:szCs w:val="24"/>
        </w:rPr>
        <w:footnoteReference w:id="113"/>
      </w:r>
      <w:r w:rsidR="00BC1BAB" w:rsidRPr="003B6960">
        <w:rPr>
          <w:rFonts w:ascii="Times New Roman" w:hAnsi="Times New Roman" w:cs="Times New Roman"/>
          <w:sz w:val="24"/>
          <w:szCs w:val="24"/>
        </w:rPr>
        <w:t xml:space="preserve"> Pokud bychom chtěli toto tvrzení něčím doložit, máme k dispozici § 321 odst. 2 TŘ, který k obstarání záležitostí před uložením výkonu trestu odnětí svobody za splnění zákonem stanovených podmínek připouští uložení přiměřené lhůty, nesmí však přesahovat 1 měsíc.</w:t>
      </w:r>
    </w:p>
    <w:p w:rsidR="00BC1BAB" w:rsidRPr="003B6960" w:rsidRDefault="00BC1BAB"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ab/>
        <w:t xml:space="preserve">Místo výkonu trestu stanoví předseda senátu buďto v místě trvalého pobytu odsouzeného nebo v místě, kde se odsouzený zdržuje, a to s ohledem na jeho rodinné a osobní poměry. Odsouzený musí mít k tomuto místu jistý právní vztah, díky kterému má právo toto místo obývat, a zároveň zde musí existovat předpoklad, že mu toto právo bude svědčit </w:t>
      </w:r>
      <w:r w:rsidR="004C33A2">
        <w:rPr>
          <w:rFonts w:ascii="Times New Roman" w:hAnsi="Times New Roman" w:cs="Times New Roman"/>
          <w:sz w:val="24"/>
          <w:szCs w:val="24"/>
        </w:rPr>
        <w:br/>
      </w:r>
      <w:r w:rsidRPr="003B6960">
        <w:rPr>
          <w:rFonts w:ascii="Times New Roman" w:hAnsi="Times New Roman" w:cs="Times New Roman"/>
          <w:sz w:val="24"/>
          <w:szCs w:val="24"/>
        </w:rPr>
        <w:t xml:space="preserve">po celou dobu výkonu trestu </w:t>
      </w:r>
      <w:r w:rsidR="00D548D1">
        <w:rPr>
          <w:rFonts w:ascii="Times New Roman" w:hAnsi="Times New Roman" w:cs="Times New Roman"/>
          <w:sz w:val="24"/>
          <w:szCs w:val="24"/>
        </w:rPr>
        <w:t>domácího vězení</w:t>
      </w:r>
      <w:r w:rsidRPr="003B6960">
        <w:rPr>
          <w:rFonts w:ascii="Times New Roman" w:hAnsi="Times New Roman" w:cs="Times New Roman"/>
          <w:sz w:val="24"/>
          <w:szCs w:val="24"/>
        </w:rPr>
        <w:t>.</w:t>
      </w:r>
      <w:r w:rsidRPr="003B6960">
        <w:rPr>
          <w:rStyle w:val="Znakapoznpodarou"/>
          <w:rFonts w:ascii="Times New Roman" w:hAnsi="Times New Roman" w:cs="Times New Roman"/>
          <w:sz w:val="24"/>
          <w:szCs w:val="24"/>
        </w:rPr>
        <w:footnoteReference w:id="114"/>
      </w:r>
    </w:p>
    <w:p w:rsidR="00BC1BAB" w:rsidRPr="003B6960" w:rsidRDefault="00BC1BAB"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ab/>
        <w:t xml:space="preserve">Při stanovování místa výkonu trestu bude předseda senátu přihlížet i k zaměstnání odsouzeného a jeho možnostem dopravy do zaměstnání. Pokud by se místa možná k určení </w:t>
      </w:r>
      <w:r w:rsidRPr="003B6960">
        <w:rPr>
          <w:rFonts w:ascii="Times New Roman" w:hAnsi="Times New Roman" w:cs="Times New Roman"/>
          <w:sz w:val="24"/>
          <w:szCs w:val="24"/>
        </w:rPr>
        <w:lastRenderedPageBreak/>
        <w:t xml:space="preserve">výkonu trestu zdála všechna jako nevhodná, neměl by být trest </w:t>
      </w:r>
      <w:r w:rsidR="001F10C7">
        <w:rPr>
          <w:rFonts w:ascii="Times New Roman" w:hAnsi="Times New Roman" w:cs="Times New Roman"/>
          <w:sz w:val="24"/>
          <w:szCs w:val="24"/>
        </w:rPr>
        <w:t>domácího vězení</w:t>
      </w:r>
      <w:r w:rsidRPr="003B6960">
        <w:rPr>
          <w:rFonts w:ascii="Times New Roman" w:hAnsi="Times New Roman" w:cs="Times New Roman"/>
          <w:sz w:val="24"/>
          <w:szCs w:val="24"/>
        </w:rPr>
        <w:t xml:space="preserve"> vůbec uložen. V případě, že by se během výkonu trestu stalo místo výkonu nevhodným, </w:t>
      </w:r>
      <w:r w:rsidR="004C33A2">
        <w:rPr>
          <w:rFonts w:ascii="Times New Roman" w:hAnsi="Times New Roman" w:cs="Times New Roman"/>
          <w:sz w:val="24"/>
          <w:szCs w:val="24"/>
        </w:rPr>
        <w:br/>
      </w:r>
      <w:r w:rsidRPr="003B6960">
        <w:rPr>
          <w:rFonts w:ascii="Times New Roman" w:hAnsi="Times New Roman" w:cs="Times New Roman"/>
          <w:sz w:val="24"/>
          <w:szCs w:val="24"/>
        </w:rPr>
        <w:t>má předseda senátu zákonem přiznanou možnost toto místo změnit (§ 334e TŘ).</w:t>
      </w:r>
      <w:r w:rsidRPr="003B6960">
        <w:rPr>
          <w:rStyle w:val="Znakapoznpodarou"/>
          <w:rFonts w:ascii="Times New Roman" w:hAnsi="Times New Roman" w:cs="Times New Roman"/>
          <w:sz w:val="24"/>
          <w:szCs w:val="24"/>
        </w:rPr>
        <w:footnoteReference w:id="115"/>
      </w:r>
      <w:r w:rsidRPr="003B6960">
        <w:rPr>
          <w:rFonts w:ascii="Times New Roman" w:hAnsi="Times New Roman" w:cs="Times New Roman"/>
          <w:sz w:val="24"/>
          <w:szCs w:val="24"/>
        </w:rPr>
        <w:t xml:space="preserve"> </w:t>
      </w:r>
    </w:p>
    <w:p w:rsidR="00BC1BAB" w:rsidRPr="003B6960" w:rsidRDefault="00BC1BAB" w:rsidP="00703763">
      <w:pPr>
        <w:tabs>
          <w:tab w:val="left" w:pos="567"/>
        </w:tabs>
        <w:spacing w:after="0" w:line="360" w:lineRule="auto"/>
        <w:jc w:val="both"/>
        <w:rPr>
          <w:rFonts w:ascii="Times New Roman" w:hAnsi="Times New Roman" w:cs="Times New Roman"/>
          <w:sz w:val="24"/>
          <w:szCs w:val="24"/>
        </w:rPr>
      </w:pPr>
    </w:p>
    <w:p w:rsidR="000B6A53" w:rsidRPr="003B6960" w:rsidRDefault="000B6A53" w:rsidP="00703763">
      <w:pPr>
        <w:tabs>
          <w:tab w:val="left" w:pos="567"/>
        </w:tabs>
        <w:spacing w:after="0" w:line="360" w:lineRule="auto"/>
        <w:jc w:val="both"/>
        <w:rPr>
          <w:rFonts w:ascii="Times New Roman" w:hAnsi="Times New Roman" w:cs="Times New Roman"/>
          <w:sz w:val="24"/>
          <w:szCs w:val="24"/>
        </w:rPr>
      </w:pPr>
    </w:p>
    <w:p w:rsidR="00BC1BAB" w:rsidRPr="003B6960" w:rsidRDefault="00BC1BAB" w:rsidP="00703763">
      <w:pPr>
        <w:pStyle w:val="Nadpis2"/>
        <w:spacing w:before="0" w:after="0" w:line="360" w:lineRule="auto"/>
        <w:jc w:val="both"/>
        <w:rPr>
          <w:rFonts w:cs="Times New Roman"/>
        </w:rPr>
      </w:pPr>
      <w:bookmarkStart w:id="106" w:name="_Toc370397701"/>
      <w:bookmarkStart w:id="107" w:name="_Toc370924780"/>
      <w:bookmarkStart w:id="108" w:name="_Toc371009009"/>
      <w:bookmarkStart w:id="109" w:name="_Toc383042264"/>
      <w:bookmarkStart w:id="110" w:name="_Toc384201245"/>
      <w:r w:rsidRPr="003B6960">
        <w:rPr>
          <w:rFonts w:cs="Times New Roman"/>
        </w:rPr>
        <w:t>Kontrola výkonu trestu domácího vězení</w:t>
      </w:r>
      <w:bookmarkEnd w:id="106"/>
      <w:bookmarkEnd w:id="107"/>
      <w:bookmarkEnd w:id="108"/>
      <w:bookmarkEnd w:id="109"/>
      <w:bookmarkEnd w:id="110"/>
      <w:r w:rsidRPr="003B6960">
        <w:rPr>
          <w:rFonts w:cs="Times New Roman"/>
        </w:rPr>
        <w:t xml:space="preserve"> </w:t>
      </w:r>
    </w:p>
    <w:p w:rsidR="00BC1BAB" w:rsidRPr="003B6960" w:rsidRDefault="00BC1BAB"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rPr>
        <w:tab/>
      </w:r>
      <w:r w:rsidRPr="003B6960">
        <w:rPr>
          <w:rFonts w:ascii="Times New Roman" w:hAnsi="Times New Roman" w:cs="Times New Roman"/>
          <w:sz w:val="24"/>
          <w:szCs w:val="24"/>
        </w:rPr>
        <w:t xml:space="preserve">Kompetenci v oblasti kontroly výkonu trestu DV v současné době </w:t>
      </w:r>
      <w:r w:rsidR="00D548D1">
        <w:rPr>
          <w:rFonts w:ascii="Times New Roman" w:hAnsi="Times New Roman" w:cs="Times New Roman"/>
          <w:sz w:val="24"/>
          <w:szCs w:val="24"/>
        </w:rPr>
        <w:t>trestní řád</w:t>
      </w:r>
      <w:r w:rsidRPr="003B6960">
        <w:rPr>
          <w:rFonts w:ascii="Times New Roman" w:hAnsi="Times New Roman" w:cs="Times New Roman"/>
          <w:sz w:val="24"/>
          <w:szCs w:val="24"/>
        </w:rPr>
        <w:t xml:space="preserve"> svěřuje </w:t>
      </w:r>
      <w:r w:rsidR="00ED515C">
        <w:rPr>
          <w:rFonts w:ascii="Times New Roman" w:hAnsi="Times New Roman" w:cs="Times New Roman"/>
          <w:sz w:val="24"/>
          <w:szCs w:val="24"/>
        </w:rPr>
        <w:br/>
      </w:r>
      <w:r w:rsidRPr="003B6960">
        <w:rPr>
          <w:rFonts w:ascii="Times New Roman" w:hAnsi="Times New Roman" w:cs="Times New Roman"/>
          <w:sz w:val="24"/>
          <w:szCs w:val="24"/>
        </w:rPr>
        <w:t xml:space="preserve">do rukou PMS, za současného umožnění dvou typů kontroly. Prvním typem kontroly </w:t>
      </w:r>
      <w:r w:rsidR="00ED515C">
        <w:rPr>
          <w:rFonts w:ascii="Times New Roman" w:hAnsi="Times New Roman" w:cs="Times New Roman"/>
          <w:sz w:val="24"/>
          <w:szCs w:val="24"/>
        </w:rPr>
        <w:br/>
      </w:r>
      <w:r w:rsidRPr="003B6960">
        <w:rPr>
          <w:rFonts w:ascii="Times New Roman" w:hAnsi="Times New Roman" w:cs="Times New Roman"/>
          <w:sz w:val="24"/>
          <w:szCs w:val="24"/>
        </w:rPr>
        <w:t>je namátková kontrola odsouzeného prováděná probačním úředníkem, která je nyní jedinou aplikovanou metodou kontroly na našem území. Jako druhá možnost se jeví elektronický kontrolní systém, který umožňuje detekci pohybu odsouzeného (</w:t>
      </w:r>
      <w:r w:rsidRPr="003B6960">
        <w:rPr>
          <w:rFonts w:ascii="Times New Roman" w:hAnsi="Times New Roman" w:cs="Times New Roman"/>
        </w:rPr>
        <w:t>§ 334b odst. 1 TŘ)</w:t>
      </w:r>
      <w:r w:rsidRPr="003B6960">
        <w:rPr>
          <w:rFonts w:ascii="Times New Roman" w:hAnsi="Times New Roman" w:cs="Times New Roman"/>
          <w:sz w:val="24"/>
          <w:szCs w:val="24"/>
        </w:rPr>
        <w:t xml:space="preserve">. Tento ovšem v České republice ještě nebyl zaveden, což přináší mnohé těžkosti při výkonu kontroly nad dodržováním trestu DV v našich poměrech. </w:t>
      </w:r>
    </w:p>
    <w:p w:rsidR="00BC1BAB" w:rsidRPr="003B6960" w:rsidRDefault="00BC1BAB"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ab/>
        <w:t xml:space="preserve">Vznik tzv. elektronického sledování můžeme datovat někdy do počátku 80. let, kdy toto elektronické sledování započalo ve Spojených státech amerických. V současné době </w:t>
      </w:r>
      <w:r w:rsidR="00ED515C">
        <w:rPr>
          <w:rFonts w:ascii="Times New Roman" w:hAnsi="Times New Roman" w:cs="Times New Roman"/>
          <w:sz w:val="24"/>
          <w:szCs w:val="24"/>
        </w:rPr>
        <w:br/>
      </w:r>
      <w:r w:rsidRPr="003B6960">
        <w:rPr>
          <w:rFonts w:ascii="Times New Roman" w:hAnsi="Times New Roman" w:cs="Times New Roman"/>
          <w:sz w:val="24"/>
          <w:szCs w:val="24"/>
        </w:rPr>
        <w:t xml:space="preserve">se praktikují dvě základní formy sledování, a to buď sledování prostřednictvím elektronického náramku spojeného s řídící jednotkou v bytě odsouzeného, </w:t>
      </w:r>
      <w:r w:rsidR="00ED515C">
        <w:rPr>
          <w:rFonts w:ascii="Times New Roman" w:hAnsi="Times New Roman" w:cs="Times New Roman"/>
          <w:sz w:val="24"/>
          <w:szCs w:val="24"/>
        </w:rPr>
        <w:br/>
      </w:r>
      <w:r w:rsidRPr="003B6960">
        <w:rPr>
          <w:rFonts w:ascii="Times New Roman" w:hAnsi="Times New Roman" w:cs="Times New Roman"/>
          <w:sz w:val="24"/>
          <w:szCs w:val="24"/>
        </w:rPr>
        <w:t>nebo prostřednictvím vysílačky umístěné na jeho těle.</w:t>
      </w:r>
      <w:r w:rsidRPr="003B6960">
        <w:rPr>
          <w:rStyle w:val="Znakapoznpodarou"/>
          <w:rFonts w:ascii="Times New Roman" w:hAnsi="Times New Roman" w:cs="Times New Roman"/>
          <w:sz w:val="24"/>
          <w:szCs w:val="24"/>
        </w:rPr>
        <w:footnoteReference w:id="116"/>
      </w:r>
      <w:r w:rsidRPr="003B6960">
        <w:rPr>
          <w:rFonts w:ascii="Times New Roman" w:hAnsi="Times New Roman" w:cs="Times New Roman"/>
          <w:sz w:val="24"/>
          <w:szCs w:val="24"/>
        </w:rPr>
        <w:t xml:space="preserve"> </w:t>
      </w:r>
    </w:p>
    <w:p w:rsidR="00BC1BAB" w:rsidRPr="003B6960" w:rsidRDefault="00BC1BAB"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ab/>
        <w:t xml:space="preserve">První forma elektronického sledování spočívá v navázání spojení mezi náramkem </w:t>
      </w:r>
      <w:r w:rsidR="00ED515C">
        <w:rPr>
          <w:rFonts w:ascii="Times New Roman" w:hAnsi="Times New Roman" w:cs="Times New Roman"/>
          <w:sz w:val="24"/>
          <w:szCs w:val="24"/>
        </w:rPr>
        <w:br/>
      </w:r>
      <w:r w:rsidRPr="003B6960">
        <w:rPr>
          <w:rFonts w:ascii="Times New Roman" w:hAnsi="Times New Roman" w:cs="Times New Roman"/>
          <w:sz w:val="24"/>
          <w:szCs w:val="24"/>
        </w:rPr>
        <w:t xml:space="preserve">a řídící jednotkou, kdy pokud se odsouzený zdržuje v domě, jednotka zachycuje signál </w:t>
      </w:r>
      <w:r w:rsidR="00ED515C">
        <w:rPr>
          <w:rFonts w:ascii="Times New Roman" w:hAnsi="Times New Roman" w:cs="Times New Roman"/>
          <w:sz w:val="24"/>
          <w:szCs w:val="24"/>
        </w:rPr>
        <w:br/>
      </w:r>
      <w:r w:rsidRPr="003B6960">
        <w:rPr>
          <w:rFonts w:ascii="Times New Roman" w:hAnsi="Times New Roman" w:cs="Times New Roman"/>
          <w:sz w:val="24"/>
          <w:szCs w:val="24"/>
        </w:rPr>
        <w:t>a sděluje kontrolnímu středisku polohu pachatele v domě. Pokud však pachatel opustí dům, řídící jednotka ztrácí signál a uvědomuje kontrolní středisko o opuštění místa výkonu trestu odsouzeným. V takovém případě je o chování odsouzeného kontrolním střediskem informován příslušný orgán, tedy PMS nebo soud.</w:t>
      </w:r>
      <w:r w:rsidRPr="003B6960">
        <w:rPr>
          <w:rStyle w:val="Znakapoznpodarou"/>
          <w:rFonts w:ascii="Times New Roman" w:hAnsi="Times New Roman" w:cs="Times New Roman"/>
          <w:sz w:val="24"/>
          <w:szCs w:val="24"/>
        </w:rPr>
        <w:footnoteReference w:id="117"/>
      </w:r>
      <w:r w:rsidRPr="003B6960">
        <w:rPr>
          <w:rFonts w:ascii="Times New Roman" w:hAnsi="Times New Roman" w:cs="Times New Roman"/>
          <w:sz w:val="24"/>
          <w:szCs w:val="24"/>
        </w:rPr>
        <w:t xml:space="preserve"> Druh</w:t>
      </w:r>
      <w:r w:rsidR="000B6A53" w:rsidRPr="003B6960">
        <w:rPr>
          <w:rFonts w:ascii="Times New Roman" w:hAnsi="Times New Roman" w:cs="Times New Roman"/>
          <w:sz w:val="24"/>
          <w:szCs w:val="24"/>
        </w:rPr>
        <w:t xml:space="preserve">á forma el. </w:t>
      </w:r>
      <w:proofErr w:type="gramStart"/>
      <w:r w:rsidR="000B6A53" w:rsidRPr="003B6960">
        <w:rPr>
          <w:rFonts w:ascii="Times New Roman" w:hAnsi="Times New Roman" w:cs="Times New Roman"/>
          <w:sz w:val="24"/>
          <w:szCs w:val="24"/>
        </w:rPr>
        <w:t>monitoringu</w:t>
      </w:r>
      <w:proofErr w:type="gramEnd"/>
      <w:r w:rsidR="000B6A53" w:rsidRPr="003B6960">
        <w:rPr>
          <w:rFonts w:ascii="Times New Roman" w:hAnsi="Times New Roman" w:cs="Times New Roman"/>
          <w:sz w:val="24"/>
          <w:szCs w:val="24"/>
        </w:rPr>
        <w:t xml:space="preserve"> spočívá </w:t>
      </w:r>
      <w:r w:rsidRPr="003B6960">
        <w:rPr>
          <w:rFonts w:ascii="Times New Roman" w:hAnsi="Times New Roman" w:cs="Times New Roman"/>
          <w:sz w:val="24"/>
          <w:szCs w:val="24"/>
        </w:rPr>
        <w:t>v satelitním sledování odsouzeného. Praktická se jeví v případě, kdy je odsouzenému uložena vedle trestu povinnost vyhýbat se určitým místům, neboť toto zařízení umožňuje sledovat nepřetržitě polohu odsouzeného.</w:t>
      </w:r>
      <w:r w:rsidRPr="003B6960">
        <w:rPr>
          <w:rStyle w:val="Znakapoznpodarou"/>
          <w:rFonts w:ascii="Times New Roman" w:hAnsi="Times New Roman" w:cs="Times New Roman"/>
          <w:sz w:val="24"/>
          <w:szCs w:val="24"/>
        </w:rPr>
        <w:footnoteReference w:id="118"/>
      </w:r>
      <w:r w:rsidRPr="003B6960">
        <w:rPr>
          <w:rFonts w:ascii="Times New Roman" w:hAnsi="Times New Roman" w:cs="Times New Roman"/>
          <w:sz w:val="24"/>
          <w:szCs w:val="24"/>
        </w:rPr>
        <w:t xml:space="preserve"> </w:t>
      </w:r>
    </w:p>
    <w:p w:rsidR="00BC1BAB" w:rsidRPr="003B6960" w:rsidRDefault="00BC1BAB"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ab/>
        <w:t xml:space="preserve">Jako následek pachatelova porušení, soudem mu uloženého chování, může soud přeměnit pachateli výkon trestu </w:t>
      </w:r>
      <w:r w:rsidR="00134CEF">
        <w:rPr>
          <w:rFonts w:ascii="Times New Roman" w:hAnsi="Times New Roman" w:cs="Times New Roman"/>
          <w:sz w:val="24"/>
          <w:szCs w:val="24"/>
        </w:rPr>
        <w:t xml:space="preserve">domácího vězení </w:t>
      </w:r>
      <w:r w:rsidRPr="003B6960">
        <w:rPr>
          <w:rFonts w:ascii="Times New Roman" w:hAnsi="Times New Roman" w:cs="Times New Roman"/>
          <w:sz w:val="24"/>
          <w:szCs w:val="24"/>
        </w:rPr>
        <w:t>na trest odnětí svobody.</w:t>
      </w:r>
    </w:p>
    <w:p w:rsidR="00BC1BAB" w:rsidRPr="003B6960" w:rsidRDefault="00BC1BAB" w:rsidP="00703763">
      <w:pPr>
        <w:pStyle w:val="Nadpis3"/>
        <w:spacing w:before="0" w:after="0" w:line="360" w:lineRule="auto"/>
        <w:jc w:val="both"/>
        <w:rPr>
          <w:rFonts w:cs="Times New Roman"/>
        </w:rPr>
      </w:pPr>
      <w:bookmarkStart w:id="111" w:name="_Toc370397702"/>
      <w:bookmarkStart w:id="112" w:name="_Toc370924781"/>
      <w:bookmarkStart w:id="113" w:name="_Toc371009010"/>
      <w:bookmarkStart w:id="114" w:name="_Toc383042265"/>
      <w:bookmarkStart w:id="115" w:name="_Toc384201246"/>
      <w:r w:rsidRPr="003B6960">
        <w:rPr>
          <w:rFonts w:cs="Times New Roman"/>
        </w:rPr>
        <w:lastRenderedPageBreak/>
        <w:t>Kontrola výkonu trestu probačním úředníkem</w:t>
      </w:r>
      <w:bookmarkEnd w:id="111"/>
      <w:bookmarkEnd w:id="112"/>
      <w:bookmarkEnd w:id="113"/>
      <w:bookmarkEnd w:id="114"/>
      <w:bookmarkEnd w:id="115"/>
    </w:p>
    <w:p w:rsidR="00BC1BAB" w:rsidRPr="003B6960" w:rsidRDefault="00BC1BAB"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rPr>
        <w:tab/>
      </w:r>
      <w:r w:rsidRPr="003B6960">
        <w:rPr>
          <w:rFonts w:ascii="Times New Roman" w:hAnsi="Times New Roman" w:cs="Times New Roman"/>
          <w:sz w:val="24"/>
          <w:szCs w:val="24"/>
        </w:rPr>
        <w:t xml:space="preserve">Kontrola výkonu trestu DV spočívá především v podobě namátkové kontroly úředníka PMS v místě výkonu trestu, ale jsou zde i další možnosti, jak výkon tohoto trestu kontrolovat. Další možnost kontroly se vztahuje na odsouzeného, kterému bylo současně s trestem </w:t>
      </w:r>
      <w:r w:rsidR="00D548D1">
        <w:rPr>
          <w:rFonts w:ascii="Times New Roman" w:hAnsi="Times New Roman" w:cs="Times New Roman"/>
          <w:sz w:val="24"/>
          <w:szCs w:val="24"/>
        </w:rPr>
        <w:t>domácího vězení</w:t>
      </w:r>
      <w:r w:rsidRPr="003B6960">
        <w:rPr>
          <w:rFonts w:ascii="Times New Roman" w:hAnsi="Times New Roman" w:cs="Times New Roman"/>
          <w:sz w:val="24"/>
          <w:szCs w:val="24"/>
        </w:rPr>
        <w:t xml:space="preserve"> uloženo nějaké omezení či plnění povinností dle §48 odst. 4 TZ</w:t>
      </w:r>
      <w:r w:rsidR="00134CEF">
        <w:rPr>
          <w:rFonts w:ascii="Times New Roman" w:hAnsi="Times New Roman" w:cs="Times New Roman"/>
          <w:sz w:val="24"/>
          <w:szCs w:val="24"/>
        </w:rPr>
        <w:t>. T</w:t>
      </w:r>
      <w:r w:rsidRPr="003B6960">
        <w:rPr>
          <w:rFonts w:ascii="Times New Roman" w:hAnsi="Times New Roman" w:cs="Times New Roman"/>
          <w:sz w:val="24"/>
          <w:szCs w:val="24"/>
        </w:rPr>
        <w:t xml:space="preserve">oto plnění je kontrolováno pomocí vyhodnocování. Vyhodnocují se soudem uložená přiměřená omezení a povinnosti směřující k tomu, aby odsouzený vedl řádný život. Další možností jak výkon trestu kontrolovat je prověřování, zda odsouzený plní svou povinnost uloženou mu soudem, zda nahrazuje způsobenou škodu v souladu s rozhodnutím </w:t>
      </w:r>
      <w:r w:rsidR="000B6A53" w:rsidRPr="003B6960">
        <w:rPr>
          <w:rFonts w:ascii="Times New Roman" w:hAnsi="Times New Roman" w:cs="Times New Roman"/>
          <w:sz w:val="24"/>
          <w:szCs w:val="24"/>
        </w:rPr>
        <w:t xml:space="preserve">dle </w:t>
      </w:r>
      <w:r w:rsidRPr="003B6960">
        <w:rPr>
          <w:rFonts w:ascii="Times New Roman" w:hAnsi="Times New Roman" w:cs="Times New Roman"/>
          <w:sz w:val="24"/>
          <w:szCs w:val="24"/>
        </w:rPr>
        <w:t xml:space="preserve">§ 60 odst. 4 TZ nebo zda plní výchovná opatření uložená mu soudem podle § 60 odst. 5 TZ. Neméně důležitou součástí kontroly je povinnost informovat soud o porušení podmínek výkonu trestu nebo o neplnění přiměřených opatření nebo přiměřených povinností uložených odsouzenému podle </w:t>
      </w:r>
      <w:r w:rsidR="00134CEF">
        <w:rPr>
          <w:rFonts w:ascii="Times New Roman" w:hAnsi="Times New Roman" w:cs="Times New Roman"/>
          <w:sz w:val="24"/>
          <w:szCs w:val="24"/>
        </w:rPr>
        <w:br/>
      </w:r>
      <w:r w:rsidRPr="003B6960">
        <w:rPr>
          <w:rFonts w:ascii="Times New Roman" w:hAnsi="Times New Roman" w:cs="Times New Roman"/>
          <w:sz w:val="24"/>
          <w:szCs w:val="24"/>
        </w:rPr>
        <w:t>§60 odst. 5 TZ.</w:t>
      </w:r>
      <w:r w:rsidRPr="003B6960">
        <w:rPr>
          <w:rStyle w:val="Znakapoznpodarou"/>
          <w:rFonts w:ascii="Times New Roman" w:hAnsi="Times New Roman" w:cs="Times New Roman"/>
          <w:sz w:val="24"/>
          <w:szCs w:val="24"/>
        </w:rPr>
        <w:footnoteReference w:id="119"/>
      </w:r>
    </w:p>
    <w:p w:rsidR="00BC1BAB" w:rsidRPr="003B6960" w:rsidRDefault="00BC1BAB"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ab/>
        <w:t xml:space="preserve">Odsouzený je při výkonu kontroly trestu povinen poskytovat veškerou potřebnou součinnost. Tato součinnost spočívá především v tom, že umožní probačnímu úředníkovi kontrolu </w:t>
      </w:r>
      <w:r w:rsidR="000B6A53" w:rsidRPr="003B6960">
        <w:rPr>
          <w:rFonts w:ascii="Times New Roman" w:hAnsi="Times New Roman" w:cs="Times New Roman"/>
          <w:sz w:val="24"/>
          <w:szCs w:val="24"/>
        </w:rPr>
        <w:t>své</w:t>
      </w:r>
      <w:r w:rsidRPr="003B6960">
        <w:rPr>
          <w:rFonts w:ascii="Times New Roman" w:hAnsi="Times New Roman" w:cs="Times New Roman"/>
          <w:sz w:val="24"/>
          <w:szCs w:val="24"/>
        </w:rPr>
        <w:t xml:space="preserve"> přítomnosti v místě a době výkonu trestu, včetně umožnění vstupu probačního úředníka do obydlí odsouzeného. Odsouzený má taktéž povinnost kdykoli v průběhu trestu prokázat probačnímu úředníkovi na požádání svou totožnost. Naopak probačního úředníka může odsouzený kdykoliv v průběhu výkonu trestu pořádat o pomoc při řešení situací souvisejících s výkonem kontroly trestu.</w:t>
      </w:r>
      <w:r w:rsidRPr="003B6960">
        <w:rPr>
          <w:rStyle w:val="Znakapoznpodarou"/>
          <w:rFonts w:ascii="Times New Roman" w:hAnsi="Times New Roman" w:cs="Times New Roman"/>
          <w:sz w:val="24"/>
          <w:szCs w:val="24"/>
        </w:rPr>
        <w:footnoteReference w:id="120"/>
      </w:r>
      <w:r w:rsidRPr="003B6960">
        <w:rPr>
          <w:rFonts w:ascii="Times New Roman" w:hAnsi="Times New Roman" w:cs="Times New Roman"/>
          <w:sz w:val="24"/>
          <w:szCs w:val="24"/>
        </w:rPr>
        <w:t xml:space="preserve"> </w:t>
      </w:r>
    </w:p>
    <w:p w:rsidR="00BC1BAB" w:rsidRPr="003B6960" w:rsidRDefault="00BC1BAB"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ab/>
        <w:t xml:space="preserve">Dle mého názoru je nedokonalá kontrola fungující v současné době v České republice zcela nedostatečná pro apel na odsouzeného, aby dodržoval režim trestu stanovený </w:t>
      </w:r>
      <w:r w:rsidR="00ED515C">
        <w:rPr>
          <w:rFonts w:ascii="Times New Roman" w:hAnsi="Times New Roman" w:cs="Times New Roman"/>
          <w:sz w:val="24"/>
          <w:szCs w:val="24"/>
        </w:rPr>
        <w:br/>
      </w:r>
      <w:r w:rsidRPr="003B6960">
        <w:rPr>
          <w:rFonts w:ascii="Times New Roman" w:hAnsi="Times New Roman" w:cs="Times New Roman"/>
          <w:sz w:val="24"/>
          <w:szCs w:val="24"/>
        </w:rPr>
        <w:t xml:space="preserve">mu soudem. Při poměru počtu odsouzených a počtu probačních úředníků, vzhledem k tomu, že probační úředníci mají i jiné povinnosti než kontrolovat výkon trestu DV odsouzených, </w:t>
      </w:r>
      <w:r w:rsidR="00ED515C">
        <w:rPr>
          <w:rFonts w:ascii="Times New Roman" w:hAnsi="Times New Roman" w:cs="Times New Roman"/>
          <w:sz w:val="24"/>
          <w:szCs w:val="24"/>
        </w:rPr>
        <w:br/>
      </w:r>
      <w:r w:rsidRPr="003B6960">
        <w:rPr>
          <w:rFonts w:ascii="Times New Roman" w:hAnsi="Times New Roman" w:cs="Times New Roman"/>
          <w:sz w:val="24"/>
          <w:szCs w:val="24"/>
        </w:rPr>
        <w:t xml:space="preserve">je zcela nemožné považovat systém kontroly náhodnými návštěvami probačního úředníka </w:t>
      </w:r>
      <w:r w:rsidR="00ED515C">
        <w:rPr>
          <w:rFonts w:ascii="Times New Roman" w:hAnsi="Times New Roman" w:cs="Times New Roman"/>
          <w:sz w:val="24"/>
          <w:szCs w:val="24"/>
        </w:rPr>
        <w:br/>
      </w:r>
      <w:r w:rsidRPr="003B6960">
        <w:rPr>
          <w:rFonts w:ascii="Times New Roman" w:hAnsi="Times New Roman" w:cs="Times New Roman"/>
          <w:sz w:val="24"/>
          <w:szCs w:val="24"/>
        </w:rPr>
        <w:t xml:space="preserve">za dostatečný a efektivní. Mám za to, že mnozí odsouzení jsou si tohoto faktu vědomi </w:t>
      </w:r>
      <w:r w:rsidR="00ED515C">
        <w:rPr>
          <w:rFonts w:ascii="Times New Roman" w:hAnsi="Times New Roman" w:cs="Times New Roman"/>
          <w:sz w:val="24"/>
          <w:szCs w:val="24"/>
        </w:rPr>
        <w:br/>
      </w:r>
      <w:r w:rsidRPr="003B6960">
        <w:rPr>
          <w:rFonts w:ascii="Times New Roman" w:hAnsi="Times New Roman" w:cs="Times New Roman"/>
          <w:sz w:val="24"/>
          <w:szCs w:val="24"/>
        </w:rPr>
        <w:t>a při přijím</w:t>
      </w:r>
      <w:r w:rsidR="00D548D1">
        <w:rPr>
          <w:rFonts w:ascii="Times New Roman" w:hAnsi="Times New Roman" w:cs="Times New Roman"/>
          <w:sz w:val="24"/>
          <w:szCs w:val="24"/>
        </w:rPr>
        <w:t>ání</w:t>
      </w:r>
      <w:r w:rsidRPr="003B6960">
        <w:rPr>
          <w:rFonts w:ascii="Times New Roman" w:hAnsi="Times New Roman" w:cs="Times New Roman"/>
          <w:sz w:val="24"/>
          <w:szCs w:val="24"/>
        </w:rPr>
        <w:t xml:space="preserve"> trestu </w:t>
      </w:r>
      <w:r w:rsidR="00D548D1">
        <w:rPr>
          <w:rFonts w:ascii="Times New Roman" w:hAnsi="Times New Roman" w:cs="Times New Roman"/>
          <w:sz w:val="24"/>
          <w:szCs w:val="24"/>
        </w:rPr>
        <w:t>domácího vězení</w:t>
      </w:r>
      <w:r w:rsidRPr="003B6960">
        <w:rPr>
          <w:rFonts w:ascii="Times New Roman" w:hAnsi="Times New Roman" w:cs="Times New Roman"/>
          <w:sz w:val="24"/>
          <w:szCs w:val="24"/>
        </w:rPr>
        <w:t xml:space="preserve">, spekulují s faktem, že nebude nutné ho dodržovat v plném rozsahu. Řekla bych, že mohou s docela velkou pravděpodobností spoléhat na to, </w:t>
      </w:r>
      <w:r w:rsidR="00ED515C">
        <w:rPr>
          <w:rFonts w:ascii="Times New Roman" w:hAnsi="Times New Roman" w:cs="Times New Roman"/>
          <w:sz w:val="24"/>
          <w:szCs w:val="24"/>
        </w:rPr>
        <w:br/>
      </w:r>
      <w:r w:rsidRPr="003B6960">
        <w:rPr>
          <w:rFonts w:ascii="Times New Roman" w:hAnsi="Times New Roman" w:cs="Times New Roman"/>
          <w:sz w:val="24"/>
          <w:szCs w:val="24"/>
        </w:rPr>
        <w:t>že i když poruší podmínky výkonu trestu, nikdo jim na to nepřijde.</w:t>
      </w:r>
      <w:r w:rsidRPr="003B6960">
        <w:rPr>
          <w:rStyle w:val="Znakapoznpodarou"/>
          <w:rFonts w:ascii="Times New Roman" w:hAnsi="Times New Roman" w:cs="Times New Roman"/>
          <w:sz w:val="24"/>
          <w:szCs w:val="24"/>
        </w:rPr>
        <w:footnoteReference w:id="121"/>
      </w:r>
    </w:p>
    <w:p w:rsidR="00BC1BAB" w:rsidRPr="003B6960" w:rsidRDefault="00BC1BAB"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ab/>
        <w:t xml:space="preserve">Nedostatečná kontrola způsobuje povědomí vězňů o tom, že mají stále dostatek svobody, a tak ani nepociťují, že jsou trestání. S problematikou nedostatečné kontroly </w:t>
      </w:r>
      <w:r w:rsidR="00843261">
        <w:rPr>
          <w:rFonts w:ascii="Times New Roman" w:hAnsi="Times New Roman" w:cs="Times New Roman"/>
          <w:sz w:val="24"/>
          <w:szCs w:val="24"/>
        </w:rPr>
        <w:br/>
      </w:r>
      <w:r w:rsidRPr="003B6960">
        <w:rPr>
          <w:rFonts w:ascii="Times New Roman" w:hAnsi="Times New Roman" w:cs="Times New Roman"/>
          <w:sz w:val="24"/>
          <w:szCs w:val="24"/>
        </w:rPr>
        <w:lastRenderedPageBreak/>
        <w:t xml:space="preserve">je spojen i fakt, že mnoho soudců odmítá trest domácího vězení aplikovat, neboť jsou </w:t>
      </w:r>
      <w:r w:rsidR="00843261">
        <w:rPr>
          <w:rFonts w:ascii="Times New Roman" w:hAnsi="Times New Roman" w:cs="Times New Roman"/>
          <w:sz w:val="24"/>
          <w:szCs w:val="24"/>
        </w:rPr>
        <w:br/>
      </w:r>
      <w:r w:rsidRPr="003B6960">
        <w:rPr>
          <w:rFonts w:ascii="Times New Roman" w:hAnsi="Times New Roman" w:cs="Times New Roman"/>
          <w:sz w:val="24"/>
          <w:szCs w:val="24"/>
        </w:rPr>
        <w:t xml:space="preserve">si vědomi toho, že bez apelu na odsouzeného nemusí být dosaženo účelu trestu, </w:t>
      </w:r>
      <w:r w:rsidR="00843261">
        <w:rPr>
          <w:rFonts w:ascii="Times New Roman" w:hAnsi="Times New Roman" w:cs="Times New Roman"/>
          <w:sz w:val="24"/>
          <w:szCs w:val="24"/>
        </w:rPr>
        <w:br/>
      </w:r>
      <w:r w:rsidRPr="003B6960">
        <w:rPr>
          <w:rFonts w:ascii="Times New Roman" w:hAnsi="Times New Roman" w:cs="Times New Roman"/>
          <w:sz w:val="24"/>
          <w:szCs w:val="24"/>
        </w:rPr>
        <w:t>tak jak je předpokládáno. Neaplikování úspornějšího trestu DV je spojeno s hlídáním mnohem dražším, tedy s uvězněním vězně v klasickém vězení.</w:t>
      </w:r>
      <w:r w:rsidRPr="003B6960">
        <w:rPr>
          <w:rStyle w:val="Znakapoznpodarou"/>
          <w:rFonts w:ascii="Times New Roman" w:hAnsi="Times New Roman" w:cs="Times New Roman"/>
          <w:sz w:val="24"/>
          <w:szCs w:val="24"/>
        </w:rPr>
        <w:footnoteReference w:id="122"/>
      </w:r>
      <w:r w:rsidRPr="003B6960">
        <w:rPr>
          <w:rFonts w:ascii="Times New Roman" w:hAnsi="Times New Roman" w:cs="Times New Roman"/>
          <w:sz w:val="24"/>
          <w:szCs w:val="24"/>
        </w:rPr>
        <w:t xml:space="preserve"> </w:t>
      </w:r>
    </w:p>
    <w:p w:rsidR="000309EA" w:rsidRPr="003B6960" w:rsidRDefault="000309EA"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ab/>
      </w:r>
    </w:p>
    <w:p w:rsidR="00BC1BAB" w:rsidRPr="003B6960" w:rsidRDefault="00BC1BAB" w:rsidP="00703763">
      <w:pPr>
        <w:tabs>
          <w:tab w:val="left" w:pos="567"/>
        </w:tabs>
        <w:spacing w:after="0" w:line="360" w:lineRule="auto"/>
        <w:jc w:val="both"/>
        <w:rPr>
          <w:rFonts w:ascii="Times New Roman" w:hAnsi="Times New Roman" w:cs="Times New Roman"/>
        </w:rPr>
      </w:pPr>
    </w:p>
    <w:p w:rsidR="00BC1BAB" w:rsidRPr="003B6960" w:rsidRDefault="00BC1BAB" w:rsidP="00703763">
      <w:pPr>
        <w:pStyle w:val="Nadpis3"/>
        <w:spacing w:before="0" w:after="0" w:line="360" w:lineRule="auto"/>
        <w:jc w:val="both"/>
        <w:rPr>
          <w:rFonts w:cs="Times New Roman"/>
        </w:rPr>
      </w:pPr>
      <w:bookmarkStart w:id="116" w:name="_Toc370397703"/>
      <w:bookmarkStart w:id="117" w:name="_Toc370924782"/>
      <w:bookmarkStart w:id="118" w:name="_Toc371009011"/>
      <w:bookmarkStart w:id="119" w:name="_Toc383042266"/>
      <w:bookmarkStart w:id="120" w:name="_Toc384201247"/>
      <w:r w:rsidRPr="003B6960">
        <w:rPr>
          <w:rFonts w:cs="Times New Roman"/>
        </w:rPr>
        <w:t>Kontrola výkonu trestu elektronickým monitoringem</w:t>
      </w:r>
      <w:bookmarkEnd w:id="116"/>
      <w:bookmarkEnd w:id="117"/>
      <w:bookmarkEnd w:id="118"/>
      <w:bookmarkEnd w:id="119"/>
      <w:bookmarkEnd w:id="120"/>
      <w:r w:rsidRPr="003B6960">
        <w:rPr>
          <w:rFonts w:cs="Times New Roman"/>
        </w:rPr>
        <w:t xml:space="preserve"> </w:t>
      </w:r>
    </w:p>
    <w:p w:rsidR="00BC1BAB" w:rsidRPr="003B6960" w:rsidRDefault="00BC1BAB"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ab/>
        <w:t xml:space="preserve">Ohledně elektronické kontroly trestu DV vypracovalo Ministerstvo spravedlnosti projekt, kterým byla při zavádění trestu </w:t>
      </w:r>
      <w:r w:rsidR="00D548D1">
        <w:rPr>
          <w:rFonts w:ascii="Times New Roman" w:hAnsi="Times New Roman" w:cs="Times New Roman"/>
          <w:sz w:val="24"/>
          <w:szCs w:val="24"/>
        </w:rPr>
        <w:t>domácího vězení</w:t>
      </w:r>
      <w:r w:rsidRPr="003B6960">
        <w:rPr>
          <w:rFonts w:ascii="Times New Roman" w:hAnsi="Times New Roman" w:cs="Times New Roman"/>
          <w:sz w:val="24"/>
          <w:szCs w:val="24"/>
        </w:rPr>
        <w:t xml:space="preserve"> do právního řádu České republiky rozpracována kontrola výkonu trestu, a to rozdělením do tří fází.</w:t>
      </w:r>
      <w:r w:rsidRPr="003B6960">
        <w:rPr>
          <w:rStyle w:val="Znakapoznpodarou"/>
          <w:rFonts w:ascii="Times New Roman" w:hAnsi="Times New Roman" w:cs="Times New Roman"/>
          <w:sz w:val="24"/>
          <w:szCs w:val="24"/>
        </w:rPr>
        <w:t xml:space="preserve"> </w:t>
      </w:r>
      <w:r w:rsidRPr="003B6960">
        <w:rPr>
          <w:rStyle w:val="Znakapoznpodarou"/>
          <w:rFonts w:ascii="Times New Roman" w:hAnsi="Times New Roman" w:cs="Times New Roman"/>
          <w:sz w:val="24"/>
          <w:szCs w:val="24"/>
        </w:rPr>
        <w:footnoteReference w:id="123"/>
      </w:r>
      <w:r w:rsidRPr="003B6960">
        <w:rPr>
          <w:rFonts w:ascii="Times New Roman" w:hAnsi="Times New Roman" w:cs="Times New Roman"/>
          <w:sz w:val="24"/>
          <w:szCs w:val="24"/>
        </w:rPr>
        <w:t xml:space="preserve"> </w:t>
      </w:r>
    </w:p>
    <w:p w:rsidR="00BC1BAB" w:rsidRPr="003B6960" w:rsidRDefault="00BC1BAB"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ab/>
        <w:t xml:space="preserve">V první fázi po zavedení trestu do </w:t>
      </w:r>
      <w:r w:rsidR="00D548D1">
        <w:rPr>
          <w:rFonts w:ascii="Times New Roman" w:hAnsi="Times New Roman" w:cs="Times New Roman"/>
          <w:sz w:val="24"/>
          <w:szCs w:val="24"/>
        </w:rPr>
        <w:t>trestního zákoníku</w:t>
      </w:r>
      <w:r w:rsidRPr="003B6960">
        <w:rPr>
          <w:rFonts w:ascii="Times New Roman" w:hAnsi="Times New Roman" w:cs="Times New Roman"/>
          <w:sz w:val="24"/>
          <w:szCs w:val="24"/>
        </w:rPr>
        <w:t xml:space="preserve"> se předpokládala kontrola výkonu zajištěním namátkových kontrol úředníky PMS, a to až do doby než bude zaveden elektronický kontrolní systém. Předpokládaná doba zavedení elektronického kontrolního systému byla určena na rok 2011. V této fázi byla hlavní role přidělena probačním úředníkům, a to jak ve věci zjišťování podmínek pro uložení trestu, tak i ve věci kontroly výkonu trestu </w:t>
      </w:r>
      <w:r w:rsidR="00843261">
        <w:rPr>
          <w:rFonts w:ascii="Times New Roman" w:hAnsi="Times New Roman" w:cs="Times New Roman"/>
          <w:sz w:val="24"/>
          <w:szCs w:val="24"/>
        </w:rPr>
        <w:br/>
      </w:r>
      <w:r w:rsidRPr="003B6960">
        <w:rPr>
          <w:rFonts w:ascii="Times New Roman" w:hAnsi="Times New Roman" w:cs="Times New Roman"/>
          <w:sz w:val="24"/>
          <w:szCs w:val="24"/>
        </w:rPr>
        <w:t>a zároveň realizování kontinuální realizační činnosti s odsouzenými. Pro realizaci této fáze byl dokonce i navýšen počet probačních úředníků, zhruba o 40 zaměstnanců.</w:t>
      </w:r>
      <w:r w:rsidRPr="003B6960">
        <w:rPr>
          <w:rStyle w:val="Znakapoznpodarou"/>
          <w:rFonts w:ascii="Times New Roman" w:hAnsi="Times New Roman" w:cs="Times New Roman"/>
          <w:sz w:val="24"/>
          <w:szCs w:val="24"/>
        </w:rPr>
        <w:footnoteReference w:id="124"/>
      </w:r>
      <w:r w:rsidRPr="003B6960">
        <w:rPr>
          <w:rFonts w:ascii="Times New Roman" w:hAnsi="Times New Roman" w:cs="Times New Roman"/>
          <w:sz w:val="24"/>
          <w:szCs w:val="24"/>
        </w:rPr>
        <w:t xml:space="preserve"> </w:t>
      </w:r>
    </w:p>
    <w:p w:rsidR="00BC1BAB" w:rsidRPr="003B6960" w:rsidRDefault="00BC1BAB"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ab/>
        <w:t xml:space="preserve">Podstatou druhé fáze, která měla nastat v průběhu roku 2011, bylo vybrat provozovatele elektronického monitorovacího systému, který bude při kontrole výkonu trestu spolupracovat s PMS, a zároveň bude probíhat příprava zavedení elektronického monitoringu. </w:t>
      </w:r>
      <w:r w:rsidR="00843261">
        <w:rPr>
          <w:rFonts w:ascii="Times New Roman" w:hAnsi="Times New Roman" w:cs="Times New Roman"/>
          <w:sz w:val="24"/>
          <w:szCs w:val="24"/>
        </w:rPr>
        <w:br/>
      </w:r>
      <w:r w:rsidRPr="003B6960">
        <w:rPr>
          <w:rFonts w:ascii="Times New Roman" w:hAnsi="Times New Roman" w:cs="Times New Roman"/>
          <w:sz w:val="24"/>
          <w:szCs w:val="24"/>
        </w:rPr>
        <w:t xml:space="preserve">V roce 2011 - 2013 byla pak plánovaná realizace elektronického monitoringu ve formě úplného propojení aplikace trestu DV a elektronického monitorovacího systému s legislativními úpravami a činností </w:t>
      </w:r>
      <w:r w:rsidR="00D548D1">
        <w:rPr>
          <w:rFonts w:ascii="Times New Roman" w:hAnsi="Times New Roman" w:cs="Times New Roman"/>
          <w:sz w:val="24"/>
          <w:szCs w:val="24"/>
        </w:rPr>
        <w:t>probační a mediační služby</w:t>
      </w:r>
      <w:r w:rsidRPr="003B6960">
        <w:rPr>
          <w:rFonts w:ascii="Times New Roman" w:hAnsi="Times New Roman" w:cs="Times New Roman"/>
          <w:sz w:val="24"/>
          <w:szCs w:val="24"/>
        </w:rPr>
        <w:t xml:space="preserve"> v podobě komplexní implementace monitoringu do praxe české justice. Elektronickým monitoringem by mělo být dosaženo účinného omezení recidivy pachatelů </w:t>
      </w:r>
      <w:r w:rsidR="00D548D1">
        <w:rPr>
          <w:rFonts w:ascii="Times New Roman" w:hAnsi="Times New Roman" w:cs="Times New Roman"/>
          <w:sz w:val="24"/>
          <w:szCs w:val="24"/>
        </w:rPr>
        <w:t>trestných činů</w:t>
      </w:r>
      <w:r w:rsidRPr="003B6960">
        <w:rPr>
          <w:rFonts w:ascii="Times New Roman" w:hAnsi="Times New Roman" w:cs="Times New Roman"/>
          <w:sz w:val="24"/>
          <w:szCs w:val="24"/>
        </w:rPr>
        <w:t>, postupného snižování počtu odsouzených k</w:t>
      </w:r>
      <w:r w:rsidR="00D548D1">
        <w:rPr>
          <w:rFonts w:ascii="Times New Roman" w:hAnsi="Times New Roman" w:cs="Times New Roman"/>
          <w:sz w:val="24"/>
          <w:szCs w:val="24"/>
        </w:rPr>
        <w:t> nepodmíněnému trestu odnětí svobody</w:t>
      </w:r>
      <w:r w:rsidRPr="003B6960">
        <w:rPr>
          <w:rFonts w:ascii="Times New Roman" w:hAnsi="Times New Roman" w:cs="Times New Roman"/>
          <w:sz w:val="24"/>
          <w:szCs w:val="24"/>
        </w:rPr>
        <w:t xml:space="preserve">, a tím snižování počtu osob </w:t>
      </w:r>
      <w:r w:rsidRPr="003B6960">
        <w:rPr>
          <w:rFonts w:ascii="Times New Roman" w:hAnsi="Times New Roman" w:cs="Times New Roman"/>
          <w:sz w:val="24"/>
          <w:szCs w:val="24"/>
        </w:rPr>
        <w:lastRenderedPageBreak/>
        <w:t>uvězněných v českých věznicích. Současně by měla být pomocí elektronického monitoringu zachována zásada ochrany společnosti před kriminalitou.</w:t>
      </w:r>
      <w:r w:rsidRPr="003B6960">
        <w:rPr>
          <w:rStyle w:val="Znakapoznpodarou"/>
          <w:rFonts w:ascii="Times New Roman" w:hAnsi="Times New Roman" w:cs="Times New Roman"/>
          <w:sz w:val="24"/>
          <w:szCs w:val="24"/>
        </w:rPr>
        <w:footnoteReference w:id="125"/>
      </w:r>
      <w:r w:rsidRPr="003B6960">
        <w:rPr>
          <w:rFonts w:ascii="Times New Roman" w:hAnsi="Times New Roman" w:cs="Times New Roman"/>
          <w:sz w:val="24"/>
          <w:szCs w:val="24"/>
        </w:rPr>
        <w:t xml:space="preserve"> </w:t>
      </w:r>
    </w:p>
    <w:p w:rsidR="0095366C" w:rsidRDefault="00BC1BAB" w:rsidP="00703763">
      <w:pPr>
        <w:tabs>
          <w:tab w:val="left" w:pos="567"/>
        </w:tabs>
        <w:spacing w:after="0" w:line="360" w:lineRule="auto"/>
        <w:jc w:val="both"/>
        <w:rPr>
          <w:rFonts w:ascii="Times New Roman" w:hAnsi="Times New Roman" w:cs="Times New Roman"/>
          <w:sz w:val="24"/>
          <w:szCs w:val="24"/>
        </w:rPr>
      </w:pPr>
      <w:r w:rsidRPr="003B6960">
        <w:rPr>
          <w:rFonts w:ascii="Times New Roman" w:hAnsi="Times New Roman" w:cs="Times New Roman"/>
          <w:sz w:val="24"/>
          <w:szCs w:val="24"/>
        </w:rPr>
        <w:tab/>
        <w:t xml:space="preserve">Bohužel i přesto, že je již </w:t>
      </w:r>
      <w:r w:rsidR="000309EA" w:rsidRPr="003B6960">
        <w:rPr>
          <w:rFonts w:ascii="Times New Roman" w:hAnsi="Times New Roman" w:cs="Times New Roman"/>
          <w:sz w:val="24"/>
          <w:szCs w:val="24"/>
        </w:rPr>
        <w:t>rok</w:t>
      </w:r>
      <w:r w:rsidRPr="003B6960">
        <w:rPr>
          <w:rFonts w:ascii="Times New Roman" w:hAnsi="Times New Roman" w:cs="Times New Roman"/>
          <w:sz w:val="24"/>
          <w:szCs w:val="24"/>
        </w:rPr>
        <w:t xml:space="preserve"> 201</w:t>
      </w:r>
      <w:r w:rsidR="000309EA" w:rsidRPr="003B6960">
        <w:rPr>
          <w:rFonts w:ascii="Times New Roman" w:hAnsi="Times New Roman" w:cs="Times New Roman"/>
          <w:sz w:val="24"/>
          <w:szCs w:val="24"/>
        </w:rPr>
        <w:t>4</w:t>
      </w:r>
      <w:r w:rsidRPr="003B6960">
        <w:rPr>
          <w:rFonts w:ascii="Times New Roman" w:hAnsi="Times New Roman" w:cs="Times New Roman"/>
          <w:sz w:val="24"/>
          <w:szCs w:val="24"/>
        </w:rPr>
        <w:t xml:space="preserve"> nebyl elektronický monitoring pro kontrolu výkonu trestu DV stále zaveden. I když se již </w:t>
      </w:r>
      <w:r w:rsidR="000309EA" w:rsidRPr="003B6960">
        <w:rPr>
          <w:rFonts w:ascii="Times New Roman" w:hAnsi="Times New Roman" w:cs="Times New Roman"/>
          <w:sz w:val="24"/>
          <w:szCs w:val="24"/>
        </w:rPr>
        <w:t>ČR</w:t>
      </w:r>
      <w:r w:rsidRPr="003B6960">
        <w:rPr>
          <w:rFonts w:ascii="Times New Roman" w:hAnsi="Times New Roman" w:cs="Times New Roman"/>
          <w:sz w:val="24"/>
          <w:szCs w:val="24"/>
        </w:rPr>
        <w:t xml:space="preserve"> v oblasti kontroly výkonu trestu </w:t>
      </w:r>
      <w:r w:rsidR="00D548D1">
        <w:rPr>
          <w:rFonts w:ascii="Times New Roman" w:hAnsi="Times New Roman" w:cs="Times New Roman"/>
          <w:sz w:val="24"/>
          <w:szCs w:val="24"/>
        </w:rPr>
        <w:t>domácího vězení</w:t>
      </w:r>
      <w:r w:rsidRPr="003B6960">
        <w:rPr>
          <w:rFonts w:ascii="Times New Roman" w:hAnsi="Times New Roman" w:cs="Times New Roman"/>
          <w:sz w:val="24"/>
          <w:szCs w:val="24"/>
        </w:rPr>
        <w:t xml:space="preserve"> dostala do fáze, ve které vybrala vhodnou firmu pro zavedení kontroly elektronickým monitoringem</w:t>
      </w:r>
      <w:r w:rsidR="000309EA" w:rsidRPr="003B6960">
        <w:rPr>
          <w:rFonts w:ascii="Times New Roman" w:hAnsi="Times New Roman" w:cs="Times New Roman"/>
          <w:sz w:val="24"/>
          <w:szCs w:val="24"/>
        </w:rPr>
        <w:t>,</w:t>
      </w:r>
      <w:r w:rsidRPr="003B6960">
        <w:rPr>
          <w:rFonts w:ascii="Times New Roman" w:hAnsi="Times New Roman" w:cs="Times New Roman"/>
          <w:sz w:val="24"/>
          <w:szCs w:val="24"/>
        </w:rPr>
        <w:t xml:space="preserve"> nebyl elektronický monitoring do dnešního dne zaveden. ČR dokonce v součinnosti </w:t>
      </w:r>
      <w:r w:rsidR="000309EA" w:rsidRPr="003B6960">
        <w:rPr>
          <w:rFonts w:ascii="Times New Roman" w:hAnsi="Times New Roman" w:cs="Times New Roman"/>
          <w:sz w:val="24"/>
          <w:szCs w:val="24"/>
        </w:rPr>
        <w:t xml:space="preserve">vybrané </w:t>
      </w:r>
      <w:r w:rsidRPr="003B6960">
        <w:rPr>
          <w:rFonts w:ascii="Times New Roman" w:hAnsi="Times New Roman" w:cs="Times New Roman"/>
          <w:sz w:val="24"/>
          <w:szCs w:val="24"/>
        </w:rPr>
        <w:t xml:space="preserve">firmy 3M provedla i odzkoušení vzorků elektronických náramků </w:t>
      </w:r>
      <w:r w:rsidR="00843261">
        <w:rPr>
          <w:rFonts w:ascii="Times New Roman" w:hAnsi="Times New Roman" w:cs="Times New Roman"/>
          <w:sz w:val="24"/>
          <w:szCs w:val="24"/>
        </w:rPr>
        <w:br/>
      </w:r>
      <w:r w:rsidRPr="003B6960">
        <w:rPr>
          <w:rFonts w:ascii="Times New Roman" w:hAnsi="Times New Roman" w:cs="Times New Roman"/>
          <w:sz w:val="24"/>
          <w:szCs w:val="24"/>
        </w:rPr>
        <w:t xml:space="preserve">pro monitorování odsouzených. Od zavedení el. </w:t>
      </w:r>
      <w:proofErr w:type="gramStart"/>
      <w:r w:rsidRPr="003B6960">
        <w:rPr>
          <w:rFonts w:ascii="Times New Roman" w:hAnsi="Times New Roman" w:cs="Times New Roman"/>
          <w:sz w:val="24"/>
          <w:szCs w:val="24"/>
        </w:rPr>
        <w:t>monitoringu</w:t>
      </w:r>
      <w:proofErr w:type="gramEnd"/>
      <w:r w:rsidRPr="003B6960">
        <w:rPr>
          <w:rFonts w:ascii="Times New Roman" w:hAnsi="Times New Roman" w:cs="Times New Roman"/>
          <w:sz w:val="24"/>
          <w:szCs w:val="24"/>
        </w:rPr>
        <w:t xml:space="preserve"> bylo ale díky amnestii bývalého prezidenta republiky upuštěno a my jsme se bohužel stále nedostali k realizaci kontroly výkonu trestu DV v podobě náramků umístěných na těle odsouzených, a tak lze konstatovat, že s realizací této kontroly nebudeme moci ještě nějakou dobu počítat.</w:t>
      </w:r>
      <w:r w:rsidRPr="003B6960">
        <w:rPr>
          <w:rStyle w:val="Znakapoznpodarou"/>
          <w:rFonts w:ascii="Times New Roman" w:hAnsi="Times New Roman" w:cs="Times New Roman"/>
          <w:sz w:val="24"/>
          <w:szCs w:val="24"/>
        </w:rPr>
        <w:footnoteReference w:id="126"/>
      </w:r>
      <w:r w:rsidRPr="003B6960">
        <w:rPr>
          <w:rFonts w:ascii="Times New Roman" w:hAnsi="Times New Roman" w:cs="Times New Roman"/>
          <w:sz w:val="24"/>
          <w:szCs w:val="24"/>
        </w:rPr>
        <w:t xml:space="preserve"> Dle posledních informací by mělo k zavedení el. </w:t>
      </w:r>
      <w:proofErr w:type="gramStart"/>
      <w:r w:rsidRPr="003B6960">
        <w:rPr>
          <w:rFonts w:ascii="Times New Roman" w:hAnsi="Times New Roman" w:cs="Times New Roman"/>
          <w:sz w:val="24"/>
          <w:szCs w:val="24"/>
        </w:rPr>
        <w:t>monitoringu</w:t>
      </w:r>
      <w:proofErr w:type="gramEnd"/>
      <w:r w:rsidRPr="003B6960">
        <w:rPr>
          <w:rFonts w:ascii="Times New Roman" w:hAnsi="Times New Roman" w:cs="Times New Roman"/>
          <w:sz w:val="24"/>
          <w:szCs w:val="24"/>
        </w:rPr>
        <w:t xml:space="preserve"> dojít již na začátku roku 2015.</w:t>
      </w:r>
      <w:r w:rsidRPr="003B6960">
        <w:rPr>
          <w:rStyle w:val="Znakapoznpodarou"/>
          <w:rFonts w:ascii="Times New Roman" w:hAnsi="Times New Roman" w:cs="Times New Roman"/>
          <w:sz w:val="24"/>
          <w:szCs w:val="24"/>
        </w:rPr>
        <w:footnoteReference w:id="127"/>
      </w:r>
    </w:p>
    <w:p w:rsidR="0095366C" w:rsidRDefault="0095366C" w:rsidP="00703763">
      <w:pPr>
        <w:spacing w:line="360" w:lineRule="auto"/>
        <w:jc w:val="both"/>
        <w:rPr>
          <w:rFonts w:ascii="Times New Roman" w:hAnsi="Times New Roman" w:cs="Times New Roman"/>
          <w:sz w:val="24"/>
          <w:szCs w:val="24"/>
        </w:rPr>
      </w:pPr>
      <w:r>
        <w:rPr>
          <w:rFonts w:ascii="Times New Roman" w:hAnsi="Times New Roman" w:cs="Times New Roman"/>
          <w:sz w:val="24"/>
          <w:szCs w:val="24"/>
        </w:rPr>
        <w:br w:type="page"/>
      </w:r>
    </w:p>
    <w:p w:rsidR="00BC1BAB" w:rsidRPr="00D109AC" w:rsidRDefault="00870B6D" w:rsidP="008058D3">
      <w:pPr>
        <w:pStyle w:val="Nzev"/>
      </w:pPr>
      <w:bookmarkStart w:id="121" w:name="_Toc384201248"/>
      <w:r>
        <w:lastRenderedPageBreak/>
        <w:t>Z</w:t>
      </w:r>
      <w:r w:rsidR="0072447E">
        <w:t>ávěr</w:t>
      </w:r>
      <w:bookmarkEnd w:id="121"/>
    </w:p>
    <w:p w:rsidR="006111F3" w:rsidRDefault="006111F3" w:rsidP="0070376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V úvodu mé diplomové práce </w:t>
      </w:r>
      <w:r w:rsidR="00EC3598">
        <w:rPr>
          <w:rFonts w:ascii="Times New Roman" w:hAnsi="Times New Roman" w:cs="Times New Roman"/>
          <w:sz w:val="24"/>
          <w:szCs w:val="24"/>
        </w:rPr>
        <w:t>jsem si vytýčila</w:t>
      </w:r>
      <w:r>
        <w:rPr>
          <w:rFonts w:ascii="Times New Roman" w:hAnsi="Times New Roman" w:cs="Times New Roman"/>
          <w:sz w:val="24"/>
          <w:szCs w:val="24"/>
        </w:rPr>
        <w:t xml:space="preserve"> hlavní cíle, kterých mělo být </w:t>
      </w:r>
      <w:r w:rsidR="00366809">
        <w:rPr>
          <w:rFonts w:ascii="Times New Roman" w:hAnsi="Times New Roman" w:cs="Times New Roman"/>
          <w:sz w:val="24"/>
          <w:szCs w:val="24"/>
        </w:rPr>
        <w:br/>
      </w:r>
      <w:r>
        <w:rPr>
          <w:rFonts w:ascii="Times New Roman" w:hAnsi="Times New Roman" w:cs="Times New Roman"/>
          <w:sz w:val="24"/>
          <w:szCs w:val="24"/>
        </w:rPr>
        <w:t xml:space="preserve">po zpracování diplomové práce dosaženo. </w:t>
      </w:r>
      <w:r w:rsidR="00EC3598">
        <w:rPr>
          <w:rFonts w:ascii="Times New Roman" w:hAnsi="Times New Roman" w:cs="Times New Roman"/>
          <w:sz w:val="24"/>
          <w:szCs w:val="24"/>
        </w:rPr>
        <w:t>Mezi hlavní</w:t>
      </w:r>
      <w:r>
        <w:rPr>
          <w:rFonts w:ascii="Times New Roman" w:hAnsi="Times New Roman" w:cs="Times New Roman"/>
          <w:sz w:val="24"/>
          <w:szCs w:val="24"/>
        </w:rPr>
        <w:t xml:space="preserve"> cíle</w:t>
      </w:r>
      <w:r w:rsidR="00EC3598">
        <w:rPr>
          <w:rFonts w:ascii="Times New Roman" w:hAnsi="Times New Roman" w:cs="Times New Roman"/>
          <w:sz w:val="24"/>
          <w:szCs w:val="24"/>
        </w:rPr>
        <w:t xml:space="preserve"> patřilo</w:t>
      </w:r>
      <w:r>
        <w:rPr>
          <w:rFonts w:ascii="Times New Roman" w:hAnsi="Times New Roman" w:cs="Times New Roman"/>
          <w:sz w:val="24"/>
          <w:szCs w:val="24"/>
        </w:rPr>
        <w:t xml:space="preserve"> poukázání na nedostatky současné právní úpravy</w:t>
      </w:r>
      <w:r w:rsidR="00EC3598">
        <w:rPr>
          <w:rFonts w:ascii="Times New Roman" w:hAnsi="Times New Roman" w:cs="Times New Roman"/>
          <w:sz w:val="24"/>
          <w:szCs w:val="24"/>
        </w:rPr>
        <w:t xml:space="preserve"> trestu OPP a trestu domácího vězení</w:t>
      </w:r>
      <w:r>
        <w:rPr>
          <w:rFonts w:ascii="Times New Roman" w:hAnsi="Times New Roman" w:cs="Times New Roman"/>
          <w:sz w:val="24"/>
          <w:szCs w:val="24"/>
        </w:rPr>
        <w:t xml:space="preserve">, navrhnutí jejich řešení </w:t>
      </w:r>
      <w:r w:rsidR="00366809">
        <w:rPr>
          <w:rFonts w:ascii="Times New Roman" w:hAnsi="Times New Roman" w:cs="Times New Roman"/>
          <w:sz w:val="24"/>
          <w:szCs w:val="24"/>
        </w:rPr>
        <w:br/>
      </w:r>
      <w:r>
        <w:rPr>
          <w:rFonts w:ascii="Times New Roman" w:hAnsi="Times New Roman" w:cs="Times New Roman"/>
          <w:sz w:val="24"/>
          <w:szCs w:val="24"/>
        </w:rPr>
        <w:t xml:space="preserve">a v neposlední řadě vymodelování pachatelů vhodných pro uložení </w:t>
      </w:r>
      <w:r w:rsidR="00EC3598">
        <w:rPr>
          <w:rFonts w:ascii="Times New Roman" w:hAnsi="Times New Roman" w:cs="Times New Roman"/>
          <w:sz w:val="24"/>
          <w:szCs w:val="24"/>
        </w:rPr>
        <w:t xml:space="preserve">těchto </w:t>
      </w:r>
      <w:r>
        <w:rPr>
          <w:rFonts w:ascii="Times New Roman" w:hAnsi="Times New Roman" w:cs="Times New Roman"/>
          <w:sz w:val="24"/>
          <w:szCs w:val="24"/>
        </w:rPr>
        <w:t>alternativní</w:t>
      </w:r>
      <w:r w:rsidR="00EC3598">
        <w:rPr>
          <w:rFonts w:ascii="Times New Roman" w:hAnsi="Times New Roman" w:cs="Times New Roman"/>
          <w:sz w:val="24"/>
          <w:szCs w:val="24"/>
        </w:rPr>
        <w:t>c</w:t>
      </w:r>
      <w:r>
        <w:rPr>
          <w:rFonts w:ascii="Times New Roman" w:hAnsi="Times New Roman" w:cs="Times New Roman"/>
          <w:sz w:val="24"/>
          <w:szCs w:val="24"/>
        </w:rPr>
        <w:t>h trest</w:t>
      </w:r>
      <w:r w:rsidR="00EC3598">
        <w:rPr>
          <w:rFonts w:ascii="Times New Roman" w:hAnsi="Times New Roman" w:cs="Times New Roman"/>
          <w:sz w:val="24"/>
          <w:szCs w:val="24"/>
        </w:rPr>
        <w:t>ů</w:t>
      </w:r>
      <w:r>
        <w:rPr>
          <w:rFonts w:ascii="Times New Roman" w:hAnsi="Times New Roman" w:cs="Times New Roman"/>
          <w:sz w:val="24"/>
          <w:szCs w:val="24"/>
        </w:rPr>
        <w:t>.</w:t>
      </w:r>
      <w:r w:rsidR="00EC3598">
        <w:rPr>
          <w:rFonts w:ascii="Times New Roman" w:hAnsi="Times New Roman" w:cs="Times New Roman"/>
          <w:sz w:val="24"/>
          <w:szCs w:val="24"/>
        </w:rPr>
        <w:t xml:space="preserve"> Na tomto místě bych tedy ráda zhodnotila, do jaké míry byly mé cíle stanovené v úvodu práce naplněny.</w:t>
      </w:r>
    </w:p>
    <w:p w:rsidR="00EC3598" w:rsidRDefault="00EC3598" w:rsidP="0070376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U trestu OPP, který je v naší právní úpravě zaveden již osmnáctým rokem, </w:t>
      </w:r>
      <w:r w:rsidR="00366809">
        <w:rPr>
          <w:rFonts w:ascii="Times New Roman" w:hAnsi="Times New Roman" w:cs="Times New Roman"/>
          <w:sz w:val="24"/>
          <w:szCs w:val="24"/>
        </w:rPr>
        <w:br/>
      </w:r>
      <w:r>
        <w:rPr>
          <w:rFonts w:ascii="Times New Roman" w:hAnsi="Times New Roman" w:cs="Times New Roman"/>
          <w:sz w:val="24"/>
          <w:szCs w:val="24"/>
        </w:rPr>
        <w:t xml:space="preserve">a </w:t>
      </w:r>
      <w:r w:rsidR="00D548D1">
        <w:rPr>
          <w:rFonts w:ascii="Times New Roman" w:hAnsi="Times New Roman" w:cs="Times New Roman"/>
          <w:sz w:val="24"/>
          <w:szCs w:val="24"/>
        </w:rPr>
        <w:t xml:space="preserve">u nějž </w:t>
      </w:r>
      <w:r>
        <w:rPr>
          <w:rFonts w:ascii="Times New Roman" w:hAnsi="Times New Roman" w:cs="Times New Roman"/>
          <w:sz w:val="24"/>
          <w:szCs w:val="24"/>
        </w:rPr>
        <w:t xml:space="preserve">došlo v průběhu let k mnohým novelizacím, úpravám a opravám znění právní úpravy (více viz kapitola </w:t>
      </w:r>
      <w:r w:rsidR="005A2D53">
        <w:rPr>
          <w:rFonts w:ascii="Times New Roman" w:hAnsi="Times New Roman" w:cs="Times New Roman"/>
          <w:sz w:val="24"/>
          <w:szCs w:val="24"/>
        </w:rPr>
        <w:t>2.1</w:t>
      </w:r>
      <w:r>
        <w:rPr>
          <w:rFonts w:ascii="Times New Roman" w:hAnsi="Times New Roman" w:cs="Times New Roman"/>
          <w:sz w:val="24"/>
          <w:szCs w:val="24"/>
        </w:rPr>
        <w:t>), jsem se zaměřovala především na nedostatky spočívající v</w:t>
      </w:r>
      <w:r w:rsidR="00663425">
        <w:rPr>
          <w:rFonts w:ascii="Times New Roman" w:hAnsi="Times New Roman" w:cs="Times New Roman"/>
          <w:sz w:val="24"/>
          <w:szCs w:val="24"/>
        </w:rPr>
        <w:t xml:space="preserve"> posouzení podmínek pro uložení trestu OPP a na následný výběr pachatele vhodného pro uložení tohoto trestu. </w:t>
      </w:r>
    </w:p>
    <w:p w:rsidR="00663425" w:rsidRDefault="00663425" w:rsidP="0070376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V části kapitoly OPP (konkrétně </w:t>
      </w:r>
      <w:r w:rsidR="005A2D53">
        <w:rPr>
          <w:rFonts w:ascii="Times New Roman" w:hAnsi="Times New Roman" w:cs="Times New Roman"/>
          <w:sz w:val="24"/>
          <w:szCs w:val="24"/>
        </w:rPr>
        <w:t>2.2.3</w:t>
      </w:r>
      <w:r>
        <w:rPr>
          <w:rFonts w:ascii="Times New Roman" w:hAnsi="Times New Roman" w:cs="Times New Roman"/>
          <w:sz w:val="24"/>
          <w:szCs w:val="24"/>
        </w:rPr>
        <w:t xml:space="preserve">) se zabývám problematikou nedostatku souhlasu pachatele s uložením daného trestu. U obecně prospěšných prací není souhlas pachatele s ukládaným trestem vyžadován. Současná právní úprava požaduje pouze stanovisko pachatele k ukládanému trestu. Toto stanovisko není pro soudy při rozhodování o druhu trestu nikterak závazné. Z mého pohledu se současný stav, kdy je vyžadováno stanovisko pachatele nikoli jeho souhlas jeví jako vyhovující. </w:t>
      </w:r>
      <w:r w:rsidR="003D08BF">
        <w:rPr>
          <w:rFonts w:ascii="Times New Roman" w:hAnsi="Times New Roman" w:cs="Times New Roman"/>
          <w:sz w:val="24"/>
          <w:szCs w:val="24"/>
        </w:rPr>
        <w:t>Má práce poukázala</w:t>
      </w:r>
      <w:r>
        <w:rPr>
          <w:rFonts w:ascii="Times New Roman" w:hAnsi="Times New Roman" w:cs="Times New Roman"/>
          <w:sz w:val="24"/>
          <w:szCs w:val="24"/>
        </w:rPr>
        <w:t xml:space="preserve"> na nedostatek právní úpravy spočívající v nedostatku povinnosti</w:t>
      </w:r>
      <w:r w:rsidR="00D07F02">
        <w:rPr>
          <w:rFonts w:ascii="Times New Roman" w:hAnsi="Times New Roman" w:cs="Times New Roman"/>
          <w:sz w:val="24"/>
          <w:szCs w:val="24"/>
        </w:rPr>
        <w:t xml:space="preserve"> soudu se tímto stanoviskem řídit. Pro vyřešení problému </w:t>
      </w:r>
      <w:r w:rsidR="005A2D53">
        <w:rPr>
          <w:rFonts w:ascii="Times New Roman" w:hAnsi="Times New Roman" w:cs="Times New Roman"/>
          <w:sz w:val="24"/>
          <w:szCs w:val="24"/>
        </w:rPr>
        <w:t xml:space="preserve">a nevýhod </w:t>
      </w:r>
      <w:r w:rsidR="00D07F02">
        <w:rPr>
          <w:rFonts w:ascii="Times New Roman" w:hAnsi="Times New Roman" w:cs="Times New Roman"/>
          <w:sz w:val="24"/>
          <w:szCs w:val="24"/>
        </w:rPr>
        <w:t xml:space="preserve">objevujících se při výkonu trestu OPP (více viz kapitola </w:t>
      </w:r>
      <w:r w:rsidR="005A2D53">
        <w:rPr>
          <w:rFonts w:ascii="Times New Roman" w:hAnsi="Times New Roman" w:cs="Times New Roman"/>
          <w:sz w:val="24"/>
          <w:szCs w:val="24"/>
        </w:rPr>
        <w:t>1.2</w:t>
      </w:r>
      <w:r w:rsidR="00D07F02">
        <w:rPr>
          <w:rFonts w:ascii="Times New Roman" w:hAnsi="Times New Roman" w:cs="Times New Roman"/>
          <w:sz w:val="24"/>
          <w:szCs w:val="24"/>
        </w:rPr>
        <w:t xml:space="preserve">) </w:t>
      </w:r>
      <w:r w:rsidR="003D08BF">
        <w:rPr>
          <w:rFonts w:ascii="Times New Roman" w:hAnsi="Times New Roman" w:cs="Times New Roman"/>
          <w:sz w:val="24"/>
          <w:szCs w:val="24"/>
        </w:rPr>
        <w:t>jsem stanovila</w:t>
      </w:r>
      <w:r w:rsidR="00D07F02">
        <w:rPr>
          <w:rFonts w:ascii="Times New Roman" w:hAnsi="Times New Roman" w:cs="Times New Roman"/>
          <w:sz w:val="24"/>
          <w:szCs w:val="24"/>
        </w:rPr>
        <w:t xml:space="preserve"> </w:t>
      </w:r>
      <w:r w:rsidR="00F6171F">
        <w:rPr>
          <w:rFonts w:ascii="Times New Roman" w:hAnsi="Times New Roman" w:cs="Times New Roman"/>
          <w:sz w:val="24"/>
          <w:szCs w:val="24"/>
        </w:rPr>
        <w:br/>
      </w:r>
      <w:r w:rsidR="00D07F02">
        <w:rPr>
          <w:rFonts w:ascii="Times New Roman" w:hAnsi="Times New Roman" w:cs="Times New Roman"/>
          <w:sz w:val="24"/>
          <w:szCs w:val="24"/>
        </w:rPr>
        <w:t xml:space="preserve">za nutné </w:t>
      </w:r>
      <w:r w:rsidR="003D08BF">
        <w:rPr>
          <w:rFonts w:ascii="Times New Roman" w:hAnsi="Times New Roman" w:cs="Times New Roman"/>
          <w:sz w:val="24"/>
          <w:szCs w:val="24"/>
        </w:rPr>
        <w:t>zakotvit</w:t>
      </w:r>
      <w:r w:rsidR="00D07F02">
        <w:rPr>
          <w:rFonts w:ascii="Times New Roman" w:hAnsi="Times New Roman" w:cs="Times New Roman"/>
          <w:sz w:val="24"/>
          <w:szCs w:val="24"/>
        </w:rPr>
        <w:t xml:space="preserve"> povinnost soudu řídit se při volbě druhu trestu tímto stanoviskem. Zároveň </w:t>
      </w:r>
      <w:r w:rsidR="003D08BF">
        <w:rPr>
          <w:rFonts w:ascii="Times New Roman" w:hAnsi="Times New Roman" w:cs="Times New Roman"/>
          <w:sz w:val="24"/>
          <w:szCs w:val="24"/>
        </w:rPr>
        <w:t>jsem navrhla</w:t>
      </w:r>
      <w:r w:rsidR="00D07F02">
        <w:rPr>
          <w:rFonts w:ascii="Times New Roman" w:hAnsi="Times New Roman" w:cs="Times New Roman"/>
          <w:sz w:val="24"/>
          <w:szCs w:val="24"/>
        </w:rPr>
        <w:t xml:space="preserve"> zavést do právní úpravy fikc</w:t>
      </w:r>
      <w:r w:rsidR="00BE038F">
        <w:rPr>
          <w:rFonts w:ascii="Times New Roman" w:hAnsi="Times New Roman" w:cs="Times New Roman"/>
          <w:sz w:val="24"/>
          <w:szCs w:val="24"/>
        </w:rPr>
        <w:t>i</w:t>
      </w:r>
      <w:r w:rsidR="00D07F02">
        <w:rPr>
          <w:rFonts w:ascii="Times New Roman" w:hAnsi="Times New Roman" w:cs="Times New Roman"/>
          <w:sz w:val="24"/>
          <w:szCs w:val="24"/>
        </w:rPr>
        <w:t xml:space="preserve"> tzv. </w:t>
      </w:r>
      <w:r w:rsidR="00D07F02" w:rsidRPr="00BE038F">
        <w:rPr>
          <w:rFonts w:ascii="Times New Roman" w:hAnsi="Times New Roman" w:cs="Times New Roman"/>
          <w:i/>
          <w:sz w:val="24"/>
          <w:szCs w:val="24"/>
        </w:rPr>
        <w:t>„kladného stanoviska“</w:t>
      </w:r>
      <w:r w:rsidR="00D07F02">
        <w:rPr>
          <w:rFonts w:ascii="Times New Roman" w:hAnsi="Times New Roman" w:cs="Times New Roman"/>
          <w:sz w:val="24"/>
          <w:szCs w:val="24"/>
        </w:rPr>
        <w:t xml:space="preserve"> v případě pochybností, </w:t>
      </w:r>
      <w:r w:rsidR="00366809">
        <w:rPr>
          <w:rFonts w:ascii="Times New Roman" w:hAnsi="Times New Roman" w:cs="Times New Roman"/>
          <w:sz w:val="24"/>
          <w:szCs w:val="24"/>
        </w:rPr>
        <w:br/>
      </w:r>
      <w:r w:rsidR="00D07F02">
        <w:rPr>
          <w:rFonts w:ascii="Times New Roman" w:hAnsi="Times New Roman" w:cs="Times New Roman"/>
          <w:sz w:val="24"/>
          <w:szCs w:val="24"/>
        </w:rPr>
        <w:t xml:space="preserve">a to proto, aby nedocházelo k omezování možnosti aplikace alternativního trestu </w:t>
      </w:r>
      <w:r w:rsidR="00366809">
        <w:rPr>
          <w:rFonts w:ascii="Times New Roman" w:hAnsi="Times New Roman" w:cs="Times New Roman"/>
          <w:sz w:val="24"/>
          <w:szCs w:val="24"/>
        </w:rPr>
        <w:br/>
      </w:r>
      <w:r w:rsidR="00D07F02">
        <w:rPr>
          <w:rFonts w:ascii="Times New Roman" w:hAnsi="Times New Roman" w:cs="Times New Roman"/>
          <w:sz w:val="24"/>
          <w:szCs w:val="24"/>
        </w:rPr>
        <w:t xml:space="preserve">(více viz kapitola </w:t>
      </w:r>
      <w:r w:rsidR="005A2D53">
        <w:rPr>
          <w:rFonts w:ascii="Times New Roman" w:hAnsi="Times New Roman" w:cs="Times New Roman"/>
          <w:sz w:val="24"/>
          <w:szCs w:val="24"/>
        </w:rPr>
        <w:t>2.2.3</w:t>
      </w:r>
      <w:r w:rsidR="00D07F02">
        <w:rPr>
          <w:rFonts w:ascii="Times New Roman" w:hAnsi="Times New Roman" w:cs="Times New Roman"/>
          <w:sz w:val="24"/>
          <w:szCs w:val="24"/>
        </w:rPr>
        <w:t xml:space="preserve">). </w:t>
      </w:r>
    </w:p>
    <w:p w:rsidR="0081772E" w:rsidRDefault="00BE038F" w:rsidP="0070376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V části diplomové práce zabývající se výběrem vhodného pachatele, jsem se mimo jiné zaměřila také na okruh trestných činů, u kterých považuji za velmi vhodné ukládání právě alternativního trestu OPP. Tento výčet přečinů, za který by se dle mého</w:t>
      </w:r>
      <w:r w:rsidR="003D08BF">
        <w:rPr>
          <w:rFonts w:ascii="Times New Roman" w:hAnsi="Times New Roman" w:cs="Times New Roman"/>
          <w:sz w:val="24"/>
          <w:szCs w:val="24"/>
        </w:rPr>
        <w:t xml:space="preserve"> názoru</w:t>
      </w:r>
      <w:r>
        <w:rPr>
          <w:rFonts w:ascii="Times New Roman" w:hAnsi="Times New Roman" w:cs="Times New Roman"/>
          <w:sz w:val="24"/>
          <w:szCs w:val="24"/>
        </w:rPr>
        <w:t xml:space="preserve"> </w:t>
      </w:r>
      <w:proofErr w:type="gramStart"/>
      <w:r>
        <w:rPr>
          <w:rFonts w:ascii="Times New Roman" w:hAnsi="Times New Roman" w:cs="Times New Roman"/>
          <w:sz w:val="24"/>
          <w:szCs w:val="24"/>
        </w:rPr>
        <w:t>měly</w:t>
      </w:r>
      <w:proofErr w:type="gramEnd"/>
      <w:r>
        <w:rPr>
          <w:rFonts w:ascii="Times New Roman" w:hAnsi="Times New Roman" w:cs="Times New Roman"/>
          <w:sz w:val="24"/>
          <w:szCs w:val="24"/>
        </w:rPr>
        <w:t xml:space="preserve"> OPP ukládat </w:t>
      </w:r>
      <w:proofErr w:type="gramStart"/>
      <w:r>
        <w:rPr>
          <w:rFonts w:ascii="Times New Roman" w:hAnsi="Times New Roman" w:cs="Times New Roman"/>
          <w:sz w:val="24"/>
          <w:szCs w:val="24"/>
        </w:rPr>
        <w:t>není</w:t>
      </w:r>
      <w:proofErr w:type="gramEnd"/>
      <w:r>
        <w:rPr>
          <w:rFonts w:ascii="Times New Roman" w:hAnsi="Times New Roman" w:cs="Times New Roman"/>
          <w:sz w:val="24"/>
          <w:szCs w:val="24"/>
        </w:rPr>
        <w:t xml:space="preserve"> taxativní, připouštím i aplikaci tohoto trestu na jiné přečiny, ovšem přečiny uvedené v části </w:t>
      </w:r>
      <w:r w:rsidR="005A2D53">
        <w:rPr>
          <w:rFonts w:ascii="Times New Roman" w:hAnsi="Times New Roman" w:cs="Times New Roman"/>
          <w:sz w:val="24"/>
          <w:szCs w:val="24"/>
        </w:rPr>
        <w:t>2.5</w:t>
      </w:r>
      <w:r>
        <w:rPr>
          <w:rFonts w:ascii="Times New Roman" w:hAnsi="Times New Roman" w:cs="Times New Roman"/>
          <w:sz w:val="24"/>
          <w:szCs w:val="24"/>
        </w:rPr>
        <w:t xml:space="preserve"> se mi jeví jako ty nejvhodnější pro ukládání trestu OPP. Dle mého názoru by bylo vhodné zúžit současný okruh trestných činů, pro který lze OPP uložit</w:t>
      </w:r>
      <w:r w:rsidR="0081772E">
        <w:rPr>
          <w:rFonts w:ascii="Times New Roman" w:hAnsi="Times New Roman" w:cs="Times New Roman"/>
          <w:sz w:val="24"/>
          <w:szCs w:val="24"/>
        </w:rPr>
        <w:t xml:space="preserve"> buďto pouze </w:t>
      </w:r>
      <w:r w:rsidR="00F6171F">
        <w:rPr>
          <w:rFonts w:ascii="Times New Roman" w:hAnsi="Times New Roman" w:cs="Times New Roman"/>
          <w:sz w:val="24"/>
          <w:szCs w:val="24"/>
        </w:rPr>
        <w:br/>
      </w:r>
      <w:r w:rsidR="0081772E">
        <w:rPr>
          <w:rFonts w:ascii="Times New Roman" w:hAnsi="Times New Roman" w:cs="Times New Roman"/>
          <w:sz w:val="24"/>
          <w:szCs w:val="24"/>
        </w:rPr>
        <w:t xml:space="preserve">na nedbalostní trestné činy nebo na ty TČ, které jsou vyjmenovány v kapitole </w:t>
      </w:r>
      <w:r w:rsidR="005A2D53">
        <w:rPr>
          <w:rFonts w:ascii="Times New Roman" w:hAnsi="Times New Roman" w:cs="Times New Roman"/>
          <w:sz w:val="24"/>
          <w:szCs w:val="24"/>
        </w:rPr>
        <w:t>2.5</w:t>
      </w:r>
      <w:r w:rsidR="0081772E">
        <w:rPr>
          <w:rFonts w:ascii="Times New Roman" w:hAnsi="Times New Roman" w:cs="Times New Roman"/>
          <w:sz w:val="24"/>
          <w:szCs w:val="24"/>
        </w:rPr>
        <w:t>.</w:t>
      </w:r>
    </w:p>
    <w:p w:rsidR="00BE038F" w:rsidRDefault="00BE038F" w:rsidP="0070376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Dále </w:t>
      </w:r>
      <w:r w:rsidR="00927AF6">
        <w:rPr>
          <w:rFonts w:ascii="Times New Roman" w:hAnsi="Times New Roman" w:cs="Times New Roman"/>
          <w:sz w:val="24"/>
          <w:szCs w:val="24"/>
        </w:rPr>
        <w:t>j</w:t>
      </w:r>
      <w:r>
        <w:rPr>
          <w:rFonts w:ascii="Times New Roman" w:hAnsi="Times New Roman" w:cs="Times New Roman"/>
          <w:sz w:val="24"/>
          <w:szCs w:val="24"/>
        </w:rPr>
        <w:t>se</w:t>
      </w:r>
      <w:r w:rsidR="00927AF6">
        <w:rPr>
          <w:rFonts w:ascii="Times New Roman" w:hAnsi="Times New Roman" w:cs="Times New Roman"/>
          <w:sz w:val="24"/>
          <w:szCs w:val="24"/>
        </w:rPr>
        <w:t>m se</w:t>
      </w:r>
      <w:r>
        <w:rPr>
          <w:rFonts w:ascii="Times New Roman" w:hAnsi="Times New Roman" w:cs="Times New Roman"/>
          <w:sz w:val="24"/>
          <w:szCs w:val="24"/>
        </w:rPr>
        <w:t xml:space="preserve"> u výběru vhodného pachatele</w:t>
      </w:r>
      <w:r w:rsidR="0081772E">
        <w:rPr>
          <w:rFonts w:ascii="Times New Roman" w:hAnsi="Times New Roman" w:cs="Times New Roman"/>
          <w:sz w:val="24"/>
          <w:szCs w:val="24"/>
        </w:rPr>
        <w:t xml:space="preserve"> pro OPP zaměř</w:t>
      </w:r>
      <w:r w:rsidR="00927AF6">
        <w:rPr>
          <w:rFonts w:ascii="Times New Roman" w:hAnsi="Times New Roman" w:cs="Times New Roman"/>
          <w:sz w:val="24"/>
          <w:szCs w:val="24"/>
        </w:rPr>
        <w:t>ila</w:t>
      </w:r>
      <w:r w:rsidR="0081772E">
        <w:rPr>
          <w:rFonts w:ascii="Times New Roman" w:hAnsi="Times New Roman" w:cs="Times New Roman"/>
          <w:sz w:val="24"/>
          <w:szCs w:val="24"/>
        </w:rPr>
        <w:t xml:space="preserve"> na posouzení osoby pachatele, jeho poměrů a předchozí život. Po zhodnocení všech faktorů jsem dospěla </w:t>
      </w:r>
      <w:r w:rsidR="0081772E">
        <w:rPr>
          <w:rFonts w:ascii="Times New Roman" w:hAnsi="Times New Roman" w:cs="Times New Roman"/>
          <w:sz w:val="24"/>
          <w:szCs w:val="24"/>
        </w:rPr>
        <w:lastRenderedPageBreak/>
        <w:t>k závěru, že trest OPP by měl být ukládán osobám</w:t>
      </w:r>
      <w:r w:rsidR="007A4023">
        <w:rPr>
          <w:rFonts w:ascii="Times New Roman" w:hAnsi="Times New Roman" w:cs="Times New Roman"/>
          <w:sz w:val="24"/>
          <w:szCs w:val="24"/>
        </w:rPr>
        <w:t xml:space="preserve"> ve věku 20 - 39 let, </w:t>
      </w:r>
      <w:proofErr w:type="spellStart"/>
      <w:r w:rsidR="007A4023">
        <w:rPr>
          <w:rFonts w:ascii="Times New Roman" w:hAnsi="Times New Roman" w:cs="Times New Roman"/>
          <w:sz w:val="24"/>
          <w:szCs w:val="24"/>
        </w:rPr>
        <w:t>prvopachatelům</w:t>
      </w:r>
      <w:proofErr w:type="spellEnd"/>
      <w:r w:rsidR="007A4023">
        <w:rPr>
          <w:rFonts w:ascii="Times New Roman" w:hAnsi="Times New Roman" w:cs="Times New Roman"/>
          <w:sz w:val="24"/>
          <w:szCs w:val="24"/>
        </w:rPr>
        <w:t xml:space="preserve"> méně závažných trestných činů</w:t>
      </w:r>
      <w:r w:rsidR="007A4023" w:rsidRPr="003B6960">
        <w:rPr>
          <w:rFonts w:ascii="Times New Roman" w:hAnsi="Times New Roman" w:cs="Times New Roman"/>
          <w:sz w:val="24"/>
          <w:szCs w:val="24"/>
        </w:rPr>
        <w:t xml:space="preserve">, kteří jsou zdravotně způsobilí k výkonu trestu OPP, podali </w:t>
      </w:r>
      <w:r w:rsidR="007A4023">
        <w:rPr>
          <w:rFonts w:ascii="Times New Roman" w:hAnsi="Times New Roman" w:cs="Times New Roman"/>
          <w:sz w:val="24"/>
          <w:szCs w:val="24"/>
        </w:rPr>
        <w:t>úředníkovi probační a mediační služby</w:t>
      </w:r>
      <w:r w:rsidR="007A4023" w:rsidRPr="003B6960">
        <w:rPr>
          <w:rFonts w:ascii="Times New Roman" w:hAnsi="Times New Roman" w:cs="Times New Roman"/>
          <w:sz w:val="24"/>
          <w:szCs w:val="24"/>
        </w:rPr>
        <w:t xml:space="preserve"> kladné stanovisko k výkonu trestu a dle informací zjištěných je u nich důvodný předpoklad, že trest OPP řádně nastoupí a vykonají</w:t>
      </w:r>
      <w:r w:rsidR="007A4023">
        <w:rPr>
          <w:rFonts w:ascii="Times New Roman" w:hAnsi="Times New Roman" w:cs="Times New Roman"/>
          <w:sz w:val="24"/>
          <w:szCs w:val="24"/>
        </w:rPr>
        <w:t xml:space="preserve"> </w:t>
      </w:r>
      <w:r w:rsidR="00927AF6">
        <w:rPr>
          <w:rFonts w:ascii="Times New Roman" w:hAnsi="Times New Roman" w:cs="Times New Roman"/>
          <w:sz w:val="24"/>
          <w:szCs w:val="24"/>
        </w:rPr>
        <w:br/>
      </w:r>
      <w:r w:rsidR="007A4023">
        <w:rPr>
          <w:rFonts w:ascii="Times New Roman" w:hAnsi="Times New Roman" w:cs="Times New Roman"/>
          <w:sz w:val="24"/>
          <w:szCs w:val="24"/>
        </w:rPr>
        <w:t xml:space="preserve">(více viz kapitola </w:t>
      </w:r>
      <w:r w:rsidR="005A2D53">
        <w:rPr>
          <w:rFonts w:ascii="Times New Roman" w:hAnsi="Times New Roman" w:cs="Times New Roman"/>
          <w:sz w:val="24"/>
          <w:szCs w:val="24"/>
        </w:rPr>
        <w:t>2.5</w:t>
      </w:r>
      <w:r w:rsidR="007A4023">
        <w:rPr>
          <w:rFonts w:ascii="Times New Roman" w:hAnsi="Times New Roman" w:cs="Times New Roman"/>
          <w:sz w:val="24"/>
          <w:szCs w:val="24"/>
        </w:rPr>
        <w:t>)</w:t>
      </w:r>
      <w:r w:rsidR="007A4023" w:rsidRPr="003B6960">
        <w:rPr>
          <w:rFonts w:ascii="Times New Roman" w:hAnsi="Times New Roman" w:cs="Times New Roman"/>
          <w:sz w:val="24"/>
          <w:szCs w:val="24"/>
        </w:rPr>
        <w:t>.</w:t>
      </w:r>
    </w:p>
    <w:p w:rsidR="0081772E" w:rsidRDefault="0081772E" w:rsidP="0070376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V závěru kapitoly OPP jsem se </w:t>
      </w:r>
      <w:r w:rsidR="00927AF6">
        <w:rPr>
          <w:rFonts w:ascii="Times New Roman" w:hAnsi="Times New Roman" w:cs="Times New Roman"/>
          <w:sz w:val="24"/>
          <w:szCs w:val="24"/>
        </w:rPr>
        <w:t>vypořádávala</w:t>
      </w:r>
      <w:r>
        <w:rPr>
          <w:rFonts w:ascii="Times New Roman" w:hAnsi="Times New Roman" w:cs="Times New Roman"/>
          <w:sz w:val="24"/>
          <w:szCs w:val="24"/>
        </w:rPr>
        <w:t xml:space="preserve"> s problematikou přeměny trestu OPP v peněžitý trest jako jedné z možností při nedodržení podmínek výkonu trestu. Zákon nijak nespecifikuje náležitosti přeměny, ani koeficient přepočtu počtu neodpracovaných hodin OPP na peněžitý trest. V práci jsem se zabývala různými možnostmi řešení. Jako nejefektivnější jsem zvolila řešení přeměny tak, že: </w:t>
      </w:r>
      <w:r w:rsidRPr="003B6960">
        <w:rPr>
          <w:rFonts w:ascii="Times New Roman" w:hAnsi="Times New Roman" w:cs="Times New Roman"/>
          <w:i/>
          <w:sz w:val="24"/>
          <w:szCs w:val="24"/>
        </w:rPr>
        <w:t>„Každá i jen započatá jedna hodina nevykonaného trestu OPP se mění v jednu denní sazbu peněžitého trestu.“</w:t>
      </w:r>
      <w:r>
        <w:rPr>
          <w:rFonts w:ascii="Times New Roman" w:hAnsi="Times New Roman" w:cs="Times New Roman"/>
          <w:sz w:val="24"/>
          <w:szCs w:val="24"/>
        </w:rPr>
        <w:t xml:space="preserve"> Tento přepočet vychází z koeficientů přepočtu OPP na nepodmíněný trest odnětí svobody, i z koeficientu přepočtu OPP na trest domácího vězení. Navíc se jeví jako nejefektivnější a spravedlivý ke všem odsouzeným k trestu OPP. </w:t>
      </w:r>
      <w:r w:rsidR="00480D83">
        <w:rPr>
          <w:rFonts w:ascii="Times New Roman" w:hAnsi="Times New Roman" w:cs="Times New Roman"/>
          <w:sz w:val="24"/>
          <w:szCs w:val="24"/>
        </w:rPr>
        <w:t>P</w:t>
      </w:r>
      <w:r>
        <w:rPr>
          <w:rFonts w:ascii="Times New Roman" w:hAnsi="Times New Roman" w:cs="Times New Roman"/>
          <w:sz w:val="24"/>
          <w:szCs w:val="24"/>
        </w:rPr>
        <w:t xml:space="preserve">ři </w:t>
      </w:r>
      <w:r w:rsidR="00480D83">
        <w:rPr>
          <w:rFonts w:ascii="Times New Roman" w:hAnsi="Times New Roman" w:cs="Times New Roman"/>
          <w:sz w:val="24"/>
          <w:szCs w:val="24"/>
        </w:rPr>
        <w:t>užití</w:t>
      </w:r>
      <w:r>
        <w:rPr>
          <w:rFonts w:ascii="Times New Roman" w:hAnsi="Times New Roman" w:cs="Times New Roman"/>
          <w:sz w:val="24"/>
          <w:szCs w:val="24"/>
        </w:rPr>
        <w:t xml:space="preserve"> tohoto přepočtu dochází </w:t>
      </w:r>
      <w:r w:rsidR="00480D83">
        <w:rPr>
          <w:rFonts w:ascii="Times New Roman" w:hAnsi="Times New Roman" w:cs="Times New Roman"/>
          <w:sz w:val="24"/>
          <w:szCs w:val="24"/>
        </w:rPr>
        <w:t xml:space="preserve">také </w:t>
      </w:r>
      <w:r>
        <w:rPr>
          <w:rFonts w:ascii="Times New Roman" w:hAnsi="Times New Roman" w:cs="Times New Roman"/>
          <w:sz w:val="24"/>
          <w:szCs w:val="24"/>
        </w:rPr>
        <w:t xml:space="preserve">k zesílení právní jistoty při přeměně trestu (více viz kapitola </w:t>
      </w:r>
      <w:r w:rsidR="005A2D53">
        <w:rPr>
          <w:rFonts w:ascii="Times New Roman" w:hAnsi="Times New Roman" w:cs="Times New Roman"/>
          <w:sz w:val="24"/>
          <w:szCs w:val="24"/>
        </w:rPr>
        <w:t>2.8</w:t>
      </w:r>
      <w:r>
        <w:rPr>
          <w:rFonts w:ascii="Times New Roman" w:hAnsi="Times New Roman" w:cs="Times New Roman"/>
          <w:sz w:val="24"/>
          <w:szCs w:val="24"/>
        </w:rPr>
        <w:t xml:space="preserve">).  </w:t>
      </w:r>
    </w:p>
    <w:p w:rsidR="00B036E2" w:rsidRDefault="007A4023" w:rsidP="0070376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V části práce zabývající se alternativním trestem domácího vězení jsem si v úvodu práce st</w:t>
      </w:r>
      <w:r w:rsidR="005A2D53">
        <w:rPr>
          <w:rFonts w:ascii="Times New Roman" w:hAnsi="Times New Roman" w:cs="Times New Roman"/>
          <w:sz w:val="24"/>
          <w:szCs w:val="24"/>
        </w:rPr>
        <w:t>anovila cíl</w:t>
      </w:r>
      <w:r>
        <w:rPr>
          <w:rFonts w:ascii="Times New Roman" w:hAnsi="Times New Roman" w:cs="Times New Roman"/>
          <w:sz w:val="24"/>
          <w:szCs w:val="24"/>
        </w:rPr>
        <w:t xml:space="preserve"> </w:t>
      </w:r>
      <w:r w:rsidR="00CA626A">
        <w:rPr>
          <w:rFonts w:ascii="Times New Roman" w:hAnsi="Times New Roman" w:cs="Times New Roman"/>
          <w:sz w:val="24"/>
          <w:szCs w:val="24"/>
        </w:rPr>
        <w:t>vybrat pachatele vhodného pro ukládání tohoto trestu a dále zhodnoti</w:t>
      </w:r>
      <w:r w:rsidR="0030336C">
        <w:rPr>
          <w:rFonts w:ascii="Times New Roman" w:hAnsi="Times New Roman" w:cs="Times New Roman"/>
          <w:sz w:val="24"/>
          <w:szCs w:val="24"/>
        </w:rPr>
        <w:t>t</w:t>
      </w:r>
      <w:r w:rsidR="00CA626A">
        <w:rPr>
          <w:rFonts w:ascii="Times New Roman" w:hAnsi="Times New Roman" w:cs="Times New Roman"/>
          <w:sz w:val="24"/>
          <w:szCs w:val="24"/>
        </w:rPr>
        <w:t xml:space="preserve"> určité prvky právní úpravy jevící se jako problematické. </w:t>
      </w:r>
    </w:p>
    <w:p w:rsidR="00B036E2" w:rsidRDefault="00CA626A" w:rsidP="0070376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Z těchto prvků jsem se v práci zaměřila na nedostatek specifikace vhodného obydlí, </w:t>
      </w:r>
      <w:r w:rsidR="00F6171F">
        <w:rPr>
          <w:rFonts w:ascii="Times New Roman" w:hAnsi="Times New Roman" w:cs="Times New Roman"/>
          <w:sz w:val="24"/>
          <w:szCs w:val="24"/>
        </w:rPr>
        <w:br/>
      </w:r>
      <w:r>
        <w:rPr>
          <w:rFonts w:ascii="Times New Roman" w:hAnsi="Times New Roman" w:cs="Times New Roman"/>
          <w:sz w:val="24"/>
          <w:szCs w:val="24"/>
        </w:rPr>
        <w:t xml:space="preserve">ve kterém má být trest vykonáván. </w:t>
      </w:r>
      <w:r w:rsidR="0030336C">
        <w:rPr>
          <w:rFonts w:ascii="Times New Roman" w:hAnsi="Times New Roman" w:cs="Times New Roman"/>
          <w:sz w:val="24"/>
          <w:szCs w:val="24"/>
        </w:rPr>
        <w:t xml:space="preserve">V práci jsem rozebrala, že není vhodné ukládat trest domácího </w:t>
      </w:r>
      <w:r w:rsidR="0018472B">
        <w:rPr>
          <w:rFonts w:ascii="Times New Roman" w:hAnsi="Times New Roman" w:cs="Times New Roman"/>
          <w:sz w:val="24"/>
          <w:szCs w:val="24"/>
        </w:rPr>
        <w:t>vě</w:t>
      </w:r>
      <w:r w:rsidR="0030336C">
        <w:rPr>
          <w:rFonts w:ascii="Times New Roman" w:hAnsi="Times New Roman" w:cs="Times New Roman"/>
          <w:sz w:val="24"/>
          <w:szCs w:val="24"/>
        </w:rPr>
        <w:t xml:space="preserve">zení bezdomovcům, ani lidem, bydlícím v </w:t>
      </w:r>
      <w:r w:rsidR="0030336C" w:rsidRPr="003B6960">
        <w:rPr>
          <w:rFonts w:ascii="Times New Roman" w:hAnsi="Times New Roman" w:cs="Times New Roman"/>
          <w:sz w:val="24"/>
          <w:szCs w:val="24"/>
        </w:rPr>
        <w:t>různ</w:t>
      </w:r>
      <w:r w:rsidR="0030336C">
        <w:rPr>
          <w:rFonts w:ascii="Times New Roman" w:hAnsi="Times New Roman" w:cs="Times New Roman"/>
          <w:sz w:val="24"/>
          <w:szCs w:val="24"/>
        </w:rPr>
        <w:t>ých</w:t>
      </w:r>
      <w:r w:rsidR="0030336C" w:rsidRPr="003B6960">
        <w:rPr>
          <w:rFonts w:ascii="Times New Roman" w:hAnsi="Times New Roman" w:cs="Times New Roman"/>
          <w:sz w:val="24"/>
          <w:szCs w:val="24"/>
        </w:rPr>
        <w:t xml:space="preserve"> dru</w:t>
      </w:r>
      <w:r w:rsidR="0030336C">
        <w:rPr>
          <w:rFonts w:ascii="Times New Roman" w:hAnsi="Times New Roman" w:cs="Times New Roman"/>
          <w:sz w:val="24"/>
          <w:szCs w:val="24"/>
        </w:rPr>
        <w:t>zích</w:t>
      </w:r>
      <w:r w:rsidR="0030336C" w:rsidRPr="003B6960">
        <w:rPr>
          <w:rFonts w:ascii="Times New Roman" w:hAnsi="Times New Roman" w:cs="Times New Roman"/>
          <w:sz w:val="24"/>
          <w:szCs w:val="24"/>
        </w:rPr>
        <w:t xml:space="preserve"> ubytoven či dom</w:t>
      </w:r>
      <w:r w:rsidR="0030336C">
        <w:rPr>
          <w:rFonts w:ascii="Times New Roman" w:hAnsi="Times New Roman" w:cs="Times New Roman"/>
          <w:sz w:val="24"/>
          <w:szCs w:val="24"/>
        </w:rPr>
        <w:t>ů</w:t>
      </w:r>
      <w:r w:rsidR="0030336C" w:rsidRPr="003B6960">
        <w:rPr>
          <w:rFonts w:ascii="Times New Roman" w:hAnsi="Times New Roman" w:cs="Times New Roman"/>
          <w:sz w:val="24"/>
          <w:szCs w:val="24"/>
        </w:rPr>
        <w:t xml:space="preserve"> nebo byt</w:t>
      </w:r>
      <w:r w:rsidR="0030336C">
        <w:rPr>
          <w:rFonts w:ascii="Times New Roman" w:hAnsi="Times New Roman" w:cs="Times New Roman"/>
          <w:sz w:val="24"/>
          <w:szCs w:val="24"/>
        </w:rPr>
        <w:t>ů</w:t>
      </w:r>
      <w:r w:rsidR="0030336C" w:rsidRPr="003B6960">
        <w:rPr>
          <w:rFonts w:ascii="Times New Roman" w:hAnsi="Times New Roman" w:cs="Times New Roman"/>
          <w:sz w:val="24"/>
          <w:szCs w:val="24"/>
        </w:rPr>
        <w:t>, které jsou obývány osobami, majícími negativní vliv na odsouzeného</w:t>
      </w:r>
      <w:r w:rsidR="0030336C">
        <w:rPr>
          <w:rFonts w:ascii="Times New Roman" w:hAnsi="Times New Roman" w:cs="Times New Roman"/>
          <w:sz w:val="24"/>
          <w:szCs w:val="24"/>
        </w:rPr>
        <w:t xml:space="preserve"> (blíže viz kapitola </w:t>
      </w:r>
      <w:r w:rsidR="005A2D53">
        <w:rPr>
          <w:rFonts w:ascii="Times New Roman" w:hAnsi="Times New Roman" w:cs="Times New Roman"/>
          <w:sz w:val="24"/>
          <w:szCs w:val="24"/>
        </w:rPr>
        <w:t>3.6</w:t>
      </w:r>
      <w:r w:rsidR="0030336C">
        <w:rPr>
          <w:rFonts w:ascii="Times New Roman" w:hAnsi="Times New Roman" w:cs="Times New Roman"/>
          <w:sz w:val="24"/>
          <w:szCs w:val="24"/>
        </w:rPr>
        <w:t>).</w:t>
      </w:r>
    </w:p>
    <w:p w:rsidR="0018472B" w:rsidRDefault="00CA626A" w:rsidP="0070376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D</w:t>
      </w:r>
      <w:r w:rsidR="00B036E2">
        <w:rPr>
          <w:rFonts w:ascii="Times New Roman" w:hAnsi="Times New Roman" w:cs="Times New Roman"/>
          <w:sz w:val="24"/>
          <w:szCs w:val="24"/>
        </w:rPr>
        <w:t>a</w:t>
      </w:r>
      <w:r>
        <w:rPr>
          <w:rFonts w:ascii="Times New Roman" w:hAnsi="Times New Roman" w:cs="Times New Roman"/>
          <w:sz w:val="24"/>
          <w:szCs w:val="24"/>
        </w:rPr>
        <w:t>l</w:t>
      </w:r>
      <w:r w:rsidR="00B036E2">
        <w:rPr>
          <w:rFonts w:ascii="Times New Roman" w:hAnsi="Times New Roman" w:cs="Times New Roman"/>
          <w:sz w:val="24"/>
          <w:szCs w:val="24"/>
        </w:rPr>
        <w:t xml:space="preserve">ší nedostatek jsem spatřila v </w:t>
      </w:r>
      <w:r>
        <w:rPr>
          <w:rFonts w:ascii="Times New Roman" w:hAnsi="Times New Roman" w:cs="Times New Roman"/>
          <w:sz w:val="24"/>
          <w:szCs w:val="24"/>
        </w:rPr>
        <w:t>nepřiměřeně dlouh</w:t>
      </w:r>
      <w:r w:rsidR="00B036E2">
        <w:rPr>
          <w:rFonts w:ascii="Times New Roman" w:hAnsi="Times New Roman" w:cs="Times New Roman"/>
          <w:sz w:val="24"/>
          <w:szCs w:val="24"/>
        </w:rPr>
        <w:t>é</w:t>
      </w:r>
      <w:r>
        <w:rPr>
          <w:rFonts w:ascii="Times New Roman" w:hAnsi="Times New Roman" w:cs="Times New Roman"/>
          <w:sz w:val="24"/>
          <w:szCs w:val="24"/>
        </w:rPr>
        <w:t xml:space="preserve"> maximální dob</w:t>
      </w:r>
      <w:r w:rsidR="00B036E2">
        <w:rPr>
          <w:rFonts w:ascii="Times New Roman" w:hAnsi="Times New Roman" w:cs="Times New Roman"/>
          <w:sz w:val="24"/>
          <w:szCs w:val="24"/>
        </w:rPr>
        <w:t>ě</w:t>
      </w:r>
      <w:r>
        <w:rPr>
          <w:rFonts w:ascii="Times New Roman" w:hAnsi="Times New Roman" w:cs="Times New Roman"/>
          <w:sz w:val="24"/>
          <w:szCs w:val="24"/>
        </w:rPr>
        <w:t>, na kterou může být trest domácího vězení uložen</w:t>
      </w:r>
      <w:r w:rsidR="00190BCA">
        <w:rPr>
          <w:rFonts w:ascii="Times New Roman" w:hAnsi="Times New Roman" w:cs="Times New Roman"/>
          <w:sz w:val="24"/>
          <w:szCs w:val="24"/>
        </w:rPr>
        <w:t xml:space="preserve"> a také v přílišné volnosti soudu při stanovování počtu hodin, které musí být denně tráveny v určeném obydlí. </w:t>
      </w:r>
      <w:r w:rsidR="0018472B">
        <w:rPr>
          <w:rFonts w:ascii="Times New Roman" w:hAnsi="Times New Roman" w:cs="Times New Roman"/>
          <w:sz w:val="24"/>
          <w:szCs w:val="24"/>
        </w:rPr>
        <w:t xml:space="preserve">Mám za to, že by zákon měl udávat alespoň minimální denní limit pro setrvání v určeném obydlí a to tak, aby byl na pachatele vyvíjen dostatečný nátlak zapříčiňující jeho nápravu. Tento minimální limit jsem v práci stanovila </w:t>
      </w:r>
      <w:r w:rsidR="00262BB6">
        <w:rPr>
          <w:rFonts w:ascii="Times New Roman" w:hAnsi="Times New Roman" w:cs="Times New Roman"/>
          <w:sz w:val="24"/>
          <w:szCs w:val="24"/>
        </w:rPr>
        <w:br/>
      </w:r>
      <w:r w:rsidR="0018472B">
        <w:rPr>
          <w:rFonts w:ascii="Times New Roman" w:hAnsi="Times New Roman" w:cs="Times New Roman"/>
          <w:sz w:val="24"/>
          <w:szCs w:val="24"/>
        </w:rPr>
        <w:t xml:space="preserve">na 9 hodin denně, jelikož jej považuji za dostačující </w:t>
      </w:r>
      <w:r w:rsidR="0018472B" w:rsidRPr="003B6960">
        <w:rPr>
          <w:rFonts w:ascii="Times New Roman" w:hAnsi="Times New Roman" w:cs="Times New Roman"/>
          <w:sz w:val="24"/>
          <w:szCs w:val="24"/>
        </w:rPr>
        <w:t>apel na pachatele pro uvědomění si svého škodlivého jednání</w:t>
      </w:r>
      <w:r w:rsidR="0018472B">
        <w:rPr>
          <w:rFonts w:ascii="Times New Roman" w:hAnsi="Times New Roman" w:cs="Times New Roman"/>
          <w:sz w:val="24"/>
          <w:szCs w:val="24"/>
        </w:rPr>
        <w:t xml:space="preserve"> a docílení následné nápravy (více viz kapitola </w:t>
      </w:r>
      <w:r w:rsidR="005A2D53">
        <w:rPr>
          <w:rFonts w:ascii="Times New Roman" w:hAnsi="Times New Roman" w:cs="Times New Roman"/>
          <w:sz w:val="24"/>
          <w:szCs w:val="24"/>
        </w:rPr>
        <w:t>3.5</w:t>
      </w:r>
      <w:r w:rsidR="0018472B">
        <w:rPr>
          <w:rFonts w:ascii="Times New Roman" w:hAnsi="Times New Roman" w:cs="Times New Roman"/>
          <w:sz w:val="24"/>
          <w:szCs w:val="24"/>
        </w:rPr>
        <w:t>).</w:t>
      </w:r>
    </w:p>
    <w:p w:rsidR="00D07F02" w:rsidRDefault="00480D83" w:rsidP="0070376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D</w:t>
      </w:r>
      <w:r w:rsidR="00190BCA">
        <w:rPr>
          <w:rFonts w:ascii="Times New Roman" w:hAnsi="Times New Roman" w:cs="Times New Roman"/>
          <w:sz w:val="24"/>
          <w:szCs w:val="24"/>
        </w:rPr>
        <w:t xml:space="preserve">alší negativní prvek jsem zaznamenala při rozebírání problematiky kontroly výkonu trestu, kdy stále </w:t>
      </w:r>
      <w:r w:rsidR="00927AF6">
        <w:rPr>
          <w:rFonts w:ascii="Times New Roman" w:hAnsi="Times New Roman" w:cs="Times New Roman"/>
          <w:sz w:val="24"/>
          <w:szCs w:val="24"/>
        </w:rPr>
        <w:t>nebyl</w:t>
      </w:r>
      <w:r w:rsidR="00190BCA">
        <w:rPr>
          <w:rFonts w:ascii="Times New Roman" w:hAnsi="Times New Roman" w:cs="Times New Roman"/>
          <w:sz w:val="24"/>
          <w:szCs w:val="24"/>
        </w:rPr>
        <w:t xml:space="preserve"> zaveden funkční elektronický monitoring odsouzených k domácímu vězení.</w:t>
      </w:r>
      <w:r w:rsidR="0018472B">
        <w:rPr>
          <w:rFonts w:ascii="Times New Roman" w:hAnsi="Times New Roman" w:cs="Times New Roman"/>
          <w:sz w:val="24"/>
          <w:szCs w:val="24"/>
        </w:rPr>
        <w:t xml:space="preserve"> </w:t>
      </w:r>
      <w:r w:rsidR="0018472B" w:rsidRPr="003B6960">
        <w:rPr>
          <w:rFonts w:ascii="Times New Roman" w:hAnsi="Times New Roman" w:cs="Times New Roman"/>
          <w:sz w:val="24"/>
          <w:szCs w:val="24"/>
        </w:rPr>
        <w:t xml:space="preserve">I přes výhody </w:t>
      </w:r>
      <w:r w:rsidR="00F252E1">
        <w:rPr>
          <w:rFonts w:ascii="Times New Roman" w:hAnsi="Times New Roman" w:cs="Times New Roman"/>
          <w:sz w:val="24"/>
          <w:szCs w:val="24"/>
        </w:rPr>
        <w:t xml:space="preserve">alternativních trestů a </w:t>
      </w:r>
      <w:r w:rsidR="0018472B" w:rsidRPr="003B6960">
        <w:rPr>
          <w:rFonts w:ascii="Times New Roman" w:hAnsi="Times New Roman" w:cs="Times New Roman"/>
          <w:sz w:val="24"/>
          <w:szCs w:val="24"/>
        </w:rPr>
        <w:t>možnost</w:t>
      </w:r>
      <w:r w:rsidR="00F252E1">
        <w:rPr>
          <w:rFonts w:ascii="Times New Roman" w:hAnsi="Times New Roman" w:cs="Times New Roman"/>
          <w:sz w:val="24"/>
          <w:szCs w:val="24"/>
        </w:rPr>
        <w:t>i</w:t>
      </w:r>
      <w:r w:rsidR="0018472B" w:rsidRPr="003B6960">
        <w:rPr>
          <w:rFonts w:ascii="Times New Roman" w:hAnsi="Times New Roman" w:cs="Times New Roman"/>
          <w:sz w:val="24"/>
          <w:szCs w:val="24"/>
        </w:rPr>
        <w:t xml:space="preserve"> individualizace trestu soudy </w:t>
      </w:r>
      <w:r w:rsidR="00F252E1">
        <w:rPr>
          <w:rFonts w:ascii="Times New Roman" w:hAnsi="Times New Roman" w:cs="Times New Roman"/>
          <w:sz w:val="24"/>
          <w:szCs w:val="24"/>
        </w:rPr>
        <w:t>domácí vězení</w:t>
      </w:r>
      <w:r w:rsidR="0018472B" w:rsidRPr="003B6960">
        <w:rPr>
          <w:rFonts w:ascii="Times New Roman" w:hAnsi="Times New Roman" w:cs="Times New Roman"/>
          <w:sz w:val="24"/>
          <w:szCs w:val="24"/>
        </w:rPr>
        <w:t xml:space="preserve"> prozatím moc nevyužívají</w:t>
      </w:r>
      <w:r w:rsidR="00F252E1">
        <w:rPr>
          <w:rFonts w:ascii="Times New Roman" w:hAnsi="Times New Roman" w:cs="Times New Roman"/>
          <w:sz w:val="24"/>
          <w:szCs w:val="24"/>
        </w:rPr>
        <w:t>,</w:t>
      </w:r>
      <w:r w:rsidR="0018472B" w:rsidRPr="003B6960">
        <w:rPr>
          <w:rFonts w:ascii="Times New Roman" w:hAnsi="Times New Roman" w:cs="Times New Roman"/>
          <w:sz w:val="24"/>
          <w:szCs w:val="24"/>
        </w:rPr>
        <w:t xml:space="preserve"> pravděpodobně proto, že mají díky stálé neexistenci </w:t>
      </w:r>
      <w:r w:rsidR="0018472B" w:rsidRPr="003B6960">
        <w:rPr>
          <w:rFonts w:ascii="Times New Roman" w:hAnsi="Times New Roman" w:cs="Times New Roman"/>
          <w:sz w:val="24"/>
          <w:szCs w:val="24"/>
        </w:rPr>
        <w:lastRenderedPageBreak/>
        <w:t xml:space="preserve">elektronického monitoringu obavu z nedostatečné kontroly jeho výkonu. Nedokonalá kontrola trestu má neblahý vliv na nápravu pachatele a zároveň i na ochranu veřejnosti před škodlivým jednáním odsouzeného k trestu </w:t>
      </w:r>
      <w:r w:rsidR="00F252E1">
        <w:rPr>
          <w:rFonts w:ascii="Times New Roman" w:hAnsi="Times New Roman" w:cs="Times New Roman"/>
          <w:sz w:val="24"/>
          <w:szCs w:val="24"/>
        </w:rPr>
        <w:t>domácího vězení, proto považuji za velmi důležité zavést funkční kontrolu domácího vězení pomocí elektronického monitoringu</w:t>
      </w:r>
      <w:r w:rsidR="0018472B" w:rsidRPr="003B6960">
        <w:rPr>
          <w:rFonts w:ascii="Times New Roman" w:hAnsi="Times New Roman" w:cs="Times New Roman"/>
          <w:sz w:val="24"/>
          <w:szCs w:val="24"/>
        </w:rPr>
        <w:t>. Po zavedení kontroly pomocí elektronického monitoringu by mohly být soudy vstřícnější a začít ukládat tento trest ve větší míře, čímž by přispěly k podstatným úsporám ve státní pokladně</w:t>
      </w:r>
      <w:r w:rsidR="0028289B">
        <w:rPr>
          <w:rFonts w:ascii="Times New Roman" w:hAnsi="Times New Roman" w:cs="Times New Roman"/>
          <w:sz w:val="24"/>
          <w:szCs w:val="24"/>
        </w:rPr>
        <w:t xml:space="preserve"> (blíže viz kapitola </w:t>
      </w:r>
      <w:r w:rsidR="000657A2">
        <w:rPr>
          <w:rFonts w:ascii="Times New Roman" w:hAnsi="Times New Roman" w:cs="Times New Roman"/>
          <w:sz w:val="24"/>
          <w:szCs w:val="24"/>
        </w:rPr>
        <w:t>3.9 a 3.9.2</w:t>
      </w:r>
      <w:r w:rsidR="0028289B">
        <w:rPr>
          <w:rFonts w:ascii="Times New Roman" w:hAnsi="Times New Roman" w:cs="Times New Roman"/>
          <w:sz w:val="24"/>
          <w:szCs w:val="24"/>
        </w:rPr>
        <w:t>)</w:t>
      </w:r>
      <w:r w:rsidR="00F252E1">
        <w:rPr>
          <w:rFonts w:ascii="Times New Roman" w:hAnsi="Times New Roman" w:cs="Times New Roman"/>
          <w:sz w:val="24"/>
          <w:szCs w:val="24"/>
        </w:rPr>
        <w:t>.</w:t>
      </w:r>
    </w:p>
    <w:p w:rsidR="00B60D5F" w:rsidRDefault="00B036E2" w:rsidP="0070376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Jako nejvhodnějšího pachatele pro uložení trestu domácího vězení jsem po rozebrání všech ovlivňujících faktorů </w:t>
      </w:r>
      <w:r w:rsidR="00480D83">
        <w:rPr>
          <w:rFonts w:ascii="Times New Roman" w:hAnsi="Times New Roman" w:cs="Times New Roman"/>
          <w:sz w:val="24"/>
          <w:szCs w:val="24"/>
        </w:rPr>
        <w:t>vybrala</w:t>
      </w:r>
      <w:r>
        <w:rPr>
          <w:rFonts w:ascii="Times New Roman" w:hAnsi="Times New Roman" w:cs="Times New Roman"/>
          <w:sz w:val="24"/>
          <w:szCs w:val="24"/>
        </w:rPr>
        <w:t xml:space="preserve"> </w:t>
      </w:r>
      <w:r w:rsidR="00B60D5F">
        <w:rPr>
          <w:rFonts w:ascii="Times New Roman" w:hAnsi="Times New Roman" w:cs="Times New Roman"/>
          <w:sz w:val="24"/>
          <w:szCs w:val="24"/>
        </w:rPr>
        <w:t xml:space="preserve">pachatele, kteří splňují zákonem stanovené podmínky, </w:t>
      </w:r>
      <w:r w:rsidR="00B60D5F" w:rsidRPr="003B6960">
        <w:rPr>
          <w:rFonts w:ascii="Times New Roman" w:hAnsi="Times New Roman" w:cs="Times New Roman"/>
          <w:sz w:val="24"/>
          <w:szCs w:val="24"/>
        </w:rPr>
        <w:t xml:space="preserve">nepožívají návykových látek, mají k dispozici vhodné obydlí pro výkon trestu </w:t>
      </w:r>
      <w:r w:rsidR="00B60D5F">
        <w:rPr>
          <w:rFonts w:ascii="Times New Roman" w:hAnsi="Times New Roman" w:cs="Times New Roman"/>
          <w:sz w:val="24"/>
          <w:szCs w:val="24"/>
        </w:rPr>
        <w:t xml:space="preserve">domácího vězení a </w:t>
      </w:r>
      <w:r w:rsidR="00B60D5F" w:rsidRPr="003B6960">
        <w:rPr>
          <w:rFonts w:ascii="Times New Roman" w:hAnsi="Times New Roman" w:cs="Times New Roman"/>
          <w:sz w:val="24"/>
          <w:szCs w:val="24"/>
        </w:rPr>
        <w:t>v předchozích letech již páchali trestnou činnost</w:t>
      </w:r>
      <w:r w:rsidR="00B60D5F">
        <w:rPr>
          <w:rFonts w:ascii="Times New Roman" w:hAnsi="Times New Roman" w:cs="Times New Roman"/>
          <w:sz w:val="24"/>
          <w:szCs w:val="24"/>
        </w:rPr>
        <w:t xml:space="preserve">. </w:t>
      </w:r>
      <w:r w:rsidR="0028289B">
        <w:rPr>
          <w:rFonts w:ascii="Times New Roman" w:hAnsi="Times New Roman" w:cs="Times New Roman"/>
          <w:sz w:val="24"/>
          <w:szCs w:val="24"/>
        </w:rPr>
        <w:t>Dále j</w:t>
      </w:r>
      <w:r w:rsidR="00927AF6">
        <w:rPr>
          <w:rFonts w:ascii="Times New Roman" w:hAnsi="Times New Roman" w:cs="Times New Roman"/>
          <w:sz w:val="24"/>
          <w:szCs w:val="24"/>
        </w:rPr>
        <w:t>sem j</w:t>
      </w:r>
      <w:r w:rsidR="0028289B">
        <w:rPr>
          <w:rFonts w:ascii="Times New Roman" w:hAnsi="Times New Roman" w:cs="Times New Roman"/>
          <w:sz w:val="24"/>
          <w:szCs w:val="24"/>
        </w:rPr>
        <w:t xml:space="preserve">ako vhodnou </w:t>
      </w:r>
      <w:r w:rsidR="00927AF6">
        <w:rPr>
          <w:rFonts w:ascii="Times New Roman" w:hAnsi="Times New Roman" w:cs="Times New Roman"/>
          <w:sz w:val="24"/>
          <w:szCs w:val="24"/>
        </w:rPr>
        <w:t>shledala</w:t>
      </w:r>
      <w:r w:rsidR="00B60D5F">
        <w:rPr>
          <w:rFonts w:ascii="Times New Roman" w:hAnsi="Times New Roman" w:cs="Times New Roman"/>
          <w:sz w:val="24"/>
          <w:szCs w:val="24"/>
        </w:rPr>
        <w:t xml:space="preserve"> a</w:t>
      </w:r>
      <w:r w:rsidR="00B60D5F" w:rsidRPr="003B6960">
        <w:rPr>
          <w:rFonts w:ascii="Times New Roman" w:hAnsi="Times New Roman" w:cs="Times New Roman"/>
          <w:sz w:val="24"/>
          <w:szCs w:val="24"/>
        </w:rPr>
        <w:t xml:space="preserve">plikaci trestu </w:t>
      </w:r>
      <w:r w:rsidR="00B60D5F">
        <w:rPr>
          <w:rFonts w:ascii="Times New Roman" w:hAnsi="Times New Roman" w:cs="Times New Roman"/>
          <w:sz w:val="24"/>
          <w:szCs w:val="24"/>
        </w:rPr>
        <w:t xml:space="preserve">domácího vězení u starších osob a těhotných žen (více viz kapitola </w:t>
      </w:r>
      <w:r w:rsidR="000657A2">
        <w:rPr>
          <w:rFonts w:ascii="Times New Roman" w:hAnsi="Times New Roman" w:cs="Times New Roman"/>
          <w:sz w:val="24"/>
          <w:szCs w:val="24"/>
        </w:rPr>
        <w:t>3.6</w:t>
      </w:r>
      <w:r w:rsidR="00B60D5F">
        <w:rPr>
          <w:rFonts w:ascii="Times New Roman" w:hAnsi="Times New Roman" w:cs="Times New Roman"/>
          <w:sz w:val="24"/>
          <w:szCs w:val="24"/>
        </w:rPr>
        <w:t xml:space="preserve">). </w:t>
      </w:r>
    </w:p>
    <w:p w:rsidR="00874D40" w:rsidRDefault="00874D40" w:rsidP="0070376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Ve své diplomové práci jsem upozornila na jisté nedostatky objevující se v souvislosti s ukládáním, výkonem a kontrolou alternativního trestu OPP a </w:t>
      </w:r>
      <w:r w:rsidR="00480D83">
        <w:rPr>
          <w:rFonts w:ascii="Times New Roman" w:hAnsi="Times New Roman" w:cs="Times New Roman"/>
          <w:sz w:val="24"/>
          <w:szCs w:val="24"/>
        </w:rPr>
        <w:t>domácího vězení</w:t>
      </w:r>
      <w:r>
        <w:rPr>
          <w:rFonts w:ascii="Times New Roman" w:hAnsi="Times New Roman" w:cs="Times New Roman"/>
          <w:sz w:val="24"/>
          <w:szCs w:val="24"/>
        </w:rPr>
        <w:t xml:space="preserve">. I přes tyto nedostatky se mi však ukládání alternativních trestů jeví jako velmi vhodné a efektivní řešení problémů vznikajících v souvislosti s přílišným ukládáním </w:t>
      </w:r>
      <w:r w:rsidR="00480D83">
        <w:rPr>
          <w:rFonts w:ascii="Times New Roman" w:hAnsi="Times New Roman" w:cs="Times New Roman"/>
          <w:sz w:val="24"/>
          <w:szCs w:val="24"/>
        </w:rPr>
        <w:t>krátkodobých trestů</w:t>
      </w:r>
      <w:r>
        <w:rPr>
          <w:rFonts w:ascii="Times New Roman" w:hAnsi="Times New Roman" w:cs="Times New Roman"/>
          <w:sz w:val="24"/>
          <w:szCs w:val="24"/>
        </w:rPr>
        <w:t xml:space="preserve"> odnětí svobody za méně závažné trestné činy. Oba tyto tresty považuji za plnohodnotnou náhradu k trestu odnětí svobody, nicméně u trestu domácího vězení bude ještě třeba zapracovat </w:t>
      </w:r>
      <w:r w:rsidR="00521CE5">
        <w:rPr>
          <w:rFonts w:ascii="Times New Roman" w:hAnsi="Times New Roman" w:cs="Times New Roman"/>
          <w:sz w:val="24"/>
          <w:szCs w:val="24"/>
        </w:rPr>
        <w:br/>
      </w:r>
      <w:r>
        <w:rPr>
          <w:rFonts w:ascii="Times New Roman" w:hAnsi="Times New Roman" w:cs="Times New Roman"/>
          <w:sz w:val="24"/>
          <w:szCs w:val="24"/>
        </w:rPr>
        <w:t>na dostatečně efektivní kontrole prostřednictvím elektronického monitoringu, aby mohlo být plně využito jeho potenciálu.</w:t>
      </w:r>
    </w:p>
    <w:p w:rsidR="00874D40" w:rsidRPr="00874D40" w:rsidRDefault="00874D40" w:rsidP="00703763">
      <w:pPr>
        <w:spacing w:after="0" w:line="360" w:lineRule="auto"/>
        <w:jc w:val="both"/>
        <w:rPr>
          <w:rFonts w:ascii="Times New Roman" w:hAnsi="Times New Roman" w:cs="Times New Roman"/>
          <w:sz w:val="24"/>
          <w:szCs w:val="24"/>
        </w:rPr>
      </w:pPr>
    </w:p>
    <w:p w:rsidR="00874D40" w:rsidRDefault="00874D40" w:rsidP="00703763">
      <w:pPr>
        <w:spacing w:line="360" w:lineRule="auto"/>
        <w:jc w:val="both"/>
        <w:rPr>
          <w:rFonts w:ascii="Times New Roman" w:hAnsi="Times New Roman" w:cs="Times New Roman"/>
          <w:b/>
          <w:sz w:val="24"/>
          <w:szCs w:val="24"/>
        </w:rPr>
      </w:pPr>
      <w:r>
        <w:rPr>
          <w:rFonts w:ascii="Times New Roman" w:hAnsi="Times New Roman" w:cs="Times New Roman"/>
          <w:b/>
          <w:sz w:val="24"/>
          <w:szCs w:val="24"/>
        </w:rPr>
        <w:br w:type="page"/>
      </w:r>
    </w:p>
    <w:p w:rsidR="00A27911" w:rsidRDefault="00870B6D" w:rsidP="008058D3">
      <w:pPr>
        <w:pStyle w:val="Nzev"/>
      </w:pPr>
      <w:bookmarkStart w:id="122" w:name="_Toc384201249"/>
      <w:r>
        <w:lastRenderedPageBreak/>
        <w:t>S</w:t>
      </w:r>
      <w:r w:rsidR="0072447E">
        <w:t>eznam použitých zdrojů</w:t>
      </w:r>
      <w:bookmarkEnd w:id="122"/>
    </w:p>
    <w:p w:rsidR="002A5E9B" w:rsidRDefault="002A5E9B" w:rsidP="00703763">
      <w:pPr>
        <w:tabs>
          <w:tab w:val="left" w:pos="567"/>
        </w:tabs>
        <w:spacing w:after="300" w:line="360" w:lineRule="auto"/>
        <w:jc w:val="both"/>
        <w:rPr>
          <w:rFonts w:ascii="Times New Roman" w:hAnsi="Times New Roman" w:cs="Times New Roman"/>
          <w:b/>
          <w:sz w:val="24"/>
          <w:szCs w:val="24"/>
        </w:rPr>
      </w:pPr>
      <w:r>
        <w:rPr>
          <w:rFonts w:ascii="Times New Roman" w:hAnsi="Times New Roman" w:cs="Times New Roman"/>
          <w:b/>
          <w:sz w:val="24"/>
          <w:szCs w:val="24"/>
        </w:rPr>
        <w:t>Monografie, učebnice, komentované zákony</w:t>
      </w:r>
    </w:p>
    <w:p w:rsidR="00480D83" w:rsidRPr="00411FE6" w:rsidRDefault="00480D83" w:rsidP="00703763">
      <w:pPr>
        <w:pStyle w:val="Odstavecseseznamem"/>
        <w:numPr>
          <w:ilvl w:val="0"/>
          <w:numId w:val="34"/>
        </w:numPr>
        <w:tabs>
          <w:tab w:val="left" w:pos="567"/>
        </w:tabs>
        <w:spacing w:after="0" w:line="360" w:lineRule="auto"/>
        <w:jc w:val="both"/>
        <w:rPr>
          <w:rFonts w:ascii="Times New Roman" w:hAnsi="Times New Roman" w:cs="Times New Roman"/>
          <w:sz w:val="24"/>
          <w:szCs w:val="24"/>
        </w:rPr>
      </w:pPr>
      <w:r w:rsidRPr="00411FE6">
        <w:rPr>
          <w:rFonts w:ascii="Times New Roman" w:hAnsi="Times New Roman" w:cs="Times New Roman"/>
          <w:sz w:val="24"/>
          <w:szCs w:val="24"/>
        </w:rPr>
        <w:t xml:space="preserve">JELÍNEK, Jiří a kol. </w:t>
      </w:r>
      <w:r w:rsidRPr="00411FE6">
        <w:rPr>
          <w:rFonts w:ascii="Times New Roman" w:hAnsi="Times New Roman" w:cs="Times New Roman"/>
          <w:i/>
          <w:sz w:val="24"/>
          <w:szCs w:val="24"/>
        </w:rPr>
        <w:t>Trestní právo hmotné</w:t>
      </w:r>
      <w:r w:rsidRPr="00411FE6">
        <w:rPr>
          <w:rFonts w:ascii="Times New Roman" w:hAnsi="Times New Roman" w:cs="Times New Roman"/>
          <w:sz w:val="24"/>
          <w:szCs w:val="24"/>
        </w:rPr>
        <w:t xml:space="preserve">. 2. vydání. Praha: </w:t>
      </w:r>
      <w:proofErr w:type="spellStart"/>
      <w:r w:rsidRPr="00411FE6">
        <w:rPr>
          <w:rFonts w:ascii="Times New Roman" w:hAnsi="Times New Roman" w:cs="Times New Roman"/>
          <w:sz w:val="24"/>
          <w:szCs w:val="24"/>
        </w:rPr>
        <w:t>Leges</w:t>
      </w:r>
      <w:proofErr w:type="spellEnd"/>
      <w:r w:rsidRPr="00411FE6">
        <w:rPr>
          <w:rFonts w:ascii="Times New Roman" w:hAnsi="Times New Roman" w:cs="Times New Roman"/>
          <w:sz w:val="24"/>
          <w:szCs w:val="24"/>
        </w:rPr>
        <w:t>, 2010. 912 s.</w:t>
      </w:r>
    </w:p>
    <w:p w:rsidR="00480D83" w:rsidRPr="00411FE6" w:rsidRDefault="00480D83" w:rsidP="00703763">
      <w:pPr>
        <w:pStyle w:val="Odstavecseseznamem"/>
        <w:numPr>
          <w:ilvl w:val="0"/>
          <w:numId w:val="34"/>
        </w:numPr>
        <w:tabs>
          <w:tab w:val="left" w:pos="567"/>
        </w:tabs>
        <w:spacing w:after="300" w:line="360" w:lineRule="auto"/>
        <w:jc w:val="both"/>
        <w:rPr>
          <w:rFonts w:ascii="Times New Roman" w:hAnsi="Times New Roman" w:cs="Times New Roman"/>
          <w:b/>
          <w:sz w:val="24"/>
          <w:szCs w:val="24"/>
        </w:rPr>
      </w:pPr>
      <w:r w:rsidRPr="00411FE6">
        <w:rPr>
          <w:rFonts w:ascii="Times New Roman" w:hAnsi="Times New Roman" w:cs="Times New Roman"/>
          <w:sz w:val="24"/>
          <w:szCs w:val="24"/>
        </w:rPr>
        <w:t>ŠÁMAL, P</w:t>
      </w:r>
      <w:r w:rsidR="00497627">
        <w:rPr>
          <w:rFonts w:ascii="Times New Roman" w:hAnsi="Times New Roman" w:cs="Times New Roman"/>
          <w:sz w:val="24"/>
          <w:szCs w:val="24"/>
        </w:rPr>
        <w:t>avel</w:t>
      </w:r>
      <w:r w:rsidRPr="00411FE6">
        <w:rPr>
          <w:rFonts w:ascii="Times New Roman" w:hAnsi="Times New Roman" w:cs="Times New Roman"/>
          <w:sz w:val="24"/>
          <w:szCs w:val="24"/>
        </w:rPr>
        <w:t xml:space="preserve"> a kol. </w:t>
      </w:r>
      <w:r w:rsidRPr="00411FE6">
        <w:rPr>
          <w:rFonts w:ascii="Times New Roman" w:hAnsi="Times New Roman" w:cs="Times New Roman"/>
          <w:i/>
          <w:sz w:val="24"/>
          <w:szCs w:val="24"/>
        </w:rPr>
        <w:t xml:space="preserve">Trestní řád III. § 315 - 471. Komentář. </w:t>
      </w:r>
      <w:r w:rsidRPr="00411FE6">
        <w:rPr>
          <w:rFonts w:ascii="Times New Roman" w:hAnsi="Times New Roman" w:cs="Times New Roman"/>
          <w:sz w:val="24"/>
          <w:szCs w:val="24"/>
        </w:rPr>
        <w:t>7. vydání. Praha: C. H. Beck, 2013. 936 s.</w:t>
      </w:r>
    </w:p>
    <w:p w:rsidR="00480D83" w:rsidRDefault="00480D83" w:rsidP="00703763">
      <w:pPr>
        <w:pStyle w:val="Odstavecseseznamem"/>
        <w:numPr>
          <w:ilvl w:val="0"/>
          <w:numId w:val="34"/>
        </w:num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ŠÁMAL, Pavel a kol. </w:t>
      </w:r>
      <w:r>
        <w:rPr>
          <w:rFonts w:ascii="Times New Roman" w:hAnsi="Times New Roman" w:cs="Times New Roman"/>
          <w:i/>
          <w:sz w:val="24"/>
          <w:szCs w:val="24"/>
        </w:rPr>
        <w:t>Trestní zákoník I. § 1 - 139. Komentář</w:t>
      </w:r>
      <w:r>
        <w:rPr>
          <w:rFonts w:ascii="Times New Roman" w:hAnsi="Times New Roman" w:cs="Times New Roman"/>
          <w:sz w:val="24"/>
          <w:szCs w:val="24"/>
        </w:rPr>
        <w:t>. 1. vydání. Praha: C. H. Beck, 2009, 1303 s.</w:t>
      </w:r>
    </w:p>
    <w:p w:rsidR="00480D83" w:rsidRDefault="00480D83" w:rsidP="00703763">
      <w:pPr>
        <w:pStyle w:val="Odstavecseseznamem"/>
        <w:numPr>
          <w:ilvl w:val="0"/>
          <w:numId w:val="34"/>
        </w:num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ŠÁMAL, Pavel a kol. </w:t>
      </w:r>
      <w:r>
        <w:rPr>
          <w:rFonts w:ascii="Times New Roman" w:hAnsi="Times New Roman" w:cs="Times New Roman"/>
          <w:i/>
          <w:sz w:val="24"/>
          <w:szCs w:val="24"/>
        </w:rPr>
        <w:t>Trestní zákoník I. § 1 - 139. Komentář</w:t>
      </w:r>
      <w:r>
        <w:rPr>
          <w:rFonts w:ascii="Times New Roman" w:hAnsi="Times New Roman" w:cs="Times New Roman"/>
          <w:sz w:val="24"/>
          <w:szCs w:val="24"/>
        </w:rPr>
        <w:t>. 2. vydání. Praha: C. H. Beck, 2012, 1464 s.</w:t>
      </w:r>
    </w:p>
    <w:p w:rsidR="00480D83" w:rsidRDefault="00480D83" w:rsidP="00703763">
      <w:pPr>
        <w:pStyle w:val="Odstavecseseznamem"/>
        <w:numPr>
          <w:ilvl w:val="0"/>
          <w:numId w:val="34"/>
        </w:num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ŠČERBA, Filip. </w:t>
      </w:r>
      <w:r>
        <w:rPr>
          <w:rFonts w:ascii="Times New Roman" w:hAnsi="Times New Roman" w:cs="Times New Roman"/>
          <w:i/>
          <w:sz w:val="24"/>
          <w:szCs w:val="24"/>
        </w:rPr>
        <w:t>Alternativní tresty a opatření v nové právní úpravě</w:t>
      </w:r>
      <w:r>
        <w:rPr>
          <w:rFonts w:ascii="Times New Roman" w:hAnsi="Times New Roman" w:cs="Times New Roman"/>
          <w:sz w:val="24"/>
          <w:szCs w:val="24"/>
        </w:rPr>
        <w:t xml:space="preserve">. 1. vydání. Praha: </w:t>
      </w:r>
      <w:proofErr w:type="spellStart"/>
      <w:r>
        <w:rPr>
          <w:rFonts w:ascii="Times New Roman" w:hAnsi="Times New Roman" w:cs="Times New Roman"/>
          <w:sz w:val="24"/>
          <w:szCs w:val="24"/>
        </w:rPr>
        <w:t>Leges</w:t>
      </w:r>
      <w:proofErr w:type="spellEnd"/>
      <w:r>
        <w:rPr>
          <w:rFonts w:ascii="Times New Roman" w:hAnsi="Times New Roman" w:cs="Times New Roman"/>
          <w:sz w:val="24"/>
          <w:szCs w:val="24"/>
        </w:rPr>
        <w:t xml:space="preserve">, 2011. 416 s. </w:t>
      </w:r>
    </w:p>
    <w:p w:rsidR="00480D83" w:rsidRDefault="00480D83" w:rsidP="00703763">
      <w:pPr>
        <w:pStyle w:val="Odstavecseseznamem"/>
        <w:numPr>
          <w:ilvl w:val="0"/>
          <w:numId w:val="34"/>
        </w:num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ZEMAN, Petr a kol. </w:t>
      </w:r>
      <w:r>
        <w:rPr>
          <w:rFonts w:ascii="Times New Roman" w:hAnsi="Times New Roman" w:cs="Times New Roman"/>
          <w:i/>
          <w:sz w:val="24"/>
          <w:szCs w:val="24"/>
        </w:rPr>
        <w:t>Opatření nahrazující vazbu v trestním řízení</w:t>
      </w:r>
      <w:r>
        <w:rPr>
          <w:rFonts w:ascii="Times New Roman" w:hAnsi="Times New Roman" w:cs="Times New Roman"/>
          <w:sz w:val="24"/>
          <w:szCs w:val="24"/>
        </w:rPr>
        <w:t>. Praha: Institut pro kriminologii a sociální prevenci, 2010. 152 s.</w:t>
      </w:r>
    </w:p>
    <w:p w:rsidR="00480D83" w:rsidRPr="00480D83" w:rsidRDefault="00480D83" w:rsidP="00703763">
      <w:pPr>
        <w:tabs>
          <w:tab w:val="left" w:pos="567"/>
        </w:tabs>
        <w:spacing w:after="0" w:line="360" w:lineRule="auto"/>
        <w:ind w:left="360"/>
        <w:jc w:val="both"/>
        <w:rPr>
          <w:rFonts w:ascii="Times New Roman" w:hAnsi="Times New Roman" w:cs="Times New Roman"/>
          <w:sz w:val="24"/>
          <w:szCs w:val="24"/>
        </w:rPr>
      </w:pPr>
    </w:p>
    <w:p w:rsidR="002A5E9B" w:rsidRDefault="002A5E9B" w:rsidP="00703763">
      <w:pPr>
        <w:tabs>
          <w:tab w:val="left" w:pos="567"/>
        </w:tabs>
        <w:spacing w:after="300" w:line="360" w:lineRule="auto"/>
        <w:jc w:val="both"/>
        <w:rPr>
          <w:rFonts w:ascii="Times New Roman" w:hAnsi="Times New Roman" w:cs="Times New Roman"/>
          <w:b/>
          <w:sz w:val="24"/>
          <w:szCs w:val="24"/>
        </w:rPr>
      </w:pPr>
      <w:r>
        <w:rPr>
          <w:rFonts w:ascii="Times New Roman" w:hAnsi="Times New Roman" w:cs="Times New Roman"/>
          <w:b/>
          <w:sz w:val="24"/>
          <w:szCs w:val="24"/>
        </w:rPr>
        <w:t>Odborné časopisy</w:t>
      </w:r>
    </w:p>
    <w:p w:rsidR="00480D83" w:rsidRDefault="00480D83" w:rsidP="00703763">
      <w:pPr>
        <w:pStyle w:val="Odstavecseseznamem"/>
        <w:numPr>
          <w:ilvl w:val="0"/>
          <w:numId w:val="34"/>
        </w:num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BARBOŘÍK, Michal. Trest obecně prospěšných prací - aktuální problémy a jejich řešení. </w:t>
      </w:r>
      <w:r>
        <w:rPr>
          <w:rFonts w:ascii="Times New Roman" w:hAnsi="Times New Roman" w:cs="Times New Roman"/>
          <w:i/>
          <w:sz w:val="24"/>
          <w:szCs w:val="24"/>
        </w:rPr>
        <w:t>Trestní právo</w:t>
      </w:r>
      <w:r>
        <w:rPr>
          <w:rFonts w:ascii="Times New Roman" w:hAnsi="Times New Roman" w:cs="Times New Roman"/>
          <w:sz w:val="24"/>
          <w:szCs w:val="24"/>
        </w:rPr>
        <w:t>, 2006, č. 5, s. 4 - 12.</w:t>
      </w:r>
    </w:p>
    <w:p w:rsidR="00480D83" w:rsidRDefault="00480D83" w:rsidP="00703763">
      <w:pPr>
        <w:pStyle w:val="Odstavecseseznamem"/>
        <w:numPr>
          <w:ilvl w:val="0"/>
          <w:numId w:val="34"/>
        </w:num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DRAŠTÍK, Antonín, HASCH, Karel, KABÁTOVÁ, Ivana. K výkonu trestu obecně prospěšných prací. </w:t>
      </w:r>
      <w:r>
        <w:rPr>
          <w:rFonts w:ascii="Times New Roman" w:hAnsi="Times New Roman" w:cs="Times New Roman"/>
          <w:i/>
          <w:sz w:val="24"/>
          <w:szCs w:val="24"/>
        </w:rPr>
        <w:t>Trestní právo</w:t>
      </w:r>
      <w:r>
        <w:rPr>
          <w:rFonts w:ascii="Times New Roman" w:hAnsi="Times New Roman" w:cs="Times New Roman"/>
          <w:sz w:val="24"/>
          <w:szCs w:val="24"/>
        </w:rPr>
        <w:t>, 1999, č. 4, s. 16 - 21.</w:t>
      </w:r>
    </w:p>
    <w:p w:rsidR="00480D83" w:rsidRDefault="00480D83" w:rsidP="00703763">
      <w:pPr>
        <w:pStyle w:val="Odstavecseseznamem"/>
        <w:numPr>
          <w:ilvl w:val="0"/>
          <w:numId w:val="34"/>
        </w:num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HÁKOVÁ, Lucie, KOTULAN, Petr, ROZUM, Jan. Několik poznámek k trestu obecně prospěšných prací. </w:t>
      </w:r>
      <w:r>
        <w:rPr>
          <w:rFonts w:ascii="Times New Roman" w:hAnsi="Times New Roman" w:cs="Times New Roman"/>
          <w:i/>
          <w:sz w:val="24"/>
          <w:szCs w:val="24"/>
        </w:rPr>
        <w:t>Trestní právo</w:t>
      </w:r>
      <w:r>
        <w:rPr>
          <w:rFonts w:ascii="Times New Roman" w:hAnsi="Times New Roman" w:cs="Times New Roman"/>
          <w:sz w:val="24"/>
          <w:szCs w:val="24"/>
        </w:rPr>
        <w:t>, 2005, č. 4, s. 9 - 14.</w:t>
      </w:r>
    </w:p>
    <w:p w:rsidR="00480D83" w:rsidRDefault="00480D83" w:rsidP="00703763">
      <w:pPr>
        <w:pStyle w:val="Odstavecseseznamem"/>
        <w:numPr>
          <w:ilvl w:val="0"/>
          <w:numId w:val="34"/>
        </w:num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HOŘÁK, Jaromír. Domácí vězení a elektronická kontrola odsouzených. </w:t>
      </w:r>
      <w:r>
        <w:rPr>
          <w:rFonts w:ascii="Times New Roman" w:hAnsi="Times New Roman" w:cs="Times New Roman"/>
          <w:i/>
          <w:sz w:val="24"/>
          <w:szCs w:val="24"/>
        </w:rPr>
        <w:t>Trestní právo</w:t>
      </w:r>
      <w:r>
        <w:rPr>
          <w:rFonts w:ascii="Times New Roman" w:hAnsi="Times New Roman" w:cs="Times New Roman"/>
          <w:sz w:val="24"/>
          <w:szCs w:val="24"/>
        </w:rPr>
        <w:t>, 2005, č. 12, s. 7 - 11.</w:t>
      </w:r>
    </w:p>
    <w:p w:rsidR="00480D83" w:rsidRDefault="00480D83" w:rsidP="00703763">
      <w:pPr>
        <w:pStyle w:val="Odstavecseseznamem"/>
        <w:numPr>
          <w:ilvl w:val="0"/>
          <w:numId w:val="34"/>
        </w:num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KRÁL, Vladimír. Domácí vězení - další alternativní trest? </w:t>
      </w:r>
      <w:r>
        <w:rPr>
          <w:rFonts w:ascii="Times New Roman" w:hAnsi="Times New Roman" w:cs="Times New Roman"/>
          <w:i/>
          <w:sz w:val="24"/>
          <w:szCs w:val="24"/>
        </w:rPr>
        <w:t>Trestněprávní revue</w:t>
      </w:r>
      <w:r>
        <w:rPr>
          <w:rFonts w:ascii="Times New Roman" w:hAnsi="Times New Roman" w:cs="Times New Roman"/>
          <w:sz w:val="24"/>
          <w:szCs w:val="24"/>
        </w:rPr>
        <w:t xml:space="preserve">, 2007, </w:t>
      </w:r>
      <w:r w:rsidR="00521CE5">
        <w:rPr>
          <w:rFonts w:ascii="Times New Roman" w:hAnsi="Times New Roman" w:cs="Times New Roman"/>
          <w:sz w:val="24"/>
          <w:szCs w:val="24"/>
        </w:rPr>
        <w:br/>
      </w:r>
      <w:r>
        <w:rPr>
          <w:rFonts w:ascii="Times New Roman" w:hAnsi="Times New Roman" w:cs="Times New Roman"/>
          <w:sz w:val="24"/>
          <w:szCs w:val="24"/>
        </w:rPr>
        <w:t>č. 8, s. 235 - 238.</w:t>
      </w:r>
    </w:p>
    <w:p w:rsidR="00480D83" w:rsidRDefault="00480D83" w:rsidP="00703763">
      <w:pPr>
        <w:pStyle w:val="Odstavecseseznamem"/>
        <w:numPr>
          <w:ilvl w:val="0"/>
          <w:numId w:val="34"/>
        </w:num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KYSELA, Karel. Trest domácího vězení. </w:t>
      </w:r>
      <w:r>
        <w:rPr>
          <w:rFonts w:ascii="Times New Roman" w:hAnsi="Times New Roman" w:cs="Times New Roman"/>
          <w:i/>
          <w:sz w:val="24"/>
          <w:szCs w:val="24"/>
        </w:rPr>
        <w:t>Trestní právo</w:t>
      </w:r>
      <w:r>
        <w:rPr>
          <w:rFonts w:ascii="Times New Roman" w:hAnsi="Times New Roman" w:cs="Times New Roman"/>
          <w:sz w:val="24"/>
          <w:szCs w:val="24"/>
        </w:rPr>
        <w:t>, 2011, č. 7 - 8, s. 4 - 13.</w:t>
      </w:r>
    </w:p>
    <w:p w:rsidR="00480D83" w:rsidRDefault="00480D83" w:rsidP="00703763">
      <w:pPr>
        <w:pStyle w:val="Odstavecseseznamem"/>
        <w:numPr>
          <w:ilvl w:val="0"/>
          <w:numId w:val="34"/>
        </w:num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MACH, Viktor. Stručně k problematice ukládání a výkonu trestu obecně prospěšných prací. </w:t>
      </w:r>
      <w:r>
        <w:rPr>
          <w:rFonts w:ascii="Times New Roman" w:hAnsi="Times New Roman" w:cs="Times New Roman"/>
          <w:i/>
          <w:sz w:val="24"/>
          <w:szCs w:val="24"/>
        </w:rPr>
        <w:t>Trestní právo</w:t>
      </w:r>
      <w:r>
        <w:rPr>
          <w:rFonts w:ascii="Times New Roman" w:hAnsi="Times New Roman" w:cs="Times New Roman"/>
          <w:sz w:val="24"/>
          <w:szCs w:val="24"/>
        </w:rPr>
        <w:t xml:space="preserve">, 1997, č. 10, s. 9 - 10. </w:t>
      </w:r>
    </w:p>
    <w:p w:rsidR="00480D83" w:rsidRPr="00EB5E74" w:rsidRDefault="00480D83" w:rsidP="00703763">
      <w:pPr>
        <w:pStyle w:val="Odstavecseseznamem"/>
        <w:numPr>
          <w:ilvl w:val="0"/>
          <w:numId w:val="34"/>
        </w:numPr>
        <w:tabs>
          <w:tab w:val="left" w:pos="567"/>
        </w:tabs>
        <w:spacing w:after="0" w:line="360" w:lineRule="auto"/>
        <w:jc w:val="both"/>
        <w:rPr>
          <w:rFonts w:ascii="Times New Roman" w:hAnsi="Times New Roman" w:cs="Times New Roman"/>
          <w:sz w:val="24"/>
          <w:szCs w:val="24"/>
        </w:rPr>
      </w:pPr>
      <w:r w:rsidRPr="00EB5E74">
        <w:rPr>
          <w:rFonts w:ascii="Times New Roman" w:hAnsi="Times New Roman" w:cs="Times New Roman"/>
          <w:sz w:val="24"/>
          <w:szCs w:val="24"/>
        </w:rPr>
        <w:t xml:space="preserve">MACHÁČKOVÁ, Radka, KARABEC, Zdeněk, DIBLÍKOVÁ, Simona. Krátkodobé tresty odnětí svobody. </w:t>
      </w:r>
      <w:r w:rsidRPr="00EB5E74">
        <w:rPr>
          <w:rFonts w:ascii="Times New Roman" w:hAnsi="Times New Roman" w:cs="Times New Roman"/>
          <w:i/>
          <w:sz w:val="24"/>
          <w:szCs w:val="24"/>
        </w:rPr>
        <w:t>Právní praxe</w:t>
      </w:r>
      <w:r w:rsidRPr="00EB5E74">
        <w:rPr>
          <w:rFonts w:ascii="Times New Roman" w:hAnsi="Times New Roman" w:cs="Times New Roman"/>
          <w:sz w:val="24"/>
          <w:szCs w:val="24"/>
        </w:rPr>
        <w:t>, 2000,</w:t>
      </w:r>
      <w:r w:rsidRPr="00EB5E74">
        <w:rPr>
          <w:rFonts w:ascii="Times New Roman" w:hAnsi="Times New Roman" w:cs="Times New Roman"/>
          <w:i/>
          <w:sz w:val="24"/>
          <w:szCs w:val="24"/>
        </w:rPr>
        <w:t xml:space="preserve"> </w:t>
      </w:r>
      <w:r w:rsidRPr="00EB5E74">
        <w:rPr>
          <w:rFonts w:ascii="Times New Roman" w:hAnsi="Times New Roman" w:cs="Times New Roman"/>
          <w:sz w:val="24"/>
          <w:szCs w:val="24"/>
        </w:rPr>
        <w:t>č. 7, s. 432 - 441.</w:t>
      </w:r>
    </w:p>
    <w:p w:rsidR="00480D83" w:rsidRDefault="00480D83" w:rsidP="00703763">
      <w:pPr>
        <w:pStyle w:val="Odstavecseseznamem"/>
        <w:numPr>
          <w:ilvl w:val="0"/>
          <w:numId w:val="34"/>
        </w:numPr>
        <w:tabs>
          <w:tab w:val="left" w:pos="567"/>
        </w:tabs>
        <w:spacing w:after="0" w:line="360" w:lineRule="auto"/>
        <w:jc w:val="both"/>
        <w:rPr>
          <w:rFonts w:ascii="Times New Roman" w:hAnsi="Times New Roman" w:cs="Times New Roman"/>
          <w:sz w:val="24"/>
          <w:szCs w:val="24"/>
        </w:rPr>
      </w:pPr>
      <w:r w:rsidRPr="00EB5E74">
        <w:rPr>
          <w:rFonts w:ascii="Times New Roman" w:hAnsi="Times New Roman" w:cs="Times New Roman"/>
          <w:sz w:val="24"/>
          <w:szCs w:val="24"/>
        </w:rPr>
        <w:lastRenderedPageBreak/>
        <w:t xml:space="preserve">NAVRÁTILOVÁ, Jana. Trest domácího vězení. </w:t>
      </w:r>
      <w:r w:rsidRPr="00EB5E74">
        <w:rPr>
          <w:rFonts w:ascii="Times New Roman" w:hAnsi="Times New Roman" w:cs="Times New Roman"/>
          <w:i/>
          <w:sz w:val="24"/>
          <w:szCs w:val="24"/>
        </w:rPr>
        <w:t>Bulletin advokacie</w:t>
      </w:r>
      <w:r w:rsidRPr="00EB5E74">
        <w:rPr>
          <w:rFonts w:ascii="Times New Roman" w:hAnsi="Times New Roman" w:cs="Times New Roman"/>
          <w:sz w:val="24"/>
          <w:szCs w:val="24"/>
        </w:rPr>
        <w:t xml:space="preserve">, 2009, č. 10, </w:t>
      </w:r>
      <w:r w:rsidR="00521CE5">
        <w:rPr>
          <w:rFonts w:ascii="Times New Roman" w:hAnsi="Times New Roman" w:cs="Times New Roman"/>
          <w:sz w:val="24"/>
          <w:szCs w:val="24"/>
        </w:rPr>
        <w:br/>
      </w:r>
      <w:r w:rsidRPr="00EB5E74">
        <w:rPr>
          <w:rFonts w:ascii="Times New Roman" w:hAnsi="Times New Roman" w:cs="Times New Roman"/>
          <w:sz w:val="24"/>
          <w:szCs w:val="24"/>
        </w:rPr>
        <w:t>s. 94 - 97.</w:t>
      </w:r>
    </w:p>
    <w:p w:rsidR="00480D83" w:rsidRDefault="00480D83" w:rsidP="00703763">
      <w:pPr>
        <w:pStyle w:val="Odstavecseseznamem"/>
        <w:numPr>
          <w:ilvl w:val="0"/>
          <w:numId w:val="34"/>
        </w:num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POLMOVÁ, Olga. K jednomu z problémů výkonu trestu obecně prospěšných prací. </w:t>
      </w:r>
      <w:r>
        <w:rPr>
          <w:rFonts w:ascii="Times New Roman" w:hAnsi="Times New Roman" w:cs="Times New Roman"/>
          <w:i/>
          <w:sz w:val="24"/>
          <w:szCs w:val="24"/>
        </w:rPr>
        <w:t>Trestněprávní revue</w:t>
      </w:r>
      <w:r>
        <w:rPr>
          <w:rFonts w:ascii="Times New Roman" w:hAnsi="Times New Roman" w:cs="Times New Roman"/>
          <w:sz w:val="24"/>
          <w:szCs w:val="24"/>
        </w:rPr>
        <w:t>, 2008, č. 3, s. 80 - 81.</w:t>
      </w:r>
    </w:p>
    <w:p w:rsidR="00480D83" w:rsidRPr="00F106B8" w:rsidRDefault="00480D83" w:rsidP="00703763">
      <w:pPr>
        <w:pStyle w:val="Odstavecseseznamem"/>
        <w:numPr>
          <w:ilvl w:val="0"/>
          <w:numId w:val="34"/>
        </w:numPr>
        <w:tabs>
          <w:tab w:val="left" w:pos="567"/>
        </w:tabs>
        <w:spacing w:after="0" w:line="360" w:lineRule="auto"/>
        <w:jc w:val="both"/>
        <w:rPr>
          <w:rFonts w:ascii="Times New Roman" w:hAnsi="Times New Roman" w:cs="Times New Roman"/>
          <w:sz w:val="24"/>
          <w:szCs w:val="24"/>
        </w:rPr>
      </w:pPr>
      <w:r w:rsidRPr="00F106B8">
        <w:rPr>
          <w:rFonts w:ascii="Times New Roman" w:hAnsi="Times New Roman" w:cs="Times New Roman"/>
          <w:sz w:val="24"/>
          <w:szCs w:val="24"/>
        </w:rPr>
        <w:t xml:space="preserve">SUCHÝ, Oldřich, VÁLKOVÁ, Helena. Obecně prospěšné práce jako alternativa trestu odnětí svobody v mezinárodním srovnání. </w:t>
      </w:r>
      <w:r w:rsidRPr="00F106B8">
        <w:rPr>
          <w:rFonts w:ascii="Times New Roman" w:hAnsi="Times New Roman" w:cs="Times New Roman"/>
          <w:i/>
          <w:sz w:val="24"/>
          <w:szCs w:val="24"/>
        </w:rPr>
        <w:t>Právní rozhledy</w:t>
      </w:r>
      <w:r w:rsidRPr="00F106B8">
        <w:rPr>
          <w:rFonts w:ascii="Times New Roman" w:hAnsi="Times New Roman" w:cs="Times New Roman"/>
          <w:sz w:val="24"/>
          <w:szCs w:val="24"/>
        </w:rPr>
        <w:t>, 1996, č. 4, s. 151 -156.</w:t>
      </w:r>
    </w:p>
    <w:p w:rsidR="00480D83" w:rsidRPr="00703763" w:rsidRDefault="00480D83" w:rsidP="00703763">
      <w:pPr>
        <w:pStyle w:val="Odstavecseseznamem"/>
        <w:numPr>
          <w:ilvl w:val="0"/>
          <w:numId w:val="34"/>
        </w:numPr>
        <w:tabs>
          <w:tab w:val="left" w:pos="567"/>
        </w:tabs>
        <w:spacing w:after="0" w:line="360" w:lineRule="auto"/>
        <w:jc w:val="both"/>
        <w:rPr>
          <w:rFonts w:ascii="Times New Roman" w:hAnsi="Times New Roman" w:cs="Times New Roman"/>
          <w:sz w:val="24"/>
          <w:szCs w:val="24"/>
        </w:rPr>
      </w:pPr>
      <w:r w:rsidRPr="00703763">
        <w:rPr>
          <w:rFonts w:ascii="Times New Roman" w:hAnsi="Times New Roman" w:cs="Times New Roman"/>
          <w:sz w:val="24"/>
          <w:szCs w:val="24"/>
        </w:rPr>
        <w:t xml:space="preserve">ŠÁMAL, Pavel. K úpravě trestních sankcí ve vládním návrhu rekodifikace trestního zákoníku. </w:t>
      </w:r>
      <w:r w:rsidRPr="00703763">
        <w:rPr>
          <w:rFonts w:ascii="Times New Roman" w:hAnsi="Times New Roman" w:cs="Times New Roman"/>
          <w:i/>
          <w:sz w:val="24"/>
          <w:szCs w:val="24"/>
        </w:rPr>
        <w:t>Trestněprávní revue,</w:t>
      </w:r>
      <w:r w:rsidRPr="00703763">
        <w:rPr>
          <w:rFonts w:ascii="Times New Roman" w:hAnsi="Times New Roman" w:cs="Times New Roman"/>
          <w:sz w:val="24"/>
          <w:szCs w:val="24"/>
        </w:rPr>
        <w:t xml:space="preserve"> 2005, č. 5, s. 116 - 119.</w:t>
      </w:r>
    </w:p>
    <w:p w:rsidR="00480D83" w:rsidRDefault="00480D83" w:rsidP="00703763">
      <w:pPr>
        <w:pStyle w:val="Odstavecseseznamem"/>
        <w:numPr>
          <w:ilvl w:val="0"/>
          <w:numId w:val="34"/>
        </w:numPr>
        <w:tabs>
          <w:tab w:val="left" w:pos="567"/>
        </w:tabs>
        <w:spacing w:after="0" w:line="360" w:lineRule="auto"/>
        <w:jc w:val="both"/>
        <w:rPr>
          <w:rFonts w:ascii="Times New Roman" w:hAnsi="Times New Roman" w:cs="Times New Roman"/>
          <w:sz w:val="24"/>
          <w:szCs w:val="24"/>
        </w:rPr>
      </w:pPr>
      <w:r w:rsidRPr="00EB5E74">
        <w:rPr>
          <w:rFonts w:ascii="Times New Roman" w:hAnsi="Times New Roman" w:cs="Times New Roman"/>
          <w:sz w:val="24"/>
          <w:szCs w:val="24"/>
        </w:rPr>
        <w:t xml:space="preserve">ŠČERBA, Filip. Právní úprava nových alternativních trestů. </w:t>
      </w:r>
      <w:r w:rsidRPr="00EB5E74">
        <w:rPr>
          <w:rFonts w:ascii="Times New Roman" w:hAnsi="Times New Roman" w:cs="Times New Roman"/>
          <w:i/>
          <w:sz w:val="24"/>
          <w:szCs w:val="24"/>
        </w:rPr>
        <w:t>Bulletin advokacie</w:t>
      </w:r>
      <w:r w:rsidRPr="00EB5E74">
        <w:rPr>
          <w:rFonts w:ascii="Times New Roman" w:hAnsi="Times New Roman" w:cs="Times New Roman"/>
          <w:sz w:val="24"/>
          <w:szCs w:val="24"/>
        </w:rPr>
        <w:t>, 2009, č. 10, s. 86 - 89.</w:t>
      </w:r>
    </w:p>
    <w:p w:rsidR="00480D83" w:rsidRDefault="00480D83" w:rsidP="00703763">
      <w:pPr>
        <w:pStyle w:val="Odstavecseseznamem"/>
        <w:numPr>
          <w:ilvl w:val="0"/>
          <w:numId w:val="34"/>
        </w:num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URBÁNEK, Jindřich. Trest obecně prospěšných prací v Nizozemském království </w:t>
      </w:r>
      <w:r w:rsidR="00521CE5">
        <w:rPr>
          <w:rFonts w:ascii="Times New Roman" w:hAnsi="Times New Roman" w:cs="Times New Roman"/>
          <w:sz w:val="24"/>
          <w:szCs w:val="24"/>
        </w:rPr>
        <w:br/>
      </w:r>
      <w:r>
        <w:rPr>
          <w:rFonts w:ascii="Times New Roman" w:hAnsi="Times New Roman" w:cs="Times New Roman"/>
          <w:sz w:val="24"/>
          <w:szCs w:val="24"/>
        </w:rPr>
        <w:t xml:space="preserve">a v České republice. </w:t>
      </w:r>
      <w:r>
        <w:rPr>
          <w:rFonts w:ascii="Times New Roman" w:hAnsi="Times New Roman" w:cs="Times New Roman"/>
          <w:i/>
          <w:sz w:val="24"/>
          <w:szCs w:val="24"/>
        </w:rPr>
        <w:t>Trestněprávní revue</w:t>
      </w:r>
      <w:r>
        <w:rPr>
          <w:rFonts w:ascii="Times New Roman" w:hAnsi="Times New Roman" w:cs="Times New Roman"/>
          <w:sz w:val="24"/>
          <w:szCs w:val="24"/>
        </w:rPr>
        <w:t>, 2003, č. 7, s. 200 - 204.</w:t>
      </w:r>
    </w:p>
    <w:p w:rsidR="00480D83" w:rsidRDefault="00480D83" w:rsidP="00703763">
      <w:pPr>
        <w:pStyle w:val="Odstavecseseznamem"/>
        <w:numPr>
          <w:ilvl w:val="0"/>
          <w:numId w:val="34"/>
        </w:num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VANDUCHOVÁ, Marie. K novému trestu obecně prospěšných prací. </w:t>
      </w:r>
      <w:r>
        <w:rPr>
          <w:rFonts w:ascii="Times New Roman" w:hAnsi="Times New Roman" w:cs="Times New Roman"/>
          <w:i/>
          <w:sz w:val="24"/>
          <w:szCs w:val="24"/>
        </w:rPr>
        <w:t>Právní</w:t>
      </w:r>
      <w:r>
        <w:rPr>
          <w:rFonts w:ascii="Times New Roman" w:hAnsi="Times New Roman" w:cs="Times New Roman"/>
          <w:sz w:val="24"/>
          <w:szCs w:val="24"/>
        </w:rPr>
        <w:t xml:space="preserve"> </w:t>
      </w:r>
      <w:r>
        <w:rPr>
          <w:rFonts w:ascii="Times New Roman" w:hAnsi="Times New Roman" w:cs="Times New Roman"/>
          <w:i/>
          <w:sz w:val="24"/>
          <w:szCs w:val="24"/>
        </w:rPr>
        <w:t>praxe</w:t>
      </w:r>
      <w:r>
        <w:rPr>
          <w:rFonts w:ascii="Times New Roman" w:hAnsi="Times New Roman" w:cs="Times New Roman"/>
          <w:sz w:val="24"/>
          <w:szCs w:val="24"/>
        </w:rPr>
        <w:t>, 1996, č. 7, s. 397 - 401.</w:t>
      </w:r>
    </w:p>
    <w:p w:rsidR="00480D83" w:rsidRDefault="00480D83" w:rsidP="00703763">
      <w:pPr>
        <w:pStyle w:val="Odstavecseseznamem"/>
        <w:numPr>
          <w:ilvl w:val="0"/>
          <w:numId w:val="34"/>
        </w:num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ZEZULOVÁ, Jana, KABÁTOVÁ, Ivana. Několik poznámek k alternativnímu trestu obecně prospěšných prací. </w:t>
      </w:r>
      <w:r>
        <w:rPr>
          <w:rFonts w:ascii="Times New Roman" w:hAnsi="Times New Roman" w:cs="Times New Roman"/>
          <w:i/>
          <w:sz w:val="24"/>
          <w:szCs w:val="24"/>
        </w:rPr>
        <w:t>Trestní právo</w:t>
      </w:r>
      <w:r>
        <w:rPr>
          <w:rFonts w:ascii="Times New Roman" w:hAnsi="Times New Roman" w:cs="Times New Roman"/>
          <w:sz w:val="24"/>
          <w:szCs w:val="24"/>
        </w:rPr>
        <w:t>, 1997, č. 6, s. 9 - 14.</w:t>
      </w:r>
    </w:p>
    <w:p w:rsidR="00480D83" w:rsidRDefault="00480D83" w:rsidP="00703763">
      <w:pPr>
        <w:pStyle w:val="Odstavecseseznamem"/>
        <w:numPr>
          <w:ilvl w:val="0"/>
          <w:numId w:val="34"/>
        </w:numPr>
        <w:tabs>
          <w:tab w:val="left" w:pos="567"/>
        </w:tabs>
        <w:spacing w:after="0" w:line="360" w:lineRule="auto"/>
        <w:jc w:val="both"/>
        <w:rPr>
          <w:rFonts w:ascii="Times New Roman" w:hAnsi="Times New Roman" w:cs="Times New Roman"/>
          <w:sz w:val="24"/>
          <w:szCs w:val="24"/>
        </w:rPr>
      </w:pPr>
      <w:r w:rsidRPr="00257348">
        <w:rPr>
          <w:rFonts w:ascii="Times New Roman" w:hAnsi="Times New Roman" w:cs="Times New Roman"/>
          <w:sz w:val="24"/>
          <w:szCs w:val="24"/>
        </w:rPr>
        <w:t xml:space="preserve">ŽATECKÁ, Eva, FRYŠTÁK, Marek. Trest obecně prospěšných prací z pohledu nového trestního zákoníku a případných změn dalších souvisejících předpisů. </w:t>
      </w:r>
      <w:r w:rsidRPr="00257348">
        <w:rPr>
          <w:rFonts w:ascii="Times New Roman" w:hAnsi="Times New Roman" w:cs="Times New Roman"/>
          <w:i/>
          <w:sz w:val="24"/>
          <w:szCs w:val="24"/>
        </w:rPr>
        <w:t>Trestní právo</w:t>
      </w:r>
      <w:r w:rsidRPr="00257348">
        <w:rPr>
          <w:rFonts w:ascii="Times New Roman" w:hAnsi="Times New Roman" w:cs="Times New Roman"/>
          <w:sz w:val="24"/>
          <w:szCs w:val="24"/>
        </w:rPr>
        <w:t xml:space="preserve">, 2007, č. 9, s. 6 - </w:t>
      </w:r>
      <w:r>
        <w:rPr>
          <w:rFonts w:ascii="Times New Roman" w:hAnsi="Times New Roman" w:cs="Times New Roman"/>
          <w:sz w:val="24"/>
          <w:szCs w:val="24"/>
        </w:rPr>
        <w:t>9</w:t>
      </w:r>
      <w:r w:rsidRPr="00257348">
        <w:rPr>
          <w:rFonts w:ascii="Times New Roman" w:hAnsi="Times New Roman" w:cs="Times New Roman"/>
          <w:sz w:val="24"/>
          <w:szCs w:val="24"/>
        </w:rPr>
        <w:t>.</w:t>
      </w:r>
    </w:p>
    <w:p w:rsidR="00480D83" w:rsidRDefault="00480D83" w:rsidP="00703763">
      <w:pPr>
        <w:pStyle w:val="Textpoznpodarou"/>
        <w:numPr>
          <w:ilvl w:val="0"/>
          <w:numId w:val="34"/>
        </w:numPr>
        <w:tabs>
          <w:tab w:val="left" w:pos="567"/>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ŽATECKÁ, Eva. Poznatky z praxe probačních pracovníků (možné náměty de </w:t>
      </w:r>
      <w:proofErr w:type="spellStart"/>
      <w:r>
        <w:rPr>
          <w:rFonts w:ascii="Times New Roman" w:hAnsi="Times New Roman" w:cs="Times New Roman"/>
          <w:sz w:val="24"/>
          <w:szCs w:val="24"/>
        </w:rPr>
        <w:t>lege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ferenda</w:t>
      </w:r>
      <w:proofErr w:type="spellEnd"/>
      <w:r>
        <w:rPr>
          <w:rFonts w:ascii="Times New Roman" w:hAnsi="Times New Roman" w:cs="Times New Roman"/>
          <w:sz w:val="24"/>
          <w:szCs w:val="24"/>
        </w:rPr>
        <w:t xml:space="preserve">). </w:t>
      </w:r>
      <w:r>
        <w:rPr>
          <w:rFonts w:ascii="Times New Roman" w:hAnsi="Times New Roman" w:cs="Times New Roman"/>
          <w:i/>
          <w:sz w:val="24"/>
          <w:szCs w:val="24"/>
        </w:rPr>
        <w:t>Trestněprávní revue</w:t>
      </w:r>
      <w:r>
        <w:rPr>
          <w:rFonts w:ascii="Times New Roman" w:hAnsi="Times New Roman" w:cs="Times New Roman"/>
          <w:sz w:val="24"/>
          <w:szCs w:val="24"/>
        </w:rPr>
        <w:t>, 2007, č. 6, s. 100 - 104.</w:t>
      </w:r>
    </w:p>
    <w:p w:rsidR="00411FE6" w:rsidRDefault="00411FE6" w:rsidP="00703763">
      <w:pPr>
        <w:tabs>
          <w:tab w:val="left" w:pos="567"/>
        </w:tabs>
        <w:spacing w:after="0" w:line="360" w:lineRule="auto"/>
        <w:jc w:val="both"/>
        <w:rPr>
          <w:rFonts w:ascii="Times New Roman" w:hAnsi="Times New Roman" w:cs="Times New Roman"/>
          <w:sz w:val="24"/>
          <w:szCs w:val="24"/>
        </w:rPr>
      </w:pPr>
    </w:p>
    <w:p w:rsidR="00411FE6" w:rsidRDefault="00411FE6" w:rsidP="00703763">
      <w:pPr>
        <w:tabs>
          <w:tab w:val="left" w:pos="567"/>
        </w:tabs>
        <w:spacing w:after="300" w:line="360" w:lineRule="auto"/>
        <w:jc w:val="both"/>
        <w:rPr>
          <w:rFonts w:ascii="Times New Roman" w:hAnsi="Times New Roman" w:cs="Times New Roman"/>
          <w:b/>
          <w:sz w:val="24"/>
          <w:szCs w:val="24"/>
        </w:rPr>
      </w:pPr>
      <w:r>
        <w:rPr>
          <w:rFonts w:ascii="Times New Roman" w:hAnsi="Times New Roman" w:cs="Times New Roman"/>
          <w:b/>
          <w:sz w:val="24"/>
          <w:szCs w:val="24"/>
        </w:rPr>
        <w:t>Právní předpisy, judikatura</w:t>
      </w:r>
    </w:p>
    <w:p w:rsidR="00480D83" w:rsidRDefault="00480D83" w:rsidP="00703763">
      <w:pPr>
        <w:pStyle w:val="Odstavecseseznamem"/>
        <w:numPr>
          <w:ilvl w:val="0"/>
          <w:numId w:val="34"/>
        </w:numPr>
        <w:tabs>
          <w:tab w:val="left" w:pos="567"/>
        </w:tabs>
        <w:spacing w:after="0" w:line="360" w:lineRule="auto"/>
        <w:jc w:val="both"/>
        <w:rPr>
          <w:rFonts w:ascii="Times New Roman" w:hAnsi="Times New Roman" w:cs="Times New Roman"/>
          <w:sz w:val="24"/>
          <w:szCs w:val="24"/>
        </w:rPr>
      </w:pPr>
      <w:r w:rsidRPr="00411FE6">
        <w:rPr>
          <w:rFonts w:ascii="Times New Roman" w:hAnsi="Times New Roman" w:cs="Times New Roman"/>
          <w:sz w:val="24"/>
          <w:szCs w:val="24"/>
        </w:rPr>
        <w:t>Listina základních práv a svobod, vyhlášená předsednictvem České národní rady dne 16. 2. 1992 jako součást ústavního pořádku České republiky (č. 2/1993 Sb.), ve znění ústavního zákona č. 162/1998 Sb.</w:t>
      </w:r>
    </w:p>
    <w:p w:rsidR="00480D83" w:rsidRDefault="00480D83" w:rsidP="00703763">
      <w:pPr>
        <w:pStyle w:val="Odstavecseseznamem"/>
        <w:numPr>
          <w:ilvl w:val="0"/>
          <w:numId w:val="34"/>
        </w:num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rozhodnutí č. 1/1980 Sb. rozhodnutí </w:t>
      </w:r>
      <w:proofErr w:type="spellStart"/>
      <w:r>
        <w:rPr>
          <w:rFonts w:ascii="Times New Roman" w:hAnsi="Times New Roman" w:cs="Times New Roman"/>
          <w:sz w:val="24"/>
          <w:szCs w:val="24"/>
        </w:rPr>
        <w:t>tr</w:t>
      </w:r>
      <w:proofErr w:type="spellEnd"/>
      <w:r>
        <w:rPr>
          <w:rFonts w:ascii="Times New Roman" w:hAnsi="Times New Roman" w:cs="Times New Roman"/>
          <w:sz w:val="24"/>
          <w:szCs w:val="24"/>
        </w:rPr>
        <w:t>.</w:t>
      </w:r>
    </w:p>
    <w:p w:rsidR="00480D83" w:rsidRDefault="00480D83" w:rsidP="00703763">
      <w:pPr>
        <w:pStyle w:val="Odstavecseseznamem"/>
        <w:numPr>
          <w:ilvl w:val="0"/>
          <w:numId w:val="34"/>
        </w:num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rPr>
        <w:t>U</w:t>
      </w:r>
      <w:r w:rsidRPr="00C65993">
        <w:rPr>
          <w:rFonts w:ascii="Times New Roman" w:hAnsi="Times New Roman" w:cs="Times New Roman"/>
        </w:rPr>
        <w:t xml:space="preserve">snesení Nejvyššího soudu ze dne 26. června 2001, </w:t>
      </w:r>
      <w:proofErr w:type="spellStart"/>
      <w:r w:rsidRPr="00C65993">
        <w:rPr>
          <w:rFonts w:ascii="Times New Roman" w:hAnsi="Times New Roman" w:cs="Times New Roman"/>
        </w:rPr>
        <w:t>sp</w:t>
      </w:r>
      <w:proofErr w:type="spellEnd"/>
      <w:r w:rsidRPr="00C65993">
        <w:rPr>
          <w:rFonts w:ascii="Times New Roman" w:hAnsi="Times New Roman" w:cs="Times New Roman"/>
        </w:rPr>
        <w:t xml:space="preserve">. zn. 11 </w:t>
      </w:r>
      <w:proofErr w:type="spellStart"/>
      <w:r w:rsidRPr="00C65993">
        <w:rPr>
          <w:rFonts w:ascii="Times New Roman" w:hAnsi="Times New Roman" w:cs="Times New Roman"/>
        </w:rPr>
        <w:t>Tz</w:t>
      </w:r>
      <w:proofErr w:type="spellEnd"/>
      <w:r w:rsidRPr="00C65993">
        <w:rPr>
          <w:rFonts w:ascii="Times New Roman" w:hAnsi="Times New Roman" w:cs="Times New Roman"/>
        </w:rPr>
        <w:t xml:space="preserve"> 129/2001</w:t>
      </w:r>
    </w:p>
    <w:p w:rsidR="00480D83" w:rsidRDefault="00480D83" w:rsidP="00703763">
      <w:pPr>
        <w:pStyle w:val="Odstavecseseznamem"/>
        <w:numPr>
          <w:ilvl w:val="0"/>
          <w:numId w:val="34"/>
        </w:num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vyhláška č. 456/2009 Sb., o kontrole výkonu trestu domácího vězení</w:t>
      </w:r>
    </w:p>
    <w:p w:rsidR="00480D83" w:rsidRDefault="00480D83" w:rsidP="00703763">
      <w:pPr>
        <w:pStyle w:val="Odstavecseseznamem"/>
        <w:numPr>
          <w:ilvl w:val="0"/>
          <w:numId w:val="34"/>
        </w:numPr>
        <w:tabs>
          <w:tab w:val="left" w:pos="567"/>
        </w:tabs>
        <w:spacing w:after="0" w:line="360" w:lineRule="auto"/>
        <w:jc w:val="both"/>
        <w:rPr>
          <w:rFonts w:ascii="Times New Roman" w:hAnsi="Times New Roman" w:cs="Times New Roman"/>
          <w:sz w:val="24"/>
          <w:szCs w:val="24"/>
        </w:rPr>
      </w:pPr>
      <w:r w:rsidRPr="00411FE6">
        <w:rPr>
          <w:rFonts w:ascii="Times New Roman" w:hAnsi="Times New Roman" w:cs="Times New Roman"/>
          <w:sz w:val="24"/>
          <w:szCs w:val="24"/>
        </w:rPr>
        <w:t>zákon č. 117/1852 ř. z., o zločinech, přečinech a přestupcích</w:t>
      </w:r>
      <w:r>
        <w:rPr>
          <w:rFonts w:ascii="Times New Roman" w:hAnsi="Times New Roman" w:cs="Times New Roman"/>
          <w:sz w:val="24"/>
          <w:szCs w:val="24"/>
        </w:rPr>
        <w:t xml:space="preserve">, ve znění předpisů </w:t>
      </w:r>
      <w:r w:rsidR="00521CE5">
        <w:rPr>
          <w:rFonts w:ascii="Times New Roman" w:hAnsi="Times New Roman" w:cs="Times New Roman"/>
          <w:sz w:val="24"/>
          <w:szCs w:val="24"/>
        </w:rPr>
        <w:br/>
      </w:r>
      <w:r>
        <w:rPr>
          <w:rFonts w:ascii="Times New Roman" w:hAnsi="Times New Roman" w:cs="Times New Roman"/>
          <w:sz w:val="24"/>
          <w:szCs w:val="24"/>
        </w:rPr>
        <w:t>jej měnících a doplňujících</w:t>
      </w:r>
    </w:p>
    <w:p w:rsidR="00480D83" w:rsidRDefault="00480D83" w:rsidP="00703763">
      <w:pPr>
        <w:pStyle w:val="Odstavecseseznamem"/>
        <w:numPr>
          <w:ilvl w:val="0"/>
          <w:numId w:val="34"/>
        </w:num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bCs/>
          <w:sz w:val="24"/>
          <w:szCs w:val="24"/>
        </w:rPr>
        <w:lastRenderedPageBreak/>
        <w:t>z</w:t>
      </w:r>
      <w:r w:rsidRPr="00411FE6">
        <w:rPr>
          <w:rFonts w:ascii="Times New Roman" w:hAnsi="Times New Roman" w:cs="Times New Roman"/>
          <w:bCs/>
          <w:sz w:val="24"/>
          <w:szCs w:val="24"/>
        </w:rPr>
        <w:t xml:space="preserve">ákon č. 141/1961 Sb., o trestním řízení soudním (trestní řád), </w:t>
      </w:r>
      <w:r>
        <w:rPr>
          <w:rFonts w:ascii="Times New Roman" w:hAnsi="Times New Roman" w:cs="Times New Roman"/>
          <w:sz w:val="24"/>
          <w:szCs w:val="24"/>
        </w:rPr>
        <w:t>ve znění pozdějších předpisů</w:t>
      </w:r>
    </w:p>
    <w:p w:rsidR="00480D83" w:rsidRDefault="00480D83" w:rsidP="00703763">
      <w:pPr>
        <w:pStyle w:val="Odstavecseseznamem"/>
        <w:numPr>
          <w:ilvl w:val="0"/>
          <w:numId w:val="34"/>
        </w:num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zákon č. 218/2003 Sb., o odpovědnosti mládeže za protiprávní činy a o soudnictví </w:t>
      </w:r>
      <w:r w:rsidR="00521CE5">
        <w:rPr>
          <w:rFonts w:ascii="Times New Roman" w:hAnsi="Times New Roman" w:cs="Times New Roman"/>
          <w:sz w:val="24"/>
          <w:szCs w:val="24"/>
        </w:rPr>
        <w:br/>
      </w:r>
      <w:r>
        <w:rPr>
          <w:rFonts w:ascii="Times New Roman" w:hAnsi="Times New Roman" w:cs="Times New Roman"/>
          <w:sz w:val="24"/>
          <w:szCs w:val="24"/>
        </w:rPr>
        <w:t>ve věcech mládeže a o změně některých zákonů (zákon o soudnictví ve věcech mládeže), ve znění pozdějších předpisů</w:t>
      </w:r>
    </w:p>
    <w:p w:rsidR="00480D83" w:rsidRDefault="00480D83" w:rsidP="00703763">
      <w:pPr>
        <w:pStyle w:val="Odstavecseseznamem"/>
        <w:numPr>
          <w:ilvl w:val="0"/>
          <w:numId w:val="34"/>
        </w:numPr>
        <w:tabs>
          <w:tab w:val="left" w:pos="567"/>
        </w:tabs>
        <w:spacing w:after="0" w:line="360" w:lineRule="auto"/>
        <w:jc w:val="both"/>
        <w:rPr>
          <w:rFonts w:ascii="Times New Roman" w:hAnsi="Times New Roman" w:cs="Times New Roman"/>
          <w:sz w:val="24"/>
          <w:szCs w:val="24"/>
        </w:rPr>
      </w:pPr>
      <w:r w:rsidRPr="00411FE6">
        <w:rPr>
          <w:rFonts w:ascii="Times New Roman" w:hAnsi="Times New Roman" w:cs="Times New Roman"/>
          <w:sz w:val="24"/>
          <w:szCs w:val="24"/>
        </w:rPr>
        <w:t>zákon č. 257/2000 Sb., o Probační a mediační službě, ve znění pozdějších předpisů</w:t>
      </w:r>
    </w:p>
    <w:p w:rsidR="00480D83" w:rsidRPr="00411FE6" w:rsidRDefault="00480D83" w:rsidP="00703763">
      <w:pPr>
        <w:pStyle w:val="Odstavecseseznamem"/>
        <w:numPr>
          <w:ilvl w:val="0"/>
          <w:numId w:val="34"/>
        </w:num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zákon č. 40/</w:t>
      </w:r>
      <w:r w:rsidRPr="005B70B9">
        <w:rPr>
          <w:rFonts w:ascii="Times New Roman" w:hAnsi="Times New Roman" w:cs="Times New Roman"/>
          <w:sz w:val="24"/>
          <w:szCs w:val="24"/>
        </w:rPr>
        <w:t>2009 Sb., trestní zákoník, ve znění pozdějších předpisů</w:t>
      </w:r>
    </w:p>
    <w:p w:rsidR="007818D0" w:rsidRDefault="007818D0" w:rsidP="00703763">
      <w:pPr>
        <w:tabs>
          <w:tab w:val="left" w:pos="567"/>
        </w:tabs>
        <w:spacing w:after="0" w:line="360" w:lineRule="auto"/>
        <w:jc w:val="both"/>
        <w:rPr>
          <w:rFonts w:ascii="Times New Roman" w:hAnsi="Times New Roman" w:cs="Times New Roman"/>
          <w:sz w:val="24"/>
          <w:szCs w:val="24"/>
        </w:rPr>
      </w:pPr>
    </w:p>
    <w:p w:rsidR="007818D0" w:rsidRDefault="007818D0" w:rsidP="00703763">
      <w:pPr>
        <w:tabs>
          <w:tab w:val="left" w:pos="567"/>
        </w:tabs>
        <w:spacing w:after="300" w:line="360" w:lineRule="auto"/>
        <w:jc w:val="both"/>
        <w:rPr>
          <w:rFonts w:ascii="Times New Roman" w:hAnsi="Times New Roman" w:cs="Times New Roman"/>
          <w:b/>
          <w:sz w:val="24"/>
          <w:szCs w:val="24"/>
        </w:rPr>
      </w:pPr>
      <w:r>
        <w:rPr>
          <w:rFonts w:ascii="Times New Roman" w:hAnsi="Times New Roman" w:cs="Times New Roman"/>
          <w:b/>
          <w:sz w:val="24"/>
          <w:szCs w:val="24"/>
        </w:rPr>
        <w:t>Internetové články</w:t>
      </w:r>
    </w:p>
    <w:p w:rsidR="00480D83" w:rsidRDefault="00480D83" w:rsidP="00416548">
      <w:pPr>
        <w:pStyle w:val="Textpoznpodarou"/>
        <w:numPr>
          <w:ilvl w:val="0"/>
          <w:numId w:val="34"/>
        </w:numPr>
        <w:tabs>
          <w:tab w:val="left" w:pos="567"/>
        </w:tabs>
        <w:spacing w:line="360" w:lineRule="auto"/>
        <w:rPr>
          <w:rFonts w:ascii="Times New Roman" w:hAnsi="Times New Roman" w:cs="Times New Roman"/>
          <w:sz w:val="24"/>
          <w:szCs w:val="24"/>
        </w:rPr>
      </w:pPr>
      <w:r>
        <w:rPr>
          <w:rFonts w:ascii="Times New Roman" w:hAnsi="Times New Roman" w:cs="Times New Roman"/>
          <w:i/>
          <w:sz w:val="24"/>
          <w:szCs w:val="24"/>
        </w:rPr>
        <w:t xml:space="preserve">Domácí vězení bez elektronických náramků nemá smysl </w:t>
      </w:r>
      <w:r>
        <w:rPr>
          <w:rFonts w:ascii="Times New Roman" w:hAnsi="Times New Roman" w:cs="Times New Roman"/>
          <w:sz w:val="24"/>
          <w:szCs w:val="24"/>
          <w:lang w:val="en-US"/>
        </w:rPr>
        <w:t xml:space="preserve">[online]. </w:t>
      </w:r>
      <w:r>
        <w:rPr>
          <w:rFonts w:ascii="Times New Roman" w:hAnsi="Times New Roman" w:cs="Times New Roman"/>
          <w:sz w:val="24"/>
          <w:szCs w:val="24"/>
        </w:rPr>
        <w:t xml:space="preserve">3M, 18. 1. 2012 </w:t>
      </w:r>
      <w:r w:rsidR="00416548">
        <w:rPr>
          <w:rFonts w:ascii="Times New Roman" w:hAnsi="Times New Roman" w:cs="Times New Roman"/>
          <w:sz w:val="24"/>
          <w:szCs w:val="24"/>
        </w:rPr>
        <w:br/>
      </w:r>
      <w:r>
        <w:rPr>
          <w:rFonts w:ascii="Times New Roman" w:hAnsi="Times New Roman" w:cs="Times New Roman"/>
          <w:sz w:val="24"/>
          <w:szCs w:val="24"/>
        </w:rPr>
        <w:t xml:space="preserve">[cit. </w:t>
      </w:r>
      <w:proofErr w:type="gramStart"/>
      <w:r>
        <w:rPr>
          <w:rFonts w:ascii="Times New Roman" w:hAnsi="Times New Roman" w:cs="Times New Roman"/>
          <w:sz w:val="24"/>
          <w:szCs w:val="24"/>
        </w:rPr>
        <w:t>dne</w:t>
      </w:r>
      <w:proofErr w:type="gramEnd"/>
      <w:r>
        <w:rPr>
          <w:rFonts w:ascii="Times New Roman" w:hAnsi="Times New Roman" w:cs="Times New Roman"/>
          <w:sz w:val="24"/>
          <w:szCs w:val="24"/>
        </w:rPr>
        <w:t xml:space="preserve"> 23. 10. 2013]. Dostupné na &lt;</w:t>
      </w:r>
      <w:hyperlink r:id="rId11" w:history="1">
        <w:r>
          <w:rPr>
            <w:rStyle w:val="Hypertextovodkaz"/>
            <w:rFonts w:ascii="Times New Roman" w:hAnsi="Times New Roman" w:cs="Times New Roman"/>
            <w:sz w:val="24"/>
            <w:szCs w:val="24"/>
          </w:rPr>
          <w:t>http://solutions.3mcesko.cz/3MContentRetrievalAPI/BlobServlet?lmd=1327393229000&amp;locale=cs_CZ&amp;assetType=MMM_Image&amp;assetId=1319219275880&amp;blobAttribute=ImageFile</w:t>
        </w:r>
      </w:hyperlink>
      <w:r>
        <w:rPr>
          <w:rFonts w:ascii="Times New Roman" w:hAnsi="Times New Roman" w:cs="Times New Roman"/>
          <w:sz w:val="24"/>
          <w:szCs w:val="24"/>
        </w:rPr>
        <w:t>&gt;</w:t>
      </w:r>
    </w:p>
    <w:p w:rsidR="00480D83" w:rsidRDefault="00480D83" w:rsidP="00703763">
      <w:pPr>
        <w:pStyle w:val="Odstavecseseznamem"/>
        <w:numPr>
          <w:ilvl w:val="0"/>
          <w:numId w:val="34"/>
        </w:num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DRTINA, Martin, KOPP, Milan, VYDROVÁ, Michaela. </w:t>
      </w:r>
      <w:r>
        <w:rPr>
          <w:rFonts w:ascii="Times New Roman" w:hAnsi="Times New Roman" w:cs="Times New Roman"/>
          <w:i/>
          <w:sz w:val="24"/>
          <w:szCs w:val="24"/>
        </w:rPr>
        <w:t>Se zavedením elektronických náramků pro domácí vězení se počítá od léta</w:t>
      </w:r>
      <w:r>
        <w:rPr>
          <w:rFonts w:ascii="Times New Roman" w:hAnsi="Times New Roman" w:cs="Times New Roman"/>
          <w:sz w:val="24"/>
          <w:szCs w:val="24"/>
        </w:rPr>
        <w:t xml:space="preserve"> </w:t>
      </w:r>
      <w:r>
        <w:rPr>
          <w:rFonts w:ascii="Times New Roman" w:hAnsi="Times New Roman" w:cs="Times New Roman"/>
          <w:sz w:val="24"/>
          <w:szCs w:val="24"/>
          <w:lang w:val="en-US"/>
        </w:rPr>
        <w:t>[online]</w:t>
      </w:r>
      <w:r>
        <w:rPr>
          <w:rFonts w:ascii="Times New Roman" w:hAnsi="Times New Roman" w:cs="Times New Roman"/>
          <w:sz w:val="24"/>
          <w:szCs w:val="24"/>
        </w:rPr>
        <w:t>. Rozhlas.cz, 14. 3. 2013 [cit dne 24. 10. 2013</w:t>
      </w:r>
      <w:r>
        <w:rPr>
          <w:rFonts w:ascii="Times New Roman" w:hAnsi="Times New Roman" w:cs="Times New Roman"/>
          <w:sz w:val="24"/>
          <w:szCs w:val="24"/>
          <w:lang w:val="en-US"/>
        </w:rPr>
        <w:t>]</w:t>
      </w:r>
      <w:r>
        <w:rPr>
          <w:rFonts w:ascii="Times New Roman" w:hAnsi="Times New Roman" w:cs="Times New Roman"/>
          <w:sz w:val="24"/>
          <w:szCs w:val="24"/>
        </w:rPr>
        <w:t>. Dostupné na &lt;</w:t>
      </w:r>
      <w:hyperlink r:id="rId12" w:history="1">
        <w:r>
          <w:rPr>
            <w:rStyle w:val="Hypertextovodkaz"/>
            <w:rFonts w:ascii="Times New Roman" w:hAnsi="Times New Roman" w:cs="Times New Roman"/>
            <w:sz w:val="24"/>
            <w:szCs w:val="24"/>
          </w:rPr>
          <w:t>http://www.rozhlas.cz/zpravy/politika/_zprava/se-zavedenim-elektronickych-naramku-pro-domaci-vezeni-se-pocita-od-leta--1175371</w:t>
        </w:r>
      </w:hyperlink>
      <w:r>
        <w:rPr>
          <w:rFonts w:ascii="Times New Roman" w:hAnsi="Times New Roman" w:cs="Times New Roman"/>
          <w:sz w:val="24"/>
          <w:szCs w:val="24"/>
        </w:rPr>
        <w:t>&gt;</w:t>
      </w:r>
    </w:p>
    <w:p w:rsidR="00480D83" w:rsidRDefault="00480D83" w:rsidP="00703763">
      <w:pPr>
        <w:pStyle w:val="Odstavecseseznamem"/>
        <w:numPr>
          <w:ilvl w:val="0"/>
          <w:numId w:val="34"/>
        </w:numPr>
        <w:spacing w:after="0" w:line="360" w:lineRule="auto"/>
        <w:jc w:val="both"/>
        <w:rPr>
          <w:rFonts w:ascii="Times New Roman" w:hAnsi="Times New Roman" w:cs="Times New Roman"/>
          <w:sz w:val="24"/>
          <w:szCs w:val="24"/>
        </w:rPr>
      </w:pPr>
      <w:r>
        <w:rPr>
          <w:rFonts w:ascii="Times New Roman" w:hAnsi="Times New Roman" w:cs="Times New Roman"/>
          <w:i/>
          <w:sz w:val="24"/>
          <w:szCs w:val="24"/>
        </w:rPr>
        <w:t>Elektronické náramky - monitoring odsouzených k domácímu vězení</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[online]. Egonov.cz, 16. 12. 2012 [cit. </w:t>
      </w:r>
      <w:proofErr w:type="spellStart"/>
      <w:r>
        <w:rPr>
          <w:rFonts w:ascii="Times New Roman" w:hAnsi="Times New Roman" w:cs="Times New Roman"/>
          <w:sz w:val="24"/>
          <w:szCs w:val="24"/>
          <w:lang w:val="en-US"/>
        </w:rPr>
        <w:t>dne</w:t>
      </w:r>
      <w:proofErr w:type="spellEnd"/>
      <w:r>
        <w:rPr>
          <w:rFonts w:ascii="Times New Roman" w:hAnsi="Times New Roman" w:cs="Times New Roman"/>
          <w:sz w:val="24"/>
          <w:szCs w:val="24"/>
          <w:lang w:val="en-US"/>
        </w:rPr>
        <w:t xml:space="preserve"> 24. 10. 2013]. </w:t>
      </w:r>
      <w:r>
        <w:rPr>
          <w:rFonts w:ascii="Times New Roman" w:hAnsi="Times New Roman" w:cs="Times New Roman"/>
          <w:sz w:val="24"/>
          <w:szCs w:val="24"/>
        </w:rPr>
        <w:t>Dostupné na &lt;</w:t>
      </w:r>
      <w:hyperlink r:id="rId13" w:history="1">
        <w:r>
          <w:rPr>
            <w:rStyle w:val="Hypertextovodkaz"/>
            <w:rFonts w:ascii="Times New Roman" w:hAnsi="Times New Roman" w:cs="Times New Roman"/>
            <w:sz w:val="24"/>
            <w:szCs w:val="24"/>
          </w:rPr>
          <w:t>http://www.egonov.cz/clanky_249.html</w:t>
        </w:r>
      </w:hyperlink>
      <w:r>
        <w:rPr>
          <w:rFonts w:ascii="Times New Roman" w:hAnsi="Times New Roman" w:cs="Times New Roman"/>
          <w:sz w:val="24"/>
          <w:szCs w:val="24"/>
        </w:rPr>
        <w:t>&gt;</w:t>
      </w:r>
    </w:p>
    <w:p w:rsidR="00480D83" w:rsidRDefault="00480D83" w:rsidP="00703763">
      <w:pPr>
        <w:pStyle w:val="Odstavecseseznamem"/>
        <w:numPr>
          <w:ilvl w:val="0"/>
          <w:numId w:val="34"/>
        </w:numPr>
        <w:tabs>
          <w:tab w:val="left" w:pos="567"/>
        </w:tabs>
        <w:spacing w:after="0" w:line="360" w:lineRule="auto"/>
        <w:jc w:val="both"/>
        <w:rPr>
          <w:rFonts w:ascii="Times New Roman" w:hAnsi="Times New Roman" w:cs="Times New Roman"/>
          <w:i/>
          <w:sz w:val="24"/>
          <w:szCs w:val="24"/>
          <w:lang w:val="en-US"/>
        </w:rPr>
      </w:pPr>
      <w:r>
        <w:rPr>
          <w:rFonts w:ascii="Times New Roman" w:hAnsi="Times New Roman" w:cs="Times New Roman"/>
          <w:i/>
          <w:sz w:val="24"/>
          <w:szCs w:val="24"/>
        </w:rPr>
        <w:t xml:space="preserve">Italský bezdomovec dostal domácí vězení. Nesmí opustit chodník </w:t>
      </w:r>
      <w:r>
        <w:rPr>
          <w:rFonts w:ascii="Times New Roman" w:hAnsi="Times New Roman" w:cs="Times New Roman"/>
          <w:sz w:val="24"/>
          <w:szCs w:val="24"/>
          <w:lang w:val="en-US"/>
        </w:rPr>
        <w:t xml:space="preserve">[online]. Lidovky.cz, 17. 7. 2013 [cit. </w:t>
      </w:r>
      <w:proofErr w:type="spellStart"/>
      <w:r>
        <w:rPr>
          <w:rFonts w:ascii="Times New Roman" w:hAnsi="Times New Roman" w:cs="Times New Roman"/>
          <w:sz w:val="24"/>
          <w:szCs w:val="24"/>
          <w:lang w:val="en-US"/>
        </w:rPr>
        <w:t>dne</w:t>
      </w:r>
      <w:proofErr w:type="spellEnd"/>
      <w:r>
        <w:rPr>
          <w:rFonts w:ascii="Times New Roman" w:hAnsi="Times New Roman" w:cs="Times New Roman"/>
          <w:sz w:val="24"/>
          <w:szCs w:val="24"/>
          <w:lang w:val="en-US"/>
        </w:rPr>
        <w:t xml:space="preserve"> 14. 3. 2014]</w:t>
      </w:r>
      <w:r>
        <w:rPr>
          <w:rFonts w:ascii="Times New Roman" w:hAnsi="Times New Roman" w:cs="Times New Roman"/>
          <w:sz w:val="24"/>
          <w:szCs w:val="24"/>
        </w:rPr>
        <w:t>. Dostupné na &lt;</w:t>
      </w:r>
      <w:hyperlink r:id="rId14" w:history="1">
        <w:r>
          <w:rPr>
            <w:rStyle w:val="Hypertextovodkaz"/>
            <w:rFonts w:ascii="Times New Roman" w:hAnsi="Times New Roman" w:cs="Times New Roman"/>
            <w:sz w:val="24"/>
            <w:szCs w:val="24"/>
          </w:rPr>
          <w:t>http://www.lidovky.cz/italsky-bezdomovec-dostal-domaci-vezeni-nesmi-opustit-svuj-chodnik-11h-/zpravy-svet.aspx?c=A130716_113303_ln_zahranici_mtr</w:t>
        </w:r>
      </w:hyperlink>
      <w:r>
        <w:rPr>
          <w:rFonts w:ascii="Times New Roman" w:hAnsi="Times New Roman" w:cs="Times New Roman"/>
          <w:sz w:val="24"/>
          <w:szCs w:val="24"/>
        </w:rPr>
        <w:t>&gt;</w:t>
      </w:r>
    </w:p>
    <w:p w:rsidR="00480D83" w:rsidRDefault="00480D83" w:rsidP="00703763">
      <w:pPr>
        <w:pStyle w:val="Textpoznpodarou"/>
        <w:numPr>
          <w:ilvl w:val="0"/>
          <w:numId w:val="34"/>
        </w:numPr>
        <w:spacing w:line="360" w:lineRule="auto"/>
        <w:jc w:val="both"/>
        <w:rPr>
          <w:rFonts w:ascii="Times New Roman" w:hAnsi="Times New Roman" w:cs="Times New Roman"/>
          <w:sz w:val="24"/>
          <w:szCs w:val="24"/>
          <w:lang w:val="en-US"/>
        </w:rPr>
      </w:pPr>
      <w:r>
        <w:rPr>
          <w:rFonts w:ascii="Times New Roman" w:hAnsi="Times New Roman" w:cs="Times New Roman"/>
          <w:i/>
          <w:sz w:val="24"/>
          <w:szCs w:val="24"/>
        </w:rPr>
        <w:t>Koncepce implementace trestu domácího vězení a elektronického kontrolního systému</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[online]. </w:t>
      </w:r>
      <w:proofErr w:type="spellStart"/>
      <w:r>
        <w:rPr>
          <w:rFonts w:ascii="Times New Roman" w:hAnsi="Times New Roman" w:cs="Times New Roman"/>
          <w:sz w:val="24"/>
          <w:szCs w:val="24"/>
          <w:lang w:val="en-US"/>
        </w:rPr>
        <w:t>Ministerstvo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spravedlnosti</w:t>
      </w:r>
      <w:proofErr w:type="spellEnd"/>
      <w:r>
        <w:rPr>
          <w:rFonts w:ascii="Times New Roman" w:hAnsi="Times New Roman" w:cs="Times New Roman"/>
          <w:sz w:val="24"/>
          <w:szCs w:val="24"/>
          <w:lang w:val="en-US"/>
        </w:rPr>
        <w:t xml:space="preserve"> [cit. </w:t>
      </w:r>
      <w:proofErr w:type="spellStart"/>
      <w:r>
        <w:rPr>
          <w:rFonts w:ascii="Times New Roman" w:hAnsi="Times New Roman" w:cs="Times New Roman"/>
          <w:sz w:val="24"/>
          <w:szCs w:val="24"/>
          <w:lang w:val="en-US"/>
        </w:rPr>
        <w:t>dne</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24. 10. 2013</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Dostupné</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w:t>
      </w:r>
      <w:proofErr w:type="spellEnd"/>
      <w:r>
        <w:rPr>
          <w:rFonts w:ascii="Times New Roman" w:hAnsi="Times New Roman" w:cs="Times New Roman"/>
          <w:sz w:val="24"/>
          <w:szCs w:val="24"/>
          <w:lang w:val="en-US"/>
        </w:rPr>
        <w:t xml:space="preserve"> &lt;</w:t>
      </w:r>
      <w:hyperlink r:id="rId15" w:history="1">
        <w:r>
          <w:rPr>
            <w:rStyle w:val="Hypertextovodkaz"/>
            <w:rFonts w:ascii="Times New Roman" w:hAnsi="Times New Roman" w:cs="Times New Roman"/>
            <w:sz w:val="24"/>
            <w:szCs w:val="24"/>
            <w:lang w:val="en-US"/>
          </w:rPr>
          <w:t>http://portal.justice.cz/Justice2/MS/ms.aspx?o=23&amp;j=33&amp;k=5266&amp;d=310180</w:t>
        </w:r>
      </w:hyperlink>
      <w:r>
        <w:rPr>
          <w:rFonts w:ascii="Times New Roman" w:hAnsi="Times New Roman" w:cs="Times New Roman"/>
          <w:sz w:val="24"/>
          <w:szCs w:val="24"/>
          <w:lang w:val="en-US"/>
        </w:rPr>
        <w:t>&gt;</w:t>
      </w:r>
    </w:p>
    <w:p w:rsidR="00480D83" w:rsidRPr="007818D0" w:rsidRDefault="00480D83" w:rsidP="00703763">
      <w:pPr>
        <w:pStyle w:val="Odstavecseseznamem"/>
        <w:numPr>
          <w:ilvl w:val="0"/>
          <w:numId w:val="34"/>
        </w:num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i/>
          <w:sz w:val="24"/>
          <w:szCs w:val="24"/>
        </w:rPr>
        <w:t>Novela trestního zákoníku a trestního řádu č. 390/2012</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[online]. </w:t>
      </w:r>
      <w:r>
        <w:rPr>
          <w:rFonts w:ascii="Times New Roman" w:hAnsi="Times New Roman" w:cs="Times New Roman"/>
          <w:sz w:val="24"/>
          <w:szCs w:val="24"/>
        </w:rPr>
        <w:t>Trestní-řízení.</w:t>
      </w:r>
      <w:proofErr w:type="spellStart"/>
      <w:r>
        <w:rPr>
          <w:rFonts w:ascii="Times New Roman" w:hAnsi="Times New Roman" w:cs="Times New Roman"/>
          <w:sz w:val="24"/>
          <w:szCs w:val="24"/>
        </w:rPr>
        <w:t>com</w:t>
      </w:r>
      <w:proofErr w:type="spellEnd"/>
      <w:r>
        <w:rPr>
          <w:rFonts w:ascii="Times New Roman" w:hAnsi="Times New Roman" w:cs="Times New Roman"/>
          <w:sz w:val="24"/>
          <w:szCs w:val="24"/>
        </w:rPr>
        <w:t xml:space="preserve"> </w:t>
      </w:r>
      <w:r w:rsidR="00521CE5">
        <w:rPr>
          <w:rFonts w:ascii="Times New Roman" w:hAnsi="Times New Roman" w:cs="Times New Roman"/>
          <w:sz w:val="24"/>
          <w:szCs w:val="24"/>
        </w:rPr>
        <w:br/>
      </w:r>
      <w:r>
        <w:rPr>
          <w:rFonts w:ascii="Times New Roman" w:hAnsi="Times New Roman" w:cs="Times New Roman"/>
          <w:sz w:val="24"/>
          <w:szCs w:val="24"/>
          <w:lang w:val="en-US"/>
        </w:rPr>
        <w:t xml:space="preserve">[cit. </w:t>
      </w:r>
      <w:proofErr w:type="spellStart"/>
      <w:proofErr w:type="gramStart"/>
      <w:r>
        <w:rPr>
          <w:rFonts w:ascii="Times New Roman" w:hAnsi="Times New Roman" w:cs="Times New Roman"/>
          <w:sz w:val="24"/>
          <w:szCs w:val="24"/>
          <w:lang w:val="en-US"/>
        </w:rPr>
        <w:t>dne</w:t>
      </w:r>
      <w:proofErr w:type="spellEnd"/>
      <w:proofErr w:type="gramEnd"/>
      <w:r>
        <w:rPr>
          <w:rFonts w:ascii="Times New Roman" w:hAnsi="Times New Roman" w:cs="Times New Roman"/>
          <w:sz w:val="24"/>
          <w:szCs w:val="24"/>
          <w:lang w:val="en-US"/>
        </w:rPr>
        <w:t xml:space="preserve"> 15. 3. 2014]</w:t>
      </w:r>
      <w:r>
        <w:rPr>
          <w:rFonts w:ascii="Times New Roman" w:hAnsi="Times New Roman" w:cs="Times New Roman"/>
          <w:sz w:val="24"/>
          <w:szCs w:val="24"/>
        </w:rPr>
        <w:t>. Dostupné na &lt;</w:t>
      </w:r>
      <w:hyperlink r:id="rId16" w:history="1">
        <w:r>
          <w:rPr>
            <w:rStyle w:val="Hypertextovodkaz"/>
            <w:rFonts w:ascii="Times New Roman" w:hAnsi="Times New Roman" w:cs="Times New Roman"/>
            <w:sz w:val="24"/>
            <w:szCs w:val="24"/>
          </w:rPr>
          <w:t>http://www.trestni-rizeni.com/dokumenty/novely-trestnich-predpisu/novela-trestniho-zakoniku-a-trestniho-radu-cislo-3902012-sb</w:t>
        </w:r>
      </w:hyperlink>
      <w:r>
        <w:rPr>
          <w:rFonts w:ascii="Times New Roman" w:hAnsi="Times New Roman" w:cs="Times New Roman"/>
          <w:sz w:val="24"/>
          <w:szCs w:val="24"/>
        </w:rPr>
        <w:t>&gt;</w:t>
      </w:r>
    </w:p>
    <w:p w:rsidR="00480D83" w:rsidRPr="001B66C0" w:rsidRDefault="00480D83" w:rsidP="00703763">
      <w:pPr>
        <w:pStyle w:val="Odstavecseseznamem"/>
        <w:numPr>
          <w:ilvl w:val="0"/>
          <w:numId w:val="34"/>
        </w:numPr>
        <w:tabs>
          <w:tab w:val="left" w:pos="567"/>
        </w:tabs>
        <w:spacing w:after="0" w:line="360" w:lineRule="auto"/>
        <w:jc w:val="both"/>
        <w:rPr>
          <w:rFonts w:ascii="Times New Roman" w:hAnsi="Times New Roman" w:cs="Times New Roman"/>
          <w:sz w:val="24"/>
          <w:szCs w:val="24"/>
        </w:rPr>
      </w:pPr>
      <w:r w:rsidRPr="001B66C0">
        <w:rPr>
          <w:rFonts w:ascii="Times New Roman" w:hAnsi="Times New Roman" w:cs="Times New Roman"/>
          <w:sz w:val="24"/>
          <w:szCs w:val="24"/>
        </w:rPr>
        <w:lastRenderedPageBreak/>
        <w:t xml:space="preserve">PÚRY, František. </w:t>
      </w:r>
      <w:r w:rsidRPr="001B66C0">
        <w:rPr>
          <w:rFonts w:ascii="Times New Roman" w:hAnsi="Times New Roman" w:cs="Times New Roman"/>
          <w:i/>
          <w:sz w:val="24"/>
          <w:szCs w:val="24"/>
        </w:rPr>
        <w:t>Některé změny v ukládání trestů podle nového trestního zákoníku</w:t>
      </w:r>
      <w:r w:rsidRPr="001B66C0">
        <w:rPr>
          <w:rFonts w:ascii="Times New Roman" w:hAnsi="Times New Roman" w:cs="Times New Roman"/>
          <w:sz w:val="24"/>
          <w:szCs w:val="24"/>
        </w:rPr>
        <w:t xml:space="preserve"> </w:t>
      </w:r>
      <w:r w:rsidRPr="001B66C0">
        <w:rPr>
          <w:rFonts w:ascii="Times New Roman" w:hAnsi="Times New Roman" w:cs="Times New Roman"/>
          <w:sz w:val="24"/>
          <w:szCs w:val="24"/>
          <w:lang w:val="en-US"/>
        </w:rPr>
        <w:t>[</w:t>
      </w:r>
      <w:r w:rsidRPr="001B66C0">
        <w:rPr>
          <w:rFonts w:ascii="Times New Roman" w:hAnsi="Times New Roman" w:cs="Times New Roman"/>
          <w:sz w:val="24"/>
          <w:szCs w:val="24"/>
        </w:rPr>
        <w:t>online</w:t>
      </w:r>
      <w:r w:rsidRPr="001B66C0">
        <w:rPr>
          <w:rFonts w:ascii="Times New Roman" w:hAnsi="Times New Roman" w:cs="Times New Roman"/>
          <w:sz w:val="24"/>
          <w:szCs w:val="24"/>
          <w:lang w:val="en-US"/>
        </w:rPr>
        <w:t xml:space="preserve">]. I </w:t>
      </w:r>
      <w:proofErr w:type="spellStart"/>
      <w:r w:rsidRPr="001B66C0">
        <w:rPr>
          <w:rFonts w:ascii="Times New Roman" w:hAnsi="Times New Roman" w:cs="Times New Roman"/>
          <w:sz w:val="24"/>
          <w:szCs w:val="24"/>
          <w:lang w:val="en-US"/>
        </w:rPr>
        <w:t>právník</w:t>
      </w:r>
      <w:proofErr w:type="spellEnd"/>
      <w:r w:rsidRPr="001B66C0">
        <w:rPr>
          <w:rFonts w:ascii="Times New Roman" w:hAnsi="Times New Roman" w:cs="Times New Roman"/>
          <w:sz w:val="24"/>
          <w:szCs w:val="24"/>
          <w:lang w:val="en-US"/>
        </w:rPr>
        <w:t xml:space="preserve"> - </w:t>
      </w:r>
      <w:proofErr w:type="spellStart"/>
      <w:r w:rsidRPr="001B66C0">
        <w:rPr>
          <w:rFonts w:ascii="Times New Roman" w:hAnsi="Times New Roman" w:cs="Times New Roman"/>
          <w:sz w:val="24"/>
          <w:szCs w:val="24"/>
          <w:lang w:val="en-US"/>
        </w:rPr>
        <w:t>trestní</w:t>
      </w:r>
      <w:proofErr w:type="spellEnd"/>
      <w:r w:rsidRPr="001B66C0">
        <w:rPr>
          <w:rFonts w:ascii="Times New Roman" w:hAnsi="Times New Roman" w:cs="Times New Roman"/>
          <w:sz w:val="24"/>
          <w:szCs w:val="24"/>
          <w:lang w:val="en-US"/>
        </w:rPr>
        <w:t xml:space="preserve"> </w:t>
      </w:r>
      <w:proofErr w:type="spellStart"/>
      <w:r w:rsidRPr="001B66C0">
        <w:rPr>
          <w:rFonts w:ascii="Times New Roman" w:hAnsi="Times New Roman" w:cs="Times New Roman"/>
          <w:sz w:val="24"/>
          <w:szCs w:val="24"/>
          <w:lang w:val="en-US"/>
        </w:rPr>
        <w:t>právo</w:t>
      </w:r>
      <w:proofErr w:type="spellEnd"/>
      <w:r w:rsidRPr="001B66C0">
        <w:rPr>
          <w:rFonts w:ascii="Times New Roman" w:hAnsi="Times New Roman" w:cs="Times New Roman"/>
          <w:sz w:val="24"/>
          <w:szCs w:val="24"/>
          <w:lang w:val="en-US"/>
        </w:rPr>
        <w:t xml:space="preserve">, 16. 10. 2010 [cit. </w:t>
      </w:r>
      <w:proofErr w:type="spellStart"/>
      <w:r w:rsidRPr="001B66C0">
        <w:rPr>
          <w:rFonts w:ascii="Times New Roman" w:hAnsi="Times New Roman" w:cs="Times New Roman"/>
          <w:sz w:val="24"/>
          <w:szCs w:val="24"/>
          <w:lang w:val="en-US"/>
        </w:rPr>
        <w:t>dne</w:t>
      </w:r>
      <w:proofErr w:type="spellEnd"/>
      <w:r w:rsidRPr="001B66C0">
        <w:rPr>
          <w:rFonts w:ascii="Times New Roman" w:hAnsi="Times New Roman" w:cs="Times New Roman"/>
          <w:sz w:val="24"/>
          <w:szCs w:val="24"/>
          <w:lang w:val="en-US"/>
        </w:rPr>
        <w:t xml:space="preserve"> 16. 3. 2014]. </w:t>
      </w:r>
      <w:proofErr w:type="spellStart"/>
      <w:r w:rsidRPr="001B66C0">
        <w:rPr>
          <w:rFonts w:ascii="Times New Roman" w:hAnsi="Times New Roman" w:cs="Times New Roman"/>
          <w:sz w:val="24"/>
          <w:szCs w:val="24"/>
          <w:lang w:val="en-US"/>
        </w:rPr>
        <w:t>Dostupné</w:t>
      </w:r>
      <w:proofErr w:type="spellEnd"/>
      <w:r w:rsidRPr="001B66C0">
        <w:rPr>
          <w:rFonts w:ascii="Times New Roman" w:hAnsi="Times New Roman" w:cs="Times New Roman"/>
          <w:sz w:val="24"/>
          <w:szCs w:val="24"/>
          <w:lang w:val="en-US"/>
        </w:rPr>
        <w:t xml:space="preserve"> </w:t>
      </w:r>
      <w:proofErr w:type="spellStart"/>
      <w:r w:rsidRPr="001B66C0">
        <w:rPr>
          <w:rFonts w:ascii="Times New Roman" w:hAnsi="Times New Roman" w:cs="Times New Roman"/>
          <w:sz w:val="24"/>
          <w:szCs w:val="24"/>
          <w:lang w:val="en-US"/>
        </w:rPr>
        <w:t>na</w:t>
      </w:r>
      <w:proofErr w:type="spellEnd"/>
      <w:r w:rsidRPr="001B66C0">
        <w:rPr>
          <w:rFonts w:ascii="Times New Roman" w:hAnsi="Times New Roman" w:cs="Times New Roman"/>
          <w:sz w:val="24"/>
          <w:szCs w:val="24"/>
          <w:lang w:val="en-US"/>
        </w:rPr>
        <w:t xml:space="preserve"> </w:t>
      </w:r>
      <w:r w:rsidR="00521CE5">
        <w:rPr>
          <w:rFonts w:ascii="Times New Roman" w:hAnsi="Times New Roman" w:cs="Times New Roman"/>
          <w:sz w:val="24"/>
          <w:szCs w:val="24"/>
          <w:lang w:val="en-US"/>
        </w:rPr>
        <w:br/>
      </w:r>
      <w:r w:rsidRPr="001B66C0">
        <w:rPr>
          <w:rFonts w:ascii="Times New Roman" w:hAnsi="Times New Roman" w:cs="Times New Roman"/>
          <w:sz w:val="24"/>
          <w:szCs w:val="24"/>
          <w:lang w:val="en-US"/>
        </w:rPr>
        <w:t>&lt;</w:t>
      </w:r>
      <w:r w:rsidRPr="00FE271A">
        <w:rPr>
          <w:rFonts w:ascii="Times New Roman" w:hAnsi="Times New Roman" w:cs="Times New Roman"/>
          <w:color w:val="0070C0"/>
          <w:sz w:val="24"/>
          <w:szCs w:val="24"/>
          <w:u w:val="single"/>
          <w:lang w:val="en-US"/>
        </w:rPr>
        <w:t>http://www.ipravnik.cz/cz/clanky/trestni-pravo/art_7054/nektere-zmeny-v-ukladani-trestu-podle-noveho-trestniho-zakoniku.aspx</w:t>
      </w:r>
      <w:r w:rsidRPr="001B66C0">
        <w:rPr>
          <w:rFonts w:ascii="Times New Roman" w:hAnsi="Times New Roman" w:cs="Times New Roman"/>
          <w:sz w:val="24"/>
          <w:szCs w:val="24"/>
          <w:lang w:val="en-US"/>
        </w:rPr>
        <w:t>&gt;</w:t>
      </w:r>
    </w:p>
    <w:p w:rsidR="00480D83" w:rsidRPr="001B66C0" w:rsidRDefault="00480D83" w:rsidP="00703763">
      <w:pPr>
        <w:pStyle w:val="Odstavecseseznamem"/>
        <w:numPr>
          <w:ilvl w:val="0"/>
          <w:numId w:val="34"/>
        </w:num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VANTUCH, Pavel. </w:t>
      </w:r>
      <w:proofErr w:type="spellStart"/>
      <w:r>
        <w:rPr>
          <w:rFonts w:ascii="Times New Roman" w:hAnsi="Times New Roman" w:cs="Times New Roman"/>
          <w:i/>
          <w:sz w:val="24"/>
          <w:szCs w:val="24"/>
          <w:lang w:val="en-US"/>
        </w:rPr>
        <w:t>Tresty</w:t>
      </w:r>
      <w:proofErr w:type="spellEnd"/>
      <w:r>
        <w:rPr>
          <w:rFonts w:ascii="Times New Roman" w:hAnsi="Times New Roman" w:cs="Times New Roman"/>
          <w:i/>
          <w:sz w:val="24"/>
          <w:szCs w:val="24"/>
          <w:lang w:val="en-US"/>
        </w:rPr>
        <w:t xml:space="preserve"> v </w:t>
      </w:r>
      <w:proofErr w:type="spellStart"/>
      <w:r>
        <w:rPr>
          <w:rFonts w:ascii="Times New Roman" w:hAnsi="Times New Roman" w:cs="Times New Roman"/>
          <w:i/>
          <w:sz w:val="24"/>
          <w:szCs w:val="24"/>
          <w:lang w:val="en-US"/>
        </w:rPr>
        <w:t>novém</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zákoníku</w:t>
      </w:r>
      <w:proofErr w:type="spellEnd"/>
      <w:r>
        <w:rPr>
          <w:rFonts w:ascii="Times New Roman" w:hAnsi="Times New Roman" w:cs="Times New Roman"/>
          <w:sz w:val="24"/>
          <w:szCs w:val="24"/>
          <w:lang w:val="en-US"/>
        </w:rPr>
        <w:t xml:space="preserve"> [online]. </w:t>
      </w:r>
      <w:proofErr w:type="spellStart"/>
      <w:r>
        <w:rPr>
          <w:rFonts w:ascii="Times New Roman" w:hAnsi="Times New Roman" w:cs="Times New Roman"/>
          <w:sz w:val="24"/>
          <w:szCs w:val="24"/>
          <w:lang w:val="en-US"/>
        </w:rPr>
        <w:t>Právní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rádce</w:t>
      </w:r>
      <w:proofErr w:type="spellEnd"/>
      <w:r>
        <w:rPr>
          <w:rFonts w:ascii="Times New Roman" w:hAnsi="Times New Roman" w:cs="Times New Roman"/>
          <w:sz w:val="24"/>
          <w:szCs w:val="24"/>
          <w:lang w:val="en-US"/>
        </w:rPr>
        <w:t xml:space="preserve">, 18. 11. 2009 </w:t>
      </w:r>
      <w:r w:rsidR="00521CE5">
        <w:rPr>
          <w:rFonts w:ascii="Times New Roman" w:hAnsi="Times New Roman" w:cs="Times New Roman"/>
          <w:sz w:val="24"/>
          <w:szCs w:val="24"/>
          <w:lang w:val="en-US"/>
        </w:rPr>
        <w:br/>
      </w:r>
      <w:r>
        <w:rPr>
          <w:rFonts w:ascii="Times New Roman" w:hAnsi="Times New Roman" w:cs="Times New Roman"/>
          <w:sz w:val="24"/>
          <w:szCs w:val="24"/>
          <w:lang w:val="en-US"/>
        </w:rPr>
        <w:t>[</w:t>
      </w:r>
      <w:r>
        <w:rPr>
          <w:rFonts w:ascii="Times New Roman" w:hAnsi="Times New Roman" w:cs="Times New Roman"/>
          <w:sz w:val="24"/>
          <w:szCs w:val="24"/>
        </w:rPr>
        <w:t>cit. dne 16. 3. 2014</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Dostupná</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w:t>
      </w:r>
      <w:proofErr w:type="spellEnd"/>
      <w:r>
        <w:rPr>
          <w:rFonts w:ascii="Times New Roman" w:hAnsi="Times New Roman" w:cs="Times New Roman"/>
          <w:sz w:val="24"/>
          <w:szCs w:val="24"/>
          <w:lang w:val="en-US"/>
        </w:rPr>
        <w:t xml:space="preserve"> &lt;</w:t>
      </w:r>
      <w:hyperlink r:id="rId17" w:history="1">
        <w:r>
          <w:rPr>
            <w:rStyle w:val="Hypertextovodkaz"/>
            <w:rFonts w:ascii="Times New Roman" w:hAnsi="Times New Roman" w:cs="Times New Roman"/>
            <w:sz w:val="24"/>
            <w:szCs w:val="24"/>
            <w:lang w:val="en-US"/>
          </w:rPr>
          <w:t>http://pravniradce.ihned.cz/c1-39116660-tresty-v-novem-trestnim-zakoniku</w:t>
        </w:r>
      </w:hyperlink>
      <w:r>
        <w:rPr>
          <w:rFonts w:ascii="Times New Roman" w:hAnsi="Times New Roman" w:cs="Times New Roman"/>
          <w:sz w:val="24"/>
          <w:szCs w:val="24"/>
          <w:lang w:val="en-US"/>
        </w:rPr>
        <w:t>&gt;</w:t>
      </w:r>
    </w:p>
    <w:p w:rsidR="00480D83" w:rsidRDefault="00480D83" w:rsidP="00703763">
      <w:pPr>
        <w:pStyle w:val="Odstavecseseznamem"/>
        <w:numPr>
          <w:ilvl w:val="0"/>
          <w:numId w:val="34"/>
        </w:numPr>
        <w:tabs>
          <w:tab w:val="left" w:pos="567"/>
        </w:tabs>
        <w:spacing w:after="0" w:line="360" w:lineRule="auto"/>
        <w:jc w:val="both"/>
        <w:rPr>
          <w:rFonts w:ascii="Times New Roman" w:hAnsi="Times New Roman" w:cs="Times New Roman"/>
          <w:sz w:val="24"/>
          <w:szCs w:val="24"/>
        </w:rPr>
      </w:pPr>
      <w:proofErr w:type="spellStart"/>
      <w:r>
        <w:rPr>
          <w:rFonts w:ascii="Times New Roman" w:hAnsi="Times New Roman" w:cs="Times New Roman"/>
          <w:i/>
          <w:sz w:val="24"/>
          <w:szCs w:val="24"/>
          <w:lang w:val="en-US"/>
        </w:rPr>
        <w:t>Vězni</w:t>
      </w:r>
      <w:proofErr w:type="spellEnd"/>
      <w:r>
        <w:rPr>
          <w:rFonts w:ascii="Times New Roman" w:hAnsi="Times New Roman" w:cs="Times New Roman"/>
          <w:i/>
          <w:sz w:val="24"/>
          <w:szCs w:val="24"/>
          <w:lang w:val="en-US"/>
        </w:rPr>
        <w:t xml:space="preserve"> s </w:t>
      </w:r>
      <w:proofErr w:type="spellStart"/>
      <w:r>
        <w:rPr>
          <w:rFonts w:ascii="Times New Roman" w:hAnsi="Times New Roman" w:cs="Times New Roman"/>
          <w:i/>
          <w:sz w:val="24"/>
          <w:szCs w:val="24"/>
          <w:lang w:val="en-US"/>
        </w:rPr>
        <w:t>elektronickými</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náramky</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Budou</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za</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rok</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odhaduje</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ministrestvo</w:t>
      </w:r>
      <w:proofErr w:type="spellEnd"/>
      <w:r>
        <w:rPr>
          <w:rFonts w:ascii="Times New Roman" w:hAnsi="Times New Roman" w:cs="Times New Roman"/>
          <w:sz w:val="24"/>
          <w:szCs w:val="24"/>
          <w:lang w:val="en-US"/>
        </w:rPr>
        <w:t xml:space="preserve"> [online]. </w:t>
      </w:r>
      <w:proofErr w:type="spellStart"/>
      <w:r>
        <w:rPr>
          <w:rFonts w:ascii="Times New Roman" w:hAnsi="Times New Roman" w:cs="Times New Roman"/>
          <w:sz w:val="24"/>
          <w:szCs w:val="24"/>
          <w:lang w:val="en-US"/>
        </w:rPr>
        <w:t>Ministerstvo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spravedlnosti</w:t>
      </w:r>
      <w:proofErr w:type="spellEnd"/>
      <w:r>
        <w:rPr>
          <w:rFonts w:ascii="Times New Roman" w:hAnsi="Times New Roman" w:cs="Times New Roman"/>
          <w:sz w:val="24"/>
          <w:szCs w:val="24"/>
          <w:lang w:val="en-US"/>
        </w:rPr>
        <w:t xml:space="preserve">, 4. 3. 2014 [cit. </w:t>
      </w:r>
      <w:proofErr w:type="spellStart"/>
      <w:r>
        <w:rPr>
          <w:rFonts w:ascii="Times New Roman" w:hAnsi="Times New Roman" w:cs="Times New Roman"/>
          <w:sz w:val="24"/>
          <w:szCs w:val="24"/>
          <w:lang w:val="en-US"/>
        </w:rPr>
        <w:t>dne</w:t>
      </w:r>
      <w:proofErr w:type="spellEnd"/>
      <w:r>
        <w:rPr>
          <w:rFonts w:ascii="Times New Roman" w:hAnsi="Times New Roman" w:cs="Times New Roman"/>
          <w:sz w:val="24"/>
          <w:szCs w:val="24"/>
          <w:lang w:val="en-US"/>
        </w:rPr>
        <w:t xml:space="preserve"> 14. 3. 2014]. </w:t>
      </w:r>
      <w:proofErr w:type="spellStart"/>
      <w:r>
        <w:rPr>
          <w:rFonts w:ascii="Times New Roman" w:hAnsi="Times New Roman" w:cs="Times New Roman"/>
          <w:sz w:val="24"/>
          <w:szCs w:val="24"/>
          <w:lang w:val="en-US"/>
        </w:rPr>
        <w:t>Dostupné</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w:t>
      </w:r>
      <w:proofErr w:type="spellEnd"/>
      <w:r>
        <w:rPr>
          <w:rFonts w:ascii="Times New Roman" w:hAnsi="Times New Roman" w:cs="Times New Roman"/>
          <w:sz w:val="24"/>
          <w:szCs w:val="24"/>
          <w:lang w:val="en-US"/>
        </w:rPr>
        <w:t xml:space="preserve"> &lt;</w:t>
      </w:r>
      <w:hyperlink r:id="rId18" w:history="1">
        <w:r>
          <w:rPr>
            <w:rStyle w:val="Hypertextovodkaz"/>
            <w:rFonts w:ascii="Times New Roman" w:hAnsi="Times New Roman" w:cs="Times New Roman"/>
            <w:sz w:val="24"/>
            <w:szCs w:val="24"/>
          </w:rPr>
          <w:t>https://www.pmscr.cz/scripts/aktuality_detail.php?IDA=577</w:t>
        </w:r>
      </w:hyperlink>
      <w:r>
        <w:rPr>
          <w:rFonts w:ascii="Times New Roman" w:hAnsi="Times New Roman" w:cs="Times New Roman"/>
          <w:sz w:val="24"/>
          <w:szCs w:val="24"/>
        </w:rPr>
        <w:t>&gt;</w:t>
      </w:r>
    </w:p>
    <w:p w:rsidR="002A5E9B" w:rsidRDefault="002A5E9B" w:rsidP="00703763">
      <w:pPr>
        <w:tabs>
          <w:tab w:val="left" w:pos="567"/>
        </w:tabs>
        <w:spacing w:after="300" w:line="360" w:lineRule="auto"/>
        <w:jc w:val="both"/>
        <w:rPr>
          <w:rFonts w:ascii="Times New Roman" w:hAnsi="Times New Roman" w:cs="Times New Roman"/>
          <w:b/>
          <w:sz w:val="24"/>
          <w:szCs w:val="24"/>
        </w:rPr>
      </w:pPr>
    </w:p>
    <w:p w:rsidR="00A27911" w:rsidRPr="007818D0" w:rsidRDefault="002A5E9B" w:rsidP="00703763">
      <w:pPr>
        <w:tabs>
          <w:tab w:val="left" w:pos="567"/>
        </w:tabs>
        <w:spacing w:after="300" w:line="360" w:lineRule="auto"/>
        <w:jc w:val="both"/>
        <w:rPr>
          <w:rFonts w:ascii="Times New Roman" w:hAnsi="Times New Roman" w:cs="Times New Roman"/>
          <w:b/>
          <w:sz w:val="24"/>
          <w:szCs w:val="24"/>
        </w:rPr>
      </w:pPr>
      <w:r>
        <w:rPr>
          <w:rFonts w:ascii="Times New Roman" w:hAnsi="Times New Roman" w:cs="Times New Roman"/>
          <w:b/>
          <w:sz w:val="24"/>
          <w:szCs w:val="24"/>
        </w:rPr>
        <w:t>Ostatní zdroje</w:t>
      </w:r>
    </w:p>
    <w:p w:rsidR="00480D83" w:rsidRDefault="00480D83" w:rsidP="0028248B">
      <w:pPr>
        <w:pStyle w:val="Odstavecseseznamem"/>
        <w:numPr>
          <w:ilvl w:val="0"/>
          <w:numId w:val="34"/>
        </w:numPr>
        <w:tabs>
          <w:tab w:val="left" w:pos="567"/>
        </w:tabs>
        <w:spacing w:after="0" w:line="360" w:lineRule="auto"/>
        <w:rPr>
          <w:rFonts w:ascii="Times New Roman" w:hAnsi="Times New Roman" w:cs="Times New Roman"/>
          <w:sz w:val="24"/>
          <w:szCs w:val="24"/>
        </w:rPr>
      </w:pPr>
      <w:r w:rsidRPr="00C65993">
        <w:rPr>
          <w:rFonts w:ascii="Times New Roman" w:hAnsi="Times New Roman" w:cs="Times New Roman"/>
          <w:i/>
        </w:rPr>
        <w:t>Důvodová zpráva k návrhu trestního zákoníku</w:t>
      </w:r>
      <w:r w:rsidRPr="00C65993">
        <w:rPr>
          <w:rFonts w:ascii="Times New Roman" w:hAnsi="Times New Roman" w:cs="Times New Roman"/>
        </w:rPr>
        <w:t xml:space="preserve"> </w:t>
      </w:r>
      <w:r w:rsidRPr="00C65993">
        <w:rPr>
          <w:rFonts w:ascii="Times New Roman" w:hAnsi="Times New Roman" w:cs="Times New Roman"/>
          <w:lang w:val="en-US"/>
        </w:rPr>
        <w:t>[online]</w:t>
      </w:r>
      <w:r w:rsidRPr="00C65993">
        <w:rPr>
          <w:rFonts w:ascii="Times New Roman" w:hAnsi="Times New Roman" w:cs="Times New Roman"/>
        </w:rPr>
        <w:t xml:space="preserve">. Trestní zákoník.cz </w:t>
      </w:r>
      <w:r w:rsidR="0028248B">
        <w:rPr>
          <w:rFonts w:ascii="Times New Roman" w:hAnsi="Times New Roman" w:cs="Times New Roman"/>
        </w:rPr>
        <w:br/>
      </w:r>
      <w:r w:rsidRPr="00C65993">
        <w:rPr>
          <w:rFonts w:ascii="Times New Roman" w:hAnsi="Times New Roman" w:cs="Times New Roman"/>
          <w:lang w:val="en-US"/>
        </w:rPr>
        <w:t xml:space="preserve">[cit. </w:t>
      </w:r>
      <w:proofErr w:type="spellStart"/>
      <w:proofErr w:type="gramStart"/>
      <w:r w:rsidRPr="00C65993">
        <w:rPr>
          <w:rFonts w:ascii="Times New Roman" w:hAnsi="Times New Roman" w:cs="Times New Roman"/>
          <w:lang w:val="en-US"/>
        </w:rPr>
        <w:t>dne</w:t>
      </w:r>
      <w:proofErr w:type="spellEnd"/>
      <w:proofErr w:type="gramEnd"/>
      <w:r w:rsidRPr="00C65993">
        <w:rPr>
          <w:rFonts w:ascii="Times New Roman" w:hAnsi="Times New Roman" w:cs="Times New Roman"/>
          <w:lang w:val="en-US"/>
        </w:rPr>
        <w:t xml:space="preserve"> 27. 10. 2013].  </w:t>
      </w:r>
      <w:proofErr w:type="spellStart"/>
      <w:r w:rsidRPr="00C65993">
        <w:rPr>
          <w:rFonts w:ascii="Times New Roman" w:hAnsi="Times New Roman" w:cs="Times New Roman"/>
          <w:lang w:val="en-US"/>
        </w:rPr>
        <w:t>Dostupné</w:t>
      </w:r>
      <w:proofErr w:type="spellEnd"/>
      <w:r w:rsidRPr="00C65993">
        <w:rPr>
          <w:rFonts w:ascii="Times New Roman" w:hAnsi="Times New Roman" w:cs="Times New Roman"/>
          <w:lang w:val="en-US"/>
        </w:rPr>
        <w:t xml:space="preserve"> </w:t>
      </w:r>
      <w:proofErr w:type="spellStart"/>
      <w:r w:rsidRPr="00C65993">
        <w:rPr>
          <w:rFonts w:ascii="Times New Roman" w:hAnsi="Times New Roman" w:cs="Times New Roman"/>
          <w:lang w:val="en-US"/>
        </w:rPr>
        <w:t>na</w:t>
      </w:r>
      <w:proofErr w:type="spellEnd"/>
      <w:r w:rsidRPr="00C65993">
        <w:rPr>
          <w:rFonts w:ascii="Times New Roman" w:hAnsi="Times New Roman" w:cs="Times New Roman"/>
          <w:lang w:val="en-US"/>
        </w:rPr>
        <w:t xml:space="preserve"> </w:t>
      </w:r>
      <w:r w:rsidRPr="00C65993">
        <w:rPr>
          <w:rFonts w:ascii="Times New Roman" w:hAnsi="Times New Roman" w:cs="Times New Roman"/>
        </w:rPr>
        <w:t>&lt;</w:t>
      </w:r>
      <w:r w:rsidRPr="00596198">
        <w:rPr>
          <w:rFonts w:ascii="Times New Roman" w:hAnsi="Times New Roman" w:cs="Times New Roman"/>
          <w:color w:val="0070C0"/>
          <w:u w:val="single"/>
        </w:rPr>
        <w:t>http://trestnizakonik.cz/navrh/duvodova-zprava.html</w:t>
      </w:r>
      <w:r w:rsidRPr="00C65993">
        <w:rPr>
          <w:rFonts w:ascii="Times New Roman" w:hAnsi="Times New Roman" w:cs="Times New Roman"/>
        </w:rPr>
        <w:t>&gt;</w:t>
      </w:r>
    </w:p>
    <w:p w:rsidR="00480D83" w:rsidRPr="00596198" w:rsidRDefault="00480D83" w:rsidP="0028248B">
      <w:pPr>
        <w:pStyle w:val="Odstavecseseznamem"/>
        <w:numPr>
          <w:ilvl w:val="0"/>
          <w:numId w:val="34"/>
        </w:numPr>
        <w:tabs>
          <w:tab w:val="left" w:pos="567"/>
        </w:tabs>
        <w:spacing w:after="0" w:line="360" w:lineRule="auto"/>
        <w:rPr>
          <w:rFonts w:ascii="Times New Roman" w:hAnsi="Times New Roman" w:cs="Times New Roman"/>
          <w:sz w:val="24"/>
          <w:szCs w:val="24"/>
        </w:rPr>
      </w:pPr>
      <w:r w:rsidRPr="00596198">
        <w:rPr>
          <w:rFonts w:ascii="Times New Roman" w:hAnsi="Times New Roman" w:cs="Times New Roman"/>
        </w:rPr>
        <w:t xml:space="preserve">Komentář k trestnímu řádu I., II., III. </w:t>
      </w:r>
      <w:r w:rsidRPr="00596198">
        <w:rPr>
          <w:rFonts w:ascii="Times New Roman" w:hAnsi="Times New Roman" w:cs="Times New Roman"/>
          <w:lang w:val="en-US"/>
        </w:rPr>
        <w:t xml:space="preserve">[online]. Beck-online.cz, 7. </w:t>
      </w:r>
      <w:proofErr w:type="spellStart"/>
      <w:proofErr w:type="gramStart"/>
      <w:r w:rsidRPr="00596198">
        <w:rPr>
          <w:rFonts w:ascii="Times New Roman" w:hAnsi="Times New Roman" w:cs="Times New Roman"/>
          <w:lang w:val="en-US"/>
        </w:rPr>
        <w:t>vydání</w:t>
      </w:r>
      <w:proofErr w:type="spellEnd"/>
      <w:proofErr w:type="gramEnd"/>
      <w:r w:rsidRPr="00596198">
        <w:rPr>
          <w:rFonts w:ascii="Times New Roman" w:hAnsi="Times New Roman" w:cs="Times New Roman"/>
          <w:lang w:val="en-US"/>
        </w:rPr>
        <w:t xml:space="preserve">, 2013, s. 3885 </w:t>
      </w:r>
      <w:r w:rsidR="0028248B">
        <w:rPr>
          <w:rFonts w:ascii="Times New Roman" w:hAnsi="Times New Roman" w:cs="Times New Roman"/>
          <w:lang w:val="en-US"/>
        </w:rPr>
        <w:br/>
      </w:r>
      <w:r w:rsidRPr="00596198">
        <w:rPr>
          <w:rFonts w:ascii="Times New Roman" w:hAnsi="Times New Roman" w:cs="Times New Roman"/>
          <w:lang w:val="en-US"/>
        </w:rPr>
        <w:t xml:space="preserve">[cit. </w:t>
      </w:r>
      <w:proofErr w:type="spellStart"/>
      <w:r w:rsidRPr="00596198">
        <w:rPr>
          <w:rFonts w:ascii="Times New Roman" w:hAnsi="Times New Roman" w:cs="Times New Roman"/>
          <w:lang w:val="en-US"/>
        </w:rPr>
        <w:t>dne</w:t>
      </w:r>
      <w:proofErr w:type="spellEnd"/>
      <w:r w:rsidRPr="00596198">
        <w:rPr>
          <w:rFonts w:ascii="Times New Roman" w:hAnsi="Times New Roman" w:cs="Times New Roman"/>
          <w:lang w:val="en-US"/>
        </w:rPr>
        <w:t xml:space="preserve"> 24. 2. 2014]. </w:t>
      </w:r>
      <w:proofErr w:type="spellStart"/>
      <w:r w:rsidRPr="00596198">
        <w:rPr>
          <w:rFonts w:ascii="Times New Roman" w:hAnsi="Times New Roman" w:cs="Times New Roman"/>
          <w:lang w:val="en-US"/>
        </w:rPr>
        <w:t>Dostupné</w:t>
      </w:r>
      <w:proofErr w:type="spellEnd"/>
      <w:r w:rsidRPr="00596198">
        <w:rPr>
          <w:rFonts w:ascii="Times New Roman" w:hAnsi="Times New Roman" w:cs="Times New Roman"/>
          <w:lang w:val="en-US"/>
        </w:rPr>
        <w:t xml:space="preserve"> </w:t>
      </w:r>
      <w:proofErr w:type="spellStart"/>
      <w:r w:rsidRPr="00596198">
        <w:rPr>
          <w:rFonts w:ascii="Times New Roman" w:hAnsi="Times New Roman" w:cs="Times New Roman"/>
          <w:lang w:val="en-US"/>
        </w:rPr>
        <w:t>na</w:t>
      </w:r>
      <w:proofErr w:type="spellEnd"/>
      <w:r w:rsidRPr="00596198">
        <w:rPr>
          <w:rFonts w:ascii="Times New Roman" w:hAnsi="Times New Roman" w:cs="Times New Roman"/>
          <w:lang w:val="en-US"/>
        </w:rPr>
        <w:t xml:space="preserve"> &lt;</w:t>
      </w:r>
      <w:r w:rsidRPr="00596198">
        <w:rPr>
          <w:rFonts w:ascii="Times New Roman" w:hAnsi="Times New Roman" w:cs="Times New Roman"/>
          <w:color w:val="0070C0"/>
          <w:u w:val="single"/>
          <w:lang w:val="en-US"/>
        </w:rPr>
        <w:t>https://www.beck-online.cz/bo/document-view.seam?documentId=nnptembrgnpwk5tlge3c443cl4ytsnrrl4ytimk7obtdgmzy</w:t>
      </w:r>
      <w:r w:rsidRPr="00596198">
        <w:rPr>
          <w:rFonts w:ascii="Times New Roman" w:hAnsi="Times New Roman" w:cs="Times New Roman"/>
          <w:lang w:val="en-US"/>
        </w:rPr>
        <w:t>&gt;</w:t>
      </w:r>
    </w:p>
    <w:p w:rsidR="00480D83" w:rsidRDefault="00480D83" w:rsidP="0028248B">
      <w:pPr>
        <w:pStyle w:val="Odstavecseseznamem"/>
        <w:numPr>
          <w:ilvl w:val="0"/>
          <w:numId w:val="34"/>
        </w:numPr>
        <w:tabs>
          <w:tab w:val="left" w:pos="567"/>
        </w:tabs>
        <w:spacing w:after="0" w:line="360" w:lineRule="auto"/>
        <w:rPr>
          <w:rFonts w:ascii="Times New Roman" w:hAnsi="Times New Roman" w:cs="Times New Roman"/>
          <w:sz w:val="24"/>
          <w:szCs w:val="24"/>
        </w:rPr>
      </w:pPr>
      <w:r>
        <w:rPr>
          <w:rFonts w:ascii="Times New Roman" w:hAnsi="Times New Roman" w:cs="Times New Roman"/>
          <w:i/>
          <w:sz w:val="24"/>
          <w:szCs w:val="24"/>
        </w:rPr>
        <w:t>Metodický postup střediska PMS v rámci zajištění možností ukládání a výkonu trestu obecně prospěšných prací</w:t>
      </w:r>
      <w:r>
        <w:rPr>
          <w:rFonts w:ascii="Times New Roman" w:hAnsi="Times New Roman" w:cs="Times New Roman"/>
          <w:sz w:val="24"/>
          <w:szCs w:val="24"/>
        </w:rPr>
        <w:t xml:space="preserve"> [</w:t>
      </w:r>
      <w:r>
        <w:rPr>
          <w:rFonts w:ascii="Times New Roman" w:hAnsi="Times New Roman" w:cs="Times New Roman"/>
          <w:sz w:val="24"/>
          <w:szCs w:val="24"/>
          <w:lang w:val="en-US"/>
        </w:rPr>
        <w:t>online]</w:t>
      </w:r>
      <w:r>
        <w:rPr>
          <w:rFonts w:ascii="Times New Roman" w:hAnsi="Times New Roman" w:cs="Times New Roman"/>
          <w:sz w:val="24"/>
          <w:szCs w:val="24"/>
        </w:rPr>
        <w:t xml:space="preserve">. Probační a mediační služba, 2003, s. 7 </w:t>
      </w:r>
      <w:r w:rsidR="0028248B">
        <w:rPr>
          <w:rFonts w:ascii="Times New Roman" w:hAnsi="Times New Roman" w:cs="Times New Roman"/>
          <w:sz w:val="24"/>
          <w:szCs w:val="24"/>
        </w:rPr>
        <w:br/>
      </w:r>
      <w:r>
        <w:rPr>
          <w:rFonts w:ascii="Times New Roman" w:hAnsi="Times New Roman" w:cs="Times New Roman"/>
          <w:sz w:val="24"/>
          <w:szCs w:val="24"/>
        </w:rPr>
        <w:t>[c</w:t>
      </w:r>
      <w:r w:rsidR="0028248B">
        <w:rPr>
          <w:rFonts w:ascii="Times New Roman" w:hAnsi="Times New Roman" w:cs="Times New Roman"/>
          <w:sz w:val="24"/>
          <w:szCs w:val="24"/>
        </w:rPr>
        <w:t>it. Dne 28. 2. 2014]. Dostupný na</w:t>
      </w:r>
      <w:r>
        <w:rPr>
          <w:rFonts w:ascii="Times New Roman" w:hAnsi="Times New Roman" w:cs="Times New Roman"/>
          <w:sz w:val="24"/>
          <w:szCs w:val="24"/>
        </w:rPr>
        <w:t xml:space="preserve"> &lt;</w:t>
      </w:r>
      <w:hyperlink r:id="rId19" w:history="1">
        <w:r>
          <w:rPr>
            <w:rStyle w:val="Hypertextovodkaz"/>
            <w:rFonts w:ascii="Times New Roman" w:hAnsi="Times New Roman" w:cs="Times New Roman"/>
            <w:sz w:val="24"/>
            <w:szCs w:val="24"/>
          </w:rPr>
          <w:t>https://www.pmscr.cz/download/OPP_metodika_bez_priloh.pdf</w:t>
        </w:r>
      </w:hyperlink>
      <w:r>
        <w:rPr>
          <w:rFonts w:ascii="Times New Roman" w:hAnsi="Times New Roman" w:cs="Times New Roman"/>
          <w:sz w:val="24"/>
          <w:szCs w:val="24"/>
        </w:rPr>
        <w:t>&gt;</w:t>
      </w:r>
    </w:p>
    <w:p w:rsidR="00480D83" w:rsidRDefault="00480D83" w:rsidP="0028248B">
      <w:pPr>
        <w:pStyle w:val="Odstavecseseznamem"/>
        <w:numPr>
          <w:ilvl w:val="0"/>
          <w:numId w:val="34"/>
        </w:numPr>
        <w:tabs>
          <w:tab w:val="left" w:pos="567"/>
        </w:tabs>
        <w:spacing w:after="0" w:line="360" w:lineRule="auto"/>
        <w:rPr>
          <w:rFonts w:ascii="Times New Roman" w:hAnsi="Times New Roman" w:cs="Times New Roman"/>
          <w:sz w:val="24"/>
          <w:szCs w:val="24"/>
        </w:rPr>
      </w:pPr>
      <w:r>
        <w:rPr>
          <w:rFonts w:ascii="Times New Roman" w:hAnsi="Times New Roman" w:cs="Times New Roman"/>
          <w:i/>
          <w:sz w:val="24"/>
          <w:szCs w:val="24"/>
        </w:rPr>
        <w:t xml:space="preserve">Průvodce pro pachatele trestu obecně prospěšných prací </w:t>
      </w:r>
      <w:r>
        <w:rPr>
          <w:rFonts w:ascii="Times New Roman" w:hAnsi="Times New Roman" w:cs="Times New Roman"/>
          <w:sz w:val="24"/>
          <w:szCs w:val="24"/>
          <w:lang w:val="en-US"/>
        </w:rPr>
        <w:t>[online]</w:t>
      </w:r>
      <w:r>
        <w:rPr>
          <w:rFonts w:ascii="Times New Roman" w:hAnsi="Times New Roman" w:cs="Times New Roman"/>
          <w:sz w:val="24"/>
          <w:szCs w:val="24"/>
        </w:rPr>
        <w:t xml:space="preserve">. Probační a mediační služba. </w:t>
      </w:r>
      <w:r>
        <w:rPr>
          <w:rFonts w:ascii="Times New Roman" w:hAnsi="Times New Roman" w:cs="Times New Roman"/>
          <w:sz w:val="24"/>
          <w:szCs w:val="24"/>
          <w:lang w:val="en-US"/>
        </w:rPr>
        <w:t xml:space="preserve">[cit. </w:t>
      </w:r>
      <w:proofErr w:type="spellStart"/>
      <w:proofErr w:type="gramStart"/>
      <w:r>
        <w:rPr>
          <w:rFonts w:ascii="Times New Roman" w:hAnsi="Times New Roman" w:cs="Times New Roman"/>
          <w:sz w:val="24"/>
          <w:szCs w:val="24"/>
          <w:lang w:val="en-US"/>
        </w:rPr>
        <w:t>dne</w:t>
      </w:r>
      <w:proofErr w:type="spellEnd"/>
      <w:proofErr w:type="gramEnd"/>
      <w:r>
        <w:rPr>
          <w:rFonts w:ascii="Times New Roman" w:hAnsi="Times New Roman" w:cs="Times New Roman"/>
          <w:sz w:val="24"/>
          <w:szCs w:val="24"/>
          <w:lang w:val="en-US"/>
        </w:rPr>
        <w:t xml:space="preserve"> 14. 3. 2014]</w:t>
      </w:r>
      <w:r w:rsidR="0028248B">
        <w:rPr>
          <w:rFonts w:ascii="Times New Roman" w:hAnsi="Times New Roman" w:cs="Times New Roman"/>
          <w:sz w:val="24"/>
          <w:szCs w:val="24"/>
        </w:rPr>
        <w:t>. Dostupné</w:t>
      </w:r>
      <w:r>
        <w:rPr>
          <w:rFonts w:ascii="Times New Roman" w:hAnsi="Times New Roman" w:cs="Times New Roman"/>
          <w:sz w:val="24"/>
          <w:szCs w:val="24"/>
        </w:rPr>
        <w:t xml:space="preserve"> na </w:t>
      </w:r>
      <w:r w:rsidR="0028248B">
        <w:rPr>
          <w:rFonts w:ascii="Times New Roman" w:hAnsi="Times New Roman" w:cs="Times New Roman"/>
          <w:sz w:val="24"/>
          <w:szCs w:val="24"/>
        </w:rPr>
        <w:br/>
      </w:r>
      <w:r>
        <w:rPr>
          <w:rFonts w:ascii="Times New Roman" w:hAnsi="Times New Roman" w:cs="Times New Roman"/>
          <w:sz w:val="24"/>
          <w:szCs w:val="24"/>
        </w:rPr>
        <w:t xml:space="preserve">&lt; </w:t>
      </w:r>
      <w:hyperlink r:id="rId20" w:history="1">
        <w:r>
          <w:rPr>
            <w:rStyle w:val="Hypertextovodkaz"/>
            <w:rFonts w:ascii="Times New Roman" w:hAnsi="Times New Roman" w:cs="Times New Roman"/>
            <w:sz w:val="24"/>
            <w:szCs w:val="24"/>
          </w:rPr>
          <w:t>https://www.pmscr.cz/images/clanky/PMS_letak_ng_OPP_cz.pdf</w:t>
        </w:r>
      </w:hyperlink>
      <w:r>
        <w:rPr>
          <w:rFonts w:ascii="Times New Roman" w:hAnsi="Times New Roman" w:cs="Times New Roman"/>
          <w:sz w:val="24"/>
          <w:szCs w:val="24"/>
        </w:rPr>
        <w:t>&gt;</w:t>
      </w:r>
    </w:p>
    <w:p w:rsidR="00480D83" w:rsidRDefault="00480D83" w:rsidP="0028248B">
      <w:pPr>
        <w:pStyle w:val="Odstavecseseznamem"/>
        <w:numPr>
          <w:ilvl w:val="0"/>
          <w:numId w:val="34"/>
        </w:numPr>
        <w:tabs>
          <w:tab w:val="left" w:pos="567"/>
        </w:tabs>
        <w:spacing w:after="0" w:line="360" w:lineRule="auto"/>
        <w:rPr>
          <w:rFonts w:ascii="Times New Roman" w:hAnsi="Times New Roman" w:cs="Times New Roman"/>
          <w:sz w:val="24"/>
          <w:szCs w:val="24"/>
        </w:rPr>
      </w:pPr>
      <w:r>
        <w:rPr>
          <w:rFonts w:ascii="Times New Roman" w:hAnsi="Times New Roman" w:cs="Times New Roman"/>
          <w:i/>
          <w:sz w:val="24"/>
          <w:szCs w:val="24"/>
        </w:rPr>
        <w:t>Přehled o všech uložených trestech/trestních opatření (trest 1, 2, 3, 4)</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[online]. Justice.cz [cit. </w:t>
      </w:r>
      <w:proofErr w:type="spellStart"/>
      <w:r>
        <w:rPr>
          <w:rFonts w:ascii="Times New Roman" w:hAnsi="Times New Roman" w:cs="Times New Roman"/>
          <w:sz w:val="24"/>
          <w:szCs w:val="24"/>
          <w:lang w:val="en-US"/>
        </w:rPr>
        <w:t>dne</w:t>
      </w:r>
      <w:proofErr w:type="spellEnd"/>
      <w:r>
        <w:rPr>
          <w:rFonts w:ascii="Times New Roman" w:hAnsi="Times New Roman" w:cs="Times New Roman"/>
          <w:sz w:val="24"/>
          <w:szCs w:val="24"/>
          <w:lang w:val="en-US"/>
        </w:rPr>
        <w:t xml:space="preserve"> 3. 3. 2014]. </w:t>
      </w:r>
      <w:r>
        <w:rPr>
          <w:rFonts w:ascii="Times New Roman" w:hAnsi="Times New Roman" w:cs="Times New Roman"/>
          <w:sz w:val="24"/>
          <w:szCs w:val="24"/>
        </w:rPr>
        <w:t>Data dostupn</w:t>
      </w:r>
      <w:r w:rsidR="0028248B">
        <w:rPr>
          <w:rFonts w:ascii="Times New Roman" w:hAnsi="Times New Roman" w:cs="Times New Roman"/>
          <w:sz w:val="24"/>
          <w:szCs w:val="24"/>
        </w:rPr>
        <w:t>é</w:t>
      </w:r>
      <w:r>
        <w:rPr>
          <w:rFonts w:ascii="Times New Roman" w:hAnsi="Times New Roman" w:cs="Times New Roman"/>
          <w:sz w:val="24"/>
          <w:szCs w:val="24"/>
        </w:rPr>
        <w:t xml:space="preserve"> na </w:t>
      </w:r>
      <w:r w:rsidR="0028248B">
        <w:rPr>
          <w:rFonts w:ascii="Times New Roman" w:hAnsi="Times New Roman" w:cs="Times New Roman"/>
          <w:sz w:val="24"/>
          <w:szCs w:val="24"/>
        </w:rPr>
        <w:br/>
      </w:r>
      <w:r>
        <w:rPr>
          <w:rFonts w:ascii="Times New Roman" w:hAnsi="Times New Roman" w:cs="Times New Roman"/>
          <w:sz w:val="24"/>
          <w:szCs w:val="24"/>
        </w:rPr>
        <w:t xml:space="preserve">&lt; </w:t>
      </w:r>
      <w:hyperlink r:id="rId21" w:history="1">
        <w:r>
          <w:rPr>
            <w:rStyle w:val="Hypertextovodkaz"/>
            <w:rFonts w:ascii="Times New Roman" w:hAnsi="Times New Roman" w:cs="Times New Roman"/>
            <w:sz w:val="24"/>
            <w:szCs w:val="24"/>
          </w:rPr>
          <w:t>http://cslav.justice.cz/InfoData/prehledy-statistickych-listu.html</w:t>
        </w:r>
      </w:hyperlink>
      <w:r>
        <w:rPr>
          <w:rFonts w:ascii="Times New Roman" w:hAnsi="Times New Roman" w:cs="Times New Roman"/>
          <w:sz w:val="24"/>
          <w:szCs w:val="24"/>
        </w:rPr>
        <w:t>&gt;</w:t>
      </w:r>
    </w:p>
    <w:p w:rsidR="0028248B" w:rsidRDefault="00480D83" w:rsidP="0028248B">
      <w:pPr>
        <w:pStyle w:val="Odstavecseseznamem"/>
        <w:numPr>
          <w:ilvl w:val="0"/>
          <w:numId w:val="34"/>
        </w:numPr>
        <w:tabs>
          <w:tab w:val="left" w:pos="567"/>
        </w:tabs>
        <w:spacing w:after="0" w:line="360" w:lineRule="auto"/>
        <w:rPr>
          <w:rFonts w:ascii="Times New Roman" w:hAnsi="Times New Roman" w:cs="Times New Roman"/>
          <w:sz w:val="24"/>
          <w:szCs w:val="24"/>
        </w:rPr>
      </w:pPr>
      <w:r>
        <w:rPr>
          <w:rFonts w:ascii="Times New Roman" w:hAnsi="Times New Roman" w:cs="Times New Roman"/>
          <w:i/>
          <w:sz w:val="24"/>
          <w:szCs w:val="24"/>
        </w:rPr>
        <w:t>Přehled o výkonech soudních rozhodnutí ve věcech trestních u OS v ČR</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[online]. Justice.cz [cit. </w:t>
      </w:r>
      <w:proofErr w:type="spellStart"/>
      <w:r>
        <w:rPr>
          <w:rFonts w:ascii="Times New Roman" w:hAnsi="Times New Roman" w:cs="Times New Roman"/>
          <w:sz w:val="24"/>
          <w:szCs w:val="24"/>
          <w:lang w:val="en-US"/>
        </w:rPr>
        <w:t>dne</w:t>
      </w:r>
      <w:proofErr w:type="spellEnd"/>
      <w:r>
        <w:rPr>
          <w:rFonts w:ascii="Times New Roman" w:hAnsi="Times New Roman" w:cs="Times New Roman"/>
          <w:sz w:val="24"/>
          <w:szCs w:val="24"/>
          <w:lang w:val="en-US"/>
        </w:rPr>
        <w:t xml:space="preserve"> 3. 3. 2014]. </w:t>
      </w:r>
      <w:r>
        <w:rPr>
          <w:rFonts w:ascii="Times New Roman" w:hAnsi="Times New Roman" w:cs="Times New Roman"/>
          <w:sz w:val="24"/>
          <w:szCs w:val="24"/>
        </w:rPr>
        <w:t xml:space="preserve">Data dostupná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w:t>
      </w:r>
    </w:p>
    <w:p w:rsidR="00480D83" w:rsidRPr="007818D0" w:rsidRDefault="00480D83" w:rsidP="0028248B">
      <w:pPr>
        <w:pStyle w:val="Odstavecseseznamem"/>
        <w:tabs>
          <w:tab w:val="left" w:pos="567"/>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&lt; </w:t>
      </w:r>
      <w:hyperlink r:id="rId22" w:history="1">
        <w:r>
          <w:rPr>
            <w:rStyle w:val="Hypertextovodkaz"/>
            <w:rFonts w:ascii="Times New Roman" w:hAnsi="Times New Roman" w:cs="Times New Roman"/>
            <w:sz w:val="24"/>
            <w:szCs w:val="24"/>
          </w:rPr>
          <w:t>http://cslav.justice.cz/InfoData/prehledy-statistickych-listu.html</w:t>
        </w:r>
      </w:hyperlink>
      <w:r>
        <w:rPr>
          <w:rFonts w:ascii="Times New Roman" w:hAnsi="Times New Roman" w:cs="Times New Roman"/>
          <w:sz w:val="24"/>
          <w:szCs w:val="24"/>
        </w:rPr>
        <w:t>&gt;</w:t>
      </w:r>
    </w:p>
    <w:p w:rsidR="0095366C" w:rsidRDefault="0095366C" w:rsidP="00703763">
      <w:pPr>
        <w:spacing w:line="360" w:lineRule="auto"/>
        <w:jc w:val="both"/>
        <w:rPr>
          <w:rFonts w:ascii="Times New Roman" w:hAnsi="Times New Roman" w:cs="Times New Roman"/>
          <w:sz w:val="24"/>
          <w:szCs w:val="24"/>
        </w:rPr>
      </w:pPr>
      <w:r>
        <w:rPr>
          <w:rFonts w:ascii="Times New Roman" w:hAnsi="Times New Roman" w:cs="Times New Roman"/>
          <w:sz w:val="24"/>
          <w:szCs w:val="24"/>
        </w:rPr>
        <w:br w:type="page"/>
      </w:r>
    </w:p>
    <w:p w:rsidR="00A758C1" w:rsidRPr="002A025A" w:rsidRDefault="00870B6D" w:rsidP="008058D3">
      <w:pPr>
        <w:pStyle w:val="Nzev"/>
      </w:pPr>
      <w:bookmarkStart w:id="123" w:name="_Toc384201250"/>
      <w:r>
        <w:lastRenderedPageBreak/>
        <w:t>S</w:t>
      </w:r>
      <w:r w:rsidR="0072447E">
        <w:t>hrnutí</w:t>
      </w:r>
      <w:bookmarkEnd w:id="123"/>
    </w:p>
    <w:p w:rsidR="006C19CF" w:rsidRPr="00144756" w:rsidRDefault="006C19CF" w:rsidP="00703763">
      <w:pPr>
        <w:tabs>
          <w:tab w:val="left" w:pos="567"/>
        </w:tabs>
        <w:spacing w:after="0" w:line="360" w:lineRule="auto"/>
        <w:jc w:val="both"/>
        <w:rPr>
          <w:rFonts w:ascii="Times New Roman" w:hAnsi="Times New Roman" w:cs="Times New Roman"/>
          <w:b/>
          <w:sz w:val="24"/>
          <w:szCs w:val="24"/>
        </w:rPr>
      </w:pPr>
      <w:r w:rsidRPr="00144756">
        <w:rPr>
          <w:rFonts w:ascii="Times New Roman" w:hAnsi="Times New Roman" w:cs="Times New Roman"/>
          <w:b/>
          <w:sz w:val="24"/>
          <w:szCs w:val="24"/>
        </w:rPr>
        <w:t>„Trest obecně prospěšných prací a domácího vězení, jejich výkon a kontrola“</w:t>
      </w:r>
    </w:p>
    <w:p w:rsidR="001137E2" w:rsidRDefault="001137E2" w:rsidP="00703763">
      <w:pPr>
        <w:tabs>
          <w:tab w:val="left" w:pos="567"/>
        </w:tabs>
        <w:spacing w:after="0" w:line="360" w:lineRule="auto"/>
        <w:jc w:val="both"/>
        <w:rPr>
          <w:rFonts w:ascii="Times New Roman" w:hAnsi="Times New Roman" w:cs="Times New Roman"/>
          <w:sz w:val="24"/>
          <w:szCs w:val="24"/>
        </w:rPr>
      </w:pPr>
    </w:p>
    <w:p w:rsidR="0095366C" w:rsidRDefault="001137E2" w:rsidP="00F276DC">
      <w:p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Tato diplomová práce se detailně zabývá dvěma alternativními tresty, konkrétně trestem obecně prospěšných prací a trestem domácího vězení. </w:t>
      </w:r>
      <w:r w:rsidR="009762A2">
        <w:rPr>
          <w:rFonts w:ascii="Times New Roman" w:hAnsi="Times New Roman" w:cs="Times New Roman"/>
          <w:sz w:val="24"/>
          <w:szCs w:val="24"/>
        </w:rPr>
        <w:t>Začátek p</w:t>
      </w:r>
      <w:r>
        <w:rPr>
          <w:rFonts w:ascii="Times New Roman" w:hAnsi="Times New Roman" w:cs="Times New Roman"/>
          <w:sz w:val="24"/>
          <w:szCs w:val="24"/>
        </w:rPr>
        <w:t xml:space="preserve">ráce </w:t>
      </w:r>
      <w:r w:rsidR="009762A2">
        <w:rPr>
          <w:rFonts w:ascii="Times New Roman" w:hAnsi="Times New Roman" w:cs="Times New Roman"/>
          <w:sz w:val="24"/>
          <w:szCs w:val="24"/>
        </w:rPr>
        <w:t>poskytuje obecný pohled na alternativní tresty, se zaměřením na jejich výhody a nevýhody. V následujících částech, které jsou stěže</w:t>
      </w:r>
      <w:r w:rsidR="00D22338">
        <w:rPr>
          <w:rFonts w:ascii="Times New Roman" w:hAnsi="Times New Roman" w:cs="Times New Roman"/>
          <w:sz w:val="24"/>
          <w:szCs w:val="24"/>
        </w:rPr>
        <w:t>j</w:t>
      </w:r>
      <w:r w:rsidR="009762A2">
        <w:rPr>
          <w:rFonts w:ascii="Times New Roman" w:hAnsi="Times New Roman" w:cs="Times New Roman"/>
          <w:sz w:val="24"/>
          <w:szCs w:val="24"/>
        </w:rPr>
        <w:t xml:space="preserve">ním této práce </w:t>
      </w:r>
      <w:proofErr w:type="gramStart"/>
      <w:r w:rsidR="009762A2">
        <w:rPr>
          <w:rFonts w:ascii="Times New Roman" w:hAnsi="Times New Roman" w:cs="Times New Roman"/>
          <w:sz w:val="24"/>
          <w:szCs w:val="24"/>
        </w:rPr>
        <w:t>je</w:t>
      </w:r>
      <w:proofErr w:type="gramEnd"/>
      <w:r w:rsidR="009762A2">
        <w:rPr>
          <w:rFonts w:ascii="Times New Roman" w:hAnsi="Times New Roman" w:cs="Times New Roman"/>
          <w:sz w:val="24"/>
          <w:szCs w:val="24"/>
        </w:rPr>
        <w:t xml:space="preserve"> zpracováno</w:t>
      </w:r>
      <w:r>
        <w:rPr>
          <w:rFonts w:ascii="Times New Roman" w:hAnsi="Times New Roman" w:cs="Times New Roman"/>
          <w:sz w:val="24"/>
          <w:szCs w:val="24"/>
        </w:rPr>
        <w:t xml:space="preserve"> detailní zhodnocení právní</w:t>
      </w:r>
      <w:r w:rsidR="009762A2">
        <w:rPr>
          <w:rFonts w:ascii="Times New Roman" w:hAnsi="Times New Roman" w:cs="Times New Roman"/>
          <w:sz w:val="24"/>
          <w:szCs w:val="24"/>
        </w:rPr>
        <w:t>ch</w:t>
      </w:r>
      <w:r>
        <w:rPr>
          <w:rFonts w:ascii="Times New Roman" w:hAnsi="Times New Roman" w:cs="Times New Roman"/>
          <w:sz w:val="24"/>
          <w:szCs w:val="24"/>
        </w:rPr>
        <w:t xml:space="preserve"> úprav trestu obecně prospěšných prací a trestu domácího vězení. V</w:t>
      </w:r>
      <w:r w:rsidR="009762A2">
        <w:rPr>
          <w:rFonts w:ascii="Times New Roman" w:hAnsi="Times New Roman" w:cs="Times New Roman"/>
          <w:sz w:val="24"/>
          <w:szCs w:val="24"/>
        </w:rPr>
        <w:t xml:space="preserve"> </w:t>
      </w:r>
      <w:r>
        <w:rPr>
          <w:rFonts w:ascii="Times New Roman" w:hAnsi="Times New Roman" w:cs="Times New Roman"/>
          <w:sz w:val="24"/>
          <w:szCs w:val="24"/>
        </w:rPr>
        <w:t xml:space="preserve">kapitolách </w:t>
      </w:r>
      <w:r w:rsidR="00E32409">
        <w:rPr>
          <w:rFonts w:ascii="Times New Roman" w:hAnsi="Times New Roman" w:cs="Times New Roman"/>
          <w:sz w:val="24"/>
          <w:szCs w:val="24"/>
        </w:rPr>
        <w:t xml:space="preserve">týkajících se trestu domácího vězení a obecně prospěšných prací </w:t>
      </w:r>
      <w:r>
        <w:rPr>
          <w:rFonts w:ascii="Times New Roman" w:hAnsi="Times New Roman" w:cs="Times New Roman"/>
          <w:sz w:val="24"/>
          <w:szCs w:val="24"/>
        </w:rPr>
        <w:t xml:space="preserve">se zabývám </w:t>
      </w:r>
      <w:r w:rsidR="009762A2">
        <w:rPr>
          <w:rFonts w:ascii="Times New Roman" w:hAnsi="Times New Roman" w:cs="Times New Roman"/>
          <w:sz w:val="24"/>
          <w:szCs w:val="24"/>
        </w:rPr>
        <w:t xml:space="preserve">konkrétními </w:t>
      </w:r>
      <w:r>
        <w:rPr>
          <w:rFonts w:ascii="Times New Roman" w:hAnsi="Times New Roman" w:cs="Times New Roman"/>
          <w:sz w:val="24"/>
          <w:szCs w:val="24"/>
        </w:rPr>
        <w:t xml:space="preserve">problematickými prvky právní úpravy jednotlivých trestů a navrhuji jejich řešení. Dále také v těchto kapitolách rozebírám faktory ovlivňující efektivitu výkonu jednotlivých trestů, kdy jako jeden z nejdůležitějších uvádím výběr </w:t>
      </w:r>
      <w:r w:rsidR="009762A2">
        <w:rPr>
          <w:rFonts w:ascii="Times New Roman" w:hAnsi="Times New Roman" w:cs="Times New Roman"/>
          <w:sz w:val="24"/>
          <w:szCs w:val="24"/>
        </w:rPr>
        <w:t xml:space="preserve">osoby pachatele </w:t>
      </w:r>
      <w:r>
        <w:rPr>
          <w:rFonts w:ascii="Times New Roman" w:hAnsi="Times New Roman" w:cs="Times New Roman"/>
          <w:sz w:val="24"/>
          <w:szCs w:val="24"/>
        </w:rPr>
        <w:t>vhodného p</w:t>
      </w:r>
      <w:r w:rsidR="009762A2">
        <w:rPr>
          <w:rFonts w:ascii="Times New Roman" w:hAnsi="Times New Roman" w:cs="Times New Roman"/>
          <w:sz w:val="24"/>
          <w:szCs w:val="24"/>
        </w:rPr>
        <w:t>r</w:t>
      </w:r>
      <w:r>
        <w:rPr>
          <w:rFonts w:ascii="Times New Roman" w:hAnsi="Times New Roman" w:cs="Times New Roman"/>
          <w:sz w:val="24"/>
          <w:szCs w:val="24"/>
        </w:rPr>
        <w:t>o</w:t>
      </w:r>
      <w:r w:rsidR="009762A2">
        <w:rPr>
          <w:rFonts w:ascii="Times New Roman" w:hAnsi="Times New Roman" w:cs="Times New Roman"/>
          <w:sz w:val="24"/>
          <w:szCs w:val="24"/>
        </w:rPr>
        <w:t xml:space="preserve"> uložení jednotlivých alternativních trestů</w:t>
      </w:r>
      <w:r w:rsidR="00E32409">
        <w:rPr>
          <w:rFonts w:ascii="Times New Roman" w:hAnsi="Times New Roman" w:cs="Times New Roman"/>
          <w:sz w:val="24"/>
          <w:szCs w:val="24"/>
        </w:rPr>
        <w:t>, kterého v práci vykresluji</w:t>
      </w:r>
      <w:r>
        <w:rPr>
          <w:rFonts w:ascii="Times New Roman" w:hAnsi="Times New Roman" w:cs="Times New Roman"/>
          <w:sz w:val="24"/>
          <w:szCs w:val="24"/>
        </w:rPr>
        <w:t xml:space="preserve">. K výběru vhodných </w:t>
      </w:r>
      <w:r w:rsidR="00E32409">
        <w:rPr>
          <w:rFonts w:ascii="Times New Roman" w:hAnsi="Times New Roman" w:cs="Times New Roman"/>
          <w:sz w:val="24"/>
          <w:szCs w:val="24"/>
        </w:rPr>
        <w:t>pachatelů mi mimo jiné napomáhal</w:t>
      </w:r>
      <w:r w:rsidR="009A14B2">
        <w:rPr>
          <w:rFonts w:ascii="Times New Roman" w:hAnsi="Times New Roman" w:cs="Times New Roman"/>
          <w:sz w:val="24"/>
          <w:szCs w:val="24"/>
        </w:rPr>
        <w:t>a</w:t>
      </w:r>
      <w:r>
        <w:rPr>
          <w:rFonts w:ascii="Times New Roman" w:hAnsi="Times New Roman" w:cs="Times New Roman"/>
          <w:sz w:val="24"/>
          <w:szCs w:val="24"/>
        </w:rPr>
        <w:t xml:space="preserve"> statistick</w:t>
      </w:r>
      <w:r w:rsidR="00480D83">
        <w:rPr>
          <w:rFonts w:ascii="Times New Roman" w:hAnsi="Times New Roman" w:cs="Times New Roman"/>
          <w:sz w:val="24"/>
          <w:szCs w:val="24"/>
        </w:rPr>
        <w:t>á</w:t>
      </w:r>
      <w:r>
        <w:rPr>
          <w:rFonts w:ascii="Times New Roman" w:hAnsi="Times New Roman" w:cs="Times New Roman"/>
          <w:sz w:val="24"/>
          <w:szCs w:val="24"/>
        </w:rPr>
        <w:t xml:space="preserve"> data o ukládání a výkonech trestů, dostupná na </w:t>
      </w:r>
      <w:proofErr w:type="gramStart"/>
      <w:r>
        <w:rPr>
          <w:rFonts w:ascii="Times New Roman" w:hAnsi="Times New Roman" w:cs="Times New Roman"/>
          <w:sz w:val="24"/>
          <w:szCs w:val="24"/>
        </w:rPr>
        <w:t>www</w:t>
      </w:r>
      <w:proofErr w:type="gramEnd"/>
      <w:r>
        <w:rPr>
          <w:rFonts w:ascii="Times New Roman" w:hAnsi="Times New Roman" w:cs="Times New Roman"/>
          <w:sz w:val="24"/>
          <w:szCs w:val="24"/>
        </w:rPr>
        <w:t>.</w:t>
      </w:r>
      <w:proofErr w:type="gramStart"/>
      <w:r>
        <w:rPr>
          <w:rFonts w:ascii="Times New Roman" w:hAnsi="Times New Roman" w:cs="Times New Roman"/>
          <w:sz w:val="24"/>
          <w:szCs w:val="24"/>
        </w:rPr>
        <w:t>justice</w:t>
      </w:r>
      <w:proofErr w:type="gramEnd"/>
      <w:r>
        <w:rPr>
          <w:rFonts w:ascii="Times New Roman" w:hAnsi="Times New Roman" w:cs="Times New Roman"/>
          <w:sz w:val="24"/>
          <w:szCs w:val="24"/>
        </w:rPr>
        <w:t>.cz.</w:t>
      </w:r>
    </w:p>
    <w:p w:rsidR="006C19CF" w:rsidRDefault="006C19CF" w:rsidP="00703763">
      <w:pPr>
        <w:spacing w:line="360" w:lineRule="auto"/>
        <w:jc w:val="both"/>
        <w:rPr>
          <w:rFonts w:ascii="Times New Roman" w:hAnsi="Times New Roman" w:cs="Times New Roman"/>
          <w:sz w:val="24"/>
          <w:szCs w:val="24"/>
        </w:rPr>
      </w:pPr>
    </w:p>
    <w:p w:rsidR="006C19CF" w:rsidRDefault="006C19CF" w:rsidP="00703763">
      <w:pPr>
        <w:spacing w:line="360" w:lineRule="auto"/>
        <w:jc w:val="both"/>
        <w:rPr>
          <w:rFonts w:ascii="Times New Roman" w:hAnsi="Times New Roman" w:cs="Times New Roman"/>
          <w:sz w:val="24"/>
          <w:szCs w:val="24"/>
        </w:rPr>
      </w:pPr>
    </w:p>
    <w:p w:rsidR="0095366C" w:rsidRPr="002A025A" w:rsidRDefault="0095366C" w:rsidP="008058D3">
      <w:pPr>
        <w:pStyle w:val="Nzev"/>
      </w:pPr>
      <w:bookmarkStart w:id="124" w:name="_Toc384201251"/>
      <w:r w:rsidRPr="002A025A">
        <w:t>S</w:t>
      </w:r>
      <w:r w:rsidR="004D79B1">
        <w:t>ummary</w:t>
      </w:r>
      <w:bookmarkEnd w:id="124"/>
    </w:p>
    <w:p w:rsidR="00300E14" w:rsidRPr="009A14B2" w:rsidRDefault="006C19CF" w:rsidP="00703763">
      <w:pPr>
        <w:spacing w:line="360" w:lineRule="auto"/>
        <w:jc w:val="both"/>
        <w:rPr>
          <w:rFonts w:ascii="Times New Roman" w:hAnsi="Times New Roman" w:cs="Times New Roman"/>
          <w:b/>
          <w:sz w:val="24"/>
          <w:szCs w:val="24"/>
        </w:rPr>
      </w:pPr>
      <w:r w:rsidRPr="009A14B2">
        <w:rPr>
          <w:rFonts w:ascii="Times New Roman" w:hAnsi="Times New Roman" w:cs="Times New Roman"/>
          <w:b/>
          <w:sz w:val="24"/>
          <w:szCs w:val="24"/>
        </w:rPr>
        <w:t>„</w:t>
      </w:r>
      <w:proofErr w:type="spellStart"/>
      <w:r w:rsidR="00BB6369" w:rsidRPr="009A14B2">
        <w:rPr>
          <w:rFonts w:ascii="Times New Roman" w:hAnsi="Times New Roman" w:cs="Times New Roman"/>
          <w:b/>
          <w:sz w:val="24"/>
          <w:szCs w:val="24"/>
        </w:rPr>
        <w:t>Community</w:t>
      </w:r>
      <w:proofErr w:type="spellEnd"/>
      <w:r w:rsidR="00BB6369" w:rsidRPr="009A14B2">
        <w:rPr>
          <w:rFonts w:ascii="Times New Roman" w:hAnsi="Times New Roman" w:cs="Times New Roman"/>
          <w:b/>
          <w:sz w:val="24"/>
          <w:szCs w:val="24"/>
        </w:rPr>
        <w:t xml:space="preserve"> Works </w:t>
      </w:r>
      <w:proofErr w:type="spellStart"/>
      <w:r w:rsidR="00BB6369" w:rsidRPr="009A14B2">
        <w:rPr>
          <w:rFonts w:ascii="Times New Roman" w:hAnsi="Times New Roman" w:cs="Times New Roman"/>
          <w:b/>
          <w:sz w:val="24"/>
          <w:szCs w:val="24"/>
        </w:rPr>
        <w:t>and</w:t>
      </w:r>
      <w:proofErr w:type="spellEnd"/>
      <w:r w:rsidR="00BB6369" w:rsidRPr="009A14B2">
        <w:rPr>
          <w:rFonts w:ascii="Times New Roman" w:hAnsi="Times New Roman" w:cs="Times New Roman"/>
          <w:b/>
          <w:sz w:val="24"/>
          <w:szCs w:val="24"/>
        </w:rPr>
        <w:t xml:space="preserve"> House </w:t>
      </w:r>
      <w:proofErr w:type="spellStart"/>
      <w:r w:rsidR="00BB6369" w:rsidRPr="009A14B2">
        <w:rPr>
          <w:rFonts w:ascii="Times New Roman" w:hAnsi="Times New Roman" w:cs="Times New Roman"/>
          <w:b/>
          <w:sz w:val="24"/>
          <w:szCs w:val="24"/>
        </w:rPr>
        <w:t>Arrest</w:t>
      </w:r>
      <w:proofErr w:type="spellEnd"/>
      <w:r w:rsidR="00BB6369" w:rsidRPr="009A14B2">
        <w:rPr>
          <w:rFonts w:ascii="Times New Roman" w:hAnsi="Times New Roman" w:cs="Times New Roman"/>
          <w:b/>
          <w:sz w:val="24"/>
          <w:szCs w:val="24"/>
        </w:rPr>
        <w:t xml:space="preserve">: </w:t>
      </w:r>
      <w:proofErr w:type="spellStart"/>
      <w:r w:rsidR="00BB6369" w:rsidRPr="009A14B2">
        <w:rPr>
          <w:rFonts w:ascii="Times New Roman" w:hAnsi="Times New Roman" w:cs="Times New Roman"/>
          <w:b/>
          <w:sz w:val="24"/>
          <w:szCs w:val="24"/>
        </w:rPr>
        <w:t>Their</w:t>
      </w:r>
      <w:proofErr w:type="spellEnd"/>
      <w:r w:rsidR="00BB6369" w:rsidRPr="009A14B2">
        <w:rPr>
          <w:rFonts w:ascii="Times New Roman" w:hAnsi="Times New Roman" w:cs="Times New Roman"/>
          <w:b/>
          <w:sz w:val="24"/>
          <w:szCs w:val="24"/>
        </w:rPr>
        <w:t xml:space="preserve"> </w:t>
      </w:r>
      <w:proofErr w:type="spellStart"/>
      <w:r w:rsidR="00BB6369" w:rsidRPr="009A14B2">
        <w:rPr>
          <w:rFonts w:ascii="Times New Roman" w:hAnsi="Times New Roman" w:cs="Times New Roman"/>
          <w:b/>
          <w:sz w:val="24"/>
          <w:szCs w:val="24"/>
        </w:rPr>
        <w:t>Execution</w:t>
      </w:r>
      <w:proofErr w:type="spellEnd"/>
      <w:r w:rsidR="00BB6369" w:rsidRPr="009A14B2">
        <w:rPr>
          <w:rFonts w:ascii="Times New Roman" w:hAnsi="Times New Roman" w:cs="Times New Roman"/>
          <w:b/>
          <w:sz w:val="24"/>
          <w:szCs w:val="24"/>
        </w:rPr>
        <w:t xml:space="preserve"> </w:t>
      </w:r>
      <w:proofErr w:type="spellStart"/>
      <w:r w:rsidR="00BB6369" w:rsidRPr="009A14B2">
        <w:rPr>
          <w:rFonts w:ascii="Times New Roman" w:hAnsi="Times New Roman" w:cs="Times New Roman"/>
          <w:b/>
          <w:sz w:val="24"/>
          <w:szCs w:val="24"/>
        </w:rPr>
        <w:t>and</w:t>
      </w:r>
      <w:proofErr w:type="spellEnd"/>
      <w:r w:rsidR="00BB6369" w:rsidRPr="009A14B2">
        <w:rPr>
          <w:rFonts w:ascii="Times New Roman" w:hAnsi="Times New Roman" w:cs="Times New Roman"/>
          <w:b/>
          <w:sz w:val="24"/>
          <w:szCs w:val="24"/>
        </w:rPr>
        <w:t xml:space="preserve"> </w:t>
      </w:r>
      <w:proofErr w:type="spellStart"/>
      <w:r w:rsidR="00BB6369" w:rsidRPr="009A14B2">
        <w:rPr>
          <w:rFonts w:ascii="Times New Roman" w:hAnsi="Times New Roman" w:cs="Times New Roman"/>
          <w:b/>
          <w:sz w:val="24"/>
          <w:szCs w:val="24"/>
        </w:rPr>
        <w:t>Control</w:t>
      </w:r>
      <w:proofErr w:type="spellEnd"/>
      <w:r w:rsidR="00BB6369" w:rsidRPr="009A14B2">
        <w:rPr>
          <w:rFonts w:ascii="Times New Roman" w:hAnsi="Times New Roman" w:cs="Times New Roman"/>
          <w:b/>
          <w:sz w:val="24"/>
          <w:szCs w:val="24"/>
        </w:rPr>
        <w:t>“</w:t>
      </w:r>
    </w:p>
    <w:p w:rsidR="00300E14" w:rsidRPr="009A14B2" w:rsidRDefault="009A14B2" w:rsidP="00F276DC">
      <w:pPr>
        <w:spacing w:line="360" w:lineRule="auto"/>
        <w:ind w:firstLine="567"/>
        <w:jc w:val="both"/>
        <w:rPr>
          <w:rFonts w:ascii="Times New Roman" w:hAnsi="Times New Roman" w:cs="Times New Roman"/>
          <w:sz w:val="24"/>
          <w:szCs w:val="24"/>
        </w:rPr>
      </w:pPr>
      <w:proofErr w:type="spellStart"/>
      <w:r w:rsidRPr="009A14B2">
        <w:rPr>
          <w:rFonts w:ascii="Times New Roman" w:hAnsi="Times New Roman" w:cs="Times New Roman"/>
          <w:sz w:val="24"/>
          <w:szCs w:val="24"/>
        </w:rPr>
        <w:t>This</w:t>
      </w:r>
      <w:proofErr w:type="spellEnd"/>
      <w:r w:rsidRPr="009A14B2">
        <w:rPr>
          <w:rFonts w:ascii="Times New Roman" w:hAnsi="Times New Roman" w:cs="Times New Roman"/>
          <w:sz w:val="24"/>
          <w:szCs w:val="24"/>
        </w:rPr>
        <w:t xml:space="preserve"> </w:t>
      </w:r>
      <w:proofErr w:type="spellStart"/>
      <w:r w:rsidRPr="009A14B2">
        <w:rPr>
          <w:rFonts w:ascii="Times New Roman" w:hAnsi="Times New Roman" w:cs="Times New Roman"/>
          <w:sz w:val="24"/>
          <w:szCs w:val="24"/>
        </w:rPr>
        <w:t>diploma</w:t>
      </w:r>
      <w:proofErr w:type="spellEnd"/>
      <w:r w:rsidRPr="009A14B2">
        <w:rPr>
          <w:rFonts w:ascii="Times New Roman" w:hAnsi="Times New Roman" w:cs="Times New Roman"/>
          <w:sz w:val="24"/>
          <w:szCs w:val="24"/>
        </w:rPr>
        <w:t xml:space="preserve"> thesis </w:t>
      </w:r>
      <w:proofErr w:type="spellStart"/>
      <w:r w:rsidRPr="009A14B2">
        <w:rPr>
          <w:rFonts w:ascii="Times New Roman" w:hAnsi="Times New Roman" w:cs="Times New Roman"/>
          <w:sz w:val="24"/>
          <w:szCs w:val="24"/>
        </w:rPr>
        <w:t>deals</w:t>
      </w:r>
      <w:proofErr w:type="spellEnd"/>
      <w:r w:rsidRPr="009A14B2">
        <w:rPr>
          <w:rFonts w:ascii="Times New Roman" w:hAnsi="Times New Roman" w:cs="Times New Roman"/>
          <w:sz w:val="24"/>
          <w:szCs w:val="24"/>
        </w:rPr>
        <w:t xml:space="preserve"> in detail </w:t>
      </w:r>
      <w:proofErr w:type="spellStart"/>
      <w:r>
        <w:rPr>
          <w:rFonts w:ascii="Times New Roman" w:hAnsi="Times New Roman" w:cs="Times New Roman"/>
          <w:sz w:val="24"/>
          <w:szCs w:val="24"/>
        </w:rPr>
        <w:t>with</w:t>
      </w:r>
      <w:proofErr w:type="spellEnd"/>
      <w:r>
        <w:rPr>
          <w:rFonts w:ascii="Times New Roman" w:hAnsi="Times New Roman" w:cs="Times New Roman"/>
          <w:sz w:val="24"/>
          <w:szCs w:val="24"/>
        </w:rPr>
        <w:t xml:space="preserve"> </w:t>
      </w:r>
      <w:proofErr w:type="spellStart"/>
      <w:r w:rsidRPr="009A14B2">
        <w:rPr>
          <w:rFonts w:ascii="Times New Roman" w:hAnsi="Times New Roman" w:cs="Times New Roman"/>
          <w:sz w:val="24"/>
          <w:szCs w:val="24"/>
        </w:rPr>
        <w:t>two</w:t>
      </w:r>
      <w:proofErr w:type="spellEnd"/>
      <w:r w:rsidRPr="009A14B2">
        <w:rPr>
          <w:rFonts w:ascii="Times New Roman" w:hAnsi="Times New Roman" w:cs="Times New Roman"/>
          <w:sz w:val="24"/>
          <w:szCs w:val="24"/>
        </w:rPr>
        <w:t xml:space="preserve"> </w:t>
      </w:r>
      <w:proofErr w:type="spellStart"/>
      <w:r w:rsidRPr="009A14B2">
        <w:rPr>
          <w:rFonts w:ascii="Times New Roman" w:hAnsi="Times New Roman" w:cs="Times New Roman"/>
          <w:sz w:val="24"/>
          <w:szCs w:val="24"/>
        </w:rPr>
        <w:t>alternative</w:t>
      </w:r>
      <w:proofErr w:type="spellEnd"/>
      <w:r w:rsidRPr="009A14B2">
        <w:rPr>
          <w:rFonts w:ascii="Times New Roman" w:hAnsi="Times New Roman" w:cs="Times New Roman"/>
          <w:sz w:val="24"/>
          <w:szCs w:val="24"/>
        </w:rPr>
        <w:t xml:space="preserve"> </w:t>
      </w:r>
      <w:proofErr w:type="spellStart"/>
      <w:r>
        <w:rPr>
          <w:rFonts w:ascii="Times New Roman" w:hAnsi="Times New Roman" w:cs="Times New Roman"/>
          <w:sz w:val="24"/>
          <w:szCs w:val="24"/>
        </w:rPr>
        <w:t>punishments</w:t>
      </w:r>
      <w:proofErr w:type="spellEnd"/>
      <w:r w:rsidRPr="009A14B2">
        <w:rPr>
          <w:rFonts w:ascii="Times New Roman" w:hAnsi="Times New Roman" w:cs="Times New Roman"/>
          <w:sz w:val="24"/>
          <w:szCs w:val="24"/>
        </w:rPr>
        <w:t xml:space="preserve">, </w:t>
      </w:r>
      <w:proofErr w:type="spellStart"/>
      <w:r w:rsidRPr="009A14B2">
        <w:rPr>
          <w:rFonts w:ascii="Times New Roman" w:hAnsi="Times New Roman" w:cs="Times New Roman"/>
          <w:sz w:val="24"/>
          <w:szCs w:val="24"/>
        </w:rPr>
        <w:t>specifically</w:t>
      </w:r>
      <w:proofErr w:type="spellEnd"/>
      <w:r w:rsidRPr="009A14B2">
        <w:rPr>
          <w:rFonts w:ascii="Times New Roman" w:hAnsi="Times New Roman" w:cs="Times New Roman"/>
          <w:sz w:val="24"/>
          <w:szCs w:val="24"/>
        </w:rPr>
        <w:t xml:space="preserve"> </w:t>
      </w:r>
      <w:proofErr w:type="spellStart"/>
      <w:r>
        <w:rPr>
          <w:rFonts w:ascii="Times New Roman" w:hAnsi="Times New Roman" w:cs="Times New Roman"/>
          <w:sz w:val="24"/>
          <w:szCs w:val="24"/>
        </w:rPr>
        <w:t>community</w:t>
      </w:r>
      <w:proofErr w:type="spellEnd"/>
      <w:r w:rsidRPr="009A14B2">
        <w:rPr>
          <w:rFonts w:ascii="Times New Roman" w:hAnsi="Times New Roman" w:cs="Times New Roman"/>
          <w:sz w:val="24"/>
          <w:szCs w:val="24"/>
        </w:rPr>
        <w:t xml:space="preserve"> </w:t>
      </w:r>
      <w:proofErr w:type="spellStart"/>
      <w:r w:rsidRPr="009A14B2">
        <w:rPr>
          <w:rFonts w:ascii="Times New Roman" w:hAnsi="Times New Roman" w:cs="Times New Roman"/>
          <w:sz w:val="24"/>
          <w:szCs w:val="24"/>
        </w:rPr>
        <w:t>work</w:t>
      </w:r>
      <w:r>
        <w:rPr>
          <w:rFonts w:ascii="Times New Roman" w:hAnsi="Times New Roman" w:cs="Times New Roman"/>
          <w:sz w:val="24"/>
          <w:szCs w:val="24"/>
        </w:rPr>
        <w:t>s</w:t>
      </w:r>
      <w:proofErr w:type="spellEnd"/>
      <w:r w:rsidRPr="009A14B2">
        <w:rPr>
          <w:rFonts w:ascii="Times New Roman" w:hAnsi="Times New Roman" w:cs="Times New Roman"/>
          <w:sz w:val="24"/>
          <w:szCs w:val="24"/>
        </w:rPr>
        <w:t xml:space="preserve"> </w:t>
      </w:r>
      <w:proofErr w:type="spellStart"/>
      <w:r w:rsidRPr="009A14B2">
        <w:rPr>
          <w:rFonts w:ascii="Times New Roman" w:hAnsi="Times New Roman" w:cs="Times New Roman"/>
          <w:sz w:val="24"/>
          <w:szCs w:val="24"/>
        </w:rPr>
        <w:t>and</w:t>
      </w:r>
      <w:proofErr w:type="spellEnd"/>
      <w:r w:rsidRPr="009A14B2">
        <w:rPr>
          <w:rFonts w:ascii="Times New Roman" w:hAnsi="Times New Roman" w:cs="Times New Roman"/>
          <w:sz w:val="24"/>
          <w:szCs w:val="24"/>
        </w:rPr>
        <w:t xml:space="preserve"> house </w:t>
      </w:r>
      <w:proofErr w:type="spellStart"/>
      <w:r w:rsidRPr="009A14B2">
        <w:rPr>
          <w:rFonts w:ascii="Times New Roman" w:hAnsi="Times New Roman" w:cs="Times New Roman"/>
          <w:sz w:val="24"/>
          <w:szCs w:val="24"/>
        </w:rPr>
        <w:t>arrest</w:t>
      </w:r>
      <w:proofErr w:type="spellEnd"/>
      <w:r w:rsidRPr="009A14B2">
        <w:rPr>
          <w:rFonts w:ascii="Times New Roman" w:hAnsi="Times New Roman" w:cs="Times New Roman"/>
          <w:sz w:val="24"/>
          <w:szCs w:val="24"/>
        </w:rPr>
        <w:t xml:space="preserve">. </w:t>
      </w:r>
      <w:proofErr w:type="spellStart"/>
      <w:r w:rsidRPr="009A14B2">
        <w:rPr>
          <w:rFonts w:ascii="Times New Roman" w:hAnsi="Times New Roman" w:cs="Times New Roman"/>
          <w:sz w:val="24"/>
          <w:szCs w:val="24"/>
        </w:rPr>
        <w:t>The</w:t>
      </w:r>
      <w:proofErr w:type="spellEnd"/>
      <w:r w:rsidRPr="009A14B2">
        <w:rPr>
          <w:rFonts w:ascii="Times New Roman" w:hAnsi="Times New Roman" w:cs="Times New Roman"/>
          <w:sz w:val="24"/>
          <w:szCs w:val="24"/>
        </w:rPr>
        <w:t xml:space="preserve"> </w:t>
      </w:r>
      <w:proofErr w:type="spellStart"/>
      <w:r w:rsidRPr="009A14B2">
        <w:rPr>
          <w:rFonts w:ascii="Times New Roman" w:hAnsi="Times New Roman" w:cs="Times New Roman"/>
          <w:sz w:val="24"/>
          <w:szCs w:val="24"/>
        </w:rPr>
        <w:t>beginning</w:t>
      </w:r>
      <w:proofErr w:type="spellEnd"/>
      <w:r w:rsidRPr="009A14B2">
        <w:rPr>
          <w:rFonts w:ascii="Times New Roman" w:hAnsi="Times New Roman" w:cs="Times New Roman"/>
          <w:sz w:val="24"/>
          <w:szCs w:val="24"/>
        </w:rPr>
        <w:t xml:space="preserve"> </w:t>
      </w:r>
      <w:proofErr w:type="spellStart"/>
      <w:r w:rsidRPr="009A14B2">
        <w:rPr>
          <w:rFonts w:ascii="Times New Roman" w:hAnsi="Times New Roman" w:cs="Times New Roman"/>
          <w:sz w:val="24"/>
          <w:szCs w:val="24"/>
        </w:rPr>
        <w:t>of</w:t>
      </w:r>
      <w:proofErr w:type="spellEnd"/>
      <w:r w:rsidRPr="009A14B2">
        <w:rPr>
          <w:rFonts w:ascii="Times New Roman" w:hAnsi="Times New Roman" w:cs="Times New Roman"/>
          <w:sz w:val="24"/>
          <w:szCs w:val="24"/>
        </w:rPr>
        <w:t xml:space="preserve"> </w:t>
      </w:r>
      <w:proofErr w:type="spellStart"/>
      <w:r w:rsidRPr="009A14B2">
        <w:rPr>
          <w:rFonts w:ascii="Times New Roman" w:hAnsi="Times New Roman" w:cs="Times New Roman"/>
          <w:sz w:val="24"/>
          <w:szCs w:val="24"/>
        </w:rPr>
        <w:t>the</w:t>
      </w:r>
      <w:proofErr w:type="spellEnd"/>
      <w:r w:rsidRPr="009A14B2">
        <w:rPr>
          <w:rFonts w:ascii="Times New Roman" w:hAnsi="Times New Roman" w:cs="Times New Roman"/>
          <w:sz w:val="24"/>
          <w:szCs w:val="24"/>
        </w:rPr>
        <w:t xml:space="preserve"> </w:t>
      </w:r>
      <w:proofErr w:type="spellStart"/>
      <w:r w:rsidRPr="009A14B2">
        <w:rPr>
          <w:rFonts w:ascii="Times New Roman" w:hAnsi="Times New Roman" w:cs="Times New Roman"/>
          <w:sz w:val="24"/>
          <w:szCs w:val="24"/>
        </w:rPr>
        <w:t>work</w:t>
      </w:r>
      <w:proofErr w:type="spellEnd"/>
      <w:r w:rsidRPr="009A14B2">
        <w:rPr>
          <w:rFonts w:ascii="Times New Roman" w:hAnsi="Times New Roman" w:cs="Times New Roman"/>
          <w:sz w:val="24"/>
          <w:szCs w:val="24"/>
        </w:rPr>
        <w:t xml:space="preserve"> </w:t>
      </w:r>
      <w:proofErr w:type="spellStart"/>
      <w:r w:rsidRPr="009A14B2">
        <w:rPr>
          <w:rFonts w:ascii="Times New Roman" w:hAnsi="Times New Roman" w:cs="Times New Roman"/>
          <w:sz w:val="24"/>
          <w:szCs w:val="24"/>
        </w:rPr>
        <w:t>provides</w:t>
      </w:r>
      <w:proofErr w:type="spellEnd"/>
      <w:r w:rsidRPr="009A14B2">
        <w:rPr>
          <w:rFonts w:ascii="Times New Roman" w:hAnsi="Times New Roman" w:cs="Times New Roman"/>
          <w:sz w:val="24"/>
          <w:szCs w:val="24"/>
        </w:rPr>
        <w:t xml:space="preserve"> a </w:t>
      </w:r>
      <w:proofErr w:type="spellStart"/>
      <w:r w:rsidRPr="009A14B2">
        <w:rPr>
          <w:rFonts w:ascii="Times New Roman" w:hAnsi="Times New Roman" w:cs="Times New Roman"/>
          <w:sz w:val="24"/>
          <w:szCs w:val="24"/>
        </w:rPr>
        <w:t>general</w:t>
      </w:r>
      <w:proofErr w:type="spellEnd"/>
      <w:r w:rsidRPr="009A14B2">
        <w:rPr>
          <w:rFonts w:ascii="Times New Roman" w:hAnsi="Times New Roman" w:cs="Times New Roman"/>
          <w:sz w:val="24"/>
          <w:szCs w:val="24"/>
        </w:rPr>
        <w:t xml:space="preserve"> </w:t>
      </w:r>
      <w:proofErr w:type="spellStart"/>
      <w:r w:rsidRPr="009A14B2">
        <w:rPr>
          <w:rFonts w:ascii="Times New Roman" w:hAnsi="Times New Roman" w:cs="Times New Roman"/>
          <w:sz w:val="24"/>
          <w:szCs w:val="24"/>
        </w:rPr>
        <w:t>perspective</w:t>
      </w:r>
      <w:proofErr w:type="spellEnd"/>
      <w:r w:rsidRPr="009A14B2">
        <w:rPr>
          <w:rFonts w:ascii="Times New Roman" w:hAnsi="Times New Roman" w:cs="Times New Roman"/>
          <w:sz w:val="24"/>
          <w:szCs w:val="24"/>
        </w:rPr>
        <w:t xml:space="preserve"> on </w:t>
      </w:r>
      <w:proofErr w:type="spellStart"/>
      <w:r w:rsidRPr="009A14B2">
        <w:rPr>
          <w:rFonts w:ascii="Times New Roman" w:hAnsi="Times New Roman" w:cs="Times New Roman"/>
          <w:sz w:val="24"/>
          <w:szCs w:val="24"/>
        </w:rPr>
        <w:t>alternative</w:t>
      </w:r>
      <w:proofErr w:type="spellEnd"/>
      <w:r w:rsidRPr="009A14B2">
        <w:rPr>
          <w:rFonts w:ascii="Times New Roman" w:hAnsi="Times New Roman" w:cs="Times New Roman"/>
          <w:sz w:val="24"/>
          <w:szCs w:val="24"/>
        </w:rPr>
        <w:t xml:space="preserve"> </w:t>
      </w:r>
      <w:proofErr w:type="spellStart"/>
      <w:r>
        <w:rPr>
          <w:rFonts w:ascii="Times New Roman" w:hAnsi="Times New Roman" w:cs="Times New Roman"/>
          <w:sz w:val="24"/>
          <w:szCs w:val="24"/>
        </w:rPr>
        <w:t>punishments</w:t>
      </w:r>
      <w:proofErr w:type="spellEnd"/>
      <w:r w:rsidRPr="009A14B2">
        <w:rPr>
          <w:rFonts w:ascii="Times New Roman" w:hAnsi="Times New Roman" w:cs="Times New Roman"/>
          <w:sz w:val="24"/>
          <w:szCs w:val="24"/>
        </w:rPr>
        <w:t xml:space="preserve">, </w:t>
      </w:r>
      <w:proofErr w:type="spellStart"/>
      <w:r w:rsidRPr="009A14B2">
        <w:rPr>
          <w:rFonts w:ascii="Times New Roman" w:hAnsi="Times New Roman" w:cs="Times New Roman"/>
          <w:sz w:val="24"/>
          <w:szCs w:val="24"/>
        </w:rPr>
        <w:t>focusing</w:t>
      </w:r>
      <w:proofErr w:type="spellEnd"/>
      <w:r w:rsidRPr="009A14B2">
        <w:rPr>
          <w:rFonts w:ascii="Times New Roman" w:hAnsi="Times New Roman" w:cs="Times New Roman"/>
          <w:sz w:val="24"/>
          <w:szCs w:val="24"/>
        </w:rPr>
        <w:t xml:space="preserve"> on </w:t>
      </w:r>
      <w:proofErr w:type="spellStart"/>
      <w:r w:rsidRPr="009A14B2">
        <w:rPr>
          <w:rFonts w:ascii="Times New Roman" w:hAnsi="Times New Roman" w:cs="Times New Roman"/>
          <w:sz w:val="24"/>
          <w:szCs w:val="24"/>
        </w:rPr>
        <w:t>their</w:t>
      </w:r>
      <w:proofErr w:type="spellEnd"/>
      <w:r w:rsidRPr="009A14B2">
        <w:rPr>
          <w:rFonts w:ascii="Times New Roman" w:hAnsi="Times New Roman" w:cs="Times New Roman"/>
          <w:sz w:val="24"/>
          <w:szCs w:val="24"/>
        </w:rPr>
        <w:t xml:space="preserve"> </w:t>
      </w:r>
      <w:proofErr w:type="spellStart"/>
      <w:r w:rsidRPr="009A14B2">
        <w:rPr>
          <w:rFonts w:ascii="Times New Roman" w:hAnsi="Times New Roman" w:cs="Times New Roman"/>
          <w:sz w:val="24"/>
          <w:szCs w:val="24"/>
        </w:rPr>
        <w:t>advantages</w:t>
      </w:r>
      <w:proofErr w:type="spellEnd"/>
      <w:r w:rsidRPr="009A14B2">
        <w:rPr>
          <w:rFonts w:ascii="Times New Roman" w:hAnsi="Times New Roman" w:cs="Times New Roman"/>
          <w:sz w:val="24"/>
          <w:szCs w:val="24"/>
        </w:rPr>
        <w:t xml:space="preserve"> </w:t>
      </w:r>
      <w:proofErr w:type="spellStart"/>
      <w:r w:rsidRPr="009A14B2">
        <w:rPr>
          <w:rFonts w:ascii="Times New Roman" w:hAnsi="Times New Roman" w:cs="Times New Roman"/>
          <w:sz w:val="24"/>
          <w:szCs w:val="24"/>
        </w:rPr>
        <w:t>and</w:t>
      </w:r>
      <w:proofErr w:type="spellEnd"/>
      <w:r w:rsidRPr="009A14B2">
        <w:rPr>
          <w:rFonts w:ascii="Times New Roman" w:hAnsi="Times New Roman" w:cs="Times New Roman"/>
          <w:sz w:val="24"/>
          <w:szCs w:val="24"/>
        </w:rPr>
        <w:t xml:space="preserve"> </w:t>
      </w:r>
      <w:proofErr w:type="spellStart"/>
      <w:r w:rsidRPr="009A14B2">
        <w:rPr>
          <w:rFonts w:ascii="Times New Roman" w:hAnsi="Times New Roman" w:cs="Times New Roman"/>
          <w:sz w:val="24"/>
          <w:szCs w:val="24"/>
        </w:rPr>
        <w:t>disadvantages</w:t>
      </w:r>
      <w:proofErr w:type="spellEnd"/>
      <w:r w:rsidRPr="009A14B2">
        <w:rPr>
          <w:rFonts w:ascii="Times New Roman" w:hAnsi="Times New Roman" w:cs="Times New Roman"/>
          <w:sz w:val="24"/>
          <w:szCs w:val="24"/>
        </w:rPr>
        <w:t xml:space="preserve">. In </w:t>
      </w:r>
      <w:proofErr w:type="spellStart"/>
      <w:r w:rsidRPr="009A14B2">
        <w:rPr>
          <w:rFonts w:ascii="Times New Roman" w:hAnsi="Times New Roman" w:cs="Times New Roman"/>
          <w:sz w:val="24"/>
          <w:szCs w:val="24"/>
        </w:rPr>
        <w:t>the</w:t>
      </w:r>
      <w:proofErr w:type="spellEnd"/>
      <w:r w:rsidRPr="009A14B2">
        <w:rPr>
          <w:rFonts w:ascii="Times New Roman" w:hAnsi="Times New Roman" w:cs="Times New Roman"/>
          <w:sz w:val="24"/>
          <w:szCs w:val="24"/>
        </w:rPr>
        <w:t xml:space="preserve"> </w:t>
      </w:r>
      <w:proofErr w:type="spellStart"/>
      <w:r w:rsidRPr="009A14B2">
        <w:rPr>
          <w:rFonts w:ascii="Times New Roman" w:hAnsi="Times New Roman" w:cs="Times New Roman"/>
          <w:sz w:val="24"/>
          <w:szCs w:val="24"/>
        </w:rPr>
        <w:t>following</w:t>
      </w:r>
      <w:proofErr w:type="spellEnd"/>
      <w:r w:rsidRPr="009A14B2">
        <w:rPr>
          <w:rFonts w:ascii="Times New Roman" w:hAnsi="Times New Roman" w:cs="Times New Roman"/>
          <w:sz w:val="24"/>
          <w:szCs w:val="24"/>
        </w:rPr>
        <w:t xml:space="preserve"> </w:t>
      </w:r>
      <w:proofErr w:type="spellStart"/>
      <w:r w:rsidRPr="009A14B2">
        <w:rPr>
          <w:rFonts w:ascii="Times New Roman" w:hAnsi="Times New Roman" w:cs="Times New Roman"/>
          <w:sz w:val="24"/>
          <w:szCs w:val="24"/>
        </w:rPr>
        <w:t>sections</w:t>
      </w:r>
      <w:proofErr w:type="spellEnd"/>
      <w:r w:rsidRPr="009A14B2">
        <w:rPr>
          <w:rFonts w:ascii="Times New Roman" w:hAnsi="Times New Roman" w:cs="Times New Roman"/>
          <w:sz w:val="24"/>
          <w:szCs w:val="24"/>
        </w:rPr>
        <w:t xml:space="preserve">, </w:t>
      </w:r>
      <w:proofErr w:type="spellStart"/>
      <w:r w:rsidRPr="009A14B2">
        <w:rPr>
          <w:rFonts w:ascii="Times New Roman" w:hAnsi="Times New Roman" w:cs="Times New Roman"/>
          <w:sz w:val="24"/>
          <w:szCs w:val="24"/>
        </w:rPr>
        <w:t>which</w:t>
      </w:r>
      <w:proofErr w:type="spellEnd"/>
      <w:r w:rsidRPr="009A14B2">
        <w:rPr>
          <w:rFonts w:ascii="Times New Roman" w:hAnsi="Times New Roman" w:cs="Times New Roman"/>
          <w:sz w:val="24"/>
          <w:szCs w:val="24"/>
        </w:rPr>
        <w:t xml:space="preserve"> are </w:t>
      </w:r>
      <w:proofErr w:type="spellStart"/>
      <w:r w:rsidRPr="009A14B2">
        <w:rPr>
          <w:rFonts w:ascii="Times New Roman" w:hAnsi="Times New Roman" w:cs="Times New Roman"/>
          <w:sz w:val="24"/>
          <w:szCs w:val="24"/>
        </w:rPr>
        <w:t>the</w:t>
      </w:r>
      <w:proofErr w:type="spellEnd"/>
      <w:r w:rsidRPr="009A14B2">
        <w:rPr>
          <w:rFonts w:ascii="Times New Roman" w:hAnsi="Times New Roman" w:cs="Times New Roman"/>
          <w:sz w:val="24"/>
          <w:szCs w:val="24"/>
        </w:rPr>
        <w:t xml:space="preserve"> </w:t>
      </w:r>
      <w:proofErr w:type="spellStart"/>
      <w:r w:rsidRPr="009A14B2">
        <w:rPr>
          <w:rFonts w:ascii="Times New Roman" w:hAnsi="Times New Roman" w:cs="Times New Roman"/>
          <w:sz w:val="24"/>
          <w:szCs w:val="24"/>
        </w:rPr>
        <w:t>core</w:t>
      </w:r>
      <w:proofErr w:type="spellEnd"/>
      <w:r w:rsidRPr="009A14B2">
        <w:rPr>
          <w:rFonts w:ascii="Times New Roman" w:hAnsi="Times New Roman" w:cs="Times New Roman"/>
          <w:sz w:val="24"/>
          <w:szCs w:val="24"/>
        </w:rPr>
        <w:t xml:space="preserve"> </w:t>
      </w:r>
      <w:proofErr w:type="spellStart"/>
      <w:r w:rsidRPr="009A14B2">
        <w:rPr>
          <w:rFonts w:ascii="Times New Roman" w:hAnsi="Times New Roman" w:cs="Times New Roman"/>
          <w:sz w:val="24"/>
          <w:szCs w:val="24"/>
        </w:rPr>
        <w:t>of</w:t>
      </w:r>
      <w:proofErr w:type="spellEnd"/>
      <w:r w:rsidRPr="009A14B2">
        <w:rPr>
          <w:rFonts w:ascii="Times New Roman" w:hAnsi="Times New Roman" w:cs="Times New Roman"/>
          <w:sz w:val="24"/>
          <w:szCs w:val="24"/>
        </w:rPr>
        <w:t xml:space="preserve"> </w:t>
      </w:r>
      <w:proofErr w:type="spellStart"/>
      <w:r w:rsidRPr="009A14B2">
        <w:rPr>
          <w:rFonts w:ascii="Times New Roman" w:hAnsi="Times New Roman" w:cs="Times New Roman"/>
          <w:sz w:val="24"/>
          <w:szCs w:val="24"/>
        </w:rPr>
        <w:t>this</w:t>
      </w:r>
      <w:proofErr w:type="spellEnd"/>
      <w:r w:rsidRPr="009A14B2">
        <w:rPr>
          <w:rFonts w:ascii="Times New Roman" w:hAnsi="Times New Roman" w:cs="Times New Roman"/>
          <w:sz w:val="24"/>
          <w:szCs w:val="24"/>
        </w:rPr>
        <w:t xml:space="preserve"> </w:t>
      </w:r>
      <w:proofErr w:type="spellStart"/>
      <w:r w:rsidRPr="009A14B2">
        <w:rPr>
          <w:rFonts w:ascii="Times New Roman" w:hAnsi="Times New Roman" w:cs="Times New Roman"/>
          <w:sz w:val="24"/>
          <w:szCs w:val="24"/>
        </w:rPr>
        <w:t>work</w:t>
      </w:r>
      <w:proofErr w:type="spellEnd"/>
      <w:r w:rsidRPr="009A14B2">
        <w:rPr>
          <w:rFonts w:ascii="Times New Roman" w:hAnsi="Times New Roman" w:cs="Times New Roman"/>
          <w:sz w:val="24"/>
          <w:szCs w:val="24"/>
        </w:rPr>
        <w:t xml:space="preserve"> </w:t>
      </w:r>
      <w:proofErr w:type="spellStart"/>
      <w:r w:rsidRPr="009A14B2">
        <w:rPr>
          <w:rFonts w:ascii="Times New Roman" w:hAnsi="Times New Roman" w:cs="Times New Roman"/>
          <w:sz w:val="24"/>
          <w:szCs w:val="24"/>
        </w:rPr>
        <w:t>is</w:t>
      </w:r>
      <w:proofErr w:type="spellEnd"/>
      <w:r w:rsidRPr="009A14B2">
        <w:rPr>
          <w:rFonts w:ascii="Times New Roman" w:hAnsi="Times New Roman" w:cs="Times New Roman"/>
          <w:sz w:val="24"/>
          <w:szCs w:val="24"/>
        </w:rPr>
        <w:t xml:space="preserve"> a </w:t>
      </w:r>
      <w:proofErr w:type="spellStart"/>
      <w:r w:rsidRPr="009A14B2">
        <w:rPr>
          <w:rFonts w:ascii="Times New Roman" w:hAnsi="Times New Roman" w:cs="Times New Roman"/>
          <w:sz w:val="24"/>
          <w:szCs w:val="24"/>
        </w:rPr>
        <w:t>detailed</w:t>
      </w:r>
      <w:proofErr w:type="spellEnd"/>
      <w:r w:rsidRPr="009A14B2">
        <w:rPr>
          <w:rFonts w:ascii="Times New Roman" w:hAnsi="Times New Roman" w:cs="Times New Roman"/>
          <w:sz w:val="24"/>
          <w:szCs w:val="24"/>
        </w:rPr>
        <w:t xml:space="preserve"> </w:t>
      </w:r>
      <w:proofErr w:type="spellStart"/>
      <w:r w:rsidRPr="009A14B2">
        <w:rPr>
          <w:rFonts w:ascii="Times New Roman" w:hAnsi="Times New Roman" w:cs="Times New Roman"/>
          <w:sz w:val="24"/>
          <w:szCs w:val="24"/>
        </w:rPr>
        <w:t>assessment</w:t>
      </w:r>
      <w:proofErr w:type="spellEnd"/>
      <w:r w:rsidRPr="009A14B2">
        <w:rPr>
          <w:rFonts w:ascii="Times New Roman" w:hAnsi="Times New Roman" w:cs="Times New Roman"/>
          <w:sz w:val="24"/>
          <w:szCs w:val="24"/>
        </w:rPr>
        <w:t xml:space="preserve"> </w:t>
      </w:r>
      <w:proofErr w:type="spellStart"/>
      <w:r w:rsidRPr="009A14B2">
        <w:rPr>
          <w:rFonts w:ascii="Times New Roman" w:hAnsi="Times New Roman" w:cs="Times New Roman"/>
          <w:sz w:val="24"/>
          <w:szCs w:val="24"/>
        </w:rPr>
        <w:t>of</w:t>
      </w:r>
      <w:proofErr w:type="spellEnd"/>
      <w:r w:rsidRPr="009A14B2">
        <w:rPr>
          <w:rFonts w:ascii="Times New Roman" w:hAnsi="Times New Roman" w:cs="Times New Roman"/>
          <w:sz w:val="24"/>
          <w:szCs w:val="24"/>
        </w:rPr>
        <w:t xml:space="preserve"> </w:t>
      </w:r>
      <w:proofErr w:type="spellStart"/>
      <w:r w:rsidRPr="009A14B2">
        <w:rPr>
          <w:rFonts w:ascii="Times New Roman" w:hAnsi="Times New Roman" w:cs="Times New Roman"/>
          <w:sz w:val="24"/>
          <w:szCs w:val="24"/>
        </w:rPr>
        <w:t>the</w:t>
      </w:r>
      <w:proofErr w:type="spellEnd"/>
      <w:r w:rsidRPr="009A14B2">
        <w:rPr>
          <w:rFonts w:ascii="Times New Roman" w:hAnsi="Times New Roman" w:cs="Times New Roman"/>
          <w:sz w:val="24"/>
          <w:szCs w:val="24"/>
        </w:rPr>
        <w:t xml:space="preserve"> </w:t>
      </w:r>
      <w:proofErr w:type="spellStart"/>
      <w:r w:rsidRPr="009A14B2">
        <w:rPr>
          <w:rFonts w:ascii="Times New Roman" w:hAnsi="Times New Roman" w:cs="Times New Roman"/>
          <w:sz w:val="24"/>
          <w:szCs w:val="24"/>
        </w:rPr>
        <w:t>leg</w:t>
      </w:r>
      <w:r>
        <w:rPr>
          <w:rFonts w:ascii="Times New Roman" w:hAnsi="Times New Roman" w:cs="Times New Roman"/>
          <w:sz w:val="24"/>
          <w:szCs w:val="24"/>
        </w:rPr>
        <w:t>islations</w:t>
      </w:r>
      <w:proofErr w:type="spellEnd"/>
      <w:r w:rsidR="001D210F">
        <w:rPr>
          <w:rFonts w:ascii="Times New Roman" w:hAnsi="Times New Roman" w:cs="Times New Roman"/>
          <w:sz w:val="24"/>
          <w:szCs w:val="24"/>
        </w:rPr>
        <w:t xml:space="preserve"> </w:t>
      </w:r>
      <w:r w:rsidR="00521CE5">
        <w:rPr>
          <w:rFonts w:ascii="Times New Roman" w:hAnsi="Times New Roman" w:cs="Times New Roman"/>
          <w:sz w:val="24"/>
          <w:szCs w:val="24"/>
        </w:rPr>
        <w:br/>
      </w:r>
      <w:proofErr w:type="spellStart"/>
      <w:r w:rsidR="001D210F">
        <w:rPr>
          <w:rFonts w:ascii="Times New Roman" w:hAnsi="Times New Roman" w:cs="Times New Roman"/>
          <w:sz w:val="24"/>
          <w:szCs w:val="24"/>
        </w:rPr>
        <w:t>of</w:t>
      </w:r>
      <w:proofErr w:type="spellEnd"/>
      <w:r w:rsidR="001D210F">
        <w:rPr>
          <w:rFonts w:ascii="Times New Roman" w:hAnsi="Times New Roman" w:cs="Times New Roman"/>
          <w:sz w:val="24"/>
          <w:szCs w:val="24"/>
        </w:rPr>
        <w:t xml:space="preserve"> </w:t>
      </w:r>
      <w:proofErr w:type="spellStart"/>
      <w:r w:rsidR="001D210F">
        <w:rPr>
          <w:rFonts w:ascii="Times New Roman" w:hAnsi="Times New Roman" w:cs="Times New Roman"/>
          <w:sz w:val="24"/>
          <w:szCs w:val="24"/>
        </w:rPr>
        <w:t>community</w:t>
      </w:r>
      <w:proofErr w:type="spellEnd"/>
      <w:r w:rsidRPr="009A14B2">
        <w:rPr>
          <w:rFonts w:ascii="Times New Roman" w:hAnsi="Times New Roman" w:cs="Times New Roman"/>
          <w:sz w:val="24"/>
          <w:szCs w:val="24"/>
        </w:rPr>
        <w:t xml:space="preserve"> </w:t>
      </w:r>
      <w:proofErr w:type="spellStart"/>
      <w:r w:rsidRPr="009A14B2">
        <w:rPr>
          <w:rFonts w:ascii="Times New Roman" w:hAnsi="Times New Roman" w:cs="Times New Roman"/>
          <w:sz w:val="24"/>
          <w:szCs w:val="24"/>
        </w:rPr>
        <w:t>works</w:t>
      </w:r>
      <w:proofErr w:type="spellEnd"/>
      <w:r w:rsidRPr="009A14B2">
        <w:rPr>
          <w:rFonts w:ascii="Times New Roman" w:hAnsi="Times New Roman" w:cs="Times New Roman"/>
          <w:sz w:val="24"/>
          <w:szCs w:val="24"/>
        </w:rPr>
        <w:t xml:space="preserve"> </w:t>
      </w:r>
      <w:proofErr w:type="spellStart"/>
      <w:r w:rsidRPr="009A14B2">
        <w:rPr>
          <w:rFonts w:ascii="Times New Roman" w:hAnsi="Times New Roman" w:cs="Times New Roman"/>
          <w:sz w:val="24"/>
          <w:szCs w:val="24"/>
        </w:rPr>
        <w:t>and</w:t>
      </w:r>
      <w:proofErr w:type="spellEnd"/>
      <w:r w:rsidRPr="009A14B2">
        <w:rPr>
          <w:rFonts w:ascii="Times New Roman" w:hAnsi="Times New Roman" w:cs="Times New Roman"/>
          <w:sz w:val="24"/>
          <w:szCs w:val="24"/>
        </w:rPr>
        <w:t xml:space="preserve"> </w:t>
      </w:r>
      <w:r w:rsidR="001D210F">
        <w:rPr>
          <w:rFonts w:ascii="Times New Roman" w:hAnsi="Times New Roman" w:cs="Times New Roman"/>
          <w:sz w:val="24"/>
          <w:szCs w:val="24"/>
        </w:rPr>
        <w:t xml:space="preserve">house </w:t>
      </w:r>
      <w:proofErr w:type="spellStart"/>
      <w:r w:rsidR="001D210F">
        <w:rPr>
          <w:rFonts w:ascii="Times New Roman" w:hAnsi="Times New Roman" w:cs="Times New Roman"/>
          <w:sz w:val="24"/>
          <w:szCs w:val="24"/>
        </w:rPr>
        <w:t>arrest</w:t>
      </w:r>
      <w:proofErr w:type="spellEnd"/>
      <w:r w:rsidR="001D210F">
        <w:rPr>
          <w:rFonts w:ascii="Times New Roman" w:hAnsi="Times New Roman" w:cs="Times New Roman"/>
          <w:sz w:val="24"/>
          <w:szCs w:val="24"/>
        </w:rPr>
        <w:t xml:space="preserve">. </w:t>
      </w:r>
      <w:proofErr w:type="spellStart"/>
      <w:r w:rsidR="001D210F">
        <w:rPr>
          <w:rFonts w:ascii="Times New Roman" w:hAnsi="Times New Roman" w:cs="Times New Roman"/>
          <w:sz w:val="24"/>
          <w:szCs w:val="24"/>
        </w:rPr>
        <w:t>T</w:t>
      </w:r>
      <w:r w:rsidRPr="009A14B2">
        <w:rPr>
          <w:rFonts w:ascii="Times New Roman" w:hAnsi="Times New Roman" w:cs="Times New Roman"/>
          <w:sz w:val="24"/>
          <w:szCs w:val="24"/>
        </w:rPr>
        <w:t>he</w:t>
      </w:r>
      <w:proofErr w:type="spellEnd"/>
      <w:r w:rsidRPr="009A14B2">
        <w:rPr>
          <w:rFonts w:ascii="Times New Roman" w:hAnsi="Times New Roman" w:cs="Times New Roman"/>
          <w:sz w:val="24"/>
          <w:szCs w:val="24"/>
        </w:rPr>
        <w:t xml:space="preserve"> </w:t>
      </w:r>
      <w:proofErr w:type="spellStart"/>
      <w:r w:rsidRPr="009A14B2">
        <w:rPr>
          <w:rFonts w:ascii="Times New Roman" w:hAnsi="Times New Roman" w:cs="Times New Roman"/>
          <w:sz w:val="24"/>
          <w:szCs w:val="24"/>
        </w:rPr>
        <w:t>chapters</w:t>
      </w:r>
      <w:proofErr w:type="spellEnd"/>
      <w:r w:rsidRPr="009A14B2">
        <w:rPr>
          <w:rFonts w:ascii="Times New Roman" w:hAnsi="Times New Roman" w:cs="Times New Roman"/>
          <w:sz w:val="24"/>
          <w:szCs w:val="24"/>
        </w:rPr>
        <w:t xml:space="preserve"> </w:t>
      </w:r>
      <w:proofErr w:type="spellStart"/>
      <w:r w:rsidR="001D210F">
        <w:rPr>
          <w:rFonts w:ascii="Times New Roman" w:hAnsi="Times New Roman" w:cs="Times New Roman"/>
          <w:sz w:val="24"/>
          <w:szCs w:val="24"/>
        </w:rPr>
        <w:t>regarding</w:t>
      </w:r>
      <w:proofErr w:type="spellEnd"/>
      <w:r w:rsidR="001D210F">
        <w:rPr>
          <w:rFonts w:ascii="Times New Roman" w:hAnsi="Times New Roman" w:cs="Times New Roman"/>
          <w:sz w:val="24"/>
          <w:szCs w:val="24"/>
        </w:rPr>
        <w:t xml:space="preserve"> on </w:t>
      </w:r>
      <w:r w:rsidRPr="009A14B2">
        <w:rPr>
          <w:rFonts w:ascii="Times New Roman" w:hAnsi="Times New Roman" w:cs="Times New Roman"/>
          <w:sz w:val="24"/>
          <w:szCs w:val="24"/>
        </w:rPr>
        <w:t xml:space="preserve">house </w:t>
      </w:r>
      <w:proofErr w:type="spellStart"/>
      <w:r w:rsidRPr="009A14B2">
        <w:rPr>
          <w:rFonts w:ascii="Times New Roman" w:hAnsi="Times New Roman" w:cs="Times New Roman"/>
          <w:sz w:val="24"/>
          <w:szCs w:val="24"/>
        </w:rPr>
        <w:t>arrest</w:t>
      </w:r>
      <w:proofErr w:type="spellEnd"/>
      <w:r w:rsidRPr="009A14B2">
        <w:rPr>
          <w:rFonts w:ascii="Times New Roman" w:hAnsi="Times New Roman" w:cs="Times New Roman"/>
          <w:sz w:val="24"/>
          <w:szCs w:val="24"/>
        </w:rPr>
        <w:t xml:space="preserve"> </w:t>
      </w:r>
      <w:proofErr w:type="spellStart"/>
      <w:r w:rsidRPr="009A14B2">
        <w:rPr>
          <w:rFonts w:ascii="Times New Roman" w:hAnsi="Times New Roman" w:cs="Times New Roman"/>
          <w:sz w:val="24"/>
          <w:szCs w:val="24"/>
        </w:rPr>
        <w:t>and</w:t>
      </w:r>
      <w:proofErr w:type="spellEnd"/>
      <w:r w:rsidRPr="009A14B2">
        <w:rPr>
          <w:rFonts w:ascii="Times New Roman" w:hAnsi="Times New Roman" w:cs="Times New Roman"/>
          <w:sz w:val="24"/>
          <w:szCs w:val="24"/>
        </w:rPr>
        <w:t xml:space="preserve"> </w:t>
      </w:r>
      <w:proofErr w:type="spellStart"/>
      <w:r w:rsidRPr="009A14B2">
        <w:rPr>
          <w:rFonts w:ascii="Times New Roman" w:hAnsi="Times New Roman" w:cs="Times New Roman"/>
          <w:sz w:val="24"/>
          <w:szCs w:val="24"/>
        </w:rPr>
        <w:t>co</w:t>
      </w:r>
      <w:r w:rsidR="001D210F">
        <w:rPr>
          <w:rFonts w:ascii="Times New Roman" w:hAnsi="Times New Roman" w:cs="Times New Roman"/>
          <w:sz w:val="24"/>
          <w:szCs w:val="24"/>
        </w:rPr>
        <w:t>mmunity</w:t>
      </w:r>
      <w:proofErr w:type="spellEnd"/>
      <w:r w:rsidR="001D210F">
        <w:rPr>
          <w:rFonts w:ascii="Times New Roman" w:hAnsi="Times New Roman" w:cs="Times New Roman"/>
          <w:sz w:val="24"/>
          <w:szCs w:val="24"/>
        </w:rPr>
        <w:t xml:space="preserve"> </w:t>
      </w:r>
      <w:proofErr w:type="spellStart"/>
      <w:r w:rsidR="001D210F">
        <w:rPr>
          <w:rFonts w:ascii="Times New Roman" w:hAnsi="Times New Roman" w:cs="Times New Roman"/>
          <w:sz w:val="24"/>
          <w:szCs w:val="24"/>
        </w:rPr>
        <w:t>service</w:t>
      </w:r>
      <w:proofErr w:type="spellEnd"/>
      <w:r w:rsidR="001D210F">
        <w:rPr>
          <w:rFonts w:ascii="Times New Roman" w:hAnsi="Times New Roman" w:cs="Times New Roman"/>
          <w:sz w:val="24"/>
          <w:szCs w:val="24"/>
        </w:rPr>
        <w:t xml:space="preserve"> </w:t>
      </w:r>
      <w:proofErr w:type="spellStart"/>
      <w:r w:rsidRPr="009A14B2">
        <w:rPr>
          <w:rFonts w:ascii="Times New Roman" w:hAnsi="Times New Roman" w:cs="Times New Roman"/>
          <w:sz w:val="24"/>
          <w:szCs w:val="24"/>
        </w:rPr>
        <w:t>deal</w:t>
      </w:r>
      <w:r w:rsidR="001D210F">
        <w:rPr>
          <w:rFonts w:ascii="Times New Roman" w:hAnsi="Times New Roman" w:cs="Times New Roman"/>
          <w:sz w:val="24"/>
          <w:szCs w:val="24"/>
        </w:rPr>
        <w:t>s</w:t>
      </w:r>
      <w:proofErr w:type="spellEnd"/>
      <w:r w:rsidR="001D210F">
        <w:rPr>
          <w:rFonts w:ascii="Times New Roman" w:hAnsi="Times New Roman" w:cs="Times New Roman"/>
          <w:sz w:val="24"/>
          <w:szCs w:val="24"/>
        </w:rPr>
        <w:t xml:space="preserve"> in detail</w:t>
      </w:r>
      <w:r w:rsidRPr="009A14B2">
        <w:rPr>
          <w:rFonts w:ascii="Times New Roman" w:hAnsi="Times New Roman" w:cs="Times New Roman"/>
          <w:sz w:val="24"/>
          <w:szCs w:val="24"/>
        </w:rPr>
        <w:t xml:space="preserve"> </w:t>
      </w:r>
      <w:proofErr w:type="spellStart"/>
      <w:r w:rsidRPr="009A14B2">
        <w:rPr>
          <w:rFonts w:ascii="Times New Roman" w:hAnsi="Times New Roman" w:cs="Times New Roman"/>
          <w:sz w:val="24"/>
          <w:szCs w:val="24"/>
        </w:rPr>
        <w:t>with</w:t>
      </w:r>
      <w:proofErr w:type="spellEnd"/>
      <w:r w:rsidRPr="009A14B2">
        <w:rPr>
          <w:rFonts w:ascii="Times New Roman" w:hAnsi="Times New Roman" w:cs="Times New Roman"/>
          <w:sz w:val="24"/>
          <w:szCs w:val="24"/>
        </w:rPr>
        <w:t xml:space="preserve"> </w:t>
      </w:r>
      <w:proofErr w:type="spellStart"/>
      <w:r w:rsidRPr="009A14B2">
        <w:rPr>
          <w:rFonts w:ascii="Times New Roman" w:hAnsi="Times New Roman" w:cs="Times New Roman"/>
          <w:sz w:val="24"/>
          <w:szCs w:val="24"/>
        </w:rPr>
        <w:t>the</w:t>
      </w:r>
      <w:proofErr w:type="spellEnd"/>
      <w:r w:rsidRPr="009A14B2">
        <w:rPr>
          <w:rFonts w:ascii="Times New Roman" w:hAnsi="Times New Roman" w:cs="Times New Roman"/>
          <w:sz w:val="24"/>
          <w:szCs w:val="24"/>
        </w:rPr>
        <w:t xml:space="preserve"> </w:t>
      </w:r>
      <w:proofErr w:type="spellStart"/>
      <w:r w:rsidRPr="009A14B2">
        <w:rPr>
          <w:rFonts w:ascii="Times New Roman" w:hAnsi="Times New Roman" w:cs="Times New Roman"/>
          <w:sz w:val="24"/>
          <w:szCs w:val="24"/>
        </w:rPr>
        <w:t>specific</w:t>
      </w:r>
      <w:proofErr w:type="spellEnd"/>
      <w:r w:rsidRPr="009A14B2">
        <w:rPr>
          <w:rFonts w:ascii="Times New Roman" w:hAnsi="Times New Roman" w:cs="Times New Roman"/>
          <w:sz w:val="24"/>
          <w:szCs w:val="24"/>
        </w:rPr>
        <w:t xml:space="preserve"> </w:t>
      </w:r>
      <w:proofErr w:type="spellStart"/>
      <w:r w:rsidRPr="009A14B2">
        <w:rPr>
          <w:rFonts w:ascii="Times New Roman" w:hAnsi="Times New Roman" w:cs="Times New Roman"/>
          <w:sz w:val="24"/>
          <w:szCs w:val="24"/>
        </w:rPr>
        <w:t>problematic</w:t>
      </w:r>
      <w:proofErr w:type="spellEnd"/>
      <w:r w:rsidRPr="009A14B2">
        <w:rPr>
          <w:rFonts w:ascii="Times New Roman" w:hAnsi="Times New Roman" w:cs="Times New Roman"/>
          <w:sz w:val="24"/>
          <w:szCs w:val="24"/>
        </w:rPr>
        <w:t xml:space="preserve"> </w:t>
      </w:r>
      <w:proofErr w:type="spellStart"/>
      <w:r w:rsidRPr="009A14B2">
        <w:rPr>
          <w:rFonts w:ascii="Times New Roman" w:hAnsi="Times New Roman" w:cs="Times New Roman"/>
          <w:sz w:val="24"/>
          <w:szCs w:val="24"/>
        </w:rPr>
        <w:t>elements</w:t>
      </w:r>
      <w:proofErr w:type="spellEnd"/>
      <w:r w:rsidRPr="009A14B2">
        <w:rPr>
          <w:rFonts w:ascii="Times New Roman" w:hAnsi="Times New Roman" w:cs="Times New Roman"/>
          <w:sz w:val="24"/>
          <w:szCs w:val="24"/>
        </w:rPr>
        <w:t xml:space="preserve"> </w:t>
      </w:r>
      <w:proofErr w:type="spellStart"/>
      <w:r w:rsidRPr="009A14B2">
        <w:rPr>
          <w:rFonts w:ascii="Times New Roman" w:hAnsi="Times New Roman" w:cs="Times New Roman"/>
          <w:sz w:val="24"/>
          <w:szCs w:val="24"/>
        </w:rPr>
        <w:t>of</w:t>
      </w:r>
      <w:proofErr w:type="spellEnd"/>
      <w:r w:rsidRPr="009A14B2">
        <w:rPr>
          <w:rFonts w:ascii="Times New Roman" w:hAnsi="Times New Roman" w:cs="Times New Roman"/>
          <w:sz w:val="24"/>
          <w:szCs w:val="24"/>
        </w:rPr>
        <w:t xml:space="preserve"> </w:t>
      </w:r>
      <w:proofErr w:type="spellStart"/>
      <w:r w:rsidRPr="009A14B2">
        <w:rPr>
          <w:rFonts w:ascii="Times New Roman" w:hAnsi="Times New Roman" w:cs="Times New Roman"/>
          <w:sz w:val="24"/>
          <w:szCs w:val="24"/>
        </w:rPr>
        <w:t>the</w:t>
      </w:r>
      <w:proofErr w:type="spellEnd"/>
      <w:r w:rsidRPr="009A14B2">
        <w:rPr>
          <w:rFonts w:ascii="Times New Roman" w:hAnsi="Times New Roman" w:cs="Times New Roman"/>
          <w:sz w:val="24"/>
          <w:szCs w:val="24"/>
        </w:rPr>
        <w:t xml:space="preserve"> </w:t>
      </w:r>
      <w:proofErr w:type="spellStart"/>
      <w:r w:rsidRPr="009A14B2">
        <w:rPr>
          <w:rFonts w:ascii="Times New Roman" w:hAnsi="Times New Roman" w:cs="Times New Roman"/>
          <w:sz w:val="24"/>
          <w:szCs w:val="24"/>
        </w:rPr>
        <w:t>legislation</w:t>
      </w:r>
      <w:proofErr w:type="spellEnd"/>
      <w:r w:rsidRPr="009A14B2">
        <w:rPr>
          <w:rFonts w:ascii="Times New Roman" w:hAnsi="Times New Roman" w:cs="Times New Roman"/>
          <w:sz w:val="24"/>
          <w:szCs w:val="24"/>
        </w:rPr>
        <w:t xml:space="preserve"> </w:t>
      </w:r>
      <w:r w:rsidR="00521CE5">
        <w:rPr>
          <w:rFonts w:ascii="Times New Roman" w:hAnsi="Times New Roman" w:cs="Times New Roman"/>
          <w:sz w:val="24"/>
          <w:szCs w:val="24"/>
        </w:rPr>
        <w:br/>
      </w:r>
      <w:proofErr w:type="spellStart"/>
      <w:r w:rsidRPr="009A14B2">
        <w:rPr>
          <w:rFonts w:ascii="Times New Roman" w:hAnsi="Times New Roman" w:cs="Times New Roman"/>
          <w:sz w:val="24"/>
          <w:szCs w:val="24"/>
        </w:rPr>
        <w:t>of</w:t>
      </w:r>
      <w:proofErr w:type="spellEnd"/>
      <w:r w:rsidRPr="009A14B2">
        <w:rPr>
          <w:rFonts w:ascii="Times New Roman" w:hAnsi="Times New Roman" w:cs="Times New Roman"/>
          <w:sz w:val="24"/>
          <w:szCs w:val="24"/>
        </w:rPr>
        <w:t xml:space="preserve"> </w:t>
      </w:r>
      <w:proofErr w:type="spellStart"/>
      <w:r w:rsidRPr="009A14B2">
        <w:rPr>
          <w:rFonts w:ascii="Times New Roman" w:hAnsi="Times New Roman" w:cs="Times New Roman"/>
          <w:sz w:val="24"/>
          <w:szCs w:val="24"/>
        </w:rPr>
        <w:t>the</w:t>
      </w:r>
      <w:proofErr w:type="spellEnd"/>
      <w:r w:rsidRPr="009A14B2">
        <w:rPr>
          <w:rFonts w:ascii="Times New Roman" w:hAnsi="Times New Roman" w:cs="Times New Roman"/>
          <w:sz w:val="24"/>
          <w:szCs w:val="24"/>
        </w:rPr>
        <w:t xml:space="preserve"> </w:t>
      </w:r>
      <w:proofErr w:type="spellStart"/>
      <w:r w:rsidRPr="009A14B2">
        <w:rPr>
          <w:rFonts w:ascii="Times New Roman" w:hAnsi="Times New Roman" w:cs="Times New Roman"/>
          <w:sz w:val="24"/>
          <w:szCs w:val="24"/>
        </w:rPr>
        <w:t>individual</w:t>
      </w:r>
      <w:proofErr w:type="spellEnd"/>
      <w:r w:rsidRPr="009A14B2">
        <w:rPr>
          <w:rFonts w:ascii="Times New Roman" w:hAnsi="Times New Roman" w:cs="Times New Roman"/>
          <w:sz w:val="24"/>
          <w:szCs w:val="24"/>
        </w:rPr>
        <w:t xml:space="preserve"> </w:t>
      </w:r>
      <w:proofErr w:type="spellStart"/>
      <w:r w:rsidRPr="009A14B2">
        <w:rPr>
          <w:rFonts w:ascii="Times New Roman" w:hAnsi="Times New Roman" w:cs="Times New Roman"/>
          <w:sz w:val="24"/>
          <w:szCs w:val="24"/>
        </w:rPr>
        <w:t>punishmen</w:t>
      </w:r>
      <w:r w:rsidR="001D210F">
        <w:rPr>
          <w:rFonts w:ascii="Times New Roman" w:hAnsi="Times New Roman" w:cs="Times New Roman"/>
          <w:sz w:val="24"/>
          <w:szCs w:val="24"/>
        </w:rPr>
        <w:t>ts</w:t>
      </w:r>
      <w:proofErr w:type="spellEnd"/>
      <w:r w:rsidR="001D210F">
        <w:rPr>
          <w:rFonts w:ascii="Times New Roman" w:hAnsi="Times New Roman" w:cs="Times New Roman"/>
          <w:sz w:val="24"/>
          <w:szCs w:val="24"/>
        </w:rPr>
        <w:t xml:space="preserve"> </w:t>
      </w:r>
      <w:proofErr w:type="spellStart"/>
      <w:r w:rsidR="001D210F">
        <w:rPr>
          <w:rFonts w:ascii="Times New Roman" w:hAnsi="Times New Roman" w:cs="Times New Roman"/>
          <w:sz w:val="24"/>
          <w:szCs w:val="24"/>
        </w:rPr>
        <w:t>and</w:t>
      </w:r>
      <w:proofErr w:type="spellEnd"/>
      <w:r w:rsidR="001D210F">
        <w:rPr>
          <w:rFonts w:ascii="Times New Roman" w:hAnsi="Times New Roman" w:cs="Times New Roman"/>
          <w:sz w:val="24"/>
          <w:szCs w:val="24"/>
        </w:rPr>
        <w:t xml:space="preserve"> </w:t>
      </w:r>
      <w:proofErr w:type="spellStart"/>
      <w:r w:rsidR="001D210F">
        <w:rPr>
          <w:rFonts w:ascii="Times New Roman" w:hAnsi="Times New Roman" w:cs="Times New Roman"/>
          <w:sz w:val="24"/>
          <w:szCs w:val="24"/>
        </w:rPr>
        <w:t>suggest</w:t>
      </w:r>
      <w:proofErr w:type="spellEnd"/>
      <w:r w:rsidR="001D210F">
        <w:rPr>
          <w:rFonts w:ascii="Times New Roman" w:hAnsi="Times New Roman" w:cs="Times New Roman"/>
          <w:sz w:val="24"/>
          <w:szCs w:val="24"/>
        </w:rPr>
        <w:t xml:space="preserve"> </w:t>
      </w:r>
      <w:proofErr w:type="spellStart"/>
      <w:r w:rsidR="001D210F">
        <w:rPr>
          <w:rFonts w:ascii="Times New Roman" w:hAnsi="Times New Roman" w:cs="Times New Roman"/>
          <w:sz w:val="24"/>
          <w:szCs w:val="24"/>
        </w:rPr>
        <w:t>solutions</w:t>
      </w:r>
      <w:proofErr w:type="spellEnd"/>
      <w:r w:rsidR="001D210F">
        <w:rPr>
          <w:rFonts w:ascii="Times New Roman" w:hAnsi="Times New Roman" w:cs="Times New Roman"/>
          <w:sz w:val="24"/>
          <w:szCs w:val="24"/>
        </w:rPr>
        <w:t xml:space="preserve">. </w:t>
      </w:r>
      <w:proofErr w:type="spellStart"/>
      <w:r w:rsidR="001D210F">
        <w:rPr>
          <w:rFonts w:ascii="Times New Roman" w:hAnsi="Times New Roman" w:cs="Times New Roman"/>
          <w:sz w:val="24"/>
          <w:szCs w:val="24"/>
        </w:rPr>
        <w:t>Also</w:t>
      </w:r>
      <w:proofErr w:type="spellEnd"/>
      <w:r w:rsidRPr="009A14B2">
        <w:rPr>
          <w:rFonts w:ascii="Times New Roman" w:hAnsi="Times New Roman" w:cs="Times New Roman"/>
          <w:sz w:val="24"/>
          <w:szCs w:val="24"/>
        </w:rPr>
        <w:t xml:space="preserve"> these </w:t>
      </w:r>
      <w:proofErr w:type="spellStart"/>
      <w:r w:rsidRPr="009A14B2">
        <w:rPr>
          <w:rFonts w:ascii="Times New Roman" w:hAnsi="Times New Roman" w:cs="Times New Roman"/>
          <w:sz w:val="24"/>
          <w:szCs w:val="24"/>
        </w:rPr>
        <w:t>chapters</w:t>
      </w:r>
      <w:proofErr w:type="spellEnd"/>
      <w:r w:rsidRPr="009A14B2">
        <w:rPr>
          <w:rFonts w:ascii="Times New Roman" w:hAnsi="Times New Roman" w:cs="Times New Roman"/>
          <w:sz w:val="24"/>
          <w:szCs w:val="24"/>
        </w:rPr>
        <w:t xml:space="preserve"> </w:t>
      </w:r>
      <w:proofErr w:type="spellStart"/>
      <w:r w:rsidR="001D210F">
        <w:rPr>
          <w:rFonts w:ascii="Times New Roman" w:hAnsi="Times New Roman" w:cs="Times New Roman"/>
          <w:sz w:val="24"/>
          <w:szCs w:val="24"/>
        </w:rPr>
        <w:t>describes</w:t>
      </w:r>
      <w:proofErr w:type="spellEnd"/>
      <w:r w:rsidRPr="009A14B2">
        <w:rPr>
          <w:rFonts w:ascii="Times New Roman" w:hAnsi="Times New Roman" w:cs="Times New Roman"/>
          <w:sz w:val="24"/>
          <w:szCs w:val="24"/>
        </w:rPr>
        <w:t xml:space="preserve"> </w:t>
      </w:r>
      <w:proofErr w:type="spellStart"/>
      <w:r w:rsidRPr="009A14B2">
        <w:rPr>
          <w:rFonts w:ascii="Times New Roman" w:hAnsi="Times New Roman" w:cs="Times New Roman"/>
          <w:sz w:val="24"/>
          <w:szCs w:val="24"/>
        </w:rPr>
        <w:t>factors</w:t>
      </w:r>
      <w:proofErr w:type="spellEnd"/>
      <w:r w:rsidRPr="009A14B2">
        <w:rPr>
          <w:rFonts w:ascii="Times New Roman" w:hAnsi="Times New Roman" w:cs="Times New Roman"/>
          <w:sz w:val="24"/>
          <w:szCs w:val="24"/>
        </w:rPr>
        <w:t xml:space="preserve"> </w:t>
      </w:r>
      <w:proofErr w:type="spellStart"/>
      <w:r w:rsidRPr="009A14B2">
        <w:rPr>
          <w:rFonts w:ascii="Times New Roman" w:hAnsi="Times New Roman" w:cs="Times New Roman"/>
          <w:sz w:val="24"/>
          <w:szCs w:val="24"/>
        </w:rPr>
        <w:t>affecting</w:t>
      </w:r>
      <w:proofErr w:type="spellEnd"/>
      <w:r w:rsidRPr="009A14B2">
        <w:rPr>
          <w:rFonts w:ascii="Times New Roman" w:hAnsi="Times New Roman" w:cs="Times New Roman"/>
          <w:sz w:val="24"/>
          <w:szCs w:val="24"/>
        </w:rPr>
        <w:t xml:space="preserve"> </w:t>
      </w:r>
      <w:proofErr w:type="spellStart"/>
      <w:r w:rsidRPr="009A14B2">
        <w:rPr>
          <w:rFonts w:ascii="Times New Roman" w:hAnsi="Times New Roman" w:cs="Times New Roman"/>
          <w:sz w:val="24"/>
          <w:szCs w:val="24"/>
        </w:rPr>
        <w:t>the</w:t>
      </w:r>
      <w:proofErr w:type="spellEnd"/>
      <w:r w:rsidRPr="009A14B2">
        <w:rPr>
          <w:rFonts w:ascii="Times New Roman" w:hAnsi="Times New Roman" w:cs="Times New Roman"/>
          <w:sz w:val="24"/>
          <w:szCs w:val="24"/>
        </w:rPr>
        <w:t xml:space="preserve"> </w:t>
      </w:r>
      <w:proofErr w:type="spellStart"/>
      <w:r w:rsidRPr="009A14B2">
        <w:rPr>
          <w:rFonts w:ascii="Times New Roman" w:hAnsi="Times New Roman" w:cs="Times New Roman"/>
          <w:sz w:val="24"/>
          <w:szCs w:val="24"/>
        </w:rPr>
        <w:t>effectiveness</w:t>
      </w:r>
      <w:proofErr w:type="spellEnd"/>
      <w:r w:rsidRPr="009A14B2">
        <w:rPr>
          <w:rFonts w:ascii="Times New Roman" w:hAnsi="Times New Roman" w:cs="Times New Roman"/>
          <w:sz w:val="24"/>
          <w:szCs w:val="24"/>
        </w:rPr>
        <w:t xml:space="preserve"> </w:t>
      </w:r>
      <w:proofErr w:type="spellStart"/>
      <w:r w:rsidRPr="009A14B2">
        <w:rPr>
          <w:rFonts w:ascii="Times New Roman" w:hAnsi="Times New Roman" w:cs="Times New Roman"/>
          <w:sz w:val="24"/>
          <w:szCs w:val="24"/>
        </w:rPr>
        <w:t>of</w:t>
      </w:r>
      <w:proofErr w:type="spellEnd"/>
      <w:r w:rsidRPr="009A14B2">
        <w:rPr>
          <w:rFonts w:ascii="Times New Roman" w:hAnsi="Times New Roman" w:cs="Times New Roman"/>
          <w:sz w:val="24"/>
          <w:szCs w:val="24"/>
        </w:rPr>
        <w:t xml:space="preserve"> </w:t>
      </w:r>
      <w:proofErr w:type="spellStart"/>
      <w:r w:rsidRPr="009A14B2">
        <w:rPr>
          <w:rFonts w:ascii="Times New Roman" w:hAnsi="Times New Roman" w:cs="Times New Roman"/>
          <w:sz w:val="24"/>
          <w:szCs w:val="24"/>
        </w:rPr>
        <w:t>the</w:t>
      </w:r>
      <w:proofErr w:type="spellEnd"/>
      <w:r w:rsidRPr="009A14B2">
        <w:rPr>
          <w:rFonts w:ascii="Times New Roman" w:hAnsi="Times New Roman" w:cs="Times New Roman"/>
          <w:sz w:val="24"/>
          <w:szCs w:val="24"/>
        </w:rPr>
        <w:t xml:space="preserve"> </w:t>
      </w:r>
      <w:proofErr w:type="spellStart"/>
      <w:r w:rsidR="001D210F">
        <w:rPr>
          <w:rFonts w:ascii="Times New Roman" w:hAnsi="Times New Roman" w:cs="Times New Roman"/>
          <w:sz w:val="24"/>
          <w:szCs w:val="24"/>
        </w:rPr>
        <w:t>prosecution</w:t>
      </w:r>
      <w:proofErr w:type="spellEnd"/>
      <w:r w:rsidRPr="009A14B2">
        <w:rPr>
          <w:rFonts w:ascii="Times New Roman" w:hAnsi="Times New Roman" w:cs="Times New Roman"/>
          <w:sz w:val="24"/>
          <w:szCs w:val="24"/>
        </w:rPr>
        <w:t xml:space="preserve"> </w:t>
      </w:r>
      <w:proofErr w:type="spellStart"/>
      <w:r w:rsidRPr="009A14B2">
        <w:rPr>
          <w:rFonts w:ascii="Times New Roman" w:hAnsi="Times New Roman" w:cs="Times New Roman"/>
          <w:sz w:val="24"/>
          <w:szCs w:val="24"/>
        </w:rPr>
        <w:t>of</w:t>
      </w:r>
      <w:proofErr w:type="spellEnd"/>
      <w:r w:rsidRPr="009A14B2">
        <w:rPr>
          <w:rFonts w:ascii="Times New Roman" w:hAnsi="Times New Roman" w:cs="Times New Roman"/>
          <w:sz w:val="24"/>
          <w:szCs w:val="24"/>
        </w:rPr>
        <w:t xml:space="preserve"> </w:t>
      </w:r>
      <w:proofErr w:type="spellStart"/>
      <w:r w:rsidRPr="009A14B2">
        <w:rPr>
          <w:rFonts w:ascii="Times New Roman" w:hAnsi="Times New Roman" w:cs="Times New Roman"/>
          <w:sz w:val="24"/>
          <w:szCs w:val="24"/>
        </w:rPr>
        <w:t>the</w:t>
      </w:r>
      <w:proofErr w:type="spellEnd"/>
      <w:r w:rsidRPr="009A14B2">
        <w:rPr>
          <w:rFonts w:ascii="Times New Roman" w:hAnsi="Times New Roman" w:cs="Times New Roman"/>
          <w:sz w:val="24"/>
          <w:szCs w:val="24"/>
        </w:rPr>
        <w:t xml:space="preserve"> </w:t>
      </w:r>
      <w:proofErr w:type="spellStart"/>
      <w:r w:rsidRPr="009A14B2">
        <w:rPr>
          <w:rFonts w:ascii="Times New Roman" w:hAnsi="Times New Roman" w:cs="Times New Roman"/>
          <w:sz w:val="24"/>
          <w:szCs w:val="24"/>
        </w:rPr>
        <w:t>individual</w:t>
      </w:r>
      <w:proofErr w:type="spellEnd"/>
      <w:r w:rsidRPr="009A14B2">
        <w:rPr>
          <w:rFonts w:ascii="Times New Roman" w:hAnsi="Times New Roman" w:cs="Times New Roman"/>
          <w:sz w:val="24"/>
          <w:szCs w:val="24"/>
        </w:rPr>
        <w:t xml:space="preserve"> </w:t>
      </w:r>
      <w:proofErr w:type="spellStart"/>
      <w:r w:rsidRPr="009A14B2">
        <w:rPr>
          <w:rFonts w:ascii="Times New Roman" w:hAnsi="Times New Roman" w:cs="Times New Roman"/>
          <w:sz w:val="24"/>
          <w:szCs w:val="24"/>
        </w:rPr>
        <w:t>punishments</w:t>
      </w:r>
      <w:proofErr w:type="spellEnd"/>
      <w:r w:rsidRPr="009A14B2">
        <w:rPr>
          <w:rFonts w:ascii="Times New Roman" w:hAnsi="Times New Roman" w:cs="Times New Roman"/>
          <w:sz w:val="24"/>
          <w:szCs w:val="24"/>
        </w:rPr>
        <w:t xml:space="preserve">, </w:t>
      </w:r>
      <w:proofErr w:type="spellStart"/>
      <w:r w:rsidRPr="009A14B2">
        <w:rPr>
          <w:rFonts w:ascii="Times New Roman" w:hAnsi="Times New Roman" w:cs="Times New Roman"/>
          <w:sz w:val="24"/>
          <w:szCs w:val="24"/>
        </w:rPr>
        <w:t>when</w:t>
      </w:r>
      <w:proofErr w:type="spellEnd"/>
      <w:r w:rsidRPr="009A14B2">
        <w:rPr>
          <w:rFonts w:ascii="Times New Roman" w:hAnsi="Times New Roman" w:cs="Times New Roman"/>
          <w:sz w:val="24"/>
          <w:szCs w:val="24"/>
        </w:rPr>
        <w:t xml:space="preserve"> </w:t>
      </w:r>
      <w:r w:rsidR="00521CE5">
        <w:rPr>
          <w:rFonts w:ascii="Times New Roman" w:hAnsi="Times New Roman" w:cs="Times New Roman"/>
          <w:sz w:val="24"/>
          <w:szCs w:val="24"/>
        </w:rPr>
        <w:br/>
      </w:r>
      <w:r w:rsidRPr="009A14B2">
        <w:rPr>
          <w:rFonts w:ascii="Times New Roman" w:hAnsi="Times New Roman" w:cs="Times New Roman"/>
          <w:sz w:val="24"/>
          <w:szCs w:val="24"/>
        </w:rPr>
        <w:t xml:space="preserve">as </w:t>
      </w:r>
      <w:proofErr w:type="spellStart"/>
      <w:r w:rsidRPr="009A14B2">
        <w:rPr>
          <w:rFonts w:ascii="Times New Roman" w:hAnsi="Times New Roman" w:cs="Times New Roman"/>
          <w:sz w:val="24"/>
          <w:szCs w:val="24"/>
        </w:rPr>
        <w:t>one</w:t>
      </w:r>
      <w:proofErr w:type="spellEnd"/>
      <w:r w:rsidRPr="009A14B2">
        <w:rPr>
          <w:rFonts w:ascii="Times New Roman" w:hAnsi="Times New Roman" w:cs="Times New Roman"/>
          <w:sz w:val="24"/>
          <w:szCs w:val="24"/>
        </w:rPr>
        <w:t xml:space="preserve"> </w:t>
      </w:r>
      <w:proofErr w:type="spellStart"/>
      <w:r w:rsidRPr="009A14B2">
        <w:rPr>
          <w:rFonts w:ascii="Times New Roman" w:hAnsi="Times New Roman" w:cs="Times New Roman"/>
          <w:sz w:val="24"/>
          <w:szCs w:val="24"/>
        </w:rPr>
        <w:t>of</w:t>
      </w:r>
      <w:proofErr w:type="spellEnd"/>
      <w:r w:rsidRPr="009A14B2">
        <w:rPr>
          <w:rFonts w:ascii="Times New Roman" w:hAnsi="Times New Roman" w:cs="Times New Roman"/>
          <w:sz w:val="24"/>
          <w:szCs w:val="24"/>
        </w:rPr>
        <w:t xml:space="preserve"> </w:t>
      </w:r>
      <w:proofErr w:type="spellStart"/>
      <w:r w:rsidRPr="009A14B2">
        <w:rPr>
          <w:rFonts w:ascii="Times New Roman" w:hAnsi="Times New Roman" w:cs="Times New Roman"/>
          <w:sz w:val="24"/>
          <w:szCs w:val="24"/>
        </w:rPr>
        <w:t>the</w:t>
      </w:r>
      <w:proofErr w:type="spellEnd"/>
      <w:r w:rsidRPr="009A14B2">
        <w:rPr>
          <w:rFonts w:ascii="Times New Roman" w:hAnsi="Times New Roman" w:cs="Times New Roman"/>
          <w:sz w:val="24"/>
          <w:szCs w:val="24"/>
        </w:rPr>
        <w:t xml:space="preserve"> most </w:t>
      </w:r>
      <w:proofErr w:type="spellStart"/>
      <w:r w:rsidRPr="009A14B2">
        <w:rPr>
          <w:rFonts w:ascii="Times New Roman" w:hAnsi="Times New Roman" w:cs="Times New Roman"/>
          <w:sz w:val="24"/>
          <w:szCs w:val="24"/>
        </w:rPr>
        <w:t>important</w:t>
      </w:r>
      <w:proofErr w:type="spellEnd"/>
      <w:r w:rsidRPr="009A14B2">
        <w:rPr>
          <w:rFonts w:ascii="Times New Roman" w:hAnsi="Times New Roman" w:cs="Times New Roman"/>
          <w:sz w:val="24"/>
          <w:szCs w:val="24"/>
        </w:rPr>
        <w:t xml:space="preserve"> are </w:t>
      </w:r>
      <w:proofErr w:type="spellStart"/>
      <w:r w:rsidRPr="009A14B2">
        <w:rPr>
          <w:rFonts w:ascii="Times New Roman" w:hAnsi="Times New Roman" w:cs="Times New Roman"/>
          <w:sz w:val="24"/>
          <w:szCs w:val="24"/>
        </w:rPr>
        <w:t>the</w:t>
      </w:r>
      <w:proofErr w:type="spellEnd"/>
      <w:r w:rsidRPr="009A14B2">
        <w:rPr>
          <w:rFonts w:ascii="Times New Roman" w:hAnsi="Times New Roman" w:cs="Times New Roman"/>
          <w:sz w:val="24"/>
          <w:szCs w:val="24"/>
        </w:rPr>
        <w:t xml:space="preserve"> </w:t>
      </w:r>
      <w:proofErr w:type="spellStart"/>
      <w:r w:rsidRPr="009A14B2">
        <w:rPr>
          <w:rFonts w:ascii="Times New Roman" w:hAnsi="Times New Roman" w:cs="Times New Roman"/>
          <w:sz w:val="24"/>
          <w:szCs w:val="24"/>
        </w:rPr>
        <w:t>selection</w:t>
      </w:r>
      <w:proofErr w:type="spellEnd"/>
      <w:r w:rsidRPr="009A14B2">
        <w:rPr>
          <w:rFonts w:ascii="Times New Roman" w:hAnsi="Times New Roman" w:cs="Times New Roman"/>
          <w:sz w:val="24"/>
          <w:szCs w:val="24"/>
        </w:rPr>
        <w:t xml:space="preserve"> </w:t>
      </w:r>
      <w:proofErr w:type="spellStart"/>
      <w:r w:rsidRPr="009A14B2">
        <w:rPr>
          <w:rFonts w:ascii="Times New Roman" w:hAnsi="Times New Roman" w:cs="Times New Roman"/>
          <w:sz w:val="24"/>
          <w:szCs w:val="24"/>
        </w:rPr>
        <w:t>of</w:t>
      </w:r>
      <w:proofErr w:type="spellEnd"/>
      <w:r w:rsidRPr="009A14B2">
        <w:rPr>
          <w:rFonts w:ascii="Times New Roman" w:hAnsi="Times New Roman" w:cs="Times New Roman"/>
          <w:sz w:val="24"/>
          <w:szCs w:val="24"/>
        </w:rPr>
        <w:t xml:space="preserve"> </w:t>
      </w:r>
      <w:proofErr w:type="spellStart"/>
      <w:r w:rsidRPr="009A14B2">
        <w:rPr>
          <w:rFonts w:ascii="Times New Roman" w:hAnsi="Times New Roman" w:cs="Times New Roman"/>
          <w:sz w:val="24"/>
          <w:szCs w:val="24"/>
        </w:rPr>
        <w:t>the</w:t>
      </w:r>
      <w:proofErr w:type="spellEnd"/>
      <w:r w:rsidRPr="009A14B2">
        <w:rPr>
          <w:rFonts w:ascii="Times New Roman" w:hAnsi="Times New Roman" w:cs="Times New Roman"/>
          <w:sz w:val="24"/>
          <w:szCs w:val="24"/>
        </w:rPr>
        <w:t xml:space="preserve"> person </w:t>
      </w:r>
      <w:proofErr w:type="spellStart"/>
      <w:r w:rsidRPr="009A14B2">
        <w:rPr>
          <w:rFonts w:ascii="Times New Roman" w:hAnsi="Times New Roman" w:cs="Times New Roman"/>
          <w:sz w:val="24"/>
          <w:szCs w:val="24"/>
        </w:rPr>
        <w:t>of</w:t>
      </w:r>
      <w:proofErr w:type="spellEnd"/>
      <w:r w:rsidRPr="009A14B2">
        <w:rPr>
          <w:rFonts w:ascii="Times New Roman" w:hAnsi="Times New Roman" w:cs="Times New Roman"/>
          <w:sz w:val="24"/>
          <w:szCs w:val="24"/>
        </w:rPr>
        <w:t xml:space="preserve"> </w:t>
      </w:r>
      <w:proofErr w:type="spellStart"/>
      <w:r w:rsidRPr="009A14B2">
        <w:rPr>
          <w:rFonts w:ascii="Times New Roman" w:hAnsi="Times New Roman" w:cs="Times New Roman"/>
          <w:sz w:val="24"/>
          <w:szCs w:val="24"/>
        </w:rPr>
        <w:t>the</w:t>
      </w:r>
      <w:proofErr w:type="spellEnd"/>
      <w:r w:rsidRPr="009A14B2">
        <w:rPr>
          <w:rFonts w:ascii="Times New Roman" w:hAnsi="Times New Roman" w:cs="Times New Roman"/>
          <w:sz w:val="24"/>
          <w:szCs w:val="24"/>
        </w:rPr>
        <w:t xml:space="preserve"> </w:t>
      </w:r>
      <w:proofErr w:type="spellStart"/>
      <w:r w:rsidRPr="009A14B2">
        <w:rPr>
          <w:rFonts w:ascii="Times New Roman" w:hAnsi="Times New Roman" w:cs="Times New Roman"/>
          <w:sz w:val="24"/>
          <w:szCs w:val="24"/>
        </w:rPr>
        <w:t>offender</w:t>
      </w:r>
      <w:proofErr w:type="spellEnd"/>
      <w:r w:rsidRPr="009A14B2">
        <w:rPr>
          <w:rFonts w:ascii="Times New Roman" w:hAnsi="Times New Roman" w:cs="Times New Roman"/>
          <w:sz w:val="24"/>
          <w:szCs w:val="24"/>
        </w:rPr>
        <w:t xml:space="preserve"> </w:t>
      </w:r>
      <w:proofErr w:type="spellStart"/>
      <w:r w:rsidRPr="009A14B2">
        <w:rPr>
          <w:rFonts w:ascii="Times New Roman" w:hAnsi="Times New Roman" w:cs="Times New Roman"/>
          <w:sz w:val="24"/>
          <w:szCs w:val="24"/>
        </w:rPr>
        <w:t>is</w:t>
      </w:r>
      <w:proofErr w:type="spellEnd"/>
      <w:r w:rsidRPr="009A14B2">
        <w:rPr>
          <w:rFonts w:ascii="Times New Roman" w:hAnsi="Times New Roman" w:cs="Times New Roman"/>
          <w:sz w:val="24"/>
          <w:szCs w:val="24"/>
        </w:rPr>
        <w:t xml:space="preserve"> </w:t>
      </w:r>
      <w:proofErr w:type="spellStart"/>
      <w:r w:rsidRPr="009A14B2">
        <w:rPr>
          <w:rFonts w:ascii="Times New Roman" w:hAnsi="Times New Roman" w:cs="Times New Roman"/>
          <w:sz w:val="24"/>
          <w:szCs w:val="24"/>
        </w:rPr>
        <w:t>suitable</w:t>
      </w:r>
      <w:proofErr w:type="spellEnd"/>
      <w:r w:rsidRPr="009A14B2">
        <w:rPr>
          <w:rFonts w:ascii="Times New Roman" w:hAnsi="Times New Roman" w:cs="Times New Roman"/>
          <w:sz w:val="24"/>
          <w:szCs w:val="24"/>
        </w:rPr>
        <w:t xml:space="preserve"> </w:t>
      </w:r>
      <w:r w:rsidR="00521CE5">
        <w:rPr>
          <w:rFonts w:ascii="Times New Roman" w:hAnsi="Times New Roman" w:cs="Times New Roman"/>
          <w:sz w:val="24"/>
          <w:szCs w:val="24"/>
        </w:rPr>
        <w:br/>
      </w:r>
      <w:proofErr w:type="spellStart"/>
      <w:r w:rsidRPr="009A14B2">
        <w:rPr>
          <w:rFonts w:ascii="Times New Roman" w:hAnsi="Times New Roman" w:cs="Times New Roman"/>
          <w:sz w:val="24"/>
          <w:szCs w:val="24"/>
        </w:rPr>
        <w:t>for</w:t>
      </w:r>
      <w:proofErr w:type="spellEnd"/>
      <w:r w:rsidRPr="009A14B2">
        <w:rPr>
          <w:rFonts w:ascii="Times New Roman" w:hAnsi="Times New Roman" w:cs="Times New Roman"/>
          <w:sz w:val="24"/>
          <w:szCs w:val="24"/>
        </w:rPr>
        <w:t xml:space="preserve"> </w:t>
      </w:r>
      <w:proofErr w:type="spellStart"/>
      <w:r w:rsidR="001D210F">
        <w:rPr>
          <w:rFonts w:ascii="Times New Roman" w:hAnsi="Times New Roman" w:cs="Times New Roman"/>
          <w:sz w:val="24"/>
          <w:szCs w:val="24"/>
        </w:rPr>
        <w:t>inflicting</w:t>
      </w:r>
      <w:proofErr w:type="spellEnd"/>
      <w:r w:rsidRPr="009A14B2">
        <w:rPr>
          <w:rFonts w:ascii="Times New Roman" w:hAnsi="Times New Roman" w:cs="Times New Roman"/>
          <w:sz w:val="24"/>
          <w:szCs w:val="24"/>
        </w:rPr>
        <w:t xml:space="preserve"> </w:t>
      </w:r>
      <w:proofErr w:type="spellStart"/>
      <w:r w:rsidRPr="009A14B2">
        <w:rPr>
          <w:rFonts w:ascii="Times New Roman" w:hAnsi="Times New Roman" w:cs="Times New Roman"/>
          <w:sz w:val="24"/>
          <w:szCs w:val="24"/>
        </w:rPr>
        <w:t>individual</w:t>
      </w:r>
      <w:proofErr w:type="spellEnd"/>
      <w:r w:rsidRPr="009A14B2">
        <w:rPr>
          <w:rFonts w:ascii="Times New Roman" w:hAnsi="Times New Roman" w:cs="Times New Roman"/>
          <w:sz w:val="24"/>
          <w:szCs w:val="24"/>
        </w:rPr>
        <w:t xml:space="preserve"> </w:t>
      </w:r>
      <w:proofErr w:type="spellStart"/>
      <w:r w:rsidRPr="009A14B2">
        <w:rPr>
          <w:rFonts w:ascii="Times New Roman" w:hAnsi="Times New Roman" w:cs="Times New Roman"/>
          <w:sz w:val="24"/>
          <w:szCs w:val="24"/>
        </w:rPr>
        <w:t>alternative</w:t>
      </w:r>
      <w:proofErr w:type="spellEnd"/>
      <w:r w:rsidRPr="009A14B2">
        <w:rPr>
          <w:rFonts w:ascii="Times New Roman" w:hAnsi="Times New Roman" w:cs="Times New Roman"/>
          <w:sz w:val="24"/>
          <w:szCs w:val="24"/>
        </w:rPr>
        <w:t xml:space="preserve"> </w:t>
      </w:r>
      <w:proofErr w:type="spellStart"/>
      <w:r w:rsidR="001D210F">
        <w:rPr>
          <w:rFonts w:ascii="Times New Roman" w:hAnsi="Times New Roman" w:cs="Times New Roman"/>
          <w:sz w:val="24"/>
          <w:szCs w:val="24"/>
        </w:rPr>
        <w:t>punishments</w:t>
      </w:r>
      <w:proofErr w:type="spellEnd"/>
      <w:r w:rsidR="00E24F0C">
        <w:rPr>
          <w:rFonts w:ascii="Times New Roman" w:hAnsi="Times New Roman" w:cs="Times New Roman"/>
          <w:sz w:val="24"/>
          <w:szCs w:val="24"/>
        </w:rPr>
        <w:t xml:space="preserve">. </w:t>
      </w:r>
      <w:proofErr w:type="spellStart"/>
      <w:r w:rsidR="00E24F0C">
        <w:rPr>
          <w:rFonts w:ascii="Times New Roman" w:hAnsi="Times New Roman" w:cs="Times New Roman"/>
          <w:sz w:val="24"/>
          <w:szCs w:val="24"/>
        </w:rPr>
        <w:t>This</w:t>
      </w:r>
      <w:proofErr w:type="spellEnd"/>
      <w:r w:rsidR="00E24F0C">
        <w:rPr>
          <w:rFonts w:ascii="Times New Roman" w:hAnsi="Times New Roman" w:cs="Times New Roman"/>
          <w:sz w:val="24"/>
          <w:szCs w:val="24"/>
        </w:rPr>
        <w:t xml:space="preserve"> </w:t>
      </w:r>
      <w:proofErr w:type="spellStart"/>
      <w:r w:rsidR="00E24F0C">
        <w:rPr>
          <w:rFonts w:ascii="Times New Roman" w:hAnsi="Times New Roman" w:cs="Times New Roman"/>
          <w:sz w:val="24"/>
          <w:szCs w:val="24"/>
        </w:rPr>
        <w:t>offender</w:t>
      </w:r>
      <w:proofErr w:type="spellEnd"/>
      <w:r w:rsidR="00E24F0C">
        <w:rPr>
          <w:rFonts w:ascii="Times New Roman" w:hAnsi="Times New Roman" w:cs="Times New Roman"/>
          <w:sz w:val="24"/>
          <w:szCs w:val="24"/>
        </w:rPr>
        <w:t xml:space="preserve"> </w:t>
      </w:r>
      <w:proofErr w:type="spellStart"/>
      <w:r w:rsidR="00E24F0C">
        <w:rPr>
          <w:rFonts w:ascii="Times New Roman" w:hAnsi="Times New Roman" w:cs="Times New Roman"/>
          <w:sz w:val="24"/>
          <w:szCs w:val="24"/>
        </w:rPr>
        <w:t>is</w:t>
      </w:r>
      <w:proofErr w:type="spellEnd"/>
      <w:r w:rsidR="00E24F0C">
        <w:rPr>
          <w:rFonts w:ascii="Times New Roman" w:hAnsi="Times New Roman" w:cs="Times New Roman"/>
          <w:sz w:val="24"/>
          <w:szCs w:val="24"/>
        </w:rPr>
        <w:t xml:space="preserve"> </w:t>
      </w:r>
      <w:r w:rsidRPr="009A14B2">
        <w:rPr>
          <w:rFonts w:ascii="Times New Roman" w:hAnsi="Times New Roman" w:cs="Times New Roman"/>
          <w:sz w:val="24"/>
          <w:szCs w:val="24"/>
        </w:rPr>
        <w:t xml:space="preserve">in </w:t>
      </w:r>
      <w:proofErr w:type="spellStart"/>
      <w:r w:rsidRPr="009A14B2">
        <w:rPr>
          <w:rFonts w:ascii="Times New Roman" w:hAnsi="Times New Roman" w:cs="Times New Roman"/>
          <w:sz w:val="24"/>
          <w:szCs w:val="24"/>
        </w:rPr>
        <w:t>the</w:t>
      </w:r>
      <w:proofErr w:type="spellEnd"/>
      <w:r w:rsidRPr="009A14B2">
        <w:rPr>
          <w:rFonts w:ascii="Times New Roman" w:hAnsi="Times New Roman" w:cs="Times New Roman"/>
          <w:sz w:val="24"/>
          <w:szCs w:val="24"/>
        </w:rPr>
        <w:t xml:space="preserve"> </w:t>
      </w:r>
      <w:r w:rsidR="00E24F0C">
        <w:rPr>
          <w:rFonts w:ascii="Times New Roman" w:hAnsi="Times New Roman" w:cs="Times New Roman"/>
          <w:sz w:val="24"/>
          <w:szCs w:val="24"/>
        </w:rPr>
        <w:t>thesis</w:t>
      </w:r>
      <w:r w:rsidRPr="009A14B2">
        <w:rPr>
          <w:rFonts w:ascii="Times New Roman" w:hAnsi="Times New Roman" w:cs="Times New Roman"/>
          <w:sz w:val="24"/>
          <w:szCs w:val="24"/>
        </w:rPr>
        <w:t xml:space="preserve"> </w:t>
      </w:r>
      <w:proofErr w:type="spellStart"/>
      <w:r w:rsidR="00E24F0C">
        <w:rPr>
          <w:rFonts w:ascii="Times New Roman" w:hAnsi="Times New Roman" w:cs="Times New Roman"/>
          <w:sz w:val="24"/>
          <w:szCs w:val="24"/>
        </w:rPr>
        <w:t>modeled</w:t>
      </w:r>
      <w:proofErr w:type="spellEnd"/>
      <w:r w:rsidRPr="009A14B2">
        <w:rPr>
          <w:rFonts w:ascii="Times New Roman" w:hAnsi="Times New Roman" w:cs="Times New Roman"/>
          <w:sz w:val="24"/>
          <w:szCs w:val="24"/>
        </w:rPr>
        <w:t xml:space="preserve">. </w:t>
      </w:r>
      <w:r w:rsidR="00521CE5">
        <w:rPr>
          <w:rFonts w:ascii="Times New Roman" w:hAnsi="Times New Roman" w:cs="Times New Roman"/>
          <w:sz w:val="24"/>
          <w:szCs w:val="24"/>
        </w:rPr>
        <w:br/>
      </w:r>
      <w:r w:rsidRPr="009A14B2">
        <w:rPr>
          <w:rFonts w:ascii="Times New Roman" w:hAnsi="Times New Roman" w:cs="Times New Roman"/>
          <w:sz w:val="24"/>
          <w:szCs w:val="24"/>
        </w:rPr>
        <w:t xml:space="preserve">To </w:t>
      </w:r>
      <w:proofErr w:type="spellStart"/>
      <w:r w:rsidRPr="009A14B2">
        <w:rPr>
          <w:rFonts w:ascii="Times New Roman" w:hAnsi="Times New Roman" w:cs="Times New Roman"/>
          <w:sz w:val="24"/>
          <w:szCs w:val="24"/>
        </w:rPr>
        <w:t>s</w:t>
      </w:r>
      <w:r w:rsidR="00E24F0C">
        <w:rPr>
          <w:rFonts w:ascii="Times New Roman" w:hAnsi="Times New Roman" w:cs="Times New Roman"/>
          <w:sz w:val="24"/>
          <w:szCs w:val="24"/>
        </w:rPr>
        <w:t>elect</w:t>
      </w:r>
      <w:proofErr w:type="spellEnd"/>
      <w:r w:rsidR="00E24F0C">
        <w:rPr>
          <w:rFonts w:ascii="Times New Roman" w:hAnsi="Times New Roman" w:cs="Times New Roman"/>
          <w:sz w:val="24"/>
          <w:szCs w:val="24"/>
        </w:rPr>
        <w:t xml:space="preserve"> </w:t>
      </w:r>
      <w:proofErr w:type="spellStart"/>
      <w:r w:rsidR="00E24F0C">
        <w:rPr>
          <w:rFonts w:ascii="Times New Roman" w:hAnsi="Times New Roman" w:cs="Times New Roman"/>
          <w:sz w:val="24"/>
          <w:szCs w:val="24"/>
        </w:rPr>
        <w:t>the</w:t>
      </w:r>
      <w:proofErr w:type="spellEnd"/>
      <w:r w:rsidR="00E24F0C">
        <w:rPr>
          <w:rFonts w:ascii="Times New Roman" w:hAnsi="Times New Roman" w:cs="Times New Roman"/>
          <w:sz w:val="24"/>
          <w:szCs w:val="24"/>
        </w:rPr>
        <w:t xml:space="preserve"> </w:t>
      </w:r>
      <w:proofErr w:type="spellStart"/>
      <w:r w:rsidR="00E24F0C">
        <w:rPr>
          <w:rFonts w:ascii="Times New Roman" w:hAnsi="Times New Roman" w:cs="Times New Roman"/>
          <w:sz w:val="24"/>
          <w:szCs w:val="24"/>
        </w:rPr>
        <w:t>appropriate</w:t>
      </w:r>
      <w:proofErr w:type="spellEnd"/>
      <w:r w:rsidR="00E24F0C">
        <w:rPr>
          <w:rFonts w:ascii="Times New Roman" w:hAnsi="Times New Roman" w:cs="Times New Roman"/>
          <w:sz w:val="24"/>
          <w:szCs w:val="24"/>
        </w:rPr>
        <w:t xml:space="preserve"> </w:t>
      </w:r>
      <w:proofErr w:type="spellStart"/>
      <w:r w:rsidR="00E24F0C">
        <w:rPr>
          <w:rFonts w:ascii="Times New Roman" w:hAnsi="Times New Roman" w:cs="Times New Roman"/>
          <w:sz w:val="24"/>
          <w:szCs w:val="24"/>
        </w:rPr>
        <w:t>offenders</w:t>
      </w:r>
      <w:proofErr w:type="spellEnd"/>
      <w:r w:rsidR="00E24F0C">
        <w:rPr>
          <w:rFonts w:ascii="Times New Roman" w:hAnsi="Times New Roman" w:cs="Times New Roman"/>
          <w:sz w:val="24"/>
          <w:szCs w:val="24"/>
        </w:rPr>
        <w:t xml:space="preserve"> help </w:t>
      </w:r>
      <w:proofErr w:type="spellStart"/>
      <w:r w:rsidR="00E24F0C">
        <w:rPr>
          <w:rFonts w:ascii="Times New Roman" w:hAnsi="Times New Roman" w:cs="Times New Roman"/>
          <w:sz w:val="24"/>
          <w:szCs w:val="24"/>
        </w:rPr>
        <w:t>me</w:t>
      </w:r>
      <w:proofErr w:type="spellEnd"/>
      <w:r w:rsidR="00E24F0C">
        <w:rPr>
          <w:rFonts w:ascii="Times New Roman" w:hAnsi="Times New Roman" w:cs="Times New Roman"/>
          <w:sz w:val="24"/>
          <w:szCs w:val="24"/>
        </w:rPr>
        <w:t xml:space="preserve"> </w:t>
      </w:r>
      <w:proofErr w:type="spellStart"/>
      <w:r w:rsidR="00E24F0C">
        <w:rPr>
          <w:rFonts w:ascii="Times New Roman" w:hAnsi="Times New Roman" w:cs="Times New Roman"/>
          <w:sz w:val="24"/>
          <w:szCs w:val="24"/>
        </w:rPr>
        <w:t>inter</w:t>
      </w:r>
      <w:proofErr w:type="spellEnd"/>
      <w:r w:rsidR="00E24F0C">
        <w:rPr>
          <w:rFonts w:ascii="Times New Roman" w:hAnsi="Times New Roman" w:cs="Times New Roman"/>
          <w:sz w:val="24"/>
          <w:szCs w:val="24"/>
        </w:rPr>
        <w:t xml:space="preserve"> </w:t>
      </w:r>
      <w:proofErr w:type="spellStart"/>
      <w:r w:rsidR="00E24F0C">
        <w:rPr>
          <w:rFonts w:ascii="Times New Roman" w:hAnsi="Times New Roman" w:cs="Times New Roman"/>
          <w:sz w:val="24"/>
          <w:szCs w:val="24"/>
        </w:rPr>
        <w:t>alia</w:t>
      </w:r>
      <w:proofErr w:type="spellEnd"/>
      <w:r w:rsidRPr="009A14B2">
        <w:rPr>
          <w:rFonts w:ascii="Times New Roman" w:hAnsi="Times New Roman" w:cs="Times New Roman"/>
          <w:sz w:val="24"/>
          <w:szCs w:val="24"/>
        </w:rPr>
        <w:t xml:space="preserve"> </w:t>
      </w:r>
      <w:proofErr w:type="spellStart"/>
      <w:r w:rsidRPr="009A14B2">
        <w:rPr>
          <w:rFonts w:ascii="Times New Roman" w:hAnsi="Times New Roman" w:cs="Times New Roman"/>
          <w:sz w:val="24"/>
          <w:szCs w:val="24"/>
        </w:rPr>
        <w:t>statistical</w:t>
      </w:r>
      <w:proofErr w:type="spellEnd"/>
      <w:r w:rsidRPr="009A14B2">
        <w:rPr>
          <w:rFonts w:ascii="Times New Roman" w:hAnsi="Times New Roman" w:cs="Times New Roman"/>
          <w:sz w:val="24"/>
          <w:szCs w:val="24"/>
        </w:rPr>
        <w:t xml:space="preserve"> data </w:t>
      </w:r>
      <w:proofErr w:type="spellStart"/>
      <w:r w:rsidRPr="009A14B2">
        <w:rPr>
          <w:rFonts w:ascii="Times New Roman" w:hAnsi="Times New Roman" w:cs="Times New Roman"/>
          <w:sz w:val="24"/>
          <w:szCs w:val="24"/>
        </w:rPr>
        <w:t>about</w:t>
      </w:r>
      <w:proofErr w:type="spellEnd"/>
      <w:r w:rsidRPr="009A14B2">
        <w:rPr>
          <w:rFonts w:ascii="Times New Roman" w:hAnsi="Times New Roman" w:cs="Times New Roman"/>
          <w:sz w:val="24"/>
          <w:szCs w:val="24"/>
        </w:rPr>
        <w:t xml:space="preserve"> </w:t>
      </w:r>
      <w:proofErr w:type="spellStart"/>
      <w:r w:rsidRPr="009A14B2">
        <w:rPr>
          <w:rFonts w:ascii="Times New Roman" w:hAnsi="Times New Roman" w:cs="Times New Roman"/>
          <w:sz w:val="24"/>
          <w:szCs w:val="24"/>
        </w:rPr>
        <w:t>the</w:t>
      </w:r>
      <w:proofErr w:type="spellEnd"/>
      <w:r w:rsidRPr="009A14B2">
        <w:rPr>
          <w:rFonts w:ascii="Times New Roman" w:hAnsi="Times New Roman" w:cs="Times New Roman"/>
          <w:sz w:val="24"/>
          <w:szCs w:val="24"/>
        </w:rPr>
        <w:t xml:space="preserve"> </w:t>
      </w:r>
      <w:proofErr w:type="spellStart"/>
      <w:r w:rsidR="00E24F0C">
        <w:rPr>
          <w:rFonts w:ascii="Times New Roman" w:hAnsi="Times New Roman" w:cs="Times New Roman"/>
          <w:sz w:val="24"/>
          <w:szCs w:val="24"/>
        </w:rPr>
        <w:t>inflict</w:t>
      </w:r>
      <w:proofErr w:type="spellEnd"/>
      <w:r w:rsidRPr="009A14B2">
        <w:rPr>
          <w:rFonts w:ascii="Times New Roman" w:hAnsi="Times New Roman" w:cs="Times New Roman"/>
          <w:sz w:val="24"/>
          <w:szCs w:val="24"/>
        </w:rPr>
        <w:t xml:space="preserve"> </w:t>
      </w:r>
      <w:proofErr w:type="spellStart"/>
      <w:r w:rsidRPr="009A14B2">
        <w:rPr>
          <w:rFonts w:ascii="Times New Roman" w:hAnsi="Times New Roman" w:cs="Times New Roman"/>
          <w:sz w:val="24"/>
          <w:szCs w:val="24"/>
        </w:rPr>
        <w:t>and</w:t>
      </w:r>
      <w:proofErr w:type="spellEnd"/>
      <w:r w:rsidRPr="009A14B2">
        <w:rPr>
          <w:rFonts w:ascii="Times New Roman" w:hAnsi="Times New Roman" w:cs="Times New Roman"/>
          <w:sz w:val="24"/>
          <w:szCs w:val="24"/>
        </w:rPr>
        <w:t xml:space="preserve"> </w:t>
      </w:r>
      <w:proofErr w:type="spellStart"/>
      <w:r w:rsidR="00E24F0C">
        <w:rPr>
          <w:rFonts w:ascii="Times New Roman" w:hAnsi="Times New Roman" w:cs="Times New Roman"/>
          <w:sz w:val="24"/>
          <w:szCs w:val="24"/>
        </w:rPr>
        <w:t>prosecution</w:t>
      </w:r>
      <w:proofErr w:type="spellEnd"/>
      <w:r w:rsidRPr="009A14B2">
        <w:rPr>
          <w:rFonts w:ascii="Times New Roman" w:hAnsi="Times New Roman" w:cs="Times New Roman"/>
          <w:sz w:val="24"/>
          <w:szCs w:val="24"/>
        </w:rPr>
        <w:t xml:space="preserve"> </w:t>
      </w:r>
      <w:proofErr w:type="spellStart"/>
      <w:r w:rsidR="00E24F0C">
        <w:rPr>
          <w:rFonts w:ascii="Times New Roman" w:hAnsi="Times New Roman" w:cs="Times New Roman"/>
          <w:sz w:val="24"/>
          <w:szCs w:val="24"/>
        </w:rPr>
        <w:t>punishments</w:t>
      </w:r>
      <w:proofErr w:type="spellEnd"/>
      <w:r w:rsidRPr="009A14B2">
        <w:rPr>
          <w:rFonts w:ascii="Times New Roman" w:hAnsi="Times New Roman" w:cs="Times New Roman"/>
          <w:sz w:val="24"/>
          <w:szCs w:val="24"/>
        </w:rPr>
        <w:t xml:space="preserve">, </w:t>
      </w:r>
      <w:proofErr w:type="spellStart"/>
      <w:r w:rsidRPr="009A14B2">
        <w:rPr>
          <w:rFonts w:ascii="Times New Roman" w:hAnsi="Times New Roman" w:cs="Times New Roman"/>
          <w:sz w:val="24"/>
          <w:szCs w:val="24"/>
        </w:rPr>
        <w:t>available</w:t>
      </w:r>
      <w:proofErr w:type="spellEnd"/>
      <w:r w:rsidRPr="009A14B2">
        <w:rPr>
          <w:rFonts w:ascii="Times New Roman" w:hAnsi="Times New Roman" w:cs="Times New Roman"/>
          <w:sz w:val="24"/>
          <w:szCs w:val="24"/>
        </w:rPr>
        <w:t xml:space="preserve"> </w:t>
      </w:r>
      <w:proofErr w:type="spellStart"/>
      <w:r w:rsidRPr="009A14B2">
        <w:rPr>
          <w:rFonts w:ascii="Times New Roman" w:hAnsi="Times New Roman" w:cs="Times New Roman"/>
          <w:sz w:val="24"/>
          <w:szCs w:val="24"/>
        </w:rPr>
        <w:t>at</w:t>
      </w:r>
      <w:proofErr w:type="spellEnd"/>
      <w:r w:rsidRPr="009A14B2">
        <w:rPr>
          <w:rFonts w:ascii="Times New Roman" w:hAnsi="Times New Roman" w:cs="Times New Roman"/>
          <w:sz w:val="24"/>
          <w:szCs w:val="24"/>
        </w:rPr>
        <w:t xml:space="preserve"> </w:t>
      </w:r>
      <w:proofErr w:type="gramStart"/>
      <w:r w:rsidRPr="009A14B2">
        <w:rPr>
          <w:rFonts w:ascii="Times New Roman" w:hAnsi="Times New Roman" w:cs="Times New Roman"/>
          <w:sz w:val="24"/>
          <w:szCs w:val="24"/>
        </w:rPr>
        <w:t>www</w:t>
      </w:r>
      <w:proofErr w:type="gramEnd"/>
      <w:r w:rsidRPr="009A14B2">
        <w:rPr>
          <w:rFonts w:ascii="Times New Roman" w:hAnsi="Times New Roman" w:cs="Times New Roman"/>
          <w:sz w:val="24"/>
          <w:szCs w:val="24"/>
        </w:rPr>
        <w:t>.</w:t>
      </w:r>
      <w:proofErr w:type="gramStart"/>
      <w:r w:rsidRPr="009A14B2">
        <w:rPr>
          <w:rFonts w:ascii="Times New Roman" w:hAnsi="Times New Roman" w:cs="Times New Roman"/>
          <w:sz w:val="24"/>
          <w:szCs w:val="24"/>
        </w:rPr>
        <w:t>justice</w:t>
      </w:r>
      <w:proofErr w:type="gramEnd"/>
      <w:r w:rsidRPr="009A14B2">
        <w:rPr>
          <w:rFonts w:ascii="Times New Roman" w:hAnsi="Times New Roman" w:cs="Times New Roman"/>
          <w:sz w:val="24"/>
          <w:szCs w:val="24"/>
        </w:rPr>
        <w:t>.</w:t>
      </w:r>
      <w:proofErr w:type="spellStart"/>
      <w:r w:rsidRPr="009A14B2">
        <w:rPr>
          <w:rFonts w:ascii="Times New Roman" w:hAnsi="Times New Roman" w:cs="Times New Roman"/>
          <w:sz w:val="24"/>
          <w:szCs w:val="24"/>
        </w:rPr>
        <w:t>cz</w:t>
      </w:r>
      <w:proofErr w:type="spellEnd"/>
      <w:r w:rsidRPr="009A14B2">
        <w:rPr>
          <w:rFonts w:ascii="Times New Roman" w:hAnsi="Times New Roman" w:cs="Times New Roman"/>
          <w:sz w:val="24"/>
          <w:szCs w:val="24"/>
        </w:rPr>
        <w:t>.</w:t>
      </w:r>
    </w:p>
    <w:p w:rsidR="009A14B2" w:rsidRDefault="009A14B2">
      <w:pPr>
        <w:rPr>
          <w:rFonts w:ascii="Times New Roman" w:hAnsi="Times New Roman" w:cs="Times New Roman"/>
          <w:b/>
          <w:sz w:val="24"/>
          <w:szCs w:val="24"/>
        </w:rPr>
      </w:pPr>
      <w:r>
        <w:rPr>
          <w:rFonts w:ascii="Times New Roman" w:hAnsi="Times New Roman" w:cs="Times New Roman"/>
          <w:b/>
          <w:sz w:val="24"/>
          <w:szCs w:val="24"/>
        </w:rPr>
        <w:br w:type="page"/>
      </w:r>
    </w:p>
    <w:p w:rsidR="006C19CF" w:rsidRPr="00E00CBC" w:rsidRDefault="00870B6D" w:rsidP="008058D3">
      <w:pPr>
        <w:pStyle w:val="Nzev"/>
      </w:pPr>
      <w:bookmarkStart w:id="125" w:name="_Toc384201252"/>
      <w:r>
        <w:lastRenderedPageBreak/>
        <w:t>S</w:t>
      </w:r>
      <w:r w:rsidR="0072447E">
        <w:t>eznam klíčových slov</w:t>
      </w:r>
      <w:bookmarkEnd w:id="125"/>
    </w:p>
    <w:p w:rsidR="006C19CF" w:rsidRDefault="006C19CF" w:rsidP="00703763">
      <w:pPr>
        <w:spacing w:after="0" w:line="360" w:lineRule="auto"/>
        <w:ind w:firstLine="708"/>
        <w:jc w:val="both"/>
        <w:rPr>
          <w:rFonts w:ascii="Times New Roman" w:hAnsi="Times New Roman" w:cs="Times New Roman"/>
          <w:sz w:val="24"/>
        </w:rPr>
      </w:pPr>
      <w:r>
        <w:rPr>
          <w:rFonts w:ascii="Times New Roman" w:hAnsi="Times New Roman" w:cs="Times New Roman"/>
          <w:sz w:val="24"/>
        </w:rPr>
        <w:t>alternativní trest</w:t>
      </w:r>
      <w:r w:rsidR="00E00CBC">
        <w:rPr>
          <w:rFonts w:ascii="Times New Roman" w:hAnsi="Times New Roman" w:cs="Times New Roman"/>
          <w:sz w:val="24"/>
        </w:rPr>
        <w:t>y</w:t>
      </w:r>
      <w:r>
        <w:rPr>
          <w:rFonts w:ascii="Times New Roman" w:hAnsi="Times New Roman" w:cs="Times New Roman"/>
          <w:sz w:val="24"/>
        </w:rPr>
        <w:t xml:space="preserve">, </w:t>
      </w:r>
      <w:r w:rsidRPr="00BF54C4">
        <w:rPr>
          <w:rFonts w:ascii="Times New Roman" w:hAnsi="Times New Roman" w:cs="Times New Roman"/>
          <w:sz w:val="24"/>
        </w:rPr>
        <w:t>obecně prospěšné práce</w:t>
      </w:r>
      <w:r>
        <w:rPr>
          <w:rFonts w:ascii="Times New Roman" w:hAnsi="Times New Roman" w:cs="Times New Roman"/>
          <w:sz w:val="24"/>
        </w:rPr>
        <w:t xml:space="preserve">, </w:t>
      </w:r>
      <w:r w:rsidRPr="00BF54C4">
        <w:rPr>
          <w:rFonts w:ascii="Times New Roman" w:hAnsi="Times New Roman" w:cs="Times New Roman"/>
          <w:sz w:val="24"/>
        </w:rPr>
        <w:t>domácí vězení</w:t>
      </w:r>
      <w:r>
        <w:rPr>
          <w:rFonts w:ascii="Times New Roman" w:hAnsi="Times New Roman" w:cs="Times New Roman"/>
          <w:sz w:val="24"/>
        </w:rPr>
        <w:t xml:space="preserve">, </w:t>
      </w:r>
      <w:r w:rsidRPr="00BF54C4">
        <w:rPr>
          <w:rFonts w:ascii="Times New Roman" w:hAnsi="Times New Roman" w:cs="Times New Roman"/>
          <w:sz w:val="24"/>
        </w:rPr>
        <w:t>elektronický monitoring</w:t>
      </w:r>
      <w:r>
        <w:rPr>
          <w:rFonts w:ascii="Times New Roman" w:hAnsi="Times New Roman" w:cs="Times New Roman"/>
          <w:sz w:val="24"/>
        </w:rPr>
        <w:t xml:space="preserve">, </w:t>
      </w:r>
      <w:r w:rsidRPr="00BF54C4">
        <w:rPr>
          <w:rFonts w:ascii="Times New Roman" w:hAnsi="Times New Roman" w:cs="Times New Roman"/>
          <w:sz w:val="24"/>
        </w:rPr>
        <w:t>přečin</w:t>
      </w:r>
      <w:r>
        <w:rPr>
          <w:rFonts w:ascii="Times New Roman" w:hAnsi="Times New Roman" w:cs="Times New Roman"/>
          <w:sz w:val="24"/>
        </w:rPr>
        <w:t xml:space="preserve">, </w:t>
      </w:r>
      <w:r w:rsidRPr="00BF54C4">
        <w:rPr>
          <w:rFonts w:ascii="Times New Roman" w:hAnsi="Times New Roman" w:cs="Times New Roman"/>
          <w:sz w:val="24"/>
        </w:rPr>
        <w:t>přeměna trestu</w:t>
      </w:r>
      <w:r w:rsidR="00EF59EE">
        <w:rPr>
          <w:rFonts w:ascii="Times New Roman" w:hAnsi="Times New Roman" w:cs="Times New Roman"/>
          <w:sz w:val="24"/>
        </w:rPr>
        <w:t>, výkon trestu, kontrola trestu, probační a mediační služba</w:t>
      </w:r>
    </w:p>
    <w:p w:rsidR="006C19CF" w:rsidRDefault="006C19CF" w:rsidP="00703763">
      <w:pPr>
        <w:spacing w:after="0" w:line="360" w:lineRule="auto"/>
        <w:jc w:val="both"/>
        <w:rPr>
          <w:rFonts w:ascii="Times New Roman" w:hAnsi="Times New Roman" w:cs="Times New Roman"/>
          <w:sz w:val="24"/>
        </w:rPr>
      </w:pPr>
    </w:p>
    <w:p w:rsidR="006C19CF" w:rsidRPr="00E00CBC" w:rsidRDefault="00870B6D" w:rsidP="008058D3">
      <w:pPr>
        <w:pStyle w:val="Nzev"/>
      </w:pPr>
      <w:bookmarkStart w:id="126" w:name="_Toc384201253"/>
      <w:r>
        <w:t>L</w:t>
      </w:r>
      <w:r w:rsidR="0072447E">
        <w:t>ist of key words</w:t>
      </w:r>
      <w:bookmarkEnd w:id="126"/>
    </w:p>
    <w:p w:rsidR="009F0BAF" w:rsidRDefault="006C19CF" w:rsidP="00D71E9B">
      <w:pPr>
        <w:spacing w:after="0" w:line="360" w:lineRule="auto"/>
        <w:ind w:firstLine="708"/>
        <w:jc w:val="both"/>
        <w:rPr>
          <w:rFonts w:ascii="Times New Roman" w:hAnsi="Times New Roman" w:cs="Times New Roman"/>
          <w:sz w:val="24"/>
        </w:rPr>
      </w:pPr>
      <w:r w:rsidRPr="00BF54C4">
        <w:rPr>
          <w:rFonts w:ascii="Times New Roman" w:hAnsi="Times New Roman" w:cs="Times New Roman"/>
          <w:sz w:val="24"/>
          <w:lang w:val="en-GB"/>
        </w:rPr>
        <w:t>alternative punishment</w:t>
      </w:r>
      <w:r>
        <w:rPr>
          <w:rFonts w:ascii="Times New Roman" w:hAnsi="Times New Roman" w:cs="Times New Roman"/>
          <w:sz w:val="24"/>
          <w:lang w:val="en-GB"/>
        </w:rPr>
        <w:t xml:space="preserve">, </w:t>
      </w:r>
      <w:r w:rsidRPr="00BF54C4">
        <w:rPr>
          <w:rFonts w:ascii="Times New Roman" w:hAnsi="Times New Roman" w:cs="Times New Roman"/>
          <w:sz w:val="24"/>
          <w:lang w:val="en-GB"/>
        </w:rPr>
        <w:t>community service</w:t>
      </w:r>
      <w:r>
        <w:rPr>
          <w:rFonts w:ascii="Times New Roman" w:hAnsi="Times New Roman" w:cs="Times New Roman"/>
          <w:sz w:val="24"/>
          <w:lang w:val="en-GB"/>
        </w:rPr>
        <w:t xml:space="preserve">, </w:t>
      </w:r>
      <w:r w:rsidRPr="00BF54C4">
        <w:rPr>
          <w:rFonts w:ascii="Times New Roman" w:hAnsi="Times New Roman" w:cs="Times New Roman"/>
          <w:sz w:val="24"/>
          <w:lang w:val="en-US"/>
        </w:rPr>
        <w:t>house arrest</w:t>
      </w:r>
      <w:r>
        <w:rPr>
          <w:rFonts w:ascii="Times New Roman" w:hAnsi="Times New Roman" w:cs="Times New Roman"/>
          <w:sz w:val="24"/>
          <w:lang w:val="en-US"/>
        </w:rPr>
        <w:t xml:space="preserve">, </w:t>
      </w:r>
      <w:r w:rsidRPr="00BF54C4">
        <w:rPr>
          <w:rFonts w:ascii="Times New Roman" w:hAnsi="Times New Roman" w:cs="Times New Roman"/>
          <w:sz w:val="24"/>
          <w:lang w:val="en-US"/>
        </w:rPr>
        <w:t>electronic monitoring</w:t>
      </w:r>
      <w:r>
        <w:rPr>
          <w:rFonts w:ascii="Times New Roman" w:hAnsi="Times New Roman" w:cs="Times New Roman"/>
          <w:sz w:val="24"/>
          <w:lang w:val="en-US"/>
        </w:rPr>
        <w:t xml:space="preserve">, </w:t>
      </w:r>
      <w:proofErr w:type="spellStart"/>
      <w:r w:rsidRPr="00BF54C4">
        <w:rPr>
          <w:rFonts w:ascii="Times New Roman" w:hAnsi="Times New Roman" w:cs="Times New Roman"/>
          <w:sz w:val="24"/>
        </w:rPr>
        <w:t>misdemeanor</w:t>
      </w:r>
      <w:proofErr w:type="spellEnd"/>
      <w:r>
        <w:rPr>
          <w:rFonts w:ascii="Times New Roman" w:hAnsi="Times New Roman" w:cs="Times New Roman"/>
          <w:sz w:val="24"/>
        </w:rPr>
        <w:t xml:space="preserve">, </w:t>
      </w:r>
      <w:r w:rsidRPr="00BF54C4">
        <w:rPr>
          <w:rFonts w:ascii="Times New Roman" w:hAnsi="Times New Roman" w:cs="Times New Roman"/>
          <w:sz w:val="24"/>
          <w:lang w:val="en-US"/>
        </w:rPr>
        <w:t>change of punishment</w:t>
      </w:r>
      <w:r w:rsidR="00EF59EE">
        <w:rPr>
          <w:rFonts w:ascii="Times New Roman" w:hAnsi="Times New Roman" w:cs="Times New Roman"/>
          <w:sz w:val="24"/>
          <w:lang w:val="en-US"/>
        </w:rPr>
        <w:t>, prosecution of punishment, checkup of punishment, probation and mediation service</w:t>
      </w:r>
      <w:r w:rsidR="00D71E9B">
        <w:rPr>
          <w:rFonts w:ascii="Times New Roman" w:hAnsi="Times New Roman" w:cs="Times New Roman"/>
          <w:sz w:val="24"/>
        </w:rPr>
        <w:t xml:space="preserve"> </w:t>
      </w:r>
      <w:r w:rsidR="009F0BAF">
        <w:rPr>
          <w:rFonts w:ascii="Times New Roman" w:hAnsi="Times New Roman" w:cs="Times New Roman"/>
          <w:sz w:val="24"/>
        </w:rPr>
        <w:br w:type="page"/>
      </w:r>
    </w:p>
    <w:p w:rsidR="00303167" w:rsidRDefault="00303167" w:rsidP="008058D3">
      <w:pPr>
        <w:pStyle w:val="Nzev"/>
      </w:pPr>
      <w:bookmarkStart w:id="127" w:name="_Toc384201254"/>
      <w:r>
        <w:lastRenderedPageBreak/>
        <w:t xml:space="preserve">Příloha č. 1 - </w:t>
      </w:r>
      <w:r w:rsidR="00D71E9B">
        <w:t>Vybrané</w:t>
      </w:r>
      <w:r w:rsidR="00EF295D">
        <w:t xml:space="preserve"> tresty </w:t>
      </w:r>
      <w:r w:rsidR="00783023">
        <w:t>u</w:t>
      </w:r>
      <w:r>
        <w:t>ložené v roce 2012</w:t>
      </w:r>
      <w:bookmarkEnd w:id="127"/>
    </w:p>
    <w:p w:rsidR="00BE2684" w:rsidRDefault="00BE2684" w:rsidP="00303167">
      <w:pPr>
        <w:keepNext/>
        <w:spacing w:after="0" w:line="360" w:lineRule="auto"/>
        <w:jc w:val="center"/>
      </w:pPr>
    </w:p>
    <w:p w:rsidR="00303167" w:rsidRDefault="00303167" w:rsidP="00303167">
      <w:pPr>
        <w:keepNext/>
        <w:spacing w:after="0" w:line="360" w:lineRule="auto"/>
        <w:jc w:val="center"/>
      </w:pPr>
      <w:r w:rsidRPr="009F0BAF">
        <w:rPr>
          <w:rFonts w:ascii="Times New Roman" w:hAnsi="Times New Roman" w:cs="Times New Roman"/>
          <w:noProof/>
          <w:sz w:val="24"/>
          <w:lang w:eastAsia="cs-CZ"/>
        </w:rPr>
        <w:drawing>
          <wp:inline distT="0" distB="0" distL="0" distR="0">
            <wp:extent cx="4933950" cy="3095625"/>
            <wp:effectExtent l="19050" t="0" r="19050" b="0"/>
            <wp:docPr id="1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303167" w:rsidRDefault="00303167" w:rsidP="002E34CA">
      <w:pPr>
        <w:pStyle w:val="Titulek"/>
        <w:spacing w:after="0"/>
        <w:ind w:left="709"/>
        <w:jc w:val="both"/>
        <w:rPr>
          <w:rFonts w:ascii="Times New Roman" w:hAnsi="Times New Roman" w:cs="Times New Roman"/>
          <w:color w:val="auto"/>
          <w:sz w:val="24"/>
          <w:szCs w:val="24"/>
        </w:rPr>
      </w:pPr>
      <w:r w:rsidRPr="00784007">
        <w:rPr>
          <w:rFonts w:ascii="Times New Roman" w:hAnsi="Times New Roman" w:cs="Times New Roman"/>
          <w:color w:val="auto"/>
          <w:sz w:val="24"/>
          <w:szCs w:val="24"/>
        </w:rPr>
        <w:t xml:space="preserve">Graf </w:t>
      </w:r>
      <w:r w:rsidR="00B137CF" w:rsidRPr="00784007">
        <w:rPr>
          <w:rFonts w:ascii="Times New Roman" w:hAnsi="Times New Roman" w:cs="Times New Roman"/>
          <w:color w:val="auto"/>
          <w:sz w:val="24"/>
          <w:szCs w:val="24"/>
        </w:rPr>
        <w:fldChar w:fldCharType="begin"/>
      </w:r>
      <w:r w:rsidRPr="00784007">
        <w:rPr>
          <w:rFonts w:ascii="Times New Roman" w:hAnsi="Times New Roman" w:cs="Times New Roman"/>
          <w:color w:val="auto"/>
          <w:sz w:val="24"/>
          <w:szCs w:val="24"/>
        </w:rPr>
        <w:instrText xml:space="preserve"> SEQ Graf \* ARABIC </w:instrText>
      </w:r>
      <w:r w:rsidR="00B137CF" w:rsidRPr="00784007">
        <w:rPr>
          <w:rFonts w:ascii="Times New Roman" w:hAnsi="Times New Roman" w:cs="Times New Roman"/>
          <w:color w:val="auto"/>
          <w:sz w:val="24"/>
          <w:szCs w:val="24"/>
        </w:rPr>
        <w:fldChar w:fldCharType="separate"/>
      </w:r>
      <w:r w:rsidR="006A1DC3">
        <w:rPr>
          <w:rFonts w:ascii="Times New Roman" w:hAnsi="Times New Roman" w:cs="Times New Roman"/>
          <w:noProof/>
          <w:color w:val="auto"/>
          <w:sz w:val="24"/>
          <w:szCs w:val="24"/>
        </w:rPr>
        <w:t>1</w:t>
      </w:r>
      <w:r w:rsidR="00B137CF" w:rsidRPr="00784007">
        <w:rPr>
          <w:rFonts w:ascii="Times New Roman" w:hAnsi="Times New Roman" w:cs="Times New Roman"/>
          <w:color w:val="auto"/>
          <w:sz w:val="24"/>
          <w:szCs w:val="24"/>
        </w:rPr>
        <w:fldChar w:fldCharType="end"/>
      </w:r>
      <w:r w:rsidRPr="00784007">
        <w:rPr>
          <w:rFonts w:ascii="Times New Roman" w:hAnsi="Times New Roman" w:cs="Times New Roman"/>
          <w:color w:val="auto"/>
          <w:sz w:val="24"/>
          <w:szCs w:val="24"/>
        </w:rPr>
        <w:t xml:space="preserve">: </w:t>
      </w:r>
      <w:r w:rsidR="00EF295D" w:rsidRPr="00784007">
        <w:rPr>
          <w:rFonts w:ascii="Times New Roman" w:hAnsi="Times New Roman" w:cs="Times New Roman"/>
          <w:color w:val="auto"/>
          <w:sz w:val="24"/>
          <w:szCs w:val="24"/>
        </w:rPr>
        <w:t>T</w:t>
      </w:r>
      <w:r w:rsidR="002F7280" w:rsidRPr="00784007">
        <w:rPr>
          <w:rFonts w:ascii="Times New Roman" w:hAnsi="Times New Roman" w:cs="Times New Roman"/>
          <w:color w:val="auto"/>
          <w:sz w:val="24"/>
          <w:szCs w:val="24"/>
        </w:rPr>
        <w:t>rest</w:t>
      </w:r>
      <w:r w:rsidR="00EF295D" w:rsidRPr="00784007">
        <w:rPr>
          <w:rFonts w:ascii="Times New Roman" w:hAnsi="Times New Roman" w:cs="Times New Roman"/>
          <w:color w:val="auto"/>
          <w:sz w:val="24"/>
          <w:szCs w:val="24"/>
        </w:rPr>
        <w:t>y</w:t>
      </w:r>
      <w:r w:rsidR="002F7280" w:rsidRPr="00784007">
        <w:rPr>
          <w:rFonts w:ascii="Times New Roman" w:hAnsi="Times New Roman" w:cs="Times New Roman"/>
          <w:color w:val="auto"/>
          <w:sz w:val="24"/>
          <w:szCs w:val="24"/>
        </w:rPr>
        <w:t xml:space="preserve"> </w:t>
      </w:r>
      <w:r w:rsidRPr="00784007">
        <w:rPr>
          <w:rFonts w:ascii="Times New Roman" w:hAnsi="Times New Roman" w:cs="Times New Roman"/>
          <w:color w:val="auto"/>
          <w:sz w:val="24"/>
          <w:szCs w:val="24"/>
        </w:rPr>
        <w:t>uložen</w:t>
      </w:r>
      <w:r w:rsidR="00EF295D" w:rsidRPr="00784007">
        <w:rPr>
          <w:rFonts w:ascii="Times New Roman" w:hAnsi="Times New Roman" w:cs="Times New Roman"/>
          <w:color w:val="auto"/>
          <w:sz w:val="24"/>
          <w:szCs w:val="24"/>
        </w:rPr>
        <w:t>é</w:t>
      </w:r>
      <w:r w:rsidRPr="00784007">
        <w:rPr>
          <w:rFonts w:ascii="Times New Roman" w:hAnsi="Times New Roman" w:cs="Times New Roman"/>
          <w:color w:val="auto"/>
          <w:sz w:val="24"/>
          <w:szCs w:val="24"/>
        </w:rPr>
        <w:t xml:space="preserve"> v roce 2012</w:t>
      </w:r>
      <w:r w:rsidR="00AC2BE9">
        <w:rPr>
          <w:rStyle w:val="Znakapoznpodarou"/>
          <w:rFonts w:ascii="Times New Roman" w:hAnsi="Times New Roman" w:cs="Times New Roman"/>
          <w:color w:val="auto"/>
          <w:sz w:val="24"/>
          <w:szCs w:val="24"/>
        </w:rPr>
        <w:footnoteReference w:id="128"/>
      </w:r>
    </w:p>
    <w:p w:rsidR="00BE2684" w:rsidRDefault="00BE2684" w:rsidP="00BE2684">
      <w:pPr>
        <w:spacing w:after="0"/>
      </w:pPr>
    </w:p>
    <w:p w:rsidR="00696AF1" w:rsidRPr="00BE2684" w:rsidRDefault="00696AF1" w:rsidP="00BE2684">
      <w:pPr>
        <w:spacing w:after="0" w:line="360" w:lineRule="auto"/>
        <w:ind w:firstLine="708"/>
        <w:jc w:val="both"/>
        <w:rPr>
          <w:rFonts w:ascii="Times New Roman" w:hAnsi="Times New Roman" w:cs="Times New Roman"/>
          <w:sz w:val="24"/>
          <w:szCs w:val="24"/>
        </w:rPr>
      </w:pPr>
      <w:r w:rsidRPr="00BE2684">
        <w:rPr>
          <w:rFonts w:ascii="Times New Roman" w:hAnsi="Times New Roman" w:cs="Times New Roman"/>
          <w:sz w:val="24"/>
          <w:szCs w:val="24"/>
        </w:rPr>
        <w:t xml:space="preserve">Z celkového počtu 106 293 </w:t>
      </w:r>
      <w:r w:rsidR="00F621F8" w:rsidRPr="00BE2684">
        <w:rPr>
          <w:rFonts w:ascii="Times New Roman" w:hAnsi="Times New Roman" w:cs="Times New Roman"/>
          <w:sz w:val="24"/>
          <w:szCs w:val="24"/>
        </w:rPr>
        <w:t xml:space="preserve">(100%) trestů uložených v roce </w:t>
      </w:r>
      <w:r w:rsidRPr="00BE2684">
        <w:rPr>
          <w:rFonts w:ascii="Times New Roman" w:hAnsi="Times New Roman" w:cs="Times New Roman"/>
          <w:sz w:val="24"/>
          <w:szCs w:val="24"/>
        </w:rPr>
        <w:t>2012</w:t>
      </w:r>
      <w:r w:rsidR="00F621F8" w:rsidRPr="00BE2684">
        <w:rPr>
          <w:rFonts w:ascii="Times New Roman" w:hAnsi="Times New Roman" w:cs="Times New Roman"/>
          <w:sz w:val="24"/>
          <w:szCs w:val="24"/>
        </w:rPr>
        <w:t xml:space="preserve"> byl nepodmíněný trest odnětí svobody (NTOS) do jednoho roku uložen celkem u 15 884 pachatelů, což činí 14,9% z celkového počtu potrestaných osob.  Uložený trest odnětí svobody byl podmíněné odložen celkem u 48 351 osob, což jej staví na první místo v aplikaci, neboť byl aplikován </w:t>
      </w:r>
      <w:r w:rsidR="006902F6">
        <w:rPr>
          <w:rFonts w:ascii="Times New Roman" w:hAnsi="Times New Roman" w:cs="Times New Roman"/>
          <w:sz w:val="24"/>
          <w:szCs w:val="24"/>
        </w:rPr>
        <w:br/>
      </w:r>
      <w:r w:rsidR="00F621F8" w:rsidRPr="00BE2684">
        <w:rPr>
          <w:rFonts w:ascii="Times New Roman" w:hAnsi="Times New Roman" w:cs="Times New Roman"/>
          <w:sz w:val="24"/>
          <w:szCs w:val="24"/>
        </w:rPr>
        <w:t xml:space="preserve">u celkem 45,5% trestaných osob. Poměrně vysoké procento aplikace se dostává </w:t>
      </w:r>
      <w:r w:rsidR="006902F6">
        <w:rPr>
          <w:rFonts w:ascii="Times New Roman" w:hAnsi="Times New Roman" w:cs="Times New Roman"/>
          <w:sz w:val="24"/>
          <w:szCs w:val="24"/>
        </w:rPr>
        <w:br/>
      </w:r>
      <w:r w:rsidR="00F621F8" w:rsidRPr="00BE2684">
        <w:rPr>
          <w:rFonts w:ascii="Times New Roman" w:hAnsi="Times New Roman" w:cs="Times New Roman"/>
          <w:sz w:val="24"/>
          <w:szCs w:val="24"/>
        </w:rPr>
        <w:t>i alternativnímu trestu obecně prospěšných prací, kdy tento trest byl v roce 2012 uložen celkem u 8 158 pachatelů, což činí 7,7% z celkového počtu uložených trestů.  </w:t>
      </w:r>
      <w:r w:rsidR="004D2A0E" w:rsidRPr="00BE2684">
        <w:rPr>
          <w:rFonts w:ascii="Times New Roman" w:hAnsi="Times New Roman" w:cs="Times New Roman"/>
          <w:sz w:val="24"/>
          <w:szCs w:val="24"/>
        </w:rPr>
        <w:t xml:space="preserve">Bohužel alternativní trest domácího vězení byl aplikován v téměř zanedbatelném měřítku oproti ostatním zmiňovaným trestům, neboť byl uložen u pouhých 424 pachatelů, což jej staví </w:t>
      </w:r>
      <w:r w:rsidR="006902F6">
        <w:rPr>
          <w:rFonts w:ascii="Times New Roman" w:hAnsi="Times New Roman" w:cs="Times New Roman"/>
          <w:sz w:val="24"/>
          <w:szCs w:val="24"/>
        </w:rPr>
        <w:br/>
      </w:r>
      <w:r w:rsidR="004D2A0E" w:rsidRPr="00BE2684">
        <w:rPr>
          <w:rFonts w:ascii="Times New Roman" w:hAnsi="Times New Roman" w:cs="Times New Roman"/>
          <w:sz w:val="24"/>
          <w:szCs w:val="24"/>
        </w:rPr>
        <w:t xml:space="preserve">na poslední místo v užívání. </w:t>
      </w:r>
      <w:r w:rsidR="00BE2684" w:rsidRPr="00BE2684">
        <w:rPr>
          <w:rFonts w:ascii="Times New Roman" w:hAnsi="Times New Roman" w:cs="Times New Roman"/>
          <w:sz w:val="24"/>
          <w:szCs w:val="24"/>
        </w:rPr>
        <w:t>Z grafu lze vyčíst, že stále nejpoužívanějším trestem je trest odnětí svobody s podmíněným odkladem. Naopak nejméně používaným trestem se jeví alternativní trest domácího vězení, který je aplikován v téměř zanedbatelném měřítku, nejspíš díky stále nefunkčnímu elektronickému monitoringu odsouzených osob.</w:t>
      </w:r>
    </w:p>
    <w:p w:rsidR="00303167" w:rsidRDefault="00303167" w:rsidP="00303167">
      <w:pPr>
        <w:spacing w:after="0" w:line="360" w:lineRule="auto"/>
        <w:jc w:val="center"/>
        <w:rPr>
          <w:rFonts w:ascii="Times New Roman" w:hAnsi="Times New Roman" w:cs="Times New Roman"/>
          <w:sz w:val="24"/>
        </w:rPr>
      </w:pPr>
    </w:p>
    <w:p w:rsidR="00E31ADE" w:rsidRDefault="00E31ADE" w:rsidP="00E31ADE">
      <w:pPr>
        <w:keepNext/>
        <w:spacing w:after="0" w:line="360" w:lineRule="auto"/>
        <w:jc w:val="center"/>
      </w:pPr>
      <w:r w:rsidRPr="00B571BB">
        <w:rPr>
          <w:rFonts w:ascii="Times New Roman" w:hAnsi="Times New Roman" w:cs="Times New Roman"/>
          <w:noProof/>
          <w:sz w:val="24"/>
          <w:lang w:eastAsia="cs-CZ"/>
        </w:rPr>
        <w:lastRenderedPageBreak/>
        <w:drawing>
          <wp:inline distT="0" distB="0" distL="0" distR="0">
            <wp:extent cx="4848225" cy="2876550"/>
            <wp:effectExtent l="19050" t="0" r="9525" b="0"/>
            <wp:docPr id="2"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E31ADE" w:rsidRDefault="00E31ADE" w:rsidP="002E34CA">
      <w:pPr>
        <w:pStyle w:val="Titulek"/>
        <w:spacing w:after="0"/>
        <w:ind w:left="709"/>
        <w:jc w:val="both"/>
        <w:rPr>
          <w:rFonts w:ascii="Times New Roman" w:hAnsi="Times New Roman" w:cs="Times New Roman"/>
          <w:color w:val="auto"/>
          <w:sz w:val="24"/>
          <w:szCs w:val="24"/>
        </w:rPr>
      </w:pPr>
      <w:r w:rsidRPr="002F7280">
        <w:rPr>
          <w:rFonts w:ascii="Times New Roman" w:hAnsi="Times New Roman" w:cs="Times New Roman"/>
          <w:color w:val="auto"/>
          <w:sz w:val="24"/>
          <w:szCs w:val="24"/>
        </w:rPr>
        <w:t xml:space="preserve">Graf </w:t>
      </w:r>
      <w:r w:rsidR="002D4B44">
        <w:rPr>
          <w:rFonts w:ascii="Times New Roman" w:hAnsi="Times New Roman" w:cs="Times New Roman"/>
          <w:color w:val="auto"/>
          <w:sz w:val="24"/>
          <w:szCs w:val="24"/>
        </w:rPr>
        <w:t>2</w:t>
      </w:r>
      <w:r w:rsidRPr="002F7280">
        <w:rPr>
          <w:rFonts w:ascii="Times New Roman" w:hAnsi="Times New Roman" w:cs="Times New Roman"/>
          <w:color w:val="auto"/>
          <w:sz w:val="24"/>
          <w:szCs w:val="24"/>
        </w:rPr>
        <w:t>: Vybrané trestné činy páchané v roce 2012</w:t>
      </w:r>
      <w:r>
        <w:rPr>
          <w:rStyle w:val="Znakapoznpodarou"/>
          <w:rFonts w:ascii="Times New Roman" w:hAnsi="Times New Roman" w:cs="Times New Roman"/>
          <w:color w:val="auto"/>
          <w:sz w:val="24"/>
          <w:szCs w:val="24"/>
        </w:rPr>
        <w:footnoteReference w:id="129"/>
      </w:r>
    </w:p>
    <w:p w:rsidR="00E31ADE" w:rsidRDefault="00E31ADE" w:rsidP="00E31ADE">
      <w:pPr>
        <w:spacing w:after="0" w:line="360" w:lineRule="auto"/>
        <w:jc w:val="both"/>
        <w:rPr>
          <w:rFonts w:ascii="Times New Roman" w:hAnsi="Times New Roman" w:cs="Times New Roman"/>
          <w:sz w:val="24"/>
          <w:szCs w:val="24"/>
        </w:rPr>
      </w:pPr>
    </w:p>
    <w:p w:rsidR="00E31ADE" w:rsidRPr="00A47BA6" w:rsidRDefault="00E31ADE" w:rsidP="00E31AD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Z celkového počtu </w:t>
      </w:r>
      <w:r w:rsidR="002D4B44">
        <w:rPr>
          <w:rFonts w:ascii="Times New Roman" w:hAnsi="Times New Roman" w:cs="Times New Roman"/>
          <w:sz w:val="24"/>
          <w:szCs w:val="24"/>
        </w:rPr>
        <w:t xml:space="preserve">vybraných </w:t>
      </w:r>
      <w:r>
        <w:rPr>
          <w:rFonts w:ascii="Times New Roman" w:hAnsi="Times New Roman" w:cs="Times New Roman"/>
          <w:sz w:val="24"/>
          <w:szCs w:val="24"/>
        </w:rPr>
        <w:t xml:space="preserve">páchaných trestných činů v roce 2012 (106 293) byla nejčastěji spáchaným trestným činem krádež, kterou spáchalo celkem 17 298 pachatelů. Dále </w:t>
      </w:r>
      <w:r>
        <w:rPr>
          <w:rFonts w:ascii="Times New Roman" w:hAnsi="Times New Roman" w:cs="Times New Roman"/>
          <w:sz w:val="24"/>
          <w:szCs w:val="24"/>
        </w:rPr>
        <w:br/>
        <w:t xml:space="preserve">se pachatelé často dopouštěli i trestného činu výtržnictví, ke kterému došlo celkem </w:t>
      </w:r>
      <w:r>
        <w:rPr>
          <w:rFonts w:ascii="Times New Roman" w:hAnsi="Times New Roman" w:cs="Times New Roman"/>
          <w:sz w:val="24"/>
          <w:szCs w:val="24"/>
        </w:rPr>
        <w:br/>
        <w:t xml:space="preserve">v 4 826 případech. Naopak téměř zanedbatelné procento pachatelů spáchalo trestný čin šíření poplašné zprávy. Za rok 2012 bylo za TČ šíření poplašné zprávy odsouzeno </w:t>
      </w:r>
      <w:r>
        <w:rPr>
          <w:rFonts w:ascii="Times New Roman" w:hAnsi="Times New Roman" w:cs="Times New Roman"/>
          <w:sz w:val="24"/>
          <w:szCs w:val="24"/>
        </w:rPr>
        <w:br/>
        <w:t xml:space="preserve">celkem 56 pachatelů. Trestný čin poškození cizí věci spáchalo 3 044 pachatelů </w:t>
      </w:r>
      <w:r>
        <w:rPr>
          <w:rFonts w:ascii="Times New Roman" w:hAnsi="Times New Roman" w:cs="Times New Roman"/>
          <w:sz w:val="24"/>
          <w:szCs w:val="24"/>
        </w:rPr>
        <w:br/>
        <w:t>a za TČ podvodu bylo v roce 2012 odsouzeno celkem 2 428 osob.</w:t>
      </w:r>
    </w:p>
    <w:p w:rsidR="00E31ADE" w:rsidRDefault="00E31ADE" w:rsidP="00E31ADE">
      <w:pPr>
        <w:keepNext/>
        <w:spacing w:after="0" w:line="360" w:lineRule="auto"/>
      </w:pPr>
    </w:p>
    <w:p w:rsidR="00303167" w:rsidRDefault="00303167" w:rsidP="00303167">
      <w:pPr>
        <w:keepNext/>
        <w:spacing w:after="0" w:line="360" w:lineRule="auto"/>
        <w:jc w:val="center"/>
      </w:pPr>
      <w:r w:rsidRPr="009F0BAF">
        <w:rPr>
          <w:rFonts w:ascii="Times New Roman" w:hAnsi="Times New Roman" w:cs="Times New Roman"/>
          <w:noProof/>
          <w:sz w:val="24"/>
          <w:lang w:eastAsia="cs-CZ"/>
        </w:rPr>
        <w:drawing>
          <wp:inline distT="0" distB="0" distL="0" distR="0">
            <wp:extent cx="4895850" cy="3267075"/>
            <wp:effectExtent l="19050" t="0" r="19050" b="0"/>
            <wp:docPr id="1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303167" w:rsidRDefault="00303167" w:rsidP="002E34CA">
      <w:pPr>
        <w:pStyle w:val="Titulek"/>
        <w:spacing w:after="0"/>
        <w:ind w:left="709"/>
        <w:jc w:val="both"/>
        <w:rPr>
          <w:rFonts w:ascii="Times New Roman" w:hAnsi="Times New Roman" w:cs="Times New Roman"/>
          <w:color w:val="auto"/>
          <w:sz w:val="24"/>
          <w:szCs w:val="24"/>
        </w:rPr>
      </w:pPr>
      <w:r w:rsidRPr="002F7280">
        <w:rPr>
          <w:rFonts w:ascii="Times New Roman" w:hAnsi="Times New Roman" w:cs="Times New Roman"/>
          <w:color w:val="auto"/>
          <w:sz w:val="24"/>
          <w:szCs w:val="24"/>
        </w:rPr>
        <w:t xml:space="preserve">Graf </w:t>
      </w:r>
      <w:r w:rsidR="002D4B44">
        <w:rPr>
          <w:rFonts w:ascii="Times New Roman" w:hAnsi="Times New Roman" w:cs="Times New Roman"/>
          <w:color w:val="auto"/>
          <w:sz w:val="24"/>
          <w:szCs w:val="24"/>
        </w:rPr>
        <w:t>3</w:t>
      </w:r>
      <w:r w:rsidRPr="002F7280">
        <w:rPr>
          <w:rFonts w:ascii="Times New Roman" w:hAnsi="Times New Roman" w:cs="Times New Roman"/>
          <w:color w:val="auto"/>
          <w:sz w:val="24"/>
          <w:szCs w:val="24"/>
        </w:rPr>
        <w:t xml:space="preserve">: </w:t>
      </w:r>
      <w:r w:rsidR="002F7280">
        <w:rPr>
          <w:rFonts w:ascii="Times New Roman" w:hAnsi="Times New Roman" w:cs="Times New Roman"/>
          <w:color w:val="auto"/>
          <w:sz w:val="24"/>
          <w:szCs w:val="24"/>
        </w:rPr>
        <w:t xml:space="preserve">Tresty </w:t>
      </w:r>
      <w:r w:rsidRPr="002F7280">
        <w:rPr>
          <w:rFonts w:ascii="Times New Roman" w:hAnsi="Times New Roman" w:cs="Times New Roman"/>
          <w:color w:val="auto"/>
          <w:sz w:val="24"/>
          <w:szCs w:val="24"/>
        </w:rPr>
        <w:t xml:space="preserve">OPP </w:t>
      </w:r>
      <w:r w:rsidR="002F7280">
        <w:rPr>
          <w:rFonts w:ascii="Times New Roman" w:hAnsi="Times New Roman" w:cs="Times New Roman"/>
          <w:color w:val="auto"/>
          <w:sz w:val="24"/>
          <w:szCs w:val="24"/>
        </w:rPr>
        <w:t xml:space="preserve">uložené </w:t>
      </w:r>
      <w:r w:rsidRPr="002F7280">
        <w:rPr>
          <w:rFonts w:ascii="Times New Roman" w:hAnsi="Times New Roman" w:cs="Times New Roman"/>
          <w:color w:val="auto"/>
          <w:sz w:val="24"/>
          <w:szCs w:val="24"/>
        </w:rPr>
        <w:t xml:space="preserve">za </w:t>
      </w:r>
      <w:r w:rsidR="00D71E9B">
        <w:rPr>
          <w:rFonts w:ascii="Times New Roman" w:hAnsi="Times New Roman" w:cs="Times New Roman"/>
          <w:color w:val="auto"/>
          <w:sz w:val="24"/>
          <w:szCs w:val="24"/>
        </w:rPr>
        <w:t>vybrané</w:t>
      </w:r>
      <w:r w:rsidRPr="002F7280">
        <w:rPr>
          <w:rFonts w:ascii="Times New Roman" w:hAnsi="Times New Roman" w:cs="Times New Roman"/>
          <w:color w:val="auto"/>
          <w:sz w:val="24"/>
          <w:szCs w:val="24"/>
        </w:rPr>
        <w:t xml:space="preserve"> trestné činy v roce 2012</w:t>
      </w:r>
      <w:r w:rsidR="00AC2BE9">
        <w:rPr>
          <w:rStyle w:val="Znakapoznpodarou"/>
          <w:rFonts w:ascii="Times New Roman" w:hAnsi="Times New Roman" w:cs="Times New Roman"/>
          <w:color w:val="auto"/>
          <w:sz w:val="24"/>
          <w:szCs w:val="24"/>
        </w:rPr>
        <w:footnoteReference w:id="130"/>
      </w:r>
    </w:p>
    <w:p w:rsidR="00BE2684" w:rsidRDefault="00BE2684" w:rsidP="00BE2684">
      <w:pPr>
        <w:spacing w:after="0" w:line="360" w:lineRule="auto"/>
        <w:jc w:val="both"/>
        <w:rPr>
          <w:rFonts w:ascii="Times New Roman" w:hAnsi="Times New Roman" w:cs="Times New Roman"/>
          <w:sz w:val="24"/>
          <w:szCs w:val="24"/>
        </w:rPr>
      </w:pPr>
    </w:p>
    <w:p w:rsidR="00BE2684" w:rsidRPr="00BE2684" w:rsidRDefault="00BE2684" w:rsidP="006902F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Trest OPP by v roce 2012 uložen celkem u 8 158 pachatelů trestných činů (100%). Z grafu jednoznačně vyplývá, že nejčastěji je trestu OPP </w:t>
      </w:r>
      <w:r w:rsidR="00220C8B">
        <w:rPr>
          <w:rFonts w:ascii="Times New Roman" w:hAnsi="Times New Roman" w:cs="Times New Roman"/>
          <w:sz w:val="24"/>
          <w:szCs w:val="24"/>
        </w:rPr>
        <w:t xml:space="preserve">ukládáno za trestný čin krádeže, </w:t>
      </w:r>
      <w:r w:rsidR="006902F6">
        <w:rPr>
          <w:rFonts w:ascii="Times New Roman" w:hAnsi="Times New Roman" w:cs="Times New Roman"/>
          <w:sz w:val="24"/>
          <w:szCs w:val="24"/>
        </w:rPr>
        <w:br/>
      </w:r>
      <w:r w:rsidR="00220C8B">
        <w:rPr>
          <w:rFonts w:ascii="Times New Roman" w:hAnsi="Times New Roman" w:cs="Times New Roman"/>
          <w:sz w:val="24"/>
          <w:szCs w:val="24"/>
        </w:rPr>
        <w:t xml:space="preserve">kdy v roce 2012 byl trest OPP za trestný čin krádeže uložen celkem u 3 010 pachatelů, </w:t>
      </w:r>
      <w:r w:rsidR="006902F6">
        <w:rPr>
          <w:rFonts w:ascii="Times New Roman" w:hAnsi="Times New Roman" w:cs="Times New Roman"/>
          <w:sz w:val="24"/>
          <w:szCs w:val="24"/>
        </w:rPr>
        <w:br/>
      </w:r>
      <w:r w:rsidR="00220C8B">
        <w:rPr>
          <w:rFonts w:ascii="Times New Roman" w:hAnsi="Times New Roman" w:cs="Times New Roman"/>
          <w:sz w:val="24"/>
          <w:szCs w:val="24"/>
        </w:rPr>
        <w:t>což činí 36,9%. Tento alternativní trest je také dosti využíván u trestání osob, které spáchaly trestný čin výtržnictví a poškození cizí věci. Za trestný čin výtržnictví bylo k trestu OPP odsouzeno celkem 695 osob a za trestný čin poškození cizí věci byl trest OPP aplikován celkem u 380 osob z celkového počtu 8 158 odsouzených k trestu OPP.</w:t>
      </w:r>
      <w:r w:rsidR="002A0E72">
        <w:rPr>
          <w:rFonts w:ascii="Times New Roman" w:hAnsi="Times New Roman" w:cs="Times New Roman"/>
          <w:sz w:val="24"/>
          <w:szCs w:val="24"/>
        </w:rPr>
        <w:t xml:space="preserve"> U trestného činu podvodu a šíření poplašné zprávy již nebyl tento trest využíván ve velké míře. Za podvod bylo k trestu OPP odsouzeno </w:t>
      </w:r>
      <w:r w:rsidR="000C35DA">
        <w:rPr>
          <w:rFonts w:ascii="Times New Roman" w:hAnsi="Times New Roman" w:cs="Times New Roman"/>
          <w:sz w:val="24"/>
          <w:szCs w:val="24"/>
        </w:rPr>
        <w:t>160</w:t>
      </w:r>
      <w:r w:rsidR="002A0E72">
        <w:rPr>
          <w:rFonts w:ascii="Times New Roman" w:hAnsi="Times New Roman" w:cs="Times New Roman"/>
          <w:sz w:val="24"/>
          <w:szCs w:val="24"/>
        </w:rPr>
        <w:t xml:space="preserve"> pachatelů a za šíření poplašné zprávy pouze </w:t>
      </w:r>
      <w:r w:rsidR="000C35DA">
        <w:rPr>
          <w:rFonts w:ascii="Times New Roman" w:hAnsi="Times New Roman" w:cs="Times New Roman"/>
          <w:sz w:val="24"/>
          <w:szCs w:val="24"/>
        </w:rPr>
        <w:t>4</w:t>
      </w:r>
      <w:r w:rsidR="002A0E72">
        <w:rPr>
          <w:rFonts w:ascii="Times New Roman" w:hAnsi="Times New Roman" w:cs="Times New Roman"/>
          <w:sz w:val="24"/>
          <w:szCs w:val="24"/>
        </w:rPr>
        <w:t xml:space="preserve"> pachatel</w:t>
      </w:r>
      <w:r w:rsidR="000C35DA">
        <w:rPr>
          <w:rFonts w:ascii="Times New Roman" w:hAnsi="Times New Roman" w:cs="Times New Roman"/>
          <w:sz w:val="24"/>
          <w:szCs w:val="24"/>
        </w:rPr>
        <w:t>é</w:t>
      </w:r>
      <w:r w:rsidR="002A0E72">
        <w:rPr>
          <w:rFonts w:ascii="Times New Roman" w:hAnsi="Times New Roman" w:cs="Times New Roman"/>
          <w:sz w:val="24"/>
          <w:szCs w:val="24"/>
        </w:rPr>
        <w:t xml:space="preserve">. </w:t>
      </w:r>
    </w:p>
    <w:p w:rsidR="00303167" w:rsidRDefault="00303167" w:rsidP="00BE2684">
      <w:pPr>
        <w:spacing w:after="0" w:line="360" w:lineRule="auto"/>
        <w:rPr>
          <w:rFonts w:ascii="Times New Roman" w:hAnsi="Times New Roman" w:cs="Times New Roman"/>
          <w:sz w:val="24"/>
        </w:rPr>
      </w:pPr>
    </w:p>
    <w:p w:rsidR="00303167" w:rsidRDefault="00303167" w:rsidP="00303167">
      <w:pPr>
        <w:keepNext/>
        <w:spacing w:after="0" w:line="360" w:lineRule="auto"/>
        <w:jc w:val="center"/>
      </w:pPr>
      <w:r w:rsidRPr="009F0BAF">
        <w:rPr>
          <w:rFonts w:ascii="Times New Roman" w:hAnsi="Times New Roman" w:cs="Times New Roman"/>
          <w:noProof/>
          <w:sz w:val="24"/>
          <w:lang w:eastAsia="cs-CZ"/>
        </w:rPr>
        <w:lastRenderedPageBreak/>
        <w:drawing>
          <wp:inline distT="0" distB="0" distL="0" distR="0">
            <wp:extent cx="5010150" cy="3019425"/>
            <wp:effectExtent l="19050" t="0" r="19050" b="0"/>
            <wp:docPr id="1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303167" w:rsidRDefault="00303167" w:rsidP="002E34CA">
      <w:pPr>
        <w:pStyle w:val="Titulek"/>
        <w:spacing w:after="0"/>
        <w:ind w:left="709"/>
        <w:jc w:val="both"/>
        <w:rPr>
          <w:rFonts w:ascii="Times New Roman" w:hAnsi="Times New Roman" w:cs="Times New Roman"/>
          <w:color w:val="auto"/>
          <w:sz w:val="24"/>
          <w:szCs w:val="24"/>
        </w:rPr>
      </w:pPr>
      <w:r w:rsidRPr="002F7280">
        <w:rPr>
          <w:rFonts w:ascii="Times New Roman" w:hAnsi="Times New Roman" w:cs="Times New Roman"/>
          <w:color w:val="auto"/>
          <w:sz w:val="24"/>
          <w:szCs w:val="24"/>
        </w:rPr>
        <w:t xml:space="preserve">Graf </w:t>
      </w:r>
      <w:r w:rsidR="002D4B44">
        <w:rPr>
          <w:rFonts w:ascii="Times New Roman" w:hAnsi="Times New Roman" w:cs="Times New Roman"/>
          <w:color w:val="auto"/>
          <w:sz w:val="24"/>
          <w:szCs w:val="24"/>
        </w:rPr>
        <w:t>4</w:t>
      </w:r>
      <w:r w:rsidRPr="002F7280">
        <w:rPr>
          <w:rFonts w:ascii="Times New Roman" w:hAnsi="Times New Roman" w:cs="Times New Roman"/>
          <w:color w:val="auto"/>
          <w:sz w:val="24"/>
          <w:szCs w:val="24"/>
        </w:rPr>
        <w:t xml:space="preserve">: </w:t>
      </w:r>
      <w:r w:rsidR="00EF295D">
        <w:rPr>
          <w:rFonts w:ascii="Times New Roman" w:hAnsi="Times New Roman" w:cs="Times New Roman"/>
          <w:color w:val="auto"/>
          <w:sz w:val="24"/>
          <w:szCs w:val="24"/>
        </w:rPr>
        <w:t>T</w:t>
      </w:r>
      <w:r w:rsidRPr="002F7280">
        <w:rPr>
          <w:rFonts w:ascii="Times New Roman" w:hAnsi="Times New Roman" w:cs="Times New Roman"/>
          <w:color w:val="auto"/>
          <w:sz w:val="24"/>
          <w:szCs w:val="24"/>
        </w:rPr>
        <w:t xml:space="preserve">resty domácího vězení </w:t>
      </w:r>
      <w:r w:rsidR="00EF295D">
        <w:rPr>
          <w:rFonts w:ascii="Times New Roman" w:hAnsi="Times New Roman" w:cs="Times New Roman"/>
          <w:color w:val="auto"/>
          <w:sz w:val="24"/>
          <w:szCs w:val="24"/>
        </w:rPr>
        <w:t xml:space="preserve">uložené </w:t>
      </w:r>
      <w:r w:rsidRPr="002F7280">
        <w:rPr>
          <w:rFonts w:ascii="Times New Roman" w:hAnsi="Times New Roman" w:cs="Times New Roman"/>
          <w:color w:val="auto"/>
          <w:sz w:val="24"/>
          <w:szCs w:val="24"/>
        </w:rPr>
        <w:t>za jednotlivé trestné činy v roce 2012</w:t>
      </w:r>
      <w:r w:rsidR="00D37FD1">
        <w:rPr>
          <w:rStyle w:val="Znakapoznpodarou"/>
          <w:rFonts w:ascii="Times New Roman" w:hAnsi="Times New Roman" w:cs="Times New Roman"/>
          <w:color w:val="auto"/>
          <w:sz w:val="24"/>
          <w:szCs w:val="24"/>
        </w:rPr>
        <w:footnoteReference w:id="131"/>
      </w:r>
    </w:p>
    <w:p w:rsidR="00220C8B" w:rsidRDefault="00220C8B" w:rsidP="00220C8B">
      <w:pPr>
        <w:spacing w:after="0" w:line="360" w:lineRule="auto"/>
        <w:jc w:val="both"/>
        <w:rPr>
          <w:rFonts w:ascii="Times New Roman" w:hAnsi="Times New Roman" w:cs="Times New Roman"/>
          <w:sz w:val="24"/>
          <w:szCs w:val="24"/>
        </w:rPr>
      </w:pPr>
    </w:p>
    <w:p w:rsidR="00220C8B" w:rsidRPr="00220C8B" w:rsidRDefault="00220C8B" w:rsidP="00864F2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Trest domácího vězení, který je </w:t>
      </w:r>
      <w:r w:rsidR="00A3027F">
        <w:rPr>
          <w:rFonts w:ascii="Times New Roman" w:hAnsi="Times New Roman" w:cs="Times New Roman"/>
          <w:sz w:val="24"/>
          <w:szCs w:val="24"/>
        </w:rPr>
        <w:t xml:space="preserve">nově </w:t>
      </w:r>
      <w:r>
        <w:rPr>
          <w:rFonts w:ascii="Times New Roman" w:hAnsi="Times New Roman" w:cs="Times New Roman"/>
          <w:sz w:val="24"/>
          <w:szCs w:val="24"/>
        </w:rPr>
        <w:t>součástí českého právního řádu soudci prozatím moc nevyužívají, ale i přesto graf ukazuje, že pokud soudci aplikují trest domácího vězení</w:t>
      </w:r>
      <w:r w:rsidR="006902F6">
        <w:rPr>
          <w:rFonts w:ascii="Times New Roman" w:hAnsi="Times New Roman" w:cs="Times New Roman"/>
          <w:sz w:val="24"/>
          <w:szCs w:val="24"/>
        </w:rPr>
        <w:t>,</w:t>
      </w:r>
      <w:r>
        <w:rPr>
          <w:rFonts w:ascii="Times New Roman" w:hAnsi="Times New Roman" w:cs="Times New Roman"/>
          <w:sz w:val="24"/>
          <w:szCs w:val="24"/>
        </w:rPr>
        <w:t xml:space="preserve"> </w:t>
      </w:r>
      <w:r w:rsidR="006902F6">
        <w:rPr>
          <w:rFonts w:ascii="Times New Roman" w:hAnsi="Times New Roman" w:cs="Times New Roman"/>
          <w:sz w:val="24"/>
          <w:szCs w:val="24"/>
        </w:rPr>
        <w:br/>
      </w:r>
      <w:r>
        <w:rPr>
          <w:rFonts w:ascii="Times New Roman" w:hAnsi="Times New Roman" w:cs="Times New Roman"/>
          <w:sz w:val="24"/>
          <w:szCs w:val="24"/>
        </w:rPr>
        <w:t xml:space="preserve">je to především na trestný čin krádeže. V roce 2012 byl, z celkového počtu uložených trestů domácího vězení (424), u trestného činu krádeže trest domácího vězení uložen celkem </w:t>
      </w:r>
      <w:r w:rsidR="006902F6">
        <w:rPr>
          <w:rFonts w:ascii="Times New Roman" w:hAnsi="Times New Roman" w:cs="Times New Roman"/>
          <w:sz w:val="24"/>
          <w:szCs w:val="24"/>
        </w:rPr>
        <w:br/>
      </w:r>
      <w:r>
        <w:rPr>
          <w:rFonts w:ascii="Times New Roman" w:hAnsi="Times New Roman" w:cs="Times New Roman"/>
          <w:sz w:val="24"/>
          <w:szCs w:val="24"/>
        </w:rPr>
        <w:t xml:space="preserve">u 98 osob, což činí 23,1%. Také za trestný čin výtržnictví soudy celkem často ukládaly trest domácího vězení, konkrétně byl tento trest uložen u 39 odsouzených. Za trestný čin poškození cizí věci bylo k trestu DV odsouzeno pouhých 16 osob a </w:t>
      </w:r>
      <w:r w:rsidR="00864F2C">
        <w:rPr>
          <w:rFonts w:ascii="Times New Roman" w:hAnsi="Times New Roman" w:cs="Times New Roman"/>
          <w:sz w:val="24"/>
          <w:szCs w:val="24"/>
        </w:rPr>
        <w:t>za podvod byl trest domácího vězení uložen v 10 případech.</w:t>
      </w:r>
    </w:p>
    <w:p w:rsidR="00303167" w:rsidRDefault="00303167" w:rsidP="00303167">
      <w:pPr>
        <w:jc w:val="center"/>
        <w:rPr>
          <w:rFonts w:ascii="Times New Roman" w:hAnsi="Times New Roman" w:cs="Times New Roman"/>
          <w:sz w:val="24"/>
        </w:rPr>
      </w:pPr>
      <w:r>
        <w:rPr>
          <w:rFonts w:ascii="Times New Roman" w:hAnsi="Times New Roman" w:cs="Times New Roman"/>
          <w:sz w:val="24"/>
        </w:rPr>
        <w:br w:type="page"/>
      </w:r>
    </w:p>
    <w:p w:rsidR="00303167" w:rsidRDefault="00303167" w:rsidP="008058D3">
      <w:pPr>
        <w:pStyle w:val="Nzev"/>
      </w:pPr>
      <w:bookmarkStart w:id="128" w:name="_Toc384201255"/>
      <w:r>
        <w:lastRenderedPageBreak/>
        <w:t xml:space="preserve">Příloha č. 2 - </w:t>
      </w:r>
      <w:r w:rsidR="00EF295D">
        <w:t>Tresty u</w:t>
      </w:r>
      <w:r>
        <w:t>ložené za konkrétní trestné činy v roce 2012</w:t>
      </w:r>
      <w:bookmarkEnd w:id="128"/>
    </w:p>
    <w:p w:rsidR="00EF295D" w:rsidRDefault="00EF295D" w:rsidP="00E31ADE">
      <w:pPr>
        <w:spacing w:after="0" w:line="360" w:lineRule="auto"/>
        <w:rPr>
          <w:rFonts w:ascii="Times New Roman" w:hAnsi="Times New Roman" w:cs="Times New Roman"/>
          <w:sz w:val="24"/>
        </w:rPr>
      </w:pPr>
    </w:p>
    <w:p w:rsidR="00057CED" w:rsidRDefault="00303167" w:rsidP="00057CED">
      <w:pPr>
        <w:keepNext/>
        <w:spacing w:after="0" w:line="360" w:lineRule="auto"/>
        <w:jc w:val="center"/>
      </w:pPr>
      <w:r w:rsidRPr="00B571BB">
        <w:rPr>
          <w:rFonts w:ascii="Times New Roman" w:hAnsi="Times New Roman" w:cs="Times New Roman"/>
          <w:noProof/>
          <w:sz w:val="24"/>
          <w:lang w:eastAsia="cs-CZ"/>
        </w:rPr>
        <w:drawing>
          <wp:inline distT="0" distB="0" distL="0" distR="0">
            <wp:extent cx="4848225" cy="3009900"/>
            <wp:effectExtent l="19050" t="0" r="9525" b="0"/>
            <wp:docPr id="1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303167" w:rsidRDefault="00057CED" w:rsidP="002E34CA">
      <w:pPr>
        <w:pStyle w:val="Titulek"/>
        <w:spacing w:after="0"/>
        <w:ind w:left="709"/>
        <w:jc w:val="both"/>
        <w:rPr>
          <w:rFonts w:ascii="Times New Roman" w:hAnsi="Times New Roman" w:cs="Times New Roman"/>
          <w:color w:val="auto"/>
          <w:sz w:val="24"/>
          <w:szCs w:val="24"/>
        </w:rPr>
      </w:pPr>
      <w:r w:rsidRPr="002F7280">
        <w:rPr>
          <w:rFonts w:ascii="Times New Roman" w:hAnsi="Times New Roman" w:cs="Times New Roman"/>
          <w:color w:val="auto"/>
          <w:sz w:val="24"/>
          <w:szCs w:val="24"/>
        </w:rPr>
        <w:t xml:space="preserve">Graf </w:t>
      </w:r>
      <w:r w:rsidR="002E34CA">
        <w:rPr>
          <w:rFonts w:ascii="Times New Roman" w:hAnsi="Times New Roman" w:cs="Times New Roman"/>
          <w:color w:val="auto"/>
          <w:sz w:val="24"/>
          <w:szCs w:val="24"/>
        </w:rPr>
        <w:t>5</w:t>
      </w:r>
      <w:r w:rsidRPr="002F7280">
        <w:rPr>
          <w:rFonts w:ascii="Times New Roman" w:hAnsi="Times New Roman" w:cs="Times New Roman"/>
          <w:color w:val="auto"/>
          <w:sz w:val="24"/>
          <w:szCs w:val="24"/>
        </w:rPr>
        <w:t>: Tresty uložené za TČ krádeže v roce 2012</w:t>
      </w:r>
      <w:r w:rsidR="00672FFF">
        <w:rPr>
          <w:rStyle w:val="Znakapoznpodarou"/>
          <w:rFonts w:ascii="Times New Roman" w:hAnsi="Times New Roman" w:cs="Times New Roman"/>
          <w:color w:val="auto"/>
          <w:sz w:val="24"/>
          <w:szCs w:val="24"/>
        </w:rPr>
        <w:footnoteReference w:id="132"/>
      </w:r>
    </w:p>
    <w:p w:rsidR="00577F95" w:rsidRDefault="00577F95" w:rsidP="00577F95">
      <w:pPr>
        <w:spacing w:after="0" w:line="360" w:lineRule="auto"/>
        <w:jc w:val="both"/>
        <w:rPr>
          <w:rFonts w:ascii="Times New Roman" w:hAnsi="Times New Roman" w:cs="Times New Roman"/>
          <w:sz w:val="24"/>
          <w:szCs w:val="24"/>
        </w:rPr>
      </w:pPr>
    </w:p>
    <w:p w:rsidR="00577F95" w:rsidRPr="00577F95" w:rsidRDefault="00DF2458" w:rsidP="00DF245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Nejčastěji ukládaným trestem za trestný čin krádeže se v roce 2012 stalo podmíněné odsouzení k trestu odnětí svobody, ke kterému bylo odsouzeno celkem 8 411 osob z celkového počtu 17 298 odsouzených za krádež. </w:t>
      </w:r>
      <w:r w:rsidR="00935A12">
        <w:rPr>
          <w:rFonts w:ascii="Times New Roman" w:hAnsi="Times New Roman" w:cs="Times New Roman"/>
          <w:sz w:val="24"/>
          <w:szCs w:val="24"/>
        </w:rPr>
        <w:t xml:space="preserve">Druhým nejčastěji užívaným trestem </w:t>
      </w:r>
      <w:r w:rsidR="004B7388">
        <w:rPr>
          <w:rFonts w:ascii="Times New Roman" w:hAnsi="Times New Roman" w:cs="Times New Roman"/>
          <w:sz w:val="24"/>
          <w:szCs w:val="24"/>
        </w:rPr>
        <w:br/>
      </w:r>
      <w:r w:rsidR="00935A12">
        <w:rPr>
          <w:rFonts w:ascii="Times New Roman" w:hAnsi="Times New Roman" w:cs="Times New Roman"/>
          <w:sz w:val="24"/>
          <w:szCs w:val="24"/>
        </w:rPr>
        <w:t xml:space="preserve">za spáchaný TČ krádeže byt nepodmíněný trest odnětí svobody do jednoho roku, který byl uložen 3 087 pachatelům. Ani alternativní trest OPP nezůstával při aplikaci za trestný čin krádeže pozadu, neboť byl uložen u 3 010 odsouzených z celkového počtu </w:t>
      </w:r>
      <w:r w:rsidR="004B7388">
        <w:rPr>
          <w:rFonts w:ascii="Times New Roman" w:hAnsi="Times New Roman" w:cs="Times New Roman"/>
          <w:sz w:val="24"/>
          <w:szCs w:val="24"/>
        </w:rPr>
        <w:br/>
      </w:r>
      <w:r w:rsidR="00935A12">
        <w:rPr>
          <w:rFonts w:ascii="Times New Roman" w:hAnsi="Times New Roman" w:cs="Times New Roman"/>
          <w:sz w:val="24"/>
          <w:szCs w:val="24"/>
        </w:rPr>
        <w:t xml:space="preserve">17 298 odsouzených osob. Trest domácího vězení byl bohužel díky aplikaci u pouhých </w:t>
      </w:r>
      <w:r w:rsidR="004B7388">
        <w:rPr>
          <w:rFonts w:ascii="Times New Roman" w:hAnsi="Times New Roman" w:cs="Times New Roman"/>
          <w:sz w:val="24"/>
          <w:szCs w:val="24"/>
        </w:rPr>
        <w:br/>
      </w:r>
      <w:r w:rsidR="00935A12">
        <w:rPr>
          <w:rFonts w:ascii="Times New Roman" w:hAnsi="Times New Roman" w:cs="Times New Roman"/>
          <w:sz w:val="24"/>
          <w:szCs w:val="24"/>
        </w:rPr>
        <w:t>98 odsouzených nejméně využívaným trestem za spáchaný trestný čin krádeže.</w:t>
      </w:r>
    </w:p>
    <w:p w:rsidR="00303167" w:rsidRDefault="00303167" w:rsidP="00303167">
      <w:pPr>
        <w:spacing w:after="0" w:line="360" w:lineRule="auto"/>
        <w:jc w:val="center"/>
        <w:rPr>
          <w:rFonts w:ascii="Times New Roman" w:hAnsi="Times New Roman" w:cs="Times New Roman"/>
          <w:sz w:val="24"/>
        </w:rPr>
      </w:pPr>
    </w:p>
    <w:p w:rsidR="00057CED" w:rsidRDefault="00303167" w:rsidP="00057CED">
      <w:pPr>
        <w:keepNext/>
        <w:spacing w:after="0" w:line="360" w:lineRule="auto"/>
        <w:jc w:val="center"/>
      </w:pPr>
      <w:r w:rsidRPr="00B571BB">
        <w:rPr>
          <w:rFonts w:ascii="Times New Roman" w:hAnsi="Times New Roman" w:cs="Times New Roman"/>
          <w:noProof/>
          <w:sz w:val="24"/>
          <w:lang w:eastAsia="cs-CZ"/>
        </w:rPr>
        <w:lastRenderedPageBreak/>
        <w:drawing>
          <wp:inline distT="0" distB="0" distL="0" distR="0">
            <wp:extent cx="4953000" cy="3019425"/>
            <wp:effectExtent l="19050" t="0" r="19050" b="0"/>
            <wp:docPr id="16"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303167" w:rsidRDefault="00057CED" w:rsidP="002E34CA">
      <w:pPr>
        <w:pStyle w:val="Titulek"/>
        <w:spacing w:after="0"/>
        <w:ind w:left="709"/>
        <w:jc w:val="both"/>
        <w:rPr>
          <w:rFonts w:ascii="Times New Roman" w:hAnsi="Times New Roman" w:cs="Times New Roman"/>
          <w:color w:val="auto"/>
          <w:sz w:val="24"/>
          <w:szCs w:val="24"/>
        </w:rPr>
      </w:pPr>
      <w:r w:rsidRPr="002F7280">
        <w:rPr>
          <w:rFonts w:ascii="Times New Roman" w:hAnsi="Times New Roman" w:cs="Times New Roman"/>
          <w:color w:val="auto"/>
          <w:sz w:val="24"/>
          <w:szCs w:val="24"/>
        </w:rPr>
        <w:t xml:space="preserve">Graf </w:t>
      </w:r>
      <w:r w:rsidR="002E34CA">
        <w:rPr>
          <w:rFonts w:ascii="Times New Roman" w:hAnsi="Times New Roman" w:cs="Times New Roman"/>
          <w:color w:val="auto"/>
          <w:sz w:val="24"/>
          <w:szCs w:val="24"/>
        </w:rPr>
        <w:t>6</w:t>
      </w:r>
      <w:r w:rsidRPr="002F7280">
        <w:rPr>
          <w:rFonts w:ascii="Times New Roman" w:hAnsi="Times New Roman" w:cs="Times New Roman"/>
          <w:color w:val="auto"/>
          <w:sz w:val="24"/>
          <w:szCs w:val="24"/>
        </w:rPr>
        <w:t>: Tresty uložen</w:t>
      </w:r>
      <w:r w:rsidR="00EF295D">
        <w:rPr>
          <w:rFonts w:ascii="Times New Roman" w:hAnsi="Times New Roman" w:cs="Times New Roman"/>
          <w:color w:val="auto"/>
          <w:sz w:val="24"/>
          <w:szCs w:val="24"/>
        </w:rPr>
        <w:t xml:space="preserve">é </w:t>
      </w:r>
      <w:r w:rsidRPr="002F7280">
        <w:rPr>
          <w:rFonts w:ascii="Times New Roman" w:hAnsi="Times New Roman" w:cs="Times New Roman"/>
          <w:color w:val="auto"/>
          <w:sz w:val="24"/>
          <w:szCs w:val="24"/>
        </w:rPr>
        <w:t>za TČ podvodu v roce 2012</w:t>
      </w:r>
      <w:r w:rsidR="00672FFF">
        <w:rPr>
          <w:rStyle w:val="Znakapoznpodarou"/>
          <w:rFonts w:ascii="Times New Roman" w:hAnsi="Times New Roman" w:cs="Times New Roman"/>
          <w:color w:val="auto"/>
          <w:sz w:val="24"/>
          <w:szCs w:val="24"/>
        </w:rPr>
        <w:footnoteReference w:id="133"/>
      </w:r>
    </w:p>
    <w:p w:rsidR="00A960EB" w:rsidRDefault="00A960EB" w:rsidP="00A960EB">
      <w:pPr>
        <w:spacing w:after="0" w:line="360" w:lineRule="auto"/>
        <w:jc w:val="both"/>
        <w:rPr>
          <w:rFonts w:ascii="Times New Roman" w:hAnsi="Times New Roman" w:cs="Times New Roman"/>
          <w:sz w:val="24"/>
          <w:szCs w:val="24"/>
        </w:rPr>
      </w:pPr>
    </w:p>
    <w:p w:rsidR="00A960EB" w:rsidRPr="00A960EB" w:rsidRDefault="00A960EB" w:rsidP="00A960E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U trestného činu podvodu bylo v roce 2012 taktéž nejhojněji využíváno trestu podmíněného odsouzení, které bylo uloženo celkem 1 810 pachatelům, z celkového počtu 2 428 osob, které spáchaly TČ podvodu.  Oproti trestnému činu krádeže můžeme zaznamenat, že za trestný čin podvodu byl častěji aplikován trest OPP </w:t>
      </w:r>
      <w:r w:rsidR="00A3027F">
        <w:rPr>
          <w:rFonts w:ascii="Times New Roman" w:hAnsi="Times New Roman" w:cs="Times New Roman"/>
          <w:sz w:val="24"/>
          <w:szCs w:val="24"/>
        </w:rPr>
        <w:t>než</w:t>
      </w:r>
      <w:r>
        <w:rPr>
          <w:rFonts w:ascii="Times New Roman" w:hAnsi="Times New Roman" w:cs="Times New Roman"/>
          <w:sz w:val="24"/>
          <w:szCs w:val="24"/>
        </w:rPr>
        <w:t xml:space="preserve"> nepodmíněný trest odnětí svobody do jednoho roku. Trest OPP byl uložen u 160 pachatelů, zatímco NTOS do </w:t>
      </w:r>
      <w:r w:rsidR="0008447B">
        <w:rPr>
          <w:rFonts w:ascii="Times New Roman" w:hAnsi="Times New Roman" w:cs="Times New Roman"/>
          <w:sz w:val="24"/>
          <w:szCs w:val="24"/>
        </w:rPr>
        <w:t>jednoho roku pouze u 75 pachatelů. Tento fakt je velice příznivý díky přednostnímu využívání alternativního trestání. Trest domácího v</w:t>
      </w:r>
      <w:r w:rsidR="00A3027F">
        <w:rPr>
          <w:rFonts w:ascii="Times New Roman" w:hAnsi="Times New Roman" w:cs="Times New Roman"/>
          <w:sz w:val="24"/>
          <w:szCs w:val="24"/>
        </w:rPr>
        <w:t>ě</w:t>
      </w:r>
      <w:r w:rsidR="0008447B">
        <w:rPr>
          <w:rFonts w:ascii="Times New Roman" w:hAnsi="Times New Roman" w:cs="Times New Roman"/>
          <w:sz w:val="24"/>
          <w:szCs w:val="24"/>
        </w:rPr>
        <w:t>zení byl uložen pouze 10 pachatelům trestného činu krádeže. Toto číslo není vysoké, nicméně díky stále nefunkční kontrole elektronického monitoringu se dá pochválit, že byl vůbec trest domácího vězení za trestný čin podvodu uložen.</w:t>
      </w:r>
    </w:p>
    <w:p w:rsidR="00EF295D" w:rsidRDefault="00EF295D" w:rsidP="00303167">
      <w:pPr>
        <w:spacing w:after="0" w:line="360" w:lineRule="auto"/>
        <w:jc w:val="center"/>
        <w:rPr>
          <w:rFonts w:ascii="Times New Roman" w:hAnsi="Times New Roman" w:cs="Times New Roman"/>
          <w:sz w:val="24"/>
        </w:rPr>
      </w:pPr>
    </w:p>
    <w:p w:rsidR="00057CED" w:rsidRDefault="00303167" w:rsidP="00057CED">
      <w:pPr>
        <w:keepNext/>
        <w:spacing w:after="0" w:line="360" w:lineRule="auto"/>
        <w:jc w:val="center"/>
      </w:pPr>
      <w:r w:rsidRPr="00B571BB">
        <w:rPr>
          <w:rFonts w:ascii="Times New Roman" w:hAnsi="Times New Roman" w:cs="Times New Roman"/>
          <w:noProof/>
          <w:sz w:val="24"/>
          <w:lang w:eastAsia="cs-CZ"/>
        </w:rPr>
        <w:lastRenderedPageBreak/>
        <w:drawing>
          <wp:inline distT="0" distB="0" distL="0" distR="0">
            <wp:extent cx="4953000" cy="3019425"/>
            <wp:effectExtent l="19050" t="0" r="19050" b="0"/>
            <wp:docPr id="17"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303167" w:rsidRDefault="00057CED" w:rsidP="002E34CA">
      <w:pPr>
        <w:pStyle w:val="Titulek"/>
        <w:spacing w:after="0"/>
        <w:ind w:left="709"/>
        <w:jc w:val="both"/>
        <w:rPr>
          <w:rFonts w:ascii="Times New Roman" w:hAnsi="Times New Roman" w:cs="Times New Roman"/>
          <w:color w:val="auto"/>
          <w:sz w:val="24"/>
          <w:szCs w:val="24"/>
        </w:rPr>
      </w:pPr>
      <w:r w:rsidRPr="002F7280">
        <w:rPr>
          <w:rFonts w:ascii="Times New Roman" w:hAnsi="Times New Roman" w:cs="Times New Roman"/>
          <w:color w:val="auto"/>
          <w:sz w:val="24"/>
          <w:szCs w:val="24"/>
        </w:rPr>
        <w:t xml:space="preserve">Graf </w:t>
      </w:r>
      <w:r w:rsidR="002E34CA">
        <w:rPr>
          <w:rFonts w:ascii="Times New Roman" w:hAnsi="Times New Roman" w:cs="Times New Roman"/>
          <w:color w:val="auto"/>
          <w:sz w:val="24"/>
          <w:szCs w:val="24"/>
        </w:rPr>
        <w:t>7</w:t>
      </w:r>
      <w:r w:rsidRPr="002F7280">
        <w:rPr>
          <w:rFonts w:ascii="Times New Roman" w:hAnsi="Times New Roman" w:cs="Times New Roman"/>
          <w:color w:val="auto"/>
          <w:sz w:val="24"/>
          <w:szCs w:val="24"/>
        </w:rPr>
        <w:t>: Tresty uložené za TČ poškození cizí věci v roce 2012</w:t>
      </w:r>
      <w:r w:rsidR="00672FFF">
        <w:rPr>
          <w:rStyle w:val="Znakapoznpodarou"/>
          <w:rFonts w:ascii="Times New Roman" w:hAnsi="Times New Roman" w:cs="Times New Roman"/>
          <w:color w:val="auto"/>
          <w:sz w:val="24"/>
          <w:szCs w:val="24"/>
        </w:rPr>
        <w:footnoteReference w:id="134"/>
      </w:r>
    </w:p>
    <w:p w:rsidR="0008447B" w:rsidRDefault="0008447B" w:rsidP="0008447B">
      <w:pPr>
        <w:spacing w:after="0" w:line="360" w:lineRule="auto"/>
        <w:jc w:val="both"/>
        <w:rPr>
          <w:rFonts w:ascii="Times New Roman" w:hAnsi="Times New Roman" w:cs="Times New Roman"/>
          <w:sz w:val="24"/>
          <w:szCs w:val="24"/>
        </w:rPr>
      </w:pPr>
    </w:p>
    <w:p w:rsidR="0008447B" w:rsidRPr="0008447B" w:rsidRDefault="0008447B" w:rsidP="0008447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Trestný čin poškození cizí věci v roce 2012 spáchalo celkem 3 044 pachatelů. Z celkového počtu uložených trestů by opět nejčastěji aplikován podmíněný trest odnětí svobody, ke kterému bylo odsouzeno celkem 1 613 pachatelů. Na druhém místě bylo nejvíce užíváno alternativního trestu OPP, který byl uložen u 380 pachatelů. Nepodmíněný trest odnětí svobody do jednoho roku soudy za tento trestný čin v roce 2012 uložily </w:t>
      </w:r>
      <w:r w:rsidR="009D6E32">
        <w:rPr>
          <w:rFonts w:ascii="Times New Roman" w:hAnsi="Times New Roman" w:cs="Times New Roman"/>
          <w:sz w:val="24"/>
          <w:szCs w:val="24"/>
        </w:rPr>
        <w:br/>
      </w:r>
      <w:r w:rsidR="003A7F8A">
        <w:rPr>
          <w:rFonts w:ascii="Times New Roman" w:hAnsi="Times New Roman" w:cs="Times New Roman"/>
          <w:sz w:val="24"/>
          <w:szCs w:val="24"/>
        </w:rPr>
        <w:t xml:space="preserve">314 pachatelům. </w:t>
      </w:r>
      <w:r>
        <w:rPr>
          <w:rFonts w:ascii="Times New Roman" w:hAnsi="Times New Roman" w:cs="Times New Roman"/>
          <w:sz w:val="24"/>
          <w:szCs w:val="24"/>
        </w:rPr>
        <w:t xml:space="preserve">U tohoto trestu došlo také k aplikaci trestu domácího vězení, který byl uložen </w:t>
      </w:r>
      <w:r w:rsidR="003A7F8A">
        <w:rPr>
          <w:rFonts w:ascii="Times New Roman" w:hAnsi="Times New Roman" w:cs="Times New Roman"/>
          <w:sz w:val="24"/>
          <w:szCs w:val="24"/>
        </w:rPr>
        <w:t xml:space="preserve">v </w:t>
      </w:r>
      <w:r>
        <w:rPr>
          <w:rFonts w:ascii="Times New Roman" w:hAnsi="Times New Roman" w:cs="Times New Roman"/>
          <w:sz w:val="24"/>
          <w:szCs w:val="24"/>
        </w:rPr>
        <w:t xml:space="preserve">16 </w:t>
      </w:r>
      <w:r w:rsidR="003A7F8A">
        <w:rPr>
          <w:rFonts w:ascii="Times New Roman" w:hAnsi="Times New Roman" w:cs="Times New Roman"/>
          <w:sz w:val="24"/>
          <w:szCs w:val="24"/>
        </w:rPr>
        <w:t>případech</w:t>
      </w:r>
      <w:r>
        <w:rPr>
          <w:rFonts w:ascii="Times New Roman" w:hAnsi="Times New Roman" w:cs="Times New Roman"/>
          <w:sz w:val="24"/>
          <w:szCs w:val="24"/>
        </w:rPr>
        <w:t>.</w:t>
      </w:r>
    </w:p>
    <w:p w:rsidR="00303167" w:rsidRDefault="00303167" w:rsidP="00303167">
      <w:pPr>
        <w:spacing w:after="0" w:line="360" w:lineRule="auto"/>
        <w:jc w:val="center"/>
        <w:rPr>
          <w:rFonts w:ascii="Times New Roman" w:hAnsi="Times New Roman" w:cs="Times New Roman"/>
          <w:sz w:val="24"/>
        </w:rPr>
      </w:pPr>
    </w:p>
    <w:p w:rsidR="00057CED" w:rsidRDefault="00303167" w:rsidP="00057CED">
      <w:pPr>
        <w:keepNext/>
        <w:spacing w:after="0" w:line="360" w:lineRule="auto"/>
        <w:jc w:val="center"/>
      </w:pPr>
      <w:r w:rsidRPr="00B571BB">
        <w:rPr>
          <w:rFonts w:ascii="Times New Roman" w:hAnsi="Times New Roman" w:cs="Times New Roman"/>
          <w:noProof/>
          <w:sz w:val="24"/>
          <w:lang w:eastAsia="cs-CZ"/>
        </w:rPr>
        <w:lastRenderedPageBreak/>
        <w:drawing>
          <wp:inline distT="0" distB="0" distL="0" distR="0">
            <wp:extent cx="5029200" cy="3076575"/>
            <wp:effectExtent l="19050" t="0" r="19050" b="0"/>
            <wp:docPr id="18"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303167" w:rsidRDefault="00057CED" w:rsidP="002E34CA">
      <w:pPr>
        <w:pStyle w:val="Titulek"/>
        <w:spacing w:after="0"/>
        <w:ind w:left="709"/>
        <w:jc w:val="both"/>
        <w:rPr>
          <w:rFonts w:ascii="Times New Roman" w:hAnsi="Times New Roman" w:cs="Times New Roman"/>
          <w:color w:val="auto"/>
          <w:sz w:val="24"/>
          <w:szCs w:val="24"/>
        </w:rPr>
      </w:pPr>
      <w:r w:rsidRPr="002F7280">
        <w:rPr>
          <w:rFonts w:ascii="Times New Roman" w:hAnsi="Times New Roman" w:cs="Times New Roman"/>
          <w:color w:val="auto"/>
          <w:sz w:val="24"/>
          <w:szCs w:val="24"/>
        </w:rPr>
        <w:t xml:space="preserve">Graf </w:t>
      </w:r>
      <w:r w:rsidR="002E34CA">
        <w:rPr>
          <w:rFonts w:ascii="Times New Roman" w:hAnsi="Times New Roman" w:cs="Times New Roman"/>
          <w:color w:val="auto"/>
          <w:sz w:val="24"/>
          <w:szCs w:val="24"/>
        </w:rPr>
        <w:t>8</w:t>
      </w:r>
      <w:r w:rsidRPr="002F7280">
        <w:rPr>
          <w:rFonts w:ascii="Times New Roman" w:hAnsi="Times New Roman" w:cs="Times New Roman"/>
          <w:color w:val="auto"/>
          <w:sz w:val="24"/>
          <w:szCs w:val="24"/>
        </w:rPr>
        <w:t>: Tresty uložené za TČ šíření poplašné zprávy v roce 2012</w:t>
      </w:r>
      <w:r w:rsidR="00672FFF">
        <w:rPr>
          <w:rStyle w:val="Znakapoznpodarou"/>
          <w:rFonts w:ascii="Times New Roman" w:hAnsi="Times New Roman" w:cs="Times New Roman"/>
          <w:color w:val="auto"/>
          <w:sz w:val="24"/>
          <w:szCs w:val="24"/>
        </w:rPr>
        <w:footnoteReference w:id="135"/>
      </w:r>
    </w:p>
    <w:p w:rsidR="00DD0A5D" w:rsidRDefault="00DD0A5D" w:rsidP="00DD0A5D">
      <w:pPr>
        <w:spacing w:line="360" w:lineRule="auto"/>
        <w:jc w:val="both"/>
        <w:rPr>
          <w:rFonts w:ascii="Times New Roman" w:hAnsi="Times New Roman" w:cs="Times New Roman"/>
          <w:sz w:val="24"/>
          <w:szCs w:val="24"/>
        </w:rPr>
      </w:pPr>
    </w:p>
    <w:p w:rsidR="00DD0A5D" w:rsidRDefault="00DD0A5D" w:rsidP="00DD0A5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Za trestný čin šíření poplašné zprávy, který v roce 2012 spáchalo celkem 56 pachatelů, byl opět nejhojněji využíván trest odnětí svobody s podmíněným odkladem. </w:t>
      </w:r>
      <w:r w:rsidR="006630D5">
        <w:rPr>
          <w:rFonts w:ascii="Times New Roman" w:hAnsi="Times New Roman" w:cs="Times New Roman"/>
          <w:sz w:val="24"/>
          <w:szCs w:val="24"/>
        </w:rPr>
        <w:t xml:space="preserve">Druhé místo v oblíbenosti ukládaných trestů zaujal alternativní trest OPP, který byl uložen 4 pachatelům </w:t>
      </w:r>
      <w:r w:rsidR="009D6E32">
        <w:rPr>
          <w:rFonts w:ascii="Times New Roman" w:hAnsi="Times New Roman" w:cs="Times New Roman"/>
          <w:sz w:val="24"/>
          <w:szCs w:val="24"/>
        </w:rPr>
        <w:br/>
      </w:r>
      <w:r w:rsidR="006630D5">
        <w:rPr>
          <w:rFonts w:ascii="Times New Roman" w:hAnsi="Times New Roman" w:cs="Times New Roman"/>
          <w:sz w:val="24"/>
          <w:szCs w:val="24"/>
        </w:rPr>
        <w:t>a opět byl aplikován častěji než nepodmíněný trest odnětí svobody do jednoho roku. Domácí vězení u tohoto trestu nebylo využito ani v jednom případě. Tento fakt se dá přisuzovat povaze spáchaného trestného činu, která není vhodná pro</w:t>
      </w:r>
      <w:r w:rsidR="00157D19">
        <w:rPr>
          <w:rFonts w:ascii="Times New Roman" w:hAnsi="Times New Roman" w:cs="Times New Roman"/>
          <w:sz w:val="24"/>
          <w:szCs w:val="24"/>
        </w:rPr>
        <w:t xml:space="preserve"> uložení trestu domácího vězení. Pachatel, který spáchal tento trestný čin, by mohl z obydlí, ve kterém by byl trest vykonáván trestnou činnost opakovat, a tak by se uložení trestu DV molo minout účinkem.</w:t>
      </w:r>
    </w:p>
    <w:p w:rsidR="00DD0A5D" w:rsidRPr="00DD0A5D" w:rsidRDefault="00DD0A5D" w:rsidP="00DD0A5D">
      <w:pPr>
        <w:spacing w:line="360" w:lineRule="auto"/>
        <w:ind w:firstLine="708"/>
        <w:jc w:val="both"/>
        <w:rPr>
          <w:rFonts w:ascii="Times New Roman" w:hAnsi="Times New Roman" w:cs="Times New Roman"/>
          <w:sz w:val="24"/>
          <w:szCs w:val="24"/>
        </w:rPr>
      </w:pPr>
    </w:p>
    <w:p w:rsidR="00EF295D" w:rsidRDefault="00EF295D" w:rsidP="00303167">
      <w:pPr>
        <w:spacing w:after="0" w:line="360" w:lineRule="auto"/>
        <w:jc w:val="center"/>
        <w:rPr>
          <w:rFonts w:ascii="Times New Roman" w:hAnsi="Times New Roman" w:cs="Times New Roman"/>
          <w:sz w:val="24"/>
        </w:rPr>
      </w:pPr>
    </w:p>
    <w:p w:rsidR="00057CED" w:rsidRDefault="00303167" w:rsidP="00057CED">
      <w:pPr>
        <w:keepNext/>
        <w:spacing w:after="0" w:line="360" w:lineRule="auto"/>
        <w:jc w:val="center"/>
      </w:pPr>
      <w:r w:rsidRPr="00B571BB">
        <w:rPr>
          <w:rFonts w:ascii="Times New Roman" w:hAnsi="Times New Roman" w:cs="Times New Roman"/>
          <w:noProof/>
          <w:sz w:val="24"/>
          <w:lang w:eastAsia="cs-CZ"/>
        </w:rPr>
        <w:lastRenderedPageBreak/>
        <w:drawing>
          <wp:inline distT="0" distB="0" distL="0" distR="0">
            <wp:extent cx="5057775" cy="3086100"/>
            <wp:effectExtent l="19050" t="0" r="9525" b="0"/>
            <wp:docPr id="19"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784007" w:rsidRDefault="00057CED" w:rsidP="002E34CA">
      <w:pPr>
        <w:pStyle w:val="Titulek"/>
        <w:spacing w:after="0"/>
        <w:ind w:left="709"/>
        <w:jc w:val="both"/>
        <w:rPr>
          <w:rFonts w:ascii="Times New Roman" w:hAnsi="Times New Roman" w:cs="Times New Roman"/>
          <w:color w:val="auto"/>
          <w:sz w:val="24"/>
          <w:szCs w:val="24"/>
        </w:rPr>
      </w:pPr>
      <w:r w:rsidRPr="002F7280">
        <w:rPr>
          <w:rFonts w:ascii="Times New Roman" w:hAnsi="Times New Roman" w:cs="Times New Roman"/>
          <w:color w:val="auto"/>
          <w:sz w:val="24"/>
          <w:szCs w:val="24"/>
        </w:rPr>
        <w:t xml:space="preserve">Graf </w:t>
      </w:r>
      <w:r w:rsidR="002E34CA">
        <w:rPr>
          <w:rFonts w:ascii="Times New Roman" w:hAnsi="Times New Roman" w:cs="Times New Roman"/>
          <w:color w:val="auto"/>
          <w:sz w:val="24"/>
          <w:szCs w:val="24"/>
        </w:rPr>
        <w:t>9</w:t>
      </w:r>
      <w:r w:rsidRPr="002F7280">
        <w:rPr>
          <w:rFonts w:ascii="Times New Roman" w:hAnsi="Times New Roman" w:cs="Times New Roman"/>
          <w:color w:val="auto"/>
          <w:sz w:val="24"/>
          <w:szCs w:val="24"/>
        </w:rPr>
        <w:t>: Tresty uložené za TČ výtržnictví v roce 2012</w:t>
      </w:r>
      <w:r w:rsidR="0039427B">
        <w:rPr>
          <w:rStyle w:val="Znakapoznpodarou"/>
          <w:rFonts w:ascii="Times New Roman" w:hAnsi="Times New Roman" w:cs="Times New Roman"/>
          <w:color w:val="auto"/>
          <w:sz w:val="24"/>
          <w:szCs w:val="24"/>
        </w:rPr>
        <w:footnoteReference w:id="136"/>
      </w:r>
    </w:p>
    <w:p w:rsidR="008F75B4" w:rsidRDefault="008F75B4" w:rsidP="008F75B4">
      <w:pPr>
        <w:spacing w:after="0" w:line="360" w:lineRule="auto"/>
        <w:jc w:val="both"/>
        <w:rPr>
          <w:rFonts w:ascii="Times New Roman" w:hAnsi="Times New Roman" w:cs="Times New Roman"/>
          <w:sz w:val="24"/>
          <w:szCs w:val="24"/>
        </w:rPr>
      </w:pPr>
    </w:p>
    <w:p w:rsidR="008F75B4" w:rsidRDefault="008F75B4" w:rsidP="008F75B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U trestného činu výtržnictví, který byl v roce 2012 spáchán 4 826 pachateli, bylo nejhojněji využíváno podmíněného odsouzení a to celkem u 3 350 pachatelů. Trest OPP opět v aplikaci předběhl nepodmíněný trest odnětí svobody do jednoho roku, když byl uložen </w:t>
      </w:r>
      <w:r w:rsidR="009D6E32">
        <w:rPr>
          <w:rFonts w:ascii="Times New Roman" w:hAnsi="Times New Roman" w:cs="Times New Roman"/>
          <w:sz w:val="24"/>
          <w:szCs w:val="24"/>
        </w:rPr>
        <w:br/>
      </w:r>
      <w:r>
        <w:rPr>
          <w:rFonts w:ascii="Times New Roman" w:hAnsi="Times New Roman" w:cs="Times New Roman"/>
          <w:sz w:val="24"/>
          <w:szCs w:val="24"/>
        </w:rPr>
        <w:t xml:space="preserve">695 odsouzeným, zatímco nepodmíněný trest odnětí svobody do jednoho roku byl uložen pouze 222 osobám odsouzeným za tento trestný čin. </w:t>
      </w:r>
      <w:r w:rsidR="008E3903">
        <w:rPr>
          <w:rFonts w:ascii="Times New Roman" w:hAnsi="Times New Roman" w:cs="Times New Roman"/>
          <w:sz w:val="24"/>
          <w:szCs w:val="24"/>
        </w:rPr>
        <w:t>Velmi pozitivní je také fakt, že za trestný čin výtržnictví byl v nemalé míře, celkem u 39 pachatelů, uložen také alternativní trest domácího vězení.</w:t>
      </w:r>
    </w:p>
    <w:p w:rsidR="008F75B4" w:rsidRDefault="008F75B4" w:rsidP="008F75B4">
      <w:pPr>
        <w:spacing w:after="0" w:line="360" w:lineRule="auto"/>
        <w:ind w:firstLine="708"/>
        <w:jc w:val="both"/>
        <w:rPr>
          <w:rFonts w:ascii="Times New Roman" w:hAnsi="Times New Roman" w:cs="Times New Roman"/>
          <w:sz w:val="24"/>
          <w:szCs w:val="24"/>
        </w:rPr>
      </w:pPr>
    </w:p>
    <w:p w:rsidR="008F75B4" w:rsidRPr="008F75B4" w:rsidRDefault="008F75B4" w:rsidP="008F75B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Z přílohy č. 2 lze vyvodit, že soudy v ČR stále nejvíce odsuzují pachatele méně závažných trestných činů k podmíněnému odsouzení. Dále lze vyčíst, že druhým nejčastěji užívaným trestem za méně závažnou trestnou činnost je alternativní trest OPP. Tato skutečnost je více než chvál</w:t>
      </w:r>
      <w:r w:rsidR="00E4072D">
        <w:rPr>
          <w:rFonts w:ascii="Times New Roman" w:hAnsi="Times New Roman" w:cs="Times New Roman"/>
          <w:sz w:val="24"/>
          <w:szCs w:val="24"/>
        </w:rPr>
        <w:t>y</w:t>
      </w:r>
      <w:r>
        <w:rPr>
          <w:rFonts w:ascii="Times New Roman" w:hAnsi="Times New Roman" w:cs="Times New Roman"/>
          <w:sz w:val="24"/>
          <w:szCs w:val="24"/>
        </w:rPr>
        <w:t xml:space="preserve">hodná, když je zřejmé, že alternativnímu trestu OPP je dávána přednost před nepodmíněným trestem odnětí svobody do jednoho roku. U alternativního trestu domácího vězení zatím není znát žádné velké využívání tohoto trestu k potrestání pachatelů méně závažné trestné činnosti. Tento jev je nejspíš zapříčiněn nedostatečnou kontrolou výkonu trestu, kdy stále nebyl zaveden elektronický monitoring. Věřím, </w:t>
      </w:r>
      <w:r w:rsidR="009D6E32">
        <w:rPr>
          <w:rFonts w:ascii="Times New Roman" w:hAnsi="Times New Roman" w:cs="Times New Roman"/>
          <w:sz w:val="24"/>
          <w:szCs w:val="24"/>
        </w:rPr>
        <w:br/>
      </w:r>
      <w:r>
        <w:rPr>
          <w:rFonts w:ascii="Times New Roman" w:hAnsi="Times New Roman" w:cs="Times New Roman"/>
          <w:sz w:val="24"/>
          <w:szCs w:val="24"/>
        </w:rPr>
        <w:t xml:space="preserve">že po zavedení celoplošného elektronického monitoringu odsouzených k domácímu vězení </w:t>
      </w:r>
      <w:r>
        <w:rPr>
          <w:rFonts w:ascii="Times New Roman" w:hAnsi="Times New Roman" w:cs="Times New Roman"/>
          <w:sz w:val="24"/>
          <w:szCs w:val="24"/>
        </w:rPr>
        <w:lastRenderedPageBreak/>
        <w:t xml:space="preserve">oblíbenost tohoto alternativního trestu vzroste a soudy jej budou ukládat častěji </w:t>
      </w:r>
      <w:r w:rsidR="009D6E32">
        <w:rPr>
          <w:rFonts w:ascii="Times New Roman" w:hAnsi="Times New Roman" w:cs="Times New Roman"/>
          <w:sz w:val="24"/>
          <w:szCs w:val="24"/>
        </w:rPr>
        <w:br/>
      </w:r>
      <w:r>
        <w:rPr>
          <w:rFonts w:ascii="Times New Roman" w:hAnsi="Times New Roman" w:cs="Times New Roman"/>
          <w:sz w:val="24"/>
          <w:szCs w:val="24"/>
        </w:rPr>
        <w:t>než nepodmíněný trest odnětí svobody do jednoho roku.</w:t>
      </w:r>
    </w:p>
    <w:p w:rsidR="00784007" w:rsidRDefault="00784007" w:rsidP="00784007">
      <w:r>
        <w:br w:type="page"/>
      </w:r>
    </w:p>
    <w:p w:rsidR="0094239C" w:rsidRPr="008058D3" w:rsidRDefault="00784007" w:rsidP="008058D3">
      <w:pPr>
        <w:pStyle w:val="Nzev"/>
      </w:pPr>
      <w:bookmarkStart w:id="129" w:name="_Toc384201256"/>
      <w:r w:rsidRPr="008058D3">
        <w:lastRenderedPageBreak/>
        <w:t xml:space="preserve">Příloha č. 3 - Harmonogram </w:t>
      </w:r>
      <w:r w:rsidR="0094239C" w:rsidRPr="008058D3">
        <w:t xml:space="preserve">výkonu trestu </w:t>
      </w:r>
      <w:r w:rsidR="00783023">
        <w:t>obecn</w:t>
      </w:r>
      <w:r w:rsidR="002835AA">
        <w:t>ě</w:t>
      </w:r>
      <w:r w:rsidR="00783023">
        <w:t xml:space="preserve"> prospěšných prací</w:t>
      </w:r>
      <w:bookmarkEnd w:id="129"/>
    </w:p>
    <w:p w:rsidR="002835AA" w:rsidRDefault="002835AA" w:rsidP="0094239C">
      <w:pPr>
        <w:jc w:val="both"/>
        <w:rPr>
          <w:rFonts w:ascii="Times New Roman" w:hAnsi="Times New Roman" w:cs="Times New Roman"/>
          <w:sz w:val="24"/>
          <w:szCs w:val="24"/>
        </w:rPr>
      </w:pPr>
    </w:p>
    <w:p w:rsidR="00D16C2D" w:rsidRPr="008058D3" w:rsidRDefault="00D16C2D" w:rsidP="0094239C">
      <w:pPr>
        <w:jc w:val="both"/>
        <w:rPr>
          <w:rFonts w:ascii="Times New Roman" w:hAnsi="Times New Roman" w:cs="Times New Roman"/>
          <w:sz w:val="24"/>
          <w:szCs w:val="24"/>
        </w:rPr>
      </w:pPr>
      <w:r w:rsidRPr="008058D3">
        <w:rPr>
          <w:rFonts w:ascii="Times New Roman" w:hAnsi="Times New Roman" w:cs="Times New Roman"/>
          <w:sz w:val="24"/>
          <w:szCs w:val="24"/>
        </w:rPr>
        <w:t>HARMONOGRAM VÝKONU TRESTU OBECNĚ PROSPĚŠNÝCH PRACÍ</w:t>
      </w:r>
      <w:r w:rsidRPr="008058D3">
        <w:rPr>
          <w:rStyle w:val="Znakapoznpodarou"/>
          <w:rFonts w:ascii="Times New Roman" w:hAnsi="Times New Roman" w:cs="Times New Roman"/>
          <w:b/>
          <w:sz w:val="24"/>
          <w:szCs w:val="24"/>
        </w:rPr>
        <w:footnoteReference w:id="137"/>
      </w:r>
    </w:p>
    <w:p w:rsidR="0094239C" w:rsidRPr="008058D3" w:rsidRDefault="0094239C" w:rsidP="0094239C">
      <w:pPr>
        <w:jc w:val="both"/>
        <w:rPr>
          <w:rFonts w:ascii="Times New Roman" w:hAnsi="Times New Roman" w:cs="Times New Roman"/>
          <w:sz w:val="24"/>
          <w:szCs w:val="24"/>
        </w:rPr>
      </w:pPr>
      <w:r w:rsidRPr="008058D3">
        <w:rPr>
          <w:rFonts w:ascii="Times New Roman" w:hAnsi="Times New Roman" w:cs="Times New Roman"/>
          <w:sz w:val="24"/>
          <w:szCs w:val="24"/>
        </w:rPr>
        <w:t xml:space="preserve">Pokud se odsouzený/á nemůže v dohodnutém termínu k výkonu prací dostavit, musí </w:t>
      </w:r>
      <w:r w:rsidR="00D26BDD">
        <w:rPr>
          <w:rFonts w:ascii="Times New Roman" w:hAnsi="Times New Roman" w:cs="Times New Roman"/>
          <w:sz w:val="24"/>
          <w:szCs w:val="24"/>
        </w:rPr>
        <w:br/>
      </w:r>
      <w:r w:rsidRPr="008058D3">
        <w:rPr>
          <w:rFonts w:ascii="Times New Roman" w:hAnsi="Times New Roman" w:cs="Times New Roman"/>
          <w:sz w:val="24"/>
          <w:szCs w:val="24"/>
        </w:rPr>
        <w:t>se předem omluvit a doložit důvod nepřítomnosti (např. lékařské potvrzení) odpovědné kontaktní osobě…………..…………………</w:t>
      </w:r>
      <w:proofErr w:type="gramStart"/>
      <w:r w:rsidRPr="008058D3">
        <w:rPr>
          <w:rFonts w:ascii="Times New Roman" w:hAnsi="Times New Roman" w:cs="Times New Roman"/>
          <w:sz w:val="24"/>
          <w:szCs w:val="24"/>
        </w:rPr>
        <w:t>….....tel</w:t>
      </w:r>
      <w:proofErr w:type="gramEnd"/>
      <w:r w:rsidRPr="008058D3">
        <w:rPr>
          <w:rFonts w:ascii="Times New Roman" w:hAnsi="Times New Roman" w:cs="Times New Roman"/>
          <w:sz w:val="24"/>
          <w:szCs w:val="24"/>
        </w:rPr>
        <w:t>:…………………………</w:t>
      </w:r>
    </w:p>
    <w:tbl>
      <w:tblPr>
        <w:tblpPr w:leftFromText="142" w:rightFromText="142" w:vertAnchor="text" w:tblpXSpec="center" w:tblpY="1"/>
        <w:tblOverlap w:val="never"/>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tblPr>
      <w:tblGrid>
        <w:gridCol w:w="1230"/>
        <w:gridCol w:w="1456"/>
        <w:gridCol w:w="2765"/>
        <w:gridCol w:w="1371"/>
        <w:gridCol w:w="1302"/>
        <w:gridCol w:w="1163"/>
      </w:tblGrid>
      <w:tr w:rsidR="0094239C" w:rsidRPr="008058D3" w:rsidTr="003B5E79">
        <w:trPr>
          <w:cantSplit/>
          <w:trHeight w:val="1189"/>
        </w:trPr>
        <w:tc>
          <w:tcPr>
            <w:tcW w:w="662" w:type="pct"/>
          </w:tcPr>
          <w:p w:rsidR="0094239C" w:rsidRPr="008058D3" w:rsidRDefault="0094239C" w:rsidP="00D16C2D">
            <w:pPr>
              <w:jc w:val="both"/>
              <w:rPr>
                <w:rFonts w:ascii="Times New Roman" w:hAnsi="Times New Roman" w:cs="Times New Roman"/>
                <w:i/>
                <w:sz w:val="24"/>
                <w:szCs w:val="24"/>
              </w:rPr>
            </w:pPr>
            <w:r w:rsidRPr="008058D3">
              <w:rPr>
                <w:rFonts w:ascii="Times New Roman" w:hAnsi="Times New Roman" w:cs="Times New Roman"/>
                <w:i/>
                <w:sz w:val="24"/>
                <w:szCs w:val="24"/>
              </w:rPr>
              <w:br w:type="page"/>
            </w:r>
            <w:r w:rsidRPr="008058D3">
              <w:rPr>
                <w:rFonts w:ascii="Times New Roman" w:hAnsi="Times New Roman" w:cs="Times New Roman"/>
                <w:i/>
                <w:sz w:val="24"/>
                <w:szCs w:val="24"/>
              </w:rPr>
              <w:br w:type="page"/>
              <w:t>dohodnutý</w:t>
            </w:r>
          </w:p>
          <w:p w:rsidR="0094239C" w:rsidRPr="008058D3" w:rsidRDefault="0094239C" w:rsidP="00D16C2D">
            <w:pPr>
              <w:jc w:val="both"/>
              <w:rPr>
                <w:rFonts w:ascii="Times New Roman" w:hAnsi="Times New Roman" w:cs="Times New Roman"/>
                <w:i/>
                <w:sz w:val="24"/>
                <w:szCs w:val="24"/>
              </w:rPr>
            </w:pPr>
            <w:r w:rsidRPr="008058D3">
              <w:rPr>
                <w:rFonts w:ascii="Times New Roman" w:hAnsi="Times New Roman" w:cs="Times New Roman"/>
                <w:i/>
                <w:sz w:val="24"/>
                <w:szCs w:val="24"/>
              </w:rPr>
              <w:t>termín</w:t>
            </w:r>
          </w:p>
          <w:p w:rsidR="0094239C" w:rsidRPr="008058D3" w:rsidRDefault="0094239C" w:rsidP="00D16C2D">
            <w:pPr>
              <w:jc w:val="both"/>
              <w:rPr>
                <w:rFonts w:ascii="Times New Roman" w:hAnsi="Times New Roman" w:cs="Times New Roman"/>
                <w:i/>
                <w:sz w:val="24"/>
                <w:szCs w:val="24"/>
              </w:rPr>
            </w:pPr>
            <w:r w:rsidRPr="008058D3">
              <w:rPr>
                <w:rFonts w:ascii="Times New Roman" w:hAnsi="Times New Roman" w:cs="Times New Roman"/>
                <w:i/>
                <w:sz w:val="24"/>
                <w:szCs w:val="24"/>
              </w:rPr>
              <w:t>(datum)</w:t>
            </w:r>
          </w:p>
        </w:tc>
        <w:tc>
          <w:tcPr>
            <w:tcW w:w="784" w:type="pct"/>
          </w:tcPr>
          <w:p w:rsidR="0094239C" w:rsidRPr="008058D3" w:rsidRDefault="0094239C" w:rsidP="00D16C2D">
            <w:pPr>
              <w:jc w:val="both"/>
              <w:rPr>
                <w:rFonts w:ascii="Times New Roman" w:hAnsi="Times New Roman" w:cs="Times New Roman"/>
                <w:i/>
                <w:sz w:val="24"/>
                <w:szCs w:val="24"/>
              </w:rPr>
            </w:pPr>
            <w:r w:rsidRPr="008058D3">
              <w:rPr>
                <w:rFonts w:ascii="Times New Roman" w:hAnsi="Times New Roman" w:cs="Times New Roman"/>
                <w:i/>
                <w:sz w:val="24"/>
                <w:szCs w:val="24"/>
              </w:rPr>
              <w:t>podpis odsouzeného</w:t>
            </w:r>
          </w:p>
        </w:tc>
        <w:tc>
          <w:tcPr>
            <w:tcW w:w="1489" w:type="pct"/>
          </w:tcPr>
          <w:p w:rsidR="0094239C" w:rsidRPr="008058D3" w:rsidRDefault="0094239C" w:rsidP="00D16C2D">
            <w:pPr>
              <w:jc w:val="both"/>
              <w:rPr>
                <w:rFonts w:ascii="Times New Roman" w:hAnsi="Times New Roman" w:cs="Times New Roman"/>
                <w:i/>
                <w:sz w:val="24"/>
                <w:szCs w:val="24"/>
              </w:rPr>
            </w:pPr>
            <w:r w:rsidRPr="008058D3">
              <w:rPr>
                <w:rFonts w:ascii="Times New Roman" w:hAnsi="Times New Roman" w:cs="Times New Roman"/>
                <w:i/>
                <w:sz w:val="24"/>
                <w:szCs w:val="24"/>
              </w:rPr>
              <w:t>náplň práce a konkrétní místo výkonu trestu OPP</w:t>
            </w:r>
          </w:p>
        </w:tc>
        <w:tc>
          <w:tcPr>
            <w:tcW w:w="738" w:type="pct"/>
          </w:tcPr>
          <w:p w:rsidR="0094239C" w:rsidRPr="008058D3" w:rsidRDefault="0094239C" w:rsidP="00D16C2D">
            <w:pPr>
              <w:jc w:val="both"/>
              <w:rPr>
                <w:rFonts w:ascii="Times New Roman" w:hAnsi="Times New Roman" w:cs="Times New Roman"/>
                <w:i/>
                <w:sz w:val="24"/>
                <w:szCs w:val="24"/>
              </w:rPr>
            </w:pPr>
            <w:r w:rsidRPr="008058D3">
              <w:rPr>
                <w:rFonts w:ascii="Times New Roman" w:hAnsi="Times New Roman" w:cs="Times New Roman"/>
                <w:i/>
                <w:sz w:val="24"/>
                <w:szCs w:val="24"/>
              </w:rPr>
              <w:t>počet hodin</w:t>
            </w:r>
          </w:p>
          <w:p w:rsidR="0094239C" w:rsidRPr="008058D3" w:rsidRDefault="0094239C" w:rsidP="00D16C2D">
            <w:pPr>
              <w:rPr>
                <w:rFonts w:ascii="Times New Roman" w:hAnsi="Times New Roman" w:cs="Times New Roman"/>
                <w:i/>
                <w:sz w:val="24"/>
                <w:szCs w:val="24"/>
              </w:rPr>
            </w:pPr>
            <w:r w:rsidRPr="008058D3">
              <w:rPr>
                <w:rFonts w:ascii="Times New Roman" w:hAnsi="Times New Roman" w:cs="Times New Roman"/>
                <w:i/>
                <w:sz w:val="24"/>
                <w:szCs w:val="24"/>
              </w:rPr>
              <w:t>vykonaného trestu OPP</w:t>
            </w:r>
          </w:p>
        </w:tc>
        <w:tc>
          <w:tcPr>
            <w:tcW w:w="701" w:type="pct"/>
          </w:tcPr>
          <w:p w:rsidR="0094239C" w:rsidRPr="008058D3" w:rsidRDefault="0094239C" w:rsidP="00D16C2D">
            <w:pPr>
              <w:jc w:val="both"/>
              <w:rPr>
                <w:rFonts w:ascii="Times New Roman" w:hAnsi="Times New Roman" w:cs="Times New Roman"/>
                <w:i/>
                <w:sz w:val="24"/>
                <w:szCs w:val="24"/>
              </w:rPr>
            </w:pPr>
            <w:r w:rsidRPr="008058D3">
              <w:rPr>
                <w:rFonts w:ascii="Times New Roman" w:hAnsi="Times New Roman" w:cs="Times New Roman"/>
                <w:i/>
                <w:sz w:val="24"/>
                <w:szCs w:val="24"/>
              </w:rPr>
              <w:t>poznámky</w:t>
            </w:r>
          </w:p>
        </w:tc>
        <w:tc>
          <w:tcPr>
            <w:tcW w:w="626" w:type="pct"/>
          </w:tcPr>
          <w:p w:rsidR="0094239C" w:rsidRPr="008058D3" w:rsidRDefault="0094239C" w:rsidP="00D16C2D">
            <w:pPr>
              <w:jc w:val="both"/>
              <w:rPr>
                <w:rFonts w:ascii="Times New Roman" w:hAnsi="Times New Roman" w:cs="Times New Roman"/>
                <w:i/>
                <w:sz w:val="24"/>
                <w:szCs w:val="24"/>
              </w:rPr>
            </w:pPr>
            <w:r w:rsidRPr="008058D3">
              <w:rPr>
                <w:rFonts w:ascii="Times New Roman" w:hAnsi="Times New Roman" w:cs="Times New Roman"/>
                <w:i/>
                <w:sz w:val="24"/>
                <w:szCs w:val="24"/>
              </w:rPr>
              <w:t>podpis</w:t>
            </w:r>
          </w:p>
          <w:p w:rsidR="0094239C" w:rsidRPr="008058D3" w:rsidRDefault="0094239C" w:rsidP="00D16C2D">
            <w:pPr>
              <w:jc w:val="both"/>
              <w:rPr>
                <w:rFonts w:ascii="Times New Roman" w:hAnsi="Times New Roman" w:cs="Times New Roman"/>
                <w:i/>
                <w:sz w:val="24"/>
                <w:szCs w:val="24"/>
              </w:rPr>
            </w:pPr>
            <w:r w:rsidRPr="008058D3">
              <w:rPr>
                <w:rFonts w:ascii="Times New Roman" w:hAnsi="Times New Roman" w:cs="Times New Roman"/>
                <w:i/>
                <w:sz w:val="24"/>
                <w:szCs w:val="24"/>
              </w:rPr>
              <w:t>kontaktní</w:t>
            </w:r>
          </w:p>
          <w:p w:rsidR="0094239C" w:rsidRPr="008058D3" w:rsidRDefault="0094239C" w:rsidP="00D16C2D">
            <w:pPr>
              <w:jc w:val="both"/>
              <w:rPr>
                <w:rFonts w:ascii="Times New Roman" w:hAnsi="Times New Roman" w:cs="Times New Roman"/>
                <w:i/>
                <w:sz w:val="24"/>
                <w:szCs w:val="24"/>
              </w:rPr>
            </w:pPr>
            <w:r w:rsidRPr="008058D3">
              <w:rPr>
                <w:rFonts w:ascii="Times New Roman" w:hAnsi="Times New Roman" w:cs="Times New Roman"/>
                <w:i/>
                <w:sz w:val="24"/>
                <w:szCs w:val="24"/>
              </w:rPr>
              <w:t>osoby</w:t>
            </w:r>
          </w:p>
        </w:tc>
      </w:tr>
      <w:tr w:rsidR="0094239C" w:rsidRPr="008058D3" w:rsidTr="003B5E79">
        <w:trPr>
          <w:cantSplit/>
          <w:trHeight w:val="363"/>
        </w:trPr>
        <w:tc>
          <w:tcPr>
            <w:tcW w:w="662" w:type="pct"/>
          </w:tcPr>
          <w:p w:rsidR="0094239C" w:rsidRPr="008058D3" w:rsidRDefault="0094239C" w:rsidP="00D16C2D">
            <w:pPr>
              <w:jc w:val="both"/>
              <w:rPr>
                <w:rFonts w:ascii="Times New Roman" w:hAnsi="Times New Roman" w:cs="Times New Roman"/>
                <w:sz w:val="24"/>
                <w:szCs w:val="24"/>
              </w:rPr>
            </w:pPr>
          </w:p>
          <w:p w:rsidR="0094239C" w:rsidRPr="008058D3" w:rsidRDefault="0094239C" w:rsidP="00D16C2D">
            <w:pPr>
              <w:jc w:val="both"/>
              <w:rPr>
                <w:rFonts w:ascii="Times New Roman" w:hAnsi="Times New Roman" w:cs="Times New Roman"/>
                <w:sz w:val="24"/>
                <w:szCs w:val="24"/>
              </w:rPr>
            </w:pPr>
          </w:p>
        </w:tc>
        <w:tc>
          <w:tcPr>
            <w:tcW w:w="784" w:type="pct"/>
          </w:tcPr>
          <w:p w:rsidR="0094239C" w:rsidRPr="008058D3" w:rsidRDefault="0094239C" w:rsidP="00D16C2D">
            <w:pPr>
              <w:jc w:val="both"/>
              <w:rPr>
                <w:rFonts w:ascii="Times New Roman" w:hAnsi="Times New Roman" w:cs="Times New Roman"/>
                <w:sz w:val="24"/>
                <w:szCs w:val="24"/>
              </w:rPr>
            </w:pPr>
          </w:p>
        </w:tc>
        <w:tc>
          <w:tcPr>
            <w:tcW w:w="1489" w:type="pct"/>
          </w:tcPr>
          <w:p w:rsidR="0094239C" w:rsidRPr="008058D3" w:rsidRDefault="0094239C" w:rsidP="00D16C2D">
            <w:pPr>
              <w:jc w:val="both"/>
              <w:rPr>
                <w:rFonts w:ascii="Times New Roman" w:hAnsi="Times New Roman" w:cs="Times New Roman"/>
                <w:sz w:val="24"/>
                <w:szCs w:val="24"/>
              </w:rPr>
            </w:pPr>
          </w:p>
        </w:tc>
        <w:tc>
          <w:tcPr>
            <w:tcW w:w="738" w:type="pct"/>
          </w:tcPr>
          <w:p w:rsidR="0094239C" w:rsidRPr="008058D3" w:rsidRDefault="0094239C" w:rsidP="00D16C2D">
            <w:pPr>
              <w:jc w:val="both"/>
              <w:rPr>
                <w:rFonts w:ascii="Times New Roman" w:hAnsi="Times New Roman" w:cs="Times New Roman"/>
                <w:sz w:val="24"/>
                <w:szCs w:val="24"/>
              </w:rPr>
            </w:pPr>
          </w:p>
        </w:tc>
        <w:tc>
          <w:tcPr>
            <w:tcW w:w="701" w:type="pct"/>
          </w:tcPr>
          <w:p w:rsidR="0094239C" w:rsidRPr="008058D3" w:rsidRDefault="0094239C" w:rsidP="00D16C2D">
            <w:pPr>
              <w:jc w:val="both"/>
              <w:rPr>
                <w:rFonts w:ascii="Times New Roman" w:hAnsi="Times New Roman" w:cs="Times New Roman"/>
                <w:sz w:val="24"/>
                <w:szCs w:val="24"/>
              </w:rPr>
            </w:pPr>
          </w:p>
        </w:tc>
        <w:tc>
          <w:tcPr>
            <w:tcW w:w="626" w:type="pct"/>
          </w:tcPr>
          <w:p w:rsidR="0094239C" w:rsidRPr="008058D3" w:rsidRDefault="0094239C" w:rsidP="00D16C2D">
            <w:pPr>
              <w:jc w:val="both"/>
              <w:rPr>
                <w:rFonts w:ascii="Times New Roman" w:hAnsi="Times New Roman" w:cs="Times New Roman"/>
                <w:sz w:val="24"/>
                <w:szCs w:val="24"/>
              </w:rPr>
            </w:pPr>
          </w:p>
        </w:tc>
      </w:tr>
      <w:tr w:rsidR="0094239C" w:rsidRPr="008058D3" w:rsidTr="003B5E79">
        <w:trPr>
          <w:cantSplit/>
          <w:trHeight w:val="363"/>
        </w:trPr>
        <w:tc>
          <w:tcPr>
            <w:tcW w:w="662" w:type="pct"/>
          </w:tcPr>
          <w:p w:rsidR="0094239C" w:rsidRPr="008058D3" w:rsidRDefault="0094239C" w:rsidP="00D16C2D">
            <w:pPr>
              <w:jc w:val="both"/>
              <w:rPr>
                <w:rFonts w:ascii="Times New Roman" w:hAnsi="Times New Roman" w:cs="Times New Roman"/>
                <w:sz w:val="24"/>
                <w:szCs w:val="24"/>
              </w:rPr>
            </w:pPr>
          </w:p>
          <w:p w:rsidR="0094239C" w:rsidRPr="008058D3" w:rsidRDefault="0094239C" w:rsidP="00D16C2D">
            <w:pPr>
              <w:jc w:val="both"/>
              <w:rPr>
                <w:rFonts w:ascii="Times New Roman" w:hAnsi="Times New Roman" w:cs="Times New Roman"/>
                <w:sz w:val="24"/>
                <w:szCs w:val="24"/>
              </w:rPr>
            </w:pPr>
          </w:p>
        </w:tc>
        <w:tc>
          <w:tcPr>
            <w:tcW w:w="784" w:type="pct"/>
          </w:tcPr>
          <w:p w:rsidR="0094239C" w:rsidRPr="008058D3" w:rsidRDefault="0094239C" w:rsidP="00D16C2D">
            <w:pPr>
              <w:jc w:val="both"/>
              <w:rPr>
                <w:rFonts w:ascii="Times New Roman" w:hAnsi="Times New Roman" w:cs="Times New Roman"/>
                <w:sz w:val="24"/>
                <w:szCs w:val="24"/>
              </w:rPr>
            </w:pPr>
          </w:p>
        </w:tc>
        <w:tc>
          <w:tcPr>
            <w:tcW w:w="1489" w:type="pct"/>
          </w:tcPr>
          <w:p w:rsidR="0094239C" w:rsidRPr="008058D3" w:rsidRDefault="0094239C" w:rsidP="00D16C2D">
            <w:pPr>
              <w:jc w:val="both"/>
              <w:rPr>
                <w:rFonts w:ascii="Times New Roman" w:hAnsi="Times New Roman" w:cs="Times New Roman"/>
                <w:sz w:val="24"/>
                <w:szCs w:val="24"/>
              </w:rPr>
            </w:pPr>
          </w:p>
        </w:tc>
        <w:tc>
          <w:tcPr>
            <w:tcW w:w="738" w:type="pct"/>
          </w:tcPr>
          <w:p w:rsidR="0094239C" w:rsidRPr="008058D3" w:rsidRDefault="0094239C" w:rsidP="00D16C2D">
            <w:pPr>
              <w:jc w:val="both"/>
              <w:rPr>
                <w:rFonts w:ascii="Times New Roman" w:hAnsi="Times New Roman" w:cs="Times New Roman"/>
                <w:sz w:val="24"/>
                <w:szCs w:val="24"/>
              </w:rPr>
            </w:pPr>
          </w:p>
        </w:tc>
        <w:tc>
          <w:tcPr>
            <w:tcW w:w="701" w:type="pct"/>
          </w:tcPr>
          <w:p w:rsidR="0094239C" w:rsidRPr="008058D3" w:rsidRDefault="0094239C" w:rsidP="00D16C2D">
            <w:pPr>
              <w:jc w:val="both"/>
              <w:rPr>
                <w:rFonts w:ascii="Times New Roman" w:hAnsi="Times New Roman" w:cs="Times New Roman"/>
                <w:sz w:val="24"/>
                <w:szCs w:val="24"/>
              </w:rPr>
            </w:pPr>
          </w:p>
        </w:tc>
        <w:tc>
          <w:tcPr>
            <w:tcW w:w="626" w:type="pct"/>
          </w:tcPr>
          <w:p w:rsidR="0094239C" w:rsidRPr="008058D3" w:rsidRDefault="0094239C" w:rsidP="00D16C2D">
            <w:pPr>
              <w:jc w:val="both"/>
              <w:rPr>
                <w:rFonts w:ascii="Times New Roman" w:hAnsi="Times New Roman" w:cs="Times New Roman"/>
                <w:sz w:val="24"/>
                <w:szCs w:val="24"/>
              </w:rPr>
            </w:pPr>
          </w:p>
        </w:tc>
      </w:tr>
      <w:tr w:rsidR="0094239C" w:rsidRPr="008058D3" w:rsidTr="003B5E79">
        <w:trPr>
          <w:cantSplit/>
          <w:trHeight w:val="363"/>
        </w:trPr>
        <w:tc>
          <w:tcPr>
            <w:tcW w:w="662" w:type="pct"/>
          </w:tcPr>
          <w:p w:rsidR="0094239C" w:rsidRPr="008058D3" w:rsidRDefault="0094239C" w:rsidP="00D16C2D">
            <w:pPr>
              <w:jc w:val="both"/>
              <w:rPr>
                <w:rFonts w:ascii="Times New Roman" w:hAnsi="Times New Roman" w:cs="Times New Roman"/>
                <w:sz w:val="24"/>
                <w:szCs w:val="24"/>
              </w:rPr>
            </w:pPr>
          </w:p>
          <w:p w:rsidR="0094239C" w:rsidRPr="008058D3" w:rsidRDefault="0094239C" w:rsidP="00D16C2D">
            <w:pPr>
              <w:jc w:val="both"/>
              <w:rPr>
                <w:rFonts w:ascii="Times New Roman" w:hAnsi="Times New Roman" w:cs="Times New Roman"/>
                <w:sz w:val="24"/>
                <w:szCs w:val="24"/>
              </w:rPr>
            </w:pPr>
          </w:p>
        </w:tc>
        <w:tc>
          <w:tcPr>
            <w:tcW w:w="784" w:type="pct"/>
          </w:tcPr>
          <w:p w:rsidR="0094239C" w:rsidRPr="008058D3" w:rsidRDefault="0094239C" w:rsidP="00D16C2D">
            <w:pPr>
              <w:jc w:val="both"/>
              <w:rPr>
                <w:rFonts w:ascii="Times New Roman" w:hAnsi="Times New Roman" w:cs="Times New Roman"/>
                <w:sz w:val="24"/>
                <w:szCs w:val="24"/>
              </w:rPr>
            </w:pPr>
          </w:p>
        </w:tc>
        <w:tc>
          <w:tcPr>
            <w:tcW w:w="1489" w:type="pct"/>
          </w:tcPr>
          <w:p w:rsidR="0094239C" w:rsidRPr="008058D3" w:rsidRDefault="0094239C" w:rsidP="00D16C2D">
            <w:pPr>
              <w:jc w:val="both"/>
              <w:rPr>
                <w:rFonts w:ascii="Times New Roman" w:hAnsi="Times New Roman" w:cs="Times New Roman"/>
                <w:sz w:val="24"/>
                <w:szCs w:val="24"/>
              </w:rPr>
            </w:pPr>
          </w:p>
        </w:tc>
        <w:tc>
          <w:tcPr>
            <w:tcW w:w="738" w:type="pct"/>
          </w:tcPr>
          <w:p w:rsidR="0094239C" w:rsidRPr="008058D3" w:rsidRDefault="0094239C" w:rsidP="00D16C2D">
            <w:pPr>
              <w:jc w:val="both"/>
              <w:rPr>
                <w:rFonts w:ascii="Times New Roman" w:hAnsi="Times New Roman" w:cs="Times New Roman"/>
                <w:sz w:val="24"/>
                <w:szCs w:val="24"/>
              </w:rPr>
            </w:pPr>
          </w:p>
        </w:tc>
        <w:tc>
          <w:tcPr>
            <w:tcW w:w="701" w:type="pct"/>
          </w:tcPr>
          <w:p w:rsidR="0094239C" w:rsidRPr="008058D3" w:rsidRDefault="0094239C" w:rsidP="00D16C2D">
            <w:pPr>
              <w:jc w:val="both"/>
              <w:rPr>
                <w:rFonts w:ascii="Times New Roman" w:hAnsi="Times New Roman" w:cs="Times New Roman"/>
                <w:sz w:val="24"/>
                <w:szCs w:val="24"/>
              </w:rPr>
            </w:pPr>
          </w:p>
        </w:tc>
        <w:tc>
          <w:tcPr>
            <w:tcW w:w="626" w:type="pct"/>
          </w:tcPr>
          <w:p w:rsidR="0094239C" w:rsidRPr="008058D3" w:rsidRDefault="0094239C" w:rsidP="00D16C2D">
            <w:pPr>
              <w:jc w:val="both"/>
              <w:rPr>
                <w:rFonts w:ascii="Times New Roman" w:hAnsi="Times New Roman" w:cs="Times New Roman"/>
                <w:sz w:val="24"/>
                <w:szCs w:val="24"/>
              </w:rPr>
            </w:pPr>
          </w:p>
        </w:tc>
      </w:tr>
      <w:tr w:rsidR="0094239C" w:rsidRPr="008058D3" w:rsidTr="003B5E79">
        <w:trPr>
          <w:cantSplit/>
          <w:trHeight w:val="363"/>
        </w:trPr>
        <w:tc>
          <w:tcPr>
            <w:tcW w:w="662" w:type="pct"/>
          </w:tcPr>
          <w:p w:rsidR="0094239C" w:rsidRPr="008058D3" w:rsidRDefault="0094239C" w:rsidP="00D16C2D">
            <w:pPr>
              <w:jc w:val="both"/>
              <w:rPr>
                <w:rFonts w:ascii="Times New Roman" w:hAnsi="Times New Roman" w:cs="Times New Roman"/>
                <w:sz w:val="24"/>
                <w:szCs w:val="24"/>
              </w:rPr>
            </w:pPr>
          </w:p>
          <w:p w:rsidR="0094239C" w:rsidRPr="008058D3" w:rsidRDefault="0094239C" w:rsidP="00D16C2D">
            <w:pPr>
              <w:jc w:val="both"/>
              <w:rPr>
                <w:rFonts w:ascii="Times New Roman" w:hAnsi="Times New Roman" w:cs="Times New Roman"/>
                <w:sz w:val="24"/>
                <w:szCs w:val="24"/>
              </w:rPr>
            </w:pPr>
          </w:p>
        </w:tc>
        <w:tc>
          <w:tcPr>
            <w:tcW w:w="784" w:type="pct"/>
          </w:tcPr>
          <w:p w:rsidR="0094239C" w:rsidRPr="008058D3" w:rsidRDefault="0094239C" w:rsidP="00D16C2D">
            <w:pPr>
              <w:jc w:val="both"/>
              <w:rPr>
                <w:rFonts w:ascii="Times New Roman" w:hAnsi="Times New Roman" w:cs="Times New Roman"/>
                <w:sz w:val="24"/>
                <w:szCs w:val="24"/>
              </w:rPr>
            </w:pPr>
          </w:p>
        </w:tc>
        <w:tc>
          <w:tcPr>
            <w:tcW w:w="1489" w:type="pct"/>
          </w:tcPr>
          <w:p w:rsidR="0094239C" w:rsidRPr="008058D3" w:rsidRDefault="0094239C" w:rsidP="00D16C2D">
            <w:pPr>
              <w:jc w:val="both"/>
              <w:rPr>
                <w:rFonts w:ascii="Times New Roman" w:hAnsi="Times New Roman" w:cs="Times New Roman"/>
                <w:sz w:val="24"/>
                <w:szCs w:val="24"/>
              </w:rPr>
            </w:pPr>
          </w:p>
        </w:tc>
        <w:tc>
          <w:tcPr>
            <w:tcW w:w="738" w:type="pct"/>
          </w:tcPr>
          <w:p w:rsidR="0094239C" w:rsidRPr="008058D3" w:rsidRDefault="0094239C" w:rsidP="00D16C2D">
            <w:pPr>
              <w:jc w:val="both"/>
              <w:rPr>
                <w:rFonts w:ascii="Times New Roman" w:hAnsi="Times New Roman" w:cs="Times New Roman"/>
                <w:sz w:val="24"/>
                <w:szCs w:val="24"/>
              </w:rPr>
            </w:pPr>
          </w:p>
        </w:tc>
        <w:tc>
          <w:tcPr>
            <w:tcW w:w="701" w:type="pct"/>
          </w:tcPr>
          <w:p w:rsidR="0094239C" w:rsidRPr="008058D3" w:rsidRDefault="0094239C" w:rsidP="00D16C2D">
            <w:pPr>
              <w:jc w:val="both"/>
              <w:rPr>
                <w:rFonts w:ascii="Times New Roman" w:hAnsi="Times New Roman" w:cs="Times New Roman"/>
                <w:sz w:val="24"/>
                <w:szCs w:val="24"/>
              </w:rPr>
            </w:pPr>
          </w:p>
        </w:tc>
        <w:tc>
          <w:tcPr>
            <w:tcW w:w="626" w:type="pct"/>
          </w:tcPr>
          <w:p w:rsidR="0094239C" w:rsidRPr="008058D3" w:rsidRDefault="0094239C" w:rsidP="00D16C2D">
            <w:pPr>
              <w:jc w:val="both"/>
              <w:rPr>
                <w:rFonts w:ascii="Times New Roman" w:hAnsi="Times New Roman" w:cs="Times New Roman"/>
                <w:sz w:val="24"/>
                <w:szCs w:val="24"/>
              </w:rPr>
            </w:pPr>
          </w:p>
        </w:tc>
      </w:tr>
      <w:tr w:rsidR="0094239C" w:rsidRPr="008058D3" w:rsidTr="003B5E79">
        <w:trPr>
          <w:cantSplit/>
          <w:trHeight w:val="363"/>
        </w:trPr>
        <w:tc>
          <w:tcPr>
            <w:tcW w:w="662" w:type="pct"/>
          </w:tcPr>
          <w:p w:rsidR="0094239C" w:rsidRPr="008058D3" w:rsidRDefault="0094239C" w:rsidP="00D16C2D">
            <w:pPr>
              <w:jc w:val="both"/>
              <w:rPr>
                <w:rFonts w:ascii="Times New Roman" w:hAnsi="Times New Roman" w:cs="Times New Roman"/>
                <w:sz w:val="24"/>
                <w:szCs w:val="24"/>
              </w:rPr>
            </w:pPr>
          </w:p>
          <w:p w:rsidR="0094239C" w:rsidRPr="008058D3" w:rsidRDefault="0094239C" w:rsidP="00D16C2D">
            <w:pPr>
              <w:jc w:val="both"/>
              <w:rPr>
                <w:rFonts w:ascii="Times New Roman" w:hAnsi="Times New Roman" w:cs="Times New Roman"/>
                <w:sz w:val="24"/>
                <w:szCs w:val="24"/>
              </w:rPr>
            </w:pPr>
          </w:p>
        </w:tc>
        <w:tc>
          <w:tcPr>
            <w:tcW w:w="784" w:type="pct"/>
          </w:tcPr>
          <w:p w:rsidR="0094239C" w:rsidRPr="008058D3" w:rsidRDefault="0094239C" w:rsidP="00D16C2D">
            <w:pPr>
              <w:jc w:val="both"/>
              <w:rPr>
                <w:rFonts w:ascii="Times New Roman" w:hAnsi="Times New Roman" w:cs="Times New Roman"/>
                <w:sz w:val="24"/>
                <w:szCs w:val="24"/>
              </w:rPr>
            </w:pPr>
          </w:p>
        </w:tc>
        <w:tc>
          <w:tcPr>
            <w:tcW w:w="1489" w:type="pct"/>
          </w:tcPr>
          <w:p w:rsidR="0094239C" w:rsidRPr="008058D3" w:rsidRDefault="0094239C" w:rsidP="00D16C2D">
            <w:pPr>
              <w:jc w:val="both"/>
              <w:rPr>
                <w:rFonts w:ascii="Times New Roman" w:hAnsi="Times New Roman" w:cs="Times New Roman"/>
                <w:sz w:val="24"/>
                <w:szCs w:val="24"/>
              </w:rPr>
            </w:pPr>
          </w:p>
        </w:tc>
        <w:tc>
          <w:tcPr>
            <w:tcW w:w="738" w:type="pct"/>
          </w:tcPr>
          <w:p w:rsidR="0094239C" w:rsidRPr="008058D3" w:rsidRDefault="0094239C" w:rsidP="00D16C2D">
            <w:pPr>
              <w:jc w:val="both"/>
              <w:rPr>
                <w:rFonts w:ascii="Times New Roman" w:hAnsi="Times New Roman" w:cs="Times New Roman"/>
                <w:sz w:val="24"/>
                <w:szCs w:val="24"/>
              </w:rPr>
            </w:pPr>
          </w:p>
        </w:tc>
        <w:tc>
          <w:tcPr>
            <w:tcW w:w="701" w:type="pct"/>
          </w:tcPr>
          <w:p w:rsidR="0094239C" w:rsidRPr="008058D3" w:rsidRDefault="0094239C" w:rsidP="00D16C2D">
            <w:pPr>
              <w:jc w:val="both"/>
              <w:rPr>
                <w:rFonts w:ascii="Times New Roman" w:hAnsi="Times New Roman" w:cs="Times New Roman"/>
                <w:sz w:val="24"/>
                <w:szCs w:val="24"/>
              </w:rPr>
            </w:pPr>
          </w:p>
        </w:tc>
        <w:tc>
          <w:tcPr>
            <w:tcW w:w="626" w:type="pct"/>
          </w:tcPr>
          <w:p w:rsidR="0094239C" w:rsidRPr="008058D3" w:rsidRDefault="0094239C" w:rsidP="00D16C2D">
            <w:pPr>
              <w:jc w:val="both"/>
              <w:rPr>
                <w:rFonts w:ascii="Times New Roman" w:hAnsi="Times New Roman" w:cs="Times New Roman"/>
                <w:sz w:val="24"/>
                <w:szCs w:val="24"/>
              </w:rPr>
            </w:pPr>
          </w:p>
        </w:tc>
      </w:tr>
      <w:tr w:rsidR="0094239C" w:rsidRPr="008058D3" w:rsidTr="003B5E79">
        <w:trPr>
          <w:cantSplit/>
          <w:trHeight w:val="20"/>
        </w:trPr>
        <w:tc>
          <w:tcPr>
            <w:tcW w:w="662" w:type="pct"/>
          </w:tcPr>
          <w:p w:rsidR="0094239C" w:rsidRPr="008058D3" w:rsidRDefault="0094239C" w:rsidP="00D16C2D">
            <w:pPr>
              <w:jc w:val="both"/>
              <w:rPr>
                <w:rFonts w:ascii="Times New Roman" w:hAnsi="Times New Roman" w:cs="Times New Roman"/>
                <w:sz w:val="24"/>
                <w:szCs w:val="24"/>
              </w:rPr>
            </w:pPr>
          </w:p>
          <w:p w:rsidR="0094239C" w:rsidRPr="008058D3" w:rsidRDefault="0094239C" w:rsidP="00D16C2D">
            <w:pPr>
              <w:jc w:val="both"/>
              <w:rPr>
                <w:rFonts w:ascii="Times New Roman" w:hAnsi="Times New Roman" w:cs="Times New Roman"/>
                <w:sz w:val="24"/>
                <w:szCs w:val="24"/>
              </w:rPr>
            </w:pPr>
          </w:p>
        </w:tc>
        <w:tc>
          <w:tcPr>
            <w:tcW w:w="784" w:type="pct"/>
          </w:tcPr>
          <w:p w:rsidR="0094239C" w:rsidRPr="008058D3" w:rsidRDefault="0094239C" w:rsidP="00D16C2D">
            <w:pPr>
              <w:jc w:val="both"/>
              <w:rPr>
                <w:rFonts w:ascii="Times New Roman" w:hAnsi="Times New Roman" w:cs="Times New Roman"/>
                <w:sz w:val="24"/>
                <w:szCs w:val="24"/>
              </w:rPr>
            </w:pPr>
          </w:p>
        </w:tc>
        <w:tc>
          <w:tcPr>
            <w:tcW w:w="1489" w:type="pct"/>
          </w:tcPr>
          <w:p w:rsidR="0094239C" w:rsidRPr="008058D3" w:rsidRDefault="0094239C" w:rsidP="00D16C2D">
            <w:pPr>
              <w:jc w:val="both"/>
              <w:rPr>
                <w:rFonts w:ascii="Times New Roman" w:hAnsi="Times New Roman" w:cs="Times New Roman"/>
                <w:sz w:val="24"/>
                <w:szCs w:val="24"/>
              </w:rPr>
            </w:pPr>
          </w:p>
        </w:tc>
        <w:tc>
          <w:tcPr>
            <w:tcW w:w="738" w:type="pct"/>
          </w:tcPr>
          <w:p w:rsidR="0094239C" w:rsidRPr="008058D3" w:rsidRDefault="0094239C" w:rsidP="00D16C2D">
            <w:pPr>
              <w:jc w:val="both"/>
              <w:rPr>
                <w:rFonts w:ascii="Times New Roman" w:hAnsi="Times New Roman" w:cs="Times New Roman"/>
                <w:sz w:val="24"/>
                <w:szCs w:val="24"/>
              </w:rPr>
            </w:pPr>
          </w:p>
        </w:tc>
        <w:tc>
          <w:tcPr>
            <w:tcW w:w="701" w:type="pct"/>
          </w:tcPr>
          <w:p w:rsidR="0094239C" w:rsidRPr="008058D3" w:rsidRDefault="0094239C" w:rsidP="00D16C2D">
            <w:pPr>
              <w:jc w:val="both"/>
              <w:rPr>
                <w:rFonts w:ascii="Times New Roman" w:hAnsi="Times New Roman" w:cs="Times New Roman"/>
                <w:sz w:val="24"/>
                <w:szCs w:val="24"/>
              </w:rPr>
            </w:pPr>
          </w:p>
        </w:tc>
        <w:tc>
          <w:tcPr>
            <w:tcW w:w="626" w:type="pct"/>
          </w:tcPr>
          <w:p w:rsidR="0094239C" w:rsidRPr="008058D3" w:rsidRDefault="0094239C" w:rsidP="00D16C2D">
            <w:pPr>
              <w:jc w:val="both"/>
              <w:rPr>
                <w:rFonts w:ascii="Times New Roman" w:hAnsi="Times New Roman" w:cs="Times New Roman"/>
                <w:sz w:val="24"/>
                <w:szCs w:val="24"/>
              </w:rPr>
            </w:pPr>
          </w:p>
        </w:tc>
      </w:tr>
    </w:tbl>
    <w:p w:rsidR="0094239C" w:rsidRPr="00783023" w:rsidRDefault="0094239C" w:rsidP="00783023">
      <w:pPr>
        <w:jc w:val="both"/>
        <w:rPr>
          <w:rFonts w:ascii="Times New Roman" w:hAnsi="Times New Roman" w:cs="Times New Roman"/>
          <w:sz w:val="24"/>
          <w:szCs w:val="24"/>
        </w:rPr>
      </w:pPr>
      <w:r w:rsidRPr="008058D3">
        <w:rPr>
          <w:rFonts w:ascii="Times New Roman" w:hAnsi="Times New Roman" w:cs="Times New Roman"/>
          <w:sz w:val="24"/>
          <w:szCs w:val="24"/>
        </w:rPr>
        <w:t>Pozn.</w:t>
      </w:r>
      <w:r w:rsidRPr="008058D3">
        <w:rPr>
          <w:rFonts w:ascii="Times New Roman" w:hAnsi="Times New Roman" w:cs="Times New Roman"/>
          <w:sz w:val="24"/>
          <w:szCs w:val="24"/>
        </w:rPr>
        <w:tab/>
        <w:t xml:space="preserve"> Pří nedostatku kolonek v tabulce harmonogramu je nutno zbývající počet hodin přiložit na dalším listě.</w:t>
      </w:r>
    </w:p>
    <w:sectPr w:rsidR="0094239C" w:rsidRPr="00783023" w:rsidSect="00171B50">
      <w:footerReference w:type="default" r:id="rId32"/>
      <w:pgSz w:w="11906" w:h="16838"/>
      <w:pgMar w:top="1418" w:right="1134" w:bottom="1418" w:left="1701" w:header="708" w:footer="708" w:gutter="0"/>
      <w:pgNumType w:start="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39C4" w:rsidRDefault="006D39C4" w:rsidP="006667DA">
      <w:pPr>
        <w:spacing w:after="0" w:line="240" w:lineRule="auto"/>
      </w:pPr>
      <w:r>
        <w:separator/>
      </w:r>
    </w:p>
  </w:endnote>
  <w:endnote w:type="continuationSeparator" w:id="0">
    <w:p w:rsidR="006D39C4" w:rsidRDefault="006D39C4" w:rsidP="006667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EE0" w:rsidRPr="00171B50" w:rsidRDefault="00085EE0">
    <w:pPr>
      <w:pStyle w:val="Zpat"/>
      <w:jc w:val="center"/>
      <w:rPr>
        <w:rFonts w:ascii="Times New Roman" w:hAnsi="Times New Roman" w:cs="Times New Roman"/>
        <w:sz w:val="24"/>
        <w:szCs w:val="24"/>
      </w:rPr>
    </w:pPr>
  </w:p>
  <w:p w:rsidR="00085EE0" w:rsidRDefault="00085EE0">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76501"/>
      <w:docPartObj>
        <w:docPartGallery w:val="Page Numbers (Bottom of Page)"/>
        <w:docPartUnique/>
      </w:docPartObj>
    </w:sdtPr>
    <w:sdtContent>
      <w:p w:rsidR="00085EE0" w:rsidRDefault="00B137CF">
        <w:pPr>
          <w:pStyle w:val="Zpat"/>
          <w:jc w:val="center"/>
        </w:pPr>
        <w:fldSimple w:instr=" PAGE   \* MERGEFORMAT ">
          <w:r w:rsidR="00085EE0">
            <w:rPr>
              <w:noProof/>
            </w:rPr>
            <w:t>1</w:t>
          </w:r>
        </w:fldSimple>
      </w:p>
    </w:sdtContent>
  </w:sdt>
  <w:p w:rsidR="00085EE0" w:rsidRDefault="00085EE0">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6232833"/>
      <w:docPartObj>
        <w:docPartGallery w:val="Page Numbers (Bottom of Page)"/>
        <w:docPartUnique/>
      </w:docPartObj>
    </w:sdtPr>
    <w:sdtEndPr>
      <w:rPr>
        <w:rFonts w:ascii="Times New Roman" w:hAnsi="Times New Roman" w:cs="Times New Roman"/>
        <w:sz w:val="24"/>
        <w:szCs w:val="24"/>
      </w:rPr>
    </w:sdtEndPr>
    <w:sdtContent>
      <w:p w:rsidR="00085EE0" w:rsidRPr="00171B50" w:rsidRDefault="00B137CF">
        <w:pPr>
          <w:pStyle w:val="Zpat"/>
          <w:jc w:val="center"/>
          <w:rPr>
            <w:rFonts w:ascii="Times New Roman" w:hAnsi="Times New Roman" w:cs="Times New Roman"/>
            <w:sz w:val="24"/>
            <w:szCs w:val="24"/>
          </w:rPr>
        </w:pPr>
        <w:r w:rsidRPr="00171B50">
          <w:rPr>
            <w:rFonts w:ascii="Times New Roman" w:hAnsi="Times New Roman" w:cs="Times New Roman"/>
            <w:sz w:val="24"/>
            <w:szCs w:val="24"/>
          </w:rPr>
          <w:fldChar w:fldCharType="begin"/>
        </w:r>
        <w:r w:rsidR="00085EE0" w:rsidRPr="00171B50">
          <w:rPr>
            <w:rFonts w:ascii="Times New Roman" w:hAnsi="Times New Roman" w:cs="Times New Roman"/>
            <w:sz w:val="24"/>
            <w:szCs w:val="24"/>
          </w:rPr>
          <w:instrText>PAGE   \* MERGEFORMAT</w:instrText>
        </w:r>
        <w:r w:rsidRPr="00171B50">
          <w:rPr>
            <w:rFonts w:ascii="Times New Roman" w:hAnsi="Times New Roman" w:cs="Times New Roman"/>
            <w:sz w:val="24"/>
            <w:szCs w:val="24"/>
          </w:rPr>
          <w:fldChar w:fldCharType="separate"/>
        </w:r>
        <w:r w:rsidR="00E33733">
          <w:rPr>
            <w:rFonts w:ascii="Times New Roman" w:hAnsi="Times New Roman" w:cs="Times New Roman"/>
            <w:noProof/>
            <w:sz w:val="24"/>
            <w:szCs w:val="24"/>
          </w:rPr>
          <w:t>17</w:t>
        </w:r>
        <w:r w:rsidRPr="00171B50">
          <w:rPr>
            <w:rFonts w:ascii="Times New Roman" w:hAnsi="Times New Roman" w:cs="Times New Roman"/>
            <w:sz w:val="24"/>
            <w:szCs w:val="24"/>
          </w:rPr>
          <w:fldChar w:fldCharType="end"/>
        </w:r>
      </w:p>
    </w:sdtContent>
  </w:sdt>
  <w:p w:rsidR="00085EE0" w:rsidRDefault="00085EE0">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39C4" w:rsidRDefault="006D39C4" w:rsidP="006667DA">
      <w:pPr>
        <w:spacing w:after="0" w:line="240" w:lineRule="auto"/>
      </w:pPr>
      <w:r>
        <w:separator/>
      </w:r>
    </w:p>
  </w:footnote>
  <w:footnote w:type="continuationSeparator" w:id="0">
    <w:p w:rsidR="006D39C4" w:rsidRDefault="006D39C4" w:rsidP="006667DA">
      <w:pPr>
        <w:spacing w:after="0" w:line="240" w:lineRule="auto"/>
      </w:pPr>
      <w:r>
        <w:continuationSeparator/>
      </w:r>
    </w:p>
  </w:footnote>
  <w:footnote w:id="1">
    <w:p w:rsidR="00085EE0" w:rsidRPr="00E4072D" w:rsidRDefault="00085EE0" w:rsidP="00E77599">
      <w:pPr>
        <w:pStyle w:val="Textpoznpodarou"/>
        <w:jc w:val="both"/>
        <w:rPr>
          <w:rFonts w:ascii="Times New Roman" w:hAnsi="Times New Roman" w:cs="Times New Roman"/>
        </w:rPr>
      </w:pPr>
      <w:r w:rsidRPr="00E4072D">
        <w:rPr>
          <w:rStyle w:val="Znakapoznpodarou"/>
          <w:rFonts w:ascii="Times New Roman" w:hAnsi="Times New Roman" w:cs="Times New Roman"/>
        </w:rPr>
        <w:footnoteRef/>
      </w:r>
      <w:r w:rsidRPr="00E4072D">
        <w:rPr>
          <w:rFonts w:ascii="Times New Roman" w:hAnsi="Times New Roman" w:cs="Times New Roman"/>
        </w:rPr>
        <w:t xml:space="preserve"> ŠČERBA, Filip. Právní úprava nových alternativních trestů. </w:t>
      </w:r>
      <w:proofErr w:type="spellStart"/>
      <w:r w:rsidRPr="00E4072D">
        <w:rPr>
          <w:rFonts w:ascii="Times New Roman" w:hAnsi="Times New Roman" w:cs="Times New Roman"/>
          <w:i/>
        </w:rPr>
        <w:t>Buletin</w:t>
      </w:r>
      <w:proofErr w:type="spellEnd"/>
      <w:r w:rsidRPr="00E4072D">
        <w:rPr>
          <w:rFonts w:ascii="Times New Roman" w:hAnsi="Times New Roman" w:cs="Times New Roman"/>
          <w:i/>
        </w:rPr>
        <w:t xml:space="preserve"> advokacie</w:t>
      </w:r>
      <w:r w:rsidRPr="00E4072D">
        <w:rPr>
          <w:rFonts w:ascii="Times New Roman" w:hAnsi="Times New Roman" w:cs="Times New Roman"/>
        </w:rPr>
        <w:t>, 2009, č. 10, s. 86.</w:t>
      </w:r>
    </w:p>
  </w:footnote>
  <w:footnote w:id="2">
    <w:p w:rsidR="00085EE0" w:rsidRPr="00E4072D" w:rsidRDefault="00085EE0" w:rsidP="00E77599">
      <w:pPr>
        <w:pStyle w:val="Textpoznpodarou"/>
        <w:jc w:val="both"/>
        <w:rPr>
          <w:rFonts w:ascii="Times New Roman" w:hAnsi="Times New Roman" w:cs="Times New Roman"/>
        </w:rPr>
      </w:pPr>
      <w:r w:rsidRPr="00E4072D">
        <w:rPr>
          <w:rStyle w:val="Znakapoznpodarou"/>
          <w:rFonts w:ascii="Times New Roman" w:hAnsi="Times New Roman" w:cs="Times New Roman"/>
        </w:rPr>
        <w:footnoteRef/>
      </w:r>
      <w:r w:rsidRPr="00E4072D">
        <w:rPr>
          <w:rFonts w:ascii="Times New Roman" w:hAnsi="Times New Roman" w:cs="Times New Roman"/>
        </w:rPr>
        <w:t xml:space="preserve"> ŠČERBA, Filip. </w:t>
      </w:r>
      <w:r w:rsidRPr="00E4072D">
        <w:rPr>
          <w:rFonts w:ascii="Times New Roman" w:hAnsi="Times New Roman" w:cs="Times New Roman"/>
          <w:i/>
        </w:rPr>
        <w:t>Alternativní tresty a opatření v nové právní úpravě</w:t>
      </w:r>
      <w:r w:rsidRPr="00E4072D">
        <w:rPr>
          <w:rFonts w:ascii="Times New Roman" w:hAnsi="Times New Roman" w:cs="Times New Roman"/>
        </w:rPr>
        <w:t xml:space="preserve">. 1. vydání. Praha: </w:t>
      </w:r>
      <w:proofErr w:type="spellStart"/>
      <w:r w:rsidRPr="00E4072D">
        <w:rPr>
          <w:rFonts w:ascii="Times New Roman" w:hAnsi="Times New Roman" w:cs="Times New Roman"/>
        </w:rPr>
        <w:t>Leges</w:t>
      </w:r>
      <w:proofErr w:type="spellEnd"/>
      <w:r w:rsidRPr="00E4072D">
        <w:rPr>
          <w:rFonts w:ascii="Times New Roman" w:hAnsi="Times New Roman" w:cs="Times New Roman"/>
        </w:rPr>
        <w:t>, 2011. s. 31.</w:t>
      </w:r>
    </w:p>
  </w:footnote>
  <w:footnote w:id="3">
    <w:p w:rsidR="00085EE0" w:rsidRPr="00E4072D" w:rsidRDefault="00085EE0" w:rsidP="00E77599">
      <w:pPr>
        <w:pStyle w:val="Textpoznpodarou"/>
        <w:jc w:val="both"/>
        <w:rPr>
          <w:rFonts w:ascii="Times New Roman" w:hAnsi="Times New Roman" w:cs="Times New Roman"/>
        </w:rPr>
      </w:pPr>
      <w:r w:rsidRPr="00E4072D">
        <w:rPr>
          <w:rStyle w:val="Znakapoznpodarou"/>
          <w:rFonts w:ascii="Times New Roman" w:hAnsi="Times New Roman" w:cs="Times New Roman"/>
        </w:rPr>
        <w:footnoteRef/>
      </w:r>
      <w:r w:rsidRPr="00E4072D">
        <w:rPr>
          <w:rFonts w:ascii="Times New Roman" w:hAnsi="Times New Roman" w:cs="Times New Roman"/>
        </w:rPr>
        <w:t xml:space="preserve"> „Tamtéž</w:t>
      </w:r>
      <w:r w:rsidRPr="00E4072D">
        <w:rPr>
          <w:rFonts w:ascii="Times New Roman" w:hAnsi="Times New Roman" w:cs="Times New Roman"/>
          <w:i/>
        </w:rPr>
        <w:t xml:space="preserve">,“ </w:t>
      </w:r>
      <w:r w:rsidRPr="00E4072D">
        <w:rPr>
          <w:rFonts w:ascii="Times New Roman" w:hAnsi="Times New Roman" w:cs="Times New Roman"/>
        </w:rPr>
        <w:t>s. 31.</w:t>
      </w:r>
    </w:p>
  </w:footnote>
  <w:footnote w:id="4">
    <w:p w:rsidR="00085EE0" w:rsidRPr="00E4072D" w:rsidRDefault="00085EE0" w:rsidP="00E77599">
      <w:pPr>
        <w:pStyle w:val="Textpoznpodarou"/>
        <w:jc w:val="both"/>
        <w:rPr>
          <w:rFonts w:ascii="Times New Roman" w:hAnsi="Times New Roman" w:cs="Times New Roman"/>
        </w:rPr>
      </w:pPr>
      <w:r w:rsidRPr="00E4072D">
        <w:rPr>
          <w:rStyle w:val="Znakapoznpodarou"/>
          <w:rFonts w:ascii="Times New Roman" w:hAnsi="Times New Roman" w:cs="Times New Roman"/>
        </w:rPr>
        <w:footnoteRef/>
      </w:r>
      <w:r w:rsidRPr="00E4072D">
        <w:rPr>
          <w:rFonts w:ascii="Times New Roman" w:hAnsi="Times New Roman" w:cs="Times New Roman"/>
        </w:rPr>
        <w:t xml:space="preserve"> Blíže ke krátkodobému NTOS viz MACHÁČKOVÁ, Radka, KARABEC, Zdeněk, DIBLÍKOVÁ, Simona. Krátkodobé tresty odnětí svobody. </w:t>
      </w:r>
      <w:r w:rsidRPr="00E4072D">
        <w:rPr>
          <w:rFonts w:ascii="Times New Roman" w:hAnsi="Times New Roman" w:cs="Times New Roman"/>
          <w:i/>
        </w:rPr>
        <w:t>Právní praxe,</w:t>
      </w:r>
      <w:r w:rsidRPr="00E4072D">
        <w:rPr>
          <w:rFonts w:ascii="Times New Roman" w:hAnsi="Times New Roman" w:cs="Times New Roman"/>
        </w:rPr>
        <w:t xml:space="preserve"> 2000, č. 7, s. 432 - 441.</w:t>
      </w:r>
    </w:p>
  </w:footnote>
  <w:footnote w:id="5">
    <w:p w:rsidR="00085EE0" w:rsidRPr="00E4072D" w:rsidRDefault="00085EE0" w:rsidP="00E77599">
      <w:pPr>
        <w:pStyle w:val="Textpoznpodarou"/>
        <w:jc w:val="both"/>
        <w:rPr>
          <w:rFonts w:ascii="Times New Roman" w:hAnsi="Times New Roman" w:cs="Times New Roman"/>
        </w:rPr>
      </w:pPr>
      <w:r w:rsidRPr="00E4072D">
        <w:rPr>
          <w:rStyle w:val="Znakapoznpodarou"/>
          <w:rFonts w:ascii="Times New Roman" w:hAnsi="Times New Roman" w:cs="Times New Roman"/>
        </w:rPr>
        <w:footnoteRef/>
      </w:r>
      <w:r w:rsidRPr="00E4072D">
        <w:rPr>
          <w:rFonts w:ascii="Times New Roman" w:hAnsi="Times New Roman" w:cs="Times New Roman"/>
        </w:rPr>
        <w:t xml:space="preserve"> BARBOŘÍK, Michal. Trest obecně prospěšných prací - aktuální problémy a jejich řešení. </w:t>
      </w:r>
      <w:r w:rsidRPr="00E4072D">
        <w:rPr>
          <w:rFonts w:ascii="Times New Roman" w:hAnsi="Times New Roman" w:cs="Times New Roman"/>
          <w:i/>
        </w:rPr>
        <w:t>Trestní právo</w:t>
      </w:r>
      <w:r w:rsidRPr="00E4072D">
        <w:rPr>
          <w:rFonts w:ascii="Times New Roman" w:hAnsi="Times New Roman" w:cs="Times New Roman"/>
        </w:rPr>
        <w:t>, 2006, č. 5, s. 5.</w:t>
      </w:r>
    </w:p>
  </w:footnote>
  <w:footnote w:id="6">
    <w:p w:rsidR="00085EE0" w:rsidRPr="00E4072D" w:rsidRDefault="00085EE0" w:rsidP="00E77599">
      <w:pPr>
        <w:pStyle w:val="Textpoznpodarou"/>
        <w:jc w:val="both"/>
        <w:rPr>
          <w:rFonts w:ascii="Times New Roman" w:hAnsi="Times New Roman" w:cs="Times New Roman"/>
        </w:rPr>
      </w:pPr>
      <w:r w:rsidRPr="00E4072D">
        <w:rPr>
          <w:rStyle w:val="Znakapoznpodarou"/>
          <w:rFonts w:ascii="Times New Roman" w:hAnsi="Times New Roman" w:cs="Times New Roman"/>
        </w:rPr>
        <w:footnoteRef/>
      </w:r>
      <w:r w:rsidRPr="00E4072D">
        <w:rPr>
          <w:rFonts w:ascii="Times New Roman" w:hAnsi="Times New Roman" w:cs="Times New Roman"/>
        </w:rPr>
        <w:t xml:space="preserve"> MACHÁČKOVÁ, Radka, KARABEC, Zdeněk, DIBLÍKOVÁ, Simona. Krátkodobé tresty odnětí svobody. </w:t>
      </w:r>
      <w:r w:rsidRPr="00E4072D">
        <w:rPr>
          <w:rFonts w:ascii="Times New Roman" w:hAnsi="Times New Roman" w:cs="Times New Roman"/>
          <w:i/>
        </w:rPr>
        <w:t>Právní praxe,</w:t>
      </w:r>
      <w:r w:rsidRPr="00E4072D">
        <w:rPr>
          <w:rFonts w:ascii="Times New Roman" w:hAnsi="Times New Roman" w:cs="Times New Roman"/>
        </w:rPr>
        <w:t xml:space="preserve"> 2000, č. 7, s. 432.</w:t>
      </w:r>
    </w:p>
  </w:footnote>
  <w:footnote w:id="7">
    <w:p w:rsidR="00085EE0" w:rsidRPr="00E4072D" w:rsidRDefault="00085EE0" w:rsidP="00E77599">
      <w:pPr>
        <w:pStyle w:val="Textpoznpodarou"/>
        <w:jc w:val="both"/>
        <w:rPr>
          <w:rFonts w:ascii="Times New Roman" w:hAnsi="Times New Roman" w:cs="Times New Roman"/>
        </w:rPr>
      </w:pPr>
      <w:r w:rsidRPr="00E4072D">
        <w:rPr>
          <w:rStyle w:val="Znakapoznpodarou"/>
          <w:rFonts w:ascii="Times New Roman" w:hAnsi="Times New Roman" w:cs="Times New Roman"/>
        </w:rPr>
        <w:footnoteRef/>
      </w:r>
      <w:r w:rsidRPr="00E4072D">
        <w:rPr>
          <w:rFonts w:ascii="Times New Roman" w:hAnsi="Times New Roman" w:cs="Times New Roman"/>
        </w:rPr>
        <w:t xml:space="preserve"> SUCHÝ, Oldřich, VÁLKOVÁ, Helena. Obecně prospěšné práce jako alternativa trestu odnětí svobody v mezinárodním srovnání. </w:t>
      </w:r>
      <w:r w:rsidRPr="00E4072D">
        <w:rPr>
          <w:rFonts w:ascii="Times New Roman" w:hAnsi="Times New Roman" w:cs="Times New Roman"/>
          <w:i/>
        </w:rPr>
        <w:t>Právní rozhledy</w:t>
      </w:r>
      <w:r w:rsidRPr="00E4072D">
        <w:rPr>
          <w:rFonts w:ascii="Times New Roman" w:hAnsi="Times New Roman" w:cs="Times New Roman"/>
        </w:rPr>
        <w:t>, 1996, č. 4, s. 151.</w:t>
      </w:r>
    </w:p>
    <w:p w:rsidR="00085EE0" w:rsidRPr="00E4072D" w:rsidRDefault="00085EE0" w:rsidP="00E77599">
      <w:pPr>
        <w:pStyle w:val="Textpoznpodarou"/>
        <w:jc w:val="both"/>
        <w:rPr>
          <w:rFonts w:ascii="Times New Roman" w:hAnsi="Times New Roman" w:cs="Times New Roman"/>
        </w:rPr>
      </w:pPr>
      <w:r w:rsidRPr="00E4072D">
        <w:rPr>
          <w:rFonts w:ascii="Times New Roman" w:hAnsi="Times New Roman" w:cs="Times New Roman"/>
        </w:rPr>
        <w:t xml:space="preserve">Shodně viz URBÁNEK, Jindřich. Trest obecně prospěšných prací v Nizozemském království a v České republice. </w:t>
      </w:r>
      <w:r w:rsidRPr="00E4072D">
        <w:rPr>
          <w:rFonts w:ascii="Times New Roman" w:hAnsi="Times New Roman" w:cs="Times New Roman"/>
          <w:i/>
        </w:rPr>
        <w:t>Trestněprávní revue</w:t>
      </w:r>
      <w:r w:rsidRPr="00E4072D">
        <w:rPr>
          <w:rFonts w:ascii="Times New Roman" w:hAnsi="Times New Roman" w:cs="Times New Roman"/>
        </w:rPr>
        <w:t>, 2003, č. 7, s. 201.</w:t>
      </w:r>
    </w:p>
  </w:footnote>
  <w:footnote w:id="8">
    <w:p w:rsidR="00085EE0" w:rsidRPr="00E4072D" w:rsidRDefault="00085EE0" w:rsidP="00E77599">
      <w:pPr>
        <w:pStyle w:val="Textpoznpodarou"/>
        <w:jc w:val="both"/>
        <w:rPr>
          <w:rFonts w:ascii="Times New Roman" w:hAnsi="Times New Roman" w:cs="Times New Roman"/>
        </w:rPr>
      </w:pPr>
      <w:r w:rsidRPr="00E4072D">
        <w:rPr>
          <w:rStyle w:val="Znakapoznpodarou"/>
          <w:rFonts w:ascii="Times New Roman" w:hAnsi="Times New Roman" w:cs="Times New Roman"/>
        </w:rPr>
        <w:footnoteRef/>
      </w:r>
      <w:r w:rsidRPr="00E4072D">
        <w:rPr>
          <w:rFonts w:ascii="Times New Roman" w:hAnsi="Times New Roman" w:cs="Times New Roman"/>
        </w:rPr>
        <w:t xml:space="preserve"> ŠÁMAL, P. K úpravě trestních sankcí ve vládním návrhu rekodifikace trestního zákoníku. </w:t>
      </w:r>
      <w:r w:rsidRPr="00E4072D">
        <w:rPr>
          <w:rFonts w:ascii="Times New Roman" w:hAnsi="Times New Roman" w:cs="Times New Roman"/>
          <w:i/>
        </w:rPr>
        <w:t>Trestněprávní revue,</w:t>
      </w:r>
      <w:r w:rsidRPr="00E4072D">
        <w:rPr>
          <w:rFonts w:ascii="Times New Roman" w:hAnsi="Times New Roman" w:cs="Times New Roman"/>
        </w:rPr>
        <w:t xml:space="preserve"> 2005, č. 5, s. 119.</w:t>
      </w:r>
    </w:p>
  </w:footnote>
  <w:footnote w:id="9">
    <w:p w:rsidR="00085EE0" w:rsidRPr="00E4072D" w:rsidRDefault="00085EE0" w:rsidP="00E77599">
      <w:pPr>
        <w:pStyle w:val="Textpoznpodarou"/>
        <w:jc w:val="both"/>
        <w:rPr>
          <w:rFonts w:ascii="Times New Roman" w:hAnsi="Times New Roman" w:cs="Times New Roman"/>
        </w:rPr>
      </w:pPr>
      <w:r w:rsidRPr="00E4072D">
        <w:rPr>
          <w:rStyle w:val="Znakapoznpodarou"/>
          <w:rFonts w:ascii="Times New Roman" w:hAnsi="Times New Roman" w:cs="Times New Roman"/>
        </w:rPr>
        <w:footnoteRef/>
      </w:r>
      <w:r w:rsidRPr="00E4072D">
        <w:rPr>
          <w:rFonts w:ascii="Times New Roman" w:hAnsi="Times New Roman" w:cs="Times New Roman"/>
        </w:rPr>
        <w:t xml:space="preserve"> </w:t>
      </w:r>
      <w:r w:rsidRPr="00E4072D">
        <w:rPr>
          <w:rFonts w:ascii="Times New Roman" w:hAnsi="Times New Roman" w:cs="Times New Roman"/>
          <w:i/>
        </w:rPr>
        <w:t>Důvodová zpráva k návrhu trestního zákoníku</w:t>
      </w:r>
      <w:r w:rsidRPr="00E4072D">
        <w:rPr>
          <w:rFonts w:ascii="Times New Roman" w:hAnsi="Times New Roman" w:cs="Times New Roman"/>
        </w:rPr>
        <w:t xml:space="preserve"> </w:t>
      </w:r>
      <w:r w:rsidRPr="00E4072D">
        <w:rPr>
          <w:rFonts w:ascii="Times New Roman" w:hAnsi="Times New Roman" w:cs="Times New Roman"/>
          <w:lang w:val="en-US"/>
        </w:rPr>
        <w:t>[online]</w:t>
      </w:r>
      <w:r w:rsidRPr="00E4072D">
        <w:rPr>
          <w:rFonts w:ascii="Times New Roman" w:hAnsi="Times New Roman" w:cs="Times New Roman"/>
        </w:rPr>
        <w:t xml:space="preserve">. Trestní zákoník.cz </w:t>
      </w:r>
      <w:r w:rsidRPr="00E4072D">
        <w:rPr>
          <w:rFonts w:ascii="Times New Roman" w:hAnsi="Times New Roman" w:cs="Times New Roman"/>
          <w:lang w:val="en-US"/>
        </w:rPr>
        <w:t xml:space="preserve">[cit. </w:t>
      </w:r>
      <w:proofErr w:type="spellStart"/>
      <w:proofErr w:type="gramStart"/>
      <w:r w:rsidRPr="00E4072D">
        <w:rPr>
          <w:rFonts w:ascii="Times New Roman" w:hAnsi="Times New Roman" w:cs="Times New Roman"/>
          <w:lang w:val="en-US"/>
        </w:rPr>
        <w:t>dne</w:t>
      </w:r>
      <w:proofErr w:type="spellEnd"/>
      <w:proofErr w:type="gramEnd"/>
      <w:r w:rsidRPr="00E4072D">
        <w:rPr>
          <w:rFonts w:ascii="Times New Roman" w:hAnsi="Times New Roman" w:cs="Times New Roman"/>
          <w:lang w:val="en-US"/>
        </w:rPr>
        <w:t xml:space="preserve"> 27. 10. 2013].  </w:t>
      </w:r>
      <w:proofErr w:type="spellStart"/>
      <w:r w:rsidRPr="00E4072D">
        <w:rPr>
          <w:rFonts w:ascii="Times New Roman" w:hAnsi="Times New Roman" w:cs="Times New Roman"/>
          <w:lang w:val="en-US"/>
        </w:rPr>
        <w:t>Dostupné</w:t>
      </w:r>
      <w:proofErr w:type="spellEnd"/>
      <w:r w:rsidRPr="00E4072D">
        <w:rPr>
          <w:rFonts w:ascii="Times New Roman" w:hAnsi="Times New Roman" w:cs="Times New Roman"/>
          <w:lang w:val="en-US"/>
        </w:rPr>
        <w:t xml:space="preserve"> </w:t>
      </w:r>
      <w:proofErr w:type="spellStart"/>
      <w:r w:rsidRPr="00E4072D">
        <w:rPr>
          <w:rFonts w:ascii="Times New Roman" w:hAnsi="Times New Roman" w:cs="Times New Roman"/>
          <w:lang w:val="en-US"/>
        </w:rPr>
        <w:t>na</w:t>
      </w:r>
      <w:proofErr w:type="spellEnd"/>
      <w:r w:rsidRPr="00E4072D">
        <w:rPr>
          <w:rFonts w:ascii="Times New Roman" w:hAnsi="Times New Roman" w:cs="Times New Roman"/>
          <w:lang w:val="en-US"/>
        </w:rPr>
        <w:t xml:space="preserve"> </w:t>
      </w:r>
      <w:r w:rsidRPr="00E4072D">
        <w:rPr>
          <w:rFonts w:ascii="Times New Roman" w:hAnsi="Times New Roman" w:cs="Times New Roman"/>
        </w:rPr>
        <w:t>&lt;http://trestnizakonik.cz/navrh/duvodova-zprava.html&gt;</w:t>
      </w:r>
    </w:p>
  </w:footnote>
  <w:footnote w:id="10">
    <w:p w:rsidR="00085EE0" w:rsidRPr="00E4072D" w:rsidRDefault="00085EE0" w:rsidP="00E77599">
      <w:pPr>
        <w:pStyle w:val="Textpoznpodarou"/>
        <w:jc w:val="both"/>
        <w:rPr>
          <w:rFonts w:ascii="Times New Roman" w:hAnsi="Times New Roman" w:cs="Times New Roman"/>
        </w:rPr>
      </w:pPr>
      <w:r w:rsidRPr="00E4072D">
        <w:rPr>
          <w:rStyle w:val="Znakapoznpodarou"/>
          <w:rFonts w:ascii="Times New Roman" w:hAnsi="Times New Roman" w:cs="Times New Roman"/>
        </w:rPr>
        <w:footnoteRef/>
      </w:r>
      <w:r w:rsidRPr="00E4072D">
        <w:rPr>
          <w:rFonts w:ascii="Times New Roman" w:hAnsi="Times New Roman" w:cs="Times New Roman"/>
        </w:rPr>
        <w:t xml:space="preserve"> ŠČERBA: </w:t>
      </w:r>
      <w:r w:rsidRPr="00E4072D">
        <w:rPr>
          <w:rFonts w:ascii="Times New Roman" w:hAnsi="Times New Roman" w:cs="Times New Roman"/>
          <w:i/>
        </w:rPr>
        <w:t xml:space="preserve">Alternativní tresty a </w:t>
      </w:r>
      <w:proofErr w:type="gramStart"/>
      <w:r w:rsidRPr="00E4072D">
        <w:rPr>
          <w:rFonts w:ascii="Times New Roman" w:hAnsi="Times New Roman" w:cs="Times New Roman"/>
          <w:i/>
        </w:rPr>
        <w:t xml:space="preserve">opatření, </w:t>
      </w:r>
      <w:r w:rsidRPr="00E4072D">
        <w:rPr>
          <w:rFonts w:ascii="Times New Roman" w:hAnsi="Times New Roman" w:cs="Times New Roman"/>
        </w:rPr>
        <w:t xml:space="preserve"> s.</w:t>
      </w:r>
      <w:proofErr w:type="gramEnd"/>
      <w:r w:rsidRPr="00E4072D">
        <w:rPr>
          <w:rFonts w:ascii="Times New Roman" w:hAnsi="Times New Roman" w:cs="Times New Roman"/>
        </w:rPr>
        <w:t xml:space="preserve"> 312.</w:t>
      </w:r>
    </w:p>
  </w:footnote>
  <w:footnote w:id="11">
    <w:p w:rsidR="00085EE0" w:rsidRPr="00E4072D" w:rsidRDefault="00085EE0" w:rsidP="00E77599">
      <w:pPr>
        <w:pStyle w:val="Textpoznpodarou"/>
        <w:jc w:val="both"/>
        <w:rPr>
          <w:rFonts w:ascii="Times New Roman" w:hAnsi="Times New Roman" w:cs="Times New Roman"/>
        </w:rPr>
      </w:pPr>
      <w:r w:rsidRPr="00E4072D">
        <w:rPr>
          <w:rStyle w:val="Znakapoznpodarou"/>
          <w:rFonts w:ascii="Times New Roman" w:hAnsi="Times New Roman" w:cs="Times New Roman"/>
        </w:rPr>
        <w:footnoteRef/>
      </w:r>
      <w:r w:rsidRPr="00E4072D">
        <w:rPr>
          <w:rFonts w:ascii="Times New Roman" w:hAnsi="Times New Roman" w:cs="Times New Roman"/>
        </w:rPr>
        <w:t xml:space="preserve"> BARBOŘÍK, Michal. Trest obecně prospěšných prací - aktuální problémy a jejich řešení. </w:t>
      </w:r>
      <w:r w:rsidRPr="00E4072D">
        <w:rPr>
          <w:rFonts w:ascii="Times New Roman" w:hAnsi="Times New Roman" w:cs="Times New Roman"/>
          <w:i/>
        </w:rPr>
        <w:t>Trestní právo</w:t>
      </w:r>
      <w:r w:rsidRPr="00E4072D">
        <w:rPr>
          <w:rFonts w:ascii="Times New Roman" w:hAnsi="Times New Roman" w:cs="Times New Roman"/>
        </w:rPr>
        <w:t>, 2006, č. 5, s. 6.</w:t>
      </w:r>
    </w:p>
  </w:footnote>
  <w:footnote w:id="12">
    <w:p w:rsidR="00085EE0" w:rsidRPr="00E4072D" w:rsidRDefault="00085EE0" w:rsidP="00E77599">
      <w:pPr>
        <w:tabs>
          <w:tab w:val="left" w:pos="567"/>
        </w:tabs>
        <w:spacing w:after="0" w:line="240" w:lineRule="auto"/>
        <w:jc w:val="both"/>
        <w:rPr>
          <w:rFonts w:ascii="Times New Roman" w:hAnsi="Times New Roman" w:cs="Times New Roman"/>
          <w:sz w:val="20"/>
          <w:szCs w:val="20"/>
        </w:rPr>
      </w:pPr>
      <w:r w:rsidRPr="00E4072D">
        <w:rPr>
          <w:rStyle w:val="Znakapoznpodarou"/>
          <w:rFonts w:ascii="Times New Roman" w:hAnsi="Times New Roman" w:cs="Times New Roman"/>
          <w:sz w:val="20"/>
          <w:szCs w:val="20"/>
        </w:rPr>
        <w:footnoteRef/>
      </w:r>
      <w:r w:rsidRPr="00E4072D">
        <w:rPr>
          <w:rFonts w:ascii="Times New Roman" w:hAnsi="Times New Roman" w:cs="Times New Roman"/>
          <w:sz w:val="20"/>
          <w:szCs w:val="20"/>
        </w:rPr>
        <w:t xml:space="preserve"> DRAŠTÍK, Antonín, HASCH, Karel, KABÁTOVÁ, Ivana. K výkonu trestu obecně prospěšných prací. </w:t>
      </w:r>
      <w:r w:rsidRPr="00E4072D">
        <w:rPr>
          <w:rFonts w:ascii="Times New Roman" w:hAnsi="Times New Roman" w:cs="Times New Roman"/>
          <w:i/>
          <w:sz w:val="20"/>
          <w:szCs w:val="20"/>
        </w:rPr>
        <w:t>Trestní právo</w:t>
      </w:r>
      <w:r w:rsidRPr="00E4072D">
        <w:rPr>
          <w:rFonts w:ascii="Times New Roman" w:hAnsi="Times New Roman" w:cs="Times New Roman"/>
          <w:sz w:val="20"/>
          <w:szCs w:val="20"/>
        </w:rPr>
        <w:t>, 1999, č. 4, s. 20.</w:t>
      </w:r>
    </w:p>
  </w:footnote>
  <w:footnote w:id="13">
    <w:p w:rsidR="00085EE0" w:rsidRPr="00E4072D" w:rsidRDefault="00085EE0" w:rsidP="00E77599">
      <w:pPr>
        <w:pStyle w:val="Textpoznpodarou"/>
        <w:jc w:val="both"/>
        <w:rPr>
          <w:rFonts w:ascii="Times New Roman" w:hAnsi="Times New Roman" w:cs="Times New Roman"/>
        </w:rPr>
      </w:pPr>
      <w:r w:rsidRPr="00E4072D">
        <w:rPr>
          <w:rStyle w:val="Znakapoznpodarou"/>
          <w:rFonts w:ascii="Times New Roman" w:hAnsi="Times New Roman" w:cs="Times New Roman"/>
        </w:rPr>
        <w:footnoteRef/>
      </w:r>
      <w:r w:rsidRPr="00E4072D">
        <w:rPr>
          <w:rFonts w:ascii="Times New Roman" w:hAnsi="Times New Roman" w:cs="Times New Roman"/>
        </w:rPr>
        <w:t xml:space="preserve"> „Tamtéž,“ s. 20.</w:t>
      </w:r>
    </w:p>
  </w:footnote>
  <w:footnote w:id="14">
    <w:p w:rsidR="00085EE0" w:rsidRPr="00E4072D" w:rsidRDefault="00085EE0" w:rsidP="00E77599">
      <w:pPr>
        <w:pStyle w:val="Textpoznpodarou"/>
        <w:jc w:val="both"/>
        <w:rPr>
          <w:rFonts w:ascii="Times New Roman" w:hAnsi="Times New Roman" w:cs="Times New Roman"/>
        </w:rPr>
      </w:pPr>
      <w:r w:rsidRPr="00E4072D">
        <w:rPr>
          <w:rStyle w:val="Znakapoznpodarou"/>
          <w:rFonts w:ascii="Times New Roman" w:hAnsi="Times New Roman" w:cs="Times New Roman"/>
        </w:rPr>
        <w:footnoteRef/>
      </w:r>
      <w:r w:rsidRPr="00E4072D">
        <w:rPr>
          <w:rFonts w:ascii="Times New Roman" w:hAnsi="Times New Roman" w:cs="Times New Roman"/>
        </w:rPr>
        <w:t xml:space="preserve"> ZEZULOVÁ, Jana, KABÁTOVÁ, Ivana. Několik poznámek k alternativnímu trestu obecně prospěšných prací. </w:t>
      </w:r>
      <w:r w:rsidRPr="00E4072D">
        <w:rPr>
          <w:rFonts w:ascii="Times New Roman" w:hAnsi="Times New Roman" w:cs="Times New Roman"/>
          <w:i/>
        </w:rPr>
        <w:t>Trestní právo</w:t>
      </w:r>
      <w:r w:rsidRPr="00E4072D">
        <w:rPr>
          <w:rFonts w:ascii="Times New Roman" w:hAnsi="Times New Roman" w:cs="Times New Roman"/>
        </w:rPr>
        <w:t xml:space="preserve">, 1997, č. 6, s. 13. </w:t>
      </w:r>
    </w:p>
  </w:footnote>
  <w:footnote w:id="15">
    <w:p w:rsidR="00085EE0" w:rsidRPr="00E4072D" w:rsidRDefault="00085EE0" w:rsidP="00E77599">
      <w:pPr>
        <w:pStyle w:val="Textpoznpodarou"/>
        <w:jc w:val="both"/>
        <w:rPr>
          <w:rFonts w:ascii="Times New Roman" w:hAnsi="Times New Roman" w:cs="Times New Roman"/>
        </w:rPr>
      </w:pPr>
      <w:r w:rsidRPr="00E4072D">
        <w:rPr>
          <w:rStyle w:val="Znakapoznpodarou"/>
          <w:rFonts w:ascii="Times New Roman" w:hAnsi="Times New Roman" w:cs="Times New Roman"/>
        </w:rPr>
        <w:footnoteRef/>
      </w:r>
      <w:r w:rsidRPr="00E4072D">
        <w:rPr>
          <w:rFonts w:ascii="Times New Roman" w:hAnsi="Times New Roman" w:cs="Times New Roman"/>
        </w:rPr>
        <w:t xml:space="preserve"> DRAŠTÍK, Antonín, HASCH, Karel, KABÁTOVÁ, Ivana. K výkonu trestu obecně prospěšných prací. </w:t>
      </w:r>
      <w:r w:rsidRPr="00E4072D">
        <w:rPr>
          <w:rFonts w:ascii="Times New Roman" w:hAnsi="Times New Roman" w:cs="Times New Roman"/>
          <w:i/>
        </w:rPr>
        <w:t>Trestní právo</w:t>
      </w:r>
      <w:r w:rsidRPr="00E4072D">
        <w:rPr>
          <w:rFonts w:ascii="Times New Roman" w:hAnsi="Times New Roman" w:cs="Times New Roman"/>
        </w:rPr>
        <w:t>, 1999, č. 4, s. 20.</w:t>
      </w:r>
    </w:p>
  </w:footnote>
  <w:footnote w:id="16">
    <w:p w:rsidR="00085EE0" w:rsidRPr="00E4072D" w:rsidRDefault="00085EE0" w:rsidP="00E77599">
      <w:pPr>
        <w:pStyle w:val="Textpoznpodarou"/>
        <w:jc w:val="both"/>
        <w:rPr>
          <w:rFonts w:ascii="Times New Roman" w:hAnsi="Times New Roman" w:cs="Times New Roman"/>
        </w:rPr>
      </w:pPr>
      <w:r w:rsidRPr="00E4072D">
        <w:rPr>
          <w:rStyle w:val="Znakapoznpodarou"/>
          <w:rFonts w:ascii="Times New Roman" w:hAnsi="Times New Roman" w:cs="Times New Roman"/>
        </w:rPr>
        <w:footnoteRef/>
      </w:r>
      <w:r w:rsidRPr="00E4072D">
        <w:rPr>
          <w:rFonts w:ascii="Times New Roman" w:hAnsi="Times New Roman" w:cs="Times New Roman"/>
        </w:rPr>
        <w:t xml:space="preserve"> Více ke kontrole trestu domácího vězení viz kapitola 3.9</w:t>
      </w:r>
    </w:p>
  </w:footnote>
  <w:footnote w:id="17">
    <w:p w:rsidR="00085EE0" w:rsidRPr="00E4072D" w:rsidRDefault="00085EE0" w:rsidP="00E77599">
      <w:pPr>
        <w:pStyle w:val="Textpoznpodarou"/>
        <w:jc w:val="both"/>
        <w:rPr>
          <w:rFonts w:ascii="Times New Roman" w:hAnsi="Times New Roman" w:cs="Times New Roman"/>
        </w:rPr>
      </w:pPr>
      <w:r w:rsidRPr="00E4072D">
        <w:rPr>
          <w:rStyle w:val="Znakapoznpodarou"/>
          <w:rFonts w:ascii="Times New Roman" w:hAnsi="Times New Roman" w:cs="Times New Roman"/>
        </w:rPr>
        <w:footnoteRef/>
      </w:r>
      <w:r w:rsidRPr="00E4072D">
        <w:rPr>
          <w:rFonts w:ascii="Times New Roman" w:hAnsi="Times New Roman" w:cs="Times New Roman"/>
        </w:rPr>
        <w:t xml:space="preserve"> BARBOŘÍK, Michal. Trest obecně prospěšných prací - aktuální problémy a jejich řešení. </w:t>
      </w:r>
      <w:r w:rsidRPr="00E4072D">
        <w:rPr>
          <w:rFonts w:ascii="Times New Roman" w:hAnsi="Times New Roman" w:cs="Times New Roman"/>
          <w:i/>
        </w:rPr>
        <w:t>Trestní právo</w:t>
      </w:r>
      <w:r w:rsidRPr="00E4072D">
        <w:rPr>
          <w:rFonts w:ascii="Times New Roman" w:hAnsi="Times New Roman" w:cs="Times New Roman"/>
        </w:rPr>
        <w:t>, 2006, č. 5, s. 5.</w:t>
      </w:r>
    </w:p>
  </w:footnote>
  <w:footnote w:id="18">
    <w:p w:rsidR="00085EE0" w:rsidRPr="00E4072D" w:rsidRDefault="00085EE0" w:rsidP="00E77599">
      <w:pPr>
        <w:pStyle w:val="Textpoznpodarou"/>
        <w:rPr>
          <w:rFonts w:ascii="Times New Roman" w:hAnsi="Times New Roman" w:cs="Times New Roman"/>
        </w:rPr>
      </w:pPr>
      <w:r w:rsidRPr="00E4072D">
        <w:rPr>
          <w:rStyle w:val="Znakapoznpodarou"/>
          <w:rFonts w:ascii="Times New Roman" w:hAnsi="Times New Roman" w:cs="Times New Roman"/>
        </w:rPr>
        <w:footnoteRef/>
      </w:r>
      <w:r w:rsidRPr="00E4072D">
        <w:rPr>
          <w:rFonts w:ascii="Times New Roman" w:hAnsi="Times New Roman" w:cs="Times New Roman"/>
        </w:rPr>
        <w:t xml:space="preserve"> Shodně viz </w:t>
      </w:r>
    </w:p>
    <w:p w:rsidR="00085EE0" w:rsidRPr="00E4072D" w:rsidRDefault="00085EE0" w:rsidP="00E77599">
      <w:pPr>
        <w:pStyle w:val="Textpoznpodarou"/>
        <w:rPr>
          <w:rFonts w:ascii="Times New Roman" w:hAnsi="Times New Roman" w:cs="Times New Roman"/>
        </w:rPr>
      </w:pPr>
      <w:r w:rsidRPr="00E4072D">
        <w:rPr>
          <w:rFonts w:ascii="Times New Roman" w:hAnsi="Times New Roman" w:cs="Times New Roman"/>
        </w:rPr>
        <w:t xml:space="preserve">ŠÁMAL, Pavel a kol. </w:t>
      </w:r>
      <w:r w:rsidRPr="00E4072D">
        <w:rPr>
          <w:rFonts w:ascii="Times New Roman" w:hAnsi="Times New Roman" w:cs="Times New Roman"/>
          <w:i/>
        </w:rPr>
        <w:t>Trestní zákoník I. § 1  139. Komentář</w:t>
      </w:r>
      <w:r w:rsidRPr="00E4072D">
        <w:rPr>
          <w:rFonts w:ascii="Times New Roman" w:hAnsi="Times New Roman" w:cs="Times New Roman"/>
        </w:rPr>
        <w:t xml:space="preserve">. 1. Vydání. Praha: C. H. Beck, 2009, s. 732. </w:t>
      </w:r>
      <w:r w:rsidRPr="00E4072D">
        <w:rPr>
          <w:rFonts w:ascii="Times New Roman" w:hAnsi="Times New Roman" w:cs="Times New Roman"/>
        </w:rPr>
        <w:br/>
        <w:t xml:space="preserve">VANDUCHOVÁ, Marie. K novému trestu obecně prospěšných prací. </w:t>
      </w:r>
      <w:r w:rsidRPr="00E4072D">
        <w:rPr>
          <w:rFonts w:ascii="Times New Roman" w:hAnsi="Times New Roman" w:cs="Times New Roman"/>
          <w:i/>
        </w:rPr>
        <w:t>Právní</w:t>
      </w:r>
      <w:r w:rsidRPr="00E4072D">
        <w:rPr>
          <w:rFonts w:ascii="Times New Roman" w:hAnsi="Times New Roman" w:cs="Times New Roman"/>
        </w:rPr>
        <w:t xml:space="preserve"> </w:t>
      </w:r>
      <w:r w:rsidRPr="00E4072D">
        <w:rPr>
          <w:rFonts w:ascii="Times New Roman" w:hAnsi="Times New Roman" w:cs="Times New Roman"/>
          <w:i/>
        </w:rPr>
        <w:t>praxe</w:t>
      </w:r>
      <w:r w:rsidRPr="00E4072D">
        <w:rPr>
          <w:rFonts w:ascii="Times New Roman" w:hAnsi="Times New Roman" w:cs="Times New Roman"/>
        </w:rPr>
        <w:t>, 1996, č. 7., s. 398.</w:t>
      </w:r>
    </w:p>
  </w:footnote>
  <w:footnote w:id="19">
    <w:p w:rsidR="00085EE0" w:rsidRPr="00E4072D" w:rsidRDefault="00085EE0" w:rsidP="00E77599">
      <w:pPr>
        <w:pStyle w:val="Textpoznpodarou"/>
        <w:rPr>
          <w:rFonts w:ascii="Times New Roman" w:hAnsi="Times New Roman" w:cs="Times New Roman"/>
        </w:rPr>
      </w:pPr>
      <w:r w:rsidRPr="00E4072D">
        <w:rPr>
          <w:rStyle w:val="Znakapoznpodarou"/>
          <w:rFonts w:ascii="Times New Roman" w:hAnsi="Times New Roman" w:cs="Times New Roman"/>
        </w:rPr>
        <w:footnoteRef/>
      </w:r>
      <w:r w:rsidRPr="00E4072D">
        <w:rPr>
          <w:rFonts w:ascii="Times New Roman" w:hAnsi="Times New Roman" w:cs="Times New Roman"/>
        </w:rPr>
        <w:t xml:space="preserve"> ŠÁMAL, P. a kol. </w:t>
      </w:r>
      <w:r w:rsidRPr="00E4072D">
        <w:rPr>
          <w:rFonts w:ascii="Times New Roman" w:hAnsi="Times New Roman" w:cs="Times New Roman"/>
          <w:i/>
        </w:rPr>
        <w:t>Komentář k trestnímu řádu I., II., III.</w:t>
      </w:r>
      <w:r w:rsidRPr="00E4072D">
        <w:rPr>
          <w:rFonts w:ascii="Times New Roman" w:hAnsi="Times New Roman" w:cs="Times New Roman"/>
        </w:rPr>
        <w:t xml:space="preserve"> </w:t>
      </w:r>
      <w:r w:rsidRPr="00E4072D">
        <w:rPr>
          <w:rFonts w:ascii="Times New Roman" w:hAnsi="Times New Roman" w:cs="Times New Roman"/>
          <w:lang w:val="en-US"/>
        </w:rPr>
        <w:t xml:space="preserve">[online]. </w:t>
      </w:r>
      <w:proofErr w:type="gramStart"/>
      <w:r w:rsidRPr="00E4072D">
        <w:rPr>
          <w:rFonts w:ascii="Times New Roman" w:hAnsi="Times New Roman" w:cs="Times New Roman"/>
          <w:lang w:val="en-US"/>
        </w:rPr>
        <w:t>Beck-online.cz, 7.</w:t>
      </w:r>
      <w:proofErr w:type="gramEnd"/>
      <w:r w:rsidRPr="00E4072D">
        <w:rPr>
          <w:rFonts w:ascii="Times New Roman" w:hAnsi="Times New Roman" w:cs="Times New Roman"/>
          <w:lang w:val="en-US"/>
        </w:rPr>
        <w:t xml:space="preserve"> </w:t>
      </w:r>
      <w:proofErr w:type="spellStart"/>
      <w:proofErr w:type="gramStart"/>
      <w:r w:rsidRPr="00E4072D">
        <w:rPr>
          <w:rFonts w:ascii="Times New Roman" w:hAnsi="Times New Roman" w:cs="Times New Roman"/>
          <w:lang w:val="en-US"/>
        </w:rPr>
        <w:t>vydání</w:t>
      </w:r>
      <w:proofErr w:type="spellEnd"/>
      <w:proofErr w:type="gramEnd"/>
      <w:r w:rsidRPr="00E4072D">
        <w:rPr>
          <w:rFonts w:ascii="Times New Roman" w:hAnsi="Times New Roman" w:cs="Times New Roman"/>
          <w:lang w:val="en-US"/>
        </w:rPr>
        <w:t xml:space="preserve">, 2013 [cit. </w:t>
      </w:r>
      <w:proofErr w:type="spellStart"/>
      <w:r w:rsidRPr="00E4072D">
        <w:rPr>
          <w:rFonts w:ascii="Times New Roman" w:hAnsi="Times New Roman" w:cs="Times New Roman"/>
          <w:lang w:val="en-US"/>
        </w:rPr>
        <w:t>dne</w:t>
      </w:r>
      <w:proofErr w:type="spellEnd"/>
      <w:r w:rsidRPr="00E4072D">
        <w:rPr>
          <w:rFonts w:ascii="Times New Roman" w:hAnsi="Times New Roman" w:cs="Times New Roman"/>
          <w:lang w:val="en-US"/>
        </w:rPr>
        <w:t xml:space="preserve"> 24. </w:t>
      </w:r>
      <w:proofErr w:type="gramStart"/>
      <w:r w:rsidRPr="00E4072D">
        <w:rPr>
          <w:rFonts w:ascii="Times New Roman" w:hAnsi="Times New Roman" w:cs="Times New Roman"/>
          <w:lang w:val="en-US"/>
        </w:rPr>
        <w:t>2. 2014].</w:t>
      </w:r>
      <w:proofErr w:type="gramEnd"/>
      <w:r w:rsidRPr="00E4072D">
        <w:rPr>
          <w:rFonts w:ascii="Times New Roman" w:hAnsi="Times New Roman" w:cs="Times New Roman"/>
          <w:lang w:val="en-US"/>
        </w:rPr>
        <w:t xml:space="preserve"> </w:t>
      </w:r>
      <w:proofErr w:type="spellStart"/>
      <w:r w:rsidRPr="00E4072D">
        <w:rPr>
          <w:rFonts w:ascii="Times New Roman" w:hAnsi="Times New Roman" w:cs="Times New Roman"/>
          <w:lang w:val="en-US"/>
        </w:rPr>
        <w:t>Dostupné</w:t>
      </w:r>
      <w:proofErr w:type="spellEnd"/>
      <w:r w:rsidRPr="00E4072D">
        <w:rPr>
          <w:rFonts w:ascii="Times New Roman" w:hAnsi="Times New Roman" w:cs="Times New Roman"/>
          <w:lang w:val="en-US"/>
        </w:rPr>
        <w:t xml:space="preserve"> </w:t>
      </w:r>
      <w:proofErr w:type="spellStart"/>
      <w:r w:rsidRPr="00E4072D">
        <w:rPr>
          <w:rFonts w:ascii="Times New Roman" w:hAnsi="Times New Roman" w:cs="Times New Roman"/>
          <w:lang w:val="en-US"/>
        </w:rPr>
        <w:t>na</w:t>
      </w:r>
      <w:proofErr w:type="spellEnd"/>
      <w:r w:rsidRPr="00E4072D">
        <w:rPr>
          <w:rFonts w:ascii="Times New Roman" w:hAnsi="Times New Roman" w:cs="Times New Roman"/>
          <w:lang w:val="en-US"/>
        </w:rPr>
        <w:t xml:space="preserve"> &lt;https://www.beck-online.cz/bo/document-view.seam?documentId=nnptembrgnpwk5tlge3c443cl4ytsnrrl4ytimk7obtdgmzy&gt;</w:t>
      </w:r>
    </w:p>
  </w:footnote>
  <w:footnote w:id="20">
    <w:p w:rsidR="00085EE0" w:rsidRPr="00E4072D" w:rsidRDefault="00085EE0" w:rsidP="00E77599">
      <w:pPr>
        <w:pStyle w:val="Textpoznpodarou"/>
        <w:jc w:val="both"/>
        <w:rPr>
          <w:rFonts w:ascii="Times New Roman" w:hAnsi="Times New Roman" w:cs="Times New Roman"/>
        </w:rPr>
      </w:pPr>
      <w:r w:rsidRPr="00E4072D">
        <w:rPr>
          <w:rStyle w:val="Znakapoznpodarou"/>
          <w:rFonts w:ascii="Times New Roman" w:hAnsi="Times New Roman" w:cs="Times New Roman"/>
        </w:rPr>
        <w:footnoteRef/>
      </w:r>
      <w:r w:rsidRPr="00E4072D">
        <w:rPr>
          <w:rFonts w:ascii="Times New Roman" w:hAnsi="Times New Roman" w:cs="Times New Roman"/>
        </w:rPr>
        <w:t xml:space="preserve"> Např. Usnesení Nejvyššího soudu ze dne 26. června 2001, </w:t>
      </w:r>
      <w:proofErr w:type="spellStart"/>
      <w:r w:rsidRPr="00E4072D">
        <w:rPr>
          <w:rFonts w:ascii="Times New Roman" w:hAnsi="Times New Roman" w:cs="Times New Roman"/>
        </w:rPr>
        <w:t>sp</w:t>
      </w:r>
      <w:proofErr w:type="spellEnd"/>
      <w:r w:rsidRPr="00E4072D">
        <w:rPr>
          <w:rFonts w:ascii="Times New Roman" w:hAnsi="Times New Roman" w:cs="Times New Roman"/>
        </w:rPr>
        <w:t xml:space="preserve">. zn. 11 </w:t>
      </w:r>
      <w:proofErr w:type="spellStart"/>
      <w:r w:rsidRPr="00E4072D">
        <w:rPr>
          <w:rFonts w:ascii="Times New Roman" w:hAnsi="Times New Roman" w:cs="Times New Roman"/>
        </w:rPr>
        <w:t>Tz</w:t>
      </w:r>
      <w:proofErr w:type="spellEnd"/>
      <w:r w:rsidRPr="00E4072D">
        <w:rPr>
          <w:rFonts w:ascii="Times New Roman" w:hAnsi="Times New Roman" w:cs="Times New Roman"/>
        </w:rPr>
        <w:t xml:space="preserve"> 129/2001</w:t>
      </w:r>
    </w:p>
  </w:footnote>
  <w:footnote w:id="21">
    <w:p w:rsidR="00085EE0" w:rsidRPr="00E4072D" w:rsidRDefault="00085EE0" w:rsidP="00E77599">
      <w:pPr>
        <w:pStyle w:val="Textpoznpodarou"/>
        <w:jc w:val="both"/>
        <w:rPr>
          <w:rFonts w:ascii="Times New Roman" w:hAnsi="Times New Roman" w:cs="Times New Roman"/>
        </w:rPr>
      </w:pPr>
      <w:r w:rsidRPr="00E4072D">
        <w:rPr>
          <w:rStyle w:val="Znakapoznpodarou"/>
          <w:rFonts w:ascii="Times New Roman" w:hAnsi="Times New Roman" w:cs="Times New Roman"/>
        </w:rPr>
        <w:footnoteRef/>
      </w:r>
      <w:r w:rsidRPr="00E4072D">
        <w:rPr>
          <w:rFonts w:ascii="Times New Roman" w:hAnsi="Times New Roman" w:cs="Times New Roman"/>
        </w:rPr>
        <w:t xml:space="preserve"> URBÁNEK, Jindřich. Trest obecně prospěšných prací v Nizozemském království a v České republice. </w:t>
      </w:r>
      <w:r w:rsidRPr="00E4072D">
        <w:rPr>
          <w:rFonts w:ascii="Times New Roman" w:hAnsi="Times New Roman" w:cs="Times New Roman"/>
          <w:i/>
        </w:rPr>
        <w:t>Trestněprávní revue</w:t>
      </w:r>
      <w:r w:rsidRPr="00E4072D">
        <w:rPr>
          <w:rFonts w:ascii="Times New Roman" w:hAnsi="Times New Roman" w:cs="Times New Roman"/>
        </w:rPr>
        <w:t>, 2003, č. 7, s. 203.</w:t>
      </w:r>
    </w:p>
  </w:footnote>
  <w:footnote w:id="22">
    <w:p w:rsidR="00085EE0" w:rsidRPr="00E4072D" w:rsidRDefault="00085EE0" w:rsidP="00E77599">
      <w:pPr>
        <w:pStyle w:val="Textpoznpodarou"/>
        <w:jc w:val="both"/>
        <w:rPr>
          <w:rFonts w:ascii="Times New Roman" w:hAnsi="Times New Roman" w:cs="Times New Roman"/>
        </w:rPr>
      </w:pPr>
      <w:r w:rsidRPr="00E4072D">
        <w:rPr>
          <w:rStyle w:val="Znakapoznpodarou"/>
          <w:rFonts w:ascii="Times New Roman" w:hAnsi="Times New Roman" w:cs="Times New Roman"/>
        </w:rPr>
        <w:footnoteRef/>
      </w:r>
      <w:r w:rsidRPr="00E4072D">
        <w:rPr>
          <w:rFonts w:ascii="Times New Roman" w:hAnsi="Times New Roman" w:cs="Times New Roman"/>
        </w:rPr>
        <w:t xml:space="preserve"> HÁKOVÁ, Lucie, KOTULAN, Petr, ROZUM, Jan. Několik poznámek k trestu obecně prospěšných prací. </w:t>
      </w:r>
      <w:r w:rsidRPr="00E4072D">
        <w:rPr>
          <w:rFonts w:ascii="Times New Roman" w:hAnsi="Times New Roman" w:cs="Times New Roman"/>
          <w:i/>
        </w:rPr>
        <w:t>Trestní právo</w:t>
      </w:r>
      <w:r w:rsidRPr="00E4072D">
        <w:rPr>
          <w:rFonts w:ascii="Times New Roman" w:hAnsi="Times New Roman" w:cs="Times New Roman"/>
        </w:rPr>
        <w:t>, 2005, č. 4, s. 9.</w:t>
      </w:r>
    </w:p>
  </w:footnote>
  <w:footnote w:id="23">
    <w:p w:rsidR="00085EE0" w:rsidRPr="00E4072D" w:rsidRDefault="00085EE0" w:rsidP="00E77599">
      <w:pPr>
        <w:pStyle w:val="Textpoznpodarou"/>
        <w:jc w:val="both"/>
        <w:rPr>
          <w:rFonts w:ascii="Times New Roman" w:hAnsi="Times New Roman" w:cs="Times New Roman"/>
        </w:rPr>
      </w:pPr>
      <w:r w:rsidRPr="00E4072D">
        <w:rPr>
          <w:rStyle w:val="Znakapoznpodarou"/>
          <w:rFonts w:ascii="Times New Roman" w:hAnsi="Times New Roman" w:cs="Times New Roman"/>
        </w:rPr>
        <w:footnoteRef/>
      </w:r>
      <w:r w:rsidRPr="00E4072D">
        <w:rPr>
          <w:rFonts w:ascii="Times New Roman" w:hAnsi="Times New Roman" w:cs="Times New Roman"/>
        </w:rPr>
        <w:t xml:space="preserve"> BARBOŘÍK, Michal. Trest obecně prospěšných prací - aktuální problémy a jejich řešení. </w:t>
      </w:r>
      <w:r w:rsidRPr="00E4072D">
        <w:rPr>
          <w:rFonts w:ascii="Times New Roman" w:hAnsi="Times New Roman" w:cs="Times New Roman"/>
          <w:i/>
        </w:rPr>
        <w:t>Trestní právo</w:t>
      </w:r>
      <w:r w:rsidRPr="00E4072D">
        <w:rPr>
          <w:rFonts w:ascii="Times New Roman" w:hAnsi="Times New Roman" w:cs="Times New Roman"/>
        </w:rPr>
        <w:t>, 2006, č. 5, s. 5.</w:t>
      </w:r>
    </w:p>
  </w:footnote>
  <w:footnote w:id="24">
    <w:p w:rsidR="00085EE0" w:rsidRPr="00E4072D" w:rsidRDefault="00085EE0" w:rsidP="00E77599">
      <w:pPr>
        <w:pStyle w:val="Textpoznpodarou"/>
        <w:rPr>
          <w:rFonts w:ascii="Times New Roman" w:hAnsi="Times New Roman" w:cs="Times New Roman"/>
        </w:rPr>
      </w:pPr>
      <w:r w:rsidRPr="00E4072D">
        <w:rPr>
          <w:rStyle w:val="Znakapoznpodarou"/>
          <w:rFonts w:ascii="Times New Roman" w:hAnsi="Times New Roman" w:cs="Times New Roman"/>
        </w:rPr>
        <w:footnoteRef/>
      </w:r>
      <w:r w:rsidRPr="00E4072D">
        <w:rPr>
          <w:rFonts w:ascii="Times New Roman" w:hAnsi="Times New Roman" w:cs="Times New Roman"/>
        </w:rPr>
        <w:t xml:space="preserve">ŠÁMAL, P. a kol. </w:t>
      </w:r>
      <w:r w:rsidRPr="00E4072D">
        <w:rPr>
          <w:rFonts w:ascii="Times New Roman" w:hAnsi="Times New Roman" w:cs="Times New Roman"/>
          <w:i/>
        </w:rPr>
        <w:t>Komentář k trestnímu řádu I., II., III.</w:t>
      </w:r>
      <w:r w:rsidRPr="00E4072D">
        <w:rPr>
          <w:rFonts w:ascii="Times New Roman" w:hAnsi="Times New Roman" w:cs="Times New Roman"/>
        </w:rPr>
        <w:t xml:space="preserve"> </w:t>
      </w:r>
      <w:r w:rsidRPr="00E4072D">
        <w:rPr>
          <w:rFonts w:ascii="Times New Roman" w:hAnsi="Times New Roman" w:cs="Times New Roman"/>
          <w:lang w:val="en-US"/>
        </w:rPr>
        <w:t xml:space="preserve">[online]. </w:t>
      </w:r>
      <w:proofErr w:type="gramStart"/>
      <w:r w:rsidRPr="00E4072D">
        <w:rPr>
          <w:rFonts w:ascii="Times New Roman" w:hAnsi="Times New Roman" w:cs="Times New Roman"/>
          <w:lang w:val="en-US"/>
        </w:rPr>
        <w:t>Beck-online.cz, 7.</w:t>
      </w:r>
      <w:proofErr w:type="gramEnd"/>
      <w:r w:rsidRPr="00E4072D">
        <w:rPr>
          <w:rFonts w:ascii="Times New Roman" w:hAnsi="Times New Roman" w:cs="Times New Roman"/>
          <w:lang w:val="en-US"/>
        </w:rPr>
        <w:t xml:space="preserve"> </w:t>
      </w:r>
      <w:proofErr w:type="spellStart"/>
      <w:proofErr w:type="gramStart"/>
      <w:r w:rsidRPr="00E4072D">
        <w:rPr>
          <w:rFonts w:ascii="Times New Roman" w:hAnsi="Times New Roman" w:cs="Times New Roman"/>
          <w:lang w:val="en-US"/>
        </w:rPr>
        <w:t>vydání</w:t>
      </w:r>
      <w:proofErr w:type="spellEnd"/>
      <w:proofErr w:type="gramEnd"/>
      <w:r w:rsidRPr="00E4072D">
        <w:rPr>
          <w:rFonts w:ascii="Times New Roman" w:hAnsi="Times New Roman" w:cs="Times New Roman"/>
          <w:lang w:val="en-US"/>
        </w:rPr>
        <w:t xml:space="preserve">, 2013, s. 3875 [cit. </w:t>
      </w:r>
      <w:proofErr w:type="spellStart"/>
      <w:r w:rsidRPr="00E4072D">
        <w:rPr>
          <w:rFonts w:ascii="Times New Roman" w:hAnsi="Times New Roman" w:cs="Times New Roman"/>
          <w:lang w:val="en-US"/>
        </w:rPr>
        <w:t>dne</w:t>
      </w:r>
      <w:proofErr w:type="spellEnd"/>
      <w:r w:rsidRPr="00E4072D">
        <w:rPr>
          <w:rFonts w:ascii="Times New Roman" w:hAnsi="Times New Roman" w:cs="Times New Roman"/>
          <w:lang w:val="en-US"/>
        </w:rPr>
        <w:t xml:space="preserve"> 24. </w:t>
      </w:r>
      <w:proofErr w:type="gramStart"/>
      <w:r w:rsidRPr="00E4072D">
        <w:rPr>
          <w:rFonts w:ascii="Times New Roman" w:hAnsi="Times New Roman" w:cs="Times New Roman"/>
          <w:lang w:val="en-US"/>
        </w:rPr>
        <w:t>2. 2014].</w:t>
      </w:r>
      <w:proofErr w:type="gramEnd"/>
      <w:r w:rsidRPr="00E4072D">
        <w:rPr>
          <w:rFonts w:ascii="Times New Roman" w:hAnsi="Times New Roman" w:cs="Times New Roman"/>
          <w:lang w:val="en-US"/>
        </w:rPr>
        <w:t xml:space="preserve"> </w:t>
      </w:r>
      <w:proofErr w:type="spellStart"/>
      <w:r w:rsidRPr="00E4072D">
        <w:rPr>
          <w:rFonts w:ascii="Times New Roman" w:hAnsi="Times New Roman" w:cs="Times New Roman"/>
          <w:lang w:val="en-US"/>
        </w:rPr>
        <w:t>Dostupné</w:t>
      </w:r>
      <w:proofErr w:type="spellEnd"/>
      <w:r w:rsidRPr="00E4072D">
        <w:rPr>
          <w:rFonts w:ascii="Times New Roman" w:hAnsi="Times New Roman" w:cs="Times New Roman"/>
          <w:lang w:val="en-US"/>
        </w:rPr>
        <w:t xml:space="preserve"> </w:t>
      </w:r>
      <w:proofErr w:type="spellStart"/>
      <w:r w:rsidRPr="00E4072D">
        <w:rPr>
          <w:rFonts w:ascii="Times New Roman" w:hAnsi="Times New Roman" w:cs="Times New Roman"/>
          <w:lang w:val="en-US"/>
        </w:rPr>
        <w:t>na</w:t>
      </w:r>
      <w:proofErr w:type="spellEnd"/>
      <w:r w:rsidRPr="00E4072D">
        <w:rPr>
          <w:rFonts w:ascii="Times New Roman" w:hAnsi="Times New Roman" w:cs="Times New Roman"/>
          <w:lang w:val="en-US"/>
        </w:rPr>
        <w:t xml:space="preserve">  &lt;</w:t>
      </w:r>
      <w:hyperlink r:id="rId1" w:history="1">
        <w:r w:rsidRPr="00E4072D">
          <w:rPr>
            <w:rStyle w:val="Hypertextovodkaz"/>
            <w:rFonts w:ascii="Times New Roman" w:hAnsi="Times New Roman" w:cs="Times New Roman"/>
            <w:color w:val="auto"/>
            <w:u w:val="none"/>
            <w:lang w:val="en-US"/>
          </w:rPr>
          <w:t>https://www.beck-online.cz/bo/document-view.seam?documentId=nnptembrgnpwk5tlge3c443cl4ytsnrrl4ytimk7obtdgmzy</w:t>
        </w:r>
      </w:hyperlink>
      <w:r w:rsidRPr="00E4072D">
        <w:rPr>
          <w:rFonts w:ascii="Times New Roman" w:hAnsi="Times New Roman" w:cs="Times New Roman"/>
          <w:lang w:val="en-US"/>
        </w:rPr>
        <w:t>&gt;</w:t>
      </w:r>
    </w:p>
  </w:footnote>
  <w:footnote w:id="25">
    <w:p w:rsidR="00085EE0" w:rsidRPr="00E4072D" w:rsidRDefault="00085EE0" w:rsidP="00E77599">
      <w:pPr>
        <w:pStyle w:val="Textpoznpodarou"/>
        <w:jc w:val="both"/>
        <w:rPr>
          <w:rFonts w:ascii="Times New Roman" w:hAnsi="Times New Roman" w:cs="Times New Roman"/>
        </w:rPr>
      </w:pPr>
      <w:r w:rsidRPr="00E4072D">
        <w:rPr>
          <w:rStyle w:val="Znakapoznpodarou"/>
          <w:rFonts w:ascii="Times New Roman" w:hAnsi="Times New Roman" w:cs="Times New Roman"/>
        </w:rPr>
        <w:footnoteRef/>
      </w:r>
      <w:r w:rsidRPr="00E4072D">
        <w:rPr>
          <w:rFonts w:ascii="Times New Roman" w:hAnsi="Times New Roman" w:cs="Times New Roman"/>
        </w:rPr>
        <w:t xml:space="preserve"> VANDUCHOVÁ, Marie. K novému trestu obecně prospěšných prací. </w:t>
      </w:r>
      <w:r w:rsidRPr="00E4072D">
        <w:rPr>
          <w:rFonts w:ascii="Times New Roman" w:hAnsi="Times New Roman" w:cs="Times New Roman"/>
          <w:i/>
        </w:rPr>
        <w:t>Právní</w:t>
      </w:r>
      <w:r w:rsidRPr="00E4072D">
        <w:rPr>
          <w:rFonts w:ascii="Times New Roman" w:hAnsi="Times New Roman" w:cs="Times New Roman"/>
        </w:rPr>
        <w:t xml:space="preserve"> </w:t>
      </w:r>
      <w:r w:rsidRPr="00E4072D">
        <w:rPr>
          <w:rFonts w:ascii="Times New Roman" w:hAnsi="Times New Roman" w:cs="Times New Roman"/>
          <w:i/>
        </w:rPr>
        <w:t>praxe</w:t>
      </w:r>
      <w:r w:rsidRPr="00E4072D">
        <w:rPr>
          <w:rFonts w:ascii="Times New Roman" w:hAnsi="Times New Roman" w:cs="Times New Roman"/>
        </w:rPr>
        <w:t>, 1996, č. 7., s. 398.</w:t>
      </w:r>
    </w:p>
  </w:footnote>
  <w:footnote w:id="26">
    <w:p w:rsidR="00085EE0" w:rsidRPr="00E4072D" w:rsidRDefault="00085EE0" w:rsidP="00E77599">
      <w:pPr>
        <w:pStyle w:val="Textpoznpodarou"/>
        <w:jc w:val="both"/>
        <w:rPr>
          <w:rFonts w:ascii="Times New Roman" w:hAnsi="Times New Roman" w:cs="Times New Roman"/>
        </w:rPr>
      </w:pPr>
      <w:r w:rsidRPr="00E4072D">
        <w:rPr>
          <w:rStyle w:val="Znakapoznpodarou"/>
          <w:rFonts w:ascii="Times New Roman" w:hAnsi="Times New Roman" w:cs="Times New Roman"/>
        </w:rPr>
        <w:footnoteRef/>
      </w:r>
      <w:r w:rsidRPr="00E4072D">
        <w:rPr>
          <w:rFonts w:ascii="Times New Roman" w:hAnsi="Times New Roman" w:cs="Times New Roman"/>
        </w:rPr>
        <w:t xml:space="preserve"> PÚRY, František. </w:t>
      </w:r>
      <w:r w:rsidRPr="00E4072D">
        <w:rPr>
          <w:rFonts w:ascii="Times New Roman" w:hAnsi="Times New Roman" w:cs="Times New Roman"/>
          <w:i/>
        </w:rPr>
        <w:t>Některé změny v ukládání trestů podle nového trestního zákoníku</w:t>
      </w:r>
      <w:r w:rsidRPr="00E4072D">
        <w:rPr>
          <w:rFonts w:ascii="Times New Roman" w:hAnsi="Times New Roman" w:cs="Times New Roman"/>
        </w:rPr>
        <w:t xml:space="preserve"> </w:t>
      </w:r>
      <w:r w:rsidRPr="00E4072D">
        <w:rPr>
          <w:rFonts w:ascii="Times New Roman" w:hAnsi="Times New Roman" w:cs="Times New Roman"/>
          <w:lang w:val="en-US"/>
        </w:rPr>
        <w:t>[</w:t>
      </w:r>
      <w:r w:rsidRPr="00E4072D">
        <w:rPr>
          <w:rFonts w:ascii="Times New Roman" w:hAnsi="Times New Roman" w:cs="Times New Roman"/>
        </w:rPr>
        <w:t>online</w:t>
      </w:r>
      <w:r w:rsidRPr="00E4072D">
        <w:rPr>
          <w:rFonts w:ascii="Times New Roman" w:hAnsi="Times New Roman" w:cs="Times New Roman"/>
          <w:lang w:val="en-US"/>
        </w:rPr>
        <w:t xml:space="preserve">]. </w:t>
      </w:r>
      <w:proofErr w:type="gramStart"/>
      <w:r w:rsidRPr="00E4072D">
        <w:rPr>
          <w:rFonts w:ascii="Times New Roman" w:hAnsi="Times New Roman" w:cs="Times New Roman"/>
          <w:lang w:val="en-US"/>
        </w:rPr>
        <w:t xml:space="preserve">I </w:t>
      </w:r>
      <w:proofErr w:type="spellStart"/>
      <w:r w:rsidRPr="00E4072D">
        <w:rPr>
          <w:rFonts w:ascii="Times New Roman" w:hAnsi="Times New Roman" w:cs="Times New Roman"/>
          <w:lang w:val="en-US"/>
        </w:rPr>
        <w:t>právník</w:t>
      </w:r>
      <w:proofErr w:type="spellEnd"/>
      <w:r w:rsidRPr="00E4072D">
        <w:rPr>
          <w:rFonts w:ascii="Times New Roman" w:hAnsi="Times New Roman" w:cs="Times New Roman"/>
          <w:lang w:val="en-US"/>
        </w:rPr>
        <w:t xml:space="preserve"> - </w:t>
      </w:r>
      <w:proofErr w:type="spellStart"/>
      <w:r w:rsidRPr="00E4072D">
        <w:rPr>
          <w:rFonts w:ascii="Times New Roman" w:hAnsi="Times New Roman" w:cs="Times New Roman"/>
          <w:lang w:val="en-US"/>
        </w:rPr>
        <w:t>trestní</w:t>
      </w:r>
      <w:proofErr w:type="spellEnd"/>
      <w:r w:rsidRPr="00E4072D">
        <w:rPr>
          <w:rFonts w:ascii="Times New Roman" w:hAnsi="Times New Roman" w:cs="Times New Roman"/>
          <w:lang w:val="en-US"/>
        </w:rPr>
        <w:t xml:space="preserve"> právo.cz, 16.</w:t>
      </w:r>
      <w:proofErr w:type="gramEnd"/>
      <w:r w:rsidRPr="00E4072D">
        <w:rPr>
          <w:rFonts w:ascii="Times New Roman" w:hAnsi="Times New Roman" w:cs="Times New Roman"/>
          <w:lang w:val="en-US"/>
        </w:rPr>
        <w:t xml:space="preserve"> 10. 2010 [cit. </w:t>
      </w:r>
      <w:proofErr w:type="spellStart"/>
      <w:r w:rsidRPr="00E4072D">
        <w:rPr>
          <w:rFonts w:ascii="Times New Roman" w:hAnsi="Times New Roman" w:cs="Times New Roman"/>
          <w:lang w:val="en-US"/>
        </w:rPr>
        <w:t>dne</w:t>
      </w:r>
      <w:proofErr w:type="spellEnd"/>
      <w:r w:rsidRPr="00E4072D">
        <w:rPr>
          <w:rFonts w:ascii="Times New Roman" w:hAnsi="Times New Roman" w:cs="Times New Roman"/>
          <w:lang w:val="en-US"/>
        </w:rPr>
        <w:t xml:space="preserve"> 16. </w:t>
      </w:r>
      <w:proofErr w:type="gramStart"/>
      <w:r w:rsidRPr="00E4072D">
        <w:rPr>
          <w:rFonts w:ascii="Times New Roman" w:hAnsi="Times New Roman" w:cs="Times New Roman"/>
          <w:lang w:val="en-US"/>
        </w:rPr>
        <w:t>3. 2014].</w:t>
      </w:r>
      <w:proofErr w:type="gramEnd"/>
      <w:r w:rsidRPr="00E4072D">
        <w:rPr>
          <w:rFonts w:ascii="Times New Roman" w:hAnsi="Times New Roman" w:cs="Times New Roman"/>
          <w:lang w:val="en-US"/>
        </w:rPr>
        <w:t xml:space="preserve"> </w:t>
      </w:r>
      <w:proofErr w:type="spellStart"/>
      <w:r w:rsidRPr="00E4072D">
        <w:rPr>
          <w:rFonts w:ascii="Times New Roman" w:hAnsi="Times New Roman" w:cs="Times New Roman"/>
          <w:lang w:val="en-US"/>
        </w:rPr>
        <w:t>Dostupné</w:t>
      </w:r>
      <w:proofErr w:type="spellEnd"/>
      <w:r w:rsidRPr="00E4072D">
        <w:rPr>
          <w:rFonts w:ascii="Times New Roman" w:hAnsi="Times New Roman" w:cs="Times New Roman"/>
          <w:lang w:val="en-US"/>
        </w:rPr>
        <w:t xml:space="preserve"> </w:t>
      </w:r>
      <w:proofErr w:type="spellStart"/>
      <w:r w:rsidRPr="00E4072D">
        <w:rPr>
          <w:rFonts w:ascii="Times New Roman" w:hAnsi="Times New Roman" w:cs="Times New Roman"/>
          <w:lang w:val="en-US"/>
        </w:rPr>
        <w:t>na</w:t>
      </w:r>
      <w:proofErr w:type="spellEnd"/>
      <w:r w:rsidRPr="00E4072D">
        <w:rPr>
          <w:rFonts w:ascii="Times New Roman" w:hAnsi="Times New Roman" w:cs="Times New Roman"/>
          <w:lang w:val="en-US"/>
        </w:rPr>
        <w:t xml:space="preserve"> &lt;</w:t>
      </w:r>
      <w:r w:rsidRPr="00E4072D">
        <w:rPr>
          <w:rFonts w:ascii="Times New Roman" w:hAnsi="Times New Roman" w:cs="Times New Roman"/>
        </w:rPr>
        <w:t xml:space="preserve"> </w:t>
      </w:r>
      <w:r w:rsidRPr="00E4072D">
        <w:rPr>
          <w:rFonts w:ascii="Times New Roman" w:hAnsi="Times New Roman" w:cs="Times New Roman"/>
          <w:lang w:val="en-US"/>
        </w:rPr>
        <w:t>http://www.ipravnik.cz/cz/clanky/trestni-pravo/art_7054/nektere-zmeny-v-ukladani-trestu-podle-noveho-trestniho-zakoniku.aspx&gt;</w:t>
      </w:r>
    </w:p>
  </w:footnote>
  <w:footnote w:id="27">
    <w:p w:rsidR="00085EE0" w:rsidRPr="00E4072D" w:rsidRDefault="00085EE0" w:rsidP="00E77599">
      <w:pPr>
        <w:pStyle w:val="Textpoznpodarou"/>
        <w:jc w:val="both"/>
        <w:rPr>
          <w:rFonts w:ascii="Times New Roman" w:hAnsi="Times New Roman" w:cs="Times New Roman"/>
        </w:rPr>
      </w:pPr>
      <w:r w:rsidRPr="00E4072D">
        <w:rPr>
          <w:rStyle w:val="Znakapoznpodarou"/>
          <w:rFonts w:ascii="Times New Roman" w:hAnsi="Times New Roman" w:cs="Times New Roman"/>
        </w:rPr>
        <w:footnoteRef/>
      </w:r>
      <w:r w:rsidRPr="00E4072D">
        <w:rPr>
          <w:rFonts w:ascii="Times New Roman" w:hAnsi="Times New Roman" w:cs="Times New Roman"/>
        </w:rPr>
        <w:t xml:space="preserve"> ŠÁMAL, Pavel a kol. </w:t>
      </w:r>
      <w:r w:rsidRPr="00E4072D">
        <w:rPr>
          <w:rFonts w:ascii="Times New Roman" w:hAnsi="Times New Roman" w:cs="Times New Roman"/>
          <w:i/>
        </w:rPr>
        <w:t>Trestní zákoník I. § 1  139. Komentář</w:t>
      </w:r>
      <w:r w:rsidRPr="00E4072D">
        <w:rPr>
          <w:rFonts w:ascii="Times New Roman" w:hAnsi="Times New Roman" w:cs="Times New Roman"/>
        </w:rPr>
        <w:t>. 1. Vydání. Praha: C. H. Beck, 2009, s. 733.</w:t>
      </w:r>
    </w:p>
  </w:footnote>
  <w:footnote w:id="28">
    <w:p w:rsidR="00085EE0" w:rsidRPr="00E4072D" w:rsidRDefault="00085EE0" w:rsidP="00E77599">
      <w:pPr>
        <w:pStyle w:val="Textpoznpodarou"/>
        <w:jc w:val="both"/>
        <w:rPr>
          <w:rFonts w:ascii="Times New Roman" w:hAnsi="Times New Roman" w:cs="Times New Roman"/>
        </w:rPr>
      </w:pPr>
      <w:r w:rsidRPr="00E4072D">
        <w:rPr>
          <w:rStyle w:val="Znakapoznpodarou"/>
          <w:rFonts w:ascii="Times New Roman" w:hAnsi="Times New Roman" w:cs="Times New Roman"/>
        </w:rPr>
        <w:footnoteRef/>
      </w:r>
      <w:r w:rsidRPr="00E4072D">
        <w:rPr>
          <w:rFonts w:ascii="Times New Roman" w:hAnsi="Times New Roman" w:cs="Times New Roman"/>
        </w:rPr>
        <w:t xml:space="preserve"> Blíže k povaze a závažnosti přečinu viz kapitola 3.2.1</w:t>
      </w:r>
    </w:p>
  </w:footnote>
  <w:footnote w:id="29">
    <w:p w:rsidR="00085EE0" w:rsidRPr="00E4072D" w:rsidRDefault="00085EE0" w:rsidP="00E77599">
      <w:pPr>
        <w:pStyle w:val="Textpoznpodarou"/>
        <w:jc w:val="both"/>
        <w:rPr>
          <w:rFonts w:ascii="Times New Roman" w:hAnsi="Times New Roman" w:cs="Times New Roman"/>
        </w:rPr>
      </w:pPr>
      <w:r w:rsidRPr="00E4072D">
        <w:rPr>
          <w:rStyle w:val="Znakapoznpodarou"/>
          <w:rFonts w:ascii="Times New Roman" w:hAnsi="Times New Roman" w:cs="Times New Roman"/>
        </w:rPr>
        <w:footnoteRef/>
      </w:r>
      <w:r w:rsidRPr="00E4072D">
        <w:rPr>
          <w:rFonts w:ascii="Times New Roman" w:hAnsi="Times New Roman" w:cs="Times New Roman"/>
        </w:rPr>
        <w:t xml:space="preserve"> SUCHÝ, Oldřich, VÁLKOVÁ, Helena. Obecně prospěšné práce jako alternativa trestu odnětí svobody v mezinárodním srovnání. </w:t>
      </w:r>
      <w:r w:rsidRPr="00E4072D">
        <w:rPr>
          <w:rFonts w:ascii="Times New Roman" w:hAnsi="Times New Roman" w:cs="Times New Roman"/>
          <w:i/>
        </w:rPr>
        <w:t>Právní rozhledy</w:t>
      </w:r>
      <w:r w:rsidRPr="00E4072D">
        <w:rPr>
          <w:rFonts w:ascii="Times New Roman" w:hAnsi="Times New Roman" w:cs="Times New Roman"/>
        </w:rPr>
        <w:t>, 1996, č. 4, s. 152.</w:t>
      </w:r>
    </w:p>
  </w:footnote>
  <w:footnote w:id="30">
    <w:p w:rsidR="00085EE0" w:rsidRPr="00E4072D" w:rsidRDefault="00085EE0" w:rsidP="00E77599">
      <w:pPr>
        <w:pStyle w:val="Textpoznpodarou"/>
        <w:jc w:val="both"/>
        <w:rPr>
          <w:rFonts w:ascii="Times New Roman" w:hAnsi="Times New Roman" w:cs="Times New Roman"/>
        </w:rPr>
      </w:pPr>
      <w:r w:rsidRPr="00E4072D">
        <w:rPr>
          <w:rStyle w:val="Znakapoznpodarou"/>
          <w:rFonts w:ascii="Times New Roman" w:hAnsi="Times New Roman" w:cs="Times New Roman"/>
        </w:rPr>
        <w:footnoteRef/>
      </w:r>
      <w:r w:rsidRPr="00E4072D">
        <w:rPr>
          <w:rFonts w:ascii="Times New Roman" w:hAnsi="Times New Roman" w:cs="Times New Roman"/>
        </w:rPr>
        <w:t xml:space="preserve"> „Tamtéž“</w:t>
      </w:r>
    </w:p>
  </w:footnote>
  <w:footnote w:id="31">
    <w:p w:rsidR="00085EE0" w:rsidRPr="00E4072D" w:rsidRDefault="00085EE0" w:rsidP="00E77599">
      <w:pPr>
        <w:pStyle w:val="Textpoznpodarou"/>
        <w:jc w:val="both"/>
        <w:rPr>
          <w:rFonts w:ascii="Times New Roman" w:hAnsi="Times New Roman" w:cs="Times New Roman"/>
        </w:rPr>
      </w:pPr>
      <w:r w:rsidRPr="00E4072D">
        <w:rPr>
          <w:rStyle w:val="Znakapoznpodarou"/>
          <w:rFonts w:ascii="Times New Roman" w:hAnsi="Times New Roman" w:cs="Times New Roman"/>
        </w:rPr>
        <w:footnoteRef/>
      </w:r>
      <w:r w:rsidRPr="00E4072D">
        <w:rPr>
          <w:rFonts w:ascii="Times New Roman" w:hAnsi="Times New Roman" w:cs="Times New Roman"/>
        </w:rPr>
        <w:t xml:space="preserve"> BARBOŘÍK: </w:t>
      </w:r>
      <w:r w:rsidRPr="00E4072D">
        <w:rPr>
          <w:rFonts w:ascii="Times New Roman" w:hAnsi="Times New Roman" w:cs="Times New Roman"/>
          <w:i/>
        </w:rPr>
        <w:t>Trest obecně prospěšných prací,</w:t>
      </w:r>
      <w:r w:rsidRPr="00E4072D">
        <w:rPr>
          <w:rFonts w:ascii="Times New Roman" w:hAnsi="Times New Roman" w:cs="Times New Roman"/>
        </w:rPr>
        <w:t xml:space="preserve"> s. 8.</w:t>
      </w:r>
    </w:p>
  </w:footnote>
  <w:footnote w:id="32">
    <w:p w:rsidR="00085EE0" w:rsidRPr="00E4072D" w:rsidRDefault="00085EE0" w:rsidP="00E77599">
      <w:pPr>
        <w:pStyle w:val="Textpoznpodarou"/>
        <w:jc w:val="both"/>
        <w:rPr>
          <w:rFonts w:ascii="Times New Roman" w:hAnsi="Times New Roman" w:cs="Times New Roman"/>
        </w:rPr>
      </w:pPr>
      <w:r w:rsidRPr="00E4072D">
        <w:rPr>
          <w:rStyle w:val="Znakapoznpodarou"/>
          <w:rFonts w:ascii="Times New Roman" w:hAnsi="Times New Roman" w:cs="Times New Roman"/>
        </w:rPr>
        <w:footnoteRef/>
      </w:r>
      <w:r w:rsidRPr="00E4072D">
        <w:rPr>
          <w:rFonts w:ascii="Times New Roman" w:hAnsi="Times New Roman" w:cs="Times New Roman"/>
        </w:rPr>
        <w:t xml:space="preserve"> ŠÁMAL: </w:t>
      </w:r>
      <w:r w:rsidRPr="00E4072D">
        <w:rPr>
          <w:rFonts w:ascii="Times New Roman" w:hAnsi="Times New Roman" w:cs="Times New Roman"/>
          <w:i/>
        </w:rPr>
        <w:t>Trestní zákoník I. § 1  139. Komentář</w:t>
      </w:r>
      <w:r w:rsidRPr="00E4072D">
        <w:rPr>
          <w:rFonts w:ascii="Times New Roman" w:hAnsi="Times New Roman" w:cs="Times New Roman"/>
        </w:rPr>
        <w:t xml:space="preserve">, s. 741. </w:t>
      </w:r>
    </w:p>
  </w:footnote>
  <w:footnote w:id="33">
    <w:p w:rsidR="00085EE0" w:rsidRPr="00E4072D" w:rsidRDefault="00085EE0" w:rsidP="00E77599">
      <w:pPr>
        <w:pStyle w:val="Textpoznpodarou"/>
        <w:jc w:val="both"/>
        <w:rPr>
          <w:rFonts w:ascii="Times New Roman" w:hAnsi="Times New Roman" w:cs="Times New Roman"/>
        </w:rPr>
      </w:pPr>
      <w:r w:rsidRPr="00E4072D">
        <w:rPr>
          <w:rStyle w:val="Znakapoznpodarou"/>
          <w:rFonts w:ascii="Times New Roman" w:hAnsi="Times New Roman" w:cs="Times New Roman"/>
        </w:rPr>
        <w:footnoteRef/>
      </w:r>
      <w:r w:rsidRPr="00E4072D">
        <w:rPr>
          <w:rFonts w:ascii="Times New Roman" w:hAnsi="Times New Roman" w:cs="Times New Roman"/>
        </w:rPr>
        <w:t xml:space="preserve"> ZEZULOVÁ, Jana, KABÁTOVÁ Ivana. Několik poznámek k alternativnímu trestu obecně prospěšných prací. </w:t>
      </w:r>
      <w:r w:rsidRPr="00E4072D">
        <w:rPr>
          <w:rFonts w:ascii="Times New Roman" w:hAnsi="Times New Roman" w:cs="Times New Roman"/>
          <w:i/>
        </w:rPr>
        <w:t>Trestní právo</w:t>
      </w:r>
      <w:r w:rsidRPr="00E4072D">
        <w:rPr>
          <w:rFonts w:ascii="Times New Roman" w:hAnsi="Times New Roman" w:cs="Times New Roman"/>
        </w:rPr>
        <w:t>, 1997, č. 6, s. 12.</w:t>
      </w:r>
    </w:p>
  </w:footnote>
  <w:footnote w:id="34">
    <w:p w:rsidR="00085EE0" w:rsidRPr="00E4072D" w:rsidRDefault="00085EE0" w:rsidP="00E77599">
      <w:pPr>
        <w:pStyle w:val="Textpoznpodarou"/>
        <w:jc w:val="both"/>
        <w:rPr>
          <w:rFonts w:ascii="Times New Roman" w:hAnsi="Times New Roman" w:cs="Times New Roman"/>
        </w:rPr>
      </w:pPr>
      <w:r w:rsidRPr="00E4072D">
        <w:rPr>
          <w:rStyle w:val="Znakapoznpodarou"/>
          <w:rFonts w:ascii="Times New Roman" w:hAnsi="Times New Roman" w:cs="Times New Roman"/>
        </w:rPr>
        <w:footnoteRef/>
      </w:r>
      <w:r w:rsidRPr="00E4072D">
        <w:rPr>
          <w:rFonts w:ascii="Times New Roman" w:hAnsi="Times New Roman" w:cs="Times New Roman"/>
        </w:rPr>
        <w:t xml:space="preserve"> BARBOŘÍK: </w:t>
      </w:r>
      <w:r w:rsidRPr="00E4072D">
        <w:rPr>
          <w:rFonts w:ascii="Times New Roman" w:hAnsi="Times New Roman" w:cs="Times New Roman"/>
          <w:i/>
        </w:rPr>
        <w:t>Trest obecně prospěšných prací</w:t>
      </w:r>
      <w:r w:rsidRPr="00E4072D">
        <w:rPr>
          <w:rFonts w:ascii="Times New Roman" w:hAnsi="Times New Roman" w:cs="Times New Roman"/>
        </w:rPr>
        <w:t>, s. 7.</w:t>
      </w:r>
    </w:p>
    <w:p w:rsidR="00085EE0" w:rsidRPr="00E4072D" w:rsidRDefault="00085EE0" w:rsidP="00E77599">
      <w:pPr>
        <w:pStyle w:val="Textpoznpodarou"/>
        <w:jc w:val="both"/>
        <w:rPr>
          <w:rFonts w:ascii="Times New Roman" w:hAnsi="Times New Roman" w:cs="Times New Roman"/>
        </w:rPr>
      </w:pPr>
      <w:r w:rsidRPr="00E4072D">
        <w:rPr>
          <w:rFonts w:ascii="Times New Roman" w:hAnsi="Times New Roman" w:cs="Times New Roman"/>
        </w:rPr>
        <w:t xml:space="preserve">Shodně </w:t>
      </w:r>
      <w:proofErr w:type="gramStart"/>
      <w:r w:rsidRPr="00E4072D">
        <w:rPr>
          <w:rFonts w:ascii="Times New Roman" w:hAnsi="Times New Roman" w:cs="Times New Roman"/>
        </w:rPr>
        <w:t>viz.</w:t>
      </w:r>
      <w:proofErr w:type="gramEnd"/>
      <w:r w:rsidRPr="00E4072D">
        <w:rPr>
          <w:rFonts w:ascii="Times New Roman" w:hAnsi="Times New Roman" w:cs="Times New Roman"/>
        </w:rPr>
        <w:t xml:space="preserve"> DRAŠTÍK, Antonín, HASCH, Karel, KABÁTOVÁ, Ivana. K výkonu trestu obecně prospěšných prací. </w:t>
      </w:r>
      <w:r w:rsidRPr="00E4072D">
        <w:rPr>
          <w:rFonts w:ascii="Times New Roman" w:hAnsi="Times New Roman" w:cs="Times New Roman"/>
          <w:i/>
        </w:rPr>
        <w:t>Trestní právo</w:t>
      </w:r>
      <w:r w:rsidRPr="00E4072D">
        <w:rPr>
          <w:rFonts w:ascii="Times New Roman" w:hAnsi="Times New Roman" w:cs="Times New Roman"/>
        </w:rPr>
        <w:t>, 1999, č. 4, s. 21.</w:t>
      </w:r>
    </w:p>
  </w:footnote>
  <w:footnote w:id="35">
    <w:p w:rsidR="00085EE0" w:rsidRPr="00E4072D" w:rsidRDefault="00085EE0" w:rsidP="00E77599">
      <w:pPr>
        <w:pStyle w:val="Textpoznpodarou"/>
        <w:jc w:val="both"/>
        <w:rPr>
          <w:rFonts w:ascii="Times New Roman" w:hAnsi="Times New Roman" w:cs="Times New Roman"/>
        </w:rPr>
      </w:pPr>
      <w:r w:rsidRPr="00E4072D">
        <w:rPr>
          <w:rStyle w:val="Znakapoznpodarou"/>
          <w:rFonts w:ascii="Times New Roman" w:hAnsi="Times New Roman" w:cs="Times New Roman"/>
        </w:rPr>
        <w:footnoteRef/>
      </w:r>
      <w:r w:rsidRPr="00E4072D">
        <w:rPr>
          <w:rFonts w:ascii="Times New Roman" w:hAnsi="Times New Roman" w:cs="Times New Roman"/>
        </w:rPr>
        <w:t xml:space="preserve"> VANDUCHOVÁ, Marie. K novému trestu obecně prospěšných prací. </w:t>
      </w:r>
      <w:r w:rsidRPr="00E4072D">
        <w:rPr>
          <w:rFonts w:ascii="Times New Roman" w:hAnsi="Times New Roman" w:cs="Times New Roman"/>
          <w:i/>
        </w:rPr>
        <w:t>Právní</w:t>
      </w:r>
      <w:r w:rsidRPr="00E4072D">
        <w:rPr>
          <w:rFonts w:ascii="Times New Roman" w:hAnsi="Times New Roman" w:cs="Times New Roman"/>
        </w:rPr>
        <w:t xml:space="preserve"> </w:t>
      </w:r>
      <w:r w:rsidRPr="00E4072D">
        <w:rPr>
          <w:rFonts w:ascii="Times New Roman" w:hAnsi="Times New Roman" w:cs="Times New Roman"/>
          <w:i/>
        </w:rPr>
        <w:t>praxe</w:t>
      </w:r>
      <w:r w:rsidRPr="00E4072D">
        <w:rPr>
          <w:rFonts w:ascii="Times New Roman" w:hAnsi="Times New Roman" w:cs="Times New Roman"/>
        </w:rPr>
        <w:t>, 1996, č. 7., s. 398.</w:t>
      </w:r>
    </w:p>
  </w:footnote>
  <w:footnote w:id="36">
    <w:p w:rsidR="00085EE0" w:rsidRPr="00E4072D" w:rsidRDefault="00085EE0" w:rsidP="00E77599">
      <w:pPr>
        <w:pStyle w:val="Textpoznpodarou"/>
        <w:jc w:val="both"/>
        <w:rPr>
          <w:rFonts w:ascii="Times New Roman" w:hAnsi="Times New Roman" w:cs="Times New Roman"/>
        </w:rPr>
      </w:pPr>
      <w:r w:rsidRPr="00E4072D">
        <w:rPr>
          <w:rStyle w:val="Znakapoznpodarou"/>
          <w:rFonts w:ascii="Times New Roman" w:hAnsi="Times New Roman" w:cs="Times New Roman"/>
        </w:rPr>
        <w:footnoteRef/>
      </w:r>
      <w:r w:rsidRPr="00E4072D">
        <w:rPr>
          <w:rFonts w:ascii="Times New Roman" w:hAnsi="Times New Roman" w:cs="Times New Roman"/>
        </w:rPr>
        <w:t xml:space="preserve"> </w:t>
      </w:r>
      <w:r w:rsidRPr="00E4072D">
        <w:rPr>
          <w:rFonts w:ascii="Times New Roman" w:hAnsi="Times New Roman" w:cs="Times New Roman"/>
          <w:i/>
        </w:rPr>
        <w:t>Přehled o všech uložených trestech/trestních opatření (trest 1, 2, 3, 4)</w:t>
      </w:r>
      <w:r w:rsidRPr="00E4072D">
        <w:rPr>
          <w:rFonts w:ascii="Times New Roman" w:hAnsi="Times New Roman" w:cs="Times New Roman"/>
        </w:rPr>
        <w:t xml:space="preserve"> </w:t>
      </w:r>
      <w:r w:rsidRPr="00E4072D">
        <w:rPr>
          <w:rFonts w:ascii="Times New Roman" w:hAnsi="Times New Roman" w:cs="Times New Roman"/>
          <w:lang w:val="en-US"/>
        </w:rPr>
        <w:t xml:space="preserve">[online]. </w:t>
      </w:r>
      <w:proofErr w:type="gramStart"/>
      <w:r w:rsidRPr="00E4072D">
        <w:rPr>
          <w:rFonts w:ascii="Times New Roman" w:hAnsi="Times New Roman" w:cs="Times New Roman"/>
          <w:lang w:val="en-US"/>
        </w:rPr>
        <w:t>Justice.cz  [</w:t>
      </w:r>
      <w:proofErr w:type="gramEnd"/>
      <w:r w:rsidRPr="00E4072D">
        <w:rPr>
          <w:rFonts w:ascii="Times New Roman" w:hAnsi="Times New Roman" w:cs="Times New Roman"/>
          <w:lang w:val="en-US"/>
        </w:rPr>
        <w:t xml:space="preserve">cit. </w:t>
      </w:r>
      <w:proofErr w:type="spellStart"/>
      <w:r w:rsidRPr="00E4072D">
        <w:rPr>
          <w:rFonts w:ascii="Times New Roman" w:hAnsi="Times New Roman" w:cs="Times New Roman"/>
          <w:lang w:val="en-US"/>
        </w:rPr>
        <w:t>dne</w:t>
      </w:r>
      <w:proofErr w:type="spellEnd"/>
      <w:r w:rsidRPr="00E4072D">
        <w:rPr>
          <w:rFonts w:ascii="Times New Roman" w:hAnsi="Times New Roman" w:cs="Times New Roman"/>
          <w:lang w:val="en-US"/>
        </w:rPr>
        <w:t xml:space="preserve"> 3. </w:t>
      </w:r>
      <w:proofErr w:type="gramStart"/>
      <w:r w:rsidRPr="00E4072D">
        <w:rPr>
          <w:rFonts w:ascii="Times New Roman" w:hAnsi="Times New Roman" w:cs="Times New Roman"/>
          <w:lang w:val="en-US"/>
        </w:rPr>
        <w:t>3. 2014].</w:t>
      </w:r>
      <w:proofErr w:type="gramEnd"/>
      <w:r w:rsidRPr="00E4072D">
        <w:rPr>
          <w:rFonts w:ascii="Times New Roman" w:hAnsi="Times New Roman" w:cs="Times New Roman"/>
          <w:lang w:val="en-US"/>
        </w:rPr>
        <w:t xml:space="preserve"> </w:t>
      </w:r>
      <w:r w:rsidRPr="00E4072D">
        <w:rPr>
          <w:rFonts w:ascii="Times New Roman" w:hAnsi="Times New Roman" w:cs="Times New Roman"/>
        </w:rPr>
        <w:t xml:space="preserve">Data dostupná na &lt; </w:t>
      </w:r>
      <w:hyperlink r:id="rId2" w:history="1">
        <w:r w:rsidRPr="00E4072D">
          <w:rPr>
            <w:rStyle w:val="Hypertextovodkaz"/>
            <w:rFonts w:ascii="Times New Roman" w:hAnsi="Times New Roman" w:cs="Times New Roman"/>
            <w:color w:val="auto"/>
            <w:u w:val="none"/>
          </w:rPr>
          <w:t>http://cslav.justice.cz/InfoData/prehledy-statistickych-listu.html</w:t>
        </w:r>
      </w:hyperlink>
      <w:r w:rsidRPr="00E4072D">
        <w:rPr>
          <w:rFonts w:ascii="Times New Roman" w:hAnsi="Times New Roman" w:cs="Times New Roman"/>
        </w:rPr>
        <w:t>&gt;</w:t>
      </w:r>
    </w:p>
  </w:footnote>
  <w:footnote w:id="37">
    <w:p w:rsidR="00085EE0" w:rsidRPr="00E4072D" w:rsidRDefault="00085EE0" w:rsidP="00E77599">
      <w:pPr>
        <w:tabs>
          <w:tab w:val="left" w:pos="567"/>
        </w:tabs>
        <w:spacing w:after="0" w:line="240" w:lineRule="auto"/>
        <w:jc w:val="both"/>
        <w:rPr>
          <w:rFonts w:ascii="Times New Roman" w:hAnsi="Times New Roman" w:cs="Times New Roman"/>
          <w:sz w:val="20"/>
          <w:szCs w:val="20"/>
        </w:rPr>
      </w:pPr>
      <w:r w:rsidRPr="00E4072D">
        <w:rPr>
          <w:rStyle w:val="Znakapoznpodarou"/>
          <w:rFonts w:ascii="Times New Roman" w:hAnsi="Times New Roman" w:cs="Times New Roman"/>
          <w:sz w:val="20"/>
          <w:szCs w:val="20"/>
        </w:rPr>
        <w:footnoteRef/>
      </w:r>
      <w:r w:rsidRPr="00E4072D">
        <w:rPr>
          <w:rFonts w:ascii="Times New Roman" w:hAnsi="Times New Roman" w:cs="Times New Roman"/>
          <w:sz w:val="20"/>
          <w:szCs w:val="20"/>
        </w:rPr>
        <w:t xml:space="preserve"> </w:t>
      </w:r>
      <w:r w:rsidRPr="00E4072D">
        <w:rPr>
          <w:rFonts w:ascii="Times New Roman" w:hAnsi="Times New Roman" w:cs="Times New Roman"/>
          <w:i/>
          <w:sz w:val="20"/>
          <w:szCs w:val="20"/>
        </w:rPr>
        <w:t>Přehled o výkonech soudních rozhodnutí ve věcech trestních u OS v ČR</w:t>
      </w:r>
      <w:r w:rsidRPr="00E4072D">
        <w:rPr>
          <w:rFonts w:ascii="Times New Roman" w:hAnsi="Times New Roman" w:cs="Times New Roman"/>
          <w:sz w:val="20"/>
          <w:szCs w:val="20"/>
        </w:rPr>
        <w:t xml:space="preserve"> </w:t>
      </w:r>
      <w:r w:rsidRPr="00E4072D">
        <w:rPr>
          <w:rFonts w:ascii="Times New Roman" w:hAnsi="Times New Roman" w:cs="Times New Roman"/>
          <w:sz w:val="20"/>
          <w:szCs w:val="20"/>
          <w:lang w:val="en-US"/>
        </w:rPr>
        <w:t xml:space="preserve">[online]. </w:t>
      </w:r>
      <w:proofErr w:type="gramStart"/>
      <w:r w:rsidRPr="00E4072D">
        <w:rPr>
          <w:rFonts w:ascii="Times New Roman" w:hAnsi="Times New Roman" w:cs="Times New Roman"/>
          <w:sz w:val="20"/>
          <w:szCs w:val="20"/>
          <w:lang w:val="en-US"/>
        </w:rPr>
        <w:t xml:space="preserve">Justice.cz [cit. </w:t>
      </w:r>
      <w:proofErr w:type="spellStart"/>
      <w:r w:rsidRPr="00E4072D">
        <w:rPr>
          <w:rFonts w:ascii="Times New Roman" w:hAnsi="Times New Roman" w:cs="Times New Roman"/>
          <w:sz w:val="20"/>
          <w:szCs w:val="20"/>
          <w:lang w:val="en-US"/>
        </w:rPr>
        <w:t>dne</w:t>
      </w:r>
      <w:proofErr w:type="spellEnd"/>
      <w:r w:rsidRPr="00E4072D">
        <w:rPr>
          <w:rFonts w:ascii="Times New Roman" w:hAnsi="Times New Roman" w:cs="Times New Roman"/>
          <w:sz w:val="20"/>
          <w:szCs w:val="20"/>
          <w:lang w:val="en-US"/>
        </w:rPr>
        <w:t xml:space="preserve"> 3.</w:t>
      </w:r>
      <w:proofErr w:type="gramEnd"/>
      <w:r w:rsidRPr="00E4072D">
        <w:rPr>
          <w:rFonts w:ascii="Times New Roman" w:hAnsi="Times New Roman" w:cs="Times New Roman"/>
          <w:sz w:val="20"/>
          <w:szCs w:val="20"/>
          <w:lang w:val="en-US"/>
        </w:rPr>
        <w:t xml:space="preserve"> </w:t>
      </w:r>
      <w:proofErr w:type="gramStart"/>
      <w:r w:rsidRPr="00E4072D">
        <w:rPr>
          <w:rFonts w:ascii="Times New Roman" w:hAnsi="Times New Roman" w:cs="Times New Roman"/>
          <w:sz w:val="20"/>
          <w:szCs w:val="20"/>
          <w:lang w:val="en-US"/>
        </w:rPr>
        <w:t>3. 2014].</w:t>
      </w:r>
      <w:proofErr w:type="gramEnd"/>
      <w:r w:rsidRPr="00E4072D">
        <w:rPr>
          <w:rFonts w:ascii="Times New Roman" w:hAnsi="Times New Roman" w:cs="Times New Roman"/>
          <w:sz w:val="20"/>
          <w:szCs w:val="20"/>
          <w:lang w:val="en-US"/>
        </w:rPr>
        <w:t xml:space="preserve"> </w:t>
      </w:r>
      <w:r w:rsidRPr="00E4072D">
        <w:rPr>
          <w:rFonts w:ascii="Times New Roman" w:hAnsi="Times New Roman" w:cs="Times New Roman"/>
          <w:sz w:val="20"/>
          <w:szCs w:val="20"/>
        </w:rPr>
        <w:t xml:space="preserve">Data dostupná na &lt; </w:t>
      </w:r>
      <w:hyperlink r:id="rId3" w:history="1">
        <w:r w:rsidRPr="00E4072D">
          <w:rPr>
            <w:rStyle w:val="Hypertextovodkaz"/>
            <w:rFonts w:ascii="Times New Roman" w:hAnsi="Times New Roman" w:cs="Times New Roman"/>
            <w:color w:val="auto"/>
            <w:sz w:val="20"/>
            <w:szCs w:val="20"/>
            <w:u w:val="none"/>
          </w:rPr>
          <w:t>http://cslav.justice.cz/InfoData/prehledy-statistickych-listu.html</w:t>
        </w:r>
      </w:hyperlink>
      <w:r w:rsidRPr="00E4072D">
        <w:rPr>
          <w:rFonts w:ascii="Times New Roman" w:hAnsi="Times New Roman" w:cs="Times New Roman"/>
          <w:sz w:val="20"/>
          <w:szCs w:val="20"/>
        </w:rPr>
        <w:t>&gt;</w:t>
      </w:r>
    </w:p>
  </w:footnote>
  <w:footnote w:id="38">
    <w:p w:rsidR="00085EE0" w:rsidRPr="00E4072D" w:rsidRDefault="00085EE0" w:rsidP="00E77599">
      <w:pPr>
        <w:pStyle w:val="Textpoznpodarou"/>
        <w:jc w:val="both"/>
        <w:rPr>
          <w:rFonts w:ascii="Times New Roman" w:hAnsi="Times New Roman" w:cs="Times New Roman"/>
        </w:rPr>
      </w:pPr>
      <w:r w:rsidRPr="00E4072D">
        <w:rPr>
          <w:rStyle w:val="Znakapoznpodarou"/>
          <w:rFonts w:ascii="Times New Roman" w:hAnsi="Times New Roman" w:cs="Times New Roman"/>
        </w:rPr>
        <w:footnoteRef/>
      </w:r>
      <w:r w:rsidRPr="00E4072D">
        <w:rPr>
          <w:rFonts w:ascii="Times New Roman" w:hAnsi="Times New Roman" w:cs="Times New Roman"/>
        </w:rPr>
        <w:t xml:space="preserve"> BARBOŘÍK, Michal. Trest obecně prospěšných prací - aktuální problémy a jejich řešení. </w:t>
      </w:r>
      <w:r w:rsidRPr="00E4072D">
        <w:rPr>
          <w:rFonts w:ascii="Times New Roman" w:hAnsi="Times New Roman" w:cs="Times New Roman"/>
          <w:i/>
        </w:rPr>
        <w:t>Trestní právo</w:t>
      </w:r>
      <w:r w:rsidRPr="00E4072D">
        <w:rPr>
          <w:rFonts w:ascii="Times New Roman" w:hAnsi="Times New Roman" w:cs="Times New Roman"/>
        </w:rPr>
        <w:t>, 2006, č. 5, s. 5.</w:t>
      </w:r>
    </w:p>
    <w:p w:rsidR="00085EE0" w:rsidRPr="00E4072D" w:rsidRDefault="00085EE0" w:rsidP="00E77599">
      <w:pPr>
        <w:tabs>
          <w:tab w:val="left" w:pos="567"/>
        </w:tabs>
        <w:spacing w:after="0" w:line="240" w:lineRule="auto"/>
        <w:jc w:val="both"/>
        <w:rPr>
          <w:rFonts w:ascii="Times New Roman" w:hAnsi="Times New Roman" w:cs="Times New Roman"/>
          <w:sz w:val="20"/>
          <w:szCs w:val="20"/>
        </w:rPr>
      </w:pPr>
      <w:r w:rsidRPr="00E4072D">
        <w:rPr>
          <w:rFonts w:ascii="Times New Roman" w:hAnsi="Times New Roman" w:cs="Times New Roman"/>
          <w:i/>
          <w:sz w:val="20"/>
          <w:szCs w:val="20"/>
        </w:rPr>
        <w:t>Přehled o výkonech soudních rozhodnutí ve věcech trestních u OS v ČR</w:t>
      </w:r>
      <w:r w:rsidRPr="00E4072D">
        <w:rPr>
          <w:rFonts w:ascii="Times New Roman" w:hAnsi="Times New Roman" w:cs="Times New Roman"/>
          <w:sz w:val="20"/>
          <w:szCs w:val="20"/>
        </w:rPr>
        <w:t xml:space="preserve"> </w:t>
      </w:r>
      <w:r w:rsidRPr="00E4072D">
        <w:rPr>
          <w:rFonts w:ascii="Times New Roman" w:hAnsi="Times New Roman" w:cs="Times New Roman"/>
          <w:sz w:val="20"/>
          <w:szCs w:val="20"/>
          <w:lang w:val="en-US"/>
        </w:rPr>
        <w:t xml:space="preserve">[online]. </w:t>
      </w:r>
      <w:proofErr w:type="gramStart"/>
      <w:r w:rsidRPr="00E4072D">
        <w:rPr>
          <w:rFonts w:ascii="Times New Roman" w:hAnsi="Times New Roman" w:cs="Times New Roman"/>
          <w:sz w:val="20"/>
          <w:szCs w:val="20"/>
          <w:lang w:val="en-US"/>
        </w:rPr>
        <w:t xml:space="preserve">Justice.cz [cit. </w:t>
      </w:r>
      <w:proofErr w:type="spellStart"/>
      <w:r w:rsidRPr="00E4072D">
        <w:rPr>
          <w:rFonts w:ascii="Times New Roman" w:hAnsi="Times New Roman" w:cs="Times New Roman"/>
          <w:sz w:val="20"/>
          <w:szCs w:val="20"/>
          <w:lang w:val="en-US"/>
        </w:rPr>
        <w:t>dne</w:t>
      </w:r>
      <w:proofErr w:type="spellEnd"/>
      <w:r w:rsidRPr="00E4072D">
        <w:rPr>
          <w:rFonts w:ascii="Times New Roman" w:hAnsi="Times New Roman" w:cs="Times New Roman"/>
          <w:sz w:val="20"/>
          <w:szCs w:val="20"/>
          <w:lang w:val="en-US"/>
        </w:rPr>
        <w:t xml:space="preserve"> 3.</w:t>
      </w:r>
      <w:proofErr w:type="gramEnd"/>
      <w:r w:rsidRPr="00E4072D">
        <w:rPr>
          <w:rFonts w:ascii="Times New Roman" w:hAnsi="Times New Roman" w:cs="Times New Roman"/>
          <w:sz w:val="20"/>
          <w:szCs w:val="20"/>
          <w:lang w:val="en-US"/>
        </w:rPr>
        <w:t xml:space="preserve"> </w:t>
      </w:r>
      <w:proofErr w:type="gramStart"/>
      <w:r w:rsidRPr="00E4072D">
        <w:rPr>
          <w:rFonts w:ascii="Times New Roman" w:hAnsi="Times New Roman" w:cs="Times New Roman"/>
          <w:sz w:val="20"/>
          <w:szCs w:val="20"/>
          <w:lang w:val="en-US"/>
        </w:rPr>
        <w:t>3. 2014].</w:t>
      </w:r>
      <w:proofErr w:type="gramEnd"/>
      <w:r w:rsidRPr="00E4072D">
        <w:rPr>
          <w:rFonts w:ascii="Times New Roman" w:hAnsi="Times New Roman" w:cs="Times New Roman"/>
          <w:sz w:val="20"/>
          <w:szCs w:val="20"/>
          <w:lang w:val="en-US"/>
        </w:rPr>
        <w:t xml:space="preserve"> </w:t>
      </w:r>
      <w:r w:rsidRPr="00E4072D">
        <w:rPr>
          <w:rFonts w:ascii="Times New Roman" w:hAnsi="Times New Roman" w:cs="Times New Roman"/>
          <w:sz w:val="20"/>
          <w:szCs w:val="20"/>
        </w:rPr>
        <w:t xml:space="preserve">Data dostupná na &lt; </w:t>
      </w:r>
      <w:hyperlink r:id="rId4" w:history="1">
        <w:r w:rsidRPr="00E4072D">
          <w:rPr>
            <w:rStyle w:val="Hypertextovodkaz"/>
            <w:rFonts w:ascii="Times New Roman" w:hAnsi="Times New Roman" w:cs="Times New Roman"/>
            <w:color w:val="auto"/>
            <w:sz w:val="20"/>
            <w:szCs w:val="20"/>
            <w:u w:val="none"/>
          </w:rPr>
          <w:t>http://cslav.justice.cz/InfoData/prehledy-statistickych-listu.html</w:t>
        </w:r>
      </w:hyperlink>
      <w:r w:rsidRPr="00E4072D">
        <w:rPr>
          <w:rFonts w:ascii="Times New Roman" w:hAnsi="Times New Roman" w:cs="Times New Roman"/>
          <w:sz w:val="20"/>
          <w:szCs w:val="20"/>
        </w:rPr>
        <w:t>&gt;</w:t>
      </w:r>
    </w:p>
  </w:footnote>
  <w:footnote w:id="39">
    <w:p w:rsidR="00085EE0" w:rsidRPr="00E4072D" w:rsidRDefault="00085EE0" w:rsidP="00E77599">
      <w:pPr>
        <w:pStyle w:val="Textpoznpodarou"/>
        <w:jc w:val="both"/>
        <w:rPr>
          <w:rFonts w:ascii="Times New Roman" w:hAnsi="Times New Roman" w:cs="Times New Roman"/>
        </w:rPr>
      </w:pPr>
      <w:r w:rsidRPr="00E4072D">
        <w:rPr>
          <w:rStyle w:val="Znakapoznpodarou"/>
          <w:rFonts w:ascii="Times New Roman" w:hAnsi="Times New Roman" w:cs="Times New Roman"/>
        </w:rPr>
        <w:footnoteRef/>
      </w:r>
      <w:r w:rsidRPr="00E4072D">
        <w:rPr>
          <w:rFonts w:ascii="Times New Roman" w:hAnsi="Times New Roman" w:cs="Times New Roman"/>
        </w:rPr>
        <w:t xml:space="preserve"> Viz Příloha č. 1 - Jednotlivé tresty uložené v roce 2012 </w:t>
      </w:r>
      <w:r w:rsidRPr="00E4072D">
        <w:rPr>
          <w:rFonts w:ascii="Times New Roman" w:hAnsi="Times New Roman" w:cs="Times New Roman"/>
          <w:i/>
        </w:rPr>
        <w:t xml:space="preserve">(Graf </w:t>
      </w:r>
      <w:r w:rsidR="008504F5">
        <w:rPr>
          <w:rFonts w:ascii="Times New Roman" w:hAnsi="Times New Roman" w:cs="Times New Roman"/>
          <w:i/>
        </w:rPr>
        <w:t>3</w:t>
      </w:r>
      <w:r w:rsidRPr="00E4072D">
        <w:rPr>
          <w:rFonts w:ascii="Times New Roman" w:hAnsi="Times New Roman" w:cs="Times New Roman"/>
          <w:i/>
        </w:rPr>
        <w:t>)</w:t>
      </w:r>
      <w:r w:rsidRPr="00E4072D">
        <w:rPr>
          <w:rFonts w:ascii="Times New Roman" w:hAnsi="Times New Roman" w:cs="Times New Roman"/>
        </w:rPr>
        <w:t>.</w:t>
      </w:r>
    </w:p>
  </w:footnote>
  <w:footnote w:id="40">
    <w:p w:rsidR="00085EE0" w:rsidRPr="00E4072D" w:rsidRDefault="00085EE0" w:rsidP="00E77599">
      <w:pPr>
        <w:pStyle w:val="Textpoznpodarou"/>
        <w:jc w:val="both"/>
        <w:rPr>
          <w:rFonts w:ascii="Times New Roman" w:hAnsi="Times New Roman" w:cs="Times New Roman"/>
        </w:rPr>
      </w:pPr>
      <w:r w:rsidRPr="00E4072D">
        <w:rPr>
          <w:rStyle w:val="Znakapoznpodarou"/>
          <w:rFonts w:ascii="Times New Roman" w:hAnsi="Times New Roman" w:cs="Times New Roman"/>
        </w:rPr>
        <w:footnoteRef/>
      </w:r>
      <w:r w:rsidRPr="00E4072D">
        <w:rPr>
          <w:rFonts w:ascii="Times New Roman" w:hAnsi="Times New Roman" w:cs="Times New Roman"/>
        </w:rPr>
        <w:t xml:space="preserve"> Viz Příloha č. 1 - Jednotlivé tresty uložené v roce 2012 </w:t>
      </w:r>
      <w:r w:rsidRPr="00E4072D">
        <w:rPr>
          <w:rFonts w:ascii="Times New Roman" w:hAnsi="Times New Roman" w:cs="Times New Roman"/>
          <w:i/>
        </w:rPr>
        <w:t xml:space="preserve">(Graf </w:t>
      </w:r>
      <w:r w:rsidR="008504F5">
        <w:rPr>
          <w:rFonts w:ascii="Times New Roman" w:hAnsi="Times New Roman" w:cs="Times New Roman"/>
          <w:i/>
        </w:rPr>
        <w:t>3</w:t>
      </w:r>
      <w:r w:rsidRPr="00E4072D">
        <w:rPr>
          <w:rFonts w:ascii="Times New Roman" w:hAnsi="Times New Roman" w:cs="Times New Roman"/>
          <w:i/>
        </w:rPr>
        <w:t>)</w:t>
      </w:r>
      <w:r w:rsidRPr="00E4072D">
        <w:rPr>
          <w:rFonts w:ascii="Times New Roman" w:hAnsi="Times New Roman" w:cs="Times New Roman"/>
        </w:rPr>
        <w:t>.</w:t>
      </w:r>
    </w:p>
  </w:footnote>
  <w:footnote w:id="41">
    <w:p w:rsidR="00085EE0" w:rsidRPr="00E4072D" w:rsidRDefault="00085EE0" w:rsidP="00E77599">
      <w:pPr>
        <w:pStyle w:val="Textpoznpodarou"/>
        <w:jc w:val="both"/>
        <w:rPr>
          <w:rFonts w:ascii="Times New Roman" w:hAnsi="Times New Roman" w:cs="Times New Roman"/>
        </w:rPr>
      </w:pPr>
      <w:r w:rsidRPr="00E4072D">
        <w:rPr>
          <w:rStyle w:val="Znakapoznpodarou"/>
          <w:rFonts w:ascii="Times New Roman" w:hAnsi="Times New Roman" w:cs="Times New Roman"/>
        </w:rPr>
        <w:footnoteRef/>
      </w:r>
      <w:r w:rsidRPr="00E4072D">
        <w:rPr>
          <w:rFonts w:ascii="Times New Roman" w:hAnsi="Times New Roman" w:cs="Times New Roman"/>
        </w:rPr>
        <w:t xml:space="preserve"> </w:t>
      </w:r>
      <w:r w:rsidRPr="00E4072D">
        <w:rPr>
          <w:rFonts w:ascii="Times New Roman" w:hAnsi="Times New Roman" w:cs="Times New Roman"/>
          <w:i/>
        </w:rPr>
        <w:t>Přehled o všech uložených trestech/trestních opatření (trest 1, 2, 3, 4)</w:t>
      </w:r>
      <w:r w:rsidRPr="00E4072D">
        <w:rPr>
          <w:rFonts w:ascii="Times New Roman" w:hAnsi="Times New Roman" w:cs="Times New Roman"/>
        </w:rPr>
        <w:t xml:space="preserve"> </w:t>
      </w:r>
      <w:r w:rsidRPr="00E4072D">
        <w:rPr>
          <w:rFonts w:ascii="Times New Roman" w:hAnsi="Times New Roman" w:cs="Times New Roman"/>
          <w:lang w:val="en-US"/>
        </w:rPr>
        <w:t xml:space="preserve">[online]. </w:t>
      </w:r>
      <w:proofErr w:type="gramStart"/>
      <w:r w:rsidRPr="00E4072D">
        <w:rPr>
          <w:rFonts w:ascii="Times New Roman" w:hAnsi="Times New Roman" w:cs="Times New Roman"/>
          <w:lang w:val="en-US"/>
        </w:rPr>
        <w:t xml:space="preserve">Justice.cz [cit. </w:t>
      </w:r>
      <w:proofErr w:type="spellStart"/>
      <w:r w:rsidRPr="00E4072D">
        <w:rPr>
          <w:rFonts w:ascii="Times New Roman" w:hAnsi="Times New Roman" w:cs="Times New Roman"/>
          <w:lang w:val="en-US"/>
        </w:rPr>
        <w:t>dne</w:t>
      </w:r>
      <w:proofErr w:type="spellEnd"/>
      <w:r w:rsidRPr="00E4072D">
        <w:rPr>
          <w:rFonts w:ascii="Times New Roman" w:hAnsi="Times New Roman" w:cs="Times New Roman"/>
          <w:lang w:val="en-US"/>
        </w:rPr>
        <w:t xml:space="preserve"> 3.</w:t>
      </w:r>
      <w:proofErr w:type="gramEnd"/>
      <w:r w:rsidRPr="00E4072D">
        <w:rPr>
          <w:rFonts w:ascii="Times New Roman" w:hAnsi="Times New Roman" w:cs="Times New Roman"/>
          <w:lang w:val="en-US"/>
        </w:rPr>
        <w:t xml:space="preserve"> </w:t>
      </w:r>
      <w:proofErr w:type="gramStart"/>
      <w:r w:rsidRPr="00E4072D">
        <w:rPr>
          <w:rFonts w:ascii="Times New Roman" w:hAnsi="Times New Roman" w:cs="Times New Roman"/>
          <w:lang w:val="en-US"/>
        </w:rPr>
        <w:t>3. 2014].</w:t>
      </w:r>
      <w:proofErr w:type="gramEnd"/>
      <w:r w:rsidRPr="00E4072D">
        <w:rPr>
          <w:rFonts w:ascii="Times New Roman" w:hAnsi="Times New Roman" w:cs="Times New Roman"/>
          <w:lang w:val="en-US"/>
        </w:rPr>
        <w:t xml:space="preserve"> </w:t>
      </w:r>
      <w:r w:rsidRPr="00E4072D">
        <w:rPr>
          <w:rFonts w:ascii="Times New Roman" w:hAnsi="Times New Roman" w:cs="Times New Roman"/>
        </w:rPr>
        <w:t xml:space="preserve">Data dostupná na &lt; </w:t>
      </w:r>
      <w:hyperlink r:id="rId5" w:history="1">
        <w:r w:rsidRPr="00E4072D">
          <w:rPr>
            <w:rStyle w:val="Hypertextovodkaz"/>
            <w:rFonts w:ascii="Times New Roman" w:hAnsi="Times New Roman" w:cs="Times New Roman"/>
            <w:color w:val="auto"/>
            <w:u w:val="none"/>
          </w:rPr>
          <w:t>http://cslav.justice.cz/InfoData/prehledy-statistickych-listu.htm</w:t>
        </w:r>
        <w:r w:rsidRPr="00E4072D">
          <w:rPr>
            <w:rStyle w:val="Hypertextovodkaz"/>
            <w:rFonts w:ascii="Times New Roman" w:hAnsi="Times New Roman" w:cs="Times New Roman"/>
          </w:rPr>
          <w:t>l</w:t>
        </w:r>
      </w:hyperlink>
      <w:r w:rsidRPr="00E4072D">
        <w:rPr>
          <w:rFonts w:ascii="Times New Roman" w:hAnsi="Times New Roman" w:cs="Times New Roman"/>
        </w:rPr>
        <w:t>&gt;</w:t>
      </w:r>
    </w:p>
  </w:footnote>
  <w:footnote w:id="42">
    <w:p w:rsidR="00085EE0" w:rsidRPr="00E4072D" w:rsidRDefault="00085EE0" w:rsidP="00E77599">
      <w:pPr>
        <w:pStyle w:val="Textpoznpodarou"/>
        <w:jc w:val="both"/>
        <w:rPr>
          <w:rFonts w:ascii="Times New Roman" w:hAnsi="Times New Roman" w:cs="Times New Roman"/>
        </w:rPr>
      </w:pPr>
      <w:r w:rsidRPr="00E4072D">
        <w:rPr>
          <w:rStyle w:val="Znakapoznpodarou"/>
          <w:rFonts w:ascii="Times New Roman" w:hAnsi="Times New Roman" w:cs="Times New Roman"/>
        </w:rPr>
        <w:footnoteRef/>
      </w:r>
      <w:r w:rsidRPr="00E4072D">
        <w:rPr>
          <w:rFonts w:ascii="Times New Roman" w:hAnsi="Times New Roman" w:cs="Times New Roman"/>
        </w:rPr>
        <w:t xml:space="preserve"> Srovnání viz </w:t>
      </w:r>
      <w:r w:rsidRPr="00E4072D">
        <w:rPr>
          <w:rFonts w:ascii="Times New Roman" w:hAnsi="Times New Roman" w:cs="Times New Roman"/>
          <w:i/>
        </w:rPr>
        <w:t>Přehled o všech uložených trestech/trestních opatření (trest 1, 2, 3, 4)</w:t>
      </w:r>
      <w:r w:rsidRPr="00E4072D">
        <w:rPr>
          <w:rFonts w:ascii="Times New Roman" w:hAnsi="Times New Roman" w:cs="Times New Roman"/>
        </w:rPr>
        <w:t xml:space="preserve"> </w:t>
      </w:r>
      <w:r w:rsidRPr="00E4072D">
        <w:rPr>
          <w:rFonts w:ascii="Times New Roman" w:hAnsi="Times New Roman" w:cs="Times New Roman"/>
          <w:lang w:val="en-US"/>
        </w:rPr>
        <w:t xml:space="preserve">[online]. </w:t>
      </w:r>
      <w:proofErr w:type="gramStart"/>
      <w:r w:rsidRPr="00E4072D">
        <w:rPr>
          <w:rFonts w:ascii="Times New Roman" w:hAnsi="Times New Roman" w:cs="Times New Roman"/>
          <w:lang w:val="en-US"/>
        </w:rPr>
        <w:t xml:space="preserve">Justice.cz [cit. </w:t>
      </w:r>
      <w:proofErr w:type="spellStart"/>
      <w:r w:rsidRPr="00E4072D">
        <w:rPr>
          <w:rFonts w:ascii="Times New Roman" w:hAnsi="Times New Roman" w:cs="Times New Roman"/>
          <w:lang w:val="en-US"/>
        </w:rPr>
        <w:t>dne</w:t>
      </w:r>
      <w:proofErr w:type="spellEnd"/>
      <w:r w:rsidRPr="00E4072D">
        <w:rPr>
          <w:rFonts w:ascii="Times New Roman" w:hAnsi="Times New Roman" w:cs="Times New Roman"/>
          <w:lang w:val="en-US"/>
        </w:rPr>
        <w:t xml:space="preserve"> 3.</w:t>
      </w:r>
      <w:proofErr w:type="gramEnd"/>
      <w:r w:rsidRPr="00E4072D">
        <w:rPr>
          <w:rFonts w:ascii="Times New Roman" w:hAnsi="Times New Roman" w:cs="Times New Roman"/>
          <w:lang w:val="en-US"/>
        </w:rPr>
        <w:t xml:space="preserve"> </w:t>
      </w:r>
      <w:proofErr w:type="gramStart"/>
      <w:r w:rsidRPr="00E4072D">
        <w:rPr>
          <w:rFonts w:ascii="Times New Roman" w:hAnsi="Times New Roman" w:cs="Times New Roman"/>
          <w:lang w:val="en-US"/>
        </w:rPr>
        <w:t>3. 2014].</w:t>
      </w:r>
      <w:proofErr w:type="gramEnd"/>
      <w:r w:rsidRPr="00E4072D">
        <w:rPr>
          <w:rFonts w:ascii="Times New Roman" w:hAnsi="Times New Roman" w:cs="Times New Roman"/>
          <w:lang w:val="en-US"/>
        </w:rPr>
        <w:t xml:space="preserve"> </w:t>
      </w:r>
      <w:r w:rsidRPr="00E4072D">
        <w:rPr>
          <w:rFonts w:ascii="Times New Roman" w:hAnsi="Times New Roman" w:cs="Times New Roman"/>
        </w:rPr>
        <w:t xml:space="preserve">Data dostupná na &lt; </w:t>
      </w:r>
      <w:hyperlink r:id="rId6" w:history="1">
        <w:r w:rsidRPr="00E4072D">
          <w:rPr>
            <w:rStyle w:val="Hypertextovodkaz"/>
            <w:rFonts w:ascii="Times New Roman" w:hAnsi="Times New Roman" w:cs="Times New Roman"/>
            <w:color w:val="auto"/>
            <w:u w:val="none"/>
          </w:rPr>
          <w:t>http://cslav.justice.cz/InfoData/prehledy-statistickych-listu.html</w:t>
        </w:r>
      </w:hyperlink>
      <w:r w:rsidRPr="00E4072D">
        <w:rPr>
          <w:rFonts w:ascii="Times New Roman" w:hAnsi="Times New Roman" w:cs="Times New Roman"/>
        </w:rPr>
        <w:t>&gt;</w:t>
      </w:r>
    </w:p>
  </w:footnote>
  <w:footnote w:id="43">
    <w:p w:rsidR="00085EE0" w:rsidRPr="00E4072D" w:rsidRDefault="00085EE0" w:rsidP="00E77599">
      <w:pPr>
        <w:pStyle w:val="Textpoznpodarou"/>
        <w:jc w:val="both"/>
        <w:rPr>
          <w:rFonts w:ascii="Times New Roman" w:hAnsi="Times New Roman" w:cs="Times New Roman"/>
        </w:rPr>
      </w:pPr>
      <w:r w:rsidRPr="00E4072D">
        <w:rPr>
          <w:rStyle w:val="Znakapoznpodarou"/>
          <w:rFonts w:ascii="Times New Roman" w:hAnsi="Times New Roman" w:cs="Times New Roman"/>
        </w:rPr>
        <w:footnoteRef/>
      </w:r>
      <w:r w:rsidRPr="00E4072D">
        <w:rPr>
          <w:rFonts w:ascii="Times New Roman" w:hAnsi="Times New Roman" w:cs="Times New Roman"/>
        </w:rPr>
        <w:t xml:space="preserve"> Shodně viz BARBOŘÍK: </w:t>
      </w:r>
      <w:r w:rsidRPr="00E4072D">
        <w:rPr>
          <w:rFonts w:ascii="Times New Roman" w:hAnsi="Times New Roman" w:cs="Times New Roman"/>
          <w:i/>
        </w:rPr>
        <w:t>Trest obecně prospěšných prací</w:t>
      </w:r>
      <w:r w:rsidRPr="00E4072D">
        <w:rPr>
          <w:rFonts w:ascii="Times New Roman" w:hAnsi="Times New Roman" w:cs="Times New Roman"/>
        </w:rPr>
        <w:t>, s. 11.</w:t>
      </w:r>
    </w:p>
  </w:footnote>
  <w:footnote w:id="44">
    <w:p w:rsidR="00085EE0" w:rsidRPr="00E4072D" w:rsidRDefault="00085EE0" w:rsidP="00E77599">
      <w:pPr>
        <w:pStyle w:val="Textpoznpodarou"/>
        <w:jc w:val="both"/>
        <w:rPr>
          <w:rFonts w:ascii="Times New Roman" w:hAnsi="Times New Roman" w:cs="Times New Roman"/>
        </w:rPr>
      </w:pPr>
      <w:r w:rsidRPr="00E4072D">
        <w:rPr>
          <w:rStyle w:val="Znakapoznpodarou"/>
          <w:rFonts w:ascii="Times New Roman" w:hAnsi="Times New Roman" w:cs="Times New Roman"/>
        </w:rPr>
        <w:footnoteRef/>
      </w:r>
      <w:r w:rsidRPr="00E4072D">
        <w:rPr>
          <w:rFonts w:ascii="Times New Roman" w:hAnsi="Times New Roman" w:cs="Times New Roman"/>
        </w:rPr>
        <w:t xml:space="preserve"> Shodně viz HÁKOVÁ, Lucie, KOTULAN, Petr, ROZUM, Jan. Několik poznámek k trestu obecně prospěšných prací. </w:t>
      </w:r>
      <w:r w:rsidRPr="00E4072D">
        <w:rPr>
          <w:rFonts w:ascii="Times New Roman" w:hAnsi="Times New Roman" w:cs="Times New Roman"/>
          <w:i/>
        </w:rPr>
        <w:t>Trestní právo</w:t>
      </w:r>
      <w:r w:rsidRPr="00E4072D">
        <w:rPr>
          <w:rFonts w:ascii="Times New Roman" w:hAnsi="Times New Roman" w:cs="Times New Roman"/>
        </w:rPr>
        <w:t>, 2005, č. 4, s. 13.</w:t>
      </w:r>
    </w:p>
  </w:footnote>
  <w:footnote w:id="45">
    <w:p w:rsidR="00085EE0" w:rsidRPr="00E4072D" w:rsidRDefault="00085EE0" w:rsidP="00E77599">
      <w:pPr>
        <w:pStyle w:val="Textpoznpodarou"/>
        <w:jc w:val="both"/>
        <w:rPr>
          <w:rFonts w:ascii="Times New Roman" w:hAnsi="Times New Roman" w:cs="Times New Roman"/>
        </w:rPr>
      </w:pPr>
      <w:r w:rsidRPr="00E4072D">
        <w:rPr>
          <w:rStyle w:val="Znakapoznpodarou"/>
          <w:rFonts w:ascii="Times New Roman" w:hAnsi="Times New Roman" w:cs="Times New Roman"/>
        </w:rPr>
        <w:footnoteRef/>
      </w:r>
      <w:r w:rsidRPr="00E4072D">
        <w:rPr>
          <w:rFonts w:ascii="Times New Roman" w:hAnsi="Times New Roman" w:cs="Times New Roman"/>
        </w:rPr>
        <w:t xml:space="preserve"> Odlišně viz ŽATECKÁ, Eva. Poznatky z praxe probačních pracovníků (možné náměty de </w:t>
      </w:r>
      <w:proofErr w:type="spellStart"/>
      <w:r w:rsidRPr="00E4072D">
        <w:rPr>
          <w:rFonts w:ascii="Times New Roman" w:hAnsi="Times New Roman" w:cs="Times New Roman"/>
        </w:rPr>
        <w:t>lege</w:t>
      </w:r>
      <w:proofErr w:type="spellEnd"/>
      <w:r w:rsidRPr="00E4072D">
        <w:rPr>
          <w:rFonts w:ascii="Times New Roman" w:hAnsi="Times New Roman" w:cs="Times New Roman"/>
        </w:rPr>
        <w:t xml:space="preserve"> </w:t>
      </w:r>
      <w:proofErr w:type="spellStart"/>
      <w:r w:rsidRPr="00E4072D">
        <w:rPr>
          <w:rFonts w:ascii="Times New Roman" w:hAnsi="Times New Roman" w:cs="Times New Roman"/>
        </w:rPr>
        <w:t>ferenda</w:t>
      </w:r>
      <w:proofErr w:type="spellEnd"/>
      <w:r w:rsidRPr="00E4072D">
        <w:rPr>
          <w:rFonts w:ascii="Times New Roman" w:hAnsi="Times New Roman" w:cs="Times New Roman"/>
        </w:rPr>
        <w:t xml:space="preserve">). </w:t>
      </w:r>
      <w:r w:rsidRPr="00E4072D">
        <w:rPr>
          <w:rFonts w:ascii="Times New Roman" w:hAnsi="Times New Roman" w:cs="Times New Roman"/>
          <w:i/>
        </w:rPr>
        <w:t>Trestněprávní revue</w:t>
      </w:r>
      <w:r w:rsidRPr="00E4072D">
        <w:rPr>
          <w:rFonts w:ascii="Times New Roman" w:hAnsi="Times New Roman" w:cs="Times New Roman"/>
        </w:rPr>
        <w:t>, 2007, č. 6, s. 104.</w:t>
      </w:r>
    </w:p>
    <w:p w:rsidR="00085EE0" w:rsidRPr="00E4072D" w:rsidRDefault="00085EE0" w:rsidP="00E77599">
      <w:pPr>
        <w:pStyle w:val="Textpoznpodarou"/>
        <w:jc w:val="both"/>
        <w:rPr>
          <w:rFonts w:ascii="Times New Roman" w:hAnsi="Times New Roman" w:cs="Times New Roman"/>
        </w:rPr>
      </w:pPr>
      <w:r w:rsidRPr="00E4072D">
        <w:rPr>
          <w:rFonts w:ascii="Times New Roman" w:hAnsi="Times New Roman" w:cs="Times New Roman"/>
        </w:rPr>
        <w:t xml:space="preserve">Nebo také ŽATECKA, Eva, FRYŠTÁK, Marek. Trest obecně prospěšných prací z pohledu nového trestního zákoníku a případných změn dalších souvisejících předpisů. </w:t>
      </w:r>
      <w:r w:rsidRPr="00E4072D">
        <w:rPr>
          <w:rFonts w:ascii="Times New Roman" w:hAnsi="Times New Roman" w:cs="Times New Roman"/>
          <w:i/>
        </w:rPr>
        <w:t>Trestní právo</w:t>
      </w:r>
      <w:r w:rsidRPr="00E4072D">
        <w:rPr>
          <w:rFonts w:ascii="Times New Roman" w:hAnsi="Times New Roman" w:cs="Times New Roman"/>
        </w:rPr>
        <w:t>, 2007, č. 9, s. 6.</w:t>
      </w:r>
    </w:p>
  </w:footnote>
  <w:footnote w:id="46">
    <w:p w:rsidR="00085EE0" w:rsidRPr="00E4072D" w:rsidRDefault="00085EE0" w:rsidP="00E77599">
      <w:pPr>
        <w:pStyle w:val="Textpoznpodarou"/>
        <w:jc w:val="both"/>
        <w:rPr>
          <w:rFonts w:ascii="Times New Roman" w:hAnsi="Times New Roman" w:cs="Times New Roman"/>
        </w:rPr>
      </w:pPr>
      <w:r w:rsidRPr="00E4072D">
        <w:rPr>
          <w:rStyle w:val="Znakapoznpodarou"/>
          <w:rFonts w:ascii="Times New Roman" w:hAnsi="Times New Roman" w:cs="Times New Roman"/>
        </w:rPr>
        <w:footnoteRef/>
      </w:r>
      <w:r w:rsidRPr="00E4072D">
        <w:rPr>
          <w:rFonts w:ascii="Times New Roman" w:hAnsi="Times New Roman" w:cs="Times New Roman"/>
        </w:rPr>
        <w:t xml:space="preserve"> Shodně viz HÁKOVÁ, KOTULAN, ROZUM: </w:t>
      </w:r>
      <w:r w:rsidRPr="00E4072D">
        <w:rPr>
          <w:rFonts w:ascii="Times New Roman" w:hAnsi="Times New Roman" w:cs="Times New Roman"/>
          <w:i/>
        </w:rPr>
        <w:t>Několik poznámek k trestu obecně</w:t>
      </w:r>
      <w:r w:rsidRPr="00E4072D">
        <w:rPr>
          <w:rFonts w:ascii="Times New Roman" w:hAnsi="Times New Roman" w:cs="Times New Roman"/>
        </w:rPr>
        <w:t>, s. 13.</w:t>
      </w:r>
    </w:p>
  </w:footnote>
  <w:footnote w:id="47">
    <w:p w:rsidR="00085EE0" w:rsidRPr="00E4072D" w:rsidRDefault="00085EE0" w:rsidP="00E77599">
      <w:pPr>
        <w:pStyle w:val="Textpoznpodarou"/>
        <w:jc w:val="both"/>
        <w:rPr>
          <w:rFonts w:ascii="Times New Roman" w:hAnsi="Times New Roman" w:cs="Times New Roman"/>
        </w:rPr>
      </w:pPr>
      <w:r w:rsidRPr="00E4072D">
        <w:rPr>
          <w:rStyle w:val="Znakapoznpodarou"/>
          <w:rFonts w:ascii="Times New Roman" w:hAnsi="Times New Roman" w:cs="Times New Roman"/>
        </w:rPr>
        <w:footnoteRef/>
      </w:r>
      <w:r w:rsidRPr="00E4072D">
        <w:rPr>
          <w:rFonts w:ascii="Times New Roman" w:hAnsi="Times New Roman" w:cs="Times New Roman"/>
        </w:rPr>
        <w:t xml:space="preserve"> </w:t>
      </w:r>
      <w:r w:rsidRPr="00E4072D">
        <w:rPr>
          <w:rFonts w:ascii="Times New Roman" w:hAnsi="Times New Roman" w:cs="Times New Roman"/>
          <w:i/>
        </w:rPr>
        <w:t>Metodický postup střediska PMS v rámci zajištění možností ukládání a výkonu trestu obecně prospěšných prací</w:t>
      </w:r>
      <w:r w:rsidRPr="00E4072D">
        <w:rPr>
          <w:rFonts w:ascii="Times New Roman" w:hAnsi="Times New Roman" w:cs="Times New Roman"/>
        </w:rPr>
        <w:t xml:space="preserve"> [</w:t>
      </w:r>
      <w:r w:rsidRPr="00E4072D">
        <w:rPr>
          <w:rFonts w:ascii="Times New Roman" w:hAnsi="Times New Roman" w:cs="Times New Roman"/>
          <w:lang w:val="en-US"/>
        </w:rPr>
        <w:t>online]</w:t>
      </w:r>
      <w:r w:rsidRPr="00E4072D">
        <w:rPr>
          <w:rFonts w:ascii="Times New Roman" w:hAnsi="Times New Roman" w:cs="Times New Roman"/>
        </w:rPr>
        <w:t>. Probační a mediační služba, 2003, s. 4 [cit. Dne 28. 2. 2014]. Dostupný na &lt;</w:t>
      </w:r>
      <w:hyperlink r:id="rId7" w:history="1">
        <w:r w:rsidRPr="00E4072D">
          <w:rPr>
            <w:rStyle w:val="Hypertextovodkaz"/>
            <w:rFonts w:ascii="Times New Roman" w:hAnsi="Times New Roman" w:cs="Times New Roman"/>
            <w:color w:val="auto"/>
            <w:u w:val="none"/>
          </w:rPr>
          <w:t>https://www.pmscr.cz/download/OPP_metodika_bez_priloh.pdf</w:t>
        </w:r>
      </w:hyperlink>
      <w:r w:rsidRPr="00E4072D">
        <w:rPr>
          <w:rFonts w:ascii="Times New Roman" w:hAnsi="Times New Roman" w:cs="Times New Roman"/>
        </w:rPr>
        <w:t>&gt;</w:t>
      </w:r>
    </w:p>
  </w:footnote>
  <w:footnote w:id="48">
    <w:p w:rsidR="00085EE0" w:rsidRPr="00E4072D" w:rsidRDefault="00085EE0" w:rsidP="00E77599">
      <w:pPr>
        <w:pStyle w:val="Textpoznpodarou"/>
        <w:jc w:val="both"/>
        <w:rPr>
          <w:rFonts w:ascii="Times New Roman" w:hAnsi="Times New Roman" w:cs="Times New Roman"/>
        </w:rPr>
      </w:pPr>
      <w:r w:rsidRPr="00E4072D">
        <w:rPr>
          <w:rStyle w:val="Znakapoznpodarou"/>
          <w:rFonts w:ascii="Times New Roman" w:hAnsi="Times New Roman" w:cs="Times New Roman"/>
        </w:rPr>
        <w:footnoteRef/>
      </w:r>
      <w:r w:rsidRPr="00E4072D">
        <w:rPr>
          <w:rFonts w:ascii="Times New Roman" w:hAnsi="Times New Roman" w:cs="Times New Roman"/>
        </w:rPr>
        <w:t xml:space="preserve"> ZEZULOVÁ, Jana, KABÁTOVÁ, Ivana. Několik poznámek k alternativnímu trestu obecně prospěšných prací. </w:t>
      </w:r>
      <w:r w:rsidRPr="00E4072D">
        <w:rPr>
          <w:rFonts w:ascii="Times New Roman" w:hAnsi="Times New Roman" w:cs="Times New Roman"/>
          <w:i/>
        </w:rPr>
        <w:t>Trestní právo</w:t>
      </w:r>
      <w:r w:rsidRPr="00E4072D">
        <w:rPr>
          <w:rFonts w:ascii="Times New Roman" w:hAnsi="Times New Roman" w:cs="Times New Roman"/>
        </w:rPr>
        <w:t>, 1997, č. 6, s. 13.</w:t>
      </w:r>
    </w:p>
  </w:footnote>
  <w:footnote w:id="49">
    <w:p w:rsidR="00085EE0" w:rsidRPr="00E4072D" w:rsidRDefault="00085EE0" w:rsidP="00E77599">
      <w:pPr>
        <w:pStyle w:val="Textpoznpodarou"/>
        <w:rPr>
          <w:rFonts w:ascii="Times New Roman" w:hAnsi="Times New Roman" w:cs="Times New Roman"/>
        </w:rPr>
      </w:pPr>
      <w:r w:rsidRPr="00E4072D">
        <w:rPr>
          <w:rStyle w:val="Znakapoznpodarou"/>
          <w:rFonts w:ascii="Times New Roman" w:hAnsi="Times New Roman" w:cs="Times New Roman"/>
        </w:rPr>
        <w:footnoteRef/>
      </w:r>
      <w:r w:rsidRPr="00E4072D">
        <w:rPr>
          <w:rFonts w:ascii="Times New Roman" w:hAnsi="Times New Roman" w:cs="Times New Roman"/>
        </w:rPr>
        <w:t xml:space="preserve"> ŠÁMAL, P. a kol. </w:t>
      </w:r>
      <w:r w:rsidRPr="00E4072D">
        <w:rPr>
          <w:rFonts w:ascii="Times New Roman" w:hAnsi="Times New Roman" w:cs="Times New Roman"/>
          <w:i/>
        </w:rPr>
        <w:t>Komentář k trestnímu řádu I., II., III.</w:t>
      </w:r>
      <w:r w:rsidRPr="00E4072D">
        <w:rPr>
          <w:rFonts w:ascii="Times New Roman" w:hAnsi="Times New Roman" w:cs="Times New Roman"/>
        </w:rPr>
        <w:t xml:space="preserve"> </w:t>
      </w:r>
      <w:r w:rsidRPr="00E4072D">
        <w:rPr>
          <w:rFonts w:ascii="Times New Roman" w:hAnsi="Times New Roman" w:cs="Times New Roman"/>
          <w:lang w:val="en-US"/>
        </w:rPr>
        <w:t xml:space="preserve">[online]. </w:t>
      </w:r>
      <w:proofErr w:type="gramStart"/>
      <w:r w:rsidRPr="00E4072D">
        <w:rPr>
          <w:rFonts w:ascii="Times New Roman" w:hAnsi="Times New Roman" w:cs="Times New Roman"/>
          <w:lang w:val="en-US"/>
        </w:rPr>
        <w:t>Beck-online.cz, 7.</w:t>
      </w:r>
      <w:proofErr w:type="gramEnd"/>
      <w:r w:rsidRPr="00E4072D">
        <w:rPr>
          <w:rFonts w:ascii="Times New Roman" w:hAnsi="Times New Roman" w:cs="Times New Roman"/>
          <w:lang w:val="en-US"/>
        </w:rPr>
        <w:t xml:space="preserve"> </w:t>
      </w:r>
      <w:proofErr w:type="spellStart"/>
      <w:proofErr w:type="gramStart"/>
      <w:r w:rsidRPr="00E4072D">
        <w:rPr>
          <w:rFonts w:ascii="Times New Roman" w:hAnsi="Times New Roman" w:cs="Times New Roman"/>
          <w:lang w:val="en-US"/>
        </w:rPr>
        <w:t>vydání</w:t>
      </w:r>
      <w:proofErr w:type="spellEnd"/>
      <w:proofErr w:type="gramEnd"/>
      <w:r w:rsidRPr="00E4072D">
        <w:rPr>
          <w:rFonts w:ascii="Times New Roman" w:hAnsi="Times New Roman" w:cs="Times New Roman"/>
          <w:lang w:val="en-US"/>
        </w:rPr>
        <w:t xml:space="preserve">, 2013, s. 3875 [cit. </w:t>
      </w:r>
      <w:proofErr w:type="spellStart"/>
      <w:r w:rsidRPr="00E4072D">
        <w:rPr>
          <w:rFonts w:ascii="Times New Roman" w:hAnsi="Times New Roman" w:cs="Times New Roman"/>
          <w:lang w:val="en-US"/>
        </w:rPr>
        <w:t>dne</w:t>
      </w:r>
      <w:proofErr w:type="spellEnd"/>
      <w:r w:rsidRPr="00E4072D">
        <w:rPr>
          <w:rFonts w:ascii="Times New Roman" w:hAnsi="Times New Roman" w:cs="Times New Roman"/>
          <w:lang w:val="en-US"/>
        </w:rPr>
        <w:t xml:space="preserve"> 24. </w:t>
      </w:r>
      <w:proofErr w:type="gramStart"/>
      <w:r w:rsidRPr="00E4072D">
        <w:rPr>
          <w:rFonts w:ascii="Times New Roman" w:hAnsi="Times New Roman" w:cs="Times New Roman"/>
          <w:lang w:val="en-US"/>
        </w:rPr>
        <w:t>2. 2014].</w:t>
      </w:r>
      <w:proofErr w:type="gramEnd"/>
      <w:r w:rsidRPr="00E4072D">
        <w:rPr>
          <w:rFonts w:ascii="Times New Roman" w:hAnsi="Times New Roman" w:cs="Times New Roman"/>
          <w:lang w:val="en-US"/>
        </w:rPr>
        <w:t xml:space="preserve"> </w:t>
      </w:r>
      <w:proofErr w:type="spellStart"/>
      <w:r w:rsidRPr="00E4072D">
        <w:rPr>
          <w:rFonts w:ascii="Times New Roman" w:hAnsi="Times New Roman" w:cs="Times New Roman"/>
          <w:lang w:val="en-US"/>
        </w:rPr>
        <w:t>Dostupné</w:t>
      </w:r>
      <w:proofErr w:type="spellEnd"/>
      <w:r w:rsidRPr="00E4072D">
        <w:rPr>
          <w:rFonts w:ascii="Times New Roman" w:hAnsi="Times New Roman" w:cs="Times New Roman"/>
          <w:lang w:val="en-US"/>
        </w:rPr>
        <w:t xml:space="preserve"> </w:t>
      </w:r>
      <w:proofErr w:type="spellStart"/>
      <w:r w:rsidRPr="00E4072D">
        <w:rPr>
          <w:rFonts w:ascii="Times New Roman" w:hAnsi="Times New Roman" w:cs="Times New Roman"/>
          <w:lang w:val="en-US"/>
        </w:rPr>
        <w:t>na</w:t>
      </w:r>
      <w:proofErr w:type="spellEnd"/>
      <w:r w:rsidRPr="00E4072D">
        <w:rPr>
          <w:rFonts w:ascii="Times New Roman" w:hAnsi="Times New Roman" w:cs="Times New Roman"/>
          <w:lang w:val="en-US"/>
        </w:rPr>
        <w:t xml:space="preserve"> &lt;https://www.beck-online.cz/bo/document-view.seam?documentId=nnptembrgnpwk5tlge3c443cl4ytsnrrl4ytimk7obtdgmzy&gt;</w:t>
      </w:r>
    </w:p>
  </w:footnote>
  <w:footnote w:id="50">
    <w:p w:rsidR="00085EE0" w:rsidRPr="00E4072D" w:rsidRDefault="00085EE0" w:rsidP="00E77599">
      <w:pPr>
        <w:pStyle w:val="Textpoznpodarou"/>
        <w:rPr>
          <w:rFonts w:ascii="Times New Roman" w:hAnsi="Times New Roman" w:cs="Times New Roman"/>
        </w:rPr>
      </w:pPr>
      <w:r w:rsidRPr="00E4072D">
        <w:rPr>
          <w:rStyle w:val="Znakapoznpodarou"/>
          <w:rFonts w:ascii="Times New Roman" w:hAnsi="Times New Roman" w:cs="Times New Roman"/>
        </w:rPr>
        <w:footnoteRef/>
      </w:r>
      <w:r w:rsidRPr="00E4072D">
        <w:rPr>
          <w:rFonts w:ascii="Times New Roman" w:hAnsi="Times New Roman" w:cs="Times New Roman"/>
          <w:i/>
        </w:rPr>
        <w:t>Metodický postup střediska PMS v rámci zajištění možností ukládání a výkonu trestu obecně prospěšných prací</w:t>
      </w:r>
      <w:r w:rsidRPr="00E4072D">
        <w:rPr>
          <w:rFonts w:ascii="Times New Roman" w:hAnsi="Times New Roman" w:cs="Times New Roman"/>
        </w:rPr>
        <w:t xml:space="preserve"> [</w:t>
      </w:r>
      <w:r w:rsidRPr="00E4072D">
        <w:rPr>
          <w:rFonts w:ascii="Times New Roman" w:hAnsi="Times New Roman" w:cs="Times New Roman"/>
          <w:lang w:val="en-US"/>
        </w:rPr>
        <w:t>online]</w:t>
      </w:r>
      <w:r w:rsidRPr="00E4072D">
        <w:rPr>
          <w:rFonts w:ascii="Times New Roman" w:hAnsi="Times New Roman" w:cs="Times New Roman"/>
        </w:rPr>
        <w:t>. Probační a mediační služba, 2003, s. 2 [cit. Dne 1. 3. 2014]. Dostupný na &lt;</w:t>
      </w:r>
      <w:hyperlink r:id="rId8" w:history="1">
        <w:r w:rsidRPr="00E4072D">
          <w:rPr>
            <w:rStyle w:val="Hypertextovodkaz"/>
            <w:rFonts w:ascii="Times New Roman" w:hAnsi="Times New Roman" w:cs="Times New Roman"/>
            <w:color w:val="auto"/>
            <w:u w:val="none"/>
          </w:rPr>
          <w:t>https://www.pmscr.cz/download/OPP_metodika_bez_priloh.pdf</w:t>
        </w:r>
      </w:hyperlink>
      <w:r w:rsidRPr="00E4072D">
        <w:rPr>
          <w:rFonts w:ascii="Times New Roman" w:hAnsi="Times New Roman" w:cs="Times New Roman"/>
        </w:rPr>
        <w:t>&gt;</w:t>
      </w:r>
    </w:p>
  </w:footnote>
  <w:footnote w:id="51">
    <w:p w:rsidR="00085EE0" w:rsidRPr="00E4072D" w:rsidRDefault="00085EE0" w:rsidP="00E77599">
      <w:pPr>
        <w:pStyle w:val="Textpoznpodarou"/>
        <w:rPr>
          <w:rFonts w:ascii="Times New Roman" w:hAnsi="Times New Roman" w:cs="Times New Roman"/>
        </w:rPr>
      </w:pPr>
      <w:r w:rsidRPr="00E4072D">
        <w:rPr>
          <w:rStyle w:val="Znakapoznpodarou"/>
          <w:rFonts w:ascii="Times New Roman" w:hAnsi="Times New Roman" w:cs="Times New Roman"/>
        </w:rPr>
        <w:footnoteRef/>
      </w:r>
      <w:r w:rsidRPr="00E4072D">
        <w:rPr>
          <w:rFonts w:ascii="Times New Roman" w:hAnsi="Times New Roman" w:cs="Times New Roman"/>
        </w:rPr>
        <w:t xml:space="preserve">ŠÁMAL, P. a kol. </w:t>
      </w:r>
      <w:r w:rsidRPr="00E4072D">
        <w:rPr>
          <w:rFonts w:ascii="Times New Roman" w:hAnsi="Times New Roman" w:cs="Times New Roman"/>
          <w:i/>
        </w:rPr>
        <w:t>Komentář k trestnímu řádu I., II., III.</w:t>
      </w:r>
      <w:r w:rsidRPr="00E4072D">
        <w:rPr>
          <w:rFonts w:ascii="Times New Roman" w:hAnsi="Times New Roman" w:cs="Times New Roman"/>
        </w:rPr>
        <w:t xml:space="preserve"> </w:t>
      </w:r>
      <w:r w:rsidRPr="00E4072D">
        <w:rPr>
          <w:rFonts w:ascii="Times New Roman" w:hAnsi="Times New Roman" w:cs="Times New Roman"/>
          <w:lang w:val="en-US"/>
        </w:rPr>
        <w:t xml:space="preserve">[online]. </w:t>
      </w:r>
      <w:proofErr w:type="gramStart"/>
      <w:r w:rsidRPr="00E4072D">
        <w:rPr>
          <w:rFonts w:ascii="Times New Roman" w:hAnsi="Times New Roman" w:cs="Times New Roman"/>
          <w:lang w:val="en-US"/>
        </w:rPr>
        <w:t>Beck-online.cz, 7.</w:t>
      </w:r>
      <w:proofErr w:type="gramEnd"/>
      <w:r w:rsidRPr="00E4072D">
        <w:rPr>
          <w:rFonts w:ascii="Times New Roman" w:hAnsi="Times New Roman" w:cs="Times New Roman"/>
          <w:lang w:val="en-US"/>
        </w:rPr>
        <w:t xml:space="preserve"> </w:t>
      </w:r>
      <w:proofErr w:type="spellStart"/>
      <w:proofErr w:type="gramStart"/>
      <w:r w:rsidRPr="00E4072D">
        <w:rPr>
          <w:rFonts w:ascii="Times New Roman" w:hAnsi="Times New Roman" w:cs="Times New Roman"/>
          <w:lang w:val="en-US"/>
        </w:rPr>
        <w:t>vydání</w:t>
      </w:r>
      <w:proofErr w:type="spellEnd"/>
      <w:proofErr w:type="gramEnd"/>
      <w:r w:rsidRPr="00E4072D">
        <w:rPr>
          <w:rFonts w:ascii="Times New Roman" w:hAnsi="Times New Roman" w:cs="Times New Roman"/>
          <w:lang w:val="en-US"/>
        </w:rPr>
        <w:t xml:space="preserve">, 2013, s. 3880 [cit. </w:t>
      </w:r>
      <w:proofErr w:type="spellStart"/>
      <w:r w:rsidRPr="00E4072D">
        <w:rPr>
          <w:rFonts w:ascii="Times New Roman" w:hAnsi="Times New Roman" w:cs="Times New Roman"/>
          <w:lang w:val="en-US"/>
        </w:rPr>
        <w:t>dne</w:t>
      </w:r>
      <w:proofErr w:type="spellEnd"/>
      <w:r w:rsidRPr="00E4072D">
        <w:rPr>
          <w:rFonts w:ascii="Times New Roman" w:hAnsi="Times New Roman" w:cs="Times New Roman"/>
          <w:lang w:val="en-US"/>
        </w:rPr>
        <w:t xml:space="preserve"> 24. </w:t>
      </w:r>
      <w:proofErr w:type="gramStart"/>
      <w:r w:rsidRPr="00E4072D">
        <w:rPr>
          <w:rFonts w:ascii="Times New Roman" w:hAnsi="Times New Roman" w:cs="Times New Roman"/>
          <w:lang w:val="en-US"/>
        </w:rPr>
        <w:t>2. 2014].</w:t>
      </w:r>
      <w:proofErr w:type="gramEnd"/>
      <w:r w:rsidRPr="00E4072D">
        <w:rPr>
          <w:rFonts w:ascii="Times New Roman" w:hAnsi="Times New Roman" w:cs="Times New Roman"/>
          <w:lang w:val="en-US"/>
        </w:rPr>
        <w:t xml:space="preserve"> </w:t>
      </w:r>
      <w:proofErr w:type="spellStart"/>
      <w:r w:rsidRPr="00E4072D">
        <w:rPr>
          <w:rFonts w:ascii="Times New Roman" w:hAnsi="Times New Roman" w:cs="Times New Roman"/>
          <w:lang w:val="en-US"/>
        </w:rPr>
        <w:t>Dostupné</w:t>
      </w:r>
      <w:proofErr w:type="spellEnd"/>
      <w:r w:rsidRPr="00E4072D">
        <w:rPr>
          <w:rFonts w:ascii="Times New Roman" w:hAnsi="Times New Roman" w:cs="Times New Roman"/>
          <w:lang w:val="en-US"/>
        </w:rPr>
        <w:t xml:space="preserve"> </w:t>
      </w:r>
      <w:proofErr w:type="spellStart"/>
      <w:r w:rsidRPr="00E4072D">
        <w:rPr>
          <w:rFonts w:ascii="Times New Roman" w:hAnsi="Times New Roman" w:cs="Times New Roman"/>
          <w:lang w:val="en-US"/>
        </w:rPr>
        <w:t>na</w:t>
      </w:r>
      <w:proofErr w:type="spellEnd"/>
      <w:r w:rsidRPr="00E4072D">
        <w:rPr>
          <w:rFonts w:ascii="Times New Roman" w:hAnsi="Times New Roman" w:cs="Times New Roman"/>
          <w:lang w:val="en-US"/>
        </w:rPr>
        <w:t xml:space="preserve"> &lt;https://www.beck-online.cz/bo/document-view.seam?documentId=nnptembrgnpwk5tlge3c443cl4ytsnrrl4ytimk7obtdgmzy&gt;</w:t>
      </w:r>
    </w:p>
  </w:footnote>
  <w:footnote w:id="52">
    <w:p w:rsidR="00085EE0" w:rsidRPr="00E4072D" w:rsidRDefault="00085EE0" w:rsidP="00E77599">
      <w:pPr>
        <w:pStyle w:val="Textpoznpodarou"/>
        <w:rPr>
          <w:rFonts w:ascii="Times New Roman" w:hAnsi="Times New Roman" w:cs="Times New Roman"/>
        </w:rPr>
      </w:pPr>
      <w:r w:rsidRPr="00E4072D">
        <w:rPr>
          <w:rStyle w:val="Znakapoznpodarou"/>
          <w:rFonts w:ascii="Times New Roman" w:hAnsi="Times New Roman" w:cs="Times New Roman"/>
        </w:rPr>
        <w:footnoteRef/>
      </w:r>
      <w:r w:rsidRPr="00E4072D">
        <w:rPr>
          <w:rFonts w:ascii="Times New Roman" w:hAnsi="Times New Roman" w:cs="Times New Roman"/>
          <w:i/>
        </w:rPr>
        <w:t>Metodický postup střediska PMS v rámci zajištění možností ukládání a výkonu trestu obecně prospěšných prací</w:t>
      </w:r>
      <w:r w:rsidRPr="00E4072D">
        <w:rPr>
          <w:rFonts w:ascii="Times New Roman" w:hAnsi="Times New Roman" w:cs="Times New Roman"/>
        </w:rPr>
        <w:t xml:space="preserve"> [</w:t>
      </w:r>
      <w:r w:rsidRPr="00E4072D">
        <w:rPr>
          <w:rFonts w:ascii="Times New Roman" w:hAnsi="Times New Roman" w:cs="Times New Roman"/>
          <w:lang w:val="en-US"/>
        </w:rPr>
        <w:t>online]</w:t>
      </w:r>
      <w:r w:rsidRPr="00E4072D">
        <w:rPr>
          <w:rFonts w:ascii="Times New Roman" w:hAnsi="Times New Roman" w:cs="Times New Roman"/>
        </w:rPr>
        <w:t>. Probační a mediační služba, 2003, s. 1 [cit. Dne 1. 3. 2014]. Dostupný na &lt;</w:t>
      </w:r>
      <w:hyperlink r:id="rId9" w:history="1">
        <w:r w:rsidRPr="00E4072D">
          <w:rPr>
            <w:rStyle w:val="Hypertextovodkaz"/>
            <w:rFonts w:ascii="Times New Roman" w:hAnsi="Times New Roman" w:cs="Times New Roman"/>
            <w:color w:val="auto"/>
            <w:u w:val="none"/>
          </w:rPr>
          <w:t>https://www.pmscr.cz/download/OPP_metodika_bez_priloh.pdf</w:t>
        </w:r>
      </w:hyperlink>
      <w:r w:rsidRPr="00E4072D">
        <w:rPr>
          <w:rFonts w:ascii="Times New Roman" w:hAnsi="Times New Roman" w:cs="Times New Roman"/>
        </w:rPr>
        <w:t>&gt;</w:t>
      </w:r>
    </w:p>
  </w:footnote>
  <w:footnote w:id="53">
    <w:p w:rsidR="00085EE0" w:rsidRPr="00E4072D" w:rsidRDefault="00085EE0" w:rsidP="00E77599">
      <w:pPr>
        <w:pStyle w:val="Textpoznpodarou"/>
        <w:jc w:val="both"/>
        <w:rPr>
          <w:rFonts w:ascii="Times New Roman" w:hAnsi="Times New Roman" w:cs="Times New Roman"/>
        </w:rPr>
      </w:pPr>
      <w:r w:rsidRPr="00E4072D">
        <w:rPr>
          <w:rStyle w:val="Znakapoznpodarou"/>
          <w:rFonts w:ascii="Times New Roman" w:hAnsi="Times New Roman" w:cs="Times New Roman"/>
        </w:rPr>
        <w:footnoteRef/>
      </w:r>
      <w:r w:rsidRPr="00E4072D">
        <w:rPr>
          <w:rFonts w:ascii="Times New Roman" w:hAnsi="Times New Roman" w:cs="Times New Roman"/>
        </w:rPr>
        <w:t xml:space="preserve"> ŠÁMAL: </w:t>
      </w:r>
      <w:r w:rsidRPr="00E4072D">
        <w:rPr>
          <w:rFonts w:ascii="Times New Roman" w:hAnsi="Times New Roman" w:cs="Times New Roman"/>
          <w:i/>
        </w:rPr>
        <w:t>Trestní zákoník I. § 1  139. Komentář</w:t>
      </w:r>
      <w:r w:rsidRPr="00E4072D">
        <w:rPr>
          <w:rFonts w:ascii="Times New Roman" w:hAnsi="Times New Roman" w:cs="Times New Roman"/>
        </w:rPr>
        <w:t>, s. 749.</w:t>
      </w:r>
    </w:p>
  </w:footnote>
  <w:footnote w:id="54">
    <w:p w:rsidR="00085EE0" w:rsidRPr="00E4072D" w:rsidRDefault="00085EE0" w:rsidP="00E77599">
      <w:pPr>
        <w:pStyle w:val="Textpoznpodarou"/>
        <w:jc w:val="both"/>
        <w:rPr>
          <w:rFonts w:ascii="Times New Roman" w:hAnsi="Times New Roman" w:cs="Times New Roman"/>
        </w:rPr>
      </w:pPr>
      <w:r w:rsidRPr="00E4072D">
        <w:rPr>
          <w:rStyle w:val="Znakapoznpodarou"/>
          <w:rFonts w:ascii="Times New Roman" w:hAnsi="Times New Roman" w:cs="Times New Roman"/>
        </w:rPr>
        <w:footnoteRef/>
      </w:r>
      <w:r w:rsidRPr="00E4072D">
        <w:rPr>
          <w:rFonts w:ascii="Times New Roman" w:hAnsi="Times New Roman" w:cs="Times New Roman"/>
        </w:rPr>
        <w:t xml:space="preserve"> Viz Příloha č. 3 - Harmonogram výkonu trestu obecně prospěšných prací.</w:t>
      </w:r>
    </w:p>
  </w:footnote>
  <w:footnote w:id="55">
    <w:p w:rsidR="00085EE0" w:rsidRPr="00E4072D" w:rsidRDefault="00085EE0" w:rsidP="00E77599">
      <w:pPr>
        <w:pStyle w:val="Textpoznpodarou"/>
        <w:jc w:val="both"/>
        <w:rPr>
          <w:rFonts w:ascii="Times New Roman" w:hAnsi="Times New Roman" w:cs="Times New Roman"/>
        </w:rPr>
      </w:pPr>
      <w:r w:rsidRPr="00E4072D">
        <w:rPr>
          <w:rStyle w:val="Znakapoznpodarou"/>
          <w:rFonts w:ascii="Times New Roman" w:hAnsi="Times New Roman" w:cs="Times New Roman"/>
        </w:rPr>
        <w:footnoteRef/>
      </w:r>
      <w:r w:rsidRPr="00E4072D">
        <w:rPr>
          <w:rFonts w:ascii="Times New Roman" w:hAnsi="Times New Roman" w:cs="Times New Roman"/>
        </w:rPr>
        <w:t xml:space="preserve"> </w:t>
      </w:r>
      <w:r w:rsidRPr="00E4072D">
        <w:rPr>
          <w:rFonts w:ascii="Times New Roman" w:hAnsi="Times New Roman" w:cs="Times New Roman"/>
          <w:i/>
        </w:rPr>
        <w:t xml:space="preserve">Průvodce pro pachatele trestu obecně prospěšných prací </w:t>
      </w:r>
      <w:r w:rsidRPr="00E4072D">
        <w:rPr>
          <w:rFonts w:ascii="Times New Roman" w:hAnsi="Times New Roman" w:cs="Times New Roman"/>
          <w:lang w:val="en-US"/>
        </w:rPr>
        <w:t>[online]</w:t>
      </w:r>
      <w:r w:rsidRPr="00E4072D">
        <w:rPr>
          <w:rFonts w:ascii="Times New Roman" w:hAnsi="Times New Roman" w:cs="Times New Roman"/>
        </w:rPr>
        <w:t xml:space="preserve">. Probační a mediační služba </w:t>
      </w:r>
      <w:r w:rsidRPr="00E4072D">
        <w:rPr>
          <w:rFonts w:ascii="Times New Roman" w:hAnsi="Times New Roman" w:cs="Times New Roman"/>
          <w:lang w:val="en-US"/>
        </w:rPr>
        <w:t xml:space="preserve">[cit. </w:t>
      </w:r>
      <w:proofErr w:type="spellStart"/>
      <w:proofErr w:type="gramStart"/>
      <w:r w:rsidRPr="00E4072D">
        <w:rPr>
          <w:rFonts w:ascii="Times New Roman" w:hAnsi="Times New Roman" w:cs="Times New Roman"/>
          <w:lang w:val="en-US"/>
        </w:rPr>
        <w:t>dne</w:t>
      </w:r>
      <w:proofErr w:type="spellEnd"/>
      <w:proofErr w:type="gramEnd"/>
      <w:r w:rsidRPr="00E4072D">
        <w:rPr>
          <w:rFonts w:ascii="Times New Roman" w:hAnsi="Times New Roman" w:cs="Times New Roman"/>
          <w:lang w:val="en-US"/>
        </w:rPr>
        <w:t xml:space="preserve"> 14. 3. 2014]</w:t>
      </w:r>
      <w:r w:rsidRPr="00E4072D">
        <w:rPr>
          <w:rFonts w:ascii="Times New Roman" w:hAnsi="Times New Roman" w:cs="Times New Roman"/>
        </w:rPr>
        <w:t xml:space="preserve">. Dostupný na &lt; </w:t>
      </w:r>
      <w:hyperlink r:id="rId10" w:history="1">
        <w:r w:rsidRPr="00E4072D">
          <w:rPr>
            <w:rStyle w:val="Hypertextovodkaz"/>
            <w:rFonts w:ascii="Times New Roman" w:hAnsi="Times New Roman" w:cs="Times New Roman"/>
            <w:color w:val="auto"/>
            <w:u w:val="none"/>
          </w:rPr>
          <w:t>https://www.pmscr.cz/images/clanky/PMS_letak_ng_OPP_cz.pdf</w:t>
        </w:r>
      </w:hyperlink>
      <w:r w:rsidRPr="00E4072D">
        <w:rPr>
          <w:rFonts w:ascii="Times New Roman" w:hAnsi="Times New Roman" w:cs="Times New Roman"/>
        </w:rPr>
        <w:t>&gt;</w:t>
      </w:r>
    </w:p>
  </w:footnote>
  <w:footnote w:id="56">
    <w:p w:rsidR="00085EE0" w:rsidRPr="00E4072D" w:rsidRDefault="00085EE0" w:rsidP="00E77599">
      <w:pPr>
        <w:pStyle w:val="Textpoznpodarou"/>
        <w:jc w:val="both"/>
        <w:rPr>
          <w:rFonts w:ascii="Times New Roman" w:hAnsi="Times New Roman" w:cs="Times New Roman"/>
        </w:rPr>
      </w:pPr>
      <w:r w:rsidRPr="00E4072D">
        <w:rPr>
          <w:rStyle w:val="Znakapoznpodarou"/>
          <w:rFonts w:ascii="Times New Roman" w:hAnsi="Times New Roman" w:cs="Times New Roman"/>
        </w:rPr>
        <w:footnoteRef/>
      </w:r>
      <w:r w:rsidRPr="00E4072D">
        <w:rPr>
          <w:rFonts w:ascii="Times New Roman" w:hAnsi="Times New Roman" w:cs="Times New Roman"/>
        </w:rPr>
        <w:t xml:space="preserve"> ŠÁMAL: </w:t>
      </w:r>
      <w:r w:rsidRPr="00E4072D">
        <w:rPr>
          <w:rFonts w:ascii="Times New Roman" w:hAnsi="Times New Roman" w:cs="Times New Roman"/>
          <w:i/>
        </w:rPr>
        <w:t>Trestní zákoník I. § 1  139. Komentář</w:t>
      </w:r>
      <w:r w:rsidRPr="00E4072D">
        <w:rPr>
          <w:rFonts w:ascii="Times New Roman" w:hAnsi="Times New Roman" w:cs="Times New Roman"/>
        </w:rPr>
        <w:t>, s. 749.</w:t>
      </w:r>
    </w:p>
  </w:footnote>
  <w:footnote w:id="57">
    <w:p w:rsidR="00085EE0" w:rsidRPr="00E4072D" w:rsidRDefault="00085EE0" w:rsidP="00E77599">
      <w:pPr>
        <w:pStyle w:val="Textpoznpodarou"/>
        <w:jc w:val="both"/>
        <w:rPr>
          <w:rFonts w:ascii="Times New Roman" w:hAnsi="Times New Roman" w:cs="Times New Roman"/>
        </w:rPr>
      </w:pPr>
      <w:r w:rsidRPr="00E4072D">
        <w:rPr>
          <w:rStyle w:val="Znakapoznpodarou"/>
          <w:rFonts w:ascii="Times New Roman" w:hAnsi="Times New Roman" w:cs="Times New Roman"/>
        </w:rPr>
        <w:footnoteRef/>
      </w:r>
      <w:r w:rsidRPr="00E4072D">
        <w:rPr>
          <w:rFonts w:ascii="Times New Roman" w:hAnsi="Times New Roman" w:cs="Times New Roman"/>
        </w:rPr>
        <w:t xml:space="preserve"> ŠÁMAL:</w:t>
      </w:r>
      <w:r w:rsidRPr="00E4072D">
        <w:rPr>
          <w:rFonts w:ascii="Times New Roman" w:hAnsi="Times New Roman" w:cs="Times New Roman"/>
          <w:i/>
        </w:rPr>
        <w:t>Trestní zákoník I. § 1  139. Komentář</w:t>
      </w:r>
      <w:r w:rsidRPr="00E4072D">
        <w:rPr>
          <w:rFonts w:ascii="Times New Roman" w:hAnsi="Times New Roman" w:cs="Times New Roman"/>
        </w:rPr>
        <w:t>, s. 748.</w:t>
      </w:r>
    </w:p>
  </w:footnote>
  <w:footnote w:id="58">
    <w:p w:rsidR="00085EE0" w:rsidRPr="00E4072D" w:rsidRDefault="00085EE0" w:rsidP="00E77599">
      <w:pPr>
        <w:pStyle w:val="Textpoznpodarou"/>
        <w:jc w:val="both"/>
        <w:rPr>
          <w:rFonts w:ascii="Times New Roman" w:hAnsi="Times New Roman" w:cs="Times New Roman"/>
        </w:rPr>
      </w:pPr>
      <w:r w:rsidRPr="00E4072D">
        <w:rPr>
          <w:rStyle w:val="Znakapoznpodarou"/>
          <w:rFonts w:ascii="Times New Roman" w:hAnsi="Times New Roman" w:cs="Times New Roman"/>
        </w:rPr>
        <w:footnoteRef/>
      </w:r>
      <w:r w:rsidRPr="00E4072D">
        <w:rPr>
          <w:rFonts w:ascii="Times New Roman" w:hAnsi="Times New Roman" w:cs="Times New Roman"/>
        </w:rPr>
        <w:t xml:space="preserve"> BARBOŘÍK: </w:t>
      </w:r>
      <w:r w:rsidRPr="00E4072D">
        <w:rPr>
          <w:rFonts w:ascii="Times New Roman" w:hAnsi="Times New Roman" w:cs="Times New Roman"/>
          <w:i/>
        </w:rPr>
        <w:t>Trest obecně prospěšných prací</w:t>
      </w:r>
      <w:r w:rsidRPr="00E4072D">
        <w:rPr>
          <w:rFonts w:ascii="Times New Roman" w:hAnsi="Times New Roman" w:cs="Times New Roman"/>
        </w:rPr>
        <w:t>, s. 7.</w:t>
      </w:r>
    </w:p>
  </w:footnote>
  <w:footnote w:id="59">
    <w:p w:rsidR="00085EE0" w:rsidRPr="00E4072D" w:rsidRDefault="00085EE0" w:rsidP="00E77599">
      <w:pPr>
        <w:pStyle w:val="Textpoznpodarou"/>
        <w:jc w:val="both"/>
        <w:rPr>
          <w:rFonts w:ascii="Times New Roman" w:hAnsi="Times New Roman" w:cs="Times New Roman"/>
        </w:rPr>
      </w:pPr>
      <w:r w:rsidRPr="00E4072D">
        <w:rPr>
          <w:rStyle w:val="Znakapoznpodarou"/>
          <w:rFonts w:ascii="Times New Roman" w:hAnsi="Times New Roman" w:cs="Times New Roman"/>
        </w:rPr>
        <w:footnoteRef/>
      </w:r>
      <w:r w:rsidRPr="00E4072D">
        <w:rPr>
          <w:rFonts w:ascii="Times New Roman" w:hAnsi="Times New Roman" w:cs="Times New Roman"/>
        </w:rPr>
        <w:t xml:space="preserve"> VANDUCHOVÁ, Marie. K novému trestu obecně prospěšných prací. </w:t>
      </w:r>
      <w:r w:rsidRPr="00E4072D">
        <w:rPr>
          <w:rFonts w:ascii="Times New Roman" w:hAnsi="Times New Roman" w:cs="Times New Roman"/>
          <w:i/>
        </w:rPr>
        <w:t>Právní</w:t>
      </w:r>
      <w:r w:rsidRPr="00E4072D">
        <w:rPr>
          <w:rFonts w:ascii="Times New Roman" w:hAnsi="Times New Roman" w:cs="Times New Roman"/>
        </w:rPr>
        <w:t xml:space="preserve"> </w:t>
      </w:r>
      <w:r w:rsidRPr="00E4072D">
        <w:rPr>
          <w:rFonts w:ascii="Times New Roman" w:hAnsi="Times New Roman" w:cs="Times New Roman"/>
          <w:i/>
        </w:rPr>
        <w:t>praxe</w:t>
      </w:r>
      <w:r w:rsidRPr="00E4072D">
        <w:rPr>
          <w:rFonts w:ascii="Times New Roman" w:hAnsi="Times New Roman" w:cs="Times New Roman"/>
        </w:rPr>
        <w:t>, 1996, č. 7., s. 398.</w:t>
      </w:r>
    </w:p>
  </w:footnote>
  <w:footnote w:id="60">
    <w:p w:rsidR="00085EE0" w:rsidRPr="00E4072D" w:rsidRDefault="00085EE0" w:rsidP="00E77599">
      <w:pPr>
        <w:pStyle w:val="Textpoznpodarou"/>
        <w:jc w:val="both"/>
        <w:rPr>
          <w:rFonts w:ascii="Times New Roman" w:hAnsi="Times New Roman" w:cs="Times New Roman"/>
        </w:rPr>
      </w:pPr>
      <w:r w:rsidRPr="00E4072D">
        <w:rPr>
          <w:rStyle w:val="Znakapoznpodarou"/>
          <w:rFonts w:ascii="Times New Roman" w:hAnsi="Times New Roman" w:cs="Times New Roman"/>
        </w:rPr>
        <w:footnoteRef/>
      </w:r>
      <w:r w:rsidRPr="00E4072D">
        <w:rPr>
          <w:rFonts w:ascii="Times New Roman" w:hAnsi="Times New Roman" w:cs="Times New Roman"/>
        </w:rPr>
        <w:t xml:space="preserve"> ZEMAN, Petr a kol. </w:t>
      </w:r>
      <w:r w:rsidRPr="00E4072D">
        <w:rPr>
          <w:rFonts w:ascii="Times New Roman" w:hAnsi="Times New Roman" w:cs="Times New Roman"/>
          <w:i/>
        </w:rPr>
        <w:t>Opatření nahrazující vazbu v trestním řízení</w:t>
      </w:r>
      <w:r w:rsidRPr="00E4072D">
        <w:rPr>
          <w:rFonts w:ascii="Times New Roman" w:hAnsi="Times New Roman" w:cs="Times New Roman"/>
        </w:rPr>
        <w:t>. Praha: Institut pro kriminologii a sociální prevenci, 2010. s. 20.</w:t>
      </w:r>
    </w:p>
  </w:footnote>
  <w:footnote w:id="61">
    <w:p w:rsidR="00085EE0" w:rsidRPr="00E4072D" w:rsidRDefault="00085EE0" w:rsidP="00E77599">
      <w:pPr>
        <w:pStyle w:val="Textpoznpodarou"/>
        <w:jc w:val="both"/>
        <w:rPr>
          <w:rFonts w:ascii="Times New Roman" w:hAnsi="Times New Roman" w:cs="Times New Roman"/>
        </w:rPr>
      </w:pPr>
      <w:r w:rsidRPr="00E4072D">
        <w:rPr>
          <w:rStyle w:val="Znakapoznpodarou"/>
          <w:rFonts w:ascii="Times New Roman" w:hAnsi="Times New Roman" w:cs="Times New Roman"/>
        </w:rPr>
        <w:footnoteRef/>
      </w:r>
      <w:r w:rsidRPr="00E4072D">
        <w:rPr>
          <w:rFonts w:ascii="Times New Roman" w:hAnsi="Times New Roman" w:cs="Times New Roman"/>
        </w:rPr>
        <w:t xml:space="preserve"> Zvláštním zákonem je zákon č. 257/2000 Sb., o probační a mediační službě.</w:t>
      </w:r>
    </w:p>
  </w:footnote>
  <w:footnote w:id="62">
    <w:p w:rsidR="00085EE0" w:rsidRPr="00E4072D" w:rsidRDefault="00085EE0" w:rsidP="00E77599">
      <w:pPr>
        <w:pStyle w:val="Textpoznpodarou"/>
        <w:jc w:val="both"/>
        <w:rPr>
          <w:rFonts w:ascii="Times New Roman" w:hAnsi="Times New Roman" w:cs="Times New Roman"/>
        </w:rPr>
      </w:pPr>
      <w:r w:rsidRPr="00E4072D">
        <w:rPr>
          <w:rStyle w:val="Znakapoznpodarou"/>
          <w:rFonts w:ascii="Times New Roman" w:hAnsi="Times New Roman" w:cs="Times New Roman"/>
        </w:rPr>
        <w:footnoteRef/>
      </w:r>
      <w:r w:rsidRPr="00E4072D">
        <w:rPr>
          <w:rFonts w:ascii="Times New Roman" w:hAnsi="Times New Roman" w:cs="Times New Roman"/>
        </w:rPr>
        <w:t xml:space="preserve"> Text tohoto metodického návodu viz </w:t>
      </w:r>
      <w:r w:rsidRPr="00E4072D">
        <w:rPr>
          <w:rFonts w:ascii="Times New Roman" w:hAnsi="Times New Roman" w:cs="Times New Roman"/>
          <w:iCs/>
        </w:rPr>
        <w:t>ŠÁMAL, P., HRACHOVEC, P., SOVÁK, Z., PÚRY, F.</w:t>
      </w:r>
      <w:r w:rsidRPr="00E4072D">
        <w:rPr>
          <w:rFonts w:ascii="Times New Roman" w:hAnsi="Times New Roman" w:cs="Times New Roman"/>
          <w:i/>
          <w:iCs/>
        </w:rPr>
        <w:t xml:space="preserve"> </w:t>
      </w:r>
      <w:r w:rsidRPr="00E4072D">
        <w:rPr>
          <w:rFonts w:ascii="Times New Roman" w:hAnsi="Times New Roman" w:cs="Times New Roman"/>
          <w:i/>
        </w:rPr>
        <w:t>Trestní řízení před soudem prvního stupně</w:t>
      </w:r>
      <w:r w:rsidRPr="00E4072D">
        <w:rPr>
          <w:rFonts w:ascii="Times New Roman" w:hAnsi="Times New Roman" w:cs="Times New Roman"/>
        </w:rPr>
        <w:t>. Praha: C. H. Beck, 1996, s. 547 až 552.</w:t>
      </w:r>
    </w:p>
  </w:footnote>
  <w:footnote w:id="63">
    <w:p w:rsidR="00085EE0" w:rsidRPr="00E4072D" w:rsidRDefault="00085EE0" w:rsidP="00E77599">
      <w:pPr>
        <w:pStyle w:val="Textpoznpodarou"/>
        <w:jc w:val="both"/>
        <w:rPr>
          <w:rFonts w:ascii="Times New Roman" w:hAnsi="Times New Roman" w:cs="Times New Roman"/>
        </w:rPr>
      </w:pPr>
      <w:r w:rsidRPr="00E4072D">
        <w:rPr>
          <w:rStyle w:val="Znakapoznpodarou"/>
          <w:rFonts w:ascii="Times New Roman" w:hAnsi="Times New Roman" w:cs="Times New Roman"/>
        </w:rPr>
        <w:footnoteRef/>
      </w:r>
      <w:r w:rsidRPr="00E4072D">
        <w:rPr>
          <w:rFonts w:ascii="Times New Roman" w:hAnsi="Times New Roman" w:cs="Times New Roman"/>
        </w:rPr>
        <w:t xml:space="preserve"> </w:t>
      </w:r>
      <w:r w:rsidRPr="00E4072D">
        <w:rPr>
          <w:rFonts w:ascii="Times New Roman" w:hAnsi="Times New Roman" w:cs="Times New Roman"/>
          <w:i/>
        </w:rPr>
        <w:t>Metodický postup střediska PMS v rámci zajištění možností ukládání a výkonu trestu obecně prospěšných prací</w:t>
      </w:r>
      <w:r w:rsidRPr="00E4072D">
        <w:rPr>
          <w:rFonts w:ascii="Times New Roman" w:hAnsi="Times New Roman" w:cs="Times New Roman"/>
        </w:rPr>
        <w:t xml:space="preserve"> [</w:t>
      </w:r>
      <w:r w:rsidRPr="00E4072D">
        <w:rPr>
          <w:rFonts w:ascii="Times New Roman" w:hAnsi="Times New Roman" w:cs="Times New Roman"/>
          <w:lang w:val="en-US"/>
        </w:rPr>
        <w:t>online]</w:t>
      </w:r>
      <w:r w:rsidRPr="00E4072D">
        <w:rPr>
          <w:rFonts w:ascii="Times New Roman" w:hAnsi="Times New Roman" w:cs="Times New Roman"/>
        </w:rPr>
        <w:t>. Probační a mediační služba, 2003, s. 5 [cit. Dne 28. 2. 2014]. Dostupný z &lt;</w:t>
      </w:r>
      <w:hyperlink r:id="rId11" w:history="1">
        <w:r w:rsidRPr="00E4072D">
          <w:rPr>
            <w:rStyle w:val="Hypertextovodkaz"/>
            <w:rFonts w:ascii="Times New Roman" w:hAnsi="Times New Roman" w:cs="Times New Roman"/>
            <w:color w:val="auto"/>
            <w:u w:val="none"/>
          </w:rPr>
          <w:t>https://www.pmscr.cz/download/OPP_metodika_bez_priloh.pdf</w:t>
        </w:r>
      </w:hyperlink>
      <w:r w:rsidRPr="00E4072D">
        <w:rPr>
          <w:rFonts w:ascii="Times New Roman" w:hAnsi="Times New Roman" w:cs="Times New Roman"/>
        </w:rPr>
        <w:t>&gt;</w:t>
      </w:r>
    </w:p>
  </w:footnote>
  <w:footnote w:id="64">
    <w:p w:rsidR="00085EE0" w:rsidRPr="00E4072D" w:rsidRDefault="00085EE0" w:rsidP="00E77599">
      <w:pPr>
        <w:pStyle w:val="Textpoznpodarou"/>
        <w:rPr>
          <w:rFonts w:ascii="Times New Roman" w:hAnsi="Times New Roman" w:cs="Times New Roman"/>
        </w:rPr>
      </w:pPr>
      <w:r w:rsidRPr="00E4072D">
        <w:rPr>
          <w:rStyle w:val="Znakapoznpodarou"/>
          <w:rFonts w:ascii="Times New Roman" w:hAnsi="Times New Roman" w:cs="Times New Roman"/>
        </w:rPr>
        <w:footnoteRef/>
      </w:r>
      <w:r w:rsidRPr="00E4072D">
        <w:rPr>
          <w:rFonts w:ascii="Times New Roman" w:hAnsi="Times New Roman" w:cs="Times New Roman"/>
        </w:rPr>
        <w:t xml:space="preserve"> ŠÁMAL, P. a kol. </w:t>
      </w:r>
      <w:r w:rsidRPr="00E4072D">
        <w:rPr>
          <w:rFonts w:ascii="Times New Roman" w:hAnsi="Times New Roman" w:cs="Times New Roman"/>
          <w:i/>
        </w:rPr>
        <w:t>Komentář k trestnímu řádu I., II., III.</w:t>
      </w:r>
      <w:r w:rsidRPr="00E4072D">
        <w:rPr>
          <w:rFonts w:ascii="Times New Roman" w:hAnsi="Times New Roman" w:cs="Times New Roman"/>
          <w:lang w:val="en-US"/>
        </w:rPr>
        <w:t xml:space="preserve">[online]. </w:t>
      </w:r>
      <w:proofErr w:type="gramStart"/>
      <w:r w:rsidRPr="00E4072D">
        <w:rPr>
          <w:rFonts w:ascii="Times New Roman" w:hAnsi="Times New Roman" w:cs="Times New Roman"/>
          <w:lang w:val="en-US"/>
        </w:rPr>
        <w:t>Beck-online.cz, 7.</w:t>
      </w:r>
      <w:proofErr w:type="gramEnd"/>
      <w:r w:rsidRPr="00E4072D">
        <w:rPr>
          <w:rFonts w:ascii="Times New Roman" w:hAnsi="Times New Roman" w:cs="Times New Roman"/>
          <w:lang w:val="en-US"/>
        </w:rPr>
        <w:t xml:space="preserve"> </w:t>
      </w:r>
      <w:proofErr w:type="spellStart"/>
      <w:proofErr w:type="gramStart"/>
      <w:r w:rsidRPr="00E4072D">
        <w:rPr>
          <w:rFonts w:ascii="Times New Roman" w:hAnsi="Times New Roman" w:cs="Times New Roman"/>
          <w:lang w:val="en-US"/>
        </w:rPr>
        <w:t>vydání</w:t>
      </w:r>
      <w:proofErr w:type="spellEnd"/>
      <w:proofErr w:type="gramEnd"/>
      <w:r w:rsidRPr="00E4072D">
        <w:rPr>
          <w:rFonts w:ascii="Times New Roman" w:hAnsi="Times New Roman" w:cs="Times New Roman"/>
          <w:lang w:val="en-US"/>
        </w:rPr>
        <w:t xml:space="preserve">, 2013, s. 3885 [cit. </w:t>
      </w:r>
      <w:proofErr w:type="spellStart"/>
      <w:r w:rsidRPr="00E4072D">
        <w:rPr>
          <w:rFonts w:ascii="Times New Roman" w:hAnsi="Times New Roman" w:cs="Times New Roman"/>
          <w:lang w:val="en-US"/>
        </w:rPr>
        <w:t>dne</w:t>
      </w:r>
      <w:proofErr w:type="spellEnd"/>
      <w:r w:rsidRPr="00E4072D">
        <w:rPr>
          <w:rFonts w:ascii="Times New Roman" w:hAnsi="Times New Roman" w:cs="Times New Roman"/>
          <w:lang w:val="en-US"/>
        </w:rPr>
        <w:t xml:space="preserve"> 24. </w:t>
      </w:r>
      <w:proofErr w:type="gramStart"/>
      <w:r w:rsidRPr="00E4072D">
        <w:rPr>
          <w:rFonts w:ascii="Times New Roman" w:hAnsi="Times New Roman" w:cs="Times New Roman"/>
          <w:lang w:val="en-US"/>
        </w:rPr>
        <w:t>2. 2014].</w:t>
      </w:r>
      <w:proofErr w:type="gramEnd"/>
      <w:r w:rsidRPr="00E4072D">
        <w:rPr>
          <w:rFonts w:ascii="Times New Roman" w:hAnsi="Times New Roman" w:cs="Times New Roman"/>
          <w:lang w:val="en-US"/>
        </w:rPr>
        <w:t xml:space="preserve"> </w:t>
      </w:r>
      <w:proofErr w:type="spellStart"/>
      <w:r w:rsidRPr="00E4072D">
        <w:rPr>
          <w:rFonts w:ascii="Times New Roman" w:hAnsi="Times New Roman" w:cs="Times New Roman"/>
          <w:lang w:val="en-US"/>
        </w:rPr>
        <w:t>Dostupné</w:t>
      </w:r>
      <w:proofErr w:type="spellEnd"/>
      <w:r w:rsidRPr="00E4072D">
        <w:rPr>
          <w:rFonts w:ascii="Times New Roman" w:hAnsi="Times New Roman" w:cs="Times New Roman"/>
          <w:lang w:val="en-US"/>
        </w:rPr>
        <w:t xml:space="preserve"> </w:t>
      </w:r>
      <w:proofErr w:type="spellStart"/>
      <w:r w:rsidRPr="00E4072D">
        <w:rPr>
          <w:rFonts w:ascii="Times New Roman" w:hAnsi="Times New Roman" w:cs="Times New Roman"/>
          <w:lang w:val="en-US"/>
        </w:rPr>
        <w:t>na</w:t>
      </w:r>
      <w:proofErr w:type="spellEnd"/>
      <w:r w:rsidRPr="00E4072D">
        <w:rPr>
          <w:rFonts w:ascii="Times New Roman" w:hAnsi="Times New Roman" w:cs="Times New Roman"/>
          <w:lang w:val="en-US"/>
        </w:rPr>
        <w:t xml:space="preserve"> &lt;https://www.beck-online.cz/bo/document-view.seam?documentId=nnptembrgnpwk5tlge3c443cl4ytsnrrl4ytimk7obtdgmzy&gt;</w:t>
      </w:r>
    </w:p>
  </w:footnote>
  <w:footnote w:id="65">
    <w:p w:rsidR="00085EE0" w:rsidRPr="00E4072D" w:rsidRDefault="00085EE0" w:rsidP="00E77599">
      <w:pPr>
        <w:pStyle w:val="Textpoznpodarou"/>
        <w:rPr>
          <w:rFonts w:ascii="Times New Roman" w:hAnsi="Times New Roman" w:cs="Times New Roman"/>
        </w:rPr>
      </w:pPr>
      <w:r w:rsidRPr="00E4072D">
        <w:rPr>
          <w:rStyle w:val="Znakapoznpodarou"/>
          <w:rFonts w:ascii="Times New Roman" w:hAnsi="Times New Roman" w:cs="Times New Roman"/>
        </w:rPr>
        <w:footnoteRef/>
      </w:r>
      <w:r w:rsidRPr="00E4072D">
        <w:rPr>
          <w:rFonts w:ascii="Times New Roman" w:hAnsi="Times New Roman" w:cs="Times New Roman"/>
        </w:rPr>
        <w:t>„Tamtéž“</w:t>
      </w:r>
    </w:p>
  </w:footnote>
  <w:footnote w:id="66">
    <w:p w:rsidR="00085EE0" w:rsidRPr="00E4072D" w:rsidRDefault="00085EE0" w:rsidP="00E77599">
      <w:pPr>
        <w:pStyle w:val="Textpoznpodarou"/>
        <w:jc w:val="both"/>
        <w:rPr>
          <w:rFonts w:ascii="Times New Roman" w:hAnsi="Times New Roman" w:cs="Times New Roman"/>
        </w:rPr>
      </w:pPr>
      <w:r w:rsidRPr="00E4072D">
        <w:rPr>
          <w:rStyle w:val="Znakapoznpodarou"/>
          <w:rFonts w:ascii="Times New Roman" w:hAnsi="Times New Roman" w:cs="Times New Roman"/>
        </w:rPr>
        <w:footnoteRef/>
      </w:r>
      <w:r w:rsidRPr="00E4072D">
        <w:rPr>
          <w:rFonts w:ascii="Times New Roman" w:hAnsi="Times New Roman" w:cs="Times New Roman"/>
        </w:rPr>
        <w:t xml:space="preserve"> </w:t>
      </w:r>
      <w:r w:rsidRPr="00E4072D">
        <w:rPr>
          <w:rFonts w:ascii="Times New Roman" w:hAnsi="Times New Roman" w:cs="Times New Roman"/>
          <w:i/>
        </w:rPr>
        <w:t>Metodický postup střediska PMS v rámci zajištění možností ukládání a výkonu trestu obecně prospěšných prací</w:t>
      </w:r>
      <w:r w:rsidRPr="00E4072D">
        <w:rPr>
          <w:rFonts w:ascii="Times New Roman" w:hAnsi="Times New Roman" w:cs="Times New Roman"/>
        </w:rPr>
        <w:t xml:space="preserve"> [</w:t>
      </w:r>
      <w:r w:rsidRPr="00E4072D">
        <w:rPr>
          <w:rFonts w:ascii="Times New Roman" w:hAnsi="Times New Roman" w:cs="Times New Roman"/>
          <w:lang w:val="en-US"/>
        </w:rPr>
        <w:t>online]</w:t>
      </w:r>
      <w:r w:rsidRPr="00E4072D">
        <w:rPr>
          <w:rFonts w:ascii="Times New Roman" w:hAnsi="Times New Roman" w:cs="Times New Roman"/>
        </w:rPr>
        <w:t>. Probační a mediační služba, 2003, s. 6 [cit. Dne 28. 2. 2014]. Dostupný z &lt;</w:t>
      </w:r>
      <w:hyperlink r:id="rId12" w:history="1">
        <w:r w:rsidRPr="00E4072D">
          <w:rPr>
            <w:rStyle w:val="Hypertextovodkaz"/>
            <w:rFonts w:ascii="Times New Roman" w:hAnsi="Times New Roman" w:cs="Times New Roman"/>
            <w:color w:val="auto"/>
            <w:u w:val="none"/>
          </w:rPr>
          <w:t>https://www.pmscr.cz/download/OPP_metodika_bez_priloh.pdf</w:t>
        </w:r>
      </w:hyperlink>
      <w:r w:rsidRPr="00E4072D">
        <w:rPr>
          <w:rFonts w:ascii="Times New Roman" w:hAnsi="Times New Roman" w:cs="Times New Roman"/>
        </w:rPr>
        <w:t>&gt;</w:t>
      </w:r>
    </w:p>
  </w:footnote>
  <w:footnote w:id="67">
    <w:p w:rsidR="00085EE0" w:rsidRPr="00E4072D" w:rsidRDefault="00085EE0" w:rsidP="00E77599">
      <w:pPr>
        <w:pStyle w:val="Textpoznpodarou"/>
        <w:jc w:val="both"/>
        <w:rPr>
          <w:rFonts w:ascii="Times New Roman" w:hAnsi="Times New Roman" w:cs="Times New Roman"/>
        </w:rPr>
      </w:pPr>
      <w:r w:rsidRPr="00E4072D">
        <w:rPr>
          <w:rStyle w:val="Znakapoznpodarou"/>
          <w:rFonts w:ascii="Times New Roman" w:hAnsi="Times New Roman" w:cs="Times New Roman"/>
        </w:rPr>
        <w:footnoteRef/>
      </w:r>
      <w:r w:rsidRPr="00E4072D">
        <w:rPr>
          <w:rFonts w:ascii="Times New Roman" w:hAnsi="Times New Roman" w:cs="Times New Roman"/>
        </w:rPr>
        <w:t>„Tamtéž“</w:t>
      </w:r>
    </w:p>
  </w:footnote>
  <w:footnote w:id="68">
    <w:p w:rsidR="00085EE0" w:rsidRPr="00E4072D" w:rsidRDefault="00085EE0" w:rsidP="00E77599">
      <w:pPr>
        <w:pStyle w:val="Textpoznpodarou"/>
        <w:jc w:val="both"/>
        <w:rPr>
          <w:rFonts w:ascii="Times New Roman" w:hAnsi="Times New Roman" w:cs="Times New Roman"/>
        </w:rPr>
      </w:pPr>
      <w:r w:rsidRPr="00E4072D">
        <w:rPr>
          <w:rStyle w:val="Znakapoznpodarou"/>
          <w:rFonts w:ascii="Times New Roman" w:hAnsi="Times New Roman" w:cs="Times New Roman"/>
        </w:rPr>
        <w:footnoteRef/>
      </w:r>
      <w:r w:rsidRPr="00E4072D">
        <w:rPr>
          <w:rFonts w:ascii="Times New Roman" w:hAnsi="Times New Roman" w:cs="Times New Roman"/>
        </w:rPr>
        <w:t xml:space="preserve"> </w:t>
      </w:r>
      <w:r w:rsidRPr="00E4072D">
        <w:rPr>
          <w:rFonts w:ascii="Times New Roman" w:hAnsi="Times New Roman" w:cs="Times New Roman"/>
          <w:i/>
        </w:rPr>
        <w:t>Metodický postup střediska PMS v rámci zajištění možností ukládání a výkonu trestu obecně prospěšných prací</w:t>
      </w:r>
      <w:r w:rsidRPr="00E4072D">
        <w:rPr>
          <w:rFonts w:ascii="Times New Roman" w:hAnsi="Times New Roman" w:cs="Times New Roman"/>
        </w:rPr>
        <w:t xml:space="preserve"> [</w:t>
      </w:r>
      <w:r w:rsidRPr="00E4072D">
        <w:rPr>
          <w:rFonts w:ascii="Times New Roman" w:hAnsi="Times New Roman" w:cs="Times New Roman"/>
          <w:lang w:val="en-US"/>
        </w:rPr>
        <w:t>online]</w:t>
      </w:r>
      <w:r w:rsidRPr="00E4072D">
        <w:rPr>
          <w:rFonts w:ascii="Times New Roman" w:hAnsi="Times New Roman" w:cs="Times New Roman"/>
        </w:rPr>
        <w:t>. Probační a mediační služba, 2003, s. 6 [cit. Dne 28. 2. 2014]. Dostupný z &lt;</w:t>
      </w:r>
      <w:hyperlink r:id="rId13" w:history="1">
        <w:r w:rsidRPr="00E4072D">
          <w:rPr>
            <w:rStyle w:val="Hypertextovodkaz"/>
            <w:rFonts w:ascii="Times New Roman" w:hAnsi="Times New Roman" w:cs="Times New Roman"/>
            <w:color w:val="auto"/>
            <w:u w:val="none"/>
          </w:rPr>
          <w:t>https://www.pmscr.cz/download/OPP_metodika_bez_priloh.pdf</w:t>
        </w:r>
      </w:hyperlink>
      <w:r w:rsidRPr="00E4072D">
        <w:rPr>
          <w:rFonts w:ascii="Times New Roman" w:hAnsi="Times New Roman" w:cs="Times New Roman"/>
        </w:rPr>
        <w:t>&gt;</w:t>
      </w:r>
    </w:p>
  </w:footnote>
  <w:footnote w:id="69">
    <w:p w:rsidR="00085EE0" w:rsidRPr="00E4072D" w:rsidRDefault="00085EE0" w:rsidP="00E77599">
      <w:pPr>
        <w:pStyle w:val="Textpoznpodarou"/>
        <w:jc w:val="both"/>
        <w:rPr>
          <w:rFonts w:ascii="Times New Roman" w:hAnsi="Times New Roman" w:cs="Times New Roman"/>
        </w:rPr>
      </w:pPr>
      <w:r w:rsidRPr="00E4072D">
        <w:rPr>
          <w:rStyle w:val="Znakapoznpodarou"/>
          <w:rFonts w:ascii="Times New Roman" w:hAnsi="Times New Roman" w:cs="Times New Roman"/>
        </w:rPr>
        <w:footnoteRef/>
      </w:r>
      <w:r w:rsidRPr="00E4072D">
        <w:rPr>
          <w:rFonts w:ascii="Times New Roman" w:hAnsi="Times New Roman" w:cs="Times New Roman"/>
        </w:rPr>
        <w:t xml:space="preserve"> „Tamtéž,“ s. 7.</w:t>
      </w:r>
    </w:p>
  </w:footnote>
  <w:footnote w:id="70">
    <w:p w:rsidR="00085EE0" w:rsidRPr="00E4072D" w:rsidRDefault="00085EE0" w:rsidP="00E77599">
      <w:pPr>
        <w:pStyle w:val="Textpoznpodarou"/>
        <w:jc w:val="both"/>
        <w:rPr>
          <w:rFonts w:ascii="Times New Roman" w:hAnsi="Times New Roman" w:cs="Times New Roman"/>
        </w:rPr>
      </w:pPr>
      <w:r w:rsidRPr="00E4072D">
        <w:rPr>
          <w:rStyle w:val="Znakapoznpodarou"/>
          <w:rFonts w:ascii="Times New Roman" w:hAnsi="Times New Roman" w:cs="Times New Roman"/>
        </w:rPr>
        <w:footnoteRef/>
      </w:r>
      <w:r w:rsidRPr="00E4072D">
        <w:rPr>
          <w:rFonts w:ascii="Times New Roman" w:hAnsi="Times New Roman" w:cs="Times New Roman"/>
        </w:rPr>
        <w:t xml:space="preserve"> MACH, Viktor. Stručně k problematice ukládání a výkonu trestu obecně prospěšných prací. </w:t>
      </w:r>
      <w:r w:rsidRPr="00E4072D">
        <w:rPr>
          <w:rFonts w:ascii="Times New Roman" w:hAnsi="Times New Roman" w:cs="Times New Roman"/>
          <w:i/>
        </w:rPr>
        <w:t>Trestní právo</w:t>
      </w:r>
      <w:r w:rsidRPr="00E4072D">
        <w:rPr>
          <w:rFonts w:ascii="Times New Roman" w:hAnsi="Times New Roman" w:cs="Times New Roman"/>
        </w:rPr>
        <w:t>, 1997, č. 10, s. 9.</w:t>
      </w:r>
    </w:p>
  </w:footnote>
  <w:footnote w:id="71">
    <w:p w:rsidR="00085EE0" w:rsidRPr="00E4072D" w:rsidRDefault="00085EE0" w:rsidP="00E77599">
      <w:pPr>
        <w:pStyle w:val="Textpoznpodarou"/>
        <w:jc w:val="both"/>
        <w:rPr>
          <w:rFonts w:ascii="Times New Roman" w:hAnsi="Times New Roman" w:cs="Times New Roman"/>
        </w:rPr>
      </w:pPr>
      <w:r w:rsidRPr="00E4072D">
        <w:rPr>
          <w:rStyle w:val="Znakapoznpodarou"/>
          <w:rFonts w:ascii="Times New Roman" w:hAnsi="Times New Roman" w:cs="Times New Roman"/>
        </w:rPr>
        <w:footnoteRef/>
      </w:r>
      <w:r w:rsidRPr="00E4072D">
        <w:rPr>
          <w:rFonts w:ascii="Times New Roman" w:hAnsi="Times New Roman" w:cs="Times New Roman"/>
        </w:rPr>
        <w:t xml:space="preserve"> POLMOVÁ, Olga. K jednomu z problémů výkonu trestu obecně prospěšných prací. </w:t>
      </w:r>
      <w:r w:rsidRPr="00E4072D">
        <w:rPr>
          <w:rFonts w:ascii="Times New Roman" w:hAnsi="Times New Roman" w:cs="Times New Roman"/>
          <w:i/>
        </w:rPr>
        <w:t>Trestněprávní revue</w:t>
      </w:r>
      <w:r w:rsidRPr="00E4072D">
        <w:rPr>
          <w:rFonts w:ascii="Times New Roman" w:hAnsi="Times New Roman" w:cs="Times New Roman"/>
        </w:rPr>
        <w:t xml:space="preserve">, 2008, č. 3, s. 80. </w:t>
      </w:r>
    </w:p>
  </w:footnote>
  <w:footnote w:id="72">
    <w:p w:rsidR="00085EE0" w:rsidRPr="00E4072D" w:rsidRDefault="00085EE0" w:rsidP="00E77599">
      <w:pPr>
        <w:pStyle w:val="Textpoznpodarou"/>
        <w:jc w:val="both"/>
        <w:rPr>
          <w:rFonts w:ascii="Times New Roman" w:hAnsi="Times New Roman" w:cs="Times New Roman"/>
        </w:rPr>
      </w:pPr>
      <w:r w:rsidRPr="00E4072D">
        <w:rPr>
          <w:rStyle w:val="Znakapoznpodarou"/>
          <w:rFonts w:ascii="Times New Roman" w:hAnsi="Times New Roman" w:cs="Times New Roman"/>
        </w:rPr>
        <w:footnoteRef/>
      </w:r>
      <w:r w:rsidRPr="00E4072D">
        <w:rPr>
          <w:rFonts w:ascii="Times New Roman" w:hAnsi="Times New Roman" w:cs="Times New Roman"/>
        </w:rPr>
        <w:t xml:space="preserve"> Blíže viz </w:t>
      </w:r>
      <w:r w:rsidRPr="00E4072D">
        <w:rPr>
          <w:rFonts w:ascii="Times New Roman" w:hAnsi="Times New Roman" w:cs="Times New Roman"/>
          <w:i/>
        </w:rPr>
        <w:t>Novela trestního zákoníku a trestního řádu č. 390/2012 Sb.</w:t>
      </w:r>
      <w:r w:rsidRPr="00E4072D">
        <w:rPr>
          <w:rFonts w:ascii="Times New Roman" w:hAnsi="Times New Roman" w:cs="Times New Roman"/>
        </w:rPr>
        <w:t xml:space="preserve"> </w:t>
      </w:r>
      <w:r w:rsidRPr="00E4072D">
        <w:rPr>
          <w:rFonts w:ascii="Times New Roman" w:hAnsi="Times New Roman" w:cs="Times New Roman"/>
          <w:lang w:val="en-US"/>
        </w:rPr>
        <w:t xml:space="preserve">[online]. </w:t>
      </w:r>
      <w:proofErr w:type="gramStart"/>
      <w:r w:rsidRPr="00E4072D">
        <w:rPr>
          <w:rFonts w:ascii="Times New Roman" w:hAnsi="Times New Roman" w:cs="Times New Roman"/>
          <w:lang w:val="en-US"/>
        </w:rPr>
        <w:t xml:space="preserve">Trestní-řízení.com [cit. </w:t>
      </w:r>
      <w:proofErr w:type="spellStart"/>
      <w:r w:rsidRPr="00E4072D">
        <w:rPr>
          <w:rFonts w:ascii="Times New Roman" w:hAnsi="Times New Roman" w:cs="Times New Roman"/>
          <w:lang w:val="en-US"/>
        </w:rPr>
        <w:t>dne</w:t>
      </w:r>
      <w:proofErr w:type="spellEnd"/>
      <w:r w:rsidRPr="00E4072D">
        <w:rPr>
          <w:rFonts w:ascii="Times New Roman" w:hAnsi="Times New Roman" w:cs="Times New Roman"/>
          <w:lang w:val="en-US"/>
        </w:rPr>
        <w:t xml:space="preserve"> 14.</w:t>
      </w:r>
      <w:proofErr w:type="gramEnd"/>
      <w:r w:rsidRPr="00E4072D">
        <w:rPr>
          <w:rFonts w:ascii="Times New Roman" w:hAnsi="Times New Roman" w:cs="Times New Roman"/>
          <w:lang w:val="en-US"/>
        </w:rPr>
        <w:t xml:space="preserve"> </w:t>
      </w:r>
      <w:proofErr w:type="gramStart"/>
      <w:r w:rsidRPr="00E4072D">
        <w:rPr>
          <w:rFonts w:ascii="Times New Roman" w:hAnsi="Times New Roman" w:cs="Times New Roman"/>
          <w:lang w:val="en-US"/>
        </w:rPr>
        <w:t>3. 2014]</w:t>
      </w:r>
      <w:r w:rsidRPr="00E4072D">
        <w:rPr>
          <w:rFonts w:ascii="Times New Roman" w:hAnsi="Times New Roman" w:cs="Times New Roman"/>
        </w:rPr>
        <w:t>.</w:t>
      </w:r>
      <w:proofErr w:type="gramEnd"/>
      <w:r w:rsidRPr="00E4072D">
        <w:rPr>
          <w:rFonts w:ascii="Times New Roman" w:hAnsi="Times New Roman" w:cs="Times New Roman"/>
        </w:rPr>
        <w:t xml:space="preserve"> Dostupné na &lt;</w:t>
      </w:r>
      <w:hyperlink r:id="rId14" w:history="1">
        <w:r w:rsidRPr="00E4072D">
          <w:rPr>
            <w:rStyle w:val="Hypertextovodkaz"/>
            <w:rFonts w:ascii="Times New Roman" w:hAnsi="Times New Roman" w:cs="Times New Roman"/>
            <w:color w:val="auto"/>
            <w:u w:val="none"/>
          </w:rPr>
          <w:t>http://www.trestni-rizeni.com/dokumenty/novely-trestnich-predpisu/novela-trestniho-zakoniku-a-trestniho-radu-cislo-3902012-sb/2</w:t>
        </w:r>
      </w:hyperlink>
      <w:r w:rsidRPr="00E4072D">
        <w:rPr>
          <w:rFonts w:ascii="Times New Roman" w:hAnsi="Times New Roman" w:cs="Times New Roman"/>
        </w:rPr>
        <w:t xml:space="preserve"> &gt;</w:t>
      </w:r>
    </w:p>
  </w:footnote>
  <w:footnote w:id="73">
    <w:p w:rsidR="00085EE0" w:rsidRPr="00E4072D" w:rsidRDefault="00085EE0" w:rsidP="00E77599">
      <w:pPr>
        <w:pStyle w:val="Textpoznpodarou"/>
        <w:rPr>
          <w:rFonts w:ascii="Times New Roman" w:hAnsi="Times New Roman" w:cs="Times New Roman"/>
        </w:rPr>
      </w:pPr>
      <w:r w:rsidRPr="00E4072D">
        <w:rPr>
          <w:rStyle w:val="Znakapoznpodarou"/>
          <w:rFonts w:ascii="Times New Roman" w:hAnsi="Times New Roman" w:cs="Times New Roman"/>
        </w:rPr>
        <w:footnoteRef/>
      </w:r>
      <w:r w:rsidRPr="00E4072D">
        <w:rPr>
          <w:rFonts w:ascii="Times New Roman" w:hAnsi="Times New Roman" w:cs="Times New Roman"/>
        </w:rPr>
        <w:t xml:space="preserve"> Shodně viz </w:t>
      </w:r>
      <w:r w:rsidRPr="00E4072D">
        <w:rPr>
          <w:rFonts w:ascii="Times New Roman" w:hAnsi="Times New Roman" w:cs="Times New Roman"/>
          <w:i/>
        </w:rPr>
        <w:t>Novela trestního zákoníku a trestního řádu č. 390/2012 Sb.</w:t>
      </w:r>
      <w:r w:rsidRPr="00E4072D">
        <w:rPr>
          <w:rFonts w:ascii="Times New Roman" w:hAnsi="Times New Roman" w:cs="Times New Roman"/>
        </w:rPr>
        <w:t xml:space="preserve"> </w:t>
      </w:r>
      <w:r w:rsidRPr="00E4072D">
        <w:rPr>
          <w:rFonts w:ascii="Times New Roman" w:hAnsi="Times New Roman" w:cs="Times New Roman"/>
          <w:lang w:val="en-US"/>
        </w:rPr>
        <w:t xml:space="preserve">[online]. </w:t>
      </w:r>
      <w:proofErr w:type="gramStart"/>
      <w:r w:rsidRPr="00E4072D">
        <w:rPr>
          <w:rFonts w:ascii="Times New Roman" w:hAnsi="Times New Roman" w:cs="Times New Roman"/>
          <w:lang w:val="en-US"/>
        </w:rPr>
        <w:t xml:space="preserve">Trestní-řízení.com [cit. </w:t>
      </w:r>
      <w:proofErr w:type="spellStart"/>
      <w:r w:rsidRPr="00E4072D">
        <w:rPr>
          <w:rFonts w:ascii="Times New Roman" w:hAnsi="Times New Roman" w:cs="Times New Roman"/>
          <w:lang w:val="en-US"/>
        </w:rPr>
        <w:t>dne</w:t>
      </w:r>
      <w:proofErr w:type="spellEnd"/>
      <w:r w:rsidRPr="00E4072D">
        <w:rPr>
          <w:rFonts w:ascii="Times New Roman" w:hAnsi="Times New Roman" w:cs="Times New Roman"/>
          <w:lang w:val="en-US"/>
        </w:rPr>
        <w:t xml:space="preserve"> 14.</w:t>
      </w:r>
      <w:proofErr w:type="gramEnd"/>
      <w:r w:rsidRPr="00E4072D">
        <w:rPr>
          <w:rFonts w:ascii="Times New Roman" w:hAnsi="Times New Roman" w:cs="Times New Roman"/>
          <w:lang w:val="en-US"/>
        </w:rPr>
        <w:t xml:space="preserve"> </w:t>
      </w:r>
      <w:proofErr w:type="gramStart"/>
      <w:r w:rsidRPr="00E4072D">
        <w:rPr>
          <w:rFonts w:ascii="Times New Roman" w:hAnsi="Times New Roman" w:cs="Times New Roman"/>
          <w:lang w:val="en-US"/>
        </w:rPr>
        <w:t>3. 2014]</w:t>
      </w:r>
      <w:r w:rsidRPr="00E4072D">
        <w:rPr>
          <w:rFonts w:ascii="Times New Roman" w:hAnsi="Times New Roman" w:cs="Times New Roman"/>
        </w:rPr>
        <w:t>.</w:t>
      </w:r>
      <w:proofErr w:type="gramEnd"/>
      <w:r w:rsidRPr="00E4072D">
        <w:rPr>
          <w:rFonts w:ascii="Times New Roman" w:hAnsi="Times New Roman" w:cs="Times New Roman"/>
        </w:rPr>
        <w:t xml:space="preserve"> Dostupné na &lt;</w:t>
      </w:r>
      <w:hyperlink r:id="rId15" w:history="1">
        <w:r w:rsidRPr="00E4072D">
          <w:rPr>
            <w:rStyle w:val="Hypertextovodkaz"/>
            <w:rFonts w:ascii="Times New Roman" w:hAnsi="Times New Roman" w:cs="Times New Roman"/>
            <w:color w:val="auto"/>
            <w:u w:val="none"/>
          </w:rPr>
          <w:t>http://www.trestni-rizeni.com/dokumenty/novely-trestnich-predpisu/novela-trestniho-zakoniku-a-trestniho-radu-cislo-3902012-sb/2</w:t>
        </w:r>
      </w:hyperlink>
      <w:r w:rsidRPr="00E4072D">
        <w:rPr>
          <w:rFonts w:ascii="Times New Roman" w:hAnsi="Times New Roman" w:cs="Times New Roman"/>
        </w:rPr>
        <w:t xml:space="preserve"> &gt;</w:t>
      </w:r>
    </w:p>
  </w:footnote>
  <w:footnote w:id="74">
    <w:p w:rsidR="00085EE0" w:rsidRPr="00E4072D" w:rsidRDefault="00085EE0" w:rsidP="00E77599">
      <w:pPr>
        <w:tabs>
          <w:tab w:val="left" w:pos="567"/>
        </w:tabs>
        <w:spacing w:after="0" w:line="240" w:lineRule="auto"/>
        <w:jc w:val="both"/>
        <w:rPr>
          <w:rFonts w:ascii="Times New Roman" w:hAnsi="Times New Roman" w:cs="Times New Roman"/>
          <w:sz w:val="20"/>
          <w:szCs w:val="20"/>
        </w:rPr>
      </w:pPr>
      <w:r w:rsidRPr="00E4072D">
        <w:rPr>
          <w:rStyle w:val="Znakapoznpodarou"/>
          <w:rFonts w:ascii="Times New Roman" w:hAnsi="Times New Roman" w:cs="Times New Roman"/>
          <w:sz w:val="20"/>
          <w:szCs w:val="20"/>
        </w:rPr>
        <w:footnoteRef/>
      </w:r>
      <w:r w:rsidRPr="00E4072D">
        <w:rPr>
          <w:rFonts w:ascii="Times New Roman" w:hAnsi="Times New Roman" w:cs="Times New Roman"/>
          <w:sz w:val="20"/>
          <w:szCs w:val="20"/>
        </w:rPr>
        <w:t xml:space="preserve"> DRAŠTÍK, HASCH, KABÁTOVÁ: </w:t>
      </w:r>
      <w:r w:rsidRPr="00E4072D">
        <w:rPr>
          <w:rFonts w:ascii="Times New Roman" w:hAnsi="Times New Roman" w:cs="Times New Roman"/>
          <w:i/>
          <w:sz w:val="20"/>
          <w:szCs w:val="20"/>
        </w:rPr>
        <w:t>K výkonu trestu obecně</w:t>
      </w:r>
      <w:r w:rsidRPr="00E4072D">
        <w:rPr>
          <w:rFonts w:ascii="Times New Roman" w:hAnsi="Times New Roman" w:cs="Times New Roman"/>
          <w:sz w:val="20"/>
          <w:szCs w:val="20"/>
        </w:rPr>
        <w:t>, s. 19.</w:t>
      </w:r>
    </w:p>
    <w:p w:rsidR="00085EE0" w:rsidRPr="00E4072D" w:rsidRDefault="00085EE0" w:rsidP="00E77599">
      <w:pPr>
        <w:pStyle w:val="Textpoznpodarou"/>
        <w:jc w:val="both"/>
        <w:rPr>
          <w:rFonts w:ascii="Times New Roman" w:hAnsi="Times New Roman" w:cs="Times New Roman"/>
        </w:rPr>
      </w:pPr>
      <w:r w:rsidRPr="00E4072D">
        <w:rPr>
          <w:rFonts w:ascii="Times New Roman" w:hAnsi="Times New Roman" w:cs="Times New Roman"/>
        </w:rPr>
        <w:t xml:space="preserve">Shodně viz MACH, Viktor. Stručně k problematice ukládání a výkonu trestu obecně prospěšných prací. </w:t>
      </w:r>
      <w:r w:rsidRPr="00E4072D">
        <w:rPr>
          <w:rFonts w:ascii="Times New Roman" w:hAnsi="Times New Roman" w:cs="Times New Roman"/>
          <w:i/>
        </w:rPr>
        <w:t>Trestní právo</w:t>
      </w:r>
      <w:r w:rsidRPr="00E4072D">
        <w:rPr>
          <w:rFonts w:ascii="Times New Roman" w:hAnsi="Times New Roman" w:cs="Times New Roman"/>
        </w:rPr>
        <w:t>, 1997, č. 10, s. 9.</w:t>
      </w:r>
    </w:p>
  </w:footnote>
  <w:footnote w:id="75">
    <w:p w:rsidR="00085EE0" w:rsidRPr="00E4072D" w:rsidRDefault="00085EE0" w:rsidP="00E77599">
      <w:pPr>
        <w:pStyle w:val="Textpoznpodarou"/>
        <w:jc w:val="both"/>
        <w:rPr>
          <w:rFonts w:ascii="Times New Roman" w:hAnsi="Times New Roman" w:cs="Times New Roman"/>
        </w:rPr>
      </w:pPr>
      <w:r w:rsidRPr="00E4072D">
        <w:rPr>
          <w:rStyle w:val="Znakapoznpodarou"/>
          <w:rFonts w:ascii="Times New Roman" w:hAnsi="Times New Roman" w:cs="Times New Roman"/>
        </w:rPr>
        <w:footnoteRef/>
      </w:r>
      <w:r w:rsidRPr="00E4072D">
        <w:rPr>
          <w:rFonts w:ascii="Times New Roman" w:hAnsi="Times New Roman" w:cs="Times New Roman"/>
        </w:rPr>
        <w:t xml:space="preserve"> ŠÁMAL, Pavel a kol. </w:t>
      </w:r>
      <w:r w:rsidRPr="00E4072D">
        <w:rPr>
          <w:rFonts w:ascii="Times New Roman" w:hAnsi="Times New Roman" w:cs="Times New Roman"/>
          <w:i/>
        </w:rPr>
        <w:t>Trestní zákoník I. § 1 - 139. Komentář</w:t>
      </w:r>
      <w:r w:rsidRPr="00E4072D">
        <w:rPr>
          <w:rFonts w:ascii="Times New Roman" w:hAnsi="Times New Roman" w:cs="Times New Roman"/>
        </w:rPr>
        <w:t>. 2. Vydání. Praha: C. H. Beck, 2012, s. 818.</w:t>
      </w:r>
    </w:p>
  </w:footnote>
  <w:footnote w:id="76">
    <w:p w:rsidR="00085EE0" w:rsidRPr="00E4072D" w:rsidRDefault="00085EE0" w:rsidP="00E77599">
      <w:pPr>
        <w:pStyle w:val="Textpoznpodarou"/>
        <w:jc w:val="both"/>
        <w:rPr>
          <w:rFonts w:ascii="Times New Roman" w:hAnsi="Times New Roman" w:cs="Times New Roman"/>
        </w:rPr>
      </w:pPr>
      <w:r w:rsidRPr="00E4072D">
        <w:rPr>
          <w:rStyle w:val="Znakapoznpodarou"/>
          <w:rFonts w:ascii="Times New Roman" w:hAnsi="Times New Roman" w:cs="Times New Roman"/>
        </w:rPr>
        <w:footnoteRef/>
      </w:r>
      <w:r w:rsidRPr="00E4072D">
        <w:rPr>
          <w:rFonts w:ascii="Times New Roman" w:hAnsi="Times New Roman" w:cs="Times New Roman"/>
        </w:rPr>
        <w:t xml:space="preserve"> „Tamtéž“</w:t>
      </w:r>
    </w:p>
  </w:footnote>
  <w:footnote w:id="77">
    <w:p w:rsidR="00085EE0" w:rsidRPr="00E4072D" w:rsidRDefault="00085EE0" w:rsidP="00E77599">
      <w:pPr>
        <w:pStyle w:val="Textpoznpodarou"/>
        <w:jc w:val="both"/>
        <w:rPr>
          <w:rFonts w:ascii="Times New Roman" w:hAnsi="Times New Roman" w:cs="Times New Roman"/>
        </w:rPr>
      </w:pPr>
      <w:r w:rsidRPr="00E4072D">
        <w:rPr>
          <w:rStyle w:val="Znakapoznpodarou"/>
          <w:rFonts w:ascii="Times New Roman" w:hAnsi="Times New Roman" w:cs="Times New Roman"/>
        </w:rPr>
        <w:footnoteRef/>
      </w:r>
      <w:r w:rsidRPr="00E4072D">
        <w:rPr>
          <w:rFonts w:ascii="Times New Roman" w:hAnsi="Times New Roman" w:cs="Times New Roman"/>
        </w:rPr>
        <w:t xml:space="preserve"> KYSELA, Karel. Trest domácího vězení. </w:t>
      </w:r>
      <w:r w:rsidRPr="00E4072D">
        <w:rPr>
          <w:rFonts w:ascii="Times New Roman" w:hAnsi="Times New Roman" w:cs="Times New Roman"/>
          <w:i/>
        </w:rPr>
        <w:t>Trestní právo</w:t>
      </w:r>
      <w:r w:rsidRPr="00E4072D">
        <w:rPr>
          <w:rFonts w:ascii="Times New Roman" w:hAnsi="Times New Roman" w:cs="Times New Roman"/>
        </w:rPr>
        <w:t>, 2011, č. 7 - 8, s. 5.</w:t>
      </w:r>
    </w:p>
  </w:footnote>
  <w:footnote w:id="78">
    <w:p w:rsidR="00085EE0" w:rsidRPr="00E4072D" w:rsidRDefault="00085EE0" w:rsidP="00E77599">
      <w:pPr>
        <w:pStyle w:val="Textpoznpodarou"/>
        <w:jc w:val="both"/>
        <w:rPr>
          <w:rFonts w:ascii="Times New Roman" w:hAnsi="Times New Roman" w:cs="Times New Roman"/>
        </w:rPr>
      </w:pPr>
      <w:r w:rsidRPr="00E4072D">
        <w:rPr>
          <w:rStyle w:val="Znakapoznpodarou"/>
          <w:rFonts w:ascii="Times New Roman" w:hAnsi="Times New Roman" w:cs="Times New Roman"/>
        </w:rPr>
        <w:footnoteRef/>
      </w:r>
      <w:r w:rsidRPr="00E4072D">
        <w:rPr>
          <w:rFonts w:ascii="Times New Roman" w:hAnsi="Times New Roman" w:cs="Times New Roman"/>
        </w:rPr>
        <w:t xml:space="preserve"> HOŘÁK, Jaromír. Domácí vězení a elektronická kontrola odsouzených. </w:t>
      </w:r>
      <w:r w:rsidRPr="00E4072D">
        <w:rPr>
          <w:rFonts w:ascii="Times New Roman" w:hAnsi="Times New Roman" w:cs="Times New Roman"/>
          <w:i/>
        </w:rPr>
        <w:t>Trestní právo</w:t>
      </w:r>
      <w:r w:rsidRPr="00E4072D">
        <w:rPr>
          <w:rFonts w:ascii="Times New Roman" w:hAnsi="Times New Roman" w:cs="Times New Roman"/>
        </w:rPr>
        <w:t>, 2005, č. 12, s. 8.</w:t>
      </w:r>
    </w:p>
  </w:footnote>
  <w:footnote w:id="79">
    <w:p w:rsidR="00085EE0" w:rsidRPr="00E4072D" w:rsidRDefault="00085EE0" w:rsidP="00E77599">
      <w:pPr>
        <w:pStyle w:val="Textpoznpodarou"/>
        <w:jc w:val="both"/>
        <w:rPr>
          <w:rFonts w:ascii="Times New Roman" w:hAnsi="Times New Roman" w:cs="Times New Roman"/>
        </w:rPr>
      </w:pPr>
      <w:r w:rsidRPr="00E4072D">
        <w:rPr>
          <w:rStyle w:val="Znakapoznpodarou"/>
          <w:rFonts w:ascii="Times New Roman" w:hAnsi="Times New Roman" w:cs="Times New Roman"/>
        </w:rPr>
        <w:footnoteRef/>
      </w:r>
      <w:r w:rsidRPr="00E4072D">
        <w:rPr>
          <w:rFonts w:ascii="Times New Roman" w:hAnsi="Times New Roman" w:cs="Times New Roman"/>
        </w:rPr>
        <w:t xml:space="preserve"> „Tamtéž“</w:t>
      </w:r>
    </w:p>
  </w:footnote>
  <w:footnote w:id="80">
    <w:p w:rsidR="00085EE0" w:rsidRPr="00E4072D" w:rsidRDefault="00085EE0" w:rsidP="00E77599">
      <w:pPr>
        <w:pStyle w:val="Textpoznpodarou"/>
        <w:jc w:val="both"/>
        <w:rPr>
          <w:rFonts w:ascii="Times New Roman" w:hAnsi="Times New Roman" w:cs="Times New Roman"/>
        </w:rPr>
      </w:pPr>
      <w:r w:rsidRPr="00E4072D">
        <w:rPr>
          <w:rStyle w:val="Znakapoznpodarou"/>
          <w:rFonts w:ascii="Times New Roman" w:hAnsi="Times New Roman" w:cs="Times New Roman"/>
        </w:rPr>
        <w:footnoteRef/>
      </w:r>
      <w:r w:rsidRPr="00E4072D">
        <w:rPr>
          <w:rFonts w:ascii="Times New Roman" w:hAnsi="Times New Roman" w:cs="Times New Roman"/>
        </w:rPr>
        <w:t xml:space="preserve"> Blíže k povaze přečinu viz kapitola 2. 2. 1</w:t>
      </w:r>
    </w:p>
  </w:footnote>
  <w:footnote w:id="81">
    <w:p w:rsidR="00085EE0" w:rsidRPr="00E4072D" w:rsidRDefault="00085EE0" w:rsidP="00E77599">
      <w:pPr>
        <w:pStyle w:val="Textpoznpodarou"/>
        <w:jc w:val="both"/>
        <w:rPr>
          <w:rFonts w:ascii="Times New Roman" w:hAnsi="Times New Roman" w:cs="Times New Roman"/>
        </w:rPr>
      </w:pPr>
      <w:r w:rsidRPr="00E4072D">
        <w:rPr>
          <w:rStyle w:val="Znakapoznpodarou"/>
          <w:rFonts w:ascii="Times New Roman" w:hAnsi="Times New Roman" w:cs="Times New Roman"/>
        </w:rPr>
        <w:footnoteRef/>
      </w:r>
      <w:r w:rsidRPr="00E4072D">
        <w:rPr>
          <w:rFonts w:ascii="Times New Roman" w:hAnsi="Times New Roman" w:cs="Times New Roman"/>
        </w:rPr>
        <w:t xml:space="preserve"> Blíže k povaze pachatele v kapitole 3.6 Vhodný pachatel</w:t>
      </w:r>
    </w:p>
  </w:footnote>
  <w:footnote w:id="82">
    <w:p w:rsidR="00085EE0" w:rsidRPr="00E4072D" w:rsidRDefault="00085EE0" w:rsidP="00E77599">
      <w:pPr>
        <w:pStyle w:val="Textpoznpodarou"/>
        <w:jc w:val="both"/>
        <w:rPr>
          <w:rFonts w:ascii="Times New Roman" w:hAnsi="Times New Roman" w:cs="Times New Roman"/>
        </w:rPr>
      </w:pPr>
      <w:r w:rsidRPr="00E4072D">
        <w:rPr>
          <w:rStyle w:val="Znakapoznpodarou"/>
          <w:rFonts w:ascii="Times New Roman" w:hAnsi="Times New Roman" w:cs="Times New Roman"/>
        </w:rPr>
        <w:footnoteRef/>
      </w:r>
      <w:r w:rsidRPr="00E4072D">
        <w:rPr>
          <w:rFonts w:ascii="Times New Roman" w:hAnsi="Times New Roman" w:cs="Times New Roman"/>
        </w:rPr>
        <w:t xml:space="preserve"> ŠÁMAL: </w:t>
      </w:r>
      <w:r w:rsidRPr="00E4072D">
        <w:rPr>
          <w:rFonts w:ascii="Times New Roman" w:hAnsi="Times New Roman" w:cs="Times New Roman"/>
          <w:i/>
        </w:rPr>
        <w:t>Trestní zákoník I. § 1 - 139. Komentář</w:t>
      </w:r>
      <w:r w:rsidRPr="00E4072D">
        <w:rPr>
          <w:rFonts w:ascii="Times New Roman" w:hAnsi="Times New Roman" w:cs="Times New Roman"/>
        </w:rPr>
        <w:t>, s. 439.</w:t>
      </w:r>
    </w:p>
  </w:footnote>
  <w:footnote w:id="83">
    <w:p w:rsidR="00085EE0" w:rsidRPr="00E4072D" w:rsidRDefault="00085EE0" w:rsidP="00E77599">
      <w:pPr>
        <w:pStyle w:val="Textpoznpodarou"/>
        <w:jc w:val="both"/>
        <w:rPr>
          <w:rFonts w:ascii="Times New Roman" w:hAnsi="Times New Roman" w:cs="Times New Roman"/>
        </w:rPr>
      </w:pPr>
      <w:r w:rsidRPr="00E4072D">
        <w:rPr>
          <w:rStyle w:val="Znakapoznpodarou"/>
          <w:rFonts w:ascii="Times New Roman" w:hAnsi="Times New Roman" w:cs="Times New Roman"/>
        </w:rPr>
        <w:footnoteRef/>
      </w:r>
      <w:r w:rsidRPr="00E4072D">
        <w:rPr>
          <w:rFonts w:ascii="Times New Roman" w:hAnsi="Times New Roman" w:cs="Times New Roman"/>
        </w:rPr>
        <w:t xml:space="preserve"> ŠÁMAL: </w:t>
      </w:r>
      <w:r w:rsidRPr="00E4072D">
        <w:rPr>
          <w:rFonts w:ascii="Times New Roman" w:hAnsi="Times New Roman" w:cs="Times New Roman"/>
          <w:i/>
        </w:rPr>
        <w:t>Trestní zákoník I. § 1 - 139. Komentář</w:t>
      </w:r>
      <w:r w:rsidRPr="00E4072D">
        <w:rPr>
          <w:rFonts w:ascii="Times New Roman" w:hAnsi="Times New Roman" w:cs="Times New Roman"/>
        </w:rPr>
        <w:t>, s. 716.</w:t>
      </w:r>
    </w:p>
  </w:footnote>
  <w:footnote w:id="84">
    <w:p w:rsidR="00085EE0" w:rsidRPr="00E4072D" w:rsidRDefault="00085EE0" w:rsidP="00E77599">
      <w:pPr>
        <w:pStyle w:val="Textpoznpodarou"/>
        <w:jc w:val="both"/>
        <w:rPr>
          <w:rFonts w:ascii="Times New Roman" w:hAnsi="Times New Roman" w:cs="Times New Roman"/>
        </w:rPr>
      </w:pPr>
      <w:r w:rsidRPr="00E4072D">
        <w:rPr>
          <w:rStyle w:val="Znakapoznpodarou"/>
          <w:rFonts w:ascii="Times New Roman" w:hAnsi="Times New Roman" w:cs="Times New Roman"/>
        </w:rPr>
        <w:footnoteRef/>
      </w:r>
      <w:r w:rsidRPr="00E4072D">
        <w:rPr>
          <w:rFonts w:ascii="Times New Roman" w:hAnsi="Times New Roman" w:cs="Times New Roman"/>
        </w:rPr>
        <w:t xml:space="preserve"> ŠČERBA: </w:t>
      </w:r>
      <w:r w:rsidRPr="00E4072D">
        <w:rPr>
          <w:rFonts w:ascii="Times New Roman" w:hAnsi="Times New Roman" w:cs="Times New Roman"/>
          <w:i/>
        </w:rPr>
        <w:t>Alternativní tresty a opatření</w:t>
      </w:r>
      <w:r w:rsidRPr="00E4072D">
        <w:rPr>
          <w:rFonts w:ascii="Times New Roman" w:hAnsi="Times New Roman" w:cs="Times New Roman"/>
        </w:rPr>
        <w:t>, s. 311</w:t>
      </w:r>
    </w:p>
  </w:footnote>
  <w:footnote w:id="85">
    <w:p w:rsidR="00085EE0" w:rsidRPr="00E4072D" w:rsidRDefault="00085EE0" w:rsidP="00E77599">
      <w:pPr>
        <w:pStyle w:val="Textpoznpodarou"/>
        <w:jc w:val="both"/>
        <w:rPr>
          <w:rFonts w:ascii="Times New Roman" w:hAnsi="Times New Roman" w:cs="Times New Roman"/>
        </w:rPr>
      </w:pPr>
      <w:r w:rsidRPr="00E4072D">
        <w:rPr>
          <w:rStyle w:val="Znakapoznpodarou"/>
          <w:rFonts w:ascii="Times New Roman" w:hAnsi="Times New Roman" w:cs="Times New Roman"/>
        </w:rPr>
        <w:footnoteRef/>
      </w:r>
      <w:r w:rsidRPr="00E4072D">
        <w:rPr>
          <w:rFonts w:ascii="Times New Roman" w:hAnsi="Times New Roman" w:cs="Times New Roman"/>
        </w:rPr>
        <w:t xml:space="preserve"> „Tamtéž“ </w:t>
      </w:r>
    </w:p>
  </w:footnote>
  <w:footnote w:id="86">
    <w:p w:rsidR="00085EE0" w:rsidRPr="00E4072D" w:rsidRDefault="00085EE0" w:rsidP="00E77599">
      <w:pPr>
        <w:pStyle w:val="Textpoznpodarou"/>
        <w:jc w:val="both"/>
        <w:rPr>
          <w:rFonts w:ascii="Times New Roman" w:hAnsi="Times New Roman" w:cs="Times New Roman"/>
        </w:rPr>
      </w:pPr>
      <w:r w:rsidRPr="00E4072D">
        <w:rPr>
          <w:rStyle w:val="Znakapoznpodarou"/>
          <w:rFonts w:ascii="Times New Roman" w:hAnsi="Times New Roman" w:cs="Times New Roman"/>
        </w:rPr>
        <w:footnoteRef/>
      </w:r>
      <w:r w:rsidRPr="00E4072D">
        <w:rPr>
          <w:rFonts w:ascii="Times New Roman" w:hAnsi="Times New Roman" w:cs="Times New Roman"/>
        </w:rPr>
        <w:t xml:space="preserve"> ŠÁMAL: </w:t>
      </w:r>
      <w:r w:rsidRPr="00E4072D">
        <w:rPr>
          <w:rFonts w:ascii="Times New Roman" w:hAnsi="Times New Roman" w:cs="Times New Roman"/>
          <w:i/>
        </w:rPr>
        <w:t>Trestní zákoník I. § 1 - 139. Komentář</w:t>
      </w:r>
      <w:r w:rsidRPr="00E4072D">
        <w:rPr>
          <w:rFonts w:ascii="Times New Roman" w:hAnsi="Times New Roman" w:cs="Times New Roman"/>
        </w:rPr>
        <w:t>, s. 717.</w:t>
      </w:r>
    </w:p>
  </w:footnote>
  <w:footnote w:id="87">
    <w:p w:rsidR="00085EE0" w:rsidRPr="00E4072D" w:rsidRDefault="00085EE0" w:rsidP="00E77599">
      <w:pPr>
        <w:pStyle w:val="Textpoznpodarou"/>
        <w:jc w:val="both"/>
        <w:rPr>
          <w:rFonts w:ascii="Times New Roman" w:hAnsi="Times New Roman" w:cs="Times New Roman"/>
        </w:rPr>
      </w:pPr>
      <w:r w:rsidRPr="00E4072D">
        <w:rPr>
          <w:rStyle w:val="Znakapoznpodarou"/>
          <w:rFonts w:ascii="Times New Roman" w:hAnsi="Times New Roman" w:cs="Times New Roman"/>
        </w:rPr>
        <w:footnoteRef/>
      </w:r>
      <w:r w:rsidRPr="00E4072D">
        <w:rPr>
          <w:rFonts w:ascii="Times New Roman" w:hAnsi="Times New Roman" w:cs="Times New Roman"/>
        </w:rPr>
        <w:t xml:space="preserve"> KYSELA, Karel. Trest domácího vězení. </w:t>
      </w:r>
      <w:r w:rsidRPr="00E4072D">
        <w:rPr>
          <w:rFonts w:ascii="Times New Roman" w:hAnsi="Times New Roman" w:cs="Times New Roman"/>
          <w:i/>
        </w:rPr>
        <w:t>Trestní právo</w:t>
      </w:r>
      <w:r w:rsidRPr="00E4072D">
        <w:rPr>
          <w:rFonts w:ascii="Times New Roman" w:hAnsi="Times New Roman" w:cs="Times New Roman"/>
        </w:rPr>
        <w:t>, 2011, č. 7 - 8, s. 7.</w:t>
      </w:r>
    </w:p>
  </w:footnote>
  <w:footnote w:id="88">
    <w:p w:rsidR="00085EE0" w:rsidRPr="00E4072D" w:rsidRDefault="00085EE0" w:rsidP="00E77599">
      <w:pPr>
        <w:pStyle w:val="Textpoznpodarou"/>
        <w:jc w:val="both"/>
        <w:rPr>
          <w:rFonts w:ascii="Times New Roman" w:hAnsi="Times New Roman" w:cs="Times New Roman"/>
        </w:rPr>
      </w:pPr>
      <w:r w:rsidRPr="00E4072D">
        <w:rPr>
          <w:rStyle w:val="Znakapoznpodarou"/>
          <w:rFonts w:ascii="Times New Roman" w:hAnsi="Times New Roman" w:cs="Times New Roman"/>
        </w:rPr>
        <w:footnoteRef/>
      </w:r>
      <w:r w:rsidRPr="00E4072D">
        <w:rPr>
          <w:rFonts w:ascii="Times New Roman" w:hAnsi="Times New Roman" w:cs="Times New Roman"/>
        </w:rPr>
        <w:t xml:space="preserve"> ŠÁMAL, P. a kol. </w:t>
      </w:r>
      <w:r w:rsidRPr="00E4072D">
        <w:rPr>
          <w:rFonts w:ascii="Times New Roman" w:hAnsi="Times New Roman" w:cs="Times New Roman"/>
          <w:i/>
        </w:rPr>
        <w:t>Komentář k trestnímu zákoníku - 1. díl</w:t>
      </w:r>
      <w:r w:rsidRPr="00E4072D">
        <w:rPr>
          <w:rFonts w:ascii="Times New Roman" w:hAnsi="Times New Roman" w:cs="Times New Roman"/>
        </w:rPr>
        <w:t xml:space="preserve">. 2. vydání. Praha: C. H. Beck, 2012, s. 822. </w:t>
      </w:r>
    </w:p>
    <w:p w:rsidR="00085EE0" w:rsidRPr="00E4072D" w:rsidRDefault="00085EE0" w:rsidP="00E77599">
      <w:pPr>
        <w:pStyle w:val="Textpoznpodarou"/>
        <w:jc w:val="both"/>
        <w:rPr>
          <w:rFonts w:ascii="Times New Roman" w:hAnsi="Times New Roman" w:cs="Times New Roman"/>
        </w:rPr>
      </w:pPr>
      <w:r w:rsidRPr="00E4072D">
        <w:rPr>
          <w:rFonts w:ascii="Times New Roman" w:hAnsi="Times New Roman" w:cs="Times New Roman"/>
        </w:rPr>
        <w:t xml:space="preserve">Shodně viz ŠČERBA: </w:t>
      </w:r>
      <w:r w:rsidRPr="00E4072D">
        <w:rPr>
          <w:rFonts w:ascii="Times New Roman" w:hAnsi="Times New Roman" w:cs="Times New Roman"/>
          <w:i/>
        </w:rPr>
        <w:t xml:space="preserve">Alternativní tresty a opatření, </w:t>
      </w:r>
      <w:r w:rsidRPr="00E4072D">
        <w:rPr>
          <w:rFonts w:ascii="Times New Roman" w:hAnsi="Times New Roman" w:cs="Times New Roman"/>
        </w:rPr>
        <w:t>s. 312.</w:t>
      </w:r>
    </w:p>
  </w:footnote>
  <w:footnote w:id="89">
    <w:p w:rsidR="00085EE0" w:rsidRPr="00E4072D" w:rsidRDefault="00085EE0" w:rsidP="00E77599">
      <w:pPr>
        <w:pStyle w:val="Textpoznpodarou"/>
        <w:jc w:val="both"/>
        <w:rPr>
          <w:rFonts w:ascii="Times New Roman" w:hAnsi="Times New Roman" w:cs="Times New Roman"/>
        </w:rPr>
      </w:pPr>
      <w:r w:rsidRPr="00E4072D">
        <w:rPr>
          <w:rStyle w:val="Znakapoznpodarou"/>
          <w:rFonts w:ascii="Times New Roman" w:hAnsi="Times New Roman" w:cs="Times New Roman"/>
        </w:rPr>
        <w:footnoteRef/>
      </w:r>
      <w:r w:rsidRPr="00E4072D">
        <w:rPr>
          <w:rFonts w:ascii="Times New Roman" w:hAnsi="Times New Roman" w:cs="Times New Roman"/>
        </w:rPr>
        <w:t xml:space="preserve">KYSELA: </w:t>
      </w:r>
      <w:r w:rsidRPr="00E4072D">
        <w:rPr>
          <w:rFonts w:ascii="Times New Roman" w:hAnsi="Times New Roman" w:cs="Times New Roman"/>
          <w:i/>
        </w:rPr>
        <w:t>Trest domácího vězení</w:t>
      </w:r>
      <w:r w:rsidRPr="00E4072D">
        <w:rPr>
          <w:rFonts w:ascii="Times New Roman" w:hAnsi="Times New Roman" w:cs="Times New Roman"/>
        </w:rPr>
        <w:t>, s. 9.</w:t>
      </w:r>
    </w:p>
    <w:p w:rsidR="00085EE0" w:rsidRPr="00E4072D" w:rsidRDefault="00085EE0" w:rsidP="00E77599">
      <w:pPr>
        <w:pStyle w:val="Textpoznpodarou"/>
        <w:jc w:val="both"/>
        <w:rPr>
          <w:rFonts w:ascii="Times New Roman" w:hAnsi="Times New Roman" w:cs="Times New Roman"/>
        </w:rPr>
      </w:pPr>
      <w:r w:rsidRPr="00E4072D">
        <w:rPr>
          <w:rFonts w:ascii="Times New Roman" w:hAnsi="Times New Roman" w:cs="Times New Roman"/>
        </w:rPr>
        <w:t xml:space="preserve">Shodně viz ŠČERBA: </w:t>
      </w:r>
      <w:r w:rsidRPr="00E4072D">
        <w:rPr>
          <w:rFonts w:ascii="Times New Roman" w:hAnsi="Times New Roman" w:cs="Times New Roman"/>
          <w:i/>
        </w:rPr>
        <w:t xml:space="preserve">Alternativní tresty a </w:t>
      </w:r>
      <w:proofErr w:type="gramStart"/>
      <w:r w:rsidRPr="00E4072D">
        <w:rPr>
          <w:rFonts w:ascii="Times New Roman" w:hAnsi="Times New Roman" w:cs="Times New Roman"/>
          <w:i/>
        </w:rPr>
        <w:t xml:space="preserve">opatření, </w:t>
      </w:r>
      <w:r w:rsidRPr="00E4072D">
        <w:rPr>
          <w:rFonts w:ascii="Times New Roman" w:hAnsi="Times New Roman" w:cs="Times New Roman"/>
        </w:rPr>
        <w:t xml:space="preserve"> s.</w:t>
      </w:r>
      <w:proofErr w:type="gramEnd"/>
      <w:r w:rsidRPr="00E4072D">
        <w:rPr>
          <w:rFonts w:ascii="Times New Roman" w:hAnsi="Times New Roman" w:cs="Times New Roman"/>
        </w:rPr>
        <w:t xml:space="preserve"> 312.</w:t>
      </w:r>
    </w:p>
  </w:footnote>
  <w:footnote w:id="90">
    <w:p w:rsidR="00085EE0" w:rsidRPr="00E4072D" w:rsidRDefault="00085EE0" w:rsidP="00E77599">
      <w:pPr>
        <w:pStyle w:val="Textpoznpodarou"/>
        <w:jc w:val="both"/>
        <w:rPr>
          <w:rFonts w:ascii="Times New Roman" w:hAnsi="Times New Roman" w:cs="Times New Roman"/>
        </w:rPr>
      </w:pPr>
      <w:r w:rsidRPr="00E4072D">
        <w:rPr>
          <w:rStyle w:val="Znakapoznpodarou"/>
          <w:rFonts w:ascii="Times New Roman" w:hAnsi="Times New Roman" w:cs="Times New Roman"/>
        </w:rPr>
        <w:footnoteRef/>
      </w:r>
      <w:r w:rsidRPr="00E4072D">
        <w:rPr>
          <w:rFonts w:ascii="Times New Roman" w:hAnsi="Times New Roman" w:cs="Times New Roman"/>
        </w:rPr>
        <w:t xml:space="preserve"> ŠČERBA: </w:t>
      </w:r>
      <w:r w:rsidRPr="00E4072D">
        <w:rPr>
          <w:rFonts w:ascii="Times New Roman" w:hAnsi="Times New Roman" w:cs="Times New Roman"/>
          <w:i/>
        </w:rPr>
        <w:t xml:space="preserve">Alternativní tresty a </w:t>
      </w:r>
      <w:proofErr w:type="gramStart"/>
      <w:r w:rsidRPr="00E4072D">
        <w:rPr>
          <w:rFonts w:ascii="Times New Roman" w:hAnsi="Times New Roman" w:cs="Times New Roman"/>
          <w:i/>
        </w:rPr>
        <w:t xml:space="preserve">opatření, </w:t>
      </w:r>
      <w:r w:rsidRPr="00E4072D">
        <w:rPr>
          <w:rFonts w:ascii="Times New Roman" w:hAnsi="Times New Roman" w:cs="Times New Roman"/>
        </w:rPr>
        <w:t xml:space="preserve"> s.</w:t>
      </w:r>
      <w:proofErr w:type="gramEnd"/>
      <w:r w:rsidRPr="00E4072D">
        <w:rPr>
          <w:rFonts w:ascii="Times New Roman" w:hAnsi="Times New Roman" w:cs="Times New Roman"/>
        </w:rPr>
        <w:t xml:space="preserve"> 312.</w:t>
      </w:r>
    </w:p>
  </w:footnote>
  <w:footnote w:id="91">
    <w:p w:rsidR="00085EE0" w:rsidRPr="00E4072D" w:rsidRDefault="00085EE0" w:rsidP="00E77599">
      <w:pPr>
        <w:pStyle w:val="Textpoznpodarou"/>
        <w:jc w:val="both"/>
        <w:rPr>
          <w:rFonts w:ascii="Times New Roman" w:hAnsi="Times New Roman" w:cs="Times New Roman"/>
        </w:rPr>
      </w:pPr>
      <w:r w:rsidRPr="00E4072D">
        <w:rPr>
          <w:rStyle w:val="Znakapoznpodarou"/>
          <w:rFonts w:ascii="Times New Roman" w:hAnsi="Times New Roman" w:cs="Times New Roman"/>
        </w:rPr>
        <w:footnoteRef/>
      </w:r>
      <w:r w:rsidRPr="00E4072D">
        <w:rPr>
          <w:rFonts w:ascii="Times New Roman" w:hAnsi="Times New Roman" w:cs="Times New Roman"/>
        </w:rPr>
        <w:t xml:space="preserve"> Shodně viz.: KRÁL, V. Domácí vězení - další alternativní trest? </w:t>
      </w:r>
      <w:r w:rsidRPr="00E4072D">
        <w:rPr>
          <w:rFonts w:ascii="Times New Roman" w:hAnsi="Times New Roman" w:cs="Times New Roman"/>
          <w:i/>
        </w:rPr>
        <w:t>Trestněprávní revue</w:t>
      </w:r>
      <w:r w:rsidRPr="00E4072D">
        <w:rPr>
          <w:rFonts w:ascii="Times New Roman" w:hAnsi="Times New Roman" w:cs="Times New Roman"/>
        </w:rPr>
        <w:t>, 2007, č. 8, s. 236.</w:t>
      </w:r>
    </w:p>
  </w:footnote>
  <w:footnote w:id="92">
    <w:p w:rsidR="00085EE0" w:rsidRPr="00E4072D" w:rsidRDefault="00085EE0" w:rsidP="00E77599">
      <w:pPr>
        <w:pStyle w:val="Textpoznpodarou"/>
        <w:jc w:val="both"/>
        <w:rPr>
          <w:rFonts w:ascii="Times New Roman" w:hAnsi="Times New Roman" w:cs="Times New Roman"/>
        </w:rPr>
      </w:pPr>
      <w:r w:rsidRPr="00E4072D">
        <w:rPr>
          <w:rStyle w:val="Znakapoznpodarou"/>
          <w:rFonts w:ascii="Times New Roman" w:hAnsi="Times New Roman" w:cs="Times New Roman"/>
        </w:rPr>
        <w:footnoteRef/>
      </w:r>
      <w:r w:rsidRPr="00E4072D">
        <w:rPr>
          <w:rFonts w:ascii="Times New Roman" w:hAnsi="Times New Roman" w:cs="Times New Roman"/>
        </w:rPr>
        <w:t xml:space="preserve"> HOŘÁK, Jaromír. Domácí vězení a elektronická kontrola odsouzených</w:t>
      </w:r>
      <w:r w:rsidRPr="00E4072D">
        <w:rPr>
          <w:rFonts w:ascii="Times New Roman" w:hAnsi="Times New Roman" w:cs="Times New Roman"/>
          <w:i/>
        </w:rPr>
        <w:t>. Trestní právo</w:t>
      </w:r>
      <w:r w:rsidRPr="00E4072D">
        <w:rPr>
          <w:rFonts w:ascii="Times New Roman" w:hAnsi="Times New Roman" w:cs="Times New Roman"/>
        </w:rPr>
        <w:t>, 2005, č. 5, s. 11.</w:t>
      </w:r>
    </w:p>
  </w:footnote>
  <w:footnote w:id="93">
    <w:p w:rsidR="00085EE0" w:rsidRPr="00E4072D" w:rsidRDefault="00085EE0" w:rsidP="00E77599">
      <w:pPr>
        <w:pStyle w:val="Textpoznpodarou"/>
        <w:jc w:val="both"/>
        <w:rPr>
          <w:rFonts w:ascii="Times New Roman" w:hAnsi="Times New Roman" w:cs="Times New Roman"/>
        </w:rPr>
      </w:pPr>
      <w:r w:rsidRPr="00E4072D">
        <w:rPr>
          <w:rStyle w:val="Znakapoznpodarou"/>
          <w:rFonts w:ascii="Times New Roman" w:hAnsi="Times New Roman" w:cs="Times New Roman"/>
        </w:rPr>
        <w:footnoteRef/>
      </w:r>
      <w:r w:rsidRPr="00E4072D">
        <w:rPr>
          <w:rFonts w:ascii="Times New Roman" w:hAnsi="Times New Roman" w:cs="Times New Roman"/>
        </w:rPr>
        <w:t xml:space="preserve"> „Tamtéž,“ s. 8. </w:t>
      </w:r>
    </w:p>
  </w:footnote>
  <w:footnote w:id="94">
    <w:p w:rsidR="00085EE0" w:rsidRPr="00E4072D" w:rsidRDefault="00085EE0" w:rsidP="00E77599">
      <w:pPr>
        <w:pStyle w:val="Textpoznpodarou"/>
        <w:jc w:val="both"/>
        <w:rPr>
          <w:rFonts w:ascii="Times New Roman" w:hAnsi="Times New Roman" w:cs="Times New Roman"/>
        </w:rPr>
      </w:pPr>
      <w:r w:rsidRPr="00E4072D">
        <w:rPr>
          <w:rStyle w:val="Znakapoznpodarou"/>
          <w:rFonts w:ascii="Times New Roman" w:hAnsi="Times New Roman" w:cs="Times New Roman"/>
        </w:rPr>
        <w:footnoteRef/>
      </w:r>
      <w:r w:rsidRPr="00E4072D">
        <w:rPr>
          <w:rFonts w:ascii="Times New Roman" w:hAnsi="Times New Roman" w:cs="Times New Roman"/>
        </w:rPr>
        <w:t xml:space="preserve"> </w:t>
      </w:r>
      <w:r w:rsidRPr="00E4072D">
        <w:rPr>
          <w:rFonts w:ascii="Times New Roman" w:hAnsi="Times New Roman" w:cs="Times New Roman"/>
          <w:i/>
        </w:rPr>
        <w:t>Novela trestního zákoníku a trestního řádu č. 390/2012</w:t>
      </w:r>
      <w:r w:rsidRPr="00E4072D">
        <w:rPr>
          <w:rFonts w:ascii="Times New Roman" w:hAnsi="Times New Roman" w:cs="Times New Roman"/>
        </w:rPr>
        <w:t xml:space="preserve"> </w:t>
      </w:r>
      <w:r w:rsidRPr="00E4072D">
        <w:rPr>
          <w:rFonts w:ascii="Times New Roman" w:hAnsi="Times New Roman" w:cs="Times New Roman"/>
          <w:lang w:val="en-US"/>
        </w:rPr>
        <w:t xml:space="preserve">[online]. </w:t>
      </w:r>
      <w:r w:rsidRPr="00E4072D">
        <w:rPr>
          <w:rFonts w:ascii="Times New Roman" w:hAnsi="Times New Roman" w:cs="Times New Roman"/>
        </w:rPr>
        <w:t xml:space="preserve">Trestní-řízení.com </w:t>
      </w:r>
      <w:r w:rsidRPr="00E4072D">
        <w:rPr>
          <w:rFonts w:ascii="Times New Roman" w:hAnsi="Times New Roman" w:cs="Times New Roman"/>
          <w:lang w:val="en-US"/>
        </w:rPr>
        <w:t xml:space="preserve">[cit. </w:t>
      </w:r>
      <w:proofErr w:type="spellStart"/>
      <w:proofErr w:type="gramStart"/>
      <w:r w:rsidRPr="00E4072D">
        <w:rPr>
          <w:rFonts w:ascii="Times New Roman" w:hAnsi="Times New Roman" w:cs="Times New Roman"/>
          <w:lang w:val="en-US"/>
        </w:rPr>
        <w:t>dne</w:t>
      </w:r>
      <w:proofErr w:type="spellEnd"/>
      <w:proofErr w:type="gramEnd"/>
      <w:r w:rsidRPr="00E4072D">
        <w:rPr>
          <w:rFonts w:ascii="Times New Roman" w:hAnsi="Times New Roman" w:cs="Times New Roman"/>
          <w:lang w:val="en-US"/>
        </w:rPr>
        <w:t xml:space="preserve"> 15. 3. 2014]</w:t>
      </w:r>
      <w:r w:rsidRPr="00E4072D">
        <w:rPr>
          <w:rFonts w:ascii="Times New Roman" w:hAnsi="Times New Roman" w:cs="Times New Roman"/>
        </w:rPr>
        <w:t>. Dostupné z &lt;http://www.trestni-rizeni.com/dokumenty/novely-trestnich-predpisu/novela-trestniho-zakoniku-a-trestniho-radu-cislo-3902012-sb&gt;</w:t>
      </w:r>
    </w:p>
  </w:footnote>
  <w:footnote w:id="95">
    <w:p w:rsidR="00085EE0" w:rsidRPr="00E4072D" w:rsidRDefault="00085EE0" w:rsidP="00E77599">
      <w:pPr>
        <w:pStyle w:val="Textpoznpodarou"/>
        <w:jc w:val="both"/>
        <w:rPr>
          <w:rFonts w:ascii="Times New Roman" w:hAnsi="Times New Roman" w:cs="Times New Roman"/>
        </w:rPr>
      </w:pPr>
      <w:r w:rsidRPr="00E4072D">
        <w:rPr>
          <w:rStyle w:val="Znakapoznpodarou"/>
          <w:rFonts w:ascii="Times New Roman" w:hAnsi="Times New Roman" w:cs="Times New Roman"/>
        </w:rPr>
        <w:footnoteRef/>
      </w:r>
      <w:r w:rsidRPr="00E4072D">
        <w:rPr>
          <w:rFonts w:ascii="Times New Roman" w:hAnsi="Times New Roman" w:cs="Times New Roman"/>
        </w:rPr>
        <w:t xml:space="preserve"> HOŘÁK, Jaromír. Domácí vězení a elektronická kontrola odsouzených. </w:t>
      </w:r>
      <w:r w:rsidRPr="00E4072D">
        <w:rPr>
          <w:rFonts w:ascii="Times New Roman" w:hAnsi="Times New Roman" w:cs="Times New Roman"/>
          <w:i/>
        </w:rPr>
        <w:t>Trestní právo</w:t>
      </w:r>
      <w:r w:rsidRPr="00E4072D">
        <w:rPr>
          <w:rFonts w:ascii="Times New Roman" w:hAnsi="Times New Roman" w:cs="Times New Roman"/>
        </w:rPr>
        <w:t>, 2005, č. 5, s. 8.</w:t>
      </w:r>
    </w:p>
  </w:footnote>
  <w:footnote w:id="96">
    <w:p w:rsidR="00085EE0" w:rsidRPr="00E4072D" w:rsidRDefault="00085EE0" w:rsidP="00E77599">
      <w:pPr>
        <w:pStyle w:val="Textpoznpodarou"/>
        <w:jc w:val="both"/>
        <w:rPr>
          <w:rFonts w:ascii="Times New Roman" w:hAnsi="Times New Roman" w:cs="Times New Roman"/>
        </w:rPr>
      </w:pPr>
      <w:r w:rsidRPr="00E4072D">
        <w:rPr>
          <w:rStyle w:val="Znakapoznpodarou"/>
          <w:rFonts w:ascii="Times New Roman" w:hAnsi="Times New Roman" w:cs="Times New Roman"/>
        </w:rPr>
        <w:footnoteRef/>
      </w:r>
      <w:r w:rsidRPr="00E4072D">
        <w:rPr>
          <w:rFonts w:ascii="Times New Roman" w:hAnsi="Times New Roman" w:cs="Times New Roman"/>
        </w:rPr>
        <w:t xml:space="preserve"> HOŘÁK: </w:t>
      </w:r>
      <w:r w:rsidRPr="00E4072D">
        <w:rPr>
          <w:rFonts w:ascii="Times New Roman" w:hAnsi="Times New Roman" w:cs="Times New Roman"/>
          <w:i/>
        </w:rPr>
        <w:t>Domácí vězení a elektronická</w:t>
      </w:r>
      <w:r w:rsidRPr="00E4072D">
        <w:rPr>
          <w:rFonts w:ascii="Times New Roman" w:hAnsi="Times New Roman" w:cs="Times New Roman"/>
        </w:rPr>
        <w:t>, s. 8.</w:t>
      </w:r>
    </w:p>
  </w:footnote>
  <w:footnote w:id="97">
    <w:p w:rsidR="00085EE0" w:rsidRPr="00E4072D" w:rsidRDefault="00085EE0" w:rsidP="00E77599">
      <w:pPr>
        <w:pStyle w:val="Textpoznpodarou"/>
        <w:jc w:val="both"/>
        <w:rPr>
          <w:rFonts w:ascii="Times New Roman" w:hAnsi="Times New Roman" w:cs="Times New Roman"/>
        </w:rPr>
      </w:pPr>
      <w:r w:rsidRPr="00E4072D">
        <w:rPr>
          <w:rStyle w:val="Znakapoznpodarou"/>
          <w:rFonts w:ascii="Times New Roman" w:hAnsi="Times New Roman" w:cs="Times New Roman"/>
        </w:rPr>
        <w:footnoteRef/>
      </w:r>
      <w:r w:rsidRPr="00E4072D">
        <w:rPr>
          <w:rFonts w:ascii="Times New Roman" w:hAnsi="Times New Roman" w:cs="Times New Roman"/>
        </w:rPr>
        <w:t xml:space="preserve"> „Tamtéž“</w:t>
      </w:r>
    </w:p>
  </w:footnote>
  <w:footnote w:id="98">
    <w:p w:rsidR="00085EE0" w:rsidRPr="00E4072D" w:rsidRDefault="00085EE0" w:rsidP="00E77599">
      <w:pPr>
        <w:pStyle w:val="Textpoznpodarou"/>
        <w:jc w:val="both"/>
        <w:rPr>
          <w:rFonts w:ascii="Times New Roman" w:hAnsi="Times New Roman" w:cs="Times New Roman"/>
        </w:rPr>
      </w:pPr>
      <w:r w:rsidRPr="00E4072D">
        <w:rPr>
          <w:rStyle w:val="Znakapoznpodarou"/>
          <w:rFonts w:ascii="Times New Roman" w:hAnsi="Times New Roman" w:cs="Times New Roman"/>
        </w:rPr>
        <w:footnoteRef/>
      </w:r>
      <w:r w:rsidRPr="00E4072D">
        <w:rPr>
          <w:rFonts w:ascii="Times New Roman" w:hAnsi="Times New Roman" w:cs="Times New Roman"/>
        </w:rPr>
        <w:t xml:space="preserve"> ŠČERBA: </w:t>
      </w:r>
      <w:r w:rsidRPr="00E4072D">
        <w:rPr>
          <w:rFonts w:ascii="Times New Roman" w:hAnsi="Times New Roman" w:cs="Times New Roman"/>
          <w:i/>
        </w:rPr>
        <w:t xml:space="preserve">Alternativní tresty a opatření, </w:t>
      </w:r>
      <w:r w:rsidRPr="00E4072D">
        <w:rPr>
          <w:rFonts w:ascii="Times New Roman" w:hAnsi="Times New Roman" w:cs="Times New Roman"/>
        </w:rPr>
        <w:t>s. 416.</w:t>
      </w:r>
    </w:p>
  </w:footnote>
  <w:footnote w:id="99">
    <w:p w:rsidR="00085EE0" w:rsidRPr="00E4072D" w:rsidRDefault="00085EE0" w:rsidP="00E77599">
      <w:pPr>
        <w:pStyle w:val="Textpoznpodarou"/>
        <w:jc w:val="both"/>
        <w:rPr>
          <w:rFonts w:ascii="Times New Roman" w:hAnsi="Times New Roman" w:cs="Times New Roman"/>
        </w:rPr>
      </w:pPr>
      <w:r w:rsidRPr="00E4072D">
        <w:rPr>
          <w:rStyle w:val="Znakapoznpodarou"/>
          <w:rFonts w:ascii="Times New Roman" w:hAnsi="Times New Roman" w:cs="Times New Roman"/>
        </w:rPr>
        <w:footnoteRef/>
      </w:r>
      <w:r w:rsidRPr="00E4072D">
        <w:rPr>
          <w:rFonts w:ascii="Times New Roman" w:hAnsi="Times New Roman" w:cs="Times New Roman"/>
        </w:rPr>
        <w:t xml:space="preserve"> Více viz Příloha č. 1 - Jednotlivé tresty uložené v roce 2012 </w:t>
      </w:r>
      <w:r w:rsidRPr="00E4072D">
        <w:rPr>
          <w:rFonts w:ascii="Times New Roman" w:hAnsi="Times New Roman" w:cs="Times New Roman"/>
          <w:i/>
        </w:rPr>
        <w:t>(Graf 1).</w:t>
      </w:r>
    </w:p>
  </w:footnote>
  <w:footnote w:id="100">
    <w:p w:rsidR="00085EE0" w:rsidRPr="00E4072D" w:rsidRDefault="00085EE0" w:rsidP="00E77599">
      <w:pPr>
        <w:pStyle w:val="Textpoznpodarou"/>
        <w:rPr>
          <w:rFonts w:ascii="Times New Roman" w:hAnsi="Times New Roman" w:cs="Times New Roman"/>
        </w:rPr>
      </w:pPr>
      <w:r w:rsidRPr="00E4072D">
        <w:rPr>
          <w:rStyle w:val="Znakapoznpodarou"/>
          <w:rFonts w:ascii="Times New Roman" w:hAnsi="Times New Roman" w:cs="Times New Roman"/>
        </w:rPr>
        <w:footnoteRef/>
      </w:r>
      <w:r w:rsidRPr="00E4072D">
        <w:rPr>
          <w:rFonts w:ascii="Times New Roman" w:hAnsi="Times New Roman" w:cs="Times New Roman"/>
        </w:rPr>
        <w:t xml:space="preserve"> DRTINA, Martin, KOPP, Milan, VYDROVÁ, Michaela. </w:t>
      </w:r>
      <w:r w:rsidRPr="00E4072D">
        <w:rPr>
          <w:rFonts w:ascii="Times New Roman" w:hAnsi="Times New Roman" w:cs="Times New Roman"/>
          <w:i/>
        </w:rPr>
        <w:t>Se zavedením elektronických náramků pro domácí vězení se počítá od léta</w:t>
      </w:r>
      <w:r w:rsidRPr="00E4072D">
        <w:rPr>
          <w:rFonts w:ascii="Times New Roman" w:hAnsi="Times New Roman" w:cs="Times New Roman"/>
        </w:rPr>
        <w:t xml:space="preserve"> </w:t>
      </w:r>
      <w:r w:rsidRPr="00E4072D">
        <w:rPr>
          <w:rFonts w:ascii="Times New Roman" w:hAnsi="Times New Roman" w:cs="Times New Roman"/>
          <w:lang w:val="en-US"/>
        </w:rPr>
        <w:t>[online]</w:t>
      </w:r>
      <w:r w:rsidRPr="00E4072D">
        <w:rPr>
          <w:rFonts w:ascii="Times New Roman" w:hAnsi="Times New Roman" w:cs="Times New Roman"/>
        </w:rPr>
        <w:t>. Rozhlas.cz, 14. 3. 2013 [cit dne 24. 10. 2013</w:t>
      </w:r>
      <w:r w:rsidRPr="00E4072D">
        <w:rPr>
          <w:rFonts w:ascii="Times New Roman" w:hAnsi="Times New Roman" w:cs="Times New Roman"/>
          <w:lang w:val="en-US"/>
        </w:rPr>
        <w:t>]</w:t>
      </w:r>
      <w:r w:rsidRPr="00E4072D">
        <w:rPr>
          <w:rFonts w:ascii="Times New Roman" w:hAnsi="Times New Roman" w:cs="Times New Roman"/>
        </w:rPr>
        <w:t>. Dostupné na &lt;http://</w:t>
      </w:r>
      <w:proofErr w:type="gramStart"/>
      <w:r w:rsidRPr="00E4072D">
        <w:rPr>
          <w:rFonts w:ascii="Times New Roman" w:hAnsi="Times New Roman" w:cs="Times New Roman"/>
        </w:rPr>
        <w:t>www</w:t>
      </w:r>
      <w:proofErr w:type="gramEnd"/>
      <w:r w:rsidRPr="00E4072D">
        <w:rPr>
          <w:rFonts w:ascii="Times New Roman" w:hAnsi="Times New Roman" w:cs="Times New Roman"/>
        </w:rPr>
        <w:t>.</w:t>
      </w:r>
      <w:proofErr w:type="gramStart"/>
      <w:r w:rsidRPr="00E4072D">
        <w:rPr>
          <w:rFonts w:ascii="Times New Roman" w:hAnsi="Times New Roman" w:cs="Times New Roman"/>
        </w:rPr>
        <w:t>rozhlas</w:t>
      </w:r>
      <w:proofErr w:type="gramEnd"/>
      <w:r w:rsidRPr="00E4072D">
        <w:rPr>
          <w:rFonts w:ascii="Times New Roman" w:hAnsi="Times New Roman" w:cs="Times New Roman"/>
        </w:rPr>
        <w:t>.cz/zpravy/politika/_zprava/se-zavedenim-elektronickych-naramku-pro-domaci-vezeni-se-pocita-od-leta--1175371&gt;</w:t>
      </w:r>
    </w:p>
  </w:footnote>
  <w:footnote w:id="101">
    <w:p w:rsidR="00085EE0" w:rsidRPr="00E4072D" w:rsidRDefault="00085EE0" w:rsidP="00E77599">
      <w:pPr>
        <w:pStyle w:val="Textpoznpodarou"/>
        <w:jc w:val="both"/>
        <w:rPr>
          <w:rFonts w:ascii="Times New Roman" w:hAnsi="Times New Roman" w:cs="Times New Roman"/>
        </w:rPr>
      </w:pPr>
      <w:r w:rsidRPr="00E4072D">
        <w:rPr>
          <w:rStyle w:val="Znakapoznpodarou"/>
          <w:rFonts w:ascii="Times New Roman" w:hAnsi="Times New Roman" w:cs="Times New Roman"/>
        </w:rPr>
        <w:footnoteRef/>
      </w:r>
      <w:r w:rsidRPr="00E4072D">
        <w:rPr>
          <w:rFonts w:ascii="Times New Roman" w:hAnsi="Times New Roman" w:cs="Times New Roman"/>
        </w:rPr>
        <w:t xml:space="preserve"> Viz Příloha č. 1 - Jednotlivé tresty uložené v roce 2012 </w:t>
      </w:r>
      <w:r w:rsidRPr="00E4072D">
        <w:rPr>
          <w:rFonts w:ascii="Times New Roman" w:hAnsi="Times New Roman" w:cs="Times New Roman"/>
          <w:i/>
        </w:rPr>
        <w:t>(Graf 1)</w:t>
      </w:r>
      <w:r w:rsidRPr="00E4072D">
        <w:rPr>
          <w:rFonts w:ascii="Times New Roman" w:hAnsi="Times New Roman" w:cs="Times New Roman"/>
        </w:rPr>
        <w:t xml:space="preserve">. </w:t>
      </w:r>
    </w:p>
    <w:p w:rsidR="00085EE0" w:rsidRPr="00E4072D" w:rsidRDefault="00085EE0" w:rsidP="00E77599">
      <w:pPr>
        <w:pStyle w:val="Textpoznpodarou"/>
        <w:jc w:val="both"/>
        <w:rPr>
          <w:rFonts w:ascii="Times New Roman" w:hAnsi="Times New Roman" w:cs="Times New Roman"/>
        </w:rPr>
      </w:pPr>
      <w:r w:rsidRPr="00E4072D">
        <w:rPr>
          <w:rFonts w:ascii="Times New Roman" w:hAnsi="Times New Roman" w:cs="Times New Roman"/>
        </w:rPr>
        <w:t xml:space="preserve">Blíže viz </w:t>
      </w:r>
      <w:r w:rsidRPr="00E4072D">
        <w:rPr>
          <w:rFonts w:ascii="Times New Roman" w:hAnsi="Times New Roman" w:cs="Times New Roman"/>
          <w:i/>
        </w:rPr>
        <w:t>Přehled o všech uložených trestech/trestních opatření (trest 1, 2, 3, 4)</w:t>
      </w:r>
      <w:r w:rsidRPr="00E4072D">
        <w:rPr>
          <w:rFonts w:ascii="Times New Roman" w:hAnsi="Times New Roman" w:cs="Times New Roman"/>
        </w:rPr>
        <w:t xml:space="preserve"> </w:t>
      </w:r>
      <w:r w:rsidRPr="00E4072D">
        <w:rPr>
          <w:rFonts w:ascii="Times New Roman" w:hAnsi="Times New Roman" w:cs="Times New Roman"/>
          <w:lang w:val="en-US"/>
        </w:rPr>
        <w:t xml:space="preserve">[online]. </w:t>
      </w:r>
      <w:proofErr w:type="gramStart"/>
      <w:r w:rsidRPr="00E4072D">
        <w:rPr>
          <w:rFonts w:ascii="Times New Roman" w:hAnsi="Times New Roman" w:cs="Times New Roman"/>
          <w:lang w:val="en-US"/>
        </w:rPr>
        <w:t xml:space="preserve">Justice.cz [cit. </w:t>
      </w:r>
      <w:proofErr w:type="spellStart"/>
      <w:r w:rsidRPr="00E4072D">
        <w:rPr>
          <w:rFonts w:ascii="Times New Roman" w:hAnsi="Times New Roman" w:cs="Times New Roman"/>
          <w:lang w:val="en-US"/>
        </w:rPr>
        <w:t>dne</w:t>
      </w:r>
      <w:proofErr w:type="spellEnd"/>
      <w:r w:rsidRPr="00E4072D">
        <w:rPr>
          <w:rFonts w:ascii="Times New Roman" w:hAnsi="Times New Roman" w:cs="Times New Roman"/>
          <w:lang w:val="en-US"/>
        </w:rPr>
        <w:t xml:space="preserve"> 3.</w:t>
      </w:r>
      <w:proofErr w:type="gramEnd"/>
      <w:r w:rsidRPr="00E4072D">
        <w:rPr>
          <w:rFonts w:ascii="Times New Roman" w:hAnsi="Times New Roman" w:cs="Times New Roman"/>
          <w:lang w:val="en-US"/>
        </w:rPr>
        <w:t xml:space="preserve"> </w:t>
      </w:r>
      <w:proofErr w:type="gramStart"/>
      <w:r w:rsidRPr="00E4072D">
        <w:rPr>
          <w:rFonts w:ascii="Times New Roman" w:hAnsi="Times New Roman" w:cs="Times New Roman"/>
          <w:lang w:val="en-US"/>
        </w:rPr>
        <w:t>3. 2014].</w:t>
      </w:r>
      <w:proofErr w:type="gramEnd"/>
      <w:r w:rsidRPr="00E4072D">
        <w:rPr>
          <w:rFonts w:ascii="Times New Roman" w:hAnsi="Times New Roman" w:cs="Times New Roman"/>
          <w:lang w:val="en-US"/>
        </w:rPr>
        <w:t xml:space="preserve"> </w:t>
      </w:r>
      <w:r w:rsidRPr="00E4072D">
        <w:rPr>
          <w:rFonts w:ascii="Times New Roman" w:hAnsi="Times New Roman" w:cs="Times New Roman"/>
        </w:rPr>
        <w:t>Data dostupná na &lt; http://cslav.</w:t>
      </w:r>
      <w:proofErr w:type="gramStart"/>
      <w:r w:rsidRPr="00E4072D">
        <w:rPr>
          <w:rFonts w:ascii="Times New Roman" w:hAnsi="Times New Roman" w:cs="Times New Roman"/>
        </w:rPr>
        <w:t>justice</w:t>
      </w:r>
      <w:proofErr w:type="gramEnd"/>
      <w:r w:rsidRPr="00E4072D">
        <w:rPr>
          <w:rFonts w:ascii="Times New Roman" w:hAnsi="Times New Roman" w:cs="Times New Roman"/>
        </w:rPr>
        <w:t>.</w:t>
      </w:r>
      <w:proofErr w:type="gramStart"/>
      <w:r w:rsidRPr="00E4072D">
        <w:rPr>
          <w:rFonts w:ascii="Times New Roman" w:hAnsi="Times New Roman" w:cs="Times New Roman"/>
        </w:rPr>
        <w:t>cz/InfoData/prehledy-statistickych-listu</w:t>
      </w:r>
      <w:proofErr w:type="gramEnd"/>
      <w:r w:rsidRPr="00E4072D">
        <w:rPr>
          <w:rFonts w:ascii="Times New Roman" w:hAnsi="Times New Roman" w:cs="Times New Roman"/>
        </w:rPr>
        <w:t>.html&gt;.</w:t>
      </w:r>
    </w:p>
  </w:footnote>
  <w:footnote w:id="102">
    <w:p w:rsidR="00085EE0" w:rsidRPr="00E4072D" w:rsidRDefault="00085EE0" w:rsidP="00E77599">
      <w:pPr>
        <w:pStyle w:val="Textpoznpodarou"/>
        <w:jc w:val="both"/>
        <w:rPr>
          <w:rFonts w:ascii="Times New Roman" w:hAnsi="Times New Roman" w:cs="Times New Roman"/>
        </w:rPr>
      </w:pPr>
      <w:r w:rsidRPr="00E4072D">
        <w:rPr>
          <w:rStyle w:val="Znakapoznpodarou"/>
          <w:rFonts w:ascii="Times New Roman" w:hAnsi="Times New Roman" w:cs="Times New Roman"/>
        </w:rPr>
        <w:footnoteRef/>
      </w:r>
      <w:r w:rsidRPr="00E4072D">
        <w:rPr>
          <w:rFonts w:ascii="Times New Roman" w:hAnsi="Times New Roman" w:cs="Times New Roman"/>
        </w:rPr>
        <w:t xml:space="preserve"> </w:t>
      </w:r>
      <w:r w:rsidRPr="00E4072D">
        <w:rPr>
          <w:rFonts w:ascii="Times New Roman" w:hAnsi="Times New Roman" w:cs="Times New Roman"/>
          <w:i/>
        </w:rPr>
        <w:t>Přehled o výkonech soudních rozhodnutí ve věcech trestních u OS v ČR</w:t>
      </w:r>
      <w:r w:rsidRPr="00E4072D">
        <w:rPr>
          <w:rFonts w:ascii="Times New Roman" w:hAnsi="Times New Roman" w:cs="Times New Roman"/>
        </w:rPr>
        <w:t xml:space="preserve"> </w:t>
      </w:r>
      <w:r w:rsidRPr="00E4072D">
        <w:rPr>
          <w:rFonts w:ascii="Times New Roman" w:hAnsi="Times New Roman" w:cs="Times New Roman"/>
          <w:lang w:val="en-US"/>
        </w:rPr>
        <w:t xml:space="preserve">[online]. </w:t>
      </w:r>
      <w:proofErr w:type="gramStart"/>
      <w:r w:rsidRPr="00E4072D">
        <w:rPr>
          <w:rFonts w:ascii="Times New Roman" w:hAnsi="Times New Roman" w:cs="Times New Roman"/>
          <w:lang w:val="en-US"/>
        </w:rPr>
        <w:t xml:space="preserve">Justice.cz [cit. </w:t>
      </w:r>
      <w:proofErr w:type="spellStart"/>
      <w:r w:rsidRPr="00E4072D">
        <w:rPr>
          <w:rFonts w:ascii="Times New Roman" w:hAnsi="Times New Roman" w:cs="Times New Roman"/>
          <w:lang w:val="en-US"/>
        </w:rPr>
        <w:t>dne</w:t>
      </w:r>
      <w:proofErr w:type="spellEnd"/>
      <w:r w:rsidRPr="00E4072D">
        <w:rPr>
          <w:rFonts w:ascii="Times New Roman" w:hAnsi="Times New Roman" w:cs="Times New Roman"/>
          <w:lang w:val="en-US"/>
        </w:rPr>
        <w:t xml:space="preserve"> 3.</w:t>
      </w:r>
      <w:proofErr w:type="gramEnd"/>
      <w:r w:rsidRPr="00E4072D">
        <w:rPr>
          <w:rFonts w:ascii="Times New Roman" w:hAnsi="Times New Roman" w:cs="Times New Roman"/>
          <w:lang w:val="en-US"/>
        </w:rPr>
        <w:t xml:space="preserve"> </w:t>
      </w:r>
      <w:proofErr w:type="gramStart"/>
      <w:r w:rsidRPr="00E4072D">
        <w:rPr>
          <w:rFonts w:ascii="Times New Roman" w:hAnsi="Times New Roman" w:cs="Times New Roman"/>
          <w:lang w:val="en-US"/>
        </w:rPr>
        <w:t>3. 2014].</w:t>
      </w:r>
      <w:proofErr w:type="gramEnd"/>
      <w:r w:rsidRPr="00E4072D">
        <w:rPr>
          <w:rFonts w:ascii="Times New Roman" w:hAnsi="Times New Roman" w:cs="Times New Roman"/>
          <w:lang w:val="en-US"/>
        </w:rPr>
        <w:t xml:space="preserve"> </w:t>
      </w:r>
      <w:r w:rsidRPr="00E4072D">
        <w:rPr>
          <w:rFonts w:ascii="Times New Roman" w:hAnsi="Times New Roman" w:cs="Times New Roman"/>
        </w:rPr>
        <w:t>Data dostupná na &lt; http://cslav.</w:t>
      </w:r>
      <w:proofErr w:type="gramStart"/>
      <w:r w:rsidRPr="00E4072D">
        <w:rPr>
          <w:rFonts w:ascii="Times New Roman" w:hAnsi="Times New Roman" w:cs="Times New Roman"/>
        </w:rPr>
        <w:t>justice</w:t>
      </w:r>
      <w:proofErr w:type="gramEnd"/>
      <w:r w:rsidRPr="00E4072D">
        <w:rPr>
          <w:rFonts w:ascii="Times New Roman" w:hAnsi="Times New Roman" w:cs="Times New Roman"/>
        </w:rPr>
        <w:t>.</w:t>
      </w:r>
      <w:proofErr w:type="gramStart"/>
      <w:r w:rsidRPr="00E4072D">
        <w:rPr>
          <w:rFonts w:ascii="Times New Roman" w:hAnsi="Times New Roman" w:cs="Times New Roman"/>
        </w:rPr>
        <w:t>cz/InfoData/prehledy-statistickych-listu</w:t>
      </w:r>
      <w:proofErr w:type="gramEnd"/>
      <w:r w:rsidRPr="00E4072D">
        <w:rPr>
          <w:rFonts w:ascii="Times New Roman" w:hAnsi="Times New Roman" w:cs="Times New Roman"/>
        </w:rPr>
        <w:t>.html&gt;</w:t>
      </w:r>
    </w:p>
  </w:footnote>
  <w:footnote w:id="103">
    <w:p w:rsidR="00085EE0" w:rsidRPr="00E4072D" w:rsidRDefault="00085EE0" w:rsidP="00E77599">
      <w:pPr>
        <w:pStyle w:val="Textpoznpodarou"/>
        <w:jc w:val="both"/>
        <w:rPr>
          <w:rFonts w:ascii="Times New Roman" w:hAnsi="Times New Roman" w:cs="Times New Roman"/>
        </w:rPr>
      </w:pPr>
      <w:r w:rsidRPr="00E4072D">
        <w:rPr>
          <w:rStyle w:val="Znakapoznpodarou"/>
          <w:rFonts w:ascii="Times New Roman" w:hAnsi="Times New Roman" w:cs="Times New Roman"/>
        </w:rPr>
        <w:footnoteRef/>
      </w:r>
      <w:r w:rsidRPr="00E4072D">
        <w:rPr>
          <w:rFonts w:ascii="Times New Roman" w:hAnsi="Times New Roman" w:cs="Times New Roman"/>
        </w:rPr>
        <w:t xml:space="preserve"> Viz Příloha č. 1 - Jednotlivé tresty uložené v roce 2012 </w:t>
      </w:r>
      <w:r w:rsidRPr="00E4072D">
        <w:rPr>
          <w:rFonts w:ascii="Times New Roman" w:hAnsi="Times New Roman" w:cs="Times New Roman"/>
          <w:i/>
        </w:rPr>
        <w:t xml:space="preserve">(Graf </w:t>
      </w:r>
      <w:r w:rsidR="008504F5">
        <w:rPr>
          <w:rFonts w:ascii="Times New Roman" w:hAnsi="Times New Roman" w:cs="Times New Roman"/>
          <w:i/>
        </w:rPr>
        <w:t>4</w:t>
      </w:r>
      <w:r w:rsidRPr="00E4072D">
        <w:rPr>
          <w:rFonts w:ascii="Times New Roman" w:hAnsi="Times New Roman" w:cs="Times New Roman"/>
          <w:i/>
        </w:rPr>
        <w:t>)</w:t>
      </w:r>
      <w:r w:rsidRPr="00E4072D">
        <w:rPr>
          <w:rFonts w:ascii="Times New Roman" w:hAnsi="Times New Roman" w:cs="Times New Roman"/>
        </w:rPr>
        <w:t xml:space="preserve">. </w:t>
      </w:r>
    </w:p>
  </w:footnote>
  <w:footnote w:id="104">
    <w:p w:rsidR="00085EE0" w:rsidRPr="00E4072D" w:rsidRDefault="00085EE0" w:rsidP="00E77599">
      <w:pPr>
        <w:pStyle w:val="Textpoznpodarou"/>
        <w:jc w:val="both"/>
        <w:rPr>
          <w:rFonts w:ascii="Times New Roman" w:hAnsi="Times New Roman" w:cs="Times New Roman"/>
        </w:rPr>
      </w:pPr>
      <w:r w:rsidRPr="00E4072D">
        <w:rPr>
          <w:rStyle w:val="Znakapoznpodarou"/>
          <w:rFonts w:ascii="Times New Roman" w:hAnsi="Times New Roman" w:cs="Times New Roman"/>
        </w:rPr>
        <w:footnoteRef/>
      </w:r>
      <w:r w:rsidRPr="00E4072D">
        <w:rPr>
          <w:rFonts w:ascii="Times New Roman" w:hAnsi="Times New Roman" w:cs="Times New Roman"/>
        </w:rPr>
        <w:t xml:space="preserve"> </w:t>
      </w:r>
      <w:r w:rsidRPr="00E4072D">
        <w:rPr>
          <w:rFonts w:ascii="Times New Roman" w:hAnsi="Times New Roman" w:cs="Times New Roman"/>
          <w:i/>
        </w:rPr>
        <w:t>Přehled o všech uložených trestech/trestních opatření (trest 1, 2, 3, 4)</w:t>
      </w:r>
      <w:r w:rsidRPr="00E4072D">
        <w:rPr>
          <w:rFonts w:ascii="Times New Roman" w:hAnsi="Times New Roman" w:cs="Times New Roman"/>
        </w:rPr>
        <w:t xml:space="preserve"> </w:t>
      </w:r>
      <w:r w:rsidRPr="00E4072D">
        <w:rPr>
          <w:rFonts w:ascii="Times New Roman" w:hAnsi="Times New Roman" w:cs="Times New Roman"/>
          <w:lang w:val="en-US"/>
        </w:rPr>
        <w:t xml:space="preserve">[online]. </w:t>
      </w:r>
      <w:proofErr w:type="gramStart"/>
      <w:r w:rsidRPr="00E4072D">
        <w:rPr>
          <w:rFonts w:ascii="Times New Roman" w:hAnsi="Times New Roman" w:cs="Times New Roman"/>
          <w:lang w:val="en-US"/>
        </w:rPr>
        <w:t xml:space="preserve">Justice.cz [cit. </w:t>
      </w:r>
      <w:proofErr w:type="spellStart"/>
      <w:r w:rsidRPr="00E4072D">
        <w:rPr>
          <w:rFonts w:ascii="Times New Roman" w:hAnsi="Times New Roman" w:cs="Times New Roman"/>
          <w:lang w:val="en-US"/>
        </w:rPr>
        <w:t>dne</w:t>
      </w:r>
      <w:proofErr w:type="spellEnd"/>
      <w:r w:rsidRPr="00E4072D">
        <w:rPr>
          <w:rFonts w:ascii="Times New Roman" w:hAnsi="Times New Roman" w:cs="Times New Roman"/>
          <w:lang w:val="en-US"/>
        </w:rPr>
        <w:t xml:space="preserve"> 3.</w:t>
      </w:r>
      <w:proofErr w:type="gramEnd"/>
      <w:r w:rsidRPr="00E4072D">
        <w:rPr>
          <w:rFonts w:ascii="Times New Roman" w:hAnsi="Times New Roman" w:cs="Times New Roman"/>
          <w:lang w:val="en-US"/>
        </w:rPr>
        <w:t xml:space="preserve"> </w:t>
      </w:r>
      <w:proofErr w:type="gramStart"/>
      <w:r w:rsidRPr="00E4072D">
        <w:rPr>
          <w:rFonts w:ascii="Times New Roman" w:hAnsi="Times New Roman" w:cs="Times New Roman"/>
          <w:lang w:val="en-US"/>
        </w:rPr>
        <w:t>3. 2014].</w:t>
      </w:r>
      <w:proofErr w:type="gramEnd"/>
      <w:r w:rsidRPr="00E4072D">
        <w:rPr>
          <w:rFonts w:ascii="Times New Roman" w:hAnsi="Times New Roman" w:cs="Times New Roman"/>
          <w:lang w:val="en-US"/>
        </w:rPr>
        <w:t xml:space="preserve"> </w:t>
      </w:r>
      <w:r w:rsidRPr="00E4072D">
        <w:rPr>
          <w:rFonts w:ascii="Times New Roman" w:hAnsi="Times New Roman" w:cs="Times New Roman"/>
        </w:rPr>
        <w:t>Data dostupná na &lt; http://cslav.</w:t>
      </w:r>
      <w:proofErr w:type="gramStart"/>
      <w:r w:rsidRPr="00E4072D">
        <w:rPr>
          <w:rFonts w:ascii="Times New Roman" w:hAnsi="Times New Roman" w:cs="Times New Roman"/>
        </w:rPr>
        <w:t>justice</w:t>
      </w:r>
      <w:proofErr w:type="gramEnd"/>
      <w:r w:rsidRPr="00E4072D">
        <w:rPr>
          <w:rFonts w:ascii="Times New Roman" w:hAnsi="Times New Roman" w:cs="Times New Roman"/>
        </w:rPr>
        <w:t>.</w:t>
      </w:r>
      <w:proofErr w:type="gramStart"/>
      <w:r w:rsidRPr="00E4072D">
        <w:rPr>
          <w:rFonts w:ascii="Times New Roman" w:hAnsi="Times New Roman" w:cs="Times New Roman"/>
        </w:rPr>
        <w:t>cz/InfoData/prehledy-statistickych-listu</w:t>
      </w:r>
      <w:proofErr w:type="gramEnd"/>
      <w:r w:rsidRPr="00E4072D">
        <w:rPr>
          <w:rFonts w:ascii="Times New Roman" w:hAnsi="Times New Roman" w:cs="Times New Roman"/>
        </w:rPr>
        <w:t>.html&gt;</w:t>
      </w:r>
    </w:p>
  </w:footnote>
  <w:footnote w:id="105">
    <w:p w:rsidR="00085EE0" w:rsidRPr="00E4072D" w:rsidRDefault="00085EE0" w:rsidP="00E77599">
      <w:pPr>
        <w:pStyle w:val="Textpoznpodarou"/>
        <w:jc w:val="both"/>
        <w:rPr>
          <w:rFonts w:ascii="Times New Roman" w:hAnsi="Times New Roman" w:cs="Times New Roman"/>
        </w:rPr>
      </w:pPr>
      <w:r w:rsidRPr="00E4072D">
        <w:rPr>
          <w:rStyle w:val="Znakapoznpodarou"/>
          <w:rFonts w:ascii="Times New Roman" w:hAnsi="Times New Roman" w:cs="Times New Roman"/>
        </w:rPr>
        <w:footnoteRef/>
      </w:r>
      <w:r w:rsidRPr="00E4072D">
        <w:rPr>
          <w:rFonts w:ascii="Times New Roman" w:hAnsi="Times New Roman" w:cs="Times New Roman"/>
        </w:rPr>
        <w:t xml:space="preserve"> </w:t>
      </w:r>
      <w:r w:rsidRPr="00E4072D">
        <w:rPr>
          <w:rFonts w:ascii="Times New Roman" w:hAnsi="Times New Roman" w:cs="Times New Roman"/>
          <w:i/>
        </w:rPr>
        <w:t xml:space="preserve">Italský bezdomovec dostal domácí vězení. Nesmí opustit chodník </w:t>
      </w:r>
      <w:r w:rsidRPr="00E4072D">
        <w:rPr>
          <w:rFonts w:ascii="Times New Roman" w:hAnsi="Times New Roman" w:cs="Times New Roman"/>
          <w:lang w:val="en-US"/>
        </w:rPr>
        <w:t xml:space="preserve">[online]. </w:t>
      </w:r>
      <w:proofErr w:type="gramStart"/>
      <w:r w:rsidRPr="00E4072D">
        <w:rPr>
          <w:rFonts w:ascii="Times New Roman" w:hAnsi="Times New Roman" w:cs="Times New Roman"/>
          <w:lang w:val="en-US"/>
        </w:rPr>
        <w:t>Lidovky.cz, 17.</w:t>
      </w:r>
      <w:proofErr w:type="gramEnd"/>
      <w:r w:rsidRPr="00E4072D">
        <w:rPr>
          <w:rFonts w:ascii="Times New Roman" w:hAnsi="Times New Roman" w:cs="Times New Roman"/>
          <w:lang w:val="en-US"/>
        </w:rPr>
        <w:t xml:space="preserve"> 7. 2013 [cit. </w:t>
      </w:r>
      <w:proofErr w:type="spellStart"/>
      <w:r w:rsidRPr="00E4072D">
        <w:rPr>
          <w:rFonts w:ascii="Times New Roman" w:hAnsi="Times New Roman" w:cs="Times New Roman"/>
          <w:lang w:val="en-US"/>
        </w:rPr>
        <w:t>dne</w:t>
      </w:r>
      <w:proofErr w:type="spellEnd"/>
      <w:r w:rsidRPr="00E4072D">
        <w:rPr>
          <w:rFonts w:ascii="Times New Roman" w:hAnsi="Times New Roman" w:cs="Times New Roman"/>
          <w:lang w:val="en-US"/>
        </w:rPr>
        <w:t xml:space="preserve"> 14. </w:t>
      </w:r>
      <w:proofErr w:type="gramStart"/>
      <w:r w:rsidRPr="00E4072D">
        <w:rPr>
          <w:rFonts w:ascii="Times New Roman" w:hAnsi="Times New Roman" w:cs="Times New Roman"/>
          <w:lang w:val="en-US"/>
        </w:rPr>
        <w:t>3. 2014]</w:t>
      </w:r>
      <w:r w:rsidRPr="00E4072D">
        <w:rPr>
          <w:rFonts w:ascii="Times New Roman" w:hAnsi="Times New Roman" w:cs="Times New Roman"/>
        </w:rPr>
        <w:t>.</w:t>
      </w:r>
      <w:proofErr w:type="gramEnd"/>
      <w:r w:rsidRPr="00E4072D">
        <w:rPr>
          <w:rFonts w:ascii="Times New Roman" w:hAnsi="Times New Roman" w:cs="Times New Roman"/>
        </w:rPr>
        <w:t xml:space="preserve"> Dostupné na &lt;</w:t>
      </w:r>
      <w:hyperlink r:id="rId16" w:history="1">
        <w:r w:rsidRPr="00E4072D">
          <w:rPr>
            <w:rStyle w:val="Hypertextovodkaz"/>
            <w:rFonts w:ascii="Times New Roman" w:hAnsi="Times New Roman" w:cs="Times New Roman"/>
            <w:color w:val="auto"/>
            <w:u w:val="none"/>
          </w:rPr>
          <w:t>http://www.lidovky.cz/italsky-bezdomovec-dostal-domaci-vezeni-nesmi-opustit-svuj-chodnik-11h-/zpravy-svet.aspx?c=A130716_113303_ln_zahranici_mtr</w:t>
        </w:r>
      </w:hyperlink>
      <w:r w:rsidRPr="00E4072D">
        <w:rPr>
          <w:rFonts w:ascii="Times New Roman" w:hAnsi="Times New Roman" w:cs="Times New Roman"/>
        </w:rPr>
        <w:t>&gt;</w:t>
      </w:r>
    </w:p>
  </w:footnote>
  <w:footnote w:id="106">
    <w:p w:rsidR="00085EE0" w:rsidRPr="00E4072D" w:rsidRDefault="00085EE0" w:rsidP="00E77599">
      <w:pPr>
        <w:pStyle w:val="Textpoznpodarou"/>
        <w:jc w:val="both"/>
        <w:rPr>
          <w:rFonts w:ascii="Times New Roman" w:hAnsi="Times New Roman" w:cs="Times New Roman"/>
        </w:rPr>
      </w:pPr>
      <w:r w:rsidRPr="00E4072D">
        <w:rPr>
          <w:rStyle w:val="Znakapoznpodarou"/>
          <w:rFonts w:ascii="Times New Roman" w:hAnsi="Times New Roman" w:cs="Times New Roman"/>
        </w:rPr>
        <w:footnoteRef/>
      </w:r>
      <w:r w:rsidRPr="00E4072D">
        <w:rPr>
          <w:rFonts w:ascii="Times New Roman" w:hAnsi="Times New Roman" w:cs="Times New Roman"/>
        </w:rPr>
        <w:t xml:space="preserve"> Pobyt na zahradě a v přilehlých částech domu je odsouzenému povolen, což vyplývá z judikatury uvedené ve Sbírce rozhodnutí pod číslem 1/1980.</w:t>
      </w:r>
    </w:p>
  </w:footnote>
  <w:footnote w:id="107">
    <w:p w:rsidR="00085EE0" w:rsidRPr="00E4072D" w:rsidRDefault="00085EE0" w:rsidP="00E77599">
      <w:pPr>
        <w:pStyle w:val="Textpoznpodarou"/>
        <w:jc w:val="both"/>
        <w:rPr>
          <w:rFonts w:ascii="Times New Roman" w:hAnsi="Times New Roman" w:cs="Times New Roman"/>
        </w:rPr>
      </w:pPr>
      <w:r w:rsidRPr="00E4072D">
        <w:rPr>
          <w:rStyle w:val="Znakapoznpodarou"/>
          <w:rFonts w:ascii="Times New Roman" w:hAnsi="Times New Roman" w:cs="Times New Roman"/>
        </w:rPr>
        <w:footnoteRef/>
      </w:r>
      <w:r w:rsidRPr="00E4072D">
        <w:rPr>
          <w:rFonts w:ascii="Times New Roman" w:hAnsi="Times New Roman" w:cs="Times New Roman"/>
        </w:rPr>
        <w:t xml:space="preserve"> Shodně viz NAVRÁTILOVÁ, Jana. Trest domácího vězení. </w:t>
      </w:r>
      <w:r w:rsidRPr="00E4072D">
        <w:rPr>
          <w:rFonts w:ascii="Times New Roman" w:hAnsi="Times New Roman" w:cs="Times New Roman"/>
          <w:i/>
        </w:rPr>
        <w:t>Bulletin advokacie</w:t>
      </w:r>
      <w:r w:rsidRPr="00E4072D">
        <w:rPr>
          <w:rFonts w:ascii="Times New Roman" w:hAnsi="Times New Roman" w:cs="Times New Roman"/>
        </w:rPr>
        <w:t>, 2009, č. 10, s. 97.</w:t>
      </w:r>
    </w:p>
  </w:footnote>
  <w:footnote w:id="108">
    <w:p w:rsidR="00085EE0" w:rsidRPr="00E4072D" w:rsidRDefault="00085EE0" w:rsidP="00E77599">
      <w:pPr>
        <w:pStyle w:val="Textpoznpodarou"/>
        <w:jc w:val="both"/>
        <w:rPr>
          <w:rFonts w:ascii="Times New Roman" w:hAnsi="Times New Roman" w:cs="Times New Roman"/>
        </w:rPr>
      </w:pPr>
      <w:r w:rsidRPr="00E4072D">
        <w:rPr>
          <w:rStyle w:val="Znakapoznpodarou"/>
          <w:rFonts w:ascii="Times New Roman" w:hAnsi="Times New Roman" w:cs="Times New Roman"/>
        </w:rPr>
        <w:footnoteRef/>
      </w:r>
      <w:r w:rsidRPr="00E4072D">
        <w:rPr>
          <w:rFonts w:ascii="Times New Roman" w:hAnsi="Times New Roman" w:cs="Times New Roman"/>
        </w:rPr>
        <w:t xml:space="preserve"> Shodně viz NAVRÁTILOVÁ: </w:t>
      </w:r>
      <w:r w:rsidRPr="00E4072D">
        <w:rPr>
          <w:rFonts w:ascii="Times New Roman" w:hAnsi="Times New Roman" w:cs="Times New Roman"/>
          <w:i/>
        </w:rPr>
        <w:t>Trest domácího vězení</w:t>
      </w:r>
      <w:r w:rsidRPr="00E4072D">
        <w:rPr>
          <w:rFonts w:ascii="Times New Roman" w:hAnsi="Times New Roman" w:cs="Times New Roman"/>
        </w:rPr>
        <w:t>, s. 97.</w:t>
      </w:r>
    </w:p>
  </w:footnote>
  <w:footnote w:id="109">
    <w:p w:rsidR="00085EE0" w:rsidRPr="00E4072D" w:rsidRDefault="00085EE0" w:rsidP="00E77599">
      <w:pPr>
        <w:pStyle w:val="Textpoznpodarou"/>
        <w:jc w:val="both"/>
        <w:rPr>
          <w:rFonts w:ascii="Times New Roman" w:hAnsi="Times New Roman" w:cs="Times New Roman"/>
        </w:rPr>
      </w:pPr>
      <w:r w:rsidRPr="00E4072D">
        <w:rPr>
          <w:rStyle w:val="Znakapoznpodarou"/>
          <w:rFonts w:ascii="Times New Roman" w:hAnsi="Times New Roman" w:cs="Times New Roman"/>
        </w:rPr>
        <w:footnoteRef/>
      </w:r>
      <w:r w:rsidRPr="00E4072D">
        <w:rPr>
          <w:rFonts w:ascii="Times New Roman" w:hAnsi="Times New Roman" w:cs="Times New Roman"/>
        </w:rPr>
        <w:t xml:space="preserve"> ŠČERBA: </w:t>
      </w:r>
      <w:r w:rsidRPr="00E4072D">
        <w:rPr>
          <w:rFonts w:ascii="Times New Roman" w:hAnsi="Times New Roman" w:cs="Times New Roman"/>
          <w:i/>
        </w:rPr>
        <w:t xml:space="preserve">Alternativní tresty a opatření, </w:t>
      </w:r>
      <w:r w:rsidRPr="00E4072D">
        <w:rPr>
          <w:rFonts w:ascii="Times New Roman" w:hAnsi="Times New Roman" w:cs="Times New Roman"/>
        </w:rPr>
        <w:t>s. 313.</w:t>
      </w:r>
    </w:p>
  </w:footnote>
  <w:footnote w:id="110">
    <w:p w:rsidR="00085EE0" w:rsidRPr="00E4072D" w:rsidRDefault="00085EE0" w:rsidP="00E77599">
      <w:pPr>
        <w:pStyle w:val="Textpoznpodarou"/>
        <w:jc w:val="both"/>
        <w:rPr>
          <w:rFonts w:ascii="Times New Roman" w:hAnsi="Times New Roman" w:cs="Times New Roman"/>
        </w:rPr>
      </w:pPr>
      <w:r w:rsidRPr="00E4072D">
        <w:rPr>
          <w:rStyle w:val="Znakapoznpodarou"/>
          <w:rFonts w:ascii="Times New Roman" w:hAnsi="Times New Roman" w:cs="Times New Roman"/>
        </w:rPr>
        <w:footnoteRef/>
      </w:r>
      <w:r w:rsidRPr="00E4072D">
        <w:rPr>
          <w:rFonts w:ascii="Times New Roman" w:hAnsi="Times New Roman" w:cs="Times New Roman"/>
        </w:rPr>
        <w:t xml:space="preserve"> ŠČERBA: </w:t>
      </w:r>
      <w:r w:rsidRPr="00E4072D">
        <w:rPr>
          <w:rFonts w:ascii="Times New Roman" w:hAnsi="Times New Roman" w:cs="Times New Roman"/>
          <w:i/>
        </w:rPr>
        <w:t xml:space="preserve">Alternativní tresty a opatření, </w:t>
      </w:r>
      <w:r w:rsidRPr="00E4072D">
        <w:rPr>
          <w:rFonts w:ascii="Times New Roman" w:hAnsi="Times New Roman" w:cs="Times New Roman"/>
        </w:rPr>
        <w:t xml:space="preserve">s. 314. </w:t>
      </w:r>
    </w:p>
  </w:footnote>
  <w:footnote w:id="111">
    <w:p w:rsidR="00085EE0" w:rsidRPr="00E4072D" w:rsidRDefault="00085EE0" w:rsidP="00E77599">
      <w:pPr>
        <w:pStyle w:val="Textpoznpodarou"/>
        <w:jc w:val="both"/>
        <w:rPr>
          <w:rFonts w:ascii="Times New Roman" w:hAnsi="Times New Roman" w:cs="Times New Roman"/>
        </w:rPr>
      </w:pPr>
      <w:r w:rsidRPr="00E4072D">
        <w:rPr>
          <w:rStyle w:val="Znakapoznpodarou"/>
          <w:rFonts w:ascii="Times New Roman" w:hAnsi="Times New Roman" w:cs="Times New Roman"/>
        </w:rPr>
        <w:footnoteRef/>
      </w:r>
      <w:r w:rsidRPr="00E4072D">
        <w:rPr>
          <w:rFonts w:ascii="Times New Roman" w:hAnsi="Times New Roman" w:cs="Times New Roman"/>
        </w:rPr>
        <w:t xml:space="preserve"> ŠČERBA: </w:t>
      </w:r>
      <w:r w:rsidRPr="00E4072D">
        <w:rPr>
          <w:rFonts w:ascii="Times New Roman" w:hAnsi="Times New Roman" w:cs="Times New Roman"/>
          <w:i/>
        </w:rPr>
        <w:t xml:space="preserve">Alternativní tresty a opatření v nové právní úpravě, </w:t>
      </w:r>
      <w:r w:rsidRPr="00E4072D">
        <w:rPr>
          <w:rFonts w:ascii="Times New Roman" w:hAnsi="Times New Roman" w:cs="Times New Roman"/>
        </w:rPr>
        <w:t>s. 310.</w:t>
      </w:r>
    </w:p>
  </w:footnote>
  <w:footnote w:id="112">
    <w:p w:rsidR="00085EE0" w:rsidRPr="00E4072D" w:rsidRDefault="00085EE0" w:rsidP="00E77599">
      <w:pPr>
        <w:pStyle w:val="Textpoznpodarou"/>
        <w:jc w:val="both"/>
        <w:rPr>
          <w:rFonts w:ascii="Times New Roman" w:hAnsi="Times New Roman" w:cs="Times New Roman"/>
        </w:rPr>
      </w:pPr>
      <w:r w:rsidRPr="00E4072D">
        <w:rPr>
          <w:rStyle w:val="Znakapoznpodarou"/>
          <w:rFonts w:ascii="Times New Roman" w:hAnsi="Times New Roman" w:cs="Times New Roman"/>
        </w:rPr>
        <w:footnoteRef/>
      </w:r>
      <w:r w:rsidRPr="00E4072D">
        <w:rPr>
          <w:rFonts w:ascii="Times New Roman" w:hAnsi="Times New Roman" w:cs="Times New Roman"/>
        </w:rPr>
        <w:t xml:space="preserve"> Vyhláška o kontrole výkonu trestu domácího vězení č. 456/2009 Sb.</w:t>
      </w:r>
    </w:p>
    <w:p w:rsidR="00085EE0" w:rsidRPr="00E4072D" w:rsidRDefault="00085EE0" w:rsidP="00E77599">
      <w:pPr>
        <w:pStyle w:val="Textpoznpodarou"/>
        <w:jc w:val="both"/>
        <w:rPr>
          <w:rFonts w:ascii="Times New Roman" w:hAnsi="Times New Roman" w:cs="Times New Roman"/>
        </w:rPr>
      </w:pPr>
    </w:p>
  </w:footnote>
  <w:footnote w:id="113">
    <w:p w:rsidR="00085EE0" w:rsidRPr="00E4072D" w:rsidRDefault="00085EE0" w:rsidP="00E77599">
      <w:pPr>
        <w:pStyle w:val="Textpoznpodarou"/>
        <w:jc w:val="both"/>
        <w:rPr>
          <w:rFonts w:ascii="Times New Roman" w:hAnsi="Times New Roman" w:cs="Times New Roman"/>
        </w:rPr>
      </w:pPr>
      <w:r w:rsidRPr="00E4072D">
        <w:rPr>
          <w:rStyle w:val="Znakapoznpodarou"/>
          <w:rFonts w:ascii="Times New Roman" w:hAnsi="Times New Roman" w:cs="Times New Roman"/>
        </w:rPr>
        <w:footnoteRef/>
      </w:r>
      <w:r w:rsidRPr="00E4072D">
        <w:rPr>
          <w:rFonts w:ascii="Times New Roman" w:hAnsi="Times New Roman" w:cs="Times New Roman"/>
        </w:rPr>
        <w:t xml:space="preserve"> ŠÁMAL, P. a kol. </w:t>
      </w:r>
      <w:r w:rsidRPr="00E4072D">
        <w:rPr>
          <w:rFonts w:ascii="Times New Roman" w:hAnsi="Times New Roman" w:cs="Times New Roman"/>
          <w:i/>
        </w:rPr>
        <w:t>Komentář k trestnímu řádu - 3. díl</w:t>
      </w:r>
      <w:r w:rsidRPr="00E4072D">
        <w:rPr>
          <w:rFonts w:ascii="Times New Roman" w:hAnsi="Times New Roman" w:cs="Times New Roman"/>
        </w:rPr>
        <w:t xml:space="preserve">. 7. vydání. Praha: C. H. Beck, 2013, s. 3839. </w:t>
      </w:r>
    </w:p>
  </w:footnote>
  <w:footnote w:id="114">
    <w:p w:rsidR="00085EE0" w:rsidRPr="00E4072D" w:rsidRDefault="00085EE0" w:rsidP="00E77599">
      <w:pPr>
        <w:pStyle w:val="Textpoznpodarou"/>
        <w:jc w:val="both"/>
        <w:rPr>
          <w:rFonts w:ascii="Times New Roman" w:hAnsi="Times New Roman" w:cs="Times New Roman"/>
        </w:rPr>
      </w:pPr>
      <w:r w:rsidRPr="00E4072D">
        <w:rPr>
          <w:rStyle w:val="Znakapoznpodarou"/>
          <w:rFonts w:ascii="Times New Roman" w:hAnsi="Times New Roman" w:cs="Times New Roman"/>
        </w:rPr>
        <w:footnoteRef/>
      </w:r>
      <w:r w:rsidRPr="00E4072D">
        <w:rPr>
          <w:rFonts w:ascii="Times New Roman" w:hAnsi="Times New Roman" w:cs="Times New Roman"/>
        </w:rPr>
        <w:t xml:space="preserve"> ŠÁMAL, P. a kol. </w:t>
      </w:r>
      <w:r w:rsidRPr="00E4072D">
        <w:rPr>
          <w:rFonts w:ascii="Times New Roman" w:hAnsi="Times New Roman" w:cs="Times New Roman"/>
          <w:i/>
        </w:rPr>
        <w:t>Komentář k trestnímu řádu - 3. díl</w:t>
      </w:r>
      <w:r w:rsidRPr="00E4072D">
        <w:rPr>
          <w:rFonts w:ascii="Times New Roman" w:hAnsi="Times New Roman" w:cs="Times New Roman"/>
        </w:rPr>
        <w:t>. 7. vydání. Praha: C. H. Beck, 2013, s. 3840.</w:t>
      </w:r>
    </w:p>
  </w:footnote>
  <w:footnote w:id="115">
    <w:p w:rsidR="00085EE0" w:rsidRPr="00E4072D" w:rsidRDefault="00085EE0" w:rsidP="00E77599">
      <w:pPr>
        <w:pStyle w:val="Textpoznpodarou"/>
        <w:jc w:val="both"/>
        <w:rPr>
          <w:rFonts w:ascii="Times New Roman" w:hAnsi="Times New Roman" w:cs="Times New Roman"/>
        </w:rPr>
      </w:pPr>
      <w:r w:rsidRPr="00E4072D">
        <w:rPr>
          <w:rStyle w:val="Znakapoznpodarou"/>
          <w:rFonts w:ascii="Times New Roman" w:hAnsi="Times New Roman" w:cs="Times New Roman"/>
        </w:rPr>
        <w:footnoteRef/>
      </w:r>
      <w:r w:rsidRPr="00E4072D">
        <w:rPr>
          <w:rFonts w:ascii="Times New Roman" w:hAnsi="Times New Roman" w:cs="Times New Roman"/>
        </w:rPr>
        <w:t xml:space="preserve"> ŠČERBA: </w:t>
      </w:r>
      <w:r w:rsidRPr="00E4072D">
        <w:rPr>
          <w:rFonts w:ascii="Times New Roman" w:hAnsi="Times New Roman" w:cs="Times New Roman"/>
          <w:i/>
        </w:rPr>
        <w:t xml:space="preserve">Alternativní tresty a opatření, </w:t>
      </w:r>
      <w:r w:rsidRPr="00E4072D">
        <w:rPr>
          <w:rFonts w:ascii="Times New Roman" w:hAnsi="Times New Roman" w:cs="Times New Roman"/>
        </w:rPr>
        <w:t>s. 326.</w:t>
      </w:r>
    </w:p>
  </w:footnote>
  <w:footnote w:id="116">
    <w:p w:rsidR="00085EE0" w:rsidRPr="00E4072D" w:rsidRDefault="00085EE0" w:rsidP="00E77599">
      <w:pPr>
        <w:pStyle w:val="Textpoznpodarou"/>
        <w:jc w:val="both"/>
        <w:rPr>
          <w:rFonts w:ascii="Times New Roman" w:hAnsi="Times New Roman" w:cs="Times New Roman"/>
        </w:rPr>
      </w:pPr>
      <w:r w:rsidRPr="00E4072D">
        <w:rPr>
          <w:rStyle w:val="Znakapoznpodarou"/>
          <w:rFonts w:ascii="Times New Roman" w:hAnsi="Times New Roman" w:cs="Times New Roman"/>
        </w:rPr>
        <w:footnoteRef/>
      </w:r>
      <w:r w:rsidRPr="00E4072D">
        <w:rPr>
          <w:rFonts w:ascii="Times New Roman" w:hAnsi="Times New Roman" w:cs="Times New Roman"/>
        </w:rPr>
        <w:t xml:space="preserve"> JELÍNEK, Jiří a kol. </w:t>
      </w:r>
      <w:r w:rsidRPr="00E4072D">
        <w:rPr>
          <w:rFonts w:ascii="Times New Roman" w:hAnsi="Times New Roman" w:cs="Times New Roman"/>
          <w:i/>
        </w:rPr>
        <w:t>Trestní právo hmotné</w:t>
      </w:r>
      <w:r w:rsidRPr="00E4072D">
        <w:rPr>
          <w:rFonts w:ascii="Times New Roman" w:hAnsi="Times New Roman" w:cs="Times New Roman"/>
        </w:rPr>
        <w:t xml:space="preserve">. 2. vydání. Praha: </w:t>
      </w:r>
      <w:proofErr w:type="spellStart"/>
      <w:r w:rsidRPr="00E4072D">
        <w:rPr>
          <w:rFonts w:ascii="Times New Roman" w:hAnsi="Times New Roman" w:cs="Times New Roman"/>
        </w:rPr>
        <w:t>Leges</w:t>
      </w:r>
      <w:proofErr w:type="spellEnd"/>
      <w:r w:rsidRPr="00E4072D">
        <w:rPr>
          <w:rFonts w:ascii="Times New Roman" w:hAnsi="Times New Roman" w:cs="Times New Roman"/>
        </w:rPr>
        <w:t>, 2010, s. 375.</w:t>
      </w:r>
    </w:p>
  </w:footnote>
  <w:footnote w:id="117">
    <w:p w:rsidR="00085EE0" w:rsidRPr="00E4072D" w:rsidRDefault="00085EE0" w:rsidP="00E77599">
      <w:pPr>
        <w:pStyle w:val="Textpoznpodarou"/>
        <w:jc w:val="both"/>
        <w:rPr>
          <w:rFonts w:ascii="Times New Roman" w:hAnsi="Times New Roman" w:cs="Times New Roman"/>
        </w:rPr>
      </w:pPr>
      <w:r w:rsidRPr="00E4072D">
        <w:rPr>
          <w:rStyle w:val="Znakapoznpodarou"/>
          <w:rFonts w:ascii="Times New Roman" w:hAnsi="Times New Roman" w:cs="Times New Roman"/>
        </w:rPr>
        <w:footnoteRef/>
      </w:r>
      <w:r w:rsidRPr="00E4072D">
        <w:rPr>
          <w:rFonts w:ascii="Times New Roman" w:hAnsi="Times New Roman" w:cs="Times New Roman"/>
        </w:rPr>
        <w:t xml:space="preserve"> KRÁL: </w:t>
      </w:r>
      <w:r w:rsidRPr="00E4072D">
        <w:rPr>
          <w:rFonts w:ascii="Times New Roman" w:hAnsi="Times New Roman" w:cs="Times New Roman"/>
          <w:i/>
        </w:rPr>
        <w:t xml:space="preserve">Domácí vězení, </w:t>
      </w:r>
      <w:r w:rsidRPr="00E4072D">
        <w:rPr>
          <w:rFonts w:ascii="Times New Roman" w:hAnsi="Times New Roman" w:cs="Times New Roman"/>
        </w:rPr>
        <w:t>s. 237.</w:t>
      </w:r>
    </w:p>
  </w:footnote>
  <w:footnote w:id="118">
    <w:p w:rsidR="00085EE0" w:rsidRPr="00E4072D" w:rsidRDefault="00085EE0" w:rsidP="00E77599">
      <w:pPr>
        <w:pStyle w:val="Textpoznpodarou"/>
        <w:jc w:val="both"/>
        <w:rPr>
          <w:rFonts w:ascii="Times New Roman" w:hAnsi="Times New Roman" w:cs="Times New Roman"/>
        </w:rPr>
      </w:pPr>
      <w:r w:rsidRPr="00E4072D">
        <w:rPr>
          <w:rStyle w:val="Znakapoznpodarou"/>
          <w:rFonts w:ascii="Times New Roman" w:hAnsi="Times New Roman" w:cs="Times New Roman"/>
        </w:rPr>
        <w:footnoteRef/>
      </w:r>
      <w:r w:rsidRPr="00E4072D">
        <w:rPr>
          <w:rFonts w:ascii="Times New Roman" w:hAnsi="Times New Roman" w:cs="Times New Roman"/>
        </w:rPr>
        <w:t xml:space="preserve"> KRÁL: </w:t>
      </w:r>
      <w:r w:rsidRPr="00E4072D">
        <w:rPr>
          <w:rFonts w:ascii="Times New Roman" w:hAnsi="Times New Roman" w:cs="Times New Roman"/>
          <w:i/>
        </w:rPr>
        <w:t>Domácí vězení</w:t>
      </w:r>
      <w:r w:rsidRPr="00E4072D">
        <w:rPr>
          <w:rFonts w:ascii="Times New Roman" w:hAnsi="Times New Roman" w:cs="Times New Roman"/>
        </w:rPr>
        <w:t>, s. 237.</w:t>
      </w:r>
    </w:p>
  </w:footnote>
  <w:footnote w:id="119">
    <w:p w:rsidR="00085EE0" w:rsidRPr="00E4072D" w:rsidRDefault="00085EE0" w:rsidP="00E77599">
      <w:pPr>
        <w:pStyle w:val="Textpoznpodarou"/>
        <w:jc w:val="both"/>
        <w:rPr>
          <w:rFonts w:ascii="Times New Roman" w:hAnsi="Times New Roman" w:cs="Times New Roman"/>
        </w:rPr>
      </w:pPr>
      <w:r w:rsidRPr="00E4072D">
        <w:rPr>
          <w:rStyle w:val="Znakapoznpodarou"/>
          <w:rFonts w:ascii="Times New Roman" w:hAnsi="Times New Roman" w:cs="Times New Roman"/>
        </w:rPr>
        <w:footnoteRef/>
      </w:r>
      <w:r w:rsidRPr="00E4072D">
        <w:rPr>
          <w:rFonts w:ascii="Times New Roman" w:hAnsi="Times New Roman" w:cs="Times New Roman"/>
        </w:rPr>
        <w:t xml:space="preserve"> Vyhláška o kontrole výkonu trestu domácího vězení č. 456/2009 Sb.</w:t>
      </w:r>
    </w:p>
  </w:footnote>
  <w:footnote w:id="120">
    <w:p w:rsidR="00085EE0" w:rsidRPr="00E4072D" w:rsidRDefault="00085EE0" w:rsidP="00E77599">
      <w:pPr>
        <w:pStyle w:val="Textpoznpodarou"/>
        <w:jc w:val="both"/>
        <w:rPr>
          <w:rFonts w:ascii="Times New Roman" w:hAnsi="Times New Roman" w:cs="Times New Roman"/>
        </w:rPr>
      </w:pPr>
      <w:r w:rsidRPr="00E4072D">
        <w:rPr>
          <w:rStyle w:val="Znakapoznpodarou"/>
          <w:rFonts w:ascii="Times New Roman" w:hAnsi="Times New Roman" w:cs="Times New Roman"/>
        </w:rPr>
        <w:footnoteRef/>
      </w:r>
      <w:r w:rsidRPr="00E4072D">
        <w:rPr>
          <w:rFonts w:ascii="Times New Roman" w:hAnsi="Times New Roman" w:cs="Times New Roman"/>
        </w:rPr>
        <w:t xml:space="preserve"> „Tamtéž“</w:t>
      </w:r>
    </w:p>
  </w:footnote>
  <w:footnote w:id="121">
    <w:p w:rsidR="00085EE0" w:rsidRPr="00E4072D" w:rsidRDefault="00085EE0" w:rsidP="00E77599">
      <w:pPr>
        <w:pStyle w:val="Textpoznpodarou"/>
        <w:jc w:val="both"/>
        <w:rPr>
          <w:rFonts w:ascii="Times New Roman" w:hAnsi="Times New Roman" w:cs="Times New Roman"/>
        </w:rPr>
      </w:pPr>
      <w:r w:rsidRPr="00E4072D">
        <w:rPr>
          <w:rStyle w:val="Znakapoznpodarou"/>
          <w:rFonts w:ascii="Times New Roman" w:hAnsi="Times New Roman" w:cs="Times New Roman"/>
        </w:rPr>
        <w:footnoteRef/>
      </w:r>
      <w:r w:rsidRPr="00E4072D">
        <w:rPr>
          <w:rFonts w:ascii="Times New Roman" w:hAnsi="Times New Roman" w:cs="Times New Roman"/>
        </w:rPr>
        <w:t xml:space="preserve"> Shodně viz KRÁL: </w:t>
      </w:r>
      <w:r w:rsidRPr="00E4072D">
        <w:rPr>
          <w:rFonts w:ascii="Times New Roman" w:hAnsi="Times New Roman" w:cs="Times New Roman"/>
          <w:i/>
        </w:rPr>
        <w:t>Domácího vězení</w:t>
      </w:r>
      <w:r w:rsidRPr="00E4072D">
        <w:rPr>
          <w:rFonts w:ascii="Times New Roman" w:hAnsi="Times New Roman" w:cs="Times New Roman"/>
        </w:rPr>
        <w:t>, s. 236.</w:t>
      </w:r>
    </w:p>
  </w:footnote>
  <w:footnote w:id="122">
    <w:p w:rsidR="00085EE0" w:rsidRPr="00E4072D" w:rsidRDefault="00085EE0" w:rsidP="00E77599">
      <w:pPr>
        <w:pStyle w:val="Textpoznpodarou"/>
        <w:rPr>
          <w:rFonts w:ascii="Times New Roman" w:hAnsi="Times New Roman" w:cs="Times New Roman"/>
        </w:rPr>
      </w:pPr>
      <w:r w:rsidRPr="00E4072D">
        <w:rPr>
          <w:rStyle w:val="Znakapoznpodarou"/>
          <w:rFonts w:ascii="Times New Roman" w:hAnsi="Times New Roman" w:cs="Times New Roman"/>
        </w:rPr>
        <w:footnoteRef/>
      </w:r>
      <w:r w:rsidRPr="00E4072D">
        <w:rPr>
          <w:rFonts w:ascii="Times New Roman" w:hAnsi="Times New Roman" w:cs="Times New Roman"/>
        </w:rPr>
        <w:t xml:space="preserve"> </w:t>
      </w:r>
      <w:r w:rsidRPr="00E4072D">
        <w:rPr>
          <w:rFonts w:ascii="Times New Roman" w:hAnsi="Times New Roman" w:cs="Times New Roman"/>
          <w:i/>
        </w:rPr>
        <w:t xml:space="preserve">Domácí vězení bez elektronických náramků nemá smysl </w:t>
      </w:r>
      <w:r w:rsidRPr="00E4072D">
        <w:rPr>
          <w:rFonts w:ascii="Times New Roman" w:hAnsi="Times New Roman" w:cs="Times New Roman"/>
          <w:lang w:val="en-US"/>
        </w:rPr>
        <w:t xml:space="preserve">[online]. </w:t>
      </w:r>
      <w:r w:rsidRPr="00E4072D">
        <w:rPr>
          <w:rFonts w:ascii="Times New Roman" w:hAnsi="Times New Roman" w:cs="Times New Roman"/>
        </w:rPr>
        <w:t xml:space="preserve">3M, 18. 1. 2012 [cit. </w:t>
      </w:r>
      <w:proofErr w:type="gramStart"/>
      <w:r w:rsidRPr="00E4072D">
        <w:rPr>
          <w:rFonts w:ascii="Times New Roman" w:hAnsi="Times New Roman" w:cs="Times New Roman"/>
        </w:rPr>
        <w:t>dne</w:t>
      </w:r>
      <w:proofErr w:type="gramEnd"/>
      <w:r w:rsidRPr="00E4072D">
        <w:rPr>
          <w:rFonts w:ascii="Times New Roman" w:hAnsi="Times New Roman" w:cs="Times New Roman"/>
        </w:rPr>
        <w:t xml:space="preserve"> 23. 10. 2013]. Dostupné na &lt;</w:t>
      </w:r>
      <w:hyperlink r:id="rId17" w:history="1">
        <w:r w:rsidRPr="00E4072D">
          <w:rPr>
            <w:rStyle w:val="Hypertextovodkaz"/>
            <w:rFonts w:ascii="Times New Roman" w:hAnsi="Times New Roman" w:cs="Times New Roman"/>
            <w:color w:val="auto"/>
            <w:u w:val="none"/>
          </w:rPr>
          <w:t>http://solutions.3mcesko.cz/3MContentRetrievalAPI/BlobServlet?lmd=1327393229000&amp;locale=cs_CZ&amp;assetType=MMM_Image&amp;assetId=1319219275880&amp;blobAttribute=ImageFile</w:t>
        </w:r>
      </w:hyperlink>
      <w:r w:rsidRPr="00E4072D">
        <w:rPr>
          <w:rFonts w:ascii="Times New Roman" w:hAnsi="Times New Roman" w:cs="Times New Roman"/>
        </w:rPr>
        <w:t>&gt;</w:t>
      </w:r>
    </w:p>
  </w:footnote>
  <w:footnote w:id="123">
    <w:p w:rsidR="00085EE0" w:rsidRPr="00E4072D" w:rsidRDefault="00085EE0" w:rsidP="00E77599">
      <w:pPr>
        <w:pStyle w:val="Textpoznpodarou"/>
        <w:rPr>
          <w:rFonts w:ascii="Times New Roman" w:hAnsi="Times New Roman" w:cs="Times New Roman"/>
          <w:lang w:val="en-US"/>
        </w:rPr>
      </w:pPr>
      <w:r w:rsidRPr="00E4072D">
        <w:rPr>
          <w:rStyle w:val="Znakapoznpodarou"/>
          <w:rFonts w:ascii="Times New Roman" w:hAnsi="Times New Roman" w:cs="Times New Roman"/>
        </w:rPr>
        <w:footnoteRef/>
      </w:r>
      <w:r w:rsidRPr="00E4072D">
        <w:rPr>
          <w:rFonts w:ascii="Times New Roman" w:hAnsi="Times New Roman" w:cs="Times New Roman"/>
        </w:rPr>
        <w:t xml:space="preserve"> </w:t>
      </w:r>
      <w:r w:rsidRPr="00E4072D">
        <w:rPr>
          <w:rFonts w:ascii="Times New Roman" w:hAnsi="Times New Roman" w:cs="Times New Roman"/>
          <w:i/>
        </w:rPr>
        <w:t>Koncepce implementace trestu domácího vězení a elektronického kontrolního systému</w:t>
      </w:r>
      <w:r w:rsidRPr="00E4072D">
        <w:rPr>
          <w:rFonts w:ascii="Times New Roman" w:hAnsi="Times New Roman" w:cs="Times New Roman"/>
        </w:rPr>
        <w:t xml:space="preserve"> </w:t>
      </w:r>
      <w:r w:rsidRPr="00E4072D">
        <w:rPr>
          <w:rFonts w:ascii="Times New Roman" w:hAnsi="Times New Roman" w:cs="Times New Roman"/>
          <w:lang w:val="en-US"/>
        </w:rPr>
        <w:t xml:space="preserve">[online]. </w:t>
      </w:r>
      <w:proofErr w:type="spellStart"/>
      <w:proofErr w:type="gramStart"/>
      <w:r w:rsidRPr="00E4072D">
        <w:rPr>
          <w:rFonts w:ascii="Times New Roman" w:hAnsi="Times New Roman" w:cs="Times New Roman"/>
          <w:lang w:val="en-US"/>
        </w:rPr>
        <w:t>Ministerstvo</w:t>
      </w:r>
      <w:proofErr w:type="spellEnd"/>
      <w:r w:rsidRPr="00E4072D">
        <w:rPr>
          <w:rFonts w:ascii="Times New Roman" w:hAnsi="Times New Roman" w:cs="Times New Roman"/>
          <w:lang w:val="en-US"/>
        </w:rPr>
        <w:t xml:space="preserve"> </w:t>
      </w:r>
      <w:proofErr w:type="spellStart"/>
      <w:r w:rsidRPr="00E4072D">
        <w:rPr>
          <w:rFonts w:ascii="Times New Roman" w:hAnsi="Times New Roman" w:cs="Times New Roman"/>
          <w:lang w:val="en-US"/>
        </w:rPr>
        <w:t>spravedlnosti</w:t>
      </w:r>
      <w:proofErr w:type="spellEnd"/>
      <w:r w:rsidRPr="00E4072D">
        <w:rPr>
          <w:rFonts w:ascii="Times New Roman" w:hAnsi="Times New Roman" w:cs="Times New Roman"/>
          <w:lang w:val="en-US"/>
        </w:rPr>
        <w:t xml:space="preserve"> [cit. </w:t>
      </w:r>
      <w:proofErr w:type="spellStart"/>
      <w:r w:rsidRPr="00E4072D">
        <w:rPr>
          <w:rFonts w:ascii="Times New Roman" w:hAnsi="Times New Roman" w:cs="Times New Roman"/>
          <w:lang w:val="en-US"/>
        </w:rPr>
        <w:t>dne</w:t>
      </w:r>
      <w:proofErr w:type="spellEnd"/>
      <w:r w:rsidRPr="00E4072D">
        <w:rPr>
          <w:rFonts w:ascii="Times New Roman" w:hAnsi="Times New Roman" w:cs="Times New Roman"/>
          <w:lang w:val="en-US"/>
        </w:rPr>
        <w:t xml:space="preserve"> </w:t>
      </w:r>
      <w:r w:rsidRPr="00E4072D">
        <w:rPr>
          <w:rFonts w:ascii="Times New Roman" w:hAnsi="Times New Roman" w:cs="Times New Roman"/>
        </w:rPr>
        <w:t>24.</w:t>
      </w:r>
      <w:proofErr w:type="gramEnd"/>
      <w:r w:rsidRPr="00E4072D">
        <w:rPr>
          <w:rFonts w:ascii="Times New Roman" w:hAnsi="Times New Roman" w:cs="Times New Roman"/>
        </w:rPr>
        <w:t xml:space="preserve"> 10. 2013</w:t>
      </w:r>
      <w:r w:rsidRPr="00E4072D">
        <w:rPr>
          <w:rFonts w:ascii="Times New Roman" w:hAnsi="Times New Roman" w:cs="Times New Roman"/>
          <w:lang w:val="en-US"/>
        </w:rPr>
        <w:t xml:space="preserve">]. </w:t>
      </w:r>
      <w:proofErr w:type="spellStart"/>
      <w:r w:rsidRPr="00E4072D">
        <w:rPr>
          <w:rFonts w:ascii="Times New Roman" w:hAnsi="Times New Roman" w:cs="Times New Roman"/>
          <w:lang w:val="en-US"/>
        </w:rPr>
        <w:t>Dostupné</w:t>
      </w:r>
      <w:proofErr w:type="spellEnd"/>
      <w:r w:rsidRPr="00E4072D">
        <w:rPr>
          <w:rFonts w:ascii="Times New Roman" w:hAnsi="Times New Roman" w:cs="Times New Roman"/>
          <w:lang w:val="en-US"/>
        </w:rPr>
        <w:t xml:space="preserve"> </w:t>
      </w:r>
      <w:proofErr w:type="spellStart"/>
      <w:r w:rsidRPr="00E4072D">
        <w:rPr>
          <w:rFonts w:ascii="Times New Roman" w:hAnsi="Times New Roman" w:cs="Times New Roman"/>
          <w:lang w:val="en-US"/>
        </w:rPr>
        <w:t>na</w:t>
      </w:r>
      <w:proofErr w:type="spellEnd"/>
      <w:r w:rsidRPr="00E4072D">
        <w:rPr>
          <w:rFonts w:ascii="Times New Roman" w:hAnsi="Times New Roman" w:cs="Times New Roman"/>
          <w:lang w:val="en-US"/>
        </w:rPr>
        <w:t xml:space="preserve"> &lt;</w:t>
      </w:r>
      <w:hyperlink r:id="rId18" w:history="1">
        <w:r w:rsidRPr="00E4072D">
          <w:rPr>
            <w:rStyle w:val="Hypertextovodkaz"/>
            <w:rFonts w:ascii="Times New Roman" w:hAnsi="Times New Roman" w:cs="Times New Roman"/>
            <w:color w:val="auto"/>
            <w:u w:val="none"/>
            <w:lang w:val="en-US"/>
          </w:rPr>
          <w:t>http://portal.justice.cz/Justice2/MS/ms.aspx?o=23&amp;j=33&amp;k=5266&amp;d=310180</w:t>
        </w:r>
      </w:hyperlink>
      <w:r w:rsidRPr="00E4072D">
        <w:rPr>
          <w:rFonts w:ascii="Times New Roman" w:hAnsi="Times New Roman" w:cs="Times New Roman"/>
          <w:lang w:val="en-US"/>
        </w:rPr>
        <w:t>&gt;</w:t>
      </w:r>
    </w:p>
  </w:footnote>
  <w:footnote w:id="124">
    <w:p w:rsidR="00085EE0" w:rsidRPr="00E4072D" w:rsidRDefault="00085EE0" w:rsidP="00E77599">
      <w:pPr>
        <w:pStyle w:val="Textpoznpodarou"/>
        <w:rPr>
          <w:rFonts w:ascii="Times New Roman" w:hAnsi="Times New Roman" w:cs="Times New Roman"/>
          <w:lang w:val="en-US"/>
        </w:rPr>
      </w:pPr>
      <w:r w:rsidRPr="00E4072D">
        <w:rPr>
          <w:rStyle w:val="Znakapoznpodarou"/>
          <w:rFonts w:ascii="Times New Roman" w:hAnsi="Times New Roman" w:cs="Times New Roman"/>
        </w:rPr>
        <w:footnoteRef/>
      </w:r>
      <w:r w:rsidRPr="00E4072D">
        <w:rPr>
          <w:rFonts w:ascii="Times New Roman" w:hAnsi="Times New Roman" w:cs="Times New Roman"/>
        </w:rPr>
        <w:t xml:space="preserve"> „Tamtéž“</w:t>
      </w:r>
    </w:p>
  </w:footnote>
  <w:footnote w:id="125">
    <w:p w:rsidR="00085EE0" w:rsidRPr="00E4072D" w:rsidRDefault="00085EE0" w:rsidP="00E77599">
      <w:pPr>
        <w:pStyle w:val="Textpoznpodarou"/>
        <w:rPr>
          <w:rFonts w:ascii="Times New Roman" w:hAnsi="Times New Roman" w:cs="Times New Roman"/>
          <w:lang w:val="en-US"/>
        </w:rPr>
      </w:pPr>
      <w:r w:rsidRPr="00E4072D">
        <w:rPr>
          <w:rStyle w:val="Znakapoznpodarou"/>
          <w:rFonts w:ascii="Times New Roman" w:hAnsi="Times New Roman" w:cs="Times New Roman"/>
        </w:rPr>
        <w:footnoteRef/>
      </w:r>
      <w:r w:rsidRPr="00E4072D">
        <w:rPr>
          <w:rFonts w:ascii="Times New Roman" w:hAnsi="Times New Roman" w:cs="Times New Roman"/>
        </w:rPr>
        <w:t xml:space="preserve"> </w:t>
      </w:r>
      <w:r w:rsidRPr="00E4072D">
        <w:rPr>
          <w:rFonts w:ascii="Times New Roman" w:hAnsi="Times New Roman" w:cs="Times New Roman"/>
          <w:i/>
        </w:rPr>
        <w:t>Koncepce implementace trestu domácího vězení a elektronického kontrolního systému</w:t>
      </w:r>
      <w:r w:rsidRPr="00E4072D">
        <w:rPr>
          <w:rFonts w:ascii="Times New Roman" w:hAnsi="Times New Roman" w:cs="Times New Roman"/>
        </w:rPr>
        <w:t xml:space="preserve"> </w:t>
      </w:r>
      <w:r w:rsidRPr="00E4072D">
        <w:rPr>
          <w:rFonts w:ascii="Times New Roman" w:hAnsi="Times New Roman" w:cs="Times New Roman"/>
          <w:lang w:val="en-US"/>
        </w:rPr>
        <w:t xml:space="preserve">[online]. </w:t>
      </w:r>
      <w:proofErr w:type="spellStart"/>
      <w:proofErr w:type="gramStart"/>
      <w:r w:rsidRPr="00E4072D">
        <w:rPr>
          <w:rFonts w:ascii="Times New Roman" w:hAnsi="Times New Roman" w:cs="Times New Roman"/>
          <w:lang w:val="en-US"/>
        </w:rPr>
        <w:t>Ministerstvo</w:t>
      </w:r>
      <w:proofErr w:type="spellEnd"/>
      <w:r w:rsidRPr="00E4072D">
        <w:rPr>
          <w:rFonts w:ascii="Times New Roman" w:hAnsi="Times New Roman" w:cs="Times New Roman"/>
          <w:lang w:val="en-US"/>
        </w:rPr>
        <w:t xml:space="preserve"> </w:t>
      </w:r>
      <w:proofErr w:type="spellStart"/>
      <w:r w:rsidRPr="00E4072D">
        <w:rPr>
          <w:rFonts w:ascii="Times New Roman" w:hAnsi="Times New Roman" w:cs="Times New Roman"/>
          <w:lang w:val="en-US"/>
        </w:rPr>
        <w:t>spravedlnosti</w:t>
      </w:r>
      <w:proofErr w:type="spellEnd"/>
      <w:r w:rsidRPr="00E4072D">
        <w:rPr>
          <w:rFonts w:ascii="Times New Roman" w:hAnsi="Times New Roman" w:cs="Times New Roman"/>
          <w:lang w:val="en-US"/>
        </w:rPr>
        <w:t xml:space="preserve"> [cit. </w:t>
      </w:r>
      <w:proofErr w:type="spellStart"/>
      <w:r w:rsidRPr="00E4072D">
        <w:rPr>
          <w:rFonts w:ascii="Times New Roman" w:hAnsi="Times New Roman" w:cs="Times New Roman"/>
          <w:lang w:val="en-US"/>
        </w:rPr>
        <w:t>dne</w:t>
      </w:r>
      <w:proofErr w:type="spellEnd"/>
      <w:r w:rsidRPr="00E4072D">
        <w:rPr>
          <w:rFonts w:ascii="Times New Roman" w:hAnsi="Times New Roman" w:cs="Times New Roman"/>
          <w:lang w:val="en-US"/>
        </w:rPr>
        <w:t xml:space="preserve"> </w:t>
      </w:r>
      <w:r w:rsidRPr="00E4072D">
        <w:rPr>
          <w:rFonts w:ascii="Times New Roman" w:hAnsi="Times New Roman" w:cs="Times New Roman"/>
        </w:rPr>
        <w:t>24.</w:t>
      </w:r>
      <w:proofErr w:type="gramEnd"/>
      <w:r w:rsidRPr="00E4072D">
        <w:rPr>
          <w:rFonts w:ascii="Times New Roman" w:hAnsi="Times New Roman" w:cs="Times New Roman"/>
        </w:rPr>
        <w:t xml:space="preserve"> 10. 2013</w:t>
      </w:r>
      <w:r w:rsidRPr="00E4072D">
        <w:rPr>
          <w:rFonts w:ascii="Times New Roman" w:hAnsi="Times New Roman" w:cs="Times New Roman"/>
          <w:lang w:val="en-US"/>
        </w:rPr>
        <w:t xml:space="preserve">]. </w:t>
      </w:r>
      <w:proofErr w:type="spellStart"/>
      <w:r w:rsidRPr="00E4072D">
        <w:rPr>
          <w:rFonts w:ascii="Times New Roman" w:hAnsi="Times New Roman" w:cs="Times New Roman"/>
          <w:lang w:val="en-US"/>
        </w:rPr>
        <w:t>Dostupné</w:t>
      </w:r>
      <w:proofErr w:type="spellEnd"/>
      <w:r w:rsidRPr="00E4072D">
        <w:rPr>
          <w:rFonts w:ascii="Times New Roman" w:hAnsi="Times New Roman" w:cs="Times New Roman"/>
          <w:lang w:val="en-US"/>
        </w:rPr>
        <w:t xml:space="preserve"> </w:t>
      </w:r>
      <w:proofErr w:type="spellStart"/>
      <w:r w:rsidRPr="00E4072D">
        <w:rPr>
          <w:rFonts w:ascii="Times New Roman" w:hAnsi="Times New Roman" w:cs="Times New Roman"/>
          <w:lang w:val="en-US"/>
        </w:rPr>
        <w:t>na</w:t>
      </w:r>
      <w:proofErr w:type="spellEnd"/>
      <w:r w:rsidRPr="00E4072D">
        <w:rPr>
          <w:rFonts w:ascii="Times New Roman" w:hAnsi="Times New Roman" w:cs="Times New Roman"/>
          <w:lang w:val="en-US"/>
        </w:rPr>
        <w:t xml:space="preserve"> &lt;</w:t>
      </w:r>
      <w:hyperlink r:id="rId19" w:history="1">
        <w:r w:rsidRPr="00E4072D">
          <w:rPr>
            <w:rStyle w:val="Hypertextovodkaz"/>
            <w:rFonts w:ascii="Times New Roman" w:hAnsi="Times New Roman" w:cs="Times New Roman"/>
            <w:color w:val="auto"/>
            <w:u w:val="none"/>
            <w:lang w:val="en-US"/>
          </w:rPr>
          <w:t>http://portal.justice.cz/Justice2/MS/ms.aspx?o=23&amp;j=33&amp;k=5266&amp;d=310180</w:t>
        </w:r>
      </w:hyperlink>
      <w:r w:rsidRPr="00E4072D">
        <w:rPr>
          <w:rFonts w:ascii="Times New Roman" w:hAnsi="Times New Roman" w:cs="Times New Roman"/>
          <w:lang w:val="en-US"/>
        </w:rPr>
        <w:t>&gt;</w:t>
      </w:r>
    </w:p>
    <w:p w:rsidR="00085EE0" w:rsidRPr="00E4072D" w:rsidRDefault="00085EE0" w:rsidP="00E77599">
      <w:pPr>
        <w:pStyle w:val="Textpoznpodarou"/>
        <w:rPr>
          <w:rFonts w:ascii="Times New Roman" w:hAnsi="Times New Roman" w:cs="Times New Roman"/>
          <w:lang w:val="en-US"/>
        </w:rPr>
      </w:pPr>
      <w:proofErr w:type="spellStart"/>
      <w:proofErr w:type="gramStart"/>
      <w:r w:rsidRPr="00E4072D">
        <w:rPr>
          <w:rFonts w:ascii="Times New Roman" w:hAnsi="Times New Roman" w:cs="Times New Roman"/>
          <w:lang w:val="en-US"/>
        </w:rPr>
        <w:t>Shodně</w:t>
      </w:r>
      <w:proofErr w:type="spellEnd"/>
      <w:r w:rsidRPr="00E4072D">
        <w:rPr>
          <w:rFonts w:ascii="Times New Roman" w:hAnsi="Times New Roman" w:cs="Times New Roman"/>
          <w:lang w:val="en-US"/>
        </w:rPr>
        <w:t xml:space="preserve"> </w:t>
      </w:r>
      <w:proofErr w:type="spellStart"/>
      <w:r w:rsidRPr="00E4072D">
        <w:rPr>
          <w:rFonts w:ascii="Times New Roman" w:hAnsi="Times New Roman" w:cs="Times New Roman"/>
          <w:lang w:val="en-US"/>
        </w:rPr>
        <w:t>viz</w:t>
      </w:r>
      <w:proofErr w:type="spellEnd"/>
      <w:r w:rsidRPr="00E4072D">
        <w:rPr>
          <w:rFonts w:ascii="Times New Roman" w:hAnsi="Times New Roman" w:cs="Times New Roman"/>
          <w:lang w:val="en-US"/>
        </w:rPr>
        <w:t xml:space="preserve"> VANTUCH, </w:t>
      </w:r>
      <w:proofErr w:type="spellStart"/>
      <w:r w:rsidRPr="00E4072D">
        <w:rPr>
          <w:rFonts w:ascii="Times New Roman" w:hAnsi="Times New Roman" w:cs="Times New Roman"/>
          <w:lang w:val="en-US"/>
        </w:rPr>
        <w:t>Pavel</w:t>
      </w:r>
      <w:proofErr w:type="spellEnd"/>
      <w:r w:rsidRPr="00E4072D">
        <w:rPr>
          <w:rFonts w:ascii="Times New Roman" w:hAnsi="Times New Roman" w:cs="Times New Roman"/>
          <w:lang w:val="en-US"/>
        </w:rPr>
        <w:t>.</w:t>
      </w:r>
      <w:proofErr w:type="gramEnd"/>
      <w:r w:rsidRPr="00E4072D">
        <w:rPr>
          <w:rFonts w:ascii="Times New Roman" w:hAnsi="Times New Roman" w:cs="Times New Roman"/>
          <w:lang w:val="en-US"/>
        </w:rPr>
        <w:t xml:space="preserve"> </w:t>
      </w:r>
      <w:proofErr w:type="spellStart"/>
      <w:proofErr w:type="gramStart"/>
      <w:r w:rsidRPr="00E4072D">
        <w:rPr>
          <w:rFonts w:ascii="Times New Roman" w:hAnsi="Times New Roman" w:cs="Times New Roman"/>
          <w:i/>
          <w:lang w:val="en-US"/>
        </w:rPr>
        <w:t>Tresty</w:t>
      </w:r>
      <w:proofErr w:type="spellEnd"/>
      <w:r w:rsidRPr="00E4072D">
        <w:rPr>
          <w:rFonts w:ascii="Times New Roman" w:hAnsi="Times New Roman" w:cs="Times New Roman"/>
          <w:i/>
          <w:lang w:val="en-US"/>
        </w:rPr>
        <w:t xml:space="preserve"> v </w:t>
      </w:r>
      <w:proofErr w:type="spellStart"/>
      <w:r w:rsidRPr="00E4072D">
        <w:rPr>
          <w:rFonts w:ascii="Times New Roman" w:hAnsi="Times New Roman" w:cs="Times New Roman"/>
          <w:i/>
          <w:lang w:val="en-US"/>
        </w:rPr>
        <w:t>novém</w:t>
      </w:r>
      <w:proofErr w:type="spellEnd"/>
      <w:r w:rsidRPr="00E4072D">
        <w:rPr>
          <w:rFonts w:ascii="Times New Roman" w:hAnsi="Times New Roman" w:cs="Times New Roman"/>
          <w:i/>
          <w:lang w:val="en-US"/>
        </w:rPr>
        <w:t xml:space="preserve"> </w:t>
      </w:r>
      <w:proofErr w:type="spellStart"/>
      <w:r w:rsidRPr="00E4072D">
        <w:rPr>
          <w:rFonts w:ascii="Times New Roman" w:hAnsi="Times New Roman" w:cs="Times New Roman"/>
          <w:i/>
          <w:lang w:val="en-US"/>
        </w:rPr>
        <w:t>zákoníku</w:t>
      </w:r>
      <w:proofErr w:type="spellEnd"/>
      <w:r w:rsidRPr="00E4072D">
        <w:rPr>
          <w:rFonts w:ascii="Times New Roman" w:hAnsi="Times New Roman" w:cs="Times New Roman"/>
          <w:lang w:val="en-US"/>
        </w:rPr>
        <w:t xml:space="preserve"> [online].</w:t>
      </w:r>
      <w:proofErr w:type="gramEnd"/>
      <w:r w:rsidRPr="00E4072D">
        <w:rPr>
          <w:rFonts w:ascii="Times New Roman" w:hAnsi="Times New Roman" w:cs="Times New Roman"/>
          <w:lang w:val="en-US"/>
        </w:rPr>
        <w:t xml:space="preserve"> </w:t>
      </w:r>
      <w:proofErr w:type="spellStart"/>
      <w:proofErr w:type="gramStart"/>
      <w:r w:rsidRPr="00E4072D">
        <w:rPr>
          <w:rFonts w:ascii="Times New Roman" w:hAnsi="Times New Roman" w:cs="Times New Roman"/>
          <w:lang w:val="en-US"/>
        </w:rPr>
        <w:t>Právní</w:t>
      </w:r>
      <w:proofErr w:type="spellEnd"/>
      <w:r w:rsidRPr="00E4072D">
        <w:rPr>
          <w:rFonts w:ascii="Times New Roman" w:hAnsi="Times New Roman" w:cs="Times New Roman"/>
          <w:lang w:val="en-US"/>
        </w:rPr>
        <w:t xml:space="preserve"> </w:t>
      </w:r>
      <w:proofErr w:type="spellStart"/>
      <w:r w:rsidRPr="00E4072D">
        <w:rPr>
          <w:rFonts w:ascii="Times New Roman" w:hAnsi="Times New Roman" w:cs="Times New Roman"/>
          <w:lang w:val="en-US"/>
        </w:rPr>
        <w:t>rádce</w:t>
      </w:r>
      <w:proofErr w:type="spellEnd"/>
      <w:r w:rsidRPr="00E4072D">
        <w:rPr>
          <w:rFonts w:ascii="Times New Roman" w:hAnsi="Times New Roman" w:cs="Times New Roman"/>
          <w:lang w:val="en-US"/>
        </w:rPr>
        <w:t>, 18.</w:t>
      </w:r>
      <w:proofErr w:type="gramEnd"/>
      <w:r w:rsidRPr="00E4072D">
        <w:rPr>
          <w:rFonts w:ascii="Times New Roman" w:hAnsi="Times New Roman" w:cs="Times New Roman"/>
          <w:lang w:val="en-US"/>
        </w:rPr>
        <w:t xml:space="preserve"> 11. 2009 [</w:t>
      </w:r>
      <w:r w:rsidRPr="00E4072D">
        <w:rPr>
          <w:rFonts w:ascii="Times New Roman" w:hAnsi="Times New Roman" w:cs="Times New Roman"/>
        </w:rPr>
        <w:t>cit. dne 16. 3. 2014</w:t>
      </w:r>
      <w:r w:rsidRPr="00E4072D">
        <w:rPr>
          <w:rFonts w:ascii="Times New Roman" w:hAnsi="Times New Roman" w:cs="Times New Roman"/>
          <w:lang w:val="en-US"/>
        </w:rPr>
        <w:t xml:space="preserve">]. </w:t>
      </w:r>
      <w:proofErr w:type="spellStart"/>
      <w:r w:rsidRPr="00E4072D">
        <w:rPr>
          <w:rFonts w:ascii="Times New Roman" w:hAnsi="Times New Roman" w:cs="Times New Roman"/>
          <w:lang w:val="en-US"/>
        </w:rPr>
        <w:t>Dostupná</w:t>
      </w:r>
      <w:proofErr w:type="spellEnd"/>
      <w:r w:rsidRPr="00E4072D">
        <w:rPr>
          <w:rFonts w:ascii="Times New Roman" w:hAnsi="Times New Roman" w:cs="Times New Roman"/>
          <w:lang w:val="en-US"/>
        </w:rPr>
        <w:t xml:space="preserve"> </w:t>
      </w:r>
      <w:proofErr w:type="spellStart"/>
      <w:proofErr w:type="gramStart"/>
      <w:r w:rsidRPr="00E4072D">
        <w:rPr>
          <w:rFonts w:ascii="Times New Roman" w:hAnsi="Times New Roman" w:cs="Times New Roman"/>
          <w:lang w:val="en-US"/>
        </w:rPr>
        <w:t>na</w:t>
      </w:r>
      <w:proofErr w:type="spellEnd"/>
      <w:proofErr w:type="gramEnd"/>
      <w:r w:rsidRPr="00E4072D">
        <w:rPr>
          <w:rFonts w:ascii="Times New Roman" w:hAnsi="Times New Roman" w:cs="Times New Roman"/>
          <w:lang w:val="en-US"/>
        </w:rPr>
        <w:t xml:space="preserve"> &lt;</w:t>
      </w:r>
      <w:hyperlink r:id="rId20" w:history="1">
        <w:r w:rsidRPr="00E4072D">
          <w:rPr>
            <w:rStyle w:val="Hypertextovodkaz"/>
            <w:rFonts w:ascii="Times New Roman" w:hAnsi="Times New Roman" w:cs="Times New Roman"/>
            <w:color w:val="auto"/>
            <w:u w:val="none"/>
            <w:lang w:val="en-US"/>
          </w:rPr>
          <w:t>http://pravniradce.ihned.cz/c1-39116660-tresty-v-novem-trestnim-zakoniku</w:t>
        </w:r>
      </w:hyperlink>
      <w:r w:rsidRPr="00E4072D">
        <w:rPr>
          <w:rFonts w:ascii="Times New Roman" w:hAnsi="Times New Roman" w:cs="Times New Roman"/>
          <w:lang w:val="en-US"/>
        </w:rPr>
        <w:t xml:space="preserve">&gt; cit. </w:t>
      </w:r>
      <w:proofErr w:type="spellStart"/>
      <w:r w:rsidRPr="00E4072D">
        <w:rPr>
          <w:rFonts w:ascii="Times New Roman" w:hAnsi="Times New Roman" w:cs="Times New Roman"/>
          <w:lang w:val="en-US"/>
        </w:rPr>
        <w:t>dne</w:t>
      </w:r>
      <w:proofErr w:type="spellEnd"/>
      <w:r w:rsidRPr="00E4072D">
        <w:rPr>
          <w:rFonts w:ascii="Times New Roman" w:hAnsi="Times New Roman" w:cs="Times New Roman"/>
          <w:lang w:val="en-US"/>
        </w:rPr>
        <w:t xml:space="preserve"> 16. 3. 2014 </w:t>
      </w:r>
    </w:p>
  </w:footnote>
  <w:footnote w:id="126">
    <w:p w:rsidR="00085EE0" w:rsidRPr="00E4072D" w:rsidRDefault="00085EE0" w:rsidP="00E77599">
      <w:pPr>
        <w:pStyle w:val="Textpoznpodarou"/>
        <w:rPr>
          <w:rFonts w:ascii="Times New Roman" w:hAnsi="Times New Roman" w:cs="Times New Roman"/>
        </w:rPr>
      </w:pPr>
      <w:r w:rsidRPr="00E4072D">
        <w:rPr>
          <w:rStyle w:val="Znakapoznpodarou"/>
          <w:rFonts w:ascii="Times New Roman" w:hAnsi="Times New Roman" w:cs="Times New Roman"/>
        </w:rPr>
        <w:footnoteRef/>
      </w:r>
      <w:r w:rsidRPr="00E4072D">
        <w:rPr>
          <w:rFonts w:ascii="Times New Roman" w:hAnsi="Times New Roman" w:cs="Times New Roman"/>
          <w:i/>
        </w:rPr>
        <w:t>Elektronické náramky - monitoring odsouzených k domácímu vězení</w:t>
      </w:r>
      <w:r w:rsidRPr="00E4072D">
        <w:rPr>
          <w:rFonts w:ascii="Times New Roman" w:hAnsi="Times New Roman" w:cs="Times New Roman"/>
        </w:rPr>
        <w:t xml:space="preserve"> </w:t>
      </w:r>
      <w:r w:rsidRPr="00E4072D">
        <w:rPr>
          <w:rFonts w:ascii="Times New Roman" w:hAnsi="Times New Roman" w:cs="Times New Roman"/>
          <w:lang w:val="en-US"/>
        </w:rPr>
        <w:t xml:space="preserve">[online]. </w:t>
      </w:r>
      <w:proofErr w:type="gramStart"/>
      <w:r w:rsidRPr="00E4072D">
        <w:rPr>
          <w:rFonts w:ascii="Times New Roman" w:hAnsi="Times New Roman" w:cs="Times New Roman"/>
          <w:lang w:val="en-US"/>
        </w:rPr>
        <w:t>Egonov.cz, 16.</w:t>
      </w:r>
      <w:proofErr w:type="gramEnd"/>
      <w:r w:rsidRPr="00E4072D">
        <w:rPr>
          <w:rFonts w:ascii="Times New Roman" w:hAnsi="Times New Roman" w:cs="Times New Roman"/>
          <w:lang w:val="en-US"/>
        </w:rPr>
        <w:t xml:space="preserve"> 12. 2012 [cit. </w:t>
      </w:r>
      <w:proofErr w:type="spellStart"/>
      <w:r w:rsidRPr="00E4072D">
        <w:rPr>
          <w:rFonts w:ascii="Times New Roman" w:hAnsi="Times New Roman" w:cs="Times New Roman"/>
          <w:lang w:val="en-US"/>
        </w:rPr>
        <w:t>dne</w:t>
      </w:r>
      <w:proofErr w:type="spellEnd"/>
      <w:r w:rsidRPr="00E4072D">
        <w:rPr>
          <w:rFonts w:ascii="Times New Roman" w:hAnsi="Times New Roman" w:cs="Times New Roman"/>
          <w:lang w:val="en-US"/>
        </w:rPr>
        <w:t xml:space="preserve"> 24. </w:t>
      </w:r>
      <w:proofErr w:type="gramStart"/>
      <w:r w:rsidRPr="00E4072D">
        <w:rPr>
          <w:rFonts w:ascii="Times New Roman" w:hAnsi="Times New Roman" w:cs="Times New Roman"/>
          <w:lang w:val="en-US"/>
        </w:rPr>
        <w:t>10. 2013].</w:t>
      </w:r>
      <w:proofErr w:type="gramEnd"/>
      <w:r w:rsidRPr="00E4072D">
        <w:rPr>
          <w:rFonts w:ascii="Times New Roman" w:hAnsi="Times New Roman" w:cs="Times New Roman"/>
          <w:lang w:val="en-US"/>
        </w:rPr>
        <w:t xml:space="preserve"> </w:t>
      </w:r>
      <w:r w:rsidRPr="00E4072D">
        <w:rPr>
          <w:rFonts w:ascii="Times New Roman" w:hAnsi="Times New Roman" w:cs="Times New Roman"/>
        </w:rPr>
        <w:t>Dostupné na &lt;http://www.egonov.cz/clanky_249.html&gt;</w:t>
      </w:r>
    </w:p>
  </w:footnote>
  <w:footnote w:id="127">
    <w:p w:rsidR="00085EE0" w:rsidRPr="00E4072D" w:rsidRDefault="00085EE0" w:rsidP="00E77599">
      <w:pPr>
        <w:pStyle w:val="Textpoznpodarou"/>
        <w:rPr>
          <w:rFonts w:ascii="Times New Roman" w:hAnsi="Times New Roman" w:cs="Times New Roman"/>
          <w:lang w:val="en-US"/>
        </w:rPr>
      </w:pPr>
      <w:r w:rsidRPr="00E4072D">
        <w:rPr>
          <w:rStyle w:val="Znakapoznpodarou"/>
          <w:rFonts w:ascii="Times New Roman" w:hAnsi="Times New Roman" w:cs="Times New Roman"/>
        </w:rPr>
        <w:footnoteRef/>
      </w:r>
      <w:r w:rsidRPr="00E4072D">
        <w:rPr>
          <w:rFonts w:ascii="Times New Roman" w:hAnsi="Times New Roman" w:cs="Times New Roman"/>
        </w:rPr>
        <w:t xml:space="preserve"> </w:t>
      </w:r>
      <w:proofErr w:type="spellStart"/>
      <w:proofErr w:type="gramStart"/>
      <w:r w:rsidRPr="00E4072D">
        <w:rPr>
          <w:rFonts w:ascii="Times New Roman" w:hAnsi="Times New Roman" w:cs="Times New Roman"/>
          <w:i/>
          <w:lang w:val="en-US"/>
        </w:rPr>
        <w:t>Vězni</w:t>
      </w:r>
      <w:proofErr w:type="spellEnd"/>
      <w:r w:rsidRPr="00E4072D">
        <w:rPr>
          <w:rFonts w:ascii="Times New Roman" w:hAnsi="Times New Roman" w:cs="Times New Roman"/>
          <w:i/>
          <w:lang w:val="en-US"/>
        </w:rPr>
        <w:t xml:space="preserve"> s </w:t>
      </w:r>
      <w:proofErr w:type="spellStart"/>
      <w:r w:rsidRPr="00E4072D">
        <w:rPr>
          <w:rFonts w:ascii="Times New Roman" w:hAnsi="Times New Roman" w:cs="Times New Roman"/>
          <w:i/>
          <w:lang w:val="en-US"/>
        </w:rPr>
        <w:t>elektronickými</w:t>
      </w:r>
      <w:proofErr w:type="spellEnd"/>
      <w:r w:rsidRPr="00E4072D">
        <w:rPr>
          <w:rFonts w:ascii="Times New Roman" w:hAnsi="Times New Roman" w:cs="Times New Roman"/>
          <w:i/>
          <w:lang w:val="en-US"/>
        </w:rPr>
        <w:t xml:space="preserve"> </w:t>
      </w:r>
      <w:proofErr w:type="spellStart"/>
      <w:r w:rsidRPr="00E4072D">
        <w:rPr>
          <w:rFonts w:ascii="Times New Roman" w:hAnsi="Times New Roman" w:cs="Times New Roman"/>
          <w:i/>
          <w:lang w:val="en-US"/>
        </w:rPr>
        <w:t>náramky</w:t>
      </w:r>
      <w:proofErr w:type="spellEnd"/>
      <w:r w:rsidRPr="00E4072D">
        <w:rPr>
          <w:rFonts w:ascii="Times New Roman" w:hAnsi="Times New Roman" w:cs="Times New Roman"/>
          <w:i/>
          <w:lang w:val="en-US"/>
        </w:rPr>
        <w:t>?</w:t>
      </w:r>
      <w:proofErr w:type="gramEnd"/>
      <w:r w:rsidRPr="00E4072D">
        <w:rPr>
          <w:rFonts w:ascii="Times New Roman" w:hAnsi="Times New Roman" w:cs="Times New Roman"/>
          <w:i/>
          <w:lang w:val="en-US"/>
        </w:rPr>
        <w:t xml:space="preserve"> </w:t>
      </w:r>
      <w:proofErr w:type="spellStart"/>
      <w:r w:rsidRPr="00E4072D">
        <w:rPr>
          <w:rFonts w:ascii="Times New Roman" w:hAnsi="Times New Roman" w:cs="Times New Roman"/>
          <w:i/>
          <w:lang w:val="en-US"/>
        </w:rPr>
        <w:t>Budou</w:t>
      </w:r>
      <w:proofErr w:type="spellEnd"/>
      <w:r w:rsidRPr="00E4072D">
        <w:rPr>
          <w:rFonts w:ascii="Times New Roman" w:hAnsi="Times New Roman" w:cs="Times New Roman"/>
          <w:i/>
          <w:lang w:val="en-US"/>
        </w:rPr>
        <w:t xml:space="preserve"> </w:t>
      </w:r>
      <w:proofErr w:type="spellStart"/>
      <w:r w:rsidRPr="00E4072D">
        <w:rPr>
          <w:rFonts w:ascii="Times New Roman" w:hAnsi="Times New Roman" w:cs="Times New Roman"/>
          <w:i/>
          <w:lang w:val="en-US"/>
        </w:rPr>
        <w:t>za</w:t>
      </w:r>
      <w:proofErr w:type="spellEnd"/>
      <w:r w:rsidRPr="00E4072D">
        <w:rPr>
          <w:rFonts w:ascii="Times New Roman" w:hAnsi="Times New Roman" w:cs="Times New Roman"/>
          <w:i/>
          <w:lang w:val="en-US"/>
        </w:rPr>
        <w:t xml:space="preserve"> </w:t>
      </w:r>
      <w:proofErr w:type="spellStart"/>
      <w:r w:rsidRPr="00E4072D">
        <w:rPr>
          <w:rFonts w:ascii="Times New Roman" w:hAnsi="Times New Roman" w:cs="Times New Roman"/>
          <w:i/>
          <w:lang w:val="en-US"/>
        </w:rPr>
        <w:t>rok</w:t>
      </w:r>
      <w:proofErr w:type="spellEnd"/>
      <w:r w:rsidRPr="00E4072D">
        <w:rPr>
          <w:rFonts w:ascii="Times New Roman" w:hAnsi="Times New Roman" w:cs="Times New Roman"/>
          <w:i/>
          <w:lang w:val="en-US"/>
        </w:rPr>
        <w:t xml:space="preserve">, </w:t>
      </w:r>
      <w:proofErr w:type="spellStart"/>
      <w:r w:rsidRPr="00E4072D">
        <w:rPr>
          <w:rFonts w:ascii="Times New Roman" w:hAnsi="Times New Roman" w:cs="Times New Roman"/>
          <w:i/>
          <w:lang w:val="en-US"/>
        </w:rPr>
        <w:t>odhaduje</w:t>
      </w:r>
      <w:proofErr w:type="spellEnd"/>
      <w:r w:rsidRPr="00E4072D">
        <w:rPr>
          <w:rFonts w:ascii="Times New Roman" w:hAnsi="Times New Roman" w:cs="Times New Roman"/>
          <w:i/>
          <w:lang w:val="en-US"/>
        </w:rPr>
        <w:t xml:space="preserve"> </w:t>
      </w:r>
      <w:proofErr w:type="spellStart"/>
      <w:r w:rsidRPr="00E4072D">
        <w:rPr>
          <w:rFonts w:ascii="Times New Roman" w:hAnsi="Times New Roman" w:cs="Times New Roman"/>
          <w:i/>
          <w:lang w:val="en-US"/>
        </w:rPr>
        <w:t>ministrestvo</w:t>
      </w:r>
      <w:proofErr w:type="spellEnd"/>
      <w:r w:rsidRPr="00E4072D">
        <w:rPr>
          <w:rFonts w:ascii="Times New Roman" w:hAnsi="Times New Roman" w:cs="Times New Roman"/>
          <w:lang w:val="en-US"/>
        </w:rPr>
        <w:t xml:space="preserve"> [online]. </w:t>
      </w:r>
      <w:proofErr w:type="spellStart"/>
      <w:proofErr w:type="gramStart"/>
      <w:r w:rsidRPr="00E4072D">
        <w:rPr>
          <w:rFonts w:ascii="Times New Roman" w:hAnsi="Times New Roman" w:cs="Times New Roman"/>
          <w:lang w:val="en-US"/>
        </w:rPr>
        <w:t>Ministerstvo</w:t>
      </w:r>
      <w:proofErr w:type="spellEnd"/>
      <w:r w:rsidRPr="00E4072D">
        <w:rPr>
          <w:rFonts w:ascii="Times New Roman" w:hAnsi="Times New Roman" w:cs="Times New Roman"/>
          <w:lang w:val="en-US"/>
        </w:rPr>
        <w:t xml:space="preserve"> </w:t>
      </w:r>
      <w:proofErr w:type="spellStart"/>
      <w:r w:rsidRPr="00E4072D">
        <w:rPr>
          <w:rFonts w:ascii="Times New Roman" w:hAnsi="Times New Roman" w:cs="Times New Roman"/>
          <w:lang w:val="en-US"/>
        </w:rPr>
        <w:t>spravedlnosti</w:t>
      </w:r>
      <w:proofErr w:type="spellEnd"/>
      <w:r w:rsidRPr="00E4072D">
        <w:rPr>
          <w:rFonts w:ascii="Times New Roman" w:hAnsi="Times New Roman" w:cs="Times New Roman"/>
          <w:lang w:val="en-US"/>
        </w:rPr>
        <w:t>, 4.</w:t>
      </w:r>
      <w:proofErr w:type="gramEnd"/>
      <w:r w:rsidRPr="00E4072D">
        <w:rPr>
          <w:rFonts w:ascii="Times New Roman" w:hAnsi="Times New Roman" w:cs="Times New Roman"/>
          <w:lang w:val="en-US"/>
        </w:rPr>
        <w:t xml:space="preserve"> 3. 2014 [cit. </w:t>
      </w:r>
      <w:proofErr w:type="spellStart"/>
      <w:r w:rsidRPr="00E4072D">
        <w:rPr>
          <w:rFonts w:ascii="Times New Roman" w:hAnsi="Times New Roman" w:cs="Times New Roman"/>
          <w:lang w:val="en-US"/>
        </w:rPr>
        <w:t>dne</w:t>
      </w:r>
      <w:proofErr w:type="spellEnd"/>
      <w:r w:rsidRPr="00E4072D">
        <w:rPr>
          <w:rFonts w:ascii="Times New Roman" w:hAnsi="Times New Roman" w:cs="Times New Roman"/>
          <w:lang w:val="en-US"/>
        </w:rPr>
        <w:t xml:space="preserve"> 14. </w:t>
      </w:r>
      <w:proofErr w:type="gramStart"/>
      <w:r w:rsidRPr="00E4072D">
        <w:rPr>
          <w:rFonts w:ascii="Times New Roman" w:hAnsi="Times New Roman" w:cs="Times New Roman"/>
          <w:lang w:val="en-US"/>
        </w:rPr>
        <w:t>3. 2014].</w:t>
      </w:r>
      <w:proofErr w:type="gramEnd"/>
      <w:r w:rsidRPr="00E4072D">
        <w:rPr>
          <w:rFonts w:ascii="Times New Roman" w:hAnsi="Times New Roman" w:cs="Times New Roman"/>
          <w:lang w:val="en-US"/>
        </w:rPr>
        <w:t xml:space="preserve"> </w:t>
      </w:r>
      <w:proofErr w:type="spellStart"/>
      <w:r w:rsidRPr="00E4072D">
        <w:rPr>
          <w:rFonts w:ascii="Times New Roman" w:hAnsi="Times New Roman" w:cs="Times New Roman"/>
          <w:lang w:val="en-US"/>
        </w:rPr>
        <w:t>Dostupné</w:t>
      </w:r>
      <w:proofErr w:type="spellEnd"/>
      <w:r w:rsidRPr="00E4072D">
        <w:rPr>
          <w:rFonts w:ascii="Times New Roman" w:hAnsi="Times New Roman" w:cs="Times New Roman"/>
          <w:lang w:val="en-US"/>
        </w:rPr>
        <w:t xml:space="preserve"> </w:t>
      </w:r>
      <w:proofErr w:type="spellStart"/>
      <w:r w:rsidRPr="00E4072D">
        <w:rPr>
          <w:rFonts w:ascii="Times New Roman" w:hAnsi="Times New Roman" w:cs="Times New Roman"/>
          <w:lang w:val="en-US"/>
        </w:rPr>
        <w:t>na</w:t>
      </w:r>
      <w:proofErr w:type="spellEnd"/>
      <w:r w:rsidRPr="00E4072D">
        <w:rPr>
          <w:rFonts w:ascii="Times New Roman" w:hAnsi="Times New Roman" w:cs="Times New Roman"/>
          <w:lang w:val="en-US"/>
        </w:rPr>
        <w:t xml:space="preserve"> &lt;</w:t>
      </w:r>
      <w:hyperlink r:id="rId21" w:history="1">
        <w:r w:rsidRPr="00E4072D">
          <w:rPr>
            <w:rStyle w:val="Hypertextovodkaz"/>
            <w:rFonts w:ascii="Times New Roman" w:hAnsi="Times New Roman" w:cs="Times New Roman"/>
            <w:color w:val="auto"/>
            <w:u w:val="none"/>
          </w:rPr>
          <w:t>https://www.pmscr.cz/scripts/aktuality_detail.php?IDA=577</w:t>
        </w:r>
      </w:hyperlink>
      <w:r w:rsidRPr="00E4072D">
        <w:rPr>
          <w:rFonts w:ascii="Times New Roman" w:hAnsi="Times New Roman" w:cs="Times New Roman"/>
        </w:rPr>
        <w:t>&gt;</w:t>
      </w:r>
    </w:p>
  </w:footnote>
  <w:footnote w:id="128">
    <w:p w:rsidR="00085EE0" w:rsidRPr="00E4072D" w:rsidRDefault="00085EE0" w:rsidP="00AC2BE9">
      <w:pPr>
        <w:pStyle w:val="Textpoznpodarou"/>
        <w:rPr>
          <w:rFonts w:ascii="Times New Roman" w:hAnsi="Times New Roman" w:cs="Times New Roman"/>
        </w:rPr>
      </w:pPr>
      <w:r w:rsidRPr="00E4072D">
        <w:rPr>
          <w:rStyle w:val="Znakapoznpodarou"/>
          <w:rFonts w:ascii="Times New Roman" w:hAnsi="Times New Roman" w:cs="Times New Roman"/>
        </w:rPr>
        <w:footnoteRef/>
      </w:r>
      <w:r w:rsidRPr="00E4072D">
        <w:rPr>
          <w:rFonts w:ascii="Times New Roman" w:hAnsi="Times New Roman" w:cs="Times New Roman"/>
        </w:rPr>
        <w:t xml:space="preserve"> Graf 1 - vlastní. Data použitá z </w:t>
      </w:r>
      <w:proofErr w:type="gramStart"/>
      <w:r w:rsidRPr="00E4072D">
        <w:rPr>
          <w:rFonts w:ascii="Times New Roman" w:hAnsi="Times New Roman" w:cs="Times New Roman"/>
          <w:i/>
        </w:rPr>
        <w:t>Přehled</w:t>
      </w:r>
      <w:proofErr w:type="gramEnd"/>
      <w:r w:rsidRPr="00E4072D">
        <w:rPr>
          <w:rFonts w:ascii="Times New Roman" w:hAnsi="Times New Roman" w:cs="Times New Roman"/>
          <w:i/>
        </w:rPr>
        <w:t xml:space="preserve"> o všech uložených trestech/trestních opatřeních (trest 1, 2, 3, 4)</w:t>
      </w:r>
      <w:r w:rsidRPr="00E4072D">
        <w:rPr>
          <w:rFonts w:ascii="Times New Roman" w:hAnsi="Times New Roman" w:cs="Times New Roman"/>
        </w:rPr>
        <w:t xml:space="preserve"> </w:t>
      </w:r>
      <w:r w:rsidRPr="00E4072D">
        <w:rPr>
          <w:rFonts w:ascii="Times New Roman" w:hAnsi="Times New Roman" w:cs="Times New Roman"/>
          <w:lang w:val="en-US"/>
        </w:rPr>
        <w:t xml:space="preserve">[online]. </w:t>
      </w:r>
      <w:proofErr w:type="spellStart"/>
      <w:r w:rsidRPr="00E4072D">
        <w:rPr>
          <w:rFonts w:ascii="Times New Roman" w:hAnsi="Times New Roman" w:cs="Times New Roman"/>
          <w:lang w:val="en-US"/>
        </w:rPr>
        <w:t>Dostupné</w:t>
      </w:r>
      <w:proofErr w:type="spellEnd"/>
      <w:r w:rsidRPr="00E4072D">
        <w:rPr>
          <w:rFonts w:ascii="Times New Roman" w:hAnsi="Times New Roman" w:cs="Times New Roman"/>
          <w:lang w:val="en-US"/>
        </w:rPr>
        <w:t xml:space="preserve"> </w:t>
      </w:r>
      <w:proofErr w:type="spellStart"/>
      <w:r w:rsidRPr="00E4072D">
        <w:rPr>
          <w:rFonts w:ascii="Times New Roman" w:hAnsi="Times New Roman" w:cs="Times New Roman"/>
          <w:lang w:val="en-US"/>
        </w:rPr>
        <w:t>na</w:t>
      </w:r>
      <w:proofErr w:type="spellEnd"/>
      <w:r w:rsidRPr="00E4072D">
        <w:rPr>
          <w:rFonts w:ascii="Times New Roman" w:hAnsi="Times New Roman" w:cs="Times New Roman"/>
          <w:lang w:val="en-US"/>
        </w:rPr>
        <w:t xml:space="preserve"> </w:t>
      </w:r>
      <w:r w:rsidRPr="00E4072D">
        <w:rPr>
          <w:rFonts w:ascii="Times New Roman" w:hAnsi="Times New Roman" w:cs="Times New Roman"/>
        </w:rPr>
        <w:t>&lt;</w:t>
      </w:r>
      <w:hyperlink r:id="rId22" w:history="1">
        <w:r w:rsidRPr="00E4072D">
          <w:rPr>
            <w:rStyle w:val="Hypertextovodkaz"/>
            <w:rFonts w:ascii="Times New Roman" w:hAnsi="Times New Roman" w:cs="Times New Roman"/>
            <w:color w:val="auto"/>
            <w:u w:val="none"/>
          </w:rPr>
          <w:t>http://cslav.justice.cz/InfoData/prehledy-statistickych-listu.html</w:t>
        </w:r>
      </w:hyperlink>
      <w:r w:rsidRPr="00E4072D">
        <w:rPr>
          <w:rFonts w:ascii="Times New Roman" w:hAnsi="Times New Roman" w:cs="Times New Roman"/>
        </w:rPr>
        <w:t>&gt;</w:t>
      </w:r>
    </w:p>
  </w:footnote>
  <w:footnote w:id="129">
    <w:p w:rsidR="00E31ADE" w:rsidRPr="00E4072D" w:rsidRDefault="00E31ADE" w:rsidP="00E31ADE">
      <w:pPr>
        <w:pStyle w:val="Textpoznpodarou"/>
        <w:rPr>
          <w:rFonts w:ascii="Times New Roman" w:hAnsi="Times New Roman" w:cs="Times New Roman"/>
        </w:rPr>
      </w:pPr>
      <w:r w:rsidRPr="00E4072D">
        <w:rPr>
          <w:rStyle w:val="Znakapoznpodarou"/>
          <w:rFonts w:ascii="Times New Roman" w:hAnsi="Times New Roman" w:cs="Times New Roman"/>
        </w:rPr>
        <w:footnoteRef/>
      </w:r>
      <w:r w:rsidRPr="00E4072D">
        <w:rPr>
          <w:rFonts w:ascii="Times New Roman" w:hAnsi="Times New Roman" w:cs="Times New Roman"/>
        </w:rPr>
        <w:t xml:space="preserve"> Graf </w:t>
      </w:r>
      <w:r w:rsidR="002D4B44">
        <w:rPr>
          <w:rFonts w:ascii="Times New Roman" w:hAnsi="Times New Roman" w:cs="Times New Roman"/>
        </w:rPr>
        <w:t>2</w:t>
      </w:r>
      <w:r w:rsidRPr="00E4072D">
        <w:rPr>
          <w:rFonts w:ascii="Times New Roman" w:hAnsi="Times New Roman" w:cs="Times New Roman"/>
        </w:rPr>
        <w:t xml:space="preserve"> - vlastní. Data použitá z </w:t>
      </w:r>
      <w:proofErr w:type="gramStart"/>
      <w:r w:rsidRPr="00E4072D">
        <w:rPr>
          <w:rFonts w:ascii="Times New Roman" w:hAnsi="Times New Roman" w:cs="Times New Roman"/>
          <w:i/>
        </w:rPr>
        <w:t>Přehled</w:t>
      </w:r>
      <w:proofErr w:type="gramEnd"/>
      <w:r w:rsidRPr="00E4072D">
        <w:rPr>
          <w:rFonts w:ascii="Times New Roman" w:hAnsi="Times New Roman" w:cs="Times New Roman"/>
          <w:i/>
        </w:rPr>
        <w:t xml:space="preserve"> o pravomocně odsouzených osobách podle paragrafů - paragrafy dle trestního zákoníku (zákon č. 40/2009 Sb.)</w:t>
      </w:r>
      <w:r w:rsidRPr="00E4072D">
        <w:rPr>
          <w:rFonts w:ascii="Times New Roman" w:hAnsi="Times New Roman" w:cs="Times New Roman"/>
        </w:rPr>
        <w:t xml:space="preserve"> </w:t>
      </w:r>
      <w:r w:rsidRPr="00E4072D">
        <w:rPr>
          <w:rFonts w:ascii="Times New Roman" w:hAnsi="Times New Roman" w:cs="Times New Roman"/>
          <w:lang w:val="en-US"/>
        </w:rPr>
        <w:t xml:space="preserve">[online]. </w:t>
      </w:r>
      <w:proofErr w:type="spellStart"/>
      <w:r w:rsidRPr="00E4072D">
        <w:rPr>
          <w:rFonts w:ascii="Times New Roman" w:hAnsi="Times New Roman" w:cs="Times New Roman"/>
          <w:lang w:val="en-US"/>
        </w:rPr>
        <w:t>Dostupné</w:t>
      </w:r>
      <w:proofErr w:type="spellEnd"/>
      <w:r w:rsidRPr="00E4072D">
        <w:rPr>
          <w:rFonts w:ascii="Times New Roman" w:hAnsi="Times New Roman" w:cs="Times New Roman"/>
          <w:lang w:val="en-US"/>
        </w:rPr>
        <w:t xml:space="preserve"> </w:t>
      </w:r>
      <w:proofErr w:type="spellStart"/>
      <w:r w:rsidRPr="00E4072D">
        <w:rPr>
          <w:rFonts w:ascii="Times New Roman" w:hAnsi="Times New Roman" w:cs="Times New Roman"/>
          <w:lang w:val="en-US"/>
        </w:rPr>
        <w:t>na</w:t>
      </w:r>
      <w:proofErr w:type="spellEnd"/>
      <w:r w:rsidRPr="00E4072D">
        <w:rPr>
          <w:rFonts w:ascii="Times New Roman" w:hAnsi="Times New Roman" w:cs="Times New Roman"/>
          <w:lang w:val="en-US"/>
        </w:rPr>
        <w:t xml:space="preserve"> </w:t>
      </w:r>
      <w:r w:rsidRPr="00E4072D">
        <w:rPr>
          <w:rFonts w:ascii="Times New Roman" w:hAnsi="Times New Roman" w:cs="Times New Roman"/>
        </w:rPr>
        <w:t>&lt;</w:t>
      </w:r>
      <w:hyperlink r:id="rId23" w:history="1">
        <w:r w:rsidRPr="00E4072D">
          <w:rPr>
            <w:rStyle w:val="Hypertextovodkaz"/>
            <w:rFonts w:ascii="Times New Roman" w:hAnsi="Times New Roman" w:cs="Times New Roman"/>
            <w:color w:val="auto"/>
            <w:u w:val="none"/>
          </w:rPr>
          <w:t>http://cslav.justice.cz/InfoData/prehledy-statistickych-listu.html</w:t>
        </w:r>
      </w:hyperlink>
      <w:r w:rsidRPr="00E4072D">
        <w:rPr>
          <w:rFonts w:ascii="Times New Roman" w:hAnsi="Times New Roman" w:cs="Times New Roman"/>
        </w:rPr>
        <w:t>&gt;</w:t>
      </w:r>
    </w:p>
  </w:footnote>
  <w:footnote w:id="130">
    <w:p w:rsidR="00085EE0" w:rsidRPr="00E4072D" w:rsidRDefault="00085EE0" w:rsidP="00AC2BE9">
      <w:pPr>
        <w:pStyle w:val="Textpoznpodarou"/>
        <w:rPr>
          <w:rFonts w:ascii="Times New Roman" w:hAnsi="Times New Roman" w:cs="Times New Roman"/>
        </w:rPr>
      </w:pPr>
      <w:r w:rsidRPr="00E4072D">
        <w:rPr>
          <w:rStyle w:val="Znakapoznpodarou"/>
          <w:rFonts w:ascii="Times New Roman" w:hAnsi="Times New Roman" w:cs="Times New Roman"/>
        </w:rPr>
        <w:footnoteRef/>
      </w:r>
      <w:r w:rsidRPr="00E4072D">
        <w:rPr>
          <w:rFonts w:ascii="Times New Roman" w:hAnsi="Times New Roman" w:cs="Times New Roman"/>
        </w:rPr>
        <w:t xml:space="preserve"> Graf </w:t>
      </w:r>
      <w:r w:rsidR="002D4B44">
        <w:rPr>
          <w:rFonts w:ascii="Times New Roman" w:hAnsi="Times New Roman" w:cs="Times New Roman"/>
        </w:rPr>
        <w:t>3</w:t>
      </w:r>
      <w:r w:rsidRPr="00E4072D">
        <w:rPr>
          <w:rFonts w:ascii="Times New Roman" w:hAnsi="Times New Roman" w:cs="Times New Roman"/>
        </w:rPr>
        <w:t xml:space="preserve"> - vlastní. Data použitá z </w:t>
      </w:r>
      <w:proofErr w:type="gramStart"/>
      <w:r w:rsidRPr="00E4072D">
        <w:rPr>
          <w:rFonts w:ascii="Times New Roman" w:hAnsi="Times New Roman" w:cs="Times New Roman"/>
          <w:i/>
        </w:rPr>
        <w:t>Přehled</w:t>
      </w:r>
      <w:proofErr w:type="gramEnd"/>
      <w:r w:rsidRPr="00E4072D">
        <w:rPr>
          <w:rFonts w:ascii="Times New Roman" w:hAnsi="Times New Roman" w:cs="Times New Roman"/>
          <w:i/>
        </w:rPr>
        <w:t xml:space="preserve"> o všech uložených trestech/trestních opatřeních (trest 1, 2, 3, 4)</w:t>
      </w:r>
      <w:r w:rsidRPr="00E4072D">
        <w:rPr>
          <w:rFonts w:ascii="Times New Roman" w:hAnsi="Times New Roman" w:cs="Times New Roman"/>
        </w:rPr>
        <w:t xml:space="preserve"> </w:t>
      </w:r>
      <w:r w:rsidRPr="00E4072D">
        <w:rPr>
          <w:rFonts w:ascii="Times New Roman" w:hAnsi="Times New Roman" w:cs="Times New Roman"/>
          <w:lang w:val="en-US"/>
        </w:rPr>
        <w:t xml:space="preserve">[online]. </w:t>
      </w:r>
      <w:proofErr w:type="spellStart"/>
      <w:r w:rsidRPr="00E4072D">
        <w:rPr>
          <w:rFonts w:ascii="Times New Roman" w:hAnsi="Times New Roman" w:cs="Times New Roman"/>
          <w:lang w:val="en-US"/>
        </w:rPr>
        <w:t>Dostupné</w:t>
      </w:r>
      <w:proofErr w:type="spellEnd"/>
      <w:r w:rsidRPr="00E4072D">
        <w:rPr>
          <w:rFonts w:ascii="Times New Roman" w:hAnsi="Times New Roman" w:cs="Times New Roman"/>
          <w:lang w:val="en-US"/>
        </w:rPr>
        <w:t xml:space="preserve"> </w:t>
      </w:r>
      <w:proofErr w:type="spellStart"/>
      <w:r w:rsidRPr="00E4072D">
        <w:rPr>
          <w:rFonts w:ascii="Times New Roman" w:hAnsi="Times New Roman" w:cs="Times New Roman"/>
          <w:lang w:val="en-US"/>
        </w:rPr>
        <w:t>na</w:t>
      </w:r>
      <w:proofErr w:type="spellEnd"/>
      <w:r w:rsidRPr="00E4072D">
        <w:rPr>
          <w:rFonts w:ascii="Times New Roman" w:hAnsi="Times New Roman" w:cs="Times New Roman"/>
          <w:lang w:val="en-US"/>
        </w:rPr>
        <w:t xml:space="preserve"> </w:t>
      </w:r>
      <w:r w:rsidRPr="00E4072D">
        <w:rPr>
          <w:rFonts w:ascii="Times New Roman" w:hAnsi="Times New Roman" w:cs="Times New Roman"/>
        </w:rPr>
        <w:t>&lt;</w:t>
      </w:r>
      <w:hyperlink r:id="rId24" w:history="1">
        <w:r w:rsidRPr="00E4072D">
          <w:rPr>
            <w:rStyle w:val="Hypertextovodkaz"/>
            <w:rFonts w:ascii="Times New Roman" w:hAnsi="Times New Roman" w:cs="Times New Roman"/>
            <w:color w:val="auto"/>
            <w:u w:val="none"/>
          </w:rPr>
          <w:t>http://cslav.justice.cz/InfoData/prehledy-statistickych-listu.html</w:t>
        </w:r>
      </w:hyperlink>
      <w:r w:rsidRPr="00E4072D">
        <w:rPr>
          <w:rFonts w:ascii="Times New Roman" w:hAnsi="Times New Roman" w:cs="Times New Roman"/>
        </w:rPr>
        <w:t>&gt;</w:t>
      </w:r>
    </w:p>
  </w:footnote>
  <w:footnote w:id="131">
    <w:p w:rsidR="00085EE0" w:rsidRPr="00E4072D" w:rsidRDefault="00085EE0" w:rsidP="00E77599">
      <w:pPr>
        <w:pStyle w:val="Textpoznpodarou"/>
        <w:rPr>
          <w:rFonts w:ascii="Times New Roman" w:hAnsi="Times New Roman" w:cs="Times New Roman"/>
        </w:rPr>
      </w:pPr>
      <w:r w:rsidRPr="00E4072D">
        <w:rPr>
          <w:rStyle w:val="Znakapoznpodarou"/>
          <w:rFonts w:ascii="Times New Roman" w:hAnsi="Times New Roman" w:cs="Times New Roman"/>
        </w:rPr>
        <w:footnoteRef/>
      </w:r>
      <w:r w:rsidRPr="00E4072D">
        <w:rPr>
          <w:rFonts w:ascii="Times New Roman" w:hAnsi="Times New Roman" w:cs="Times New Roman"/>
        </w:rPr>
        <w:t xml:space="preserve"> Graf </w:t>
      </w:r>
      <w:r w:rsidR="002D4B44">
        <w:rPr>
          <w:rFonts w:ascii="Times New Roman" w:hAnsi="Times New Roman" w:cs="Times New Roman"/>
        </w:rPr>
        <w:t>4</w:t>
      </w:r>
      <w:r w:rsidRPr="00E4072D">
        <w:rPr>
          <w:rFonts w:ascii="Times New Roman" w:hAnsi="Times New Roman" w:cs="Times New Roman"/>
        </w:rPr>
        <w:t xml:space="preserve"> - vlastní. Data použitá z </w:t>
      </w:r>
      <w:proofErr w:type="gramStart"/>
      <w:r w:rsidRPr="00E4072D">
        <w:rPr>
          <w:rFonts w:ascii="Times New Roman" w:hAnsi="Times New Roman" w:cs="Times New Roman"/>
          <w:i/>
        </w:rPr>
        <w:t>Přehled</w:t>
      </w:r>
      <w:proofErr w:type="gramEnd"/>
      <w:r w:rsidRPr="00E4072D">
        <w:rPr>
          <w:rFonts w:ascii="Times New Roman" w:hAnsi="Times New Roman" w:cs="Times New Roman"/>
          <w:i/>
        </w:rPr>
        <w:t xml:space="preserve"> o všech uložených trestech/trestních opatřeních (trest 1, 2, 3, 4)</w:t>
      </w:r>
      <w:r w:rsidRPr="00E4072D">
        <w:rPr>
          <w:rFonts w:ascii="Times New Roman" w:hAnsi="Times New Roman" w:cs="Times New Roman"/>
        </w:rPr>
        <w:t xml:space="preserve"> </w:t>
      </w:r>
      <w:r w:rsidRPr="00E4072D">
        <w:rPr>
          <w:rFonts w:ascii="Times New Roman" w:hAnsi="Times New Roman" w:cs="Times New Roman"/>
          <w:lang w:val="en-US"/>
        </w:rPr>
        <w:t xml:space="preserve">[online]. </w:t>
      </w:r>
      <w:proofErr w:type="spellStart"/>
      <w:r w:rsidRPr="00E4072D">
        <w:rPr>
          <w:rFonts w:ascii="Times New Roman" w:hAnsi="Times New Roman" w:cs="Times New Roman"/>
          <w:lang w:val="en-US"/>
        </w:rPr>
        <w:t>Dostupné</w:t>
      </w:r>
      <w:proofErr w:type="spellEnd"/>
      <w:r w:rsidRPr="00E4072D">
        <w:rPr>
          <w:rFonts w:ascii="Times New Roman" w:hAnsi="Times New Roman" w:cs="Times New Roman"/>
          <w:lang w:val="en-US"/>
        </w:rPr>
        <w:t xml:space="preserve"> </w:t>
      </w:r>
      <w:proofErr w:type="spellStart"/>
      <w:r w:rsidRPr="00E4072D">
        <w:rPr>
          <w:rFonts w:ascii="Times New Roman" w:hAnsi="Times New Roman" w:cs="Times New Roman"/>
          <w:lang w:val="en-US"/>
        </w:rPr>
        <w:t>na</w:t>
      </w:r>
      <w:proofErr w:type="spellEnd"/>
      <w:r w:rsidRPr="00E4072D">
        <w:rPr>
          <w:rFonts w:ascii="Times New Roman" w:hAnsi="Times New Roman" w:cs="Times New Roman"/>
          <w:lang w:val="en-US"/>
        </w:rPr>
        <w:t xml:space="preserve"> </w:t>
      </w:r>
      <w:r w:rsidRPr="00E4072D">
        <w:rPr>
          <w:rFonts w:ascii="Times New Roman" w:hAnsi="Times New Roman" w:cs="Times New Roman"/>
        </w:rPr>
        <w:t>&lt;</w:t>
      </w:r>
      <w:hyperlink r:id="rId25" w:history="1">
        <w:r w:rsidRPr="00E4072D">
          <w:rPr>
            <w:rStyle w:val="Hypertextovodkaz"/>
            <w:rFonts w:ascii="Times New Roman" w:hAnsi="Times New Roman" w:cs="Times New Roman"/>
            <w:color w:val="auto"/>
            <w:u w:val="none"/>
          </w:rPr>
          <w:t>http://cslav.justice.cz/InfoData/prehledy-statistickych-listu.html</w:t>
        </w:r>
      </w:hyperlink>
      <w:r w:rsidRPr="00E4072D">
        <w:rPr>
          <w:rFonts w:ascii="Times New Roman" w:hAnsi="Times New Roman" w:cs="Times New Roman"/>
        </w:rPr>
        <w:t>&gt;</w:t>
      </w:r>
    </w:p>
  </w:footnote>
  <w:footnote w:id="132">
    <w:p w:rsidR="00085EE0" w:rsidRPr="00E4072D" w:rsidRDefault="00085EE0" w:rsidP="00672FFF">
      <w:pPr>
        <w:pStyle w:val="Textpoznpodarou"/>
        <w:rPr>
          <w:rFonts w:ascii="Times New Roman" w:hAnsi="Times New Roman" w:cs="Times New Roman"/>
        </w:rPr>
      </w:pPr>
      <w:r w:rsidRPr="00E4072D">
        <w:rPr>
          <w:rStyle w:val="Znakapoznpodarou"/>
          <w:rFonts w:ascii="Times New Roman" w:hAnsi="Times New Roman" w:cs="Times New Roman"/>
        </w:rPr>
        <w:footnoteRef/>
      </w:r>
      <w:r w:rsidRPr="00E4072D">
        <w:rPr>
          <w:rFonts w:ascii="Times New Roman" w:hAnsi="Times New Roman" w:cs="Times New Roman"/>
        </w:rPr>
        <w:t xml:space="preserve"> Graf 5 - vlastní. Data použitá z </w:t>
      </w:r>
      <w:proofErr w:type="gramStart"/>
      <w:r w:rsidRPr="00E4072D">
        <w:rPr>
          <w:rFonts w:ascii="Times New Roman" w:hAnsi="Times New Roman" w:cs="Times New Roman"/>
          <w:i/>
        </w:rPr>
        <w:t>Přehled</w:t>
      </w:r>
      <w:proofErr w:type="gramEnd"/>
      <w:r w:rsidRPr="00E4072D">
        <w:rPr>
          <w:rFonts w:ascii="Times New Roman" w:hAnsi="Times New Roman" w:cs="Times New Roman"/>
          <w:i/>
        </w:rPr>
        <w:t xml:space="preserve"> o pravomocně odsouzených osobách podle paragrafů - paragrafy dle trestního zákoníku (zákon č. 40/2009 Sb.)</w:t>
      </w:r>
      <w:r w:rsidRPr="00E4072D">
        <w:rPr>
          <w:rFonts w:ascii="Times New Roman" w:hAnsi="Times New Roman" w:cs="Times New Roman"/>
        </w:rPr>
        <w:t xml:space="preserve"> </w:t>
      </w:r>
      <w:r w:rsidRPr="00E4072D">
        <w:rPr>
          <w:rFonts w:ascii="Times New Roman" w:hAnsi="Times New Roman" w:cs="Times New Roman"/>
          <w:lang w:val="en-US"/>
        </w:rPr>
        <w:t xml:space="preserve">[online]. </w:t>
      </w:r>
      <w:proofErr w:type="spellStart"/>
      <w:r w:rsidRPr="00E4072D">
        <w:rPr>
          <w:rFonts w:ascii="Times New Roman" w:hAnsi="Times New Roman" w:cs="Times New Roman"/>
          <w:lang w:val="en-US"/>
        </w:rPr>
        <w:t>Dostupné</w:t>
      </w:r>
      <w:proofErr w:type="spellEnd"/>
      <w:r w:rsidRPr="00E4072D">
        <w:rPr>
          <w:rFonts w:ascii="Times New Roman" w:hAnsi="Times New Roman" w:cs="Times New Roman"/>
          <w:lang w:val="en-US"/>
        </w:rPr>
        <w:t xml:space="preserve"> </w:t>
      </w:r>
      <w:proofErr w:type="spellStart"/>
      <w:r w:rsidRPr="00E4072D">
        <w:rPr>
          <w:rFonts w:ascii="Times New Roman" w:hAnsi="Times New Roman" w:cs="Times New Roman"/>
          <w:lang w:val="en-US"/>
        </w:rPr>
        <w:t>na</w:t>
      </w:r>
      <w:proofErr w:type="spellEnd"/>
      <w:r w:rsidRPr="00E4072D">
        <w:rPr>
          <w:rFonts w:ascii="Times New Roman" w:hAnsi="Times New Roman" w:cs="Times New Roman"/>
          <w:lang w:val="en-US"/>
        </w:rPr>
        <w:t xml:space="preserve"> </w:t>
      </w:r>
      <w:r w:rsidRPr="00E4072D">
        <w:rPr>
          <w:rFonts w:ascii="Times New Roman" w:hAnsi="Times New Roman" w:cs="Times New Roman"/>
        </w:rPr>
        <w:t>&lt;</w:t>
      </w:r>
      <w:hyperlink r:id="rId26" w:history="1">
        <w:r w:rsidRPr="00E4072D">
          <w:rPr>
            <w:rStyle w:val="Hypertextovodkaz"/>
            <w:rFonts w:ascii="Times New Roman" w:hAnsi="Times New Roman" w:cs="Times New Roman"/>
            <w:color w:val="auto"/>
            <w:u w:val="none"/>
          </w:rPr>
          <w:t>http://cslav.justice.cz/InfoData/prehledy-statistickych-listu.html</w:t>
        </w:r>
      </w:hyperlink>
      <w:r w:rsidRPr="00E4072D">
        <w:rPr>
          <w:rFonts w:ascii="Times New Roman" w:hAnsi="Times New Roman" w:cs="Times New Roman"/>
        </w:rPr>
        <w:t>&gt;</w:t>
      </w:r>
    </w:p>
  </w:footnote>
  <w:footnote w:id="133">
    <w:p w:rsidR="00085EE0" w:rsidRPr="00E4072D" w:rsidRDefault="00085EE0" w:rsidP="00672FFF">
      <w:pPr>
        <w:pStyle w:val="Textpoznpodarou"/>
        <w:rPr>
          <w:rFonts w:ascii="Times New Roman" w:hAnsi="Times New Roman" w:cs="Times New Roman"/>
        </w:rPr>
      </w:pPr>
      <w:r w:rsidRPr="00E4072D">
        <w:rPr>
          <w:rStyle w:val="Znakapoznpodarou"/>
          <w:rFonts w:ascii="Times New Roman" w:hAnsi="Times New Roman" w:cs="Times New Roman"/>
        </w:rPr>
        <w:footnoteRef/>
      </w:r>
      <w:r w:rsidRPr="00E4072D">
        <w:rPr>
          <w:rFonts w:ascii="Times New Roman" w:hAnsi="Times New Roman" w:cs="Times New Roman"/>
        </w:rPr>
        <w:t xml:space="preserve"> Graf 6 - vlastní. Data použitá z </w:t>
      </w:r>
      <w:proofErr w:type="gramStart"/>
      <w:r w:rsidRPr="00E4072D">
        <w:rPr>
          <w:rFonts w:ascii="Times New Roman" w:hAnsi="Times New Roman" w:cs="Times New Roman"/>
          <w:i/>
        </w:rPr>
        <w:t>Přehled</w:t>
      </w:r>
      <w:proofErr w:type="gramEnd"/>
      <w:r w:rsidRPr="00E4072D">
        <w:rPr>
          <w:rFonts w:ascii="Times New Roman" w:hAnsi="Times New Roman" w:cs="Times New Roman"/>
          <w:i/>
        </w:rPr>
        <w:t xml:space="preserve"> o pravomocně odsouzených osobách podle paragrafů - paragrafy dle trestního zákoníku (zákon č. 40/2009 Sb.)</w:t>
      </w:r>
      <w:r w:rsidRPr="00E4072D">
        <w:rPr>
          <w:rFonts w:ascii="Times New Roman" w:hAnsi="Times New Roman" w:cs="Times New Roman"/>
        </w:rPr>
        <w:t xml:space="preserve"> </w:t>
      </w:r>
      <w:r w:rsidRPr="00E4072D">
        <w:rPr>
          <w:rFonts w:ascii="Times New Roman" w:hAnsi="Times New Roman" w:cs="Times New Roman"/>
          <w:lang w:val="en-US"/>
        </w:rPr>
        <w:t xml:space="preserve">[online]. </w:t>
      </w:r>
      <w:proofErr w:type="spellStart"/>
      <w:r w:rsidRPr="00E4072D">
        <w:rPr>
          <w:rFonts w:ascii="Times New Roman" w:hAnsi="Times New Roman" w:cs="Times New Roman"/>
          <w:lang w:val="en-US"/>
        </w:rPr>
        <w:t>Dostupné</w:t>
      </w:r>
      <w:proofErr w:type="spellEnd"/>
      <w:r w:rsidRPr="00E4072D">
        <w:rPr>
          <w:rFonts w:ascii="Times New Roman" w:hAnsi="Times New Roman" w:cs="Times New Roman"/>
          <w:lang w:val="en-US"/>
        </w:rPr>
        <w:t xml:space="preserve"> </w:t>
      </w:r>
      <w:proofErr w:type="spellStart"/>
      <w:r w:rsidRPr="00E4072D">
        <w:rPr>
          <w:rFonts w:ascii="Times New Roman" w:hAnsi="Times New Roman" w:cs="Times New Roman"/>
          <w:lang w:val="en-US"/>
        </w:rPr>
        <w:t>na</w:t>
      </w:r>
      <w:proofErr w:type="spellEnd"/>
      <w:r w:rsidRPr="00E4072D">
        <w:rPr>
          <w:rFonts w:ascii="Times New Roman" w:hAnsi="Times New Roman" w:cs="Times New Roman"/>
          <w:lang w:val="en-US"/>
        </w:rPr>
        <w:t xml:space="preserve"> </w:t>
      </w:r>
      <w:r w:rsidRPr="00E4072D">
        <w:rPr>
          <w:rFonts w:ascii="Times New Roman" w:hAnsi="Times New Roman" w:cs="Times New Roman"/>
        </w:rPr>
        <w:t>&lt;</w:t>
      </w:r>
      <w:hyperlink r:id="rId27" w:history="1">
        <w:r w:rsidRPr="00E4072D">
          <w:rPr>
            <w:rStyle w:val="Hypertextovodkaz"/>
            <w:rFonts w:ascii="Times New Roman" w:hAnsi="Times New Roman" w:cs="Times New Roman"/>
            <w:color w:val="auto"/>
            <w:u w:val="none"/>
          </w:rPr>
          <w:t>http://cslav.justice.cz/InfoData/prehledy-statistickych-listu.html</w:t>
        </w:r>
      </w:hyperlink>
      <w:r w:rsidRPr="00E4072D">
        <w:rPr>
          <w:rFonts w:ascii="Times New Roman" w:hAnsi="Times New Roman" w:cs="Times New Roman"/>
        </w:rPr>
        <w:t>&gt;</w:t>
      </w:r>
    </w:p>
  </w:footnote>
  <w:footnote w:id="134">
    <w:p w:rsidR="00085EE0" w:rsidRPr="00E4072D" w:rsidRDefault="00085EE0" w:rsidP="00672FFF">
      <w:pPr>
        <w:pStyle w:val="Textpoznpodarou"/>
        <w:rPr>
          <w:rFonts w:ascii="Times New Roman" w:hAnsi="Times New Roman" w:cs="Times New Roman"/>
        </w:rPr>
      </w:pPr>
      <w:r w:rsidRPr="00E4072D">
        <w:rPr>
          <w:rStyle w:val="Znakapoznpodarou"/>
          <w:rFonts w:ascii="Times New Roman" w:hAnsi="Times New Roman" w:cs="Times New Roman"/>
        </w:rPr>
        <w:footnoteRef/>
      </w:r>
      <w:r w:rsidRPr="00E4072D">
        <w:rPr>
          <w:rFonts w:ascii="Times New Roman" w:hAnsi="Times New Roman" w:cs="Times New Roman"/>
        </w:rPr>
        <w:t xml:space="preserve"> Graf 7- vlastní. Data použitá z </w:t>
      </w:r>
      <w:proofErr w:type="gramStart"/>
      <w:r w:rsidRPr="00E4072D">
        <w:rPr>
          <w:rFonts w:ascii="Times New Roman" w:hAnsi="Times New Roman" w:cs="Times New Roman"/>
          <w:i/>
        </w:rPr>
        <w:t>Přehled</w:t>
      </w:r>
      <w:proofErr w:type="gramEnd"/>
      <w:r w:rsidRPr="00E4072D">
        <w:rPr>
          <w:rFonts w:ascii="Times New Roman" w:hAnsi="Times New Roman" w:cs="Times New Roman"/>
          <w:i/>
        </w:rPr>
        <w:t xml:space="preserve"> o pravomocně odsouzených osobách podle paragrafů - paragrafy dle trestního zákoníku (zákon č. 40/2009 Sb.)</w:t>
      </w:r>
      <w:r w:rsidRPr="00E4072D">
        <w:rPr>
          <w:rFonts w:ascii="Times New Roman" w:hAnsi="Times New Roman" w:cs="Times New Roman"/>
        </w:rPr>
        <w:t xml:space="preserve"> </w:t>
      </w:r>
      <w:r w:rsidRPr="00E4072D">
        <w:rPr>
          <w:rFonts w:ascii="Times New Roman" w:hAnsi="Times New Roman" w:cs="Times New Roman"/>
          <w:lang w:val="en-US"/>
        </w:rPr>
        <w:t xml:space="preserve">[online]. </w:t>
      </w:r>
      <w:proofErr w:type="spellStart"/>
      <w:r w:rsidRPr="00E4072D">
        <w:rPr>
          <w:rFonts w:ascii="Times New Roman" w:hAnsi="Times New Roman" w:cs="Times New Roman"/>
          <w:lang w:val="en-US"/>
        </w:rPr>
        <w:t>Dostupné</w:t>
      </w:r>
      <w:proofErr w:type="spellEnd"/>
      <w:r w:rsidRPr="00E4072D">
        <w:rPr>
          <w:rFonts w:ascii="Times New Roman" w:hAnsi="Times New Roman" w:cs="Times New Roman"/>
          <w:lang w:val="en-US"/>
        </w:rPr>
        <w:t xml:space="preserve"> </w:t>
      </w:r>
      <w:proofErr w:type="spellStart"/>
      <w:r w:rsidRPr="00E4072D">
        <w:rPr>
          <w:rFonts w:ascii="Times New Roman" w:hAnsi="Times New Roman" w:cs="Times New Roman"/>
          <w:lang w:val="en-US"/>
        </w:rPr>
        <w:t>na</w:t>
      </w:r>
      <w:proofErr w:type="spellEnd"/>
      <w:r w:rsidRPr="00E4072D">
        <w:rPr>
          <w:rFonts w:ascii="Times New Roman" w:hAnsi="Times New Roman" w:cs="Times New Roman"/>
          <w:lang w:val="en-US"/>
        </w:rPr>
        <w:t xml:space="preserve"> </w:t>
      </w:r>
      <w:r w:rsidRPr="00E4072D">
        <w:rPr>
          <w:rFonts w:ascii="Times New Roman" w:hAnsi="Times New Roman" w:cs="Times New Roman"/>
        </w:rPr>
        <w:t>&lt;</w:t>
      </w:r>
      <w:hyperlink r:id="rId28" w:history="1">
        <w:r w:rsidRPr="00E4072D">
          <w:rPr>
            <w:rStyle w:val="Hypertextovodkaz"/>
            <w:rFonts w:ascii="Times New Roman" w:hAnsi="Times New Roman" w:cs="Times New Roman"/>
            <w:color w:val="auto"/>
            <w:u w:val="none"/>
          </w:rPr>
          <w:t>http://cslav.justice.cz/InfoData/prehledy-statistickych-listu.html</w:t>
        </w:r>
      </w:hyperlink>
      <w:r w:rsidRPr="00E4072D">
        <w:rPr>
          <w:rFonts w:ascii="Times New Roman" w:hAnsi="Times New Roman" w:cs="Times New Roman"/>
        </w:rPr>
        <w:t>&gt;</w:t>
      </w:r>
    </w:p>
  </w:footnote>
  <w:footnote w:id="135">
    <w:p w:rsidR="00085EE0" w:rsidRPr="00E4072D" w:rsidRDefault="00085EE0" w:rsidP="00672FFF">
      <w:pPr>
        <w:pStyle w:val="Textpoznpodarou"/>
        <w:rPr>
          <w:rFonts w:ascii="Times New Roman" w:hAnsi="Times New Roman" w:cs="Times New Roman"/>
        </w:rPr>
      </w:pPr>
      <w:r w:rsidRPr="00E4072D">
        <w:rPr>
          <w:rStyle w:val="Znakapoznpodarou"/>
          <w:rFonts w:ascii="Times New Roman" w:hAnsi="Times New Roman" w:cs="Times New Roman"/>
        </w:rPr>
        <w:footnoteRef/>
      </w:r>
      <w:r w:rsidRPr="00E4072D">
        <w:rPr>
          <w:rFonts w:ascii="Times New Roman" w:hAnsi="Times New Roman" w:cs="Times New Roman"/>
        </w:rPr>
        <w:t xml:space="preserve"> Graf 8 - vlastní. Data použitá z </w:t>
      </w:r>
      <w:proofErr w:type="gramStart"/>
      <w:r w:rsidRPr="00E4072D">
        <w:rPr>
          <w:rFonts w:ascii="Times New Roman" w:hAnsi="Times New Roman" w:cs="Times New Roman"/>
          <w:i/>
        </w:rPr>
        <w:t>Přehled</w:t>
      </w:r>
      <w:proofErr w:type="gramEnd"/>
      <w:r w:rsidRPr="00E4072D">
        <w:rPr>
          <w:rFonts w:ascii="Times New Roman" w:hAnsi="Times New Roman" w:cs="Times New Roman"/>
          <w:i/>
        </w:rPr>
        <w:t xml:space="preserve"> o pravomocně odsouzených osobách podle paragrafů - paragrafy dle trestního zákoníku (zákon č. 40/2009 Sb.)</w:t>
      </w:r>
      <w:r w:rsidRPr="00E4072D">
        <w:rPr>
          <w:rFonts w:ascii="Times New Roman" w:hAnsi="Times New Roman" w:cs="Times New Roman"/>
        </w:rPr>
        <w:t xml:space="preserve"> </w:t>
      </w:r>
      <w:r w:rsidRPr="00E4072D">
        <w:rPr>
          <w:rFonts w:ascii="Times New Roman" w:hAnsi="Times New Roman" w:cs="Times New Roman"/>
          <w:lang w:val="en-US"/>
        </w:rPr>
        <w:t xml:space="preserve">[online]. </w:t>
      </w:r>
      <w:proofErr w:type="spellStart"/>
      <w:r w:rsidRPr="00E4072D">
        <w:rPr>
          <w:rFonts w:ascii="Times New Roman" w:hAnsi="Times New Roman" w:cs="Times New Roman"/>
          <w:lang w:val="en-US"/>
        </w:rPr>
        <w:t>Dostupné</w:t>
      </w:r>
      <w:proofErr w:type="spellEnd"/>
      <w:r w:rsidRPr="00E4072D">
        <w:rPr>
          <w:rFonts w:ascii="Times New Roman" w:hAnsi="Times New Roman" w:cs="Times New Roman"/>
          <w:lang w:val="en-US"/>
        </w:rPr>
        <w:t xml:space="preserve"> </w:t>
      </w:r>
      <w:proofErr w:type="spellStart"/>
      <w:r w:rsidRPr="00E4072D">
        <w:rPr>
          <w:rFonts w:ascii="Times New Roman" w:hAnsi="Times New Roman" w:cs="Times New Roman"/>
          <w:lang w:val="en-US"/>
        </w:rPr>
        <w:t>na</w:t>
      </w:r>
      <w:proofErr w:type="spellEnd"/>
      <w:r w:rsidRPr="00E4072D">
        <w:rPr>
          <w:rFonts w:ascii="Times New Roman" w:hAnsi="Times New Roman" w:cs="Times New Roman"/>
          <w:lang w:val="en-US"/>
        </w:rPr>
        <w:t xml:space="preserve"> </w:t>
      </w:r>
      <w:r w:rsidRPr="00E4072D">
        <w:rPr>
          <w:rFonts w:ascii="Times New Roman" w:hAnsi="Times New Roman" w:cs="Times New Roman"/>
        </w:rPr>
        <w:t>&lt;</w:t>
      </w:r>
      <w:hyperlink r:id="rId29" w:history="1">
        <w:r w:rsidRPr="00E4072D">
          <w:rPr>
            <w:rStyle w:val="Hypertextovodkaz"/>
            <w:rFonts w:ascii="Times New Roman" w:hAnsi="Times New Roman" w:cs="Times New Roman"/>
            <w:color w:val="auto"/>
            <w:u w:val="none"/>
          </w:rPr>
          <w:t>http://cslav.justice.cz/InfoData/prehledy-statistickych-listu.html</w:t>
        </w:r>
      </w:hyperlink>
      <w:r w:rsidRPr="00E4072D">
        <w:rPr>
          <w:rFonts w:ascii="Times New Roman" w:hAnsi="Times New Roman" w:cs="Times New Roman"/>
        </w:rPr>
        <w:t>&gt;</w:t>
      </w:r>
    </w:p>
  </w:footnote>
  <w:footnote w:id="136">
    <w:p w:rsidR="00085EE0" w:rsidRPr="00E4072D" w:rsidRDefault="00085EE0" w:rsidP="00E77599">
      <w:pPr>
        <w:pStyle w:val="Textpoznpodarou"/>
        <w:rPr>
          <w:rFonts w:ascii="Times New Roman" w:hAnsi="Times New Roman" w:cs="Times New Roman"/>
        </w:rPr>
      </w:pPr>
      <w:r w:rsidRPr="00E4072D">
        <w:rPr>
          <w:rStyle w:val="Znakapoznpodarou"/>
          <w:rFonts w:ascii="Times New Roman" w:hAnsi="Times New Roman" w:cs="Times New Roman"/>
        </w:rPr>
        <w:footnoteRef/>
      </w:r>
      <w:r w:rsidRPr="00E4072D">
        <w:rPr>
          <w:rFonts w:ascii="Times New Roman" w:hAnsi="Times New Roman" w:cs="Times New Roman"/>
        </w:rPr>
        <w:t xml:space="preserve"> Graf 9 - vlastní. Data použitá z </w:t>
      </w:r>
      <w:proofErr w:type="gramStart"/>
      <w:r w:rsidRPr="00E4072D">
        <w:rPr>
          <w:rFonts w:ascii="Times New Roman" w:hAnsi="Times New Roman" w:cs="Times New Roman"/>
          <w:i/>
        </w:rPr>
        <w:t>Přehled</w:t>
      </w:r>
      <w:proofErr w:type="gramEnd"/>
      <w:r w:rsidRPr="00E4072D">
        <w:rPr>
          <w:rFonts w:ascii="Times New Roman" w:hAnsi="Times New Roman" w:cs="Times New Roman"/>
          <w:i/>
        </w:rPr>
        <w:t xml:space="preserve"> o pravomocně odsouzených osobách podle paragrafů - paragrafy dle trestního zákoníku (zákon č. 40/2009 Sb.)</w:t>
      </w:r>
      <w:r w:rsidRPr="00E4072D">
        <w:rPr>
          <w:rFonts w:ascii="Times New Roman" w:hAnsi="Times New Roman" w:cs="Times New Roman"/>
        </w:rPr>
        <w:t xml:space="preserve"> </w:t>
      </w:r>
      <w:r w:rsidRPr="00E4072D">
        <w:rPr>
          <w:rFonts w:ascii="Times New Roman" w:hAnsi="Times New Roman" w:cs="Times New Roman"/>
          <w:lang w:val="en-US"/>
        </w:rPr>
        <w:t xml:space="preserve">[online]. </w:t>
      </w:r>
      <w:proofErr w:type="spellStart"/>
      <w:r w:rsidRPr="00E4072D">
        <w:rPr>
          <w:rFonts w:ascii="Times New Roman" w:hAnsi="Times New Roman" w:cs="Times New Roman"/>
          <w:lang w:val="en-US"/>
        </w:rPr>
        <w:t>Dostupné</w:t>
      </w:r>
      <w:proofErr w:type="spellEnd"/>
      <w:r w:rsidRPr="00E4072D">
        <w:rPr>
          <w:rFonts w:ascii="Times New Roman" w:hAnsi="Times New Roman" w:cs="Times New Roman"/>
          <w:lang w:val="en-US"/>
        </w:rPr>
        <w:t xml:space="preserve"> </w:t>
      </w:r>
      <w:proofErr w:type="spellStart"/>
      <w:r w:rsidRPr="00E4072D">
        <w:rPr>
          <w:rFonts w:ascii="Times New Roman" w:hAnsi="Times New Roman" w:cs="Times New Roman"/>
          <w:lang w:val="en-US"/>
        </w:rPr>
        <w:t>na</w:t>
      </w:r>
      <w:proofErr w:type="spellEnd"/>
      <w:r w:rsidRPr="00E4072D">
        <w:rPr>
          <w:rFonts w:ascii="Times New Roman" w:hAnsi="Times New Roman" w:cs="Times New Roman"/>
          <w:lang w:val="en-US"/>
        </w:rPr>
        <w:t xml:space="preserve"> </w:t>
      </w:r>
      <w:r w:rsidRPr="00E4072D">
        <w:rPr>
          <w:rFonts w:ascii="Times New Roman" w:hAnsi="Times New Roman" w:cs="Times New Roman"/>
        </w:rPr>
        <w:t>&lt;</w:t>
      </w:r>
      <w:hyperlink r:id="rId30" w:history="1">
        <w:r w:rsidRPr="00E4072D">
          <w:rPr>
            <w:rStyle w:val="Hypertextovodkaz"/>
            <w:rFonts w:ascii="Times New Roman" w:hAnsi="Times New Roman" w:cs="Times New Roman"/>
            <w:color w:val="auto"/>
            <w:u w:val="none"/>
          </w:rPr>
          <w:t>http://cslav.justice.cz/InfoData/prehledy-statistickych-listu.html</w:t>
        </w:r>
      </w:hyperlink>
      <w:r w:rsidRPr="00E4072D">
        <w:rPr>
          <w:rFonts w:ascii="Times New Roman" w:hAnsi="Times New Roman" w:cs="Times New Roman"/>
        </w:rPr>
        <w:t>&gt;</w:t>
      </w:r>
    </w:p>
  </w:footnote>
  <w:footnote w:id="137">
    <w:p w:rsidR="00085EE0" w:rsidRPr="00E4072D" w:rsidRDefault="00085EE0" w:rsidP="00E77599">
      <w:pPr>
        <w:pStyle w:val="Textpoznpodarou"/>
        <w:rPr>
          <w:rFonts w:ascii="Times New Roman" w:hAnsi="Times New Roman" w:cs="Times New Roman"/>
          <w:lang w:val="en-US"/>
        </w:rPr>
      </w:pPr>
      <w:r w:rsidRPr="00E4072D">
        <w:rPr>
          <w:rStyle w:val="Znakapoznpodarou"/>
          <w:rFonts w:ascii="Times New Roman" w:hAnsi="Times New Roman" w:cs="Times New Roman"/>
        </w:rPr>
        <w:footnoteRef/>
      </w:r>
      <w:r w:rsidRPr="00E4072D">
        <w:rPr>
          <w:rFonts w:ascii="Times New Roman" w:hAnsi="Times New Roman" w:cs="Times New Roman"/>
        </w:rPr>
        <w:t xml:space="preserve"> </w:t>
      </w:r>
      <w:r w:rsidRPr="00E4072D">
        <w:rPr>
          <w:rFonts w:ascii="Times New Roman" w:hAnsi="Times New Roman" w:cs="Times New Roman"/>
          <w:i/>
        </w:rPr>
        <w:t>Harmonogram výkonu trestu OPP</w:t>
      </w:r>
      <w:r w:rsidRPr="00E4072D">
        <w:rPr>
          <w:rFonts w:ascii="Times New Roman" w:hAnsi="Times New Roman" w:cs="Times New Roman"/>
        </w:rPr>
        <w:t xml:space="preserve"> [online]. Dostupný na &lt; http://www.google.cz/url?sa=t&amp;rct=j&amp;q=&amp;esrc=s&amp;source=web&amp;cd=1&amp;cad=rja&amp;uact=8&amp;ved=0CCgQFjAA&amp;url=http%3A%2F%2Fwww.cssdecin.cz%2Findex.php%2Fdokumenty-ke-staeni%2Fdoc_download%2F226-piloha-2-harmonogram-vykonu-trestu-obecn-prospnych-praci&amp;ei=GwU7U_akE5GWhQep-4GgDQ&amp;usg=AFQjCNFfrxaucURfLG2E22jK4fKJrGrSFg&amp;bvm=bv.</w:t>
      </w:r>
      <w:proofErr w:type="gramStart"/>
      <w:r w:rsidRPr="00E4072D">
        <w:rPr>
          <w:rFonts w:ascii="Times New Roman" w:hAnsi="Times New Roman" w:cs="Times New Roman"/>
        </w:rPr>
        <w:t>63934634,d.bGE&gt;</w:t>
      </w:r>
      <w:proofErr w:type="gramEnd"/>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B36E8"/>
    <w:multiLevelType w:val="hybridMultilevel"/>
    <w:tmpl w:val="20B8B99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B4724B"/>
    <w:multiLevelType w:val="hybridMultilevel"/>
    <w:tmpl w:val="56EE3C2E"/>
    <w:lvl w:ilvl="0" w:tplc="04050001">
      <w:start w:val="1"/>
      <w:numFmt w:val="bullet"/>
      <w:lvlText w:val=""/>
      <w:lvlJc w:val="left"/>
      <w:pPr>
        <w:tabs>
          <w:tab w:val="num" w:pos="340"/>
        </w:tabs>
        <w:ind w:left="340" w:hanging="340"/>
      </w:pPr>
      <w:rPr>
        <w:rFonts w:ascii="Symbol" w:hAnsi="Symbol" w:hint="default"/>
      </w:rPr>
    </w:lvl>
    <w:lvl w:ilvl="1" w:tplc="04050001">
      <w:start w:val="1"/>
      <w:numFmt w:val="bullet"/>
      <w:lvlText w:val=""/>
      <w:lvlJc w:val="left"/>
      <w:pPr>
        <w:tabs>
          <w:tab w:val="num" w:pos="340"/>
        </w:tabs>
        <w:ind w:left="340" w:hanging="340"/>
      </w:pPr>
      <w:rPr>
        <w:rFonts w:ascii="Symbol" w:hAnsi="Symbol" w:hint="default"/>
        <w:b w:val="0"/>
        <w:i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326766A"/>
    <w:multiLevelType w:val="hybridMultilevel"/>
    <w:tmpl w:val="3C7E20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44B7165"/>
    <w:multiLevelType w:val="hybridMultilevel"/>
    <w:tmpl w:val="F3F001E2"/>
    <w:lvl w:ilvl="0" w:tplc="FE0C9D3E">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55B1708"/>
    <w:multiLevelType w:val="hybridMultilevel"/>
    <w:tmpl w:val="0D969134"/>
    <w:lvl w:ilvl="0" w:tplc="676C0332">
      <w:numFmt w:val="bullet"/>
      <w:lvlText w:val="-"/>
      <w:lvlJc w:val="left"/>
      <w:pPr>
        <w:ind w:left="936" w:hanging="360"/>
      </w:pPr>
      <w:rPr>
        <w:rFonts w:ascii="Times New Roman" w:eastAsiaTheme="minorHAnsi" w:hAnsi="Times New Roman" w:cs="Times New Roman" w:hint="default"/>
      </w:rPr>
    </w:lvl>
    <w:lvl w:ilvl="1" w:tplc="04050003" w:tentative="1">
      <w:start w:val="1"/>
      <w:numFmt w:val="bullet"/>
      <w:lvlText w:val="o"/>
      <w:lvlJc w:val="left"/>
      <w:pPr>
        <w:ind w:left="1656" w:hanging="360"/>
      </w:pPr>
      <w:rPr>
        <w:rFonts w:ascii="Courier New" w:hAnsi="Courier New" w:cs="Courier New" w:hint="default"/>
      </w:rPr>
    </w:lvl>
    <w:lvl w:ilvl="2" w:tplc="04050005" w:tentative="1">
      <w:start w:val="1"/>
      <w:numFmt w:val="bullet"/>
      <w:lvlText w:val=""/>
      <w:lvlJc w:val="left"/>
      <w:pPr>
        <w:ind w:left="2376" w:hanging="360"/>
      </w:pPr>
      <w:rPr>
        <w:rFonts w:ascii="Wingdings" w:hAnsi="Wingdings" w:hint="default"/>
      </w:rPr>
    </w:lvl>
    <w:lvl w:ilvl="3" w:tplc="04050001" w:tentative="1">
      <w:start w:val="1"/>
      <w:numFmt w:val="bullet"/>
      <w:lvlText w:val=""/>
      <w:lvlJc w:val="left"/>
      <w:pPr>
        <w:ind w:left="3096" w:hanging="360"/>
      </w:pPr>
      <w:rPr>
        <w:rFonts w:ascii="Symbol" w:hAnsi="Symbol" w:hint="default"/>
      </w:rPr>
    </w:lvl>
    <w:lvl w:ilvl="4" w:tplc="04050003" w:tentative="1">
      <w:start w:val="1"/>
      <w:numFmt w:val="bullet"/>
      <w:lvlText w:val="o"/>
      <w:lvlJc w:val="left"/>
      <w:pPr>
        <w:ind w:left="3816" w:hanging="360"/>
      </w:pPr>
      <w:rPr>
        <w:rFonts w:ascii="Courier New" w:hAnsi="Courier New" w:cs="Courier New" w:hint="default"/>
      </w:rPr>
    </w:lvl>
    <w:lvl w:ilvl="5" w:tplc="04050005" w:tentative="1">
      <w:start w:val="1"/>
      <w:numFmt w:val="bullet"/>
      <w:lvlText w:val=""/>
      <w:lvlJc w:val="left"/>
      <w:pPr>
        <w:ind w:left="4536" w:hanging="360"/>
      </w:pPr>
      <w:rPr>
        <w:rFonts w:ascii="Wingdings" w:hAnsi="Wingdings" w:hint="default"/>
      </w:rPr>
    </w:lvl>
    <w:lvl w:ilvl="6" w:tplc="04050001" w:tentative="1">
      <w:start w:val="1"/>
      <w:numFmt w:val="bullet"/>
      <w:lvlText w:val=""/>
      <w:lvlJc w:val="left"/>
      <w:pPr>
        <w:ind w:left="5256" w:hanging="360"/>
      </w:pPr>
      <w:rPr>
        <w:rFonts w:ascii="Symbol" w:hAnsi="Symbol" w:hint="default"/>
      </w:rPr>
    </w:lvl>
    <w:lvl w:ilvl="7" w:tplc="04050003" w:tentative="1">
      <w:start w:val="1"/>
      <w:numFmt w:val="bullet"/>
      <w:lvlText w:val="o"/>
      <w:lvlJc w:val="left"/>
      <w:pPr>
        <w:ind w:left="5976" w:hanging="360"/>
      </w:pPr>
      <w:rPr>
        <w:rFonts w:ascii="Courier New" w:hAnsi="Courier New" w:cs="Courier New" w:hint="default"/>
      </w:rPr>
    </w:lvl>
    <w:lvl w:ilvl="8" w:tplc="04050005" w:tentative="1">
      <w:start w:val="1"/>
      <w:numFmt w:val="bullet"/>
      <w:lvlText w:val=""/>
      <w:lvlJc w:val="left"/>
      <w:pPr>
        <w:ind w:left="6696" w:hanging="360"/>
      </w:pPr>
      <w:rPr>
        <w:rFonts w:ascii="Wingdings" w:hAnsi="Wingdings" w:hint="default"/>
      </w:rPr>
    </w:lvl>
  </w:abstractNum>
  <w:abstractNum w:abstractNumId="5">
    <w:nsid w:val="06F643CE"/>
    <w:multiLevelType w:val="hybridMultilevel"/>
    <w:tmpl w:val="09C64C48"/>
    <w:lvl w:ilvl="0" w:tplc="04050001">
      <w:start w:val="1"/>
      <w:numFmt w:val="bullet"/>
      <w:lvlText w:val=""/>
      <w:lvlJc w:val="left"/>
      <w:pPr>
        <w:ind w:left="1296" w:hanging="360"/>
      </w:pPr>
      <w:rPr>
        <w:rFonts w:ascii="Symbol" w:hAnsi="Symbol" w:hint="default"/>
      </w:rPr>
    </w:lvl>
    <w:lvl w:ilvl="1" w:tplc="04050003" w:tentative="1">
      <w:start w:val="1"/>
      <w:numFmt w:val="bullet"/>
      <w:lvlText w:val="o"/>
      <w:lvlJc w:val="left"/>
      <w:pPr>
        <w:ind w:left="2016" w:hanging="360"/>
      </w:pPr>
      <w:rPr>
        <w:rFonts w:ascii="Courier New" w:hAnsi="Courier New" w:cs="Courier New" w:hint="default"/>
      </w:rPr>
    </w:lvl>
    <w:lvl w:ilvl="2" w:tplc="04050005" w:tentative="1">
      <w:start w:val="1"/>
      <w:numFmt w:val="bullet"/>
      <w:lvlText w:val=""/>
      <w:lvlJc w:val="left"/>
      <w:pPr>
        <w:ind w:left="2736" w:hanging="360"/>
      </w:pPr>
      <w:rPr>
        <w:rFonts w:ascii="Wingdings" w:hAnsi="Wingdings" w:hint="default"/>
      </w:rPr>
    </w:lvl>
    <w:lvl w:ilvl="3" w:tplc="04050001" w:tentative="1">
      <w:start w:val="1"/>
      <w:numFmt w:val="bullet"/>
      <w:lvlText w:val=""/>
      <w:lvlJc w:val="left"/>
      <w:pPr>
        <w:ind w:left="3456" w:hanging="360"/>
      </w:pPr>
      <w:rPr>
        <w:rFonts w:ascii="Symbol" w:hAnsi="Symbol" w:hint="default"/>
      </w:rPr>
    </w:lvl>
    <w:lvl w:ilvl="4" w:tplc="04050003" w:tentative="1">
      <w:start w:val="1"/>
      <w:numFmt w:val="bullet"/>
      <w:lvlText w:val="o"/>
      <w:lvlJc w:val="left"/>
      <w:pPr>
        <w:ind w:left="4176" w:hanging="360"/>
      </w:pPr>
      <w:rPr>
        <w:rFonts w:ascii="Courier New" w:hAnsi="Courier New" w:cs="Courier New" w:hint="default"/>
      </w:rPr>
    </w:lvl>
    <w:lvl w:ilvl="5" w:tplc="04050005" w:tentative="1">
      <w:start w:val="1"/>
      <w:numFmt w:val="bullet"/>
      <w:lvlText w:val=""/>
      <w:lvlJc w:val="left"/>
      <w:pPr>
        <w:ind w:left="4896" w:hanging="360"/>
      </w:pPr>
      <w:rPr>
        <w:rFonts w:ascii="Wingdings" w:hAnsi="Wingdings" w:hint="default"/>
      </w:rPr>
    </w:lvl>
    <w:lvl w:ilvl="6" w:tplc="04050001" w:tentative="1">
      <w:start w:val="1"/>
      <w:numFmt w:val="bullet"/>
      <w:lvlText w:val=""/>
      <w:lvlJc w:val="left"/>
      <w:pPr>
        <w:ind w:left="5616" w:hanging="360"/>
      </w:pPr>
      <w:rPr>
        <w:rFonts w:ascii="Symbol" w:hAnsi="Symbol" w:hint="default"/>
      </w:rPr>
    </w:lvl>
    <w:lvl w:ilvl="7" w:tplc="04050003" w:tentative="1">
      <w:start w:val="1"/>
      <w:numFmt w:val="bullet"/>
      <w:lvlText w:val="o"/>
      <w:lvlJc w:val="left"/>
      <w:pPr>
        <w:ind w:left="6336" w:hanging="360"/>
      </w:pPr>
      <w:rPr>
        <w:rFonts w:ascii="Courier New" w:hAnsi="Courier New" w:cs="Courier New" w:hint="default"/>
      </w:rPr>
    </w:lvl>
    <w:lvl w:ilvl="8" w:tplc="04050005" w:tentative="1">
      <w:start w:val="1"/>
      <w:numFmt w:val="bullet"/>
      <w:lvlText w:val=""/>
      <w:lvlJc w:val="left"/>
      <w:pPr>
        <w:ind w:left="7056" w:hanging="360"/>
      </w:pPr>
      <w:rPr>
        <w:rFonts w:ascii="Wingdings" w:hAnsi="Wingdings" w:hint="default"/>
      </w:rPr>
    </w:lvl>
  </w:abstractNum>
  <w:abstractNum w:abstractNumId="6">
    <w:nsid w:val="0A3C4BD8"/>
    <w:multiLevelType w:val="hybridMultilevel"/>
    <w:tmpl w:val="BD8893D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0CF84064"/>
    <w:multiLevelType w:val="hybridMultilevel"/>
    <w:tmpl w:val="F08272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0DB228A1"/>
    <w:multiLevelType w:val="hybridMultilevel"/>
    <w:tmpl w:val="B7B2B7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45C3265"/>
    <w:multiLevelType w:val="hybridMultilevel"/>
    <w:tmpl w:val="1F44C9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A4A3388"/>
    <w:multiLevelType w:val="hybridMultilevel"/>
    <w:tmpl w:val="3D5A314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1C3D14B6"/>
    <w:multiLevelType w:val="hybridMultilevel"/>
    <w:tmpl w:val="8C2A99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1E8D2EC2"/>
    <w:multiLevelType w:val="hybridMultilevel"/>
    <w:tmpl w:val="E482DF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20E068CE"/>
    <w:multiLevelType w:val="hybridMultilevel"/>
    <w:tmpl w:val="E02EC20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3F9405B"/>
    <w:multiLevelType w:val="hybridMultilevel"/>
    <w:tmpl w:val="EFEA674C"/>
    <w:lvl w:ilvl="0" w:tplc="17BCE1EE">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262D438C"/>
    <w:multiLevelType w:val="multilevel"/>
    <w:tmpl w:val="05C6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93D4D14"/>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7">
    <w:nsid w:val="294750F5"/>
    <w:multiLevelType w:val="hybridMultilevel"/>
    <w:tmpl w:val="2348F6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2A0C50DB"/>
    <w:multiLevelType w:val="hybridMultilevel"/>
    <w:tmpl w:val="5284F0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2B2C6425"/>
    <w:multiLevelType w:val="hybridMultilevel"/>
    <w:tmpl w:val="D9820E96"/>
    <w:lvl w:ilvl="0" w:tplc="DF5A2FBE">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34B82BB2"/>
    <w:multiLevelType w:val="hybridMultilevel"/>
    <w:tmpl w:val="6A18A5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351B7E16"/>
    <w:multiLevelType w:val="hybridMultilevel"/>
    <w:tmpl w:val="D31C8A2A"/>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22">
    <w:nsid w:val="3A2437DE"/>
    <w:multiLevelType w:val="hybridMultilevel"/>
    <w:tmpl w:val="1DFEF91E"/>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3">
    <w:nsid w:val="3A995242"/>
    <w:multiLevelType w:val="hybridMultilevel"/>
    <w:tmpl w:val="D0A02C2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3A97991"/>
    <w:multiLevelType w:val="hybridMultilevel"/>
    <w:tmpl w:val="1898DE38"/>
    <w:lvl w:ilvl="0" w:tplc="68DC2A56">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AFD167C"/>
    <w:multiLevelType w:val="hybridMultilevel"/>
    <w:tmpl w:val="B28071F2"/>
    <w:lvl w:ilvl="0" w:tplc="6F84B35E">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4CCD0B8C"/>
    <w:multiLevelType w:val="hybridMultilevel"/>
    <w:tmpl w:val="6016AD04"/>
    <w:lvl w:ilvl="0" w:tplc="04050017">
      <w:start w:val="1"/>
      <w:numFmt w:val="lowerLetter"/>
      <w:lvlText w:val="%1)"/>
      <w:lvlJc w:val="left"/>
      <w:pPr>
        <w:ind w:left="1296" w:hanging="360"/>
      </w:pPr>
      <w:rPr>
        <w:rFonts w:hint="default"/>
      </w:rPr>
    </w:lvl>
    <w:lvl w:ilvl="1" w:tplc="04050003" w:tentative="1">
      <w:start w:val="1"/>
      <w:numFmt w:val="bullet"/>
      <w:lvlText w:val="o"/>
      <w:lvlJc w:val="left"/>
      <w:pPr>
        <w:ind w:left="2016" w:hanging="360"/>
      </w:pPr>
      <w:rPr>
        <w:rFonts w:ascii="Courier New" w:hAnsi="Courier New" w:cs="Courier New" w:hint="default"/>
      </w:rPr>
    </w:lvl>
    <w:lvl w:ilvl="2" w:tplc="04050005" w:tentative="1">
      <w:start w:val="1"/>
      <w:numFmt w:val="bullet"/>
      <w:lvlText w:val=""/>
      <w:lvlJc w:val="left"/>
      <w:pPr>
        <w:ind w:left="2736" w:hanging="360"/>
      </w:pPr>
      <w:rPr>
        <w:rFonts w:ascii="Wingdings" w:hAnsi="Wingdings" w:hint="default"/>
      </w:rPr>
    </w:lvl>
    <w:lvl w:ilvl="3" w:tplc="04050001" w:tentative="1">
      <w:start w:val="1"/>
      <w:numFmt w:val="bullet"/>
      <w:lvlText w:val=""/>
      <w:lvlJc w:val="left"/>
      <w:pPr>
        <w:ind w:left="3456" w:hanging="360"/>
      </w:pPr>
      <w:rPr>
        <w:rFonts w:ascii="Symbol" w:hAnsi="Symbol" w:hint="default"/>
      </w:rPr>
    </w:lvl>
    <w:lvl w:ilvl="4" w:tplc="04050003" w:tentative="1">
      <w:start w:val="1"/>
      <w:numFmt w:val="bullet"/>
      <w:lvlText w:val="o"/>
      <w:lvlJc w:val="left"/>
      <w:pPr>
        <w:ind w:left="4176" w:hanging="360"/>
      </w:pPr>
      <w:rPr>
        <w:rFonts w:ascii="Courier New" w:hAnsi="Courier New" w:cs="Courier New" w:hint="default"/>
      </w:rPr>
    </w:lvl>
    <w:lvl w:ilvl="5" w:tplc="04050005" w:tentative="1">
      <w:start w:val="1"/>
      <w:numFmt w:val="bullet"/>
      <w:lvlText w:val=""/>
      <w:lvlJc w:val="left"/>
      <w:pPr>
        <w:ind w:left="4896" w:hanging="360"/>
      </w:pPr>
      <w:rPr>
        <w:rFonts w:ascii="Wingdings" w:hAnsi="Wingdings" w:hint="default"/>
      </w:rPr>
    </w:lvl>
    <w:lvl w:ilvl="6" w:tplc="04050001" w:tentative="1">
      <w:start w:val="1"/>
      <w:numFmt w:val="bullet"/>
      <w:lvlText w:val=""/>
      <w:lvlJc w:val="left"/>
      <w:pPr>
        <w:ind w:left="5616" w:hanging="360"/>
      </w:pPr>
      <w:rPr>
        <w:rFonts w:ascii="Symbol" w:hAnsi="Symbol" w:hint="default"/>
      </w:rPr>
    </w:lvl>
    <w:lvl w:ilvl="7" w:tplc="04050003" w:tentative="1">
      <w:start w:val="1"/>
      <w:numFmt w:val="bullet"/>
      <w:lvlText w:val="o"/>
      <w:lvlJc w:val="left"/>
      <w:pPr>
        <w:ind w:left="6336" w:hanging="360"/>
      </w:pPr>
      <w:rPr>
        <w:rFonts w:ascii="Courier New" w:hAnsi="Courier New" w:cs="Courier New" w:hint="default"/>
      </w:rPr>
    </w:lvl>
    <w:lvl w:ilvl="8" w:tplc="04050005" w:tentative="1">
      <w:start w:val="1"/>
      <w:numFmt w:val="bullet"/>
      <w:lvlText w:val=""/>
      <w:lvlJc w:val="left"/>
      <w:pPr>
        <w:ind w:left="7056" w:hanging="360"/>
      </w:pPr>
      <w:rPr>
        <w:rFonts w:ascii="Wingdings" w:hAnsi="Wingdings" w:hint="default"/>
      </w:rPr>
    </w:lvl>
  </w:abstractNum>
  <w:abstractNum w:abstractNumId="27">
    <w:nsid w:val="4E2C2ED2"/>
    <w:multiLevelType w:val="hybridMultilevel"/>
    <w:tmpl w:val="B10C892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1471CF8"/>
    <w:multiLevelType w:val="hybridMultilevel"/>
    <w:tmpl w:val="E5DA5792"/>
    <w:lvl w:ilvl="0" w:tplc="98AEF47C">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8390DC1"/>
    <w:multiLevelType w:val="hybridMultilevel"/>
    <w:tmpl w:val="48EAC718"/>
    <w:lvl w:ilvl="0" w:tplc="1492A21A">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6A15766A"/>
    <w:multiLevelType w:val="hybridMultilevel"/>
    <w:tmpl w:val="901AB86E"/>
    <w:lvl w:ilvl="0" w:tplc="776CD4DE">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7A3F19B6"/>
    <w:multiLevelType w:val="hybridMultilevel"/>
    <w:tmpl w:val="1444C0A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7B6D6030"/>
    <w:multiLevelType w:val="hybridMultilevel"/>
    <w:tmpl w:val="9E049892"/>
    <w:lvl w:ilvl="0" w:tplc="04050013">
      <w:start w:val="1"/>
      <w:numFmt w:val="upp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3">
    <w:nsid w:val="7FE723F6"/>
    <w:multiLevelType w:val="hybridMultilevel"/>
    <w:tmpl w:val="3712FA46"/>
    <w:lvl w:ilvl="0" w:tplc="E6A836F2">
      <w:numFmt w:val="bullet"/>
      <w:lvlText w:val="-"/>
      <w:lvlJc w:val="left"/>
      <w:pPr>
        <w:ind w:left="1353" w:hanging="360"/>
      </w:pPr>
      <w:rPr>
        <w:rFonts w:ascii="Times New Roman" w:eastAsiaTheme="minorHAnsi" w:hAnsi="Times New Roman" w:cs="Times New Roman"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num w:numId="1">
    <w:abstractNumId w:val="30"/>
  </w:num>
  <w:num w:numId="2">
    <w:abstractNumId w:val="28"/>
  </w:num>
  <w:num w:numId="3">
    <w:abstractNumId w:val="24"/>
  </w:num>
  <w:num w:numId="4">
    <w:abstractNumId w:val="16"/>
  </w:num>
  <w:num w:numId="5">
    <w:abstractNumId w:val="10"/>
  </w:num>
  <w:num w:numId="6">
    <w:abstractNumId w:val="29"/>
  </w:num>
  <w:num w:numId="7">
    <w:abstractNumId w:val="7"/>
  </w:num>
  <w:num w:numId="8">
    <w:abstractNumId w:val="32"/>
  </w:num>
  <w:num w:numId="9">
    <w:abstractNumId w:val="22"/>
  </w:num>
  <w:num w:numId="10">
    <w:abstractNumId w:val="9"/>
  </w:num>
  <w:num w:numId="11">
    <w:abstractNumId w:val="4"/>
  </w:num>
  <w:num w:numId="12">
    <w:abstractNumId w:val="5"/>
  </w:num>
  <w:num w:numId="13">
    <w:abstractNumId w:val="26"/>
  </w:num>
  <w:num w:numId="14">
    <w:abstractNumId w:val="23"/>
  </w:num>
  <w:num w:numId="15">
    <w:abstractNumId w:val="0"/>
  </w:num>
  <w:num w:numId="16">
    <w:abstractNumId w:val="18"/>
  </w:num>
  <w:num w:numId="17">
    <w:abstractNumId w:val="31"/>
  </w:num>
  <w:num w:numId="18">
    <w:abstractNumId w:val="13"/>
  </w:num>
  <w:num w:numId="19">
    <w:abstractNumId w:val="8"/>
  </w:num>
  <w:num w:numId="20">
    <w:abstractNumId w:val="27"/>
  </w:num>
  <w:num w:numId="21">
    <w:abstractNumId w:val="6"/>
  </w:num>
  <w:num w:numId="22">
    <w:abstractNumId w:val="12"/>
  </w:num>
  <w:num w:numId="23">
    <w:abstractNumId w:val="19"/>
  </w:num>
  <w:num w:numId="24">
    <w:abstractNumId w:val="20"/>
  </w:num>
  <w:num w:numId="25">
    <w:abstractNumId w:val="2"/>
  </w:num>
  <w:num w:numId="26">
    <w:abstractNumId w:val="21"/>
  </w:num>
  <w:num w:numId="27">
    <w:abstractNumId w:val="33"/>
  </w:num>
  <w:num w:numId="28">
    <w:abstractNumId w:val="15"/>
  </w:num>
  <w:num w:numId="29">
    <w:abstractNumId w:val="17"/>
  </w:num>
  <w:num w:numId="30">
    <w:abstractNumId w:val="25"/>
  </w:num>
  <w:num w:numId="31">
    <w:abstractNumId w:val="14"/>
  </w:num>
  <w:num w:numId="32">
    <w:abstractNumId w:val="3"/>
  </w:num>
  <w:num w:numId="33">
    <w:abstractNumId w:val="11"/>
  </w:num>
  <w:num w:numId="3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6667DA"/>
    <w:rsid w:val="000006C6"/>
    <w:rsid w:val="00001086"/>
    <w:rsid w:val="00001155"/>
    <w:rsid w:val="00001BF5"/>
    <w:rsid w:val="00004149"/>
    <w:rsid w:val="000041F5"/>
    <w:rsid w:val="00004F63"/>
    <w:rsid w:val="00007DB4"/>
    <w:rsid w:val="0001006C"/>
    <w:rsid w:val="00011291"/>
    <w:rsid w:val="00012647"/>
    <w:rsid w:val="000131E3"/>
    <w:rsid w:val="00015F08"/>
    <w:rsid w:val="000172E6"/>
    <w:rsid w:val="000206FD"/>
    <w:rsid w:val="00020F34"/>
    <w:rsid w:val="00021505"/>
    <w:rsid w:val="000227DC"/>
    <w:rsid w:val="0002280C"/>
    <w:rsid w:val="00022BBB"/>
    <w:rsid w:val="0002519A"/>
    <w:rsid w:val="00025E7F"/>
    <w:rsid w:val="000263CF"/>
    <w:rsid w:val="000273F6"/>
    <w:rsid w:val="000309EA"/>
    <w:rsid w:val="000320BE"/>
    <w:rsid w:val="000320DD"/>
    <w:rsid w:val="000322D1"/>
    <w:rsid w:val="000326E5"/>
    <w:rsid w:val="00034477"/>
    <w:rsid w:val="0003465B"/>
    <w:rsid w:val="0003498E"/>
    <w:rsid w:val="0003512C"/>
    <w:rsid w:val="000351EE"/>
    <w:rsid w:val="00035308"/>
    <w:rsid w:val="00036C57"/>
    <w:rsid w:val="00037EA9"/>
    <w:rsid w:val="000401A6"/>
    <w:rsid w:val="000403E0"/>
    <w:rsid w:val="00042C48"/>
    <w:rsid w:val="0004357E"/>
    <w:rsid w:val="0004469E"/>
    <w:rsid w:val="00045BE9"/>
    <w:rsid w:val="00045DEE"/>
    <w:rsid w:val="00047ACA"/>
    <w:rsid w:val="0005090D"/>
    <w:rsid w:val="00050C8D"/>
    <w:rsid w:val="0005152E"/>
    <w:rsid w:val="000519AE"/>
    <w:rsid w:val="000535FA"/>
    <w:rsid w:val="00055C39"/>
    <w:rsid w:val="00055F53"/>
    <w:rsid w:val="00057CED"/>
    <w:rsid w:val="000606F4"/>
    <w:rsid w:val="0006075F"/>
    <w:rsid w:val="000613AA"/>
    <w:rsid w:val="00061D33"/>
    <w:rsid w:val="000648E9"/>
    <w:rsid w:val="00064EB0"/>
    <w:rsid w:val="000657A2"/>
    <w:rsid w:val="00065AF4"/>
    <w:rsid w:val="00066768"/>
    <w:rsid w:val="000709DC"/>
    <w:rsid w:val="00071D63"/>
    <w:rsid w:val="00072B8C"/>
    <w:rsid w:val="00072DC1"/>
    <w:rsid w:val="0007571E"/>
    <w:rsid w:val="00075985"/>
    <w:rsid w:val="00076744"/>
    <w:rsid w:val="000771BF"/>
    <w:rsid w:val="00082033"/>
    <w:rsid w:val="00082BD4"/>
    <w:rsid w:val="00082C11"/>
    <w:rsid w:val="0008447B"/>
    <w:rsid w:val="00085EE0"/>
    <w:rsid w:val="000909D9"/>
    <w:rsid w:val="0009134E"/>
    <w:rsid w:val="0009179C"/>
    <w:rsid w:val="00092CE0"/>
    <w:rsid w:val="000935C8"/>
    <w:rsid w:val="00093EC3"/>
    <w:rsid w:val="00096F9B"/>
    <w:rsid w:val="000A0265"/>
    <w:rsid w:val="000A16A2"/>
    <w:rsid w:val="000A734A"/>
    <w:rsid w:val="000A7948"/>
    <w:rsid w:val="000B3B1C"/>
    <w:rsid w:val="000B494A"/>
    <w:rsid w:val="000B5E1D"/>
    <w:rsid w:val="000B620F"/>
    <w:rsid w:val="000B6A53"/>
    <w:rsid w:val="000C0B46"/>
    <w:rsid w:val="000C0B64"/>
    <w:rsid w:val="000C2A81"/>
    <w:rsid w:val="000C3352"/>
    <w:rsid w:val="000C35DA"/>
    <w:rsid w:val="000C45BC"/>
    <w:rsid w:val="000C473D"/>
    <w:rsid w:val="000C5669"/>
    <w:rsid w:val="000C620B"/>
    <w:rsid w:val="000C64D4"/>
    <w:rsid w:val="000D025C"/>
    <w:rsid w:val="000D1F0D"/>
    <w:rsid w:val="000D3757"/>
    <w:rsid w:val="000D53F8"/>
    <w:rsid w:val="000D5D27"/>
    <w:rsid w:val="000D7006"/>
    <w:rsid w:val="000D7B11"/>
    <w:rsid w:val="000D7C68"/>
    <w:rsid w:val="000E2E0A"/>
    <w:rsid w:val="000E33E6"/>
    <w:rsid w:val="000E437B"/>
    <w:rsid w:val="000E721F"/>
    <w:rsid w:val="000E74F0"/>
    <w:rsid w:val="000E78B5"/>
    <w:rsid w:val="000F061F"/>
    <w:rsid w:val="000F2AE7"/>
    <w:rsid w:val="000F462B"/>
    <w:rsid w:val="000F529A"/>
    <w:rsid w:val="000F59DF"/>
    <w:rsid w:val="000F5E4E"/>
    <w:rsid w:val="000F60AA"/>
    <w:rsid w:val="000F7921"/>
    <w:rsid w:val="000F7F8E"/>
    <w:rsid w:val="00101CDE"/>
    <w:rsid w:val="00102DE3"/>
    <w:rsid w:val="00104ADB"/>
    <w:rsid w:val="00105043"/>
    <w:rsid w:val="00107E20"/>
    <w:rsid w:val="001120A2"/>
    <w:rsid w:val="00113132"/>
    <w:rsid w:val="001132CB"/>
    <w:rsid w:val="001137E2"/>
    <w:rsid w:val="001149AE"/>
    <w:rsid w:val="00115D11"/>
    <w:rsid w:val="001163F9"/>
    <w:rsid w:val="00120B90"/>
    <w:rsid w:val="00121663"/>
    <w:rsid w:val="0012295E"/>
    <w:rsid w:val="00124594"/>
    <w:rsid w:val="00124AAE"/>
    <w:rsid w:val="001251B9"/>
    <w:rsid w:val="00125B96"/>
    <w:rsid w:val="0012666D"/>
    <w:rsid w:val="00131306"/>
    <w:rsid w:val="001322A9"/>
    <w:rsid w:val="00133900"/>
    <w:rsid w:val="0013412A"/>
    <w:rsid w:val="00134CEF"/>
    <w:rsid w:val="00134F53"/>
    <w:rsid w:val="00136B46"/>
    <w:rsid w:val="00137C1E"/>
    <w:rsid w:val="00140607"/>
    <w:rsid w:val="0014226B"/>
    <w:rsid w:val="00142725"/>
    <w:rsid w:val="00142908"/>
    <w:rsid w:val="00142B39"/>
    <w:rsid w:val="00142F8F"/>
    <w:rsid w:val="0014366A"/>
    <w:rsid w:val="00144756"/>
    <w:rsid w:val="00144BFB"/>
    <w:rsid w:val="0014535D"/>
    <w:rsid w:val="0014547E"/>
    <w:rsid w:val="00146E91"/>
    <w:rsid w:val="0015088D"/>
    <w:rsid w:val="001510D1"/>
    <w:rsid w:val="001511A5"/>
    <w:rsid w:val="0015343D"/>
    <w:rsid w:val="00154A73"/>
    <w:rsid w:val="00155031"/>
    <w:rsid w:val="001561D7"/>
    <w:rsid w:val="00156D9D"/>
    <w:rsid w:val="00156FF2"/>
    <w:rsid w:val="00157D19"/>
    <w:rsid w:val="00157DE3"/>
    <w:rsid w:val="0016146E"/>
    <w:rsid w:val="00161DC7"/>
    <w:rsid w:val="0016268D"/>
    <w:rsid w:val="00162929"/>
    <w:rsid w:val="00166D18"/>
    <w:rsid w:val="001705D2"/>
    <w:rsid w:val="00171B50"/>
    <w:rsid w:val="00174C20"/>
    <w:rsid w:val="001761EB"/>
    <w:rsid w:val="00176655"/>
    <w:rsid w:val="001770B3"/>
    <w:rsid w:val="00177FD0"/>
    <w:rsid w:val="00181004"/>
    <w:rsid w:val="0018472B"/>
    <w:rsid w:val="00186756"/>
    <w:rsid w:val="00187A4F"/>
    <w:rsid w:val="001903ED"/>
    <w:rsid w:val="00190BCA"/>
    <w:rsid w:val="001918B5"/>
    <w:rsid w:val="00191C49"/>
    <w:rsid w:val="00192865"/>
    <w:rsid w:val="00192AD4"/>
    <w:rsid w:val="001935B7"/>
    <w:rsid w:val="001938C1"/>
    <w:rsid w:val="00193F4D"/>
    <w:rsid w:val="00195673"/>
    <w:rsid w:val="001957AD"/>
    <w:rsid w:val="001968B2"/>
    <w:rsid w:val="00197289"/>
    <w:rsid w:val="001A2672"/>
    <w:rsid w:val="001A3E6D"/>
    <w:rsid w:val="001A642C"/>
    <w:rsid w:val="001A7679"/>
    <w:rsid w:val="001B0D47"/>
    <w:rsid w:val="001B19F7"/>
    <w:rsid w:val="001B1B3E"/>
    <w:rsid w:val="001B2F91"/>
    <w:rsid w:val="001B461F"/>
    <w:rsid w:val="001B59A0"/>
    <w:rsid w:val="001B60E5"/>
    <w:rsid w:val="001B66C0"/>
    <w:rsid w:val="001B73E7"/>
    <w:rsid w:val="001C0C89"/>
    <w:rsid w:val="001C1F86"/>
    <w:rsid w:val="001C3820"/>
    <w:rsid w:val="001C7332"/>
    <w:rsid w:val="001C7D23"/>
    <w:rsid w:val="001D0951"/>
    <w:rsid w:val="001D162B"/>
    <w:rsid w:val="001D210F"/>
    <w:rsid w:val="001D5734"/>
    <w:rsid w:val="001D7423"/>
    <w:rsid w:val="001E2F43"/>
    <w:rsid w:val="001E4534"/>
    <w:rsid w:val="001E51B2"/>
    <w:rsid w:val="001E6B3F"/>
    <w:rsid w:val="001E7D85"/>
    <w:rsid w:val="001F10C7"/>
    <w:rsid w:val="001F2735"/>
    <w:rsid w:val="001F28BE"/>
    <w:rsid w:val="001F4954"/>
    <w:rsid w:val="001F4E4B"/>
    <w:rsid w:val="001F7437"/>
    <w:rsid w:val="00200659"/>
    <w:rsid w:val="00200E9C"/>
    <w:rsid w:val="0020147F"/>
    <w:rsid w:val="002020F8"/>
    <w:rsid w:val="00202B4F"/>
    <w:rsid w:val="00204C48"/>
    <w:rsid w:val="00205E7A"/>
    <w:rsid w:val="00211BB0"/>
    <w:rsid w:val="00211EDD"/>
    <w:rsid w:val="002125CF"/>
    <w:rsid w:val="002149BE"/>
    <w:rsid w:val="00215280"/>
    <w:rsid w:val="00215D18"/>
    <w:rsid w:val="00217738"/>
    <w:rsid w:val="00220C8B"/>
    <w:rsid w:val="00222339"/>
    <w:rsid w:val="00223240"/>
    <w:rsid w:val="00223681"/>
    <w:rsid w:val="00223949"/>
    <w:rsid w:val="00223A7F"/>
    <w:rsid w:val="002261B4"/>
    <w:rsid w:val="00226408"/>
    <w:rsid w:val="00227AF0"/>
    <w:rsid w:val="00227BDF"/>
    <w:rsid w:val="00232973"/>
    <w:rsid w:val="0023332C"/>
    <w:rsid w:val="00233412"/>
    <w:rsid w:val="00234848"/>
    <w:rsid w:val="00235821"/>
    <w:rsid w:val="002365CA"/>
    <w:rsid w:val="0023671B"/>
    <w:rsid w:val="00236766"/>
    <w:rsid w:val="00236E8F"/>
    <w:rsid w:val="00237DF0"/>
    <w:rsid w:val="00242EE3"/>
    <w:rsid w:val="00244561"/>
    <w:rsid w:val="002478E5"/>
    <w:rsid w:val="00251475"/>
    <w:rsid w:val="0025272D"/>
    <w:rsid w:val="0025287D"/>
    <w:rsid w:val="00252924"/>
    <w:rsid w:val="0025401D"/>
    <w:rsid w:val="00255233"/>
    <w:rsid w:val="00255DB2"/>
    <w:rsid w:val="00255FAE"/>
    <w:rsid w:val="00256041"/>
    <w:rsid w:val="002561D3"/>
    <w:rsid w:val="00257348"/>
    <w:rsid w:val="00260AC7"/>
    <w:rsid w:val="00261A55"/>
    <w:rsid w:val="00262BB6"/>
    <w:rsid w:val="002635BF"/>
    <w:rsid w:val="002641D6"/>
    <w:rsid w:val="00265A5E"/>
    <w:rsid w:val="00265D57"/>
    <w:rsid w:val="00270280"/>
    <w:rsid w:val="002721DC"/>
    <w:rsid w:val="002732DD"/>
    <w:rsid w:val="002735C2"/>
    <w:rsid w:val="002746F6"/>
    <w:rsid w:val="002751B1"/>
    <w:rsid w:val="00277918"/>
    <w:rsid w:val="0028248B"/>
    <w:rsid w:val="0028289B"/>
    <w:rsid w:val="002835AA"/>
    <w:rsid w:val="0028398B"/>
    <w:rsid w:val="00284CB1"/>
    <w:rsid w:val="0028703E"/>
    <w:rsid w:val="0028748B"/>
    <w:rsid w:val="002900BF"/>
    <w:rsid w:val="002906BC"/>
    <w:rsid w:val="00290B3B"/>
    <w:rsid w:val="00291F03"/>
    <w:rsid w:val="002921D4"/>
    <w:rsid w:val="00295264"/>
    <w:rsid w:val="0029779C"/>
    <w:rsid w:val="002A016D"/>
    <w:rsid w:val="002A025A"/>
    <w:rsid w:val="002A0E72"/>
    <w:rsid w:val="002A2465"/>
    <w:rsid w:val="002A294A"/>
    <w:rsid w:val="002A4DE7"/>
    <w:rsid w:val="002A567B"/>
    <w:rsid w:val="002A5C3E"/>
    <w:rsid w:val="002A5E9B"/>
    <w:rsid w:val="002A62EB"/>
    <w:rsid w:val="002B0E30"/>
    <w:rsid w:val="002B3FCF"/>
    <w:rsid w:val="002B5DD8"/>
    <w:rsid w:val="002B6001"/>
    <w:rsid w:val="002B6728"/>
    <w:rsid w:val="002B6996"/>
    <w:rsid w:val="002B71FB"/>
    <w:rsid w:val="002B7A93"/>
    <w:rsid w:val="002C3357"/>
    <w:rsid w:val="002C3F3A"/>
    <w:rsid w:val="002C4385"/>
    <w:rsid w:val="002C5D2C"/>
    <w:rsid w:val="002C656C"/>
    <w:rsid w:val="002D4B44"/>
    <w:rsid w:val="002D68D7"/>
    <w:rsid w:val="002D758C"/>
    <w:rsid w:val="002D7BF2"/>
    <w:rsid w:val="002E2D8C"/>
    <w:rsid w:val="002E2FC2"/>
    <w:rsid w:val="002E32FA"/>
    <w:rsid w:val="002E34CA"/>
    <w:rsid w:val="002E46A8"/>
    <w:rsid w:val="002E6EDD"/>
    <w:rsid w:val="002F1AB7"/>
    <w:rsid w:val="002F1B4B"/>
    <w:rsid w:val="002F223F"/>
    <w:rsid w:val="002F2CC4"/>
    <w:rsid w:val="002F3339"/>
    <w:rsid w:val="002F5337"/>
    <w:rsid w:val="002F7280"/>
    <w:rsid w:val="00300E14"/>
    <w:rsid w:val="00301C9F"/>
    <w:rsid w:val="00303167"/>
    <w:rsid w:val="0030336C"/>
    <w:rsid w:val="00303B72"/>
    <w:rsid w:val="00306ABD"/>
    <w:rsid w:val="00306F3B"/>
    <w:rsid w:val="00312791"/>
    <w:rsid w:val="00312933"/>
    <w:rsid w:val="00313DCD"/>
    <w:rsid w:val="00314661"/>
    <w:rsid w:val="00314E34"/>
    <w:rsid w:val="00316FCB"/>
    <w:rsid w:val="00317C07"/>
    <w:rsid w:val="0032012F"/>
    <w:rsid w:val="003211F3"/>
    <w:rsid w:val="00322C0C"/>
    <w:rsid w:val="00323A2B"/>
    <w:rsid w:val="003247A8"/>
    <w:rsid w:val="00325F56"/>
    <w:rsid w:val="00326AD0"/>
    <w:rsid w:val="00327553"/>
    <w:rsid w:val="003275FA"/>
    <w:rsid w:val="00330D21"/>
    <w:rsid w:val="00330FA2"/>
    <w:rsid w:val="00331C6F"/>
    <w:rsid w:val="0033232B"/>
    <w:rsid w:val="0033337C"/>
    <w:rsid w:val="00334CCF"/>
    <w:rsid w:val="0033521C"/>
    <w:rsid w:val="00335441"/>
    <w:rsid w:val="00335962"/>
    <w:rsid w:val="003361BC"/>
    <w:rsid w:val="003409DC"/>
    <w:rsid w:val="00342BB6"/>
    <w:rsid w:val="00343A5B"/>
    <w:rsid w:val="00347E35"/>
    <w:rsid w:val="003505B3"/>
    <w:rsid w:val="003510C8"/>
    <w:rsid w:val="00351FEB"/>
    <w:rsid w:val="0035286B"/>
    <w:rsid w:val="00352A38"/>
    <w:rsid w:val="00352CE0"/>
    <w:rsid w:val="00352EE1"/>
    <w:rsid w:val="00354BB9"/>
    <w:rsid w:val="00356CEA"/>
    <w:rsid w:val="00356D35"/>
    <w:rsid w:val="00356D8C"/>
    <w:rsid w:val="003608FB"/>
    <w:rsid w:val="00362016"/>
    <w:rsid w:val="0036201B"/>
    <w:rsid w:val="00362A52"/>
    <w:rsid w:val="0036309D"/>
    <w:rsid w:val="00363643"/>
    <w:rsid w:val="003636B1"/>
    <w:rsid w:val="00364F2F"/>
    <w:rsid w:val="00366809"/>
    <w:rsid w:val="00367047"/>
    <w:rsid w:val="00367629"/>
    <w:rsid w:val="00367EA4"/>
    <w:rsid w:val="0037240E"/>
    <w:rsid w:val="00372687"/>
    <w:rsid w:val="003726E8"/>
    <w:rsid w:val="003726F7"/>
    <w:rsid w:val="003727B4"/>
    <w:rsid w:val="00372AA2"/>
    <w:rsid w:val="00372D24"/>
    <w:rsid w:val="00373A03"/>
    <w:rsid w:val="00374F7F"/>
    <w:rsid w:val="00377AC0"/>
    <w:rsid w:val="00381128"/>
    <w:rsid w:val="00381EF3"/>
    <w:rsid w:val="003825F8"/>
    <w:rsid w:val="00383934"/>
    <w:rsid w:val="00383AAB"/>
    <w:rsid w:val="00384892"/>
    <w:rsid w:val="0038520F"/>
    <w:rsid w:val="003862C1"/>
    <w:rsid w:val="00387E20"/>
    <w:rsid w:val="00390D39"/>
    <w:rsid w:val="00390E7F"/>
    <w:rsid w:val="00392DED"/>
    <w:rsid w:val="00393BB1"/>
    <w:rsid w:val="0039427B"/>
    <w:rsid w:val="003953CC"/>
    <w:rsid w:val="00396082"/>
    <w:rsid w:val="003A03BD"/>
    <w:rsid w:val="003A508A"/>
    <w:rsid w:val="003A6C8B"/>
    <w:rsid w:val="003A76D9"/>
    <w:rsid w:val="003A7E47"/>
    <w:rsid w:val="003A7F8A"/>
    <w:rsid w:val="003B07A5"/>
    <w:rsid w:val="003B0DC6"/>
    <w:rsid w:val="003B2AE8"/>
    <w:rsid w:val="003B3D54"/>
    <w:rsid w:val="003B5505"/>
    <w:rsid w:val="003B5E79"/>
    <w:rsid w:val="003B6960"/>
    <w:rsid w:val="003B7191"/>
    <w:rsid w:val="003C0621"/>
    <w:rsid w:val="003C2968"/>
    <w:rsid w:val="003C2A13"/>
    <w:rsid w:val="003C2BAB"/>
    <w:rsid w:val="003C3EDC"/>
    <w:rsid w:val="003C595A"/>
    <w:rsid w:val="003C7AA7"/>
    <w:rsid w:val="003D08BF"/>
    <w:rsid w:val="003D0C14"/>
    <w:rsid w:val="003D0D2E"/>
    <w:rsid w:val="003D1E61"/>
    <w:rsid w:val="003D40BD"/>
    <w:rsid w:val="003D4BB2"/>
    <w:rsid w:val="003D5963"/>
    <w:rsid w:val="003D5C51"/>
    <w:rsid w:val="003D698E"/>
    <w:rsid w:val="003D70C5"/>
    <w:rsid w:val="003D7E7A"/>
    <w:rsid w:val="003E4F0A"/>
    <w:rsid w:val="003E5374"/>
    <w:rsid w:val="003E5453"/>
    <w:rsid w:val="003E5BA2"/>
    <w:rsid w:val="003E60FE"/>
    <w:rsid w:val="003E7592"/>
    <w:rsid w:val="003F0D75"/>
    <w:rsid w:val="003F49DF"/>
    <w:rsid w:val="003F4E1C"/>
    <w:rsid w:val="003F51E2"/>
    <w:rsid w:val="003F53EF"/>
    <w:rsid w:val="003F580B"/>
    <w:rsid w:val="003F72CC"/>
    <w:rsid w:val="00402C35"/>
    <w:rsid w:val="00405B2B"/>
    <w:rsid w:val="00406A7A"/>
    <w:rsid w:val="004079F0"/>
    <w:rsid w:val="00410D77"/>
    <w:rsid w:val="00411652"/>
    <w:rsid w:val="00411FE6"/>
    <w:rsid w:val="00414469"/>
    <w:rsid w:val="00414A8E"/>
    <w:rsid w:val="00416548"/>
    <w:rsid w:val="004170A7"/>
    <w:rsid w:val="004175E2"/>
    <w:rsid w:val="00417835"/>
    <w:rsid w:val="00417DE0"/>
    <w:rsid w:val="00421483"/>
    <w:rsid w:val="00422B5A"/>
    <w:rsid w:val="00426E80"/>
    <w:rsid w:val="0042763B"/>
    <w:rsid w:val="0043115F"/>
    <w:rsid w:val="00431B30"/>
    <w:rsid w:val="004324EF"/>
    <w:rsid w:val="0043253C"/>
    <w:rsid w:val="00432B9F"/>
    <w:rsid w:val="004350BA"/>
    <w:rsid w:val="00436187"/>
    <w:rsid w:val="0043796D"/>
    <w:rsid w:val="00437C2A"/>
    <w:rsid w:val="0044110F"/>
    <w:rsid w:val="004421D6"/>
    <w:rsid w:val="004421F5"/>
    <w:rsid w:val="0044254B"/>
    <w:rsid w:val="00447ABC"/>
    <w:rsid w:val="00453337"/>
    <w:rsid w:val="004533AB"/>
    <w:rsid w:val="00453F43"/>
    <w:rsid w:val="00455943"/>
    <w:rsid w:val="00455B38"/>
    <w:rsid w:val="00460E62"/>
    <w:rsid w:val="00462151"/>
    <w:rsid w:val="00462683"/>
    <w:rsid w:val="00462CDC"/>
    <w:rsid w:val="00463B18"/>
    <w:rsid w:val="004641FC"/>
    <w:rsid w:val="00464B7F"/>
    <w:rsid w:val="00471163"/>
    <w:rsid w:val="0047148B"/>
    <w:rsid w:val="0047199A"/>
    <w:rsid w:val="0047357C"/>
    <w:rsid w:val="004753EC"/>
    <w:rsid w:val="00475835"/>
    <w:rsid w:val="00477FF8"/>
    <w:rsid w:val="004806B5"/>
    <w:rsid w:val="00480D83"/>
    <w:rsid w:val="00481FE7"/>
    <w:rsid w:val="004820DD"/>
    <w:rsid w:val="0048319C"/>
    <w:rsid w:val="00484A6A"/>
    <w:rsid w:val="00486433"/>
    <w:rsid w:val="004870F7"/>
    <w:rsid w:val="00490F63"/>
    <w:rsid w:val="00492496"/>
    <w:rsid w:val="00492E27"/>
    <w:rsid w:val="004933DF"/>
    <w:rsid w:val="00495776"/>
    <w:rsid w:val="00496E89"/>
    <w:rsid w:val="00497627"/>
    <w:rsid w:val="00497C61"/>
    <w:rsid w:val="004A22C1"/>
    <w:rsid w:val="004A253C"/>
    <w:rsid w:val="004A2810"/>
    <w:rsid w:val="004A2EE2"/>
    <w:rsid w:val="004A385D"/>
    <w:rsid w:val="004A607B"/>
    <w:rsid w:val="004B017B"/>
    <w:rsid w:val="004B04D8"/>
    <w:rsid w:val="004B184A"/>
    <w:rsid w:val="004B4578"/>
    <w:rsid w:val="004B4F8B"/>
    <w:rsid w:val="004B562E"/>
    <w:rsid w:val="004B6245"/>
    <w:rsid w:val="004B7388"/>
    <w:rsid w:val="004B7C16"/>
    <w:rsid w:val="004C01B7"/>
    <w:rsid w:val="004C0B2D"/>
    <w:rsid w:val="004C1BCF"/>
    <w:rsid w:val="004C1C9B"/>
    <w:rsid w:val="004C33A2"/>
    <w:rsid w:val="004C3BFB"/>
    <w:rsid w:val="004C4473"/>
    <w:rsid w:val="004C75E6"/>
    <w:rsid w:val="004C7C35"/>
    <w:rsid w:val="004D0572"/>
    <w:rsid w:val="004D08C9"/>
    <w:rsid w:val="004D1B94"/>
    <w:rsid w:val="004D2808"/>
    <w:rsid w:val="004D2A0E"/>
    <w:rsid w:val="004D3492"/>
    <w:rsid w:val="004D3D46"/>
    <w:rsid w:val="004D6DD6"/>
    <w:rsid w:val="004D79B1"/>
    <w:rsid w:val="004E0005"/>
    <w:rsid w:val="004E0622"/>
    <w:rsid w:val="004E3AF8"/>
    <w:rsid w:val="004E66B1"/>
    <w:rsid w:val="004F10AD"/>
    <w:rsid w:val="004F12E0"/>
    <w:rsid w:val="004F315A"/>
    <w:rsid w:val="004F3642"/>
    <w:rsid w:val="004F4A1B"/>
    <w:rsid w:val="004F4DCA"/>
    <w:rsid w:val="005014BC"/>
    <w:rsid w:val="005063BA"/>
    <w:rsid w:val="005106BA"/>
    <w:rsid w:val="00510CB7"/>
    <w:rsid w:val="00512F40"/>
    <w:rsid w:val="00513D17"/>
    <w:rsid w:val="00514A2E"/>
    <w:rsid w:val="00516652"/>
    <w:rsid w:val="00521CE5"/>
    <w:rsid w:val="005227D0"/>
    <w:rsid w:val="005278E1"/>
    <w:rsid w:val="00527B9F"/>
    <w:rsid w:val="0053082E"/>
    <w:rsid w:val="0053223A"/>
    <w:rsid w:val="00532CA0"/>
    <w:rsid w:val="00534E95"/>
    <w:rsid w:val="00534F2D"/>
    <w:rsid w:val="00535D5E"/>
    <w:rsid w:val="0053632B"/>
    <w:rsid w:val="00537410"/>
    <w:rsid w:val="00541942"/>
    <w:rsid w:val="00542558"/>
    <w:rsid w:val="00542D00"/>
    <w:rsid w:val="005436E1"/>
    <w:rsid w:val="00543ABF"/>
    <w:rsid w:val="00543E26"/>
    <w:rsid w:val="00544122"/>
    <w:rsid w:val="00544978"/>
    <w:rsid w:val="00547125"/>
    <w:rsid w:val="0055123C"/>
    <w:rsid w:val="00551CDF"/>
    <w:rsid w:val="00552BA4"/>
    <w:rsid w:val="00553723"/>
    <w:rsid w:val="00553B1E"/>
    <w:rsid w:val="0055518D"/>
    <w:rsid w:val="00561EF4"/>
    <w:rsid w:val="00563283"/>
    <w:rsid w:val="0056363E"/>
    <w:rsid w:val="00563C58"/>
    <w:rsid w:val="005655B6"/>
    <w:rsid w:val="00566E75"/>
    <w:rsid w:val="00566FAA"/>
    <w:rsid w:val="00567481"/>
    <w:rsid w:val="00567DA6"/>
    <w:rsid w:val="00570459"/>
    <w:rsid w:val="005705FC"/>
    <w:rsid w:val="00570F36"/>
    <w:rsid w:val="00571B42"/>
    <w:rsid w:val="00572996"/>
    <w:rsid w:val="00572DB5"/>
    <w:rsid w:val="00573050"/>
    <w:rsid w:val="005739EC"/>
    <w:rsid w:val="00573C74"/>
    <w:rsid w:val="00574586"/>
    <w:rsid w:val="00575BD6"/>
    <w:rsid w:val="00575F66"/>
    <w:rsid w:val="00577F95"/>
    <w:rsid w:val="00580267"/>
    <w:rsid w:val="00581937"/>
    <w:rsid w:val="005829BE"/>
    <w:rsid w:val="00583307"/>
    <w:rsid w:val="005833AF"/>
    <w:rsid w:val="005845D0"/>
    <w:rsid w:val="00584A67"/>
    <w:rsid w:val="00585094"/>
    <w:rsid w:val="00585DAF"/>
    <w:rsid w:val="005862B1"/>
    <w:rsid w:val="005863EC"/>
    <w:rsid w:val="005873B9"/>
    <w:rsid w:val="00590A74"/>
    <w:rsid w:val="00592B8D"/>
    <w:rsid w:val="00593830"/>
    <w:rsid w:val="00595B3B"/>
    <w:rsid w:val="00596198"/>
    <w:rsid w:val="005966AE"/>
    <w:rsid w:val="00596EA8"/>
    <w:rsid w:val="0059740D"/>
    <w:rsid w:val="005979C7"/>
    <w:rsid w:val="005A15AA"/>
    <w:rsid w:val="005A190E"/>
    <w:rsid w:val="005A1D90"/>
    <w:rsid w:val="005A2617"/>
    <w:rsid w:val="005A2D53"/>
    <w:rsid w:val="005A4E76"/>
    <w:rsid w:val="005A75A2"/>
    <w:rsid w:val="005B02A1"/>
    <w:rsid w:val="005B06B2"/>
    <w:rsid w:val="005B0B87"/>
    <w:rsid w:val="005B1E27"/>
    <w:rsid w:val="005B4690"/>
    <w:rsid w:val="005B5B3F"/>
    <w:rsid w:val="005C29DC"/>
    <w:rsid w:val="005C2BB2"/>
    <w:rsid w:val="005C3F73"/>
    <w:rsid w:val="005C4A11"/>
    <w:rsid w:val="005C612B"/>
    <w:rsid w:val="005D3A1F"/>
    <w:rsid w:val="005D4FF8"/>
    <w:rsid w:val="005D7871"/>
    <w:rsid w:val="005E0244"/>
    <w:rsid w:val="005E2F1D"/>
    <w:rsid w:val="005E435A"/>
    <w:rsid w:val="005E488B"/>
    <w:rsid w:val="005E5F90"/>
    <w:rsid w:val="005F31E6"/>
    <w:rsid w:val="005F33ED"/>
    <w:rsid w:val="005F3A7E"/>
    <w:rsid w:val="005F4735"/>
    <w:rsid w:val="0060084B"/>
    <w:rsid w:val="0060104A"/>
    <w:rsid w:val="00601ABD"/>
    <w:rsid w:val="00601DBC"/>
    <w:rsid w:val="00602D6B"/>
    <w:rsid w:val="0060438D"/>
    <w:rsid w:val="00604730"/>
    <w:rsid w:val="00604A61"/>
    <w:rsid w:val="006051A6"/>
    <w:rsid w:val="00605856"/>
    <w:rsid w:val="00607381"/>
    <w:rsid w:val="00607720"/>
    <w:rsid w:val="00610D49"/>
    <w:rsid w:val="006111F3"/>
    <w:rsid w:val="00611EB1"/>
    <w:rsid w:val="00613240"/>
    <w:rsid w:val="006133DE"/>
    <w:rsid w:val="0061508C"/>
    <w:rsid w:val="006150F6"/>
    <w:rsid w:val="0061573C"/>
    <w:rsid w:val="00615818"/>
    <w:rsid w:val="0061650F"/>
    <w:rsid w:val="00620385"/>
    <w:rsid w:val="00620CC3"/>
    <w:rsid w:val="00620CF7"/>
    <w:rsid w:val="00622703"/>
    <w:rsid w:val="0062639F"/>
    <w:rsid w:val="00632646"/>
    <w:rsid w:val="006338D9"/>
    <w:rsid w:val="00635825"/>
    <w:rsid w:val="00635C0F"/>
    <w:rsid w:val="00637085"/>
    <w:rsid w:val="00640180"/>
    <w:rsid w:val="006409D7"/>
    <w:rsid w:val="00641D55"/>
    <w:rsid w:val="00641F02"/>
    <w:rsid w:val="006433AD"/>
    <w:rsid w:val="006437E1"/>
    <w:rsid w:val="00643DBA"/>
    <w:rsid w:val="00644205"/>
    <w:rsid w:val="00644498"/>
    <w:rsid w:val="006445FD"/>
    <w:rsid w:val="006533C9"/>
    <w:rsid w:val="00656C72"/>
    <w:rsid w:val="00660C19"/>
    <w:rsid w:val="00662A65"/>
    <w:rsid w:val="006630D5"/>
    <w:rsid w:val="00663425"/>
    <w:rsid w:val="00663F4F"/>
    <w:rsid w:val="00665027"/>
    <w:rsid w:val="006667DA"/>
    <w:rsid w:val="00666D4F"/>
    <w:rsid w:val="00670610"/>
    <w:rsid w:val="00671991"/>
    <w:rsid w:val="00672FFF"/>
    <w:rsid w:val="00673415"/>
    <w:rsid w:val="0067380C"/>
    <w:rsid w:val="006743E7"/>
    <w:rsid w:val="00676BB7"/>
    <w:rsid w:val="0067753B"/>
    <w:rsid w:val="006814E5"/>
    <w:rsid w:val="00684898"/>
    <w:rsid w:val="00684BCE"/>
    <w:rsid w:val="00685E40"/>
    <w:rsid w:val="006863C4"/>
    <w:rsid w:val="00690050"/>
    <w:rsid w:val="006902F6"/>
    <w:rsid w:val="006908F7"/>
    <w:rsid w:val="006946FA"/>
    <w:rsid w:val="006955A3"/>
    <w:rsid w:val="00695BC1"/>
    <w:rsid w:val="00696AF1"/>
    <w:rsid w:val="006A1DC3"/>
    <w:rsid w:val="006A2F80"/>
    <w:rsid w:val="006A4098"/>
    <w:rsid w:val="006A442F"/>
    <w:rsid w:val="006A4A11"/>
    <w:rsid w:val="006A5303"/>
    <w:rsid w:val="006A65A8"/>
    <w:rsid w:val="006A7A12"/>
    <w:rsid w:val="006B0D23"/>
    <w:rsid w:val="006B1B7C"/>
    <w:rsid w:val="006B1DCD"/>
    <w:rsid w:val="006B2D84"/>
    <w:rsid w:val="006B3713"/>
    <w:rsid w:val="006B4066"/>
    <w:rsid w:val="006B4FFA"/>
    <w:rsid w:val="006B51A5"/>
    <w:rsid w:val="006B6C30"/>
    <w:rsid w:val="006C09E2"/>
    <w:rsid w:val="006C0FB0"/>
    <w:rsid w:val="006C16E8"/>
    <w:rsid w:val="006C19CF"/>
    <w:rsid w:val="006C1BB4"/>
    <w:rsid w:val="006C1F22"/>
    <w:rsid w:val="006C252D"/>
    <w:rsid w:val="006C261B"/>
    <w:rsid w:val="006C2B74"/>
    <w:rsid w:val="006C4D16"/>
    <w:rsid w:val="006C5991"/>
    <w:rsid w:val="006C5F0B"/>
    <w:rsid w:val="006D0DF5"/>
    <w:rsid w:val="006D0F8F"/>
    <w:rsid w:val="006D1781"/>
    <w:rsid w:val="006D2678"/>
    <w:rsid w:val="006D3851"/>
    <w:rsid w:val="006D39C4"/>
    <w:rsid w:val="006D4A07"/>
    <w:rsid w:val="006D4CFB"/>
    <w:rsid w:val="006D64C8"/>
    <w:rsid w:val="006D68E4"/>
    <w:rsid w:val="006E09A5"/>
    <w:rsid w:val="006E17BA"/>
    <w:rsid w:val="006E2827"/>
    <w:rsid w:val="006E4D4F"/>
    <w:rsid w:val="006E5142"/>
    <w:rsid w:val="006E5F15"/>
    <w:rsid w:val="006F4107"/>
    <w:rsid w:val="006F472F"/>
    <w:rsid w:val="00700BC8"/>
    <w:rsid w:val="00703763"/>
    <w:rsid w:val="00703B5F"/>
    <w:rsid w:val="00704525"/>
    <w:rsid w:val="007053E5"/>
    <w:rsid w:val="00706A83"/>
    <w:rsid w:val="00710FB9"/>
    <w:rsid w:val="007110A8"/>
    <w:rsid w:val="0071177D"/>
    <w:rsid w:val="00714426"/>
    <w:rsid w:val="0071535F"/>
    <w:rsid w:val="00715A76"/>
    <w:rsid w:val="00715F9F"/>
    <w:rsid w:val="00716481"/>
    <w:rsid w:val="00717067"/>
    <w:rsid w:val="00717BB0"/>
    <w:rsid w:val="00717C1F"/>
    <w:rsid w:val="007212C5"/>
    <w:rsid w:val="00722487"/>
    <w:rsid w:val="00722882"/>
    <w:rsid w:val="0072447E"/>
    <w:rsid w:val="00725033"/>
    <w:rsid w:val="0072519F"/>
    <w:rsid w:val="00725592"/>
    <w:rsid w:val="00725BD7"/>
    <w:rsid w:val="00734CAD"/>
    <w:rsid w:val="00735076"/>
    <w:rsid w:val="00741506"/>
    <w:rsid w:val="0074431B"/>
    <w:rsid w:val="007453CE"/>
    <w:rsid w:val="00747CE6"/>
    <w:rsid w:val="00747E3B"/>
    <w:rsid w:val="007507E0"/>
    <w:rsid w:val="0075155B"/>
    <w:rsid w:val="007541A0"/>
    <w:rsid w:val="00755301"/>
    <w:rsid w:val="00756F71"/>
    <w:rsid w:val="00757EE1"/>
    <w:rsid w:val="007655D9"/>
    <w:rsid w:val="00765BC6"/>
    <w:rsid w:val="0076690B"/>
    <w:rsid w:val="007704C1"/>
    <w:rsid w:val="007709A8"/>
    <w:rsid w:val="007753CC"/>
    <w:rsid w:val="00775A56"/>
    <w:rsid w:val="00776520"/>
    <w:rsid w:val="00781591"/>
    <w:rsid w:val="007818D0"/>
    <w:rsid w:val="00783023"/>
    <w:rsid w:val="007834CF"/>
    <w:rsid w:val="00783D04"/>
    <w:rsid w:val="00784007"/>
    <w:rsid w:val="007842E4"/>
    <w:rsid w:val="00784BC4"/>
    <w:rsid w:val="00784BF7"/>
    <w:rsid w:val="00784CFC"/>
    <w:rsid w:val="00785EDF"/>
    <w:rsid w:val="007864B3"/>
    <w:rsid w:val="00790122"/>
    <w:rsid w:val="00792190"/>
    <w:rsid w:val="007921AD"/>
    <w:rsid w:val="00792C18"/>
    <w:rsid w:val="00793190"/>
    <w:rsid w:val="0079500A"/>
    <w:rsid w:val="00795DE9"/>
    <w:rsid w:val="0079709A"/>
    <w:rsid w:val="007977FD"/>
    <w:rsid w:val="007978E0"/>
    <w:rsid w:val="007A104D"/>
    <w:rsid w:val="007A233B"/>
    <w:rsid w:val="007A24C7"/>
    <w:rsid w:val="007A2969"/>
    <w:rsid w:val="007A4023"/>
    <w:rsid w:val="007A43B8"/>
    <w:rsid w:val="007A6175"/>
    <w:rsid w:val="007A6ED9"/>
    <w:rsid w:val="007B14B1"/>
    <w:rsid w:val="007B267E"/>
    <w:rsid w:val="007B2CE5"/>
    <w:rsid w:val="007B2E3C"/>
    <w:rsid w:val="007B369F"/>
    <w:rsid w:val="007B3DEB"/>
    <w:rsid w:val="007B4976"/>
    <w:rsid w:val="007B4F4E"/>
    <w:rsid w:val="007B5F63"/>
    <w:rsid w:val="007B67A5"/>
    <w:rsid w:val="007B70F4"/>
    <w:rsid w:val="007C09F2"/>
    <w:rsid w:val="007C179F"/>
    <w:rsid w:val="007C19A6"/>
    <w:rsid w:val="007C3062"/>
    <w:rsid w:val="007D0074"/>
    <w:rsid w:val="007D0DBF"/>
    <w:rsid w:val="007D4160"/>
    <w:rsid w:val="007D4823"/>
    <w:rsid w:val="007D5D2E"/>
    <w:rsid w:val="007D7C05"/>
    <w:rsid w:val="007E78E3"/>
    <w:rsid w:val="007F0D15"/>
    <w:rsid w:val="007F18B0"/>
    <w:rsid w:val="007F3121"/>
    <w:rsid w:val="007F5174"/>
    <w:rsid w:val="007F52C0"/>
    <w:rsid w:val="007F776F"/>
    <w:rsid w:val="00800AA9"/>
    <w:rsid w:val="00803215"/>
    <w:rsid w:val="00803FBE"/>
    <w:rsid w:val="00804CAC"/>
    <w:rsid w:val="008058D3"/>
    <w:rsid w:val="00810B1A"/>
    <w:rsid w:val="00812B29"/>
    <w:rsid w:val="00812E2F"/>
    <w:rsid w:val="008153B5"/>
    <w:rsid w:val="00815C70"/>
    <w:rsid w:val="00816EB6"/>
    <w:rsid w:val="0081772E"/>
    <w:rsid w:val="00821EC5"/>
    <w:rsid w:val="00822D21"/>
    <w:rsid w:val="0082391E"/>
    <w:rsid w:val="0082406C"/>
    <w:rsid w:val="00824A13"/>
    <w:rsid w:val="008257D5"/>
    <w:rsid w:val="008272BC"/>
    <w:rsid w:val="008273E4"/>
    <w:rsid w:val="008276C9"/>
    <w:rsid w:val="0083198F"/>
    <w:rsid w:val="008348A0"/>
    <w:rsid w:val="0083565F"/>
    <w:rsid w:val="00840151"/>
    <w:rsid w:val="00841C54"/>
    <w:rsid w:val="0084282F"/>
    <w:rsid w:val="00842AE0"/>
    <w:rsid w:val="00843261"/>
    <w:rsid w:val="00845256"/>
    <w:rsid w:val="008458EA"/>
    <w:rsid w:val="008464BB"/>
    <w:rsid w:val="00847920"/>
    <w:rsid w:val="008504F5"/>
    <w:rsid w:val="00851176"/>
    <w:rsid w:val="008532EF"/>
    <w:rsid w:val="00854DFB"/>
    <w:rsid w:val="0085681B"/>
    <w:rsid w:val="00856A8A"/>
    <w:rsid w:val="00856BBB"/>
    <w:rsid w:val="008601FD"/>
    <w:rsid w:val="00860F7E"/>
    <w:rsid w:val="008631A4"/>
    <w:rsid w:val="00863248"/>
    <w:rsid w:val="00863CD6"/>
    <w:rsid w:val="00864F2C"/>
    <w:rsid w:val="008652D3"/>
    <w:rsid w:val="008671B2"/>
    <w:rsid w:val="00870B6D"/>
    <w:rsid w:val="00870E13"/>
    <w:rsid w:val="00871013"/>
    <w:rsid w:val="0087146F"/>
    <w:rsid w:val="008719F3"/>
    <w:rsid w:val="00871A95"/>
    <w:rsid w:val="0087268F"/>
    <w:rsid w:val="00873398"/>
    <w:rsid w:val="0087372D"/>
    <w:rsid w:val="00874D40"/>
    <w:rsid w:val="00875C88"/>
    <w:rsid w:val="00876360"/>
    <w:rsid w:val="008763D0"/>
    <w:rsid w:val="00881AD2"/>
    <w:rsid w:val="00882433"/>
    <w:rsid w:val="0088558F"/>
    <w:rsid w:val="0088625A"/>
    <w:rsid w:val="00887E52"/>
    <w:rsid w:val="00891917"/>
    <w:rsid w:val="00894A11"/>
    <w:rsid w:val="008950FA"/>
    <w:rsid w:val="008952F0"/>
    <w:rsid w:val="008979C6"/>
    <w:rsid w:val="00897D94"/>
    <w:rsid w:val="008A03D3"/>
    <w:rsid w:val="008A07A5"/>
    <w:rsid w:val="008A0FBF"/>
    <w:rsid w:val="008A4806"/>
    <w:rsid w:val="008A50B8"/>
    <w:rsid w:val="008A5C4D"/>
    <w:rsid w:val="008A69B6"/>
    <w:rsid w:val="008B1D9B"/>
    <w:rsid w:val="008B3B9E"/>
    <w:rsid w:val="008B4F6F"/>
    <w:rsid w:val="008B7557"/>
    <w:rsid w:val="008C0A2F"/>
    <w:rsid w:val="008C142C"/>
    <w:rsid w:val="008C1990"/>
    <w:rsid w:val="008C2033"/>
    <w:rsid w:val="008C22DE"/>
    <w:rsid w:val="008C27B9"/>
    <w:rsid w:val="008C355B"/>
    <w:rsid w:val="008C355E"/>
    <w:rsid w:val="008C4BF3"/>
    <w:rsid w:val="008C5EF5"/>
    <w:rsid w:val="008C6621"/>
    <w:rsid w:val="008C73AD"/>
    <w:rsid w:val="008D0551"/>
    <w:rsid w:val="008D3B16"/>
    <w:rsid w:val="008D3C99"/>
    <w:rsid w:val="008D536F"/>
    <w:rsid w:val="008D5B02"/>
    <w:rsid w:val="008D5CB6"/>
    <w:rsid w:val="008D76E7"/>
    <w:rsid w:val="008E063E"/>
    <w:rsid w:val="008E0B20"/>
    <w:rsid w:val="008E1216"/>
    <w:rsid w:val="008E1DDE"/>
    <w:rsid w:val="008E1E5D"/>
    <w:rsid w:val="008E3903"/>
    <w:rsid w:val="008E3D82"/>
    <w:rsid w:val="008E693E"/>
    <w:rsid w:val="008F0685"/>
    <w:rsid w:val="008F2529"/>
    <w:rsid w:val="008F4FF4"/>
    <w:rsid w:val="008F517E"/>
    <w:rsid w:val="008F529E"/>
    <w:rsid w:val="008F52EB"/>
    <w:rsid w:val="008F5F2F"/>
    <w:rsid w:val="008F68DC"/>
    <w:rsid w:val="008F6BB0"/>
    <w:rsid w:val="008F6CF4"/>
    <w:rsid w:val="008F74EC"/>
    <w:rsid w:val="008F75B4"/>
    <w:rsid w:val="00900206"/>
    <w:rsid w:val="00901ECF"/>
    <w:rsid w:val="0090295B"/>
    <w:rsid w:val="00902C28"/>
    <w:rsid w:val="009053F8"/>
    <w:rsid w:val="00905B76"/>
    <w:rsid w:val="009065BE"/>
    <w:rsid w:val="009078FF"/>
    <w:rsid w:val="0091331F"/>
    <w:rsid w:val="009159E6"/>
    <w:rsid w:val="00916B97"/>
    <w:rsid w:val="0091766B"/>
    <w:rsid w:val="009179A9"/>
    <w:rsid w:val="00920861"/>
    <w:rsid w:val="00920900"/>
    <w:rsid w:val="00921005"/>
    <w:rsid w:val="00922141"/>
    <w:rsid w:val="00923895"/>
    <w:rsid w:val="009246ED"/>
    <w:rsid w:val="009264C6"/>
    <w:rsid w:val="00926AAA"/>
    <w:rsid w:val="00927030"/>
    <w:rsid w:val="00927AF6"/>
    <w:rsid w:val="0093128A"/>
    <w:rsid w:val="0093151A"/>
    <w:rsid w:val="00932C1E"/>
    <w:rsid w:val="00933087"/>
    <w:rsid w:val="00933FC2"/>
    <w:rsid w:val="00935539"/>
    <w:rsid w:val="00935A12"/>
    <w:rsid w:val="00936661"/>
    <w:rsid w:val="0094032B"/>
    <w:rsid w:val="0094168F"/>
    <w:rsid w:val="00941BCC"/>
    <w:rsid w:val="00941DBF"/>
    <w:rsid w:val="0094239C"/>
    <w:rsid w:val="00943CD4"/>
    <w:rsid w:val="00943EE9"/>
    <w:rsid w:val="00944090"/>
    <w:rsid w:val="00944B86"/>
    <w:rsid w:val="00945FC0"/>
    <w:rsid w:val="009500C1"/>
    <w:rsid w:val="009519FF"/>
    <w:rsid w:val="00952978"/>
    <w:rsid w:val="0095366C"/>
    <w:rsid w:val="00953AB9"/>
    <w:rsid w:val="00955D49"/>
    <w:rsid w:val="00955F6F"/>
    <w:rsid w:val="00957183"/>
    <w:rsid w:val="00964AE7"/>
    <w:rsid w:val="0096526E"/>
    <w:rsid w:val="00967989"/>
    <w:rsid w:val="00967AE3"/>
    <w:rsid w:val="009705F5"/>
    <w:rsid w:val="00971212"/>
    <w:rsid w:val="009722B3"/>
    <w:rsid w:val="00972DD6"/>
    <w:rsid w:val="00972E82"/>
    <w:rsid w:val="0097576C"/>
    <w:rsid w:val="009762A2"/>
    <w:rsid w:val="009775EF"/>
    <w:rsid w:val="00980629"/>
    <w:rsid w:val="00980A89"/>
    <w:rsid w:val="00983E1A"/>
    <w:rsid w:val="0098401B"/>
    <w:rsid w:val="009864AE"/>
    <w:rsid w:val="00990595"/>
    <w:rsid w:val="00992536"/>
    <w:rsid w:val="009925EC"/>
    <w:rsid w:val="00993383"/>
    <w:rsid w:val="00993956"/>
    <w:rsid w:val="009957F6"/>
    <w:rsid w:val="00995880"/>
    <w:rsid w:val="00995E9E"/>
    <w:rsid w:val="009960AF"/>
    <w:rsid w:val="00996539"/>
    <w:rsid w:val="00997FA3"/>
    <w:rsid w:val="009A0D1A"/>
    <w:rsid w:val="009A0DC8"/>
    <w:rsid w:val="009A12A3"/>
    <w:rsid w:val="009A14B2"/>
    <w:rsid w:val="009A50BB"/>
    <w:rsid w:val="009A5D69"/>
    <w:rsid w:val="009A6D9D"/>
    <w:rsid w:val="009B0AB1"/>
    <w:rsid w:val="009B1A81"/>
    <w:rsid w:val="009B1BB3"/>
    <w:rsid w:val="009B41A8"/>
    <w:rsid w:val="009B41BD"/>
    <w:rsid w:val="009B42F1"/>
    <w:rsid w:val="009B5728"/>
    <w:rsid w:val="009C0CEC"/>
    <w:rsid w:val="009C199D"/>
    <w:rsid w:val="009C3036"/>
    <w:rsid w:val="009C3810"/>
    <w:rsid w:val="009C476B"/>
    <w:rsid w:val="009C476E"/>
    <w:rsid w:val="009C6E8E"/>
    <w:rsid w:val="009D0C06"/>
    <w:rsid w:val="009D2570"/>
    <w:rsid w:val="009D37A4"/>
    <w:rsid w:val="009D6452"/>
    <w:rsid w:val="009D6E32"/>
    <w:rsid w:val="009E420E"/>
    <w:rsid w:val="009E7729"/>
    <w:rsid w:val="009E78F6"/>
    <w:rsid w:val="009F031A"/>
    <w:rsid w:val="009F0BAF"/>
    <w:rsid w:val="009F1378"/>
    <w:rsid w:val="009F2D03"/>
    <w:rsid w:val="009F43FD"/>
    <w:rsid w:val="009F56E5"/>
    <w:rsid w:val="009F580C"/>
    <w:rsid w:val="009F5891"/>
    <w:rsid w:val="009F667A"/>
    <w:rsid w:val="009F79D6"/>
    <w:rsid w:val="00A0038D"/>
    <w:rsid w:val="00A00868"/>
    <w:rsid w:val="00A0258C"/>
    <w:rsid w:val="00A031F6"/>
    <w:rsid w:val="00A0523B"/>
    <w:rsid w:val="00A053FA"/>
    <w:rsid w:val="00A05B4C"/>
    <w:rsid w:val="00A0704C"/>
    <w:rsid w:val="00A158CA"/>
    <w:rsid w:val="00A1738C"/>
    <w:rsid w:val="00A17435"/>
    <w:rsid w:val="00A17986"/>
    <w:rsid w:val="00A2300A"/>
    <w:rsid w:val="00A238E5"/>
    <w:rsid w:val="00A24599"/>
    <w:rsid w:val="00A24C28"/>
    <w:rsid w:val="00A25175"/>
    <w:rsid w:val="00A27911"/>
    <w:rsid w:val="00A3027F"/>
    <w:rsid w:val="00A30B2C"/>
    <w:rsid w:val="00A317CF"/>
    <w:rsid w:val="00A36B76"/>
    <w:rsid w:val="00A37FF4"/>
    <w:rsid w:val="00A41C1E"/>
    <w:rsid w:val="00A423D2"/>
    <w:rsid w:val="00A42599"/>
    <w:rsid w:val="00A42FC6"/>
    <w:rsid w:val="00A44AF3"/>
    <w:rsid w:val="00A45A0F"/>
    <w:rsid w:val="00A45C88"/>
    <w:rsid w:val="00A4606A"/>
    <w:rsid w:val="00A47BA6"/>
    <w:rsid w:val="00A50533"/>
    <w:rsid w:val="00A50882"/>
    <w:rsid w:val="00A51592"/>
    <w:rsid w:val="00A52E75"/>
    <w:rsid w:val="00A5309C"/>
    <w:rsid w:val="00A53130"/>
    <w:rsid w:val="00A55BDE"/>
    <w:rsid w:val="00A56BF7"/>
    <w:rsid w:val="00A573B5"/>
    <w:rsid w:val="00A5795D"/>
    <w:rsid w:val="00A600D5"/>
    <w:rsid w:val="00A606E9"/>
    <w:rsid w:val="00A61306"/>
    <w:rsid w:val="00A6218C"/>
    <w:rsid w:val="00A6265A"/>
    <w:rsid w:val="00A62A6C"/>
    <w:rsid w:val="00A63500"/>
    <w:rsid w:val="00A66636"/>
    <w:rsid w:val="00A66C21"/>
    <w:rsid w:val="00A66CAB"/>
    <w:rsid w:val="00A67FAD"/>
    <w:rsid w:val="00A7347A"/>
    <w:rsid w:val="00A73586"/>
    <w:rsid w:val="00A73933"/>
    <w:rsid w:val="00A73D46"/>
    <w:rsid w:val="00A74510"/>
    <w:rsid w:val="00A74C57"/>
    <w:rsid w:val="00A758C1"/>
    <w:rsid w:val="00A76195"/>
    <w:rsid w:val="00A763C4"/>
    <w:rsid w:val="00A8023F"/>
    <w:rsid w:val="00A82CF1"/>
    <w:rsid w:val="00A83AD7"/>
    <w:rsid w:val="00A85370"/>
    <w:rsid w:val="00A85D1D"/>
    <w:rsid w:val="00A86F2E"/>
    <w:rsid w:val="00A879C4"/>
    <w:rsid w:val="00A909A2"/>
    <w:rsid w:val="00A90F3D"/>
    <w:rsid w:val="00A92AFA"/>
    <w:rsid w:val="00A9332C"/>
    <w:rsid w:val="00A95394"/>
    <w:rsid w:val="00A95A93"/>
    <w:rsid w:val="00A960EB"/>
    <w:rsid w:val="00A963F1"/>
    <w:rsid w:val="00A97051"/>
    <w:rsid w:val="00AA0E02"/>
    <w:rsid w:val="00AA121F"/>
    <w:rsid w:val="00AA2C49"/>
    <w:rsid w:val="00AA475F"/>
    <w:rsid w:val="00AA4DDD"/>
    <w:rsid w:val="00AA5F66"/>
    <w:rsid w:val="00AA6A75"/>
    <w:rsid w:val="00AA750B"/>
    <w:rsid w:val="00AB034F"/>
    <w:rsid w:val="00AB0B7C"/>
    <w:rsid w:val="00AB22CD"/>
    <w:rsid w:val="00AB4256"/>
    <w:rsid w:val="00AB4EED"/>
    <w:rsid w:val="00AB50E1"/>
    <w:rsid w:val="00AB58FB"/>
    <w:rsid w:val="00AB6D14"/>
    <w:rsid w:val="00AC2A89"/>
    <w:rsid w:val="00AC2BA6"/>
    <w:rsid w:val="00AC2BE9"/>
    <w:rsid w:val="00AC4593"/>
    <w:rsid w:val="00AC7DF0"/>
    <w:rsid w:val="00AD13E4"/>
    <w:rsid w:val="00AD23D3"/>
    <w:rsid w:val="00AD39A0"/>
    <w:rsid w:val="00AD3F9C"/>
    <w:rsid w:val="00AD512F"/>
    <w:rsid w:val="00AD5599"/>
    <w:rsid w:val="00AE061C"/>
    <w:rsid w:val="00AE0A32"/>
    <w:rsid w:val="00AE2A4C"/>
    <w:rsid w:val="00AE3B01"/>
    <w:rsid w:val="00AE7609"/>
    <w:rsid w:val="00AF1591"/>
    <w:rsid w:val="00AF1A97"/>
    <w:rsid w:val="00AF233F"/>
    <w:rsid w:val="00AF3419"/>
    <w:rsid w:val="00AF4196"/>
    <w:rsid w:val="00AF48A1"/>
    <w:rsid w:val="00AF5409"/>
    <w:rsid w:val="00AF6492"/>
    <w:rsid w:val="00AF7685"/>
    <w:rsid w:val="00AF7C3C"/>
    <w:rsid w:val="00B00184"/>
    <w:rsid w:val="00B036E2"/>
    <w:rsid w:val="00B11053"/>
    <w:rsid w:val="00B1159F"/>
    <w:rsid w:val="00B11610"/>
    <w:rsid w:val="00B118AF"/>
    <w:rsid w:val="00B11A79"/>
    <w:rsid w:val="00B132BD"/>
    <w:rsid w:val="00B137CF"/>
    <w:rsid w:val="00B13D7F"/>
    <w:rsid w:val="00B13D96"/>
    <w:rsid w:val="00B14980"/>
    <w:rsid w:val="00B14E4F"/>
    <w:rsid w:val="00B15EFC"/>
    <w:rsid w:val="00B16C22"/>
    <w:rsid w:val="00B2010A"/>
    <w:rsid w:val="00B21218"/>
    <w:rsid w:val="00B2150E"/>
    <w:rsid w:val="00B234F7"/>
    <w:rsid w:val="00B238B0"/>
    <w:rsid w:val="00B24035"/>
    <w:rsid w:val="00B24125"/>
    <w:rsid w:val="00B262F2"/>
    <w:rsid w:val="00B2732D"/>
    <w:rsid w:val="00B27348"/>
    <w:rsid w:val="00B338C9"/>
    <w:rsid w:val="00B3424A"/>
    <w:rsid w:val="00B3459B"/>
    <w:rsid w:val="00B347F3"/>
    <w:rsid w:val="00B3581D"/>
    <w:rsid w:val="00B36024"/>
    <w:rsid w:val="00B41CF4"/>
    <w:rsid w:val="00B45A3F"/>
    <w:rsid w:val="00B545C7"/>
    <w:rsid w:val="00B54A91"/>
    <w:rsid w:val="00B571BB"/>
    <w:rsid w:val="00B57965"/>
    <w:rsid w:val="00B60B2A"/>
    <w:rsid w:val="00B60D5F"/>
    <w:rsid w:val="00B654C9"/>
    <w:rsid w:val="00B67713"/>
    <w:rsid w:val="00B67B8C"/>
    <w:rsid w:val="00B70646"/>
    <w:rsid w:val="00B709F4"/>
    <w:rsid w:val="00B70B89"/>
    <w:rsid w:val="00B718A1"/>
    <w:rsid w:val="00B73F28"/>
    <w:rsid w:val="00B742B7"/>
    <w:rsid w:val="00B74811"/>
    <w:rsid w:val="00B750C4"/>
    <w:rsid w:val="00B810BC"/>
    <w:rsid w:val="00B82559"/>
    <w:rsid w:val="00B83D9F"/>
    <w:rsid w:val="00B84C03"/>
    <w:rsid w:val="00B86C5D"/>
    <w:rsid w:val="00B872A8"/>
    <w:rsid w:val="00B87BEE"/>
    <w:rsid w:val="00B908F3"/>
    <w:rsid w:val="00B90DC2"/>
    <w:rsid w:val="00B943DC"/>
    <w:rsid w:val="00B944CF"/>
    <w:rsid w:val="00B948F2"/>
    <w:rsid w:val="00B94B17"/>
    <w:rsid w:val="00B94C75"/>
    <w:rsid w:val="00B964D1"/>
    <w:rsid w:val="00B9657F"/>
    <w:rsid w:val="00B96CDC"/>
    <w:rsid w:val="00B96D31"/>
    <w:rsid w:val="00BA1F8D"/>
    <w:rsid w:val="00BA23F3"/>
    <w:rsid w:val="00BA2F54"/>
    <w:rsid w:val="00BA3376"/>
    <w:rsid w:val="00BA5305"/>
    <w:rsid w:val="00BA577E"/>
    <w:rsid w:val="00BA755D"/>
    <w:rsid w:val="00BB2B28"/>
    <w:rsid w:val="00BB38E5"/>
    <w:rsid w:val="00BB3BF0"/>
    <w:rsid w:val="00BB6369"/>
    <w:rsid w:val="00BC1BAB"/>
    <w:rsid w:val="00BC2BE8"/>
    <w:rsid w:val="00BC462B"/>
    <w:rsid w:val="00BC50D4"/>
    <w:rsid w:val="00BC59B9"/>
    <w:rsid w:val="00BC5B96"/>
    <w:rsid w:val="00BC6296"/>
    <w:rsid w:val="00BC7B8D"/>
    <w:rsid w:val="00BC7C89"/>
    <w:rsid w:val="00BD04D1"/>
    <w:rsid w:val="00BD0816"/>
    <w:rsid w:val="00BD0A09"/>
    <w:rsid w:val="00BD12B8"/>
    <w:rsid w:val="00BD213B"/>
    <w:rsid w:val="00BD3025"/>
    <w:rsid w:val="00BD3C69"/>
    <w:rsid w:val="00BD3E9B"/>
    <w:rsid w:val="00BD58D3"/>
    <w:rsid w:val="00BD5BF7"/>
    <w:rsid w:val="00BE038F"/>
    <w:rsid w:val="00BE0719"/>
    <w:rsid w:val="00BE1D69"/>
    <w:rsid w:val="00BE2684"/>
    <w:rsid w:val="00BE47C1"/>
    <w:rsid w:val="00BE6B31"/>
    <w:rsid w:val="00BF082A"/>
    <w:rsid w:val="00BF0ADC"/>
    <w:rsid w:val="00BF22D9"/>
    <w:rsid w:val="00BF285D"/>
    <w:rsid w:val="00BF40C6"/>
    <w:rsid w:val="00BF44F8"/>
    <w:rsid w:val="00BF5161"/>
    <w:rsid w:val="00BF576F"/>
    <w:rsid w:val="00C0174E"/>
    <w:rsid w:val="00C053DA"/>
    <w:rsid w:val="00C06F6F"/>
    <w:rsid w:val="00C07F38"/>
    <w:rsid w:val="00C11F02"/>
    <w:rsid w:val="00C17285"/>
    <w:rsid w:val="00C205AB"/>
    <w:rsid w:val="00C21A17"/>
    <w:rsid w:val="00C223A5"/>
    <w:rsid w:val="00C246E9"/>
    <w:rsid w:val="00C24D23"/>
    <w:rsid w:val="00C3008E"/>
    <w:rsid w:val="00C301D1"/>
    <w:rsid w:val="00C3109F"/>
    <w:rsid w:val="00C31791"/>
    <w:rsid w:val="00C31E51"/>
    <w:rsid w:val="00C32D0C"/>
    <w:rsid w:val="00C33E6C"/>
    <w:rsid w:val="00C33F56"/>
    <w:rsid w:val="00C34E05"/>
    <w:rsid w:val="00C3670A"/>
    <w:rsid w:val="00C36B2F"/>
    <w:rsid w:val="00C36C70"/>
    <w:rsid w:val="00C40573"/>
    <w:rsid w:val="00C41189"/>
    <w:rsid w:val="00C447C0"/>
    <w:rsid w:val="00C44CE3"/>
    <w:rsid w:val="00C4599E"/>
    <w:rsid w:val="00C464C7"/>
    <w:rsid w:val="00C46B71"/>
    <w:rsid w:val="00C47557"/>
    <w:rsid w:val="00C47A89"/>
    <w:rsid w:val="00C47EA7"/>
    <w:rsid w:val="00C51B0D"/>
    <w:rsid w:val="00C52BD4"/>
    <w:rsid w:val="00C54ECD"/>
    <w:rsid w:val="00C57386"/>
    <w:rsid w:val="00C57974"/>
    <w:rsid w:val="00C616FD"/>
    <w:rsid w:val="00C61B57"/>
    <w:rsid w:val="00C62052"/>
    <w:rsid w:val="00C62216"/>
    <w:rsid w:val="00C65935"/>
    <w:rsid w:val="00C65993"/>
    <w:rsid w:val="00C6695B"/>
    <w:rsid w:val="00C67412"/>
    <w:rsid w:val="00C703E3"/>
    <w:rsid w:val="00C718FC"/>
    <w:rsid w:val="00C7460E"/>
    <w:rsid w:val="00C7485C"/>
    <w:rsid w:val="00C7522B"/>
    <w:rsid w:val="00C773B2"/>
    <w:rsid w:val="00C77FC3"/>
    <w:rsid w:val="00C806A1"/>
    <w:rsid w:val="00C82C19"/>
    <w:rsid w:val="00C82F45"/>
    <w:rsid w:val="00C834AA"/>
    <w:rsid w:val="00C8369E"/>
    <w:rsid w:val="00C83BAE"/>
    <w:rsid w:val="00C83C08"/>
    <w:rsid w:val="00C83E46"/>
    <w:rsid w:val="00C86EC7"/>
    <w:rsid w:val="00C91525"/>
    <w:rsid w:val="00C91BD2"/>
    <w:rsid w:val="00C9296A"/>
    <w:rsid w:val="00C93D85"/>
    <w:rsid w:val="00C94837"/>
    <w:rsid w:val="00C949C3"/>
    <w:rsid w:val="00C966E6"/>
    <w:rsid w:val="00C974B8"/>
    <w:rsid w:val="00CA094F"/>
    <w:rsid w:val="00CA0B3D"/>
    <w:rsid w:val="00CA10C4"/>
    <w:rsid w:val="00CA3201"/>
    <w:rsid w:val="00CA4AD0"/>
    <w:rsid w:val="00CA50CF"/>
    <w:rsid w:val="00CA602A"/>
    <w:rsid w:val="00CA626A"/>
    <w:rsid w:val="00CA6A4A"/>
    <w:rsid w:val="00CA73FF"/>
    <w:rsid w:val="00CB046E"/>
    <w:rsid w:val="00CB0610"/>
    <w:rsid w:val="00CB2637"/>
    <w:rsid w:val="00CB28CC"/>
    <w:rsid w:val="00CB5253"/>
    <w:rsid w:val="00CB68FF"/>
    <w:rsid w:val="00CB791E"/>
    <w:rsid w:val="00CC04B9"/>
    <w:rsid w:val="00CC3CAE"/>
    <w:rsid w:val="00CC41B0"/>
    <w:rsid w:val="00CC4219"/>
    <w:rsid w:val="00CC5887"/>
    <w:rsid w:val="00CC60F2"/>
    <w:rsid w:val="00CC6A5A"/>
    <w:rsid w:val="00CC6ABD"/>
    <w:rsid w:val="00CD068A"/>
    <w:rsid w:val="00CD06A5"/>
    <w:rsid w:val="00CD26C0"/>
    <w:rsid w:val="00CD2DEA"/>
    <w:rsid w:val="00CD36C1"/>
    <w:rsid w:val="00CD493D"/>
    <w:rsid w:val="00CD5103"/>
    <w:rsid w:val="00CD5B69"/>
    <w:rsid w:val="00CE08FC"/>
    <w:rsid w:val="00CE0D56"/>
    <w:rsid w:val="00CE1FD3"/>
    <w:rsid w:val="00CE53A9"/>
    <w:rsid w:val="00CE6A58"/>
    <w:rsid w:val="00CE6A90"/>
    <w:rsid w:val="00CF0372"/>
    <w:rsid w:val="00CF3410"/>
    <w:rsid w:val="00CF3550"/>
    <w:rsid w:val="00CF482A"/>
    <w:rsid w:val="00CF4C0F"/>
    <w:rsid w:val="00CF56E7"/>
    <w:rsid w:val="00CF5AC6"/>
    <w:rsid w:val="00CF7F90"/>
    <w:rsid w:val="00D024BA"/>
    <w:rsid w:val="00D033F2"/>
    <w:rsid w:val="00D0431B"/>
    <w:rsid w:val="00D04FAF"/>
    <w:rsid w:val="00D05F41"/>
    <w:rsid w:val="00D05F9F"/>
    <w:rsid w:val="00D06ED2"/>
    <w:rsid w:val="00D07F02"/>
    <w:rsid w:val="00D109AC"/>
    <w:rsid w:val="00D110CB"/>
    <w:rsid w:val="00D112C5"/>
    <w:rsid w:val="00D13376"/>
    <w:rsid w:val="00D13FFE"/>
    <w:rsid w:val="00D1431A"/>
    <w:rsid w:val="00D16672"/>
    <w:rsid w:val="00D16846"/>
    <w:rsid w:val="00D16C2D"/>
    <w:rsid w:val="00D1783D"/>
    <w:rsid w:val="00D17AF2"/>
    <w:rsid w:val="00D17FB0"/>
    <w:rsid w:val="00D22338"/>
    <w:rsid w:val="00D22DDF"/>
    <w:rsid w:val="00D22EE6"/>
    <w:rsid w:val="00D234CD"/>
    <w:rsid w:val="00D23E70"/>
    <w:rsid w:val="00D243F2"/>
    <w:rsid w:val="00D25F21"/>
    <w:rsid w:val="00D26AD1"/>
    <w:rsid w:val="00D26BDD"/>
    <w:rsid w:val="00D26DAC"/>
    <w:rsid w:val="00D30C27"/>
    <w:rsid w:val="00D31857"/>
    <w:rsid w:val="00D3192E"/>
    <w:rsid w:val="00D325FD"/>
    <w:rsid w:val="00D339A5"/>
    <w:rsid w:val="00D34E40"/>
    <w:rsid w:val="00D35A3B"/>
    <w:rsid w:val="00D36E32"/>
    <w:rsid w:val="00D3747C"/>
    <w:rsid w:val="00D37FD1"/>
    <w:rsid w:val="00D41CDC"/>
    <w:rsid w:val="00D436CA"/>
    <w:rsid w:val="00D43BDD"/>
    <w:rsid w:val="00D44E9A"/>
    <w:rsid w:val="00D45788"/>
    <w:rsid w:val="00D46323"/>
    <w:rsid w:val="00D505C5"/>
    <w:rsid w:val="00D537E3"/>
    <w:rsid w:val="00D53BD3"/>
    <w:rsid w:val="00D53BE8"/>
    <w:rsid w:val="00D548D1"/>
    <w:rsid w:val="00D55FAF"/>
    <w:rsid w:val="00D565A1"/>
    <w:rsid w:val="00D578A3"/>
    <w:rsid w:val="00D60376"/>
    <w:rsid w:val="00D61D45"/>
    <w:rsid w:val="00D62429"/>
    <w:rsid w:val="00D63263"/>
    <w:rsid w:val="00D63690"/>
    <w:rsid w:val="00D63AA8"/>
    <w:rsid w:val="00D63EB8"/>
    <w:rsid w:val="00D6414E"/>
    <w:rsid w:val="00D64FD6"/>
    <w:rsid w:val="00D65F2E"/>
    <w:rsid w:val="00D66A36"/>
    <w:rsid w:val="00D67972"/>
    <w:rsid w:val="00D70310"/>
    <w:rsid w:val="00D70425"/>
    <w:rsid w:val="00D70B97"/>
    <w:rsid w:val="00D71118"/>
    <w:rsid w:val="00D71E9B"/>
    <w:rsid w:val="00D72F28"/>
    <w:rsid w:val="00D74B20"/>
    <w:rsid w:val="00D74E3E"/>
    <w:rsid w:val="00D75141"/>
    <w:rsid w:val="00D80270"/>
    <w:rsid w:val="00D80AE9"/>
    <w:rsid w:val="00D81D94"/>
    <w:rsid w:val="00D81E7E"/>
    <w:rsid w:val="00D82184"/>
    <w:rsid w:val="00D847B9"/>
    <w:rsid w:val="00D8625C"/>
    <w:rsid w:val="00D8768D"/>
    <w:rsid w:val="00D87A4E"/>
    <w:rsid w:val="00D9009E"/>
    <w:rsid w:val="00D9094D"/>
    <w:rsid w:val="00D90CCF"/>
    <w:rsid w:val="00D91D5C"/>
    <w:rsid w:val="00D92608"/>
    <w:rsid w:val="00D92A49"/>
    <w:rsid w:val="00D962F3"/>
    <w:rsid w:val="00D96CEA"/>
    <w:rsid w:val="00DA1F7F"/>
    <w:rsid w:val="00DA35ED"/>
    <w:rsid w:val="00DA494F"/>
    <w:rsid w:val="00DA5FA9"/>
    <w:rsid w:val="00DA603D"/>
    <w:rsid w:val="00DA70D5"/>
    <w:rsid w:val="00DA7A45"/>
    <w:rsid w:val="00DB0A35"/>
    <w:rsid w:val="00DB2355"/>
    <w:rsid w:val="00DB2F1C"/>
    <w:rsid w:val="00DB33D8"/>
    <w:rsid w:val="00DB59D7"/>
    <w:rsid w:val="00DB6D29"/>
    <w:rsid w:val="00DC0443"/>
    <w:rsid w:val="00DC1E6D"/>
    <w:rsid w:val="00DC2BA3"/>
    <w:rsid w:val="00DC30AD"/>
    <w:rsid w:val="00DC57A3"/>
    <w:rsid w:val="00DC6200"/>
    <w:rsid w:val="00DC7099"/>
    <w:rsid w:val="00DC7140"/>
    <w:rsid w:val="00DC7EF9"/>
    <w:rsid w:val="00DD0A5D"/>
    <w:rsid w:val="00DD180E"/>
    <w:rsid w:val="00DD36A7"/>
    <w:rsid w:val="00DD5B3B"/>
    <w:rsid w:val="00DD5BB5"/>
    <w:rsid w:val="00DD60DF"/>
    <w:rsid w:val="00DD72EF"/>
    <w:rsid w:val="00DE1D78"/>
    <w:rsid w:val="00DE223E"/>
    <w:rsid w:val="00DE2EEC"/>
    <w:rsid w:val="00DE3808"/>
    <w:rsid w:val="00DE3DA2"/>
    <w:rsid w:val="00DE4096"/>
    <w:rsid w:val="00DE72B9"/>
    <w:rsid w:val="00DE7447"/>
    <w:rsid w:val="00DE7F5D"/>
    <w:rsid w:val="00DF0D28"/>
    <w:rsid w:val="00DF0E63"/>
    <w:rsid w:val="00DF197B"/>
    <w:rsid w:val="00DF1DD0"/>
    <w:rsid w:val="00DF20F9"/>
    <w:rsid w:val="00DF213D"/>
    <w:rsid w:val="00DF2331"/>
    <w:rsid w:val="00DF2458"/>
    <w:rsid w:val="00DF2C31"/>
    <w:rsid w:val="00DF376F"/>
    <w:rsid w:val="00DF46F1"/>
    <w:rsid w:val="00DF5D0E"/>
    <w:rsid w:val="00DF6D16"/>
    <w:rsid w:val="00DF74CA"/>
    <w:rsid w:val="00DF79A0"/>
    <w:rsid w:val="00E00CBC"/>
    <w:rsid w:val="00E01769"/>
    <w:rsid w:val="00E07540"/>
    <w:rsid w:val="00E07F62"/>
    <w:rsid w:val="00E11332"/>
    <w:rsid w:val="00E113C6"/>
    <w:rsid w:val="00E129ED"/>
    <w:rsid w:val="00E12B1E"/>
    <w:rsid w:val="00E13AF0"/>
    <w:rsid w:val="00E147F7"/>
    <w:rsid w:val="00E159FE"/>
    <w:rsid w:val="00E15AD9"/>
    <w:rsid w:val="00E15DBA"/>
    <w:rsid w:val="00E203E6"/>
    <w:rsid w:val="00E20677"/>
    <w:rsid w:val="00E2085D"/>
    <w:rsid w:val="00E2086B"/>
    <w:rsid w:val="00E20F92"/>
    <w:rsid w:val="00E24F0C"/>
    <w:rsid w:val="00E27466"/>
    <w:rsid w:val="00E275ED"/>
    <w:rsid w:val="00E27920"/>
    <w:rsid w:val="00E27F48"/>
    <w:rsid w:val="00E31ADE"/>
    <w:rsid w:val="00E31F2D"/>
    <w:rsid w:val="00E32409"/>
    <w:rsid w:val="00E33733"/>
    <w:rsid w:val="00E3778A"/>
    <w:rsid w:val="00E4072D"/>
    <w:rsid w:val="00E42D36"/>
    <w:rsid w:val="00E45D1C"/>
    <w:rsid w:val="00E45E42"/>
    <w:rsid w:val="00E46BE6"/>
    <w:rsid w:val="00E46C3F"/>
    <w:rsid w:val="00E46F87"/>
    <w:rsid w:val="00E50037"/>
    <w:rsid w:val="00E5080C"/>
    <w:rsid w:val="00E510BD"/>
    <w:rsid w:val="00E52006"/>
    <w:rsid w:val="00E551BE"/>
    <w:rsid w:val="00E56DC5"/>
    <w:rsid w:val="00E60F15"/>
    <w:rsid w:val="00E61B56"/>
    <w:rsid w:val="00E61F16"/>
    <w:rsid w:val="00E625D3"/>
    <w:rsid w:val="00E643C6"/>
    <w:rsid w:val="00E64C3C"/>
    <w:rsid w:val="00E64D56"/>
    <w:rsid w:val="00E65426"/>
    <w:rsid w:val="00E65898"/>
    <w:rsid w:val="00E65BC1"/>
    <w:rsid w:val="00E66916"/>
    <w:rsid w:val="00E67B0A"/>
    <w:rsid w:val="00E72367"/>
    <w:rsid w:val="00E723E2"/>
    <w:rsid w:val="00E73D84"/>
    <w:rsid w:val="00E7445B"/>
    <w:rsid w:val="00E77599"/>
    <w:rsid w:val="00E80F5F"/>
    <w:rsid w:val="00E819E0"/>
    <w:rsid w:val="00E81AEC"/>
    <w:rsid w:val="00E82015"/>
    <w:rsid w:val="00E821B7"/>
    <w:rsid w:val="00E84280"/>
    <w:rsid w:val="00E8487C"/>
    <w:rsid w:val="00E84FD4"/>
    <w:rsid w:val="00E8560C"/>
    <w:rsid w:val="00E8669F"/>
    <w:rsid w:val="00E87567"/>
    <w:rsid w:val="00E907B8"/>
    <w:rsid w:val="00E919BD"/>
    <w:rsid w:val="00E92E95"/>
    <w:rsid w:val="00E938BA"/>
    <w:rsid w:val="00E93A1A"/>
    <w:rsid w:val="00E94AAF"/>
    <w:rsid w:val="00E9509B"/>
    <w:rsid w:val="00E96911"/>
    <w:rsid w:val="00E96996"/>
    <w:rsid w:val="00E97112"/>
    <w:rsid w:val="00E971B6"/>
    <w:rsid w:val="00EA0AE2"/>
    <w:rsid w:val="00EA0C5E"/>
    <w:rsid w:val="00EA4842"/>
    <w:rsid w:val="00EA504D"/>
    <w:rsid w:val="00EA6970"/>
    <w:rsid w:val="00EA6C59"/>
    <w:rsid w:val="00EA782C"/>
    <w:rsid w:val="00EB1B37"/>
    <w:rsid w:val="00EB2907"/>
    <w:rsid w:val="00EB3420"/>
    <w:rsid w:val="00EB393D"/>
    <w:rsid w:val="00EB5799"/>
    <w:rsid w:val="00EB5E74"/>
    <w:rsid w:val="00EC012B"/>
    <w:rsid w:val="00EC0D3F"/>
    <w:rsid w:val="00EC11A7"/>
    <w:rsid w:val="00EC1B76"/>
    <w:rsid w:val="00EC3598"/>
    <w:rsid w:val="00EC3986"/>
    <w:rsid w:val="00EC4B31"/>
    <w:rsid w:val="00EC531C"/>
    <w:rsid w:val="00ED13B6"/>
    <w:rsid w:val="00ED1A32"/>
    <w:rsid w:val="00ED361A"/>
    <w:rsid w:val="00ED4B9F"/>
    <w:rsid w:val="00ED4D70"/>
    <w:rsid w:val="00ED515C"/>
    <w:rsid w:val="00ED524A"/>
    <w:rsid w:val="00ED5350"/>
    <w:rsid w:val="00ED77A4"/>
    <w:rsid w:val="00EE10A9"/>
    <w:rsid w:val="00EE3FB6"/>
    <w:rsid w:val="00EE480E"/>
    <w:rsid w:val="00EE5189"/>
    <w:rsid w:val="00EE5268"/>
    <w:rsid w:val="00EE5794"/>
    <w:rsid w:val="00EE581A"/>
    <w:rsid w:val="00EF110E"/>
    <w:rsid w:val="00EF1FCD"/>
    <w:rsid w:val="00EF295D"/>
    <w:rsid w:val="00EF315F"/>
    <w:rsid w:val="00EF346D"/>
    <w:rsid w:val="00EF4D8E"/>
    <w:rsid w:val="00EF5734"/>
    <w:rsid w:val="00EF59EE"/>
    <w:rsid w:val="00EF5AD6"/>
    <w:rsid w:val="00EF7282"/>
    <w:rsid w:val="00F015E0"/>
    <w:rsid w:val="00F02CDB"/>
    <w:rsid w:val="00F03C05"/>
    <w:rsid w:val="00F03CEF"/>
    <w:rsid w:val="00F04248"/>
    <w:rsid w:val="00F04315"/>
    <w:rsid w:val="00F048E7"/>
    <w:rsid w:val="00F04C83"/>
    <w:rsid w:val="00F06E74"/>
    <w:rsid w:val="00F0747F"/>
    <w:rsid w:val="00F07E1F"/>
    <w:rsid w:val="00F10671"/>
    <w:rsid w:val="00F106B8"/>
    <w:rsid w:val="00F107AF"/>
    <w:rsid w:val="00F1117F"/>
    <w:rsid w:val="00F111D0"/>
    <w:rsid w:val="00F13836"/>
    <w:rsid w:val="00F14272"/>
    <w:rsid w:val="00F14D2F"/>
    <w:rsid w:val="00F15177"/>
    <w:rsid w:val="00F15422"/>
    <w:rsid w:val="00F22D2C"/>
    <w:rsid w:val="00F23667"/>
    <w:rsid w:val="00F23E5B"/>
    <w:rsid w:val="00F252E1"/>
    <w:rsid w:val="00F276DC"/>
    <w:rsid w:val="00F30CE4"/>
    <w:rsid w:val="00F321C3"/>
    <w:rsid w:val="00F351A3"/>
    <w:rsid w:val="00F35EBB"/>
    <w:rsid w:val="00F3606C"/>
    <w:rsid w:val="00F36DC9"/>
    <w:rsid w:val="00F40A21"/>
    <w:rsid w:val="00F40BC2"/>
    <w:rsid w:val="00F44150"/>
    <w:rsid w:val="00F4613D"/>
    <w:rsid w:val="00F51002"/>
    <w:rsid w:val="00F53748"/>
    <w:rsid w:val="00F54A3E"/>
    <w:rsid w:val="00F6171F"/>
    <w:rsid w:val="00F621F8"/>
    <w:rsid w:val="00F62F46"/>
    <w:rsid w:val="00F63D88"/>
    <w:rsid w:val="00F66639"/>
    <w:rsid w:val="00F66BE4"/>
    <w:rsid w:val="00F7068E"/>
    <w:rsid w:val="00F719DD"/>
    <w:rsid w:val="00F72A9E"/>
    <w:rsid w:val="00F7602C"/>
    <w:rsid w:val="00F771F6"/>
    <w:rsid w:val="00F819A7"/>
    <w:rsid w:val="00F8306B"/>
    <w:rsid w:val="00F87198"/>
    <w:rsid w:val="00F9008A"/>
    <w:rsid w:val="00F9214C"/>
    <w:rsid w:val="00F93875"/>
    <w:rsid w:val="00F9470D"/>
    <w:rsid w:val="00F94874"/>
    <w:rsid w:val="00F954B2"/>
    <w:rsid w:val="00F95829"/>
    <w:rsid w:val="00F95A32"/>
    <w:rsid w:val="00F96496"/>
    <w:rsid w:val="00F9686F"/>
    <w:rsid w:val="00F9783C"/>
    <w:rsid w:val="00FA00DF"/>
    <w:rsid w:val="00FA25BA"/>
    <w:rsid w:val="00FA29E6"/>
    <w:rsid w:val="00FA3EFF"/>
    <w:rsid w:val="00FA4C0A"/>
    <w:rsid w:val="00FA69FD"/>
    <w:rsid w:val="00FA6A1D"/>
    <w:rsid w:val="00FB2BD7"/>
    <w:rsid w:val="00FB35CD"/>
    <w:rsid w:val="00FB3622"/>
    <w:rsid w:val="00FB5A6C"/>
    <w:rsid w:val="00FB65DB"/>
    <w:rsid w:val="00FC0113"/>
    <w:rsid w:val="00FC0437"/>
    <w:rsid w:val="00FC1764"/>
    <w:rsid w:val="00FC243A"/>
    <w:rsid w:val="00FC3E45"/>
    <w:rsid w:val="00FC4831"/>
    <w:rsid w:val="00FC51CA"/>
    <w:rsid w:val="00FC5BEE"/>
    <w:rsid w:val="00FC7A19"/>
    <w:rsid w:val="00FD09AE"/>
    <w:rsid w:val="00FD219F"/>
    <w:rsid w:val="00FD3BFC"/>
    <w:rsid w:val="00FD5B42"/>
    <w:rsid w:val="00FD7161"/>
    <w:rsid w:val="00FD71A1"/>
    <w:rsid w:val="00FD7648"/>
    <w:rsid w:val="00FD7D2D"/>
    <w:rsid w:val="00FE0716"/>
    <w:rsid w:val="00FE0BE4"/>
    <w:rsid w:val="00FE0C78"/>
    <w:rsid w:val="00FE0F0A"/>
    <w:rsid w:val="00FE1152"/>
    <w:rsid w:val="00FE271A"/>
    <w:rsid w:val="00FE28B5"/>
    <w:rsid w:val="00FE333F"/>
    <w:rsid w:val="00FE3DF2"/>
    <w:rsid w:val="00FE7B24"/>
    <w:rsid w:val="00FF0111"/>
    <w:rsid w:val="00FF1802"/>
    <w:rsid w:val="00FF21DD"/>
    <w:rsid w:val="00FF3232"/>
    <w:rsid w:val="00FF3D3B"/>
    <w:rsid w:val="00FF4496"/>
    <w:rsid w:val="00FF46FD"/>
    <w:rsid w:val="00FF5F92"/>
    <w:rsid w:val="00FF68C4"/>
    <w:rsid w:val="00FF6EED"/>
    <w:rsid w:val="00FF780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07E20"/>
  </w:style>
  <w:style w:type="paragraph" w:styleId="Nadpis1">
    <w:name w:val="heading 1"/>
    <w:basedOn w:val="Normln"/>
    <w:next w:val="Normln"/>
    <w:link w:val="Nadpis1Char"/>
    <w:uiPriority w:val="9"/>
    <w:qFormat/>
    <w:rsid w:val="00EB1B37"/>
    <w:pPr>
      <w:keepNext/>
      <w:keepLines/>
      <w:numPr>
        <w:numId w:val="4"/>
      </w:numPr>
      <w:spacing w:before="600" w:after="120"/>
      <w:outlineLvl w:val="0"/>
    </w:pPr>
    <w:rPr>
      <w:rFonts w:ascii="Times New Roman" w:eastAsiaTheme="majorEastAsia" w:hAnsi="Times New Roman" w:cstheme="majorBidi"/>
      <w:b/>
      <w:bCs/>
      <w:color w:val="000000" w:themeColor="text1"/>
      <w:sz w:val="32"/>
      <w:szCs w:val="28"/>
    </w:rPr>
  </w:style>
  <w:style w:type="paragraph" w:styleId="Nadpis2">
    <w:name w:val="heading 2"/>
    <w:basedOn w:val="Normln"/>
    <w:next w:val="Normln"/>
    <w:link w:val="Nadpis2Char"/>
    <w:uiPriority w:val="9"/>
    <w:unhideWhenUsed/>
    <w:qFormat/>
    <w:rsid w:val="00EB1B37"/>
    <w:pPr>
      <w:keepNext/>
      <w:keepLines/>
      <w:numPr>
        <w:ilvl w:val="1"/>
        <w:numId w:val="4"/>
      </w:numPr>
      <w:spacing w:before="320" w:after="120"/>
      <w:outlineLvl w:val="1"/>
    </w:pPr>
    <w:rPr>
      <w:rFonts w:ascii="Times New Roman" w:eastAsiaTheme="majorEastAsia" w:hAnsi="Times New Roman" w:cstheme="majorBidi"/>
      <w:b/>
      <w:bCs/>
      <w:color w:val="000000" w:themeColor="text1"/>
      <w:sz w:val="28"/>
      <w:szCs w:val="26"/>
    </w:rPr>
  </w:style>
  <w:style w:type="paragraph" w:styleId="Nadpis3">
    <w:name w:val="heading 3"/>
    <w:basedOn w:val="Normln"/>
    <w:next w:val="Normln"/>
    <w:link w:val="Nadpis3Char"/>
    <w:uiPriority w:val="9"/>
    <w:unhideWhenUsed/>
    <w:qFormat/>
    <w:rsid w:val="00EB1B37"/>
    <w:pPr>
      <w:keepNext/>
      <w:keepLines/>
      <w:numPr>
        <w:ilvl w:val="2"/>
        <w:numId w:val="4"/>
      </w:numPr>
      <w:spacing w:before="320" w:after="120"/>
      <w:outlineLvl w:val="2"/>
    </w:pPr>
    <w:rPr>
      <w:rFonts w:ascii="Times New Roman" w:eastAsiaTheme="majorEastAsia" w:hAnsi="Times New Roman" w:cstheme="majorBidi"/>
      <w:b/>
      <w:bCs/>
      <w:color w:val="000000" w:themeColor="text1"/>
      <w:sz w:val="24"/>
    </w:rPr>
  </w:style>
  <w:style w:type="paragraph" w:styleId="Nadpis4">
    <w:name w:val="heading 4"/>
    <w:basedOn w:val="Normln"/>
    <w:next w:val="Normln"/>
    <w:link w:val="Nadpis4Char"/>
    <w:uiPriority w:val="9"/>
    <w:semiHidden/>
    <w:unhideWhenUsed/>
    <w:qFormat/>
    <w:rsid w:val="00EB1B37"/>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EB1B37"/>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EB1B37"/>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EB1B37"/>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EB1B37"/>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EB1B37"/>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667D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667DA"/>
  </w:style>
  <w:style w:type="paragraph" w:styleId="Zpat">
    <w:name w:val="footer"/>
    <w:basedOn w:val="Normln"/>
    <w:link w:val="ZpatChar"/>
    <w:uiPriority w:val="99"/>
    <w:unhideWhenUsed/>
    <w:rsid w:val="006667DA"/>
    <w:pPr>
      <w:tabs>
        <w:tab w:val="center" w:pos="4536"/>
        <w:tab w:val="right" w:pos="9072"/>
      </w:tabs>
      <w:spacing w:after="0" w:line="240" w:lineRule="auto"/>
    </w:pPr>
  </w:style>
  <w:style w:type="character" w:customStyle="1" w:styleId="ZpatChar">
    <w:name w:val="Zápatí Char"/>
    <w:basedOn w:val="Standardnpsmoodstavce"/>
    <w:link w:val="Zpat"/>
    <w:uiPriority w:val="99"/>
    <w:rsid w:val="006667DA"/>
  </w:style>
  <w:style w:type="paragraph" w:styleId="Textpoznpodarou">
    <w:name w:val="footnote text"/>
    <w:basedOn w:val="Normln"/>
    <w:link w:val="TextpoznpodarouChar"/>
    <w:unhideWhenUsed/>
    <w:rsid w:val="00D23E70"/>
    <w:pPr>
      <w:spacing w:after="0" w:line="240" w:lineRule="auto"/>
    </w:pPr>
    <w:rPr>
      <w:sz w:val="20"/>
      <w:szCs w:val="20"/>
    </w:rPr>
  </w:style>
  <w:style w:type="character" w:customStyle="1" w:styleId="TextpoznpodarouChar">
    <w:name w:val="Text pozn. pod čarou Char"/>
    <w:basedOn w:val="Standardnpsmoodstavce"/>
    <w:link w:val="Textpoznpodarou"/>
    <w:rsid w:val="00D23E70"/>
    <w:rPr>
      <w:sz w:val="20"/>
      <w:szCs w:val="20"/>
    </w:rPr>
  </w:style>
  <w:style w:type="character" w:styleId="Znakapoznpodarou">
    <w:name w:val="footnote reference"/>
    <w:basedOn w:val="Standardnpsmoodstavce"/>
    <w:unhideWhenUsed/>
    <w:rsid w:val="00D23E70"/>
    <w:rPr>
      <w:vertAlign w:val="superscript"/>
    </w:rPr>
  </w:style>
  <w:style w:type="character" w:customStyle="1" w:styleId="Nadpis1Char">
    <w:name w:val="Nadpis 1 Char"/>
    <w:basedOn w:val="Standardnpsmoodstavce"/>
    <w:link w:val="Nadpis1"/>
    <w:uiPriority w:val="9"/>
    <w:rsid w:val="00EB1B37"/>
    <w:rPr>
      <w:rFonts w:ascii="Times New Roman" w:eastAsiaTheme="majorEastAsia" w:hAnsi="Times New Roman" w:cstheme="majorBidi"/>
      <w:b/>
      <w:bCs/>
      <w:color w:val="000000" w:themeColor="text1"/>
      <w:sz w:val="32"/>
      <w:szCs w:val="28"/>
    </w:rPr>
  </w:style>
  <w:style w:type="character" w:customStyle="1" w:styleId="Nadpis2Char">
    <w:name w:val="Nadpis 2 Char"/>
    <w:basedOn w:val="Standardnpsmoodstavce"/>
    <w:link w:val="Nadpis2"/>
    <w:uiPriority w:val="9"/>
    <w:rsid w:val="00EB1B37"/>
    <w:rPr>
      <w:rFonts w:ascii="Times New Roman" w:eastAsiaTheme="majorEastAsia" w:hAnsi="Times New Roman" w:cstheme="majorBidi"/>
      <w:b/>
      <w:bCs/>
      <w:color w:val="000000" w:themeColor="text1"/>
      <w:sz w:val="28"/>
      <w:szCs w:val="26"/>
    </w:rPr>
  </w:style>
  <w:style w:type="character" w:customStyle="1" w:styleId="Nadpis3Char">
    <w:name w:val="Nadpis 3 Char"/>
    <w:basedOn w:val="Standardnpsmoodstavce"/>
    <w:link w:val="Nadpis3"/>
    <w:uiPriority w:val="9"/>
    <w:rsid w:val="00EB1B37"/>
    <w:rPr>
      <w:rFonts w:ascii="Times New Roman" w:eastAsiaTheme="majorEastAsia" w:hAnsi="Times New Roman" w:cstheme="majorBidi"/>
      <w:b/>
      <w:bCs/>
      <w:color w:val="000000" w:themeColor="text1"/>
      <w:sz w:val="24"/>
    </w:rPr>
  </w:style>
  <w:style w:type="paragraph" w:styleId="Odstavecseseznamem">
    <w:name w:val="List Paragraph"/>
    <w:basedOn w:val="Normln"/>
    <w:uiPriority w:val="34"/>
    <w:qFormat/>
    <w:rsid w:val="00EB1B37"/>
    <w:pPr>
      <w:ind w:left="720"/>
      <w:contextualSpacing/>
    </w:pPr>
  </w:style>
  <w:style w:type="character" w:customStyle="1" w:styleId="Nadpis4Char">
    <w:name w:val="Nadpis 4 Char"/>
    <w:basedOn w:val="Standardnpsmoodstavce"/>
    <w:link w:val="Nadpis4"/>
    <w:uiPriority w:val="9"/>
    <w:semiHidden/>
    <w:rsid w:val="00EB1B37"/>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EB1B37"/>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EB1B37"/>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EB1B37"/>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EB1B37"/>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EB1B37"/>
    <w:rPr>
      <w:rFonts w:asciiTheme="majorHAnsi" w:eastAsiaTheme="majorEastAsia" w:hAnsiTheme="majorHAnsi" w:cstheme="majorBidi"/>
      <w:i/>
      <w:iCs/>
      <w:color w:val="404040" w:themeColor="text1" w:themeTint="BF"/>
      <w:sz w:val="20"/>
      <w:szCs w:val="20"/>
    </w:rPr>
  </w:style>
  <w:style w:type="character" w:styleId="Hypertextovodkaz">
    <w:name w:val="Hyperlink"/>
    <w:basedOn w:val="Standardnpsmoodstavce"/>
    <w:uiPriority w:val="99"/>
    <w:unhideWhenUsed/>
    <w:rsid w:val="0047357C"/>
    <w:rPr>
      <w:color w:val="0000FF" w:themeColor="hyperlink"/>
      <w:u w:val="single"/>
    </w:rPr>
  </w:style>
  <w:style w:type="paragraph" w:styleId="Normlnweb">
    <w:name w:val="Normal (Web)"/>
    <w:basedOn w:val="Normln"/>
    <w:uiPriority w:val="99"/>
    <w:unhideWhenUsed/>
    <w:rsid w:val="0041165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adpisobsahu">
    <w:name w:val="TOC Heading"/>
    <w:basedOn w:val="Nadpis1"/>
    <w:next w:val="Normln"/>
    <w:uiPriority w:val="39"/>
    <w:unhideWhenUsed/>
    <w:qFormat/>
    <w:rsid w:val="005B1E27"/>
    <w:pPr>
      <w:numPr>
        <w:numId w:val="0"/>
      </w:numPr>
      <w:spacing w:before="480" w:after="0"/>
      <w:outlineLvl w:val="9"/>
    </w:pPr>
    <w:rPr>
      <w:rFonts w:asciiTheme="majorHAnsi" w:hAnsiTheme="majorHAnsi"/>
      <w:color w:val="365F91" w:themeColor="accent1" w:themeShade="BF"/>
      <w:sz w:val="28"/>
    </w:rPr>
  </w:style>
  <w:style w:type="paragraph" w:styleId="Obsah1">
    <w:name w:val="toc 1"/>
    <w:basedOn w:val="Normln"/>
    <w:next w:val="Normln"/>
    <w:autoRedefine/>
    <w:uiPriority w:val="39"/>
    <w:unhideWhenUsed/>
    <w:qFormat/>
    <w:rsid w:val="003D0C14"/>
    <w:pPr>
      <w:tabs>
        <w:tab w:val="left" w:pos="440"/>
        <w:tab w:val="right" w:leader="dot" w:pos="9061"/>
      </w:tabs>
      <w:spacing w:after="100" w:line="360" w:lineRule="auto"/>
      <w:jc w:val="both"/>
    </w:pPr>
    <w:rPr>
      <w:rFonts w:ascii="Times New Roman" w:hAnsi="Times New Roman" w:cs="Times New Roman"/>
      <w:b/>
      <w:noProof/>
      <w:sz w:val="24"/>
      <w:szCs w:val="24"/>
    </w:rPr>
  </w:style>
  <w:style w:type="paragraph" w:styleId="Obsah2">
    <w:name w:val="toc 2"/>
    <w:basedOn w:val="Normln"/>
    <w:next w:val="Normln"/>
    <w:autoRedefine/>
    <w:uiPriority w:val="39"/>
    <w:unhideWhenUsed/>
    <w:qFormat/>
    <w:rsid w:val="00E65898"/>
    <w:pPr>
      <w:tabs>
        <w:tab w:val="left" w:pos="880"/>
        <w:tab w:val="right" w:leader="dot" w:pos="9061"/>
      </w:tabs>
      <w:spacing w:after="100" w:line="360" w:lineRule="auto"/>
      <w:ind w:left="851" w:hanging="631"/>
      <w:jc w:val="both"/>
    </w:pPr>
  </w:style>
  <w:style w:type="paragraph" w:styleId="Obsah3">
    <w:name w:val="toc 3"/>
    <w:basedOn w:val="Normln"/>
    <w:next w:val="Normln"/>
    <w:autoRedefine/>
    <w:uiPriority w:val="39"/>
    <w:unhideWhenUsed/>
    <w:qFormat/>
    <w:rsid w:val="005B1E27"/>
    <w:pPr>
      <w:spacing w:after="100"/>
      <w:ind w:left="440"/>
    </w:pPr>
  </w:style>
  <w:style w:type="paragraph" w:styleId="Textbubliny">
    <w:name w:val="Balloon Text"/>
    <w:basedOn w:val="Normln"/>
    <w:link w:val="TextbublinyChar"/>
    <w:uiPriority w:val="99"/>
    <w:semiHidden/>
    <w:unhideWhenUsed/>
    <w:rsid w:val="005B1E2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B1E27"/>
    <w:rPr>
      <w:rFonts w:ascii="Tahoma" w:hAnsi="Tahoma" w:cs="Tahoma"/>
      <w:sz w:val="16"/>
      <w:szCs w:val="16"/>
    </w:rPr>
  </w:style>
  <w:style w:type="character" w:styleId="Siln">
    <w:name w:val="Strong"/>
    <w:basedOn w:val="Standardnpsmoodstavce"/>
    <w:uiPriority w:val="22"/>
    <w:qFormat/>
    <w:rsid w:val="00BC1BAB"/>
    <w:rPr>
      <w:b/>
      <w:bCs/>
    </w:rPr>
  </w:style>
  <w:style w:type="paragraph" w:styleId="Nzev">
    <w:name w:val="Title"/>
    <w:basedOn w:val="Normln"/>
    <w:next w:val="Normln"/>
    <w:link w:val="NzevChar"/>
    <w:autoRedefine/>
    <w:uiPriority w:val="10"/>
    <w:qFormat/>
    <w:rsid w:val="008058D3"/>
    <w:pPr>
      <w:spacing w:after="300" w:line="240" w:lineRule="auto"/>
      <w:ind w:left="1843" w:hanging="1843"/>
      <w:contextualSpacing/>
    </w:pPr>
    <w:rPr>
      <w:rFonts w:ascii="Times New Roman" w:eastAsiaTheme="majorEastAsia" w:hAnsi="Times New Roman" w:cstheme="majorBidi"/>
      <w:b/>
      <w:caps/>
      <w:spacing w:val="5"/>
      <w:kern w:val="28"/>
      <w:sz w:val="24"/>
      <w:szCs w:val="52"/>
    </w:rPr>
  </w:style>
  <w:style w:type="character" w:customStyle="1" w:styleId="NzevChar">
    <w:name w:val="Název Char"/>
    <w:basedOn w:val="Standardnpsmoodstavce"/>
    <w:link w:val="Nzev"/>
    <w:uiPriority w:val="10"/>
    <w:rsid w:val="008058D3"/>
    <w:rPr>
      <w:rFonts w:ascii="Times New Roman" w:eastAsiaTheme="majorEastAsia" w:hAnsi="Times New Roman" w:cstheme="majorBidi"/>
      <w:b/>
      <w:caps/>
      <w:spacing w:val="5"/>
      <w:kern w:val="28"/>
      <w:sz w:val="24"/>
      <w:szCs w:val="52"/>
    </w:rPr>
  </w:style>
  <w:style w:type="paragraph" w:styleId="Titulek">
    <w:name w:val="caption"/>
    <w:basedOn w:val="Normln"/>
    <w:next w:val="Normln"/>
    <w:uiPriority w:val="35"/>
    <w:unhideWhenUsed/>
    <w:qFormat/>
    <w:rsid w:val="00C06F6F"/>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0370480">
      <w:bodyDiv w:val="1"/>
      <w:marLeft w:val="0"/>
      <w:marRight w:val="0"/>
      <w:marTop w:val="0"/>
      <w:marBottom w:val="0"/>
      <w:divBdr>
        <w:top w:val="none" w:sz="0" w:space="0" w:color="auto"/>
        <w:left w:val="none" w:sz="0" w:space="0" w:color="auto"/>
        <w:bottom w:val="none" w:sz="0" w:space="0" w:color="auto"/>
        <w:right w:val="none" w:sz="0" w:space="0" w:color="auto"/>
      </w:divBdr>
    </w:div>
    <w:div w:id="51197308">
      <w:bodyDiv w:val="1"/>
      <w:marLeft w:val="0"/>
      <w:marRight w:val="0"/>
      <w:marTop w:val="0"/>
      <w:marBottom w:val="0"/>
      <w:divBdr>
        <w:top w:val="none" w:sz="0" w:space="0" w:color="auto"/>
        <w:left w:val="none" w:sz="0" w:space="0" w:color="auto"/>
        <w:bottom w:val="none" w:sz="0" w:space="0" w:color="auto"/>
        <w:right w:val="none" w:sz="0" w:space="0" w:color="auto"/>
      </w:divBdr>
      <w:divsChild>
        <w:div w:id="22479445">
          <w:marLeft w:val="0"/>
          <w:marRight w:val="0"/>
          <w:marTop w:val="0"/>
          <w:marBottom w:val="0"/>
          <w:divBdr>
            <w:top w:val="none" w:sz="0" w:space="0" w:color="auto"/>
            <w:left w:val="none" w:sz="0" w:space="0" w:color="auto"/>
            <w:bottom w:val="none" w:sz="0" w:space="0" w:color="auto"/>
            <w:right w:val="none" w:sz="0" w:space="0" w:color="auto"/>
          </w:divBdr>
        </w:div>
        <w:div w:id="2024622511">
          <w:marLeft w:val="0"/>
          <w:marRight w:val="0"/>
          <w:marTop w:val="0"/>
          <w:marBottom w:val="0"/>
          <w:divBdr>
            <w:top w:val="none" w:sz="0" w:space="0" w:color="auto"/>
            <w:left w:val="none" w:sz="0" w:space="0" w:color="auto"/>
            <w:bottom w:val="none" w:sz="0" w:space="0" w:color="auto"/>
            <w:right w:val="none" w:sz="0" w:space="0" w:color="auto"/>
          </w:divBdr>
        </w:div>
        <w:div w:id="1600210355">
          <w:marLeft w:val="0"/>
          <w:marRight w:val="0"/>
          <w:marTop w:val="0"/>
          <w:marBottom w:val="0"/>
          <w:divBdr>
            <w:top w:val="none" w:sz="0" w:space="0" w:color="auto"/>
            <w:left w:val="none" w:sz="0" w:space="0" w:color="auto"/>
            <w:bottom w:val="none" w:sz="0" w:space="0" w:color="auto"/>
            <w:right w:val="none" w:sz="0" w:space="0" w:color="auto"/>
          </w:divBdr>
        </w:div>
      </w:divsChild>
    </w:div>
    <w:div w:id="61176424">
      <w:bodyDiv w:val="1"/>
      <w:marLeft w:val="0"/>
      <w:marRight w:val="0"/>
      <w:marTop w:val="0"/>
      <w:marBottom w:val="0"/>
      <w:divBdr>
        <w:top w:val="none" w:sz="0" w:space="0" w:color="auto"/>
        <w:left w:val="none" w:sz="0" w:space="0" w:color="auto"/>
        <w:bottom w:val="none" w:sz="0" w:space="0" w:color="auto"/>
        <w:right w:val="none" w:sz="0" w:space="0" w:color="auto"/>
      </w:divBdr>
      <w:divsChild>
        <w:div w:id="576129366">
          <w:marLeft w:val="0"/>
          <w:marRight w:val="0"/>
          <w:marTop w:val="0"/>
          <w:marBottom w:val="0"/>
          <w:divBdr>
            <w:top w:val="none" w:sz="0" w:space="0" w:color="auto"/>
            <w:left w:val="none" w:sz="0" w:space="0" w:color="auto"/>
            <w:bottom w:val="none" w:sz="0" w:space="0" w:color="auto"/>
            <w:right w:val="none" w:sz="0" w:space="0" w:color="auto"/>
          </w:divBdr>
        </w:div>
        <w:div w:id="1350595325">
          <w:marLeft w:val="0"/>
          <w:marRight w:val="0"/>
          <w:marTop w:val="0"/>
          <w:marBottom w:val="0"/>
          <w:divBdr>
            <w:top w:val="none" w:sz="0" w:space="0" w:color="auto"/>
            <w:left w:val="none" w:sz="0" w:space="0" w:color="auto"/>
            <w:bottom w:val="none" w:sz="0" w:space="0" w:color="auto"/>
            <w:right w:val="none" w:sz="0" w:space="0" w:color="auto"/>
          </w:divBdr>
          <w:divsChild>
            <w:div w:id="63052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488322">
      <w:bodyDiv w:val="1"/>
      <w:marLeft w:val="0"/>
      <w:marRight w:val="0"/>
      <w:marTop w:val="0"/>
      <w:marBottom w:val="0"/>
      <w:divBdr>
        <w:top w:val="none" w:sz="0" w:space="0" w:color="auto"/>
        <w:left w:val="none" w:sz="0" w:space="0" w:color="auto"/>
        <w:bottom w:val="none" w:sz="0" w:space="0" w:color="auto"/>
        <w:right w:val="none" w:sz="0" w:space="0" w:color="auto"/>
      </w:divBdr>
      <w:divsChild>
        <w:div w:id="1790582083">
          <w:marLeft w:val="0"/>
          <w:marRight w:val="0"/>
          <w:marTop w:val="0"/>
          <w:marBottom w:val="0"/>
          <w:divBdr>
            <w:top w:val="none" w:sz="0" w:space="0" w:color="auto"/>
            <w:left w:val="none" w:sz="0" w:space="0" w:color="auto"/>
            <w:bottom w:val="none" w:sz="0" w:space="0" w:color="auto"/>
            <w:right w:val="none" w:sz="0" w:space="0" w:color="auto"/>
          </w:divBdr>
        </w:div>
        <w:div w:id="538444377">
          <w:marLeft w:val="0"/>
          <w:marRight w:val="0"/>
          <w:marTop w:val="0"/>
          <w:marBottom w:val="0"/>
          <w:divBdr>
            <w:top w:val="none" w:sz="0" w:space="0" w:color="auto"/>
            <w:left w:val="none" w:sz="0" w:space="0" w:color="auto"/>
            <w:bottom w:val="none" w:sz="0" w:space="0" w:color="auto"/>
            <w:right w:val="none" w:sz="0" w:space="0" w:color="auto"/>
          </w:divBdr>
        </w:div>
        <w:div w:id="187374528">
          <w:marLeft w:val="0"/>
          <w:marRight w:val="0"/>
          <w:marTop w:val="0"/>
          <w:marBottom w:val="0"/>
          <w:divBdr>
            <w:top w:val="none" w:sz="0" w:space="0" w:color="auto"/>
            <w:left w:val="none" w:sz="0" w:space="0" w:color="auto"/>
            <w:bottom w:val="none" w:sz="0" w:space="0" w:color="auto"/>
            <w:right w:val="none" w:sz="0" w:space="0" w:color="auto"/>
          </w:divBdr>
        </w:div>
        <w:div w:id="430585925">
          <w:marLeft w:val="0"/>
          <w:marRight w:val="0"/>
          <w:marTop w:val="0"/>
          <w:marBottom w:val="0"/>
          <w:divBdr>
            <w:top w:val="none" w:sz="0" w:space="0" w:color="auto"/>
            <w:left w:val="none" w:sz="0" w:space="0" w:color="auto"/>
            <w:bottom w:val="none" w:sz="0" w:space="0" w:color="auto"/>
            <w:right w:val="none" w:sz="0" w:space="0" w:color="auto"/>
          </w:divBdr>
        </w:div>
        <w:div w:id="885290567">
          <w:marLeft w:val="0"/>
          <w:marRight w:val="0"/>
          <w:marTop w:val="0"/>
          <w:marBottom w:val="0"/>
          <w:divBdr>
            <w:top w:val="none" w:sz="0" w:space="0" w:color="auto"/>
            <w:left w:val="none" w:sz="0" w:space="0" w:color="auto"/>
            <w:bottom w:val="none" w:sz="0" w:space="0" w:color="auto"/>
            <w:right w:val="none" w:sz="0" w:space="0" w:color="auto"/>
          </w:divBdr>
        </w:div>
        <w:div w:id="731730542">
          <w:marLeft w:val="0"/>
          <w:marRight w:val="0"/>
          <w:marTop w:val="0"/>
          <w:marBottom w:val="0"/>
          <w:divBdr>
            <w:top w:val="none" w:sz="0" w:space="0" w:color="auto"/>
            <w:left w:val="none" w:sz="0" w:space="0" w:color="auto"/>
            <w:bottom w:val="none" w:sz="0" w:space="0" w:color="auto"/>
            <w:right w:val="none" w:sz="0" w:space="0" w:color="auto"/>
          </w:divBdr>
        </w:div>
        <w:div w:id="1849252122">
          <w:marLeft w:val="0"/>
          <w:marRight w:val="0"/>
          <w:marTop w:val="0"/>
          <w:marBottom w:val="0"/>
          <w:divBdr>
            <w:top w:val="none" w:sz="0" w:space="0" w:color="auto"/>
            <w:left w:val="none" w:sz="0" w:space="0" w:color="auto"/>
            <w:bottom w:val="none" w:sz="0" w:space="0" w:color="auto"/>
            <w:right w:val="none" w:sz="0" w:space="0" w:color="auto"/>
          </w:divBdr>
        </w:div>
        <w:div w:id="1538467198">
          <w:marLeft w:val="0"/>
          <w:marRight w:val="0"/>
          <w:marTop w:val="0"/>
          <w:marBottom w:val="0"/>
          <w:divBdr>
            <w:top w:val="none" w:sz="0" w:space="0" w:color="auto"/>
            <w:left w:val="none" w:sz="0" w:space="0" w:color="auto"/>
            <w:bottom w:val="none" w:sz="0" w:space="0" w:color="auto"/>
            <w:right w:val="none" w:sz="0" w:space="0" w:color="auto"/>
          </w:divBdr>
        </w:div>
        <w:div w:id="1948074021">
          <w:marLeft w:val="0"/>
          <w:marRight w:val="0"/>
          <w:marTop w:val="0"/>
          <w:marBottom w:val="0"/>
          <w:divBdr>
            <w:top w:val="none" w:sz="0" w:space="0" w:color="auto"/>
            <w:left w:val="none" w:sz="0" w:space="0" w:color="auto"/>
            <w:bottom w:val="none" w:sz="0" w:space="0" w:color="auto"/>
            <w:right w:val="none" w:sz="0" w:space="0" w:color="auto"/>
          </w:divBdr>
        </w:div>
        <w:div w:id="1678074439">
          <w:marLeft w:val="0"/>
          <w:marRight w:val="0"/>
          <w:marTop w:val="0"/>
          <w:marBottom w:val="0"/>
          <w:divBdr>
            <w:top w:val="none" w:sz="0" w:space="0" w:color="auto"/>
            <w:left w:val="none" w:sz="0" w:space="0" w:color="auto"/>
            <w:bottom w:val="none" w:sz="0" w:space="0" w:color="auto"/>
            <w:right w:val="none" w:sz="0" w:space="0" w:color="auto"/>
          </w:divBdr>
        </w:div>
        <w:div w:id="1718893850">
          <w:marLeft w:val="0"/>
          <w:marRight w:val="0"/>
          <w:marTop w:val="0"/>
          <w:marBottom w:val="0"/>
          <w:divBdr>
            <w:top w:val="none" w:sz="0" w:space="0" w:color="auto"/>
            <w:left w:val="none" w:sz="0" w:space="0" w:color="auto"/>
            <w:bottom w:val="none" w:sz="0" w:space="0" w:color="auto"/>
            <w:right w:val="none" w:sz="0" w:space="0" w:color="auto"/>
          </w:divBdr>
        </w:div>
        <w:div w:id="856849285">
          <w:marLeft w:val="0"/>
          <w:marRight w:val="0"/>
          <w:marTop w:val="0"/>
          <w:marBottom w:val="0"/>
          <w:divBdr>
            <w:top w:val="none" w:sz="0" w:space="0" w:color="auto"/>
            <w:left w:val="none" w:sz="0" w:space="0" w:color="auto"/>
            <w:bottom w:val="none" w:sz="0" w:space="0" w:color="auto"/>
            <w:right w:val="none" w:sz="0" w:space="0" w:color="auto"/>
          </w:divBdr>
        </w:div>
        <w:div w:id="1233199834">
          <w:marLeft w:val="0"/>
          <w:marRight w:val="0"/>
          <w:marTop w:val="0"/>
          <w:marBottom w:val="0"/>
          <w:divBdr>
            <w:top w:val="none" w:sz="0" w:space="0" w:color="auto"/>
            <w:left w:val="none" w:sz="0" w:space="0" w:color="auto"/>
            <w:bottom w:val="none" w:sz="0" w:space="0" w:color="auto"/>
            <w:right w:val="none" w:sz="0" w:space="0" w:color="auto"/>
          </w:divBdr>
        </w:div>
        <w:div w:id="125896017">
          <w:marLeft w:val="0"/>
          <w:marRight w:val="0"/>
          <w:marTop w:val="0"/>
          <w:marBottom w:val="0"/>
          <w:divBdr>
            <w:top w:val="none" w:sz="0" w:space="0" w:color="auto"/>
            <w:left w:val="none" w:sz="0" w:space="0" w:color="auto"/>
            <w:bottom w:val="none" w:sz="0" w:space="0" w:color="auto"/>
            <w:right w:val="none" w:sz="0" w:space="0" w:color="auto"/>
          </w:divBdr>
        </w:div>
        <w:div w:id="2068719672">
          <w:marLeft w:val="0"/>
          <w:marRight w:val="0"/>
          <w:marTop w:val="0"/>
          <w:marBottom w:val="0"/>
          <w:divBdr>
            <w:top w:val="none" w:sz="0" w:space="0" w:color="auto"/>
            <w:left w:val="none" w:sz="0" w:space="0" w:color="auto"/>
            <w:bottom w:val="none" w:sz="0" w:space="0" w:color="auto"/>
            <w:right w:val="none" w:sz="0" w:space="0" w:color="auto"/>
          </w:divBdr>
        </w:div>
        <w:div w:id="262810080">
          <w:marLeft w:val="0"/>
          <w:marRight w:val="0"/>
          <w:marTop w:val="0"/>
          <w:marBottom w:val="0"/>
          <w:divBdr>
            <w:top w:val="none" w:sz="0" w:space="0" w:color="auto"/>
            <w:left w:val="none" w:sz="0" w:space="0" w:color="auto"/>
            <w:bottom w:val="none" w:sz="0" w:space="0" w:color="auto"/>
            <w:right w:val="none" w:sz="0" w:space="0" w:color="auto"/>
          </w:divBdr>
        </w:div>
        <w:div w:id="2052488016">
          <w:marLeft w:val="0"/>
          <w:marRight w:val="0"/>
          <w:marTop w:val="0"/>
          <w:marBottom w:val="0"/>
          <w:divBdr>
            <w:top w:val="none" w:sz="0" w:space="0" w:color="auto"/>
            <w:left w:val="none" w:sz="0" w:space="0" w:color="auto"/>
            <w:bottom w:val="none" w:sz="0" w:space="0" w:color="auto"/>
            <w:right w:val="none" w:sz="0" w:space="0" w:color="auto"/>
          </w:divBdr>
        </w:div>
        <w:div w:id="1216040975">
          <w:marLeft w:val="0"/>
          <w:marRight w:val="0"/>
          <w:marTop w:val="0"/>
          <w:marBottom w:val="0"/>
          <w:divBdr>
            <w:top w:val="none" w:sz="0" w:space="0" w:color="auto"/>
            <w:left w:val="none" w:sz="0" w:space="0" w:color="auto"/>
            <w:bottom w:val="none" w:sz="0" w:space="0" w:color="auto"/>
            <w:right w:val="none" w:sz="0" w:space="0" w:color="auto"/>
          </w:divBdr>
        </w:div>
        <w:div w:id="1561790677">
          <w:marLeft w:val="0"/>
          <w:marRight w:val="0"/>
          <w:marTop w:val="0"/>
          <w:marBottom w:val="0"/>
          <w:divBdr>
            <w:top w:val="none" w:sz="0" w:space="0" w:color="auto"/>
            <w:left w:val="none" w:sz="0" w:space="0" w:color="auto"/>
            <w:bottom w:val="none" w:sz="0" w:space="0" w:color="auto"/>
            <w:right w:val="none" w:sz="0" w:space="0" w:color="auto"/>
          </w:divBdr>
        </w:div>
        <w:div w:id="1409376110">
          <w:marLeft w:val="0"/>
          <w:marRight w:val="0"/>
          <w:marTop w:val="0"/>
          <w:marBottom w:val="0"/>
          <w:divBdr>
            <w:top w:val="none" w:sz="0" w:space="0" w:color="auto"/>
            <w:left w:val="none" w:sz="0" w:space="0" w:color="auto"/>
            <w:bottom w:val="none" w:sz="0" w:space="0" w:color="auto"/>
            <w:right w:val="none" w:sz="0" w:space="0" w:color="auto"/>
          </w:divBdr>
        </w:div>
        <w:div w:id="549460716">
          <w:marLeft w:val="0"/>
          <w:marRight w:val="0"/>
          <w:marTop w:val="0"/>
          <w:marBottom w:val="0"/>
          <w:divBdr>
            <w:top w:val="none" w:sz="0" w:space="0" w:color="auto"/>
            <w:left w:val="none" w:sz="0" w:space="0" w:color="auto"/>
            <w:bottom w:val="none" w:sz="0" w:space="0" w:color="auto"/>
            <w:right w:val="none" w:sz="0" w:space="0" w:color="auto"/>
          </w:divBdr>
        </w:div>
        <w:div w:id="1290017418">
          <w:marLeft w:val="0"/>
          <w:marRight w:val="0"/>
          <w:marTop w:val="0"/>
          <w:marBottom w:val="0"/>
          <w:divBdr>
            <w:top w:val="none" w:sz="0" w:space="0" w:color="auto"/>
            <w:left w:val="none" w:sz="0" w:space="0" w:color="auto"/>
            <w:bottom w:val="none" w:sz="0" w:space="0" w:color="auto"/>
            <w:right w:val="none" w:sz="0" w:space="0" w:color="auto"/>
          </w:divBdr>
        </w:div>
        <w:div w:id="980577291">
          <w:marLeft w:val="0"/>
          <w:marRight w:val="0"/>
          <w:marTop w:val="0"/>
          <w:marBottom w:val="0"/>
          <w:divBdr>
            <w:top w:val="none" w:sz="0" w:space="0" w:color="auto"/>
            <w:left w:val="none" w:sz="0" w:space="0" w:color="auto"/>
            <w:bottom w:val="none" w:sz="0" w:space="0" w:color="auto"/>
            <w:right w:val="none" w:sz="0" w:space="0" w:color="auto"/>
          </w:divBdr>
        </w:div>
        <w:div w:id="323900328">
          <w:marLeft w:val="0"/>
          <w:marRight w:val="0"/>
          <w:marTop w:val="0"/>
          <w:marBottom w:val="0"/>
          <w:divBdr>
            <w:top w:val="none" w:sz="0" w:space="0" w:color="auto"/>
            <w:left w:val="none" w:sz="0" w:space="0" w:color="auto"/>
            <w:bottom w:val="none" w:sz="0" w:space="0" w:color="auto"/>
            <w:right w:val="none" w:sz="0" w:space="0" w:color="auto"/>
          </w:divBdr>
        </w:div>
        <w:div w:id="1715423305">
          <w:marLeft w:val="0"/>
          <w:marRight w:val="0"/>
          <w:marTop w:val="0"/>
          <w:marBottom w:val="0"/>
          <w:divBdr>
            <w:top w:val="none" w:sz="0" w:space="0" w:color="auto"/>
            <w:left w:val="none" w:sz="0" w:space="0" w:color="auto"/>
            <w:bottom w:val="none" w:sz="0" w:space="0" w:color="auto"/>
            <w:right w:val="none" w:sz="0" w:space="0" w:color="auto"/>
          </w:divBdr>
        </w:div>
        <w:div w:id="771246956">
          <w:marLeft w:val="0"/>
          <w:marRight w:val="0"/>
          <w:marTop w:val="0"/>
          <w:marBottom w:val="0"/>
          <w:divBdr>
            <w:top w:val="none" w:sz="0" w:space="0" w:color="auto"/>
            <w:left w:val="none" w:sz="0" w:space="0" w:color="auto"/>
            <w:bottom w:val="none" w:sz="0" w:space="0" w:color="auto"/>
            <w:right w:val="none" w:sz="0" w:space="0" w:color="auto"/>
          </w:divBdr>
        </w:div>
        <w:div w:id="495611045">
          <w:marLeft w:val="0"/>
          <w:marRight w:val="0"/>
          <w:marTop w:val="0"/>
          <w:marBottom w:val="0"/>
          <w:divBdr>
            <w:top w:val="none" w:sz="0" w:space="0" w:color="auto"/>
            <w:left w:val="none" w:sz="0" w:space="0" w:color="auto"/>
            <w:bottom w:val="none" w:sz="0" w:space="0" w:color="auto"/>
            <w:right w:val="none" w:sz="0" w:space="0" w:color="auto"/>
          </w:divBdr>
        </w:div>
        <w:div w:id="775178316">
          <w:marLeft w:val="0"/>
          <w:marRight w:val="0"/>
          <w:marTop w:val="0"/>
          <w:marBottom w:val="0"/>
          <w:divBdr>
            <w:top w:val="none" w:sz="0" w:space="0" w:color="auto"/>
            <w:left w:val="none" w:sz="0" w:space="0" w:color="auto"/>
            <w:bottom w:val="none" w:sz="0" w:space="0" w:color="auto"/>
            <w:right w:val="none" w:sz="0" w:space="0" w:color="auto"/>
          </w:divBdr>
        </w:div>
        <w:div w:id="648167597">
          <w:marLeft w:val="0"/>
          <w:marRight w:val="0"/>
          <w:marTop w:val="0"/>
          <w:marBottom w:val="0"/>
          <w:divBdr>
            <w:top w:val="none" w:sz="0" w:space="0" w:color="auto"/>
            <w:left w:val="none" w:sz="0" w:space="0" w:color="auto"/>
            <w:bottom w:val="none" w:sz="0" w:space="0" w:color="auto"/>
            <w:right w:val="none" w:sz="0" w:space="0" w:color="auto"/>
          </w:divBdr>
        </w:div>
        <w:div w:id="1248154273">
          <w:marLeft w:val="0"/>
          <w:marRight w:val="0"/>
          <w:marTop w:val="0"/>
          <w:marBottom w:val="0"/>
          <w:divBdr>
            <w:top w:val="none" w:sz="0" w:space="0" w:color="auto"/>
            <w:left w:val="none" w:sz="0" w:space="0" w:color="auto"/>
            <w:bottom w:val="none" w:sz="0" w:space="0" w:color="auto"/>
            <w:right w:val="none" w:sz="0" w:space="0" w:color="auto"/>
          </w:divBdr>
        </w:div>
        <w:div w:id="277878133">
          <w:marLeft w:val="0"/>
          <w:marRight w:val="0"/>
          <w:marTop w:val="0"/>
          <w:marBottom w:val="0"/>
          <w:divBdr>
            <w:top w:val="none" w:sz="0" w:space="0" w:color="auto"/>
            <w:left w:val="none" w:sz="0" w:space="0" w:color="auto"/>
            <w:bottom w:val="none" w:sz="0" w:space="0" w:color="auto"/>
            <w:right w:val="none" w:sz="0" w:space="0" w:color="auto"/>
          </w:divBdr>
        </w:div>
        <w:div w:id="818768570">
          <w:marLeft w:val="0"/>
          <w:marRight w:val="0"/>
          <w:marTop w:val="0"/>
          <w:marBottom w:val="0"/>
          <w:divBdr>
            <w:top w:val="none" w:sz="0" w:space="0" w:color="auto"/>
            <w:left w:val="none" w:sz="0" w:space="0" w:color="auto"/>
            <w:bottom w:val="none" w:sz="0" w:space="0" w:color="auto"/>
            <w:right w:val="none" w:sz="0" w:space="0" w:color="auto"/>
          </w:divBdr>
        </w:div>
        <w:div w:id="318047012">
          <w:marLeft w:val="0"/>
          <w:marRight w:val="0"/>
          <w:marTop w:val="0"/>
          <w:marBottom w:val="0"/>
          <w:divBdr>
            <w:top w:val="none" w:sz="0" w:space="0" w:color="auto"/>
            <w:left w:val="none" w:sz="0" w:space="0" w:color="auto"/>
            <w:bottom w:val="none" w:sz="0" w:space="0" w:color="auto"/>
            <w:right w:val="none" w:sz="0" w:space="0" w:color="auto"/>
          </w:divBdr>
        </w:div>
      </w:divsChild>
    </w:div>
    <w:div w:id="316350357">
      <w:bodyDiv w:val="1"/>
      <w:marLeft w:val="0"/>
      <w:marRight w:val="0"/>
      <w:marTop w:val="0"/>
      <w:marBottom w:val="0"/>
      <w:divBdr>
        <w:top w:val="none" w:sz="0" w:space="0" w:color="auto"/>
        <w:left w:val="none" w:sz="0" w:space="0" w:color="auto"/>
        <w:bottom w:val="none" w:sz="0" w:space="0" w:color="auto"/>
        <w:right w:val="none" w:sz="0" w:space="0" w:color="auto"/>
      </w:divBdr>
    </w:div>
    <w:div w:id="581182504">
      <w:bodyDiv w:val="1"/>
      <w:marLeft w:val="0"/>
      <w:marRight w:val="0"/>
      <w:marTop w:val="0"/>
      <w:marBottom w:val="0"/>
      <w:divBdr>
        <w:top w:val="none" w:sz="0" w:space="0" w:color="auto"/>
        <w:left w:val="none" w:sz="0" w:space="0" w:color="auto"/>
        <w:bottom w:val="none" w:sz="0" w:space="0" w:color="auto"/>
        <w:right w:val="none" w:sz="0" w:space="0" w:color="auto"/>
      </w:divBdr>
    </w:div>
    <w:div w:id="622928686">
      <w:bodyDiv w:val="1"/>
      <w:marLeft w:val="0"/>
      <w:marRight w:val="0"/>
      <w:marTop w:val="0"/>
      <w:marBottom w:val="0"/>
      <w:divBdr>
        <w:top w:val="none" w:sz="0" w:space="0" w:color="auto"/>
        <w:left w:val="none" w:sz="0" w:space="0" w:color="auto"/>
        <w:bottom w:val="none" w:sz="0" w:space="0" w:color="auto"/>
        <w:right w:val="none" w:sz="0" w:space="0" w:color="auto"/>
      </w:divBdr>
    </w:div>
    <w:div w:id="688531845">
      <w:bodyDiv w:val="1"/>
      <w:marLeft w:val="0"/>
      <w:marRight w:val="0"/>
      <w:marTop w:val="0"/>
      <w:marBottom w:val="0"/>
      <w:divBdr>
        <w:top w:val="none" w:sz="0" w:space="0" w:color="auto"/>
        <w:left w:val="none" w:sz="0" w:space="0" w:color="auto"/>
        <w:bottom w:val="none" w:sz="0" w:space="0" w:color="auto"/>
        <w:right w:val="none" w:sz="0" w:space="0" w:color="auto"/>
      </w:divBdr>
    </w:div>
    <w:div w:id="708605153">
      <w:bodyDiv w:val="1"/>
      <w:marLeft w:val="0"/>
      <w:marRight w:val="0"/>
      <w:marTop w:val="0"/>
      <w:marBottom w:val="0"/>
      <w:divBdr>
        <w:top w:val="none" w:sz="0" w:space="0" w:color="auto"/>
        <w:left w:val="none" w:sz="0" w:space="0" w:color="auto"/>
        <w:bottom w:val="none" w:sz="0" w:space="0" w:color="auto"/>
        <w:right w:val="none" w:sz="0" w:space="0" w:color="auto"/>
      </w:divBdr>
      <w:divsChild>
        <w:div w:id="1550412441">
          <w:marLeft w:val="0"/>
          <w:marRight w:val="0"/>
          <w:marTop w:val="0"/>
          <w:marBottom w:val="0"/>
          <w:divBdr>
            <w:top w:val="none" w:sz="0" w:space="0" w:color="auto"/>
            <w:left w:val="none" w:sz="0" w:space="0" w:color="auto"/>
            <w:bottom w:val="none" w:sz="0" w:space="0" w:color="auto"/>
            <w:right w:val="none" w:sz="0" w:space="0" w:color="auto"/>
          </w:divBdr>
        </w:div>
        <w:div w:id="605231695">
          <w:marLeft w:val="0"/>
          <w:marRight w:val="0"/>
          <w:marTop w:val="0"/>
          <w:marBottom w:val="0"/>
          <w:divBdr>
            <w:top w:val="none" w:sz="0" w:space="0" w:color="auto"/>
            <w:left w:val="none" w:sz="0" w:space="0" w:color="auto"/>
            <w:bottom w:val="none" w:sz="0" w:space="0" w:color="auto"/>
            <w:right w:val="none" w:sz="0" w:space="0" w:color="auto"/>
          </w:divBdr>
        </w:div>
        <w:div w:id="1435124758">
          <w:marLeft w:val="0"/>
          <w:marRight w:val="0"/>
          <w:marTop w:val="0"/>
          <w:marBottom w:val="0"/>
          <w:divBdr>
            <w:top w:val="none" w:sz="0" w:space="0" w:color="auto"/>
            <w:left w:val="none" w:sz="0" w:space="0" w:color="auto"/>
            <w:bottom w:val="none" w:sz="0" w:space="0" w:color="auto"/>
            <w:right w:val="none" w:sz="0" w:space="0" w:color="auto"/>
          </w:divBdr>
        </w:div>
        <w:div w:id="208153687">
          <w:marLeft w:val="0"/>
          <w:marRight w:val="0"/>
          <w:marTop w:val="0"/>
          <w:marBottom w:val="0"/>
          <w:divBdr>
            <w:top w:val="none" w:sz="0" w:space="0" w:color="auto"/>
            <w:left w:val="none" w:sz="0" w:space="0" w:color="auto"/>
            <w:bottom w:val="none" w:sz="0" w:space="0" w:color="auto"/>
            <w:right w:val="none" w:sz="0" w:space="0" w:color="auto"/>
          </w:divBdr>
        </w:div>
      </w:divsChild>
    </w:div>
    <w:div w:id="778139177">
      <w:bodyDiv w:val="1"/>
      <w:marLeft w:val="0"/>
      <w:marRight w:val="0"/>
      <w:marTop w:val="0"/>
      <w:marBottom w:val="0"/>
      <w:divBdr>
        <w:top w:val="none" w:sz="0" w:space="0" w:color="auto"/>
        <w:left w:val="none" w:sz="0" w:space="0" w:color="auto"/>
        <w:bottom w:val="none" w:sz="0" w:space="0" w:color="auto"/>
        <w:right w:val="none" w:sz="0" w:space="0" w:color="auto"/>
      </w:divBdr>
    </w:div>
    <w:div w:id="808018363">
      <w:bodyDiv w:val="1"/>
      <w:marLeft w:val="0"/>
      <w:marRight w:val="0"/>
      <w:marTop w:val="0"/>
      <w:marBottom w:val="0"/>
      <w:divBdr>
        <w:top w:val="none" w:sz="0" w:space="0" w:color="auto"/>
        <w:left w:val="none" w:sz="0" w:space="0" w:color="auto"/>
        <w:bottom w:val="none" w:sz="0" w:space="0" w:color="auto"/>
        <w:right w:val="none" w:sz="0" w:space="0" w:color="auto"/>
      </w:divBdr>
      <w:divsChild>
        <w:div w:id="913323567">
          <w:marLeft w:val="0"/>
          <w:marRight w:val="0"/>
          <w:marTop w:val="0"/>
          <w:marBottom w:val="0"/>
          <w:divBdr>
            <w:top w:val="none" w:sz="0" w:space="0" w:color="auto"/>
            <w:left w:val="none" w:sz="0" w:space="0" w:color="auto"/>
            <w:bottom w:val="none" w:sz="0" w:space="0" w:color="auto"/>
            <w:right w:val="none" w:sz="0" w:space="0" w:color="auto"/>
          </w:divBdr>
          <w:divsChild>
            <w:div w:id="121808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552254">
      <w:bodyDiv w:val="1"/>
      <w:marLeft w:val="0"/>
      <w:marRight w:val="0"/>
      <w:marTop w:val="0"/>
      <w:marBottom w:val="0"/>
      <w:divBdr>
        <w:top w:val="none" w:sz="0" w:space="0" w:color="auto"/>
        <w:left w:val="none" w:sz="0" w:space="0" w:color="auto"/>
        <w:bottom w:val="none" w:sz="0" w:space="0" w:color="auto"/>
        <w:right w:val="none" w:sz="0" w:space="0" w:color="auto"/>
      </w:divBdr>
    </w:div>
    <w:div w:id="1070540858">
      <w:bodyDiv w:val="1"/>
      <w:marLeft w:val="0"/>
      <w:marRight w:val="0"/>
      <w:marTop w:val="0"/>
      <w:marBottom w:val="0"/>
      <w:divBdr>
        <w:top w:val="none" w:sz="0" w:space="0" w:color="auto"/>
        <w:left w:val="none" w:sz="0" w:space="0" w:color="auto"/>
        <w:bottom w:val="none" w:sz="0" w:space="0" w:color="auto"/>
        <w:right w:val="none" w:sz="0" w:space="0" w:color="auto"/>
      </w:divBdr>
      <w:divsChild>
        <w:div w:id="197934555">
          <w:marLeft w:val="0"/>
          <w:marRight w:val="0"/>
          <w:marTop w:val="0"/>
          <w:marBottom w:val="0"/>
          <w:divBdr>
            <w:top w:val="none" w:sz="0" w:space="0" w:color="auto"/>
            <w:left w:val="none" w:sz="0" w:space="0" w:color="auto"/>
            <w:bottom w:val="none" w:sz="0" w:space="0" w:color="auto"/>
            <w:right w:val="none" w:sz="0" w:space="0" w:color="auto"/>
          </w:divBdr>
        </w:div>
        <w:div w:id="141389465">
          <w:marLeft w:val="0"/>
          <w:marRight w:val="0"/>
          <w:marTop w:val="0"/>
          <w:marBottom w:val="0"/>
          <w:divBdr>
            <w:top w:val="none" w:sz="0" w:space="0" w:color="auto"/>
            <w:left w:val="none" w:sz="0" w:space="0" w:color="auto"/>
            <w:bottom w:val="none" w:sz="0" w:space="0" w:color="auto"/>
            <w:right w:val="none" w:sz="0" w:space="0" w:color="auto"/>
          </w:divBdr>
        </w:div>
        <w:div w:id="47539238">
          <w:marLeft w:val="0"/>
          <w:marRight w:val="0"/>
          <w:marTop w:val="0"/>
          <w:marBottom w:val="0"/>
          <w:divBdr>
            <w:top w:val="none" w:sz="0" w:space="0" w:color="auto"/>
            <w:left w:val="none" w:sz="0" w:space="0" w:color="auto"/>
            <w:bottom w:val="none" w:sz="0" w:space="0" w:color="auto"/>
            <w:right w:val="none" w:sz="0" w:space="0" w:color="auto"/>
          </w:divBdr>
        </w:div>
        <w:div w:id="912349943">
          <w:marLeft w:val="0"/>
          <w:marRight w:val="0"/>
          <w:marTop w:val="0"/>
          <w:marBottom w:val="0"/>
          <w:divBdr>
            <w:top w:val="none" w:sz="0" w:space="0" w:color="auto"/>
            <w:left w:val="none" w:sz="0" w:space="0" w:color="auto"/>
            <w:bottom w:val="none" w:sz="0" w:space="0" w:color="auto"/>
            <w:right w:val="none" w:sz="0" w:space="0" w:color="auto"/>
          </w:divBdr>
        </w:div>
        <w:div w:id="1666281627">
          <w:marLeft w:val="0"/>
          <w:marRight w:val="0"/>
          <w:marTop w:val="0"/>
          <w:marBottom w:val="0"/>
          <w:divBdr>
            <w:top w:val="none" w:sz="0" w:space="0" w:color="auto"/>
            <w:left w:val="none" w:sz="0" w:space="0" w:color="auto"/>
            <w:bottom w:val="none" w:sz="0" w:space="0" w:color="auto"/>
            <w:right w:val="none" w:sz="0" w:space="0" w:color="auto"/>
          </w:divBdr>
        </w:div>
        <w:div w:id="157352662">
          <w:marLeft w:val="0"/>
          <w:marRight w:val="0"/>
          <w:marTop w:val="0"/>
          <w:marBottom w:val="0"/>
          <w:divBdr>
            <w:top w:val="none" w:sz="0" w:space="0" w:color="auto"/>
            <w:left w:val="none" w:sz="0" w:space="0" w:color="auto"/>
            <w:bottom w:val="none" w:sz="0" w:space="0" w:color="auto"/>
            <w:right w:val="none" w:sz="0" w:space="0" w:color="auto"/>
          </w:divBdr>
        </w:div>
        <w:div w:id="1186945567">
          <w:marLeft w:val="0"/>
          <w:marRight w:val="0"/>
          <w:marTop w:val="0"/>
          <w:marBottom w:val="0"/>
          <w:divBdr>
            <w:top w:val="none" w:sz="0" w:space="0" w:color="auto"/>
            <w:left w:val="none" w:sz="0" w:space="0" w:color="auto"/>
            <w:bottom w:val="none" w:sz="0" w:space="0" w:color="auto"/>
            <w:right w:val="none" w:sz="0" w:space="0" w:color="auto"/>
          </w:divBdr>
        </w:div>
        <w:div w:id="2122527083">
          <w:marLeft w:val="0"/>
          <w:marRight w:val="0"/>
          <w:marTop w:val="0"/>
          <w:marBottom w:val="0"/>
          <w:divBdr>
            <w:top w:val="none" w:sz="0" w:space="0" w:color="auto"/>
            <w:left w:val="none" w:sz="0" w:space="0" w:color="auto"/>
            <w:bottom w:val="none" w:sz="0" w:space="0" w:color="auto"/>
            <w:right w:val="none" w:sz="0" w:space="0" w:color="auto"/>
          </w:divBdr>
        </w:div>
        <w:div w:id="1556551354">
          <w:marLeft w:val="0"/>
          <w:marRight w:val="0"/>
          <w:marTop w:val="0"/>
          <w:marBottom w:val="0"/>
          <w:divBdr>
            <w:top w:val="none" w:sz="0" w:space="0" w:color="auto"/>
            <w:left w:val="none" w:sz="0" w:space="0" w:color="auto"/>
            <w:bottom w:val="none" w:sz="0" w:space="0" w:color="auto"/>
            <w:right w:val="none" w:sz="0" w:space="0" w:color="auto"/>
          </w:divBdr>
        </w:div>
        <w:div w:id="1900746313">
          <w:marLeft w:val="0"/>
          <w:marRight w:val="0"/>
          <w:marTop w:val="0"/>
          <w:marBottom w:val="0"/>
          <w:divBdr>
            <w:top w:val="none" w:sz="0" w:space="0" w:color="auto"/>
            <w:left w:val="none" w:sz="0" w:space="0" w:color="auto"/>
            <w:bottom w:val="none" w:sz="0" w:space="0" w:color="auto"/>
            <w:right w:val="none" w:sz="0" w:space="0" w:color="auto"/>
          </w:divBdr>
        </w:div>
        <w:div w:id="241649984">
          <w:marLeft w:val="0"/>
          <w:marRight w:val="0"/>
          <w:marTop w:val="0"/>
          <w:marBottom w:val="0"/>
          <w:divBdr>
            <w:top w:val="none" w:sz="0" w:space="0" w:color="auto"/>
            <w:left w:val="none" w:sz="0" w:space="0" w:color="auto"/>
            <w:bottom w:val="none" w:sz="0" w:space="0" w:color="auto"/>
            <w:right w:val="none" w:sz="0" w:space="0" w:color="auto"/>
          </w:divBdr>
        </w:div>
      </w:divsChild>
    </w:div>
    <w:div w:id="1271743681">
      <w:bodyDiv w:val="1"/>
      <w:marLeft w:val="0"/>
      <w:marRight w:val="0"/>
      <w:marTop w:val="0"/>
      <w:marBottom w:val="0"/>
      <w:divBdr>
        <w:top w:val="none" w:sz="0" w:space="0" w:color="auto"/>
        <w:left w:val="none" w:sz="0" w:space="0" w:color="auto"/>
        <w:bottom w:val="none" w:sz="0" w:space="0" w:color="auto"/>
        <w:right w:val="none" w:sz="0" w:space="0" w:color="auto"/>
      </w:divBdr>
      <w:divsChild>
        <w:div w:id="394088364">
          <w:marLeft w:val="0"/>
          <w:marRight w:val="0"/>
          <w:marTop w:val="0"/>
          <w:marBottom w:val="0"/>
          <w:divBdr>
            <w:top w:val="none" w:sz="0" w:space="0" w:color="auto"/>
            <w:left w:val="none" w:sz="0" w:space="0" w:color="auto"/>
            <w:bottom w:val="none" w:sz="0" w:space="0" w:color="auto"/>
            <w:right w:val="none" w:sz="0" w:space="0" w:color="auto"/>
          </w:divBdr>
        </w:div>
        <w:div w:id="636380617">
          <w:marLeft w:val="0"/>
          <w:marRight w:val="0"/>
          <w:marTop w:val="0"/>
          <w:marBottom w:val="0"/>
          <w:divBdr>
            <w:top w:val="none" w:sz="0" w:space="0" w:color="auto"/>
            <w:left w:val="none" w:sz="0" w:space="0" w:color="auto"/>
            <w:bottom w:val="none" w:sz="0" w:space="0" w:color="auto"/>
            <w:right w:val="none" w:sz="0" w:space="0" w:color="auto"/>
          </w:divBdr>
        </w:div>
        <w:div w:id="2120491121">
          <w:marLeft w:val="0"/>
          <w:marRight w:val="0"/>
          <w:marTop w:val="0"/>
          <w:marBottom w:val="0"/>
          <w:divBdr>
            <w:top w:val="none" w:sz="0" w:space="0" w:color="auto"/>
            <w:left w:val="none" w:sz="0" w:space="0" w:color="auto"/>
            <w:bottom w:val="none" w:sz="0" w:space="0" w:color="auto"/>
            <w:right w:val="none" w:sz="0" w:space="0" w:color="auto"/>
          </w:divBdr>
        </w:div>
        <w:div w:id="351030584">
          <w:marLeft w:val="0"/>
          <w:marRight w:val="0"/>
          <w:marTop w:val="0"/>
          <w:marBottom w:val="0"/>
          <w:divBdr>
            <w:top w:val="none" w:sz="0" w:space="0" w:color="auto"/>
            <w:left w:val="none" w:sz="0" w:space="0" w:color="auto"/>
            <w:bottom w:val="none" w:sz="0" w:space="0" w:color="auto"/>
            <w:right w:val="none" w:sz="0" w:space="0" w:color="auto"/>
          </w:divBdr>
        </w:div>
        <w:div w:id="174924427">
          <w:marLeft w:val="0"/>
          <w:marRight w:val="0"/>
          <w:marTop w:val="0"/>
          <w:marBottom w:val="0"/>
          <w:divBdr>
            <w:top w:val="none" w:sz="0" w:space="0" w:color="auto"/>
            <w:left w:val="none" w:sz="0" w:space="0" w:color="auto"/>
            <w:bottom w:val="none" w:sz="0" w:space="0" w:color="auto"/>
            <w:right w:val="none" w:sz="0" w:space="0" w:color="auto"/>
          </w:divBdr>
        </w:div>
        <w:div w:id="1043016847">
          <w:marLeft w:val="0"/>
          <w:marRight w:val="0"/>
          <w:marTop w:val="0"/>
          <w:marBottom w:val="0"/>
          <w:divBdr>
            <w:top w:val="none" w:sz="0" w:space="0" w:color="auto"/>
            <w:left w:val="none" w:sz="0" w:space="0" w:color="auto"/>
            <w:bottom w:val="none" w:sz="0" w:space="0" w:color="auto"/>
            <w:right w:val="none" w:sz="0" w:space="0" w:color="auto"/>
          </w:divBdr>
        </w:div>
        <w:div w:id="98379823">
          <w:marLeft w:val="0"/>
          <w:marRight w:val="0"/>
          <w:marTop w:val="0"/>
          <w:marBottom w:val="0"/>
          <w:divBdr>
            <w:top w:val="none" w:sz="0" w:space="0" w:color="auto"/>
            <w:left w:val="none" w:sz="0" w:space="0" w:color="auto"/>
            <w:bottom w:val="none" w:sz="0" w:space="0" w:color="auto"/>
            <w:right w:val="none" w:sz="0" w:space="0" w:color="auto"/>
          </w:divBdr>
        </w:div>
        <w:div w:id="339505870">
          <w:marLeft w:val="0"/>
          <w:marRight w:val="0"/>
          <w:marTop w:val="0"/>
          <w:marBottom w:val="0"/>
          <w:divBdr>
            <w:top w:val="none" w:sz="0" w:space="0" w:color="auto"/>
            <w:left w:val="none" w:sz="0" w:space="0" w:color="auto"/>
            <w:bottom w:val="none" w:sz="0" w:space="0" w:color="auto"/>
            <w:right w:val="none" w:sz="0" w:space="0" w:color="auto"/>
          </w:divBdr>
        </w:div>
        <w:div w:id="25103636">
          <w:marLeft w:val="0"/>
          <w:marRight w:val="0"/>
          <w:marTop w:val="0"/>
          <w:marBottom w:val="0"/>
          <w:divBdr>
            <w:top w:val="none" w:sz="0" w:space="0" w:color="auto"/>
            <w:left w:val="none" w:sz="0" w:space="0" w:color="auto"/>
            <w:bottom w:val="none" w:sz="0" w:space="0" w:color="auto"/>
            <w:right w:val="none" w:sz="0" w:space="0" w:color="auto"/>
          </w:divBdr>
        </w:div>
        <w:div w:id="1390497919">
          <w:marLeft w:val="0"/>
          <w:marRight w:val="0"/>
          <w:marTop w:val="0"/>
          <w:marBottom w:val="0"/>
          <w:divBdr>
            <w:top w:val="none" w:sz="0" w:space="0" w:color="auto"/>
            <w:left w:val="none" w:sz="0" w:space="0" w:color="auto"/>
            <w:bottom w:val="none" w:sz="0" w:space="0" w:color="auto"/>
            <w:right w:val="none" w:sz="0" w:space="0" w:color="auto"/>
          </w:divBdr>
        </w:div>
        <w:div w:id="709452714">
          <w:marLeft w:val="0"/>
          <w:marRight w:val="0"/>
          <w:marTop w:val="0"/>
          <w:marBottom w:val="0"/>
          <w:divBdr>
            <w:top w:val="none" w:sz="0" w:space="0" w:color="auto"/>
            <w:left w:val="none" w:sz="0" w:space="0" w:color="auto"/>
            <w:bottom w:val="none" w:sz="0" w:space="0" w:color="auto"/>
            <w:right w:val="none" w:sz="0" w:space="0" w:color="auto"/>
          </w:divBdr>
        </w:div>
        <w:div w:id="543759330">
          <w:marLeft w:val="0"/>
          <w:marRight w:val="0"/>
          <w:marTop w:val="0"/>
          <w:marBottom w:val="0"/>
          <w:divBdr>
            <w:top w:val="none" w:sz="0" w:space="0" w:color="auto"/>
            <w:left w:val="none" w:sz="0" w:space="0" w:color="auto"/>
            <w:bottom w:val="none" w:sz="0" w:space="0" w:color="auto"/>
            <w:right w:val="none" w:sz="0" w:space="0" w:color="auto"/>
          </w:divBdr>
        </w:div>
        <w:div w:id="1331445112">
          <w:marLeft w:val="0"/>
          <w:marRight w:val="0"/>
          <w:marTop w:val="0"/>
          <w:marBottom w:val="0"/>
          <w:divBdr>
            <w:top w:val="none" w:sz="0" w:space="0" w:color="auto"/>
            <w:left w:val="none" w:sz="0" w:space="0" w:color="auto"/>
            <w:bottom w:val="none" w:sz="0" w:space="0" w:color="auto"/>
            <w:right w:val="none" w:sz="0" w:space="0" w:color="auto"/>
          </w:divBdr>
        </w:div>
      </w:divsChild>
    </w:div>
    <w:div w:id="1495409720">
      <w:bodyDiv w:val="1"/>
      <w:marLeft w:val="0"/>
      <w:marRight w:val="0"/>
      <w:marTop w:val="0"/>
      <w:marBottom w:val="0"/>
      <w:divBdr>
        <w:top w:val="none" w:sz="0" w:space="0" w:color="auto"/>
        <w:left w:val="none" w:sz="0" w:space="0" w:color="auto"/>
        <w:bottom w:val="none" w:sz="0" w:space="0" w:color="auto"/>
        <w:right w:val="none" w:sz="0" w:space="0" w:color="auto"/>
      </w:divBdr>
    </w:div>
    <w:div w:id="1608272245">
      <w:bodyDiv w:val="1"/>
      <w:marLeft w:val="0"/>
      <w:marRight w:val="0"/>
      <w:marTop w:val="0"/>
      <w:marBottom w:val="0"/>
      <w:divBdr>
        <w:top w:val="none" w:sz="0" w:space="0" w:color="auto"/>
        <w:left w:val="none" w:sz="0" w:space="0" w:color="auto"/>
        <w:bottom w:val="none" w:sz="0" w:space="0" w:color="auto"/>
        <w:right w:val="none" w:sz="0" w:space="0" w:color="auto"/>
      </w:divBdr>
    </w:div>
    <w:div w:id="1784416793">
      <w:bodyDiv w:val="1"/>
      <w:marLeft w:val="0"/>
      <w:marRight w:val="0"/>
      <w:marTop w:val="0"/>
      <w:marBottom w:val="0"/>
      <w:divBdr>
        <w:top w:val="none" w:sz="0" w:space="0" w:color="auto"/>
        <w:left w:val="none" w:sz="0" w:space="0" w:color="auto"/>
        <w:bottom w:val="none" w:sz="0" w:space="0" w:color="auto"/>
        <w:right w:val="none" w:sz="0" w:space="0" w:color="auto"/>
      </w:divBdr>
    </w:div>
    <w:div w:id="1794788808">
      <w:bodyDiv w:val="1"/>
      <w:marLeft w:val="0"/>
      <w:marRight w:val="0"/>
      <w:marTop w:val="0"/>
      <w:marBottom w:val="0"/>
      <w:divBdr>
        <w:top w:val="none" w:sz="0" w:space="0" w:color="auto"/>
        <w:left w:val="none" w:sz="0" w:space="0" w:color="auto"/>
        <w:bottom w:val="none" w:sz="0" w:space="0" w:color="auto"/>
        <w:right w:val="none" w:sz="0" w:space="0" w:color="auto"/>
      </w:divBdr>
      <w:divsChild>
        <w:div w:id="1712413321">
          <w:marLeft w:val="0"/>
          <w:marRight w:val="0"/>
          <w:marTop w:val="0"/>
          <w:marBottom w:val="0"/>
          <w:divBdr>
            <w:top w:val="none" w:sz="0" w:space="0" w:color="auto"/>
            <w:left w:val="none" w:sz="0" w:space="0" w:color="auto"/>
            <w:bottom w:val="none" w:sz="0" w:space="0" w:color="auto"/>
            <w:right w:val="none" w:sz="0" w:space="0" w:color="auto"/>
          </w:divBdr>
          <w:divsChild>
            <w:div w:id="676033451">
              <w:marLeft w:val="0"/>
              <w:marRight w:val="0"/>
              <w:marTop w:val="0"/>
              <w:marBottom w:val="0"/>
              <w:divBdr>
                <w:top w:val="none" w:sz="0" w:space="0" w:color="auto"/>
                <w:left w:val="none" w:sz="0" w:space="0" w:color="auto"/>
                <w:bottom w:val="none" w:sz="0" w:space="0" w:color="auto"/>
                <w:right w:val="none" w:sz="0" w:space="0" w:color="auto"/>
              </w:divBdr>
            </w:div>
            <w:div w:id="47265098">
              <w:marLeft w:val="0"/>
              <w:marRight w:val="0"/>
              <w:marTop w:val="0"/>
              <w:marBottom w:val="0"/>
              <w:divBdr>
                <w:top w:val="none" w:sz="0" w:space="0" w:color="auto"/>
                <w:left w:val="none" w:sz="0" w:space="0" w:color="auto"/>
                <w:bottom w:val="none" w:sz="0" w:space="0" w:color="auto"/>
                <w:right w:val="none" w:sz="0" w:space="0" w:color="auto"/>
              </w:divBdr>
            </w:div>
            <w:div w:id="1802919604">
              <w:marLeft w:val="0"/>
              <w:marRight w:val="0"/>
              <w:marTop w:val="0"/>
              <w:marBottom w:val="0"/>
              <w:divBdr>
                <w:top w:val="none" w:sz="0" w:space="0" w:color="auto"/>
                <w:left w:val="none" w:sz="0" w:space="0" w:color="auto"/>
                <w:bottom w:val="none" w:sz="0" w:space="0" w:color="auto"/>
                <w:right w:val="none" w:sz="0" w:space="0" w:color="auto"/>
              </w:divBdr>
            </w:div>
            <w:div w:id="1132940718">
              <w:marLeft w:val="0"/>
              <w:marRight w:val="0"/>
              <w:marTop w:val="0"/>
              <w:marBottom w:val="0"/>
              <w:divBdr>
                <w:top w:val="none" w:sz="0" w:space="0" w:color="auto"/>
                <w:left w:val="none" w:sz="0" w:space="0" w:color="auto"/>
                <w:bottom w:val="none" w:sz="0" w:space="0" w:color="auto"/>
                <w:right w:val="none" w:sz="0" w:space="0" w:color="auto"/>
              </w:divBdr>
            </w:div>
            <w:div w:id="968632475">
              <w:marLeft w:val="0"/>
              <w:marRight w:val="0"/>
              <w:marTop w:val="0"/>
              <w:marBottom w:val="0"/>
              <w:divBdr>
                <w:top w:val="none" w:sz="0" w:space="0" w:color="auto"/>
                <w:left w:val="none" w:sz="0" w:space="0" w:color="auto"/>
                <w:bottom w:val="none" w:sz="0" w:space="0" w:color="auto"/>
                <w:right w:val="none" w:sz="0" w:space="0" w:color="auto"/>
              </w:divBdr>
            </w:div>
            <w:div w:id="1656256175">
              <w:marLeft w:val="0"/>
              <w:marRight w:val="0"/>
              <w:marTop w:val="0"/>
              <w:marBottom w:val="0"/>
              <w:divBdr>
                <w:top w:val="none" w:sz="0" w:space="0" w:color="auto"/>
                <w:left w:val="none" w:sz="0" w:space="0" w:color="auto"/>
                <w:bottom w:val="none" w:sz="0" w:space="0" w:color="auto"/>
                <w:right w:val="none" w:sz="0" w:space="0" w:color="auto"/>
              </w:divBdr>
            </w:div>
            <w:div w:id="812139019">
              <w:marLeft w:val="0"/>
              <w:marRight w:val="0"/>
              <w:marTop w:val="0"/>
              <w:marBottom w:val="0"/>
              <w:divBdr>
                <w:top w:val="none" w:sz="0" w:space="0" w:color="auto"/>
                <w:left w:val="none" w:sz="0" w:space="0" w:color="auto"/>
                <w:bottom w:val="none" w:sz="0" w:space="0" w:color="auto"/>
                <w:right w:val="none" w:sz="0" w:space="0" w:color="auto"/>
              </w:divBdr>
            </w:div>
            <w:div w:id="819686478">
              <w:marLeft w:val="0"/>
              <w:marRight w:val="0"/>
              <w:marTop w:val="0"/>
              <w:marBottom w:val="0"/>
              <w:divBdr>
                <w:top w:val="none" w:sz="0" w:space="0" w:color="auto"/>
                <w:left w:val="none" w:sz="0" w:space="0" w:color="auto"/>
                <w:bottom w:val="none" w:sz="0" w:space="0" w:color="auto"/>
                <w:right w:val="none" w:sz="0" w:space="0" w:color="auto"/>
              </w:divBdr>
            </w:div>
            <w:div w:id="383599982">
              <w:marLeft w:val="0"/>
              <w:marRight w:val="0"/>
              <w:marTop w:val="0"/>
              <w:marBottom w:val="0"/>
              <w:divBdr>
                <w:top w:val="none" w:sz="0" w:space="0" w:color="auto"/>
                <w:left w:val="none" w:sz="0" w:space="0" w:color="auto"/>
                <w:bottom w:val="none" w:sz="0" w:space="0" w:color="auto"/>
                <w:right w:val="none" w:sz="0" w:space="0" w:color="auto"/>
              </w:divBdr>
            </w:div>
            <w:div w:id="485245038">
              <w:marLeft w:val="0"/>
              <w:marRight w:val="0"/>
              <w:marTop w:val="0"/>
              <w:marBottom w:val="0"/>
              <w:divBdr>
                <w:top w:val="none" w:sz="0" w:space="0" w:color="auto"/>
                <w:left w:val="none" w:sz="0" w:space="0" w:color="auto"/>
                <w:bottom w:val="none" w:sz="0" w:space="0" w:color="auto"/>
                <w:right w:val="none" w:sz="0" w:space="0" w:color="auto"/>
              </w:divBdr>
            </w:div>
            <w:div w:id="1520777736">
              <w:marLeft w:val="0"/>
              <w:marRight w:val="0"/>
              <w:marTop w:val="0"/>
              <w:marBottom w:val="0"/>
              <w:divBdr>
                <w:top w:val="none" w:sz="0" w:space="0" w:color="auto"/>
                <w:left w:val="none" w:sz="0" w:space="0" w:color="auto"/>
                <w:bottom w:val="none" w:sz="0" w:space="0" w:color="auto"/>
                <w:right w:val="none" w:sz="0" w:space="0" w:color="auto"/>
              </w:divBdr>
            </w:div>
            <w:div w:id="1298338807">
              <w:marLeft w:val="0"/>
              <w:marRight w:val="0"/>
              <w:marTop w:val="0"/>
              <w:marBottom w:val="0"/>
              <w:divBdr>
                <w:top w:val="none" w:sz="0" w:space="0" w:color="auto"/>
                <w:left w:val="none" w:sz="0" w:space="0" w:color="auto"/>
                <w:bottom w:val="none" w:sz="0" w:space="0" w:color="auto"/>
                <w:right w:val="none" w:sz="0" w:space="0" w:color="auto"/>
              </w:divBdr>
            </w:div>
            <w:div w:id="1750350773">
              <w:marLeft w:val="0"/>
              <w:marRight w:val="0"/>
              <w:marTop w:val="0"/>
              <w:marBottom w:val="0"/>
              <w:divBdr>
                <w:top w:val="none" w:sz="0" w:space="0" w:color="auto"/>
                <w:left w:val="none" w:sz="0" w:space="0" w:color="auto"/>
                <w:bottom w:val="none" w:sz="0" w:space="0" w:color="auto"/>
                <w:right w:val="none" w:sz="0" w:space="0" w:color="auto"/>
              </w:divBdr>
            </w:div>
            <w:div w:id="390426473">
              <w:marLeft w:val="0"/>
              <w:marRight w:val="0"/>
              <w:marTop w:val="0"/>
              <w:marBottom w:val="0"/>
              <w:divBdr>
                <w:top w:val="none" w:sz="0" w:space="0" w:color="auto"/>
                <w:left w:val="none" w:sz="0" w:space="0" w:color="auto"/>
                <w:bottom w:val="none" w:sz="0" w:space="0" w:color="auto"/>
                <w:right w:val="none" w:sz="0" w:space="0" w:color="auto"/>
              </w:divBdr>
            </w:div>
            <w:div w:id="1057166382">
              <w:marLeft w:val="0"/>
              <w:marRight w:val="0"/>
              <w:marTop w:val="0"/>
              <w:marBottom w:val="0"/>
              <w:divBdr>
                <w:top w:val="none" w:sz="0" w:space="0" w:color="auto"/>
                <w:left w:val="none" w:sz="0" w:space="0" w:color="auto"/>
                <w:bottom w:val="none" w:sz="0" w:space="0" w:color="auto"/>
                <w:right w:val="none" w:sz="0" w:space="0" w:color="auto"/>
              </w:divBdr>
            </w:div>
            <w:div w:id="868103225">
              <w:marLeft w:val="0"/>
              <w:marRight w:val="0"/>
              <w:marTop w:val="0"/>
              <w:marBottom w:val="0"/>
              <w:divBdr>
                <w:top w:val="none" w:sz="0" w:space="0" w:color="auto"/>
                <w:left w:val="none" w:sz="0" w:space="0" w:color="auto"/>
                <w:bottom w:val="none" w:sz="0" w:space="0" w:color="auto"/>
                <w:right w:val="none" w:sz="0" w:space="0" w:color="auto"/>
              </w:divBdr>
            </w:div>
            <w:div w:id="107890461">
              <w:marLeft w:val="0"/>
              <w:marRight w:val="0"/>
              <w:marTop w:val="0"/>
              <w:marBottom w:val="0"/>
              <w:divBdr>
                <w:top w:val="none" w:sz="0" w:space="0" w:color="auto"/>
                <w:left w:val="none" w:sz="0" w:space="0" w:color="auto"/>
                <w:bottom w:val="none" w:sz="0" w:space="0" w:color="auto"/>
                <w:right w:val="none" w:sz="0" w:space="0" w:color="auto"/>
              </w:divBdr>
            </w:div>
            <w:div w:id="1012223802">
              <w:marLeft w:val="0"/>
              <w:marRight w:val="0"/>
              <w:marTop w:val="0"/>
              <w:marBottom w:val="0"/>
              <w:divBdr>
                <w:top w:val="none" w:sz="0" w:space="0" w:color="auto"/>
                <w:left w:val="none" w:sz="0" w:space="0" w:color="auto"/>
                <w:bottom w:val="none" w:sz="0" w:space="0" w:color="auto"/>
                <w:right w:val="none" w:sz="0" w:space="0" w:color="auto"/>
              </w:divBdr>
            </w:div>
            <w:div w:id="107042378">
              <w:marLeft w:val="0"/>
              <w:marRight w:val="0"/>
              <w:marTop w:val="0"/>
              <w:marBottom w:val="0"/>
              <w:divBdr>
                <w:top w:val="none" w:sz="0" w:space="0" w:color="auto"/>
                <w:left w:val="none" w:sz="0" w:space="0" w:color="auto"/>
                <w:bottom w:val="none" w:sz="0" w:space="0" w:color="auto"/>
                <w:right w:val="none" w:sz="0" w:space="0" w:color="auto"/>
              </w:divBdr>
            </w:div>
            <w:div w:id="1819102543">
              <w:marLeft w:val="0"/>
              <w:marRight w:val="0"/>
              <w:marTop w:val="0"/>
              <w:marBottom w:val="0"/>
              <w:divBdr>
                <w:top w:val="none" w:sz="0" w:space="0" w:color="auto"/>
                <w:left w:val="none" w:sz="0" w:space="0" w:color="auto"/>
                <w:bottom w:val="none" w:sz="0" w:space="0" w:color="auto"/>
                <w:right w:val="none" w:sz="0" w:space="0" w:color="auto"/>
              </w:divBdr>
            </w:div>
            <w:div w:id="1927495973">
              <w:marLeft w:val="0"/>
              <w:marRight w:val="0"/>
              <w:marTop w:val="0"/>
              <w:marBottom w:val="0"/>
              <w:divBdr>
                <w:top w:val="none" w:sz="0" w:space="0" w:color="auto"/>
                <w:left w:val="none" w:sz="0" w:space="0" w:color="auto"/>
                <w:bottom w:val="none" w:sz="0" w:space="0" w:color="auto"/>
                <w:right w:val="none" w:sz="0" w:space="0" w:color="auto"/>
              </w:divBdr>
            </w:div>
            <w:div w:id="882520087">
              <w:marLeft w:val="0"/>
              <w:marRight w:val="0"/>
              <w:marTop w:val="0"/>
              <w:marBottom w:val="0"/>
              <w:divBdr>
                <w:top w:val="none" w:sz="0" w:space="0" w:color="auto"/>
                <w:left w:val="none" w:sz="0" w:space="0" w:color="auto"/>
                <w:bottom w:val="none" w:sz="0" w:space="0" w:color="auto"/>
                <w:right w:val="none" w:sz="0" w:space="0" w:color="auto"/>
              </w:divBdr>
            </w:div>
            <w:div w:id="148257678">
              <w:marLeft w:val="0"/>
              <w:marRight w:val="0"/>
              <w:marTop w:val="0"/>
              <w:marBottom w:val="0"/>
              <w:divBdr>
                <w:top w:val="none" w:sz="0" w:space="0" w:color="auto"/>
                <w:left w:val="none" w:sz="0" w:space="0" w:color="auto"/>
                <w:bottom w:val="none" w:sz="0" w:space="0" w:color="auto"/>
                <w:right w:val="none" w:sz="0" w:space="0" w:color="auto"/>
              </w:divBdr>
            </w:div>
            <w:div w:id="1277366271">
              <w:marLeft w:val="0"/>
              <w:marRight w:val="0"/>
              <w:marTop w:val="0"/>
              <w:marBottom w:val="0"/>
              <w:divBdr>
                <w:top w:val="none" w:sz="0" w:space="0" w:color="auto"/>
                <w:left w:val="none" w:sz="0" w:space="0" w:color="auto"/>
                <w:bottom w:val="none" w:sz="0" w:space="0" w:color="auto"/>
                <w:right w:val="none" w:sz="0" w:space="0" w:color="auto"/>
              </w:divBdr>
            </w:div>
            <w:div w:id="916938449">
              <w:marLeft w:val="0"/>
              <w:marRight w:val="0"/>
              <w:marTop w:val="0"/>
              <w:marBottom w:val="0"/>
              <w:divBdr>
                <w:top w:val="none" w:sz="0" w:space="0" w:color="auto"/>
                <w:left w:val="none" w:sz="0" w:space="0" w:color="auto"/>
                <w:bottom w:val="none" w:sz="0" w:space="0" w:color="auto"/>
                <w:right w:val="none" w:sz="0" w:space="0" w:color="auto"/>
              </w:divBdr>
            </w:div>
            <w:div w:id="617564376">
              <w:marLeft w:val="0"/>
              <w:marRight w:val="0"/>
              <w:marTop w:val="0"/>
              <w:marBottom w:val="0"/>
              <w:divBdr>
                <w:top w:val="none" w:sz="0" w:space="0" w:color="auto"/>
                <w:left w:val="none" w:sz="0" w:space="0" w:color="auto"/>
                <w:bottom w:val="none" w:sz="0" w:space="0" w:color="auto"/>
                <w:right w:val="none" w:sz="0" w:space="0" w:color="auto"/>
              </w:divBdr>
            </w:div>
            <w:div w:id="573711245">
              <w:marLeft w:val="0"/>
              <w:marRight w:val="0"/>
              <w:marTop w:val="0"/>
              <w:marBottom w:val="0"/>
              <w:divBdr>
                <w:top w:val="none" w:sz="0" w:space="0" w:color="auto"/>
                <w:left w:val="none" w:sz="0" w:space="0" w:color="auto"/>
                <w:bottom w:val="none" w:sz="0" w:space="0" w:color="auto"/>
                <w:right w:val="none" w:sz="0" w:space="0" w:color="auto"/>
              </w:divBdr>
            </w:div>
            <w:div w:id="1992446737">
              <w:marLeft w:val="0"/>
              <w:marRight w:val="0"/>
              <w:marTop w:val="0"/>
              <w:marBottom w:val="0"/>
              <w:divBdr>
                <w:top w:val="none" w:sz="0" w:space="0" w:color="auto"/>
                <w:left w:val="none" w:sz="0" w:space="0" w:color="auto"/>
                <w:bottom w:val="none" w:sz="0" w:space="0" w:color="auto"/>
                <w:right w:val="none" w:sz="0" w:space="0" w:color="auto"/>
              </w:divBdr>
            </w:div>
            <w:div w:id="1187863592">
              <w:marLeft w:val="0"/>
              <w:marRight w:val="0"/>
              <w:marTop w:val="0"/>
              <w:marBottom w:val="0"/>
              <w:divBdr>
                <w:top w:val="none" w:sz="0" w:space="0" w:color="auto"/>
                <w:left w:val="none" w:sz="0" w:space="0" w:color="auto"/>
                <w:bottom w:val="none" w:sz="0" w:space="0" w:color="auto"/>
                <w:right w:val="none" w:sz="0" w:space="0" w:color="auto"/>
              </w:divBdr>
            </w:div>
            <w:div w:id="114064295">
              <w:marLeft w:val="0"/>
              <w:marRight w:val="0"/>
              <w:marTop w:val="0"/>
              <w:marBottom w:val="0"/>
              <w:divBdr>
                <w:top w:val="none" w:sz="0" w:space="0" w:color="auto"/>
                <w:left w:val="none" w:sz="0" w:space="0" w:color="auto"/>
                <w:bottom w:val="none" w:sz="0" w:space="0" w:color="auto"/>
                <w:right w:val="none" w:sz="0" w:space="0" w:color="auto"/>
              </w:divBdr>
            </w:div>
            <w:div w:id="1750886825">
              <w:marLeft w:val="0"/>
              <w:marRight w:val="0"/>
              <w:marTop w:val="0"/>
              <w:marBottom w:val="0"/>
              <w:divBdr>
                <w:top w:val="none" w:sz="0" w:space="0" w:color="auto"/>
                <w:left w:val="none" w:sz="0" w:space="0" w:color="auto"/>
                <w:bottom w:val="none" w:sz="0" w:space="0" w:color="auto"/>
                <w:right w:val="none" w:sz="0" w:space="0" w:color="auto"/>
              </w:divBdr>
            </w:div>
            <w:div w:id="414133922">
              <w:marLeft w:val="0"/>
              <w:marRight w:val="0"/>
              <w:marTop w:val="0"/>
              <w:marBottom w:val="0"/>
              <w:divBdr>
                <w:top w:val="none" w:sz="0" w:space="0" w:color="auto"/>
                <w:left w:val="none" w:sz="0" w:space="0" w:color="auto"/>
                <w:bottom w:val="none" w:sz="0" w:space="0" w:color="auto"/>
                <w:right w:val="none" w:sz="0" w:space="0" w:color="auto"/>
              </w:divBdr>
            </w:div>
            <w:div w:id="174543130">
              <w:marLeft w:val="0"/>
              <w:marRight w:val="0"/>
              <w:marTop w:val="0"/>
              <w:marBottom w:val="0"/>
              <w:divBdr>
                <w:top w:val="none" w:sz="0" w:space="0" w:color="auto"/>
                <w:left w:val="none" w:sz="0" w:space="0" w:color="auto"/>
                <w:bottom w:val="none" w:sz="0" w:space="0" w:color="auto"/>
                <w:right w:val="none" w:sz="0" w:space="0" w:color="auto"/>
              </w:divBdr>
            </w:div>
            <w:div w:id="1759446318">
              <w:marLeft w:val="0"/>
              <w:marRight w:val="0"/>
              <w:marTop w:val="0"/>
              <w:marBottom w:val="0"/>
              <w:divBdr>
                <w:top w:val="none" w:sz="0" w:space="0" w:color="auto"/>
                <w:left w:val="none" w:sz="0" w:space="0" w:color="auto"/>
                <w:bottom w:val="none" w:sz="0" w:space="0" w:color="auto"/>
                <w:right w:val="none" w:sz="0" w:space="0" w:color="auto"/>
              </w:divBdr>
            </w:div>
            <w:div w:id="928001664">
              <w:marLeft w:val="0"/>
              <w:marRight w:val="0"/>
              <w:marTop w:val="0"/>
              <w:marBottom w:val="0"/>
              <w:divBdr>
                <w:top w:val="none" w:sz="0" w:space="0" w:color="auto"/>
                <w:left w:val="none" w:sz="0" w:space="0" w:color="auto"/>
                <w:bottom w:val="none" w:sz="0" w:space="0" w:color="auto"/>
                <w:right w:val="none" w:sz="0" w:space="0" w:color="auto"/>
              </w:divBdr>
            </w:div>
            <w:div w:id="1892233225">
              <w:marLeft w:val="0"/>
              <w:marRight w:val="0"/>
              <w:marTop w:val="0"/>
              <w:marBottom w:val="0"/>
              <w:divBdr>
                <w:top w:val="none" w:sz="0" w:space="0" w:color="auto"/>
                <w:left w:val="none" w:sz="0" w:space="0" w:color="auto"/>
                <w:bottom w:val="none" w:sz="0" w:space="0" w:color="auto"/>
                <w:right w:val="none" w:sz="0" w:space="0" w:color="auto"/>
              </w:divBdr>
            </w:div>
            <w:div w:id="1588071777">
              <w:marLeft w:val="0"/>
              <w:marRight w:val="0"/>
              <w:marTop w:val="0"/>
              <w:marBottom w:val="0"/>
              <w:divBdr>
                <w:top w:val="none" w:sz="0" w:space="0" w:color="auto"/>
                <w:left w:val="none" w:sz="0" w:space="0" w:color="auto"/>
                <w:bottom w:val="none" w:sz="0" w:space="0" w:color="auto"/>
                <w:right w:val="none" w:sz="0" w:space="0" w:color="auto"/>
              </w:divBdr>
            </w:div>
            <w:div w:id="1338576998">
              <w:marLeft w:val="0"/>
              <w:marRight w:val="0"/>
              <w:marTop w:val="0"/>
              <w:marBottom w:val="0"/>
              <w:divBdr>
                <w:top w:val="none" w:sz="0" w:space="0" w:color="auto"/>
                <w:left w:val="none" w:sz="0" w:space="0" w:color="auto"/>
                <w:bottom w:val="none" w:sz="0" w:space="0" w:color="auto"/>
                <w:right w:val="none" w:sz="0" w:space="0" w:color="auto"/>
              </w:divBdr>
            </w:div>
            <w:div w:id="416756718">
              <w:marLeft w:val="0"/>
              <w:marRight w:val="0"/>
              <w:marTop w:val="0"/>
              <w:marBottom w:val="0"/>
              <w:divBdr>
                <w:top w:val="none" w:sz="0" w:space="0" w:color="auto"/>
                <w:left w:val="none" w:sz="0" w:space="0" w:color="auto"/>
                <w:bottom w:val="none" w:sz="0" w:space="0" w:color="auto"/>
                <w:right w:val="none" w:sz="0" w:space="0" w:color="auto"/>
              </w:divBdr>
            </w:div>
            <w:div w:id="946303965">
              <w:marLeft w:val="0"/>
              <w:marRight w:val="0"/>
              <w:marTop w:val="0"/>
              <w:marBottom w:val="0"/>
              <w:divBdr>
                <w:top w:val="none" w:sz="0" w:space="0" w:color="auto"/>
                <w:left w:val="none" w:sz="0" w:space="0" w:color="auto"/>
                <w:bottom w:val="none" w:sz="0" w:space="0" w:color="auto"/>
                <w:right w:val="none" w:sz="0" w:space="0" w:color="auto"/>
              </w:divBdr>
            </w:div>
            <w:div w:id="169150163">
              <w:marLeft w:val="0"/>
              <w:marRight w:val="0"/>
              <w:marTop w:val="0"/>
              <w:marBottom w:val="0"/>
              <w:divBdr>
                <w:top w:val="none" w:sz="0" w:space="0" w:color="auto"/>
                <w:left w:val="none" w:sz="0" w:space="0" w:color="auto"/>
                <w:bottom w:val="none" w:sz="0" w:space="0" w:color="auto"/>
                <w:right w:val="none" w:sz="0" w:space="0" w:color="auto"/>
              </w:divBdr>
            </w:div>
            <w:div w:id="1339966614">
              <w:marLeft w:val="0"/>
              <w:marRight w:val="0"/>
              <w:marTop w:val="0"/>
              <w:marBottom w:val="0"/>
              <w:divBdr>
                <w:top w:val="none" w:sz="0" w:space="0" w:color="auto"/>
                <w:left w:val="none" w:sz="0" w:space="0" w:color="auto"/>
                <w:bottom w:val="none" w:sz="0" w:space="0" w:color="auto"/>
                <w:right w:val="none" w:sz="0" w:space="0" w:color="auto"/>
              </w:divBdr>
            </w:div>
            <w:div w:id="1405494843">
              <w:marLeft w:val="0"/>
              <w:marRight w:val="0"/>
              <w:marTop w:val="0"/>
              <w:marBottom w:val="0"/>
              <w:divBdr>
                <w:top w:val="none" w:sz="0" w:space="0" w:color="auto"/>
                <w:left w:val="none" w:sz="0" w:space="0" w:color="auto"/>
                <w:bottom w:val="none" w:sz="0" w:space="0" w:color="auto"/>
                <w:right w:val="none" w:sz="0" w:space="0" w:color="auto"/>
              </w:divBdr>
            </w:div>
            <w:div w:id="647713071">
              <w:marLeft w:val="0"/>
              <w:marRight w:val="0"/>
              <w:marTop w:val="0"/>
              <w:marBottom w:val="0"/>
              <w:divBdr>
                <w:top w:val="none" w:sz="0" w:space="0" w:color="auto"/>
                <w:left w:val="none" w:sz="0" w:space="0" w:color="auto"/>
                <w:bottom w:val="none" w:sz="0" w:space="0" w:color="auto"/>
                <w:right w:val="none" w:sz="0" w:space="0" w:color="auto"/>
              </w:divBdr>
            </w:div>
            <w:div w:id="92550873">
              <w:marLeft w:val="0"/>
              <w:marRight w:val="0"/>
              <w:marTop w:val="0"/>
              <w:marBottom w:val="0"/>
              <w:divBdr>
                <w:top w:val="none" w:sz="0" w:space="0" w:color="auto"/>
                <w:left w:val="none" w:sz="0" w:space="0" w:color="auto"/>
                <w:bottom w:val="none" w:sz="0" w:space="0" w:color="auto"/>
                <w:right w:val="none" w:sz="0" w:space="0" w:color="auto"/>
              </w:divBdr>
            </w:div>
            <w:div w:id="1023752369">
              <w:marLeft w:val="0"/>
              <w:marRight w:val="0"/>
              <w:marTop w:val="0"/>
              <w:marBottom w:val="0"/>
              <w:divBdr>
                <w:top w:val="none" w:sz="0" w:space="0" w:color="auto"/>
                <w:left w:val="none" w:sz="0" w:space="0" w:color="auto"/>
                <w:bottom w:val="none" w:sz="0" w:space="0" w:color="auto"/>
                <w:right w:val="none" w:sz="0" w:space="0" w:color="auto"/>
              </w:divBdr>
            </w:div>
            <w:div w:id="1750275612">
              <w:marLeft w:val="0"/>
              <w:marRight w:val="0"/>
              <w:marTop w:val="0"/>
              <w:marBottom w:val="0"/>
              <w:divBdr>
                <w:top w:val="none" w:sz="0" w:space="0" w:color="auto"/>
                <w:left w:val="none" w:sz="0" w:space="0" w:color="auto"/>
                <w:bottom w:val="none" w:sz="0" w:space="0" w:color="auto"/>
                <w:right w:val="none" w:sz="0" w:space="0" w:color="auto"/>
              </w:divBdr>
            </w:div>
            <w:div w:id="1159881387">
              <w:marLeft w:val="0"/>
              <w:marRight w:val="0"/>
              <w:marTop w:val="0"/>
              <w:marBottom w:val="0"/>
              <w:divBdr>
                <w:top w:val="none" w:sz="0" w:space="0" w:color="auto"/>
                <w:left w:val="none" w:sz="0" w:space="0" w:color="auto"/>
                <w:bottom w:val="none" w:sz="0" w:space="0" w:color="auto"/>
                <w:right w:val="none" w:sz="0" w:space="0" w:color="auto"/>
              </w:divBdr>
            </w:div>
            <w:div w:id="1720322511">
              <w:marLeft w:val="0"/>
              <w:marRight w:val="0"/>
              <w:marTop w:val="0"/>
              <w:marBottom w:val="0"/>
              <w:divBdr>
                <w:top w:val="none" w:sz="0" w:space="0" w:color="auto"/>
                <w:left w:val="none" w:sz="0" w:space="0" w:color="auto"/>
                <w:bottom w:val="none" w:sz="0" w:space="0" w:color="auto"/>
                <w:right w:val="none" w:sz="0" w:space="0" w:color="auto"/>
              </w:divBdr>
            </w:div>
            <w:div w:id="1495954720">
              <w:marLeft w:val="0"/>
              <w:marRight w:val="0"/>
              <w:marTop w:val="0"/>
              <w:marBottom w:val="0"/>
              <w:divBdr>
                <w:top w:val="none" w:sz="0" w:space="0" w:color="auto"/>
                <w:left w:val="none" w:sz="0" w:space="0" w:color="auto"/>
                <w:bottom w:val="none" w:sz="0" w:space="0" w:color="auto"/>
                <w:right w:val="none" w:sz="0" w:space="0" w:color="auto"/>
              </w:divBdr>
            </w:div>
            <w:div w:id="1814130100">
              <w:marLeft w:val="0"/>
              <w:marRight w:val="0"/>
              <w:marTop w:val="0"/>
              <w:marBottom w:val="0"/>
              <w:divBdr>
                <w:top w:val="none" w:sz="0" w:space="0" w:color="auto"/>
                <w:left w:val="none" w:sz="0" w:space="0" w:color="auto"/>
                <w:bottom w:val="none" w:sz="0" w:space="0" w:color="auto"/>
                <w:right w:val="none" w:sz="0" w:space="0" w:color="auto"/>
              </w:divBdr>
            </w:div>
            <w:div w:id="732895742">
              <w:marLeft w:val="0"/>
              <w:marRight w:val="0"/>
              <w:marTop w:val="0"/>
              <w:marBottom w:val="0"/>
              <w:divBdr>
                <w:top w:val="none" w:sz="0" w:space="0" w:color="auto"/>
                <w:left w:val="none" w:sz="0" w:space="0" w:color="auto"/>
                <w:bottom w:val="none" w:sz="0" w:space="0" w:color="auto"/>
                <w:right w:val="none" w:sz="0" w:space="0" w:color="auto"/>
              </w:divBdr>
            </w:div>
            <w:div w:id="812023405">
              <w:marLeft w:val="0"/>
              <w:marRight w:val="0"/>
              <w:marTop w:val="0"/>
              <w:marBottom w:val="0"/>
              <w:divBdr>
                <w:top w:val="none" w:sz="0" w:space="0" w:color="auto"/>
                <w:left w:val="none" w:sz="0" w:space="0" w:color="auto"/>
                <w:bottom w:val="none" w:sz="0" w:space="0" w:color="auto"/>
                <w:right w:val="none" w:sz="0" w:space="0" w:color="auto"/>
              </w:divBdr>
            </w:div>
            <w:div w:id="1378046341">
              <w:marLeft w:val="0"/>
              <w:marRight w:val="0"/>
              <w:marTop w:val="0"/>
              <w:marBottom w:val="0"/>
              <w:divBdr>
                <w:top w:val="none" w:sz="0" w:space="0" w:color="auto"/>
                <w:left w:val="none" w:sz="0" w:space="0" w:color="auto"/>
                <w:bottom w:val="none" w:sz="0" w:space="0" w:color="auto"/>
                <w:right w:val="none" w:sz="0" w:space="0" w:color="auto"/>
              </w:divBdr>
            </w:div>
            <w:div w:id="224687744">
              <w:marLeft w:val="0"/>
              <w:marRight w:val="0"/>
              <w:marTop w:val="0"/>
              <w:marBottom w:val="0"/>
              <w:divBdr>
                <w:top w:val="none" w:sz="0" w:space="0" w:color="auto"/>
                <w:left w:val="none" w:sz="0" w:space="0" w:color="auto"/>
                <w:bottom w:val="none" w:sz="0" w:space="0" w:color="auto"/>
                <w:right w:val="none" w:sz="0" w:space="0" w:color="auto"/>
              </w:divBdr>
            </w:div>
            <w:div w:id="989401272">
              <w:marLeft w:val="0"/>
              <w:marRight w:val="0"/>
              <w:marTop w:val="0"/>
              <w:marBottom w:val="0"/>
              <w:divBdr>
                <w:top w:val="none" w:sz="0" w:space="0" w:color="auto"/>
                <w:left w:val="none" w:sz="0" w:space="0" w:color="auto"/>
                <w:bottom w:val="none" w:sz="0" w:space="0" w:color="auto"/>
                <w:right w:val="none" w:sz="0" w:space="0" w:color="auto"/>
              </w:divBdr>
            </w:div>
            <w:div w:id="1774132180">
              <w:marLeft w:val="0"/>
              <w:marRight w:val="0"/>
              <w:marTop w:val="0"/>
              <w:marBottom w:val="0"/>
              <w:divBdr>
                <w:top w:val="none" w:sz="0" w:space="0" w:color="auto"/>
                <w:left w:val="none" w:sz="0" w:space="0" w:color="auto"/>
                <w:bottom w:val="none" w:sz="0" w:space="0" w:color="auto"/>
                <w:right w:val="none" w:sz="0" w:space="0" w:color="auto"/>
              </w:divBdr>
            </w:div>
            <w:div w:id="599603024">
              <w:marLeft w:val="0"/>
              <w:marRight w:val="0"/>
              <w:marTop w:val="0"/>
              <w:marBottom w:val="0"/>
              <w:divBdr>
                <w:top w:val="none" w:sz="0" w:space="0" w:color="auto"/>
                <w:left w:val="none" w:sz="0" w:space="0" w:color="auto"/>
                <w:bottom w:val="none" w:sz="0" w:space="0" w:color="auto"/>
                <w:right w:val="none" w:sz="0" w:space="0" w:color="auto"/>
              </w:divBdr>
            </w:div>
            <w:div w:id="344745899">
              <w:marLeft w:val="0"/>
              <w:marRight w:val="0"/>
              <w:marTop w:val="0"/>
              <w:marBottom w:val="0"/>
              <w:divBdr>
                <w:top w:val="none" w:sz="0" w:space="0" w:color="auto"/>
                <w:left w:val="none" w:sz="0" w:space="0" w:color="auto"/>
                <w:bottom w:val="none" w:sz="0" w:space="0" w:color="auto"/>
                <w:right w:val="none" w:sz="0" w:space="0" w:color="auto"/>
              </w:divBdr>
            </w:div>
            <w:div w:id="755326472">
              <w:marLeft w:val="0"/>
              <w:marRight w:val="0"/>
              <w:marTop w:val="0"/>
              <w:marBottom w:val="0"/>
              <w:divBdr>
                <w:top w:val="none" w:sz="0" w:space="0" w:color="auto"/>
                <w:left w:val="none" w:sz="0" w:space="0" w:color="auto"/>
                <w:bottom w:val="none" w:sz="0" w:space="0" w:color="auto"/>
                <w:right w:val="none" w:sz="0" w:space="0" w:color="auto"/>
              </w:divBdr>
            </w:div>
            <w:div w:id="68894962">
              <w:marLeft w:val="0"/>
              <w:marRight w:val="0"/>
              <w:marTop w:val="0"/>
              <w:marBottom w:val="0"/>
              <w:divBdr>
                <w:top w:val="none" w:sz="0" w:space="0" w:color="auto"/>
                <w:left w:val="none" w:sz="0" w:space="0" w:color="auto"/>
                <w:bottom w:val="none" w:sz="0" w:space="0" w:color="auto"/>
                <w:right w:val="none" w:sz="0" w:space="0" w:color="auto"/>
              </w:divBdr>
            </w:div>
            <w:div w:id="364870404">
              <w:marLeft w:val="0"/>
              <w:marRight w:val="0"/>
              <w:marTop w:val="0"/>
              <w:marBottom w:val="0"/>
              <w:divBdr>
                <w:top w:val="none" w:sz="0" w:space="0" w:color="auto"/>
                <w:left w:val="none" w:sz="0" w:space="0" w:color="auto"/>
                <w:bottom w:val="none" w:sz="0" w:space="0" w:color="auto"/>
                <w:right w:val="none" w:sz="0" w:space="0" w:color="auto"/>
              </w:divBdr>
            </w:div>
            <w:div w:id="1937126736">
              <w:marLeft w:val="0"/>
              <w:marRight w:val="0"/>
              <w:marTop w:val="0"/>
              <w:marBottom w:val="0"/>
              <w:divBdr>
                <w:top w:val="none" w:sz="0" w:space="0" w:color="auto"/>
                <w:left w:val="none" w:sz="0" w:space="0" w:color="auto"/>
                <w:bottom w:val="none" w:sz="0" w:space="0" w:color="auto"/>
                <w:right w:val="none" w:sz="0" w:space="0" w:color="auto"/>
              </w:divBdr>
            </w:div>
            <w:div w:id="1437213360">
              <w:marLeft w:val="0"/>
              <w:marRight w:val="0"/>
              <w:marTop w:val="0"/>
              <w:marBottom w:val="0"/>
              <w:divBdr>
                <w:top w:val="none" w:sz="0" w:space="0" w:color="auto"/>
                <w:left w:val="none" w:sz="0" w:space="0" w:color="auto"/>
                <w:bottom w:val="none" w:sz="0" w:space="0" w:color="auto"/>
                <w:right w:val="none" w:sz="0" w:space="0" w:color="auto"/>
              </w:divBdr>
            </w:div>
            <w:div w:id="1199047585">
              <w:marLeft w:val="0"/>
              <w:marRight w:val="0"/>
              <w:marTop w:val="0"/>
              <w:marBottom w:val="0"/>
              <w:divBdr>
                <w:top w:val="none" w:sz="0" w:space="0" w:color="auto"/>
                <w:left w:val="none" w:sz="0" w:space="0" w:color="auto"/>
                <w:bottom w:val="none" w:sz="0" w:space="0" w:color="auto"/>
                <w:right w:val="none" w:sz="0" w:space="0" w:color="auto"/>
              </w:divBdr>
            </w:div>
            <w:div w:id="1065371349">
              <w:marLeft w:val="0"/>
              <w:marRight w:val="0"/>
              <w:marTop w:val="0"/>
              <w:marBottom w:val="0"/>
              <w:divBdr>
                <w:top w:val="none" w:sz="0" w:space="0" w:color="auto"/>
                <w:left w:val="none" w:sz="0" w:space="0" w:color="auto"/>
                <w:bottom w:val="none" w:sz="0" w:space="0" w:color="auto"/>
                <w:right w:val="none" w:sz="0" w:space="0" w:color="auto"/>
              </w:divBdr>
            </w:div>
            <w:div w:id="83649957">
              <w:marLeft w:val="0"/>
              <w:marRight w:val="0"/>
              <w:marTop w:val="0"/>
              <w:marBottom w:val="0"/>
              <w:divBdr>
                <w:top w:val="none" w:sz="0" w:space="0" w:color="auto"/>
                <w:left w:val="none" w:sz="0" w:space="0" w:color="auto"/>
                <w:bottom w:val="none" w:sz="0" w:space="0" w:color="auto"/>
                <w:right w:val="none" w:sz="0" w:space="0" w:color="auto"/>
              </w:divBdr>
            </w:div>
            <w:div w:id="253586267">
              <w:marLeft w:val="0"/>
              <w:marRight w:val="0"/>
              <w:marTop w:val="0"/>
              <w:marBottom w:val="0"/>
              <w:divBdr>
                <w:top w:val="none" w:sz="0" w:space="0" w:color="auto"/>
                <w:left w:val="none" w:sz="0" w:space="0" w:color="auto"/>
                <w:bottom w:val="none" w:sz="0" w:space="0" w:color="auto"/>
                <w:right w:val="none" w:sz="0" w:space="0" w:color="auto"/>
              </w:divBdr>
            </w:div>
            <w:div w:id="616564278">
              <w:marLeft w:val="0"/>
              <w:marRight w:val="0"/>
              <w:marTop w:val="0"/>
              <w:marBottom w:val="0"/>
              <w:divBdr>
                <w:top w:val="none" w:sz="0" w:space="0" w:color="auto"/>
                <w:left w:val="none" w:sz="0" w:space="0" w:color="auto"/>
                <w:bottom w:val="none" w:sz="0" w:space="0" w:color="auto"/>
                <w:right w:val="none" w:sz="0" w:space="0" w:color="auto"/>
              </w:divBdr>
            </w:div>
            <w:div w:id="1321304059">
              <w:marLeft w:val="0"/>
              <w:marRight w:val="0"/>
              <w:marTop w:val="0"/>
              <w:marBottom w:val="0"/>
              <w:divBdr>
                <w:top w:val="none" w:sz="0" w:space="0" w:color="auto"/>
                <w:left w:val="none" w:sz="0" w:space="0" w:color="auto"/>
                <w:bottom w:val="none" w:sz="0" w:space="0" w:color="auto"/>
                <w:right w:val="none" w:sz="0" w:space="0" w:color="auto"/>
              </w:divBdr>
            </w:div>
            <w:div w:id="1746800998">
              <w:marLeft w:val="0"/>
              <w:marRight w:val="0"/>
              <w:marTop w:val="0"/>
              <w:marBottom w:val="0"/>
              <w:divBdr>
                <w:top w:val="none" w:sz="0" w:space="0" w:color="auto"/>
                <w:left w:val="none" w:sz="0" w:space="0" w:color="auto"/>
                <w:bottom w:val="none" w:sz="0" w:space="0" w:color="auto"/>
                <w:right w:val="none" w:sz="0" w:space="0" w:color="auto"/>
              </w:divBdr>
            </w:div>
            <w:div w:id="139662217">
              <w:marLeft w:val="0"/>
              <w:marRight w:val="0"/>
              <w:marTop w:val="0"/>
              <w:marBottom w:val="0"/>
              <w:divBdr>
                <w:top w:val="none" w:sz="0" w:space="0" w:color="auto"/>
                <w:left w:val="none" w:sz="0" w:space="0" w:color="auto"/>
                <w:bottom w:val="none" w:sz="0" w:space="0" w:color="auto"/>
                <w:right w:val="none" w:sz="0" w:space="0" w:color="auto"/>
              </w:divBdr>
            </w:div>
            <w:div w:id="1875069997">
              <w:marLeft w:val="0"/>
              <w:marRight w:val="0"/>
              <w:marTop w:val="0"/>
              <w:marBottom w:val="0"/>
              <w:divBdr>
                <w:top w:val="none" w:sz="0" w:space="0" w:color="auto"/>
                <w:left w:val="none" w:sz="0" w:space="0" w:color="auto"/>
                <w:bottom w:val="none" w:sz="0" w:space="0" w:color="auto"/>
                <w:right w:val="none" w:sz="0" w:space="0" w:color="auto"/>
              </w:divBdr>
            </w:div>
            <w:div w:id="1921402005">
              <w:marLeft w:val="0"/>
              <w:marRight w:val="0"/>
              <w:marTop w:val="0"/>
              <w:marBottom w:val="0"/>
              <w:divBdr>
                <w:top w:val="none" w:sz="0" w:space="0" w:color="auto"/>
                <w:left w:val="none" w:sz="0" w:space="0" w:color="auto"/>
                <w:bottom w:val="none" w:sz="0" w:space="0" w:color="auto"/>
                <w:right w:val="none" w:sz="0" w:space="0" w:color="auto"/>
              </w:divBdr>
            </w:div>
            <w:div w:id="923221135">
              <w:marLeft w:val="0"/>
              <w:marRight w:val="0"/>
              <w:marTop w:val="0"/>
              <w:marBottom w:val="0"/>
              <w:divBdr>
                <w:top w:val="none" w:sz="0" w:space="0" w:color="auto"/>
                <w:left w:val="none" w:sz="0" w:space="0" w:color="auto"/>
                <w:bottom w:val="none" w:sz="0" w:space="0" w:color="auto"/>
                <w:right w:val="none" w:sz="0" w:space="0" w:color="auto"/>
              </w:divBdr>
            </w:div>
            <w:div w:id="1208836378">
              <w:marLeft w:val="0"/>
              <w:marRight w:val="0"/>
              <w:marTop w:val="0"/>
              <w:marBottom w:val="0"/>
              <w:divBdr>
                <w:top w:val="none" w:sz="0" w:space="0" w:color="auto"/>
                <w:left w:val="none" w:sz="0" w:space="0" w:color="auto"/>
                <w:bottom w:val="none" w:sz="0" w:space="0" w:color="auto"/>
                <w:right w:val="none" w:sz="0" w:space="0" w:color="auto"/>
              </w:divBdr>
            </w:div>
            <w:div w:id="1088309695">
              <w:marLeft w:val="0"/>
              <w:marRight w:val="0"/>
              <w:marTop w:val="0"/>
              <w:marBottom w:val="0"/>
              <w:divBdr>
                <w:top w:val="none" w:sz="0" w:space="0" w:color="auto"/>
                <w:left w:val="none" w:sz="0" w:space="0" w:color="auto"/>
                <w:bottom w:val="none" w:sz="0" w:space="0" w:color="auto"/>
                <w:right w:val="none" w:sz="0" w:space="0" w:color="auto"/>
              </w:divBdr>
            </w:div>
            <w:div w:id="862979127">
              <w:marLeft w:val="0"/>
              <w:marRight w:val="0"/>
              <w:marTop w:val="0"/>
              <w:marBottom w:val="0"/>
              <w:divBdr>
                <w:top w:val="none" w:sz="0" w:space="0" w:color="auto"/>
                <w:left w:val="none" w:sz="0" w:space="0" w:color="auto"/>
                <w:bottom w:val="none" w:sz="0" w:space="0" w:color="auto"/>
                <w:right w:val="none" w:sz="0" w:space="0" w:color="auto"/>
              </w:divBdr>
            </w:div>
            <w:div w:id="1275753398">
              <w:marLeft w:val="0"/>
              <w:marRight w:val="0"/>
              <w:marTop w:val="0"/>
              <w:marBottom w:val="0"/>
              <w:divBdr>
                <w:top w:val="none" w:sz="0" w:space="0" w:color="auto"/>
                <w:left w:val="none" w:sz="0" w:space="0" w:color="auto"/>
                <w:bottom w:val="none" w:sz="0" w:space="0" w:color="auto"/>
                <w:right w:val="none" w:sz="0" w:space="0" w:color="auto"/>
              </w:divBdr>
            </w:div>
            <w:div w:id="847670967">
              <w:marLeft w:val="0"/>
              <w:marRight w:val="0"/>
              <w:marTop w:val="0"/>
              <w:marBottom w:val="0"/>
              <w:divBdr>
                <w:top w:val="none" w:sz="0" w:space="0" w:color="auto"/>
                <w:left w:val="none" w:sz="0" w:space="0" w:color="auto"/>
                <w:bottom w:val="none" w:sz="0" w:space="0" w:color="auto"/>
                <w:right w:val="none" w:sz="0" w:space="0" w:color="auto"/>
              </w:divBdr>
            </w:div>
            <w:div w:id="476916990">
              <w:marLeft w:val="0"/>
              <w:marRight w:val="0"/>
              <w:marTop w:val="0"/>
              <w:marBottom w:val="0"/>
              <w:divBdr>
                <w:top w:val="none" w:sz="0" w:space="0" w:color="auto"/>
                <w:left w:val="none" w:sz="0" w:space="0" w:color="auto"/>
                <w:bottom w:val="none" w:sz="0" w:space="0" w:color="auto"/>
                <w:right w:val="none" w:sz="0" w:space="0" w:color="auto"/>
              </w:divBdr>
            </w:div>
            <w:div w:id="566837885">
              <w:marLeft w:val="0"/>
              <w:marRight w:val="0"/>
              <w:marTop w:val="0"/>
              <w:marBottom w:val="0"/>
              <w:divBdr>
                <w:top w:val="none" w:sz="0" w:space="0" w:color="auto"/>
                <w:left w:val="none" w:sz="0" w:space="0" w:color="auto"/>
                <w:bottom w:val="none" w:sz="0" w:space="0" w:color="auto"/>
                <w:right w:val="none" w:sz="0" w:space="0" w:color="auto"/>
              </w:divBdr>
            </w:div>
            <w:div w:id="1469276728">
              <w:marLeft w:val="0"/>
              <w:marRight w:val="0"/>
              <w:marTop w:val="0"/>
              <w:marBottom w:val="0"/>
              <w:divBdr>
                <w:top w:val="none" w:sz="0" w:space="0" w:color="auto"/>
                <w:left w:val="none" w:sz="0" w:space="0" w:color="auto"/>
                <w:bottom w:val="none" w:sz="0" w:space="0" w:color="auto"/>
                <w:right w:val="none" w:sz="0" w:space="0" w:color="auto"/>
              </w:divBdr>
            </w:div>
            <w:div w:id="616715776">
              <w:marLeft w:val="0"/>
              <w:marRight w:val="0"/>
              <w:marTop w:val="0"/>
              <w:marBottom w:val="0"/>
              <w:divBdr>
                <w:top w:val="none" w:sz="0" w:space="0" w:color="auto"/>
                <w:left w:val="none" w:sz="0" w:space="0" w:color="auto"/>
                <w:bottom w:val="none" w:sz="0" w:space="0" w:color="auto"/>
                <w:right w:val="none" w:sz="0" w:space="0" w:color="auto"/>
              </w:divBdr>
            </w:div>
            <w:div w:id="1427341096">
              <w:marLeft w:val="0"/>
              <w:marRight w:val="0"/>
              <w:marTop w:val="0"/>
              <w:marBottom w:val="0"/>
              <w:divBdr>
                <w:top w:val="none" w:sz="0" w:space="0" w:color="auto"/>
                <w:left w:val="none" w:sz="0" w:space="0" w:color="auto"/>
                <w:bottom w:val="none" w:sz="0" w:space="0" w:color="auto"/>
                <w:right w:val="none" w:sz="0" w:space="0" w:color="auto"/>
              </w:divBdr>
            </w:div>
            <w:div w:id="1436168187">
              <w:marLeft w:val="0"/>
              <w:marRight w:val="0"/>
              <w:marTop w:val="0"/>
              <w:marBottom w:val="0"/>
              <w:divBdr>
                <w:top w:val="none" w:sz="0" w:space="0" w:color="auto"/>
                <w:left w:val="none" w:sz="0" w:space="0" w:color="auto"/>
                <w:bottom w:val="none" w:sz="0" w:space="0" w:color="auto"/>
                <w:right w:val="none" w:sz="0" w:space="0" w:color="auto"/>
              </w:divBdr>
            </w:div>
            <w:div w:id="1133135591">
              <w:marLeft w:val="0"/>
              <w:marRight w:val="0"/>
              <w:marTop w:val="0"/>
              <w:marBottom w:val="0"/>
              <w:divBdr>
                <w:top w:val="none" w:sz="0" w:space="0" w:color="auto"/>
                <w:left w:val="none" w:sz="0" w:space="0" w:color="auto"/>
                <w:bottom w:val="none" w:sz="0" w:space="0" w:color="auto"/>
                <w:right w:val="none" w:sz="0" w:space="0" w:color="auto"/>
              </w:divBdr>
            </w:div>
            <w:div w:id="786772774">
              <w:marLeft w:val="0"/>
              <w:marRight w:val="0"/>
              <w:marTop w:val="0"/>
              <w:marBottom w:val="0"/>
              <w:divBdr>
                <w:top w:val="none" w:sz="0" w:space="0" w:color="auto"/>
                <w:left w:val="none" w:sz="0" w:space="0" w:color="auto"/>
                <w:bottom w:val="none" w:sz="0" w:space="0" w:color="auto"/>
                <w:right w:val="none" w:sz="0" w:space="0" w:color="auto"/>
              </w:divBdr>
            </w:div>
            <w:div w:id="1202669570">
              <w:marLeft w:val="0"/>
              <w:marRight w:val="0"/>
              <w:marTop w:val="0"/>
              <w:marBottom w:val="0"/>
              <w:divBdr>
                <w:top w:val="none" w:sz="0" w:space="0" w:color="auto"/>
                <w:left w:val="none" w:sz="0" w:space="0" w:color="auto"/>
                <w:bottom w:val="none" w:sz="0" w:space="0" w:color="auto"/>
                <w:right w:val="none" w:sz="0" w:space="0" w:color="auto"/>
              </w:divBdr>
            </w:div>
            <w:div w:id="21712688">
              <w:marLeft w:val="0"/>
              <w:marRight w:val="0"/>
              <w:marTop w:val="0"/>
              <w:marBottom w:val="0"/>
              <w:divBdr>
                <w:top w:val="none" w:sz="0" w:space="0" w:color="auto"/>
                <w:left w:val="none" w:sz="0" w:space="0" w:color="auto"/>
                <w:bottom w:val="none" w:sz="0" w:space="0" w:color="auto"/>
                <w:right w:val="none" w:sz="0" w:space="0" w:color="auto"/>
              </w:divBdr>
            </w:div>
            <w:div w:id="2018922822">
              <w:marLeft w:val="0"/>
              <w:marRight w:val="0"/>
              <w:marTop w:val="0"/>
              <w:marBottom w:val="0"/>
              <w:divBdr>
                <w:top w:val="none" w:sz="0" w:space="0" w:color="auto"/>
                <w:left w:val="none" w:sz="0" w:space="0" w:color="auto"/>
                <w:bottom w:val="none" w:sz="0" w:space="0" w:color="auto"/>
                <w:right w:val="none" w:sz="0" w:space="0" w:color="auto"/>
              </w:divBdr>
            </w:div>
            <w:div w:id="366443467">
              <w:marLeft w:val="0"/>
              <w:marRight w:val="0"/>
              <w:marTop w:val="0"/>
              <w:marBottom w:val="0"/>
              <w:divBdr>
                <w:top w:val="none" w:sz="0" w:space="0" w:color="auto"/>
                <w:left w:val="none" w:sz="0" w:space="0" w:color="auto"/>
                <w:bottom w:val="none" w:sz="0" w:space="0" w:color="auto"/>
                <w:right w:val="none" w:sz="0" w:space="0" w:color="auto"/>
              </w:divBdr>
            </w:div>
            <w:div w:id="1417902982">
              <w:marLeft w:val="0"/>
              <w:marRight w:val="0"/>
              <w:marTop w:val="0"/>
              <w:marBottom w:val="0"/>
              <w:divBdr>
                <w:top w:val="none" w:sz="0" w:space="0" w:color="auto"/>
                <w:left w:val="none" w:sz="0" w:space="0" w:color="auto"/>
                <w:bottom w:val="none" w:sz="0" w:space="0" w:color="auto"/>
                <w:right w:val="none" w:sz="0" w:space="0" w:color="auto"/>
              </w:divBdr>
            </w:div>
            <w:div w:id="1726247984">
              <w:marLeft w:val="0"/>
              <w:marRight w:val="0"/>
              <w:marTop w:val="0"/>
              <w:marBottom w:val="0"/>
              <w:divBdr>
                <w:top w:val="none" w:sz="0" w:space="0" w:color="auto"/>
                <w:left w:val="none" w:sz="0" w:space="0" w:color="auto"/>
                <w:bottom w:val="none" w:sz="0" w:space="0" w:color="auto"/>
                <w:right w:val="none" w:sz="0" w:space="0" w:color="auto"/>
              </w:divBdr>
            </w:div>
            <w:div w:id="16540894">
              <w:marLeft w:val="0"/>
              <w:marRight w:val="0"/>
              <w:marTop w:val="0"/>
              <w:marBottom w:val="0"/>
              <w:divBdr>
                <w:top w:val="none" w:sz="0" w:space="0" w:color="auto"/>
                <w:left w:val="none" w:sz="0" w:space="0" w:color="auto"/>
                <w:bottom w:val="none" w:sz="0" w:space="0" w:color="auto"/>
                <w:right w:val="none" w:sz="0" w:space="0" w:color="auto"/>
              </w:divBdr>
            </w:div>
            <w:div w:id="917635763">
              <w:marLeft w:val="0"/>
              <w:marRight w:val="0"/>
              <w:marTop w:val="0"/>
              <w:marBottom w:val="0"/>
              <w:divBdr>
                <w:top w:val="none" w:sz="0" w:space="0" w:color="auto"/>
                <w:left w:val="none" w:sz="0" w:space="0" w:color="auto"/>
                <w:bottom w:val="none" w:sz="0" w:space="0" w:color="auto"/>
                <w:right w:val="none" w:sz="0" w:space="0" w:color="auto"/>
              </w:divBdr>
            </w:div>
            <w:div w:id="440877826">
              <w:marLeft w:val="0"/>
              <w:marRight w:val="0"/>
              <w:marTop w:val="0"/>
              <w:marBottom w:val="0"/>
              <w:divBdr>
                <w:top w:val="none" w:sz="0" w:space="0" w:color="auto"/>
                <w:left w:val="none" w:sz="0" w:space="0" w:color="auto"/>
                <w:bottom w:val="none" w:sz="0" w:space="0" w:color="auto"/>
                <w:right w:val="none" w:sz="0" w:space="0" w:color="auto"/>
              </w:divBdr>
            </w:div>
            <w:div w:id="1044907750">
              <w:marLeft w:val="0"/>
              <w:marRight w:val="0"/>
              <w:marTop w:val="0"/>
              <w:marBottom w:val="0"/>
              <w:divBdr>
                <w:top w:val="none" w:sz="0" w:space="0" w:color="auto"/>
                <w:left w:val="none" w:sz="0" w:space="0" w:color="auto"/>
                <w:bottom w:val="none" w:sz="0" w:space="0" w:color="auto"/>
                <w:right w:val="none" w:sz="0" w:space="0" w:color="auto"/>
              </w:divBdr>
            </w:div>
            <w:div w:id="564805337">
              <w:marLeft w:val="0"/>
              <w:marRight w:val="0"/>
              <w:marTop w:val="0"/>
              <w:marBottom w:val="0"/>
              <w:divBdr>
                <w:top w:val="none" w:sz="0" w:space="0" w:color="auto"/>
                <w:left w:val="none" w:sz="0" w:space="0" w:color="auto"/>
                <w:bottom w:val="none" w:sz="0" w:space="0" w:color="auto"/>
                <w:right w:val="none" w:sz="0" w:space="0" w:color="auto"/>
              </w:divBdr>
            </w:div>
            <w:div w:id="359093952">
              <w:marLeft w:val="0"/>
              <w:marRight w:val="0"/>
              <w:marTop w:val="0"/>
              <w:marBottom w:val="0"/>
              <w:divBdr>
                <w:top w:val="none" w:sz="0" w:space="0" w:color="auto"/>
                <w:left w:val="none" w:sz="0" w:space="0" w:color="auto"/>
                <w:bottom w:val="none" w:sz="0" w:space="0" w:color="auto"/>
                <w:right w:val="none" w:sz="0" w:space="0" w:color="auto"/>
              </w:divBdr>
            </w:div>
            <w:div w:id="365444591">
              <w:marLeft w:val="0"/>
              <w:marRight w:val="0"/>
              <w:marTop w:val="0"/>
              <w:marBottom w:val="0"/>
              <w:divBdr>
                <w:top w:val="none" w:sz="0" w:space="0" w:color="auto"/>
                <w:left w:val="none" w:sz="0" w:space="0" w:color="auto"/>
                <w:bottom w:val="none" w:sz="0" w:space="0" w:color="auto"/>
                <w:right w:val="none" w:sz="0" w:space="0" w:color="auto"/>
              </w:divBdr>
            </w:div>
            <w:div w:id="604969421">
              <w:marLeft w:val="0"/>
              <w:marRight w:val="0"/>
              <w:marTop w:val="0"/>
              <w:marBottom w:val="0"/>
              <w:divBdr>
                <w:top w:val="none" w:sz="0" w:space="0" w:color="auto"/>
                <w:left w:val="none" w:sz="0" w:space="0" w:color="auto"/>
                <w:bottom w:val="none" w:sz="0" w:space="0" w:color="auto"/>
                <w:right w:val="none" w:sz="0" w:space="0" w:color="auto"/>
              </w:divBdr>
            </w:div>
            <w:div w:id="1332678746">
              <w:marLeft w:val="0"/>
              <w:marRight w:val="0"/>
              <w:marTop w:val="0"/>
              <w:marBottom w:val="0"/>
              <w:divBdr>
                <w:top w:val="none" w:sz="0" w:space="0" w:color="auto"/>
                <w:left w:val="none" w:sz="0" w:space="0" w:color="auto"/>
                <w:bottom w:val="none" w:sz="0" w:space="0" w:color="auto"/>
                <w:right w:val="none" w:sz="0" w:space="0" w:color="auto"/>
              </w:divBdr>
            </w:div>
            <w:div w:id="1494175044">
              <w:marLeft w:val="0"/>
              <w:marRight w:val="0"/>
              <w:marTop w:val="0"/>
              <w:marBottom w:val="0"/>
              <w:divBdr>
                <w:top w:val="none" w:sz="0" w:space="0" w:color="auto"/>
                <w:left w:val="none" w:sz="0" w:space="0" w:color="auto"/>
                <w:bottom w:val="none" w:sz="0" w:space="0" w:color="auto"/>
                <w:right w:val="none" w:sz="0" w:space="0" w:color="auto"/>
              </w:divBdr>
            </w:div>
            <w:div w:id="1244224726">
              <w:marLeft w:val="0"/>
              <w:marRight w:val="0"/>
              <w:marTop w:val="0"/>
              <w:marBottom w:val="0"/>
              <w:divBdr>
                <w:top w:val="none" w:sz="0" w:space="0" w:color="auto"/>
                <w:left w:val="none" w:sz="0" w:space="0" w:color="auto"/>
                <w:bottom w:val="none" w:sz="0" w:space="0" w:color="auto"/>
                <w:right w:val="none" w:sz="0" w:space="0" w:color="auto"/>
              </w:divBdr>
            </w:div>
            <w:div w:id="455099678">
              <w:marLeft w:val="0"/>
              <w:marRight w:val="0"/>
              <w:marTop w:val="0"/>
              <w:marBottom w:val="0"/>
              <w:divBdr>
                <w:top w:val="none" w:sz="0" w:space="0" w:color="auto"/>
                <w:left w:val="none" w:sz="0" w:space="0" w:color="auto"/>
                <w:bottom w:val="none" w:sz="0" w:space="0" w:color="auto"/>
                <w:right w:val="none" w:sz="0" w:space="0" w:color="auto"/>
              </w:divBdr>
            </w:div>
            <w:div w:id="800273036">
              <w:marLeft w:val="0"/>
              <w:marRight w:val="0"/>
              <w:marTop w:val="0"/>
              <w:marBottom w:val="0"/>
              <w:divBdr>
                <w:top w:val="none" w:sz="0" w:space="0" w:color="auto"/>
                <w:left w:val="none" w:sz="0" w:space="0" w:color="auto"/>
                <w:bottom w:val="none" w:sz="0" w:space="0" w:color="auto"/>
                <w:right w:val="none" w:sz="0" w:space="0" w:color="auto"/>
              </w:divBdr>
            </w:div>
            <w:div w:id="1041249423">
              <w:marLeft w:val="0"/>
              <w:marRight w:val="0"/>
              <w:marTop w:val="0"/>
              <w:marBottom w:val="0"/>
              <w:divBdr>
                <w:top w:val="none" w:sz="0" w:space="0" w:color="auto"/>
                <w:left w:val="none" w:sz="0" w:space="0" w:color="auto"/>
                <w:bottom w:val="none" w:sz="0" w:space="0" w:color="auto"/>
                <w:right w:val="none" w:sz="0" w:space="0" w:color="auto"/>
              </w:divBdr>
            </w:div>
            <w:div w:id="1878733557">
              <w:marLeft w:val="0"/>
              <w:marRight w:val="0"/>
              <w:marTop w:val="0"/>
              <w:marBottom w:val="0"/>
              <w:divBdr>
                <w:top w:val="none" w:sz="0" w:space="0" w:color="auto"/>
                <w:left w:val="none" w:sz="0" w:space="0" w:color="auto"/>
                <w:bottom w:val="none" w:sz="0" w:space="0" w:color="auto"/>
                <w:right w:val="none" w:sz="0" w:space="0" w:color="auto"/>
              </w:divBdr>
            </w:div>
            <w:div w:id="1930846874">
              <w:marLeft w:val="0"/>
              <w:marRight w:val="0"/>
              <w:marTop w:val="0"/>
              <w:marBottom w:val="0"/>
              <w:divBdr>
                <w:top w:val="none" w:sz="0" w:space="0" w:color="auto"/>
                <w:left w:val="none" w:sz="0" w:space="0" w:color="auto"/>
                <w:bottom w:val="none" w:sz="0" w:space="0" w:color="auto"/>
                <w:right w:val="none" w:sz="0" w:space="0" w:color="auto"/>
              </w:divBdr>
            </w:div>
            <w:div w:id="1632248783">
              <w:marLeft w:val="0"/>
              <w:marRight w:val="0"/>
              <w:marTop w:val="0"/>
              <w:marBottom w:val="0"/>
              <w:divBdr>
                <w:top w:val="none" w:sz="0" w:space="0" w:color="auto"/>
                <w:left w:val="none" w:sz="0" w:space="0" w:color="auto"/>
                <w:bottom w:val="none" w:sz="0" w:space="0" w:color="auto"/>
                <w:right w:val="none" w:sz="0" w:space="0" w:color="auto"/>
              </w:divBdr>
            </w:div>
            <w:div w:id="1636914170">
              <w:marLeft w:val="0"/>
              <w:marRight w:val="0"/>
              <w:marTop w:val="0"/>
              <w:marBottom w:val="0"/>
              <w:divBdr>
                <w:top w:val="none" w:sz="0" w:space="0" w:color="auto"/>
                <w:left w:val="none" w:sz="0" w:space="0" w:color="auto"/>
                <w:bottom w:val="none" w:sz="0" w:space="0" w:color="auto"/>
                <w:right w:val="none" w:sz="0" w:space="0" w:color="auto"/>
              </w:divBdr>
            </w:div>
            <w:div w:id="1001468004">
              <w:marLeft w:val="0"/>
              <w:marRight w:val="0"/>
              <w:marTop w:val="0"/>
              <w:marBottom w:val="0"/>
              <w:divBdr>
                <w:top w:val="none" w:sz="0" w:space="0" w:color="auto"/>
                <w:left w:val="none" w:sz="0" w:space="0" w:color="auto"/>
                <w:bottom w:val="none" w:sz="0" w:space="0" w:color="auto"/>
                <w:right w:val="none" w:sz="0" w:space="0" w:color="auto"/>
              </w:divBdr>
            </w:div>
            <w:div w:id="1951274259">
              <w:marLeft w:val="0"/>
              <w:marRight w:val="0"/>
              <w:marTop w:val="0"/>
              <w:marBottom w:val="0"/>
              <w:divBdr>
                <w:top w:val="none" w:sz="0" w:space="0" w:color="auto"/>
                <w:left w:val="none" w:sz="0" w:space="0" w:color="auto"/>
                <w:bottom w:val="none" w:sz="0" w:space="0" w:color="auto"/>
                <w:right w:val="none" w:sz="0" w:space="0" w:color="auto"/>
              </w:divBdr>
            </w:div>
            <w:div w:id="1985696813">
              <w:marLeft w:val="0"/>
              <w:marRight w:val="0"/>
              <w:marTop w:val="0"/>
              <w:marBottom w:val="0"/>
              <w:divBdr>
                <w:top w:val="none" w:sz="0" w:space="0" w:color="auto"/>
                <w:left w:val="none" w:sz="0" w:space="0" w:color="auto"/>
                <w:bottom w:val="none" w:sz="0" w:space="0" w:color="auto"/>
                <w:right w:val="none" w:sz="0" w:space="0" w:color="auto"/>
              </w:divBdr>
            </w:div>
            <w:div w:id="1445733613">
              <w:marLeft w:val="0"/>
              <w:marRight w:val="0"/>
              <w:marTop w:val="0"/>
              <w:marBottom w:val="0"/>
              <w:divBdr>
                <w:top w:val="none" w:sz="0" w:space="0" w:color="auto"/>
                <w:left w:val="none" w:sz="0" w:space="0" w:color="auto"/>
                <w:bottom w:val="none" w:sz="0" w:space="0" w:color="auto"/>
                <w:right w:val="none" w:sz="0" w:space="0" w:color="auto"/>
              </w:divBdr>
            </w:div>
            <w:div w:id="774208706">
              <w:marLeft w:val="0"/>
              <w:marRight w:val="0"/>
              <w:marTop w:val="0"/>
              <w:marBottom w:val="0"/>
              <w:divBdr>
                <w:top w:val="none" w:sz="0" w:space="0" w:color="auto"/>
                <w:left w:val="none" w:sz="0" w:space="0" w:color="auto"/>
                <w:bottom w:val="none" w:sz="0" w:space="0" w:color="auto"/>
                <w:right w:val="none" w:sz="0" w:space="0" w:color="auto"/>
              </w:divBdr>
            </w:div>
            <w:div w:id="1229728821">
              <w:marLeft w:val="0"/>
              <w:marRight w:val="0"/>
              <w:marTop w:val="0"/>
              <w:marBottom w:val="0"/>
              <w:divBdr>
                <w:top w:val="none" w:sz="0" w:space="0" w:color="auto"/>
                <w:left w:val="none" w:sz="0" w:space="0" w:color="auto"/>
                <w:bottom w:val="none" w:sz="0" w:space="0" w:color="auto"/>
                <w:right w:val="none" w:sz="0" w:space="0" w:color="auto"/>
              </w:divBdr>
            </w:div>
            <w:div w:id="104466562">
              <w:marLeft w:val="0"/>
              <w:marRight w:val="0"/>
              <w:marTop w:val="0"/>
              <w:marBottom w:val="0"/>
              <w:divBdr>
                <w:top w:val="none" w:sz="0" w:space="0" w:color="auto"/>
                <w:left w:val="none" w:sz="0" w:space="0" w:color="auto"/>
                <w:bottom w:val="none" w:sz="0" w:space="0" w:color="auto"/>
                <w:right w:val="none" w:sz="0" w:space="0" w:color="auto"/>
              </w:divBdr>
            </w:div>
            <w:div w:id="1681005331">
              <w:marLeft w:val="0"/>
              <w:marRight w:val="0"/>
              <w:marTop w:val="0"/>
              <w:marBottom w:val="0"/>
              <w:divBdr>
                <w:top w:val="none" w:sz="0" w:space="0" w:color="auto"/>
                <w:left w:val="none" w:sz="0" w:space="0" w:color="auto"/>
                <w:bottom w:val="none" w:sz="0" w:space="0" w:color="auto"/>
                <w:right w:val="none" w:sz="0" w:space="0" w:color="auto"/>
              </w:divBdr>
            </w:div>
            <w:div w:id="1055928213">
              <w:marLeft w:val="0"/>
              <w:marRight w:val="0"/>
              <w:marTop w:val="0"/>
              <w:marBottom w:val="0"/>
              <w:divBdr>
                <w:top w:val="none" w:sz="0" w:space="0" w:color="auto"/>
                <w:left w:val="none" w:sz="0" w:space="0" w:color="auto"/>
                <w:bottom w:val="none" w:sz="0" w:space="0" w:color="auto"/>
                <w:right w:val="none" w:sz="0" w:space="0" w:color="auto"/>
              </w:divBdr>
            </w:div>
            <w:div w:id="1869179351">
              <w:marLeft w:val="0"/>
              <w:marRight w:val="0"/>
              <w:marTop w:val="0"/>
              <w:marBottom w:val="0"/>
              <w:divBdr>
                <w:top w:val="none" w:sz="0" w:space="0" w:color="auto"/>
                <w:left w:val="none" w:sz="0" w:space="0" w:color="auto"/>
                <w:bottom w:val="none" w:sz="0" w:space="0" w:color="auto"/>
                <w:right w:val="none" w:sz="0" w:space="0" w:color="auto"/>
              </w:divBdr>
            </w:div>
            <w:div w:id="210729531">
              <w:marLeft w:val="0"/>
              <w:marRight w:val="0"/>
              <w:marTop w:val="0"/>
              <w:marBottom w:val="0"/>
              <w:divBdr>
                <w:top w:val="none" w:sz="0" w:space="0" w:color="auto"/>
                <w:left w:val="none" w:sz="0" w:space="0" w:color="auto"/>
                <w:bottom w:val="none" w:sz="0" w:space="0" w:color="auto"/>
                <w:right w:val="none" w:sz="0" w:space="0" w:color="auto"/>
              </w:divBdr>
            </w:div>
            <w:div w:id="1653558580">
              <w:marLeft w:val="0"/>
              <w:marRight w:val="0"/>
              <w:marTop w:val="0"/>
              <w:marBottom w:val="0"/>
              <w:divBdr>
                <w:top w:val="none" w:sz="0" w:space="0" w:color="auto"/>
                <w:left w:val="none" w:sz="0" w:space="0" w:color="auto"/>
                <w:bottom w:val="none" w:sz="0" w:space="0" w:color="auto"/>
                <w:right w:val="none" w:sz="0" w:space="0" w:color="auto"/>
              </w:divBdr>
            </w:div>
            <w:div w:id="1609849686">
              <w:marLeft w:val="0"/>
              <w:marRight w:val="0"/>
              <w:marTop w:val="0"/>
              <w:marBottom w:val="0"/>
              <w:divBdr>
                <w:top w:val="none" w:sz="0" w:space="0" w:color="auto"/>
                <w:left w:val="none" w:sz="0" w:space="0" w:color="auto"/>
                <w:bottom w:val="none" w:sz="0" w:space="0" w:color="auto"/>
                <w:right w:val="none" w:sz="0" w:space="0" w:color="auto"/>
              </w:divBdr>
            </w:div>
            <w:div w:id="510335712">
              <w:marLeft w:val="0"/>
              <w:marRight w:val="0"/>
              <w:marTop w:val="0"/>
              <w:marBottom w:val="0"/>
              <w:divBdr>
                <w:top w:val="none" w:sz="0" w:space="0" w:color="auto"/>
                <w:left w:val="none" w:sz="0" w:space="0" w:color="auto"/>
                <w:bottom w:val="none" w:sz="0" w:space="0" w:color="auto"/>
                <w:right w:val="none" w:sz="0" w:space="0" w:color="auto"/>
              </w:divBdr>
            </w:div>
            <w:div w:id="324868548">
              <w:marLeft w:val="0"/>
              <w:marRight w:val="0"/>
              <w:marTop w:val="0"/>
              <w:marBottom w:val="0"/>
              <w:divBdr>
                <w:top w:val="none" w:sz="0" w:space="0" w:color="auto"/>
                <w:left w:val="none" w:sz="0" w:space="0" w:color="auto"/>
                <w:bottom w:val="none" w:sz="0" w:space="0" w:color="auto"/>
                <w:right w:val="none" w:sz="0" w:space="0" w:color="auto"/>
              </w:divBdr>
            </w:div>
            <w:div w:id="1895042957">
              <w:marLeft w:val="0"/>
              <w:marRight w:val="0"/>
              <w:marTop w:val="0"/>
              <w:marBottom w:val="0"/>
              <w:divBdr>
                <w:top w:val="none" w:sz="0" w:space="0" w:color="auto"/>
                <w:left w:val="none" w:sz="0" w:space="0" w:color="auto"/>
                <w:bottom w:val="none" w:sz="0" w:space="0" w:color="auto"/>
                <w:right w:val="none" w:sz="0" w:space="0" w:color="auto"/>
              </w:divBdr>
            </w:div>
            <w:div w:id="761143952">
              <w:marLeft w:val="0"/>
              <w:marRight w:val="0"/>
              <w:marTop w:val="0"/>
              <w:marBottom w:val="0"/>
              <w:divBdr>
                <w:top w:val="none" w:sz="0" w:space="0" w:color="auto"/>
                <w:left w:val="none" w:sz="0" w:space="0" w:color="auto"/>
                <w:bottom w:val="none" w:sz="0" w:space="0" w:color="auto"/>
                <w:right w:val="none" w:sz="0" w:space="0" w:color="auto"/>
              </w:divBdr>
            </w:div>
            <w:div w:id="2016496927">
              <w:marLeft w:val="0"/>
              <w:marRight w:val="0"/>
              <w:marTop w:val="0"/>
              <w:marBottom w:val="0"/>
              <w:divBdr>
                <w:top w:val="none" w:sz="0" w:space="0" w:color="auto"/>
                <w:left w:val="none" w:sz="0" w:space="0" w:color="auto"/>
                <w:bottom w:val="none" w:sz="0" w:space="0" w:color="auto"/>
                <w:right w:val="none" w:sz="0" w:space="0" w:color="auto"/>
              </w:divBdr>
            </w:div>
            <w:div w:id="708456678">
              <w:marLeft w:val="0"/>
              <w:marRight w:val="0"/>
              <w:marTop w:val="0"/>
              <w:marBottom w:val="0"/>
              <w:divBdr>
                <w:top w:val="none" w:sz="0" w:space="0" w:color="auto"/>
                <w:left w:val="none" w:sz="0" w:space="0" w:color="auto"/>
                <w:bottom w:val="none" w:sz="0" w:space="0" w:color="auto"/>
                <w:right w:val="none" w:sz="0" w:space="0" w:color="auto"/>
              </w:divBdr>
            </w:div>
            <w:div w:id="2089568071">
              <w:marLeft w:val="0"/>
              <w:marRight w:val="0"/>
              <w:marTop w:val="0"/>
              <w:marBottom w:val="0"/>
              <w:divBdr>
                <w:top w:val="none" w:sz="0" w:space="0" w:color="auto"/>
                <w:left w:val="none" w:sz="0" w:space="0" w:color="auto"/>
                <w:bottom w:val="none" w:sz="0" w:space="0" w:color="auto"/>
                <w:right w:val="none" w:sz="0" w:space="0" w:color="auto"/>
              </w:divBdr>
            </w:div>
            <w:div w:id="2119792141">
              <w:marLeft w:val="0"/>
              <w:marRight w:val="0"/>
              <w:marTop w:val="0"/>
              <w:marBottom w:val="0"/>
              <w:divBdr>
                <w:top w:val="none" w:sz="0" w:space="0" w:color="auto"/>
                <w:left w:val="none" w:sz="0" w:space="0" w:color="auto"/>
                <w:bottom w:val="none" w:sz="0" w:space="0" w:color="auto"/>
                <w:right w:val="none" w:sz="0" w:space="0" w:color="auto"/>
              </w:divBdr>
            </w:div>
            <w:div w:id="238255546">
              <w:marLeft w:val="0"/>
              <w:marRight w:val="0"/>
              <w:marTop w:val="0"/>
              <w:marBottom w:val="0"/>
              <w:divBdr>
                <w:top w:val="none" w:sz="0" w:space="0" w:color="auto"/>
                <w:left w:val="none" w:sz="0" w:space="0" w:color="auto"/>
                <w:bottom w:val="none" w:sz="0" w:space="0" w:color="auto"/>
                <w:right w:val="none" w:sz="0" w:space="0" w:color="auto"/>
              </w:divBdr>
            </w:div>
            <w:div w:id="2063940346">
              <w:marLeft w:val="0"/>
              <w:marRight w:val="0"/>
              <w:marTop w:val="0"/>
              <w:marBottom w:val="0"/>
              <w:divBdr>
                <w:top w:val="none" w:sz="0" w:space="0" w:color="auto"/>
                <w:left w:val="none" w:sz="0" w:space="0" w:color="auto"/>
                <w:bottom w:val="none" w:sz="0" w:space="0" w:color="auto"/>
                <w:right w:val="none" w:sz="0" w:space="0" w:color="auto"/>
              </w:divBdr>
            </w:div>
            <w:div w:id="484052405">
              <w:marLeft w:val="0"/>
              <w:marRight w:val="0"/>
              <w:marTop w:val="0"/>
              <w:marBottom w:val="0"/>
              <w:divBdr>
                <w:top w:val="none" w:sz="0" w:space="0" w:color="auto"/>
                <w:left w:val="none" w:sz="0" w:space="0" w:color="auto"/>
                <w:bottom w:val="none" w:sz="0" w:space="0" w:color="auto"/>
                <w:right w:val="none" w:sz="0" w:space="0" w:color="auto"/>
              </w:divBdr>
            </w:div>
            <w:div w:id="1615282225">
              <w:marLeft w:val="0"/>
              <w:marRight w:val="0"/>
              <w:marTop w:val="0"/>
              <w:marBottom w:val="0"/>
              <w:divBdr>
                <w:top w:val="none" w:sz="0" w:space="0" w:color="auto"/>
                <w:left w:val="none" w:sz="0" w:space="0" w:color="auto"/>
                <w:bottom w:val="none" w:sz="0" w:space="0" w:color="auto"/>
                <w:right w:val="none" w:sz="0" w:space="0" w:color="auto"/>
              </w:divBdr>
            </w:div>
            <w:div w:id="604188399">
              <w:marLeft w:val="0"/>
              <w:marRight w:val="0"/>
              <w:marTop w:val="0"/>
              <w:marBottom w:val="0"/>
              <w:divBdr>
                <w:top w:val="none" w:sz="0" w:space="0" w:color="auto"/>
                <w:left w:val="none" w:sz="0" w:space="0" w:color="auto"/>
                <w:bottom w:val="none" w:sz="0" w:space="0" w:color="auto"/>
                <w:right w:val="none" w:sz="0" w:space="0" w:color="auto"/>
              </w:divBdr>
            </w:div>
            <w:div w:id="628509662">
              <w:marLeft w:val="0"/>
              <w:marRight w:val="0"/>
              <w:marTop w:val="0"/>
              <w:marBottom w:val="0"/>
              <w:divBdr>
                <w:top w:val="none" w:sz="0" w:space="0" w:color="auto"/>
                <w:left w:val="none" w:sz="0" w:space="0" w:color="auto"/>
                <w:bottom w:val="none" w:sz="0" w:space="0" w:color="auto"/>
                <w:right w:val="none" w:sz="0" w:space="0" w:color="auto"/>
              </w:divBdr>
            </w:div>
            <w:div w:id="602956415">
              <w:marLeft w:val="0"/>
              <w:marRight w:val="0"/>
              <w:marTop w:val="0"/>
              <w:marBottom w:val="0"/>
              <w:divBdr>
                <w:top w:val="none" w:sz="0" w:space="0" w:color="auto"/>
                <w:left w:val="none" w:sz="0" w:space="0" w:color="auto"/>
                <w:bottom w:val="none" w:sz="0" w:space="0" w:color="auto"/>
                <w:right w:val="none" w:sz="0" w:space="0" w:color="auto"/>
              </w:divBdr>
            </w:div>
            <w:div w:id="1294747687">
              <w:marLeft w:val="0"/>
              <w:marRight w:val="0"/>
              <w:marTop w:val="0"/>
              <w:marBottom w:val="0"/>
              <w:divBdr>
                <w:top w:val="none" w:sz="0" w:space="0" w:color="auto"/>
                <w:left w:val="none" w:sz="0" w:space="0" w:color="auto"/>
                <w:bottom w:val="none" w:sz="0" w:space="0" w:color="auto"/>
                <w:right w:val="none" w:sz="0" w:space="0" w:color="auto"/>
              </w:divBdr>
            </w:div>
            <w:div w:id="344022317">
              <w:marLeft w:val="0"/>
              <w:marRight w:val="0"/>
              <w:marTop w:val="0"/>
              <w:marBottom w:val="0"/>
              <w:divBdr>
                <w:top w:val="none" w:sz="0" w:space="0" w:color="auto"/>
                <w:left w:val="none" w:sz="0" w:space="0" w:color="auto"/>
                <w:bottom w:val="none" w:sz="0" w:space="0" w:color="auto"/>
                <w:right w:val="none" w:sz="0" w:space="0" w:color="auto"/>
              </w:divBdr>
            </w:div>
            <w:div w:id="411320609">
              <w:marLeft w:val="0"/>
              <w:marRight w:val="0"/>
              <w:marTop w:val="0"/>
              <w:marBottom w:val="0"/>
              <w:divBdr>
                <w:top w:val="none" w:sz="0" w:space="0" w:color="auto"/>
                <w:left w:val="none" w:sz="0" w:space="0" w:color="auto"/>
                <w:bottom w:val="none" w:sz="0" w:space="0" w:color="auto"/>
                <w:right w:val="none" w:sz="0" w:space="0" w:color="auto"/>
              </w:divBdr>
            </w:div>
            <w:div w:id="97282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45123">
      <w:bodyDiv w:val="1"/>
      <w:marLeft w:val="0"/>
      <w:marRight w:val="0"/>
      <w:marTop w:val="0"/>
      <w:marBottom w:val="0"/>
      <w:divBdr>
        <w:top w:val="none" w:sz="0" w:space="0" w:color="auto"/>
        <w:left w:val="none" w:sz="0" w:space="0" w:color="auto"/>
        <w:bottom w:val="none" w:sz="0" w:space="0" w:color="auto"/>
        <w:right w:val="none" w:sz="0" w:space="0" w:color="auto"/>
      </w:divBdr>
    </w:div>
    <w:div w:id="1962153048">
      <w:bodyDiv w:val="1"/>
      <w:marLeft w:val="0"/>
      <w:marRight w:val="0"/>
      <w:marTop w:val="0"/>
      <w:marBottom w:val="0"/>
      <w:divBdr>
        <w:top w:val="none" w:sz="0" w:space="0" w:color="auto"/>
        <w:left w:val="none" w:sz="0" w:space="0" w:color="auto"/>
        <w:bottom w:val="none" w:sz="0" w:space="0" w:color="auto"/>
        <w:right w:val="none" w:sz="0" w:space="0" w:color="auto"/>
      </w:divBdr>
    </w:div>
    <w:div w:id="2046102300">
      <w:bodyDiv w:val="1"/>
      <w:marLeft w:val="0"/>
      <w:marRight w:val="0"/>
      <w:marTop w:val="0"/>
      <w:marBottom w:val="0"/>
      <w:divBdr>
        <w:top w:val="none" w:sz="0" w:space="0" w:color="auto"/>
        <w:left w:val="none" w:sz="0" w:space="0" w:color="auto"/>
        <w:bottom w:val="none" w:sz="0" w:space="0" w:color="auto"/>
        <w:right w:val="none" w:sz="0" w:space="0" w:color="auto"/>
      </w:divBdr>
    </w:div>
    <w:div w:id="208714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gonov.cz/clanky_249.html" TargetMode="External"/><Relationship Id="rId18" Type="http://schemas.openxmlformats.org/officeDocument/2006/relationships/hyperlink" Target="https://www.pmscr.cz/scripts/aktuality_detail.php?IDA=577" TargetMode="External"/><Relationship Id="rId26"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hyperlink" Target="http://cslav.justice.cz/InfoData/prehledy-statistickych-listu.htm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rozhlas.cz/zpravy/politika/_zprava/se-zavedenim-elektronickych-naramku-pro-domaci-vezeni-se-pocita-od-leta--1175371" TargetMode="External"/><Relationship Id="rId17" Type="http://schemas.openxmlformats.org/officeDocument/2006/relationships/hyperlink" Target="http://pravniradce.ihned.cz/c1-39116660-tresty-v-novem-trestnim-zakoniku" TargetMode="External"/><Relationship Id="rId25" Type="http://schemas.openxmlformats.org/officeDocument/2006/relationships/chart" Target="charts/chart3.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restni-rizeni.com/dokumenty/novely-trestnich-predpisu/novela-trestniho-zakoniku-a-trestniho-radu-cislo-3902012-sb" TargetMode="External"/><Relationship Id="rId20" Type="http://schemas.openxmlformats.org/officeDocument/2006/relationships/hyperlink" Target="https://www.pmscr.cz/images/clanky/PMS_letak_ng_OPP_cz.pdf" TargetMode="External"/><Relationship Id="rId29"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lutions.3mcesko.cz/3MContentRetrievalAPI/BlobServlet?lmd=1327393229000&amp;locale=cs_CZ&amp;assetType=MMM_Image&amp;assetId=1319219275880&amp;blobAttribute=ImageFile" TargetMode="External"/><Relationship Id="rId24" Type="http://schemas.openxmlformats.org/officeDocument/2006/relationships/chart" Target="charts/chart2.xm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portal.justice.cz/Justice2/MS/ms.aspx?o=23&amp;j=33&amp;k=5266&amp;d=310180" TargetMode="External"/><Relationship Id="rId23" Type="http://schemas.openxmlformats.org/officeDocument/2006/relationships/chart" Target="charts/chart1.xml"/><Relationship Id="rId28" Type="http://schemas.openxmlformats.org/officeDocument/2006/relationships/chart" Target="charts/chart6.xml"/><Relationship Id="rId10" Type="http://schemas.openxmlformats.org/officeDocument/2006/relationships/footer" Target="footer2.xml"/><Relationship Id="rId19" Type="http://schemas.openxmlformats.org/officeDocument/2006/relationships/hyperlink" Target="https://www.pmscr.cz/download/OPP_metodika_bez_priloh.pdf" TargetMode="External"/><Relationship Id="rId31" Type="http://schemas.openxmlformats.org/officeDocument/2006/relationships/chart" Target="charts/chart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lidovky.cz/italsky-bezdomovec-dostal-domaci-vezeni-nesmi-opustit-svuj-chodnik-11h-/zpravy-svet.aspx?c=A130716_113303_ln_zahranici_mtr" TargetMode="External"/><Relationship Id="rId22" Type="http://schemas.openxmlformats.org/officeDocument/2006/relationships/hyperlink" Target="http://cslav.justice.cz/InfoData/prehledy-statistickych-listu.html" TargetMode="External"/><Relationship Id="rId27" Type="http://schemas.openxmlformats.org/officeDocument/2006/relationships/chart" Target="charts/chart5.xml"/><Relationship Id="rId30" Type="http://schemas.openxmlformats.org/officeDocument/2006/relationships/chart" Target="charts/chart8.xml"/><Relationship Id="rId35" Type="http://schemas.microsoft.com/office/2007/relationships/stylesWithEffects" Target="stylesWithEffects.xml"/></Relationships>
</file>

<file path=word/_rels/footnotes.xml.rels><?xml version="1.0" encoding="UTF-8" standalone="yes"?>
<Relationships xmlns="http://schemas.openxmlformats.org/package/2006/relationships"><Relationship Id="rId8" Type="http://schemas.openxmlformats.org/officeDocument/2006/relationships/hyperlink" Target="https://www.pmscr.cz/download/OPP_metodika_bez_priloh.pdf" TargetMode="External"/><Relationship Id="rId13" Type="http://schemas.openxmlformats.org/officeDocument/2006/relationships/hyperlink" Target="https://www.pmscr.cz/download/OPP_metodika_bez_priloh.pdf" TargetMode="External"/><Relationship Id="rId18" Type="http://schemas.openxmlformats.org/officeDocument/2006/relationships/hyperlink" Target="http://portal.justice.cz/Justice2/MS/ms.aspx?o=23&amp;j=33&amp;k=5266&amp;d=310180" TargetMode="External"/><Relationship Id="rId26" Type="http://schemas.openxmlformats.org/officeDocument/2006/relationships/hyperlink" Target="http://cslav.justice.cz/InfoData/prehledy-statistickych-listu.html" TargetMode="External"/><Relationship Id="rId3" Type="http://schemas.openxmlformats.org/officeDocument/2006/relationships/hyperlink" Target="http://cslav.justice.cz/InfoData/prehledy-statistickych-listu.html" TargetMode="External"/><Relationship Id="rId21" Type="http://schemas.openxmlformats.org/officeDocument/2006/relationships/hyperlink" Target="https://www.pmscr.cz/scripts/aktuality_detail.php?IDA=577" TargetMode="External"/><Relationship Id="rId7" Type="http://schemas.openxmlformats.org/officeDocument/2006/relationships/hyperlink" Target="https://www.pmscr.cz/download/OPP_metodika_bez_priloh.pdf" TargetMode="External"/><Relationship Id="rId12" Type="http://schemas.openxmlformats.org/officeDocument/2006/relationships/hyperlink" Target="https://www.pmscr.cz/download/OPP_metodika_bez_priloh.pdf" TargetMode="External"/><Relationship Id="rId17" Type="http://schemas.openxmlformats.org/officeDocument/2006/relationships/hyperlink" Target="http://solutions.3mcesko.cz/3MContentRetrievalAPI/BlobServlet?lmd=1327393229000&amp;locale=cs_CZ&amp;assetType=MMM_Image&amp;assetId=1319219275880&amp;blobAttribute=ImageFile" TargetMode="External"/><Relationship Id="rId25" Type="http://schemas.openxmlformats.org/officeDocument/2006/relationships/hyperlink" Target="http://cslav.justice.cz/InfoData/prehledy-statistickych-listu.html" TargetMode="External"/><Relationship Id="rId2" Type="http://schemas.openxmlformats.org/officeDocument/2006/relationships/hyperlink" Target="http://cslav.justice.cz/InfoData/prehledy-statistickych-listu.html" TargetMode="External"/><Relationship Id="rId16" Type="http://schemas.openxmlformats.org/officeDocument/2006/relationships/hyperlink" Target="http://www.lidovky.cz/italsky-bezdomovec-dostal-domaci-vezeni-nesmi-opustit-svuj-chodnik-11h-/zpravy-svet.aspx?c=A130716_113303_ln_zahranici_mtr" TargetMode="External"/><Relationship Id="rId20" Type="http://schemas.openxmlformats.org/officeDocument/2006/relationships/hyperlink" Target="http://pravniradce.ihned.cz/c1-39116660-tresty-v-novem-trestnim-zakoniku" TargetMode="External"/><Relationship Id="rId29" Type="http://schemas.openxmlformats.org/officeDocument/2006/relationships/hyperlink" Target="http://cslav.justice.cz/InfoData/prehledy-statistickych-listu.html" TargetMode="External"/><Relationship Id="rId1" Type="http://schemas.openxmlformats.org/officeDocument/2006/relationships/hyperlink" Target="https://www.beck-online.cz/bo/document-view.seam?documentId=nnptembrgnpwk5tlge3c443cl4ytsnrrl4ytimk7obtdgmzy" TargetMode="External"/><Relationship Id="rId6" Type="http://schemas.openxmlformats.org/officeDocument/2006/relationships/hyperlink" Target="http://cslav.justice.cz/InfoData/prehledy-statistickych-listu.html" TargetMode="External"/><Relationship Id="rId11" Type="http://schemas.openxmlformats.org/officeDocument/2006/relationships/hyperlink" Target="https://www.pmscr.cz/download/OPP_metodika_bez_priloh.pdf" TargetMode="External"/><Relationship Id="rId24" Type="http://schemas.openxmlformats.org/officeDocument/2006/relationships/hyperlink" Target="http://cslav.justice.cz/InfoData/prehledy-statistickych-listu.html" TargetMode="External"/><Relationship Id="rId5" Type="http://schemas.openxmlformats.org/officeDocument/2006/relationships/hyperlink" Target="http://cslav.justice.cz/InfoData/prehledy-statistickych-listu.html" TargetMode="External"/><Relationship Id="rId15" Type="http://schemas.openxmlformats.org/officeDocument/2006/relationships/hyperlink" Target="http://www.trestni-rizeni.com/dokumenty/novely-trestnich-predpisu/novela-trestniho-zakoniku-a-trestniho-radu-cislo-3902012-sb/2" TargetMode="External"/><Relationship Id="rId23" Type="http://schemas.openxmlformats.org/officeDocument/2006/relationships/hyperlink" Target="http://cslav.justice.cz/InfoData/prehledy-statistickych-listu.html" TargetMode="External"/><Relationship Id="rId28" Type="http://schemas.openxmlformats.org/officeDocument/2006/relationships/hyperlink" Target="http://cslav.justice.cz/InfoData/prehledy-statistickych-listu.html" TargetMode="External"/><Relationship Id="rId10" Type="http://schemas.openxmlformats.org/officeDocument/2006/relationships/hyperlink" Target="https://www.pmscr.cz/images/clanky/PMS_letak_ng_OPP_cz.pdf" TargetMode="External"/><Relationship Id="rId19" Type="http://schemas.openxmlformats.org/officeDocument/2006/relationships/hyperlink" Target="http://portal.justice.cz/Justice2/MS/ms.aspx?o=23&amp;j=33&amp;k=5266&amp;d=310180" TargetMode="External"/><Relationship Id="rId4" Type="http://schemas.openxmlformats.org/officeDocument/2006/relationships/hyperlink" Target="http://cslav.justice.cz/InfoData/prehledy-statistickych-listu.html" TargetMode="External"/><Relationship Id="rId9" Type="http://schemas.openxmlformats.org/officeDocument/2006/relationships/hyperlink" Target="https://www.pmscr.cz/download/OPP_metodika_bez_priloh.pdf" TargetMode="External"/><Relationship Id="rId14" Type="http://schemas.openxmlformats.org/officeDocument/2006/relationships/hyperlink" Target="http://www.trestni-rizeni.com/dokumenty/novely-trestnich-predpisu/novela-trestniho-zakoniku-a-trestniho-radu-cislo-3902012-sb/2" TargetMode="External"/><Relationship Id="rId22" Type="http://schemas.openxmlformats.org/officeDocument/2006/relationships/hyperlink" Target="http://cslav.justice.cz/InfoData/prehledy-statistickych-listu.html" TargetMode="External"/><Relationship Id="rId27" Type="http://schemas.openxmlformats.org/officeDocument/2006/relationships/hyperlink" Target="http://cslav.justice.cz/InfoData/prehledy-statistickych-listu.html" TargetMode="External"/><Relationship Id="rId30" Type="http://schemas.openxmlformats.org/officeDocument/2006/relationships/hyperlink" Target="http://cslav.justice.cz/InfoData/prehledy-statistickych-listu.html"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Z&#225;lohovat%20v%20p&#345;&#237;pad&#283;%20nouze\&#352;kola\V&#352;\diplomka\matro&#353;e\grafy_final%20703201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Z&#225;lohovat%20v%20p&#345;&#237;pad&#283;%20nouze\&#352;kola\V&#352;\diplomka\matro&#353;e\grafy_final%207032014.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Z&#225;lohovat%20v%20p&#345;&#237;pad&#283;%20nouze\&#352;kola\V&#352;\diplomka\matro&#353;e\grafy_final%207032014.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Z&#225;lohovat%20v%20p&#345;&#237;pad&#283;%20nouze\&#352;kola\V&#352;\diplomka\matro&#353;e\grafy_final%207032014.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Z&#225;lohovat%20v%20p&#345;&#237;pad&#283;%20nouze\&#352;kola\V&#352;\diplomka\matro&#353;e\grafy_final%207032014.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Z&#225;lohovat%20v%20p&#345;&#237;pad&#283;%20nouze\&#352;kola\V&#352;\diplomka\matro&#353;e\grafy_final%207032014.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Z&#225;lohovat%20v%20p&#345;&#237;pad&#283;%20nouze\&#352;kola\V&#352;\diplomka\matro&#353;e\grafy_final%207032014.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Z&#225;lohovat%20v%20p&#345;&#237;pad&#283;%20nouze\&#352;kola\V&#352;\diplomka\matro&#353;e\grafy_final%207032014.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Z&#225;lohovat%20v%20p&#345;&#237;pad&#283;%20nouze\&#352;kola\V&#352;\diplomka\matro&#353;e\grafy_final%20703201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a:latin typeface="Times New Roman" pitchFamily="18" charset="0"/>
                <a:cs typeface="Times New Roman" pitchFamily="18" charset="0"/>
              </a:rPr>
              <a:t>Tresty  uložené v roce 2012</a:t>
            </a:r>
          </a:p>
        </c:rich>
      </c:tx>
    </c:title>
    <c:plotArea>
      <c:layout/>
      <c:barChart>
        <c:barDir val="col"/>
        <c:grouping val="stacked"/>
        <c:varyColors val="1"/>
        <c:ser>
          <c:idx val="0"/>
          <c:order val="0"/>
          <c:dLbls>
            <c:dLbl>
              <c:idx val="0"/>
              <c:tx>
                <c:rich>
                  <a:bodyPr/>
                  <a:lstStyle/>
                  <a:p>
                    <a:r>
                      <a:rPr lang="cs-CZ"/>
                      <a:t>14,9%</a:t>
                    </a:r>
                    <a:endParaRPr lang="en-US"/>
                  </a:p>
                </c:rich>
              </c:tx>
              <c:showVal val="1"/>
            </c:dLbl>
            <c:dLbl>
              <c:idx val="1"/>
              <c:tx>
                <c:rich>
                  <a:bodyPr/>
                  <a:lstStyle/>
                  <a:p>
                    <a:r>
                      <a:rPr lang="cs-CZ"/>
                      <a:t>45,5%</a:t>
                    </a:r>
                    <a:endParaRPr lang="en-US"/>
                  </a:p>
                </c:rich>
              </c:tx>
              <c:showVal val="1"/>
            </c:dLbl>
            <c:dLbl>
              <c:idx val="2"/>
              <c:tx>
                <c:rich>
                  <a:bodyPr/>
                  <a:lstStyle/>
                  <a:p>
                    <a:r>
                      <a:rPr lang="cs-CZ"/>
                      <a:t>7,7%</a:t>
                    </a:r>
                    <a:endParaRPr lang="en-US"/>
                  </a:p>
                </c:rich>
              </c:tx>
              <c:showVal val="1"/>
            </c:dLbl>
            <c:dLbl>
              <c:idx val="3"/>
              <c:layout>
                <c:manualLayout>
                  <c:x val="-2.77777777777781E-3"/>
                  <c:y val="-3.7037037037037125E-2"/>
                </c:manualLayout>
              </c:layout>
              <c:tx>
                <c:rich>
                  <a:bodyPr/>
                  <a:lstStyle/>
                  <a:p>
                    <a:r>
                      <a:rPr lang="cs-CZ"/>
                      <a:t>0,4%</a:t>
                    </a:r>
                    <a:endParaRPr lang="en-US"/>
                  </a:p>
                </c:rich>
              </c:tx>
              <c:showVal val="1"/>
            </c:dLbl>
            <c:showVal val="1"/>
          </c:dLbls>
          <c:cat>
            <c:strRef>
              <c:f>List1!$B$6:$B$9</c:f>
              <c:strCache>
                <c:ptCount val="4"/>
                <c:pt idx="0">
                  <c:v>NTOS do 1 roku</c:v>
                </c:pt>
                <c:pt idx="1">
                  <c:v>PTOS</c:v>
                </c:pt>
                <c:pt idx="2">
                  <c:v>OPP</c:v>
                </c:pt>
                <c:pt idx="3">
                  <c:v>DV</c:v>
                </c:pt>
              </c:strCache>
            </c:strRef>
          </c:cat>
          <c:val>
            <c:numRef>
              <c:f>List1!$C$6:$C$9</c:f>
              <c:numCache>
                <c:formatCode>General</c:formatCode>
                <c:ptCount val="4"/>
                <c:pt idx="0" formatCode="#,##0">
                  <c:v>15884</c:v>
                </c:pt>
                <c:pt idx="1">
                  <c:v>48351</c:v>
                </c:pt>
                <c:pt idx="2" formatCode="#,##0">
                  <c:v>8158</c:v>
                </c:pt>
                <c:pt idx="3">
                  <c:v>424</c:v>
                </c:pt>
              </c:numCache>
            </c:numRef>
          </c:val>
        </c:ser>
        <c:gapWidth val="40"/>
        <c:overlap val="100"/>
        <c:axId val="86441984"/>
        <c:axId val="86443520"/>
      </c:barChart>
      <c:catAx>
        <c:axId val="86441984"/>
        <c:scaling>
          <c:orientation val="minMax"/>
        </c:scaling>
        <c:axPos val="b"/>
        <c:tickLblPos val="nextTo"/>
        <c:crossAx val="86443520"/>
        <c:crosses val="autoZero"/>
        <c:auto val="1"/>
        <c:lblAlgn val="ctr"/>
        <c:lblOffset val="100"/>
      </c:catAx>
      <c:valAx>
        <c:axId val="86443520"/>
        <c:scaling>
          <c:orientation val="minMax"/>
        </c:scaling>
        <c:axPos val="l"/>
        <c:majorGridlines/>
        <c:numFmt formatCode="#,##0" sourceLinked="1"/>
        <c:tickLblPos val="nextTo"/>
        <c:crossAx val="86441984"/>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a:latin typeface="Times New Roman" pitchFamily="18" charset="0"/>
                <a:cs typeface="Times New Roman" pitchFamily="18" charset="0"/>
              </a:rPr>
              <a:t>Vybrané trestné činy páchané v roce 2012</a:t>
            </a:r>
          </a:p>
        </c:rich>
      </c:tx>
    </c:title>
    <c:plotArea>
      <c:layout/>
      <c:barChart>
        <c:barDir val="col"/>
        <c:grouping val="stacked"/>
        <c:varyColors val="1"/>
        <c:ser>
          <c:idx val="0"/>
          <c:order val="0"/>
          <c:dLbls>
            <c:dLbl>
              <c:idx val="0"/>
              <c:tx>
                <c:rich>
                  <a:bodyPr/>
                  <a:lstStyle/>
                  <a:p>
                    <a:r>
                      <a:rPr lang="cs-CZ"/>
                      <a:t>16,3%</a:t>
                    </a:r>
                    <a:endParaRPr lang="en-US"/>
                  </a:p>
                </c:rich>
              </c:tx>
              <c:showVal val="1"/>
            </c:dLbl>
            <c:dLbl>
              <c:idx val="1"/>
              <c:tx>
                <c:rich>
                  <a:bodyPr/>
                  <a:lstStyle/>
                  <a:p>
                    <a:r>
                      <a:rPr lang="cs-CZ"/>
                      <a:t>2,3%</a:t>
                    </a:r>
                    <a:endParaRPr lang="en-US"/>
                  </a:p>
                </c:rich>
              </c:tx>
              <c:showVal val="1"/>
            </c:dLbl>
            <c:dLbl>
              <c:idx val="2"/>
              <c:tx>
                <c:rich>
                  <a:bodyPr/>
                  <a:lstStyle/>
                  <a:p>
                    <a:r>
                      <a:rPr lang="cs-CZ"/>
                      <a:t>2,9%</a:t>
                    </a:r>
                    <a:endParaRPr lang="en-US"/>
                  </a:p>
                </c:rich>
              </c:tx>
              <c:showVal val="1"/>
            </c:dLbl>
            <c:dLbl>
              <c:idx val="3"/>
              <c:layout>
                <c:manualLayout>
                  <c:x val="2.6195153896529252E-3"/>
                  <c:y val="-6.1810154525386234E-2"/>
                </c:manualLayout>
              </c:layout>
              <c:tx>
                <c:rich>
                  <a:bodyPr/>
                  <a:lstStyle/>
                  <a:p>
                    <a:r>
                      <a:rPr lang="cs-CZ"/>
                      <a:t>0,1%</a:t>
                    </a:r>
                    <a:endParaRPr lang="en-US"/>
                  </a:p>
                </c:rich>
              </c:tx>
              <c:showVal val="1"/>
            </c:dLbl>
            <c:dLbl>
              <c:idx val="4"/>
              <c:tx>
                <c:rich>
                  <a:bodyPr/>
                  <a:lstStyle/>
                  <a:p>
                    <a:r>
                      <a:rPr lang="cs-CZ"/>
                      <a:t>4,5%</a:t>
                    </a:r>
                    <a:endParaRPr lang="en-US"/>
                  </a:p>
                </c:rich>
              </c:tx>
              <c:showVal val="1"/>
            </c:dLbl>
            <c:showVal val="1"/>
          </c:dLbls>
          <c:cat>
            <c:strRef>
              <c:f>List1!$B$21:$B$25</c:f>
              <c:strCache>
                <c:ptCount val="5"/>
                <c:pt idx="0">
                  <c:v>krádež</c:v>
                </c:pt>
                <c:pt idx="1">
                  <c:v>podvod</c:v>
                </c:pt>
                <c:pt idx="2">
                  <c:v>poškození cizí věci</c:v>
                </c:pt>
                <c:pt idx="3">
                  <c:v>šíření poplašné zprávy</c:v>
                </c:pt>
                <c:pt idx="4">
                  <c:v>výtržnictví</c:v>
                </c:pt>
              </c:strCache>
            </c:strRef>
          </c:cat>
          <c:val>
            <c:numRef>
              <c:f>List1!$C$21:$C$25</c:f>
              <c:numCache>
                <c:formatCode>General</c:formatCode>
                <c:ptCount val="5"/>
                <c:pt idx="0">
                  <c:v>17298</c:v>
                </c:pt>
                <c:pt idx="1">
                  <c:v>2428</c:v>
                </c:pt>
                <c:pt idx="2">
                  <c:v>3044</c:v>
                </c:pt>
                <c:pt idx="3">
                  <c:v>56</c:v>
                </c:pt>
                <c:pt idx="4">
                  <c:v>4826</c:v>
                </c:pt>
              </c:numCache>
            </c:numRef>
          </c:val>
        </c:ser>
        <c:gapWidth val="40"/>
        <c:overlap val="100"/>
        <c:axId val="94545408"/>
        <c:axId val="94546944"/>
      </c:barChart>
      <c:catAx>
        <c:axId val="94545408"/>
        <c:scaling>
          <c:orientation val="minMax"/>
        </c:scaling>
        <c:axPos val="b"/>
        <c:tickLblPos val="nextTo"/>
        <c:crossAx val="94546944"/>
        <c:crosses val="autoZero"/>
        <c:auto val="1"/>
        <c:lblAlgn val="ctr"/>
        <c:lblOffset val="100"/>
      </c:catAx>
      <c:valAx>
        <c:axId val="94546944"/>
        <c:scaling>
          <c:orientation val="minMax"/>
        </c:scaling>
        <c:axPos val="l"/>
        <c:majorGridlines/>
        <c:numFmt formatCode="General" sourceLinked="1"/>
        <c:tickLblPos val="nextTo"/>
        <c:crossAx val="94545408"/>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a:latin typeface="Times New Roman" pitchFamily="18" charset="0"/>
                <a:cs typeface="Times New Roman" pitchFamily="18" charset="0"/>
              </a:rPr>
              <a:t>Tresty obecně prospěšných prací uložené za vybrané TČ</a:t>
            </a:r>
            <a:r>
              <a:rPr lang="cs-CZ" baseline="0">
                <a:latin typeface="Times New Roman" pitchFamily="18" charset="0"/>
                <a:cs typeface="Times New Roman" pitchFamily="18" charset="0"/>
              </a:rPr>
              <a:t> </a:t>
            </a:r>
            <a:r>
              <a:rPr lang="cs-CZ">
                <a:latin typeface="Times New Roman" pitchFamily="18" charset="0"/>
                <a:cs typeface="Times New Roman" pitchFamily="18" charset="0"/>
              </a:rPr>
              <a:t>v roce 2012</a:t>
            </a:r>
          </a:p>
        </c:rich>
      </c:tx>
    </c:title>
    <c:plotArea>
      <c:layout/>
      <c:barChart>
        <c:barDir val="col"/>
        <c:grouping val="stacked"/>
        <c:varyColors val="1"/>
        <c:ser>
          <c:idx val="0"/>
          <c:order val="0"/>
          <c:dLbls>
            <c:dLbl>
              <c:idx val="0"/>
              <c:tx>
                <c:rich>
                  <a:bodyPr/>
                  <a:lstStyle/>
                  <a:p>
                    <a:r>
                      <a:rPr lang="cs-CZ"/>
                      <a:t>36,9%</a:t>
                    </a:r>
                    <a:endParaRPr lang="en-US"/>
                  </a:p>
                </c:rich>
              </c:tx>
              <c:showVal val="1"/>
            </c:dLbl>
            <c:dLbl>
              <c:idx val="1"/>
              <c:layout>
                <c:manualLayout>
                  <c:x val="2.6881720430107676E-3"/>
                  <c:y val="-2.7777777777778141E-2"/>
                </c:manualLayout>
              </c:layout>
              <c:tx>
                <c:rich>
                  <a:bodyPr/>
                  <a:lstStyle/>
                  <a:p>
                    <a:r>
                      <a:rPr lang="cs-CZ"/>
                      <a:t>2,0%</a:t>
                    </a:r>
                    <a:endParaRPr lang="en-US"/>
                  </a:p>
                </c:rich>
              </c:tx>
              <c:showVal val="1"/>
            </c:dLbl>
            <c:dLbl>
              <c:idx val="2"/>
              <c:tx>
                <c:rich>
                  <a:bodyPr/>
                  <a:lstStyle/>
                  <a:p>
                    <a:r>
                      <a:rPr lang="cs-CZ"/>
                      <a:t>4,7%</a:t>
                    </a:r>
                    <a:endParaRPr lang="en-US"/>
                  </a:p>
                </c:rich>
              </c:tx>
              <c:showVal val="1"/>
            </c:dLbl>
            <c:dLbl>
              <c:idx val="3"/>
              <c:layout>
                <c:manualLayout>
                  <c:x val="0"/>
                  <c:y val="-2.3148148148148147E-2"/>
                </c:manualLayout>
              </c:layout>
              <c:tx>
                <c:rich>
                  <a:bodyPr/>
                  <a:lstStyle/>
                  <a:p>
                    <a:r>
                      <a:rPr lang="cs-CZ"/>
                      <a:t>0,1%</a:t>
                    </a:r>
                    <a:endParaRPr lang="en-US"/>
                  </a:p>
                </c:rich>
              </c:tx>
              <c:showVal val="1"/>
            </c:dLbl>
            <c:dLbl>
              <c:idx val="4"/>
              <c:tx>
                <c:rich>
                  <a:bodyPr/>
                  <a:lstStyle/>
                  <a:p>
                    <a:r>
                      <a:rPr lang="cs-CZ"/>
                      <a:t>8,5%</a:t>
                    </a:r>
                    <a:endParaRPr lang="en-US"/>
                  </a:p>
                </c:rich>
              </c:tx>
              <c:showVal val="1"/>
            </c:dLbl>
            <c:showVal val="1"/>
          </c:dLbls>
          <c:cat>
            <c:strRef>
              <c:f>List1!$B$126:$B$130</c:f>
              <c:strCache>
                <c:ptCount val="5"/>
                <c:pt idx="0">
                  <c:v>krádež</c:v>
                </c:pt>
                <c:pt idx="1">
                  <c:v>podvod</c:v>
                </c:pt>
                <c:pt idx="2">
                  <c:v>poškození cizí věci</c:v>
                </c:pt>
                <c:pt idx="3">
                  <c:v>šíření polašné zprávy</c:v>
                </c:pt>
                <c:pt idx="4">
                  <c:v>výtržnictví</c:v>
                </c:pt>
              </c:strCache>
            </c:strRef>
          </c:cat>
          <c:val>
            <c:numRef>
              <c:f>List1!$D$126:$D$130</c:f>
              <c:numCache>
                <c:formatCode>General</c:formatCode>
                <c:ptCount val="5"/>
                <c:pt idx="0">
                  <c:v>3010</c:v>
                </c:pt>
                <c:pt idx="1">
                  <c:v>160</c:v>
                </c:pt>
                <c:pt idx="2">
                  <c:v>380</c:v>
                </c:pt>
                <c:pt idx="3">
                  <c:v>4</c:v>
                </c:pt>
                <c:pt idx="4">
                  <c:v>695</c:v>
                </c:pt>
              </c:numCache>
            </c:numRef>
          </c:val>
        </c:ser>
        <c:gapWidth val="40"/>
        <c:overlap val="100"/>
        <c:axId val="94563328"/>
        <c:axId val="96011008"/>
      </c:barChart>
      <c:catAx>
        <c:axId val="94563328"/>
        <c:scaling>
          <c:orientation val="minMax"/>
        </c:scaling>
        <c:axPos val="b"/>
        <c:tickLblPos val="nextTo"/>
        <c:crossAx val="96011008"/>
        <c:crosses val="autoZero"/>
        <c:auto val="1"/>
        <c:lblAlgn val="ctr"/>
        <c:lblOffset val="100"/>
      </c:catAx>
      <c:valAx>
        <c:axId val="96011008"/>
        <c:scaling>
          <c:orientation val="minMax"/>
        </c:scaling>
        <c:axPos val="l"/>
        <c:majorGridlines/>
        <c:numFmt formatCode="General" sourceLinked="1"/>
        <c:tickLblPos val="nextTo"/>
        <c:crossAx val="94563328"/>
        <c:crosses val="autoZero"/>
        <c:crossBetween val="between"/>
      </c:valAx>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a:latin typeface="Times New Roman" pitchFamily="18" charset="0"/>
                <a:cs typeface="Times New Roman" pitchFamily="18" charset="0"/>
              </a:rPr>
              <a:t>Tresty domácího vězení</a:t>
            </a:r>
            <a:r>
              <a:rPr lang="cs-CZ" baseline="0">
                <a:latin typeface="Times New Roman" pitchFamily="18" charset="0"/>
                <a:cs typeface="Times New Roman" pitchFamily="18" charset="0"/>
              </a:rPr>
              <a:t> </a:t>
            </a:r>
            <a:r>
              <a:rPr lang="cs-CZ">
                <a:latin typeface="Times New Roman" pitchFamily="18" charset="0"/>
                <a:cs typeface="Times New Roman" pitchFamily="18" charset="0"/>
              </a:rPr>
              <a:t>uložené za jednotlivé TČ v roce 2012</a:t>
            </a:r>
          </a:p>
        </c:rich>
      </c:tx>
    </c:title>
    <c:plotArea>
      <c:layout/>
      <c:barChart>
        <c:barDir val="col"/>
        <c:grouping val="stacked"/>
        <c:varyColors val="1"/>
        <c:ser>
          <c:idx val="0"/>
          <c:order val="0"/>
          <c:dLbls>
            <c:dLbl>
              <c:idx val="0"/>
              <c:tx>
                <c:rich>
                  <a:bodyPr/>
                  <a:lstStyle/>
                  <a:p>
                    <a:r>
                      <a:rPr lang="cs-CZ"/>
                      <a:t>23,1%</a:t>
                    </a:r>
                    <a:endParaRPr lang="en-US"/>
                  </a:p>
                </c:rich>
              </c:tx>
              <c:showVal val="1"/>
            </c:dLbl>
            <c:dLbl>
              <c:idx val="1"/>
              <c:tx>
                <c:rich>
                  <a:bodyPr/>
                  <a:lstStyle/>
                  <a:p>
                    <a:r>
                      <a:rPr lang="cs-CZ"/>
                      <a:t>2,4%</a:t>
                    </a:r>
                    <a:endParaRPr lang="en-US"/>
                  </a:p>
                </c:rich>
              </c:tx>
              <c:showVal val="1"/>
            </c:dLbl>
            <c:dLbl>
              <c:idx val="2"/>
              <c:tx>
                <c:rich>
                  <a:bodyPr/>
                  <a:lstStyle/>
                  <a:p>
                    <a:r>
                      <a:rPr lang="cs-CZ"/>
                      <a:t>3,8%</a:t>
                    </a:r>
                    <a:endParaRPr lang="en-US"/>
                  </a:p>
                </c:rich>
              </c:tx>
              <c:showVal val="1"/>
            </c:dLbl>
            <c:dLbl>
              <c:idx val="3"/>
              <c:layout>
                <c:manualLayout>
                  <c:x val="2.6613439787092482E-3"/>
                  <c:y val="-2.3148148148148147E-2"/>
                </c:manualLayout>
              </c:layout>
              <c:tx>
                <c:rich>
                  <a:bodyPr/>
                  <a:lstStyle/>
                  <a:p>
                    <a:r>
                      <a:rPr lang="cs-CZ"/>
                      <a:t>0,0%</a:t>
                    </a:r>
                    <a:endParaRPr lang="en-US"/>
                  </a:p>
                </c:rich>
              </c:tx>
              <c:showVal val="1"/>
            </c:dLbl>
            <c:dLbl>
              <c:idx val="4"/>
              <c:tx>
                <c:rich>
                  <a:bodyPr/>
                  <a:lstStyle/>
                  <a:p>
                    <a:r>
                      <a:rPr lang="cs-CZ"/>
                      <a:t>9,2%</a:t>
                    </a:r>
                    <a:endParaRPr lang="en-US"/>
                  </a:p>
                </c:rich>
              </c:tx>
              <c:showVal val="1"/>
            </c:dLbl>
            <c:showVal val="1"/>
          </c:dLbls>
          <c:cat>
            <c:strRef>
              <c:f>List1!$B$144:$B$148</c:f>
              <c:strCache>
                <c:ptCount val="5"/>
                <c:pt idx="0">
                  <c:v>krádež</c:v>
                </c:pt>
                <c:pt idx="1">
                  <c:v>podvod</c:v>
                </c:pt>
                <c:pt idx="2">
                  <c:v>poškození cizí věci</c:v>
                </c:pt>
                <c:pt idx="3">
                  <c:v>šíření poplašné zprávy</c:v>
                </c:pt>
                <c:pt idx="4">
                  <c:v>výtržnictví</c:v>
                </c:pt>
              </c:strCache>
            </c:strRef>
          </c:cat>
          <c:val>
            <c:numRef>
              <c:f>List1!$D$144:$D$148</c:f>
              <c:numCache>
                <c:formatCode>General</c:formatCode>
                <c:ptCount val="5"/>
                <c:pt idx="0">
                  <c:v>98</c:v>
                </c:pt>
                <c:pt idx="1">
                  <c:v>10</c:v>
                </c:pt>
                <c:pt idx="2">
                  <c:v>16</c:v>
                </c:pt>
                <c:pt idx="3">
                  <c:v>0</c:v>
                </c:pt>
                <c:pt idx="4">
                  <c:v>39</c:v>
                </c:pt>
              </c:numCache>
            </c:numRef>
          </c:val>
        </c:ser>
        <c:gapWidth val="40"/>
        <c:overlap val="100"/>
        <c:axId val="98779904"/>
        <c:axId val="98781440"/>
      </c:barChart>
      <c:catAx>
        <c:axId val="98779904"/>
        <c:scaling>
          <c:orientation val="minMax"/>
        </c:scaling>
        <c:axPos val="b"/>
        <c:tickLblPos val="nextTo"/>
        <c:crossAx val="98781440"/>
        <c:crosses val="autoZero"/>
        <c:auto val="1"/>
        <c:lblAlgn val="ctr"/>
        <c:lblOffset val="100"/>
      </c:catAx>
      <c:valAx>
        <c:axId val="98781440"/>
        <c:scaling>
          <c:orientation val="minMax"/>
        </c:scaling>
        <c:axPos val="l"/>
        <c:majorGridlines/>
        <c:numFmt formatCode="General" sourceLinked="1"/>
        <c:tickLblPos val="nextTo"/>
        <c:crossAx val="98779904"/>
        <c:crosses val="autoZero"/>
        <c:crossBetween val="between"/>
      </c:valAx>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a:latin typeface="Times New Roman" pitchFamily="18" charset="0"/>
                <a:cs typeface="Times New Roman" pitchFamily="18" charset="0"/>
              </a:rPr>
              <a:t>Tresty uložené za trestný čin krádeže v roce 2012</a:t>
            </a:r>
          </a:p>
        </c:rich>
      </c:tx>
    </c:title>
    <c:plotArea>
      <c:layout/>
      <c:barChart>
        <c:barDir val="col"/>
        <c:grouping val="stacked"/>
        <c:varyColors val="1"/>
        <c:ser>
          <c:idx val="0"/>
          <c:order val="0"/>
          <c:invertIfNegative val="1"/>
          <c:dPt>
            <c:idx val="1"/>
          </c:dPt>
          <c:dLbls>
            <c:dLbl>
              <c:idx val="0"/>
              <c:tx>
                <c:rich>
                  <a:bodyPr/>
                  <a:lstStyle/>
                  <a:p>
                    <a:r>
                      <a:rPr lang="cs-CZ"/>
                      <a:t>17,8%</a:t>
                    </a:r>
                    <a:endParaRPr lang="en-US"/>
                  </a:p>
                </c:rich>
              </c:tx>
              <c:showVal val="1"/>
            </c:dLbl>
            <c:dLbl>
              <c:idx val="1"/>
              <c:tx>
                <c:rich>
                  <a:bodyPr/>
                  <a:lstStyle/>
                  <a:p>
                    <a:r>
                      <a:rPr lang="cs-CZ"/>
                      <a:t>48,6%</a:t>
                    </a:r>
                    <a:endParaRPr lang="en-US"/>
                  </a:p>
                </c:rich>
              </c:tx>
              <c:showVal val="1"/>
            </c:dLbl>
            <c:dLbl>
              <c:idx val="2"/>
              <c:tx>
                <c:rich>
                  <a:bodyPr/>
                  <a:lstStyle/>
                  <a:p>
                    <a:r>
                      <a:rPr lang="cs-CZ"/>
                      <a:t>17,4%</a:t>
                    </a:r>
                    <a:endParaRPr lang="en-US"/>
                  </a:p>
                </c:rich>
              </c:tx>
              <c:showVal val="1"/>
            </c:dLbl>
            <c:dLbl>
              <c:idx val="3"/>
              <c:layout>
                <c:manualLayout>
                  <c:x val="0"/>
                  <c:y val="-2.7777777777778043E-2"/>
                </c:manualLayout>
              </c:layout>
              <c:tx>
                <c:rich>
                  <a:bodyPr/>
                  <a:lstStyle/>
                  <a:p>
                    <a:r>
                      <a:rPr lang="cs-CZ"/>
                      <a:t>0,6%</a:t>
                    </a:r>
                    <a:endParaRPr lang="en-US"/>
                  </a:p>
                </c:rich>
              </c:tx>
              <c:showVal val="1"/>
            </c:dLbl>
            <c:showVal val="1"/>
          </c:dLbls>
          <c:cat>
            <c:strRef>
              <c:f>List1!$B$56:$B$59</c:f>
              <c:strCache>
                <c:ptCount val="4"/>
                <c:pt idx="0">
                  <c:v>NTOS do 1 roku</c:v>
                </c:pt>
                <c:pt idx="1">
                  <c:v>PTOS</c:v>
                </c:pt>
                <c:pt idx="2">
                  <c:v>OPP</c:v>
                </c:pt>
                <c:pt idx="3">
                  <c:v>DV</c:v>
                </c:pt>
              </c:strCache>
            </c:strRef>
          </c:cat>
          <c:val>
            <c:numRef>
              <c:f>List1!$C$56:$C$59</c:f>
              <c:numCache>
                <c:formatCode>General</c:formatCode>
                <c:ptCount val="4"/>
                <c:pt idx="0">
                  <c:v>3087</c:v>
                </c:pt>
                <c:pt idx="1">
                  <c:v>8411</c:v>
                </c:pt>
                <c:pt idx="2">
                  <c:v>3010</c:v>
                </c:pt>
                <c:pt idx="3">
                  <c:v>98</c:v>
                </c:pt>
              </c:numCache>
            </c:numRef>
          </c:val>
        </c:ser>
        <c:gapWidth val="40"/>
        <c:overlap val="100"/>
        <c:axId val="98801920"/>
        <c:axId val="98897920"/>
      </c:barChart>
      <c:catAx>
        <c:axId val="98801920"/>
        <c:scaling>
          <c:orientation val="minMax"/>
        </c:scaling>
        <c:axPos val="b"/>
        <c:tickLblPos val="nextTo"/>
        <c:crossAx val="98897920"/>
        <c:crosses val="autoZero"/>
        <c:auto val="1"/>
        <c:lblAlgn val="ctr"/>
        <c:lblOffset val="100"/>
      </c:catAx>
      <c:valAx>
        <c:axId val="98897920"/>
        <c:scaling>
          <c:orientation val="minMax"/>
        </c:scaling>
        <c:axPos val="l"/>
        <c:majorGridlines/>
        <c:numFmt formatCode="General" sourceLinked="1"/>
        <c:tickLblPos val="nextTo"/>
        <c:crossAx val="98801920"/>
        <c:crosses val="autoZero"/>
        <c:crossBetween val="between"/>
      </c:valAx>
    </c:plotArea>
    <c:legend>
      <c:legendPos val="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a:latin typeface="Times New Roman" pitchFamily="18" charset="0"/>
                <a:cs typeface="Times New Roman" pitchFamily="18" charset="0"/>
              </a:rPr>
              <a:t>Tresty uložené za trestný čin podvodu v roce 2012</a:t>
            </a:r>
          </a:p>
        </c:rich>
      </c:tx>
    </c:title>
    <c:plotArea>
      <c:layout/>
      <c:barChart>
        <c:barDir val="col"/>
        <c:grouping val="stacked"/>
        <c:varyColors val="1"/>
        <c:ser>
          <c:idx val="0"/>
          <c:order val="0"/>
          <c:dLbls>
            <c:dLbl>
              <c:idx val="0"/>
              <c:layout>
                <c:manualLayout>
                  <c:x val="2.7777777777778091E-3"/>
                  <c:y val="-5.0925925925925923E-2"/>
                </c:manualLayout>
              </c:layout>
              <c:tx>
                <c:rich>
                  <a:bodyPr/>
                  <a:lstStyle/>
                  <a:p>
                    <a:r>
                      <a:rPr lang="cs-CZ"/>
                      <a:t>3,0%</a:t>
                    </a:r>
                    <a:endParaRPr lang="en-US"/>
                  </a:p>
                </c:rich>
              </c:tx>
              <c:showVal val="1"/>
            </c:dLbl>
            <c:dLbl>
              <c:idx val="1"/>
              <c:tx>
                <c:rich>
                  <a:bodyPr/>
                  <a:lstStyle/>
                  <a:p>
                    <a:r>
                      <a:rPr lang="cs-CZ"/>
                      <a:t>74%</a:t>
                    </a:r>
                    <a:endParaRPr lang="en-US"/>
                  </a:p>
                </c:rich>
              </c:tx>
              <c:showVal val="1"/>
            </c:dLbl>
            <c:dLbl>
              <c:idx val="2"/>
              <c:tx>
                <c:rich>
                  <a:bodyPr/>
                  <a:lstStyle/>
                  <a:p>
                    <a:r>
                      <a:rPr lang="cs-CZ"/>
                      <a:t>6,5%</a:t>
                    </a:r>
                    <a:endParaRPr lang="en-US"/>
                  </a:p>
                </c:rich>
              </c:tx>
              <c:showVal val="1"/>
            </c:dLbl>
            <c:dLbl>
              <c:idx val="3"/>
              <c:layout>
                <c:manualLayout>
                  <c:x val="0"/>
                  <c:y val="-4.1666666666666664E-2"/>
                </c:manualLayout>
              </c:layout>
              <c:tx>
                <c:rich>
                  <a:bodyPr/>
                  <a:lstStyle/>
                  <a:p>
                    <a:r>
                      <a:rPr lang="cs-CZ"/>
                      <a:t>0,4%</a:t>
                    </a:r>
                    <a:endParaRPr lang="en-US"/>
                  </a:p>
                </c:rich>
              </c:tx>
              <c:showVal val="1"/>
            </c:dLbl>
            <c:delete val="1"/>
          </c:dLbls>
          <c:cat>
            <c:strRef>
              <c:f>List1!$B$38:$B$41</c:f>
              <c:strCache>
                <c:ptCount val="4"/>
                <c:pt idx="0">
                  <c:v>NTOS do 1 roku</c:v>
                </c:pt>
                <c:pt idx="1">
                  <c:v>PTOS</c:v>
                </c:pt>
                <c:pt idx="2">
                  <c:v>OPP</c:v>
                </c:pt>
                <c:pt idx="3">
                  <c:v>DV</c:v>
                </c:pt>
              </c:strCache>
            </c:strRef>
          </c:cat>
          <c:val>
            <c:numRef>
              <c:f>List1!$C$38:$C$41</c:f>
              <c:numCache>
                <c:formatCode>General</c:formatCode>
                <c:ptCount val="4"/>
                <c:pt idx="0">
                  <c:v>75</c:v>
                </c:pt>
                <c:pt idx="1">
                  <c:v>1810</c:v>
                </c:pt>
                <c:pt idx="2">
                  <c:v>160</c:v>
                </c:pt>
                <c:pt idx="3">
                  <c:v>10</c:v>
                </c:pt>
              </c:numCache>
            </c:numRef>
          </c:val>
        </c:ser>
        <c:gapWidth val="40"/>
        <c:overlap val="100"/>
        <c:axId val="98910208"/>
        <c:axId val="98911744"/>
      </c:barChart>
      <c:catAx>
        <c:axId val="98910208"/>
        <c:scaling>
          <c:orientation val="minMax"/>
        </c:scaling>
        <c:axPos val="b"/>
        <c:tickLblPos val="nextTo"/>
        <c:crossAx val="98911744"/>
        <c:crosses val="autoZero"/>
        <c:auto val="1"/>
        <c:lblAlgn val="ctr"/>
        <c:lblOffset val="100"/>
      </c:catAx>
      <c:valAx>
        <c:axId val="98911744"/>
        <c:scaling>
          <c:orientation val="minMax"/>
        </c:scaling>
        <c:axPos val="l"/>
        <c:majorGridlines/>
        <c:numFmt formatCode="General" sourceLinked="1"/>
        <c:tickLblPos val="nextTo"/>
        <c:crossAx val="98910208"/>
        <c:crosses val="autoZero"/>
        <c:crossBetween val="between"/>
      </c:valAx>
    </c:plotArea>
    <c:legend>
      <c:legendPos val="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a:latin typeface="Times New Roman" pitchFamily="18" charset="0"/>
                <a:cs typeface="Times New Roman" pitchFamily="18" charset="0"/>
              </a:rPr>
              <a:t>Tresty uložené za trestný čin poškození cizí věci v roce 2012</a:t>
            </a:r>
          </a:p>
        </c:rich>
      </c:tx>
    </c:title>
    <c:plotArea>
      <c:layout/>
      <c:barChart>
        <c:barDir val="col"/>
        <c:grouping val="stacked"/>
        <c:varyColors val="1"/>
        <c:ser>
          <c:idx val="0"/>
          <c:order val="0"/>
          <c:dLbls>
            <c:dLbl>
              <c:idx val="0"/>
              <c:tx>
                <c:rich>
                  <a:bodyPr/>
                  <a:lstStyle/>
                  <a:p>
                    <a:r>
                      <a:rPr lang="cs-CZ"/>
                      <a:t>10,3%</a:t>
                    </a:r>
                    <a:endParaRPr lang="en-US"/>
                  </a:p>
                </c:rich>
              </c:tx>
              <c:showVal val="1"/>
            </c:dLbl>
            <c:dLbl>
              <c:idx val="1"/>
              <c:tx>
                <c:rich>
                  <a:bodyPr/>
                  <a:lstStyle/>
                  <a:p>
                    <a:r>
                      <a:rPr lang="cs-CZ"/>
                      <a:t>53,0%</a:t>
                    </a:r>
                    <a:endParaRPr lang="en-US"/>
                  </a:p>
                </c:rich>
              </c:tx>
              <c:showVal val="1"/>
            </c:dLbl>
            <c:dLbl>
              <c:idx val="2"/>
              <c:tx>
                <c:rich>
                  <a:bodyPr/>
                  <a:lstStyle/>
                  <a:p>
                    <a:r>
                      <a:rPr lang="cs-CZ"/>
                      <a:t>12,5%</a:t>
                    </a:r>
                    <a:endParaRPr lang="en-US"/>
                  </a:p>
                </c:rich>
              </c:tx>
              <c:showVal val="1"/>
            </c:dLbl>
            <c:dLbl>
              <c:idx val="3"/>
              <c:layout>
                <c:manualLayout>
                  <c:x val="-2.7777777777778091E-3"/>
                  <c:y val="-2.7777777777778043E-2"/>
                </c:manualLayout>
              </c:layout>
              <c:tx>
                <c:rich>
                  <a:bodyPr/>
                  <a:lstStyle/>
                  <a:p>
                    <a:r>
                      <a:rPr lang="cs-CZ"/>
                      <a:t>0,5%</a:t>
                    </a:r>
                    <a:endParaRPr lang="en-US"/>
                  </a:p>
                </c:rich>
              </c:tx>
              <c:showVal val="1"/>
            </c:dLbl>
            <c:showVal val="1"/>
          </c:dLbls>
          <c:cat>
            <c:strRef>
              <c:f>List1!$B$72:$B$75</c:f>
              <c:strCache>
                <c:ptCount val="4"/>
                <c:pt idx="0">
                  <c:v>NTOS do 1 roku</c:v>
                </c:pt>
                <c:pt idx="1">
                  <c:v>PTOS</c:v>
                </c:pt>
                <c:pt idx="2">
                  <c:v>OPP</c:v>
                </c:pt>
                <c:pt idx="3">
                  <c:v>DV</c:v>
                </c:pt>
              </c:strCache>
            </c:strRef>
          </c:cat>
          <c:val>
            <c:numRef>
              <c:f>List1!$C$72:$C$75</c:f>
              <c:numCache>
                <c:formatCode>General</c:formatCode>
                <c:ptCount val="4"/>
                <c:pt idx="0">
                  <c:v>314</c:v>
                </c:pt>
                <c:pt idx="1">
                  <c:v>1613</c:v>
                </c:pt>
                <c:pt idx="2">
                  <c:v>380</c:v>
                </c:pt>
                <c:pt idx="3">
                  <c:v>16</c:v>
                </c:pt>
              </c:numCache>
            </c:numRef>
          </c:val>
        </c:ser>
        <c:gapWidth val="40"/>
        <c:overlap val="100"/>
        <c:axId val="98944512"/>
        <c:axId val="98946048"/>
      </c:barChart>
      <c:catAx>
        <c:axId val="98944512"/>
        <c:scaling>
          <c:orientation val="minMax"/>
        </c:scaling>
        <c:axPos val="b"/>
        <c:tickLblPos val="nextTo"/>
        <c:crossAx val="98946048"/>
        <c:crosses val="autoZero"/>
        <c:auto val="1"/>
        <c:lblAlgn val="ctr"/>
        <c:lblOffset val="100"/>
      </c:catAx>
      <c:valAx>
        <c:axId val="98946048"/>
        <c:scaling>
          <c:orientation val="minMax"/>
        </c:scaling>
        <c:axPos val="l"/>
        <c:majorGridlines/>
        <c:numFmt formatCode="General" sourceLinked="1"/>
        <c:tickLblPos val="nextTo"/>
        <c:crossAx val="98944512"/>
        <c:crosses val="autoZero"/>
        <c:crossBetween val="between"/>
      </c:valAx>
    </c:plotArea>
    <c:legend>
      <c:legendPos val="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a:latin typeface="Times New Roman" pitchFamily="18" charset="0"/>
                <a:cs typeface="Times New Roman" pitchFamily="18" charset="0"/>
              </a:rPr>
              <a:t>Tresty uložené ze trestný čin šíření poplašné zprávy v roce 2012</a:t>
            </a:r>
          </a:p>
        </c:rich>
      </c:tx>
    </c:title>
    <c:plotArea>
      <c:layout/>
      <c:barChart>
        <c:barDir val="col"/>
        <c:grouping val="stacked"/>
        <c:varyColors val="1"/>
        <c:ser>
          <c:idx val="0"/>
          <c:order val="0"/>
          <c:dLbls>
            <c:dLbl>
              <c:idx val="0"/>
              <c:layout>
                <c:manualLayout>
                  <c:x val="0"/>
                  <c:y val="-3.2407407407407704E-2"/>
                </c:manualLayout>
              </c:layout>
              <c:tx>
                <c:rich>
                  <a:bodyPr/>
                  <a:lstStyle/>
                  <a:p>
                    <a:r>
                      <a:rPr lang="en-US"/>
                      <a:t>1</a:t>
                    </a:r>
                    <a:r>
                      <a:rPr lang="cs-CZ"/>
                      <a:t>,8%</a:t>
                    </a:r>
                    <a:endParaRPr lang="en-US"/>
                  </a:p>
                </c:rich>
              </c:tx>
              <c:showVal val="1"/>
            </c:dLbl>
            <c:dLbl>
              <c:idx val="1"/>
              <c:tx>
                <c:rich>
                  <a:bodyPr/>
                  <a:lstStyle/>
                  <a:p>
                    <a:r>
                      <a:rPr lang="cs-CZ"/>
                      <a:t>71,4%</a:t>
                    </a:r>
                    <a:endParaRPr lang="en-US"/>
                  </a:p>
                </c:rich>
              </c:tx>
              <c:showVal val="1"/>
            </c:dLbl>
            <c:dLbl>
              <c:idx val="2"/>
              <c:layout>
                <c:manualLayout>
                  <c:x val="0"/>
                  <c:y val="-1.3888888888888978E-2"/>
                </c:manualLayout>
              </c:layout>
              <c:tx>
                <c:rich>
                  <a:bodyPr/>
                  <a:lstStyle/>
                  <a:p>
                    <a:r>
                      <a:rPr lang="cs-CZ"/>
                      <a:t>7,1%</a:t>
                    </a:r>
                    <a:endParaRPr lang="en-US"/>
                  </a:p>
                </c:rich>
              </c:tx>
              <c:showVal val="1"/>
            </c:dLbl>
            <c:dLbl>
              <c:idx val="3"/>
              <c:layout>
                <c:manualLayout>
                  <c:x val="0"/>
                  <c:y val="-3.7037037037037056E-2"/>
                </c:manualLayout>
              </c:layout>
              <c:tx>
                <c:rich>
                  <a:bodyPr/>
                  <a:lstStyle/>
                  <a:p>
                    <a:r>
                      <a:rPr lang="en-US"/>
                      <a:t>0</a:t>
                    </a:r>
                    <a:r>
                      <a:rPr lang="cs-CZ"/>
                      <a:t>,0%</a:t>
                    </a:r>
                    <a:endParaRPr lang="en-US"/>
                  </a:p>
                </c:rich>
              </c:tx>
              <c:showVal val="1"/>
            </c:dLbl>
            <c:showVal val="1"/>
          </c:dLbls>
          <c:cat>
            <c:strRef>
              <c:f>List1!$B$91:$B$94</c:f>
              <c:strCache>
                <c:ptCount val="4"/>
                <c:pt idx="0">
                  <c:v>NTOS do 1 roku</c:v>
                </c:pt>
                <c:pt idx="1">
                  <c:v>PTOS</c:v>
                </c:pt>
                <c:pt idx="2">
                  <c:v>OPP</c:v>
                </c:pt>
                <c:pt idx="3">
                  <c:v>DV</c:v>
                </c:pt>
              </c:strCache>
            </c:strRef>
          </c:cat>
          <c:val>
            <c:numRef>
              <c:f>List1!$C$91:$C$94</c:f>
              <c:numCache>
                <c:formatCode>General</c:formatCode>
                <c:ptCount val="4"/>
                <c:pt idx="0">
                  <c:v>1</c:v>
                </c:pt>
                <c:pt idx="1">
                  <c:v>40</c:v>
                </c:pt>
                <c:pt idx="2">
                  <c:v>4</c:v>
                </c:pt>
                <c:pt idx="3">
                  <c:v>0</c:v>
                </c:pt>
              </c:numCache>
            </c:numRef>
          </c:val>
        </c:ser>
        <c:gapWidth val="40"/>
        <c:overlap val="100"/>
        <c:axId val="98958336"/>
        <c:axId val="98988800"/>
      </c:barChart>
      <c:catAx>
        <c:axId val="98958336"/>
        <c:scaling>
          <c:orientation val="minMax"/>
        </c:scaling>
        <c:axPos val="b"/>
        <c:tickLblPos val="nextTo"/>
        <c:crossAx val="98988800"/>
        <c:crosses val="autoZero"/>
        <c:auto val="1"/>
        <c:lblAlgn val="ctr"/>
        <c:lblOffset val="100"/>
      </c:catAx>
      <c:valAx>
        <c:axId val="98988800"/>
        <c:scaling>
          <c:orientation val="minMax"/>
        </c:scaling>
        <c:axPos val="l"/>
        <c:majorGridlines/>
        <c:numFmt formatCode="General" sourceLinked="1"/>
        <c:tickLblPos val="nextTo"/>
        <c:crossAx val="98958336"/>
        <c:crosses val="autoZero"/>
        <c:crossBetween val="between"/>
      </c:valAx>
    </c:plotArea>
    <c:legend>
      <c:legendPos val="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1800">
                <a:latin typeface="Times New Roman" pitchFamily="18" charset="0"/>
                <a:cs typeface="Times New Roman" pitchFamily="18" charset="0"/>
              </a:rPr>
              <a:t>Tresty uložené za trestný čin výtržnictví v roce 2012</a:t>
            </a:r>
          </a:p>
        </c:rich>
      </c:tx>
    </c:title>
    <c:plotArea>
      <c:layout/>
      <c:barChart>
        <c:barDir val="col"/>
        <c:grouping val="stacked"/>
        <c:varyColors val="1"/>
        <c:ser>
          <c:idx val="0"/>
          <c:order val="0"/>
          <c:dLbls>
            <c:dLbl>
              <c:idx val="0"/>
              <c:layout>
                <c:manualLayout>
                  <c:x val="0"/>
                  <c:y val="-4.1666666666666664E-2"/>
                </c:manualLayout>
              </c:layout>
              <c:tx>
                <c:rich>
                  <a:bodyPr/>
                  <a:lstStyle/>
                  <a:p>
                    <a:r>
                      <a:rPr lang="cs-CZ"/>
                      <a:t>1,8%</a:t>
                    </a:r>
                    <a:endParaRPr lang="en-US"/>
                  </a:p>
                </c:rich>
              </c:tx>
              <c:showVal val="1"/>
            </c:dLbl>
            <c:dLbl>
              <c:idx val="1"/>
              <c:tx>
                <c:rich>
                  <a:bodyPr/>
                  <a:lstStyle/>
                  <a:p>
                    <a:r>
                      <a:rPr lang="cs-CZ"/>
                      <a:t>71,4%</a:t>
                    </a:r>
                    <a:endParaRPr lang="en-US"/>
                  </a:p>
                </c:rich>
              </c:tx>
              <c:showVal val="1"/>
            </c:dLbl>
            <c:dLbl>
              <c:idx val="2"/>
              <c:tx>
                <c:rich>
                  <a:bodyPr/>
                  <a:lstStyle/>
                  <a:p>
                    <a:r>
                      <a:rPr lang="cs-CZ"/>
                      <a:t>7,1%</a:t>
                    </a:r>
                    <a:endParaRPr lang="en-US"/>
                  </a:p>
                </c:rich>
              </c:tx>
              <c:showVal val="1"/>
            </c:dLbl>
            <c:dLbl>
              <c:idx val="3"/>
              <c:layout>
                <c:manualLayout>
                  <c:x val="0"/>
                  <c:y val="-3.2407407407407628E-2"/>
                </c:manualLayout>
              </c:layout>
              <c:tx>
                <c:rich>
                  <a:bodyPr/>
                  <a:lstStyle/>
                  <a:p>
                    <a:r>
                      <a:rPr lang="cs-CZ"/>
                      <a:t>0,8%</a:t>
                    </a:r>
                    <a:endParaRPr lang="en-US"/>
                  </a:p>
                </c:rich>
              </c:tx>
              <c:showVal val="1"/>
            </c:dLbl>
            <c:showVal val="1"/>
          </c:dLbls>
          <c:cat>
            <c:strRef>
              <c:f>List1!$B$112:$B$115</c:f>
              <c:strCache>
                <c:ptCount val="4"/>
                <c:pt idx="0">
                  <c:v>NTOS do 1 roku</c:v>
                </c:pt>
                <c:pt idx="1">
                  <c:v>PTOS</c:v>
                </c:pt>
                <c:pt idx="2">
                  <c:v>OPP</c:v>
                </c:pt>
                <c:pt idx="3">
                  <c:v>DV</c:v>
                </c:pt>
              </c:strCache>
            </c:strRef>
          </c:cat>
          <c:val>
            <c:numRef>
              <c:f>List1!$C$112:$C$115</c:f>
              <c:numCache>
                <c:formatCode>General</c:formatCode>
                <c:ptCount val="4"/>
                <c:pt idx="0">
                  <c:v>222</c:v>
                </c:pt>
                <c:pt idx="1">
                  <c:v>3350</c:v>
                </c:pt>
                <c:pt idx="2">
                  <c:v>695</c:v>
                </c:pt>
                <c:pt idx="3">
                  <c:v>39</c:v>
                </c:pt>
              </c:numCache>
            </c:numRef>
          </c:val>
        </c:ser>
        <c:gapWidth val="40"/>
        <c:overlap val="100"/>
        <c:axId val="99046144"/>
        <c:axId val="99047680"/>
      </c:barChart>
      <c:catAx>
        <c:axId val="99046144"/>
        <c:scaling>
          <c:orientation val="minMax"/>
        </c:scaling>
        <c:axPos val="b"/>
        <c:tickLblPos val="nextTo"/>
        <c:crossAx val="99047680"/>
        <c:crosses val="autoZero"/>
        <c:auto val="1"/>
        <c:lblAlgn val="ctr"/>
        <c:lblOffset val="100"/>
      </c:catAx>
      <c:valAx>
        <c:axId val="99047680"/>
        <c:scaling>
          <c:orientation val="minMax"/>
        </c:scaling>
        <c:axPos val="l"/>
        <c:majorGridlines/>
        <c:numFmt formatCode="General" sourceLinked="1"/>
        <c:tickLblPos val="nextTo"/>
        <c:crossAx val="99046144"/>
        <c:crosses val="autoZero"/>
        <c:crossBetween val="between"/>
      </c:valAx>
    </c:plotArea>
    <c:legend>
      <c:legendPos val="r"/>
    </c:legend>
    <c:plotVisOnly val="1"/>
  </c:chart>
  <c:externalData r:id="rId1"/>
</c:chartSpac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1CD145-A2A2-4856-9642-39DB77EAB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75</Pages>
  <Words>19640</Words>
  <Characters>115881</Characters>
  <Application>Microsoft Office Word</Application>
  <DocSecurity>0</DocSecurity>
  <Lines>965</Lines>
  <Paragraphs>270</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135251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dc:creator>
  <cp:lastModifiedBy>erika</cp:lastModifiedBy>
  <cp:revision>9</cp:revision>
  <cp:lastPrinted>2014-04-03T20:17:00Z</cp:lastPrinted>
  <dcterms:created xsi:type="dcterms:W3CDTF">2014-04-03T20:17:00Z</dcterms:created>
  <dcterms:modified xsi:type="dcterms:W3CDTF">2014-04-03T20:40:00Z</dcterms:modified>
</cp:coreProperties>
</file>