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07E" w:rsidRPr="00F55E59" w:rsidRDefault="00C2439B" w:rsidP="0030607E">
      <w:pPr>
        <w:pStyle w:val="Odstavecseseznamem"/>
        <w:spacing w:after="0" w:line="360" w:lineRule="auto"/>
        <w:ind w:left="0"/>
        <w:jc w:val="center"/>
        <w:rPr>
          <w:rFonts w:ascii="Times New Roman" w:hAnsi="Times New Roman"/>
          <w:b/>
          <w:sz w:val="28"/>
          <w:szCs w:val="28"/>
        </w:rPr>
      </w:pPr>
      <w:r>
        <w:rPr>
          <w:rFonts w:ascii="Times New Roman" w:hAnsi="Times New Roman"/>
          <w:b/>
          <w:sz w:val="28"/>
          <w:szCs w:val="28"/>
        </w:rPr>
        <w:t>Univerzita Palackého v Olomouci</w:t>
      </w:r>
    </w:p>
    <w:p w:rsidR="0030607E" w:rsidRPr="00F55E59" w:rsidRDefault="00C2439B" w:rsidP="0030607E">
      <w:pPr>
        <w:pStyle w:val="Odstavecseseznamem"/>
        <w:spacing w:after="0" w:line="360" w:lineRule="auto"/>
        <w:ind w:left="0"/>
        <w:jc w:val="center"/>
        <w:rPr>
          <w:rFonts w:ascii="Times New Roman" w:hAnsi="Times New Roman"/>
          <w:b/>
          <w:sz w:val="28"/>
          <w:szCs w:val="28"/>
        </w:rPr>
      </w:pPr>
      <w:r>
        <w:rPr>
          <w:rFonts w:ascii="Times New Roman" w:hAnsi="Times New Roman"/>
          <w:b/>
          <w:sz w:val="28"/>
          <w:szCs w:val="28"/>
        </w:rPr>
        <w:t>Právnická fakulta</w:t>
      </w:r>
    </w:p>
    <w:p w:rsidR="0030607E" w:rsidRPr="000831CA" w:rsidRDefault="0030607E" w:rsidP="0030607E">
      <w:pPr>
        <w:pStyle w:val="Odstavecseseznamem"/>
        <w:spacing w:after="0" w:line="360" w:lineRule="auto"/>
        <w:ind w:left="0"/>
        <w:jc w:val="center"/>
        <w:rPr>
          <w:rFonts w:ascii="Times New Roman" w:hAnsi="Times New Roman"/>
          <w:sz w:val="24"/>
          <w:szCs w:val="24"/>
        </w:rPr>
      </w:pPr>
    </w:p>
    <w:p w:rsidR="0030607E" w:rsidRPr="000831CA" w:rsidRDefault="0030607E" w:rsidP="0030607E">
      <w:pPr>
        <w:pStyle w:val="Odstavecseseznamem"/>
        <w:spacing w:after="0" w:line="360" w:lineRule="auto"/>
        <w:ind w:left="0"/>
        <w:jc w:val="center"/>
        <w:rPr>
          <w:rFonts w:ascii="Times New Roman" w:hAnsi="Times New Roman"/>
          <w:sz w:val="24"/>
          <w:szCs w:val="24"/>
        </w:rPr>
      </w:pPr>
    </w:p>
    <w:p w:rsidR="0030607E" w:rsidRPr="000831CA" w:rsidRDefault="0030607E" w:rsidP="0030607E">
      <w:pPr>
        <w:pStyle w:val="Odstavecseseznamem"/>
        <w:spacing w:after="0" w:line="360" w:lineRule="auto"/>
        <w:ind w:left="0"/>
        <w:jc w:val="center"/>
        <w:rPr>
          <w:rFonts w:ascii="Times New Roman" w:hAnsi="Times New Roman"/>
          <w:sz w:val="24"/>
          <w:szCs w:val="24"/>
        </w:rPr>
      </w:pPr>
    </w:p>
    <w:p w:rsidR="0030607E" w:rsidRPr="000831CA" w:rsidRDefault="0030607E" w:rsidP="0030607E">
      <w:pPr>
        <w:pStyle w:val="Odstavecseseznamem"/>
        <w:spacing w:after="0" w:line="360" w:lineRule="auto"/>
        <w:ind w:left="0"/>
        <w:jc w:val="center"/>
        <w:rPr>
          <w:rFonts w:ascii="Times New Roman" w:hAnsi="Times New Roman"/>
          <w:sz w:val="24"/>
          <w:szCs w:val="24"/>
        </w:rPr>
      </w:pPr>
    </w:p>
    <w:p w:rsidR="0030607E" w:rsidRPr="000831CA" w:rsidRDefault="0030607E" w:rsidP="0030607E">
      <w:pPr>
        <w:pStyle w:val="Odstavecseseznamem"/>
        <w:spacing w:after="0" w:line="360" w:lineRule="auto"/>
        <w:ind w:left="0"/>
        <w:jc w:val="center"/>
        <w:rPr>
          <w:rFonts w:ascii="Times New Roman" w:hAnsi="Times New Roman"/>
          <w:sz w:val="24"/>
          <w:szCs w:val="24"/>
        </w:rPr>
      </w:pPr>
    </w:p>
    <w:p w:rsidR="0030607E" w:rsidRPr="000831CA"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rPr>
          <w:rFonts w:ascii="Times New Roman" w:hAnsi="Times New Roman"/>
          <w:b/>
          <w:sz w:val="24"/>
          <w:szCs w:val="24"/>
        </w:rPr>
      </w:pPr>
    </w:p>
    <w:p w:rsidR="0030607E" w:rsidRDefault="0030607E" w:rsidP="0030607E">
      <w:pPr>
        <w:pStyle w:val="Odstavecseseznamem"/>
        <w:spacing w:after="0" w:line="360" w:lineRule="auto"/>
        <w:ind w:left="0"/>
        <w:rPr>
          <w:rFonts w:ascii="Times New Roman" w:hAnsi="Times New Roman"/>
          <w:b/>
          <w:sz w:val="24"/>
          <w:szCs w:val="24"/>
        </w:rPr>
      </w:pPr>
    </w:p>
    <w:p w:rsidR="0030607E" w:rsidRDefault="0030607E" w:rsidP="0030607E">
      <w:pPr>
        <w:pStyle w:val="Odstavecseseznamem"/>
        <w:spacing w:after="0" w:line="360" w:lineRule="auto"/>
        <w:ind w:left="0"/>
        <w:rPr>
          <w:rFonts w:ascii="Times New Roman" w:hAnsi="Times New Roman"/>
          <w:b/>
          <w:sz w:val="24"/>
          <w:szCs w:val="24"/>
        </w:rPr>
      </w:pPr>
    </w:p>
    <w:p w:rsidR="00C2439B" w:rsidRPr="0030607E" w:rsidRDefault="00C2439B" w:rsidP="0030607E">
      <w:pPr>
        <w:pStyle w:val="Odstavecseseznamem"/>
        <w:spacing w:after="0" w:line="360" w:lineRule="auto"/>
        <w:ind w:left="0"/>
        <w:rPr>
          <w:rFonts w:ascii="Times New Roman" w:hAnsi="Times New Roman"/>
          <w:b/>
          <w:sz w:val="24"/>
          <w:szCs w:val="24"/>
        </w:rPr>
      </w:pPr>
    </w:p>
    <w:p w:rsidR="0030607E" w:rsidRPr="00C2439B" w:rsidRDefault="0030607E" w:rsidP="0030607E">
      <w:pPr>
        <w:pStyle w:val="Odstavecseseznamem"/>
        <w:spacing w:after="0" w:line="360" w:lineRule="auto"/>
        <w:ind w:left="0"/>
        <w:jc w:val="center"/>
        <w:rPr>
          <w:rFonts w:ascii="Times New Roman" w:hAnsi="Times New Roman"/>
          <w:b/>
          <w:sz w:val="32"/>
          <w:szCs w:val="32"/>
        </w:rPr>
      </w:pPr>
      <w:r w:rsidRPr="00C2439B">
        <w:rPr>
          <w:rFonts w:ascii="Times New Roman" w:hAnsi="Times New Roman"/>
          <w:b/>
          <w:sz w:val="32"/>
          <w:szCs w:val="32"/>
        </w:rPr>
        <w:t>Lucie Temlíková</w:t>
      </w:r>
    </w:p>
    <w:p w:rsidR="0030607E" w:rsidRPr="0030607E" w:rsidRDefault="0030607E" w:rsidP="00C2439B">
      <w:pPr>
        <w:pStyle w:val="Odstavecseseznamem"/>
        <w:spacing w:after="0" w:line="360" w:lineRule="auto"/>
        <w:ind w:left="0"/>
        <w:rPr>
          <w:rFonts w:ascii="Times New Roman" w:hAnsi="Times New Roman"/>
          <w:b/>
          <w:sz w:val="24"/>
          <w:szCs w:val="24"/>
        </w:rPr>
      </w:pPr>
    </w:p>
    <w:p w:rsidR="0030607E" w:rsidRPr="00C2439B" w:rsidRDefault="0030607E" w:rsidP="0030607E">
      <w:pPr>
        <w:pStyle w:val="Odstavecseseznamem"/>
        <w:spacing w:after="0" w:line="360" w:lineRule="auto"/>
        <w:ind w:left="0"/>
        <w:jc w:val="center"/>
        <w:rPr>
          <w:rFonts w:ascii="Times New Roman" w:hAnsi="Times New Roman"/>
          <w:b/>
          <w:sz w:val="32"/>
          <w:szCs w:val="32"/>
        </w:rPr>
      </w:pPr>
      <w:r w:rsidRPr="00C2439B">
        <w:rPr>
          <w:rFonts w:ascii="Times New Roman" w:hAnsi="Times New Roman"/>
          <w:b/>
          <w:sz w:val="32"/>
          <w:szCs w:val="32"/>
        </w:rPr>
        <w:t>Zvláštní pracovní podmínky žen a mladistvých zaměstnanců</w:t>
      </w:r>
    </w:p>
    <w:p w:rsidR="0030607E" w:rsidRPr="0030607E" w:rsidRDefault="0030607E" w:rsidP="0030607E">
      <w:pPr>
        <w:pStyle w:val="Odstavecseseznamem"/>
        <w:spacing w:after="0" w:line="360" w:lineRule="auto"/>
        <w:ind w:left="0"/>
        <w:jc w:val="center"/>
        <w:rPr>
          <w:rFonts w:ascii="Times New Roman" w:hAnsi="Times New Roman"/>
          <w:b/>
          <w:sz w:val="24"/>
          <w:szCs w:val="24"/>
        </w:rPr>
      </w:pPr>
    </w:p>
    <w:p w:rsidR="0030607E" w:rsidRPr="00F55E59" w:rsidRDefault="0030607E" w:rsidP="0030607E">
      <w:pPr>
        <w:pStyle w:val="Odstavecseseznamem"/>
        <w:spacing w:after="0" w:line="360" w:lineRule="auto"/>
        <w:ind w:left="0"/>
        <w:jc w:val="center"/>
        <w:rPr>
          <w:rFonts w:ascii="Times New Roman" w:hAnsi="Times New Roman"/>
          <w:b/>
          <w:sz w:val="28"/>
          <w:szCs w:val="28"/>
        </w:rPr>
      </w:pPr>
      <w:r w:rsidRPr="00F55E59">
        <w:rPr>
          <w:rFonts w:ascii="Times New Roman" w:hAnsi="Times New Roman"/>
          <w:b/>
          <w:sz w:val="28"/>
          <w:szCs w:val="28"/>
        </w:rPr>
        <w:t>Diplomová práce</w:t>
      </w: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30607E" w:rsidRDefault="0030607E" w:rsidP="0030607E">
      <w:pPr>
        <w:pStyle w:val="Odstavecseseznamem"/>
        <w:spacing w:after="0" w:line="360" w:lineRule="auto"/>
        <w:ind w:left="0"/>
        <w:jc w:val="center"/>
        <w:rPr>
          <w:rFonts w:ascii="Times New Roman" w:hAnsi="Times New Roman"/>
          <w:sz w:val="24"/>
          <w:szCs w:val="24"/>
        </w:rPr>
      </w:pPr>
    </w:p>
    <w:p w:rsidR="00D371F8" w:rsidRDefault="00D371F8" w:rsidP="00D371F8">
      <w:pPr>
        <w:pStyle w:val="Odstavecseseznamem"/>
        <w:spacing w:after="0" w:line="360" w:lineRule="auto"/>
        <w:ind w:left="0"/>
        <w:rPr>
          <w:rFonts w:ascii="Times New Roman" w:hAnsi="Times New Roman"/>
          <w:b/>
          <w:sz w:val="24"/>
          <w:szCs w:val="24"/>
        </w:rPr>
      </w:pPr>
    </w:p>
    <w:p w:rsidR="00D371F8" w:rsidRDefault="00D371F8" w:rsidP="00D371F8">
      <w:pPr>
        <w:pStyle w:val="Odstavecseseznamem"/>
        <w:spacing w:after="0" w:line="360" w:lineRule="auto"/>
        <w:ind w:left="0"/>
        <w:rPr>
          <w:rFonts w:ascii="Times New Roman" w:hAnsi="Times New Roman"/>
          <w:b/>
          <w:sz w:val="24"/>
          <w:szCs w:val="24"/>
        </w:rPr>
      </w:pPr>
    </w:p>
    <w:p w:rsidR="00D371F8" w:rsidRDefault="00D371F8" w:rsidP="00D371F8">
      <w:pPr>
        <w:pStyle w:val="Odstavecseseznamem"/>
        <w:spacing w:after="0" w:line="360" w:lineRule="auto"/>
        <w:ind w:left="0"/>
        <w:rPr>
          <w:rFonts w:ascii="Times New Roman" w:hAnsi="Times New Roman"/>
          <w:b/>
          <w:sz w:val="24"/>
          <w:szCs w:val="24"/>
        </w:rPr>
      </w:pPr>
    </w:p>
    <w:p w:rsidR="00D371F8" w:rsidRPr="00F55E59" w:rsidRDefault="00D371F8" w:rsidP="00D371F8">
      <w:pPr>
        <w:pStyle w:val="Odstavecseseznamem"/>
        <w:spacing w:after="0" w:line="360" w:lineRule="auto"/>
        <w:ind w:left="0"/>
        <w:jc w:val="center"/>
        <w:rPr>
          <w:rFonts w:ascii="Times New Roman" w:hAnsi="Times New Roman"/>
          <w:b/>
          <w:sz w:val="28"/>
          <w:szCs w:val="28"/>
        </w:rPr>
      </w:pPr>
      <w:r w:rsidRPr="00F55E59">
        <w:rPr>
          <w:rFonts w:ascii="Times New Roman" w:hAnsi="Times New Roman"/>
          <w:b/>
          <w:sz w:val="28"/>
          <w:szCs w:val="28"/>
        </w:rPr>
        <w:t>Olomouc 2013</w:t>
      </w:r>
    </w:p>
    <w:p w:rsidR="007B773D" w:rsidRDefault="007B773D" w:rsidP="00A74E6D">
      <w:pPr>
        <w:pStyle w:val="Nadpis1"/>
        <w:numPr>
          <w:ilvl w:val="0"/>
          <w:numId w:val="0"/>
        </w:numPr>
        <w:ind w:left="432"/>
      </w:pPr>
      <w:bookmarkStart w:id="0" w:name="_Toc350445739"/>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A74E6D">
      <w:pPr>
        <w:pStyle w:val="Nadpis1"/>
        <w:numPr>
          <w:ilvl w:val="0"/>
          <w:numId w:val="0"/>
        </w:numPr>
        <w:ind w:left="432"/>
      </w:pPr>
    </w:p>
    <w:p w:rsidR="007B773D" w:rsidRDefault="007B773D" w:rsidP="007B773D">
      <w:pPr>
        <w:pStyle w:val="Nadpis1"/>
        <w:numPr>
          <w:ilvl w:val="0"/>
          <w:numId w:val="0"/>
        </w:numPr>
      </w:pPr>
    </w:p>
    <w:p w:rsidR="007B773D" w:rsidRDefault="00C2439B" w:rsidP="007B773D">
      <w:pPr>
        <w:spacing w:after="0" w:line="360" w:lineRule="auto"/>
        <w:jc w:val="both"/>
        <w:rPr>
          <w:rFonts w:ascii="Times New Roman" w:hAnsi="Times New Roman"/>
          <w:sz w:val="24"/>
          <w:szCs w:val="24"/>
        </w:rPr>
      </w:pPr>
      <w:r>
        <w:rPr>
          <w:rFonts w:ascii="Times New Roman" w:hAnsi="Times New Roman"/>
          <w:sz w:val="24"/>
          <w:szCs w:val="24"/>
        </w:rPr>
        <w:t>„</w:t>
      </w:r>
      <w:r w:rsidR="007B773D">
        <w:rPr>
          <w:rFonts w:ascii="Times New Roman" w:hAnsi="Times New Roman"/>
          <w:sz w:val="24"/>
          <w:szCs w:val="24"/>
        </w:rPr>
        <w:t xml:space="preserve">Prohlašuji, že jsem diplomovou práci na téma Zvláštní pracovní podmínky žen </w:t>
      </w:r>
      <w:r>
        <w:rPr>
          <w:rFonts w:ascii="Times New Roman" w:hAnsi="Times New Roman"/>
          <w:sz w:val="24"/>
          <w:szCs w:val="24"/>
        </w:rPr>
        <w:br/>
      </w:r>
      <w:r w:rsidR="007B773D">
        <w:rPr>
          <w:rFonts w:ascii="Times New Roman" w:hAnsi="Times New Roman"/>
          <w:sz w:val="24"/>
          <w:szCs w:val="24"/>
        </w:rPr>
        <w:t>a mladistvých zaměstnanců vypracovala samostatně a citovala jsem všechny použité zdroje.</w:t>
      </w:r>
      <w:r>
        <w:rPr>
          <w:rFonts w:ascii="Times New Roman" w:hAnsi="Times New Roman"/>
          <w:sz w:val="24"/>
          <w:szCs w:val="24"/>
        </w:rPr>
        <w:t>“</w:t>
      </w:r>
      <w:r w:rsidR="007B773D">
        <w:rPr>
          <w:rFonts w:ascii="Times New Roman" w:hAnsi="Times New Roman"/>
          <w:sz w:val="24"/>
          <w:szCs w:val="24"/>
        </w:rPr>
        <w:t xml:space="preserve"> </w:t>
      </w:r>
    </w:p>
    <w:p w:rsidR="007B773D" w:rsidRDefault="007B773D" w:rsidP="007B773D">
      <w:pPr>
        <w:jc w:val="both"/>
        <w:rPr>
          <w:rFonts w:ascii="Times New Roman" w:hAnsi="Times New Roman"/>
          <w:sz w:val="24"/>
          <w:szCs w:val="24"/>
        </w:rPr>
      </w:pPr>
      <w:r>
        <w:rPr>
          <w:rFonts w:ascii="Times New Roman" w:hAnsi="Times New Roman"/>
          <w:sz w:val="24"/>
          <w:szCs w:val="24"/>
        </w:rPr>
        <w:t xml:space="preserve"> </w:t>
      </w:r>
    </w:p>
    <w:p w:rsidR="007B773D" w:rsidRDefault="007B773D" w:rsidP="007B773D">
      <w:pPr>
        <w:jc w:val="both"/>
        <w:rPr>
          <w:rFonts w:ascii="Times New Roman" w:hAnsi="Times New Roman"/>
          <w:sz w:val="24"/>
          <w:szCs w:val="24"/>
        </w:rPr>
      </w:pPr>
      <w:r>
        <w:rPr>
          <w:rFonts w:ascii="Times New Roman" w:hAnsi="Times New Roman"/>
          <w:sz w:val="24"/>
          <w:szCs w:val="24"/>
        </w:rPr>
        <w:t xml:space="preserve">V Olomouci dne </w:t>
      </w:r>
      <w:r w:rsidR="00C2439B">
        <w:rPr>
          <w:rFonts w:ascii="Times New Roman" w:hAnsi="Times New Roman"/>
          <w:sz w:val="24"/>
          <w:szCs w:val="24"/>
        </w:rPr>
        <w:t>26. 3. 2013.</w:t>
      </w:r>
    </w:p>
    <w:p w:rsidR="007B773D" w:rsidRDefault="007B773D" w:rsidP="007B773D">
      <w:pPr>
        <w:jc w:val="both"/>
        <w:rPr>
          <w:rFonts w:ascii="Times New Roman" w:hAnsi="Times New Roman"/>
          <w:sz w:val="24"/>
          <w:szCs w:val="24"/>
        </w:rPr>
      </w:pPr>
    </w:p>
    <w:p w:rsidR="007B773D" w:rsidRDefault="007B773D" w:rsidP="007B773D">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7B773D" w:rsidRDefault="007B773D" w:rsidP="00C2439B">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A43A5">
        <w:rPr>
          <w:rFonts w:ascii="Times New Roman" w:hAnsi="Times New Roman"/>
          <w:sz w:val="24"/>
          <w:szCs w:val="24"/>
        </w:rPr>
        <w:t xml:space="preserve">  </w:t>
      </w:r>
      <w:r>
        <w:rPr>
          <w:rFonts w:ascii="Times New Roman" w:hAnsi="Times New Roman"/>
          <w:sz w:val="24"/>
          <w:szCs w:val="24"/>
        </w:rPr>
        <w:t>Lucie Temlíková</w:t>
      </w:r>
    </w:p>
    <w:p w:rsidR="007B773D" w:rsidRPr="007B773D" w:rsidRDefault="007B773D" w:rsidP="007B773D">
      <w:pPr>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B773D" w:rsidRPr="007B773D" w:rsidRDefault="007B773D" w:rsidP="007B773D"/>
    <w:p w:rsidR="007B773D" w:rsidRDefault="007B773D" w:rsidP="00A74E6D">
      <w:pPr>
        <w:pStyle w:val="Nadpis1"/>
        <w:numPr>
          <w:ilvl w:val="0"/>
          <w:numId w:val="0"/>
        </w:numPr>
        <w:ind w:left="432"/>
      </w:pPr>
    </w:p>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Default="00761D86" w:rsidP="00761D86"/>
    <w:p w:rsidR="00761D86" w:rsidRPr="00761D86" w:rsidRDefault="00761D86" w:rsidP="00761D86">
      <w:pPr>
        <w:spacing w:after="0" w:line="360" w:lineRule="auto"/>
        <w:jc w:val="both"/>
        <w:rPr>
          <w:rFonts w:ascii="Times New Roman" w:hAnsi="Times New Roman"/>
          <w:sz w:val="24"/>
          <w:szCs w:val="24"/>
        </w:rPr>
      </w:pPr>
      <w:r>
        <w:rPr>
          <w:rFonts w:ascii="Times New Roman" w:hAnsi="Times New Roman"/>
          <w:sz w:val="24"/>
          <w:szCs w:val="24"/>
        </w:rPr>
        <w:t>Děkuji vedoucímu mé diplomové práce JUD</w:t>
      </w:r>
      <w:r w:rsidR="00C2439B">
        <w:rPr>
          <w:rFonts w:ascii="Times New Roman" w:hAnsi="Times New Roman"/>
          <w:sz w:val="24"/>
          <w:szCs w:val="24"/>
        </w:rPr>
        <w:t xml:space="preserve">r. Bc. Patriku Matyáškovi, Ph.D. </w:t>
      </w:r>
      <w:r>
        <w:rPr>
          <w:rFonts w:ascii="Times New Roman" w:hAnsi="Times New Roman"/>
          <w:sz w:val="24"/>
          <w:szCs w:val="24"/>
        </w:rPr>
        <w:t>za odborné vedení a cenné rady při tvorbě této diplomové práce.</w:t>
      </w:r>
    </w:p>
    <w:p w:rsidR="007B773D" w:rsidRDefault="007B773D" w:rsidP="00A74E6D">
      <w:pPr>
        <w:pStyle w:val="Nadpis1"/>
        <w:numPr>
          <w:ilvl w:val="0"/>
          <w:numId w:val="0"/>
        </w:numPr>
        <w:ind w:left="432"/>
      </w:pPr>
    </w:p>
    <w:p w:rsidR="00A74E6D" w:rsidRDefault="00A74E6D" w:rsidP="00A74E6D">
      <w:pPr>
        <w:pStyle w:val="Nadpis1"/>
        <w:numPr>
          <w:ilvl w:val="0"/>
          <w:numId w:val="0"/>
        </w:numPr>
        <w:ind w:left="432"/>
      </w:pPr>
      <w:bookmarkStart w:id="1" w:name="_Toc351384072"/>
      <w:bookmarkStart w:id="2" w:name="_Toc351462305"/>
      <w:bookmarkStart w:id="3" w:name="_Toc351813509"/>
      <w:bookmarkStart w:id="4" w:name="_Toc351816163"/>
      <w:bookmarkStart w:id="5" w:name="_Toc351816401"/>
      <w:bookmarkStart w:id="6" w:name="_Toc352013592"/>
      <w:r>
        <w:lastRenderedPageBreak/>
        <w:t>Obsah</w:t>
      </w:r>
      <w:bookmarkEnd w:id="0"/>
      <w:bookmarkEnd w:id="1"/>
      <w:bookmarkEnd w:id="2"/>
      <w:bookmarkEnd w:id="3"/>
      <w:bookmarkEnd w:id="4"/>
      <w:bookmarkEnd w:id="5"/>
      <w:bookmarkEnd w:id="6"/>
    </w:p>
    <w:p w:rsidR="002800FC" w:rsidRPr="002800FC" w:rsidRDefault="00AB730A">
      <w:pPr>
        <w:pStyle w:val="Obsah1"/>
        <w:rPr>
          <w:rFonts w:eastAsiaTheme="minorEastAsia"/>
          <w:b w:val="0"/>
          <w:sz w:val="22"/>
          <w:szCs w:val="22"/>
          <w:lang w:eastAsia="cs-CZ"/>
        </w:rPr>
      </w:pPr>
      <w:r w:rsidRPr="00AB730A">
        <w:rPr>
          <w:bCs/>
          <w:caps/>
          <w:u w:val="single"/>
        </w:rPr>
        <w:fldChar w:fldCharType="begin"/>
      </w:r>
      <w:r w:rsidR="00D371F8" w:rsidRPr="002800FC">
        <w:rPr>
          <w:bCs/>
          <w:caps/>
          <w:u w:val="single"/>
        </w:rPr>
        <w:instrText xml:space="preserve"> TOC \o "1-3" \h \z \u </w:instrText>
      </w:r>
      <w:r w:rsidRPr="00AB730A">
        <w:rPr>
          <w:bCs/>
          <w:caps/>
          <w:u w:val="single"/>
        </w:rPr>
        <w:fldChar w:fldCharType="separate"/>
      </w:r>
      <w:hyperlink w:anchor="_Toc352013592" w:history="1">
        <w:r w:rsidR="002800FC" w:rsidRPr="002800FC">
          <w:rPr>
            <w:rStyle w:val="Hypertextovodkaz"/>
          </w:rPr>
          <w:t>Obsah</w:t>
        </w:r>
        <w:r w:rsidR="002800FC" w:rsidRPr="002800FC">
          <w:rPr>
            <w:webHidden/>
          </w:rPr>
          <w:tab/>
        </w:r>
        <w:r w:rsidRPr="002800FC">
          <w:rPr>
            <w:webHidden/>
          </w:rPr>
          <w:fldChar w:fldCharType="begin"/>
        </w:r>
        <w:r w:rsidR="002800FC" w:rsidRPr="002800FC">
          <w:rPr>
            <w:webHidden/>
          </w:rPr>
          <w:instrText xml:space="preserve"> PAGEREF _Toc352013592 \h </w:instrText>
        </w:r>
        <w:r w:rsidRPr="002800FC">
          <w:rPr>
            <w:webHidden/>
          </w:rPr>
        </w:r>
        <w:r w:rsidRPr="002800FC">
          <w:rPr>
            <w:webHidden/>
          </w:rPr>
          <w:fldChar w:fldCharType="separate"/>
        </w:r>
        <w:r w:rsidR="00F12E66">
          <w:rPr>
            <w:webHidden/>
          </w:rPr>
          <w:t>4</w:t>
        </w:r>
        <w:r w:rsidRPr="002800FC">
          <w:rPr>
            <w:webHidden/>
          </w:rPr>
          <w:fldChar w:fldCharType="end"/>
        </w:r>
      </w:hyperlink>
    </w:p>
    <w:p w:rsidR="002800FC" w:rsidRPr="002800FC" w:rsidRDefault="00AB730A">
      <w:pPr>
        <w:pStyle w:val="Obsah1"/>
        <w:rPr>
          <w:rFonts w:eastAsiaTheme="minorEastAsia"/>
          <w:b w:val="0"/>
          <w:sz w:val="22"/>
          <w:szCs w:val="22"/>
          <w:lang w:eastAsia="cs-CZ"/>
        </w:rPr>
      </w:pPr>
      <w:hyperlink w:anchor="_Toc352013593" w:history="1">
        <w:r w:rsidR="002800FC" w:rsidRPr="002800FC">
          <w:rPr>
            <w:rStyle w:val="Hypertextovodkaz"/>
          </w:rPr>
          <w:t>Seznam zkratek</w:t>
        </w:r>
        <w:r w:rsidR="002800FC" w:rsidRPr="002800FC">
          <w:rPr>
            <w:webHidden/>
          </w:rPr>
          <w:tab/>
        </w:r>
        <w:r w:rsidRPr="002800FC">
          <w:rPr>
            <w:webHidden/>
          </w:rPr>
          <w:fldChar w:fldCharType="begin"/>
        </w:r>
        <w:r w:rsidR="002800FC" w:rsidRPr="002800FC">
          <w:rPr>
            <w:webHidden/>
          </w:rPr>
          <w:instrText xml:space="preserve"> PAGEREF _Toc352013593 \h </w:instrText>
        </w:r>
        <w:r w:rsidRPr="002800FC">
          <w:rPr>
            <w:webHidden/>
          </w:rPr>
        </w:r>
        <w:r w:rsidRPr="002800FC">
          <w:rPr>
            <w:webHidden/>
          </w:rPr>
          <w:fldChar w:fldCharType="separate"/>
        </w:r>
        <w:r w:rsidR="00F12E66">
          <w:rPr>
            <w:webHidden/>
          </w:rPr>
          <w:t>6</w:t>
        </w:r>
        <w:r w:rsidRPr="002800FC">
          <w:rPr>
            <w:webHidden/>
          </w:rPr>
          <w:fldChar w:fldCharType="end"/>
        </w:r>
      </w:hyperlink>
    </w:p>
    <w:p w:rsidR="002800FC" w:rsidRPr="002800FC" w:rsidRDefault="00AB730A">
      <w:pPr>
        <w:pStyle w:val="Obsah1"/>
        <w:rPr>
          <w:rFonts w:eastAsiaTheme="minorEastAsia"/>
          <w:b w:val="0"/>
          <w:sz w:val="22"/>
          <w:szCs w:val="22"/>
          <w:lang w:eastAsia="cs-CZ"/>
        </w:rPr>
      </w:pPr>
      <w:hyperlink w:anchor="_Toc352013594" w:history="1">
        <w:r w:rsidR="002800FC" w:rsidRPr="002800FC">
          <w:rPr>
            <w:rStyle w:val="Hypertextovodkaz"/>
          </w:rPr>
          <w:t>Úvod</w:t>
        </w:r>
        <w:r w:rsidR="002800FC" w:rsidRPr="002800FC">
          <w:rPr>
            <w:webHidden/>
          </w:rPr>
          <w:tab/>
        </w:r>
        <w:r w:rsidRPr="002800FC">
          <w:rPr>
            <w:webHidden/>
          </w:rPr>
          <w:fldChar w:fldCharType="begin"/>
        </w:r>
        <w:r w:rsidR="002800FC" w:rsidRPr="002800FC">
          <w:rPr>
            <w:webHidden/>
          </w:rPr>
          <w:instrText xml:space="preserve"> PAGEREF _Toc352013594 \h </w:instrText>
        </w:r>
        <w:r w:rsidRPr="002800FC">
          <w:rPr>
            <w:webHidden/>
          </w:rPr>
        </w:r>
        <w:r w:rsidRPr="002800FC">
          <w:rPr>
            <w:webHidden/>
          </w:rPr>
          <w:fldChar w:fldCharType="separate"/>
        </w:r>
        <w:r w:rsidR="00F12E66">
          <w:rPr>
            <w:webHidden/>
          </w:rPr>
          <w:t>7</w:t>
        </w:r>
        <w:r w:rsidRPr="002800FC">
          <w:rPr>
            <w:webHidden/>
          </w:rPr>
          <w:fldChar w:fldCharType="end"/>
        </w:r>
      </w:hyperlink>
    </w:p>
    <w:p w:rsidR="002800FC" w:rsidRPr="002800FC" w:rsidRDefault="00AB730A">
      <w:pPr>
        <w:pStyle w:val="Obsah1"/>
        <w:rPr>
          <w:rFonts w:eastAsiaTheme="minorEastAsia"/>
          <w:b w:val="0"/>
          <w:sz w:val="22"/>
          <w:szCs w:val="22"/>
          <w:lang w:eastAsia="cs-CZ"/>
        </w:rPr>
      </w:pPr>
      <w:hyperlink w:anchor="_Toc352013595" w:history="1">
        <w:r w:rsidR="002800FC" w:rsidRPr="002800FC">
          <w:rPr>
            <w:rStyle w:val="Hypertextovodkaz"/>
          </w:rPr>
          <w:t>1</w:t>
        </w:r>
        <w:r w:rsidR="002800FC" w:rsidRPr="002800FC">
          <w:rPr>
            <w:rFonts w:eastAsiaTheme="minorEastAsia"/>
            <w:b w:val="0"/>
            <w:sz w:val="22"/>
            <w:szCs w:val="22"/>
            <w:lang w:eastAsia="cs-CZ"/>
          </w:rPr>
          <w:tab/>
        </w:r>
        <w:r w:rsidR="002800FC" w:rsidRPr="002800FC">
          <w:rPr>
            <w:rStyle w:val="Hypertextovodkaz"/>
          </w:rPr>
          <w:t>Pracovní podmínky zaměstnanců</w:t>
        </w:r>
        <w:r w:rsidR="002800FC" w:rsidRPr="002800FC">
          <w:rPr>
            <w:webHidden/>
          </w:rPr>
          <w:tab/>
        </w:r>
        <w:r w:rsidRPr="002800FC">
          <w:rPr>
            <w:webHidden/>
          </w:rPr>
          <w:fldChar w:fldCharType="begin"/>
        </w:r>
        <w:r w:rsidR="002800FC" w:rsidRPr="002800FC">
          <w:rPr>
            <w:webHidden/>
          </w:rPr>
          <w:instrText xml:space="preserve"> PAGEREF _Toc352013595 \h </w:instrText>
        </w:r>
        <w:r w:rsidRPr="002800FC">
          <w:rPr>
            <w:webHidden/>
          </w:rPr>
        </w:r>
        <w:r w:rsidRPr="002800FC">
          <w:rPr>
            <w:webHidden/>
          </w:rPr>
          <w:fldChar w:fldCharType="separate"/>
        </w:r>
        <w:r w:rsidR="00F12E66">
          <w:rPr>
            <w:webHidden/>
          </w:rPr>
          <w:t>9</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596" w:history="1">
        <w:r w:rsidR="002800FC" w:rsidRPr="002800FC">
          <w:rPr>
            <w:rStyle w:val="Hypertextovodkaz"/>
            <w:rFonts w:ascii="Times New Roman" w:hAnsi="Times New Roman"/>
            <w:noProof/>
          </w:rPr>
          <w:t>1.1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Pracovní podmínky obecně</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_Toc352013596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9</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597" w:history="1">
        <w:r w:rsidR="002800FC" w:rsidRPr="002800FC">
          <w:rPr>
            <w:rStyle w:val="Hypertextovodkaz"/>
            <w:rFonts w:ascii="Times New Roman" w:hAnsi="Times New Roman"/>
            <w:noProof/>
          </w:rPr>
          <w:t>1.2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Zvláštní pracovní podmínky některých zaměstnanců</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_Toc352013597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11</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598" w:history="1">
        <w:r w:rsidR="002800FC" w:rsidRPr="002800FC">
          <w:rPr>
            <w:rStyle w:val="Hypertextovodkaz"/>
            <w:rFonts w:ascii="Times New Roman" w:hAnsi="Times New Roman"/>
            <w:noProof/>
          </w:rPr>
          <w:t>1.3</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Zásada rovného zacházení a zákazu diskriminace</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_Toc352013598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11</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599" w:history="1">
        <w:r w:rsidR="002800FC" w:rsidRPr="002800FC">
          <w:rPr>
            <w:rStyle w:val="Hypertextovodkaz"/>
          </w:rPr>
          <w:t>2</w:t>
        </w:r>
        <w:r w:rsidR="002800FC" w:rsidRPr="002800FC">
          <w:rPr>
            <w:rFonts w:eastAsiaTheme="minorEastAsia"/>
            <w:b w:val="0"/>
            <w:sz w:val="22"/>
            <w:szCs w:val="22"/>
            <w:lang w:eastAsia="cs-CZ"/>
          </w:rPr>
          <w:tab/>
        </w:r>
        <w:r w:rsidR="002800FC" w:rsidRPr="002800FC">
          <w:rPr>
            <w:rStyle w:val="Hypertextovodkaz"/>
          </w:rPr>
          <w:t>Vývoj právní úpravy pracovních podmínek žen a mladistvých</w:t>
        </w:r>
        <w:r w:rsidR="002800FC" w:rsidRPr="002800FC">
          <w:rPr>
            <w:webHidden/>
          </w:rPr>
          <w:tab/>
        </w:r>
        <w:r w:rsidRPr="002800FC">
          <w:rPr>
            <w:webHidden/>
          </w:rPr>
          <w:fldChar w:fldCharType="begin"/>
        </w:r>
        <w:r w:rsidR="002800FC" w:rsidRPr="002800FC">
          <w:rPr>
            <w:webHidden/>
          </w:rPr>
          <w:instrText xml:space="preserve"> PAGEREF _Toc352013599 \h </w:instrText>
        </w:r>
        <w:r w:rsidRPr="002800FC">
          <w:rPr>
            <w:webHidden/>
          </w:rPr>
        </w:r>
        <w:r w:rsidRPr="002800FC">
          <w:rPr>
            <w:webHidden/>
          </w:rPr>
          <w:fldChar w:fldCharType="separate"/>
        </w:r>
        <w:r w:rsidR="00F12E66">
          <w:rPr>
            <w:webHidden/>
          </w:rPr>
          <w:t>14</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00" w:history="1">
        <w:r w:rsidR="002800FC" w:rsidRPr="002800FC">
          <w:rPr>
            <w:rStyle w:val="Hypertextovodkaz"/>
            <w:rFonts w:ascii="Times New Roman" w:hAnsi="Times New Roman"/>
            <w:noProof/>
          </w:rPr>
          <w:t>2.1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Počátky zrovnoprávnění žen</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_Toc352013600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14</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01" w:history="1">
        <w:r w:rsidR="002800FC" w:rsidRPr="002800FC">
          <w:rPr>
            <w:rStyle w:val="Hypertextovodkaz"/>
            <w:rFonts w:ascii="Times New Roman" w:hAnsi="Times New Roman"/>
            <w:noProof/>
          </w:rPr>
          <w:t>2.2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Vznik ochranného zákonodárství</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_Toc352013601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14</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02" w:history="1">
        <w:r w:rsidR="002800FC" w:rsidRPr="002800FC">
          <w:rPr>
            <w:rStyle w:val="Hypertextovodkaz"/>
            <w:rFonts w:ascii="Times New Roman" w:hAnsi="Times New Roman"/>
            <w:noProof/>
          </w:rPr>
          <w:t>2.3</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Období 1918 – 1945</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_Toc352013602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15</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03" w:history="1">
        <w:r w:rsidR="002800FC" w:rsidRPr="002800FC">
          <w:rPr>
            <w:rStyle w:val="Hypertextovodkaz"/>
            <w:rFonts w:ascii="Times New Roman" w:hAnsi="Times New Roman"/>
            <w:noProof/>
          </w:rPr>
          <w:t>2.4</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Období po roce 1945</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_Toc352013603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16</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04" w:history="1">
        <w:r w:rsidR="002800FC" w:rsidRPr="002800FC">
          <w:rPr>
            <w:rStyle w:val="Hypertextovodkaz"/>
            <w:rFonts w:ascii="Times New Roman" w:hAnsi="Times New Roman"/>
            <w:noProof/>
          </w:rPr>
          <w:t>2.5</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První zákoník práce</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_Toc352013604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17</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05" w:history="1">
        <w:r w:rsidR="002800FC" w:rsidRPr="002800FC">
          <w:rPr>
            <w:rStyle w:val="Hypertextovodkaz"/>
            <w:rFonts w:ascii="Times New Roman" w:hAnsi="Times New Roman"/>
            <w:noProof/>
          </w:rPr>
          <w:t>2.6</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Období po roce 1989</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_Toc352013605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17</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606" w:history="1">
        <w:r w:rsidR="002800FC" w:rsidRPr="002800FC">
          <w:rPr>
            <w:rStyle w:val="Hypertextovodkaz"/>
          </w:rPr>
          <w:t>3</w:t>
        </w:r>
        <w:r w:rsidR="002800FC" w:rsidRPr="002800FC">
          <w:rPr>
            <w:rFonts w:eastAsiaTheme="minorEastAsia"/>
            <w:b w:val="0"/>
            <w:sz w:val="22"/>
            <w:szCs w:val="22"/>
            <w:lang w:eastAsia="cs-CZ"/>
          </w:rPr>
          <w:tab/>
        </w:r>
        <w:r w:rsidR="002800FC" w:rsidRPr="002800FC">
          <w:rPr>
            <w:rStyle w:val="Hypertextovodkaz"/>
          </w:rPr>
          <w:t>Mezinárodní a komunitární východiska</w:t>
        </w:r>
        <w:r w:rsidR="002800FC" w:rsidRPr="002800FC">
          <w:rPr>
            <w:webHidden/>
          </w:rPr>
          <w:tab/>
        </w:r>
        <w:r w:rsidRPr="002800FC">
          <w:rPr>
            <w:webHidden/>
          </w:rPr>
          <w:fldChar w:fldCharType="begin"/>
        </w:r>
        <w:r w:rsidR="002800FC" w:rsidRPr="002800FC">
          <w:rPr>
            <w:webHidden/>
          </w:rPr>
          <w:instrText xml:space="preserve"> PAGEREF _Toc352013606 \h </w:instrText>
        </w:r>
        <w:r w:rsidRPr="002800FC">
          <w:rPr>
            <w:webHidden/>
          </w:rPr>
        </w:r>
        <w:r w:rsidRPr="002800FC">
          <w:rPr>
            <w:webHidden/>
          </w:rPr>
          <w:fldChar w:fldCharType="separate"/>
        </w:r>
        <w:r w:rsidR="00F12E66">
          <w:rPr>
            <w:webHidden/>
          </w:rPr>
          <w:t>19</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07" w:history="1">
        <w:r w:rsidR="002800FC" w:rsidRPr="002800FC">
          <w:rPr>
            <w:rStyle w:val="Hypertextovodkaz"/>
            <w:rFonts w:ascii="Times New Roman" w:hAnsi="Times New Roman"/>
            <w:noProof/>
          </w:rPr>
          <w:t>3.1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Mezinárodní úprava</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_Toc352013607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19</w:t>
        </w:r>
        <w:r w:rsidRPr="002800FC">
          <w:rPr>
            <w:rFonts w:ascii="Times New Roman" w:hAnsi="Times New Roman"/>
            <w:noProof/>
            <w:webHidden/>
          </w:rPr>
          <w:fldChar w:fldCharType="end"/>
        </w:r>
      </w:hyperlink>
    </w:p>
    <w:p w:rsidR="002800FC" w:rsidRPr="002800FC" w:rsidRDefault="00AB730A">
      <w:pPr>
        <w:pStyle w:val="Obsah3"/>
        <w:tabs>
          <w:tab w:val="left" w:pos="1320"/>
          <w:tab w:val="right" w:leader="dot" w:pos="9061"/>
        </w:tabs>
        <w:rPr>
          <w:rFonts w:ascii="Times New Roman" w:eastAsiaTheme="minorEastAsia" w:hAnsi="Times New Roman"/>
          <w:noProof/>
          <w:lang w:eastAsia="cs-CZ"/>
        </w:rPr>
      </w:pPr>
      <w:hyperlink w:anchor="_Toc352013608" w:history="1">
        <w:r w:rsidR="002800FC" w:rsidRPr="002800FC">
          <w:rPr>
            <w:rStyle w:val="Hypertextovodkaz"/>
            <w:rFonts w:ascii="Times New Roman" w:hAnsi="Times New Roman"/>
            <w:noProof/>
          </w:rPr>
          <w:t>3.1.1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Mezinárodní organizace práce</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_Toc352013608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19</w:t>
        </w:r>
        <w:r w:rsidRPr="002800FC">
          <w:rPr>
            <w:rFonts w:ascii="Times New Roman" w:hAnsi="Times New Roman"/>
            <w:noProof/>
            <w:webHidden/>
          </w:rPr>
          <w:fldChar w:fldCharType="end"/>
        </w:r>
      </w:hyperlink>
    </w:p>
    <w:p w:rsidR="002800FC" w:rsidRPr="002800FC" w:rsidRDefault="00AB730A">
      <w:pPr>
        <w:pStyle w:val="Obsah3"/>
        <w:tabs>
          <w:tab w:val="left" w:pos="1320"/>
          <w:tab w:val="right" w:leader="dot" w:pos="9061"/>
        </w:tabs>
        <w:rPr>
          <w:rFonts w:ascii="Times New Roman" w:eastAsiaTheme="minorEastAsia" w:hAnsi="Times New Roman"/>
          <w:noProof/>
          <w:lang w:eastAsia="cs-CZ"/>
        </w:rPr>
      </w:pPr>
      <w:hyperlink w:anchor="_Toc352013609" w:history="1">
        <w:r w:rsidR="002800FC" w:rsidRPr="002800FC">
          <w:rPr>
            <w:rStyle w:val="Hypertextovodkaz"/>
            <w:rFonts w:ascii="Times New Roman" w:hAnsi="Times New Roman"/>
            <w:noProof/>
          </w:rPr>
          <w:t>3.1.2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Organizace spojených národů</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_Toc352013609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20</w:t>
        </w:r>
        <w:r w:rsidRPr="002800FC">
          <w:rPr>
            <w:rFonts w:ascii="Times New Roman" w:hAnsi="Times New Roman"/>
            <w:noProof/>
            <w:webHidden/>
          </w:rPr>
          <w:fldChar w:fldCharType="end"/>
        </w:r>
      </w:hyperlink>
    </w:p>
    <w:p w:rsidR="002800FC" w:rsidRPr="002800FC" w:rsidRDefault="00AB730A">
      <w:pPr>
        <w:pStyle w:val="Obsah3"/>
        <w:tabs>
          <w:tab w:val="left" w:pos="1320"/>
          <w:tab w:val="right" w:leader="dot" w:pos="9061"/>
        </w:tabs>
        <w:rPr>
          <w:rFonts w:ascii="Times New Roman" w:eastAsiaTheme="minorEastAsia" w:hAnsi="Times New Roman"/>
          <w:noProof/>
          <w:lang w:eastAsia="cs-CZ"/>
        </w:rPr>
      </w:pPr>
      <w:hyperlink w:anchor="_Toc352013610" w:history="1">
        <w:r w:rsidR="002800FC" w:rsidRPr="002800FC">
          <w:rPr>
            <w:rStyle w:val="Hypertextovodkaz"/>
            <w:rFonts w:ascii="Times New Roman" w:hAnsi="Times New Roman"/>
            <w:noProof/>
          </w:rPr>
          <w:t>3.1.3</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Pracovněprávní standardy Rady Evropy</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_Toc352013610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20</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11" w:history="1">
        <w:r w:rsidR="002800FC" w:rsidRPr="002800FC">
          <w:rPr>
            <w:rStyle w:val="Hypertextovodkaz"/>
            <w:rFonts w:ascii="Times New Roman" w:hAnsi="Times New Roman"/>
            <w:noProof/>
          </w:rPr>
          <w:t>3.2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Komunitární úprava</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_Toc352013611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21</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612" w:history="1">
        <w:r w:rsidR="002800FC" w:rsidRPr="002800FC">
          <w:rPr>
            <w:rStyle w:val="Hypertextovodkaz"/>
          </w:rPr>
          <w:t>4</w:t>
        </w:r>
        <w:r w:rsidR="002800FC" w:rsidRPr="002800FC">
          <w:rPr>
            <w:rFonts w:eastAsiaTheme="minorEastAsia"/>
            <w:b w:val="0"/>
            <w:sz w:val="22"/>
            <w:szCs w:val="22"/>
            <w:lang w:eastAsia="cs-CZ"/>
          </w:rPr>
          <w:tab/>
        </w:r>
        <w:r w:rsidR="002800FC" w:rsidRPr="002800FC">
          <w:rPr>
            <w:rStyle w:val="Hypertextovodkaz"/>
          </w:rPr>
          <w:t>Zvláštní pracovní podmínky zaměstnankyň</w:t>
        </w:r>
        <w:r w:rsidR="002800FC" w:rsidRPr="002800FC">
          <w:rPr>
            <w:webHidden/>
          </w:rPr>
          <w:tab/>
        </w:r>
        <w:r w:rsidRPr="002800FC">
          <w:rPr>
            <w:webHidden/>
          </w:rPr>
          <w:fldChar w:fldCharType="begin"/>
        </w:r>
        <w:r w:rsidR="002800FC" w:rsidRPr="002800FC">
          <w:rPr>
            <w:webHidden/>
          </w:rPr>
          <w:instrText xml:space="preserve"> PAGEREF _Toc352013612 \h </w:instrText>
        </w:r>
        <w:r w:rsidRPr="002800FC">
          <w:rPr>
            <w:webHidden/>
          </w:rPr>
        </w:r>
        <w:r w:rsidRPr="002800FC">
          <w:rPr>
            <w:webHidden/>
          </w:rPr>
          <w:fldChar w:fldCharType="separate"/>
        </w:r>
        <w:r w:rsidR="00F12E66">
          <w:rPr>
            <w:webHidden/>
          </w:rPr>
          <w:t>23</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13" w:history="1">
        <w:r w:rsidR="002800FC" w:rsidRPr="002800FC">
          <w:rPr>
            <w:rStyle w:val="Hypertextovodkaz"/>
            <w:rFonts w:ascii="Times New Roman" w:hAnsi="Times New Roman"/>
            <w:noProof/>
          </w:rPr>
          <w:t>4.1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Vymezení pojmu zvláštních pracovních podmínek žen</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_Toc352013613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23</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14" w:history="1">
        <w:r w:rsidR="002800FC" w:rsidRPr="002800FC">
          <w:rPr>
            <w:rStyle w:val="Hypertextovodkaz"/>
            <w:rFonts w:ascii="Times New Roman" w:hAnsi="Times New Roman"/>
            <w:noProof/>
          </w:rPr>
          <w:t>4.2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Práce zakázané chráněným zaměstnankyním</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_Toc352013614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23</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15" w:history="1">
        <w:r w:rsidR="002800FC" w:rsidRPr="002800FC">
          <w:rPr>
            <w:rStyle w:val="Hypertextovodkaz"/>
            <w:rFonts w:ascii="Times New Roman" w:hAnsi="Times New Roman"/>
            <w:noProof/>
          </w:rPr>
          <w:t>4.3</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Noční práce a práce přesčas</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_Toc352013615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24</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16" w:history="1">
        <w:r w:rsidR="002800FC" w:rsidRPr="002800FC">
          <w:rPr>
            <w:rStyle w:val="Hypertextovodkaz"/>
            <w:rFonts w:ascii="Times New Roman" w:hAnsi="Times New Roman"/>
            <w:noProof/>
          </w:rPr>
          <w:t>4.4</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Zjištění těhotenství zaměstnankyně</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_Toc352013616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26</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617" w:history="1">
        <w:r w:rsidR="002800FC" w:rsidRPr="002800FC">
          <w:rPr>
            <w:rStyle w:val="Hypertextovodkaz"/>
          </w:rPr>
          <w:t>5</w:t>
        </w:r>
        <w:r w:rsidR="002800FC" w:rsidRPr="002800FC">
          <w:rPr>
            <w:rFonts w:eastAsiaTheme="minorEastAsia"/>
            <w:b w:val="0"/>
            <w:sz w:val="22"/>
            <w:szCs w:val="22"/>
            <w:lang w:eastAsia="cs-CZ"/>
          </w:rPr>
          <w:tab/>
        </w:r>
        <w:r w:rsidR="002800FC" w:rsidRPr="002800FC">
          <w:rPr>
            <w:rStyle w:val="Hypertextovodkaz"/>
          </w:rPr>
          <w:t xml:space="preserve">Další oprávnění zaměstnankyň, zaměstnankyň matek  a zaměstnanců pečujících </w:t>
        </w:r>
        <w:r w:rsidR="00286E35">
          <w:rPr>
            <w:rStyle w:val="Hypertextovodkaz"/>
          </w:rPr>
          <w:br/>
        </w:r>
        <w:r w:rsidR="002800FC" w:rsidRPr="002800FC">
          <w:rPr>
            <w:rStyle w:val="Hypertextovodkaz"/>
          </w:rPr>
          <w:t>o dítě</w:t>
        </w:r>
        <w:r w:rsidR="002800FC" w:rsidRPr="002800FC">
          <w:rPr>
            <w:webHidden/>
          </w:rPr>
          <w:tab/>
        </w:r>
        <w:r w:rsidR="00286E35">
          <w:rPr>
            <w:webHidden/>
          </w:rPr>
          <w:t>..</w:t>
        </w:r>
        <w:r w:rsidRPr="002800FC">
          <w:rPr>
            <w:webHidden/>
          </w:rPr>
          <w:fldChar w:fldCharType="begin"/>
        </w:r>
        <w:r w:rsidR="002800FC" w:rsidRPr="002800FC">
          <w:rPr>
            <w:webHidden/>
          </w:rPr>
          <w:instrText xml:space="preserve"> PAGEREF _Toc352013617 \h </w:instrText>
        </w:r>
        <w:r w:rsidRPr="002800FC">
          <w:rPr>
            <w:webHidden/>
          </w:rPr>
        </w:r>
        <w:r w:rsidRPr="002800FC">
          <w:rPr>
            <w:webHidden/>
          </w:rPr>
          <w:fldChar w:fldCharType="separate"/>
        </w:r>
        <w:r w:rsidR="00F12E66">
          <w:rPr>
            <w:webHidden/>
          </w:rPr>
          <w:t>27</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18" w:history="1">
        <w:r w:rsidR="002800FC" w:rsidRPr="002800FC">
          <w:rPr>
            <w:rStyle w:val="Hypertextovodkaz"/>
            <w:rFonts w:ascii="Times New Roman" w:hAnsi="Times New Roman"/>
            <w:noProof/>
          </w:rPr>
          <w:t>5.1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Převedení chráněných zaměstnankyň na jinou vhodnou práci</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_Toc352013618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27</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19" w:history="1">
        <w:r w:rsidR="002800FC" w:rsidRPr="002800FC">
          <w:rPr>
            <w:rStyle w:val="Hypertextovodkaz"/>
            <w:rFonts w:ascii="Times New Roman" w:hAnsi="Times New Roman"/>
            <w:noProof/>
          </w:rPr>
          <w:t>5.2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Pracovní cesta a přeložení</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_Toc352013619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28</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20" w:history="1">
        <w:r w:rsidR="002800FC" w:rsidRPr="002800FC">
          <w:rPr>
            <w:rStyle w:val="Hypertextovodkaz"/>
            <w:rFonts w:ascii="Times New Roman" w:hAnsi="Times New Roman"/>
            <w:noProof/>
          </w:rPr>
          <w:t>5.3</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Pracovní doba chráněných zaměstnanců</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_Toc352013620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30</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21" w:history="1">
        <w:r w:rsidR="002800FC" w:rsidRPr="002800FC">
          <w:rPr>
            <w:rStyle w:val="Hypertextovodkaz"/>
            <w:rFonts w:ascii="Times New Roman" w:hAnsi="Times New Roman"/>
            <w:noProof/>
          </w:rPr>
          <w:t>5.4</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Přestávky ke kojení</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_Toc352013621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31</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622" w:history="1">
        <w:r w:rsidR="002800FC" w:rsidRPr="002800FC">
          <w:rPr>
            <w:rStyle w:val="Hypertextovodkaz"/>
          </w:rPr>
          <w:t>6</w:t>
        </w:r>
        <w:r w:rsidR="002800FC" w:rsidRPr="002800FC">
          <w:rPr>
            <w:rFonts w:eastAsiaTheme="minorEastAsia"/>
            <w:b w:val="0"/>
            <w:sz w:val="22"/>
            <w:szCs w:val="22"/>
            <w:lang w:eastAsia="cs-CZ"/>
          </w:rPr>
          <w:tab/>
        </w:r>
        <w:r w:rsidR="002800FC" w:rsidRPr="002800FC">
          <w:rPr>
            <w:rStyle w:val="Hypertextovodkaz"/>
          </w:rPr>
          <w:t>Mateřská a rodičovská dovolená</w:t>
        </w:r>
        <w:r w:rsidR="002800FC" w:rsidRPr="002800FC">
          <w:rPr>
            <w:webHidden/>
          </w:rPr>
          <w:tab/>
        </w:r>
        <w:r w:rsidRPr="002800FC">
          <w:rPr>
            <w:webHidden/>
          </w:rPr>
          <w:fldChar w:fldCharType="begin"/>
        </w:r>
        <w:r w:rsidR="002800FC" w:rsidRPr="002800FC">
          <w:rPr>
            <w:webHidden/>
          </w:rPr>
          <w:instrText xml:space="preserve"> PAGEREF _Toc352013622 \h </w:instrText>
        </w:r>
        <w:r w:rsidRPr="002800FC">
          <w:rPr>
            <w:webHidden/>
          </w:rPr>
        </w:r>
        <w:r w:rsidRPr="002800FC">
          <w:rPr>
            <w:webHidden/>
          </w:rPr>
          <w:fldChar w:fldCharType="separate"/>
        </w:r>
        <w:r w:rsidR="00F12E66">
          <w:rPr>
            <w:webHidden/>
          </w:rPr>
          <w:t>33</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23" w:history="1">
        <w:r w:rsidR="002800FC" w:rsidRPr="002800FC">
          <w:rPr>
            <w:rStyle w:val="Hypertextovodkaz"/>
            <w:rFonts w:ascii="Times New Roman" w:hAnsi="Times New Roman"/>
            <w:noProof/>
          </w:rPr>
          <w:t>6.1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Mateřská dovolená</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_Toc352013623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33</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24" w:history="1">
        <w:r w:rsidR="002800FC" w:rsidRPr="002800FC">
          <w:rPr>
            <w:rStyle w:val="Hypertextovodkaz"/>
            <w:rFonts w:ascii="Times New Roman" w:hAnsi="Times New Roman"/>
            <w:noProof/>
          </w:rPr>
          <w:t>6.2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Rodičovská dovolená</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_Toc352013624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37</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25" w:history="1">
        <w:r w:rsidR="002800FC" w:rsidRPr="002800FC">
          <w:rPr>
            <w:rStyle w:val="Hypertextovodkaz"/>
            <w:rFonts w:ascii="Times New Roman" w:hAnsi="Times New Roman"/>
            <w:noProof/>
          </w:rPr>
          <w:t>6.3</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Mateřská a rodičovská dovolená při převzetí dítěte</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_Toc352013625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39</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26" w:history="1">
        <w:r w:rsidR="002800FC" w:rsidRPr="002800FC">
          <w:rPr>
            <w:rStyle w:val="Hypertextovodkaz"/>
            <w:rFonts w:ascii="Times New Roman" w:hAnsi="Times New Roman"/>
            <w:noProof/>
          </w:rPr>
          <w:t>6.4</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Společné ustanovení o mateřské a rodičovské dovolené</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_Toc352013626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41</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627" w:history="1">
        <w:r w:rsidR="002800FC" w:rsidRPr="002800FC">
          <w:rPr>
            <w:rStyle w:val="Hypertextovodkaz"/>
          </w:rPr>
          <w:t>7</w:t>
        </w:r>
        <w:r w:rsidR="002800FC" w:rsidRPr="002800FC">
          <w:rPr>
            <w:rFonts w:eastAsiaTheme="minorEastAsia"/>
            <w:b w:val="0"/>
            <w:sz w:val="22"/>
            <w:szCs w:val="22"/>
            <w:lang w:eastAsia="cs-CZ"/>
          </w:rPr>
          <w:tab/>
        </w:r>
        <w:r w:rsidR="002800FC" w:rsidRPr="002800FC">
          <w:rPr>
            <w:rStyle w:val="Hypertextovodkaz"/>
          </w:rPr>
          <w:t>Ochrana proti rozvázání pracovního poměru</w:t>
        </w:r>
        <w:r w:rsidR="002800FC" w:rsidRPr="002800FC">
          <w:rPr>
            <w:webHidden/>
          </w:rPr>
          <w:tab/>
        </w:r>
        <w:r w:rsidRPr="002800FC">
          <w:rPr>
            <w:webHidden/>
          </w:rPr>
          <w:fldChar w:fldCharType="begin"/>
        </w:r>
        <w:r w:rsidR="002800FC" w:rsidRPr="002800FC">
          <w:rPr>
            <w:webHidden/>
          </w:rPr>
          <w:instrText xml:space="preserve"> PAGEREF _Toc352013627 \h </w:instrText>
        </w:r>
        <w:r w:rsidRPr="002800FC">
          <w:rPr>
            <w:webHidden/>
          </w:rPr>
        </w:r>
        <w:r w:rsidRPr="002800FC">
          <w:rPr>
            <w:webHidden/>
          </w:rPr>
          <w:fldChar w:fldCharType="separate"/>
        </w:r>
        <w:r w:rsidR="00F12E66">
          <w:rPr>
            <w:webHidden/>
          </w:rPr>
          <w:t>43</w:t>
        </w:r>
        <w:r w:rsidRPr="002800FC">
          <w:rPr>
            <w:webHidden/>
          </w:rPr>
          <w:fldChar w:fldCharType="end"/>
        </w:r>
      </w:hyperlink>
    </w:p>
    <w:p w:rsidR="002800FC" w:rsidRPr="002800FC" w:rsidRDefault="00AB730A">
      <w:pPr>
        <w:pStyle w:val="Obsah1"/>
        <w:rPr>
          <w:rFonts w:eastAsiaTheme="minorEastAsia"/>
          <w:b w:val="0"/>
          <w:sz w:val="22"/>
          <w:szCs w:val="22"/>
          <w:lang w:eastAsia="cs-CZ"/>
        </w:rPr>
      </w:pPr>
      <w:hyperlink w:anchor="_Toc352013628" w:history="1">
        <w:r w:rsidR="002800FC" w:rsidRPr="002800FC">
          <w:rPr>
            <w:rStyle w:val="Hypertextovodkaz"/>
          </w:rPr>
          <w:t>8</w:t>
        </w:r>
        <w:r w:rsidR="002800FC" w:rsidRPr="002800FC">
          <w:rPr>
            <w:rFonts w:eastAsiaTheme="minorEastAsia"/>
            <w:b w:val="0"/>
            <w:sz w:val="22"/>
            <w:szCs w:val="22"/>
            <w:lang w:eastAsia="cs-CZ"/>
          </w:rPr>
          <w:tab/>
        </w:r>
        <w:r w:rsidR="002800FC" w:rsidRPr="002800FC">
          <w:rPr>
            <w:rStyle w:val="Hypertextovodkaz"/>
          </w:rPr>
          <w:t>Pracovní podmínky mladistvých zaměstnanců</w:t>
        </w:r>
        <w:r w:rsidR="002800FC" w:rsidRPr="002800FC">
          <w:rPr>
            <w:webHidden/>
          </w:rPr>
          <w:tab/>
        </w:r>
        <w:r w:rsidRPr="002800FC">
          <w:rPr>
            <w:webHidden/>
          </w:rPr>
          <w:fldChar w:fldCharType="begin"/>
        </w:r>
        <w:r w:rsidR="002800FC" w:rsidRPr="002800FC">
          <w:rPr>
            <w:webHidden/>
          </w:rPr>
          <w:instrText xml:space="preserve"> PAGEREF _Toc352013628 \h </w:instrText>
        </w:r>
        <w:r w:rsidRPr="002800FC">
          <w:rPr>
            <w:webHidden/>
          </w:rPr>
        </w:r>
        <w:r w:rsidRPr="002800FC">
          <w:rPr>
            <w:webHidden/>
          </w:rPr>
          <w:fldChar w:fldCharType="separate"/>
        </w:r>
        <w:r w:rsidR="00F12E66">
          <w:rPr>
            <w:webHidden/>
          </w:rPr>
          <w:t>45</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29" w:history="1">
        <w:r w:rsidR="002800FC" w:rsidRPr="002800FC">
          <w:rPr>
            <w:rStyle w:val="Hypertextovodkaz"/>
            <w:rFonts w:ascii="Times New Roman" w:hAnsi="Times New Roman"/>
            <w:noProof/>
          </w:rPr>
          <w:t>8.1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Pojem mladistvý a jeho pracovněprávní způsobilost</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_Toc352013629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45</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30" w:history="1">
        <w:r w:rsidR="002800FC" w:rsidRPr="002800FC">
          <w:rPr>
            <w:rStyle w:val="Hypertextovodkaz"/>
            <w:rFonts w:ascii="Times New Roman" w:hAnsi="Times New Roman"/>
            <w:noProof/>
          </w:rPr>
          <w:t>8.2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Zvláštní pracovní podmínky mladistvých</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_Toc352013630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47</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631" w:history="1">
        <w:r w:rsidR="002800FC" w:rsidRPr="002800FC">
          <w:rPr>
            <w:rStyle w:val="Hypertextovodkaz"/>
          </w:rPr>
          <w:t>9</w:t>
        </w:r>
        <w:r w:rsidR="002800FC" w:rsidRPr="002800FC">
          <w:rPr>
            <w:rFonts w:eastAsiaTheme="minorEastAsia"/>
            <w:b w:val="0"/>
            <w:sz w:val="22"/>
            <w:szCs w:val="22"/>
            <w:lang w:eastAsia="cs-CZ"/>
          </w:rPr>
          <w:tab/>
        </w:r>
        <w:r w:rsidR="002800FC" w:rsidRPr="002800FC">
          <w:rPr>
            <w:rStyle w:val="Hypertextovodkaz"/>
          </w:rPr>
          <w:t>Jednotlivé zvláštní pracovní podmínky mladistvých</w:t>
        </w:r>
        <w:r w:rsidR="002800FC" w:rsidRPr="002800FC">
          <w:rPr>
            <w:webHidden/>
          </w:rPr>
          <w:tab/>
        </w:r>
        <w:r w:rsidRPr="002800FC">
          <w:rPr>
            <w:webHidden/>
          </w:rPr>
          <w:fldChar w:fldCharType="begin"/>
        </w:r>
        <w:r w:rsidR="002800FC" w:rsidRPr="002800FC">
          <w:rPr>
            <w:webHidden/>
          </w:rPr>
          <w:instrText xml:space="preserve"> PAGEREF _Toc352013631 \h </w:instrText>
        </w:r>
        <w:r w:rsidRPr="002800FC">
          <w:rPr>
            <w:webHidden/>
          </w:rPr>
        </w:r>
        <w:r w:rsidRPr="002800FC">
          <w:rPr>
            <w:webHidden/>
          </w:rPr>
          <w:fldChar w:fldCharType="separate"/>
        </w:r>
        <w:r w:rsidR="00F12E66">
          <w:rPr>
            <w:webHidden/>
          </w:rPr>
          <w:t>49</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32" w:history="1">
        <w:r w:rsidR="002800FC" w:rsidRPr="002800FC">
          <w:rPr>
            <w:rStyle w:val="Hypertextovodkaz"/>
            <w:rFonts w:ascii="Times New Roman" w:hAnsi="Times New Roman"/>
            <w:noProof/>
          </w:rPr>
          <w:t>9.1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Přesčasová a noční práce mladistvých, jiná přiměřená práce</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_Toc352013632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49</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33" w:history="1">
        <w:r w:rsidR="002800FC" w:rsidRPr="002800FC">
          <w:rPr>
            <w:rStyle w:val="Hypertextovodkaz"/>
            <w:rFonts w:ascii="Times New Roman" w:hAnsi="Times New Roman"/>
            <w:noProof/>
          </w:rPr>
          <w:t>9.2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Práce mladistvým zakázané</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_Toc352013633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50</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34" w:history="1">
        <w:r w:rsidR="002800FC" w:rsidRPr="002800FC">
          <w:rPr>
            <w:rStyle w:val="Hypertextovodkaz"/>
            <w:rFonts w:ascii="Times New Roman" w:hAnsi="Times New Roman"/>
            <w:noProof/>
          </w:rPr>
          <w:t>9.3</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Seznam mladistvých zaměstnanců</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_Toc352013634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51</w:t>
        </w:r>
        <w:r w:rsidRPr="002800FC">
          <w:rPr>
            <w:rFonts w:ascii="Times New Roman" w:hAnsi="Times New Roman"/>
            <w:noProof/>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35" w:history="1">
        <w:r w:rsidR="002800FC" w:rsidRPr="002800FC">
          <w:rPr>
            <w:rStyle w:val="Hypertextovodkaz"/>
            <w:rFonts w:ascii="Times New Roman" w:hAnsi="Times New Roman"/>
            <w:noProof/>
          </w:rPr>
          <w:t>9.4</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Lékařské vyšetření</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_Toc352013635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51</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636" w:history="1">
        <w:r w:rsidR="002800FC" w:rsidRPr="002800FC">
          <w:rPr>
            <w:rStyle w:val="Hypertextovodkaz"/>
          </w:rPr>
          <w:t>10</w:t>
        </w:r>
        <w:r w:rsidR="002800FC" w:rsidRPr="002800FC">
          <w:rPr>
            <w:rFonts w:eastAsiaTheme="minorEastAsia"/>
            <w:b w:val="0"/>
            <w:sz w:val="22"/>
            <w:szCs w:val="22"/>
            <w:lang w:eastAsia="cs-CZ"/>
          </w:rPr>
          <w:tab/>
        </w:r>
        <w:r w:rsidR="002800FC" w:rsidRPr="002800FC">
          <w:rPr>
            <w:rStyle w:val="Hypertextovodkaz"/>
          </w:rPr>
          <w:t>Srovnání české a nizozemské právní úpravy pracovních podmínek žen a mladistvých</w:t>
        </w:r>
        <w:r w:rsidR="002800FC" w:rsidRPr="002800FC">
          <w:rPr>
            <w:webHidden/>
          </w:rPr>
          <w:tab/>
        </w:r>
        <w:r w:rsidRPr="002800FC">
          <w:rPr>
            <w:webHidden/>
          </w:rPr>
          <w:fldChar w:fldCharType="begin"/>
        </w:r>
        <w:r w:rsidR="002800FC" w:rsidRPr="002800FC">
          <w:rPr>
            <w:webHidden/>
          </w:rPr>
          <w:instrText xml:space="preserve"> PAGEREF _Toc352013636 \h </w:instrText>
        </w:r>
        <w:r w:rsidRPr="002800FC">
          <w:rPr>
            <w:webHidden/>
          </w:rPr>
        </w:r>
        <w:r w:rsidRPr="002800FC">
          <w:rPr>
            <w:webHidden/>
          </w:rPr>
          <w:fldChar w:fldCharType="separate"/>
        </w:r>
        <w:r w:rsidR="00F12E66">
          <w:rPr>
            <w:webHidden/>
          </w:rPr>
          <w:t>53</w:t>
        </w:r>
        <w:r w:rsidRPr="002800FC">
          <w:rPr>
            <w:webHidden/>
          </w:rPr>
          <w:fldChar w:fldCharType="end"/>
        </w:r>
      </w:hyperlink>
    </w:p>
    <w:p w:rsidR="002800FC" w:rsidRPr="002800FC" w:rsidRDefault="00AB730A">
      <w:pPr>
        <w:pStyle w:val="Obsah2"/>
        <w:tabs>
          <w:tab w:val="left" w:pos="880"/>
          <w:tab w:val="right" w:leader="dot" w:pos="9061"/>
        </w:tabs>
        <w:rPr>
          <w:rFonts w:ascii="Times New Roman" w:eastAsiaTheme="minorEastAsia" w:hAnsi="Times New Roman"/>
          <w:noProof/>
          <w:lang w:eastAsia="cs-CZ"/>
        </w:rPr>
      </w:pPr>
      <w:hyperlink w:anchor="_Toc352013637" w:history="1">
        <w:r w:rsidR="002800FC" w:rsidRPr="002800FC">
          <w:rPr>
            <w:rStyle w:val="Hypertextovodkaz"/>
            <w:rFonts w:ascii="Times New Roman" w:hAnsi="Times New Roman"/>
            <w:noProof/>
          </w:rPr>
          <w:t>10.1</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Děti a mladiství zaměstnanci</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_Toc352013637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54</w:t>
        </w:r>
        <w:r w:rsidRPr="002800FC">
          <w:rPr>
            <w:rFonts w:ascii="Times New Roman" w:hAnsi="Times New Roman"/>
            <w:noProof/>
            <w:webHidden/>
          </w:rPr>
          <w:fldChar w:fldCharType="end"/>
        </w:r>
      </w:hyperlink>
    </w:p>
    <w:p w:rsidR="002800FC" w:rsidRPr="00286E35" w:rsidRDefault="00AB730A" w:rsidP="00286E35">
      <w:pPr>
        <w:pStyle w:val="Obsah2"/>
        <w:tabs>
          <w:tab w:val="left" w:pos="880"/>
          <w:tab w:val="right" w:leader="dot" w:pos="9061"/>
        </w:tabs>
        <w:rPr>
          <w:rFonts w:ascii="Times New Roman" w:eastAsiaTheme="minorEastAsia" w:hAnsi="Times New Roman"/>
          <w:noProof/>
          <w:lang w:eastAsia="cs-CZ"/>
        </w:rPr>
      </w:pPr>
      <w:hyperlink w:anchor="_Toc352013638" w:history="1">
        <w:r w:rsidR="002800FC" w:rsidRPr="002800FC">
          <w:rPr>
            <w:rStyle w:val="Hypertextovodkaz"/>
            <w:rFonts w:ascii="Times New Roman" w:hAnsi="Times New Roman"/>
            <w:noProof/>
          </w:rPr>
          <w:t>10.2</w:t>
        </w:r>
        <w:r w:rsidR="002800FC" w:rsidRPr="002800FC">
          <w:rPr>
            <w:rFonts w:ascii="Times New Roman" w:eastAsiaTheme="minorEastAsia" w:hAnsi="Times New Roman"/>
            <w:noProof/>
            <w:lang w:eastAsia="cs-CZ"/>
          </w:rPr>
          <w:tab/>
        </w:r>
        <w:r w:rsidR="002800FC" w:rsidRPr="002800FC">
          <w:rPr>
            <w:rStyle w:val="Hypertextovodkaz"/>
            <w:rFonts w:ascii="Times New Roman" w:hAnsi="Times New Roman"/>
            <w:noProof/>
          </w:rPr>
          <w:t>Pracovní podmínky žen</w:t>
        </w:r>
        <w:r w:rsidR="002800FC" w:rsidRPr="002800FC">
          <w:rPr>
            <w:rFonts w:ascii="Times New Roman" w:hAnsi="Times New Roman"/>
            <w:noProof/>
            <w:webHidden/>
          </w:rPr>
          <w:tab/>
        </w:r>
        <w:r w:rsidRPr="002800FC">
          <w:rPr>
            <w:rFonts w:ascii="Times New Roman" w:hAnsi="Times New Roman"/>
            <w:noProof/>
            <w:webHidden/>
          </w:rPr>
          <w:fldChar w:fldCharType="begin"/>
        </w:r>
        <w:r w:rsidR="002800FC" w:rsidRPr="002800FC">
          <w:rPr>
            <w:rFonts w:ascii="Times New Roman" w:hAnsi="Times New Roman"/>
            <w:noProof/>
            <w:webHidden/>
          </w:rPr>
          <w:instrText xml:space="preserve"> PAGEREF _Toc352013638 \h </w:instrText>
        </w:r>
        <w:r w:rsidRPr="002800FC">
          <w:rPr>
            <w:rFonts w:ascii="Times New Roman" w:hAnsi="Times New Roman"/>
            <w:noProof/>
            <w:webHidden/>
          </w:rPr>
        </w:r>
        <w:r w:rsidRPr="002800FC">
          <w:rPr>
            <w:rFonts w:ascii="Times New Roman" w:hAnsi="Times New Roman"/>
            <w:noProof/>
            <w:webHidden/>
          </w:rPr>
          <w:fldChar w:fldCharType="separate"/>
        </w:r>
        <w:r w:rsidR="00F12E66">
          <w:rPr>
            <w:rFonts w:ascii="Times New Roman" w:hAnsi="Times New Roman"/>
            <w:noProof/>
            <w:webHidden/>
          </w:rPr>
          <w:t>55</w:t>
        </w:r>
        <w:r w:rsidRPr="002800FC">
          <w:rPr>
            <w:rFonts w:ascii="Times New Roman" w:hAnsi="Times New Roman"/>
            <w:noProof/>
            <w:webHidden/>
          </w:rPr>
          <w:fldChar w:fldCharType="end"/>
        </w:r>
      </w:hyperlink>
    </w:p>
    <w:p w:rsidR="002800FC" w:rsidRPr="002800FC" w:rsidRDefault="00AB730A">
      <w:pPr>
        <w:pStyle w:val="Obsah1"/>
        <w:rPr>
          <w:rFonts w:eastAsiaTheme="minorEastAsia"/>
          <w:b w:val="0"/>
          <w:sz w:val="22"/>
          <w:szCs w:val="22"/>
          <w:lang w:eastAsia="cs-CZ"/>
        </w:rPr>
      </w:pPr>
      <w:hyperlink w:anchor="_Toc352013640" w:history="1">
        <w:r w:rsidR="002800FC" w:rsidRPr="002800FC">
          <w:rPr>
            <w:rStyle w:val="Hypertextovodkaz"/>
          </w:rPr>
          <w:t>Závěr</w:t>
        </w:r>
        <w:r w:rsidR="002800FC" w:rsidRPr="002800FC">
          <w:rPr>
            <w:webHidden/>
          </w:rPr>
          <w:tab/>
        </w:r>
        <w:r w:rsidRPr="002800FC">
          <w:rPr>
            <w:webHidden/>
          </w:rPr>
          <w:fldChar w:fldCharType="begin"/>
        </w:r>
        <w:r w:rsidR="002800FC" w:rsidRPr="002800FC">
          <w:rPr>
            <w:webHidden/>
          </w:rPr>
          <w:instrText xml:space="preserve"> PAGEREF _Toc352013640 \h </w:instrText>
        </w:r>
        <w:r w:rsidRPr="002800FC">
          <w:rPr>
            <w:webHidden/>
          </w:rPr>
        </w:r>
        <w:r w:rsidRPr="002800FC">
          <w:rPr>
            <w:webHidden/>
          </w:rPr>
          <w:fldChar w:fldCharType="separate"/>
        </w:r>
        <w:r w:rsidR="00F12E66">
          <w:rPr>
            <w:webHidden/>
          </w:rPr>
          <w:t>59</w:t>
        </w:r>
        <w:r w:rsidRPr="002800FC">
          <w:rPr>
            <w:webHidden/>
          </w:rPr>
          <w:fldChar w:fldCharType="end"/>
        </w:r>
      </w:hyperlink>
    </w:p>
    <w:p w:rsidR="002800FC" w:rsidRPr="002800FC" w:rsidRDefault="00AB730A">
      <w:pPr>
        <w:pStyle w:val="Obsah1"/>
        <w:rPr>
          <w:rFonts w:eastAsiaTheme="minorEastAsia"/>
          <w:b w:val="0"/>
          <w:sz w:val="22"/>
          <w:szCs w:val="22"/>
          <w:lang w:eastAsia="cs-CZ"/>
        </w:rPr>
      </w:pPr>
      <w:hyperlink w:anchor="_Toc352013641" w:history="1">
        <w:r w:rsidR="002800FC" w:rsidRPr="002800FC">
          <w:rPr>
            <w:rStyle w:val="Hypertextovodkaz"/>
          </w:rPr>
          <w:t>Seznam zdrojů a použité literatury</w:t>
        </w:r>
        <w:r w:rsidR="002800FC" w:rsidRPr="002800FC">
          <w:rPr>
            <w:webHidden/>
          </w:rPr>
          <w:tab/>
        </w:r>
        <w:r w:rsidRPr="002800FC">
          <w:rPr>
            <w:webHidden/>
          </w:rPr>
          <w:fldChar w:fldCharType="begin"/>
        </w:r>
        <w:r w:rsidR="002800FC" w:rsidRPr="002800FC">
          <w:rPr>
            <w:webHidden/>
          </w:rPr>
          <w:instrText xml:space="preserve"> PAGEREF _Toc352013641 \h </w:instrText>
        </w:r>
        <w:r w:rsidRPr="002800FC">
          <w:rPr>
            <w:webHidden/>
          </w:rPr>
        </w:r>
        <w:r w:rsidRPr="002800FC">
          <w:rPr>
            <w:webHidden/>
          </w:rPr>
          <w:fldChar w:fldCharType="separate"/>
        </w:r>
        <w:r w:rsidR="00F12E66">
          <w:rPr>
            <w:webHidden/>
          </w:rPr>
          <w:t>61</w:t>
        </w:r>
        <w:r w:rsidRPr="002800FC">
          <w:rPr>
            <w:webHidden/>
          </w:rPr>
          <w:fldChar w:fldCharType="end"/>
        </w:r>
      </w:hyperlink>
    </w:p>
    <w:p w:rsidR="002800FC" w:rsidRPr="002800FC" w:rsidRDefault="00AB730A">
      <w:pPr>
        <w:pStyle w:val="Obsah1"/>
        <w:rPr>
          <w:rFonts w:eastAsiaTheme="minorEastAsia"/>
          <w:b w:val="0"/>
          <w:sz w:val="22"/>
          <w:szCs w:val="22"/>
          <w:lang w:eastAsia="cs-CZ"/>
        </w:rPr>
      </w:pPr>
      <w:hyperlink w:anchor="_Toc352013642" w:history="1">
        <w:r w:rsidR="002800FC" w:rsidRPr="002800FC">
          <w:rPr>
            <w:rStyle w:val="Hypertextovodkaz"/>
          </w:rPr>
          <w:t>Abstrakt</w:t>
        </w:r>
        <w:r w:rsidR="002800FC" w:rsidRPr="002800FC">
          <w:rPr>
            <w:webHidden/>
          </w:rPr>
          <w:tab/>
        </w:r>
        <w:r w:rsidRPr="002800FC">
          <w:rPr>
            <w:webHidden/>
          </w:rPr>
          <w:fldChar w:fldCharType="begin"/>
        </w:r>
        <w:r w:rsidR="002800FC" w:rsidRPr="002800FC">
          <w:rPr>
            <w:webHidden/>
          </w:rPr>
          <w:instrText xml:space="preserve"> PAGEREF _Toc352013642 \h </w:instrText>
        </w:r>
        <w:r w:rsidRPr="002800FC">
          <w:rPr>
            <w:webHidden/>
          </w:rPr>
        </w:r>
        <w:r w:rsidRPr="002800FC">
          <w:rPr>
            <w:webHidden/>
          </w:rPr>
          <w:fldChar w:fldCharType="separate"/>
        </w:r>
        <w:r w:rsidR="00F12E66">
          <w:rPr>
            <w:webHidden/>
          </w:rPr>
          <w:t>66</w:t>
        </w:r>
        <w:r w:rsidRPr="002800FC">
          <w:rPr>
            <w:webHidden/>
          </w:rPr>
          <w:fldChar w:fldCharType="end"/>
        </w:r>
      </w:hyperlink>
    </w:p>
    <w:p w:rsidR="002800FC" w:rsidRPr="002800FC" w:rsidRDefault="00AB730A">
      <w:pPr>
        <w:pStyle w:val="Obsah1"/>
        <w:rPr>
          <w:rFonts w:eastAsiaTheme="minorEastAsia"/>
          <w:b w:val="0"/>
          <w:sz w:val="22"/>
          <w:szCs w:val="22"/>
          <w:lang w:eastAsia="cs-CZ"/>
        </w:rPr>
      </w:pPr>
      <w:hyperlink w:anchor="_Toc352013643" w:history="1">
        <w:r w:rsidR="002800FC" w:rsidRPr="002800FC">
          <w:rPr>
            <w:rStyle w:val="Hypertextovodkaz"/>
          </w:rPr>
          <w:t>Klíčová slova</w:t>
        </w:r>
        <w:r w:rsidR="002800FC" w:rsidRPr="002800FC">
          <w:rPr>
            <w:webHidden/>
          </w:rPr>
          <w:tab/>
        </w:r>
        <w:r w:rsidRPr="002800FC">
          <w:rPr>
            <w:webHidden/>
          </w:rPr>
          <w:fldChar w:fldCharType="begin"/>
        </w:r>
        <w:r w:rsidR="002800FC" w:rsidRPr="002800FC">
          <w:rPr>
            <w:webHidden/>
          </w:rPr>
          <w:instrText xml:space="preserve"> PAGEREF _Toc352013643 \h </w:instrText>
        </w:r>
        <w:r w:rsidRPr="002800FC">
          <w:rPr>
            <w:webHidden/>
          </w:rPr>
        </w:r>
        <w:r w:rsidRPr="002800FC">
          <w:rPr>
            <w:webHidden/>
          </w:rPr>
          <w:fldChar w:fldCharType="separate"/>
        </w:r>
        <w:r w:rsidR="00F12E66">
          <w:rPr>
            <w:webHidden/>
          </w:rPr>
          <w:t>68</w:t>
        </w:r>
        <w:r w:rsidRPr="002800FC">
          <w:rPr>
            <w:webHidden/>
          </w:rPr>
          <w:fldChar w:fldCharType="end"/>
        </w:r>
      </w:hyperlink>
    </w:p>
    <w:p w:rsidR="002800FC" w:rsidRPr="002800FC" w:rsidRDefault="00AB730A">
      <w:pPr>
        <w:pStyle w:val="Obsah1"/>
        <w:rPr>
          <w:rFonts w:eastAsiaTheme="minorEastAsia"/>
          <w:b w:val="0"/>
          <w:sz w:val="22"/>
          <w:szCs w:val="22"/>
          <w:lang w:eastAsia="cs-CZ"/>
        </w:rPr>
      </w:pPr>
      <w:hyperlink w:anchor="_Toc352013644" w:history="1">
        <w:r w:rsidR="002800FC" w:rsidRPr="002800FC">
          <w:rPr>
            <w:rStyle w:val="Hypertextovodkaz"/>
          </w:rPr>
          <w:t>Seznam vložených objektů</w:t>
        </w:r>
        <w:r w:rsidR="002800FC" w:rsidRPr="002800FC">
          <w:rPr>
            <w:webHidden/>
          </w:rPr>
          <w:tab/>
        </w:r>
        <w:r w:rsidRPr="002800FC">
          <w:rPr>
            <w:webHidden/>
          </w:rPr>
          <w:fldChar w:fldCharType="begin"/>
        </w:r>
        <w:r w:rsidR="002800FC" w:rsidRPr="002800FC">
          <w:rPr>
            <w:webHidden/>
          </w:rPr>
          <w:instrText xml:space="preserve"> PAGEREF _Toc352013644 \h </w:instrText>
        </w:r>
        <w:r w:rsidRPr="002800FC">
          <w:rPr>
            <w:webHidden/>
          </w:rPr>
        </w:r>
        <w:r w:rsidRPr="002800FC">
          <w:rPr>
            <w:webHidden/>
          </w:rPr>
          <w:fldChar w:fldCharType="separate"/>
        </w:r>
        <w:r w:rsidR="00F12E66">
          <w:rPr>
            <w:webHidden/>
          </w:rPr>
          <w:t>69</w:t>
        </w:r>
        <w:r w:rsidRPr="002800FC">
          <w:rPr>
            <w:webHidden/>
          </w:rPr>
          <w:fldChar w:fldCharType="end"/>
        </w:r>
      </w:hyperlink>
    </w:p>
    <w:p w:rsidR="0085733A" w:rsidRPr="002800FC" w:rsidRDefault="00AB730A" w:rsidP="0085733A">
      <w:pPr>
        <w:pStyle w:val="Nadpis1"/>
        <w:numPr>
          <w:ilvl w:val="0"/>
          <w:numId w:val="0"/>
        </w:numPr>
        <w:ind w:left="432"/>
      </w:pPr>
      <w:r w:rsidRPr="002800FC">
        <w:rPr>
          <w:u w:val="single"/>
        </w:rPr>
        <w:fldChar w:fldCharType="end"/>
      </w:r>
      <w:r w:rsidR="0085733A" w:rsidRPr="002800FC">
        <w:t xml:space="preserve"> </w:t>
      </w:r>
    </w:p>
    <w:p w:rsidR="0085733A" w:rsidRPr="002800FC" w:rsidRDefault="0085733A" w:rsidP="0085733A">
      <w:pPr>
        <w:rPr>
          <w:rFonts w:ascii="Times New Roman" w:hAnsi="Times New Roman"/>
        </w:rPr>
      </w:pPr>
    </w:p>
    <w:p w:rsidR="00D371F8" w:rsidRDefault="00D371F8" w:rsidP="00630915">
      <w:pPr>
        <w:pStyle w:val="Odstavecseseznamem"/>
        <w:spacing w:after="0" w:line="360" w:lineRule="auto"/>
        <w:ind w:left="0"/>
        <w:jc w:val="center"/>
        <w:rPr>
          <w:rFonts w:ascii="Times New Roman" w:hAnsi="Times New Roman"/>
          <w:b/>
          <w:sz w:val="24"/>
          <w:szCs w:val="24"/>
        </w:rPr>
      </w:pPr>
    </w:p>
    <w:p w:rsidR="00D81FCB" w:rsidRDefault="00D371F8" w:rsidP="00D81FCB">
      <w:pPr>
        <w:pStyle w:val="Nadpis1"/>
        <w:numPr>
          <w:ilvl w:val="0"/>
          <w:numId w:val="0"/>
        </w:numPr>
      </w:pPr>
      <w:r>
        <w:br w:type="page"/>
      </w:r>
      <w:bookmarkStart w:id="7" w:name="_Toc352013593"/>
      <w:r w:rsidR="00D81FCB">
        <w:lastRenderedPageBreak/>
        <w:t>Seznam zkratek</w:t>
      </w:r>
      <w:bookmarkEnd w:id="7"/>
    </w:p>
    <w:p w:rsidR="000E5B45" w:rsidRDefault="000E5B45" w:rsidP="00EC3D32"/>
    <w:p w:rsidR="00EC3D32" w:rsidRPr="00EC3D32" w:rsidRDefault="00EC3D32" w:rsidP="00EC3D32">
      <w:pPr>
        <w:rPr>
          <w:rFonts w:ascii="Times New Roman" w:hAnsi="Times New Roman"/>
        </w:rPr>
      </w:pPr>
      <w:r w:rsidRPr="00EC3D32">
        <w:rPr>
          <w:rFonts w:ascii="Times New Roman" w:hAnsi="Times New Roman"/>
          <w:b/>
        </w:rPr>
        <w:t xml:space="preserve">ZP </w:t>
      </w:r>
      <w:r>
        <w:rPr>
          <w:rFonts w:ascii="Times New Roman" w:hAnsi="Times New Roman"/>
        </w:rPr>
        <w:tab/>
      </w:r>
      <w:r>
        <w:rPr>
          <w:rFonts w:ascii="Times New Roman" w:hAnsi="Times New Roman"/>
        </w:rPr>
        <w:tab/>
      </w:r>
      <w:r w:rsidRPr="00EC3D32">
        <w:rPr>
          <w:rFonts w:ascii="Times New Roman" w:hAnsi="Times New Roman"/>
        </w:rPr>
        <w:t>zákon č. 262/2006 Sb., zák</w:t>
      </w:r>
      <w:r>
        <w:rPr>
          <w:rFonts w:ascii="Times New Roman" w:hAnsi="Times New Roman"/>
        </w:rPr>
        <w:t xml:space="preserve">oník práce, ve znění pozdějších </w:t>
      </w:r>
      <w:r w:rsidRPr="00EC3D32">
        <w:rPr>
          <w:rFonts w:ascii="Times New Roman" w:hAnsi="Times New Roman"/>
        </w:rPr>
        <w:t>předpisů</w:t>
      </w:r>
    </w:p>
    <w:p w:rsidR="00C974A9" w:rsidRDefault="00EC3D32" w:rsidP="00C974A9">
      <w:pPr>
        <w:rPr>
          <w:rFonts w:ascii="Times New Roman" w:hAnsi="Times New Roman"/>
        </w:rPr>
      </w:pPr>
      <w:r w:rsidRPr="00EC3D32">
        <w:rPr>
          <w:rFonts w:ascii="Times New Roman" w:hAnsi="Times New Roman"/>
          <w:b/>
        </w:rPr>
        <w:t>LZPS</w:t>
      </w:r>
      <w:r>
        <w:rPr>
          <w:rFonts w:ascii="Times New Roman" w:hAnsi="Times New Roman"/>
        </w:rPr>
        <w:t xml:space="preserve"> </w:t>
      </w:r>
      <w:r>
        <w:rPr>
          <w:rFonts w:ascii="Times New Roman" w:hAnsi="Times New Roman"/>
        </w:rPr>
        <w:tab/>
        <w:t xml:space="preserve"> </w:t>
      </w:r>
      <w:r>
        <w:rPr>
          <w:rFonts w:ascii="Times New Roman" w:hAnsi="Times New Roman"/>
        </w:rPr>
        <w:tab/>
      </w:r>
      <w:r w:rsidR="00C974A9">
        <w:rPr>
          <w:rFonts w:ascii="Times New Roman" w:hAnsi="Times New Roman"/>
        </w:rPr>
        <w:t>Listina základních práv a svobod</w:t>
      </w:r>
    </w:p>
    <w:p w:rsidR="007C79E2" w:rsidRPr="00C974A9" w:rsidRDefault="00EC3D32" w:rsidP="00C974A9">
      <w:pPr>
        <w:rPr>
          <w:rFonts w:ascii="Times New Roman" w:hAnsi="Times New Roman"/>
        </w:rPr>
      </w:pPr>
      <w:r w:rsidRPr="00EC3D32">
        <w:rPr>
          <w:rFonts w:ascii="Times New Roman" w:hAnsi="Times New Roman"/>
          <w:b/>
        </w:rPr>
        <w:t>AntiDZ</w:t>
      </w:r>
      <w:r>
        <w:rPr>
          <w:rFonts w:ascii="Times New Roman" w:hAnsi="Times New Roman"/>
        </w:rPr>
        <w:t xml:space="preserve"> </w:t>
      </w:r>
      <w:r>
        <w:rPr>
          <w:rFonts w:ascii="Times New Roman" w:hAnsi="Times New Roman"/>
        </w:rPr>
        <w:tab/>
      </w:r>
      <w:r w:rsidR="00C2439B">
        <w:rPr>
          <w:rFonts w:ascii="Times New Roman" w:hAnsi="Times New Roman"/>
        </w:rPr>
        <w:t>a</w:t>
      </w:r>
      <w:r w:rsidR="007C79E2">
        <w:rPr>
          <w:rFonts w:ascii="Times New Roman" w:hAnsi="Times New Roman"/>
        </w:rPr>
        <w:t>ntidiskriminační zákon</w:t>
      </w:r>
    </w:p>
    <w:p w:rsidR="00D371F8" w:rsidRDefault="00EC3D32" w:rsidP="00D371F8">
      <w:pPr>
        <w:rPr>
          <w:rFonts w:ascii="Times New Roman" w:hAnsi="Times New Roman"/>
          <w:sz w:val="24"/>
          <w:szCs w:val="24"/>
        </w:rPr>
      </w:pPr>
      <w:r w:rsidRPr="00EC3D32">
        <w:rPr>
          <w:rFonts w:ascii="Times New Roman" w:hAnsi="Times New Roman"/>
          <w:b/>
          <w:sz w:val="24"/>
          <w:szCs w:val="24"/>
        </w:rPr>
        <w:t>EU</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974A9" w:rsidRPr="00C974A9">
        <w:rPr>
          <w:rFonts w:ascii="Times New Roman" w:hAnsi="Times New Roman"/>
          <w:sz w:val="24"/>
          <w:szCs w:val="24"/>
        </w:rPr>
        <w:t>Evropská unie</w:t>
      </w:r>
    </w:p>
    <w:p w:rsidR="00C974A9" w:rsidRDefault="00EC3D32" w:rsidP="00D371F8">
      <w:pPr>
        <w:rPr>
          <w:rFonts w:ascii="Times New Roman" w:hAnsi="Times New Roman"/>
          <w:sz w:val="24"/>
          <w:szCs w:val="24"/>
        </w:rPr>
      </w:pPr>
      <w:r w:rsidRPr="00EC3D32">
        <w:rPr>
          <w:rFonts w:ascii="Times New Roman" w:hAnsi="Times New Roman"/>
          <w:b/>
          <w:sz w:val="24"/>
          <w:szCs w:val="24"/>
        </w:rPr>
        <w:t>SD EU</w:t>
      </w:r>
      <w:r>
        <w:rPr>
          <w:rFonts w:ascii="Times New Roman" w:hAnsi="Times New Roman"/>
          <w:sz w:val="24"/>
          <w:szCs w:val="24"/>
        </w:rPr>
        <w:t xml:space="preserve">  </w:t>
      </w:r>
      <w:r>
        <w:rPr>
          <w:rFonts w:ascii="Times New Roman" w:hAnsi="Times New Roman"/>
          <w:sz w:val="24"/>
          <w:szCs w:val="24"/>
        </w:rPr>
        <w:tab/>
      </w:r>
      <w:r w:rsidR="00C974A9">
        <w:rPr>
          <w:rFonts w:ascii="Times New Roman" w:hAnsi="Times New Roman"/>
          <w:sz w:val="24"/>
          <w:szCs w:val="24"/>
        </w:rPr>
        <w:t>Soudní dvůr Evropské unie</w:t>
      </w:r>
    </w:p>
    <w:p w:rsidR="00C974A9" w:rsidRDefault="00EC3D32" w:rsidP="00D371F8">
      <w:pPr>
        <w:rPr>
          <w:rFonts w:ascii="Times New Roman" w:hAnsi="Times New Roman"/>
          <w:sz w:val="24"/>
          <w:szCs w:val="24"/>
        </w:rPr>
      </w:pPr>
      <w:r w:rsidRPr="00EC3D32">
        <w:rPr>
          <w:rFonts w:ascii="Times New Roman" w:hAnsi="Times New Roman"/>
          <w:b/>
          <w:sz w:val="24"/>
          <w:szCs w:val="24"/>
        </w:rPr>
        <w:t>EÚLP</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sidR="005566EE">
        <w:rPr>
          <w:rFonts w:ascii="Times New Roman" w:hAnsi="Times New Roman"/>
          <w:sz w:val="24"/>
          <w:szCs w:val="24"/>
        </w:rPr>
        <w:t xml:space="preserve">Evropská úmluva o </w:t>
      </w:r>
      <w:r w:rsidR="000E5B45">
        <w:rPr>
          <w:rFonts w:ascii="Times New Roman" w:hAnsi="Times New Roman"/>
          <w:sz w:val="24"/>
          <w:szCs w:val="24"/>
        </w:rPr>
        <w:t>ochraně lidských práv a základních svobod</w:t>
      </w:r>
      <w:r w:rsidR="00C974A9">
        <w:rPr>
          <w:rFonts w:ascii="Times New Roman" w:hAnsi="Times New Roman"/>
          <w:sz w:val="24"/>
          <w:szCs w:val="24"/>
        </w:rPr>
        <w:tab/>
      </w:r>
      <w:r w:rsidR="00C974A9">
        <w:rPr>
          <w:rFonts w:ascii="Times New Roman" w:hAnsi="Times New Roman"/>
          <w:sz w:val="24"/>
          <w:szCs w:val="24"/>
        </w:rPr>
        <w:tab/>
      </w:r>
    </w:p>
    <w:p w:rsidR="00C974A9" w:rsidRDefault="00EC3D32" w:rsidP="00D371F8">
      <w:pPr>
        <w:rPr>
          <w:rFonts w:ascii="Times New Roman" w:hAnsi="Times New Roman"/>
          <w:sz w:val="24"/>
          <w:szCs w:val="24"/>
        </w:rPr>
      </w:pPr>
      <w:r w:rsidRPr="00EC3D32">
        <w:rPr>
          <w:rFonts w:ascii="Times New Roman" w:hAnsi="Times New Roman"/>
          <w:b/>
          <w:sz w:val="24"/>
          <w:szCs w:val="24"/>
        </w:rPr>
        <w:t>MOP</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r>
      <w:r w:rsidR="00C974A9">
        <w:rPr>
          <w:rFonts w:ascii="Times New Roman" w:hAnsi="Times New Roman"/>
          <w:sz w:val="24"/>
          <w:szCs w:val="24"/>
        </w:rPr>
        <w:t>Mezinárodní organizace práce</w:t>
      </w:r>
    </w:p>
    <w:p w:rsidR="002C0765" w:rsidRDefault="00EC3D32" w:rsidP="00D371F8">
      <w:pPr>
        <w:rPr>
          <w:rFonts w:ascii="Times New Roman" w:hAnsi="Times New Roman"/>
          <w:sz w:val="24"/>
          <w:szCs w:val="24"/>
        </w:rPr>
      </w:pPr>
      <w:r w:rsidRPr="00EC3D32">
        <w:rPr>
          <w:rFonts w:ascii="Times New Roman" w:hAnsi="Times New Roman"/>
          <w:b/>
          <w:sz w:val="24"/>
          <w:szCs w:val="24"/>
        </w:rPr>
        <w:t>OSN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974A9">
        <w:rPr>
          <w:rFonts w:ascii="Times New Roman" w:hAnsi="Times New Roman"/>
          <w:sz w:val="24"/>
          <w:szCs w:val="24"/>
        </w:rPr>
        <w:t>Organizace spojených národů</w:t>
      </w:r>
    </w:p>
    <w:p w:rsidR="00D12408" w:rsidRDefault="00D12408" w:rsidP="00D371F8">
      <w:pPr>
        <w:rPr>
          <w:rFonts w:ascii="Times New Roman" w:hAnsi="Times New Roman"/>
          <w:sz w:val="24"/>
          <w:szCs w:val="24"/>
        </w:rPr>
      </w:pPr>
      <w:r w:rsidRPr="00D12408">
        <w:rPr>
          <w:rFonts w:ascii="Times New Roman" w:hAnsi="Times New Roman"/>
          <w:b/>
          <w:sz w:val="24"/>
          <w:szCs w:val="24"/>
        </w:rPr>
        <w:t>EKOS</w:t>
      </w:r>
      <w:r w:rsidRPr="00D12408">
        <w:rPr>
          <w:rFonts w:ascii="Times New Roman" w:hAnsi="Times New Roman"/>
          <w:b/>
          <w:sz w:val="24"/>
          <w:szCs w:val="24"/>
        </w:rPr>
        <w:tab/>
      </w:r>
      <w:r>
        <w:rPr>
          <w:rFonts w:ascii="Times New Roman" w:hAnsi="Times New Roman"/>
          <w:sz w:val="24"/>
          <w:szCs w:val="24"/>
        </w:rPr>
        <w:tab/>
        <w:t>Evropská konfederace odborových svazů</w:t>
      </w:r>
    </w:p>
    <w:p w:rsidR="00D12408" w:rsidRDefault="00D12408" w:rsidP="00D371F8">
      <w:pPr>
        <w:rPr>
          <w:rFonts w:ascii="Times New Roman" w:hAnsi="Times New Roman"/>
          <w:sz w:val="24"/>
          <w:szCs w:val="24"/>
        </w:rPr>
      </w:pPr>
      <w:r w:rsidRPr="00D12408">
        <w:rPr>
          <w:rFonts w:ascii="Times New Roman" w:hAnsi="Times New Roman"/>
          <w:b/>
          <w:sz w:val="24"/>
          <w:szCs w:val="24"/>
        </w:rPr>
        <w:t>UNICE</w:t>
      </w:r>
      <w:r>
        <w:rPr>
          <w:rFonts w:ascii="Times New Roman" w:hAnsi="Times New Roman"/>
          <w:sz w:val="24"/>
          <w:szCs w:val="24"/>
        </w:rPr>
        <w:tab/>
        <w:t>Evropská unie konfederací průmyslu a zaměstnavatelů</w:t>
      </w:r>
    </w:p>
    <w:p w:rsidR="00D12408" w:rsidRDefault="00D12408" w:rsidP="00D12408">
      <w:pPr>
        <w:ind w:left="1410" w:hanging="1410"/>
        <w:rPr>
          <w:rFonts w:ascii="Times New Roman" w:hAnsi="Times New Roman"/>
          <w:sz w:val="24"/>
          <w:szCs w:val="24"/>
        </w:rPr>
      </w:pPr>
      <w:r w:rsidRPr="00D12408">
        <w:rPr>
          <w:rFonts w:ascii="Times New Roman" w:hAnsi="Times New Roman"/>
          <w:b/>
          <w:sz w:val="24"/>
          <w:szCs w:val="24"/>
        </w:rPr>
        <w:t>CEEP</w:t>
      </w:r>
      <w:r>
        <w:rPr>
          <w:rFonts w:ascii="Times New Roman" w:hAnsi="Times New Roman"/>
          <w:sz w:val="24"/>
          <w:szCs w:val="24"/>
        </w:rPr>
        <w:tab/>
      </w:r>
      <w:r>
        <w:rPr>
          <w:rFonts w:ascii="Times New Roman" w:hAnsi="Times New Roman"/>
          <w:sz w:val="24"/>
          <w:szCs w:val="24"/>
        </w:rPr>
        <w:tab/>
        <w:t>Evropské středisko podniků s veřejnou účastí a podniků obecného hospodářského zájmu</w:t>
      </w:r>
    </w:p>
    <w:tbl>
      <w:tblPr>
        <w:tblW w:w="0" w:type="auto"/>
        <w:tblCellMar>
          <w:top w:w="15" w:type="dxa"/>
          <w:left w:w="15" w:type="dxa"/>
          <w:bottom w:w="15" w:type="dxa"/>
          <w:right w:w="15" w:type="dxa"/>
        </w:tblCellMar>
        <w:tblLook w:val="04A0"/>
      </w:tblPr>
      <w:tblGrid>
        <w:gridCol w:w="81"/>
      </w:tblGrid>
      <w:tr w:rsidR="00D12408" w:rsidRPr="00AF17F2" w:rsidTr="00D12408">
        <w:tc>
          <w:tcPr>
            <w:tcW w:w="0" w:type="auto"/>
            <w:tcMar>
              <w:top w:w="75" w:type="dxa"/>
              <w:left w:w="0" w:type="dxa"/>
              <w:bottom w:w="75" w:type="dxa"/>
              <w:right w:w="75" w:type="dxa"/>
            </w:tcMar>
            <w:hideMark/>
          </w:tcPr>
          <w:p w:rsidR="00D12408" w:rsidRPr="00AF17F2" w:rsidRDefault="00D12408" w:rsidP="00D12408">
            <w:pPr>
              <w:spacing w:after="0" w:line="240" w:lineRule="auto"/>
              <w:rPr>
                <w:rFonts w:ascii="Verdana" w:eastAsia="Times New Roman" w:hAnsi="Verdana"/>
                <w:sz w:val="16"/>
                <w:szCs w:val="16"/>
                <w:lang w:eastAsia="cs-CZ"/>
              </w:rPr>
            </w:pPr>
          </w:p>
        </w:tc>
      </w:tr>
    </w:tbl>
    <w:p w:rsidR="00D12408" w:rsidRDefault="00D12408" w:rsidP="00D371F8">
      <w:pPr>
        <w:rPr>
          <w:rFonts w:ascii="Times New Roman" w:hAnsi="Times New Roman"/>
          <w:sz w:val="24"/>
          <w:szCs w:val="24"/>
        </w:rPr>
      </w:pPr>
      <w:r w:rsidRPr="00D12408">
        <w:rPr>
          <w:rFonts w:ascii="Times New Roman" w:hAnsi="Times New Roman"/>
          <w:b/>
          <w:sz w:val="24"/>
          <w:szCs w:val="24"/>
        </w:rPr>
        <w:t>odst.</w:t>
      </w:r>
      <w:r>
        <w:rPr>
          <w:rFonts w:ascii="Times New Roman" w:hAnsi="Times New Roman"/>
          <w:sz w:val="24"/>
          <w:szCs w:val="24"/>
        </w:rPr>
        <w:tab/>
      </w:r>
      <w:r>
        <w:rPr>
          <w:rFonts w:ascii="Times New Roman" w:hAnsi="Times New Roman"/>
          <w:sz w:val="24"/>
          <w:szCs w:val="24"/>
        </w:rPr>
        <w:tab/>
        <w:t>odstavec</w:t>
      </w:r>
    </w:p>
    <w:p w:rsidR="005566EE" w:rsidRDefault="00EC3D32" w:rsidP="00D371F8">
      <w:pPr>
        <w:rPr>
          <w:rFonts w:ascii="Times New Roman" w:hAnsi="Times New Roman"/>
          <w:sz w:val="24"/>
          <w:szCs w:val="24"/>
        </w:rPr>
      </w:pPr>
      <w:r w:rsidRPr="00EC3D32">
        <w:rPr>
          <w:rFonts w:ascii="Times New Roman" w:hAnsi="Times New Roman"/>
          <w:b/>
          <w:sz w:val="24"/>
          <w:szCs w:val="24"/>
        </w:rPr>
        <w:t>tzv.</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tak zvaný</w:t>
      </w:r>
    </w:p>
    <w:p w:rsidR="002C0765" w:rsidRDefault="00EC3D32" w:rsidP="00D371F8">
      <w:pPr>
        <w:rPr>
          <w:rFonts w:ascii="Times New Roman" w:hAnsi="Times New Roman"/>
          <w:sz w:val="24"/>
          <w:szCs w:val="24"/>
        </w:rPr>
      </w:pPr>
      <w:r>
        <w:rPr>
          <w:rFonts w:ascii="Times New Roman" w:hAnsi="Times New Roman"/>
          <w:b/>
          <w:sz w:val="24"/>
          <w:szCs w:val="24"/>
        </w:rPr>
        <w:t>a</w:t>
      </w:r>
      <w:r w:rsidRPr="00EC3D32">
        <w:rPr>
          <w:rFonts w:ascii="Times New Roman" w:hAnsi="Times New Roman"/>
          <w:b/>
          <w:sz w:val="24"/>
          <w:szCs w:val="24"/>
        </w:rPr>
        <w:t>pod</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a podobně</w:t>
      </w:r>
    </w:p>
    <w:p w:rsidR="00EC3D32" w:rsidRDefault="00EC3D32" w:rsidP="00D371F8">
      <w:pPr>
        <w:rPr>
          <w:rFonts w:ascii="Times New Roman" w:hAnsi="Times New Roman"/>
          <w:sz w:val="24"/>
          <w:szCs w:val="24"/>
        </w:rPr>
      </w:pPr>
      <w:r w:rsidRPr="00EC3D32">
        <w:rPr>
          <w:rFonts w:ascii="Times New Roman" w:hAnsi="Times New Roman"/>
          <w:b/>
          <w:sz w:val="24"/>
          <w:szCs w:val="24"/>
        </w:rPr>
        <w:t>a násl.</w:t>
      </w:r>
      <w:r>
        <w:rPr>
          <w:rFonts w:ascii="Times New Roman" w:hAnsi="Times New Roman"/>
          <w:b/>
          <w:sz w:val="24"/>
          <w:szCs w:val="24"/>
        </w:rPr>
        <w:t xml:space="preserve"> </w:t>
      </w:r>
      <w:r>
        <w:rPr>
          <w:rFonts w:ascii="Times New Roman" w:hAnsi="Times New Roman"/>
          <w:sz w:val="24"/>
          <w:szCs w:val="24"/>
        </w:rPr>
        <w:tab/>
        <w:t>a následující</w:t>
      </w:r>
    </w:p>
    <w:p w:rsidR="00EC3D32" w:rsidRDefault="00EC3D32" w:rsidP="00D371F8">
      <w:pPr>
        <w:rPr>
          <w:rFonts w:ascii="Times New Roman" w:hAnsi="Times New Roman"/>
          <w:sz w:val="24"/>
          <w:szCs w:val="24"/>
        </w:rPr>
      </w:pPr>
      <w:r w:rsidRPr="00EC3D32">
        <w:rPr>
          <w:rFonts w:ascii="Times New Roman" w:hAnsi="Times New Roman"/>
          <w:b/>
          <w:sz w:val="24"/>
          <w:szCs w:val="24"/>
        </w:rPr>
        <w:t>atd.</w:t>
      </w:r>
      <w:r>
        <w:rPr>
          <w:rFonts w:ascii="Times New Roman" w:hAnsi="Times New Roman"/>
          <w:b/>
          <w:sz w:val="24"/>
          <w:szCs w:val="24"/>
        </w:rPr>
        <w:t xml:space="preserve"> </w:t>
      </w:r>
      <w:r>
        <w:rPr>
          <w:rFonts w:ascii="Times New Roman" w:hAnsi="Times New Roman"/>
          <w:sz w:val="24"/>
          <w:szCs w:val="24"/>
        </w:rPr>
        <w:tab/>
      </w:r>
      <w:r>
        <w:rPr>
          <w:rFonts w:ascii="Times New Roman" w:hAnsi="Times New Roman"/>
          <w:sz w:val="24"/>
          <w:szCs w:val="24"/>
        </w:rPr>
        <w:tab/>
        <w:t>a tak dále</w:t>
      </w:r>
    </w:p>
    <w:p w:rsidR="00C974A9" w:rsidRDefault="00C974A9" w:rsidP="00D371F8">
      <w:pPr>
        <w:rPr>
          <w:rFonts w:ascii="Times New Roman" w:hAnsi="Times New Roman"/>
        </w:rPr>
      </w:pPr>
    </w:p>
    <w:p w:rsidR="00C974A9" w:rsidRDefault="00C974A9" w:rsidP="00D371F8">
      <w:pPr>
        <w:rPr>
          <w:rFonts w:ascii="Times New Roman" w:hAnsi="Times New Roman"/>
        </w:rPr>
      </w:pPr>
    </w:p>
    <w:p w:rsidR="00C974A9" w:rsidRDefault="00C974A9" w:rsidP="00D371F8">
      <w:pPr>
        <w:rPr>
          <w:rFonts w:ascii="Times New Roman" w:hAnsi="Times New Roman"/>
        </w:rPr>
      </w:pPr>
    </w:p>
    <w:p w:rsidR="00C974A9" w:rsidRDefault="00C974A9" w:rsidP="00D371F8">
      <w:pPr>
        <w:rPr>
          <w:rFonts w:ascii="Times New Roman" w:hAnsi="Times New Roman"/>
        </w:rPr>
      </w:pPr>
    </w:p>
    <w:p w:rsidR="00C974A9" w:rsidRDefault="00C974A9" w:rsidP="00D371F8">
      <w:pPr>
        <w:rPr>
          <w:rFonts w:ascii="Times New Roman" w:hAnsi="Times New Roman"/>
        </w:rPr>
      </w:pPr>
    </w:p>
    <w:p w:rsidR="00C974A9" w:rsidRDefault="00C974A9" w:rsidP="00D371F8">
      <w:pPr>
        <w:rPr>
          <w:rFonts w:ascii="Times New Roman" w:hAnsi="Times New Roman"/>
        </w:rPr>
      </w:pPr>
    </w:p>
    <w:p w:rsidR="000E5B45" w:rsidRDefault="000E5B45" w:rsidP="00EC3D32">
      <w:pPr>
        <w:rPr>
          <w:rFonts w:ascii="Times New Roman" w:hAnsi="Times New Roman"/>
        </w:rPr>
      </w:pPr>
      <w:bookmarkStart w:id="8" w:name="_Toc350443472"/>
      <w:bookmarkStart w:id="9" w:name="_Toc350444523"/>
      <w:bookmarkStart w:id="10" w:name="_Toc350445218"/>
    </w:p>
    <w:p w:rsidR="00D12408" w:rsidRPr="00EC3D32" w:rsidRDefault="00D12408" w:rsidP="00EC3D32"/>
    <w:p w:rsidR="00104B08" w:rsidRPr="000C14D3" w:rsidRDefault="00104B08" w:rsidP="000C14D3">
      <w:pPr>
        <w:pStyle w:val="Nadpis1"/>
        <w:numPr>
          <w:ilvl w:val="0"/>
          <w:numId w:val="0"/>
        </w:numPr>
      </w:pPr>
      <w:bookmarkStart w:id="11" w:name="_Toc352013594"/>
      <w:r w:rsidRPr="000C14D3">
        <w:lastRenderedPageBreak/>
        <w:t>Úvod</w:t>
      </w:r>
      <w:bookmarkEnd w:id="8"/>
      <w:bookmarkEnd w:id="9"/>
      <w:bookmarkEnd w:id="10"/>
      <w:bookmarkEnd w:id="11"/>
    </w:p>
    <w:p w:rsidR="00104B08" w:rsidRDefault="00E03B0E" w:rsidP="00C3604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EA4087">
        <w:rPr>
          <w:rFonts w:ascii="Times New Roman" w:hAnsi="Times New Roman"/>
          <w:sz w:val="24"/>
          <w:szCs w:val="24"/>
        </w:rPr>
        <w:t>Pro svou diplomovou práci jsem si zvolila téma Z</w:t>
      </w:r>
      <w:r w:rsidR="00104B08">
        <w:rPr>
          <w:rFonts w:ascii="Times New Roman" w:hAnsi="Times New Roman"/>
          <w:sz w:val="24"/>
          <w:szCs w:val="24"/>
        </w:rPr>
        <w:t xml:space="preserve">vláštní pracovní podmínky žen </w:t>
      </w:r>
      <w:r w:rsidR="00B92E83">
        <w:rPr>
          <w:rFonts w:ascii="Times New Roman" w:hAnsi="Times New Roman"/>
          <w:sz w:val="24"/>
          <w:szCs w:val="24"/>
        </w:rPr>
        <w:br/>
      </w:r>
      <w:r w:rsidR="00104B08">
        <w:rPr>
          <w:rFonts w:ascii="Times New Roman" w:hAnsi="Times New Roman"/>
          <w:sz w:val="24"/>
          <w:szCs w:val="24"/>
        </w:rPr>
        <w:t xml:space="preserve">a mladistvých zaměstnanců. Toto téma považuji za zajímavé </w:t>
      </w:r>
      <w:r w:rsidR="00E25FA1">
        <w:rPr>
          <w:rFonts w:ascii="Times New Roman" w:hAnsi="Times New Roman"/>
          <w:sz w:val="24"/>
          <w:szCs w:val="24"/>
        </w:rPr>
        <w:t>a aktuální. Zajímavé je pro mě zejména</w:t>
      </w:r>
      <w:r w:rsidR="00104B08">
        <w:rPr>
          <w:rFonts w:ascii="Times New Roman" w:hAnsi="Times New Roman"/>
          <w:sz w:val="24"/>
          <w:szCs w:val="24"/>
        </w:rPr>
        <w:t xml:space="preserve"> z toho důvodu, že jednou </w:t>
      </w:r>
      <w:r>
        <w:rPr>
          <w:rFonts w:ascii="Times New Roman" w:hAnsi="Times New Roman"/>
          <w:sz w:val="24"/>
          <w:szCs w:val="24"/>
        </w:rPr>
        <w:t xml:space="preserve">já </w:t>
      </w:r>
      <w:r w:rsidR="00104B08">
        <w:rPr>
          <w:rFonts w:ascii="Times New Roman" w:hAnsi="Times New Roman"/>
          <w:sz w:val="24"/>
          <w:szCs w:val="24"/>
        </w:rPr>
        <w:t xml:space="preserve">sama budu zaměstnankyní a poznatky, které získám </w:t>
      </w:r>
      <w:r w:rsidR="00E25FA1">
        <w:rPr>
          <w:rFonts w:ascii="Times New Roman" w:hAnsi="Times New Roman"/>
          <w:sz w:val="24"/>
          <w:szCs w:val="24"/>
        </w:rPr>
        <w:br/>
      </w:r>
      <w:r w:rsidR="00104B08">
        <w:rPr>
          <w:rFonts w:ascii="Times New Roman" w:hAnsi="Times New Roman"/>
          <w:sz w:val="24"/>
          <w:szCs w:val="24"/>
        </w:rPr>
        <w:t xml:space="preserve">při psaní této </w:t>
      </w:r>
      <w:r w:rsidR="001363F4">
        <w:rPr>
          <w:rFonts w:ascii="Times New Roman" w:hAnsi="Times New Roman"/>
          <w:sz w:val="24"/>
          <w:szCs w:val="24"/>
        </w:rPr>
        <w:t>práce, se mi jistě</w:t>
      </w:r>
      <w:r w:rsidR="00DC21B3">
        <w:rPr>
          <w:rFonts w:ascii="Times New Roman" w:hAnsi="Times New Roman"/>
          <w:sz w:val="24"/>
          <w:szCs w:val="24"/>
        </w:rPr>
        <w:t xml:space="preserve"> </w:t>
      </w:r>
      <w:r w:rsidR="001363F4">
        <w:rPr>
          <w:rFonts w:ascii="Times New Roman" w:hAnsi="Times New Roman"/>
          <w:sz w:val="24"/>
          <w:szCs w:val="24"/>
        </w:rPr>
        <w:t>budou hodit.</w:t>
      </w:r>
    </w:p>
    <w:p w:rsidR="006603BB" w:rsidRDefault="00C3604C" w:rsidP="00E25FA1">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5D75EE">
        <w:rPr>
          <w:rFonts w:ascii="Times New Roman" w:hAnsi="Times New Roman"/>
          <w:sz w:val="24"/>
          <w:szCs w:val="24"/>
        </w:rPr>
        <w:t xml:space="preserve">V posledních letech došlo v české právní úpravě k určitým změnám. </w:t>
      </w:r>
      <w:r w:rsidR="00CF3EAF">
        <w:rPr>
          <w:rFonts w:ascii="Times New Roman" w:hAnsi="Times New Roman"/>
          <w:sz w:val="24"/>
          <w:szCs w:val="24"/>
        </w:rPr>
        <w:t xml:space="preserve">Mým záměrem je </w:t>
      </w:r>
      <w:r w:rsidR="005D75EE">
        <w:rPr>
          <w:rFonts w:ascii="Times New Roman" w:hAnsi="Times New Roman"/>
          <w:sz w:val="24"/>
          <w:szCs w:val="24"/>
        </w:rPr>
        <w:t>tyto změny zachytit a porovnat s původní úpravou.</w:t>
      </w:r>
      <w:r w:rsidR="00E25FA1">
        <w:rPr>
          <w:rFonts w:ascii="Times New Roman" w:hAnsi="Times New Roman"/>
          <w:sz w:val="24"/>
          <w:szCs w:val="24"/>
        </w:rPr>
        <w:t xml:space="preserve"> Tato práce bude pojednávat o dvou specifických skupinách zaměstnanců </w:t>
      </w:r>
      <w:r w:rsidR="005D75EE">
        <w:rPr>
          <w:rFonts w:ascii="Times New Roman" w:hAnsi="Times New Roman"/>
          <w:sz w:val="24"/>
          <w:szCs w:val="24"/>
        </w:rPr>
        <w:t xml:space="preserve">– </w:t>
      </w:r>
      <w:r w:rsidR="00E25FA1">
        <w:rPr>
          <w:rFonts w:ascii="Times New Roman" w:hAnsi="Times New Roman"/>
          <w:sz w:val="24"/>
          <w:szCs w:val="24"/>
        </w:rPr>
        <w:t xml:space="preserve">o </w:t>
      </w:r>
      <w:r w:rsidR="005D75EE">
        <w:rPr>
          <w:rFonts w:ascii="Times New Roman" w:hAnsi="Times New Roman"/>
          <w:sz w:val="24"/>
          <w:szCs w:val="24"/>
        </w:rPr>
        <w:t>žen</w:t>
      </w:r>
      <w:r w:rsidR="00E25FA1">
        <w:rPr>
          <w:rFonts w:ascii="Times New Roman" w:hAnsi="Times New Roman"/>
          <w:sz w:val="24"/>
          <w:szCs w:val="24"/>
        </w:rPr>
        <w:t>ách</w:t>
      </w:r>
      <w:r w:rsidR="005D75EE">
        <w:rPr>
          <w:rFonts w:ascii="Times New Roman" w:hAnsi="Times New Roman"/>
          <w:sz w:val="24"/>
          <w:szCs w:val="24"/>
        </w:rPr>
        <w:t xml:space="preserve"> a </w:t>
      </w:r>
      <w:r w:rsidR="00E25FA1">
        <w:rPr>
          <w:rFonts w:ascii="Times New Roman" w:hAnsi="Times New Roman"/>
          <w:sz w:val="24"/>
          <w:szCs w:val="24"/>
        </w:rPr>
        <w:t xml:space="preserve">o </w:t>
      </w:r>
      <w:r w:rsidR="005D75EE">
        <w:rPr>
          <w:rFonts w:ascii="Times New Roman" w:hAnsi="Times New Roman"/>
          <w:sz w:val="24"/>
          <w:szCs w:val="24"/>
        </w:rPr>
        <w:t>mladistvých. Obě tyto skupiny jsou v určitých ohledech zranitelnější než ostatní zaměstnanci a proto pro ně byly vytvořeny zvláštní pracovní podmínky. Kdyby těchto zvláštních pracovních podmínek nebylo, tak by ženy i mladiství měli na trhu práce mnohem horší postavení, než jaké v současno</w:t>
      </w:r>
      <w:r w:rsidR="007A43A5">
        <w:rPr>
          <w:rFonts w:ascii="Times New Roman" w:hAnsi="Times New Roman"/>
          <w:sz w:val="24"/>
          <w:szCs w:val="24"/>
        </w:rPr>
        <w:t>sti mají.</w:t>
      </w:r>
      <w:r w:rsidR="001001DC">
        <w:rPr>
          <w:rFonts w:ascii="Times New Roman" w:hAnsi="Times New Roman"/>
          <w:sz w:val="24"/>
          <w:szCs w:val="24"/>
        </w:rPr>
        <w:br/>
        <w:t>Mám za to</w:t>
      </w:r>
      <w:r w:rsidR="005D75EE">
        <w:rPr>
          <w:rFonts w:ascii="Times New Roman" w:hAnsi="Times New Roman"/>
          <w:sz w:val="24"/>
          <w:szCs w:val="24"/>
        </w:rPr>
        <w:t xml:space="preserve">, že všechny tyto zvláštní pracovní podmínky </w:t>
      </w:r>
      <w:r w:rsidR="007A43A5">
        <w:rPr>
          <w:rFonts w:ascii="Times New Roman" w:hAnsi="Times New Roman"/>
          <w:sz w:val="24"/>
          <w:szCs w:val="24"/>
        </w:rPr>
        <w:t xml:space="preserve">ve skutečnosti </w:t>
      </w:r>
      <w:r w:rsidR="005D75EE">
        <w:rPr>
          <w:rFonts w:ascii="Times New Roman" w:hAnsi="Times New Roman"/>
          <w:sz w:val="24"/>
          <w:szCs w:val="24"/>
        </w:rPr>
        <w:t>dodržovány</w:t>
      </w:r>
      <w:r w:rsidR="00E25FA1">
        <w:rPr>
          <w:rFonts w:ascii="Times New Roman" w:hAnsi="Times New Roman"/>
          <w:sz w:val="24"/>
          <w:szCs w:val="24"/>
        </w:rPr>
        <w:t xml:space="preserve"> nejsou</w:t>
      </w:r>
      <w:r w:rsidR="005D75EE">
        <w:rPr>
          <w:rFonts w:ascii="Times New Roman" w:hAnsi="Times New Roman"/>
          <w:sz w:val="24"/>
          <w:szCs w:val="24"/>
        </w:rPr>
        <w:t>, ale jejich samotné zakotvení v zákoně a možnost zaměstnavatele zažalovat z důvodu jejich porušování</w:t>
      </w:r>
      <w:r w:rsidR="006603BB">
        <w:rPr>
          <w:rFonts w:ascii="Times New Roman" w:hAnsi="Times New Roman"/>
          <w:sz w:val="24"/>
          <w:szCs w:val="24"/>
        </w:rPr>
        <w:t xml:space="preserve">, má samo o sobě velký význam.  </w:t>
      </w:r>
    </w:p>
    <w:p w:rsidR="00BB6A7F" w:rsidRDefault="006603BB" w:rsidP="001001D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t xml:space="preserve">V první kapitole této </w:t>
      </w:r>
      <w:r w:rsidR="007A43A5">
        <w:rPr>
          <w:rFonts w:ascii="Times New Roman" w:hAnsi="Times New Roman"/>
          <w:sz w:val="24"/>
          <w:szCs w:val="24"/>
        </w:rPr>
        <w:t xml:space="preserve">diplomové </w:t>
      </w:r>
      <w:r>
        <w:rPr>
          <w:rFonts w:ascii="Times New Roman" w:hAnsi="Times New Roman"/>
          <w:sz w:val="24"/>
          <w:szCs w:val="24"/>
        </w:rPr>
        <w:t xml:space="preserve">práce </w:t>
      </w:r>
      <w:r w:rsidR="007A43A5">
        <w:rPr>
          <w:rFonts w:ascii="Times New Roman" w:hAnsi="Times New Roman"/>
          <w:sz w:val="24"/>
          <w:szCs w:val="24"/>
        </w:rPr>
        <w:t xml:space="preserve">vymezím </w:t>
      </w:r>
      <w:r>
        <w:rPr>
          <w:rFonts w:ascii="Times New Roman" w:hAnsi="Times New Roman"/>
          <w:sz w:val="24"/>
          <w:szCs w:val="24"/>
        </w:rPr>
        <w:t xml:space="preserve">rozdíl mezi pracovními podmínkami </w:t>
      </w:r>
      <w:r w:rsidR="007A43A5">
        <w:rPr>
          <w:rFonts w:ascii="Times New Roman" w:hAnsi="Times New Roman"/>
          <w:sz w:val="24"/>
          <w:szCs w:val="24"/>
        </w:rPr>
        <w:br/>
      </w:r>
      <w:r>
        <w:rPr>
          <w:rFonts w:ascii="Times New Roman" w:hAnsi="Times New Roman"/>
          <w:sz w:val="24"/>
          <w:szCs w:val="24"/>
        </w:rPr>
        <w:t>a zvláštními pracovními pod</w:t>
      </w:r>
      <w:r w:rsidR="00DC5DF1">
        <w:rPr>
          <w:rFonts w:ascii="Times New Roman" w:hAnsi="Times New Roman"/>
          <w:sz w:val="24"/>
          <w:szCs w:val="24"/>
        </w:rPr>
        <w:t>mínkami.</w:t>
      </w:r>
      <w:r w:rsidR="00126261">
        <w:rPr>
          <w:rFonts w:ascii="Times New Roman" w:hAnsi="Times New Roman"/>
          <w:sz w:val="24"/>
          <w:szCs w:val="24"/>
        </w:rPr>
        <w:t xml:space="preserve"> Pojednám </w:t>
      </w:r>
      <w:r w:rsidR="00DC5DF1">
        <w:rPr>
          <w:rFonts w:ascii="Times New Roman" w:hAnsi="Times New Roman"/>
          <w:sz w:val="24"/>
          <w:szCs w:val="24"/>
        </w:rPr>
        <w:t>také o zásadě rovnosti a zákazu diskriminace, která je důležitou zásadou pra</w:t>
      </w:r>
      <w:r w:rsidR="001001DC">
        <w:rPr>
          <w:rFonts w:ascii="Times New Roman" w:hAnsi="Times New Roman"/>
          <w:sz w:val="24"/>
          <w:szCs w:val="24"/>
        </w:rPr>
        <w:t xml:space="preserve">covního práva a s </w:t>
      </w:r>
      <w:r w:rsidR="00DC5DF1">
        <w:rPr>
          <w:rFonts w:ascii="Times New Roman" w:hAnsi="Times New Roman"/>
          <w:sz w:val="24"/>
          <w:szCs w:val="24"/>
        </w:rPr>
        <w:t xml:space="preserve"> tématem </w:t>
      </w:r>
      <w:r w:rsidR="001001DC">
        <w:rPr>
          <w:rFonts w:ascii="Times New Roman" w:hAnsi="Times New Roman"/>
          <w:sz w:val="24"/>
          <w:szCs w:val="24"/>
        </w:rPr>
        <w:t xml:space="preserve">této </w:t>
      </w:r>
      <w:r w:rsidR="00126261">
        <w:rPr>
          <w:rFonts w:ascii="Times New Roman" w:hAnsi="Times New Roman"/>
          <w:sz w:val="24"/>
          <w:szCs w:val="24"/>
        </w:rPr>
        <w:t>práce souvisí</w:t>
      </w:r>
      <w:r w:rsidR="001001DC">
        <w:rPr>
          <w:rFonts w:ascii="Times New Roman" w:hAnsi="Times New Roman"/>
          <w:sz w:val="24"/>
          <w:szCs w:val="24"/>
        </w:rPr>
        <w:t>.</w:t>
      </w:r>
      <w:r w:rsidR="001001DC">
        <w:rPr>
          <w:rFonts w:ascii="Times New Roman" w:hAnsi="Times New Roman"/>
          <w:sz w:val="24"/>
          <w:szCs w:val="24"/>
        </w:rPr>
        <w:br/>
        <w:t xml:space="preserve">Z toho důvodu </w:t>
      </w:r>
      <w:r w:rsidR="00126261">
        <w:rPr>
          <w:rFonts w:ascii="Times New Roman" w:hAnsi="Times New Roman"/>
          <w:sz w:val="24"/>
          <w:szCs w:val="24"/>
        </w:rPr>
        <w:t xml:space="preserve">považuji za nutné se o ní ve své práci </w:t>
      </w:r>
      <w:r w:rsidR="00E25FA1">
        <w:rPr>
          <w:rFonts w:ascii="Times New Roman" w:hAnsi="Times New Roman"/>
          <w:sz w:val="24"/>
          <w:szCs w:val="24"/>
        </w:rPr>
        <w:t>zmínit.</w:t>
      </w:r>
      <w:r w:rsidR="00BB6A7F">
        <w:rPr>
          <w:rFonts w:ascii="Times New Roman" w:hAnsi="Times New Roman"/>
          <w:sz w:val="24"/>
          <w:szCs w:val="24"/>
        </w:rPr>
        <w:t xml:space="preserve"> Zásada rovného zacházení </w:t>
      </w:r>
      <w:r w:rsidR="001001DC">
        <w:rPr>
          <w:rFonts w:ascii="Times New Roman" w:hAnsi="Times New Roman"/>
          <w:sz w:val="24"/>
          <w:szCs w:val="24"/>
        </w:rPr>
        <w:br/>
      </w:r>
      <w:r w:rsidR="00BB6A7F">
        <w:rPr>
          <w:rFonts w:ascii="Times New Roman" w:hAnsi="Times New Roman"/>
          <w:sz w:val="24"/>
          <w:szCs w:val="24"/>
        </w:rPr>
        <w:t>a zákazu diskriminace je široké téma, které by mohlo být předmětem samostatné</w:t>
      </w:r>
      <w:r w:rsidR="001001DC">
        <w:rPr>
          <w:rFonts w:ascii="Times New Roman" w:hAnsi="Times New Roman"/>
          <w:sz w:val="24"/>
          <w:szCs w:val="24"/>
        </w:rPr>
        <w:t xml:space="preserve"> diplomové</w:t>
      </w:r>
      <w:r w:rsidR="00BB6A7F">
        <w:rPr>
          <w:rFonts w:ascii="Times New Roman" w:hAnsi="Times New Roman"/>
          <w:sz w:val="24"/>
          <w:szCs w:val="24"/>
        </w:rPr>
        <w:t xml:space="preserve"> práce, proto vymezím jen základní pojmy, </w:t>
      </w:r>
      <w:r w:rsidR="001001DC">
        <w:rPr>
          <w:rFonts w:ascii="Times New Roman" w:hAnsi="Times New Roman"/>
          <w:sz w:val="24"/>
          <w:szCs w:val="24"/>
        </w:rPr>
        <w:t xml:space="preserve">které </w:t>
      </w:r>
      <w:r w:rsidR="00BB6A7F">
        <w:rPr>
          <w:rFonts w:ascii="Times New Roman" w:hAnsi="Times New Roman"/>
          <w:sz w:val="24"/>
          <w:szCs w:val="24"/>
        </w:rPr>
        <w:t>pro účely této práce postačí.</w:t>
      </w:r>
    </w:p>
    <w:p w:rsidR="001363F4" w:rsidRDefault="00DC5DF1" w:rsidP="001001D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921A3F">
        <w:rPr>
          <w:rFonts w:ascii="Times New Roman" w:hAnsi="Times New Roman"/>
          <w:sz w:val="24"/>
          <w:szCs w:val="24"/>
        </w:rPr>
        <w:t>Druhá kapitola je obsáhlejší</w:t>
      </w:r>
      <w:r w:rsidR="00356F73">
        <w:rPr>
          <w:rFonts w:ascii="Times New Roman" w:hAnsi="Times New Roman"/>
          <w:sz w:val="24"/>
          <w:szCs w:val="24"/>
        </w:rPr>
        <w:t>, protože popisuje</w:t>
      </w:r>
      <w:r w:rsidR="006603BB">
        <w:rPr>
          <w:rFonts w:ascii="Times New Roman" w:hAnsi="Times New Roman"/>
          <w:sz w:val="24"/>
          <w:szCs w:val="24"/>
        </w:rPr>
        <w:t xml:space="preserve"> </w:t>
      </w:r>
      <w:r w:rsidR="00356F73">
        <w:rPr>
          <w:rFonts w:ascii="Times New Roman" w:hAnsi="Times New Roman"/>
          <w:sz w:val="24"/>
          <w:szCs w:val="24"/>
        </w:rPr>
        <w:t>vývoj</w:t>
      </w:r>
      <w:r w:rsidR="00921A3F">
        <w:rPr>
          <w:rFonts w:ascii="Times New Roman" w:hAnsi="Times New Roman"/>
          <w:sz w:val="24"/>
          <w:szCs w:val="24"/>
        </w:rPr>
        <w:t xml:space="preserve"> </w:t>
      </w:r>
      <w:r w:rsidR="006603BB">
        <w:rPr>
          <w:rFonts w:ascii="Times New Roman" w:hAnsi="Times New Roman"/>
          <w:sz w:val="24"/>
          <w:szCs w:val="24"/>
        </w:rPr>
        <w:t xml:space="preserve">právní úpravy pracovních podmínek žen a mladistvých. </w:t>
      </w:r>
      <w:r w:rsidR="00921A3F">
        <w:rPr>
          <w:rFonts w:ascii="Times New Roman" w:hAnsi="Times New Roman"/>
          <w:sz w:val="24"/>
          <w:szCs w:val="24"/>
        </w:rPr>
        <w:t>Ženy měly po dlouhá staletí horší pos</w:t>
      </w:r>
      <w:r w:rsidR="001363F4">
        <w:rPr>
          <w:rFonts w:ascii="Times New Roman" w:hAnsi="Times New Roman"/>
          <w:sz w:val="24"/>
          <w:szCs w:val="24"/>
        </w:rPr>
        <w:t xml:space="preserve">tavení ve společnosti než muži, </w:t>
      </w:r>
      <w:r w:rsidR="00356F73">
        <w:rPr>
          <w:rFonts w:ascii="Times New Roman" w:hAnsi="Times New Roman"/>
          <w:sz w:val="24"/>
          <w:szCs w:val="24"/>
        </w:rPr>
        <w:br/>
      </w:r>
      <w:r w:rsidR="001363F4">
        <w:rPr>
          <w:rFonts w:ascii="Times New Roman" w:hAnsi="Times New Roman"/>
          <w:sz w:val="24"/>
          <w:szCs w:val="24"/>
        </w:rPr>
        <w:t>ale u</w:t>
      </w:r>
      <w:r w:rsidR="00921A3F">
        <w:rPr>
          <w:rFonts w:ascii="Times New Roman" w:hAnsi="Times New Roman"/>
          <w:sz w:val="24"/>
          <w:szCs w:val="24"/>
        </w:rPr>
        <w:t>ž v 17. století se</w:t>
      </w:r>
      <w:r w:rsidR="00EA4087">
        <w:rPr>
          <w:rFonts w:ascii="Times New Roman" w:hAnsi="Times New Roman"/>
          <w:sz w:val="24"/>
          <w:szCs w:val="24"/>
        </w:rPr>
        <w:t xml:space="preserve"> </w:t>
      </w:r>
      <w:r w:rsidR="00921A3F">
        <w:rPr>
          <w:rFonts w:ascii="Times New Roman" w:hAnsi="Times New Roman"/>
          <w:sz w:val="24"/>
          <w:szCs w:val="24"/>
        </w:rPr>
        <w:t>objevovaly názory, k</w:t>
      </w:r>
      <w:r w:rsidR="00EA4087">
        <w:rPr>
          <w:rFonts w:ascii="Times New Roman" w:hAnsi="Times New Roman"/>
          <w:sz w:val="24"/>
          <w:szCs w:val="24"/>
        </w:rPr>
        <w:t xml:space="preserve">teré poukazovaly na </w:t>
      </w:r>
      <w:r w:rsidR="001363F4">
        <w:rPr>
          <w:rFonts w:ascii="Times New Roman" w:hAnsi="Times New Roman"/>
          <w:sz w:val="24"/>
          <w:szCs w:val="24"/>
        </w:rPr>
        <w:t xml:space="preserve">potřebu </w:t>
      </w:r>
      <w:r w:rsidR="00EA4087">
        <w:rPr>
          <w:rFonts w:ascii="Times New Roman" w:hAnsi="Times New Roman"/>
          <w:sz w:val="24"/>
          <w:szCs w:val="24"/>
        </w:rPr>
        <w:t>rovnost</w:t>
      </w:r>
      <w:r w:rsidR="001363F4">
        <w:rPr>
          <w:rFonts w:ascii="Times New Roman" w:hAnsi="Times New Roman"/>
          <w:sz w:val="24"/>
          <w:szCs w:val="24"/>
        </w:rPr>
        <w:t>i</w:t>
      </w:r>
      <w:r w:rsidR="00EA4087">
        <w:rPr>
          <w:rFonts w:ascii="Times New Roman" w:hAnsi="Times New Roman"/>
          <w:sz w:val="24"/>
          <w:szCs w:val="24"/>
        </w:rPr>
        <w:t xml:space="preserve"> všech lidí. </w:t>
      </w:r>
      <w:r w:rsidR="00921A3F">
        <w:rPr>
          <w:rFonts w:ascii="Times New Roman" w:hAnsi="Times New Roman"/>
          <w:sz w:val="24"/>
          <w:szCs w:val="24"/>
        </w:rPr>
        <w:t>V současné době ženy zažívají nejrovnější přístup v porovnání s muži v historii.</w:t>
      </w:r>
      <w:r w:rsidR="001363F4">
        <w:rPr>
          <w:rFonts w:ascii="Times New Roman" w:hAnsi="Times New Roman"/>
          <w:sz w:val="24"/>
          <w:szCs w:val="24"/>
        </w:rPr>
        <w:t xml:space="preserve"> K postupnému omezování práce dětí docházelo od 2. poloviny 18. století. Děti tedy byly chráněny pomocí zvláštních pracovních podmínek pro ně stanovených již v této době.</w:t>
      </w:r>
    </w:p>
    <w:p w:rsidR="00EA4087" w:rsidRDefault="00EA4087" w:rsidP="00C3604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t>P</w:t>
      </w:r>
      <w:r w:rsidR="006603BB">
        <w:rPr>
          <w:rFonts w:ascii="Times New Roman" w:hAnsi="Times New Roman"/>
          <w:sz w:val="24"/>
          <w:szCs w:val="24"/>
        </w:rPr>
        <w:t>racovní právo České repu</w:t>
      </w:r>
      <w:r>
        <w:rPr>
          <w:rFonts w:ascii="Times New Roman" w:hAnsi="Times New Roman"/>
          <w:sz w:val="24"/>
          <w:szCs w:val="24"/>
        </w:rPr>
        <w:t>bliky ne</w:t>
      </w:r>
      <w:r w:rsidR="001363F4">
        <w:rPr>
          <w:rFonts w:ascii="Times New Roman" w:hAnsi="Times New Roman"/>
          <w:sz w:val="24"/>
          <w:szCs w:val="24"/>
        </w:rPr>
        <w:t>lze</w:t>
      </w:r>
      <w:r w:rsidR="007A43A5">
        <w:rPr>
          <w:rFonts w:ascii="Times New Roman" w:hAnsi="Times New Roman"/>
          <w:sz w:val="24"/>
          <w:szCs w:val="24"/>
        </w:rPr>
        <w:t xml:space="preserve"> vnímat izolovaně, proto ve třetí kapitole pojednám</w:t>
      </w:r>
      <w:r>
        <w:rPr>
          <w:rFonts w:ascii="Times New Roman" w:hAnsi="Times New Roman"/>
          <w:sz w:val="24"/>
          <w:szCs w:val="24"/>
        </w:rPr>
        <w:t xml:space="preserve"> o mezinárodním a unijním pracovním právu.</w:t>
      </w:r>
      <w:r w:rsidR="006603BB">
        <w:rPr>
          <w:rFonts w:ascii="Times New Roman" w:hAnsi="Times New Roman"/>
          <w:sz w:val="24"/>
          <w:szCs w:val="24"/>
        </w:rPr>
        <w:t xml:space="preserve"> Česká </w:t>
      </w:r>
      <w:r w:rsidR="00575D2F">
        <w:rPr>
          <w:rFonts w:ascii="Times New Roman" w:hAnsi="Times New Roman"/>
          <w:sz w:val="24"/>
          <w:szCs w:val="24"/>
        </w:rPr>
        <w:t xml:space="preserve">republika </w:t>
      </w:r>
      <w:r w:rsidR="006603BB">
        <w:rPr>
          <w:rFonts w:ascii="Times New Roman" w:hAnsi="Times New Roman"/>
          <w:sz w:val="24"/>
          <w:szCs w:val="24"/>
        </w:rPr>
        <w:t>je smluvní stranou mnoha mezinárodních smluv týkajících se ochrany žen a mladistvých</w:t>
      </w:r>
      <w:r w:rsidR="007C7528">
        <w:rPr>
          <w:rFonts w:ascii="Times New Roman" w:hAnsi="Times New Roman"/>
          <w:sz w:val="24"/>
          <w:szCs w:val="24"/>
        </w:rPr>
        <w:t xml:space="preserve"> a také je od 1. května 2004 členem Evropské unie, což je pro naše vnitrostátní právo velmi významné.</w:t>
      </w:r>
      <w:r w:rsidR="00575D2F">
        <w:rPr>
          <w:rFonts w:ascii="Times New Roman" w:hAnsi="Times New Roman"/>
          <w:sz w:val="24"/>
          <w:szCs w:val="24"/>
        </w:rPr>
        <w:t xml:space="preserve"> </w:t>
      </w:r>
    </w:p>
    <w:p w:rsidR="00575D2F" w:rsidRDefault="00EA4087" w:rsidP="00C3604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t>Ve čtvrté</w:t>
      </w:r>
      <w:r w:rsidR="00575D2F">
        <w:rPr>
          <w:rFonts w:ascii="Times New Roman" w:hAnsi="Times New Roman"/>
          <w:sz w:val="24"/>
          <w:szCs w:val="24"/>
        </w:rPr>
        <w:t xml:space="preserve"> kapitole vysvětlím pojem zvláštní </w:t>
      </w:r>
      <w:r w:rsidR="001001DC">
        <w:rPr>
          <w:rFonts w:ascii="Times New Roman" w:hAnsi="Times New Roman"/>
          <w:sz w:val="24"/>
          <w:szCs w:val="24"/>
        </w:rPr>
        <w:t>pracovní podmínky zaměstnankyň.</w:t>
      </w:r>
      <w:r>
        <w:rPr>
          <w:rFonts w:ascii="Times New Roman" w:hAnsi="Times New Roman"/>
          <w:sz w:val="24"/>
          <w:szCs w:val="24"/>
        </w:rPr>
        <w:t xml:space="preserve"> </w:t>
      </w:r>
      <w:r w:rsidR="001001DC">
        <w:rPr>
          <w:rFonts w:ascii="Times New Roman" w:hAnsi="Times New Roman"/>
          <w:sz w:val="24"/>
          <w:szCs w:val="24"/>
        </w:rPr>
        <w:t>Budu se rovněž zabývat</w:t>
      </w:r>
      <w:r w:rsidR="00575D2F">
        <w:rPr>
          <w:rFonts w:ascii="Times New Roman" w:hAnsi="Times New Roman"/>
          <w:sz w:val="24"/>
          <w:szCs w:val="24"/>
        </w:rPr>
        <w:t xml:space="preserve"> pracemi, které jsou chrá</w:t>
      </w:r>
      <w:r w:rsidR="00713F56">
        <w:rPr>
          <w:rFonts w:ascii="Times New Roman" w:hAnsi="Times New Roman"/>
          <w:sz w:val="24"/>
          <w:szCs w:val="24"/>
        </w:rPr>
        <w:t xml:space="preserve">něným zaměstnankyním zakázané, </w:t>
      </w:r>
      <w:r w:rsidR="00575D2F">
        <w:rPr>
          <w:rFonts w:ascii="Times New Roman" w:hAnsi="Times New Roman"/>
          <w:sz w:val="24"/>
          <w:szCs w:val="24"/>
        </w:rPr>
        <w:t xml:space="preserve">noční </w:t>
      </w:r>
      <w:r w:rsidR="007A1594">
        <w:rPr>
          <w:rFonts w:ascii="Times New Roman" w:hAnsi="Times New Roman"/>
          <w:sz w:val="24"/>
          <w:szCs w:val="24"/>
        </w:rPr>
        <w:t>pra</w:t>
      </w:r>
      <w:r w:rsidR="00713F56">
        <w:rPr>
          <w:rFonts w:ascii="Times New Roman" w:hAnsi="Times New Roman"/>
          <w:sz w:val="24"/>
          <w:szCs w:val="24"/>
        </w:rPr>
        <w:t>cí</w:t>
      </w:r>
      <w:r w:rsidR="00575D2F">
        <w:rPr>
          <w:rFonts w:ascii="Times New Roman" w:hAnsi="Times New Roman"/>
          <w:sz w:val="24"/>
          <w:szCs w:val="24"/>
        </w:rPr>
        <w:t xml:space="preserve"> a prací </w:t>
      </w:r>
      <w:r w:rsidR="00575D2F">
        <w:rPr>
          <w:rFonts w:ascii="Times New Roman" w:hAnsi="Times New Roman"/>
          <w:sz w:val="24"/>
          <w:szCs w:val="24"/>
        </w:rPr>
        <w:lastRenderedPageBreak/>
        <w:t xml:space="preserve">přesčas. V závěru této kapitoly se ještě </w:t>
      </w:r>
      <w:r w:rsidR="00B80E1D">
        <w:rPr>
          <w:rFonts w:ascii="Times New Roman" w:hAnsi="Times New Roman"/>
          <w:sz w:val="24"/>
          <w:szCs w:val="24"/>
        </w:rPr>
        <w:t>zaměřím na povinnost zaměstnankyně informovat zaměstnavatele o svém těhotenství.</w:t>
      </w:r>
    </w:p>
    <w:p w:rsidR="00DC21B3" w:rsidRDefault="001363F4" w:rsidP="00C3604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t xml:space="preserve">Zákoník práce poskytuje zaměstnankyním, zaměstnankyním matkám a zaměstnancům pečujícím o děti zvláštní ochranu, o které bude pojednávat kapitola pátá. Mezi taková oprávnění patří </w:t>
      </w:r>
      <w:r w:rsidR="00DC21B3">
        <w:rPr>
          <w:rFonts w:ascii="Times New Roman" w:hAnsi="Times New Roman"/>
          <w:sz w:val="24"/>
          <w:szCs w:val="24"/>
        </w:rPr>
        <w:t xml:space="preserve">zvláštní právní úprava </w:t>
      </w:r>
      <w:r>
        <w:rPr>
          <w:rFonts w:ascii="Times New Roman" w:hAnsi="Times New Roman"/>
          <w:sz w:val="24"/>
          <w:szCs w:val="24"/>
        </w:rPr>
        <w:t>převedení na jinou práci, pracovní</w:t>
      </w:r>
      <w:r w:rsidR="00DC21B3">
        <w:rPr>
          <w:rFonts w:ascii="Times New Roman" w:hAnsi="Times New Roman"/>
          <w:sz w:val="24"/>
          <w:szCs w:val="24"/>
        </w:rPr>
        <w:t xml:space="preserve">ch cest </w:t>
      </w:r>
      <w:r w:rsidR="007A43A5">
        <w:rPr>
          <w:rFonts w:ascii="Times New Roman" w:hAnsi="Times New Roman"/>
          <w:sz w:val="24"/>
          <w:szCs w:val="24"/>
        </w:rPr>
        <w:br/>
      </w:r>
      <w:r w:rsidR="00DC21B3">
        <w:rPr>
          <w:rFonts w:ascii="Times New Roman" w:hAnsi="Times New Roman"/>
          <w:sz w:val="24"/>
          <w:szCs w:val="24"/>
        </w:rPr>
        <w:t>nebo přestávky ke kojení.</w:t>
      </w:r>
    </w:p>
    <w:p w:rsidR="001152D7" w:rsidRDefault="00DC21B3" w:rsidP="00C3604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EA4087">
        <w:rPr>
          <w:rFonts w:ascii="Times New Roman" w:hAnsi="Times New Roman"/>
          <w:sz w:val="24"/>
          <w:szCs w:val="24"/>
        </w:rPr>
        <w:t>V šesté</w:t>
      </w:r>
      <w:r w:rsidR="001152D7">
        <w:rPr>
          <w:rFonts w:ascii="Times New Roman" w:hAnsi="Times New Roman"/>
          <w:sz w:val="24"/>
          <w:szCs w:val="24"/>
        </w:rPr>
        <w:t xml:space="preserve"> kapitole se zaměřím na mateřskou a rodičovskou dovolenou, u toho</w:t>
      </w:r>
      <w:r w:rsidR="007A1594">
        <w:rPr>
          <w:rFonts w:ascii="Times New Roman" w:hAnsi="Times New Roman"/>
          <w:sz w:val="24"/>
          <w:szCs w:val="24"/>
        </w:rPr>
        <w:t>to</w:t>
      </w:r>
      <w:r w:rsidR="001152D7">
        <w:rPr>
          <w:rFonts w:ascii="Times New Roman" w:hAnsi="Times New Roman"/>
          <w:sz w:val="24"/>
          <w:szCs w:val="24"/>
        </w:rPr>
        <w:t xml:space="preserve"> tématu </w:t>
      </w:r>
      <w:r w:rsidR="007A1594">
        <w:rPr>
          <w:rFonts w:ascii="Times New Roman" w:hAnsi="Times New Roman"/>
          <w:sz w:val="24"/>
          <w:szCs w:val="24"/>
        </w:rPr>
        <w:t xml:space="preserve">se </w:t>
      </w:r>
      <w:r w:rsidR="001152D7">
        <w:rPr>
          <w:rFonts w:ascii="Times New Roman" w:hAnsi="Times New Roman"/>
          <w:sz w:val="24"/>
          <w:szCs w:val="24"/>
        </w:rPr>
        <w:t xml:space="preserve">okrajově </w:t>
      </w:r>
      <w:r w:rsidR="001001DC">
        <w:rPr>
          <w:rFonts w:ascii="Times New Roman" w:hAnsi="Times New Roman"/>
          <w:sz w:val="24"/>
          <w:szCs w:val="24"/>
        </w:rPr>
        <w:t>dotknu</w:t>
      </w:r>
      <w:r w:rsidR="001152D7">
        <w:rPr>
          <w:rFonts w:ascii="Times New Roman" w:hAnsi="Times New Roman"/>
          <w:sz w:val="24"/>
          <w:szCs w:val="24"/>
        </w:rPr>
        <w:t xml:space="preserve"> prá</w:t>
      </w:r>
      <w:r w:rsidR="00EA4087">
        <w:rPr>
          <w:rFonts w:ascii="Times New Roman" w:hAnsi="Times New Roman"/>
          <w:sz w:val="24"/>
          <w:szCs w:val="24"/>
        </w:rPr>
        <w:t>va sociálního zabezpečení. Sedmá</w:t>
      </w:r>
      <w:r w:rsidR="001152D7">
        <w:rPr>
          <w:rFonts w:ascii="Times New Roman" w:hAnsi="Times New Roman"/>
          <w:sz w:val="24"/>
          <w:szCs w:val="24"/>
        </w:rPr>
        <w:t xml:space="preserve"> kapitola pojednává o ochraně, kterou zákoník práce přiznává chráněným zaměstnancům proti rozvázání pracovního poměru.</w:t>
      </w:r>
    </w:p>
    <w:p w:rsidR="001152D7" w:rsidRDefault="00DC21B3" w:rsidP="00C3604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7A43A5">
        <w:rPr>
          <w:rFonts w:ascii="Times New Roman" w:hAnsi="Times New Roman"/>
          <w:sz w:val="24"/>
          <w:szCs w:val="24"/>
        </w:rPr>
        <w:t>Předmětem</w:t>
      </w:r>
      <w:r>
        <w:rPr>
          <w:rFonts w:ascii="Times New Roman" w:hAnsi="Times New Roman"/>
          <w:sz w:val="24"/>
          <w:szCs w:val="24"/>
        </w:rPr>
        <w:t xml:space="preserve"> osmé</w:t>
      </w:r>
      <w:r w:rsidR="00EF5A35">
        <w:rPr>
          <w:rFonts w:ascii="Times New Roman" w:hAnsi="Times New Roman"/>
          <w:sz w:val="24"/>
          <w:szCs w:val="24"/>
        </w:rPr>
        <w:t xml:space="preserve"> kapitoly jsou</w:t>
      </w:r>
      <w:r w:rsidR="001152D7">
        <w:rPr>
          <w:rFonts w:ascii="Times New Roman" w:hAnsi="Times New Roman"/>
          <w:sz w:val="24"/>
          <w:szCs w:val="24"/>
        </w:rPr>
        <w:t xml:space="preserve"> </w:t>
      </w:r>
      <w:r w:rsidR="007A43A5">
        <w:rPr>
          <w:rFonts w:ascii="Times New Roman" w:hAnsi="Times New Roman"/>
          <w:sz w:val="24"/>
          <w:szCs w:val="24"/>
        </w:rPr>
        <w:t>základní pojmy týkající se pracovních podmínek</w:t>
      </w:r>
      <w:r w:rsidR="001152D7">
        <w:rPr>
          <w:rFonts w:ascii="Times New Roman" w:hAnsi="Times New Roman"/>
          <w:sz w:val="24"/>
          <w:szCs w:val="24"/>
        </w:rPr>
        <w:t xml:space="preserve"> </w:t>
      </w:r>
      <w:r w:rsidR="00EF5A35">
        <w:rPr>
          <w:rFonts w:ascii="Times New Roman" w:hAnsi="Times New Roman"/>
          <w:sz w:val="24"/>
          <w:szCs w:val="24"/>
        </w:rPr>
        <w:t xml:space="preserve">mladistvých zaměstnanců a v následující kapitole rozeberu jednotlivé zvláštní pracovní podmínky, které pro ně </w:t>
      </w:r>
      <w:r w:rsidR="00356F73">
        <w:rPr>
          <w:rFonts w:ascii="Times New Roman" w:hAnsi="Times New Roman"/>
          <w:sz w:val="24"/>
          <w:szCs w:val="24"/>
        </w:rPr>
        <w:t xml:space="preserve">byly </w:t>
      </w:r>
      <w:r w:rsidR="00EF5A35">
        <w:rPr>
          <w:rFonts w:ascii="Times New Roman" w:hAnsi="Times New Roman"/>
          <w:sz w:val="24"/>
          <w:szCs w:val="24"/>
        </w:rPr>
        <w:t>stanoveny.</w:t>
      </w:r>
    </w:p>
    <w:p w:rsidR="000C3EB4" w:rsidRDefault="00DC21B3" w:rsidP="00C3604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EF5A35">
        <w:rPr>
          <w:rFonts w:ascii="Times New Roman" w:hAnsi="Times New Roman"/>
          <w:sz w:val="24"/>
          <w:szCs w:val="24"/>
        </w:rPr>
        <w:t xml:space="preserve">Obsahem poslední kapitoly bude komparace právní úpravy pracovních podmínek žen </w:t>
      </w:r>
      <w:r w:rsidR="00EF5A35">
        <w:rPr>
          <w:rFonts w:ascii="Times New Roman" w:hAnsi="Times New Roman"/>
          <w:sz w:val="24"/>
          <w:szCs w:val="24"/>
        </w:rPr>
        <w:br/>
        <w:t>a ml</w:t>
      </w:r>
      <w:r w:rsidR="006D37BC">
        <w:rPr>
          <w:rFonts w:ascii="Times New Roman" w:hAnsi="Times New Roman"/>
          <w:sz w:val="24"/>
          <w:szCs w:val="24"/>
        </w:rPr>
        <w:t>adistvých zaměstnanců v Nizozemsku</w:t>
      </w:r>
      <w:r w:rsidR="00EF5A35">
        <w:rPr>
          <w:rFonts w:ascii="Times New Roman" w:hAnsi="Times New Roman"/>
          <w:sz w:val="24"/>
          <w:szCs w:val="24"/>
        </w:rPr>
        <w:t xml:space="preserve"> a v České republice.</w:t>
      </w:r>
    </w:p>
    <w:p w:rsidR="00EF5A35" w:rsidRDefault="00EF5A35" w:rsidP="00C3604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t xml:space="preserve">Cílem této práce je </w:t>
      </w:r>
      <w:r w:rsidR="005566EE">
        <w:rPr>
          <w:rFonts w:ascii="Times New Roman" w:hAnsi="Times New Roman"/>
          <w:sz w:val="24"/>
          <w:szCs w:val="24"/>
        </w:rPr>
        <w:t>poskytnutí uceleného</w:t>
      </w:r>
      <w:r>
        <w:rPr>
          <w:rFonts w:ascii="Times New Roman" w:hAnsi="Times New Roman"/>
          <w:sz w:val="24"/>
          <w:szCs w:val="24"/>
        </w:rPr>
        <w:t xml:space="preserve"> náhled</w:t>
      </w:r>
      <w:r w:rsidR="005566EE">
        <w:rPr>
          <w:rFonts w:ascii="Times New Roman" w:hAnsi="Times New Roman"/>
          <w:sz w:val="24"/>
          <w:szCs w:val="24"/>
        </w:rPr>
        <w:t>u</w:t>
      </w:r>
      <w:r>
        <w:rPr>
          <w:rFonts w:ascii="Times New Roman" w:hAnsi="Times New Roman"/>
          <w:sz w:val="24"/>
          <w:szCs w:val="24"/>
        </w:rPr>
        <w:t xml:space="preserve"> na zvláštní pracovní podmínky žen </w:t>
      </w:r>
      <w:r w:rsidR="00E25FA1">
        <w:rPr>
          <w:rFonts w:ascii="Times New Roman" w:hAnsi="Times New Roman"/>
          <w:sz w:val="24"/>
          <w:szCs w:val="24"/>
        </w:rPr>
        <w:br/>
      </w:r>
      <w:r>
        <w:rPr>
          <w:rFonts w:ascii="Times New Roman" w:hAnsi="Times New Roman"/>
          <w:sz w:val="24"/>
          <w:szCs w:val="24"/>
        </w:rPr>
        <w:t>a mladistvých zaměstnanců a v</w:t>
      </w:r>
      <w:r w:rsidR="005566EE">
        <w:rPr>
          <w:rFonts w:ascii="Times New Roman" w:hAnsi="Times New Roman"/>
          <w:sz w:val="24"/>
          <w:szCs w:val="24"/>
        </w:rPr>
        <w:t>ysvětlení toho</w:t>
      </w:r>
      <w:r>
        <w:rPr>
          <w:rFonts w:ascii="Times New Roman" w:hAnsi="Times New Roman"/>
          <w:sz w:val="24"/>
          <w:szCs w:val="24"/>
        </w:rPr>
        <w:t>, proč je důležité, aby pro ně byly tyto zvláštní pracovní podmínky stanoveny.</w:t>
      </w:r>
    </w:p>
    <w:p w:rsidR="00DC21B3" w:rsidRDefault="00EA4087" w:rsidP="00EA4087">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DC21B3">
        <w:rPr>
          <w:rFonts w:ascii="Times New Roman" w:hAnsi="Times New Roman"/>
          <w:sz w:val="24"/>
          <w:szCs w:val="24"/>
        </w:rPr>
        <w:tab/>
        <w:t xml:space="preserve"> </w:t>
      </w:r>
    </w:p>
    <w:p w:rsidR="00EA4087" w:rsidRDefault="00EA4087" w:rsidP="00C3604C">
      <w:pPr>
        <w:pStyle w:val="Odstavecseseznamem"/>
        <w:tabs>
          <w:tab w:val="left" w:pos="426"/>
        </w:tabs>
        <w:spacing w:after="0" w:line="360" w:lineRule="auto"/>
        <w:ind w:left="0"/>
        <w:jc w:val="both"/>
        <w:rPr>
          <w:rFonts w:ascii="Times New Roman" w:hAnsi="Times New Roman"/>
          <w:sz w:val="24"/>
          <w:szCs w:val="24"/>
        </w:rPr>
      </w:pPr>
    </w:p>
    <w:p w:rsidR="00E03B0E" w:rsidRDefault="00E03B0E" w:rsidP="00A1101C">
      <w:pPr>
        <w:pStyle w:val="Odstavecseseznamem"/>
        <w:tabs>
          <w:tab w:val="left" w:pos="426"/>
        </w:tabs>
        <w:spacing w:after="0" w:line="360" w:lineRule="auto"/>
        <w:ind w:left="0"/>
        <w:rPr>
          <w:rFonts w:ascii="Times New Roman" w:hAnsi="Times New Roman"/>
          <w:sz w:val="24"/>
          <w:szCs w:val="24"/>
        </w:rPr>
      </w:pPr>
      <w:r>
        <w:rPr>
          <w:rFonts w:ascii="Times New Roman" w:hAnsi="Times New Roman"/>
          <w:sz w:val="24"/>
          <w:szCs w:val="24"/>
        </w:rPr>
        <w:tab/>
      </w:r>
    </w:p>
    <w:p w:rsidR="00104B08" w:rsidRDefault="00104B08" w:rsidP="00A1101C">
      <w:pPr>
        <w:pStyle w:val="Odstavecseseznamem"/>
        <w:tabs>
          <w:tab w:val="left" w:pos="426"/>
        </w:tabs>
        <w:spacing w:after="0" w:line="360" w:lineRule="auto"/>
        <w:ind w:left="0"/>
        <w:rPr>
          <w:rFonts w:ascii="Times New Roman" w:hAnsi="Times New Roman"/>
          <w:sz w:val="24"/>
          <w:szCs w:val="24"/>
        </w:rPr>
      </w:pPr>
    </w:p>
    <w:p w:rsidR="00C77BC2" w:rsidRDefault="00C77BC2" w:rsidP="00A1101C">
      <w:pPr>
        <w:pStyle w:val="Odstavecseseznamem"/>
        <w:tabs>
          <w:tab w:val="left" w:pos="426"/>
        </w:tabs>
        <w:spacing w:after="0" w:line="360" w:lineRule="auto"/>
        <w:ind w:left="0"/>
        <w:rPr>
          <w:rFonts w:ascii="Times New Roman" w:hAnsi="Times New Roman"/>
          <w:sz w:val="24"/>
          <w:szCs w:val="24"/>
        </w:rPr>
      </w:pPr>
    </w:p>
    <w:p w:rsidR="000501DD" w:rsidRDefault="000501DD" w:rsidP="00A1101C">
      <w:pPr>
        <w:pStyle w:val="Odstavecseseznamem"/>
        <w:tabs>
          <w:tab w:val="left" w:pos="426"/>
        </w:tabs>
        <w:spacing w:after="0" w:line="360" w:lineRule="auto"/>
        <w:ind w:left="0"/>
        <w:rPr>
          <w:rFonts w:ascii="Times New Roman" w:hAnsi="Times New Roman"/>
          <w:sz w:val="24"/>
          <w:szCs w:val="24"/>
        </w:rPr>
      </w:pPr>
    </w:p>
    <w:p w:rsidR="00B33C95" w:rsidRDefault="00B33C95" w:rsidP="00A1101C">
      <w:pPr>
        <w:pStyle w:val="Odstavecseseznamem"/>
        <w:tabs>
          <w:tab w:val="left" w:pos="426"/>
        </w:tabs>
        <w:spacing w:after="0" w:line="360" w:lineRule="auto"/>
        <w:ind w:left="0"/>
        <w:rPr>
          <w:rFonts w:ascii="Times New Roman" w:hAnsi="Times New Roman"/>
          <w:sz w:val="24"/>
          <w:szCs w:val="24"/>
        </w:rPr>
      </w:pPr>
    </w:p>
    <w:p w:rsidR="00B33C95" w:rsidRDefault="00B33C95" w:rsidP="00A1101C">
      <w:pPr>
        <w:pStyle w:val="Odstavecseseznamem"/>
        <w:tabs>
          <w:tab w:val="left" w:pos="426"/>
        </w:tabs>
        <w:spacing w:after="0" w:line="360" w:lineRule="auto"/>
        <w:ind w:left="0"/>
        <w:rPr>
          <w:rFonts w:ascii="Times New Roman" w:hAnsi="Times New Roman"/>
          <w:sz w:val="24"/>
          <w:szCs w:val="24"/>
        </w:rPr>
      </w:pPr>
    </w:p>
    <w:p w:rsidR="00B33C95" w:rsidRDefault="00B33C95" w:rsidP="00A1101C">
      <w:pPr>
        <w:pStyle w:val="Odstavecseseznamem"/>
        <w:tabs>
          <w:tab w:val="left" w:pos="426"/>
        </w:tabs>
        <w:spacing w:after="0" w:line="360" w:lineRule="auto"/>
        <w:ind w:left="0"/>
        <w:rPr>
          <w:rFonts w:ascii="Times New Roman" w:hAnsi="Times New Roman"/>
          <w:sz w:val="24"/>
          <w:szCs w:val="24"/>
        </w:rPr>
      </w:pPr>
    </w:p>
    <w:p w:rsidR="00B33C95" w:rsidRDefault="00B33C95" w:rsidP="00A1101C">
      <w:pPr>
        <w:pStyle w:val="Odstavecseseznamem"/>
        <w:tabs>
          <w:tab w:val="left" w:pos="426"/>
        </w:tabs>
        <w:spacing w:after="0" w:line="360" w:lineRule="auto"/>
        <w:ind w:left="0"/>
        <w:rPr>
          <w:rFonts w:ascii="Times New Roman" w:hAnsi="Times New Roman"/>
          <w:sz w:val="24"/>
          <w:szCs w:val="24"/>
        </w:rPr>
      </w:pPr>
    </w:p>
    <w:p w:rsidR="00B33C95" w:rsidRDefault="00B33C95" w:rsidP="00A1101C">
      <w:pPr>
        <w:pStyle w:val="Odstavecseseznamem"/>
        <w:tabs>
          <w:tab w:val="left" w:pos="426"/>
        </w:tabs>
        <w:spacing w:after="0" w:line="360" w:lineRule="auto"/>
        <w:ind w:left="0"/>
        <w:rPr>
          <w:rFonts w:ascii="Times New Roman" w:hAnsi="Times New Roman"/>
          <w:sz w:val="24"/>
          <w:szCs w:val="24"/>
        </w:rPr>
      </w:pPr>
    </w:p>
    <w:p w:rsidR="00B33C95" w:rsidRDefault="00B33C95" w:rsidP="00A1101C">
      <w:pPr>
        <w:pStyle w:val="Odstavecseseznamem"/>
        <w:tabs>
          <w:tab w:val="left" w:pos="426"/>
        </w:tabs>
        <w:spacing w:after="0" w:line="360" w:lineRule="auto"/>
        <w:ind w:left="0"/>
        <w:rPr>
          <w:rFonts w:ascii="Times New Roman" w:hAnsi="Times New Roman"/>
          <w:sz w:val="24"/>
          <w:szCs w:val="24"/>
        </w:rPr>
      </w:pPr>
    </w:p>
    <w:p w:rsidR="00F94E78" w:rsidRDefault="00F94E78" w:rsidP="00A1101C">
      <w:pPr>
        <w:pStyle w:val="Odstavecseseznamem"/>
        <w:tabs>
          <w:tab w:val="left" w:pos="426"/>
        </w:tabs>
        <w:spacing w:after="0" w:line="360" w:lineRule="auto"/>
        <w:ind w:left="0"/>
        <w:rPr>
          <w:rFonts w:ascii="Times New Roman" w:hAnsi="Times New Roman"/>
          <w:sz w:val="24"/>
          <w:szCs w:val="24"/>
        </w:rPr>
      </w:pPr>
    </w:p>
    <w:p w:rsidR="00F94E78" w:rsidRDefault="00F94E78" w:rsidP="00A1101C">
      <w:pPr>
        <w:pStyle w:val="Odstavecseseznamem"/>
        <w:tabs>
          <w:tab w:val="left" w:pos="426"/>
        </w:tabs>
        <w:spacing w:after="0" w:line="360" w:lineRule="auto"/>
        <w:ind w:left="0"/>
        <w:rPr>
          <w:rFonts w:ascii="Times New Roman" w:hAnsi="Times New Roman"/>
          <w:sz w:val="24"/>
          <w:szCs w:val="24"/>
        </w:rPr>
      </w:pPr>
    </w:p>
    <w:p w:rsidR="00B33C95" w:rsidRDefault="00B33C95" w:rsidP="00A1101C">
      <w:pPr>
        <w:pStyle w:val="Odstavecseseznamem"/>
        <w:tabs>
          <w:tab w:val="left" w:pos="426"/>
        </w:tabs>
        <w:spacing w:after="0" w:line="360" w:lineRule="auto"/>
        <w:ind w:left="0"/>
        <w:rPr>
          <w:rFonts w:ascii="Times New Roman" w:hAnsi="Times New Roman"/>
          <w:sz w:val="24"/>
          <w:szCs w:val="24"/>
        </w:rPr>
      </w:pPr>
    </w:p>
    <w:p w:rsidR="00356F73" w:rsidRDefault="00356F73" w:rsidP="00A1101C">
      <w:pPr>
        <w:pStyle w:val="Odstavecseseznamem"/>
        <w:tabs>
          <w:tab w:val="left" w:pos="426"/>
        </w:tabs>
        <w:spacing w:after="0" w:line="360" w:lineRule="auto"/>
        <w:ind w:left="0"/>
        <w:rPr>
          <w:rFonts w:ascii="Times New Roman" w:hAnsi="Times New Roman"/>
          <w:b/>
          <w:sz w:val="32"/>
          <w:szCs w:val="32"/>
        </w:rPr>
      </w:pPr>
    </w:p>
    <w:p w:rsidR="00F94E78" w:rsidRPr="00F94E78" w:rsidRDefault="0030607E" w:rsidP="00F94E78">
      <w:pPr>
        <w:pStyle w:val="Nadpis1"/>
      </w:pPr>
      <w:bookmarkStart w:id="12" w:name="_Toc350443473"/>
      <w:bookmarkStart w:id="13" w:name="_Toc350444524"/>
      <w:bookmarkStart w:id="14" w:name="_Toc350445219"/>
      <w:bookmarkStart w:id="15" w:name="_Toc352013595"/>
      <w:r w:rsidRPr="003A7ACB">
        <w:lastRenderedPageBreak/>
        <w:t>Pracovní</w:t>
      </w:r>
      <w:r w:rsidRPr="00630915">
        <w:t xml:space="preserve"> podmínky zaměstnanců</w:t>
      </w:r>
      <w:bookmarkEnd w:id="12"/>
      <w:bookmarkEnd w:id="13"/>
      <w:bookmarkEnd w:id="14"/>
      <w:bookmarkEnd w:id="15"/>
    </w:p>
    <w:p w:rsidR="00F94E78" w:rsidRPr="00504D0B" w:rsidRDefault="00F94E78" w:rsidP="00F94E78">
      <w:pPr>
        <w:spacing w:after="0" w:line="360" w:lineRule="auto"/>
        <w:ind w:firstLine="432"/>
        <w:jc w:val="both"/>
        <w:rPr>
          <w:rFonts w:ascii="Times New Roman" w:hAnsi="Times New Roman"/>
          <w:sz w:val="24"/>
          <w:szCs w:val="24"/>
        </w:rPr>
      </w:pPr>
      <w:r w:rsidRPr="00504D0B">
        <w:rPr>
          <w:rFonts w:ascii="Times New Roman" w:hAnsi="Times New Roman"/>
          <w:sz w:val="24"/>
          <w:szCs w:val="24"/>
        </w:rPr>
        <w:t>V této kapitole vymezím základní pojmy – pracovní podmínky, zvláštní pracovní podmínky a</w:t>
      </w:r>
      <w:r w:rsidR="00AF4957" w:rsidRPr="00504D0B">
        <w:rPr>
          <w:rFonts w:ascii="Times New Roman" w:hAnsi="Times New Roman"/>
          <w:sz w:val="24"/>
          <w:szCs w:val="24"/>
        </w:rPr>
        <w:t xml:space="preserve"> jejich funkce a </w:t>
      </w:r>
      <w:r w:rsidRPr="00504D0B">
        <w:rPr>
          <w:rFonts w:ascii="Times New Roman" w:hAnsi="Times New Roman"/>
          <w:sz w:val="24"/>
          <w:szCs w:val="24"/>
        </w:rPr>
        <w:t>zásadu rovného z</w:t>
      </w:r>
      <w:r w:rsidR="00026D60" w:rsidRPr="00504D0B">
        <w:rPr>
          <w:rFonts w:ascii="Times New Roman" w:hAnsi="Times New Roman"/>
          <w:sz w:val="24"/>
          <w:szCs w:val="24"/>
        </w:rPr>
        <w:t>acházení a zákazu diskriminace.</w:t>
      </w:r>
    </w:p>
    <w:p w:rsidR="00F94E78" w:rsidRPr="00F94E78" w:rsidRDefault="00F94E78" w:rsidP="00F94E78">
      <w:pPr>
        <w:spacing w:after="0" w:line="360" w:lineRule="auto"/>
        <w:ind w:firstLine="432"/>
        <w:jc w:val="both"/>
        <w:rPr>
          <w:rFonts w:ascii="Times New Roman" w:hAnsi="Times New Roman"/>
        </w:rPr>
      </w:pPr>
    </w:p>
    <w:p w:rsidR="0030607E" w:rsidRPr="0030607E" w:rsidRDefault="0030607E" w:rsidP="003A7ACB">
      <w:pPr>
        <w:pStyle w:val="Nadpis2"/>
      </w:pPr>
      <w:bookmarkStart w:id="16" w:name="_Toc350443474"/>
      <w:bookmarkStart w:id="17" w:name="_Toc350444525"/>
      <w:bookmarkStart w:id="18" w:name="_Toc350445220"/>
      <w:bookmarkStart w:id="19" w:name="_Toc352013596"/>
      <w:r w:rsidRPr="0030607E">
        <w:t>Pracovní podmínky obecně</w:t>
      </w:r>
      <w:bookmarkEnd w:id="16"/>
      <w:bookmarkEnd w:id="17"/>
      <w:bookmarkEnd w:id="18"/>
      <w:bookmarkEnd w:id="19"/>
    </w:p>
    <w:p w:rsidR="006F08E7" w:rsidRPr="006F08E7" w:rsidRDefault="00A1101C" w:rsidP="00A1101C">
      <w:pPr>
        <w:tabs>
          <w:tab w:val="left" w:pos="426"/>
        </w:tabs>
        <w:spacing w:after="0" w:line="360" w:lineRule="auto"/>
        <w:jc w:val="both"/>
        <w:rPr>
          <w:rFonts w:ascii="Times New Roman" w:hAnsi="Times New Roman"/>
          <w:b/>
          <w:sz w:val="28"/>
          <w:szCs w:val="28"/>
        </w:rPr>
      </w:pPr>
      <w:r>
        <w:rPr>
          <w:rFonts w:ascii="Times New Roman" w:hAnsi="Times New Roman"/>
          <w:sz w:val="24"/>
          <w:szCs w:val="24"/>
        </w:rPr>
        <w:tab/>
      </w:r>
      <w:r w:rsidR="0030607E" w:rsidRPr="0030607E">
        <w:rPr>
          <w:rFonts w:ascii="Times New Roman" w:hAnsi="Times New Roman"/>
          <w:sz w:val="24"/>
          <w:szCs w:val="24"/>
        </w:rPr>
        <w:t xml:space="preserve">Právo na uspokojivé pracovní podmínky </w:t>
      </w:r>
      <w:r w:rsidR="006F08E7">
        <w:rPr>
          <w:rFonts w:ascii="Times New Roman" w:hAnsi="Times New Roman"/>
          <w:sz w:val="24"/>
          <w:szCs w:val="24"/>
        </w:rPr>
        <w:t xml:space="preserve">všech zaměstnanců </w:t>
      </w:r>
      <w:r w:rsidR="0030607E" w:rsidRPr="0030607E">
        <w:rPr>
          <w:rFonts w:ascii="Times New Roman" w:hAnsi="Times New Roman"/>
          <w:sz w:val="24"/>
          <w:szCs w:val="24"/>
        </w:rPr>
        <w:t>je zakotveno v</w:t>
      </w:r>
      <w:r w:rsidR="00504D0B">
        <w:rPr>
          <w:rFonts w:ascii="Times New Roman" w:hAnsi="Times New Roman"/>
          <w:sz w:val="24"/>
          <w:szCs w:val="24"/>
        </w:rPr>
        <w:t xml:space="preserve"> ustanovení </w:t>
      </w:r>
      <w:r w:rsidR="0030607E" w:rsidRPr="0030607E">
        <w:rPr>
          <w:rFonts w:ascii="Times New Roman" w:hAnsi="Times New Roman"/>
          <w:sz w:val="24"/>
          <w:szCs w:val="24"/>
        </w:rPr>
        <w:t>čl</w:t>
      </w:r>
      <w:r w:rsidR="00504D0B">
        <w:rPr>
          <w:rFonts w:ascii="Times New Roman" w:hAnsi="Times New Roman"/>
          <w:sz w:val="24"/>
          <w:szCs w:val="24"/>
        </w:rPr>
        <w:t>ánku</w:t>
      </w:r>
      <w:r w:rsidR="0030607E" w:rsidRPr="0030607E">
        <w:rPr>
          <w:rFonts w:ascii="Times New Roman" w:hAnsi="Times New Roman"/>
          <w:sz w:val="24"/>
          <w:szCs w:val="24"/>
        </w:rPr>
        <w:t xml:space="preserve"> 28 Listiny základních práv a svobod</w:t>
      </w:r>
      <w:r w:rsidR="0030607E">
        <w:rPr>
          <w:rStyle w:val="Znakapoznpodarou"/>
          <w:rFonts w:ascii="Times New Roman" w:hAnsi="Times New Roman"/>
          <w:sz w:val="24"/>
          <w:szCs w:val="24"/>
        </w:rPr>
        <w:footnoteReference w:id="2"/>
      </w:r>
      <w:r w:rsidR="00356F73">
        <w:rPr>
          <w:rFonts w:ascii="Times New Roman" w:hAnsi="Times New Roman"/>
          <w:sz w:val="24"/>
          <w:szCs w:val="24"/>
        </w:rPr>
        <w:t xml:space="preserve"> </w:t>
      </w:r>
      <w:r w:rsidR="00B92E83">
        <w:rPr>
          <w:rFonts w:ascii="Times New Roman" w:hAnsi="Times New Roman"/>
          <w:sz w:val="24"/>
          <w:szCs w:val="24"/>
        </w:rPr>
        <w:t>(dále LZPS</w:t>
      </w:r>
      <w:r w:rsidR="0030607E" w:rsidRPr="0030607E">
        <w:rPr>
          <w:rFonts w:ascii="Times New Roman" w:hAnsi="Times New Roman"/>
          <w:sz w:val="24"/>
          <w:szCs w:val="24"/>
        </w:rPr>
        <w:t xml:space="preserve">). </w:t>
      </w:r>
      <w:r w:rsidR="006F08E7">
        <w:rPr>
          <w:rFonts w:ascii="Times New Roman" w:hAnsi="Times New Roman"/>
          <w:sz w:val="24"/>
          <w:szCs w:val="24"/>
        </w:rPr>
        <w:t>Je tedy zřejmé, že jde o právo, které je velmi významné</w:t>
      </w:r>
      <w:r w:rsidR="005566EE">
        <w:rPr>
          <w:rFonts w:ascii="Times New Roman" w:hAnsi="Times New Roman"/>
          <w:sz w:val="24"/>
          <w:szCs w:val="24"/>
        </w:rPr>
        <w:t>,</w:t>
      </w:r>
      <w:r w:rsidR="006F08E7">
        <w:rPr>
          <w:rFonts w:ascii="Times New Roman" w:hAnsi="Times New Roman"/>
          <w:sz w:val="24"/>
          <w:szCs w:val="24"/>
        </w:rPr>
        <w:t xml:space="preserve"> a proto je třeba ho chránit na ústavní úrovni. </w:t>
      </w:r>
    </w:p>
    <w:p w:rsidR="00176845" w:rsidRDefault="00B92E83"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sidRPr="0030607E">
        <w:rPr>
          <w:rFonts w:ascii="Times New Roman" w:hAnsi="Times New Roman"/>
          <w:sz w:val="24"/>
          <w:szCs w:val="24"/>
        </w:rPr>
        <w:t>Jednotnou definici pojmu pracovních podmínek v právním smyslu</w:t>
      </w:r>
      <w:r w:rsidR="00176845">
        <w:rPr>
          <w:rFonts w:ascii="Times New Roman" w:hAnsi="Times New Roman"/>
          <w:sz w:val="24"/>
          <w:szCs w:val="24"/>
        </w:rPr>
        <w:t xml:space="preserve"> bohužel</w:t>
      </w:r>
      <w:r w:rsidR="0030607E" w:rsidRPr="0030607E">
        <w:rPr>
          <w:rFonts w:ascii="Times New Roman" w:hAnsi="Times New Roman"/>
          <w:sz w:val="24"/>
          <w:szCs w:val="24"/>
        </w:rPr>
        <w:t xml:space="preserve"> nemáme, </w:t>
      </w:r>
      <w:r w:rsidR="00356F73">
        <w:rPr>
          <w:rFonts w:ascii="Times New Roman" w:hAnsi="Times New Roman"/>
          <w:sz w:val="24"/>
          <w:szCs w:val="24"/>
        </w:rPr>
        <w:br/>
      </w:r>
      <w:r w:rsidR="0030607E" w:rsidRPr="0030607E">
        <w:rPr>
          <w:rFonts w:ascii="Times New Roman" w:hAnsi="Times New Roman"/>
          <w:sz w:val="24"/>
          <w:szCs w:val="24"/>
        </w:rPr>
        <w:t>i když se tento pojem vyskytuje v zákoníku práce a v učebnicích pracovního práva.</w:t>
      </w:r>
      <w:r w:rsidR="0030607E">
        <w:rPr>
          <w:rStyle w:val="Znakapoznpodarou"/>
          <w:rFonts w:ascii="Times New Roman" w:hAnsi="Times New Roman"/>
          <w:sz w:val="24"/>
          <w:szCs w:val="24"/>
        </w:rPr>
        <w:footnoteReference w:id="3"/>
      </w:r>
    </w:p>
    <w:p w:rsidR="00C91E9D" w:rsidRDefault="0017684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Pr>
          <w:rFonts w:ascii="Times New Roman" w:hAnsi="Times New Roman"/>
          <w:sz w:val="24"/>
          <w:szCs w:val="24"/>
        </w:rPr>
        <w:t xml:space="preserve">Vitásek </w:t>
      </w:r>
      <w:r w:rsidR="002B4417">
        <w:rPr>
          <w:rFonts w:ascii="Times New Roman" w:hAnsi="Times New Roman"/>
          <w:sz w:val="24"/>
          <w:szCs w:val="24"/>
        </w:rPr>
        <w:t>chápe pojem pracovních pod</w:t>
      </w:r>
      <w:r w:rsidR="00356F73">
        <w:rPr>
          <w:rFonts w:ascii="Times New Roman" w:hAnsi="Times New Roman"/>
          <w:sz w:val="24"/>
          <w:szCs w:val="24"/>
        </w:rPr>
        <w:t>mínek dvojím způsobem: v širším a užším pojetí.  Do širšího</w:t>
      </w:r>
      <w:r w:rsidR="002B4417">
        <w:rPr>
          <w:rFonts w:ascii="Times New Roman" w:hAnsi="Times New Roman"/>
          <w:sz w:val="24"/>
          <w:szCs w:val="24"/>
        </w:rPr>
        <w:t xml:space="preserve"> pojetí jsou zahrnuta všech</w:t>
      </w:r>
      <w:r w:rsidR="00B92E83">
        <w:rPr>
          <w:rFonts w:ascii="Times New Roman" w:hAnsi="Times New Roman"/>
          <w:sz w:val="24"/>
          <w:szCs w:val="24"/>
        </w:rPr>
        <w:t>na práva a povinnosti zaměstnance</w:t>
      </w:r>
      <w:r w:rsidR="002B4417">
        <w:rPr>
          <w:rFonts w:ascii="Times New Roman" w:hAnsi="Times New Roman"/>
          <w:sz w:val="24"/>
          <w:szCs w:val="24"/>
        </w:rPr>
        <w:t xml:space="preserve">, která plynou z právní úpravy pracovního poměru právními předpisy včetně pracovních a kolektivních smluv. Užší pojetí pracovních podmínek se omezuje jen na </w:t>
      </w:r>
      <w:r w:rsidR="00C91E9D">
        <w:rPr>
          <w:rFonts w:ascii="Times New Roman" w:hAnsi="Times New Roman"/>
          <w:sz w:val="24"/>
          <w:szCs w:val="24"/>
        </w:rPr>
        <w:t xml:space="preserve">ta </w:t>
      </w:r>
      <w:r w:rsidR="00B92E83">
        <w:rPr>
          <w:rFonts w:ascii="Times New Roman" w:hAnsi="Times New Roman"/>
          <w:sz w:val="24"/>
          <w:szCs w:val="24"/>
        </w:rPr>
        <w:t>práva a povinnosti zaměstnance</w:t>
      </w:r>
      <w:r w:rsidR="002B4417">
        <w:rPr>
          <w:rFonts w:ascii="Times New Roman" w:hAnsi="Times New Roman"/>
          <w:sz w:val="24"/>
          <w:szCs w:val="24"/>
        </w:rPr>
        <w:t xml:space="preserve">, která </w:t>
      </w:r>
      <w:r w:rsidR="00356F73">
        <w:rPr>
          <w:rFonts w:ascii="Times New Roman" w:hAnsi="Times New Roman"/>
          <w:sz w:val="24"/>
          <w:szCs w:val="24"/>
        </w:rPr>
        <w:br/>
      </w:r>
      <w:r w:rsidR="002B4417">
        <w:rPr>
          <w:rFonts w:ascii="Times New Roman" w:hAnsi="Times New Roman"/>
          <w:sz w:val="24"/>
          <w:szCs w:val="24"/>
        </w:rPr>
        <w:t>se týkají způsobu plnění jeho pracovních úkolů</w:t>
      </w:r>
      <w:r w:rsidR="005566EE">
        <w:rPr>
          <w:rFonts w:ascii="Times New Roman" w:hAnsi="Times New Roman"/>
          <w:sz w:val="24"/>
          <w:szCs w:val="24"/>
        </w:rPr>
        <w:t>,</w:t>
      </w:r>
      <w:r w:rsidR="002B4417">
        <w:rPr>
          <w:rFonts w:ascii="Times New Roman" w:hAnsi="Times New Roman"/>
          <w:sz w:val="24"/>
          <w:szCs w:val="24"/>
        </w:rPr>
        <w:t xml:space="preserve"> a tedy způsobu, jakým plní své základní povinnosti. Pod užší pojem pracovních podmínek </w:t>
      </w:r>
      <w:r w:rsidR="005566EE">
        <w:rPr>
          <w:rFonts w:ascii="Times New Roman" w:hAnsi="Times New Roman"/>
          <w:sz w:val="24"/>
          <w:szCs w:val="24"/>
        </w:rPr>
        <w:t xml:space="preserve">tak </w:t>
      </w:r>
      <w:r w:rsidR="002B4417">
        <w:rPr>
          <w:rFonts w:ascii="Times New Roman" w:hAnsi="Times New Roman"/>
          <w:sz w:val="24"/>
          <w:szCs w:val="24"/>
        </w:rPr>
        <w:t>nemůže</w:t>
      </w:r>
      <w:r w:rsidR="00356F73">
        <w:rPr>
          <w:rFonts w:ascii="Times New Roman" w:hAnsi="Times New Roman"/>
          <w:sz w:val="24"/>
          <w:szCs w:val="24"/>
        </w:rPr>
        <w:t>me</w:t>
      </w:r>
      <w:r w:rsidR="002B4417">
        <w:rPr>
          <w:rFonts w:ascii="Times New Roman" w:hAnsi="Times New Roman"/>
          <w:sz w:val="24"/>
          <w:szCs w:val="24"/>
        </w:rPr>
        <w:t xml:space="preserve"> zařadit ta práva </w:t>
      </w:r>
      <w:r w:rsidR="00356F73">
        <w:rPr>
          <w:rFonts w:ascii="Times New Roman" w:hAnsi="Times New Roman"/>
          <w:sz w:val="24"/>
          <w:szCs w:val="24"/>
        </w:rPr>
        <w:br/>
      </w:r>
      <w:r w:rsidR="002B4417">
        <w:rPr>
          <w:rFonts w:ascii="Times New Roman" w:hAnsi="Times New Roman"/>
          <w:sz w:val="24"/>
          <w:szCs w:val="24"/>
        </w:rPr>
        <w:t>a</w:t>
      </w:r>
      <w:r w:rsidR="00356F73">
        <w:rPr>
          <w:rFonts w:ascii="Times New Roman" w:hAnsi="Times New Roman"/>
          <w:sz w:val="24"/>
          <w:szCs w:val="24"/>
        </w:rPr>
        <w:t xml:space="preserve"> povinnosti zaměstnance</w:t>
      </w:r>
      <w:r w:rsidR="00C3283D">
        <w:rPr>
          <w:rFonts w:ascii="Times New Roman" w:hAnsi="Times New Roman"/>
          <w:sz w:val="24"/>
          <w:szCs w:val="24"/>
        </w:rPr>
        <w:t>, která</w:t>
      </w:r>
      <w:r w:rsidR="00CF4EE3">
        <w:rPr>
          <w:rFonts w:ascii="Times New Roman" w:hAnsi="Times New Roman"/>
          <w:sz w:val="24"/>
          <w:szCs w:val="24"/>
        </w:rPr>
        <w:t xml:space="preserve"> </w:t>
      </w:r>
      <w:r w:rsidR="00037B05">
        <w:rPr>
          <w:rFonts w:ascii="Times New Roman" w:hAnsi="Times New Roman"/>
          <w:sz w:val="24"/>
          <w:szCs w:val="24"/>
        </w:rPr>
        <w:t>ne</w:t>
      </w:r>
      <w:r w:rsidR="002B4417">
        <w:rPr>
          <w:rFonts w:ascii="Times New Roman" w:hAnsi="Times New Roman"/>
          <w:sz w:val="24"/>
          <w:szCs w:val="24"/>
        </w:rPr>
        <w:t xml:space="preserve">mají těsnou souvislost s jeho pracovním závazkem, </w:t>
      </w:r>
      <w:r w:rsidR="00356F73">
        <w:rPr>
          <w:rFonts w:ascii="Times New Roman" w:hAnsi="Times New Roman"/>
          <w:sz w:val="24"/>
          <w:szCs w:val="24"/>
        </w:rPr>
        <w:br/>
      </w:r>
      <w:r w:rsidR="002B4417">
        <w:rPr>
          <w:rFonts w:ascii="Times New Roman" w:hAnsi="Times New Roman"/>
          <w:sz w:val="24"/>
          <w:szCs w:val="24"/>
        </w:rPr>
        <w:t>nebo</w:t>
      </w:r>
      <w:r w:rsidR="005566EE">
        <w:rPr>
          <w:rFonts w:ascii="Times New Roman" w:hAnsi="Times New Roman"/>
          <w:sz w:val="24"/>
          <w:szCs w:val="24"/>
        </w:rPr>
        <w:t xml:space="preserve"> ta, jež</w:t>
      </w:r>
      <w:r w:rsidR="002B4417">
        <w:rPr>
          <w:rFonts w:ascii="Times New Roman" w:hAnsi="Times New Roman"/>
          <w:sz w:val="24"/>
          <w:szCs w:val="24"/>
        </w:rPr>
        <w:t xml:space="preserve"> </w:t>
      </w:r>
      <w:r w:rsidR="00504D0B">
        <w:rPr>
          <w:rFonts w:ascii="Times New Roman" w:hAnsi="Times New Roman"/>
          <w:sz w:val="24"/>
          <w:szCs w:val="24"/>
        </w:rPr>
        <w:t xml:space="preserve">jsou </w:t>
      </w:r>
      <w:r w:rsidR="002B4417">
        <w:rPr>
          <w:rFonts w:ascii="Times New Roman" w:hAnsi="Times New Roman"/>
          <w:sz w:val="24"/>
          <w:szCs w:val="24"/>
        </w:rPr>
        <w:t xml:space="preserve">spjata jen s účastníky pracovního poměru, ale už nikoli i s místem, časem </w:t>
      </w:r>
      <w:r w:rsidR="005566EE">
        <w:rPr>
          <w:rFonts w:ascii="Times New Roman" w:hAnsi="Times New Roman"/>
          <w:sz w:val="24"/>
          <w:szCs w:val="24"/>
        </w:rPr>
        <w:br/>
      </w:r>
      <w:r w:rsidR="002B4417">
        <w:rPr>
          <w:rFonts w:ascii="Times New Roman" w:hAnsi="Times New Roman"/>
          <w:sz w:val="24"/>
          <w:szCs w:val="24"/>
        </w:rPr>
        <w:t>a způsobem plnění pracovního závazku. Příkladem může být zajištění ubytování pracovníků nebo umožnění navýšení jejich kvalifikace.</w:t>
      </w:r>
      <w:r w:rsidR="002B4417">
        <w:rPr>
          <w:rStyle w:val="Znakapoznpodarou"/>
          <w:rFonts w:ascii="Times New Roman" w:hAnsi="Times New Roman"/>
          <w:sz w:val="24"/>
          <w:szCs w:val="24"/>
        </w:rPr>
        <w:footnoteReference w:id="4"/>
      </w:r>
      <w:r>
        <w:rPr>
          <w:rFonts w:ascii="Times New Roman" w:hAnsi="Times New Roman"/>
          <w:sz w:val="24"/>
          <w:szCs w:val="24"/>
        </w:rPr>
        <w:t xml:space="preserve"> Vitásek dále u</w:t>
      </w:r>
      <w:r w:rsidR="0030607E">
        <w:rPr>
          <w:rFonts w:ascii="Times New Roman" w:hAnsi="Times New Roman"/>
          <w:sz w:val="24"/>
          <w:szCs w:val="24"/>
        </w:rPr>
        <w:t xml:space="preserve">pozorňuje, že se ovšem nejedná pouze o pracovní poměr, který je nejtypičtějším druhem pracovněprávního vztahu, </w:t>
      </w:r>
      <w:r w:rsidR="00356F73">
        <w:rPr>
          <w:rFonts w:ascii="Times New Roman" w:hAnsi="Times New Roman"/>
          <w:sz w:val="24"/>
          <w:szCs w:val="24"/>
        </w:rPr>
        <w:br/>
      </w:r>
      <w:r w:rsidR="0030607E">
        <w:rPr>
          <w:rFonts w:ascii="Times New Roman" w:hAnsi="Times New Roman"/>
          <w:sz w:val="24"/>
          <w:szCs w:val="24"/>
        </w:rPr>
        <w:t>ale pracovními podmínkami rozumí i soubor práv a povinností, které plynou z právních vztahů, které vznikají na základě dohod konaných mimo pracovní poměr.</w:t>
      </w:r>
      <w:r w:rsidR="0030607E">
        <w:rPr>
          <w:rStyle w:val="Znakapoznpodarou"/>
          <w:rFonts w:ascii="Times New Roman" w:hAnsi="Times New Roman"/>
          <w:sz w:val="24"/>
          <w:szCs w:val="24"/>
        </w:rPr>
        <w:footnoteReference w:id="5"/>
      </w:r>
    </w:p>
    <w:p w:rsidR="00B33C95" w:rsidRPr="00F94E78" w:rsidRDefault="006955A2"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5566EE">
        <w:rPr>
          <w:rFonts w:ascii="Times New Roman" w:hAnsi="Times New Roman"/>
          <w:sz w:val="24"/>
          <w:szCs w:val="24"/>
        </w:rPr>
        <w:t>Od pracovních podmínek j</w:t>
      </w:r>
      <w:r w:rsidR="009F57AE">
        <w:rPr>
          <w:rFonts w:ascii="Times New Roman" w:hAnsi="Times New Roman"/>
          <w:sz w:val="24"/>
          <w:szCs w:val="24"/>
        </w:rPr>
        <w:t xml:space="preserve">e nutné odlišovat </w:t>
      </w:r>
      <w:r w:rsidR="0030607E">
        <w:rPr>
          <w:rFonts w:ascii="Times New Roman" w:hAnsi="Times New Roman"/>
          <w:sz w:val="24"/>
          <w:szCs w:val="24"/>
        </w:rPr>
        <w:t xml:space="preserve">pojem péče zaměstnavatele o zaměstnance. </w:t>
      </w:r>
      <w:r w:rsidR="00C91E9D">
        <w:rPr>
          <w:rFonts w:ascii="Times New Roman" w:hAnsi="Times New Roman"/>
          <w:sz w:val="24"/>
          <w:szCs w:val="24"/>
        </w:rPr>
        <w:t xml:space="preserve">Pojem péče </w:t>
      </w:r>
      <w:r w:rsidR="009F57AE">
        <w:rPr>
          <w:rFonts w:ascii="Times New Roman" w:hAnsi="Times New Roman"/>
          <w:sz w:val="24"/>
          <w:szCs w:val="24"/>
        </w:rPr>
        <w:t>o zaměstnance je obsahově širší</w:t>
      </w:r>
      <w:r w:rsidR="00C91E9D">
        <w:rPr>
          <w:rFonts w:ascii="Times New Roman" w:hAnsi="Times New Roman"/>
          <w:sz w:val="24"/>
          <w:szCs w:val="24"/>
        </w:rPr>
        <w:t>.</w:t>
      </w:r>
      <w:r w:rsidR="004B3871">
        <w:rPr>
          <w:rFonts w:ascii="Times New Roman" w:hAnsi="Times New Roman"/>
          <w:sz w:val="24"/>
          <w:szCs w:val="24"/>
        </w:rPr>
        <w:t xml:space="preserve"> </w:t>
      </w:r>
      <w:r w:rsidR="00C91E9D">
        <w:rPr>
          <w:rFonts w:ascii="Times New Roman" w:hAnsi="Times New Roman"/>
          <w:sz w:val="24"/>
          <w:szCs w:val="24"/>
        </w:rPr>
        <w:t xml:space="preserve">Péče o zaměstnance může </w:t>
      </w:r>
      <w:r w:rsidR="00EB6886">
        <w:rPr>
          <w:rFonts w:ascii="Times New Roman" w:hAnsi="Times New Roman"/>
          <w:sz w:val="24"/>
          <w:szCs w:val="24"/>
        </w:rPr>
        <w:t>být realizována</w:t>
      </w:r>
      <w:r w:rsidR="00C91E9D">
        <w:rPr>
          <w:rFonts w:ascii="Times New Roman" w:hAnsi="Times New Roman"/>
          <w:sz w:val="24"/>
          <w:szCs w:val="24"/>
        </w:rPr>
        <w:t xml:space="preserve"> nejen </w:t>
      </w:r>
      <w:r w:rsidR="007E7615">
        <w:rPr>
          <w:rFonts w:ascii="Times New Roman" w:hAnsi="Times New Roman"/>
          <w:sz w:val="24"/>
          <w:szCs w:val="24"/>
        </w:rPr>
        <w:br/>
      </w:r>
      <w:r w:rsidR="00C91E9D">
        <w:rPr>
          <w:rFonts w:ascii="Times New Roman" w:hAnsi="Times New Roman"/>
          <w:sz w:val="24"/>
          <w:szCs w:val="24"/>
        </w:rPr>
        <w:t xml:space="preserve">při plnění pracovních úkolů, ale i ve volném čase zaměstnance a dokonce i mimo pracoviště. </w:t>
      </w:r>
      <w:r w:rsidR="0030607E">
        <w:rPr>
          <w:rFonts w:ascii="Times New Roman" w:hAnsi="Times New Roman"/>
          <w:sz w:val="24"/>
          <w:szCs w:val="24"/>
        </w:rPr>
        <w:t>Do této skupiny řadí</w:t>
      </w:r>
      <w:r w:rsidR="009F57AE">
        <w:rPr>
          <w:rFonts w:ascii="Times New Roman" w:hAnsi="Times New Roman"/>
          <w:sz w:val="24"/>
          <w:szCs w:val="24"/>
        </w:rPr>
        <w:t>me</w:t>
      </w:r>
      <w:r w:rsidR="0030607E">
        <w:rPr>
          <w:rFonts w:ascii="Times New Roman" w:hAnsi="Times New Roman"/>
          <w:sz w:val="24"/>
          <w:szCs w:val="24"/>
        </w:rPr>
        <w:t xml:space="preserve"> například zajištění potřebného počtu zaměstnanců pro daný úsek, zajištění vhodného pracovního prostředí, vybavení pracoviště potřebnými pomůckami, hygienická zařízení</w:t>
      </w:r>
      <w:r w:rsidR="00C91E9D">
        <w:rPr>
          <w:rFonts w:ascii="Times New Roman" w:hAnsi="Times New Roman"/>
          <w:sz w:val="24"/>
          <w:szCs w:val="24"/>
        </w:rPr>
        <w:t xml:space="preserve"> nebo zajištění vyhovující dopravy zaměstnanců do zaměstnání či vhodné ubytování zaměstnanců</w:t>
      </w:r>
      <w:r w:rsidR="0030607E">
        <w:rPr>
          <w:rFonts w:ascii="Times New Roman" w:hAnsi="Times New Roman"/>
          <w:sz w:val="24"/>
          <w:szCs w:val="24"/>
        </w:rPr>
        <w:t xml:space="preserve"> apod.</w:t>
      </w:r>
      <w:r w:rsidR="007E7615">
        <w:rPr>
          <w:rFonts w:ascii="Times New Roman" w:hAnsi="Times New Roman"/>
          <w:sz w:val="24"/>
          <w:szCs w:val="24"/>
        </w:rPr>
        <w:t xml:space="preserve"> Zákoník práce do</w:t>
      </w:r>
      <w:r w:rsidR="00EC3117">
        <w:rPr>
          <w:rFonts w:ascii="Times New Roman" w:hAnsi="Times New Roman"/>
          <w:sz w:val="24"/>
          <w:szCs w:val="24"/>
        </w:rPr>
        <w:t xml:space="preserve"> péče o zaměstnance řadí pracovní podmínky </w:t>
      </w:r>
      <w:r w:rsidR="00EC3117">
        <w:rPr>
          <w:rFonts w:ascii="Times New Roman" w:hAnsi="Times New Roman"/>
          <w:sz w:val="24"/>
          <w:szCs w:val="24"/>
        </w:rPr>
        <w:lastRenderedPageBreak/>
        <w:t>zaměstnanců, odborný rozvoj zaměstnanců, stravování zaměstnanců</w:t>
      </w:r>
      <w:r w:rsidR="00126261">
        <w:rPr>
          <w:rFonts w:ascii="Times New Roman" w:hAnsi="Times New Roman"/>
          <w:sz w:val="24"/>
          <w:szCs w:val="24"/>
        </w:rPr>
        <w:t xml:space="preserve"> a zvláštní pracovní podmínky zaměstnanců.</w:t>
      </w:r>
    </w:p>
    <w:p w:rsidR="004D7380" w:rsidRDefault="006955A2"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4D7380">
        <w:rPr>
          <w:rFonts w:ascii="Times New Roman" w:hAnsi="Times New Roman"/>
          <w:sz w:val="24"/>
          <w:szCs w:val="24"/>
        </w:rPr>
        <w:t xml:space="preserve">Pracovní podmínky můžeme dělit na dvě skupiny: na materiálně technické pracovní podmínky a pracovní podmínky nehmotné povahy. Zastáncem tohoto dělení je Galvas. Materiálně technické podmínky jsou podmínky, které jsou přímo spjaté s pracovním procesem, tyto podmínky jsou dány vybavením pracoviště stroji a různým technickým vybavením, podmínkami pro lidskou obsluhu, dále úrovní pracovního prostředí a podmínkami bezpečnosti práce. Druhou skupinu tvoří pracovní podmínky nehmotné povahy. To jsou podmínky související s pobytem zaměstnance u zaměstnavatele v pracovní době. Mezi tyto podmínky můžeme zařadit například dělbu práce, rozvržení pracovní doby, mzdu či plat, </w:t>
      </w:r>
      <w:r w:rsidR="00B92E83">
        <w:rPr>
          <w:rFonts w:ascii="Times New Roman" w:hAnsi="Times New Roman"/>
          <w:sz w:val="24"/>
          <w:szCs w:val="24"/>
        </w:rPr>
        <w:br/>
      </w:r>
      <w:r w:rsidR="004D7380">
        <w:rPr>
          <w:rFonts w:ascii="Times New Roman" w:hAnsi="Times New Roman"/>
          <w:sz w:val="24"/>
          <w:szCs w:val="24"/>
        </w:rPr>
        <w:t>ale i sociálně psychologické aspekty práce, což jsou vztahy na pracovišti nebo možnosti</w:t>
      </w:r>
      <w:r w:rsidR="000B31E5">
        <w:rPr>
          <w:rFonts w:ascii="Times New Roman" w:hAnsi="Times New Roman"/>
          <w:sz w:val="24"/>
          <w:szCs w:val="24"/>
        </w:rPr>
        <w:t xml:space="preserve"> odborného růstu.</w:t>
      </w:r>
      <w:r w:rsidR="000B31E5">
        <w:rPr>
          <w:rStyle w:val="Znakapoznpodarou"/>
          <w:rFonts w:ascii="Times New Roman" w:hAnsi="Times New Roman"/>
          <w:sz w:val="24"/>
          <w:szCs w:val="24"/>
        </w:rPr>
        <w:footnoteReference w:id="6"/>
      </w:r>
    </w:p>
    <w:p w:rsidR="0030607E" w:rsidRDefault="00BF0207" w:rsidP="007A159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7A1594">
        <w:rPr>
          <w:rFonts w:ascii="Times New Roman" w:hAnsi="Times New Roman"/>
          <w:sz w:val="24"/>
          <w:szCs w:val="24"/>
        </w:rPr>
        <w:t>Zákon č. 262/2006 Sb., z</w:t>
      </w:r>
      <w:r w:rsidR="0030607E">
        <w:rPr>
          <w:rFonts w:ascii="Times New Roman" w:hAnsi="Times New Roman"/>
          <w:sz w:val="24"/>
          <w:szCs w:val="24"/>
        </w:rPr>
        <w:t>ákoník práce</w:t>
      </w:r>
      <w:r w:rsidR="007A1594">
        <w:rPr>
          <w:rFonts w:ascii="Times New Roman" w:hAnsi="Times New Roman"/>
          <w:sz w:val="24"/>
          <w:szCs w:val="24"/>
        </w:rPr>
        <w:t>, ve znění pozdějších předpisů</w:t>
      </w:r>
      <w:r w:rsidR="0030607E">
        <w:rPr>
          <w:rFonts w:ascii="Times New Roman" w:hAnsi="Times New Roman"/>
          <w:sz w:val="24"/>
          <w:szCs w:val="24"/>
        </w:rPr>
        <w:t xml:space="preserve"> (dále ZP) </w:t>
      </w:r>
      <w:r w:rsidR="00EB6886">
        <w:rPr>
          <w:rFonts w:ascii="Times New Roman" w:hAnsi="Times New Roman"/>
          <w:sz w:val="24"/>
          <w:szCs w:val="24"/>
        </w:rPr>
        <w:t>v</w:t>
      </w:r>
      <w:r w:rsidR="007A1594">
        <w:rPr>
          <w:rFonts w:ascii="Times New Roman" w:hAnsi="Times New Roman"/>
          <w:sz w:val="24"/>
          <w:szCs w:val="24"/>
        </w:rPr>
        <w:t xml:space="preserve"> ustanovení </w:t>
      </w:r>
      <w:r w:rsidR="0030607E">
        <w:rPr>
          <w:rFonts w:ascii="Times New Roman" w:hAnsi="Times New Roman"/>
          <w:sz w:val="24"/>
          <w:szCs w:val="24"/>
        </w:rPr>
        <w:t>§ 224 odst. 1 stanoví, že</w:t>
      </w:r>
      <w:r w:rsidR="00176845">
        <w:rPr>
          <w:rFonts w:ascii="Times New Roman" w:hAnsi="Times New Roman"/>
          <w:sz w:val="24"/>
          <w:szCs w:val="24"/>
        </w:rPr>
        <w:t>:</w:t>
      </w:r>
      <w:r w:rsidR="00B43A19">
        <w:rPr>
          <w:rFonts w:ascii="Times New Roman" w:hAnsi="Times New Roman"/>
          <w:sz w:val="24"/>
          <w:szCs w:val="24"/>
        </w:rPr>
        <w:t xml:space="preserve"> </w:t>
      </w:r>
      <w:r w:rsidR="00176845">
        <w:rPr>
          <w:rFonts w:ascii="Times New Roman" w:hAnsi="Times New Roman"/>
          <w:sz w:val="24"/>
          <w:szCs w:val="24"/>
        </w:rPr>
        <w:t>„</w:t>
      </w:r>
      <w:r w:rsidR="00176845">
        <w:rPr>
          <w:rFonts w:ascii="Times New Roman" w:hAnsi="Times New Roman"/>
          <w:i/>
          <w:sz w:val="24"/>
          <w:szCs w:val="24"/>
        </w:rPr>
        <w:t>Z</w:t>
      </w:r>
      <w:r w:rsidR="0030607E" w:rsidRPr="00176845">
        <w:rPr>
          <w:rFonts w:ascii="Times New Roman" w:hAnsi="Times New Roman"/>
          <w:i/>
          <w:sz w:val="24"/>
          <w:szCs w:val="24"/>
        </w:rPr>
        <w:t>aměstnavatelé jsou povinni vytvářet zaměstnancům pracovní podmínky, které umožňují bezpečný výkon práce, a v souladu se zvláštními právními předpisy zajišťovat pro zaměstnance závodní preventivní péči</w:t>
      </w:r>
      <w:r w:rsidR="0030607E">
        <w:rPr>
          <w:rFonts w:ascii="Times New Roman" w:hAnsi="Times New Roman"/>
          <w:sz w:val="24"/>
          <w:szCs w:val="24"/>
        </w:rPr>
        <w:t>.</w:t>
      </w:r>
      <w:r w:rsidR="00176845">
        <w:rPr>
          <w:rFonts w:ascii="Times New Roman" w:hAnsi="Times New Roman"/>
          <w:sz w:val="24"/>
          <w:szCs w:val="24"/>
        </w:rPr>
        <w:t>“</w:t>
      </w:r>
      <w:r w:rsidR="007E7615">
        <w:rPr>
          <w:rFonts w:ascii="Times New Roman" w:hAnsi="Times New Roman"/>
          <w:sz w:val="24"/>
          <w:szCs w:val="24"/>
        </w:rPr>
        <w:t xml:space="preserve"> </w:t>
      </w:r>
      <w:r w:rsidR="0030607E">
        <w:rPr>
          <w:rFonts w:ascii="Times New Roman" w:hAnsi="Times New Roman"/>
          <w:sz w:val="24"/>
          <w:szCs w:val="24"/>
        </w:rPr>
        <w:t xml:space="preserve">V tomto ustanovení byl původně demonstrativní výčet vhodných pracovních podmínek, ale pro zjednodušení se nyní uvádí pouze podmínky umožňující bezpečný výkon práce </w:t>
      </w:r>
      <w:r w:rsidR="00C3283D">
        <w:rPr>
          <w:rFonts w:ascii="Times New Roman" w:hAnsi="Times New Roman"/>
          <w:sz w:val="24"/>
          <w:szCs w:val="24"/>
        </w:rPr>
        <w:t>a závodní preventivní péči</w:t>
      </w:r>
      <w:r w:rsidR="0030607E">
        <w:rPr>
          <w:rFonts w:ascii="Times New Roman" w:hAnsi="Times New Roman"/>
          <w:sz w:val="24"/>
          <w:szCs w:val="24"/>
        </w:rPr>
        <w:t>. Zaměstnavatelé mají však i po</w:t>
      </w:r>
      <w:r w:rsidR="00EB6886">
        <w:rPr>
          <w:rFonts w:ascii="Times New Roman" w:hAnsi="Times New Roman"/>
          <w:sz w:val="24"/>
          <w:szCs w:val="24"/>
        </w:rPr>
        <w:t xml:space="preserve"> této změně právo tyto podmínky </w:t>
      </w:r>
      <w:r w:rsidR="0030607E">
        <w:rPr>
          <w:rFonts w:ascii="Times New Roman" w:hAnsi="Times New Roman"/>
          <w:sz w:val="24"/>
          <w:szCs w:val="24"/>
        </w:rPr>
        <w:t xml:space="preserve">rozšířit. </w:t>
      </w:r>
      <w:r w:rsidR="00EB6886">
        <w:rPr>
          <w:rFonts w:ascii="Times New Roman" w:hAnsi="Times New Roman"/>
          <w:sz w:val="24"/>
          <w:szCs w:val="24"/>
        </w:rPr>
        <w:t xml:space="preserve">První odstavec </w:t>
      </w:r>
      <w:r w:rsidR="0030607E">
        <w:rPr>
          <w:rFonts w:ascii="Times New Roman" w:hAnsi="Times New Roman"/>
          <w:sz w:val="24"/>
          <w:szCs w:val="24"/>
        </w:rPr>
        <w:t>má totiž kogentní povahu</w:t>
      </w:r>
      <w:r w:rsidR="00EB6886">
        <w:rPr>
          <w:rStyle w:val="Znakapoznpodarou"/>
          <w:rFonts w:ascii="Times New Roman" w:hAnsi="Times New Roman"/>
          <w:sz w:val="24"/>
          <w:szCs w:val="24"/>
        </w:rPr>
        <w:footnoteReference w:id="7"/>
      </w:r>
      <w:r w:rsidR="00EB6886">
        <w:rPr>
          <w:rFonts w:ascii="Times New Roman" w:hAnsi="Times New Roman"/>
          <w:sz w:val="24"/>
          <w:szCs w:val="24"/>
        </w:rPr>
        <w:t xml:space="preserve">, </w:t>
      </w:r>
      <w:r w:rsidR="0030607E">
        <w:rPr>
          <w:rFonts w:ascii="Times New Roman" w:hAnsi="Times New Roman"/>
          <w:sz w:val="24"/>
          <w:szCs w:val="24"/>
        </w:rPr>
        <w:t>ale zaměstnavatel se od něj může ve prospěch zaměstnance odchýlit. Rozšíření podmínek bude většinou sjednáváno s odborovou organizací v kolektivní smlouvě, individuálně se zaměstnancem nebo jednostranně ve vnitřním předpise zaměstnavatele.</w:t>
      </w:r>
      <w:r w:rsidR="0030607E">
        <w:rPr>
          <w:rStyle w:val="Znakapoznpodarou"/>
          <w:rFonts w:ascii="Times New Roman" w:hAnsi="Times New Roman"/>
          <w:sz w:val="24"/>
          <w:szCs w:val="24"/>
        </w:rPr>
        <w:footnoteReference w:id="8"/>
      </w:r>
    </w:p>
    <w:p w:rsidR="00BF0207" w:rsidRDefault="004B3871"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Pr>
          <w:rFonts w:ascii="Times New Roman" w:hAnsi="Times New Roman"/>
          <w:sz w:val="24"/>
          <w:szCs w:val="24"/>
        </w:rPr>
        <w:t xml:space="preserve">Nejdůležitější a převažující funkcí pracovního práva je funkce ochranná. Ochranná funkce je vyjádřena v právu na zdravé a neohrožující pracovní podmínky, což je jedno </w:t>
      </w:r>
      <w:r w:rsidR="007E7615">
        <w:rPr>
          <w:rFonts w:ascii="Times New Roman" w:hAnsi="Times New Roman"/>
          <w:sz w:val="24"/>
          <w:szCs w:val="24"/>
        </w:rPr>
        <w:br/>
      </w:r>
      <w:r w:rsidR="0030607E">
        <w:rPr>
          <w:rFonts w:ascii="Times New Roman" w:hAnsi="Times New Roman"/>
          <w:sz w:val="24"/>
          <w:szCs w:val="24"/>
        </w:rPr>
        <w:t xml:space="preserve">ze základních práv každého jednotlivce. Jakákoli aktivní pracovní činnost je však spojena s negativními dopady. Za účelem snížení rizika práce jsou stanoveny maximální a minimální meze pracovních podmínek. Další funkcí pracovních podmínek je funkce ekonomicko-sociální, ze které vyplývá, že vyhovující a uspokojující pracovní podmínky vedou obvykle k lepším pracovním výsledkům zaměstnance. Cílem zaměstnavatelů by tedy mělo být </w:t>
      </w:r>
      <w:r w:rsidR="00C53D68">
        <w:rPr>
          <w:rFonts w:ascii="Times New Roman" w:hAnsi="Times New Roman"/>
          <w:sz w:val="24"/>
          <w:szCs w:val="24"/>
        </w:rPr>
        <w:lastRenderedPageBreak/>
        <w:t>nastolení</w:t>
      </w:r>
      <w:r w:rsidR="0030607E">
        <w:rPr>
          <w:rFonts w:ascii="Times New Roman" w:hAnsi="Times New Roman"/>
          <w:sz w:val="24"/>
          <w:szCs w:val="24"/>
        </w:rPr>
        <w:t xml:space="preserve"> co nejpříznivějších pracovních podmínek, aby docházelo ke zvyšování produktivity práce.</w:t>
      </w:r>
      <w:r w:rsidR="0030607E">
        <w:rPr>
          <w:rStyle w:val="Znakapoznpodarou"/>
          <w:rFonts w:ascii="Times New Roman" w:hAnsi="Times New Roman"/>
          <w:sz w:val="24"/>
          <w:szCs w:val="24"/>
        </w:rPr>
        <w:footnoteReference w:id="9"/>
      </w:r>
    </w:p>
    <w:p w:rsidR="00F94E78" w:rsidRDefault="00F94E78" w:rsidP="00A1101C">
      <w:pPr>
        <w:tabs>
          <w:tab w:val="left" w:pos="426"/>
        </w:tabs>
        <w:spacing w:after="0" w:line="360" w:lineRule="auto"/>
        <w:jc w:val="both"/>
        <w:rPr>
          <w:rFonts w:ascii="Times New Roman" w:hAnsi="Times New Roman"/>
          <w:sz w:val="24"/>
          <w:szCs w:val="24"/>
        </w:rPr>
      </w:pPr>
    </w:p>
    <w:p w:rsidR="0030607E" w:rsidRPr="00E16BAF" w:rsidRDefault="00AA682E" w:rsidP="003A7ACB">
      <w:pPr>
        <w:pStyle w:val="Nadpis2"/>
      </w:pPr>
      <w:bookmarkStart w:id="20" w:name="_Toc350443475"/>
      <w:bookmarkStart w:id="21" w:name="_Toc350444526"/>
      <w:bookmarkStart w:id="22" w:name="_Toc350445221"/>
      <w:bookmarkStart w:id="23" w:name="_Toc352013597"/>
      <w:r>
        <w:t>Zvláštní pracovní podmínky</w:t>
      </w:r>
      <w:r w:rsidR="009E5B0E">
        <w:t xml:space="preserve"> některých zaměstnanců</w:t>
      </w:r>
      <w:bookmarkEnd w:id="20"/>
      <w:bookmarkEnd w:id="21"/>
      <w:bookmarkEnd w:id="22"/>
      <w:bookmarkEnd w:id="23"/>
    </w:p>
    <w:p w:rsidR="00C3283D" w:rsidRDefault="00A1101C"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B92E83">
        <w:rPr>
          <w:rFonts w:ascii="Times New Roman" w:hAnsi="Times New Roman"/>
          <w:sz w:val="24"/>
          <w:szCs w:val="24"/>
        </w:rPr>
        <w:t>Článek 29 LZPS</w:t>
      </w:r>
      <w:r w:rsidR="0030607E">
        <w:rPr>
          <w:rFonts w:ascii="Times New Roman" w:hAnsi="Times New Roman"/>
          <w:sz w:val="24"/>
          <w:szCs w:val="24"/>
        </w:rPr>
        <w:t xml:space="preserve"> přiznává ženám, mladistvým a osobám zdravotně postiženým právo </w:t>
      </w:r>
      <w:r w:rsidR="007E7615">
        <w:rPr>
          <w:rFonts w:ascii="Times New Roman" w:hAnsi="Times New Roman"/>
          <w:sz w:val="24"/>
          <w:szCs w:val="24"/>
        </w:rPr>
        <w:br/>
      </w:r>
      <w:r w:rsidR="0030607E">
        <w:rPr>
          <w:rFonts w:ascii="Times New Roman" w:hAnsi="Times New Roman"/>
          <w:sz w:val="24"/>
          <w:szCs w:val="24"/>
        </w:rPr>
        <w:t>na ochranu zdraví při práci a na zvláštní pracovní podmínky. Podrobnosti k tomuto ustanovení stanoví zákon, tedy zejména zákoník práce.</w:t>
      </w:r>
      <w:r w:rsidR="00C3283D">
        <w:rPr>
          <w:rFonts w:ascii="Times New Roman" w:hAnsi="Times New Roman"/>
          <w:sz w:val="24"/>
          <w:szCs w:val="24"/>
        </w:rPr>
        <w:t xml:space="preserve"> S ohledem na rozsah a téma této diplomové práce se dále budu zabývat pouze zvláštními pracovními podmínkami žen </w:t>
      </w:r>
      <w:r w:rsidR="00C3283D">
        <w:rPr>
          <w:rFonts w:ascii="Times New Roman" w:hAnsi="Times New Roman"/>
          <w:sz w:val="24"/>
          <w:szCs w:val="24"/>
        </w:rPr>
        <w:br/>
        <w:t>a mladistvých.</w:t>
      </w:r>
    </w:p>
    <w:p w:rsidR="000501DD" w:rsidRDefault="00F94E78"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E5B0E">
        <w:rPr>
          <w:rFonts w:ascii="Times New Roman" w:hAnsi="Times New Roman"/>
          <w:sz w:val="24"/>
          <w:szCs w:val="24"/>
        </w:rPr>
        <w:t xml:space="preserve">Zvláštní pracovní podmínky se týkají žen, zejména těhotných žen, kojících žen a žen </w:t>
      </w:r>
      <w:r w:rsidR="00B92E83">
        <w:rPr>
          <w:rFonts w:ascii="Times New Roman" w:hAnsi="Times New Roman"/>
          <w:sz w:val="24"/>
          <w:szCs w:val="24"/>
        </w:rPr>
        <w:br/>
      </w:r>
      <w:r w:rsidR="009E5B0E">
        <w:rPr>
          <w:rFonts w:ascii="Times New Roman" w:hAnsi="Times New Roman"/>
          <w:sz w:val="24"/>
          <w:szCs w:val="24"/>
        </w:rPr>
        <w:t xml:space="preserve">do konce devátého měsíce po porodu a dále mladistvých. Zákoník práce upravuje i pracovní podmínky pro zaměstnance (tedy žen i mužů), kteří pečují o děti a také těch, kteří pečují </w:t>
      </w:r>
      <w:r w:rsidR="007E7615">
        <w:rPr>
          <w:rFonts w:ascii="Times New Roman" w:hAnsi="Times New Roman"/>
          <w:sz w:val="24"/>
          <w:szCs w:val="24"/>
        </w:rPr>
        <w:br/>
      </w:r>
      <w:r w:rsidR="009E5B0E">
        <w:rPr>
          <w:rFonts w:ascii="Times New Roman" w:hAnsi="Times New Roman"/>
          <w:sz w:val="24"/>
          <w:szCs w:val="24"/>
        </w:rPr>
        <w:t>o jiné fyzické osoby, které by se bez jejich pomoci neobešly a jsou na nich závislé.  Hlavním důvodem vzniku těchto pracovních podmínek je snaha chránit tyto zaměstnance v pracovněprávních vztazích, neboť</w:t>
      </w:r>
      <w:r w:rsidR="00BD72D2">
        <w:rPr>
          <w:rFonts w:ascii="Times New Roman" w:hAnsi="Times New Roman"/>
          <w:sz w:val="24"/>
          <w:szCs w:val="24"/>
        </w:rPr>
        <w:t xml:space="preserve"> jsou ve ztíženém postavení, ať už z důvodu mateřství, péče o děti či </w:t>
      </w:r>
      <w:r w:rsidR="00C53D68">
        <w:rPr>
          <w:rFonts w:ascii="Times New Roman" w:hAnsi="Times New Roman"/>
          <w:sz w:val="24"/>
          <w:szCs w:val="24"/>
        </w:rPr>
        <w:t xml:space="preserve">o </w:t>
      </w:r>
      <w:r w:rsidR="00BD72D2">
        <w:rPr>
          <w:rFonts w:ascii="Times New Roman" w:hAnsi="Times New Roman"/>
          <w:sz w:val="24"/>
          <w:szCs w:val="24"/>
        </w:rPr>
        <w:t xml:space="preserve">další osoby závislé na jejich péči nebo z důvodu nízkého věku </w:t>
      </w:r>
      <w:r w:rsidR="007E0043">
        <w:rPr>
          <w:rFonts w:ascii="Times New Roman" w:hAnsi="Times New Roman"/>
          <w:sz w:val="24"/>
          <w:szCs w:val="24"/>
        </w:rPr>
        <w:br/>
      </w:r>
      <w:r w:rsidR="00BD72D2">
        <w:rPr>
          <w:rFonts w:ascii="Times New Roman" w:hAnsi="Times New Roman"/>
          <w:sz w:val="24"/>
          <w:szCs w:val="24"/>
        </w:rPr>
        <w:t>a nedostatečných životních zkušeností u mladistvých zaměstnanců.</w:t>
      </w:r>
      <w:r w:rsidR="00BD72D2">
        <w:rPr>
          <w:rStyle w:val="Znakapoznpodarou"/>
          <w:rFonts w:ascii="Times New Roman" w:hAnsi="Times New Roman"/>
          <w:sz w:val="24"/>
          <w:szCs w:val="24"/>
        </w:rPr>
        <w:footnoteReference w:id="10"/>
      </w:r>
    </w:p>
    <w:p w:rsidR="00CB42E9" w:rsidRDefault="00CB42E9" w:rsidP="00A1101C">
      <w:pPr>
        <w:tabs>
          <w:tab w:val="left" w:pos="426"/>
        </w:tabs>
        <w:spacing w:after="0" w:line="360" w:lineRule="auto"/>
        <w:jc w:val="both"/>
        <w:rPr>
          <w:rFonts w:ascii="Times New Roman" w:hAnsi="Times New Roman"/>
          <w:sz w:val="24"/>
          <w:szCs w:val="24"/>
        </w:rPr>
      </w:pPr>
    </w:p>
    <w:p w:rsidR="00CB42E9" w:rsidRPr="00CB42E9" w:rsidRDefault="00CB42E9" w:rsidP="00CB42E9">
      <w:pPr>
        <w:pStyle w:val="Nadpis2"/>
      </w:pPr>
      <w:bookmarkStart w:id="24" w:name="_Toc352013598"/>
      <w:r w:rsidRPr="00CB42E9">
        <w:t>Zásada rovného zacházení a zákazu diskriminace</w:t>
      </w:r>
      <w:bookmarkEnd w:id="24"/>
    </w:p>
    <w:p w:rsidR="00957A6B" w:rsidRDefault="00F03FDC" w:rsidP="00F03FD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b/>
          <w:sz w:val="28"/>
          <w:szCs w:val="28"/>
        </w:rPr>
        <w:tab/>
      </w:r>
      <w:r>
        <w:rPr>
          <w:rFonts w:ascii="Times New Roman" w:hAnsi="Times New Roman"/>
          <w:sz w:val="24"/>
          <w:szCs w:val="24"/>
        </w:rPr>
        <w:t>Jednou z nejdůležitějších zásad pracovního práva je zásada rovného zacházení a zákazu diskriminace.</w:t>
      </w:r>
      <w:r w:rsidR="00D336DF">
        <w:rPr>
          <w:rFonts w:ascii="Times New Roman" w:hAnsi="Times New Roman"/>
          <w:sz w:val="24"/>
          <w:szCs w:val="24"/>
        </w:rPr>
        <w:tab/>
      </w:r>
      <w:r w:rsidR="00957A6B">
        <w:rPr>
          <w:rFonts w:ascii="Times New Roman" w:hAnsi="Times New Roman"/>
          <w:sz w:val="24"/>
          <w:szCs w:val="24"/>
        </w:rPr>
        <w:t>Obecný zákaz diskriminace vyplývá z článku 3 LZPS, který zaručuje základní práva a svobody všem bez rozdílu pohlaví, rasy, barvy pleti, jazyka, náboženství a víry, politického či jiného smýšlení</w:t>
      </w:r>
      <w:r w:rsidR="0053707E">
        <w:rPr>
          <w:rFonts w:ascii="Times New Roman" w:hAnsi="Times New Roman"/>
          <w:sz w:val="24"/>
          <w:szCs w:val="24"/>
        </w:rPr>
        <w:t xml:space="preserve">, národního nebo sociálního původu, příslušnosti k národní </w:t>
      </w:r>
      <w:r w:rsidR="007E7615">
        <w:rPr>
          <w:rFonts w:ascii="Times New Roman" w:hAnsi="Times New Roman"/>
          <w:sz w:val="24"/>
          <w:szCs w:val="24"/>
        </w:rPr>
        <w:br/>
      </w:r>
      <w:r w:rsidR="0053707E">
        <w:rPr>
          <w:rFonts w:ascii="Times New Roman" w:hAnsi="Times New Roman"/>
          <w:sz w:val="24"/>
          <w:szCs w:val="24"/>
        </w:rPr>
        <w:t>nebo etnické menšině, majetku</w:t>
      </w:r>
      <w:r w:rsidR="007E7615">
        <w:rPr>
          <w:rFonts w:ascii="Times New Roman" w:hAnsi="Times New Roman"/>
          <w:sz w:val="24"/>
          <w:szCs w:val="24"/>
        </w:rPr>
        <w:t>,</w:t>
      </w:r>
      <w:r w:rsidR="0053707E">
        <w:rPr>
          <w:rFonts w:ascii="Times New Roman" w:hAnsi="Times New Roman"/>
          <w:sz w:val="24"/>
          <w:szCs w:val="24"/>
        </w:rPr>
        <w:t xml:space="preserve"> rodu nebo jiného postavení.</w:t>
      </w:r>
    </w:p>
    <w:p w:rsidR="007F1E8E" w:rsidRDefault="0053707E" w:rsidP="00F03FD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t>Zásada rovného zacházení a zákazu diskriminace patří mezi základní zásady pracovněprávních vztahů. Zákoník práce ukládá zaměstnavateli povinnost zajišťovat rovné zacházení se všemi zaměstnanci, jedná-li se o jejich pracovní po</w:t>
      </w:r>
      <w:r w:rsidR="007E7615">
        <w:rPr>
          <w:rFonts w:ascii="Times New Roman" w:hAnsi="Times New Roman"/>
          <w:sz w:val="24"/>
          <w:szCs w:val="24"/>
        </w:rPr>
        <w:t xml:space="preserve">dmínky, odměňování </w:t>
      </w:r>
      <w:r w:rsidR="00504D0B">
        <w:rPr>
          <w:rFonts w:ascii="Times New Roman" w:hAnsi="Times New Roman"/>
          <w:sz w:val="24"/>
          <w:szCs w:val="24"/>
        </w:rPr>
        <w:br/>
      </w:r>
      <w:r w:rsidR="007E7615">
        <w:rPr>
          <w:rFonts w:ascii="Times New Roman" w:hAnsi="Times New Roman"/>
          <w:sz w:val="24"/>
          <w:szCs w:val="24"/>
        </w:rPr>
        <w:t xml:space="preserve">za práci, </w:t>
      </w:r>
      <w:r>
        <w:rPr>
          <w:rFonts w:ascii="Times New Roman" w:hAnsi="Times New Roman"/>
          <w:sz w:val="24"/>
          <w:szCs w:val="24"/>
        </w:rPr>
        <w:t>odbornou přípravu a o příležitost dosáhnout funkčního nebo jiného postupu v zaměstnání.</w:t>
      </w:r>
      <w:r>
        <w:rPr>
          <w:rStyle w:val="Znakapoznpodarou"/>
          <w:rFonts w:ascii="Times New Roman" w:hAnsi="Times New Roman"/>
          <w:sz w:val="24"/>
          <w:szCs w:val="24"/>
        </w:rPr>
        <w:footnoteReference w:id="11"/>
      </w:r>
    </w:p>
    <w:p w:rsidR="003F09B0" w:rsidRDefault="007F1E8E" w:rsidP="00C53D68">
      <w:pPr>
        <w:pStyle w:val="Textpoznpodarou"/>
        <w:spacing w:line="360" w:lineRule="auto"/>
        <w:jc w:val="both"/>
        <w:rPr>
          <w:rFonts w:ascii="Times New Roman" w:hAnsi="Times New Roman"/>
          <w:sz w:val="24"/>
          <w:szCs w:val="24"/>
        </w:rPr>
      </w:pPr>
      <w:r>
        <w:rPr>
          <w:rFonts w:ascii="Times New Roman" w:hAnsi="Times New Roman"/>
          <w:sz w:val="24"/>
          <w:szCs w:val="24"/>
        </w:rPr>
        <w:tab/>
      </w:r>
      <w:r w:rsidR="00EB46A8">
        <w:rPr>
          <w:rFonts w:ascii="Times New Roman" w:hAnsi="Times New Roman"/>
          <w:sz w:val="24"/>
          <w:szCs w:val="24"/>
        </w:rPr>
        <w:t xml:space="preserve">Jakákoli diskriminace v pracovněprávních vztazích se výslovně zakazuje. Zákoník práce uvádí výčet základních pojmů, které představují jednotlivé druhy diskriminačního </w:t>
      </w:r>
      <w:r w:rsidR="00EB46A8">
        <w:rPr>
          <w:rFonts w:ascii="Times New Roman" w:hAnsi="Times New Roman"/>
          <w:sz w:val="24"/>
          <w:szCs w:val="24"/>
        </w:rPr>
        <w:lastRenderedPageBreak/>
        <w:t>jednání.  Konkrétním vymezením jednotlivých pojmů se zabývá antidiskriminační zákon</w:t>
      </w:r>
      <w:r w:rsidR="00C53D68">
        <w:rPr>
          <w:rFonts w:ascii="Times New Roman" w:hAnsi="Times New Roman"/>
          <w:sz w:val="24"/>
          <w:szCs w:val="24"/>
        </w:rPr>
        <w:t xml:space="preserve">, tedy </w:t>
      </w:r>
      <w:r w:rsidR="00C53D68" w:rsidRPr="00C53D68">
        <w:rPr>
          <w:rFonts w:ascii="Times New Roman" w:hAnsi="Times New Roman"/>
          <w:sz w:val="24"/>
          <w:szCs w:val="24"/>
        </w:rPr>
        <w:t xml:space="preserve">zákon </w:t>
      </w:r>
      <w:r w:rsidR="00C53D68">
        <w:rPr>
          <w:rFonts w:ascii="Times New Roman" w:hAnsi="Times New Roman"/>
          <w:sz w:val="24"/>
          <w:szCs w:val="24"/>
        </w:rPr>
        <w:t xml:space="preserve">č. </w:t>
      </w:r>
      <w:r w:rsidR="00C53D68" w:rsidRPr="00C53D68">
        <w:rPr>
          <w:rFonts w:ascii="Times New Roman" w:hAnsi="Times New Roman"/>
          <w:sz w:val="24"/>
          <w:szCs w:val="24"/>
        </w:rPr>
        <w:t xml:space="preserve">198/2009 Sb., o rovném zacházení a o právních prostředcích ochrany </w:t>
      </w:r>
      <w:r w:rsidR="00C53D68">
        <w:rPr>
          <w:rFonts w:ascii="Times New Roman" w:hAnsi="Times New Roman"/>
          <w:sz w:val="24"/>
          <w:szCs w:val="24"/>
        </w:rPr>
        <w:br/>
      </w:r>
      <w:r w:rsidR="00C53D68" w:rsidRPr="00C53D68">
        <w:rPr>
          <w:rFonts w:ascii="Times New Roman" w:hAnsi="Times New Roman"/>
          <w:sz w:val="24"/>
          <w:szCs w:val="24"/>
        </w:rPr>
        <w:t>před diskriminací a o změně některých zákonů, ve znění pozdějších předpisů</w:t>
      </w:r>
      <w:r w:rsidR="00C53D68">
        <w:rPr>
          <w:rFonts w:ascii="Times New Roman" w:hAnsi="Times New Roman"/>
          <w:sz w:val="24"/>
          <w:szCs w:val="24"/>
        </w:rPr>
        <w:t xml:space="preserve"> (dále AntiDZ).</w:t>
      </w:r>
    </w:p>
    <w:p w:rsidR="007C79E2" w:rsidRDefault="007C79E2" w:rsidP="007C79E2">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C43713">
        <w:rPr>
          <w:rFonts w:ascii="Times New Roman" w:hAnsi="Times New Roman"/>
          <w:sz w:val="24"/>
          <w:szCs w:val="24"/>
        </w:rPr>
        <w:t>Právo na rovné zacházení je definováno jako právo nebýt diskriminován z důvodů, které stanoví  antidiskriminační zákon.</w:t>
      </w:r>
      <w:r>
        <w:rPr>
          <w:rStyle w:val="Znakapoznpodarou"/>
          <w:rFonts w:ascii="Times New Roman" w:hAnsi="Times New Roman"/>
          <w:sz w:val="24"/>
          <w:szCs w:val="24"/>
        </w:rPr>
        <w:footnoteReference w:id="12"/>
      </w:r>
      <w:r w:rsidR="00C43713">
        <w:rPr>
          <w:rFonts w:ascii="Times New Roman" w:hAnsi="Times New Roman"/>
          <w:sz w:val="24"/>
          <w:szCs w:val="24"/>
        </w:rPr>
        <w:t xml:space="preserve">  Rozlišují se dva druhy diskriminace – přímá a nepřímá. </w:t>
      </w:r>
    </w:p>
    <w:p w:rsidR="007C79E2" w:rsidRDefault="007C79E2" w:rsidP="007C79E2">
      <w:pPr>
        <w:pStyle w:val="Odstavecseseznamem"/>
        <w:tabs>
          <w:tab w:val="left" w:pos="426"/>
        </w:tabs>
        <w:spacing w:after="0" w:line="360" w:lineRule="auto"/>
        <w:ind w:left="0"/>
        <w:jc w:val="both"/>
        <w:rPr>
          <w:rFonts w:ascii="Times New Roman" w:hAnsi="Times New Roman"/>
          <w:i/>
          <w:sz w:val="24"/>
          <w:szCs w:val="24"/>
        </w:rPr>
      </w:pPr>
      <w:r>
        <w:rPr>
          <w:rFonts w:ascii="Times New Roman" w:hAnsi="Times New Roman"/>
          <w:sz w:val="24"/>
          <w:szCs w:val="24"/>
        </w:rPr>
        <w:tab/>
      </w:r>
      <w:r w:rsidR="004749FB">
        <w:rPr>
          <w:rFonts w:ascii="Times New Roman" w:hAnsi="Times New Roman"/>
          <w:sz w:val="24"/>
          <w:szCs w:val="24"/>
        </w:rPr>
        <w:t>Přímá diskriminace je vymezena v</w:t>
      </w:r>
      <w:r w:rsidR="003F09B0">
        <w:rPr>
          <w:rFonts w:ascii="Times New Roman" w:hAnsi="Times New Roman"/>
          <w:sz w:val="24"/>
          <w:szCs w:val="24"/>
        </w:rPr>
        <w:t xml:space="preserve"> § 2 odst. 3 Ant</w:t>
      </w:r>
      <w:r w:rsidR="0093207D">
        <w:rPr>
          <w:rFonts w:ascii="Times New Roman" w:hAnsi="Times New Roman"/>
          <w:sz w:val="24"/>
          <w:szCs w:val="24"/>
        </w:rPr>
        <w:t>iD</w:t>
      </w:r>
      <w:r w:rsidR="003F09B0">
        <w:rPr>
          <w:rFonts w:ascii="Times New Roman" w:hAnsi="Times New Roman"/>
          <w:sz w:val="24"/>
          <w:szCs w:val="24"/>
        </w:rPr>
        <w:t xml:space="preserve">Z: </w:t>
      </w:r>
      <w:r w:rsidR="003F09B0" w:rsidRPr="003F09B0">
        <w:rPr>
          <w:rFonts w:ascii="Times New Roman" w:hAnsi="Times New Roman"/>
          <w:sz w:val="24"/>
          <w:szCs w:val="24"/>
        </w:rPr>
        <w:t>„</w:t>
      </w:r>
      <w:r w:rsidR="003F09B0" w:rsidRPr="003F09B0">
        <w:rPr>
          <w:rFonts w:ascii="Times New Roman" w:hAnsi="Times New Roman"/>
          <w:i/>
          <w:sz w:val="24"/>
          <w:szCs w:val="24"/>
        </w:rPr>
        <w:t>Přímou diskriminací se rozumí jednání včetně opomenutí, kdy se s jednou osobou zachází méně příznivě, než se zachází, zacházelo nebo by se zacházelo, s jinou osobou ve srovnatelné situaci, a to z důvodů rasy, etnického původu, národnosti, pohlaví, sexuální orientace, věku, zdravotního postižení, náboženského vyznání, víry či světového názoru.“</w:t>
      </w:r>
      <w:r w:rsidR="003F09B0">
        <w:rPr>
          <w:rFonts w:ascii="Times New Roman" w:hAnsi="Times New Roman"/>
          <w:i/>
          <w:sz w:val="24"/>
          <w:szCs w:val="24"/>
        </w:rPr>
        <w:t xml:space="preserve"> </w:t>
      </w:r>
      <w:r w:rsidR="00854154">
        <w:rPr>
          <w:rFonts w:ascii="Times New Roman" w:hAnsi="Times New Roman"/>
          <w:i/>
          <w:sz w:val="24"/>
          <w:szCs w:val="24"/>
        </w:rPr>
        <w:t xml:space="preserve"> </w:t>
      </w:r>
    </w:p>
    <w:p w:rsidR="007C79E2" w:rsidRDefault="007C79E2" w:rsidP="007C79E2">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i/>
          <w:sz w:val="24"/>
          <w:szCs w:val="24"/>
        </w:rPr>
        <w:tab/>
      </w:r>
      <w:r w:rsidR="003F09B0">
        <w:rPr>
          <w:rFonts w:ascii="Times New Roman" w:hAnsi="Times New Roman"/>
          <w:sz w:val="24"/>
          <w:szCs w:val="24"/>
        </w:rPr>
        <w:t xml:space="preserve">Nepřímá diskriminace je </w:t>
      </w:r>
      <w:r w:rsidR="004749FB">
        <w:rPr>
          <w:rFonts w:ascii="Times New Roman" w:hAnsi="Times New Roman"/>
          <w:sz w:val="24"/>
          <w:szCs w:val="24"/>
        </w:rPr>
        <w:t xml:space="preserve">definována </w:t>
      </w:r>
      <w:r w:rsidR="003F09B0">
        <w:rPr>
          <w:rFonts w:ascii="Times New Roman" w:hAnsi="Times New Roman"/>
          <w:sz w:val="24"/>
          <w:szCs w:val="24"/>
        </w:rPr>
        <w:t xml:space="preserve">jako takové jednání či opomenutí, kdy na základě zdánlivě neutrálního ustanovení, kritéria nebo praxe je z některého důvodu uvedeného v definici přímé diskriminace </w:t>
      </w:r>
      <w:r w:rsidR="004749FB">
        <w:rPr>
          <w:rFonts w:ascii="Times New Roman" w:hAnsi="Times New Roman"/>
          <w:sz w:val="24"/>
          <w:szCs w:val="24"/>
        </w:rPr>
        <w:t xml:space="preserve">osoba </w:t>
      </w:r>
      <w:r w:rsidR="003F09B0">
        <w:rPr>
          <w:rFonts w:ascii="Times New Roman" w:hAnsi="Times New Roman"/>
          <w:sz w:val="24"/>
          <w:szCs w:val="24"/>
        </w:rPr>
        <w:t>proti ostatním osobám znevýhodněna. Za nepřímou diskrimina</w:t>
      </w:r>
      <w:r w:rsidR="004749FB">
        <w:rPr>
          <w:rFonts w:ascii="Times New Roman" w:hAnsi="Times New Roman"/>
          <w:sz w:val="24"/>
          <w:szCs w:val="24"/>
        </w:rPr>
        <w:t>ci se však nepovažuje</w:t>
      </w:r>
      <w:r>
        <w:rPr>
          <w:rFonts w:ascii="Times New Roman" w:hAnsi="Times New Roman"/>
          <w:sz w:val="24"/>
          <w:szCs w:val="24"/>
        </w:rPr>
        <w:t xml:space="preserve"> situace</w:t>
      </w:r>
      <w:r w:rsidR="004749FB">
        <w:rPr>
          <w:rFonts w:ascii="Times New Roman" w:hAnsi="Times New Roman"/>
          <w:sz w:val="24"/>
          <w:szCs w:val="24"/>
        </w:rPr>
        <w:t xml:space="preserve">, </w:t>
      </w:r>
      <w:r>
        <w:rPr>
          <w:rFonts w:ascii="Times New Roman" w:hAnsi="Times New Roman"/>
          <w:sz w:val="24"/>
          <w:szCs w:val="24"/>
        </w:rPr>
        <w:t xml:space="preserve">kdy </w:t>
      </w:r>
      <w:r w:rsidR="004749FB">
        <w:rPr>
          <w:rFonts w:ascii="Times New Roman" w:hAnsi="Times New Roman"/>
          <w:sz w:val="24"/>
          <w:szCs w:val="24"/>
        </w:rPr>
        <w:t>tot</w:t>
      </w:r>
      <w:r w:rsidR="003F09B0">
        <w:rPr>
          <w:rFonts w:ascii="Times New Roman" w:hAnsi="Times New Roman"/>
          <w:sz w:val="24"/>
          <w:szCs w:val="24"/>
        </w:rPr>
        <w:t xml:space="preserve">o kritérium, ustanovení nebo praxe je objektivně odůvodněno legitimním cílem a prostředky k jeho dosažení jsou přiměřené </w:t>
      </w:r>
      <w:r>
        <w:rPr>
          <w:rFonts w:ascii="Times New Roman" w:hAnsi="Times New Roman"/>
          <w:sz w:val="24"/>
          <w:szCs w:val="24"/>
        </w:rPr>
        <w:br/>
      </w:r>
      <w:r w:rsidR="003F09B0">
        <w:rPr>
          <w:rFonts w:ascii="Times New Roman" w:hAnsi="Times New Roman"/>
          <w:sz w:val="24"/>
          <w:szCs w:val="24"/>
        </w:rPr>
        <w:t>a nezbytné.</w:t>
      </w:r>
      <w:r>
        <w:rPr>
          <w:rStyle w:val="Znakapoznpodarou"/>
          <w:rFonts w:ascii="Times New Roman" w:hAnsi="Times New Roman"/>
          <w:sz w:val="24"/>
          <w:szCs w:val="24"/>
        </w:rPr>
        <w:footnoteReference w:id="13"/>
      </w:r>
      <w:r w:rsidR="003F09B0">
        <w:rPr>
          <w:rFonts w:ascii="Times New Roman" w:hAnsi="Times New Roman"/>
          <w:sz w:val="24"/>
          <w:szCs w:val="24"/>
        </w:rPr>
        <w:t xml:space="preserve"> </w:t>
      </w:r>
    </w:p>
    <w:p w:rsidR="00854154" w:rsidRDefault="007C79E2" w:rsidP="007C79E2">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DC5DF1">
        <w:rPr>
          <w:rFonts w:ascii="Times New Roman" w:hAnsi="Times New Roman"/>
          <w:sz w:val="24"/>
          <w:szCs w:val="24"/>
        </w:rPr>
        <w:t>Za diskriminaci se považuje i obtěžování, sexuální obtěžování, pronásledování, pokyn k diskriminaci a navádění k diskriminaci.</w:t>
      </w:r>
      <w:r>
        <w:rPr>
          <w:rStyle w:val="Znakapoznpodarou"/>
          <w:rFonts w:ascii="Times New Roman" w:hAnsi="Times New Roman"/>
          <w:sz w:val="24"/>
          <w:szCs w:val="24"/>
        </w:rPr>
        <w:footnoteReference w:id="14"/>
      </w:r>
    </w:p>
    <w:p w:rsidR="00854154" w:rsidRDefault="00854154" w:rsidP="00C3283D">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AC543E" w:rsidRPr="00854154">
        <w:rPr>
          <w:rFonts w:ascii="Times New Roman" w:hAnsi="Times New Roman"/>
          <w:sz w:val="24"/>
          <w:szCs w:val="24"/>
        </w:rPr>
        <w:t xml:space="preserve">Zásada rovnosti a zákazu diskriminace </w:t>
      </w:r>
      <w:r w:rsidR="00C3283D">
        <w:rPr>
          <w:rFonts w:ascii="Times New Roman" w:hAnsi="Times New Roman"/>
          <w:sz w:val="24"/>
          <w:szCs w:val="24"/>
        </w:rPr>
        <w:t xml:space="preserve">byla zavedena </w:t>
      </w:r>
      <w:r w:rsidR="00AC543E" w:rsidRPr="00854154">
        <w:rPr>
          <w:rFonts w:ascii="Times New Roman" w:hAnsi="Times New Roman"/>
          <w:sz w:val="24"/>
          <w:szCs w:val="24"/>
        </w:rPr>
        <w:t xml:space="preserve">do zákoníku práce </w:t>
      </w:r>
      <w:r w:rsidR="00C3283D">
        <w:rPr>
          <w:rFonts w:ascii="Times New Roman" w:hAnsi="Times New Roman"/>
          <w:sz w:val="24"/>
          <w:szCs w:val="24"/>
        </w:rPr>
        <w:br/>
      </w:r>
      <w:r w:rsidR="00AC543E" w:rsidRPr="00854154">
        <w:rPr>
          <w:rFonts w:ascii="Times New Roman" w:hAnsi="Times New Roman"/>
          <w:sz w:val="24"/>
          <w:szCs w:val="24"/>
        </w:rPr>
        <w:t>tzv. harmonizační novelou zákoníku práce</w:t>
      </w:r>
      <w:r w:rsidR="00AC543E" w:rsidRPr="00854154">
        <w:rPr>
          <w:rStyle w:val="Znakapoznpodarou"/>
          <w:rFonts w:ascii="Times New Roman" w:hAnsi="Times New Roman"/>
          <w:sz w:val="24"/>
          <w:szCs w:val="24"/>
        </w:rPr>
        <w:footnoteReference w:id="15"/>
      </w:r>
      <w:r w:rsidR="00AC543E" w:rsidRPr="00854154">
        <w:rPr>
          <w:rFonts w:ascii="Times New Roman" w:hAnsi="Times New Roman"/>
          <w:sz w:val="24"/>
          <w:szCs w:val="24"/>
        </w:rPr>
        <w:t xml:space="preserve">, která přinesla do pracovního práva významné změny. Do našeho právního řádu byly </w:t>
      </w:r>
      <w:r w:rsidR="00C3283D">
        <w:rPr>
          <w:rFonts w:ascii="Times New Roman" w:hAnsi="Times New Roman"/>
          <w:sz w:val="24"/>
          <w:szCs w:val="24"/>
        </w:rPr>
        <w:t xml:space="preserve">implementovány </w:t>
      </w:r>
      <w:r w:rsidR="00AC543E" w:rsidRPr="00854154">
        <w:rPr>
          <w:rFonts w:ascii="Times New Roman" w:hAnsi="Times New Roman"/>
          <w:sz w:val="24"/>
          <w:szCs w:val="24"/>
        </w:rPr>
        <w:t>dvě směrni</w:t>
      </w:r>
      <w:r w:rsidR="004B6D95">
        <w:rPr>
          <w:rFonts w:ascii="Times New Roman" w:hAnsi="Times New Roman"/>
          <w:sz w:val="24"/>
          <w:szCs w:val="24"/>
        </w:rPr>
        <w:t xml:space="preserve">ce. Jednalo se o směrnici </w:t>
      </w:r>
      <w:r w:rsidR="00C974A9">
        <w:rPr>
          <w:rFonts w:ascii="Times New Roman" w:hAnsi="Times New Roman"/>
          <w:sz w:val="24"/>
          <w:szCs w:val="24"/>
        </w:rPr>
        <w:t xml:space="preserve"> </w:t>
      </w:r>
      <w:r w:rsidR="004B6D95">
        <w:rPr>
          <w:rFonts w:ascii="Times New Roman" w:hAnsi="Times New Roman"/>
          <w:sz w:val="24"/>
          <w:szCs w:val="24"/>
        </w:rPr>
        <w:t xml:space="preserve">Rad </w:t>
      </w:r>
      <w:r w:rsidR="00C974A9">
        <w:rPr>
          <w:rFonts w:ascii="Times New Roman" w:hAnsi="Times New Roman"/>
          <w:sz w:val="24"/>
          <w:szCs w:val="24"/>
        </w:rPr>
        <w:t>č.</w:t>
      </w:r>
      <w:r w:rsidR="004B6D95">
        <w:rPr>
          <w:rFonts w:ascii="Times New Roman" w:hAnsi="Times New Roman"/>
          <w:sz w:val="24"/>
          <w:szCs w:val="24"/>
        </w:rPr>
        <w:t xml:space="preserve"> 76/207/ES</w:t>
      </w:r>
      <w:r w:rsidR="00C3283D">
        <w:rPr>
          <w:rFonts w:ascii="Times New Roman" w:hAnsi="Times New Roman"/>
          <w:sz w:val="24"/>
          <w:szCs w:val="24"/>
        </w:rPr>
        <w:t xml:space="preserve">, </w:t>
      </w:r>
      <w:r w:rsidR="00AC543E" w:rsidRPr="00854154">
        <w:rPr>
          <w:rFonts w:ascii="Times New Roman" w:hAnsi="Times New Roman"/>
          <w:sz w:val="24"/>
          <w:szCs w:val="24"/>
        </w:rPr>
        <w:t>o realizaci zásady rovného zacházení pro muže a ženy, pokud jde o přístup k zaměstnání, odbornou přípravu, služebn</w:t>
      </w:r>
      <w:r w:rsidR="007E0043">
        <w:rPr>
          <w:rFonts w:ascii="Times New Roman" w:hAnsi="Times New Roman"/>
          <w:sz w:val="24"/>
          <w:szCs w:val="24"/>
        </w:rPr>
        <w:t>í povýšení a pracovní podmínky.</w:t>
      </w:r>
      <w:r>
        <w:rPr>
          <w:rFonts w:ascii="Times New Roman" w:hAnsi="Times New Roman"/>
          <w:sz w:val="24"/>
          <w:szCs w:val="24"/>
        </w:rPr>
        <w:t xml:space="preserve"> Druhou implementovanou</w:t>
      </w:r>
      <w:r w:rsidR="007E0043">
        <w:rPr>
          <w:rFonts w:ascii="Times New Roman" w:hAnsi="Times New Roman"/>
          <w:sz w:val="24"/>
          <w:szCs w:val="24"/>
        </w:rPr>
        <w:t xml:space="preserve"> směrnicí byla směrnice Rady</w:t>
      </w:r>
      <w:r w:rsidR="00C974A9">
        <w:rPr>
          <w:rFonts w:ascii="Times New Roman" w:hAnsi="Times New Roman"/>
          <w:sz w:val="24"/>
          <w:szCs w:val="24"/>
        </w:rPr>
        <w:t xml:space="preserve"> č.</w:t>
      </w:r>
      <w:r w:rsidR="004B6D95">
        <w:rPr>
          <w:rFonts w:ascii="Times New Roman" w:hAnsi="Times New Roman"/>
          <w:sz w:val="24"/>
          <w:szCs w:val="24"/>
        </w:rPr>
        <w:t xml:space="preserve"> </w:t>
      </w:r>
      <w:r w:rsidR="007E0043">
        <w:rPr>
          <w:rFonts w:ascii="Times New Roman" w:hAnsi="Times New Roman"/>
          <w:sz w:val="24"/>
          <w:szCs w:val="24"/>
        </w:rPr>
        <w:t>75/117/EHS</w:t>
      </w:r>
      <w:r>
        <w:rPr>
          <w:rFonts w:ascii="Times New Roman" w:hAnsi="Times New Roman"/>
          <w:sz w:val="24"/>
          <w:szCs w:val="24"/>
        </w:rPr>
        <w:t>, o sladění zákonů členských států týkající se uplatnění zásady stejné odměny pro ženy a muže.</w:t>
      </w:r>
    </w:p>
    <w:p w:rsidR="00AF4957" w:rsidRDefault="00854154" w:rsidP="00854154">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r w:rsidR="00AC543E" w:rsidRPr="00854154">
        <w:rPr>
          <w:rFonts w:ascii="Times New Roman" w:hAnsi="Times New Roman"/>
          <w:sz w:val="24"/>
          <w:szCs w:val="24"/>
        </w:rPr>
        <w:t xml:space="preserve">Postupem času bylo nutné implementovat i další směrnice. Druhou </w:t>
      </w:r>
      <w:r w:rsidRPr="00854154">
        <w:rPr>
          <w:rFonts w:ascii="Times New Roman" w:hAnsi="Times New Roman"/>
          <w:sz w:val="24"/>
          <w:szCs w:val="24"/>
        </w:rPr>
        <w:t>euro</w:t>
      </w:r>
      <w:r w:rsidR="00AC543E" w:rsidRPr="00854154">
        <w:rPr>
          <w:rFonts w:ascii="Times New Roman" w:hAnsi="Times New Roman"/>
          <w:sz w:val="24"/>
          <w:szCs w:val="24"/>
        </w:rPr>
        <w:t>novelou</w:t>
      </w:r>
      <w:r w:rsidRPr="00854154">
        <w:rPr>
          <w:rStyle w:val="Znakapoznpodarou"/>
          <w:rFonts w:ascii="Times New Roman" w:hAnsi="Times New Roman"/>
          <w:sz w:val="24"/>
          <w:szCs w:val="24"/>
        </w:rPr>
        <w:footnoteReference w:id="16"/>
      </w:r>
      <w:r w:rsidR="00AC543E" w:rsidRPr="00854154">
        <w:rPr>
          <w:rFonts w:ascii="Times New Roman" w:hAnsi="Times New Roman"/>
          <w:sz w:val="24"/>
          <w:szCs w:val="24"/>
        </w:rPr>
        <w:t xml:space="preserve"> zákoníku práce se do našeho práva dostaly </w:t>
      </w:r>
      <w:r w:rsidRPr="00854154">
        <w:rPr>
          <w:rFonts w:ascii="Times New Roman" w:hAnsi="Times New Roman"/>
          <w:bCs/>
          <w:sz w:val="24"/>
          <w:szCs w:val="24"/>
        </w:rPr>
        <w:t>směrnice</w:t>
      </w:r>
      <w:r w:rsidRPr="00854154">
        <w:rPr>
          <w:rFonts w:ascii="Times New Roman" w:hAnsi="Times New Roman"/>
          <w:sz w:val="24"/>
          <w:szCs w:val="24"/>
        </w:rPr>
        <w:t xml:space="preserve"> Rady</w:t>
      </w:r>
      <w:r w:rsidR="004B6D95">
        <w:rPr>
          <w:rFonts w:ascii="Times New Roman" w:hAnsi="Times New Roman"/>
          <w:sz w:val="24"/>
          <w:szCs w:val="24"/>
        </w:rPr>
        <w:t xml:space="preserve"> č.</w:t>
      </w:r>
      <w:r w:rsidRPr="00854154">
        <w:rPr>
          <w:rFonts w:ascii="Times New Roman" w:hAnsi="Times New Roman"/>
          <w:sz w:val="24"/>
          <w:szCs w:val="24"/>
        </w:rPr>
        <w:t xml:space="preserve"> 2000/43/</w:t>
      </w:r>
      <w:r w:rsidRPr="00854154">
        <w:rPr>
          <w:rFonts w:ascii="Times New Roman" w:hAnsi="Times New Roman"/>
          <w:bCs/>
          <w:sz w:val="24"/>
          <w:szCs w:val="24"/>
        </w:rPr>
        <w:t>ES</w:t>
      </w:r>
      <w:r w:rsidRPr="00854154">
        <w:rPr>
          <w:rFonts w:ascii="Times New Roman" w:hAnsi="Times New Roman"/>
          <w:sz w:val="24"/>
          <w:szCs w:val="24"/>
        </w:rPr>
        <w:t xml:space="preserve">, kterou se provádí zásada rovného zacházení mezi osobami bez ohledu na jejich rasový nebo etický původ, </w:t>
      </w:r>
      <w:r w:rsidRPr="00854154">
        <w:rPr>
          <w:rFonts w:ascii="Times New Roman" w:hAnsi="Times New Roman"/>
          <w:bCs/>
          <w:sz w:val="24"/>
          <w:szCs w:val="24"/>
        </w:rPr>
        <w:t>směrnice</w:t>
      </w:r>
      <w:r w:rsidR="004B6D95">
        <w:rPr>
          <w:rFonts w:ascii="Times New Roman" w:hAnsi="Times New Roman"/>
          <w:sz w:val="24"/>
          <w:szCs w:val="24"/>
        </w:rPr>
        <w:t xml:space="preserve"> Rady č. </w:t>
      </w:r>
      <w:r w:rsidRPr="00854154">
        <w:rPr>
          <w:rFonts w:ascii="Times New Roman" w:hAnsi="Times New Roman"/>
          <w:sz w:val="24"/>
          <w:szCs w:val="24"/>
        </w:rPr>
        <w:t>2000/78/</w:t>
      </w:r>
      <w:r w:rsidRPr="00854154">
        <w:rPr>
          <w:rFonts w:ascii="Times New Roman" w:hAnsi="Times New Roman"/>
          <w:bCs/>
          <w:sz w:val="24"/>
          <w:szCs w:val="24"/>
        </w:rPr>
        <w:t>ES</w:t>
      </w:r>
      <w:r w:rsidRPr="00854154">
        <w:rPr>
          <w:rFonts w:ascii="Times New Roman" w:hAnsi="Times New Roman"/>
          <w:sz w:val="24"/>
          <w:szCs w:val="24"/>
        </w:rPr>
        <w:t xml:space="preserve">, která stanoví obecný rámec pro rovné zacházení v zaměstnání </w:t>
      </w:r>
      <w:r>
        <w:rPr>
          <w:rFonts w:ascii="Times New Roman" w:hAnsi="Times New Roman"/>
          <w:sz w:val="24"/>
          <w:szCs w:val="24"/>
        </w:rPr>
        <w:br/>
      </w:r>
      <w:r w:rsidRPr="00854154">
        <w:rPr>
          <w:rFonts w:ascii="Times New Roman" w:hAnsi="Times New Roman"/>
          <w:sz w:val="24"/>
          <w:szCs w:val="24"/>
        </w:rPr>
        <w:lastRenderedPageBreak/>
        <w:t xml:space="preserve">a při výkonu povolání a dále </w:t>
      </w:r>
      <w:r w:rsidRPr="00854154">
        <w:rPr>
          <w:rFonts w:ascii="Times New Roman" w:hAnsi="Times New Roman"/>
          <w:bCs/>
          <w:sz w:val="24"/>
          <w:szCs w:val="24"/>
        </w:rPr>
        <w:t>směrnici</w:t>
      </w:r>
      <w:r w:rsidRPr="00854154">
        <w:rPr>
          <w:rFonts w:ascii="Times New Roman" w:hAnsi="Times New Roman"/>
          <w:sz w:val="24"/>
          <w:szCs w:val="24"/>
        </w:rPr>
        <w:t xml:space="preserve"> Evropského parlamentu a Rady</w:t>
      </w:r>
      <w:r w:rsidR="004B6D95">
        <w:rPr>
          <w:rFonts w:ascii="Times New Roman" w:hAnsi="Times New Roman"/>
          <w:sz w:val="24"/>
          <w:szCs w:val="24"/>
        </w:rPr>
        <w:t xml:space="preserve"> č. </w:t>
      </w:r>
      <w:r w:rsidRPr="00854154">
        <w:rPr>
          <w:rFonts w:ascii="Times New Roman" w:hAnsi="Times New Roman"/>
          <w:sz w:val="24"/>
          <w:szCs w:val="24"/>
        </w:rPr>
        <w:t>2002/73/</w:t>
      </w:r>
      <w:r w:rsidRPr="00854154">
        <w:rPr>
          <w:rFonts w:ascii="Times New Roman" w:hAnsi="Times New Roman"/>
          <w:bCs/>
          <w:sz w:val="24"/>
          <w:szCs w:val="24"/>
        </w:rPr>
        <w:t>ES</w:t>
      </w:r>
      <w:r w:rsidRPr="00854154">
        <w:rPr>
          <w:rFonts w:ascii="Times New Roman" w:hAnsi="Times New Roman"/>
          <w:sz w:val="24"/>
          <w:szCs w:val="24"/>
        </w:rPr>
        <w:t xml:space="preserve">, kterou se mění </w:t>
      </w:r>
      <w:r w:rsidRPr="00854154">
        <w:rPr>
          <w:rFonts w:ascii="Times New Roman" w:hAnsi="Times New Roman"/>
          <w:bCs/>
          <w:sz w:val="24"/>
          <w:szCs w:val="24"/>
        </w:rPr>
        <w:t>směrnice</w:t>
      </w:r>
      <w:r w:rsidR="00E112DC">
        <w:rPr>
          <w:rFonts w:ascii="Times New Roman" w:hAnsi="Times New Roman"/>
          <w:sz w:val="24"/>
          <w:szCs w:val="24"/>
        </w:rPr>
        <w:t xml:space="preserve"> Rady </w:t>
      </w:r>
      <w:r w:rsidR="004B6D95">
        <w:rPr>
          <w:rFonts w:ascii="Times New Roman" w:hAnsi="Times New Roman"/>
          <w:sz w:val="24"/>
          <w:szCs w:val="24"/>
        </w:rPr>
        <w:t xml:space="preserve">č. </w:t>
      </w:r>
      <w:r w:rsidR="00E112DC">
        <w:rPr>
          <w:rFonts w:ascii="Times New Roman" w:hAnsi="Times New Roman"/>
          <w:sz w:val="24"/>
          <w:szCs w:val="24"/>
        </w:rPr>
        <w:t>76/207/EHS</w:t>
      </w:r>
      <w:r w:rsidR="00AF4957">
        <w:rPr>
          <w:rFonts w:ascii="Times New Roman" w:hAnsi="Times New Roman"/>
          <w:sz w:val="24"/>
          <w:szCs w:val="24"/>
        </w:rPr>
        <w:t>.</w:t>
      </w:r>
    </w:p>
    <w:p w:rsidR="00E112DC" w:rsidRDefault="00E112DC" w:rsidP="007B7715">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t xml:space="preserve">Zásadou rovnosti a zákazu diskriminace na základě pohlaví se zabýval </w:t>
      </w:r>
      <w:r w:rsidR="007B7715">
        <w:rPr>
          <w:rFonts w:ascii="Times New Roman" w:hAnsi="Times New Roman"/>
          <w:sz w:val="24"/>
          <w:szCs w:val="24"/>
        </w:rPr>
        <w:t>Soudní dvůr Evropské unie (dále SD EU)</w:t>
      </w:r>
      <w:r w:rsidR="00C3283D">
        <w:rPr>
          <w:rFonts w:ascii="Times New Roman" w:hAnsi="Times New Roman"/>
          <w:sz w:val="24"/>
          <w:szCs w:val="24"/>
        </w:rPr>
        <w:t xml:space="preserve"> </w:t>
      </w:r>
      <w:r>
        <w:rPr>
          <w:rFonts w:ascii="Times New Roman" w:hAnsi="Times New Roman"/>
          <w:sz w:val="24"/>
          <w:szCs w:val="24"/>
        </w:rPr>
        <w:t xml:space="preserve">v řadě svých rozhodnutí. </w:t>
      </w:r>
      <w:r w:rsidR="00C3283D">
        <w:rPr>
          <w:rFonts w:ascii="Times New Roman" w:hAnsi="Times New Roman"/>
          <w:sz w:val="24"/>
          <w:szCs w:val="24"/>
        </w:rPr>
        <w:t xml:space="preserve">Zmínila bych alespoň jedno z nich, </w:t>
      </w:r>
      <w:r w:rsidR="007B7715">
        <w:rPr>
          <w:rFonts w:ascii="Times New Roman" w:hAnsi="Times New Roman"/>
          <w:sz w:val="24"/>
          <w:szCs w:val="24"/>
        </w:rPr>
        <w:br/>
      </w:r>
      <w:r w:rsidR="00C3283D">
        <w:rPr>
          <w:rFonts w:ascii="Times New Roman" w:hAnsi="Times New Roman"/>
          <w:sz w:val="24"/>
          <w:szCs w:val="24"/>
        </w:rPr>
        <w:t>a to rozsudek ve věci</w:t>
      </w:r>
      <w:r>
        <w:rPr>
          <w:rFonts w:ascii="Times New Roman" w:hAnsi="Times New Roman"/>
          <w:sz w:val="24"/>
          <w:szCs w:val="24"/>
        </w:rPr>
        <w:t xml:space="preserve"> Marshall v. Southampton and South-West Hampshire</w:t>
      </w:r>
      <w:r w:rsidR="007F1E8E">
        <w:rPr>
          <w:rFonts w:ascii="Times New Roman" w:hAnsi="Times New Roman"/>
          <w:sz w:val="24"/>
          <w:szCs w:val="24"/>
        </w:rPr>
        <w:t xml:space="preserve"> Area Health</w:t>
      </w:r>
      <w:r>
        <w:rPr>
          <w:rFonts w:ascii="Times New Roman" w:hAnsi="Times New Roman"/>
          <w:sz w:val="24"/>
          <w:szCs w:val="24"/>
        </w:rPr>
        <w:t xml:space="preserve"> Authority</w:t>
      </w:r>
      <w:r w:rsidR="007F1E8E">
        <w:rPr>
          <w:rStyle w:val="Znakapoznpodarou"/>
          <w:rFonts w:ascii="Times New Roman" w:hAnsi="Times New Roman"/>
          <w:sz w:val="24"/>
          <w:szCs w:val="24"/>
        </w:rPr>
        <w:footnoteReference w:id="17"/>
      </w:r>
      <w:r w:rsidR="00C3283D">
        <w:rPr>
          <w:rFonts w:ascii="Times New Roman" w:hAnsi="Times New Roman"/>
          <w:sz w:val="24"/>
          <w:szCs w:val="24"/>
        </w:rPr>
        <w:t>, kde</w:t>
      </w:r>
      <w:r>
        <w:rPr>
          <w:rFonts w:ascii="Times New Roman" w:hAnsi="Times New Roman"/>
          <w:sz w:val="24"/>
          <w:szCs w:val="24"/>
        </w:rPr>
        <w:t xml:space="preserve"> </w:t>
      </w:r>
      <w:r w:rsidR="00C3283D">
        <w:rPr>
          <w:rFonts w:ascii="Times New Roman" w:hAnsi="Times New Roman"/>
          <w:sz w:val="24"/>
          <w:szCs w:val="24"/>
        </w:rPr>
        <w:t xml:space="preserve">SD EU </w:t>
      </w:r>
      <w:r>
        <w:rPr>
          <w:rFonts w:ascii="Times New Roman" w:hAnsi="Times New Roman"/>
          <w:sz w:val="24"/>
          <w:szCs w:val="24"/>
        </w:rPr>
        <w:t>vyložil článek 5 odst. 1 směrnice 76/207/EHS</w:t>
      </w:r>
      <w:r>
        <w:rPr>
          <w:rStyle w:val="Znakapoznpodarou"/>
          <w:rFonts w:ascii="Times New Roman" w:hAnsi="Times New Roman"/>
          <w:sz w:val="24"/>
          <w:szCs w:val="24"/>
        </w:rPr>
        <w:footnoteReference w:id="18"/>
      </w:r>
      <w:r>
        <w:rPr>
          <w:rFonts w:ascii="Times New Roman" w:hAnsi="Times New Roman"/>
          <w:sz w:val="24"/>
          <w:szCs w:val="24"/>
        </w:rPr>
        <w:t>.</w:t>
      </w:r>
      <w:r w:rsidR="00FA1D0E">
        <w:rPr>
          <w:rFonts w:ascii="Times New Roman" w:hAnsi="Times New Roman"/>
          <w:sz w:val="24"/>
          <w:szCs w:val="24"/>
        </w:rPr>
        <w:t xml:space="preserve"> Vysvětlil</w:t>
      </w:r>
      <w:r>
        <w:rPr>
          <w:rFonts w:ascii="Times New Roman" w:hAnsi="Times New Roman"/>
          <w:sz w:val="24"/>
          <w:szCs w:val="24"/>
        </w:rPr>
        <w:t xml:space="preserve">, </w:t>
      </w:r>
      <w:r w:rsidR="007B7715">
        <w:rPr>
          <w:rFonts w:ascii="Times New Roman" w:hAnsi="Times New Roman"/>
          <w:sz w:val="24"/>
          <w:szCs w:val="24"/>
        </w:rPr>
        <w:br/>
      </w:r>
      <w:r>
        <w:rPr>
          <w:rFonts w:ascii="Times New Roman" w:hAnsi="Times New Roman"/>
          <w:sz w:val="24"/>
          <w:szCs w:val="24"/>
        </w:rPr>
        <w:t>že všeobecná politika pro</w:t>
      </w:r>
      <w:r w:rsidR="00FA1D0E">
        <w:rPr>
          <w:rFonts w:ascii="Times New Roman" w:hAnsi="Times New Roman"/>
          <w:sz w:val="24"/>
          <w:szCs w:val="24"/>
        </w:rPr>
        <w:t xml:space="preserve">pouštění zaměstnanců, která zahrnuje propouštění žen výhradě </w:t>
      </w:r>
      <w:r w:rsidR="007B7715">
        <w:rPr>
          <w:rFonts w:ascii="Times New Roman" w:hAnsi="Times New Roman"/>
          <w:sz w:val="24"/>
          <w:szCs w:val="24"/>
        </w:rPr>
        <w:br/>
      </w:r>
      <w:r w:rsidR="00FA1D0E">
        <w:rPr>
          <w:rFonts w:ascii="Times New Roman" w:hAnsi="Times New Roman"/>
          <w:sz w:val="24"/>
          <w:szCs w:val="24"/>
        </w:rPr>
        <w:t>na skutečnosti, že dosáhly důchodového věku a dle svého národního práva mají tedy právo podat žádost o důchod, zakládá diskriminaci z důvodu pohlaví a je v rozporu s výše zmíněnou směrnicí. Důchodový věk mužů je totiž zpravidla vyšší než důchodový věk žen.</w:t>
      </w:r>
    </w:p>
    <w:p w:rsidR="00FA1D0E" w:rsidRDefault="00FA1D0E" w:rsidP="00854154">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p>
    <w:p w:rsidR="00854154" w:rsidRPr="00854154" w:rsidRDefault="00854154" w:rsidP="00854154">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p>
    <w:p w:rsidR="00AC543E" w:rsidRPr="00AC543E" w:rsidRDefault="00AC543E" w:rsidP="00AC543E">
      <w:pPr>
        <w:spacing w:after="0" w:line="360" w:lineRule="auto"/>
        <w:ind w:firstLine="709"/>
        <w:jc w:val="both"/>
        <w:rPr>
          <w:rFonts w:ascii="Times New Roman" w:hAnsi="Times New Roman"/>
        </w:rPr>
      </w:pPr>
    </w:p>
    <w:p w:rsidR="004749FB" w:rsidRPr="00AC543E" w:rsidRDefault="004749FB" w:rsidP="00F03FDC">
      <w:pPr>
        <w:pStyle w:val="Odstavecseseznamem"/>
        <w:tabs>
          <w:tab w:val="left" w:pos="426"/>
        </w:tabs>
        <w:spacing w:after="0" w:line="360" w:lineRule="auto"/>
        <w:ind w:left="0"/>
        <w:jc w:val="both"/>
        <w:rPr>
          <w:rFonts w:ascii="Times New Roman" w:hAnsi="Times New Roman"/>
          <w:sz w:val="24"/>
          <w:szCs w:val="24"/>
        </w:rPr>
      </w:pPr>
    </w:p>
    <w:p w:rsidR="00F03FDC" w:rsidRDefault="00F94E78" w:rsidP="00F03FDC">
      <w:pPr>
        <w:pStyle w:val="Odstavecseseznamem"/>
        <w:tabs>
          <w:tab w:val="left" w:pos="426"/>
        </w:tabs>
        <w:spacing w:after="0" w:line="360" w:lineRule="auto"/>
        <w:ind w:left="0"/>
        <w:jc w:val="both"/>
        <w:rPr>
          <w:rFonts w:ascii="Times New Roman" w:hAnsi="Times New Roman"/>
          <w:sz w:val="24"/>
          <w:szCs w:val="24"/>
        </w:rPr>
      </w:pPr>
      <w:r>
        <w:rPr>
          <w:rFonts w:ascii="Times New Roman" w:hAnsi="Times New Roman"/>
          <w:sz w:val="24"/>
          <w:szCs w:val="24"/>
        </w:rPr>
        <w:tab/>
      </w:r>
    </w:p>
    <w:p w:rsidR="000501DD" w:rsidRPr="00F03FDC" w:rsidRDefault="000501DD" w:rsidP="00A1101C">
      <w:pPr>
        <w:tabs>
          <w:tab w:val="left" w:pos="426"/>
        </w:tabs>
        <w:spacing w:after="0" w:line="360" w:lineRule="auto"/>
        <w:jc w:val="both"/>
        <w:rPr>
          <w:rFonts w:ascii="Times New Roman" w:hAnsi="Times New Roman"/>
          <w:sz w:val="24"/>
          <w:szCs w:val="24"/>
        </w:rPr>
      </w:pPr>
    </w:p>
    <w:p w:rsidR="000501DD" w:rsidRDefault="000501DD" w:rsidP="00A1101C">
      <w:pPr>
        <w:tabs>
          <w:tab w:val="left" w:pos="426"/>
        </w:tabs>
        <w:spacing w:after="0" w:line="360" w:lineRule="auto"/>
        <w:jc w:val="both"/>
        <w:rPr>
          <w:rFonts w:ascii="Times New Roman" w:hAnsi="Times New Roman"/>
          <w:b/>
          <w:sz w:val="28"/>
          <w:szCs w:val="28"/>
        </w:rPr>
      </w:pPr>
    </w:p>
    <w:p w:rsidR="000501DD" w:rsidRDefault="000501DD" w:rsidP="00A1101C">
      <w:pPr>
        <w:tabs>
          <w:tab w:val="left" w:pos="426"/>
        </w:tabs>
        <w:spacing w:after="0" w:line="360" w:lineRule="auto"/>
        <w:jc w:val="both"/>
        <w:rPr>
          <w:rFonts w:ascii="Times New Roman" w:hAnsi="Times New Roman"/>
          <w:b/>
          <w:sz w:val="28"/>
          <w:szCs w:val="28"/>
        </w:rPr>
      </w:pPr>
    </w:p>
    <w:p w:rsidR="000501DD" w:rsidRDefault="000501DD" w:rsidP="00A1101C">
      <w:pPr>
        <w:tabs>
          <w:tab w:val="left" w:pos="426"/>
        </w:tabs>
        <w:spacing w:after="0" w:line="360" w:lineRule="auto"/>
        <w:jc w:val="both"/>
        <w:rPr>
          <w:rFonts w:ascii="Times New Roman" w:hAnsi="Times New Roman"/>
          <w:b/>
          <w:sz w:val="28"/>
          <w:szCs w:val="28"/>
        </w:rPr>
      </w:pPr>
    </w:p>
    <w:p w:rsidR="000501DD" w:rsidRDefault="000501DD" w:rsidP="00A1101C">
      <w:pPr>
        <w:tabs>
          <w:tab w:val="left" w:pos="426"/>
        </w:tabs>
        <w:spacing w:after="0" w:line="360" w:lineRule="auto"/>
        <w:jc w:val="both"/>
        <w:rPr>
          <w:rFonts w:ascii="Times New Roman" w:hAnsi="Times New Roman"/>
          <w:b/>
          <w:sz w:val="28"/>
          <w:szCs w:val="28"/>
        </w:rPr>
      </w:pPr>
    </w:p>
    <w:p w:rsidR="000501DD" w:rsidRDefault="000501DD" w:rsidP="00A1101C">
      <w:pPr>
        <w:tabs>
          <w:tab w:val="left" w:pos="426"/>
        </w:tabs>
        <w:spacing w:after="0" w:line="360" w:lineRule="auto"/>
        <w:jc w:val="both"/>
        <w:rPr>
          <w:rFonts w:ascii="Times New Roman" w:hAnsi="Times New Roman"/>
          <w:b/>
          <w:sz w:val="28"/>
          <w:szCs w:val="28"/>
        </w:rPr>
      </w:pPr>
    </w:p>
    <w:p w:rsidR="000501DD" w:rsidRDefault="000501DD" w:rsidP="00A1101C">
      <w:pPr>
        <w:tabs>
          <w:tab w:val="left" w:pos="426"/>
        </w:tabs>
        <w:spacing w:after="0" w:line="360" w:lineRule="auto"/>
        <w:jc w:val="both"/>
        <w:rPr>
          <w:rFonts w:ascii="Times New Roman" w:hAnsi="Times New Roman"/>
          <w:b/>
          <w:sz w:val="28"/>
          <w:szCs w:val="28"/>
        </w:rPr>
      </w:pPr>
    </w:p>
    <w:p w:rsidR="000501DD" w:rsidRDefault="000501DD" w:rsidP="00A1101C">
      <w:pPr>
        <w:tabs>
          <w:tab w:val="left" w:pos="426"/>
        </w:tabs>
        <w:spacing w:after="0" w:line="360" w:lineRule="auto"/>
        <w:jc w:val="both"/>
        <w:rPr>
          <w:rFonts w:ascii="Times New Roman" w:hAnsi="Times New Roman"/>
          <w:b/>
          <w:sz w:val="28"/>
          <w:szCs w:val="28"/>
        </w:rPr>
      </w:pPr>
    </w:p>
    <w:p w:rsidR="000501DD" w:rsidRDefault="000501DD" w:rsidP="00A1101C">
      <w:pPr>
        <w:tabs>
          <w:tab w:val="left" w:pos="426"/>
        </w:tabs>
        <w:spacing w:after="0" w:line="360" w:lineRule="auto"/>
        <w:jc w:val="both"/>
        <w:rPr>
          <w:rFonts w:ascii="Times New Roman" w:hAnsi="Times New Roman"/>
          <w:b/>
          <w:sz w:val="28"/>
          <w:szCs w:val="28"/>
        </w:rPr>
      </w:pPr>
    </w:p>
    <w:p w:rsidR="000501DD" w:rsidRDefault="000501DD" w:rsidP="00A1101C">
      <w:pPr>
        <w:tabs>
          <w:tab w:val="left" w:pos="426"/>
        </w:tabs>
        <w:spacing w:after="0" w:line="360" w:lineRule="auto"/>
        <w:jc w:val="both"/>
        <w:rPr>
          <w:rFonts w:ascii="Times New Roman" w:hAnsi="Times New Roman"/>
          <w:b/>
          <w:sz w:val="28"/>
          <w:szCs w:val="28"/>
        </w:rPr>
      </w:pPr>
    </w:p>
    <w:p w:rsidR="006B46E9" w:rsidRDefault="006B46E9" w:rsidP="00A1101C">
      <w:pPr>
        <w:tabs>
          <w:tab w:val="left" w:pos="426"/>
        </w:tabs>
        <w:spacing w:after="0" w:line="360" w:lineRule="auto"/>
        <w:jc w:val="both"/>
        <w:rPr>
          <w:rFonts w:ascii="Times New Roman" w:hAnsi="Times New Roman"/>
          <w:b/>
          <w:sz w:val="28"/>
          <w:szCs w:val="28"/>
        </w:rPr>
      </w:pPr>
    </w:p>
    <w:p w:rsidR="00AF4957" w:rsidRDefault="00AF4957" w:rsidP="00A1101C">
      <w:pPr>
        <w:tabs>
          <w:tab w:val="left" w:pos="426"/>
        </w:tabs>
        <w:spacing w:after="0" w:line="360" w:lineRule="auto"/>
        <w:jc w:val="both"/>
        <w:rPr>
          <w:rFonts w:ascii="Times New Roman" w:hAnsi="Times New Roman"/>
          <w:b/>
          <w:sz w:val="28"/>
          <w:szCs w:val="28"/>
        </w:rPr>
      </w:pPr>
    </w:p>
    <w:p w:rsidR="007C79E2" w:rsidRDefault="007C79E2" w:rsidP="00A1101C">
      <w:pPr>
        <w:tabs>
          <w:tab w:val="left" w:pos="426"/>
        </w:tabs>
        <w:spacing w:after="0" w:line="360" w:lineRule="auto"/>
        <w:jc w:val="both"/>
        <w:rPr>
          <w:rFonts w:ascii="Times New Roman" w:hAnsi="Times New Roman"/>
          <w:b/>
          <w:sz w:val="28"/>
          <w:szCs w:val="28"/>
        </w:rPr>
      </w:pPr>
    </w:p>
    <w:p w:rsidR="00E149A1" w:rsidRDefault="00E149A1" w:rsidP="003A7ACB">
      <w:pPr>
        <w:pStyle w:val="Nadpis1"/>
      </w:pPr>
      <w:bookmarkStart w:id="25" w:name="_Toc350443476"/>
      <w:bookmarkStart w:id="26" w:name="_Toc350444527"/>
      <w:bookmarkStart w:id="27" w:name="_Toc350445222"/>
      <w:bookmarkStart w:id="28" w:name="_Toc352013599"/>
      <w:r w:rsidRPr="006B46E9">
        <w:lastRenderedPageBreak/>
        <w:t>Vývoj právní úpravy pracovních podmínek žen a mladistvých</w:t>
      </w:r>
      <w:bookmarkEnd w:id="25"/>
      <w:bookmarkEnd w:id="26"/>
      <w:bookmarkEnd w:id="27"/>
      <w:bookmarkEnd w:id="28"/>
    </w:p>
    <w:p w:rsidR="00F94E78" w:rsidRPr="00CB26C2" w:rsidRDefault="00F94E78" w:rsidP="00C2439B">
      <w:pPr>
        <w:spacing w:after="0" w:line="360" w:lineRule="auto"/>
        <w:ind w:firstLine="432"/>
        <w:jc w:val="both"/>
        <w:rPr>
          <w:rFonts w:ascii="Times New Roman" w:hAnsi="Times New Roman"/>
          <w:sz w:val="24"/>
          <w:szCs w:val="24"/>
        </w:rPr>
      </w:pPr>
      <w:r w:rsidRPr="00CB26C2">
        <w:rPr>
          <w:rFonts w:ascii="Times New Roman" w:hAnsi="Times New Roman"/>
          <w:sz w:val="24"/>
          <w:szCs w:val="24"/>
        </w:rPr>
        <w:t xml:space="preserve">V této kapitole </w:t>
      </w:r>
      <w:r w:rsidR="00C3283D">
        <w:rPr>
          <w:rFonts w:ascii="Times New Roman" w:hAnsi="Times New Roman"/>
          <w:sz w:val="24"/>
          <w:szCs w:val="24"/>
        </w:rPr>
        <w:t xml:space="preserve">se věnuji historickému </w:t>
      </w:r>
      <w:r w:rsidRPr="00CB26C2">
        <w:rPr>
          <w:rFonts w:ascii="Times New Roman" w:hAnsi="Times New Roman"/>
          <w:sz w:val="24"/>
          <w:szCs w:val="24"/>
        </w:rPr>
        <w:t>exkurs</w:t>
      </w:r>
      <w:r w:rsidR="00C3283D">
        <w:rPr>
          <w:rFonts w:ascii="Times New Roman" w:hAnsi="Times New Roman"/>
          <w:sz w:val="24"/>
          <w:szCs w:val="24"/>
        </w:rPr>
        <w:t>u</w:t>
      </w:r>
      <w:r w:rsidR="0000453F" w:rsidRPr="00CB26C2">
        <w:rPr>
          <w:rFonts w:ascii="Times New Roman" w:hAnsi="Times New Roman"/>
          <w:sz w:val="24"/>
          <w:szCs w:val="24"/>
        </w:rPr>
        <w:t xml:space="preserve"> do právní úpravy pracovních podmínek žen a mladistvých</w:t>
      </w:r>
      <w:r w:rsidR="00CB26C2" w:rsidRPr="00CB26C2">
        <w:rPr>
          <w:rFonts w:ascii="Times New Roman" w:hAnsi="Times New Roman"/>
          <w:sz w:val="24"/>
          <w:szCs w:val="24"/>
        </w:rPr>
        <w:t xml:space="preserve"> na našem území, neboť s</w:t>
      </w:r>
      <w:r w:rsidR="0000453F" w:rsidRPr="00CB26C2">
        <w:rPr>
          <w:rFonts w:ascii="Times New Roman" w:hAnsi="Times New Roman"/>
          <w:sz w:val="24"/>
          <w:szCs w:val="24"/>
        </w:rPr>
        <w:t>ouč</w:t>
      </w:r>
      <w:r w:rsidR="00C2439B">
        <w:rPr>
          <w:rFonts w:ascii="Times New Roman" w:hAnsi="Times New Roman"/>
          <w:sz w:val="24"/>
          <w:szCs w:val="24"/>
        </w:rPr>
        <w:t xml:space="preserve">asná právní úprava je výsledkem </w:t>
      </w:r>
      <w:r w:rsidR="0000453F" w:rsidRPr="00CB26C2">
        <w:rPr>
          <w:rFonts w:ascii="Times New Roman" w:hAnsi="Times New Roman"/>
          <w:sz w:val="24"/>
          <w:szCs w:val="24"/>
        </w:rPr>
        <w:t xml:space="preserve">dlouhodobého vývoje, kterému předcházelo mnoho </w:t>
      </w:r>
      <w:r w:rsidR="004555DE" w:rsidRPr="00CB26C2">
        <w:rPr>
          <w:rFonts w:ascii="Times New Roman" w:hAnsi="Times New Roman"/>
          <w:sz w:val="24"/>
          <w:szCs w:val="24"/>
        </w:rPr>
        <w:t xml:space="preserve">společenských, hospodářských </w:t>
      </w:r>
      <w:r w:rsidR="00C2439B">
        <w:rPr>
          <w:rFonts w:ascii="Times New Roman" w:hAnsi="Times New Roman"/>
          <w:sz w:val="24"/>
          <w:szCs w:val="24"/>
        </w:rPr>
        <w:br/>
      </w:r>
      <w:r w:rsidR="004555DE" w:rsidRPr="00CB26C2">
        <w:rPr>
          <w:rFonts w:ascii="Times New Roman" w:hAnsi="Times New Roman"/>
          <w:sz w:val="24"/>
          <w:szCs w:val="24"/>
        </w:rPr>
        <w:t>a politických</w:t>
      </w:r>
      <w:r w:rsidR="0000453F" w:rsidRPr="00CB26C2">
        <w:rPr>
          <w:rFonts w:ascii="Times New Roman" w:hAnsi="Times New Roman"/>
          <w:sz w:val="24"/>
          <w:szCs w:val="24"/>
        </w:rPr>
        <w:t xml:space="preserve"> změn.</w:t>
      </w:r>
    </w:p>
    <w:p w:rsidR="0000453F" w:rsidRPr="00F94E78" w:rsidRDefault="0000453F" w:rsidP="0000453F">
      <w:pPr>
        <w:spacing w:after="0" w:line="360" w:lineRule="auto"/>
        <w:ind w:firstLine="432"/>
        <w:jc w:val="both"/>
        <w:rPr>
          <w:rFonts w:ascii="Times New Roman" w:hAnsi="Times New Roman"/>
        </w:rPr>
      </w:pPr>
    </w:p>
    <w:p w:rsidR="00C6498D" w:rsidRPr="006B46E9" w:rsidRDefault="00C6498D" w:rsidP="003A7ACB">
      <w:pPr>
        <w:pStyle w:val="Nadpis2"/>
      </w:pPr>
      <w:bookmarkStart w:id="29" w:name="_Toc350443477"/>
      <w:bookmarkStart w:id="30" w:name="_Toc350444528"/>
      <w:bookmarkStart w:id="31" w:name="_Toc350445223"/>
      <w:bookmarkStart w:id="32" w:name="_Toc352013600"/>
      <w:r w:rsidRPr="006B46E9">
        <w:t>Počátky zrovnoprávnění</w:t>
      </w:r>
      <w:r w:rsidR="00375C8A" w:rsidRPr="006B46E9">
        <w:t xml:space="preserve"> žen</w:t>
      </w:r>
      <w:bookmarkEnd w:id="29"/>
      <w:bookmarkEnd w:id="30"/>
      <w:bookmarkEnd w:id="31"/>
      <w:bookmarkEnd w:id="32"/>
    </w:p>
    <w:p w:rsidR="00356212" w:rsidRDefault="00A1101C"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C6498D">
        <w:rPr>
          <w:rFonts w:ascii="Times New Roman" w:hAnsi="Times New Roman"/>
          <w:sz w:val="24"/>
          <w:szCs w:val="24"/>
        </w:rPr>
        <w:t xml:space="preserve">Ženy měly po celá staletí ve společnosti nerovnoprávné postavení, pouze se měnily formy a intenzita jejich utlačování. Jedním z prvních učenců, který se zabýval </w:t>
      </w:r>
      <w:r w:rsidR="00610F4B">
        <w:rPr>
          <w:rFonts w:ascii="Times New Roman" w:hAnsi="Times New Roman"/>
          <w:sz w:val="24"/>
          <w:szCs w:val="24"/>
        </w:rPr>
        <w:t xml:space="preserve">otázkou </w:t>
      </w:r>
      <w:r w:rsidR="00C6498D">
        <w:rPr>
          <w:rFonts w:ascii="Times New Roman" w:hAnsi="Times New Roman"/>
          <w:sz w:val="24"/>
          <w:szCs w:val="24"/>
        </w:rPr>
        <w:t>postavení žen</w:t>
      </w:r>
      <w:r w:rsidR="00356212">
        <w:rPr>
          <w:rFonts w:ascii="Times New Roman" w:hAnsi="Times New Roman"/>
          <w:sz w:val="24"/>
          <w:szCs w:val="24"/>
        </w:rPr>
        <w:t>,</w:t>
      </w:r>
      <w:r w:rsidR="004B3871">
        <w:rPr>
          <w:rFonts w:ascii="Times New Roman" w:hAnsi="Times New Roman"/>
          <w:sz w:val="24"/>
          <w:szCs w:val="24"/>
        </w:rPr>
        <w:t xml:space="preserve"> </w:t>
      </w:r>
      <w:r w:rsidR="00375C8A">
        <w:rPr>
          <w:rFonts w:ascii="Times New Roman" w:hAnsi="Times New Roman"/>
          <w:sz w:val="24"/>
          <w:szCs w:val="24"/>
        </w:rPr>
        <w:t xml:space="preserve">byl Jan Ámos </w:t>
      </w:r>
      <w:r w:rsidR="00610F4B">
        <w:rPr>
          <w:rFonts w:ascii="Times New Roman" w:hAnsi="Times New Roman"/>
          <w:sz w:val="24"/>
          <w:szCs w:val="24"/>
        </w:rPr>
        <w:t xml:space="preserve">Komenský. Ten </w:t>
      </w:r>
      <w:r w:rsidR="008E0069">
        <w:rPr>
          <w:rFonts w:ascii="Times New Roman" w:hAnsi="Times New Roman"/>
          <w:sz w:val="24"/>
          <w:szCs w:val="24"/>
        </w:rPr>
        <w:t xml:space="preserve">vnímal </w:t>
      </w:r>
      <w:r w:rsidR="00356212">
        <w:rPr>
          <w:rFonts w:ascii="Times New Roman" w:hAnsi="Times New Roman"/>
          <w:sz w:val="24"/>
          <w:szCs w:val="24"/>
        </w:rPr>
        <w:t>otázku postavení žen ve společnosti velmi pokrokově. V Didaktice velké, ve svém díle z roku 1657, poukazoval na rovnost všech lidí, jedná-li se o jejich schopnost i nutnost vzdělávat se. Prosazoval myšlenku, že všichni lidé jsou schopni poznání a vzdělání. Velmi pokrokové názory na postavení ženy zaujímali i Charles Fourier</w:t>
      </w:r>
      <w:r w:rsidR="00356212">
        <w:rPr>
          <w:rStyle w:val="Znakapoznpodarou"/>
          <w:rFonts w:ascii="Times New Roman" w:hAnsi="Times New Roman"/>
          <w:sz w:val="24"/>
          <w:szCs w:val="24"/>
        </w:rPr>
        <w:footnoteReference w:id="19"/>
      </w:r>
      <w:r w:rsidR="00356212">
        <w:rPr>
          <w:rFonts w:ascii="Times New Roman" w:hAnsi="Times New Roman"/>
          <w:sz w:val="24"/>
          <w:szCs w:val="24"/>
        </w:rPr>
        <w:t xml:space="preserve"> a Robert Owen</w:t>
      </w:r>
      <w:r w:rsidR="003750F7">
        <w:rPr>
          <w:rStyle w:val="Znakapoznpodarou"/>
          <w:rFonts w:ascii="Times New Roman" w:hAnsi="Times New Roman"/>
          <w:sz w:val="24"/>
          <w:szCs w:val="24"/>
        </w:rPr>
        <w:footnoteReference w:id="20"/>
      </w:r>
      <w:r w:rsidR="00356212">
        <w:rPr>
          <w:rFonts w:ascii="Times New Roman" w:hAnsi="Times New Roman"/>
          <w:sz w:val="24"/>
          <w:szCs w:val="24"/>
        </w:rPr>
        <w:t>. Fourier tvrdil, že ženy mají stejně bystrý rozum a stejně dobré vlastnosti jako muži. Owen chtěl, aby byly ženy zapojeny do pracovního procesu. Aby to bylo možné, zřizoval pro děti od dvou let mateřské školy.</w:t>
      </w:r>
      <w:r w:rsidR="00375C8A">
        <w:rPr>
          <w:rStyle w:val="Znakapoznpodarou"/>
          <w:rFonts w:ascii="Times New Roman" w:hAnsi="Times New Roman"/>
          <w:sz w:val="24"/>
          <w:szCs w:val="24"/>
        </w:rPr>
        <w:footnoteReference w:id="21"/>
      </w:r>
    </w:p>
    <w:p w:rsidR="00630915" w:rsidRDefault="0000453F"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750F7">
        <w:rPr>
          <w:rFonts w:ascii="Times New Roman" w:hAnsi="Times New Roman"/>
          <w:sz w:val="24"/>
          <w:szCs w:val="24"/>
        </w:rPr>
        <w:t>V 19. století se myšlenkou nerovnoprávného postavení žen zabývali Karl Marx a Fridrich Engels. Podle nich byly žen</w:t>
      </w:r>
      <w:r w:rsidR="00C3283D">
        <w:rPr>
          <w:rFonts w:ascii="Times New Roman" w:hAnsi="Times New Roman"/>
          <w:sz w:val="24"/>
          <w:szCs w:val="24"/>
        </w:rPr>
        <w:t>y</w:t>
      </w:r>
      <w:r w:rsidR="003750F7">
        <w:rPr>
          <w:rFonts w:ascii="Times New Roman" w:hAnsi="Times New Roman"/>
          <w:sz w:val="24"/>
          <w:szCs w:val="24"/>
        </w:rPr>
        <w:t xml:space="preserve"> pod dvojím útlakem – šlo o ekonomickou a společenskou závislost na mužích a o kapitalistické vykořisťování. Vysvětlovali podrobení ženy jako historický jev, který nebyl </w:t>
      </w:r>
      <w:r w:rsidR="008E0069">
        <w:rPr>
          <w:rFonts w:ascii="Times New Roman" w:hAnsi="Times New Roman"/>
          <w:sz w:val="24"/>
          <w:szCs w:val="24"/>
        </w:rPr>
        <w:t xml:space="preserve">vyvolaný </w:t>
      </w:r>
      <w:r w:rsidR="00C3283D">
        <w:rPr>
          <w:rFonts w:ascii="Times New Roman" w:hAnsi="Times New Roman"/>
          <w:sz w:val="24"/>
          <w:szCs w:val="24"/>
        </w:rPr>
        <w:t>příčinami biologickými</w:t>
      </w:r>
      <w:r w:rsidR="003750F7">
        <w:rPr>
          <w:rFonts w:ascii="Times New Roman" w:hAnsi="Times New Roman"/>
          <w:sz w:val="24"/>
          <w:szCs w:val="24"/>
        </w:rPr>
        <w:t xml:space="preserve"> ale společenskými. Aby byly ženy plně osv</w:t>
      </w:r>
      <w:r w:rsidR="007C79E2">
        <w:rPr>
          <w:rFonts w:ascii="Times New Roman" w:hAnsi="Times New Roman"/>
          <w:sz w:val="24"/>
          <w:szCs w:val="24"/>
        </w:rPr>
        <w:t xml:space="preserve">obozeny, bylo podle nich nutné </w:t>
      </w:r>
      <w:r w:rsidR="003750F7">
        <w:rPr>
          <w:rFonts w:ascii="Times New Roman" w:hAnsi="Times New Roman"/>
          <w:sz w:val="24"/>
          <w:szCs w:val="24"/>
        </w:rPr>
        <w:t>zapojit je do pracovního procesu.</w:t>
      </w:r>
      <w:r w:rsidR="00375C8A">
        <w:rPr>
          <w:rStyle w:val="Znakapoznpodarou"/>
          <w:rFonts w:ascii="Times New Roman" w:hAnsi="Times New Roman"/>
          <w:sz w:val="24"/>
          <w:szCs w:val="24"/>
        </w:rPr>
        <w:footnoteReference w:id="22"/>
      </w:r>
    </w:p>
    <w:p w:rsidR="000039D8" w:rsidRDefault="000039D8" w:rsidP="00A1101C">
      <w:pPr>
        <w:tabs>
          <w:tab w:val="left" w:pos="426"/>
        </w:tabs>
        <w:spacing w:after="0" w:line="360" w:lineRule="auto"/>
        <w:jc w:val="both"/>
        <w:rPr>
          <w:rFonts w:ascii="Times New Roman" w:hAnsi="Times New Roman"/>
          <w:sz w:val="24"/>
          <w:szCs w:val="24"/>
        </w:rPr>
      </w:pPr>
    </w:p>
    <w:p w:rsidR="00375C8A" w:rsidRPr="006B46E9" w:rsidRDefault="00A45C03" w:rsidP="003A7ACB">
      <w:pPr>
        <w:pStyle w:val="Nadpis2"/>
      </w:pPr>
      <w:bookmarkStart w:id="33" w:name="_Toc350443478"/>
      <w:bookmarkStart w:id="34" w:name="_Toc350444529"/>
      <w:bookmarkStart w:id="35" w:name="_Toc350445224"/>
      <w:bookmarkStart w:id="36" w:name="_Toc352013601"/>
      <w:r w:rsidRPr="006B46E9">
        <w:t>Vznik ochranného zákonodárství</w:t>
      </w:r>
      <w:bookmarkEnd w:id="33"/>
      <w:bookmarkEnd w:id="34"/>
      <w:bookmarkEnd w:id="35"/>
      <w:bookmarkEnd w:id="36"/>
    </w:p>
    <w:p w:rsidR="003750F7" w:rsidRDefault="00EF4B2A" w:rsidP="00EF4B2A">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45C03">
        <w:rPr>
          <w:rFonts w:ascii="Times New Roman" w:hAnsi="Times New Roman"/>
          <w:sz w:val="24"/>
          <w:szCs w:val="24"/>
        </w:rPr>
        <w:t xml:space="preserve">Za vlády císaře Josefa II. se nově začaly vydávat předpisy, které směřovaly k ochraně zaměstnaných dětí. Tyto předpisy se týkaly například hygienických požadavků </w:t>
      </w:r>
      <w:r w:rsidR="008E0069">
        <w:rPr>
          <w:rFonts w:ascii="Times New Roman" w:hAnsi="Times New Roman"/>
          <w:sz w:val="24"/>
          <w:szCs w:val="24"/>
        </w:rPr>
        <w:t>na pra</w:t>
      </w:r>
      <w:r w:rsidR="00414BEE">
        <w:rPr>
          <w:rFonts w:ascii="Times New Roman" w:hAnsi="Times New Roman"/>
          <w:sz w:val="24"/>
          <w:szCs w:val="24"/>
        </w:rPr>
        <w:t>co</w:t>
      </w:r>
      <w:r w:rsidR="008E0069">
        <w:rPr>
          <w:rFonts w:ascii="Times New Roman" w:hAnsi="Times New Roman"/>
          <w:sz w:val="24"/>
          <w:szCs w:val="24"/>
        </w:rPr>
        <w:t>viště</w:t>
      </w:r>
      <w:r w:rsidR="00414BEE">
        <w:rPr>
          <w:rFonts w:ascii="Times New Roman" w:hAnsi="Times New Roman"/>
          <w:sz w:val="24"/>
          <w:szCs w:val="24"/>
        </w:rPr>
        <w:t>, kde pracovaly</w:t>
      </w:r>
      <w:r w:rsidR="00CF4EE3">
        <w:rPr>
          <w:rFonts w:ascii="Times New Roman" w:hAnsi="Times New Roman"/>
          <w:sz w:val="24"/>
          <w:szCs w:val="24"/>
        </w:rPr>
        <w:t xml:space="preserve"> </w:t>
      </w:r>
      <w:r w:rsidR="00414BEE">
        <w:rPr>
          <w:rFonts w:ascii="Times New Roman" w:hAnsi="Times New Roman"/>
          <w:sz w:val="24"/>
          <w:szCs w:val="24"/>
        </w:rPr>
        <w:t>děti</w:t>
      </w:r>
      <w:r w:rsidR="00A45C03">
        <w:rPr>
          <w:rFonts w:ascii="Times New Roman" w:hAnsi="Times New Roman"/>
          <w:sz w:val="24"/>
          <w:szCs w:val="24"/>
        </w:rPr>
        <w:t>. V této době byl také zaveden nedělní klid. Těmito opatřeními byly položeny základy ochranného zákonodárství, též někdy označované jako zákonodárství tovární.</w:t>
      </w:r>
      <w:r w:rsidR="00426A71">
        <w:rPr>
          <w:rStyle w:val="Znakapoznpodarou"/>
          <w:rFonts w:ascii="Times New Roman" w:hAnsi="Times New Roman"/>
          <w:sz w:val="24"/>
          <w:szCs w:val="24"/>
        </w:rPr>
        <w:footnoteReference w:id="23"/>
      </w:r>
    </w:p>
    <w:p w:rsidR="00426A71" w:rsidRDefault="0000453F"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A45C03">
        <w:rPr>
          <w:rFonts w:ascii="Times New Roman" w:hAnsi="Times New Roman"/>
          <w:sz w:val="24"/>
          <w:szCs w:val="24"/>
        </w:rPr>
        <w:t xml:space="preserve">V polovině 19. století </w:t>
      </w:r>
      <w:r w:rsidR="00426A71">
        <w:rPr>
          <w:rFonts w:ascii="Times New Roman" w:hAnsi="Times New Roman"/>
          <w:sz w:val="24"/>
          <w:szCs w:val="24"/>
        </w:rPr>
        <w:t xml:space="preserve">se </w:t>
      </w:r>
      <w:r w:rsidR="00A45C03">
        <w:rPr>
          <w:rFonts w:ascii="Times New Roman" w:hAnsi="Times New Roman"/>
          <w:sz w:val="24"/>
          <w:szCs w:val="24"/>
        </w:rPr>
        <w:t>s</w:t>
      </w:r>
      <w:r w:rsidR="00426A71">
        <w:rPr>
          <w:rFonts w:ascii="Times New Roman" w:hAnsi="Times New Roman"/>
          <w:sz w:val="24"/>
          <w:szCs w:val="24"/>
        </w:rPr>
        <w:t xml:space="preserve">polu s rozvojem průmyslu začala prosazovat státní </w:t>
      </w:r>
      <w:r w:rsidR="00A45C03">
        <w:rPr>
          <w:rFonts w:ascii="Times New Roman" w:hAnsi="Times New Roman"/>
          <w:sz w:val="24"/>
          <w:szCs w:val="24"/>
        </w:rPr>
        <w:t>s</w:t>
      </w:r>
      <w:r w:rsidR="00426A71">
        <w:rPr>
          <w:rFonts w:ascii="Times New Roman" w:hAnsi="Times New Roman"/>
          <w:sz w:val="24"/>
          <w:szCs w:val="24"/>
        </w:rPr>
        <w:t>oci</w:t>
      </w:r>
      <w:r w:rsidR="00A45C03">
        <w:rPr>
          <w:rFonts w:ascii="Times New Roman" w:hAnsi="Times New Roman"/>
          <w:sz w:val="24"/>
          <w:szCs w:val="24"/>
        </w:rPr>
        <w:t>ální politika.</w:t>
      </w:r>
      <w:r>
        <w:rPr>
          <w:rFonts w:ascii="Times New Roman" w:hAnsi="Times New Roman"/>
          <w:sz w:val="24"/>
          <w:szCs w:val="24"/>
        </w:rPr>
        <w:t xml:space="preserve"> </w:t>
      </w:r>
      <w:r w:rsidR="00426A71">
        <w:rPr>
          <w:rFonts w:ascii="Times New Roman" w:hAnsi="Times New Roman"/>
          <w:sz w:val="24"/>
          <w:szCs w:val="24"/>
        </w:rPr>
        <w:t xml:space="preserve">Postupně byly zakládány spolky, které poskytovaly dělníkům podporu v době nemoci či v případě neštěstí. Ženám – matkám se však žádné sociální podpory nedostávalo </w:t>
      </w:r>
      <w:r w:rsidR="00DF7733">
        <w:rPr>
          <w:rFonts w:ascii="Times New Roman" w:hAnsi="Times New Roman"/>
          <w:sz w:val="24"/>
          <w:szCs w:val="24"/>
        </w:rPr>
        <w:br/>
      </w:r>
      <w:r w:rsidR="00426A71">
        <w:rPr>
          <w:rFonts w:ascii="Times New Roman" w:hAnsi="Times New Roman"/>
          <w:sz w:val="24"/>
          <w:szCs w:val="24"/>
        </w:rPr>
        <w:t>a dále byly opomíjenou skupinou zaměstnanců</w:t>
      </w:r>
      <w:r w:rsidR="002A1F4A">
        <w:rPr>
          <w:rFonts w:ascii="Times New Roman" w:hAnsi="Times New Roman"/>
          <w:sz w:val="24"/>
          <w:szCs w:val="24"/>
        </w:rPr>
        <w:t xml:space="preserve">. </w:t>
      </w:r>
      <w:r w:rsidR="00610F4B">
        <w:rPr>
          <w:rFonts w:ascii="Times New Roman" w:hAnsi="Times New Roman"/>
          <w:sz w:val="24"/>
          <w:szCs w:val="24"/>
        </w:rPr>
        <w:t>Určitá podpora byla poskytována chudým ženám a sirotkům</w:t>
      </w:r>
      <w:r w:rsidR="002A1F4A">
        <w:rPr>
          <w:rFonts w:ascii="Times New Roman" w:hAnsi="Times New Roman"/>
          <w:sz w:val="24"/>
          <w:szCs w:val="24"/>
        </w:rPr>
        <w:t>.</w:t>
      </w:r>
      <w:r w:rsidR="004B3871">
        <w:rPr>
          <w:rFonts w:ascii="Times New Roman" w:hAnsi="Times New Roman"/>
          <w:sz w:val="24"/>
          <w:szCs w:val="24"/>
        </w:rPr>
        <w:t xml:space="preserve"> </w:t>
      </w:r>
      <w:r w:rsidR="002A1F4A">
        <w:rPr>
          <w:rFonts w:ascii="Times New Roman" w:hAnsi="Times New Roman"/>
          <w:sz w:val="24"/>
          <w:szCs w:val="24"/>
        </w:rPr>
        <w:t>T</w:t>
      </w:r>
      <w:r w:rsidR="00610F4B">
        <w:rPr>
          <w:rFonts w:ascii="Times New Roman" w:hAnsi="Times New Roman"/>
          <w:sz w:val="24"/>
          <w:szCs w:val="24"/>
        </w:rPr>
        <w:t xml:space="preserve">ato podpora však byla nedostačující. Jedním z prvních zákonů, </w:t>
      </w:r>
      <w:r w:rsidR="007E7615">
        <w:rPr>
          <w:rFonts w:ascii="Times New Roman" w:hAnsi="Times New Roman"/>
          <w:sz w:val="24"/>
          <w:szCs w:val="24"/>
        </w:rPr>
        <w:br/>
      </w:r>
      <w:r w:rsidR="00610F4B">
        <w:rPr>
          <w:rFonts w:ascii="Times New Roman" w:hAnsi="Times New Roman"/>
          <w:sz w:val="24"/>
          <w:szCs w:val="24"/>
        </w:rPr>
        <w:t>který se týkal těhotných žen</w:t>
      </w:r>
      <w:r w:rsidR="002A1F4A">
        <w:rPr>
          <w:rFonts w:ascii="Times New Roman" w:hAnsi="Times New Roman"/>
          <w:sz w:val="24"/>
          <w:szCs w:val="24"/>
        </w:rPr>
        <w:t>,</w:t>
      </w:r>
      <w:r w:rsidR="00610F4B">
        <w:rPr>
          <w:rFonts w:ascii="Times New Roman" w:hAnsi="Times New Roman"/>
          <w:sz w:val="24"/>
          <w:szCs w:val="24"/>
        </w:rPr>
        <w:t xml:space="preserve"> byl zákon č. 22/1864 </w:t>
      </w:r>
      <w:r w:rsidR="002A1F4A">
        <w:rPr>
          <w:rFonts w:ascii="Times New Roman" w:hAnsi="Times New Roman"/>
          <w:sz w:val="24"/>
          <w:szCs w:val="24"/>
        </w:rPr>
        <w:t>ř. z., je</w:t>
      </w:r>
      <w:r w:rsidR="00A20982">
        <w:rPr>
          <w:rFonts w:ascii="Times New Roman" w:hAnsi="Times New Roman"/>
          <w:sz w:val="24"/>
          <w:szCs w:val="24"/>
        </w:rPr>
        <w:t>n</w:t>
      </w:r>
      <w:r w:rsidR="002A1F4A">
        <w:rPr>
          <w:rFonts w:ascii="Times New Roman" w:hAnsi="Times New Roman"/>
          <w:sz w:val="24"/>
          <w:szCs w:val="24"/>
        </w:rPr>
        <w:t>ž pojednával o péči o chudé rodičky ve veřejných porodnicích.</w:t>
      </w:r>
      <w:r w:rsidR="002A1F4A">
        <w:rPr>
          <w:rStyle w:val="Znakapoznpodarou"/>
          <w:rFonts w:ascii="Times New Roman" w:hAnsi="Times New Roman"/>
          <w:sz w:val="24"/>
          <w:szCs w:val="24"/>
        </w:rPr>
        <w:footnoteReference w:id="24"/>
      </w:r>
    </w:p>
    <w:p w:rsidR="00630915" w:rsidRDefault="00B33C95" w:rsidP="00E02A4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Postupem času</w:t>
      </w:r>
      <w:r w:rsidR="002A1F4A">
        <w:rPr>
          <w:rFonts w:ascii="Times New Roman" w:hAnsi="Times New Roman"/>
          <w:sz w:val="24"/>
          <w:szCs w:val="24"/>
        </w:rPr>
        <w:t xml:space="preserve"> se začaly ženy zapojovat do prů</w:t>
      </w:r>
      <w:r w:rsidR="00A20982">
        <w:rPr>
          <w:rFonts w:ascii="Times New Roman" w:hAnsi="Times New Roman"/>
          <w:sz w:val="24"/>
          <w:szCs w:val="24"/>
        </w:rPr>
        <w:t>myslové výroby. Ženy a děti byly</w:t>
      </w:r>
      <w:r w:rsidR="002A1F4A">
        <w:rPr>
          <w:rFonts w:ascii="Times New Roman" w:hAnsi="Times New Roman"/>
          <w:sz w:val="24"/>
          <w:szCs w:val="24"/>
        </w:rPr>
        <w:t xml:space="preserve"> levnější pracovní silou, </w:t>
      </w:r>
      <w:r w:rsidR="00660C1B">
        <w:rPr>
          <w:rFonts w:ascii="Times New Roman" w:hAnsi="Times New Roman"/>
          <w:sz w:val="24"/>
          <w:szCs w:val="24"/>
        </w:rPr>
        <w:t xml:space="preserve">protože </w:t>
      </w:r>
      <w:r w:rsidR="002A1F4A">
        <w:rPr>
          <w:rFonts w:ascii="Times New Roman" w:hAnsi="Times New Roman"/>
          <w:sz w:val="24"/>
          <w:szCs w:val="24"/>
        </w:rPr>
        <w:t>za vykon</w:t>
      </w:r>
      <w:r w:rsidR="00C3283D">
        <w:rPr>
          <w:rFonts w:ascii="Times New Roman" w:hAnsi="Times New Roman"/>
          <w:sz w:val="24"/>
          <w:szCs w:val="24"/>
        </w:rPr>
        <w:t>anou práci dostávaly</w:t>
      </w:r>
      <w:r w:rsidR="002A1F4A">
        <w:rPr>
          <w:rFonts w:ascii="Times New Roman" w:hAnsi="Times New Roman"/>
          <w:sz w:val="24"/>
          <w:szCs w:val="24"/>
        </w:rPr>
        <w:t xml:space="preserve"> obvykle pouze polovinu a někdy jen třetinu platu muže. Pracovní pod</w:t>
      </w:r>
      <w:r w:rsidR="00414BEE">
        <w:rPr>
          <w:rFonts w:ascii="Times New Roman" w:hAnsi="Times New Roman"/>
          <w:sz w:val="24"/>
          <w:szCs w:val="24"/>
        </w:rPr>
        <w:t>mínky pro ženy byly na většině pracovišť</w:t>
      </w:r>
      <w:r w:rsidR="002A1F4A">
        <w:rPr>
          <w:rFonts w:ascii="Times New Roman" w:hAnsi="Times New Roman"/>
          <w:sz w:val="24"/>
          <w:szCs w:val="24"/>
        </w:rPr>
        <w:t xml:space="preserve"> nevhodné. Usnesení Ženevského kongresu Mezinárodního dělnického sdružení, které bylo vydáno v září 1866</w:t>
      </w:r>
      <w:r w:rsidR="00B85177">
        <w:rPr>
          <w:rFonts w:ascii="Times New Roman" w:hAnsi="Times New Roman"/>
          <w:sz w:val="24"/>
          <w:szCs w:val="24"/>
        </w:rPr>
        <w:t>, mělo dalšímu utlačování žen na pracovištích zabránit. Usnesení požadovalo ochranu dělnic odborovou organizací. Byly přijaty i další zákony, které se přímo týkaly žen. Jedním z takových zákonů byl zákon o nemocenském pojištění dělníků</w:t>
      </w:r>
      <w:r w:rsidR="00B85177">
        <w:rPr>
          <w:rStyle w:val="Znakapoznpodarou"/>
          <w:rFonts w:ascii="Times New Roman" w:hAnsi="Times New Roman"/>
          <w:sz w:val="24"/>
          <w:szCs w:val="24"/>
        </w:rPr>
        <w:footnoteReference w:id="25"/>
      </w:r>
      <w:r w:rsidR="00660C1B">
        <w:rPr>
          <w:rFonts w:ascii="Times New Roman" w:hAnsi="Times New Roman"/>
          <w:sz w:val="24"/>
          <w:szCs w:val="24"/>
        </w:rPr>
        <w:t xml:space="preserve">. </w:t>
      </w:r>
      <w:r w:rsidR="00B85177">
        <w:rPr>
          <w:rFonts w:ascii="Times New Roman" w:hAnsi="Times New Roman"/>
          <w:sz w:val="24"/>
          <w:szCs w:val="24"/>
        </w:rPr>
        <w:t xml:space="preserve">Pojištěným ženám zakládal tento zákon nárok na bezplatnou pomoc při porodu poskytovanou porodní asistentkou </w:t>
      </w:r>
      <w:r w:rsidR="00E02A4F">
        <w:rPr>
          <w:rFonts w:ascii="Times New Roman" w:hAnsi="Times New Roman"/>
          <w:sz w:val="24"/>
          <w:szCs w:val="24"/>
        </w:rPr>
        <w:br/>
      </w:r>
      <w:r w:rsidR="00B85177">
        <w:rPr>
          <w:rFonts w:ascii="Times New Roman" w:hAnsi="Times New Roman"/>
          <w:sz w:val="24"/>
          <w:szCs w:val="24"/>
        </w:rPr>
        <w:t>nebo lékařem a nárok na léky. Poj</w:t>
      </w:r>
      <w:r w:rsidR="00660C1B">
        <w:rPr>
          <w:rFonts w:ascii="Times New Roman" w:hAnsi="Times New Roman"/>
          <w:sz w:val="24"/>
          <w:szCs w:val="24"/>
        </w:rPr>
        <w:t>ištěné ženy, které porodily, pobíraly dávky peněžité podpory v mateřství v délce čtyř týdnů ode dne porodu. V roce 1917 byl tento zákon novelizován</w:t>
      </w:r>
      <w:r w:rsidR="00660C1B">
        <w:rPr>
          <w:rStyle w:val="Znakapoznpodarou"/>
          <w:rFonts w:ascii="Times New Roman" w:hAnsi="Times New Roman"/>
          <w:sz w:val="24"/>
          <w:szCs w:val="24"/>
        </w:rPr>
        <w:footnoteReference w:id="26"/>
      </w:r>
      <w:r w:rsidR="00660C1B">
        <w:rPr>
          <w:rFonts w:ascii="Times New Roman" w:hAnsi="Times New Roman"/>
          <w:sz w:val="24"/>
          <w:szCs w:val="24"/>
        </w:rPr>
        <w:t xml:space="preserve"> a doba, po kterou se poskytovala rodičkám peněžitá podpora, byla prodloužena ze čtyř týdnů na šest a nově byly zavedeny prémie na kojení.</w:t>
      </w:r>
      <w:r w:rsidR="00660C1B">
        <w:rPr>
          <w:rStyle w:val="Znakapoznpodarou"/>
          <w:rFonts w:ascii="Times New Roman" w:hAnsi="Times New Roman"/>
          <w:sz w:val="24"/>
          <w:szCs w:val="24"/>
        </w:rPr>
        <w:footnoteReference w:id="27"/>
      </w:r>
    </w:p>
    <w:p w:rsidR="00E149A1" w:rsidRDefault="00E149A1" w:rsidP="00A1101C">
      <w:pPr>
        <w:tabs>
          <w:tab w:val="left" w:pos="426"/>
        </w:tabs>
        <w:spacing w:after="0" w:line="360" w:lineRule="auto"/>
        <w:jc w:val="both"/>
        <w:rPr>
          <w:rFonts w:ascii="Times New Roman" w:hAnsi="Times New Roman"/>
          <w:sz w:val="24"/>
          <w:szCs w:val="24"/>
        </w:rPr>
      </w:pPr>
    </w:p>
    <w:p w:rsidR="00426A71" w:rsidRPr="006B46E9" w:rsidRDefault="00426A71" w:rsidP="003A7ACB">
      <w:pPr>
        <w:pStyle w:val="Nadpis2"/>
      </w:pPr>
      <w:bookmarkStart w:id="37" w:name="_Toc350443479"/>
      <w:bookmarkStart w:id="38" w:name="_Toc350444530"/>
      <w:bookmarkStart w:id="39" w:name="_Toc350445225"/>
      <w:bookmarkStart w:id="40" w:name="_Toc352013602"/>
      <w:r w:rsidRPr="006B46E9">
        <w:t>Období 1918 – 1945</w:t>
      </w:r>
      <w:bookmarkEnd w:id="37"/>
      <w:bookmarkEnd w:id="38"/>
      <w:bookmarkEnd w:id="39"/>
      <w:bookmarkEnd w:id="40"/>
    </w:p>
    <w:p w:rsidR="00426A71" w:rsidRDefault="00EA33D5" w:rsidP="00A20982">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B4D6D">
        <w:rPr>
          <w:rFonts w:ascii="Times New Roman" w:hAnsi="Times New Roman"/>
          <w:sz w:val="24"/>
          <w:szCs w:val="24"/>
        </w:rPr>
        <w:t>Po vzniku samostatné Československé republiky v roce 1918 byla převzata převážná č</w:t>
      </w:r>
      <w:r w:rsidR="00A20982">
        <w:rPr>
          <w:rFonts w:ascii="Times New Roman" w:hAnsi="Times New Roman"/>
          <w:sz w:val="24"/>
          <w:szCs w:val="24"/>
        </w:rPr>
        <w:t xml:space="preserve">ást přepisů z Rakouska - Uherska. </w:t>
      </w:r>
      <w:r w:rsidR="00EB4D6D">
        <w:rPr>
          <w:rFonts w:ascii="Times New Roman" w:hAnsi="Times New Roman"/>
          <w:sz w:val="24"/>
          <w:szCs w:val="24"/>
        </w:rPr>
        <w:t>Současně byly přijaty speciální ochranné zákony pro úpravu pracovních podmínek. V roce 1918 byl přijat zákon č. 91/1918 Sb</w:t>
      </w:r>
      <w:r w:rsidR="00DA50F0">
        <w:rPr>
          <w:rFonts w:ascii="Times New Roman" w:hAnsi="Times New Roman"/>
          <w:sz w:val="24"/>
          <w:szCs w:val="24"/>
        </w:rPr>
        <w:t>.</w:t>
      </w:r>
      <w:r w:rsidR="00EB4D6D">
        <w:rPr>
          <w:rFonts w:ascii="Times New Roman" w:hAnsi="Times New Roman"/>
          <w:sz w:val="24"/>
          <w:szCs w:val="24"/>
        </w:rPr>
        <w:t>, o osmihodinové pracovní době. Tento zákon mimo jiné také definoval práci přesčas a upravoval noční práci. Ženám noční práci zakazoval. Z tohoto zákazu však byla povolována řada výjimek.</w:t>
      </w:r>
      <w:r w:rsidR="00EB4D6D">
        <w:rPr>
          <w:rStyle w:val="Znakapoznpodarou"/>
          <w:rFonts w:ascii="Times New Roman" w:hAnsi="Times New Roman"/>
          <w:sz w:val="24"/>
          <w:szCs w:val="24"/>
        </w:rPr>
        <w:footnoteReference w:id="28"/>
      </w:r>
    </w:p>
    <w:p w:rsidR="005F7C3B" w:rsidRDefault="00287770"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5F7C3B">
        <w:rPr>
          <w:rFonts w:ascii="Times New Roman" w:hAnsi="Times New Roman"/>
          <w:sz w:val="24"/>
          <w:szCs w:val="24"/>
        </w:rPr>
        <w:t xml:space="preserve">Po první světové válce došlo k markantním změnám v nazírání na postavení ženy </w:t>
      </w:r>
      <w:r w:rsidR="00F22D86">
        <w:rPr>
          <w:rFonts w:ascii="Times New Roman" w:hAnsi="Times New Roman"/>
          <w:sz w:val="24"/>
          <w:szCs w:val="24"/>
        </w:rPr>
        <w:br/>
      </w:r>
      <w:r w:rsidR="005F7C3B">
        <w:rPr>
          <w:rFonts w:ascii="Times New Roman" w:hAnsi="Times New Roman"/>
          <w:sz w:val="24"/>
          <w:szCs w:val="24"/>
        </w:rPr>
        <w:t xml:space="preserve">ve společnosti. Dlouholeté požadavky žen na zrovnoprávnění měly být konečně vyslyšeny. V prvních poválečných letech bylo ženám přiznáno volební právo v řadě evropských států. </w:t>
      </w:r>
      <w:r w:rsidR="005F7C3B">
        <w:rPr>
          <w:rFonts w:ascii="Times New Roman" w:hAnsi="Times New Roman"/>
          <w:sz w:val="24"/>
          <w:szCs w:val="24"/>
        </w:rPr>
        <w:lastRenderedPageBreak/>
        <w:t>Změnily se ústavní zákony, které zakotvily alespoň formální rovnost žen a mužů</w:t>
      </w:r>
      <w:r w:rsidR="00DA50F0">
        <w:rPr>
          <w:rFonts w:ascii="Times New Roman" w:hAnsi="Times New Roman"/>
          <w:sz w:val="24"/>
          <w:szCs w:val="24"/>
        </w:rPr>
        <w:t xml:space="preserve"> </w:t>
      </w:r>
      <w:r w:rsidR="00DF7733">
        <w:rPr>
          <w:rFonts w:ascii="Times New Roman" w:hAnsi="Times New Roman"/>
          <w:sz w:val="24"/>
          <w:szCs w:val="24"/>
        </w:rPr>
        <w:br/>
      </w:r>
      <w:r w:rsidR="00DA50F0">
        <w:rPr>
          <w:rFonts w:ascii="Times New Roman" w:hAnsi="Times New Roman"/>
          <w:sz w:val="24"/>
          <w:szCs w:val="24"/>
        </w:rPr>
        <w:t>před zákonem. V ČSR</w:t>
      </w:r>
      <w:r w:rsidR="005F7C3B">
        <w:rPr>
          <w:rFonts w:ascii="Times New Roman" w:hAnsi="Times New Roman"/>
          <w:sz w:val="24"/>
          <w:szCs w:val="24"/>
        </w:rPr>
        <w:t xml:space="preserve"> byla takovým dokumentem Ústava z roku 1920.</w:t>
      </w:r>
    </w:p>
    <w:p w:rsidR="00DA50F0" w:rsidRDefault="00B33C9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DA50F0">
        <w:rPr>
          <w:rFonts w:ascii="Times New Roman" w:hAnsi="Times New Roman"/>
          <w:sz w:val="24"/>
          <w:szCs w:val="24"/>
        </w:rPr>
        <w:t>Dávky v mateřství byly zavedeny zákonem č. 221/1924 Sb</w:t>
      </w:r>
      <w:r w:rsidR="00273C06">
        <w:rPr>
          <w:rFonts w:ascii="Times New Roman" w:hAnsi="Times New Roman"/>
          <w:sz w:val="24"/>
          <w:szCs w:val="24"/>
        </w:rPr>
        <w:t>.</w:t>
      </w:r>
      <w:r w:rsidR="00273C06">
        <w:rPr>
          <w:rStyle w:val="Znakapoznpodarou"/>
          <w:rFonts w:ascii="Times New Roman" w:hAnsi="Times New Roman"/>
          <w:sz w:val="24"/>
          <w:szCs w:val="24"/>
        </w:rPr>
        <w:footnoteReference w:id="29"/>
      </w:r>
      <w:r w:rsidR="00273C06">
        <w:rPr>
          <w:rFonts w:ascii="Times New Roman" w:hAnsi="Times New Roman"/>
          <w:sz w:val="24"/>
          <w:szCs w:val="24"/>
        </w:rPr>
        <w:t xml:space="preserve"> Byly ženám poskytovány šest týdnů před porodem a šest</w:t>
      </w:r>
      <w:r w:rsidR="00DA50F0">
        <w:rPr>
          <w:rFonts w:ascii="Times New Roman" w:hAnsi="Times New Roman"/>
          <w:sz w:val="24"/>
          <w:szCs w:val="24"/>
        </w:rPr>
        <w:t xml:space="preserve"> týdnů po porodu. Příspěvek na kojení se matkám, které samy kojily, poskytoval až do 12 týdnů po porodu.</w:t>
      </w:r>
    </w:p>
    <w:p w:rsidR="00DA50F0" w:rsidRDefault="00B33C9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DA50F0">
        <w:rPr>
          <w:rFonts w:ascii="Times New Roman" w:hAnsi="Times New Roman"/>
          <w:sz w:val="24"/>
          <w:szCs w:val="24"/>
        </w:rPr>
        <w:t>Za důležitý mezník ve vývoji postavení ženy ve společnosti je považována druhá světová válka. Ženy v tomto období začaly pracovat na místech, která byla dříve vyhrazena jen mužům. Příliv žen na pracovní pozice byl daleko větší než za první světové války</w:t>
      </w:r>
      <w:r w:rsidR="003A47BA">
        <w:rPr>
          <w:rFonts w:ascii="Times New Roman" w:hAnsi="Times New Roman"/>
          <w:sz w:val="24"/>
          <w:szCs w:val="24"/>
        </w:rPr>
        <w:t>, kdy ženy působily vesměs pouze jako ošetřovatelky.</w:t>
      </w:r>
      <w:r w:rsidR="003A47BA">
        <w:rPr>
          <w:rStyle w:val="Znakapoznpodarou"/>
          <w:rFonts w:ascii="Times New Roman" w:hAnsi="Times New Roman"/>
          <w:sz w:val="24"/>
          <w:szCs w:val="24"/>
        </w:rPr>
        <w:footnoteReference w:id="30"/>
      </w:r>
    </w:p>
    <w:p w:rsidR="00EB4D6D" w:rsidRPr="00426A71" w:rsidRDefault="00EB4D6D" w:rsidP="00A1101C">
      <w:pPr>
        <w:tabs>
          <w:tab w:val="left" w:pos="426"/>
        </w:tabs>
        <w:spacing w:after="0" w:line="360" w:lineRule="auto"/>
        <w:jc w:val="both"/>
        <w:rPr>
          <w:rFonts w:ascii="Times New Roman" w:hAnsi="Times New Roman"/>
          <w:sz w:val="24"/>
          <w:szCs w:val="24"/>
        </w:rPr>
      </w:pPr>
    </w:p>
    <w:p w:rsidR="0030607E" w:rsidRPr="006B46E9" w:rsidRDefault="00AF367D" w:rsidP="003A7ACB">
      <w:pPr>
        <w:pStyle w:val="Nadpis2"/>
      </w:pPr>
      <w:bookmarkStart w:id="41" w:name="_Toc350443480"/>
      <w:bookmarkStart w:id="42" w:name="_Toc350444531"/>
      <w:bookmarkStart w:id="43" w:name="_Toc350445226"/>
      <w:bookmarkStart w:id="44" w:name="_Toc352013603"/>
      <w:r w:rsidRPr="006B46E9">
        <w:t>Období po roce 1945</w:t>
      </w:r>
      <w:bookmarkEnd w:id="41"/>
      <w:bookmarkEnd w:id="42"/>
      <w:bookmarkEnd w:id="43"/>
      <w:bookmarkEnd w:id="44"/>
    </w:p>
    <w:p w:rsidR="0030607E" w:rsidRDefault="00E149A1" w:rsidP="00EF0EF0">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Pr>
          <w:rFonts w:ascii="Times New Roman" w:hAnsi="Times New Roman"/>
          <w:sz w:val="24"/>
          <w:szCs w:val="24"/>
        </w:rPr>
        <w:t>K otevření pracovního trhu pro ženy přispěla druhá světová válka. Bylo to poprvé v historii, kdy ženy začaly pracovat jak</w:t>
      </w:r>
      <w:r w:rsidR="00EF0EF0">
        <w:rPr>
          <w:rFonts w:ascii="Times New Roman" w:hAnsi="Times New Roman"/>
          <w:sz w:val="24"/>
          <w:szCs w:val="24"/>
        </w:rPr>
        <w:t>o průvodčí, řidičky tramvají a rovněž</w:t>
      </w:r>
      <w:r w:rsidR="0030607E">
        <w:rPr>
          <w:rFonts w:ascii="Times New Roman" w:hAnsi="Times New Roman"/>
          <w:sz w:val="24"/>
          <w:szCs w:val="24"/>
        </w:rPr>
        <w:t xml:space="preserve"> v dalších tradičně mužských povoláních. Mladé ženy i po válce nadále zůstávaly v práci. První emancipačně motivované pracovní nábory se uskutečnily po roce 1948. V roce 1949 začal platit nový, na svou dobu nadčasový, zákon o rodině.</w:t>
      </w:r>
      <w:r w:rsidR="00786C11">
        <w:rPr>
          <w:rStyle w:val="Znakapoznpodarou"/>
          <w:rFonts w:ascii="Times New Roman" w:hAnsi="Times New Roman"/>
          <w:sz w:val="24"/>
          <w:szCs w:val="24"/>
        </w:rPr>
        <w:footnoteReference w:id="31"/>
      </w:r>
      <w:r w:rsidR="0030607E">
        <w:rPr>
          <w:rFonts w:ascii="Times New Roman" w:hAnsi="Times New Roman"/>
          <w:sz w:val="24"/>
          <w:szCs w:val="24"/>
        </w:rPr>
        <w:t xml:space="preserve"> Tento zákon obě pohlaví ve všech oblastech rodinného života důsledně zrovnoprávnil. Znamenal základ emancipace žen v českoslo</w:t>
      </w:r>
      <w:r w:rsidR="003A47BA">
        <w:rPr>
          <w:rFonts w:ascii="Times New Roman" w:hAnsi="Times New Roman"/>
          <w:sz w:val="24"/>
          <w:szCs w:val="24"/>
        </w:rPr>
        <w:t>venské společnosti.</w:t>
      </w:r>
      <w:r w:rsidR="003A47BA">
        <w:rPr>
          <w:rStyle w:val="Znakapoznpodarou"/>
          <w:rFonts w:ascii="Times New Roman" w:hAnsi="Times New Roman"/>
          <w:sz w:val="24"/>
          <w:szCs w:val="24"/>
        </w:rPr>
        <w:footnoteReference w:id="32"/>
      </w:r>
    </w:p>
    <w:p w:rsidR="003A47BA" w:rsidRDefault="00B33C9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A47BA">
        <w:rPr>
          <w:rFonts w:ascii="Times New Roman" w:hAnsi="Times New Roman"/>
          <w:sz w:val="24"/>
          <w:szCs w:val="24"/>
        </w:rPr>
        <w:t>Tzv. Ústava 9. května</w:t>
      </w:r>
      <w:r w:rsidR="003A47BA">
        <w:rPr>
          <w:rStyle w:val="Znakapoznpodarou"/>
          <w:rFonts w:ascii="Times New Roman" w:hAnsi="Times New Roman"/>
          <w:sz w:val="24"/>
          <w:szCs w:val="24"/>
        </w:rPr>
        <w:footnoteReference w:id="33"/>
      </w:r>
      <w:r w:rsidR="003A47BA">
        <w:rPr>
          <w:rFonts w:ascii="Times New Roman" w:hAnsi="Times New Roman"/>
          <w:sz w:val="24"/>
          <w:szCs w:val="24"/>
        </w:rPr>
        <w:t xml:space="preserve"> obsahovala četná sociální práva. Ústava stanovila, že muži a ženy mají stejné postavení v rodině i ve společnosti a také mají mít stejný přístup ke vzdělání, povoláním, úřadům a hodnostem. Dávala ženám nárok na zvláštní úpravu pracovních podmínek s ohledem k těhotenství, mateřství a péči o děti</w:t>
      </w:r>
      <w:r w:rsidR="00AA7EA4">
        <w:rPr>
          <w:rFonts w:ascii="Times New Roman" w:hAnsi="Times New Roman"/>
          <w:sz w:val="24"/>
          <w:szCs w:val="24"/>
        </w:rPr>
        <w:t>. Též</w:t>
      </w:r>
      <w:r w:rsidR="003A47BA">
        <w:rPr>
          <w:rFonts w:ascii="Times New Roman" w:hAnsi="Times New Roman"/>
          <w:sz w:val="24"/>
          <w:szCs w:val="24"/>
        </w:rPr>
        <w:t xml:space="preserve"> kladla</w:t>
      </w:r>
      <w:r w:rsidR="00AA7EA4">
        <w:rPr>
          <w:rFonts w:ascii="Times New Roman" w:hAnsi="Times New Roman"/>
          <w:sz w:val="24"/>
          <w:szCs w:val="24"/>
        </w:rPr>
        <w:t xml:space="preserve"> důraz na ochranu rodiny a mláde</w:t>
      </w:r>
      <w:r w:rsidR="003A47BA">
        <w:rPr>
          <w:rFonts w:ascii="Times New Roman" w:hAnsi="Times New Roman"/>
          <w:sz w:val="24"/>
          <w:szCs w:val="24"/>
        </w:rPr>
        <w:t>že</w:t>
      </w:r>
      <w:r w:rsidR="00AA7EA4">
        <w:rPr>
          <w:rFonts w:ascii="Times New Roman" w:hAnsi="Times New Roman"/>
          <w:sz w:val="24"/>
          <w:szCs w:val="24"/>
        </w:rPr>
        <w:t>.</w:t>
      </w:r>
      <w:r w:rsidR="00AA7EA4">
        <w:rPr>
          <w:rStyle w:val="Znakapoznpodarou"/>
          <w:rFonts w:ascii="Times New Roman" w:hAnsi="Times New Roman"/>
          <w:sz w:val="24"/>
          <w:szCs w:val="24"/>
        </w:rPr>
        <w:footnoteReference w:id="34"/>
      </w:r>
    </w:p>
    <w:p w:rsidR="00AF367D" w:rsidRDefault="00B33C9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C2439B">
        <w:rPr>
          <w:rFonts w:ascii="Times New Roman" w:hAnsi="Times New Roman"/>
          <w:sz w:val="24"/>
          <w:szCs w:val="24"/>
        </w:rPr>
        <w:t>V druhé</w:t>
      </w:r>
      <w:r w:rsidR="00AA7EA4">
        <w:rPr>
          <w:rFonts w:ascii="Times New Roman" w:hAnsi="Times New Roman"/>
          <w:sz w:val="24"/>
          <w:szCs w:val="24"/>
        </w:rPr>
        <w:t xml:space="preserve"> polovině 60. let bylo vydáno mnoho zákonů, které přinesly změny v oblasti péče </w:t>
      </w:r>
      <w:r w:rsidR="00DF7733">
        <w:rPr>
          <w:rFonts w:ascii="Times New Roman" w:hAnsi="Times New Roman"/>
          <w:sz w:val="24"/>
          <w:szCs w:val="24"/>
        </w:rPr>
        <w:br/>
      </w:r>
      <w:r w:rsidR="00AA7EA4">
        <w:rPr>
          <w:rFonts w:ascii="Times New Roman" w:hAnsi="Times New Roman"/>
          <w:sz w:val="24"/>
          <w:szCs w:val="24"/>
        </w:rPr>
        <w:t xml:space="preserve">o matku a o dítě. Byl to například zákon č. 58/1964 Sb., o zvýšení péče o těhotné ženy </w:t>
      </w:r>
      <w:r w:rsidR="00DF7733">
        <w:rPr>
          <w:rFonts w:ascii="Times New Roman" w:hAnsi="Times New Roman"/>
          <w:sz w:val="24"/>
          <w:szCs w:val="24"/>
        </w:rPr>
        <w:br/>
      </w:r>
      <w:r w:rsidR="00AA7EA4">
        <w:rPr>
          <w:rFonts w:ascii="Times New Roman" w:hAnsi="Times New Roman"/>
          <w:sz w:val="24"/>
          <w:szCs w:val="24"/>
        </w:rPr>
        <w:t>a matky, kterým byla prodloužena mateřská dovolená na 22 týdnů. Zákonem č. 67/1965 Sb.,</w:t>
      </w:r>
      <w:r w:rsidR="00DF7733">
        <w:rPr>
          <w:rFonts w:ascii="Times New Roman" w:hAnsi="Times New Roman"/>
          <w:sz w:val="24"/>
          <w:szCs w:val="24"/>
        </w:rPr>
        <w:br/>
      </w:r>
      <w:r w:rsidR="00AA7EA4">
        <w:rPr>
          <w:rFonts w:ascii="Times New Roman" w:hAnsi="Times New Roman"/>
          <w:sz w:val="24"/>
          <w:szCs w:val="24"/>
        </w:rPr>
        <w:t>o některých změnách v nemocenském pojištění</w:t>
      </w:r>
      <w:r w:rsidR="00EF0EF0">
        <w:rPr>
          <w:rFonts w:ascii="Times New Roman" w:hAnsi="Times New Roman"/>
          <w:sz w:val="24"/>
          <w:szCs w:val="24"/>
        </w:rPr>
        <w:t>,</w:t>
      </w:r>
      <w:r w:rsidR="00AA7EA4">
        <w:rPr>
          <w:rFonts w:ascii="Times New Roman" w:hAnsi="Times New Roman"/>
          <w:sz w:val="24"/>
          <w:szCs w:val="24"/>
        </w:rPr>
        <w:t xml:space="preserve"> byla zase zavedena nová dávka – vyrovnávací příspěvek v těhotenství a mateřství. Délka mateřské dovolené byla nakonec prodloužena až na 26 týdnů</w:t>
      </w:r>
      <w:r w:rsidR="00A20982">
        <w:rPr>
          <w:rFonts w:ascii="Times New Roman" w:hAnsi="Times New Roman"/>
          <w:sz w:val="24"/>
          <w:szCs w:val="24"/>
        </w:rPr>
        <w:t>,</w:t>
      </w:r>
      <w:r w:rsidR="00AA7EA4">
        <w:rPr>
          <w:rFonts w:ascii="Times New Roman" w:hAnsi="Times New Roman"/>
          <w:sz w:val="24"/>
          <w:szCs w:val="24"/>
        </w:rPr>
        <w:t xml:space="preserve"> a to zákonem č.</w:t>
      </w:r>
      <w:r w:rsidR="00E02A4F">
        <w:rPr>
          <w:rFonts w:ascii="Times New Roman" w:hAnsi="Times New Roman"/>
          <w:sz w:val="24"/>
          <w:szCs w:val="24"/>
        </w:rPr>
        <w:t xml:space="preserve"> </w:t>
      </w:r>
      <w:r w:rsidR="00AA7EA4">
        <w:rPr>
          <w:rFonts w:ascii="Times New Roman" w:hAnsi="Times New Roman"/>
          <w:sz w:val="24"/>
          <w:szCs w:val="24"/>
        </w:rPr>
        <w:t xml:space="preserve">88/1968 Sb., o prodloužení mateřské dovolené, </w:t>
      </w:r>
      <w:r w:rsidR="00504D0B">
        <w:rPr>
          <w:rFonts w:ascii="Times New Roman" w:hAnsi="Times New Roman"/>
          <w:sz w:val="24"/>
          <w:szCs w:val="24"/>
        </w:rPr>
        <w:br/>
      </w:r>
      <w:r w:rsidR="00AA7EA4">
        <w:rPr>
          <w:rFonts w:ascii="Times New Roman" w:hAnsi="Times New Roman"/>
          <w:sz w:val="24"/>
          <w:szCs w:val="24"/>
        </w:rPr>
        <w:lastRenderedPageBreak/>
        <w:t>o dávkách v mateřství a přídavcích na děti. Zákon o sociálním zabezpečení</w:t>
      </w:r>
      <w:r w:rsidR="00AA7EA4">
        <w:rPr>
          <w:rStyle w:val="Znakapoznpodarou"/>
          <w:rFonts w:ascii="Times New Roman" w:hAnsi="Times New Roman"/>
          <w:sz w:val="24"/>
          <w:szCs w:val="24"/>
        </w:rPr>
        <w:footnoteReference w:id="35"/>
      </w:r>
      <w:r w:rsidR="009332FC">
        <w:rPr>
          <w:rFonts w:ascii="Times New Roman" w:hAnsi="Times New Roman"/>
          <w:sz w:val="24"/>
          <w:szCs w:val="24"/>
        </w:rPr>
        <w:t xml:space="preserve"> z roku 1975 zavedl jednotný systém sociální péče o matky a rodiny s dětmi.</w:t>
      </w:r>
    </w:p>
    <w:p w:rsidR="00BF0207" w:rsidRDefault="00BF0207" w:rsidP="00A1101C">
      <w:pPr>
        <w:tabs>
          <w:tab w:val="left" w:pos="426"/>
        </w:tabs>
        <w:spacing w:after="0" w:line="360" w:lineRule="auto"/>
        <w:jc w:val="both"/>
        <w:rPr>
          <w:rFonts w:ascii="Times New Roman" w:hAnsi="Times New Roman"/>
          <w:sz w:val="24"/>
          <w:szCs w:val="24"/>
        </w:rPr>
      </w:pPr>
    </w:p>
    <w:p w:rsidR="00AF367D" w:rsidRPr="006B46E9" w:rsidRDefault="00AF367D" w:rsidP="003A7ACB">
      <w:pPr>
        <w:pStyle w:val="Nadpis2"/>
      </w:pPr>
      <w:bookmarkStart w:id="45" w:name="_Toc350443481"/>
      <w:bookmarkStart w:id="46" w:name="_Toc350444532"/>
      <w:bookmarkStart w:id="47" w:name="_Toc350445227"/>
      <w:bookmarkStart w:id="48" w:name="_Toc352013604"/>
      <w:r w:rsidRPr="006B46E9">
        <w:t>První zákoník práce</w:t>
      </w:r>
      <w:bookmarkEnd w:id="45"/>
      <w:bookmarkEnd w:id="46"/>
      <w:bookmarkEnd w:id="47"/>
      <w:bookmarkEnd w:id="48"/>
    </w:p>
    <w:p w:rsidR="00F22D86" w:rsidRDefault="00E149A1"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F367D">
        <w:rPr>
          <w:rFonts w:ascii="Times New Roman" w:hAnsi="Times New Roman"/>
          <w:sz w:val="24"/>
          <w:szCs w:val="24"/>
        </w:rPr>
        <w:t xml:space="preserve">Na konci roku 1960 byly zahájeny kodifikační práce na novém zákoníku práce. Tímto zákonem měl být dovršen proces vybudování socialistického pracovního práva. Zákon </w:t>
      </w:r>
      <w:r w:rsidR="00DF7733">
        <w:rPr>
          <w:rFonts w:ascii="Times New Roman" w:hAnsi="Times New Roman"/>
          <w:sz w:val="24"/>
          <w:szCs w:val="24"/>
        </w:rPr>
        <w:br/>
      </w:r>
      <w:r w:rsidR="00AF367D">
        <w:rPr>
          <w:rFonts w:ascii="Times New Roman" w:hAnsi="Times New Roman"/>
          <w:sz w:val="24"/>
          <w:szCs w:val="24"/>
        </w:rPr>
        <w:t>č. 65/1965 Sb.</w:t>
      </w:r>
      <w:r w:rsidR="000C34E2">
        <w:rPr>
          <w:rFonts w:ascii="Times New Roman" w:hAnsi="Times New Roman"/>
          <w:sz w:val="24"/>
          <w:szCs w:val="24"/>
        </w:rPr>
        <w:t xml:space="preserve"> byl první ucelenou úpravou pracovněprávních vztahů. Vztahoval se na všechny zaměstnance a na všechny typy zaměstnavatelů. Zákoník práce byl zcela oddělen </w:t>
      </w:r>
      <w:r w:rsidR="00DF7733">
        <w:rPr>
          <w:rFonts w:ascii="Times New Roman" w:hAnsi="Times New Roman"/>
          <w:sz w:val="24"/>
          <w:szCs w:val="24"/>
        </w:rPr>
        <w:br/>
      </w:r>
      <w:r w:rsidR="000C34E2">
        <w:rPr>
          <w:rFonts w:ascii="Times New Roman" w:hAnsi="Times New Roman"/>
          <w:sz w:val="24"/>
          <w:szCs w:val="24"/>
        </w:rPr>
        <w:t xml:space="preserve">od občanského zákoníku. Obsahově byl koncipován na principu vysoké ochrany zaměstnance a jeho pracovních podmínek. Zaměstnanec mohl podat výpověď z taxativně daných důvodů, jedním z nich bylo těhotenství ženy či péče o dítě. Úpravě pracovních podmínek žen </w:t>
      </w:r>
      <w:r w:rsidR="00DF7733">
        <w:rPr>
          <w:rFonts w:ascii="Times New Roman" w:hAnsi="Times New Roman"/>
          <w:sz w:val="24"/>
          <w:szCs w:val="24"/>
        </w:rPr>
        <w:br/>
      </w:r>
      <w:r w:rsidR="000C34E2">
        <w:rPr>
          <w:rFonts w:ascii="Times New Roman" w:hAnsi="Times New Roman"/>
          <w:sz w:val="24"/>
          <w:szCs w:val="24"/>
        </w:rPr>
        <w:t>a mladistvých byla věnována samostatná hlava, což</w:t>
      </w:r>
      <w:r w:rsidR="005200E6">
        <w:rPr>
          <w:rFonts w:ascii="Times New Roman" w:hAnsi="Times New Roman"/>
          <w:sz w:val="24"/>
          <w:szCs w:val="24"/>
        </w:rPr>
        <w:t xml:space="preserve"> značí</w:t>
      </w:r>
      <w:r w:rsidR="000C34E2">
        <w:rPr>
          <w:rFonts w:ascii="Times New Roman" w:hAnsi="Times New Roman"/>
          <w:sz w:val="24"/>
          <w:szCs w:val="24"/>
        </w:rPr>
        <w:t>, že tehdejší společnost považovala za významné</w:t>
      </w:r>
      <w:r w:rsidR="005200E6">
        <w:rPr>
          <w:rFonts w:ascii="Times New Roman" w:hAnsi="Times New Roman"/>
          <w:sz w:val="24"/>
          <w:szCs w:val="24"/>
        </w:rPr>
        <w:t xml:space="preserve"> stanovit speciální podmínky pro tyto skupiny zaměstnanců. Nový kodex upravoval mateřskou dovolenou, zakotvoval možnost vzít si neplacené volno z důvodu péče </w:t>
      </w:r>
    </w:p>
    <w:p w:rsidR="00AF4957" w:rsidRDefault="005200E6"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o dítě či podmínky na obdržení vyrovnávacího příspěvku při převedení na jinou práci.</w:t>
      </w:r>
      <w:r w:rsidR="000C34E2">
        <w:rPr>
          <w:rStyle w:val="Znakapoznpodarou"/>
          <w:rFonts w:ascii="Times New Roman" w:hAnsi="Times New Roman"/>
          <w:sz w:val="24"/>
          <w:szCs w:val="24"/>
        </w:rPr>
        <w:footnoteReference w:id="36"/>
      </w:r>
      <w:r w:rsidR="00AF4957" w:rsidRPr="00AF4957">
        <w:rPr>
          <w:rFonts w:ascii="Times New Roman" w:hAnsi="Times New Roman"/>
          <w:sz w:val="24"/>
          <w:szCs w:val="24"/>
        </w:rPr>
        <w:t xml:space="preserve"> </w:t>
      </w:r>
    </w:p>
    <w:p w:rsidR="00E6315C" w:rsidRDefault="00E6315C" w:rsidP="00A1101C">
      <w:pPr>
        <w:tabs>
          <w:tab w:val="left" w:pos="426"/>
        </w:tabs>
        <w:spacing w:after="0" w:line="360" w:lineRule="auto"/>
        <w:jc w:val="both"/>
        <w:rPr>
          <w:rFonts w:ascii="Times New Roman" w:hAnsi="Times New Roman"/>
          <w:sz w:val="24"/>
          <w:szCs w:val="24"/>
        </w:rPr>
      </w:pPr>
    </w:p>
    <w:p w:rsidR="00E6315C" w:rsidRPr="006B46E9" w:rsidRDefault="00E6315C" w:rsidP="003A7ACB">
      <w:pPr>
        <w:pStyle w:val="Nadpis2"/>
      </w:pPr>
      <w:bookmarkStart w:id="49" w:name="_Toc350443482"/>
      <w:bookmarkStart w:id="50" w:name="_Toc350444533"/>
      <w:bookmarkStart w:id="51" w:name="_Toc350445228"/>
      <w:bookmarkStart w:id="52" w:name="_Toc352013605"/>
      <w:r w:rsidRPr="006B46E9">
        <w:t>Období po roce 1989</w:t>
      </w:r>
      <w:bookmarkEnd w:id="49"/>
      <w:bookmarkEnd w:id="50"/>
      <w:bookmarkEnd w:id="51"/>
      <w:bookmarkEnd w:id="52"/>
    </w:p>
    <w:p w:rsidR="00E6315C" w:rsidRDefault="00E149A1"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6315C">
        <w:rPr>
          <w:rFonts w:ascii="Times New Roman" w:hAnsi="Times New Roman"/>
          <w:sz w:val="24"/>
          <w:szCs w:val="24"/>
        </w:rPr>
        <w:t>Díky změně politické</w:t>
      </w:r>
      <w:r w:rsidR="0068634D">
        <w:rPr>
          <w:rFonts w:ascii="Times New Roman" w:hAnsi="Times New Roman"/>
          <w:sz w:val="24"/>
          <w:szCs w:val="24"/>
        </w:rPr>
        <w:t xml:space="preserve"> a společenské </w:t>
      </w:r>
      <w:r w:rsidR="00E6315C">
        <w:rPr>
          <w:rFonts w:ascii="Times New Roman" w:hAnsi="Times New Roman"/>
          <w:sz w:val="24"/>
          <w:szCs w:val="24"/>
        </w:rPr>
        <w:t>situac</w:t>
      </w:r>
      <w:r w:rsidR="0068634D">
        <w:rPr>
          <w:rFonts w:ascii="Times New Roman" w:hAnsi="Times New Roman"/>
          <w:sz w:val="24"/>
          <w:szCs w:val="24"/>
        </w:rPr>
        <w:t>e</w:t>
      </w:r>
      <w:r w:rsidR="00B33C95">
        <w:rPr>
          <w:rFonts w:ascii="Times New Roman" w:hAnsi="Times New Roman"/>
          <w:sz w:val="24"/>
          <w:szCs w:val="24"/>
        </w:rPr>
        <w:t xml:space="preserve"> </w:t>
      </w:r>
      <w:r w:rsidR="0068634D">
        <w:rPr>
          <w:rFonts w:ascii="Times New Roman" w:hAnsi="Times New Roman"/>
          <w:sz w:val="24"/>
          <w:szCs w:val="24"/>
        </w:rPr>
        <w:t xml:space="preserve">bylo přijato několik právních předpisů, </w:t>
      </w:r>
      <w:r w:rsidR="00DF7733">
        <w:rPr>
          <w:rFonts w:ascii="Times New Roman" w:hAnsi="Times New Roman"/>
          <w:sz w:val="24"/>
          <w:szCs w:val="24"/>
        </w:rPr>
        <w:br/>
      </w:r>
      <w:r w:rsidR="0068634D">
        <w:rPr>
          <w:rFonts w:ascii="Times New Roman" w:hAnsi="Times New Roman"/>
          <w:sz w:val="24"/>
          <w:szCs w:val="24"/>
        </w:rPr>
        <w:t>které výrazně ovlivnily pracovněprávní vztahy. Jednalo se například o zákon o soukromém podnikání občanů</w:t>
      </w:r>
      <w:r w:rsidR="0068634D">
        <w:rPr>
          <w:rStyle w:val="Znakapoznpodarou"/>
          <w:rFonts w:ascii="Times New Roman" w:hAnsi="Times New Roman"/>
          <w:sz w:val="24"/>
          <w:szCs w:val="24"/>
        </w:rPr>
        <w:footnoteReference w:id="37"/>
      </w:r>
      <w:r w:rsidR="0068634D">
        <w:rPr>
          <w:rFonts w:ascii="Times New Roman" w:hAnsi="Times New Roman"/>
          <w:sz w:val="24"/>
          <w:szCs w:val="24"/>
        </w:rPr>
        <w:t>, zákon o zaměstnanosti</w:t>
      </w:r>
      <w:r w:rsidR="0068634D">
        <w:rPr>
          <w:rStyle w:val="Znakapoznpodarou"/>
          <w:rFonts w:ascii="Times New Roman" w:hAnsi="Times New Roman"/>
          <w:sz w:val="24"/>
          <w:szCs w:val="24"/>
        </w:rPr>
        <w:footnoteReference w:id="38"/>
      </w:r>
      <w:r w:rsidR="0068634D">
        <w:rPr>
          <w:rFonts w:ascii="Times New Roman" w:hAnsi="Times New Roman"/>
          <w:sz w:val="24"/>
          <w:szCs w:val="24"/>
        </w:rPr>
        <w:t xml:space="preserve"> nebo zákon o kolektivním vyjednávání</w:t>
      </w:r>
      <w:r w:rsidR="0068634D">
        <w:rPr>
          <w:rStyle w:val="Znakapoznpodarou"/>
          <w:rFonts w:ascii="Times New Roman" w:hAnsi="Times New Roman"/>
          <w:sz w:val="24"/>
          <w:szCs w:val="24"/>
        </w:rPr>
        <w:footnoteReference w:id="39"/>
      </w:r>
      <w:r w:rsidR="0068634D">
        <w:rPr>
          <w:rFonts w:ascii="Times New Roman" w:hAnsi="Times New Roman"/>
          <w:sz w:val="24"/>
          <w:szCs w:val="24"/>
        </w:rPr>
        <w:t>. V roce 1992 se stala součástí ústavního pořádku Listina základních práv a svobod.</w:t>
      </w:r>
    </w:p>
    <w:p w:rsidR="000C34E2" w:rsidRDefault="00B33C95" w:rsidP="00EF0EF0">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CA7338">
        <w:rPr>
          <w:rFonts w:ascii="Times New Roman" w:hAnsi="Times New Roman"/>
          <w:sz w:val="24"/>
          <w:szCs w:val="24"/>
        </w:rPr>
        <w:t>V polovině 90. let minulého stolení byla zintenzivněna příprava vstupu České republiky do Evropské unie. Bylo nutné uvést naši národní úpravu do souladu s právem EU. V první etapě se provedla transpozice příslušných předpisů ES do zákoníku práce a dále byla připravena nová liberální úprava, která byla založena na zásadě smluvní volnosti</w:t>
      </w:r>
      <w:r w:rsidR="00E02A4F">
        <w:rPr>
          <w:rFonts w:ascii="Times New Roman" w:hAnsi="Times New Roman"/>
          <w:sz w:val="24"/>
          <w:szCs w:val="24"/>
        </w:rPr>
        <w:t>.</w:t>
      </w:r>
      <w:r w:rsidR="00CA7338">
        <w:rPr>
          <w:rFonts w:ascii="Times New Roman" w:hAnsi="Times New Roman"/>
          <w:sz w:val="24"/>
          <w:szCs w:val="24"/>
        </w:rPr>
        <w:t xml:space="preserve"> </w:t>
      </w:r>
      <w:r w:rsidR="00682889">
        <w:rPr>
          <w:rFonts w:ascii="Times New Roman" w:hAnsi="Times New Roman"/>
          <w:sz w:val="24"/>
          <w:szCs w:val="24"/>
        </w:rPr>
        <w:t>Harmonizační n</w:t>
      </w:r>
      <w:r w:rsidR="00117145">
        <w:rPr>
          <w:rFonts w:ascii="Times New Roman" w:hAnsi="Times New Roman"/>
          <w:sz w:val="24"/>
          <w:szCs w:val="24"/>
        </w:rPr>
        <w:t>ovela zákoníku práce</w:t>
      </w:r>
      <w:r w:rsidR="00273C06">
        <w:rPr>
          <w:rStyle w:val="Znakapoznpodarou"/>
          <w:rFonts w:ascii="Times New Roman" w:hAnsi="Times New Roman"/>
          <w:sz w:val="24"/>
          <w:szCs w:val="24"/>
        </w:rPr>
        <w:footnoteReference w:id="40"/>
      </w:r>
      <w:r w:rsidR="00117145">
        <w:rPr>
          <w:rFonts w:ascii="Times New Roman" w:hAnsi="Times New Roman"/>
          <w:sz w:val="24"/>
          <w:szCs w:val="24"/>
        </w:rPr>
        <w:t>, kterou</w:t>
      </w:r>
      <w:r w:rsidR="00CA7338">
        <w:rPr>
          <w:rFonts w:ascii="Times New Roman" w:hAnsi="Times New Roman"/>
          <w:sz w:val="24"/>
          <w:szCs w:val="24"/>
        </w:rPr>
        <w:t xml:space="preserve"> bylo transponováno právo ES</w:t>
      </w:r>
      <w:r w:rsidR="00273C06">
        <w:rPr>
          <w:rFonts w:ascii="Times New Roman" w:hAnsi="Times New Roman"/>
          <w:sz w:val="24"/>
          <w:szCs w:val="24"/>
        </w:rPr>
        <w:t xml:space="preserve"> </w:t>
      </w:r>
      <w:r w:rsidR="00EF0EF0">
        <w:rPr>
          <w:rFonts w:ascii="Times New Roman" w:hAnsi="Times New Roman"/>
          <w:sz w:val="24"/>
          <w:szCs w:val="24"/>
        </w:rPr>
        <w:t xml:space="preserve">do naší právní úpravy, nabyla účinnosti dne </w:t>
      </w:r>
      <w:r w:rsidR="00CA7338">
        <w:rPr>
          <w:rFonts w:ascii="Times New Roman" w:hAnsi="Times New Roman"/>
          <w:sz w:val="24"/>
          <w:szCs w:val="24"/>
        </w:rPr>
        <w:t>1. ledna 2001.</w:t>
      </w:r>
      <w:r w:rsidR="00AF4957" w:rsidRPr="00AF4957">
        <w:rPr>
          <w:rFonts w:ascii="Times New Roman" w:hAnsi="Times New Roman"/>
          <w:sz w:val="24"/>
          <w:szCs w:val="24"/>
        </w:rPr>
        <w:t xml:space="preserve"> </w:t>
      </w:r>
      <w:r w:rsidR="00AF4957">
        <w:rPr>
          <w:rFonts w:ascii="Times New Roman" w:hAnsi="Times New Roman"/>
          <w:sz w:val="24"/>
          <w:szCs w:val="24"/>
        </w:rPr>
        <w:t xml:space="preserve">Do zákoníku práce se promítly především </w:t>
      </w:r>
      <w:r w:rsidR="00AF4957">
        <w:rPr>
          <w:rFonts w:ascii="Times New Roman" w:hAnsi="Times New Roman"/>
          <w:sz w:val="24"/>
          <w:szCs w:val="24"/>
        </w:rPr>
        <w:lastRenderedPageBreak/>
        <w:t>směrnice Rady ES.</w:t>
      </w:r>
      <w:r w:rsidR="00160446">
        <w:rPr>
          <w:rStyle w:val="Znakapoznpodarou"/>
          <w:rFonts w:ascii="Times New Roman" w:hAnsi="Times New Roman"/>
          <w:sz w:val="24"/>
          <w:szCs w:val="24"/>
        </w:rPr>
        <w:footnoteReference w:id="41"/>
      </w:r>
      <w:r w:rsidR="00AF4957">
        <w:rPr>
          <w:rFonts w:ascii="Times New Roman" w:hAnsi="Times New Roman"/>
          <w:sz w:val="24"/>
          <w:szCs w:val="24"/>
        </w:rPr>
        <w:t xml:space="preserve"> V další kapitole uvedu směrnice, které jsou podst</w:t>
      </w:r>
      <w:r w:rsidR="00EF0EF0">
        <w:rPr>
          <w:rFonts w:ascii="Times New Roman" w:hAnsi="Times New Roman"/>
          <w:sz w:val="24"/>
          <w:szCs w:val="24"/>
        </w:rPr>
        <w:t xml:space="preserve">atné pro pracovní podmínky žen </w:t>
      </w:r>
      <w:r w:rsidR="00AF4957">
        <w:rPr>
          <w:rFonts w:ascii="Times New Roman" w:hAnsi="Times New Roman"/>
          <w:sz w:val="24"/>
          <w:szCs w:val="24"/>
        </w:rPr>
        <w:t>a mladistvých.</w:t>
      </w:r>
    </w:p>
    <w:p w:rsidR="00AF4957" w:rsidRDefault="00B33C95"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F4957">
        <w:rPr>
          <w:rFonts w:ascii="Times New Roman" w:hAnsi="Times New Roman"/>
          <w:sz w:val="24"/>
          <w:szCs w:val="24"/>
        </w:rPr>
        <w:t xml:space="preserve">Celý proces harmonizace probíhal pod časovým tlakem, což si </w:t>
      </w:r>
      <w:r w:rsidR="00A20982">
        <w:rPr>
          <w:rFonts w:ascii="Times New Roman" w:hAnsi="Times New Roman"/>
          <w:sz w:val="24"/>
          <w:szCs w:val="24"/>
        </w:rPr>
        <w:t>„</w:t>
      </w:r>
      <w:r w:rsidR="00AF4957">
        <w:rPr>
          <w:rFonts w:ascii="Times New Roman" w:hAnsi="Times New Roman"/>
          <w:sz w:val="24"/>
          <w:szCs w:val="24"/>
        </w:rPr>
        <w:t>vybralo svou daň</w:t>
      </w:r>
      <w:r w:rsidR="00A20982">
        <w:rPr>
          <w:rFonts w:ascii="Times New Roman" w:hAnsi="Times New Roman"/>
          <w:sz w:val="24"/>
          <w:szCs w:val="24"/>
        </w:rPr>
        <w:t>“</w:t>
      </w:r>
      <w:r w:rsidR="00AF4957">
        <w:rPr>
          <w:rFonts w:ascii="Times New Roman" w:hAnsi="Times New Roman"/>
          <w:sz w:val="24"/>
          <w:szCs w:val="24"/>
        </w:rPr>
        <w:t>. Negativně se to odrazilo na znění některých ustanovení, které působily nesourodě. Cíle však bylo nakonec dosaženo a došlo k plné slučitelnosti národní úpravy s právem ES.</w:t>
      </w:r>
      <w:r w:rsidR="00AF4957">
        <w:rPr>
          <w:rStyle w:val="Znakapoznpodarou"/>
          <w:rFonts w:ascii="Times New Roman" w:hAnsi="Times New Roman"/>
          <w:sz w:val="24"/>
          <w:szCs w:val="24"/>
        </w:rPr>
        <w:footnoteReference w:id="42"/>
      </w:r>
      <w:r w:rsidR="00AF4957">
        <w:rPr>
          <w:rFonts w:ascii="Times New Roman" w:hAnsi="Times New Roman"/>
          <w:sz w:val="24"/>
          <w:szCs w:val="24"/>
        </w:rPr>
        <w:tab/>
      </w:r>
    </w:p>
    <w:p w:rsidR="00AF4957" w:rsidRDefault="00160446" w:rsidP="00C2439B">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F4957">
        <w:rPr>
          <w:rFonts w:ascii="Times New Roman" w:hAnsi="Times New Roman"/>
          <w:sz w:val="24"/>
          <w:szCs w:val="24"/>
        </w:rPr>
        <w:t>V roce 2003 byl připraven věcný záměr nového zákoníku práce. To</w:t>
      </w:r>
      <w:r w:rsidR="00C2439B">
        <w:rPr>
          <w:rFonts w:ascii="Times New Roman" w:hAnsi="Times New Roman"/>
          <w:sz w:val="24"/>
          <w:szCs w:val="24"/>
        </w:rPr>
        <w:t xml:space="preserve">uto novelou měla být </w:t>
      </w:r>
      <w:r w:rsidR="00AF4957">
        <w:rPr>
          <w:rFonts w:ascii="Times New Roman" w:hAnsi="Times New Roman"/>
          <w:sz w:val="24"/>
          <w:szCs w:val="24"/>
        </w:rPr>
        <w:t>zachována dosavadní úroveň ochrany zaměstnance i standardů pracovních podmínek. Zákon</w:t>
      </w:r>
      <w:r w:rsidR="00C2439B">
        <w:rPr>
          <w:rFonts w:ascii="Times New Roman" w:hAnsi="Times New Roman"/>
          <w:sz w:val="24"/>
          <w:szCs w:val="24"/>
        </w:rPr>
        <w:t xml:space="preserve"> </w:t>
      </w:r>
      <w:r w:rsidR="00AF4957">
        <w:rPr>
          <w:rFonts w:ascii="Times New Roman" w:hAnsi="Times New Roman"/>
          <w:sz w:val="24"/>
          <w:szCs w:val="24"/>
        </w:rPr>
        <w:t>č. 262/2006 Sb., nabyl účinnosti dne 1. ledna 2007.</w:t>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Nový zákoník práce spočívá na liberálním principu – „co není zakázáno, je dovoleno“. Na rozdíl od zákoníku práce z roku 1965 není samostatným právním předpisem, ale je vázán na občanský zákoník. Tento nový zákoník práce zaměstnancům stále zaručuje kogentními normami základní práva a pracovní podmínky, ale zároveň vytváří možnost upravit </w:t>
      </w:r>
      <w:r>
        <w:rPr>
          <w:rFonts w:ascii="Times New Roman" w:hAnsi="Times New Roman"/>
          <w:sz w:val="24"/>
          <w:szCs w:val="24"/>
        </w:rPr>
        <w:br/>
        <w:t>si pracovněprávní vztahy výhodněji, odchylně od zákona.</w:t>
      </w:r>
      <w:r w:rsidR="00160446">
        <w:rPr>
          <w:rStyle w:val="Znakapoznpodarou"/>
          <w:rFonts w:ascii="Times New Roman" w:hAnsi="Times New Roman"/>
          <w:sz w:val="24"/>
          <w:szCs w:val="24"/>
        </w:rPr>
        <w:footnoteReference w:id="43"/>
      </w:r>
    </w:p>
    <w:p w:rsidR="00AF4957" w:rsidRDefault="00AF4957" w:rsidP="00AF4957">
      <w:pPr>
        <w:tabs>
          <w:tab w:val="left" w:pos="426"/>
        </w:tabs>
        <w:spacing w:after="0" w:line="360" w:lineRule="auto"/>
        <w:jc w:val="both"/>
        <w:rPr>
          <w:rFonts w:ascii="Times New Roman" w:hAnsi="Times New Roman"/>
          <w:sz w:val="24"/>
          <w:szCs w:val="24"/>
        </w:rPr>
      </w:pPr>
    </w:p>
    <w:p w:rsidR="00CA7338" w:rsidRDefault="00CA7338" w:rsidP="00AF4957">
      <w:pPr>
        <w:tabs>
          <w:tab w:val="left" w:pos="426"/>
        </w:tabs>
        <w:spacing w:after="0" w:line="360" w:lineRule="auto"/>
        <w:jc w:val="both"/>
        <w:rPr>
          <w:rFonts w:ascii="Times New Roman" w:hAnsi="Times New Roman"/>
          <w:sz w:val="24"/>
          <w:szCs w:val="24"/>
        </w:rPr>
      </w:pPr>
    </w:p>
    <w:p w:rsidR="00CA7338" w:rsidRPr="00C872D0" w:rsidRDefault="00CA7338" w:rsidP="00A1101C">
      <w:pPr>
        <w:tabs>
          <w:tab w:val="left" w:pos="426"/>
        </w:tabs>
        <w:spacing w:after="0" w:line="360" w:lineRule="auto"/>
        <w:jc w:val="both"/>
        <w:rPr>
          <w:rFonts w:ascii="Times New Roman" w:hAnsi="Times New Roman"/>
          <w:sz w:val="24"/>
          <w:szCs w:val="24"/>
        </w:rPr>
      </w:pPr>
    </w:p>
    <w:p w:rsidR="00117145" w:rsidRDefault="00117145" w:rsidP="00A1101C">
      <w:pPr>
        <w:tabs>
          <w:tab w:val="left" w:pos="426"/>
        </w:tabs>
        <w:spacing w:after="0" w:line="360" w:lineRule="auto"/>
        <w:ind w:left="357"/>
        <w:jc w:val="both"/>
        <w:rPr>
          <w:rFonts w:ascii="Times New Roman" w:hAnsi="Times New Roman"/>
          <w:sz w:val="24"/>
          <w:szCs w:val="24"/>
        </w:rPr>
      </w:pPr>
    </w:p>
    <w:p w:rsidR="00E149A1" w:rsidRDefault="00E149A1" w:rsidP="00A1101C">
      <w:pPr>
        <w:tabs>
          <w:tab w:val="left" w:pos="426"/>
        </w:tabs>
        <w:spacing w:after="0" w:line="360" w:lineRule="auto"/>
        <w:ind w:left="357"/>
        <w:jc w:val="both"/>
        <w:rPr>
          <w:rFonts w:ascii="Times New Roman" w:hAnsi="Times New Roman"/>
          <w:sz w:val="24"/>
          <w:szCs w:val="24"/>
        </w:rPr>
      </w:pPr>
    </w:p>
    <w:p w:rsidR="00E149A1" w:rsidRDefault="00E149A1" w:rsidP="00A1101C">
      <w:pPr>
        <w:tabs>
          <w:tab w:val="left" w:pos="426"/>
        </w:tabs>
        <w:spacing w:after="0" w:line="360" w:lineRule="auto"/>
        <w:ind w:left="357"/>
        <w:jc w:val="both"/>
        <w:rPr>
          <w:rFonts w:ascii="Times New Roman" w:hAnsi="Times New Roman"/>
          <w:sz w:val="24"/>
          <w:szCs w:val="24"/>
        </w:rPr>
      </w:pPr>
    </w:p>
    <w:p w:rsidR="00E149A1" w:rsidRDefault="00E149A1" w:rsidP="00A1101C">
      <w:pPr>
        <w:tabs>
          <w:tab w:val="left" w:pos="426"/>
        </w:tabs>
        <w:spacing w:after="0" w:line="360" w:lineRule="auto"/>
        <w:ind w:left="357"/>
        <w:jc w:val="both"/>
        <w:rPr>
          <w:rFonts w:ascii="Times New Roman" w:hAnsi="Times New Roman"/>
          <w:sz w:val="24"/>
          <w:szCs w:val="24"/>
        </w:rPr>
      </w:pPr>
    </w:p>
    <w:p w:rsidR="00E149A1" w:rsidRDefault="00E149A1" w:rsidP="00A1101C">
      <w:pPr>
        <w:tabs>
          <w:tab w:val="left" w:pos="426"/>
        </w:tabs>
        <w:spacing w:after="0" w:line="360" w:lineRule="auto"/>
        <w:ind w:left="357"/>
        <w:jc w:val="both"/>
        <w:rPr>
          <w:rFonts w:ascii="Times New Roman" w:hAnsi="Times New Roman"/>
          <w:sz w:val="24"/>
          <w:szCs w:val="24"/>
        </w:rPr>
      </w:pPr>
    </w:p>
    <w:p w:rsidR="00682889" w:rsidRDefault="00682889" w:rsidP="00A1101C">
      <w:pPr>
        <w:tabs>
          <w:tab w:val="left" w:pos="426"/>
        </w:tabs>
        <w:spacing w:after="0" w:line="360" w:lineRule="auto"/>
        <w:jc w:val="both"/>
        <w:rPr>
          <w:rFonts w:ascii="Times New Roman" w:hAnsi="Times New Roman"/>
          <w:b/>
          <w:sz w:val="32"/>
          <w:szCs w:val="32"/>
        </w:rPr>
      </w:pPr>
    </w:p>
    <w:p w:rsidR="00AF4957" w:rsidRDefault="00AF4957" w:rsidP="00A1101C">
      <w:pPr>
        <w:tabs>
          <w:tab w:val="left" w:pos="426"/>
        </w:tabs>
        <w:spacing w:after="0" w:line="360" w:lineRule="auto"/>
        <w:jc w:val="both"/>
        <w:rPr>
          <w:rFonts w:ascii="Times New Roman" w:hAnsi="Times New Roman"/>
          <w:b/>
          <w:sz w:val="32"/>
          <w:szCs w:val="32"/>
        </w:rPr>
      </w:pPr>
    </w:p>
    <w:p w:rsidR="00AF4957" w:rsidRDefault="00AF4957" w:rsidP="00A1101C">
      <w:pPr>
        <w:tabs>
          <w:tab w:val="left" w:pos="426"/>
        </w:tabs>
        <w:spacing w:after="0" w:line="360" w:lineRule="auto"/>
        <w:jc w:val="both"/>
        <w:rPr>
          <w:rFonts w:ascii="Times New Roman" w:hAnsi="Times New Roman"/>
          <w:b/>
          <w:sz w:val="32"/>
          <w:szCs w:val="32"/>
        </w:rPr>
      </w:pPr>
    </w:p>
    <w:p w:rsidR="00A20982" w:rsidRDefault="00A20982" w:rsidP="00A1101C">
      <w:pPr>
        <w:tabs>
          <w:tab w:val="left" w:pos="426"/>
        </w:tabs>
        <w:spacing w:after="0" w:line="360" w:lineRule="auto"/>
        <w:jc w:val="both"/>
        <w:rPr>
          <w:rFonts w:ascii="Times New Roman" w:hAnsi="Times New Roman"/>
          <w:b/>
          <w:sz w:val="32"/>
          <w:szCs w:val="32"/>
        </w:rPr>
      </w:pPr>
    </w:p>
    <w:p w:rsidR="00A20982" w:rsidRDefault="00A20982" w:rsidP="00A1101C">
      <w:pPr>
        <w:tabs>
          <w:tab w:val="left" w:pos="426"/>
        </w:tabs>
        <w:spacing w:after="0" w:line="360" w:lineRule="auto"/>
        <w:jc w:val="both"/>
        <w:rPr>
          <w:rFonts w:ascii="Times New Roman" w:hAnsi="Times New Roman"/>
          <w:b/>
          <w:sz w:val="32"/>
          <w:szCs w:val="32"/>
        </w:rPr>
      </w:pPr>
    </w:p>
    <w:p w:rsidR="00BA2DB5" w:rsidRDefault="00BA2DB5" w:rsidP="00A1101C">
      <w:pPr>
        <w:tabs>
          <w:tab w:val="left" w:pos="426"/>
        </w:tabs>
        <w:spacing w:after="0" w:line="360" w:lineRule="auto"/>
        <w:jc w:val="both"/>
        <w:rPr>
          <w:rFonts w:ascii="Times New Roman" w:hAnsi="Times New Roman"/>
          <w:b/>
          <w:sz w:val="32"/>
          <w:szCs w:val="32"/>
        </w:rPr>
      </w:pPr>
    </w:p>
    <w:p w:rsidR="00160446" w:rsidRDefault="00160446" w:rsidP="00A1101C">
      <w:pPr>
        <w:tabs>
          <w:tab w:val="left" w:pos="426"/>
        </w:tabs>
        <w:spacing w:after="0" w:line="360" w:lineRule="auto"/>
        <w:jc w:val="both"/>
        <w:rPr>
          <w:rFonts w:ascii="Times New Roman" w:hAnsi="Times New Roman"/>
          <w:b/>
          <w:sz w:val="32"/>
          <w:szCs w:val="32"/>
        </w:rPr>
      </w:pPr>
    </w:p>
    <w:p w:rsidR="003362E0" w:rsidRDefault="003362E0" w:rsidP="00A1101C">
      <w:pPr>
        <w:tabs>
          <w:tab w:val="left" w:pos="426"/>
        </w:tabs>
        <w:spacing w:after="0" w:line="360" w:lineRule="auto"/>
        <w:jc w:val="both"/>
        <w:rPr>
          <w:rFonts w:ascii="Times New Roman" w:hAnsi="Times New Roman"/>
          <w:b/>
          <w:sz w:val="32"/>
          <w:szCs w:val="32"/>
        </w:rPr>
      </w:pPr>
    </w:p>
    <w:p w:rsidR="00CB26C2" w:rsidRPr="00AF4957" w:rsidRDefault="00CF4EE3" w:rsidP="00AF4957">
      <w:pPr>
        <w:pStyle w:val="Nadpis1"/>
      </w:pPr>
      <w:bookmarkStart w:id="53" w:name="_Toc352013606"/>
      <w:r>
        <w:lastRenderedPageBreak/>
        <w:t>Mezinárodní a komunitární východiska</w:t>
      </w:r>
      <w:bookmarkEnd w:id="53"/>
    </w:p>
    <w:p w:rsidR="006B46E9" w:rsidRDefault="006B46E9" w:rsidP="003A7ACB">
      <w:pPr>
        <w:pStyle w:val="Nadpis2"/>
      </w:pPr>
      <w:bookmarkStart w:id="54" w:name="_Toc350443484"/>
      <w:bookmarkStart w:id="55" w:name="_Toc350444535"/>
      <w:bookmarkStart w:id="56" w:name="_Toc350445230"/>
      <w:bookmarkStart w:id="57" w:name="_Toc352013607"/>
      <w:r>
        <w:t>Mezinárodní úprava</w:t>
      </w:r>
      <w:bookmarkEnd w:id="54"/>
      <w:bookmarkEnd w:id="55"/>
      <w:bookmarkEnd w:id="56"/>
      <w:bookmarkEnd w:id="57"/>
    </w:p>
    <w:p w:rsidR="006B46E9" w:rsidRDefault="004B3871" w:rsidP="006B46E9">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F4957">
        <w:rPr>
          <w:rFonts w:ascii="Times New Roman" w:hAnsi="Times New Roman"/>
          <w:sz w:val="24"/>
          <w:szCs w:val="24"/>
        </w:rPr>
        <w:t>Česká republika je členem Mezinárodní organizace práce (dále jen MOP), Organizace spojených národů (dále jen OSN) a Rady Evropy. Mezinárodní smlouvy, které byly těmito mezinárodními organizacemi uzavřeny, mají velký vliv na úpravu pracovních podmínek v České republice.</w:t>
      </w:r>
    </w:p>
    <w:p w:rsidR="00AF4957" w:rsidRDefault="00AF4957" w:rsidP="006B46E9">
      <w:pPr>
        <w:tabs>
          <w:tab w:val="left" w:pos="426"/>
        </w:tabs>
        <w:spacing w:after="0" w:line="360" w:lineRule="auto"/>
        <w:jc w:val="both"/>
        <w:rPr>
          <w:rFonts w:ascii="Times New Roman" w:hAnsi="Times New Roman"/>
          <w:sz w:val="24"/>
          <w:szCs w:val="24"/>
        </w:rPr>
      </w:pPr>
    </w:p>
    <w:p w:rsidR="006B46E9" w:rsidRPr="002F3CB6" w:rsidRDefault="006B46E9" w:rsidP="003A7ACB">
      <w:pPr>
        <w:pStyle w:val="Nadpis3"/>
      </w:pPr>
      <w:bookmarkStart w:id="58" w:name="_Toc350443485"/>
      <w:bookmarkStart w:id="59" w:name="_Toc350444536"/>
      <w:bookmarkStart w:id="60" w:name="_Toc350445231"/>
      <w:bookmarkStart w:id="61" w:name="_Toc352013608"/>
      <w:r w:rsidRPr="002F3CB6">
        <w:t xml:space="preserve">Mezinárodní </w:t>
      </w:r>
      <w:r w:rsidRPr="003A7ACB">
        <w:t>organizace</w:t>
      </w:r>
      <w:r w:rsidRPr="002F3CB6">
        <w:t xml:space="preserve"> práce</w:t>
      </w:r>
      <w:bookmarkEnd w:id="58"/>
      <w:bookmarkEnd w:id="59"/>
      <w:bookmarkEnd w:id="60"/>
      <w:bookmarkEnd w:id="61"/>
    </w:p>
    <w:p w:rsidR="00AF4957" w:rsidRDefault="004B3871"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F4957">
        <w:rPr>
          <w:rFonts w:ascii="Times New Roman" w:hAnsi="Times New Roman"/>
          <w:sz w:val="24"/>
          <w:szCs w:val="24"/>
        </w:rPr>
        <w:t xml:space="preserve">Asi nejvýznamnější roli v oblasti mezinárodního pracovního práva má MOP. Za úkol </w:t>
      </w:r>
      <w:r w:rsidR="00AF4957">
        <w:rPr>
          <w:rFonts w:ascii="Times New Roman" w:hAnsi="Times New Roman"/>
          <w:sz w:val="24"/>
          <w:szCs w:val="24"/>
        </w:rPr>
        <w:br/>
        <w:t>si MOP klade zlepšení pracovních podmínek, které vedou k nespravedlnosti, bídě a strádání. Snaží se zlepšit pracovní podmínky týkající se pracovní doby, najímání pracovní síly, ochrany před pracovními úrazy a nemocemi z povolání nebo ochrany dětí, mladistvých a žen.</w:t>
      </w:r>
      <w:r w:rsidR="00AF4957">
        <w:rPr>
          <w:rStyle w:val="Znakapoznpodarou"/>
          <w:rFonts w:ascii="Times New Roman" w:hAnsi="Times New Roman"/>
          <w:sz w:val="24"/>
          <w:szCs w:val="24"/>
        </w:rPr>
        <w:footnoteReference w:id="44"/>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Už v průběhu 19. století se objevovaly první pokusy o úpravu minimální úrovně ochrany pracujících, zejména šlo </w:t>
      </w:r>
      <w:r w:rsidR="00EF0EF0">
        <w:rPr>
          <w:rFonts w:ascii="Times New Roman" w:hAnsi="Times New Roman"/>
          <w:sz w:val="24"/>
          <w:szCs w:val="24"/>
        </w:rPr>
        <w:t xml:space="preserve">o </w:t>
      </w:r>
      <w:r>
        <w:rPr>
          <w:rFonts w:ascii="Times New Roman" w:hAnsi="Times New Roman"/>
          <w:sz w:val="24"/>
          <w:szCs w:val="24"/>
        </w:rPr>
        <w:t>úpravu práce dětí a noční práci žen. První mezinárodní úmluvy týkající se pracovního práva byly přijaty v roce 1906, jedna z nich se týkala zákazu noční práce žen v průmyslu.</w:t>
      </w:r>
      <w:r>
        <w:rPr>
          <w:rStyle w:val="Znakapoznpodarou"/>
          <w:rFonts w:ascii="Times New Roman" w:hAnsi="Times New Roman"/>
          <w:sz w:val="24"/>
          <w:szCs w:val="24"/>
        </w:rPr>
        <w:footnoteReference w:id="45"/>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Nejvýznamnější činností MOP je normotvorná činnost. Hlavním pramenem mezinárodního pracovního práva jsou úmluvy a doporučení.  Úmluva vymezuje pouze obecný rámec a záleží na konkrétním státě, jak danou úpravu provede. Úmluvy podléhají ratifikaci. Doporučení mají obdobný charakter jako úmluva, ale s tím rozdílem, že ratifikaci nepodléhají. Doporučení mají pouze nezávazný pomocný charakter.</w:t>
      </w:r>
      <w:r>
        <w:rPr>
          <w:rStyle w:val="Znakapoznpodarou"/>
          <w:rFonts w:ascii="Times New Roman" w:hAnsi="Times New Roman"/>
          <w:sz w:val="24"/>
          <w:szCs w:val="24"/>
        </w:rPr>
        <w:footnoteReference w:id="46"/>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S tématem této diplomové práce souvisejí zejména tyto úmluvy MOP: Úmluva MOP č. 5 o minimálním věku (průmysl) z roku 1919, Úmluva MOP č. 45 o zaměstnávání žen v podzemí z roku 1935, Úmluva MOP o č. 77 o lékařském vyšetření a způsobilosti dětí </w:t>
      </w:r>
      <w:r>
        <w:rPr>
          <w:rFonts w:ascii="Times New Roman" w:hAnsi="Times New Roman"/>
          <w:sz w:val="24"/>
          <w:szCs w:val="24"/>
        </w:rPr>
        <w:br/>
        <w:t xml:space="preserve">a mladistvých k práci v průmyslu z roku 1946, Úmluva MOP č. 90 o noční práci mladistvých z roku 1948 nebo Úmluva MOP č. 123 o minimálním věku pro práci v podzemí z roku 1965, Úmluva MOP č. 124 o lékařském vyšetření mladistvých pro práci pod zemí z roku 1965 </w:t>
      </w:r>
      <w:r w:rsidR="00A20982">
        <w:rPr>
          <w:rFonts w:ascii="Times New Roman" w:hAnsi="Times New Roman"/>
          <w:sz w:val="24"/>
          <w:szCs w:val="24"/>
        </w:rPr>
        <w:br/>
      </w:r>
      <w:r>
        <w:rPr>
          <w:rFonts w:ascii="Times New Roman" w:hAnsi="Times New Roman"/>
          <w:sz w:val="24"/>
          <w:szCs w:val="24"/>
        </w:rPr>
        <w:t xml:space="preserve">a další úmluvy. </w:t>
      </w:r>
    </w:p>
    <w:p w:rsidR="00AF4957" w:rsidRDefault="00AF4957" w:rsidP="006B46E9">
      <w:pPr>
        <w:tabs>
          <w:tab w:val="left" w:pos="426"/>
        </w:tabs>
        <w:spacing w:after="0" w:line="360" w:lineRule="auto"/>
        <w:jc w:val="both"/>
        <w:rPr>
          <w:rFonts w:ascii="Times New Roman" w:hAnsi="Times New Roman"/>
          <w:sz w:val="24"/>
          <w:szCs w:val="24"/>
        </w:rPr>
      </w:pPr>
    </w:p>
    <w:p w:rsidR="00AF4957" w:rsidRDefault="00AF4957" w:rsidP="006B46E9">
      <w:pPr>
        <w:tabs>
          <w:tab w:val="left" w:pos="426"/>
        </w:tabs>
        <w:spacing w:after="0" w:line="360" w:lineRule="auto"/>
        <w:jc w:val="both"/>
        <w:rPr>
          <w:rFonts w:ascii="Times New Roman" w:hAnsi="Times New Roman"/>
          <w:sz w:val="24"/>
          <w:szCs w:val="24"/>
        </w:rPr>
      </w:pPr>
    </w:p>
    <w:p w:rsidR="006B46E9" w:rsidRDefault="006B46E9" w:rsidP="006B46E9">
      <w:pPr>
        <w:tabs>
          <w:tab w:val="left" w:pos="426"/>
        </w:tabs>
        <w:spacing w:after="0" w:line="360" w:lineRule="auto"/>
        <w:jc w:val="both"/>
        <w:rPr>
          <w:rFonts w:ascii="Times New Roman" w:hAnsi="Times New Roman"/>
          <w:sz w:val="24"/>
          <w:szCs w:val="24"/>
        </w:rPr>
      </w:pPr>
    </w:p>
    <w:p w:rsidR="006B46E9" w:rsidRDefault="006B46E9" w:rsidP="003A7ACB">
      <w:pPr>
        <w:pStyle w:val="Nadpis3"/>
      </w:pPr>
      <w:bookmarkStart w:id="62" w:name="_Toc350443486"/>
      <w:bookmarkStart w:id="63" w:name="_Toc350444537"/>
      <w:bookmarkStart w:id="64" w:name="_Toc350445232"/>
      <w:bookmarkStart w:id="65" w:name="_Toc352013609"/>
      <w:r>
        <w:lastRenderedPageBreak/>
        <w:t>Organizace spojených národů</w:t>
      </w:r>
      <w:bookmarkEnd w:id="62"/>
      <w:bookmarkEnd w:id="63"/>
      <w:bookmarkEnd w:id="64"/>
      <w:bookmarkEnd w:id="65"/>
    </w:p>
    <w:p w:rsidR="00AF4957" w:rsidRDefault="006B46E9"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 </w:t>
      </w:r>
      <w:r w:rsidR="00AF4957">
        <w:rPr>
          <w:rFonts w:ascii="Times New Roman" w:hAnsi="Times New Roman"/>
          <w:sz w:val="24"/>
          <w:szCs w:val="24"/>
        </w:rPr>
        <w:t>Po druhé světové válce na mezinárodní politické sféře významně vystoupila do popředí otázka lidských práv. Byla založena OSN, která je nyní největší a nejdůležitější mezinárodní organizací působící v oblasti lidských práv.</w:t>
      </w:r>
      <w:r w:rsidR="00AF4957">
        <w:rPr>
          <w:rStyle w:val="Znakapoznpodarou"/>
          <w:rFonts w:ascii="Times New Roman" w:hAnsi="Times New Roman"/>
          <w:sz w:val="24"/>
          <w:szCs w:val="24"/>
        </w:rPr>
        <w:footnoteReference w:id="47"/>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Prvním významným dokumentem, který po druhé světové válce zakotvil lidská práva, byla Charta </w:t>
      </w:r>
      <w:r w:rsidR="00EF0EF0">
        <w:rPr>
          <w:rFonts w:ascii="Times New Roman" w:hAnsi="Times New Roman"/>
          <w:sz w:val="24"/>
          <w:szCs w:val="24"/>
        </w:rPr>
        <w:t xml:space="preserve">OSN </w:t>
      </w:r>
      <w:r>
        <w:rPr>
          <w:rFonts w:ascii="Times New Roman" w:hAnsi="Times New Roman"/>
          <w:sz w:val="24"/>
          <w:szCs w:val="24"/>
        </w:rPr>
        <w:t>z října 1945.</w:t>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Dalším významným dokumentem byla Všeobecná deklarac</w:t>
      </w:r>
      <w:r w:rsidR="00A20982">
        <w:rPr>
          <w:rFonts w:ascii="Times New Roman" w:hAnsi="Times New Roman"/>
          <w:sz w:val="24"/>
          <w:szCs w:val="24"/>
        </w:rPr>
        <w:t>e lidských práv. Ta byla přijata</w:t>
      </w:r>
      <w:r>
        <w:rPr>
          <w:rFonts w:ascii="Times New Roman" w:hAnsi="Times New Roman"/>
          <w:sz w:val="24"/>
          <w:szCs w:val="24"/>
        </w:rPr>
        <w:t xml:space="preserve"> Valným shromážděním OSN v roce 1948. Jednalo se o první mezinárodní kodex univerzálních práv člověka. Všeobecná deklarace lidských práv zdůrazňuje, že každému jsou zaručena všechna práva a svobody uvedené v textu deklarace. Jedná se zejména o zákaz jakéhokoli rozlišování podle rasy, barvy pleti, pohlaví, náboženství atd. Deklarací bylo též zaručeno právo na práci, na svobodnou volbu povolání nebo na ochranu </w:t>
      </w:r>
      <w:r>
        <w:rPr>
          <w:rFonts w:ascii="Times New Roman" w:hAnsi="Times New Roman"/>
          <w:sz w:val="24"/>
          <w:szCs w:val="24"/>
        </w:rPr>
        <w:br/>
        <w:t>před nezaměstnaností.</w:t>
      </w:r>
      <w:r>
        <w:rPr>
          <w:rStyle w:val="Znakapoznpodarou"/>
          <w:rFonts w:ascii="Times New Roman" w:hAnsi="Times New Roman"/>
          <w:sz w:val="24"/>
          <w:szCs w:val="24"/>
        </w:rPr>
        <w:footnoteReference w:id="48"/>
      </w:r>
      <w:r>
        <w:rPr>
          <w:rFonts w:ascii="Times New Roman" w:hAnsi="Times New Roman"/>
          <w:sz w:val="24"/>
          <w:szCs w:val="24"/>
        </w:rPr>
        <w:t xml:space="preserve"> Deklarace nebyla právně závazná, ale stala se základem pro celou řadu pozdějších úmluv o lidských právech. </w:t>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Následovalo uzavření dvou právně závazných paktů: Mezinárodního paktu o občanských a politických právech a Mezinárodní pakt o hospodářských, sociálních a kulturních právech. Oba pakty byly uzavřeny pod hlavičkou</w:t>
      </w:r>
      <w:r w:rsidR="00EF0EF0">
        <w:rPr>
          <w:rFonts w:ascii="Times New Roman" w:hAnsi="Times New Roman"/>
          <w:sz w:val="24"/>
          <w:szCs w:val="24"/>
        </w:rPr>
        <w:t xml:space="preserve"> OSN</w:t>
      </w:r>
      <w:r>
        <w:rPr>
          <w:rFonts w:ascii="Times New Roman" w:hAnsi="Times New Roman"/>
          <w:sz w:val="24"/>
          <w:szCs w:val="24"/>
        </w:rPr>
        <w:t xml:space="preserve">. Jejich ustanovení vešly v platnost roku 1966. </w:t>
      </w:r>
      <w:r>
        <w:rPr>
          <w:rStyle w:val="Znakapoznpodarou"/>
          <w:rFonts w:ascii="Times New Roman" w:hAnsi="Times New Roman"/>
          <w:sz w:val="24"/>
          <w:szCs w:val="24"/>
        </w:rPr>
        <w:footnoteReference w:id="49"/>
      </w:r>
      <w:r>
        <w:rPr>
          <w:rFonts w:ascii="Times New Roman" w:hAnsi="Times New Roman"/>
          <w:sz w:val="24"/>
          <w:szCs w:val="24"/>
        </w:rPr>
        <w:t xml:space="preserve"> Oba mezinárodní pakty jsou závazné pro Českou republiku.</w:t>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Česká republika ratifikovala i Úmluvu o odstranění všech forem rasové diskriminace z roku 1965 nebo Úmluvu o odstranění všem forem diskriminace žen z roku 1979. </w:t>
      </w:r>
    </w:p>
    <w:p w:rsidR="00AF4957" w:rsidRDefault="00AF4957" w:rsidP="00AF495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Úmluva o právech dítěte z roku 1989 má význam z hlediska minimálního věku pro vstup do zaměstnání a ochrany mladistvých při výkonu zaměstnání. </w:t>
      </w:r>
    </w:p>
    <w:p w:rsidR="00CB26C2" w:rsidRDefault="00CB26C2" w:rsidP="006B46E9">
      <w:pPr>
        <w:tabs>
          <w:tab w:val="left" w:pos="426"/>
        </w:tabs>
        <w:spacing w:after="0" w:line="360" w:lineRule="auto"/>
        <w:jc w:val="both"/>
        <w:rPr>
          <w:rFonts w:ascii="Times New Roman" w:hAnsi="Times New Roman"/>
          <w:sz w:val="24"/>
          <w:szCs w:val="24"/>
        </w:rPr>
      </w:pPr>
    </w:p>
    <w:p w:rsidR="006B46E9" w:rsidRDefault="006B46E9" w:rsidP="003A7ACB">
      <w:pPr>
        <w:pStyle w:val="Nadpis3"/>
      </w:pPr>
      <w:bookmarkStart w:id="66" w:name="_Toc350443487"/>
      <w:bookmarkStart w:id="67" w:name="_Toc350444538"/>
      <w:bookmarkStart w:id="68" w:name="_Toc350445233"/>
      <w:bookmarkStart w:id="69" w:name="_Toc352013610"/>
      <w:r w:rsidRPr="009C38E2">
        <w:t>Pracovněprávní standardy Rady Evropy</w:t>
      </w:r>
      <w:bookmarkEnd w:id="66"/>
      <w:bookmarkEnd w:id="67"/>
      <w:bookmarkEnd w:id="68"/>
      <w:bookmarkEnd w:id="69"/>
    </w:p>
    <w:p w:rsidR="00A20982" w:rsidRDefault="00F43E41" w:rsidP="00A20982">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B46E9">
        <w:rPr>
          <w:rFonts w:ascii="Times New Roman" w:hAnsi="Times New Roman"/>
          <w:sz w:val="24"/>
          <w:szCs w:val="24"/>
        </w:rPr>
        <w:t>Rada Evropy je mezinárodní organizace, která sdružuje většinu evropských států. Byla založena v roce 1949, jejím sídlem je Štrasburk. Původně se Rada Evropy soustředila zejména na ochranu občanských a politických práv. V roce 1950 Rada Evropy přijala Evropskou úmluvu o ochraně lidských práv a základních svobod (dále</w:t>
      </w:r>
      <w:r w:rsidR="00A20982">
        <w:rPr>
          <w:rFonts w:ascii="Times New Roman" w:hAnsi="Times New Roman"/>
          <w:sz w:val="24"/>
          <w:szCs w:val="24"/>
        </w:rPr>
        <w:t xml:space="preserve"> EÚLP</w:t>
      </w:r>
      <w:r w:rsidR="006B46E9">
        <w:rPr>
          <w:rFonts w:ascii="Times New Roman" w:hAnsi="Times New Roman"/>
          <w:sz w:val="24"/>
          <w:szCs w:val="24"/>
        </w:rPr>
        <w:t>).</w:t>
      </w:r>
      <w:r>
        <w:rPr>
          <w:rFonts w:ascii="Times New Roman" w:hAnsi="Times New Roman"/>
          <w:sz w:val="24"/>
          <w:szCs w:val="24"/>
        </w:rPr>
        <w:t xml:space="preserve"> </w:t>
      </w:r>
      <w:r w:rsidR="00A20982">
        <w:rPr>
          <w:rFonts w:ascii="Times New Roman" w:hAnsi="Times New Roman"/>
          <w:sz w:val="24"/>
          <w:szCs w:val="24"/>
        </w:rPr>
        <w:t xml:space="preserve">EÚLP </w:t>
      </w:r>
      <w:r w:rsidR="007751ED">
        <w:rPr>
          <w:rFonts w:ascii="Times New Roman" w:hAnsi="Times New Roman"/>
          <w:sz w:val="24"/>
          <w:szCs w:val="24"/>
        </w:rPr>
        <w:t>se stala důležitým mezníkem při rozvoji mezinárodního práva, neboť vytvořila první účinný regionální mechanismus ochrany lidských práv.</w:t>
      </w:r>
      <w:r w:rsidR="007751ED">
        <w:rPr>
          <w:rStyle w:val="Znakapoznpodarou"/>
          <w:rFonts w:ascii="Times New Roman" w:hAnsi="Times New Roman"/>
          <w:sz w:val="24"/>
          <w:szCs w:val="24"/>
        </w:rPr>
        <w:footnoteReference w:id="50"/>
      </w:r>
      <w:r w:rsidR="00A20982">
        <w:rPr>
          <w:rFonts w:ascii="Times New Roman" w:hAnsi="Times New Roman"/>
          <w:sz w:val="24"/>
          <w:szCs w:val="24"/>
        </w:rPr>
        <w:t xml:space="preserve"> </w:t>
      </w:r>
    </w:p>
    <w:p w:rsidR="007751ED" w:rsidRDefault="00A20982" w:rsidP="00A20982">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Za nejdůležitější </w:t>
      </w:r>
      <w:r w:rsidR="00F43E41">
        <w:rPr>
          <w:rFonts w:ascii="Times New Roman" w:hAnsi="Times New Roman"/>
          <w:sz w:val="24"/>
          <w:szCs w:val="24"/>
        </w:rPr>
        <w:t xml:space="preserve">práva garantovaná </w:t>
      </w:r>
      <w:r>
        <w:rPr>
          <w:rFonts w:ascii="Times New Roman" w:hAnsi="Times New Roman"/>
          <w:sz w:val="24"/>
          <w:szCs w:val="24"/>
        </w:rPr>
        <w:t xml:space="preserve">EÚLP </w:t>
      </w:r>
      <w:r w:rsidR="00F43E41">
        <w:rPr>
          <w:rFonts w:ascii="Times New Roman" w:hAnsi="Times New Roman"/>
          <w:sz w:val="24"/>
          <w:szCs w:val="24"/>
        </w:rPr>
        <w:t xml:space="preserve">lze pokládat právo na život, právo </w:t>
      </w:r>
      <w:r w:rsidR="00CB26C2">
        <w:rPr>
          <w:rFonts w:ascii="Times New Roman" w:hAnsi="Times New Roman"/>
          <w:sz w:val="24"/>
          <w:szCs w:val="24"/>
        </w:rPr>
        <w:br/>
      </w:r>
      <w:r w:rsidR="00F43E41">
        <w:rPr>
          <w:rFonts w:ascii="Times New Roman" w:hAnsi="Times New Roman"/>
          <w:sz w:val="24"/>
          <w:szCs w:val="24"/>
        </w:rPr>
        <w:t>na svobodu a osobní bezpečnost, právo na uzavření manželství a založení rodiny, rovnost práv a povinností mezi manžely atd.</w:t>
      </w:r>
      <w:r w:rsidR="007E0043">
        <w:rPr>
          <w:rFonts w:ascii="Times New Roman" w:hAnsi="Times New Roman"/>
          <w:sz w:val="24"/>
          <w:szCs w:val="24"/>
        </w:rPr>
        <w:t xml:space="preserve"> Ustanovení článku 14 EÚLP zakotvuje ochranu lidských práv a základních svobod, rovněž obsahuje zákaz diskriminace založený na jakémkoliv důvodu.</w:t>
      </w:r>
    </w:p>
    <w:p w:rsidR="006B46E9" w:rsidRDefault="00A0444F" w:rsidP="008F647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B46E9">
        <w:rPr>
          <w:rFonts w:ascii="Times New Roman" w:hAnsi="Times New Roman"/>
          <w:sz w:val="24"/>
          <w:szCs w:val="24"/>
        </w:rPr>
        <w:t xml:space="preserve">Postupně se Rada Evropy začala zabývat i sociálními otázkami. Katalog sociálních práv zakotvuje Evropská sociální charta, která byla přijata v roce 1961 v Turíně. Evropská sociální charta má odlišný ochranný mechanismus </w:t>
      </w:r>
      <w:r w:rsidR="008F6477">
        <w:rPr>
          <w:rFonts w:ascii="Times New Roman" w:hAnsi="Times New Roman"/>
          <w:sz w:val="24"/>
          <w:szCs w:val="24"/>
        </w:rPr>
        <w:t xml:space="preserve">než </w:t>
      </w:r>
      <w:r w:rsidR="006B46E9">
        <w:rPr>
          <w:rFonts w:ascii="Times New Roman" w:hAnsi="Times New Roman"/>
          <w:sz w:val="24"/>
          <w:szCs w:val="24"/>
        </w:rPr>
        <w:t>Evropská úmluva</w:t>
      </w:r>
      <w:r w:rsidR="008F6477">
        <w:rPr>
          <w:rFonts w:ascii="Times New Roman" w:hAnsi="Times New Roman"/>
          <w:sz w:val="24"/>
          <w:szCs w:val="24"/>
        </w:rPr>
        <w:t xml:space="preserve"> o ochraně lidských práv </w:t>
      </w:r>
      <w:r w:rsidR="008F6477">
        <w:rPr>
          <w:rFonts w:ascii="Times New Roman" w:hAnsi="Times New Roman"/>
          <w:sz w:val="24"/>
          <w:szCs w:val="24"/>
        </w:rPr>
        <w:br/>
        <w:t>a základních svobod</w:t>
      </w:r>
      <w:r w:rsidR="006B46E9">
        <w:rPr>
          <w:rFonts w:ascii="Times New Roman" w:hAnsi="Times New Roman"/>
          <w:sz w:val="24"/>
          <w:szCs w:val="24"/>
        </w:rPr>
        <w:t>. Práv, která zaručuje Evropská úmluva o lidských právech, se lze domáhat před Evropským soudem pro lidská práva. Kontrolní mechanismus Evropské sociální charty spočívá v tom, že členské státy každý rok podávají zprávu o dodržo</w:t>
      </w:r>
      <w:r w:rsidR="008F6477">
        <w:rPr>
          <w:rFonts w:ascii="Times New Roman" w:hAnsi="Times New Roman"/>
          <w:sz w:val="24"/>
          <w:szCs w:val="24"/>
        </w:rPr>
        <w:t>vání práv, ke kterým se zavázaly</w:t>
      </w:r>
      <w:r w:rsidR="006B46E9">
        <w:rPr>
          <w:rFonts w:ascii="Times New Roman" w:hAnsi="Times New Roman"/>
          <w:sz w:val="24"/>
          <w:szCs w:val="24"/>
        </w:rPr>
        <w:t xml:space="preserve">, příslušným orgánům Rady Evropy. Státy nemají povinnost ratifikovat Evropskou sociální chartu jako celek, ale mohou se zavázat k provedení některých jednotlivých ustanovení. Evropská sociální charta obsahuje například právo na práci, právo </w:t>
      </w:r>
      <w:r w:rsidR="008F6477">
        <w:rPr>
          <w:rFonts w:ascii="Times New Roman" w:hAnsi="Times New Roman"/>
          <w:sz w:val="24"/>
          <w:szCs w:val="24"/>
        </w:rPr>
        <w:br/>
      </w:r>
      <w:r w:rsidR="006B46E9">
        <w:rPr>
          <w:rFonts w:ascii="Times New Roman" w:hAnsi="Times New Roman"/>
          <w:sz w:val="24"/>
          <w:szCs w:val="24"/>
        </w:rPr>
        <w:t>na spravedlivé pracovní podmínky, právo na bezpečné a zdravé pracovní podmínky, právo dětí a mladých lidí na ochranu, právo zaměstnaných žen na ochranu nebo právo na přípravu k výkonu povolání.</w:t>
      </w:r>
      <w:r w:rsidR="006B46E9">
        <w:rPr>
          <w:rStyle w:val="Znakapoznpodarou"/>
          <w:rFonts w:ascii="Times New Roman" w:hAnsi="Times New Roman"/>
          <w:sz w:val="24"/>
          <w:szCs w:val="24"/>
        </w:rPr>
        <w:footnoteReference w:id="51"/>
      </w:r>
    </w:p>
    <w:p w:rsidR="00CB26C2" w:rsidRDefault="00B33C95" w:rsidP="006B46E9">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B46E9">
        <w:rPr>
          <w:rFonts w:ascii="Times New Roman" w:hAnsi="Times New Roman"/>
          <w:sz w:val="24"/>
          <w:szCs w:val="24"/>
        </w:rPr>
        <w:t xml:space="preserve">V roce 1988 byl podepsán Dodatkový protokol k Evropské sociální chartě, jehož cílem je rozšíření ochrany hospodářských a sociálních práv. V roce 1996 byla přijata Revidovaná Evropská sociální charta. Její přijetí bylo nezbytné a přineslo aktualizaci obsahu Evropské sociální charty a její přizpůsobení změnám, které nastaly od jejího podpisu. </w:t>
      </w:r>
    </w:p>
    <w:p w:rsidR="006B46E9" w:rsidRPr="00CB26C2" w:rsidRDefault="006B46E9" w:rsidP="006B46E9">
      <w:pPr>
        <w:tabs>
          <w:tab w:val="left" w:pos="426"/>
        </w:tabs>
        <w:spacing w:after="0" w:line="360" w:lineRule="auto"/>
        <w:jc w:val="both"/>
        <w:rPr>
          <w:rFonts w:ascii="Times New Roman" w:hAnsi="Times New Roman"/>
          <w:sz w:val="24"/>
          <w:szCs w:val="24"/>
        </w:rPr>
      </w:pPr>
      <w:r>
        <w:rPr>
          <w:rFonts w:ascii="Times New Roman" w:hAnsi="Times New Roman"/>
          <w:b/>
          <w:sz w:val="24"/>
          <w:szCs w:val="24"/>
        </w:rPr>
        <w:tab/>
      </w:r>
    </w:p>
    <w:p w:rsidR="006B46E9" w:rsidRDefault="006B46E9" w:rsidP="003A7ACB">
      <w:pPr>
        <w:pStyle w:val="Nadpis2"/>
      </w:pPr>
      <w:bookmarkStart w:id="70" w:name="_Toc350443488"/>
      <w:bookmarkStart w:id="71" w:name="_Toc350444539"/>
      <w:bookmarkStart w:id="72" w:name="_Toc350445234"/>
      <w:bookmarkStart w:id="73" w:name="_Toc352013611"/>
      <w:r w:rsidRPr="007B0B48">
        <w:t>Komunitární úprava</w:t>
      </w:r>
      <w:bookmarkEnd w:id="70"/>
      <w:bookmarkEnd w:id="71"/>
      <w:bookmarkEnd w:id="72"/>
      <w:bookmarkEnd w:id="73"/>
    </w:p>
    <w:p w:rsidR="006B46E9" w:rsidRDefault="006B46E9" w:rsidP="006B46E9">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Pr="00B81BB0">
        <w:rPr>
          <w:rFonts w:ascii="Times New Roman" w:hAnsi="Times New Roman"/>
          <w:sz w:val="24"/>
          <w:szCs w:val="24"/>
        </w:rPr>
        <w:t xml:space="preserve">Evropské </w:t>
      </w:r>
      <w:r>
        <w:rPr>
          <w:rFonts w:ascii="Times New Roman" w:hAnsi="Times New Roman"/>
          <w:sz w:val="24"/>
          <w:szCs w:val="24"/>
        </w:rPr>
        <w:t xml:space="preserve">komunitární </w:t>
      </w:r>
      <w:r w:rsidRPr="00B81BB0">
        <w:rPr>
          <w:rFonts w:ascii="Times New Roman" w:hAnsi="Times New Roman"/>
          <w:sz w:val="24"/>
          <w:szCs w:val="24"/>
        </w:rPr>
        <w:t>právo</w:t>
      </w:r>
      <w:r>
        <w:rPr>
          <w:rFonts w:ascii="Times New Roman" w:hAnsi="Times New Roman"/>
          <w:sz w:val="24"/>
          <w:szCs w:val="24"/>
        </w:rPr>
        <w:t xml:space="preserve"> má dvě úrovně – primární právo, do kterého spadaj</w:t>
      </w:r>
      <w:r w:rsidR="008F6477">
        <w:rPr>
          <w:rFonts w:ascii="Times New Roman" w:hAnsi="Times New Roman"/>
          <w:sz w:val="24"/>
          <w:szCs w:val="24"/>
        </w:rPr>
        <w:t xml:space="preserve">í především mezinárodní smlouvy </w:t>
      </w:r>
      <w:r>
        <w:rPr>
          <w:rFonts w:ascii="Times New Roman" w:hAnsi="Times New Roman"/>
          <w:sz w:val="24"/>
          <w:szCs w:val="24"/>
        </w:rPr>
        <w:t xml:space="preserve">a sekundární právo tvořené především nařízeními </w:t>
      </w:r>
      <w:r w:rsidR="004C0D4E">
        <w:rPr>
          <w:rFonts w:ascii="Times New Roman" w:hAnsi="Times New Roman"/>
          <w:sz w:val="24"/>
          <w:szCs w:val="24"/>
        </w:rPr>
        <w:br/>
      </w:r>
      <w:r>
        <w:rPr>
          <w:rFonts w:ascii="Times New Roman" w:hAnsi="Times New Roman"/>
          <w:sz w:val="24"/>
          <w:szCs w:val="24"/>
        </w:rPr>
        <w:t>a směrnicemi</w:t>
      </w:r>
      <w:r w:rsidR="00262FE2">
        <w:rPr>
          <w:rFonts w:ascii="Times New Roman" w:hAnsi="Times New Roman"/>
          <w:sz w:val="24"/>
          <w:szCs w:val="24"/>
        </w:rPr>
        <w:t>. Česká republika se stala 1. května</w:t>
      </w:r>
      <w:r>
        <w:rPr>
          <w:rFonts w:ascii="Times New Roman" w:hAnsi="Times New Roman"/>
          <w:sz w:val="24"/>
          <w:szCs w:val="24"/>
        </w:rPr>
        <w:t xml:space="preserve"> 2004 členem Evropské unie</w:t>
      </w:r>
      <w:r w:rsidR="008F6477">
        <w:rPr>
          <w:rFonts w:ascii="Times New Roman" w:hAnsi="Times New Roman"/>
          <w:sz w:val="24"/>
          <w:szCs w:val="24"/>
        </w:rPr>
        <w:t>,</w:t>
      </w:r>
      <w:r>
        <w:rPr>
          <w:rFonts w:ascii="Times New Roman" w:hAnsi="Times New Roman"/>
          <w:sz w:val="24"/>
          <w:szCs w:val="24"/>
        </w:rPr>
        <w:t xml:space="preserve"> a proto je u nás aplikováno primární i sekundární právo EU.</w:t>
      </w:r>
    </w:p>
    <w:p w:rsidR="006B46E9" w:rsidRDefault="00A0444F" w:rsidP="006B46E9">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S ohledem na téma této</w:t>
      </w:r>
      <w:r w:rsidR="008F6477">
        <w:rPr>
          <w:rFonts w:ascii="Times New Roman" w:hAnsi="Times New Roman"/>
          <w:sz w:val="24"/>
          <w:szCs w:val="24"/>
        </w:rPr>
        <w:t xml:space="preserve"> práce jsou významná ustanovení čl. 151 a 152 Smlouvy </w:t>
      </w:r>
      <w:r w:rsidR="008F6477">
        <w:rPr>
          <w:rFonts w:ascii="Times New Roman" w:hAnsi="Times New Roman"/>
          <w:sz w:val="24"/>
          <w:szCs w:val="24"/>
        </w:rPr>
        <w:br/>
        <w:t>o fungování EU, která</w:t>
      </w:r>
      <w:r w:rsidR="006B46E9">
        <w:rPr>
          <w:rFonts w:ascii="Times New Roman" w:hAnsi="Times New Roman"/>
          <w:sz w:val="24"/>
          <w:szCs w:val="24"/>
        </w:rPr>
        <w:t xml:space="preserve"> zakotvují snahu EU o zlepšování pracovního prostředí, pracovních podmínek sociálního zabezpečení a sociální ochrany pracovníků atd. </w:t>
      </w:r>
    </w:p>
    <w:p w:rsidR="006B46E9" w:rsidRDefault="00A0444F" w:rsidP="006B46E9">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B46E9" w:rsidRPr="00C9403B">
        <w:rPr>
          <w:rFonts w:ascii="Times New Roman" w:hAnsi="Times New Roman"/>
          <w:sz w:val="24"/>
          <w:szCs w:val="24"/>
        </w:rPr>
        <w:t>Ze sekundárního práva</w:t>
      </w:r>
      <w:r w:rsidR="006B46E9">
        <w:rPr>
          <w:rFonts w:ascii="Times New Roman" w:hAnsi="Times New Roman"/>
          <w:sz w:val="24"/>
          <w:szCs w:val="24"/>
        </w:rPr>
        <w:t xml:space="preserve"> EU jsou pro pracovní právo nejdůležitější směrnice. Ty jsou </w:t>
      </w:r>
      <w:r w:rsidR="00777993">
        <w:rPr>
          <w:rFonts w:ascii="Times New Roman" w:hAnsi="Times New Roman"/>
          <w:sz w:val="24"/>
          <w:szCs w:val="24"/>
        </w:rPr>
        <w:br/>
      </w:r>
      <w:r w:rsidR="006B46E9">
        <w:rPr>
          <w:rFonts w:ascii="Times New Roman" w:hAnsi="Times New Roman"/>
          <w:sz w:val="24"/>
          <w:szCs w:val="24"/>
        </w:rPr>
        <w:t xml:space="preserve">pro členské státy závazné z hlediska cílů, kterých má být dosaženo. Směrnice musejí být v určité lhůtě implementovány do národních právních řádů. Pokud směrnice implementována </w:t>
      </w:r>
      <w:r w:rsidR="006B46E9">
        <w:rPr>
          <w:rFonts w:ascii="Times New Roman" w:hAnsi="Times New Roman"/>
          <w:sz w:val="24"/>
          <w:szCs w:val="24"/>
        </w:rPr>
        <w:lastRenderedPageBreak/>
        <w:t>v dané lhůtě není, tak získává přímý účinek a občané daného státu se moho</w:t>
      </w:r>
      <w:r w:rsidR="00EF0EF0">
        <w:rPr>
          <w:rFonts w:ascii="Times New Roman" w:hAnsi="Times New Roman"/>
          <w:sz w:val="24"/>
          <w:szCs w:val="24"/>
        </w:rPr>
        <w:t xml:space="preserve">u svých práv domoci tak, že se </w:t>
      </w:r>
      <w:r w:rsidR="006B46E9">
        <w:rPr>
          <w:rFonts w:ascii="Times New Roman" w:hAnsi="Times New Roman"/>
          <w:sz w:val="24"/>
          <w:szCs w:val="24"/>
        </w:rPr>
        <w:t>o</w:t>
      </w:r>
      <w:r w:rsidR="00EF0EF0">
        <w:rPr>
          <w:rFonts w:ascii="Times New Roman" w:hAnsi="Times New Roman"/>
          <w:sz w:val="24"/>
          <w:szCs w:val="24"/>
        </w:rPr>
        <w:t>d</w:t>
      </w:r>
      <w:r w:rsidR="006B46E9">
        <w:rPr>
          <w:rFonts w:ascii="Times New Roman" w:hAnsi="Times New Roman"/>
          <w:sz w:val="24"/>
          <w:szCs w:val="24"/>
        </w:rPr>
        <w:t xml:space="preserve">volají přímo na směrnici. </w:t>
      </w:r>
    </w:p>
    <w:p w:rsidR="00AF4957" w:rsidRDefault="00AF4957" w:rsidP="008F6477">
      <w:pPr>
        <w:tabs>
          <w:tab w:val="left" w:pos="426"/>
        </w:tabs>
        <w:spacing w:after="0" w:line="360" w:lineRule="auto"/>
        <w:rPr>
          <w:rFonts w:ascii="Times New Roman" w:hAnsi="Times New Roman"/>
          <w:sz w:val="24"/>
          <w:szCs w:val="24"/>
        </w:rPr>
      </w:pPr>
      <w:r>
        <w:rPr>
          <w:rFonts w:ascii="Times New Roman" w:hAnsi="Times New Roman"/>
          <w:sz w:val="24"/>
          <w:szCs w:val="24"/>
        </w:rPr>
        <w:tab/>
        <w:t xml:space="preserve">Mezi nejdůležitější směrnice, které byly přijaty, a tato práce na ně navazuje, patří: </w:t>
      </w:r>
    </w:p>
    <w:p w:rsidR="00AF4957" w:rsidRPr="00453E53" w:rsidRDefault="00AF4957" w:rsidP="00453E53">
      <w:pPr>
        <w:pStyle w:val="Odstavecseseznamem"/>
        <w:numPr>
          <w:ilvl w:val="0"/>
          <w:numId w:val="31"/>
        </w:numPr>
        <w:tabs>
          <w:tab w:val="left" w:pos="426"/>
        </w:tabs>
        <w:spacing w:after="0" w:line="360" w:lineRule="auto"/>
        <w:jc w:val="both"/>
        <w:rPr>
          <w:rFonts w:ascii="Times New Roman" w:hAnsi="Times New Roman"/>
          <w:sz w:val="24"/>
          <w:szCs w:val="24"/>
        </w:rPr>
      </w:pPr>
      <w:r w:rsidRPr="00453E53">
        <w:rPr>
          <w:rFonts w:ascii="Times New Roman" w:hAnsi="Times New Roman"/>
          <w:sz w:val="24"/>
          <w:szCs w:val="24"/>
        </w:rPr>
        <w:t xml:space="preserve">Směrnice Rady </w:t>
      </w:r>
      <w:r w:rsidR="00F12E66">
        <w:rPr>
          <w:rFonts w:ascii="Times New Roman" w:hAnsi="Times New Roman"/>
          <w:sz w:val="24"/>
          <w:szCs w:val="24"/>
        </w:rPr>
        <w:t xml:space="preserve">č. </w:t>
      </w:r>
      <w:r w:rsidRPr="00453E53">
        <w:rPr>
          <w:rFonts w:ascii="Times New Roman" w:hAnsi="Times New Roman"/>
          <w:sz w:val="24"/>
          <w:szCs w:val="24"/>
        </w:rPr>
        <w:t>76/207/EHS ze dne 9. 2. 1976 ve znění směrnice</w:t>
      </w:r>
      <w:r w:rsidR="00F12E66">
        <w:rPr>
          <w:rFonts w:ascii="Times New Roman" w:hAnsi="Times New Roman"/>
          <w:sz w:val="24"/>
          <w:szCs w:val="24"/>
        </w:rPr>
        <w:t xml:space="preserve"> č.</w:t>
      </w:r>
      <w:r w:rsidRPr="00453E53">
        <w:rPr>
          <w:rFonts w:ascii="Times New Roman" w:hAnsi="Times New Roman"/>
          <w:sz w:val="24"/>
          <w:szCs w:val="24"/>
        </w:rPr>
        <w:t xml:space="preserve"> 2002/73/ES,</w:t>
      </w:r>
      <w:r w:rsidR="00C2439B" w:rsidRPr="00453E53">
        <w:rPr>
          <w:rFonts w:ascii="Times New Roman" w:hAnsi="Times New Roman"/>
          <w:sz w:val="24"/>
          <w:szCs w:val="24"/>
        </w:rPr>
        <w:t xml:space="preserve"> </w:t>
      </w:r>
    </w:p>
    <w:p w:rsidR="008F6477" w:rsidRPr="00BF098D" w:rsidRDefault="00AF4957" w:rsidP="00453E53">
      <w:pPr>
        <w:tabs>
          <w:tab w:val="left" w:pos="426"/>
        </w:tabs>
        <w:spacing w:after="0" w:line="360" w:lineRule="auto"/>
        <w:jc w:val="both"/>
        <w:rPr>
          <w:rFonts w:ascii="Times New Roman" w:hAnsi="Times New Roman"/>
          <w:sz w:val="24"/>
          <w:szCs w:val="24"/>
        </w:rPr>
      </w:pPr>
      <w:r w:rsidRPr="00BF098D">
        <w:rPr>
          <w:rFonts w:ascii="Times New Roman" w:hAnsi="Times New Roman"/>
          <w:sz w:val="24"/>
          <w:szCs w:val="24"/>
        </w:rPr>
        <w:t>o zavedení zásady rovného zacházení pro muže a ženy, pokud jde o přístup k zaměstnávání, odbornému vzdělávání a postupu v zaměstnání a o pracovní podmínky.</w:t>
      </w:r>
    </w:p>
    <w:p w:rsidR="0077506B" w:rsidRPr="00453E53" w:rsidRDefault="00AF4957" w:rsidP="00453E53">
      <w:pPr>
        <w:pStyle w:val="Odstavecseseznamem"/>
        <w:numPr>
          <w:ilvl w:val="0"/>
          <w:numId w:val="31"/>
        </w:numPr>
        <w:autoSpaceDE w:val="0"/>
        <w:autoSpaceDN w:val="0"/>
        <w:adjustRightInd w:val="0"/>
        <w:spacing w:after="0" w:line="360" w:lineRule="auto"/>
        <w:jc w:val="both"/>
        <w:rPr>
          <w:rFonts w:ascii="Times New Roman" w:hAnsi="Times New Roman"/>
          <w:iCs/>
          <w:sz w:val="24"/>
          <w:szCs w:val="24"/>
        </w:rPr>
      </w:pPr>
      <w:r w:rsidRPr="00453E53">
        <w:rPr>
          <w:rFonts w:ascii="Times New Roman" w:hAnsi="Times New Roman"/>
          <w:iCs/>
          <w:sz w:val="24"/>
          <w:szCs w:val="24"/>
        </w:rPr>
        <w:t xml:space="preserve">Směrnice Rady </w:t>
      </w:r>
      <w:r w:rsidR="00F12E66">
        <w:rPr>
          <w:rFonts w:ascii="Times New Roman" w:hAnsi="Times New Roman"/>
          <w:iCs/>
          <w:sz w:val="24"/>
          <w:szCs w:val="24"/>
        </w:rPr>
        <w:t xml:space="preserve">č. </w:t>
      </w:r>
      <w:r w:rsidRPr="00453E53">
        <w:rPr>
          <w:rFonts w:ascii="Times New Roman" w:hAnsi="Times New Roman"/>
          <w:iCs/>
          <w:sz w:val="24"/>
          <w:szCs w:val="24"/>
        </w:rPr>
        <w:t xml:space="preserve">92/85/EHS </w:t>
      </w:r>
      <w:r w:rsidR="008F6477" w:rsidRPr="00453E53">
        <w:rPr>
          <w:rFonts w:ascii="Times New Roman" w:hAnsi="Times New Roman"/>
          <w:iCs/>
          <w:sz w:val="24"/>
          <w:szCs w:val="24"/>
        </w:rPr>
        <w:t xml:space="preserve">ze dne 19. 10. 1992 </w:t>
      </w:r>
      <w:r w:rsidR="0077506B" w:rsidRPr="00453E53">
        <w:rPr>
          <w:rFonts w:ascii="Times New Roman" w:hAnsi="Times New Roman"/>
          <w:iCs/>
          <w:sz w:val="24"/>
          <w:szCs w:val="24"/>
        </w:rPr>
        <w:t>o zavádění opatření pro zlepšení</w:t>
      </w:r>
    </w:p>
    <w:p w:rsidR="008F6477" w:rsidRPr="0077506B" w:rsidRDefault="00AF4957" w:rsidP="00453E53">
      <w:pPr>
        <w:autoSpaceDE w:val="0"/>
        <w:autoSpaceDN w:val="0"/>
        <w:adjustRightInd w:val="0"/>
        <w:spacing w:after="0" w:line="360" w:lineRule="auto"/>
        <w:jc w:val="both"/>
        <w:rPr>
          <w:rFonts w:ascii="Times New Roman" w:hAnsi="Times New Roman"/>
          <w:iCs/>
          <w:sz w:val="24"/>
          <w:szCs w:val="24"/>
        </w:rPr>
      </w:pPr>
      <w:r w:rsidRPr="0077506B">
        <w:rPr>
          <w:rFonts w:ascii="Times New Roman" w:hAnsi="Times New Roman"/>
          <w:iCs/>
          <w:sz w:val="24"/>
          <w:szCs w:val="24"/>
        </w:rPr>
        <w:t>bezpečnosti a ochrany</w:t>
      </w:r>
      <w:r w:rsidR="008F6477" w:rsidRPr="0077506B">
        <w:rPr>
          <w:rFonts w:ascii="Times New Roman" w:hAnsi="Times New Roman"/>
          <w:iCs/>
          <w:sz w:val="24"/>
          <w:szCs w:val="24"/>
        </w:rPr>
        <w:t xml:space="preserve"> </w:t>
      </w:r>
      <w:r w:rsidRPr="0077506B">
        <w:rPr>
          <w:rFonts w:ascii="Times New Roman" w:hAnsi="Times New Roman"/>
          <w:iCs/>
          <w:sz w:val="24"/>
          <w:szCs w:val="24"/>
        </w:rPr>
        <w:t xml:space="preserve">zdraví při práci těhotných zaměstnankyň a zaměstnankyň krátce </w:t>
      </w:r>
      <w:r w:rsidR="0077506B">
        <w:rPr>
          <w:rFonts w:ascii="Times New Roman" w:hAnsi="Times New Roman"/>
          <w:iCs/>
          <w:sz w:val="24"/>
          <w:szCs w:val="24"/>
        </w:rPr>
        <w:br/>
      </w:r>
      <w:r w:rsidRPr="0077506B">
        <w:rPr>
          <w:rFonts w:ascii="Times New Roman" w:hAnsi="Times New Roman"/>
          <w:iCs/>
          <w:sz w:val="24"/>
          <w:szCs w:val="24"/>
        </w:rPr>
        <w:t xml:space="preserve">po porodu nebo kojících zaměstnankyň. Směrnice považuje uvedené zaměstnankyně </w:t>
      </w:r>
      <w:r w:rsidR="00C2439B">
        <w:rPr>
          <w:rFonts w:ascii="Times New Roman" w:hAnsi="Times New Roman"/>
          <w:iCs/>
          <w:sz w:val="24"/>
          <w:szCs w:val="24"/>
        </w:rPr>
        <w:br/>
      </w:r>
      <w:r w:rsidRPr="0077506B">
        <w:rPr>
          <w:rFonts w:ascii="Times New Roman" w:hAnsi="Times New Roman"/>
          <w:iCs/>
          <w:sz w:val="24"/>
          <w:szCs w:val="24"/>
        </w:rPr>
        <w:t>za zvláště citlivé rizikové skupiny, pro které je nezbytné přijmout zvláštní opatření. Tato opatření ukládají zaměstnavateli specifické povinnosti.</w:t>
      </w:r>
    </w:p>
    <w:p w:rsidR="00AF4957" w:rsidRPr="00453E53" w:rsidRDefault="00AF4957" w:rsidP="00453E53">
      <w:pPr>
        <w:pStyle w:val="Odstavecseseznamem"/>
        <w:numPr>
          <w:ilvl w:val="0"/>
          <w:numId w:val="31"/>
        </w:numPr>
        <w:autoSpaceDE w:val="0"/>
        <w:autoSpaceDN w:val="0"/>
        <w:adjustRightInd w:val="0"/>
        <w:spacing w:after="0" w:line="360" w:lineRule="auto"/>
        <w:jc w:val="both"/>
        <w:rPr>
          <w:rFonts w:ascii="Times New Roman" w:hAnsi="Times New Roman"/>
          <w:iCs/>
          <w:sz w:val="24"/>
          <w:szCs w:val="24"/>
        </w:rPr>
      </w:pPr>
      <w:r w:rsidRPr="00453E53">
        <w:rPr>
          <w:rFonts w:ascii="Times New Roman" w:hAnsi="Times New Roman"/>
          <w:iCs/>
          <w:sz w:val="24"/>
          <w:szCs w:val="24"/>
        </w:rPr>
        <w:t>Směr</w:t>
      </w:r>
      <w:r w:rsidR="00F12E66">
        <w:rPr>
          <w:rFonts w:ascii="Times New Roman" w:hAnsi="Times New Roman"/>
          <w:iCs/>
          <w:sz w:val="24"/>
          <w:szCs w:val="24"/>
        </w:rPr>
        <w:t xml:space="preserve">nice Rady č. </w:t>
      </w:r>
      <w:r w:rsidR="00C2439B" w:rsidRPr="00453E53">
        <w:rPr>
          <w:rFonts w:ascii="Times New Roman" w:hAnsi="Times New Roman"/>
          <w:iCs/>
          <w:sz w:val="24"/>
          <w:szCs w:val="24"/>
        </w:rPr>
        <w:t xml:space="preserve">96/34/ES ze dne 3. </w:t>
      </w:r>
      <w:r w:rsidRPr="00453E53">
        <w:rPr>
          <w:rFonts w:ascii="Times New Roman" w:hAnsi="Times New Roman"/>
          <w:iCs/>
          <w:sz w:val="24"/>
          <w:szCs w:val="24"/>
        </w:rPr>
        <w:t xml:space="preserve">6. 1996 týkající se Rámcové smlouvy </w:t>
      </w:r>
      <w:r w:rsidR="00C2439B" w:rsidRPr="00453E53">
        <w:rPr>
          <w:rFonts w:ascii="Times New Roman" w:hAnsi="Times New Roman"/>
          <w:iCs/>
          <w:sz w:val="24"/>
          <w:szCs w:val="24"/>
        </w:rPr>
        <w:br/>
      </w:r>
      <w:r w:rsidRPr="00453E53">
        <w:rPr>
          <w:rFonts w:ascii="Times New Roman" w:hAnsi="Times New Roman"/>
          <w:iCs/>
          <w:sz w:val="24"/>
          <w:szCs w:val="24"/>
        </w:rPr>
        <w:t>o rodičovském volnu uzavřené organizacemi UNICE, CEEP a EKOS.</w:t>
      </w:r>
    </w:p>
    <w:p w:rsidR="00AF4957" w:rsidRPr="00453E53" w:rsidRDefault="00AF4957" w:rsidP="00453E53">
      <w:pPr>
        <w:pStyle w:val="Odstavecseseznamem"/>
        <w:numPr>
          <w:ilvl w:val="0"/>
          <w:numId w:val="31"/>
        </w:numPr>
        <w:autoSpaceDE w:val="0"/>
        <w:autoSpaceDN w:val="0"/>
        <w:adjustRightInd w:val="0"/>
        <w:spacing w:after="0" w:line="360" w:lineRule="auto"/>
        <w:jc w:val="both"/>
        <w:rPr>
          <w:rFonts w:ascii="Times New Roman" w:hAnsi="Times New Roman"/>
          <w:sz w:val="24"/>
          <w:szCs w:val="24"/>
        </w:rPr>
      </w:pPr>
      <w:r w:rsidRPr="00453E53">
        <w:rPr>
          <w:rFonts w:ascii="Times New Roman" w:hAnsi="Times New Roman"/>
          <w:sz w:val="24"/>
          <w:szCs w:val="24"/>
        </w:rPr>
        <w:t xml:space="preserve">Směrnice Rady </w:t>
      </w:r>
      <w:r w:rsidR="00F12E66">
        <w:rPr>
          <w:rFonts w:ascii="Times New Roman" w:hAnsi="Times New Roman"/>
          <w:sz w:val="24"/>
          <w:szCs w:val="24"/>
        </w:rPr>
        <w:t xml:space="preserve">č. </w:t>
      </w:r>
      <w:r w:rsidRPr="00453E53">
        <w:rPr>
          <w:rFonts w:ascii="Times New Roman" w:hAnsi="Times New Roman"/>
          <w:sz w:val="24"/>
          <w:szCs w:val="24"/>
        </w:rPr>
        <w:t xml:space="preserve">94/33/ES ze dne 22. 6. 1994 o ochraně mladistvých pracovníků. </w:t>
      </w:r>
    </w:p>
    <w:p w:rsidR="00AF4957" w:rsidRDefault="00AF4957" w:rsidP="00453E53">
      <w:pPr>
        <w:autoSpaceDE w:val="0"/>
        <w:autoSpaceDN w:val="0"/>
        <w:adjustRightInd w:val="0"/>
        <w:spacing w:after="0" w:line="360" w:lineRule="auto"/>
        <w:jc w:val="both"/>
        <w:rPr>
          <w:rFonts w:ascii="Times New Roman" w:hAnsi="Times New Roman"/>
          <w:sz w:val="24"/>
          <w:szCs w:val="24"/>
        </w:rPr>
      </w:pPr>
      <w:r w:rsidRPr="00336E89">
        <w:rPr>
          <w:rFonts w:ascii="Times New Roman" w:hAnsi="Times New Roman"/>
          <w:sz w:val="24"/>
          <w:szCs w:val="24"/>
        </w:rPr>
        <w:t xml:space="preserve">Cílem této směrnice je odstranit rozdíly a stanovit minimální principy týkající se ochrany této skupiny zaměstnanců při práci. </w:t>
      </w:r>
      <w:r>
        <w:rPr>
          <w:rFonts w:ascii="Times New Roman" w:hAnsi="Times New Roman"/>
          <w:sz w:val="24"/>
          <w:szCs w:val="24"/>
        </w:rPr>
        <w:t xml:space="preserve">Jejím základním požadavkem </w:t>
      </w:r>
      <w:r w:rsidRPr="00336E89">
        <w:rPr>
          <w:rFonts w:ascii="Times New Roman" w:hAnsi="Times New Roman"/>
          <w:sz w:val="24"/>
          <w:szCs w:val="24"/>
        </w:rPr>
        <w:t>je stanovení minimálního věku pro vstup do pracovněprávního vztah</w:t>
      </w:r>
      <w:r>
        <w:rPr>
          <w:rFonts w:ascii="Times New Roman" w:hAnsi="Times New Roman"/>
          <w:sz w:val="24"/>
          <w:szCs w:val="24"/>
        </w:rPr>
        <w:t>u.</w:t>
      </w:r>
    </w:p>
    <w:p w:rsidR="004C0D4E" w:rsidRPr="004C0D4E" w:rsidRDefault="004C0D4E" w:rsidP="00453E53">
      <w:pPr>
        <w:autoSpaceDE w:val="0"/>
        <w:autoSpaceDN w:val="0"/>
        <w:adjustRightInd w:val="0"/>
        <w:spacing w:after="0" w:line="360" w:lineRule="auto"/>
        <w:jc w:val="both"/>
        <w:rPr>
          <w:rFonts w:ascii="Times New Roman" w:hAnsi="Times New Roman"/>
          <w:sz w:val="24"/>
          <w:szCs w:val="24"/>
        </w:rPr>
      </w:pPr>
    </w:p>
    <w:p w:rsidR="00AD07F9" w:rsidRDefault="004C0D4E" w:rsidP="00AD07F9">
      <w:pPr>
        <w:spacing w:after="0" w:line="360" w:lineRule="auto"/>
        <w:ind w:firstLine="708"/>
        <w:jc w:val="both"/>
        <w:rPr>
          <w:rFonts w:ascii="Times New Roman" w:hAnsi="Times New Roman"/>
          <w:sz w:val="24"/>
          <w:szCs w:val="24"/>
        </w:rPr>
      </w:pPr>
      <w:r>
        <w:rPr>
          <w:rFonts w:ascii="Times New Roman" w:hAnsi="Times New Roman"/>
          <w:sz w:val="24"/>
          <w:szCs w:val="24"/>
        </w:rPr>
        <w:t xml:space="preserve">Pro právní úpravu pracovních podmínek je podstatná </w:t>
      </w:r>
      <w:r w:rsidR="00395487">
        <w:rPr>
          <w:rFonts w:ascii="Times New Roman" w:hAnsi="Times New Roman"/>
          <w:sz w:val="24"/>
          <w:szCs w:val="24"/>
        </w:rPr>
        <w:t xml:space="preserve">také </w:t>
      </w:r>
      <w:r>
        <w:rPr>
          <w:rFonts w:ascii="Times New Roman" w:hAnsi="Times New Roman"/>
          <w:sz w:val="24"/>
          <w:szCs w:val="24"/>
        </w:rPr>
        <w:t xml:space="preserve">judikatura </w:t>
      </w:r>
      <w:r w:rsidR="00EF0EF0">
        <w:rPr>
          <w:rFonts w:ascii="Times New Roman" w:hAnsi="Times New Roman"/>
          <w:sz w:val="24"/>
          <w:szCs w:val="24"/>
        </w:rPr>
        <w:t xml:space="preserve">SD </w:t>
      </w:r>
      <w:r>
        <w:rPr>
          <w:rFonts w:ascii="Times New Roman" w:hAnsi="Times New Roman"/>
          <w:sz w:val="24"/>
          <w:szCs w:val="24"/>
        </w:rPr>
        <w:t>EU.</w:t>
      </w:r>
      <w:r w:rsidR="00395487">
        <w:rPr>
          <w:rFonts w:ascii="Times New Roman" w:hAnsi="Times New Roman"/>
          <w:sz w:val="24"/>
          <w:szCs w:val="24"/>
        </w:rPr>
        <w:t xml:space="preserve"> </w:t>
      </w:r>
      <w:r>
        <w:rPr>
          <w:rFonts w:ascii="Times New Roman" w:hAnsi="Times New Roman"/>
          <w:sz w:val="24"/>
          <w:szCs w:val="24"/>
        </w:rPr>
        <w:t>Jedná</w:t>
      </w:r>
      <w:r w:rsidR="00395487">
        <w:rPr>
          <w:rFonts w:ascii="Times New Roman" w:hAnsi="Times New Roman"/>
          <w:sz w:val="24"/>
          <w:szCs w:val="24"/>
        </w:rPr>
        <w:t xml:space="preserve"> </w:t>
      </w:r>
      <w:r>
        <w:rPr>
          <w:rFonts w:ascii="Times New Roman" w:hAnsi="Times New Roman"/>
          <w:sz w:val="24"/>
          <w:szCs w:val="24"/>
        </w:rPr>
        <w:t>se o nejvyšší soud Evropské unie</w:t>
      </w:r>
      <w:r w:rsidR="00395487">
        <w:rPr>
          <w:rFonts w:ascii="Times New Roman" w:hAnsi="Times New Roman"/>
          <w:sz w:val="24"/>
          <w:szCs w:val="24"/>
        </w:rPr>
        <w:t>.</w:t>
      </w:r>
      <w:r w:rsidR="00AD07F9">
        <w:rPr>
          <w:rFonts w:ascii="Times New Roman" w:hAnsi="Times New Roman"/>
          <w:sz w:val="24"/>
          <w:szCs w:val="24"/>
        </w:rPr>
        <w:t xml:space="preserve"> </w:t>
      </w:r>
      <w:r w:rsidR="00016E43" w:rsidRPr="004C0D4E">
        <w:rPr>
          <w:rFonts w:ascii="Times New Roman" w:hAnsi="Times New Roman"/>
          <w:sz w:val="24"/>
          <w:szCs w:val="24"/>
        </w:rPr>
        <w:t xml:space="preserve">Pravomocí </w:t>
      </w:r>
      <w:r w:rsidR="00EF0EF0">
        <w:rPr>
          <w:rFonts w:ascii="Times New Roman" w:hAnsi="Times New Roman"/>
          <w:sz w:val="24"/>
          <w:szCs w:val="24"/>
        </w:rPr>
        <w:t xml:space="preserve">SD EU </w:t>
      </w:r>
      <w:r w:rsidR="00016E43" w:rsidRPr="004C0D4E">
        <w:rPr>
          <w:rFonts w:ascii="Times New Roman" w:hAnsi="Times New Roman"/>
          <w:sz w:val="24"/>
          <w:szCs w:val="24"/>
        </w:rPr>
        <w:t xml:space="preserve">je jeho působení jako významného činitele při prosazování unijního práva a při interpretaci povinností, které vyplývají z jednotlivých pramenů práva EU. I když neexistuje výslovné stanovení závaznosti rozhodnutí </w:t>
      </w:r>
      <w:r w:rsidR="00EF0EF0">
        <w:rPr>
          <w:rFonts w:ascii="Times New Roman" w:hAnsi="Times New Roman"/>
          <w:sz w:val="24"/>
          <w:szCs w:val="24"/>
        </w:rPr>
        <w:t xml:space="preserve">SD </w:t>
      </w:r>
      <w:r w:rsidR="00016E43" w:rsidRPr="004C0D4E">
        <w:rPr>
          <w:rFonts w:ascii="Times New Roman" w:hAnsi="Times New Roman"/>
          <w:sz w:val="24"/>
          <w:szCs w:val="24"/>
        </w:rPr>
        <w:t xml:space="preserve">EU </w:t>
      </w:r>
      <w:r w:rsidR="00453E53">
        <w:rPr>
          <w:rFonts w:ascii="Times New Roman" w:hAnsi="Times New Roman"/>
          <w:sz w:val="24"/>
          <w:szCs w:val="24"/>
        </w:rPr>
        <w:br/>
      </w:r>
      <w:r w:rsidR="00016E43" w:rsidRPr="004C0D4E">
        <w:rPr>
          <w:rFonts w:ascii="Times New Roman" w:hAnsi="Times New Roman"/>
          <w:sz w:val="24"/>
          <w:szCs w:val="24"/>
        </w:rPr>
        <w:t>pro budoucí rozhodování o</w:t>
      </w:r>
      <w:r w:rsidR="0077506B">
        <w:rPr>
          <w:rFonts w:ascii="Times New Roman" w:hAnsi="Times New Roman"/>
          <w:sz w:val="24"/>
          <w:szCs w:val="24"/>
        </w:rPr>
        <w:t>statních soudů,</w:t>
      </w:r>
      <w:r w:rsidR="00016E43" w:rsidRPr="004C0D4E">
        <w:rPr>
          <w:rFonts w:ascii="Times New Roman" w:hAnsi="Times New Roman"/>
          <w:sz w:val="24"/>
          <w:szCs w:val="24"/>
        </w:rPr>
        <w:t xml:space="preserve"> tak jednotlivé rozsudky</w:t>
      </w:r>
      <w:r w:rsidR="0077506B">
        <w:rPr>
          <w:rFonts w:ascii="Times New Roman" w:hAnsi="Times New Roman"/>
          <w:sz w:val="24"/>
          <w:szCs w:val="24"/>
        </w:rPr>
        <w:t xml:space="preserve"> působí</w:t>
      </w:r>
      <w:r w:rsidR="00016E43" w:rsidRPr="004C0D4E">
        <w:rPr>
          <w:rFonts w:ascii="Times New Roman" w:hAnsi="Times New Roman"/>
          <w:sz w:val="24"/>
          <w:szCs w:val="24"/>
        </w:rPr>
        <w:t xml:space="preserve"> silou své přesvědčivosti na soudní praxi ve všech členských státech EU, poněvadž naznačují, jak bude Soudní dvůr rozhodovat v obdobných případech, </w:t>
      </w:r>
      <w:r w:rsidR="0077506B">
        <w:rPr>
          <w:rFonts w:ascii="Times New Roman" w:hAnsi="Times New Roman"/>
          <w:sz w:val="24"/>
          <w:szCs w:val="24"/>
        </w:rPr>
        <w:t xml:space="preserve">které mu budou v budoucnu předloženy. </w:t>
      </w:r>
      <w:r w:rsidR="00016E43" w:rsidRPr="004C0D4E">
        <w:rPr>
          <w:rFonts w:ascii="Times New Roman" w:hAnsi="Times New Roman"/>
          <w:sz w:val="24"/>
          <w:szCs w:val="24"/>
        </w:rPr>
        <w:t xml:space="preserve">V odůvodněních k jednotlivým rozsudkům </w:t>
      </w:r>
      <w:r w:rsidR="00EF0EF0">
        <w:rPr>
          <w:rFonts w:ascii="Times New Roman" w:hAnsi="Times New Roman"/>
          <w:sz w:val="24"/>
          <w:szCs w:val="24"/>
        </w:rPr>
        <w:t xml:space="preserve">SD EU </w:t>
      </w:r>
      <w:r w:rsidR="00016E43" w:rsidRPr="004C0D4E">
        <w:rPr>
          <w:rFonts w:ascii="Times New Roman" w:hAnsi="Times New Roman"/>
          <w:sz w:val="24"/>
          <w:szCs w:val="24"/>
        </w:rPr>
        <w:t>též formuluje a objasňuje svá stanoviska k některým základním otázkám evropské integrace</w:t>
      </w:r>
      <w:r w:rsidR="0077506B">
        <w:rPr>
          <w:rFonts w:ascii="Times New Roman" w:hAnsi="Times New Roman"/>
          <w:sz w:val="24"/>
          <w:szCs w:val="24"/>
        </w:rPr>
        <w:t>,</w:t>
      </w:r>
      <w:r w:rsidR="00016E43" w:rsidRPr="004C0D4E">
        <w:rPr>
          <w:rFonts w:ascii="Times New Roman" w:hAnsi="Times New Roman"/>
          <w:sz w:val="24"/>
          <w:szCs w:val="24"/>
        </w:rPr>
        <w:t xml:space="preserve"> a tím výrazně ovlivňuje právní stránku celé věci.</w:t>
      </w:r>
      <w:r w:rsidR="00016E43" w:rsidRPr="004C0D4E">
        <w:rPr>
          <w:rStyle w:val="Znakapoznpodarou"/>
          <w:rFonts w:ascii="Times New Roman" w:hAnsi="Times New Roman"/>
          <w:sz w:val="24"/>
          <w:szCs w:val="24"/>
        </w:rPr>
        <w:footnoteReference w:id="52"/>
      </w:r>
    </w:p>
    <w:p w:rsidR="00A56EE5" w:rsidRDefault="00CF3EAF" w:rsidP="00AD07F9">
      <w:pPr>
        <w:spacing w:after="0" w:line="360" w:lineRule="auto"/>
        <w:ind w:firstLine="432"/>
        <w:jc w:val="both"/>
        <w:rPr>
          <w:rFonts w:ascii="Times New Roman" w:hAnsi="Times New Roman"/>
          <w:sz w:val="24"/>
          <w:szCs w:val="24"/>
        </w:rPr>
      </w:pPr>
      <w:r w:rsidRPr="004C0D4E">
        <w:rPr>
          <w:rFonts w:ascii="Times New Roman" w:hAnsi="Times New Roman"/>
          <w:sz w:val="24"/>
          <w:szCs w:val="24"/>
        </w:rPr>
        <w:t xml:space="preserve">V dalších kapitolách této diplomové práce zmíním jednotlivá rozhodnutí </w:t>
      </w:r>
      <w:r w:rsidR="00EF0EF0">
        <w:rPr>
          <w:rFonts w:ascii="Times New Roman" w:hAnsi="Times New Roman"/>
          <w:sz w:val="24"/>
          <w:szCs w:val="24"/>
        </w:rPr>
        <w:t xml:space="preserve">SD EU </w:t>
      </w:r>
      <w:r w:rsidR="00395487">
        <w:rPr>
          <w:rFonts w:ascii="Times New Roman" w:hAnsi="Times New Roman"/>
          <w:sz w:val="24"/>
          <w:szCs w:val="24"/>
        </w:rPr>
        <w:t>týkající se dané problematiky</w:t>
      </w:r>
      <w:r w:rsidR="00AD07F9">
        <w:rPr>
          <w:rFonts w:ascii="Times New Roman" w:hAnsi="Times New Roman"/>
          <w:sz w:val="24"/>
          <w:szCs w:val="24"/>
        </w:rPr>
        <w:t>.</w:t>
      </w:r>
    </w:p>
    <w:p w:rsidR="00A11AFE" w:rsidRDefault="00A11AFE" w:rsidP="00AD07F9">
      <w:pPr>
        <w:spacing w:after="0" w:line="360" w:lineRule="auto"/>
        <w:ind w:firstLine="432"/>
        <w:jc w:val="both"/>
        <w:rPr>
          <w:rFonts w:ascii="Times New Roman" w:hAnsi="Times New Roman"/>
          <w:sz w:val="24"/>
          <w:szCs w:val="24"/>
        </w:rPr>
      </w:pPr>
    </w:p>
    <w:p w:rsidR="00A11AFE" w:rsidRPr="00AD07F9" w:rsidRDefault="00A11AFE" w:rsidP="00AD07F9">
      <w:pPr>
        <w:spacing w:after="0" w:line="360" w:lineRule="auto"/>
        <w:ind w:firstLine="432"/>
        <w:jc w:val="both"/>
        <w:rPr>
          <w:rFonts w:ascii="Times New Roman" w:hAnsi="Times New Roman"/>
          <w:sz w:val="24"/>
          <w:szCs w:val="24"/>
        </w:rPr>
      </w:pPr>
    </w:p>
    <w:p w:rsidR="0030607E" w:rsidRDefault="002640A4" w:rsidP="003A7ACB">
      <w:pPr>
        <w:pStyle w:val="Nadpis1"/>
      </w:pPr>
      <w:bookmarkStart w:id="74" w:name="_Toc350443490"/>
      <w:bookmarkStart w:id="75" w:name="_Toc350444541"/>
      <w:bookmarkStart w:id="76" w:name="_Toc350445236"/>
      <w:bookmarkStart w:id="77" w:name="_Toc352013612"/>
      <w:r>
        <w:lastRenderedPageBreak/>
        <w:t>Zvláštní p</w:t>
      </w:r>
      <w:r w:rsidR="0030607E" w:rsidRPr="0030607E">
        <w:t>racovní podmínky zaměstnankyň</w:t>
      </w:r>
      <w:bookmarkEnd w:id="74"/>
      <w:bookmarkEnd w:id="75"/>
      <w:bookmarkEnd w:id="76"/>
      <w:bookmarkEnd w:id="77"/>
    </w:p>
    <w:p w:rsidR="002640A4" w:rsidRDefault="009E5B0E" w:rsidP="003A7ACB">
      <w:pPr>
        <w:pStyle w:val="Nadpis2"/>
      </w:pPr>
      <w:bookmarkStart w:id="78" w:name="_Toc350443491"/>
      <w:bookmarkStart w:id="79" w:name="_Toc350444542"/>
      <w:bookmarkStart w:id="80" w:name="_Toc350445237"/>
      <w:bookmarkStart w:id="81" w:name="_Toc352013613"/>
      <w:r>
        <w:t>Vymezení pojmu zvláštních pracovních podmínek žen</w:t>
      </w:r>
      <w:bookmarkEnd w:id="78"/>
      <w:bookmarkEnd w:id="79"/>
      <w:bookmarkEnd w:id="80"/>
      <w:bookmarkEnd w:id="81"/>
    </w:p>
    <w:p w:rsidR="009E5B0E" w:rsidRDefault="004B63A7" w:rsidP="009E5B0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E5B0E">
        <w:rPr>
          <w:rFonts w:ascii="Times New Roman" w:hAnsi="Times New Roman"/>
          <w:sz w:val="24"/>
          <w:szCs w:val="24"/>
        </w:rPr>
        <w:t xml:space="preserve">Zvláštní pracovní podmínky žen jsou jedním z druhů obecných pracovních podmínek, jsou od obecných odvozeny. Důvodů pro vytvoření zvláštních pracovních podmínek pro ženy je několik. </w:t>
      </w:r>
    </w:p>
    <w:p w:rsidR="009E5B0E" w:rsidRDefault="004B63A7" w:rsidP="009E5B0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E5B0E">
        <w:rPr>
          <w:rFonts w:ascii="Times New Roman" w:hAnsi="Times New Roman"/>
          <w:sz w:val="24"/>
          <w:szCs w:val="24"/>
        </w:rPr>
        <w:t>Ženský organismus vykazuje určité fyziologické zvláštnosti. Aby žena mohla plnit své mateřské poslání, je třeba ženám poskytovat v pracovněprávních vztazích zvýšenou ochranu. V zákoníku práce jsou zohledněny dva důležité faktory. Jedná se zejména o faktor biologický a faktor společenský. Pod biologický faktor můžeme zařadit fyziologické zvláštnosti ženského organismu, které činí ženy citlivější na určité druhy prací i na určité druhy pracoviště. Jde například o pracoviště, která jsou příliš prašná nebo hlučná, nebo se jedná o práce, které jsou pro ženy fyzicky nepřiměřené. Faktor společenský vyplývá především z toho, že žena plní kromě funkce pracovní i funkci mateřskou. O děti a o domácnost stále převážně pečují ženy, což do velké m</w:t>
      </w:r>
      <w:r w:rsidR="0077506B">
        <w:rPr>
          <w:rFonts w:ascii="Times New Roman" w:hAnsi="Times New Roman"/>
          <w:sz w:val="24"/>
          <w:szCs w:val="24"/>
        </w:rPr>
        <w:t xml:space="preserve">íry zatěžuje jejich organismus </w:t>
      </w:r>
      <w:r w:rsidR="009E5B0E">
        <w:rPr>
          <w:rFonts w:ascii="Times New Roman" w:hAnsi="Times New Roman"/>
          <w:sz w:val="24"/>
          <w:szCs w:val="24"/>
        </w:rPr>
        <w:t>po stránce fyzické i psychické.</w:t>
      </w:r>
      <w:r w:rsidR="009E5B0E">
        <w:rPr>
          <w:rStyle w:val="Znakapoznpodarou"/>
          <w:rFonts w:ascii="Times New Roman" w:hAnsi="Times New Roman"/>
          <w:sz w:val="24"/>
          <w:szCs w:val="24"/>
        </w:rPr>
        <w:footnoteReference w:id="53"/>
      </w:r>
    </w:p>
    <w:p w:rsidR="009E5B0E" w:rsidRPr="009E5B0E" w:rsidRDefault="004B63A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E5B0E">
        <w:rPr>
          <w:rFonts w:ascii="Times New Roman" w:hAnsi="Times New Roman"/>
          <w:sz w:val="24"/>
          <w:szCs w:val="24"/>
        </w:rPr>
        <w:t xml:space="preserve">Z výše uvedeného vyplývá, že je </w:t>
      </w:r>
      <w:r w:rsidR="00EF0EF0">
        <w:rPr>
          <w:rFonts w:ascii="Times New Roman" w:hAnsi="Times New Roman"/>
          <w:sz w:val="24"/>
          <w:szCs w:val="24"/>
        </w:rPr>
        <w:t xml:space="preserve">nutné </w:t>
      </w:r>
      <w:r w:rsidR="009E5B0E">
        <w:rPr>
          <w:rFonts w:ascii="Times New Roman" w:hAnsi="Times New Roman"/>
          <w:sz w:val="24"/>
          <w:szCs w:val="24"/>
        </w:rPr>
        <w:t xml:space="preserve">upravit některé pracovní podmínky žen odchylně od pracovních podmínek mužů. Důvody pro odchylnou úpravu se nejvíce projevují </w:t>
      </w:r>
      <w:r w:rsidR="00EF0EF0">
        <w:rPr>
          <w:rFonts w:ascii="Times New Roman" w:hAnsi="Times New Roman"/>
          <w:sz w:val="24"/>
          <w:szCs w:val="24"/>
        </w:rPr>
        <w:br/>
      </w:r>
      <w:r w:rsidR="009E5B0E">
        <w:rPr>
          <w:rFonts w:ascii="Times New Roman" w:hAnsi="Times New Roman"/>
          <w:sz w:val="24"/>
          <w:szCs w:val="24"/>
        </w:rPr>
        <w:t>u těhotných žen a matek malých dětí.</w:t>
      </w:r>
      <w:r w:rsidR="009E5B0E">
        <w:rPr>
          <w:rStyle w:val="Znakapoznpodarou"/>
          <w:rFonts w:ascii="Times New Roman" w:hAnsi="Times New Roman"/>
          <w:sz w:val="24"/>
          <w:szCs w:val="24"/>
        </w:rPr>
        <w:footnoteReference w:id="54"/>
      </w:r>
    </w:p>
    <w:p w:rsidR="009E5B0E" w:rsidRPr="002640A4" w:rsidRDefault="009E5B0E" w:rsidP="00A1101C">
      <w:pPr>
        <w:tabs>
          <w:tab w:val="left" w:pos="426"/>
        </w:tabs>
        <w:spacing w:after="0" w:line="360" w:lineRule="auto"/>
        <w:jc w:val="both"/>
        <w:rPr>
          <w:rFonts w:ascii="Times New Roman" w:hAnsi="Times New Roman"/>
          <w:b/>
          <w:sz w:val="28"/>
          <w:szCs w:val="28"/>
        </w:rPr>
      </w:pPr>
    </w:p>
    <w:p w:rsidR="0030607E" w:rsidRPr="009C689A" w:rsidRDefault="0030607E" w:rsidP="003A7ACB">
      <w:pPr>
        <w:pStyle w:val="Nadpis2"/>
      </w:pPr>
      <w:bookmarkStart w:id="82" w:name="_Toc350443492"/>
      <w:bookmarkStart w:id="83" w:name="_Toc350444543"/>
      <w:bookmarkStart w:id="84" w:name="_Toc350445238"/>
      <w:bookmarkStart w:id="85" w:name="_Toc352013614"/>
      <w:r w:rsidRPr="009C689A">
        <w:t>Práce zakázané chráněným zaměstnankyním</w:t>
      </w:r>
      <w:bookmarkEnd w:id="82"/>
      <w:bookmarkEnd w:id="83"/>
      <w:bookmarkEnd w:id="84"/>
      <w:bookmarkEnd w:id="85"/>
    </w:p>
    <w:p w:rsidR="0030607E" w:rsidRPr="00B9678E" w:rsidRDefault="004B63A7" w:rsidP="00A1101C">
      <w:pPr>
        <w:tabs>
          <w:tab w:val="left" w:pos="426"/>
        </w:tabs>
        <w:spacing w:after="0" w:line="360" w:lineRule="auto"/>
        <w:jc w:val="both"/>
        <w:rPr>
          <w:rFonts w:ascii="Times New Roman" w:hAnsi="Times New Roman"/>
          <w:b/>
          <w:sz w:val="24"/>
          <w:szCs w:val="24"/>
        </w:rPr>
      </w:pPr>
      <w:r>
        <w:rPr>
          <w:rFonts w:ascii="Times New Roman" w:hAnsi="Times New Roman"/>
          <w:sz w:val="24"/>
          <w:szCs w:val="24"/>
        </w:rPr>
        <w:tab/>
      </w:r>
      <w:r w:rsidR="0030607E">
        <w:rPr>
          <w:rFonts w:ascii="Times New Roman" w:hAnsi="Times New Roman"/>
          <w:sz w:val="24"/>
          <w:szCs w:val="24"/>
        </w:rPr>
        <w:t>Jakmile došlo ke zvýšení zaměstnanosti žen, ženy začaly vykonávat i takové práce, které dříve vykonávali výhradně muži. Některé z prací jsou však pro zdraví žen škodlivé, protože ženský organismus je na určité škodliviny více náchylný, než ten mužský. Fyziologické zvláštnosti organismu žen a poslání žen</w:t>
      </w:r>
      <w:r w:rsidR="00777993">
        <w:rPr>
          <w:rFonts w:ascii="Times New Roman" w:hAnsi="Times New Roman"/>
          <w:sz w:val="24"/>
          <w:szCs w:val="24"/>
        </w:rPr>
        <w:t xml:space="preserve"> jako matek nedovolují, aby</w:t>
      </w:r>
      <w:r w:rsidR="0030607E">
        <w:rPr>
          <w:rFonts w:ascii="Times New Roman" w:hAnsi="Times New Roman"/>
          <w:sz w:val="24"/>
          <w:szCs w:val="24"/>
        </w:rPr>
        <w:t xml:space="preserve"> byly zaměstnávány všemi pracemi, které konají muži. Cílem je předejít nepříznivým následkům na zdraví ženy </w:t>
      </w:r>
      <w:r w:rsidR="00F22D86">
        <w:rPr>
          <w:rFonts w:ascii="Times New Roman" w:hAnsi="Times New Roman"/>
          <w:sz w:val="24"/>
          <w:szCs w:val="24"/>
        </w:rPr>
        <w:br/>
      </w:r>
      <w:r w:rsidR="0030607E">
        <w:rPr>
          <w:rFonts w:ascii="Times New Roman" w:hAnsi="Times New Roman"/>
          <w:sz w:val="24"/>
          <w:szCs w:val="24"/>
        </w:rPr>
        <w:t>a na zdravý rozvoj příštích generací.</w:t>
      </w:r>
      <w:r w:rsidR="0030607E">
        <w:rPr>
          <w:rStyle w:val="Znakapoznpodarou"/>
          <w:rFonts w:ascii="Times New Roman" w:hAnsi="Times New Roman"/>
          <w:sz w:val="24"/>
          <w:szCs w:val="24"/>
        </w:rPr>
        <w:footnoteReference w:id="55"/>
      </w:r>
      <w:r w:rsidR="0030607E" w:rsidRPr="00B9678E">
        <w:rPr>
          <w:rFonts w:ascii="Times New Roman" w:hAnsi="Times New Roman"/>
          <w:b/>
          <w:sz w:val="24"/>
          <w:szCs w:val="24"/>
        </w:rPr>
        <w:tab/>
      </w:r>
    </w:p>
    <w:p w:rsidR="000E6CA1" w:rsidRDefault="004B63A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sidRPr="009659D5">
        <w:rPr>
          <w:rFonts w:ascii="Times New Roman" w:hAnsi="Times New Roman"/>
          <w:sz w:val="24"/>
          <w:szCs w:val="24"/>
        </w:rPr>
        <w:t>Zákoník práce upravuje pra</w:t>
      </w:r>
      <w:r w:rsidR="00160446">
        <w:rPr>
          <w:rFonts w:ascii="Times New Roman" w:hAnsi="Times New Roman"/>
          <w:sz w:val="24"/>
          <w:szCs w:val="24"/>
        </w:rPr>
        <w:t xml:space="preserve">covní podmínky žen v hlavě IV., </w:t>
      </w:r>
      <w:r w:rsidR="0030607E" w:rsidRPr="009659D5">
        <w:rPr>
          <w:rFonts w:ascii="Times New Roman" w:hAnsi="Times New Roman"/>
          <w:sz w:val="24"/>
          <w:szCs w:val="24"/>
        </w:rPr>
        <w:t>v</w:t>
      </w:r>
      <w:r w:rsidR="00160446">
        <w:rPr>
          <w:rFonts w:ascii="Times New Roman" w:hAnsi="Times New Roman"/>
          <w:sz w:val="24"/>
          <w:szCs w:val="24"/>
        </w:rPr>
        <w:t xml:space="preserve"> </w:t>
      </w:r>
      <w:r w:rsidR="0077506B">
        <w:rPr>
          <w:rFonts w:ascii="Times New Roman" w:hAnsi="Times New Roman"/>
          <w:sz w:val="24"/>
          <w:szCs w:val="24"/>
        </w:rPr>
        <w:t>ustanoveních</w:t>
      </w:r>
      <w:r w:rsidR="0030607E" w:rsidRPr="009659D5">
        <w:rPr>
          <w:rFonts w:ascii="Times New Roman" w:hAnsi="Times New Roman"/>
          <w:sz w:val="24"/>
          <w:szCs w:val="24"/>
        </w:rPr>
        <w:t xml:space="preserve"> </w:t>
      </w:r>
      <w:r w:rsidR="0077506B">
        <w:rPr>
          <w:rFonts w:ascii="Times New Roman" w:hAnsi="Times New Roman"/>
          <w:sz w:val="24"/>
          <w:szCs w:val="24"/>
        </w:rPr>
        <w:br/>
        <w:t xml:space="preserve">§ </w:t>
      </w:r>
      <w:r w:rsidR="0030607E" w:rsidRPr="009659D5">
        <w:rPr>
          <w:rFonts w:ascii="Times New Roman" w:hAnsi="Times New Roman"/>
          <w:sz w:val="24"/>
          <w:szCs w:val="24"/>
        </w:rPr>
        <w:t xml:space="preserve">238 – </w:t>
      </w:r>
      <w:r w:rsidR="00F22D86">
        <w:rPr>
          <w:rFonts w:ascii="Times New Roman" w:hAnsi="Times New Roman"/>
          <w:sz w:val="24"/>
          <w:szCs w:val="24"/>
        </w:rPr>
        <w:t xml:space="preserve">§ </w:t>
      </w:r>
      <w:r w:rsidR="0030607E" w:rsidRPr="009659D5">
        <w:rPr>
          <w:rFonts w:ascii="Times New Roman" w:hAnsi="Times New Roman"/>
          <w:sz w:val="24"/>
          <w:szCs w:val="24"/>
        </w:rPr>
        <w:t>242</w:t>
      </w:r>
      <w:r w:rsidR="0077506B">
        <w:rPr>
          <w:rFonts w:ascii="Times New Roman" w:hAnsi="Times New Roman"/>
          <w:sz w:val="24"/>
          <w:szCs w:val="24"/>
        </w:rPr>
        <w:t xml:space="preserve"> ZP</w:t>
      </w:r>
      <w:r w:rsidR="0030607E" w:rsidRPr="009659D5">
        <w:rPr>
          <w:rFonts w:ascii="Times New Roman" w:hAnsi="Times New Roman"/>
          <w:sz w:val="24"/>
          <w:szCs w:val="24"/>
        </w:rPr>
        <w:t xml:space="preserve">. </w:t>
      </w:r>
      <w:r w:rsidR="0077506B">
        <w:rPr>
          <w:rFonts w:ascii="Times New Roman" w:hAnsi="Times New Roman"/>
          <w:sz w:val="24"/>
          <w:szCs w:val="24"/>
        </w:rPr>
        <w:t>Z</w:t>
      </w:r>
      <w:r w:rsidR="0030607E" w:rsidRPr="009659D5">
        <w:rPr>
          <w:rFonts w:ascii="Times New Roman" w:hAnsi="Times New Roman"/>
          <w:sz w:val="24"/>
          <w:szCs w:val="24"/>
        </w:rPr>
        <w:t>ákaz</w:t>
      </w:r>
      <w:r w:rsidR="0077506B">
        <w:rPr>
          <w:rFonts w:ascii="Times New Roman" w:hAnsi="Times New Roman"/>
          <w:sz w:val="24"/>
          <w:szCs w:val="24"/>
        </w:rPr>
        <w:t>, který</w:t>
      </w:r>
      <w:r w:rsidR="0030607E" w:rsidRPr="009659D5">
        <w:rPr>
          <w:rFonts w:ascii="Times New Roman" w:hAnsi="Times New Roman"/>
          <w:sz w:val="24"/>
          <w:szCs w:val="24"/>
        </w:rPr>
        <w:t xml:space="preserve"> zaměstnankyním</w:t>
      </w:r>
      <w:r w:rsidR="0077506B">
        <w:rPr>
          <w:rFonts w:ascii="Times New Roman" w:hAnsi="Times New Roman"/>
          <w:sz w:val="24"/>
          <w:szCs w:val="24"/>
        </w:rPr>
        <w:t xml:space="preserve"> neumož</w:t>
      </w:r>
      <w:r w:rsidR="000E6CA1">
        <w:rPr>
          <w:rFonts w:ascii="Times New Roman" w:hAnsi="Times New Roman"/>
          <w:sz w:val="24"/>
          <w:szCs w:val="24"/>
        </w:rPr>
        <w:t>ňuje</w:t>
      </w:r>
      <w:r w:rsidR="0030607E" w:rsidRPr="009659D5">
        <w:rPr>
          <w:rFonts w:ascii="Times New Roman" w:hAnsi="Times New Roman"/>
          <w:sz w:val="24"/>
          <w:szCs w:val="24"/>
        </w:rPr>
        <w:t xml:space="preserve"> vykonávat takové práce, které ohrožují jejich mateřství</w:t>
      </w:r>
      <w:r w:rsidR="000E6CA1">
        <w:rPr>
          <w:rFonts w:ascii="Times New Roman" w:hAnsi="Times New Roman"/>
          <w:sz w:val="24"/>
          <w:szCs w:val="24"/>
        </w:rPr>
        <w:t>,</w:t>
      </w:r>
      <w:r w:rsidR="0077506B">
        <w:rPr>
          <w:rFonts w:ascii="Times New Roman" w:hAnsi="Times New Roman"/>
          <w:sz w:val="24"/>
          <w:szCs w:val="24"/>
        </w:rPr>
        <w:t xml:space="preserve"> je zapracován v § 238 ZP</w:t>
      </w:r>
      <w:r w:rsidR="0030607E" w:rsidRPr="009659D5">
        <w:rPr>
          <w:rFonts w:ascii="Times New Roman" w:hAnsi="Times New Roman"/>
          <w:sz w:val="24"/>
          <w:szCs w:val="24"/>
        </w:rPr>
        <w:t xml:space="preserve">. </w:t>
      </w:r>
    </w:p>
    <w:p w:rsidR="0030607E" w:rsidRDefault="000E6CA1"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30607E" w:rsidRPr="009659D5">
        <w:rPr>
          <w:rFonts w:ascii="Times New Roman" w:hAnsi="Times New Roman"/>
          <w:sz w:val="24"/>
          <w:szCs w:val="24"/>
        </w:rPr>
        <w:t>Vyhláškou</w:t>
      </w:r>
      <w:r w:rsidR="0030607E">
        <w:rPr>
          <w:rFonts w:ascii="Times New Roman" w:hAnsi="Times New Roman"/>
          <w:sz w:val="24"/>
          <w:szCs w:val="24"/>
        </w:rPr>
        <w:t xml:space="preserve"> č. 288/2003 Sb.</w:t>
      </w:r>
      <w:r w:rsidR="0030607E">
        <w:rPr>
          <w:rStyle w:val="Znakapoznpodarou"/>
          <w:rFonts w:ascii="Times New Roman" w:hAnsi="Times New Roman"/>
          <w:sz w:val="24"/>
          <w:szCs w:val="24"/>
        </w:rPr>
        <w:footnoteReference w:id="56"/>
      </w:r>
      <w:r w:rsidR="0030607E" w:rsidRPr="009659D5">
        <w:rPr>
          <w:rFonts w:ascii="Times New Roman" w:hAnsi="Times New Roman"/>
          <w:sz w:val="24"/>
          <w:szCs w:val="24"/>
        </w:rPr>
        <w:t xml:space="preserve"> stanovuje Ministerstvo zdravotnictví práce a pracoviště, která jsou pro ženy zakázány. Zákaz platí pro těhotné zaměstnankyně, zaměstnankyně, které kojí, a zaměstnankyně-matky do konce de</w:t>
      </w:r>
      <w:r>
        <w:rPr>
          <w:rFonts w:ascii="Times New Roman" w:hAnsi="Times New Roman"/>
          <w:sz w:val="24"/>
          <w:szCs w:val="24"/>
        </w:rPr>
        <w:t>vátého</w:t>
      </w:r>
      <w:r w:rsidR="0030607E" w:rsidRPr="009659D5">
        <w:rPr>
          <w:rFonts w:ascii="Times New Roman" w:hAnsi="Times New Roman"/>
          <w:sz w:val="24"/>
          <w:szCs w:val="24"/>
        </w:rPr>
        <w:t xml:space="preserve"> měsíce po porodu. </w:t>
      </w:r>
      <w:r w:rsidR="0030607E">
        <w:rPr>
          <w:rFonts w:ascii="Times New Roman" w:hAnsi="Times New Roman"/>
          <w:sz w:val="24"/>
          <w:szCs w:val="24"/>
        </w:rPr>
        <w:t xml:space="preserve">Těhotným ženám jsou například zakázány práce, které jsou spojeny s neúměrnou fyzickou zátěží vzhledem </w:t>
      </w:r>
      <w:r w:rsidR="00F22D86">
        <w:rPr>
          <w:rFonts w:ascii="Times New Roman" w:hAnsi="Times New Roman"/>
          <w:sz w:val="24"/>
          <w:szCs w:val="24"/>
        </w:rPr>
        <w:br/>
      </w:r>
      <w:r w:rsidR="0030607E">
        <w:rPr>
          <w:rFonts w:ascii="Times New Roman" w:hAnsi="Times New Roman"/>
          <w:sz w:val="24"/>
          <w:szCs w:val="24"/>
        </w:rPr>
        <w:t xml:space="preserve">ke změnám organismu v těhotenství, a to zejména práce spojené s tlakem na břicho </w:t>
      </w:r>
      <w:r w:rsidR="00777993">
        <w:rPr>
          <w:rFonts w:ascii="Times New Roman" w:hAnsi="Times New Roman"/>
          <w:sz w:val="24"/>
          <w:szCs w:val="24"/>
        </w:rPr>
        <w:br/>
      </w:r>
      <w:r w:rsidR="0030607E">
        <w:rPr>
          <w:rFonts w:ascii="Times New Roman" w:hAnsi="Times New Roman"/>
          <w:sz w:val="24"/>
          <w:szCs w:val="24"/>
        </w:rPr>
        <w:t>nebo při nichž by těhotné ženy mohly být vystaveny nárazům. Ženám, které kojí je zakázáno pracovat s určitými chemickými látkami a přípravky. Vyhláška č. 288/2003 uvádí výčet prací, které jsou pro dané skupiny žen zakázány.</w:t>
      </w:r>
    </w:p>
    <w:p w:rsidR="0030607E" w:rsidRPr="009659D5" w:rsidRDefault="004B63A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sidRPr="009659D5">
        <w:rPr>
          <w:rFonts w:ascii="Times New Roman" w:hAnsi="Times New Roman"/>
          <w:sz w:val="24"/>
          <w:szCs w:val="24"/>
        </w:rPr>
        <w:t xml:space="preserve">Druhý odstavec </w:t>
      </w:r>
      <w:r w:rsidR="007B7715">
        <w:rPr>
          <w:rFonts w:ascii="Times New Roman" w:hAnsi="Times New Roman"/>
          <w:sz w:val="24"/>
          <w:szCs w:val="24"/>
        </w:rPr>
        <w:t xml:space="preserve">ustanovení </w:t>
      </w:r>
      <w:r w:rsidR="0030607E" w:rsidRPr="009659D5">
        <w:rPr>
          <w:rFonts w:ascii="Times New Roman" w:hAnsi="Times New Roman"/>
          <w:sz w:val="24"/>
          <w:szCs w:val="24"/>
        </w:rPr>
        <w:t>§ 238</w:t>
      </w:r>
      <w:r w:rsidR="000E6CA1">
        <w:rPr>
          <w:rFonts w:ascii="Times New Roman" w:hAnsi="Times New Roman"/>
          <w:sz w:val="24"/>
          <w:szCs w:val="24"/>
        </w:rPr>
        <w:t xml:space="preserve"> ZP se týká stejného okruhu žen</w:t>
      </w:r>
      <w:r w:rsidR="0030607E" w:rsidRPr="009659D5">
        <w:rPr>
          <w:rFonts w:ascii="Times New Roman" w:hAnsi="Times New Roman"/>
          <w:sz w:val="24"/>
          <w:szCs w:val="24"/>
        </w:rPr>
        <w:t xml:space="preserve"> jako </w:t>
      </w:r>
      <w:r w:rsidR="000E6CA1">
        <w:rPr>
          <w:rFonts w:ascii="Times New Roman" w:hAnsi="Times New Roman"/>
          <w:sz w:val="24"/>
          <w:szCs w:val="24"/>
        </w:rPr>
        <w:t xml:space="preserve">první </w:t>
      </w:r>
      <w:r w:rsidR="00EF0EF0">
        <w:rPr>
          <w:rFonts w:ascii="Times New Roman" w:hAnsi="Times New Roman"/>
          <w:sz w:val="24"/>
          <w:szCs w:val="24"/>
        </w:rPr>
        <w:t>odstavec</w:t>
      </w:r>
      <w:r w:rsidR="0030607E" w:rsidRPr="009659D5">
        <w:rPr>
          <w:rFonts w:ascii="Times New Roman" w:hAnsi="Times New Roman"/>
          <w:sz w:val="24"/>
          <w:szCs w:val="24"/>
        </w:rPr>
        <w:t xml:space="preserve"> </w:t>
      </w:r>
      <w:r w:rsidR="007B7715">
        <w:rPr>
          <w:rFonts w:ascii="Times New Roman" w:hAnsi="Times New Roman"/>
          <w:sz w:val="24"/>
          <w:szCs w:val="24"/>
        </w:rPr>
        <w:br/>
      </w:r>
      <w:r w:rsidR="0030607E" w:rsidRPr="009659D5">
        <w:rPr>
          <w:rFonts w:ascii="Times New Roman" w:hAnsi="Times New Roman"/>
          <w:sz w:val="24"/>
          <w:szCs w:val="24"/>
        </w:rPr>
        <w:t xml:space="preserve">a zakazuje je zaměstnávat, pokud nejsou dle lékařského posudku zdravotně způsobilé. </w:t>
      </w:r>
    </w:p>
    <w:p w:rsidR="0030607E" w:rsidRDefault="004B63A7" w:rsidP="007B7715">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sidRPr="009659D5">
        <w:rPr>
          <w:rFonts w:ascii="Times New Roman" w:hAnsi="Times New Roman"/>
          <w:sz w:val="24"/>
          <w:szCs w:val="24"/>
        </w:rPr>
        <w:t xml:space="preserve">Ve starším znění </w:t>
      </w:r>
      <w:r w:rsidR="007B7715">
        <w:rPr>
          <w:rFonts w:ascii="Times New Roman" w:hAnsi="Times New Roman"/>
          <w:sz w:val="24"/>
          <w:szCs w:val="24"/>
        </w:rPr>
        <w:t xml:space="preserve">ustanovení </w:t>
      </w:r>
      <w:r w:rsidR="0030607E" w:rsidRPr="009659D5">
        <w:rPr>
          <w:rFonts w:ascii="Times New Roman" w:hAnsi="Times New Roman"/>
          <w:sz w:val="24"/>
          <w:szCs w:val="24"/>
        </w:rPr>
        <w:t>§ 238 odst. 1 zákoníku práce</w:t>
      </w:r>
      <w:r w:rsidR="0030607E">
        <w:rPr>
          <w:rStyle w:val="Znakapoznpodarou"/>
          <w:rFonts w:ascii="Times New Roman" w:hAnsi="Times New Roman"/>
          <w:sz w:val="24"/>
          <w:szCs w:val="24"/>
        </w:rPr>
        <w:footnoteReference w:id="57"/>
      </w:r>
      <w:r w:rsidR="0030607E" w:rsidRPr="009659D5">
        <w:rPr>
          <w:rFonts w:ascii="Times New Roman" w:hAnsi="Times New Roman"/>
          <w:sz w:val="24"/>
          <w:szCs w:val="24"/>
        </w:rPr>
        <w:t xml:space="preserve"> nesměly být zaměstnankyně zaměstnávány pracemi pod zemí při těžbě nerostů nebo při ražení tunelů a štol. Z tohoto ustanovení byly uděleny výjimky - ženy, kterých se to netýkalo (např. ženy, které vykonávaly řídící funkce a zároveň přitom nekonaly manuální práce nebo ženy, které vykonávaly nikoli manuální práce, kter</w:t>
      </w:r>
      <w:r w:rsidR="000E6CA1">
        <w:rPr>
          <w:rFonts w:ascii="Times New Roman" w:hAnsi="Times New Roman"/>
          <w:sz w:val="24"/>
          <w:szCs w:val="24"/>
        </w:rPr>
        <w:t>é je nutno občas konat pod zemí</w:t>
      </w:r>
      <w:r w:rsidR="00EF0EF0">
        <w:rPr>
          <w:rFonts w:ascii="Times New Roman" w:hAnsi="Times New Roman"/>
          <w:sz w:val="24"/>
          <w:szCs w:val="24"/>
        </w:rPr>
        <w:t>)</w:t>
      </w:r>
      <w:r w:rsidR="000E6CA1">
        <w:rPr>
          <w:rFonts w:ascii="Times New Roman" w:hAnsi="Times New Roman"/>
          <w:sz w:val="24"/>
          <w:szCs w:val="24"/>
        </w:rPr>
        <w:t>. T</w:t>
      </w:r>
      <w:r w:rsidR="0030607E" w:rsidRPr="009659D5">
        <w:rPr>
          <w:rFonts w:ascii="Times New Roman" w:hAnsi="Times New Roman"/>
          <w:sz w:val="24"/>
          <w:szCs w:val="24"/>
        </w:rPr>
        <w:t xml:space="preserve">o se týkalo zejména prací spojených s dozorčí, kontrolní nebo studijní činností. Toto ustanovení bylo s účinností od 1. 1. 2012 zrušeno. Zákaz prací nebyl v souladu s příslušnou úpravou práva EU. Ustanovení dřívějšího </w:t>
      </w:r>
      <w:r w:rsidR="00F22D86">
        <w:rPr>
          <w:rFonts w:ascii="Times New Roman" w:hAnsi="Times New Roman"/>
          <w:sz w:val="24"/>
          <w:szCs w:val="24"/>
        </w:rPr>
        <w:br/>
      </w:r>
      <w:r w:rsidR="0030607E" w:rsidRPr="009659D5">
        <w:rPr>
          <w:rFonts w:ascii="Times New Roman" w:hAnsi="Times New Roman"/>
          <w:sz w:val="24"/>
          <w:szCs w:val="24"/>
        </w:rPr>
        <w:t>§ 238 odst. 1 pozbylo platnosti dnem, kdy nabylo účinnosti vypovězení Úmluvy Mezinárodní organizace práce č. 45 o zaměstnávání žen podzemními pracemi v podzemí a dolech všech druhů (č.441/1919 Sb.).</w:t>
      </w:r>
      <w:r w:rsidR="0030607E">
        <w:rPr>
          <w:rStyle w:val="Znakapoznpodarou"/>
          <w:rFonts w:ascii="Times New Roman" w:hAnsi="Times New Roman"/>
          <w:sz w:val="24"/>
          <w:szCs w:val="24"/>
        </w:rPr>
        <w:footnoteReference w:id="58"/>
      </w:r>
      <w:r w:rsidR="0030607E" w:rsidRPr="009659D5">
        <w:rPr>
          <w:rFonts w:ascii="Times New Roman" w:hAnsi="Times New Roman"/>
          <w:sz w:val="24"/>
          <w:szCs w:val="24"/>
        </w:rPr>
        <w:t xml:space="preserve"> Formální zrušení zákazu konání práce v podzemí při těžbě nerostů nebo při ražení tunelů a štol patrně však bude mít zcela mizivý dopad na praxi. Nic tot</w:t>
      </w:r>
      <w:r w:rsidR="00EF0EF0">
        <w:rPr>
          <w:rFonts w:ascii="Times New Roman" w:hAnsi="Times New Roman"/>
          <w:sz w:val="24"/>
          <w:szCs w:val="24"/>
        </w:rPr>
        <w:t>iž nenasvědčuje tomu, že by ženy</w:t>
      </w:r>
      <w:r w:rsidR="0030607E" w:rsidRPr="009659D5">
        <w:rPr>
          <w:rFonts w:ascii="Times New Roman" w:hAnsi="Times New Roman"/>
          <w:sz w:val="24"/>
          <w:szCs w:val="24"/>
        </w:rPr>
        <w:t xml:space="preserve"> měly zájem vykonávat tuto práci.</w:t>
      </w:r>
      <w:r w:rsidR="0030607E">
        <w:rPr>
          <w:rStyle w:val="Znakapoznpodarou"/>
          <w:rFonts w:ascii="Times New Roman" w:hAnsi="Times New Roman"/>
          <w:sz w:val="24"/>
          <w:szCs w:val="24"/>
        </w:rPr>
        <w:footnoteReference w:id="59"/>
      </w:r>
    </w:p>
    <w:p w:rsidR="00630915" w:rsidRDefault="00630915" w:rsidP="00A1101C">
      <w:pPr>
        <w:tabs>
          <w:tab w:val="left" w:pos="426"/>
        </w:tabs>
        <w:spacing w:after="0" w:line="360" w:lineRule="auto"/>
        <w:jc w:val="both"/>
        <w:rPr>
          <w:rFonts w:ascii="Times New Roman" w:hAnsi="Times New Roman"/>
          <w:b/>
          <w:sz w:val="24"/>
          <w:szCs w:val="24"/>
        </w:rPr>
      </w:pPr>
    </w:p>
    <w:p w:rsidR="00F44D29" w:rsidRDefault="002800FC" w:rsidP="003A7ACB">
      <w:pPr>
        <w:pStyle w:val="Nadpis2"/>
      </w:pPr>
      <w:bookmarkStart w:id="86" w:name="_Toc350443493"/>
      <w:bookmarkStart w:id="87" w:name="_Toc350444544"/>
      <w:bookmarkStart w:id="88" w:name="_Toc350445239"/>
      <w:bookmarkStart w:id="89" w:name="_Toc352013615"/>
      <w:r>
        <w:t>N</w:t>
      </w:r>
      <w:r w:rsidR="0030607E" w:rsidRPr="00137F7B">
        <w:t xml:space="preserve">oční práce </w:t>
      </w:r>
      <w:r w:rsidR="00AE37BB">
        <w:t>a práce přesčas</w:t>
      </w:r>
      <w:bookmarkEnd w:id="86"/>
      <w:bookmarkEnd w:id="87"/>
      <w:bookmarkEnd w:id="88"/>
      <w:bookmarkEnd w:id="89"/>
    </w:p>
    <w:p w:rsidR="000E6CA1" w:rsidRDefault="000039D8"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Pr>
          <w:rFonts w:ascii="Times New Roman" w:hAnsi="Times New Roman"/>
          <w:sz w:val="24"/>
          <w:szCs w:val="24"/>
        </w:rPr>
        <w:t xml:space="preserve">Noční práce je práce konaná v době mezi 22. hodinou a 6. hodinou. Takový pracovní režim je pro řadu žen spojen se značnými obtížemi. Noční práce je mnohem náročnější. Nejenom, </w:t>
      </w:r>
      <w:r w:rsidR="008459B0">
        <w:rPr>
          <w:rFonts w:ascii="Times New Roman" w:hAnsi="Times New Roman"/>
          <w:sz w:val="24"/>
          <w:szCs w:val="24"/>
        </w:rPr>
        <w:t xml:space="preserve">že </w:t>
      </w:r>
      <w:r w:rsidR="000E6CA1">
        <w:rPr>
          <w:rFonts w:ascii="Times New Roman" w:hAnsi="Times New Roman"/>
          <w:sz w:val="24"/>
          <w:szCs w:val="24"/>
        </w:rPr>
        <w:t xml:space="preserve">ženám </w:t>
      </w:r>
      <w:r w:rsidR="008459B0">
        <w:rPr>
          <w:rFonts w:ascii="Times New Roman" w:hAnsi="Times New Roman"/>
          <w:sz w:val="24"/>
          <w:szCs w:val="24"/>
        </w:rPr>
        <w:t>mění režim dne, ale také</w:t>
      </w:r>
      <w:r w:rsidR="0030607E">
        <w:rPr>
          <w:rFonts w:ascii="Times New Roman" w:hAnsi="Times New Roman"/>
          <w:sz w:val="24"/>
          <w:szCs w:val="24"/>
        </w:rPr>
        <w:t xml:space="preserve"> je </w:t>
      </w:r>
      <w:r w:rsidR="008459B0">
        <w:rPr>
          <w:rFonts w:ascii="Times New Roman" w:hAnsi="Times New Roman"/>
          <w:sz w:val="24"/>
          <w:szCs w:val="24"/>
        </w:rPr>
        <w:t xml:space="preserve">více </w:t>
      </w:r>
      <w:r w:rsidR="0030607E">
        <w:rPr>
          <w:rFonts w:ascii="Times New Roman" w:hAnsi="Times New Roman"/>
          <w:sz w:val="24"/>
          <w:szCs w:val="24"/>
        </w:rPr>
        <w:t xml:space="preserve">vyčerpává, protože péče o domácnost </w:t>
      </w:r>
      <w:r w:rsidR="000E6CA1">
        <w:rPr>
          <w:rFonts w:ascii="Times New Roman" w:hAnsi="Times New Roman"/>
          <w:sz w:val="24"/>
          <w:szCs w:val="24"/>
        </w:rPr>
        <w:br/>
      </w:r>
      <w:r w:rsidR="0030607E">
        <w:rPr>
          <w:rFonts w:ascii="Times New Roman" w:hAnsi="Times New Roman"/>
          <w:sz w:val="24"/>
          <w:szCs w:val="24"/>
        </w:rPr>
        <w:t xml:space="preserve">a o </w:t>
      </w:r>
      <w:r w:rsidR="00B33C95">
        <w:rPr>
          <w:rFonts w:ascii="Times New Roman" w:hAnsi="Times New Roman"/>
          <w:sz w:val="24"/>
          <w:szCs w:val="24"/>
        </w:rPr>
        <w:t xml:space="preserve">děti, </w:t>
      </w:r>
      <w:r w:rsidR="0030607E">
        <w:rPr>
          <w:rFonts w:ascii="Times New Roman" w:hAnsi="Times New Roman"/>
          <w:sz w:val="24"/>
          <w:szCs w:val="24"/>
        </w:rPr>
        <w:t>ženám neumožňuje dostatečný odpočinek po práci.</w:t>
      </w:r>
      <w:r w:rsidR="0030607E">
        <w:rPr>
          <w:rStyle w:val="Znakapoznpodarou"/>
          <w:rFonts w:ascii="Times New Roman" w:hAnsi="Times New Roman"/>
          <w:sz w:val="24"/>
          <w:szCs w:val="24"/>
        </w:rPr>
        <w:footnoteReference w:id="60"/>
      </w:r>
      <w:r w:rsidR="00BF1956">
        <w:rPr>
          <w:rFonts w:ascii="Times New Roman" w:hAnsi="Times New Roman"/>
          <w:sz w:val="24"/>
          <w:szCs w:val="24"/>
        </w:rPr>
        <w:t xml:space="preserve"> Do 31. května 1994 byla </w:t>
      </w:r>
      <w:r w:rsidR="00BF1956">
        <w:rPr>
          <w:rFonts w:ascii="Times New Roman" w:hAnsi="Times New Roman"/>
          <w:sz w:val="24"/>
          <w:szCs w:val="24"/>
        </w:rPr>
        <w:br/>
        <w:t>na území České republiky zakázána noční práce všech žen.</w:t>
      </w:r>
      <w:r w:rsidR="00FC394D">
        <w:rPr>
          <w:rFonts w:ascii="Times New Roman" w:hAnsi="Times New Roman"/>
          <w:sz w:val="24"/>
          <w:szCs w:val="24"/>
        </w:rPr>
        <w:t xml:space="preserve"> </w:t>
      </w:r>
      <w:r w:rsidR="004B63A7">
        <w:rPr>
          <w:rFonts w:ascii="Times New Roman" w:hAnsi="Times New Roman"/>
          <w:sz w:val="24"/>
          <w:szCs w:val="24"/>
        </w:rPr>
        <w:tab/>
      </w:r>
    </w:p>
    <w:p w:rsidR="0030607E" w:rsidRDefault="000E6CA1"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30607E">
        <w:rPr>
          <w:rFonts w:ascii="Times New Roman" w:hAnsi="Times New Roman"/>
          <w:sz w:val="24"/>
          <w:szCs w:val="24"/>
        </w:rPr>
        <w:t xml:space="preserve">Absolutní zákaz noční práce platil v nejzávažnějších případech, tedy pro ženy těhotné </w:t>
      </w:r>
      <w:r w:rsidR="00C77078">
        <w:rPr>
          <w:rFonts w:ascii="Times New Roman" w:hAnsi="Times New Roman"/>
          <w:sz w:val="24"/>
          <w:szCs w:val="24"/>
        </w:rPr>
        <w:br/>
      </w:r>
      <w:r w:rsidR="0030607E">
        <w:rPr>
          <w:rFonts w:ascii="Times New Roman" w:hAnsi="Times New Roman"/>
          <w:sz w:val="24"/>
          <w:szCs w:val="24"/>
        </w:rPr>
        <w:t xml:space="preserve">a ženy pečující o dítě do jednoho roku. Zákaz práce se uplatňoval i v ostatních případech, připouštěly se však výjimky. Noční práci mohly konat ženy starší 18 let, které pracovaly </w:t>
      </w:r>
      <w:r w:rsidR="00C77078">
        <w:rPr>
          <w:rFonts w:ascii="Times New Roman" w:hAnsi="Times New Roman"/>
          <w:sz w:val="24"/>
          <w:szCs w:val="24"/>
        </w:rPr>
        <w:br/>
      </w:r>
      <w:r w:rsidR="0030607E">
        <w:rPr>
          <w:rFonts w:ascii="Times New Roman" w:hAnsi="Times New Roman"/>
          <w:sz w:val="24"/>
          <w:szCs w:val="24"/>
        </w:rPr>
        <w:t xml:space="preserve">ve zdravotnických, sociálních nebo kulturních zařízeních, v zařízeních veřejného stravování, v telekomunikační nebo poštovní službě. Jako důvod pro tato výjimečná ustanovení bylo uváděno, že společnost potřebuje zdravotnické a další služby v určitém rozsahu i v noci. </w:t>
      </w:r>
      <w:r w:rsidR="00C77078">
        <w:rPr>
          <w:rFonts w:ascii="Times New Roman" w:hAnsi="Times New Roman"/>
          <w:sz w:val="24"/>
          <w:szCs w:val="24"/>
        </w:rPr>
        <w:br/>
      </w:r>
      <w:r w:rsidR="0030607E">
        <w:rPr>
          <w:rFonts w:ascii="Times New Roman" w:hAnsi="Times New Roman"/>
          <w:sz w:val="24"/>
          <w:szCs w:val="24"/>
        </w:rPr>
        <w:t xml:space="preserve">Ve všech uvedených odvětvích je tradičně zaměstnáno mnoho žen, a proto je nezbytné povolit v těchto případech noční práci žen. Vykonávat noční práci směly i ženy, pokud byl pravidelný provoz přerušen živelní událostí nebo například pokud šlo o zpracování surovin </w:t>
      </w:r>
      <w:r w:rsidR="00C77078">
        <w:rPr>
          <w:rFonts w:ascii="Times New Roman" w:hAnsi="Times New Roman"/>
          <w:sz w:val="24"/>
          <w:szCs w:val="24"/>
        </w:rPr>
        <w:br/>
      </w:r>
      <w:r w:rsidR="0030607E">
        <w:rPr>
          <w:rFonts w:ascii="Times New Roman" w:hAnsi="Times New Roman"/>
          <w:sz w:val="24"/>
          <w:szCs w:val="24"/>
        </w:rPr>
        <w:t>nebo výrobků, které podléhají rychle zkáze a je-li třeba je zachránit před nevyhnutelným zničením. Tyto výjimky byly odůvodněny naléhavým ekonomickým zájmem společnosti.</w:t>
      </w:r>
      <w:r w:rsidR="0030607E">
        <w:rPr>
          <w:rStyle w:val="Znakapoznpodarou"/>
          <w:rFonts w:ascii="Times New Roman" w:hAnsi="Times New Roman"/>
          <w:sz w:val="24"/>
          <w:szCs w:val="24"/>
        </w:rPr>
        <w:footnoteReference w:id="61"/>
      </w:r>
    </w:p>
    <w:p w:rsidR="00BF1956" w:rsidRPr="00342196"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sidRPr="00342196">
        <w:rPr>
          <w:rFonts w:ascii="Times New Roman" w:hAnsi="Times New Roman"/>
          <w:sz w:val="24"/>
          <w:szCs w:val="24"/>
        </w:rPr>
        <w:t>S účinností od 1. června 1994 byla provedena novela</w:t>
      </w:r>
      <w:r w:rsidR="0030607E">
        <w:rPr>
          <w:rStyle w:val="Znakapoznpodarou"/>
          <w:rFonts w:ascii="Times New Roman" w:hAnsi="Times New Roman"/>
          <w:sz w:val="24"/>
          <w:szCs w:val="24"/>
        </w:rPr>
        <w:footnoteReference w:id="62"/>
      </w:r>
      <w:r w:rsidR="0030607E" w:rsidRPr="00342196">
        <w:rPr>
          <w:rFonts w:ascii="Times New Roman" w:hAnsi="Times New Roman"/>
          <w:sz w:val="24"/>
          <w:szCs w:val="24"/>
        </w:rPr>
        <w:t xml:space="preserve"> zákoníku práce. Toto nové pojetí vycházelo z konvence MOP č. 171 o noční práci. Dále se te</w:t>
      </w:r>
      <w:r w:rsidR="002800FC">
        <w:rPr>
          <w:rFonts w:ascii="Times New Roman" w:hAnsi="Times New Roman"/>
          <w:sz w:val="24"/>
          <w:szCs w:val="24"/>
        </w:rPr>
        <w:t>dy při noční práci nerozlišuje</w:t>
      </w:r>
      <w:r w:rsidR="0030607E" w:rsidRPr="00342196">
        <w:rPr>
          <w:rFonts w:ascii="Times New Roman" w:hAnsi="Times New Roman"/>
          <w:sz w:val="24"/>
          <w:szCs w:val="24"/>
        </w:rPr>
        <w:t>, zda se jedná o muže či o ženu.</w:t>
      </w:r>
      <w:r w:rsidR="0030607E">
        <w:rPr>
          <w:rStyle w:val="Znakapoznpodarou"/>
          <w:rFonts w:ascii="Times New Roman" w:hAnsi="Times New Roman"/>
          <w:sz w:val="24"/>
          <w:szCs w:val="24"/>
        </w:rPr>
        <w:footnoteReference w:id="63"/>
      </w:r>
      <w:r w:rsidR="00BF1956">
        <w:rPr>
          <w:rFonts w:ascii="Times New Roman" w:hAnsi="Times New Roman"/>
          <w:sz w:val="24"/>
          <w:szCs w:val="24"/>
        </w:rPr>
        <w:t xml:space="preserve"> Právní úprava, která platila do 31. 5. 1994, mohla být pojímána jako diskriminační vůči ženám, jelikož byla významnou překážkou v zaměstnávání žen.</w:t>
      </w:r>
      <w:r w:rsidR="00BF1956">
        <w:rPr>
          <w:rStyle w:val="Znakapoznpodarou"/>
          <w:rFonts w:ascii="Times New Roman" w:hAnsi="Times New Roman"/>
          <w:sz w:val="24"/>
          <w:szCs w:val="24"/>
        </w:rPr>
        <w:footnoteReference w:id="64"/>
      </w:r>
      <w:r w:rsidR="00504D0B">
        <w:rPr>
          <w:rFonts w:ascii="Times New Roman" w:hAnsi="Times New Roman"/>
          <w:sz w:val="24"/>
          <w:szCs w:val="24"/>
        </w:rPr>
        <w:t xml:space="preserve"> Ústavní soud ve svém nálezu</w:t>
      </w:r>
      <w:r w:rsidR="00504D0B">
        <w:rPr>
          <w:rStyle w:val="Znakapoznpodarou"/>
          <w:rFonts w:ascii="Times New Roman" w:hAnsi="Times New Roman"/>
          <w:sz w:val="24"/>
          <w:szCs w:val="24"/>
        </w:rPr>
        <w:footnoteReference w:id="65"/>
      </w:r>
      <w:r w:rsidR="00504D0B">
        <w:rPr>
          <w:rFonts w:ascii="Times New Roman" w:hAnsi="Times New Roman"/>
          <w:sz w:val="24"/>
          <w:szCs w:val="24"/>
        </w:rPr>
        <w:t xml:space="preserve"> vyslovil názor, že absolutní zákaz noční práce žen </w:t>
      </w:r>
      <w:r w:rsidR="00504D0B">
        <w:rPr>
          <w:rFonts w:ascii="Times New Roman" w:hAnsi="Times New Roman"/>
          <w:sz w:val="24"/>
          <w:szCs w:val="24"/>
        </w:rPr>
        <w:br/>
        <w:t>a absolutní zákaz vysílat těhotné ženy a ženy pečující o malé děti na pracovní cesty by znamenal z hlediska pracovních příležitostí jejich diskriminaci.</w:t>
      </w:r>
    </w:p>
    <w:p w:rsidR="00D5593E" w:rsidRDefault="00736B4D" w:rsidP="00504D0B">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FC394D">
        <w:rPr>
          <w:rFonts w:ascii="Times New Roman" w:hAnsi="Times New Roman"/>
          <w:sz w:val="24"/>
          <w:szCs w:val="24"/>
        </w:rPr>
        <w:t xml:space="preserve">Pro ženy tedy již neplatí zákaz práce v noci, ani pokud jde o těhotné ženy nebo ženy pečující o malé děti. </w:t>
      </w:r>
      <w:r w:rsidR="0030607E" w:rsidRPr="00342196">
        <w:rPr>
          <w:rFonts w:ascii="Times New Roman" w:hAnsi="Times New Roman"/>
          <w:sz w:val="24"/>
          <w:szCs w:val="24"/>
        </w:rPr>
        <w:t>Požádá-li však těhotná zaměstnankyně</w:t>
      </w:r>
      <w:r w:rsidR="00FC394D">
        <w:rPr>
          <w:rFonts w:ascii="Times New Roman" w:hAnsi="Times New Roman"/>
          <w:sz w:val="24"/>
          <w:szCs w:val="24"/>
        </w:rPr>
        <w:t>, která pracuje</w:t>
      </w:r>
      <w:r w:rsidR="0030607E" w:rsidRPr="00342196">
        <w:rPr>
          <w:rFonts w:ascii="Times New Roman" w:hAnsi="Times New Roman"/>
          <w:sz w:val="24"/>
          <w:szCs w:val="24"/>
        </w:rPr>
        <w:t xml:space="preserve"> v noci o zařazení </w:t>
      </w:r>
      <w:r w:rsidR="00D53E75">
        <w:rPr>
          <w:rFonts w:ascii="Times New Roman" w:hAnsi="Times New Roman"/>
          <w:sz w:val="24"/>
          <w:szCs w:val="24"/>
        </w:rPr>
        <w:br/>
      </w:r>
      <w:r w:rsidR="0030607E" w:rsidRPr="00342196">
        <w:rPr>
          <w:rFonts w:ascii="Times New Roman" w:hAnsi="Times New Roman"/>
          <w:sz w:val="24"/>
          <w:szCs w:val="24"/>
        </w:rPr>
        <w:t>na denní práci, je zaměstnavatel povinen její žádosti vyhovět</w:t>
      </w:r>
      <w:r w:rsidR="007B7715">
        <w:rPr>
          <w:rFonts w:ascii="Times New Roman" w:hAnsi="Times New Roman"/>
          <w:sz w:val="24"/>
          <w:szCs w:val="24"/>
        </w:rPr>
        <w:t>.</w:t>
      </w:r>
      <w:r w:rsidR="007B7715">
        <w:rPr>
          <w:rStyle w:val="Znakapoznpodarou"/>
          <w:rFonts w:ascii="Times New Roman" w:hAnsi="Times New Roman"/>
          <w:sz w:val="24"/>
          <w:szCs w:val="24"/>
        </w:rPr>
        <w:footnoteReference w:id="66"/>
      </w:r>
      <w:r w:rsidR="007B7715">
        <w:rPr>
          <w:rFonts w:ascii="Times New Roman" w:hAnsi="Times New Roman"/>
          <w:sz w:val="24"/>
          <w:szCs w:val="24"/>
        </w:rPr>
        <w:t xml:space="preserve"> </w:t>
      </w:r>
      <w:r w:rsidR="0030607E" w:rsidRPr="00342196">
        <w:rPr>
          <w:rFonts w:ascii="Times New Roman" w:hAnsi="Times New Roman"/>
          <w:sz w:val="24"/>
          <w:szCs w:val="24"/>
        </w:rPr>
        <w:t>Tuto povinnost zaměstnavat</w:t>
      </w:r>
      <w:r w:rsidR="007B7715">
        <w:rPr>
          <w:rFonts w:ascii="Times New Roman" w:hAnsi="Times New Roman"/>
          <w:sz w:val="24"/>
          <w:szCs w:val="24"/>
        </w:rPr>
        <w:t xml:space="preserve">eli ukládá ustanovení § </w:t>
      </w:r>
      <w:r w:rsidR="00FC394D">
        <w:rPr>
          <w:rFonts w:ascii="Times New Roman" w:hAnsi="Times New Roman"/>
          <w:sz w:val="24"/>
          <w:szCs w:val="24"/>
        </w:rPr>
        <w:t>239 odst. 1 ZP.</w:t>
      </w:r>
    </w:p>
    <w:p w:rsidR="00D53E75" w:rsidRDefault="00D53E75" w:rsidP="00504D0B">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Myslím si, že každá těhotná žena doká</w:t>
      </w:r>
      <w:r w:rsidR="00F373C5">
        <w:rPr>
          <w:rFonts w:ascii="Times New Roman" w:hAnsi="Times New Roman"/>
          <w:sz w:val="24"/>
          <w:szCs w:val="24"/>
        </w:rPr>
        <w:t xml:space="preserve">že sama posoudit, zda je pro ni a její nenarozené dítě </w:t>
      </w:r>
      <w:r>
        <w:rPr>
          <w:rFonts w:ascii="Times New Roman" w:hAnsi="Times New Roman"/>
          <w:sz w:val="24"/>
          <w:szCs w:val="24"/>
        </w:rPr>
        <w:t>vhodné vykonávat noční práci. Souhlasím</w:t>
      </w:r>
      <w:r w:rsidR="00F373C5">
        <w:rPr>
          <w:rFonts w:ascii="Times New Roman" w:hAnsi="Times New Roman"/>
          <w:sz w:val="24"/>
          <w:szCs w:val="24"/>
        </w:rPr>
        <w:t xml:space="preserve"> tedy </w:t>
      </w:r>
      <w:r>
        <w:rPr>
          <w:rFonts w:ascii="Times New Roman" w:hAnsi="Times New Roman"/>
          <w:sz w:val="24"/>
          <w:szCs w:val="24"/>
        </w:rPr>
        <w:t>s platnou právní úpravou, která nezakazuje noční práci ani těhotným ženám.</w:t>
      </w:r>
    </w:p>
    <w:p w:rsidR="00AE37BB" w:rsidRDefault="00736B4D" w:rsidP="000E6CA1">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E37BB">
        <w:rPr>
          <w:rFonts w:ascii="Times New Roman" w:hAnsi="Times New Roman"/>
          <w:sz w:val="24"/>
          <w:szCs w:val="24"/>
        </w:rPr>
        <w:t xml:space="preserve">Práce přesčas je </w:t>
      </w:r>
      <w:r w:rsidR="00E254F7">
        <w:rPr>
          <w:rFonts w:ascii="Times New Roman" w:hAnsi="Times New Roman"/>
          <w:sz w:val="24"/>
          <w:szCs w:val="24"/>
        </w:rPr>
        <w:t>prací konanou nad stanovenou týdenní pracovn</w:t>
      </w:r>
      <w:r w:rsidR="000E6CA1">
        <w:rPr>
          <w:rFonts w:ascii="Times New Roman" w:hAnsi="Times New Roman"/>
          <w:sz w:val="24"/>
          <w:szCs w:val="24"/>
        </w:rPr>
        <w:t xml:space="preserve">í dobu. Je </w:t>
      </w:r>
      <w:r w:rsidR="00E254F7">
        <w:rPr>
          <w:rFonts w:ascii="Times New Roman" w:hAnsi="Times New Roman"/>
          <w:sz w:val="24"/>
          <w:szCs w:val="24"/>
        </w:rPr>
        <w:t xml:space="preserve">zátěží </w:t>
      </w:r>
      <w:r w:rsidR="000E6CA1">
        <w:rPr>
          <w:rFonts w:ascii="Times New Roman" w:hAnsi="Times New Roman"/>
          <w:sz w:val="24"/>
          <w:szCs w:val="24"/>
        </w:rPr>
        <w:br/>
        <w:t xml:space="preserve">pro </w:t>
      </w:r>
      <w:r w:rsidR="00E254F7">
        <w:rPr>
          <w:rFonts w:ascii="Times New Roman" w:hAnsi="Times New Roman"/>
          <w:sz w:val="24"/>
          <w:szCs w:val="24"/>
        </w:rPr>
        <w:t xml:space="preserve">každého pracovníka, protože způsobuje vypětí fyzických a psychických sil a zkracuje dobu volného času a odpočinku. Pokud by těhotná žena vykonávala systematicky práci </w:t>
      </w:r>
      <w:r w:rsidR="00E254F7">
        <w:rPr>
          <w:rFonts w:ascii="Times New Roman" w:hAnsi="Times New Roman"/>
          <w:sz w:val="24"/>
          <w:szCs w:val="24"/>
        </w:rPr>
        <w:lastRenderedPageBreak/>
        <w:t xml:space="preserve">přesčas, mohlo by to vést až k vážné újmě na zdraví. Ženě, která pečuje o dítě útlého věku, </w:t>
      </w:r>
      <w:r w:rsidR="00777993">
        <w:rPr>
          <w:rFonts w:ascii="Times New Roman" w:hAnsi="Times New Roman"/>
          <w:sz w:val="24"/>
          <w:szCs w:val="24"/>
        </w:rPr>
        <w:br/>
      </w:r>
      <w:r w:rsidR="00E254F7">
        <w:rPr>
          <w:rFonts w:ascii="Times New Roman" w:hAnsi="Times New Roman"/>
          <w:sz w:val="24"/>
          <w:szCs w:val="24"/>
        </w:rPr>
        <w:t>by práce přesčas ztěžovala řádnou péči o ně.</w:t>
      </w:r>
      <w:r w:rsidR="00E254F7">
        <w:rPr>
          <w:rStyle w:val="Znakapoznpodarou"/>
          <w:rFonts w:ascii="Times New Roman" w:hAnsi="Times New Roman"/>
          <w:sz w:val="24"/>
          <w:szCs w:val="24"/>
        </w:rPr>
        <w:footnoteReference w:id="67"/>
      </w:r>
    </w:p>
    <w:p w:rsidR="008512D3"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8512D3">
        <w:rPr>
          <w:rFonts w:ascii="Times New Roman" w:hAnsi="Times New Roman"/>
          <w:sz w:val="24"/>
          <w:szCs w:val="24"/>
        </w:rPr>
        <w:t>Zákoník práce v</w:t>
      </w:r>
      <w:r w:rsidR="00EF0EF0">
        <w:rPr>
          <w:rFonts w:ascii="Times New Roman" w:hAnsi="Times New Roman"/>
          <w:sz w:val="24"/>
          <w:szCs w:val="24"/>
        </w:rPr>
        <w:t xml:space="preserve"> ustanovení </w:t>
      </w:r>
      <w:r w:rsidR="008512D3">
        <w:rPr>
          <w:rFonts w:ascii="Times New Roman" w:hAnsi="Times New Roman"/>
          <w:sz w:val="24"/>
          <w:szCs w:val="24"/>
        </w:rPr>
        <w:t>§ 241 odst. 3 přímo zakazuje zaměstnávat prací přesčas těhotné zaměstnankyně. Zaměstnankyně a zaměstnanci, kteří peču</w:t>
      </w:r>
      <w:r w:rsidR="000E6CA1">
        <w:rPr>
          <w:rFonts w:ascii="Times New Roman" w:hAnsi="Times New Roman"/>
          <w:sz w:val="24"/>
          <w:szCs w:val="24"/>
        </w:rPr>
        <w:t>jí o dítě, které je mladší než jeden</w:t>
      </w:r>
      <w:r w:rsidR="008512D3">
        <w:rPr>
          <w:rFonts w:ascii="Times New Roman" w:hAnsi="Times New Roman"/>
          <w:sz w:val="24"/>
          <w:szCs w:val="24"/>
        </w:rPr>
        <w:t xml:space="preserve"> rok, zaměstnavatel nesmí nařídit práci přesčas. Toto ustanovení má </w:t>
      </w:r>
      <w:r w:rsidR="00EF0EF0">
        <w:rPr>
          <w:rFonts w:ascii="Times New Roman" w:hAnsi="Times New Roman"/>
          <w:sz w:val="24"/>
          <w:szCs w:val="24"/>
        </w:rPr>
        <w:t xml:space="preserve">kogentní povahu, pracovní smlouvou se tedy </w:t>
      </w:r>
      <w:r w:rsidR="002F082A">
        <w:rPr>
          <w:rFonts w:ascii="Times New Roman" w:hAnsi="Times New Roman"/>
          <w:sz w:val="24"/>
          <w:szCs w:val="24"/>
        </w:rPr>
        <w:t xml:space="preserve">nelze </w:t>
      </w:r>
      <w:r w:rsidR="00EF0EF0">
        <w:rPr>
          <w:rFonts w:ascii="Times New Roman" w:hAnsi="Times New Roman"/>
          <w:sz w:val="24"/>
          <w:szCs w:val="24"/>
        </w:rPr>
        <w:t>od něj odchýlit</w:t>
      </w:r>
      <w:r w:rsidR="002F082A">
        <w:rPr>
          <w:rFonts w:ascii="Times New Roman" w:hAnsi="Times New Roman"/>
          <w:sz w:val="24"/>
          <w:szCs w:val="24"/>
        </w:rPr>
        <w:t>.</w:t>
      </w:r>
      <w:r w:rsidR="00A322CD">
        <w:rPr>
          <w:rFonts w:ascii="Times New Roman" w:hAnsi="Times New Roman"/>
          <w:sz w:val="24"/>
          <w:szCs w:val="24"/>
        </w:rPr>
        <w:t xml:space="preserve"> V případě zaměstnankyň a zaměstnanců pečujících </w:t>
      </w:r>
      <w:r w:rsidR="000E6CA1">
        <w:rPr>
          <w:rFonts w:ascii="Times New Roman" w:hAnsi="Times New Roman"/>
          <w:sz w:val="24"/>
          <w:szCs w:val="24"/>
        </w:rPr>
        <w:t>o dítě mladší než jeden</w:t>
      </w:r>
      <w:r w:rsidR="00A322CD">
        <w:rPr>
          <w:rFonts w:ascii="Times New Roman" w:hAnsi="Times New Roman"/>
          <w:sz w:val="24"/>
          <w:szCs w:val="24"/>
        </w:rPr>
        <w:t xml:space="preserve"> rok, je možné, aby se zaměstnavatel o výkonu práce přesčas s nimi dohodnul.</w:t>
      </w:r>
      <w:r w:rsidR="00A322CD">
        <w:rPr>
          <w:rStyle w:val="Znakapoznpodarou"/>
          <w:rFonts w:ascii="Times New Roman" w:hAnsi="Times New Roman"/>
          <w:sz w:val="24"/>
          <w:szCs w:val="24"/>
        </w:rPr>
        <w:footnoteReference w:id="68"/>
      </w:r>
    </w:p>
    <w:p w:rsidR="0030607E"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p>
    <w:p w:rsidR="0030607E" w:rsidRPr="00137F7B" w:rsidRDefault="0030607E" w:rsidP="003A7ACB">
      <w:pPr>
        <w:pStyle w:val="Nadpis2"/>
      </w:pPr>
      <w:bookmarkStart w:id="90" w:name="_Toc350443494"/>
      <w:bookmarkStart w:id="91" w:name="_Toc350444545"/>
      <w:bookmarkStart w:id="92" w:name="_Toc350445240"/>
      <w:bookmarkStart w:id="93" w:name="_Toc352013616"/>
      <w:r w:rsidRPr="00137F7B">
        <w:t>Zjištění těhotenství zaměstnankyně</w:t>
      </w:r>
      <w:bookmarkEnd w:id="90"/>
      <w:bookmarkEnd w:id="91"/>
      <w:bookmarkEnd w:id="92"/>
      <w:bookmarkEnd w:id="93"/>
    </w:p>
    <w:p w:rsidR="00F00111" w:rsidRDefault="000039D8"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F00111">
        <w:rPr>
          <w:rFonts w:ascii="Times New Roman" w:hAnsi="Times New Roman"/>
          <w:sz w:val="24"/>
          <w:szCs w:val="24"/>
        </w:rPr>
        <w:t xml:space="preserve">Těhotenství je soukromou </w:t>
      </w:r>
      <w:r w:rsidR="009E2272">
        <w:rPr>
          <w:rFonts w:ascii="Times New Roman" w:hAnsi="Times New Roman"/>
          <w:sz w:val="24"/>
          <w:szCs w:val="24"/>
        </w:rPr>
        <w:t>záležitostí</w:t>
      </w:r>
      <w:r w:rsidR="00F00111">
        <w:rPr>
          <w:rFonts w:ascii="Times New Roman" w:hAnsi="Times New Roman"/>
          <w:sz w:val="24"/>
          <w:szCs w:val="24"/>
        </w:rPr>
        <w:t xml:space="preserve"> každé ženy, ale zaměstnavatel by měl mít právo </w:t>
      </w:r>
      <w:r w:rsidR="00C77078">
        <w:rPr>
          <w:rFonts w:ascii="Times New Roman" w:hAnsi="Times New Roman"/>
          <w:sz w:val="24"/>
          <w:szCs w:val="24"/>
        </w:rPr>
        <w:br/>
      </w:r>
      <w:r w:rsidR="00F00111">
        <w:rPr>
          <w:rFonts w:ascii="Times New Roman" w:hAnsi="Times New Roman"/>
          <w:sz w:val="24"/>
          <w:szCs w:val="24"/>
        </w:rPr>
        <w:t>na informace o takovém stavu ženy. Zaměstnankyně</w:t>
      </w:r>
      <w:r w:rsidR="009E2272">
        <w:rPr>
          <w:rFonts w:ascii="Times New Roman" w:hAnsi="Times New Roman"/>
          <w:sz w:val="24"/>
          <w:szCs w:val="24"/>
        </w:rPr>
        <w:t xml:space="preserve"> totiž</w:t>
      </w:r>
      <w:r w:rsidR="00C77078">
        <w:rPr>
          <w:rFonts w:ascii="Times New Roman" w:hAnsi="Times New Roman"/>
          <w:sz w:val="24"/>
          <w:szCs w:val="24"/>
        </w:rPr>
        <w:t xml:space="preserve"> </w:t>
      </w:r>
      <w:r w:rsidR="00736B4D">
        <w:rPr>
          <w:rFonts w:ascii="Times New Roman" w:hAnsi="Times New Roman"/>
          <w:sz w:val="24"/>
          <w:szCs w:val="24"/>
        </w:rPr>
        <w:t xml:space="preserve">nejspíš </w:t>
      </w:r>
      <w:r w:rsidR="00F00111">
        <w:rPr>
          <w:rFonts w:ascii="Times New Roman" w:hAnsi="Times New Roman"/>
          <w:sz w:val="24"/>
          <w:szCs w:val="24"/>
        </w:rPr>
        <w:t>odejde na mateřskou dovolenou a to pro zaměstnavatele bude znamenat organizační změny. Dalším důvodem, který svědčí tomu, že by zaměstnavatel měl o těhotenství vědět, je to, že zaměstnankyně</w:t>
      </w:r>
      <w:r w:rsidR="009E2272">
        <w:rPr>
          <w:rFonts w:ascii="Times New Roman" w:hAnsi="Times New Roman"/>
          <w:sz w:val="24"/>
          <w:szCs w:val="24"/>
        </w:rPr>
        <w:t xml:space="preserve"> v průběhu těhotenství</w:t>
      </w:r>
      <w:r w:rsidR="00F00111">
        <w:rPr>
          <w:rFonts w:ascii="Times New Roman" w:hAnsi="Times New Roman"/>
          <w:sz w:val="24"/>
          <w:szCs w:val="24"/>
        </w:rPr>
        <w:t xml:space="preserve"> nebude moci vykonávat všechny práce, které by vykonávat mohla, kdyby těhotná nebyla (například noční práci).</w:t>
      </w:r>
    </w:p>
    <w:p w:rsidR="000E6CA1"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0607E">
        <w:rPr>
          <w:rFonts w:ascii="Times New Roman" w:hAnsi="Times New Roman"/>
          <w:sz w:val="24"/>
          <w:szCs w:val="24"/>
        </w:rPr>
        <w:t xml:space="preserve">Zákoník práce přímo neuvádí, od kdy je zaměstnavatel povinen poskytovat ženě zvýšenou ochranu z důvodu jejího těhotenství. Lékařské potvrzení o tom, že je žena těhotná se obvykle vydává až po určité </w:t>
      </w:r>
      <w:r w:rsidR="000E6CA1">
        <w:rPr>
          <w:rFonts w:ascii="Times New Roman" w:hAnsi="Times New Roman"/>
          <w:sz w:val="24"/>
          <w:szCs w:val="24"/>
        </w:rPr>
        <w:t>době trvání těhotenství. Zaměstnavatel</w:t>
      </w:r>
      <w:r w:rsidR="0030607E">
        <w:rPr>
          <w:rFonts w:ascii="Times New Roman" w:hAnsi="Times New Roman"/>
          <w:sz w:val="24"/>
          <w:szCs w:val="24"/>
        </w:rPr>
        <w:t xml:space="preserve"> by tedy měl považovat ženu za těhotnou od okamžiku, kdy se o jejím těhotenství od ní dozvěděl, i když žena v té době ještě nemá o svém těhotenství potvrzení od lékaře.</w:t>
      </w:r>
      <w:r w:rsidR="0030607E">
        <w:rPr>
          <w:rStyle w:val="Znakapoznpodarou"/>
          <w:rFonts w:ascii="Times New Roman" w:hAnsi="Times New Roman"/>
          <w:sz w:val="24"/>
          <w:szCs w:val="24"/>
        </w:rPr>
        <w:footnoteReference w:id="69"/>
      </w:r>
    </w:p>
    <w:p w:rsidR="00BA2DB5" w:rsidRDefault="00BA2DB5" w:rsidP="00A1101C">
      <w:pPr>
        <w:tabs>
          <w:tab w:val="left" w:pos="426"/>
        </w:tabs>
        <w:spacing w:after="0" w:line="360" w:lineRule="auto"/>
        <w:jc w:val="both"/>
        <w:rPr>
          <w:rFonts w:ascii="Times New Roman" w:hAnsi="Times New Roman"/>
          <w:sz w:val="24"/>
          <w:szCs w:val="24"/>
        </w:rPr>
      </w:pPr>
    </w:p>
    <w:p w:rsidR="00BA2DB5" w:rsidRDefault="00BA2DB5" w:rsidP="00A1101C">
      <w:pPr>
        <w:tabs>
          <w:tab w:val="left" w:pos="426"/>
        </w:tabs>
        <w:spacing w:after="0" w:line="360" w:lineRule="auto"/>
        <w:jc w:val="both"/>
        <w:rPr>
          <w:rFonts w:ascii="Times New Roman" w:hAnsi="Times New Roman"/>
          <w:sz w:val="24"/>
          <w:szCs w:val="24"/>
        </w:rPr>
      </w:pPr>
    </w:p>
    <w:p w:rsidR="00D53E75" w:rsidRDefault="00D53E75" w:rsidP="00A1101C">
      <w:pPr>
        <w:tabs>
          <w:tab w:val="left" w:pos="426"/>
        </w:tabs>
        <w:spacing w:after="0" w:line="360" w:lineRule="auto"/>
        <w:jc w:val="both"/>
        <w:rPr>
          <w:rFonts w:ascii="Times New Roman" w:hAnsi="Times New Roman"/>
          <w:sz w:val="24"/>
          <w:szCs w:val="24"/>
        </w:rPr>
      </w:pPr>
    </w:p>
    <w:p w:rsidR="00D53E75" w:rsidRDefault="00D53E75" w:rsidP="00A1101C">
      <w:pPr>
        <w:tabs>
          <w:tab w:val="left" w:pos="426"/>
        </w:tabs>
        <w:spacing w:after="0" w:line="360" w:lineRule="auto"/>
        <w:jc w:val="both"/>
        <w:rPr>
          <w:rFonts w:ascii="Times New Roman" w:hAnsi="Times New Roman"/>
          <w:sz w:val="24"/>
          <w:szCs w:val="24"/>
        </w:rPr>
      </w:pPr>
    </w:p>
    <w:p w:rsidR="00D53E75" w:rsidRDefault="00D53E75" w:rsidP="00A1101C">
      <w:pPr>
        <w:tabs>
          <w:tab w:val="left" w:pos="426"/>
        </w:tabs>
        <w:spacing w:after="0" w:line="360" w:lineRule="auto"/>
        <w:jc w:val="both"/>
        <w:rPr>
          <w:rFonts w:ascii="Times New Roman" w:hAnsi="Times New Roman"/>
          <w:sz w:val="24"/>
          <w:szCs w:val="24"/>
        </w:rPr>
      </w:pPr>
    </w:p>
    <w:p w:rsidR="00D53E75" w:rsidRDefault="00D53E75" w:rsidP="00A1101C">
      <w:pPr>
        <w:tabs>
          <w:tab w:val="left" w:pos="426"/>
        </w:tabs>
        <w:spacing w:after="0" w:line="360" w:lineRule="auto"/>
        <w:jc w:val="both"/>
        <w:rPr>
          <w:rFonts w:ascii="Times New Roman" w:hAnsi="Times New Roman"/>
          <w:sz w:val="24"/>
          <w:szCs w:val="24"/>
        </w:rPr>
      </w:pPr>
    </w:p>
    <w:p w:rsidR="00D53E75" w:rsidRPr="007B7715" w:rsidRDefault="00D53E75" w:rsidP="00A1101C">
      <w:pPr>
        <w:tabs>
          <w:tab w:val="left" w:pos="426"/>
        </w:tabs>
        <w:spacing w:after="0" w:line="360" w:lineRule="auto"/>
        <w:jc w:val="both"/>
        <w:rPr>
          <w:rFonts w:ascii="Times New Roman" w:hAnsi="Times New Roman"/>
          <w:sz w:val="24"/>
          <w:szCs w:val="24"/>
        </w:rPr>
      </w:pPr>
    </w:p>
    <w:p w:rsidR="0030607E" w:rsidRPr="00F44D29" w:rsidRDefault="0030607E" w:rsidP="003A7ACB">
      <w:pPr>
        <w:pStyle w:val="Nadpis1"/>
      </w:pPr>
      <w:bookmarkStart w:id="94" w:name="_Toc350443495"/>
      <w:bookmarkStart w:id="95" w:name="_Toc350444546"/>
      <w:bookmarkStart w:id="96" w:name="_Toc350445241"/>
      <w:bookmarkStart w:id="97" w:name="_Toc352013617"/>
      <w:r w:rsidRPr="00F44D29">
        <w:lastRenderedPageBreak/>
        <w:t>Další oprávnění za</w:t>
      </w:r>
      <w:r w:rsidR="00E149A1">
        <w:t xml:space="preserve">městnankyň, zaměstnankyň matek </w:t>
      </w:r>
      <w:r w:rsidR="00777993">
        <w:br/>
      </w:r>
      <w:r w:rsidR="00E149A1">
        <w:t>a zaměstnanců pečujících o dítě</w:t>
      </w:r>
      <w:bookmarkEnd w:id="94"/>
      <w:bookmarkEnd w:id="95"/>
      <w:bookmarkEnd w:id="96"/>
      <w:bookmarkEnd w:id="97"/>
    </w:p>
    <w:p w:rsidR="0030607E" w:rsidRDefault="0030607E" w:rsidP="003A7ACB">
      <w:pPr>
        <w:pStyle w:val="Nadpis2"/>
      </w:pPr>
      <w:bookmarkStart w:id="98" w:name="_Toc350443496"/>
      <w:bookmarkStart w:id="99" w:name="_Toc350444547"/>
      <w:bookmarkStart w:id="100" w:name="_Toc350445242"/>
      <w:bookmarkStart w:id="101" w:name="_Toc352013618"/>
      <w:r w:rsidRPr="00F44D29">
        <w:t>Převedení chráněných zaměstnankyň na jinou vhodnou práci</w:t>
      </w:r>
      <w:bookmarkEnd w:id="98"/>
      <w:bookmarkEnd w:id="99"/>
      <w:bookmarkEnd w:id="100"/>
      <w:bookmarkEnd w:id="101"/>
    </w:p>
    <w:p w:rsidR="00AA3386" w:rsidRDefault="000039D8"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A3386">
        <w:rPr>
          <w:rFonts w:ascii="Times New Roman" w:hAnsi="Times New Roman"/>
          <w:sz w:val="24"/>
          <w:szCs w:val="24"/>
        </w:rPr>
        <w:t>Zaměstnanec je povinen vykonávat práci, kterou mu zaměstnavatel přidělí podle pracovní smlouvy. Lze si však pře</w:t>
      </w:r>
      <w:r w:rsidR="002F082A">
        <w:rPr>
          <w:rFonts w:ascii="Times New Roman" w:hAnsi="Times New Roman"/>
          <w:sz w:val="24"/>
          <w:szCs w:val="24"/>
        </w:rPr>
        <w:t>d</w:t>
      </w:r>
      <w:r w:rsidR="00AA3386">
        <w:rPr>
          <w:rFonts w:ascii="Times New Roman" w:hAnsi="Times New Roman"/>
          <w:sz w:val="24"/>
          <w:szCs w:val="24"/>
        </w:rPr>
        <w:t xml:space="preserve">stavit takové objektivní důvody a skutečnosti, které nutně vedou k převedení zaměstnance na jinou práci. Rozlišujeme obligatorní a fakultativní převedení </w:t>
      </w:r>
      <w:r w:rsidR="00777993">
        <w:rPr>
          <w:rFonts w:ascii="Times New Roman" w:hAnsi="Times New Roman"/>
          <w:sz w:val="24"/>
          <w:szCs w:val="24"/>
        </w:rPr>
        <w:br/>
      </w:r>
      <w:r w:rsidR="00AA3386">
        <w:rPr>
          <w:rFonts w:ascii="Times New Roman" w:hAnsi="Times New Roman"/>
          <w:sz w:val="24"/>
          <w:szCs w:val="24"/>
        </w:rPr>
        <w:t xml:space="preserve">na jinou práci. Oba typy převedení však musí </w:t>
      </w:r>
      <w:r w:rsidR="000E6CA1">
        <w:rPr>
          <w:rFonts w:ascii="Times New Roman" w:hAnsi="Times New Roman"/>
          <w:sz w:val="24"/>
          <w:szCs w:val="24"/>
        </w:rPr>
        <w:t xml:space="preserve">být </w:t>
      </w:r>
      <w:r w:rsidR="00AA3386">
        <w:rPr>
          <w:rFonts w:ascii="Times New Roman" w:hAnsi="Times New Roman"/>
          <w:sz w:val="24"/>
          <w:szCs w:val="24"/>
        </w:rPr>
        <w:t>v souladu s</w:t>
      </w:r>
      <w:r w:rsidR="00504D0B">
        <w:rPr>
          <w:rFonts w:ascii="Times New Roman" w:hAnsi="Times New Roman"/>
          <w:sz w:val="24"/>
          <w:szCs w:val="24"/>
        </w:rPr>
        <w:t xml:space="preserve"> ustanovením </w:t>
      </w:r>
      <w:r w:rsidR="00AA3386">
        <w:rPr>
          <w:rFonts w:ascii="Times New Roman" w:hAnsi="Times New Roman"/>
          <w:sz w:val="24"/>
          <w:szCs w:val="24"/>
        </w:rPr>
        <w:t xml:space="preserve">§ 41 ZP, kde jsou pro ně uvedeny taxativní důvody. </w:t>
      </w:r>
    </w:p>
    <w:p w:rsidR="008114C5" w:rsidRPr="00AA3386"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8114C5">
        <w:rPr>
          <w:rFonts w:ascii="Times New Roman" w:hAnsi="Times New Roman"/>
          <w:sz w:val="24"/>
          <w:szCs w:val="24"/>
        </w:rPr>
        <w:t>O obligatorní převedení se jedná, když zaměstnavatel převádí zaměstnankyni na jinou práci z důvodu zvýšené potřeby ochrany zdraví a mateřského poslání žen. Předpokladem převedení jsou objektivní nebo subjektivní důvody. Objektivním důvodem je to, že žena vykonává práci, která je jí zakázána, stejně jako všem ostatním ženám v jejím postavení.</w:t>
      </w:r>
      <w:r w:rsidR="00214142">
        <w:rPr>
          <w:rFonts w:ascii="Times New Roman" w:hAnsi="Times New Roman"/>
          <w:sz w:val="24"/>
          <w:szCs w:val="24"/>
        </w:rPr>
        <w:t xml:space="preserve"> Subjektivním důvodem je ohrožení zdraví či těhotenství konkrétní zaměstnankyně, </w:t>
      </w:r>
      <w:r w:rsidR="00777993">
        <w:rPr>
          <w:rFonts w:ascii="Times New Roman" w:hAnsi="Times New Roman"/>
          <w:sz w:val="24"/>
          <w:szCs w:val="24"/>
        </w:rPr>
        <w:br/>
      </w:r>
      <w:r w:rsidR="00214142">
        <w:rPr>
          <w:rFonts w:ascii="Times New Roman" w:hAnsi="Times New Roman"/>
          <w:sz w:val="24"/>
          <w:szCs w:val="24"/>
        </w:rPr>
        <w:t>které potvrdí lékař.</w:t>
      </w:r>
      <w:r w:rsidR="00214142">
        <w:rPr>
          <w:rStyle w:val="Znakapoznpodarou"/>
          <w:rFonts w:ascii="Times New Roman" w:hAnsi="Times New Roman"/>
          <w:sz w:val="24"/>
          <w:szCs w:val="24"/>
        </w:rPr>
        <w:footnoteReference w:id="70"/>
      </w:r>
    </w:p>
    <w:p w:rsidR="0030607E"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03C0F" w:rsidRPr="00A03C0F">
        <w:rPr>
          <w:rFonts w:ascii="Times New Roman" w:hAnsi="Times New Roman"/>
          <w:sz w:val="24"/>
          <w:szCs w:val="24"/>
        </w:rPr>
        <w:t>Zákoník práce v § 239 odst.</w:t>
      </w:r>
      <w:r w:rsidR="00B33C95">
        <w:rPr>
          <w:rFonts w:ascii="Times New Roman" w:hAnsi="Times New Roman"/>
          <w:sz w:val="24"/>
          <w:szCs w:val="24"/>
        </w:rPr>
        <w:t xml:space="preserve"> </w:t>
      </w:r>
      <w:r w:rsidR="00A03C0F" w:rsidRPr="00A03C0F">
        <w:rPr>
          <w:rFonts w:ascii="Times New Roman" w:hAnsi="Times New Roman"/>
          <w:sz w:val="24"/>
          <w:szCs w:val="24"/>
        </w:rPr>
        <w:t>2 stanoví:</w:t>
      </w:r>
      <w:r w:rsidR="00B33C95">
        <w:rPr>
          <w:rFonts w:ascii="Times New Roman" w:hAnsi="Times New Roman"/>
          <w:sz w:val="24"/>
          <w:szCs w:val="24"/>
        </w:rPr>
        <w:t xml:space="preserve"> </w:t>
      </w:r>
      <w:r w:rsidR="002B75FD" w:rsidRPr="002B75FD">
        <w:rPr>
          <w:rFonts w:ascii="Times New Roman" w:hAnsi="Times New Roman"/>
          <w:i/>
          <w:sz w:val="24"/>
          <w:szCs w:val="24"/>
        </w:rPr>
        <w:t>„</w:t>
      </w:r>
      <w:r w:rsidR="0030607E" w:rsidRPr="002B75FD">
        <w:rPr>
          <w:rFonts w:ascii="Times New Roman" w:hAnsi="Times New Roman"/>
          <w:i/>
          <w:sz w:val="24"/>
          <w:szCs w:val="24"/>
        </w:rPr>
        <w:t>Koná-li těhotná zaměstnankyně práci, která je těhotným zaměstnankyním zakázána nebo která podle lékařského posudku</w:t>
      </w:r>
      <w:r w:rsidR="00601487" w:rsidRPr="002B75FD">
        <w:rPr>
          <w:rFonts w:ascii="Times New Roman" w:hAnsi="Times New Roman"/>
          <w:i/>
          <w:sz w:val="24"/>
          <w:szCs w:val="24"/>
        </w:rPr>
        <w:t xml:space="preserve"> ohrožuje její těhotenství, je zaměstnavatel povinen převést ji dočasně na práci, která je pro ni vhodná a při níž může dosahovat stejného výdělku jako na dosavadní práci</w:t>
      </w:r>
      <w:r w:rsidR="002B75FD" w:rsidRPr="002B75FD">
        <w:rPr>
          <w:rFonts w:ascii="Times New Roman" w:hAnsi="Times New Roman"/>
          <w:i/>
          <w:sz w:val="24"/>
          <w:szCs w:val="24"/>
        </w:rPr>
        <w:t>.“</w:t>
      </w:r>
      <w:r w:rsidR="002B75FD">
        <w:rPr>
          <w:rFonts w:ascii="Times New Roman" w:hAnsi="Times New Roman"/>
          <w:sz w:val="24"/>
          <w:szCs w:val="24"/>
        </w:rPr>
        <w:t xml:space="preserve">To obdobně platí </w:t>
      </w:r>
      <w:r w:rsidR="00777993">
        <w:rPr>
          <w:rFonts w:ascii="Times New Roman" w:hAnsi="Times New Roman"/>
          <w:sz w:val="24"/>
          <w:szCs w:val="24"/>
        </w:rPr>
        <w:br/>
      </w:r>
      <w:r w:rsidR="002B75FD">
        <w:rPr>
          <w:rFonts w:ascii="Times New Roman" w:hAnsi="Times New Roman"/>
          <w:sz w:val="24"/>
          <w:szCs w:val="24"/>
        </w:rPr>
        <w:t>pro zaměstnankyni-matku do konce devátého měsíce po porodu a zaměstnankyni, která kojí.</w:t>
      </w:r>
    </w:p>
    <w:p w:rsidR="00A03C0F"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2B75FD">
        <w:rPr>
          <w:rFonts w:ascii="Times New Roman" w:hAnsi="Times New Roman"/>
          <w:sz w:val="24"/>
          <w:szCs w:val="24"/>
        </w:rPr>
        <w:t>Vzhledem k dikci toho</w:t>
      </w:r>
      <w:r w:rsidR="00352EFE">
        <w:rPr>
          <w:rFonts w:ascii="Times New Roman" w:hAnsi="Times New Roman"/>
          <w:sz w:val="24"/>
          <w:szCs w:val="24"/>
        </w:rPr>
        <w:t>to</w:t>
      </w:r>
      <w:r w:rsidR="002B75FD">
        <w:rPr>
          <w:rFonts w:ascii="Times New Roman" w:hAnsi="Times New Roman"/>
          <w:sz w:val="24"/>
          <w:szCs w:val="24"/>
        </w:rPr>
        <w:t xml:space="preserve"> ustanovení je nepostačující převést zaměstnankyni na práci </w:t>
      </w:r>
      <w:r w:rsidR="000E6CA1">
        <w:rPr>
          <w:rFonts w:ascii="Times New Roman" w:hAnsi="Times New Roman"/>
          <w:sz w:val="24"/>
          <w:szCs w:val="24"/>
        </w:rPr>
        <w:t xml:space="preserve">sice </w:t>
      </w:r>
      <w:r w:rsidR="002B75FD">
        <w:rPr>
          <w:rFonts w:ascii="Times New Roman" w:hAnsi="Times New Roman"/>
          <w:sz w:val="24"/>
          <w:szCs w:val="24"/>
        </w:rPr>
        <w:t xml:space="preserve">vhodnou, ale na práci za kterou </w:t>
      </w:r>
      <w:r w:rsidR="00B80A17">
        <w:rPr>
          <w:rFonts w:ascii="Times New Roman" w:hAnsi="Times New Roman"/>
          <w:sz w:val="24"/>
          <w:szCs w:val="24"/>
        </w:rPr>
        <w:t xml:space="preserve">jí </w:t>
      </w:r>
      <w:r w:rsidR="002B75FD">
        <w:rPr>
          <w:rFonts w:ascii="Times New Roman" w:hAnsi="Times New Roman"/>
          <w:sz w:val="24"/>
          <w:szCs w:val="24"/>
        </w:rPr>
        <w:t>nepřísluší stejný výdělek, jako před převedením.</w:t>
      </w:r>
      <w:r w:rsidR="00352EFE">
        <w:rPr>
          <w:rFonts w:ascii="Times New Roman" w:hAnsi="Times New Roman"/>
          <w:sz w:val="24"/>
          <w:szCs w:val="24"/>
        </w:rPr>
        <w:t xml:space="preserve"> Výdělek před převedením a po převedení by měl být identický. Pokud to není možné, tak ženě náleží </w:t>
      </w:r>
      <w:r w:rsidR="00A03C0F">
        <w:rPr>
          <w:rFonts w:ascii="Times New Roman" w:hAnsi="Times New Roman"/>
          <w:sz w:val="24"/>
          <w:szCs w:val="24"/>
        </w:rPr>
        <w:t xml:space="preserve">vyrovnávací </w:t>
      </w:r>
      <w:r w:rsidR="00352EFE">
        <w:rPr>
          <w:rFonts w:ascii="Times New Roman" w:hAnsi="Times New Roman"/>
          <w:sz w:val="24"/>
          <w:szCs w:val="24"/>
        </w:rPr>
        <w:t>příspěvek</w:t>
      </w:r>
      <w:r w:rsidR="00A03C0F">
        <w:rPr>
          <w:rFonts w:ascii="Times New Roman" w:hAnsi="Times New Roman"/>
          <w:sz w:val="24"/>
          <w:szCs w:val="24"/>
        </w:rPr>
        <w:t xml:space="preserve"> v těhotenství a mateřství</w:t>
      </w:r>
      <w:r w:rsidR="008459B0">
        <w:rPr>
          <w:rStyle w:val="Znakapoznpodarou"/>
          <w:rFonts w:ascii="Times New Roman" w:hAnsi="Times New Roman"/>
          <w:sz w:val="24"/>
          <w:szCs w:val="24"/>
        </w:rPr>
        <w:footnoteReference w:id="71"/>
      </w:r>
      <w:r w:rsidR="00352EFE">
        <w:rPr>
          <w:rFonts w:ascii="Times New Roman" w:hAnsi="Times New Roman"/>
          <w:sz w:val="24"/>
          <w:szCs w:val="24"/>
        </w:rPr>
        <w:t xml:space="preserve"> podle předpisů o nemocenském pojištění. </w:t>
      </w:r>
      <w:r w:rsidR="00A03C0F">
        <w:rPr>
          <w:rFonts w:ascii="Times New Roman" w:hAnsi="Times New Roman"/>
          <w:sz w:val="24"/>
          <w:szCs w:val="24"/>
        </w:rPr>
        <w:t>Ve vyrovnávacím příspěvku j</w:t>
      </w:r>
      <w:r w:rsidR="00984ABB">
        <w:rPr>
          <w:rFonts w:ascii="Times New Roman" w:hAnsi="Times New Roman"/>
          <w:sz w:val="24"/>
          <w:szCs w:val="24"/>
        </w:rPr>
        <w:t>e obsažen</w:t>
      </w:r>
      <w:r w:rsidR="00A03C0F">
        <w:rPr>
          <w:rFonts w:ascii="Times New Roman" w:hAnsi="Times New Roman"/>
          <w:sz w:val="24"/>
          <w:szCs w:val="24"/>
        </w:rPr>
        <w:t xml:space="preserve"> prvek ekonomický, zdravotnický a sociální.</w:t>
      </w:r>
      <w:r w:rsidR="00984ABB">
        <w:rPr>
          <w:rFonts w:ascii="Times New Roman" w:hAnsi="Times New Roman"/>
          <w:sz w:val="24"/>
          <w:szCs w:val="24"/>
        </w:rPr>
        <w:t xml:space="preserve"> Cílem je zachovat dosavadní životní úroveň, chránit a pečovat o zdraví ženy a dětí, a aby žena byla dostatečně finančně zajištěna a nebránila se z tohoto důvodu převedení na jinou práci. Bohužel často dochází k</w:t>
      </w:r>
      <w:r w:rsidR="001577B6">
        <w:rPr>
          <w:rFonts w:ascii="Times New Roman" w:hAnsi="Times New Roman"/>
          <w:sz w:val="24"/>
          <w:szCs w:val="24"/>
        </w:rPr>
        <w:t> </w:t>
      </w:r>
      <w:r w:rsidR="00984ABB">
        <w:rPr>
          <w:rFonts w:ascii="Times New Roman" w:hAnsi="Times New Roman"/>
          <w:sz w:val="24"/>
          <w:szCs w:val="24"/>
        </w:rPr>
        <w:t>obcházení</w:t>
      </w:r>
      <w:r w:rsidR="001577B6">
        <w:rPr>
          <w:rFonts w:ascii="Times New Roman" w:hAnsi="Times New Roman"/>
          <w:sz w:val="24"/>
          <w:szCs w:val="24"/>
        </w:rPr>
        <w:t xml:space="preserve"> zákona</w:t>
      </w:r>
      <w:r w:rsidR="00984ABB">
        <w:rPr>
          <w:rFonts w:ascii="Times New Roman" w:hAnsi="Times New Roman"/>
          <w:sz w:val="24"/>
          <w:szCs w:val="24"/>
        </w:rPr>
        <w:t xml:space="preserve"> dohodou mezi zaměstnavatel</w:t>
      </w:r>
      <w:r w:rsidR="001577B6">
        <w:rPr>
          <w:rFonts w:ascii="Times New Roman" w:hAnsi="Times New Roman"/>
          <w:sz w:val="24"/>
          <w:szCs w:val="24"/>
        </w:rPr>
        <w:t>em</w:t>
      </w:r>
      <w:r w:rsidR="00984ABB">
        <w:rPr>
          <w:rFonts w:ascii="Times New Roman" w:hAnsi="Times New Roman"/>
          <w:sz w:val="24"/>
          <w:szCs w:val="24"/>
        </w:rPr>
        <w:t xml:space="preserve"> a </w:t>
      </w:r>
      <w:r w:rsidR="001577B6">
        <w:rPr>
          <w:rFonts w:ascii="Times New Roman" w:hAnsi="Times New Roman"/>
          <w:sz w:val="24"/>
          <w:szCs w:val="24"/>
        </w:rPr>
        <w:t>zaměstnankyní</w:t>
      </w:r>
      <w:r w:rsidR="00B33C95">
        <w:rPr>
          <w:rFonts w:ascii="Times New Roman" w:hAnsi="Times New Roman"/>
          <w:sz w:val="24"/>
          <w:szCs w:val="24"/>
        </w:rPr>
        <w:t xml:space="preserve"> </w:t>
      </w:r>
      <w:r w:rsidR="00777993">
        <w:rPr>
          <w:rFonts w:ascii="Times New Roman" w:hAnsi="Times New Roman"/>
          <w:sz w:val="24"/>
          <w:szCs w:val="24"/>
        </w:rPr>
        <w:t>o</w:t>
      </w:r>
      <w:r w:rsidR="001577B6">
        <w:rPr>
          <w:rFonts w:ascii="Times New Roman" w:hAnsi="Times New Roman"/>
          <w:sz w:val="24"/>
          <w:szCs w:val="24"/>
        </w:rPr>
        <w:t xml:space="preserve"> </w:t>
      </w:r>
      <w:r w:rsidR="00984ABB">
        <w:rPr>
          <w:rFonts w:ascii="Times New Roman" w:hAnsi="Times New Roman"/>
          <w:sz w:val="24"/>
          <w:szCs w:val="24"/>
        </w:rPr>
        <w:t xml:space="preserve">tom, že se zaměstnankyně nechá </w:t>
      </w:r>
      <w:r w:rsidR="001577B6">
        <w:rPr>
          <w:rFonts w:ascii="Times New Roman" w:hAnsi="Times New Roman"/>
          <w:sz w:val="24"/>
          <w:szCs w:val="24"/>
        </w:rPr>
        <w:t xml:space="preserve">svým ošetřujícím </w:t>
      </w:r>
      <w:r w:rsidR="00984ABB">
        <w:rPr>
          <w:rFonts w:ascii="Times New Roman" w:hAnsi="Times New Roman"/>
          <w:sz w:val="24"/>
          <w:szCs w:val="24"/>
        </w:rPr>
        <w:t xml:space="preserve">lékařem uznat dočasně práce </w:t>
      </w:r>
      <w:r w:rsidR="00984ABB">
        <w:rPr>
          <w:rFonts w:ascii="Times New Roman" w:hAnsi="Times New Roman"/>
          <w:sz w:val="24"/>
          <w:szCs w:val="24"/>
        </w:rPr>
        <w:lastRenderedPageBreak/>
        <w:t>neschopnou. Tato neschopnost potrvá až do doby, než zaměstnankyně nastoupí na mateřskou dovolenou. Po dobu dočasné pracovní neschopnosti náleží ženě nemocenská.</w:t>
      </w:r>
      <w:r w:rsidR="00984ABB">
        <w:rPr>
          <w:rStyle w:val="Znakapoznpodarou"/>
          <w:rFonts w:ascii="Times New Roman" w:hAnsi="Times New Roman"/>
          <w:sz w:val="24"/>
          <w:szCs w:val="24"/>
        </w:rPr>
        <w:footnoteReference w:id="72"/>
      </w:r>
    </w:p>
    <w:p w:rsidR="00984ABB"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1577B6">
        <w:rPr>
          <w:rFonts w:ascii="Times New Roman" w:hAnsi="Times New Roman"/>
          <w:sz w:val="24"/>
          <w:szCs w:val="24"/>
        </w:rPr>
        <w:t>Vyrovnávací p</w:t>
      </w:r>
      <w:r w:rsidR="00352EFE">
        <w:rPr>
          <w:rFonts w:ascii="Times New Roman" w:hAnsi="Times New Roman"/>
          <w:sz w:val="24"/>
          <w:szCs w:val="24"/>
        </w:rPr>
        <w:t>říspěvek by ovšem ženě nenáležel, pokud by se zjistilo, že výdělek zaměstnankyní dosahovaný před převedením a po převedení na jinou vhodnou práci je nižší, což je způsoben</w:t>
      </w:r>
      <w:r w:rsidR="00874D3C">
        <w:rPr>
          <w:rFonts w:ascii="Times New Roman" w:hAnsi="Times New Roman"/>
          <w:sz w:val="24"/>
          <w:szCs w:val="24"/>
        </w:rPr>
        <w:t>o okolnostmi na straně zam</w:t>
      </w:r>
      <w:r w:rsidR="00B80A17">
        <w:rPr>
          <w:rFonts w:ascii="Times New Roman" w:hAnsi="Times New Roman"/>
          <w:sz w:val="24"/>
          <w:szCs w:val="24"/>
        </w:rPr>
        <w:t>ěstnankyně. Vyrovnávací příspěvek ženě nebude náležet, pokud dojde ke snížení výdělku z důvodu snížení pracovního úvazku nebo nekvalitně odvedené práce. Jakmile toto dočasné převedení na jinou práci skončí, žena má nárok na to, aby ji zaměstnavatel převedl zpět na její původní práci.</w:t>
      </w:r>
      <w:r w:rsidR="00B80A17">
        <w:rPr>
          <w:rStyle w:val="Znakapoznpodarou"/>
          <w:rFonts w:ascii="Times New Roman" w:hAnsi="Times New Roman"/>
          <w:sz w:val="24"/>
          <w:szCs w:val="24"/>
        </w:rPr>
        <w:footnoteReference w:id="73"/>
      </w:r>
    </w:p>
    <w:p w:rsidR="006251A2"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8459B0">
        <w:rPr>
          <w:rFonts w:ascii="Times New Roman" w:hAnsi="Times New Roman"/>
          <w:sz w:val="24"/>
          <w:szCs w:val="24"/>
        </w:rPr>
        <w:t xml:space="preserve">Pokud těhotná zaměstnankyně, která vykonává práci v noci, podá žádost o převedení </w:t>
      </w:r>
      <w:r w:rsidR="00777993">
        <w:rPr>
          <w:rFonts w:ascii="Times New Roman" w:hAnsi="Times New Roman"/>
          <w:sz w:val="24"/>
          <w:szCs w:val="24"/>
        </w:rPr>
        <w:br/>
      </w:r>
      <w:r w:rsidR="008459B0">
        <w:rPr>
          <w:rFonts w:ascii="Times New Roman" w:hAnsi="Times New Roman"/>
          <w:sz w:val="24"/>
          <w:szCs w:val="24"/>
        </w:rPr>
        <w:t xml:space="preserve">na denní práci, je zaměstnavatel povinen této žádosti vyhovět. </w:t>
      </w:r>
      <w:r w:rsidR="006251A2">
        <w:rPr>
          <w:rFonts w:ascii="Times New Roman" w:hAnsi="Times New Roman"/>
          <w:sz w:val="24"/>
          <w:szCs w:val="24"/>
        </w:rPr>
        <w:t>Nemá-li</w:t>
      </w:r>
      <w:r w:rsidR="008459B0">
        <w:rPr>
          <w:rFonts w:ascii="Times New Roman" w:hAnsi="Times New Roman"/>
          <w:sz w:val="24"/>
          <w:szCs w:val="24"/>
        </w:rPr>
        <w:t xml:space="preserve"> zaměstnavatel vhodnou denní práci pro </w:t>
      </w:r>
      <w:r w:rsidR="006251A2">
        <w:rPr>
          <w:rFonts w:ascii="Times New Roman" w:hAnsi="Times New Roman"/>
          <w:sz w:val="24"/>
          <w:szCs w:val="24"/>
        </w:rPr>
        <w:t xml:space="preserve">tuto </w:t>
      </w:r>
      <w:r w:rsidR="008459B0">
        <w:rPr>
          <w:rFonts w:ascii="Times New Roman" w:hAnsi="Times New Roman"/>
          <w:sz w:val="24"/>
          <w:szCs w:val="24"/>
        </w:rPr>
        <w:t>zaměstnankyni, tak se jedná o překážku v práci na straně zaměstnavatele</w:t>
      </w:r>
      <w:r w:rsidR="006251A2">
        <w:rPr>
          <w:rFonts w:ascii="Times New Roman" w:hAnsi="Times New Roman"/>
          <w:sz w:val="24"/>
          <w:szCs w:val="24"/>
        </w:rPr>
        <w:t xml:space="preserve"> a zaměstnankyně má právo na náhradu mzdy ve výši průměrného výdělku. Nesplní-li zaměstnavatel svou zákonnou povinnost zaměstnankyni převést, může mu inspekce práce dát pokutu až do výše 1 000 000 Kč.</w:t>
      </w:r>
      <w:r w:rsidR="006251A2">
        <w:rPr>
          <w:rStyle w:val="Znakapoznpodarou"/>
          <w:rFonts w:ascii="Times New Roman" w:hAnsi="Times New Roman"/>
          <w:sz w:val="24"/>
          <w:szCs w:val="24"/>
        </w:rPr>
        <w:footnoteReference w:id="74"/>
      </w:r>
    </w:p>
    <w:p w:rsidR="000039D8" w:rsidRDefault="000039D8" w:rsidP="00A1101C">
      <w:pPr>
        <w:tabs>
          <w:tab w:val="left" w:pos="426"/>
        </w:tabs>
        <w:spacing w:after="0" w:line="360" w:lineRule="auto"/>
        <w:jc w:val="both"/>
        <w:rPr>
          <w:rFonts w:ascii="Times New Roman" w:hAnsi="Times New Roman"/>
          <w:sz w:val="24"/>
          <w:szCs w:val="24"/>
        </w:rPr>
      </w:pPr>
    </w:p>
    <w:p w:rsidR="006251A2" w:rsidRDefault="006251A2" w:rsidP="003A7ACB">
      <w:pPr>
        <w:pStyle w:val="Nadpis2"/>
      </w:pPr>
      <w:bookmarkStart w:id="102" w:name="_Toc350443497"/>
      <w:bookmarkStart w:id="103" w:name="_Toc350444548"/>
      <w:bookmarkStart w:id="104" w:name="_Toc350445243"/>
      <w:bookmarkStart w:id="105" w:name="_Toc352013619"/>
      <w:r w:rsidRPr="006251A2">
        <w:t>Pracovní cesta</w:t>
      </w:r>
      <w:r w:rsidR="00EA21AA">
        <w:t xml:space="preserve"> a přeložení</w:t>
      </w:r>
      <w:bookmarkEnd w:id="102"/>
      <w:bookmarkEnd w:id="103"/>
      <w:bookmarkEnd w:id="104"/>
      <w:bookmarkEnd w:id="105"/>
    </w:p>
    <w:p w:rsidR="005570CC" w:rsidRPr="00AD07F9" w:rsidRDefault="003244EB" w:rsidP="003244EB">
      <w:pPr>
        <w:tabs>
          <w:tab w:val="left" w:pos="426"/>
        </w:tabs>
        <w:spacing w:after="0" w:line="360" w:lineRule="auto"/>
        <w:jc w:val="both"/>
        <w:rPr>
          <w:rFonts w:ascii="Times New Roman" w:hAnsi="Times New Roman"/>
          <w:i/>
          <w:sz w:val="24"/>
          <w:szCs w:val="24"/>
        </w:rPr>
      </w:pPr>
      <w:r>
        <w:rPr>
          <w:rFonts w:ascii="Times New Roman" w:hAnsi="Times New Roman"/>
          <w:sz w:val="24"/>
          <w:szCs w:val="24"/>
        </w:rPr>
        <w:tab/>
        <w:t>V ustanovení</w:t>
      </w:r>
      <w:r w:rsidR="00882AFC">
        <w:rPr>
          <w:rFonts w:ascii="Times New Roman" w:hAnsi="Times New Roman"/>
          <w:sz w:val="24"/>
          <w:szCs w:val="24"/>
        </w:rPr>
        <w:t xml:space="preserve"> § 4</w:t>
      </w:r>
      <w:r>
        <w:rPr>
          <w:rFonts w:ascii="Times New Roman" w:hAnsi="Times New Roman"/>
          <w:sz w:val="24"/>
          <w:szCs w:val="24"/>
        </w:rPr>
        <w:t>2 ZP je uvedena definice pracovní cesty</w:t>
      </w:r>
      <w:r w:rsidR="005570CC">
        <w:rPr>
          <w:rFonts w:ascii="Times New Roman" w:hAnsi="Times New Roman"/>
          <w:sz w:val="24"/>
          <w:szCs w:val="24"/>
        </w:rPr>
        <w:t>: „</w:t>
      </w:r>
      <w:r w:rsidR="005570CC" w:rsidRPr="005570CC">
        <w:rPr>
          <w:rFonts w:ascii="Times New Roman" w:hAnsi="Times New Roman"/>
          <w:i/>
          <w:sz w:val="24"/>
          <w:szCs w:val="24"/>
        </w:rPr>
        <w:t>Pracovní cestou se rozumí časově omezené vyslání zaměstnance zaměstnavatelem k výkonu práce mimo sjednané místo výkonu práce</w:t>
      </w:r>
      <w:r w:rsidR="005570CC">
        <w:rPr>
          <w:rFonts w:ascii="Times New Roman" w:hAnsi="Times New Roman"/>
          <w:i/>
          <w:sz w:val="24"/>
          <w:szCs w:val="24"/>
        </w:rPr>
        <w:t>.“</w:t>
      </w:r>
      <w:r>
        <w:rPr>
          <w:rFonts w:ascii="Times New Roman" w:hAnsi="Times New Roman"/>
          <w:i/>
          <w:sz w:val="24"/>
          <w:szCs w:val="24"/>
        </w:rPr>
        <w:t xml:space="preserve"> </w:t>
      </w:r>
      <w:r w:rsidR="00882AFC">
        <w:rPr>
          <w:rFonts w:ascii="Times New Roman" w:hAnsi="Times New Roman"/>
          <w:sz w:val="24"/>
          <w:szCs w:val="24"/>
        </w:rPr>
        <w:t xml:space="preserve">Při pracovní cestě </w:t>
      </w:r>
      <w:r w:rsidR="005570CC">
        <w:rPr>
          <w:rFonts w:ascii="Times New Roman" w:hAnsi="Times New Roman"/>
          <w:sz w:val="24"/>
          <w:szCs w:val="24"/>
        </w:rPr>
        <w:t xml:space="preserve">tedy </w:t>
      </w:r>
      <w:r w:rsidR="00882AFC">
        <w:rPr>
          <w:rFonts w:ascii="Times New Roman" w:hAnsi="Times New Roman"/>
          <w:sz w:val="24"/>
          <w:szCs w:val="24"/>
        </w:rPr>
        <w:t>d</w:t>
      </w:r>
      <w:r w:rsidR="00EA21AA">
        <w:rPr>
          <w:rFonts w:ascii="Times New Roman" w:hAnsi="Times New Roman"/>
          <w:sz w:val="24"/>
          <w:szCs w:val="24"/>
        </w:rPr>
        <w:t xml:space="preserve">ochází </w:t>
      </w:r>
      <w:r w:rsidR="00882AFC">
        <w:rPr>
          <w:rFonts w:ascii="Times New Roman" w:hAnsi="Times New Roman"/>
          <w:sz w:val="24"/>
          <w:szCs w:val="24"/>
        </w:rPr>
        <w:t xml:space="preserve">dočasně </w:t>
      </w:r>
      <w:r w:rsidR="00EA21AA">
        <w:rPr>
          <w:rFonts w:ascii="Times New Roman" w:hAnsi="Times New Roman"/>
          <w:sz w:val="24"/>
          <w:szCs w:val="24"/>
        </w:rPr>
        <w:t xml:space="preserve">ke změně místa výkonu práce </w:t>
      </w:r>
      <w:r>
        <w:rPr>
          <w:rFonts w:ascii="Times New Roman" w:hAnsi="Times New Roman"/>
          <w:sz w:val="24"/>
          <w:szCs w:val="24"/>
        </w:rPr>
        <w:br/>
      </w:r>
      <w:r w:rsidR="00EA21AA">
        <w:rPr>
          <w:rFonts w:ascii="Times New Roman" w:hAnsi="Times New Roman"/>
          <w:sz w:val="24"/>
          <w:szCs w:val="24"/>
        </w:rPr>
        <w:t>za účelem provedení konkrétních pracovních úkolů. Pracovní cesta trvá zpravidla pouz</w:t>
      </w:r>
      <w:r w:rsidR="005570CC">
        <w:rPr>
          <w:rFonts w:ascii="Times New Roman" w:hAnsi="Times New Roman"/>
          <w:sz w:val="24"/>
          <w:szCs w:val="24"/>
        </w:rPr>
        <w:t xml:space="preserve">e krátkou dobu nezbytné potřeby a zaměstnanec má povinnost konat práci podle pokynů vedoucího zaměstnance, který ho na pracovní cestu vyslal. Možnost vyslání zaměstnance </w:t>
      </w:r>
      <w:r>
        <w:rPr>
          <w:rFonts w:ascii="Times New Roman" w:hAnsi="Times New Roman"/>
          <w:sz w:val="24"/>
          <w:szCs w:val="24"/>
        </w:rPr>
        <w:br/>
      </w:r>
      <w:r w:rsidR="005570CC">
        <w:rPr>
          <w:rFonts w:ascii="Times New Roman" w:hAnsi="Times New Roman"/>
          <w:sz w:val="24"/>
          <w:szCs w:val="24"/>
        </w:rPr>
        <w:t>na pracovní cestu musí být uvedena již v pracovní smlouvě.</w:t>
      </w:r>
    </w:p>
    <w:p w:rsidR="00995AC4"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BC144B">
        <w:rPr>
          <w:rFonts w:ascii="Times New Roman" w:hAnsi="Times New Roman"/>
          <w:sz w:val="24"/>
          <w:szCs w:val="24"/>
        </w:rPr>
        <w:t xml:space="preserve">Účast na pracovní cestě avšak bývá mnohdy namáhavá, proto je třeba vymezit i v této oblasti pracovního práva speciální podmínky pro zaměstnankyně a zaměstnance pečující </w:t>
      </w:r>
      <w:r w:rsidR="00BF7608">
        <w:rPr>
          <w:rFonts w:ascii="Times New Roman" w:hAnsi="Times New Roman"/>
          <w:sz w:val="24"/>
          <w:szCs w:val="24"/>
        </w:rPr>
        <w:br/>
      </w:r>
      <w:r w:rsidR="00BC144B">
        <w:rPr>
          <w:rFonts w:ascii="Times New Roman" w:hAnsi="Times New Roman"/>
          <w:sz w:val="24"/>
          <w:szCs w:val="24"/>
        </w:rPr>
        <w:t>o malé děti.</w:t>
      </w:r>
      <w:r w:rsidR="00BC144B">
        <w:rPr>
          <w:rStyle w:val="Znakapoznpodarou"/>
          <w:rFonts w:ascii="Times New Roman" w:hAnsi="Times New Roman"/>
          <w:sz w:val="24"/>
          <w:szCs w:val="24"/>
        </w:rPr>
        <w:footnoteReference w:id="75"/>
      </w:r>
    </w:p>
    <w:p w:rsidR="000918EF"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251A2">
        <w:rPr>
          <w:rFonts w:ascii="Times New Roman" w:hAnsi="Times New Roman"/>
          <w:sz w:val="24"/>
          <w:szCs w:val="24"/>
        </w:rPr>
        <w:t>Zvláštní omezení platí pro těhotné zaměstnankyně a zaměstnankyně a zaměstnance pečujíc</w:t>
      </w:r>
      <w:r w:rsidR="00453E53">
        <w:rPr>
          <w:rFonts w:ascii="Times New Roman" w:hAnsi="Times New Roman"/>
          <w:sz w:val="24"/>
          <w:szCs w:val="24"/>
        </w:rPr>
        <w:t>í o děti do osmi</w:t>
      </w:r>
      <w:r w:rsidR="006251A2">
        <w:rPr>
          <w:rFonts w:ascii="Times New Roman" w:hAnsi="Times New Roman"/>
          <w:sz w:val="24"/>
          <w:szCs w:val="24"/>
        </w:rPr>
        <w:t xml:space="preserve"> let věku. Tato skupina zaměstnanců smí být vyslána na pracovní cestu mimo obvod obce svého pracoviště nebo bydliště jen se svým souhlasem</w:t>
      </w:r>
      <w:r w:rsidR="00E61AFC">
        <w:rPr>
          <w:rFonts w:ascii="Times New Roman" w:hAnsi="Times New Roman"/>
          <w:sz w:val="24"/>
          <w:szCs w:val="24"/>
        </w:rPr>
        <w:t xml:space="preserve">. Přeložení těchto </w:t>
      </w:r>
      <w:r w:rsidR="00E61AFC">
        <w:rPr>
          <w:rFonts w:ascii="Times New Roman" w:hAnsi="Times New Roman"/>
          <w:sz w:val="24"/>
          <w:szCs w:val="24"/>
        </w:rPr>
        <w:lastRenderedPageBreak/>
        <w:t>zaměstnanců by bylo možné jen na jejich žádost (§ 240 odst. 1</w:t>
      </w:r>
      <w:r w:rsidR="00BF7608">
        <w:rPr>
          <w:rFonts w:ascii="Times New Roman" w:hAnsi="Times New Roman"/>
          <w:sz w:val="24"/>
          <w:szCs w:val="24"/>
        </w:rPr>
        <w:t xml:space="preserve"> ZP</w:t>
      </w:r>
      <w:r w:rsidR="00E61AFC">
        <w:rPr>
          <w:rFonts w:ascii="Times New Roman" w:hAnsi="Times New Roman"/>
          <w:sz w:val="24"/>
          <w:szCs w:val="24"/>
        </w:rPr>
        <w:t xml:space="preserve">). Stejná pravidla platí </w:t>
      </w:r>
      <w:r w:rsidR="00504D0B">
        <w:rPr>
          <w:rFonts w:ascii="Times New Roman" w:hAnsi="Times New Roman"/>
          <w:sz w:val="24"/>
          <w:szCs w:val="24"/>
        </w:rPr>
        <w:br/>
      </w:r>
      <w:r w:rsidR="00E61AFC">
        <w:rPr>
          <w:rFonts w:ascii="Times New Roman" w:hAnsi="Times New Roman"/>
          <w:sz w:val="24"/>
          <w:szCs w:val="24"/>
        </w:rPr>
        <w:t>i pro osamělou zaměstnankyni a osamělého zaměstnance, kteří pečují o dítě, které nedosáhlo věku 15 let.</w:t>
      </w:r>
    </w:p>
    <w:p w:rsidR="000918EF" w:rsidRPr="000918EF" w:rsidRDefault="00736B4D" w:rsidP="00A1101C">
      <w:pPr>
        <w:tabs>
          <w:tab w:val="left" w:pos="426"/>
        </w:tabs>
        <w:spacing w:after="0" w:line="360" w:lineRule="auto"/>
        <w:jc w:val="both"/>
        <w:rPr>
          <w:rFonts w:ascii="Times New Roman" w:hAnsi="Times New Roman"/>
          <w:i/>
          <w:sz w:val="24"/>
          <w:szCs w:val="24"/>
        </w:rPr>
      </w:pPr>
      <w:r>
        <w:rPr>
          <w:rFonts w:ascii="Times New Roman" w:hAnsi="Times New Roman"/>
          <w:sz w:val="24"/>
          <w:szCs w:val="24"/>
        </w:rPr>
        <w:tab/>
      </w:r>
      <w:r w:rsidR="000918EF">
        <w:rPr>
          <w:rFonts w:ascii="Times New Roman" w:hAnsi="Times New Roman"/>
          <w:sz w:val="24"/>
          <w:szCs w:val="24"/>
        </w:rPr>
        <w:t>V ustanovení § 350 ZP je uvedena definice osamělé osoby: „</w:t>
      </w:r>
      <w:r w:rsidR="000918EF" w:rsidRPr="000918EF">
        <w:rPr>
          <w:rFonts w:ascii="Times New Roman" w:hAnsi="Times New Roman"/>
          <w:i/>
          <w:sz w:val="24"/>
          <w:szCs w:val="24"/>
        </w:rPr>
        <w:t>Jsou to neprovdané, ovdovělé nebo rozvedené ženy, svobodní, ovdovělí nebo rozv</w:t>
      </w:r>
      <w:r w:rsidR="002F082A">
        <w:rPr>
          <w:rFonts w:ascii="Times New Roman" w:hAnsi="Times New Roman"/>
          <w:i/>
          <w:sz w:val="24"/>
          <w:szCs w:val="24"/>
        </w:rPr>
        <w:t>edení muži a ženy i muži osamělí</w:t>
      </w:r>
      <w:r w:rsidR="000918EF" w:rsidRPr="000918EF">
        <w:rPr>
          <w:rFonts w:ascii="Times New Roman" w:hAnsi="Times New Roman"/>
          <w:i/>
          <w:sz w:val="24"/>
          <w:szCs w:val="24"/>
        </w:rPr>
        <w:t xml:space="preserve"> z jiných vážných důvodů, nežijí-li s druhem, popřípadě s družkou nebo s partnerem.</w:t>
      </w:r>
      <w:r w:rsidR="000918EF">
        <w:rPr>
          <w:rFonts w:ascii="Times New Roman" w:hAnsi="Times New Roman"/>
          <w:i/>
          <w:sz w:val="24"/>
          <w:szCs w:val="24"/>
        </w:rPr>
        <w:t>“</w:t>
      </w:r>
    </w:p>
    <w:p w:rsidR="00995AC4" w:rsidRDefault="00736B4D" w:rsidP="00515880">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61AFC">
        <w:rPr>
          <w:rFonts w:ascii="Times New Roman" w:hAnsi="Times New Roman"/>
          <w:sz w:val="24"/>
          <w:szCs w:val="24"/>
        </w:rPr>
        <w:t xml:space="preserve">Pokud zaměstnanec prokáže, že převážně a sám dlouhodobě pečuje o osobu, která se dle zákona </w:t>
      </w:r>
      <w:r w:rsidR="00515880">
        <w:rPr>
          <w:rFonts w:ascii="Times New Roman" w:hAnsi="Times New Roman"/>
          <w:sz w:val="24"/>
          <w:szCs w:val="24"/>
        </w:rPr>
        <w:t>č. 108/2006 Sb., o sociálních službách</w:t>
      </w:r>
      <w:r w:rsidR="00E61AFC">
        <w:rPr>
          <w:rStyle w:val="Znakapoznpodarou"/>
          <w:rFonts w:ascii="Times New Roman" w:hAnsi="Times New Roman"/>
          <w:sz w:val="24"/>
          <w:szCs w:val="24"/>
        </w:rPr>
        <w:footnoteReference w:id="76"/>
      </w:r>
      <w:r w:rsidR="00E61AFC">
        <w:rPr>
          <w:rFonts w:ascii="Times New Roman" w:hAnsi="Times New Roman"/>
          <w:sz w:val="24"/>
          <w:szCs w:val="24"/>
        </w:rPr>
        <w:t xml:space="preserve"> považuje za osobu závislou na pomoci jiné fyzické osoby ve stupni II (středně těžká závislost), ve stupni III (těžká závislost) nebo stupni IV (úplná závislost), tak i tento zaměstnanec musí podat žádost, aby mohl být přeložen, </w:t>
      </w:r>
      <w:r w:rsidR="00515880">
        <w:rPr>
          <w:rFonts w:ascii="Times New Roman" w:hAnsi="Times New Roman"/>
          <w:sz w:val="24"/>
          <w:szCs w:val="24"/>
        </w:rPr>
        <w:br/>
      </w:r>
      <w:r w:rsidR="00E61AFC">
        <w:rPr>
          <w:rFonts w:ascii="Times New Roman" w:hAnsi="Times New Roman"/>
          <w:sz w:val="24"/>
          <w:szCs w:val="24"/>
        </w:rPr>
        <w:t xml:space="preserve">a může být vyslán na pracovní cestu mimo obec svého pracoviště nebo své bydliště, jen </w:t>
      </w:r>
      <w:r w:rsidR="00AD07F9">
        <w:rPr>
          <w:rFonts w:ascii="Times New Roman" w:hAnsi="Times New Roman"/>
          <w:sz w:val="24"/>
          <w:szCs w:val="24"/>
        </w:rPr>
        <w:br/>
      </w:r>
      <w:r w:rsidR="00E61AFC">
        <w:rPr>
          <w:rFonts w:ascii="Times New Roman" w:hAnsi="Times New Roman"/>
          <w:sz w:val="24"/>
          <w:szCs w:val="24"/>
        </w:rPr>
        <w:t>se svým souhlasem. Forma souhlasu</w:t>
      </w:r>
      <w:r w:rsidR="009C7D9E">
        <w:rPr>
          <w:rFonts w:ascii="Times New Roman" w:hAnsi="Times New Roman"/>
          <w:sz w:val="24"/>
          <w:szCs w:val="24"/>
        </w:rPr>
        <w:t xml:space="preserve"> s vysláním na pracovní cestu není stanovena, stačí tedy souhlas ústní. </w:t>
      </w:r>
      <w:r w:rsidR="00ED1DBC">
        <w:rPr>
          <w:rFonts w:ascii="Times New Roman" w:hAnsi="Times New Roman"/>
          <w:sz w:val="24"/>
          <w:szCs w:val="24"/>
        </w:rPr>
        <w:t>Za souhlas projevený konkludentně se považuje samotný nástup na pracovní cestu.</w:t>
      </w:r>
      <w:r w:rsidR="00995AC4">
        <w:rPr>
          <w:rFonts w:ascii="Times New Roman" w:hAnsi="Times New Roman"/>
          <w:sz w:val="24"/>
          <w:szCs w:val="24"/>
        </w:rPr>
        <w:t xml:space="preserve"> Bylo by jistě vhodnější, aby byl souhlas proveden v písemné formě, neboť pokud je pouze ústní, může se zaměstnavatel v případě sporu ocitnout v důkazní nouzi.</w:t>
      </w:r>
      <w:r w:rsidR="00995AC4">
        <w:rPr>
          <w:rStyle w:val="Znakapoznpodarou"/>
          <w:rFonts w:ascii="Times New Roman" w:hAnsi="Times New Roman"/>
          <w:sz w:val="24"/>
          <w:szCs w:val="24"/>
        </w:rPr>
        <w:footnoteReference w:id="77"/>
      </w:r>
    </w:p>
    <w:p w:rsidR="00995AC4"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C7D9E">
        <w:rPr>
          <w:rFonts w:ascii="Times New Roman" w:hAnsi="Times New Roman"/>
          <w:sz w:val="24"/>
          <w:szCs w:val="24"/>
        </w:rPr>
        <w:t>Zaměstnavatel je povinen obstarat si souhlas zaměstnance individuálně ke každé pracovní cestě mimo obvod jeho pracoviště nebo bydliště. Generální souhlas v pracovní smlouvě zde nepostačuje. Pakliže je takto chráněný zaměstnanec vyslán na pracovní cestu nebo je přeložen bez jeho souhlasu, může inspekce práce uložit zaměstnavateli pokutu do výše 500 000 Kč.</w:t>
      </w:r>
      <w:r w:rsidR="009C7D9E">
        <w:rPr>
          <w:rStyle w:val="Znakapoznpodarou"/>
          <w:rFonts w:ascii="Times New Roman" w:hAnsi="Times New Roman"/>
          <w:sz w:val="24"/>
          <w:szCs w:val="24"/>
        </w:rPr>
        <w:footnoteReference w:id="78"/>
      </w:r>
    </w:p>
    <w:p w:rsidR="00995AC4" w:rsidRDefault="000039D8" w:rsidP="000039D8">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D1DBC">
        <w:rPr>
          <w:rFonts w:ascii="Times New Roman" w:hAnsi="Times New Roman"/>
          <w:sz w:val="24"/>
          <w:szCs w:val="24"/>
        </w:rPr>
        <w:t>Za trvání pracovního poměru může také nastat situace, kdy je třeba změnit místo výkonu práce sjednané v pracovní smlouvě.</w:t>
      </w:r>
      <w:r w:rsidR="00CF4EE3">
        <w:rPr>
          <w:rFonts w:ascii="Times New Roman" w:hAnsi="Times New Roman"/>
          <w:sz w:val="24"/>
          <w:szCs w:val="24"/>
        </w:rPr>
        <w:t xml:space="preserve"> </w:t>
      </w:r>
      <w:r w:rsidR="00C22F77">
        <w:rPr>
          <w:rFonts w:ascii="Times New Roman" w:hAnsi="Times New Roman"/>
          <w:sz w:val="24"/>
          <w:szCs w:val="24"/>
        </w:rPr>
        <w:t xml:space="preserve">Jedná se o přeložení. Přeložení je podstatnou změnou náležitostí pracovní smlouvy. </w:t>
      </w:r>
      <w:r w:rsidR="00995AC4">
        <w:rPr>
          <w:rFonts w:ascii="Times New Roman" w:hAnsi="Times New Roman"/>
          <w:sz w:val="24"/>
          <w:szCs w:val="24"/>
        </w:rPr>
        <w:t>Přeložení se liší od pracovní cesty tím, že pracovní úkoly zaměstnanci zadává příslušný vedoucí zaměstnanec organizační jednotky, na jejíž pracoviště byl zaměstnanec přeložen.</w:t>
      </w:r>
      <w:r w:rsidR="00BD61AB">
        <w:rPr>
          <w:rStyle w:val="Znakapoznpodarou"/>
          <w:rFonts w:ascii="Times New Roman" w:hAnsi="Times New Roman"/>
          <w:sz w:val="24"/>
          <w:szCs w:val="24"/>
        </w:rPr>
        <w:footnoteReference w:id="79"/>
      </w:r>
    </w:p>
    <w:p w:rsidR="00E717AF"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95AC4">
        <w:rPr>
          <w:rFonts w:ascii="Times New Roman" w:hAnsi="Times New Roman"/>
          <w:sz w:val="24"/>
          <w:szCs w:val="24"/>
        </w:rPr>
        <w:t xml:space="preserve">Přeložení </w:t>
      </w:r>
      <w:r w:rsidR="00C22F77">
        <w:rPr>
          <w:rFonts w:ascii="Times New Roman" w:hAnsi="Times New Roman"/>
          <w:sz w:val="24"/>
          <w:szCs w:val="24"/>
        </w:rPr>
        <w:t xml:space="preserve">by </w:t>
      </w:r>
      <w:r w:rsidR="00995AC4">
        <w:rPr>
          <w:rFonts w:ascii="Times New Roman" w:hAnsi="Times New Roman"/>
          <w:sz w:val="24"/>
          <w:szCs w:val="24"/>
        </w:rPr>
        <w:t>mělo mít</w:t>
      </w:r>
      <w:r w:rsidR="00EA21AA">
        <w:rPr>
          <w:rFonts w:ascii="Times New Roman" w:hAnsi="Times New Roman"/>
          <w:sz w:val="24"/>
          <w:szCs w:val="24"/>
        </w:rPr>
        <w:t xml:space="preserve"> krátkodobý a přechodný charakter a mělo by se jednat o výjimečné opatření. Těhotné ženy a ženy pečující o děti útlého věku, které vyžadují jejich trvalou přítomnost, jsou i v tomto případě pod zvýšenou ochranou zákoníku práce.</w:t>
      </w:r>
      <w:r w:rsidR="00BD61AB">
        <w:rPr>
          <w:rFonts w:ascii="Times New Roman" w:hAnsi="Times New Roman"/>
          <w:sz w:val="24"/>
          <w:szCs w:val="24"/>
        </w:rPr>
        <w:t xml:space="preserve"> Přeložení chráněných zaměstnanců je zcela závislé na jejich vůli, proto si myslím, že jim zákoník práce poskytuje ochranu na velmi vysoké úrovni.</w:t>
      </w:r>
    </w:p>
    <w:p w:rsidR="00BA2DB5" w:rsidRPr="00BD61AB" w:rsidRDefault="00BA2DB5" w:rsidP="00A1101C">
      <w:pPr>
        <w:tabs>
          <w:tab w:val="left" w:pos="426"/>
        </w:tabs>
        <w:spacing w:after="0" w:line="360" w:lineRule="auto"/>
        <w:jc w:val="both"/>
        <w:rPr>
          <w:rFonts w:ascii="Times New Roman" w:hAnsi="Times New Roman"/>
          <w:sz w:val="24"/>
          <w:szCs w:val="24"/>
        </w:rPr>
      </w:pPr>
    </w:p>
    <w:p w:rsidR="00AE37BB" w:rsidRPr="006C6F93" w:rsidRDefault="00AE37BB" w:rsidP="003A7ACB">
      <w:pPr>
        <w:pStyle w:val="Nadpis2"/>
        <w:rPr>
          <w:sz w:val="24"/>
          <w:szCs w:val="24"/>
        </w:rPr>
      </w:pPr>
      <w:bookmarkStart w:id="106" w:name="_Toc350443498"/>
      <w:bookmarkStart w:id="107" w:name="_Toc350444549"/>
      <w:bookmarkStart w:id="108" w:name="_Toc350445244"/>
      <w:bookmarkStart w:id="109" w:name="_Toc352013620"/>
      <w:r w:rsidRPr="00AE37BB">
        <w:lastRenderedPageBreak/>
        <w:t>Pracovní doba chráněných zaměstnanců</w:t>
      </w:r>
      <w:bookmarkEnd w:id="106"/>
      <w:bookmarkEnd w:id="107"/>
      <w:bookmarkEnd w:id="108"/>
      <w:bookmarkEnd w:id="109"/>
    </w:p>
    <w:p w:rsidR="004B4EB7" w:rsidRDefault="00066CAF" w:rsidP="00066CA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4B4EB7">
        <w:rPr>
          <w:rFonts w:ascii="Times New Roman" w:hAnsi="Times New Roman"/>
          <w:sz w:val="24"/>
          <w:szCs w:val="24"/>
        </w:rPr>
        <w:t>Úprava pracovní doby, která se poskytuje ch</w:t>
      </w:r>
      <w:r>
        <w:rPr>
          <w:rFonts w:ascii="Times New Roman" w:hAnsi="Times New Roman"/>
          <w:sz w:val="24"/>
          <w:szCs w:val="24"/>
        </w:rPr>
        <w:t xml:space="preserve">ráněným zaměstnancům, je jedním </w:t>
      </w:r>
      <w:r w:rsidR="004B4EB7">
        <w:rPr>
          <w:rFonts w:ascii="Times New Roman" w:hAnsi="Times New Roman"/>
          <w:sz w:val="24"/>
          <w:szCs w:val="24"/>
        </w:rPr>
        <w:t>z nejtypičtějších, nejúčinnějších a nejrozšířenějších druhů ochrany v našem pracovním právu.</w:t>
      </w:r>
      <w:r>
        <w:rPr>
          <w:rFonts w:ascii="Times New Roman" w:hAnsi="Times New Roman"/>
          <w:sz w:val="24"/>
          <w:szCs w:val="24"/>
        </w:rPr>
        <w:t xml:space="preserve"> M</w:t>
      </w:r>
      <w:r w:rsidR="004B4EB7">
        <w:rPr>
          <w:rFonts w:ascii="Times New Roman" w:hAnsi="Times New Roman"/>
          <w:sz w:val="24"/>
          <w:szCs w:val="24"/>
        </w:rPr>
        <w:t>ůže týkat její délky, fixace na určitou dobu jejího rozdělení nebo zařazení chráněného subjektu do určité směny.</w:t>
      </w:r>
      <w:r w:rsidR="004E75E0">
        <w:rPr>
          <w:rFonts w:ascii="Times New Roman" w:hAnsi="Times New Roman"/>
          <w:sz w:val="24"/>
          <w:szCs w:val="24"/>
        </w:rPr>
        <w:t xml:space="preserve"> Značnou předností úpravy pracovní doby je její poměrně široký rozsah působnosti, jde-li o chráněný subjekt a rozsáhlá škála různých variant úpravy.</w:t>
      </w:r>
      <w:r w:rsidR="004E75E0">
        <w:rPr>
          <w:rStyle w:val="Znakapoznpodarou"/>
          <w:rFonts w:ascii="Times New Roman" w:hAnsi="Times New Roman"/>
          <w:sz w:val="24"/>
          <w:szCs w:val="24"/>
        </w:rPr>
        <w:footnoteReference w:id="80"/>
      </w:r>
    </w:p>
    <w:p w:rsidR="00E12651" w:rsidRDefault="00E12651"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Těhotné ženy a zaměstnankyně a zaměstnanci, kteří pečují o děti, mají oproti ostatním zaměstnancům výhodu, protože jim zákoník práce zaručuje nárok na zvláštní úpravu pracovní doby.</w:t>
      </w:r>
      <w:r>
        <w:rPr>
          <w:rStyle w:val="Znakapoznpodarou"/>
          <w:rFonts w:ascii="Times New Roman" w:hAnsi="Times New Roman"/>
          <w:sz w:val="24"/>
          <w:szCs w:val="24"/>
        </w:rPr>
        <w:footnoteReference w:id="81"/>
      </w:r>
    </w:p>
    <w:p w:rsidR="00054127" w:rsidRDefault="00E12651" w:rsidP="00504D0B">
      <w:pPr>
        <w:tabs>
          <w:tab w:val="left" w:pos="426"/>
        </w:tabs>
        <w:spacing w:after="0" w:line="360" w:lineRule="auto"/>
        <w:jc w:val="both"/>
        <w:rPr>
          <w:rFonts w:ascii="Times New Roman" w:hAnsi="Times New Roman"/>
          <w:sz w:val="24"/>
          <w:szCs w:val="24"/>
        </w:rPr>
      </w:pPr>
      <w:r>
        <w:rPr>
          <w:rFonts w:ascii="Times New Roman" w:hAnsi="Times New Roman"/>
          <w:i/>
          <w:sz w:val="24"/>
          <w:szCs w:val="24"/>
        </w:rPr>
        <w:tab/>
      </w:r>
      <w:r w:rsidR="006966F3" w:rsidRPr="006966F3">
        <w:rPr>
          <w:rFonts w:ascii="Times New Roman" w:hAnsi="Times New Roman"/>
          <w:i/>
          <w:sz w:val="24"/>
          <w:szCs w:val="24"/>
        </w:rPr>
        <w:t>„Zaměstnavatel je povinen přihlížet při zařazování zaměstnanců do směn též k potřebám zaměstnankyň a zaměstnanců pečujících o děti.“</w:t>
      </w:r>
      <w:r w:rsidR="006966F3">
        <w:rPr>
          <w:rFonts w:ascii="Times New Roman" w:hAnsi="Times New Roman"/>
          <w:sz w:val="24"/>
          <w:szCs w:val="24"/>
        </w:rPr>
        <w:t>(§ 241 odst. 1</w:t>
      </w:r>
      <w:r w:rsidR="00BF7608">
        <w:rPr>
          <w:rFonts w:ascii="Times New Roman" w:hAnsi="Times New Roman"/>
          <w:sz w:val="24"/>
          <w:szCs w:val="24"/>
        </w:rPr>
        <w:t xml:space="preserve"> ZP</w:t>
      </w:r>
      <w:r w:rsidR="006966F3">
        <w:rPr>
          <w:rFonts w:ascii="Times New Roman" w:hAnsi="Times New Roman"/>
          <w:sz w:val="24"/>
          <w:szCs w:val="24"/>
        </w:rPr>
        <w:t>) Jde o zvláštní právní povinnost zaměstnavatele</w:t>
      </w:r>
      <w:r w:rsidR="004840E3">
        <w:rPr>
          <w:rFonts w:ascii="Times New Roman" w:hAnsi="Times New Roman"/>
          <w:sz w:val="24"/>
          <w:szCs w:val="24"/>
        </w:rPr>
        <w:t>, která se váže k zaměstnancům pečujícím o děti obecně.</w:t>
      </w:r>
      <w:r w:rsidR="00066CAF">
        <w:rPr>
          <w:rFonts w:ascii="Times New Roman" w:hAnsi="Times New Roman"/>
          <w:sz w:val="24"/>
          <w:szCs w:val="24"/>
        </w:rPr>
        <w:t xml:space="preserve"> </w:t>
      </w:r>
      <w:r w:rsidR="00504D0B">
        <w:rPr>
          <w:rFonts w:ascii="Times New Roman" w:hAnsi="Times New Roman"/>
          <w:sz w:val="24"/>
          <w:szCs w:val="24"/>
        </w:rPr>
        <w:t xml:space="preserve">Druhý odstavec toho ustanovení zaměstnavateli dále ukládá, </w:t>
      </w:r>
      <w:r w:rsidR="004840E3">
        <w:rPr>
          <w:rFonts w:ascii="Times New Roman" w:hAnsi="Times New Roman"/>
          <w:sz w:val="24"/>
          <w:szCs w:val="24"/>
        </w:rPr>
        <w:t xml:space="preserve">aby vyhověl žádosti zaměstnankyně nebo zaměstnance, který pečuje o dítě mladší 15 let nebo zaměstnankyň nebo zaměstnanců, kteří pečují převážně samy a dlouhodobě o osobu závislou na pomoci jiné fyzické osoby </w:t>
      </w:r>
      <w:r w:rsidR="00066CAF">
        <w:rPr>
          <w:rFonts w:ascii="Times New Roman" w:hAnsi="Times New Roman"/>
          <w:sz w:val="24"/>
          <w:szCs w:val="24"/>
        </w:rPr>
        <w:br/>
      </w:r>
      <w:r w:rsidR="004840E3">
        <w:rPr>
          <w:rFonts w:ascii="Times New Roman" w:hAnsi="Times New Roman"/>
          <w:sz w:val="24"/>
          <w:szCs w:val="24"/>
        </w:rPr>
        <w:t xml:space="preserve">ve stupni II, ve stupni III a ve stupni IV, o kratší pracovní dobu, popř. o jinou vhodnou úpravu stanovené pracovní doby. </w:t>
      </w:r>
    </w:p>
    <w:p w:rsidR="0030607E" w:rsidRPr="0092142C"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4840E3">
        <w:rPr>
          <w:rFonts w:ascii="Times New Roman" w:hAnsi="Times New Roman"/>
          <w:sz w:val="24"/>
          <w:szCs w:val="24"/>
        </w:rPr>
        <w:t>Zaměstnavatel má možnost tuto žádost odmítnout, brání-li mu v tom závažné provozní důvody. Pokud by však došlo ke sporu mezi zaměstnavatelem a zaměstnancem, byl by zaměstnavatel povinen existenci takovýchto vážných provozních důvodů prokázat.</w:t>
      </w:r>
      <w:r w:rsidR="004840E3">
        <w:rPr>
          <w:rStyle w:val="Znakapoznpodarou"/>
          <w:rFonts w:ascii="Times New Roman" w:hAnsi="Times New Roman"/>
          <w:sz w:val="24"/>
          <w:szCs w:val="24"/>
        </w:rPr>
        <w:footnoteReference w:id="82"/>
      </w:r>
      <w:r w:rsidR="00EF1F27">
        <w:rPr>
          <w:rFonts w:ascii="Times New Roman" w:hAnsi="Times New Roman"/>
          <w:sz w:val="24"/>
          <w:szCs w:val="24"/>
        </w:rPr>
        <w:t xml:space="preserve"> K vážnosti provozních důvodů se ve své judikatuře vyjádřil Nejvyšší soud.</w:t>
      </w:r>
      <w:r w:rsidR="00EF1F27">
        <w:rPr>
          <w:rStyle w:val="Znakapoznpodarou"/>
          <w:rFonts w:ascii="Times New Roman" w:hAnsi="Times New Roman"/>
          <w:sz w:val="24"/>
          <w:szCs w:val="24"/>
        </w:rPr>
        <w:footnoteReference w:id="83"/>
      </w:r>
      <w:r w:rsidR="00EF1F27">
        <w:rPr>
          <w:rFonts w:ascii="Times New Roman" w:hAnsi="Times New Roman"/>
          <w:sz w:val="24"/>
          <w:szCs w:val="24"/>
        </w:rPr>
        <w:t xml:space="preserve"> Ve vyhovění žádosti zaměstnance o kratší pracovní dobu nebo jinou vhodnou úpravu pracovní doby brání zaměstnavateli vážné provozní důvody, pokud by byl znemožněn, narušen nebo vážně poškozen řádný provoz zaměstnavatele. Rozhodný pro posouzení je stav provozu v době, </w:t>
      </w:r>
      <w:r w:rsidR="00BF7608">
        <w:rPr>
          <w:rFonts w:ascii="Times New Roman" w:hAnsi="Times New Roman"/>
          <w:sz w:val="24"/>
          <w:szCs w:val="24"/>
        </w:rPr>
        <w:br/>
      </w:r>
      <w:r w:rsidR="00EF1F27">
        <w:rPr>
          <w:rFonts w:ascii="Times New Roman" w:hAnsi="Times New Roman"/>
          <w:sz w:val="24"/>
          <w:szCs w:val="24"/>
        </w:rPr>
        <w:t xml:space="preserve">kdy zaměstnavatel o dané žádosti rozhoduje. Při zvažování toho, zda se jedná o vážné </w:t>
      </w:r>
      <w:r w:rsidR="00054127">
        <w:rPr>
          <w:rFonts w:ascii="Times New Roman" w:hAnsi="Times New Roman"/>
          <w:sz w:val="24"/>
          <w:szCs w:val="24"/>
        </w:rPr>
        <w:t xml:space="preserve">provozní důvody, je nutné přihlédnout k tomu, kolik má zaměstnavatel zaměstnanců, </w:t>
      </w:r>
      <w:r w:rsidR="00BF7608">
        <w:rPr>
          <w:rFonts w:ascii="Times New Roman" w:hAnsi="Times New Roman"/>
          <w:sz w:val="24"/>
          <w:szCs w:val="24"/>
        </w:rPr>
        <w:br/>
      </w:r>
      <w:r w:rsidR="00054127">
        <w:rPr>
          <w:rFonts w:ascii="Times New Roman" w:hAnsi="Times New Roman"/>
          <w:sz w:val="24"/>
          <w:szCs w:val="24"/>
        </w:rPr>
        <w:t>jaké jsou možnosti jejich vzájemného zastoupení atd.</w:t>
      </w:r>
      <w:r w:rsidR="00054127">
        <w:rPr>
          <w:rStyle w:val="Znakapoznpodarou"/>
          <w:rFonts w:ascii="Times New Roman" w:hAnsi="Times New Roman"/>
          <w:sz w:val="24"/>
          <w:szCs w:val="24"/>
        </w:rPr>
        <w:footnoteReference w:id="84"/>
      </w:r>
      <w:r w:rsidR="00054127">
        <w:rPr>
          <w:rFonts w:ascii="Times New Roman" w:hAnsi="Times New Roman"/>
          <w:sz w:val="24"/>
          <w:szCs w:val="24"/>
        </w:rPr>
        <w:t xml:space="preserve"> Zákon nestanovuje formu žádosti zaměstnance ani formu povolení zaměstnavatele. Platnou žádostí je tedy i žádost ústní, </w:t>
      </w:r>
      <w:r w:rsidR="00BF7608">
        <w:rPr>
          <w:rFonts w:ascii="Times New Roman" w:hAnsi="Times New Roman"/>
          <w:sz w:val="24"/>
          <w:szCs w:val="24"/>
        </w:rPr>
        <w:br/>
      </w:r>
      <w:r w:rsidR="00054127">
        <w:rPr>
          <w:rFonts w:ascii="Times New Roman" w:hAnsi="Times New Roman"/>
          <w:sz w:val="24"/>
          <w:szCs w:val="24"/>
        </w:rPr>
        <w:lastRenderedPageBreak/>
        <w:t>ale musí se opírat o zákonem stanovené důvody. Je zřejmé, že v praxi se častěji bude využívat forma písemná, která je účelnější</w:t>
      </w:r>
      <w:r w:rsidR="00253696">
        <w:rPr>
          <w:rFonts w:ascii="Times New Roman" w:hAnsi="Times New Roman"/>
          <w:sz w:val="24"/>
          <w:szCs w:val="24"/>
        </w:rPr>
        <w:t xml:space="preserve"> z hlediska důkazní síly.</w:t>
      </w:r>
    </w:p>
    <w:p w:rsidR="0030607E"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11D7E" w:rsidRPr="00A11D7E">
        <w:rPr>
          <w:rFonts w:ascii="Times New Roman" w:hAnsi="Times New Roman"/>
          <w:sz w:val="24"/>
          <w:szCs w:val="24"/>
        </w:rPr>
        <w:t>V</w:t>
      </w:r>
      <w:r w:rsidR="002F082A">
        <w:rPr>
          <w:rFonts w:ascii="Times New Roman" w:hAnsi="Times New Roman"/>
          <w:sz w:val="24"/>
          <w:szCs w:val="24"/>
        </w:rPr>
        <w:t xml:space="preserve"> ustanovení</w:t>
      </w:r>
      <w:r w:rsidR="00A11D7E" w:rsidRPr="00A11D7E">
        <w:rPr>
          <w:rFonts w:ascii="Times New Roman" w:hAnsi="Times New Roman"/>
          <w:sz w:val="24"/>
          <w:szCs w:val="24"/>
        </w:rPr>
        <w:t xml:space="preserve"> § </w:t>
      </w:r>
      <w:r>
        <w:rPr>
          <w:rFonts w:ascii="Times New Roman" w:hAnsi="Times New Roman"/>
          <w:sz w:val="24"/>
          <w:szCs w:val="24"/>
        </w:rPr>
        <w:t>241 odst. 2 zákoník</w:t>
      </w:r>
      <w:r w:rsidR="004F1B1A">
        <w:rPr>
          <w:rFonts w:ascii="Times New Roman" w:hAnsi="Times New Roman"/>
          <w:sz w:val="24"/>
          <w:szCs w:val="24"/>
        </w:rPr>
        <w:t>u</w:t>
      </w:r>
      <w:r w:rsidR="00A11D7E">
        <w:rPr>
          <w:rFonts w:ascii="Times New Roman" w:hAnsi="Times New Roman"/>
          <w:sz w:val="24"/>
          <w:szCs w:val="24"/>
        </w:rPr>
        <w:t xml:space="preserve"> práce </w:t>
      </w:r>
      <w:r w:rsidR="00BF7608">
        <w:rPr>
          <w:rFonts w:ascii="Times New Roman" w:hAnsi="Times New Roman"/>
          <w:sz w:val="24"/>
          <w:szCs w:val="24"/>
        </w:rPr>
        <w:t>je použit</w:t>
      </w:r>
      <w:r>
        <w:rPr>
          <w:rFonts w:ascii="Times New Roman" w:hAnsi="Times New Roman"/>
          <w:sz w:val="24"/>
          <w:szCs w:val="24"/>
        </w:rPr>
        <w:t xml:space="preserve"> výraz</w:t>
      </w:r>
      <w:r w:rsidR="00BF7608">
        <w:rPr>
          <w:rFonts w:ascii="Times New Roman" w:hAnsi="Times New Roman"/>
          <w:sz w:val="24"/>
          <w:szCs w:val="24"/>
        </w:rPr>
        <w:t xml:space="preserve"> </w:t>
      </w:r>
      <w:r>
        <w:rPr>
          <w:rFonts w:ascii="Times New Roman" w:hAnsi="Times New Roman"/>
          <w:i/>
          <w:sz w:val="24"/>
          <w:szCs w:val="24"/>
        </w:rPr>
        <w:t>jiná vhodná úprava</w:t>
      </w:r>
      <w:r w:rsidR="00A11D7E" w:rsidRPr="00A11D7E">
        <w:rPr>
          <w:rFonts w:ascii="Times New Roman" w:hAnsi="Times New Roman"/>
          <w:i/>
          <w:sz w:val="24"/>
          <w:szCs w:val="24"/>
        </w:rPr>
        <w:t xml:space="preserve"> pracovní doby</w:t>
      </w:r>
      <w:r w:rsidR="00A11D7E">
        <w:rPr>
          <w:rFonts w:ascii="Times New Roman" w:hAnsi="Times New Roman"/>
          <w:sz w:val="24"/>
          <w:szCs w:val="24"/>
        </w:rPr>
        <w:t xml:space="preserve">. Zákon tu zřejmě úmyslně nevymezuje pojem vhodnosti úpravy pracovní doby, takže chráněný subjekt si </w:t>
      </w:r>
      <w:r w:rsidR="00087AD5">
        <w:rPr>
          <w:rFonts w:ascii="Times New Roman" w:hAnsi="Times New Roman"/>
          <w:sz w:val="24"/>
          <w:szCs w:val="24"/>
        </w:rPr>
        <w:t xml:space="preserve">sám </w:t>
      </w:r>
      <w:r w:rsidR="00A11D7E">
        <w:rPr>
          <w:rFonts w:ascii="Times New Roman" w:hAnsi="Times New Roman"/>
          <w:sz w:val="24"/>
          <w:szCs w:val="24"/>
        </w:rPr>
        <w:t>může zvolit možnost této úpravy. Podle názorů zastávaných v literatuře jde v podstatě o tyto možnosti: přiměřené posunutí začátku nebo konce pracovní doby, přiměřené posunutí pracovních přestávek, rozdělení směny, sloučení dělené směny nebo rozvržení pracovní směny na méně než je stanovený počet pracovních dnů v týdnu.</w:t>
      </w:r>
      <w:r w:rsidR="00087AD5">
        <w:rPr>
          <w:rFonts w:ascii="Times New Roman" w:hAnsi="Times New Roman"/>
          <w:sz w:val="24"/>
          <w:szCs w:val="24"/>
        </w:rPr>
        <w:t xml:space="preserve"> Zákon nevylučuje ani dvě nebo více zmíněných vhodných úprav pracovní doby najednou, pokud ovšem tomu nebudou bránit vážné provozní důvody za strany zaměstnavatele, o nichž jsem se zmínila výše.</w:t>
      </w:r>
      <w:r w:rsidR="00087AD5">
        <w:rPr>
          <w:rStyle w:val="Znakapoznpodarou"/>
          <w:rFonts w:ascii="Times New Roman" w:hAnsi="Times New Roman"/>
          <w:sz w:val="24"/>
          <w:szCs w:val="24"/>
        </w:rPr>
        <w:footnoteReference w:id="85"/>
      </w:r>
    </w:p>
    <w:p w:rsidR="004F1B1A" w:rsidRDefault="004F1B1A" w:rsidP="004F1B1A">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Mezi další možnosti úpravy pracovní doby patří tzv. teleworking, což je práce vykonávaná z domova, zaměřená na počítačové zpracování informací, které jsou zaslány zaměstnavateli prostřednictvím internetu. Je to forma práce, která by zřejmě vyhovovala </w:t>
      </w:r>
      <w:r>
        <w:rPr>
          <w:rFonts w:ascii="Times New Roman" w:hAnsi="Times New Roman"/>
          <w:sz w:val="24"/>
          <w:szCs w:val="24"/>
        </w:rPr>
        <w:br/>
        <w:t>i ženám pečujícím o malé děti. Teleworking by umožňoval ženám lépe skloubit pracovní a rodinný život.</w:t>
      </w:r>
      <w:r>
        <w:rPr>
          <w:rStyle w:val="Znakapoznpodarou"/>
          <w:rFonts w:ascii="Times New Roman" w:hAnsi="Times New Roman"/>
          <w:sz w:val="24"/>
          <w:szCs w:val="24"/>
        </w:rPr>
        <w:footnoteReference w:id="86"/>
      </w:r>
      <w:r>
        <w:rPr>
          <w:rFonts w:ascii="Times New Roman" w:hAnsi="Times New Roman"/>
          <w:sz w:val="24"/>
          <w:szCs w:val="24"/>
        </w:rPr>
        <w:t xml:space="preserve"> Je však na zaměstnavateli, zda přistoupí na takovou formu práce.</w:t>
      </w:r>
    </w:p>
    <w:p w:rsidR="00087AD5" w:rsidRDefault="004F1B1A"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 </w:t>
      </w:r>
    </w:p>
    <w:p w:rsidR="00087AD5" w:rsidRDefault="00E717AF" w:rsidP="003A7ACB">
      <w:pPr>
        <w:pStyle w:val="Nadpis2"/>
      </w:pPr>
      <w:bookmarkStart w:id="110" w:name="_Toc350443499"/>
      <w:bookmarkStart w:id="111" w:name="_Toc350444550"/>
      <w:bookmarkStart w:id="112" w:name="_Toc350445245"/>
      <w:bookmarkStart w:id="113" w:name="_Toc352013621"/>
      <w:r w:rsidRPr="00E717AF">
        <w:t>Přestávky ke kojení</w:t>
      </w:r>
      <w:bookmarkEnd w:id="110"/>
      <w:bookmarkEnd w:id="111"/>
      <w:bookmarkEnd w:id="112"/>
      <w:bookmarkEnd w:id="113"/>
    </w:p>
    <w:p w:rsidR="000B1E23" w:rsidRPr="000B1E23" w:rsidRDefault="000039D8"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B1E23">
        <w:rPr>
          <w:rFonts w:ascii="Times New Roman" w:hAnsi="Times New Roman"/>
          <w:sz w:val="24"/>
          <w:szCs w:val="24"/>
        </w:rPr>
        <w:t xml:space="preserve">Významnou fyziologickou zvláštností ženského organismu je ženina schopnost kojit dítě vlastním mateřským mlékem. Podle lékařských výzkumů je výživa mateřským mlékem velmi důležitá pro další vývoj dítěte. Z tohoto důvodu je třeba ženě umožnit kojení jejího dítěte, </w:t>
      </w:r>
      <w:r w:rsidR="00BF7608">
        <w:rPr>
          <w:rFonts w:ascii="Times New Roman" w:hAnsi="Times New Roman"/>
          <w:sz w:val="24"/>
          <w:szCs w:val="24"/>
        </w:rPr>
        <w:br/>
      </w:r>
      <w:r w:rsidR="000B1E23">
        <w:rPr>
          <w:rFonts w:ascii="Times New Roman" w:hAnsi="Times New Roman"/>
          <w:sz w:val="24"/>
          <w:szCs w:val="24"/>
        </w:rPr>
        <w:t>i když už se vrátila na svou pracovní pozici. Kojení</w:t>
      </w:r>
      <w:r w:rsidR="006C4B59">
        <w:rPr>
          <w:rFonts w:ascii="Times New Roman" w:hAnsi="Times New Roman"/>
          <w:sz w:val="24"/>
          <w:szCs w:val="24"/>
        </w:rPr>
        <w:t xml:space="preserve"> v průběhu pracovní doby</w:t>
      </w:r>
      <w:r w:rsidR="000B1E23">
        <w:rPr>
          <w:rFonts w:ascii="Times New Roman" w:hAnsi="Times New Roman"/>
          <w:sz w:val="24"/>
          <w:szCs w:val="24"/>
        </w:rPr>
        <w:t xml:space="preserve"> ženě umožňují přestávky ke kojení.</w:t>
      </w:r>
      <w:r w:rsidR="000B1E23">
        <w:rPr>
          <w:rStyle w:val="Znakapoznpodarou"/>
          <w:rFonts w:ascii="Times New Roman" w:hAnsi="Times New Roman"/>
          <w:sz w:val="24"/>
          <w:szCs w:val="24"/>
        </w:rPr>
        <w:footnoteReference w:id="87"/>
      </w:r>
    </w:p>
    <w:p w:rsidR="00087AD5"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717AF">
        <w:rPr>
          <w:rFonts w:ascii="Times New Roman" w:hAnsi="Times New Roman"/>
          <w:sz w:val="24"/>
          <w:szCs w:val="24"/>
        </w:rPr>
        <w:t>Zaměstnankyni, která kojí své dítě, je zaměstnavatel povinen poskytnout nad rá</w:t>
      </w:r>
      <w:r w:rsidR="009A3DF8">
        <w:rPr>
          <w:rFonts w:ascii="Times New Roman" w:hAnsi="Times New Roman"/>
          <w:sz w:val="24"/>
          <w:szCs w:val="24"/>
        </w:rPr>
        <w:t>mec obvyklých přestávek v práci</w:t>
      </w:r>
      <w:r w:rsidR="00E717AF">
        <w:rPr>
          <w:rFonts w:ascii="Times New Roman" w:hAnsi="Times New Roman"/>
          <w:sz w:val="24"/>
          <w:szCs w:val="24"/>
        </w:rPr>
        <w:t xml:space="preserve"> ještě </w:t>
      </w:r>
      <w:r w:rsidR="006C4B59">
        <w:rPr>
          <w:rFonts w:ascii="Times New Roman" w:hAnsi="Times New Roman"/>
          <w:sz w:val="24"/>
          <w:szCs w:val="24"/>
        </w:rPr>
        <w:t xml:space="preserve">tyto speciální </w:t>
      </w:r>
      <w:r w:rsidR="00E717AF">
        <w:rPr>
          <w:rFonts w:ascii="Times New Roman" w:hAnsi="Times New Roman"/>
          <w:sz w:val="24"/>
          <w:szCs w:val="24"/>
        </w:rPr>
        <w:t xml:space="preserve">přestávky ke kojení. </w:t>
      </w:r>
      <w:r w:rsidR="00BC144B">
        <w:rPr>
          <w:rFonts w:ascii="Times New Roman" w:hAnsi="Times New Roman"/>
          <w:sz w:val="24"/>
          <w:szCs w:val="24"/>
        </w:rPr>
        <w:t>Pokud zaměstnankyně nevyužije svého nároku na mateřskou či rodičovskou dovolenou</w:t>
      </w:r>
      <w:r w:rsidR="004B6F98">
        <w:rPr>
          <w:rFonts w:ascii="Times New Roman" w:hAnsi="Times New Roman"/>
          <w:sz w:val="24"/>
          <w:szCs w:val="24"/>
        </w:rPr>
        <w:t xml:space="preserve"> a začne opět pracovat, ještě než její dítě dosáhne věku 15 měsíců, je oprávněna </w:t>
      </w:r>
      <w:r w:rsidR="006C4B59">
        <w:rPr>
          <w:rFonts w:ascii="Times New Roman" w:hAnsi="Times New Roman"/>
          <w:sz w:val="24"/>
          <w:szCs w:val="24"/>
        </w:rPr>
        <w:t xml:space="preserve">je </w:t>
      </w:r>
      <w:r w:rsidR="004B6F98">
        <w:rPr>
          <w:rFonts w:ascii="Times New Roman" w:hAnsi="Times New Roman"/>
          <w:sz w:val="24"/>
          <w:szCs w:val="24"/>
        </w:rPr>
        <w:t>požadovat od svého zaměstnavatele</w:t>
      </w:r>
      <w:r w:rsidR="006C4B59">
        <w:rPr>
          <w:rFonts w:ascii="Times New Roman" w:hAnsi="Times New Roman"/>
          <w:sz w:val="24"/>
          <w:szCs w:val="24"/>
        </w:rPr>
        <w:t>.</w:t>
      </w:r>
      <w:r w:rsidR="004B6F98">
        <w:rPr>
          <w:rFonts w:ascii="Times New Roman" w:hAnsi="Times New Roman"/>
          <w:sz w:val="24"/>
          <w:szCs w:val="24"/>
        </w:rPr>
        <w:t xml:space="preserve"> Zaměstnavatel je povinen tomuto jejímu požadavku vyhovět. Přestávky ke kojení </w:t>
      </w:r>
      <w:r w:rsidR="004F384F">
        <w:rPr>
          <w:rFonts w:ascii="Times New Roman" w:hAnsi="Times New Roman"/>
          <w:sz w:val="24"/>
          <w:szCs w:val="24"/>
        </w:rPr>
        <w:br/>
      </w:r>
      <w:r w:rsidR="004B6F98">
        <w:rPr>
          <w:rFonts w:ascii="Times New Roman" w:hAnsi="Times New Roman"/>
          <w:sz w:val="24"/>
          <w:szCs w:val="24"/>
        </w:rPr>
        <w:t xml:space="preserve">se započítávají do pracovní doby a zaměstnankyni za ně náleží náhrada mzdy nebo platu </w:t>
      </w:r>
      <w:r w:rsidR="004F384F">
        <w:rPr>
          <w:rFonts w:ascii="Times New Roman" w:hAnsi="Times New Roman"/>
          <w:sz w:val="24"/>
          <w:szCs w:val="24"/>
        </w:rPr>
        <w:br/>
      </w:r>
      <w:r w:rsidR="004B6F98">
        <w:rPr>
          <w:rFonts w:ascii="Times New Roman" w:hAnsi="Times New Roman"/>
          <w:sz w:val="24"/>
          <w:szCs w:val="24"/>
        </w:rPr>
        <w:t>ve výši průměrného výdělku.</w:t>
      </w:r>
      <w:r w:rsidR="004B6F98">
        <w:rPr>
          <w:rStyle w:val="Znakapoznpodarou"/>
          <w:rFonts w:ascii="Times New Roman" w:hAnsi="Times New Roman"/>
          <w:sz w:val="24"/>
          <w:szCs w:val="24"/>
        </w:rPr>
        <w:footnoteReference w:id="88"/>
      </w:r>
    </w:p>
    <w:p w:rsidR="004B6F98"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4B6F98">
        <w:rPr>
          <w:rFonts w:ascii="Times New Roman" w:hAnsi="Times New Roman"/>
          <w:sz w:val="24"/>
          <w:szCs w:val="24"/>
        </w:rPr>
        <w:t>Zákoník práce upravuje také rozsah přestávek ke kojení. Ten je uveden v</w:t>
      </w:r>
      <w:r w:rsidR="002F082A">
        <w:rPr>
          <w:rFonts w:ascii="Times New Roman" w:hAnsi="Times New Roman"/>
          <w:sz w:val="24"/>
          <w:szCs w:val="24"/>
        </w:rPr>
        <w:t xml:space="preserve"> ustanovení</w:t>
      </w:r>
      <w:r w:rsidR="004B6F98">
        <w:rPr>
          <w:rFonts w:ascii="Times New Roman" w:hAnsi="Times New Roman"/>
          <w:sz w:val="24"/>
          <w:szCs w:val="24"/>
        </w:rPr>
        <w:t xml:space="preserve"> </w:t>
      </w:r>
      <w:r w:rsidR="002F082A">
        <w:rPr>
          <w:rFonts w:ascii="Times New Roman" w:hAnsi="Times New Roman"/>
          <w:sz w:val="24"/>
          <w:szCs w:val="24"/>
        </w:rPr>
        <w:br/>
      </w:r>
      <w:r w:rsidR="004B6F98">
        <w:rPr>
          <w:rFonts w:ascii="Times New Roman" w:hAnsi="Times New Roman"/>
          <w:sz w:val="24"/>
          <w:szCs w:val="24"/>
        </w:rPr>
        <w:t>§ 242</w:t>
      </w:r>
      <w:r w:rsidR="00BF7608">
        <w:rPr>
          <w:rFonts w:ascii="Times New Roman" w:hAnsi="Times New Roman"/>
          <w:sz w:val="24"/>
          <w:szCs w:val="24"/>
        </w:rPr>
        <w:t xml:space="preserve"> ZP</w:t>
      </w:r>
      <w:r w:rsidR="004B6F98">
        <w:rPr>
          <w:rFonts w:ascii="Times New Roman" w:hAnsi="Times New Roman"/>
          <w:sz w:val="24"/>
          <w:szCs w:val="24"/>
        </w:rPr>
        <w:t xml:space="preserve">: </w:t>
      </w:r>
      <w:r w:rsidR="004B6F98" w:rsidRPr="004B6F98">
        <w:rPr>
          <w:rFonts w:ascii="Times New Roman" w:hAnsi="Times New Roman"/>
          <w:i/>
          <w:sz w:val="24"/>
          <w:szCs w:val="24"/>
        </w:rPr>
        <w:t xml:space="preserve">„Zaměstnankyni, která pracuje po stanovenou týdenní pracovní dobu, přísluší </w:t>
      </w:r>
      <w:r w:rsidR="00AD07F9">
        <w:rPr>
          <w:rFonts w:ascii="Times New Roman" w:hAnsi="Times New Roman"/>
          <w:i/>
          <w:sz w:val="24"/>
          <w:szCs w:val="24"/>
        </w:rPr>
        <w:br/>
      </w:r>
      <w:r w:rsidR="004B6F98" w:rsidRPr="004B6F98">
        <w:rPr>
          <w:rFonts w:ascii="Times New Roman" w:hAnsi="Times New Roman"/>
          <w:i/>
          <w:sz w:val="24"/>
          <w:szCs w:val="24"/>
        </w:rPr>
        <w:t>na každé dítě</w:t>
      </w:r>
      <w:r w:rsidR="004F384F">
        <w:rPr>
          <w:rFonts w:ascii="Times New Roman" w:hAnsi="Times New Roman"/>
          <w:i/>
          <w:sz w:val="24"/>
          <w:szCs w:val="24"/>
        </w:rPr>
        <w:t xml:space="preserve"> </w:t>
      </w:r>
      <w:r w:rsidR="004B6F98" w:rsidRPr="00591A1B">
        <w:rPr>
          <w:rFonts w:ascii="Times New Roman" w:hAnsi="Times New Roman"/>
          <w:i/>
          <w:sz w:val="24"/>
          <w:szCs w:val="24"/>
        </w:rPr>
        <w:t>do konce 1 roku jeho věku 2 půlhodinové p</w:t>
      </w:r>
      <w:r w:rsidR="00AD07F9">
        <w:rPr>
          <w:rFonts w:ascii="Times New Roman" w:hAnsi="Times New Roman"/>
          <w:i/>
          <w:sz w:val="24"/>
          <w:szCs w:val="24"/>
        </w:rPr>
        <w:t xml:space="preserve">řestávky a v dalších 3 měsících </w:t>
      </w:r>
      <w:r w:rsidR="004B6F98" w:rsidRPr="00591A1B">
        <w:rPr>
          <w:rFonts w:ascii="Times New Roman" w:hAnsi="Times New Roman"/>
          <w:i/>
          <w:sz w:val="24"/>
          <w:szCs w:val="24"/>
        </w:rPr>
        <w:t>1 půlhodinová přestávka za směnu. Pracuje-li po kratší pracovní dobu, avšak alespoň polovinu týdenní pracovní doby, přísluší jí pouze 1 půlhodinová přestávka, a to na každé dítě do konce 1 roku jeho věku.“</w:t>
      </w:r>
      <w:r w:rsidR="00591A1B">
        <w:rPr>
          <w:rFonts w:ascii="Times New Roman" w:hAnsi="Times New Roman"/>
          <w:sz w:val="24"/>
          <w:szCs w:val="24"/>
        </w:rPr>
        <w:t>Pokud zaměstnankyně vykonává práci v menším v rozsahu, tak se jí přestávky ke kojení neposkytují.</w:t>
      </w:r>
      <w:r w:rsidR="00DD6028">
        <w:rPr>
          <w:rFonts w:ascii="Times New Roman" w:hAnsi="Times New Roman"/>
          <w:sz w:val="24"/>
          <w:szCs w:val="24"/>
        </w:rPr>
        <w:t xml:space="preserve"> </w:t>
      </w:r>
      <w:r w:rsidR="006C4B59">
        <w:rPr>
          <w:rFonts w:ascii="Times New Roman" w:hAnsi="Times New Roman"/>
          <w:sz w:val="24"/>
          <w:szCs w:val="24"/>
        </w:rPr>
        <w:t>Vidíme tedy, že počet přestávek ke kojení klesá nejen s přibývajícím věkem dítěte, ale nárok je také závislý na délce matčiny pracovní doby</w:t>
      </w:r>
      <w:r w:rsidR="00FF7A47">
        <w:rPr>
          <w:rFonts w:ascii="Times New Roman" w:hAnsi="Times New Roman"/>
          <w:sz w:val="24"/>
          <w:szCs w:val="24"/>
        </w:rPr>
        <w:t xml:space="preserve"> </w:t>
      </w:r>
      <w:r w:rsidR="00AD07F9">
        <w:rPr>
          <w:rFonts w:ascii="Times New Roman" w:hAnsi="Times New Roman"/>
          <w:sz w:val="24"/>
          <w:szCs w:val="24"/>
        </w:rPr>
        <w:br/>
      </w:r>
      <w:r w:rsidR="00FF7A47">
        <w:rPr>
          <w:rFonts w:ascii="Times New Roman" w:hAnsi="Times New Roman"/>
          <w:sz w:val="24"/>
          <w:szCs w:val="24"/>
        </w:rPr>
        <w:t>ve vztahu k stanovené pracovní době</w:t>
      </w:r>
      <w:r w:rsidR="006C4B59">
        <w:rPr>
          <w:rFonts w:ascii="Times New Roman" w:hAnsi="Times New Roman"/>
          <w:sz w:val="24"/>
          <w:szCs w:val="24"/>
        </w:rPr>
        <w:t>.</w:t>
      </w:r>
      <w:r w:rsidR="00FF7A47">
        <w:rPr>
          <w:rFonts w:ascii="Times New Roman" w:hAnsi="Times New Roman"/>
          <w:sz w:val="24"/>
          <w:szCs w:val="24"/>
        </w:rPr>
        <w:t xml:space="preserve"> Délka stanovené týdenní pracovní doby</w:t>
      </w:r>
      <w:r w:rsidR="004B0644">
        <w:rPr>
          <w:rFonts w:ascii="Times New Roman" w:hAnsi="Times New Roman"/>
          <w:sz w:val="24"/>
          <w:szCs w:val="24"/>
        </w:rPr>
        <w:t xml:space="preserve"> činí </w:t>
      </w:r>
      <w:r w:rsidR="004B0644">
        <w:rPr>
          <w:rFonts w:ascii="Times New Roman" w:hAnsi="Times New Roman"/>
          <w:sz w:val="24"/>
          <w:szCs w:val="24"/>
        </w:rPr>
        <w:br/>
        <w:t>dle ustanovení § 79 ZP 40 hodin týdně.</w:t>
      </w:r>
    </w:p>
    <w:p w:rsidR="006C4B59"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C4B59">
        <w:rPr>
          <w:rFonts w:ascii="Times New Roman" w:hAnsi="Times New Roman"/>
          <w:sz w:val="24"/>
          <w:szCs w:val="24"/>
        </w:rPr>
        <w:t>Dále je třeba uvést, že přestávky ke kojení se poskytují v počtu výše uvedeném na jedno dítě. Jsou-li kojeny dvojčata nebo i více dětí, tak se počet poskytovaných přestávek ke kojení patřičně znásobí.</w:t>
      </w:r>
      <w:r w:rsidR="006C4B59">
        <w:rPr>
          <w:rStyle w:val="Znakapoznpodarou"/>
          <w:rFonts w:ascii="Times New Roman" w:hAnsi="Times New Roman"/>
          <w:sz w:val="24"/>
          <w:szCs w:val="24"/>
        </w:rPr>
        <w:footnoteReference w:id="89"/>
      </w:r>
    </w:p>
    <w:p w:rsidR="0030607E"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591A1B">
        <w:rPr>
          <w:rFonts w:ascii="Times New Roman" w:hAnsi="Times New Roman"/>
          <w:sz w:val="24"/>
          <w:szCs w:val="24"/>
        </w:rPr>
        <w:t xml:space="preserve">Zaměstnankyně musí o přestávky ke kojení svého zaměstnavatele požádat. </w:t>
      </w:r>
      <w:r w:rsidR="00020A13">
        <w:rPr>
          <w:rFonts w:ascii="Times New Roman" w:hAnsi="Times New Roman"/>
          <w:sz w:val="24"/>
          <w:szCs w:val="24"/>
        </w:rPr>
        <w:t>N</w:t>
      </w:r>
      <w:r w:rsidR="00591A1B">
        <w:rPr>
          <w:rFonts w:ascii="Times New Roman" w:hAnsi="Times New Roman"/>
          <w:sz w:val="24"/>
          <w:szCs w:val="24"/>
        </w:rPr>
        <w:t>emusí</w:t>
      </w:r>
      <w:r w:rsidR="00020A13">
        <w:rPr>
          <w:rFonts w:ascii="Times New Roman" w:hAnsi="Times New Roman"/>
          <w:sz w:val="24"/>
          <w:szCs w:val="24"/>
        </w:rPr>
        <w:t xml:space="preserve"> však</w:t>
      </w:r>
      <w:r w:rsidR="00591A1B">
        <w:rPr>
          <w:rFonts w:ascii="Times New Roman" w:hAnsi="Times New Roman"/>
          <w:sz w:val="24"/>
          <w:szCs w:val="24"/>
        </w:rPr>
        <w:t xml:space="preserve"> předkládat lékařské potvrzení o tom, že kojí. Jediným limitem</w:t>
      </w:r>
      <w:r w:rsidR="006C4B59">
        <w:rPr>
          <w:rFonts w:ascii="Times New Roman" w:hAnsi="Times New Roman"/>
          <w:sz w:val="24"/>
          <w:szCs w:val="24"/>
        </w:rPr>
        <w:t xml:space="preserve"> pro udělení přestávek</w:t>
      </w:r>
      <w:r w:rsidR="00591A1B">
        <w:rPr>
          <w:rFonts w:ascii="Times New Roman" w:hAnsi="Times New Roman"/>
          <w:sz w:val="24"/>
          <w:szCs w:val="24"/>
        </w:rPr>
        <w:t xml:space="preserve"> je věk dítěte, </w:t>
      </w:r>
      <w:r w:rsidR="00020A13">
        <w:rPr>
          <w:rFonts w:ascii="Times New Roman" w:hAnsi="Times New Roman"/>
          <w:sz w:val="24"/>
          <w:szCs w:val="24"/>
        </w:rPr>
        <w:t>které má být kojeno. Přestávka k</w:t>
      </w:r>
      <w:r w:rsidR="00591A1B">
        <w:rPr>
          <w:rFonts w:ascii="Times New Roman" w:hAnsi="Times New Roman"/>
          <w:sz w:val="24"/>
          <w:szCs w:val="24"/>
        </w:rPr>
        <w:t xml:space="preserve">e kojení nemusí být nutně využita k fyzickému kontaktu s dítětem. </w:t>
      </w:r>
      <w:r w:rsidR="00020A13">
        <w:rPr>
          <w:rFonts w:ascii="Times New Roman" w:hAnsi="Times New Roman"/>
          <w:sz w:val="24"/>
          <w:szCs w:val="24"/>
        </w:rPr>
        <w:t xml:space="preserve">Může sloužit </w:t>
      </w:r>
      <w:r w:rsidR="00591A1B">
        <w:rPr>
          <w:rFonts w:ascii="Times New Roman" w:hAnsi="Times New Roman"/>
          <w:sz w:val="24"/>
          <w:szCs w:val="24"/>
        </w:rPr>
        <w:t>například i</w:t>
      </w:r>
      <w:r w:rsidR="00020A13">
        <w:rPr>
          <w:rFonts w:ascii="Times New Roman" w:hAnsi="Times New Roman"/>
          <w:sz w:val="24"/>
          <w:szCs w:val="24"/>
        </w:rPr>
        <w:t xml:space="preserve"> k</w:t>
      </w:r>
      <w:r w:rsidR="00591A1B">
        <w:rPr>
          <w:rFonts w:ascii="Times New Roman" w:hAnsi="Times New Roman"/>
          <w:sz w:val="24"/>
          <w:szCs w:val="24"/>
        </w:rPr>
        <w:t xml:space="preserve"> odstřikování mléka za účelem pozdějšího krmení dítěte. Zaměstnavatel by měl pro účely přestávky ke kojení zabezpečit takové prostory, které umožňují </w:t>
      </w:r>
      <w:r w:rsidR="00FB6981">
        <w:rPr>
          <w:rFonts w:ascii="Times New Roman" w:hAnsi="Times New Roman"/>
          <w:sz w:val="24"/>
          <w:szCs w:val="24"/>
        </w:rPr>
        <w:t>odpočinek vleže</w:t>
      </w:r>
      <w:r w:rsidR="00591A1B">
        <w:rPr>
          <w:rFonts w:ascii="Times New Roman" w:hAnsi="Times New Roman"/>
          <w:sz w:val="24"/>
          <w:szCs w:val="24"/>
        </w:rPr>
        <w:t>. Měl</w:t>
      </w:r>
      <w:r w:rsidR="00FB6981">
        <w:rPr>
          <w:rFonts w:ascii="Times New Roman" w:hAnsi="Times New Roman"/>
          <w:sz w:val="24"/>
          <w:szCs w:val="24"/>
        </w:rPr>
        <w:t xml:space="preserve">o by se jednat o místnost, která je uzavřená </w:t>
      </w:r>
      <w:r w:rsidR="004F384F">
        <w:rPr>
          <w:rFonts w:ascii="Times New Roman" w:hAnsi="Times New Roman"/>
          <w:sz w:val="24"/>
          <w:szCs w:val="24"/>
        </w:rPr>
        <w:br/>
      </w:r>
      <w:r w:rsidR="00FB6981">
        <w:rPr>
          <w:rFonts w:ascii="Times New Roman" w:hAnsi="Times New Roman"/>
          <w:sz w:val="24"/>
          <w:szCs w:val="24"/>
        </w:rPr>
        <w:t>a poskytuje pro zaměstnankyni a její dítě dostatečné soukromí.</w:t>
      </w:r>
      <w:r w:rsidR="00FB6981">
        <w:rPr>
          <w:rStyle w:val="Znakapoznpodarou"/>
          <w:rFonts w:ascii="Times New Roman" w:hAnsi="Times New Roman"/>
          <w:sz w:val="24"/>
          <w:szCs w:val="24"/>
        </w:rPr>
        <w:footnoteReference w:id="90"/>
      </w:r>
    </w:p>
    <w:p w:rsidR="0030607E"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20A13">
        <w:rPr>
          <w:rFonts w:ascii="Times New Roman" w:hAnsi="Times New Roman"/>
          <w:sz w:val="24"/>
          <w:szCs w:val="24"/>
        </w:rPr>
        <w:t>Nárok na přestávky ke kojení obsahoval i </w:t>
      </w:r>
      <w:r w:rsidR="00073AC3">
        <w:rPr>
          <w:rFonts w:ascii="Times New Roman" w:hAnsi="Times New Roman"/>
          <w:sz w:val="24"/>
          <w:szCs w:val="24"/>
        </w:rPr>
        <w:t>zákoník práce z. č. 65/1965 Sb.</w:t>
      </w:r>
      <w:r w:rsidR="00020A13">
        <w:rPr>
          <w:rFonts w:ascii="Times New Roman" w:hAnsi="Times New Roman"/>
          <w:sz w:val="24"/>
          <w:szCs w:val="24"/>
        </w:rPr>
        <w:t xml:space="preserve"> v</w:t>
      </w:r>
      <w:r w:rsidR="00073AC3">
        <w:rPr>
          <w:rFonts w:ascii="Times New Roman" w:hAnsi="Times New Roman"/>
          <w:sz w:val="24"/>
          <w:szCs w:val="24"/>
        </w:rPr>
        <w:t xml:space="preserve"> ustanovení </w:t>
      </w:r>
      <w:r w:rsidR="00073AC3">
        <w:rPr>
          <w:rFonts w:ascii="Times New Roman" w:hAnsi="Times New Roman"/>
          <w:sz w:val="24"/>
          <w:szCs w:val="24"/>
        </w:rPr>
        <w:br/>
      </w:r>
      <w:r w:rsidR="00020A13">
        <w:rPr>
          <w:rFonts w:ascii="Times New Roman" w:hAnsi="Times New Roman"/>
          <w:sz w:val="24"/>
          <w:szCs w:val="24"/>
        </w:rPr>
        <w:t xml:space="preserve">§ 161. Přestávky </w:t>
      </w:r>
      <w:r w:rsidR="009A3DF8">
        <w:rPr>
          <w:rFonts w:ascii="Times New Roman" w:hAnsi="Times New Roman"/>
          <w:sz w:val="24"/>
          <w:szCs w:val="24"/>
        </w:rPr>
        <w:t xml:space="preserve">ke kojení </w:t>
      </w:r>
      <w:r w:rsidR="00020A13">
        <w:rPr>
          <w:rFonts w:ascii="Times New Roman" w:hAnsi="Times New Roman"/>
          <w:sz w:val="24"/>
          <w:szCs w:val="24"/>
        </w:rPr>
        <w:t xml:space="preserve">se však poskytovaly jen do 6 měsíců věku kojeného dítěte. </w:t>
      </w:r>
      <w:r w:rsidR="007B7715">
        <w:rPr>
          <w:rFonts w:ascii="Times New Roman" w:hAnsi="Times New Roman"/>
          <w:sz w:val="24"/>
          <w:szCs w:val="24"/>
        </w:rPr>
        <w:br/>
      </w:r>
      <w:r w:rsidR="00020A13">
        <w:rPr>
          <w:rFonts w:ascii="Times New Roman" w:hAnsi="Times New Roman"/>
          <w:sz w:val="24"/>
          <w:szCs w:val="24"/>
        </w:rPr>
        <w:t>O poskytnutí přestávky musela žena zažádat a na rozdíl od nynější úpravy, musela žena prokázat</w:t>
      </w:r>
      <w:r w:rsidR="009A3DF8">
        <w:rPr>
          <w:rFonts w:ascii="Times New Roman" w:hAnsi="Times New Roman"/>
          <w:sz w:val="24"/>
          <w:szCs w:val="24"/>
        </w:rPr>
        <w:t>, že dítě ještě kojí.</w:t>
      </w:r>
      <w:r w:rsidR="009A3DF8">
        <w:rPr>
          <w:rStyle w:val="Znakapoznpodarou"/>
          <w:rFonts w:ascii="Times New Roman" w:hAnsi="Times New Roman"/>
          <w:sz w:val="24"/>
          <w:szCs w:val="24"/>
        </w:rPr>
        <w:footnoteReference w:id="91"/>
      </w:r>
    </w:p>
    <w:p w:rsidR="00C3173F" w:rsidRDefault="00736B4D"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Myslím si, že právní úprava přestávek ke kojení je na velmi dobré úrovni. </w:t>
      </w:r>
      <w:r w:rsidR="00F42CE5">
        <w:rPr>
          <w:rFonts w:ascii="Times New Roman" w:hAnsi="Times New Roman"/>
          <w:sz w:val="24"/>
          <w:szCs w:val="24"/>
        </w:rPr>
        <w:t xml:space="preserve">Ženě jsou přestávky poskytovány v dostatečné frekvenci a má při kojení </w:t>
      </w:r>
      <w:r w:rsidR="00B33C95">
        <w:rPr>
          <w:rFonts w:ascii="Times New Roman" w:hAnsi="Times New Roman"/>
          <w:sz w:val="24"/>
          <w:szCs w:val="24"/>
        </w:rPr>
        <w:t xml:space="preserve">potřebné </w:t>
      </w:r>
      <w:r w:rsidR="00F42CE5">
        <w:rPr>
          <w:rFonts w:ascii="Times New Roman" w:hAnsi="Times New Roman"/>
          <w:sz w:val="24"/>
          <w:szCs w:val="24"/>
        </w:rPr>
        <w:t xml:space="preserve">soukromí. </w:t>
      </w:r>
    </w:p>
    <w:p w:rsidR="000039D8" w:rsidRDefault="000039D8" w:rsidP="00A1101C">
      <w:pPr>
        <w:tabs>
          <w:tab w:val="left" w:pos="426"/>
        </w:tabs>
        <w:spacing w:after="0" w:line="360" w:lineRule="auto"/>
        <w:jc w:val="both"/>
        <w:rPr>
          <w:rFonts w:ascii="Times New Roman" w:hAnsi="Times New Roman"/>
          <w:sz w:val="24"/>
          <w:szCs w:val="24"/>
        </w:rPr>
      </w:pPr>
    </w:p>
    <w:p w:rsidR="000039D8" w:rsidRDefault="000039D8" w:rsidP="00A1101C">
      <w:pPr>
        <w:tabs>
          <w:tab w:val="left" w:pos="426"/>
        </w:tabs>
        <w:spacing w:after="0" w:line="360" w:lineRule="auto"/>
        <w:jc w:val="both"/>
        <w:rPr>
          <w:rFonts w:ascii="Times New Roman" w:hAnsi="Times New Roman"/>
          <w:sz w:val="24"/>
          <w:szCs w:val="24"/>
        </w:rPr>
      </w:pPr>
    </w:p>
    <w:p w:rsidR="00EA6A97" w:rsidRDefault="00EA6A97" w:rsidP="00A1101C">
      <w:pPr>
        <w:tabs>
          <w:tab w:val="left" w:pos="426"/>
        </w:tabs>
        <w:spacing w:after="0" w:line="360" w:lineRule="auto"/>
        <w:jc w:val="both"/>
        <w:rPr>
          <w:rFonts w:ascii="Times New Roman" w:hAnsi="Times New Roman"/>
          <w:sz w:val="24"/>
          <w:szCs w:val="24"/>
        </w:rPr>
      </w:pPr>
    </w:p>
    <w:p w:rsidR="00AD07F9" w:rsidRDefault="00AD07F9" w:rsidP="00A1101C">
      <w:pPr>
        <w:tabs>
          <w:tab w:val="left" w:pos="426"/>
        </w:tabs>
        <w:spacing w:after="0" w:line="360" w:lineRule="auto"/>
        <w:jc w:val="both"/>
        <w:rPr>
          <w:rFonts w:ascii="Times New Roman" w:hAnsi="Times New Roman"/>
          <w:b/>
          <w:sz w:val="32"/>
          <w:szCs w:val="32"/>
        </w:rPr>
      </w:pPr>
    </w:p>
    <w:p w:rsidR="00FF7A47" w:rsidRDefault="00FF7A47" w:rsidP="003A7ACB">
      <w:pPr>
        <w:pStyle w:val="Nadpis1"/>
      </w:pPr>
      <w:bookmarkStart w:id="114" w:name="_Toc350443500"/>
      <w:bookmarkStart w:id="115" w:name="_Toc350444551"/>
      <w:bookmarkStart w:id="116" w:name="_Toc350445246"/>
      <w:bookmarkStart w:id="117" w:name="_Toc352013622"/>
      <w:r w:rsidRPr="00FF7A47">
        <w:lastRenderedPageBreak/>
        <w:t>Mateřská a rodičovská dovolená</w:t>
      </w:r>
      <w:bookmarkEnd w:id="114"/>
      <w:bookmarkEnd w:id="115"/>
      <w:bookmarkEnd w:id="116"/>
      <w:bookmarkEnd w:id="117"/>
    </w:p>
    <w:p w:rsidR="00E778F7" w:rsidRDefault="00E778F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M</w:t>
      </w:r>
      <w:r w:rsidR="00504355">
        <w:rPr>
          <w:rFonts w:ascii="Times New Roman" w:hAnsi="Times New Roman"/>
          <w:sz w:val="24"/>
          <w:szCs w:val="24"/>
        </w:rPr>
        <w:t>ateřská a rodičovská dovolená jsou upraveny</w:t>
      </w:r>
      <w:r>
        <w:rPr>
          <w:rFonts w:ascii="Times New Roman" w:hAnsi="Times New Roman"/>
          <w:sz w:val="24"/>
          <w:szCs w:val="24"/>
        </w:rPr>
        <w:t xml:space="preserve"> v části osmé zákoníku práce, v hlavě I, která se nazývá Překážky v práci na straně zaměstnance. </w:t>
      </w:r>
      <w:r w:rsidR="005E45F2">
        <w:rPr>
          <w:rFonts w:ascii="Times New Roman" w:hAnsi="Times New Roman"/>
          <w:sz w:val="24"/>
          <w:szCs w:val="24"/>
        </w:rPr>
        <w:t>Ustanovení o mateřské a rodičovské dovolené nelze vnímat izolovaně, ale je nutné vzít v potaz i další ustanovení zákoníku práce upravující pracovní podmínky zaměstnankyň, péči o zaměstnance a hlavně i přepisy práva sociálního zabezpečení, protože těhotenství, porod a mateřství jsou významnými sociálními událostmi.</w:t>
      </w:r>
      <w:r w:rsidR="005E45F2">
        <w:rPr>
          <w:rStyle w:val="Znakapoznpodarou"/>
          <w:rFonts w:ascii="Times New Roman" w:hAnsi="Times New Roman"/>
          <w:sz w:val="24"/>
          <w:szCs w:val="24"/>
        </w:rPr>
        <w:footnoteReference w:id="92"/>
      </w:r>
    </w:p>
    <w:p w:rsidR="00E778F7" w:rsidRPr="00E778F7" w:rsidRDefault="00E778F7" w:rsidP="00A1101C">
      <w:pPr>
        <w:tabs>
          <w:tab w:val="left" w:pos="426"/>
        </w:tabs>
        <w:spacing w:after="0" w:line="360" w:lineRule="auto"/>
        <w:jc w:val="both"/>
        <w:rPr>
          <w:rFonts w:ascii="Times New Roman" w:hAnsi="Times New Roman"/>
          <w:sz w:val="24"/>
          <w:szCs w:val="24"/>
        </w:rPr>
      </w:pPr>
    </w:p>
    <w:p w:rsidR="00FF7A47" w:rsidRDefault="000E0451" w:rsidP="003A7ACB">
      <w:pPr>
        <w:pStyle w:val="Nadpis2"/>
      </w:pPr>
      <w:bookmarkStart w:id="118" w:name="_Toc350443501"/>
      <w:bookmarkStart w:id="119" w:name="_Toc350444552"/>
      <w:bookmarkStart w:id="120" w:name="_Toc350445247"/>
      <w:bookmarkStart w:id="121" w:name="_Toc352013623"/>
      <w:r w:rsidRPr="000E0451">
        <w:t>Mateřská dovolená</w:t>
      </w:r>
      <w:bookmarkEnd w:id="118"/>
      <w:bookmarkEnd w:id="119"/>
      <w:bookmarkEnd w:id="120"/>
      <w:bookmarkEnd w:id="121"/>
    </w:p>
    <w:p w:rsidR="007513D4" w:rsidRDefault="002C0F40" w:rsidP="007513D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FC7222">
        <w:rPr>
          <w:rFonts w:ascii="Times New Roman" w:hAnsi="Times New Roman"/>
          <w:sz w:val="24"/>
          <w:szCs w:val="24"/>
        </w:rPr>
        <w:t>Nejprve bych se chtěla zaměřit na samotný název toho</w:t>
      </w:r>
      <w:r w:rsidR="004E2B1E">
        <w:rPr>
          <w:rFonts w:ascii="Times New Roman" w:hAnsi="Times New Roman"/>
          <w:sz w:val="24"/>
          <w:szCs w:val="24"/>
        </w:rPr>
        <w:t>to</w:t>
      </w:r>
      <w:r w:rsidR="00FC7222">
        <w:rPr>
          <w:rFonts w:ascii="Times New Roman" w:hAnsi="Times New Roman"/>
          <w:sz w:val="24"/>
          <w:szCs w:val="24"/>
        </w:rPr>
        <w:t xml:space="preserve"> institutu pracovního práva. Myslím si, že toto označení není příliš vhodné. Pod pojmem dovolená si většina lidí představí klid a pohodu. Většina matek se jistě shodne na tom, že péče o děti a domácnost je značně vyčerpávající a přirovnávají ji k práci na plný úvazek. Ale na druhou stranu se sousloví „mateřská dovolená“ vžilo do mysli lidí a jeho změna by mohla působit komplikace.</w:t>
      </w:r>
      <w:r w:rsidR="007513D4">
        <w:rPr>
          <w:rFonts w:ascii="Times New Roman" w:hAnsi="Times New Roman"/>
          <w:sz w:val="24"/>
          <w:szCs w:val="24"/>
        </w:rPr>
        <w:t xml:space="preserve"> </w:t>
      </w:r>
      <w:r w:rsidR="004E2B1E">
        <w:rPr>
          <w:rFonts w:ascii="Times New Roman" w:hAnsi="Times New Roman"/>
          <w:sz w:val="24"/>
          <w:szCs w:val="24"/>
        </w:rPr>
        <w:br/>
      </w:r>
      <w:r w:rsidR="007513D4">
        <w:rPr>
          <w:rFonts w:ascii="Times New Roman" w:hAnsi="Times New Roman"/>
          <w:sz w:val="24"/>
          <w:szCs w:val="24"/>
        </w:rPr>
        <w:t>Jako vhodnou alternativu k tomuto názvu bych volila mateřskou péči nebo mateřský čas.</w:t>
      </w:r>
    </w:p>
    <w:p w:rsidR="001527AA" w:rsidRDefault="009E2272" w:rsidP="007513D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E0451" w:rsidRPr="000E0451">
        <w:rPr>
          <w:rFonts w:ascii="Times New Roman" w:hAnsi="Times New Roman"/>
          <w:sz w:val="24"/>
          <w:szCs w:val="24"/>
        </w:rPr>
        <w:t>Mateřská dovolená</w:t>
      </w:r>
      <w:r w:rsidR="000E0451">
        <w:rPr>
          <w:rFonts w:ascii="Times New Roman" w:hAnsi="Times New Roman"/>
          <w:sz w:val="24"/>
          <w:szCs w:val="24"/>
        </w:rPr>
        <w:t xml:space="preserve"> je nejtypičtějším a nejúčinnějším druhem zvláštní ochrany těhotných žen a matek v našem pracovním právu. Těhoten</w:t>
      </w:r>
      <w:r w:rsidR="00073AC3">
        <w:rPr>
          <w:rFonts w:ascii="Times New Roman" w:hAnsi="Times New Roman"/>
          <w:sz w:val="24"/>
          <w:szCs w:val="24"/>
        </w:rPr>
        <w:t>ství, porod a mateřství jsou bez</w:t>
      </w:r>
      <w:r w:rsidR="000E0451">
        <w:rPr>
          <w:rFonts w:ascii="Times New Roman" w:hAnsi="Times New Roman"/>
          <w:sz w:val="24"/>
          <w:szCs w:val="24"/>
        </w:rPr>
        <w:t>pochyby důležité sociální události, při kterých je třeba, aby společnost poskytla ženě intenzivní pomoc. Během m</w:t>
      </w:r>
      <w:r w:rsidR="001527AA">
        <w:rPr>
          <w:rFonts w:ascii="Times New Roman" w:hAnsi="Times New Roman"/>
          <w:sz w:val="24"/>
          <w:szCs w:val="24"/>
        </w:rPr>
        <w:t>ateřské dovolené je především</w:t>
      </w:r>
      <w:r w:rsidR="000E0451">
        <w:rPr>
          <w:rFonts w:ascii="Times New Roman" w:hAnsi="Times New Roman"/>
          <w:sz w:val="24"/>
          <w:szCs w:val="24"/>
        </w:rPr>
        <w:t xml:space="preserve"> nutné ženě zajistit lékařskou péči, pracovní volno </w:t>
      </w:r>
      <w:r w:rsidR="004E2B1E">
        <w:rPr>
          <w:rFonts w:ascii="Times New Roman" w:hAnsi="Times New Roman"/>
          <w:sz w:val="24"/>
          <w:szCs w:val="24"/>
        </w:rPr>
        <w:br/>
      </w:r>
      <w:r w:rsidR="000E0451">
        <w:rPr>
          <w:rFonts w:ascii="Times New Roman" w:hAnsi="Times New Roman"/>
          <w:sz w:val="24"/>
          <w:szCs w:val="24"/>
        </w:rPr>
        <w:t>a hmotné zabezpečení.</w:t>
      </w:r>
      <w:r w:rsidR="00CF4BE5">
        <w:rPr>
          <w:rStyle w:val="Znakapoznpodarou"/>
          <w:rFonts w:ascii="Times New Roman" w:hAnsi="Times New Roman"/>
          <w:sz w:val="24"/>
          <w:szCs w:val="24"/>
        </w:rPr>
        <w:footnoteReference w:id="93"/>
      </w:r>
    </w:p>
    <w:p w:rsidR="00367614" w:rsidRDefault="00F42CE5" w:rsidP="00BB44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96850">
        <w:rPr>
          <w:rFonts w:ascii="Times New Roman" w:hAnsi="Times New Roman"/>
          <w:sz w:val="24"/>
          <w:szCs w:val="24"/>
        </w:rPr>
        <w:t>Listina základních práv a svobod zaručuje v</w:t>
      </w:r>
      <w:r w:rsidR="00BB4434">
        <w:rPr>
          <w:rFonts w:ascii="Times New Roman" w:hAnsi="Times New Roman"/>
          <w:sz w:val="24"/>
          <w:szCs w:val="24"/>
        </w:rPr>
        <w:t xml:space="preserve"> ustanovení </w:t>
      </w:r>
      <w:r w:rsidR="00996850">
        <w:rPr>
          <w:rFonts w:ascii="Times New Roman" w:hAnsi="Times New Roman"/>
          <w:sz w:val="24"/>
          <w:szCs w:val="24"/>
        </w:rPr>
        <w:t>článku 32 odst. 2 ženě</w:t>
      </w:r>
      <w:r w:rsidR="00C15E1B">
        <w:rPr>
          <w:rFonts w:ascii="Times New Roman" w:hAnsi="Times New Roman"/>
          <w:sz w:val="24"/>
          <w:szCs w:val="24"/>
        </w:rPr>
        <w:t xml:space="preserve"> v těhotenství zvláštní péči, ochranu v pracovněprávních vztazích a odpovídající pracovní podmínky. S tím souvisí ochrana lidského </w:t>
      </w:r>
      <w:r w:rsidR="00073AC3">
        <w:rPr>
          <w:rFonts w:ascii="Times New Roman" w:hAnsi="Times New Roman"/>
          <w:sz w:val="24"/>
          <w:szCs w:val="24"/>
        </w:rPr>
        <w:t>života v</w:t>
      </w:r>
      <w:r w:rsidR="00BB4434">
        <w:rPr>
          <w:rFonts w:ascii="Times New Roman" w:hAnsi="Times New Roman"/>
          <w:sz w:val="24"/>
          <w:szCs w:val="24"/>
        </w:rPr>
        <w:t> ustanovení  článku</w:t>
      </w:r>
      <w:r w:rsidR="00073AC3">
        <w:rPr>
          <w:rFonts w:ascii="Times New Roman" w:hAnsi="Times New Roman"/>
          <w:sz w:val="24"/>
          <w:szCs w:val="24"/>
        </w:rPr>
        <w:t xml:space="preserve"> 6 LZPS</w:t>
      </w:r>
      <w:r w:rsidR="00C15E1B">
        <w:rPr>
          <w:rFonts w:ascii="Times New Roman" w:hAnsi="Times New Roman"/>
          <w:sz w:val="24"/>
          <w:szCs w:val="24"/>
        </w:rPr>
        <w:t xml:space="preserve"> odst. 1, kde se</w:t>
      </w:r>
      <w:r w:rsidR="00BB4434">
        <w:rPr>
          <w:rFonts w:ascii="Times New Roman" w:hAnsi="Times New Roman"/>
          <w:sz w:val="24"/>
          <w:szCs w:val="24"/>
        </w:rPr>
        <w:t xml:space="preserve"> uvádí</w:t>
      </w:r>
      <w:r w:rsidR="00C15E1B">
        <w:rPr>
          <w:rFonts w:ascii="Times New Roman" w:hAnsi="Times New Roman"/>
          <w:sz w:val="24"/>
          <w:szCs w:val="24"/>
        </w:rPr>
        <w:t>, že lidský život je již před narozením hoden ochrany.</w:t>
      </w:r>
    </w:p>
    <w:p w:rsidR="001527AA"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1527AA">
        <w:rPr>
          <w:rFonts w:ascii="Times New Roman" w:hAnsi="Times New Roman"/>
          <w:sz w:val="24"/>
          <w:szCs w:val="24"/>
        </w:rPr>
        <w:t xml:space="preserve">Mateřská dovolená se poskytuje v souvislosti s pokročilým těhotenstvím, porodem a péčí o narozené dítě. </w:t>
      </w:r>
      <w:r w:rsidR="00367614">
        <w:rPr>
          <w:rFonts w:ascii="Times New Roman" w:hAnsi="Times New Roman"/>
          <w:sz w:val="24"/>
          <w:szCs w:val="24"/>
        </w:rPr>
        <w:t xml:space="preserve">Ochrana ženy až v pokročilém těhotenství je poskytována z toho důvodu, </w:t>
      </w:r>
      <w:r w:rsidR="004E2B1E">
        <w:rPr>
          <w:rFonts w:ascii="Times New Roman" w:hAnsi="Times New Roman"/>
          <w:sz w:val="24"/>
          <w:szCs w:val="24"/>
        </w:rPr>
        <w:br/>
      </w:r>
      <w:r w:rsidR="00367614">
        <w:rPr>
          <w:rFonts w:ascii="Times New Roman" w:hAnsi="Times New Roman"/>
          <w:sz w:val="24"/>
          <w:szCs w:val="24"/>
        </w:rPr>
        <w:t>že ženě hrozí zdravotní riziko spojené s výkonem práce. Toto riziko je mnohem vyšší v třetím než v prvním a druhém trimestru těhotenství. Mateřská dovolená</w:t>
      </w:r>
      <w:r w:rsidR="00DD6028">
        <w:rPr>
          <w:rFonts w:ascii="Times New Roman" w:hAnsi="Times New Roman"/>
          <w:sz w:val="24"/>
          <w:szCs w:val="24"/>
        </w:rPr>
        <w:t xml:space="preserve"> </w:t>
      </w:r>
      <w:r w:rsidR="00DF634C">
        <w:rPr>
          <w:rFonts w:ascii="Times New Roman" w:hAnsi="Times New Roman"/>
          <w:sz w:val="24"/>
          <w:szCs w:val="24"/>
        </w:rPr>
        <w:t xml:space="preserve">je </w:t>
      </w:r>
      <w:r w:rsidR="001527AA">
        <w:rPr>
          <w:rFonts w:ascii="Times New Roman" w:hAnsi="Times New Roman"/>
          <w:sz w:val="24"/>
          <w:szCs w:val="24"/>
        </w:rPr>
        <w:t>důležitou osobní</w:t>
      </w:r>
      <w:r w:rsidR="00F562CB">
        <w:rPr>
          <w:rFonts w:ascii="Times New Roman" w:hAnsi="Times New Roman"/>
          <w:sz w:val="24"/>
          <w:szCs w:val="24"/>
        </w:rPr>
        <w:t xml:space="preserve"> </w:t>
      </w:r>
      <w:r w:rsidR="001527AA">
        <w:rPr>
          <w:rFonts w:ascii="Times New Roman" w:hAnsi="Times New Roman"/>
          <w:sz w:val="24"/>
          <w:szCs w:val="24"/>
        </w:rPr>
        <w:lastRenderedPageBreak/>
        <w:t>překážkou v práci na straně zaměstnance. Po dobu jejího trvání je zaměstnavatel povinen poskytovat zaměstnankyni omluvené pracovní volno bez náhrady mzdy.</w:t>
      </w:r>
      <w:r w:rsidR="00A6430B">
        <w:rPr>
          <w:rStyle w:val="Znakapoznpodarou"/>
          <w:rFonts w:ascii="Times New Roman" w:hAnsi="Times New Roman"/>
          <w:sz w:val="24"/>
          <w:szCs w:val="24"/>
        </w:rPr>
        <w:footnoteReference w:id="94"/>
      </w:r>
    </w:p>
    <w:p w:rsidR="003C1E9F" w:rsidRPr="001D147A"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E2272">
        <w:rPr>
          <w:rFonts w:ascii="Times New Roman" w:hAnsi="Times New Roman"/>
          <w:sz w:val="24"/>
          <w:szCs w:val="24"/>
        </w:rPr>
        <w:t>Zákoník práce výslovně nestanov</w:t>
      </w:r>
      <w:r w:rsidR="000A4850">
        <w:rPr>
          <w:rFonts w:ascii="Times New Roman" w:hAnsi="Times New Roman"/>
          <w:sz w:val="24"/>
          <w:szCs w:val="24"/>
        </w:rPr>
        <w:t>uje</w:t>
      </w:r>
      <w:r w:rsidR="009E2272">
        <w:rPr>
          <w:rFonts w:ascii="Times New Roman" w:hAnsi="Times New Roman"/>
          <w:sz w:val="24"/>
          <w:szCs w:val="24"/>
        </w:rPr>
        <w:t xml:space="preserve"> způsob, jakým se má zaměstnavatel dozvědět </w:t>
      </w:r>
      <w:r w:rsidR="00F562CB">
        <w:rPr>
          <w:rFonts w:ascii="Times New Roman" w:hAnsi="Times New Roman"/>
          <w:sz w:val="24"/>
          <w:szCs w:val="24"/>
        </w:rPr>
        <w:br/>
      </w:r>
      <w:r w:rsidR="009E2272">
        <w:rPr>
          <w:rFonts w:ascii="Times New Roman" w:hAnsi="Times New Roman"/>
          <w:sz w:val="24"/>
          <w:szCs w:val="24"/>
        </w:rPr>
        <w:t xml:space="preserve">o nástupu zaměstnankyně na mateřskou dovolenou. Podstatné je, aby to bylo učiněno způsobem, který nevzbuzuje pochybnosti o tom, že důvodem nepřítomnosti </w:t>
      </w:r>
      <w:r w:rsidR="000A4850">
        <w:rPr>
          <w:rFonts w:ascii="Times New Roman" w:hAnsi="Times New Roman"/>
          <w:sz w:val="24"/>
          <w:szCs w:val="24"/>
        </w:rPr>
        <w:t>zaměstnankyně v práci je nástup a trvání mateřské dovolené.</w:t>
      </w:r>
    </w:p>
    <w:p w:rsidR="004E2B1E" w:rsidRDefault="00F42CE5" w:rsidP="00BB44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A4850">
        <w:rPr>
          <w:rFonts w:ascii="Times New Roman" w:hAnsi="Times New Roman"/>
          <w:sz w:val="24"/>
          <w:szCs w:val="24"/>
        </w:rPr>
        <w:t>V</w:t>
      </w:r>
      <w:r w:rsidR="00BB4434">
        <w:rPr>
          <w:rFonts w:ascii="Times New Roman" w:hAnsi="Times New Roman"/>
          <w:sz w:val="24"/>
          <w:szCs w:val="24"/>
        </w:rPr>
        <w:t xml:space="preserve"> ustanovení </w:t>
      </w:r>
      <w:r w:rsidR="000A4850">
        <w:rPr>
          <w:rFonts w:ascii="Times New Roman" w:hAnsi="Times New Roman"/>
          <w:sz w:val="24"/>
          <w:szCs w:val="24"/>
        </w:rPr>
        <w:t>§ 195 ZP se uvádí</w:t>
      </w:r>
      <w:r w:rsidR="00E778F7">
        <w:rPr>
          <w:rFonts w:ascii="Times New Roman" w:hAnsi="Times New Roman"/>
          <w:sz w:val="24"/>
          <w:szCs w:val="24"/>
        </w:rPr>
        <w:t>, že zaměstnankyni přísluší mateřská dovolená v souvislosti s porodem a péčí o narozené dítě po dobu 28 týdnů. Poku</w:t>
      </w:r>
      <w:r w:rsidR="000A4850">
        <w:rPr>
          <w:rFonts w:ascii="Times New Roman" w:hAnsi="Times New Roman"/>
          <w:sz w:val="24"/>
          <w:szCs w:val="24"/>
        </w:rPr>
        <w:t>d však žena porodila zároveň dvě</w:t>
      </w:r>
      <w:r w:rsidR="00E778F7">
        <w:rPr>
          <w:rFonts w:ascii="Times New Roman" w:hAnsi="Times New Roman"/>
          <w:sz w:val="24"/>
          <w:szCs w:val="24"/>
        </w:rPr>
        <w:t xml:space="preserve"> nebo více dětí, přísluší jí mateřská dovolená po dobu 37 týdnů.</w:t>
      </w:r>
      <w:r w:rsidR="00066CAF">
        <w:rPr>
          <w:rFonts w:ascii="Times New Roman" w:hAnsi="Times New Roman"/>
          <w:sz w:val="24"/>
          <w:szCs w:val="24"/>
        </w:rPr>
        <w:t xml:space="preserve"> Podle pátého odstavce</w:t>
      </w:r>
      <w:r w:rsidR="001527AA">
        <w:rPr>
          <w:rFonts w:ascii="Times New Roman" w:hAnsi="Times New Roman"/>
          <w:sz w:val="24"/>
          <w:szCs w:val="24"/>
        </w:rPr>
        <w:t xml:space="preserve"> téhož ustanovení, nesmí být mateřská dovolená v souvislosti s porodem nikdy kratší než 14 týdnů a v žádném případě nesmí skončit an</w:t>
      </w:r>
      <w:r w:rsidR="00DF634C">
        <w:rPr>
          <w:rFonts w:ascii="Times New Roman" w:hAnsi="Times New Roman"/>
          <w:sz w:val="24"/>
          <w:szCs w:val="24"/>
        </w:rPr>
        <w:t>i být přerušena před uplynutím šesti</w:t>
      </w:r>
      <w:r w:rsidR="001527AA">
        <w:rPr>
          <w:rFonts w:ascii="Times New Roman" w:hAnsi="Times New Roman"/>
          <w:sz w:val="24"/>
          <w:szCs w:val="24"/>
        </w:rPr>
        <w:t xml:space="preserve"> týdnů ode dne porodu.</w:t>
      </w:r>
      <w:r w:rsidR="004E2B1E">
        <w:rPr>
          <w:rFonts w:ascii="Times New Roman" w:hAnsi="Times New Roman"/>
          <w:sz w:val="24"/>
          <w:szCs w:val="24"/>
        </w:rPr>
        <w:t xml:space="preserve"> </w:t>
      </w:r>
    </w:p>
    <w:p w:rsidR="0003284D" w:rsidRPr="0003284D" w:rsidRDefault="004E2B1E" w:rsidP="00BB44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37E34">
        <w:rPr>
          <w:rFonts w:ascii="Times New Roman" w:hAnsi="Times New Roman"/>
          <w:sz w:val="24"/>
          <w:szCs w:val="24"/>
        </w:rPr>
        <w:t xml:space="preserve">Zaměstnankyně si sama určuje den, kdy nastoupí na mateřskou dovolenou. Nejdříve je to možné </w:t>
      </w:r>
      <w:r w:rsidR="00C15E1B">
        <w:rPr>
          <w:rFonts w:ascii="Times New Roman" w:hAnsi="Times New Roman"/>
          <w:sz w:val="24"/>
          <w:szCs w:val="24"/>
        </w:rPr>
        <w:t>od počátku osmého týd</w:t>
      </w:r>
      <w:r w:rsidR="0003284D">
        <w:rPr>
          <w:rFonts w:ascii="Times New Roman" w:hAnsi="Times New Roman"/>
          <w:sz w:val="24"/>
          <w:szCs w:val="24"/>
        </w:rPr>
        <w:t>ne před očekávaným dnem porodu</w:t>
      </w:r>
      <w:r w:rsidR="0003284D">
        <w:rPr>
          <w:rStyle w:val="Znakapoznpodarou"/>
          <w:rFonts w:ascii="Times New Roman" w:hAnsi="Times New Roman"/>
          <w:sz w:val="24"/>
          <w:szCs w:val="24"/>
        </w:rPr>
        <w:footnoteReference w:id="95"/>
      </w:r>
      <w:r w:rsidR="0003284D">
        <w:rPr>
          <w:rFonts w:ascii="Times New Roman" w:hAnsi="Times New Roman"/>
          <w:sz w:val="24"/>
          <w:szCs w:val="24"/>
        </w:rPr>
        <w:t xml:space="preserve">. </w:t>
      </w:r>
      <w:r w:rsidR="00C15E1B">
        <w:rPr>
          <w:rFonts w:ascii="Times New Roman" w:hAnsi="Times New Roman"/>
          <w:sz w:val="24"/>
          <w:szCs w:val="24"/>
        </w:rPr>
        <w:t>Zaměstnankyně však zpravidla na mateřskou dovolenou nastupují od počátku šestého týdne před očekávaným dnem porodu. Zákoník práce řeší i situaci, kdy porod nas</w:t>
      </w:r>
      <w:r w:rsidR="00967EFC">
        <w:rPr>
          <w:rFonts w:ascii="Times New Roman" w:hAnsi="Times New Roman"/>
          <w:sz w:val="24"/>
          <w:szCs w:val="24"/>
        </w:rPr>
        <w:t xml:space="preserve">tane dříve, než určil lékař </w:t>
      </w:r>
      <w:r w:rsidR="00BB4434">
        <w:rPr>
          <w:rFonts w:ascii="Times New Roman" w:hAnsi="Times New Roman"/>
          <w:sz w:val="24"/>
          <w:szCs w:val="24"/>
        </w:rPr>
        <w:br/>
      </w:r>
      <w:r w:rsidR="00967EFC">
        <w:rPr>
          <w:rFonts w:ascii="Times New Roman" w:hAnsi="Times New Roman"/>
          <w:sz w:val="24"/>
          <w:szCs w:val="24"/>
        </w:rPr>
        <w:t>v</w:t>
      </w:r>
      <w:r w:rsidR="00BB4434">
        <w:rPr>
          <w:rFonts w:ascii="Times New Roman" w:hAnsi="Times New Roman"/>
          <w:sz w:val="24"/>
          <w:szCs w:val="24"/>
        </w:rPr>
        <w:t xml:space="preserve"> ustanovení</w:t>
      </w:r>
      <w:r w:rsidR="00967EFC">
        <w:rPr>
          <w:rFonts w:ascii="Times New Roman" w:hAnsi="Times New Roman"/>
          <w:sz w:val="24"/>
          <w:szCs w:val="24"/>
        </w:rPr>
        <w:t xml:space="preserve"> § 195 odst. 3 ZP: </w:t>
      </w:r>
      <w:r w:rsidR="00967EFC" w:rsidRPr="00967EFC">
        <w:rPr>
          <w:rFonts w:ascii="Times New Roman" w:hAnsi="Times New Roman"/>
          <w:i/>
          <w:sz w:val="24"/>
          <w:szCs w:val="24"/>
        </w:rPr>
        <w:t>„ V</w:t>
      </w:r>
      <w:r w:rsidR="00C15E1B" w:rsidRPr="00967EFC">
        <w:rPr>
          <w:rFonts w:ascii="Times New Roman" w:hAnsi="Times New Roman"/>
          <w:i/>
          <w:sz w:val="24"/>
          <w:szCs w:val="24"/>
        </w:rPr>
        <w:t xml:space="preserve">yčerpá-li </w:t>
      </w:r>
      <w:r w:rsidR="00967EFC" w:rsidRPr="00967EFC">
        <w:rPr>
          <w:rFonts w:ascii="Times New Roman" w:hAnsi="Times New Roman"/>
          <w:i/>
          <w:sz w:val="24"/>
          <w:szCs w:val="24"/>
        </w:rPr>
        <w:t xml:space="preserve">zaměstnankyně z mateřské dovolené </w:t>
      </w:r>
      <w:r w:rsidR="00251CD1">
        <w:rPr>
          <w:rFonts w:ascii="Times New Roman" w:hAnsi="Times New Roman"/>
          <w:i/>
          <w:sz w:val="24"/>
          <w:szCs w:val="24"/>
        </w:rPr>
        <w:br/>
      </w:r>
      <w:r w:rsidR="00967EFC" w:rsidRPr="00967EFC">
        <w:rPr>
          <w:rFonts w:ascii="Times New Roman" w:hAnsi="Times New Roman"/>
          <w:i/>
          <w:sz w:val="24"/>
          <w:szCs w:val="24"/>
        </w:rPr>
        <w:t>před porodem méně než 6 týdnů, protože porod nastal dříve, než určil lékař, přísluší mateřská dovolená ode dne jejího nástupu až do uplynutí doby stanovené 28 týdnů nebo 37 týdnů, pokud žena porodila zároveň dvě nebo více dětí.“</w:t>
      </w:r>
      <w:r>
        <w:rPr>
          <w:rFonts w:ascii="Times New Roman" w:hAnsi="Times New Roman"/>
          <w:i/>
          <w:sz w:val="24"/>
          <w:szCs w:val="24"/>
        </w:rPr>
        <w:t xml:space="preserve"> </w:t>
      </w:r>
      <w:r w:rsidR="00B25ACE">
        <w:rPr>
          <w:rFonts w:ascii="Times New Roman" w:hAnsi="Times New Roman"/>
          <w:sz w:val="24"/>
          <w:szCs w:val="24"/>
        </w:rPr>
        <w:t xml:space="preserve">Toto ustanovení chrání ženu, která porodí předčasně, a proto nestihne vyčerpat celý nárok na mateřskou dovolenou. </w:t>
      </w:r>
      <w:r w:rsidR="00E14DBA">
        <w:rPr>
          <w:rFonts w:ascii="Times New Roman" w:hAnsi="Times New Roman"/>
          <w:sz w:val="24"/>
          <w:szCs w:val="24"/>
        </w:rPr>
        <w:t xml:space="preserve">Dnem nástupu </w:t>
      </w:r>
      <w:r w:rsidR="00AD07F9">
        <w:rPr>
          <w:rFonts w:ascii="Times New Roman" w:hAnsi="Times New Roman"/>
          <w:sz w:val="24"/>
          <w:szCs w:val="24"/>
        </w:rPr>
        <w:br/>
      </w:r>
      <w:r w:rsidR="00E14DBA">
        <w:rPr>
          <w:rFonts w:ascii="Times New Roman" w:hAnsi="Times New Roman"/>
          <w:sz w:val="24"/>
          <w:szCs w:val="24"/>
        </w:rPr>
        <w:t>na mateřskou dovolenou tak může být až den předčasného porodu.</w:t>
      </w:r>
    </w:p>
    <w:p w:rsidR="00C15E1B"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67EFC">
        <w:rPr>
          <w:rFonts w:ascii="Times New Roman" w:hAnsi="Times New Roman"/>
          <w:sz w:val="24"/>
          <w:szCs w:val="24"/>
        </w:rPr>
        <w:t>Dále se uvádí, že délka mateřské dovolené je kratší, pokud žena</w:t>
      </w:r>
      <w:r w:rsidR="00DF634C">
        <w:rPr>
          <w:rFonts w:ascii="Times New Roman" w:hAnsi="Times New Roman"/>
          <w:sz w:val="24"/>
          <w:szCs w:val="24"/>
        </w:rPr>
        <w:t xml:space="preserve"> vyčerpá před porodem méně než šest</w:t>
      </w:r>
      <w:r w:rsidR="00967EFC">
        <w:rPr>
          <w:rFonts w:ascii="Times New Roman" w:hAnsi="Times New Roman"/>
          <w:sz w:val="24"/>
          <w:szCs w:val="24"/>
        </w:rPr>
        <w:t xml:space="preserve"> týdnů z jiného důvodu než je výše zmíněný předčasný porod. </w:t>
      </w:r>
      <w:r w:rsidR="003104CE">
        <w:rPr>
          <w:rFonts w:ascii="Times New Roman" w:hAnsi="Times New Roman"/>
          <w:sz w:val="24"/>
          <w:szCs w:val="24"/>
        </w:rPr>
        <w:t>Takovým důvodem může být například to, že se žena</w:t>
      </w:r>
      <w:r w:rsidR="0003284D">
        <w:rPr>
          <w:rFonts w:ascii="Times New Roman" w:hAnsi="Times New Roman"/>
          <w:sz w:val="24"/>
          <w:szCs w:val="24"/>
        </w:rPr>
        <w:t xml:space="preserve"> rozhodla</w:t>
      </w:r>
      <w:r w:rsidR="00DF634C">
        <w:rPr>
          <w:rFonts w:ascii="Times New Roman" w:hAnsi="Times New Roman"/>
          <w:sz w:val="24"/>
          <w:szCs w:val="24"/>
        </w:rPr>
        <w:t xml:space="preserve"> pracovat ještě v době šesti</w:t>
      </w:r>
      <w:r w:rsidR="003104CE">
        <w:rPr>
          <w:rFonts w:ascii="Times New Roman" w:hAnsi="Times New Roman"/>
          <w:sz w:val="24"/>
          <w:szCs w:val="24"/>
        </w:rPr>
        <w:t xml:space="preserve"> týdnů </w:t>
      </w:r>
      <w:r w:rsidR="00F562CB">
        <w:rPr>
          <w:rFonts w:ascii="Times New Roman" w:hAnsi="Times New Roman"/>
          <w:sz w:val="24"/>
          <w:szCs w:val="24"/>
        </w:rPr>
        <w:br/>
      </w:r>
      <w:r w:rsidR="003104CE">
        <w:rPr>
          <w:rFonts w:ascii="Times New Roman" w:hAnsi="Times New Roman"/>
          <w:sz w:val="24"/>
          <w:szCs w:val="24"/>
        </w:rPr>
        <w:t xml:space="preserve">před porodem. </w:t>
      </w:r>
      <w:r w:rsidR="00967EFC">
        <w:rPr>
          <w:rFonts w:ascii="Times New Roman" w:hAnsi="Times New Roman"/>
          <w:sz w:val="24"/>
          <w:szCs w:val="24"/>
        </w:rPr>
        <w:t>V</w:t>
      </w:r>
      <w:r w:rsidR="004E2B1E">
        <w:rPr>
          <w:rFonts w:ascii="Times New Roman" w:hAnsi="Times New Roman"/>
          <w:sz w:val="24"/>
          <w:szCs w:val="24"/>
        </w:rPr>
        <w:t xml:space="preserve"> tom</w:t>
      </w:r>
      <w:r w:rsidR="00967EFC">
        <w:rPr>
          <w:rFonts w:ascii="Times New Roman" w:hAnsi="Times New Roman"/>
          <w:sz w:val="24"/>
          <w:szCs w:val="24"/>
        </w:rPr>
        <w:t xml:space="preserve"> případě přísluší ženě mateřská dovolená ode dne porodu jen </w:t>
      </w:r>
      <w:r w:rsidR="00F562CB">
        <w:rPr>
          <w:rFonts w:ascii="Times New Roman" w:hAnsi="Times New Roman"/>
          <w:sz w:val="24"/>
          <w:szCs w:val="24"/>
        </w:rPr>
        <w:br/>
      </w:r>
      <w:r w:rsidR="00967EFC">
        <w:rPr>
          <w:rFonts w:ascii="Times New Roman" w:hAnsi="Times New Roman"/>
          <w:sz w:val="24"/>
          <w:szCs w:val="24"/>
        </w:rPr>
        <w:t>do uplynutí 22 týdnů, popřípadě 31 týdnů, jde-li o zaměstnankyni, která zároveň porodila dvě nebo více dětí.</w:t>
      </w:r>
      <w:r w:rsidR="00290C32">
        <w:rPr>
          <w:rFonts w:ascii="Times New Roman" w:hAnsi="Times New Roman"/>
          <w:sz w:val="24"/>
          <w:szCs w:val="24"/>
        </w:rPr>
        <w:t xml:space="preserve"> Právní úprava tak nepřímo zaměstnankyni nutí, aby nastoupila na mateřskou dovolenou včas, </w:t>
      </w:r>
      <w:r w:rsidR="00510722">
        <w:rPr>
          <w:rFonts w:ascii="Times New Roman" w:hAnsi="Times New Roman"/>
          <w:sz w:val="24"/>
          <w:szCs w:val="24"/>
        </w:rPr>
        <w:t xml:space="preserve">protože </w:t>
      </w:r>
      <w:r w:rsidR="00290C32">
        <w:rPr>
          <w:rFonts w:ascii="Times New Roman" w:hAnsi="Times New Roman"/>
          <w:sz w:val="24"/>
          <w:szCs w:val="24"/>
        </w:rPr>
        <w:t>jinak se jí celkový nárok zkrátí o tu dobu</w:t>
      </w:r>
      <w:r w:rsidR="00510722">
        <w:rPr>
          <w:rFonts w:ascii="Times New Roman" w:hAnsi="Times New Roman"/>
          <w:sz w:val="24"/>
          <w:szCs w:val="24"/>
        </w:rPr>
        <w:t xml:space="preserve">, kterou nevyčerpala </w:t>
      </w:r>
      <w:r w:rsidR="00F562CB">
        <w:rPr>
          <w:rFonts w:ascii="Times New Roman" w:hAnsi="Times New Roman"/>
          <w:sz w:val="24"/>
          <w:szCs w:val="24"/>
        </w:rPr>
        <w:br/>
      </w:r>
      <w:r w:rsidR="00510722">
        <w:rPr>
          <w:rFonts w:ascii="Times New Roman" w:hAnsi="Times New Roman"/>
          <w:sz w:val="24"/>
          <w:szCs w:val="24"/>
        </w:rPr>
        <w:t xml:space="preserve">před porodem. Postih v podobě zkrácení celkové délky mateřské dovolené je zaveden z toho důvodu, aby si ženy uvědomily, že je </w:t>
      </w:r>
      <w:r w:rsidR="004E2B1E">
        <w:rPr>
          <w:rFonts w:ascii="Times New Roman" w:hAnsi="Times New Roman"/>
          <w:sz w:val="24"/>
          <w:szCs w:val="24"/>
        </w:rPr>
        <w:t xml:space="preserve">jak </w:t>
      </w:r>
      <w:r w:rsidR="00510722">
        <w:rPr>
          <w:rFonts w:ascii="Times New Roman" w:hAnsi="Times New Roman"/>
          <w:sz w:val="24"/>
          <w:szCs w:val="24"/>
        </w:rPr>
        <w:t xml:space="preserve">v jejich zájmu, tak v zájmu potomka, kterého čekají, </w:t>
      </w:r>
      <w:r w:rsidR="00F562CB">
        <w:rPr>
          <w:rFonts w:ascii="Times New Roman" w:hAnsi="Times New Roman"/>
          <w:sz w:val="24"/>
          <w:szCs w:val="24"/>
        </w:rPr>
        <w:br/>
      </w:r>
      <w:r w:rsidR="00510722">
        <w:rPr>
          <w:rFonts w:ascii="Times New Roman" w:hAnsi="Times New Roman"/>
          <w:sz w:val="24"/>
          <w:szCs w:val="24"/>
        </w:rPr>
        <w:lastRenderedPageBreak/>
        <w:t xml:space="preserve">aby danou dobu před porodem nepracovaly a neohrožovaly sebe, své dítě a </w:t>
      </w:r>
      <w:r w:rsidR="0003284D">
        <w:rPr>
          <w:rFonts w:ascii="Times New Roman" w:hAnsi="Times New Roman"/>
          <w:sz w:val="24"/>
          <w:szCs w:val="24"/>
        </w:rPr>
        <w:t xml:space="preserve">své </w:t>
      </w:r>
      <w:r w:rsidR="00510722">
        <w:rPr>
          <w:rFonts w:ascii="Times New Roman" w:hAnsi="Times New Roman"/>
          <w:sz w:val="24"/>
          <w:szCs w:val="24"/>
        </w:rPr>
        <w:t xml:space="preserve">mateřské poslání. </w:t>
      </w:r>
      <w:r w:rsidR="00510722">
        <w:rPr>
          <w:rStyle w:val="Znakapoznpodarou"/>
          <w:rFonts w:ascii="Times New Roman" w:hAnsi="Times New Roman"/>
          <w:sz w:val="24"/>
          <w:szCs w:val="24"/>
        </w:rPr>
        <w:footnoteReference w:id="96"/>
      </w:r>
    </w:p>
    <w:p w:rsidR="00E14DBA"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104CE">
        <w:rPr>
          <w:rFonts w:ascii="Times New Roman" w:hAnsi="Times New Roman"/>
          <w:sz w:val="24"/>
          <w:szCs w:val="24"/>
        </w:rPr>
        <w:t xml:space="preserve">Čerpání mateřské dovolené není povinností zaměstnankyně, ale jejím právem. </w:t>
      </w:r>
      <w:r w:rsidR="00510722">
        <w:rPr>
          <w:rFonts w:ascii="Times New Roman" w:hAnsi="Times New Roman"/>
          <w:sz w:val="24"/>
          <w:szCs w:val="24"/>
        </w:rPr>
        <w:t xml:space="preserve">Ženu nikdo nemůže přinutit, aby na mateřskou dovolenou nastoupila. </w:t>
      </w:r>
      <w:r w:rsidR="003104CE">
        <w:rPr>
          <w:rFonts w:ascii="Times New Roman" w:hAnsi="Times New Roman"/>
          <w:sz w:val="24"/>
          <w:szCs w:val="24"/>
        </w:rPr>
        <w:t>Zákon</w:t>
      </w:r>
      <w:r w:rsidR="00FD21B7">
        <w:rPr>
          <w:rFonts w:ascii="Times New Roman" w:hAnsi="Times New Roman"/>
          <w:sz w:val="24"/>
          <w:szCs w:val="24"/>
        </w:rPr>
        <w:t>ík práce</w:t>
      </w:r>
      <w:r w:rsidR="004E2B1E">
        <w:rPr>
          <w:rFonts w:ascii="Times New Roman" w:hAnsi="Times New Roman"/>
          <w:sz w:val="24"/>
          <w:szCs w:val="24"/>
        </w:rPr>
        <w:t xml:space="preserve"> </w:t>
      </w:r>
      <w:r w:rsidR="004D679C">
        <w:rPr>
          <w:rFonts w:ascii="Times New Roman" w:hAnsi="Times New Roman"/>
          <w:sz w:val="24"/>
          <w:szCs w:val="24"/>
        </w:rPr>
        <w:t xml:space="preserve">však </w:t>
      </w:r>
      <w:r w:rsidR="004E2B1E">
        <w:rPr>
          <w:rFonts w:ascii="Times New Roman" w:hAnsi="Times New Roman"/>
          <w:sz w:val="24"/>
          <w:szCs w:val="24"/>
        </w:rPr>
        <w:t xml:space="preserve">přesto </w:t>
      </w:r>
      <w:r w:rsidR="003104CE">
        <w:rPr>
          <w:rFonts w:ascii="Times New Roman" w:hAnsi="Times New Roman"/>
          <w:sz w:val="24"/>
          <w:szCs w:val="24"/>
        </w:rPr>
        <w:t xml:space="preserve">ukládá určitá omezení, aby bylo chráněno zdraví biologických matek. Nejnižší možná délka mateřské dovolené v souvislosti s porodem je 14 </w:t>
      </w:r>
      <w:r w:rsidR="00621E3D">
        <w:rPr>
          <w:rFonts w:ascii="Times New Roman" w:hAnsi="Times New Roman"/>
          <w:sz w:val="24"/>
          <w:szCs w:val="24"/>
        </w:rPr>
        <w:t>tý</w:t>
      </w:r>
      <w:r w:rsidR="003104CE">
        <w:rPr>
          <w:rFonts w:ascii="Times New Roman" w:hAnsi="Times New Roman"/>
          <w:sz w:val="24"/>
          <w:szCs w:val="24"/>
        </w:rPr>
        <w:t>dnů a mateřská dovolená nesmí skončit, ani být</w:t>
      </w:r>
      <w:r w:rsidR="004D679C">
        <w:rPr>
          <w:rFonts w:ascii="Times New Roman" w:hAnsi="Times New Roman"/>
          <w:sz w:val="24"/>
          <w:szCs w:val="24"/>
        </w:rPr>
        <w:t xml:space="preserve"> přerušena předtím, než uplyne šest</w:t>
      </w:r>
      <w:r w:rsidR="003104CE">
        <w:rPr>
          <w:rFonts w:ascii="Times New Roman" w:hAnsi="Times New Roman"/>
          <w:sz w:val="24"/>
          <w:szCs w:val="24"/>
        </w:rPr>
        <w:t xml:space="preserve"> týdnů ode dne, kdy žena porodila dítě.</w:t>
      </w:r>
      <w:r w:rsidR="00A4208F">
        <w:rPr>
          <w:rFonts w:ascii="Times New Roman" w:hAnsi="Times New Roman"/>
          <w:sz w:val="24"/>
          <w:szCs w:val="24"/>
        </w:rPr>
        <w:t xml:space="preserve"> Délka čtrnáctitýdenní mateřské dovolené platí</w:t>
      </w:r>
      <w:r w:rsidR="004E2B1E">
        <w:rPr>
          <w:rFonts w:ascii="Times New Roman" w:hAnsi="Times New Roman"/>
          <w:sz w:val="24"/>
          <w:szCs w:val="24"/>
        </w:rPr>
        <w:t xml:space="preserve"> i</w:t>
      </w:r>
      <w:r w:rsidR="00A4208F">
        <w:rPr>
          <w:rFonts w:ascii="Times New Roman" w:hAnsi="Times New Roman"/>
          <w:sz w:val="24"/>
          <w:szCs w:val="24"/>
        </w:rPr>
        <w:t xml:space="preserve"> v případě, že se dítě narodilo mrtvé.</w:t>
      </w:r>
      <w:r w:rsidR="00A4208F">
        <w:rPr>
          <w:rStyle w:val="Znakapoznpodarou"/>
          <w:rFonts w:ascii="Times New Roman" w:hAnsi="Times New Roman"/>
          <w:sz w:val="24"/>
          <w:szCs w:val="24"/>
        </w:rPr>
        <w:footnoteReference w:id="97"/>
      </w:r>
      <w:r w:rsidR="00621E3D">
        <w:rPr>
          <w:rFonts w:ascii="Times New Roman" w:hAnsi="Times New Roman"/>
          <w:sz w:val="24"/>
          <w:szCs w:val="24"/>
        </w:rPr>
        <w:t xml:space="preserve"> Narodí-li se ženě mrtvé dítě, tak je to pro </w:t>
      </w:r>
      <w:r w:rsidR="004D679C">
        <w:rPr>
          <w:rFonts w:ascii="Times New Roman" w:hAnsi="Times New Roman"/>
          <w:sz w:val="24"/>
          <w:szCs w:val="24"/>
        </w:rPr>
        <w:t xml:space="preserve">ni </w:t>
      </w:r>
      <w:r w:rsidR="00621E3D">
        <w:rPr>
          <w:rFonts w:ascii="Times New Roman" w:hAnsi="Times New Roman"/>
          <w:sz w:val="24"/>
          <w:szCs w:val="24"/>
        </w:rPr>
        <w:t xml:space="preserve">velká fyzická a hlavně psychická zátěž. Je nutné ženě poskytnout nějaký čas, aby se se svojí ztrátou </w:t>
      </w:r>
      <w:r w:rsidR="004D679C">
        <w:rPr>
          <w:rFonts w:ascii="Times New Roman" w:hAnsi="Times New Roman"/>
          <w:sz w:val="24"/>
          <w:szCs w:val="24"/>
        </w:rPr>
        <w:t xml:space="preserve">alespoň trochu </w:t>
      </w:r>
      <w:r w:rsidR="00621E3D">
        <w:rPr>
          <w:rFonts w:ascii="Times New Roman" w:hAnsi="Times New Roman"/>
          <w:sz w:val="24"/>
          <w:szCs w:val="24"/>
        </w:rPr>
        <w:t>smířila, proto se i jí poskytuje mateřská dovolená v délce 14 týdnů.</w:t>
      </w:r>
    </w:p>
    <w:p w:rsidR="00E14DBA"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14DBA">
        <w:rPr>
          <w:rFonts w:ascii="Times New Roman" w:hAnsi="Times New Roman"/>
          <w:sz w:val="24"/>
          <w:szCs w:val="24"/>
        </w:rPr>
        <w:t xml:space="preserve">Odborníci zabývající se právem žen na mateřskou dovolenou mají různé názory na to, </w:t>
      </w:r>
      <w:r w:rsidR="00F562CB">
        <w:rPr>
          <w:rFonts w:ascii="Times New Roman" w:hAnsi="Times New Roman"/>
          <w:sz w:val="24"/>
          <w:szCs w:val="24"/>
        </w:rPr>
        <w:br/>
      </w:r>
      <w:r w:rsidR="00066CAF">
        <w:rPr>
          <w:rFonts w:ascii="Times New Roman" w:hAnsi="Times New Roman"/>
          <w:sz w:val="24"/>
          <w:szCs w:val="24"/>
        </w:rPr>
        <w:t>kdy má žena povinnost na mateřskou dovolenou nastoupit.</w:t>
      </w:r>
      <w:r w:rsidR="00E14DBA">
        <w:rPr>
          <w:rFonts w:ascii="Times New Roman" w:hAnsi="Times New Roman"/>
          <w:sz w:val="24"/>
          <w:szCs w:val="24"/>
        </w:rPr>
        <w:t xml:space="preserve"> Zda</w:t>
      </w:r>
      <w:r w:rsidR="00B1700E">
        <w:rPr>
          <w:rFonts w:ascii="Times New Roman" w:hAnsi="Times New Roman"/>
          <w:sz w:val="24"/>
          <w:szCs w:val="24"/>
        </w:rPr>
        <w:t xml:space="preserve"> ženy šest nebo osm týdnů </w:t>
      </w:r>
      <w:r w:rsidR="00F562CB">
        <w:rPr>
          <w:rFonts w:ascii="Times New Roman" w:hAnsi="Times New Roman"/>
          <w:sz w:val="24"/>
          <w:szCs w:val="24"/>
        </w:rPr>
        <w:br/>
      </w:r>
      <w:r w:rsidR="00B1700E">
        <w:rPr>
          <w:rFonts w:ascii="Times New Roman" w:hAnsi="Times New Roman"/>
          <w:sz w:val="24"/>
          <w:szCs w:val="24"/>
        </w:rPr>
        <w:t>před porodem a šest</w:t>
      </w:r>
      <w:r w:rsidR="00E14DBA">
        <w:rPr>
          <w:rFonts w:ascii="Times New Roman" w:hAnsi="Times New Roman"/>
          <w:sz w:val="24"/>
          <w:szCs w:val="24"/>
        </w:rPr>
        <w:t xml:space="preserve"> týdnů po porodu nesmí vůbec pracovat. Já se přikláním k názoru Halířové, která ve svém článku píše, že není v rozporu s právními předpisy, když těhotná zaměstnankyně</w:t>
      </w:r>
      <w:r w:rsidR="00D11E5A">
        <w:rPr>
          <w:rFonts w:ascii="Times New Roman" w:hAnsi="Times New Roman"/>
          <w:sz w:val="24"/>
          <w:szCs w:val="24"/>
        </w:rPr>
        <w:t xml:space="preserve"> dál pracuje před stanoveným dnem porodu, i když už uplynulo šest týdnů </w:t>
      </w:r>
      <w:r w:rsidR="00F562CB">
        <w:rPr>
          <w:rFonts w:ascii="Times New Roman" w:hAnsi="Times New Roman"/>
          <w:sz w:val="24"/>
          <w:szCs w:val="24"/>
        </w:rPr>
        <w:br/>
      </w:r>
      <w:r w:rsidR="004E2B1E">
        <w:rPr>
          <w:rFonts w:ascii="Times New Roman" w:hAnsi="Times New Roman"/>
          <w:sz w:val="24"/>
          <w:szCs w:val="24"/>
        </w:rPr>
        <w:t>d</w:t>
      </w:r>
      <w:r w:rsidR="00D11E5A">
        <w:rPr>
          <w:rFonts w:ascii="Times New Roman" w:hAnsi="Times New Roman"/>
          <w:sz w:val="24"/>
          <w:szCs w:val="24"/>
        </w:rPr>
        <w:t xml:space="preserve">o </w:t>
      </w:r>
      <w:r w:rsidR="00B1700E">
        <w:rPr>
          <w:rFonts w:ascii="Times New Roman" w:hAnsi="Times New Roman"/>
          <w:sz w:val="24"/>
          <w:szCs w:val="24"/>
        </w:rPr>
        <w:t xml:space="preserve">tohoto </w:t>
      </w:r>
      <w:r w:rsidR="00D11E5A">
        <w:rPr>
          <w:rFonts w:ascii="Times New Roman" w:hAnsi="Times New Roman"/>
          <w:sz w:val="24"/>
          <w:szCs w:val="24"/>
        </w:rPr>
        <w:t>stanoveného data, a zaměstnavatel zaměstnankyni dále přiděluje práci podle pracovní smlouvy. Podmínkou je ovšem to, aby taková práce neohrožovala zdraví budoucí matky nebo dítěte.</w:t>
      </w:r>
      <w:r w:rsidR="00D11E5A">
        <w:rPr>
          <w:rStyle w:val="Znakapoznpodarou"/>
          <w:rFonts w:ascii="Times New Roman" w:hAnsi="Times New Roman"/>
          <w:sz w:val="24"/>
          <w:szCs w:val="24"/>
        </w:rPr>
        <w:footnoteReference w:id="98"/>
      </w:r>
      <w:r w:rsidR="00B1700E">
        <w:rPr>
          <w:rFonts w:ascii="Times New Roman" w:hAnsi="Times New Roman"/>
          <w:sz w:val="24"/>
          <w:szCs w:val="24"/>
        </w:rPr>
        <w:t xml:space="preserve"> Myslím si, že účelem </w:t>
      </w:r>
      <w:r w:rsidR="004E2B1E">
        <w:rPr>
          <w:rFonts w:ascii="Times New Roman" w:hAnsi="Times New Roman"/>
          <w:sz w:val="24"/>
          <w:szCs w:val="24"/>
        </w:rPr>
        <w:t xml:space="preserve">institutu </w:t>
      </w:r>
      <w:r w:rsidR="00B1700E">
        <w:rPr>
          <w:rFonts w:ascii="Times New Roman" w:hAnsi="Times New Roman"/>
          <w:sz w:val="24"/>
          <w:szCs w:val="24"/>
        </w:rPr>
        <w:t>mateřské dovolené je poskytnout ženě volno, aby se mohla starat o dítě</w:t>
      </w:r>
      <w:r w:rsidR="004E2B1E">
        <w:rPr>
          <w:rFonts w:ascii="Times New Roman" w:hAnsi="Times New Roman"/>
          <w:sz w:val="24"/>
          <w:szCs w:val="24"/>
        </w:rPr>
        <w:t>, které se jí má narodit</w:t>
      </w:r>
      <w:r w:rsidR="00B20ADD">
        <w:rPr>
          <w:rFonts w:ascii="Times New Roman" w:hAnsi="Times New Roman"/>
          <w:sz w:val="24"/>
          <w:szCs w:val="24"/>
        </w:rPr>
        <w:t xml:space="preserve"> a pokud chce před porodem ještě pracovat </w:t>
      </w:r>
      <w:r w:rsidR="004E2B1E">
        <w:rPr>
          <w:rFonts w:ascii="Times New Roman" w:hAnsi="Times New Roman"/>
          <w:sz w:val="24"/>
          <w:szCs w:val="24"/>
        </w:rPr>
        <w:t xml:space="preserve">a nemá zdravotní problémy, tak by </w:t>
      </w:r>
      <w:r w:rsidR="00B20ADD">
        <w:rPr>
          <w:rFonts w:ascii="Times New Roman" w:hAnsi="Times New Roman"/>
          <w:sz w:val="24"/>
          <w:szCs w:val="24"/>
        </w:rPr>
        <w:t xml:space="preserve">měla mít možnost si sama zvolit, zda pracovat bude nebo ne. </w:t>
      </w:r>
    </w:p>
    <w:p w:rsidR="001D147A" w:rsidRPr="001D147A"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F62A82">
        <w:rPr>
          <w:rFonts w:ascii="Times New Roman" w:hAnsi="Times New Roman"/>
          <w:sz w:val="24"/>
          <w:szCs w:val="24"/>
        </w:rPr>
        <w:t>Čerpá-li žena mateřskou dovolenou, tak nem</w:t>
      </w:r>
      <w:r w:rsidR="004D679C">
        <w:rPr>
          <w:rFonts w:ascii="Times New Roman" w:hAnsi="Times New Roman"/>
          <w:sz w:val="24"/>
          <w:szCs w:val="24"/>
        </w:rPr>
        <w:t>á nárok na mzdu. Pokud však</w:t>
      </w:r>
      <w:r w:rsidR="00F62A82">
        <w:rPr>
          <w:rFonts w:ascii="Times New Roman" w:hAnsi="Times New Roman"/>
          <w:sz w:val="24"/>
          <w:szCs w:val="24"/>
        </w:rPr>
        <w:t xml:space="preserve"> splní podmínky stanovené zákonem o nemocenském pojištění</w:t>
      </w:r>
      <w:r w:rsidR="004E2B1E">
        <w:rPr>
          <w:rFonts w:ascii="Times New Roman" w:hAnsi="Times New Roman"/>
          <w:sz w:val="24"/>
          <w:szCs w:val="24"/>
        </w:rPr>
        <w:t>,</w:t>
      </w:r>
      <w:r w:rsidR="00F62A82">
        <w:rPr>
          <w:rStyle w:val="Znakapoznpodarou"/>
          <w:rFonts w:ascii="Times New Roman" w:hAnsi="Times New Roman"/>
          <w:sz w:val="24"/>
          <w:szCs w:val="24"/>
        </w:rPr>
        <w:footnoteReference w:id="99"/>
      </w:r>
      <w:r w:rsidR="00F62A82">
        <w:rPr>
          <w:rFonts w:ascii="Times New Roman" w:hAnsi="Times New Roman"/>
          <w:sz w:val="24"/>
          <w:szCs w:val="24"/>
        </w:rPr>
        <w:t xml:space="preserve"> má nárok na peněžitou pomoc v</w:t>
      </w:r>
      <w:r w:rsidR="00337E34">
        <w:rPr>
          <w:rFonts w:ascii="Times New Roman" w:hAnsi="Times New Roman"/>
          <w:sz w:val="24"/>
          <w:szCs w:val="24"/>
        </w:rPr>
        <w:t> </w:t>
      </w:r>
      <w:r w:rsidR="00F62A82">
        <w:rPr>
          <w:rFonts w:ascii="Times New Roman" w:hAnsi="Times New Roman"/>
          <w:sz w:val="24"/>
          <w:szCs w:val="24"/>
        </w:rPr>
        <w:t>mateřství</w:t>
      </w:r>
      <w:r w:rsidR="00337E34">
        <w:rPr>
          <w:rFonts w:ascii="Times New Roman" w:hAnsi="Times New Roman"/>
          <w:sz w:val="24"/>
          <w:szCs w:val="24"/>
        </w:rPr>
        <w:t>.</w:t>
      </w:r>
      <w:r w:rsidR="00F62A82">
        <w:rPr>
          <w:rStyle w:val="Znakapoznpodarou"/>
          <w:rFonts w:ascii="Times New Roman" w:hAnsi="Times New Roman"/>
          <w:sz w:val="24"/>
          <w:szCs w:val="24"/>
        </w:rPr>
        <w:footnoteReference w:id="100"/>
      </w:r>
    </w:p>
    <w:p w:rsidR="001D147A"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F62A82">
        <w:rPr>
          <w:rFonts w:ascii="Times New Roman" w:hAnsi="Times New Roman"/>
          <w:sz w:val="24"/>
          <w:szCs w:val="24"/>
        </w:rPr>
        <w:t>Peněžitá pomoc v mateřství je obligatorn</w:t>
      </w:r>
      <w:r w:rsidR="002B2715">
        <w:rPr>
          <w:rFonts w:ascii="Times New Roman" w:hAnsi="Times New Roman"/>
          <w:sz w:val="24"/>
          <w:szCs w:val="24"/>
        </w:rPr>
        <w:t>í peněžitá dávka nemocenského pojištění. Účelem této dávky je hmotné zabezpečení žen, které nemohou pracovat z důvodu pokročilého těhotenství, porodu a péče o narozené dítě, a nemají tedy nárok na mzdu.</w:t>
      </w:r>
    </w:p>
    <w:p w:rsidR="00651BBC" w:rsidRDefault="00F42CE5" w:rsidP="001D147A">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651BBC">
        <w:rPr>
          <w:rFonts w:ascii="Times New Roman" w:hAnsi="Times New Roman"/>
          <w:sz w:val="24"/>
          <w:szCs w:val="24"/>
        </w:rPr>
        <w:t>Peněžitá pomoc v mateřství je upravena v</w:t>
      </w:r>
      <w:r w:rsidR="00073AC3">
        <w:rPr>
          <w:rFonts w:ascii="Times New Roman" w:hAnsi="Times New Roman"/>
          <w:sz w:val="24"/>
          <w:szCs w:val="24"/>
        </w:rPr>
        <w:t> </w:t>
      </w:r>
      <w:r w:rsidR="00651BBC">
        <w:rPr>
          <w:rFonts w:ascii="Times New Roman" w:hAnsi="Times New Roman"/>
          <w:sz w:val="24"/>
          <w:szCs w:val="24"/>
        </w:rPr>
        <w:t>zákoně</w:t>
      </w:r>
      <w:r w:rsidR="00073AC3">
        <w:rPr>
          <w:rFonts w:ascii="Times New Roman" w:hAnsi="Times New Roman"/>
          <w:sz w:val="24"/>
          <w:szCs w:val="24"/>
        </w:rPr>
        <w:t xml:space="preserve"> </w:t>
      </w:r>
      <w:r w:rsidR="00694498">
        <w:rPr>
          <w:rFonts w:ascii="Times New Roman" w:hAnsi="Times New Roman"/>
        </w:rPr>
        <w:t xml:space="preserve">č. 187/2006 </w:t>
      </w:r>
      <w:r w:rsidR="00073AC3">
        <w:rPr>
          <w:rFonts w:ascii="Times New Roman" w:hAnsi="Times New Roman"/>
        </w:rPr>
        <w:t xml:space="preserve">Sb., </w:t>
      </w:r>
      <w:r w:rsidR="00073AC3" w:rsidRPr="00453E53">
        <w:rPr>
          <w:rFonts w:ascii="Times New Roman" w:hAnsi="Times New Roman"/>
          <w:sz w:val="24"/>
          <w:szCs w:val="24"/>
        </w:rPr>
        <w:t>o nemocenském</w:t>
      </w:r>
      <w:r w:rsidR="00073AC3">
        <w:rPr>
          <w:rFonts w:ascii="Times New Roman" w:hAnsi="Times New Roman"/>
        </w:rPr>
        <w:t xml:space="preserve"> </w:t>
      </w:r>
      <w:r w:rsidR="00073AC3" w:rsidRPr="00453E53">
        <w:rPr>
          <w:rFonts w:ascii="Times New Roman" w:hAnsi="Times New Roman"/>
          <w:sz w:val="24"/>
          <w:szCs w:val="24"/>
        </w:rPr>
        <w:t>pojištění</w:t>
      </w:r>
      <w:r w:rsidR="00073AC3">
        <w:rPr>
          <w:rStyle w:val="Znakapoznpodarou"/>
          <w:rFonts w:ascii="Times New Roman" w:hAnsi="Times New Roman"/>
        </w:rPr>
        <w:footnoteReference w:id="101"/>
      </w:r>
      <w:r w:rsidR="00453E53">
        <w:rPr>
          <w:rFonts w:ascii="Times New Roman" w:hAnsi="Times New Roman"/>
          <w:sz w:val="24"/>
          <w:szCs w:val="24"/>
        </w:rPr>
        <w:t xml:space="preserve">. </w:t>
      </w:r>
      <w:r w:rsidR="00651BBC">
        <w:rPr>
          <w:rFonts w:ascii="Times New Roman" w:hAnsi="Times New Roman"/>
          <w:sz w:val="24"/>
          <w:szCs w:val="24"/>
        </w:rPr>
        <w:t xml:space="preserve">Tento zákon stanovuje podmínky nároku na dávku, délku podpůrčí doby, přerušení výplaty a výši peněžité pomoci v mateřství. </w:t>
      </w:r>
      <w:r w:rsidR="009B726E">
        <w:rPr>
          <w:rFonts w:ascii="Times New Roman" w:hAnsi="Times New Roman"/>
          <w:sz w:val="24"/>
          <w:szCs w:val="24"/>
        </w:rPr>
        <w:t>Podmínkou nároku na výplatu dávky je splnění podmínek nároku na dávku a její výplatu a zároveň také podání předepsané žádosti zaměstnavateli.</w:t>
      </w:r>
    </w:p>
    <w:p w:rsidR="00D50C93" w:rsidRDefault="00B85BA2" w:rsidP="001D147A">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51BBC">
        <w:rPr>
          <w:rFonts w:ascii="Times New Roman" w:hAnsi="Times New Roman"/>
          <w:sz w:val="24"/>
          <w:szCs w:val="24"/>
        </w:rPr>
        <w:t xml:space="preserve">Nárok na dávku má těhotná </w:t>
      </w:r>
      <w:r w:rsidR="00073AC3">
        <w:rPr>
          <w:rFonts w:ascii="Times New Roman" w:hAnsi="Times New Roman"/>
          <w:sz w:val="24"/>
          <w:szCs w:val="24"/>
        </w:rPr>
        <w:t>žena, ale nejdříve od počátku osmého</w:t>
      </w:r>
      <w:r w:rsidR="00651BBC">
        <w:rPr>
          <w:rFonts w:ascii="Times New Roman" w:hAnsi="Times New Roman"/>
          <w:sz w:val="24"/>
          <w:szCs w:val="24"/>
        </w:rPr>
        <w:t xml:space="preserve"> týdne </w:t>
      </w:r>
      <w:r w:rsidR="00073AC3">
        <w:rPr>
          <w:rFonts w:ascii="Times New Roman" w:hAnsi="Times New Roman"/>
          <w:sz w:val="24"/>
          <w:szCs w:val="24"/>
        </w:rPr>
        <w:br/>
      </w:r>
      <w:r w:rsidR="00651BBC">
        <w:rPr>
          <w:rFonts w:ascii="Times New Roman" w:hAnsi="Times New Roman"/>
          <w:sz w:val="24"/>
          <w:szCs w:val="24"/>
        </w:rPr>
        <w:t>před očekávaným dnem porodu</w:t>
      </w:r>
      <w:r w:rsidR="00AA6561">
        <w:rPr>
          <w:rFonts w:ascii="Times New Roman" w:hAnsi="Times New Roman"/>
          <w:sz w:val="24"/>
          <w:szCs w:val="24"/>
        </w:rPr>
        <w:t xml:space="preserve"> a </w:t>
      </w:r>
      <w:r w:rsidR="00651BBC">
        <w:rPr>
          <w:rFonts w:ascii="Times New Roman" w:hAnsi="Times New Roman"/>
          <w:sz w:val="24"/>
          <w:szCs w:val="24"/>
        </w:rPr>
        <w:t>žena, která porodila. Při převzetí dítěte do péče má na dávku nárok pojištěnec, pokud převzal dítě do péče nahrazující péči rodičů na základě rozhodnutí příslušného orgánu</w:t>
      </w:r>
      <w:r w:rsidR="00AA6561">
        <w:rPr>
          <w:rFonts w:ascii="Times New Roman" w:hAnsi="Times New Roman"/>
          <w:sz w:val="24"/>
          <w:szCs w:val="24"/>
        </w:rPr>
        <w:t xml:space="preserve">, nebo pokud matka zemřela. Nárok má muž – otec nebo manžel, </w:t>
      </w:r>
      <w:r w:rsidR="00AD07F9">
        <w:rPr>
          <w:rFonts w:ascii="Times New Roman" w:hAnsi="Times New Roman"/>
          <w:sz w:val="24"/>
          <w:szCs w:val="24"/>
        </w:rPr>
        <w:br/>
      </w:r>
      <w:r w:rsidR="00AA6561">
        <w:rPr>
          <w:rFonts w:ascii="Times New Roman" w:hAnsi="Times New Roman"/>
          <w:sz w:val="24"/>
          <w:szCs w:val="24"/>
        </w:rPr>
        <w:t>při z</w:t>
      </w:r>
      <w:r>
        <w:rPr>
          <w:rFonts w:ascii="Times New Roman" w:hAnsi="Times New Roman"/>
          <w:sz w:val="24"/>
          <w:szCs w:val="24"/>
        </w:rPr>
        <w:t>ávažném onemocnění matky dítěte,</w:t>
      </w:r>
      <w:r w:rsidR="00AA6561">
        <w:rPr>
          <w:rFonts w:ascii="Times New Roman" w:hAnsi="Times New Roman"/>
          <w:sz w:val="24"/>
          <w:szCs w:val="24"/>
        </w:rPr>
        <w:t xml:space="preserve"> nebo pokud byla uzavřena písemná dohoda s matkou. Taková dohoda může být uzavřena nejdříve po šestinedělí, vyžaduje se ověřený podpis matky a v tomto případě matka dále nemůže pobírat peněžitou pomoc v mateřství. Další případy, které mohou nastat, jsou uvedeny </w:t>
      </w:r>
      <w:r w:rsidR="00694498">
        <w:rPr>
          <w:rFonts w:ascii="Times New Roman" w:hAnsi="Times New Roman"/>
          <w:sz w:val="24"/>
          <w:szCs w:val="24"/>
        </w:rPr>
        <w:t xml:space="preserve">v </w:t>
      </w:r>
      <w:r w:rsidR="00073AC3">
        <w:rPr>
          <w:rFonts w:ascii="Times New Roman" w:hAnsi="Times New Roman"/>
          <w:sz w:val="24"/>
          <w:szCs w:val="24"/>
        </w:rPr>
        <w:t>zákoně</w:t>
      </w:r>
      <w:r w:rsidR="00AA6561">
        <w:rPr>
          <w:rFonts w:ascii="Times New Roman" w:hAnsi="Times New Roman"/>
          <w:sz w:val="24"/>
          <w:szCs w:val="24"/>
        </w:rPr>
        <w:t xml:space="preserve"> o nemocenském pojištění.</w:t>
      </w:r>
      <w:r w:rsidR="00694498">
        <w:rPr>
          <w:rStyle w:val="Znakapoznpodarou"/>
          <w:rFonts w:ascii="Times New Roman" w:hAnsi="Times New Roman"/>
          <w:sz w:val="24"/>
          <w:szCs w:val="24"/>
        </w:rPr>
        <w:footnoteReference w:id="102"/>
      </w:r>
    </w:p>
    <w:p w:rsidR="00651BBC" w:rsidRDefault="00F42CE5" w:rsidP="001D147A">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D50C93">
        <w:rPr>
          <w:rFonts w:ascii="Times New Roman" w:hAnsi="Times New Roman"/>
          <w:sz w:val="24"/>
          <w:szCs w:val="24"/>
        </w:rPr>
        <w:t xml:space="preserve">Podpůrčí doba u peněžité pomoci v mateřství je stejná jako u mateřské dovolené. </w:t>
      </w:r>
      <w:r w:rsidR="00F562CB">
        <w:rPr>
          <w:rFonts w:ascii="Times New Roman" w:hAnsi="Times New Roman"/>
          <w:sz w:val="24"/>
          <w:szCs w:val="24"/>
        </w:rPr>
        <w:br/>
      </w:r>
      <w:r w:rsidR="00D50C93">
        <w:rPr>
          <w:rFonts w:ascii="Times New Roman" w:hAnsi="Times New Roman"/>
          <w:sz w:val="24"/>
          <w:szCs w:val="24"/>
        </w:rPr>
        <w:t>Pokud žena potratí, tak jí nevzniká nárok na dávku.</w:t>
      </w:r>
    </w:p>
    <w:p w:rsidR="00AA6561" w:rsidRDefault="00F42CE5" w:rsidP="001D147A">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A6561">
        <w:rPr>
          <w:rFonts w:ascii="Times New Roman" w:hAnsi="Times New Roman"/>
          <w:sz w:val="24"/>
          <w:szCs w:val="24"/>
        </w:rPr>
        <w:t>Aby byl nárok na peněžitou pomoc v mateřství uznán, je nutné splnit potřebnou dobu účasti na nemocenském pojištění. Právní úpravou peněžité pomoci v mateřství se dále nebudu zabývat, jelikož souvisí s tématem této práce pouze okrajově.</w:t>
      </w:r>
      <w:r w:rsidR="00A70E37">
        <w:rPr>
          <w:rFonts w:ascii="Times New Roman" w:hAnsi="Times New Roman"/>
          <w:sz w:val="24"/>
          <w:szCs w:val="24"/>
        </w:rPr>
        <w:t xml:space="preserve"> </w:t>
      </w:r>
    </w:p>
    <w:p w:rsidR="00A70E37" w:rsidRDefault="00A70E37" w:rsidP="00A70E3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Otázkou právní úpravy mateřské dovolené se také zabýval </w:t>
      </w:r>
      <w:r w:rsidR="00BB4434">
        <w:rPr>
          <w:rFonts w:ascii="Times New Roman" w:hAnsi="Times New Roman"/>
          <w:sz w:val="24"/>
          <w:szCs w:val="24"/>
        </w:rPr>
        <w:t xml:space="preserve">SD </w:t>
      </w:r>
      <w:r>
        <w:rPr>
          <w:rFonts w:ascii="Times New Roman" w:hAnsi="Times New Roman"/>
          <w:sz w:val="24"/>
          <w:szCs w:val="24"/>
        </w:rPr>
        <w:t xml:space="preserve">EU. V rozhodnutí </w:t>
      </w:r>
      <w:r w:rsidRPr="006F4FCF">
        <w:rPr>
          <w:rFonts w:ascii="Times New Roman" w:hAnsi="Times New Roman"/>
          <w:sz w:val="24"/>
          <w:szCs w:val="24"/>
        </w:rPr>
        <w:t>Abdoulaye a další proti Régie nationale des usines Renault SA</w:t>
      </w:r>
      <w:r>
        <w:rPr>
          <w:rStyle w:val="Znakapoznpodarou"/>
          <w:rFonts w:ascii="Times New Roman" w:hAnsi="Times New Roman"/>
          <w:sz w:val="24"/>
          <w:szCs w:val="24"/>
        </w:rPr>
        <w:footnoteReference w:id="103"/>
      </w:r>
      <w:r>
        <w:rPr>
          <w:rFonts w:ascii="Times New Roman" w:hAnsi="Times New Roman"/>
          <w:sz w:val="24"/>
          <w:szCs w:val="24"/>
        </w:rPr>
        <w:t xml:space="preserve"> </w:t>
      </w:r>
      <w:r w:rsidR="00BB4434">
        <w:rPr>
          <w:rFonts w:ascii="Times New Roman" w:hAnsi="Times New Roman"/>
          <w:sz w:val="24"/>
          <w:szCs w:val="24"/>
        </w:rPr>
        <w:t>SD EU judikoval</w:t>
      </w:r>
      <w:r>
        <w:rPr>
          <w:rFonts w:ascii="Times New Roman" w:hAnsi="Times New Roman"/>
          <w:sz w:val="24"/>
          <w:szCs w:val="24"/>
        </w:rPr>
        <w:t>, že není v rozporu se zásadou stejné odměny za stejnou práci</w:t>
      </w:r>
      <w:r>
        <w:rPr>
          <w:rStyle w:val="Znakapoznpodarou"/>
          <w:rFonts w:ascii="Times New Roman" w:hAnsi="Times New Roman"/>
          <w:sz w:val="24"/>
          <w:szCs w:val="24"/>
        </w:rPr>
        <w:footnoteReference w:id="104"/>
      </w:r>
      <w:r>
        <w:rPr>
          <w:rFonts w:ascii="Times New Roman" w:hAnsi="Times New Roman"/>
          <w:sz w:val="24"/>
          <w:szCs w:val="24"/>
        </w:rPr>
        <w:t>, pokud je ženě poskytována jednorázová částka při odchodu na mateřskou dovolenou. Tento příspěvek je určen k tomu, aby vyvážil profesní nevýhody, které vyplývají zaměstnankyni z nepřítomnosti na pracovišti po dobu čerpání mateřské dovolené. Takovou nevýhodou může být i to, že ženě na mateřské dovolené nemůže být navrženo povýšení, nemůže požadovat zvýšení mzdy, nemůže se účastnit vzdělávání a také, že když se žena vrátí zpět do práce, tak se musí znovu zapracovat, což je těžší kvůli neustálé proměně práce v důsledku nástupu nových technologií.</w:t>
      </w:r>
    </w:p>
    <w:p w:rsidR="00A70E37" w:rsidRDefault="00A70E37" w:rsidP="00A70E37">
      <w:pPr>
        <w:tabs>
          <w:tab w:val="left" w:pos="426"/>
        </w:tabs>
        <w:spacing w:after="0" w:line="360" w:lineRule="auto"/>
        <w:jc w:val="both"/>
        <w:rPr>
          <w:rFonts w:ascii="Times New Roman" w:hAnsi="Times New Roman"/>
          <w:color w:val="000000"/>
          <w:sz w:val="24"/>
          <w:szCs w:val="24"/>
          <w:shd w:val="clear" w:color="auto" w:fill="FFFFFF"/>
        </w:rPr>
      </w:pPr>
      <w:r>
        <w:rPr>
          <w:rFonts w:ascii="Times New Roman" w:hAnsi="Times New Roman"/>
          <w:b/>
          <w:sz w:val="24"/>
          <w:szCs w:val="24"/>
        </w:rPr>
        <w:tab/>
      </w:r>
      <w:r w:rsidRPr="00A70E37">
        <w:rPr>
          <w:rFonts w:ascii="Times New Roman" w:hAnsi="Times New Roman"/>
          <w:sz w:val="24"/>
          <w:szCs w:val="24"/>
        </w:rPr>
        <w:t>Další</w:t>
      </w:r>
      <w:r>
        <w:rPr>
          <w:rFonts w:ascii="Times New Roman" w:hAnsi="Times New Roman"/>
          <w:sz w:val="24"/>
          <w:szCs w:val="24"/>
        </w:rPr>
        <w:t xml:space="preserve">m rozhodnutím na toto téma je </w:t>
      </w:r>
      <w:r w:rsidRPr="00A70E37">
        <w:rPr>
          <w:rFonts w:ascii="Times New Roman" w:hAnsi="Times New Roman"/>
          <w:sz w:val="24"/>
          <w:szCs w:val="24"/>
        </w:rPr>
        <w:t>Ulrich Hofmann proti Barmer Ersatzkasse</w:t>
      </w:r>
      <w:r w:rsidRPr="00A70E37">
        <w:rPr>
          <w:rStyle w:val="Znakapoznpodarou"/>
          <w:rFonts w:ascii="Times New Roman" w:hAnsi="Times New Roman"/>
          <w:sz w:val="24"/>
          <w:szCs w:val="24"/>
        </w:rPr>
        <w:footnoteReference w:id="105"/>
      </w:r>
      <w:r>
        <w:rPr>
          <w:rFonts w:ascii="Times New Roman" w:hAnsi="Times New Roman"/>
          <w:sz w:val="24"/>
          <w:szCs w:val="24"/>
        </w:rPr>
        <w:t xml:space="preserve">. </w:t>
      </w:r>
      <w:r w:rsidRPr="00602C75">
        <w:rPr>
          <w:rFonts w:ascii="Times New Roman" w:hAnsi="Times New Roman"/>
          <w:sz w:val="24"/>
          <w:szCs w:val="24"/>
        </w:rPr>
        <w:t>Pojednává o směrnici</w:t>
      </w:r>
      <w:r>
        <w:rPr>
          <w:rFonts w:ascii="Times New Roman" w:hAnsi="Times New Roman"/>
          <w:sz w:val="24"/>
          <w:szCs w:val="24"/>
        </w:rPr>
        <w:t xml:space="preserve"> č. 76/207/EHS, </w:t>
      </w:r>
      <w:r w:rsidRPr="00602C75">
        <w:rPr>
          <w:rFonts w:ascii="Times New Roman" w:hAnsi="Times New Roman"/>
          <w:color w:val="000000"/>
          <w:sz w:val="24"/>
          <w:szCs w:val="24"/>
          <w:shd w:val="clear" w:color="auto" w:fill="FFFFFF"/>
        </w:rPr>
        <w:t xml:space="preserve">o zavedení zásady rovného zacházení pro muže a ženy, </w:t>
      </w:r>
      <w:r w:rsidRPr="00602C75">
        <w:rPr>
          <w:rFonts w:ascii="Times New Roman" w:hAnsi="Times New Roman"/>
          <w:color w:val="000000"/>
          <w:sz w:val="24"/>
          <w:szCs w:val="24"/>
          <w:shd w:val="clear" w:color="auto" w:fill="FFFFFF"/>
        </w:rPr>
        <w:lastRenderedPageBreak/>
        <w:t>pokud jde o přístup k zaměstnání, odbornému vzdělávání a postupu v zaměstnání a o pracovní podmínky</w:t>
      </w:r>
      <w:r>
        <w:rPr>
          <w:rFonts w:ascii="Times New Roman" w:hAnsi="Times New Roman"/>
          <w:color w:val="000000"/>
          <w:sz w:val="24"/>
          <w:szCs w:val="24"/>
          <w:shd w:val="clear" w:color="auto" w:fill="FFFFFF"/>
        </w:rPr>
        <w:t xml:space="preserve">. Směrnice zakotvuje oprávnění, aby ženy byly chráněny ve dvojím pohledu. </w:t>
      </w:r>
      <w:r w:rsidR="00F562CB">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Má být chráněna tělesná k</w:t>
      </w:r>
      <w:r w:rsidR="00694498">
        <w:rPr>
          <w:rFonts w:ascii="Times New Roman" w:hAnsi="Times New Roman"/>
          <w:color w:val="000000"/>
          <w:sz w:val="24"/>
          <w:szCs w:val="24"/>
          <w:shd w:val="clear" w:color="auto" w:fill="FFFFFF"/>
        </w:rPr>
        <w:t>onstituce žen během těhotenství</w:t>
      </w:r>
      <w:r>
        <w:rPr>
          <w:rFonts w:ascii="Times New Roman" w:hAnsi="Times New Roman"/>
          <w:color w:val="000000"/>
          <w:sz w:val="24"/>
          <w:szCs w:val="24"/>
          <w:shd w:val="clear" w:color="auto" w:fill="FFFFFF"/>
        </w:rPr>
        <w:t xml:space="preserve"> až do okamžiku po porodu, kdy se tělesné a duševní funkce ženy normalizují</w:t>
      </w:r>
      <w:r w:rsidR="00694498">
        <w:rPr>
          <w:rFonts w:ascii="Times New Roman" w:hAnsi="Times New Roman"/>
          <w:color w:val="000000"/>
          <w:sz w:val="24"/>
          <w:szCs w:val="24"/>
          <w:shd w:val="clear" w:color="auto" w:fill="FFFFFF"/>
        </w:rPr>
        <w:t>.</w:t>
      </w:r>
      <w:r>
        <w:rPr>
          <w:rStyle w:val="Znakapoznpodarou"/>
          <w:rFonts w:ascii="Times New Roman" w:hAnsi="Times New Roman"/>
          <w:color w:val="000000"/>
          <w:sz w:val="24"/>
          <w:szCs w:val="24"/>
          <w:shd w:val="clear" w:color="auto" w:fill="FFFFFF"/>
        </w:rPr>
        <w:footnoteReference w:id="106"/>
      </w:r>
      <w:r w:rsidR="0069449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Dále se poskytuje ochrana ženě – matce, </w:t>
      </w:r>
      <w:r w:rsidR="00F562CB">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která nastoupila do práce. Dle</w:t>
      </w:r>
      <w:r w:rsidR="00BB443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výše zmíněné směrnice je </w:t>
      </w:r>
      <w:r w:rsidR="00066CAF">
        <w:rPr>
          <w:rFonts w:ascii="Times New Roman" w:hAnsi="Times New Roman"/>
          <w:color w:val="000000"/>
          <w:sz w:val="24"/>
          <w:szCs w:val="24"/>
          <w:shd w:val="clear" w:color="auto" w:fill="FFFFFF"/>
        </w:rPr>
        <w:t xml:space="preserve">ženě </w:t>
      </w:r>
      <w:r>
        <w:rPr>
          <w:rFonts w:ascii="Times New Roman" w:hAnsi="Times New Roman"/>
          <w:color w:val="000000"/>
          <w:sz w:val="24"/>
          <w:szCs w:val="24"/>
          <w:shd w:val="clear" w:color="auto" w:fill="FFFFFF"/>
        </w:rPr>
        <w:t xml:space="preserve">garantována mateřská dovolená. Je ponecháno na členském státu, jaké ženě poskytne hmotné zabezpečení v těhotenství </w:t>
      </w:r>
      <w:r w:rsidR="00066CAF">
        <w:rPr>
          <w:rFonts w:ascii="Times New Roman" w:hAnsi="Times New Roman"/>
          <w:color w:val="000000"/>
          <w:sz w:val="24"/>
          <w:szCs w:val="24"/>
          <w:shd w:val="clear" w:color="auto" w:fill="FFFFFF"/>
        </w:rPr>
        <w:br/>
      </w:r>
      <w:r>
        <w:rPr>
          <w:rFonts w:ascii="Times New Roman" w:hAnsi="Times New Roman"/>
          <w:color w:val="000000"/>
          <w:sz w:val="24"/>
          <w:szCs w:val="24"/>
          <w:shd w:val="clear" w:color="auto" w:fill="FFFFFF"/>
        </w:rPr>
        <w:t xml:space="preserve">a mateřství. </w:t>
      </w:r>
    </w:p>
    <w:p w:rsidR="000A4850" w:rsidRDefault="000A4850" w:rsidP="00A1101C">
      <w:pPr>
        <w:tabs>
          <w:tab w:val="left" w:pos="426"/>
        </w:tabs>
        <w:spacing w:after="0" w:line="360" w:lineRule="auto"/>
        <w:jc w:val="both"/>
        <w:rPr>
          <w:rFonts w:ascii="Times New Roman" w:hAnsi="Times New Roman"/>
          <w:sz w:val="24"/>
          <w:szCs w:val="24"/>
        </w:rPr>
      </w:pPr>
    </w:p>
    <w:p w:rsidR="00A4208F" w:rsidRDefault="00A4208F" w:rsidP="003A7ACB">
      <w:pPr>
        <w:pStyle w:val="Nadpis2"/>
      </w:pPr>
      <w:bookmarkStart w:id="122" w:name="_Toc350443502"/>
      <w:bookmarkStart w:id="123" w:name="_Toc350444553"/>
      <w:bookmarkStart w:id="124" w:name="_Toc350445248"/>
      <w:bookmarkStart w:id="125" w:name="_Toc352013624"/>
      <w:r w:rsidRPr="00A4208F">
        <w:t>Rodičovská dovolená</w:t>
      </w:r>
      <w:bookmarkEnd w:id="122"/>
      <w:bookmarkEnd w:id="123"/>
      <w:bookmarkEnd w:id="124"/>
      <w:bookmarkEnd w:id="125"/>
    </w:p>
    <w:p w:rsidR="00FC66CF" w:rsidRDefault="005F3CE0"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DE596D" w:rsidRPr="00DE596D">
        <w:rPr>
          <w:rFonts w:ascii="Times New Roman" w:hAnsi="Times New Roman"/>
          <w:sz w:val="24"/>
          <w:szCs w:val="24"/>
        </w:rPr>
        <w:t xml:space="preserve">Účelem </w:t>
      </w:r>
      <w:r w:rsidR="00DE596D">
        <w:rPr>
          <w:rFonts w:ascii="Times New Roman" w:hAnsi="Times New Roman"/>
          <w:sz w:val="24"/>
          <w:szCs w:val="24"/>
        </w:rPr>
        <w:t>rodičovské dovo</w:t>
      </w:r>
      <w:r w:rsidR="00694498">
        <w:rPr>
          <w:rFonts w:ascii="Times New Roman" w:hAnsi="Times New Roman"/>
          <w:sz w:val="24"/>
          <w:szCs w:val="24"/>
        </w:rPr>
        <w:t>lené je prohloubení péče o dítě. A</w:t>
      </w:r>
      <w:r w:rsidR="00DE596D">
        <w:rPr>
          <w:rFonts w:ascii="Times New Roman" w:hAnsi="Times New Roman"/>
          <w:sz w:val="24"/>
          <w:szCs w:val="24"/>
        </w:rPr>
        <w:t xml:space="preserve">by k tomu mohlo dojít, </w:t>
      </w:r>
      <w:r w:rsidR="00B85BA2">
        <w:rPr>
          <w:rFonts w:ascii="Times New Roman" w:hAnsi="Times New Roman"/>
          <w:sz w:val="24"/>
          <w:szCs w:val="24"/>
        </w:rPr>
        <w:br/>
      </w:r>
      <w:r w:rsidR="00DE596D">
        <w:rPr>
          <w:rFonts w:ascii="Times New Roman" w:hAnsi="Times New Roman"/>
          <w:sz w:val="24"/>
          <w:szCs w:val="24"/>
        </w:rPr>
        <w:t>je zaměstnavatel povinen poskytnout zaměstnankyni nebo zaměstnanci rodičovskou dovolenou. Rodičovská dovolená je omluveným pracovním volnem, za kte</w:t>
      </w:r>
      <w:r w:rsidR="00694498">
        <w:rPr>
          <w:rFonts w:ascii="Times New Roman" w:hAnsi="Times New Roman"/>
          <w:sz w:val="24"/>
          <w:szCs w:val="24"/>
        </w:rPr>
        <w:t xml:space="preserve">ré se neposkytuje náhrada mzdy a </w:t>
      </w:r>
      <w:r w:rsidR="00DE596D">
        <w:rPr>
          <w:rFonts w:ascii="Times New Roman" w:hAnsi="Times New Roman"/>
          <w:sz w:val="24"/>
          <w:szCs w:val="24"/>
        </w:rPr>
        <w:t>je zákoníkem práce řazena mezi důležité osobní překážky v práci.</w:t>
      </w:r>
    </w:p>
    <w:p w:rsidR="00623933"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23933">
        <w:rPr>
          <w:rFonts w:ascii="Times New Roman" w:hAnsi="Times New Roman"/>
          <w:sz w:val="24"/>
          <w:szCs w:val="24"/>
        </w:rPr>
        <w:t>Do právní úpravy rodičovské dovolené byla promítnuta směrnice Rady 96/34</w:t>
      </w:r>
      <w:r w:rsidR="00F12E66">
        <w:rPr>
          <w:rFonts w:ascii="Times New Roman" w:hAnsi="Times New Roman"/>
          <w:sz w:val="24"/>
          <w:szCs w:val="24"/>
        </w:rPr>
        <w:t>/</w:t>
      </w:r>
      <w:r w:rsidR="00623933">
        <w:rPr>
          <w:rFonts w:ascii="Times New Roman" w:hAnsi="Times New Roman"/>
          <w:sz w:val="24"/>
          <w:szCs w:val="24"/>
        </w:rPr>
        <w:t xml:space="preserve">ES, </w:t>
      </w:r>
      <w:r w:rsidR="00F562CB">
        <w:rPr>
          <w:rFonts w:ascii="Times New Roman" w:hAnsi="Times New Roman"/>
          <w:sz w:val="24"/>
          <w:szCs w:val="24"/>
        </w:rPr>
        <w:br/>
      </w:r>
      <w:r w:rsidR="00623933">
        <w:rPr>
          <w:rFonts w:ascii="Times New Roman" w:hAnsi="Times New Roman"/>
          <w:sz w:val="24"/>
          <w:szCs w:val="24"/>
        </w:rPr>
        <w:t>o rámcové dohodě o rodičovské dovolené, která pojímá právo na rodičovské volno jako individuální a nepřenosné právo každého z rodičů, které umožňuje, aby o dítě pečovala matka, otec, ale i oba současně.</w:t>
      </w:r>
      <w:r w:rsidR="00623933">
        <w:rPr>
          <w:rStyle w:val="Znakapoznpodarou"/>
          <w:rFonts w:ascii="Times New Roman" w:hAnsi="Times New Roman"/>
          <w:sz w:val="24"/>
          <w:szCs w:val="24"/>
        </w:rPr>
        <w:footnoteReference w:id="107"/>
      </w:r>
    </w:p>
    <w:p w:rsidR="005C34A6" w:rsidRDefault="00F42CE5" w:rsidP="00A1101C">
      <w:pPr>
        <w:tabs>
          <w:tab w:val="left" w:pos="426"/>
        </w:tabs>
        <w:spacing w:after="0" w:line="360" w:lineRule="auto"/>
        <w:jc w:val="both"/>
        <w:rPr>
          <w:rFonts w:ascii="Times New Roman" w:hAnsi="Times New Roman"/>
          <w:i/>
          <w:sz w:val="24"/>
          <w:szCs w:val="24"/>
        </w:rPr>
      </w:pPr>
      <w:r>
        <w:rPr>
          <w:rFonts w:ascii="Times New Roman" w:hAnsi="Times New Roman"/>
          <w:sz w:val="24"/>
          <w:szCs w:val="24"/>
        </w:rPr>
        <w:tab/>
      </w:r>
      <w:r w:rsidR="00FC66CF">
        <w:rPr>
          <w:rFonts w:ascii="Times New Roman" w:hAnsi="Times New Roman"/>
          <w:sz w:val="24"/>
          <w:szCs w:val="24"/>
        </w:rPr>
        <w:t>Rodičovská dovolená je upravena v</w:t>
      </w:r>
      <w:r w:rsidR="00BB4434">
        <w:rPr>
          <w:rFonts w:ascii="Times New Roman" w:hAnsi="Times New Roman"/>
          <w:sz w:val="24"/>
          <w:szCs w:val="24"/>
        </w:rPr>
        <w:t xml:space="preserve"> ustanovení </w:t>
      </w:r>
      <w:r w:rsidR="00FC66CF">
        <w:rPr>
          <w:rFonts w:ascii="Times New Roman" w:hAnsi="Times New Roman"/>
          <w:sz w:val="24"/>
          <w:szCs w:val="24"/>
        </w:rPr>
        <w:t>§ 196 ZP:</w:t>
      </w:r>
      <w:r w:rsidR="00694498">
        <w:rPr>
          <w:rFonts w:ascii="Times New Roman" w:hAnsi="Times New Roman"/>
          <w:sz w:val="24"/>
          <w:szCs w:val="24"/>
        </w:rPr>
        <w:t xml:space="preserve"> </w:t>
      </w:r>
      <w:r w:rsidR="00694498">
        <w:rPr>
          <w:rFonts w:ascii="Times New Roman" w:hAnsi="Times New Roman"/>
          <w:i/>
          <w:sz w:val="24"/>
          <w:szCs w:val="24"/>
        </w:rPr>
        <w:t>„</w:t>
      </w:r>
      <w:r w:rsidR="00FC66CF">
        <w:rPr>
          <w:rFonts w:ascii="Times New Roman" w:hAnsi="Times New Roman"/>
          <w:i/>
          <w:sz w:val="24"/>
          <w:szCs w:val="24"/>
        </w:rPr>
        <w:t xml:space="preserve">K prohloubení péče o dítě je zaměstnavatel povinen poskytnout zaměstnankyni a zaměstnanci na jejich žádost rodičovskou dovolenou. </w:t>
      </w:r>
      <w:r w:rsidR="00FC66CF" w:rsidRPr="00FC66CF">
        <w:rPr>
          <w:rFonts w:ascii="Times New Roman" w:hAnsi="Times New Roman"/>
          <w:i/>
          <w:sz w:val="24"/>
          <w:szCs w:val="24"/>
        </w:rPr>
        <w:t>Rodičovská dovolená přísluší matce dítěte po skončení mateřské dovolené a otci od narození dítěte, a to v rozsahu, o jaký požádají, ne však déle než do doby, kdy dítě dosáhne věku 3 let.“</w:t>
      </w:r>
    </w:p>
    <w:p w:rsidR="004D679C" w:rsidRDefault="00F42CE5" w:rsidP="00FC66C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FC66CF">
        <w:rPr>
          <w:rFonts w:ascii="Times New Roman" w:hAnsi="Times New Roman"/>
          <w:sz w:val="24"/>
          <w:szCs w:val="24"/>
        </w:rPr>
        <w:t>Zákoník práce nestanoví formu žádosti o rodičovskou dovolenou, ale v každém případě bude vhodnější žádost podat v písemné formě.</w:t>
      </w:r>
      <w:r w:rsidR="004D679C">
        <w:rPr>
          <w:rFonts w:ascii="Times New Roman" w:hAnsi="Times New Roman"/>
          <w:sz w:val="24"/>
          <w:szCs w:val="24"/>
        </w:rPr>
        <w:t xml:space="preserve"> Nastane-li v budoucnosti spor, bude jednodušší dokazování, že žádost byla podána.</w:t>
      </w:r>
    </w:p>
    <w:p w:rsidR="006A0AD1" w:rsidRDefault="00F42CE5" w:rsidP="00FC66C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7E2D62">
        <w:rPr>
          <w:rFonts w:ascii="Times New Roman" w:hAnsi="Times New Roman"/>
          <w:sz w:val="24"/>
          <w:szCs w:val="24"/>
        </w:rPr>
        <w:t>Rozsah čerpání ro</w:t>
      </w:r>
      <w:r w:rsidR="004D679C">
        <w:rPr>
          <w:rFonts w:ascii="Times New Roman" w:hAnsi="Times New Roman"/>
          <w:sz w:val="24"/>
          <w:szCs w:val="24"/>
        </w:rPr>
        <w:t>dičovské dovolené je ohraničen třemi</w:t>
      </w:r>
      <w:r w:rsidR="007E2D62">
        <w:rPr>
          <w:rFonts w:ascii="Times New Roman" w:hAnsi="Times New Roman"/>
          <w:sz w:val="24"/>
          <w:szCs w:val="24"/>
        </w:rPr>
        <w:t xml:space="preserve"> roky věku dítěte, jinak si ho určuje každý rodič sám a zaměstnavatel má povinnost rodičovskou dovolenou takto poskytnout. Pracovní volno lze čerpat i </w:t>
      </w:r>
      <w:r w:rsidR="004D679C">
        <w:rPr>
          <w:rFonts w:ascii="Times New Roman" w:hAnsi="Times New Roman"/>
          <w:sz w:val="24"/>
          <w:szCs w:val="24"/>
        </w:rPr>
        <w:t>jiným způsobem než souvisle do tří</w:t>
      </w:r>
      <w:r w:rsidR="007E2D62">
        <w:rPr>
          <w:rFonts w:ascii="Times New Roman" w:hAnsi="Times New Roman"/>
          <w:sz w:val="24"/>
          <w:szCs w:val="24"/>
        </w:rPr>
        <w:t xml:space="preserve"> let věku dítěte. Lze žádat o jeho opakované čerpání v kratším rozsahu.</w:t>
      </w:r>
      <w:r w:rsidR="006A0AD1">
        <w:rPr>
          <w:rFonts w:ascii="Times New Roman" w:hAnsi="Times New Roman"/>
          <w:sz w:val="24"/>
          <w:szCs w:val="24"/>
        </w:rPr>
        <w:t xml:space="preserve"> </w:t>
      </w:r>
      <w:r w:rsidR="00AA0BA4">
        <w:rPr>
          <w:rFonts w:ascii="Times New Roman" w:hAnsi="Times New Roman"/>
          <w:sz w:val="24"/>
          <w:szCs w:val="24"/>
        </w:rPr>
        <w:t xml:space="preserve">Není-li v žádosti uveden rozsah čerpání rodičovské dovolené, má se za to, že se žádá o čerpání celé rodičovské dovolené. </w:t>
      </w:r>
      <w:r w:rsidR="007E2D62">
        <w:rPr>
          <w:rFonts w:ascii="Times New Roman" w:hAnsi="Times New Roman"/>
          <w:sz w:val="24"/>
          <w:szCs w:val="24"/>
        </w:rPr>
        <w:t xml:space="preserve">Pokud ovšem zaměstnanec uvede v žádosti o rodičovskou dovolenou dobu jejího čerpání </w:t>
      </w:r>
      <w:r w:rsidR="007E2D62">
        <w:rPr>
          <w:rFonts w:ascii="Times New Roman" w:hAnsi="Times New Roman"/>
          <w:sz w:val="24"/>
          <w:szCs w:val="24"/>
        </w:rPr>
        <w:lastRenderedPageBreak/>
        <w:t>v</w:t>
      </w:r>
      <w:r w:rsidR="004D679C">
        <w:rPr>
          <w:rFonts w:ascii="Times New Roman" w:hAnsi="Times New Roman"/>
          <w:sz w:val="24"/>
          <w:szCs w:val="24"/>
        </w:rPr>
        <w:t> její maximální délce (tedy do tří</w:t>
      </w:r>
      <w:r w:rsidR="007E2D62">
        <w:rPr>
          <w:rFonts w:ascii="Times New Roman" w:hAnsi="Times New Roman"/>
          <w:sz w:val="24"/>
          <w:szCs w:val="24"/>
        </w:rPr>
        <w:t xml:space="preserve"> let věku dítěte), tak zaměstnavatel není povinen vyhovět žádosti zaměstnance o jeho dřívějším návratu do práce.</w:t>
      </w:r>
      <w:r w:rsidR="007E2D62">
        <w:rPr>
          <w:rStyle w:val="Znakapoznpodarou"/>
          <w:rFonts w:ascii="Times New Roman" w:hAnsi="Times New Roman"/>
          <w:sz w:val="24"/>
          <w:szCs w:val="24"/>
        </w:rPr>
        <w:footnoteReference w:id="108"/>
      </w:r>
      <w:r w:rsidR="001E1932">
        <w:rPr>
          <w:rFonts w:ascii="Times New Roman" w:hAnsi="Times New Roman"/>
          <w:sz w:val="24"/>
          <w:szCs w:val="24"/>
        </w:rPr>
        <w:t xml:space="preserve"> Jiný názor na to má Úlehlová, </w:t>
      </w:r>
      <w:r w:rsidR="00F562CB">
        <w:rPr>
          <w:rFonts w:ascii="Times New Roman" w:hAnsi="Times New Roman"/>
          <w:sz w:val="24"/>
          <w:szCs w:val="24"/>
        </w:rPr>
        <w:br/>
      </w:r>
      <w:r w:rsidR="001E1932">
        <w:rPr>
          <w:rFonts w:ascii="Times New Roman" w:hAnsi="Times New Roman"/>
          <w:sz w:val="24"/>
          <w:szCs w:val="24"/>
        </w:rPr>
        <w:t xml:space="preserve">která uvádí, že pokud zaměstnankyně či zaměstnanec chtějí nastoupit </w:t>
      </w:r>
      <w:r w:rsidR="00AA0BA4">
        <w:rPr>
          <w:rFonts w:ascii="Times New Roman" w:hAnsi="Times New Roman"/>
          <w:sz w:val="24"/>
          <w:szCs w:val="24"/>
        </w:rPr>
        <w:t xml:space="preserve">zpět </w:t>
      </w:r>
      <w:r w:rsidR="00F55A0E">
        <w:rPr>
          <w:rFonts w:ascii="Times New Roman" w:hAnsi="Times New Roman"/>
          <w:sz w:val="24"/>
          <w:szCs w:val="24"/>
        </w:rPr>
        <w:t xml:space="preserve">do práce dříve </w:t>
      </w:r>
      <w:r w:rsidR="001E1932">
        <w:rPr>
          <w:rFonts w:ascii="Times New Roman" w:hAnsi="Times New Roman"/>
          <w:sz w:val="24"/>
          <w:szCs w:val="24"/>
        </w:rPr>
        <w:t xml:space="preserve"> </w:t>
      </w:r>
      <w:r w:rsidR="00F562CB">
        <w:rPr>
          <w:rFonts w:ascii="Times New Roman" w:hAnsi="Times New Roman"/>
          <w:sz w:val="24"/>
          <w:szCs w:val="24"/>
        </w:rPr>
        <w:br/>
      </w:r>
      <w:r w:rsidR="001E1932">
        <w:rPr>
          <w:rFonts w:ascii="Times New Roman" w:hAnsi="Times New Roman"/>
          <w:sz w:val="24"/>
          <w:szCs w:val="24"/>
        </w:rPr>
        <w:t>než uvedli ve sv</w:t>
      </w:r>
      <w:r w:rsidR="004D679C">
        <w:rPr>
          <w:rFonts w:ascii="Times New Roman" w:hAnsi="Times New Roman"/>
          <w:sz w:val="24"/>
          <w:szCs w:val="24"/>
        </w:rPr>
        <w:t>é žádosti, nebo před uplynutím tří</w:t>
      </w:r>
      <w:r w:rsidR="001E1932">
        <w:rPr>
          <w:rFonts w:ascii="Times New Roman" w:hAnsi="Times New Roman"/>
          <w:sz w:val="24"/>
          <w:szCs w:val="24"/>
        </w:rPr>
        <w:t xml:space="preserve"> let věku dítěte (pokud jinou dobu neuvedli)</w:t>
      </w:r>
      <w:r w:rsidR="00AA0BA4">
        <w:rPr>
          <w:rFonts w:ascii="Times New Roman" w:hAnsi="Times New Roman"/>
          <w:sz w:val="24"/>
          <w:szCs w:val="24"/>
        </w:rPr>
        <w:t>, tak na to mají právo</w:t>
      </w:r>
      <w:r w:rsidR="00AA0BA4">
        <w:rPr>
          <w:rStyle w:val="Znakapoznpodarou"/>
          <w:rFonts w:ascii="Times New Roman" w:hAnsi="Times New Roman"/>
          <w:sz w:val="24"/>
          <w:szCs w:val="24"/>
        </w:rPr>
        <w:footnoteReference w:id="109"/>
      </w:r>
      <w:r w:rsidR="00AA0BA4">
        <w:rPr>
          <w:rFonts w:ascii="Times New Roman" w:hAnsi="Times New Roman"/>
          <w:sz w:val="24"/>
          <w:szCs w:val="24"/>
        </w:rPr>
        <w:t xml:space="preserve">. Svůj názor opírá o </w:t>
      </w:r>
      <w:r w:rsidR="00BB4434">
        <w:rPr>
          <w:rFonts w:ascii="Times New Roman" w:hAnsi="Times New Roman"/>
          <w:sz w:val="24"/>
          <w:szCs w:val="24"/>
        </w:rPr>
        <w:t xml:space="preserve">ustanovení </w:t>
      </w:r>
      <w:r w:rsidR="00AA0BA4">
        <w:rPr>
          <w:rFonts w:ascii="Times New Roman" w:hAnsi="Times New Roman"/>
          <w:sz w:val="24"/>
          <w:szCs w:val="24"/>
        </w:rPr>
        <w:t>§ 1 a písm. a</w:t>
      </w:r>
      <w:r w:rsidR="00F55A0E">
        <w:rPr>
          <w:rFonts w:ascii="Times New Roman" w:hAnsi="Times New Roman"/>
          <w:sz w:val="24"/>
          <w:szCs w:val="24"/>
        </w:rPr>
        <w:t>)</w:t>
      </w:r>
      <w:r w:rsidR="00AA0BA4">
        <w:rPr>
          <w:rFonts w:ascii="Times New Roman" w:hAnsi="Times New Roman"/>
          <w:sz w:val="24"/>
          <w:szCs w:val="24"/>
        </w:rPr>
        <w:t xml:space="preserve"> ZP, který vymezuje základní zásady v pracovněprávních vztazích, konkrétně se jedná o zásadu zakotvující zvláštní zákonnou ochranu postavení zaměstnance. </w:t>
      </w:r>
      <w:r w:rsidR="004D679C">
        <w:rPr>
          <w:rFonts w:ascii="Times New Roman" w:hAnsi="Times New Roman"/>
          <w:sz w:val="24"/>
          <w:szCs w:val="24"/>
        </w:rPr>
        <w:t xml:space="preserve">Já se spíše přikláním k názoru Pichrta, protože si myslím, </w:t>
      </w:r>
      <w:r w:rsidR="002B3460">
        <w:rPr>
          <w:rFonts w:ascii="Times New Roman" w:hAnsi="Times New Roman"/>
          <w:sz w:val="24"/>
          <w:szCs w:val="24"/>
        </w:rPr>
        <w:t xml:space="preserve">že </w:t>
      </w:r>
      <w:r w:rsidR="00F55A0E">
        <w:rPr>
          <w:rFonts w:ascii="Times New Roman" w:hAnsi="Times New Roman"/>
          <w:sz w:val="24"/>
          <w:szCs w:val="24"/>
        </w:rPr>
        <w:t>zaměstnavatel už dopředu počítá</w:t>
      </w:r>
      <w:r w:rsidR="002B3460">
        <w:rPr>
          <w:rFonts w:ascii="Times New Roman" w:hAnsi="Times New Roman"/>
          <w:sz w:val="24"/>
          <w:szCs w:val="24"/>
        </w:rPr>
        <w:t xml:space="preserve"> s tím, že daný zaměstnanec </w:t>
      </w:r>
      <w:r w:rsidR="00F562CB">
        <w:rPr>
          <w:rFonts w:ascii="Times New Roman" w:hAnsi="Times New Roman"/>
          <w:sz w:val="24"/>
          <w:szCs w:val="24"/>
        </w:rPr>
        <w:br/>
      </w:r>
      <w:r w:rsidR="002B3460">
        <w:rPr>
          <w:rFonts w:ascii="Times New Roman" w:hAnsi="Times New Roman"/>
          <w:sz w:val="24"/>
          <w:szCs w:val="24"/>
        </w:rPr>
        <w:t>na rodičovské dovolené nebude určitou dobu pracovat. Zaměstnavatel si za tohoto zaměstnance našel náhradu a neměl by být nucen k dalším organizačním změnám, se kterými dopředu nemohl nepočítat.</w:t>
      </w:r>
      <w:r w:rsidR="006A0AD1">
        <w:rPr>
          <w:rFonts w:ascii="Times New Roman" w:hAnsi="Times New Roman"/>
          <w:sz w:val="24"/>
          <w:szCs w:val="24"/>
        </w:rPr>
        <w:t xml:space="preserve"> </w:t>
      </w:r>
    </w:p>
    <w:p w:rsidR="002B3460" w:rsidRDefault="004906CB" w:rsidP="00FC66C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A0AD1">
        <w:rPr>
          <w:rFonts w:ascii="Times New Roman" w:hAnsi="Times New Roman"/>
          <w:sz w:val="24"/>
          <w:szCs w:val="24"/>
        </w:rPr>
        <w:t xml:space="preserve">Jaká je tedy nejvhodnější varianta, jak řešit dočasnou nepřítomnost zaměstnance v důsledku čerpání mateřské či rodičovské dovolené? Nejvhodnější pro zaměstnavatele bude, když založí pracovní poměr na dobu určitou s novým zaměstnancem. Tento poměr skončí </w:t>
      </w:r>
      <w:r w:rsidR="00F562CB">
        <w:rPr>
          <w:rFonts w:ascii="Times New Roman" w:hAnsi="Times New Roman"/>
          <w:sz w:val="24"/>
          <w:szCs w:val="24"/>
        </w:rPr>
        <w:br/>
      </w:r>
      <w:r w:rsidR="006A0AD1">
        <w:rPr>
          <w:rFonts w:ascii="Times New Roman" w:hAnsi="Times New Roman"/>
          <w:sz w:val="24"/>
          <w:szCs w:val="24"/>
        </w:rPr>
        <w:t>až se zaměstnanec či zaměstnankyně vrátí z mateřské či rodičovské dovolené. Pracovní smlouva by měla být formulována tak, že skončí okamžikem, kdy dočasně nahrazovanému zaměstnanci skončí mateřská nebo rodičovská dovolená, tedy překážka v práci.</w:t>
      </w:r>
      <w:r w:rsidR="006A0AD1">
        <w:rPr>
          <w:rStyle w:val="Znakapoznpodarou"/>
          <w:rFonts w:ascii="Times New Roman" w:hAnsi="Times New Roman"/>
          <w:sz w:val="24"/>
          <w:szCs w:val="24"/>
        </w:rPr>
        <w:footnoteReference w:id="110"/>
      </w:r>
      <w:r w:rsidR="00F55A0E">
        <w:rPr>
          <w:rFonts w:ascii="Times New Roman" w:hAnsi="Times New Roman"/>
          <w:sz w:val="24"/>
          <w:szCs w:val="24"/>
        </w:rPr>
        <w:t xml:space="preserve"> </w:t>
      </w:r>
    </w:p>
    <w:p w:rsidR="00AA0BA4" w:rsidRDefault="00F42CE5" w:rsidP="00F2094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AA0BA4">
        <w:rPr>
          <w:rFonts w:ascii="Times New Roman" w:hAnsi="Times New Roman"/>
          <w:sz w:val="24"/>
          <w:szCs w:val="24"/>
        </w:rPr>
        <w:t xml:space="preserve">Po dobu rodičovské dovolené náleží zaměstnankyni či zaměstnanci rodičovský příspěvek. </w:t>
      </w:r>
      <w:r w:rsidR="009B0601">
        <w:rPr>
          <w:rFonts w:ascii="Times New Roman" w:hAnsi="Times New Roman"/>
          <w:sz w:val="24"/>
          <w:szCs w:val="24"/>
        </w:rPr>
        <w:t>Toto hmotné zabezpečení je poskytováno ze systému státní sociální podpory a upravuje ho zákon o státní sociální podpoře</w:t>
      </w:r>
      <w:r w:rsidR="00F2094E">
        <w:rPr>
          <w:rFonts w:ascii="Times New Roman" w:hAnsi="Times New Roman"/>
          <w:sz w:val="24"/>
          <w:szCs w:val="24"/>
        </w:rPr>
        <w:t>.</w:t>
      </w:r>
      <w:r w:rsidR="009B0601">
        <w:rPr>
          <w:rStyle w:val="Znakapoznpodarou"/>
          <w:rFonts w:ascii="Times New Roman" w:hAnsi="Times New Roman"/>
          <w:sz w:val="24"/>
          <w:szCs w:val="24"/>
        </w:rPr>
        <w:footnoteReference w:id="111"/>
      </w:r>
      <w:r w:rsidR="00B662E4">
        <w:rPr>
          <w:rFonts w:ascii="Times New Roman" w:hAnsi="Times New Roman"/>
          <w:sz w:val="24"/>
          <w:szCs w:val="24"/>
        </w:rPr>
        <w:t xml:space="preserve"> Podmínkou pro nárok na rodičovský příspěvek je </w:t>
      </w:r>
      <w:r w:rsidR="00031E33">
        <w:rPr>
          <w:rFonts w:ascii="Times New Roman" w:hAnsi="Times New Roman"/>
          <w:sz w:val="24"/>
          <w:szCs w:val="24"/>
        </w:rPr>
        <w:t xml:space="preserve">osobní, </w:t>
      </w:r>
      <w:r w:rsidR="00B662E4">
        <w:rPr>
          <w:rFonts w:ascii="Times New Roman" w:hAnsi="Times New Roman"/>
          <w:sz w:val="24"/>
          <w:szCs w:val="24"/>
        </w:rPr>
        <w:t>celodenní a řádná péče rodiče o dítě, které je nejmladší v rodině, po celý kalendářní měsíc</w:t>
      </w:r>
      <w:r w:rsidR="00056E54">
        <w:rPr>
          <w:rFonts w:ascii="Times New Roman" w:hAnsi="Times New Roman"/>
          <w:sz w:val="24"/>
          <w:szCs w:val="24"/>
        </w:rPr>
        <w:t>.</w:t>
      </w:r>
      <w:r w:rsidR="00031E33">
        <w:rPr>
          <w:rStyle w:val="Znakapoznpodarou"/>
          <w:rFonts w:ascii="Times New Roman" w:hAnsi="Times New Roman"/>
          <w:sz w:val="24"/>
          <w:szCs w:val="24"/>
        </w:rPr>
        <w:footnoteReference w:id="112"/>
      </w:r>
      <w:r w:rsidR="00B662E4">
        <w:rPr>
          <w:rFonts w:ascii="Times New Roman" w:hAnsi="Times New Roman"/>
          <w:sz w:val="24"/>
          <w:szCs w:val="24"/>
        </w:rPr>
        <w:t xml:space="preserve"> Nárok na rodičo</w:t>
      </w:r>
      <w:r w:rsidR="002B3460">
        <w:rPr>
          <w:rFonts w:ascii="Times New Roman" w:hAnsi="Times New Roman"/>
          <w:sz w:val="24"/>
          <w:szCs w:val="24"/>
        </w:rPr>
        <w:t>vský příspěvek trvá nejdéle do čtyř</w:t>
      </w:r>
      <w:r w:rsidR="00B662E4">
        <w:rPr>
          <w:rFonts w:ascii="Times New Roman" w:hAnsi="Times New Roman"/>
          <w:sz w:val="24"/>
          <w:szCs w:val="24"/>
        </w:rPr>
        <w:t xml:space="preserve"> let věku dítěte, a to nejdéle do doby, </w:t>
      </w:r>
      <w:r w:rsidR="00F2094E">
        <w:rPr>
          <w:rFonts w:ascii="Times New Roman" w:hAnsi="Times New Roman"/>
          <w:sz w:val="24"/>
          <w:szCs w:val="24"/>
        </w:rPr>
        <w:br/>
      </w:r>
      <w:r w:rsidR="00B662E4">
        <w:rPr>
          <w:rFonts w:ascii="Times New Roman" w:hAnsi="Times New Roman"/>
          <w:sz w:val="24"/>
          <w:szCs w:val="24"/>
        </w:rPr>
        <w:t>než dojde k vyplacení celkové částky 220 000 Kč z důvodu péče o nejmladší dítě z rodiny. V zákoně o státní sociální podpoře jsou uvedeny další případy, které mohou nastat.</w:t>
      </w:r>
    </w:p>
    <w:p w:rsidR="00B662E4" w:rsidRDefault="00F42CE5" w:rsidP="00FC66C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B662E4">
        <w:rPr>
          <w:rFonts w:ascii="Times New Roman" w:hAnsi="Times New Roman"/>
          <w:sz w:val="24"/>
          <w:szCs w:val="24"/>
        </w:rPr>
        <w:t>Rodičovskou dovolenou je tedy možné čerpat do tří let věku dítěte, ale rodičovský příspěve</w:t>
      </w:r>
      <w:r w:rsidR="002B3460">
        <w:rPr>
          <w:rFonts w:ascii="Times New Roman" w:hAnsi="Times New Roman"/>
          <w:sz w:val="24"/>
          <w:szCs w:val="24"/>
        </w:rPr>
        <w:t xml:space="preserve">k lze pobírat ještě o rok déle - </w:t>
      </w:r>
      <w:r w:rsidR="00B662E4">
        <w:rPr>
          <w:rFonts w:ascii="Times New Roman" w:hAnsi="Times New Roman"/>
          <w:sz w:val="24"/>
          <w:szCs w:val="24"/>
        </w:rPr>
        <w:t xml:space="preserve">až do čtyř let věku dítěte. Tuto zjevnou disproporci řeší zaměstnanci žádostí o poskytnutí pracovního volna na období, kdy je dítě ve věku tří let </w:t>
      </w:r>
      <w:r w:rsidR="00F2094E">
        <w:rPr>
          <w:rFonts w:ascii="Times New Roman" w:hAnsi="Times New Roman"/>
          <w:sz w:val="24"/>
          <w:szCs w:val="24"/>
        </w:rPr>
        <w:br/>
      </w:r>
      <w:r w:rsidR="00B662E4">
        <w:rPr>
          <w:rFonts w:ascii="Times New Roman" w:hAnsi="Times New Roman"/>
          <w:sz w:val="24"/>
          <w:szCs w:val="24"/>
        </w:rPr>
        <w:t>do jeho věku čtyř let. Zaměstnavatel může takovou žádost odmítnout.</w:t>
      </w:r>
      <w:r w:rsidR="00110346">
        <w:rPr>
          <w:rStyle w:val="Znakapoznpodarou"/>
          <w:rFonts w:ascii="Times New Roman" w:hAnsi="Times New Roman"/>
          <w:sz w:val="24"/>
          <w:szCs w:val="24"/>
        </w:rPr>
        <w:footnoteReference w:id="113"/>
      </w:r>
    </w:p>
    <w:p w:rsidR="00110346" w:rsidRDefault="00F42CE5" w:rsidP="00FC66CF">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110346">
        <w:rPr>
          <w:rFonts w:ascii="Times New Roman" w:hAnsi="Times New Roman"/>
          <w:sz w:val="24"/>
          <w:szCs w:val="24"/>
        </w:rPr>
        <w:t xml:space="preserve">Nejvyšší soud se zabýval </w:t>
      </w:r>
      <w:r w:rsidR="00623933">
        <w:rPr>
          <w:rFonts w:ascii="Times New Roman" w:hAnsi="Times New Roman"/>
          <w:sz w:val="24"/>
          <w:szCs w:val="24"/>
        </w:rPr>
        <w:t>případem, kdy</w:t>
      </w:r>
      <w:r w:rsidR="00110346">
        <w:rPr>
          <w:rFonts w:ascii="Times New Roman" w:hAnsi="Times New Roman"/>
          <w:sz w:val="24"/>
          <w:szCs w:val="24"/>
        </w:rPr>
        <w:t xml:space="preserve"> zaměstnankyně</w:t>
      </w:r>
      <w:r w:rsidR="00623933">
        <w:rPr>
          <w:rFonts w:ascii="Times New Roman" w:hAnsi="Times New Roman"/>
          <w:sz w:val="24"/>
          <w:szCs w:val="24"/>
        </w:rPr>
        <w:t xml:space="preserve"> nenastoupila</w:t>
      </w:r>
      <w:r w:rsidR="00110346">
        <w:rPr>
          <w:rFonts w:ascii="Times New Roman" w:hAnsi="Times New Roman"/>
          <w:sz w:val="24"/>
          <w:szCs w:val="24"/>
        </w:rPr>
        <w:t xml:space="preserve"> do práce </w:t>
      </w:r>
      <w:r w:rsidR="00F562CB">
        <w:rPr>
          <w:rFonts w:ascii="Times New Roman" w:hAnsi="Times New Roman"/>
          <w:sz w:val="24"/>
          <w:szCs w:val="24"/>
        </w:rPr>
        <w:br/>
      </w:r>
      <w:r w:rsidR="00110346">
        <w:rPr>
          <w:rFonts w:ascii="Times New Roman" w:hAnsi="Times New Roman"/>
          <w:sz w:val="24"/>
          <w:szCs w:val="24"/>
        </w:rPr>
        <w:t>po skončení rodičovské dovolené. Ve svém rozsudku</w:t>
      </w:r>
      <w:r w:rsidR="00110346">
        <w:rPr>
          <w:rStyle w:val="Znakapoznpodarou"/>
          <w:rFonts w:ascii="Times New Roman" w:hAnsi="Times New Roman"/>
          <w:sz w:val="24"/>
          <w:szCs w:val="24"/>
        </w:rPr>
        <w:footnoteReference w:id="114"/>
      </w:r>
      <w:r w:rsidR="00110346">
        <w:rPr>
          <w:rFonts w:ascii="Times New Roman" w:hAnsi="Times New Roman"/>
          <w:sz w:val="24"/>
          <w:szCs w:val="24"/>
        </w:rPr>
        <w:t xml:space="preserve"> uvedl, že pokud zaměstnankyně nenastoupí do práce po rodičovské dovolené z toho důvodu, že nemohla dítě umístit </w:t>
      </w:r>
      <w:r w:rsidR="00F562CB">
        <w:rPr>
          <w:rFonts w:ascii="Times New Roman" w:hAnsi="Times New Roman"/>
          <w:sz w:val="24"/>
          <w:szCs w:val="24"/>
        </w:rPr>
        <w:br/>
      </w:r>
      <w:r w:rsidR="00110346">
        <w:rPr>
          <w:rFonts w:ascii="Times New Roman" w:hAnsi="Times New Roman"/>
          <w:sz w:val="24"/>
          <w:szCs w:val="24"/>
        </w:rPr>
        <w:t>do mateřské školy nebo speciální mateřské školy</w:t>
      </w:r>
      <w:r w:rsidR="00623933">
        <w:rPr>
          <w:rFonts w:ascii="Times New Roman" w:hAnsi="Times New Roman"/>
          <w:sz w:val="24"/>
          <w:szCs w:val="24"/>
        </w:rPr>
        <w:t xml:space="preserve"> a nemohla-li dítěti zajistit řádnou péči </w:t>
      </w:r>
      <w:r w:rsidR="00F2094E">
        <w:rPr>
          <w:rFonts w:ascii="Times New Roman" w:hAnsi="Times New Roman"/>
          <w:sz w:val="24"/>
          <w:szCs w:val="24"/>
        </w:rPr>
        <w:br/>
      </w:r>
      <w:r w:rsidR="00623933">
        <w:rPr>
          <w:rFonts w:ascii="Times New Roman" w:hAnsi="Times New Roman"/>
          <w:sz w:val="24"/>
          <w:szCs w:val="24"/>
        </w:rPr>
        <w:t xml:space="preserve">ani jinak, a vyrozuměla o tom svého zaměstnavatele, tak ten takové jednání nemůže považovat za zaviněné porušení pracovních povinností. Nemůže tedy z takového důvodu </w:t>
      </w:r>
      <w:r w:rsidR="00F562CB">
        <w:rPr>
          <w:rFonts w:ascii="Times New Roman" w:hAnsi="Times New Roman"/>
          <w:sz w:val="24"/>
          <w:szCs w:val="24"/>
        </w:rPr>
        <w:br/>
      </w:r>
      <w:r w:rsidR="00623933">
        <w:rPr>
          <w:rFonts w:ascii="Times New Roman" w:hAnsi="Times New Roman"/>
          <w:sz w:val="24"/>
          <w:szCs w:val="24"/>
        </w:rPr>
        <w:t>se zaměstnankyní rozvázat pracovní poměr.</w:t>
      </w:r>
    </w:p>
    <w:p w:rsidR="005D6150" w:rsidRDefault="005D6150" w:rsidP="00BB44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Rodičovskou dovol</w:t>
      </w:r>
      <w:r w:rsidR="00A70E37">
        <w:rPr>
          <w:rFonts w:ascii="Times New Roman" w:hAnsi="Times New Roman"/>
          <w:sz w:val="24"/>
          <w:szCs w:val="24"/>
        </w:rPr>
        <w:t xml:space="preserve">enou se také zabýval </w:t>
      </w:r>
      <w:r w:rsidR="00BB4434">
        <w:rPr>
          <w:rFonts w:ascii="Times New Roman" w:hAnsi="Times New Roman"/>
          <w:sz w:val="24"/>
          <w:szCs w:val="24"/>
        </w:rPr>
        <w:t xml:space="preserve">SD EU </w:t>
      </w:r>
      <w:r>
        <w:rPr>
          <w:rFonts w:ascii="Times New Roman" w:hAnsi="Times New Roman"/>
          <w:sz w:val="24"/>
          <w:szCs w:val="24"/>
        </w:rPr>
        <w:t>v řadě svých rozhodnutí. V kauze</w:t>
      </w:r>
      <w:r w:rsidR="00F55A0E">
        <w:rPr>
          <w:rFonts w:ascii="Times New Roman" w:hAnsi="Times New Roman"/>
          <w:sz w:val="24"/>
          <w:szCs w:val="24"/>
        </w:rPr>
        <w:t xml:space="preserve"> </w:t>
      </w:r>
      <w:r w:rsidR="00AD07F9">
        <w:rPr>
          <w:rFonts w:ascii="Times New Roman" w:hAnsi="Times New Roman"/>
          <w:sz w:val="24"/>
          <w:szCs w:val="24"/>
        </w:rPr>
        <w:br/>
      </w:r>
      <w:r w:rsidR="00F55A0E" w:rsidRPr="00453E53">
        <w:rPr>
          <w:rFonts w:ascii="Times New Roman" w:hAnsi="Times New Roman"/>
          <w:sz w:val="24"/>
          <w:szCs w:val="24"/>
        </w:rPr>
        <w:t>Zoi Chatzi v Ypourgos Oikonomikon</w:t>
      </w:r>
      <w:r w:rsidR="00F55A0E">
        <w:rPr>
          <w:rStyle w:val="Znakapoznpodarou"/>
          <w:rFonts w:ascii="Times New Roman" w:hAnsi="Times New Roman"/>
          <w:sz w:val="24"/>
          <w:szCs w:val="24"/>
        </w:rPr>
        <w:t xml:space="preserve"> </w:t>
      </w:r>
      <w:r>
        <w:rPr>
          <w:rStyle w:val="Znakapoznpodarou"/>
          <w:rFonts w:ascii="Times New Roman" w:hAnsi="Times New Roman"/>
          <w:sz w:val="24"/>
          <w:szCs w:val="24"/>
        </w:rPr>
        <w:footnoteReference w:id="115"/>
      </w:r>
      <w:r>
        <w:rPr>
          <w:rFonts w:ascii="Times New Roman" w:hAnsi="Times New Roman"/>
          <w:sz w:val="24"/>
          <w:szCs w:val="24"/>
        </w:rPr>
        <w:t xml:space="preserve"> se projednávala žádost o rozhodnutí o předběžné otázce týkající se výkladu ustanovení 2 bodu 1 rámcové dohody o rodičovské dovolené</w:t>
      </w:r>
      <w:r>
        <w:rPr>
          <w:rStyle w:val="Znakapoznpodarou"/>
          <w:rFonts w:ascii="Times New Roman" w:hAnsi="Times New Roman"/>
          <w:sz w:val="24"/>
          <w:szCs w:val="24"/>
        </w:rPr>
        <w:footnoteReference w:id="116"/>
      </w:r>
      <w:r>
        <w:rPr>
          <w:rFonts w:ascii="Times New Roman" w:hAnsi="Times New Roman"/>
          <w:sz w:val="24"/>
          <w:szCs w:val="24"/>
        </w:rPr>
        <w:t xml:space="preserve">, uzavřené dne 14. 12. 1995 a tvořící přílohu směrnice Rady 96/34/ES ze dne 3. 6. 1996 </w:t>
      </w:r>
      <w:r w:rsidR="003D3C8E">
        <w:rPr>
          <w:rFonts w:ascii="Times New Roman" w:hAnsi="Times New Roman"/>
          <w:sz w:val="24"/>
          <w:szCs w:val="24"/>
        </w:rPr>
        <w:br/>
      </w:r>
      <w:r>
        <w:rPr>
          <w:rFonts w:ascii="Times New Roman" w:hAnsi="Times New Roman"/>
          <w:sz w:val="24"/>
          <w:szCs w:val="24"/>
        </w:rPr>
        <w:t xml:space="preserve">o rámcové dohodě o rodičovské dovolené uzavřené mezi organizacemi UNICE, CEEP </w:t>
      </w:r>
      <w:r w:rsidR="004B0644">
        <w:rPr>
          <w:rFonts w:ascii="Times New Roman" w:hAnsi="Times New Roman"/>
          <w:sz w:val="24"/>
          <w:szCs w:val="24"/>
        </w:rPr>
        <w:br/>
      </w:r>
      <w:r>
        <w:rPr>
          <w:rFonts w:ascii="Times New Roman" w:hAnsi="Times New Roman"/>
          <w:sz w:val="24"/>
          <w:szCs w:val="24"/>
        </w:rPr>
        <w:t xml:space="preserve">a EKOS, ve znění směrnice Rady 97/75/ES ze dne 15. 12. 1997. Ustanovení 2 bod 1 výše zmínění rámcové dohody nemůže být vykládáno v tom smyslu, že narození dvojčat zakládá právo na počet rodičovských dovolených odpovídajících počtu narozených dětí. V souladu se zásadou rovného zacházení </w:t>
      </w:r>
      <w:r w:rsidR="00F55A0E">
        <w:rPr>
          <w:rFonts w:ascii="Times New Roman" w:hAnsi="Times New Roman"/>
          <w:sz w:val="24"/>
          <w:szCs w:val="24"/>
        </w:rPr>
        <w:t xml:space="preserve">SD EU </w:t>
      </w:r>
      <w:r>
        <w:rPr>
          <w:rFonts w:ascii="Times New Roman" w:hAnsi="Times New Roman"/>
          <w:sz w:val="24"/>
          <w:szCs w:val="24"/>
        </w:rPr>
        <w:t xml:space="preserve">míní, že dané ustanovení ukládá vnitrostátnímu zákonodárci povinnost zavést režim rodičovské dovolené, jež rodičům dvojčat zajistí v daném členském státě zacházení, které bude řádně zohledňovat jejich zvláštní potřeby. Úlohou vnitrostátního soudu je, aby ověřil, zda vnitrostátní úprava splňuje tento požadavek, </w:t>
      </w:r>
      <w:r w:rsidR="003D3C8E">
        <w:rPr>
          <w:rFonts w:ascii="Times New Roman" w:hAnsi="Times New Roman"/>
          <w:sz w:val="24"/>
          <w:szCs w:val="24"/>
        </w:rPr>
        <w:br/>
      </w:r>
      <w:r>
        <w:rPr>
          <w:rFonts w:ascii="Times New Roman" w:hAnsi="Times New Roman"/>
          <w:sz w:val="24"/>
          <w:szCs w:val="24"/>
        </w:rPr>
        <w:t xml:space="preserve">a případně poskytl výklad této vnitrostátní úpravy, která musí být v souladu s právem EU. </w:t>
      </w:r>
    </w:p>
    <w:p w:rsidR="00A11AFE" w:rsidRDefault="00A11AFE" w:rsidP="00A1101C">
      <w:pPr>
        <w:tabs>
          <w:tab w:val="left" w:pos="426"/>
        </w:tabs>
        <w:spacing w:after="0" w:line="360" w:lineRule="auto"/>
        <w:jc w:val="both"/>
        <w:rPr>
          <w:rFonts w:ascii="Times New Roman" w:hAnsi="Times New Roman"/>
          <w:sz w:val="24"/>
          <w:szCs w:val="24"/>
        </w:rPr>
      </w:pPr>
    </w:p>
    <w:p w:rsidR="00623933" w:rsidRDefault="00623933" w:rsidP="003A7ACB">
      <w:pPr>
        <w:pStyle w:val="Nadpis2"/>
      </w:pPr>
      <w:bookmarkStart w:id="126" w:name="_Toc350443503"/>
      <w:bookmarkStart w:id="127" w:name="_Toc350444554"/>
      <w:bookmarkStart w:id="128" w:name="_Toc350445249"/>
      <w:bookmarkStart w:id="129" w:name="_Toc352013625"/>
      <w:r w:rsidRPr="00623933">
        <w:t>Mateřská a rodičovská dovolená při převzetí dítěte</w:t>
      </w:r>
      <w:bookmarkEnd w:id="126"/>
      <w:bookmarkEnd w:id="127"/>
      <w:bookmarkEnd w:id="128"/>
      <w:bookmarkEnd w:id="129"/>
    </w:p>
    <w:p w:rsidR="00623933" w:rsidRPr="007676D5" w:rsidRDefault="00623933"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Zákoník práce upravuje</w:t>
      </w:r>
      <w:r w:rsidR="00FB189D">
        <w:rPr>
          <w:rFonts w:ascii="Times New Roman" w:hAnsi="Times New Roman"/>
          <w:sz w:val="24"/>
          <w:szCs w:val="24"/>
        </w:rPr>
        <w:t xml:space="preserve"> v</w:t>
      </w:r>
      <w:r w:rsidR="00BB4434">
        <w:rPr>
          <w:rFonts w:ascii="Times New Roman" w:hAnsi="Times New Roman"/>
          <w:sz w:val="24"/>
          <w:szCs w:val="24"/>
        </w:rPr>
        <w:t xml:space="preserve"> ustanovení</w:t>
      </w:r>
      <w:r w:rsidR="00FB189D">
        <w:rPr>
          <w:rFonts w:ascii="Times New Roman" w:hAnsi="Times New Roman"/>
          <w:sz w:val="24"/>
          <w:szCs w:val="24"/>
        </w:rPr>
        <w:t xml:space="preserve"> § 197 ZP</w:t>
      </w:r>
      <w:r>
        <w:rPr>
          <w:rFonts w:ascii="Times New Roman" w:hAnsi="Times New Roman"/>
          <w:sz w:val="24"/>
          <w:szCs w:val="24"/>
        </w:rPr>
        <w:t xml:space="preserve"> i situa</w:t>
      </w:r>
      <w:r w:rsidR="00FB189D">
        <w:rPr>
          <w:rFonts w:ascii="Times New Roman" w:hAnsi="Times New Roman"/>
          <w:sz w:val="24"/>
          <w:szCs w:val="24"/>
        </w:rPr>
        <w:t xml:space="preserve">ce, kdy </w:t>
      </w:r>
      <w:r w:rsidR="002B3460">
        <w:rPr>
          <w:rFonts w:ascii="Times New Roman" w:hAnsi="Times New Roman"/>
          <w:sz w:val="24"/>
          <w:szCs w:val="24"/>
        </w:rPr>
        <w:t xml:space="preserve">rodiče nebo jiné </w:t>
      </w:r>
      <w:r w:rsidR="00FB189D">
        <w:rPr>
          <w:rFonts w:ascii="Times New Roman" w:hAnsi="Times New Roman"/>
          <w:sz w:val="24"/>
          <w:szCs w:val="24"/>
        </w:rPr>
        <w:t>osoby pečují o dítě, které není jejich vlastní.  „</w:t>
      </w:r>
      <w:r w:rsidR="00FB189D" w:rsidRPr="00FB189D">
        <w:rPr>
          <w:rFonts w:ascii="Times New Roman" w:hAnsi="Times New Roman"/>
          <w:i/>
          <w:sz w:val="24"/>
          <w:szCs w:val="24"/>
        </w:rPr>
        <w:t>Právo na mateřskou a rodičovskou dovolenou mají tedy také zaměstnankyně nebo zaměstnanci, kteří převz</w:t>
      </w:r>
      <w:r w:rsidR="007676D5">
        <w:rPr>
          <w:rFonts w:ascii="Times New Roman" w:hAnsi="Times New Roman"/>
          <w:i/>
          <w:sz w:val="24"/>
          <w:szCs w:val="24"/>
        </w:rPr>
        <w:t>ali do své péče nahrazující péči</w:t>
      </w:r>
      <w:r w:rsidR="00FB189D" w:rsidRPr="00FB189D">
        <w:rPr>
          <w:rFonts w:ascii="Times New Roman" w:hAnsi="Times New Roman"/>
          <w:i/>
          <w:sz w:val="24"/>
          <w:szCs w:val="24"/>
        </w:rPr>
        <w:t xml:space="preserve"> rodičů dítě na základě rozhodnutí příslušného orgánu, nebo dítě, jehož matka zemřela.</w:t>
      </w:r>
      <w:r w:rsidR="00FB189D">
        <w:rPr>
          <w:rFonts w:ascii="Times New Roman" w:hAnsi="Times New Roman"/>
          <w:i/>
          <w:sz w:val="24"/>
          <w:szCs w:val="24"/>
        </w:rPr>
        <w:t>“</w:t>
      </w:r>
      <w:r w:rsidR="00F562CB">
        <w:rPr>
          <w:rFonts w:ascii="Times New Roman" w:hAnsi="Times New Roman"/>
          <w:i/>
          <w:sz w:val="24"/>
          <w:szCs w:val="24"/>
        </w:rPr>
        <w:t xml:space="preserve"> </w:t>
      </w:r>
      <w:r w:rsidR="007676D5">
        <w:rPr>
          <w:rFonts w:ascii="Times New Roman" w:hAnsi="Times New Roman"/>
          <w:sz w:val="24"/>
          <w:szCs w:val="24"/>
        </w:rPr>
        <w:t>Tímto ustanovením je přiznáno právo na rodičovské pracovní volno i osobám, které nejsou biologickými rodiči dítěte a převzali dítě do své péče, což je v souladu se směrnicí Rady 96/34</w:t>
      </w:r>
      <w:r w:rsidR="00F55A0E">
        <w:rPr>
          <w:rFonts w:ascii="Times New Roman" w:hAnsi="Times New Roman"/>
          <w:sz w:val="24"/>
          <w:szCs w:val="24"/>
        </w:rPr>
        <w:t>/</w:t>
      </w:r>
      <w:r w:rsidR="007676D5">
        <w:rPr>
          <w:rFonts w:ascii="Times New Roman" w:hAnsi="Times New Roman"/>
          <w:sz w:val="24"/>
          <w:szCs w:val="24"/>
        </w:rPr>
        <w:t>ES.</w:t>
      </w:r>
    </w:p>
    <w:p w:rsidR="007676D5"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7676D5">
        <w:rPr>
          <w:rFonts w:ascii="Times New Roman" w:hAnsi="Times New Roman"/>
          <w:sz w:val="24"/>
          <w:szCs w:val="24"/>
        </w:rPr>
        <w:t>Rozhodnutím příslušného orgánu je míněno rozhodnutí, které se považuje za rozhodnutí o svěření dítěte do péče nahrazující péči rodičů pro účely státní sociální podpory.</w:t>
      </w:r>
      <w:r w:rsidR="002B1458">
        <w:rPr>
          <w:rFonts w:ascii="Times New Roman" w:hAnsi="Times New Roman"/>
          <w:sz w:val="24"/>
          <w:szCs w:val="24"/>
        </w:rPr>
        <w:t xml:space="preserve"> Jde tedy </w:t>
      </w:r>
      <w:r w:rsidR="00F562CB">
        <w:rPr>
          <w:rFonts w:ascii="Times New Roman" w:hAnsi="Times New Roman"/>
          <w:sz w:val="24"/>
          <w:szCs w:val="24"/>
        </w:rPr>
        <w:br/>
      </w:r>
      <w:r w:rsidR="002B1458">
        <w:rPr>
          <w:rFonts w:ascii="Times New Roman" w:hAnsi="Times New Roman"/>
          <w:sz w:val="24"/>
          <w:szCs w:val="24"/>
        </w:rPr>
        <w:t xml:space="preserve">o rozhodnutí soudu o svěření dítěte, o svěření dítěte do výchovy jiného občana než rodiče, </w:t>
      </w:r>
      <w:r w:rsidR="00F562CB">
        <w:rPr>
          <w:rFonts w:ascii="Times New Roman" w:hAnsi="Times New Roman"/>
          <w:sz w:val="24"/>
          <w:szCs w:val="24"/>
        </w:rPr>
        <w:br/>
      </w:r>
      <w:r w:rsidR="002B1458">
        <w:rPr>
          <w:rFonts w:ascii="Times New Roman" w:hAnsi="Times New Roman"/>
          <w:sz w:val="24"/>
          <w:szCs w:val="24"/>
        </w:rPr>
        <w:t xml:space="preserve">o osvojení dítěte, o ustanovení občana poručníkem, o předběžném opatření o péči o dítě. </w:t>
      </w:r>
      <w:r w:rsidR="00F562CB">
        <w:rPr>
          <w:rFonts w:ascii="Times New Roman" w:hAnsi="Times New Roman"/>
          <w:sz w:val="24"/>
          <w:szCs w:val="24"/>
        </w:rPr>
        <w:br/>
      </w:r>
      <w:r w:rsidR="002B1458">
        <w:rPr>
          <w:rFonts w:ascii="Times New Roman" w:hAnsi="Times New Roman"/>
          <w:sz w:val="24"/>
          <w:szCs w:val="24"/>
        </w:rPr>
        <w:t xml:space="preserve">Dále se může jednat o rozhodnutí, které vydal orgán sociálně-právní ochrany dětí o péči budoucího osvojitele o dítě nejméně po dobu tří měsíců, které se vydává před samotným rozhodnutím soudu o osvojení a o péči osoby, která by se chtěla stát pěstounem. Právo </w:t>
      </w:r>
      <w:r w:rsidR="00F562CB">
        <w:rPr>
          <w:rFonts w:ascii="Times New Roman" w:hAnsi="Times New Roman"/>
          <w:sz w:val="24"/>
          <w:szCs w:val="24"/>
        </w:rPr>
        <w:br/>
      </w:r>
      <w:r w:rsidR="002B1458">
        <w:rPr>
          <w:rFonts w:ascii="Times New Roman" w:hAnsi="Times New Roman"/>
          <w:sz w:val="24"/>
          <w:szCs w:val="24"/>
        </w:rPr>
        <w:t>na mateřskou a rodičovskou dovolenou mají také zaměstnankyně a zaměstnanci, kteří převzali do péče dítě, jehož matka zemřela.</w:t>
      </w:r>
      <w:r w:rsidR="00FE5ED5">
        <w:rPr>
          <w:rStyle w:val="Znakapoznpodarou"/>
          <w:rFonts w:ascii="Times New Roman" w:hAnsi="Times New Roman"/>
          <w:sz w:val="24"/>
          <w:szCs w:val="24"/>
        </w:rPr>
        <w:footnoteReference w:id="117"/>
      </w:r>
    </w:p>
    <w:p w:rsidR="00FE5ED5" w:rsidRDefault="00F42CE5" w:rsidP="00BB44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FE5ED5">
        <w:rPr>
          <w:rFonts w:ascii="Times New Roman" w:hAnsi="Times New Roman"/>
          <w:sz w:val="24"/>
          <w:szCs w:val="24"/>
        </w:rPr>
        <w:t>V</w:t>
      </w:r>
      <w:r w:rsidR="00BB4434">
        <w:rPr>
          <w:rFonts w:ascii="Times New Roman" w:hAnsi="Times New Roman"/>
          <w:sz w:val="24"/>
          <w:szCs w:val="24"/>
        </w:rPr>
        <w:t xml:space="preserve"> ustanovení</w:t>
      </w:r>
      <w:r w:rsidR="00FE5ED5">
        <w:rPr>
          <w:rFonts w:ascii="Times New Roman" w:hAnsi="Times New Roman"/>
          <w:sz w:val="24"/>
          <w:szCs w:val="24"/>
        </w:rPr>
        <w:t xml:space="preserve"> § 197 odst. 2 ZP se uvádí délka mateřské dovolené, která přísluší zaměstnankyni, jež převzala dítě do péče. Mateřská dovolená začíná dnem převzetí dítěte </w:t>
      </w:r>
      <w:r w:rsidR="004B0644">
        <w:rPr>
          <w:rFonts w:ascii="Times New Roman" w:hAnsi="Times New Roman"/>
          <w:sz w:val="24"/>
          <w:szCs w:val="24"/>
        </w:rPr>
        <w:br/>
      </w:r>
      <w:r w:rsidR="00FE5ED5">
        <w:rPr>
          <w:rFonts w:ascii="Times New Roman" w:hAnsi="Times New Roman"/>
          <w:sz w:val="24"/>
          <w:szCs w:val="24"/>
        </w:rPr>
        <w:t>do péče a trvá po 22 týdnů. Pokud zaměstnankyně převzala do péče dvě nebo více dětí, tak je mateřská dovolená delší – 31 týdnů, ovšem nejdéle trvá</w:t>
      </w:r>
      <w:r w:rsidR="00F55A0E">
        <w:rPr>
          <w:rFonts w:ascii="Times New Roman" w:hAnsi="Times New Roman"/>
          <w:sz w:val="24"/>
          <w:szCs w:val="24"/>
        </w:rPr>
        <w:t xml:space="preserve"> do dne, kdy dosáhne dítě věku jednoho</w:t>
      </w:r>
      <w:r w:rsidR="00FE5ED5">
        <w:rPr>
          <w:rFonts w:ascii="Times New Roman" w:hAnsi="Times New Roman"/>
          <w:sz w:val="24"/>
          <w:szCs w:val="24"/>
        </w:rPr>
        <w:t xml:space="preserve"> roku.</w:t>
      </w:r>
      <w:r w:rsidR="00894E06">
        <w:rPr>
          <w:rFonts w:ascii="Times New Roman" w:hAnsi="Times New Roman"/>
          <w:sz w:val="24"/>
          <w:szCs w:val="24"/>
        </w:rPr>
        <w:t xml:space="preserve"> Standardní délka mateřské dovolené je 28 nebo 37 týdnů u vícečetného porodu, u mateřské dovolené při převzetí dítě do péče vidíme, že se zkracuje o dobu před porodem </w:t>
      </w:r>
      <w:r w:rsidR="00AD07F9">
        <w:rPr>
          <w:rFonts w:ascii="Times New Roman" w:hAnsi="Times New Roman"/>
          <w:sz w:val="24"/>
          <w:szCs w:val="24"/>
        </w:rPr>
        <w:br/>
      </w:r>
      <w:r w:rsidR="00894E06">
        <w:rPr>
          <w:rFonts w:ascii="Times New Roman" w:hAnsi="Times New Roman"/>
          <w:sz w:val="24"/>
          <w:szCs w:val="24"/>
        </w:rPr>
        <w:t>a přizpůsobuje se tak svému účelu. V tomto případě nemůžeme mluvit o mateřské dovolené v souvislosti s pokročilým těhotenstvím a porodem, protože k nim vůbec nedochází.</w:t>
      </w:r>
    </w:p>
    <w:p w:rsidR="00894E06"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894E06">
        <w:rPr>
          <w:rFonts w:ascii="Times New Roman" w:hAnsi="Times New Roman"/>
          <w:sz w:val="24"/>
          <w:szCs w:val="24"/>
        </w:rPr>
        <w:t xml:space="preserve">Rodičovská dovolená, na kterou vzniká nárok při převzetí dítěte do péče </w:t>
      </w:r>
      <w:r w:rsidR="00F2094E">
        <w:rPr>
          <w:rFonts w:ascii="Times New Roman" w:hAnsi="Times New Roman"/>
          <w:sz w:val="24"/>
          <w:szCs w:val="24"/>
        </w:rPr>
        <w:br/>
      </w:r>
      <w:r w:rsidR="00894E06">
        <w:rPr>
          <w:rFonts w:ascii="Times New Roman" w:hAnsi="Times New Roman"/>
          <w:sz w:val="24"/>
          <w:szCs w:val="24"/>
        </w:rPr>
        <w:t>nebo která navazuje na mateřskou dovolenou při převzetí dítěte do péče, přísluší ode dne převzetí dítěte do péče až</w:t>
      </w:r>
      <w:r w:rsidR="002B3460">
        <w:rPr>
          <w:rFonts w:ascii="Times New Roman" w:hAnsi="Times New Roman"/>
          <w:sz w:val="24"/>
          <w:szCs w:val="24"/>
        </w:rPr>
        <w:t xml:space="preserve"> do dne, kdy dítě dosáhne věku tří</w:t>
      </w:r>
      <w:r w:rsidR="00894E06">
        <w:rPr>
          <w:rFonts w:ascii="Times New Roman" w:hAnsi="Times New Roman"/>
          <w:sz w:val="24"/>
          <w:szCs w:val="24"/>
        </w:rPr>
        <w:t xml:space="preserve"> let. Rodičovskou dovolenou </w:t>
      </w:r>
      <w:r w:rsidR="00F2094E">
        <w:rPr>
          <w:rFonts w:ascii="Times New Roman" w:hAnsi="Times New Roman"/>
          <w:sz w:val="24"/>
          <w:szCs w:val="24"/>
        </w:rPr>
        <w:br/>
      </w:r>
      <w:r w:rsidR="00894E06">
        <w:rPr>
          <w:rFonts w:ascii="Times New Roman" w:hAnsi="Times New Roman"/>
          <w:sz w:val="24"/>
          <w:szCs w:val="24"/>
        </w:rPr>
        <w:t xml:space="preserve">při převzetí dítěte lze tedy čerpat po stejně dlouhou dobu jako </w:t>
      </w:r>
      <w:r w:rsidR="00E7045C">
        <w:rPr>
          <w:rFonts w:ascii="Times New Roman" w:hAnsi="Times New Roman"/>
          <w:sz w:val="24"/>
          <w:szCs w:val="24"/>
        </w:rPr>
        <w:t xml:space="preserve">rodičovskou dovolenou, </w:t>
      </w:r>
      <w:r w:rsidR="00F2094E">
        <w:rPr>
          <w:rFonts w:ascii="Times New Roman" w:hAnsi="Times New Roman"/>
          <w:sz w:val="24"/>
          <w:szCs w:val="24"/>
        </w:rPr>
        <w:br/>
      </w:r>
      <w:r w:rsidR="00E7045C">
        <w:rPr>
          <w:rFonts w:ascii="Times New Roman" w:hAnsi="Times New Roman"/>
          <w:sz w:val="24"/>
          <w:szCs w:val="24"/>
        </w:rPr>
        <w:t>při které rodiče pečují o své vlastní dítě.</w:t>
      </w:r>
      <w:r w:rsidR="00E7045C">
        <w:rPr>
          <w:rStyle w:val="Znakapoznpodarou"/>
          <w:rFonts w:ascii="Times New Roman" w:hAnsi="Times New Roman"/>
          <w:sz w:val="24"/>
          <w:szCs w:val="24"/>
        </w:rPr>
        <w:footnoteReference w:id="118"/>
      </w:r>
    </w:p>
    <w:p w:rsidR="00623933"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7045C">
        <w:rPr>
          <w:rFonts w:ascii="Times New Roman" w:hAnsi="Times New Roman"/>
          <w:sz w:val="24"/>
          <w:szCs w:val="24"/>
        </w:rPr>
        <w:t>V</w:t>
      </w:r>
      <w:r w:rsidR="007F0703">
        <w:rPr>
          <w:rFonts w:ascii="Times New Roman" w:hAnsi="Times New Roman"/>
          <w:sz w:val="24"/>
          <w:szCs w:val="24"/>
        </w:rPr>
        <w:t xml:space="preserve"> ustanovení </w:t>
      </w:r>
      <w:r w:rsidR="00E7045C">
        <w:rPr>
          <w:rFonts w:ascii="Times New Roman" w:hAnsi="Times New Roman"/>
          <w:sz w:val="24"/>
          <w:szCs w:val="24"/>
        </w:rPr>
        <w:t>§ 197 odst. 3</w:t>
      </w:r>
      <w:r w:rsidR="007F0703">
        <w:rPr>
          <w:rFonts w:ascii="Times New Roman" w:hAnsi="Times New Roman"/>
          <w:sz w:val="24"/>
          <w:szCs w:val="24"/>
        </w:rPr>
        <w:t xml:space="preserve"> ZP</w:t>
      </w:r>
      <w:r w:rsidR="00E7045C">
        <w:rPr>
          <w:rFonts w:ascii="Times New Roman" w:hAnsi="Times New Roman"/>
          <w:sz w:val="24"/>
          <w:szCs w:val="24"/>
        </w:rPr>
        <w:t xml:space="preserve"> je řešena situace, kdy dojde k převzetí dítěte staršího tří let, nejvýše do věku sedmi let. V takovém případě mají zaměstnankyně a zaměstnanci právo </w:t>
      </w:r>
      <w:r w:rsidR="00F562CB">
        <w:rPr>
          <w:rFonts w:ascii="Times New Roman" w:hAnsi="Times New Roman"/>
          <w:sz w:val="24"/>
          <w:szCs w:val="24"/>
        </w:rPr>
        <w:br/>
      </w:r>
      <w:r w:rsidR="00E7045C">
        <w:rPr>
          <w:rFonts w:ascii="Times New Roman" w:hAnsi="Times New Roman"/>
          <w:sz w:val="24"/>
          <w:szCs w:val="24"/>
        </w:rPr>
        <w:t xml:space="preserve">na rodičovskou dovolenou v délce 22 týdnů od převzetí dítěte do péče. Právo na 22 týdnů rodičovské dovolené mají i zaměstnankyně a zaměstnanci, kteří převzali do péče dítě </w:t>
      </w:r>
      <w:r w:rsidR="00F562CB">
        <w:rPr>
          <w:rFonts w:ascii="Times New Roman" w:hAnsi="Times New Roman"/>
          <w:sz w:val="24"/>
          <w:szCs w:val="24"/>
        </w:rPr>
        <w:br/>
      </w:r>
      <w:r w:rsidR="00E7045C">
        <w:rPr>
          <w:rFonts w:ascii="Times New Roman" w:hAnsi="Times New Roman"/>
          <w:sz w:val="24"/>
          <w:szCs w:val="24"/>
        </w:rPr>
        <w:t>před jeho třetími narozeninami</w:t>
      </w:r>
      <w:r w:rsidR="007F0703">
        <w:rPr>
          <w:rFonts w:ascii="Times New Roman" w:hAnsi="Times New Roman"/>
          <w:sz w:val="24"/>
          <w:szCs w:val="24"/>
        </w:rPr>
        <w:t xml:space="preserve"> </w:t>
      </w:r>
      <w:r w:rsidR="00EA49CA">
        <w:rPr>
          <w:rFonts w:ascii="Times New Roman" w:hAnsi="Times New Roman"/>
          <w:sz w:val="24"/>
          <w:szCs w:val="24"/>
        </w:rPr>
        <w:t xml:space="preserve">a </w:t>
      </w:r>
      <w:r w:rsidR="003F6289">
        <w:rPr>
          <w:rFonts w:ascii="Times New Roman" w:hAnsi="Times New Roman"/>
          <w:sz w:val="24"/>
          <w:szCs w:val="24"/>
        </w:rPr>
        <w:t>doba 22 týdnů by uplynula po dosažení tří let věku dítěte</w:t>
      </w:r>
      <w:r w:rsidR="00E7045C">
        <w:rPr>
          <w:rFonts w:ascii="Times New Roman" w:hAnsi="Times New Roman"/>
          <w:sz w:val="24"/>
          <w:szCs w:val="24"/>
        </w:rPr>
        <w:t>. Rodičovská dovolená</w:t>
      </w:r>
      <w:r w:rsidR="003F6289">
        <w:rPr>
          <w:rFonts w:ascii="Times New Roman" w:hAnsi="Times New Roman"/>
          <w:sz w:val="24"/>
          <w:szCs w:val="24"/>
        </w:rPr>
        <w:t xml:space="preserve"> v tomto případě</w:t>
      </w:r>
      <w:r w:rsidR="00E7045C">
        <w:rPr>
          <w:rFonts w:ascii="Times New Roman" w:hAnsi="Times New Roman"/>
          <w:sz w:val="24"/>
          <w:szCs w:val="24"/>
        </w:rPr>
        <w:t xml:space="preserve"> bude příslušet od převzetí takového dítěte po dobu </w:t>
      </w:r>
      <w:r w:rsidR="000A1589">
        <w:rPr>
          <w:rFonts w:ascii="Times New Roman" w:hAnsi="Times New Roman"/>
          <w:sz w:val="24"/>
          <w:szCs w:val="24"/>
        </w:rPr>
        <w:br/>
      </w:r>
      <w:r w:rsidR="00E7045C">
        <w:rPr>
          <w:rFonts w:ascii="Times New Roman" w:hAnsi="Times New Roman"/>
          <w:sz w:val="24"/>
          <w:szCs w:val="24"/>
        </w:rPr>
        <w:t>22 týdnů.</w:t>
      </w:r>
    </w:p>
    <w:p w:rsidR="006D37BC" w:rsidRDefault="006D37BC" w:rsidP="00A1101C">
      <w:pPr>
        <w:tabs>
          <w:tab w:val="left" w:pos="426"/>
        </w:tabs>
        <w:spacing w:after="0" w:line="360" w:lineRule="auto"/>
        <w:jc w:val="both"/>
        <w:rPr>
          <w:rFonts w:ascii="Times New Roman" w:hAnsi="Times New Roman"/>
          <w:sz w:val="24"/>
          <w:szCs w:val="24"/>
        </w:rPr>
      </w:pPr>
    </w:p>
    <w:p w:rsidR="00320AA9" w:rsidRDefault="00320AA9" w:rsidP="00A1101C">
      <w:pPr>
        <w:tabs>
          <w:tab w:val="left" w:pos="426"/>
        </w:tabs>
        <w:spacing w:after="0" w:line="360" w:lineRule="auto"/>
        <w:jc w:val="both"/>
        <w:rPr>
          <w:rFonts w:ascii="Times New Roman" w:hAnsi="Times New Roman"/>
          <w:sz w:val="24"/>
          <w:szCs w:val="24"/>
        </w:rPr>
      </w:pPr>
    </w:p>
    <w:p w:rsidR="00320AA9" w:rsidRDefault="00320AA9" w:rsidP="003A7ACB">
      <w:pPr>
        <w:pStyle w:val="Nadpis2"/>
      </w:pPr>
      <w:bookmarkStart w:id="130" w:name="_Toc350443504"/>
      <w:bookmarkStart w:id="131" w:name="_Toc350444555"/>
      <w:bookmarkStart w:id="132" w:name="_Toc350445250"/>
      <w:bookmarkStart w:id="133" w:name="_Toc352013626"/>
      <w:r w:rsidRPr="00320AA9">
        <w:lastRenderedPageBreak/>
        <w:t>Společné ustanovení o mateřské a rodičovské dovolené</w:t>
      </w:r>
      <w:bookmarkEnd w:id="130"/>
      <w:bookmarkEnd w:id="131"/>
      <w:bookmarkEnd w:id="132"/>
      <w:bookmarkEnd w:id="133"/>
    </w:p>
    <w:p w:rsidR="00320AA9" w:rsidRDefault="00320AA9" w:rsidP="00A1101C">
      <w:pPr>
        <w:tabs>
          <w:tab w:val="left" w:pos="426"/>
        </w:tabs>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Zaměstnanci a zaměstnankyně jsou oprávněni čerpat mateřskou a rodičovskou dovolenou současně dle</w:t>
      </w:r>
      <w:r w:rsidR="00BB4434">
        <w:rPr>
          <w:rFonts w:ascii="Times New Roman" w:hAnsi="Times New Roman"/>
          <w:sz w:val="24"/>
          <w:szCs w:val="24"/>
        </w:rPr>
        <w:t xml:space="preserve"> ustanovení</w:t>
      </w:r>
      <w:r>
        <w:rPr>
          <w:rFonts w:ascii="Times New Roman" w:hAnsi="Times New Roman"/>
          <w:sz w:val="24"/>
          <w:szCs w:val="24"/>
        </w:rPr>
        <w:t xml:space="preserve"> § 198 ZP.  Zákon tedy umožňuje, aby se výchově dítěte věnovali celo</w:t>
      </w:r>
      <w:r w:rsidR="00833DF2">
        <w:rPr>
          <w:rFonts w:ascii="Times New Roman" w:hAnsi="Times New Roman"/>
          <w:sz w:val="24"/>
          <w:szCs w:val="24"/>
        </w:rPr>
        <w:t xml:space="preserve">denně oba dva rodiče. Z pohledu </w:t>
      </w:r>
      <w:r>
        <w:rPr>
          <w:rFonts w:ascii="Times New Roman" w:hAnsi="Times New Roman"/>
          <w:sz w:val="24"/>
          <w:szCs w:val="24"/>
        </w:rPr>
        <w:t xml:space="preserve">zaměstnavatele může být toto ustanovení problematické, protože si </w:t>
      </w:r>
      <w:r w:rsidR="00833DF2">
        <w:rPr>
          <w:rFonts w:ascii="Times New Roman" w:hAnsi="Times New Roman"/>
          <w:sz w:val="24"/>
          <w:szCs w:val="24"/>
        </w:rPr>
        <w:t>bude muset najít</w:t>
      </w:r>
      <w:r w:rsidR="003F6289">
        <w:rPr>
          <w:rFonts w:ascii="Times New Roman" w:hAnsi="Times New Roman"/>
          <w:sz w:val="24"/>
          <w:szCs w:val="24"/>
        </w:rPr>
        <w:t xml:space="preserve"> náhradu za dva své zaměstnance. N</w:t>
      </w:r>
      <w:r w:rsidR="00833DF2">
        <w:rPr>
          <w:rFonts w:ascii="Times New Roman" w:hAnsi="Times New Roman"/>
          <w:sz w:val="24"/>
          <w:szCs w:val="24"/>
        </w:rPr>
        <w:t xml:space="preserve">a druhou stranu lze říci, </w:t>
      </w:r>
      <w:r w:rsidR="00AD07F9">
        <w:rPr>
          <w:rFonts w:ascii="Times New Roman" w:hAnsi="Times New Roman"/>
          <w:sz w:val="24"/>
          <w:szCs w:val="24"/>
        </w:rPr>
        <w:br/>
      </w:r>
      <w:r w:rsidR="00833DF2">
        <w:rPr>
          <w:rFonts w:ascii="Times New Roman" w:hAnsi="Times New Roman"/>
          <w:sz w:val="24"/>
          <w:szCs w:val="24"/>
        </w:rPr>
        <w:t xml:space="preserve">že v praxi se takové případy příliš nevyskytují, protože předpisy práva sociálního zabezpečení neumožňují souběh či zdvojení nároků na dávku při péči o totéž dítě. Není tedy možné, </w:t>
      </w:r>
      <w:r w:rsidR="000A1589">
        <w:rPr>
          <w:rFonts w:ascii="Times New Roman" w:hAnsi="Times New Roman"/>
          <w:sz w:val="24"/>
          <w:szCs w:val="24"/>
        </w:rPr>
        <w:br/>
      </w:r>
      <w:r w:rsidR="00833DF2">
        <w:rPr>
          <w:rFonts w:ascii="Times New Roman" w:hAnsi="Times New Roman"/>
          <w:sz w:val="24"/>
          <w:szCs w:val="24"/>
        </w:rPr>
        <w:t xml:space="preserve">aby při společné péči o dítě po jeho narození pobírala matka peněžitou pomoc v mateřství </w:t>
      </w:r>
      <w:r w:rsidR="000A1589">
        <w:rPr>
          <w:rFonts w:ascii="Times New Roman" w:hAnsi="Times New Roman"/>
          <w:sz w:val="24"/>
          <w:szCs w:val="24"/>
        </w:rPr>
        <w:br/>
      </w:r>
      <w:r w:rsidR="00833DF2">
        <w:rPr>
          <w:rFonts w:ascii="Times New Roman" w:hAnsi="Times New Roman"/>
          <w:sz w:val="24"/>
          <w:szCs w:val="24"/>
        </w:rPr>
        <w:t>a otec rodičovský příspěvek.</w:t>
      </w:r>
      <w:r w:rsidR="00833DF2">
        <w:rPr>
          <w:rStyle w:val="Znakapoznpodarou"/>
          <w:rFonts w:ascii="Times New Roman" w:hAnsi="Times New Roman"/>
          <w:sz w:val="24"/>
          <w:szCs w:val="24"/>
        </w:rPr>
        <w:footnoteReference w:id="119"/>
      </w:r>
      <w:r w:rsidR="00833DF2">
        <w:rPr>
          <w:rFonts w:ascii="Times New Roman" w:hAnsi="Times New Roman"/>
          <w:sz w:val="24"/>
          <w:szCs w:val="24"/>
        </w:rPr>
        <w:t xml:space="preserve"> Když rodiče pečují o jedno dítě, tak náleží rodičovský příspěvek vždy jen jednomu z rodičů. Záleží na dohodě mezi rodiči, kterému z nich bude tento příspěvek náležet.</w:t>
      </w:r>
    </w:p>
    <w:p w:rsidR="00833DF2" w:rsidRDefault="00F42CE5" w:rsidP="000A1589">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7F0703">
        <w:rPr>
          <w:rFonts w:ascii="Times New Roman" w:hAnsi="Times New Roman"/>
          <w:sz w:val="24"/>
          <w:szCs w:val="24"/>
        </w:rPr>
        <w:t>K</w:t>
      </w:r>
      <w:r w:rsidR="00833DF2">
        <w:rPr>
          <w:rFonts w:ascii="Times New Roman" w:hAnsi="Times New Roman"/>
          <w:sz w:val="24"/>
          <w:szCs w:val="24"/>
        </w:rPr>
        <w:t> přerušení mateřské nebo rodičovské dovolené</w:t>
      </w:r>
      <w:r w:rsidR="007F0703">
        <w:rPr>
          <w:rFonts w:ascii="Times New Roman" w:hAnsi="Times New Roman"/>
          <w:sz w:val="24"/>
          <w:szCs w:val="24"/>
        </w:rPr>
        <w:t xml:space="preserve"> dojde</w:t>
      </w:r>
      <w:r w:rsidR="00833DF2">
        <w:rPr>
          <w:rFonts w:ascii="Times New Roman" w:hAnsi="Times New Roman"/>
          <w:sz w:val="24"/>
          <w:szCs w:val="24"/>
        </w:rPr>
        <w:t xml:space="preserve">, jestliže bylo dítě převzato </w:t>
      </w:r>
      <w:r w:rsidR="00F562CB">
        <w:rPr>
          <w:rFonts w:ascii="Times New Roman" w:hAnsi="Times New Roman"/>
          <w:sz w:val="24"/>
          <w:szCs w:val="24"/>
        </w:rPr>
        <w:br/>
      </w:r>
      <w:r w:rsidR="00833DF2">
        <w:rPr>
          <w:rFonts w:ascii="Times New Roman" w:hAnsi="Times New Roman"/>
          <w:sz w:val="24"/>
          <w:szCs w:val="24"/>
        </w:rPr>
        <w:t>ze zdravotních důvodů do péče kojeneckého nebo jiného léčebného ústavu a zaměstnankyně či zaměstnanec nastoupí do práce.</w:t>
      </w:r>
      <w:r w:rsidR="005E0391">
        <w:rPr>
          <w:rFonts w:ascii="Times New Roman" w:hAnsi="Times New Roman"/>
          <w:sz w:val="24"/>
          <w:szCs w:val="24"/>
        </w:rPr>
        <w:t xml:space="preserve"> Pokud do práce nenastoupí, mateřská ani rodičovská dovolená se nepřerušuje.</w:t>
      </w:r>
      <w:r w:rsidR="00833DF2">
        <w:rPr>
          <w:rFonts w:ascii="Times New Roman" w:hAnsi="Times New Roman"/>
          <w:sz w:val="24"/>
          <w:szCs w:val="24"/>
        </w:rPr>
        <w:t xml:space="preserve"> </w:t>
      </w:r>
      <w:r w:rsidR="0046555D">
        <w:rPr>
          <w:rFonts w:ascii="Times New Roman" w:hAnsi="Times New Roman"/>
          <w:sz w:val="24"/>
          <w:szCs w:val="24"/>
        </w:rPr>
        <w:t xml:space="preserve">Nevyčerpaná část mateřské nebo rodičovské dovolené se poskytne ode dne opětovného převzetí dítěte z ústavu do péče zaměstnance či zaměstnankyně. Avšak </w:t>
      </w:r>
      <w:r w:rsidR="000A1589">
        <w:rPr>
          <w:rFonts w:ascii="Times New Roman" w:hAnsi="Times New Roman"/>
          <w:sz w:val="24"/>
          <w:szCs w:val="24"/>
        </w:rPr>
        <w:br/>
      </w:r>
      <w:r w:rsidR="0046555D">
        <w:rPr>
          <w:rFonts w:ascii="Times New Roman" w:hAnsi="Times New Roman"/>
          <w:sz w:val="24"/>
          <w:szCs w:val="24"/>
        </w:rPr>
        <w:t>i zde platí omezení věkovou hranicí tří let dítěte. To znamená, že jakmile dítě dosáhne věku tří let, tak se nevyčerpaná část mateřské nebo rodičovské dovolené neposkytuje.</w:t>
      </w:r>
      <w:r w:rsidR="0046555D">
        <w:rPr>
          <w:rStyle w:val="Znakapoznpodarou"/>
          <w:rFonts w:ascii="Times New Roman" w:hAnsi="Times New Roman"/>
          <w:sz w:val="24"/>
          <w:szCs w:val="24"/>
        </w:rPr>
        <w:footnoteReference w:id="120"/>
      </w:r>
    </w:p>
    <w:p w:rsidR="0046555D"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46555D">
        <w:rPr>
          <w:rFonts w:ascii="Times New Roman" w:hAnsi="Times New Roman"/>
          <w:sz w:val="24"/>
          <w:szCs w:val="24"/>
        </w:rPr>
        <w:t xml:space="preserve">Mateřská a rodičovská dovolená nepřísluší zaměstnancům po dobu, po kterou o dítě nepečují. </w:t>
      </w:r>
      <w:r w:rsidR="00020258">
        <w:rPr>
          <w:rFonts w:ascii="Times New Roman" w:hAnsi="Times New Roman"/>
          <w:sz w:val="24"/>
          <w:szCs w:val="24"/>
        </w:rPr>
        <w:t>Dochází</w:t>
      </w:r>
      <w:r w:rsidR="005E0391">
        <w:rPr>
          <w:rFonts w:ascii="Times New Roman" w:hAnsi="Times New Roman"/>
          <w:sz w:val="24"/>
          <w:szCs w:val="24"/>
        </w:rPr>
        <w:t xml:space="preserve"> tak</w:t>
      </w:r>
      <w:r w:rsidR="00020258">
        <w:rPr>
          <w:rFonts w:ascii="Times New Roman" w:hAnsi="Times New Roman"/>
          <w:sz w:val="24"/>
          <w:szCs w:val="24"/>
        </w:rPr>
        <w:t xml:space="preserve"> ke ztrátě nároku na část mateřské nebo rodičovské dovolené. </w:t>
      </w:r>
      <w:r w:rsidR="00F562CB">
        <w:rPr>
          <w:rFonts w:ascii="Times New Roman" w:hAnsi="Times New Roman"/>
          <w:sz w:val="24"/>
          <w:szCs w:val="24"/>
        </w:rPr>
        <w:br/>
      </w:r>
      <w:r w:rsidR="0046555D">
        <w:rPr>
          <w:rFonts w:ascii="Times New Roman" w:hAnsi="Times New Roman"/>
          <w:sz w:val="24"/>
          <w:szCs w:val="24"/>
        </w:rPr>
        <w:t>Přestanou-li</w:t>
      </w:r>
      <w:r w:rsidR="00020258">
        <w:rPr>
          <w:rFonts w:ascii="Times New Roman" w:hAnsi="Times New Roman"/>
          <w:sz w:val="24"/>
          <w:szCs w:val="24"/>
        </w:rPr>
        <w:t xml:space="preserve"> se zaměstnanec nebo zaměstnankyně</w:t>
      </w:r>
      <w:r w:rsidR="0046555D">
        <w:rPr>
          <w:rFonts w:ascii="Times New Roman" w:hAnsi="Times New Roman"/>
          <w:sz w:val="24"/>
          <w:szCs w:val="24"/>
        </w:rPr>
        <w:t xml:space="preserve"> o dítě starat a z tohoto důvodu bylo dítě umístěno do rodinné nebo ústavní péče nahr</w:t>
      </w:r>
      <w:r w:rsidR="00020258">
        <w:rPr>
          <w:rFonts w:ascii="Times New Roman" w:hAnsi="Times New Roman"/>
          <w:sz w:val="24"/>
          <w:szCs w:val="24"/>
        </w:rPr>
        <w:t>azující péči rodičů, případně bylo</w:t>
      </w:r>
      <w:r w:rsidR="0046555D">
        <w:rPr>
          <w:rFonts w:ascii="Times New Roman" w:hAnsi="Times New Roman"/>
          <w:sz w:val="24"/>
          <w:szCs w:val="24"/>
        </w:rPr>
        <w:t xml:space="preserve"> dítě umístěno dočasně do kojeneckého či obdobného ústavu, ztrácejí zaměstnanci nárok na mateřskou </w:t>
      </w:r>
      <w:r w:rsidR="000A1589">
        <w:rPr>
          <w:rFonts w:ascii="Times New Roman" w:hAnsi="Times New Roman"/>
          <w:sz w:val="24"/>
          <w:szCs w:val="24"/>
        </w:rPr>
        <w:br/>
      </w:r>
      <w:r w:rsidR="0046555D">
        <w:rPr>
          <w:rFonts w:ascii="Times New Roman" w:hAnsi="Times New Roman"/>
          <w:sz w:val="24"/>
          <w:szCs w:val="24"/>
        </w:rPr>
        <w:t>a rodičovskou dovolenou.</w:t>
      </w:r>
      <w:r w:rsidR="00020258">
        <w:rPr>
          <w:rFonts w:ascii="Times New Roman" w:hAnsi="Times New Roman"/>
          <w:sz w:val="24"/>
          <w:szCs w:val="24"/>
        </w:rPr>
        <w:t xml:space="preserve"> To však neplatí, pokud tam bylo dítě umístěno ze zdravotních důvodů.</w:t>
      </w:r>
      <w:r w:rsidR="005E0391">
        <w:rPr>
          <w:rFonts w:ascii="Times New Roman" w:hAnsi="Times New Roman"/>
          <w:sz w:val="24"/>
          <w:szCs w:val="24"/>
        </w:rPr>
        <w:t xml:space="preserve"> Nenastoupí-li zaměstnankyně nebo zaměstnanec</w:t>
      </w:r>
      <w:r w:rsidR="003F6289">
        <w:rPr>
          <w:rFonts w:ascii="Times New Roman" w:hAnsi="Times New Roman"/>
          <w:sz w:val="24"/>
          <w:szCs w:val="24"/>
        </w:rPr>
        <w:t xml:space="preserve"> v takovém případě</w:t>
      </w:r>
      <w:r w:rsidR="005E0391">
        <w:rPr>
          <w:rFonts w:ascii="Times New Roman" w:hAnsi="Times New Roman"/>
          <w:sz w:val="24"/>
          <w:szCs w:val="24"/>
        </w:rPr>
        <w:t xml:space="preserve"> do práce, </w:t>
      </w:r>
      <w:r w:rsidR="000A1589">
        <w:rPr>
          <w:rFonts w:ascii="Times New Roman" w:hAnsi="Times New Roman"/>
          <w:sz w:val="24"/>
          <w:szCs w:val="24"/>
        </w:rPr>
        <w:br/>
      </w:r>
      <w:r w:rsidR="005E0391">
        <w:rPr>
          <w:rFonts w:ascii="Times New Roman" w:hAnsi="Times New Roman"/>
          <w:sz w:val="24"/>
          <w:szCs w:val="24"/>
        </w:rPr>
        <w:t xml:space="preserve">tak se jedná o </w:t>
      </w:r>
      <w:r w:rsidR="003F6289">
        <w:rPr>
          <w:rFonts w:ascii="Times New Roman" w:hAnsi="Times New Roman"/>
          <w:sz w:val="24"/>
          <w:szCs w:val="24"/>
        </w:rPr>
        <w:t>neomluvenou absenci. N</w:t>
      </w:r>
      <w:r w:rsidR="005E0391">
        <w:rPr>
          <w:rFonts w:ascii="Times New Roman" w:hAnsi="Times New Roman"/>
          <w:sz w:val="24"/>
          <w:szCs w:val="24"/>
        </w:rPr>
        <w:t>ejde o omluvenou nepřítomnost v práci, protože mateřská nebo rodičovská dovolená v této době ze zákona netrvá.</w:t>
      </w:r>
      <w:r w:rsidR="001219EB">
        <w:rPr>
          <w:rStyle w:val="Znakapoznpodarou"/>
          <w:rFonts w:ascii="Times New Roman" w:hAnsi="Times New Roman"/>
          <w:sz w:val="24"/>
          <w:szCs w:val="24"/>
        </w:rPr>
        <w:footnoteReference w:id="121"/>
      </w:r>
    </w:p>
    <w:p w:rsidR="00020258" w:rsidRDefault="00F42CE5"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20258">
        <w:rPr>
          <w:rFonts w:ascii="Times New Roman" w:hAnsi="Times New Roman"/>
          <w:sz w:val="24"/>
          <w:szCs w:val="24"/>
        </w:rPr>
        <w:t>Pokud dítě zemře v době, kdy je zaměstnankyně na mateřské nebo rodičovské dovolené nebo zaměstnanec je na rodičovské dovolené, tak jim přísluší mateřská nebo rodičovská dovolená ještě dva týdny ode dne, kdy dítě zemřelo, ale nejdéle do doby, kdy dítě dosáhlo jednoho roku. V případě úmrtí živě narozeného dítěte (v době čtyř týdnů do porodu)</w:t>
      </w:r>
      <w:r w:rsidR="005E0391">
        <w:rPr>
          <w:rFonts w:ascii="Times New Roman" w:hAnsi="Times New Roman"/>
          <w:sz w:val="24"/>
          <w:szCs w:val="24"/>
        </w:rPr>
        <w:t xml:space="preserve"> je nutné </w:t>
      </w:r>
      <w:r w:rsidR="005E0391">
        <w:rPr>
          <w:rFonts w:ascii="Times New Roman" w:hAnsi="Times New Roman"/>
          <w:sz w:val="24"/>
          <w:szCs w:val="24"/>
        </w:rPr>
        <w:lastRenderedPageBreak/>
        <w:t>toto ustanovení vnímat v souvislosti s § 195 odst. 5 ZP, a tedy mateřská dovolená nesmí být nikdy kratší než šest týdnů ode dne, kdy se dítě narodilo.</w:t>
      </w:r>
      <w:r w:rsidR="005E0391">
        <w:rPr>
          <w:rStyle w:val="Znakapoznpodarou"/>
          <w:rFonts w:ascii="Times New Roman" w:hAnsi="Times New Roman"/>
          <w:sz w:val="24"/>
          <w:szCs w:val="24"/>
        </w:rPr>
        <w:footnoteReference w:id="122"/>
      </w:r>
    </w:p>
    <w:p w:rsidR="003A3E4E" w:rsidRP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F42CE5" w:rsidRDefault="00F42CE5" w:rsidP="00A1101C">
      <w:pPr>
        <w:tabs>
          <w:tab w:val="left" w:pos="426"/>
        </w:tabs>
        <w:spacing w:after="0" w:line="360" w:lineRule="auto"/>
        <w:jc w:val="both"/>
        <w:rPr>
          <w:rFonts w:ascii="Times New Roman" w:hAnsi="Times New Roman"/>
          <w:sz w:val="24"/>
          <w:szCs w:val="24"/>
        </w:rPr>
      </w:pPr>
    </w:p>
    <w:p w:rsidR="00A70E37" w:rsidRDefault="00A70E37" w:rsidP="00A1101C">
      <w:pPr>
        <w:tabs>
          <w:tab w:val="left" w:pos="426"/>
        </w:tabs>
        <w:spacing w:after="0" w:line="360" w:lineRule="auto"/>
        <w:jc w:val="both"/>
        <w:rPr>
          <w:rFonts w:ascii="Times New Roman" w:hAnsi="Times New Roman"/>
          <w:sz w:val="24"/>
          <w:szCs w:val="24"/>
        </w:rPr>
      </w:pPr>
    </w:p>
    <w:p w:rsidR="00A70E37" w:rsidRDefault="00A70E37" w:rsidP="00A1101C">
      <w:pPr>
        <w:tabs>
          <w:tab w:val="left" w:pos="426"/>
        </w:tabs>
        <w:spacing w:after="0" w:line="360" w:lineRule="auto"/>
        <w:jc w:val="both"/>
        <w:rPr>
          <w:rFonts w:ascii="Times New Roman" w:hAnsi="Times New Roman"/>
          <w:sz w:val="24"/>
          <w:szCs w:val="24"/>
        </w:rPr>
      </w:pPr>
    </w:p>
    <w:p w:rsidR="00A70E37" w:rsidRDefault="00A70E37" w:rsidP="00A1101C">
      <w:pPr>
        <w:tabs>
          <w:tab w:val="left" w:pos="426"/>
        </w:tabs>
        <w:spacing w:after="0" w:line="360" w:lineRule="auto"/>
        <w:jc w:val="both"/>
        <w:rPr>
          <w:rFonts w:ascii="Times New Roman" w:hAnsi="Times New Roman"/>
          <w:sz w:val="24"/>
          <w:szCs w:val="24"/>
        </w:rPr>
      </w:pPr>
    </w:p>
    <w:p w:rsidR="00A70E37" w:rsidRDefault="00A70E37" w:rsidP="00A1101C">
      <w:pPr>
        <w:tabs>
          <w:tab w:val="left" w:pos="426"/>
        </w:tabs>
        <w:spacing w:after="0" w:line="360" w:lineRule="auto"/>
        <w:jc w:val="both"/>
        <w:rPr>
          <w:rFonts w:ascii="Times New Roman" w:hAnsi="Times New Roman"/>
          <w:sz w:val="24"/>
          <w:szCs w:val="24"/>
        </w:rPr>
      </w:pPr>
    </w:p>
    <w:p w:rsidR="00A70E37" w:rsidRDefault="00A70E37" w:rsidP="00A1101C">
      <w:pPr>
        <w:tabs>
          <w:tab w:val="left" w:pos="426"/>
        </w:tabs>
        <w:spacing w:after="0" w:line="360" w:lineRule="auto"/>
        <w:jc w:val="both"/>
        <w:rPr>
          <w:rFonts w:ascii="Times New Roman" w:hAnsi="Times New Roman"/>
          <w:sz w:val="24"/>
          <w:szCs w:val="24"/>
        </w:rPr>
      </w:pPr>
    </w:p>
    <w:p w:rsidR="00A70E37" w:rsidRDefault="00A70E37" w:rsidP="00A1101C">
      <w:pPr>
        <w:tabs>
          <w:tab w:val="left" w:pos="426"/>
        </w:tabs>
        <w:spacing w:after="0" w:line="360" w:lineRule="auto"/>
        <w:jc w:val="both"/>
        <w:rPr>
          <w:rFonts w:ascii="Times New Roman" w:hAnsi="Times New Roman"/>
          <w:sz w:val="24"/>
          <w:szCs w:val="24"/>
        </w:rPr>
      </w:pPr>
    </w:p>
    <w:p w:rsidR="00F562CB" w:rsidRDefault="00F562CB" w:rsidP="00A1101C">
      <w:pPr>
        <w:tabs>
          <w:tab w:val="left" w:pos="426"/>
        </w:tabs>
        <w:spacing w:after="0" w:line="360" w:lineRule="auto"/>
        <w:jc w:val="both"/>
        <w:rPr>
          <w:rFonts w:ascii="Times New Roman" w:hAnsi="Times New Roman"/>
          <w:sz w:val="24"/>
          <w:szCs w:val="24"/>
        </w:rPr>
      </w:pPr>
    </w:p>
    <w:p w:rsidR="00EA6A97" w:rsidRDefault="00EA6A97" w:rsidP="00A1101C">
      <w:pPr>
        <w:tabs>
          <w:tab w:val="left" w:pos="426"/>
        </w:tabs>
        <w:spacing w:after="0" w:line="360" w:lineRule="auto"/>
        <w:jc w:val="both"/>
        <w:rPr>
          <w:rFonts w:ascii="Times New Roman" w:hAnsi="Times New Roman"/>
          <w:sz w:val="24"/>
          <w:szCs w:val="24"/>
        </w:rPr>
      </w:pPr>
    </w:p>
    <w:p w:rsidR="00BA2DB5" w:rsidRDefault="00BA2DB5" w:rsidP="00A1101C">
      <w:pPr>
        <w:tabs>
          <w:tab w:val="left" w:pos="426"/>
        </w:tabs>
        <w:spacing w:after="0" w:line="360" w:lineRule="auto"/>
        <w:jc w:val="both"/>
        <w:rPr>
          <w:rFonts w:ascii="Times New Roman" w:hAnsi="Times New Roman"/>
          <w:sz w:val="24"/>
          <w:szCs w:val="24"/>
        </w:rPr>
      </w:pPr>
    </w:p>
    <w:p w:rsidR="006D37BC" w:rsidRDefault="006D37BC" w:rsidP="00A1101C">
      <w:pPr>
        <w:tabs>
          <w:tab w:val="left" w:pos="426"/>
        </w:tabs>
        <w:spacing w:after="0" w:line="360" w:lineRule="auto"/>
        <w:jc w:val="both"/>
        <w:rPr>
          <w:rFonts w:ascii="Times New Roman" w:hAnsi="Times New Roman"/>
          <w:sz w:val="24"/>
          <w:szCs w:val="24"/>
        </w:rPr>
      </w:pPr>
    </w:p>
    <w:p w:rsidR="006D37BC" w:rsidRDefault="006D37BC" w:rsidP="00A1101C">
      <w:pPr>
        <w:tabs>
          <w:tab w:val="left" w:pos="426"/>
        </w:tabs>
        <w:spacing w:after="0" w:line="360" w:lineRule="auto"/>
        <w:jc w:val="both"/>
        <w:rPr>
          <w:rFonts w:ascii="Times New Roman" w:hAnsi="Times New Roman"/>
          <w:sz w:val="24"/>
          <w:szCs w:val="24"/>
        </w:rPr>
      </w:pPr>
    </w:p>
    <w:p w:rsidR="006D37BC" w:rsidRDefault="006D37BC" w:rsidP="00A1101C">
      <w:pPr>
        <w:tabs>
          <w:tab w:val="left" w:pos="426"/>
        </w:tabs>
        <w:spacing w:after="0" w:line="360" w:lineRule="auto"/>
        <w:jc w:val="both"/>
        <w:rPr>
          <w:rFonts w:ascii="Times New Roman" w:hAnsi="Times New Roman"/>
          <w:sz w:val="24"/>
          <w:szCs w:val="24"/>
        </w:rPr>
      </w:pPr>
    </w:p>
    <w:p w:rsidR="006D37BC" w:rsidRDefault="006D37BC" w:rsidP="00A1101C">
      <w:pPr>
        <w:tabs>
          <w:tab w:val="left" w:pos="426"/>
        </w:tabs>
        <w:spacing w:after="0" w:line="360" w:lineRule="auto"/>
        <w:jc w:val="both"/>
        <w:rPr>
          <w:rFonts w:ascii="Times New Roman" w:hAnsi="Times New Roman"/>
          <w:sz w:val="24"/>
          <w:szCs w:val="24"/>
        </w:rPr>
      </w:pPr>
    </w:p>
    <w:p w:rsidR="006D37BC" w:rsidRDefault="006D37BC" w:rsidP="00A1101C">
      <w:pPr>
        <w:tabs>
          <w:tab w:val="left" w:pos="426"/>
        </w:tabs>
        <w:spacing w:after="0" w:line="360" w:lineRule="auto"/>
        <w:jc w:val="both"/>
        <w:rPr>
          <w:rFonts w:ascii="Times New Roman" w:hAnsi="Times New Roman"/>
          <w:sz w:val="24"/>
          <w:szCs w:val="24"/>
        </w:rPr>
      </w:pPr>
    </w:p>
    <w:p w:rsidR="006D37BC" w:rsidRDefault="006D37BC" w:rsidP="00A1101C">
      <w:pPr>
        <w:tabs>
          <w:tab w:val="left" w:pos="426"/>
        </w:tabs>
        <w:spacing w:after="0" w:line="360" w:lineRule="auto"/>
        <w:jc w:val="both"/>
        <w:rPr>
          <w:rFonts w:ascii="Times New Roman" w:hAnsi="Times New Roman"/>
          <w:sz w:val="24"/>
          <w:szCs w:val="24"/>
        </w:rPr>
      </w:pPr>
    </w:p>
    <w:p w:rsidR="006D37BC" w:rsidRDefault="006D37BC" w:rsidP="00A1101C">
      <w:pPr>
        <w:tabs>
          <w:tab w:val="left" w:pos="426"/>
        </w:tabs>
        <w:spacing w:after="0" w:line="360" w:lineRule="auto"/>
        <w:jc w:val="both"/>
        <w:rPr>
          <w:rFonts w:ascii="Times New Roman" w:hAnsi="Times New Roman"/>
          <w:sz w:val="24"/>
          <w:szCs w:val="24"/>
        </w:rPr>
      </w:pPr>
    </w:p>
    <w:p w:rsidR="006D37BC" w:rsidRDefault="006D37BC" w:rsidP="00A1101C">
      <w:pPr>
        <w:tabs>
          <w:tab w:val="left" w:pos="426"/>
        </w:tabs>
        <w:spacing w:after="0" w:line="360" w:lineRule="auto"/>
        <w:jc w:val="both"/>
        <w:rPr>
          <w:rFonts w:ascii="Times New Roman" w:hAnsi="Times New Roman"/>
          <w:sz w:val="24"/>
          <w:szCs w:val="24"/>
        </w:rPr>
      </w:pPr>
    </w:p>
    <w:p w:rsidR="000F5B34" w:rsidRPr="003A3E4E" w:rsidRDefault="000F5B34" w:rsidP="003A7ACB">
      <w:pPr>
        <w:pStyle w:val="Nadpis1"/>
      </w:pPr>
      <w:bookmarkStart w:id="134" w:name="_Toc350443505"/>
      <w:bookmarkStart w:id="135" w:name="_Toc350444556"/>
      <w:bookmarkStart w:id="136" w:name="_Toc350445251"/>
      <w:bookmarkStart w:id="137" w:name="_Toc352013627"/>
      <w:r w:rsidRPr="003A3E4E">
        <w:lastRenderedPageBreak/>
        <w:t>Ochrana proti rozvázání pracovního poměru</w:t>
      </w:r>
      <w:bookmarkEnd w:id="134"/>
      <w:bookmarkEnd w:id="135"/>
      <w:bookmarkEnd w:id="136"/>
      <w:bookmarkEnd w:id="137"/>
    </w:p>
    <w:p w:rsidR="000F5B34" w:rsidRPr="000F5B34" w:rsidRDefault="00F42CE5" w:rsidP="000F5B34">
      <w:pPr>
        <w:tabs>
          <w:tab w:val="left" w:pos="426"/>
        </w:tabs>
        <w:spacing w:after="0" w:line="360" w:lineRule="auto"/>
        <w:jc w:val="both"/>
        <w:rPr>
          <w:rFonts w:ascii="Times New Roman" w:hAnsi="Times New Roman"/>
          <w:b/>
          <w:sz w:val="28"/>
          <w:szCs w:val="28"/>
        </w:rPr>
      </w:pPr>
      <w:r>
        <w:rPr>
          <w:rFonts w:ascii="Times New Roman" w:hAnsi="Times New Roman"/>
          <w:sz w:val="24"/>
          <w:szCs w:val="24"/>
        </w:rPr>
        <w:tab/>
      </w:r>
      <w:r w:rsidR="000F5B34">
        <w:rPr>
          <w:rFonts w:ascii="Times New Roman" w:hAnsi="Times New Roman"/>
          <w:sz w:val="24"/>
          <w:szCs w:val="24"/>
        </w:rPr>
        <w:t>Ve snaze zabránit obcházení zvláštních pracovních podmínek dává zákoník práce zvýšenou ochranu proti rozvázání pracovního poměru ze strany zaměstnavatele těhotným zaměstnankyním a zaměstnankyním a zaměstnancům, kteří pečují o děti.</w:t>
      </w:r>
      <w:r w:rsidR="000F5B34">
        <w:rPr>
          <w:rStyle w:val="Znakapoznpodarou"/>
          <w:rFonts w:ascii="Times New Roman" w:hAnsi="Times New Roman"/>
          <w:sz w:val="24"/>
          <w:szCs w:val="24"/>
        </w:rPr>
        <w:footnoteReference w:id="123"/>
      </w:r>
    </w:p>
    <w:p w:rsidR="000F5B34" w:rsidRDefault="00F42CE5" w:rsidP="000F5B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F5B34">
        <w:rPr>
          <w:rFonts w:ascii="Times New Roman" w:hAnsi="Times New Roman"/>
          <w:sz w:val="24"/>
          <w:szCs w:val="24"/>
        </w:rPr>
        <w:t xml:space="preserve">Požadavek stability pracovního poměru, který odpovídá celospolečenským i osobním zájmům zaměstnance, se projevuje v ustanoveních zákoníku práce o skončení pracovního poměru tím způsobem, že ke skončení může dojít jen ze závažných důvodů a způsoby, </w:t>
      </w:r>
      <w:r w:rsidR="00F562CB">
        <w:rPr>
          <w:rFonts w:ascii="Times New Roman" w:hAnsi="Times New Roman"/>
          <w:sz w:val="24"/>
          <w:szCs w:val="24"/>
        </w:rPr>
        <w:br/>
      </w:r>
      <w:r w:rsidR="000F5B34">
        <w:rPr>
          <w:rFonts w:ascii="Times New Roman" w:hAnsi="Times New Roman"/>
          <w:sz w:val="24"/>
          <w:szCs w:val="24"/>
        </w:rPr>
        <w:t>které jsou v zákoníku práce uvedeny. Cílem této úpravy je zabránit bezdůvodnému propouštění zaměstnanců.</w:t>
      </w:r>
      <w:r w:rsidR="000F5B34">
        <w:rPr>
          <w:rStyle w:val="Znakapoznpodarou"/>
          <w:rFonts w:ascii="Times New Roman" w:hAnsi="Times New Roman"/>
          <w:sz w:val="24"/>
          <w:szCs w:val="24"/>
        </w:rPr>
        <w:footnoteReference w:id="124"/>
      </w:r>
      <w:r w:rsidR="00805835">
        <w:rPr>
          <w:rFonts w:ascii="Times New Roman" w:hAnsi="Times New Roman"/>
          <w:sz w:val="24"/>
          <w:szCs w:val="24"/>
        </w:rPr>
        <w:t xml:space="preserve"> </w:t>
      </w:r>
      <w:r w:rsidR="000F5B34">
        <w:rPr>
          <w:rFonts w:ascii="Times New Roman" w:hAnsi="Times New Roman"/>
          <w:sz w:val="24"/>
          <w:szCs w:val="24"/>
        </w:rPr>
        <w:t>Pracovní poměr může být</w:t>
      </w:r>
      <w:r w:rsidR="004E5015">
        <w:rPr>
          <w:rFonts w:ascii="Times New Roman" w:hAnsi="Times New Roman"/>
          <w:sz w:val="24"/>
          <w:szCs w:val="24"/>
        </w:rPr>
        <w:t xml:space="preserve"> obecně</w:t>
      </w:r>
      <w:r w:rsidR="000F5B34">
        <w:rPr>
          <w:rFonts w:ascii="Times New Roman" w:hAnsi="Times New Roman"/>
          <w:sz w:val="24"/>
          <w:szCs w:val="24"/>
        </w:rPr>
        <w:t xml:space="preserve"> rozvázán výpovědí, okamžitým zrušením, zrušením ve zkušební době nebo dohodou.</w:t>
      </w:r>
    </w:p>
    <w:p w:rsidR="002A058A" w:rsidRDefault="00F42CE5" w:rsidP="007F0703">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4E5015">
        <w:rPr>
          <w:rFonts w:ascii="Times New Roman" w:hAnsi="Times New Roman"/>
          <w:sz w:val="24"/>
          <w:szCs w:val="24"/>
        </w:rPr>
        <w:t>V</w:t>
      </w:r>
      <w:r w:rsidR="007F0703">
        <w:rPr>
          <w:rFonts w:ascii="Times New Roman" w:hAnsi="Times New Roman"/>
          <w:sz w:val="24"/>
          <w:szCs w:val="24"/>
        </w:rPr>
        <w:t xml:space="preserve"> ustanovení </w:t>
      </w:r>
      <w:r w:rsidR="004E5015">
        <w:rPr>
          <w:rFonts w:ascii="Times New Roman" w:hAnsi="Times New Roman"/>
          <w:sz w:val="24"/>
          <w:szCs w:val="24"/>
        </w:rPr>
        <w:t xml:space="preserve">§ 53 odst. 1 </w:t>
      </w:r>
      <w:r w:rsidR="00643B69">
        <w:rPr>
          <w:rFonts w:ascii="Times New Roman" w:hAnsi="Times New Roman"/>
          <w:sz w:val="24"/>
          <w:szCs w:val="24"/>
        </w:rPr>
        <w:t>písm. d</w:t>
      </w:r>
      <w:r w:rsidR="007F0703">
        <w:rPr>
          <w:rFonts w:ascii="Times New Roman" w:hAnsi="Times New Roman"/>
          <w:sz w:val="24"/>
          <w:szCs w:val="24"/>
        </w:rPr>
        <w:t>)</w:t>
      </w:r>
      <w:r w:rsidR="00643B69">
        <w:rPr>
          <w:rFonts w:ascii="Times New Roman" w:hAnsi="Times New Roman"/>
          <w:sz w:val="24"/>
          <w:szCs w:val="24"/>
        </w:rPr>
        <w:t xml:space="preserve"> ZP je dán zákaz dát výp</w:t>
      </w:r>
      <w:r w:rsidR="007F0703">
        <w:rPr>
          <w:rFonts w:ascii="Times New Roman" w:hAnsi="Times New Roman"/>
          <w:sz w:val="24"/>
          <w:szCs w:val="24"/>
        </w:rPr>
        <w:t>ověď určité skupině zaměstnanců. J</w:t>
      </w:r>
      <w:r w:rsidR="00643B69">
        <w:rPr>
          <w:rFonts w:ascii="Times New Roman" w:hAnsi="Times New Roman"/>
          <w:sz w:val="24"/>
          <w:szCs w:val="24"/>
        </w:rPr>
        <w:t xml:space="preserve">sou </w:t>
      </w:r>
      <w:r w:rsidR="00F562CB">
        <w:rPr>
          <w:rFonts w:ascii="Times New Roman" w:hAnsi="Times New Roman"/>
          <w:sz w:val="24"/>
          <w:szCs w:val="24"/>
        </w:rPr>
        <w:t xml:space="preserve">to </w:t>
      </w:r>
      <w:r w:rsidR="00643B69">
        <w:rPr>
          <w:rFonts w:ascii="Times New Roman" w:hAnsi="Times New Roman"/>
          <w:sz w:val="24"/>
          <w:szCs w:val="24"/>
        </w:rPr>
        <w:t xml:space="preserve">zaměstnankyně, které jsou těhotné nebo čerpající mateřskou dovolenou </w:t>
      </w:r>
      <w:r w:rsidR="000A1589">
        <w:rPr>
          <w:rFonts w:ascii="Times New Roman" w:hAnsi="Times New Roman"/>
          <w:sz w:val="24"/>
          <w:szCs w:val="24"/>
        </w:rPr>
        <w:br/>
      </w:r>
      <w:r w:rsidR="00643B69">
        <w:rPr>
          <w:rFonts w:ascii="Times New Roman" w:hAnsi="Times New Roman"/>
          <w:sz w:val="24"/>
          <w:szCs w:val="24"/>
        </w:rPr>
        <w:t xml:space="preserve">nebo zaměstnankyně nebo zaměstnanci čerpající rodičovskou dovolenou. Tito zaměstnanci jsou v ochranné době, což je období, během kterého jim nesmí být dána výpověď z pracovního poměru, i za předpokladu, že jsou splněny všechny ostatní podmínky výpovědi. </w:t>
      </w:r>
      <w:r w:rsidR="00805835">
        <w:rPr>
          <w:rFonts w:ascii="Times New Roman" w:hAnsi="Times New Roman"/>
          <w:sz w:val="24"/>
          <w:szCs w:val="24"/>
        </w:rPr>
        <w:t>Jedná se o zaměstnance, u kterých nastala právní událost, jež jim dočasně znemožnila možnost hledání nového zaměstnání.</w:t>
      </w:r>
      <w:r w:rsidR="00805835">
        <w:rPr>
          <w:rStyle w:val="Znakapoznpodarou"/>
          <w:rFonts w:ascii="Times New Roman" w:hAnsi="Times New Roman"/>
          <w:sz w:val="24"/>
          <w:szCs w:val="24"/>
        </w:rPr>
        <w:footnoteReference w:id="125"/>
      </w:r>
      <w:r w:rsidR="00805835">
        <w:rPr>
          <w:rFonts w:ascii="Times New Roman" w:hAnsi="Times New Roman"/>
          <w:sz w:val="24"/>
          <w:szCs w:val="24"/>
        </w:rPr>
        <w:t xml:space="preserve"> </w:t>
      </w:r>
      <w:r w:rsidR="00643B69">
        <w:rPr>
          <w:rFonts w:ascii="Times New Roman" w:hAnsi="Times New Roman"/>
          <w:sz w:val="24"/>
          <w:szCs w:val="24"/>
        </w:rPr>
        <w:t>Ochranná doba se však nevztahuje na ostatní pracovněprávní úkony vedoucí k rozvázání pracovního poměru.</w:t>
      </w:r>
      <w:r w:rsidR="00282F89">
        <w:rPr>
          <w:rStyle w:val="Znakapoznpodarou"/>
          <w:rFonts w:ascii="Times New Roman" w:hAnsi="Times New Roman"/>
          <w:sz w:val="24"/>
          <w:szCs w:val="24"/>
        </w:rPr>
        <w:footnoteReference w:id="126"/>
      </w:r>
    </w:p>
    <w:p w:rsidR="00282F89" w:rsidRDefault="00F42CE5" w:rsidP="000F5B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282F89">
        <w:rPr>
          <w:rFonts w:ascii="Times New Roman" w:hAnsi="Times New Roman"/>
          <w:sz w:val="24"/>
          <w:szCs w:val="24"/>
        </w:rPr>
        <w:t>Ke skončení pracovního poměru</w:t>
      </w:r>
      <w:r w:rsidR="00BB4434">
        <w:rPr>
          <w:rFonts w:ascii="Times New Roman" w:hAnsi="Times New Roman"/>
          <w:sz w:val="24"/>
          <w:szCs w:val="24"/>
        </w:rPr>
        <w:t xml:space="preserve"> během těhotenství se vyjádřil K</w:t>
      </w:r>
      <w:r w:rsidR="00282F89">
        <w:rPr>
          <w:rFonts w:ascii="Times New Roman" w:hAnsi="Times New Roman"/>
          <w:sz w:val="24"/>
          <w:szCs w:val="24"/>
        </w:rPr>
        <w:t>rajský soud</w:t>
      </w:r>
      <w:r w:rsidR="007F0703">
        <w:rPr>
          <w:rFonts w:ascii="Times New Roman" w:hAnsi="Times New Roman"/>
          <w:sz w:val="24"/>
          <w:szCs w:val="24"/>
        </w:rPr>
        <w:t xml:space="preserve"> v Bratislavě.</w:t>
      </w:r>
      <w:r w:rsidR="00282F89">
        <w:rPr>
          <w:rStyle w:val="Znakapoznpodarou"/>
          <w:rFonts w:ascii="Times New Roman" w:hAnsi="Times New Roman"/>
          <w:sz w:val="24"/>
          <w:szCs w:val="24"/>
        </w:rPr>
        <w:footnoteReference w:id="127"/>
      </w:r>
      <w:r w:rsidR="002A058A">
        <w:rPr>
          <w:rFonts w:ascii="Times New Roman" w:hAnsi="Times New Roman"/>
          <w:sz w:val="24"/>
          <w:szCs w:val="24"/>
        </w:rPr>
        <w:t xml:space="preserve"> Krajský soud došel k názoru, že rozvázání pracovního poměru výpovědí v době, kdy je zaměstnankyně těhotná, je právně neúčinné, a to bez ohledu na to, </w:t>
      </w:r>
      <w:r w:rsidR="00E9437B">
        <w:rPr>
          <w:rFonts w:ascii="Times New Roman" w:hAnsi="Times New Roman"/>
          <w:sz w:val="24"/>
          <w:szCs w:val="24"/>
        </w:rPr>
        <w:br/>
      </w:r>
      <w:r w:rsidR="002A058A">
        <w:rPr>
          <w:rFonts w:ascii="Times New Roman" w:hAnsi="Times New Roman"/>
          <w:sz w:val="24"/>
          <w:szCs w:val="24"/>
        </w:rPr>
        <w:t xml:space="preserve">zda </w:t>
      </w:r>
      <w:r w:rsidR="007F0703">
        <w:rPr>
          <w:rFonts w:ascii="Times New Roman" w:hAnsi="Times New Roman"/>
          <w:sz w:val="24"/>
          <w:szCs w:val="24"/>
        </w:rPr>
        <w:t xml:space="preserve">zaměstnavatel </w:t>
      </w:r>
      <w:r w:rsidR="002A058A">
        <w:rPr>
          <w:rFonts w:ascii="Times New Roman" w:hAnsi="Times New Roman"/>
          <w:sz w:val="24"/>
          <w:szCs w:val="24"/>
        </w:rPr>
        <w:t>o jejím těhotenství věděl. Těhotná zaměstnankyně je proti výpovědi dokonce chráněna i v případě, že sama o svém těhotenství ještě neví.</w:t>
      </w:r>
    </w:p>
    <w:p w:rsidR="000F5B34" w:rsidRDefault="00F42CE5" w:rsidP="000F5B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F5B34">
        <w:rPr>
          <w:rFonts w:ascii="Times New Roman" w:hAnsi="Times New Roman"/>
          <w:sz w:val="24"/>
          <w:szCs w:val="24"/>
        </w:rPr>
        <w:t>Dle</w:t>
      </w:r>
      <w:r w:rsidR="00BB4434">
        <w:rPr>
          <w:rFonts w:ascii="Times New Roman" w:hAnsi="Times New Roman"/>
          <w:sz w:val="24"/>
          <w:szCs w:val="24"/>
        </w:rPr>
        <w:t xml:space="preserve"> ustanovení</w:t>
      </w:r>
      <w:r w:rsidR="000F5B34">
        <w:rPr>
          <w:rFonts w:ascii="Times New Roman" w:hAnsi="Times New Roman"/>
          <w:sz w:val="24"/>
          <w:szCs w:val="24"/>
        </w:rPr>
        <w:t xml:space="preserve"> § 55 odst. 2 ZP nesmí zaměstnavatel okamžitě zrušit pracovní poměr s těhotnou zaměstnankyní, zaměstnankyní, která je na mateřské dovolené a se zaměstnancem nebo zaměstnankyní, kteří čerpají rodičovskou dovolenou. </w:t>
      </w:r>
      <w:r w:rsidR="004E5015">
        <w:rPr>
          <w:rFonts w:ascii="Times New Roman" w:hAnsi="Times New Roman"/>
          <w:sz w:val="24"/>
          <w:szCs w:val="24"/>
        </w:rPr>
        <w:t xml:space="preserve">Zaměstnavatel </w:t>
      </w:r>
      <w:r w:rsidR="000F5B34">
        <w:rPr>
          <w:rFonts w:ascii="Times New Roman" w:hAnsi="Times New Roman"/>
          <w:sz w:val="24"/>
          <w:szCs w:val="24"/>
        </w:rPr>
        <w:t>však s nimi může rozvázat pracovní poměr výpovědí</w:t>
      </w:r>
      <w:r w:rsidR="007F0703">
        <w:rPr>
          <w:rFonts w:ascii="Times New Roman" w:hAnsi="Times New Roman"/>
          <w:sz w:val="24"/>
          <w:szCs w:val="24"/>
        </w:rPr>
        <w:t>,</w:t>
      </w:r>
      <w:r w:rsidR="000F5B34">
        <w:rPr>
          <w:rFonts w:ascii="Times New Roman" w:hAnsi="Times New Roman"/>
          <w:sz w:val="24"/>
          <w:szCs w:val="24"/>
        </w:rPr>
        <w:t xml:space="preserve"> a to z důvodů, pro které by jinak mohl </w:t>
      </w:r>
      <w:r w:rsidR="00805835">
        <w:rPr>
          <w:rFonts w:ascii="Times New Roman" w:hAnsi="Times New Roman"/>
          <w:sz w:val="24"/>
          <w:szCs w:val="24"/>
        </w:rPr>
        <w:t xml:space="preserve">zrušit pracovní poměr okamžitě. </w:t>
      </w:r>
      <w:r w:rsidR="000F5B34">
        <w:rPr>
          <w:rFonts w:ascii="Times New Roman" w:hAnsi="Times New Roman"/>
          <w:sz w:val="24"/>
          <w:szCs w:val="24"/>
        </w:rPr>
        <w:t xml:space="preserve">Absolutní zákaz okamžitého zrušení pracovního poměru platí </w:t>
      </w:r>
      <w:r w:rsidR="00F562CB">
        <w:rPr>
          <w:rFonts w:ascii="Times New Roman" w:hAnsi="Times New Roman"/>
          <w:sz w:val="24"/>
          <w:szCs w:val="24"/>
        </w:rPr>
        <w:br/>
      </w:r>
      <w:r w:rsidR="000F5B34">
        <w:rPr>
          <w:rFonts w:ascii="Times New Roman" w:hAnsi="Times New Roman"/>
          <w:sz w:val="24"/>
          <w:szCs w:val="24"/>
        </w:rPr>
        <w:t xml:space="preserve">pro zaměstnankyni na mateřské dovolené a pro zaměstnance v době rodičovské dovolené </w:t>
      </w:r>
      <w:r w:rsidR="00F562CB">
        <w:rPr>
          <w:rFonts w:ascii="Times New Roman" w:hAnsi="Times New Roman"/>
          <w:sz w:val="24"/>
          <w:szCs w:val="24"/>
        </w:rPr>
        <w:br/>
      </w:r>
      <w:r w:rsidR="000F5B34">
        <w:rPr>
          <w:rFonts w:ascii="Times New Roman" w:hAnsi="Times New Roman"/>
          <w:sz w:val="24"/>
          <w:szCs w:val="24"/>
        </w:rPr>
        <w:lastRenderedPageBreak/>
        <w:t>až do doby, po kterou je žena oprávněna čerpat mateřskou dovolenou.</w:t>
      </w:r>
      <w:r w:rsidR="000F5B34">
        <w:rPr>
          <w:rStyle w:val="Znakapoznpodarou"/>
          <w:rFonts w:ascii="Times New Roman" w:hAnsi="Times New Roman"/>
          <w:sz w:val="24"/>
          <w:szCs w:val="24"/>
        </w:rPr>
        <w:footnoteReference w:id="128"/>
      </w:r>
      <w:r w:rsidR="00D71C78">
        <w:rPr>
          <w:rFonts w:ascii="Times New Roman" w:hAnsi="Times New Roman"/>
          <w:sz w:val="24"/>
          <w:szCs w:val="24"/>
        </w:rPr>
        <w:t xml:space="preserve"> Tuto obtížnou formulaci můžeme vyložit tak, že je </w:t>
      </w:r>
      <w:r w:rsidR="00D71C78" w:rsidRPr="006A127F">
        <w:rPr>
          <w:rFonts w:ascii="Times New Roman" w:hAnsi="Times New Roman"/>
          <w:i/>
          <w:sz w:val="24"/>
          <w:szCs w:val="24"/>
        </w:rPr>
        <w:t>de facto</w:t>
      </w:r>
      <w:r w:rsidR="00D71C78">
        <w:rPr>
          <w:rFonts w:ascii="Times New Roman" w:hAnsi="Times New Roman"/>
          <w:sz w:val="24"/>
          <w:szCs w:val="24"/>
        </w:rPr>
        <w:t xml:space="preserve"> chráněn muž čerpající rodičovskou dovolenou po dobu, kdy žena by žena byla na mateřské dovolené, tj. většinou do 22, respektive 31 týdnů ode dne porodu.</w:t>
      </w:r>
      <w:r w:rsidR="00D71C78">
        <w:rPr>
          <w:rStyle w:val="Znakapoznpodarou"/>
          <w:rFonts w:ascii="Times New Roman" w:hAnsi="Times New Roman"/>
          <w:sz w:val="24"/>
          <w:szCs w:val="24"/>
        </w:rPr>
        <w:footnoteReference w:id="129"/>
      </w:r>
    </w:p>
    <w:p w:rsidR="000F5B34" w:rsidRDefault="00F42CE5" w:rsidP="000F5B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F5B34">
        <w:rPr>
          <w:rFonts w:ascii="Times New Roman" w:hAnsi="Times New Roman"/>
          <w:sz w:val="24"/>
          <w:szCs w:val="24"/>
        </w:rPr>
        <w:t xml:space="preserve">Výpovědí může zaměstnavatel rozvázat pracovní poměr jen zcela výjimečně v době, </w:t>
      </w:r>
      <w:r w:rsidR="00F562CB">
        <w:rPr>
          <w:rFonts w:ascii="Times New Roman" w:hAnsi="Times New Roman"/>
          <w:sz w:val="24"/>
          <w:szCs w:val="24"/>
        </w:rPr>
        <w:br/>
      </w:r>
      <w:r w:rsidR="000F5B34">
        <w:rPr>
          <w:rFonts w:ascii="Times New Roman" w:hAnsi="Times New Roman"/>
          <w:sz w:val="24"/>
          <w:szCs w:val="24"/>
        </w:rPr>
        <w:t>kdy je zaměstnankyně těhotná</w:t>
      </w:r>
      <w:r w:rsidR="006A127F">
        <w:rPr>
          <w:rFonts w:ascii="Times New Roman" w:hAnsi="Times New Roman"/>
          <w:sz w:val="24"/>
          <w:szCs w:val="24"/>
        </w:rPr>
        <w:t>,</w:t>
      </w:r>
      <w:r w:rsidR="000F5B34">
        <w:rPr>
          <w:rFonts w:ascii="Times New Roman" w:hAnsi="Times New Roman"/>
          <w:sz w:val="24"/>
          <w:szCs w:val="24"/>
        </w:rPr>
        <w:t xml:space="preserve"> kdy čerpá mateřskou dovolenou nebo kdy zaměstnankyně nebo zaměstnanec čerpají rodičovskou dovoleno</w:t>
      </w:r>
      <w:r w:rsidR="00951AA5">
        <w:rPr>
          <w:rFonts w:ascii="Times New Roman" w:hAnsi="Times New Roman"/>
          <w:sz w:val="24"/>
          <w:szCs w:val="24"/>
        </w:rPr>
        <w:t>u. Podle</w:t>
      </w:r>
      <w:r w:rsidR="00BB4434">
        <w:rPr>
          <w:rFonts w:ascii="Times New Roman" w:hAnsi="Times New Roman"/>
          <w:sz w:val="24"/>
          <w:szCs w:val="24"/>
        </w:rPr>
        <w:t xml:space="preserve"> ustanovení</w:t>
      </w:r>
      <w:r w:rsidR="00951AA5">
        <w:rPr>
          <w:rFonts w:ascii="Times New Roman" w:hAnsi="Times New Roman"/>
          <w:sz w:val="24"/>
          <w:szCs w:val="24"/>
        </w:rPr>
        <w:t xml:space="preserve"> § 54 písm. a</w:t>
      </w:r>
      <w:r w:rsidR="006A127F">
        <w:rPr>
          <w:rFonts w:ascii="Times New Roman" w:hAnsi="Times New Roman"/>
          <w:sz w:val="24"/>
          <w:szCs w:val="24"/>
        </w:rPr>
        <w:t>)</w:t>
      </w:r>
      <w:r w:rsidR="00951AA5">
        <w:rPr>
          <w:rFonts w:ascii="Times New Roman" w:hAnsi="Times New Roman"/>
          <w:sz w:val="24"/>
          <w:szCs w:val="24"/>
        </w:rPr>
        <w:t xml:space="preserve"> ZP lze dát</w:t>
      </w:r>
      <w:r w:rsidR="000F5B34">
        <w:rPr>
          <w:rFonts w:ascii="Times New Roman" w:hAnsi="Times New Roman"/>
          <w:sz w:val="24"/>
          <w:szCs w:val="24"/>
        </w:rPr>
        <w:t xml:space="preserve"> těmto zaměstnancům výpověď jen v případech stanovených v</w:t>
      </w:r>
      <w:r w:rsidR="00BB4434">
        <w:rPr>
          <w:rFonts w:ascii="Times New Roman" w:hAnsi="Times New Roman"/>
          <w:sz w:val="24"/>
          <w:szCs w:val="24"/>
        </w:rPr>
        <w:t xml:space="preserve"> ustanovení </w:t>
      </w:r>
      <w:r w:rsidR="000F5B34">
        <w:rPr>
          <w:rFonts w:ascii="Times New Roman" w:hAnsi="Times New Roman"/>
          <w:sz w:val="24"/>
          <w:szCs w:val="24"/>
        </w:rPr>
        <w:t>§ 52 písm. a</w:t>
      </w:r>
      <w:r w:rsidR="006A127F">
        <w:rPr>
          <w:rFonts w:ascii="Times New Roman" w:hAnsi="Times New Roman"/>
          <w:sz w:val="24"/>
          <w:szCs w:val="24"/>
        </w:rPr>
        <w:t>)</w:t>
      </w:r>
      <w:r w:rsidR="000F5B34">
        <w:rPr>
          <w:rFonts w:ascii="Times New Roman" w:hAnsi="Times New Roman"/>
          <w:sz w:val="24"/>
          <w:szCs w:val="24"/>
        </w:rPr>
        <w:t xml:space="preserve"> a b</w:t>
      </w:r>
      <w:r w:rsidR="006A127F">
        <w:rPr>
          <w:rFonts w:ascii="Times New Roman" w:hAnsi="Times New Roman"/>
          <w:sz w:val="24"/>
          <w:szCs w:val="24"/>
        </w:rPr>
        <w:t>)</w:t>
      </w:r>
      <w:r w:rsidR="000F5B34">
        <w:rPr>
          <w:rFonts w:ascii="Times New Roman" w:hAnsi="Times New Roman"/>
          <w:sz w:val="24"/>
          <w:szCs w:val="24"/>
        </w:rPr>
        <w:t xml:space="preserve"> ZP, tedy pouze pokud se ruší zaměstnavatel nebo jeho část nebo přemisťuje-li se zaměstnavatel nebo jeho část. Jde o případy, kdy dále není možné přidělovat zaměstnanci práci podle pracovní smlouvy. V případě organizačním změn to však neplatí, jestliže se zaměstnavatel přemisťuje v mezích místa výkonu práce, ve kterých má práci vykonávat podle pracovní smlouvy.</w:t>
      </w:r>
      <w:r w:rsidR="000F5B34">
        <w:rPr>
          <w:rStyle w:val="Znakapoznpodarou"/>
          <w:rFonts w:ascii="Times New Roman" w:hAnsi="Times New Roman"/>
          <w:sz w:val="24"/>
          <w:szCs w:val="24"/>
        </w:rPr>
        <w:footnoteReference w:id="130"/>
      </w:r>
    </w:p>
    <w:p w:rsidR="00805835" w:rsidRPr="000B1E23" w:rsidRDefault="001C2891" w:rsidP="000F5B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F76E4">
        <w:rPr>
          <w:rFonts w:ascii="Times New Roman" w:hAnsi="Times New Roman"/>
          <w:sz w:val="24"/>
          <w:szCs w:val="24"/>
        </w:rPr>
        <w:t>SD EU se zabýval zákazem výpovědi z důvodu těhotenství v </w:t>
      </w:r>
      <w:r w:rsidR="00B57808">
        <w:rPr>
          <w:rFonts w:ascii="Times New Roman" w:hAnsi="Times New Roman"/>
          <w:sz w:val="24"/>
          <w:szCs w:val="24"/>
        </w:rPr>
        <w:t>kauze C. L. Webb proti EMO Air C</w:t>
      </w:r>
      <w:r w:rsidR="00EF76E4">
        <w:rPr>
          <w:rFonts w:ascii="Times New Roman" w:hAnsi="Times New Roman"/>
          <w:sz w:val="24"/>
          <w:szCs w:val="24"/>
        </w:rPr>
        <w:t>argo Ltd.</w:t>
      </w:r>
      <w:r w:rsidR="00EF76E4">
        <w:rPr>
          <w:rStyle w:val="Znakapoznpodarou"/>
          <w:rFonts w:ascii="Times New Roman" w:hAnsi="Times New Roman"/>
          <w:sz w:val="24"/>
          <w:szCs w:val="24"/>
        </w:rPr>
        <w:footnoteReference w:id="131"/>
      </w:r>
      <w:r w:rsidR="00EF76E4">
        <w:rPr>
          <w:rFonts w:ascii="Times New Roman" w:hAnsi="Times New Roman"/>
          <w:sz w:val="24"/>
          <w:szCs w:val="24"/>
        </w:rPr>
        <w:t xml:space="preserve"> Jednalo se o směrnici č. 76/207/ES, jejíž ustanovení čl. 2 a čl. 5 zakazuje propuštění těhotné zaměstnankyně. </w:t>
      </w:r>
      <w:r>
        <w:rPr>
          <w:rFonts w:ascii="Times New Roman" w:hAnsi="Times New Roman"/>
          <w:sz w:val="24"/>
          <w:szCs w:val="24"/>
        </w:rPr>
        <w:t>V dané kauze</w:t>
      </w:r>
      <w:r w:rsidR="00EF76E4">
        <w:rPr>
          <w:rFonts w:ascii="Times New Roman" w:hAnsi="Times New Roman"/>
          <w:sz w:val="24"/>
          <w:szCs w:val="24"/>
        </w:rPr>
        <w:t xml:space="preserve"> byl</w:t>
      </w:r>
      <w:r>
        <w:rPr>
          <w:rFonts w:ascii="Times New Roman" w:hAnsi="Times New Roman"/>
          <w:sz w:val="24"/>
          <w:szCs w:val="24"/>
        </w:rPr>
        <w:t xml:space="preserve">a zaměstnankyně přijata </w:t>
      </w:r>
      <w:r>
        <w:rPr>
          <w:rFonts w:ascii="Times New Roman" w:hAnsi="Times New Roman"/>
          <w:sz w:val="24"/>
          <w:szCs w:val="24"/>
        </w:rPr>
        <w:br/>
        <w:t xml:space="preserve">do pracovního poměru </w:t>
      </w:r>
      <w:r w:rsidR="00EF76E4">
        <w:rPr>
          <w:rFonts w:ascii="Times New Roman" w:hAnsi="Times New Roman"/>
          <w:sz w:val="24"/>
          <w:szCs w:val="24"/>
        </w:rPr>
        <w:t xml:space="preserve">na dobu neurčitou za účelem náhrady zaměstnankyně na mateřské dovolené. Nově přijatá zaměstnankyně však </w:t>
      </w:r>
      <w:r>
        <w:rPr>
          <w:rFonts w:ascii="Times New Roman" w:hAnsi="Times New Roman"/>
          <w:sz w:val="24"/>
          <w:szCs w:val="24"/>
        </w:rPr>
        <w:t xml:space="preserve">také </w:t>
      </w:r>
      <w:r w:rsidR="00EF76E4">
        <w:rPr>
          <w:rFonts w:ascii="Times New Roman" w:hAnsi="Times New Roman"/>
          <w:sz w:val="24"/>
          <w:szCs w:val="24"/>
        </w:rPr>
        <w:t>otěhotněla. SD EU judikoval, že taková zaměstnankyně nemůže být propuš</w:t>
      </w:r>
      <w:r>
        <w:rPr>
          <w:rFonts w:ascii="Times New Roman" w:hAnsi="Times New Roman"/>
          <w:sz w:val="24"/>
          <w:szCs w:val="24"/>
        </w:rPr>
        <w:t>těna z toho důvodu, že není schopná splnit svůj závazek pracovat.  Komunitární právo garantuje těhotným ženám ochranu, která není závislá na tom, zda nepřítomnost těhotné zaměstnankyně na pracovišti je podstatná pro správné fungování zaměstnavatele.</w:t>
      </w:r>
      <w:r>
        <w:rPr>
          <w:rStyle w:val="Znakapoznpodarou"/>
          <w:rFonts w:ascii="Times New Roman" w:hAnsi="Times New Roman"/>
          <w:sz w:val="24"/>
          <w:szCs w:val="24"/>
        </w:rPr>
        <w:footnoteReference w:id="132"/>
      </w:r>
    </w:p>
    <w:p w:rsidR="000F5B34" w:rsidRDefault="000F5B34" w:rsidP="000F5B34">
      <w:pPr>
        <w:tabs>
          <w:tab w:val="left" w:pos="426"/>
        </w:tabs>
        <w:spacing w:after="0" w:line="360" w:lineRule="auto"/>
        <w:jc w:val="both"/>
        <w:rPr>
          <w:rFonts w:ascii="Times New Roman" w:hAnsi="Times New Roman"/>
          <w:b/>
          <w:sz w:val="28"/>
          <w:szCs w:val="28"/>
        </w:rPr>
      </w:pPr>
    </w:p>
    <w:p w:rsidR="000F5B34" w:rsidRDefault="000F5B34" w:rsidP="00A1101C">
      <w:pPr>
        <w:tabs>
          <w:tab w:val="left" w:pos="426"/>
        </w:tabs>
        <w:spacing w:after="0" w:line="360" w:lineRule="auto"/>
        <w:jc w:val="both"/>
        <w:rPr>
          <w:rFonts w:ascii="Times New Roman" w:hAnsi="Times New Roman"/>
          <w:sz w:val="24"/>
          <w:szCs w:val="24"/>
        </w:rPr>
      </w:pPr>
    </w:p>
    <w:p w:rsidR="003A3E4E" w:rsidRDefault="003A3E4E" w:rsidP="00A1101C">
      <w:pPr>
        <w:tabs>
          <w:tab w:val="left" w:pos="426"/>
        </w:tabs>
        <w:spacing w:after="0" w:line="360" w:lineRule="auto"/>
        <w:jc w:val="both"/>
        <w:rPr>
          <w:rFonts w:ascii="Times New Roman" w:hAnsi="Times New Roman"/>
          <w:sz w:val="24"/>
          <w:szCs w:val="24"/>
        </w:rPr>
      </w:pPr>
    </w:p>
    <w:p w:rsidR="00F42CE5" w:rsidRDefault="00F42CE5" w:rsidP="00A1101C">
      <w:pPr>
        <w:tabs>
          <w:tab w:val="left" w:pos="426"/>
        </w:tabs>
        <w:spacing w:after="0" w:line="360" w:lineRule="auto"/>
        <w:jc w:val="both"/>
        <w:rPr>
          <w:rFonts w:ascii="Times New Roman" w:hAnsi="Times New Roman"/>
          <w:sz w:val="24"/>
          <w:szCs w:val="24"/>
        </w:rPr>
      </w:pPr>
    </w:p>
    <w:p w:rsidR="00F96651" w:rsidRDefault="00F96651" w:rsidP="00A1101C">
      <w:pPr>
        <w:tabs>
          <w:tab w:val="left" w:pos="426"/>
        </w:tabs>
        <w:spacing w:after="0" w:line="360" w:lineRule="auto"/>
        <w:jc w:val="both"/>
        <w:rPr>
          <w:rFonts w:ascii="Times New Roman" w:hAnsi="Times New Roman"/>
          <w:sz w:val="24"/>
          <w:szCs w:val="24"/>
        </w:rPr>
      </w:pPr>
    </w:p>
    <w:p w:rsidR="00BB4434" w:rsidRDefault="00BB4434" w:rsidP="00A1101C">
      <w:pPr>
        <w:tabs>
          <w:tab w:val="left" w:pos="426"/>
        </w:tabs>
        <w:spacing w:after="0" w:line="360" w:lineRule="auto"/>
        <w:jc w:val="both"/>
        <w:rPr>
          <w:rFonts w:ascii="Times New Roman" w:hAnsi="Times New Roman"/>
          <w:sz w:val="24"/>
          <w:szCs w:val="24"/>
        </w:rPr>
      </w:pPr>
    </w:p>
    <w:p w:rsidR="005B5179" w:rsidRDefault="005B5179" w:rsidP="00A1101C">
      <w:pPr>
        <w:tabs>
          <w:tab w:val="left" w:pos="426"/>
        </w:tabs>
        <w:spacing w:after="0" w:line="360" w:lineRule="auto"/>
        <w:jc w:val="both"/>
        <w:rPr>
          <w:rFonts w:ascii="Times New Roman" w:hAnsi="Times New Roman"/>
          <w:sz w:val="24"/>
          <w:szCs w:val="24"/>
        </w:rPr>
      </w:pPr>
    </w:p>
    <w:p w:rsidR="00CF4BE5" w:rsidRDefault="00CD77C7" w:rsidP="003A7ACB">
      <w:pPr>
        <w:pStyle w:val="Nadpis1"/>
      </w:pPr>
      <w:bookmarkStart w:id="138" w:name="_Toc350443506"/>
      <w:bookmarkStart w:id="139" w:name="_Toc350444557"/>
      <w:bookmarkStart w:id="140" w:name="_Toc350445252"/>
      <w:bookmarkStart w:id="141" w:name="_Toc352013628"/>
      <w:r w:rsidRPr="00C00CEB">
        <w:lastRenderedPageBreak/>
        <w:t>Pracovní podmínky mladistvých zaměstnanců</w:t>
      </w:r>
      <w:bookmarkEnd w:id="138"/>
      <w:bookmarkEnd w:id="139"/>
      <w:bookmarkEnd w:id="140"/>
      <w:bookmarkEnd w:id="141"/>
    </w:p>
    <w:p w:rsidR="00F03FFB" w:rsidRDefault="00F3351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V této části </w:t>
      </w:r>
      <w:r w:rsidR="00F03FFB">
        <w:rPr>
          <w:rFonts w:ascii="Times New Roman" w:hAnsi="Times New Roman"/>
          <w:sz w:val="24"/>
          <w:szCs w:val="24"/>
        </w:rPr>
        <w:t>diplomové práce se budu zabývat zvláštními pracovními podmínkami mladistvých zaměstnanců. Zákoník práce této skupině zaměstnanců v řadě svých ustanovení poskytuje zvýšenou ochranu. V následujících dvou kapitolách rozeberu</w:t>
      </w:r>
      <w:r w:rsidR="00F42CE5">
        <w:rPr>
          <w:rFonts w:ascii="Times New Roman" w:hAnsi="Times New Roman"/>
          <w:sz w:val="24"/>
          <w:szCs w:val="24"/>
        </w:rPr>
        <w:t xml:space="preserve"> mimo jiné i</w:t>
      </w:r>
      <w:r w:rsidR="00F03FFB">
        <w:rPr>
          <w:rFonts w:ascii="Times New Roman" w:hAnsi="Times New Roman"/>
          <w:sz w:val="24"/>
          <w:szCs w:val="24"/>
        </w:rPr>
        <w:t xml:space="preserve"> důvody, které </w:t>
      </w:r>
      <w:r w:rsidR="00941C33">
        <w:rPr>
          <w:rFonts w:ascii="Times New Roman" w:hAnsi="Times New Roman"/>
          <w:sz w:val="24"/>
          <w:szCs w:val="24"/>
        </w:rPr>
        <w:t>zákonodárce vedly k tomu, aby byly upraveny zvláštní pracovní podmínky mladistvých.</w:t>
      </w:r>
    </w:p>
    <w:p w:rsidR="00F03FFB" w:rsidRPr="00F03FFB" w:rsidRDefault="00F03FFB" w:rsidP="00A1101C">
      <w:pPr>
        <w:tabs>
          <w:tab w:val="left" w:pos="426"/>
        </w:tabs>
        <w:spacing w:after="0" w:line="360" w:lineRule="auto"/>
        <w:jc w:val="both"/>
        <w:rPr>
          <w:rFonts w:ascii="Times New Roman" w:hAnsi="Times New Roman"/>
          <w:sz w:val="24"/>
          <w:szCs w:val="24"/>
        </w:rPr>
      </w:pPr>
    </w:p>
    <w:p w:rsidR="00CD77C7" w:rsidRDefault="00C00CEB" w:rsidP="003A7ACB">
      <w:pPr>
        <w:pStyle w:val="Nadpis2"/>
      </w:pPr>
      <w:bookmarkStart w:id="142" w:name="_Toc350443507"/>
      <w:bookmarkStart w:id="143" w:name="_Toc350444558"/>
      <w:bookmarkStart w:id="144" w:name="_Toc350445253"/>
      <w:bookmarkStart w:id="145" w:name="_Toc352013629"/>
      <w:r>
        <w:t>Pojem mladistvý</w:t>
      </w:r>
      <w:r w:rsidR="00837033">
        <w:t xml:space="preserve"> a jeho pracovněprávní způsobilost</w:t>
      </w:r>
      <w:bookmarkEnd w:id="142"/>
      <w:bookmarkEnd w:id="143"/>
      <w:bookmarkEnd w:id="144"/>
      <w:bookmarkEnd w:id="145"/>
    </w:p>
    <w:p w:rsidR="00454885" w:rsidRDefault="00C00CEB"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454885">
        <w:rPr>
          <w:rFonts w:ascii="Times New Roman" w:hAnsi="Times New Roman"/>
          <w:sz w:val="24"/>
          <w:szCs w:val="24"/>
        </w:rPr>
        <w:t xml:space="preserve">V teorii, ale i v praxi se často zaměňují pojmy „mládež“, „mladistvý“ a „nezletilý“. Pojem </w:t>
      </w:r>
      <w:r w:rsidR="00454885" w:rsidRPr="00767959">
        <w:rPr>
          <w:rFonts w:ascii="Times New Roman" w:hAnsi="Times New Roman"/>
          <w:sz w:val="24"/>
          <w:szCs w:val="24"/>
        </w:rPr>
        <w:t>„mládež“</w:t>
      </w:r>
      <w:r w:rsidR="006A127F">
        <w:rPr>
          <w:rFonts w:ascii="Times New Roman" w:hAnsi="Times New Roman"/>
          <w:sz w:val="24"/>
          <w:szCs w:val="24"/>
        </w:rPr>
        <w:t xml:space="preserve"> </w:t>
      </w:r>
      <w:r w:rsidR="00454885">
        <w:rPr>
          <w:rFonts w:ascii="Times New Roman" w:hAnsi="Times New Roman"/>
          <w:sz w:val="24"/>
          <w:szCs w:val="24"/>
        </w:rPr>
        <w:t>je dosti široký a můžeme říci, že zahrnuje všechny mladé občany. Zákoník práce v § 350 odst. 2 uvádí definici pojmu mladiství zaměstnanci: „</w:t>
      </w:r>
      <w:r w:rsidR="00BB4434">
        <w:rPr>
          <w:rFonts w:ascii="Times New Roman" w:hAnsi="Times New Roman"/>
          <w:i/>
          <w:sz w:val="24"/>
          <w:szCs w:val="24"/>
        </w:rPr>
        <w:t>Mladiství</w:t>
      </w:r>
      <w:r w:rsidR="00454885" w:rsidRPr="006F6417">
        <w:rPr>
          <w:rFonts w:ascii="Times New Roman" w:hAnsi="Times New Roman"/>
          <w:i/>
          <w:sz w:val="24"/>
          <w:szCs w:val="24"/>
        </w:rPr>
        <w:t xml:space="preserve"> zaměstnanci jsou zaměstnanci mladší 18 let.</w:t>
      </w:r>
      <w:r w:rsidR="00454885">
        <w:rPr>
          <w:rFonts w:ascii="Times New Roman" w:hAnsi="Times New Roman"/>
          <w:i/>
          <w:sz w:val="24"/>
          <w:szCs w:val="24"/>
        </w:rPr>
        <w:t xml:space="preserve">“ </w:t>
      </w:r>
      <w:r w:rsidR="00454885">
        <w:rPr>
          <w:rFonts w:ascii="Times New Roman" w:hAnsi="Times New Roman"/>
          <w:sz w:val="24"/>
          <w:szCs w:val="24"/>
        </w:rPr>
        <w:t>Věková hranice, do níž se zaměstnancům poskytuje v pracovních vztazích zvýšená ochrana, je tedy pevně stanovena. Bylo by totiž komplikované zkoumat fyzickou a psychickou vyspělost každého mladého zaměstnance zvlášť. Dalším důvodem pro stanovení dané věkové hranice je také to, že fyzický a rozumový vývoj mladých lidí je zpravidla ukončován v době kolem 18 let věku. Také občanský zákoník</w:t>
      </w:r>
      <w:r w:rsidR="006A127F">
        <w:rPr>
          <w:rStyle w:val="Znakapoznpodarou"/>
          <w:rFonts w:ascii="Times New Roman" w:hAnsi="Times New Roman"/>
          <w:sz w:val="24"/>
          <w:szCs w:val="24"/>
        </w:rPr>
        <w:footnoteReference w:id="133"/>
      </w:r>
      <w:r w:rsidR="00454885">
        <w:rPr>
          <w:rFonts w:ascii="Times New Roman" w:hAnsi="Times New Roman"/>
          <w:sz w:val="24"/>
          <w:szCs w:val="24"/>
        </w:rPr>
        <w:t xml:space="preserve"> považuje hranici 18 let za hranici, kdy občan nabývá plné způsobilosti k právním úkonům a zároveň dosahuje zletilosti.</w:t>
      </w:r>
      <w:r w:rsidR="00454885">
        <w:rPr>
          <w:rStyle w:val="Znakapoznpodarou"/>
          <w:rFonts w:ascii="Times New Roman" w:hAnsi="Times New Roman"/>
          <w:sz w:val="24"/>
          <w:szCs w:val="24"/>
        </w:rPr>
        <w:footnoteReference w:id="134"/>
      </w:r>
    </w:p>
    <w:p w:rsidR="00454885" w:rsidRDefault="00F3351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D35FA">
        <w:rPr>
          <w:rFonts w:ascii="Times New Roman" w:hAnsi="Times New Roman"/>
          <w:sz w:val="24"/>
          <w:szCs w:val="24"/>
        </w:rPr>
        <w:t xml:space="preserve">Někdy je třeba poskytnout stejnou ochranu jako mladistvým zaměstnancům </w:t>
      </w:r>
      <w:r w:rsidR="00F562CB">
        <w:rPr>
          <w:rFonts w:ascii="Times New Roman" w:hAnsi="Times New Roman"/>
          <w:sz w:val="24"/>
          <w:szCs w:val="24"/>
        </w:rPr>
        <w:br/>
        <w:t>také</w:t>
      </w:r>
      <w:r w:rsidR="009D35FA">
        <w:rPr>
          <w:rFonts w:ascii="Times New Roman" w:hAnsi="Times New Roman"/>
          <w:sz w:val="24"/>
          <w:szCs w:val="24"/>
        </w:rPr>
        <w:t xml:space="preserve"> zaměstnancům starším 18 let. Vláda</w:t>
      </w:r>
      <w:r w:rsidR="00454885">
        <w:rPr>
          <w:rFonts w:ascii="Times New Roman" w:hAnsi="Times New Roman"/>
          <w:sz w:val="24"/>
          <w:szCs w:val="24"/>
        </w:rPr>
        <w:t xml:space="preserve"> má možnost rozšířit zákaz výkonu některých prací </w:t>
      </w:r>
      <w:r w:rsidR="00F562CB">
        <w:rPr>
          <w:rFonts w:ascii="Times New Roman" w:hAnsi="Times New Roman"/>
          <w:sz w:val="24"/>
          <w:szCs w:val="24"/>
        </w:rPr>
        <w:br/>
      </w:r>
      <w:r w:rsidR="00454885">
        <w:rPr>
          <w:rFonts w:ascii="Times New Roman" w:hAnsi="Times New Roman"/>
          <w:sz w:val="24"/>
          <w:szCs w:val="24"/>
        </w:rPr>
        <w:t>i pro občany do 21 let. Dolní věková hranice, která by vymezovala pojem mladistvého zaměstnance, výslovně dána není.</w:t>
      </w:r>
      <w:r w:rsidR="00454885">
        <w:rPr>
          <w:rStyle w:val="Znakapoznpodarou"/>
          <w:rFonts w:ascii="Times New Roman" w:hAnsi="Times New Roman"/>
          <w:sz w:val="24"/>
          <w:szCs w:val="24"/>
        </w:rPr>
        <w:footnoteReference w:id="135"/>
      </w:r>
    </w:p>
    <w:p w:rsidR="00454885" w:rsidRDefault="00F33517" w:rsidP="00BB443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454885">
        <w:rPr>
          <w:rFonts w:ascii="Times New Roman" w:hAnsi="Times New Roman"/>
          <w:sz w:val="24"/>
          <w:szCs w:val="24"/>
        </w:rPr>
        <w:t>Při stanovení</w:t>
      </w:r>
      <w:r w:rsidR="009D35FA">
        <w:rPr>
          <w:rFonts w:ascii="Times New Roman" w:hAnsi="Times New Roman"/>
          <w:sz w:val="24"/>
          <w:szCs w:val="24"/>
        </w:rPr>
        <w:t xml:space="preserve"> dolní věkové hranice</w:t>
      </w:r>
      <w:r w:rsidR="00454885">
        <w:rPr>
          <w:rFonts w:ascii="Times New Roman" w:hAnsi="Times New Roman"/>
          <w:sz w:val="24"/>
          <w:szCs w:val="24"/>
        </w:rPr>
        <w:t xml:space="preserve"> je však možné vycházet z</w:t>
      </w:r>
      <w:r w:rsidR="00BB4434">
        <w:rPr>
          <w:rFonts w:ascii="Times New Roman" w:hAnsi="Times New Roman"/>
          <w:sz w:val="24"/>
          <w:szCs w:val="24"/>
        </w:rPr>
        <w:t xml:space="preserve"> ustanovení</w:t>
      </w:r>
      <w:r w:rsidR="00454885">
        <w:rPr>
          <w:rFonts w:ascii="Times New Roman" w:hAnsi="Times New Roman"/>
          <w:sz w:val="24"/>
          <w:szCs w:val="24"/>
        </w:rPr>
        <w:t xml:space="preserve"> § 6 ZP: „</w:t>
      </w:r>
      <w:r w:rsidR="00454885" w:rsidRPr="00767959">
        <w:rPr>
          <w:rFonts w:ascii="Times New Roman" w:hAnsi="Times New Roman"/>
          <w:i/>
          <w:sz w:val="24"/>
          <w:szCs w:val="24"/>
        </w:rPr>
        <w:t xml:space="preserve">Způsobilost fyzické osoby jako zaměstnance mít v pracovněprávních vztazích práva </w:t>
      </w:r>
      <w:r w:rsidR="00251CD1">
        <w:rPr>
          <w:rFonts w:ascii="Times New Roman" w:hAnsi="Times New Roman"/>
          <w:i/>
          <w:sz w:val="24"/>
          <w:szCs w:val="24"/>
        </w:rPr>
        <w:br/>
      </w:r>
      <w:r w:rsidR="00454885" w:rsidRPr="00767959">
        <w:rPr>
          <w:rFonts w:ascii="Times New Roman" w:hAnsi="Times New Roman"/>
          <w:i/>
          <w:sz w:val="24"/>
          <w:szCs w:val="24"/>
        </w:rPr>
        <w:t>a povinnosti, jakož i způsobilost vlastními právními úkony nabývat těchto práv a brát na sebe tyto povinnosti vzniká dnem, kdy fyzická osoba dosáhne 15 let věku.</w:t>
      </w:r>
      <w:r w:rsidR="00454885">
        <w:rPr>
          <w:rFonts w:ascii="Times New Roman" w:hAnsi="Times New Roman"/>
          <w:i/>
          <w:sz w:val="24"/>
          <w:szCs w:val="24"/>
        </w:rPr>
        <w:t xml:space="preserve">“ </w:t>
      </w:r>
      <w:r w:rsidR="00454885">
        <w:rPr>
          <w:rFonts w:ascii="Times New Roman" w:hAnsi="Times New Roman"/>
          <w:sz w:val="24"/>
          <w:szCs w:val="24"/>
        </w:rPr>
        <w:t>Způsobilost k právním úkonům v pracovněprávních vztazích tedy nabývají zaměstnanci dovršením 15 let. Zároveň je třeba zmínit omezení, které spočívá v tom, že jako nástup do zaměstnání nelze sjednat den, který předchází ukončení povinné školní docházky</w:t>
      </w:r>
      <w:r>
        <w:rPr>
          <w:rStyle w:val="Znakapoznpodarou"/>
          <w:rFonts w:ascii="Times New Roman" w:hAnsi="Times New Roman"/>
          <w:sz w:val="24"/>
          <w:szCs w:val="24"/>
        </w:rPr>
        <w:footnoteReference w:id="136"/>
      </w:r>
      <w:r w:rsidR="00454885">
        <w:rPr>
          <w:rFonts w:ascii="Times New Roman" w:hAnsi="Times New Roman"/>
          <w:sz w:val="24"/>
          <w:szCs w:val="24"/>
        </w:rPr>
        <w:t xml:space="preserve"> zaměstnance.</w:t>
      </w:r>
    </w:p>
    <w:p w:rsidR="00454885" w:rsidRDefault="00F3351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454885">
        <w:rPr>
          <w:rFonts w:ascii="Times New Roman" w:hAnsi="Times New Roman"/>
          <w:sz w:val="24"/>
          <w:szCs w:val="24"/>
        </w:rPr>
        <w:t>Výjimku ze zásady vzniku pracovněprávní způsobilosti dnem dosažení věku 15 let stanoví</w:t>
      </w:r>
      <w:r w:rsidR="0006777C">
        <w:rPr>
          <w:rFonts w:ascii="Times New Roman" w:hAnsi="Times New Roman"/>
          <w:sz w:val="24"/>
          <w:szCs w:val="24"/>
        </w:rPr>
        <w:t xml:space="preserve"> ustanovení</w:t>
      </w:r>
      <w:r w:rsidR="00454885">
        <w:rPr>
          <w:rFonts w:ascii="Times New Roman" w:hAnsi="Times New Roman"/>
          <w:sz w:val="24"/>
          <w:szCs w:val="24"/>
        </w:rPr>
        <w:t xml:space="preserve"> § 252 odst. 2</w:t>
      </w:r>
      <w:r w:rsidR="006A127F">
        <w:rPr>
          <w:rFonts w:ascii="Times New Roman" w:hAnsi="Times New Roman"/>
          <w:sz w:val="24"/>
          <w:szCs w:val="24"/>
        </w:rPr>
        <w:t xml:space="preserve"> ZP</w:t>
      </w:r>
      <w:r w:rsidR="00454885">
        <w:rPr>
          <w:rFonts w:ascii="Times New Roman" w:hAnsi="Times New Roman"/>
          <w:sz w:val="24"/>
          <w:szCs w:val="24"/>
        </w:rPr>
        <w:t>, protože je podle něj možné uzavřít dohodu o hmotné odpovědnosti nejdříve v den, kdy fyzická osoba dosáhne věku 18 let. Neplatná by tedy byla dohoda uzavřená s mladším zaměstnancem.</w:t>
      </w:r>
      <w:r w:rsidR="00454885">
        <w:rPr>
          <w:rStyle w:val="Znakapoznpodarou"/>
          <w:rFonts w:ascii="Times New Roman" w:hAnsi="Times New Roman"/>
          <w:sz w:val="24"/>
          <w:szCs w:val="24"/>
        </w:rPr>
        <w:footnoteReference w:id="137"/>
      </w:r>
    </w:p>
    <w:p w:rsidR="00454885" w:rsidRDefault="00023271"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F33517">
        <w:rPr>
          <w:rFonts w:ascii="Times New Roman" w:hAnsi="Times New Roman"/>
          <w:sz w:val="24"/>
          <w:szCs w:val="24"/>
        </w:rPr>
        <w:tab/>
      </w:r>
      <w:r w:rsidR="00454885">
        <w:rPr>
          <w:rFonts w:ascii="Times New Roman" w:hAnsi="Times New Roman"/>
          <w:sz w:val="24"/>
          <w:szCs w:val="24"/>
        </w:rPr>
        <w:t xml:space="preserve">Pojem </w:t>
      </w:r>
      <w:r w:rsidR="00454885" w:rsidRPr="00767959">
        <w:rPr>
          <w:rFonts w:ascii="Times New Roman" w:hAnsi="Times New Roman"/>
          <w:sz w:val="24"/>
          <w:szCs w:val="24"/>
        </w:rPr>
        <w:t>„mladistvý“ musíme také odlišovat od občanskoprávního pojmu „nezletilý“.</w:t>
      </w:r>
      <w:r w:rsidR="00454885">
        <w:rPr>
          <w:rFonts w:ascii="Times New Roman" w:hAnsi="Times New Roman"/>
          <w:sz w:val="24"/>
          <w:szCs w:val="24"/>
        </w:rPr>
        <w:t xml:space="preserve"> Pro nabytí zletilosti je stanovena hranice 18 let. Je ovšem možné zletilosti nabýt i dříve, </w:t>
      </w:r>
      <w:r w:rsidR="00F562CB">
        <w:rPr>
          <w:rFonts w:ascii="Times New Roman" w:hAnsi="Times New Roman"/>
          <w:sz w:val="24"/>
          <w:szCs w:val="24"/>
        </w:rPr>
        <w:br/>
      </w:r>
      <w:r w:rsidR="00454885">
        <w:rPr>
          <w:rFonts w:ascii="Times New Roman" w:hAnsi="Times New Roman"/>
          <w:sz w:val="24"/>
          <w:szCs w:val="24"/>
        </w:rPr>
        <w:t>a to uzavřením manželství. Pokud uzavře manželství zaměstnankyně nebo zaměstnanec mladší 18 let, tak se stávají zletilými. V pracovněprávních vztazích je jim ale i nadále poskytována zvýšena ochrana jako mladistvým.</w:t>
      </w:r>
      <w:r w:rsidR="00454885">
        <w:rPr>
          <w:rStyle w:val="Znakapoznpodarou"/>
          <w:rFonts w:ascii="Times New Roman" w:hAnsi="Times New Roman"/>
          <w:sz w:val="24"/>
          <w:szCs w:val="24"/>
        </w:rPr>
        <w:footnoteReference w:id="138"/>
      </w:r>
    </w:p>
    <w:p w:rsidR="00161813" w:rsidRDefault="00837033" w:rsidP="006A127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23271">
        <w:rPr>
          <w:rFonts w:ascii="Times New Roman" w:hAnsi="Times New Roman"/>
          <w:sz w:val="24"/>
          <w:szCs w:val="24"/>
        </w:rPr>
        <w:t>Zákoník práce již neupravuje povinnou spolupráci zaměstnavatele se zákonnými zástupci mladistvého.</w:t>
      </w:r>
      <w:r w:rsidR="003F1E66">
        <w:rPr>
          <w:rFonts w:ascii="Times New Roman" w:hAnsi="Times New Roman"/>
          <w:sz w:val="24"/>
          <w:szCs w:val="24"/>
        </w:rPr>
        <w:t xml:space="preserve"> </w:t>
      </w:r>
      <w:r w:rsidR="00023271">
        <w:rPr>
          <w:rFonts w:ascii="Times New Roman" w:hAnsi="Times New Roman"/>
          <w:sz w:val="24"/>
          <w:szCs w:val="24"/>
        </w:rPr>
        <w:t>Zaměstnavatel není povinen oznamovat skutečnosti týkající se pracovního poměru uzavřeného s mladistvým zaměstnancem je</w:t>
      </w:r>
      <w:r w:rsidR="006A127F">
        <w:rPr>
          <w:rFonts w:ascii="Times New Roman" w:hAnsi="Times New Roman"/>
          <w:sz w:val="24"/>
          <w:szCs w:val="24"/>
        </w:rPr>
        <w:t>ho zákonným zástupcům. D</w:t>
      </w:r>
      <w:r w:rsidR="003F1E66">
        <w:rPr>
          <w:rFonts w:ascii="Times New Roman" w:hAnsi="Times New Roman"/>
          <w:sz w:val="24"/>
          <w:szCs w:val="24"/>
        </w:rPr>
        <w:t>le starší právní úpravy</w:t>
      </w:r>
      <w:r w:rsidR="003F1E66">
        <w:rPr>
          <w:rStyle w:val="Znakapoznpodarou"/>
          <w:rFonts w:ascii="Times New Roman" w:hAnsi="Times New Roman"/>
          <w:sz w:val="24"/>
          <w:szCs w:val="24"/>
        </w:rPr>
        <w:footnoteReference w:id="139"/>
      </w:r>
      <w:r w:rsidR="003F1E66">
        <w:rPr>
          <w:rFonts w:ascii="Times New Roman" w:hAnsi="Times New Roman"/>
          <w:sz w:val="24"/>
          <w:szCs w:val="24"/>
        </w:rPr>
        <w:t xml:space="preserve"> </w:t>
      </w:r>
      <w:r w:rsidR="006A127F">
        <w:rPr>
          <w:rFonts w:ascii="Times New Roman" w:hAnsi="Times New Roman"/>
          <w:sz w:val="24"/>
          <w:szCs w:val="24"/>
        </w:rPr>
        <w:t xml:space="preserve">se </w:t>
      </w:r>
      <w:r w:rsidR="00023271">
        <w:rPr>
          <w:rFonts w:ascii="Times New Roman" w:hAnsi="Times New Roman"/>
          <w:sz w:val="24"/>
          <w:szCs w:val="24"/>
        </w:rPr>
        <w:t>vyžadoval jejich souhlas</w:t>
      </w:r>
      <w:r>
        <w:rPr>
          <w:rFonts w:ascii="Times New Roman" w:hAnsi="Times New Roman"/>
          <w:sz w:val="24"/>
          <w:szCs w:val="24"/>
        </w:rPr>
        <w:t xml:space="preserve"> k uzavření pracovního poměru</w:t>
      </w:r>
      <w:r w:rsidR="002F256E">
        <w:rPr>
          <w:rFonts w:ascii="Times New Roman" w:hAnsi="Times New Roman"/>
          <w:sz w:val="24"/>
          <w:szCs w:val="24"/>
        </w:rPr>
        <w:t xml:space="preserve"> s</w:t>
      </w:r>
      <w:r>
        <w:rPr>
          <w:rFonts w:ascii="Times New Roman" w:hAnsi="Times New Roman"/>
          <w:sz w:val="24"/>
          <w:szCs w:val="24"/>
        </w:rPr>
        <w:t xml:space="preserve"> mladistvým</w:t>
      </w:r>
      <w:r w:rsidR="00023271">
        <w:rPr>
          <w:rFonts w:ascii="Times New Roman" w:hAnsi="Times New Roman"/>
          <w:sz w:val="24"/>
          <w:szCs w:val="24"/>
        </w:rPr>
        <w:t>. Nyní je stanoveno, že</w:t>
      </w:r>
      <w:r w:rsidR="006A127F">
        <w:rPr>
          <w:rFonts w:ascii="Times New Roman" w:hAnsi="Times New Roman"/>
          <w:sz w:val="24"/>
          <w:szCs w:val="24"/>
        </w:rPr>
        <w:t xml:space="preserve"> pro pracovněprávní vztahy</w:t>
      </w:r>
      <w:r w:rsidR="00023271">
        <w:rPr>
          <w:rFonts w:ascii="Times New Roman" w:hAnsi="Times New Roman"/>
          <w:sz w:val="24"/>
          <w:szCs w:val="24"/>
        </w:rPr>
        <w:t xml:space="preserve"> </w:t>
      </w:r>
      <w:r w:rsidR="006A127F">
        <w:rPr>
          <w:rFonts w:ascii="Times New Roman" w:hAnsi="Times New Roman"/>
          <w:sz w:val="24"/>
          <w:szCs w:val="24"/>
        </w:rPr>
        <w:t xml:space="preserve">má </w:t>
      </w:r>
      <w:r w:rsidR="00023271">
        <w:rPr>
          <w:rFonts w:ascii="Times New Roman" w:hAnsi="Times New Roman"/>
          <w:sz w:val="24"/>
          <w:szCs w:val="24"/>
        </w:rPr>
        <w:t xml:space="preserve">mladistvý plnou způsobilost </w:t>
      </w:r>
      <w:r w:rsidR="008263DF">
        <w:rPr>
          <w:rFonts w:ascii="Times New Roman" w:hAnsi="Times New Roman"/>
          <w:sz w:val="24"/>
          <w:szCs w:val="24"/>
        </w:rPr>
        <w:t xml:space="preserve">k </w:t>
      </w:r>
      <w:r w:rsidR="00023271">
        <w:rPr>
          <w:rFonts w:ascii="Times New Roman" w:hAnsi="Times New Roman"/>
          <w:sz w:val="24"/>
          <w:szCs w:val="24"/>
        </w:rPr>
        <w:t>právním úkonům dosažením 15 let a jeho zákonní zástupci nemají právo do pracovního poměru zasahovat.</w:t>
      </w:r>
      <w:r>
        <w:rPr>
          <w:rStyle w:val="Znakapoznpodarou"/>
          <w:rFonts w:ascii="Times New Roman" w:hAnsi="Times New Roman"/>
          <w:sz w:val="24"/>
          <w:szCs w:val="24"/>
        </w:rPr>
        <w:footnoteReference w:id="140"/>
      </w:r>
      <w:r w:rsidR="00820CE5">
        <w:rPr>
          <w:rFonts w:ascii="Times New Roman" w:hAnsi="Times New Roman"/>
          <w:sz w:val="24"/>
          <w:szCs w:val="24"/>
        </w:rPr>
        <w:t xml:space="preserve"> </w:t>
      </w:r>
    </w:p>
    <w:p w:rsidR="00023271" w:rsidRDefault="00161813" w:rsidP="006A127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820CE5">
        <w:rPr>
          <w:rFonts w:ascii="Times New Roman" w:hAnsi="Times New Roman"/>
          <w:sz w:val="24"/>
          <w:szCs w:val="24"/>
        </w:rPr>
        <w:t xml:space="preserve">Dle mého názoru </w:t>
      </w:r>
      <w:r>
        <w:rPr>
          <w:rFonts w:ascii="Times New Roman" w:hAnsi="Times New Roman"/>
          <w:sz w:val="24"/>
          <w:szCs w:val="24"/>
        </w:rPr>
        <w:t xml:space="preserve">ještě </w:t>
      </w:r>
      <w:r w:rsidR="00820CE5">
        <w:rPr>
          <w:rFonts w:ascii="Times New Roman" w:hAnsi="Times New Roman"/>
          <w:sz w:val="24"/>
          <w:szCs w:val="24"/>
        </w:rPr>
        <w:t>nemá mladistvý zaměstnanec dostatečné životní zkušenosti na to, aby mohl sám posoudit, zda je pro něho vhodné uzavřít či neuzavřít pracovní</w:t>
      </w:r>
      <w:r>
        <w:rPr>
          <w:rFonts w:ascii="Times New Roman" w:hAnsi="Times New Roman"/>
          <w:sz w:val="24"/>
          <w:szCs w:val="24"/>
        </w:rPr>
        <w:t xml:space="preserve"> poměr</w:t>
      </w:r>
      <w:r w:rsidR="00820CE5">
        <w:rPr>
          <w:rFonts w:ascii="Times New Roman" w:hAnsi="Times New Roman"/>
          <w:sz w:val="24"/>
          <w:szCs w:val="24"/>
        </w:rPr>
        <w:t xml:space="preserve">. </w:t>
      </w:r>
      <w:r>
        <w:rPr>
          <w:rFonts w:ascii="Times New Roman" w:hAnsi="Times New Roman"/>
          <w:sz w:val="24"/>
          <w:szCs w:val="24"/>
        </w:rPr>
        <w:t xml:space="preserve">Mám </w:t>
      </w:r>
      <w:r>
        <w:rPr>
          <w:rFonts w:ascii="Times New Roman" w:hAnsi="Times New Roman"/>
          <w:sz w:val="24"/>
          <w:szCs w:val="24"/>
        </w:rPr>
        <w:br/>
        <w:t xml:space="preserve">za to, že mladí lidé, kterým ještě nebylo 18 let, nedokážou posoudit všechny možné dopady uzavření pracovního poměru. </w:t>
      </w:r>
      <w:r w:rsidR="00820CE5">
        <w:rPr>
          <w:rFonts w:ascii="Times New Roman" w:hAnsi="Times New Roman"/>
          <w:sz w:val="24"/>
          <w:szCs w:val="24"/>
        </w:rPr>
        <w:t>Myslím, že by bylo lepší</w:t>
      </w:r>
      <w:r>
        <w:rPr>
          <w:rFonts w:ascii="Times New Roman" w:hAnsi="Times New Roman"/>
          <w:sz w:val="24"/>
          <w:szCs w:val="24"/>
        </w:rPr>
        <w:t>,</w:t>
      </w:r>
      <w:r w:rsidR="00820CE5">
        <w:rPr>
          <w:rFonts w:ascii="Times New Roman" w:hAnsi="Times New Roman"/>
          <w:sz w:val="24"/>
          <w:szCs w:val="24"/>
        </w:rPr>
        <w:t xml:space="preserve"> kdyby zákonní zástupci mladistvých mohli </w:t>
      </w:r>
      <w:r w:rsidR="00FB6FDB">
        <w:rPr>
          <w:rFonts w:ascii="Times New Roman" w:hAnsi="Times New Roman"/>
          <w:sz w:val="24"/>
          <w:szCs w:val="24"/>
        </w:rPr>
        <w:t>spolupracovat se zaměstnavatelem při řešení důležitých otázek, které se mladistvých týkají. Zejména by se mělo jednat o uzavření pracovní smlouvy a rozvázání pracovního poměru.</w:t>
      </w:r>
    </w:p>
    <w:p w:rsidR="00FB6FDB" w:rsidRDefault="00FB6FDB" w:rsidP="006A127F">
      <w:pPr>
        <w:tabs>
          <w:tab w:val="left" w:pos="426"/>
        </w:tabs>
        <w:spacing w:after="0" w:line="360" w:lineRule="auto"/>
        <w:jc w:val="both"/>
        <w:rPr>
          <w:rFonts w:ascii="Times New Roman" w:hAnsi="Times New Roman"/>
          <w:sz w:val="24"/>
          <w:szCs w:val="24"/>
        </w:rPr>
      </w:pPr>
    </w:p>
    <w:p w:rsidR="00FB6FDB" w:rsidRDefault="00FB6FDB" w:rsidP="006A127F">
      <w:pPr>
        <w:tabs>
          <w:tab w:val="left" w:pos="426"/>
        </w:tabs>
        <w:spacing w:after="0" w:line="360" w:lineRule="auto"/>
        <w:jc w:val="both"/>
        <w:rPr>
          <w:rFonts w:ascii="Times New Roman" w:hAnsi="Times New Roman"/>
          <w:sz w:val="24"/>
          <w:szCs w:val="24"/>
        </w:rPr>
      </w:pPr>
    </w:p>
    <w:p w:rsidR="00FB6FDB" w:rsidRDefault="00FB6FDB" w:rsidP="006A127F">
      <w:pPr>
        <w:tabs>
          <w:tab w:val="left" w:pos="426"/>
        </w:tabs>
        <w:spacing w:after="0" w:line="360" w:lineRule="auto"/>
        <w:jc w:val="both"/>
        <w:rPr>
          <w:rFonts w:ascii="Times New Roman" w:hAnsi="Times New Roman"/>
          <w:sz w:val="24"/>
          <w:szCs w:val="24"/>
        </w:rPr>
      </w:pPr>
    </w:p>
    <w:p w:rsidR="00454885" w:rsidRDefault="00454885" w:rsidP="00A1101C">
      <w:pPr>
        <w:tabs>
          <w:tab w:val="left" w:pos="426"/>
        </w:tabs>
        <w:spacing w:after="0" w:line="360" w:lineRule="auto"/>
        <w:jc w:val="both"/>
        <w:rPr>
          <w:rFonts w:ascii="Times New Roman" w:hAnsi="Times New Roman"/>
          <w:b/>
          <w:sz w:val="28"/>
          <w:szCs w:val="28"/>
        </w:rPr>
      </w:pPr>
    </w:p>
    <w:p w:rsidR="00454885" w:rsidRDefault="00454885" w:rsidP="003A7ACB">
      <w:pPr>
        <w:pStyle w:val="Nadpis2"/>
      </w:pPr>
      <w:bookmarkStart w:id="146" w:name="_Toc350443508"/>
      <w:bookmarkStart w:id="147" w:name="_Toc350444559"/>
      <w:bookmarkStart w:id="148" w:name="_Toc350445254"/>
      <w:bookmarkStart w:id="149" w:name="_Toc352013630"/>
      <w:r>
        <w:lastRenderedPageBreak/>
        <w:t>Zvláštní pracovní podmínky mladistvých</w:t>
      </w:r>
      <w:bookmarkEnd w:id="146"/>
      <w:bookmarkEnd w:id="147"/>
      <w:bookmarkEnd w:id="148"/>
      <w:bookmarkEnd w:id="149"/>
    </w:p>
    <w:p w:rsidR="00C3173F" w:rsidRDefault="00C00CEB"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CD77C7">
        <w:rPr>
          <w:rFonts w:ascii="Times New Roman" w:hAnsi="Times New Roman"/>
          <w:sz w:val="24"/>
          <w:szCs w:val="24"/>
        </w:rPr>
        <w:t xml:space="preserve">Trvalým a pravidelným zdrojem pracovních sil je i mládež. U mládeže je třeba dbát </w:t>
      </w:r>
      <w:r w:rsidR="00F562CB">
        <w:rPr>
          <w:rFonts w:ascii="Times New Roman" w:hAnsi="Times New Roman"/>
          <w:sz w:val="24"/>
          <w:szCs w:val="24"/>
        </w:rPr>
        <w:br/>
      </w:r>
      <w:r w:rsidR="00CD77C7">
        <w:rPr>
          <w:rFonts w:ascii="Times New Roman" w:hAnsi="Times New Roman"/>
          <w:sz w:val="24"/>
          <w:szCs w:val="24"/>
        </w:rPr>
        <w:t>na zdravý fyzický a psychický rozvoj, proto není žádoucí, aby byla mládež zaměstnávána pracemi, které by mohly tento rozvoj</w:t>
      </w:r>
      <w:r w:rsidR="00BF3273">
        <w:rPr>
          <w:rFonts w:ascii="Times New Roman" w:hAnsi="Times New Roman"/>
          <w:sz w:val="24"/>
          <w:szCs w:val="24"/>
        </w:rPr>
        <w:t xml:space="preserve"> narušit nebo dokonce</w:t>
      </w:r>
      <w:r w:rsidR="00CD77C7">
        <w:rPr>
          <w:rFonts w:ascii="Times New Roman" w:hAnsi="Times New Roman"/>
          <w:sz w:val="24"/>
          <w:szCs w:val="24"/>
        </w:rPr>
        <w:t xml:space="preserve"> ohrozit.</w:t>
      </w:r>
      <w:r w:rsidR="00CD77C7">
        <w:rPr>
          <w:rStyle w:val="Znakapoznpodarou"/>
          <w:rFonts w:ascii="Times New Roman" w:hAnsi="Times New Roman"/>
          <w:sz w:val="24"/>
          <w:szCs w:val="24"/>
        </w:rPr>
        <w:footnoteReference w:id="141"/>
      </w:r>
    </w:p>
    <w:p w:rsidR="00100670" w:rsidRDefault="00837033" w:rsidP="0006777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BF3273">
        <w:rPr>
          <w:rFonts w:ascii="Times New Roman" w:hAnsi="Times New Roman"/>
          <w:sz w:val="24"/>
          <w:szCs w:val="24"/>
        </w:rPr>
        <w:t>V souladu s</w:t>
      </w:r>
      <w:r w:rsidR="0006777C">
        <w:rPr>
          <w:rFonts w:ascii="Times New Roman" w:hAnsi="Times New Roman"/>
          <w:sz w:val="24"/>
          <w:szCs w:val="24"/>
        </w:rPr>
        <w:t> ustanovením článku</w:t>
      </w:r>
      <w:r w:rsidR="00BF3273">
        <w:rPr>
          <w:rFonts w:ascii="Times New Roman" w:hAnsi="Times New Roman"/>
          <w:sz w:val="24"/>
          <w:szCs w:val="24"/>
        </w:rPr>
        <w:t xml:space="preserve"> </w:t>
      </w:r>
      <w:r w:rsidR="00100670">
        <w:rPr>
          <w:rFonts w:ascii="Times New Roman" w:hAnsi="Times New Roman"/>
          <w:sz w:val="24"/>
          <w:szCs w:val="24"/>
        </w:rPr>
        <w:t>29 odst. 1</w:t>
      </w:r>
      <w:r w:rsidR="006A127F">
        <w:rPr>
          <w:rFonts w:ascii="Times New Roman" w:hAnsi="Times New Roman"/>
          <w:sz w:val="24"/>
          <w:szCs w:val="24"/>
        </w:rPr>
        <w:t xml:space="preserve"> LZPS</w:t>
      </w:r>
      <w:r w:rsidR="002F256E">
        <w:rPr>
          <w:rFonts w:ascii="Times New Roman" w:hAnsi="Times New Roman"/>
          <w:sz w:val="24"/>
          <w:szCs w:val="24"/>
        </w:rPr>
        <w:t xml:space="preserve"> </w:t>
      </w:r>
      <w:r w:rsidR="00BF3273">
        <w:rPr>
          <w:rFonts w:ascii="Times New Roman" w:hAnsi="Times New Roman"/>
          <w:sz w:val="24"/>
          <w:szCs w:val="24"/>
        </w:rPr>
        <w:t xml:space="preserve">mají mladiství právo </w:t>
      </w:r>
      <w:r w:rsidR="00100670">
        <w:rPr>
          <w:rFonts w:ascii="Times New Roman" w:hAnsi="Times New Roman"/>
          <w:sz w:val="24"/>
          <w:szCs w:val="24"/>
        </w:rPr>
        <w:t>na zvýšenou ochranu zdraví při práci a na zvláštní pracovní podmínky. V</w:t>
      </w:r>
      <w:r w:rsidR="0006777C">
        <w:rPr>
          <w:rFonts w:ascii="Times New Roman" w:hAnsi="Times New Roman"/>
          <w:sz w:val="24"/>
          <w:szCs w:val="24"/>
        </w:rPr>
        <w:t xml:space="preserve"> ustanovení</w:t>
      </w:r>
      <w:r w:rsidR="00100670">
        <w:rPr>
          <w:rFonts w:ascii="Times New Roman" w:hAnsi="Times New Roman"/>
          <w:sz w:val="24"/>
          <w:szCs w:val="24"/>
        </w:rPr>
        <w:t xml:space="preserve"> článku 29 odst. 2 </w:t>
      </w:r>
      <w:r w:rsidR="00BF3273">
        <w:rPr>
          <w:rFonts w:ascii="Times New Roman" w:hAnsi="Times New Roman"/>
          <w:sz w:val="24"/>
          <w:szCs w:val="24"/>
        </w:rPr>
        <w:t xml:space="preserve">jim </w:t>
      </w:r>
      <w:r w:rsidR="006A127F">
        <w:rPr>
          <w:rFonts w:ascii="Times New Roman" w:hAnsi="Times New Roman"/>
          <w:sz w:val="24"/>
          <w:szCs w:val="24"/>
        </w:rPr>
        <w:t>LZPS</w:t>
      </w:r>
      <w:r w:rsidR="00100670">
        <w:rPr>
          <w:rFonts w:ascii="Times New Roman" w:hAnsi="Times New Roman"/>
          <w:sz w:val="24"/>
          <w:szCs w:val="24"/>
        </w:rPr>
        <w:t xml:space="preserve"> stanoví právo na ochranu v pracovních vztazích a na pomoc při přípravě k povolání. Jedná se o významná sociální práva.</w:t>
      </w:r>
    </w:p>
    <w:p w:rsidR="00837033" w:rsidRDefault="00F33517" w:rsidP="006A127F">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100670">
        <w:rPr>
          <w:rFonts w:ascii="Times New Roman" w:hAnsi="Times New Roman"/>
          <w:sz w:val="24"/>
          <w:szCs w:val="24"/>
        </w:rPr>
        <w:t xml:space="preserve">Zvláštní pracovní podmínky mladistvých lze vymezit jako soubor zvláštních práv </w:t>
      </w:r>
      <w:r w:rsidR="00F562CB">
        <w:rPr>
          <w:rFonts w:ascii="Times New Roman" w:hAnsi="Times New Roman"/>
          <w:sz w:val="24"/>
          <w:szCs w:val="24"/>
        </w:rPr>
        <w:br/>
      </w:r>
      <w:r w:rsidR="00100670">
        <w:rPr>
          <w:rFonts w:ascii="Times New Roman" w:hAnsi="Times New Roman"/>
          <w:sz w:val="24"/>
          <w:szCs w:val="24"/>
        </w:rPr>
        <w:t>na straně mladistvého zaměstnance a povinností či právem doporučených</w:t>
      </w:r>
      <w:r w:rsidR="00941C33">
        <w:rPr>
          <w:rFonts w:ascii="Times New Roman" w:hAnsi="Times New Roman"/>
          <w:sz w:val="24"/>
          <w:szCs w:val="24"/>
        </w:rPr>
        <w:t xml:space="preserve"> plnění na straně zaměstnavatele</w:t>
      </w:r>
      <w:r w:rsidR="00100670">
        <w:rPr>
          <w:rFonts w:ascii="Times New Roman" w:hAnsi="Times New Roman"/>
          <w:sz w:val="24"/>
          <w:szCs w:val="24"/>
        </w:rPr>
        <w:t xml:space="preserve"> a státních orgánů.</w:t>
      </w:r>
      <w:r w:rsidR="00BF3273">
        <w:rPr>
          <w:rFonts w:ascii="Times New Roman" w:hAnsi="Times New Roman"/>
          <w:sz w:val="24"/>
          <w:szCs w:val="24"/>
        </w:rPr>
        <w:t xml:space="preserve"> Jejich účelem je zajistit mladistvým</w:t>
      </w:r>
      <w:r w:rsidR="00941C33">
        <w:rPr>
          <w:rFonts w:ascii="Times New Roman" w:hAnsi="Times New Roman"/>
          <w:sz w:val="24"/>
          <w:szCs w:val="24"/>
        </w:rPr>
        <w:t xml:space="preserve"> zaměstnancům</w:t>
      </w:r>
      <w:r w:rsidR="00BF3273">
        <w:rPr>
          <w:rFonts w:ascii="Times New Roman" w:hAnsi="Times New Roman"/>
          <w:sz w:val="24"/>
          <w:szCs w:val="24"/>
        </w:rPr>
        <w:t xml:space="preserve"> rozvoj tělesných a duševních schopností v pracovněprávních vztazích. Specifické pracovní</w:t>
      </w:r>
      <w:r w:rsidR="006A127F">
        <w:rPr>
          <w:rFonts w:ascii="Times New Roman" w:hAnsi="Times New Roman"/>
          <w:sz w:val="24"/>
          <w:szCs w:val="24"/>
        </w:rPr>
        <w:t xml:space="preserve"> </w:t>
      </w:r>
      <w:r w:rsidR="00BF3273">
        <w:rPr>
          <w:rFonts w:ascii="Times New Roman" w:hAnsi="Times New Roman"/>
          <w:sz w:val="24"/>
          <w:szCs w:val="24"/>
        </w:rPr>
        <w:t>podmínky mladistvých přestavují diferenciaci od ostatních obecných pracovních podmínek zaměstnanců.</w:t>
      </w:r>
      <w:r w:rsidR="00100670">
        <w:rPr>
          <w:rStyle w:val="Znakapoznpodarou"/>
          <w:rFonts w:ascii="Times New Roman" w:hAnsi="Times New Roman"/>
          <w:sz w:val="24"/>
          <w:szCs w:val="24"/>
        </w:rPr>
        <w:footnoteReference w:id="142"/>
      </w:r>
    </w:p>
    <w:p w:rsidR="00100670" w:rsidRDefault="00837033" w:rsidP="0006777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100670">
        <w:rPr>
          <w:rFonts w:ascii="Times New Roman" w:hAnsi="Times New Roman"/>
          <w:sz w:val="24"/>
          <w:szCs w:val="24"/>
        </w:rPr>
        <w:t>Pracovními podmínkami se rozumějí podmínky v nejširším slova smyslu: podmínky vyplývající z působení pracovního prostředí</w:t>
      </w:r>
      <w:r w:rsidR="0006777C">
        <w:rPr>
          <w:rFonts w:ascii="Times New Roman" w:hAnsi="Times New Roman"/>
          <w:sz w:val="24"/>
          <w:szCs w:val="24"/>
        </w:rPr>
        <w:t xml:space="preserve"> a rovněž</w:t>
      </w:r>
      <w:r w:rsidR="00100670">
        <w:rPr>
          <w:rFonts w:ascii="Times New Roman" w:hAnsi="Times New Roman"/>
          <w:sz w:val="24"/>
          <w:szCs w:val="24"/>
        </w:rPr>
        <w:t xml:space="preserve"> podmínky ostatní, které zabezpečují všestranný rozvoj mladistvého. Je třeba, aby zvláštní pracovní podmínky pojednávaly </w:t>
      </w:r>
      <w:r w:rsidR="0006777C">
        <w:rPr>
          <w:rFonts w:ascii="Times New Roman" w:hAnsi="Times New Roman"/>
          <w:sz w:val="24"/>
          <w:szCs w:val="24"/>
        </w:rPr>
        <w:br/>
      </w:r>
      <w:r w:rsidR="00100670">
        <w:rPr>
          <w:rFonts w:ascii="Times New Roman" w:hAnsi="Times New Roman"/>
          <w:sz w:val="24"/>
          <w:szCs w:val="24"/>
        </w:rPr>
        <w:t xml:space="preserve">o vytváření příznivých pracovních podmínek pro všestranný rozvoj mladistvého, o ochraně mladistvého při některých důležitých právních úkonech, o zaměstnávání přiměřenou prací, </w:t>
      </w:r>
      <w:r w:rsidR="0006777C">
        <w:rPr>
          <w:rFonts w:ascii="Times New Roman" w:hAnsi="Times New Roman"/>
          <w:sz w:val="24"/>
          <w:szCs w:val="24"/>
        </w:rPr>
        <w:br/>
      </w:r>
      <w:r w:rsidR="00734283">
        <w:rPr>
          <w:rFonts w:ascii="Times New Roman" w:hAnsi="Times New Roman"/>
          <w:sz w:val="24"/>
          <w:szCs w:val="24"/>
        </w:rPr>
        <w:t>o zvláštní úpravě pracovní doby mladistvého zaměstnance, o ochraně při samotném výkonu práce a o omezení či úplném zákazu některých prací a pracovišť.</w:t>
      </w:r>
      <w:r w:rsidR="00734283">
        <w:rPr>
          <w:rStyle w:val="Znakapoznpodarou"/>
          <w:rFonts w:ascii="Times New Roman" w:hAnsi="Times New Roman"/>
          <w:sz w:val="24"/>
          <w:szCs w:val="24"/>
        </w:rPr>
        <w:footnoteReference w:id="143"/>
      </w:r>
    </w:p>
    <w:p w:rsidR="005D68C1" w:rsidRDefault="00F3351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5D68C1">
        <w:rPr>
          <w:rFonts w:ascii="Times New Roman" w:hAnsi="Times New Roman"/>
          <w:sz w:val="24"/>
          <w:szCs w:val="24"/>
        </w:rPr>
        <w:t xml:space="preserve">Právní úprava pracovních podmínek mladistvých zohledňuje zejména faktor biologický </w:t>
      </w:r>
      <w:r w:rsidR="00EC026C">
        <w:rPr>
          <w:rFonts w:ascii="Times New Roman" w:hAnsi="Times New Roman"/>
          <w:sz w:val="24"/>
          <w:szCs w:val="24"/>
        </w:rPr>
        <w:br/>
      </w:r>
      <w:r w:rsidR="005D68C1">
        <w:rPr>
          <w:rFonts w:ascii="Times New Roman" w:hAnsi="Times New Roman"/>
          <w:sz w:val="24"/>
          <w:szCs w:val="24"/>
        </w:rPr>
        <w:t>a faktor společenský. Biologický faktor vychází z požadavku, aby mladí lidé nebyli přetěžováni fyzicky namáhavými pracemi, které by mohly ohrozit jejich mladý organismus. Na prvním místě je tedy zdraví mladého člověka. Společenský faktor vychází ze skutečnosti, že mladí lidé mají málo takových důležitých životních zkušeností, které by jim umožnily správně se orientovat v některých důležitých otázkách a posoudit následky svého jednání.</w:t>
      </w:r>
      <w:r w:rsidR="005D68C1">
        <w:rPr>
          <w:rStyle w:val="Znakapoznpodarou"/>
          <w:rFonts w:ascii="Times New Roman" w:hAnsi="Times New Roman"/>
          <w:sz w:val="24"/>
          <w:szCs w:val="24"/>
        </w:rPr>
        <w:footnoteReference w:id="144"/>
      </w:r>
    </w:p>
    <w:p w:rsidR="00A27CDE" w:rsidRDefault="00F33517" w:rsidP="00A1101C">
      <w:pPr>
        <w:tabs>
          <w:tab w:val="left" w:pos="426"/>
        </w:tabs>
        <w:spacing w:after="0" w:line="360" w:lineRule="auto"/>
        <w:jc w:val="both"/>
        <w:rPr>
          <w:rFonts w:ascii="Times New Roman" w:hAnsi="Times New Roman"/>
          <w:i/>
          <w:sz w:val="24"/>
          <w:szCs w:val="24"/>
        </w:rPr>
      </w:pPr>
      <w:r>
        <w:rPr>
          <w:rFonts w:ascii="Times New Roman" w:hAnsi="Times New Roman"/>
          <w:sz w:val="24"/>
          <w:szCs w:val="24"/>
        </w:rPr>
        <w:tab/>
      </w:r>
      <w:r w:rsidR="00A27CDE">
        <w:rPr>
          <w:rFonts w:ascii="Times New Roman" w:hAnsi="Times New Roman"/>
          <w:sz w:val="24"/>
          <w:szCs w:val="24"/>
        </w:rPr>
        <w:t xml:space="preserve">Ustanovení § 243 a </w:t>
      </w:r>
      <w:r w:rsidR="00C211F7">
        <w:rPr>
          <w:rFonts w:ascii="Times New Roman" w:hAnsi="Times New Roman"/>
          <w:sz w:val="24"/>
          <w:szCs w:val="24"/>
        </w:rPr>
        <w:t xml:space="preserve">§ </w:t>
      </w:r>
      <w:r w:rsidR="00A27CDE">
        <w:rPr>
          <w:rFonts w:ascii="Times New Roman" w:hAnsi="Times New Roman"/>
          <w:sz w:val="24"/>
          <w:szCs w:val="24"/>
        </w:rPr>
        <w:t xml:space="preserve">244 ZP stanoví obecné zásady, které se uplatňují při zaměstnávání mladistvých. Zákoník práce ukládá zaměstnavatelům povinnost vytvářet zvláštní úpravou pracovních podmínek příznivé podmínky pro všestranný rozvoj tělesných a duševních </w:t>
      </w:r>
      <w:r w:rsidR="00A27CDE">
        <w:rPr>
          <w:rFonts w:ascii="Times New Roman" w:hAnsi="Times New Roman"/>
          <w:sz w:val="24"/>
          <w:szCs w:val="24"/>
        </w:rPr>
        <w:lastRenderedPageBreak/>
        <w:t>schopností mladistvého zaměstnance. Tato povinnost je pouze deklaratorní a její nedodržování není sankcionováno.</w:t>
      </w:r>
      <w:r w:rsidR="00A27CDE">
        <w:rPr>
          <w:rStyle w:val="Znakapoznpodarou"/>
          <w:rFonts w:ascii="Times New Roman" w:hAnsi="Times New Roman"/>
          <w:sz w:val="24"/>
          <w:szCs w:val="24"/>
        </w:rPr>
        <w:footnoteReference w:id="145"/>
      </w:r>
      <w:r w:rsidR="00A27CDE">
        <w:rPr>
          <w:rFonts w:ascii="Times New Roman" w:hAnsi="Times New Roman"/>
          <w:sz w:val="24"/>
          <w:szCs w:val="24"/>
        </w:rPr>
        <w:t xml:space="preserve"> Generální klauzuli, která je dále rozvinuta v dalších ustanoveních zákoníku práce a prováděcích předpisech představuje </w:t>
      </w:r>
      <w:r w:rsidR="0006777C">
        <w:rPr>
          <w:rFonts w:ascii="Times New Roman" w:hAnsi="Times New Roman"/>
          <w:sz w:val="24"/>
          <w:szCs w:val="24"/>
        </w:rPr>
        <w:t xml:space="preserve">ustanovení </w:t>
      </w:r>
      <w:r w:rsidR="00A27CDE">
        <w:rPr>
          <w:rFonts w:ascii="Times New Roman" w:hAnsi="Times New Roman"/>
          <w:sz w:val="24"/>
          <w:szCs w:val="24"/>
        </w:rPr>
        <w:t>§ 244 ZP: „</w:t>
      </w:r>
      <w:r w:rsidR="00A27CDE" w:rsidRPr="000F5470">
        <w:rPr>
          <w:rFonts w:ascii="Times New Roman" w:hAnsi="Times New Roman"/>
          <w:i/>
          <w:sz w:val="24"/>
          <w:szCs w:val="24"/>
        </w:rPr>
        <w:t>Zaměstnavatelé smějí zaměstnávat mladistvé zaměstnance pouze pracemi, které jsou přiměřené jejich fyzickému a rozumovému rozvoji, a poskytují jim při práci zvýšenou péči.</w:t>
      </w:r>
      <w:r w:rsidR="00A27CDE">
        <w:rPr>
          <w:rFonts w:ascii="Times New Roman" w:hAnsi="Times New Roman"/>
          <w:i/>
          <w:sz w:val="24"/>
          <w:szCs w:val="24"/>
        </w:rPr>
        <w:t>“</w:t>
      </w:r>
    </w:p>
    <w:p w:rsidR="00A27CDE" w:rsidRDefault="00A27CDE"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Zákonodárce v tomto ustanovení ještě zdůrazňuje povinnost zaměstnavatele, která obecně stanoví potřebu vytváření pracovních podmínek, které umožňují bezpečný výkon práce, odstraňování rizikové a namáhavé práce, která je uvedena v</w:t>
      </w:r>
      <w:r w:rsidR="0006777C">
        <w:rPr>
          <w:rFonts w:ascii="Times New Roman" w:hAnsi="Times New Roman"/>
          <w:sz w:val="24"/>
          <w:szCs w:val="24"/>
        </w:rPr>
        <w:t xml:space="preserve"> ustanovení </w:t>
      </w:r>
      <w:r>
        <w:rPr>
          <w:rFonts w:ascii="Times New Roman" w:hAnsi="Times New Roman"/>
          <w:sz w:val="24"/>
          <w:szCs w:val="24"/>
        </w:rPr>
        <w:t>§ 102 odst. 1 ZP.</w:t>
      </w:r>
      <w:r>
        <w:rPr>
          <w:rStyle w:val="Znakapoznpodarou"/>
          <w:rFonts w:ascii="Times New Roman" w:hAnsi="Times New Roman"/>
          <w:sz w:val="24"/>
          <w:szCs w:val="24"/>
        </w:rPr>
        <w:footnoteReference w:id="146"/>
      </w:r>
    </w:p>
    <w:p w:rsidR="00F33517" w:rsidRDefault="00F33517"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Ochranou mladistvých zaměstnanců se zabývají i unijní a mezinárodní právo. Jedná se zejména o směrnici Rady 2000/78/ES, která stanovuje obecný rámec pro rovné zacházení v zaměstnání a povolání a Úmluvu MOP č. 138/1973, která pojednává o nejnižším věku, </w:t>
      </w:r>
      <w:r w:rsidR="00F562CB">
        <w:rPr>
          <w:rFonts w:ascii="Times New Roman" w:hAnsi="Times New Roman"/>
          <w:sz w:val="24"/>
          <w:szCs w:val="24"/>
        </w:rPr>
        <w:br/>
      </w:r>
      <w:r>
        <w:rPr>
          <w:rFonts w:ascii="Times New Roman" w:hAnsi="Times New Roman"/>
          <w:sz w:val="24"/>
          <w:szCs w:val="24"/>
        </w:rPr>
        <w:t>kdy je přípustné zaměstnání.</w:t>
      </w: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C211F7" w:rsidRDefault="00C211F7" w:rsidP="00A1101C">
      <w:pPr>
        <w:tabs>
          <w:tab w:val="left" w:pos="426"/>
        </w:tabs>
        <w:spacing w:after="0" w:line="360" w:lineRule="auto"/>
        <w:jc w:val="both"/>
        <w:rPr>
          <w:rFonts w:ascii="Times New Roman" w:hAnsi="Times New Roman"/>
          <w:sz w:val="24"/>
          <w:szCs w:val="24"/>
        </w:rPr>
      </w:pPr>
    </w:p>
    <w:p w:rsidR="00837033" w:rsidRDefault="00837033" w:rsidP="00A1101C">
      <w:pPr>
        <w:tabs>
          <w:tab w:val="left" w:pos="426"/>
        </w:tabs>
        <w:spacing w:after="0" w:line="360" w:lineRule="auto"/>
        <w:jc w:val="both"/>
        <w:rPr>
          <w:rFonts w:ascii="Times New Roman" w:hAnsi="Times New Roman"/>
          <w:sz w:val="24"/>
          <w:szCs w:val="24"/>
        </w:rPr>
      </w:pPr>
    </w:p>
    <w:p w:rsidR="00BA2DB5" w:rsidRDefault="00BA2DB5" w:rsidP="00A1101C">
      <w:pPr>
        <w:tabs>
          <w:tab w:val="left" w:pos="426"/>
        </w:tabs>
        <w:spacing w:after="0" w:line="360" w:lineRule="auto"/>
        <w:jc w:val="both"/>
        <w:rPr>
          <w:rFonts w:ascii="Times New Roman" w:hAnsi="Times New Roman"/>
          <w:sz w:val="24"/>
          <w:szCs w:val="24"/>
        </w:rPr>
      </w:pPr>
    </w:p>
    <w:p w:rsidR="009F5BC4" w:rsidRDefault="00C00CEB" w:rsidP="003A7ACB">
      <w:pPr>
        <w:pStyle w:val="Nadpis1"/>
      </w:pPr>
      <w:bookmarkStart w:id="150" w:name="_Toc350443509"/>
      <w:bookmarkStart w:id="151" w:name="_Toc350444560"/>
      <w:bookmarkStart w:id="152" w:name="_Toc350445255"/>
      <w:bookmarkStart w:id="153" w:name="_Toc352013631"/>
      <w:r>
        <w:lastRenderedPageBreak/>
        <w:t>Jednotlivé zvláštní pracovní podmínky mladistvých</w:t>
      </w:r>
      <w:bookmarkEnd w:id="150"/>
      <w:bookmarkEnd w:id="151"/>
      <w:bookmarkEnd w:id="152"/>
      <w:bookmarkEnd w:id="153"/>
    </w:p>
    <w:p w:rsidR="00C2427B" w:rsidRPr="00C2427B" w:rsidRDefault="00F324EC" w:rsidP="003A7ACB">
      <w:pPr>
        <w:pStyle w:val="Nadpis2"/>
      </w:pPr>
      <w:bookmarkStart w:id="154" w:name="_Toc350443510"/>
      <w:bookmarkStart w:id="155" w:name="_Toc350444561"/>
      <w:bookmarkStart w:id="156" w:name="_Toc350445256"/>
      <w:bookmarkStart w:id="157" w:name="_Toc352013632"/>
      <w:r>
        <w:t xml:space="preserve">Přesčasová a </w:t>
      </w:r>
      <w:r w:rsidR="00C2427B">
        <w:t>noční práce</w:t>
      </w:r>
      <w:r>
        <w:t xml:space="preserve"> mladistvých</w:t>
      </w:r>
      <w:r w:rsidR="00BF36F7">
        <w:t>, jiná přiměřená práce</w:t>
      </w:r>
      <w:bookmarkEnd w:id="154"/>
      <w:bookmarkEnd w:id="155"/>
      <w:bookmarkEnd w:id="156"/>
      <w:bookmarkEnd w:id="157"/>
    </w:p>
    <w:p w:rsidR="000D4B65" w:rsidRDefault="002C0F40"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5E2DBC">
        <w:rPr>
          <w:rFonts w:ascii="Times New Roman" w:hAnsi="Times New Roman"/>
          <w:sz w:val="24"/>
          <w:szCs w:val="24"/>
        </w:rPr>
        <w:t xml:space="preserve">V zákoníku práce je stanoven zákaz zaměstnávat mladistvé zaměstnance prací přesčas </w:t>
      </w:r>
      <w:r w:rsidR="00EC026C">
        <w:rPr>
          <w:rFonts w:ascii="Times New Roman" w:hAnsi="Times New Roman"/>
          <w:sz w:val="24"/>
          <w:szCs w:val="24"/>
        </w:rPr>
        <w:br/>
      </w:r>
      <w:r w:rsidR="005E2DBC">
        <w:rPr>
          <w:rFonts w:ascii="Times New Roman" w:hAnsi="Times New Roman"/>
          <w:sz w:val="24"/>
          <w:szCs w:val="24"/>
        </w:rPr>
        <w:t xml:space="preserve">a prací v noci. </w:t>
      </w:r>
    </w:p>
    <w:p w:rsidR="00B45F85" w:rsidRDefault="006138C0"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D4B65">
        <w:rPr>
          <w:rFonts w:ascii="Times New Roman" w:hAnsi="Times New Roman"/>
          <w:sz w:val="24"/>
          <w:szCs w:val="24"/>
        </w:rPr>
        <w:t xml:space="preserve">Zákaz výkonu práce přesčas je zákazem absolutním. Není relevantní, zda zaměstnavatel práci přesčas mladistvému zaměstnanci přikáže nebo se s ním na jejím výkonu dohodne. Ochranu před prací přesčas mladistvému poskytuje </w:t>
      </w:r>
      <w:r w:rsidR="0006777C">
        <w:rPr>
          <w:rFonts w:ascii="Times New Roman" w:hAnsi="Times New Roman"/>
          <w:sz w:val="24"/>
          <w:szCs w:val="24"/>
        </w:rPr>
        <w:t xml:space="preserve">ustanovení </w:t>
      </w:r>
      <w:r w:rsidR="000D4B65">
        <w:rPr>
          <w:rFonts w:ascii="Times New Roman" w:hAnsi="Times New Roman"/>
          <w:sz w:val="24"/>
          <w:szCs w:val="24"/>
        </w:rPr>
        <w:t>§ 79a ZP, který stanovuje nejvyšší přípustn</w:t>
      </w:r>
      <w:r>
        <w:rPr>
          <w:rFonts w:ascii="Times New Roman" w:hAnsi="Times New Roman"/>
          <w:sz w:val="24"/>
          <w:szCs w:val="24"/>
        </w:rPr>
        <w:t xml:space="preserve">ou </w:t>
      </w:r>
      <w:r w:rsidR="000D4B65">
        <w:rPr>
          <w:rFonts w:ascii="Times New Roman" w:hAnsi="Times New Roman"/>
          <w:sz w:val="24"/>
          <w:szCs w:val="24"/>
        </w:rPr>
        <w:t>délku týdenní pracovní doby pro mladistvé zaměstnance</w:t>
      </w:r>
      <w:r w:rsidR="00B45F85">
        <w:rPr>
          <w:rFonts w:ascii="Times New Roman" w:hAnsi="Times New Roman"/>
          <w:sz w:val="24"/>
          <w:szCs w:val="24"/>
        </w:rPr>
        <w:t>, ta činí maximálně 40 hodin</w:t>
      </w:r>
      <w:r w:rsidR="004B0644">
        <w:rPr>
          <w:rFonts w:ascii="Times New Roman" w:hAnsi="Times New Roman"/>
          <w:sz w:val="24"/>
          <w:szCs w:val="24"/>
        </w:rPr>
        <w:t>.</w:t>
      </w:r>
      <w:r w:rsidR="00001BF6">
        <w:rPr>
          <w:rStyle w:val="Znakapoznpodarou"/>
          <w:rFonts w:ascii="Times New Roman" w:hAnsi="Times New Roman"/>
          <w:sz w:val="24"/>
          <w:szCs w:val="24"/>
        </w:rPr>
        <w:footnoteReference w:id="147"/>
      </w:r>
      <w:r w:rsidR="00001BF6">
        <w:rPr>
          <w:rFonts w:ascii="Times New Roman" w:hAnsi="Times New Roman"/>
          <w:sz w:val="24"/>
          <w:szCs w:val="24"/>
        </w:rPr>
        <w:t xml:space="preserve"> Délka směny nesmí činit víc jak osm hodin. Pokud by zaměstnavatel přiděloval mladistvému zaměstnanci práci ve vyšším rozsahu, tak za to bude sankcionován. Zaměstnavatel by si tak vždy měl zjistit, zda mladistvý nevykonává pracovněprávní vztah také u jiného zaměstnavatele. Nemusí se jednat jen o pracovní poměr, ale i o dohodu </w:t>
      </w:r>
      <w:r w:rsidR="000F1305">
        <w:rPr>
          <w:rFonts w:ascii="Times New Roman" w:hAnsi="Times New Roman"/>
          <w:sz w:val="24"/>
          <w:szCs w:val="24"/>
        </w:rPr>
        <w:br/>
      </w:r>
      <w:r w:rsidR="00001BF6">
        <w:rPr>
          <w:rFonts w:ascii="Times New Roman" w:hAnsi="Times New Roman"/>
          <w:sz w:val="24"/>
          <w:szCs w:val="24"/>
        </w:rPr>
        <w:t>o vykonání práce či dohodu o pracovní činnosti.</w:t>
      </w:r>
      <w:r w:rsidR="00BF36F7">
        <w:rPr>
          <w:rFonts w:ascii="Times New Roman" w:hAnsi="Times New Roman"/>
          <w:sz w:val="24"/>
          <w:szCs w:val="24"/>
        </w:rPr>
        <w:t xml:space="preserve"> Týdenní pracovní doba u všech těchto pracovněprávních vztahů nesmí být delší než 40 hodin.</w:t>
      </w:r>
      <w:r w:rsidR="00BF36F7">
        <w:rPr>
          <w:rStyle w:val="Znakapoznpodarou"/>
          <w:rFonts w:ascii="Times New Roman" w:hAnsi="Times New Roman"/>
          <w:sz w:val="24"/>
          <w:szCs w:val="24"/>
        </w:rPr>
        <w:footnoteReference w:id="148"/>
      </w:r>
    </w:p>
    <w:p w:rsidR="00B45F85" w:rsidRDefault="006138C0"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B45F85">
        <w:rPr>
          <w:rFonts w:ascii="Times New Roman" w:hAnsi="Times New Roman"/>
          <w:sz w:val="24"/>
          <w:szCs w:val="24"/>
        </w:rPr>
        <w:t xml:space="preserve">Od 1. ledna 2012 je zákaz práce přesčas v zákoníku práce výslovně uveden. Do </w:t>
      </w:r>
      <w:r w:rsidR="00BF36F7">
        <w:rPr>
          <w:rFonts w:ascii="Times New Roman" w:hAnsi="Times New Roman"/>
          <w:sz w:val="24"/>
          <w:szCs w:val="24"/>
        </w:rPr>
        <w:t xml:space="preserve">konce </w:t>
      </w:r>
      <w:r w:rsidR="00B45F85">
        <w:rPr>
          <w:rFonts w:ascii="Times New Roman" w:hAnsi="Times New Roman"/>
          <w:sz w:val="24"/>
          <w:szCs w:val="24"/>
        </w:rPr>
        <w:t>prosince 2011 se zákaz práce přesčas dovozoval. Lze tedy říci, že zákonodárce považuje ochranu mladistvého zaměstnance před prací přesčas za velmi významnou</w:t>
      </w:r>
      <w:r w:rsidR="00C211F7">
        <w:rPr>
          <w:rFonts w:ascii="Times New Roman" w:hAnsi="Times New Roman"/>
          <w:sz w:val="24"/>
          <w:szCs w:val="24"/>
        </w:rPr>
        <w:t>,</w:t>
      </w:r>
      <w:r w:rsidR="00B45F85">
        <w:rPr>
          <w:rFonts w:ascii="Times New Roman" w:hAnsi="Times New Roman"/>
          <w:sz w:val="24"/>
          <w:szCs w:val="24"/>
        </w:rPr>
        <w:t xml:space="preserve"> a tedy raději přímo vložil její výslovný zákaz do textu zákona.</w:t>
      </w:r>
      <w:r w:rsidR="00B45F85">
        <w:rPr>
          <w:rStyle w:val="Znakapoznpodarou"/>
          <w:rFonts w:ascii="Times New Roman" w:hAnsi="Times New Roman"/>
          <w:sz w:val="24"/>
          <w:szCs w:val="24"/>
        </w:rPr>
        <w:footnoteReference w:id="149"/>
      </w:r>
    </w:p>
    <w:p w:rsidR="005E2DBC" w:rsidRDefault="006138C0" w:rsidP="00F81B1A">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B45F85">
        <w:rPr>
          <w:rFonts w:ascii="Times New Roman" w:hAnsi="Times New Roman"/>
          <w:sz w:val="24"/>
          <w:szCs w:val="24"/>
        </w:rPr>
        <w:t xml:space="preserve">Ze zákazu práce přesčas </w:t>
      </w:r>
      <w:r w:rsidR="005E2DBC">
        <w:rPr>
          <w:rFonts w:ascii="Times New Roman" w:hAnsi="Times New Roman"/>
          <w:sz w:val="24"/>
          <w:szCs w:val="24"/>
        </w:rPr>
        <w:t>je možné udělit výjimku mladistvým zaměstnancům, kteří jsou starší než 16 let. Ti mohou k</w:t>
      </w:r>
      <w:r w:rsidR="00C211F7">
        <w:rPr>
          <w:rFonts w:ascii="Times New Roman" w:hAnsi="Times New Roman"/>
          <w:sz w:val="24"/>
          <w:szCs w:val="24"/>
        </w:rPr>
        <w:t>onat noční práci nepřesahující jednu</w:t>
      </w:r>
      <w:r w:rsidR="005E2DBC">
        <w:rPr>
          <w:rFonts w:ascii="Times New Roman" w:hAnsi="Times New Roman"/>
          <w:sz w:val="24"/>
          <w:szCs w:val="24"/>
        </w:rPr>
        <w:t xml:space="preserve"> hodinu, pokud je to třeba </w:t>
      </w:r>
      <w:r w:rsidR="000F1305">
        <w:rPr>
          <w:rFonts w:ascii="Times New Roman" w:hAnsi="Times New Roman"/>
          <w:sz w:val="24"/>
          <w:szCs w:val="24"/>
        </w:rPr>
        <w:br/>
      </w:r>
      <w:r w:rsidR="005E2DBC">
        <w:rPr>
          <w:rFonts w:ascii="Times New Roman" w:hAnsi="Times New Roman"/>
          <w:sz w:val="24"/>
          <w:szCs w:val="24"/>
        </w:rPr>
        <w:t xml:space="preserve">pro jejich výchovu k povolání. Na takovou práci mladistvého zaměstnance musí </w:t>
      </w:r>
      <w:r w:rsidR="000D4B65">
        <w:rPr>
          <w:rFonts w:ascii="Times New Roman" w:hAnsi="Times New Roman"/>
          <w:sz w:val="24"/>
          <w:szCs w:val="24"/>
        </w:rPr>
        <w:t>být stanoven dohled zaměstnance staršího 18 let</w:t>
      </w:r>
      <w:r w:rsidR="005E2DBC">
        <w:rPr>
          <w:rFonts w:ascii="Times New Roman" w:hAnsi="Times New Roman"/>
          <w:sz w:val="24"/>
          <w:szCs w:val="24"/>
        </w:rPr>
        <w:t>, je-li takový dohled nezbytný pro ochranu mladistvého zaměstnance.</w:t>
      </w:r>
      <w:r w:rsidR="00A70E37">
        <w:rPr>
          <w:rFonts w:ascii="Times New Roman" w:hAnsi="Times New Roman"/>
          <w:sz w:val="24"/>
          <w:szCs w:val="24"/>
        </w:rPr>
        <w:t xml:space="preserve"> </w:t>
      </w:r>
      <w:r w:rsidR="005E2DBC">
        <w:rPr>
          <w:rFonts w:ascii="Times New Roman" w:hAnsi="Times New Roman"/>
          <w:sz w:val="24"/>
          <w:szCs w:val="24"/>
        </w:rPr>
        <w:t>Zákoník práce</w:t>
      </w:r>
      <w:r w:rsidR="00F81B1A">
        <w:rPr>
          <w:rFonts w:ascii="Times New Roman" w:hAnsi="Times New Roman"/>
          <w:sz w:val="24"/>
          <w:szCs w:val="24"/>
        </w:rPr>
        <w:t xml:space="preserve"> v ustanovení § 245 odst. 1</w:t>
      </w:r>
      <w:r w:rsidR="005E2DBC">
        <w:rPr>
          <w:rFonts w:ascii="Times New Roman" w:hAnsi="Times New Roman"/>
          <w:sz w:val="24"/>
          <w:szCs w:val="24"/>
        </w:rPr>
        <w:t xml:space="preserve"> dále stanoví, že noční práce mladistvého zaměstnance musí bezprostředně navazovat na denní část směny. Noční práci může </w:t>
      </w:r>
      <w:r w:rsidR="00EC026C">
        <w:rPr>
          <w:rFonts w:ascii="Times New Roman" w:hAnsi="Times New Roman"/>
          <w:sz w:val="24"/>
          <w:szCs w:val="24"/>
        </w:rPr>
        <w:t xml:space="preserve">tedy </w:t>
      </w:r>
      <w:r w:rsidR="005E2DBC">
        <w:rPr>
          <w:rFonts w:ascii="Times New Roman" w:hAnsi="Times New Roman"/>
          <w:sz w:val="24"/>
          <w:szCs w:val="24"/>
        </w:rPr>
        <w:t>mladistvý vykonávat</w:t>
      </w:r>
      <w:r w:rsidR="000D4B65">
        <w:rPr>
          <w:rFonts w:ascii="Times New Roman" w:hAnsi="Times New Roman"/>
          <w:sz w:val="24"/>
          <w:szCs w:val="24"/>
        </w:rPr>
        <w:t xml:space="preserve"> jen od 22 do 23 hodin nebo od 5 do 6 hodin.</w:t>
      </w:r>
    </w:p>
    <w:p w:rsidR="00AE51B3" w:rsidRDefault="006138C0"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9C0A2C">
        <w:rPr>
          <w:rFonts w:ascii="Times New Roman" w:hAnsi="Times New Roman"/>
          <w:sz w:val="24"/>
          <w:szCs w:val="24"/>
        </w:rPr>
        <w:t xml:space="preserve">Zaměstnavatel má dále povinnost poskytovat jinou přiměřenou práci mladistvému zaměstnanci. Tato jiná přiměřená práce má odpovídat kvalifikaci mladistvého a poskytuje se, pokud není mladistvý schopen vykonávat práci z důvodu obecného zákazu práce pro všechny mladistvé nebo práci není schopen vykonávat ze zdravotních důvodů, které má potvrzeny </w:t>
      </w:r>
      <w:r w:rsidR="009C0A2C">
        <w:rPr>
          <w:rFonts w:ascii="Times New Roman" w:hAnsi="Times New Roman"/>
          <w:sz w:val="24"/>
          <w:szCs w:val="24"/>
        </w:rPr>
        <w:lastRenderedPageBreak/>
        <w:t>lékařským posudkem.</w:t>
      </w:r>
      <w:r w:rsidR="009C0A2C">
        <w:rPr>
          <w:rStyle w:val="Znakapoznpodarou"/>
          <w:rFonts w:ascii="Times New Roman" w:hAnsi="Times New Roman"/>
          <w:sz w:val="24"/>
          <w:szCs w:val="24"/>
        </w:rPr>
        <w:footnoteReference w:id="150"/>
      </w:r>
      <w:r w:rsidR="00BF36F7">
        <w:rPr>
          <w:rFonts w:ascii="Times New Roman" w:hAnsi="Times New Roman"/>
          <w:sz w:val="24"/>
          <w:szCs w:val="24"/>
        </w:rPr>
        <w:t xml:space="preserve"> Povinnost zaměstnavatele poskytnout mladistvému jinou přiměřenou práci se vztahuje jen na práce, pro které </w:t>
      </w:r>
      <w:r w:rsidR="000606B9">
        <w:rPr>
          <w:rFonts w:ascii="Times New Roman" w:hAnsi="Times New Roman"/>
          <w:sz w:val="24"/>
          <w:szCs w:val="24"/>
        </w:rPr>
        <w:t>se dostalo mladistvému výchovy k povolání.</w:t>
      </w:r>
    </w:p>
    <w:p w:rsidR="00C2427B" w:rsidRDefault="00C2427B" w:rsidP="00A1101C">
      <w:pPr>
        <w:tabs>
          <w:tab w:val="left" w:pos="426"/>
        </w:tabs>
        <w:spacing w:after="0" w:line="360" w:lineRule="auto"/>
        <w:jc w:val="both"/>
        <w:rPr>
          <w:rFonts w:ascii="Times New Roman" w:hAnsi="Times New Roman"/>
          <w:sz w:val="24"/>
          <w:szCs w:val="24"/>
        </w:rPr>
      </w:pPr>
    </w:p>
    <w:p w:rsidR="00C2427B" w:rsidRDefault="00F324EC" w:rsidP="003A7ACB">
      <w:pPr>
        <w:pStyle w:val="Nadpis2"/>
      </w:pPr>
      <w:bookmarkStart w:id="158" w:name="_Toc350443511"/>
      <w:bookmarkStart w:id="159" w:name="_Toc350444562"/>
      <w:bookmarkStart w:id="160" w:name="_Toc350445257"/>
      <w:bookmarkStart w:id="161" w:name="_Toc352013633"/>
      <w:r>
        <w:t>Práce mladistvým zakázané</w:t>
      </w:r>
      <w:bookmarkEnd w:id="158"/>
      <w:bookmarkEnd w:id="159"/>
      <w:bookmarkEnd w:id="160"/>
      <w:bookmarkEnd w:id="161"/>
    </w:p>
    <w:p w:rsidR="003B2732" w:rsidRDefault="006138C0" w:rsidP="0006777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C2427B">
        <w:rPr>
          <w:rFonts w:ascii="Times New Roman" w:hAnsi="Times New Roman"/>
          <w:sz w:val="24"/>
          <w:szCs w:val="24"/>
        </w:rPr>
        <w:t>Zaměstnavatel nesmí zaměstnávat mladistvé zaměstnance pracemi pod zemí při těžbě nerostů nebo při ražení tunelů a štol.</w:t>
      </w:r>
      <w:r w:rsidR="00EC026C">
        <w:rPr>
          <w:rStyle w:val="Znakapoznpodarou"/>
          <w:rFonts w:ascii="Times New Roman" w:hAnsi="Times New Roman"/>
          <w:sz w:val="24"/>
          <w:szCs w:val="24"/>
        </w:rPr>
        <w:footnoteReference w:id="151"/>
      </w:r>
      <w:r w:rsidR="00C2427B">
        <w:rPr>
          <w:rFonts w:ascii="Times New Roman" w:hAnsi="Times New Roman"/>
          <w:sz w:val="24"/>
          <w:szCs w:val="24"/>
        </w:rPr>
        <w:t xml:space="preserve"> </w:t>
      </w:r>
      <w:r w:rsidR="003B2732">
        <w:rPr>
          <w:rFonts w:ascii="Times New Roman" w:hAnsi="Times New Roman"/>
          <w:sz w:val="24"/>
          <w:szCs w:val="24"/>
        </w:rPr>
        <w:t xml:space="preserve">Z tohoto zákazu neexistuje výjimka. </w:t>
      </w:r>
      <w:r w:rsidR="00C2427B">
        <w:rPr>
          <w:rFonts w:ascii="Times New Roman" w:hAnsi="Times New Roman"/>
          <w:sz w:val="24"/>
          <w:szCs w:val="24"/>
        </w:rPr>
        <w:t>V zákoníku práce je dále kladen důraz na anatomické, fyziologické a psychické zvláštnosti organismu mladistvých zaměstnanců.</w:t>
      </w:r>
      <w:r w:rsidR="00EC026C">
        <w:rPr>
          <w:rFonts w:ascii="Times New Roman" w:hAnsi="Times New Roman"/>
          <w:sz w:val="24"/>
          <w:szCs w:val="24"/>
        </w:rPr>
        <w:t xml:space="preserve"> </w:t>
      </w:r>
      <w:r w:rsidR="008847CC">
        <w:rPr>
          <w:rFonts w:ascii="Times New Roman" w:hAnsi="Times New Roman"/>
          <w:sz w:val="24"/>
          <w:szCs w:val="24"/>
        </w:rPr>
        <w:t>Jsou zakázány všechny práce, které by byly pro mladistvé s ohledem na jejich věk a výše zmíněné zvláštnosti nepřiměřené, nebezpečné nebo škodlivé</w:t>
      </w:r>
      <w:r w:rsidR="0006777C">
        <w:rPr>
          <w:rFonts w:ascii="Times New Roman" w:hAnsi="Times New Roman"/>
          <w:sz w:val="24"/>
          <w:szCs w:val="24"/>
        </w:rPr>
        <w:t xml:space="preserve"> jejich</w:t>
      </w:r>
      <w:r w:rsidR="008847CC">
        <w:rPr>
          <w:rFonts w:ascii="Times New Roman" w:hAnsi="Times New Roman"/>
          <w:sz w:val="24"/>
          <w:szCs w:val="24"/>
        </w:rPr>
        <w:t xml:space="preserve"> zdraví. Seznam prací, které jsou pro mladistvé zakázány, je uveden ve vyhlášce Ministerstva zdravotnictví</w:t>
      </w:r>
      <w:r w:rsidR="00EC026C">
        <w:rPr>
          <w:rFonts w:ascii="Times New Roman" w:hAnsi="Times New Roman"/>
          <w:sz w:val="24"/>
          <w:szCs w:val="24"/>
        </w:rPr>
        <w:t>.</w:t>
      </w:r>
      <w:r w:rsidR="008847CC">
        <w:rPr>
          <w:rStyle w:val="Znakapoznpodarou"/>
          <w:rFonts w:ascii="Times New Roman" w:hAnsi="Times New Roman"/>
          <w:sz w:val="24"/>
          <w:szCs w:val="24"/>
        </w:rPr>
        <w:footnoteReference w:id="152"/>
      </w:r>
      <w:r w:rsidR="00EC026C">
        <w:rPr>
          <w:rFonts w:ascii="Times New Roman" w:hAnsi="Times New Roman"/>
          <w:sz w:val="24"/>
          <w:szCs w:val="24"/>
        </w:rPr>
        <w:t xml:space="preserve"> </w:t>
      </w:r>
      <w:r>
        <w:rPr>
          <w:rFonts w:ascii="Times New Roman" w:hAnsi="Times New Roman"/>
          <w:sz w:val="24"/>
          <w:szCs w:val="24"/>
        </w:rPr>
        <w:t>Příkladem takových zakázaných prací je práce v pracovních polohách bez možnosti střídání, které jsou trvale vykonávané vsedě nebo vstoje nebo práce s</w:t>
      </w:r>
      <w:r w:rsidR="00AA0984">
        <w:rPr>
          <w:rFonts w:ascii="Times New Roman" w:hAnsi="Times New Roman"/>
          <w:sz w:val="24"/>
          <w:szCs w:val="24"/>
        </w:rPr>
        <w:t>pojené se</w:t>
      </w:r>
      <w:r>
        <w:rPr>
          <w:rFonts w:ascii="Times New Roman" w:hAnsi="Times New Roman"/>
          <w:sz w:val="24"/>
          <w:szCs w:val="24"/>
        </w:rPr>
        <w:t xml:space="preserve"> zvýšenou zátěží pohybového ústrojí. Pod</w:t>
      </w:r>
      <w:r w:rsidR="00AA0984">
        <w:rPr>
          <w:rFonts w:ascii="Times New Roman" w:hAnsi="Times New Roman"/>
          <w:sz w:val="24"/>
          <w:szCs w:val="24"/>
        </w:rPr>
        <w:t xml:space="preserve">robnosti stanoví vyhláška. </w:t>
      </w:r>
      <w:r w:rsidR="00F324EC">
        <w:rPr>
          <w:rFonts w:ascii="Times New Roman" w:hAnsi="Times New Roman"/>
          <w:sz w:val="24"/>
          <w:szCs w:val="24"/>
        </w:rPr>
        <w:t xml:space="preserve">Ministerstvo zdravotnictví připravuje vyhlášku ve spolupráci s Ministerstvem průmyslu a obchodu </w:t>
      </w:r>
      <w:r w:rsidR="00EC026C">
        <w:rPr>
          <w:rFonts w:ascii="Times New Roman" w:hAnsi="Times New Roman"/>
          <w:sz w:val="24"/>
          <w:szCs w:val="24"/>
        </w:rPr>
        <w:br/>
      </w:r>
      <w:r w:rsidR="00F324EC">
        <w:rPr>
          <w:rFonts w:ascii="Times New Roman" w:hAnsi="Times New Roman"/>
          <w:sz w:val="24"/>
          <w:szCs w:val="24"/>
        </w:rPr>
        <w:t>a Ministerstvem školství</w:t>
      </w:r>
      <w:r w:rsidR="0006777C">
        <w:rPr>
          <w:rFonts w:ascii="Times New Roman" w:hAnsi="Times New Roman"/>
          <w:sz w:val="24"/>
          <w:szCs w:val="24"/>
        </w:rPr>
        <w:t>, mládeže a tělovýchovy</w:t>
      </w:r>
      <w:r w:rsidR="00F324EC">
        <w:rPr>
          <w:rFonts w:ascii="Times New Roman" w:hAnsi="Times New Roman"/>
          <w:sz w:val="24"/>
          <w:szCs w:val="24"/>
        </w:rPr>
        <w:t xml:space="preserve">. </w:t>
      </w:r>
      <w:r w:rsidR="008847CC">
        <w:rPr>
          <w:rFonts w:ascii="Times New Roman" w:hAnsi="Times New Roman"/>
          <w:sz w:val="24"/>
          <w:szCs w:val="24"/>
        </w:rPr>
        <w:t xml:space="preserve">Vyhláška může rozšířit zákaz některých prací i na zaměstnance ve věku do 21 let. </w:t>
      </w:r>
      <w:r w:rsidR="00547E7C">
        <w:rPr>
          <w:rFonts w:ascii="Times New Roman" w:hAnsi="Times New Roman"/>
          <w:sz w:val="24"/>
          <w:szCs w:val="24"/>
        </w:rPr>
        <w:t>Mladiství mohou vykonávat práce zakázané vyhláškou, pokud je to třeba pro výkon jejich budoucího povolání a vyhláška to stanoví.</w:t>
      </w:r>
      <w:r w:rsidR="00547E7C">
        <w:rPr>
          <w:rStyle w:val="Znakapoznpodarou"/>
          <w:rFonts w:ascii="Times New Roman" w:hAnsi="Times New Roman"/>
          <w:sz w:val="24"/>
          <w:szCs w:val="24"/>
        </w:rPr>
        <w:footnoteReference w:id="153"/>
      </w:r>
    </w:p>
    <w:p w:rsidR="00AA0984" w:rsidRDefault="00AA0984"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3B2732">
        <w:rPr>
          <w:rFonts w:ascii="Times New Roman" w:hAnsi="Times New Roman"/>
          <w:sz w:val="24"/>
          <w:szCs w:val="24"/>
        </w:rPr>
        <w:t>Zaměstnavatel dále nesmí mladistvé zaměstnávat pracemi, při kterých hrozí zvýšené nebezpečí úrazu</w:t>
      </w:r>
      <w:r w:rsidR="00F324EC">
        <w:rPr>
          <w:rFonts w:ascii="Times New Roman" w:hAnsi="Times New Roman"/>
          <w:sz w:val="24"/>
          <w:szCs w:val="24"/>
        </w:rPr>
        <w:t xml:space="preserve"> nebo při jejichž výkonu by mohla být mladistvým zaměstnancem ohrožena bezpečnost či zdraví ostatních zaměstnanců nebo jiných osob. </w:t>
      </w:r>
      <w:r w:rsidR="00331A45">
        <w:rPr>
          <w:rFonts w:ascii="Times New Roman" w:hAnsi="Times New Roman"/>
          <w:sz w:val="24"/>
          <w:szCs w:val="24"/>
        </w:rPr>
        <w:t>Nebezpečí je třeba posuzovat z hledis</w:t>
      </w:r>
      <w:r w:rsidR="00D015CD">
        <w:rPr>
          <w:rFonts w:ascii="Times New Roman" w:hAnsi="Times New Roman"/>
          <w:sz w:val="24"/>
          <w:szCs w:val="24"/>
        </w:rPr>
        <w:t>ka obecného</w:t>
      </w:r>
      <w:r w:rsidR="00331A45">
        <w:rPr>
          <w:rFonts w:ascii="Times New Roman" w:hAnsi="Times New Roman"/>
          <w:sz w:val="24"/>
          <w:szCs w:val="24"/>
        </w:rPr>
        <w:t>. Není podstatné, že mladistvý má v individuálním případě určité zkušenosti nebo je zručnější, než ostatní zaměstnanci v jeho věku. Mladistvý tedy nesmí být například zaměstnán u určitého stroje, který je zastaralý, a proto při jeho obsluze hrozí zvýšené nebezpečí úrazu, i kdyby byl o vlastnostech stroje p</w:t>
      </w:r>
      <w:r w:rsidR="00D015CD">
        <w:rPr>
          <w:rFonts w:ascii="Times New Roman" w:hAnsi="Times New Roman"/>
          <w:sz w:val="24"/>
          <w:szCs w:val="24"/>
        </w:rPr>
        <w:t xml:space="preserve">oučen a daný typ stroje znal. </w:t>
      </w:r>
      <w:r w:rsidR="00EC026C">
        <w:rPr>
          <w:rFonts w:ascii="Times New Roman" w:hAnsi="Times New Roman"/>
          <w:sz w:val="24"/>
          <w:szCs w:val="24"/>
        </w:rPr>
        <w:br/>
      </w:r>
      <w:r w:rsidR="00D015CD">
        <w:rPr>
          <w:rFonts w:ascii="Times New Roman" w:hAnsi="Times New Roman"/>
          <w:sz w:val="24"/>
          <w:szCs w:val="24"/>
        </w:rPr>
        <w:t>U</w:t>
      </w:r>
      <w:r w:rsidR="00331A45">
        <w:rPr>
          <w:rFonts w:ascii="Times New Roman" w:hAnsi="Times New Roman"/>
          <w:sz w:val="24"/>
          <w:szCs w:val="24"/>
        </w:rPr>
        <w:t xml:space="preserve"> mladistvého zaměstnance je třeba vždy počítat s tím, že nemá ta</w:t>
      </w:r>
      <w:r>
        <w:rPr>
          <w:rFonts w:ascii="Times New Roman" w:hAnsi="Times New Roman"/>
          <w:sz w:val="24"/>
          <w:szCs w:val="24"/>
        </w:rPr>
        <w:t xml:space="preserve">kové zkušenosti </w:t>
      </w:r>
      <w:r w:rsidR="000F1305">
        <w:rPr>
          <w:rFonts w:ascii="Times New Roman" w:hAnsi="Times New Roman"/>
          <w:sz w:val="24"/>
          <w:szCs w:val="24"/>
        </w:rPr>
        <w:br/>
      </w:r>
      <w:r>
        <w:rPr>
          <w:rFonts w:ascii="Times New Roman" w:hAnsi="Times New Roman"/>
          <w:sz w:val="24"/>
          <w:szCs w:val="24"/>
        </w:rPr>
        <w:t xml:space="preserve">nebo zručnost a </w:t>
      </w:r>
      <w:r w:rsidR="00331A45">
        <w:rPr>
          <w:rFonts w:ascii="Times New Roman" w:hAnsi="Times New Roman"/>
          <w:sz w:val="24"/>
          <w:szCs w:val="24"/>
        </w:rPr>
        <w:t xml:space="preserve">utvrzelé pracovní návyky jako </w:t>
      </w:r>
      <w:r w:rsidR="00D015CD">
        <w:rPr>
          <w:rFonts w:ascii="Times New Roman" w:hAnsi="Times New Roman"/>
          <w:sz w:val="24"/>
          <w:szCs w:val="24"/>
        </w:rPr>
        <w:t>zaměstnanci, kteří v daném oboru pracují několik let.</w:t>
      </w:r>
      <w:r w:rsidR="00D015CD">
        <w:rPr>
          <w:rStyle w:val="Znakapoznpodarou"/>
          <w:rFonts w:ascii="Times New Roman" w:hAnsi="Times New Roman"/>
          <w:sz w:val="24"/>
          <w:szCs w:val="24"/>
        </w:rPr>
        <w:footnoteReference w:id="154"/>
      </w:r>
      <w:r w:rsidR="00D015CD">
        <w:rPr>
          <w:rFonts w:ascii="Times New Roman" w:hAnsi="Times New Roman"/>
          <w:sz w:val="24"/>
          <w:szCs w:val="24"/>
        </w:rPr>
        <w:t xml:space="preserve"> Vždy je tedy třeba brát v úvahu, že mladistvý by mohl vystavit nebezpečí ostatní zaměstnance svou nezkušeností a nedostatečnost praxí v oboru.</w:t>
      </w:r>
    </w:p>
    <w:p w:rsidR="00F324EC" w:rsidRDefault="00EC026C"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F324EC">
        <w:rPr>
          <w:rFonts w:ascii="Times New Roman" w:hAnsi="Times New Roman"/>
          <w:sz w:val="24"/>
          <w:szCs w:val="24"/>
        </w:rPr>
        <w:t>Je na zaměstnavateli, aby posoudil, zda hrozí výše zmíněné nebezpečí a proto mladistvý takovou práci nesmí vykonávat.</w:t>
      </w:r>
      <w:r w:rsidR="00F324EC">
        <w:rPr>
          <w:rStyle w:val="Znakapoznpodarou"/>
          <w:rFonts w:ascii="Times New Roman" w:hAnsi="Times New Roman"/>
          <w:sz w:val="24"/>
          <w:szCs w:val="24"/>
        </w:rPr>
        <w:footnoteReference w:id="155"/>
      </w:r>
    </w:p>
    <w:p w:rsidR="00F324EC" w:rsidRDefault="00F324EC" w:rsidP="00A1101C">
      <w:pPr>
        <w:tabs>
          <w:tab w:val="left" w:pos="426"/>
        </w:tabs>
        <w:spacing w:after="0" w:line="360" w:lineRule="auto"/>
        <w:jc w:val="both"/>
        <w:rPr>
          <w:rFonts w:ascii="Times New Roman" w:hAnsi="Times New Roman"/>
          <w:sz w:val="24"/>
          <w:szCs w:val="24"/>
        </w:rPr>
      </w:pPr>
    </w:p>
    <w:p w:rsidR="00F324EC" w:rsidRDefault="00F324EC" w:rsidP="003A7ACB">
      <w:pPr>
        <w:pStyle w:val="Nadpis2"/>
      </w:pPr>
      <w:bookmarkStart w:id="162" w:name="_Toc350443512"/>
      <w:bookmarkStart w:id="163" w:name="_Toc350444563"/>
      <w:bookmarkStart w:id="164" w:name="_Toc350445258"/>
      <w:bookmarkStart w:id="165" w:name="_Toc352013634"/>
      <w:r w:rsidRPr="00F324EC">
        <w:t>Seznam mladistvých zaměstnanců</w:t>
      </w:r>
      <w:bookmarkEnd w:id="162"/>
      <w:bookmarkEnd w:id="163"/>
      <w:bookmarkEnd w:id="164"/>
      <w:bookmarkEnd w:id="165"/>
    </w:p>
    <w:p w:rsidR="00F324EC" w:rsidRPr="00C211F7" w:rsidRDefault="005F7D42" w:rsidP="00C211F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C026C" w:rsidRPr="00C211F7">
        <w:rPr>
          <w:rFonts w:ascii="Times New Roman" w:hAnsi="Times New Roman"/>
          <w:sz w:val="24"/>
          <w:szCs w:val="24"/>
        </w:rPr>
        <w:t>Zákoník práce</w:t>
      </w:r>
      <w:r w:rsidR="00C211F7" w:rsidRPr="00C211F7">
        <w:rPr>
          <w:rFonts w:ascii="Times New Roman" w:hAnsi="Times New Roman"/>
          <w:sz w:val="24"/>
          <w:szCs w:val="24"/>
        </w:rPr>
        <w:t xml:space="preserve"> v ustanovení § 246 odst. 5 ZP</w:t>
      </w:r>
      <w:r w:rsidR="00EC026C" w:rsidRPr="00C211F7">
        <w:rPr>
          <w:rFonts w:ascii="Times New Roman" w:hAnsi="Times New Roman"/>
          <w:sz w:val="24"/>
          <w:szCs w:val="24"/>
        </w:rPr>
        <w:t xml:space="preserve"> </w:t>
      </w:r>
      <w:r w:rsidR="00501D80" w:rsidRPr="00C211F7">
        <w:rPr>
          <w:rFonts w:ascii="Times New Roman" w:hAnsi="Times New Roman"/>
          <w:sz w:val="24"/>
          <w:szCs w:val="24"/>
        </w:rPr>
        <w:t>zakládá povinnost zaměstnavatele vést seznam mladistvých zaměstnanců, kteří jsou u něho zaměstnáni</w:t>
      </w:r>
      <w:r w:rsidR="00E21DE6" w:rsidRPr="00C211F7">
        <w:rPr>
          <w:rFonts w:ascii="Times New Roman" w:hAnsi="Times New Roman"/>
          <w:sz w:val="24"/>
          <w:szCs w:val="24"/>
        </w:rPr>
        <w:t xml:space="preserve"> a vést o nich zákonem požadované údaje</w:t>
      </w:r>
      <w:r w:rsidR="00C211F7">
        <w:rPr>
          <w:rStyle w:val="Znakapoznpodarou"/>
          <w:rFonts w:ascii="Times New Roman" w:hAnsi="Times New Roman"/>
          <w:sz w:val="24"/>
          <w:szCs w:val="24"/>
        </w:rPr>
        <w:footnoteReference w:id="156"/>
      </w:r>
      <w:r w:rsidR="00E21DE6" w:rsidRPr="00C211F7">
        <w:rPr>
          <w:rFonts w:ascii="Times New Roman" w:hAnsi="Times New Roman"/>
          <w:sz w:val="24"/>
          <w:szCs w:val="24"/>
        </w:rPr>
        <w:t>.</w:t>
      </w:r>
      <w:r w:rsidR="00501D80" w:rsidRPr="00C211F7">
        <w:rPr>
          <w:rFonts w:ascii="Times New Roman" w:hAnsi="Times New Roman"/>
          <w:sz w:val="24"/>
          <w:szCs w:val="24"/>
        </w:rPr>
        <w:t xml:space="preserve"> Toto ustanovení je velmi podstatné z hlediska kontroly věku mladistvých zaměstnanců.</w:t>
      </w:r>
      <w:r w:rsidR="00E21DE6" w:rsidRPr="00C211F7">
        <w:rPr>
          <w:rFonts w:ascii="Times New Roman" w:hAnsi="Times New Roman"/>
          <w:sz w:val="24"/>
          <w:szCs w:val="24"/>
        </w:rPr>
        <w:t xml:space="preserve"> Pro Českou republiku totiž vstoupila v platnost 24. dubna 2008 Úmluva Mezinárodní organizace práce č. 138/1973 o nejnižším věku, kdy je přípustné zaměstnání.</w:t>
      </w:r>
      <w:r w:rsidR="00E21DE6" w:rsidRPr="00C211F7">
        <w:rPr>
          <w:rStyle w:val="Znakapoznpodarou"/>
          <w:rFonts w:ascii="Times New Roman" w:hAnsi="Times New Roman"/>
          <w:sz w:val="24"/>
          <w:szCs w:val="24"/>
        </w:rPr>
        <w:footnoteReference w:id="157"/>
      </w:r>
    </w:p>
    <w:p w:rsidR="00E21DE6" w:rsidRDefault="005F7D42" w:rsidP="00C211F7">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21DE6">
        <w:rPr>
          <w:rFonts w:ascii="Times New Roman" w:hAnsi="Times New Roman"/>
          <w:sz w:val="24"/>
          <w:szCs w:val="24"/>
        </w:rPr>
        <w:t xml:space="preserve">Povinnost vedení seznamu má zaměstnavatel vůči všem zaměstnancům mladším 18 let, kteří konají práci v pracovním poměru, na základě dohody o pracovní činnosti nebo dohody </w:t>
      </w:r>
      <w:r w:rsidR="000F1305">
        <w:rPr>
          <w:rFonts w:ascii="Times New Roman" w:hAnsi="Times New Roman"/>
          <w:sz w:val="24"/>
          <w:szCs w:val="24"/>
        </w:rPr>
        <w:br/>
      </w:r>
      <w:r w:rsidR="00E21DE6">
        <w:rPr>
          <w:rFonts w:ascii="Times New Roman" w:hAnsi="Times New Roman"/>
          <w:sz w:val="24"/>
          <w:szCs w:val="24"/>
        </w:rPr>
        <w:t>o provedení práce.</w:t>
      </w:r>
    </w:p>
    <w:p w:rsidR="00E21DE6" w:rsidRDefault="00E21DE6" w:rsidP="00A1101C">
      <w:pPr>
        <w:tabs>
          <w:tab w:val="left" w:pos="426"/>
        </w:tabs>
        <w:spacing w:after="0" w:line="360" w:lineRule="auto"/>
        <w:jc w:val="both"/>
        <w:rPr>
          <w:rFonts w:ascii="Times New Roman" w:hAnsi="Times New Roman"/>
          <w:sz w:val="24"/>
          <w:szCs w:val="24"/>
        </w:rPr>
      </w:pPr>
    </w:p>
    <w:p w:rsidR="00E21DE6" w:rsidRDefault="00E21DE6" w:rsidP="003A7ACB">
      <w:pPr>
        <w:pStyle w:val="Nadpis2"/>
      </w:pPr>
      <w:bookmarkStart w:id="166" w:name="_Toc350443513"/>
      <w:bookmarkStart w:id="167" w:name="_Toc350444564"/>
      <w:bookmarkStart w:id="168" w:name="_Toc350445259"/>
      <w:bookmarkStart w:id="169" w:name="_Toc352013635"/>
      <w:r w:rsidRPr="00331A45">
        <w:t>Lékařsk</w:t>
      </w:r>
      <w:r w:rsidR="00C00CEB">
        <w:t>é</w:t>
      </w:r>
      <w:r w:rsidR="00331A45" w:rsidRPr="00331A45">
        <w:t xml:space="preserve"> vyšetření</w:t>
      </w:r>
      <w:bookmarkEnd w:id="166"/>
      <w:bookmarkEnd w:id="167"/>
      <w:bookmarkEnd w:id="168"/>
      <w:bookmarkEnd w:id="169"/>
    </w:p>
    <w:p w:rsidR="00331A45" w:rsidRDefault="00705F0B"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D015CD" w:rsidRPr="00D015CD">
        <w:rPr>
          <w:rFonts w:ascii="Times New Roman" w:hAnsi="Times New Roman"/>
          <w:sz w:val="24"/>
          <w:szCs w:val="24"/>
        </w:rPr>
        <w:t xml:space="preserve">Lékařská péče </w:t>
      </w:r>
      <w:r w:rsidR="00D015CD">
        <w:rPr>
          <w:rFonts w:ascii="Times New Roman" w:hAnsi="Times New Roman"/>
          <w:sz w:val="24"/>
          <w:szCs w:val="24"/>
        </w:rPr>
        <w:t>úzce souvisí s ochranou mladistvých</w:t>
      </w:r>
      <w:r w:rsidR="009314EE">
        <w:rPr>
          <w:rFonts w:ascii="Times New Roman" w:hAnsi="Times New Roman"/>
          <w:sz w:val="24"/>
          <w:szCs w:val="24"/>
        </w:rPr>
        <w:t xml:space="preserve"> zaměstnanců</w:t>
      </w:r>
      <w:r w:rsidR="00D015CD">
        <w:rPr>
          <w:rFonts w:ascii="Times New Roman" w:hAnsi="Times New Roman"/>
          <w:sz w:val="24"/>
          <w:szCs w:val="24"/>
        </w:rPr>
        <w:t xml:space="preserve"> v pracovněprávních vztazích. </w:t>
      </w:r>
      <w:r w:rsidR="009314EE">
        <w:rPr>
          <w:rFonts w:ascii="Times New Roman" w:hAnsi="Times New Roman"/>
          <w:sz w:val="24"/>
          <w:szCs w:val="24"/>
        </w:rPr>
        <w:t xml:space="preserve">Zaměstnavatel je povinen na své náklady ověřovat zdravotní stav mladistvých zaměstnanců ve stanovených lhůtách a ve stanovených případech. Lékařské vyšetření mladistvého se požaduje vždy před vstupem do pracovního poměru a před převedením </w:t>
      </w:r>
      <w:r w:rsidR="000F1305">
        <w:rPr>
          <w:rFonts w:ascii="Times New Roman" w:hAnsi="Times New Roman"/>
          <w:sz w:val="24"/>
          <w:szCs w:val="24"/>
        </w:rPr>
        <w:br/>
      </w:r>
      <w:r w:rsidR="009314EE">
        <w:rPr>
          <w:rFonts w:ascii="Times New Roman" w:hAnsi="Times New Roman"/>
          <w:sz w:val="24"/>
          <w:szCs w:val="24"/>
        </w:rPr>
        <w:t>na jinou práci. Prohlídky by měly být prováděny pravidelně, minimálně jednou ročně</w:t>
      </w:r>
      <w:r w:rsidR="00EF6857">
        <w:rPr>
          <w:rFonts w:ascii="Times New Roman" w:hAnsi="Times New Roman"/>
          <w:sz w:val="24"/>
          <w:szCs w:val="24"/>
        </w:rPr>
        <w:t>.</w:t>
      </w:r>
      <w:r w:rsidR="00EF6857">
        <w:rPr>
          <w:rStyle w:val="Znakapoznpodarou"/>
          <w:rFonts w:ascii="Times New Roman" w:hAnsi="Times New Roman"/>
          <w:sz w:val="24"/>
          <w:szCs w:val="24"/>
        </w:rPr>
        <w:footnoteReference w:id="158"/>
      </w:r>
      <w:r w:rsidR="00632469">
        <w:rPr>
          <w:rFonts w:ascii="Times New Roman" w:hAnsi="Times New Roman"/>
          <w:sz w:val="24"/>
          <w:szCs w:val="24"/>
        </w:rPr>
        <w:t xml:space="preserve"> Četnost zdravotních prohlídek musí být zaměstnavatelem zvolena vždy s ohledem </w:t>
      </w:r>
      <w:r w:rsidR="000F1305">
        <w:rPr>
          <w:rFonts w:ascii="Times New Roman" w:hAnsi="Times New Roman"/>
          <w:sz w:val="24"/>
          <w:szCs w:val="24"/>
        </w:rPr>
        <w:br/>
      </w:r>
      <w:r w:rsidR="00632469">
        <w:rPr>
          <w:rFonts w:ascii="Times New Roman" w:hAnsi="Times New Roman"/>
          <w:sz w:val="24"/>
          <w:szCs w:val="24"/>
        </w:rPr>
        <w:t>na namáhavost, rizikovost a možné zdravotní ohrožení vyplývající z druhu vykonávané práce.</w:t>
      </w:r>
    </w:p>
    <w:p w:rsidR="0006777C" w:rsidRDefault="005F7D42" w:rsidP="00453E53">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EF6857">
        <w:rPr>
          <w:rFonts w:ascii="Times New Roman" w:hAnsi="Times New Roman"/>
          <w:sz w:val="24"/>
          <w:szCs w:val="24"/>
        </w:rPr>
        <w:t>Ověřování zdravotní způsobilosti mladistvých</w:t>
      </w:r>
      <w:r w:rsidR="00632469">
        <w:rPr>
          <w:rFonts w:ascii="Times New Roman" w:hAnsi="Times New Roman"/>
          <w:sz w:val="24"/>
          <w:szCs w:val="24"/>
        </w:rPr>
        <w:t xml:space="preserve"> je považováno za t</w:t>
      </w:r>
      <w:r w:rsidR="00672346">
        <w:rPr>
          <w:rFonts w:ascii="Times New Roman" w:hAnsi="Times New Roman"/>
          <w:sz w:val="24"/>
          <w:szCs w:val="24"/>
        </w:rPr>
        <w:t xml:space="preserve">ak významné, že jej upravuje na </w:t>
      </w:r>
      <w:r w:rsidR="00632469">
        <w:rPr>
          <w:rFonts w:ascii="Times New Roman" w:hAnsi="Times New Roman"/>
          <w:sz w:val="24"/>
          <w:szCs w:val="24"/>
        </w:rPr>
        <w:t xml:space="preserve">rozdíl od </w:t>
      </w:r>
      <w:r w:rsidR="00AA0984">
        <w:rPr>
          <w:rFonts w:ascii="Times New Roman" w:hAnsi="Times New Roman"/>
          <w:sz w:val="24"/>
          <w:szCs w:val="24"/>
        </w:rPr>
        <w:t xml:space="preserve">povinných prohlídek </w:t>
      </w:r>
      <w:r w:rsidR="00632469">
        <w:rPr>
          <w:rFonts w:ascii="Times New Roman" w:hAnsi="Times New Roman"/>
          <w:sz w:val="24"/>
          <w:szCs w:val="24"/>
        </w:rPr>
        <w:t>ostatních zaměstnanců zákoník práce. Ověřování zdravotní způsobilosti ostatních zaměstnanců upravují zvláštní právní předpisy, zejména zákon č. 373/2011 Sb., o sp</w:t>
      </w:r>
      <w:r w:rsidR="00672346">
        <w:rPr>
          <w:rFonts w:ascii="Times New Roman" w:hAnsi="Times New Roman"/>
          <w:sz w:val="24"/>
          <w:szCs w:val="24"/>
        </w:rPr>
        <w:t>ecifických zdravotních službách</w:t>
      </w:r>
      <w:r w:rsidR="00632469">
        <w:rPr>
          <w:rFonts w:ascii="Times New Roman" w:hAnsi="Times New Roman"/>
          <w:sz w:val="24"/>
          <w:szCs w:val="24"/>
        </w:rPr>
        <w:t xml:space="preserve"> a předpisy jej provádějící.</w:t>
      </w:r>
    </w:p>
    <w:p w:rsidR="00EF6857" w:rsidRDefault="00632469" w:rsidP="00453E53">
      <w:pPr>
        <w:tabs>
          <w:tab w:val="left" w:pos="426"/>
        </w:tabs>
        <w:spacing w:after="0" w:line="360" w:lineRule="auto"/>
        <w:jc w:val="both"/>
        <w:rPr>
          <w:rFonts w:ascii="Times New Roman" w:hAnsi="Times New Roman"/>
          <w:sz w:val="24"/>
          <w:szCs w:val="24"/>
        </w:rPr>
      </w:pPr>
      <w:r>
        <w:rPr>
          <w:rFonts w:ascii="Times New Roman" w:hAnsi="Times New Roman"/>
          <w:sz w:val="24"/>
          <w:szCs w:val="24"/>
        </w:rPr>
        <w:t>Povinnosti zaměstnavatele zabezpečit lékařské vyšetření mladistvého odpovídá povinnost mladistvého se takovému vyšetření podrobit.</w:t>
      </w:r>
      <w:r>
        <w:rPr>
          <w:rStyle w:val="Znakapoznpodarou"/>
          <w:rFonts w:ascii="Times New Roman" w:hAnsi="Times New Roman"/>
          <w:sz w:val="24"/>
          <w:szCs w:val="24"/>
        </w:rPr>
        <w:footnoteReference w:id="159"/>
      </w:r>
    </w:p>
    <w:p w:rsidR="00632469" w:rsidRDefault="00AA0984"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632469">
        <w:rPr>
          <w:rFonts w:ascii="Times New Roman" w:hAnsi="Times New Roman"/>
          <w:sz w:val="24"/>
          <w:szCs w:val="24"/>
        </w:rPr>
        <w:t>Posudkový závěr lékaře týkající se zdravotní způsobilosti mladistvého zaměstnance je pro zaměstnavatele závazný.</w:t>
      </w:r>
      <w:r w:rsidR="002840A8">
        <w:rPr>
          <w:rFonts w:ascii="Times New Roman" w:hAnsi="Times New Roman"/>
          <w:sz w:val="24"/>
          <w:szCs w:val="24"/>
        </w:rPr>
        <w:t xml:space="preserve"> Konstatuje-li lékař nezpůsobilost mladistvého zaměstnance k výkonu práce nebo pracovní způsobilost ale s určitým omezením, není přípustné, </w:t>
      </w:r>
      <w:r w:rsidR="000F1305">
        <w:rPr>
          <w:rFonts w:ascii="Times New Roman" w:hAnsi="Times New Roman"/>
          <w:sz w:val="24"/>
          <w:szCs w:val="24"/>
        </w:rPr>
        <w:br/>
      </w:r>
      <w:r w:rsidR="002840A8">
        <w:rPr>
          <w:rFonts w:ascii="Times New Roman" w:hAnsi="Times New Roman"/>
          <w:sz w:val="24"/>
          <w:szCs w:val="24"/>
        </w:rPr>
        <w:t>aby zaměstnavatel dovolil, aby mladistvý pro něho zakázané práce konal. Zaměstnavatel je povinen převést mladistvého zaměstnance na jinou práci.</w:t>
      </w:r>
      <w:r w:rsidR="00630915">
        <w:rPr>
          <w:rStyle w:val="Znakapoznpodarou"/>
          <w:rFonts w:ascii="Times New Roman" w:hAnsi="Times New Roman"/>
          <w:sz w:val="24"/>
          <w:szCs w:val="24"/>
        </w:rPr>
        <w:footnoteReference w:id="160"/>
      </w:r>
      <w:r w:rsidR="002840A8">
        <w:rPr>
          <w:rFonts w:ascii="Times New Roman" w:hAnsi="Times New Roman"/>
          <w:sz w:val="24"/>
          <w:szCs w:val="24"/>
        </w:rPr>
        <w:t xml:space="preserve"> Tuto povinnost mu ukládá </w:t>
      </w:r>
      <w:r w:rsidR="005F7D42">
        <w:rPr>
          <w:rFonts w:ascii="Times New Roman" w:hAnsi="Times New Roman"/>
          <w:sz w:val="24"/>
          <w:szCs w:val="24"/>
        </w:rPr>
        <w:br/>
      </w:r>
      <w:r w:rsidR="0006777C">
        <w:rPr>
          <w:rFonts w:ascii="Times New Roman" w:hAnsi="Times New Roman"/>
          <w:sz w:val="24"/>
          <w:szCs w:val="24"/>
        </w:rPr>
        <w:t xml:space="preserve">ustanovení </w:t>
      </w:r>
      <w:r w:rsidR="002840A8">
        <w:rPr>
          <w:rFonts w:ascii="Times New Roman" w:hAnsi="Times New Roman"/>
          <w:sz w:val="24"/>
          <w:szCs w:val="24"/>
        </w:rPr>
        <w:t>§ 41 odst. 1 písm. a</w:t>
      </w:r>
      <w:r w:rsidR="00672346">
        <w:rPr>
          <w:rFonts w:ascii="Times New Roman" w:hAnsi="Times New Roman"/>
          <w:sz w:val="24"/>
          <w:szCs w:val="24"/>
        </w:rPr>
        <w:t>)</w:t>
      </w:r>
      <w:r w:rsidR="005F7D42">
        <w:rPr>
          <w:rFonts w:ascii="Times New Roman" w:hAnsi="Times New Roman"/>
          <w:sz w:val="24"/>
          <w:szCs w:val="24"/>
        </w:rPr>
        <w:t xml:space="preserve"> ZP, který stanoví, že pozbyl-li mladistvý zaměstnanec kvůli svému zdravotnímu stavu dlouhodobě způsobilost konat dále dosavadní práci, tak je zaměstnavatel povinen převést ho na jinou práci. Zdravotní stav mladistvého musí být potvrzen lékařským posudkem vydaným poskytovatelem pracovnělékařských služeb </w:t>
      </w:r>
      <w:r w:rsidR="004A383D">
        <w:rPr>
          <w:rFonts w:ascii="Times New Roman" w:hAnsi="Times New Roman"/>
          <w:sz w:val="24"/>
          <w:szCs w:val="24"/>
        </w:rPr>
        <w:br/>
      </w:r>
      <w:r w:rsidR="005F7D42">
        <w:rPr>
          <w:rFonts w:ascii="Times New Roman" w:hAnsi="Times New Roman"/>
          <w:sz w:val="24"/>
          <w:szCs w:val="24"/>
        </w:rPr>
        <w:t>nebo rozhodnutím příslušného správního orgánu, je</w:t>
      </w:r>
      <w:r w:rsidR="00672346">
        <w:rPr>
          <w:rFonts w:ascii="Times New Roman" w:hAnsi="Times New Roman"/>
          <w:sz w:val="24"/>
          <w:szCs w:val="24"/>
        </w:rPr>
        <w:t>n</w:t>
      </w:r>
      <w:r w:rsidR="005F7D42">
        <w:rPr>
          <w:rFonts w:ascii="Times New Roman" w:hAnsi="Times New Roman"/>
          <w:sz w:val="24"/>
          <w:szCs w:val="24"/>
        </w:rPr>
        <w:t xml:space="preserve">ž lékařský posudek přezkoumává. </w:t>
      </w:r>
      <w:r w:rsidR="00672346">
        <w:rPr>
          <w:rFonts w:ascii="Times New Roman" w:hAnsi="Times New Roman"/>
          <w:sz w:val="24"/>
          <w:szCs w:val="24"/>
        </w:rPr>
        <w:t xml:space="preserve">V ustanovení </w:t>
      </w:r>
      <w:r w:rsidR="002840A8">
        <w:rPr>
          <w:rFonts w:ascii="Times New Roman" w:hAnsi="Times New Roman"/>
          <w:sz w:val="24"/>
          <w:szCs w:val="24"/>
        </w:rPr>
        <w:t>§ 41 odst. 1 písm. b</w:t>
      </w:r>
      <w:r w:rsidR="00672346">
        <w:rPr>
          <w:rFonts w:ascii="Times New Roman" w:hAnsi="Times New Roman"/>
          <w:sz w:val="24"/>
          <w:szCs w:val="24"/>
        </w:rPr>
        <w:t>)</w:t>
      </w:r>
      <w:r w:rsidR="002840A8">
        <w:rPr>
          <w:rFonts w:ascii="Times New Roman" w:hAnsi="Times New Roman"/>
          <w:sz w:val="24"/>
          <w:szCs w:val="24"/>
        </w:rPr>
        <w:t xml:space="preserve"> </w:t>
      </w:r>
      <w:r w:rsidR="005F7D42">
        <w:rPr>
          <w:rFonts w:ascii="Times New Roman" w:hAnsi="Times New Roman"/>
          <w:sz w:val="24"/>
          <w:szCs w:val="24"/>
        </w:rPr>
        <w:t xml:space="preserve">ZP </w:t>
      </w:r>
      <w:r w:rsidR="002840A8">
        <w:rPr>
          <w:rFonts w:ascii="Times New Roman" w:hAnsi="Times New Roman"/>
          <w:sz w:val="24"/>
          <w:szCs w:val="24"/>
        </w:rPr>
        <w:t xml:space="preserve">zakazuje mladistvému zaměstnanci konat práci </w:t>
      </w:r>
      <w:r w:rsidR="003F1E66">
        <w:rPr>
          <w:rFonts w:ascii="Times New Roman" w:hAnsi="Times New Roman"/>
          <w:sz w:val="24"/>
          <w:szCs w:val="24"/>
        </w:rPr>
        <w:br/>
      </w:r>
      <w:r w:rsidR="002840A8">
        <w:rPr>
          <w:rFonts w:ascii="Times New Roman" w:hAnsi="Times New Roman"/>
          <w:sz w:val="24"/>
          <w:szCs w:val="24"/>
        </w:rPr>
        <w:t>pro pracovní úraz, nemoc z</w:t>
      </w:r>
      <w:r w:rsidR="00630915">
        <w:rPr>
          <w:rFonts w:ascii="Times New Roman" w:hAnsi="Times New Roman"/>
          <w:sz w:val="24"/>
          <w:szCs w:val="24"/>
        </w:rPr>
        <w:t> </w:t>
      </w:r>
      <w:r w:rsidR="002840A8">
        <w:rPr>
          <w:rFonts w:ascii="Times New Roman" w:hAnsi="Times New Roman"/>
          <w:sz w:val="24"/>
          <w:szCs w:val="24"/>
        </w:rPr>
        <w:t>povolání</w:t>
      </w:r>
      <w:r w:rsidR="00630915">
        <w:rPr>
          <w:rFonts w:ascii="Times New Roman" w:hAnsi="Times New Roman"/>
          <w:sz w:val="24"/>
          <w:szCs w:val="24"/>
        </w:rPr>
        <w:t xml:space="preserve"> nebo ohrožení touto nemocí. </w:t>
      </w:r>
    </w:p>
    <w:p w:rsidR="005F7D42" w:rsidRDefault="00AA0984"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630915">
        <w:rPr>
          <w:rFonts w:ascii="Times New Roman" w:hAnsi="Times New Roman"/>
          <w:sz w:val="24"/>
          <w:szCs w:val="24"/>
        </w:rPr>
        <w:t xml:space="preserve">Pokud není možné převést zaměstnance na jinou práci v rámci pracovní smlouvy, </w:t>
      </w:r>
      <w:r w:rsidR="000F1305">
        <w:rPr>
          <w:rFonts w:ascii="Times New Roman" w:hAnsi="Times New Roman"/>
          <w:sz w:val="24"/>
          <w:szCs w:val="24"/>
        </w:rPr>
        <w:br/>
      </w:r>
      <w:r w:rsidR="00630915">
        <w:rPr>
          <w:rFonts w:ascii="Times New Roman" w:hAnsi="Times New Roman"/>
          <w:sz w:val="24"/>
          <w:szCs w:val="24"/>
        </w:rPr>
        <w:t>tedy beze změny sjednaného druhu práce, má zaměstnavatel možnost převést mladistvého zaměstnance na práci jiného druhu.</w:t>
      </w:r>
      <w:r w:rsidR="005C6D5A">
        <w:rPr>
          <w:rFonts w:ascii="Times New Roman" w:hAnsi="Times New Roman"/>
          <w:sz w:val="24"/>
          <w:szCs w:val="24"/>
        </w:rPr>
        <w:t xml:space="preserve"> Převedení na práci jiného druhu než je uveden </w:t>
      </w:r>
      <w:r w:rsidR="000F1305">
        <w:rPr>
          <w:rFonts w:ascii="Times New Roman" w:hAnsi="Times New Roman"/>
          <w:sz w:val="24"/>
          <w:szCs w:val="24"/>
        </w:rPr>
        <w:br/>
      </w:r>
      <w:r w:rsidR="005C6D5A">
        <w:rPr>
          <w:rFonts w:ascii="Times New Roman" w:hAnsi="Times New Roman"/>
          <w:sz w:val="24"/>
          <w:szCs w:val="24"/>
        </w:rPr>
        <w:t xml:space="preserve">ve smlouvě, je možné i bez souhlasu zaměstnance. Při převedení zaměstnance na jinou práci má zaměstnavatel povinnost přihlédnout k tomu, aby daná práce byla pro mladistvého vhodná s ohledem na jeho zdravotní stav, na jeho schopnosti a jeho kvalifikaci. Zaměstnavatel si musí uvědomit, že existují pro mladistvé zákazy konat určité práce. Může nastat situace, </w:t>
      </w:r>
      <w:r w:rsidR="000F1305">
        <w:rPr>
          <w:rFonts w:ascii="Times New Roman" w:hAnsi="Times New Roman"/>
          <w:sz w:val="24"/>
          <w:szCs w:val="24"/>
        </w:rPr>
        <w:br/>
      </w:r>
      <w:r w:rsidR="005C6D5A">
        <w:rPr>
          <w:rFonts w:ascii="Times New Roman" w:hAnsi="Times New Roman"/>
          <w:sz w:val="24"/>
          <w:szCs w:val="24"/>
        </w:rPr>
        <w:t xml:space="preserve">že zaměstnavatel nebude mít pro mladistvého jinou vhodnou práci. Jedná se o překážku v práci na straně zaměstnavatele podle </w:t>
      </w:r>
      <w:r w:rsidR="0006777C">
        <w:rPr>
          <w:rFonts w:ascii="Times New Roman" w:hAnsi="Times New Roman"/>
          <w:sz w:val="24"/>
          <w:szCs w:val="24"/>
        </w:rPr>
        <w:t xml:space="preserve">ustanovení </w:t>
      </w:r>
      <w:r w:rsidR="005C6D5A">
        <w:rPr>
          <w:rFonts w:ascii="Times New Roman" w:hAnsi="Times New Roman"/>
          <w:sz w:val="24"/>
          <w:szCs w:val="24"/>
        </w:rPr>
        <w:t>§ 208 ZP a</w:t>
      </w:r>
      <w:r w:rsidR="0006777C">
        <w:rPr>
          <w:rFonts w:ascii="Times New Roman" w:hAnsi="Times New Roman"/>
          <w:sz w:val="24"/>
          <w:szCs w:val="24"/>
        </w:rPr>
        <w:t xml:space="preserve"> mladistvému zaměstnanci vzniká </w:t>
      </w:r>
      <w:r w:rsidR="005C6D5A">
        <w:rPr>
          <w:rFonts w:ascii="Times New Roman" w:hAnsi="Times New Roman"/>
          <w:sz w:val="24"/>
          <w:szCs w:val="24"/>
        </w:rPr>
        <w:t xml:space="preserve">právo na náhradu mzdy nebo platu ve výši průměrného výdělku. </w:t>
      </w:r>
    </w:p>
    <w:p w:rsidR="002F10AC" w:rsidRDefault="005F7D42"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5C6D5A">
        <w:rPr>
          <w:rFonts w:ascii="Times New Roman" w:hAnsi="Times New Roman"/>
          <w:sz w:val="24"/>
          <w:szCs w:val="24"/>
        </w:rPr>
        <w:t>Pozbyl-li mladistvý vzhledem ke svému zdravotnímu stavu způsobilosti dále dlouhodobě konat dosavadní práci a je-li to uvedeno v lékařském posudku, může být s mladistvým zaměstnancem ukončen pracovní poměr</w:t>
      </w:r>
      <w:r w:rsidR="00C241AA">
        <w:rPr>
          <w:rFonts w:ascii="Times New Roman" w:hAnsi="Times New Roman"/>
          <w:sz w:val="24"/>
          <w:szCs w:val="24"/>
        </w:rPr>
        <w:t xml:space="preserve">. </w:t>
      </w:r>
      <w:r w:rsidR="00672346">
        <w:rPr>
          <w:rFonts w:ascii="Times New Roman" w:hAnsi="Times New Roman"/>
          <w:sz w:val="24"/>
          <w:szCs w:val="24"/>
        </w:rPr>
        <w:t xml:space="preserve">V ustanovení </w:t>
      </w:r>
      <w:r w:rsidR="005C6D5A">
        <w:rPr>
          <w:rFonts w:ascii="Times New Roman" w:hAnsi="Times New Roman"/>
          <w:sz w:val="24"/>
          <w:szCs w:val="24"/>
        </w:rPr>
        <w:t>§ 52</w:t>
      </w:r>
      <w:r w:rsidR="00C241AA">
        <w:rPr>
          <w:rFonts w:ascii="Times New Roman" w:hAnsi="Times New Roman"/>
          <w:sz w:val="24"/>
          <w:szCs w:val="24"/>
        </w:rPr>
        <w:t xml:space="preserve"> písm. e</w:t>
      </w:r>
      <w:r w:rsidR="00672346">
        <w:rPr>
          <w:rFonts w:ascii="Times New Roman" w:hAnsi="Times New Roman"/>
          <w:sz w:val="24"/>
          <w:szCs w:val="24"/>
        </w:rPr>
        <w:t>)</w:t>
      </w:r>
      <w:r w:rsidR="00C241AA">
        <w:rPr>
          <w:rFonts w:ascii="Times New Roman" w:hAnsi="Times New Roman"/>
          <w:sz w:val="24"/>
          <w:szCs w:val="24"/>
        </w:rPr>
        <w:t xml:space="preserve"> ZP upravuje výpověď pro obecnou zdravotní nezpůsobilost a</w:t>
      </w:r>
      <w:r w:rsidR="0006777C">
        <w:rPr>
          <w:rFonts w:ascii="Times New Roman" w:hAnsi="Times New Roman"/>
          <w:sz w:val="24"/>
          <w:szCs w:val="24"/>
        </w:rPr>
        <w:t xml:space="preserve"> v ustanovení</w:t>
      </w:r>
      <w:r w:rsidR="00C241AA">
        <w:rPr>
          <w:rFonts w:ascii="Times New Roman" w:hAnsi="Times New Roman"/>
          <w:sz w:val="24"/>
          <w:szCs w:val="24"/>
        </w:rPr>
        <w:t xml:space="preserve"> § 52 písm. d</w:t>
      </w:r>
      <w:r w:rsidR="00672346">
        <w:rPr>
          <w:rFonts w:ascii="Times New Roman" w:hAnsi="Times New Roman"/>
          <w:sz w:val="24"/>
          <w:szCs w:val="24"/>
        </w:rPr>
        <w:t>)</w:t>
      </w:r>
      <w:r w:rsidR="00C241AA">
        <w:rPr>
          <w:rFonts w:ascii="Times New Roman" w:hAnsi="Times New Roman"/>
          <w:sz w:val="24"/>
          <w:szCs w:val="24"/>
        </w:rPr>
        <w:t>, nesmí-li mladistvý zaměstnanec dále konat práci kvůli pracovnímu úrazu, nemoci z povolání nebo pro ohrožení nemocí z povolání.</w:t>
      </w:r>
      <w:r w:rsidR="00C241AA">
        <w:rPr>
          <w:rStyle w:val="Znakapoznpodarou"/>
          <w:rFonts w:ascii="Times New Roman" w:hAnsi="Times New Roman"/>
          <w:sz w:val="24"/>
          <w:szCs w:val="24"/>
        </w:rPr>
        <w:footnoteReference w:id="161"/>
      </w:r>
    </w:p>
    <w:p w:rsidR="00E9437B" w:rsidRDefault="00E9437B" w:rsidP="00A1101C">
      <w:pPr>
        <w:tabs>
          <w:tab w:val="left" w:pos="426"/>
        </w:tabs>
        <w:spacing w:after="0" w:line="360" w:lineRule="auto"/>
        <w:jc w:val="both"/>
        <w:rPr>
          <w:rFonts w:ascii="Times New Roman" w:hAnsi="Times New Roman"/>
          <w:sz w:val="24"/>
          <w:szCs w:val="24"/>
        </w:rPr>
      </w:pPr>
    </w:p>
    <w:p w:rsidR="00E9437B" w:rsidRPr="00C07677" w:rsidRDefault="00E9437B" w:rsidP="00A1101C">
      <w:pPr>
        <w:tabs>
          <w:tab w:val="left" w:pos="426"/>
        </w:tabs>
        <w:spacing w:after="0" w:line="360" w:lineRule="auto"/>
        <w:jc w:val="both"/>
        <w:rPr>
          <w:rFonts w:ascii="Times New Roman" w:hAnsi="Times New Roman"/>
          <w:sz w:val="24"/>
          <w:szCs w:val="24"/>
        </w:rPr>
      </w:pPr>
    </w:p>
    <w:p w:rsidR="00EB0F09" w:rsidRPr="00EB0F09" w:rsidRDefault="00FA5712" w:rsidP="00EB0F09">
      <w:pPr>
        <w:pStyle w:val="Nadpis1"/>
      </w:pPr>
      <w:bookmarkStart w:id="170" w:name="_Toc350443514"/>
      <w:bookmarkStart w:id="171" w:name="_Toc350444565"/>
      <w:bookmarkStart w:id="172" w:name="_Toc350445260"/>
      <w:bookmarkStart w:id="173" w:name="_Toc352013636"/>
      <w:r w:rsidRPr="003A3E4E">
        <w:lastRenderedPageBreak/>
        <w:t xml:space="preserve">Srovnání české a </w:t>
      </w:r>
      <w:r w:rsidRPr="009976E7">
        <w:t>nizozemské</w:t>
      </w:r>
      <w:r w:rsidRPr="003A3E4E">
        <w:t xml:space="preserve"> </w:t>
      </w:r>
      <w:r w:rsidR="00EB0F09">
        <w:t xml:space="preserve">právní </w:t>
      </w:r>
      <w:r w:rsidRPr="003A3E4E">
        <w:t>úpravy pracovních podmínek žen a mladistvých</w:t>
      </w:r>
      <w:bookmarkEnd w:id="170"/>
      <w:bookmarkEnd w:id="171"/>
      <w:bookmarkEnd w:id="172"/>
      <w:bookmarkEnd w:id="173"/>
    </w:p>
    <w:p w:rsidR="00672346" w:rsidRDefault="00746D59" w:rsidP="00891034">
      <w:pPr>
        <w:spacing w:after="0" w:line="360" w:lineRule="auto"/>
        <w:ind w:firstLine="431"/>
        <w:jc w:val="both"/>
        <w:rPr>
          <w:rFonts w:ascii="Times New Roman" w:hAnsi="Times New Roman"/>
          <w:sz w:val="24"/>
          <w:szCs w:val="24"/>
        </w:rPr>
      </w:pPr>
      <w:r>
        <w:rPr>
          <w:rFonts w:ascii="Times New Roman" w:hAnsi="Times New Roman"/>
          <w:sz w:val="24"/>
          <w:szCs w:val="24"/>
        </w:rPr>
        <w:t xml:space="preserve">Nizozemské </w:t>
      </w:r>
      <w:r w:rsidR="00C07677">
        <w:rPr>
          <w:rFonts w:ascii="Times New Roman" w:hAnsi="Times New Roman"/>
          <w:sz w:val="24"/>
          <w:szCs w:val="24"/>
        </w:rPr>
        <w:t>pracovní právo je upraveno v o</w:t>
      </w:r>
      <w:r w:rsidR="00B31DBC" w:rsidRPr="00026D60">
        <w:rPr>
          <w:rFonts w:ascii="Times New Roman" w:hAnsi="Times New Roman"/>
          <w:sz w:val="24"/>
          <w:szCs w:val="24"/>
        </w:rPr>
        <w:t>bčanském zákoníku</w:t>
      </w:r>
      <w:r w:rsidR="00F81B1A">
        <w:rPr>
          <w:rFonts w:ascii="Times New Roman" w:hAnsi="Times New Roman"/>
          <w:sz w:val="24"/>
          <w:szCs w:val="24"/>
        </w:rPr>
        <w:t>, tzv.</w:t>
      </w:r>
      <w:r w:rsidR="00F81B1A" w:rsidRPr="00F81B1A">
        <w:rPr>
          <w:rFonts w:ascii="Times New Roman" w:hAnsi="Times New Roman"/>
          <w:iCs/>
          <w:shd w:val="clear" w:color="auto" w:fill="FFFFFF"/>
        </w:rPr>
        <w:t xml:space="preserve"> </w:t>
      </w:r>
      <w:r w:rsidR="00F81B1A" w:rsidRPr="00F81B1A">
        <w:rPr>
          <w:rFonts w:ascii="Times New Roman" w:hAnsi="Times New Roman"/>
          <w:i/>
          <w:iCs/>
          <w:shd w:val="clear" w:color="auto" w:fill="FFFFFF"/>
        </w:rPr>
        <w:t>Nieuw Burgerlijk</w:t>
      </w:r>
      <w:r w:rsidR="00F81B1A" w:rsidRPr="00746D59">
        <w:rPr>
          <w:rFonts w:ascii="Times New Roman" w:hAnsi="Times New Roman"/>
          <w:iCs/>
          <w:shd w:val="clear" w:color="auto" w:fill="FFFFFF"/>
        </w:rPr>
        <w:t xml:space="preserve"> </w:t>
      </w:r>
      <w:r w:rsidR="00F81B1A" w:rsidRPr="00F81B1A">
        <w:rPr>
          <w:rFonts w:ascii="Times New Roman" w:hAnsi="Times New Roman"/>
          <w:i/>
          <w:iCs/>
          <w:shd w:val="clear" w:color="auto" w:fill="FFFFFF"/>
        </w:rPr>
        <w:t>Wetboek</w:t>
      </w:r>
      <w:r w:rsidR="00F81B1A">
        <w:rPr>
          <w:rFonts w:ascii="Times New Roman" w:hAnsi="Times New Roman"/>
          <w:sz w:val="24"/>
          <w:szCs w:val="24"/>
        </w:rPr>
        <w:t>,</w:t>
      </w:r>
      <w:r w:rsidR="00B36046">
        <w:rPr>
          <w:rStyle w:val="Znakapoznpodarou"/>
          <w:rFonts w:ascii="Times New Roman" w:hAnsi="Times New Roman"/>
          <w:sz w:val="24"/>
          <w:szCs w:val="24"/>
        </w:rPr>
        <w:footnoteReference w:id="162"/>
      </w:r>
      <w:r w:rsidR="00F81B1A">
        <w:rPr>
          <w:rFonts w:ascii="Times New Roman" w:hAnsi="Times New Roman"/>
          <w:sz w:val="24"/>
          <w:szCs w:val="24"/>
        </w:rPr>
        <w:t xml:space="preserve"> který</w:t>
      </w:r>
      <w:r w:rsidR="00026D60" w:rsidRPr="00026D60">
        <w:rPr>
          <w:rFonts w:ascii="Times New Roman" w:hAnsi="Times New Roman"/>
          <w:sz w:val="24"/>
          <w:szCs w:val="24"/>
        </w:rPr>
        <w:t xml:space="preserve"> se skládá z deseti</w:t>
      </w:r>
      <w:r w:rsidR="008522A7">
        <w:rPr>
          <w:rFonts w:ascii="Times New Roman" w:hAnsi="Times New Roman"/>
          <w:sz w:val="24"/>
          <w:szCs w:val="24"/>
        </w:rPr>
        <w:t xml:space="preserve"> knih. </w:t>
      </w:r>
      <w:r w:rsidR="00891034">
        <w:rPr>
          <w:rFonts w:ascii="Times New Roman" w:hAnsi="Times New Roman"/>
          <w:sz w:val="24"/>
          <w:szCs w:val="24"/>
        </w:rPr>
        <w:t>Obsahem sedmé knihy jsou mimo jiné i pracovní podmínky.</w:t>
      </w:r>
      <w:r w:rsidR="008522A7">
        <w:rPr>
          <w:rFonts w:ascii="Times New Roman" w:hAnsi="Times New Roman"/>
          <w:sz w:val="24"/>
          <w:szCs w:val="24"/>
        </w:rPr>
        <w:t xml:space="preserve"> </w:t>
      </w:r>
      <w:r w:rsidR="00891034">
        <w:rPr>
          <w:rFonts w:ascii="Times New Roman" w:hAnsi="Times New Roman"/>
          <w:sz w:val="24"/>
          <w:szCs w:val="24"/>
        </w:rPr>
        <w:t xml:space="preserve">Podrobněji jsou pracovní podmínky upraveny v jednotlivých zákonech, </w:t>
      </w:r>
      <w:r w:rsidR="009A0FEB">
        <w:rPr>
          <w:rFonts w:ascii="Times New Roman" w:hAnsi="Times New Roman"/>
          <w:sz w:val="24"/>
          <w:szCs w:val="24"/>
        </w:rPr>
        <w:br/>
      </w:r>
      <w:r w:rsidR="00891034">
        <w:rPr>
          <w:rFonts w:ascii="Times New Roman" w:hAnsi="Times New Roman"/>
          <w:sz w:val="24"/>
          <w:szCs w:val="24"/>
        </w:rPr>
        <w:t>např. v zákoně o pracovních podmínkách nebo v zákoně o pracovní době</w:t>
      </w:r>
      <w:r w:rsidR="00DB0E0D">
        <w:rPr>
          <w:rFonts w:ascii="Times New Roman" w:hAnsi="Times New Roman"/>
          <w:sz w:val="24"/>
          <w:szCs w:val="24"/>
        </w:rPr>
        <w:t>.</w:t>
      </w:r>
      <w:r w:rsidR="00B31DBC" w:rsidRPr="00026D60">
        <w:rPr>
          <w:rStyle w:val="Znakapoznpodarou"/>
          <w:rFonts w:ascii="Times New Roman" w:hAnsi="Times New Roman"/>
          <w:sz w:val="24"/>
          <w:szCs w:val="24"/>
        </w:rPr>
        <w:footnoteReference w:id="163"/>
      </w:r>
    </w:p>
    <w:p w:rsidR="00AE3660" w:rsidRDefault="00077E1D" w:rsidP="00077E1D">
      <w:pPr>
        <w:spacing w:after="0" w:line="360" w:lineRule="auto"/>
        <w:ind w:firstLine="431"/>
        <w:jc w:val="both"/>
        <w:rPr>
          <w:rFonts w:ascii="Times New Roman" w:hAnsi="Times New Roman"/>
          <w:sz w:val="24"/>
          <w:szCs w:val="24"/>
        </w:rPr>
      </w:pPr>
      <w:r>
        <w:rPr>
          <w:rFonts w:ascii="Times New Roman" w:hAnsi="Times New Roman"/>
          <w:sz w:val="24"/>
          <w:szCs w:val="24"/>
        </w:rPr>
        <w:t xml:space="preserve">Nejprve bych se chtěla </w:t>
      </w:r>
      <w:r w:rsidR="00891034">
        <w:rPr>
          <w:rFonts w:ascii="Times New Roman" w:hAnsi="Times New Roman"/>
          <w:sz w:val="24"/>
          <w:szCs w:val="24"/>
        </w:rPr>
        <w:t xml:space="preserve">zmínit o </w:t>
      </w:r>
      <w:r>
        <w:rPr>
          <w:rFonts w:ascii="Times New Roman" w:hAnsi="Times New Roman"/>
          <w:sz w:val="24"/>
          <w:szCs w:val="24"/>
        </w:rPr>
        <w:t>pracovněprávní způsobilost</w:t>
      </w:r>
      <w:r w:rsidR="00891034">
        <w:rPr>
          <w:rFonts w:ascii="Times New Roman" w:hAnsi="Times New Roman"/>
          <w:sz w:val="24"/>
          <w:szCs w:val="24"/>
        </w:rPr>
        <w:t>i a její úpravě</w:t>
      </w:r>
      <w:r>
        <w:rPr>
          <w:rFonts w:ascii="Times New Roman" w:hAnsi="Times New Roman"/>
          <w:sz w:val="24"/>
          <w:szCs w:val="24"/>
        </w:rPr>
        <w:t xml:space="preserve"> v nizozemském právu. </w:t>
      </w:r>
      <w:r w:rsidR="00CD4170">
        <w:rPr>
          <w:rFonts w:ascii="Times New Roman" w:hAnsi="Times New Roman"/>
          <w:sz w:val="24"/>
          <w:szCs w:val="24"/>
        </w:rPr>
        <w:t xml:space="preserve">Nizozemci </w:t>
      </w:r>
      <w:r>
        <w:rPr>
          <w:rFonts w:ascii="Times New Roman" w:hAnsi="Times New Roman"/>
          <w:sz w:val="24"/>
          <w:szCs w:val="24"/>
        </w:rPr>
        <w:t xml:space="preserve">dosahují </w:t>
      </w:r>
      <w:r w:rsidR="00CD4170">
        <w:rPr>
          <w:rFonts w:ascii="Times New Roman" w:hAnsi="Times New Roman"/>
          <w:sz w:val="24"/>
          <w:szCs w:val="24"/>
        </w:rPr>
        <w:t xml:space="preserve">zletilosti </w:t>
      </w:r>
      <w:r>
        <w:rPr>
          <w:rFonts w:ascii="Times New Roman" w:hAnsi="Times New Roman"/>
          <w:sz w:val="24"/>
          <w:szCs w:val="24"/>
        </w:rPr>
        <w:t>v 18 letech</w:t>
      </w:r>
      <w:r w:rsidR="0041720A">
        <w:rPr>
          <w:rFonts w:ascii="Times New Roman" w:hAnsi="Times New Roman"/>
          <w:sz w:val="24"/>
          <w:szCs w:val="24"/>
        </w:rPr>
        <w:t xml:space="preserve">. </w:t>
      </w:r>
      <w:r w:rsidR="00A8676A">
        <w:rPr>
          <w:rFonts w:ascii="Times New Roman" w:hAnsi="Times New Roman"/>
          <w:sz w:val="24"/>
          <w:szCs w:val="24"/>
        </w:rPr>
        <w:t>Pracovní smlouvu však může uzavřít každý, kdo dosáhl věku 16 let nebo uzavřel manželství.</w:t>
      </w:r>
      <w:r w:rsidR="00A8676A">
        <w:rPr>
          <w:rStyle w:val="Znakapoznpodarou"/>
          <w:rFonts w:ascii="Times New Roman" w:hAnsi="Times New Roman"/>
          <w:sz w:val="24"/>
          <w:szCs w:val="24"/>
        </w:rPr>
        <w:footnoteReference w:id="164"/>
      </w:r>
      <w:r>
        <w:rPr>
          <w:rFonts w:ascii="Times New Roman" w:hAnsi="Times New Roman"/>
          <w:sz w:val="24"/>
          <w:szCs w:val="24"/>
        </w:rPr>
        <w:t xml:space="preserve"> Zletilosti se dle českého práva dosahuje také v 18 letech. Odlišná je věková hranice pro způsobilost k právním úkonům v pracovněprávních vztazích.</w:t>
      </w:r>
    </w:p>
    <w:p w:rsidR="00AC4C40" w:rsidRDefault="00077E1D" w:rsidP="00AC4C40">
      <w:pPr>
        <w:spacing w:after="0" w:line="360" w:lineRule="auto"/>
        <w:ind w:firstLine="431"/>
        <w:jc w:val="both"/>
        <w:rPr>
          <w:rFonts w:ascii="Times New Roman" w:hAnsi="Times New Roman"/>
          <w:sz w:val="24"/>
          <w:szCs w:val="24"/>
        </w:rPr>
      </w:pPr>
      <w:r>
        <w:rPr>
          <w:rFonts w:ascii="Times New Roman" w:hAnsi="Times New Roman"/>
          <w:sz w:val="24"/>
          <w:szCs w:val="24"/>
        </w:rPr>
        <w:t>Možnost zaměstnávání mladistvých upravuje č</w:t>
      </w:r>
      <w:r w:rsidR="0041720A">
        <w:rPr>
          <w:rFonts w:ascii="Times New Roman" w:hAnsi="Times New Roman"/>
          <w:sz w:val="24"/>
          <w:szCs w:val="24"/>
        </w:rPr>
        <w:t>lánek</w:t>
      </w:r>
      <w:r>
        <w:rPr>
          <w:rFonts w:ascii="Times New Roman" w:hAnsi="Times New Roman"/>
          <w:sz w:val="24"/>
          <w:szCs w:val="24"/>
        </w:rPr>
        <w:t xml:space="preserve"> 7: 612 </w:t>
      </w:r>
      <w:r w:rsidR="0041720A">
        <w:rPr>
          <w:rFonts w:ascii="Times New Roman" w:hAnsi="Times New Roman"/>
          <w:sz w:val="24"/>
          <w:szCs w:val="24"/>
        </w:rPr>
        <w:t>nizozemského občanskéh</w:t>
      </w:r>
      <w:r>
        <w:rPr>
          <w:rFonts w:ascii="Times New Roman" w:hAnsi="Times New Roman"/>
          <w:sz w:val="24"/>
          <w:szCs w:val="24"/>
        </w:rPr>
        <w:t xml:space="preserve">o zákoníku. </w:t>
      </w:r>
      <w:r w:rsidR="00165788">
        <w:rPr>
          <w:rFonts w:ascii="Times New Roman" w:hAnsi="Times New Roman"/>
          <w:sz w:val="24"/>
          <w:szCs w:val="24"/>
        </w:rPr>
        <w:t>V</w:t>
      </w:r>
      <w:r w:rsidR="00A8676A">
        <w:rPr>
          <w:rFonts w:ascii="Times New Roman" w:hAnsi="Times New Roman"/>
          <w:sz w:val="24"/>
          <w:szCs w:val="24"/>
        </w:rPr>
        <w:t> </w:t>
      </w:r>
      <w:r w:rsidR="00165788">
        <w:rPr>
          <w:rFonts w:ascii="Times New Roman" w:hAnsi="Times New Roman"/>
          <w:sz w:val="24"/>
          <w:szCs w:val="24"/>
        </w:rPr>
        <w:t>prvním</w:t>
      </w:r>
      <w:r w:rsidR="00A8676A">
        <w:rPr>
          <w:rFonts w:ascii="Times New Roman" w:hAnsi="Times New Roman"/>
          <w:sz w:val="24"/>
          <w:szCs w:val="24"/>
        </w:rPr>
        <w:t xml:space="preserve"> odstavci</w:t>
      </w:r>
      <w:r w:rsidR="00165788">
        <w:rPr>
          <w:rFonts w:ascii="Times New Roman" w:hAnsi="Times New Roman"/>
          <w:sz w:val="24"/>
          <w:szCs w:val="24"/>
        </w:rPr>
        <w:t xml:space="preserve"> toho</w:t>
      </w:r>
      <w:r w:rsidR="00A8676A">
        <w:rPr>
          <w:rFonts w:ascii="Times New Roman" w:hAnsi="Times New Roman"/>
          <w:sz w:val="24"/>
          <w:szCs w:val="24"/>
        </w:rPr>
        <w:t>to</w:t>
      </w:r>
      <w:r w:rsidR="00165788">
        <w:rPr>
          <w:rFonts w:ascii="Times New Roman" w:hAnsi="Times New Roman"/>
          <w:sz w:val="24"/>
          <w:szCs w:val="24"/>
        </w:rPr>
        <w:t xml:space="preserve"> ustanovení je</w:t>
      </w:r>
      <w:r w:rsidR="00B36046">
        <w:rPr>
          <w:rFonts w:ascii="Times New Roman" w:hAnsi="Times New Roman"/>
          <w:sz w:val="24"/>
          <w:szCs w:val="24"/>
        </w:rPr>
        <w:t xml:space="preserve"> zakotveno</w:t>
      </w:r>
      <w:r w:rsidR="00165788">
        <w:rPr>
          <w:rFonts w:ascii="Times New Roman" w:hAnsi="Times New Roman"/>
          <w:sz w:val="24"/>
          <w:szCs w:val="24"/>
        </w:rPr>
        <w:t xml:space="preserve">, že </w:t>
      </w:r>
      <w:r w:rsidR="00E67D1A">
        <w:rPr>
          <w:rFonts w:ascii="Times New Roman" w:hAnsi="Times New Roman"/>
          <w:sz w:val="24"/>
          <w:szCs w:val="24"/>
        </w:rPr>
        <w:t xml:space="preserve">právní způsobilost k uzavření pracovní smlouvy </w:t>
      </w:r>
      <w:r w:rsidR="00165788">
        <w:rPr>
          <w:rFonts w:ascii="Times New Roman" w:hAnsi="Times New Roman"/>
          <w:sz w:val="24"/>
          <w:szCs w:val="24"/>
        </w:rPr>
        <w:t>nabývají občané dosažením věku 16 let. Mladiství</w:t>
      </w:r>
      <w:r>
        <w:rPr>
          <w:rFonts w:ascii="Times New Roman" w:hAnsi="Times New Roman"/>
          <w:sz w:val="24"/>
          <w:szCs w:val="24"/>
        </w:rPr>
        <w:t>, kteří jsou</w:t>
      </w:r>
      <w:r w:rsidR="00165788">
        <w:rPr>
          <w:rFonts w:ascii="Times New Roman" w:hAnsi="Times New Roman"/>
          <w:sz w:val="24"/>
          <w:szCs w:val="24"/>
        </w:rPr>
        <w:t xml:space="preserve"> starší 16 </w:t>
      </w:r>
      <w:r>
        <w:rPr>
          <w:rFonts w:ascii="Times New Roman" w:hAnsi="Times New Roman"/>
          <w:sz w:val="24"/>
          <w:szCs w:val="24"/>
        </w:rPr>
        <w:t xml:space="preserve">let, </w:t>
      </w:r>
      <w:r w:rsidR="00891901">
        <w:rPr>
          <w:rFonts w:ascii="Times New Roman" w:hAnsi="Times New Roman"/>
          <w:sz w:val="24"/>
          <w:szCs w:val="24"/>
        </w:rPr>
        <w:t xml:space="preserve">tedy </w:t>
      </w:r>
      <w:r>
        <w:rPr>
          <w:rFonts w:ascii="Times New Roman" w:hAnsi="Times New Roman"/>
          <w:sz w:val="24"/>
          <w:szCs w:val="24"/>
        </w:rPr>
        <w:t>nepotřebují k uzavření nebo vypovězení pracovní smlouvy souhlas svého zákonného zástupce.</w:t>
      </w:r>
      <w:r w:rsidR="00891901">
        <w:rPr>
          <w:rFonts w:ascii="Times New Roman" w:hAnsi="Times New Roman"/>
          <w:sz w:val="24"/>
          <w:szCs w:val="24"/>
        </w:rPr>
        <w:t xml:space="preserve"> </w:t>
      </w:r>
      <w:r w:rsidR="00B643E0">
        <w:rPr>
          <w:rFonts w:ascii="Times New Roman" w:hAnsi="Times New Roman"/>
          <w:sz w:val="24"/>
          <w:szCs w:val="24"/>
        </w:rPr>
        <w:t>Pracovní s</w:t>
      </w:r>
      <w:r w:rsidR="0041720A">
        <w:rPr>
          <w:rFonts w:ascii="Times New Roman" w:hAnsi="Times New Roman"/>
          <w:sz w:val="24"/>
          <w:szCs w:val="24"/>
        </w:rPr>
        <w:t xml:space="preserve">mlouvy uzavřené s občany </w:t>
      </w:r>
      <w:r w:rsidR="00891901">
        <w:rPr>
          <w:rFonts w:ascii="Times New Roman" w:hAnsi="Times New Roman"/>
          <w:sz w:val="24"/>
          <w:szCs w:val="24"/>
        </w:rPr>
        <w:t xml:space="preserve">staršími 16 let </w:t>
      </w:r>
      <w:r w:rsidR="0041720A">
        <w:rPr>
          <w:rFonts w:ascii="Times New Roman" w:hAnsi="Times New Roman"/>
          <w:sz w:val="24"/>
          <w:szCs w:val="24"/>
        </w:rPr>
        <w:t xml:space="preserve">jsou založeny na stejném základu jako </w:t>
      </w:r>
      <w:r w:rsidR="00B643E0">
        <w:rPr>
          <w:rFonts w:ascii="Times New Roman" w:hAnsi="Times New Roman"/>
          <w:sz w:val="24"/>
          <w:szCs w:val="24"/>
        </w:rPr>
        <w:t>pracovní smlouvy uzavřené se zletilými občany. Zaměstnavatel má povinnost platit mzdu</w:t>
      </w:r>
      <w:r w:rsidR="009A0FEB">
        <w:rPr>
          <w:rFonts w:ascii="Times New Roman" w:hAnsi="Times New Roman"/>
          <w:sz w:val="24"/>
          <w:szCs w:val="24"/>
        </w:rPr>
        <w:t xml:space="preserve"> přímo nezletilému zaměstnanci a z</w:t>
      </w:r>
      <w:r w:rsidR="00B643E0">
        <w:rPr>
          <w:rFonts w:ascii="Times New Roman" w:hAnsi="Times New Roman"/>
          <w:sz w:val="24"/>
          <w:szCs w:val="24"/>
        </w:rPr>
        <w:t>aměstnanec má právo na změnu pracovního poměru či na jeho výpověď.</w:t>
      </w:r>
      <w:r w:rsidR="004B752B">
        <w:rPr>
          <w:rStyle w:val="Znakapoznpodarou"/>
          <w:rFonts w:ascii="Times New Roman" w:hAnsi="Times New Roman"/>
          <w:sz w:val="24"/>
          <w:szCs w:val="24"/>
        </w:rPr>
        <w:footnoteReference w:id="165"/>
      </w:r>
      <w:r w:rsidR="00AE3660">
        <w:rPr>
          <w:rFonts w:ascii="Times New Roman" w:hAnsi="Times New Roman"/>
          <w:sz w:val="24"/>
          <w:szCs w:val="24"/>
        </w:rPr>
        <w:t xml:space="preserve"> </w:t>
      </w:r>
      <w:r w:rsidR="00AC4C40">
        <w:rPr>
          <w:rFonts w:ascii="Times New Roman" w:hAnsi="Times New Roman"/>
          <w:sz w:val="24"/>
          <w:szCs w:val="24"/>
        </w:rPr>
        <w:t xml:space="preserve">Pracovněprávní způsobilost je dle českého práva stanovena takto: </w:t>
      </w:r>
      <w:r w:rsidR="008263DF">
        <w:rPr>
          <w:rFonts w:ascii="Times New Roman" w:hAnsi="Times New Roman"/>
          <w:sz w:val="24"/>
          <w:szCs w:val="24"/>
        </w:rPr>
        <w:t>„</w:t>
      </w:r>
      <w:r w:rsidR="009653B1" w:rsidRPr="008263DF">
        <w:rPr>
          <w:rFonts w:ascii="Times New Roman" w:hAnsi="Times New Roman"/>
          <w:i/>
          <w:sz w:val="24"/>
          <w:szCs w:val="24"/>
        </w:rPr>
        <w:t xml:space="preserve">Způsobilost fyzické osoby jako zaměstnance mít v pracovněprávních vztazích práva </w:t>
      </w:r>
      <w:r w:rsidR="00AC4C40">
        <w:rPr>
          <w:rFonts w:ascii="Times New Roman" w:hAnsi="Times New Roman"/>
          <w:i/>
          <w:sz w:val="24"/>
          <w:szCs w:val="24"/>
        </w:rPr>
        <w:br/>
      </w:r>
      <w:r w:rsidR="009653B1" w:rsidRPr="008263DF">
        <w:rPr>
          <w:rFonts w:ascii="Times New Roman" w:hAnsi="Times New Roman"/>
          <w:i/>
          <w:sz w:val="24"/>
          <w:szCs w:val="24"/>
        </w:rPr>
        <w:t xml:space="preserve">a povinnosti, jakož i způsobilost nabývat práv a brát na sebe </w:t>
      </w:r>
      <w:r w:rsidR="008263DF" w:rsidRPr="008263DF">
        <w:rPr>
          <w:rFonts w:ascii="Times New Roman" w:hAnsi="Times New Roman"/>
          <w:i/>
          <w:sz w:val="24"/>
          <w:szCs w:val="24"/>
        </w:rPr>
        <w:t xml:space="preserve">tyto </w:t>
      </w:r>
      <w:r w:rsidR="009653B1" w:rsidRPr="008263DF">
        <w:rPr>
          <w:rFonts w:ascii="Times New Roman" w:hAnsi="Times New Roman"/>
          <w:i/>
          <w:sz w:val="24"/>
          <w:szCs w:val="24"/>
        </w:rPr>
        <w:t xml:space="preserve">povinnosti vzniká dnem, </w:t>
      </w:r>
      <w:r w:rsidR="004A383D">
        <w:rPr>
          <w:rFonts w:ascii="Times New Roman" w:hAnsi="Times New Roman"/>
          <w:i/>
          <w:sz w:val="24"/>
          <w:szCs w:val="24"/>
        </w:rPr>
        <w:br/>
      </w:r>
      <w:r w:rsidR="009653B1" w:rsidRPr="008263DF">
        <w:rPr>
          <w:rFonts w:ascii="Times New Roman" w:hAnsi="Times New Roman"/>
          <w:i/>
          <w:sz w:val="24"/>
          <w:szCs w:val="24"/>
        </w:rPr>
        <w:t>kdy fyzická osoba dosáhne věku 15 let.</w:t>
      </w:r>
      <w:r w:rsidR="008263DF">
        <w:rPr>
          <w:rFonts w:ascii="Times New Roman" w:hAnsi="Times New Roman"/>
          <w:i/>
          <w:sz w:val="24"/>
          <w:szCs w:val="24"/>
        </w:rPr>
        <w:t>“</w:t>
      </w:r>
      <w:r w:rsidR="009653B1">
        <w:rPr>
          <w:rFonts w:ascii="Times New Roman" w:hAnsi="Times New Roman"/>
          <w:sz w:val="24"/>
          <w:szCs w:val="24"/>
        </w:rPr>
        <w:t xml:space="preserve"> </w:t>
      </w:r>
      <w:r w:rsidR="008263DF">
        <w:rPr>
          <w:rStyle w:val="Znakapoznpodarou"/>
          <w:rFonts w:ascii="Times New Roman" w:hAnsi="Times New Roman"/>
          <w:sz w:val="24"/>
          <w:szCs w:val="24"/>
        </w:rPr>
        <w:footnoteReference w:id="166"/>
      </w:r>
      <w:r w:rsidR="00AC4C40">
        <w:rPr>
          <w:rFonts w:ascii="Times New Roman" w:hAnsi="Times New Roman"/>
          <w:sz w:val="24"/>
          <w:szCs w:val="24"/>
        </w:rPr>
        <w:t xml:space="preserve"> </w:t>
      </w:r>
      <w:r w:rsidR="009653B1">
        <w:rPr>
          <w:rFonts w:ascii="Times New Roman" w:hAnsi="Times New Roman"/>
          <w:sz w:val="24"/>
          <w:szCs w:val="24"/>
        </w:rPr>
        <w:t>Podmínkou</w:t>
      </w:r>
      <w:r w:rsidR="008263DF">
        <w:rPr>
          <w:rFonts w:ascii="Times New Roman" w:hAnsi="Times New Roman"/>
          <w:sz w:val="24"/>
          <w:szCs w:val="24"/>
        </w:rPr>
        <w:t xml:space="preserve"> pro </w:t>
      </w:r>
      <w:r w:rsidR="004B5819">
        <w:rPr>
          <w:rFonts w:ascii="Times New Roman" w:hAnsi="Times New Roman"/>
          <w:sz w:val="24"/>
          <w:szCs w:val="24"/>
        </w:rPr>
        <w:t xml:space="preserve">dosažení pracovněprávní </w:t>
      </w:r>
      <w:r w:rsidR="008263DF">
        <w:rPr>
          <w:rFonts w:ascii="Times New Roman" w:hAnsi="Times New Roman"/>
          <w:sz w:val="24"/>
          <w:szCs w:val="24"/>
        </w:rPr>
        <w:t>způsobilosti</w:t>
      </w:r>
      <w:r w:rsidR="003608F7">
        <w:rPr>
          <w:rFonts w:ascii="Times New Roman" w:hAnsi="Times New Roman"/>
          <w:sz w:val="24"/>
          <w:szCs w:val="24"/>
        </w:rPr>
        <w:t xml:space="preserve"> </w:t>
      </w:r>
      <w:r w:rsidR="004B5819">
        <w:rPr>
          <w:rFonts w:ascii="Times New Roman" w:hAnsi="Times New Roman"/>
          <w:sz w:val="24"/>
          <w:szCs w:val="24"/>
        </w:rPr>
        <w:t xml:space="preserve">zaměstnanců </w:t>
      </w:r>
      <w:r w:rsidR="008263DF">
        <w:rPr>
          <w:rFonts w:ascii="Times New Roman" w:hAnsi="Times New Roman"/>
          <w:sz w:val="24"/>
          <w:szCs w:val="24"/>
        </w:rPr>
        <w:t>dle českého práva je</w:t>
      </w:r>
      <w:r w:rsidR="003608F7">
        <w:rPr>
          <w:rFonts w:ascii="Times New Roman" w:hAnsi="Times New Roman"/>
          <w:sz w:val="24"/>
          <w:szCs w:val="24"/>
        </w:rPr>
        <w:t xml:space="preserve"> tedy dosažení věku 15 let a</w:t>
      </w:r>
      <w:r w:rsidR="008263DF">
        <w:rPr>
          <w:rFonts w:ascii="Times New Roman" w:hAnsi="Times New Roman"/>
          <w:sz w:val="24"/>
          <w:szCs w:val="24"/>
        </w:rPr>
        <w:t xml:space="preserve"> </w:t>
      </w:r>
      <w:r w:rsidR="009653B1">
        <w:rPr>
          <w:rFonts w:ascii="Times New Roman" w:hAnsi="Times New Roman"/>
          <w:sz w:val="24"/>
          <w:szCs w:val="24"/>
        </w:rPr>
        <w:t>ukončení povinné školní do</w:t>
      </w:r>
      <w:r w:rsidR="00F55E59">
        <w:rPr>
          <w:rFonts w:ascii="Times New Roman" w:hAnsi="Times New Roman"/>
          <w:sz w:val="24"/>
          <w:szCs w:val="24"/>
        </w:rPr>
        <w:t xml:space="preserve">cházky. </w:t>
      </w:r>
    </w:p>
    <w:p w:rsidR="00B643E0" w:rsidRDefault="008263DF" w:rsidP="00AC4C40">
      <w:pPr>
        <w:spacing w:after="0" w:line="360" w:lineRule="auto"/>
        <w:ind w:firstLine="431"/>
        <w:jc w:val="both"/>
        <w:rPr>
          <w:rFonts w:ascii="Times New Roman" w:hAnsi="Times New Roman"/>
          <w:sz w:val="24"/>
          <w:szCs w:val="24"/>
        </w:rPr>
      </w:pPr>
      <w:r>
        <w:rPr>
          <w:rFonts w:ascii="Times New Roman" w:hAnsi="Times New Roman"/>
          <w:sz w:val="24"/>
          <w:szCs w:val="24"/>
        </w:rPr>
        <w:t xml:space="preserve">Z výše </w:t>
      </w:r>
      <w:r w:rsidR="00CD4170">
        <w:rPr>
          <w:rFonts w:ascii="Times New Roman" w:hAnsi="Times New Roman"/>
          <w:sz w:val="24"/>
          <w:szCs w:val="24"/>
        </w:rPr>
        <w:t xml:space="preserve">uvedeného </w:t>
      </w:r>
      <w:r>
        <w:rPr>
          <w:rFonts w:ascii="Times New Roman" w:hAnsi="Times New Roman"/>
          <w:sz w:val="24"/>
          <w:szCs w:val="24"/>
        </w:rPr>
        <w:t>vyplývá, že n</w:t>
      </w:r>
      <w:r w:rsidR="00F55E59">
        <w:rPr>
          <w:rFonts w:ascii="Times New Roman" w:hAnsi="Times New Roman"/>
          <w:sz w:val="24"/>
          <w:szCs w:val="24"/>
        </w:rPr>
        <w:t>izozemská právní úprava</w:t>
      </w:r>
      <w:r w:rsidR="003608F7">
        <w:rPr>
          <w:rFonts w:ascii="Times New Roman" w:hAnsi="Times New Roman"/>
          <w:sz w:val="24"/>
          <w:szCs w:val="24"/>
        </w:rPr>
        <w:t xml:space="preserve"> způsobilosti k právním úkonům v pracovněprávních vztazích je přísnější v ohledu na věk.</w:t>
      </w:r>
    </w:p>
    <w:p w:rsidR="0029680B" w:rsidRDefault="0029680B" w:rsidP="00AC4C40">
      <w:pPr>
        <w:spacing w:after="0" w:line="360" w:lineRule="auto"/>
        <w:ind w:firstLine="431"/>
        <w:jc w:val="both"/>
        <w:rPr>
          <w:rFonts w:ascii="Times New Roman" w:hAnsi="Times New Roman"/>
          <w:sz w:val="24"/>
          <w:szCs w:val="24"/>
        </w:rPr>
      </w:pPr>
    </w:p>
    <w:p w:rsidR="0029680B" w:rsidRDefault="0029680B" w:rsidP="00AC4C40">
      <w:pPr>
        <w:spacing w:after="0" w:line="360" w:lineRule="auto"/>
        <w:ind w:firstLine="431"/>
        <w:jc w:val="both"/>
        <w:rPr>
          <w:rFonts w:ascii="Times New Roman" w:hAnsi="Times New Roman"/>
          <w:sz w:val="24"/>
          <w:szCs w:val="24"/>
        </w:rPr>
      </w:pPr>
    </w:p>
    <w:p w:rsidR="00EB0F09" w:rsidRDefault="009653B1"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003608F7">
        <w:rPr>
          <w:rFonts w:ascii="Times New Roman" w:hAnsi="Times New Roman"/>
          <w:sz w:val="24"/>
          <w:szCs w:val="24"/>
        </w:rPr>
        <w:t>Dle mého názoru je</w:t>
      </w:r>
      <w:r w:rsidR="00AC4C40">
        <w:rPr>
          <w:rFonts w:ascii="Times New Roman" w:hAnsi="Times New Roman"/>
          <w:sz w:val="24"/>
          <w:szCs w:val="24"/>
        </w:rPr>
        <w:t xml:space="preserve"> zarážející</w:t>
      </w:r>
      <w:r w:rsidR="003608F7">
        <w:rPr>
          <w:rFonts w:ascii="Times New Roman" w:hAnsi="Times New Roman"/>
          <w:sz w:val="24"/>
          <w:szCs w:val="24"/>
        </w:rPr>
        <w:t>, že j</w:t>
      </w:r>
      <w:r w:rsidR="00EB0F09">
        <w:rPr>
          <w:rFonts w:ascii="Times New Roman" w:hAnsi="Times New Roman"/>
          <w:sz w:val="24"/>
          <w:szCs w:val="24"/>
        </w:rPr>
        <w:t>eště před rokem 1956 musela mít vdaná ž</w:t>
      </w:r>
      <w:r w:rsidR="006D37BC">
        <w:rPr>
          <w:rFonts w:ascii="Times New Roman" w:hAnsi="Times New Roman"/>
          <w:sz w:val="24"/>
          <w:szCs w:val="24"/>
        </w:rPr>
        <w:t>ena, státní příslušnice Nizozemska</w:t>
      </w:r>
      <w:r w:rsidR="00EB0F09">
        <w:rPr>
          <w:rFonts w:ascii="Times New Roman" w:hAnsi="Times New Roman"/>
          <w:sz w:val="24"/>
          <w:szCs w:val="24"/>
        </w:rPr>
        <w:t xml:space="preserve">, souhlas svého manžela, aby mohla uzavřít pracovní smlouvu. </w:t>
      </w:r>
      <w:r w:rsidR="00AC4C40">
        <w:rPr>
          <w:rFonts w:ascii="Times New Roman" w:hAnsi="Times New Roman"/>
          <w:sz w:val="24"/>
          <w:szCs w:val="24"/>
        </w:rPr>
        <w:br/>
      </w:r>
      <w:r w:rsidR="00EB0F09">
        <w:rPr>
          <w:rFonts w:ascii="Times New Roman" w:hAnsi="Times New Roman"/>
          <w:sz w:val="24"/>
          <w:szCs w:val="24"/>
        </w:rPr>
        <w:t xml:space="preserve">V roce 1956 bylo toto opatření zrušeno a nyní nejsou žádné rozdíly mezi způsobilostí mužů </w:t>
      </w:r>
      <w:r w:rsidR="00AC4C40">
        <w:rPr>
          <w:rFonts w:ascii="Times New Roman" w:hAnsi="Times New Roman"/>
          <w:sz w:val="24"/>
          <w:szCs w:val="24"/>
        </w:rPr>
        <w:br/>
      </w:r>
      <w:r w:rsidR="00EB0F09">
        <w:rPr>
          <w:rFonts w:ascii="Times New Roman" w:hAnsi="Times New Roman"/>
          <w:sz w:val="24"/>
          <w:szCs w:val="24"/>
        </w:rPr>
        <w:t>a žen uzavřít pracovní poměr.</w:t>
      </w:r>
      <w:r w:rsidR="00EB0F09">
        <w:rPr>
          <w:rStyle w:val="Znakapoznpodarou"/>
          <w:rFonts w:ascii="Times New Roman" w:hAnsi="Times New Roman"/>
          <w:sz w:val="24"/>
          <w:szCs w:val="24"/>
        </w:rPr>
        <w:footnoteReference w:id="167"/>
      </w:r>
      <w:r w:rsidR="00EB0F09">
        <w:rPr>
          <w:rFonts w:ascii="Times New Roman" w:hAnsi="Times New Roman"/>
          <w:sz w:val="24"/>
          <w:szCs w:val="24"/>
        </w:rPr>
        <w:t xml:space="preserve"> </w:t>
      </w:r>
    </w:p>
    <w:p w:rsidR="004B5819" w:rsidRDefault="004B5819" w:rsidP="00A1101C">
      <w:pPr>
        <w:tabs>
          <w:tab w:val="left" w:pos="426"/>
        </w:tabs>
        <w:spacing w:after="0" w:line="360" w:lineRule="auto"/>
        <w:jc w:val="both"/>
        <w:rPr>
          <w:rFonts w:ascii="Times New Roman" w:hAnsi="Times New Roman"/>
          <w:sz w:val="24"/>
          <w:szCs w:val="24"/>
        </w:rPr>
      </w:pPr>
    </w:p>
    <w:p w:rsidR="002512F9" w:rsidRPr="00763C08" w:rsidRDefault="00D5593E" w:rsidP="00054663">
      <w:pPr>
        <w:pStyle w:val="Nadpis2"/>
      </w:pPr>
      <w:bookmarkStart w:id="174" w:name="_Toc352013637"/>
      <w:r>
        <w:t>Děti a mladiství</w:t>
      </w:r>
      <w:r w:rsidR="002627D7">
        <w:t xml:space="preserve"> zaměstnanci</w:t>
      </w:r>
      <w:bookmarkEnd w:id="174"/>
    </w:p>
    <w:p w:rsidR="002512F9" w:rsidRDefault="00763C08" w:rsidP="00A1101C">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2512F9">
        <w:rPr>
          <w:rFonts w:ascii="Times New Roman" w:hAnsi="Times New Roman"/>
          <w:sz w:val="24"/>
          <w:szCs w:val="24"/>
        </w:rPr>
        <w:t xml:space="preserve">První zákon </w:t>
      </w:r>
      <w:r>
        <w:rPr>
          <w:rFonts w:ascii="Times New Roman" w:hAnsi="Times New Roman"/>
          <w:sz w:val="24"/>
          <w:szCs w:val="24"/>
        </w:rPr>
        <w:t xml:space="preserve">směřující </w:t>
      </w:r>
      <w:r w:rsidR="002512F9">
        <w:rPr>
          <w:rFonts w:ascii="Times New Roman" w:hAnsi="Times New Roman"/>
          <w:sz w:val="24"/>
          <w:szCs w:val="24"/>
        </w:rPr>
        <w:t xml:space="preserve">proti dětské práci byl </w:t>
      </w:r>
      <w:r w:rsidR="006D37BC">
        <w:rPr>
          <w:rFonts w:ascii="Times New Roman" w:hAnsi="Times New Roman"/>
          <w:sz w:val="24"/>
          <w:szCs w:val="24"/>
        </w:rPr>
        <w:t>v Nizozemsku</w:t>
      </w:r>
      <w:r w:rsidR="00CD4170">
        <w:rPr>
          <w:rFonts w:ascii="Times New Roman" w:hAnsi="Times New Roman"/>
          <w:sz w:val="24"/>
          <w:szCs w:val="24"/>
        </w:rPr>
        <w:t xml:space="preserve"> </w:t>
      </w:r>
      <w:r w:rsidR="002512F9">
        <w:rPr>
          <w:rFonts w:ascii="Times New Roman" w:hAnsi="Times New Roman"/>
          <w:sz w:val="24"/>
          <w:szCs w:val="24"/>
        </w:rPr>
        <w:t xml:space="preserve">vydán v roce </w:t>
      </w:r>
      <w:r w:rsidR="009A0FEB">
        <w:rPr>
          <w:rFonts w:ascii="Times New Roman" w:hAnsi="Times New Roman"/>
          <w:sz w:val="24"/>
          <w:szCs w:val="24"/>
        </w:rPr>
        <w:t>1874. Zakazoval dětem mladším 12</w:t>
      </w:r>
      <w:r w:rsidR="002512F9">
        <w:rPr>
          <w:rFonts w:ascii="Times New Roman" w:hAnsi="Times New Roman"/>
          <w:sz w:val="24"/>
          <w:szCs w:val="24"/>
        </w:rPr>
        <w:t xml:space="preserve"> let, aby pracovaly. Tento zákon se v počátcích své účinnosti moc nedodržoval. Ke zlepšení </w:t>
      </w:r>
      <w:r w:rsidR="00AC4C40">
        <w:rPr>
          <w:rFonts w:ascii="Times New Roman" w:hAnsi="Times New Roman"/>
          <w:sz w:val="24"/>
          <w:szCs w:val="24"/>
        </w:rPr>
        <w:t xml:space="preserve">situace </w:t>
      </w:r>
      <w:r w:rsidR="002512F9">
        <w:rPr>
          <w:rFonts w:ascii="Times New Roman" w:hAnsi="Times New Roman"/>
          <w:sz w:val="24"/>
          <w:szCs w:val="24"/>
        </w:rPr>
        <w:t>doš</w:t>
      </w:r>
      <w:r w:rsidR="001E2E83">
        <w:rPr>
          <w:rFonts w:ascii="Times New Roman" w:hAnsi="Times New Roman"/>
          <w:sz w:val="24"/>
          <w:szCs w:val="24"/>
        </w:rPr>
        <w:t>lo až v roce 1889, kdy začali</w:t>
      </w:r>
      <w:r w:rsidR="002512F9">
        <w:rPr>
          <w:rFonts w:ascii="Times New Roman" w:hAnsi="Times New Roman"/>
          <w:sz w:val="24"/>
          <w:szCs w:val="24"/>
        </w:rPr>
        <w:t xml:space="preserve"> vykonávat svou činnost první dozorčí úředníci.</w:t>
      </w:r>
      <w:r w:rsidR="001E2E83">
        <w:rPr>
          <w:rFonts w:ascii="Times New Roman" w:hAnsi="Times New Roman"/>
          <w:sz w:val="24"/>
          <w:szCs w:val="24"/>
        </w:rPr>
        <w:t xml:space="preserve"> Počet inspe</w:t>
      </w:r>
      <w:r w:rsidR="00CD4170">
        <w:rPr>
          <w:rFonts w:ascii="Times New Roman" w:hAnsi="Times New Roman"/>
          <w:sz w:val="24"/>
          <w:szCs w:val="24"/>
        </w:rPr>
        <w:t>ktorů byl v počátcích činnosti i</w:t>
      </w:r>
      <w:r w:rsidR="001E2E83">
        <w:rPr>
          <w:rFonts w:ascii="Times New Roman" w:hAnsi="Times New Roman"/>
          <w:sz w:val="24"/>
          <w:szCs w:val="24"/>
        </w:rPr>
        <w:t>nspekce velmi nízký, byli</w:t>
      </w:r>
      <w:r w:rsidR="00AE77C9">
        <w:rPr>
          <w:rFonts w:ascii="Times New Roman" w:hAnsi="Times New Roman"/>
          <w:sz w:val="24"/>
          <w:szCs w:val="24"/>
        </w:rPr>
        <w:t xml:space="preserve"> pouze</w:t>
      </w:r>
      <w:r w:rsidR="001E2E83">
        <w:rPr>
          <w:rFonts w:ascii="Times New Roman" w:hAnsi="Times New Roman"/>
          <w:sz w:val="24"/>
          <w:szCs w:val="24"/>
        </w:rPr>
        <w:t xml:space="preserve"> tři. Po</w:t>
      </w:r>
      <w:r w:rsidR="009A0FEB">
        <w:rPr>
          <w:rFonts w:ascii="Times New Roman" w:hAnsi="Times New Roman"/>
          <w:sz w:val="24"/>
          <w:szCs w:val="24"/>
        </w:rPr>
        <w:t xml:space="preserve">stupem času byl zákaz stále více dodržován a </w:t>
      </w:r>
      <w:r w:rsidR="001E2E83">
        <w:rPr>
          <w:rFonts w:ascii="Times New Roman" w:hAnsi="Times New Roman"/>
          <w:sz w:val="24"/>
          <w:szCs w:val="24"/>
        </w:rPr>
        <w:t xml:space="preserve">zvyšoval </w:t>
      </w:r>
      <w:r w:rsidR="009A0FEB">
        <w:rPr>
          <w:rFonts w:ascii="Times New Roman" w:hAnsi="Times New Roman"/>
          <w:sz w:val="24"/>
          <w:szCs w:val="24"/>
        </w:rPr>
        <w:t xml:space="preserve">se </w:t>
      </w:r>
      <w:r w:rsidR="001E2E83">
        <w:rPr>
          <w:rFonts w:ascii="Times New Roman" w:hAnsi="Times New Roman"/>
          <w:sz w:val="24"/>
          <w:szCs w:val="24"/>
        </w:rPr>
        <w:t>věk, kdy děti nastupovaly do práce.</w:t>
      </w:r>
      <w:r>
        <w:rPr>
          <w:rStyle w:val="Znakapoznpodarou"/>
          <w:rFonts w:ascii="Times New Roman" w:hAnsi="Times New Roman"/>
          <w:sz w:val="24"/>
          <w:szCs w:val="24"/>
        </w:rPr>
        <w:footnoteReference w:id="168"/>
      </w:r>
    </w:p>
    <w:p w:rsidR="00096D35" w:rsidRDefault="00763C08" w:rsidP="002832AA">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1E2E83">
        <w:rPr>
          <w:rFonts w:ascii="Times New Roman" w:hAnsi="Times New Roman"/>
          <w:sz w:val="24"/>
          <w:szCs w:val="24"/>
        </w:rPr>
        <w:t xml:space="preserve">Ochranu dětí a mladistvých </w:t>
      </w:r>
      <w:r w:rsidR="00443C7C">
        <w:rPr>
          <w:rFonts w:ascii="Times New Roman" w:hAnsi="Times New Roman"/>
          <w:sz w:val="24"/>
          <w:szCs w:val="24"/>
        </w:rPr>
        <w:t>nyní zajišťuje sp</w:t>
      </w:r>
      <w:r w:rsidR="002832AA">
        <w:rPr>
          <w:rFonts w:ascii="Times New Roman" w:hAnsi="Times New Roman"/>
          <w:sz w:val="24"/>
          <w:szCs w:val="24"/>
        </w:rPr>
        <w:t>eciální zákon, tzv.</w:t>
      </w:r>
      <w:r w:rsidR="00C13578">
        <w:rPr>
          <w:rFonts w:ascii="Times New Roman" w:hAnsi="Times New Roman"/>
          <w:color w:val="000000"/>
          <w:sz w:val="24"/>
          <w:szCs w:val="24"/>
          <w:shd w:val="clear" w:color="auto" w:fill="FFFFFF"/>
        </w:rPr>
        <w:t xml:space="preserve"> </w:t>
      </w:r>
      <w:r w:rsidR="00C13578" w:rsidRPr="00C13578">
        <w:rPr>
          <w:rFonts w:ascii="Times New Roman" w:hAnsi="Times New Roman"/>
          <w:i/>
          <w:color w:val="000000"/>
          <w:sz w:val="24"/>
          <w:szCs w:val="24"/>
          <w:shd w:val="clear" w:color="auto" w:fill="FFFFFF"/>
        </w:rPr>
        <w:t>Arbeidstijdenwet</w:t>
      </w:r>
      <w:r w:rsidR="00E13656">
        <w:rPr>
          <w:rStyle w:val="Znakapoznpodarou"/>
          <w:rFonts w:ascii="Times New Roman" w:hAnsi="Times New Roman"/>
          <w:sz w:val="24"/>
          <w:szCs w:val="24"/>
        </w:rPr>
        <w:footnoteReference w:id="169"/>
      </w:r>
      <w:r w:rsidR="002832AA">
        <w:rPr>
          <w:rFonts w:ascii="Times New Roman" w:hAnsi="Times New Roman"/>
          <w:sz w:val="24"/>
          <w:szCs w:val="24"/>
        </w:rPr>
        <w:t>. Tento z</w:t>
      </w:r>
      <w:r w:rsidR="001E2E83">
        <w:rPr>
          <w:rFonts w:ascii="Times New Roman" w:hAnsi="Times New Roman"/>
          <w:sz w:val="24"/>
          <w:szCs w:val="24"/>
        </w:rPr>
        <w:t>ákon</w:t>
      </w:r>
      <w:r w:rsidR="00E13656">
        <w:rPr>
          <w:rFonts w:ascii="Times New Roman" w:hAnsi="Times New Roman"/>
          <w:sz w:val="24"/>
          <w:szCs w:val="24"/>
        </w:rPr>
        <w:t xml:space="preserve"> vymezuje pojem „mladý pracovník“ a „dítě“.</w:t>
      </w:r>
      <w:r w:rsidR="001E2E83">
        <w:rPr>
          <w:rFonts w:ascii="Times New Roman" w:hAnsi="Times New Roman"/>
          <w:sz w:val="24"/>
          <w:szCs w:val="24"/>
        </w:rPr>
        <w:t xml:space="preserve"> </w:t>
      </w:r>
      <w:r w:rsidR="00E13656">
        <w:rPr>
          <w:rFonts w:ascii="Times New Roman" w:hAnsi="Times New Roman"/>
          <w:sz w:val="24"/>
          <w:szCs w:val="24"/>
        </w:rPr>
        <w:t xml:space="preserve">Mladý </w:t>
      </w:r>
      <w:r w:rsidR="00453E53">
        <w:rPr>
          <w:rFonts w:ascii="Times New Roman" w:hAnsi="Times New Roman"/>
          <w:sz w:val="24"/>
          <w:szCs w:val="24"/>
        </w:rPr>
        <w:t xml:space="preserve">pracovník je osoba ve věku 16 a </w:t>
      </w:r>
      <w:r w:rsidR="00E13656">
        <w:rPr>
          <w:rFonts w:ascii="Times New Roman" w:hAnsi="Times New Roman"/>
          <w:sz w:val="24"/>
          <w:szCs w:val="24"/>
        </w:rPr>
        <w:t xml:space="preserve">17 let a dítětem </w:t>
      </w:r>
      <w:r w:rsidR="00C13578">
        <w:rPr>
          <w:rFonts w:ascii="Times New Roman" w:hAnsi="Times New Roman"/>
          <w:sz w:val="24"/>
          <w:szCs w:val="24"/>
        </w:rPr>
        <w:t>se rozumí osoba mladší 16 let. Výše zmíněný</w:t>
      </w:r>
      <w:r w:rsidR="00E13656">
        <w:rPr>
          <w:rFonts w:ascii="Times New Roman" w:hAnsi="Times New Roman"/>
          <w:sz w:val="24"/>
          <w:szCs w:val="24"/>
        </w:rPr>
        <w:t xml:space="preserve"> zákon z</w:t>
      </w:r>
      <w:r w:rsidR="00060874">
        <w:rPr>
          <w:rFonts w:ascii="Times New Roman" w:hAnsi="Times New Roman"/>
          <w:sz w:val="24"/>
          <w:szCs w:val="24"/>
        </w:rPr>
        <w:t xml:space="preserve">akazuje pracovat dětem. </w:t>
      </w:r>
      <w:r w:rsidR="001E2E83">
        <w:rPr>
          <w:rFonts w:ascii="Times New Roman" w:hAnsi="Times New Roman"/>
          <w:sz w:val="24"/>
          <w:szCs w:val="24"/>
        </w:rPr>
        <w:t>Z tohoto zákazu je udělena výjimka dětem sta</w:t>
      </w:r>
      <w:r w:rsidR="002832AA">
        <w:rPr>
          <w:rFonts w:ascii="Times New Roman" w:hAnsi="Times New Roman"/>
          <w:sz w:val="24"/>
          <w:szCs w:val="24"/>
        </w:rPr>
        <w:t>rším 12 let, které mohou konat</w:t>
      </w:r>
      <w:r w:rsidR="001E2E83">
        <w:rPr>
          <w:rFonts w:ascii="Times New Roman" w:hAnsi="Times New Roman"/>
          <w:sz w:val="24"/>
          <w:szCs w:val="24"/>
        </w:rPr>
        <w:t xml:space="preserve"> </w:t>
      </w:r>
      <w:r w:rsidR="002832AA">
        <w:rPr>
          <w:rFonts w:ascii="Times New Roman" w:hAnsi="Times New Roman"/>
          <w:sz w:val="24"/>
          <w:szCs w:val="24"/>
        </w:rPr>
        <w:t xml:space="preserve">lehké </w:t>
      </w:r>
      <w:r w:rsidR="001E2E83">
        <w:rPr>
          <w:rFonts w:ascii="Times New Roman" w:hAnsi="Times New Roman"/>
          <w:sz w:val="24"/>
          <w:szCs w:val="24"/>
        </w:rPr>
        <w:t xml:space="preserve">práce v určitém </w:t>
      </w:r>
      <w:r w:rsidR="003F1E66">
        <w:rPr>
          <w:rFonts w:ascii="Times New Roman" w:hAnsi="Times New Roman"/>
          <w:sz w:val="24"/>
          <w:szCs w:val="24"/>
        </w:rPr>
        <w:t xml:space="preserve">vymezeném </w:t>
      </w:r>
      <w:r w:rsidR="001E2E83">
        <w:rPr>
          <w:rFonts w:ascii="Times New Roman" w:hAnsi="Times New Roman"/>
          <w:sz w:val="24"/>
          <w:szCs w:val="24"/>
        </w:rPr>
        <w:t xml:space="preserve">čase. </w:t>
      </w:r>
      <w:r w:rsidR="00096D35">
        <w:rPr>
          <w:rFonts w:ascii="Times New Roman" w:hAnsi="Times New Roman"/>
          <w:sz w:val="24"/>
          <w:szCs w:val="24"/>
        </w:rPr>
        <w:t xml:space="preserve">Děti mohou vykonávat </w:t>
      </w:r>
      <w:r w:rsidR="001E2E83">
        <w:rPr>
          <w:rFonts w:ascii="Times New Roman" w:hAnsi="Times New Roman"/>
          <w:sz w:val="24"/>
          <w:szCs w:val="24"/>
        </w:rPr>
        <w:t>lehk</w:t>
      </w:r>
      <w:r w:rsidR="00096D35">
        <w:rPr>
          <w:rFonts w:ascii="Times New Roman" w:hAnsi="Times New Roman"/>
          <w:sz w:val="24"/>
          <w:szCs w:val="24"/>
        </w:rPr>
        <w:t>ou</w:t>
      </w:r>
      <w:r w:rsidR="001E2E83">
        <w:rPr>
          <w:rFonts w:ascii="Times New Roman" w:hAnsi="Times New Roman"/>
          <w:sz w:val="24"/>
          <w:szCs w:val="24"/>
        </w:rPr>
        <w:t xml:space="preserve"> prác</w:t>
      </w:r>
      <w:r w:rsidR="00096D35">
        <w:rPr>
          <w:rFonts w:ascii="Times New Roman" w:hAnsi="Times New Roman"/>
          <w:sz w:val="24"/>
          <w:szCs w:val="24"/>
        </w:rPr>
        <w:t>i</w:t>
      </w:r>
      <w:r w:rsidR="001E2E83">
        <w:rPr>
          <w:rFonts w:ascii="Times New Roman" w:hAnsi="Times New Roman"/>
          <w:sz w:val="24"/>
          <w:szCs w:val="24"/>
        </w:rPr>
        <w:t xml:space="preserve"> mimo dobu, kdy jsou ve škole a mají vyučování.</w:t>
      </w:r>
      <w:r w:rsidR="00096D35">
        <w:rPr>
          <w:rFonts w:ascii="Times New Roman" w:hAnsi="Times New Roman"/>
          <w:sz w:val="24"/>
          <w:szCs w:val="24"/>
        </w:rPr>
        <w:t xml:space="preserve"> Mohou</w:t>
      </w:r>
      <w:r w:rsidR="00C95702">
        <w:rPr>
          <w:rFonts w:ascii="Times New Roman" w:hAnsi="Times New Roman"/>
          <w:sz w:val="24"/>
          <w:szCs w:val="24"/>
        </w:rPr>
        <w:t xml:space="preserve"> jim</w:t>
      </w:r>
      <w:r w:rsidR="00096D35">
        <w:rPr>
          <w:rFonts w:ascii="Times New Roman" w:hAnsi="Times New Roman"/>
          <w:sz w:val="24"/>
          <w:szCs w:val="24"/>
        </w:rPr>
        <w:t xml:space="preserve"> být uděleny i další výjimky, ale pouze Inspektorátem práce. Inspektorát práce takovou výjimku udělí pouze v individuálním případě </w:t>
      </w:r>
      <w:r w:rsidR="009A0FEB">
        <w:rPr>
          <w:rFonts w:ascii="Times New Roman" w:hAnsi="Times New Roman"/>
          <w:sz w:val="24"/>
          <w:szCs w:val="24"/>
        </w:rPr>
        <w:br/>
      </w:r>
      <w:r w:rsidR="00096D35">
        <w:rPr>
          <w:rFonts w:ascii="Times New Roman" w:hAnsi="Times New Roman"/>
          <w:sz w:val="24"/>
          <w:szCs w:val="24"/>
        </w:rPr>
        <w:t xml:space="preserve">a za předpokladu, že je </w:t>
      </w:r>
      <w:r w:rsidR="00DA345A">
        <w:rPr>
          <w:rFonts w:ascii="Times New Roman" w:hAnsi="Times New Roman"/>
          <w:sz w:val="24"/>
          <w:szCs w:val="24"/>
        </w:rPr>
        <w:t xml:space="preserve">lehká </w:t>
      </w:r>
      <w:r w:rsidR="00096D35">
        <w:rPr>
          <w:rFonts w:ascii="Times New Roman" w:hAnsi="Times New Roman"/>
          <w:sz w:val="24"/>
          <w:szCs w:val="24"/>
        </w:rPr>
        <w:t>práce vykonávaná v zájmu výkonu budoucího povolání dít</w:t>
      </w:r>
      <w:r w:rsidR="009F4803">
        <w:rPr>
          <w:rFonts w:ascii="Times New Roman" w:hAnsi="Times New Roman"/>
          <w:sz w:val="24"/>
          <w:szCs w:val="24"/>
        </w:rPr>
        <w:t>ěte</w:t>
      </w:r>
      <w:r w:rsidR="00DA345A">
        <w:rPr>
          <w:rFonts w:ascii="Times New Roman" w:hAnsi="Times New Roman"/>
          <w:sz w:val="24"/>
          <w:szCs w:val="24"/>
        </w:rPr>
        <w:t>, vzdělávání dítěte nebo v zájmu rozvíjení uměleckého talentu dítěte</w:t>
      </w:r>
      <w:r w:rsidR="009F4803">
        <w:rPr>
          <w:rFonts w:ascii="Times New Roman" w:hAnsi="Times New Roman"/>
          <w:sz w:val="24"/>
          <w:szCs w:val="24"/>
        </w:rPr>
        <w:t>.</w:t>
      </w:r>
      <w:r w:rsidR="009F4803">
        <w:rPr>
          <w:rStyle w:val="Znakapoznpodarou"/>
          <w:rFonts w:ascii="Times New Roman" w:hAnsi="Times New Roman"/>
          <w:sz w:val="24"/>
          <w:szCs w:val="24"/>
        </w:rPr>
        <w:footnoteReference w:id="170"/>
      </w:r>
    </w:p>
    <w:p w:rsidR="008522A7" w:rsidRDefault="009F4803" w:rsidP="009A0FEB">
      <w:pPr>
        <w:pStyle w:val="Textpoznpodarou"/>
        <w:spacing w:line="360" w:lineRule="auto"/>
        <w:jc w:val="both"/>
        <w:rPr>
          <w:rFonts w:ascii="Times New Roman" w:hAnsi="Times New Roman"/>
          <w:sz w:val="24"/>
          <w:szCs w:val="24"/>
        </w:rPr>
      </w:pPr>
      <w:r>
        <w:rPr>
          <w:rFonts w:ascii="Times New Roman" w:hAnsi="Times New Roman"/>
          <w:sz w:val="24"/>
          <w:szCs w:val="24"/>
        </w:rPr>
        <w:tab/>
        <w:t>Podle českého zákoníku práce je zakázáno pracovat osobám mladším 15 let.</w:t>
      </w:r>
      <w:r>
        <w:rPr>
          <w:rStyle w:val="Znakapoznpodarou"/>
          <w:rFonts w:ascii="Times New Roman" w:hAnsi="Times New Roman"/>
          <w:sz w:val="24"/>
          <w:szCs w:val="24"/>
        </w:rPr>
        <w:footnoteReference w:id="171"/>
      </w:r>
      <w:r>
        <w:rPr>
          <w:rFonts w:ascii="Times New Roman" w:hAnsi="Times New Roman"/>
          <w:sz w:val="24"/>
          <w:szCs w:val="24"/>
        </w:rPr>
        <w:t xml:space="preserve"> </w:t>
      </w:r>
      <w:r>
        <w:rPr>
          <w:rFonts w:ascii="Times New Roman" w:hAnsi="Times New Roman"/>
          <w:sz w:val="24"/>
          <w:szCs w:val="24"/>
        </w:rPr>
        <w:br/>
      </w:r>
      <w:r w:rsidR="00964200" w:rsidRPr="00964200">
        <w:rPr>
          <w:rFonts w:ascii="Times New Roman" w:hAnsi="Times New Roman"/>
          <w:sz w:val="24"/>
          <w:szCs w:val="24"/>
        </w:rPr>
        <w:t>Zákon č. 435/2004 Sb., o zaměstnanosti, ve znění p</w:t>
      </w:r>
      <w:r w:rsidR="00964200">
        <w:rPr>
          <w:rFonts w:ascii="Times New Roman" w:hAnsi="Times New Roman"/>
          <w:sz w:val="24"/>
          <w:szCs w:val="24"/>
        </w:rPr>
        <w:t>ozdějších předpisů</w:t>
      </w:r>
      <w:r>
        <w:rPr>
          <w:rStyle w:val="Znakapoznpodarou"/>
          <w:rFonts w:ascii="Times New Roman" w:hAnsi="Times New Roman"/>
          <w:sz w:val="24"/>
          <w:szCs w:val="24"/>
        </w:rPr>
        <w:footnoteReference w:id="172"/>
      </w:r>
      <w:r w:rsidR="002832AA">
        <w:rPr>
          <w:rFonts w:ascii="Times New Roman" w:hAnsi="Times New Roman"/>
          <w:sz w:val="24"/>
          <w:szCs w:val="24"/>
        </w:rPr>
        <w:t xml:space="preserve"> ovšem</w:t>
      </w:r>
      <w:r w:rsidR="00C13169">
        <w:rPr>
          <w:rFonts w:ascii="Times New Roman" w:hAnsi="Times New Roman"/>
          <w:sz w:val="24"/>
          <w:szCs w:val="24"/>
        </w:rPr>
        <w:t xml:space="preserve"> umožňuje</w:t>
      </w:r>
      <w:r>
        <w:rPr>
          <w:rFonts w:ascii="Times New Roman" w:hAnsi="Times New Roman"/>
          <w:sz w:val="24"/>
          <w:szCs w:val="24"/>
        </w:rPr>
        <w:t xml:space="preserve">, </w:t>
      </w:r>
      <w:r w:rsidR="00964200">
        <w:rPr>
          <w:rFonts w:ascii="Times New Roman" w:hAnsi="Times New Roman"/>
          <w:sz w:val="24"/>
          <w:szCs w:val="24"/>
        </w:rPr>
        <w:br/>
      </w:r>
      <w:r>
        <w:rPr>
          <w:rFonts w:ascii="Times New Roman" w:hAnsi="Times New Roman"/>
          <w:sz w:val="24"/>
          <w:szCs w:val="24"/>
        </w:rPr>
        <w:t>aby děti</w:t>
      </w:r>
      <w:r w:rsidR="009A0FEB">
        <w:rPr>
          <w:rFonts w:ascii="Times New Roman" w:hAnsi="Times New Roman"/>
          <w:sz w:val="24"/>
          <w:szCs w:val="24"/>
        </w:rPr>
        <w:t xml:space="preserve"> (osoby mladší 15 let)</w:t>
      </w:r>
      <w:r>
        <w:rPr>
          <w:rFonts w:ascii="Times New Roman" w:hAnsi="Times New Roman"/>
          <w:sz w:val="24"/>
          <w:szCs w:val="24"/>
        </w:rPr>
        <w:t xml:space="preserve"> vykonávaly uměleckou, kulturní, sportovní nebo reklamní činnost. Jedná se o aktivity, které jsou vykonávány zejména amatérsky, například vystoupení dítěte na uměleckých a kulturních akcích pořádaných školou. Nejedná se však o práci </w:t>
      </w:r>
      <w:r>
        <w:rPr>
          <w:rFonts w:ascii="Times New Roman" w:hAnsi="Times New Roman"/>
          <w:sz w:val="24"/>
          <w:szCs w:val="24"/>
        </w:rPr>
        <w:lastRenderedPageBreak/>
        <w:t xml:space="preserve">v pracovněprávním vztahu. </w:t>
      </w:r>
      <w:r w:rsidR="00331B1E">
        <w:rPr>
          <w:rFonts w:ascii="Times New Roman" w:hAnsi="Times New Roman"/>
          <w:sz w:val="24"/>
          <w:szCs w:val="24"/>
        </w:rPr>
        <w:t>Dítěti se poskytuje ochrana pro výkon této činnosti, proto je třeba, aby dítě mělo zvláštní povolení, které vydává Úřad práce.</w:t>
      </w:r>
      <w:r w:rsidR="002832AA">
        <w:rPr>
          <w:rStyle w:val="Znakapoznpodarou"/>
          <w:rFonts w:ascii="Times New Roman" w:hAnsi="Times New Roman"/>
          <w:sz w:val="24"/>
          <w:szCs w:val="24"/>
        </w:rPr>
        <w:footnoteReference w:id="173"/>
      </w:r>
    </w:p>
    <w:p w:rsidR="00054663" w:rsidRDefault="00964200" w:rsidP="008522A7">
      <w:pPr>
        <w:pStyle w:val="Textpoznpodarou"/>
        <w:spacing w:line="360" w:lineRule="auto"/>
        <w:ind w:firstLine="576"/>
        <w:jc w:val="both"/>
        <w:rPr>
          <w:rFonts w:ascii="Times New Roman" w:hAnsi="Times New Roman"/>
          <w:sz w:val="24"/>
          <w:szCs w:val="24"/>
        </w:rPr>
      </w:pPr>
      <w:r>
        <w:rPr>
          <w:rFonts w:ascii="Times New Roman" w:hAnsi="Times New Roman"/>
          <w:sz w:val="24"/>
          <w:szCs w:val="24"/>
        </w:rPr>
        <w:t>V Nizozemsku v</w:t>
      </w:r>
      <w:r w:rsidR="00096D35">
        <w:rPr>
          <w:rFonts w:ascii="Times New Roman" w:hAnsi="Times New Roman"/>
          <w:sz w:val="24"/>
          <w:szCs w:val="24"/>
        </w:rPr>
        <w:t>edle úpravy týkající se dětí existují i omezení pro mladistvé zaměstnance. Zákon dovoluje mladistvým (</w:t>
      </w:r>
      <w:r w:rsidR="00B22821">
        <w:rPr>
          <w:rFonts w:ascii="Times New Roman" w:hAnsi="Times New Roman"/>
          <w:sz w:val="24"/>
          <w:szCs w:val="24"/>
        </w:rPr>
        <w:t xml:space="preserve">starším </w:t>
      </w:r>
      <w:r w:rsidR="00096D35">
        <w:rPr>
          <w:rFonts w:ascii="Times New Roman" w:hAnsi="Times New Roman"/>
          <w:sz w:val="24"/>
          <w:szCs w:val="24"/>
        </w:rPr>
        <w:t>16</w:t>
      </w:r>
      <w:r w:rsidR="00B22821">
        <w:rPr>
          <w:rFonts w:ascii="Times New Roman" w:hAnsi="Times New Roman"/>
          <w:sz w:val="24"/>
          <w:szCs w:val="24"/>
        </w:rPr>
        <w:t xml:space="preserve"> let</w:t>
      </w:r>
      <w:r w:rsidR="000912F2">
        <w:rPr>
          <w:rFonts w:ascii="Times New Roman" w:hAnsi="Times New Roman"/>
          <w:sz w:val="24"/>
          <w:szCs w:val="24"/>
        </w:rPr>
        <w:t xml:space="preserve">) vykonávat pouze denní práci </w:t>
      </w:r>
      <w:r>
        <w:rPr>
          <w:rFonts w:ascii="Times New Roman" w:hAnsi="Times New Roman"/>
          <w:sz w:val="24"/>
          <w:szCs w:val="24"/>
        </w:rPr>
        <w:br/>
      </w:r>
      <w:r w:rsidR="000912F2">
        <w:rPr>
          <w:rFonts w:ascii="Times New Roman" w:hAnsi="Times New Roman"/>
          <w:sz w:val="24"/>
          <w:szCs w:val="24"/>
        </w:rPr>
        <w:t>a pouze práci v souladu s povinnou školní docházkou</w:t>
      </w:r>
      <w:r w:rsidR="000912F2">
        <w:rPr>
          <w:rStyle w:val="Znakapoznpodarou"/>
          <w:rFonts w:ascii="Times New Roman" w:hAnsi="Times New Roman"/>
          <w:sz w:val="24"/>
          <w:szCs w:val="24"/>
        </w:rPr>
        <w:footnoteReference w:id="174"/>
      </w:r>
      <w:r w:rsidR="000912F2">
        <w:rPr>
          <w:rFonts w:ascii="Times New Roman" w:hAnsi="Times New Roman"/>
          <w:sz w:val="24"/>
          <w:szCs w:val="24"/>
        </w:rPr>
        <w:t xml:space="preserve">. </w:t>
      </w:r>
      <w:r w:rsidR="00B71374">
        <w:rPr>
          <w:rFonts w:ascii="Times New Roman" w:hAnsi="Times New Roman"/>
          <w:sz w:val="24"/>
          <w:szCs w:val="24"/>
        </w:rPr>
        <w:t>Nesmějí vykonávat práci přesčas</w:t>
      </w:r>
      <w:r w:rsidR="009237B6">
        <w:rPr>
          <w:rStyle w:val="Znakapoznpodarou"/>
          <w:rFonts w:ascii="Times New Roman" w:hAnsi="Times New Roman"/>
          <w:sz w:val="24"/>
          <w:szCs w:val="24"/>
        </w:rPr>
        <w:footnoteReference w:id="175"/>
      </w:r>
      <w:r w:rsidR="00B71374">
        <w:rPr>
          <w:rFonts w:ascii="Times New Roman" w:hAnsi="Times New Roman"/>
          <w:sz w:val="24"/>
          <w:szCs w:val="24"/>
        </w:rPr>
        <w:t xml:space="preserve">. </w:t>
      </w:r>
      <w:r w:rsidR="000912F2">
        <w:rPr>
          <w:rFonts w:ascii="Times New Roman" w:hAnsi="Times New Roman"/>
          <w:sz w:val="24"/>
          <w:szCs w:val="24"/>
        </w:rPr>
        <w:t>V prvním roce po ukončení povinné školní docházky, může mladistvý pracovat pouze tři dny v týdnu. Zbývající dva dny jsou vyhrazeny ke zvláštnímu druhu vzdělávání, které poskytují specializované instituce.</w:t>
      </w:r>
      <w:r w:rsidR="00B40646">
        <w:rPr>
          <w:rStyle w:val="Znakapoznpodarou"/>
          <w:rFonts w:ascii="Times New Roman" w:hAnsi="Times New Roman"/>
          <w:sz w:val="24"/>
          <w:szCs w:val="24"/>
        </w:rPr>
        <w:footnoteReference w:id="176"/>
      </w:r>
      <w:r w:rsidR="000912F2">
        <w:rPr>
          <w:rFonts w:ascii="Times New Roman" w:hAnsi="Times New Roman"/>
          <w:sz w:val="24"/>
          <w:szCs w:val="24"/>
        </w:rPr>
        <w:t xml:space="preserve"> </w:t>
      </w:r>
      <w:r w:rsidR="00331B1E">
        <w:rPr>
          <w:rFonts w:ascii="Times New Roman" w:hAnsi="Times New Roman"/>
          <w:sz w:val="24"/>
          <w:szCs w:val="24"/>
        </w:rPr>
        <w:t xml:space="preserve">V českém právu taková omezení nenalezneme. Mladistvý musí </w:t>
      </w:r>
      <w:r w:rsidR="00747DED">
        <w:rPr>
          <w:rFonts w:ascii="Times New Roman" w:hAnsi="Times New Roman"/>
          <w:sz w:val="24"/>
          <w:szCs w:val="24"/>
        </w:rPr>
        <w:t>splnit</w:t>
      </w:r>
      <w:r w:rsidR="009237B6">
        <w:rPr>
          <w:rFonts w:ascii="Times New Roman" w:hAnsi="Times New Roman"/>
          <w:sz w:val="24"/>
          <w:szCs w:val="24"/>
        </w:rPr>
        <w:t xml:space="preserve"> pouze</w:t>
      </w:r>
      <w:r w:rsidR="00747DED">
        <w:rPr>
          <w:rFonts w:ascii="Times New Roman" w:hAnsi="Times New Roman"/>
          <w:sz w:val="24"/>
          <w:szCs w:val="24"/>
        </w:rPr>
        <w:t xml:space="preserve"> dvě podmínky, aby mohl </w:t>
      </w:r>
      <w:r w:rsidR="00C95702">
        <w:rPr>
          <w:rFonts w:ascii="Times New Roman" w:hAnsi="Times New Roman"/>
          <w:sz w:val="24"/>
          <w:szCs w:val="24"/>
        </w:rPr>
        <w:t>uzavřít pracovní poměr</w:t>
      </w:r>
      <w:r w:rsidR="00747DED">
        <w:rPr>
          <w:rFonts w:ascii="Times New Roman" w:hAnsi="Times New Roman"/>
          <w:sz w:val="24"/>
          <w:szCs w:val="24"/>
        </w:rPr>
        <w:t xml:space="preserve"> - </w:t>
      </w:r>
      <w:r w:rsidR="009237B6">
        <w:rPr>
          <w:rFonts w:ascii="Times New Roman" w:hAnsi="Times New Roman"/>
          <w:sz w:val="24"/>
          <w:szCs w:val="24"/>
        </w:rPr>
        <w:t>dosáhnout věku 15 let</w:t>
      </w:r>
      <w:r w:rsidR="00331B1E">
        <w:rPr>
          <w:rFonts w:ascii="Times New Roman" w:hAnsi="Times New Roman"/>
          <w:sz w:val="24"/>
          <w:szCs w:val="24"/>
        </w:rPr>
        <w:t xml:space="preserve"> a mít dokončenou povinnou školní docházku</w:t>
      </w:r>
      <w:r w:rsidR="00747DED">
        <w:rPr>
          <w:rFonts w:ascii="Times New Roman" w:hAnsi="Times New Roman"/>
          <w:sz w:val="24"/>
          <w:szCs w:val="24"/>
        </w:rPr>
        <w:t>.</w:t>
      </w:r>
      <w:r w:rsidR="00C95702">
        <w:rPr>
          <w:rFonts w:ascii="Times New Roman" w:hAnsi="Times New Roman"/>
          <w:sz w:val="24"/>
          <w:szCs w:val="24"/>
        </w:rPr>
        <w:t xml:space="preserve"> </w:t>
      </w:r>
    </w:p>
    <w:p w:rsidR="00B40646" w:rsidRDefault="00B40646" w:rsidP="00A1101C">
      <w:pPr>
        <w:tabs>
          <w:tab w:val="left" w:pos="426"/>
        </w:tabs>
        <w:spacing w:after="0" w:line="360" w:lineRule="auto"/>
        <w:jc w:val="both"/>
        <w:rPr>
          <w:rFonts w:ascii="Times New Roman" w:hAnsi="Times New Roman"/>
          <w:sz w:val="24"/>
          <w:szCs w:val="24"/>
        </w:rPr>
      </w:pPr>
    </w:p>
    <w:p w:rsidR="001B00BA" w:rsidRDefault="00054663" w:rsidP="00054663">
      <w:pPr>
        <w:pStyle w:val="Nadpis2"/>
      </w:pPr>
      <w:bookmarkStart w:id="175" w:name="_Toc352013638"/>
      <w:r w:rsidRPr="00054663">
        <w:rPr>
          <w:rStyle w:val="Nadpis2Char"/>
          <w:b/>
        </w:rPr>
        <w:t>Pracovní</w:t>
      </w:r>
      <w:r w:rsidRPr="00054663">
        <w:rPr>
          <w:rStyle w:val="Nadpis2Char"/>
        </w:rPr>
        <w:t xml:space="preserve"> </w:t>
      </w:r>
      <w:r w:rsidRPr="00054663">
        <w:rPr>
          <w:rStyle w:val="Nadpis2Char"/>
          <w:b/>
        </w:rPr>
        <w:t>podmínky</w:t>
      </w:r>
      <w:r w:rsidRPr="00054663">
        <w:rPr>
          <w:rStyle w:val="Nadpis2Char"/>
        </w:rPr>
        <w:t xml:space="preserve"> </w:t>
      </w:r>
      <w:r w:rsidRPr="00054663">
        <w:rPr>
          <w:rStyle w:val="Nadpis2Char"/>
          <w:b/>
        </w:rPr>
        <w:t>žen</w:t>
      </w:r>
      <w:bookmarkEnd w:id="175"/>
    </w:p>
    <w:p w:rsidR="00705B6C" w:rsidRDefault="00C57FBC" w:rsidP="00491B80">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705B6C">
        <w:rPr>
          <w:rFonts w:ascii="Times New Roman" w:hAnsi="Times New Roman"/>
          <w:sz w:val="24"/>
          <w:szCs w:val="24"/>
        </w:rPr>
        <w:t>Nizozemské právo poskytuje</w:t>
      </w:r>
      <w:r w:rsidR="009237B6">
        <w:rPr>
          <w:rFonts w:ascii="Times New Roman" w:hAnsi="Times New Roman"/>
          <w:sz w:val="24"/>
          <w:szCs w:val="24"/>
        </w:rPr>
        <w:t xml:space="preserve"> zvýšenou</w:t>
      </w:r>
      <w:r w:rsidR="00705B6C">
        <w:rPr>
          <w:rFonts w:ascii="Times New Roman" w:hAnsi="Times New Roman"/>
          <w:sz w:val="24"/>
          <w:szCs w:val="24"/>
        </w:rPr>
        <w:t xml:space="preserve"> ochranu t</w:t>
      </w:r>
      <w:r w:rsidR="00D12408">
        <w:rPr>
          <w:rFonts w:ascii="Times New Roman" w:hAnsi="Times New Roman"/>
          <w:sz w:val="24"/>
          <w:szCs w:val="24"/>
        </w:rPr>
        <w:t xml:space="preserve">ěhotným zaměstnankyním, kojícím </w:t>
      </w:r>
      <w:r w:rsidR="00705B6C">
        <w:rPr>
          <w:rFonts w:ascii="Times New Roman" w:hAnsi="Times New Roman"/>
          <w:sz w:val="24"/>
          <w:szCs w:val="24"/>
        </w:rPr>
        <w:t>zaměstnankyním a zamě</w:t>
      </w:r>
      <w:r w:rsidR="009237B6">
        <w:rPr>
          <w:rFonts w:ascii="Times New Roman" w:hAnsi="Times New Roman"/>
          <w:sz w:val="24"/>
          <w:szCs w:val="24"/>
        </w:rPr>
        <w:t>stnankyním, které mají malé děti</w:t>
      </w:r>
      <w:r w:rsidR="00B36046">
        <w:rPr>
          <w:rFonts w:ascii="Times New Roman" w:hAnsi="Times New Roman"/>
          <w:sz w:val="24"/>
          <w:szCs w:val="24"/>
        </w:rPr>
        <w:t xml:space="preserve">. Ochrana je poskytována stejné skupině žen </w:t>
      </w:r>
      <w:r w:rsidR="00705B6C">
        <w:rPr>
          <w:rFonts w:ascii="Times New Roman" w:hAnsi="Times New Roman"/>
          <w:sz w:val="24"/>
          <w:szCs w:val="24"/>
        </w:rPr>
        <w:t>jako</w:t>
      </w:r>
      <w:r w:rsidR="00B36046">
        <w:rPr>
          <w:rFonts w:ascii="Times New Roman" w:hAnsi="Times New Roman"/>
          <w:sz w:val="24"/>
          <w:szCs w:val="24"/>
        </w:rPr>
        <w:t xml:space="preserve"> v</w:t>
      </w:r>
      <w:r w:rsidR="00705B6C">
        <w:rPr>
          <w:rFonts w:ascii="Times New Roman" w:hAnsi="Times New Roman"/>
          <w:sz w:val="24"/>
          <w:szCs w:val="24"/>
        </w:rPr>
        <w:t xml:space="preserve"> české</w:t>
      </w:r>
      <w:r w:rsidR="00B36046">
        <w:rPr>
          <w:rFonts w:ascii="Times New Roman" w:hAnsi="Times New Roman"/>
          <w:sz w:val="24"/>
          <w:szCs w:val="24"/>
        </w:rPr>
        <w:t>m právu</w:t>
      </w:r>
      <w:r w:rsidR="00491B80">
        <w:rPr>
          <w:rFonts w:ascii="Times New Roman" w:hAnsi="Times New Roman"/>
          <w:sz w:val="24"/>
          <w:szCs w:val="24"/>
        </w:rPr>
        <w:t xml:space="preserve"> a jejím cílem je chránit především těhotenství a mateřství.</w:t>
      </w:r>
      <w:r w:rsidR="00705B6C">
        <w:rPr>
          <w:rFonts w:ascii="Times New Roman" w:hAnsi="Times New Roman"/>
          <w:sz w:val="24"/>
          <w:szCs w:val="24"/>
        </w:rPr>
        <w:t xml:space="preserve"> </w:t>
      </w:r>
      <w:r w:rsidR="00B36046">
        <w:rPr>
          <w:rFonts w:ascii="Times New Roman" w:hAnsi="Times New Roman"/>
          <w:sz w:val="24"/>
          <w:szCs w:val="24"/>
        </w:rPr>
        <w:t>Z</w:t>
      </w:r>
      <w:r w:rsidR="00705B6C">
        <w:rPr>
          <w:rFonts w:ascii="Times New Roman" w:hAnsi="Times New Roman"/>
          <w:sz w:val="24"/>
          <w:szCs w:val="24"/>
        </w:rPr>
        <w:t xml:space="preserve">ahraniční </w:t>
      </w:r>
      <w:r w:rsidR="007C5E0B">
        <w:rPr>
          <w:rFonts w:ascii="Times New Roman" w:hAnsi="Times New Roman"/>
          <w:sz w:val="24"/>
          <w:szCs w:val="24"/>
        </w:rPr>
        <w:t>právní úprava</w:t>
      </w:r>
      <w:r w:rsidR="00502A13">
        <w:rPr>
          <w:rFonts w:ascii="Times New Roman" w:hAnsi="Times New Roman"/>
          <w:sz w:val="24"/>
          <w:szCs w:val="24"/>
        </w:rPr>
        <w:t xml:space="preserve"> výslovně požaduje, aby zaměstnankyně </w:t>
      </w:r>
      <w:r w:rsidR="00915C6A">
        <w:rPr>
          <w:rFonts w:ascii="Times New Roman" w:hAnsi="Times New Roman"/>
          <w:sz w:val="24"/>
          <w:szCs w:val="24"/>
        </w:rPr>
        <w:t xml:space="preserve">byly v privilegovaném postavení </w:t>
      </w:r>
      <w:r w:rsidR="00502A13">
        <w:rPr>
          <w:rFonts w:ascii="Times New Roman" w:hAnsi="Times New Roman"/>
          <w:sz w:val="24"/>
          <w:szCs w:val="24"/>
        </w:rPr>
        <w:t>vůči ostatním zaměstnancům.</w:t>
      </w:r>
      <w:r w:rsidR="000741C9">
        <w:rPr>
          <w:rStyle w:val="Znakapoznpodarou"/>
          <w:rFonts w:ascii="Times New Roman" w:hAnsi="Times New Roman"/>
          <w:sz w:val="24"/>
          <w:szCs w:val="24"/>
        </w:rPr>
        <w:footnoteReference w:id="177"/>
      </w:r>
    </w:p>
    <w:p w:rsidR="00915C6A" w:rsidRPr="00AE71E6" w:rsidRDefault="007C5E0B" w:rsidP="00AE71E6">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0741C9" w:rsidRPr="00AE71E6">
        <w:rPr>
          <w:rFonts w:ascii="Times New Roman" w:hAnsi="Times New Roman"/>
          <w:sz w:val="24"/>
          <w:szCs w:val="24"/>
        </w:rPr>
        <w:t xml:space="preserve"> </w:t>
      </w:r>
      <w:r w:rsidR="00915C6A" w:rsidRPr="00AE71E6">
        <w:rPr>
          <w:rFonts w:ascii="Times New Roman" w:hAnsi="Times New Roman"/>
          <w:sz w:val="24"/>
          <w:szCs w:val="24"/>
        </w:rPr>
        <w:t>Podle</w:t>
      </w:r>
      <w:r w:rsidR="00AE71E6" w:rsidRPr="00AE71E6">
        <w:rPr>
          <w:rFonts w:ascii="Times New Roman" w:hAnsi="Times New Roman"/>
          <w:sz w:val="24"/>
          <w:szCs w:val="24"/>
        </w:rPr>
        <w:t xml:space="preserve"> ustanovení </w:t>
      </w:r>
      <w:r w:rsidR="00D037B1" w:rsidRPr="00AE71E6">
        <w:rPr>
          <w:rFonts w:ascii="Times New Roman" w:hAnsi="Times New Roman"/>
          <w:sz w:val="24"/>
          <w:szCs w:val="24"/>
        </w:rPr>
        <w:t>článku 7:670 odst. 2 nizozemského občanského zákoníku nesmí být pr</w:t>
      </w:r>
      <w:r w:rsidR="00B40646" w:rsidRPr="00AE71E6">
        <w:rPr>
          <w:rFonts w:ascii="Times New Roman" w:hAnsi="Times New Roman"/>
          <w:sz w:val="24"/>
          <w:szCs w:val="24"/>
        </w:rPr>
        <w:t xml:space="preserve">opuštěna těhotná </w:t>
      </w:r>
      <w:r w:rsidR="00AE71E6" w:rsidRPr="00AE71E6">
        <w:rPr>
          <w:rFonts w:ascii="Times New Roman" w:hAnsi="Times New Roman"/>
          <w:sz w:val="24"/>
          <w:szCs w:val="24"/>
        </w:rPr>
        <w:t xml:space="preserve">žena </w:t>
      </w:r>
      <w:r w:rsidR="00453E53">
        <w:rPr>
          <w:rFonts w:ascii="Times New Roman" w:hAnsi="Times New Roman"/>
          <w:sz w:val="24"/>
          <w:szCs w:val="24"/>
        </w:rPr>
        <w:t>a žena, která nastoupila na mateřskou dovolenou</w:t>
      </w:r>
      <w:r w:rsidR="00623E4B" w:rsidRPr="00AE71E6">
        <w:rPr>
          <w:rFonts w:ascii="Times New Roman" w:hAnsi="Times New Roman"/>
          <w:sz w:val="24"/>
          <w:szCs w:val="24"/>
        </w:rPr>
        <w:t>. Občanský zákoník tedy ženám poskytuje ochranu před rozvázáním pracovního poměru v době, kdy by si jen stěží mohly najít novou práci. Obdobnou ochranu z</w:t>
      </w:r>
      <w:r w:rsidR="00B36046" w:rsidRPr="00AE71E6">
        <w:rPr>
          <w:rFonts w:ascii="Times New Roman" w:hAnsi="Times New Roman"/>
          <w:sz w:val="24"/>
          <w:szCs w:val="24"/>
        </w:rPr>
        <w:t>akotvuje i český zákoník práce.</w:t>
      </w:r>
    </w:p>
    <w:p w:rsidR="001A7FEE" w:rsidRDefault="000741C9" w:rsidP="00725904">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2627D7">
        <w:rPr>
          <w:rFonts w:ascii="Times New Roman" w:hAnsi="Times New Roman"/>
          <w:sz w:val="24"/>
          <w:szCs w:val="24"/>
        </w:rPr>
        <w:t>Pracovní dobu</w:t>
      </w:r>
      <w:r w:rsidR="00FD7654">
        <w:rPr>
          <w:rFonts w:ascii="Times New Roman" w:hAnsi="Times New Roman"/>
          <w:sz w:val="24"/>
          <w:szCs w:val="24"/>
        </w:rPr>
        <w:t xml:space="preserve"> těhotných</w:t>
      </w:r>
      <w:r w:rsidR="00581780">
        <w:rPr>
          <w:rFonts w:ascii="Times New Roman" w:hAnsi="Times New Roman"/>
          <w:sz w:val="24"/>
          <w:szCs w:val="24"/>
        </w:rPr>
        <w:t xml:space="preserve"> zaměstnankyň</w:t>
      </w:r>
      <w:r w:rsidR="002627D7">
        <w:rPr>
          <w:rFonts w:ascii="Times New Roman" w:hAnsi="Times New Roman"/>
          <w:sz w:val="24"/>
          <w:szCs w:val="24"/>
        </w:rPr>
        <w:t xml:space="preserve"> upravuje </w:t>
      </w:r>
      <w:r w:rsidR="00565D5E">
        <w:rPr>
          <w:rFonts w:ascii="Times New Roman" w:hAnsi="Times New Roman"/>
          <w:sz w:val="24"/>
          <w:szCs w:val="24"/>
        </w:rPr>
        <w:t xml:space="preserve">tzv. </w:t>
      </w:r>
      <w:r w:rsidR="00565D5E" w:rsidRPr="00565D5E">
        <w:rPr>
          <w:rFonts w:ascii="Times New Roman" w:hAnsi="Times New Roman"/>
          <w:i/>
          <w:sz w:val="24"/>
          <w:szCs w:val="24"/>
        </w:rPr>
        <w:t>Arbeidstijdenwet</w:t>
      </w:r>
      <w:r w:rsidR="00565D5E">
        <w:rPr>
          <w:rFonts w:ascii="Times New Roman" w:hAnsi="Times New Roman"/>
          <w:sz w:val="24"/>
          <w:szCs w:val="24"/>
        </w:rPr>
        <w:t>,</w:t>
      </w:r>
      <w:r w:rsidR="00725904">
        <w:rPr>
          <w:rStyle w:val="Znakapoznpodarou"/>
          <w:rFonts w:ascii="Times New Roman" w:hAnsi="Times New Roman"/>
          <w:sz w:val="24"/>
          <w:szCs w:val="24"/>
        </w:rPr>
        <w:footnoteReference w:id="178"/>
      </w:r>
      <w:r w:rsidR="00565D5E">
        <w:rPr>
          <w:rFonts w:ascii="Times New Roman" w:hAnsi="Times New Roman"/>
          <w:sz w:val="24"/>
          <w:szCs w:val="24"/>
        </w:rPr>
        <w:t xml:space="preserve"> tedy</w:t>
      </w:r>
      <w:r w:rsidR="00565D5E" w:rsidRPr="00565D5E">
        <w:rPr>
          <w:rFonts w:ascii="Times New Roman" w:hAnsi="Times New Roman"/>
          <w:sz w:val="24"/>
          <w:szCs w:val="24"/>
        </w:rPr>
        <w:t xml:space="preserve"> </w:t>
      </w:r>
      <w:r w:rsidR="00AB25C7">
        <w:rPr>
          <w:rFonts w:ascii="Times New Roman" w:hAnsi="Times New Roman"/>
          <w:sz w:val="24"/>
          <w:szCs w:val="24"/>
        </w:rPr>
        <w:t xml:space="preserve">zákon </w:t>
      </w:r>
      <w:r w:rsidR="00FD7654">
        <w:rPr>
          <w:rFonts w:ascii="Times New Roman" w:hAnsi="Times New Roman"/>
          <w:sz w:val="24"/>
          <w:szCs w:val="24"/>
        </w:rPr>
        <w:br/>
      </w:r>
      <w:r w:rsidR="00AB25C7">
        <w:rPr>
          <w:rFonts w:ascii="Times New Roman" w:hAnsi="Times New Roman"/>
          <w:sz w:val="24"/>
          <w:szCs w:val="24"/>
        </w:rPr>
        <w:t xml:space="preserve">o pracovní době. </w:t>
      </w:r>
      <w:r w:rsidR="00705B6C">
        <w:rPr>
          <w:rFonts w:ascii="Times New Roman" w:hAnsi="Times New Roman"/>
          <w:sz w:val="24"/>
          <w:szCs w:val="24"/>
        </w:rPr>
        <w:t>Těhotné zaměstnankyně nesmějí pracovat p</w:t>
      </w:r>
      <w:r w:rsidR="00B0738C">
        <w:rPr>
          <w:rFonts w:ascii="Times New Roman" w:hAnsi="Times New Roman"/>
          <w:sz w:val="24"/>
          <w:szCs w:val="24"/>
        </w:rPr>
        <w:t>řesčas a vykonávat noční směny.</w:t>
      </w:r>
      <w:r w:rsidR="00DA345A">
        <w:rPr>
          <w:rStyle w:val="Znakapoznpodarou"/>
          <w:rFonts w:ascii="Times New Roman" w:hAnsi="Times New Roman"/>
          <w:sz w:val="24"/>
          <w:szCs w:val="24"/>
        </w:rPr>
        <w:footnoteReference w:id="179"/>
      </w:r>
      <w:r w:rsidR="00DA345A">
        <w:rPr>
          <w:rFonts w:ascii="Times New Roman" w:hAnsi="Times New Roman"/>
          <w:sz w:val="24"/>
          <w:szCs w:val="24"/>
        </w:rPr>
        <w:t xml:space="preserve"> </w:t>
      </w:r>
      <w:r w:rsidR="00C95702">
        <w:rPr>
          <w:rFonts w:ascii="Times New Roman" w:hAnsi="Times New Roman"/>
          <w:sz w:val="24"/>
          <w:szCs w:val="24"/>
        </w:rPr>
        <w:t>Cílem této úpravy pracovních podmínek, je chránit zdraví ženy a je</w:t>
      </w:r>
      <w:r w:rsidR="00DA345A">
        <w:rPr>
          <w:rFonts w:ascii="Times New Roman" w:hAnsi="Times New Roman"/>
          <w:sz w:val="24"/>
          <w:szCs w:val="24"/>
        </w:rPr>
        <w:t xml:space="preserve">jího </w:t>
      </w:r>
      <w:r w:rsidR="00C95702">
        <w:rPr>
          <w:rFonts w:ascii="Times New Roman" w:hAnsi="Times New Roman"/>
          <w:sz w:val="24"/>
          <w:szCs w:val="24"/>
        </w:rPr>
        <w:t>nenarozeného dítěte.</w:t>
      </w:r>
      <w:r w:rsidR="00BF0309">
        <w:rPr>
          <w:rFonts w:ascii="Times New Roman" w:hAnsi="Times New Roman"/>
          <w:sz w:val="24"/>
          <w:szCs w:val="24"/>
        </w:rPr>
        <w:t xml:space="preserve"> </w:t>
      </w:r>
      <w:r w:rsidR="001A7FEE">
        <w:rPr>
          <w:rFonts w:ascii="Times New Roman" w:hAnsi="Times New Roman"/>
          <w:sz w:val="24"/>
          <w:szCs w:val="24"/>
        </w:rPr>
        <w:t>P</w:t>
      </w:r>
      <w:r w:rsidR="00BF0309">
        <w:rPr>
          <w:rFonts w:ascii="Times New Roman" w:hAnsi="Times New Roman"/>
          <w:sz w:val="24"/>
          <w:szCs w:val="24"/>
        </w:rPr>
        <w:t>ro</w:t>
      </w:r>
      <w:r w:rsidR="001A7FEE">
        <w:rPr>
          <w:rFonts w:ascii="Times New Roman" w:hAnsi="Times New Roman"/>
          <w:sz w:val="24"/>
          <w:szCs w:val="24"/>
        </w:rPr>
        <w:t xml:space="preserve"> těhotné</w:t>
      </w:r>
      <w:r w:rsidR="00BF0309">
        <w:rPr>
          <w:rFonts w:ascii="Times New Roman" w:hAnsi="Times New Roman"/>
          <w:sz w:val="24"/>
          <w:szCs w:val="24"/>
        </w:rPr>
        <w:t xml:space="preserve"> </w:t>
      </w:r>
      <w:r w:rsidR="00DA345A">
        <w:rPr>
          <w:rFonts w:ascii="Times New Roman" w:hAnsi="Times New Roman"/>
          <w:sz w:val="24"/>
          <w:szCs w:val="24"/>
        </w:rPr>
        <w:t xml:space="preserve">zaměstnankyně </w:t>
      </w:r>
      <w:r w:rsidR="00BF0309">
        <w:rPr>
          <w:rFonts w:ascii="Times New Roman" w:hAnsi="Times New Roman"/>
          <w:sz w:val="24"/>
          <w:szCs w:val="24"/>
        </w:rPr>
        <w:t xml:space="preserve">tedy </w:t>
      </w:r>
      <w:r w:rsidR="001A7FEE">
        <w:rPr>
          <w:rFonts w:ascii="Times New Roman" w:hAnsi="Times New Roman"/>
          <w:sz w:val="24"/>
          <w:szCs w:val="24"/>
        </w:rPr>
        <w:t xml:space="preserve">platí </w:t>
      </w:r>
      <w:r w:rsidR="00BF0309">
        <w:rPr>
          <w:rFonts w:ascii="Times New Roman" w:hAnsi="Times New Roman"/>
          <w:sz w:val="24"/>
          <w:szCs w:val="24"/>
        </w:rPr>
        <w:t>stejná zákonná omezení</w:t>
      </w:r>
      <w:r w:rsidR="00725904">
        <w:rPr>
          <w:rFonts w:ascii="Times New Roman" w:hAnsi="Times New Roman"/>
          <w:sz w:val="24"/>
          <w:szCs w:val="24"/>
        </w:rPr>
        <w:t xml:space="preserve"> týkající se zákazu práce přesčas</w:t>
      </w:r>
      <w:r w:rsidR="00BF0309">
        <w:rPr>
          <w:rFonts w:ascii="Times New Roman" w:hAnsi="Times New Roman"/>
          <w:sz w:val="24"/>
          <w:szCs w:val="24"/>
        </w:rPr>
        <w:t xml:space="preserve"> jako pro těhotné zaměstnankyně v České republice.</w:t>
      </w:r>
    </w:p>
    <w:p w:rsidR="00BF0309" w:rsidRDefault="001A7FEE" w:rsidP="00A33B26">
      <w:pPr>
        <w:tabs>
          <w:tab w:val="left" w:pos="426"/>
        </w:tabs>
        <w:spacing w:after="0" w:line="360" w:lineRule="auto"/>
        <w:jc w:val="both"/>
        <w:rPr>
          <w:rStyle w:val="Zvraznn"/>
          <w:rFonts w:ascii="Times New Roman" w:hAnsi="Times New Roman"/>
          <w:i w:val="0"/>
          <w:sz w:val="24"/>
          <w:szCs w:val="24"/>
          <w:shd w:val="clear" w:color="auto" w:fill="FFFFFF"/>
        </w:rPr>
      </w:pPr>
      <w:r>
        <w:rPr>
          <w:rFonts w:ascii="Times New Roman" w:hAnsi="Times New Roman"/>
          <w:sz w:val="24"/>
          <w:szCs w:val="24"/>
        </w:rPr>
        <w:lastRenderedPageBreak/>
        <w:tab/>
        <w:t xml:space="preserve">Zákon o pracovní době </w:t>
      </w:r>
      <w:r w:rsidR="000719AF">
        <w:rPr>
          <w:rFonts w:ascii="Times New Roman" w:hAnsi="Times New Roman"/>
          <w:sz w:val="24"/>
          <w:szCs w:val="24"/>
        </w:rPr>
        <w:t xml:space="preserve">také upravuje </w:t>
      </w:r>
      <w:r>
        <w:rPr>
          <w:rFonts w:ascii="Times New Roman" w:hAnsi="Times New Roman"/>
          <w:sz w:val="24"/>
          <w:szCs w:val="24"/>
        </w:rPr>
        <w:t>institut přestávek</w:t>
      </w:r>
      <w:r w:rsidR="00A33B26">
        <w:rPr>
          <w:rFonts w:ascii="Times New Roman" w:hAnsi="Times New Roman"/>
          <w:sz w:val="24"/>
          <w:szCs w:val="24"/>
        </w:rPr>
        <w:t xml:space="preserve"> ke kojení. Ty se poskytují </w:t>
      </w:r>
      <w:r w:rsidR="000719AF">
        <w:rPr>
          <w:rFonts w:ascii="Times New Roman" w:hAnsi="Times New Roman"/>
          <w:sz w:val="24"/>
          <w:szCs w:val="24"/>
        </w:rPr>
        <w:t xml:space="preserve">zaměstnankyni, </w:t>
      </w:r>
      <w:r w:rsidR="000719AF">
        <w:rPr>
          <w:rStyle w:val="Zvraznn"/>
          <w:rFonts w:ascii="Times New Roman" w:hAnsi="Times New Roman"/>
          <w:i w:val="0"/>
          <w:sz w:val="24"/>
          <w:szCs w:val="24"/>
          <w:shd w:val="clear" w:color="auto" w:fill="FFFFFF"/>
        </w:rPr>
        <w:t>jakmile se vrátí</w:t>
      </w:r>
      <w:r w:rsidR="00A33B26">
        <w:rPr>
          <w:rStyle w:val="Zvraznn"/>
          <w:rFonts w:ascii="Times New Roman" w:hAnsi="Times New Roman"/>
          <w:i w:val="0"/>
          <w:sz w:val="24"/>
          <w:szCs w:val="24"/>
          <w:shd w:val="clear" w:color="auto" w:fill="FFFFFF"/>
        </w:rPr>
        <w:t xml:space="preserve"> po mateřské dovolené</w:t>
      </w:r>
      <w:r w:rsidR="00F92825">
        <w:rPr>
          <w:rStyle w:val="Zvraznn"/>
          <w:rFonts w:ascii="Times New Roman" w:hAnsi="Times New Roman"/>
          <w:i w:val="0"/>
          <w:sz w:val="24"/>
          <w:szCs w:val="24"/>
          <w:shd w:val="clear" w:color="auto" w:fill="FFFFFF"/>
        </w:rPr>
        <w:t xml:space="preserve"> zpět</w:t>
      </w:r>
      <w:r w:rsidR="00A33B26">
        <w:rPr>
          <w:rStyle w:val="Zvraznn"/>
          <w:rFonts w:ascii="Times New Roman" w:hAnsi="Times New Roman"/>
          <w:i w:val="0"/>
          <w:sz w:val="24"/>
          <w:szCs w:val="24"/>
          <w:shd w:val="clear" w:color="auto" w:fill="FFFFFF"/>
        </w:rPr>
        <w:t xml:space="preserve"> do práce. </w:t>
      </w:r>
      <w:r w:rsidR="007874A9">
        <w:rPr>
          <w:rStyle w:val="Zvraznn"/>
          <w:rFonts w:ascii="Times New Roman" w:hAnsi="Times New Roman"/>
          <w:i w:val="0"/>
          <w:sz w:val="24"/>
          <w:szCs w:val="24"/>
          <w:shd w:val="clear" w:color="auto" w:fill="FFFFFF"/>
        </w:rPr>
        <w:t>P</w:t>
      </w:r>
      <w:r w:rsidR="000719AF">
        <w:rPr>
          <w:rStyle w:val="Zvraznn"/>
          <w:rFonts w:ascii="Times New Roman" w:hAnsi="Times New Roman"/>
          <w:i w:val="0"/>
          <w:sz w:val="24"/>
          <w:szCs w:val="24"/>
          <w:shd w:val="clear" w:color="auto" w:fill="FFFFFF"/>
        </w:rPr>
        <w:t xml:space="preserve">řestávky ke kojení </w:t>
      </w:r>
      <w:r w:rsidR="007874A9">
        <w:rPr>
          <w:rStyle w:val="Zvraznn"/>
          <w:rFonts w:ascii="Times New Roman" w:hAnsi="Times New Roman"/>
          <w:i w:val="0"/>
          <w:sz w:val="24"/>
          <w:szCs w:val="24"/>
          <w:shd w:val="clear" w:color="auto" w:fill="FFFFFF"/>
        </w:rPr>
        <w:t xml:space="preserve">zaměstnankyni </w:t>
      </w:r>
      <w:r w:rsidR="00A33B26">
        <w:rPr>
          <w:rStyle w:val="Zvraznn"/>
          <w:rFonts w:ascii="Times New Roman" w:hAnsi="Times New Roman"/>
          <w:i w:val="0"/>
          <w:sz w:val="24"/>
          <w:szCs w:val="24"/>
          <w:shd w:val="clear" w:color="auto" w:fill="FFFFFF"/>
        </w:rPr>
        <w:t xml:space="preserve">přísluší </w:t>
      </w:r>
      <w:r w:rsidR="000719AF">
        <w:rPr>
          <w:rStyle w:val="Zvraznn"/>
          <w:rFonts w:ascii="Times New Roman" w:hAnsi="Times New Roman"/>
          <w:i w:val="0"/>
          <w:sz w:val="24"/>
          <w:szCs w:val="24"/>
          <w:shd w:val="clear" w:color="auto" w:fill="FFFFFF"/>
        </w:rPr>
        <w:t>dle potřeby ale maximálně v délc</w:t>
      </w:r>
      <w:r w:rsidR="007874A9">
        <w:rPr>
          <w:rStyle w:val="Zvraznn"/>
          <w:rFonts w:ascii="Times New Roman" w:hAnsi="Times New Roman"/>
          <w:i w:val="0"/>
          <w:sz w:val="24"/>
          <w:szCs w:val="24"/>
          <w:shd w:val="clear" w:color="auto" w:fill="FFFFFF"/>
        </w:rPr>
        <w:t xml:space="preserve">e jedné čtvrtiny pracovní doby. </w:t>
      </w:r>
      <w:r w:rsidR="000719AF">
        <w:rPr>
          <w:rStyle w:val="Zvraznn"/>
          <w:rFonts w:ascii="Times New Roman" w:hAnsi="Times New Roman"/>
          <w:i w:val="0"/>
          <w:sz w:val="24"/>
          <w:szCs w:val="24"/>
          <w:shd w:val="clear" w:color="auto" w:fill="FFFFFF"/>
        </w:rPr>
        <w:t>Přestávky</w:t>
      </w:r>
      <w:r>
        <w:rPr>
          <w:rStyle w:val="Zvraznn"/>
          <w:rFonts w:ascii="Times New Roman" w:hAnsi="Times New Roman"/>
          <w:i w:val="0"/>
          <w:sz w:val="24"/>
          <w:szCs w:val="24"/>
          <w:shd w:val="clear" w:color="auto" w:fill="FFFFFF"/>
        </w:rPr>
        <w:t xml:space="preserve"> jsou určeny pro kojení dětí </w:t>
      </w:r>
      <w:r w:rsidR="000719AF">
        <w:rPr>
          <w:rStyle w:val="Zvraznn"/>
          <w:rFonts w:ascii="Times New Roman" w:hAnsi="Times New Roman"/>
          <w:i w:val="0"/>
          <w:sz w:val="24"/>
          <w:szCs w:val="24"/>
          <w:shd w:val="clear" w:color="auto" w:fill="FFFFFF"/>
        </w:rPr>
        <w:t xml:space="preserve">do </w:t>
      </w:r>
      <w:r w:rsidR="007874A9">
        <w:rPr>
          <w:rStyle w:val="Zvraznn"/>
          <w:rFonts w:ascii="Times New Roman" w:hAnsi="Times New Roman"/>
          <w:i w:val="0"/>
          <w:sz w:val="24"/>
          <w:szCs w:val="24"/>
          <w:shd w:val="clear" w:color="auto" w:fill="FFFFFF"/>
        </w:rPr>
        <w:t xml:space="preserve">věku devíti měsíců. </w:t>
      </w:r>
      <w:r w:rsidR="000719AF">
        <w:rPr>
          <w:rStyle w:val="Zvraznn"/>
          <w:rFonts w:ascii="Times New Roman" w:hAnsi="Times New Roman"/>
          <w:i w:val="0"/>
          <w:sz w:val="24"/>
          <w:szCs w:val="24"/>
          <w:shd w:val="clear" w:color="auto" w:fill="FFFFFF"/>
        </w:rPr>
        <w:t>Stejně jako v českém pracovním právu, má zaměstnavatel povinnost posky</w:t>
      </w:r>
      <w:r w:rsidR="007874A9">
        <w:rPr>
          <w:rStyle w:val="Zvraznn"/>
          <w:rFonts w:ascii="Times New Roman" w:hAnsi="Times New Roman"/>
          <w:i w:val="0"/>
          <w:sz w:val="24"/>
          <w:szCs w:val="24"/>
          <w:shd w:val="clear" w:color="auto" w:fill="FFFFFF"/>
        </w:rPr>
        <w:t>tnout ke kojení vhodný prostor, kde má zaměstnankyně dostatečné soukromí.</w:t>
      </w:r>
      <w:r w:rsidR="00755103">
        <w:rPr>
          <w:rStyle w:val="Znakapoznpodarou"/>
          <w:rFonts w:ascii="Times New Roman" w:hAnsi="Times New Roman"/>
          <w:iCs/>
          <w:sz w:val="24"/>
          <w:szCs w:val="24"/>
          <w:shd w:val="clear" w:color="auto" w:fill="FFFFFF"/>
        </w:rPr>
        <w:footnoteReference w:id="180"/>
      </w:r>
      <w:r w:rsidR="00E86DC4">
        <w:rPr>
          <w:rStyle w:val="Zvraznn"/>
          <w:rFonts w:ascii="Times New Roman" w:hAnsi="Times New Roman"/>
          <w:i w:val="0"/>
          <w:sz w:val="24"/>
          <w:szCs w:val="24"/>
          <w:shd w:val="clear" w:color="auto" w:fill="FFFFFF"/>
        </w:rPr>
        <w:t xml:space="preserve"> </w:t>
      </w:r>
      <w:r w:rsidR="007874A9">
        <w:rPr>
          <w:rStyle w:val="Zvraznn"/>
          <w:rFonts w:ascii="Times New Roman" w:hAnsi="Times New Roman"/>
          <w:i w:val="0"/>
          <w:sz w:val="24"/>
          <w:szCs w:val="24"/>
          <w:shd w:val="clear" w:color="auto" w:fill="FFFFFF"/>
        </w:rPr>
        <w:t xml:space="preserve">V české právní úpravě přísluší zaměstnankyni přestávky ke kojení do </w:t>
      </w:r>
      <w:r w:rsidR="00903977">
        <w:rPr>
          <w:rStyle w:val="Zvraznn"/>
          <w:rFonts w:ascii="Times New Roman" w:hAnsi="Times New Roman"/>
          <w:i w:val="0"/>
          <w:sz w:val="24"/>
          <w:szCs w:val="24"/>
          <w:shd w:val="clear" w:color="auto" w:fill="FFFFFF"/>
        </w:rPr>
        <w:t xml:space="preserve">patnácti měsíců </w:t>
      </w:r>
      <w:r w:rsidR="007874A9">
        <w:rPr>
          <w:rStyle w:val="Zvraznn"/>
          <w:rFonts w:ascii="Times New Roman" w:hAnsi="Times New Roman"/>
          <w:i w:val="0"/>
          <w:sz w:val="24"/>
          <w:szCs w:val="24"/>
          <w:shd w:val="clear" w:color="auto" w:fill="FFFFFF"/>
        </w:rPr>
        <w:t>věku dítěte</w:t>
      </w:r>
      <w:r>
        <w:rPr>
          <w:rStyle w:val="Zvraznn"/>
          <w:rFonts w:ascii="Times New Roman" w:hAnsi="Times New Roman"/>
          <w:i w:val="0"/>
          <w:sz w:val="24"/>
          <w:szCs w:val="24"/>
          <w:shd w:val="clear" w:color="auto" w:fill="FFFFFF"/>
        </w:rPr>
        <w:t xml:space="preserve"> a jejich délka je závislá na věku kojeného dítěte. Myslím si, že </w:t>
      </w:r>
      <w:r w:rsidR="00565D5E">
        <w:rPr>
          <w:rStyle w:val="Zvraznn"/>
          <w:rFonts w:ascii="Times New Roman" w:hAnsi="Times New Roman"/>
          <w:i w:val="0"/>
          <w:sz w:val="24"/>
          <w:szCs w:val="24"/>
          <w:shd w:val="clear" w:color="auto" w:fill="FFFFFF"/>
        </w:rPr>
        <w:t>česká právní úprava přestávek</w:t>
      </w:r>
      <w:r>
        <w:rPr>
          <w:rStyle w:val="Zvraznn"/>
          <w:rFonts w:ascii="Times New Roman" w:hAnsi="Times New Roman"/>
          <w:i w:val="0"/>
          <w:sz w:val="24"/>
          <w:szCs w:val="24"/>
          <w:shd w:val="clear" w:color="auto" w:fill="FFFFFF"/>
        </w:rPr>
        <w:t xml:space="preserve"> kojení je vhodnější, protože umožňuje zaměstnankyni kojit dítě </w:t>
      </w:r>
      <w:r w:rsidR="00DA345A">
        <w:rPr>
          <w:rStyle w:val="Zvraznn"/>
          <w:rFonts w:ascii="Times New Roman" w:hAnsi="Times New Roman"/>
          <w:i w:val="0"/>
          <w:sz w:val="24"/>
          <w:szCs w:val="24"/>
          <w:shd w:val="clear" w:color="auto" w:fill="FFFFFF"/>
        </w:rPr>
        <w:t>až do 15 měsíců jeho věku, tedy po celou dobu, po kterou to dítě potřebuje.</w:t>
      </w:r>
    </w:p>
    <w:p w:rsidR="00304C6C" w:rsidRPr="00304C6C" w:rsidRDefault="00304C6C" w:rsidP="00304C6C">
      <w:pPr>
        <w:spacing w:after="0" w:line="360" w:lineRule="auto"/>
        <w:jc w:val="both"/>
        <w:rPr>
          <w:rFonts w:ascii="Times New Roman" w:hAnsi="Times New Roman"/>
          <w:sz w:val="24"/>
          <w:szCs w:val="24"/>
        </w:rPr>
      </w:pPr>
      <w:r>
        <w:rPr>
          <w:rStyle w:val="Zvraznn"/>
          <w:rFonts w:ascii="Times New Roman" w:hAnsi="Times New Roman"/>
          <w:i w:val="0"/>
          <w:sz w:val="24"/>
          <w:szCs w:val="24"/>
          <w:shd w:val="clear" w:color="auto" w:fill="FFFFFF"/>
        </w:rPr>
        <w:tab/>
      </w:r>
      <w:r w:rsidRPr="00304C6C">
        <w:rPr>
          <w:rFonts w:ascii="Times New Roman" w:hAnsi="Times New Roman"/>
          <w:sz w:val="24"/>
          <w:szCs w:val="24"/>
        </w:rPr>
        <w:t xml:space="preserve">Zaměstnankyně mají povinnost zavčas informovat svého zaměstnavatele o tom, </w:t>
      </w:r>
      <w:r w:rsidRPr="00304C6C">
        <w:rPr>
          <w:rFonts w:ascii="Times New Roman" w:hAnsi="Times New Roman"/>
          <w:sz w:val="24"/>
          <w:szCs w:val="24"/>
        </w:rPr>
        <w:br/>
        <w:t xml:space="preserve">že chtějí odejít na mateřskou dovolenou. Nejpozději to musejí učinit tři týdny před nástupem na mateřskou dovolenou a zároveň musejí předložit tzv. </w:t>
      </w:r>
      <w:r w:rsidRPr="00304C6C">
        <w:rPr>
          <w:rStyle w:val="Zvraznn"/>
          <w:rFonts w:ascii="Times New Roman" w:hAnsi="Times New Roman"/>
          <w:sz w:val="24"/>
          <w:szCs w:val="24"/>
          <w:shd w:val="clear" w:color="auto" w:fill="FFFFFF"/>
        </w:rPr>
        <w:t>zwangerschapsverklaring</w:t>
      </w:r>
      <w:r w:rsidRPr="00304C6C">
        <w:rPr>
          <w:rStyle w:val="Zvraznn"/>
          <w:rFonts w:ascii="Times New Roman" w:hAnsi="Times New Roman"/>
          <w:i w:val="0"/>
          <w:sz w:val="24"/>
          <w:szCs w:val="24"/>
          <w:shd w:val="clear" w:color="auto" w:fill="FFFFFF"/>
        </w:rPr>
        <w:t>, což je listina vydaná lékařem, která potvrzuj</w:t>
      </w:r>
      <w:r w:rsidR="00FA34B9">
        <w:rPr>
          <w:rStyle w:val="Zvraznn"/>
          <w:rFonts w:ascii="Times New Roman" w:hAnsi="Times New Roman"/>
          <w:i w:val="0"/>
          <w:sz w:val="24"/>
          <w:szCs w:val="24"/>
          <w:shd w:val="clear" w:color="auto" w:fill="FFFFFF"/>
        </w:rPr>
        <w:t>e těhotenství zaměstnankyně a</w:t>
      </w:r>
      <w:r w:rsidRPr="00304C6C">
        <w:rPr>
          <w:rStyle w:val="Zvraznn"/>
          <w:rFonts w:ascii="Times New Roman" w:hAnsi="Times New Roman"/>
          <w:i w:val="0"/>
          <w:sz w:val="24"/>
          <w:szCs w:val="24"/>
          <w:shd w:val="clear" w:color="auto" w:fill="FFFFFF"/>
        </w:rPr>
        <w:t xml:space="preserve"> na ní</w:t>
      </w:r>
      <w:r w:rsidR="00FA34B9">
        <w:rPr>
          <w:rStyle w:val="Zvraznn"/>
          <w:rFonts w:ascii="Times New Roman" w:hAnsi="Times New Roman"/>
          <w:i w:val="0"/>
          <w:sz w:val="24"/>
          <w:szCs w:val="24"/>
          <w:shd w:val="clear" w:color="auto" w:fill="FFFFFF"/>
        </w:rPr>
        <w:t>ž je</w:t>
      </w:r>
      <w:r w:rsidRPr="00304C6C">
        <w:rPr>
          <w:rStyle w:val="Zvraznn"/>
          <w:rFonts w:ascii="Times New Roman" w:hAnsi="Times New Roman"/>
          <w:i w:val="0"/>
          <w:sz w:val="24"/>
          <w:szCs w:val="24"/>
          <w:shd w:val="clear" w:color="auto" w:fill="FFFFFF"/>
        </w:rPr>
        <w:t xml:space="preserve"> vyznačeno datum předpokládaného porodu.</w:t>
      </w:r>
      <w:r>
        <w:rPr>
          <w:rStyle w:val="Znakapoznpodarou"/>
          <w:rFonts w:ascii="Times New Roman" w:hAnsi="Times New Roman"/>
          <w:iCs/>
          <w:sz w:val="24"/>
          <w:szCs w:val="24"/>
          <w:shd w:val="clear" w:color="auto" w:fill="FFFFFF"/>
        </w:rPr>
        <w:footnoteReference w:id="181"/>
      </w:r>
      <w:r w:rsidR="00FA34B9">
        <w:rPr>
          <w:rStyle w:val="Zvraznn"/>
          <w:rFonts w:ascii="Times New Roman" w:hAnsi="Times New Roman"/>
          <w:i w:val="0"/>
          <w:sz w:val="24"/>
          <w:szCs w:val="24"/>
          <w:shd w:val="clear" w:color="auto" w:fill="FFFFFF"/>
        </w:rPr>
        <w:t xml:space="preserve"> </w:t>
      </w:r>
      <w:r w:rsidR="004F50FA">
        <w:rPr>
          <w:rStyle w:val="Zvraznn"/>
          <w:rFonts w:ascii="Times New Roman" w:hAnsi="Times New Roman"/>
          <w:i w:val="0"/>
          <w:sz w:val="24"/>
          <w:szCs w:val="24"/>
          <w:shd w:val="clear" w:color="auto" w:fill="FFFFFF"/>
        </w:rPr>
        <w:t xml:space="preserve">   </w:t>
      </w:r>
    </w:p>
    <w:p w:rsidR="00304C6C" w:rsidRPr="00304C6C" w:rsidRDefault="00581780" w:rsidP="00491B80">
      <w:pPr>
        <w:spacing w:after="0" w:line="360" w:lineRule="auto"/>
        <w:ind w:firstLine="708"/>
        <w:jc w:val="both"/>
        <w:rPr>
          <w:rStyle w:val="Zvraznn"/>
          <w:rFonts w:ascii="Times New Roman" w:hAnsi="Times New Roman"/>
          <w:i w:val="0"/>
          <w:iCs w:val="0"/>
          <w:sz w:val="24"/>
          <w:szCs w:val="24"/>
        </w:rPr>
      </w:pPr>
      <w:r>
        <w:rPr>
          <w:rFonts w:ascii="Times New Roman" w:hAnsi="Times New Roman"/>
          <w:sz w:val="24"/>
          <w:szCs w:val="24"/>
        </w:rPr>
        <w:t xml:space="preserve">Zvláštní postavení zaměstnankyň je upraveno rovněž ve </w:t>
      </w:r>
      <w:r w:rsidR="00D70021">
        <w:rPr>
          <w:rFonts w:ascii="Times New Roman" w:hAnsi="Times New Roman"/>
          <w:sz w:val="24"/>
          <w:szCs w:val="24"/>
        </w:rPr>
        <w:t xml:space="preserve">speciálním </w:t>
      </w:r>
      <w:r>
        <w:rPr>
          <w:rFonts w:ascii="Times New Roman" w:hAnsi="Times New Roman"/>
          <w:sz w:val="24"/>
          <w:szCs w:val="24"/>
        </w:rPr>
        <w:t xml:space="preserve">zákoně, </w:t>
      </w:r>
      <w:r>
        <w:rPr>
          <w:rFonts w:ascii="Times New Roman" w:hAnsi="Times New Roman"/>
          <w:sz w:val="24"/>
          <w:szCs w:val="24"/>
        </w:rPr>
        <w:br/>
        <w:t>v tzv.</w:t>
      </w:r>
      <w:r w:rsidRPr="00AB25C7">
        <w:rPr>
          <w:rFonts w:ascii="Times New Roman" w:hAnsi="Times New Roman"/>
        </w:rPr>
        <w:t xml:space="preserve"> </w:t>
      </w:r>
      <w:r w:rsidRPr="00056E54">
        <w:rPr>
          <w:rFonts w:ascii="Times New Roman" w:hAnsi="Times New Roman"/>
          <w:i/>
          <w:sz w:val="24"/>
          <w:szCs w:val="24"/>
        </w:rPr>
        <w:t>Wet Arbeid en Zorg</w:t>
      </w:r>
      <w:r>
        <w:rPr>
          <w:rFonts w:ascii="Times New Roman" w:hAnsi="Times New Roman"/>
        </w:rPr>
        <w:t>.</w:t>
      </w:r>
      <w:r>
        <w:rPr>
          <w:rStyle w:val="Znakapoznpodarou"/>
          <w:rFonts w:ascii="Times New Roman" w:hAnsi="Times New Roman"/>
          <w:sz w:val="24"/>
          <w:szCs w:val="24"/>
        </w:rPr>
        <w:footnoteReference w:id="182"/>
      </w:r>
      <w:r w:rsidR="003A7D34">
        <w:rPr>
          <w:rFonts w:ascii="Times New Roman" w:hAnsi="Times New Roman"/>
          <w:sz w:val="24"/>
          <w:szCs w:val="24"/>
        </w:rPr>
        <w:t xml:space="preserve"> Dle ustanovení třetího článku tohoto zákona</w:t>
      </w:r>
      <w:r w:rsidR="00D70021">
        <w:rPr>
          <w:rFonts w:ascii="Times New Roman" w:hAnsi="Times New Roman"/>
          <w:sz w:val="24"/>
          <w:szCs w:val="24"/>
        </w:rPr>
        <w:t xml:space="preserve"> přísluší </w:t>
      </w:r>
      <w:r w:rsidR="00623E4B">
        <w:rPr>
          <w:rFonts w:ascii="Times New Roman" w:hAnsi="Times New Roman"/>
          <w:sz w:val="24"/>
          <w:szCs w:val="24"/>
        </w:rPr>
        <w:t>z</w:t>
      </w:r>
      <w:r w:rsidR="00747DED">
        <w:rPr>
          <w:rFonts w:ascii="Times New Roman" w:hAnsi="Times New Roman"/>
          <w:sz w:val="24"/>
          <w:szCs w:val="24"/>
        </w:rPr>
        <w:t>aměstnan</w:t>
      </w:r>
      <w:r w:rsidR="001A7FEE">
        <w:rPr>
          <w:rFonts w:ascii="Times New Roman" w:hAnsi="Times New Roman"/>
          <w:sz w:val="24"/>
          <w:szCs w:val="24"/>
        </w:rPr>
        <w:t xml:space="preserve">kyním </w:t>
      </w:r>
      <w:r w:rsidR="00747DED">
        <w:rPr>
          <w:rFonts w:ascii="Times New Roman" w:hAnsi="Times New Roman"/>
          <w:sz w:val="24"/>
          <w:szCs w:val="24"/>
        </w:rPr>
        <w:t>mateřská dovolená</w:t>
      </w:r>
      <w:r w:rsidR="00287B9A">
        <w:rPr>
          <w:rFonts w:ascii="Times New Roman" w:hAnsi="Times New Roman"/>
          <w:sz w:val="24"/>
          <w:szCs w:val="24"/>
        </w:rPr>
        <w:t xml:space="preserve"> (tzv.</w:t>
      </w:r>
      <w:r w:rsidR="00B8583D">
        <w:rPr>
          <w:rFonts w:ascii="Times New Roman" w:hAnsi="Times New Roman"/>
          <w:sz w:val="24"/>
          <w:szCs w:val="24"/>
        </w:rPr>
        <w:t xml:space="preserve"> </w:t>
      </w:r>
      <w:r w:rsidR="00287B9A" w:rsidRPr="00287B9A">
        <w:rPr>
          <w:rFonts w:ascii="Times New Roman" w:hAnsi="Times New Roman"/>
          <w:i/>
          <w:sz w:val="24"/>
          <w:szCs w:val="24"/>
        </w:rPr>
        <w:t>zwangerschapsverlof</w:t>
      </w:r>
      <w:r w:rsidR="00287B9A">
        <w:rPr>
          <w:rFonts w:ascii="Times New Roman" w:hAnsi="Times New Roman"/>
          <w:sz w:val="24"/>
          <w:szCs w:val="24"/>
        </w:rPr>
        <w:t>)</w:t>
      </w:r>
      <w:r w:rsidR="00747DED">
        <w:rPr>
          <w:rFonts w:ascii="Times New Roman" w:hAnsi="Times New Roman"/>
          <w:sz w:val="24"/>
          <w:szCs w:val="24"/>
        </w:rPr>
        <w:t xml:space="preserve"> v</w:t>
      </w:r>
      <w:r w:rsidR="001A7FEE">
        <w:rPr>
          <w:rFonts w:ascii="Times New Roman" w:hAnsi="Times New Roman"/>
          <w:sz w:val="24"/>
          <w:szCs w:val="24"/>
        </w:rPr>
        <w:t xml:space="preserve"> celkové </w:t>
      </w:r>
      <w:r w:rsidR="00747DED">
        <w:rPr>
          <w:rFonts w:ascii="Times New Roman" w:hAnsi="Times New Roman"/>
          <w:sz w:val="24"/>
          <w:szCs w:val="24"/>
        </w:rPr>
        <w:t>délce 16 týdnů</w:t>
      </w:r>
      <w:r w:rsidR="000719AF">
        <w:rPr>
          <w:rFonts w:ascii="Times New Roman" w:hAnsi="Times New Roman"/>
          <w:sz w:val="24"/>
          <w:szCs w:val="24"/>
        </w:rPr>
        <w:t>.</w:t>
      </w:r>
      <w:r w:rsidR="001A7FEE">
        <w:rPr>
          <w:rFonts w:ascii="Times New Roman" w:hAnsi="Times New Roman"/>
          <w:sz w:val="24"/>
          <w:szCs w:val="24"/>
        </w:rPr>
        <w:t xml:space="preserve"> </w:t>
      </w:r>
      <w:r w:rsidR="006C37FB">
        <w:rPr>
          <w:rFonts w:ascii="Times New Roman" w:hAnsi="Times New Roman"/>
          <w:sz w:val="24"/>
          <w:szCs w:val="24"/>
        </w:rPr>
        <w:t xml:space="preserve">Těhotná zaměstnankyně </w:t>
      </w:r>
      <w:r w:rsidR="00BA67A8">
        <w:rPr>
          <w:rFonts w:ascii="Times New Roman" w:hAnsi="Times New Roman"/>
          <w:sz w:val="24"/>
          <w:szCs w:val="24"/>
        </w:rPr>
        <w:t>má</w:t>
      </w:r>
      <w:r w:rsidR="00491B80">
        <w:rPr>
          <w:rFonts w:ascii="Times New Roman" w:hAnsi="Times New Roman"/>
          <w:sz w:val="24"/>
          <w:szCs w:val="24"/>
        </w:rPr>
        <w:t xml:space="preserve"> možnost volby. M</w:t>
      </w:r>
      <w:r w:rsidR="00BA67A8">
        <w:rPr>
          <w:rFonts w:ascii="Times New Roman" w:hAnsi="Times New Roman"/>
          <w:sz w:val="24"/>
          <w:szCs w:val="24"/>
        </w:rPr>
        <w:t>ůže</w:t>
      </w:r>
      <w:r w:rsidR="006C37FB">
        <w:rPr>
          <w:rFonts w:ascii="Times New Roman" w:hAnsi="Times New Roman"/>
          <w:sz w:val="24"/>
          <w:szCs w:val="24"/>
        </w:rPr>
        <w:t xml:space="preserve"> odejít na mateřskou dovolenou </w:t>
      </w:r>
      <w:r w:rsidR="00537C6A">
        <w:rPr>
          <w:rStyle w:val="Zvraznn"/>
          <w:rFonts w:ascii="Times New Roman" w:hAnsi="Times New Roman"/>
          <w:i w:val="0"/>
          <w:sz w:val="24"/>
          <w:szCs w:val="24"/>
          <w:shd w:val="clear" w:color="auto" w:fill="FFFFFF"/>
        </w:rPr>
        <w:t>v rozmezí čtyř nebo šesti tý</w:t>
      </w:r>
      <w:r w:rsidR="00BA67A8">
        <w:rPr>
          <w:rStyle w:val="Zvraznn"/>
          <w:rFonts w:ascii="Times New Roman" w:hAnsi="Times New Roman"/>
          <w:i w:val="0"/>
          <w:sz w:val="24"/>
          <w:szCs w:val="24"/>
          <w:shd w:val="clear" w:color="auto" w:fill="FFFFFF"/>
        </w:rPr>
        <w:t>dnů před porodem. Po porodu má</w:t>
      </w:r>
      <w:r w:rsidR="00537C6A">
        <w:rPr>
          <w:rStyle w:val="Zvraznn"/>
          <w:rFonts w:ascii="Times New Roman" w:hAnsi="Times New Roman"/>
          <w:i w:val="0"/>
          <w:sz w:val="24"/>
          <w:szCs w:val="24"/>
          <w:shd w:val="clear" w:color="auto" w:fill="FFFFFF"/>
        </w:rPr>
        <w:t xml:space="preserve"> zaměstnankyně právo n</w:t>
      </w:r>
      <w:r w:rsidR="00287B9A">
        <w:rPr>
          <w:rStyle w:val="Zvraznn"/>
          <w:rFonts w:ascii="Times New Roman" w:hAnsi="Times New Roman"/>
          <w:i w:val="0"/>
          <w:sz w:val="24"/>
          <w:szCs w:val="24"/>
          <w:shd w:val="clear" w:color="auto" w:fill="FFFFFF"/>
        </w:rPr>
        <w:t>a deset</w:t>
      </w:r>
      <w:r w:rsidR="00FF1C90">
        <w:rPr>
          <w:rStyle w:val="Zvraznn"/>
          <w:rFonts w:ascii="Times New Roman" w:hAnsi="Times New Roman"/>
          <w:i w:val="0"/>
          <w:sz w:val="24"/>
          <w:szCs w:val="24"/>
          <w:shd w:val="clear" w:color="auto" w:fill="FFFFFF"/>
        </w:rPr>
        <w:t xml:space="preserve"> </w:t>
      </w:r>
      <w:r w:rsidR="00491B80">
        <w:rPr>
          <w:rStyle w:val="Zvraznn"/>
          <w:rFonts w:ascii="Times New Roman" w:hAnsi="Times New Roman"/>
          <w:i w:val="0"/>
          <w:sz w:val="24"/>
          <w:szCs w:val="24"/>
          <w:shd w:val="clear" w:color="auto" w:fill="FFFFFF"/>
        </w:rPr>
        <w:br/>
      </w:r>
      <w:r w:rsidR="00FF1C90">
        <w:rPr>
          <w:rStyle w:val="Zvraznn"/>
          <w:rFonts w:ascii="Times New Roman" w:hAnsi="Times New Roman"/>
          <w:i w:val="0"/>
          <w:sz w:val="24"/>
          <w:szCs w:val="24"/>
          <w:shd w:val="clear" w:color="auto" w:fill="FFFFFF"/>
        </w:rPr>
        <w:t>nebo dvanáct</w:t>
      </w:r>
      <w:r w:rsidR="00287B9A">
        <w:rPr>
          <w:rStyle w:val="Zvraznn"/>
          <w:rFonts w:ascii="Times New Roman" w:hAnsi="Times New Roman"/>
          <w:i w:val="0"/>
          <w:sz w:val="24"/>
          <w:szCs w:val="24"/>
          <w:shd w:val="clear" w:color="auto" w:fill="FFFFFF"/>
        </w:rPr>
        <w:t xml:space="preserve"> týdnů mateřské dovolené</w:t>
      </w:r>
      <w:r w:rsidR="00FF1C90">
        <w:rPr>
          <w:rStyle w:val="Zvraznn"/>
          <w:rFonts w:ascii="Times New Roman" w:hAnsi="Times New Roman"/>
          <w:i w:val="0"/>
          <w:sz w:val="24"/>
          <w:szCs w:val="24"/>
          <w:shd w:val="clear" w:color="auto" w:fill="FFFFFF"/>
        </w:rPr>
        <w:t>, podle t</w:t>
      </w:r>
      <w:r w:rsidR="00BA67A8">
        <w:rPr>
          <w:rStyle w:val="Zvraznn"/>
          <w:rFonts w:ascii="Times New Roman" w:hAnsi="Times New Roman"/>
          <w:i w:val="0"/>
          <w:sz w:val="24"/>
          <w:szCs w:val="24"/>
          <w:shd w:val="clear" w:color="auto" w:fill="FFFFFF"/>
        </w:rPr>
        <w:t>oho, kdy na mateřskou nastoupila</w:t>
      </w:r>
      <w:r w:rsidR="00FF1C90">
        <w:rPr>
          <w:rStyle w:val="Zvraznn"/>
          <w:rFonts w:ascii="Times New Roman" w:hAnsi="Times New Roman"/>
          <w:i w:val="0"/>
          <w:sz w:val="24"/>
          <w:szCs w:val="24"/>
          <w:shd w:val="clear" w:color="auto" w:fill="FFFFFF"/>
        </w:rPr>
        <w:t>.</w:t>
      </w:r>
      <w:r>
        <w:rPr>
          <w:rStyle w:val="Zvraznn"/>
          <w:rFonts w:ascii="Times New Roman" w:hAnsi="Times New Roman"/>
          <w:i w:val="0"/>
          <w:sz w:val="24"/>
          <w:szCs w:val="24"/>
          <w:shd w:val="clear" w:color="auto" w:fill="FFFFFF"/>
        </w:rPr>
        <w:t xml:space="preserve"> </w:t>
      </w:r>
      <w:r w:rsidR="003A7D34">
        <w:rPr>
          <w:rStyle w:val="Zvraznn"/>
          <w:rFonts w:ascii="Times New Roman" w:hAnsi="Times New Roman"/>
          <w:i w:val="0"/>
          <w:sz w:val="24"/>
          <w:szCs w:val="24"/>
          <w:shd w:val="clear" w:color="auto" w:fill="FFFFFF"/>
        </w:rPr>
        <w:t>V případě předčasného porodu stále platí nárok zaměstnankyně na mateřskou dovolenou v délce 16 týd</w:t>
      </w:r>
      <w:r w:rsidR="00491B80">
        <w:rPr>
          <w:rStyle w:val="Zvraznn"/>
          <w:rFonts w:ascii="Times New Roman" w:hAnsi="Times New Roman"/>
          <w:i w:val="0"/>
          <w:sz w:val="24"/>
          <w:szCs w:val="24"/>
          <w:shd w:val="clear" w:color="auto" w:fill="FFFFFF"/>
        </w:rPr>
        <w:t>nů. V případě pozdního porodu</w:t>
      </w:r>
      <w:r w:rsidR="003A7D34">
        <w:rPr>
          <w:rStyle w:val="Zvraznn"/>
          <w:rFonts w:ascii="Times New Roman" w:hAnsi="Times New Roman"/>
          <w:i w:val="0"/>
          <w:sz w:val="24"/>
          <w:szCs w:val="24"/>
          <w:shd w:val="clear" w:color="auto" w:fill="FFFFFF"/>
        </w:rPr>
        <w:t xml:space="preserve"> </w:t>
      </w:r>
      <w:r w:rsidR="00D70021">
        <w:rPr>
          <w:rStyle w:val="Zvraznn"/>
          <w:rFonts w:ascii="Times New Roman" w:hAnsi="Times New Roman"/>
          <w:i w:val="0"/>
          <w:sz w:val="24"/>
          <w:szCs w:val="24"/>
          <w:shd w:val="clear" w:color="auto" w:fill="FFFFFF"/>
        </w:rPr>
        <w:t>je mateřská dovolená</w:t>
      </w:r>
      <w:r w:rsidR="003A7D34">
        <w:rPr>
          <w:rStyle w:val="Zvraznn"/>
          <w:rFonts w:ascii="Times New Roman" w:hAnsi="Times New Roman"/>
          <w:i w:val="0"/>
          <w:sz w:val="24"/>
          <w:szCs w:val="24"/>
          <w:shd w:val="clear" w:color="auto" w:fill="FFFFFF"/>
        </w:rPr>
        <w:t xml:space="preserve"> delší než 16 týdnů, protože se počet dní před porodem „navíc“ připočítává</w:t>
      </w:r>
      <w:r w:rsidR="00D70021">
        <w:rPr>
          <w:rStyle w:val="Zvraznn"/>
          <w:rFonts w:ascii="Times New Roman" w:hAnsi="Times New Roman"/>
          <w:i w:val="0"/>
          <w:sz w:val="24"/>
          <w:szCs w:val="24"/>
          <w:shd w:val="clear" w:color="auto" w:fill="FFFFFF"/>
        </w:rPr>
        <w:t xml:space="preserve"> k celkové době dovolené. </w:t>
      </w:r>
      <w:r w:rsidR="00990D20">
        <w:rPr>
          <w:rStyle w:val="Zvraznn"/>
          <w:rFonts w:ascii="Times New Roman" w:hAnsi="Times New Roman"/>
          <w:i w:val="0"/>
          <w:sz w:val="24"/>
          <w:szCs w:val="24"/>
          <w:shd w:val="clear" w:color="auto" w:fill="FFFFFF"/>
        </w:rPr>
        <w:t xml:space="preserve">V průběhu mateřské dovolené </w:t>
      </w:r>
      <w:r w:rsidR="00BA67A8">
        <w:rPr>
          <w:rStyle w:val="Zvraznn"/>
          <w:rFonts w:ascii="Times New Roman" w:hAnsi="Times New Roman"/>
          <w:i w:val="0"/>
          <w:sz w:val="24"/>
          <w:szCs w:val="24"/>
          <w:shd w:val="clear" w:color="auto" w:fill="FFFFFF"/>
        </w:rPr>
        <w:t>je</w:t>
      </w:r>
      <w:r w:rsidR="00C73455">
        <w:rPr>
          <w:rStyle w:val="Zvraznn"/>
          <w:rFonts w:ascii="Times New Roman" w:hAnsi="Times New Roman"/>
          <w:i w:val="0"/>
          <w:sz w:val="24"/>
          <w:szCs w:val="24"/>
          <w:shd w:val="clear" w:color="auto" w:fill="FFFFFF"/>
        </w:rPr>
        <w:t xml:space="preserve"> </w:t>
      </w:r>
      <w:r w:rsidR="00A26417">
        <w:rPr>
          <w:rStyle w:val="Zvraznn"/>
          <w:rFonts w:ascii="Times New Roman" w:hAnsi="Times New Roman"/>
          <w:i w:val="0"/>
          <w:sz w:val="24"/>
          <w:szCs w:val="24"/>
          <w:shd w:val="clear" w:color="auto" w:fill="FFFFFF"/>
        </w:rPr>
        <w:t xml:space="preserve">zaměstnankyně finančně </w:t>
      </w:r>
      <w:r w:rsidR="00BA67A8">
        <w:rPr>
          <w:rStyle w:val="Zvraznn"/>
          <w:rFonts w:ascii="Times New Roman" w:hAnsi="Times New Roman"/>
          <w:i w:val="0"/>
          <w:sz w:val="24"/>
          <w:szCs w:val="24"/>
          <w:shd w:val="clear" w:color="auto" w:fill="FFFFFF"/>
        </w:rPr>
        <w:t>zabezpečena</w:t>
      </w:r>
      <w:r w:rsidR="00C73455">
        <w:rPr>
          <w:rStyle w:val="Zvraznn"/>
          <w:rFonts w:ascii="Times New Roman" w:hAnsi="Times New Roman"/>
          <w:i w:val="0"/>
          <w:sz w:val="24"/>
          <w:szCs w:val="24"/>
          <w:shd w:val="clear" w:color="auto" w:fill="FFFFFF"/>
        </w:rPr>
        <w:t xml:space="preserve"> peněžitými dávkami z fondu sociálního zabezpečení</w:t>
      </w:r>
      <w:r w:rsidR="003F1E66">
        <w:rPr>
          <w:rStyle w:val="Zvraznn"/>
          <w:rFonts w:ascii="Times New Roman" w:hAnsi="Times New Roman"/>
          <w:i w:val="0"/>
          <w:sz w:val="24"/>
          <w:szCs w:val="24"/>
          <w:shd w:val="clear" w:color="auto" w:fill="FFFFFF"/>
        </w:rPr>
        <w:t>.</w:t>
      </w:r>
      <w:r w:rsidR="003A7D34" w:rsidRPr="003A7D34">
        <w:rPr>
          <w:rStyle w:val="Znakapoznpodarou"/>
          <w:rFonts w:ascii="Times New Roman" w:hAnsi="Times New Roman"/>
          <w:sz w:val="24"/>
          <w:szCs w:val="24"/>
        </w:rPr>
        <w:t xml:space="preserve"> </w:t>
      </w:r>
      <w:r w:rsidR="00D70021">
        <w:rPr>
          <w:rFonts w:ascii="Times New Roman" w:hAnsi="Times New Roman"/>
          <w:sz w:val="24"/>
          <w:szCs w:val="24"/>
        </w:rPr>
        <w:t>Pobírá</w:t>
      </w:r>
      <w:r w:rsidR="002E2E65">
        <w:rPr>
          <w:rFonts w:ascii="Times New Roman" w:hAnsi="Times New Roman"/>
          <w:sz w:val="24"/>
          <w:szCs w:val="24"/>
        </w:rPr>
        <w:t xml:space="preserve"> příspěvek ve výši</w:t>
      </w:r>
      <w:r w:rsidR="00D70021">
        <w:rPr>
          <w:rFonts w:ascii="Times New Roman" w:hAnsi="Times New Roman"/>
          <w:sz w:val="24"/>
          <w:szCs w:val="24"/>
        </w:rPr>
        <w:t xml:space="preserve"> 100%</w:t>
      </w:r>
      <w:r w:rsidR="002E2E65">
        <w:rPr>
          <w:rFonts w:ascii="Times New Roman" w:hAnsi="Times New Roman"/>
          <w:sz w:val="24"/>
          <w:szCs w:val="24"/>
        </w:rPr>
        <w:t xml:space="preserve"> svého výdělku před nástupem na mateřskou dovolenou</w:t>
      </w:r>
      <w:r w:rsidR="00D70021">
        <w:rPr>
          <w:rFonts w:ascii="Times New Roman" w:hAnsi="Times New Roman"/>
          <w:sz w:val="24"/>
          <w:szCs w:val="24"/>
        </w:rPr>
        <w:t xml:space="preserve">, ale maximální denní </w:t>
      </w:r>
      <w:r w:rsidR="002E2E65">
        <w:rPr>
          <w:rFonts w:ascii="Times New Roman" w:hAnsi="Times New Roman"/>
          <w:sz w:val="24"/>
          <w:szCs w:val="24"/>
        </w:rPr>
        <w:t xml:space="preserve">výše příspěvku je </w:t>
      </w:r>
      <w:r w:rsidR="00D70021">
        <w:rPr>
          <w:rFonts w:ascii="Times New Roman" w:hAnsi="Times New Roman"/>
          <w:sz w:val="24"/>
          <w:szCs w:val="24"/>
        </w:rPr>
        <w:t>153 euro</w:t>
      </w:r>
      <w:r w:rsidR="00CF47D9">
        <w:rPr>
          <w:rFonts w:ascii="Times New Roman" w:hAnsi="Times New Roman"/>
          <w:sz w:val="24"/>
          <w:szCs w:val="24"/>
        </w:rPr>
        <w:t>.</w:t>
      </w:r>
      <w:r w:rsidR="003A7D34">
        <w:rPr>
          <w:rStyle w:val="Znakapoznpodarou"/>
          <w:rFonts w:ascii="Times New Roman" w:hAnsi="Times New Roman"/>
          <w:sz w:val="24"/>
          <w:szCs w:val="24"/>
        </w:rPr>
        <w:footnoteReference w:id="183"/>
      </w:r>
      <w:r w:rsidR="003F1E66">
        <w:rPr>
          <w:rStyle w:val="Zvraznn"/>
          <w:rFonts w:ascii="Times New Roman" w:hAnsi="Times New Roman"/>
          <w:i w:val="0"/>
          <w:sz w:val="24"/>
          <w:szCs w:val="24"/>
          <w:shd w:val="clear" w:color="auto" w:fill="FFFFFF"/>
        </w:rPr>
        <w:t xml:space="preserve"> </w:t>
      </w:r>
    </w:p>
    <w:p w:rsidR="00D70021" w:rsidRDefault="00A26417" w:rsidP="00A26417">
      <w:pPr>
        <w:tabs>
          <w:tab w:val="left" w:pos="426"/>
        </w:tabs>
        <w:spacing w:after="0" w:line="360" w:lineRule="auto"/>
        <w:jc w:val="both"/>
        <w:rPr>
          <w:rStyle w:val="Zvraznn"/>
          <w:rFonts w:ascii="Times New Roman" w:hAnsi="Times New Roman"/>
          <w:i w:val="0"/>
          <w:sz w:val="24"/>
          <w:szCs w:val="24"/>
          <w:shd w:val="clear" w:color="auto" w:fill="FFFFFF"/>
        </w:rPr>
      </w:pPr>
      <w:r>
        <w:rPr>
          <w:rStyle w:val="Zvraznn"/>
          <w:rFonts w:ascii="Times New Roman" w:hAnsi="Times New Roman"/>
          <w:i w:val="0"/>
          <w:sz w:val="24"/>
          <w:szCs w:val="24"/>
          <w:shd w:val="clear" w:color="auto" w:fill="FFFFFF"/>
        </w:rPr>
        <w:tab/>
      </w:r>
      <w:r w:rsidR="00D70021">
        <w:rPr>
          <w:rStyle w:val="Zvraznn"/>
          <w:rFonts w:ascii="Times New Roman" w:hAnsi="Times New Roman"/>
          <w:i w:val="0"/>
          <w:sz w:val="24"/>
          <w:szCs w:val="24"/>
          <w:shd w:val="clear" w:color="auto" w:fill="FFFFFF"/>
        </w:rPr>
        <w:t>Nizozemská právní úprava</w:t>
      </w:r>
      <w:r w:rsidR="004A61F9">
        <w:rPr>
          <w:rStyle w:val="Zvraznn"/>
          <w:rFonts w:ascii="Times New Roman" w:hAnsi="Times New Roman"/>
          <w:i w:val="0"/>
          <w:sz w:val="24"/>
          <w:szCs w:val="24"/>
          <w:shd w:val="clear" w:color="auto" w:fill="FFFFFF"/>
        </w:rPr>
        <w:t xml:space="preserve"> </w:t>
      </w:r>
      <w:r w:rsidR="00D70021">
        <w:rPr>
          <w:rStyle w:val="Zvraznn"/>
          <w:rFonts w:ascii="Times New Roman" w:hAnsi="Times New Roman"/>
          <w:i w:val="0"/>
          <w:sz w:val="24"/>
          <w:szCs w:val="24"/>
          <w:shd w:val="clear" w:color="auto" w:fill="FFFFFF"/>
        </w:rPr>
        <w:t>umožňuje oběma rodičům</w:t>
      </w:r>
      <w:r w:rsidR="00537C6A">
        <w:rPr>
          <w:rStyle w:val="Zvraznn"/>
          <w:rFonts w:ascii="Times New Roman" w:hAnsi="Times New Roman"/>
          <w:i w:val="0"/>
          <w:sz w:val="24"/>
          <w:szCs w:val="24"/>
          <w:shd w:val="clear" w:color="auto" w:fill="FFFFFF"/>
        </w:rPr>
        <w:t xml:space="preserve"> o</w:t>
      </w:r>
      <w:r w:rsidR="00FD416E">
        <w:rPr>
          <w:rStyle w:val="Zvraznn"/>
          <w:rFonts w:ascii="Times New Roman" w:hAnsi="Times New Roman"/>
          <w:i w:val="0"/>
          <w:sz w:val="24"/>
          <w:szCs w:val="24"/>
          <w:shd w:val="clear" w:color="auto" w:fill="FFFFFF"/>
        </w:rPr>
        <w:t xml:space="preserve">dejít na </w:t>
      </w:r>
      <w:r w:rsidR="00250DDB">
        <w:rPr>
          <w:rStyle w:val="Zvraznn"/>
          <w:rFonts w:ascii="Times New Roman" w:hAnsi="Times New Roman"/>
          <w:i w:val="0"/>
          <w:sz w:val="24"/>
          <w:szCs w:val="24"/>
          <w:shd w:val="clear" w:color="auto" w:fill="FFFFFF"/>
        </w:rPr>
        <w:t>rodičovskou dovolenou</w:t>
      </w:r>
      <w:r>
        <w:rPr>
          <w:rStyle w:val="Zvraznn"/>
          <w:rFonts w:ascii="Times New Roman" w:hAnsi="Times New Roman"/>
          <w:i w:val="0"/>
          <w:sz w:val="24"/>
          <w:szCs w:val="24"/>
          <w:shd w:val="clear" w:color="auto" w:fill="FFFFFF"/>
        </w:rPr>
        <w:t xml:space="preserve"> </w:t>
      </w:r>
      <w:r>
        <w:rPr>
          <w:rStyle w:val="Zvraznn"/>
          <w:rFonts w:ascii="Times New Roman" w:hAnsi="Times New Roman"/>
          <w:i w:val="0"/>
          <w:sz w:val="24"/>
          <w:szCs w:val="24"/>
          <w:shd w:val="clear" w:color="auto" w:fill="FFFFFF"/>
        </w:rPr>
        <w:br/>
      </w:r>
      <w:r w:rsidR="00287B9A">
        <w:rPr>
          <w:rStyle w:val="Zvraznn"/>
          <w:rFonts w:ascii="Times New Roman" w:hAnsi="Times New Roman"/>
          <w:i w:val="0"/>
          <w:sz w:val="24"/>
          <w:szCs w:val="24"/>
          <w:shd w:val="clear" w:color="auto" w:fill="FFFFFF"/>
        </w:rPr>
        <w:t>tzv.</w:t>
      </w:r>
      <w:r w:rsidR="00287B9A" w:rsidRPr="00287B9A">
        <w:t xml:space="preserve"> </w:t>
      </w:r>
      <w:r w:rsidR="00287B9A" w:rsidRPr="00287B9A">
        <w:rPr>
          <w:rStyle w:val="Zvraznn"/>
          <w:rFonts w:ascii="Times New Roman" w:hAnsi="Times New Roman"/>
          <w:sz w:val="24"/>
          <w:szCs w:val="24"/>
          <w:shd w:val="clear" w:color="auto" w:fill="FFFFFF"/>
        </w:rPr>
        <w:t>ouderschapsverlof</w:t>
      </w:r>
      <w:r w:rsidR="00D70021">
        <w:rPr>
          <w:rStyle w:val="Zvraznn"/>
          <w:rFonts w:ascii="Times New Roman" w:hAnsi="Times New Roman"/>
          <w:i w:val="0"/>
          <w:sz w:val="24"/>
          <w:szCs w:val="24"/>
          <w:shd w:val="clear" w:color="auto" w:fill="FFFFFF"/>
        </w:rPr>
        <w:t xml:space="preserve">. Během rodičovské dovolené však rodiče nemají nárok na žádné </w:t>
      </w:r>
      <w:r w:rsidR="00D70021">
        <w:rPr>
          <w:rStyle w:val="Zvraznn"/>
          <w:rFonts w:ascii="Times New Roman" w:hAnsi="Times New Roman"/>
          <w:i w:val="0"/>
          <w:sz w:val="24"/>
          <w:szCs w:val="24"/>
          <w:shd w:val="clear" w:color="auto" w:fill="FFFFFF"/>
        </w:rPr>
        <w:lastRenderedPageBreak/>
        <w:t>dávky.</w:t>
      </w:r>
      <w:r w:rsidR="00D70021">
        <w:rPr>
          <w:rStyle w:val="Znakapoznpodarou"/>
          <w:rFonts w:ascii="Times New Roman" w:hAnsi="Times New Roman"/>
          <w:iCs/>
          <w:sz w:val="24"/>
          <w:szCs w:val="24"/>
          <w:shd w:val="clear" w:color="auto" w:fill="FFFFFF"/>
        </w:rPr>
        <w:footnoteReference w:id="184"/>
      </w:r>
      <w:r w:rsidR="00D70021">
        <w:rPr>
          <w:rStyle w:val="Zvraznn"/>
          <w:rFonts w:ascii="Times New Roman" w:hAnsi="Times New Roman"/>
          <w:i w:val="0"/>
          <w:sz w:val="24"/>
          <w:szCs w:val="24"/>
          <w:shd w:val="clear" w:color="auto" w:fill="FFFFFF"/>
        </w:rPr>
        <w:t xml:space="preserve"> Rodič, který zůstane doma s</w:t>
      </w:r>
      <w:r w:rsidR="00DF538E">
        <w:rPr>
          <w:rStyle w:val="Zvraznn"/>
          <w:rFonts w:ascii="Times New Roman" w:hAnsi="Times New Roman"/>
          <w:i w:val="0"/>
          <w:sz w:val="24"/>
          <w:szCs w:val="24"/>
          <w:shd w:val="clear" w:color="auto" w:fill="FFFFFF"/>
        </w:rPr>
        <w:t> </w:t>
      </w:r>
      <w:r w:rsidR="00D70021">
        <w:rPr>
          <w:rStyle w:val="Zvraznn"/>
          <w:rFonts w:ascii="Times New Roman" w:hAnsi="Times New Roman"/>
          <w:i w:val="0"/>
          <w:sz w:val="24"/>
          <w:szCs w:val="24"/>
          <w:shd w:val="clear" w:color="auto" w:fill="FFFFFF"/>
        </w:rPr>
        <w:t>dítětem</w:t>
      </w:r>
      <w:r w:rsidR="00DF538E">
        <w:rPr>
          <w:rStyle w:val="Zvraznn"/>
          <w:rFonts w:ascii="Times New Roman" w:hAnsi="Times New Roman"/>
          <w:i w:val="0"/>
          <w:sz w:val="24"/>
          <w:szCs w:val="24"/>
          <w:shd w:val="clear" w:color="auto" w:fill="FFFFFF"/>
        </w:rPr>
        <w:t>,</w:t>
      </w:r>
      <w:r w:rsidR="00D70021">
        <w:rPr>
          <w:rStyle w:val="Zvraznn"/>
          <w:rFonts w:ascii="Times New Roman" w:hAnsi="Times New Roman"/>
          <w:i w:val="0"/>
          <w:sz w:val="24"/>
          <w:szCs w:val="24"/>
          <w:shd w:val="clear" w:color="auto" w:fill="FFFFFF"/>
        </w:rPr>
        <w:t xml:space="preserve"> je tudíž bez vlas</w:t>
      </w:r>
      <w:r w:rsidR="00491B80">
        <w:rPr>
          <w:rStyle w:val="Zvraznn"/>
          <w:rFonts w:ascii="Times New Roman" w:hAnsi="Times New Roman"/>
          <w:i w:val="0"/>
          <w:sz w:val="24"/>
          <w:szCs w:val="24"/>
          <w:shd w:val="clear" w:color="auto" w:fill="FFFFFF"/>
        </w:rPr>
        <w:t xml:space="preserve">tního příjmu a rodinu musí </w:t>
      </w:r>
      <w:r w:rsidR="00BA67A8">
        <w:rPr>
          <w:rStyle w:val="Zvraznn"/>
          <w:rFonts w:ascii="Times New Roman" w:hAnsi="Times New Roman"/>
          <w:i w:val="0"/>
          <w:sz w:val="24"/>
          <w:szCs w:val="24"/>
          <w:shd w:val="clear" w:color="auto" w:fill="FFFFFF"/>
        </w:rPr>
        <w:t xml:space="preserve">  finančně </w:t>
      </w:r>
      <w:r w:rsidR="00491B80">
        <w:rPr>
          <w:rStyle w:val="Zvraznn"/>
          <w:rFonts w:ascii="Times New Roman" w:hAnsi="Times New Roman"/>
          <w:i w:val="0"/>
          <w:sz w:val="24"/>
          <w:szCs w:val="24"/>
          <w:shd w:val="clear" w:color="auto" w:fill="FFFFFF"/>
        </w:rPr>
        <w:t>zabezpečit</w:t>
      </w:r>
      <w:r w:rsidR="00D70021">
        <w:rPr>
          <w:rStyle w:val="Zvraznn"/>
          <w:rFonts w:ascii="Times New Roman" w:hAnsi="Times New Roman"/>
          <w:i w:val="0"/>
          <w:sz w:val="24"/>
          <w:szCs w:val="24"/>
          <w:shd w:val="clear" w:color="auto" w:fill="FFFFFF"/>
        </w:rPr>
        <w:t xml:space="preserve"> druhý z partnerů.</w:t>
      </w:r>
    </w:p>
    <w:p w:rsidR="00762316" w:rsidRDefault="00830CDD" w:rsidP="00F92825">
      <w:pPr>
        <w:tabs>
          <w:tab w:val="left" w:pos="426"/>
        </w:tabs>
        <w:spacing w:after="0" w:line="360" w:lineRule="auto"/>
        <w:jc w:val="both"/>
        <w:rPr>
          <w:rStyle w:val="Zvraznn"/>
          <w:rFonts w:ascii="Times New Roman" w:hAnsi="Times New Roman"/>
          <w:i w:val="0"/>
          <w:sz w:val="24"/>
          <w:szCs w:val="24"/>
          <w:shd w:val="clear" w:color="auto" w:fill="FFFFFF"/>
        </w:rPr>
      </w:pPr>
      <w:r>
        <w:rPr>
          <w:rStyle w:val="Zvraznn"/>
          <w:rFonts w:ascii="Times New Roman" w:hAnsi="Times New Roman"/>
          <w:i w:val="0"/>
          <w:sz w:val="24"/>
          <w:szCs w:val="24"/>
          <w:shd w:val="clear" w:color="auto" w:fill="FFFFFF"/>
        </w:rPr>
        <w:tab/>
      </w:r>
      <w:r w:rsidR="004A61F9">
        <w:rPr>
          <w:rStyle w:val="Zvraznn"/>
          <w:rFonts w:ascii="Times New Roman" w:hAnsi="Times New Roman"/>
          <w:i w:val="0"/>
          <w:sz w:val="24"/>
          <w:szCs w:val="24"/>
          <w:shd w:val="clear" w:color="auto" w:fill="FFFFFF"/>
        </w:rPr>
        <w:t>Rodičovská dovol</w:t>
      </w:r>
      <w:r w:rsidR="00F569A3">
        <w:rPr>
          <w:rStyle w:val="Zvraznn"/>
          <w:rFonts w:ascii="Times New Roman" w:hAnsi="Times New Roman"/>
          <w:i w:val="0"/>
          <w:sz w:val="24"/>
          <w:szCs w:val="24"/>
          <w:shd w:val="clear" w:color="auto" w:fill="FFFFFF"/>
        </w:rPr>
        <w:t>e</w:t>
      </w:r>
      <w:r w:rsidR="004A61F9">
        <w:rPr>
          <w:rStyle w:val="Zvraznn"/>
          <w:rFonts w:ascii="Times New Roman" w:hAnsi="Times New Roman"/>
          <w:i w:val="0"/>
          <w:sz w:val="24"/>
          <w:szCs w:val="24"/>
          <w:shd w:val="clear" w:color="auto" w:fill="FFFFFF"/>
        </w:rPr>
        <w:t>ná</w:t>
      </w:r>
      <w:r w:rsidR="00537C6A">
        <w:rPr>
          <w:rStyle w:val="Zvraznn"/>
          <w:rFonts w:ascii="Times New Roman" w:hAnsi="Times New Roman"/>
          <w:i w:val="0"/>
          <w:sz w:val="24"/>
          <w:szCs w:val="24"/>
          <w:shd w:val="clear" w:color="auto" w:fill="FFFFFF"/>
        </w:rPr>
        <w:t xml:space="preserve"> </w:t>
      </w:r>
      <w:r w:rsidR="00F569A3">
        <w:rPr>
          <w:rStyle w:val="Zvraznn"/>
          <w:rFonts w:ascii="Times New Roman" w:hAnsi="Times New Roman"/>
          <w:i w:val="0"/>
          <w:sz w:val="24"/>
          <w:szCs w:val="24"/>
          <w:shd w:val="clear" w:color="auto" w:fill="FFFFFF"/>
        </w:rPr>
        <w:t xml:space="preserve">je </w:t>
      </w:r>
      <w:r w:rsidR="00537C6A">
        <w:rPr>
          <w:rStyle w:val="Zvraznn"/>
          <w:rFonts w:ascii="Times New Roman" w:hAnsi="Times New Roman"/>
          <w:i w:val="0"/>
          <w:sz w:val="24"/>
          <w:szCs w:val="24"/>
          <w:shd w:val="clear" w:color="auto" w:fill="FFFFFF"/>
        </w:rPr>
        <w:t>limitována věkem dítěte, nejdříve ji lze poskytnout od šesti měsíců dítěte a může maxi</w:t>
      </w:r>
      <w:r w:rsidR="00C57FBC">
        <w:rPr>
          <w:rStyle w:val="Zvraznn"/>
          <w:rFonts w:ascii="Times New Roman" w:hAnsi="Times New Roman"/>
          <w:i w:val="0"/>
          <w:sz w:val="24"/>
          <w:szCs w:val="24"/>
          <w:shd w:val="clear" w:color="auto" w:fill="FFFFFF"/>
        </w:rPr>
        <w:t>málně trvat do osmi let dítěte.</w:t>
      </w:r>
      <w:r w:rsidR="004A61F9">
        <w:rPr>
          <w:rStyle w:val="Zvraznn"/>
          <w:rFonts w:ascii="Times New Roman" w:hAnsi="Times New Roman"/>
          <w:i w:val="0"/>
          <w:sz w:val="24"/>
          <w:szCs w:val="24"/>
          <w:shd w:val="clear" w:color="auto" w:fill="FFFFFF"/>
        </w:rPr>
        <w:t xml:space="preserve"> </w:t>
      </w:r>
      <w:r w:rsidR="00287B9A">
        <w:rPr>
          <w:rStyle w:val="Zvraznn"/>
          <w:rFonts w:ascii="Times New Roman" w:hAnsi="Times New Roman"/>
          <w:i w:val="0"/>
          <w:sz w:val="24"/>
          <w:szCs w:val="24"/>
          <w:shd w:val="clear" w:color="auto" w:fill="FFFFFF"/>
        </w:rPr>
        <w:t>Nárok na rodičovskou dovolenou má zaměstnanec, který pracoval pro svého zaměstnavatele alespoň jeden rok. Délka rodičovské dovolené, na kterou má z</w:t>
      </w:r>
      <w:r w:rsidR="00762316">
        <w:rPr>
          <w:rStyle w:val="Zvraznn"/>
          <w:rFonts w:ascii="Times New Roman" w:hAnsi="Times New Roman"/>
          <w:i w:val="0"/>
          <w:sz w:val="24"/>
          <w:szCs w:val="24"/>
          <w:shd w:val="clear" w:color="auto" w:fill="FFFFFF"/>
        </w:rPr>
        <w:t>aměstnanec nárok, se vy</w:t>
      </w:r>
      <w:r w:rsidR="00287B9A">
        <w:rPr>
          <w:rStyle w:val="Zvraznn"/>
          <w:rFonts w:ascii="Times New Roman" w:hAnsi="Times New Roman"/>
          <w:i w:val="0"/>
          <w:sz w:val="24"/>
          <w:szCs w:val="24"/>
          <w:shd w:val="clear" w:color="auto" w:fill="FFFFFF"/>
        </w:rPr>
        <w:t xml:space="preserve">počítá </w:t>
      </w:r>
      <w:r w:rsidR="00E00E42">
        <w:rPr>
          <w:rStyle w:val="Zvraznn"/>
          <w:rFonts w:ascii="Times New Roman" w:hAnsi="Times New Roman"/>
          <w:i w:val="0"/>
          <w:sz w:val="24"/>
          <w:szCs w:val="24"/>
          <w:shd w:val="clear" w:color="auto" w:fill="FFFFFF"/>
        </w:rPr>
        <w:t xml:space="preserve">pomocí speciálního vzorce, který zohledňuje počet odpracovaných hodin týdně. </w:t>
      </w:r>
      <w:r w:rsidR="00FA34B9">
        <w:rPr>
          <w:rStyle w:val="Zvraznn"/>
          <w:rFonts w:ascii="Times New Roman" w:hAnsi="Times New Roman"/>
          <w:i w:val="0"/>
          <w:sz w:val="24"/>
          <w:szCs w:val="24"/>
          <w:shd w:val="clear" w:color="auto" w:fill="FFFFFF"/>
        </w:rPr>
        <w:t>Otcové mají právo</w:t>
      </w:r>
      <w:r w:rsidR="004A61F9">
        <w:rPr>
          <w:rStyle w:val="Zvraznn"/>
          <w:rFonts w:ascii="Times New Roman" w:hAnsi="Times New Roman"/>
          <w:i w:val="0"/>
          <w:sz w:val="24"/>
          <w:szCs w:val="24"/>
          <w:shd w:val="clear" w:color="auto" w:fill="FFFFFF"/>
        </w:rPr>
        <w:t xml:space="preserve"> </w:t>
      </w:r>
      <w:r w:rsidR="00FA34B9">
        <w:rPr>
          <w:rStyle w:val="Zvraznn"/>
          <w:rFonts w:ascii="Times New Roman" w:hAnsi="Times New Roman"/>
          <w:i w:val="0"/>
          <w:sz w:val="24"/>
          <w:szCs w:val="24"/>
          <w:shd w:val="clear" w:color="auto" w:fill="FFFFFF"/>
        </w:rPr>
        <w:t xml:space="preserve">na </w:t>
      </w:r>
      <w:r w:rsidR="004A61F9">
        <w:rPr>
          <w:rStyle w:val="Zvraznn"/>
          <w:rFonts w:ascii="Times New Roman" w:hAnsi="Times New Roman"/>
          <w:i w:val="0"/>
          <w:sz w:val="24"/>
          <w:szCs w:val="24"/>
          <w:shd w:val="clear" w:color="auto" w:fill="FFFFFF"/>
        </w:rPr>
        <w:t>dva dny placené dovolené</w:t>
      </w:r>
      <w:r w:rsidR="00287B9A">
        <w:rPr>
          <w:rStyle w:val="Zvraznn"/>
          <w:rFonts w:ascii="Times New Roman" w:hAnsi="Times New Roman"/>
          <w:i w:val="0"/>
          <w:sz w:val="24"/>
          <w:szCs w:val="24"/>
          <w:shd w:val="clear" w:color="auto" w:fill="FFFFFF"/>
        </w:rPr>
        <w:t xml:space="preserve"> </w:t>
      </w:r>
      <w:r w:rsidR="00287B9A" w:rsidRPr="00287B9A">
        <w:rPr>
          <w:rStyle w:val="Zvraznn"/>
          <w:rFonts w:ascii="Times New Roman" w:hAnsi="Times New Roman"/>
          <w:i w:val="0"/>
          <w:sz w:val="24"/>
          <w:szCs w:val="24"/>
          <w:shd w:val="clear" w:color="auto" w:fill="FFFFFF"/>
        </w:rPr>
        <w:t xml:space="preserve">(tzv. </w:t>
      </w:r>
      <w:r w:rsidR="00287B9A" w:rsidRPr="00287B9A">
        <w:rPr>
          <w:rStyle w:val="Zvraznn"/>
          <w:rFonts w:ascii="Times New Roman" w:hAnsi="Times New Roman"/>
          <w:sz w:val="24"/>
          <w:szCs w:val="24"/>
          <w:shd w:val="clear" w:color="auto" w:fill="FFFFFF"/>
        </w:rPr>
        <w:t>kraamverlof</w:t>
      </w:r>
      <w:r w:rsidR="00287B9A" w:rsidRPr="00287B9A">
        <w:rPr>
          <w:rStyle w:val="Zvraznn"/>
          <w:rFonts w:ascii="Times New Roman" w:hAnsi="Times New Roman"/>
          <w:i w:val="0"/>
          <w:sz w:val="24"/>
          <w:szCs w:val="24"/>
          <w:shd w:val="clear" w:color="auto" w:fill="FFFFFF"/>
        </w:rPr>
        <w:t>)</w:t>
      </w:r>
      <w:r w:rsidR="004A61F9" w:rsidRPr="00287B9A">
        <w:rPr>
          <w:rStyle w:val="Zvraznn"/>
          <w:rFonts w:ascii="Times New Roman" w:hAnsi="Times New Roman"/>
          <w:i w:val="0"/>
          <w:sz w:val="24"/>
          <w:szCs w:val="24"/>
          <w:shd w:val="clear" w:color="auto" w:fill="FFFFFF"/>
        </w:rPr>
        <w:t>,</w:t>
      </w:r>
      <w:r w:rsidR="004A61F9">
        <w:rPr>
          <w:rStyle w:val="Zvraznn"/>
          <w:rFonts w:ascii="Times New Roman" w:hAnsi="Times New Roman"/>
          <w:i w:val="0"/>
          <w:sz w:val="24"/>
          <w:szCs w:val="24"/>
          <w:shd w:val="clear" w:color="auto" w:fill="FFFFFF"/>
        </w:rPr>
        <w:t xml:space="preserve"> když se dítě narodí</w:t>
      </w:r>
      <w:r w:rsidR="000D7264">
        <w:rPr>
          <w:rStyle w:val="Zvraznn"/>
          <w:rFonts w:ascii="Times New Roman" w:hAnsi="Times New Roman"/>
          <w:i w:val="0"/>
          <w:sz w:val="24"/>
          <w:szCs w:val="24"/>
          <w:shd w:val="clear" w:color="auto" w:fill="FFFFFF"/>
        </w:rPr>
        <w:t>.</w:t>
      </w:r>
      <w:r w:rsidR="00A857C3" w:rsidRPr="00A857C3">
        <w:rPr>
          <w:rStyle w:val="Zvraznn"/>
          <w:rFonts w:ascii="Times New Roman" w:hAnsi="Times New Roman"/>
          <w:i w:val="0"/>
          <w:sz w:val="24"/>
          <w:szCs w:val="24"/>
          <w:shd w:val="clear" w:color="auto" w:fill="FFFFFF"/>
        </w:rPr>
        <w:t xml:space="preserve"> </w:t>
      </w:r>
      <w:r w:rsidR="00A857C3">
        <w:rPr>
          <w:rStyle w:val="Zvraznn"/>
          <w:rFonts w:ascii="Times New Roman" w:hAnsi="Times New Roman"/>
          <w:i w:val="0"/>
          <w:sz w:val="24"/>
          <w:szCs w:val="24"/>
          <w:shd w:val="clear" w:color="auto" w:fill="FFFFFF"/>
        </w:rPr>
        <w:t>Náhrada mzdy jim v takovém případě náleží od zaměstnavatele.</w:t>
      </w:r>
      <w:r w:rsidR="00C55CC6">
        <w:rPr>
          <w:rStyle w:val="Znakapoznpodarou"/>
          <w:rFonts w:ascii="Times New Roman" w:hAnsi="Times New Roman"/>
          <w:iCs/>
          <w:sz w:val="24"/>
          <w:szCs w:val="24"/>
          <w:shd w:val="clear" w:color="auto" w:fill="FFFFFF"/>
        </w:rPr>
        <w:footnoteReference w:id="185"/>
      </w:r>
    </w:p>
    <w:p w:rsidR="000D7264" w:rsidRDefault="00762316" w:rsidP="00F92825">
      <w:pPr>
        <w:tabs>
          <w:tab w:val="left" w:pos="426"/>
        </w:tabs>
        <w:spacing w:after="0" w:line="360" w:lineRule="auto"/>
        <w:jc w:val="both"/>
        <w:rPr>
          <w:rStyle w:val="Zvraznn"/>
          <w:rFonts w:ascii="Times New Roman" w:hAnsi="Times New Roman"/>
          <w:i w:val="0"/>
          <w:sz w:val="24"/>
          <w:szCs w:val="24"/>
          <w:shd w:val="clear" w:color="auto" w:fill="FFFFFF"/>
        </w:rPr>
      </w:pPr>
      <w:r>
        <w:rPr>
          <w:rStyle w:val="Zvraznn"/>
          <w:rFonts w:ascii="Times New Roman" w:hAnsi="Times New Roman"/>
          <w:i w:val="0"/>
          <w:sz w:val="24"/>
          <w:szCs w:val="24"/>
          <w:shd w:val="clear" w:color="auto" w:fill="FFFFFF"/>
        </w:rPr>
        <w:tab/>
        <w:t xml:space="preserve">Mateřská </w:t>
      </w:r>
      <w:r w:rsidR="0044690B">
        <w:rPr>
          <w:rStyle w:val="Zvraznn"/>
          <w:rFonts w:ascii="Times New Roman" w:hAnsi="Times New Roman"/>
          <w:i w:val="0"/>
          <w:sz w:val="24"/>
          <w:szCs w:val="24"/>
          <w:shd w:val="clear" w:color="auto" w:fill="FFFFFF"/>
        </w:rPr>
        <w:t xml:space="preserve">dovolená dle českého práva </w:t>
      </w:r>
      <w:r>
        <w:rPr>
          <w:rStyle w:val="Zvraznn"/>
          <w:rFonts w:ascii="Times New Roman" w:hAnsi="Times New Roman"/>
          <w:i w:val="0"/>
          <w:sz w:val="24"/>
          <w:szCs w:val="24"/>
          <w:shd w:val="clear" w:color="auto" w:fill="FFFFFF"/>
        </w:rPr>
        <w:t xml:space="preserve">přísluší zaměstnankyni </w:t>
      </w:r>
      <w:r w:rsidR="0044690B">
        <w:rPr>
          <w:rStyle w:val="Zvraznn"/>
          <w:rFonts w:ascii="Times New Roman" w:hAnsi="Times New Roman"/>
          <w:i w:val="0"/>
          <w:sz w:val="24"/>
          <w:szCs w:val="24"/>
          <w:shd w:val="clear" w:color="auto" w:fill="FFFFFF"/>
        </w:rPr>
        <w:t>v délce 28 týdnů</w:t>
      </w:r>
      <w:r w:rsidR="0029680B">
        <w:rPr>
          <w:rStyle w:val="Zvraznn"/>
          <w:rFonts w:ascii="Times New Roman" w:hAnsi="Times New Roman"/>
          <w:i w:val="0"/>
          <w:sz w:val="24"/>
          <w:szCs w:val="24"/>
          <w:shd w:val="clear" w:color="auto" w:fill="FFFFFF"/>
        </w:rPr>
        <w:t xml:space="preserve"> nebo 37 týdnů</w:t>
      </w:r>
      <w:r w:rsidR="00F92825">
        <w:rPr>
          <w:rStyle w:val="Zvraznn"/>
          <w:rFonts w:ascii="Times New Roman" w:hAnsi="Times New Roman"/>
          <w:i w:val="0"/>
          <w:sz w:val="24"/>
          <w:szCs w:val="24"/>
          <w:shd w:val="clear" w:color="auto" w:fill="FFFFFF"/>
        </w:rPr>
        <w:t xml:space="preserve"> v případě vícečetného porodu</w:t>
      </w:r>
      <w:r w:rsidR="00A857C3">
        <w:rPr>
          <w:rStyle w:val="Zvraznn"/>
          <w:rFonts w:ascii="Times New Roman" w:hAnsi="Times New Roman"/>
          <w:i w:val="0"/>
          <w:sz w:val="24"/>
          <w:szCs w:val="24"/>
          <w:shd w:val="clear" w:color="auto" w:fill="FFFFFF"/>
        </w:rPr>
        <w:t>. R</w:t>
      </w:r>
      <w:r w:rsidR="0044690B">
        <w:rPr>
          <w:rStyle w:val="Zvraznn"/>
          <w:rFonts w:ascii="Times New Roman" w:hAnsi="Times New Roman"/>
          <w:i w:val="0"/>
          <w:sz w:val="24"/>
          <w:szCs w:val="24"/>
          <w:shd w:val="clear" w:color="auto" w:fill="FFFFFF"/>
        </w:rPr>
        <w:t>odičovská dovolená je limitována třemi lety věku dítěte</w:t>
      </w:r>
      <w:r w:rsidR="00B0738C">
        <w:rPr>
          <w:rStyle w:val="Znakapoznpodarou"/>
          <w:rFonts w:ascii="Times New Roman" w:hAnsi="Times New Roman"/>
          <w:iCs/>
          <w:sz w:val="24"/>
          <w:szCs w:val="24"/>
          <w:shd w:val="clear" w:color="auto" w:fill="FFFFFF"/>
        </w:rPr>
        <w:footnoteReference w:id="186"/>
      </w:r>
      <w:r w:rsidR="0044690B">
        <w:rPr>
          <w:rStyle w:val="Zvraznn"/>
          <w:rFonts w:ascii="Times New Roman" w:hAnsi="Times New Roman"/>
          <w:i w:val="0"/>
          <w:sz w:val="24"/>
          <w:szCs w:val="24"/>
          <w:shd w:val="clear" w:color="auto" w:fill="FFFFFF"/>
        </w:rPr>
        <w:t xml:space="preserve">. </w:t>
      </w:r>
      <w:r w:rsidR="00747DED">
        <w:rPr>
          <w:rStyle w:val="Zvraznn"/>
          <w:rFonts w:ascii="Times New Roman" w:hAnsi="Times New Roman"/>
          <w:i w:val="0"/>
          <w:sz w:val="24"/>
          <w:szCs w:val="24"/>
          <w:shd w:val="clear" w:color="auto" w:fill="FFFFFF"/>
        </w:rPr>
        <w:t>R</w:t>
      </w:r>
      <w:r w:rsidR="0044690B">
        <w:rPr>
          <w:rStyle w:val="Zvraznn"/>
          <w:rFonts w:ascii="Times New Roman" w:hAnsi="Times New Roman"/>
          <w:i w:val="0"/>
          <w:sz w:val="24"/>
          <w:szCs w:val="24"/>
          <w:shd w:val="clear" w:color="auto" w:fill="FFFFFF"/>
        </w:rPr>
        <w:t>ozdíl mezi tuzemskou a nizozemskou právní úpravou</w:t>
      </w:r>
      <w:r w:rsidR="00747DED">
        <w:rPr>
          <w:rStyle w:val="Zvraznn"/>
          <w:rFonts w:ascii="Times New Roman" w:hAnsi="Times New Roman"/>
          <w:i w:val="0"/>
          <w:sz w:val="24"/>
          <w:szCs w:val="24"/>
          <w:shd w:val="clear" w:color="auto" w:fill="FFFFFF"/>
        </w:rPr>
        <w:t xml:space="preserve"> </w:t>
      </w:r>
      <w:r w:rsidR="00830CDD">
        <w:rPr>
          <w:rStyle w:val="Zvraznn"/>
          <w:rFonts w:ascii="Times New Roman" w:hAnsi="Times New Roman"/>
          <w:i w:val="0"/>
          <w:sz w:val="24"/>
          <w:szCs w:val="24"/>
          <w:shd w:val="clear" w:color="auto" w:fill="FFFFFF"/>
        </w:rPr>
        <w:t xml:space="preserve">spatřuji </w:t>
      </w:r>
      <w:r w:rsidR="00747DED">
        <w:rPr>
          <w:rStyle w:val="Zvraznn"/>
          <w:rFonts w:ascii="Times New Roman" w:hAnsi="Times New Roman"/>
          <w:i w:val="0"/>
          <w:sz w:val="24"/>
          <w:szCs w:val="24"/>
          <w:shd w:val="clear" w:color="auto" w:fill="FFFFFF"/>
        </w:rPr>
        <w:t>v celkové délce tě</w:t>
      </w:r>
      <w:r w:rsidR="0029680B">
        <w:rPr>
          <w:rStyle w:val="Zvraznn"/>
          <w:rFonts w:ascii="Times New Roman" w:hAnsi="Times New Roman"/>
          <w:i w:val="0"/>
          <w:sz w:val="24"/>
          <w:szCs w:val="24"/>
          <w:shd w:val="clear" w:color="auto" w:fill="FFFFFF"/>
        </w:rPr>
        <w:t xml:space="preserve">chto překážek v práci na straně </w:t>
      </w:r>
      <w:r w:rsidR="00747DED">
        <w:rPr>
          <w:rStyle w:val="Zvraznn"/>
          <w:rFonts w:ascii="Times New Roman" w:hAnsi="Times New Roman"/>
          <w:i w:val="0"/>
          <w:sz w:val="24"/>
          <w:szCs w:val="24"/>
          <w:shd w:val="clear" w:color="auto" w:fill="FFFFFF"/>
        </w:rPr>
        <w:t>zaměstnance</w:t>
      </w:r>
      <w:r w:rsidR="000D7264">
        <w:rPr>
          <w:rStyle w:val="Zvraznn"/>
          <w:rFonts w:ascii="Times New Roman" w:hAnsi="Times New Roman"/>
          <w:i w:val="0"/>
          <w:sz w:val="24"/>
          <w:szCs w:val="24"/>
          <w:shd w:val="clear" w:color="auto" w:fill="FFFFFF"/>
        </w:rPr>
        <w:t xml:space="preserve"> a ve výši příspěvků, které se </w:t>
      </w:r>
      <w:r w:rsidR="004B752B">
        <w:rPr>
          <w:rStyle w:val="Zvraznn"/>
          <w:rFonts w:ascii="Times New Roman" w:hAnsi="Times New Roman"/>
          <w:i w:val="0"/>
          <w:sz w:val="24"/>
          <w:szCs w:val="24"/>
          <w:shd w:val="clear" w:color="auto" w:fill="FFFFFF"/>
        </w:rPr>
        <w:t xml:space="preserve">zaměstnancům </w:t>
      </w:r>
      <w:r w:rsidR="000D7264">
        <w:rPr>
          <w:rStyle w:val="Zvraznn"/>
          <w:rFonts w:ascii="Times New Roman" w:hAnsi="Times New Roman"/>
          <w:i w:val="0"/>
          <w:sz w:val="24"/>
          <w:szCs w:val="24"/>
          <w:shd w:val="clear" w:color="auto" w:fill="FFFFFF"/>
        </w:rPr>
        <w:t>poskytují.</w:t>
      </w:r>
    </w:p>
    <w:p w:rsidR="00762316" w:rsidRDefault="000D7264" w:rsidP="00A1101C">
      <w:pPr>
        <w:tabs>
          <w:tab w:val="left" w:pos="426"/>
        </w:tabs>
        <w:spacing w:after="0" w:line="360" w:lineRule="auto"/>
        <w:jc w:val="both"/>
        <w:rPr>
          <w:rStyle w:val="Zvraznn"/>
          <w:rFonts w:ascii="Times New Roman" w:hAnsi="Times New Roman"/>
          <w:i w:val="0"/>
          <w:sz w:val="24"/>
          <w:szCs w:val="24"/>
          <w:shd w:val="clear" w:color="auto" w:fill="FFFFFF"/>
        </w:rPr>
      </w:pPr>
      <w:r>
        <w:rPr>
          <w:rStyle w:val="Zvraznn"/>
          <w:rFonts w:ascii="Times New Roman" w:hAnsi="Times New Roman"/>
          <w:i w:val="0"/>
          <w:sz w:val="24"/>
          <w:szCs w:val="24"/>
          <w:shd w:val="clear" w:color="auto" w:fill="FFFFFF"/>
        </w:rPr>
        <w:tab/>
      </w:r>
      <w:r w:rsidR="00C8042C">
        <w:rPr>
          <w:rStyle w:val="Zvraznn"/>
          <w:rFonts w:ascii="Times New Roman" w:hAnsi="Times New Roman"/>
          <w:i w:val="0"/>
          <w:sz w:val="24"/>
          <w:szCs w:val="24"/>
          <w:shd w:val="clear" w:color="auto" w:fill="FFFFFF"/>
        </w:rPr>
        <w:t>Mateřská dovolená v České republice</w:t>
      </w:r>
      <w:r w:rsidR="00FD416E">
        <w:rPr>
          <w:rStyle w:val="Zvraznn"/>
          <w:rFonts w:ascii="Times New Roman" w:hAnsi="Times New Roman"/>
          <w:i w:val="0"/>
          <w:sz w:val="24"/>
          <w:szCs w:val="24"/>
          <w:shd w:val="clear" w:color="auto" w:fill="FFFFFF"/>
        </w:rPr>
        <w:t xml:space="preserve"> </w:t>
      </w:r>
      <w:r w:rsidR="00C8042C">
        <w:rPr>
          <w:rStyle w:val="Zvraznn"/>
          <w:rFonts w:ascii="Times New Roman" w:hAnsi="Times New Roman"/>
          <w:i w:val="0"/>
          <w:sz w:val="24"/>
          <w:szCs w:val="24"/>
          <w:shd w:val="clear" w:color="auto" w:fill="FFFFFF"/>
        </w:rPr>
        <w:t>patří mezi nejdelší ze všech států EU.</w:t>
      </w:r>
      <w:r w:rsidR="00F92825">
        <w:rPr>
          <w:rStyle w:val="Zvraznn"/>
          <w:rFonts w:ascii="Times New Roman" w:hAnsi="Times New Roman"/>
          <w:i w:val="0"/>
          <w:sz w:val="24"/>
          <w:szCs w:val="24"/>
          <w:shd w:val="clear" w:color="auto" w:fill="FFFFFF"/>
        </w:rPr>
        <w:t xml:space="preserve"> </w:t>
      </w:r>
      <w:r w:rsidR="00762316">
        <w:rPr>
          <w:rStyle w:val="Zvraznn"/>
          <w:rFonts w:ascii="Times New Roman" w:hAnsi="Times New Roman"/>
          <w:i w:val="0"/>
          <w:sz w:val="24"/>
          <w:szCs w:val="24"/>
          <w:shd w:val="clear" w:color="auto" w:fill="FFFFFF"/>
        </w:rPr>
        <w:t xml:space="preserve">Mateřská dovolená dle nizozemské </w:t>
      </w:r>
      <w:r w:rsidR="00891034">
        <w:rPr>
          <w:rStyle w:val="Zvraznn"/>
          <w:rFonts w:ascii="Times New Roman" w:hAnsi="Times New Roman"/>
          <w:i w:val="0"/>
          <w:sz w:val="24"/>
          <w:szCs w:val="24"/>
          <w:shd w:val="clear" w:color="auto" w:fill="FFFFFF"/>
        </w:rPr>
        <w:t xml:space="preserve">právní </w:t>
      </w:r>
      <w:r w:rsidR="00762316">
        <w:rPr>
          <w:rStyle w:val="Zvraznn"/>
          <w:rFonts w:ascii="Times New Roman" w:hAnsi="Times New Roman"/>
          <w:i w:val="0"/>
          <w:sz w:val="24"/>
          <w:szCs w:val="24"/>
          <w:shd w:val="clear" w:color="auto" w:fill="FFFFFF"/>
        </w:rPr>
        <w:t>úpravy se naopak řadí mezi nej</w:t>
      </w:r>
      <w:r w:rsidR="00891034">
        <w:rPr>
          <w:rStyle w:val="Zvraznn"/>
          <w:rFonts w:ascii="Times New Roman" w:hAnsi="Times New Roman"/>
          <w:i w:val="0"/>
          <w:sz w:val="24"/>
          <w:szCs w:val="24"/>
          <w:shd w:val="clear" w:color="auto" w:fill="FFFFFF"/>
        </w:rPr>
        <w:t>kratší</w:t>
      </w:r>
      <w:r w:rsidR="00762316">
        <w:rPr>
          <w:rStyle w:val="Zvraznn"/>
          <w:rFonts w:ascii="Times New Roman" w:hAnsi="Times New Roman"/>
          <w:i w:val="0"/>
          <w:sz w:val="24"/>
          <w:szCs w:val="24"/>
          <w:shd w:val="clear" w:color="auto" w:fill="FFFFFF"/>
        </w:rPr>
        <w:t xml:space="preserve"> v EU.</w:t>
      </w:r>
      <w:r w:rsidR="00F81B1A">
        <w:rPr>
          <w:rStyle w:val="Znakapoznpodarou"/>
          <w:rFonts w:ascii="Times New Roman" w:hAnsi="Times New Roman"/>
          <w:iCs/>
          <w:sz w:val="24"/>
          <w:szCs w:val="24"/>
          <w:shd w:val="clear" w:color="auto" w:fill="FFFFFF"/>
        </w:rPr>
        <w:footnoteReference w:id="187"/>
      </w:r>
    </w:p>
    <w:p w:rsidR="00A857C3" w:rsidRDefault="00891034" w:rsidP="00891034">
      <w:pPr>
        <w:tabs>
          <w:tab w:val="left" w:pos="426"/>
        </w:tabs>
        <w:spacing w:after="0" w:line="360" w:lineRule="auto"/>
        <w:jc w:val="both"/>
        <w:rPr>
          <w:rStyle w:val="Zvraznn"/>
          <w:rFonts w:ascii="Times New Roman" w:hAnsi="Times New Roman"/>
          <w:i w:val="0"/>
          <w:sz w:val="24"/>
          <w:szCs w:val="24"/>
          <w:shd w:val="clear" w:color="auto" w:fill="FFFFFF"/>
        </w:rPr>
      </w:pPr>
      <w:r>
        <w:rPr>
          <w:rStyle w:val="Zvraznn"/>
          <w:rFonts w:ascii="Times New Roman" w:hAnsi="Times New Roman"/>
          <w:i w:val="0"/>
          <w:sz w:val="24"/>
          <w:szCs w:val="24"/>
          <w:shd w:val="clear" w:color="auto" w:fill="FFFFFF"/>
        </w:rPr>
        <w:tab/>
      </w:r>
      <w:r w:rsidR="00F92825">
        <w:rPr>
          <w:rStyle w:val="Zvraznn"/>
          <w:rFonts w:ascii="Times New Roman" w:hAnsi="Times New Roman"/>
          <w:i w:val="0"/>
          <w:sz w:val="24"/>
          <w:szCs w:val="24"/>
          <w:shd w:val="clear" w:color="auto" w:fill="FFFFFF"/>
        </w:rPr>
        <w:t>Myslím si, že česká</w:t>
      </w:r>
      <w:r w:rsidR="00747DED">
        <w:rPr>
          <w:rStyle w:val="Zvraznn"/>
          <w:rFonts w:ascii="Times New Roman" w:hAnsi="Times New Roman"/>
          <w:i w:val="0"/>
          <w:sz w:val="24"/>
          <w:szCs w:val="24"/>
          <w:shd w:val="clear" w:color="auto" w:fill="FFFFFF"/>
        </w:rPr>
        <w:t xml:space="preserve"> úprava mateřské dovolené je</w:t>
      </w:r>
      <w:r w:rsidR="00A857C3">
        <w:rPr>
          <w:rStyle w:val="Zvraznn"/>
          <w:rFonts w:ascii="Times New Roman" w:hAnsi="Times New Roman"/>
          <w:i w:val="0"/>
          <w:sz w:val="24"/>
          <w:szCs w:val="24"/>
          <w:shd w:val="clear" w:color="auto" w:fill="FFFFFF"/>
        </w:rPr>
        <w:t xml:space="preserve"> vhodná</w:t>
      </w:r>
      <w:r w:rsidR="00747DED">
        <w:rPr>
          <w:rStyle w:val="Zvraznn"/>
          <w:rFonts w:ascii="Times New Roman" w:hAnsi="Times New Roman"/>
          <w:i w:val="0"/>
          <w:sz w:val="24"/>
          <w:szCs w:val="24"/>
          <w:shd w:val="clear" w:color="auto" w:fill="FFFFFF"/>
        </w:rPr>
        <w:t>, protože umožňuje matká</w:t>
      </w:r>
      <w:r w:rsidR="0085067E">
        <w:rPr>
          <w:rStyle w:val="Zvraznn"/>
          <w:rFonts w:ascii="Times New Roman" w:hAnsi="Times New Roman"/>
          <w:i w:val="0"/>
          <w:sz w:val="24"/>
          <w:szCs w:val="24"/>
          <w:shd w:val="clear" w:color="auto" w:fill="FFFFFF"/>
        </w:rPr>
        <w:t>m starat se o dítě delší dobu než je zvykem v jiných státech EU.</w:t>
      </w:r>
      <w:r w:rsidR="005562D6">
        <w:rPr>
          <w:rStyle w:val="Zvraznn"/>
          <w:rFonts w:ascii="Times New Roman" w:hAnsi="Times New Roman"/>
          <w:i w:val="0"/>
          <w:sz w:val="24"/>
          <w:szCs w:val="24"/>
          <w:shd w:val="clear" w:color="auto" w:fill="FFFFFF"/>
        </w:rPr>
        <w:t xml:space="preserve"> Péči matky dítěti nic nenahradí, a proto by měla mateřská </w:t>
      </w:r>
      <w:r w:rsidR="00A857C3">
        <w:rPr>
          <w:rStyle w:val="Zvraznn"/>
          <w:rFonts w:ascii="Times New Roman" w:hAnsi="Times New Roman"/>
          <w:i w:val="0"/>
          <w:sz w:val="24"/>
          <w:szCs w:val="24"/>
          <w:shd w:val="clear" w:color="auto" w:fill="FFFFFF"/>
        </w:rPr>
        <w:t>dovolená trvat alespoň 28 týdnů</w:t>
      </w:r>
      <w:r w:rsidR="00824F94">
        <w:rPr>
          <w:rStyle w:val="Zvraznn"/>
          <w:rFonts w:ascii="Times New Roman" w:hAnsi="Times New Roman"/>
          <w:i w:val="0"/>
          <w:sz w:val="24"/>
          <w:szCs w:val="24"/>
          <w:shd w:val="clear" w:color="auto" w:fill="FFFFFF"/>
        </w:rPr>
        <w:t xml:space="preserve"> a po </w:t>
      </w:r>
      <w:r>
        <w:rPr>
          <w:rStyle w:val="Zvraznn"/>
          <w:rFonts w:ascii="Times New Roman" w:hAnsi="Times New Roman"/>
          <w:i w:val="0"/>
          <w:sz w:val="24"/>
          <w:szCs w:val="24"/>
          <w:shd w:val="clear" w:color="auto" w:fill="FFFFFF"/>
        </w:rPr>
        <w:t xml:space="preserve">jejím skončení </w:t>
      </w:r>
      <w:r w:rsidR="00F92825">
        <w:rPr>
          <w:rStyle w:val="Zvraznn"/>
          <w:rFonts w:ascii="Times New Roman" w:hAnsi="Times New Roman"/>
          <w:i w:val="0"/>
          <w:sz w:val="24"/>
          <w:szCs w:val="24"/>
          <w:shd w:val="clear" w:color="auto" w:fill="FFFFFF"/>
        </w:rPr>
        <w:t xml:space="preserve">by měli mít rodiče </w:t>
      </w:r>
      <w:r w:rsidR="00BA67A8">
        <w:rPr>
          <w:rStyle w:val="Zvraznn"/>
          <w:rFonts w:ascii="Times New Roman" w:hAnsi="Times New Roman"/>
          <w:i w:val="0"/>
          <w:sz w:val="24"/>
          <w:szCs w:val="24"/>
          <w:shd w:val="clear" w:color="auto" w:fill="FFFFFF"/>
        </w:rPr>
        <w:t xml:space="preserve">nárok </w:t>
      </w:r>
      <w:r w:rsidR="00F92825">
        <w:rPr>
          <w:rStyle w:val="Zvraznn"/>
          <w:rFonts w:ascii="Times New Roman" w:hAnsi="Times New Roman"/>
          <w:i w:val="0"/>
          <w:sz w:val="24"/>
          <w:szCs w:val="24"/>
          <w:shd w:val="clear" w:color="auto" w:fill="FFFFFF"/>
        </w:rPr>
        <w:t>na rodičovskou</w:t>
      </w:r>
      <w:r w:rsidR="00824F94">
        <w:rPr>
          <w:rStyle w:val="Zvraznn"/>
          <w:rFonts w:ascii="Times New Roman" w:hAnsi="Times New Roman"/>
          <w:i w:val="0"/>
          <w:sz w:val="24"/>
          <w:szCs w:val="24"/>
          <w:shd w:val="clear" w:color="auto" w:fill="FFFFFF"/>
        </w:rPr>
        <w:t xml:space="preserve"> </w:t>
      </w:r>
      <w:r w:rsidR="00F92825">
        <w:rPr>
          <w:rStyle w:val="Zvraznn"/>
          <w:rFonts w:ascii="Times New Roman" w:hAnsi="Times New Roman"/>
          <w:i w:val="0"/>
          <w:sz w:val="24"/>
          <w:szCs w:val="24"/>
          <w:shd w:val="clear" w:color="auto" w:fill="FFFFFF"/>
        </w:rPr>
        <w:t xml:space="preserve">dovolenou. </w:t>
      </w:r>
      <w:r w:rsidR="006D37BC">
        <w:rPr>
          <w:rStyle w:val="Zvraznn"/>
          <w:rFonts w:ascii="Times New Roman" w:hAnsi="Times New Roman"/>
          <w:i w:val="0"/>
          <w:sz w:val="24"/>
          <w:szCs w:val="24"/>
          <w:shd w:val="clear" w:color="auto" w:fill="FFFFFF"/>
        </w:rPr>
        <w:t>V Nizozemsku</w:t>
      </w:r>
      <w:r w:rsidR="00A857C3">
        <w:rPr>
          <w:rStyle w:val="Zvraznn"/>
          <w:rFonts w:ascii="Times New Roman" w:hAnsi="Times New Roman"/>
          <w:i w:val="0"/>
          <w:sz w:val="24"/>
          <w:szCs w:val="24"/>
          <w:shd w:val="clear" w:color="auto" w:fill="FFFFFF"/>
        </w:rPr>
        <w:t xml:space="preserve"> se </w:t>
      </w:r>
      <w:r w:rsidR="00824F94">
        <w:rPr>
          <w:rStyle w:val="Zvraznn"/>
          <w:rFonts w:ascii="Times New Roman" w:hAnsi="Times New Roman"/>
          <w:i w:val="0"/>
          <w:sz w:val="24"/>
          <w:szCs w:val="24"/>
          <w:shd w:val="clear" w:color="auto" w:fill="FFFFFF"/>
        </w:rPr>
        <w:t>neposkytuje žádný</w:t>
      </w:r>
      <w:r w:rsidR="00A857C3">
        <w:rPr>
          <w:rStyle w:val="Zvraznn"/>
          <w:rFonts w:ascii="Times New Roman" w:hAnsi="Times New Roman"/>
          <w:i w:val="0"/>
          <w:sz w:val="24"/>
          <w:szCs w:val="24"/>
          <w:shd w:val="clear" w:color="auto" w:fill="FFFFFF"/>
        </w:rPr>
        <w:t xml:space="preserve"> peněžitý příspěvek na období, kdy rodiče využívají práva na rodičovskou dovolenou. V mnoha zemích EU je </w:t>
      </w:r>
      <w:r w:rsidR="00824F94">
        <w:rPr>
          <w:rStyle w:val="Zvraznn"/>
          <w:rFonts w:ascii="Times New Roman" w:hAnsi="Times New Roman"/>
          <w:i w:val="0"/>
          <w:sz w:val="24"/>
          <w:szCs w:val="24"/>
          <w:shd w:val="clear" w:color="auto" w:fill="FFFFFF"/>
        </w:rPr>
        <w:t xml:space="preserve">totiž </w:t>
      </w:r>
      <w:r w:rsidR="00A857C3">
        <w:rPr>
          <w:rStyle w:val="Zvraznn"/>
          <w:rFonts w:ascii="Times New Roman" w:hAnsi="Times New Roman"/>
          <w:i w:val="0"/>
          <w:sz w:val="24"/>
          <w:szCs w:val="24"/>
          <w:shd w:val="clear" w:color="auto" w:fill="FFFFFF"/>
        </w:rPr>
        <w:t>zvykem dávat děti už ve velmi útlém věku d</w:t>
      </w:r>
      <w:r w:rsidR="0029680B">
        <w:rPr>
          <w:rStyle w:val="Zvraznn"/>
          <w:rFonts w:ascii="Times New Roman" w:hAnsi="Times New Roman"/>
          <w:i w:val="0"/>
          <w:sz w:val="24"/>
          <w:szCs w:val="24"/>
          <w:shd w:val="clear" w:color="auto" w:fill="FFFFFF"/>
        </w:rPr>
        <w:t>o jeslí, aby oba rodiče mohli pracovat.</w:t>
      </w:r>
    </w:p>
    <w:p w:rsidR="00762316" w:rsidRDefault="00B8583D" w:rsidP="00A1101C">
      <w:pPr>
        <w:tabs>
          <w:tab w:val="left" w:pos="426"/>
        </w:tabs>
        <w:spacing w:after="0" w:line="360" w:lineRule="auto"/>
        <w:jc w:val="both"/>
        <w:rPr>
          <w:rStyle w:val="Zvraznn"/>
          <w:rFonts w:ascii="Times New Roman" w:hAnsi="Times New Roman"/>
          <w:i w:val="0"/>
          <w:sz w:val="24"/>
          <w:szCs w:val="24"/>
          <w:shd w:val="clear" w:color="auto" w:fill="FFFFFF"/>
        </w:rPr>
      </w:pPr>
      <w:r>
        <w:rPr>
          <w:rStyle w:val="Zvraznn"/>
          <w:rFonts w:ascii="Times New Roman" w:hAnsi="Times New Roman"/>
          <w:i w:val="0"/>
          <w:sz w:val="24"/>
          <w:szCs w:val="24"/>
          <w:shd w:val="clear" w:color="auto" w:fill="FFFFFF"/>
        </w:rPr>
        <w:tab/>
        <w:t>V právní úpravě pracovních podmínek žen a mladistvých zaměstnanců v České republice a v Niz</w:t>
      </w:r>
      <w:r w:rsidR="006D37BC">
        <w:rPr>
          <w:rStyle w:val="Zvraznn"/>
          <w:rFonts w:ascii="Times New Roman" w:hAnsi="Times New Roman"/>
          <w:i w:val="0"/>
          <w:sz w:val="24"/>
          <w:szCs w:val="24"/>
          <w:shd w:val="clear" w:color="auto" w:fill="FFFFFF"/>
        </w:rPr>
        <w:t>ozemsku</w:t>
      </w:r>
      <w:r w:rsidR="00FC04EE">
        <w:rPr>
          <w:rStyle w:val="Zvraznn"/>
          <w:rFonts w:ascii="Times New Roman" w:hAnsi="Times New Roman"/>
          <w:i w:val="0"/>
          <w:sz w:val="24"/>
          <w:szCs w:val="24"/>
          <w:shd w:val="clear" w:color="auto" w:fill="FFFFFF"/>
        </w:rPr>
        <w:t xml:space="preserve"> najdeme určité odlišnosti.</w:t>
      </w:r>
      <w:r>
        <w:rPr>
          <w:rStyle w:val="Zvraznn"/>
          <w:rFonts w:ascii="Times New Roman" w:hAnsi="Times New Roman"/>
          <w:i w:val="0"/>
          <w:sz w:val="24"/>
          <w:szCs w:val="24"/>
          <w:shd w:val="clear" w:color="auto" w:fill="FFFFFF"/>
        </w:rPr>
        <w:t xml:space="preserve"> </w:t>
      </w:r>
      <w:r w:rsidR="00C80F9E">
        <w:rPr>
          <w:rStyle w:val="Zvraznn"/>
          <w:rFonts w:ascii="Times New Roman" w:hAnsi="Times New Roman"/>
          <w:i w:val="0"/>
          <w:sz w:val="24"/>
          <w:szCs w:val="24"/>
          <w:shd w:val="clear" w:color="auto" w:fill="FFFFFF"/>
        </w:rPr>
        <w:t>Za účelem shrnutí</w:t>
      </w:r>
      <w:r w:rsidR="00824F94">
        <w:rPr>
          <w:rStyle w:val="Zvraznn"/>
          <w:rFonts w:ascii="Times New Roman" w:hAnsi="Times New Roman"/>
          <w:i w:val="0"/>
          <w:sz w:val="24"/>
          <w:szCs w:val="24"/>
          <w:shd w:val="clear" w:color="auto" w:fill="FFFFFF"/>
        </w:rPr>
        <w:t xml:space="preserve"> poznatků z</w:t>
      </w:r>
      <w:r w:rsidR="00C80F9E">
        <w:rPr>
          <w:rStyle w:val="Zvraznn"/>
          <w:rFonts w:ascii="Times New Roman" w:hAnsi="Times New Roman"/>
          <w:i w:val="0"/>
          <w:sz w:val="24"/>
          <w:szCs w:val="24"/>
          <w:shd w:val="clear" w:color="auto" w:fill="FFFFFF"/>
        </w:rPr>
        <w:t xml:space="preserve"> této kapitoly</w:t>
      </w:r>
      <w:r w:rsidR="005562D6">
        <w:rPr>
          <w:rStyle w:val="Zvraznn"/>
          <w:rFonts w:ascii="Times New Roman" w:hAnsi="Times New Roman"/>
          <w:i w:val="0"/>
          <w:sz w:val="24"/>
          <w:szCs w:val="24"/>
          <w:shd w:val="clear" w:color="auto" w:fill="FFFFFF"/>
        </w:rPr>
        <w:t xml:space="preserve"> jsem </w:t>
      </w:r>
      <w:r w:rsidR="008872DD">
        <w:rPr>
          <w:rStyle w:val="Zvraznn"/>
          <w:rFonts w:ascii="Times New Roman" w:hAnsi="Times New Roman"/>
          <w:i w:val="0"/>
          <w:sz w:val="24"/>
          <w:szCs w:val="24"/>
          <w:shd w:val="clear" w:color="auto" w:fill="FFFFFF"/>
        </w:rPr>
        <w:t xml:space="preserve">vypracovala </w:t>
      </w:r>
      <w:r w:rsidR="005562D6">
        <w:rPr>
          <w:rStyle w:val="Zvraznn"/>
          <w:rFonts w:ascii="Times New Roman" w:hAnsi="Times New Roman"/>
          <w:i w:val="0"/>
          <w:sz w:val="24"/>
          <w:szCs w:val="24"/>
          <w:shd w:val="clear" w:color="auto" w:fill="FFFFFF"/>
        </w:rPr>
        <w:t>následující tabulku:</w:t>
      </w:r>
    </w:p>
    <w:p w:rsidR="00CF47D9" w:rsidRDefault="00CF47D9" w:rsidP="00A1101C">
      <w:pPr>
        <w:tabs>
          <w:tab w:val="left" w:pos="426"/>
        </w:tabs>
        <w:spacing w:after="0" w:line="360" w:lineRule="auto"/>
        <w:jc w:val="both"/>
        <w:rPr>
          <w:rStyle w:val="Zvraznn"/>
          <w:rFonts w:ascii="Times New Roman" w:hAnsi="Times New Roman"/>
          <w:i w:val="0"/>
          <w:sz w:val="24"/>
          <w:szCs w:val="24"/>
          <w:shd w:val="clear" w:color="auto" w:fill="FFFFFF"/>
        </w:rPr>
      </w:pPr>
    </w:p>
    <w:p w:rsidR="008872DD" w:rsidRPr="0085733A" w:rsidRDefault="008872DD" w:rsidP="0083135F">
      <w:pPr>
        <w:pStyle w:val="Nadpis4"/>
        <w:ind w:left="0" w:firstLine="0"/>
      </w:pPr>
      <w:bookmarkStart w:id="176" w:name="_Toc351813144"/>
      <w:bookmarkStart w:id="177" w:name="_Toc351813556"/>
      <w:bookmarkStart w:id="178" w:name="_Toc351815982"/>
      <w:bookmarkStart w:id="179" w:name="_Toc351816041"/>
      <w:bookmarkStart w:id="180" w:name="_Toc351816340"/>
      <w:r w:rsidRPr="0085733A">
        <w:lastRenderedPageBreak/>
        <w:t>Tabulka č. 1</w:t>
      </w:r>
      <w:bookmarkEnd w:id="176"/>
      <w:bookmarkEnd w:id="177"/>
      <w:r w:rsidR="00FB3B90" w:rsidRPr="0085733A">
        <w:t>: Komparace</w:t>
      </w:r>
      <w:bookmarkEnd w:id="178"/>
      <w:bookmarkEnd w:id="179"/>
      <w:bookmarkEnd w:id="180"/>
      <w:r w:rsidR="00FB3B90" w:rsidRPr="0085733A">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8872DD" w:rsidTr="009449D1">
        <w:tc>
          <w:tcPr>
            <w:tcW w:w="3070" w:type="dxa"/>
            <w:shd w:val="clear" w:color="auto" w:fill="auto"/>
          </w:tcPr>
          <w:p w:rsidR="008872DD" w:rsidRPr="009449D1" w:rsidRDefault="008872DD" w:rsidP="009449D1">
            <w:pPr>
              <w:tabs>
                <w:tab w:val="left" w:pos="426"/>
              </w:tabs>
              <w:spacing w:line="360" w:lineRule="auto"/>
              <w:jc w:val="both"/>
              <w:rPr>
                <w:rFonts w:ascii="Times New Roman" w:hAnsi="Times New Roman"/>
                <w:sz w:val="24"/>
                <w:szCs w:val="24"/>
              </w:rPr>
            </w:pPr>
          </w:p>
        </w:tc>
        <w:tc>
          <w:tcPr>
            <w:tcW w:w="3071" w:type="dxa"/>
            <w:shd w:val="clear" w:color="auto" w:fill="auto"/>
          </w:tcPr>
          <w:p w:rsidR="008872DD" w:rsidRPr="009449D1" w:rsidRDefault="008872DD" w:rsidP="009449D1">
            <w:pPr>
              <w:tabs>
                <w:tab w:val="left" w:pos="426"/>
              </w:tabs>
              <w:spacing w:line="360" w:lineRule="auto"/>
              <w:jc w:val="center"/>
              <w:rPr>
                <w:rFonts w:ascii="Times New Roman" w:hAnsi="Times New Roman"/>
                <w:i/>
                <w:sz w:val="24"/>
                <w:szCs w:val="24"/>
              </w:rPr>
            </w:pPr>
            <w:r w:rsidRPr="009449D1">
              <w:rPr>
                <w:rFonts w:ascii="Times New Roman" w:hAnsi="Times New Roman"/>
                <w:i/>
                <w:sz w:val="24"/>
                <w:szCs w:val="24"/>
              </w:rPr>
              <w:t>NIZOZEM</w:t>
            </w:r>
            <w:r w:rsidR="006D37BC">
              <w:rPr>
                <w:rFonts w:ascii="Times New Roman" w:hAnsi="Times New Roman"/>
                <w:i/>
                <w:sz w:val="24"/>
                <w:szCs w:val="24"/>
              </w:rPr>
              <w:t>SKO</w:t>
            </w:r>
          </w:p>
        </w:tc>
        <w:tc>
          <w:tcPr>
            <w:tcW w:w="3071" w:type="dxa"/>
            <w:shd w:val="clear" w:color="auto" w:fill="auto"/>
          </w:tcPr>
          <w:p w:rsidR="008872DD" w:rsidRPr="009449D1" w:rsidRDefault="008872DD" w:rsidP="009449D1">
            <w:pPr>
              <w:tabs>
                <w:tab w:val="left" w:pos="426"/>
              </w:tabs>
              <w:spacing w:line="360" w:lineRule="auto"/>
              <w:jc w:val="center"/>
              <w:rPr>
                <w:rFonts w:ascii="Times New Roman" w:hAnsi="Times New Roman"/>
                <w:i/>
                <w:sz w:val="24"/>
                <w:szCs w:val="24"/>
              </w:rPr>
            </w:pPr>
            <w:r w:rsidRPr="009449D1">
              <w:rPr>
                <w:rFonts w:ascii="Times New Roman" w:hAnsi="Times New Roman"/>
                <w:i/>
                <w:sz w:val="24"/>
                <w:szCs w:val="24"/>
              </w:rPr>
              <w:t>ČESKÁ REPUBLIKA</w:t>
            </w:r>
          </w:p>
        </w:tc>
      </w:tr>
      <w:tr w:rsidR="008872DD" w:rsidTr="009449D1">
        <w:tc>
          <w:tcPr>
            <w:tcW w:w="3070" w:type="dxa"/>
            <w:shd w:val="clear" w:color="auto" w:fill="auto"/>
          </w:tcPr>
          <w:p w:rsidR="008872DD" w:rsidRPr="009449D1" w:rsidRDefault="008872DD" w:rsidP="009449D1">
            <w:pPr>
              <w:tabs>
                <w:tab w:val="left" w:pos="426"/>
              </w:tabs>
              <w:rPr>
                <w:rFonts w:ascii="Times New Roman" w:hAnsi="Times New Roman"/>
                <w:i/>
                <w:sz w:val="24"/>
                <w:szCs w:val="24"/>
              </w:rPr>
            </w:pPr>
            <w:r w:rsidRPr="009449D1">
              <w:rPr>
                <w:rFonts w:ascii="Times New Roman" w:hAnsi="Times New Roman"/>
                <w:i/>
                <w:sz w:val="24"/>
                <w:szCs w:val="24"/>
              </w:rPr>
              <w:t>Věková hranice pro pracovněprávní způsobilost</w:t>
            </w:r>
          </w:p>
        </w:tc>
        <w:tc>
          <w:tcPr>
            <w:tcW w:w="3071" w:type="dxa"/>
            <w:shd w:val="clear" w:color="auto" w:fill="auto"/>
          </w:tcPr>
          <w:p w:rsidR="008872DD" w:rsidRPr="009449D1" w:rsidRDefault="008872DD" w:rsidP="009449D1">
            <w:pPr>
              <w:tabs>
                <w:tab w:val="left" w:pos="426"/>
              </w:tabs>
              <w:spacing w:line="360" w:lineRule="auto"/>
              <w:jc w:val="center"/>
              <w:rPr>
                <w:rFonts w:ascii="Times New Roman" w:hAnsi="Times New Roman"/>
                <w:i/>
                <w:sz w:val="24"/>
                <w:szCs w:val="24"/>
              </w:rPr>
            </w:pPr>
            <w:r w:rsidRPr="009449D1">
              <w:rPr>
                <w:rStyle w:val="Zvraznn"/>
                <w:rFonts w:ascii="Times New Roman" w:hAnsi="Times New Roman"/>
                <w:i w:val="0"/>
                <w:sz w:val="24"/>
                <w:szCs w:val="24"/>
                <w:shd w:val="clear" w:color="auto" w:fill="FFFFFF"/>
              </w:rPr>
              <w:t>16 let</w:t>
            </w:r>
          </w:p>
        </w:tc>
        <w:tc>
          <w:tcPr>
            <w:tcW w:w="3071" w:type="dxa"/>
            <w:shd w:val="clear" w:color="auto" w:fill="auto"/>
          </w:tcPr>
          <w:p w:rsidR="008872DD" w:rsidRPr="009449D1" w:rsidRDefault="008872DD" w:rsidP="009449D1">
            <w:pPr>
              <w:tabs>
                <w:tab w:val="left" w:pos="426"/>
              </w:tabs>
              <w:spacing w:line="360" w:lineRule="auto"/>
              <w:jc w:val="center"/>
              <w:rPr>
                <w:rFonts w:ascii="Times New Roman" w:hAnsi="Times New Roman"/>
                <w:sz w:val="24"/>
                <w:szCs w:val="24"/>
              </w:rPr>
            </w:pPr>
            <w:r w:rsidRPr="009449D1">
              <w:rPr>
                <w:rFonts w:ascii="Times New Roman" w:hAnsi="Times New Roman"/>
                <w:sz w:val="24"/>
                <w:szCs w:val="24"/>
              </w:rPr>
              <w:t>15 let</w:t>
            </w:r>
          </w:p>
        </w:tc>
      </w:tr>
      <w:tr w:rsidR="008872DD" w:rsidTr="009449D1">
        <w:tc>
          <w:tcPr>
            <w:tcW w:w="3070" w:type="dxa"/>
            <w:shd w:val="clear" w:color="auto" w:fill="auto"/>
          </w:tcPr>
          <w:p w:rsidR="008872DD" w:rsidRPr="009449D1" w:rsidRDefault="008872DD" w:rsidP="009449D1">
            <w:pPr>
              <w:tabs>
                <w:tab w:val="left" w:pos="426"/>
              </w:tabs>
              <w:rPr>
                <w:rFonts w:ascii="Times New Roman" w:hAnsi="Times New Roman"/>
                <w:i/>
                <w:sz w:val="24"/>
                <w:szCs w:val="24"/>
              </w:rPr>
            </w:pPr>
            <w:r w:rsidRPr="009449D1">
              <w:rPr>
                <w:rFonts w:ascii="Times New Roman" w:hAnsi="Times New Roman"/>
                <w:i/>
                <w:sz w:val="24"/>
                <w:szCs w:val="24"/>
              </w:rPr>
              <w:t>Zákaz práce pro mladistvé zaměstnance</w:t>
            </w:r>
          </w:p>
        </w:tc>
        <w:tc>
          <w:tcPr>
            <w:tcW w:w="3071" w:type="dxa"/>
            <w:shd w:val="clear" w:color="auto" w:fill="auto"/>
          </w:tcPr>
          <w:p w:rsidR="008872DD" w:rsidRPr="009449D1" w:rsidRDefault="008872DD" w:rsidP="009449D1">
            <w:pPr>
              <w:tabs>
                <w:tab w:val="left" w:pos="426"/>
              </w:tabs>
              <w:rPr>
                <w:rFonts w:ascii="Times New Roman" w:hAnsi="Times New Roman"/>
                <w:i/>
                <w:sz w:val="24"/>
                <w:szCs w:val="24"/>
              </w:rPr>
            </w:pPr>
            <w:r w:rsidRPr="009449D1">
              <w:rPr>
                <w:rStyle w:val="Zvraznn"/>
                <w:rFonts w:ascii="Times New Roman" w:hAnsi="Times New Roman"/>
                <w:i w:val="0"/>
                <w:sz w:val="24"/>
                <w:szCs w:val="24"/>
                <w:shd w:val="clear" w:color="auto" w:fill="FFFFFF"/>
              </w:rPr>
              <w:t>Zákaz práce přesčas a noční práce.</w:t>
            </w:r>
          </w:p>
        </w:tc>
        <w:tc>
          <w:tcPr>
            <w:tcW w:w="3071" w:type="dxa"/>
            <w:shd w:val="clear" w:color="auto" w:fill="auto"/>
          </w:tcPr>
          <w:p w:rsidR="008872DD" w:rsidRPr="009449D1" w:rsidRDefault="008872DD" w:rsidP="005E6C65">
            <w:pPr>
              <w:tabs>
                <w:tab w:val="left" w:pos="426"/>
              </w:tabs>
              <w:rPr>
                <w:rFonts w:ascii="Times New Roman" w:hAnsi="Times New Roman"/>
                <w:i/>
                <w:sz w:val="24"/>
                <w:szCs w:val="24"/>
              </w:rPr>
            </w:pPr>
            <w:r w:rsidRPr="009449D1">
              <w:rPr>
                <w:rStyle w:val="Zvraznn"/>
                <w:rFonts w:ascii="Times New Roman" w:hAnsi="Times New Roman"/>
                <w:i w:val="0"/>
                <w:sz w:val="24"/>
                <w:szCs w:val="24"/>
                <w:shd w:val="clear" w:color="auto" w:fill="FFFFFF"/>
              </w:rPr>
              <w:t xml:space="preserve">Zákaz práce přesčas a noční práce. </w:t>
            </w:r>
          </w:p>
        </w:tc>
      </w:tr>
      <w:tr w:rsidR="008872DD" w:rsidTr="009449D1">
        <w:tc>
          <w:tcPr>
            <w:tcW w:w="3070" w:type="dxa"/>
            <w:shd w:val="clear" w:color="auto" w:fill="auto"/>
          </w:tcPr>
          <w:p w:rsidR="008872DD" w:rsidRPr="009449D1" w:rsidRDefault="008872DD" w:rsidP="009449D1">
            <w:pPr>
              <w:tabs>
                <w:tab w:val="left" w:pos="426"/>
              </w:tabs>
              <w:rPr>
                <w:rFonts w:ascii="Times New Roman" w:hAnsi="Times New Roman"/>
                <w:sz w:val="24"/>
                <w:szCs w:val="24"/>
              </w:rPr>
            </w:pPr>
            <w:r w:rsidRPr="009449D1">
              <w:rPr>
                <w:rStyle w:val="Zvraznn"/>
                <w:rFonts w:ascii="Times New Roman" w:hAnsi="Times New Roman"/>
                <w:sz w:val="24"/>
                <w:szCs w:val="24"/>
                <w:shd w:val="clear" w:color="auto" w:fill="FFFFFF"/>
              </w:rPr>
              <w:t>Zákaz práce pro těhotné zaměstnankyně</w:t>
            </w:r>
          </w:p>
        </w:tc>
        <w:tc>
          <w:tcPr>
            <w:tcW w:w="3071" w:type="dxa"/>
            <w:shd w:val="clear" w:color="auto" w:fill="auto"/>
          </w:tcPr>
          <w:p w:rsidR="008872DD" w:rsidRPr="009449D1" w:rsidRDefault="008872DD" w:rsidP="009449D1">
            <w:pPr>
              <w:tabs>
                <w:tab w:val="left" w:pos="426"/>
              </w:tabs>
              <w:jc w:val="both"/>
              <w:rPr>
                <w:rFonts w:ascii="Times New Roman" w:hAnsi="Times New Roman"/>
                <w:i/>
                <w:sz w:val="24"/>
                <w:szCs w:val="24"/>
              </w:rPr>
            </w:pPr>
            <w:r w:rsidRPr="009449D1">
              <w:rPr>
                <w:rStyle w:val="Zvraznn"/>
                <w:rFonts w:ascii="Times New Roman" w:hAnsi="Times New Roman"/>
                <w:i w:val="0"/>
                <w:sz w:val="24"/>
                <w:szCs w:val="24"/>
                <w:shd w:val="clear" w:color="auto" w:fill="FFFFFF"/>
              </w:rPr>
              <w:t>Zákaz práce přesčas a noční práce.</w:t>
            </w:r>
          </w:p>
        </w:tc>
        <w:tc>
          <w:tcPr>
            <w:tcW w:w="3071" w:type="dxa"/>
            <w:shd w:val="clear" w:color="auto" w:fill="auto"/>
          </w:tcPr>
          <w:p w:rsidR="008872DD" w:rsidRPr="009449D1" w:rsidRDefault="008872DD" w:rsidP="00FC394D">
            <w:pPr>
              <w:tabs>
                <w:tab w:val="left" w:pos="426"/>
              </w:tabs>
              <w:jc w:val="both"/>
              <w:rPr>
                <w:rFonts w:ascii="Times New Roman" w:hAnsi="Times New Roman"/>
                <w:i/>
                <w:sz w:val="24"/>
                <w:szCs w:val="24"/>
              </w:rPr>
            </w:pPr>
            <w:r w:rsidRPr="009449D1">
              <w:rPr>
                <w:rStyle w:val="Zvraznn"/>
                <w:rFonts w:ascii="Times New Roman" w:hAnsi="Times New Roman"/>
                <w:i w:val="0"/>
                <w:sz w:val="24"/>
                <w:szCs w:val="24"/>
                <w:shd w:val="clear" w:color="auto" w:fill="FFFFFF"/>
              </w:rPr>
              <w:t>Zákaz práce přesčas</w:t>
            </w:r>
            <w:r w:rsidR="00FC394D">
              <w:rPr>
                <w:rStyle w:val="Zvraznn"/>
                <w:rFonts w:ascii="Times New Roman" w:hAnsi="Times New Roman"/>
                <w:i w:val="0"/>
                <w:sz w:val="24"/>
                <w:szCs w:val="24"/>
                <w:shd w:val="clear" w:color="auto" w:fill="FFFFFF"/>
              </w:rPr>
              <w:t>.</w:t>
            </w:r>
          </w:p>
        </w:tc>
      </w:tr>
      <w:tr w:rsidR="008872DD" w:rsidTr="009449D1">
        <w:tc>
          <w:tcPr>
            <w:tcW w:w="3070" w:type="dxa"/>
            <w:shd w:val="clear" w:color="auto" w:fill="auto"/>
          </w:tcPr>
          <w:p w:rsidR="008872DD" w:rsidRPr="009449D1" w:rsidRDefault="008872DD" w:rsidP="009449D1">
            <w:pPr>
              <w:tabs>
                <w:tab w:val="left" w:pos="426"/>
              </w:tabs>
              <w:spacing w:line="360" w:lineRule="auto"/>
              <w:jc w:val="both"/>
              <w:rPr>
                <w:rFonts w:ascii="Times New Roman" w:hAnsi="Times New Roman"/>
                <w:sz w:val="24"/>
                <w:szCs w:val="24"/>
              </w:rPr>
            </w:pPr>
            <w:r w:rsidRPr="009449D1">
              <w:rPr>
                <w:rStyle w:val="Zvraznn"/>
                <w:rFonts w:ascii="Times New Roman" w:hAnsi="Times New Roman"/>
                <w:sz w:val="24"/>
                <w:szCs w:val="24"/>
                <w:shd w:val="clear" w:color="auto" w:fill="FFFFFF"/>
              </w:rPr>
              <w:t>Přestávky ke kojení</w:t>
            </w:r>
          </w:p>
        </w:tc>
        <w:tc>
          <w:tcPr>
            <w:tcW w:w="3071" w:type="dxa"/>
            <w:shd w:val="clear" w:color="auto" w:fill="auto"/>
          </w:tcPr>
          <w:p w:rsidR="00830CDD" w:rsidRDefault="008872DD" w:rsidP="009449D1">
            <w:pPr>
              <w:tabs>
                <w:tab w:val="left" w:pos="426"/>
              </w:tabs>
              <w:rPr>
                <w:rStyle w:val="Zvraznn"/>
                <w:rFonts w:ascii="Times New Roman" w:hAnsi="Times New Roman"/>
                <w:i w:val="0"/>
                <w:sz w:val="24"/>
                <w:szCs w:val="24"/>
                <w:shd w:val="clear" w:color="auto" w:fill="FFFFFF"/>
              </w:rPr>
            </w:pPr>
            <w:r w:rsidRPr="009449D1">
              <w:rPr>
                <w:rStyle w:val="Zvraznn"/>
                <w:rFonts w:ascii="Times New Roman" w:hAnsi="Times New Roman"/>
                <w:i w:val="0"/>
                <w:sz w:val="24"/>
                <w:szCs w:val="24"/>
                <w:shd w:val="clear" w:color="auto" w:fill="FFFFFF"/>
              </w:rPr>
              <w:t>Jsou poskytován</w:t>
            </w:r>
            <w:r w:rsidR="00830CDD">
              <w:rPr>
                <w:rStyle w:val="Zvraznn"/>
                <w:rFonts w:ascii="Times New Roman" w:hAnsi="Times New Roman"/>
                <w:i w:val="0"/>
                <w:sz w:val="24"/>
                <w:szCs w:val="24"/>
                <w:shd w:val="clear" w:color="auto" w:fill="FFFFFF"/>
              </w:rPr>
              <w:t>y do devíti měsíců věku dítěte.</w:t>
            </w:r>
          </w:p>
          <w:p w:rsidR="008872DD" w:rsidRPr="009449D1" w:rsidRDefault="008872DD" w:rsidP="009449D1">
            <w:pPr>
              <w:tabs>
                <w:tab w:val="left" w:pos="426"/>
              </w:tabs>
              <w:rPr>
                <w:rFonts w:ascii="Times New Roman" w:hAnsi="Times New Roman"/>
                <w:i/>
                <w:sz w:val="24"/>
                <w:szCs w:val="24"/>
              </w:rPr>
            </w:pPr>
            <w:r w:rsidRPr="009449D1">
              <w:rPr>
                <w:rStyle w:val="Zvraznn"/>
                <w:rFonts w:ascii="Times New Roman" w:hAnsi="Times New Roman"/>
                <w:i w:val="0"/>
                <w:sz w:val="24"/>
                <w:szCs w:val="24"/>
                <w:shd w:val="clear" w:color="auto" w:fill="FFFFFF"/>
              </w:rPr>
              <w:t>Maximálně však mohou trvat ¼ směny.</w:t>
            </w:r>
          </w:p>
        </w:tc>
        <w:tc>
          <w:tcPr>
            <w:tcW w:w="3071" w:type="dxa"/>
            <w:shd w:val="clear" w:color="auto" w:fill="auto"/>
          </w:tcPr>
          <w:p w:rsidR="00830CDD" w:rsidRDefault="008872DD" w:rsidP="009449D1">
            <w:pPr>
              <w:tabs>
                <w:tab w:val="left" w:pos="426"/>
              </w:tabs>
              <w:rPr>
                <w:rStyle w:val="Zvraznn"/>
                <w:rFonts w:ascii="Times New Roman" w:hAnsi="Times New Roman"/>
                <w:i w:val="0"/>
                <w:sz w:val="24"/>
                <w:szCs w:val="24"/>
                <w:shd w:val="clear" w:color="auto" w:fill="FFFFFF"/>
              </w:rPr>
            </w:pPr>
            <w:r w:rsidRPr="009449D1">
              <w:rPr>
                <w:rStyle w:val="Zvraznn"/>
                <w:rFonts w:ascii="Times New Roman" w:hAnsi="Times New Roman"/>
                <w:i w:val="0"/>
                <w:sz w:val="24"/>
                <w:szCs w:val="24"/>
                <w:shd w:val="clear" w:color="auto" w:fill="FFFFFF"/>
              </w:rPr>
              <w:t xml:space="preserve">Jsou poskytovány do 15 měsíců věku dítěte. </w:t>
            </w:r>
          </w:p>
          <w:p w:rsidR="008872DD" w:rsidRPr="009449D1" w:rsidRDefault="008872DD" w:rsidP="009449D1">
            <w:pPr>
              <w:tabs>
                <w:tab w:val="left" w:pos="426"/>
              </w:tabs>
              <w:rPr>
                <w:rFonts w:ascii="Times New Roman" w:hAnsi="Times New Roman"/>
                <w:i/>
                <w:sz w:val="24"/>
                <w:szCs w:val="24"/>
              </w:rPr>
            </w:pPr>
            <w:r w:rsidRPr="009449D1">
              <w:rPr>
                <w:rStyle w:val="Zvraznn"/>
                <w:rFonts w:ascii="Times New Roman" w:hAnsi="Times New Roman"/>
                <w:i w:val="0"/>
                <w:sz w:val="24"/>
                <w:szCs w:val="24"/>
                <w:shd w:val="clear" w:color="auto" w:fill="FFFFFF"/>
              </w:rPr>
              <w:t xml:space="preserve">Dvě nebo jedna půlhodinová přestávka dle věku dítěte </w:t>
            </w:r>
            <w:r w:rsidR="00830CDD">
              <w:rPr>
                <w:rStyle w:val="Zvraznn"/>
                <w:rFonts w:ascii="Times New Roman" w:hAnsi="Times New Roman"/>
                <w:i w:val="0"/>
                <w:sz w:val="24"/>
                <w:szCs w:val="24"/>
                <w:shd w:val="clear" w:color="auto" w:fill="FFFFFF"/>
              </w:rPr>
              <w:br/>
            </w:r>
            <w:r w:rsidRPr="009449D1">
              <w:rPr>
                <w:rStyle w:val="Zvraznn"/>
                <w:rFonts w:ascii="Times New Roman" w:hAnsi="Times New Roman"/>
                <w:i w:val="0"/>
                <w:sz w:val="24"/>
                <w:szCs w:val="24"/>
                <w:shd w:val="clear" w:color="auto" w:fill="FFFFFF"/>
              </w:rPr>
              <w:t>za směnu.</w:t>
            </w:r>
          </w:p>
        </w:tc>
      </w:tr>
      <w:tr w:rsidR="008872DD" w:rsidTr="009449D1">
        <w:tc>
          <w:tcPr>
            <w:tcW w:w="3070" w:type="dxa"/>
            <w:shd w:val="clear" w:color="auto" w:fill="auto"/>
          </w:tcPr>
          <w:p w:rsidR="008872DD" w:rsidRPr="009449D1" w:rsidRDefault="008872DD" w:rsidP="009449D1">
            <w:pPr>
              <w:tabs>
                <w:tab w:val="left" w:pos="426"/>
              </w:tabs>
              <w:spacing w:line="360" w:lineRule="auto"/>
              <w:jc w:val="both"/>
              <w:rPr>
                <w:rFonts w:ascii="Times New Roman" w:hAnsi="Times New Roman"/>
                <w:sz w:val="24"/>
                <w:szCs w:val="24"/>
              </w:rPr>
            </w:pPr>
            <w:r w:rsidRPr="009449D1">
              <w:rPr>
                <w:rStyle w:val="Zvraznn"/>
                <w:rFonts w:ascii="Times New Roman" w:hAnsi="Times New Roman"/>
                <w:sz w:val="24"/>
                <w:szCs w:val="24"/>
                <w:shd w:val="clear" w:color="auto" w:fill="FFFFFF"/>
              </w:rPr>
              <w:t>Mateřská dovolená</w:t>
            </w:r>
          </w:p>
        </w:tc>
        <w:tc>
          <w:tcPr>
            <w:tcW w:w="3071" w:type="dxa"/>
            <w:shd w:val="clear" w:color="auto" w:fill="auto"/>
          </w:tcPr>
          <w:p w:rsidR="00830CDD" w:rsidRDefault="00A26417" w:rsidP="00830CDD">
            <w:pPr>
              <w:tabs>
                <w:tab w:val="left" w:pos="426"/>
              </w:tabs>
              <w:rPr>
                <w:rStyle w:val="Zvraznn"/>
                <w:rFonts w:ascii="Times New Roman" w:hAnsi="Times New Roman"/>
                <w:i w:val="0"/>
                <w:sz w:val="24"/>
                <w:szCs w:val="24"/>
                <w:shd w:val="clear" w:color="auto" w:fill="FFFFFF"/>
              </w:rPr>
            </w:pPr>
            <w:r>
              <w:rPr>
                <w:rStyle w:val="Zvraznn"/>
                <w:rFonts w:ascii="Times New Roman" w:hAnsi="Times New Roman"/>
                <w:i w:val="0"/>
                <w:sz w:val="24"/>
                <w:szCs w:val="24"/>
                <w:shd w:val="clear" w:color="auto" w:fill="FFFFFF"/>
              </w:rPr>
              <w:t xml:space="preserve">Nástup nejdříve šest týdnů před porodem. </w:t>
            </w:r>
            <w:r w:rsidR="00830CDD">
              <w:rPr>
                <w:rStyle w:val="Zvraznn"/>
                <w:rFonts w:ascii="Times New Roman" w:hAnsi="Times New Roman"/>
                <w:i w:val="0"/>
                <w:sz w:val="24"/>
                <w:szCs w:val="24"/>
                <w:shd w:val="clear" w:color="auto" w:fill="FFFFFF"/>
              </w:rPr>
              <w:t xml:space="preserve"> </w:t>
            </w:r>
          </w:p>
          <w:p w:rsidR="00830CDD" w:rsidRDefault="008872DD" w:rsidP="00830CDD">
            <w:pPr>
              <w:tabs>
                <w:tab w:val="left" w:pos="426"/>
              </w:tabs>
              <w:rPr>
                <w:rStyle w:val="Zvraznn"/>
                <w:rFonts w:ascii="Times New Roman" w:hAnsi="Times New Roman"/>
                <w:i w:val="0"/>
                <w:sz w:val="24"/>
                <w:szCs w:val="24"/>
                <w:shd w:val="clear" w:color="auto" w:fill="FFFFFF"/>
              </w:rPr>
            </w:pPr>
            <w:r w:rsidRPr="009449D1">
              <w:rPr>
                <w:rStyle w:val="Zvraznn"/>
                <w:rFonts w:ascii="Times New Roman" w:hAnsi="Times New Roman"/>
                <w:i w:val="0"/>
                <w:sz w:val="24"/>
                <w:szCs w:val="24"/>
                <w:shd w:val="clear" w:color="auto" w:fill="FFFFFF"/>
              </w:rPr>
              <w:t>Poskytuje se na 16 týdnů.</w:t>
            </w:r>
            <w:r w:rsidR="00F92825">
              <w:rPr>
                <w:rStyle w:val="Zvraznn"/>
                <w:rFonts w:ascii="Times New Roman" w:hAnsi="Times New Roman"/>
                <w:i w:val="0"/>
                <w:sz w:val="24"/>
                <w:szCs w:val="24"/>
                <w:shd w:val="clear" w:color="auto" w:fill="FFFFFF"/>
              </w:rPr>
              <w:t xml:space="preserve"> </w:t>
            </w:r>
          </w:p>
          <w:p w:rsidR="00F92825" w:rsidRPr="009449D1" w:rsidRDefault="00A26417" w:rsidP="00762316">
            <w:pPr>
              <w:tabs>
                <w:tab w:val="left" w:pos="426"/>
              </w:tabs>
              <w:rPr>
                <w:rFonts w:ascii="Times New Roman" w:hAnsi="Times New Roman"/>
                <w:iCs/>
                <w:sz w:val="24"/>
                <w:szCs w:val="24"/>
                <w:shd w:val="clear" w:color="auto" w:fill="FFFFFF"/>
              </w:rPr>
            </w:pPr>
            <w:r>
              <w:rPr>
                <w:rStyle w:val="Zvraznn"/>
                <w:rFonts w:ascii="Times New Roman" w:hAnsi="Times New Roman"/>
                <w:i w:val="0"/>
                <w:sz w:val="24"/>
                <w:szCs w:val="24"/>
                <w:shd w:val="clear" w:color="auto" w:fill="FFFFFF"/>
              </w:rPr>
              <w:t xml:space="preserve">Zaměstnankyně dostává </w:t>
            </w:r>
            <w:r w:rsidR="00762316">
              <w:rPr>
                <w:rStyle w:val="Zvraznn"/>
                <w:rFonts w:ascii="Times New Roman" w:hAnsi="Times New Roman"/>
                <w:i w:val="0"/>
                <w:sz w:val="24"/>
                <w:szCs w:val="24"/>
                <w:shd w:val="clear" w:color="auto" w:fill="FFFFFF"/>
              </w:rPr>
              <w:t xml:space="preserve">dávky </w:t>
            </w:r>
            <w:r w:rsidR="00C73455">
              <w:rPr>
                <w:rStyle w:val="Zvraznn"/>
                <w:rFonts w:ascii="Times New Roman" w:hAnsi="Times New Roman"/>
                <w:i w:val="0"/>
                <w:sz w:val="24"/>
                <w:szCs w:val="24"/>
                <w:shd w:val="clear" w:color="auto" w:fill="FFFFFF"/>
              </w:rPr>
              <w:t>z fondu sociálního zabezpečení.</w:t>
            </w:r>
          </w:p>
        </w:tc>
        <w:tc>
          <w:tcPr>
            <w:tcW w:w="3071" w:type="dxa"/>
            <w:shd w:val="clear" w:color="auto" w:fill="auto"/>
          </w:tcPr>
          <w:p w:rsidR="00830CDD" w:rsidRDefault="00A26417" w:rsidP="009449D1">
            <w:pPr>
              <w:tabs>
                <w:tab w:val="left" w:pos="426"/>
              </w:tabs>
              <w:rPr>
                <w:rStyle w:val="Zvraznn"/>
                <w:rFonts w:ascii="Times New Roman" w:hAnsi="Times New Roman"/>
                <w:i w:val="0"/>
                <w:sz w:val="24"/>
                <w:szCs w:val="24"/>
                <w:shd w:val="clear" w:color="auto" w:fill="FFFFFF"/>
              </w:rPr>
            </w:pPr>
            <w:r>
              <w:rPr>
                <w:rStyle w:val="Zvraznn"/>
                <w:rFonts w:ascii="Times New Roman" w:hAnsi="Times New Roman"/>
                <w:i w:val="0"/>
                <w:sz w:val="24"/>
                <w:szCs w:val="24"/>
                <w:shd w:val="clear" w:color="auto" w:fill="FFFFFF"/>
              </w:rPr>
              <w:t>Nástup nejdříve osm týdnů před porodem.</w:t>
            </w:r>
            <w:r w:rsidR="00830CDD">
              <w:rPr>
                <w:rStyle w:val="Zvraznn"/>
                <w:rFonts w:ascii="Times New Roman" w:hAnsi="Times New Roman"/>
                <w:i w:val="0"/>
                <w:sz w:val="24"/>
                <w:szCs w:val="24"/>
                <w:shd w:val="clear" w:color="auto" w:fill="FFFFFF"/>
              </w:rPr>
              <w:t xml:space="preserve"> </w:t>
            </w:r>
          </w:p>
          <w:p w:rsidR="00830CDD" w:rsidRDefault="008872DD" w:rsidP="009449D1">
            <w:pPr>
              <w:tabs>
                <w:tab w:val="left" w:pos="426"/>
              </w:tabs>
              <w:rPr>
                <w:rStyle w:val="Zvraznn"/>
                <w:rFonts w:ascii="Times New Roman" w:hAnsi="Times New Roman"/>
                <w:i w:val="0"/>
                <w:sz w:val="24"/>
                <w:szCs w:val="24"/>
                <w:shd w:val="clear" w:color="auto" w:fill="FFFFFF"/>
              </w:rPr>
            </w:pPr>
            <w:r w:rsidRPr="009449D1">
              <w:rPr>
                <w:rStyle w:val="Zvraznn"/>
                <w:rFonts w:ascii="Times New Roman" w:hAnsi="Times New Roman"/>
                <w:i w:val="0"/>
                <w:sz w:val="24"/>
                <w:szCs w:val="24"/>
                <w:shd w:val="clear" w:color="auto" w:fill="FFFFFF"/>
              </w:rPr>
              <w:t>Poskytuje se na 28 nebo 37 týdnů.</w:t>
            </w:r>
            <w:r w:rsidR="00F92825">
              <w:rPr>
                <w:rStyle w:val="Zvraznn"/>
                <w:rFonts w:ascii="Times New Roman" w:hAnsi="Times New Roman"/>
                <w:i w:val="0"/>
                <w:sz w:val="24"/>
                <w:szCs w:val="24"/>
                <w:shd w:val="clear" w:color="auto" w:fill="FFFFFF"/>
              </w:rPr>
              <w:t xml:space="preserve"> </w:t>
            </w:r>
          </w:p>
          <w:p w:rsidR="00F92825" w:rsidRPr="00F92825" w:rsidRDefault="00F92825" w:rsidP="009449D1">
            <w:pPr>
              <w:tabs>
                <w:tab w:val="left" w:pos="426"/>
              </w:tabs>
              <w:rPr>
                <w:rFonts w:ascii="Times New Roman" w:hAnsi="Times New Roman"/>
                <w:iCs/>
                <w:sz w:val="24"/>
                <w:szCs w:val="24"/>
                <w:shd w:val="clear" w:color="auto" w:fill="FFFFFF"/>
              </w:rPr>
            </w:pPr>
            <w:r>
              <w:rPr>
                <w:rStyle w:val="Zvraznn"/>
                <w:rFonts w:ascii="Times New Roman" w:hAnsi="Times New Roman"/>
                <w:i w:val="0"/>
                <w:sz w:val="24"/>
                <w:szCs w:val="24"/>
                <w:shd w:val="clear" w:color="auto" w:fill="FFFFFF"/>
              </w:rPr>
              <w:t>Zaměstnankyně pobírá peněžitou pomoc v mateřství.</w:t>
            </w:r>
          </w:p>
        </w:tc>
      </w:tr>
      <w:tr w:rsidR="008872DD" w:rsidTr="009449D1">
        <w:tc>
          <w:tcPr>
            <w:tcW w:w="3070" w:type="dxa"/>
            <w:shd w:val="clear" w:color="auto" w:fill="auto"/>
          </w:tcPr>
          <w:p w:rsidR="008872DD" w:rsidRPr="009449D1" w:rsidRDefault="008872DD" w:rsidP="009449D1">
            <w:pPr>
              <w:tabs>
                <w:tab w:val="left" w:pos="426"/>
              </w:tabs>
              <w:spacing w:line="360" w:lineRule="auto"/>
              <w:rPr>
                <w:rFonts w:ascii="Times New Roman" w:hAnsi="Times New Roman"/>
                <w:i/>
                <w:sz w:val="24"/>
                <w:szCs w:val="24"/>
              </w:rPr>
            </w:pPr>
            <w:r w:rsidRPr="009449D1">
              <w:rPr>
                <w:rFonts w:ascii="Times New Roman" w:hAnsi="Times New Roman"/>
                <w:i/>
                <w:sz w:val="24"/>
                <w:szCs w:val="24"/>
              </w:rPr>
              <w:t>Rodičovská dovolená</w:t>
            </w:r>
          </w:p>
        </w:tc>
        <w:tc>
          <w:tcPr>
            <w:tcW w:w="3071" w:type="dxa"/>
            <w:shd w:val="clear" w:color="auto" w:fill="auto"/>
          </w:tcPr>
          <w:p w:rsidR="00830CDD" w:rsidRDefault="00762316" w:rsidP="00F92825">
            <w:pPr>
              <w:tabs>
                <w:tab w:val="left" w:pos="426"/>
              </w:tabs>
              <w:rPr>
                <w:rFonts w:ascii="Times New Roman" w:hAnsi="Times New Roman"/>
                <w:sz w:val="24"/>
                <w:szCs w:val="24"/>
              </w:rPr>
            </w:pPr>
            <w:r>
              <w:rPr>
                <w:rFonts w:ascii="Times New Roman" w:hAnsi="Times New Roman"/>
                <w:sz w:val="24"/>
                <w:szCs w:val="24"/>
              </w:rPr>
              <w:t>Poskytuje s</w:t>
            </w:r>
            <w:r w:rsidR="008872DD" w:rsidRPr="009449D1">
              <w:rPr>
                <w:rFonts w:ascii="Times New Roman" w:hAnsi="Times New Roman"/>
                <w:sz w:val="24"/>
                <w:szCs w:val="24"/>
              </w:rPr>
              <w:t xml:space="preserve">e v rozmezí </w:t>
            </w:r>
            <w:r w:rsidR="008872DD" w:rsidRPr="009449D1">
              <w:rPr>
                <w:rFonts w:ascii="Times New Roman" w:hAnsi="Times New Roman"/>
                <w:sz w:val="24"/>
                <w:szCs w:val="24"/>
              </w:rPr>
              <w:br/>
              <w:t xml:space="preserve">od šesti měsíců dítěte do jeho osmi let. </w:t>
            </w:r>
          </w:p>
          <w:p w:rsidR="00830CDD" w:rsidRDefault="008872DD" w:rsidP="00F92825">
            <w:pPr>
              <w:tabs>
                <w:tab w:val="left" w:pos="426"/>
              </w:tabs>
              <w:rPr>
                <w:rFonts w:ascii="Times New Roman" w:hAnsi="Times New Roman"/>
                <w:sz w:val="24"/>
                <w:szCs w:val="24"/>
              </w:rPr>
            </w:pPr>
            <w:r w:rsidRPr="009449D1">
              <w:rPr>
                <w:rFonts w:ascii="Times New Roman" w:hAnsi="Times New Roman"/>
                <w:sz w:val="24"/>
                <w:szCs w:val="24"/>
              </w:rPr>
              <w:t>Speciální vzorec p</w:t>
            </w:r>
            <w:r w:rsidR="00824F94" w:rsidRPr="009449D1">
              <w:rPr>
                <w:rFonts w:ascii="Times New Roman" w:hAnsi="Times New Roman"/>
                <w:sz w:val="24"/>
                <w:szCs w:val="24"/>
              </w:rPr>
              <w:t>ro výpočet její</w:t>
            </w:r>
            <w:r w:rsidR="0002297E" w:rsidRPr="009449D1">
              <w:rPr>
                <w:rFonts w:ascii="Times New Roman" w:hAnsi="Times New Roman"/>
                <w:sz w:val="24"/>
                <w:szCs w:val="24"/>
              </w:rPr>
              <w:t xml:space="preserve"> délky. </w:t>
            </w:r>
          </w:p>
          <w:p w:rsidR="008872DD" w:rsidRPr="009449D1" w:rsidRDefault="008872DD" w:rsidP="00F92825">
            <w:pPr>
              <w:tabs>
                <w:tab w:val="left" w:pos="426"/>
              </w:tabs>
              <w:rPr>
                <w:rFonts w:ascii="Times New Roman" w:hAnsi="Times New Roman"/>
                <w:sz w:val="24"/>
                <w:szCs w:val="24"/>
              </w:rPr>
            </w:pPr>
            <w:r w:rsidRPr="009449D1">
              <w:rPr>
                <w:rFonts w:ascii="Times New Roman" w:hAnsi="Times New Roman"/>
                <w:sz w:val="24"/>
                <w:szCs w:val="24"/>
              </w:rPr>
              <w:t>Rodiče nepobírají žádné dávky.</w:t>
            </w:r>
          </w:p>
        </w:tc>
        <w:tc>
          <w:tcPr>
            <w:tcW w:w="3071" w:type="dxa"/>
            <w:shd w:val="clear" w:color="auto" w:fill="auto"/>
          </w:tcPr>
          <w:p w:rsidR="00762316" w:rsidRDefault="008872DD" w:rsidP="009449D1">
            <w:pPr>
              <w:tabs>
                <w:tab w:val="left" w:pos="426"/>
              </w:tabs>
              <w:rPr>
                <w:rFonts w:ascii="Times New Roman" w:hAnsi="Times New Roman"/>
                <w:sz w:val="24"/>
                <w:szCs w:val="24"/>
              </w:rPr>
            </w:pPr>
            <w:r w:rsidRPr="009449D1">
              <w:rPr>
                <w:rFonts w:ascii="Times New Roman" w:hAnsi="Times New Roman"/>
                <w:sz w:val="24"/>
                <w:szCs w:val="24"/>
              </w:rPr>
              <w:t xml:space="preserve">Poskytuje se do tří let věku dítěte. </w:t>
            </w:r>
          </w:p>
          <w:p w:rsidR="008872DD" w:rsidRPr="009449D1" w:rsidRDefault="008872DD" w:rsidP="009449D1">
            <w:pPr>
              <w:tabs>
                <w:tab w:val="left" w:pos="426"/>
              </w:tabs>
              <w:rPr>
                <w:rFonts w:ascii="Times New Roman" w:hAnsi="Times New Roman"/>
                <w:sz w:val="24"/>
                <w:szCs w:val="24"/>
              </w:rPr>
            </w:pPr>
            <w:r w:rsidRPr="009449D1">
              <w:rPr>
                <w:rFonts w:ascii="Times New Roman" w:hAnsi="Times New Roman"/>
                <w:sz w:val="24"/>
                <w:szCs w:val="24"/>
              </w:rPr>
              <w:t xml:space="preserve">Rodiče pobírají </w:t>
            </w:r>
            <w:r w:rsidR="00824F94" w:rsidRPr="009449D1">
              <w:rPr>
                <w:rFonts w:ascii="Times New Roman" w:hAnsi="Times New Roman"/>
                <w:sz w:val="24"/>
                <w:szCs w:val="24"/>
              </w:rPr>
              <w:t xml:space="preserve">po celou dobu </w:t>
            </w:r>
            <w:r w:rsidRPr="009449D1">
              <w:rPr>
                <w:rFonts w:ascii="Times New Roman" w:hAnsi="Times New Roman"/>
                <w:sz w:val="24"/>
                <w:szCs w:val="24"/>
              </w:rPr>
              <w:t>rodičovský příspěvek.</w:t>
            </w:r>
          </w:p>
        </w:tc>
      </w:tr>
    </w:tbl>
    <w:p w:rsidR="00C97E1C" w:rsidRDefault="00C97E1C" w:rsidP="00D81FCB">
      <w:pPr>
        <w:pStyle w:val="Nadpis1"/>
        <w:numPr>
          <w:ilvl w:val="0"/>
          <w:numId w:val="0"/>
        </w:numPr>
        <w:rPr>
          <w:b w:val="0"/>
          <w:iCs/>
          <w:sz w:val="24"/>
          <w:szCs w:val="24"/>
          <w:shd w:val="clear" w:color="auto" w:fill="FFFFFF"/>
        </w:rPr>
      </w:pPr>
    </w:p>
    <w:p w:rsidR="00EA49CA" w:rsidRDefault="00E86DC4" w:rsidP="00D81FCB">
      <w:pPr>
        <w:pStyle w:val="Nadpis1"/>
        <w:numPr>
          <w:ilvl w:val="0"/>
          <w:numId w:val="0"/>
        </w:numPr>
        <w:rPr>
          <w:b w:val="0"/>
          <w:iCs/>
          <w:sz w:val="24"/>
          <w:szCs w:val="24"/>
          <w:shd w:val="clear" w:color="auto" w:fill="FFFFFF"/>
        </w:rPr>
      </w:pPr>
      <w:bookmarkStart w:id="181" w:name="_Toc352013639"/>
      <w:r>
        <w:rPr>
          <w:b w:val="0"/>
          <w:iCs/>
          <w:sz w:val="24"/>
          <w:szCs w:val="24"/>
          <w:shd w:val="clear" w:color="auto" w:fill="FFFFFF"/>
        </w:rPr>
        <w:t>Zdroj: autor na základě jinde v textu citovaných zdrojů.</w:t>
      </w:r>
      <w:bookmarkEnd w:id="181"/>
    </w:p>
    <w:p w:rsidR="005E6C65" w:rsidRDefault="005E6C65" w:rsidP="00D81FCB">
      <w:pPr>
        <w:pStyle w:val="Nadpis1"/>
        <w:numPr>
          <w:ilvl w:val="0"/>
          <w:numId w:val="0"/>
        </w:numPr>
      </w:pPr>
    </w:p>
    <w:p w:rsidR="00B8583D" w:rsidRDefault="00B8583D" w:rsidP="00B8583D"/>
    <w:p w:rsidR="00B8583D" w:rsidRDefault="00B8583D" w:rsidP="00B8583D"/>
    <w:p w:rsidR="00C97E1C" w:rsidRDefault="00C97E1C" w:rsidP="00D81FCB">
      <w:pPr>
        <w:pStyle w:val="Nadpis1"/>
        <w:numPr>
          <w:ilvl w:val="0"/>
          <w:numId w:val="0"/>
        </w:numPr>
        <w:rPr>
          <w:rFonts w:ascii="Calibri" w:hAnsi="Calibri"/>
          <w:b w:val="0"/>
          <w:sz w:val="22"/>
          <w:szCs w:val="22"/>
        </w:rPr>
      </w:pPr>
    </w:p>
    <w:p w:rsidR="00D81FCB" w:rsidRPr="000C14D3" w:rsidRDefault="00D81FCB" w:rsidP="00D81FCB">
      <w:pPr>
        <w:pStyle w:val="Nadpis1"/>
        <w:numPr>
          <w:ilvl w:val="0"/>
          <w:numId w:val="0"/>
        </w:numPr>
      </w:pPr>
      <w:bookmarkStart w:id="182" w:name="_Toc352013640"/>
      <w:r>
        <w:lastRenderedPageBreak/>
        <w:t>Závěr</w:t>
      </w:r>
      <w:bookmarkEnd w:id="182"/>
    </w:p>
    <w:p w:rsidR="00D5593E" w:rsidRDefault="00AC3E09" w:rsidP="00D5593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r w:rsidR="00D5593E">
        <w:rPr>
          <w:rFonts w:ascii="Times New Roman" w:hAnsi="Times New Roman"/>
          <w:sz w:val="24"/>
          <w:szCs w:val="24"/>
        </w:rPr>
        <w:t xml:space="preserve">Když jsem začínala pracovat na této diplomové práci, měla </w:t>
      </w:r>
      <w:r w:rsidR="00C13169">
        <w:rPr>
          <w:rFonts w:ascii="Times New Roman" w:hAnsi="Times New Roman"/>
          <w:sz w:val="24"/>
          <w:szCs w:val="24"/>
        </w:rPr>
        <w:t xml:space="preserve">jsem </w:t>
      </w:r>
      <w:r w:rsidR="00D5593E">
        <w:rPr>
          <w:rFonts w:ascii="Times New Roman" w:hAnsi="Times New Roman"/>
          <w:sz w:val="24"/>
          <w:szCs w:val="24"/>
        </w:rPr>
        <w:t>pouze obecné povědomí o pracovních podmínkách žen</w:t>
      </w:r>
      <w:r w:rsidR="00DF538E">
        <w:rPr>
          <w:rFonts w:ascii="Times New Roman" w:hAnsi="Times New Roman"/>
          <w:sz w:val="24"/>
          <w:szCs w:val="24"/>
        </w:rPr>
        <w:t xml:space="preserve"> a mladistvých zaměstnanců. Při </w:t>
      </w:r>
      <w:r w:rsidR="00D5593E">
        <w:rPr>
          <w:rFonts w:ascii="Times New Roman" w:hAnsi="Times New Roman"/>
          <w:sz w:val="24"/>
          <w:szCs w:val="24"/>
        </w:rPr>
        <w:t xml:space="preserve">studiu podkladů </w:t>
      </w:r>
      <w:r w:rsidR="00D5593E">
        <w:rPr>
          <w:rFonts w:ascii="Times New Roman" w:hAnsi="Times New Roman"/>
          <w:sz w:val="24"/>
          <w:szCs w:val="24"/>
        </w:rPr>
        <w:br/>
        <w:t>k této práci jsem hlouběji pronikla do dané problematiky a uvědomila jsem si, o jak důležité téma pracovního práva se jedná.</w:t>
      </w:r>
    </w:p>
    <w:p w:rsidR="00D5593E" w:rsidRDefault="00D5593E" w:rsidP="00D5593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K problematice zvláštních pracovních podmínek žen a mladistvých existuje rozsáhlá literatura, která je však staršího data. Dané téma jsem se snažila pojmout i z pohledu mezinárodní a komunitární úpravy, neboť mezinárodní úmluvy a členství České republiky v Evropské unii výrazně ovlivňují naše vnitrostátní pracovní právo. Myslím si, že směrnice Evropské unie, které musíme implementovat, jsou ku prospěchu věci, protože ještě zlepšují úpravu pracovních podmínek.</w:t>
      </w:r>
    </w:p>
    <w:p w:rsidR="00D5593E" w:rsidRDefault="00D5593E" w:rsidP="00D5593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Mám za to, že české pracovní právo je ve srovnání s</w:t>
      </w:r>
      <w:r w:rsidR="00C13169">
        <w:rPr>
          <w:rFonts w:ascii="Times New Roman" w:hAnsi="Times New Roman"/>
          <w:sz w:val="24"/>
          <w:szCs w:val="24"/>
        </w:rPr>
        <w:t>e zahraničními</w:t>
      </w:r>
      <w:r>
        <w:rPr>
          <w:rFonts w:ascii="Times New Roman" w:hAnsi="Times New Roman"/>
          <w:sz w:val="24"/>
          <w:szCs w:val="24"/>
        </w:rPr>
        <w:t xml:space="preserve">  právními úpravami na dobré úrovni. Zákoník práce chrání vymezené skupiny zaměstnanců, které tuto ochranu potřebují. Problém spatřuji spíše v tom, že zaměstnavatelé se stále zdráhají zaměstnávat ženy, zejména ty mladé, které teprve plánují založit rodinu. Zaměstnavatelé se obávají, že mladé zaměstnankyně brzy budou chtít děti a odejdou na mateřskou dovolenou, což bude znamenat jejich absenci v práci a pro zaměstnavatele organizační změny. V  právním řádu máme zakotvenou zásadu rovnosti a zákazu diskriminace a ženy v dnešní době zažívají nejrovnější postavení v porovnání s muži v historii. Soudní dvůr Evropské unie „chrlí“ jedno rozhodnutím za druhým na toto téma, ale diskriminaci žen se stále nedaří vymýtit. Bohužel je to „běh na dlouhou trať“, ale věřím, že jednoho dne budou mít ženy na trhu práce stejné postavení jako muži. </w:t>
      </w:r>
    </w:p>
    <w:p w:rsidR="00D5593E" w:rsidRDefault="00D5593E" w:rsidP="00C13169">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Zvláštní pracovní podmínky se týkají těhotných žen, kojících žen a matek malých dětí. Tyto ženy by bez úpravy zvláštních pracovních podmínek nemohly pracovat</w:t>
      </w:r>
      <w:r w:rsidR="00C13169">
        <w:rPr>
          <w:rFonts w:ascii="Times New Roman" w:hAnsi="Times New Roman"/>
          <w:sz w:val="24"/>
          <w:szCs w:val="24"/>
        </w:rPr>
        <w:t xml:space="preserve"> vůbec anebo jen s velkými obtížemi. Nebyla by </w:t>
      </w:r>
      <w:r>
        <w:rPr>
          <w:rFonts w:ascii="Times New Roman" w:hAnsi="Times New Roman"/>
          <w:sz w:val="24"/>
          <w:szCs w:val="24"/>
        </w:rPr>
        <w:t xml:space="preserve">pro ně upravena pracovní doba, práce přesčas, přestávky </w:t>
      </w:r>
      <w:r w:rsidR="008E09EA">
        <w:rPr>
          <w:rFonts w:ascii="Times New Roman" w:hAnsi="Times New Roman"/>
          <w:sz w:val="24"/>
          <w:szCs w:val="24"/>
        </w:rPr>
        <w:br/>
      </w:r>
      <w:r>
        <w:rPr>
          <w:rFonts w:ascii="Times New Roman" w:hAnsi="Times New Roman"/>
          <w:sz w:val="24"/>
          <w:szCs w:val="24"/>
        </w:rPr>
        <w:t xml:space="preserve">ke kojení, musely by v těhotenství vykonávat zdraví ohrožující práce atd. Těhotenství ale není nemoc, a pokud žena nemá vážné zdravotní komplikace, tak by bylo zbytečné, aby vůbec nemohla chodit do práce. Těhotná žena je schopná práci vykonávat, jen je nutné jí poskytnout určité úlevy. </w:t>
      </w:r>
    </w:p>
    <w:p w:rsidR="00D5593E" w:rsidRDefault="00D5593E" w:rsidP="008E09EA">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Dle mého názoru je ochrana, kterou poskytují zvláš</w:t>
      </w:r>
      <w:r w:rsidR="008E09EA">
        <w:rPr>
          <w:rFonts w:ascii="Times New Roman" w:hAnsi="Times New Roman"/>
          <w:sz w:val="24"/>
          <w:szCs w:val="24"/>
        </w:rPr>
        <w:t xml:space="preserve">tní pracovní podmínky na vysoké </w:t>
      </w:r>
      <w:r>
        <w:rPr>
          <w:rFonts w:ascii="Times New Roman" w:hAnsi="Times New Roman"/>
          <w:sz w:val="24"/>
          <w:szCs w:val="24"/>
        </w:rPr>
        <w:t xml:space="preserve">úrovni. Jen bych poupravila výši peněžité pomoci v mateřství, vyrovnávacího příspěvku v těhotenství a mateřství a rodičovského příspěvku. Peněžité příspěvky by měly být mnohem vyšší. Náklady, které je nutné vynaložit při narození dítěte a péče o něj, jsou velmi vysoké. </w:t>
      </w:r>
    </w:p>
    <w:p w:rsidR="00D5593E" w:rsidRDefault="00D5593E" w:rsidP="00D5593E">
      <w:pPr>
        <w:tabs>
          <w:tab w:val="left" w:pos="426"/>
        </w:tabs>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Myslím si, že úprava zákazu výpovědi a okamžitého zrušení pracovního poměru žen </w:t>
      </w:r>
      <w:r>
        <w:rPr>
          <w:rFonts w:ascii="Times New Roman" w:hAnsi="Times New Roman"/>
          <w:sz w:val="24"/>
          <w:szCs w:val="24"/>
        </w:rPr>
        <w:br/>
        <w:t xml:space="preserve">a mladistvých by měla být </w:t>
      </w:r>
      <w:r w:rsidR="008E09EA" w:rsidRPr="008E09EA">
        <w:rPr>
          <w:rFonts w:ascii="Times New Roman" w:hAnsi="Times New Roman"/>
          <w:i/>
          <w:sz w:val="24"/>
          <w:szCs w:val="24"/>
        </w:rPr>
        <w:t>de lege ferenda</w:t>
      </w:r>
      <w:r w:rsidR="008E09EA">
        <w:rPr>
          <w:rFonts w:ascii="Times New Roman" w:hAnsi="Times New Roman"/>
          <w:sz w:val="24"/>
          <w:szCs w:val="24"/>
        </w:rPr>
        <w:t xml:space="preserve"> </w:t>
      </w:r>
      <w:r>
        <w:rPr>
          <w:rFonts w:ascii="Times New Roman" w:hAnsi="Times New Roman"/>
          <w:sz w:val="24"/>
          <w:szCs w:val="24"/>
        </w:rPr>
        <w:t xml:space="preserve">přesunuta do části desáté zákoníku práce, aby byla pohromadě s úpravou zvláštních pracovních podmínek. Připadá mi, že </w:t>
      </w:r>
      <w:r w:rsidR="008E09EA">
        <w:rPr>
          <w:rFonts w:ascii="Times New Roman" w:hAnsi="Times New Roman"/>
          <w:sz w:val="24"/>
          <w:szCs w:val="24"/>
        </w:rPr>
        <w:t xml:space="preserve">současná úprava je nepřehledná </w:t>
      </w:r>
      <w:r>
        <w:rPr>
          <w:rFonts w:ascii="Times New Roman" w:hAnsi="Times New Roman"/>
          <w:sz w:val="24"/>
          <w:szCs w:val="24"/>
        </w:rPr>
        <w:t xml:space="preserve">a tomu, kdo nemá odborné znalosti pracovního práva, může činit potíže se v zákoníku práce zorientovat. </w:t>
      </w:r>
    </w:p>
    <w:p w:rsidR="00D5593E" w:rsidRDefault="00D5593E" w:rsidP="00D5593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Mladistvým zaměstnancům musí být poskytována ochrana z toho důvodu, že nemají takové životní zkušenosti jako ostatní zaměstnanci. Jsou také z hlediska fyziologického náchylnější k nemocem a jejich mladý organismus snadněji podlehne vyčerpání.</w:t>
      </w:r>
      <w:r w:rsidR="008E09EA">
        <w:rPr>
          <w:rFonts w:ascii="Times New Roman" w:hAnsi="Times New Roman"/>
          <w:sz w:val="24"/>
          <w:szCs w:val="24"/>
        </w:rPr>
        <w:t xml:space="preserve"> Za velmi přínosné považuji</w:t>
      </w:r>
      <w:r>
        <w:rPr>
          <w:rFonts w:ascii="Times New Roman" w:hAnsi="Times New Roman"/>
          <w:sz w:val="24"/>
          <w:szCs w:val="24"/>
        </w:rPr>
        <w:t>, že jsou zavedeny povinné lékařské prohlídky pro mladistvé zaměstnance. Při těchto rutinních prohlídkách se může odhalit, že vůbec není</w:t>
      </w:r>
      <w:r w:rsidR="008E09EA">
        <w:rPr>
          <w:rFonts w:ascii="Times New Roman" w:hAnsi="Times New Roman"/>
          <w:sz w:val="24"/>
          <w:szCs w:val="24"/>
        </w:rPr>
        <w:t xml:space="preserve"> vhodné</w:t>
      </w:r>
      <w:r>
        <w:rPr>
          <w:rFonts w:ascii="Times New Roman" w:hAnsi="Times New Roman"/>
          <w:sz w:val="24"/>
          <w:szCs w:val="24"/>
        </w:rPr>
        <w:t xml:space="preserve">, aby mladistvý danou práci vykonával. </w:t>
      </w:r>
    </w:p>
    <w:p w:rsidR="00D5593E" w:rsidRDefault="00D5593E" w:rsidP="00C13169">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Ochrana, kterou mladistvým poskytuje zákoník práce je dle mé</w:t>
      </w:r>
      <w:r w:rsidR="00C13169">
        <w:rPr>
          <w:rFonts w:ascii="Times New Roman" w:hAnsi="Times New Roman"/>
          <w:sz w:val="24"/>
          <w:szCs w:val="24"/>
        </w:rPr>
        <w:t>ho názoru na velmi dobré úrovni a je srovnatelná s úpravou v ostatních vyspělých státech.</w:t>
      </w:r>
      <w:r>
        <w:rPr>
          <w:rFonts w:ascii="Times New Roman" w:hAnsi="Times New Roman"/>
          <w:sz w:val="24"/>
          <w:szCs w:val="24"/>
        </w:rPr>
        <w:t xml:space="preserve"> Zaměstnavatel má povinnost dbát na všestranný rozvoj tělesných a duševních schopností mladistvého. Do 18 let se ještě stále utváří osobnost člověk</w:t>
      </w:r>
      <w:r w:rsidR="00C13169">
        <w:rPr>
          <w:rFonts w:ascii="Times New Roman" w:hAnsi="Times New Roman"/>
          <w:sz w:val="24"/>
          <w:szCs w:val="24"/>
        </w:rPr>
        <w:t xml:space="preserve">a, a proto nelze brát </w:t>
      </w:r>
      <w:r>
        <w:rPr>
          <w:rFonts w:ascii="Times New Roman" w:hAnsi="Times New Roman"/>
          <w:sz w:val="24"/>
          <w:szCs w:val="24"/>
        </w:rPr>
        <w:t>na lehkou váhu podněty, které jsou mladistvým poskytovány.</w:t>
      </w:r>
    </w:p>
    <w:p w:rsidR="00D5593E" w:rsidRDefault="00D5593E" w:rsidP="00D5593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 xml:space="preserve">Kladla jsem si otázku, zda je dobře, že bylo zrušeno ustanovení zákoníku práce, </w:t>
      </w:r>
      <w:r>
        <w:rPr>
          <w:rFonts w:ascii="Times New Roman" w:hAnsi="Times New Roman"/>
          <w:sz w:val="24"/>
          <w:szCs w:val="24"/>
        </w:rPr>
        <w:br/>
        <w:t>které požadovalo, aby při uzavírání pracovní smlouvy byl dán i souhlas zákonného zástupce mladistvého. Tento souhlas byl dříve nutný i při skončení pracovního poměru. Nakonec jsem došla k názoru, že zrušení daného ustanovení nebylo příliš šťastným rozhodnutím. Myslím si, že mladistvý ještě není s o</w:t>
      </w:r>
      <w:r w:rsidR="008E09EA">
        <w:rPr>
          <w:rFonts w:ascii="Times New Roman" w:hAnsi="Times New Roman"/>
          <w:sz w:val="24"/>
          <w:szCs w:val="24"/>
        </w:rPr>
        <w:t>hledem na svůj nízký věk schopen</w:t>
      </w:r>
      <w:r>
        <w:rPr>
          <w:rFonts w:ascii="Times New Roman" w:hAnsi="Times New Roman"/>
          <w:sz w:val="24"/>
          <w:szCs w:val="24"/>
        </w:rPr>
        <w:t xml:space="preserve"> posoudit, zda uzavřít </w:t>
      </w:r>
      <w:r>
        <w:rPr>
          <w:rFonts w:ascii="Times New Roman" w:hAnsi="Times New Roman"/>
          <w:sz w:val="24"/>
          <w:szCs w:val="24"/>
        </w:rPr>
        <w:br/>
      </w:r>
      <w:r w:rsidR="008E09EA">
        <w:rPr>
          <w:rFonts w:ascii="Times New Roman" w:hAnsi="Times New Roman"/>
          <w:sz w:val="24"/>
          <w:szCs w:val="24"/>
        </w:rPr>
        <w:t>či neuzavřít pracovněprávní poměr.</w:t>
      </w:r>
    </w:p>
    <w:p w:rsidR="00D5593E" w:rsidRDefault="00D5593E" w:rsidP="00D5593E">
      <w:pPr>
        <w:tabs>
          <w:tab w:val="left" w:pos="426"/>
        </w:tabs>
        <w:spacing w:after="0" w:line="360" w:lineRule="auto"/>
        <w:jc w:val="both"/>
        <w:rPr>
          <w:rFonts w:ascii="Times New Roman" w:hAnsi="Times New Roman"/>
          <w:sz w:val="24"/>
          <w:szCs w:val="24"/>
        </w:rPr>
      </w:pPr>
      <w:r>
        <w:rPr>
          <w:rFonts w:ascii="Times New Roman" w:hAnsi="Times New Roman"/>
          <w:sz w:val="24"/>
          <w:szCs w:val="24"/>
        </w:rPr>
        <w:tab/>
        <w:t>Na úplný závěr bych chtěla říci, že máme velmi kvalitní úpravu pracovních podmínek, ale je třeba dohlížet na zaměstnavatele, aby tuto zákonnou úpravu dodržovali. Dalším problém</w:t>
      </w:r>
      <w:r w:rsidR="00DF538E">
        <w:rPr>
          <w:rFonts w:ascii="Times New Roman" w:hAnsi="Times New Roman"/>
          <w:sz w:val="24"/>
          <w:szCs w:val="24"/>
        </w:rPr>
        <w:t>em</w:t>
      </w:r>
      <w:r>
        <w:rPr>
          <w:rFonts w:ascii="Times New Roman" w:hAnsi="Times New Roman"/>
          <w:sz w:val="24"/>
          <w:szCs w:val="24"/>
        </w:rPr>
        <w:t xml:space="preserve"> je i nízká informovanost zaměstnanců o pracovních podmínkách, na které by právě oni měli právo. Nezbývá tedy nic jiného než zaměstnavatele kontrolovat a zaměstnance dostatečně informovat. </w:t>
      </w:r>
    </w:p>
    <w:p w:rsidR="00D5593E" w:rsidRDefault="00D5593E" w:rsidP="00D5593E">
      <w:pPr>
        <w:tabs>
          <w:tab w:val="left" w:pos="426"/>
        </w:tabs>
        <w:spacing w:after="0" w:line="360" w:lineRule="auto"/>
        <w:jc w:val="both"/>
        <w:rPr>
          <w:rFonts w:ascii="Times New Roman" w:hAnsi="Times New Roman"/>
          <w:sz w:val="24"/>
          <w:szCs w:val="24"/>
        </w:rPr>
      </w:pPr>
    </w:p>
    <w:p w:rsidR="008E042A" w:rsidRDefault="008E042A" w:rsidP="00D5593E">
      <w:pPr>
        <w:tabs>
          <w:tab w:val="left" w:pos="426"/>
        </w:tabs>
        <w:spacing w:after="0" w:line="360" w:lineRule="auto"/>
        <w:jc w:val="both"/>
        <w:rPr>
          <w:rFonts w:ascii="Times New Roman" w:hAnsi="Times New Roman"/>
          <w:sz w:val="24"/>
          <w:szCs w:val="24"/>
        </w:rPr>
      </w:pPr>
    </w:p>
    <w:p w:rsidR="00264A2B" w:rsidRDefault="00264A2B" w:rsidP="0047157E">
      <w:pPr>
        <w:tabs>
          <w:tab w:val="left" w:pos="426"/>
        </w:tabs>
        <w:spacing w:after="0" w:line="360" w:lineRule="auto"/>
        <w:jc w:val="both"/>
        <w:rPr>
          <w:rFonts w:ascii="Times New Roman" w:hAnsi="Times New Roman"/>
          <w:sz w:val="24"/>
          <w:szCs w:val="24"/>
        </w:rPr>
      </w:pPr>
    </w:p>
    <w:p w:rsidR="00A6329E" w:rsidRDefault="00A6329E" w:rsidP="00A6329E">
      <w:pPr>
        <w:pStyle w:val="Nadpis1"/>
        <w:numPr>
          <w:ilvl w:val="0"/>
          <w:numId w:val="0"/>
        </w:numPr>
        <w:rPr>
          <w:b w:val="0"/>
          <w:sz w:val="24"/>
          <w:szCs w:val="24"/>
        </w:rPr>
      </w:pPr>
    </w:p>
    <w:p w:rsidR="00C13169" w:rsidRDefault="00C13169" w:rsidP="00C13169"/>
    <w:p w:rsidR="008E09EA" w:rsidRPr="00C13169" w:rsidRDefault="008E09EA" w:rsidP="00C13169"/>
    <w:p w:rsidR="00A6329E" w:rsidRPr="00A6329E" w:rsidRDefault="00A6329E" w:rsidP="00A6329E">
      <w:pPr>
        <w:pStyle w:val="Nadpis1"/>
        <w:numPr>
          <w:ilvl w:val="0"/>
          <w:numId w:val="0"/>
        </w:numPr>
      </w:pPr>
      <w:bookmarkStart w:id="183" w:name="_Toc352013641"/>
      <w:r>
        <w:lastRenderedPageBreak/>
        <w:t>Seznam zdrojů a použité literatury</w:t>
      </w:r>
      <w:bookmarkEnd w:id="183"/>
    </w:p>
    <w:p w:rsidR="00D5593E" w:rsidRDefault="00D5593E" w:rsidP="00D5593E">
      <w:pPr>
        <w:tabs>
          <w:tab w:val="left" w:pos="426"/>
        </w:tabs>
        <w:spacing w:after="0" w:line="360" w:lineRule="auto"/>
        <w:jc w:val="both"/>
        <w:rPr>
          <w:rFonts w:ascii="Times New Roman" w:hAnsi="Times New Roman"/>
          <w:b/>
          <w:sz w:val="28"/>
          <w:szCs w:val="28"/>
        </w:rPr>
      </w:pPr>
      <w:r w:rsidRPr="00B65251">
        <w:rPr>
          <w:rFonts w:ascii="Times New Roman" w:hAnsi="Times New Roman"/>
          <w:b/>
          <w:sz w:val="28"/>
          <w:szCs w:val="28"/>
        </w:rPr>
        <w:t>Monografie</w:t>
      </w:r>
    </w:p>
    <w:p w:rsidR="00D5593E" w:rsidRPr="00746D59" w:rsidRDefault="00D5593E" w:rsidP="00746D59">
      <w:pPr>
        <w:jc w:val="both"/>
        <w:rPr>
          <w:rFonts w:ascii="Times New Roman" w:hAnsi="Times New Roman"/>
          <w:sz w:val="24"/>
          <w:szCs w:val="24"/>
        </w:rPr>
      </w:pPr>
      <w:r w:rsidRPr="00746D59">
        <w:rPr>
          <w:rFonts w:ascii="Times New Roman" w:hAnsi="Times New Roman"/>
          <w:sz w:val="24"/>
          <w:szCs w:val="24"/>
        </w:rPr>
        <w:t xml:space="preserve">BĚLECKÝ, Miroslav. </w:t>
      </w:r>
      <w:r w:rsidRPr="00746D59">
        <w:rPr>
          <w:rFonts w:ascii="Times New Roman" w:hAnsi="Times New Roman"/>
          <w:i/>
          <w:sz w:val="24"/>
          <w:szCs w:val="24"/>
        </w:rPr>
        <w:t xml:space="preserve">Zákoník práce o ženách a pro ženy. </w:t>
      </w:r>
      <w:r w:rsidRPr="00746D59">
        <w:rPr>
          <w:rFonts w:ascii="Times New Roman" w:hAnsi="Times New Roman"/>
          <w:sz w:val="24"/>
          <w:szCs w:val="24"/>
        </w:rPr>
        <w:t>1. vydání. Praha: Nakladatelství VOX , 2008. 19. s.</w:t>
      </w:r>
    </w:p>
    <w:p w:rsidR="00D5593E" w:rsidRDefault="00D5593E" w:rsidP="00EA49CA">
      <w:pPr>
        <w:pStyle w:val="Textpoznpodarou"/>
        <w:jc w:val="both"/>
        <w:rPr>
          <w:rFonts w:ascii="Times New Roman" w:hAnsi="Times New Roman"/>
          <w:sz w:val="24"/>
          <w:szCs w:val="24"/>
        </w:rPr>
      </w:pPr>
      <w:r w:rsidRPr="00B65251">
        <w:rPr>
          <w:rFonts w:ascii="Times New Roman" w:hAnsi="Times New Roman"/>
          <w:sz w:val="24"/>
          <w:szCs w:val="24"/>
        </w:rPr>
        <w:t>BĚLINA, Miroslav a kol.</w:t>
      </w:r>
      <w:r>
        <w:rPr>
          <w:rFonts w:ascii="Times New Roman" w:hAnsi="Times New Roman"/>
          <w:sz w:val="24"/>
          <w:szCs w:val="24"/>
        </w:rPr>
        <w:t xml:space="preserve"> </w:t>
      </w:r>
      <w:r w:rsidRPr="00B65251">
        <w:rPr>
          <w:rFonts w:ascii="Times New Roman" w:hAnsi="Times New Roman"/>
          <w:i/>
          <w:sz w:val="24"/>
          <w:szCs w:val="24"/>
        </w:rPr>
        <w:t xml:space="preserve">Pracovní právo. </w:t>
      </w:r>
      <w:r w:rsidRPr="00B65251">
        <w:rPr>
          <w:rFonts w:ascii="Times New Roman" w:hAnsi="Times New Roman"/>
          <w:sz w:val="24"/>
          <w:szCs w:val="24"/>
        </w:rPr>
        <w:t>4. vydání. Praha: C.</w:t>
      </w:r>
      <w:r w:rsidR="000D18EC">
        <w:rPr>
          <w:rFonts w:ascii="Times New Roman" w:hAnsi="Times New Roman"/>
          <w:sz w:val="24"/>
          <w:szCs w:val="24"/>
        </w:rPr>
        <w:t xml:space="preserve"> </w:t>
      </w:r>
      <w:r w:rsidRPr="00B65251">
        <w:rPr>
          <w:rFonts w:ascii="Times New Roman" w:hAnsi="Times New Roman"/>
          <w:sz w:val="24"/>
          <w:szCs w:val="24"/>
        </w:rPr>
        <w:t>H.</w:t>
      </w:r>
      <w:r w:rsidR="000D18EC">
        <w:rPr>
          <w:rFonts w:ascii="Times New Roman" w:hAnsi="Times New Roman"/>
          <w:sz w:val="24"/>
          <w:szCs w:val="24"/>
        </w:rPr>
        <w:t xml:space="preserve"> </w:t>
      </w:r>
      <w:r w:rsidRPr="00B65251">
        <w:rPr>
          <w:rFonts w:ascii="Times New Roman" w:hAnsi="Times New Roman"/>
          <w:sz w:val="24"/>
          <w:szCs w:val="24"/>
        </w:rPr>
        <w:t xml:space="preserve">Beck, 2010. </w:t>
      </w:r>
      <w:r>
        <w:rPr>
          <w:rFonts w:ascii="Times New Roman" w:hAnsi="Times New Roman"/>
          <w:sz w:val="24"/>
          <w:szCs w:val="24"/>
        </w:rPr>
        <w:t>28 s.</w:t>
      </w:r>
    </w:p>
    <w:p w:rsidR="00D5593E" w:rsidRDefault="00D5593E" w:rsidP="00EA49CA">
      <w:pPr>
        <w:pStyle w:val="Textpoznpodarou"/>
        <w:jc w:val="both"/>
        <w:rPr>
          <w:rFonts w:ascii="Times New Roman" w:hAnsi="Times New Roman"/>
          <w:sz w:val="24"/>
          <w:szCs w:val="24"/>
        </w:rPr>
      </w:pPr>
    </w:p>
    <w:p w:rsidR="00D5593E" w:rsidRPr="00CD47BB" w:rsidRDefault="00D5593E" w:rsidP="00EA49CA">
      <w:pPr>
        <w:pStyle w:val="Textpoznpodarou"/>
        <w:jc w:val="both"/>
        <w:rPr>
          <w:rFonts w:ascii="Times New Roman" w:hAnsi="Times New Roman"/>
          <w:sz w:val="24"/>
          <w:szCs w:val="24"/>
        </w:rPr>
      </w:pPr>
      <w:r>
        <w:rPr>
          <w:rFonts w:ascii="Times New Roman" w:hAnsi="Times New Roman"/>
          <w:sz w:val="24"/>
          <w:szCs w:val="24"/>
        </w:rPr>
        <w:t xml:space="preserve">BĚLINA, Miroslav a kol. </w:t>
      </w:r>
      <w:r w:rsidRPr="00CD47BB">
        <w:rPr>
          <w:rFonts w:ascii="Times New Roman" w:hAnsi="Times New Roman"/>
          <w:i/>
          <w:sz w:val="24"/>
          <w:szCs w:val="24"/>
        </w:rPr>
        <w:t>Pracovní právo.</w:t>
      </w:r>
      <w:r>
        <w:rPr>
          <w:rFonts w:ascii="Times New Roman" w:hAnsi="Times New Roman"/>
          <w:i/>
          <w:sz w:val="24"/>
          <w:szCs w:val="24"/>
        </w:rPr>
        <w:t xml:space="preserve"> </w:t>
      </w:r>
      <w:r>
        <w:rPr>
          <w:rFonts w:ascii="Times New Roman" w:hAnsi="Times New Roman"/>
          <w:sz w:val="24"/>
          <w:szCs w:val="24"/>
        </w:rPr>
        <w:t>5. vydání. Praha: C. H. Beck, 2012. 587 – 591 s.</w:t>
      </w:r>
    </w:p>
    <w:p w:rsidR="00D5593E" w:rsidRDefault="00D5593E" w:rsidP="00EA49CA">
      <w:pPr>
        <w:pStyle w:val="Textpoznpodarou"/>
        <w:jc w:val="both"/>
        <w:rPr>
          <w:rFonts w:ascii="Times New Roman" w:hAnsi="Times New Roman"/>
          <w:sz w:val="24"/>
          <w:szCs w:val="24"/>
        </w:rPr>
      </w:pPr>
    </w:p>
    <w:p w:rsidR="00D5593E" w:rsidRDefault="00D5593E" w:rsidP="00EA49CA">
      <w:pPr>
        <w:pStyle w:val="Textpoznpodarou"/>
        <w:jc w:val="both"/>
        <w:rPr>
          <w:rFonts w:ascii="Times New Roman" w:hAnsi="Times New Roman"/>
          <w:sz w:val="24"/>
          <w:szCs w:val="24"/>
        </w:rPr>
      </w:pPr>
      <w:r w:rsidRPr="00B65251">
        <w:rPr>
          <w:rFonts w:ascii="Times New Roman" w:hAnsi="Times New Roman"/>
          <w:sz w:val="24"/>
          <w:szCs w:val="24"/>
        </w:rPr>
        <w:t>BĚLINA, Miroslav</w:t>
      </w:r>
      <w:r w:rsidR="00EE3476">
        <w:rPr>
          <w:rFonts w:ascii="Times New Roman" w:hAnsi="Times New Roman"/>
          <w:sz w:val="24"/>
          <w:szCs w:val="24"/>
        </w:rPr>
        <w:t xml:space="preserve"> a kol</w:t>
      </w:r>
      <w:r w:rsidRPr="00B65251">
        <w:rPr>
          <w:rFonts w:ascii="Times New Roman" w:hAnsi="Times New Roman"/>
          <w:sz w:val="24"/>
          <w:szCs w:val="24"/>
        </w:rPr>
        <w:t xml:space="preserve">. </w:t>
      </w:r>
      <w:r w:rsidRPr="00B65251">
        <w:rPr>
          <w:rFonts w:ascii="Times New Roman" w:hAnsi="Times New Roman"/>
          <w:i/>
          <w:sz w:val="24"/>
          <w:szCs w:val="24"/>
        </w:rPr>
        <w:t>Zákoník práce – Komentář.</w:t>
      </w:r>
      <w:r w:rsidRPr="00B65251">
        <w:rPr>
          <w:rFonts w:ascii="Times New Roman" w:hAnsi="Times New Roman"/>
          <w:sz w:val="24"/>
          <w:szCs w:val="24"/>
        </w:rPr>
        <w:t xml:space="preserve"> 1. vyd</w:t>
      </w:r>
      <w:r>
        <w:rPr>
          <w:rFonts w:ascii="Times New Roman" w:hAnsi="Times New Roman"/>
          <w:sz w:val="24"/>
          <w:szCs w:val="24"/>
        </w:rPr>
        <w:t xml:space="preserve">ání. Praha: C. H. Beck, 2012. </w:t>
      </w:r>
      <w:r w:rsidR="00EE3476">
        <w:rPr>
          <w:rFonts w:ascii="Times New Roman" w:hAnsi="Times New Roman"/>
          <w:sz w:val="24"/>
          <w:szCs w:val="24"/>
        </w:rPr>
        <w:br/>
      </w:r>
      <w:r w:rsidRPr="00B65251">
        <w:rPr>
          <w:rFonts w:ascii="Times New Roman" w:hAnsi="Times New Roman"/>
          <w:sz w:val="24"/>
          <w:szCs w:val="24"/>
        </w:rPr>
        <w:t>784</w:t>
      </w:r>
      <w:r>
        <w:rPr>
          <w:rFonts w:ascii="Times New Roman" w:hAnsi="Times New Roman"/>
          <w:sz w:val="24"/>
          <w:szCs w:val="24"/>
        </w:rPr>
        <w:t xml:space="preserve"> s.</w:t>
      </w:r>
    </w:p>
    <w:p w:rsidR="00D5593E" w:rsidRDefault="00D5593E" w:rsidP="00EA49CA">
      <w:pPr>
        <w:pStyle w:val="Textpoznpodarou"/>
        <w:jc w:val="both"/>
        <w:rPr>
          <w:rFonts w:ascii="Times New Roman" w:hAnsi="Times New Roman"/>
          <w:sz w:val="24"/>
          <w:szCs w:val="24"/>
        </w:rPr>
      </w:pPr>
    </w:p>
    <w:p w:rsidR="00D5593E" w:rsidRPr="00CD47BB" w:rsidRDefault="00D5593E" w:rsidP="00EA49CA">
      <w:pPr>
        <w:pStyle w:val="Textpoznpodarou"/>
        <w:jc w:val="both"/>
        <w:rPr>
          <w:rFonts w:ascii="Times New Roman" w:hAnsi="Times New Roman"/>
          <w:sz w:val="24"/>
          <w:szCs w:val="24"/>
        </w:rPr>
      </w:pPr>
      <w:r>
        <w:rPr>
          <w:rFonts w:ascii="Times New Roman" w:hAnsi="Times New Roman"/>
          <w:sz w:val="24"/>
          <w:szCs w:val="24"/>
        </w:rPr>
        <w:t xml:space="preserve">ČAPEK, Jan. </w:t>
      </w:r>
      <w:r w:rsidRPr="00CD47BB">
        <w:rPr>
          <w:rFonts w:ascii="Times New Roman" w:hAnsi="Times New Roman"/>
          <w:i/>
          <w:sz w:val="24"/>
          <w:szCs w:val="24"/>
        </w:rPr>
        <w:t>Evropský soud a Evropská komise pro lidská práva.</w:t>
      </w:r>
      <w:r>
        <w:rPr>
          <w:rFonts w:ascii="Times New Roman" w:hAnsi="Times New Roman"/>
          <w:sz w:val="24"/>
          <w:szCs w:val="24"/>
        </w:rPr>
        <w:t xml:space="preserve"> Praha: Linde, 1995. 5 s.</w:t>
      </w:r>
    </w:p>
    <w:p w:rsidR="00D5593E" w:rsidRDefault="00D5593E" w:rsidP="00EA49CA">
      <w:pPr>
        <w:pStyle w:val="Textpoznpodarou"/>
        <w:jc w:val="both"/>
        <w:rPr>
          <w:rFonts w:ascii="Times New Roman" w:hAnsi="Times New Roman"/>
          <w:sz w:val="24"/>
          <w:szCs w:val="24"/>
        </w:rPr>
      </w:pPr>
    </w:p>
    <w:p w:rsidR="00D5593E" w:rsidRDefault="000D18EC" w:rsidP="00EA49CA">
      <w:pPr>
        <w:jc w:val="both"/>
        <w:rPr>
          <w:rFonts w:ascii="Times New Roman" w:hAnsi="Times New Roman"/>
          <w:sz w:val="24"/>
          <w:szCs w:val="24"/>
        </w:rPr>
      </w:pPr>
      <w:r>
        <w:rPr>
          <w:rFonts w:ascii="Times New Roman" w:hAnsi="Times New Roman"/>
          <w:sz w:val="24"/>
          <w:szCs w:val="24"/>
        </w:rPr>
        <w:t>GALVAS, Milan a kol.</w:t>
      </w:r>
      <w:r w:rsidR="00D5593E" w:rsidRPr="004C2924">
        <w:rPr>
          <w:rFonts w:ascii="Times New Roman" w:hAnsi="Times New Roman"/>
          <w:sz w:val="24"/>
          <w:szCs w:val="24"/>
        </w:rPr>
        <w:t xml:space="preserve"> </w:t>
      </w:r>
      <w:r w:rsidR="00D5593E" w:rsidRPr="004C2924">
        <w:rPr>
          <w:rFonts w:ascii="Times New Roman" w:hAnsi="Times New Roman"/>
          <w:i/>
          <w:sz w:val="24"/>
          <w:szCs w:val="24"/>
        </w:rPr>
        <w:t>Pracovní právo.</w:t>
      </w:r>
      <w:r w:rsidR="00D5593E" w:rsidRPr="004C2924">
        <w:rPr>
          <w:rFonts w:ascii="Times New Roman" w:hAnsi="Times New Roman"/>
          <w:sz w:val="24"/>
          <w:szCs w:val="24"/>
        </w:rPr>
        <w:t xml:space="preserve"> Brno: Masarykova</w:t>
      </w:r>
      <w:r w:rsidR="00D5593E">
        <w:rPr>
          <w:rFonts w:ascii="Times New Roman" w:hAnsi="Times New Roman"/>
          <w:sz w:val="24"/>
          <w:szCs w:val="24"/>
        </w:rPr>
        <w:t xml:space="preserve"> univerzita, 2012. </w:t>
      </w:r>
      <w:r w:rsidR="00D5593E" w:rsidRPr="004C2924">
        <w:rPr>
          <w:rFonts w:ascii="Times New Roman" w:hAnsi="Times New Roman"/>
          <w:sz w:val="24"/>
          <w:szCs w:val="24"/>
        </w:rPr>
        <w:t>500</w:t>
      </w:r>
      <w:r w:rsidR="00D5593E">
        <w:rPr>
          <w:rFonts w:ascii="Times New Roman" w:hAnsi="Times New Roman"/>
          <w:sz w:val="24"/>
          <w:szCs w:val="24"/>
        </w:rPr>
        <w:t xml:space="preserve"> s.</w:t>
      </w:r>
    </w:p>
    <w:p w:rsidR="00D5593E" w:rsidRDefault="00D5593E" w:rsidP="00EA49CA">
      <w:pPr>
        <w:jc w:val="both"/>
        <w:rPr>
          <w:rFonts w:ascii="Times New Roman" w:hAnsi="Times New Roman"/>
          <w:sz w:val="24"/>
          <w:szCs w:val="24"/>
        </w:rPr>
      </w:pPr>
      <w:r w:rsidRPr="004C2924">
        <w:rPr>
          <w:rFonts w:ascii="Times New Roman" w:hAnsi="Times New Roman"/>
          <w:sz w:val="24"/>
          <w:szCs w:val="24"/>
        </w:rPr>
        <w:t>HŮRKA, Petr a kol.</w:t>
      </w:r>
      <w:r>
        <w:rPr>
          <w:rFonts w:ascii="Times New Roman" w:hAnsi="Times New Roman"/>
          <w:sz w:val="24"/>
          <w:szCs w:val="24"/>
        </w:rPr>
        <w:t xml:space="preserve"> </w:t>
      </w:r>
      <w:r w:rsidRPr="004C2924">
        <w:rPr>
          <w:rFonts w:ascii="Times New Roman" w:hAnsi="Times New Roman"/>
          <w:i/>
          <w:sz w:val="24"/>
          <w:szCs w:val="24"/>
        </w:rPr>
        <w:t>Pracovní právo</w:t>
      </w:r>
      <w:r>
        <w:rPr>
          <w:rFonts w:ascii="Times New Roman" w:hAnsi="Times New Roman"/>
          <w:sz w:val="24"/>
          <w:szCs w:val="24"/>
        </w:rPr>
        <w:t xml:space="preserve">. Plzeň: Aleš Čeněk, 2011. </w:t>
      </w:r>
      <w:r w:rsidRPr="004C2924">
        <w:rPr>
          <w:rFonts w:ascii="Times New Roman" w:hAnsi="Times New Roman"/>
          <w:sz w:val="24"/>
          <w:szCs w:val="24"/>
        </w:rPr>
        <w:t>48</w:t>
      </w:r>
      <w:r>
        <w:rPr>
          <w:rFonts w:ascii="Times New Roman" w:hAnsi="Times New Roman"/>
          <w:sz w:val="24"/>
          <w:szCs w:val="24"/>
        </w:rPr>
        <w:t xml:space="preserve"> s.</w:t>
      </w:r>
    </w:p>
    <w:p w:rsidR="00D5593E" w:rsidRDefault="00D5593E" w:rsidP="00EA49CA">
      <w:pPr>
        <w:jc w:val="both"/>
        <w:rPr>
          <w:rFonts w:ascii="Times New Roman" w:hAnsi="Times New Roman"/>
          <w:sz w:val="24"/>
          <w:szCs w:val="24"/>
        </w:rPr>
      </w:pPr>
      <w:r>
        <w:rPr>
          <w:rFonts w:ascii="Times New Roman" w:hAnsi="Times New Roman"/>
          <w:sz w:val="24"/>
          <w:szCs w:val="24"/>
        </w:rPr>
        <w:t xml:space="preserve">HŮRKA, Petr. </w:t>
      </w:r>
      <w:r w:rsidRPr="00CD47BB">
        <w:rPr>
          <w:rFonts w:ascii="Times New Roman" w:hAnsi="Times New Roman"/>
          <w:i/>
          <w:sz w:val="24"/>
          <w:szCs w:val="24"/>
        </w:rPr>
        <w:t>Ochrana zaměstnance a flexibilita zaměstnávání.</w:t>
      </w:r>
      <w:r>
        <w:rPr>
          <w:rFonts w:ascii="Times New Roman" w:hAnsi="Times New Roman"/>
          <w:sz w:val="24"/>
          <w:szCs w:val="24"/>
        </w:rPr>
        <w:t xml:space="preserve"> 1. vydání. Praha: Auditorium, s.r.o., 2009. 15 – 18 s.</w:t>
      </w:r>
    </w:p>
    <w:p w:rsidR="00D5593E" w:rsidRDefault="00D5593E" w:rsidP="00EA49CA">
      <w:pPr>
        <w:pStyle w:val="Textpoznpodarou"/>
        <w:jc w:val="both"/>
        <w:rPr>
          <w:rFonts w:ascii="Times New Roman" w:hAnsi="Times New Roman"/>
          <w:sz w:val="24"/>
          <w:szCs w:val="24"/>
        </w:rPr>
      </w:pPr>
      <w:r w:rsidRPr="00B00EDD">
        <w:rPr>
          <w:rFonts w:ascii="Times New Roman" w:hAnsi="Times New Roman"/>
          <w:sz w:val="24"/>
          <w:szCs w:val="24"/>
        </w:rPr>
        <w:t xml:space="preserve">JACOBS, Antoine T. J. M. </w:t>
      </w:r>
      <w:r w:rsidRPr="00B00EDD">
        <w:rPr>
          <w:rFonts w:ascii="Times New Roman" w:hAnsi="Times New Roman"/>
          <w:i/>
          <w:sz w:val="24"/>
          <w:szCs w:val="24"/>
        </w:rPr>
        <w:t>Labour Law in The Netherlands.</w:t>
      </w:r>
      <w:r w:rsidRPr="00B00EDD">
        <w:rPr>
          <w:rFonts w:ascii="Times New Roman" w:hAnsi="Times New Roman"/>
          <w:sz w:val="24"/>
          <w:szCs w:val="24"/>
        </w:rPr>
        <w:t xml:space="preserve"> Hague: Kluwer</w:t>
      </w:r>
      <w:r>
        <w:rPr>
          <w:rFonts w:ascii="Times New Roman" w:hAnsi="Times New Roman"/>
          <w:sz w:val="24"/>
          <w:szCs w:val="24"/>
        </w:rPr>
        <w:t xml:space="preserve"> Law International, 2004. 54 - 55 s.</w:t>
      </w:r>
    </w:p>
    <w:p w:rsidR="00D5593E" w:rsidRDefault="00D5593E" w:rsidP="00EA49CA">
      <w:pPr>
        <w:pStyle w:val="Textpoznpodarou"/>
        <w:jc w:val="both"/>
        <w:rPr>
          <w:rFonts w:ascii="Times New Roman" w:hAnsi="Times New Roman"/>
          <w:sz w:val="24"/>
          <w:szCs w:val="24"/>
        </w:rPr>
      </w:pPr>
    </w:p>
    <w:p w:rsidR="00D5593E" w:rsidRPr="001A4CDD" w:rsidRDefault="00D5593E" w:rsidP="00EA49CA">
      <w:pPr>
        <w:pStyle w:val="Textpoznpodarou"/>
        <w:jc w:val="both"/>
        <w:rPr>
          <w:rFonts w:ascii="Times New Roman" w:hAnsi="Times New Roman"/>
          <w:sz w:val="24"/>
          <w:szCs w:val="24"/>
        </w:rPr>
      </w:pPr>
      <w:r>
        <w:rPr>
          <w:rFonts w:ascii="Times New Roman" w:hAnsi="Times New Roman"/>
          <w:sz w:val="24"/>
          <w:szCs w:val="24"/>
        </w:rPr>
        <w:t xml:space="preserve">JAKUBKA, Jaroslav a kol. </w:t>
      </w:r>
      <w:r w:rsidRPr="001A4CDD">
        <w:rPr>
          <w:rFonts w:ascii="Times New Roman" w:hAnsi="Times New Roman"/>
          <w:i/>
          <w:sz w:val="24"/>
          <w:szCs w:val="24"/>
        </w:rPr>
        <w:t>Zákoník práce a související právní předpisy s komentářem.</w:t>
      </w:r>
      <w:r>
        <w:rPr>
          <w:rFonts w:ascii="Times New Roman" w:hAnsi="Times New Roman"/>
          <w:sz w:val="24"/>
          <w:szCs w:val="24"/>
        </w:rPr>
        <w:t xml:space="preserve"> </w:t>
      </w:r>
      <w:r>
        <w:rPr>
          <w:rFonts w:ascii="Times New Roman" w:hAnsi="Times New Roman"/>
          <w:sz w:val="24"/>
          <w:szCs w:val="24"/>
        </w:rPr>
        <w:br/>
        <w:t>2. vydání. Olomouc: ANAG, 2002. 224 – 226 s.</w:t>
      </w:r>
    </w:p>
    <w:p w:rsidR="00D5593E" w:rsidRDefault="00D5593E" w:rsidP="00EA49CA">
      <w:pPr>
        <w:pStyle w:val="Textpoznpodarou"/>
        <w:jc w:val="both"/>
        <w:rPr>
          <w:rFonts w:ascii="Times New Roman" w:hAnsi="Times New Roman"/>
          <w:sz w:val="24"/>
          <w:szCs w:val="24"/>
        </w:rPr>
      </w:pPr>
    </w:p>
    <w:p w:rsidR="00D5593E" w:rsidRDefault="00D5593E" w:rsidP="00EA49CA">
      <w:pPr>
        <w:pStyle w:val="Textpoznpodarou"/>
        <w:jc w:val="both"/>
        <w:rPr>
          <w:rFonts w:ascii="Times New Roman" w:hAnsi="Times New Roman"/>
          <w:sz w:val="24"/>
          <w:szCs w:val="24"/>
        </w:rPr>
      </w:pPr>
      <w:r w:rsidRPr="004C2924">
        <w:rPr>
          <w:rFonts w:ascii="Times New Roman" w:hAnsi="Times New Roman"/>
          <w:sz w:val="24"/>
          <w:szCs w:val="24"/>
        </w:rPr>
        <w:t xml:space="preserve">KOCOUREK, Jiří. </w:t>
      </w:r>
      <w:r w:rsidRPr="004C2924">
        <w:rPr>
          <w:rFonts w:ascii="Times New Roman" w:hAnsi="Times New Roman"/>
          <w:i/>
          <w:sz w:val="24"/>
          <w:szCs w:val="24"/>
        </w:rPr>
        <w:t>Zákoník práce – komentář.</w:t>
      </w:r>
      <w:r w:rsidRPr="004C2924">
        <w:rPr>
          <w:rFonts w:ascii="Times New Roman" w:hAnsi="Times New Roman"/>
          <w:sz w:val="24"/>
          <w:szCs w:val="24"/>
        </w:rPr>
        <w:t xml:space="preserve"> 5.</w:t>
      </w:r>
      <w:r>
        <w:rPr>
          <w:rFonts w:ascii="Times New Roman" w:hAnsi="Times New Roman"/>
          <w:sz w:val="24"/>
          <w:szCs w:val="24"/>
        </w:rPr>
        <w:t xml:space="preserve"> vydání. Praha: Eurounion, 2004.</w:t>
      </w:r>
      <w:r w:rsidRPr="004C2924">
        <w:rPr>
          <w:rFonts w:ascii="Times New Roman" w:hAnsi="Times New Roman"/>
          <w:sz w:val="24"/>
          <w:szCs w:val="24"/>
        </w:rPr>
        <w:t xml:space="preserve"> 414</w:t>
      </w:r>
      <w:r>
        <w:rPr>
          <w:rFonts w:ascii="Times New Roman" w:hAnsi="Times New Roman"/>
          <w:sz w:val="24"/>
          <w:szCs w:val="24"/>
        </w:rPr>
        <w:t xml:space="preserve"> s.</w:t>
      </w:r>
    </w:p>
    <w:p w:rsidR="00D5593E" w:rsidRPr="004C2924" w:rsidRDefault="00D5593E" w:rsidP="00EA49CA">
      <w:pPr>
        <w:pStyle w:val="Textpoznpodarou"/>
        <w:jc w:val="both"/>
        <w:rPr>
          <w:rFonts w:ascii="Times New Roman" w:hAnsi="Times New Roman"/>
          <w:sz w:val="24"/>
          <w:szCs w:val="24"/>
        </w:rPr>
      </w:pPr>
    </w:p>
    <w:p w:rsidR="00D5593E" w:rsidRDefault="00D5593E" w:rsidP="00EA49CA">
      <w:pPr>
        <w:pStyle w:val="Textpoznpodarou"/>
        <w:jc w:val="both"/>
        <w:rPr>
          <w:rFonts w:ascii="Times New Roman" w:hAnsi="Times New Roman"/>
          <w:sz w:val="24"/>
          <w:szCs w:val="24"/>
        </w:rPr>
      </w:pPr>
      <w:r>
        <w:rPr>
          <w:rFonts w:ascii="Times New Roman" w:hAnsi="Times New Roman"/>
          <w:sz w:val="24"/>
          <w:szCs w:val="24"/>
        </w:rPr>
        <w:t xml:space="preserve">KOTTNAUER, Antonín, GRITZEROVÁ, Karolína, ÚLEHLOVÁ, Helena. </w:t>
      </w:r>
      <w:r w:rsidRPr="004C2924">
        <w:rPr>
          <w:rFonts w:ascii="Times New Roman" w:hAnsi="Times New Roman"/>
          <w:sz w:val="24"/>
          <w:szCs w:val="24"/>
        </w:rPr>
        <w:t xml:space="preserve"> </w:t>
      </w:r>
      <w:r w:rsidRPr="004C2924">
        <w:rPr>
          <w:rFonts w:ascii="Times New Roman" w:hAnsi="Times New Roman"/>
          <w:i/>
          <w:sz w:val="24"/>
          <w:szCs w:val="24"/>
        </w:rPr>
        <w:t xml:space="preserve">Komentář s judikaturou. </w:t>
      </w:r>
      <w:r w:rsidRPr="004C2924">
        <w:rPr>
          <w:rFonts w:ascii="Times New Roman" w:hAnsi="Times New Roman"/>
          <w:sz w:val="24"/>
          <w:szCs w:val="24"/>
        </w:rPr>
        <w:t>1.</w:t>
      </w:r>
      <w:r>
        <w:rPr>
          <w:rFonts w:ascii="Times New Roman" w:hAnsi="Times New Roman"/>
          <w:sz w:val="24"/>
          <w:szCs w:val="24"/>
        </w:rPr>
        <w:t xml:space="preserve"> vydání. Praha: Leges, 2012. </w:t>
      </w:r>
      <w:r w:rsidRPr="004C2924">
        <w:rPr>
          <w:rFonts w:ascii="Times New Roman" w:hAnsi="Times New Roman"/>
          <w:sz w:val="24"/>
          <w:szCs w:val="24"/>
        </w:rPr>
        <w:t>766</w:t>
      </w:r>
      <w:r>
        <w:rPr>
          <w:rFonts w:ascii="Times New Roman" w:hAnsi="Times New Roman"/>
          <w:sz w:val="24"/>
          <w:szCs w:val="24"/>
        </w:rPr>
        <w:t xml:space="preserve"> s.</w:t>
      </w:r>
    </w:p>
    <w:p w:rsidR="00D5593E" w:rsidRDefault="00D5593E" w:rsidP="00EA49CA">
      <w:pPr>
        <w:pStyle w:val="Textpoznpodarou"/>
        <w:jc w:val="both"/>
        <w:rPr>
          <w:rFonts w:ascii="Times New Roman" w:hAnsi="Times New Roman"/>
          <w:sz w:val="24"/>
          <w:szCs w:val="24"/>
        </w:rPr>
      </w:pPr>
    </w:p>
    <w:p w:rsidR="00D5593E" w:rsidRPr="004C2924" w:rsidRDefault="00D5593E" w:rsidP="00EA49CA">
      <w:pPr>
        <w:pStyle w:val="Textpoznpodarou"/>
        <w:jc w:val="both"/>
        <w:rPr>
          <w:rFonts w:ascii="Times New Roman" w:hAnsi="Times New Roman"/>
          <w:sz w:val="24"/>
          <w:szCs w:val="24"/>
        </w:rPr>
      </w:pPr>
      <w:r w:rsidRPr="004C2924">
        <w:rPr>
          <w:rFonts w:ascii="Times New Roman" w:hAnsi="Times New Roman"/>
          <w:sz w:val="24"/>
          <w:szCs w:val="24"/>
        </w:rPr>
        <w:t xml:space="preserve">KUBIŠTA, Jaroslav, KOPECKÝ, Petr. </w:t>
      </w:r>
      <w:r w:rsidRPr="004C2924">
        <w:rPr>
          <w:rFonts w:ascii="Times New Roman" w:hAnsi="Times New Roman"/>
          <w:i/>
          <w:sz w:val="24"/>
          <w:szCs w:val="24"/>
        </w:rPr>
        <w:t xml:space="preserve">Pracovní podmínky žen a mladistvých. </w:t>
      </w:r>
      <w:r w:rsidRPr="004C2924">
        <w:rPr>
          <w:rFonts w:ascii="Times New Roman" w:hAnsi="Times New Roman"/>
          <w:sz w:val="24"/>
          <w:szCs w:val="24"/>
        </w:rPr>
        <w:t>1. vydání. Pardubice: Dům tech</w:t>
      </w:r>
      <w:r>
        <w:rPr>
          <w:rFonts w:ascii="Times New Roman" w:hAnsi="Times New Roman"/>
          <w:sz w:val="24"/>
          <w:szCs w:val="24"/>
        </w:rPr>
        <w:t xml:space="preserve">niky ČSVTS Pardubice, 1979. </w:t>
      </w:r>
      <w:r w:rsidRPr="004C2924">
        <w:rPr>
          <w:rFonts w:ascii="Times New Roman" w:hAnsi="Times New Roman"/>
          <w:sz w:val="24"/>
          <w:szCs w:val="24"/>
        </w:rPr>
        <w:t>3</w:t>
      </w:r>
      <w:r>
        <w:rPr>
          <w:rFonts w:ascii="Times New Roman" w:hAnsi="Times New Roman"/>
          <w:sz w:val="24"/>
          <w:szCs w:val="24"/>
        </w:rPr>
        <w:t xml:space="preserve"> s.</w:t>
      </w:r>
    </w:p>
    <w:p w:rsidR="00D5593E" w:rsidRDefault="00D5593E" w:rsidP="00EA49CA">
      <w:pPr>
        <w:pStyle w:val="Textpoznpodarou"/>
        <w:jc w:val="both"/>
        <w:rPr>
          <w:rFonts w:ascii="Times New Roman" w:hAnsi="Times New Roman"/>
          <w:sz w:val="24"/>
          <w:szCs w:val="24"/>
        </w:rPr>
      </w:pPr>
    </w:p>
    <w:p w:rsidR="00D5593E" w:rsidRPr="001A4CDD" w:rsidRDefault="00D5593E" w:rsidP="00EA49CA">
      <w:pPr>
        <w:pStyle w:val="Textpoznpodarou"/>
        <w:jc w:val="both"/>
        <w:rPr>
          <w:rFonts w:ascii="Times New Roman" w:hAnsi="Times New Roman"/>
          <w:sz w:val="24"/>
          <w:szCs w:val="24"/>
        </w:rPr>
      </w:pPr>
      <w:r>
        <w:rPr>
          <w:rFonts w:ascii="Times New Roman" w:hAnsi="Times New Roman"/>
          <w:sz w:val="24"/>
          <w:szCs w:val="24"/>
        </w:rPr>
        <w:t xml:space="preserve">KUBÍNKOVÁ, Marcela a kol. </w:t>
      </w:r>
      <w:r w:rsidRPr="001A4CDD">
        <w:rPr>
          <w:rFonts w:ascii="Times New Roman" w:hAnsi="Times New Roman"/>
          <w:i/>
          <w:sz w:val="24"/>
          <w:szCs w:val="24"/>
        </w:rPr>
        <w:t>Nový zákoník práce.</w:t>
      </w:r>
      <w:r>
        <w:rPr>
          <w:rFonts w:ascii="Times New Roman" w:hAnsi="Times New Roman"/>
          <w:i/>
          <w:sz w:val="24"/>
          <w:szCs w:val="24"/>
        </w:rPr>
        <w:t xml:space="preserve"> </w:t>
      </w:r>
      <w:r>
        <w:rPr>
          <w:rFonts w:ascii="Times New Roman" w:hAnsi="Times New Roman"/>
          <w:sz w:val="24"/>
          <w:szCs w:val="24"/>
        </w:rPr>
        <w:t>Praha: Sondy, s.r.o., 2006. 248 s.</w:t>
      </w:r>
    </w:p>
    <w:p w:rsidR="00D5593E" w:rsidRPr="004C2924" w:rsidRDefault="00D5593E" w:rsidP="00EA49CA">
      <w:pPr>
        <w:pStyle w:val="Textpoznpodarou"/>
        <w:jc w:val="both"/>
        <w:rPr>
          <w:rFonts w:ascii="Times New Roman" w:hAnsi="Times New Roman"/>
          <w:sz w:val="24"/>
          <w:szCs w:val="24"/>
        </w:rPr>
      </w:pPr>
    </w:p>
    <w:p w:rsidR="00D5593E" w:rsidRPr="00FF3FE8" w:rsidRDefault="00D5593E" w:rsidP="00EA49CA">
      <w:pPr>
        <w:jc w:val="both"/>
        <w:rPr>
          <w:rFonts w:ascii="Times New Roman" w:hAnsi="Times New Roman"/>
          <w:sz w:val="24"/>
          <w:szCs w:val="24"/>
        </w:rPr>
      </w:pPr>
      <w:r w:rsidRPr="00FF3FE8">
        <w:rPr>
          <w:rFonts w:ascii="Times New Roman" w:hAnsi="Times New Roman"/>
          <w:sz w:val="24"/>
          <w:szCs w:val="24"/>
        </w:rPr>
        <w:t xml:space="preserve">POLÁČEK, Jan, KALENSKÁ, Marie. </w:t>
      </w:r>
      <w:r w:rsidRPr="00FF3FE8">
        <w:rPr>
          <w:rFonts w:ascii="Times New Roman" w:hAnsi="Times New Roman"/>
          <w:i/>
          <w:sz w:val="24"/>
          <w:szCs w:val="24"/>
        </w:rPr>
        <w:t>Učební poměr a zvláštní pracovní podmínky mladistvých.</w:t>
      </w:r>
      <w:r w:rsidRPr="00FF3FE8">
        <w:rPr>
          <w:rFonts w:ascii="Times New Roman" w:hAnsi="Times New Roman"/>
          <w:sz w:val="24"/>
          <w:szCs w:val="24"/>
        </w:rPr>
        <w:t xml:space="preserve"> Praha: Práce, 1967. 123 s.</w:t>
      </w:r>
    </w:p>
    <w:p w:rsidR="00D5593E" w:rsidRDefault="00D5593E" w:rsidP="00EE3476">
      <w:pPr>
        <w:pStyle w:val="Textpoznpodarou"/>
        <w:jc w:val="both"/>
        <w:rPr>
          <w:rFonts w:ascii="Times New Roman" w:hAnsi="Times New Roman"/>
          <w:sz w:val="24"/>
          <w:szCs w:val="24"/>
        </w:rPr>
      </w:pPr>
      <w:r w:rsidRPr="004C2924">
        <w:rPr>
          <w:rFonts w:ascii="Times New Roman" w:hAnsi="Times New Roman"/>
          <w:sz w:val="24"/>
          <w:szCs w:val="24"/>
        </w:rPr>
        <w:t>POLÁŠEK, Jan, KALENSKÁ, Marie, KOLOUŠEK Jan</w:t>
      </w:r>
      <w:r>
        <w:rPr>
          <w:rFonts w:ascii="Times New Roman" w:hAnsi="Times New Roman"/>
          <w:sz w:val="24"/>
          <w:szCs w:val="24"/>
        </w:rPr>
        <w:t xml:space="preserve">. </w:t>
      </w:r>
      <w:r w:rsidRPr="004C2924">
        <w:rPr>
          <w:rFonts w:ascii="Times New Roman" w:hAnsi="Times New Roman"/>
          <w:i/>
          <w:sz w:val="24"/>
          <w:szCs w:val="24"/>
        </w:rPr>
        <w:t xml:space="preserve">Žena v pracovním poměru. </w:t>
      </w:r>
      <w:r w:rsidRPr="004C2924">
        <w:rPr>
          <w:rFonts w:ascii="Times New Roman" w:hAnsi="Times New Roman"/>
          <w:sz w:val="24"/>
          <w:szCs w:val="24"/>
        </w:rPr>
        <w:t>Praha:</w:t>
      </w:r>
      <w:r>
        <w:rPr>
          <w:rFonts w:ascii="Times New Roman" w:hAnsi="Times New Roman"/>
          <w:sz w:val="24"/>
          <w:szCs w:val="24"/>
        </w:rPr>
        <w:t xml:space="preserve"> Práce, 1967. </w:t>
      </w:r>
      <w:r w:rsidRPr="004C2924">
        <w:rPr>
          <w:rFonts w:ascii="Times New Roman" w:hAnsi="Times New Roman"/>
          <w:sz w:val="24"/>
          <w:szCs w:val="24"/>
        </w:rPr>
        <w:t>67-68</w:t>
      </w:r>
      <w:r>
        <w:rPr>
          <w:rFonts w:ascii="Times New Roman" w:hAnsi="Times New Roman"/>
          <w:sz w:val="24"/>
          <w:szCs w:val="24"/>
        </w:rPr>
        <w:t xml:space="preserve"> s.</w:t>
      </w:r>
    </w:p>
    <w:p w:rsidR="00EE3476" w:rsidRDefault="00EE3476" w:rsidP="00EE3476">
      <w:pPr>
        <w:pStyle w:val="Textpoznpodarou"/>
        <w:jc w:val="both"/>
        <w:rPr>
          <w:rFonts w:ascii="Times New Roman" w:hAnsi="Times New Roman"/>
          <w:sz w:val="24"/>
          <w:szCs w:val="24"/>
        </w:rPr>
      </w:pPr>
    </w:p>
    <w:p w:rsidR="00EE3476" w:rsidRPr="00EE3476" w:rsidRDefault="00EE3476" w:rsidP="00EE3476">
      <w:pPr>
        <w:suppressAutoHyphens/>
        <w:spacing w:line="240" w:lineRule="auto"/>
        <w:jc w:val="both"/>
        <w:rPr>
          <w:rFonts w:ascii="Times New Roman" w:hAnsi="Times New Roman"/>
          <w:sz w:val="24"/>
          <w:szCs w:val="24"/>
        </w:rPr>
      </w:pPr>
      <w:r w:rsidRPr="00EE3476">
        <w:rPr>
          <w:rFonts w:ascii="Times New Roman" w:hAnsi="Times New Roman"/>
          <w:sz w:val="24"/>
          <w:szCs w:val="24"/>
        </w:rPr>
        <w:t xml:space="preserve">SOKAČOVÁ, Linda. </w:t>
      </w:r>
      <w:r w:rsidRPr="00EE3476">
        <w:rPr>
          <w:rFonts w:ascii="Times New Roman" w:hAnsi="Times New Roman"/>
          <w:i/>
          <w:sz w:val="24"/>
          <w:szCs w:val="24"/>
        </w:rPr>
        <w:t xml:space="preserve">Kariéra, rodina, rovné příležitosti: výzkumy postavení žen a mužů </w:t>
      </w:r>
      <w:r w:rsidR="00E234FD">
        <w:rPr>
          <w:rFonts w:ascii="Times New Roman" w:hAnsi="Times New Roman"/>
          <w:i/>
          <w:sz w:val="24"/>
          <w:szCs w:val="24"/>
        </w:rPr>
        <w:br/>
      </w:r>
      <w:r w:rsidRPr="00EE3476">
        <w:rPr>
          <w:rFonts w:ascii="Times New Roman" w:hAnsi="Times New Roman"/>
          <w:i/>
          <w:sz w:val="24"/>
          <w:szCs w:val="24"/>
        </w:rPr>
        <w:t xml:space="preserve">na trhu práce. </w:t>
      </w:r>
      <w:r w:rsidRPr="00EE3476">
        <w:rPr>
          <w:rFonts w:ascii="Times New Roman" w:hAnsi="Times New Roman"/>
          <w:sz w:val="24"/>
          <w:szCs w:val="24"/>
        </w:rPr>
        <w:t>Praha: Gender Studies, o.p.s., 2006. 25 s.</w:t>
      </w:r>
    </w:p>
    <w:p w:rsidR="00D5593E" w:rsidRDefault="00D5593E" w:rsidP="00EE3476">
      <w:pPr>
        <w:pStyle w:val="Textpoznpodarou"/>
        <w:jc w:val="both"/>
        <w:rPr>
          <w:rFonts w:ascii="Times New Roman" w:hAnsi="Times New Roman"/>
          <w:sz w:val="24"/>
          <w:szCs w:val="24"/>
        </w:rPr>
      </w:pPr>
      <w:r w:rsidRPr="004C2924">
        <w:rPr>
          <w:rFonts w:ascii="Times New Roman" w:hAnsi="Times New Roman"/>
          <w:sz w:val="24"/>
          <w:szCs w:val="24"/>
        </w:rPr>
        <w:t xml:space="preserve">ŠTANGOVÁ, Věra. </w:t>
      </w:r>
      <w:r w:rsidRPr="004C2924">
        <w:rPr>
          <w:rFonts w:ascii="Times New Roman" w:hAnsi="Times New Roman"/>
          <w:i/>
          <w:sz w:val="24"/>
          <w:szCs w:val="24"/>
        </w:rPr>
        <w:t xml:space="preserve">Postavení těhotných žen v pracovním právu a právu sociálního zabezpečení. </w:t>
      </w:r>
      <w:r w:rsidRPr="004C2924">
        <w:rPr>
          <w:rFonts w:ascii="Times New Roman" w:hAnsi="Times New Roman"/>
          <w:sz w:val="24"/>
          <w:szCs w:val="24"/>
        </w:rPr>
        <w:t>Prah</w:t>
      </w:r>
      <w:r>
        <w:rPr>
          <w:rFonts w:ascii="Times New Roman" w:hAnsi="Times New Roman"/>
          <w:sz w:val="24"/>
          <w:szCs w:val="24"/>
        </w:rPr>
        <w:t xml:space="preserve">a: Univerzita Karlova, 1987. </w:t>
      </w:r>
      <w:r w:rsidRPr="004C2924">
        <w:rPr>
          <w:rFonts w:ascii="Times New Roman" w:hAnsi="Times New Roman"/>
          <w:sz w:val="24"/>
          <w:szCs w:val="24"/>
        </w:rPr>
        <w:t>11</w:t>
      </w:r>
      <w:r>
        <w:rPr>
          <w:rFonts w:ascii="Times New Roman" w:hAnsi="Times New Roman"/>
          <w:sz w:val="24"/>
          <w:szCs w:val="24"/>
        </w:rPr>
        <w:t xml:space="preserve"> s.</w:t>
      </w:r>
    </w:p>
    <w:p w:rsidR="00D5593E" w:rsidRDefault="00D5593E" w:rsidP="00EE3476">
      <w:pPr>
        <w:pStyle w:val="Textpoznpodarou"/>
        <w:jc w:val="both"/>
        <w:rPr>
          <w:rFonts w:ascii="Times New Roman" w:hAnsi="Times New Roman"/>
          <w:sz w:val="24"/>
          <w:szCs w:val="24"/>
        </w:rPr>
      </w:pPr>
    </w:p>
    <w:p w:rsidR="00D5593E" w:rsidRPr="003D390F" w:rsidRDefault="00D5593E" w:rsidP="00EE3476">
      <w:pPr>
        <w:pStyle w:val="Textpoznpodarou"/>
        <w:jc w:val="both"/>
        <w:rPr>
          <w:rFonts w:ascii="Times New Roman" w:hAnsi="Times New Roman"/>
          <w:sz w:val="24"/>
          <w:szCs w:val="24"/>
        </w:rPr>
      </w:pPr>
      <w:r>
        <w:rPr>
          <w:rFonts w:ascii="Times New Roman" w:hAnsi="Times New Roman"/>
          <w:sz w:val="24"/>
          <w:szCs w:val="24"/>
        </w:rPr>
        <w:lastRenderedPageBreak/>
        <w:t xml:space="preserve">ŠTANGOVÁ, Věra. </w:t>
      </w:r>
      <w:r w:rsidRPr="003D390F">
        <w:rPr>
          <w:rFonts w:ascii="Times New Roman" w:hAnsi="Times New Roman"/>
          <w:i/>
          <w:sz w:val="24"/>
          <w:szCs w:val="24"/>
        </w:rPr>
        <w:t>Rovné zacházení a zákaz diskriminace v pracovním právu.</w:t>
      </w:r>
      <w:r>
        <w:rPr>
          <w:rFonts w:ascii="Times New Roman" w:hAnsi="Times New Roman"/>
          <w:sz w:val="24"/>
          <w:szCs w:val="24"/>
        </w:rPr>
        <w:t xml:space="preserve"> Plzeň: Vydavatelství Aleš Čeněk, 2010. 180 – 182 s.</w:t>
      </w:r>
    </w:p>
    <w:p w:rsidR="00EE3476" w:rsidRDefault="00EE3476" w:rsidP="00EE3476">
      <w:pPr>
        <w:spacing w:line="240" w:lineRule="auto"/>
        <w:jc w:val="both"/>
        <w:rPr>
          <w:rFonts w:ascii="Times New Roman" w:hAnsi="Times New Roman"/>
        </w:rPr>
      </w:pPr>
    </w:p>
    <w:p w:rsidR="00D5593E" w:rsidRDefault="00D5593E" w:rsidP="00EE3476">
      <w:pPr>
        <w:spacing w:line="240" w:lineRule="auto"/>
        <w:jc w:val="both"/>
        <w:rPr>
          <w:rFonts w:ascii="Times New Roman" w:hAnsi="Times New Roman"/>
          <w:sz w:val="24"/>
          <w:szCs w:val="24"/>
        </w:rPr>
      </w:pPr>
      <w:r w:rsidRPr="003D390F">
        <w:rPr>
          <w:rFonts w:ascii="Times New Roman" w:hAnsi="Times New Roman"/>
          <w:sz w:val="24"/>
          <w:szCs w:val="24"/>
        </w:rPr>
        <w:t xml:space="preserve">TOMEČKOVÁ, Iva.  </w:t>
      </w:r>
      <w:r w:rsidRPr="003D390F">
        <w:rPr>
          <w:rFonts w:ascii="Times New Roman" w:hAnsi="Times New Roman"/>
          <w:i/>
          <w:sz w:val="24"/>
          <w:szCs w:val="24"/>
        </w:rPr>
        <w:t xml:space="preserve">Pracovní poměr – vznik, změny, skončení. </w:t>
      </w:r>
      <w:r w:rsidRPr="003D390F">
        <w:rPr>
          <w:rFonts w:ascii="Times New Roman" w:hAnsi="Times New Roman"/>
          <w:sz w:val="24"/>
          <w:szCs w:val="24"/>
        </w:rPr>
        <w:t xml:space="preserve">1. </w:t>
      </w:r>
      <w:r>
        <w:rPr>
          <w:rFonts w:ascii="Times New Roman" w:hAnsi="Times New Roman"/>
          <w:sz w:val="24"/>
          <w:szCs w:val="24"/>
        </w:rPr>
        <w:t>v</w:t>
      </w:r>
      <w:r w:rsidRPr="003D390F">
        <w:rPr>
          <w:rFonts w:ascii="Times New Roman" w:hAnsi="Times New Roman"/>
          <w:sz w:val="24"/>
          <w:szCs w:val="24"/>
        </w:rPr>
        <w:t>ydání.</w:t>
      </w:r>
      <w:r>
        <w:rPr>
          <w:rFonts w:ascii="Times New Roman" w:hAnsi="Times New Roman"/>
          <w:sz w:val="24"/>
          <w:szCs w:val="24"/>
        </w:rPr>
        <w:t xml:space="preserve"> Brno: CP Books, a.s., 2005.</w:t>
      </w:r>
      <w:r w:rsidRPr="003D390F">
        <w:rPr>
          <w:rFonts w:ascii="Times New Roman" w:hAnsi="Times New Roman"/>
          <w:sz w:val="24"/>
          <w:szCs w:val="24"/>
        </w:rPr>
        <w:t xml:space="preserve"> 10 s.</w:t>
      </w:r>
    </w:p>
    <w:p w:rsidR="00D5593E" w:rsidRPr="003D390F" w:rsidRDefault="00D5593E" w:rsidP="00EE3476">
      <w:pPr>
        <w:spacing w:line="240" w:lineRule="auto"/>
        <w:jc w:val="both"/>
        <w:rPr>
          <w:rFonts w:ascii="Times New Roman" w:hAnsi="Times New Roman"/>
          <w:sz w:val="24"/>
          <w:szCs w:val="24"/>
        </w:rPr>
      </w:pPr>
      <w:r>
        <w:rPr>
          <w:rFonts w:ascii="Times New Roman" w:hAnsi="Times New Roman"/>
          <w:sz w:val="24"/>
          <w:szCs w:val="24"/>
        </w:rPr>
        <w:t xml:space="preserve">TRŐSTER, Petr a kol. </w:t>
      </w:r>
      <w:r w:rsidRPr="002376AB">
        <w:rPr>
          <w:rFonts w:ascii="Times New Roman" w:hAnsi="Times New Roman"/>
          <w:i/>
          <w:sz w:val="24"/>
          <w:szCs w:val="24"/>
        </w:rPr>
        <w:t>Právo sociálního zabezpečení.</w:t>
      </w:r>
      <w:r>
        <w:rPr>
          <w:rFonts w:ascii="Times New Roman" w:hAnsi="Times New Roman"/>
          <w:sz w:val="24"/>
          <w:szCs w:val="24"/>
        </w:rPr>
        <w:t xml:space="preserve"> 5. vydání. Praha: 2010. 168 – 170 s.</w:t>
      </w:r>
    </w:p>
    <w:p w:rsidR="00D5593E" w:rsidRPr="004C2924" w:rsidRDefault="00D5593E" w:rsidP="00EE3476">
      <w:pPr>
        <w:pStyle w:val="Textpoznpodarou"/>
        <w:jc w:val="both"/>
        <w:rPr>
          <w:rFonts w:ascii="Times New Roman" w:hAnsi="Times New Roman"/>
          <w:sz w:val="24"/>
          <w:szCs w:val="24"/>
        </w:rPr>
      </w:pPr>
      <w:r w:rsidRPr="004C2924">
        <w:rPr>
          <w:rFonts w:ascii="Times New Roman" w:hAnsi="Times New Roman"/>
          <w:sz w:val="24"/>
          <w:szCs w:val="24"/>
        </w:rPr>
        <w:t xml:space="preserve">VITÁSEK, Vladimír. </w:t>
      </w:r>
      <w:r w:rsidRPr="004C2924">
        <w:rPr>
          <w:rFonts w:ascii="Times New Roman" w:hAnsi="Times New Roman"/>
          <w:i/>
          <w:sz w:val="24"/>
          <w:szCs w:val="24"/>
        </w:rPr>
        <w:t>Pracovní podmínky těhotných žen a matek</w:t>
      </w:r>
      <w:r w:rsidRPr="004C2924">
        <w:rPr>
          <w:rFonts w:ascii="Times New Roman" w:hAnsi="Times New Roman"/>
          <w:sz w:val="24"/>
          <w:szCs w:val="24"/>
        </w:rPr>
        <w:t>. 1.</w:t>
      </w:r>
      <w:r>
        <w:rPr>
          <w:rFonts w:ascii="Times New Roman" w:hAnsi="Times New Roman"/>
          <w:sz w:val="24"/>
          <w:szCs w:val="24"/>
        </w:rPr>
        <w:t xml:space="preserve"> vydání. Praha: Orbis, 1972. </w:t>
      </w:r>
      <w:r w:rsidRPr="004C2924">
        <w:rPr>
          <w:rFonts w:ascii="Times New Roman" w:hAnsi="Times New Roman"/>
          <w:sz w:val="24"/>
          <w:szCs w:val="24"/>
        </w:rPr>
        <w:t>31</w:t>
      </w:r>
      <w:r>
        <w:rPr>
          <w:rFonts w:ascii="Times New Roman" w:hAnsi="Times New Roman"/>
          <w:sz w:val="24"/>
          <w:szCs w:val="24"/>
        </w:rPr>
        <w:t xml:space="preserve"> s.</w:t>
      </w:r>
    </w:p>
    <w:p w:rsidR="00D5593E" w:rsidRDefault="00D5593E" w:rsidP="00EE3476">
      <w:pPr>
        <w:pStyle w:val="Textpoznpodarou"/>
        <w:jc w:val="both"/>
        <w:rPr>
          <w:rFonts w:ascii="Times New Roman" w:hAnsi="Times New Roman"/>
          <w:sz w:val="22"/>
          <w:szCs w:val="22"/>
        </w:rPr>
      </w:pPr>
    </w:p>
    <w:p w:rsidR="00D5593E" w:rsidRDefault="00D5593E" w:rsidP="00EE3476">
      <w:pPr>
        <w:pStyle w:val="Textpoznpodarou"/>
        <w:jc w:val="both"/>
        <w:rPr>
          <w:rFonts w:ascii="Times New Roman" w:hAnsi="Times New Roman"/>
          <w:sz w:val="24"/>
          <w:szCs w:val="24"/>
        </w:rPr>
      </w:pPr>
      <w:r w:rsidRPr="004C2924">
        <w:rPr>
          <w:rFonts w:ascii="Times New Roman" w:hAnsi="Times New Roman"/>
          <w:sz w:val="24"/>
          <w:szCs w:val="24"/>
        </w:rPr>
        <w:t>VYSOKAJOVÁ, Marge</w:t>
      </w:r>
      <w:r w:rsidR="00EE3476">
        <w:rPr>
          <w:rFonts w:ascii="Times New Roman" w:hAnsi="Times New Roman"/>
          <w:sz w:val="24"/>
          <w:szCs w:val="24"/>
        </w:rPr>
        <w:t xml:space="preserve">rita a kol. </w:t>
      </w:r>
      <w:r w:rsidRPr="004C2924">
        <w:rPr>
          <w:rFonts w:ascii="Times New Roman" w:hAnsi="Times New Roman"/>
          <w:i/>
          <w:sz w:val="24"/>
          <w:szCs w:val="24"/>
        </w:rPr>
        <w:t>Zákoník práce – Komentář</w:t>
      </w:r>
      <w:r w:rsidRPr="004C2924">
        <w:rPr>
          <w:rFonts w:ascii="Times New Roman" w:hAnsi="Times New Roman"/>
          <w:sz w:val="24"/>
          <w:szCs w:val="24"/>
        </w:rPr>
        <w:t>. 1. vydání. Pra</w:t>
      </w:r>
      <w:r>
        <w:rPr>
          <w:rFonts w:ascii="Times New Roman" w:hAnsi="Times New Roman"/>
          <w:sz w:val="24"/>
          <w:szCs w:val="24"/>
        </w:rPr>
        <w:t xml:space="preserve">ha: Wolters Kluwer ČR, 2012. </w:t>
      </w:r>
      <w:r w:rsidRPr="004C2924">
        <w:rPr>
          <w:rFonts w:ascii="Times New Roman" w:hAnsi="Times New Roman"/>
          <w:sz w:val="24"/>
          <w:szCs w:val="24"/>
        </w:rPr>
        <w:t>403</w:t>
      </w:r>
      <w:r>
        <w:rPr>
          <w:rFonts w:ascii="Times New Roman" w:hAnsi="Times New Roman"/>
          <w:sz w:val="24"/>
          <w:szCs w:val="24"/>
        </w:rPr>
        <w:t xml:space="preserve"> s.</w:t>
      </w:r>
    </w:p>
    <w:p w:rsidR="00D5593E" w:rsidRDefault="00D5593E" w:rsidP="00EE3476">
      <w:pPr>
        <w:pStyle w:val="Textpoznpodarou"/>
        <w:jc w:val="both"/>
        <w:rPr>
          <w:rFonts w:ascii="Times New Roman" w:hAnsi="Times New Roman"/>
          <w:sz w:val="24"/>
          <w:szCs w:val="24"/>
        </w:rPr>
      </w:pPr>
    </w:p>
    <w:p w:rsidR="00D5593E" w:rsidRDefault="00D5593E" w:rsidP="00D5593E">
      <w:pPr>
        <w:pStyle w:val="Textpoznpodarou"/>
        <w:rPr>
          <w:rFonts w:ascii="Times New Roman" w:hAnsi="Times New Roman"/>
          <w:sz w:val="24"/>
          <w:szCs w:val="24"/>
        </w:rPr>
      </w:pPr>
    </w:p>
    <w:p w:rsidR="00D5593E" w:rsidRDefault="00D5593E" w:rsidP="00D5593E">
      <w:pPr>
        <w:pStyle w:val="Textpoznpodarou"/>
        <w:rPr>
          <w:rFonts w:ascii="Times New Roman" w:hAnsi="Times New Roman"/>
          <w:b/>
          <w:sz w:val="28"/>
          <w:szCs w:val="28"/>
        </w:rPr>
      </w:pPr>
      <w:r w:rsidRPr="004C2924">
        <w:rPr>
          <w:rFonts w:ascii="Times New Roman" w:hAnsi="Times New Roman"/>
          <w:b/>
          <w:sz w:val="28"/>
          <w:szCs w:val="28"/>
        </w:rPr>
        <w:t>Časopisy</w:t>
      </w:r>
    </w:p>
    <w:p w:rsidR="00D5593E" w:rsidRDefault="00D5593E" w:rsidP="00D5593E">
      <w:pPr>
        <w:pStyle w:val="Textpoznpodarou"/>
        <w:rPr>
          <w:rFonts w:ascii="Times New Roman" w:hAnsi="Times New Roman"/>
          <w:b/>
          <w:sz w:val="28"/>
          <w:szCs w:val="28"/>
        </w:rPr>
      </w:pPr>
    </w:p>
    <w:p w:rsidR="00D5593E" w:rsidRDefault="00D5593E" w:rsidP="00EA49CA">
      <w:pPr>
        <w:pStyle w:val="Textpoznpodarou"/>
        <w:jc w:val="both"/>
        <w:rPr>
          <w:rFonts w:ascii="Times New Roman" w:hAnsi="Times New Roman"/>
          <w:sz w:val="24"/>
          <w:szCs w:val="24"/>
        </w:rPr>
      </w:pPr>
      <w:r w:rsidRPr="000A31D3">
        <w:rPr>
          <w:rFonts w:ascii="Times New Roman" w:hAnsi="Times New Roman"/>
          <w:sz w:val="24"/>
          <w:szCs w:val="24"/>
        </w:rPr>
        <w:t xml:space="preserve">BURDOVÁ, Eva. Rodičovský příspěvek, přídavek na dítě a porodné poskytované ze státní sociální podpory od 1. 1. 2009. </w:t>
      </w:r>
      <w:r w:rsidRPr="000A31D3">
        <w:rPr>
          <w:rFonts w:ascii="Times New Roman" w:hAnsi="Times New Roman"/>
          <w:i/>
          <w:sz w:val="24"/>
          <w:szCs w:val="24"/>
        </w:rPr>
        <w:t xml:space="preserve">Právo a rodina, </w:t>
      </w:r>
      <w:r w:rsidRPr="000A31D3">
        <w:rPr>
          <w:rFonts w:ascii="Times New Roman" w:hAnsi="Times New Roman"/>
          <w:sz w:val="24"/>
          <w:szCs w:val="24"/>
        </w:rPr>
        <w:t>2009, č. 1, s. 7-9</w:t>
      </w:r>
      <w:r>
        <w:rPr>
          <w:rFonts w:ascii="Times New Roman" w:hAnsi="Times New Roman"/>
          <w:sz w:val="24"/>
          <w:szCs w:val="24"/>
        </w:rPr>
        <w:t>.</w:t>
      </w:r>
    </w:p>
    <w:p w:rsidR="00D5593E" w:rsidRDefault="00D5593E" w:rsidP="00EA49CA">
      <w:pPr>
        <w:pStyle w:val="Textpoznpodarou"/>
        <w:jc w:val="both"/>
        <w:rPr>
          <w:rFonts w:ascii="Times New Roman" w:hAnsi="Times New Roman"/>
          <w:sz w:val="24"/>
          <w:szCs w:val="24"/>
        </w:rPr>
      </w:pPr>
    </w:p>
    <w:p w:rsidR="00D5593E" w:rsidRDefault="00D5593E" w:rsidP="00EA49CA">
      <w:pPr>
        <w:jc w:val="both"/>
        <w:rPr>
          <w:rFonts w:ascii="Times New Roman" w:hAnsi="Times New Roman"/>
          <w:sz w:val="24"/>
          <w:szCs w:val="24"/>
        </w:rPr>
      </w:pPr>
      <w:r w:rsidRPr="000A31D3">
        <w:rPr>
          <w:rFonts w:ascii="Times New Roman" w:hAnsi="Times New Roman"/>
          <w:sz w:val="24"/>
          <w:szCs w:val="24"/>
        </w:rPr>
        <w:t xml:space="preserve">HALÍŘOVÁ, Gabriela. Obecný pohled na pracovní podmínky žen. </w:t>
      </w:r>
      <w:r w:rsidRPr="000A31D3">
        <w:rPr>
          <w:rFonts w:ascii="Times New Roman" w:hAnsi="Times New Roman"/>
          <w:i/>
          <w:sz w:val="24"/>
          <w:szCs w:val="24"/>
        </w:rPr>
        <w:t xml:space="preserve">Právník, </w:t>
      </w:r>
      <w:r w:rsidRPr="000A31D3">
        <w:rPr>
          <w:rFonts w:ascii="Times New Roman" w:hAnsi="Times New Roman"/>
          <w:sz w:val="24"/>
          <w:szCs w:val="24"/>
        </w:rPr>
        <w:t xml:space="preserve">2005, č. 5, </w:t>
      </w:r>
      <w:r>
        <w:rPr>
          <w:rFonts w:ascii="Times New Roman" w:hAnsi="Times New Roman"/>
          <w:sz w:val="24"/>
          <w:szCs w:val="24"/>
        </w:rPr>
        <w:br/>
      </w:r>
      <w:r w:rsidRPr="000A31D3">
        <w:rPr>
          <w:rFonts w:ascii="Times New Roman" w:hAnsi="Times New Roman"/>
          <w:sz w:val="24"/>
          <w:szCs w:val="24"/>
        </w:rPr>
        <w:t>s. 518</w:t>
      </w:r>
      <w:r>
        <w:rPr>
          <w:rFonts w:ascii="Times New Roman" w:hAnsi="Times New Roman"/>
          <w:sz w:val="24"/>
          <w:szCs w:val="24"/>
        </w:rPr>
        <w:t xml:space="preserve"> – 533.</w:t>
      </w:r>
    </w:p>
    <w:p w:rsidR="00D5593E" w:rsidRDefault="00D5593E" w:rsidP="00EA49CA">
      <w:pPr>
        <w:pStyle w:val="Textpoznpodarou"/>
        <w:jc w:val="both"/>
        <w:rPr>
          <w:rFonts w:ascii="Times New Roman" w:hAnsi="Times New Roman"/>
          <w:sz w:val="24"/>
          <w:szCs w:val="24"/>
        </w:rPr>
      </w:pPr>
      <w:r w:rsidRPr="000A31D3">
        <w:rPr>
          <w:rFonts w:ascii="Times New Roman" w:hAnsi="Times New Roman"/>
          <w:sz w:val="24"/>
          <w:szCs w:val="24"/>
        </w:rPr>
        <w:t>HALÍŘOVÁ, Gabriela. Ochrana těhotných žen a matek při změně pracovního poměru</w:t>
      </w:r>
      <w:r w:rsidRPr="000A31D3">
        <w:rPr>
          <w:rFonts w:ascii="Times New Roman" w:hAnsi="Times New Roman"/>
          <w:i/>
          <w:sz w:val="24"/>
          <w:szCs w:val="24"/>
        </w:rPr>
        <w:t>.</w:t>
      </w:r>
      <w:r w:rsidRPr="000A31D3">
        <w:rPr>
          <w:rFonts w:ascii="Times New Roman" w:hAnsi="Times New Roman"/>
          <w:sz w:val="24"/>
          <w:szCs w:val="24"/>
        </w:rPr>
        <w:t xml:space="preserve"> </w:t>
      </w:r>
      <w:r w:rsidRPr="000A31D3">
        <w:rPr>
          <w:rFonts w:ascii="Times New Roman" w:hAnsi="Times New Roman"/>
          <w:i/>
          <w:sz w:val="24"/>
          <w:szCs w:val="24"/>
        </w:rPr>
        <w:t>Právní rozhledy</w:t>
      </w:r>
      <w:r w:rsidRPr="000A31D3">
        <w:rPr>
          <w:rFonts w:ascii="Times New Roman" w:hAnsi="Times New Roman"/>
          <w:sz w:val="24"/>
          <w:szCs w:val="24"/>
        </w:rPr>
        <w:t xml:space="preserve">, 2003, č. 11, s. </w:t>
      </w:r>
      <w:r>
        <w:rPr>
          <w:rFonts w:ascii="Times New Roman" w:hAnsi="Times New Roman"/>
          <w:sz w:val="24"/>
          <w:szCs w:val="24"/>
        </w:rPr>
        <w:t>562 - 565.</w:t>
      </w:r>
    </w:p>
    <w:p w:rsidR="00E12651" w:rsidRDefault="00E12651" w:rsidP="00EA49CA">
      <w:pPr>
        <w:pStyle w:val="Textpoznpodarou"/>
        <w:jc w:val="both"/>
        <w:rPr>
          <w:rFonts w:ascii="Times New Roman" w:hAnsi="Times New Roman"/>
          <w:sz w:val="24"/>
          <w:szCs w:val="24"/>
        </w:rPr>
      </w:pPr>
    </w:p>
    <w:p w:rsidR="00E12651" w:rsidRPr="00E12651" w:rsidRDefault="00E12651" w:rsidP="00EA49CA">
      <w:pPr>
        <w:pStyle w:val="Textpoznpodarou"/>
        <w:jc w:val="both"/>
        <w:rPr>
          <w:rFonts w:ascii="Times New Roman" w:hAnsi="Times New Roman"/>
          <w:sz w:val="24"/>
          <w:szCs w:val="24"/>
        </w:rPr>
      </w:pPr>
      <w:r w:rsidRPr="00E12651">
        <w:rPr>
          <w:rFonts w:ascii="Times New Roman" w:hAnsi="Times New Roman"/>
          <w:sz w:val="24"/>
          <w:szCs w:val="24"/>
        </w:rPr>
        <w:t xml:space="preserve">HALÍŘOVÁ, Gabriela. Těhotné ženy a matky a jejich pracovní doba. </w:t>
      </w:r>
      <w:r w:rsidRPr="00E12651">
        <w:rPr>
          <w:rFonts w:ascii="Times New Roman" w:hAnsi="Times New Roman"/>
          <w:i/>
          <w:sz w:val="24"/>
          <w:szCs w:val="24"/>
        </w:rPr>
        <w:t>Právo a rodina</w:t>
      </w:r>
      <w:r w:rsidR="004F1B1A">
        <w:rPr>
          <w:rFonts w:ascii="Times New Roman" w:hAnsi="Times New Roman"/>
          <w:sz w:val="24"/>
          <w:szCs w:val="24"/>
        </w:rPr>
        <w:t>, 2005, roč. 7, č. 2, s. 9 – 13.</w:t>
      </w:r>
    </w:p>
    <w:p w:rsidR="00E12651" w:rsidRDefault="00E12651" w:rsidP="00EA49CA">
      <w:pPr>
        <w:pStyle w:val="Textpoznpodarou"/>
        <w:jc w:val="both"/>
        <w:rPr>
          <w:rFonts w:ascii="Times New Roman" w:hAnsi="Times New Roman"/>
          <w:sz w:val="24"/>
          <w:szCs w:val="24"/>
        </w:rPr>
      </w:pPr>
    </w:p>
    <w:p w:rsidR="00D5593E" w:rsidRDefault="00D5593E" w:rsidP="00EA49CA">
      <w:pPr>
        <w:pStyle w:val="Textpoznpodarou"/>
        <w:jc w:val="both"/>
        <w:rPr>
          <w:rFonts w:ascii="Times New Roman" w:hAnsi="Times New Roman"/>
          <w:sz w:val="24"/>
          <w:szCs w:val="24"/>
        </w:rPr>
      </w:pPr>
      <w:r w:rsidRPr="000A31D3">
        <w:rPr>
          <w:rFonts w:ascii="Times New Roman" w:hAnsi="Times New Roman"/>
          <w:sz w:val="24"/>
          <w:szCs w:val="24"/>
        </w:rPr>
        <w:t xml:space="preserve">HALÍŘOVÁ, Gabriela. Nástup na mateřskou dovolenou – právo nebo povinnost? </w:t>
      </w:r>
      <w:r w:rsidRPr="000A31D3">
        <w:rPr>
          <w:rFonts w:ascii="Times New Roman" w:hAnsi="Times New Roman"/>
          <w:i/>
          <w:sz w:val="24"/>
          <w:szCs w:val="24"/>
        </w:rPr>
        <w:t>Právní fórum</w:t>
      </w:r>
      <w:r w:rsidRPr="000A31D3">
        <w:rPr>
          <w:rFonts w:ascii="Times New Roman" w:hAnsi="Times New Roman"/>
          <w:sz w:val="24"/>
          <w:szCs w:val="24"/>
        </w:rPr>
        <w:t xml:space="preserve">, 2011, roč. 8, č. 10, s. </w:t>
      </w:r>
      <w:r>
        <w:rPr>
          <w:rFonts w:ascii="Times New Roman" w:hAnsi="Times New Roman"/>
          <w:sz w:val="24"/>
          <w:szCs w:val="24"/>
        </w:rPr>
        <w:t>441 - 446</w:t>
      </w:r>
      <w:r w:rsidRPr="000A31D3">
        <w:rPr>
          <w:rFonts w:ascii="Times New Roman" w:hAnsi="Times New Roman"/>
          <w:sz w:val="24"/>
          <w:szCs w:val="24"/>
        </w:rPr>
        <w:t>.</w:t>
      </w:r>
    </w:p>
    <w:p w:rsidR="00D5593E" w:rsidRDefault="00D5593E" w:rsidP="00EA49CA">
      <w:pPr>
        <w:pStyle w:val="Textpoznpodarou"/>
        <w:jc w:val="both"/>
        <w:rPr>
          <w:rFonts w:ascii="Times New Roman" w:hAnsi="Times New Roman"/>
          <w:sz w:val="24"/>
          <w:szCs w:val="24"/>
        </w:rPr>
      </w:pPr>
    </w:p>
    <w:p w:rsidR="00D5593E" w:rsidRPr="00CD47BB" w:rsidRDefault="00D5593E" w:rsidP="00EA49CA">
      <w:pPr>
        <w:pStyle w:val="Textpoznpodarou"/>
        <w:jc w:val="both"/>
        <w:rPr>
          <w:rFonts w:ascii="Times New Roman" w:hAnsi="Times New Roman"/>
          <w:sz w:val="24"/>
          <w:szCs w:val="24"/>
        </w:rPr>
      </w:pPr>
      <w:r>
        <w:rPr>
          <w:rFonts w:ascii="Times New Roman" w:hAnsi="Times New Roman"/>
          <w:sz w:val="24"/>
          <w:szCs w:val="24"/>
        </w:rPr>
        <w:t xml:space="preserve">HALÍŘOVÁ, Gabriela. Ochrana zaměstnance během péče o dítě z hlediska pracovního práva. </w:t>
      </w:r>
      <w:r w:rsidRPr="00CD47BB">
        <w:rPr>
          <w:rFonts w:ascii="Times New Roman" w:hAnsi="Times New Roman"/>
          <w:i/>
          <w:sz w:val="24"/>
          <w:szCs w:val="24"/>
        </w:rPr>
        <w:t>Právo a rodina</w:t>
      </w:r>
      <w:r>
        <w:rPr>
          <w:rFonts w:ascii="Times New Roman" w:hAnsi="Times New Roman"/>
          <w:i/>
          <w:sz w:val="24"/>
          <w:szCs w:val="24"/>
        </w:rPr>
        <w:t xml:space="preserve">, </w:t>
      </w:r>
      <w:r>
        <w:rPr>
          <w:rFonts w:ascii="Times New Roman" w:hAnsi="Times New Roman"/>
          <w:sz w:val="24"/>
          <w:szCs w:val="24"/>
        </w:rPr>
        <w:t>2003, roč. 5, č. 12, s. 10 – 16.</w:t>
      </w:r>
    </w:p>
    <w:p w:rsidR="00D5593E" w:rsidRDefault="00D5593E" w:rsidP="00EA49CA">
      <w:pPr>
        <w:pStyle w:val="Textpoznpodarou"/>
        <w:jc w:val="both"/>
        <w:rPr>
          <w:rFonts w:ascii="Times New Roman" w:hAnsi="Times New Roman"/>
          <w:sz w:val="24"/>
          <w:szCs w:val="24"/>
        </w:rPr>
      </w:pPr>
    </w:p>
    <w:p w:rsidR="00D5593E" w:rsidRDefault="00D5593E" w:rsidP="00EA49CA">
      <w:pPr>
        <w:jc w:val="both"/>
        <w:rPr>
          <w:rFonts w:ascii="Times New Roman" w:hAnsi="Times New Roman"/>
          <w:sz w:val="24"/>
          <w:szCs w:val="24"/>
        </w:rPr>
      </w:pPr>
      <w:r w:rsidRPr="000A31D3">
        <w:rPr>
          <w:rFonts w:ascii="Times New Roman" w:hAnsi="Times New Roman"/>
          <w:sz w:val="24"/>
          <w:szCs w:val="24"/>
        </w:rPr>
        <w:t xml:space="preserve">HŮRKA, Petr. K zákazu výpovědi a k ochranné době. </w:t>
      </w:r>
      <w:r w:rsidRPr="000A31D3">
        <w:rPr>
          <w:rFonts w:ascii="Times New Roman" w:hAnsi="Times New Roman"/>
          <w:i/>
          <w:sz w:val="24"/>
          <w:szCs w:val="24"/>
        </w:rPr>
        <w:t>Právo a zaměstnání</w:t>
      </w:r>
      <w:r w:rsidRPr="000A31D3">
        <w:rPr>
          <w:rFonts w:ascii="Times New Roman" w:hAnsi="Times New Roman"/>
          <w:sz w:val="24"/>
          <w:szCs w:val="24"/>
        </w:rPr>
        <w:t>, 2003, č. 7</w:t>
      </w:r>
      <w:r>
        <w:rPr>
          <w:rFonts w:ascii="Times New Roman" w:hAnsi="Times New Roman"/>
          <w:sz w:val="24"/>
          <w:szCs w:val="24"/>
        </w:rPr>
        <w:t xml:space="preserve"> </w:t>
      </w:r>
      <w:r w:rsidRPr="000A31D3">
        <w:rPr>
          <w:rFonts w:ascii="Times New Roman" w:hAnsi="Times New Roman"/>
          <w:sz w:val="24"/>
          <w:szCs w:val="24"/>
        </w:rPr>
        <w:t>-</w:t>
      </w:r>
      <w:r>
        <w:rPr>
          <w:rFonts w:ascii="Times New Roman" w:hAnsi="Times New Roman"/>
          <w:sz w:val="24"/>
          <w:szCs w:val="24"/>
        </w:rPr>
        <w:t xml:space="preserve"> </w:t>
      </w:r>
      <w:r w:rsidRPr="000A31D3">
        <w:rPr>
          <w:rFonts w:ascii="Times New Roman" w:hAnsi="Times New Roman"/>
          <w:sz w:val="24"/>
          <w:szCs w:val="24"/>
        </w:rPr>
        <w:t xml:space="preserve">8, </w:t>
      </w:r>
      <w:r>
        <w:rPr>
          <w:rFonts w:ascii="Times New Roman" w:hAnsi="Times New Roman"/>
          <w:sz w:val="24"/>
          <w:szCs w:val="24"/>
        </w:rPr>
        <w:br/>
      </w:r>
      <w:r w:rsidRPr="000A31D3">
        <w:rPr>
          <w:rFonts w:ascii="Times New Roman" w:hAnsi="Times New Roman"/>
          <w:sz w:val="24"/>
          <w:szCs w:val="24"/>
        </w:rPr>
        <w:t>s. 2</w:t>
      </w:r>
      <w:r>
        <w:rPr>
          <w:rFonts w:ascii="Times New Roman" w:hAnsi="Times New Roman"/>
          <w:sz w:val="24"/>
          <w:szCs w:val="24"/>
        </w:rPr>
        <w:t xml:space="preserve"> </w:t>
      </w:r>
      <w:r w:rsidRPr="000A31D3">
        <w:rPr>
          <w:rFonts w:ascii="Times New Roman" w:hAnsi="Times New Roman"/>
          <w:sz w:val="24"/>
          <w:szCs w:val="24"/>
        </w:rPr>
        <w:t>-</w:t>
      </w:r>
      <w:r>
        <w:rPr>
          <w:rFonts w:ascii="Times New Roman" w:hAnsi="Times New Roman"/>
          <w:sz w:val="24"/>
          <w:szCs w:val="24"/>
        </w:rPr>
        <w:t xml:space="preserve"> </w:t>
      </w:r>
      <w:r w:rsidRPr="000A31D3">
        <w:rPr>
          <w:rFonts w:ascii="Times New Roman" w:hAnsi="Times New Roman"/>
          <w:sz w:val="24"/>
          <w:szCs w:val="24"/>
        </w:rPr>
        <w:t>5.</w:t>
      </w:r>
    </w:p>
    <w:p w:rsidR="00D5593E" w:rsidRDefault="00D5593E" w:rsidP="00EA49CA">
      <w:pPr>
        <w:pStyle w:val="Textpoznpodarou"/>
        <w:jc w:val="both"/>
        <w:rPr>
          <w:rFonts w:ascii="Times New Roman" w:hAnsi="Times New Roman"/>
          <w:sz w:val="24"/>
          <w:szCs w:val="24"/>
        </w:rPr>
      </w:pPr>
      <w:r w:rsidRPr="000A31D3">
        <w:rPr>
          <w:rFonts w:ascii="Times New Roman" w:hAnsi="Times New Roman"/>
          <w:sz w:val="24"/>
          <w:szCs w:val="24"/>
        </w:rPr>
        <w:t xml:space="preserve">SMEJKAL, Ladislav. Dočasná náhrada za zaměstnance na mateřské nebo rodičovské dovolené. </w:t>
      </w:r>
      <w:r w:rsidRPr="000A31D3">
        <w:rPr>
          <w:rFonts w:ascii="Times New Roman" w:hAnsi="Times New Roman"/>
          <w:i/>
          <w:sz w:val="24"/>
          <w:szCs w:val="24"/>
        </w:rPr>
        <w:t>Práce a mzda</w:t>
      </w:r>
      <w:r w:rsidRPr="000A31D3">
        <w:rPr>
          <w:rFonts w:ascii="Times New Roman" w:hAnsi="Times New Roman"/>
          <w:sz w:val="24"/>
          <w:szCs w:val="24"/>
        </w:rPr>
        <w:t xml:space="preserve">, 2009, roč. 57, č. 1, s. 35 </w:t>
      </w:r>
      <w:r>
        <w:rPr>
          <w:rFonts w:ascii="Times New Roman" w:hAnsi="Times New Roman"/>
          <w:sz w:val="24"/>
          <w:szCs w:val="24"/>
        </w:rPr>
        <w:t>–</w:t>
      </w:r>
      <w:r w:rsidRPr="000A31D3">
        <w:rPr>
          <w:rFonts w:ascii="Times New Roman" w:hAnsi="Times New Roman"/>
          <w:sz w:val="24"/>
          <w:szCs w:val="24"/>
        </w:rPr>
        <w:t xml:space="preserve"> 38</w:t>
      </w:r>
      <w:r>
        <w:rPr>
          <w:rFonts w:ascii="Times New Roman" w:hAnsi="Times New Roman"/>
          <w:sz w:val="24"/>
          <w:szCs w:val="24"/>
        </w:rPr>
        <w:t>.</w:t>
      </w:r>
    </w:p>
    <w:p w:rsidR="00923980" w:rsidRDefault="00923980" w:rsidP="00EA49CA">
      <w:pPr>
        <w:pStyle w:val="Textpoznpodarou"/>
        <w:jc w:val="both"/>
        <w:rPr>
          <w:rFonts w:ascii="Times New Roman" w:hAnsi="Times New Roman"/>
          <w:sz w:val="24"/>
          <w:szCs w:val="24"/>
        </w:rPr>
      </w:pPr>
    </w:p>
    <w:p w:rsidR="00923980" w:rsidRDefault="00923980" w:rsidP="00EA49CA">
      <w:pPr>
        <w:pStyle w:val="Textpoznpodarou"/>
        <w:jc w:val="both"/>
        <w:rPr>
          <w:rFonts w:ascii="Times New Roman" w:hAnsi="Times New Roman"/>
          <w:sz w:val="24"/>
          <w:szCs w:val="24"/>
        </w:rPr>
      </w:pPr>
      <w:r>
        <w:rPr>
          <w:rFonts w:ascii="Times New Roman" w:hAnsi="Times New Roman"/>
          <w:sz w:val="24"/>
          <w:szCs w:val="24"/>
        </w:rPr>
        <w:t xml:space="preserve">SVOBODOVÁ, Eva. K právní úpravě pracovních podmínek žen. </w:t>
      </w:r>
      <w:r>
        <w:rPr>
          <w:rFonts w:ascii="Times New Roman" w:hAnsi="Times New Roman"/>
          <w:i/>
          <w:sz w:val="24"/>
          <w:szCs w:val="24"/>
        </w:rPr>
        <w:t xml:space="preserve">Právo a zaměstnání, </w:t>
      </w:r>
      <w:r>
        <w:rPr>
          <w:rFonts w:ascii="Times New Roman" w:hAnsi="Times New Roman"/>
          <w:sz w:val="24"/>
          <w:szCs w:val="24"/>
        </w:rPr>
        <w:t>2003,</w:t>
      </w:r>
    </w:p>
    <w:p w:rsidR="00923980" w:rsidRPr="00923980" w:rsidRDefault="008432FA" w:rsidP="00EA49CA">
      <w:pPr>
        <w:pStyle w:val="Textpoznpodarou"/>
        <w:jc w:val="both"/>
        <w:rPr>
          <w:rFonts w:ascii="Times New Roman" w:hAnsi="Times New Roman"/>
          <w:sz w:val="24"/>
          <w:szCs w:val="24"/>
        </w:rPr>
      </w:pPr>
      <w:r>
        <w:rPr>
          <w:rFonts w:ascii="Times New Roman" w:hAnsi="Times New Roman"/>
          <w:sz w:val="24"/>
          <w:szCs w:val="24"/>
        </w:rPr>
        <w:t>č. 2, s. 2 – 9</w:t>
      </w:r>
      <w:r w:rsidR="00923980">
        <w:rPr>
          <w:rFonts w:ascii="Times New Roman" w:hAnsi="Times New Roman"/>
          <w:sz w:val="24"/>
          <w:szCs w:val="24"/>
        </w:rPr>
        <w:t>.</w:t>
      </w:r>
    </w:p>
    <w:p w:rsidR="00D5593E" w:rsidRDefault="00D5593E" w:rsidP="00EA49CA">
      <w:pPr>
        <w:pStyle w:val="Textpoznpodarou"/>
        <w:jc w:val="both"/>
        <w:rPr>
          <w:rFonts w:ascii="Times New Roman" w:hAnsi="Times New Roman"/>
          <w:sz w:val="24"/>
          <w:szCs w:val="24"/>
        </w:rPr>
      </w:pPr>
    </w:p>
    <w:p w:rsidR="00D5593E" w:rsidRPr="000A31D3" w:rsidRDefault="00D5593E" w:rsidP="00EA49CA">
      <w:pPr>
        <w:pStyle w:val="Textpoznpodarou"/>
        <w:jc w:val="both"/>
        <w:rPr>
          <w:rFonts w:ascii="Times New Roman" w:hAnsi="Times New Roman"/>
          <w:sz w:val="24"/>
          <w:szCs w:val="24"/>
        </w:rPr>
      </w:pPr>
      <w:r w:rsidRPr="000A31D3">
        <w:rPr>
          <w:rFonts w:ascii="Times New Roman" w:hAnsi="Times New Roman"/>
          <w:sz w:val="24"/>
          <w:szCs w:val="24"/>
        </w:rPr>
        <w:t xml:space="preserve">ŠTANGOVÁ, Věra. K právní úpravě zaměstnávání mladistvých. </w:t>
      </w:r>
      <w:r w:rsidRPr="000A31D3">
        <w:rPr>
          <w:rFonts w:ascii="Times New Roman" w:hAnsi="Times New Roman"/>
          <w:i/>
          <w:sz w:val="24"/>
          <w:szCs w:val="24"/>
        </w:rPr>
        <w:t xml:space="preserve">Právo a zaměstnání, </w:t>
      </w:r>
      <w:r>
        <w:rPr>
          <w:rFonts w:ascii="Times New Roman" w:hAnsi="Times New Roman"/>
          <w:sz w:val="24"/>
          <w:szCs w:val="24"/>
        </w:rPr>
        <w:t xml:space="preserve">1996, č. 1, s. 18 – 21. </w:t>
      </w:r>
    </w:p>
    <w:p w:rsidR="00EA49CA" w:rsidRDefault="00EA49CA" w:rsidP="00EA49CA">
      <w:pPr>
        <w:jc w:val="both"/>
        <w:rPr>
          <w:rFonts w:ascii="Times New Roman" w:hAnsi="Times New Roman"/>
          <w:sz w:val="24"/>
          <w:szCs w:val="24"/>
        </w:rPr>
      </w:pPr>
    </w:p>
    <w:p w:rsidR="0083135F" w:rsidRDefault="0083135F" w:rsidP="00EA49CA">
      <w:pPr>
        <w:jc w:val="both"/>
        <w:rPr>
          <w:rFonts w:ascii="Times New Roman" w:hAnsi="Times New Roman"/>
          <w:sz w:val="24"/>
          <w:szCs w:val="24"/>
        </w:rPr>
      </w:pPr>
    </w:p>
    <w:p w:rsidR="00D5593E" w:rsidRDefault="00D5593E" w:rsidP="00D5593E">
      <w:pPr>
        <w:rPr>
          <w:rFonts w:ascii="Times New Roman" w:hAnsi="Times New Roman"/>
          <w:b/>
          <w:sz w:val="28"/>
          <w:szCs w:val="28"/>
        </w:rPr>
      </w:pPr>
      <w:r w:rsidRPr="00603E33">
        <w:rPr>
          <w:rFonts w:ascii="Times New Roman" w:hAnsi="Times New Roman"/>
          <w:b/>
          <w:sz w:val="28"/>
          <w:szCs w:val="28"/>
        </w:rPr>
        <w:lastRenderedPageBreak/>
        <w:t>Právní předpisy</w:t>
      </w:r>
    </w:p>
    <w:p w:rsidR="00D5593E" w:rsidRDefault="00D5593E" w:rsidP="00FF7570">
      <w:pPr>
        <w:pStyle w:val="Textpoznpodarou"/>
        <w:numPr>
          <w:ilvl w:val="0"/>
          <w:numId w:val="29"/>
        </w:numPr>
        <w:spacing w:line="360" w:lineRule="auto"/>
        <w:jc w:val="both"/>
        <w:rPr>
          <w:rFonts w:ascii="Times New Roman" w:hAnsi="Times New Roman"/>
          <w:sz w:val="24"/>
          <w:szCs w:val="24"/>
        </w:rPr>
      </w:pPr>
      <w:r w:rsidRPr="00D9262D">
        <w:rPr>
          <w:rFonts w:ascii="Times New Roman" w:hAnsi="Times New Roman"/>
          <w:sz w:val="24"/>
          <w:szCs w:val="24"/>
        </w:rPr>
        <w:t>Ústavní zákon č. 2/1993 Sb., Listina základních práv a svobod, ve znění ústavního zákona č. 62/1998 Sb.</w:t>
      </w:r>
    </w:p>
    <w:p w:rsidR="00D5593E" w:rsidRDefault="00D5593E" w:rsidP="00FF7570">
      <w:pPr>
        <w:pStyle w:val="Textpoznpodarou"/>
        <w:numPr>
          <w:ilvl w:val="0"/>
          <w:numId w:val="29"/>
        </w:numPr>
        <w:spacing w:line="360" w:lineRule="auto"/>
        <w:jc w:val="both"/>
        <w:rPr>
          <w:rFonts w:ascii="Times New Roman" w:hAnsi="Times New Roman"/>
          <w:sz w:val="24"/>
          <w:szCs w:val="24"/>
        </w:rPr>
      </w:pPr>
      <w:r w:rsidRPr="00D9262D">
        <w:rPr>
          <w:rFonts w:ascii="Times New Roman" w:hAnsi="Times New Roman"/>
          <w:sz w:val="24"/>
          <w:szCs w:val="24"/>
        </w:rPr>
        <w:t>Zákon č.</w:t>
      </w:r>
      <w:r>
        <w:rPr>
          <w:rFonts w:ascii="Times New Roman" w:hAnsi="Times New Roman"/>
          <w:sz w:val="24"/>
          <w:szCs w:val="24"/>
        </w:rPr>
        <w:t xml:space="preserve"> </w:t>
      </w:r>
      <w:r w:rsidRPr="00D9262D">
        <w:rPr>
          <w:rFonts w:ascii="Times New Roman" w:hAnsi="Times New Roman"/>
          <w:sz w:val="24"/>
          <w:szCs w:val="24"/>
        </w:rPr>
        <w:t>262/2006 Sb., zákoník práce, ve znění pozdějších předpisů.</w:t>
      </w:r>
    </w:p>
    <w:p w:rsidR="00D5593E" w:rsidRDefault="00D5593E" w:rsidP="00FF7570">
      <w:pPr>
        <w:pStyle w:val="Textpoznpodarou"/>
        <w:numPr>
          <w:ilvl w:val="0"/>
          <w:numId w:val="29"/>
        </w:numPr>
        <w:spacing w:line="360" w:lineRule="auto"/>
        <w:jc w:val="both"/>
        <w:rPr>
          <w:rFonts w:ascii="Times New Roman" w:hAnsi="Times New Roman"/>
          <w:sz w:val="24"/>
          <w:szCs w:val="24"/>
        </w:rPr>
      </w:pPr>
      <w:r w:rsidRPr="00D9262D">
        <w:rPr>
          <w:rFonts w:ascii="Times New Roman" w:hAnsi="Times New Roman"/>
          <w:sz w:val="24"/>
          <w:szCs w:val="24"/>
        </w:rPr>
        <w:t>Zákon č.</w:t>
      </w:r>
      <w:r>
        <w:rPr>
          <w:rFonts w:ascii="Times New Roman" w:hAnsi="Times New Roman"/>
          <w:sz w:val="24"/>
          <w:szCs w:val="24"/>
        </w:rPr>
        <w:t xml:space="preserve"> </w:t>
      </w:r>
      <w:r w:rsidRPr="00D9262D">
        <w:rPr>
          <w:rFonts w:ascii="Times New Roman" w:hAnsi="Times New Roman"/>
          <w:sz w:val="24"/>
          <w:szCs w:val="24"/>
        </w:rPr>
        <w:t>262/2006 Sb., zákoník práce, ve znění zákona č.427/2010 Sb.</w:t>
      </w:r>
    </w:p>
    <w:p w:rsidR="00D5593E" w:rsidRPr="00D9262D" w:rsidRDefault="00D5593E" w:rsidP="00FF7570">
      <w:pPr>
        <w:pStyle w:val="Textpoznpodarou"/>
        <w:numPr>
          <w:ilvl w:val="0"/>
          <w:numId w:val="29"/>
        </w:numPr>
        <w:spacing w:line="360" w:lineRule="auto"/>
        <w:jc w:val="both"/>
        <w:rPr>
          <w:rFonts w:ascii="Times New Roman" w:hAnsi="Times New Roman"/>
          <w:sz w:val="24"/>
          <w:szCs w:val="24"/>
        </w:rPr>
      </w:pPr>
      <w:r w:rsidRPr="00D9262D">
        <w:rPr>
          <w:rFonts w:ascii="Times New Roman" w:hAnsi="Times New Roman"/>
          <w:sz w:val="24"/>
          <w:szCs w:val="24"/>
        </w:rPr>
        <w:t>Zákoník práce č. 65/1965 Sb., ve znění zákona č.74/1994 Sb.</w:t>
      </w:r>
    </w:p>
    <w:p w:rsidR="00D5593E" w:rsidRDefault="00D5593E" w:rsidP="00FF7570">
      <w:pPr>
        <w:pStyle w:val="Textpoznpodarou"/>
        <w:numPr>
          <w:ilvl w:val="0"/>
          <w:numId w:val="29"/>
        </w:numPr>
        <w:spacing w:line="360" w:lineRule="auto"/>
        <w:jc w:val="both"/>
        <w:rPr>
          <w:rFonts w:ascii="Times New Roman" w:hAnsi="Times New Roman"/>
          <w:sz w:val="24"/>
          <w:szCs w:val="24"/>
        </w:rPr>
      </w:pPr>
      <w:r w:rsidRPr="00D9262D">
        <w:rPr>
          <w:rFonts w:ascii="Times New Roman" w:hAnsi="Times New Roman"/>
          <w:sz w:val="24"/>
          <w:szCs w:val="24"/>
        </w:rPr>
        <w:t>Zákon č. 198/2009 Sb., o rovném zacházení a o právních prost</w:t>
      </w:r>
      <w:r>
        <w:rPr>
          <w:rFonts w:ascii="Times New Roman" w:hAnsi="Times New Roman"/>
          <w:sz w:val="24"/>
          <w:szCs w:val="24"/>
        </w:rPr>
        <w:t xml:space="preserve">ředcích ochrany </w:t>
      </w:r>
      <w:r>
        <w:rPr>
          <w:rFonts w:ascii="Times New Roman" w:hAnsi="Times New Roman"/>
          <w:sz w:val="24"/>
          <w:szCs w:val="24"/>
        </w:rPr>
        <w:br/>
        <w:t xml:space="preserve">před </w:t>
      </w:r>
      <w:r w:rsidRPr="00D9262D">
        <w:rPr>
          <w:rFonts w:ascii="Times New Roman" w:hAnsi="Times New Roman"/>
          <w:sz w:val="24"/>
          <w:szCs w:val="24"/>
        </w:rPr>
        <w:t>diskriminací a o změně některých zákonů</w:t>
      </w:r>
      <w:r>
        <w:rPr>
          <w:rFonts w:ascii="Times New Roman" w:hAnsi="Times New Roman"/>
          <w:sz w:val="24"/>
          <w:szCs w:val="24"/>
        </w:rPr>
        <w:t xml:space="preserve"> (antidiskriminační zákon)</w:t>
      </w:r>
      <w:r w:rsidRPr="00D9262D">
        <w:rPr>
          <w:rFonts w:ascii="Times New Roman" w:hAnsi="Times New Roman"/>
          <w:sz w:val="24"/>
          <w:szCs w:val="24"/>
        </w:rPr>
        <w:t>, ve znění pozdějších předpisů.</w:t>
      </w:r>
    </w:p>
    <w:p w:rsidR="00D5593E" w:rsidRDefault="00D5593E" w:rsidP="00FF7570">
      <w:pPr>
        <w:pStyle w:val="Textpoznpodarou"/>
        <w:numPr>
          <w:ilvl w:val="0"/>
          <w:numId w:val="29"/>
        </w:numPr>
        <w:spacing w:line="360" w:lineRule="auto"/>
        <w:jc w:val="both"/>
        <w:rPr>
          <w:rFonts w:ascii="Times New Roman" w:hAnsi="Times New Roman"/>
          <w:sz w:val="24"/>
          <w:szCs w:val="24"/>
        </w:rPr>
      </w:pPr>
      <w:r>
        <w:rPr>
          <w:rFonts w:ascii="Times New Roman" w:hAnsi="Times New Roman"/>
          <w:sz w:val="24"/>
          <w:szCs w:val="24"/>
        </w:rPr>
        <w:t>Zákon</w:t>
      </w:r>
      <w:r w:rsidRPr="00D9262D">
        <w:rPr>
          <w:rFonts w:ascii="Times New Roman" w:hAnsi="Times New Roman"/>
          <w:sz w:val="24"/>
          <w:szCs w:val="24"/>
        </w:rPr>
        <w:t xml:space="preserve"> č. 187/2006 Sb., o nemocenském pojištění, ve znění pozdějších předpisů.</w:t>
      </w:r>
    </w:p>
    <w:p w:rsidR="00D5593E" w:rsidRDefault="00D5593E" w:rsidP="00FF7570">
      <w:pPr>
        <w:pStyle w:val="Textpoznpodarou"/>
        <w:numPr>
          <w:ilvl w:val="0"/>
          <w:numId w:val="29"/>
        </w:numPr>
        <w:spacing w:line="360" w:lineRule="auto"/>
        <w:jc w:val="both"/>
        <w:rPr>
          <w:rFonts w:ascii="Times New Roman" w:hAnsi="Times New Roman"/>
          <w:sz w:val="24"/>
          <w:szCs w:val="24"/>
        </w:rPr>
      </w:pPr>
      <w:r>
        <w:rPr>
          <w:rFonts w:ascii="Times New Roman" w:hAnsi="Times New Roman"/>
          <w:sz w:val="24"/>
          <w:szCs w:val="24"/>
        </w:rPr>
        <w:t xml:space="preserve">Zákon </w:t>
      </w:r>
      <w:r w:rsidRPr="00D9262D">
        <w:rPr>
          <w:rFonts w:ascii="Times New Roman" w:hAnsi="Times New Roman"/>
          <w:sz w:val="24"/>
          <w:szCs w:val="24"/>
        </w:rPr>
        <w:t>č. 108/</w:t>
      </w:r>
      <w:r>
        <w:rPr>
          <w:rFonts w:ascii="Times New Roman" w:hAnsi="Times New Roman"/>
          <w:sz w:val="24"/>
          <w:szCs w:val="24"/>
        </w:rPr>
        <w:t>2006 Sb., o sociálních službách, ve znění pozdějších předpisů.</w:t>
      </w:r>
    </w:p>
    <w:p w:rsidR="00D5593E" w:rsidRDefault="00D5593E" w:rsidP="00FF7570">
      <w:pPr>
        <w:pStyle w:val="Textpoznpodarou"/>
        <w:numPr>
          <w:ilvl w:val="0"/>
          <w:numId w:val="29"/>
        </w:numPr>
        <w:spacing w:line="360" w:lineRule="auto"/>
        <w:jc w:val="both"/>
        <w:rPr>
          <w:rFonts w:ascii="Times New Roman" w:hAnsi="Times New Roman"/>
          <w:sz w:val="24"/>
          <w:szCs w:val="24"/>
        </w:rPr>
      </w:pPr>
      <w:r w:rsidRPr="00D006DF">
        <w:rPr>
          <w:rFonts w:ascii="Times New Roman" w:hAnsi="Times New Roman"/>
          <w:sz w:val="24"/>
          <w:szCs w:val="24"/>
        </w:rPr>
        <w:t xml:space="preserve">Zákon č. 117/1995 Sb., </w:t>
      </w:r>
      <w:r w:rsidR="000D18EC">
        <w:rPr>
          <w:rFonts w:ascii="Times New Roman" w:hAnsi="Times New Roman"/>
          <w:sz w:val="24"/>
          <w:szCs w:val="24"/>
        </w:rPr>
        <w:t xml:space="preserve">o státní sociální podpoře, </w:t>
      </w:r>
      <w:r w:rsidRPr="00D006DF">
        <w:rPr>
          <w:rFonts w:ascii="Times New Roman" w:hAnsi="Times New Roman"/>
          <w:sz w:val="24"/>
          <w:szCs w:val="24"/>
        </w:rPr>
        <w:t>ve znění pozdějších předpisů</w:t>
      </w:r>
      <w:r>
        <w:rPr>
          <w:rFonts w:ascii="Times New Roman" w:hAnsi="Times New Roman"/>
          <w:sz w:val="24"/>
          <w:szCs w:val="24"/>
        </w:rPr>
        <w:t>.</w:t>
      </w:r>
    </w:p>
    <w:p w:rsidR="00D5593E" w:rsidRDefault="00D5593E" w:rsidP="00FF7570">
      <w:pPr>
        <w:pStyle w:val="Textpoznpodarou"/>
        <w:numPr>
          <w:ilvl w:val="0"/>
          <w:numId w:val="29"/>
        </w:numPr>
        <w:spacing w:line="360" w:lineRule="auto"/>
        <w:jc w:val="both"/>
        <w:rPr>
          <w:rFonts w:ascii="Times New Roman" w:hAnsi="Times New Roman"/>
          <w:sz w:val="24"/>
          <w:szCs w:val="24"/>
        </w:rPr>
      </w:pPr>
      <w:r w:rsidRPr="00D006DF">
        <w:rPr>
          <w:rFonts w:ascii="Times New Roman" w:hAnsi="Times New Roman"/>
          <w:sz w:val="24"/>
          <w:szCs w:val="24"/>
        </w:rPr>
        <w:t>Zákon č. 435/2004 Sb., o zaměstnanosti, ve znění pozdějších předpisů.</w:t>
      </w:r>
    </w:p>
    <w:p w:rsidR="000D18EC" w:rsidRPr="000D18EC" w:rsidRDefault="000D18EC" w:rsidP="000D18EC">
      <w:pPr>
        <w:pStyle w:val="Odstavecseseznamem"/>
        <w:numPr>
          <w:ilvl w:val="0"/>
          <w:numId w:val="29"/>
        </w:numPr>
      </w:pPr>
      <w:r>
        <w:rPr>
          <w:rFonts w:ascii="Times New Roman" w:hAnsi="Times New Roman"/>
          <w:sz w:val="24"/>
          <w:szCs w:val="24"/>
        </w:rPr>
        <w:t>Z</w:t>
      </w:r>
      <w:r w:rsidRPr="000D18EC">
        <w:rPr>
          <w:rFonts w:ascii="Times New Roman" w:hAnsi="Times New Roman"/>
          <w:sz w:val="24"/>
          <w:szCs w:val="24"/>
        </w:rPr>
        <w:t>ákon č. 373/2011 Sb., o specifických zdravotních službách</w:t>
      </w:r>
      <w:r>
        <w:rPr>
          <w:rFonts w:ascii="Times New Roman" w:hAnsi="Times New Roman"/>
          <w:sz w:val="24"/>
          <w:szCs w:val="24"/>
        </w:rPr>
        <w:t>, ve znění pozdějších předpisů</w:t>
      </w:r>
    </w:p>
    <w:p w:rsidR="00D5593E" w:rsidRDefault="00D5593E" w:rsidP="00FF7570">
      <w:pPr>
        <w:pStyle w:val="Textpoznpodarou"/>
        <w:numPr>
          <w:ilvl w:val="0"/>
          <w:numId w:val="29"/>
        </w:numPr>
        <w:spacing w:line="360" w:lineRule="auto"/>
        <w:jc w:val="both"/>
        <w:rPr>
          <w:rFonts w:ascii="Times New Roman" w:hAnsi="Times New Roman"/>
          <w:sz w:val="24"/>
          <w:szCs w:val="24"/>
        </w:rPr>
      </w:pPr>
      <w:r w:rsidRPr="00D006DF">
        <w:rPr>
          <w:rFonts w:ascii="Times New Roman" w:hAnsi="Times New Roman"/>
          <w:sz w:val="24"/>
          <w:szCs w:val="24"/>
        </w:rPr>
        <w:t xml:space="preserve">Vyhláška Ministerstva zdravotnictví č. 288/2003 Sb., kterou se stanoví práce </w:t>
      </w:r>
      <w:r w:rsidR="00FF7570">
        <w:rPr>
          <w:rFonts w:ascii="Times New Roman" w:hAnsi="Times New Roman"/>
          <w:sz w:val="24"/>
          <w:szCs w:val="24"/>
        </w:rPr>
        <w:br/>
      </w:r>
      <w:r w:rsidRPr="00D006DF">
        <w:rPr>
          <w:rFonts w:ascii="Times New Roman" w:hAnsi="Times New Roman"/>
          <w:sz w:val="24"/>
          <w:szCs w:val="24"/>
        </w:rPr>
        <w:t>a pracoviště, které</w:t>
      </w:r>
      <w:r>
        <w:rPr>
          <w:rFonts w:ascii="Times New Roman" w:hAnsi="Times New Roman"/>
          <w:sz w:val="24"/>
          <w:szCs w:val="24"/>
        </w:rPr>
        <w:t xml:space="preserve"> jsou zakázány těhotným ženám, </w:t>
      </w:r>
      <w:r w:rsidRPr="00D006DF">
        <w:rPr>
          <w:rFonts w:ascii="Times New Roman" w:hAnsi="Times New Roman"/>
          <w:sz w:val="24"/>
          <w:szCs w:val="24"/>
        </w:rPr>
        <w:t>ko</w:t>
      </w:r>
      <w:r>
        <w:rPr>
          <w:rFonts w:ascii="Times New Roman" w:hAnsi="Times New Roman"/>
          <w:sz w:val="24"/>
          <w:szCs w:val="24"/>
        </w:rPr>
        <w:t xml:space="preserve">jícím </w:t>
      </w:r>
      <w:r w:rsidRPr="00D006DF">
        <w:rPr>
          <w:rFonts w:ascii="Times New Roman" w:hAnsi="Times New Roman"/>
          <w:sz w:val="24"/>
          <w:szCs w:val="24"/>
        </w:rPr>
        <w:t>ženám, matkám do konce 9. měsíce po porodu a mladistvým, a podmínky, za nichž mohou výjimečně tyto práce konat z důvodu přípravy na povolání.</w:t>
      </w:r>
    </w:p>
    <w:p w:rsidR="000D18EC" w:rsidRDefault="000D18EC" w:rsidP="00FF7570">
      <w:pPr>
        <w:pStyle w:val="Textpoznpodarou"/>
        <w:numPr>
          <w:ilvl w:val="0"/>
          <w:numId w:val="29"/>
        </w:numPr>
        <w:spacing w:line="360" w:lineRule="auto"/>
        <w:jc w:val="both"/>
        <w:rPr>
          <w:rFonts w:ascii="Times New Roman" w:hAnsi="Times New Roman"/>
          <w:sz w:val="24"/>
          <w:szCs w:val="24"/>
        </w:rPr>
      </w:pPr>
      <w:r>
        <w:rPr>
          <w:rFonts w:ascii="Times New Roman" w:hAnsi="Times New Roman"/>
          <w:sz w:val="24"/>
          <w:szCs w:val="24"/>
        </w:rPr>
        <w:t>Zákon ze dne 23. 11. 1995, Arbeidstijdenwet, ve znění pozdějších předpisů.</w:t>
      </w:r>
    </w:p>
    <w:p w:rsidR="000D18EC" w:rsidRDefault="001B73B5" w:rsidP="00FF7570">
      <w:pPr>
        <w:pStyle w:val="Textpoznpodarou"/>
        <w:numPr>
          <w:ilvl w:val="0"/>
          <w:numId w:val="29"/>
        </w:numPr>
        <w:spacing w:line="360" w:lineRule="auto"/>
        <w:jc w:val="both"/>
        <w:rPr>
          <w:rFonts w:ascii="Times New Roman" w:hAnsi="Times New Roman"/>
          <w:sz w:val="24"/>
          <w:szCs w:val="24"/>
        </w:rPr>
      </w:pPr>
      <w:r>
        <w:rPr>
          <w:rFonts w:ascii="Times New Roman" w:hAnsi="Times New Roman"/>
          <w:sz w:val="24"/>
          <w:szCs w:val="24"/>
        </w:rPr>
        <w:t>Zákon ze dne 5. 12. 1991</w:t>
      </w:r>
      <w:r w:rsidR="000D18EC">
        <w:rPr>
          <w:rFonts w:ascii="Times New Roman" w:hAnsi="Times New Roman"/>
          <w:sz w:val="24"/>
          <w:szCs w:val="24"/>
        </w:rPr>
        <w:t>, Nieuw Burgerlijk Wetboek, ve znění pozdějších předpisů.</w:t>
      </w:r>
    </w:p>
    <w:p w:rsidR="00EA49CA" w:rsidRPr="007E2A24" w:rsidRDefault="00EA49CA" w:rsidP="00FF7570">
      <w:pPr>
        <w:pStyle w:val="Odstavecseseznamem"/>
        <w:numPr>
          <w:ilvl w:val="0"/>
          <w:numId w:val="29"/>
        </w:numPr>
        <w:tabs>
          <w:tab w:val="left" w:pos="426"/>
        </w:tabs>
        <w:spacing w:after="0" w:line="360" w:lineRule="auto"/>
        <w:jc w:val="both"/>
        <w:rPr>
          <w:rFonts w:ascii="Times New Roman" w:hAnsi="Times New Roman"/>
          <w:sz w:val="24"/>
          <w:szCs w:val="24"/>
        </w:rPr>
      </w:pPr>
      <w:r w:rsidRPr="007E2A24">
        <w:rPr>
          <w:rFonts w:ascii="Times New Roman" w:hAnsi="Times New Roman"/>
          <w:sz w:val="24"/>
          <w:szCs w:val="24"/>
        </w:rPr>
        <w:t>Směrnice Rady 76/207/EHS ze dne 9. 2. 1976 ve znění směrnice 2002/73/ES,</w:t>
      </w:r>
    </w:p>
    <w:p w:rsidR="00EA49CA" w:rsidRDefault="00EA49CA" w:rsidP="00FF7570">
      <w:pPr>
        <w:tabs>
          <w:tab w:val="left" w:pos="426"/>
        </w:tabs>
        <w:spacing w:after="0" w:line="360" w:lineRule="auto"/>
        <w:ind w:left="708"/>
        <w:jc w:val="both"/>
        <w:rPr>
          <w:rFonts w:ascii="Times New Roman" w:hAnsi="Times New Roman"/>
          <w:sz w:val="24"/>
          <w:szCs w:val="24"/>
        </w:rPr>
      </w:pPr>
      <w:r w:rsidRPr="00BF098D">
        <w:rPr>
          <w:rFonts w:ascii="Times New Roman" w:hAnsi="Times New Roman"/>
          <w:sz w:val="24"/>
          <w:szCs w:val="24"/>
        </w:rPr>
        <w:t>o zavedení zásady rovného zacházení pro muže a ženy, pokud jde o přístup k zaměstnávání, odbornému vzdělávání a postupu v zaměstnání a o pracovní podmínky.</w:t>
      </w:r>
    </w:p>
    <w:p w:rsidR="00EA49CA" w:rsidRPr="00FF7570" w:rsidRDefault="00EA49CA" w:rsidP="00FF7570">
      <w:pPr>
        <w:pStyle w:val="Odstavecseseznamem"/>
        <w:numPr>
          <w:ilvl w:val="0"/>
          <w:numId w:val="30"/>
        </w:numPr>
        <w:autoSpaceDE w:val="0"/>
        <w:autoSpaceDN w:val="0"/>
        <w:adjustRightInd w:val="0"/>
        <w:spacing w:after="0" w:line="360" w:lineRule="auto"/>
        <w:jc w:val="both"/>
        <w:rPr>
          <w:rFonts w:ascii="Times New Roman" w:hAnsi="Times New Roman"/>
          <w:iCs/>
          <w:sz w:val="24"/>
          <w:szCs w:val="24"/>
        </w:rPr>
      </w:pPr>
      <w:r w:rsidRPr="00FF7570">
        <w:rPr>
          <w:rFonts w:ascii="Times New Roman" w:hAnsi="Times New Roman"/>
          <w:iCs/>
          <w:sz w:val="24"/>
          <w:szCs w:val="24"/>
        </w:rPr>
        <w:t>Směrnice Rady 92/85/EHS ze dne 19. 10. 1992 o zavádění opatření pro zlepšení</w:t>
      </w:r>
    </w:p>
    <w:p w:rsidR="007E2A24" w:rsidRPr="00FF7570" w:rsidRDefault="00EA49CA" w:rsidP="00FF7570">
      <w:pPr>
        <w:pStyle w:val="Odstavecseseznamem"/>
        <w:spacing w:line="360" w:lineRule="auto"/>
        <w:jc w:val="both"/>
        <w:rPr>
          <w:rFonts w:ascii="Times New Roman" w:hAnsi="Times New Roman"/>
          <w:iCs/>
          <w:sz w:val="24"/>
          <w:szCs w:val="24"/>
        </w:rPr>
      </w:pPr>
      <w:r w:rsidRPr="00FF7570">
        <w:rPr>
          <w:rFonts w:ascii="Times New Roman" w:hAnsi="Times New Roman"/>
          <w:iCs/>
          <w:sz w:val="24"/>
          <w:szCs w:val="24"/>
        </w:rPr>
        <w:t xml:space="preserve">bezpečnosti a ochrany zdraví při práci těhotných zaměstnankyň a zaměstnankyň krátce </w:t>
      </w:r>
      <w:r w:rsidRPr="00FF7570">
        <w:rPr>
          <w:rFonts w:ascii="Times New Roman" w:hAnsi="Times New Roman"/>
          <w:iCs/>
          <w:sz w:val="24"/>
          <w:szCs w:val="24"/>
        </w:rPr>
        <w:br/>
        <w:t>po porodu nebo kojících zaměstnankyň.</w:t>
      </w:r>
    </w:p>
    <w:p w:rsidR="00EA49CA" w:rsidRPr="00FF7570" w:rsidRDefault="00EA49CA" w:rsidP="00FF7570">
      <w:pPr>
        <w:pStyle w:val="Odstavecseseznamem"/>
        <w:numPr>
          <w:ilvl w:val="0"/>
          <w:numId w:val="30"/>
        </w:numPr>
        <w:spacing w:line="360" w:lineRule="auto"/>
        <w:jc w:val="both"/>
        <w:rPr>
          <w:rFonts w:ascii="Times New Roman" w:hAnsi="Times New Roman"/>
          <w:iCs/>
          <w:sz w:val="24"/>
          <w:szCs w:val="24"/>
        </w:rPr>
      </w:pPr>
      <w:r w:rsidRPr="00FF7570">
        <w:rPr>
          <w:rFonts w:ascii="Times New Roman" w:hAnsi="Times New Roman"/>
          <w:iCs/>
          <w:sz w:val="24"/>
          <w:szCs w:val="24"/>
        </w:rPr>
        <w:t>Směrnice Rady č. 96/34/ES ze dne 3. 6. 1996 týkající se Rámcové smlouvy o rodičovském volnu uzavřené organizacemi UNICE, CEEP a EKOS.</w:t>
      </w:r>
    </w:p>
    <w:p w:rsidR="00EA49CA" w:rsidRPr="00FF7570" w:rsidRDefault="00EA49CA" w:rsidP="00FF7570">
      <w:pPr>
        <w:pStyle w:val="Odstavecseseznamem"/>
        <w:numPr>
          <w:ilvl w:val="0"/>
          <w:numId w:val="30"/>
        </w:numPr>
        <w:autoSpaceDE w:val="0"/>
        <w:autoSpaceDN w:val="0"/>
        <w:adjustRightInd w:val="0"/>
        <w:spacing w:after="0" w:line="240" w:lineRule="auto"/>
        <w:jc w:val="both"/>
        <w:rPr>
          <w:rFonts w:ascii="Times New Roman" w:hAnsi="Times New Roman"/>
          <w:sz w:val="24"/>
          <w:szCs w:val="24"/>
        </w:rPr>
      </w:pPr>
      <w:r w:rsidRPr="00FF7570">
        <w:rPr>
          <w:rFonts w:ascii="Times New Roman" w:hAnsi="Times New Roman"/>
          <w:sz w:val="24"/>
          <w:szCs w:val="24"/>
        </w:rPr>
        <w:t xml:space="preserve">Směrnice Rady 94/33/ES ze dne 22. 6. 1994 o ochraně mladistvých pracovníků. </w:t>
      </w:r>
    </w:p>
    <w:p w:rsidR="007E2A24" w:rsidRDefault="007E2A24" w:rsidP="00FF7570">
      <w:pPr>
        <w:autoSpaceDE w:val="0"/>
        <w:autoSpaceDN w:val="0"/>
        <w:adjustRightInd w:val="0"/>
        <w:spacing w:after="0" w:line="240" w:lineRule="auto"/>
        <w:jc w:val="both"/>
        <w:rPr>
          <w:rFonts w:ascii="Times New Roman" w:hAnsi="Times New Roman"/>
          <w:sz w:val="24"/>
          <w:szCs w:val="24"/>
        </w:rPr>
      </w:pPr>
    </w:p>
    <w:p w:rsidR="007E2A24" w:rsidRPr="00FF7570" w:rsidRDefault="007E2A24" w:rsidP="00FF7570">
      <w:pPr>
        <w:pStyle w:val="Odstavecseseznamem"/>
        <w:numPr>
          <w:ilvl w:val="0"/>
          <w:numId w:val="30"/>
        </w:numPr>
        <w:autoSpaceDE w:val="0"/>
        <w:autoSpaceDN w:val="0"/>
        <w:adjustRightInd w:val="0"/>
        <w:spacing w:after="0" w:line="360" w:lineRule="auto"/>
        <w:jc w:val="both"/>
        <w:rPr>
          <w:rFonts w:ascii="Times New Roman" w:hAnsi="Times New Roman"/>
          <w:sz w:val="24"/>
          <w:szCs w:val="24"/>
        </w:rPr>
      </w:pPr>
      <w:r w:rsidRPr="00FF7570">
        <w:rPr>
          <w:rFonts w:ascii="Times New Roman" w:hAnsi="Times New Roman"/>
          <w:sz w:val="24"/>
          <w:szCs w:val="24"/>
        </w:rPr>
        <w:lastRenderedPageBreak/>
        <w:t>Směrnice Rady 2000/78/ES ze dne 27. 11. 2000, kterou se stanoví obecný rámec pro zacházení v zaměstnání a povolání.</w:t>
      </w:r>
    </w:p>
    <w:p w:rsidR="00EE3476" w:rsidRDefault="007E2A24" w:rsidP="00FF7570">
      <w:pPr>
        <w:pStyle w:val="Odstavecseseznamem"/>
        <w:numPr>
          <w:ilvl w:val="0"/>
          <w:numId w:val="30"/>
        </w:numPr>
        <w:autoSpaceDE w:val="0"/>
        <w:autoSpaceDN w:val="0"/>
        <w:adjustRightInd w:val="0"/>
        <w:spacing w:after="0" w:line="360" w:lineRule="auto"/>
        <w:jc w:val="both"/>
        <w:rPr>
          <w:rFonts w:ascii="Times New Roman" w:hAnsi="Times New Roman"/>
          <w:sz w:val="24"/>
          <w:szCs w:val="24"/>
        </w:rPr>
      </w:pPr>
      <w:r w:rsidRPr="00FF7570">
        <w:rPr>
          <w:rFonts w:ascii="Times New Roman" w:hAnsi="Times New Roman"/>
          <w:sz w:val="24"/>
          <w:szCs w:val="24"/>
        </w:rPr>
        <w:t>Úmluva MOP č. 138/1973 o nejnižš</w:t>
      </w:r>
      <w:r w:rsidR="00FF7570">
        <w:rPr>
          <w:rFonts w:ascii="Times New Roman" w:hAnsi="Times New Roman"/>
          <w:sz w:val="24"/>
          <w:szCs w:val="24"/>
        </w:rPr>
        <w:t>ím věku pro vstup do zaměstnání.</w:t>
      </w:r>
    </w:p>
    <w:p w:rsidR="000D18EC" w:rsidRDefault="000D18EC" w:rsidP="00FF7570">
      <w:pPr>
        <w:pStyle w:val="Odstavecseseznamem"/>
        <w:numPr>
          <w:ilvl w:val="0"/>
          <w:numId w:val="30"/>
        </w:numPr>
        <w:autoSpaceDE w:val="0"/>
        <w:autoSpaceDN w:val="0"/>
        <w:adjustRightInd w:val="0"/>
        <w:spacing w:after="0" w:line="360" w:lineRule="auto"/>
        <w:jc w:val="both"/>
        <w:rPr>
          <w:rFonts w:ascii="Times New Roman" w:hAnsi="Times New Roman"/>
          <w:sz w:val="24"/>
          <w:szCs w:val="24"/>
        </w:rPr>
      </w:pPr>
      <w:r w:rsidRPr="000D18EC">
        <w:rPr>
          <w:rFonts w:ascii="Times New Roman" w:hAnsi="Times New Roman"/>
          <w:sz w:val="24"/>
          <w:szCs w:val="24"/>
        </w:rPr>
        <w:t>Úmluva Mezinárod</w:t>
      </w:r>
      <w:r>
        <w:rPr>
          <w:rFonts w:ascii="Times New Roman" w:hAnsi="Times New Roman"/>
          <w:sz w:val="24"/>
          <w:szCs w:val="24"/>
        </w:rPr>
        <w:t>ní organizace práce</w:t>
      </w:r>
      <w:r w:rsidRPr="000D18EC">
        <w:rPr>
          <w:rFonts w:ascii="Times New Roman" w:hAnsi="Times New Roman"/>
          <w:sz w:val="24"/>
          <w:szCs w:val="24"/>
        </w:rPr>
        <w:t xml:space="preserve"> o noční práci, č. 230/1998 Sb.</w:t>
      </w:r>
    </w:p>
    <w:p w:rsidR="000D18EC" w:rsidRPr="000D18EC" w:rsidRDefault="000D18EC" w:rsidP="000D18EC">
      <w:pPr>
        <w:pStyle w:val="Odstavecseseznamem"/>
        <w:autoSpaceDE w:val="0"/>
        <w:autoSpaceDN w:val="0"/>
        <w:adjustRightInd w:val="0"/>
        <w:spacing w:after="0" w:line="360" w:lineRule="auto"/>
        <w:jc w:val="both"/>
        <w:rPr>
          <w:rFonts w:ascii="Times New Roman" w:hAnsi="Times New Roman"/>
          <w:sz w:val="24"/>
          <w:szCs w:val="24"/>
        </w:rPr>
      </w:pPr>
    </w:p>
    <w:p w:rsidR="00D5593E" w:rsidRDefault="00D5593E" w:rsidP="00D5593E">
      <w:pPr>
        <w:pStyle w:val="Textpoznpodarou"/>
        <w:jc w:val="both"/>
        <w:rPr>
          <w:rFonts w:ascii="Times New Roman" w:hAnsi="Times New Roman"/>
          <w:b/>
          <w:sz w:val="28"/>
          <w:szCs w:val="28"/>
        </w:rPr>
      </w:pPr>
      <w:r w:rsidRPr="00810A69">
        <w:rPr>
          <w:rFonts w:ascii="Times New Roman" w:hAnsi="Times New Roman"/>
          <w:b/>
          <w:sz w:val="28"/>
          <w:szCs w:val="28"/>
        </w:rPr>
        <w:t xml:space="preserve">Elektronické zdroje </w:t>
      </w:r>
    </w:p>
    <w:p w:rsidR="006762F1" w:rsidRDefault="006762F1" w:rsidP="00746D59">
      <w:pPr>
        <w:pStyle w:val="Textpoznpodarou"/>
        <w:rPr>
          <w:rFonts w:ascii="Times New Roman" w:hAnsi="Times New Roman"/>
          <w:b/>
          <w:sz w:val="28"/>
          <w:szCs w:val="28"/>
        </w:rPr>
      </w:pPr>
    </w:p>
    <w:p w:rsidR="00D5593E" w:rsidRPr="00810A69" w:rsidRDefault="00D5593E" w:rsidP="00746D59">
      <w:pPr>
        <w:pStyle w:val="Textpoznpodarou"/>
        <w:spacing w:line="360" w:lineRule="auto"/>
        <w:rPr>
          <w:rFonts w:ascii="Times New Roman" w:hAnsi="Times New Roman"/>
          <w:sz w:val="24"/>
          <w:szCs w:val="24"/>
        </w:rPr>
      </w:pPr>
      <w:r w:rsidRPr="00810A69">
        <w:rPr>
          <w:rFonts w:ascii="Times New Roman" w:hAnsi="Times New Roman"/>
          <w:sz w:val="24"/>
          <w:szCs w:val="24"/>
        </w:rPr>
        <w:t xml:space="preserve">BLAHUŠIAK, Igor. </w:t>
      </w:r>
      <w:r w:rsidRPr="00810A69">
        <w:rPr>
          <w:rFonts w:ascii="Times New Roman" w:hAnsi="Times New Roman"/>
          <w:i/>
          <w:sz w:val="24"/>
          <w:szCs w:val="24"/>
        </w:rPr>
        <w:t>Judikatura ESD</w:t>
      </w:r>
      <w:r w:rsidRPr="00810A69">
        <w:rPr>
          <w:rFonts w:ascii="Times New Roman" w:hAnsi="Times New Roman"/>
          <w:sz w:val="24"/>
          <w:szCs w:val="24"/>
        </w:rPr>
        <w:t xml:space="preserve"> [online]. Euroskop.cz, [cit. 11. 3. 2013]. </w:t>
      </w:r>
      <w:r>
        <w:rPr>
          <w:rFonts w:ascii="Times New Roman" w:hAnsi="Times New Roman"/>
          <w:sz w:val="24"/>
          <w:szCs w:val="24"/>
        </w:rPr>
        <w:br/>
      </w:r>
      <w:r w:rsidRPr="00810A69">
        <w:rPr>
          <w:rFonts w:ascii="Times New Roman" w:hAnsi="Times New Roman"/>
          <w:sz w:val="24"/>
          <w:szCs w:val="24"/>
        </w:rPr>
        <w:t>Dostupné na &lt;</w:t>
      </w:r>
      <w:hyperlink r:id="rId8" w:history="1">
        <w:r w:rsidRPr="00810A69">
          <w:rPr>
            <w:rStyle w:val="Hypertextovodkaz"/>
            <w:rFonts w:ascii="Times New Roman" w:hAnsi="Times New Roman"/>
            <w:color w:val="auto"/>
            <w:sz w:val="24"/>
            <w:szCs w:val="24"/>
          </w:rPr>
          <w:t>https://www.euroskop.cz/106/sekce/judikatura-esd/</w:t>
        </w:r>
      </w:hyperlink>
      <w:r w:rsidRPr="00810A69">
        <w:rPr>
          <w:rFonts w:ascii="Times New Roman" w:hAnsi="Times New Roman"/>
          <w:sz w:val="24"/>
          <w:szCs w:val="24"/>
        </w:rPr>
        <w:t>&gt;.</w:t>
      </w:r>
    </w:p>
    <w:p w:rsidR="00D5593E" w:rsidRPr="00810A69" w:rsidRDefault="00D5593E" w:rsidP="006762F1">
      <w:pPr>
        <w:pStyle w:val="Textpoznpodarou"/>
        <w:spacing w:line="360" w:lineRule="auto"/>
        <w:rPr>
          <w:rFonts w:ascii="Times New Roman" w:hAnsi="Times New Roman"/>
          <w:sz w:val="24"/>
          <w:szCs w:val="24"/>
        </w:rPr>
      </w:pPr>
    </w:p>
    <w:p w:rsidR="00D5593E" w:rsidRPr="00810A69" w:rsidRDefault="00D5593E" w:rsidP="00746D59">
      <w:pPr>
        <w:pStyle w:val="Textpoznpodarou"/>
        <w:spacing w:line="360" w:lineRule="auto"/>
        <w:rPr>
          <w:rFonts w:ascii="Times New Roman" w:hAnsi="Times New Roman"/>
          <w:sz w:val="24"/>
          <w:szCs w:val="24"/>
        </w:rPr>
      </w:pPr>
      <w:r w:rsidRPr="00810A69">
        <w:rPr>
          <w:rFonts w:ascii="Times New Roman" w:hAnsi="Times New Roman"/>
          <w:sz w:val="24"/>
          <w:szCs w:val="24"/>
        </w:rPr>
        <w:t xml:space="preserve">SKUBAL, Jaroslav. </w:t>
      </w:r>
      <w:r w:rsidRPr="00810A69">
        <w:rPr>
          <w:rFonts w:ascii="Times New Roman" w:hAnsi="Times New Roman"/>
          <w:i/>
          <w:sz w:val="24"/>
          <w:szCs w:val="24"/>
        </w:rPr>
        <w:t>Pracovní právo v Nizozemsku</w:t>
      </w:r>
      <w:r w:rsidRPr="00810A69">
        <w:rPr>
          <w:rFonts w:ascii="Times New Roman" w:hAnsi="Times New Roman"/>
          <w:sz w:val="24"/>
          <w:szCs w:val="24"/>
        </w:rPr>
        <w:t xml:space="preserve"> [online]. cak.cz, [cit. 13. 3. 2013]. Dostupné na &lt;</w:t>
      </w:r>
      <w:hyperlink r:id="rId9" w:history="1">
        <w:r w:rsidRPr="00810A69">
          <w:rPr>
            <w:rStyle w:val="Hypertextovodkaz"/>
            <w:rFonts w:ascii="Times New Roman" w:hAnsi="Times New Roman"/>
            <w:color w:val="auto"/>
            <w:sz w:val="24"/>
            <w:szCs w:val="24"/>
          </w:rPr>
          <w:t>http://www.cak.cz/scripts/detail.php?id=1197</w:t>
        </w:r>
      </w:hyperlink>
      <w:r w:rsidRPr="00810A69">
        <w:rPr>
          <w:rFonts w:ascii="Times New Roman" w:hAnsi="Times New Roman"/>
          <w:sz w:val="24"/>
          <w:szCs w:val="24"/>
        </w:rPr>
        <w:t>&gt;.</w:t>
      </w:r>
    </w:p>
    <w:p w:rsidR="00D5593E" w:rsidRPr="00810A69" w:rsidRDefault="00D5593E" w:rsidP="00746D59">
      <w:pPr>
        <w:pStyle w:val="Textpoznpodarou"/>
        <w:spacing w:line="360" w:lineRule="auto"/>
        <w:jc w:val="both"/>
        <w:rPr>
          <w:rFonts w:ascii="Times New Roman" w:hAnsi="Times New Roman"/>
          <w:sz w:val="24"/>
          <w:szCs w:val="24"/>
        </w:rPr>
      </w:pPr>
    </w:p>
    <w:p w:rsidR="00D5593E" w:rsidRPr="00810A69" w:rsidRDefault="00D5593E" w:rsidP="00746D59">
      <w:pPr>
        <w:pStyle w:val="Textpoznpodarou"/>
        <w:spacing w:line="360" w:lineRule="auto"/>
        <w:rPr>
          <w:rFonts w:ascii="Times New Roman" w:hAnsi="Times New Roman"/>
          <w:sz w:val="24"/>
          <w:szCs w:val="24"/>
        </w:rPr>
      </w:pPr>
      <w:r w:rsidRPr="00810A69">
        <w:rPr>
          <w:rFonts w:ascii="Times New Roman" w:hAnsi="Times New Roman"/>
          <w:sz w:val="24"/>
          <w:szCs w:val="24"/>
        </w:rPr>
        <w:t xml:space="preserve">AGARWAL-JANS, Sheba. </w:t>
      </w:r>
      <w:r w:rsidRPr="00810A69">
        <w:rPr>
          <w:rFonts w:ascii="Times New Roman" w:hAnsi="Times New Roman"/>
          <w:i/>
          <w:sz w:val="24"/>
          <w:szCs w:val="24"/>
        </w:rPr>
        <w:t xml:space="preserve">Having a baby in the Netherlands: Employee rights. </w:t>
      </w:r>
      <w:r w:rsidRPr="00810A69">
        <w:rPr>
          <w:rFonts w:ascii="Times New Roman" w:hAnsi="Times New Roman"/>
          <w:sz w:val="24"/>
          <w:szCs w:val="24"/>
        </w:rPr>
        <w:t xml:space="preserve">[online] expatica.com, 21. 3. 2011 [cit. 14. 3. 2013]. </w:t>
      </w:r>
      <w:r w:rsidR="00746D59">
        <w:rPr>
          <w:rFonts w:ascii="Times New Roman" w:hAnsi="Times New Roman"/>
          <w:sz w:val="24"/>
          <w:szCs w:val="24"/>
        </w:rPr>
        <w:br/>
      </w:r>
      <w:r w:rsidRPr="00810A69">
        <w:rPr>
          <w:rFonts w:ascii="Times New Roman" w:hAnsi="Times New Roman"/>
          <w:sz w:val="24"/>
          <w:szCs w:val="24"/>
        </w:rPr>
        <w:t>Dostupné na &lt;</w:t>
      </w:r>
      <w:hyperlink r:id="rId10" w:history="1">
        <w:r w:rsidRPr="00810A69">
          <w:rPr>
            <w:rStyle w:val="Hypertextovodkaz"/>
            <w:rFonts w:ascii="Times New Roman" w:hAnsi="Times New Roman"/>
            <w:color w:val="auto"/>
            <w:sz w:val="24"/>
            <w:szCs w:val="24"/>
          </w:rPr>
          <w:t>http://www.expatica.com/hr/story/Having-a-baby-in-the-Netherlands-Employee-rights.html</w:t>
        </w:r>
      </w:hyperlink>
      <w:r w:rsidRPr="00810A69">
        <w:rPr>
          <w:rFonts w:ascii="Times New Roman" w:hAnsi="Times New Roman"/>
          <w:sz w:val="24"/>
          <w:szCs w:val="24"/>
        </w:rPr>
        <w:t>&gt;.</w:t>
      </w:r>
    </w:p>
    <w:p w:rsidR="00F569A3" w:rsidRDefault="00F569A3" w:rsidP="00746D59">
      <w:pPr>
        <w:pStyle w:val="Textpoznpodarou"/>
        <w:spacing w:line="360" w:lineRule="auto"/>
        <w:jc w:val="both"/>
        <w:rPr>
          <w:rFonts w:ascii="Times New Roman" w:hAnsi="Times New Roman"/>
          <w:sz w:val="24"/>
          <w:szCs w:val="24"/>
        </w:rPr>
      </w:pPr>
    </w:p>
    <w:p w:rsidR="00F569A3" w:rsidRPr="00F569A3" w:rsidRDefault="00F569A3" w:rsidP="00746D59">
      <w:pPr>
        <w:pStyle w:val="Textpoznpodarou"/>
        <w:spacing w:line="360" w:lineRule="auto"/>
        <w:rPr>
          <w:rFonts w:ascii="Times New Roman" w:hAnsi="Times New Roman"/>
          <w:sz w:val="24"/>
          <w:szCs w:val="24"/>
        </w:rPr>
      </w:pPr>
      <w:r w:rsidRPr="00F569A3">
        <w:rPr>
          <w:rFonts w:ascii="Times New Roman" w:hAnsi="Times New Roman"/>
          <w:i/>
          <w:sz w:val="24"/>
          <w:szCs w:val="24"/>
        </w:rPr>
        <w:t>Dutch parental leave too shor</w:t>
      </w:r>
      <w:r w:rsidR="00524297">
        <w:rPr>
          <w:rFonts w:ascii="Times New Roman" w:hAnsi="Times New Roman"/>
          <w:i/>
          <w:sz w:val="24"/>
          <w:szCs w:val="24"/>
        </w:rPr>
        <w:t>t</w:t>
      </w:r>
      <w:r w:rsidRPr="00F569A3">
        <w:rPr>
          <w:rFonts w:ascii="Times New Roman" w:hAnsi="Times New Roman"/>
          <w:i/>
          <w:sz w:val="24"/>
          <w:szCs w:val="24"/>
        </w:rPr>
        <w:t>, says Unicef.</w:t>
      </w:r>
      <w:r w:rsidRPr="00F569A3">
        <w:rPr>
          <w:rFonts w:ascii="Times New Roman" w:hAnsi="Times New Roman"/>
          <w:sz w:val="24"/>
          <w:szCs w:val="24"/>
        </w:rPr>
        <w:t xml:space="preserve"> [online] DutchNews.nl, 11.</w:t>
      </w:r>
      <w:r w:rsidR="00923980">
        <w:rPr>
          <w:rFonts w:ascii="Times New Roman" w:hAnsi="Times New Roman"/>
          <w:sz w:val="24"/>
          <w:szCs w:val="24"/>
        </w:rPr>
        <w:t xml:space="preserve"> </w:t>
      </w:r>
      <w:r w:rsidRPr="00F569A3">
        <w:rPr>
          <w:rFonts w:ascii="Times New Roman" w:hAnsi="Times New Roman"/>
          <w:sz w:val="24"/>
          <w:szCs w:val="24"/>
        </w:rPr>
        <w:t>12.</w:t>
      </w:r>
      <w:r w:rsidR="00923980">
        <w:rPr>
          <w:rFonts w:ascii="Times New Roman" w:hAnsi="Times New Roman"/>
          <w:sz w:val="24"/>
          <w:szCs w:val="24"/>
        </w:rPr>
        <w:t xml:space="preserve"> </w:t>
      </w:r>
      <w:r w:rsidRPr="00F569A3">
        <w:rPr>
          <w:rFonts w:ascii="Times New Roman" w:hAnsi="Times New Roman"/>
          <w:sz w:val="24"/>
          <w:szCs w:val="24"/>
        </w:rPr>
        <w:t xml:space="preserve">2008 </w:t>
      </w:r>
      <w:r w:rsidR="00923980">
        <w:rPr>
          <w:rFonts w:ascii="Times New Roman" w:hAnsi="Times New Roman"/>
          <w:sz w:val="24"/>
          <w:szCs w:val="24"/>
        </w:rPr>
        <w:br/>
      </w:r>
      <w:r w:rsidRPr="00F569A3">
        <w:rPr>
          <w:rFonts w:ascii="Times New Roman" w:hAnsi="Times New Roman"/>
          <w:sz w:val="24"/>
          <w:szCs w:val="24"/>
        </w:rPr>
        <w:t>[cit. 20. 3. 2013]. Dostupné na &lt;</w:t>
      </w:r>
      <w:hyperlink r:id="rId11" w:history="1">
        <w:r w:rsidRPr="00F569A3">
          <w:rPr>
            <w:rStyle w:val="Hypertextovodkaz"/>
            <w:rFonts w:ascii="Times New Roman" w:hAnsi="Times New Roman"/>
            <w:color w:val="auto"/>
            <w:sz w:val="24"/>
            <w:szCs w:val="24"/>
          </w:rPr>
          <w:t>http://www.dutchnews.nl/news/archives/2008/12/dutch_parental_leave_too_short.php</w:t>
        </w:r>
      </w:hyperlink>
      <w:r w:rsidRPr="00F569A3">
        <w:rPr>
          <w:rFonts w:ascii="Times New Roman" w:hAnsi="Times New Roman"/>
          <w:sz w:val="24"/>
          <w:szCs w:val="24"/>
        </w:rPr>
        <w:t xml:space="preserve"> &gt;.</w:t>
      </w:r>
    </w:p>
    <w:p w:rsidR="00F569A3" w:rsidRDefault="00F569A3" w:rsidP="006762F1">
      <w:pPr>
        <w:pStyle w:val="Textpoznpodarou"/>
        <w:spacing w:line="360" w:lineRule="auto"/>
        <w:rPr>
          <w:rFonts w:ascii="Times New Roman" w:hAnsi="Times New Roman"/>
          <w:sz w:val="24"/>
          <w:szCs w:val="24"/>
        </w:rPr>
      </w:pPr>
    </w:p>
    <w:p w:rsidR="006762F1" w:rsidRDefault="006762F1" w:rsidP="00746D59">
      <w:pPr>
        <w:pStyle w:val="Textpoznpodarou"/>
        <w:spacing w:line="360" w:lineRule="auto"/>
        <w:rPr>
          <w:rFonts w:ascii="Times New Roman" w:hAnsi="Times New Roman"/>
          <w:sz w:val="24"/>
          <w:szCs w:val="24"/>
        </w:rPr>
      </w:pPr>
      <w:r w:rsidRPr="006762F1">
        <w:rPr>
          <w:rFonts w:ascii="Times New Roman" w:hAnsi="Times New Roman"/>
          <w:sz w:val="24"/>
          <w:szCs w:val="24"/>
        </w:rPr>
        <w:t>MINISTRY OF SOCIAL AFFAIRS AND EMPLOYMENT</w:t>
      </w:r>
      <w:r w:rsidRPr="006762F1">
        <w:rPr>
          <w:rFonts w:ascii="Times New Roman" w:hAnsi="Times New Roman"/>
          <w:i/>
          <w:sz w:val="24"/>
          <w:szCs w:val="24"/>
        </w:rPr>
        <w:t xml:space="preserve">. The Working Hours Act: Information for employers and employees </w:t>
      </w:r>
      <w:r w:rsidRPr="006762F1">
        <w:rPr>
          <w:rFonts w:ascii="Times New Roman" w:hAnsi="Times New Roman"/>
          <w:sz w:val="24"/>
          <w:szCs w:val="24"/>
        </w:rPr>
        <w:t>[online]. 20. února 2010 [cit. 17. 3. 2013]. Dostupné na &lt;</w:t>
      </w:r>
      <w:hyperlink r:id="rId12" w:history="1">
        <w:r w:rsidRPr="006762F1">
          <w:rPr>
            <w:rStyle w:val="Hypertextovodkaz"/>
            <w:rFonts w:ascii="Times New Roman" w:hAnsi="Times New Roman"/>
            <w:color w:val="auto"/>
            <w:sz w:val="24"/>
            <w:szCs w:val="24"/>
          </w:rPr>
          <w:t>http://www.inspectieszw.nl/images/160_working%20hours%20act_febr10_tcm335-313872.pdf</w:t>
        </w:r>
      </w:hyperlink>
      <w:r w:rsidRPr="006762F1">
        <w:rPr>
          <w:rFonts w:ascii="Times New Roman" w:hAnsi="Times New Roman"/>
          <w:sz w:val="24"/>
          <w:szCs w:val="24"/>
        </w:rPr>
        <w:t>&gt;.</w:t>
      </w:r>
    </w:p>
    <w:p w:rsidR="004B752B" w:rsidRDefault="004B752B" w:rsidP="00746D59">
      <w:pPr>
        <w:pStyle w:val="Textpoznpodarou"/>
        <w:spacing w:line="360" w:lineRule="auto"/>
        <w:rPr>
          <w:rFonts w:ascii="Times New Roman" w:hAnsi="Times New Roman"/>
          <w:sz w:val="24"/>
          <w:szCs w:val="24"/>
        </w:rPr>
      </w:pPr>
    </w:p>
    <w:p w:rsidR="004B752B" w:rsidRPr="004B752B" w:rsidRDefault="004B752B" w:rsidP="004B752B">
      <w:pPr>
        <w:pStyle w:val="Textpoznpodarou"/>
        <w:spacing w:line="360" w:lineRule="auto"/>
        <w:rPr>
          <w:rFonts w:ascii="Times New Roman" w:hAnsi="Times New Roman"/>
          <w:sz w:val="24"/>
          <w:szCs w:val="24"/>
        </w:rPr>
      </w:pPr>
      <w:r w:rsidRPr="004B752B">
        <w:rPr>
          <w:rFonts w:ascii="Times New Roman" w:hAnsi="Times New Roman"/>
          <w:sz w:val="24"/>
          <w:szCs w:val="24"/>
        </w:rPr>
        <w:t>GOLA, Petr. EU – kde je rodičovská dovolená nejdelší a nevyšší? [online]. finance.cz, 7. 9. 2009 [cit. 17. 3. 2013]. Dostupné na &lt;</w:t>
      </w:r>
      <w:hyperlink r:id="rId13" w:history="1">
        <w:r w:rsidRPr="004B752B">
          <w:rPr>
            <w:rStyle w:val="Hypertextovodkaz"/>
            <w:rFonts w:ascii="Times New Roman" w:hAnsi="Times New Roman"/>
            <w:color w:val="auto"/>
            <w:sz w:val="24"/>
            <w:szCs w:val="24"/>
          </w:rPr>
          <w:t>http://www.finance.cz/zpravy/finance/232979-eu-kde-je-rodicovska-dovolena-nejdelsi-a-nejvyssi-/</w:t>
        </w:r>
      </w:hyperlink>
      <w:r w:rsidRPr="004B752B">
        <w:rPr>
          <w:rFonts w:ascii="Times New Roman" w:hAnsi="Times New Roman"/>
          <w:sz w:val="24"/>
          <w:szCs w:val="24"/>
        </w:rPr>
        <w:t>&gt;.</w:t>
      </w:r>
    </w:p>
    <w:p w:rsidR="004B752B" w:rsidRDefault="004B752B" w:rsidP="004B752B"/>
    <w:p w:rsidR="006762F1" w:rsidRDefault="006762F1" w:rsidP="00D5593E">
      <w:pPr>
        <w:pStyle w:val="Textpoznpodarou"/>
        <w:rPr>
          <w:rFonts w:ascii="Times New Roman" w:hAnsi="Times New Roman"/>
          <w:sz w:val="24"/>
          <w:szCs w:val="24"/>
        </w:rPr>
      </w:pPr>
    </w:p>
    <w:p w:rsidR="000D18EC" w:rsidRDefault="000D18EC" w:rsidP="00D5593E">
      <w:pPr>
        <w:pStyle w:val="Textpoznpodarou"/>
        <w:rPr>
          <w:rFonts w:ascii="Times New Roman" w:hAnsi="Times New Roman"/>
          <w:sz w:val="24"/>
          <w:szCs w:val="24"/>
        </w:rPr>
      </w:pPr>
    </w:p>
    <w:p w:rsidR="00D5593E" w:rsidRDefault="00D5593E" w:rsidP="00D5593E">
      <w:pPr>
        <w:pStyle w:val="Textpoznpodarou"/>
        <w:rPr>
          <w:rFonts w:ascii="Times New Roman" w:hAnsi="Times New Roman"/>
          <w:b/>
          <w:sz w:val="28"/>
          <w:szCs w:val="28"/>
        </w:rPr>
      </w:pPr>
      <w:r w:rsidRPr="00D87028">
        <w:rPr>
          <w:rFonts w:ascii="Times New Roman" w:hAnsi="Times New Roman"/>
          <w:b/>
          <w:sz w:val="28"/>
          <w:szCs w:val="28"/>
        </w:rPr>
        <w:lastRenderedPageBreak/>
        <w:t xml:space="preserve">Judikatura </w:t>
      </w:r>
    </w:p>
    <w:p w:rsidR="00D5593E" w:rsidRDefault="00D5593E" w:rsidP="00D5593E">
      <w:pPr>
        <w:pStyle w:val="Textpoznpodarou"/>
        <w:rPr>
          <w:rFonts w:ascii="Times New Roman" w:hAnsi="Times New Roman"/>
          <w:b/>
          <w:sz w:val="28"/>
          <w:szCs w:val="28"/>
        </w:rPr>
      </w:pPr>
    </w:p>
    <w:p w:rsidR="00D5593E" w:rsidRPr="00D87028" w:rsidRDefault="00D5593E" w:rsidP="00FF7570">
      <w:pPr>
        <w:pStyle w:val="Textpoznpodarou"/>
        <w:jc w:val="both"/>
        <w:rPr>
          <w:rFonts w:ascii="Times New Roman" w:hAnsi="Times New Roman"/>
          <w:sz w:val="24"/>
          <w:szCs w:val="24"/>
        </w:rPr>
      </w:pPr>
      <w:r w:rsidRPr="00D87028">
        <w:rPr>
          <w:rFonts w:ascii="Times New Roman" w:hAnsi="Times New Roman"/>
          <w:sz w:val="24"/>
          <w:szCs w:val="24"/>
        </w:rPr>
        <w:t>Rozsudek Nejvyššího soudu ze dne 10. 10. 2008, sp. zn. 21 Cdo 4411/2007.</w:t>
      </w:r>
    </w:p>
    <w:p w:rsidR="00D5593E" w:rsidRPr="00D87028" w:rsidRDefault="00D5593E" w:rsidP="00FF7570">
      <w:pPr>
        <w:pStyle w:val="Textpoznpodarou"/>
        <w:jc w:val="both"/>
        <w:rPr>
          <w:rFonts w:ascii="Times New Roman" w:hAnsi="Times New Roman"/>
          <w:sz w:val="24"/>
          <w:szCs w:val="24"/>
        </w:rPr>
      </w:pPr>
    </w:p>
    <w:p w:rsidR="00D5593E" w:rsidRPr="00D87028" w:rsidRDefault="00D5593E" w:rsidP="00FF7570">
      <w:pPr>
        <w:pStyle w:val="Textpoznpodarou"/>
        <w:jc w:val="both"/>
        <w:rPr>
          <w:rFonts w:ascii="Times New Roman" w:hAnsi="Times New Roman"/>
          <w:sz w:val="24"/>
          <w:szCs w:val="24"/>
        </w:rPr>
      </w:pPr>
      <w:r w:rsidRPr="00D87028">
        <w:rPr>
          <w:rFonts w:ascii="Times New Roman" w:hAnsi="Times New Roman"/>
          <w:sz w:val="24"/>
          <w:szCs w:val="24"/>
        </w:rPr>
        <w:t>Nález Ústavního soudu ze dne 23. 11. 1994, sp. zn. Pl. ÚS 13/94.</w:t>
      </w:r>
    </w:p>
    <w:p w:rsidR="00D5593E" w:rsidRPr="00D87028" w:rsidRDefault="00D5593E" w:rsidP="00FF7570">
      <w:pPr>
        <w:pStyle w:val="Textpoznpodarou"/>
        <w:jc w:val="both"/>
        <w:rPr>
          <w:rFonts w:ascii="Times New Roman" w:hAnsi="Times New Roman"/>
          <w:sz w:val="24"/>
          <w:szCs w:val="24"/>
        </w:rPr>
      </w:pPr>
    </w:p>
    <w:p w:rsidR="006762F1" w:rsidRPr="006762F1" w:rsidRDefault="006762F1" w:rsidP="00FF7570">
      <w:pPr>
        <w:suppressAutoHyphens/>
        <w:spacing w:line="240" w:lineRule="auto"/>
        <w:jc w:val="both"/>
        <w:rPr>
          <w:rFonts w:ascii="Times New Roman" w:hAnsi="Times New Roman"/>
          <w:sz w:val="24"/>
          <w:szCs w:val="24"/>
        </w:rPr>
      </w:pPr>
      <w:r w:rsidRPr="006762F1">
        <w:rPr>
          <w:rFonts w:ascii="Times New Roman" w:hAnsi="Times New Roman"/>
          <w:sz w:val="24"/>
          <w:szCs w:val="24"/>
        </w:rPr>
        <w:t>Rozsudek Nejvyššího soudu ze dne 5.</w:t>
      </w:r>
      <w:r>
        <w:rPr>
          <w:rFonts w:ascii="Times New Roman" w:hAnsi="Times New Roman"/>
          <w:sz w:val="24"/>
          <w:szCs w:val="24"/>
        </w:rPr>
        <w:t xml:space="preserve"> </w:t>
      </w:r>
      <w:r w:rsidRPr="006762F1">
        <w:rPr>
          <w:rFonts w:ascii="Times New Roman" w:hAnsi="Times New Roman"/>
          <w:sz w:val="24"/>
          <w:szCs w:val="24"/>
        </w:rPr>
        <w:t>6. 2007, sp. zn. 21 Cdo 612/2006 (SJ 148/2007)</w:t>
      </w:r>
    </w:p>
    <w:p w:rsidR="00D5593E" w:rsidRDefault="00EA49CA" w:rsidP="00FF7570">
      <w:pPr>
        <w:pStyle w:val="Textpoznpodarou"/>
        <w:jc w:val="both"/>
        <w:rPr>
          <w:rFonts w:ascii="Times New Roman" w:hAnsi="Times New Roman"/>
          <w:sz w:val="24"/>
          <w:szCs w:val="24"/>
        </w:rPr>
      </w:pPr>
      <w:r>
        <w:rPr>
          <w:rFonts w:ascii="Times New Roman" w:hAnsi="Times New Roman"/>
          <w:sz w:val="24"/>
          <w:szCs w:val="24"/>
        </w:rPr>
        <w:t>Rozsudek KS v Bratislavě ze dne 22. 12. 1866,</w:t>
      </w:r>
      <w:r w:rsidR="00D5593E" w:rsidRPr="00D87028">
        <w:rPr>
          <w:rFonts w:ascii="Times New Roman" w:hAnsi="Times New Roman"/>
          <w:sz w:val="24"/>
          <w:szCs w:val="24"/>
        </w:rPr>
        <w:t xml:space="preserve"> sp. zn. 8 Co 730/66 (Rc 74/1967)</w:t>
      </w:r>
      <w:r w:rsidR="00D5593E">
        <w:rPr>
          <w:rFonts w:ascii="Times New Roman" w:hAnsi="Times New Roman"/>
          <w:sz w:val="24"/>
          <w:szCs w:val="24"/>
        </w:rPr>
        <w:t>.</w:t>
      </w:r>
    </w:p>
    <w:p w:rsidR="00FF7570" w:rsidRDefault="00FF7570" w:rsidP="00FF7570">
      <w:pPr>
        <w:pStyle w:val="Textpoznpodarou"/>
        <w:jc w:val="both"/>
        <w:rPr>
          <w:rFonts w:ascii="Times New Roman" w:hAnsi="Times New Roman"/>
          <w:sz w:val="24"/>
          <w:szCs w:val="24"/>
        </w:rPr>
      </w:pPr>
    </w:p>
    <w:p w:rsidR="00FF7570" w:rsidRDefault="00EA49CA" w:rsidP="00FF7570">
      <w:pPr>
        <w:suppressAutoHyphens/>
        <w:spacing w:line="240" w:lineRule="auto"/>
        <w:jc w:val="both"/>
        <w:rPr>
          <w:rFonts w:ascii="Times New Roman" w:hAnsi="Times New Roman"/>
          <w:sz w:val="24"/>
          <w:szCs w:val="24"/>
        </w:rPr>
      </w:pPr>
      <w:r w:rsidRPr="00EA49CA">
        <w:rPr>
          <w:rFonts w:ascii="Times New Roman" w:hAnsi="Times New Roman"/>
          <w:sz w:val="24"/>
          <w:szCs w:val="24"/>
        </w:rPr>
        <w:t>Rozsudek KS v Ústí nad Labem ze dne 29.</w:t>
      </w:r>
      <w:r>
        <w:rPr>
          <w:rFonts w:ascii="Times New Roman" w:hAnsi="Times New Roman"/>
          <w:sz w:val="24"/>
          <w:szCs w:val="24"/>
        </w:rPr>
        <w:t xml:space="preserve"> </w:t>
      </w:r>
      <w:r w:rsidRPr="00EA49CA">
        <w:rPr>
          <w:rFonts w:ascii="Times New Roman" w:hAnsi="Times New Roman"/>
          <w:sz w:val="24"/>
          <w:szCs w:val="24"/>
        </w:rPr>
        <w:t>11. 1966, sp. zn. 7 Co 378/66 (R 75/1967)</w:t>
      </w:r>
    </w:p>
    <w:p w:rsidR="006762F1" w:rsidRDefault="00FD2429" w:rsidP="00FF7570">
      <w:pPr>
        <w:suppressAutoHyphens/>
        <w:spacing w:line="240" w:lineRule="auto"/>
        <w:jc w:val="both"/>
        <w:rPr>
          <w:rFonts w:ascii="Times New Roman" w:hAnsi="Times New Roman"/>
          <w:sz w:val="24"/>
          <w:szCs w:val="24"/>
        </w:rPr>
      </w:pPr>
      <w:r w:rsidRPr="00FD2429">
        <w:rPr>
          <w:rFonts w:ascii="Times New Roman" w:hAnsi="Times New Roman"/>
          <w:sz w:val="24"/>
          <w:szCs w:val="24"/>
        </w:rPr>
        <w:t>Rozsudek Nejvyššího soudu ze dne 17.</w:t>
      </w:r>
      <w:r>
        <w:rPr>
          <w:rFonts w:ascii="Times New Roman" w:hAnsi="Times New Roman"/>
          <w:sz w:val="24"/>
          <w:szCs w:val="24"/>
        </w:rPr>
        <w:t xml:space="preserve"> </w:t>
      </w:r>
      <w:r w:rsidRPr="00FD2429">
        <w:rPr>
          <w:rFonts w:ascii="Times New Roman" w:hAnsi="Times New Roman"/>
          <w:sz w:val="24"/>
          <w:szCs w:val="24"/>
        </w:rPr>
        <w:t>12. 2003, sp. zn. 21 Cdo 1561/2003 (SJ 29/2004)</w:t>
      </w:r>
    </w:p>
    <w:p w:rsidR="00EE3476" w:rsidRPr="00EE3476" w:rsidRDefault="00EE3476" w:rsidP="00FF7570">
      <w:pPr>
        <w:suppressAutoHyphens/>
        <w:spacing w:line="240" w:lineRule="auto"/>
        <w:jc w:val="both"/>
        <w:rPr>
          <w:rFonts w:ascii="Times New Roman" w:hAnsi="Times New Roman"/>
          <w:sz w:val="24"/>
          <w:szCs w:val="24"/>
        </w:rPr>
      </w:pPr>
      <w:r w:rsidRPr="00EE3476">
        <w:rPr>
          <w:rFonts w:ascii="Times New Roman" w:hAnsi="Times New Roman"/>
          <w:sz w:val="24"/>
          <w:szCs w:val="24"/>
        </w:rPr>
        <w:t>Rozsudek KS v Hradci Králové, sp. zn. 13 Co 413/1995</w:t>
      </w:r>
    </w:p>
    <w:p w:rsidR="00D5593E" w:rsidRDefault="00D5593E" w:rsidP="00FF7570">
      <w:pPr>
        <w:pStyle w:val="Textpoznpodarou"/>
        <w:jc w:val="both"/>
        <w:rPr>
          <w:rFonts w:ascii="Times New Roman" w:hAnsi="Times New Roman"/>
          <w:sz w:val="24"/>
          <w:szCs w:val="24"/>
        </w:rPr>
      </w:pPr>
      <w:r w:rsidRPr="00D87028">
        <w:rPr>
          <w:rFonts w:ascii="Times New Roman" w:hAnsi="Times New Roman"/>
          <w:sz w:val="24"/>
          <w:szCs w:val="24"/>
        </w:rPr>
        <w:t xml:space="preserve">Rozsudek SD EU ze dne 26. 2. 1986,  </w:t>
      </w:r>
      <w:r w:rsidRPr="00D87028">
        <w:rPr>
          <w:rFonts w:ascii="Times New Roman" w:hAnsi="Times New Roman"/>
          <w:i/>
          <w:sz w:val="24"/>
          <w:szCs w:val="24"/>
        </w:rPr>
        <w:t>M. H. Marshall v. Southampton and South-West Hampshire Area Health Authority (Teaching),</w:t>
      </w:r>
      <w:r w:rsidR="00FF7570">
        <w:rPr>
          <w:rFonts w:ascii="Times New Roman" w:hAnsi="Times New Roman"/>
          <w:sz w:val="24"/>
          <w:szCs w:val="24"/>
        </w:rPr>
        <w:t xml:space="preserve">C - </w:t>
      </w:r>
      <w:r w:rsidRPr="00D87028">
        <w:rPr>
          <w:rFonts w:ascii="Times New Roman" w:hAnsi="Times New Roman"/>
          <w:i/>
          <w:sz w:val="24"/>
          <w:szCs w:val="24"/>
        </w:rPr>
        <w:t xml:space="preserve"> </w:t>
      </w:r>
      <w:r w:rsidRPr="00D87028">
        <w:rPr>
          <w:rFonts w:ascii="Times New Roman" w:hAnsi="Times New Roman"/>
          <w:sz w:val="24"/>
          <w:szCs w:val="24"/>
        </w:rPr>
        <w:t>152/84.</w:t>
      </w:r>
    </w:p>
    <w:p w:rsidR="00FF7570" w:rsidRDefault="00FF7570" w:rsidP="00FF7570">
      <w:pPr>
        <w:pStyle w:val="Textpoznpodarou"/>
        <w:jc w:val="both"/>
        <w:rPr>
          <w:rFonts w:ascii="Times New Roman" w:hAnsi="Times New Roman"/>
          <w:sz w:val="24"/>
          <w:szCs w:val="24"/>
        </w:rPr>
      </w:pPr>
    </w:p>
    <w:p w:rsidR="00D5593E" w:rsidRPr="00D87028" w:rsidRDefault="00EE3476" w:rsidP="00FF7570">
      <w:pPr>
        <w:pStyle w:val="Textpoznpodarou"/>
        <w:jc w:val="both"/>
        <w:rPr>
          <w:rFonts w:ascii="Times New Roman" w:hAnsi="Times New Roman"/>
          <w:sz w:val="24"/>
          <w:szCs w:val="24"/>
        </w:rPr>
      </w:pPr>
      <w:r>
        <w:rPr>
          <w:rFonts w:ascii="Times New Roman" w:hAnsi="Times New Roman"/>
          <w:sz w:val="24"/>
          <w:szCs w:val="24"/>
        </w:rPr>
        <w:t xml:space="preserve">Rozsudek </w:t>
      </w:r>
      <w:r w:rsidR="00D5593E" w:rsidRPr="00D87028">
        <w:rPr>
          <w:rFonts w:ascii="Times New Roman" w:hAnsi="Times New Roman"/>
          <w:sz w:val="24"/>
          <w:szCs w:val="24"/>
        </w:rPr>
        <w:t xml:space="preserve">SD EU ze dne 16. 9. 1999, </w:t>
      </w:r>
      <w:r w:rsidR="00D5593E" w:rsidRPr="00D87028">
        <w:rPr>
          <w:rFonts w:ascii="Times New Roman" w:hAnsi="Times New Roman"/>
          <w:i/>
          <w:sz w:val="24"/>
          <w:szCs w:val="24"/>
        </w:rPr>
        <w:t xml:space="preserve">Abdoulaye a další proti Régie nationale des usines Renault SA, </w:t>
      </w:r>
      <w:r w:rsidR="00D5593E" w:rsidRPr="00D87028">
        <w:rPr>
          <w:rFonts w:ascii="Times New Roman" w:hAnsi="Times New Roman"/>
          <w:sz w:val="24"/>
          <w:szCs w:val="24"/>
        </w:rPr>
        <w:t>C</w:t>
      </w:r>
      <w:r w:rsidR="00FF7570">
        <w:rPr>
          <w:rFonts w:ascii="Times New Roman" w:hAnsi="Times New Roman"/>
          <w:sz w:val="24"/>
          <w:szCs w:val="24"/>
        </w:rPr>
        <w:t xml:space="preserve"> </w:t>
      </w:r>
      <w:r w:rsidR="00D5593E" w:rsidRPr="00D87028">
        <w:rPr>
          <w:rFonts w:ascii="Times New Roman" w:hAnsi="Times New Roman"/>
          <w:sz w:val="24"/>
          <w:szCs w:val="24"/>
        </w:rPr>
        <w:t>-</w:t>
      </w:r>
      <w:r w:rsidR="00FF7570">
        <w:rPr>
          <w:rFonts w:ascii="Times New Roman" w:hAnsi="Times New Roman"/>
          <w:sz w:val="24"/>
          <w:szCs w:val="24"/>
        </w:rPr>
        <w:t xml:space="preserve"> </w:t>
      </w:r>
      <w:r w:rsidR="00D5593E" w:rsidRPr="00D87028">
        <w:rPr>
          <w:rFonts w:ascii="Times New Roman" w:hAnsi="Times New Roman"/>
          <w:sz w:val="24"/>
          <w:szCs w:val="24"/>
        </w:rPr>
        <w:t>218/98.</w:t>
      </w:r>
    </w:p>
    <w:p w:rsidR="00D5593E" w:rsidRPr="00D87028" w:rsidRDefault="00D5593E" w:rsidP="00FF7570">
      <w:pPr>
        <w:pStyle w:val="Textpoznpodarou"/>
        <w:jc w:val="both"/>
        <w:rPr>
          <w:rFonts w:ascii="Times New Roman" w:hAnsi="Times New Roman"/>
          <w:sz w:val="24"/>
          <w:szCs w:val="24"/>
        </w:rPr>
      </w:pPr>
    </w:p>
    <w:p w:rsidR="00D5593E" w:rsidRPr="00D87028" w:rsidRDefault="00EE3476" w:rsidP="00FF7570">
      <w:pPr>
        <w:pStyle w:val="Textpoznpodarou"/>
        <w:jc w:val="both"/>
        <w:rPr>
          <w:rFonts w:ascii="Times New Roman" w:hAnsi="Times New Roman"/>
          <w:sz w:val="24"/>
          <w:szCs w:val="24"/>
        </w:rPr>
      </w:pPr>
      <w:r>
        <w:rPr>
          <w:rFonts w:ascii="Times New Roman" w:hAnsi="Times New Roman"/>
          <w:sz w:val="24"/>
          <w:szCs w:val="24"/>
        </w:rPr>
        <w:t xml:space="preserve">Rozsudek </w:t>
      </w:r>
      <w:r w:rsidR="00D5593E" w:rsidRPr="00D87028">
        <w:rPr>
          <w:rFonts w:ascii="Times New Roman" w:hAnsi="Times New Roman"/>
          <w:sz w:val="24"/>
          <w:szCs w:val="24"/>
        </w:rPr>
        <w:t xml:space="preserve">SD EU ze dne 12. 7. 1984, </w:t>
      </w:r>
      <w:r w:rsidR="00D5593E" w:rsidRPr="00D87028">
        <w:rPr>
          <w:rFonts w:ascii="Times New Roman" w:hAnsi="Times New Roman"/>
          <w:i/>
          <w:sz w:val="24"/>
          <w:szCs w:val="24"/>
        </w:rPr>
        <w:t xml:space="preserve">Ulrich Hofmann proti Barmer Ersatzkasse, </w:t>
      </w:r>
      <w:r w:rsidR="00D5593E" w:rsidRPr="00D87028">
        <w:rPr>
          <w:rFonts w:ascii="Times New Roman" w:hAnsi="Times New Roman"/>
          <w:sz w:val="24"/>
          <w:szCs w:val="24"/>
        </w:rPr>
        <w:t>C</w:t>
      </w:r>
      <w:r w:rsidR="00FF7570">
        <w:rPr>
          <w:rFonts w:ascii="Times New Roman" w:hAnsi="Times New Roman"/>
          <w:sz w:val="24"/>
          <w:szCs w:val="24"/>
        </w:rPr>
        <w:t xml:space="preserve"> </w:t>
      </w:r>
      <w:r w:rsidR="00D5593E" w:rsidRPr="00D87028">
        <w:rPr>
          <w:rFonts w:ascii="Times New Roman" w:hAnsi="Times New Roman"/>
          <w:sz w:val="24"/>
          <w:szCs w:val="24"/>
        </w:rPr>
        <w:t>-</w:t>
      </w:r>
      <w:r w:rsidR="00FF7570">
        <w:rPr>
          <w:rFonts w:ascii="Times New Roman" w:hAnsi="Times New Roman"/>
          <w:sz w:val="24"/>
          <w:szCs w:val="24"/>
        </w:rPr>
        <w:t xml:space="preserve"> </w:t>
      </w:r>
      <w:r w:rsidR="00D5593E" w:rsidRPr="00D87028">
        <w:rPr>
          <w:rFonts w:ascii="Times New Roman" w:hAnsi="Times New Roman"/>
          <w:sz w:val="24"/>
          <w:szCs w:val="24"/>
        </w:rPr>
        <w:t>184/83.</w:t>
      </w:r>
    </w:p>
    <w:p w:rsidR="00D5593E" w:rsidRPr="00D87028" w:rsidRDefault="00D5593E" w:rsidP="00FF7570">
      <w:pPr>
        <w:pStyle w:val="Textpoznpodarou"/>
        <w:jc w:val="both"/>
        <w:rPr>
          <w:rFonts w:ascii="Times New Roman" w:hAnsi="Times New Roman"/>
          <w:sz w:val="24"/>
          <w:szCs w:val="24"/>
        </w:rPr>
      </w:pPr>
    </w:p>
    <w:p w:rsidR="00D5593E" w:rsidRDefault="00D5593E" w:rsidP="00FF7570">
      <w:pPr>
        <w:pStyle w:val="Textpoznpodarou"/>
        <w:jc w:val="both"/>
        <w:rPr>
          <w:rFonts w:ascii="Times New Roman" w:hAnsi="Times New Roman"/>
          <w:sz w:val="24"/>
          <w:szCs w:val="24"/>
        </w:rPr>
      </w:pPr>
      <w:r w:rsidRPr="00D87028">
        <w:rPr>
          <w:rFonts w:ascii="Times New Roman" w:hAnsi="Times New Roman"/>
          <w:sz w:val="24"/>
          <w:szCs w:val="24"/>
        </w:rPr>
        <w:t xml:space="preserve">Rozsudek SD EU ze dne 16. 9. 2010, </w:t>
      </w:r>
      <w:r w:rsidRPr="00D87028">
        <w:rPr>
          <w:rFonts w:ascii="Times New Roman" w:hAnsi="Times New Roman"/>
          <w:i/>
          <w:sz w:val="24"/>
          <w:szCs w:val="24"/>
        </w:rPr>
        <w:t>Zoi Chatzi v Ypourgos Oikonomikon</w:t>
      </w:r>
      <w:r w:rsidRPr="00D87028">
        <w:rPr>
          <w:rFonts w:ascii="Times New Roman" w:hAnsi="Times New Roman"/>
          <w:sz w:val="24"/>
          <w:szCs w:val="24"/>
        </w:rPr>
        <w:t>, C</w:t>
      </w:r>
      <w:r w:rsidR="00FF7570">
        <w:rPr>
          <w:rFonts w:ascii="Times New Roman" w:hAnsi="Times New Roman"/>
          <w:sz w:val="24"/>
          <w:szCs w:val="24"/>
        </w:rPr>
        <w:t xml:space="preserve"> </w:t>
      </w:r>
      <w:r w:rsidRPr="00D87028">
        <w:rPr>
          <w:rFonts w:ascii="Times New Roman" w:hAnsi="Times New Roman"/>
          <w:sz w:val="24"/>
          <w:szCs w:val="24"/>
        </w:rPr>
        <w:t>-</w:t>
      </w:r>
      <w:r w:rsidR="00FF7570">
        <w:rPr>
          <w:rFonts w:ascii="Times New Roman" w:hAnsi="Times New Roman"/>
          <w:sz w:val="24"/>
          <w:szCs w:val="24"/>
        </w:rPr>
        <w:t xml:space="preserve"> </w:t>
      </w:r>
      <w:r w:rsidRPr="00D87028">
        <w:rPr>
          <w:rFonts w:ascii="Times New Roman" w:hAnsi="Times New Roman"/>
          <w:sz w:val="24"/>
          <w:szCs w:val="24"/>
        </w:rPr>
        <w:t>149/10.</w:t>
      </w:r>
    </w:p>
    <w:p w:rsidR="00FF7570" w:rsidRDefault="00FF7570" w:rsidP="00FF7570">
      <w:pPr>
        <w:pStyle w:val="Textpoznpodarou"/>
        <w:jc w:val="both"/>
        <w:rPr>
          <w:rFonts w:ascii="Times New Roman" w:hAnsi="Times New Roman"/>
          <w:sz w:val="24"/>
          <w:szCs w:val="24"/>
        </w:rPr>
      </w:pPr>
    </w:p>
    <w:p w:rsidR="00D5593E" w:rsidRDefault="00EE3476" w:rsidP="00FF7570">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Rozsudek </w:t>
      </w:r>
      <w:r w:rsidR="00D5593E" w:rsidRPr="00B561B9">
        <w:rPr>
          <w:rFonts w:ascii="Times New Roman" w:hAnsi="Times New Roman"/>
          <w:sz w:val="24"/>
          <w:szCs w:val="24"/>
        </w:rPr>
        <w:t xml:space="preserve">SD EU ze dne 5. 5. 1994, </w:t>
      </w:r>
      <w:r w:rsidR="00D5593E" w:rsidRPr="00B561B9">
        <w:rPr>
          <w:rFonts w:ascii="Times New Roman" w:hAnsi="Times New Roman"/>
          <w:i/>
          <w:sz w:val="24"/>
          <w:szCs w:val="24"/>
        </w:rPr>
        <w:t>Gabrielle Habermann-Beltermann proti Arbeiterwohlfahrt</w:t>
      </w:r>
      <w:r w:rsidR="00D5593E" w:rsidRPr="00B561B9">
        <w:rPr>
          <w:rFonts w:ascii="Times New Roman" w:hAnsi="Times New Roman"/>
          <w:sz w:val="24"/>
          <w:szCs w:val="24"/>
        </w:rPr>
        <w:t>, C</w:t>
      </w:r>
      <w:r w:rsidR="00FF7570">
        <w:rPr>
          <w:rFonts w:ascii="Times New Roman" w:hAnsi="Times New Roman"/>
          <w:sz w:val="24"/>
          <w:szCs w:val="24"/>
        </w:rPr>
        <w:t xml:space="preserve"> </w:t>
      </w:r>
      <w:r w:rsidR="00D5593E" w:rsidRPr="00B561B9">
        <w:rPr>
          <w:rFonts w:ascii="Times New Roman" w:hAnsi="Times New Roman"/>
          <w:sz w:val="24"/>
          <w:szCs w:val="24"/>
        </w:rPr>
        <w:t>-</w:t>
      </w:r>
      <w:r w:rsidR="00FF7570">
        <w:rPr>
          <w:rFonts w:ascii="Times New Roman" w:hAnsi="Times New Roman"/>
          <w:sz w:val="24"/>
          <w:szCs w:val="24"/>
        </w:rPr>
        <w:t xml:space="preserve"> </w:t>
      </w:r>
      <w:r w:rsidR="00D5593E" w:rsidRPr="00B561B9">
        <w:rPr>
          <w:rFonts w:ascii="Times New Roman" w:hAnsi="Times New Roman"/>
          <w:sz w:val="24"/>
          <w:szCs w:val="24"/>
        </w:rPr>
        <w:t>421/92.</w:t>
      </w:r>
    </w:p>
    <w:p w:rsidR="005B5179" w:rsidRDefault="005B5179" w:rsidP="00FF7570">
      <w:pPr>
        <w:tabs>
          <w:tab w:val="left" w:pos="426"/>
        </w:tabs>
        <w:spacing w:after="0" w:line="240" w:lineRule="auto"/>
        <w:jc w:val="both"/>
        <w:rPr>
          <w:rFonts w:ascii="Times New Roman" w:hAnsi="Times New Roman"/>
          <w:sz w:val="24"/>
          <w:szCs w:val="24"/>
        </w:rPr>
      </w:pPr>
    </w:p>
    <w:p w:rsidR="005B5179" w:rsidRPr="005B5179" w:rsidRDefault="005B5179" w:rsidP="005B5179">
      <w:pPr>
        <w:rPr>
          <w:sz w:val="24"/>
          <w:szCs w:val="24"/>
        </w:rPr>
      </w:pPr>
      <w:r w:rsidRPr="005B5179">
        <w:rPr>
          <w:rFonts w:ascii="Times New Roman" w:hAnsi="Times New Roman"/>
          <w:sz w:val="24"/>
          <w:szCs w:val="24"/>
        </w:rPr>
        <w:t xml:space="preserve">Rozsudek SD EU ze dne 14. 7. 1994, </w:t>
      </w:r>
      <w:r>
        <w:rPr>
          <w:rFonts w:ascii="Times New Roman" w:hAnsi="Times New Roman"/>
          <w:i/>
          <w:sz w:val="24"/>
          <w:szCs w:val="24"/>
        </w:rPr>
        <w:t>C. L. Webb proti EMO Air C</w:t>
      </w:r>
      <w:r w:rsidRPr="005B5179">
        <w:rPr>
          <w:rFonts w:ascii="Times New Roman" w:hAnsi="Times New Roman"/>
          <w:i/>
          <w:sz w:val="24"/>
          <w:szCs w:val="24"/>
        </w:rPr>
        <w:t>argo Ltd.</w:t>
      </w:r>
      <w:r w:rsidRPr="005B5179">
        <w:rPr>
          <w:rFonts w:ascii="Times New Roman" w:hAnsi="Times New Roman"/>
          <w:sz w:val="24"/>
          <w:szCs w:val="24"/>
        </w:rPr>
        <w:t>, C – 32/93.</w:t>
      </w:r>
    </w:p>
    <w:p w:rsidR="005B5179" w:rsidRDefault="005B5179" w:rsidP="00FF7570">
      <w:pPr>
        <w:tabs>
          <w:tab w:val="left" w:pos="426"/>
        </w:tabs>
        <w:spacing w:after="0" w:line="240" w:lineRule="auto"/>
        <w:jc w:val="both"/>
        <w:rPr>
          <w:rFonts w:ascii="Times New Roman" w:hAnsi="Times New Roman"/>
          <w:sz w:val="24"/>
          <w:szCs w:val="24"/>
        </w:rPr>
      </w:pPr>
    </w:p>
    <w:p w:rsidR="005B5179" w:rsidRDefault="005B5179" w:rsidP="00FF7570">
      <w:pPr>
        <w:tabs>
          <w:tab w:val="left" w:pos="426"/>
        </w:tabs>
        <w:spacing w:after="0" w:line="240" w:lineRule="auto"/>
        <w:jc w:val="both"/>
        <w:rPr>
          <w:rFonts w:ascii="Times New Roman" w:hAnsi="Times New Roman"/>
          <w:sz w:val="24"/>
          <w:szCs w:val="24"/>
        </w:rPr>
      </w:pPr>
    </w:p>
    <w:p w:rsidR="005B5179" w:rsidRPr="00B561B9" w:rsidRDefault="005B5179" w:rsidP="00FF7570">
      <w:pPr>
        <w:tabs>
          <w:tab w:val="left" w:pos="426"/>
        </w:tabs>
        <w:spacing w:after="0" w:line="240" w:lineRule="auto"/>
        <w:jc w:val="both"/>
        <w:rPr>
          <w:rFonts w:ascii="Times New Roman" w:hAnsi="Times New Roman"/>
          <w:sz w:val="24"/>
          <w:szCs w:val="24"/>
        </w:rPr>
      </w:pPr>
    </w:p>
    <w:p w:rsidR="00D5593E" w:rsidRDefault="00D5593E" w:rsidP="00FF7570">
      <w:pPr>
        <w:pStyle w:val="Textpoznpodarou"/>
        <w:spacing w:line="360" w:lineRule="auto"/>
        <w:jc w:val="both"/>
        <w:rPr>
          <w:rFonts w:ascii="Times New Roman" w:hAnsi="Times New Roman"/>
          <w:sz w:val="24"/>
          <w:szCs w:val="24"/>
        </w:rPr>
      </w:pPr>
    </w:p>
    <w:p w:rsidR="00D5593E" w:rsidRDefault="00D5593E" w:rsidP="00D5593E">
      <w:pPr>
        <w:pStyle w:val="Textpoznpodarou"/>
        <w:rPr>
          <w:rFonts w:ascii="Times New Roman" w:hAnsi="Times New Roman"/>
          <w:sz w:val="24"/>
          <w:szCs w:val="24"/>
        </w:rPr>
      </w:pPr>
    </w:p>
    <w:p w:rsidR="00D5593E" w:rsidRPr="00D87028" w:rsidRDefault="00D5593E" w:rsidP="00D5593E">
      <w:pPr>
        <w:pStyle w:val="Textpoznpodarou"/>
        <w:rPr>
          <w:rFonts w:ascii="Times New Roman" w:hAnsi="Times New Roman"/>
          <w:sz w:val="24"/>
          <w:szCs w:val="24"/>
        </w:rPr>
      </w:pPr>
    </w:p>
    <w:p w:rsidR="00D5593E" w:rsidRPr="00D87028" w:rsidRDefault="00D5593E" w:rsidP="00D5593E">
      <w:pPr>
        <w:pStyle w:val="Textpoznpodarou"/>
        <w:rPr>
          <w:rFonts w:ascii="Times New Roman" w:hAnsi="Times New Roman"/>
          <w:sz w:val="24"/>
          <w:szCs w:val="24"/>
        </w:rPr>
      </w:pPr>
    </w:p>
    <w:p w:rsidR="00923980" w:rsidRDefault="00923980" w:rsidP="0047157E">
      <w:pPr>
        <w:tabs>
          <w:tab w:val="left" w:pos="426"/>
        </w:tabs>
        <w:spacing w:after="0" w:line="360" w:lineRule="auto"/>
        <w:jc w:val="both"/>
        <w:rPr>
          <w:sz w:val="24"/>
          <w:szCs w:val="24"/>
        </w:rPr>
      </w:pPr>
    </w:p>
    <w:p w:rsidR="00FD2429" w:rsidRDefault="00FD2429" w:rsidP="0047157E">
      <w:pPr>
        <w:tabs>
          <w:tab w:val="left" w:pos="426"/>
        </w:tabs>
        <w:spacing w:after="0" w:line="360" w:lineRule="auto"/>
        <w:jc w:val="both"/>
        <w:rPr>
          <w:rFonts w:ascii="Times New Roman" w:hAnsi="Times New Roman"/>
          <w:b/>
          <w:sz w:val="32"/>
          <w:szCs w:val="32"/>
        </w:rPr>
      </w:pPr>
    </w:p>
    <w:p w:rsidR="00EE3476" w:rsidRDefault="00EE3476" w:rsidP="0047157E">
      <w:pPr>
        <w:tabs>
          <w:tab w:val="left" w:pos="426"/>
        </w:tabs>
        <w:spacing w:after="0" w:line="360" w:lineRule="auto"/>
        <w:jc w:val="both"/>
        <w:rPr>
          <w:rFonts w:ascii="Times New Roman" w:hAnsi="Times New Roman"/>
          <w:b/>
          <w:sz w:val="32"/>
          <w:szCs w:val="32"/>
        </w:rPr>
      </w:pPr>
    </w:p>
    <w:p w:rsidR="00EE3476" w:rsidRDefault="00EE3476" w:rsidP="0047157E">
      <w:pPr>
        <w:tabs>
          <w:tab w:val="left" w:pos="426"/>
        </w:tabs>
        <w:spacing w:after="0" w:line="360" w:lineRule="auto"/>
        <w:jc w:val="both"/>
        <w:rPr>
          <w:rFonts w:ascii="Times New Roman" w:hAnsi="Times New Roman"/>
          <w:b/>
          <w:sz w:val="32"/>
          <w:szCs w:val="32"/>
        </w:rPr>
      </w:pPr>
    </w:p>
    <w:p w:rsidR="00EE3476" w:rsidRDefault="00EE3476" w:rsidP="0047157E">
      <w:pPr>
        <w:tabs>
          <w:tab w:val="left" w:pos="426"/>
        </w:tabs>
        <w:spacing w:after="0" w:line="360" w:lineRule="auto"/>
        <w:jc w:val="both"/>
        <w:rPr>
          <w:rFonts w:ascii="Times New Roman" w:hAnsi="Times New Roman"/>
          <w:b/>
          <w:sz w:val="32"/>
          <w:szCs w:val="32"/>
        </w:rPr>
      </w:pPr>
    </w:p>
    <w:p w:rsidR="00EE3476" w:rsidRDefault="00EE3476" w:rsidP="0047157E">
      <w:pPr>
        <w:tabs>
          <w:tab w:val="left" w:pos="426"/>
        </w:tabs>
        <w:spacing w:after="0" w:line="360" w:lineRule="auto"/>
        <w:jc w:val="both"/>
        <w:rPr>
          <w:rFonts w:ascii="Times New Roman" w:hAnsi="Times New Roman"/>
          <w:b/>
          <w:sz w:val="32"/>
          <w:szCs w:val="32"/>
        </w:rPr>
      </w:pPr>
    </w:p>
    <w:p w:rsidR="000D18EC" w:rsidRPr="00304C6C" w:rsidRDefault="000D18EC" w:rsidP="00304C6C"/>
    <w:p w:rsidR="00A6329E" w:rsidRPr="000C14D3" w:rsidRDefault="00A6329E" w:rsidP="00A6329E">
      <w:pPr>
        <w:pStyle w:val="Nadpis1"/>
        <w:numPr>
          <w:ilvl w:val="0"/>
          <w:numId w:val="0"/>
        </w:numPr>
      </w:pPr>
      <w:bookmarkStart w:id="184" w:name="_Toc352013642"/>
      <w:r>
        <w:lastRenderedPageBreak/>
        <w:t>Abstrakt</w:t>
      </w:r>
      <w:bookmarkEnd w:id="184"/>
    </w:p>
    <w:p w:rsidR="002C0765" w:rsidRDefault="00D5593E" w:rsidP="00FF0BF1">
      <w:pPr>
        <w:spacing w:after="0" w:line="360" w:lineRule="auto"/>
        <w:ind w:firstLine="708"/>
        <w:jc w:val="both"/>
        <w:rPr>
          <w:rFonts w:ascii="Times New Roman" w:hAnsi="Times New Roman"/>
          <w:sz w:val="24"/>
          <w:szCs w:val="24"/>
        </w:rPr>
      </w:pPr>
      <w:r>
        <w:rPr>
          <w:rFonts w:ascii="Times New Roman" w:hAnsi="Times New Roman"/>
          <w:sz w:val="24"/>
          <w:szCs w:val="24"/>
        </w:rPr>
        <w:t xml:space="preserve">Tato diplomová práce pojednává o tématu Zvláštní pracovní podmínky žen </w:t>
      </w:r>
      <w:r w:rsidR="007615D6">
        <w:rPr>
          <w:rFonts w:ascii="Times New Roman" w:hAnsi="Times New Roman"/>
          <w:sz w:val="24"/>
          <w:szCs w:val="24"/>
        </w:rPr>
        <w:br/>
      </w:r>
      <w:r>
        <w:rPr>
          <w:rFonts w:ascii="Times New Roman" w:hAnsi="Times New Roman"/>
          <w:sz w:val="24"/>
          <w:szCs w:val="24"/>
        </w:rPr>
        <w:t xml:space="preserve">a mladistvých zaměstnanců. Je rozdělena do deseti kapitol. V první kapitole jsou vymezeny základní pojmy – pracovní podmínky a zvláštní pracovní podmínky a stručně je vysvětlena zásada rovnosti a zákazu diskriminace. Druhá kapitola je zaměřena na historický vývoj právní úpravy pracovních podmínek žen a mladistvých zaměstnanců. Třetí kapitola obsahuje mezinárodní a komunitární východiska dané problematiky. Čtvrtá a pátá kapitola popisují jednotlivé zvláštní pracovní podmínky zaměstnankyň, zejména pro ně zakázané práce, převedení na jinou práci a pracovní dobu chráněných zaměstnanců. Šestá kapitola je zaměřena na dva důležité instituty pracovního práva, kterými jsou mateřská a rodičovská dovolená. Předmětem následující kapitoly je ochrana proti rozvázání pracovního poměru, kterou zákoník práce poskytuje určitým skupinám zaměstnanců. Osmá kapitola je zaměřena </w:t>
      </w:r>
      <w:r w:rsidR="007615D6">
        <w:rPr>
          <w:rFonts w:ascii="Times New Roman" w:hAnsi="Times New Roman"/>
          <w:sz w:val="24"/>
          <w:szCs w:val="24"/>
        </w:rPr>
        <w:br/>
      </w:r>
      <w:r>
        <w:rPr>
          <w:rFonts w:ascii="Times New Roman" w:hAnsi="Times New Roman"/>
          <w:sz w:val="24"/>
          <w:szCs w:val="24"/>
        </w:rPr>
        <w:t>na vysvětlení základních pojmů týkajících se pracovních podmínek mladistvých. Jednotlivé zvláštní pracovní podmínky mladistvých zaměstnanců jsou zpracovány v kapitole deváté. Poslední kapitola této diplomové práce obsahuje komparaci právní úpravy pracovních podmínek žen a mladistvých zaměstnanc</w:t>
      </w:r>
      <w:r w:rsidR="00FF0BF1">
        <w:rPr>
          <w:rFonts w:ascii="Times New Roman" w:hAnsi="Times New Roman"/>
          <w:sz w:val="24"/>
          <w:szCs w:val="24"/>
        </w:rPr>
        <w:t>ů v České republice a v Nizozemsku</w:t>
      </w:r>
      <w:r>
        <w:rPr>
          <w:rFonts w:ascii="Times New Roman" w:hAnsi="Times New Roman"/>
          <w:sz w:val="24"/>
          <w:szCs w:val="24"/>
        </w:rPr>
        <w:t>. Cílem této diplomové práce je poskytnout ucelený náhled na pracovní podmínky dvou specifických skupin zaměstnanců - žen a mladistvých a vysvětlit, proč je důležité, aby pro ně byly tyto zvláštní pracovní podmínky stanoveny.</w:t>
      </w:r>
    </w:p>
    <w:p w:rsidR="005F15DA" w:rsidRPr="005F15DA" w:rsidRDefault="005F15DA" w:rsidP="005F15DA">
      <w:pPr>
        <w:spacing w:after="0" w:line="360" w:lineRule="auto"/>
        <w:ind w:firstLine="708"/>
        <w:jc w:val="both"/>
        <w:rPr>
          <w:rFonts w:ascii="Times New Roman" w:hAnsi="Times New Roman"/>
          <w:sz w:val="24"/>
          <w:szCs w:val="24"/>
        </w:rPr>
      </w:pPr>
    </w:p>
    <w:p w:rsidR="002C0765" w:rsidRDefault="002C0765" w:rsidP="002C0765">
      <w:pPr>
        <w:spacing w:after="0" w:line="360" w:lineRule="auto"/>
        <w:ind w:firstLine="708"/>
        <w:jc w:val="both"/>
        <w:rPr>
          <w:rStyle w:val="hps"/>
          <w:rFonts w:ascii="Times New Roman" w:hAnsi="Times New Roman"/>
          <w:sz w:val="24"/>
          <w:szCs w:val="24"/>
        </w:rPr>
      </w:pPr>
      <w:r w:rsidRPr="002C0765">
        <w:rPr>
          <w:rFonts w:ascii="Times New Roman" w:hAnsi="Times New Roman"/>
          <w:sz w:val="24"/>
          <w:szCs w:val="24"/>
        </w:rPr>
        <w:t xml:space="preserve">The thesis is called </w:t>
      </w:r>
      <w:r w:rsidRPr="002C0765">
        <w:rPr>
          <w:rStyle w:val="hps"/>
          <w:rFonts w:ascii="Times New Roman" w:hAnsi="Times New Roman"/>
          <w:sz w:val="24"/>
          <w:szCs w:val="24"/>
        </w:rPr>
        <w:t>Specific working</w:t>
      </w:r>
      <w:r w:rsidRPr="002C0765">
        <w:rPr>
          <w:rFonts w:ascii="Times New Roman" w:hAnsi="Times New Roman"/>
          <w:sz w:val="24"/>
          <w:szCs w:val="24"/>
        </w:rPr>
        <w:t xml:space="preserve"> </w:t>
      </w:r>
      <w:r w:rsidRPr="002C0765">
        <w:rPr>
          <w:rStyle w:val="hps"/>
          <w:rFonts w:ascii="Times New Roman" w:hAnsi="Times New Roman"/>
          <w:sz w:val="24"/>
          <w:szCs w:val="24"/>
        </w:rPr>
        <w:t>conditions for women and</w:t>
      </w:r>
      <w:r w:rsidRPr="002C0765">
        <w:rPr>
          <w:rFonts w:ascii="Times New Roman" w:hAnsi="Times New Roman"/>
          <w:sz w:val="24"/>
          <w:szCs w:val="24"/>
        </w:rPr>
        <w:t xml:space="preserve"> </w:t>
      </w:r>
      <w:r w:rsidRPr="002C0765">
        <w:rPr>
          <w:rStyle w:val="hps"/>
          <w:rFonts w:ascii="Times New Roman" w:hAnsi="Times New Roman"/>
          <w:sz w:val="24"/>
          <w:szCs w:val="24"/>
        </w:rPr>
        <w:t>young employees. It is divided into ten chapters. In the first chapter the basic concepts are defined – working conditions and specific working conditions and the principle of equality and</w:t>
      </w:r>
      <w:r w:rsidRPr="002C0765">
        <w:rPr>
          <w:rFonts w:ascii="Times New Roman" w:hAnsi="Times New Roman"/>
          <w:sz w:val="24"/>
          <w:szCs w:val="24"/>
        </w:rPr>
        <w:t xml:space="preserve"> </w:t>
      </w:r>
      <w:r w:rsidRPr="002C0765">
        <w:rPr>
          <w:rStyle w:val="hps"/>
          <w:rFonts w:ascii="Times New Roman" w:hAnsi="Times New Roman"/>
          <w:sz w:val="24"/>
          <w:szCs w:val="24"/>
        </w:rPr>
        <w:t xml:space="preserve">non-discrimination is explained briefly. The second chapter deals with the historical development of the regulation of working conditions for women and young employees. The third chapter contains international and community bases of this problem. The fourth and fifth chapters describe a number of specific working conditions for women, especially prohibited work for them, transfer to another job and working hours of the employees protected. The sixth chapter is concerned with two important institutes of employment law which are maternity leave and parental leave. The seventh chapter deals with protection against termination of employment which is ensured to certain groups of employees by the Labour Code. The eighth chapter is concerned with the explanation of basic concepts concerning the working conditions of young employees. The ninth chapter contains individual specific working conditions of young </w:t>
      </w:r>
      <w:r w:rsidRPr="002C0765">
        <w:rPr>
          <w:rStyle w:val="hps"/>
          <w:rFonts w:ascii="Times New Roman" w:hAnsi="Times New Roman"/>
          <w:sz w:val="24"/>
          <w:szCs w:val="24"/>
        </w:rPr>
        <w:lastRenderedPageBreak/>
        <w:t>employees. The last chapter of this work contains the comparison of the regulation of working conditions for women and young employees in the Czech Republic and the Netherlands. The aim of the work is to give a comprehensive preview at working conditions of two specific groups of employees – women and young employees and explain why it is important to establish specific working conditions for them.</w:t>
      </w:r>
    </w:p>
    <w:p w:rsidR="000D18EC" w:rsidRPr="002C0765" w:rsidRDefault="000D18EC" w:rsidP="002C0765">
      <w:pPr>
        <w:spacing w:after="0" w:line="360" w:lineRule="auto"/>
        <w:ind w:firstLine="708"/>
        <w:jc w:val="both"/>
        <w:rPr>
          <w:rStyle w:val="hps"/>
          <w:rFonts w:ascii="Times New Roman" w:hAnsi="Times New Roman"/>
          <w:sz w:val="24"/>
          <w:szCs w:val="24"/>
        </w:rPr>
      </w:pPr>
    </w:p>
    <w:p w:rsidR="00746D59" w:rsidRPr="002C0765" w:rsidRDefault="00746D59" w:rsidP="002C0765">
      <w:pPr>
        <w:spacing w:after="0" w:line="360" w:lineRule="auto"/>
        <w:ind w:firstLine="708"/>
        <w:jc w:val="both"/>
        <w:rPr>
          <w:rFonts w:ascii="Times New Roman" w:hAnsi="Times New Roman"/>
          <w:sz w:val="24"/>
          <w:szCs w:val="24"/>
        </w:r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CB680F" w:rsidRDefault="00CB680F" w:rsidP="00FD2429">
      <w:pPr>
        <w:pStyle w:val="Nadpis1"/>
        <w:numPr>
          <w:ilvl w:val="0"/>
          <w:numId w:val="0"/>
        </w:numPr>
      </w:pPr>
    </w:p>
    <w:p w:rsidR="00FD2429" w:rsidRPr="000C14D3" w:rsidRDefault="00FD2429" w:rsidP="00FD2429">
      <w:pPr>
        <w:pStyle w:val="Nadpis1"/>
        <w:numPr>
          <w:ilvl w:val="0"/>
          <w:numId w:val="0"/>
        </w:numPr>
      </w:pPr>
      <w:bookmarkStart w:id="185" w:name="_Toc352013643"/>
      <w:r>
        <w:lastRenderedPageBreak/>
        <w:t>Klíčová slova</w:t>
      </w:r>
      <w:bookmarkEnd w:id="185"/>
    </w:p>
    <w:p w:rsidR="00D5593E" w:rsidRPr="00165949" w:rsidRDefault="00FD2429" w:rsidP="00D5593E">
      <w:pPr>
        <w:spacing w:after="0" w:line="360" w:lineRule="auto"/>
        <w:jc w:val="both"/>
        <w:rPr>
          <w:rFonts w:ascii="Times New Roman" w:hAnsi="Times New Roman"/>
          <w:sz w:val="24"/>
          <w:szCs w:val="24"/>
        </w:rPr>
      </w:pPr>
      <w:r>
        <w:rPr>
          <w:rFonts w:ascii="Times New Roman" w:hAnsi="Times New Roman"/>
          <w:sz w:val="24"/>
          <w:szCs w:val="24"/>
        </w:rPr>
        <w:t>P</w:t>
      </w:r>
      <w:r w:rsidR="00D5593E">
        <w:rPr>
          <w:rFonts w:ascii="Times New Roman" w:hAnsi="Times New Roman"/>
          <w:sz w:val="24"/>
          <w:szCs w:val="24"/>
        </w:rPr>
        <w:t>racovní podmínky, zvláštní pracovní podmínky žen a mladistvých zaměstnanců, pracovní doba chráněných zaměstnanců, převedení na jinou práci, ochrana proti rozvázání pracovního poměru, mateřská a rodičovská dovolená</w:t>
      </w:r>
      <w:r>
        <w:rPr>
          <w:rFonts w:ascii="Times New Roman" w:hAnsi="Times New Roman"/>
          <w:sz w:val="24"/>
          <w:szCs w:val="24"/>
        </w:rPr>
        <w:t>.</w:t>
      </w:r>
    </w:p>
    <w:p w:rsidR="002512F9" w:rsidRDefault="002512F9" w:rsidP="0047157E">
      <w:pPr>
        <w:tabs>
          <w:tab w:val="left" w:pos="426"/>
        </w:tabs>
        <w:spacing w:after="0" w:line="360" w:lineRule="auto"/>
        <w:rPr>
          <w:rFonts w:ascii="Times New Roman" w:hAnsi="Times New Roman"/>
          <w:sz w:val="24"/>
          <w:szCs w:val="24"/>
        </w:rPr>
      </w:pPr>
    </w:p>
    <w:p w:rsidR="00FB6AC6" w:rsidRDefault="00FD2429" w:rsidP="00FB6AC6">
      <w:pPr>
        <w:spacing w:after="0" w:line="360" w:lineRule="auto"/>
        <w:jc w:val="both"/>
        <w:rPr>
          <w:rStyle w:val="hps"/>
          <w:rFonts w:ascii="Times New Roman" w:hAnsi="Times New Roman"/>
          <w:sz w:val="24"/>
          <w:szCs w:val="24"/>
        </w:rPr>
      </w:pPr>
      <w:r>
        <w:rPr>
          <w:rStyle w:val="hps"/>
          <w:rFonts w:ascii="Times New Roman" w:hAnsi="Times New Roman"/>
          <w:sz w:val="24"/>
          <w:szCs w:val="24"/>
        </w:rPr>
        <w:t>W</w:t>
      </w:r>
      <w:r w:rsidR="00FB6AC6" w:rsidRPr="00FB6AC6">
        <w:rPr>
          <w:rStyle w:val="hps"/>
          <w:rFonts w:ascii="Times New Roman" w:hAnsi="Times New Roman"/>
          <w:sz w:val="24"/>
          <w:szCs w:val="24"/>
        </w:rPr>
        <w:t>orking conditions, specific working conditions for women and young employees, working hours of the employees protected, transfer to another job, protection against termination of employment, maternity leave, parental leave.</w:t>
      </w:r>
    </w:p>
    <w:p w:rsidR="00150092" w:rsidRDefault="00150092" w:rsidP="00FB6AC6">
      <w:pPr>
        <w:spacing w:after="0" w:line="360" w:lineRule="auto"/>
        <w:jc w:val="both"/>
        <w:rPr>
          <w:rStyle w:val="hps"/>
          <w:rFonts w:ascii="Times New Roman" w:hAnsi="Times New Roman"/>
          <w:sz w:val="24"/>
          <w:szCs w:val="24"/>
        </w:rPr>
      </w:pPr>
    </w:p>
    <w:p w:rsidR="00FD2429" w:rsidRDefault="00FD2429" w:rsidP="00FB6AC6">
      <w:pPr>
        <w:spacing w:after="0" w:line="360" w:lineRule="auto"/>
        <w:jc w:val="both"/>
        <w:rPr>
          <w:rStyle w:val="hps"/>
          <w:rFonts w:ascii="Times New Roman" w:hAnsi="Times New Roman"/>
          <w:sz w:val="24"/>
          <w:szCs w:val="24"/>
        </w:rPr>
      </w:pPr>
    </w:p>
    <w:p w:rsidR="00CF14FA" w:rsidRDefault="00CF14FA" w:rsidP="00CF14FA">
      <w:pPr>
        <w:pStyle w:val="Nadpis1"/>
        <w:numPr>
          <w:ilvl w:val="0"/>
          <w:numId w:val="0"/>
        </w:numPr>
        <w:ind w:left="432" w:hanging="432"/>
      </w:pPr>
      <w:bookmarkStart w:id="186" w:name="_Toc351813561"/>
      <w:bookmarkStart w:id="187" w:name="_Toc351816215"/>
    </w:p>
    <w:p w:rsidR="00CF14FA" w:rsidRDefault="00CF14FA" w:rsidP="00CF14FA">
      <w:pPr>
        <w:pStyle w:val="Nadpis1"/>
        <w:numPr>
          <w:ilvl w:val="0"/>
          <w:numId w:val="0"/>
        </w:numPr>
        <w:ind w:left="432" w:hanging="432"/>
      </w:pPr>
    </w:p>
    <w:p w:rsidR="00CF14FA" w:rsidRDefault="00CF14FA" w:rsidP="00CF14FA">
      <w:pPr>
        <w:pStyle w:val="Nadpis1"/>
        <w:numPr>
          <w:ilvl w:val="0"/>
          <w:numId w:val="0"/>
        </w:numPr>
        <w:ind w:left="432" w:hanging="432"/>
      </w:pPr>
    </w:p>
    <w:p w:rsidR="00CF14FA" w:rsidRDefault="00CF14FA" w:rsidP="00CF14FA">
      <w:pPr>
        <w:pStyle w:val="Nadpis1"/>
        <w:numPr>
          <w:ilvl w:val="0"/>
          <w:numId w:val="0"/>
        </w:numPr>
        <w:ind w:left="432" w:hanging="432"/>
      </w:pPr>
    </w:p>
    <w:p w:rsidR="00CF14FA" w:rsidRDefault="00CF14FA" w:rsidP="00CF14FA">
      <w:pPr>
        <w:pStyle w:val="Nadpis1"/>
        <w:numPr>
          <w:ilvl w:val="0"/>
          <w:numId w:val="0"/>
        </w:numPr>
        <w:ind w:left="432" w:hanging="432"/>
      </w:pPr>
    </w:p>
    <w:p w:rsidR="00CF14FA" w:rsidRDefault="00CF14FA" w:rsidP="005F15DA">
      <w:pPr>
        <w:pStyle w:val="Nadpis1"/>
        <w:numPr>
          <w:ilvl w:val="0"/>
          <w:numId w:val="0"/>
        </w:numPr>
      </w:pPr>
    </w:p>
    <w:p w:rsidR="005F15DA" w:rsidRDefault="005F15DA" w:rsidP="005F15DA"/>
    <w:p w:rsidR="005F15DA" w:rsidRDefault="005F15DA" w:rsidP="005F15DA"/>
    <w:p w:rsidR="005F15DA" w:rsidRDefault="005F15DA" w:rsidP="005F15DA"/>
    <w:p w:rsidR="005F15DA" w:rsidRDefault="005F15DA" w:rsidP="005F15DA"/>
    <w:p w:rsidR="005F15DA" w:rsidRDefault="005F15DA" w:rsidP="005F15DA"/>
    <w:p w:rsidR="005F15DA" w:rsidRDefault="005F15DA" w:rsidP="005F15DA"/>
    <w:p w:rsidR="005F15DA" w:rsidRDefault="005F15DA" w:rsidP="005F15DA"/>
    <w:p w:rsidR="00CB680F" w:rsidRDefault="00CB680F" w:rsidP="005F15DA"/>
    <w:p w:rsidR="00CB680F" w:rsidRDefault="00CB680F" w:rsidP="005F15DA"/>
    <w:p w:rsidR="00CB680F" w:rsidRDefault="00CB680F" w:rsidP="005F15DA"/>
    <w:p w:rsidR="00CB680F" w:rsidRDefault="00CB680F" w:rsidP="005F15DA"/>
    <w:p w:rsidR="00CB680F" w:rsidRPr="005F15DA" w:rsidRDefault="00CB680F" w:rsidP="005F15DA"/>
    <w:p w:rsidR="00FD2429" w:rsidRPr="00CF14FA" w:rsidRDefault="00FD2429" w:rsidP="00CF14FA">
      <w:pPr>
        <w:pStyle w:val="Nadpis1"/>
        <w:numPr>
          <w:ilvl w:val="0"/>
          <w:numId w:val="0"/>
        </w:numPr>
        <w:ind w:left="432" w:hanging="432"/>
        <w:rPr>
          <w:rStyle w:val="hps"/>
        </w:rPr>
      </w:pPr>
      <w:bookmarkStart w:id="188" w:name="_Toc352013644"/>
      <w:r w:rsidRPr="0085733A">
        <w:lastRenderedPageBreak/>
        <w:t>Seznam vložených objektů</w:t>
      </w:r>
      <w:bookmarkEnd w:id="186"/>
      <w:bookmarkEnd w:id="187"/>
      <w:bookmarkEnd w:id="188"/>
    </w:p>
    <w:p w:rsidR="0085733A" w:rsidRPr="009449D1" w:rsidRDefault="00AB730A" w:rsidP="0085733A">
      <w:pPr>
        <w:pStyle w:val="Obsah4"/>
        <w:rPr>
          <w:rFonts w:eastAsia="Times New Roman"/>
          <w:lang w:eastAsia="cs-CZ"/>
        </w:rPr>
      </w:pPr>
      <w:r w:rsidRPr="00AB730A">
        <w:fldChar w:fldCharType="begin"/>
      </w:r>
      <w:r w:rsidR="0085733A">
        <w:instrText xml:space="preserve"> TOC \o "4-4" \h \z \u </w:instrText>
      </w:r>
      <w:r w:rsidRPr="00AB730A">
        <w:fldChar w:fldCharType="separate"/>
      </w:r>
      <w:hyperlink w:anchor="_Toc351816340" w:history="1">
        <w:r w:rsidR="0085733A" w:rsidRPr="0085733A">
          <w:rPr>
            <w:rStyle w:val="Hypertextovodkaz"/>
          </w:rPr>
          <w:t>Tabulka č. 1: Komparace</w:t>
        </w:r>
        <w:r w:rsidR="0085733A" w:rsidRPr="0085733A">
          <w:rPr>
            <w:webHidden/>
          </w:rPr>
          <w:tab/>
        </w:r>
        <w:r w:rsidRPr="0085733A">
          <w:rPr>
            <w:webHidden/>
          </w:rPr>
          <w:fldChar w:fldCharType="begin"/>
        </w:r>
        <w:r w:rsidR="0085733A" w:rsidRPr="0085733A">
          <w:rPr>
            <w:webHidden/>
          </w:rPr>
          <w:instrText xml:space="preserve"> PAGEREF _Toc351816340 \h </w:instrText>
        </w:r>
        <w:r w:rsidRPr="0085733A">
          <w:rPr>
            <w:webHidden/>
          </w:rPr>
        </w:r>
        <w:r w:rsidRPr="0085733A">
          <w:rPr>
            <w:webHidden/>
          </w:rPr>
          <w:fldChar w:fldCharType="separate"/>
        </w:r>
        <w:r w:rsidR="00F12E66">
          <w:rPr>
            <w:webHidden/>
          </w:rPr>
          <w:t>58</w:t>
        </w:r>
        <w:r w:rsidRPr="0085733A">
          <w:rPr>
            <w:webHidden/>
          </w:rPr>
          <w:fldChar w:fldCharType="end"/>
        </w:r>
      </w:hyperlink>
    </w:p>
    <w:p w:rsidR="00FD2429" w:rsidRPr="00150092" w:rsidRDefault="00AB730A" w:rsidP="00150092">
      <w:r>
        <w:fldChar w:fldCharType="end"/>
      </w:r>
    </w:p>
    <w:p w:rsidR="00150092" w:rsidRPr="00FB6AC6" w:rsidRDefault="00150092" w:rsidP="00FB6AC6">
      <w:pPr>
        <w:spacing w:after="0" w:line="360" w:lineRule="auto"/>
        <w:jc w:val="both"/>
        <w:rPr>
          <w:rFonts w:ascii="Times New Roman" w:hAnsi="Times New Roman"/>
          <w:sz w:val="24"/>
          <w:szCs w:val="24"/>
        </w:rPr>
      </w:pPr>
    </w:p>
    <w:p w:rsidR="00FB6AC6" w:rsidRDefault="00FB6AC6" w:rsidP="00FB6AC6">
      <w:pPr>
        <w:tabs>
          <w:tab w:val="left" w:pos="426"/>
        </w:tabs>
        <w:spacing w:after="0" w:line="360" w:lineRule="auto"/>
        <w:jc w:val="both"/>
        <w:rPr>
          <w:rFonts w:ascii="Times New Roman" w:hAnsi="Times New Roman"/>
          <w:sz w:val="24"/>
          <w:szCs w:val="24"/>
        </w:rPr>
      </w:pPr>
    </w:p>
    <w:p w:rsidR="002512F9" w:rsidRDefault="002512F9" w:rsidP="00A1101C">
      <w:pPr>
        <w:tabs>
          <w:tab w:val="left" w:pos="426"/>
        </w:tabs>
        <w:spacing w:after="0" w:line="360" w:lineRule="auto"/>
        <w:jc w:val="both"/>
        <w:rPr>
          <w:rFonts w:ascii="Times New Roman" w:hAnsi="Times New Roman"/>
          <w:sz w:val="24"/>
          <w:szCs w:val="24"/>
        </w:rPr>
      </w:pPr>
    </w:p>
    <w:p w:rsidR="00B643E0" w:rsidRPr="00F36C99" w:rsidRDefault="00B643E0" w:rsidP="00A1101C">
      <w:pPr>
        <w:tabs>
          <w:tab w:val="left" w:pos="426"/>
        </w:tabs>
        <w:spacing w:after="0" w:line="360" w:lineRule="auto"/>
        <w:jc w:val="both"/>
        <w:rPr>
          <w:rFonts w:ascii="Times New Roman" w:hAnsi="Times New Roman"/>
          <w:sz w:val="24"/>
          <w:szCs w:val="24"/>
        </w:rPr>
      </w:pPr>
    </w:p>
    <w:sectPr w:rsidR="00B643E0" w:rsidRPr="00F36C99" w:rsidSect="0030607E">
      <w:footerReference w:type="default" r:id="rId14"/>
      <w:pgSz w:w="11906" w:h="16838" w:code="9"/>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6AE" w:rsidRDefault="004A76AE" w:rsidP="0030607E">
      <w:pPr>
        <w:spacing w:after="0" w:line="240" w:lineRule="auto"/>
      </w:pPr>
      <w:r>
        <w:separator/>
      </w:r>
    </w:p>
  </w:endnote>
  <w:endnote w:type="continuationSeparator" w:id="1">
    <w:p w:rsidR="004A76AE" w:rsidRDefault="004A76AE" w:rsidP="00306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49" w:rsidRDefault="00AB730A">
    <w:pPr>
      <w:pStyle w:val="Zpat"/>
      <w:jc w:val="center"/>
    </w:pPr>
    <w:fldSimple w:instr=" PAGE   \* MERGEFORMAT ">
      <w:r w:rsidR="004C1A66">
        <w:rPr>
          <w:noProof/>
        </w:rPr>
        <w:t>60</w:t>
      </w:r>
    </w:fldSimple>
  </w:p>
  <w:p w:rsidR="00800B49" w:rsidRDefault="00800B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6AE" w:rsidRDefault="004A76AE" w:rsidP="0030607E">
      <w:pPr>
        <w:spacing w:after="0" w:line="240" w:lineRule="auto"/>
      </w:pPr>
      <w:r>
        <w:separator/>
      </w:r>
    </w:p>
  </w:footnote>
  <w:footnote w:type="continuationSeparator" w:id="1">
    <w:p w:rsidR="004A76AE" w:rsidRDefault="004A76AE" w:rsidP="0030607E">
      <w:pPr>
        <w:spacing w:after="0" w:line="240" w:lineRule="auto"/>
      </w:pPr>
      <w:r>
        <w:continuationSeparator/>
      </w:r>
    </w:p>
  </w:footnote>
  <w:footnote w:id="2">
    <w:p w:rsidR="00800B49" w:rsidRPr="000E0014" w:rsidRDefault="00800B49" w:rsidP="00A11AFE">
      <w:pPr>
        <w:pStyle w:val="Textpoznpodarou"/>
        <w:jc w:val="both"/>
        <w:rPr>
          <w:rFonts w:ascii="Times New Roman" w:hAnsi="Times New Roman"/>
        </w:rPr>
      </w:pPr>
      <w:r>
        <w:rPr>
          <w:rStyle w:val="Znakapoznpodarou"/>
        </w:rPr>
        <w:footnoteRef/>
      </w:r>
      <w:r w:rsidRPr="000E0014">
        <w:rPr>
          <w:rFonts w:ascii="Times New Roman" w:hAnsi="Times New Roman"/>
        </w:rPr>
        <w:t>Usnesení</w:t>
      </w:r>
      <w:r>
        <w:rPr>
          <w:rFonts w:ascii="Times New Roman" w:hAnsi="Times New Roman"/>
        </w:rPr>
        <w:t xml:space="preserve"> předsednictva ČNR č. 2/1993 Sb., o vyhlášení Listiny základních práv a svobod jako součásti    ústavního pořádku České republiky, ve znění ústavního zákona č. 162/1998 Sb.</w:t>
      </w:r>
    </w:p>
  </w:footnote>
  <w:footnote w:id="3">
    <w:p w:rsidR="00800B49" w:rsidRDefault="00800B49" w:rsidP="00A11AFE">
      <w:pPr>
        <w:pStyle w:val="Textpoznpodarou"/>
        <w:jc w:val="both"/>
      </w:pPr>
      <w:r>
        <w:rPr>
          <w:rStyle w:val="Znakapoznpodarou"/>
        </w:rPr>
        <w:footnoteRef/>
      </w:r>
      <w:r>
        <w:rPr>
          <w:rFonts w:ascii="Times New Roman" w:hAnsi="Times New Roman"/>
        </w:rPr>
        <w:t xml:space="preserve">HALÍŘOVÁ, Gabriela. Obecný pohled na pracovní podmínky žen. </w:t>
      </w:r>
      <w:r w:rsidRPr="00F52121">
        <w:rPr>
          <w:rFonts w:ascii="Times New Roman" w:hAnsi="Times New Roman"/>
          <w:i/>
        </w:rPr>
        <w:t>Právník</w:t>
      </w:r>
      <w:r>
        <w:rPr>
          <w:rFonts w:ascii="Times New Roman" w:hAnsi="Times New Roman"/>
          <w:i/>
        </w:rPr>
        <w:t xml:space="preserve">, </w:t>
      </w:r>
      <w:r>
        <w:rPr>
          <w:rFonts w:ascii="Times New Roman" w:hAnsi="Times New Roman"/>
        </w:rPr>
        <w:t>2005, č. 5, s. 518.</w:t>
      </w:r>
    </w:p>
  </w:footnote>
  <w:footnote w:id="4">
    <w:p w:rsidR="00800B49" w:rsidRDefault="00800B49" w:rsidP="00A11AFE">
      <w:pPr>
        <w:pStyle w:val="Textpoznpodarou"/>
        <w:jc w:val="both"/>
      </w:pPr>
      <w:r>
        <w:rPr>
          <w:rStyle w:val="Znakapoznpodarou"/>
        </w:rPr>
        <w:footnoteRef/>
      </w:r>
      <w:r>
        <w:rPr>
          <w:rFonts w:ascii="Times New Roman" w:hAnsi="Times New Roman"/>
        </w:rPr>
        <w:t xml:space="preserve">VITÁSEK, Vladimír. </w:t>
      </w:r>
      <w:r w:rsidRPr="0085741C">
        <w:rPr>
          <w:rFonts w:ascii="Times New Roman" w:hAnsi="Times New Roman"/>
          <w:i/>
        </w:rPr>
        <w:t>Pracovní podmínky těhotných žen a matek</w:t>
      </w:r>
      <w:r>
        <w:rPr>
          <w:rFonts w:ascii="Times New Roman" w:hAnsi="Times New Roman"/>
        </w:rPr>
        <w:t>. 1. vydání. Praha: Orbis, 1972, s. 31.</w:t>
      </w:r>
    </w:p>
  </w:footnote>
  <w:footnote w:id="5">
    <w:p w:rsidR="00800B49" w:rsidRPr="0085741C" w:rsidRDefault="00800B49" w:rsidP="00A11AFE">
      <w:pPr>
        <w:pStyle w:val="Textpoznpodarou"/>
        <w:jc w:val="both"/>
        <w:rPr>
          <w:rFonts w:ascii="Times New Roman" w:hAnsi="Times New Roman"/>
        </w:rPr>
      </w:pPr>
      <w:r>
        <w:rPr>
          <w:rStyle w:val="Znakapoznpodarou"/>
        </w:rPr>
        <w:footnoteRef/>
      </w:r>
      <w:r>
        <w:rPr>
          <w:rFonts w:ascii="Times New Roman" w:hAnsi="Times New Roman"/>
        </w:rPr>
        <w:t>Tamtéž, s. 33-34.</w:t>
      </w:r>
    </w:p>
  </w:footnote>
  <w:footnote w:id="6">
    <w:p w:rsidR="00800B49" w:rsidRPr="000B31E5"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GALVAS, Milan a kol., </w:t>
      </w:r>
      <w:r w:rsidRPr="000B31E5">
        <w:rPr>
          <w:rFonts w:ascii="Times New Roman" w:hAnsi="Times New Roman"/>
          <w:i/>
        </w:rPr>
        <w:t>Pracovní právo.</w:t>
      </w:r>
      <w:r>
        <w:rPr>
          <w:rFonts w:ascii="Times New Roman" w:hAnsi="Times New Roman"/>
        </w:rPr>
        <w:t xml:space="preserve"> Brno: Masarykova univerzita, 2012. s. 500. </w:t>
      </w:r>
    </w:p>
  </w:footnote>
  <w:footnote w:id="7">
    <w:p w:rsidR="00800B49" w:rsidRPr="00EB6886" w:rsidRDefault="00800B49" w:rsidP="00A11AFE">
      <w:pPr>
        <w:pStyle w:val="Textpoznpodarou"/>
        <w:jc w:val="both"/>
        <w:rPr>
          <w:rFonts w:ascii="Times New Roman" w:hAnsi="Times New Roman"/>
        </w:rPr>
      </w:pPr>
      <w:r>
        <w:rPr>
          <w:rStyle w:val="Znakapoznpodarou"/>
        </w:rPr>
        <w:footnoteRef/>
      </w:r>
      <w:r>
        <w:rPr>
          <w:rFonts w:ascii="Times New Roman" w:hAnsi="Times New Roman"/>
        </w:rPr>
        <w:t>Kogentní povaha</w:t>
      </w:r>
      <w:r w:rsidRPr="00EB6886">
        <w:rPr>
          <w:rFonts w:ascii="Times New Roman" w:hAnsi="Times New Roman"/>
        </w:rPr>
        <w:t xml:space="preserve"> vyplývá z ustanovení § 4b odst. 1, 1. </w:t>
      </w:r>
      <w:r>
        <w:rPr>
          <w:rFonts w:ascii="Times New Roman" w:hAnsi="Times New Roman"/>
        </w:rPr>
        <w:t>v</w:t>
      </w:r>
      <w:r w:rsidRPr="00EB6886">
        <w:rPr>
          <w:rFonts w:ascii="Times New Roman" w:hAnsi="Times New Roman"/>
        </w:rPr>
        <w:t>ěty ZP.</w:t>
      </w:r>
    </w:p>
  </w:footnote>
  <w:footnote w:id="8">
    <w:p w:rsidR="00800B49" w:rsidRPr="00D645DE" w:rsidRDefault="00800B49" w:rsidP="00A11AFE">
      <w:pPr>
        <w:pStyle w:val="Textpoznpodarou"/>
        <w:jc w:val="both"/>
        <w:rPr>
          <w:rFonts w:ascii="Times New Roman" w:hAnsi="Times New Roman"/>
        </w:rPr>
      </w:pPr>
      <w:r>
        <w:rPr>
          <w:rStyle w:val="Znakapoznpodarou"/>
        </w:rPr>
        <w:footnoteRef/>
      </w:r>
      <w:r w:rsidRPr="00463FAD">
        <w:rPr>
          <w:rFonts w:ascii="Times New Roman" w:hAnsi="Times New Roman"/>
        </w:rPr>
        <w:t>RANDLOVÁ</w:t>
      </w:r>
      <w:r>
        <w:t xml:space="preserve">, </w:t>
      </w:r>
      <w:r>
        <w:rPr>
          <w:rFonts w:ascii="Times New Roman" w:hAnsi="Times New Roman"/>
        </w:rPr>
        <w:t xml:space="preserve">Nataša. In VYSOKAJOVÁ, Margerita (ed). </w:t>
      </w:r>
      <w:r w:rsidRPr="00D645DE">
        <w:rPr>
          <w:rFonts w:ascii="Times New Roman" w:hAnsi="Times New Roman"/>
          <w:i/>
        </w:rPr>
        <w:t>Zákoník práce – Komentář</w:t>
      </w:r>
      <w:r>
        <w:rPr>
          <w:rFonts w:ascii="Times New Roman" w:hAnsi="Times New Roman"/>
        </w:rPr>
        <w:t>. 1. vydání. Praha: Wolters Kluwer ČR, 2012, s. 403 (§ 224 ZP).</w:t>
      </w:r>
    </w:p>
  </w:footnote>
  <w:footnote w:id="9">
    <w:p w:rsidR="00800B49" w:rsidRDefault="00800B49" w:rsidP="00A11AFE">
      <w:pPr>
        <w:pStyle w:val="Textpoznpodarou"/>
        <w:jc w:val="both"/>
      </w:pPr>
      <w:r>
        <w:rPr>
          <w:rStyle w:val="Znakapoznpodarou"/>
        </w:rPr>
        <w:footnoteRef/>
      </w:r>
      <w:r>
        <w:rPr>
          <w:rFonts w:ascii="Times New Roman" w:hAnsi="Times New Roman"/>
        </w:rPr>
        <w:t xml:space="preserve">  HALÍŘOVÁ, Gabriela. Obecný pohled na pracovní podmínky žen. </w:t>
      </w:r>
      <w:r w:rsidRPr="00F52121">
        <w:rPr>
          <w:rFonts w:ascii="Times New Roman" w:hAnsi="Times New Roman"/>
          <w:i/>
        </w:rPr>
        <w:t>Právník</w:t>
      </w:r>
      <w:r>
        <w:rPr>
          <w:rFonts w:ascii="Times New Roman" w:hAnsi="Times New Roman"/>
          <w:i/>
        </w:rPr>
        <w:t xml:space="preserve">, </w:t>
      </w:r>
      <w:r>
        <w:rPr>
          <w:rFonts w:ascii="Times New Roman" w:hAnsi="Times New Roman"/>
        </w:rPr>
        <w:t>2005, č. 5, s. 522.</w:t>
      </w:r>
    </w:p>
  </w:footnote>
  <w:footnote w:id="10">
    <w:p w:rsidR="00800B49" w:rsidRDefault="00800B49" w:rsidP="00A11AFE">
      <w:pPr>
        <w:pStyle w:val="Textpoznpodarou"/>
        <w:jc w:val="both"/>
      </w:pPr>
      <w:r>
        <w:rPr>
          <w:rStyle w:val="Znakapoznpodarou"/>
        </w:rPr>
        <w:footnoteRef/>
      </w:r>
      <w:r>
        <w:rPr>
          <w:rFonts w:ascii="Times New Roman" w:hAnsi="Times New Roman"/>
        </w:rPr>
        <w:t xml:space="preserve"> GALVAS: </w:t>
      </w:r>
      <w:r>
        <w:rPr>
          <w:rFonts w:ascii="Times New Roman" w:hAnsi="Times New Roman"/>
          <w:i/>
        </w:rPr>
        <w:t xml:space="preserve">Pracovní právo…, </w:t>
      </w:r>
      <w:r>
        <w:rPr>
          <w:rFonts w:ascii="Times New Roman" w:hAnsi="Times New Roman"/>
        </w:rPr>
        <w:t>s. 500-501.</w:t>
      </w:r>
    </w:p>
  </w:footnote>
  <w:footnote w:id="11">
    <w:p w:rsidR="00800B49" w:rsidRPr="0053707E"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Tamtéž, s. 149-150.</w:t>
      </w:r>
    </w:p>
  </w:footnote>
  <w:footnote w:id="12">
    <w:p w:rsidR="00800B49" w:rsidRPr="007C79E2" w:rsidRDefault="00800B49">
      <w:pPr>
        <w:pStyle w:val="Textpoznpodarou"/>
        <w:rPr>
          <w:rFonts w:ascii="Times New Roman" w:hAnsi="Times New Roman"/>
        </w:rPr>
      </w:pPr>
      <w:r>
        <w:rPr>
          <w:rStyle w:val="Znakapoznpodarou"/>
        </w:rPr>
        <w:footnoteRef/>
      </w:r>
      <w:r>
        <w:t xml:space="preserve"> </w:t>
      </w:r>
      <w:r>
        <w:rPr>
          <w:rFonts w:ascii="Times New Roman" w:hAnsi="Times New Roman"/>
        </w:rPr>
        <w:t>§ 2 odst. 1 AntiDZ.</w:t>
      </w:r>
    </w:p>
  </w:footnote>
  <w:footnote w:id="13">
    <w:p w:rsidR="00800B49" w:rsidRPr="007C79E2" w:rsidRDefault="00800B49">
      <w:pPr>
        <w:pStyle w:val="Textpoznpodarou"/>
        <w:rPr>
          <w:rFonts w:ascii="Times New Roman" w:hAnsi="Times New Roman"/>
        </w:rPr>
      </w:pPr>
      <w:r>
        <w:rPr>
          <w:rStyle w:val="Znakapoznpodarou"/>
        </w:rPr>
        <w:footnoteRef/>
      </w:r>
      <w:r>
        <w:t xml:space="preserve"> </w:t>
      </w:r>
      <w:r>
        <w:rPr>
          <w:rFonts w:ascii="Times New Roman" w:hAnsi="Times New Roman"/>
        </w:rPr>
        <w:t>§ 3 odst. 1 AntiDZ.</w:t>
      </w:r>
    </w:p>
  </w:footnote>
  <w:footnote w:id="14">
    <w:p w:rsidR="00800B49" w:rsidRPr="007C79E2" w:rsidRDefault="00800B49">
      <w:pPr>
        <w:pStyle w:val="Textpoznpodarou"/>
        <w:rPr>
          <w:rFonts w:ascii="Times New Roman" w:hAnsi="Times New Roman"/>
        </w:rPr>
      </w:pPr>
      <w:r>
        <w:rPr>
          <w:rStyle w:val="Znakapoznpodarou"/>
        </w:rPr>
        <w:footnoteRef/>
      </w:r>
      <w:r>
        <w:t xml:space="preserve"> </w:t>
      </w:r>
      <w:r>
        <w:rPr>
          <w:rFonts w:ascii="Times New Roman" w:hAnsi="Times New Roman"/>
        </w:rPr>
        <w:t>§ 2 dost. 2 AntiDZ.</w:t>
      </w:r>
    </w:p>
  </w:footnote>
  <w:footnote w:id="15">
    <w:p w:rsidR="00800B49" w:rsidRDefault="00800B49">
      <w:pPr>
        <w:pStyle w:val="Textpoznpodarou"/>
      </w:pPr>
      <w:r>
        <w:rPr>
          <w:rStyle w:val="Znakapoznpodarou"/>
        </w:rPr>
        <w:footnoteRef/>
      </w:r>
      <w:r>
        <w:t xml:space="preserve"> </w:t>
      </w:r>
      <w:r w:rsidRPr="00AC543E">
        <w:rPr>
          <w:rFonts w:ascii="Times New Roman" w:hAnsi="Times New Roman"/>
        </w:rPr>
        <w:t>Tzv. první euronovela zákoníku práce provedená zákonem č. 155/2000 Sb.,</w:t>
      </w:r>
      <w:r>
        <w:rPr>
          <w:rFonts w:ascii="Times New Roman" w:hAnsi="Times New Roman"/>
        </w:rPr>
        <w:t xml:space="preserve"> který byl účinný</w:t>
      </w:r>
      <w:r w:rsidRPr="00AC543E">
        <w:rPr>
          <w:rFonts w:ascii="Times New Roman" w:hAnsi="Times New Roman"/>
        </w:rPr>
        <w:t xml:space="preserve"> od 1. ledna 2001.</w:t>
      </w:r>
    </w:p>
  </w:footnote>
  <w:footnote w:id="16">
    <w:p w:rsidR="00800B49" w:rsidRPr="00854154" w:rsidRDefault="00800B49">
      <w:pPr>
        <w:pStyle w:val="Textpoznpodarou"/>
        <w:rPr>
          <w:rFonts w:ascii="Times New Roman" w:hAnsi="Times New Roman"/>
        </w:rPr>
      </w:pPr>
      <w:r>
        <w:rPr>
          <w:rStyle w:val="Znakapoznpodarou"/>
        </w:rPr>
        <w:footnoteRef/>
      </w:r>
      <w:r>
        <w:t xml:space="preserve"> </w:t>
      </w:r>
      <w:r>
        <w:rPr>
          <w:rFonts w:ascii="Times New Roman" w:hAnsi="Times New Roman"/>
        </w:rPr>
        <w:t>Druhá euronovela byla provedena</w:t>
      </w:r>
      <w:r w:rsidRPr="00854154">
        <w:rPr>
          <w:rFonts w:ascii="Times New Roman" w:hAnsi="Times New Roman"/>
        </w:rPr>
        <w:t xml:space="preserve"> zákonem č. 46/2004 Sb.</w:t>
      </w:r>
    </w:p>
  </w:footnote>
  <w:footnote w:id="17">
    <w:p w:rsidR="00800B49" w:rsidRPr="007F1E8E" w:rsidRDefault="00800B49" w:rsidP="00AD07F9">
      <w:pPr>
        <w:pStyle w:val="Textpoznpodarou"/>
        <w:rPr>
          <w:rFonts w:ascii="Times New Roman" w:hAnsi="Times New Roman"/>
        </w:rPr>
      </w:pPr>
      <w:r>
        <w:rPr>
          <w:rStyle w:val="Znakapoznpodarou"/>
        </w:rPr>
        <w:footnoteRef/>
      </w:r>
      <w:r>
        <w:t xml:space="preserve"> </w:t>
      </w:r>
      <w:r>
        <w:rPr>
          <w:rFonts w:ascii="Times New Roman" w:hAnsi="Times New Roman"/>
        </w:rPr>
        <w:t xml:space="preserve">Rozsudek ze dne 26. 2. 1986, </w:t>
      </w:r>
      <w:r w:rsidRPr="007F1E8E">
        <w:rPr>
          <w:rFonts w:ascii="Times New Roman" w:hAnsi="Times New Roman"/>
          <w:i/>
        </w:rPr>
        <w:t>M. H. Marshall v. Southampton and South-West Hampshire Area Health Authority (Teaching)</w:t>
      </w:r>
      <w:r>
        <w:rPr>
          <w:rFonts w:ascii="Times New Roman" w:hAnsi="Times New Roman"/>
          <w:i/>
        </w:rPr>
        <w:t>,</w:t>
      </w:r>
      <w:r>
        <w:rPr>
          <w:rFonts w:ascii="Times New Roman" w:hAnsi="Times New Roman"/>
        </w:rPr>
        <w:t>C-</w:t>
      </w:r>
      <w:r>
        <w:rPr>
          <w:rFonts w:ascii="Times New Roman" w:hAnsi="Times New Roman"/>
          <w:i/>
        </w:rPr>
        <w:t xml:space="preserve"> </w:t>
      </w:r>
      <w:r>
        <w:rPr>
          <w:rFonts w:ascii="Times New Roman" w:hAnsi="Times New Roman"/>
        </w:rPr>
        <w:t>152/84.</w:t>
      </w:r>
    </w:p>
  </w:footnote>
  <w:footnote w:id="18">
    <w:p w:rsidR="00800B49" w:rsidRPr="00E112DC" w:rsidRDefault="00800B49" w:rsidP="00AD07F9">
      <w:pPr>
        <w:pStyle w:val="Textpoznpodarou"/>
        <w:rPr>
          <w:rFonts w:ascii="Times New Roman" w:hAnsi="Times New Roman"/>
          <w:i/>
        </w:rPr>
      </w:pPr>
      <w:r>
        <w:rPr>
          <w:rStyle w:val="Znakapoznpodarou"/>
        </w:rPr>
        <w:footnoteRef/>
      </w:r>
      <w:r>
        <w:t xml:space="preserve"> </w:t>
      </w:r>
      <w:r>
        <w:rPr>
          <w:rFonts w:ascii="Times New Roman" w:hAnsi="Times New Roman"/>
        </w:rPr>
        <w:t xml:space="preserve">Článek 5 odst. 1 směrnice 76/207/EHS zní: </w:t>
      </w:r>
      <w:r w:rsidRPr="00E112DC">
        <w:rPr>
          <w:rFonts w:ascii="Times New Roman" w:hAnsi="Times New Roman"/>
          <w:i/>
        </w:rPr>
        <w:t xml:space="preserve">„Uplatňování zásady rovného zacházení, pokud jde o pracovní </w:t>
      </w:r>
    </w:p>
    <w:p w:rsidR="00800B49" w:rsidRPr="00E112DC" w:rsidRDefault="00800B49" w:rsidP="00AD07F9">
      <w:pPr>
        <w:pStyle w:val="Textpoznpodarou"/>
        <w:rPr>
          <w:rFonts w:ascii="Times New Roman" w:hAnsi="Times New Roman"/>
          <w:i/>
        </w:rPr>
      </w:pPr>
      <w:r w:rsidRPr="00E112DC">
        <w:rPr>
          <w:rFonts w:ascii="Times New Roman" w:hAnsi="Times New Roman"/>
          <w:i/>
        </w:rPr>
        <w:t xml:space="preserve">podmínky, včetně podmínek upravujících propouštění, znamená, že mužům i ženám jsou zaručeny stejné </w:t>
      </w:r>
    </w:p>
    <w:p w:rsidR="00800B49" w:rsidRPr="00E112DC" w:rsidRDefault="00800B49" w:rsidP="00AD07F9">
      <w:pPr>
        <w:pStyle w:val="Textpoznpodarou"/>
        <w:rPr>
          <w:rFonts w:ascii="Times New Roman" w:hAnsi="Times New Roman"/>
          <w:i/>
        </w:rPr>
      </w:pPr>
      <w:r w:rsidRPr="00E112DC">
        <w:rPr>
          <w:rFonts w:ascii="Times New Roman" w:hAnsi="Times New Roman"/>
          <w:i/>
        </w:rPr>
        <w:t>podmínky bez diskriminace na základě pohlaví.“</w:t>
      </w:r>
    </w:p>
  </w:footnote>
  <w:footnote w:id="19">
    <w:p w:rsidR="00800B49" w:rsidRPr="00356212" w:rsidRDefault="00800B49" w:rsidP="00A11AFE">
      <w:pPr>
        <w:pStyle w:val="Textpoznpodarou"/>
        <w:jc w:val="both"/>
        <w:rPr>
          <w:rFonts w:ascii="Times New Roman" w:hAnsi="Times New Roman"/>
        </w:rPr>
      </w:pPr>
      <w:r>
        <w:rPr>
          <w:rStyle w:val="Znakapoznpodarou"/>
        </w:rPr>
        <w:footnoteRef/>
      </w:r>
      <w:r>
        <w:rPr>
          <w:rFonts w:ascii="Times New Roman" w:hAnsi="Times New Roman"/>
        </w:rPr>
        <w:t>Charles Fourier byl jedním z hlavních přestavitelů utopického socialismu. Žil v letech 1772-1837.</w:t>
      </w:r>
    </w:p>
  </w:footnote>
  <w:footnote w:id="20">
    <w:p w:rsidR="00800B49" w:rsidRPr="003750F7" w:rsidRDefault="00800B49" w:rsidP="00A11AFE">
      <w:pPr>
        <w:pStyle w:val="Textpoznpodarou"/>
        <w:jc w:val="both"/>
        <w:rPr>
          <w:rFonts w:ascii="Times New Roman" w:hAnsi="Times New Roman"/>
        </w:rPr>
      </w:pPr>
      <w:r>
        <w:rPr>
          <w:rStyle w:val="Znakapoznpodarou"/>
        </w:rPr>
        <w:footnoteRef/>
      </w:r>
      <w:r>
        <w:rPr>
          <w:rFonts w:ascii="Times New Roman" w:hAnsi="Times New Roman"/>
        </w:rPr>
        <w:t>Robert Owen byl britský socialista, průmyslník, myslitel a sociální reformátor žijící v letech 1771-1858.</w:t>
      </w:r>
    </w:p>
  </w:footnote>
  <w:footnote w:id="21">
    <w:p w:rsidR="00800B49" w:rsidRPr="00375C8A"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ŠTANGOVÁ, Věra. </w:t>
      </w:r>
      <w:r w:rsidRPr="00375C8A">
        <w:rPr>
          <w:rFonts w:ascii="Times New Roman" w:hAnsi="Times New Roman"/>
          <w:i/>
        </w:rPr>
        <w:t>Postavení těhotných žen v pracovním právu a právu sociálního zabezpečení.</w:t>
      </w:r>
      <w:r>
        <w:rPr>
          <w:rFonts w:ascii="Times New Roman" w:hAnsi="Times New Roman"/>
          <w:i/>
        </w:rPr>
        <w:t xml:space="preserve"> </w:t>
      </w:r>
      <w:r>
        <w:rPr>
          <w:rFonts w:ascii="Times New Roman" w:hAnsi="Times New Roman"/>
          <w:i/>
        </w:rPr>
        <w:br/>
      </w:r>
      <w:r>
        <w:rPr>
          <w:rFonts w:ascii="Times New Roman" w:hAnsi="Times New Roman"/>
        </w:rPr>
        <w:t>Praha: Univerzita Karlova, 1987. s. 11.</w:t>
      </w:r>
    </w:p>
  </w:footnote>
  <w:footnote w:id="22">
    <w:p w:rsidR="00800B49" w:rsidRPr="00375C8A" w:rsidRDefault="00800B49" w:rsidP="00A11AFE">
      <w:pPr>
        <w:pStyle w:val="Textpoznpodarou"/>
        <w:jc w:val="both"/>
        <w:rPr>
          <w:rFonts w:ascii="Times New Roman" w:hAnsi="Times New Roman"/>
        </w:rPr>
      </w:pPr>
      <w:r>
        <w:rPr>
          <w:rStyle w:val="Znakapoznpodarou"/>
        </w:rPr>
        <w:footnoteRef/>
      </w:r>
      <w:r>
        <w:rPr>
          <w:rFonts w:ascii="Times New Roman" w:hAnsi="Times New Roman"/>
        </w:rPr>
        <w:t>Tamtéž.</w:t>
      </w:r>
    </w:p>
  </w:footnote>
  <w:footnote w:id="23">
    <w:p w:rsidR="00800B49" w:rsidRPr="00426A71"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4. vydání. Praha: C. H. Beck, 2010. s. 28.</w:t>
      </w:r>
    </w:p>
  </w:footnote>
  <w:footnote w:id="24">
    <w:p w:rsidR="00800B49" w:rsidRPr="002A1F4A"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ŠTANGOVÁ, Věra. </w:t>
      </w:r>
      <w:r w:rsidRPr="00375C8A">
        <w:rPr>
          <w:rFonts w:ascii="Times New Roman" w:hAnsi="Times New Roman"/>
          <w:i/>
        </w:rPr>
        <w:t>Postavení těhotných žen v pracovním právu a právu sociálního zabezpečení.</w:t>
      </w:r>
      <w:r>
        <w:rPr>
          <w:rFonts w:ascii="Times New Roman" w:hAnsi="Times New Roman"/>
          <w:i/>
        </w:rPr>
        <w:t xml:space="preserve"> </w:t>
      </w:r>
      <w:r>
        <w:rPr>
          <w:rFonts w:ascii="Times New Roman" w:hAnsi="Times New Roman"/>
        </w:rPr>
        <w:t>Praha: Univerzita Karlova, 1987. s. 12.</w:t>
      </w:r>
    </w:p>
  </w:footnote>
  <w:footnote w:id="25">
    <w:p w:rsidR="00800B49" w:rsidRPr="00B85177"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č. 33/1888 ř. z., o nemocenském pojištění dělníků.</w:t>
      </w:r>
    </w:p>
  </w:footnote>
  <w:footnote w:id="26">
    <w:p w:rsidR="00800B49" w:rsidRPr="00660C1B"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č. 6/1917 ř. z.</w:t>
      </w:r>
    </w:p>
  </w:footnote>
  <w:footnote w:id="27">
    <w:p w:rsidR="00800B49" w:rsidRPr="00660C1B"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ŠTANGOVÁ: </w:t>
      </w:r>
      <w:r w:rsidRPr="00375C8A">
        <w:rPr>
          <w:rFonts w:ascii="Times New Roman" w:hAnsi="Times New Roman"/>
          <w:i/>
        </w:rPr>
        <w:t>Postavení těhotných žen v pra</w:t>
      </w:r>
      <w:r>
        <w:rPr>
          <w:rFonts w:ascii="Times New Roman" w:hAnsi="Times New Roman"/>
          <w:i/>
        </w:rPr>
        <w:t xml:space="preserve">covním právu…, </w:t>
      </w:r>
      <w:r>
        <w:rPr>
          <w:rFonts w:ascii="Times New Roman" w:hAnsi="Times New Roman"/>
        </w:rPr>
        <w:t>s. 13.</w:t>
      </w:r>
    </w:p>
  </w:footnote>
  <w:footnote w:id="28">
    <w:p w:rsidR="00800B49" w:rsidRDefault="00800B49" w:rsidP="00A11AFE">
      <w:pPr>
        <w:pStyle w:val="Textpoznpodarou"/>
        <w:jc w:val="both"/>
      </w:pPr>
      <w:r>
        <w:rPr>
          <w:rStyle w:val="Znakapoznpodarou"/>
        </w:rPr>
        <w:footnoteRef/>
      </w:r>
      <w:r>
        <w:rPr>
          <w:rFonts w:ascii="Times New Roman" w:hAnsi="Times New Roman"/>
        </w:rPr>
        <w:t xml:space="preserve">HŮRKA, Petr a kol. </w:t>
      </w:r>
      <w:r w:rsidRPr="00163D5E">
        <w:rPr>
          <w:rFonts w:ascii="Times New Roman" w:hAnsi="Times New Roman"/>
          <w:i/>
        </w:rPr>
        <w:t>Pracovní právo</w:t>
      </w:r>
      <w:r>
        <w:rPr>
          <w:rFonts w:ascii="Times New Roman" w:hAnsi="Times New Roman"/>
        </w:rPr>
        <w:t>. Plzeň: Aleš Čeněk, 2011. s. 48.</w:t>
      </w:r>
    </w:p>
  </w:footnote>
  <w:footnote w:id="29">
    <w:p w:rsidR="00800B49" w:rsidRPr="00273C06" w:rsidRDefault="00800B49" w:rsidP="00A11AFE">
      <w:pPr>
        <w:pStyle w:val="Textpoznpodarou"/>
        <w:jc w:val="both"/>
        <w:rPr>
          <w:rFonts w:ascii="Times New Roman" w:hAnsi="Times New Roman"/>
          <w:lang w:val="en-GB"/>
        </w:rPr>
      </w:pPr>
      <w:r>
        <w:rPr>
          <w:rStyle w:val="Znakapoznpodarou"/>
        </w:rPr>
        <w:footnoteRef/>
      </w:r>
      <w:r>
        <w:t xml:space="preserve"> </w:t>
      </w:r>
      <w:r>
        <w:rPr>
          <w:rFonts w:ascii="Times New Roman" w:hAnsi="Times New Roman"/>
        </w:rPr>
        <w:t>Z</w:t>
      </w:r>
      <w:r>
        <w:rPr>
          <w:rFonts w:ascii="Times New Roman" w:hAnsi="Times New Roman"/>
          <w:lang w:val="en-GB"/>
        </w:rPr>
        <w:t>ákon č. 221/1924 Sb., o pojištění zaměstnanců pro případ choroby, invalidity a staroby.</w:t>
      </w:r>
    </w:p>
  </w:footnote>
  <w:footnote w:id="30">
    <w:p w:rsidR="00800B49" w:rsidRPr="003A47BA"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ŠTANGOVÁ: </w:t>
      </w:r>
      <w:r w:rsidRPr="00375C8A">
        <w:rPr>
          <w:rFonts w:ascii="Times New Roman" w:hAnsi="Times New Roman"/>
          <w:i/>
        </w:rPr>
        <w:t>Postavení</w:t>
      </w:r>
      <w:r>
        <w:rPr>
          <w:rFonts w:ascii="Times New Roman" w:hAnsi="Times New Roman"/>
          <w:i/>
        </w:rPr>
        <w:t xml:space="preserve"> těhotných žen v pracovním právu…, </w:t>
      </w:r>
      <w:r>
        <w:rPr>
          <w:rFonts w:ascii="Times New Roman" w:hAnsi="Times New Roman"/>
        </w:rPr>
        <w:t>s. 18-20.</w:t>
      </w:r>
    </w:p>
  </w:footnote>
  <w:footnote w:id="31">
    <w:p w:rsidR="00800B49" w:rsidRPr="00786C11" w:rsidRDefault="00800B49">
      <w:pPr>
        <w:pStyle w:val="Textpoznpodarou"/>
        <w:rPr>
          <w:rFonts w:ascii="Times New Roman" w:hAnsi="Times New Roman"/>
        </w:rPr>
      </w:pPr>
      <w:r>
        <w:rPr>
          <w:rStyle w:val="Znakapoznpodarou"/>
        </w:rPr>
        <w:footnoteRef/>
      </w:r>
      <w:r>
        <w:t xml:space="preserve"> </w:t>
      </w:r>
      <w:r>
        <w:rPr>
          <w:rFonts w:ascii="Times New Roman" w:hAnsi="Times New Roman"/>
        </w:rPr>
        <w:t>Zákon č. 265/1949 Sb., o právu rodinném.</w:t>
      </w:r>
    </w:p>
  </w:footnote>
  <w:footnote w:id="32">
    <w:p w:rsidR="00800B49" w:rsidRDefault="00800B49" w:rsidP="00A11AFE">
      <w:pPr>
        <w:pStyle w:val="Textpoznpodarou"/>
        <w:jc w:val="both"/>
      </w:pPr>
      <w:r>
        <w:rPr>
          <w:rStyle w:val="Znakapoznpodarou"/>
        </w:rPr>
        <w:footnoteRef/>
      </w:r>
      <w:r>
        <w:rPr>
          <w:rFonts w:ascii="Times New Roman" w:hAnsi="Times New Roman"/>
        </w:rPr>
        <w:t xml:space="preserve">BĚLECKÝ, Miroslav. </w:t>
      </w:r>
      <w:r w:rsidRPr="008B1F8E">
        <w:rPr>
          <w:rFonts w:ascii="Times New Roman" w:hAnsi="Times New Roman"/>
          <w:i/>
        </w:rPr>
        <w:t>Zákoník práce o ženách a pro ženy</w:t>
      </w:r>
      <w:r>
        <w:rPr>
          <w:rFonts w:ascii="Times New Roman" w:hAnsi="Times New Roman"/>
          <w:i/>
        </w:rPr>
        <w:t xml:space="preserve">. </w:t>
      </w:r>
      <w:r>
        <w:rPr>
          <w:rFonts w:ascii="Times New Roman" w:hAnsi="Times New Roman"/>
        </w:rPr>
        <w:t>1. vydání. Praha: Nakladatelství VOX , 2008. s. 19.</w:t>
      </w:r>
    </w:p>
  </w:footnote>
  <w:footnote w:id="33">
    <w:p w:rsidR="00800B49" w:rsidRPr="003A47BA" w:rsidRDefault="00800B49" w:rsidP="00A11AFE">
      <w:pPr>
        <w:pStyle w:val="Textpoznpodarou"/>
        <w:jc w:val="both"/>
        <w:rPr>
          <w:rFonts w:ascii="Times New Roman" w:hAnsi="Times New Roman"/>
        </w:rPr>
      </w:pPr>
      <w:r>
        <w:rPr>
          <w:rStyle w:val="Znakapoznpodarou"/>
        </w:rPr>
        <w:footnoteRef/>
      </w:r>
      <w:r>
        <w:rPr>
          <w:rFonts w:ascii="Times New Roman" w:hAnsi="Times New Roman"/>
        </w:rPr>
        <w:t>Ú</w:t>
      </w:r>
      <w:r w:rsidRPr="003A47BA">
        <w:rPr>
          <w:rFonts w:ascii="Times New Roman" w:hAnsi="Times New Roman"/>
        </w:rPr>
        <w:t>stavní zákon</w:t>
      </w:r>
      <w:r>
        <w:rPr>
          <w:rFonts w:ascii="Times New Roman" w:hAnsi="Times New Roman"/>
        </w:rPr>
        <w:t xml:space="preserve"> č. 150/1948 Sb.</w:t>
      </w:r>
    </w:p>
  </w:footnote>
  <w:footnote w:id="34">
    <w:p w:rsidR="00800B49" w:rsidRPr="00DF634C"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ŠTANGOVÁ: </w:t>
      </w:r>
      <w:r w:rsidRPr="00375C8A">
        <w:rPr>
          <w:rFonts w:ascii="Times New Roman" w:hAnsi="Times New Roman"/>
          <w:i/>
        </w:rPr>
        <w:t>Postavení</w:t>
      </w:r>
      <w:r>
        <w:rPr>
          <w:rFonts w:ascii="Times New Roman" w:hAnsi="Times New Roman"/>
          <w:i/>
        </w:rPr>
        <w:t xml:space="preserve"> těhotných žen v pracovním právu…, </w:t>
      </w:r>
      <w:r>
        <w:rPr>
          <w:rFonts w:ascii="Times New Roman" w:hAnsi="Times New Roman"/>
        </w:rPr>
        <w:t>s. 22.</w:t>
      </w:r>
    </w:p>
  </w:footnote>
  <w:footnote w:id="35">
    <w:p w:rsidR="00800B49" w:rsidRPr="00AA7EA4"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č. 121/1975 Sb., o sociálním zabezpečení.</w:t>
      </w:r>
    </w:p>
  </w:footnote>
  <w:footnote w:id="36">
    <w:p w:rsidR="00800B49" w:rsidRPr="000C34E2"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HŮRKA, Petr a kol., </w:t>
      </w:r>
      <w:r w:rsidRPr="00163D5E">
        <w:rPr>
          <w:rFonts w:ascii="Times New Roman" w:hAnsi="Times New Roman"/>
          <w:i/>
        </w:rPr>
        <w:t>Pracovní právo</w:t>
      </w:r>
      <w:r>
        <w:rPr>
          <w:rFonts w:ascii="Times New Roman" w:hAnsi="Times New Roman"/>
        </w:rPr>
        <w:t>. Plzeň: Aleš Čeněk, 2011. s. 51.</w:t>
      </w:r>
    </w:p>
  </w:footnote>
  <w:footnote w:id="37">
    <w:p w:rsidR="00800B49" w:rsidRPr="0068634D"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č. 105/1990 Sb., o soukromém podnikání občanů.</w:t>
      </w:r>
    </w:p>
  </w:footnote>
  <w:footnote w:id="38">
    <w:p w:rsidR="00800B49" w:rsidRPr="0068634D"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č. 1/1991 Sb., zákon o zaměstnanosti.</w:t>
      </w:r>
    </w:p>
  </w:footnote>
  <w:footnote w:id="39">
    <w:p w:rsidR="00800B49" w:rsidRPr="0068634D"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č. 2/1991 Sb., zákon o kolektivním vyjednávání.</w:t>
      </w:r>
    </w:p>
  </w:footnote>
  <w:footnote w:id="40">
    <w:p w:rsidR="00800B49" w:rsidRPr="00CA7338"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č. 155/2000 Sb., zákoník práce.</w:t>
      </w:r>
    </w:p>
  </w:footnote>
  <w:footnote w:id="41">
    <w:p w:rsidR="00800B49" w:rsidRDefault="00800B49" w:rsidP="00160446">
      <w:pPr>
        <w:pStyle w:val="Textpoznpodarou"/>
      </w:pPr>
      <w:r>
        <w:rPr>
          <w:rStyle w:val="Znakapoznpodarou"/>
        </w:rPr>
        <w:footnoteRef/>
      </w:r>
      <w:r>
        <w:rPr>
          <w:rFonts w:ascii="Times New Roman" w:hAnsi="Times New Roman"/>
        </w:rPr>
        <w:t xml:space="preserve">HŮRKA: </w:t>
      </w:r>
      <w:r w:rsidRPr="00163D5E">
        <w:rPr>
          <w:rFonts w:ascii="Times New Roman" w:hAnsi="Times New Roman"/>
          <w:i/>
        </w:rPr>
        <w:t>Pracovní právo</w:t>
      </w:r>
      <w:r>
        <w:rPr>
          <w:rFonts w:ascii="Times New Roman" w:hAnsi="Times New Roman"/>
        </w:rPr>
        <w:t>…, s. 55-56.</w:t>
      </w:r>
    </w:p>
  </w:footnote>
  <w:footnote w:id="42">
    <w:p w:rsidR="00800B49" w:rsidRPr="00117145" w:rsidRDefault="00800B49" w:rsidP="00AF4957">
      <w:pPr>
        <w:pStyle w:val="Textpoznpodarou"/>
        <w:rPr>
          <w:rFonts w:ascii="Times New Roman" w:hAnsi="Times New Roman"/>
        </w:rPr>
      </w:pPr>
      <w:r>
        <w:rPr>
          <w:rStyle w:val="Znakapoznpodarou"/>
        </w:rPr>
        <w:footnoteRef/>
      </w:r>
      <w:r>
        <w:rPr>
          <w:rFonts w:ascii="Times New Roman" w:hAnsi="Times New Roman"/>
        </w:rPr>
        <w:t>Tamtéž.</w:t>
      </w:r>
    </w:p>
  </w:footnote>
  <w:footnote w:id="43">
    <w:p w:rsidR="00800B49" w:rsidRDefault="00800B49" w:rsidP="00160446">
      <w:pPr>
        <w:pStyle w:val="Textpoznpodarou"/>
      </w:pPr>
      <w:r>
        <w:rPr>
          <w:rStyle w:val="Znakapoznpodarou"/>
        </w:rPr>
        <w:footnoteRef/>
      </w:r>
      <w:r>
        <w:t xml:space="preserve"> </w:t>
      </w:r>
      <w:r>
        <w:rPr>
          <w:rFonts w:ascii="Times New Roman" w:hAnsi="Times New Roman"/>
        </w:rPr>
        <w:t xml:space="preserve">HŮRKA: </w:t>
      </w:r>
      <w:r w:rsidRPr="00163D5E">
        <w:rPr>
          <w:rFonts w:ascii="Times New Roman" w:hAnsi="Times New Roman"/>
          <w:i/>
        </w:rPr>
        <w:t>Pracovní právo</w:t>
      </w:r>
      <w:r>
        <w:rPr>
          <w:rFonts w:ascii="Times New Roman" w:hAnsi="Times New Roman"/>
        </w:rPr>
        <w:t>…, s. 57.</w:t>
      </w:r>
    </w:p>
  </w:footnote>
  <w:footnote w:id="44">
    <w:p w:rsidR="00800B49" w:rsidRDefault="00800B49" w:rsidP="00AF4957">
      <w:pPr>
        <w:pStyle w:val="Textpoznpodarou"/>
      </w:pPr>
      <w:r>
        <w:rPr>
          <w:rStyle w:val="Znakapoznpodarou"/>
        </w:rPr>
        <w:footnoteRef/>
      </w:r>
      <w:r>
        <w:rPr>
          <w:rFonts w:ascii="Times New Roman" w:hAnsi="Times New Roman"/>
        </w:rPr>
        <w:t xml:space="preserve">GALVAS: </w:t>
      </w:r>
      <w:r w:rsidRPr="000B31E5">
        <w:rPr>
          <w:rFonts w:ascii="Times New Roman" w:hAnsi="Times New Roman"/>
          <w:i/>
        </w:rPr>
        <w:t>Pracovní právo</w:t>
      </w:r>
      <w:r>
        <w:rPr>
          <w:rFonts w:ascii="Times New Roman" w:hAnsi="Times New Roman"/>
          <w:i/>
        </w:rPr>
        <w:t xml:space="preserve">…, </w:t>
      </w:r>
      <w:r>
        <w:rPr>
          <w:rFonts w:ascii="Times New Roman" w:hAnsi="Times New Roman"/>
        </w:rPr>
        <w:t>s. 61</w:t>
      </w:r>
    </w:p>
  </w:footnote>
  <w:footnote w:id="45">
    <w:p w:rsidR="00800B49" w:rsidRPr="004B6089" w:rsidRDefault="00800B49" w:rsidP="00AF4957">
      <w:pPr>
        <w:pStyle w:val="Textpoznpodarou"/>
        <w:rPr>
          <w:rFonts w:ascii="Times New Roman" w:hAnsi="Times New Roman"/>
        </w:rPr>
      </w:pPr>
      <w:r>
        <w:rPr>
          <w:rStyle w:val="Znakapoznpodarou"/>
        </w:rPr>
        <w:footnoteRef/>
      </w:r>
      <w:r>
        <w:rPr>
          <w:rFonts w:ascii="Times New Roman" w:hAnsi="Times New Roman"/>
        </w:rPr>
        <w:t>Tamtéž.</w:t>
      </w:r>
    </w:p>
  </w:footnote>
  <w:footnote w:id="46">
    <w:p w:rsidR="00800B49" w:rsidRPr="004A2863" w:rsidRDefault="00800B49" w:rsidP="00AF4957">
      <w:pPr>
        <w:pStyle w:val="Textpoznpodarou"/>
        <w:rPr>
          <w:rFonts w:ascii="Times New Roman" w:hAnsi="Times New Roman"/>
        </w:rPr>
      </w:pPr>
      <w:r>
        <w:rPr>
          <w:rStyle w:val="Znakapoznpodarou"/>
        </w:rPr>
        <w:footnoteRef/>
      </w:r>
      <w:r>
        <w:rPr>
          <w:rFonts w:ascii="Times New Roman" w:hAnsi="Times New Roman"/>
        </w:rPr>
        <w:t>Tamtéž, s. 66.</w:t>
      </w:r>
    </w:p>
  </w:footnote>
  <w:footnote w:id="47">
    <w:p w:rsidR="00800B49" w:rsidRDefault="00800B49" w:rsidP="00A11AFE">
      <w:pPr>
        <w:pStyle w:val="Textpoznpodarou"/>
        <w:jc w:val="both"/>
      </w:pPr>
      <w:r>
        <w:rPr>
          <w:rStyle w:val="Znakapoznpodarou"/>
        </w:rPr>
        <w:footnoteRef/>
      </w:r>
      <w:r>
        <w:rPr>
          <w:rFonts w:ascii="Times New Roman" w:hAnsi="Times New Roman"/>
        </w:rPr>
        <w:t xml:space="preserve">GALVAS: </w:t>
      </w:r>
      <w:r>
        <w:rPr>
          <w:rFonts w:ascii="Times New Roman" w:hAnsi="Times New Roman"/>
          <w:i/>
        </w:rPr>
        <w:t xml:space="preserve">Pracovní právo…, </w:t>
      </w:r>
      <w:r>
        <w:rPr>
          <w:rFonts w:ascii="Times New Roman" w:hAnsi="Times New Roman"/>
        </w:rPr>
        <w:t>s. 67.</w:t>
      </w:r>
    </w:p>
  </w:footnote>
  <w:footnote w:id="48">
    <w:p w:rsidR="00800B49" w:rsidRPr="008B1F8E"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BĚLECKÝ: </w:t>
      </w:r>
      <w:r w:rsidRPr="008B1F8E">
        <w:rPr>
          <w:rFonts w:ascii="Times New Roman" w:hAnsi="Times New Roman"/>
          <w:i/>
        </w:rPr>
        <w:t>Z</w:t>
      </w:r>
      <w:r>
        <w:rPr>
          <w:rFonts w:ascii="Times New Roman" w:hAnsi="Times New Roman"/>
          <w:i/>
        </w:rPr>
        <w:t xml:space="preserve">ákoník práce o ženách…, </w:t>
      </w:r>
      <w:r>
        <w:rPr>
          <w:rFonts w:ascii="Times New Roman" w:hAnsi="Times New Roman"/>
        </w:rPr>
        <w:t>s. 19.</w:t>
      </w:r>
    </w:p>
  </w:footnote>
  <w:footnote w:id="49">
    <w:p w:rsidR="00800B49" w:rsidRPr="00912FA3" w:rsidRDefault="00800B49" w:rsidP="00A11AFE">
      <w:pPr>
        <w:pStyle w:val="Textpoznpodarou"/>
        <w:jc w:val="both"/>
        <w:rPr>
          <w:rFonts w:ascii="Times New Roman" w:hAnsi="Times New Roman"/>
        </w:rPr>
      </w:pPr>
      <w:r>
        <w:rPr>
          <w:rStyle w:val="Znakapoznpodarou"/>
        </w:rPr>
        <w:footnoteRef/>
      </w:r>
      <w:r>
        <w:rPr>
          <w:rFonts w:ascii="Times New Roman" w:hAnsi="Times New Roman"/>
        </w:rPr>
        <w:t>Tamtéž.</w:t>
      </w:r>
    </w:p>
  </w:footnote>
  <w:footnote w:id="50">
    <w:p w:rsidR="00800B49" w:rsidRPr="007751ED"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ČAPEK, Jan. </w:t>
      </w:r>
      <w:r w:rsidRPr="007751ED">
        <w:rPr>
          <w:rFonts w:ascii="Times New Roman" w:hAnsi="Times New Roman"/>
          <w:i/>
        </w:rPr>
        <w:t>Evropský soud a Evropská komise pro lidská práva.</w:t>
      </w:r>
      <w:r>
        <w:rPr>
          <w:rFonts w:ascii="Times New Roman" w:hAnsi="Times New Roman"/>
        </w:rPr>
        <w:t xml:space="preserve"> Praha: Linde, 1995, s. 5.</w:t>
      </w:r>
    </w:p>
  </w:footnote>
  <w:footnote w:id="51">
    <w:p w:rsidR="00800B49" w:rsidRDefault="00800B49" w:rsidP="006B46E9">
      <w:pPr>
        <w:pStyle w:val="Textpoznpodarou"/>
      </w:pPr>
      <w:r>
        <w:rPr>
          <w:rStyle w:val="Znakapoznpodarou"/>
        </w:rPr>
        <w:footnoteRef/>
      </w:r>
      <w:r>
        <w:rPr>
          <w:rFonts w:ascii="Times New Roman" w:hAnsi="Times New Roman"/>
        </w:rPr>
        <w:t xml:space="preserve">GALVAS: </w:t>
      </w:r>
      <w:r w:rsidRPr="000B31E5">
        <w:rPr>
          <w:rFonts w:ascii="Times New Roman" w:hAnsi="Times New Roman"/>
          <w:i/>
        </w:rPr>
        <w:t xml:space="preserve">Pracovní </w:t>
      </w:r>
      <w:r>
        <w:rPr>
          <w:rFonts w:ascii="Times New Roman" w:hAnsi="Times New Roman"/>
          <w:i/>
        </w:rPr>
        <w:t xml:space="preserve">právo…, </w:t>
      </w:r>
      <w:r>
        <w:rPr>
          <w:rFonts w:ascii="Times New Roman" w:hAnsi="Times New Roman"/>
        </w:rPr>
        <w:t>s. 71-73.</w:t>
      </w:r>
    </w:p>
  </w:footnote>
  <w:footnote w:id="52">
    <w:p w:rsidR="00800B49" w:rsidRPr="00160446"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BLAHUŠIAK, Igor. </w:t>
      </w:r>
      <w:r w:rsidRPr="00CF3EAF">
        <w:rPr>
          <w:rFonts w:ascii="Times New Roman" w:hAnsi="Times New Roman"/>
          <w:i/>
        </w:rPr>
        <w:t>Judikatura ESD</w:t>
      </w:r>
      <w:r>
        <w:rPr>
          <w:rFonts w:ascii="Times New Roman" w:hAnsi="Times New Roman"/>
        </w:rPr>
        <w:t xml:space="preserve"> [online]. Euroskop.cz, [cit. 11. 3. 2013]. Dostupné na </w:t>
      </w:r>
      <w:r w:rsidRPr="00160446">
        <w:rPr>
          <w:rFonts w:ascii="Times New Roman" w:hAnsi="Times New Roman"/>
        </w:rPr>
        <w:t>&lt;</w:t>
      </w:r>
      <w:hyperlink r:id="rId1" w:history="1">
        <w:r w:rsidRPr="00160446">
          <w:rPr>
            <w:rStyle w:val="Hypertextovodkaz"/>
            <w:rFonts w:ascii="Times New Roman" w:hAnsi="Times New Roman"/>
            <w:color w:val="auto"/>
          </w:rPr>
          <w:t>https://www.euroskop.cz/106/sekce/judikatura-esd/</w:t>
        </w:r>
      </w:hyperlink>
      <w:r w:rsidRPr="00160446">
        <w:rPr>
          <w:rFonts w:ascii="Times New Roman" w:hAnsi="Times New Roman"/>
        </w:rPr>
        <w:t>&gt;.</w:t>
      </w:r>
    </w:p>
  </w:footnote>
  <w:footnote w:id="53">
    <w:p w:rsidR="00800B49" w:rsidRPr="00012428"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4. vydání. Praha: C. H. Beck, 2010. s. 373.</w:t>
      </w:r>
    </w:p>
  </w:footnote>
  <w:footnote w:id="54">
    <w:p w:rsidR="00800B49" w:rsidRPr="00DC596E"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KUBIŠTA, Jaroslav, KOPECKÝ, Petr. </w:t>
      </w:r>
      <w:r w:rsidRPr="00DC596E">
        <w:rPr>
          <w:rFonts w:ascii="Times New Roman" w:hAnsi="Times New Roman"/>
          <w:i/>
        </w:rPr>
        <w:t>Pracovní podmínky žen a mladistvých.</w:t>
      </w:r>
      <w:r>
        <w:rPr>
          <w:rFonts w:ascii="Times New Roman" w:hAnsi="Times New Roman"/>
          <w:i/>
        </w:rPr>
        <w:t xml:space="preserve"> </w:t>
      </w:r>
      <w:r>
        <w:rPr>
          <w:rFonts w:ascii="Times New Roman" w:hAnsi="Times New Roman"/>
        </w:rPr>
        <w:t>1. vydání. Pardubice: Dům techniky ČSVTS Pardubice, 1979. s. 3.</w:t>
      </w:r>
    </w:p>
  </w:footnote>
  <w:footnote w:id="55">
    <w:p w:rsidR="00800B49" w:rsidRPr="00137F7B"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POLÁŠEK, Jan, KALENSKÁ, Marie, KOLOUŠEK Jan, </w:t>
      </w:r>
      <w:r w:rsidRPr="00610182">
        <w:rPr>
          <w:rFonts w:ascii="Times New Roman" w:hAnsi="Times New Roman"/>
          <w:i/>
        </w:rPr>
        <w:t>Žena v pracovním poměru</w:t>
      </w:r>
      <w:r>
        <w:rPr>
          <w:rFonts w:ascii="Times New Roman" w:hAnsi="Times New Roman"/>
          <w:i/>
        </w:rPr>
        <w:t xml:space="preserve">. </w:t>
      </w:r>
      <w:r w:rsidRPr="00610182">
        <w:rPr>
          <w:rFonts w:ascii="Times New Roman" w:hAnsi="Times New Roman"/>
        </w:rPr>
        <w:t>Praha:</w:t>
      </w:r>
      <w:r>
        <w:rPr>
          <w:rFonts w:ascii="Times New Roman" w:hAnsi="Times New Roman"/>
        </w:rPr>
        <w:t xml:space="preserve"> Práce, 1967. </w:t>
      </w:r>
      <w:r>
        <w:rPr>
          <w:rFonts w:ascii="Times New Roman" w:hAnsi="Times New Roman"/>
        </w:rPr>
        <w:br/>
        <w:t>s. 67- 68.</w:t>
      </w:r>
    </w:p>
  </w:footnote>
  <w:footnote w:id="56">
    <w:p w:rsidR="00800B49" w:rsidRPr="002C1B28" w:rsidRDefault="00800B49" w:rsidP="00A11AFE">
      <w:pPr>
        <w:pStyle w:val="Textpoznpodarou"/>
        <w:jc w:val="both"/>
        <w:rPr>
          <w:rFonts w:ascii="Times New Roman" w:hAnsi="Times New Roman"/>
        </w:rPr>
      </w:pPr>
      <w:r>
        <w:rPr>
          <w:rStyle w:val="Znakapoznpodarou"/>
        </w:rPr>
        <w:footnoteRef/>
      </w:r>
      <w:r>
        <w:rPr>
          <w:rFonts w:ascii="Times New Roman" w:hAnsi="Times New Roman"/>
        </w:rPr>
        <w:t>Vyhláška MZ č.288/2003 Sb., kterou se stanoví práce a pracoviště, které jsou zakázány těhotným ženám, kojícím ženám, matkám do konce 9. měsíce po porodu a mladistvým.</w:t>
      </w:r>
    </w:p>
  </w:footnote>
  <w:footnote w:id="57">
    <w:p w:rsidR="00800B49" w:rsidRPr="00064051"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č. 262/2006 Sb., zákoník práce, ve znění zákona č. 427/2010 Sb.</w:t>
      </w:r>
    </w:p>
  </w:footnote>
  <w:footnote w:id="58">
    <w:p w:rsidR="00800B49" w:rsidRPr="00941F90"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390.</w:t>
      </w:r>
    </w:p>
  </w:footnote>
  <w:footnote w:id="59">
    <w:p w:rsidR="00800B49" w:rsidRPr="00163D5E"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HŮRKA: </w:t>
      </w:r>
      <w:r>
        <w:rPr>
          <w:rFonts w:ascii="Times New Roman" w:hAnsi="Times New Roman"/>
          <w:i/>
        </w:rPr>
        <w:t xml:space="preserve">Pracovní právo…, </w:t>
      </w:r>
      <w:r>
        <w:rPr>
          <w:rFonts w:ascii="Times New Roman" w:hAnsi="Times New Roman"/>
        </w:rPr>
        <w:t>s. 337.</w:t>
      </w:r>
    </w:p>
  </w:footnote>
  <w:footnote w:id="60">
    <w:p w:rsidR="00800B49" w:rsidRPr="007F7F88"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POLÁŠEK, KALENSKÁ, KOLOUŠEK: </w:t>
      </w:r>
      <w:r>
        <w:rPr>
          <w:rFonts w:ascii="Times New Roman" w:hAnsi="Times New Roman"/>
          <w:i/>
        </w:rPr>
        <w:t xml:space="preserve">Žena v pracovním…, </w:t>
      </w:r>
      <w:r>
        <w:rPr>
          <w:rFonts w:ascii="Times New Roman" w:hAnsi="Times New Roman"/>
        </w:rPr>
        <w:t>s. 77 - 79.</w:t>
      </w:r>
    </w:p>
  </w:footnote>
  <w:footnote w:id="61">
    <w:p w:rsidR="00800B49" w:rsidRPr="00610182" w:rsidRDefault="00800B49" w:rsidP="00A11AFE">
      <w:pPr>
        <w:pStyle w:val="Textpoznpodarou"/>
        <w:jc w:val="both"/>
        <w:rPr>
          <w:rFonts w:ascii="Times New Roman" w:hAnsi="Times New Roman"/>
        </w:rPr>
      </w:pPr>
      <w:r>
        <w:rPr>
          <w:rStyle w:val="Znakapoznpodarou"/>
        </w:rPr>
        <w:footnoteRef/>
      </w:r>
      <w:r>
        <w:rPr>
          <w:rFonts w:ascii="Times New Roman" w:hAnsi="Times New Roman"/>
        </w:rPr>
        <w:t>Tamtéž.</w:t>
      </w:r>
    </w:p>
  </w:footnote>
  <w:footnote w:id="62">
    <w:p w:rsidR="00800B49" w:rsidRPr="002D4FB1"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Zákoník práce č. 65/1965 Sb., ve znění zákona č.74/1994 Sb.</w:t>
      </w:r>
    </w:p>
  </w:footnote>
  <w:footnote w:id="63">
    <w:p w:rsidR="00800B49" w:rsidRDefault="00800B49" w:rsidP="00A11AFE">
      <w:pPr>
        <w:pStyle w:val="Textpoznpodarou"/>
        <w:jc w:val="both"/>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390.</w:t>
      </w:r>
    </w:p>
  </w:footnote>
  <w:footnote w:id="64">
    <w:p w:rsidR="00800B49" w:rsidRPr="00BF1956"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SVOBODOVÁ, Eva. K právní úpravě pracovních podmínek žen. </w:t>
      </w:r>
      <w:r w:rsidRPr="00BF1956">
        <w:rPr>
          <w:rFonts w:ascii="Times New Roman" w:hAnsi="Times New Roman"/>
          <w:i/>
        </w:rPr>
        <w:t xml:space="preserve">Právo a zaměstnání, </w:t>
      </w:r>
      <w:r>
        <w:rPr>
          <w:rFonts w:ascii="Times New Roman" w:hAnsi="Times New Roman"/>
        </w:rPr>
        <w:t>2003, č. 2, s. 4.</w:t>
      </w:r>
    </w:p>
  </w:footnote>
  <w:footnote w:id="65">
    <w:p w:rsidR="00800B49" w:rsidRPr="00584501" w:rsidRDefault="00800B49" w:rsidP="00A11AFE">
      <w:pPr>
        <w:pStyle w:val="Textpoznpodarou"/>
        <w:jc w:val="both"/>
        <w:rPr>
          <w:rFonts w:ascii="Times New Roman" w:hAnsi="Times New Roman"/>
        </w:rPr>
      </w:pPr>
      <w:r>
        <w:rPr>
          <w:rStyle w:val="Znakapoznpodarou"/>
        </w:rPr>
        <w:footnoteRef/>
      </w:r>
      <w:r w:rsidRPr="00584501">
        <w:rPr>
          <w:rFonts w:ascii="Times New Roman" w:hAnsi="Times New Roman"/>
        </w:rPr>
        <w:t xml:space="preserve">Nález </w:t>
      </w:r>
      <w:r>
        <w:rPr>
          <w:rFonts w:ascii="Times New Roman" w:hAnsi="Times New Roman"/>
        </w:rPr>
        <w:t>Ústavního soudu ze dne 23. 11. 1994, sp. zn. Pl. ÚS 13/94.</w:t>
      </w:r>
    </w:p>
  </w:footnote>
  <w:footnote w:id="66">
    <w:p w:rsidR="00800B49" w:rsidRDefault="00800B49" w:rsidP="00A11AFE">
      <w:pPr>
        <w:pStyle w:val="Textpoznpodarou"/>
        <w:jc w:val="both"/>
      </w:pPr>
      <w:r>
        <w:rPr>
          <w:rStyle w:val="Znakapoznpodarou"/>
        </w:rPr>
        <w:footnoteRef/>
      </w:r>
      <w:r>
        <w:t xml:space="preserve"> </w:t>
      </w:r>
      <w:r>
        <w:rPr>
          <w:rFonts w:ascii="Times New Roman" w:hAnsi="Times New Roman"/>
        </w:rPr>
        <w:t xml:space="preserve">K tomu více </w:t>
      </w:r>
      <w:r w:rsidRPr="007B7715">
        <w:rPr>
          <w:rFonts w:ascii="Times New Roman" w:hAnsi="Times New Roman"/>
        </w:rPr>
        <w:t>§ 239 odst. 1 ZP, poslední věta</w:t>
      </w:r>
      <w:r>
        <w:rPr>
          <w:rFonts w:ascii="Times New Roman" w:hAnsi="Times New Roman"/>
        </w:rPr>
        <w:t>.</w:t>
      </w:r>
    </w:p>
  </w:footnote>
  <w:footnote w:id="67">
    <w:p w:rsidR="00800B49" w:rsidRPr="008512D3"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VITÁSEK: </w:t>
      </w:r>
      <w:r w:rsidRPr="00E254F7">
        <w:rPr>
          <w:rFonts w:ascii="Times New Roman" w:hAnsi="Times New Roman"/>
          <w:i/>
        </w:rPr>
        <w:t>Pracovn</w:t>
      </w:r>
      <w:r>
        <w:rPr>
          <w:rFonts w:ascii="Times New Roman" w:hAnsi="Times New Roman"/>
          <w:i/>
        </w:rPr>
        <w:t xml:space="preserve">í podmínky…, </w:t>
      </w:r>
      <w:r>
        <w:rPr>
          <w:rFonts w:ascii="Times New Roman" w:hAnsi="Times New Roman"/>
        </w:rPr>
        <w:t>s. 92.</w:t>
      </w:r>
    </w:p>
  </w:footnote>
  <w:footnote w:id="68">
    <w:p w:rsidR="00800B49" w:rsidRPr="00A322CD"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GRITZEROVÁ, Karolína. In KOTTNAUER, Antonín. </w:t>
      </w:r>
      <w:r w:rsidRPr="00A322CD">
        <w:rPr>
          <w:rFonts w:ascii="Times New Roman" w:hAnsi="Times New Roman"/>
          <w:i/>
        </w:rPr>
        <w:t>Komentář s judikaturou.</w:t>
      </w:r>
      <w:r>
        <w:rPr>
          <w:rFonts w:ascii="Times New Roman" w:hAnsi="Times New Roman"/>
          <w:i/>
        </w:rPr>
        <w:t xml:space="preserve"> </w:t>
      </w:r>
      <w:r>
        <w:rPr>
          <w:rFonts w:ascii="Times New Roman" w:hAnsi="Times New Roman"/>
        </w:rPr>
        <w:t>1. vydání. Praha: Leges, 2012, s. 766.</w:t>
      </w:r>
    </w:p>
  </w:footnote>
  <w:footnote w:id="69">
    <w:p w:rsidR="00800B49" w:rsidRPr="00BA3E0A" w:rsidRDefault="00800B49" w:rsidP="00A11AFE">
      <w:pPr>
        <w:pStyle w:val="Textpoznpodarou"/>
        <w:jc w:val="both"/>
        <w:rPr>
          <w:rFonts w:ascii="Times New Roman" w:hAnsi="Times New Roman"/>
        </w:rPr>
      </w:pPr>
      <w:r>
        <w:rPr>
          <w:rStyle w:val="Znakapoznpodarou"/>
        </w:rPr>
        <w:footnoteRef/>
      </w:r>
      <w:r w:rsidRPr="00463FAD">
        <w:rPr>
          <w:rFonts w:ascii="Times New Roman" w:hAnsi="Times New Roman"/>
        </w:rPr>
        <w:t>RANDLOVÁ</w:t>
      </w:r>
      <w:r>
        <w:t xml:space="preserve">, </w:t>
      </w:r>
      <w:r>
        <w:rPr>
          <w:rFonts w:ascii="Times New Roman" w:hAnsi="Times New Roman"/>
        </w:rPr>
        <w:t xml:space="preserve">Nataša. In VYSOKAJOVÁ, Margerita (ed). </w:t>
      </w:r>
      <w:r w:rsidRPr="00D645DE">
        <w:rPr>
          <w:rFonts w:ascii="Times New Roman" w:hAnsi="Times New Roman"/>
          <w:i/>
        </w:rPr>
        <w:t>Zákoník práce – Komentář</w:t>
      </w:r>
      <w:r>
        <w:rPr>
          <w:rFonts w:ascii="Times New Roman" w:hAnsi="Times New Roman"/>
        </w:rPr>
        <w:t>. 1. vydání. Praha: Wolters Kluwer ČR, 2012, s. 427 (§ 238 ZP).</w:t>
      </w:r>
    </w:p>
  </w:footnote>
  <w:footnote w:id="70">
    <w:p w:rsidR="00800B49" w:rsidRPr="00214142"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HALÍŘOVÁ, Gabriela. </w:t>
      </w:r>
      <w:r w:rsidRPr="00214142">
        <w:rPr>
          <w:rFonts w:ascii="Times New Roman" w:hAnsi="Times New Roman"/>
        </w:rPr>
        <w:t>Ochrana těhotných žen a matek při změně pracovního poměru</w:t>
      </w:r>
      <w:r>
        <w:rPr>
          <w:rFonts w:ascii="Times New Roman" w:hAnsi="Times New Roman"/>
          <w:i/>
        </w:rPr>
        <w:t xml:space="preserve">. </w:t>
      </w:r>
      <w:r w:rsidRPr="00214142">
        <w:rPr>
          <w:rFonts w:ascii="Times New Roman" w:hAnsi="Times New Roman"/>
          <w:i/>
        </w:rPr>
        <w:t>Právní rozhledy</w:t>
      </w:r>
      <w:r>
        <w:rPr>
          <w:rFonts w:ascii="Times New Roman" w:hAnsi="Times New Roman"/>
        </w:rPr>
        <w:t>, 2003, č. 11, s. 563.</w:t>
      </w:r>
    </w:p>
  </w:footnote>
  <w:footnote w:id="71">
    <w:p w:rsidR="00800B49" w:rsidRPr="008459B0" w:rsidRDefault="00800B49" w:rsidP="00A11AFE">
      <w:pPr>
        <w:pStyle w:val="Textpoznpodarou"/>
        <w:jc w:val="both"/>
        <w:rPr>
          <w:rFonts w:ascii="Times New Roman" w:hAnsi="Times New Roman"/>
        </w:rPr>
      </w:pPr>
      <w:r>
        <w:rPr>
          <w:rStyle w:val="Znakapoznpodarou"/>
        </w:rPr>
        <w:footnoteRef/>
      </w:r>
      <w:r>
        <w:rPr>
          <w:rFonts w:ascii="Times New Roman" w:hAnsi="Times New Roman"/>
        </w:rPr>
        <w:t>Pravidla pro poskytování toho příspěvku jsou uvedena v § 42 - § 44 z. č. 187/2006 Sb., o nemocenském pojištění, ve znění pozdějších předpisů.</w:t>
      </w:r>
    </w:p>
  </w:footnote>
  <w:footnote w:id="72">
    <w:p w:rsidR="00800B49" w:rsidRPr="00984ABB" w:rsidRDefault="00800B49" w:rsidP="00A11AFE">
      <w:pPr>
        <w:pStyle w:val="Textpoznpodarou"/>
        <w:jc w:val="both"/>
        <w:rPr>
          <w:rFonts w:ascii="Times New Roman" w:hAnsi="Times New Roman"/>
        </w:rPr>
      </w:pPr>
      <w:r>
        <w:rPr>
          <w:rStyle w:val="Znakapoznpodarou"/>
        </w:rPr>
        <w:footnoteRef/>
      </w:r>
      <w:r>
        <w:rPr>
          <w:rFonts w:ascii="Times New Roman" w:hAnsi="Times New Roman"/>
        </w:rPr>
        <w:t>HALÍŘOVÁ: Ochrana těhotných žen…, s. 563.</w:t>
      </w:r>
    </w:p>
  </w:footnote>
  <w:footnote w:id="73">
    <w:p w:rsidR="00800B49" w:rsidRPr="004C3540"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KOCOUREK, Jiří. In KOCOUREK, Jiří. </w:t>
      </w:r>
      <w:r w:rsidRPr="004C3540">
        <w:rPr>
          <w:rFonts w:ascii="Times New Roman" w:hAnsi="Times New Roman"/>
          <w:i/>
        </w:rPr>
        <w:t>Zákoník práce – komentář.</w:t>
      </w:r>
      <w:r>
        <w:rPr>
          <w:rFonts w:ascii="Times New Roman" w:hAnsi="Times New Roman"/>
        </w:rPr>
        <w:t xml:space="preserve"> 5. vydání. Praha: Eurounion, 2004, s. 414 (§ 153 ZP).</w:t>
      </w:r>
    </w:p>
  </w:footnote>
  <w:footnote w:id="74">
    <w:p w:rsidR="00800B49" w:rsidRPr="004840E3" w:rsidRDefault="00800B49" w:rsidP="00A11AFE">
      <w:pPr>
        <w:pStyle w:val="Textpoznpodarou"/>
        <w:jc w:val="both"/>
        <w:rPr>
          <w:rFonts w:ascii="Times New Roman" w:hAnsi="Times New Roman"/>
        </w:rPr>
      </w:pPr>
      <w:r>
        <w:rPr>
          <w:rStyle w:val="Znakapoznpodarou"/>
        </w:rPr>
        <w:footnoteRef/>
      </w:r>
      <w:r w:rsidRPr="00463FAD">
        <w:rPr>
          <w:rFonts w:ascii="Times New Roman" w:hAnsi="Times New Roman"/>
        </w:rPr>
        <w:t>RANDLOVÁ</w:t>
      </w:r>
      <w:r>
        <w:t xml:space="preserve">, </w:t>
      </w:r>
      <w:r>
        <w:rPr>
          <w:rFonts w:ascii="Times New Roman" w:hAnsi="Times New Roman"/>
        </w:rPr>
        <w:t xml:space="preserve">Nataša. In VYSOKAJOVÁ, Margerita (ed). </w:t>
      </w:r>
      <w:r w:rsidRPr="00D645DE">
        <w:rPr>
          <w:rFonts w:ascii="Times New Roman" w:hAnsi="Times New Roman"/>
          <w:i/>
        </w:rPr>
        <w:t>Zákoník práce – Komentář</w:t>
      </w:r>
      <w:r>
        <w:rPr>
          <w:rFonts w:ascii="Times New Roman" w:hAnsi="Times New Roman"/>
        </w:rPr>
        <w:t>. 1. vydání. Praha: Wolters Kluwer ČR, 2012, s. 429 (§ 239 ZP).</w:t>
      </w:r>
    </w:p>
  </w:footnote>
  <w:footnote w:id="75">
    <w:p w:rsidR="00800B49" w:rsidRDefault="00800B49" w:rsidP="00A11AFE">
      <w:pPr>
        <w:pStyle w:val="Textpoznpodarou"/>
        <w:jc w:val="both"/>
      </w:pPr>
      <w:r>
        <w:rPr>
          <w:rStyle w:val="Znakapoznpodarou"/>
        </w:rPr>
        <w:footnoteRef/>
      </w:r>
      <w:r>
        <w:rPr>
          <w:rFonts w:ascii="Times New Roman" w:hAnsi="Times New Roman"/>
        </w:rPr>
        <w:t xml:space="preserve">VITÁSEK: </w:t>
      </w:r>
      <w:r w:rsidRPr="004E75E0">
        <w:rPr>
          <w:rFonts w:ascii="Times New Roman" w:hAnsi="Times New Roman"/>
          <w:i/>
        </w:rPr>
        <w:t xml:space="preserve">Pracovní </w:t>
      </w:r>
      <w:r>
        <w:rPr>
          <w:rFonts w:ascii="Times New Roman" w:hAnsi="Times New Roman"/>
          <w:i/>
        </w:rPr>
        <w:t xml:space="preserve">podmínky…, </w:t>
      </w:r>
      <w:r>
        <w:rPr>
          <w:rFonts w:ascii="Times New Roman" w:hAnsi="Times New Roman"/>
        </w:rPr>
        <w:t>s. 127.</w:t>
      </w:r>
    </w:p>
  </w:footnote>
  <w:footnote w:id="76">
    <w:p w:rsidR="00800B49" w:rsidRPr="00515880"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K tomu blíže ustanovení § 8 z. </w:t>
      </w:r>
      <w:r w:rsidRPr="00515880">
        <w:rPr>
          <w:rFonts w:ascii="Times New Roman" w:hAnsi="Times New Roman"/>
        </w:rPr>
        <w:t>č. 108/2006 Sb., o sociálních službách, ve znění pozdějších předpisů.</w:t>
      </w:r>
    </w:p>
  </w:footnote>
  <w:footnote w:id="77">
    <w:p w:rsidR="00800B49" w:rsidRPr="00995AC4"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HALÍŘOVÁ, Gabriela. </w:t>
      </w:r>
      <w:r w:rsidRPr="00214142">
        <w:rPr>
          <w:rFonts w:ascii="Times New Roman" w:hAnsi="Times New Roman"/>
        </w:rPr>
        <w:t>Ochrana těhotných žen a matek při změně pracovního poměru</w:t>
      </w:r>
      <w:r>
        <w:rPr>
          <w:rFonts w:ascii="Times New Roman" w:hAnsi="Times New Roman"/>
          <w:i/>
        </w:rPr>
        <w:t xml:space="preserve">. </w:t>
      </w:r>
      <w:r w:rsidRPr="00214142">
        <w:rPr>
          <w:rFonts w:ascii="Times New Roman" w:hAnsi="Times New Roman"/>
          <w:i/>
        </w:rPr>
        <w:t>Právní rozhledy</w:t>
      </w:r>
      <w:r>
        <w:rPr>
          <w:rFonts w:ascii="Times New Roman" w:hAnsi="Times New Roman"/>
        </w:rPr>
        <w:t>, 2003, č. 11, s. 565.</w:t>
      </w:r>
    </w:p>
  </w:footnote>
  <w:footnote w:id="78">
    <w:p w:rsidR="00800B49" w:rsidRPr="004840E3" w:rsidRDefault="00800B49" w:rsidP="00A11AFE">
      <w:pPr>
        <w:pStyle w:val="Textpoznpodarou"/>
        <w:jc w:val="both"/>
        <w:rPr>
          <w:rFonts w:ascii="Times New Roman" w:hAnsi="Times New Roman"/>
        </w:rPr>
      </w:pPr>
      <w:r>
        <w:rPr>
          <w:rStyle w:val="Znakapoznpodarou"/>
        </w:rPr>
        <w:footnoteRef/>
      </w:r>
      <w:r w:rsidRPr="00463FAD">
        <w:rPr>
          <w:rFonts w:ascii="Times New Roman" w:hAnsi="Times New Roman"/>
        </w:rPr>
        <w:t>RANDLOVÁ</w:t>
      </w:r>
      <w:r>
        <w:t xml:space="preserve">: </w:t>
      </w:r>
      <w:r>
        <w:rPr>
          <w:rFonts w:ascii="Times New Roman" w:hAnsi="Times New Roman"/>
          <w:i/>
        </w:rPr>
        <w:t xml:space="preserve">Zákoník práce - Komentář…, </w:t>
      </w:r>
      <w:r>
        <w:rPr>
          <w:rFonts w:ascii="Times New Roman" w:hAnsi="Times New Roman"/>
        </w:rPr>
        <w:t>s. 430 (§ 240 ZP).</w:t>
      </w:r>
    </w:p>
  </w:footnote>
  <w:footnote w:id="79">
    <w:p w:rsidR="00800B49" w:rsidRPr="00EF6857" w:rsidRDefault="00800B49" w:rsidP="00A11AFE">
      <w:pPr>
        <w:pStyle w:val="Textpoznpodarou"/>
        <w:jc w:val="both"/>
        <w:rPr>
          <w:rFonts w:ascii="Times New Roman" w:hAnsi="Times New Roman"/>
        </w:rPr>
      </w:pPr>
      <w:r>
        <w:rPr>
          <w:rStyle w:val="Znakapoznpodarou"/>
        </w:rPr>
        <w:footnoteRef/>
      </w:r>
      <w:r>
        <w:rPr>
          <w:rFonts w:ascii="Times New Roman" w:hAnsi="Times New Roman"/>
        </w:rPr>
        <w:t>HALÍŘOVÁ: Ochrana těhotných žen…, s. 565.</w:t>
      </w:r>
    </w:p>
  </w:footnote>
  <w:footnote w:id="80">
    <w:p w:rsidR="00800B49" w:rsidRPr="004E75E0"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VITÁSEK: </w:t>
      </w:r>
      <w:r w:rsidRPr="004E75E0">
        <w:rPr>
          <w:rFonts w:ascii="Times New Roman" w:hAnsi="Times New Roman"/>
          <w:i/>
        </w:rPr>
        <w:t xml:space="preserve">Pracovní </w:t>
      </w:r>
      <w:r>
        <w:rPr>
          <w:rFonts w:ascii="Times New Roman" w:hAnsi="Times New Roman"/>
          <w:i/>
        </w:rPr>
        <w:t xml:space="preserve">podmínky těhotných…, </w:t>
      </w:r>
      <w:r>
        <w:rPr>
          <w:rFonts w:ascii="Times New Roman" w:hAnsi="Times New Roman"/>
        </w:rPr>
        <w:t>s. 94.</w:t>
      </w:r>
    </w:p>
  </w:footnote>
  <w:footnote w:id="81">
    <w:p w:rsidR="00800B49" w:rsidRPr="00E12651"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HALÍŘOVÁ, Gabriela. </w:t>
      </w:r>
      <w:r w:rsidRPr="00E12651">
        <w:rPr>
          <w:rFonts w:ascii="Times New Roman" w:hAnsi="Times New Roman"/>
        </w:rPr>
        <w:t>Těhotné ženy a matky a jejich pracovní doba.</w:t>
      </w:r>
      <w:r>
        <w:rPr>
          <w:rFonts w:ascii="Times New Roman" w:hAnsi="Times New Roman"/>
        </w:rPr>
        <w:t xml:space="preserve"> </w:t>
      </w:r>
      <w:r w:rsidRPr="00E12651">
        <w:rPr>
          <w:rFonts w:ascii="Times New Roman" w:hAnsi="Times New Roman"/>
          <w:i/>
        </w:rPr>
        <w:t>Právo a rodina</w:t>
      </w:r>
      <w:r>
        <w:rPr>
          <w:rFonts w:ascii="Times New Roman" w:hAnsi="Times New Roman"/>
        </w:rPr>
        <w:t>, 2005, roč. 7, č. 2, s. 10.</w:t>
      </w:r>
    </w:p>
  </w:footnote>
  <w:footnote w:id="82">
    <w:p w:rsidR="00800B49" w:rsidRPr="00EF1F27"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GRITZEROVÁ, Karolína. In KOTTNAUER, Antonín (ed). </w:t>
      </w:r>
      <w:r w:rsidRPr="00A322CD">
        <w:rPr>
          <w:rFonts w:ascii="Times New Roman" w:hAnsi="Times New Roman"/>
          <w:i/>
        </w:rPr>
        <w:t>Komentář s judikaturou.</w:t>
      </w:r>
      <w:r>
        <w:rPr>
          <w:rFonts w:ascii="Times New Roman" w:hAnsi="Times New Roman"/>
          <w:i/>
        </w:rPr>
        <w:t xml:space="preserve"> </w:t>
      </w:r>
      <w:r>
        <w:rPr>
          <w:rFonts w:ascii="Times New Roman" w:hAnsi="Times New Roman"/>
        </w:rPr>
        <w:t>1. vydání. Praha: Leges, 2012, s. 765 (§ 241 ZP).</w:t>
      </w:r>
    </w:p>
  </w:footnote>
  <w:footnote w:id="83">
    <w:p w:rsidR="00800B49" w:rsidRDefault="00800B49" w:rsidP="00A11AFE">
      <w:pPr>
        <w:pStyle w:val="Textpoznpodarou"/>
        <w:jc w:val="both"/>
      </w:pPr>
      <w:r>
        <w:rPr>
          <w:rStyle w:val="Znakapoznpodarou"/>
        </w:rPr>
        <w:footnoteRef/>
      </w:r>
      <w:r w:rsidRPr="00EF1F27">
        <w:rPr>
          <w:rFonts w:ascii="Times New Roman" w:hAnsi="Times New Roman"/>
        </w:rPr>
        <w:t>Rozsudek</w:t>
      </w:r>
      <w:r>
        <w:rPr>
          <w:rFonts w:ascii="Times New Roman" w:hAnsi="Times New Roman"/>
        </w:rPr>
        <w:t xml:space="preserve"> Nejvyššího soudu ze dne 5. 6. 2007, sp. zn. 21 Cdo 612/2006.</w:t>
      </w:r>
    </w:p>
  </w:footnote>
  <w:footnote w:id="84">
    <w:p w:rsidR="00800B49" w:rsidRPr="004B6F98"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GRITZEROVÁ: </w:t>
      </w:r>
      <w:r>
        <w:rPr>
          <w:rFonts w:ascii="Times New Roman" w:hAnsi="Times New Roman"/>
          <w:i/>
        </w:rPr>
        <w:t xml:space="preserve">Komentář s judikaturou..., </w:t>
      </w:r>
      <w:r>
        <w:rPr>
          <w:rFonts w:ascii="Times New Roman" w:hAnsi="Times New Roman"/>
        </w:rPr>
        <w:t>s. 766 (§ 241 ZP).</w:t>
      </w:r>
    </w:p>
  </w:footnote>
  <w:footnote w:id="85">
    <w:p w:rsidR="00800B49" w:rsidRPr="004B6F98"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VITÁSEK: </w:t>
      </w:r>
      <w:r w:rsidRPr="004E75E0">
        <w:rPr>
          <w:rFonts w:ascii="Times New Roman" w:hAnsi="Times New Roman"/>
          <w:i/>
        </w:rPr>
        <w:t xml:space="preserve">Pracovní </w:t>
      </w:r>
      <w:r>
        <w:rPr>
          <w:rFonts w:ascii="Times New Roman" w:hAnsi="Times New Roman"/>
          <w:i/>
        </w:rPr>
        <w:t xml:space="preserve">podmínky těhotných…, </w:t>
      </w:r>
      <w:r>
        <w:rPr>
          <w:rFonts w:ascii="Times New Roman" w:hAnsi="Times New Roman"/>
        </w:rPr>
        <w:t>s. 97-99.</w:t>
      </w:r>
    </w:p>
  </w:footnote>
  <w:footnote w:id="86">
    <w:p w:rsidR="00800B49" w:rsidRDefault="00800B49" w:rsidP="00A11AFE">
      <w:pPr>
        <w:pStyle w:val="Textpoznpodarou"/>
        <w:jc w:val="both"/>
      </w:pPr>
      <w:r>
        <w:rPr>
          <w:rStyle w:val="Znakapoznpodarou"/>
        </w:rPr>
        <w:footnoteRef/>
      </w:r>
      <w:r>
        <w:t xml:space="preserve"> </w:t>
      </w:r>
      <w:r>
        <w:rPr>
          <w:rFonts w:ascii="Times New Roman" w:hAnsi="Times New Roman"/>
        </w:rPr>
        <w:t xml:space="preserve">HALÍŘOVÁ, Gabriela. </w:t>
      </w:r>
      <w:r w:rsidRPr="00E12651">
        <w:rPr>
          <w:rFonts w:ascii="Times New Roman" w:hAnsi="Times New Roman"/>
        </w:rPr>
        <w:t>Těhotné ženy a matky a jejich pracovní doba.</w:t>
      </w:r>
      <w:r>
        <w:rPr>
          <w:rFonts w:ascii="Times New Roman" w:hAnsi="Times New Roman"/>
        </w:rPr>
        <w:t xml:space="preserve"> </w:t>
      </w:r>
      <w:r w:rsidRPr="00E12651">
        <w:rPr>
          <w:rFonts w:ascii="Times New Roman" w:hAnsi="Times New Roman"/>
          <w:i/>
        </w:rPr>
        <w:t>Právo a rodina</w:t>
      </w:r>
      <w:r>
        <w:rPr>
          <w:rFonts w:ascii="Times New Roman" w:hAnsi="Times New Roman"/>
        </w:rPr>
        <w:t>, 2005, roč. 7, č. 2, s. 13.</w:t>
      </w:r>
    </w:p>
  </w:footnote>
  <w:footnote w:id="87">
    <w:p w:rsidR="00800B49" w:rsidRPr="006C4B59" w:rsidRDefault="00800B49" w:rsidP="00A11AFE">
      <w:pPr>
        <w:pStyle w:val="Textpoznpodarou"/>
        <w:jc w:val="both"/>
        <w:rPr>
          <w:rFonts w:ascii="Times New Roman" w:hAnsi="Times New Roman"/>
        </w:rPr>
      </w:pPr>
      <w:r>
        <w:rPr>
          <w:rStyle w:val="Znakapoznpodarou"/>
        </w:rPr>
        <w:footnoteRef/>
      </w:r>
      <w:r>
        <w:rPr>
          <w:rFonts w:ascii="Times New Roman" w:hAnsi="Times New Roman"/>
        </w:rPr>
        <w:t>Tamtéž, s. 111-112.</w:t>
      </w:r>
    </w:p>
  </w:footnote>
  <w:footnote w:id="88">
    <w:p w:rsidR="00800B49" w:rsidRPr="00515880" w:rsidRDefault="00800B49" w:rsidP="00A11AFE">
      <w:pPr>
        <w:pStyle w:val="Textpoznpodarou"/>
        <w:jc w:val="both"/>
        <w:rPr>
          <w:rFonts w:ascii="Times New Roman" w:hAnsi="Times New Roman"/>
          <w:sz w:val="26"/>
        </w:rPr>
      </w:pPr>
      <w:r>
        <w:rPr>
          <w:rStyle w:val="Znakapoznpodarou"/>
        </w:rPr>
        <w:footnoteRef/>
      </w:r>
      <w:r w:rsidRPr="00463FAD">
        <w:rPr>
          <w:rFonts w:ascii="Times New Roman" w:hAnsi="Times New Roman"/>
        </w:rPr>
        <w:t>RANDLOVÁ</w:t>
      </w:r>
      <w:r>
        <w:t xml:space="preserve">, </w:t>
      </w:r>
      <w:r>
        <w:rPr>
          <w:rFonts w:ascii="Times New Roman" w:hAnsi="Times New Roman"/>
        </w:rPr>
        <w:t xml:space="preserve">Nataša. In VYSOKAJOVÁ, Margerita (ed). </w:t>
      </w:r>
      <w:r w:rsidRPr="00D645DE">
        <w:rPr>
          <w:rFonts w:ascii="Times New Roman" w:hAnsi="Times New Roman"/>
          <w:i/>
        </w:rPr>
        <w:t>Zákoník práce – Komentář</w:t>
      </w:r>
      <w:r>
        <w:rPr>
          <w:rFonts w:ascii="Times New Roman" w:hAnsi="Times New Roman"/>
        </w:rPr>
        <w:t>. 1. vydání. Praha: Wolters Kluwer ČR, 2012, s. 434 (§ 242 ZP).</w:t>
      </w:r>
    </w:p>
  </w:footnote>
  <w:footnote w:id="89">
    <w:p w:rsidR="00800B49" w:rsidRDefault="00800B49" w:rsidP="00A11AFE">
      <w:pPr>
        <w:pStyle w:val="Textpoznpodarou"/>
        <w:jc w:val="both"/>
      </w:pPr>
      <w:r>
        <w:rPr>
          <w:rStyle w:val="Znakapoznpodarou"/>
        </w:rPr>
        <w:footnoteRef/>
      </w:r>
      <w:r>
        <w:rPr>
          <w:rFonts w:ascii="Times New Roman" w:hAnsi="Times New Roman"/>
        </w:rPr>
        <w:t xml:space="preserve">VITÁSEK, Vladimír. </w:t>
      </w:r>
      <w:r w:rsidRPr="004E75E0">
        <w:rPr>
          <w:rFonts w:ascii="Times New Roman" w:hAnsi="Times New Roman"/>
          <w:i/>
        </w:rPr>
        <w:t xml:space="preserve">Pracovní podmínky těhotných žen a matek. </w:t>
      </w:r>
      <w:r>
        <w:rPr>
          <w:rFonts w:ascii="Times New Roman" w:hAnsi="Times New Roman"/>
        </w:rPr>
        <w:t xml:space="preserve"> </w:t>
      </w:r>
      <w:r w:rsidR="00F12E66">
        <w:rPr>
          <w:rFonts w:ascii="Times New Roman" w:hAnsi="Times New Roman"/>
        </w:rPr>
        <w:t>1. vydání.  Praha: Orbis, 1972.</w:t>
      </w:r>
      <w:r>
        <w:rPr>
          <w:rFonts w:ascii="Times New Roman" w:hAnsi="Times New Roman"/>
        </w:rPr>
        <w:t xml:space="preserve"> s. 113.</w:t>
      </w:r>
    </w:p>
  </w:footnote>
  <w:footnote w:id="90">
    <w:p w:rsidR="00800B49" w:rsidRPr="009A3DF8" w:rsidRDefault="00800B49" w:rsidP="00A11AFE">
      <w:pPr>
        <w:pStyle w:val="Textpoznpodarou"/>
        <w:jc w:val="both"/>
        <w:rPr>
          <w:rFonts w:ascii="Times New Roman" w:hAnsi="Times New Roman"/>
        </w:rPr>
      </w:pPr>
      <w:r>
        <w:rPr>
          <w:rStyle w:val="Znakapoznpodarou"/>
        </w:rPr>
        <w:footnoteRef/>
      </w:r>
      <w:r w:rsidRPr="00463FAD">
        <w:rPr>
          <w:rFonts w:ascii="Times New Roman" w:hAnsi="Times New Roman"/>
        </w:rPr>
        <w:t>RANDLOVÁ</w:t>
      </w:r>
      <w:r>
        <w:t xml:space="preserve">, </w:t>
      </w:r>
      <w:r>
        <w:rPr>
          <w:rFonts w:ascii="Times New Roman" w:hAnsi="Times New Roman"/>
        </w:rPr>
        <w:t xml:space="preserve">Nataša. In VYSOKAJOVÁ, Margerita (ed). </w:t>
      </w:r>
      <w:r w:rsidRPr="00D645DE">
        <w:rPr>
          <w:rFonts w:ascii="Times New Roman" w:hAnsi="Times New Roman"/>
          <w:i/>
        </w:rPr>
        <w:t>Zákoník práce – Komentář</w:t>
      </w:r>
      <w:r>
        <w:rPr>
          <w:rFonts w:ascii="Times New Roman" w:hAnsi="Times New Roman"/>
        </w:rPr>
        <w:t>. 1. vydání. Praha: Wolters Kluwer ČR, 2012, s. 434 (§ 242 ZP).</w:t>
      </w:r>
    </w:p>
  </w:footnote>
  <w:footnote w:id="91">
    <w:p w:rsidR="00800B49" w:rsidRPr="009A3DF8"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POLÁŠEK, Jan, KALENSKÁ, Marie, KOLOUŠEK, Jan.  </w:t>
      </w:r>
      <w:r w:rsidRPr="009A3DF8">
        <w:rPr>
          <w:rFonts w:ascii="Times New Roman" w:hAnsi="Times New Roman"/>
          <w:i/>
        </w:rPr>
        <w:t>Žena v pracovním poměru.</w:t>
      </w:r>
      <w:r>
        <w:rPr>
          <w:rFonts w:ascii="Times New Roman" w:hAnsi="Times New Roman"/>
        </w:rPr>
        <w:t xml:space="preserve"> 1. vydání. Praha: Práce, 1967, s. 86.</w:t>
      </w:r>
    </w:p>
  </w:footnote>
  <w:footnote w:id="92">
    <w:p w:rsidR="00800B49" w:rsidRPr="005E45F2"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PICHRT, Jan. In BĚLINA, Miroslav (ed). </w:t>
      </w:r>
      <w:r w:rsidRPr="005E45F2">
        <w:rPr>
          <w:rFonts w:ascii="Times New Roman" w:hAnsi="Times New Roman"/>
          <w:i/>
        </w:rPr>
        <w:t>Zákoník práce – Komentář.</w:t>
      </w:r>
      <w:r>
        <w:rPr>
          <w:rFonts w:ascii="Times New Roman" w:hAnsi="Times New Roman"/>
        </w:rPr>
        <w:t xml:space="preserve"> 1. vydání. Praha: C. H. Beck, 2012, </w:t>
      </w:r>
      <w:r>
        <w:rPr>
          <w:rFonts w:ascii="Times New Roman" w:hAnsi="Times New Roman"/>
        </w:rPr>
        <w:br/>
        <w:t>s. 784.</w:t>
      </w:r>
    </w:p>
  </w:footnote>
  <w:footnote w:id="93">
    <w:p w:rsidR="00800B49" w:rsidRPr="002C0F40"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ŠTANGOVÁ, Věra. </w:t>
      </w:r>
      <w:r w:rsidRPr="00375C8A">
        <w:rPr>
          <w:rFonts w:ascii="Times New Roman" w:hAnsi="Times New Roman"/>
          <w:i/>
        </w:rPr>
        <w:t>Postavení těhotných žen v pracovním právu a právu sociálního zabezpečení.</w:t>
      </w:r>
      <w:r>
        <w:rPr>
          <w:rFonts w:ascii="Times New Roman" w:hAnsi="Times New Roman"/>
          <w:i/>
        </w:rPr>
        <w:t xml:space="preserve"> </w:t>
      </w:r>
      <w:r>
        <w:rPr>
          <w:rFonts w:ascii="Times New Roman" w:hAnsi="Times New Roman"/>
        </w:rPr>
        <w:t>Praha: Univerzita Karlova, 1987. s. 70.</w:t>
      </w:r>
    </w:p>
  </w:footnote>
  <w:footnote w:id="94">
    <w:p w:rsidR="00800B49" w:rsidRPr="00A6430B"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336.</w:t>
      </w:r>
    </w:p>
  </w:footnote>
  <w:footnote w:id="95">
    <w:p w:rsidR="00800B49" w:rsidRPr="0003284D"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Datum porodu vždy určuje lékař na základě odborného vyšetření. Přesně datum porodu lze jen stěží stanovit, protože se dítě může narodit předčasně. </w:t>
      </w:r>
    </w:p>
  </w:footnote>
  <w:footnote w:id="96">
    <w:p w:rsidR="00800B49" w:rsidRPr="00510722"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HALÍŘOVÁ, Gabriela. Nástup na mateřskou dovolenou – právo nebo povinnost? </w:t>
      </w:r>
      <w:r w:rsidRPr="00510722">
        <w:rPr>
          <w:rFonts w:ascii="Times New Roman" w:hAnsi="Times New Roman"/>
          <w:i/>
        </w:rPr>
        <w:t>Právní fórum</w:t>
      </w:r>
      <w:r>
        <w:rPr>
          <w:rFonts w:ascii="Times New Roman" w:hAnsi="Times New Roman"/>
        </w:rPr>
        <w:t>, 2011, roč. 8, č. 10, s. 444.</w:t>
      </w:r>
    </w:p>
  </w:footnote>
  <w:footnote w:id="97">
    <w:p w:rsidR="00800B49" w:rsidRPr="00A4208F"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VYSOKAJOVÁ, Margerita. In VYSOKAJOVÁ, Margerita (ed). </w:t>
      </w:r>
      <w:r w:rsidRPr="00A4208F">
        <w:rPr>
          <w:rFonts w:ascii="Times New Roman" w:hAnsi="Times New Roman"/>
          <w:i/>
        </w:rPr>
        <w:t>Zákoník práce – komentář.</w:t>
      </w:r>
      <w:r>
        <w:rPr>
          <w:rFonts w:ascii="Times New Roman" w:hAnsi="Times New Roman"/>
        </w:rPr>
        <w:t xml:space="preserve"> 1. vydání. Praha: Wolters Kluwer, 2012, s. 359 (§ 195 ZP).</w:t>
      </w:r>
    </w:p>
  </w:footnote>
  <w:footnote w:id="98">
    <w:p w:rsidR="00800B49" w:rsidRPr="00D11E5A" w:rsidRDefault="00800B49" w:rsidP="00A11AFE">
      <w:pPr>
        <w:pStyle w:val="Textpoznpodarou"/>
        <w:jc w:val="both"/>
        <w:rPr>
          <w:rFonts w:ascii="Times New Roman" w:hAnsi="Times New Roman"/>
        </w:rPr>
      </w:pPr>
      <w:r>
        <w:rPr>
          <w:rStyle w:val="Znakapoznpodarou"/>
        </w:rPr>
        <w:footnoteRef/>
      </w:r>
      <w:r>
        <w:rPr>
          <w:rFonts w:ascii="Times New Roman" w:hAnsi="Times New Roman"/>
        </w:rPr>
        <w:t>HALÍŘOVÁ: Nástup na mateřskou…, s. 446.</w:t>
      </w:r>
    </w:p>
  </w:footnote>
  <w:footnote w:id="99">
    <w:p w:rsidR="00800B49" w:rsidRPr="00F62A82"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o nemocenském pojištění č. 187/2006 Sb., o nemocenském pojištění, ve znění pozdějších předpisů.</w:t>
      </w:r>
    </w:p>
  </w:footnote>
  <w:footnote w:id="100">
    <w:p w:rsidR="00800B49" w:rsidRPr="00F62A82"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336-337.</w:t>
      </w:r>
    </w:p>
  </w:footnote>
  <w:footnote w:id="101">
    <w:p w:rsidR="00800B49" w:rsidRPr="00073AC3" w:rsidRDefault="00800B49" w:rsidP="00A11AFE">
      <w:pPr>
        <w:pStyle w:val="Textpoznpodarou"/>
        <w:jc w:val="both"/>
        <w:rPr>
          <w:rFonts w:ascii="Times New Roman" w:hAnsi="Times New Roman"/>
        </w:rPr>
      </w:pPr>
      <w:r>
        <w:rPr>
          <w:rStyle w:val="Znakapoznpodarou"/>
        </w:rPr>
        <w:footnoteRef/>
      </w:r>
      <w:r>
        <w:t xml:space="preserve"> </w:t>
      </w:r>
      <w:r w:rsidRPr="00073AC3">
        <w:rPr>
          <w:rFonts w:ascii="Times New Roman" w:hAnsi="Times New Roman"/>
        </w:rPr>
        <w:t>Peněžitá pomoc v mateřství je upravena v ustanoveních § 32 - § 38 zákona č. 187/2006 Sb., o nemocenském pojištění, ve znění pozdějších předpisů.</w:t>
      </w:r>
    </w:p>
  </w:footnote>
  <w:footnote w:id="102">
    <w:p w:rsidR="00800B49" w:rsidRPr="00694498"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K tomu blíže § 32 zákona č. </w:t>
      </w:r>
      <w:r w:rsidRPr="00073AC3">
        <w:rPr>
          <w:rFonts w:ascii="Times New Roman" w:hAnsi="Times New Roman"/>
        </w:rPr>
        <w:t>č. 187/2006 Sb., o nemocenském pojištění, ve znění pozdějších předpisů.</w:t>
      </w:r>
    </w:p>
  </w:footnote>
  <w:footnote w:id="103">
    <w:p w:rsidR="00800B49" w:rsidRPr="006F4FCF"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Rozsudek SD EU ze dne 16. 9. 1999, </w:t>
      </w:r>
      <w:r w:rsidRPr="006E5B23">
        <w:rPr>
          <w:rFonts w:ascii="Times New Roman" w:hAnsi="Times New Roman"/>
          <w:i/>
        </w:rPr>
        <w:t>Abdoulaye a další proti Régie nationale des usines Renault SA</w:t>
      </w:r>
      <w:r>
        <w:rPr>
          <w:rFonts w:ascii="Times New Roman" w:hAnsi="Times New Roman"/>
          <w:i/>
        </w:rPr>
        <w:t xml:space="preserve">, </w:t>
      </w:r>
      <w:r>
        <w:rPr>
          <w:rFonts w:ascii="Times New Roman" w:hAnsi="Times New Roman"/>
          <w:i/>
        </w:rPr>
        <w:br/>
      </w:r>
      <w:r w:rsidRPr="006F4FCF">
        <w:rPr>
          <w:rFonts w:ascii="Times New Roman" w:hAnsi="Times New Roman"/>
        </w:rPr>
        <w:t>C-218/98</w:t>
      </w:r>
      <w:r>
        <w:rPr>
          <w:rFonts w:ascii="Times New Roman" w:hAnsi="Times New Roman"/>
        </w:rPr>
        <w:t>.</w:t>
      </w:r>
    </w:p>
  </w:footnote>
  <w:footnote w:id="104">
    <w:p w:rsidR="00800B49" w:rsidRPr="002A5DF3"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Zásada je zakotvena v čl. 41 SES.</w:t>
      </w:r>
    </w:p>
  </w:footnote>
  <w:footnote w:id="105">
    <w:p w:rsidR="00800B49" w:rsidRPr="00005706"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Rozsudek SD EU ze dne 12. 7. 1984, </w:t>
      </w:r>
      <w:r w:rsidRPr="00005706">
        <w:rPr>
          <w:rFonts w:ascii="Times New Roman" w:hAnsi="Times New Roman"/>
          <w:i/>
        </w:rPr>
        <w:t>Ulrich Hofmann proti Barmer Ersatzkasse</w:t>
      </w:r>
      <w:r>
        <w:rPr>
          <w:rFonts w:ascii="Times New Roman" w:hAnsi="Times New Roman"/>
          <w:i/>
        </w:rPr>
        <w:t xml:space="preserve">, </w:t>
      </w:r>
      <w:r>
        <w:rPr>
          <w:rFonts w:ascii="Times New Roman" w:hAnsi="Times New Roman"/>
        </w:rPr>
        <w:t>C-184/83.</w:t>
      </w:r>
    </w:p>
  </w:footnote>
  <w:footnote w:id="106">
    <w:p w:rsidR="00800B49" w:rsidRPr="00DC563B"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PICHRT, Jan. In BĚLINA, Miroslav (ed). </w:t>
      </w:r>
      <w:r w:rsidRPr="005E45F2">
        <w:rPr>
          <w:rFonts w:ascii="Times New Roman" w:hAnsi="Times New Roman"/>
          <w:i/>
        </w:rPr>
        <w:t>Zákoník práce – Komentář.</w:t>
      </w:r>
      <w:r>
        <w:rPr>
          <w:rFonts w:ascii="Times New Roman" w:hAnsi="Times New Roman"/>
        </w:rPr>
        <w:t xml:space="preserve"> 1. vydání. Praha: C. H. Beck, 2012, </w:t>
      </w:r>
      <w:r>
        <w:rPr>
          <w:rFonts w:ascii="Times New Roman" w:hAnsi="Times New Roman"/>
        </w:rPr>
        <w:br/>
        <w:t>s. 791 (§ 197 ZP).</w:t>
      </w:r>
    </w:p>
  </w:footnote>
  <w:footnote w:id="107">
    <w:p w:rsidR="00800B49" w:rsidRPr="008338EA"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ÚLEHLOVÁ, Helena. In KOTTNAUER, Antonín (ed). </w:t>
      </w:r>
      <w:r w:rsidRPr="008338EA">
        <w:rPr>
          <w:rFonts w:ascii="Times New Roman" w:hAnsi="Times New Roman"/>
          <w:i/>
        </w:rPr>
        <w:t>Zákoník práce – Komentář s judikaturou.</w:t>
      </w:r>
      <w:r>
        <w:rPr>
          <w:rFonts w:ascii="Times New Roman" w:hAnsi="Times New Roman"/>
        </w:rPr>
        <w:t xml:space="preserve"> 1. vydání. Praha: Leges, 2012, s. 672 (§ 196 ZP).</w:t>
      </w:r>
    </w:p>
  </w:footnote>
  <w:footnote w:id="108">
    <w:p w:rsidR="00800B49" w:rsidRPr="007E2D62"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PICHRT: </w:t>
      </w:r>
      <w:r>
        <w:rPr>
          <w:rFonts w:ascii="Times New Roman" w:hAnsi="Times New Roman"/>
          <w:i/>
        </w:rPr>
        <w:t xml:space="preserve">Zákoník práce…, </w:t>
      </w:r>
      <w:r>
        <w:rPr>
          <w:rFonts w:ascii="Times New Roman" w:hAnsi="Times New Roman"/>
        </w:rPr>
        <w:t>s. 786 (§ 196 ZP).</w:t>
      </w:r>
    </w:p>
  </w:footnote>
  <w:footnote w:id="109">
    <w:p w:rsidR="00800B49" w:rsidRPr="00AA0BA4"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ÚLEHLOVÁ: </w:t>
      </w:r>
      <w:r w:rsidRPr="008338EA">
        <w:rPr>
          <w:rFonts w:ascii="Times New Roman" w:hAnsi="Times New Roman"/>
          <w:i/>
        </w:rPr>
        <w:t>Zákoník</w:t>
      </w:r>
      <w:r>
        <w:rPr>
          <w:rFonts w:ascii="Times New Roman" w:hAnsi="Times New Roman"/>
          <w:i/>
        </w:rPr>
        <w:t xml:space="preserve"> práce – Komentář…, </w:t>
      </w:r>
      <w:r>
        <w:rPr>
          <w:rFonts w:ascii="Times New Roman" w:hAnsi="Times New Roman"/>
        </w:rPr>
        <w:t>s. 672 (§ 196 ZP).</w:t>
      </w:r>
    </w:p>
  </w:footnote>
  <w:footnote w:id="110">
    <w:p w:rsidR="00800B49" w:rsidRPr="006A0AD1"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SMEJKAL, Ladislav. Dočasná náhrada za zaměstnance na mateřské nebo rodičovské dovolené. </w:t>
      </w:r>
      <w:r>
        <w:rPr>
          <w:rFonts w:ascii="Times New Roman" w:hAnsi="Times New Roman"/>
        </w:rPr>
        <w:br/>
      </w:r>
      <w:r w:rsidRPr="004906CB">
        <w:rPr>
          <w:rFonts w:ascii="Times New Roman" w:hAnsi="Times New Roman"/>
          <w:i/>
        </w:rPr>
        <w:t>Práce a mzda</w:t>
      </w:r>
      <w:r>
        <w:rPr>
          <w:rFonts w:ascii="Times New Roman" w:hAnsi="Times New Roman"/>
        </w:rPr>
        <w:t>, 2009, roč. 57, č. 1, s. 36.</w:t>
      </w:r>
    </w:p>
  </w:footnote>
  <w:footnote w:id="111">
    <w:p w:rsidR="00800B49" w:rsidRPr="009B0601" w:rsidRDefault="00800B49" w:rsidP="00A11AFE">
      <w:pPr>
        <w:pStyle w:val="Textpoznpodarou"/>
        <w:jc w:val="both"/>
        <w:rPr>
          <w:rFonts w:ascii="Times New Roman" w:hAnsi="Times New Roman"/>
        </w:rPr>
      </w:pPr>
      <w:r>
        <w:rPr>
          <w:rStyle w:val="Znakapoznpodarou"/>
        </w:rPr>
        <w:footnoteRef/>
      </w:r>
      <w:r>
        <w:rPr>
          <w:rFonts w:ascii="Times New Roman" w:hAnsi="Times New Roman"/>
        </w:rPr>
        <w:t>Zákon o státní sociální podpoře č. 117/1995 Sb., ve znění pozdějších předpisů, §30 - §31.</w:t>
      </w:r>
    </w:p>
  </w:footnote>
  <w:footnote w:id="112">
    <w:p w:rsidR="00800B49" w:rsidRPr="005A170E"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BURDOVÁ, Eva. Rodičovský příspěvek, přídavek na dítě a porodné poskytované ze státní sociální podpory od 1. 1. 2009. </w:t>
      </w:r>
      <w:r w:rsidRPr="005A170E">
        <w:rPr>
          <w:rFonts w:ascii="Times New Roman" w:hAnsi="Times New Roman"/>
          <w:i/>
        </w:rPr>
        <w:t xml:space="preserve">Právo a rodina, </w:t>
      </w:r>
      <w:r>
        <w:rPr>
          <w:rFonts w:ascii="Times New Roman" w:hAnsi="Times New Roman"/>
        </w:rPr>
        <w:t>2009, č. 1, s. 7.</w:t>
      </w:r>
    </w:p>
  </w:footnote>
  <w:footnote w:id="113">
    <w:p w:rsidR="00800B49" w:rsidRPr="00110346"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PICHRT: </w:t>
      </w:r>
      <w:r>
        <w:rPr>
          <w:rFonts w:ascii="Times New Roman" w:hAnsi="Times New Roman"/>
          <w:i/>
        </w:rPr>
        <w:t xml:space="preserve">Zákoník práce…, </w:t>
      </w:r>
      <w:r>
        <w:rPr>
          <w:rFonts w:ascii="Times New Roman" w:hAnsi="Times New Roman"/>
        </w:rPr>
        <w:t>s. 790. (§ 196).</w:t>
      </w:r>
    </w:p>
  </w:footnote>
  <w:footnote w:id="114">
    <w:p w:rsidR="00800B49" w:rsidRPr="00110346" w:rsidRDefault="00800B49" w:rsidP="00E9437B">
      <w:pPr>
        <w:pStyle w:val="Textpoznpodarou"/>
        <w:jc w:val="both"/>
        <w:rPr>
          <w:rFonts w:ascii="Times New Roman" w:hAnsi="Times New Roman"/>
        </w:rPr>
      </w:pPr>
      <w:r>
        <w:rPr>
          <w:rStyle w:val="Znakapoznpodarou"/>
        </w:rPr>
        <w:footnoteRef/>
      </w:r>
      <w:r>
        <w:rPr>
          <w:rFonts w:ascii="Times New Roman" w:hAnsi="Times New Roman"/>
        </w:rPr>
        <w:t>Rozsudek Nejvyššího soudu ze dne 10. 10. 2008, sp. zn. 21 Cdo 4411/2007.</w:t>
      </w:r>
    </w:p>
  </w:footnote>
  <w:footnote w:id="115">
    <w:p w:rsidR="00800B49" w:rsidRPr="005D6150" w:rsidRDefault="00800B49" w:rsidP="00E9437B">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Rozsudek SD EU ze dne 16. 9. 2010, </w:t>
      </w:r>
      <w:r w:rsidRPr="000755B8">
        <w:rPr>
          <w:rFonts w:ascii="Times New Roman" w:hAnsi="Times New Roman"/>
          <w:i/>
        </w:rPr>
        <w:t>Zoi Chatzi v Ypourgos Oikonomikon</w:t>
      </w:r>
      <w:r>
        <w:rPr>
          <w:rFonts w:ascii="Times New Roman" w:hAnsi="Times New Roman"/>
        </w:rPr>
        <w:t>, C-149/10.</w:t>
      </w:r>
    </w:p>
  </w:footnote>
  <w:footnote w:id="116">
    <w:p w:rsidR="00800B49" w:rsidRPr="00682E4F" w:rsidRDefault="00800B49" w:rsidP="00E9437B">
      <w:pPr>
        <w:pStyle w:val="Textpoznpodarou"/>
        <w:jc w:val="both"/>
        <w:rPr>
          <w:rFonts w:ascii="Times New Roman" w:hAnsi="Times New Roman"/>
          <w:i/>
        </w:rPr>
      </w:pPr>
      <w:r>
        <w:rPr>
          <w:rStyle w:val="Znakapoznpodarou"/>
        </w:rPr>
        <w:footnoteRef/>
      </w:r>
      <w:r w:rsidRPr="00005706">
        <w:rPr>
          <w:rFonts w:ascii="Times New Roman" w:hAnsi="Times New Roman"/>
          <w:color w:val="000000"/>
          <w:shd w:val="clear" w:color="auto" w:fill="FFFFFF"/>
        </w:rPr>
        <w:t>Ustanovení 2 bodu 1</w:t>
      </w:r>
      <w:r>
        <w:rPr>
          <w:rFonts w:ascii="Times New Roman" w:hAnsi="Times New Roman"/>
          <w:color w:val="000000"/>
          <w:shd w:val="clear" w:color="auto" w:fill="FFFFFF"/>
        </w:rPr>
        <w:t xml:space="preserve">rámcové dohody o rodičovské dovolené: </w:t>
      </w:r>
      <w:r>
        <w:rPr>
          <w:rFonts w:ascii="Times New Roman" w:hAnsi="Times New Roman"/>
          <w:i/>
          <w:color w:val="000000"/>
          <w:shd w:val="clear" w:color="auto" w:fill="FFFFFF"/>
        </w:rPr>
        <w:t>„</w:t>
      </w:r>
      <w:r w:rsidRPr="00005706">
        <w:rPr>
          <w:rFonts w:ascii="Times New Roman" w:hAnsi="Times New Roman"/>
          <w:i/>
          <w:color w:val="000000"/>
          <w:shd w:val="clear" w:color="auto" w:fill="FFFFFF"/>
        </w:rPr>
        <w:t xml:space="preserve">Tato dohoda přiznává pracujícím, mužům </w:t>
      </w:r>
      <w:r>
        <w:rPr>
          <w:rFonts w:ascii="Times New Roman" w:hAnsi="Times New Roman"/>
          <w:i/>
          <w:color w:val="000000"/>
          <w:shd w:val="clear" w:color="auto" w:fill="FFFFFF"/>
        </w:rPr>
        <w:br/>
      </w:r>
      <w:r w:rsidRPr="00005706">
        <w:rPr>
          <w:rFonts w:ascii="Times New Roman" w:hAnsi="Times New Roman"/>
          <w:i/>
          <w:color w:val="000000"/>
          <w:shd w:val="clear" w:color="auto" w:fill="FFFFFF"/>
        </w:rPr>
        <w:t>a ženám individuální právo na rodičovskou dovolenou z důvodu narození nebo osvojení dítěte, aby mohli o toto dítě pečovat po dobu nejméně tří měsíců do dosažení stanoveného věku, nejvýše osmi let, který definují členské státy nebo sociální partneři.</w:t>
      </w:r>
      <w:r>
        <w:rPr>
          <w:rFonts w:ascii="Times New Roman" w:hAnsi="Times New Roman"/>
          <w:i/>
        </w:rPr>
        <w:t>“</w:t>
      </w:r>
    </w:p>
  </w:footnote>
  <w:footnote w:id="117">
    <w:p w:rsidR="00800B49" w:rsidRPr="00FE5ED5"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ÚLEHLOVÁ, Helena. In KOTTNAUER, Antonín (ed). </w:t>
      </w:r>
      <w:r w:rsidRPr="008338EA">
        <w:rPr>
          <w:rFonts w:ascii="Times New Roman" w:hAnsi="Times New Roman"/>
          <w:i/>
        </w:rPr>
        <w:t>Zákoník práce – Komentář s judikaturou.</w:t>
      </w:r>
      <w:r>
        <w:rPr>
          <w:rFonts w:ascii="Times New Roman" w:hAnsi="Times New Roman"/>
        </w:rPr>
        <w:t xml:space="preserve"> 1. vydání. Praha: Leges, 2012, s. 675 (§ 197 ZP).</w:t>
      </w:r>
    </w:p>
  </w:footnote>
  <w:footnote w:id="118">
    <w:p w:rsidR="00800B49" w:rsidRPr="00E7045C" w:rsidRDefault="00800B49" w:rsidP="00A11AFE">
      <w:pPr>
        <w:pStyle w:val="Textpoznpodarou"/>
        <w:jc w:val="both"/>
        <w:rPr>
          <w:rFonts w:ascii="Times New Roman" w:hAnsi="Times New Roman"/>
        </w:rPr>
      </w:pPr>
      <w:r>
        <w:rPr>
          <w:rStyle w:val="Znakapoznpodarou"/>
        </w:rPr>
        <w:footnoteRef/>
      </w:r>
      <w:r>
        <w:rPr>
          <w:rFonts w:ascii="Times New Roman" w:hAnsi="Times New Roman"/>
        </w:rPr>
        <w:t>Tamtéž.</w:t>
      </w:r>
    </w:p>
  </w:footnote>
  <w:footnote w:id="119">
    <w:p w:rsidR="00800B49" w:rsidRDefault="00800B49" w:rsidP="00A11AFE">
      <w:pPr>
        <w:pStyle w:val="Textpoznpodarou"/>
        <w:jc w:val="both"/>
      </w:pPr>
      <w:r>
        <w:rPr>
          <w:rStyle w:val="Znakapoznpodarou"/>
        </w:rPr>
        <w:footnoteRef/>
      </w:r>
      <w:r>
        <w:rPr>
          <w:rFonts w:ascii="Times New Roman" w:hAnsi="Times New Roman"/>
        </w:rPr>
        <w:t xml:space="preserve">PICHRT: </w:t>
      </w:r>
      <w:r>
        <w:rPr>
          <w:rFonts w:ascii="Times New Roman" w:hAnsi="Times New Roman"/>
          <w:i/>
        </w:rPr>
        <w:t xml:space="preserve">Zákoník práce…, </w:t>
      </w:r>
      <w:r>
        <w:rPr>
          <w:rFonts w:ascii="Times New Roman" w:hAnsi="Times New Roman"/>
        </w:rPr>
        <w:t>s. 792 (§ 198 ZP).</w:t>
      </w:r>
    </w:p>
  </w:footnote>
  <w:footnote w:id="120">
    <w:p w:rsidR="00800B49" w:rsidRPr="0046555D"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HŮRKA: </w:t>
      </w:r>
      <w:r>
        <w:rPr>
          <w:rFonts w:ascii="Times New Roman" w:hAnsi="Times New Roman"/>
          <w:i/>
        </w:rPr>
        <w:t xml:space="preserve">Pracovní právo…, </w:t>
      </w:r>
      <w:r>
        <w:rPr>
          <w:rFonts w:ascii="Times New Roman" w:hAnsi="Times New Roman"/>
        </w:rPr>
        <w:t>s. 288 – 289.</w:t>
      </w:r>
    </w:p>
  </w:footnote>
  <w:footnote w:id="121">
    <w:p w:rsidR="00800B49" w:rsidRPr="001219EB"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ÚLEHLOVÁ: </w:t>
      </w:r>
      <w:r w:rsidRPr="008338EA">
        <w:rPr>
          <w:rFonts w:ascii="Times New Roman" w:hAnsi="Times New Roman"/>
          <w:i/>
        </w:rPr>
        <w:t>Zákoník</w:t>
      </w:r>
      <w:r>
        <w:rPr>
          <w:rFonts w:ascii="Times New Roman" w:hAnsi="Times New Roman"/>
          <w:i/>
        </w:rPr>
        <w:t xml:space="preserve"> práce - komentář…, </w:t>
      </w:r>
      <w:r>
        <w:rPr>
          <w:rFonts w:ascii="Times New Roman" w:hAnsi="Times New Roman"/>
        </w:rPr>
        <w:t>s. 677 (§ 198 ZP).</w:t>
      </w:r>
    </w:p>
  </w:footnote>
  <w:footnote w:id="122">
    <w:p w:rsidR="00800B49" w:rsidRDefault="00800B49" w:rsidP="00A11AFE">
      <w:pPr>
        <w:pStyle w:val="Textpoznpodarou"/>
        <w:jc w:val="both"/>
      </w:pPr>
      <w:r>
        <w:rPr>
          <w:rStyle w:val="Znakapoznpodarou"/>
        </w:rPr>
        <w:footnoteRef/>
      </w:r>
      <w:r>
        <w:rPr>
          <w:rFonts w:ascii="Times New Roman" w:hAnsi="Times New Roman"/>
        </w:rPr>
        <w:t xml:space="preserve">PICHRT, Jan. In BĚLINA, Miroslav (ed). </w:t>
      </w:r>
      <w:r w:rsidRPr="005E45F2">
        <w:rPr>
          <w:rFonts w:ascii="Times New Roman" w:hAnsi="Times New Roman"/>
          <w:i/>
        </w:rPr>
        <w:t>Zákoník práce – Komentář.</w:t>
      </w:r>
      <w:r>
        <w:rPr>
          <w:rFonts w:ascii="Times New Roman" w:hAnsi="Times New Roman"/>
        </w:rPr>
        <w:t xml:space="preserve"> 1. vydání. Praha: C. H. Beck, 2012, </w:t>
      </w:r>
      <w:r>
        <w:rPr>
          <w:rFonts w:ascii="Times New Roman" w:hAnsi="Times New Roman"/>
        </w:rPr>
        <w:br/>
        <w:t>s. 792 (§ 198 ZP).</w:t>
      </w:r>
    </w:p>
  </w:footnote>
  <w:footnote w:id="123">
    <w:p w:rsidR="00800B49" w:rsidRDefault="00800B49" w:rsidP="00A11AFE">
      <w:pPr>
        <w:pStyle w:val="Textpoznpodarou"/>
        <w:jc w:val="both"/>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392.</w:t>
      </w:r>
    </w:p>
  </w:footnote>
  <w:footnote w:id="124">
    <w:p w:rsidR="00800B49" w:rsidRDefault="00800B49" w:rsidP="00A11AFE">
      <w:pPr>
        <w:pStyle w:val="Textpoznpodarou"/>
        <w:jc w:val="both"/>
      </w:pPr>
      <w:r>
        <w:rPr>
          <w:rStyle w:val="Znakapoznpodarou"/>
        </w:rPr>
        <w:footnoteRef/>
      </w:r>
      <w:r>
        <w:rPr>
          <w:rFonts w:ascii="Times New Roman" w:hAnsi="Times New Roman"/>
        </w:rPr>
        <w:t xml:space="preserve">VITÁSEK: </w:t>
      </w:r>
      <w:r w:rsidRPr="004E75E0">
        <w:rPr>
          <w:rFonts w:ascii="Times New Roman" w:hAnsi="Times New Roman"/>
          <w:i/>
        </w:rPr>
        <w:t xml:space="preserve">Pracovní </w:t>
      </w:r>
      <w:r>
        <w:rPr>
          <w:rFonts w:ascii="Times New Roman" w:hAnsi="Times New Roman"/>
          <w:i/>
        </w:rPr>
        <w:t xml:space="preserve">podmínky těhotných…, </w:t>
      </w:r>
      <w:r>
        <w:rPr>
          <w:rFonts w:ascii="Times New Roman" w:hAnsi="Times New Roman"/>
        </w:rPr>
        <w:t>s. 130.</w:t>
      </w:r>
    </w:p>
  </w:footnote>
  <w:footnote w:id="125">
    <w:p w:rsidR="00800B49" w:rsidRDefault="00800B49" w:rsidP="00A11AFE">
      <w:pPr>
        <w:pStyle w:val="Textpoznpodarou"/>
        <w:jc w:val="both"/>
      </w:pPr>
      <w:r>
        <w:rPr>
          <w:rStyle w:val="Znakapoznpodarou"/>
        </w:rPr>
        <w:footnoteRef/>
      </w:r>
      <w:r>
        <w:t xml:space="preserve"> </w:t>
      </w:r>
      <w:r>
        <w:rPr>
          <w:rFonts w:ascii="Times New Roman" w:hAnsi="Times New Roman"/>
        </w:rPr>
        <w:t xml:space="preserve">HŮRKA, Petr. K zákazu výpovědi a k ochranné době. </w:t>
      </w:r>
      <w:r w:rsidRPr="00C35BF9">
        <w:rPr>
          <w:rFonts w:ascii="Times New Roman" w:hAnsi="Times New Roman"/>
          <w:i/>
        </w:rPr>
        <w:t>Právo a zaměstnání</w:t>
      </w:r>
      <w:r>
        <w:rPr>
          <w:rFonts w:ascii="Times New Roman" w:hAnsi="Times New Roman"/>
        </w:rPr>
        <w:t>, 2003, č. 7 - 8, s. 2.</w:t>
      </w:r>
    </w:p>
  </w:footnote>
  <w:footnote w:id="126">
    <w:p w:rsidR="00800B49" w:rsidRPr="00282F89" w:rsidRDefault="00800B49" w:rsidP="00A11AFE">
      <w:pPr>
        <w:pStyle w:val="Textpoznpodarou"/>
        <w:jc w:val="both"/>
        <w:rPr>
          <w:rFonts w:ascii="Times New Roman" w:hAnsi="Times New Roman"/>
        </w:rPr>
      </w:pPr>
      <w:r>
        <w:rPr>
          <w:rStyle w:val="Znakapoznpodarou"/>
        </w:rPr>
        <w:footnoteRef/>
      </w:r>
      <w:r>
        <w:rPr>
          <w:rFonts w:ascii="Times New Roman" w:hAnsi="Times New Roman"/>
        </w:rPr>
        <w:t>Takovým pracovněprávním úkonem je například uplynutí sjednané doby, na kterou byl uzavřen pracovní poměr.</w:t>
      </w:r>
    </w:p>
  </w:footnote>
  <w:footnote w:id="127">
    <w:p w:rsidR="00800B49" w:rsidRPr="00282F89" w:rsidRDefault="00800B49" w:rsidP="00A11AFE">
      <w:pPr>
        <w:pStyle w:val="Textpoznpodarou"/>
        <w:jc w:val="both"/>
        <w:rPr>
          <w:rFonts w:ascii="Times New Roman" w:hAnsi="Times New Roman"/>
        </w:rPr>
      </w:pPr>
      <w:r>
        <w:rPr>
          <w:rStyle w:val="Znakapoznpodarou"/>
        </w:rPr>
        <w:footnoteRef/>
      </w:r>
      <w:r>
        <w:rPr>
          <w:rFonts w:ascii="Times New Roman" w:hAnsi="Times New Roman"/>
        </w:rPr>
        <w:t>Rozsudek KS v Bratislavě,  sp. zn. 8 Co 730/66 (Rc 74/1967).</w:t>
      </w:r>
    </w:p>
  </w:footnote>
  <w:footnote w:id="128">
    <w:p w:rsidR="00800B49" w:rsidRDefault="00800B49" w:rsidP="00A11AFE">
      <w:pPr>
        <w:pStyle w:val="Textpoznpodarou"/>
        <w:jc w:val="both"/>
      </w:pPr>
      <w:r>
        <w:rPr>
          <w:rStyle w:val="Znakapoznpodarou"/>
        </w:rPr>
        <w:footnoteRef/>
      </w:r>
      <w:r>
        <w:rPr>
          <w:rFonts w:ascii="Times New Roman" w:hAnsi="Times New Roman"/>
        </w:rPr>
        <w:t xml:space="preserve"> 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392.</w:t>
      </w:r>
    </w:p>
  </w:footnote>
  <w:footnote w:id="129">
    <w:p w:rsidR="00800B49" w:rsidRPr="00D71C78"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HŮRKA, Petr. K zákazu výpovědi a k ochranné době. </w:t>
      </w:r>
      <w:r w:rsidRPr="00C35BF9">
        <w:rPr>
          <w:rFonts w:ascii="Times New Roman" w:hAnsi="Times New Roman"/>
          <w:i/>
        </w:rPr>
        <w:t>Právo a zaměstnání</w:t>
      </w:r>
      <w:r>
        <w:rPr>
          <w:rFonts w:ascii="Times New Roman" w:hAnsi="Times New Roman"/>
        </w:rPr>
        <w:t>, 2003, č. 7 - 8, s. 3.</w:t>
      </w:r>
    </w:p>
  </w:footnote>
  <w:footnote w:id="130">
    <w:p w:rsidR="00800B49" w:rsidRPr="00CF4BE5"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 HŮRKA: </w:t>
      </w:r>
      <w:r w:rsidRPr="00163D5E">
        <w:rPr>
          <w:rFonts w:ascii="Times New Roman" w:hAnsi="Times New Roman"/>
          <w:i/>
        </w:rPr>
        <w:t>Pracovní právo</w:t>
      </w:r>
      <w:r>
        <w:rPr>
          <w:rFonts w:ascii="Times New Roman" w:hAnsi="Times New Roman"/>
        </w:rPr>
        <w:t>…, s. 339.</w:t>
      </w:r>
    </w:p>
  </w:footnote>
  <w:footnote w:id="131">
    <w:p w:rsidR="00800B49" w:rsidRPr="00EF76E4" w:rsidRDefault="00800B49">
      <w:pPr>
        <w:pStyle w:val="Textpoznpodarou"/>
        <w:rPr>
          <w:rFonts w:ascii="Times New Roman" w:hAnsi="Times New Roman"/>
        </w:rPr>
      </w:pPr>
      <w:r>
        <w:rPr>
          <w:rStyle w:val="Znakapoznpodarou"/>
        </w:rPr>
        <w:footnoteRef/>
      </w:r>
      <w:r>
        <w:t xml:space="preserve"> </w:t>
      </w:r>
      <w:r>
        <w:rPr>
          <w:rFonts w:ascii="Times New Roman" w:hAnsi="Times New Roman"/>
        </w:rPr>
        <w:t>Rozsudek SD EU ze dne 14. 7. 1994,</w:t>
      </w:r>
      <w:r w:rsidRPr="005B5179">
        <w:rPr>
          <w:rFonts w:ascii="Times New Roman" w:hAnsi="Times New Roman"/>
          <w:sz w:val="24"/>
          <w:szCs w:val="24"/>
        </w:rPr>
        <w:t xml:space="preserve"> </w:t>
      </w:r>
      <w:r w:rsidRPr="005B5179">
        <w:rPr>
          <w:rFonts w:ascii="Times New Roman" w:hAnsi="Times New Roman"/>
          <w:i/>
        </w:rPr>
        <w:t>C. L. Webb proti EMO Air Largo Ltd.</w:t>
      </w:r>
      <w:r>
        <w:rPr>
          <w:rFonts w:ascii="Times New Roman" w:hAnsi="Times New Roman"/>
        </w:rPr>
        <w:t>, C – 32/93.</w:t>
      </w:r>
    </w:p>
  </w:footnote>
  <w:footnote w:id="132">
    <w:p w:rsidR="00800B49" w:rsidRPr="001C2891" w:rsidRDefault="00800B49">
      <w:pPr>
        <w:pStyle w:val="Textpoznpodarou"/>
        <w:rPr>
          <w:rFonts w:ascii="Times New Roman" w:hAnsi="Times New Roman"/>
        </w:rPr>
      </w:pPr>
      <w:r>
        <w:rPr>
          <w:rStyle w:val="Znakapoznpodarou"/>
        </w:rPr>
        <w:footnoteRef/>
      </w:r>
      <w:r>
        <w:t xml:space="preserve"> </w:t>
      </w:r>
      <w:r>
        <w:rPr>
          <w:rFonts w:ascii="Times New Roman" w:hAnsi="Times New Roman"/>
        </w:rPr>
        <w:t xml:space="preserve">DRÁPAL, Ljubomír. In BĚLINA, Miroslav (ed). </w:t>
      </w:r>
      <w:r w:rsidRPr="005B5179">
        <w:rPr>
          <w:rFonts w:ascii="Times New Roman" w:hAnsi="Times New Roman"/>
          <w:i/>
        </w:rPr>
        <w:t>Zákoník práce – Komentář</w:t>
      </w:r>
      <w:r>
        <w:rPr>
          <w:rFonts w:ascii="Times New Roman" w:hAnsi="Times New Roman"/>
        </w:rPr>
        <w:t xml:space="preserve">. 1. vydání. Praha: C. H. Beck, 2012, s. 345 (§ 53 ZP). </w:t>
      </w:r>
    </w:p>
  </w:footnote>
  <w:footnote w:id="133">
    <w:p w:rsidR="00800B49" w:rsidRPr="006A127F" w:rsidRDefault="00800B49" w:rsidP="00A11AFE">
      <w:pPr>
        <w:pStyle w:val="Textpoznpodarou"/>
        <w:jc w:val="both"/>
        <w:rPr>
          <w:rFonts w:ascii="Times New Roman" w:hAnsi="Times New Roman"/>
        </w:rPr>
      </w:pPr>
      <w:r>
        <w:rPr>
          <w:rStyle w:val="Znakapoznpodarou"/>
        </w:rPr>
        <w:footnoteRef/>
      </w:r>
      <w:r>
        <w:t xml:space="preserve"> </w:t>
      </w:r>
      <w:r>
        <w:rPr>
          <w:rFonts w:ascii="Times New Roman" w:hAnsi="Times New Roman"/>
        </w:rPr>
        <w:t>Zákon č. 40/1964 Sb., občanský zákoník, ve znění pozdějších předpisů.</w:t>
      </w:r>
    </w:p>
  </w:footnote>
  <w:footnote w:id="134">
    <w:p w:rsidR="00800B49" w:rsidRPr="00740B17" w:rsidRDefault="00800B49" w:rsidP="00A11AFE">
      <w:pPr>
        <w:pStyle w:val="Textpoznpodarou"/>
        <w:jc w:val="both"/>
        <w:rPr>
          <w:rFonts w:ascii="Times New Roman" w:hAnsi="Times New Roman"/>
        </w:rPr>
      </w:pPr>
      <w:r>
        <w:rPr>
          <w:rStyle w:val="Znakapoznpodarou"/>
        </w:rPr>
        <w:footnoteRef/>
      </w:r>
      <w:r>
        <w:rPr>
          <w:rFonts w:ascii="Times New Roman" w:hAnsi="Times New Roman"/>
        </w:rPr>
        <w:t xml:space="preserve">KUBIŠTA, Jaroslav, KOPECKÝ, Petr. </w:t>
      </w:r>
      <w:r w:rsidRPr="00DC596E">
        <w:rPr>
          <w:rFonts w:ascii="Times New Roman" w:hAnsi="Times New Roman"/>
          <w:i/>
        </w:rPr>
        <w:t>Pracovní podmínky žen a mladistvých.</w:t>
      </w:r>
      <w:r>
        <w:rPr>
          <w:rFonts w:ascii="Times New Roman" w:hAnsi="Times New Roman"/>
          <w:i/>
        </w:rPr>
        <w:t xml:space="preserve"> </w:t>
      </w:r>
      <w:r>
        <w:rPr>
          <w:rFonts w:ascii="Times New Roman" w:hAnsi="Times New Roman"/>
        </w:rPr>
        <w:t>1. vydání. Pardubice: Dům techniky ČSVTS Pardubice, 1979, s. 11.</w:t>
      </w:r>
    </w:p>
  </w:footnote>
  <w:footnote w:id="135">
    <w:p w:rsidR="00800B49" w:rsidRDefault="00800B49" w:rsidP="00A11AFE">
      <w:pPr>
        <w:pStyle w:val="Textpoznpodarou"/>
        <w:jc w:val="both"/>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393.</w:t>
      </w:r>
    </w:p>
  </w:footnote>
  <w:footnote w:id="136">
    <w:p w:rsidR="00800B49" w:rsidRPr="00F33517" w:rsidRDefault="00800B49" w:rsidP="00A11AFE">
      <w:pPr>
        <w:pStyle w:val="Textpoznpodarou"/>
        <w:jc w:val="both"/>
        <w:rPr>
          <w:rFonts w:ascii="Times New Roman" w:hAnsi="Times New Roman"/>
        </w:rPr>
      </w:pPr>
      <w:r>
        <w:rPr>
          <w:rStyle w:val="Znakapoznpodarou"/>
        </w:rPr>
        <w:footnoteRef/>
      </w:r>
      <w:r>
        <w:rPr>
          <w:rFonts w:ascii="Times New Roman" w:hAnsi="Times New Roman"/>
        </w:rPr>
        <w:t>Školní docházka je povinná po dobu devíti školních roků, nejdéle však do konce školního roku, v němž žák dosáhne věku sedmnácti let.</w:t>
      </w:r>
    </w:p>
  </w:footnote>
  <w:footnote w:id="137">
    <w:p w:rsidR="00800B49" w:rsidRPr="00D66EE5" w:rsidRDefault="00800B49" w:rsidP="00E9437B">
      <w:pPr>
        <w:pStyle w:val="Textpoznpodarou"/>
        <w:jc w:val="both"/>
        <w:rPr>
          <w:rFonts w:ascii="Times New Roman" w:hAnsi="Times New Roman"/>
        </w:rPr>
      </w:pPr>
      <w:r>
        <w:rPr>
          <w:rStyle w:val="Znakapoznpodarou"/>
        </w:rPr>
        <w:footnoteRef/>
      </w:r>
      <w:r>
        <w:rPr>
          <w:rFonts w:ascii="Times New Roman" w:hAnsi="Times New Roman"/>
        </w:rPr>
        <w:t xml:space="preserve">ŠTANGOVÁ, Věra. K právní úpravě zaměstnávání mladistvých. </w:t>
      </w:r>
      <w:r w:rsidRPr="00D66EE5">
        <w:rPr>
          <w:rFonts w:ascii="Times New Roman" w:hAnsi="Times New Roman"/>
          <w:i/>
        </w:rPr>
        <w:t>Právo a zaměstnání</w:t>
      </w:r>
      <w:r>
        <w:rPr>
          <w:rFonts w:ascii="Times New Roman" w:hAnsi="Times New Roman"/>
          <w:i/>
        </w:rPr>
        <w:t xml:space="preserve">, </w:t>
      </w:r>
      <w:r>
        <w:rPr>
          <w:rFonts w:ascii="Times New Roman" w:hAnsi="Times New Roman"/>
        </w:rPr>
        <w:t>1996, č. 1, s. 19.</w:t>
      </w:r>
    </w:p>
  </w:footnote>
  <w:footnote w:id="138">
    <w:p w:rsidR="00800B49" w:rsidRPr="00740B17" w:rsidRDefault="00800B49" w:rsidP="00E9437B">
      <w:pPr>
        <w:pStyle w:val="Textpoznpodarou"/>
        <w:jc w:val="both"/>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393.</w:t>
      </w:r>
    </w:p>
  </w:footnote>
  <w:footnote w:id="139">
    <w:p w:rsidR="00800B49" w:rsidRPr="00161813" w:rsidRDefault="00800B49" w:rsidP="00E9437B">
      <w:pPr>
        <w:pStyle w:val="Textpoznpodarou"/>
        <w:jc w:val="both"/>
        <w:rPr>
          <w:rFonts w:ascii="Times New Roman" w:hAnsi="Times New Roman"/>
          <w:i/>
        </w:rPr>
      </w:pPr>
      <w:r>
        <w:rPr>
          <w:rStyle w:val="Znakapoznpodarou"/>
        </w:rPr>
        <w:footnoteRef/>
      </w:r>
      <w:r>
        <w:t xml:space="preserve"> </w:t>
      </w:r>
      <w:r>
        <w:rPr>
          <w:rFonts w:ascii="Times New Roman" w:hAnsi="Times New Roman"/>
        </w:rPr>
        <w:t>Jednalo se o ustanovení § 163 a § 164 zákona č. 1965/65, zákoníku práce, ve znění zákona 46/2004 Sb. účinnému ke dni 1. 3. 2004. Výše zmíněný § 164 odst. 1 zněl: „</w:t>
      </w:r>
      <w:r w:rsidRPr="00820CE5">
        <w:rPr>
          <w:rFonts w:ascii="Times New Roman" w:hAnsi="Times New Roman"/>
          <w:i/>
        </w:rPr>
        <w:t>K uzavření pracovní smlouvy je zaměstnavatel povinen si vyžádat vyjádření zákonného zástupce, jde-li o mladistvého zaměstnance</w:t>
      </w:r>
      <w:r>
        <w:rPr>
          <w:rFonts w:ascii="Times New Roman" w:hAnsi="Times New Roman"/>
        </w:rPr>
        <w:t xml:space="preserve">.“ Druhý odstavec ustanovení § 164: </w:t>
      </w:r>
      <w:r w:rsidRPr="00161813">
        <w:rPr>
          <w:rFonts w:ascii="Times New Roman" w:hAnsi="Times New Roman"/>
          <w:i/>
        </w:rPr>
        <w:t>„</w:t>
      </w:r>
      <w:r>
        <w:rPr>
          <w:rFonts w:ascii="Times New Roman" w:hAnsi="Times New Roman"/>
          <w:i/>
        </w:rPr>
        <w:t>V</w:t>
      </w:r>
      <w:r w:rsidRPr="00161813">
        <w:rPr>
          <w:rFonts w:ascii="Times New Roman" w:hAnsi="Times New Roman"/>
          <w:i/>
        </w:rPr>
        <w:t>ýpověď daná mladistvému zaměstnanci i okamžité zrušení pracovního poměru s mladistvým zaměstnancem ze strany zaměstnavatele musí být dány na vědomí též jeho zákonnému zástupci. Rozvazuje-li pracovní poměr mladistvý zaměstnanec nebo má-li být jeho pracovní poměr r</w:t>
      </w:r>
      <w:r>
        <w:rPr>
          <w:rFonts w:ascii="Times New Roman" w:hAnsi="Times New Roman"/>
          <w:i/>
        </w:rPr>
        <w:t>ozvázán</w:t>
      </w:r>
      <w:r w:rsidRPr="00161813">
        <w:rPr>
          <w:rFonts w:ascii="Times New Roman" w:hAnsi="Times New Roman"/>
          <w:i/>
        </w:rPr>
        <w:t xml:space="preserve"> dohodou</w:t>
      </w:r>
      <w:r>
        <w:rPr>
          <w:rFonts w:ascii="Times New Roman" w:hAnsi="Times New Roman"/>
          <w:i/>
        </w:rPr>
        <w:t>,</w:t>
      </w:r>
      <w:r>
        <w:rPr>
          <w:rFonts w:ascii="Times New Roman" w:hAnsi="Times New Roman"/>
          <w:i/>
        </w:rPr>
        <w:br/>
      </w:r>
      <w:r w:rsidRPr="00161813">
        <w:rPr>
          <w:rFonts w:ascii="Times New Roman" w:hAnsi="Times New Roman"/>
          <w:i/>
        </w:rPr>
        <w:t xml:space="preserve"> je zaměstnavatel povinen si vyžádat si vyjádření zákonného zástupce.“</w:t>
      </w:r>
    </w:p>
  </w:footnote>
  <w:footnote w:id="140">
    <w:p w:rsidR="00800B49" w:rsidRPr="00837033" w:rsidRDefault="00800B49" w:rsidP="00E9437B">
      <w:pPr>
        <w:pStyle w:val="Textpoznpodarou"/>
        <w:jc w:val="both"/>
        <w:rPr>
          <w:rFonts w:ascii="Times New Roman" w:hAnsi="Times New Roman"/>
        </w:rPr>
      </w:pPr>
      <w:r>
        <w:rPr>
          <w:rStyle w:val="Znakapoznpodarou"/>
        </w:rPr>
        <w:footnoteRef/>
      </w:r>
      <w:r>
        <w:rPr>
          <w:rFonts w:ascii="Times New Roman" w:hAnsi="Times New Roman"/>
        </w:rPr>
        <w:t xml:space="preserve">BOGNÁROVÁ, Věra. In BĚLINA, Miroslav (ed). </w:t>
      </w:r>
      <w:r w:rsidRPr="00821F8E">
        <w:rPr>
          <w:rFonts w:ascii="Times New Roman" w:hAnsi="Times New Roman"/>
          <w:i/>
        </w:rPr>
        <w:t>Zákoník práce – Komentář.</w:t>
      </w:r>
      <w:r>
        <w:rPr>
          <w:rFonts w:ascii="Times New Roman" w:hAnsi="Times New Roman"/>
        </w:rPr>
        <w:t xml:space="preserve"> 1. vydání. Praha: C. H. Beck, 2012, s. 906 (§ 243 ZP).</w:t>
      </w:r>
    </w:p>
  </w:footnote>
  <w:footnote w:id="141">
    <w:p w:rsidR="00800B49" w:rsidRDefault="00800B49" w:rsidP="00746D59">
      <w:pPr>
        <w:pStyle w:val="Textpoznpodarou"/>
        <w:jc w:val="both"/>
      </w:pPr>
      <w:r>
        <w:rPr>
          <w:rStyle w:val="Znakapoznpodarou"/>
        </w:rPr>
        <w:footnoteRef/>
      </w:r>
      <w:r>
        <w:rPr>
          <w:rFonts w:ascii="Times New Roman" w:hAnsi="Times New Roman"/>
        </w:rPr>
        <w:t xml:space="preserve">HŮRKA: </w:t>
      </w:r>
      <w:r w:rsidRPr="00163D5E">
        <w:rPr>
          <w:rFonts w:ascii="Times New Roman" w:hAnsi="Times New Roman"/>
          <w:i/>
        </w:rPr>
        <w:t>Pracovní právo</w:t>
      </w:r>
      <w:r>
        <w:rPr>
          <w:rFonts w:ascii="Times New Roman" w:hAnsi="Times New Roman"/>
        </w:rPr>
        <w:t>…, s. 341.</w:t>
      </w:r>
    </w:p>
  </w:footnote>
  <w:footnote w:id="142">
    <w:p w:rsidR="00800B49" w:rsidRDefault="00800B49" w:rsidP="00746D59">
      <w:pPr>
        <w:pStyle w:val="Textpoznpodarou"/>
        <w:jc w:val="both"/>
      </w:pPr>
      <w:r>
        <w:rPr>
          <w:rStyle w:val="Znakapoznpodarou"/>
        </w:rPr>
        <w:footnoteRef/>
      </w:r>
      <w:r>
        <w:rPr>
          <w:rFonts w:ascii="Times New Roman" w:hAnsi="Times New Roman"/>
        </w:rPr>
        <w:t xml:space="preserve">BĚLINA, Miroslav a kol., </w:t>
      </w:r>
      <w:r w:rsidRPr="00012428">
        <w:rPr>
          <w:rFonts w:ascii="Times New Roman" w:hAnsi="Times New Roman"/>
          <w:i/>
        </w:rPr>
        <w:t>Pracovní právo</w:t>
      </w:r>
      <w:r>
        <w:rPr>
          <w:rFonts w:ascii="Times New Roman" w:hAnsi="Times New Roman"/>
          <w:i/>
        </w:rPr>
        <w:t xml:space="preserve">. </w:t>
      </w:r>
      <w:r>
        <w:rPr>
          <w:rFonts w:ascii="Times New Roman" w:hAnsi="Times New Roman"/>
        </w:rPr>
        <w:t>5. vydání. Praha: C. H. Beck, 2012. s. 393-394.</w:t>
      </w:r>
    </w:p>
  </w:footnote>
  <w:footnote w:id="143">
    <w:p w:rsidR="00800B49" w:rsidRPr="00100670"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POLÁČEK, Jan, KALENSKÁ, Marie. </w:t>
      </w:r>
      <w:r w:rsidRPr="00100670">
        <w:rPr>
          <w:rFonts w:ascii="Times New Roman" w:hAnsi="Times New Roman"/>
          <w:i/>
        </w:rPr>
        <w:t>Učební poměr a zvláštní pracovní podmínky mladistvých.</w:t>
      </w:r>
      <w:r>
        <w:rPr>
          <w:rFonts w:ascii="Times New Roman" w:hAnsi="Times New Roman"/>
        </w:rPr>
        <w:t xml:space="preserve"> Praha: Práce, 1967. s. 92.</w:t>
      </w:r>
    </w:p>
  </w:footnote>
  <w:footnote w:id="144">
    <w:p w:rsidR="00800B49" w:rsidRDefault="00800B49" w:rsidP="00746D59">
      <w:pPr>
        <w:pStyle w:val="Textpoznpodarou"/>
        <w:jc w:val="both"/>
      </w:pPr>
      <w:r>
        <w:rPr>
          <w:rStyle w:val="Znakapoznpodarou"/>
        </w:rPr>
        <w:footnoteRef/>
      </w:r>
      <w:r>
        <w:rPr>
          <w:rFonts w:ascii="Times New Roman" w:hAnsi="Times New Roman"/>
        </w:rPr>
        <w:t xml:space="preserve">HŮRKA: </w:t>
      </w:r>
      <w:r w:rsidRPr="00163D5E">
        <w:rPr>
          <w:rFonts w:ascii="Times New Roman" w:hAnsi="Times New Roman"/>
          <w:i/>
        </w:rPr>
        <w:t>Pracovní právo</w:t>
      </w:r>
      <w:r>
        <w:rPr>
          <w:rFonts w:ascii="Times New Roman" w:hAnsi="Times New Roman"/>
        </w:rPr>
        <w:t>…, s. 342.</w:t>
      </w:r>
    </w:p>
  </w:footnote>
  <w:footnote w:id="145">
    <w:p w:rsidR="00800B49" w:rsidRDefault="00800B49" w:rsidP="00746D59">
      <w:pPr>
        <w:pStyle w:val="Textpoznpodarou"/>
        <w:jc w:val="both"/>
      </w:pPr>
      <w:r>
        <w:rPr>
          <w:rStyle w:val="Znakapoznpodarou"/>
        </w:rPr>
        <w:footnoteRef/>
      </w:r>
      <w:r w:rsidRPr="00463FAD">
        <w:rPr>
          <w:rFonts w:ascii="Times New Roman" w:hAnsi="Times New Roman"/>
        </w:rPr>
        <w:t>RANDLOVÁ</w:t>
      </w:r>
      <w:r>
        <w:t xml:space="preserve">: </w:t>
      </w:r>
      <w:r>
        <w:rPr>
          <w:rFonts w:ascii="Times New Roman" w:hAnsi="Times New Roman"/>
          <w:i/>
        </w:rPr>
        <w:t xml:space="preserve">Zákoník práce…, </w:t>
      </w:r>
      <w:r>
        <w:rPr>
          <w:rFonts w:ascii="Times New Roman" w:hAnsi="Times New Roman"/>
        </w:rPr>
        <w:t>s. 435 (§ 244 ZP).</w:t>
      </w:r>
    </w:p>
  </w:footnote>
  <w:footnote w:id="146">
    <w:p w:rsidR="00800B49" w:rsidRPr="00115D72"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GRITZEROVÁ: </w:t>
      </w:r>
      <w:r>
        <w:rPr>
          <w:rFonts w:ascii="Times New Roman" w:hAnsi="Times New Roman"/>
          <w:i/>
        </w:rPr>
        <w:t xml:space="preserve">Komentář s judikaturou…, </w:t>
      </w:r>
      <w:r>
        <w:rPr>
          <w:rFonts w:ascii="Times New Roman" w:hAnsi="Times New Roman"/>
        </w:rPr>
        <w:t>s. 768 (§ 244 ZP).</w:t>
      </w:r>
    </w:p>
  </w:footnote>
  <w:footnote w:id="147">
    <w:p w:rsidR="00800B49" w:rsidRPr="00001BF6" w:rsidRDefault="00800B49" w:rsidP="00746D59">
      <w:pPr>
        <w:pStyle w:val="Textpoznpodarou"/>
        <w:jc w:val="both"/>
        <w:rPr>
          <w:rFonts w:ascii="Times New Roman" w:hAnsi="Times New Roman"/>
        </w:rPr>
      </w:pPr>
      <w:r>
        <w:rPr>
          <w:rStyle w:val="Znakapoznpodarou"/>
        </w:rPr>
        <w:footnoteRef/>
      </w:r>
      <w:r>
        <w:rPr>
          <w:rFonts w:ascii="Times New Roman" w:hAnsi="Times New Roman"/>
        </w:rPr>
        <w:t>Tato úprava je v souladu se směrnicí Rady 94/33/ES o ochraně mladistvých pracovníků.</w:t>
      </w:r>
    </w:p>
  </w:footnote>
  <w:footnote w:id="148">
    <w:p w:rsidR="00800B49" w:rsidRPr="00BF36F7"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BOGNÁROVÁ, Věra. In BĚLINA, Miroslav (ed). </w:t>
      </w:r>
      <w:r w:rsidRPr="00821F8E">
        <w:rPr>
          <w:rFonts w:ascii="Times New Roman" w:hAnsi="Times New Roman"/>
          <w:i/>
        </w:rPr>
        <w:t>Zákoník práce – Komentář.</w:t>
      </w:r>
      <w:r>
        <w:rPr>
          <w:rFonts w:ascii="Times New Roman" w:hAnsi="Times New Roman"/>
        </w:rPr>
        <w:t xml:space="preserve"> 1. vydání. Praha: C. H. Beck, 2012, s. 907 (§ 243 ZP).</w:t>
      </w:r>
    </w:p>
  </w:footnote>
  <w:footnote w:id="149">
    <w:p w:rsidR="00800B49" w:rsidRPr="00821F8E" w:rsidRDefault="00800B49" w:rsidP="00746D59">
      <w:pPr>
        <w:pStyle w:val="Textpoznpodarou"/>
        <w:jc w:val="both"/>
        <w:rPr>
          <w:rFonts w:ascii="Times New Roman" w:hAnsi="Times New Roman"/>
        </w:rPr>
      </w:pPr>
      <w:r>
        <w:rPr>
          <w:rStyle w:val="Znakapoznpodarou"/>
        </w:rPr>
        <w:footnoteRef/>
      </w:r>
      <w:r>
        <w:rPr>
          <w:rFonts w:ascii="Times New Roman" w:hAnsi="Times New Roman"/>
        </w:rPr>
        <w:t>Tamtéž, s. 910.</w:t>
      </w:r>
    </w:p>
  </w:footnote>
  <w:footnote w:id="150">
    <w:p w:rsidR="00800B49" w:rsidRPr="009C0A2C" w:rsidRDefault="00800B49" w:rsidP="00746D59">
      <w:pPr>
        <w:pStyle w:val="Textpoznpodarou"/>
        <w:jc w:val="both"/>
        <w:rPr>
          <w:rFonts w:ascii="Times New Roman" w:hAnsi="Times New Roman"/>
        </w:rPr>
      </w:pPr>
      <w:r>
        <w:rPr>
          <w:rStyle w:val="Znakapoznpodarou"/>
        </w:rPr>
        <w:footnoteRef/>
      </w:r>
      <w:r>
        <w:rPr>
          <w:rFonts w:ascii="Times New Roman" w:hAnsi="Times New Roman"/>
        </w:rPr>
        <w:t>Tamtéž.</w:t>
      </w:r>
    </w:p>
  </w:footnote>
  <w:footnote w:id="151">
    <w:p w:rsidR="00800B49" w:rsidRPr="00EC026C" w:rsidRDefault="00800B49" w:rsidP="00746D59">
      <w:pPr>
        <w:pStyle w:val="Textpoznpodarou"/>
        <w:jc w:val="both"/>
        <w:rPr>
          <w:rFonts w:ascii="Times New Roman" w:hAnsi="Times New Roman"/>
        </w:rPr>
      </w:pPr>
      <w:r>
        <w:rPr>
          <w:rStyle w:val="Znakapoznpodarou"/>
        </w:rPr>
        <w:footnoteRef/>
      </w:r>
      <w:r>
        <w:t xml:space="preserve"> </w:t>
      </w:r>
      <w:r>
        <w:rPr>
          <w:rFonts w:ascii="Times New Roman" w:hAnsi="Times New Roman"/>
        </w:rPr>
        <w:t>K tomu blíže ustanovení § 246 odst. 1 ZP.</w:t>
      </w:r>
    </w:p>
  </w:footnote>
  <w:footnote w:id="152">
    <w:p w:rsidR="00800B49" w:rsidRPr="008847CC" w:rsidRDefault="00800B49" w:rsidP="00746D59">
      <w:pPr>
        <w:pStyle w:val="Textpoznpodarou"/>
        <w:jc w:val="both"/>
        <w:rPr>
          <w:rFonts w:ascii="Times New Roman" w:hAnsi="Times New Roman"/>
        </w:rPr>
      </w:pPr>
      <w:r>
        <w:rPr>
          <w:rStyle w:val="Znakapoznpodarou"/>
        </w:rPr>
        <w:footnoteRef/>
      </w:r>
      <w:r>
        <w:rPr>
          <w:rFonts w:ascii="Times New Roman" w:hAnsi="Times New Roman"/>
        </w:rPr>
        <w:t>Vyhláška Ministerstva zdravotnictví č. 288/2003 Sb., kterou se stanoví práce a pracoviště, které jsou zakázány těhotným ženám,  kojícím  ženám, matkám do konce 9. měsíce po porodu a mladistvým, a podmínky, za nichž mohou výjimečně tyto práce konat z důvodu přípravy na povolání.</w:t>
      </w:r>
    </w:p>
  </w:footnote>
  <w:footnote w:id="153">
    <w:p w:rsidR="00800B49" w:rsidRPr="00547E7C"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GALVAS: </w:t>
      </w:r>
      <w:r w:rsidRPr="00547E7C">
        <w:rPr>
          <w:rFonts w:ascii="Times New Roman" w:hAnsi="Times New Roman"/>
          <w:i/>
        </w:rPr>
        <w:t>Pracovní právo</w:t>
      </w:r>
      <w:r>
        <w:rPr>
          <w:rFonts w:ascii="Times New Roman" w:hAnsi="Times New Roman"/>
          <w:i/>
        </w:rPr>
        <w:t>…</w:t>
      </w:r>
      <w:r>
        <w:rPr>
          <w:rFonts w:ascii="Times New Roman" w:hAnsi="Times New Roman"/>
        </w:rPr>
        <w:t>, s. 513.</w:t>
      </w:r>
    </w:p>
  </w:footnote>
  <w:footnote w:id="154">
    <w:p w:rsidR="00800B49" w:rsidRPr="00D015CD"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POLÁČEK, KALENSKÁ: </w:t>
      </w:r>
      <w:r w:rsidRPr="00100670">
        <w:rPr>
          <w:rFonts w:ascii="Times New Roman" w:hAnsi="Times New Roman"/>
          <w:i/>
        </w:rPr>
        <w:t>Učební poměr a zvláštn</w:t>
      </w:r>
      <w:r>
        <w:rPr>
          <w:rFonts w:ascii="Times New Roman" w:hAnsi="Times New Roman"/>
          <w:i/>
        </w:rPr>
        <w:t xml:space="preserve">í…, </w:t>
      </w:r>
      <w:r>
        <w:rPr>
          <w:rFonts w:ascii="Times New Roman" w:hAnsi="Times New Roman"/>
        </w:rPr>
        <w:t>s. 123.</w:t>
      </w:r>
    </w:p>
  </w:footnote>
  <w:footnote w:id="155">
    <w:p w:rsidR="00800B49" w:rsidRPr="00F324EC"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BOGNÁROVÁ: </w:t>
      </w:r>
      <w:r>
        <w:rPr>
          <w:rFonts w:ascii="Times New Roman" w:hAnsi="Times New Roman"/>
          <w:i/>
        </w:rPr>
        <w:t xml:space="preserve">Zákoník práce - Komentář…, </w:t>
      </w:r>
      <w:r>
        <w:rPr>
          <w:rFonts w:ascii="Times New Roman" w:hAnsi="Times New Roman"/>
        </w:rPr>
        <w:t>s. 911 (§ 246 ZP).</w:t>
      </w:r>
    </w:p>
  </w:footnote>
  <w:footnote w:id="156">
    <w:p w:rsidR="00800B49" w:rsidRPr="00C211F7" w:rsidRDefault="00800B49" w:rsidP="00746D59">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Dle § 246 odst. 5 ZP má seznam obsahovat jméno, příjmení, datum narození, druh práce, kterou mladistvý zaměstnanec vykonává. </w:t>
      </w:r>
    </w:p>
  </w:footnote>
  <w:footnote w:id="157">
    <w:p w:rsidR="00800B49" w:rsidRPr="00E21DE6"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GRITZEROVÁ: </w:t>
      </w:r>
      <w:r>
        <w:rPr>
          <w:rFonts w:ascii="Times New Roman" w:hAnsi="Times New Roman"/>
          <w:i/>
        </w:rPr>
        <w:t xml:space="preserve">Komentář s judikaturou…, </w:t>
      </w:r>
      <w:r>
        <w:rPr>
          <w:rFonts w:ascii="Times New Roman" w:hAnsi="Times New Roman"/>
        </w:rPr>
        <w:t>s. 771 (§ 246 ZP).</w:t>
      </w:r>
    </w:p>
  </w:footnote>
  <w:footnote w:id="158">
    <w:p w:rsidR="00800B49" w:rsidRPr="00EF6857"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KOCOUREK: </w:t>
      </w:r>
      <w:r>
        <w:rPr>
          <w:rFonts w:ascii="Times New Roman" w:hAnsi="Times New Roman"/>
          <w:i/>
        </w:rPr>
        <w:t xml:space="preserve">Zákoník práce…, </w:t>
      </w:r>
      <w:r>
        <w:rPr>
          <w:rFonts w:ascii="Times New Roman" w:hAnsi="Times New Roman"/>
        </w:rPr>
        <w:t>s. 425 (§ 168 ZP).</w:t>
      </w:r>
    </w:p>
  </w:footnote>
  <w:footnote w:id="159">
    <w:p w:rsidR="00800B49" w:rsidRPr="00632469"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BOGNÁROVÁ: </w:t>
      </w:r>
      <w:r w:rsidRPr="00821F8E">
        <w:rPr>
          <w:rFonts w:ascii="Times New Roman" w:hAnsi="Times New Roman"/>
          <w:i/>
        </w:rPr>
        <w:t>Zákoník práce – Komentář</w:t>
      </w:r>
      <w:r>
        <w:rPr>
          <w:rFonts w:ascii="Times New Roman" w:hAnsi="Times New Roman"/>
          <w:i/>
        </w:rPr>
        <w:t>…</w:t>
      </w:r>
      <w:r>
        <w:rPr>
          <w:rFonts w:ascii="Times New Roman" w:hAnsi="Times New Roman"/>
        </w:rPr>
        <w:t>, s. 913 (§ 247 ZP).</w:t>
      </w:r>
    </w:p>
  </w:footnote>
  <w:footnote w:id="160">
    <w:p w:rsidR="00800B49" w:rsidRPr="00630915" w:rsidRDefault="00800B49" w:rsidP="00746D59">
      <w:pPr>
        <w:pStyle w:val="Textpoznpodarou"/>
        <w:jc w:val="both"/>
        <w:rPr>
          <w:rFonts w:ascii="Times New Roman" w:hAnsi="Times New Roman"/>
        </w:rPr>
      </w:pPr>
      <w:r>
        <w:rPr>
          <w:rStyle w:val="Znakapoznpodarou"/>
        </w:rPr>
        <w:footnoteRef/>
      </w:r>
      <w:r>
        <w:rPr>
          <w:rFonts w:ascii="Times New Roman" w:hAnsi="Times New Roman"/>
        </w:rPr>
        <w:t>Tamtéž.</w:t>
      </w:r>
    </w:p>
  </w:footnote>
  <w:footnote w:id="161">
    <w:p w:rsidR="00800B49" w:rsidRPr="00A32CB5" w:rsidRDefault="00800B49" w:rsidP="00746D59">
      <w:pPr>
        <w:pStyle w:val="Textpoznpodarou"/>
        <w:jc w:val="both"/>
        <w:rPr>
          <w:rFonts w:ascii="Times New Roman" w:hAnsi="Times New Roman"/>
        </w:rPr>
      </w:pPr>
      <w:r>
        <w:rPr>
          <w:rStyle w:val="Znakapoznpodarou"/>
        </w:rPr>
        <w:footnoteRef/>
      </w:r>
      <w:r>
        <w:rPr>
          <w:rFonts w:ascii="Times New Roman" w:hAnsi="Times New Roman"/>
        </w:rPr>
        <w:t xml:space="preserve">BOGNÁROVÁ: </w:t>
      </w:r>
      <w:r>
        <w:rPr>
          <w:rFonts w:ascii="Times New Roman" w:hAnsi="Times New Roman"/>
          <w:i/>
        </w:rPr>
        <w:t xml:space="preserve">Zákoník práce - Komentář…, </w:t>
      </w:r>
      <w:r>
        <w:rPr>
          <w:rFonts w:ascii="Times New Roman" w:hAnsi="Times New Roman"/>
        </w:rPr>
        <w:t>s. 913 - 914 (§ 247 ZP).</w:t>
      </w:r>
    </w:p>
  </w:footnote>
  <w:footnote w:id="162">
    <w:p w:rsidR="00800B49" w:rsidRPr="00746D59" w:rsidRDefault="00800B49" w:rsidP="00B36046">
      <w:pPr>
        <w:pStyle w:val="Textpoznpodarou"/>
        <w:rPr>
          <w:rFonts w:ascii="Times New Roman" w:hAnsi="Times New Roman"/>
        </w:rPr>
      </w:pPr>
      <w:r w:rsidRPr="00746D59">
        <w:rPr>
          <w:rStyle w:val="Znakapoznpodarou"/>
        </w:rPr>
        <w:footnoteRef/>
      </w:r>
      <w:r w:rsidRPr="00746D59">
        <w:t xml:space="preserve"> </w:t>
      </w:r>
      <w:r w:rsidRPr="00746D59">
        <w:rPr>
          <w:rFonts w:ascii="Times New Roman" w:hAnsi="Times New Roman"/>
        </w:rPr>
        <w:t xml:space="preserve"> </w:t>
      </w:r>
      <w:r>
        <w:rPr>
          <w:rFonts w:ascii="Times New Roman" w:hAnsi="Times New Roman"/>
        </w:rPr>
        <w:t xml:space="preserve">Zákon </w:t>
      </w:r>
      <w:r>
        <w:rPr>
          <w:rFonts w:ascii="Times New Roman" w:hAnsi="Times New Roman"/>
          <w:shd w:val="clear" w:color="auto" w:fill="FFFFFF"/>
        </w:rPr>
        <w:t xml:space="preserve">ze dne 5. 12. 1991, </w:t>
      </w:r>
      <w:r w:rsidRPr="001B73B5">
        <w:rPr>
          <w:rFonts w:ascii="Times New Roman" w:hAnsi="Times New Roman"/>
          <w:iCs/>
          <w:shd w:val="clear" w:color="auto" w:fill="FFFFFF"/>
        </w:rPr>
        <w:t xml:space="preserve"> </w:t>
      </w:r>
      <w:r w:rsidRPr="00746D59">
        <w:rPr>
          <w:rFonts w:ascii="Times New Roman" w:hAnsi="Times New Roman"/>
          <w:iCs/>
          <w:shd w:val="clear" w:color="auto" w:fill="FFFFFF"/>
        </w:rPr>
        <w:t>Nieuw Burgerlijk Wetboek</w:t>
      </w:r>
      <w:r>
        <w:rPr>
          <w:rFonts w:ascii="Times New Roman" w:hAnsi="Times New Roman"/>
          <w:iCs/>
          <w:shd w:val="clear" w:color="auto" w:fill="FFFFFF"/>
        </w:rPr>
        <w:t>, ve znění pozdějších předpisů.</w:t>
      </w:r>
    </w:p>
  </w:footnote>
  <w:footnote w:id="163">
    <w:p w:rsidR="00800B49" w:rsidRPr="00746D59" w:rsidRDefault="00800B49" w:rsidP="00B36046">
      <w:pPr>
        <w:pStyle w:val="Textpoznpodarou"/>
        <w:rPr>
          <w:rFonts w:ascii="Times New Roman" w:hAnsi="Times New Roman"/>
        </w:rPr>
      </w:pPr>
      <w:r w:rsidRPr="00746D59">
        <w:rPr>
          <w:rStyle w:val="Znakapoznpodarou"/>
        </w:rPr>
        <w:footnoteRef/>
      </w:r>
      <w:r w:rsidRPr="00746D59">
        <w:t xml:space="preserve"> </w:t>
      </w:r>
      <w:r w:rsidRPr="00746D59">
        <w:rPr>
          <w:rFonts w:ascii="Times New Roman" w:hAnsi="Times New Roman"/>
        </w:rPr>
        <w:t xml:space="preserve">SKUBAL, Jaroslav. </w:t>
      </w:r>
      <w:r w:rsidRPr="00746D59">
        <w:rPr>
          <w:rFonts w:ascii="Times New Roman" w:hAnsi="Times New Roman"/>
          <w:i/>
        </w:rPr>
        <w:t>Pracovní právo v Nizozemsku</w:t>
      </w:r>
      <w:r w:rsidRPr="00746D59">
        <w:rPr>
          <w:rFonts w:ascii="Times New Roman" w:hAnsi="Times New Roman"/>
        </w:rPr>
        <w:t xml:space="preserve"> [online]. cak.cz, [cit. 13. 3. 2013]. Dostupné na &lt;</w:t>
      </w:r>
      <w:hyperlink r:id="rId2" w:history="1">
        <w:r w:rsidRPr="00746D59">
          <w:rPr>
            <w:rStyle w:val="Hypertextovodkaz"/>
            <w:rFonts w:ascii="Times New Roman" w:hAnsi="Times New Roman"/>
            <w:color w:val="auto"/>
          </w:rPr>
          <w:t>http://www.cak.cz/scripts/detail.php?id=1197</w:t>
        </w:r>
      </w:hyperlink>
      <w:r w:rsidRPr="00746D59">
        <w:rPr>
          <w:rFonts w:ascii="Times New Roman" w:hAnsi="Times New Roman"/>
        </w:rPr>
        <w:t>&gt;.</w:t>
      </w:r>
    </w:p>
  </w:footnote>
  <w:footnote w:id="164">
    <w:p w:rsidR="00800B49" w:rsidRPr="00746D59" w:rsidRDefault="00800B49" w:rsidP="00B36046">
      <w:pPr>
        <w:pStyle w:val="Textpoznpodarou"/>
      </w:pPr>
      <w:r w:rsidRPr="00746D59">
        <w:rPr>
          <w:rStyle w:val="Znakapoznpodarou"/>
        </w:rPr>
        <w:footnoteRef/>
      </w:r>
      <w:r w:rsidRPr="00746D59">
        <w:t xml:space="preserve"> </w:t>
      </w:r>
      <w:r w:rsidRPr="00746D59">
        <w:rPr>
          <w:rFonts w:ascii="Times New Roman" w:hAnsi="Times New Roman"/>
        </w:rPr>
        <w:t xml:space="preserve">JACOBS, Antoine T. J. M. </w:t>
      </w:r>
      <w:r w:rsidRPr="00746D59">
        <w:rPr>
          <w:rFonts w:ascii="Times New Roman" w:hAnsi="Times New Roman"/>
          <w:i/>
        </w:rPr>
        <w:t>Labour Law in The Netherlands.</w:t>
      </w:r>
      <w:r w:rsidRPr="00746D59">
        <w:rPr>
          <w:rFonts w:ascii="Times New Roman" w:hAnsi="Times New Roman"/>
        </w:rPr>
        <w:t xml:space="preserve"> Hague: Kluwer Law International, 2004, s. 54.</w:t>
      </w:r>
    </w:p>
  </w:footnote>
  <w:footnote w:id="165">
    <w:p w:rsidR="00800B49" w:rsidRDefault="00800B49">
      <w:pPr>
        <w:pStyle w:val="Textpoznpodarou"/>
      </w:pPr>
      <w:r>
        <w:rPr>
          <w:rStyle w:val="Znakapoznpodarou"/>
        </w:rPr>
        <w:footnoteRef/>
      </w:r>
      <w:r>
        <w:t xml:space="preserve"> </w:t>
      </w:r>
      <w:r w:rsidRPr="004B752B">
        <w:rPr>
          <w:rFonts w:ascii="Times New Roman" w:hAnsi="Times New Roman"/>
        </w:rPr>
        <w:t>Tamtéž.</w:t>
      </w:r>
    </w:p>
  </w:footnote>
  <w:footnote w:id="166">
    <w:p w:rsidR="00800B49" w:rsidRPr="00746D59" w:rsidRDefault="00800B49" w:rsidP="00B36046">
      <w:pPr>
        <w:pStyle w:val="Textpoznpodarou"/>
        <w:rPr>
          <w:rFonts w:ascii="Times New Roman" w:hAnsi="Times New Roman"/>
        </w:rPr>
      </w:pPr>
      <w:r w:rsidRPr="00746D59">
        <w:rPr>
          <w:rStyle w:val="Znakapoznpodarou"/>
        </w:rPr>
        <w:footnoteRef/>
      </w:r>
      <w:r w:rsidRPr="00746D59">
        <w:t xml:space="preserve"> </w:t>
      </w:r>
      <w:r w:rsidRPr="00746D59">
        <w:rPr>
          <w:rFonts w:ascii="Times New Roman" w:hAnsi="Times New Roman"/>
        </w:rPr>
        <w:t>Vymezení pojmu pracovněprávní způsobilost nalezneme v § 6 ZP.</w:t>
      </w:r>
    </w:p>
  </w:footnote>
  <w:footnote w:id="167">
    <w:p w:rsidR="00800B49" w:rsidRDefault="00800B49" w:rsidP="00746D59">
      <w:pPr>
        <w:pStyle w:val="Textpoznpodarou"/>
        <w:jc w:val="both"/>
      </w:pPr>
      <w:r>
        <w:rPr>
          <w:rStyle w:val="Znakapoznpodarou"/>
        </w:rPr>
        <w:footnoteRef/>
      </w:r>
      <w:r>
        <w:t xml:space="preserve"> </w:t>
      </w:r>
      <w:r>
        <w:rPr>
          <w:rFonts w:ascii="Times New Roman" w:hAnsi="Times New Roman"/>
        </w:rPr>
        <w:t xml:space="preserve">JACOBS: </w:t>
      </w:r>
      <w:r>
        <w:rPr>
          <w:rFonts w:ascii="Times New Roman" w:hAnsi="Times New Roman"/>
          <w:i/>
        </w:rPr>
        <w:t xml:space="preserve">Labour Law…, </w:t>
      </w:r>
      <w:r>
        <w:rPr>
          <w:rFonts w:ascii="Times New Roman" w:hAnsi="Times New Roman"/>
        </w:rPr>
        <w:t>s. 54.</w:t>
      </w:r>
    </w:p>
  </w:footnote>
  <w:footnote w:id="168">
    <w:p w:rsidR="00800B49" w:rsidRDefault="00800B49" w:rsidP="00746D59">
      <w:pPr>
        <w:pStyle w:val="Textpoznpodarou"/>
        <w:jc w:val="both"/>
      </w:pPr>
      <w:r>
        <w:rPr>
          <w:rStyle w:val="Znakapoznpodarou"/>
        </w:rPr>
        <w:footnoteRef/>
      </w:r>
      <w:r>
        <w:t xml:space="preserve"> </w:t>
      </w:r>
      <w:r>
        <w:rPr>
          <w:rFonts w:ascii="Times New Roman" w:hAnsi="Times New Roman"/>
        </w:rPr>
        <w:t>Tamtéž.</w:t>
      </w:r>
    </w:p>
  </w:footnote>
  <w:footnote w:id="169">
    <w:p w:rsidR="00800B49" w:rsidRPr="00E13656" w:rsidRDefault="00800B49">
      <w:pPr>
        <w:pStyle w:val="Textpoznpodarou"/>
        <w:rPr>
          <w:rFonts w:ascii="Times New Roman" w:hAnsi="Times New Roman"/>
        </w:rPr>
      </w:pPr>
      <w:r>
        <w:rPr>
          <w:rStyle w:val="Znakapoznpodarou"/>
        </w:rPr>
        <w:footnoteRef/>
      </w:r>
      <w:r>
        <w:rPr>
          <w:rFonts w:ascii="Times New Roman" w:hAnsi="Times New Roman"/>
        </w:rPr>
        <w:t xml:space="preserve"> Zákon ze dne 23. 11. 1995, </w:t>
      </w:r>
      <w:r w:rsidRPr="00C97E1C">
        <w:rPr>
          <w:rFonts w:ascii="Times New Roman" w:hAnsi="Times New Roman"/>
          <w:color w:val="000000"/>
          <w:shd w:val="clear" w:color="auto" w:fill="FFFFFF"/>
        </w:rPr>
        <w:t>Arbeidstijdenwet</w:t>
      </w:r>
      <w:r>
        <w:rPr>
          <w:rFonts w:ascii="Times New Roman" w:hAnsi="Times New Roman"/>
        </w:rPr>
        <w:t>,ve znění pozdějších předpisů.</w:t>
      </w:r>
    </w:p>
  </w:footnote>
  <w:footnote w:id="170">
    <w:p w:rsidR="00800B49" w:rsidRPr="009F4803" w:rsidRDefault="00800B49" w:rsidP="00746D59">
      <w:pPr>
        <w:pStyle w:val="Textpoznpodarou"/>
        <w:jc w:val="both"/>
        <w:rPr>
          <w:rFonts w:ascii="Times New Roman" w:hAnsi="Times New Roman"/>
        </w:rPr>
      </w:pPr>
      <w:r>
        <w:rPr>
          <w:rStyle w:val="Znakapoznpodarou"/>
        </w:rPr>
        <w:footnoteRef/>
      </w:r>
      <w:r>
        <w:t xml:space="preserve"> </w:t>
      </w:r>
      <w:r>
        <w:rPr>
          <w:rFonts w:ascii="Times New Roman" w:hAnsi="Times New Roman"/>
        </w:rPr>
        <w:t xml:space="preserve">JACOBS: </w:t>
      </w:r>
      <w:r>
        <w:rPr>
          <w:rFonts w:ascii="Times New Roman" w:hAnsi="Times New Roman"/>
          <w:i/>
        </w:rPr>
        <w:t xml:space="preserve">Labour Law…, </w:t>
      </w:r>
      <w:r>
        <w:rPr>
          <w:rFonts w:ascii="Times New Roman" w:hAnsi="Times New Roman"/>
        </w:rPr>
        <w:t>s. 54.</w:t>
      </w:r>
    </w:p>
  </w:footnote>
  <w:footnote w:id="171">
    <w:p w:rsidR="00800B49" w:rsidRPr="009F4803" w:rsidRDefault="00800B49" w:rsidP="00746D59">
      <w:pPr>
        <w:pStyle w:val="Textpoznpodarou"/>
        <w:jc w:val="both"/>
        <w:rPr>
          <w:rFonts w:ascii="Times New Roman" w:hAnsi="Times New Roman"/>
          <w:i/>
        </w:rPr>
      </w:pPr>
      <w:r>
        <w:rPr>
          <w:rStyle w:val="Znakapoznpodarou"/>
        </w:rPr>
        <w:footnoteRef/>
      </w:r>
      <w:r>
        <w:t xml:space="preserve"> </w:t>
      </w:r>
      <w:r>
        <w:rPr>
          <w:rFonts w:ascii="Times New Roman" w:hAnsi="Times New Roman"/>
        </w:rPr>
        <w:t xml:space="preserve">§ 346a ZP: </w:t>
      </w:r>
      <w:r w:rsidRPr="009F4803">
        <w:rPr>
          <w:rFonts w:ascii="Times New Roman" w:hAnsi="Times New Roman"/>
          <w:i/>
        </w:rPr>
        <w:t>„Práce fyzických osob ve věku do 15 let nebo starších 15 let do skončení povinné školní docházky je zakázána. Tyto osoby smějí vykonávat jen uměleckou, kulturní, reklamní nebo sportovní činnost za podmínek stanovených zvláštním právním předpisem.“</w:t>
      </w:r>
    </w:p>
  </w:footnote>
  <w:footnote w:id="172">
    <w:p w:rsidR="00800B49" w:rsidRPr="009F4803" w:rsidRDefault="00800B49" w:rsidP="00746D59">
      <w:pPr>
        <w:pStyle w:val="Textpoznpodarou"/>
        <w:jc w:val="both"/>
        <w:rPr>
          <w:rFonts w:ascii="Times New Roman" w:hAnsi="Times New Roman"/>
        </w:rPr>
      </w:pPr>
      <w:r>
        <w:rPr>
          <w:rStyle w:val="Znakapoznpodarou"/>
        </w:rPr>
        <w:footnoteRef/>
      </w:r>
      <w:r>
        <w:t xml:space="preserve"> </w:t>
      </w:r>
      <w:r w:rsidRPr="00964200">
        <w:rPr>
          <w:rFonts w:ascii="Times New Roman" w:hAnsi="Times New Roman"/>
        </w:rPr>
        <w:t>Ustanovení § 121 zákona</w:t>
      </w:r>
      <w:r>
        <w:rPr>
          <w:rFonts w:ascii="Times New Roman" w:hAnsi="Times New Roman"/>
        </w:rPr>
        <w:t xml:space="preserve"> č. 435/2004 Sb., o zaměstnanosti, ve znění pozdějších předpisů.</w:t>
      </w:r>
    </w:p>
  </w:footnote>
  <w:footnote w:id="173">
    <w:p w:rsidR="00800B49" w:rsidRDefault="00800B49" w:rsidP="00746D59">
      <w:pPr>
        <w:pStyle w:val="Textpoznpodarou"/>
        <w:jc w:val="both"/>
      </w:pPr>
      <w:r>
        <w:rPr>
          <w:rStyle w:val="Znakapoznpodarou"/>
        </w:rPr>
        <w:footnoteRef/>
      </w:r>
      <w:r>
        <w:t xml:space="preserve"> </w:t>
      </w:r>
      <w:r>
        <w:rPr>
          <w:rFonts w:ascii="Times New Roman" w:hAnsi="Times New Roman"/>
        </w:rPr>
        <w:t xml:space="preserve">GALVAS, Milan a kol. </w:t>
      </w:r>
      <w:r w:rsidRPr="00547E7C">
        <w:rPr>
          <w:rFonts w:ascii="Times New Roman" w:hAnsi="Times New Roman"/>
          <w:i/>
        </w:rPr>
        <w:t>Pracovní právo.</w:t>
      </w:r>
      <w:r>
        <w:rPr>
          <w:rFonts w:ascii="Times New Roman" w:hAnsi="Times New Roman"/>
        </w:rPr>
        <w:t xml:space="preserve"> Brno: Masarykova univerzita, 2012. s. 219.</w:t>
      </w:r>
    </w:p>
  </w:footnote>
  <w:footnote w:id="174">
    <w:p w:rsidR="00800B49" w:rsidRPr="000912F2" w:rsidRDefault="00800B49" w:rsidP="00581780">
      <w:pPr>
        <w:pStyle w:val="Textpoznpodarou"/>
        <w:jc w:val="both"/>
        <w:rPr>
          <w:rFonts w:ascii="Times New Roman" w:hAnsi="Times New Roman"/>
        </w:rPr>
      </w:pPr>
      <w:r>
        <w:rPr>
          <w:rStyle w:val="Znakapoznpodarou"/>
        </w:rPr>
        <w:footnoteRef/>
      </w:r>
      <w:r>
        <w:rPr>
          <w:rFonts w:ascii="Times New Roman" w:hAnsi="Times New Roman"/>
        </w:rPr>
        <w:t>Povinná školní docházka je v Nizozemí od prvního dne v měsíci, kdy bylo dítěti pět let, až do konce školního roku, kdy mu bylo šestnáct let.</w:t>
      </w:r>
    </w:p>
  </w:footnote>
  <w:footnote w:id="175">
    <w:p w:rsidR="00800B49" w:rsidRPr="009237B6" w:rsidRDefault="00800B49">
      <w:pPr>
        <w:pStyle w:val="Textpoznpodarou"/>
        <w:rPr>
          <w:rFonts w:ascii="Times New Roman" w:hAnsi="Times New Roman"/>
        </w:rPr>
      </w:pPr>
      <w:r>
        <w:rPr>
          <w:rStyle w:val="Znakapoznpodarou"/>
        </w:rPr>
        <w:footnoteRef/>
      </w:r>
      <w:r>
        <w:t xml:space="preserve"> </w:t>
      </w:r>
      <w:r>
        <w:rPr>
          <w:rFonts w:ascii="Times New Roman" w:hAnsi="Times New Roman"/>
        </w:rPr>
        <w:t xml:space="preserve">Práce přesčas je práce konaná zaměstnancem  nad stanovenou týdenní pracovní dobu. </w:t>
      </w:r>
    </w:p>
  </w:footnote>
  <w:footnote w:id="176">
    <w:p w:rsidR="00800B49" w:rsidRDefault="00800B49" w:rsidP="00581780">
      <w:pPr>
        <w:pStyle w:val="Textpoznpodarou"/>
        <w:jc w:val="both"/>
      </w:pPr>
      <w:r>
        <w:rPr>
          <w:rStyle w:val="Znakapoznpodarou"/>
        </w:rPr>
        <w:footnoteRef/>
      </w:r>
      <w:r>
        <w:t xml:space="preserve"> </w:t>
      </w:r>
      <w:r>
        <w:rPr>
          <w:rFonts w:ascii="Times New Roman" w:hAnsi="Times New Roman"/>
        </w:rPr>
        <w:t xml:space="preserve">JACOBS: </w:t>
      </w:r>
      <w:r>
        <w:rPr>
          <w:rFonts w:ascii="Times New Roman" w:hAnsi="Times New Roman"/>
          <w:i/>
        </w:rPr>
        <w:t>Labour Law…,</w:t>
      </w:r>
      <w:r>
        <w:rPr>
          <w:rFonts w:ascii="Times New Roman" w:hAnsi="Times New Roman"/>
        </w:rPr>
        <w:t xml:space="preserve"> s. 55.</w:t>
      </w:r>
    </w:p>
  </w:footnote>
  <w:footnote w:id="177">
    <w:p w:rsidR="00800B49" w:rsidRPr="000741C9" w:rsidRDefault="00800B49" w:rsidP="00581780">
      <w:pPr>
        <w:pStyle w:val="Textpoznpodarou"/>
        <w:jc w:val="both"/>
        <w:rPr>
          <w:rFonts w:ascii="Times New Roman" w:hAnsi="Times New Roman"/>
        </w:rPr>
      </w:pPr>
      <w:r>
        <w:rPr>
          <w:rStyle w:val="Znakapoznpodarou"/>
        </w:rPr>
        <w:footnoteRef/>
      </w:r>
      <w:r>
        <w:rPr>
          <w:rFonts w:ascii="Times New Roman" w:hAnsi="Times New Roman"/>
        </w:rPr>
        <w:t>Tamtéž, s. 60.</w:t>
      </w:r>
    </w:p>
  </w:footnote>
  <w:footnote w:id="178">
    <w:p w:rsidR="00800B49" w:rsidRPr="00725904" w:rsidRDefault="00800B49">
      <w:pPr>
        <w:pStyle w:val="Textpoznpodarou"/>
        <w:rPr>
          <w:rFonts w:ascii="Times New Roman" w:hAnsi="Times New Roman"/>
        </w:rPr>
      </w:pPr>
      <w:r>
        <w:rPr>
          <w:rStyle w:val="Znakapoznpodarou"/>
        </w:rPr>
        <w:footnoteRef/>
      </w:r>
      <w:r>
        <w:t xml:space="preserve"> </w:t>
      </w:r>
      <w:r>
        <w:rPr>
          <w:rFonts w:ascii="Times New Roman" w:hAnsi="Times New Roman"/>
        </w:rPr>
        <w:t xml:space="preserve">Zákon ze dne 23. 11. 1995, </w:t>
      </w:r>
      <w:r w:rsidRPr="00C97E1C">
        <w:rPr>
          <w:rFonts w:ascii="Times New Roman" w:hAnsi="Times New Roman"/>
          <w:color w:val="000000"/>
          <w:shd w:val="clear" w:color="auto" w:fill="FFFFFF"/>
        </w:rPr>
        <w:t>Arbeidstijdenwet</w:t>
      </w:r>
      <w:r>
        <w:rPr>
          <w:rFonts w:ascii="Times New Roman" w:hAnsi="Times New Roman"/>
        </w:rPr>
        <w:t>,ve znění pozdějších předpisů.</w:t>
      </w:r>
    </w:p>
  </w:footnote>
  <w:footnote w:id="179">
    <w:p w:rsidR="00800B49" w:rsidRDefault="00800B49" w:rsidP="00581780">
      <w:pPr>
        <w:pStyle w:val="Textpoznpodarou"/>
        <w:jc w:val="both"/>
      </w:pPr>
      <w:r>
        <w:rPr>
          <w:rStyle w:val="Znakapoznpodarou"/>
        </w:rPr>
        <w:footnoteRef/>
      </w:r>
      <w:r>
        <w:t xml:space="preserve"> </w:t>
      </w:r>
      <w:r>
        <w:rPr>
          <w:rFonts w:ascii="Times New Roman" w:hAnsi="Times New Roman"/>
        </w:rPr>
        <w:t>MINISTRY OF</w:t>
      </w:r>
      <w:r w:rsidRPr="005F15DA">
        <w:rPr>
          <w:rFonts w:ascii="Times New Roman" w:hAnsi="Times New Roman"/>
        </w:rPr>
        <w:t xml:space="preserve"> SOCIAL AFF</w:t>
      </w:r>
      <w:r>
        <w:rPr>
          <w:rFonts w:ascii="Times New Roman" w:hAnsi="Times New Roman"/>
        </w:rPr>
        <w:t>AIRS AND EMPLOYMENT</w:t>
      </w:r>
      <w:r>
        <w:rPr>
          <w:rFonts w:ascii="Times New Roman" w:hAnsi="Times New Roman"/>
          <w:i/>
        </w:rPr>
        <w:t xml:space="preserve">. </w:t>
      </w:r>
      <w:r w:rsidRPr="00477156">
        <w:rPr>
          <w:rFonts w:ascii="Times New Roman" w:hAnsi="Times New Roman"/>
          <w:i/>
        </w:rPr>
        <w:t>The Working Hours Act: Information for employers and emplo</w:t>
      </w:r>
      <w:r>
        <w:rPr>
          <w:rFonts w:ascii="Times New Roman" w:hAnsi="Times New Roman"/>
          <w:i/>
        </w:rPr>
        <w:t xml:space="preserve">yees </w:t>
      </w:r>
      <w:r>
        <w:rPr>
          <w:rFonts w:ascii="Times New Roman" w:hAnsi="Times New Roman"/>
        </w:rPr>
        <w:t>[online]. 20. února 2010 [cit. 17. 3. 2013]. Dostupné na &lt;</w:t>
      </w:r>
      <w:hyperlink r:id="rId3" w:history="1">
        <w:r w:rsidRPr="00B8583D">
          <w:rPr>
            <w:rStyle w:val="Hypertextovodkaz"/>
            <w:rFonts w:ascii="Times New Roman" w:hAnsi="Times New Roman"/>
            <w:color w:val="auto"/>
          </w:rPr>
          <w:t>http://www.inspectieszw.nl/images/160_working%20hours%20act_febr10_tcm335-313872.pdf</w:t>
        </w:r>
      </w:hyperlink>
      <w:r w:rsidRPr="00B8583D">
        <w:rPr>
          <w:rFonts w:ascii="Times New Roman" w:hAnsi="Times New Roman"/>
        </w:rPr>
        <w:t>&gt;.</w:t>
      </w:r>
    </w:p>
  </w:footnote>
  <w:footnote w:id="180">
    <w:p w:rsidR="00800B49" w:rsidRPr="00FA34B9" w:rsidRDefault="00800B49" w:rsidP="000D18EC">
      <w:pPr>
        <w:pStyle w:val="Textpoznpodarou"/>
        <w:jc w:val="both"/>
        <w:rPr>
          <w:rFonts w:ascii="Times New Roman" w:hAnsi="Times New Roman"/>
        </w:rPr>
      </w:pPr>
      <w:r w:rsidRPr="00FA34B9">
        <w:rPr>
          <w:rStyle w:val="Znakapoznpodarou"/>
        </w:rPr>
        <w:footnoteRef/>
      </w:r>
      <w:r w:rsidRPr="00FA34B9">
        <w:t xml:space="preserve"> </w:t>
      </w:r>
      <w:r w:rsidRPr="00FA34B9">
        <w:rPr>
          <w:rFonts w:ascii="Times New Roman" w:hAnsi="Times New Roman"/>
        </w:rPr>
        <w:t>Tamtéž.</w:t>
      </w:r>
    </w:p>
  </w:footnote>
  <w:footnote w:id="181">
    <w:p w:rsidR="00800B49" w:rsidRPr="00FA34B9" w:rsidRDefault="00800B49" w:rsidP="000D18EC">
      <w:pPr>
        <w:pStyle w:val="Textpoznpodarou"/>
        <w:jc w:val="both"/>
        <w:rPr>
          <w:rFonts w:ascii="Times New Roman" w:hAnsi="Times New Roman"/>
        </w:rPr>
      </w:pPr>
      <w:r w:rsidRPr="00FA34B9">
        <w:rPr>
          <w:rStyle w:val="Znakapoznpodarou"/>
        </w:rPr>
        <w:footnoteRef/>
      </w:r>
      <w:r w:rsidRPr="00FA34B9">
        <w:t xml:space="preserve"> </w:t>
      </w:r>
      <w:r w:rsidRPr="00FA34B9">
        <w:rPr>
          <w:rFonts w:ascii="Times New Roman" w:hAnsi="Times New Roman"/>
        </w:rPr>
        <w:t xml:space="preserve">AGARWAL-JANS, Sheba. </w:t>
      </w:r>
      <w:r w:rsidRPr="00FA34B9">
        <w:rPr>
          <w:rFonts w:ascii="Times New Roman" w:hAnsi="Times New Roman"/>
          <w:i/>
        </w:rPr>
        <w:t xml:space="preserve">Having a baby in the Netherlands: Employee rights. </w:t>
      </w:r>
      <w:r w:rsidRPr="00FA34B9">
        <w:rPr>
          <w:rFonts w:ascii="Times New Roman" w:hAnsi="Times New Roman"/>
        </w:rPr>
        <w:t xml:space="preserve">[online] expatica.com, 21. 3. 2011 [cit. 14. 3. 2013]. Dostupné na </w:t>
      </w:r>
    </w:p>
    <w:p w:rsidR="00800B49" w:rsidRPr="00FA34B9" w:rsidRDefault="00800B49" w:rsidP="000D18EC">
      <w:pPr>
        <w:pStyle w:val="Textpoznpodarou"/>
        <w:jc w:val="both"/>
        <w:rPr>
          <w:rFonts w:ascii="Times New Roman" w:hAnsi="Times New Roman"/>
        </w:rPr>
      </w:pPr>
      <w:r w:rsidRPr="00FA34B9">
        <w:rPr>
          <w:rFonts w:ascii="Times New Roman" w:hAnsi="Times New Roman"/>
        </w:rPr>
        <w:t>&lt;</w:t>
      </w:r>
      <w:hyperlink r:id="rId4" w:history="1">
        <w:r w:rsidRPr="00FA34B9">
          <w:rPr>
            <w:rStyle w:val="Hypertextovodkaz"/>
            <w:rFonts w:ascii="Times New Roman" w:hAnsi="Times New Roman"/>
            <w:color w:val="auto"/>
          </w:rPr>
          <w:t>http://www.expatica.com/hr/story/Having-a-baby-in-the-Netherlands-Employee-rights.html</w:t>
        </w:r>
      </w:hyperlink>
      <w:r w:rsidRPr="00FA34B9">
        <w:rPr>
          <w:rFonts w:ascii="Times New Roman" w:hAnsi="Times New Roman"/>
        </w:rPr>
        <w:t>&gt;.</w:t>
      </w:r>
    </w:p>
  </w:footnote>
  <w:footnote w:id="182">
    <w:p w:rsidR="00800B49" w:rsidRPr="00FA34B9" w:rsidRDefault="00800B49" w:rsidP="000D18EC">
      <w:pPr>
        <w:pStyle w:val="Textpoznpodarou"/>
        <w:jc w:val="both"/>
        <w:rPr>
          <w:rFonts w:ascii="Times New Roman" w:hAnsi="Times New Roman"/>
        </w:rPr>
      </w:pPr>
      <w:r w:rsidRPr="00FA34B9">
        <w:rPr>
          <w:rStyle w:val="Znakapoznpodarou"/>
        </w:rPr>
        <w:footnoteRef/>
      </w:r>
      <w:r w:rsidRPr="00FA34B9">
        <w:t xml:space="preserve"> </w:t>
      </w:r>
      <w:r w:rsidRPr="00FA34B9">
        <w:rPr>
          <w:rFonts w:ascii="Times New Roman" w:hAnsi="Times New Roman"/>
        </w:rPr>
        <w:t>Tzv. Wet Arbeid en Zorg</w:t>
      </w:r>
      <w:r w:rsidRPr="00FA34B9">
        <w:t xml:space="preserve"> – </w:t>
      </w:r>
      <w:r w:rsidRPr="00FA34B9">
        <w:rPr>
          <w:rFonts w:ascii="Times New Roman" w:hAnsi="Times New Roman"/>
        </w:rPr>
        <w:t>Zákon o pracovních podmínkách, který nabyl účinnosti v roce 2001.</w:t>
      </w:r>
    </w:p>
  </w:footnote>
  <w:footnote w:id="183">
    <w:p w:rsidR="00800B49" w:rsidRPr="00FA34B9" w:rsidRDefault="00800B49" w:rsidP="000D18EC">
      <w:pPr>
        <w:pStyle w:val="Textpoznpodarou"/>
        <w:jc w:val="both"/>
      </w:pPr>
      <w:r w:rsidRPr="00FA34B9">
        <w:rPr>
          <w:rStyle w:val="Znakapoznpodarou"/>
        </w:rPr>
        <w:footnoteRef/>
      </w:r>
      <w:r w:rsidRPr="00FA34B9">
        <w:t xml:space="preserve"> </w:t>
      </w:r>
      <w:r w:rsidRPr="00FA34B9">
        <w:rPr>
          <w:rFonts w:ascii="Times New Roman" w:hAnsi="Times New Roman"/>
        </w:rPr>
        <w:t xml:space="preserve">JACOBS: </w:t>
      </w:r>
      <w:r w:rsidRPr="00FA34B9">
        <w:rPr>
          <w:rFonts w:ascii="Times New Roman" w:hAnsi="Times New Roman"/>
          <w:i/>
        </w:rPr>
        <w:t>Labour Law…,</w:t>
      </w:r>
      <w:r w:rsidRPr="00FA34B9">
        <w:rPr>
          <w:rFonts w:ascii="Times New Roman" w:hAnsi="Times New Roman"/>
        </w:rPr>
        <w:t xml:space="preserve"> s. 80 - 81.</w:t>
      </w:r>
    </w:p>
  </w:footnote>
  <w:footnote w:id="184">
    <w:p w:rsidR="00800B49" w:rsidRPr="00FA34B9" w:rsidRDefault="00800B49">
      <w:pPr>
        <w:pStyle w:val="Textpoznpodarou"/>
        <w:rPr>
          <w:rFonts w:ascii="Times New Roman" w:hAnsi="Times New Roman"/>
        </w:rPr>
      </w:pPr>
      <w:r w:rsidRPr="00FA34B9">
        <w:rPr>
          <w:rStyle w:val="Znakapoznpodarou"/>
        </w:rPr>
        <w:footnoteRef/>
      </w:r>
      <w:r w:rsidRPr="00FA34B9">
        <w:t xml:space="preserve"> </w:t>
      </w:r>
      <w:r w:rsidRPr="00FA34B9">
        <w:rPr>
          <w:rFonts w:ascii="Times New Roman" w:hAnsi="Times New Roman"/>
        </w:rPr>
        <w:t>GOLA, Petr. EU – kde je rodičovská dovolená nejdelší a nevyšší? [online]. finance.cz, 7. 9. 2009 [cit. 17. 3. 2013]. Dostupné na &lt;</w:t>
      </w:r>
      <w:hyperlink r:id="rId5" w:history="1">
        <w:r w:rsidRPr="00FA34B9">
          <w:rPr>
            <w:rStyle w:val="Hypertextovodkaz"/>
            <w:rFonts w:ascii="Times New Roman" w:hAnsi="Times New Roman"/>
            <w:color w:val="auto"/>
          </w:rPr>
          <w:t>http://www.finance.cz/zpravy/finance/232979-eu-kde-je-rodicovska-dovolena-nejdelsi-a-nejvyssi-/</w:t>
        </w:r>
      </w:hyperlink>
      <w:r w:rsidRPr="00FA34B9">
        <w:rPr>
          <w:rFonts w:ascii="Times New Roman" w:hAnsi="Times New Roman"/>
        </w:rPr>
        <w:t>&gt;.</w:t>
      </w:r>
    </w:p>
  </w:footnote>
  <w:footnote w:id="185">
    <w:p w:rsidR="00800B49" w:rsidRPr="00F92825" w:rsidRDefault="00800B49" w:rsidP="00746D59">
      <w:pPr>
        <w:pStyle w:val="Textpoznpodarou"/>
        <w:jc w:val="both"/>
        <w:rPr>
          <w:rFonts w:ascii="Times New Roman" w:hAnsi="Times New Roman"/>
        </w:rPr>
      </w:pPr>
      <w:r w:rsidRPr="00F92825">
        <w:rPr>
          <w:rStyle w:val="Znakapoznpodarou"/>
        </w:rPr>
        <w:footnoteRef/>
      </w:r>
      <w:r w:rsidRPr="00F92825">
        <w:rPr>
          <w:rFonts w:ascii="Times New Roman" w:hAnsi="Times New Roman"/>
          <w:i/>
        </w:rPr>
        <w:t>Dutch parental leave too short, says Unicet.</w:t>
      </w:r>
      <w:r w:rsidRPr="00F92825">
        <w:rPr>
          <w:rFonts w:ascii="Times New Roman" w:hAnsi="Times New Roman"/>
        </w:rPr>
        <w:t xml:space="preserve"> [online] DutchNews.nl, 11. 12. 2008 [cit. 20. 3. 2013]. Dostupné na &lt;</w:t>
      </w:r>
      <w:hyperlink r:id="rId6" w:history="1">
        <w:r w:rsidRPr="00F92825">
          <w:rPr>
            <w:rStyle w:val="Hypertextovodkaz"/>
            <w:rFonts w:ascii="Times New Roman" w:hAnsi="Times New Roman"/>
            <w:color w:val="auto"/>
          </w:rPr>
          <w:t>http://www.dutchnews.nl/news/archives/2008/12/dutch_parental_leave_too_short.php</w:t>
        </w:r>
      </w:hyperlink>
      <w:r w:rsidRPr="00F92825">
        <w:rPr>
          <w:rFonts w:ascii="Times New Roman" w:hAnsi="Times New Roman"/>
        </w:rPr>
        <w:t xml:space="preserve"> &gt;.</w:t>
      </w:r>
    </w:p>
  </w:footnote>
  <w:footnote w:id="186">
    <w:p w:rsidR="00800B49" w:rsidRPr="00746D59" w:rsidRDefault="00800B49" w:rsidP="00746D59">
      <w:pPr>
        <w:pStyle w:val="Textpoznpodarou"/>
        <w:jc w:val="both"/>
        <w:rPr>
          <w:rFonts w:ascii="Times New Roman" w:hAnsi="Times New Roman"/>
        </w:rPr>
      </w:pPr>
      <w:r w:rsidRPr="00746D59">
        <w:rPr>
          <w:rStyle w:val="Znakapoznpodarou"/>
        </w:rPr>
        <w:footnoteRef/>
      </w:r>
      <w:r w:rsidRPr="00746D59">
        <w:t xml:space="preserve"> </w:t>
      </w:r>
      <w:r w:rsidRPr="00746D59">
        <w:rPr>
          <w:rFonts w:ascii="Times New Roman" w:hAnsi="Times New Roman"/>
          <w:shd w:val="clear" w:color="auto" w:fill="FFFFFF"/>
        </w:rPr>
        <w:t xml:space="preserve">Rodičovskou dovolenou je možné čerpat do tří let věku dítěte, ale rodičovský příspěvek lze pobírat ještě o rok déle, tedy až do čtyř let věku dítěte. Tuto disproporci právní úpravy pracovního práva a práva sociálního zabezpečení řeší zaměstnanci žádostí o poskytnutí pracovního volna na období, kdy je dítě ve věku tří let, </w:t>
      </w:r>
      <w:r w:rsidRPr="00746D59">
        <w:rPr>
          <w:rFonts w:ascii="Times New Roman" w:hAnsi="Times New Roman"/>
          <w:shd w:val="clear" w:color="auto" w:fill="FFFFFF"/>
        </w:rPr>
        <w:br/>
        <w:t>do jeho věku čtyř let. Zaměstnavatel může takovou žádost odmítnout.</w:t>
      </w:r>
    </w:p>
  </w:footnote>
  <w:footnote w:id="187">
    <w:p w:rsidR="00800B49" w:rsidRDefault="00800B49">
      <w:pPr>
        <w:pStyle w:val="Textpoznpodarou"/>
      </w:pPr>
      <w:r>
        <w:rPr>
          <w:rStyle w:val="Znakapoznpodarou"/>
        </w:rPr>
        <w:footnoteRef/>
      </w:r>
      <w:r>
        <w:t xml:space="preserve"> </w:t>
      </w:r>
      <w:r w:rsidRPr="00FA34B9">
        <w:rPr>
          <w:rFonts w:ascii="Times New Roman" w:hAnsi="Times New Roman"/>
        </w:rPr>
        <w:t>GOLA, Petr. EU – kde je rodičovská dovolená nejdelší a nevyšší? [online]. finance.cz, 7. 9. 2009 [cit. 17. 3. 2013]. Dostupné na &lt;</w:t>
      </w:r>
      <w:hyperlink r:id="rId7" w:history="1">
        <w:r w:rsidRPr="00FA34B9">
          <w:rPr>
            <w:rStyle w:val="Hypertextovodkaz"/>
            <w:rFonts w:ascii="Times New Roman" w:hAnsi="Times New Roman"/>
            <w:color w:val="auto"/>
          </w:rPr>
          <w:t>http://www.finance.cz/zpravy/finance/232979-eu-kde-je-rodicovska-dovolena-nejdelsi-a-nejvyssi-/</w:t>
        </w:r>
      </w:hyperlink>
      <w:r w:rsidRPr="00FA34B9">
        <w:rPr>
          <w:rFonts w:ascii="Times New Roman" w:hAnsi="Times New Roman"/>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0E1"/>
    <w:multiLevelType w:val="hybridMultilevel"/>
    <w:tmpl w:val="C632E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522431"/>
    <w:multiLevelType w:val="hybridMultilevel"/>
    <w:tmpl w:val="06ECDAC2"/>
    <w:lvl w:ilvl="0" w:tplc="7EC4A6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46797"/>
    <w:multiLevelType w:val="hybridMultilevel"/>
    <w:tmpl w:val="AF18CFBC"/>
    <w:lvl w:ilvl="0" w:tplc="E0908BFC">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2736FA"/>
    <w:multiLevelType w:val="hybridMultilevel"/>
    <w:tmpl w:val="B1E06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9C78F3"/>
    <w:multiLevelType w:val="hybridMultilevel"/>
    <w:tmpl w:val="451A78FC"/>
    <w:lvl w:ilvl="0" w:tplc="AECAF2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B46DC1"/>
    <w:multiLevelType w:val="hybridMultilevel"/>
    <w:tmpl w:val="ED741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814DF1"/>
    <w:multiLevelType w:val="multilevel"/>
    <w:tmpl w:val="BD223EA8"/>
    <w:lvl w:ilvl="0">
      <w:start w:val="1"/>
      <w:numFmt w:val="decimal"/>
      <w:lvlText w:val="%1"/>
      <w:lvlJc w:val="left"/>
      <w:pPr>
        <w:ind w:left="360" w:hanging="360"/>
      </w:pPr>
      <w:rPr>
        <w:rFonts w:ascii="Times New Roman" w:hAnsi="Times New Roman" w:hint="default"/>
        <w:color w:val="0000FF"/>
        <w:u w:val="single"/>
      </w:rPr>
    </w:lvl>
    <w:lvl w:ilvl="1">
      <w:start w:val="2"/>
      <w:numFmt w:val="decimal"/>
      <w:lvlText w:val="%1.%2"/>
      <w:lvlJc w:val="left"/>
      <w:pPr>
        <w:ind w:left="580" w:hanging="360"/>
      </w:pPr>
      <w:rPr>
        <w:rFonts w:ascii="Times New Roman" w:hAnsi="Times New Roman" w:hint="default"/>
        <w:color w:val="0000FF"/>
        <w:u w:val="single"/>
      </w:rPr>
    </w:lvl>
    <w:lvl w:ilvl="2">
      <w:start w:val="1"/>
      <w:numFmt w:val="decimal"/>
      <w:lvlText w:val="%1.%2.%3"/>
      <w:lvlJc w:val="left"/>
      <w:pPr>
        <w:ind w:left="1160" w:hanging="720"/>
      </w:pPr>
      <w:rPr>
        <w:rFonts w:ascii="Times New Roman" w:hAnsi="Times New Roman" w:hint="default"/>
        <w:color w:val="0000FF"/>
        <w:u w:val="single"/>
      </w:rPr>
    </w:lvl>
    <w:lvl w:ilvl="3">
      <w:start w:val="1"/>
      <w:numFmt w:val="decimal"/>
      <w:lvlText w:val="%1.%2.%3.%4"/>
      <w:lvlJc w:val="left"/>
      <w:pPr>
        <w:ind w:left="1380" w:hanging="720"/>
      </w:pPr>
      <w:rPr>
        <w:rFonts w:ascii="Times New Roman" w:hAnsi="Times New Roman" w:hint="default"/>
        <w:color w:val="0000FF"/>
        <w:u w:val="single"/>
      </w:rPr>
    </w:lvl>
    <w:lvl w:ilvl="4">
      <w:start w:val="1"/>
      <w:numFmt w:val="decimal"/>
      <w:lvlText w:val="%1.%2.%3.%4.%5"/>
      <w:lvlJc w:val="left"/>
      <w:pPr>
        <w:ind w:left="1960" w:hanging="1080"/>
      </w:pPr>
      <w:rPr>
        <w:rFonts w:ascii="Times New Roman" w:hAnsi="Times New Roman" w:hint="default"/>
        <w:color w:val="0000FF"/>
        <w:u w:val="single"/>
      </w:rPr>
    </w:lvl>
    <w:lvl w:ilvl="5">
      <w:start w:val="1"/>
      <w:numFmt w:val="decimal"/>
      <w:lvlText w:val="%1.%2.%3.%4.%5.%6"/>
      <w:lvlJc w:val="left"/>
      <w:pPr>
        <w:ind w:left="2180" w:hanging="1080"/>
      </w:pPr>
      <w:rPr>
        <w:rFonts w:ascii="Times New Roman" w:hAnsi="Times New Roman" w:hint="default"/>
        <w:color w:val="0000FF"/>
        <w:u w:val="single"/>
      </w:rPr>
    </w:lvl>
    <w:lvl w:ilvl="6">
      <w:start w:val="1"/>
      <w:numFmt w:val="decimal"/>
      <w:lvlText w:val="%1.%2.%3.%4.%5.%6.%7"/>
      <w:lvlJc w:val="left"/>
      <w:pPr>
        <w:ind w:left="2760" w:hanging="1440"/>
      </w:pPr>
      <w:rPr>
        <w:rFonts w:ascii="Times New Roman" w:hAnsi="Times New Roman" w:hint="default"/>
        <w:color w:val="0000FF"/>
        <w:u w:val="single"/>
      </w:rPr>
    </w:lvl>
    <w:lvl w:ilvl="7">
      <w:start w:val="1"/>
      <w:numFmt w:val="decimal"/>
      <w:lvlText w:val="%1.%2.%3.%4.%5.%6.%7.%8"/>
      <w:lvlJc w:val="left"/>
      <w:pPr>
        <w:ind w:left="2980" w:hanging="1440"/>
      </w:pPr>
      <w:rPr>
        <w:rFonts w:ascii="Times New Roman" w:hAnsi="Times New Roman" w:hint="default"/>
        <w:color w:val="0000FF"/>
        <w:u w:val="single"/>
      </w:rPr>
    </w:lvl>
    <w:lvl w:ilvl="8">
      <w:start w:val="1"/>
      <w:numFmt w:val="decimal"/>
      <w:lvlText w:val="%1.%2.%3.%4.%5.%6.%7.%8.%9"/>
      <w:lvlJc w:val="left"/>
      <w:pPr>
        <w:ind w:left="3200" w:hanging="1440"/>
      </w:pPr>
      <w:rPr>
        <w:rFonts w:ascii="Times New Roman" w:hAnsi="Times New Roman" w:hint="default"/>
        <w:color w:val="0000FF"/>
        <w:u w:val="single"/>
      </w:rPr>
    </w:lvl>
  </w:abstractNum>
  <w:abstractNum w:abstractNumId="7">
    <w:nsid w:val="228B691F"/>
    <w:multiLevelType w:val="hybridMultilevel"/>
    <w:tmpl w:val="E9667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070C73"/>
    <w:multiLevelType w:val="hybridMultilevel"/>
    <w:tmpl w:val="A670BC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D0B1061"/>
    <w:multiLevelType w:val="hybridMultilevel"/>
    <w:tmpl w:val="A78E9B5C"/>
    <w:lvl w:ilvl="0" w:tplc="7EC4A6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371E9F"/>
    <w:multiLevelType w:val="hybridMultilevel"/>
    <w:tmpl w:val="C7AEE1FE"/>
    <w:lvl w:ilvl="0" w:tplc="D0C80608">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5F7097"/>
    <w:multiLevelType w:val="hybridMultilevel"/>
    <w:tmpl w:val="1F347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01F2FFB"/>
    <w:multiLevelType w:val="hybridMultilevel"/>
    <w:tmpl w:val="FBD60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6B70DC2"/>
    <w:multiLevelType w:val="hybridMultilevel"/>
    <w:tmpl w:val="2A4E5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CD26A7C"/>
    <w:multiLevelType w:val="hybridMultilevel"/>
    <w:tmpl w:val="1A0A6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EBD7EF4"/>
    <w:multiLevelType w:val="hybridMultilevel"/>
    <w:tmpl w:val="F0A23B92"/>
    <w:lvl w:ilvl="0" w:tplc="04050005">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F053321"/>
    <w:multiLevelType w:val="hybridMultilevel"/>
    <w:tmpl w:val="A5D8C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C0C11CB"/>
    <w:multiLevelType w:val="hybridMultilevel"/>
    <w:tmpl w:val="467EA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DC21462"/>
    <w:multiLevelType w:val="hybridMultilevel"/>
    <w:tmpl w:val="8F726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E5666F"/>
    <w:multiLevelType w:val="hybridMultilevel"/>
    <w:tmpl w:val="EA28BC06"/>
    <w:lvl w:ilvl="0" w:tplc="0A8E5E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4E2D4E"/>
    <w:multiLevelType w:val="multilevel"/>
    <w:tmpl w:val="C7E8921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3352F2D"/>
    <w:multiLevelType w:val="hybridMultilevel"/>
    <w:tmpl w:val="16704580"/>
    <w:lvl w:ilvl="0" w:tplc="E0908BFC">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4E7C53"/>
    <w:multiLevelType w:val="hybridMultilevel"/>
    <w:tmpl w:val="AA16C1F6"/>
    <w:lvl w:ilvl="0" w:tplc="29DC50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C66063"/>
    <w:multiLevelType w:val="hybridMultilevel"/>
    <w:tmpl w:val="D794EB6E"/>
    <w:lvl w:ilvl="0" w:tplc="9802F5F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4782574"/>
    <w:multiLevelType w:val="multilevel"/>
    <w:tmpl w:val="E402ADB8"/>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695F34C1"/>
    <w:multiLevelType w:val="hybridMultilevel"/>
    <w:tmpl w:val="4ACA7BA2"/>
    <w:lvl w:ilvl="0" w:tplc="32288E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D13456"/>
    <w:multiLevelType w:val="multilevel"/>
    <w:tmpl w:val="DB54BCB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9015A8"/>
    <w:multiLevelType w:val="hybridMultilevel"/>
    <w:tmpl w:val="67967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7A551CF"/>
    <w:multiLevelType w:val="hybridMultilevel"/>
    <w:tmpl w:val="8CC87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7A713C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nsid w:val="7FDC7D57"/>
    <w:multiLevelType w:val="hybridMultilevel"/>
    <w:tmpl w:val="709A5AB6"/>
    <w:lvl w:ilvl="0" w:tplc="52248B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5"/>
  </w:num>
  <w:num w:numId="4">
    <w:abstractNumId w:val="20"/>
  </w:num>
  <w:num w:numId="5">
    <w:abstractNumId w:val="22"/>
  </w:num>
  <w:num w:numId="6">
    <w:abstractNumId w:val="30"/>
  </w:num>
  <w:num w:numId="7">
    <w:abstractNumId w:val="1"/>
  </w:num>
  <w:num w:numId="8">
    <w:abstractNumId w:val="24"/>
  </w:num>
  <w:num w:numId="9">
    <w:abstractNumId w:val="9"/>
  </w:num>
  <w:num w:numId="10">
    <w:abstractNumId w:val="19"/>
  </w:num>
  <w:num w:numId="11">
    <w:abstractNumId w:val="10"/>
  </w:num>
  <w:num w:numId="12">
    <w:abstractNumId w:val="2"/>
  </w:num>
  <w:num w:numId="13">
    <w:abstractNumId w:val="21"/>
  </w:num>
  <w:num w:numId="14">
    <w:abstractNumId w:val="13"/>
  </w:num>
  <w:num w:numId="15">
    <w:abstractNumId w:val="29"/>
  </w:num>
  <w:num w:numId="16">
    <w:abstractNumId w:val="4"/>
  </w:num>
  <w:num w:numId="17">
    <w:abstractNumId w:val="14"/>
  </w:num>
  <w:num w:numId="18">
    <w:abstractNumId w:val="18"/>
  </w:num>
  <w:num w:numId="19">
    <w:abstractNumId w:val="3"/>
  </w:num>
  <w:num w:numId="20">
    <w:abstractNumId w:val="27"/>
  </w:num>
  <w:num w:numId="21">
    <w:abstractNumId w:val="6"/>
  </w:num>
  <w:num w:numId="22">
    <w:abstractNumId w:val="7"/>
  </w:num>
  <w:num w:numId="23">
    <w:abstractNumId w:val="8"/>
  </w:num>
  <w:num w:numId="24">
    <w:abstractNumId w:val="16"/>
  </w:num>
  <w:num w:numId="25">
    <w:abstractNumId w:val="15"/>
  </w:num>
  <w:num w:numId="26">
    <w:abstractNumId w:val="0"/>
  </w:num>
  <w:num w:numId="27">
    <w:abstractNumId w:val="11"/>
  </w:num>
  <w:num w:numId="28">
    <w:abstractNumId w:val="28"/>
  </w:num>
  <w:num w:numId="29">
    <w:abstractNumId w:val="17"/>
  </w:num>
  <w:num w:numId="30">
    <w:abstractNumId w:val="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7281"/>
  </w:hdrShapeDefaults>
  <w:footnotePr>
    <w:footnote w:id="0"/>
    <w:footnote w:id="1"/>
  </w:footnotePr>
  <w:endnotePr>
    <w:endnote w:id="0"/>
    <w:endnote w:id="1"/>
  </w:endnotePr>
  <w:compat/>
  <w:rsids>
    <w:rsidRoot w:val="0030607E"/>
    <w:rsid w:val="000016C9"/>
    <w:rsid w:val="00001BF6"/>
    <w:rsid w:val="000039D8"/>
    <w:rsid w:val="0000453F"/>
    <w:rsid w:val="00005706"/>
    <w:rsid w:val="000066E3"/>
    <w:rsid w:val="00011235"/>
    <w:rsid w:val="00012E55"/>
    <w:rsid w:val="000164AC"/>
    <w:rsid w:val="00016E43"/>
    <w:rsid w:val="000200D7"/>
    <w:rsid w:val="00020258"/>
    <w:rsid w:val="00020A13"/>
    <w:rsid w:val="0002297E"/>
    <w:rsid w:val="00023271"/>
    <w:rsid w:val="00023F4B"/>
    <w:rsid w:val="0002466C"/>
    <w:rsid w:val="00025692"/>
    <w:rsid w:val="0002648C"/>
    <w:rsid w:val="00026D60"/>
    <w:rsid w:val="00031E33"/>
    <w:rsid w:val="0003284D"/>
    <w:rsid w:val="00037B05"/>
    <w:rsid w:val="00043C8D"/>
    <w:rsid w:val="00044DD3"/>
    <w:rsid w:val="000501DD"/>
    <w:rsid w:val="000517AB"/>
    <w:rsid w:val="00054127"/>
    <w:rsid w:val="00054663"/>
    <w:rsid w:val="000556F6"/>
    <w:rsid w:val="00055861"/>
    <w:rsid w:val="00056E54"/>
    <w:rsid w:val="000606B9"/>
    <w:rsid w:val="00060874"/>
    <w:rsid w:val="00061D13"/>
    <w:rsid w:val="00064202"/>
    <w:rsid w:val="00066CAF"/>
    <w:rsid w:val="0006777C"/>
    <w:rsid w:val="000719AF"/>
    <w:rsid w:val="00073AC3"/>
    <w:rsid w:val="000741C9"/>
    <w:rsid w:val="000755B8"/>
    <w:rsid w:val="00077E1D"/>
    <w:rsid w:val="000804E0"/>
    <w:rsid w:val="000836EE"/>
    <w:rsid w:val="00085974"/>
    <w:rsid w:val="0008686E"/>
    <w:rsid w:val="00087AD5"/>
    <w:rsid w:val="000912F2"/>
    <w:rsid w:val="00091604"/>
    <w:rsid w:val="000918EF"/>
    <w:rsid w:val="00094522"/>
    <w:rsid w:val="00096D35"/>
    <w:rsid w:val="000A1589"/>
    <w:rsid w:val="000A475B"/>
    <w:rsid w:val="000A4850"/>
    <w:rsid w:val="000A68D0"/>
    <w:rsid w:val="000B1E23"/>
    <w:rsid w:val="000B31E5"/>
    <w:rsid w:val="000C14D3"/>
    <w:rsid w:val="000C34E2"/>
    <w:rsid w:val="000C3EB4"/>
    <w:rsid w:val="000D18EC"/>
    <w:rsid w:val="000D4B65"/>
    <w:rsid w:val="000D7264"/>
    <w:rsid w:val="000D75B1"/>
    <w:rsid w:val="000E0451"/>
    <w:rsid w:val="000E5B45"/>
    <w:rsid w:val="000E6CA1"/>
    <w:rsid w:val="000F1305"/>
    <w:rsid w:val="000F5470"/>
    <w:rsid w:val="000F5B34"/>
    <w:rsid w:val="001001DC"/>
    <w:rsid w:val="00100670"/>
    <w:rsid w:val="00104B08"/>
    <w:rsid w:val="00105651"/>
    <w:rsid w:val="00110346"/>
    <w:rsid w:val="00114B79"/>
    <w:rsid w:val="001152D7"/>
    <w:rsid w:val="00115D72"/>
    <w:rsid w:val="00117145"/>
    <w:rsid w:val="0011714C"/>
    <w:rsid w:val="001219EB"/>
    <w:rsid w:val="00124356"/>
    <w:rsid w:val="0012557E"/>
    <w:rsid w:val="0012578F"/>
    <w:rsid w:val="00126261"/>
    <w:rsid w:val="00133EDD"/>
    <w:rsid w:val="001363F4"/>
    <w:rsid w:val="001424B8"/>
    <w:rsid w:val="00143975"/>
    <w:rsid w:val="00150092"/>
    <w:rsid w:val="00150753"/>
    <w:rsid w:val="001527AA"/>
    <w:rsid w:val="001577B6"/>
    <w:rsid w:val="00160446"/>
    <w:rsid w:val="0016100D"/>
    <w:rsid w:val="00161813"/>
    <w:rsid w:val="00164CD3"/>
    <w:rsid w:val="00165788"/>
    <w:rsid w:val="00171C26"/>
    <w:rsid w:val="00176845"/>
    <w:rsid w:val="00192C45"/>
    <w:rsid w:val="001A07B9"/>
    <w:rsid w:val="001A39E7"/>
    <w:rsid w:val="001A7394"/>
    <w:rsid w:val="001A7FEE"/>
    <w:rsid w:val="001B00BA"/>
    <w:rsid w:val="001B41FA"/>
    <w:rsid w:val="001B73B5"/>
    <w:rsid w:val="001C2891"/>
    <w:rsid w:val="001D147A"/>
    <w:rsid w:val="001E1932"/>
    <w:rsid w:val="001E2E83"/>
    <w:rsid w:val="001F5185"/>
    <w:rsid w:val="00200A26"/>
    <w:rsid w:val="002065D0"/>
    <w:rsid w:val="00210D18"/>
    <w:rsid w:val="00213348"/>
    <w:rsid w:val="00214142"/>
    <w:rsid w:val="00214A41"/>
    <w:rsid w:val="0021595A"/>
    <w:rsid w:val="002213E9"/>
    <w:rsid w:val="00222BF9"/>
    <w:rsid w:val="0022682C"/>
    <w:rsid w:val="002336D0"/>
    <w:rsid w:val="00235D85"/>
    <w:rsid w:val="0024042E"/>
    <w:rsid w:val="00250DDB"/>
    <w:rsid w:val="002512F9"/>
    <w:rsid w:val="00251CD1"/>
    <w:rsid w:val="00253696"/>
    <w:rsid w:val="002538DB"/>
    <w:rsid w:val="0025439E"/>
    <w:rsid w:val="00261F0E"/>
    <w:rsid w:val="002627D7"/>
    <w:rsid w:val="00262FE2"/>
    <w:rsid w:val="00263E16"/>
    <w:rsid w:val="002640A4"/>
    <w:rsid w:val="00264A2B"/>
    <w:rsid w:val="00273C06"/>
    <w:rsid w:val="002800FC"/>
    <w:rsid w:val="00282F89"/>
    <w:rsid w:val="002832AA"/>
    <w:rsid w:val="002840A8"/>
    <w:rsid w:val="00286C04"/>
    <w:rsid w:val="00286E35"/>
    <w:rsid w:val="00287770"/>
    <w:rsid w:val="00287B9A"/>
    <w:rsid w:val="00290C32"/>
    <w:rsid w:val="00293090"/>
    <w:rsid w:val="002945BE"/>
    <w:rsid w:val="0029680B"/>
    <w:rsid w:val="002A058A"/>
    <w:rsid w:val="002A1F4A"/>
    <w:rsid w:val="002A5DF3"/>
    <w:rsid w:val="002A7093"/>
    <w:rsid w:val="002B1458"/>
    <w:rsid w:val="002B2715"/>
    <w:rsid w:val="002B3460"/>
    <w:rsid w:val="002B4417"/>
    <w:rsid w:val="002B75FD"/>
    <w:rsid w:val="002C0765"/>
    <w:rsid w:val="002C0F40"/>
    <w:rsid w:val="002D7116"/>
    <w:rsid w:val="002D7738"/>
    <w:rsid w:val="002E2E65"/>
    <w:rsid w:val="002F082A"/>
    <w:rsid w:val="002F0B03"/>
    <w:rsid w:val="002F10AC"/>
    <w:rsid w:val="002F256E"/>
    <w:rsid w:val="002F3CB6"/>
    <w:rsid w:val="002F3D86"/>
    <w:rsid w:val="00304C6C"/>
    <w:rsid w:val="0030607E"/>
    <w:rsid w:val="003067C8"/>
    <w:rsid w:val="003104CE"/>
    <w:rsid w:val="00320AA9"/>
    <w:rsid w:val="00323088"/>
    <w:rsid w:val="003244EB"/>
    <w:rsid w:val="003267E6"/>
    <w:rsid w:val="003274F8"/>
    <w:rsid w:val="00327D09"/>
    <w:rsid w:val="003309B3"/>
    <w:rsid w:val="00331A45"/>
    <w:rsid w:val="00331B1E"/>
    <w:rsid w:val="003362E0"/>
    <w:rsid w:val="00336E89"/>
    <w:rsid w:val="00337E34"/>
    <w:rsid w:val="00350C4A"/>
    <w:rsid w:val="00350FC1"/>
    <w:rsid w:val="00352EFE"/>
    <w:rsid w:val="00356212"/>
    <w:rsid w:val="00356F73"/>
    <w:rsid w:val="003608F7"/>
    <w:rsid w:val="00366075"/>
    <w:rsid w:val="00367614"/>
    <w:rsid w:val="003750F7"/>
    <w:rsid w:val="00375C8A"/>
    <w:rsid w:val="003919C5"/>
    <w:rsid w:val="00395487"/>
    <w:rsid w:val="003A3E4E"/>
    <w:rsid w:val="003A47BA"/>
    <w:rsid w:val="003A539A"/>
    <w:rsid w:val="003A6401"/>
    <w:rsid w:val="003A7ACB"/>
    <w:rsid w:val="003A7D34"/>
    <w:rsid w:val="003B065F"/>
    <w:rsid w:val="003B2732"/>
    <w:rsid w:val="003B637D"/>
    <w:rsid w:val="003C1E9F"/>
    <w:rsid w:val="003D1E83"/>
    <w:rsid w:val="003D3C8E"/>
    <w:rsid w:val="003E7ADD"/>
    <w:rsid w:val="003F09B0"/>
    <w:rsid w:val="003F1E66"/>
    <w:rsid w:val="003F36E4"/>
    <w:rsid w:val="003F6289"/>
    <w:rsid w:val="00403F31"/>
    <w:rsid w:val="00414BEE"/>
    <w:rsid w:val="0041720A"/>
    <w:rsid w:val="00426A71"/>
    <w:rsid w:val="00443C7C"/>
    <w:rsid w:val="00444EFC"/>
    <w:rsid w:val="0044690B"/>
    <w:rsid w:val="004504CE"/>
    <w:rsid w:val="00453E53"/>
    <w:rsid w:val="00454885"/>
    <w:rsid w:val="004555DE"/>
    <w:rsid w:val="00461E1D"/>
    <w:rsid w:val="0046555D"/>
    <w:rsid w:val="0047133A"/>
    <w:rsid w:val="0047157E"/>
    <w:rsid w:val="004749FB"/>
    <w:rsid w:val="00477156"/>
    <w:rsid w:val="00483F1D"/>
    <w:rsid w:val="004840E3"/>
    <w:rsid w:val="004906CB"/>
    <w:rsid w:val="00491B80"/>
    <w:rsid w:val="0049325A"/>
    <w:rsid w:val="00493E32"/>
    <w:rsid w:val="00495982"/>
    <w:rsid w:val="004A1A86"/>
    <w:rsid w:val="004A1FF8"/>
    <w:rsid w:val="004A2863"/>
    <w:rsid w:val="004A383D"/>
    <w:rsid w:val="004A61F9"/>
    <w:rsid w:val="004A6E95"/>
    <w:rsid w:val="004A76AE"/>
    <w:rsid w:val="004B0644"/>
    <w:rsid w:val="004B3871"/>
    <w:rsid w:val="004B4EB7"/>
    <w:rsid w:val="004B5819"/>
    <w:rsid w:val="004B6089"/>
    <w:rsid w:val="004B63A7"/>
    <w:rsid w:val="004B6D95"/>
    <w:rsid w:val="004B6F98"/>
    <w:rsid w:val="004B752B"/>
    <w:rsid w:val="004C0D4E"/>
    <w:rsid w:val="004C16C7"/>
    <w:rsid w:val="004C1A66"/>
    <w:rsid w:val="004C3540"/>
    <w:rsid w:val="004D679C"/>
    <w:rsid w:val="004D6A6D"/>
    <w:rsid w:val="004D7380"/>
    <w:rsid w:val="004E2B1E"/>
    <w:rsid w:val="004E41D7"/>
    <w:rsid w:val="004E5015"/>
    <w:rsid w:val="004E75E0"/>
    <w:rsid w:val="004F1B1A"/>
    <w:rsid w:val="004F384F"/>
    <w:rsid w:val="004F50FA"/>
    <w:rsid w:val="004F7B50"/>
    <w:rsid w:val="00501D80"/>
    <w:rsid w:val="00502A13"/>
    <w:rsid w:val="00502A9B"/>
    <w:rsid w:val="00504355"/>
    <w:rsid w:val="00504D0B"/>
    <w:rsid w:val="00510722"/>
    <w:rsid w:val="0051503F"/>
    <w:rsid w:val="00515880"/>
    <w:rsid w:val="005200E6"/>
    <w:rsid w:val="0052370E"/>
    <w:rsid w:val="00524297"/>
    <w:rsid w:val="00527E76"/>
    <w:rsid w:val="00530321"/>
    <w:rsid w:val="00536B66"/>
    <w:rsid w:val="0053707E"/>
    <w:rsid w:val="00537C6A"/>
    <w:rsid w:val="00547E7C"/>
    <w:rsid w:val="005562D6"/>
    <w:rsid w:val="005566EE"/>
    <w:rsid w:val="005570CC"/>
    <w:rsid w:val="00562A1F"/>
    <w:rsid w:val="005634CF"/>
    <w:rsid w:val="00565A71"/>
    <w:rsid w:val="00565D5E"/>
    <w:rsid w:val="005700AB"/>
    <w:rsid w:val="00575D2F"/>
    <w:rsid w:val="00581780"/>
    <w:rsid w:val="00584501"/>
    <w:rsid w:val="00591A1B"/>
    <w:rsid w:val="005A069F"/>
    <w:rsid w:val="005A119A"/>
    <w:rsid w:val="005A170E"/>
    <w:rsid w:val="005A542F"/>
    <w:rsid w:val="005A6402"/>
    <w:rsid w:val="005A6DDA"/>
    <w:rsid w:val="005A6E43"/>
    <w:rsid w:val="005B5179"/>
    <w:rsid w:val="005C075E"/>
    <w:rsid w:val="005C34A6"/>
    <w:rsid w:val="005C4664"/>
    <w:rsid w:val="005C6D5A"/>
    <w:rsid w:val="005D4134"/>
    <w:rsid w:val="005D6150"/>
    <w:rsid w:val="005D68C1"/>
    <w:rsid w:val="005D75EE"/>
    <w:rsid w:val="005E0391"/>
    <w:rsid w:val="005E2DBC"/>
    <w:rsid w:val="005E36AA"/>
    <w:rsid w:val="005E45F2"/>
    <w:rsid w:val="005E5812"/>
    <w:rsid w:val="005E6C65"/>
    <w:rsid w:val="005F15DA"/>
    <w:rsid w:val="005F255F"/>
    <w:rsid w:val="005F3CE0"/>
    <w:rsid w:val="005F7C3B"/>
    <w:rsid w:val="005F7D42"/>
    <w:rsid w:val="00601487"/>
    <w:rsid w:val="00602C75"/>
    <w:rsid w:val="00610F4B"/>
    <w:rsid w:val="006138C0"/>
    <w:rsid w:val="00621E3D"/>
    <w:rsid w:val="00623933"/>
    <w:rsid w:val="00623E4B"/>
    <w:rsid w:val="006251A2"/>
    <w:rsid w:val="00630915"/>
    <w:rsid w:val="00632149"/>
    <w:rsid w:val="00632469"/>
    <w:rsid w:val="00643B69"/>
    <w:rsid w:val="00644004"/>
    <w:rsid w:val="00646031"/>
    <w:rsid w:val="00651BBC"/>
    <w:rsid w:val="006603BB"/>
    <w:rsid w:val="00660C1B"/>
    <w:rsid w:val="00670359"/>
    <w:rsid w:val="00672346"/>
    <w:rsid w:val="0067456C"/>
    <w:rsid w:val="006762F1"/>
    <w:rsid w:val="00682889"/>
    <w:rsid w:val="00682E4F"/>
    <w:rsid w:val="0068634D"/>
    <w:rsid w:val="00686F1C"/>
    <w:rsid w:val="0069412F"/>
    <w:rsid w:val="00694498"/>
    <w:rsid w:val="006955A2"/>
    <w:rsid w:val="006966F3"/>
    <w:rsid w:val="006A0AD1"/>
    <w:rsid w:val="006A127F"/>
    <w:rsid w:val="006B061D"/>
    <w:rsid w:val="006B3AA6"/>
    <w:rsid w:val="006B46E9"/>
    <w:rsid w:val="006B6163"/>
    <w:rsid w:val="006B649B"/>
    <w:rsid w:val="006C0CD3"/>
    <w:rsid w:val="006C0D01"/>
    <w:rsid w:val="006C37FB"/>
    <w:rsid w:val="006C4B59"/>
    <w:rsid w:val="006C6F93"/>
    <w:rsid w:val="006D37BC"/>
    <w:rsid w:val="006E4C71"/>
    <w:rsid w:val="006E5B23"/>
    <w:rsid w:val="006F08E7"/>
    <w:rsid w:val="006F2D7D"/>
    <w:rsid w:val="006F4FCF"/>
    <w:rsid w:val="006F6417"/>
    <w:rsid w:val="0070180D"/>
    <w:rsid w:val="00705B6C"/>
    <w:rsid w:val="00705F0B"/>
    <w:rsid w:val="00713D98"/>
    <w:rsid w:val="00713F56"/>
    <w:rsid w:val="007206EE"/>
    <w:rsid w:val="00721DFE"/>
    <w:rsid w:val="00725904"/>
    <w:rsid w:val="00733D76"/>
    <w:rsid w:val="00734283"/>
    <w:rsid w:val="00734315"/>
    <w:rsid w:val="00734F83"/>
    <w:rsid w:val="00736B4D"/>
    <w:rsid w:val="00736F91"/>
    <w:rsid w:val="00740B17"/>
    <w:rsid w:val="00742667"/>
    <w:rsid w:val="0074328B"/>
    <w:rsid w:val="00744CA3"/>
    <w:rsid w:val="00746554"/>
    <w:rsid w:val="00746D59"/>
    <w:rsid w:val="00747DED"/>
    <w:rsid w:val="007513D4"/>
    <w:rsid w:val="00752F75"/>
    <w:rsid w:val="00755103"/>
    <w:rsid w:val="00756A81"/>
    <w:rsid w:val="007615D6"/>
    <w:rsid w:val="00761D86"/>
    <w:rsid w:val="00762316"/>
    <w:rsid w:val="00763C08"/>
    <w:rsid w:val="00763F80"/>
    <w:rsid w:val="00766286"/>
    <w:rsid w:val="007676D5"/>
    <w:rsid w:val="00767959"/>
    <w:rsid w:val="00773DED"/>
    <w:rsid w:val="0077506B"/>
    <w:rsid w:val="007751ED"/>
    <w:rsid w:val="00777993"/>
    <w:rsid w:val="007802A7"/>
    <w:rsid w:val="00782E70"/>
    <w:rsid w:val="00785D1B"/>
    <w:rsid w:val="00786C11"/>
    <w:rsid w:val="007874A9"/>
    <w:rsid w:val="007A1594"/>
    <w:rsid w:val="007A36F9"/>
    <w:rsid w:val="007A43A5"/>
    <w:rsid w:val="007B0B48"/>
    <w:rsid w:val="007B5F61"/>
    <w:rsid w:val="007B64A4"/>
    <w:rsid w:val="007B738D"/>
    <w:rsid w:val="007B7715"/>
    <w:rsid w:val="007B773D"/>
    <w:rsid w:val="007C42B0"/>
    <w:rsid w:val="007C5E0B"/>
    <w:rsid w:val="007C7528"/>
    <w:rsid w:val="007C79E2"/>
    <w:rsid w:val="007D12D7"/>
    <w:rsid w:val="007D251E"/>
    <w:rsid w:val="007D7732"/>
    <w:rsid w:val="007E0043"/>
    <w:rsid w:val="007E1953"/>
    <w:rsid w:val="007E2A24"/>
    <w:rsid w:val="007E2D62"/>
    <w:rsid w:val="007E3F30"/>
    <w:rsid w:val="007E55FA"/>
    <w:rsid w:val="007E7615"/>
    <w:rsid w:val="007F0703"/>
    <w:rsid w:val="007F1E8E"/>
    <w:rsid w:val="007F6F95"/>
    <w:rsid w:val="00800B49"/>
    <w:rsid w:val="00800C80"/>
    <w:rsid w:val="00805835"/>
    <w:rsid w:val="008114C5"/>
    <w:rsid w:val="00820CE5"/>
    <w:rsid w:val="00821F8E"/>
    <w:rsid w:val="00824F94"/>
    <w:rsid w:val="008263DF"/>
    <w:rsid w:val="00830CDD"/>
    <w:rsid w:val="0083135F"/>
    <w:rsid w:val="00831A2A"/>
    <w:rsid w:val="008338EA"/>
    <w:rsid w:val="00833DF2"/>
    <w:rsid w:val="00837033"/>
    <w:rsid w:val="008432FA"/>
    <w:rsid w:val="008459B0"/>
    <w:rsid w:val="00845CE0"/>
    <w:rsid w:val="00847304"/>
    <w:rsid w:val="0085067E"/>
    <w:rsid w:val="008512D3"/>
    <w:rsid w:val="008522A7"/>
    <w:rsid w:val="00854154"/>
    <w:rsid w:val="0085733A"/>
    <w:rsid w:val="0085748E"/>
    <w:rsid w:val="00860264"/>
    <w:rsid w:val="008609FE"/>
    <w:rsid w:val="00874D3C"/>
    <w:rsid w:val="00882AFC"/>
    <w:rsid w:val="00883002"/>
    <w:rsid w:val="008847CC"/>
    <w:rsid w:val="008872DD"/>
    <w:rsid w:val="00891034"/>
    <w:rsid w:val="00891901"/>
    <w:rsid w:val="00894E06"/>
    <w:rsid w:val="008B68DE"/>
    <w:rsid w:val="008C0B27"/>
    <w:rsid w:val="008D0B76"/>
    <w:rsid w:val="008E0069"/>
    <w:rsid w:val="008E042A"/>
    <w:rsid w:val="008E09EA"/>
    <w:rsid w:val="008F4489"/>
    <w:rsid w:val="008F512D"/>
    <w:rsid w:val="008F6477"/>
    <w:rsid w:val="00901444"/>
    <w:rsid w:val="00903977"/>
    <w:rsid w:val="009053AD"/>
    <w:rsid w:val="009060F8"/>
    <w:rsid w:val="00912FA3"/>
    <w:rsid w:val="00914198"/>
    <w:rsid w:val="00915C6A"/>
    <w:rsid w:val="00921397"/>
    <w:rsid w:val="0092142C"/>
    <w:rsid w:val="00921A3F"/>
    <w:rsid w:val="009237B6"/>
    <w:rsid w:val="00923980"/>
    <w:rsid w:val="009314EE"/>
    <w:rsid w:val="0093207D"/>
    <w:rsid w:val="009332FC"/>
    <w:rsid w:val="00941C33"/>
    <w:rsid w:val="009427EE"/>
    <w:rsid w:val="009449D1"/>
    <w:rsid w:val="00951AA5"/>
    <w:rsid w:val="00957A6B"/>
    <w:rsid w:val="00960843"/>
    <w:rsid w:val="00963F1C"/>
    <w:rsid w:val="00964200"/>
    <w:rsid w:val="0096502A"/>
    <w:rsid w:val="009653B1"/>
    <w:rsid w:val="0096733A"/>
    <w:rsid w:val="00967EFC"/>
    <w:rsid w:val="00973354"/>
    <w:rsid w:val="00984ABB"/>
    <w:rsid w:val="00990D20"/>
    <w:rsid w:val="00994EF6"/>
    <w:rsid w:val="00995AC4"/>
    <w:rsid w:val="00996850"/>
    <w:rsid w:val="009976E7"/>
    <w:rsid w:val="00997F84"/>
    <w:rsid w:val="00997FE6"/>
    <w:rsid w:val="009A0FEB"/>
    <w:rsid w:val="009A3DF8"/>
    <w:rsid w:val="009B0601"/>
    <w:rsid w:val="009B726E"/>
    <w:rsid w:val="009B73D4"/>
    <w:rsid w:val="009B74CC"/>
    <w:rsid w:val="009C0591"/>
    <w:rsid w:val="009C0A2C"/>
    <w:rsid w:val="009C38E2"/>
    <w:rsid w:val="009C41A5"/>
    <w:rsid w:val="009C5C39"/>
    <w:rsid w:val="009C7D9E"/>
    <w:rsid w:val="009D0B2B"/>
    <w:rsid w:val="009D35FA"/>
    <w:rsid w:val="009D4D07"/>
    <w:rsid w:val="009E2272"/>
    <w:rsid w:val="009E5B0E"/>
    <w:rsid w:val="009F4803"/>
    <w:rsid w:val="009F57AE"/>
    <w:rsid w:val="009F5BC4"/>
    <w:rsid w:val="00A03C0F"/>
    <w:rsid w:val="00A0444F"/>
    <w:rsid w:val="00A048B9"/>
    <w:rsid w:val="00A07EB4"/>
    <w:rsid w:val="00A1101C"/>
    <w:rsid w:val="00A11AFE"/>
    <w:rsid w:val="00A11D7E"/>
    <w:rsid w:val="00A16DB8"/>
    <w:rsid w:val="00A20982"/>
    <w:rsid w:val="00A20C33"/>
    <w:rsid w:val="00A235BF"/>
    <w:rsid w:val="00A26417"/>
    <w:rsid w:val="00A27CDE"/>
    <w:rsid w:val="00A322CD"/>
    <w:rsid w:val="00A32CB5"/>
    <w:rsid w:val="00A33B26"/>
    <w:rsid w:val="00A4208F"/>
    <w:rsid w:val="00A45635"/>
    <w:rsid w:val="00A45C03"/>
    <w:rsid w:val="00A53213"/>
    <w:rsid w:val="00A56975"/>
    <w:rsid w:val="00A56EE5"/>
    <w:rsid w:val="00A6224B"/>
    <w:rsid w:val="00A6329E"/>
    <w:rsid w:val="00A6430B"/>
    <w:rsid w:val="00A64B10"/>
    <w:rsid w:val="00A7001B"/>
    <w:rsid w:val="00A70E37"/>
    <w:rsid w:val="00A72B30"/>
    <w:rsid w:val="00A74E6D"/>
    <w:rsid w:val="00A75AEA"/>
    <w:rsid w:val="00A82AAA"/>
    <w:rsid w:val="00A857C3"/>
    <w:rsid w:val="00A8676A"/>
    <w:rsid w:val="00AA0984"/>
    <w:rsid w:val="00AA0BA4"/>
    <w:rsid w:val="00AA2686"/>
    <w:rsid w:val="00AA3386"/>
    <w:rsid w:val="00AA6561"/>
    <w:rsid w:val="00AA682E"/>
    <w:rsid w:val="00AA7EA4"/>
    <w:rsid w:val="00AB0BEF"/>
    <w:rsid w:val="00AB142D"/>
    <w:rsid w:val="00AB25C7"/>
    <w:rsid w:val="00AB730A"/>
    <w:rsid w:val="00AC20FF"/>
    <w:rsid w:val="00AC3C44"/>
    <w:rsid w:val="00AC3E09"/>
    <w:rsid w:val="00AC4C40"/>
    <w:rsid w:val="00AC543E"/>
    <w:rsid w:val="00AD07F9"/>
    <w:rsid w:val="00AD2F1E"/>
    <w:rsid w:val="00AD3CC8"/>
    <w:rsid w:val="00AD700B"/>
    <w:rsid w:val="00AE3660"/>
    <w:rsid w:val="00AE37BB"/>
    <w:rsid w:val="00AE3BB8"/>
    <w:rsid w:val="00AE51B3"/>
    <w:rsid w:val="00AE71E6"/>
    <w:rsid w:val="00AE77C9"/>
    <w:rsid w:val="00AE7D2B"/>
    <w:rsid w:val="00AF2D72"/>
    <w:rsid w:val="00AF367D"/>
    <w:rsid w:val="00AF4957"/>
    <w:rsid w:val="00AF7355"/>
    <w:rsid w:val="00AF7783"/>
    <w:rsid w:val="00B000EC"/>
    <w:rsid w:val="00B02207"/>
    <w:rsid w:val="00B04CA9"/>
    <w:rsid w:val="00B0738C"/>
    <w:rsid w:val="00B1073E"/>
    <w:rsid w:val="00B15550"/>
    <w:rsid w:val="00B1700E"/>
    <w:rsid w:val="00B20ADD"/>
    <w:rsid w:val="00B22821"/>
    <w:rsid w:val="00B25198"/>
    <w:rsid w:val="00B25ACE"/>
    <w:rsid w:val="00B269C6"/>
    <w:rsid w:val="00B31DBC"/>
    <w:rsid w:val="00B33C95"/>
    <w:rsid w:val="00B3535F"/>
    <w:rsid w:val="00B36046"/>
    <w:rsid w:val="00B40646"/>
    <w:rsid w:val="00B436A9"/>
    <w:rsid w:val="00B43A19"/>
    <w:rsid w:val="00B45F85"/>
    <w:rsid w:val="00B531AE"/>
    <w:rsid w:val="00B57808"/>
    <w:rsid w:val="00B643E0"/>
    <w:rsid w:val="00B662E4"/>
    <w:rsid w:val="00B71374"/>
    <w:rsid w:val="00B722B6"/>
    <w:rsid w:val="00B72433"/>
    <w:rsid w:val="00B80A17"/>
    <w:rsid w:val="00B80E1D"/>
    <w:rsid w:val="00B81BB0"/>
    <w:rsid w:val="00B824C2"/>
    <w:rsid w:val="00B82E0F"/>
    <w:rsid w:val="00B85177"/>
    <w:rsid w:val="00B8583D"/>
    <w:rsid w:val="00B85BA2"/>
    <w:rsid w:val="00B8788A"/>
    <w:rsid w:val="00B92E83"/>
    <w:rsid w:val="00BA0794"/>
    <w:rsid w:val="00BA12B5"/>
    <w:rsid w:val="00BA1975"/>
    <w:rsid w:val="00BA2DB5"/>
    <w:rsid w:val="00BA67A8"/>
    <w:rsid w:val="00BB3C3C"/>
    <w:rsid w:val="00BB4434"/>
    <w:rsid w:val="00BB6A7F"/>
    <w:rsid w:val="00BC144B"/>
    <w:rsid w:val="00BC29C9"/>
    <w:rsid w:val="00BC3B91"/>
    <w:rsid w:val="00BD61AB"/>
    <w:rsid w:val="00BD72D2"/>
    <w:rsid w:val="00BE5E4F"/>
    <w:rsid w:val="00BE622E"/>
    <w:rsid w:val="00BE7ABC"/>
    <w:rsid w:val="00BF0207"/>
    <w:rsid w:val="00BF0309"/>
    <w:rsid w:val="00BF0A1E"/>
    <w:rsid w:val="00BF1956"/>
    <w:rsid w:val="00BF3273"/>
    <w:rsid w:val="00BF36F7"/>
    <w:rsid w:val="00BF7608"/>
    <w:rsid w:val="00C00CEB"/>
    <w:rsid w:val="00C07677"/>
    <w:rsid w:val="00C07865"/>
    <w:rsid w:val="00C12169"/>
    <w:rsid w:val="00C12A29"/>
    <w:rsid w:val="00C13169"/>
    <w:rsid w:val="00C13578"/>
    <w:rsid w:val="00C147EA"/>
    <w:rsid w:val="00C15E1B"/>
    <w:rsid w:val="00C211F7"/>
    <w:rsid w:val="00C224F4"/>
    <w:rsid w:val="00C22F77"/>
    <w:rsid w:val="00C241AA"/>
    <w:rsid w:val="00C2427B"/>
    <w:rsid w:val="00C2439B"/>
    <w:rsid w:val="00C26821"/>
    <w:rsid w:val="00C3173F"/>
    <w:rsid w:val="00C3283D"/>
    <w:rsid w:val="00C3604C"/>
    <w:rsid w:val="00C374B3"/>
    <w:rsid w:val="00C43713"/>
    <w:rsid w:val="00C46BED"/>
    <w:rsid w:val="00C53D68"/>
    <w:rsid w:val="00C553C1"/>
    <w:rsid w:val="00C55CC6"/>
    <w:rsid w:val="00C57FBC"/>
    <w:rsid w:val="00C6139E"/>
    <w:rsid w:val="00C6498D"/>
    <w:rsid w:val="00C65BEB"/>
    <w:rsid w:val="00C73455"/>
    <w:rsid w:val="00C759DF"/>
    <w:rsid w:val="00C77078"/>
    <w:rsid w:val="00C77BC2"/>
    <w:rsid w:val="00C8042C"/>
    <w:rsid w:val="00C80645"/>
    <w:rsid w:val="00C80F9E"/>
    <w:rsid w:val="00C849EE"/>
    <w:rsid w:val="00C90FA6"/>
    <w:rsid w:val="00C91E9D"/>
    <w:rsid w:val="00C93864"/>
    <w:rsid w:val="00C93B18"/>
    <w:rsid w:val="00C9403B"/>
    <w:rsid w:val="00C95702"/>
    <w:rsid w:val="00C974A9"/>
    <w:rsid w:val="00C97E1C"/>
    <w:rsid w:val="00CA7338"/>
    <w:rsid w:val="00CB0FE1"/>
    <w:rsid w:val="00CB2475"/>
    <w:rsid w:val="00CB26C2"/>
    <w:rsid w:val="00CB3093"/>
    <w:rsid w:val="00CB42E9"/>
    <w:rsid w:val="00CB5971"/>
    <w:rsid w:val="00CB680F"/>
    <w:rsid w:val="00CC29B3"/>
    <w:rsid w:val="00CC3CB4"/>
    <w:rsid w:val="00CD4170"/>
    <w:rsid w:val="00CD77C7"/>
    <w:rsid w:val="00CE3A7A"/>
    <w:rsid w:val="00CF0BFE"/>
    <w:rsid w:val="00CF14FA"/>
    <w:rsid w:val="00CF3EAF"/>
    <w:rsid w:val="00CF47D9"/>
    <w:rsid w:val="00CF4BE5"/>
    <w:rsid w:val="00CF4EE3"/>
    <w:rsid w:val="00CF5B02"/>
    <w:rsid w:val="00D015CD"/>
    <w:rsid w:val="00D037B1"/>
    <w:rsid w:val="00D04FAF"/>
    <w:rsid w:val="00D11E5A"/>
    <w:rsid w:val="00D12408"/>
    <w:rsid w:val="00D133E6"/>
    <w:rsid w:val="00D151DA"/>
    <w:rsid w:val="00D21269"/>
    <w:rsid w:val="00D21624"/>
    <w:rsid w:val="00D336DF"/>
    <w:rsid w:val="00D366DA"/>
    <w:rsid w:val="00D371F8"/>
    <w:rsid w:val="00D41DE5"/>
    <w:rsid w:val="00D4735B"/>
    <w:rsid w:val="00D50C93"/>
    <w:rsid w:val="00D53E75"/>
    <w:rsid w:val="00D5593E"/>
    <w:rsid w:val="00D57470"/>
    <w:rsid w:val="00D57D9A"/>
    <w:rsid w:val="00D66EE5"/>
    <w:rsid w:val="00D70021"/>
    <w:rsid w:val="00D71C78"/>
    <w:rsid w:val="00D810EC"/>
    <w:rsid w:val="00D81FCB"/>
    <w:rsid w:val="00D97E6F"/>
    <w:rsid w:val="00DA345A"/>
    <w:rsid w:val="00DA50F0"/>
    <w:rsid w:val="00DB0E0D"/>
    <w:rsid w:val="00DB12FF"/>
    <w:rsid w:val="00DB3E07"/>
    <w:rsid w:val="00DB6235"/>
    <w:rsid w:val="00DC21B3"/>
    <w:rsid w:val="00DC382E"/>
    <w:rsid w:val="00DC563B"/>
    <w:rsid w:val="00DC5DF1"/>
    <w:rsid w:val="00DD6028"/>
    <w:rsid w:val="00DE596D"/>
    <w:rsid w:val="00DE5B07"/>
    <w:rsid w:val="00DF0570"/>
    <w:rsid w:val="00DF2320"/>
    <w:rsid w:val="00DF538E"/>
    <w:rsid w:val="00DF634C"/>
    <w:rsid w:val="00DF7733"/>
    <w:rsid w:val="00E00E42"/>
    <w:rsid w:val="00E0155C"/>
    <w:rsid w:val="00E017A9"/>
    <w:rsid w:val="00E02A4F"/>
    <w:rsid w:val="00E03B0E"/>
    <w:rsid w:val="00E112DC"/>
    <w:rsid w:val="00E12651"/>
    <w:rsid w:val="00E1275D"/>
    <w:rsid w:val="00E13656"/>
    <w:rsid w:val="00E149A1"/>
    <w:rsid w:val="00E14DBA"/>
    <w:rsid w:val="00E16BAF"/>
    <w:rsid w:val="00E21DE6"/>
    <w:rsid w:val="00E234FD"/>
    <w:rsid w:val="00E254F7"/>
    <w:rsid w:val="00E25FA1"/>
    <w:rsid w:val="00E45C8F"/>
    <w:rsid w:val="00E47ED2"/>
    <w:rsid w:val="00E61AFC"/>
    <w:rsid w:val="00E6315C"/>
    <w:rsid w:val="00E67D1A"/>
    <w:rsid w:val="00E7045C"/>
    <w:rsid w:val="00E717AF"/>
    <w:rsid w:val="00E778F7"/>
    <w:rsid w:val="00E8050F"/>
    <w:rsid w:val="00E85B7D"/>
    <w:rsid w:val="00E86DC4"/>
    <w:rsid w:val="00E9437B"/>
    <w:rsid w:val="00E964CA"/>
    <w:rsid w:val="00EA21AA"/>
    <w:rsid w:val="00EA33D5"/>
    <w:rsid w:val="00EA4087"/>
    <w:rsid w:val="00EA49CA"/>
    <w:rsid w:val="00EA5F43"/>
    <w:rsid w:val="00EA6A97"/>
    <w:rsid w:val="00EA79BA"/>
    <w:rsid w:val="00EB0F09"/>
    <w:rsid w:val="00EB4193"/>
    <w:rsid w:val="00EB46A8"/>
    <w:rsid w:val="00EB4D6D"/>
    <w:rsid w:val="00EB6886"/>
    <w:rsid w:val="00EC026C"/>
    <w:rsid w:val="00EC3117"/>
    <w:rsid w:val="00EC3D32"/>
    <w:rsid w:val="00ED0543"/>
    <w:rsid w:val="00ED1DBC"/>
    <w:rsid w:val="00ED3516"/>
    <w:rsid w:val="00EE3476"/>
    <w:rsid w:val="00EE5CA2"/>
    <w:rsid w:val="00EE76D5"/>
    <w:rsid w:val="00EF0EF0"/>
    <w:rsid w:val="00EF1F27"/>
    <w:rsid w:val="00EF4B2A"/>
    <w:rsid w:val="00EF5A35"/>
    <w:rsid w:val="00EF6857"/>
    <w:rsid w:val="00EF76E4"/>
    <w:rsid w:val="00F00111"/>
    <w:rsid w:val="00F0020F"/>
    <w:rsid w:val="00F03FDC"/>
    <w:rsid w:val="00F03FFB"/>
    <w:rsid w:val="00F12E66"/>
    <w:rsid w:val="00F1436D"/>
    <w:rsid w:val="00F2094E"/>
    <w:rsid w:val="00F22D86"/>
    <w:rsid w:val="00F2720F"/>
    <w:rsid w:val="00F324EC"/>
    <w:rsid w:val="00F33517"/>
    <w:rsid w:val="00F364FB"/>
    <w:rsid w:val="00F36C99"/>
    <w:rsid w:val="00F372EC"/>
    <w:rsid w:val="00F373C5"/>
    <w:rsid w:val="00F42CE5"/>
    <w:rsid w:val="00F43E41"/>
    <w:rsid w:val="00F44D29"/>
    <w:rsid w:val="00F55A0E"/>
    <w:rsid w:val="00F55E59"/>
    <w:rsid w:val="00F562CB"/>
    <w:rsid w:val="00F569A3"/>
    <w:rsid w:val="00F62A82"/>
    <w:rsid w:val="00F81B1A"/>
    <w:rsid w:val="00F85D27"/>
    <w:rsid w:val="00F922E6"/>
    <w:rsid w:val="00F92825"/>
    <w:rsid w:val="00F948EE"/>
    <w:rsid w:val="00F94E78"/>
    <w:rsid w:val="00F96651"/>
    <w:rsid w:val="00FA1D0E"/>
    <w:rsid w:val="00FA34B9"/>
    <w:rsid w:val="00FA4FE1"/>
    <w:rsid w:val="00FA51E1"/>
    <w:rsid w:val="00FA5712"/>
    <w:rsid w:val="00FB189D"/>
    <w:rsid w:val="00FB3AE9"/>
    <w:rsid w:val="00FB3B90"/>
    <w:rsid w:val="00FB3EFD"/>
    <w:rsid w:val="00FB6981"/>
    <w:rsid w:val="00FB6AC6"/>
    <w:rsid w:val="00FB6FDB"/>
    <w:rsid w:val="00FC04EE"/>
    <w:rsid w:val="00FC394D"/>
    <w:rsid w:val="00FC44FC"/>
    <w:rsid w:val="00FC66CF"/>
    <w:rsid w:val="00FC7222"/>
    <w:rsid w:val="00FD21B7"/>
    <w:rsid w:val="00FD2429"/>
    <w:rsid w:val="00FD416E"/>
    <w:rsid w:val="00FD617A"/>
    <w:rsid w:val="00FD6889"/>
    <w:rsid w:val="00FD71FF"/>
    <w:rsid w:val="00FD7654"/>
    <w:rsid w:val="00FD7976"/>
    <w:rsid w:val="00FE41A4"/>
    <w:rsid w:val="00FE5ED5"/>
    <w:rsid w:val="00FE7C11"/>
    <w:rsid w:val="00FF0B29"/>
    <w:rsid w:val="00FF0BF1"/>
    <w:rsid w:val="00FF1C90"/>
    <w:rsid w:val="00FF7570"/>
    <w:rsid w:val="00FF7A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67E6"/>
    <w:pPr>
      <w:spacing w:after="200" w:line="276" w:lineRule="auto"/>
    </w:pPr>
    <w:rPr>
      <w:sz w:val="22"/>
      <w:szCs w:val="22"/>
      <w:lang w:eastAsia="en-US"/>
    </w:rPr>
  </w:style>
  <w:style w:type="paragraph" w:styleId="Nadpis1">
    <w:name w:val="heading 1"/>
    <w:basedOn w:val="Odstavecseseznamem"/>
    <w:next w:val="Normln"/>
    <w:link w:val="Nadpis1Char"/>
    <w:uiPriority w:val="9"/>
    <w:qFormat/>
    <w:rsid w:val="003A7ACB"/>
    <w:pPr>
      <w:numPr>
        <w:numId w:val="15"/>
      </w:numPr>
      <w:tabs>
        <w:tab w:val="left" w:pos="426"/>
      </w:tabs>
      <w:spacing w:after="0" w:line="360" w:lineRule="auto"/>
      <w:outlineLvl w:val="0"/>
    </w:pPr>
    <w:rPr>
      <w:rFonts w:ascii="Times New Roman" w:hAnsi="Times New Roman"/>
      <w:b/>
      <w:sz w:val="32"/>
      <w:szCs w:val="32"/>
    </w:rPr>
  </w:style>
  <w:style w:type="paragraph" w:styleId="Nadpis2">
    <w:name w:val="heading 2"/>
    <w:basedOn w:val="Normln"/>
    <w:next w:val="Normln"/>
    <w:link w:val="Nadpis2Char"/>
    <w:uiPriority w:val="9"/>
    <w:unhideWhenUsed/>
    <w:qFormat/>
    <w:rsid w:val="003A7ACB"/>
    <w:pPr>
      <w:numPr>
        <w:ilvl w:val="1"/>
        <w:numId w:val="15"/>
      </w:numPr>
      <w:tabs>
        <w:tab w:val="left" w:pos="426"/>
      </w:tabs>
      <w:spacing w:after="0" w:line="360" w:lineRule="auto"/>
      <w:jc w:val="both"/>
      <w:outlineLvl w:val="1"/>
    </w:pPr>
    <w:rPr>
      <w:rFonts w:ascii="Times New Roman" w:hAnsi="Times New Roman"/>
      <w:b/>
      <w:sz w:val="28"/>
      <w:szCs w:val="28"/>
    </w:rPr>
  </w:style>
  <w:style w:type="paragraph" w:styleId="Nadpis3">
    <w:name w:val="heading 3"/>
    <w:basedOn w:val="Normln"/>
    <w:next w:val="Normln"/>
    <w:link w:val="Nadpis3Char"/>
    <w:uiPriority w:val="9"/>
    <w:unhideWhenUsed/>
    <w:qFormat/>
    <w:rsid w:val="003A7ACB"/>
    <w:pPr>
      <w:numPr>
        <w:ilvl w:val="2"/>
        <w:numId w:val="15"/>
      </w:numPr>
      <w:tabs>
        <w:tab w:val="left" w:pos="426"/>
      </w:tabs>
      <w:spacing w:after="0" w:line="360" w:lineRule="auto"/>
      <w:jc w:val="both"/>
      <w:outlineLvl w:val="2"/>
    </w:pPr>
    <w:rPr>
      <w:rFonts w:ascii="Times New Roman" w:hAnsi="Times New Roman"/>
      <w:b/>
      <w:sz w:val="24"/>
      <w:szCs w:val="24"/>
    </w:rPr>
  </w:style>
  <w:style w:type="paragraph" w:styleId="Nadpis4">
    <w:name w:val="heading 4"/>
    <w:basedOn w:val="Nadpis2"/>
    <w:next w:val="Normln"/>
    <w:link w:val="Nadpis4Char"/>
    <w:uiPriority w:val="9"/>
    <w:unhideWhenUsed/>
    <w:qFormat/>
    <w:rsid w:val="0085733A"/>
    <w:pPr>
      <w:numPr>
        <w:ilvl w:val="0"/>
        <w:numId w:val="0"/>
      </w:numPr>
      <w:ind w:left="576" w:hanging="576"/>
      <w:outlineLvl w:val="3"/>
    </w:pPr>
    <w:rPr>
      <w:sz w:val="24"/>
      <w:szCs w:val="24"/>
    </w:rPr>
  </w:style>
  <w:style w:type="paragraph" w:styleId="Nadpis5">
    <w:name w:val="heading 5"/>
    <w:basedOn w:val="Normln"/>
    <w:next w:val="Normln"/>
    <w:link w:val="Nadpis5Char"/>
    <w:uiPriority w:val="9"/>
    <w:semiHidden/>
    <w:unhideWhenUsed/>
    <w:qFormat/>
    <w:rsid w:val="000C14D3"/>
    <w:pPr>
      <w:keepNext/>
      <w:keepLines/>
      <w:numPr>
        <w:ilvl w:val="4"/>
        <w:numId w:val="15"/>
      </w:numPr>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0C14D3"/>
    <w:pPr>
      <w:keepNext/>
      <w:keepLines/>
      <w:numPr>
        <w:ilvl w:val="5"/>
        <w:numId w:val="15"/>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0C14D3"/>
    <w:pPr>
      <w:keepNext/>
      <w:keepLines/>
      <w:numPr>
        <w:ilvl w:val="6"/>
        <w:numId w:val="15"/>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0C14D3"/>
    <w:pPr>
      <w:keepNext/>
      <w:keepLines/>
      <w:numPr>
        <w:ilvl w:val="7"/>
        <w:numId w:val="15"/>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0C14D3"/>
    <w:pPr>
      <w:keepNext/>
      <w:keepLines/>
      <w:numPr>
        <w:ilvl w:val="8"/>
        <w:numId w:val="15"/>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30607E"/>
    <w:pPr>
      <w:ind w:left="720"/>
      <w:contextualSpacing/>
    </w:pPr>
  </w:style>
  <w:style w:type="paragraph" w:styleId="Textpoznpodarou">
    <w:name w:val="footnote text"/>
    <w:basedOn w:val="Normln"/>
    <w:link w:val="TextpoznpodarouChar"/>
    <w:unhideWhenUsed/>
    <w:rsid w:val="0030607E"/>
    <w:pPr>
      <w:spacing w:after="0" w:line="240" w:lineRule="auto"/>
    </w:pPr>
    <w:rPr>
      <w:sz w:val="20"/>
      <w:szCs w:val="20"/>
    </w:rPr>
  </w:style>
  <w:style w:type="character" w:customStyle="1" w:styleId="TextpoznpodarouChar">
    <w:name w:val="Text pozn. pod čarou Char"/>
    <w:link w:val="Textpoznpodarou"/>
    <w:rsid w:val="0030607E"/>
    <w:rPr>
      <w:sz w:val="20"/>
      <w:szCs w:val="20"/>
    </w:rPr>
  </w:style>
  <w:style w:type="character" w:styleId="Znakapoznpodarou">
    <w:name w:val="footnote reference"/>
    <w:uiPriority w:val="99"/>
    <w:semiHidden/>
    <w:unhideWhenUsed/>
    <w:rsid w:val="0030607E"/>
    <w:rPr>
      <w:vertAlign w:val="superscript"/>
    </w:rPr>
  </w:style>
  <w:style w:type="character" w:customStyle="1" w:styleId="Nadpis1Char">
    <w:name w:val="Nadpis 1 Char"/>
    <w:link w:val="Nadpis1"/>
    <w:uiPriority w:val="9"/>
    <w:rsid w:val="003A7ACB"/>
    <w:rPr>
      <w:rFonts w:ascii="Times New Roman" w:hAnsi="Times New Roman" w:cs="Times New Roman"/>
      <w:b/>
      <w:sz w:val="32"/>
      <w:szCs w:val="32"/>
    </w:rPr>
  </w:style>
  <w:style w:type="paragraph" w:styleId="Nadpisobsahu">
    <w:name w:val="TOC Heading"/>
    <w:basedOn w:val="Nadpis1"/>
    <w:next w:val="Normln"/>
    <w:uiPriority w:val="39"/>
    <w:unhideWhenUsed/>
    <w:qFormat/>
    <w:rsid w:val="0030607E"/>
    <w:pPr>
      <w:outlineLvl w:val="9"/>
    </w:pPr>
  </w:style>
  <w:style w:type="paragraph" w:styleId="Textbubliny">
    <w:name w:val="Balloon Text"/>
    <w:basedOn w:val="Normln"/>
    <w:link w:val="TextbublinyChar"/>
    <w:uiPriority w:val="99"/>
    <w:semiHidden/>
    <w:unhideWhenUsed/>
    <w:rsid w:val="0030607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0607E"/>
    <w:rPr>
      <w:rFonts w:ascii="Tahoma" w:hAnsi="Tahoma" w:cs="Tahoma"/>
      <w:sz w:val="16"/>
      <w:szCs w:val="16"/>
    </w:rPr>
  </w:style>
  <w:style w:type="paragraph" w:styleId="Zhlav">
    <w:name w:val="header"/>
    <w:basedOn w:val="Normln"/>
    <w:link w:val="ZhlavChar"/>
    <w:uiPriority w:val="99"/>
    <w:semiHidden/>
    <w:unhideWhenUsed/>
    <w:rsid w:val="0030607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0607E"/>
  </w:style>
  <w:style w:type="paragraph" w:styleId="Zpat">
    <w:name w:val="footer"/>
    <w:basedOn w:val="Normln"/>
    <w:link w:val="ZpatChar"/>
    <w:uiPriority w:val="99"/>
    <w:unhideWhenUsed/>
    <w:rsid w:val="0030607E"/>
    <w:pPr>
      <w:tabs>
        <w:tab w:val="center" w:pos="4536"/>
        <w:tab w:val="right" w:pos="9072"/>
      </w:tabs>
      <w:spacing w:after="0" w:line="240" w:lineRule="auto"/>
    </w:pPr>
  </w:style>
  <w:style w:type="character" w:customStyle="1" w:styleId="ZpatChar">
    <w:name w:val="Zápatí Char"/>
    <w:basedOn w:val="Standardnpsmoodstavce"/>
    <w:link w:val="Zpat"/>
    <w:uiPriority w:val="99"/>
    <w:rsid w:val="0030607E"/>
  </w:style>
  <w:style w:type="character" w:styleId="Hypertextovodkaz">
    <w:name w:val="Hyperlink"/>
    <w:uiPriority w:val="99"/>
    <w:unhideWhenUsed/>
    <w:rsid w:val="00502A9B"/>
    <w:rPr>
      <w:color w:val="0000FF"/>
      <w:u w:val="single"/>
    </w:rPr>
  </w:style>
  <w:style w:type="character" w:customStyle="1" w:styleId="Nadpis2Char">
    <w:name w:val="Nadpis 2 Char"/>
    <w:link w:val="Nadpis2"/>
    <w:uiPriority w:val="9"/>
    <w:rsid w:val="003A7ACB"/>
    <w:rPr>
      <w:rFonts w:ascii="Times New Roman" w:hAnsi="Times New Roman" w:cs="Times New Roman"/>
      <w:b/>
      <w:sz w:val="28"/>
      <w:szCs w:val="28"/>
    </w:rPr>
  </w:style>
  <w:style w:type="character" w:customStyle="1" w:styleId="Nadpis3Char">
    <w:name w:val="Nadpis 3 Char"/>
    <w:link w:val="Nadpis3"/>
    <w:uiPriority w:val="9"/>
    <w:rsid w:val="003A7ACB"/>
    <w:rPr>
      <w:rFonts w:ascii="Times New Roman" w:hAnsi="Times New Roman" w:cs="Times New Roman"/>
      <w:b/>
      <w:sz w:val="24"/>
      <w:szCs w:val="24"/>
    </w:rPr>
  </w:style>
  <w:style w:type="paragraph" w:styleId="Obsah1">
    <w:name w:val="toc 1"/>
    <w:basedOn w:val="Normln"/>
    <w:next w:val="Normln"/>
    <w:autoRedefine/>
    <w:uiPriority w:val="39"/>
    <w:unhideWhenUsed/>
    <w:rsid w:val="00F03FDC"/>
    <w:pPr>
      <w:tabs>
        <w:tab w:val="left" w:pos="440"/>
        <w:tab w:val="right" w:leader="dot" w:pos="9061"/>
      </w:tabs>
      <w:spacing w:after="100"/>
      <w:jc w:val="both"/>
    </w:pPr>
    <w:rPr>
      <w:rFonts w:ascii="Times New Roman" w:hAnsi="Times New Roman"/>
      <w:b/>
      <w:noProof/>
      <w:sz w:val="24"/>
      <w:szCs w:val="24"/>
    </w:rPr>
  </w:style>
  <w:style w:type="paragraph" w:styleId="Obsah2">
    <w:name w:val="toc 2"/>
    <w:basedOn w:val="Normln"/>
    <w:next w:val="Normln"/>
    <w:autoRedefine/>
    <w:uiPriority w:val="39"/>
    <w:unhideWhenUsed/>
    <w:rsid w:val="003A7ACB"/>
    <w:pPr>
      <w:spacing w:after="100"/>
      <w:ind w:left="220"/>
    </w:pPr>
  </w:style>
  <w:style w:type="paragraph" w:styleId="Obsah3">
    <w:name w:val="toc 3"/>
    <w:basedOn w:val="Normln"/>
    <w:next w:val="Normln"/>
    <w:autoRedefine/>
    <w:uiPriority w:val="39"/>
    <w:unhideWhenUsed/>
    <w:rsid w:val="003A7ACB"/>
    <w:pPr>
      <w:spacing w:after="100"/>
      <w:ind w:left="440"/>
    </w:pPr>
  </w:style>
  <w:style w:type="character" w:customStyle="1" w:styleId="Nadpis4Char">
    <w:name w:val="Nadpis 4 Char"/>
    <w:link w:val="Nadpis4"/>
    <w:uiPriority w:val="9"/>
    <w:rsid w:val="0085733A"/>
    <w:rPr>
      <w:rFonts w:ascii="Times New Roman" w:hAnsi="Times New Roman"/>
      <w:b/>
      <w:sz w:val="24"/>
      <w:szCs w:val="24"/>
      <w:lang w:eastAsia="en-US"/>
    </w:rPr>
  </w:style>
  <w:style w:type="character" w:customStyle="1" w:styleId="Nadpis5Char">
    <w:name w:val="Nadpis 5 Char"/>
    <w:link w:val="Nadpis5"/>
    <w:uiPriority w:val="9"/>
    <w:semiHidden/>
    <w:rsid w:val="000C14D3"/>
    <w:rPr>
      <w:rFonts w:ascii="Cambria" w:eastAsia="Times New Roman" w:hAnsi="Cambria" w:cs="Times New Roman"/>
      <w:color w:val="243F60"/>
    </w:rPr>
  </w:style>
  <w:style w:type="character" w:customStyle="1" w:styleId="Nadpis6Char">
    <w:name w:val="Nadpis 6 Char"/>
    <w:link w:val="Nadpis6"/>
    <w:uiPriority w:val="9"/>
    <w:semiHidden/>
    <w:rsid w:val="000C14D3"/>
    <w:rPr>
      <w:rFonts w:ascii="Cambria" w:eastAsia="Times New Roman" w:hAnsi="Cambria" w:cs="Times New Roman"/>
      <w:i/>
      <w:iCs/>
      <w:color w:val="243F60"/>
    </w:rPr>
  </w:style>
  <w:style w:type="character" w:customStyle="1" w:styleId="Nadpis7Char">
    <w:name w:val="Nadpis 7 Char"/>
    <w:link w:val="Nadpis7"/>
    <w:uiPriority w:val="9"/>
    <w:semiHidden/>
    <w:rsid w:val="000C14D3"/>
    <w:rPr>
      <w:rFonts w:ascii="Cambria" w:eastAsia="Times New Roman" w:hAnsi="Cambria" w:cs="Times New Roman"/>
      <w:i/>
      <w:iCs/>
      <w:color w:val="404040"/>
    </w:rPr>
  </w:style>
  <w:style w:type="character" w:customStyle="1" w:styleId="Nadpis8Char">
    <w:name w:val="Nadpis 8 Char"/>
    <w:link w:val="Nadpis8"/>
    <w:uiPriority w:val="9"/>
    <w:semiHidden/>
    <w:rsid w:val="000C14D3"/>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0C14D3"/>
    <w:rPr>
      <w:rFonts w:ascii="Cambria" w:eastAsia="Times New Roman" w:hAnsi="Cambria" w:cs="Times New Roman"/>
      <w:i/>
      <w:iCs/>
      <w:color w:val="404040"/>
      <w:sz w:val="20"/>
      <w:szCs w:val="20"/>
    </w:rPr>
  </w:style>
  <w:style w:type="paragraph" w:styleId="Normlnweb">
    <w:name w:val="Normal (Web)"/>
    <w:basedOn w:val="Normln"/>
    <w:uiPriority w:val="99"/>
    <w:semiHidden/>
    <w:unhideWhenUsed/>
    <w:rsid w:val="00016E43"/>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016E43"/>
    <w:rPr>
      <w:b/>
      <w:bCs/>
    </w:rPr>
  </w:style>
  <w:style w:type="character" w:customStyle="1" w:styleId="apple-converted-space">
    <w:name w:val="apple-converted-space"/>
    <w:basedOn w:val="Standardnpsmoodstavce"/>
    <w:rsid w:val="00016E43"/>
  </w:style>
  <w:style w:type="character" w:styleId="Zvraznn">
    <w:name w:val="Emphasis"/>
    <w:uiPriority w:val="20"/>
    <w:qFormat/>
    <w:rsid w:val="00537C6A"/>
    <w:rPr>
      <w:i/>
      <w:iCs/>
    </w:rPr>
  </w:style>
  <w:style w:type="character" w:customStyle="1" w:styleId="hps">
    <w:name w:val="hps"/>
    <w:basedOn w:val="Standardnpsmoodstavce"/>
    <w:rsid w:val="002C0765"/>
  </w:style>
  <w:style w:type="table" w:styleId="Mkatabulky">
    <w:name w:val="Table Grid"/>
    <w:basedOn w:val="Normlntabulka"/>
    <w:uiPriority w:val="59"/>
    <w:rsid w:val="005562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4">
    <w:name w:val="toc 4"/>
    <w:basedOn w:val="Normln"/>
    <w:next w:val="Normln"/>
    <w:autoRedefine/>
    <w:uiPriority w:val="39"/>
    <w:unhideWhenUsed/>
    <w:rsid w:val="0085733A"/>
    <w:pPr>
      <w:tabs>
        <w:tab w:val="right" w:leader="dot" w:pos="9061"/>
      </w:tabs>
      <w:spacing w:after="100"/>
      <w:ind w:left="660"/>
    </w:pPr>
    <w:rPr>
      <w:rFonts w:ascii="Times New Roman" w:hAnsi="Times New Roman"/>
      <w:b/>
      <w:noProof/>
      <w:sz w:val="24"/>
      <w:szCs w:val="24"/>
    </w:rPr>
  </w:style>
</w:styles>
</file>

<file path=word/webSettings.xml><?xml version="1.0" encoding="utf-8"?>
<w:webSettings xmlns:r="http://schemas.openxmlformats.org/officeDocument/2006/relationships" xmlns:w="http://schemas.openxmlformats.org/wordprocessingml/2006/main">
  <w:divs>
    <w:div w:id="649411146">
      <w:bodyDiv w:val="1"/>
      <w:marLeft w:val="0"/>
      <w:marRight w:val="0"/>
      <w:marTop w:val="0"/>
      <w:marBottom w:val="0"/>
      <w:divBdr>
        <w:top w:val="none" w:sz="0" w:space="0" w:color="auto"/>
        <w:left w:val="none" w:sz="0" w:space="0" w:color="auto"/>
        <w:bottom w:val="none" w:sz="0" w:space="0" w:color="auto"/>
        <w:right w:val="none" w:sz="0" w:space="0" w:color="auto"/>
      </w:divBdr>
    </w:div>
    <w:div w:id="6749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kop.cz/106/sekce/judikatura-esd/" TargetMode="External"/><Relationship Id="rId13" Type="http://schemas.openxmlformats.org/officeDocument/2006/relationships/hyperlink" Target="http://www.finance.cz/zpravy/finance/232979-eu-kde-je-rodicovska-dovolena-nejdelsi-a-nejvy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pectieszw.nl/images/160_working%20hours%20act_febr10_tcm335-31387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tchnews.nl/news/archives/2008/12/dutch_parental_leave_too_short.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xpatica.com/hr/story/Having-a-baby-in-the-Netherlands-Employee-rights.html" TargetMode="External"/><Relationship Id="rId4" Type="http://schemas.openxmlformats.org/officeDocument/2006/relationships/settings" Target="settings.xml"/><Relationship Id="rId9" Type="http://schemas.openxmlformats.org/officeDocument/2006/relationships/hyperlink" Target="http://www.cak.cz/scripts/detail.php?id=119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nspectieszw.nl/images/160_working%20hours%20act_febr10_tcm335-313872.pdf" TargetMode="External"/><Relationship Id="rId7" Type="http://schemas.openxmlformats.org/officeDocument/2006/relationships/hyperlink" Target="http://www.finance.cz/zpravy/finance/232979-eu-kde-je-rodicovska-dovolena-nejdelsi-a-nejvyssi-/" TargetMode="External"/><Relationship Id="rId2" Type="http://schemas.openxmlformats.org/officeDocument/2006/relationships/hyperlink" Target="http://www.cak.cz/scripts/detail.php?id=1197" TargetMode="External"/><Relationship Id="rId1" Type="http://schemas.openxmlformats.org/officeDocument/2006/relationships/hyperlink" Target="https://www.euroskop.cz/106/sekce/judikatura-esd/" TargetMode="External"/><Relationship Id="rId6" Type="http://schemas.openxmlformats.org/officeDocument/2006/relationships/hyperlink" Target="http://www.dutchnews.nl/news/archives/2008/12/dutch_parental_leave_too_short.php" TargetMode="External"/><Relationship Id="rId5" Type="http://schemas.openxmlformats.org/officeDocument/2006/relationships/hyperlink" Target="http://www.finance.cz/zpravy/finance/232979-eu-kde-je-rodicovska-dovolena-nejdelsi-a-nejvyssi-/" TargetMode="External"/><Relationship Id="rId4" Type="http://schemas.openxmlformats.org/officeDocument/2006/relationships/hyperlink" Target="http://www.expatica.com/hr/story/Having-a-baby-in-the-Netherlands-Employee-right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88A9-9FCF-48AA-981A-E1F644C5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18726</Words>
  <Characters>110485</Characters>
  <Application>Microsoft Office Word</Application>
  <DocSecurity>0</DocSecurity>
  <Lines>920</Lines>
  <Paragraphs>257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128954</CharactersWithSpaces>
  <SharedDoc>false</SharedDoc>
  <HLinks>
    <vt:vector size="378" baseType="variant">
      <vt:variant>
        <vt:i4>1572912</vt:i4>
      </vt:variant>
      <vt:variant>
        <vt:i4>326</vt:i4>
      </vt:variant>
      <vt:variant>
        <vt:i4>0</vt:i4>
      </vt:variant>
      <vt:variant>
        <vt:i4>5</vt:i4>
      </vt:variant>
      <vt:variant>
        <vt:lpwstr/>
      </vt:variant>
      <vt:variant>
        <vt:lpwstr>_Toc351816340</vt:lpwstr>
      </vt:variant>
      <vt:variant>
        <vt:i4>7012385</vt:i4>
      </vt:variant>
      <vt:variant>
        <vt:i4>321</vt:i4>
      </vt:variant>
      <vt:variant>
        <vt:i4>0</vt:i4>
      </vt:variant>
      <vt:variant>
        <vt:i4>5</vt:i4>
      </vt:variant>
      <vt:variant>
        <vt:lpwstr>http://www.dutchnews.nl/news/archives/2008/12/dutch_parental_leave_too_short.php</vt:lpwstr>
      </vt:variant>
      <vt:variant>
        <vt:lpwstr/>
      </vt:variant>
      <vt:variant>
        <vt:i4>3670069</vt:i4>
      </vt:variant>
      <vt:variant>
        <vt:i4>318</vt:i4>
      </vt:variant>
      <vt:variant>
        <vt:i4>0</vt:i4>
      </vt:variant>
      <vt:variant>
        <vt:i4>5</vt:i4>
      </vt:variant>
      <vt:variant>
        <vt:lpwstr>http://www.mimi-klub.cz/radce-mimiklubu/finance-a-paragrafy/materska-dovolena-a-davky-v-evropskem-srovnani</vt:lpwstr>
      </vt:variant>
      <vt:variant>
        <vt:lpwstr/>
      </vt:variant>
      <vt:variant>
        <vt:i4>2359350</vt:i4>
      </vt:variant>
      <vt:variant>
        <vt:i4>315</vt:i4>
      </vt:variant>
      <vt:variant>
        <vt:i4>0</vt:i4>
      </vt:variant>
      <vt:variant>
        <vt:i4>5</vt:i4>
      </vt:variant>
      <vt:variant>
        <vt:lpwstr>http://www.expatica.com/hr/story/Having-a-baby-in-the-Netherlands-Employee-rights.html</vt:lpwstr>
      </vt:variant>
      <vt:variant>
        <vt:lpwstr/>
      </vt:variant>
      <vt:variant>
        <vt:i4>262155</vt:i4>
      </vt:variant>
      <vt:variant>
        <vt:i4>312</vt:i4>
      </vt:variant>
      <vt:variant>
        <vt:i4>0</vt:i4>
      </vt:variant>
      <vt:variant>
        <vt:i4>5</vt:i4>
      </vt:variant>
      <vt:variant>
        <vt:lpwstr>http://www.cak.cz/scripts/detail.php?id=1197</vt:lpwstr>
      </vt:variant>
      <vt:variant>
        <vt:lpwstr/>
      </vt:variant>
      <vt:variant>
        <vt:i4>5963864</vt:i4>
      </vt:variant>
      <vt:variant>
        <vt:i4>309</vt:i4>
      </vt:variant>
      <vt:variant>
        <vt:i4>0</vt:i4>
      </vt:variant>
      <vt:variant>
        <vt:i4>5</vt:i4>
      </vt:variant>
      <vt:variant>
        <vt:lpwstr>https://www.euroskop.cz/106/sekce/judikatura-esd/</vt:lpwstr>
      </vt:variant>
      <vt:variant>
        <vt:lpwstr/>
      </vt:variant>
      <vt:variant>
        <vt:i4>1638455</vt:i4>
      </vt:variant>
      <vt:variant>
        <vt:i4>302</vt:i4>
      </vt:variant>
      <vt:variant>
        <vt:i4>0</vt:i4>
      </vt:variant>
      <vt:variant>
        <vt:i4>5</vt:i4>
      </vt:variant>
      <vt:variant>
        <vt:lpwstr/>
      </vt:variant>
      <vt:variant>
        <vt:lpwstr>_Toc351816452</vt:lpwstr>
      </vt:variant>
      <vt:variant>
        <vt:i4>1638455</vt:i4>
      </vt:variant>
      <vt:variant>
        <vt:i4>296</vt:i4>
      </vt:variant>
      <vt:variant>
        <vt:i4>0</vt:i4>
      </vt:variant>
      <vt:variant>
        <vt:i4>5</vt:i4>
      </vt:variant>
      <vt:variant>
        <vt:lpwstr/>
      </vt:variant>
      <vt:variant>
        <vt:lpwstr>_Toc351816451</vt:lpwstr>
      </vt:variant>
      <vt:variant>
        <vt:i4>1638455</vt:i4>
      </vt:variant>
      <vt:variant>
        <vt:i4>290</vt:i4>
      </vt:variant>
      <vt:variant>
        <vt:i4>0</vt:i4>
      </vt:variant>
      <vt:variant>
        <vt:i4>5</vt:i4>
      </vt:variant>
      <vt:variant>
        <vt:lpwstr/>
      </vt:variant>
      <vt:variant>
        <vt:lpwstr>_Toc351816450</vt:lpwstr>
      </vt:variant>
      <vt:variant>
        <vt:i4>1572919</vt:i4>
      </vt:variant>
      <vt:variant>
        <vt:i4>284</vt:i4>
      </vt:variant>
      <vt:variant>
        <vt:i4>0</vt:i4>
      </vt:variant>
      <vt:variant>
        <vt:i4>5</vt:i4>
      </vt:variant>
      <vt:variant>
        <vt:lpwstr/>
      </vt:variant>
      <vt:variant>
        <vt:lpwstr>_Toc351816449</vt:lpwstr>
      </vt:variant>
      <vt:variant>
        <vt:i4>1572919</vt:i4>
      </vt:variant>
      <vt:variant>
        <vt:i4>278</vt:i4>
      </vt:variant>
      <vt:variant>
        <vt:i4>0</vt:i4>
      </vt:variant>
      <vt:variant>
        <vt:i4>5</vt:i4>
      </vt:variant>
      <vt:variant>
        <vt:lpwstr/>
      </vt:variant>
      <vt:variant>
        <vt:lpwstr>_Toc351816448</vt:lpwstr>
      </vt:variant>
      <vt:variant>
        <vt:i4>1572919</vt:i4>
      </vt:variant>
      <vt:variant>
        <vt:i4>272</vt:i4>
      </vt:variant>
      <vt:variant>
        <vt:i4>0</vt:i4>
      </vt:variant>
      <vt:variant>
        <vt:i4>5</vt:i4>
      </vt:variant>
      <vt:variant>
        <vt:lpwstr/>
      </vt:variant>
      <vt:variant>
        <vt:lpwstr>_Toc351816447</vt:lpwstr>
      </vt:variant>
      <vt:variant>
        <vt:i4>1572919</vt:i4>
      </vt:variant>
      <vt:variant>
        <vt:i4>266</vt:i4>
      </vt:variant>
      <vt:variant>
        <vt:i4>0</vt:i4>
      </vt:variant>
      <vt:variant>
        <vt:i4>5</vt:i4>
      </vt:variant>
      <vt:variant>
        <vt:lpwstr/>
      </vt:variant>
      <vt:variant>
        <vt:lpwstr>_Toc351816446</vt:lpwstr>
      </vt:variant>
      <vt:variant>
        <vt:i4>1572919</vt:i4>
      </vt:variant>
      <vt:variant>
        <vt:i4>260</vt:i4>
      </vt:variant>
      <vt:variant>
        <vt:i4>0</vt:i4>
      </vt:variant>
      <vt:variant>
        <vt:i4>5</vt:i4>
      </vt:variant>
      <vt:variant>
        <vt:lpwstr/>
      </vt:variant>
      <vt:variant>
        <vt:lpwstr>_Toc351816445</vt:lpwstr>
      </vt:variant>
      <vt:variant>
        <vt:i4>1572919</vt:i4>
      </vt:variant>
      <vt:variant>
        <vt:i4>254</vt:i4>
      </vt:variant>
      <vt:variant>
        <vt:i4>0</vt:i4>
      </vt:variant>
      <vt:variant>
        <vt:i4>5</vt:i4>
      </vt:variant>
      <vt:variant>
        <vt:lpwstr/>
      </vt:variant>
      <vt:variant>
        <vt:lpwstr>_Toc351816444</vt:lpwstr>
      </vt:variant>
      <vt:variant>
        <vt:i4>1572919</vt:i4>
      </vt:variant>
      <vt:variant>
        <vt:i4>248</vt:i4>
      </vt:variant>
      <vt:variant>
        <vt:i4>0</vt:i4>
      </vt:variant>
      <vt:variant>
        <vt:i4>5</vt:i4>
      </vt:variant>
      <vt:variant>
        <vt:lpwstr/>
      </vt:variant>
      <vt:variant>
        <vt:lpwstr>_Toc351816443</vt:lpwstr>
      </vt:variant>
      <vt:variant>
        <vt:i4>1572919</vt:i4>
      </vt:variant>
      <vt:variant>
        <vt:i4>242</vt:i4>
      </vt:variant>
      <vt:variant>
        <vt:i4>0</vt:i4>
      </vt:variant>
      <vt:variant>
        <vt:i4>5</vt:i4>
      </vt:variant>
      <vt:variant>
        <vt:lpwstr/>
      </vt:variant>
      <vt:variant>
        <vt:lpwstr>_Toc351816442</vt:lpwstr>
      </vt:variant>
      <vt:variant>
        <vt:i4>1572919</vt:i4>
      </vt:variant>
      <vt:variant>
        <vt:i4>236</vt:i4>
      </vt:variant>
      <vt:variant>
        <vt:i4>0</vt:i4>
      </vt:variant>
      <vt:variant>
        <vt:i4>5</vt:i4>
      </vt:variant>
      <vt:variant>
        <vt:lpwstr/>
      </vt:variant>
      <vt:variant>
        <vt:lpwstr>_Toc351816441</vt:lpwstr>
      </vt:variant>
      <vt:variant>
        <vt:i4>1572919</vt:i4>
      </vt:variant>
      <vt:variant>
        <vt:i4>230</vt:i4>
      </vt:variant>
      <vt:variant>
        <vt:i4>0</vt:i4>
      </vt:variant>
      <vt:variant>
        <vt:i4>5</vt:i4>
      </vt:variant>
      <vt:variant>
        <vt:lpwstr/>
      </vt:variant>
      <vt:variant>
        <vt:lpwstr>_Toc351816440</vt:lpwstr>
      </vt:variant>
      <vt:variant>
        <vt:i4>2031671</vt:i4>
      </vt:variant>
      <vt:variant>
        <vt:i4>224</vt:i4>
      </vt:variant>
      <vt:variant>
        <vt:i4>0</vt:i4>
      </vt:variant>
      <vt:variant>
        <vt:i4>5</vt:i4>
      </vt:variant>
      <vt:variant>
        <vt:lpwstr/>
      </vt:variant>
      <vt:variant>
        <vt:lpwstr>_Toc351816439</vt:lpwstr>
      </vt:variant>
      <vt:variant>
        <vt:i4>2031671</vt:i4>
      </vt:variant>
      <vt:variant>
        <vt:i4>218</vt:i4>
      </vt:variant>
      <vt:variant>
        <vt:i4>0</vt:i4>
      </vt:variant>
      <vt:variant>
        <vt:i4>5</vt:i4>
      </vt:variant>
      <vt:variant>
        <vt:lpwstr/>
      </vt:variant>
      <vt:variant>
        <vt:lpwstr>_Toc351816438</vt:lpwstr>
      </vt:variant>
      <vt:variant>
        <vt:i4>2031671</vt:i4>
      </vt:variant>
      <vt:variant>
        <vt:i4>212</vt:i4>
      </vt:variant>
      <vt:variant>
        <vt:i4>0</vt:i4>
      </vt:variant>
      <vt:variant>
        <vt:i4>5</vt:i4>
      </vt:variant>
      <vt:variant>
        <vt:lpwstr/>
      </vt:variant>
      <vt:variant>
        <vt:lpwstr>_Toc351816437</vt:lpwstr>
      </vt:variant>
      <vt:variant>
        <vt:i4>2031671</vt:i4>
      </vt:variant>
      <vt:variant>
        <vt:i4>206</vt:i4>
      </vt:variant>
      <vt:variant>
        <vt:i4>0</vt:i4>
      </vt:variant>
      <vt:variant>
        <vt:i4>5</vt:i4>
      </vt:variant>
      <vt:variant>
        <vt:lpwstr/>
      </vt:variant>
      <vt:variant>
        <vt:lpwstr>_Toc351816436</vt:lpwstr>
      </vt:variant>
      <vt:variant>
        <vt:i4>2031671</vt:i4>
      </vt:variant>
      <vt:variant>
        <vt:i4>200</vt:i4>
      </vt:variant>
      <vt:variant>
        <vt:i4>0</vt:i4>
      </vt:variant>
      <vt:variant>
        <vt:i4>5</vt:i4>
      </vt:variant>
      <vt:variant>
        <vt:lpwstr/>
      </vt:variant>
      <vt:variant>
        <vt:lpwstr>_Toc351816435</vt:lpwstr>
      </vt:variant>
      <vt:variant>
        <vt:i4>2031671</vt:i4>
      </vt:variant>
      <vt:variant>
        <vt:i4>194</vt:i4>
      </vt:variant>
      <vt:variant>
        <vt:i4>0</vt:i4>
      </vt:variant>
      <vt:variant>
        <vt:i4>5</vt:i4>
      </vt:variant>
      <vt:variant>
        <vt:lpwstr/>
      </vt:variant>
      <vt:variant>
        <vt:lpwstr>_Toc351816434</vt:lpwstr>
      </vt:variant>
      <vt:variant>
        <vt:i4>2031671</vt:i4>
      </vt:variant>
      <vt:variant>
        <vt:i4>188</vt:i4>
      </vt:variant>
      <vt:variant>
        <vt:i4>0</vt:i4>
      </vt:variant>
      <vt:variant>
        <vt:i4>5</vt:i4>
      </vt:variant>
      <vt:variant>
        <vt:lpwstr/>
      </vt:variant>
      <vt:variant>
        <vt:lpwstr>_Toc351816433</vt:lpwstr>
      </vt:variant>
      <vt:variant>
        <vt:i4>2031671</vt:i4>
      </vt:variant>
      <vt:variant>
        <vt:i4>182</vt:i4>
      </vt:variant>
      <vt:variant>
        <vt:i4>0</vt:i4>
      </vt:variant>
      <vt:variant>
        <vt:i4>5</vt:i4>
      </vt:variant>
      <vt:variant>
        <vt:lpwstr/>
      </vt:variant>
      <vt:variant>
        <vt:lpwstr>_Toc351816432</vt:lpwstr>
      </vt:variant>
      <vt:variant>
        <vt:i4>2031671</vt:i4>
      </vt:variant>
      <vt:variant>
        <vt:i4>176</vt:i4>
      </vt:variant>
      <vt:variant>
        <vt:i4>0</vt:i4>
      </vt:variant>
      <vt:variant>
        <vt:i4>5</vt:i4>
      </vt:variant>
      <vt:variant>
        <vt:lpwstr/>
      </vt:variant>
      <vt:variant>
        <vt:lpwstr>_Toc351816431</vt:lpwstr>
      </vt:variant>
      <vt:variant>
        <vt:i4>2031671</vt:i4>
      </vt:variant>
      <vt:variant>
        <vt:i4>170</vt:i4>
      </vt:variant>
      <vt:variant>
        <vt:i4>0</vt:i4>
      </vt:variant>
      <vt:variant>
        <vt:i4>5</vt:i4>
      </vt:variant>
      <vt:variant>
        <vt:lpwstr/>
      </vt:variant>
      <vt:variant>
        <vt:lpwstr>_Toc351816430</vt:lpwstr>
      </vt:variant>
      <vt:variant>
        <vt:i4>1966135</vt:i4>
      </vt:variant>
      <vt:variant>
        <vt:i4>164</vt:i4>
      </vt:variant>
      <vt:variant>
        <vt:i4>0</vt:i4>
      </vt:variant>
      <vt:variant>
        <vt:i4>5</vt:i4>
      </vt:variant>
      <vt:variant>
        <vt:lpwstr/>
      </vt:variant>
      <vt:variant>
        <vt:lpwstr>_Toc351816429</vt:lpwstr>
      </vt:variant>
      <vt:variant>
        <vt:i4>1966135</vt:i4>
      </vt:variant>
      <vt:variant>
        <vt:i4>158</vt:i4>
      </vt:variant>
      <vt:variant>
        <vt:i4>0</vt:i4>
      </vt:variant>
      <vt:variant>
        <vt:i4>5</vt:i4>
      </vt:variant>
      <vt:variant>
        <vt:lpwstr/>
      </vt:variant>
      <vt:variant>
        <vt:lpwstr>_Toc351816428</vt:lpwstr>
      </vt:variant>
      <vt:variant>
        <vt:i4>1966135</vt:i4>
      </vt:variant>
      <vt:variant>
        <vt:i4>152</vt:i4>
      </vt:variant>
      <vt:variant>
        <vt:i4>0</vt:i4>
      </vt:variant>
      <vt:variant>
        <vt:i4>5</vt:i4>
      </vt:variant>
      <vt:variant>
        <vt:lpwstr/>
      </vt:variant>
      <vt:variant>
        <vt:lpwstr>_Toc351816427</vt:lpwstr>
      </vt:variant>
      <vt:variant>
        <vt:i4>1966135</vt:i4>
      </vt:variant>
      <vt:variant>
        <vt:i4>146</vt:i4>
      </vt:variant>
      <vt:variant>
        <vt:i4>0</vt:i4>
      </vt:variant>
      <vt:variant>
        <vt:i4>5</vt:i4>
      </vt:variant>
      <vt:variant>
        <vt:lpwstr/>
      </vt:variant>
      <vt:variant>
        <vt:lpwstr>_Toc351816426</vt:lpwstr>
      </vt:variant>
      <vt:variant>
        <vt:i4>1966135</vt:i4>
      </vt:variant>
      <vt:variant>
        <vt:i4>140</vt:i4>
      </vt:variant>
      <vt:variant>
        <vt:i4>0</vt:i4>
      </vt:variant>
      <vt:variant>
        <vt:i4>5</vt:i4>
      </vt:variant>
      <vt:variant>
        <vt:lpwstr/>
      </vt:variant>
      <vt:variant>
        <vt:lpwstr>_Toc351816425</vt:lpwstr>
      </vt:variant>
      <vt:variant>
        <vt:i4>1966135</vt:i4>
      </vt:variant>
      <vt:variant>
        <vt:i4>134</vt:i4>
      </vt:variant>
      <vt:variant>
        <vt:i4>0</vt:i4>
      </vt:variant>
      <vt:variant>
        <vt:i4>5</vt:i4>
      </vt:variant>
      <vt:variant>
        <vt:lpwstr/>
      </vt:variant>
      <vt:variant>
        <vt:lpwstr>_Toc351816424</vt:lpwstr>
      </vt:variant>
      <vt:variant>
        <vt:i4>1966135</vt:i4>
      </vt:variant>
      <vt:variant>
        <vt:i4>128</vt:i4>
      </vt:variant>
      <vt:variant>
        <vt:i4>0</vt:i4>
      </vt:variant>
      <vt:variant>
        <vt:i4>5</vt:i4>
      </vt:variant>
      <vt:variant>
        <vt:lpwstr/>
      </vt:variant>
      <vt:variant>
        <vt:lpwstr>_Toc351816423</vt:lpwstr>
      </vt:variant>
      <vt:variant>
        <vt:i4>1966135</vt:i4>
      </vt:variant>
      <vt:variant>
        <vt:i4>122</vt:i4>
      </vt:variant>
      <vt:variant>
        <vt:i4>0</vt:i4>
      </vt:variant>
      <vt:variant>
        <vt:i4>5</vt:i4>
      </vt:variant>
      <vt:variant>
        <vt:lpwstr/>
      </vt:variant>
      <vt:variant>
        <vt:lpwstr>_Toc351816422</vt:lpwstr>
      </vt:variant>
      <vt:variant>
        <vt:i4>1966135</vt:i4>
      </vt:variant>
      <vt:variant>
        <vt:i4>116</vt:i4>
      </vt:variant>
      <vt:variant>
        <vt:i4>0</vt:i4>
      </vt:variant>
      <vt:variant>
        <vt:i4>5</vt:i4>
      </vt:variant>
      <vt:variant>
        <vt:lpwstr/>
      </vt:variant>
      <vt:variant>
        <vt:lpwstr>_Toc351816421</vt:lpwstr>
      </vt:variant>
      <vt:variant>
        <vt:i4>1966135</vt:i4>
      </vt:variant>
      <vt:variant>
        <vt:i4>110</vt:i4>
      </vt:variant>
      <vt:variant>
        <vt:i4>0</vt:i4>
      </vt:variant>
      <vt:variant>
        <vt:i4>5</vt:i4>
      </vt:variant>
      <vt:variant>
        <vt:lpwstr/>
      </vt:variant>
      <vt:variant>
        <vt:lpwstr>_Toc351816420</vt:lpwstr>
      </vt:variant>
      <vt:variant>
        <vt:i4>1900599</vt:i4>
      </vt:variant>
      <vt:variant>
        <vt:i4>104</vt:i4>
      </vt:variant>
      <vt:variant>
        <vt:i4>0</vt:i4>
      </vt:variant>
      <vt:variant>
        <vt:i4>5</vt:i4>
      </vt:variant>
      <vt:variant>
        <vt:lpwstr/>
      </vt:variant>
      <vt:variant>
        <vt:lpwstr>_Toc351816419</vt:lpwstr>
      </vt:variant>
      <vt:variant>
        <vt:i4>1900599</vt:i4>
      </vt:variant>
      <vt:variant>
        <vt:i4>98</vt:i4>
      </vt:variant>
      <vt:variant>
        <vt:i4>0</vt:i4>
      </vt:variant>
      <vt:variant>
        <vt:i4>5</vt:i4>
      </vt:variant>
      <vt:variant>
        <vt:lpwstr/>
      </vt:variant>
      <vt:variant>
        <vt:lpwstr>_Toc351816418</vt:lpwstr>
      </vt:variant>
      <vt:variant>
        <vt:i4>1900599</vt:i4>
      </vt:variant>
      <vt:variant>
        <vt:i4>92</vt:i4>
      </vt:variant>
      <vt:variant>
        <vt:i4>0</vt:i4>
      </vt:variant>
      <vt:variant>
        <vt:i4>5</vt:i4>
      </vt:variant>
      <vt:variant>
        <vt:lpwstr/>
      </vt:variant>
      <vt:variant>
        <vt:lpwstr>_Toc351816417</vt:lpwstr>
      </vt:variant>
      <vt:variant>
        <vt:i4>1900599</vt:i4>
      </vt:variant>
      <vt:variant>
        <vt:i4>86</vt:i4>
      </vt:variant>
      <vt:variant>
        <vt:i4>0</vt:i4>
      </vt:variant>
      <vt:variant>
        <vt:i4>5</vt:i4>
      </vt:variant>
      <vt:variant>
        <vt:lpwstr/>
      </vt:variant>
      <vt:variant>
        <vt:lpwstr>_Toc351816416</vt:lpwstr>
      </vt:variant>
      <vt:variant>
        <vt:i4>1900599</vt:i4>
      </vt:variant>
      <vt:variant>
        <vt:i4>80</vt:i4>
      </vt:variant>
      <vt:variant>
        <vt:i4>0</vt:i4>
      </vt:variant>
      <vt:variant>
        <vt:i4>5</vt:i4>
      </vt:variant>
      <vt:variant>
        <vt:lpwstr/>
      </vt:variant>
      <vt:variant>
        <vt:lpwstr>_Toc351816415</vt:lpwstr>
      </vt:variant>
      <vt:variant>
        <vt:i4>1900599</vt:i4>
      </vt:variant>
      <vt:variant>
        <vt:i4>74</vt:i4>
      </vt:variant>
      <vt:variant>
        <vt:i4>0</vt:i4>
      </vt:variant>
      <vt:variant>
        <vt:i4>5</vt:i4>
      </vt:variant>
      <vt:variant>
        <vt:lpwstr/>
      </vt:variant>
      <vt:variant>
        <vt:lpwstr>_Toc351816414</vt:lpwstr>
      </vt:variant>
      <vt:variant>
        <vt:i4>1900599</vt:i4>
      </vt:variant>
      <vt:variant>
        <vt:i4>68</vt:i4>
      </vt:variant>
      <vt:variant>
        <vt:i4>0</vt:i4>
      </vt:variant>
      <vt:variant>
        <vt:i4>5</vt:i4>
      </vt:variant>
      <vt:variant>
        <vt:lpwstr/>
      </vt:variant>
      <vt:variant>
        <vt:lpwstr>_Toc351816413</vt:lpwstr>
      </vt:variant>
      <vt:variant>
        <vt:i4>1900599</vt:i4>
      </vt:variant>
      <vt:variant>
        <vt:i4>62</vt:i4>
      </vt:variant>
      <vt:variant>
        <vt:i4>0</vt:i4>
      </vt:variant>
      <vt:variant>
        <vt:i4>5</vt:i4>
      </vt:variant>
      <vt:variant>
        <vt:lpwstr/>
      </vt:variant>
      <vt:variant>
        <vt:lpwstr>_Toc351816412</vt:lpwstr>
      </vt:variant>
      <vt:variant>
        <vt:i4>1900599</vt:i4>
      </vt:variant>
      <vt:variant>
        <vt:i4>56</vt:i4>
      </vt:variant>
      <vt:variant>
        <vt:i4>0</vt:i4>
      </vt:variant>
      <vt:variant>
        <vt:i4>5</vt:i4>
      </vt:variant>
      <vt:variant>
        <vt:lpwstr/>
      </vt:variant>
      <vt:variant>
        <vt:lpwstr>_Toc351816411</vt:lpwstr>
      </vt:variant>
      <vt:variant>
        <vt:i4>1900599</vt:i4>
      </vt:variant>
      <vt:variant>
        <vt:i4>50</vt:i4>
      </vt:variant>
      <vt:variant>
        <vt:i4>0</vt:i4>
      </vt:variant>
      <vt:variant>
        <vt:i4>5</vt:i4>
      </vt:variant>
      <vt:variant>
        <vt:lpwstr/>
      </vt:variant>
      <vt:variant>
        <vt:lpwstr>_Toc351816410</vt:lpwstr>
      </vt:variant>
      <vt:variant>
        <vt:i4>1835063</vt:i4>
      </vt:variant>
      <vt:variant>
        <vt:i4>44</vt:i4>
      </vt:variant>
      <vt:variant>
        <vt:i4>0</vt:i4>
      </vt:variant>
      <vt:variant>
        <vt:i4>5</vt:i4>
      </vt:variant>
      <vt:variant>
        <vt:lpwstr/>
      </vt:variant>
      <vt:variant>
        <vt:lpwstr>_Toc351816409</vt:lpwstr>
      </vt:variant>
      <vt:variant>
        <vt:i4>1835063</vt:i4>
      </vt:variant>
      <vt:variant>
        <vt:i4>38</vt:i4>
      </vt:variant>
      <vt:variant>
        <vt:i4>0</vt:i4>
      </vt:variant>
      <vt:variant>
        <vt:i4>5</vt:i4>
      </vt:variant>
      <vt:variant>
        <vt:lpwstr/>
      </vt:variant>
      <vt:variant>
        <vt:lpwstr>_Toc351816408</vt:lpwstr>
      </vt:variant>
      <vt:variant>
        <vt:i4>1835063</vt:i4>
      </vt:variant>
      <vt:variant>
        <vt:i4>32</vt:i4>
      </vt:variant>
      <vt:variant>
        <vt:i4>0</vt:i4>
      </vt:variant>
      <vt:variant>
        <vt:i4>5</vt:i4>
      </vt:variant>
      <vt:variant>
        <vt:lpwstr/>
      </vt:variant>
      <vt:variant>
        <vt:lpwstr>_Toc351816407</vt:lpwstr>
      </vt:variant>
      <vt:variant>
        <vt:i4>1835063</vt:i4>
      </vt:variant>
      <vt:variant>
        <vt:i4>26</vt:i4>
      </vt:variant>
      <vt:variant>
        <vt:i4>0</vt:i4>
      </vt:variant>
      <vt:variant>
        <vt:i4>5</vt:i4>
      </vt:variant>
      <vt:variant>
        <vt:lpwstr/>
      </vt:variant>
      <vt:variant>
        <vt:lpwstr>_Toc351816406</vt:lpwstr>
      </vt:variant>
      <vt:variant>
        <vt:i4>1835063</vt:i4>
      </vt:variant>
      <vt:variant>
        <vt:i4>20</vt:i4>
      </vt:variant>
      <vt:variant>
        <vt:i4>0</vt:i4>
      </vt:variant>
      <vt:variant>
        <vt:i4>5</vt:i4>
      </vt:variant>
      <vt:variant>
        <vt:lpwstr/>
      </vt:variant>
      <vt:variant>
        <vt:lpwstr>_Toc351816405</vt:lpwstr>
      </vt:variant>
      <vt:variant>
        <vt:i4>1835063</vt:i4>
      </vt:variant>
      <vt:variant>
        <vt:i4>14</vt:i4>
      </vt:variant>
      <vt:variant>
        <vt:i4>0</vt:i4>
      </vt:variant>
      <vt:variant>
        <vt:i4>5</vt:i4>
      </vt:variant>
      <vt:variant>
        <vt:lpwstr/>
      </vt:variant>
      <vt:variant>
        <vt:lpwstr>_Toc351816404</vt:lpwstr>
      </vt:variant>
      <vt:variant>
        <vt:i4>1835063</vt:i4>
      </vt:variant>
      <vt:variant>
        <vt:i4>8</vt:i4>
      </vt:variant>
      <vt:variant>
        <vt:i4>0</vt:i4>
      </vt:variant>
      <vt:variant>
        <vt:i4>5</vt:i4>
      </vt:variant>
      <vt:variant>
        <vt:lpwstr/>
      </vt:variant>
      <vt:variant>
        <vt:lpwstr>_Toc351816403</vt:lpwstr>
      </vt:variant>
      <vt:variant>
        <vt:i4>1835063</vt:i4>
      </vt:variant>
      <vt:variant>
        <vt:i4>2</vt:i4>
      </vt:variant>
      <vt:variant>
        <vt:i4>0</vt:i4>
      </vt:variant>
      <vt:variant>
        <vt:i4>5</vt:i4>
      </vt:variant>
      <vt:variant>
        <vt:lpwstr/>
      </vt:variant>
      <vt:variant>
        <vt:lpwstr>_Toc351816402</vt:lpwstr>
      </vt:variant>
      <vt:variant>
        <vt:i4>3670069</vt:i4>
      </vt:variant>
      <vt:variant>
        <vt:i4>15</vt:i4>
      </vt:variant>
      <vt:variant>
        <vt:i4>0</vt:i4>
      </vt:variant>
      <vt:variant>
        <vt:i4>5</vt:i4>
      </vt:variant>
      <vt:variant>
        <vt:lpwstr>http://www.mimi-klub.cz/radce-mimiklubu/finance-a-paragrafy/materska-dovolena-a-davky-v-evropskem-srovnani</vt:lpwstr>
      </vt:variant>
      <vt:variant>
        <vt:lpwstr/>
      </vt:variant>
      <vt:variant>
        <vt:i4>7012385</vt:i4>
      </vt:variant>
      <vt:variant>
        <vt:i4>12</vt:i4>
      </vt:variant>
      <vt:variant>
        <vt:i4>0</vt:i4>
      </vt:variant>
      <vt:variant>
        <vt:i4>5</vt:i4>
      </vt:variant>
      <vt:variant>
        <vt:lpwstr>http://www.dutchnews.nl/news/archives/2008/12/dutch_parental_leave_too_short.php</vt:lpwstr>
      </vt:variant>
      <vt:variant>
        <vt:lpwstr/>
      </vt:variant>
      <vt:variant>
        <vt:i4>2359350</vt:i4>
      </vt:variant>
      <vt:variant>
        <vt:i4>9</vt:i4>
      </vt:variant>
      <vt:variant>
        <vt:i4>0</vt:i4>
      </vt:variant>
      <vt:variant>
        <vt:i4>5</vt:i4>
      </vt:variant>
      <vt:variant>
        <vt:lpwstr>http://www.expatica.com/hr/story/Having-a-baby-in-the-Netherlands-Employee-rights.html</vt:lpwstr>
      </vt:variant>
      <vt:variant>
        <vt:lpwstr/>
      </vt:variant>
      <vt:variant>
        <vt:i4>262155</vt:i4>
      </vt:variant>
      <vt:variant>
        <vt:i4>6</vt:i4>
      </vt:variant>
      <vt:variant>
        <vt:i4>0</vt:i4>
      </vt:variant>
      <vt:variant>
        <vt:i4>5</vt:i4>
      </vt:variant>
      <vt:variant>
        <vt:lpwstr>http://www.cak.cz/scripts/detail.php?id=1197</vt:lpwstr>
      </vt:variant>
      <vt:variant>
        <vt:lpwstr/>
      </vt:variant>
      <vt:variant>
        <vt:i4>3604541</vt:i4>
      </vt:variant>
      <vt:variant>
        <vt:i4>3</vt:i4>
      </vt:variant>
      <vt:variant>
        <vt:i4>0</vt:i4>
      </vt:variant>
      <vt:variant>
        <vt:i4>5</vt:i4>
      </vt:variant>
      <vt:variant>
        <vt:lpwstr>http://www.dutchcivillaw.com/legislation/dcctitle771010.htm</vt:lpwstr>
      </vt:variant>
      <vt:variant>
        <vt:lpwstr/>
      </vt:variant>
      <vt:variant>
        <vt:i4>5963864</vt:i4>
      </vt:variant>
      <vt:variant>
        <vt:i4>0</vt:i4>
      </vt:variant>
      <vt:variant>
        <vt:i4>0</vt:i4>
      </vt:variant>
      <vt:variant>
        <vt:i4>5</vt:i4>
      </vt:variant>
      <vt:variant>
        <vt:lpwstr>https://www.euroskop.cz/106/sekce/judikatura-esd/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Lucík</dc:creator>
  <cp:lastModifiedBy>Lucík</cp:lastModifiedBy>
  <cp:revision>2</cp:revision>
  <cp:lastPrinted>2013-03-27T08:16:00Z</cp:lastPrinted>
  <dcterms:created xsi:type="dcterms:W3CDTF">2013-03-27T08:22:00Z</dcterms:created>
  <dcterms:modified xsi:type="dcterms:W3CDTF">2013-03-27T08:22:00Z</dcterms:modified>
</cp:coreProperties>
</file>