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2" w:type="dxa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69" w:type="dxa"/>
          <w:right w:w="70" w:type="dxa"/>
        </w:tblCellMar>
        <w:tblLook w:val="0000"/>
      </w:tblPr>
      <w:tblGrid>
        <w:gridCol w:w="8832"/>
      </w:tblGrid>
      <w:tr w:rsidR="00767872">
        <w:trPr>
          <w:cantSplit/>
          <w:trHeight w:val="269"/>
          <w:jc w:val="center"/>
        </w:trPr>
        <w:tc>
          <w:tcPr>
            <w:tcW w:w="8832" w:type="dxa"/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line="240" w:lineRule="auto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  <w:lang w:eastAsia="cs-CZ"/>
              </w:rPr>
              <w:t>Vysoká škola obchodní a hotelová</w:t>
            </w:r>
          </w:p>
        </w:tc>
      </w:tr>
    </w:tbl>
    <w:p w:rsidR="00767872" w:rsidRDefault="00767872">
      <w:pPr>
        <w:widowControl/>
        <w:suppressAutoHyphens w:val="0"/>
        <w:spacing w:line="240" w:lineRule="auto"/>
        <w:jc w:val="left"/>
        <w:rPr>
          <w:rFonts w:ascii="Arial" w:hAnsi="Arial" w:cs="Arial"/>
          <w:lang w:eastAsia="cs-CZ"/>
        </w:rPr>
      </w:pPr>
    </w:p>
    <w:p w:rsidR="00767872" w:rsidRDefault="00767872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bCs/>
          <w:smallCaps/>
          <w:sz w:val="36"/>
          <w:szCs w:val="36"/>
          <w:lang w:eastAsia="cs-CZ"/>
        </w:rPr>
      </w:pPr>
      <w:r>
        <w:rPr>
          <w:rFonts w:ascii="Arial" w:hAnsi="Arial" w:cs="Arial"/>
          <w:b/>
          <w:bCs/>
          <w:smallCaps/>
          <w:sz w:val="36"/>
          <w:szCs w:val="36"/>
          <w:lang w:eastAsia="cs-CZ"/>
        </w:rPr>
        <w:t xml:space="preserve">Hodnocení </w:t>
      </w:r>
    </w:p>
    <w:p w:rsidR="00767872" w:rsidRDefault="00767872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bCs/>
          <w:smallCaps/>
          <w:sz w:val="36"/>
          <w:szCs w:val="36"/>
          <w:lang w:eastAsia="cs-CZ"/>
        </w:rPr>
      </w:pPr>
      <w:r>
        <w:rPr>
          <w:rFonts w:ascii="Arial" w:hAnsi="Arial" w:cs="Arial"/>
          <w:b/>
          <w:bCs/>
          <w:smallCaps/>
          <w:sz w:val="36"/>
          <w:szCs w:val="36"/>
          <w:lang w:eastAsia="cs-CZ"/>
        </w:rPr>
        <w:t>vedoucího bakalářské práce</w:t>
      </w:r>
    </w:p>
    <w:tbl>
      <w:tblPr>
        <w:tblW w:w="8872" w:type="dxa"/>
        <w:tblInd w:w="-67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/>
      </w:tblPr>
      <w:tblGrid>
        <w:gridCol w:w="4437"/>
        <w:gridCol w:w="4435"/>
      </w:tblGrid>
      <w:tr w:rsidR="00767872">
        <w:trPr>
          <w:trHeight w:hRule="exact" w:val="392"/>
        </w:trPr>
        <w:tc>
          <w:tcPr>
            <w:tcW w:w="4436" w:type="dxa"/>
            <w:tcMar>
              <w:left w:w="69" w:type="dxa"/>
            </w:tcMar>
          </w:tcPr>
          <w:p w:rsidR="00767872" w:rsidRDefault="00767872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smallCaps/>
                <w:sz w:val="16"/>
                <w:szCs w:val="16"/>
                <w:lang w:eastAsia="cs-CZ"/>
              </w:rPr>
              <w:t>Vedoucí bakalářské práce (jméno, příjmení a tituly)</w:t>
            </w:r>
          </w:p>
        </w:tc>
        <w:tc>
          <w:tcPr>
            <w:tcW w:w="4435" w:type="dxa"/>
            <w:tcBorders>
              <w:right w:val="single" w:sz="18" w:space="0" w:color="00000A"/>
            </w:tcBorders>
            <w:tcMar>
              <w:left w:w="84" w:type="dxa"/>
            </w:tcMar>
          </w:tcPr>
          <w:p w:rsidR="00767872" w:rsidRDefault="00767872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smallCap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mallCaps/>
                <w:sz w:val="16"/>
                <w:szCs w:val="16"/>
                <w:lang w:eastAsia="cs-CZ"/>
              </w:rPr>
              <w:t>Bakalář (jméno, příjemní, případně i tituly)</w:t>
            </w:r>
          </w:p>
          <w:p w:rsidR="00767872" w:rsidRDefault="00767872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lang w:eastAsia="cs-CZ"/>
              </w:rPr>
            </w:pPr>
          </w:p>
        </w:tc>
      </w:tr>
      <w:tr w:rsidR="00767872">
        <w:trPr>
          <w:trHeight w:hRule="exact" w:val="392"/>
        </w:trPr>
        <w:tc>
          <w:tcPr>
            <w:tcW w:w="4436" w:type="dxa"/>
            <w:tcMar>
              <w:left w:w="69" w:type="dxa"/>
            </w:tcMar>
          </w:tcPr>
          <w:p w:rsidR="00767872" w:rsidRDefault="00767872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Prof. Ing. Ignác HOZA, CSc.</w:t>
            </w:r>
          </w:p>
        </w:tc>
        <w:tc>
          <w:tcPr>
            <w:tcW w:w="4435" w:type="dxa"/>
            <w:tcBorders>
              <w:right w:val="single" w:sz="18" w:space="0" w:color="00000A"/>
            </w:tcBorders>
            <w:tcMar>
              <w:left w:w="84" w:type="dxa"/>
            </w:tcMar>
          </w:tcPr>
          <w:p w:rsidR="00767872" w:rsidRDefault="00767872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Renata SEDLÁKOVÁ</w:t>
            </w:r>
          </w:p>
        </w:tc>
      </w:tr>
    </w:tbl>
    <w:p w:rsidR="00767872" w:rsidRDefault="00767872">
      <w:pPr>
        <w:widowControl/>
        <w:suppressAutoHyphens w:val="0"/>
        <w:spacing w:line="240" w:lineRule="auto"/>
        <w:jc w:val="left"/>
        <w:rPr>
          <w:rFonts w:ascii="Arial" w:hAnsi="Arial" w:cs="Arial"/>
          <w:lang w:eastAsia="cs-CZ"/>
        </w:rPr>
      </w:pPr>
    </w:p>
    <w:tbl>
      <w:tblPr>
        <w:tblW w:w="8892" w:type="dxa"/>
        <w:tblInd w:w="-67" w:type="dxa"/>
        <w:tblBorders>
          <w:top w:val="single" w:sz="18" w:space="0" w:color="00000A"/>
          <w:left w:val="single" w:sz="18" w:space="0" w:color="00000A"/>
          <w:bottom w:val="single" w:sz="18" w:space="0" w:color="00000A"/>
          <w:insideH w:val="single" w:sz="18" w:space="0" w:color="00000A"/>
        </w:tblBorders>
        <w:tblCellMar>
          <w:left w:w="69" w:type="dxa"/>
          <w:right w:w="70" w:type="dxa"/>
        </w:tblCellMar>
        <w:tblLook w:val="0000"/>
      </w:tblPr>
      <w:tblGrid>
        <w:gridCol w:w="1126"/>
        <w:gridCol w:w="7766"/>
      </w:tblGrid>
      <w:tr w:rsidR="00767872">
        <w:trPr>
          <w:trHeight w:val="364"/>
        </w:trPr>
        <w:tc>
          <w:tcPr>
            <w:tcW w:w="1126" w:type="dxa"/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smallCap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mallCaps/>
                <w:sz w:val="16"/>
                <w:szCs w:val="16"/>
                <w:lang w:eastAsia="cs-CZ"/>
              </w:rPr>
              <w:t>Název práce</w:t>
            </w:r>
          </w:p>
        </w:tc>
        <w:tc>
          <w:tcPr>
            <w:tcW w:w="7765" w:type="dxa"/>
            <w:tcBorders>
              <w:right w:val="single" w:sz="18" w:space="0" w:color="00000A"/>
            </w:tcBorders>
            <w:vAlign w:val="center"/>
          </w:tcPr>
          <w:p w:rsidR="00767872" w:rsidRDefault="00767872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lang w:eastAsia="cs-CZ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eastAsia="cs-CZ"/>
              </w:rPr>
              <w:t>Výživa seniorů v domovech pro seniory</w:t>
            </w:r>
          </w:p>
        </w:tc>
      </w:tr>
    </w:tbl>
    <w:p w:rsidR="00767872" w:rsidRDefault="00767872">
      <w:pPr>
        <w:widowControl/>
        <w:suppressAutoHyphens w:val="0"/>
        <w:spacing w:line="240" w:lineRule="auto"/>
        <w:jc w:val="left"/>
        <w:rPr>
          <w:rFonts w:ascii="Arial" w:hAnsi="Arial" w:cs="Arial"/>
          <w:lang w:eastAsia="cs-CZ"/>
        </w:rPr>
      </w:pPr>
    </w:p>
    <w:p w:rsidR="00767872" w:rsidRDefault="00767872">
      <w:pPr>
        <w:widowControl/>
        <w:suppressAutoHyphens w:val="0"/>
        <w:spacing w:line="240" w:lineRule="auto"/>
        <w:rPr>
          <w:rFonts w:ascii="Arial" w:hAnsi="Arial" w:cs="Arial"/>
          <w:sz w:val="16"/>
          <w:szCs w:val="16"/>
          <w:lang w:eastAsia="cs-CZ"/>
        </w:rPr>
      </w:pPr>
    </w:p>
    <w:p w:rsidR="00767872" w:rsidRDefault="00767872">
      <w:pPr>
        <w:widowControl/>
        <w:suppressAutoHyphens w:val="0"/>
        <w:spacing w:line="240" w:lineRule="auto"/>
        <w:rPr>
          <w:rFonts w:ascii="Arial" w:hAnsi="Arial" w:cs="Arial"/>
          <w:sz w:val="16"/>
          <w:szCs w:val="16"/>
          <w:lang w:eastAsia="cs-CZ"/>
        </w:rPr>
      </w:pPr>
    </w:p>
    <w:tbl>
      <w:tblPr>
        <w:tblW w:w="5000" w:type="pct"/>
        <w:tblInd w:w="-67" w:type="dxa"/>
        <w:tblBorders>
          <w:top w:val="single" w:sz="18" w:space="0" w:color="00000A"/>
          <w:left w:val="single" w:sz="18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69" w:type="dxa"/>
          <w:right w:w="70" w:type="dxa"/>
        </w:tblCellMar>
        <w:tblLook w:val="0000"/>
      </w:tblPr>
      <w:tblGrid>
        <w:gridCol w:w="5465"/>
        <w:gridCol w:w="625"/>
        <w:gridCol w:w="624"/>
        <w:gridCol w:w="623"/>
        <w:gridCol w:w="626"/>
        <w:gridCol w:w="623"/>
        <w:gridCol w:w="623"/>
      </w:tblGrid>
      <w:tr w:rsidR="00767872">
        <w:trPr>
          <w:cantSplit/>
          <w:trHeight w:val="388"/>
        </w:trPr>
        <w:tc>
          <w:tcPr>
            <w:tcW w:w="5381" w:type="dxa"/>
            <w:tcBorders>
              <w:top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Úroveň splnění tématu BP</w:t>
            </w:r>
          </w:p>
        </w:tc>
        <w:tc>
          <w:tcPr>
            <w:tcW w:w="615" w:type="dxa"/>
            <w:tcBorders>
              <w:top w:val="single" w:sz="18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615" w:type="dxa"/>
            <w:tcBorders>
              <w:top w:val="single" w:sz="18" w:space="0" w:color="00000A"/>
              <w:left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616" w:type="dxa"/>
            <w:tcBorders>
              <w:top w:val="single" w:sz="18" w:space="0" w:color="00000A"/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F</w:t>
            </w:r>
          </w:p>
        </w:tc>
      </w:tr>
      <w:tr w:rsidR="00767872">
        <w:trPr>
          <w:cantSplit/>
          <w:trHeight w:val="232"/>
        </w:trPr>
        <w:tc>
          <w:tcPr>
            <w:tcW w:w="5381" w:type="dxa"/>
            <w:tcBorders>
              <w:bottom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stupeň splnění cíle</w:t>
            </w:r>
          </w:p>
        </w:tc>
        <w:tc>
          <w:tcPr>
            <w:tcW w:w="615" w:type="dxa"/>
            <w:tcBorders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5" w:type="dxa"/>
            <w:tcBorders>
              <w:left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left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rPr>
          <w:cantSplit/>
          <w:trHeight w:val="232"/>
        </w:trPr>
        <w:tc>
          <w:tcPr>
            <w:tcW w:w="5381" w:type="dxa"/>
            <w:tcBorders>
              <w:top w:val="single" w:sz="6" w:space="0" w:color="00000A"/>
              <w:bottom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logická stavba práce a návaznost částí</w:t>
            </w:r>
          </w:p>
        </w:tc>
        <w:tc>
          <w:tcPr>
            <w:tcW w:w="61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rPr>
          <w:cantSplit/>
          <w:trHeight w:val="232"/>
        </w:trPr>
        <w:tc>
          <w:tcPr>
            <w:tcW w:w="5381" w:type="dxa"/>
            <w:tcBorders>
              <w:top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hloubka provedené analýzy</w:t>
            </w:r>
          </w:p>
        </w:tc>
        <w:tc>
          <w:tcPr>
            <w:tcW w:w="615" w:type="dxa"/>
            <w:tcBorders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5" w:type="dxa"/>
            <w:tcBorders>
              <w:left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left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rPr>
          <w:cantSplit/>
          <w:trHeight w:val="232"/>
        </w:trPr>
        <w:tc>
          <w:tcPr>
            <w:tcW w:w="5381" w:type="dxa"/>
            <w:tcBorders>
              <w:top w:val="single" w:sz="6" w:space="0" w:color="00000A"/>
              <w:bottom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vhodnost použitých metod</w:t>
            </w:r>
          </w:p>
        </w:tc>
        <w:tc>
          <w:tcPr>
            <w:tcW w:w="61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rPr>
          <w:cantSplit/>
          <w:trHeight w:val="232"/>
        </w:trPr>
        <w:tc>
          <w:tcPr>
            <w:tcW w:w="5381" w:type="dxa"/>
            <w:tcBorders>
              <w:top w:val="single" w:sz="6" w:space="0" w:color="00000A"/>
              <w:bottom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úroveň použití metod</w:t>
            </w:r>
          </w:p>
        </w:tc>
        <w:tc>
          <w:tcPr>
            <w:tcW w:w="61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rPr>
          <w:cantSplit/>
          <w:trHeight w:val="232"/>
        </w:trPr>
        <w:tc>
          <w:tcPr>
            <w:tcW w:w="5381" w:type="dxa"/>
            <w:tcBorders>
              <w:top w:val="single" w:sz="6" w:space="0" w:color="00000A"/>
              <w:bottom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závěry práce</w:t>
            </w:r>
          </w:p>
        </w:tc>
        <w:tc>
          <w:tcPr>
            <w:tcW w:w="61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rPr>
          <w:cantSplit/>
          <w:trHeight w:val="232"/>
        </w:trPr>
        <w:tc>
          <w:tcPr>
            <w:tcW w:w="5381" w:type="dxa"/>
            <w:tcBorders>
              <w:top w:val="single" w:sz="6" w:space="0" w:color="00000A"/>
              <w:bottom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vlastní přínos studenta k tématu</w:t>
            </w:r>
          </w:p>
        </w:tc>
        <w:tc>
          <w:tcPr>
            <w:tcW w:w="61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rPr>
          <w:cantSplit/>
          <w:trHeight w:val="252"/>
        </w:trPr>
        <w:tc>
          <w:tcPr>
            <w:tcW w:w="5381" w:type="dxa"/>
            <w:tcBorders>
              <w:top w:val="single" w:sz="6" w:space="0" w:color="00000A"/>
              <w:bottom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význam pro teorii / praxi</w:t>
            </w:r>
          </w:p>
        </w:tc>
        <w:tc>
          <w:tcPr>
            <w:tcW w:w="615" w:type="dxa"/>
            <w:tcBorders>
              <w:top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:rsidR="00767872" w:rsidRDefault="00767872">
      <w:pPr>
        <w:widowControl/>
        <w:suppressAutoHyphens w:val="0"/>
        <w:spacing w:line="240" w:lineRule="auto"/>
        <w:jc w:val="left"/>
        <w:rPr>
          <w:rFonts w:ascii="Arial" w:hAnsi="Arial" w:cs="Arial"/>
          <w:sz w:val="16"/>
          <w:szCs w:val="16"/>
          <w:lang w:eastAsia="cs-CZ"/>
        </w:rPr>
      </w:pPr>
    </w:p>
    <w:p w:rsidR="00767872" w:rsidRDefault="00767872">
      <w:pPr>
        <w:widowControl/>
        <w:suppressAutoHyphens w:val="0"/>
        <w:spacing w:line="240" w:lineRule="auto"/>
        <w:jc w:val="left"/>
        <w:rPr>
          <w:rFonts w:ascii="Arial" w:hAnsi="Arial" w:cs="Arial"/>
          <w:sz w:val="16"/>
          <w:szCs w:val="16"/>
          <w:lang w:eastAsia="cs-CZ"/>
        </w:rPr>
      </w:pPr>
    </w:p>
    <w:tbl>
      <w:tblPr>
        <w:tblW w:w="5000" w:type="pct"/>
        <w:tblInd w:w="-67" w:type="dxa"/>
        <w:tblBorders>
          <w:top w:val="single" w:sz="18" w:space="0" w:color="00000A"/>
          <w:left w:val="single" w:sz="18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69" w:type="dxa"/>
          <w:right w:w="70" w:type="dxa"/>
        </w:tblCellMar>
        <w:tblLook w:val="0000"/>
      </w:tblPr>
      <w:tblGrid>
        <w:gridCol w:w="5465"/>
        <w:gridCol w:w="625"/>
        <w:gridCol w:w="624"/>
        <w:gridCol w:w="623"/>
        <w:gridCol w:w="626"/>
        <w:gridCol w:w="623"/>
        <w:gridCol w:w="623"/>
      </w:tblGrid>
      <w:tr w:rsidR="00767872">
        <w:tc>
          <w:tcPr>
            <w:tcW w:w="5381" w:type="dxa"/>
            <w:tcBorders>
              <w:top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Splnění formálních náležitostí BP</w:t>
            </w:r>
          </w:p>
        </w:tc>
        <w:tc>
          <w:tcPr>
            <w:tcW w:w="615" w:type="dxa"/>
            <w:tcBorders>
              <w:top w:val="single" w:sz="18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615" w:type="dxa"/>
            <w:tcBorders>
              <w:top w:val="single" w:sz="18" w:space="0" w:color="00000A"/>
              <w:left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616" w:type="dxa"/>
            <w:tcBorders>
              <w:top w:val="single" w:sz="18" w:space="0" w:color="00000A"/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F</w:t>
            </w:r>
          </w:p>
        </w:tc>
      </w:tr>
      <w:tr w:rsidR="00767872">
        <w:tc>
          <w:tcPr>
            <w:tcW w:w="5381" w:type="dxa"/>
            <w:tcBorders>
              <w:bottom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práce s literaturou, citace</w:t>
            </w:r>
          </w:p>
        </w:tc>
        <w:tc>
          <w:tcPr>
            <w:tcW w:w="615" w:type="dxa"/>
            <w:tcBorders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c>
          <w:tcPr>
            <w:tcW w:w="5381" w:type="dxa"/>
            <w:tcBorders>
              <w:top w:val="single" w:sz="6" w:space="0" w:color="00000A"/>
              <w:bottom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úprava práce – text, grafy, tabulky, …</w:t>
            </w:r>
          </w:p>
        </w:tc>
        <w:tc>
          <w:tcPr>
            <w:tcW w:w="61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c>
          <w:tcPr>
            <w:tcW w:w="5381" w:type="dxa"/>
            <w:tcBorders>
              <w:top w:val="single" w:sz="6" w:space="0" w:color="00000A"/>
              <w:bottom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styl, jasnost formulací</w:t>
            </w:r>
          </w:p>
        </w:tc>
        <w:tc>
          <w:tcPr>
            <w:tcW w:w="61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c>
          <w:tcPr>
            <w:tcW w:w="5381" w:type="dxa"/>
            <w:tcBorders>
              <w:top w:val="single" w:sz="6" w:space="0" w:color="00000A"/>
              <w:bottom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gramatická úroveň, překlepy</w:t>
            </w:r>
          </w:p>
        </w:tc>
        <w:tc>
          <w:tcPr>
            <w:tcW w:w="61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c>
          <w:tcPr>
            <w:tcW w:w="5381" w:type="dxa"/>
            <w:tcBorders>
              <w:top w:val="single" w:sz="6" w:space="0" w:color="00000A"/>
              <w:bottom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samostatnost a aktivita studenta při zpracování</w:t>
            </w:r>
          </w:p>
        </w:tc>
        <w:tc>
          <w:tcPr>
            <w:tcW w:w="61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c>
          <w:tcPr>
            <w:tcW w:w="5381" w:type="dxa"/>
            <w:tcBorders>
              <w:top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stanovení a plnění harmonogramu tvorby práce</w:t>
            </w:r>
          </w:p>
        </w:tc>
        <w:tc>
          <w:tcPr>
            <w:tcW w:w="615" w:type="dxa"/>
            <w:tcBorders>
              <w:top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767872">
        <w:tc>
          <w:tcPr>
            <w:tcW w:w="5381" w:type="dxa"/>
            <w:tcBorders>
              <w:top w:val="single" w:sz="6" w:space="0" w:color="00000A"/>
              <w:bottom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spolupráce s vedoucím práce</w:t>
            </w:r>
          </w:p>
        </w:tc>
        <w:tc>
          <w:tcPr>
            <w:tcW w:w="615" w:type="dxa"/>
            <w:tcBorders>
              <w:top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left w:w="84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left w:w="69" w:type="dxa"/>
            </w:tcMar>
            <w:vAlign w:val="center"/>
          </w:tcPr>
          <w:p w:rsidR="00767872" w:rsidRDefault="0076787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:rsidR="00767872" w:rsidRDefault="00767872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Pro uvedení konkrétních připomínek a otázek k práci, resp. průběhu zpracování použijete druhou, případně i další strany hodnocení.</w:t>
      </w:r>
    </w:p>
    <w:p w:rsidR="00767872" w:rsidRDefault="00767872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bCs/>
          <w:lang w:eastAsia="cs-CZ"/>
        </w:rPr>
      </w:pPr>
    </w:p>
    <w:p w:rsidR="00767872" w:rsidRDefault="00767872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U obhajoby požaduji odpověď na následující otázky:</w:t>
      </w:r>
    </w:p>
    <w:p w:rsidR="00767872" w:rsidRDefault="00767872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Objasněte pohled na problematiku stáří.</w:t>
      </w:r>
    </w:p>
    <w:p w:rsidR="00767872" w:rsidRDefault="00767872">
      <w:pPr>
        <w:widowControl/>
        <w:suppressAutoHyphens w:val="0"/>
        <w:spacing w:before="120" w:line="240" w:lineRule="auto"/>
        <w:jc w:val="left"/>
        <w:rPr>
          <w:rFonts w:ascii="Arial" w:hAnsi="Arial" w:cs="Arial"/>
          <w:lang w:eastAsia="cs-CZ"/>
        </w:rPr>
      </w:pPr>
    </w:p>
    <w:tbl>
      <w:tblPr>
        <w:tblW w:w="5000" w:type="pct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insideH w:val="single" w:sz="18" w:space="0" w:color="00000A"/>
        </w:tblBorders>
        <w:tblCellMar>
          <w:left w:w="69" w:type="dxa"/>
          <w:right w:w="70" w:type="dxa"/>
        </w:tblCellMar>
        <w:tblLook w:val="0000"/>
      </w:tblPr>
      <w:tblGrid>
        <w:gridCol w:w="3047"/>
        <w:gridCol w:w="6162"/>
      </w:tblGrid>
      <w:tr w:rsidR="00767872">
        <w:trPr>
          <w:trHeight w:hRule="exact" w:val="592"/>
          <w:jc w:val="center"/>
        </w:trPr>
        <w:tc>
          <w:tcPr>
            <w:tcW w:w="3001" w:type="dxa"/>
            <w:tcMar>
              <w:left w:w="69" w:type="dxa"/>
            </w:tcMar>
          </w:tcPr>
          <w:p w:rsidR="00767872" w:rsidRDefault="00767872">
            <w:pPr>
              <w:widowControl/>
              <w:suppressAutoHyphens w:val="0"/>
              <w:spacing w:before="20" w:line="240" w:lineRule="auto"/>
              <w:jc w:val="left"/>
              <w:rPr>
                <w:rFonts w:ascii="Arial" w:hAnsi="Arial" w:cs="Arial"/>
                <w:smallCap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mallCaps/>
                <w:sz w:val="16"/>
                <w:szCs w:val="16"/>
                <w:lang w:eastAsia="cs-CZ"/>
              </w:rPr>
              <w:t xml:space="preserve">Navržená známka: </w:t>
            </w:r>
          </w:p>
          <w:p w:rsidR="00767872" w:rsidRDefault="00767872">
            <w:pPr>
              <w:widowControl/>
              <w:suppressAutoHyphens w:val="0"/>
              <w:spacing w:before="20" w:line="240" w:lineRule="auto"/>
              <w:jc w:val="left"/>
              <w:rPr>
                <w:rFonts w:ascii="Arial" w:hAnsi="Arial" w:cs="Arial"/>
                <w:smallCap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mallCaps/>
                <w:sz w:val="14"/>
                <w:szCs w:val="14"/>
                <w:lang w:eastAsia="cs-CZ"/>
              </w:rPr>
              <w:t xml:space="preserve">(POUŽÍVEJTE STUPNICI </w:t>
            </w:r>
            <w:r>
              <w:rPr>
                <w:rFonts w:ascii="Arial" w:hAnsi="Arial" w:cs="Arial"/>
                <w:smallCaps/>
                <w:sz w:val="16"/>
                <w:szCs w:val="16"/>
                <w:lang w:eastAsia="cs-CZ"/>
              </w:rPr>
              <w:t xml:space="preserve">a, </w:t>
            </w:r>
            <w:r>
              <w:rPr>
                <w:rFonts w:ascii="Arial" w:hAnsi="Arial" w:cs="Arial"/>
                <w:smallCaps/>
                <w:sz w:val="14"/>
                <w:szCs w:val="14"/>
                <w:lang w:eastAsia="cs-CZ"/>
              </w:rPr>
              <w:t>B</w:t>
            </w:r>
            <w:r>
              <w:rPr>
                <w:rFonts w:ascii="Arial" w:hAnsi="Arial" w:cs="Arial"/>
                <w:smallCaps/>
                <w:sz w:val="16"/>
                <w:szCs w:val="16"/>
                <w:lang w:eastAsia="cs-CZ"/>
              </w:rPr>
              <w:t xml:space="preserve">, c, </w:t>
            </w:r>
            <w:r>
              <w:rPr>
                <w:rFonts w:ascii="Arial" w:hAnsi="Arial" w:cs="Arial"/>
                <w:smallCaps/>
                <w:sz w:val="14"/>
                <w:szCs w:val="14"/>
                <w:lang w:eastAsia="cs-CZ"/>
              </w:rPr>
              <w:t>D,E, F)</w:t>
            </w:r>
          </w:p>
        </w:tc>
        <w:tc>
          <w:tcPr>
            <w:tcW w:w="6068" w:type="dxa"/>
            <w:tcBorders>
              <w:right w:val="single" w:sz="18" w:space="0" w:color="00000A"/>
            </w:tcBorders>
            <w:vAlign w:val="center"/>
          </w:tcPr>
          <w:p w:rsidR="00767872" w:rsidRDefault="00767872">
            <w:pPr>
              <w:widowControl/>
              <w:suppressAutoHyphens w:val="0"/>
              <w:spacing w:before="20" w:line="240" w:lineRule="auto"/>
              <w:jc w:val="left"/>
            </w:pPr>
            <w:r>
              <w:rPr>
                <w:rFonts w:ascii="Arial" w:hAnsi="Arial" w:cs="Arial"/>
                <w:b/>
                <w:bCs/>
                <w:smallCaps/>
                <w:lang w:eastAsia="cs-CZ"/>
              </w:rPr>
              <w:t>A    VÝBORNĚ</w:t>
            </w:r>
          </w:p>
        </w:tc>
      </w:tr>
    </w:tbl>
    <w:p w:rsidR="00767872" w:rsidRDefault="00767872">
      <w:pPr>
        <w:widowControl/>
        <w:suppressAutoHyphens w:val="0"/>
        <w:spacing w:line="240" w:lineRule="auto"/>
        <w:jc w:val="left"/>
        <w:rPr>
          <w:rFonts w:ascii="Arial" w:hAnsi="Arial" w:cs="Arial"/>
          <w:b/>
          <w:bCs/>
          <w:lang w:eastAsia="cs-CZ"/>
        </w:rPr>
      </w:pPr>
    </w:p>
    <w:p w:rsidR="00767872" w:rsidRDefault="00767872">
      <w:pPr>
        <w:widowControl/>
        <w:suppressAutoHyphens w:val="0"/>
        <w:spacing w:line="240" w:lineRule="auto"/>
        <w:jc w:val="left"/>
      </w:pPr>
      <w:r>
        <w:rPr>
          <w:rFonts w:ascii="Arial" w:hAnsi="Arial" w:cs="Arial"/>
          <w:b/>
          <w:bCs/>
          <w:lang w:eastAsia="cs-CZ"/>
        </w:rPr>
        <w:t>Slovní hodnocení práce:</w:t>
      </w:r>
    </w:p>
    <w:p w:rsidR="00767872" w:rsidRDefault="00767872">
      <w:pPr>
        <w:widowControl/>
        <w:suppressAutoHyphens w:val="0"/>
        <w:spacing w:line="240" w:lineRule="auto"/>
        <w:jc w:val="left"/>
        <w:rPr>
          <w:rFonts w:ascii="Arial" w:hAnsi="Arial" w:cs="Arial"/>
          <w:b/>
          <w:bCs/>
          <w:lang w:eastAsia="cs-CZ"/>
        </w:rPr>
      </w:pPr>
    </w:p>
    <w:p w:rsidR="00767872" w:rsidRPr="007B2A6C" w:rsidRDefault="00767872" w:rsidP="007B2A6C">
      <w:pPr>
        <w:widowControl/>
        <w:suppressAutoHyphens w:val="0"/>
        <w:spacing w:line="240" w:lineRule="auto"/>
      </w:pPr>
      <w:r w:rsidRPr="007B2A6C">
        <w:rPr>
          <w:rFonts w:ascii="Arial" w:hAnsi="Arial" w:cs="Arial"/>
          <w:lang w:eastAsia="cs-CZ"/>
        </w:rPr>
        <w:t>Práce je zpracována v rozsahu 65 stran. V práci je 24 grafů a 18 tabulek. V seznamu literatury uvádí studentka celkem 15 literárních a 3 elektronické zdroje. Z uvedeného je patrné, že studentka předkládá rozsáhlý teoretický i praktický materiál podložený dostatečným množstvím analytického materiálu. Práce není plagiát.</w:t>
      </w:r>
    </w:p>
    <w:p w:rsidR="00767872" w:rsidRPr="007B2A6C" w:rsidRDefault="00767872" w:rsidP="007B2A6C">
      <w:pPr>
        <w:widowControl/>
        <w:suppressAutoHyphens w:val="0"/>
        <w:spacing w:line="240" w:lineRule="auto"/>
        <w:rPr>
          <w:rFonts w:ascii="Arial" w:hAnsi="Arial" w:cs="Arial"/>
          <w:lang w:eastAsia="cs-CZ"/>
        </w:rPr>
      </w:pPr>
    </w:p>
    <w:p w:rsidR="00767872" w:rsidRPr="007B2A6C" w:rsidRDefault="00767872" w:rsidP="007B2A6C">
      <w:pPr>
        <w:widowControl/>
        <w:suppressAutoHyphens w:val="0"/>
        <w:spacing w:line="240" w:lineRule="auto"/>
      </w:pPr>
      <w:r w:rsidRPr="007B2A6C">
        <w:rPr>
          <w:rFonts w:ascii="Arial" w:hAnsi="Arial" w:cs="Arial"/>
          <w:lang w:eastAsia="cs-CZ"/>
        </w:rPr>
        <w:t>V teoretické části práce rozebírá pohled na problematiku stáří včetně vývoje populace v ČR od devadesát</w:t>
      </w:r>
      <w:r>
        <w:rPr>
          <w:rFonts w:ascii="Arial" w:hAnsi="Arial" w:cs="Arial"/>
          <w:lang w:eastAsia="cs-CZ"/>
        </w:rPr>
        <w:t>ý</w:t>
      </w:r>
      <w:r w:rsidRPr="007B2A6C">
        <w:rPr>
          <w:rFonts w:ascii="Arial" w:hAnsi="Arial" w:cs="Arial"/>
          <w:lang w:eastAsia="cs-CZ"/>
        </w:rPr>
        <w:t>ch let minulého století. Z grafu je patrný stálý nárůst počtu obyvatel starších 65 let. V dalším objasňuje pohled na racionální výživu a následně rozebírá pohled na výživu seniorů. Teoretická část je zdařile zpracována.</w:t>
      </w:r>
    </w:p>
    <w:p w:rsidR="00767872" w:rsidRPr="007B2A6C" w:rsidRDefault="00767872" w:rsidP="007B2A6C">
      <w:pPr>
        <w:widowControl/>
        <w:suppressAutoHyphens w:val="0"/>
        <w:spacing w:line="240" w:lineRule="auto"/>
        <w:rPr>
          <w:rFonts w:ascii="Arial" w:hAnsi="Arial" w:cs="Arial"/>
          <w:lang w:eastAsia="cs-CZ"/>
        </w:rPr>
      </w:pPr>
    </w:p>
    <w:p w:rsidR="00767872" w:rsidRPr="007B2A6C" w:rsidRDefault="00767872" w:rsidP="007B2A6C">
      <w:pPr>
        <w:widowControl/>
        <w:suppressAutoHyphens w:val="0"/>
        <w:spacing w:line="240" w:lineRule="auto"/>
      </w:pPr>
      <w:r w:rsidRPr="007B2A6C">
        <w:rPr>
          <w:rFonts w:ascii="Arial" w:hAnsi="Arial" w:cs="Arial"/>
          <w:lang w:eastAsia="cs-CZ"/>
        </w:rPr>
        <w:t xml:space="preserve">V praktické části řeší pomocí dotazníkového průzkumu stravovací návyky seniorů ve dvou vybraných domovech pro seniory v závislosti na jejich aktuálním zdravotním stavu a zda jsou senioři správně informování o výživě ve stáří. Dále vyhodnocuje rozdíly mezi jídelními lístky v jednotlivých domovech  a uvádí pak správný pohled na sestavu jídelních lístků a diferenciaci mezi nimi. Na základě získaných poznatků navrhuje studentka optimální týdenní jídelní lístek pro stravování seniorů včetně návrhu pro lepší informovanost seniorů v oblasti stravování. Ze zjištěných výsledků dochází ke správným závěrům. </w:t>
      </w:r>
    </w:p>
    <w:p w:rsidR="00767872" w:rsidRDefault="00767872">
      <w:pPr>
        <w:widowControl/>
        <w:suppressAutoHyphens w:val="0"/>
        <w:spacing w:line="240" w:lineRule="auto"/>
        <w:ind w:firstLine="12"/>
        <w:jc w:val="left"/>
        <w:rPr>
          <w:rFonts w:ascii="Arial" w:hAnsi="Arial" w:cs="Arial"/>
          <w:lang w:eastAsia="cs-CZ"/>
        </w:rPr>
      </w:pPr>
    </w:p>
    <w:p w:rsidR="00767872" w:rsidRDefault="00767872">
      <w:pPr>
        <w:widowControl/>
        <w:suppressAutoHyphens w:val="0"/>
        <w:spacing w:line="240" w:lineRule="auto"/>
        <w:jc w:val="left"/>
        <w:rPr>
          <w:rFonts w:ascii="Arial" w:hAnsi="Arial" w:cs="Arial"/>
          <w:lang w:eastAsia="cs-CZ"/>
        </w:rPr>
      </w:pPr>
    </w:p>
    <w:p w:rsidR="00767872" w:rsidRDefault="00767872">
      <w:pPr>
        <w:widowControl/>
        <w:suppressAutoHyphens w:val="0"/>
        <w:spacing w:line="240" w:lineRule="auto"/>
        <w:ind w:firstLine="12"/>
        <w:jc w:val="left"/>
      </w:pPr>
      <w:r>
        <w:rPr>
          <w:rFonts w:ascii="Arial" w:hAnsi="Arial" w:cs="Arial"/>
          <w:lang w:eastAsia="cs-CZ"/>
        </w:rPr>
        <w:t>Bakalářskou práci</w:t>
      </w:r>
      <w:r>
        <w:rPr>
          <w:rFonts w:ascii="Arial" w:hAnsi="Arial" w:cs="Arial"/>
          <w:b/>
          <w:bCs/>
          <w:lang w:eastAsia="cs-CZ"/>
        </w:rPr>
        <w:t xml:space="preserve"> doporučuji  </w:t>
      </w:r>
      <w:r>
        <w:rPr>
          <w:rFonts w:ascii="Arial" w:hAnsi="Arial" w:cs="Arial"/>
          <w:lang w:eastAsia="cs-CZ"/>
        </w:rPr>
        <w:t xml:space="preserve">k obhajobě a navrhuji hodnocení: </w:t>
      </w:r>
      <w:r>
        <w:rPr>
          <w:rFonts w:ascii="Arial" w:hAnsi="Arial" w:cs="Arial"/>
          <w:b/>
          <w:bCs/>
          <w:lang w:eastAsia="cs-CZ"/>
        </w:rPr>
        <w:t>A  VÝBORNĚ</w:t>
      </w:r>
    </w:p>
    <w:p w:rsidR="00767872" w:rsidRDefault="00767872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hAnsi="Arial" w:cs="Arial"/>
          <w:lang w:eastAsia="cs-CZ"/>
        </w:rPr>
      </w:pPr>
    </w:p>
    <w:p w:rsidR="00767872" w:rsidRDefault="00767872">
      <w:pPr>
        <w:widowControl/>
        <w:tabs>
          <w:tab w:val="right" w:pos="9072"/>
        </w:tabs>
        <w:suppressAutoHyphens w:val="0"/>
        <w:spacing w:line="240" w:lineRule="auto"/>
        <w:jc w:val="left"/>
      </w:pPr>
      <w:r>
        <w:rPr>
          <w:rFonts w:ascii="Arial" w:hAnsi="Arial" w:cs="Arial"/>
          <w:b/>
          <w:bCs/>
          <w:lang w:eastAsia="cs-CZ"/>
        </w:rPr>
        <w:t>Vedoucí bakalářské práce:  prof. Ing. Ignác Hoza, CSc., Dr.h.c.</w:t>
      </w:r>
    </w:p>
    <w:p w:rsidR="00767872" w:rsidRDefault="00767872">
      <w:pPr>
        <w:widowControl/>
        <w:suppressAutoHyphens w:val="0"/>
        <w:spacing w:line="240" w:lineRule="auto"/>
        <w:jc w:val="left"/>
        <w:rPr>
          <w:rFonts w:ascii="Arial" w:hAnsi="Arial" w:cs="Arial"/>
          <w:lang w:eastAsia="cs-CZ"/>
        </w:rPr>
      </w:pPr>
    </w:p>
    <w:p w:rsidR="00767872" w:rsidRDefault="00767872">
      <w:pPr>
        <w:widowControl/>
        <w:suppressAutoHyphens w:val="0"/>
        <w:spacing w:line="240" w:lineRule="auto"/>
        <w:jc w:val="left"/>
      </w:pPr>
      <w:r>
        <w:rPr>
          <w:rFonts w:ascii="Arial" w:hAnsi="Arial" w:cs="Arial"/>
          <w:lang w:eastAsia="cs-CZ"/>
        </w:rPr>
        <w:t>Datum, místo a podpis vedoucího:  27.4.2016  v  Brně</w:t>
      </w:r>
    </w:p>
    <w:sectPr w:rsidR="00767872" w:rsidSect="0033308D">
      <w:pgSz w:w="11906" w:h="16838"/>
      <w:pgMar w:top="851" w:right="1418" w:bottom="851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08D"/>
    <w:rsid w:val="00260A87"/>
    <w:rsid w:val="0033308D"/>
    <w:rsid w:val="00767872"/>
    <w:rsid w:val="007B2A6C"/>
    <w:rsid w:val="0090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line="360" w:lineRule="auto"/>
      <w:jc w:val="both"/>
    </w:pPr>
    <w:rPr>
      <w:rFonts w:eastAsia="SimSun"/>
      <w:sz w:val="24"/>
      <w:szCs w:val="24"/>
      <w:lang w:eastAsia="hi-IN" w:bidi="hi-IN"/>
    </w:rPr>
  </w:style>
  <w:style w:type="paragraph" w:styleId="Heading1">
    <w:name w:val="heading 1"/>
    <w:basedOn w:val="Nadpis"/>
    <w:link w:val="Heading1Char"/>
    <w:uiPriority w:val="99"/>
    <w:qFormat/>
    <w:rsid w:val="0033308D"/>
    <w:pPr>
      <w:outlineLvl w:val="0"/>
    </w:pPr>
  </w:style>
  <w:style w:type="paragraph" w:styleId="Heading2">
    <w:name w:val="heading 2"/>
    <w:basedOn w:val="Nadpis"/>
    <w:link w:val="Heading2Char"/>
    <w:uiPriority w:val="99"/>
    <w:qFormat/>
    <w:rsid w:val="0033308D"/>
    <w:pPr>
      <w:outlineLvl w:val="1"/>
    </w:pPr>
  </w:style>
  <w:style w:type="paragraph" w:styleId="Heading3">
    <w:name w:val="heading 3"/>
    <w:basedOn w:val="Nadpis"/>
    <w:link w:val="Heading3Char"/>
    <w:uiPriority w:val="99"/>
    <w:qFormat/>
    <w:rsid w:val="0033308D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E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9E3"/>
    <w:rPr>
      <w:rFonts w:asciiTheme="majorHAnsi" w:eastAsiaTheme="majorEastAsia" w:hAnsiTheme="majorHAnsi" w:cs="Mangal"/>
      <w:b/>
      <w:bCs/>
      <w:i/>
      <w:iCs/>
      <w:sz w:val="28"/>
      <w:szCs w:val="25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9E3"/>
    <w:rPr>
      <w:rFonts w:asciiTheme="majorHAnsi" w:eastAsiaTheme="majorEastAsia" w:hAnsiTheme="majorHAnsi" w:cs="Mangal"/>
      <w:b/>
      <w:bCs/>
      <w:sz w:val="26"/>
      <w:szCs w:val="23"/>
      <w:lang w:eastAsia="hi-IN" w:bidi="hi-IN"/>
    </w:rPr>
  </w:style>
  <w:style w:type="paragraph" w:customStyle="1" w:styleId="Nadpis">
    <w:name w:val="Nadpis"/>
    <w:basedOn w:val="Normal"/>
    <w:next w:val="Tlotextu"/>
    <w:uiPriority w:val="99"/>
    <w:rsid w:val="0033308D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customStyle="1" w:styleId="Tlotextu">
    <w:name w:val="Tělo textu"/>
    <w:basedOn w:val="Normal"/>
    <w:uiPriority w:val="99"/>
    <w:rsid w:val="0033308D"/>
    <w:pPr>
      <w:spacing w:after="140" w:line="288" w:lineRule="auto"/>
    </w:pPr>
  </w:style>
  <w:style w:type="paragraph" w:styleId="List">
    <w:name w:val="List"/>
    <w:basedOn w:val="Tlotextu"/>
    <w:uiPriority w:val="99"/>
    <w:rsid w:val="0033308D"/>
  </w:style>
  <w:style w:type="paragraph" w:customStyle="1" w:styleId="Popisek">
    <w:name w:val="Popisek"/>
    <w:basedOn w:val="Normal"/>
    <w:uiPriority w:val="99"/>
    <w:rsid w:val="0033308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33308D"/>
    <w:pPr>
      <w:suppressLineNumbers/>
    </w:pPr>
  </w:style>
  <w:style w:type="paragraph" w:customStyle="1" w:styleId="Quotations">
    <w:name w:val="Quotations"/>
    <w:basedOn w:val="Normal"/>
    <w:uiPriority w:val="99"/>
    <w:rsid w:val="0033308D"/>
  </w:style>
  <w:style w:type="paragraph" w:styleId="Title">
    <w:name w:val="Title"/>
    <w:basedOn w:val="Nadpis"/>
    <w:link w:val="TitleChar"/>
    <w:uiPriority w:val="99"/>
    <w:qFormat/>
    <w:rsid w:val="0033308D"/>
  </w:style>
  <w:style w:type="character" w:customStyle="1" w:styleId="TitleChar">
    <w:name w:val="Title Char"/>
    <w:basedOn w:val="DefaultParagraphFont"/>
    <w:link w:val="Title"/>
    <w:uiPriority w:val="10"/>
    <w:rsid w:val="004449E3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Subtitle">
    <w:name w:val="Subtitle"/>
    <w:basedOn w:val="Nadpis"/>
    <w:link w:val="SubtitleChar"/>
    <w:uiPriority w:val="99"/>
    <w:qFormat/>
    <w:rsid w:val="0033308D"/>
  </w:style>
  <w:style w:type="character" w:customStyle="1" w:styleId="SubtitleChar">
    <w:name w:val="Subtitle Char"/>
    <w:basedOn w:val="DefaultParagraphFont"/>
    <w:link w:val="Subtitle"/>
    <w:uiPriority w:val="11"/>
    <w:rsid w:val="004449E3"/>
    <w:rPr>
      <w:rFonts w:asciiTheme="majorHAnsi" w:eastAsiaTheme="majorEastAsia" w:hAnsiTheme="majorHAnsi" w:cs="Mangal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389</Words>
  <Characters>2301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OBCHODNÍ A HOTELOVÁ</dc:title>
  <dc:subject/>
  <dc:creator>Zdeněk Málek</dc:creator>
  <cp:keywords/>
  <dc:description/>
  <cp:lastModifiedBy>home</cp:lastModifiedBy>
  <cp:revision>4</cp:revision>
  <cp:lastPrinted>2016-04-26T22:04:00Z</cp:lastPrinted>
  <dcterms:created xsi:type="dcterms:W3CDTF">2016-04-25T19:17:00Z</dcterms:created>
  <dcterms:modified xsi:type="dcterms:W3CDTF">2016-04-29T10:03:00Z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