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6C" w:rsidRPr="00136398" w:rsidRDefault="00512C6C" w:rsidP="00D84205">
      <w:pPr>
        <w:pStyle w:val="Nzev"/>
        <w:ind w:firstLine="0"/>
        <w:rPr>
          <w:b/>
          <w:sz w:val="32"/>
          <w:szCs w:val="32"/>
        </w:rPr>
      </w:pPr>
      <w:r w:rsidRPr="00136398">
        <w:rPr>
          <w:b/>
          <w:sz w:val="32"/>
          <w:szCs w:val="32"/>
        </w:rPr>
        <w:t>MORAVSKÁ VYSOKÁ ŠKOLA OLOMOUC, o.p.s.</w:t>
      </w:r>
    </w:p>
    <w:p w:rsidR="00512C6C" w:rsidRPr="00136398" w:rsidRDefault="00512C6C" w:rsidP="00D84205">
      <w:pPr>
        <w:jc w:val="center"/>
        <w:rPr>
          <w:rFonts w:cs="Times New Roman"/>
        </w:rPr>
      </w:pPr>
    </w:p>
    <w:p w:rsidR="00512C6C" w:rsidRPr="00136398" w:rsidRDefault="00512C6C" w:rsidP="00D84205">
      <w:pPr>
        <w:jc w:val="center"/>
        <w:rPr>
          <w:rFonts w:cs="Times New Roman"/>
        </w:rPr>
      </w:pPr>
    </w:p>
    <w:p w:rsidR="00512C6C" w:rsidRPr="00136398" w:rsidRDefault="00512C6C" w:rsidP="00D84205">
      <w:pPr>
        <w:jc w:val="center"/>
        <w:rPr>
          <w:rFonts w:cs="Times New Roman"/>
        </w:rPr>
      </w:pPr>
    </w:p>
    <w:p w:rsidR="00512C6C" w:rsidRPr="00136398" w:rsidRDefault="005A10C8" w:rsidP="00D84205">
      <w:pPr>
        <w:jc w:val="center"/>
        <w:rPr>
          <w:rFonts w:cs="Times New Roman"/>
        </w:rPr>
      </w:pPr>
      <w:r w:rsidRPr="00136398">
        <w:rPr>
          <w:rFonts w:cs="Times New Roman"/>
          <w:noProof/>
          <w:lang w:eastAsia="cs-CZ"/>
        </w:rPr>
        <w:drawing>
          <wp:inline distT="0" distB="0" distL="0" distR="0">
            <wp:extent cx="2133600" cy="2133600"/>
            <wp:effectExtent l="0" t="0" r="0" b="0"/>
            <wp:docPr id="1" name="Obrázek 1" descr="Logo MVSO-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VSO-hig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6C" w:rsidRPr="00136398" w:rsidRDefault="00512C6C" w:rsidP="00D84205">
      <w:pPr>
        <w:ind w:left="0"/>
        <w:jc w:val="center"/>
        <w:rPr>
          <w:rFonts w:cs="Times New Roman"/>
        </w:rPr>
      </w:pPr>
    </w:p>
    <w:p w:rsidR="00512C6C" w:rsidRPr="00136398" w:rsidRDefault="00512C6C" w:rsidP="00D84205">
      <w:pPr>
        <w:jc w:val="center"/>
        <w:rPr>
          <w:rFonts w:cs="Times New Roman"/>
          <w:szCs w:val="24"/>
        </w:rPr>
      </w:pPr>
      <w:r w:rsidRPr="00136398">
        <w:rPr>
          <w:rFonts w:cs="Times New Roman"/>
          <w:szCs w:val="24"/>
        </w:rPr>
        <w:t>Martin Janský</w:t>
      </w:r>
    </w:p>
    <w:p w:rsidR="005A10C8" w:rsidRPr="00136398" w:rsidRDefault="005A10C8" w:rsidP="00D84205">
      <w:pPr>
        <w:ind w:left="0"/>
        <w:jc w:val="center"/>
        <w:rPr>
          <w:rFonts w:cs="Times New Roman"/>
          <w:szCs w:val="24"/>
        </w:rPr>
      </w:pPr>
    </w:p>
    <w:p w:rsidR="00512C6C" w:rsidRPr="00136398" w:rsidRDefault="00512C6C" w:rsidP="00D84205">
      <w:pPr>
        <w:jc w:val="center"/>
        <w:rPr>
          <w:rFonts w:cs="Times New Roman"/>
          <w:b/>
          <w:sz w:val="28"/>
          <w:szCs w:val="28"/>
        </w:rPr>
      </w:pPr>
      <w:r w:rsidRPr="00136398">
        <w:rPr>
          <w:rFonts w:cs="Times New Roman"/>
          <w:b/>
          <w:sz w:val="28"/>
          <w:szCs w:val="28"/>
        </w:rPr>
        <w:t xml:space="preserve">Optimalizace procesů logistiky pomocí </w:t>
      </w:r>
      <w:proofErr w:type="spellStart"/>
      <w:r w:rsidRPr="00136398">
        <w:rPr>
          <w:rFonts w:cs="Times New Roman"/>
          <w:b/>
          <w:sz w:val="28"/>
          <w:szCs w:val="28"/>
        </w:rPr>
        <w:t>Visual</w:t>
      </w:r>
      <w:proofErr w:type="spellEnd"/>
      <w:r w:rsidRPr="00136398">
        <w:rPr>
          <w:rFonts w:cs="Times New Roman"/>
          <w:b/>
          <w:sz w:val="28"/>
          <w:szCs w:val="28"/>
        </w:rPr>
        <w:t xml:space="preserve"> Basic </w:t>
      </w:r>
      <w:proofErr w:type="spellStart"/>
      <w:r w:rsidRPr="00136398">
        <w:rPr>
          <w:rFonts w:cs="Times New Roman"/>
          <w:b/>
          <w:sz w:val="28"/>
          <w:szCs w:val="28"/>
        </w:rPr>
        <w:t>Applications</w:t>
      </w:r>
      <w:proofErr w:type="spellEnd"/>
    </w:p>
    <w:p w:rsidR="00512C6C" w:rsidRPr="00136398" w:rsidRDefault="00512C6C" w:rsidP="00D84205">
      <w:pPr>
        <w:jc w:val="center"/>
        <w:rPr>
          <w:rFonts w:cs="Times New Roman"/>
          <w:szCs w:val="24"/>
        </w:rPr>
      </w:pPr>
      <w:proofErr w:type="spellStart"/>
      <w:r w:rsidRPr="00136398">
        <w:rPr>
          <w:rFonts w:cs="Times New Roman"/>
          <w:szCs w:val="24"/>
        </w:rPr>
        <w:t>Optimizing</w:t>
      </w:r>
      <w:proofErr w:type="spellEnd"/>
      <w:r w:rsidRPr="00136398">
        <w:rPr>
          <w:rFonts w:cs="Times New Roman"/>
          <w:szCs w:val="24"/>
        </w:rPr>
        <w:t xml:space="preserve"> </w:t>
      </w:r>
      <w:proofErr w:type="spellStart"/>
      <w:r w:rsidRPr="00136398">
        <w:rPr>
          <w:rFonts w:cs="Times New Roman"/>
          <w:szCs w:val="24"/>
        </w:rPr>
        <w:t>logistics</w:t>
      </w:r>
      <w:proofErr w:type="spellEnd"/>
      <w:r w:rsidRPr="00136398">
        <w:rPr>
          <w:rFonts w:cs="Times New Roman"/>
          <w:szCs w:val="24"/>
        </w:rPr>
        <w:t xml:space="preserve"> </w:t>
      </w:r>
      <w:proofErr w:type="spellStart"/>
      <w:r w:rsidRPr="00136398">
        <w:rPr>
          <w:rFonts w:cs="Times New Roman"/>
          <w:szCs w:val="24"/>
        </w:rPr>
        <w:t>processes</w:t>
      </w:r>
      <w:proofErr w:type="spellEnd"/>
      <w:r w:rsidRPr="00136398">
        <w:rPr>
          <w:rFonts w:cs="Times New Roman"/>
          <w:szCs w:val="24"/>
        </w:rPr>
        <w:t xml:space="preserve"> </w:t>
      </w:r>
      <w:proofErr w:type="spellStart"/>
      <w:r w:rsidRPr="00136398">
        <w:rPr>
          <w:rFonts w:cs="Times New Roman"/>
          <w:szCs w:val="24"/>
        </w:rPr>
        <w:t>using</w:t>
      </w:r>
      <w:proofErr w:type="spellEnd"/>
      <w:r w:rsidRPr="00136398">
        <w:rPr>
          <w:rFonts w:cs="Times New Roman"/>
          <w:szCs w:val="24"/>
        </w:rPr>
        <w:t xml:space="preserve"> </w:t>
      </w:r>
      <w:proofErr w:type="spellStart"/>
      <w:r w:rsidRPr="00136398">
        <w:rPr>
          <w:rFonts w:cs="Times New Roman"/>
          <w:szCs w:val="24"/>
        </w:rPr>
        <w:t>Visual</w:t>
      </w:r>
      <w:proofErr w:type="spellEnd"/>
      <w:r w:rsidRPr="00136398">
        <w:rPr>
          <w:rFonts w:cs="Times New Roman"/>
          <w:szCs w:val="24"/>
        </w:rPr>
        <w:t xml:space="preserve"> Basic </w:t>
      </w:r>
      <w:proofErr w:type="spellStart"/>
      <w:r w:rsidRPr="00136398">
        <w:rPr>
          <w:rFonts w:cs="Times New Roman"/>
          <w:szCs w:val="24"/>
        </w:rPr>
        <w:t>for</w:t>
      </w:r>
      <w:proofErr w:type="spellEnd"/>
      <w:r w:rsidRPr="00136398">
        <w:rPr>
          <w:rFonts w:cs="Times New Roman"/>
          <w:szCs w:val="24"/>
        </w:rPr>
        <w:t xml:space="preserve"> </w:t>
      </w:r>
      <w:proofErr w:type="spellStart"/>
      <w:r w:rsidRPr="00136398">
        <w:rPr>
          <w:rFonts w:cs="Times New Roman"/>
          <w:szCs w:val="24"/>
        </w:rPr>
        <w:t>Applications</w:t>
      </w:r>
      <w:proofErr w:type="spellEnd"/>
    </w:p>
    <w:p w:rsidR="00B13473" w:rsidRPr="00136398" w:rsidRDefault="00B13473" w:rsidP="00D84205">
      <w:pPr>
        <w:jc w:val="center"/>
        <w:rPr>
          <w:rFonts w:cs="Times New Roman"/>
          <w:szCs w:val="24"/>
        </w:rPr>
      </w:pPr>
    </w:p>
    <w:p w:rsidR="005977F1" w:rsidRPr="00136398" w:rsidRDefault="00512C6C" w:rsidP="00D84205">
      <w:pPr>
        <w:jc w:val="center"/>
        <w:rPr>
          <w:rFonts w:cs="Times New Roman"/>
          <w:szCs w:val="24"/>
        </w:rPr>
      </w:pPr>
      <w:r w:rsidRPr="00136398">
        <w:rPr>
          <w:rFonts w:cs="Times New Roman"/>
          <w:szCs w:val="24"/>
        </w:rPr>
        <w:t>Bakalářská práce</w:t>
      </w:r>
    </w:p>
    <w:p w:rsidR="005A10C8" w:rsidRPr="00136398" w:rsidRDefault="005A10C8" w:rsidP="00D84205">
      <w:pPr>
        <w:ind w:left="0"/>
        <w:jc w:val="center"/>
        <w:rPr>
          <w:rFonts w:cs="Times New Roman"/>
        </w:rPr>
      </w:pPr>
    </w:p>
    <w:p w:rsidR="00512C6C" w:rsidRPr="00136398" w:rsidRDefault="00512C6C" w:rsidP="00D84205">
      <w:pPr>
        <w:jc w:val="center"/>
        <w:rPr>
          <w:rFonts w:cs="Times New Roman"/>
          <w:szCs w:val="24"/>
        </w:rPr>
      </w:pPr>
      <w:r w:rsidRPr="00136398">
        <w:rPr>
          <w:rFonts w:cs="Times New Roman"/>
          <w:szCs w:val="24"/>
        </w:rPr>
        <w:t xml:space="preserve">Vedoucí práce: PhDr. Jan </w:t>
      </w:r>
      <w:proofErr w:type="spellStart"/>
      <w:r w:rsidRPr="00136398">
        <w:rPr>
          <w:rFonts w:cs="Times New Roman"/>
          <w:szCs w:val="24"/>
        </w:rPr>
        <w:t>Lavrinčík</w:t>
      </w:r>
      <w:proofErr w:type="spellEnd"/>
      <w:r w:rsidRPr="00136398">
        <w:rPr>
          <w:rFonts w:cs="Times New Roman"/>
          <w:szCs w:val="24"/>
        </w:rPr>
        <w:t>, Ph.D.</w:t>
      </w:r>
    </w:p>
    <w:p w:rsidR="001F0532" w:rsidRPr="00136398" w:rsidRDefault="00512C6C" w:rsidP="00D84205">
      <w:pPr>
        <w:jc w:val="center"/>
        <w:rPr>
          <w:rFonts w:cs="Times New Roman"/>
          <w:sz w:val="28"/>
          <w:szCs w:val="28"/>
        </w:rPr>
      </w:pPr>
      <w:r w:rsidRPr="00136398">
        <w:rPr>
          <w:rFonts w:cs="Times New Roman"/>
          <w:sz w:val="28"/>
          <w:szCs w:val="28"/>
        </w:rPr>
        <w:t>Olomouc 2016</w:t>
      </w: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DF3B01" w:rsidRPr="00136398" w:rsidRDefault="00DF3B01" w:rsidP="00532FF2">
      <w:pPr>
        <w:jc w:val="both"/>
        <w:rPr>
          <w:rFonts w:cs="Times New Roman"/>
        </w:rPr>
      </w:pPr>
    </w:p>
    <w:p w:rsidR="00975FEA" w:rsidRPr="00136398" w:rsidRDefault="00975FEA" w:rsidP="00975FEA">
      <w:pPr>
        <w:ind w:left="0"/>
        <w:jc w:val="both"/>
        <w:rPr>
          <w:rFonts w:cs="Times New Roman"/>
        </w:rPr>
      </w:pPr>
    </w:p>
    <w:p w:rsidR="00975FEA" w:rsidRDefault="00975FEA" w:rsidP="00535FAD">
      <w:pPr>
        <w:ind w:left="0" w:firstLine="0"/>
        <w:rPr>
          <w:sz w:val="32"/>
          <w:szCs w:val="32"/>
        </w:rPr>
      </w:pPr>
      <w:r w:rsidRPr="00465071">
        <w:rPr>
          <w:sz w:val="32"/>
          <w:szCs w:val="32"/>
        </w:rPr>
        <w:t>Čestné prohlášení</w:t>
      </w:r>
    </w:p>
    <w:p w:rsidR="00535FAD" w:rsidRPr="00D84205" w:rsidRDefault="00535FAD" w:rsidP="00535FAD">
      <w:pPr>
        <w:ind w:left="0" w:firstLine="0"/>
        <w:rPr>
          <w:sz w:val="32"/>
          <w:szCs w:val="32"/>
        </w:rPr>
      </w:pPr>
    </w:p>
    <w:p w:rsidR="0035588B" w:rsidRPr="00136398" w:rsidRDefault="00DF3B01" w:rsidP="00532FF2">
      <w:pPr>
        <w:ind w:left="0"/>
        <w:jc w:val="both"/>
        <w:rPr>
          <w:rFonts w:cs="Times New Roman"/>
        </w:rPr>
      </w:pPr>
      <w:r w:rsidRPr="00136398">
        <w:rPr>
          <w:rFonts w:cs="Times New Roman"/>
        </w:rPr>
        <w:t xml:space="preserve">Prohlašuji, že jsem bakalářskou práci vypracoval samostatně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Pr="00136398">
        <w:rPr>
          <w:rFonts w:cs="Times New Roman"/>
        </w:rPr>
        <w:t>použil jen uvedené informační zdroje.</w:t>
      </w:r>
    </w:p>
    <w:p w:rsidR="00CB1E36" w:rsidRPr="00136398" w:rsidRDefault="00DF3B01" w:rsidP="00D84205">
      <w:pPr>
        <w:ind w:left="0" w:firstLine="0"/>
        <w:jc w:val="both"/>
        <w:rPr>
          <w:rFonts w:cs="Times New Roman"/>
        </w:rPr>
      </w:pPr>
      <w:r w:rsidRPr="00136398">
        <w:rPr>
          <w:rFonts w:cs="Times New Roman"/>
        </w:rPr>
        <w:t>V</w:t>
      </w:r>
      <w:r w:rsidR="00D33511">
        <w:rPr>
          <w:rFonts w:cs="Times New Roman"/>
        </w:rPr>
        <w:t> </w:t>
      </w:r>
      <w:r w:rsidRPr="00136398">
        <w:rPr>
          <w:rFonts w:cs="Times New Roman"/>
        </w:rPr>
        <w:t>Olomouci</w:t>
      </w:r>
      <w:r w:rsidR="00D33511">
        <w:rPr>
          <w:rFonts w:cs="Times New Roman"/>
        </w:rPr>
        <w:t xml:space="preserve"> </w:t>
      </w:r>
      <w:r w:rsidR="00713D5E">
        <w:rPr>
          <w:rFonts w:cs="Times New Roman"/>
        </w:rPr>
        <w:t>24.</w:t>
      </w:r>
      <w:r w:rsidR="009D11C1">
        <w:rPr>
          <w:rFonts w:cs="Times New Roman"/>
        </w:rPr>
        <w:t xml:space="preserve"> </w:t>
      </w:r>
      <w:r w:rsidR="00713D5E">
        <w:rPr>
          <w:rFonts w:cs="Times New Roman"/>
        </w:rPr>
        <w:t>3.</w:t>
      </w:r>
      <w:r w:rsidR="009D11C1">
        <w:rPr>
          <w:rFonts w:cs="Times New Roman"/>
        </w:rPr>
        <w:t xml:space="preserve"> </w:t>
      </w:r>
      <w:r w:rsidR="00713D5E">
        <w:rPr>
          <w:rFonts w:cs="Times New Roman"/>
        </w:rPr>
        <w:t>2016</w:t>
      </w:r>
      <w:r w:rsidR="009D11C1">
        <w:rPr>
          <w:rFonts w:cs="Times New Roman"/>
        </w:rPr>
        <w:t xml:space="preserve"> </w:t>
      </w:r>
      <w:r w:rsidR="00713D5E">
        <w:rPr>
          <w:rFonts w:cs="Times New Roman"/>
        </w:rPr>
        <w:t>………………………………………………</w:t>
      </w:r>
      <w:proofErr w:type="gramStart"/>
      <w:r w:rsidR="00713D5E">
        <w:rPr>
          <w:rFonts w:cs="Times New Roman"/>
        </w:rPr>
        <w:t>….</w:t>
      </w:r>
      <w:r w:rsidR="009D11C1">
        <w:rPr>
          <w:rFonts w:cs="Times New Roman"/>
        </w:rPr>
        <w:t xml:space="preserve">. </w:t>
      </w:r>
      <w:r w:rsidR="00713D5E">
        <w:rPr>
          <w:rFonts w:cs="Times New Roman"/>
        </w:rPr>
        <w:t>Martin</w:t>
      </w:r>
      <w:proofErr w:type="gramEnd"/>
      <w:r w:rsidR="00713D5E">
        <w:rPr>
          <w:rFonts w:cs="Times New Roman"/>
        </w:rPr>
        <w:t xml:space="preserve"> Janský</w:t>
      </w: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975FEA" w:rsidRDefault="00975FEA" w:rsidP="00975FEA">
      <w:pPr>
        <w:pStyle w:val="Nadpis1"/>
        <w:numPr>
          <w:ilvl w:val="0"/>
          <w:numId w:val="0"/>
        </w:numPr>
        <w:ind w:left="432"/>
        <w:rPr>
          <w:rStyle w:val="Siln"/>
          <w:b w:val="0"/>
          <w:bCs w:val="0"/>
          <w:sz w:val="28"/>
          <w:szCs w:val="28"/>
        </w:rPr>
      </w:pPr>
    </w:p>
    <w:p w:rsidR="00737E49" w:rsidRPr="00465071" w:rsidRDefault="00737E49" w:rsidP="00535FAD">
      <w:pPr>
        <w:ind w:left="0" w:firstLine="0"/>
        <w:rPr>
          <w:rStyle w:val="Siln"/>
          <w:b w:val="0"/>
          <w:bCs w:val="0"/>
          <w:sz w:val="32"/>
          <w:szCs w:val="32"/>
        </w:rPr>
      </w:pPr>
      <w:r w:rsidRPr="00465071">
        <w:rPr>
          <w:rStyle w:val="Siln"/>
          <w:b w:val="0"/>
          <w:bCs w:val="0"/>
          <w:sz w:val="32"/>
          <w:szCs w:val="32"/>
        </w:rPr>
        <w:t>Poděkování</w:t>
      </w:r>
    </w:p>
    <w:p w:rsidR="00975FEA" w:rsidRPr="00975FEA" w:rsidRDefault="00975FEA" w:rsidP="00975FEA"/>
    <w:p w:rsidR="00975FEA" w:rsidRDefault="00737E49" w:rsidP="00532FF2">
      <w:pPr>
        <w:jc w:val="both"/>
        <w:rPr>
          <w:rFonts w:cs="Times New Roman"/>
          <w:szCs w:val="24"/>
          <w:shd w:val="clear" w:color="auto" w:fill="FFFFFF"/>
        </w:rPr>
      </w:pPr>
      <w:r w:rsidRPr="00136398">
        <w:rPr>
          <w:rFonts w:cs="Times New Roman"/>
          <w:szCs w:val="24"/>
          <w:shd w:val="clear" w:color="auto" w:fill="FFFFFF"/>
        </w:rPr>
        <w:t xml:space="preserve">Chtěl bych poděkovat </w:t>
      </w:r>
      <w:r w:rsidRPr="00136398">
        <w:rPr>
          <w:rFonts w:cs="Times New Roman"/>
          <w:szCs w:val="24"/>
        </w:rPr>
        <w:t>PhDr. Jan</w:t>
      </w:r>
      <w:r w:rsidR="00975FEA">
        <w:rPr>
          <w:rFonts w:cs="Times New Roman"/>
          <w:szCs w:val="24"/>
        </w:rPr>
        <w:t>u</w:t>
      </w:r>
      <w:r w:rsidRPr="00136398">
        <w:rPr>
          <w:rFonts w:cs="Times New Roman"/>
          <w:szCs w:val="24"/>
        </w:rPr>
        <w:t xml:space="preserve"> </w:t>
      </w:r>
      <w:proofErr w:type="spellStart"/>
      <w:r w:rsidRPr="00136398">
        <w:rPr>
          <w:rFonts w:cs="Times New Roman"/>
          <w:szCs w:val="24"/>
        </w:rPr>
        <w:t>Lavrinčík</w:t>
      </w:r>
      <w:r w:rsidR="00384EAB">
        <w:rPr>
          <w:rFonts w:cs="Times New Roman"/>
          <w:szCs w:val="24"/>
        </w:rPr>
        <w:t>ovi</w:t>
      </w:r>
      <w:proofErr w:type="spellEnd"/>
      <w:r w:rsidR="00384EAB">
        <w:rPr>
          <w:rFonts w:cs="Times New Roman"/>
          <w:szCs w:val="24"/>
        </w:rPr>
        <w:t xml:space="preserve">, </w:t>
      </w:r>
      <w:r w:rsidRPr="00136398">
        <w:rPr>
          <w:rFonts w:cs="Times New Roman"/>
          <w:szCs w:val="24"/>
        </w:rPr>
        <w:t>Ph.</w:t>
      </w:r>
      <w:r w:rsidR="00CC4304" w:rsidRPr="00136398">
        <w:rPr>
          <w:rFonts w:cs="Times New Roman"/>
          <w:szCs w:val="24"/>
        </w:rPr>
        <w:t>D</w:t>
      </w:r>
      <w:r w:rsidR="00384EAB">
        <w:rPr>
          <w:rFonts w:cs="Times New Roman"/>
          <w:szCs w:val="24"/>
        </w:rPr>
        <w:t>.</w:t>
      </w:r>
      <w:r w:rsidR="00CC4304">
        <w:rPr>
          <w:rFonts w:cs="Times New Roman"/>
          <w:szCs w:val="24"/>
        </w:rPr>
        <w:t> </w:t>
      </w:r>
      <w:r w:rsidRPr="00136398">
        <w:rPr>
          <w:rFonts w:cs="Times New Roman"/>
          <w:szCs w:val="24"/>
          <w:shd w:val="clear" w:color="auto" w:fill="FFFFFF"/>
        </w:rPr>
        <w:t>za vedení mé</w:t>
      </w:r>
      <w:r w:rsidRPr="00136398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Pr="00136398">
        <w:rPr>
          <w:rFonts w:cs="Times New Roman"/>
          <w:szCs w:val="24"/>
          <w:shd w:val="clear" w:color="auto" w:fill="FFFFFF"/>
        </w:rPr>
        <w:t xml:space="preserve">bakalářské práce, cenné rady </w:t>
      </w:r>
      <w:r w:rsidR="00CC4304" w:rsidRPr="00136398">
        <w:rPr>
          <w:rFonts w:cs="Times New Roman"/>
          <w:szCs w:val="24"/>
          <w:shd w:val="clear" w:color="auto" w:fill="FFFFFF"/>
        </w:rPr>
        <w:t>a</w:t>
      </w:r>
      <w:r w:rsidR="00CC4304">
        <w:rPr>
          <w:rFonts w:cs="Times New Roman"/>
          <w:szCs w:val="24"/>
          <w:shd w:val="clear" w:color="auto" w:fill="FFFFFF"/>
        </w:rPr>
        <w:t> </w:t>
      </w:r>
      <w:r w:rsidRPr="00136398">
        <w:rPr>
          <w:rFonts w:cs="Times New Roman"/>
          <w:szCs w:val="24"/>
          <w:shd w:val="clear" w:color="auto" w:fill="FFFFFF"/>
        </w:rPr>
        <w:t>odborný dohled. Děkuji také Jan</w:t>
      </w:r>
      <w:r w:rsidR="00975FEA">
        <w:rPr>
          <w:rFonts w:cs="Times New Roman"/>
          <w:szCs w:val="24"/>
          <w:shd w:val="clear" w:color="auto" w:fill="FFFFFF"/>
        </w:rPr>
        <w:t>ě</w:t>
      </w:r>
      <w:r w:rsidRPr="00136398">
        <w:rPr>
          <w:rFonts w:cs="Times New Roman"/>
          <w:szCs w:val="24"/>
          <w:shd w:val="clear" w:color="auto" w:fill="FFFFFF"/>
        </w:rPr>
        <w:t xml:space="preserve"> Jansk</w:t>
      </w:r>
      <w:r w:rsidR="00975FEA">
        <w:rPr>
          <w:rFonts w:cs="Times New Roman"/>
          <w:szCs w:val="24"/>
          <w:shd w:val="clear" w:color="auto" w:fill="FFFFFF"/>
        </w:rPr>
        <w:t>é</w:t>
      </w:r>
      <w:r w:rsidRPr="00136398">
        <w:rPr>
          <w:rFonts w:cs="Times New Roman"/>
          <w:szCs w:val="24"/>
          <w:shd w:val="clear" w:color="auto" w:fill="FFFFFF"/>
        </w:rPr>
        <w:t xml:space="preserve"> za pomoc při gramatické kontrole práce.</w:t>
      </w:r>
      <w:bookmarkStart w:id="0" w:name="_GoBack"/>
      <w:bookmarkEnd w:id="0"/>
    </w:p>
    <w:p w:rsidR="00DE2AA8" w:rsidRPr="00E538FD" w:rsidRDefault="00DE2AA8" w:rsidP="00365D3E">
      <w:pPr>
        <w:spacing w:line="259" w:lineRule="auto"/>
        <w:ind w:left="0" w:firstLine="0"/>
        <w:rPr>
          <w:rFonts w:cs="Times New Roman"/>
          <w:szCs w:val="24"/>
          <w:shd w:val="clear" w:color="auto" w:fill="FFFFFF"/>
        </w:rPr>
      </w:pPr>
    </w:p>
    <w:p w:rsidR="00A73F1A" w:rsidRDefault="00A73F1A" w:rsidP="00532FF2">
      <w:pPr>
        <w:ind w:left="0"/>
        <w:jc w:val="both"/>
        <w:rPr>
          <w:rFonts w:cs="Times New Roman"/>
        </w:rPr>
      </w:pPr>
      <w:r w:rsidRPr="00A73F1A">
        <w:rPr>
          <w:rFonts w:cs="Times New Roman"/>
          <w:noProof/>
          <w:lang w:eastAsia="cs-CZ"/>
        </w:rPr>
        <w:drawing>
          <wp:inline distT="0" distB="0" distL="0" distR="0">
            <wp:extent cx="5399405" cy="786842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8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1A" w:rsidRDefault="00A73F1A">
      <w:pPr>
        <w:spacing w:line="259" w:lineRule="auto"/>
        <w:ind w:left="0"/>
        <w:rPr>
          <w:rFonts w:cs="Times New Roman"/>
        </w:rPr>
      </w:pPr>
      <w:r w:rsidRPr="00A73F1A"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5399405" cy="823905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23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1A" w:rsidRDefault="00A73F1A">
      <w:pPr>
        <w:spacing w:line="259" w:lineRule="auto"/>
        <w:ind w:left="0"/>
        <w:rPr>
          <w:rFonts w:cs="Times New Roman"/>
        </w:rPr>
      </w:pPr>
      <w:r>
        <w:rPr>
          <w:rFonts w:cs="Times New Roman"/>
        </w:rPr>
        <w:br w:type="page"/>
      </w:r>
    </w:p>
    <w:p w:rsidR="00A16333" w:rsidRPr="00136398" w:rsidRDefault="00A16333" w:rsidP="00532FF2">
      <w:pPr>
        <w:ind w:left="0"/>
        <w:jc w:val="both"/>
        <w:rPr>
          <w:rFonts w:cs="Times New Roman"/>
        </w:rPr>
        <w:sectPr w:rsidR="00A16333" w:rsidRPr="00136398" w:rsidSect="00C51111">
          <w:footerReference w:type="default" r:id="rId12"/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297411046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szCs w:val="22"/>
        </w:rPr>
      </w:sdtEndPr>
      <w:sdtContent>
        <w:p w:rsidR="00B33A9F" w:rsidRDefault="00B33A9F" w:rsidP="00FD5742">
          <w:pPr>
            <w:pStyle w:val="Nadpisobsahu"/>
            <w:numPr>
              <w:ilvl w:val="0"/>
              <w:numId w:val="0"/>
            </w:num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9A0CF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Obsah</w:t>
          </w:r>
        </w:p>
        <w:p w:rsidR="009A0CF4" w:rsidRPr="009A0CF4" w:rsidRDefault="009A0CF4" w:rsidP="009A0CF4">
          <w:pPr>
            <w:rPr>
              <w:lang w:eastAsia="cs-CZ"/>
            </w:rPr>
          </w:pPr>
        </w:p>
        <w:p w:rsidR="00713D5E" w:rsidRDefault="00406236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FD5742">
            <w:rPr>
              <w:rFonts w:cs="Times New Roman"/>
              <w:szCs w:val="24"/>
            </w:rPr>
            <w:fldChar w:fldCharType="begin"/>
          </w:r>
          <w:r w:rsidR="00B33A9F" w:rsidRPr="00FD5742">
            <w:rPr>
              <w:rFonts w:cs="Times New Roman"/>
              <w:szCs w:val="24"/>
            </w:rPr>
            <w:instrText xml:space="preserve"> TOC \o "1-3" \h \z \u </w:instrText>
          </w:r>
          <w:r w:rsidRPr="00FD5742">
            <w:rPr>
              <w:rFonts w:cs="Times New Roman"/>
              <w:szCs w:val="24"/>
            </w:rPr>
            <w:fldChar w:fldCharType="separate"/>
          </w:r>
          <w:hyperlink w:anchor="_Toc446571385" w:history="1">
            <w:r w:rsidR="00713D5E" w:rsidRPr="00AE2A11">
              <w:rPr>
                <w:rStyle w:val="Hypertextovodkaz"/>
                <w:rFonts w:cs="Times New Roman"/>
                <w:noProof/>
              </w:rPr>
              <w:t>Úvod</w:t>
            </w:r>
            <w:r w:rsidR="00713D5E">
              <w:rPr>
                <w:noProof/>
                <w:webHidden/>
              </w:rPr>
              <w:tab/>
            </w:r>
            <w:r w:rsidR="00713D5E">
              <w:rPr>
                <w:noProof/>
                <w:webHidden/>
              </w:rPr>
              <w:fldChar w:fldCharType="begin"/>
            </w:r>
            <w:r w:rsidR="00713D5E">
              <w:rPr>
                <w:noProof/>
                <w:webHidden/>
              </w:rPr>
              <w:instrText xml:space="preserve"> PAGEREF _Toc446571385 \h </w:instrText>
            </w:r>
            <w:r w:rsidR="00713D5E">
              <w:rPr>
                <w:noProof/>
                <w:webHidden/>
              </w:rPr>
            </w:r>
            <w:r w:rsidR="00713D5E">
              <w:rPr>
                <w:noProof/>
                <w:webHidden/>
              </w:rPr>
              <w:fldChar w:fldCharType="separate"/>
            </w:r>
            <w:r w:rsidR="00713D5E">
              <w:rPr>
                <w:noProof/>
                <w:webHidden/>
              </w:rPr>
              <w:t>7</w:t>
            </w:r>
            <w:r w:rsidR="00713D5E"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tabs>
              <w:tab w:val="left" w:pos="880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86" w:history="1">
            <w:r w:rsidRPr="00AE2A11">
              <w:rPr>
                <w:rStyle w:val="Hypertextovodkaz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Logistika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2"/>
            <w:tabs>
              <w:tab w:val="left" w:pos="1320"/>
              <w:tab w:val="right" w:leader="dot" w:pos="8493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87" w:history="1">
            <w:r w:rsidRPr="00AE2A11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Definice logistiky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2"/>
            <w:tabs>
              <w:tab w:val="left" w:pos="1320"/>
              <w:tab w:val="right" w:leader="dot" w:pos="8493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88" w:history="1">
            <w:r w:rsidRPr="00AE2A11">
              <w:rPr>
                <w:rStyle w:val="Hypertextovodkaz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Vývoj hospodářské logistiky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2"/>
            <w:tabs>
              <w:tab w:val="left" w:pos="1320"/>
              <w:tab w:val="right" w:leader="dot" w:pos="8493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89" w:history="1">
            <w:r w:rsidRPr="00AE2A11">
              <w:rPr>
                <w:rStyle w:val="Hypertextovodkaz"/>
                <w:rFonts w:cs="Times New Roman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rFonts w:cs="Times New Roman"/>
                <w:noProof/>
              </w:rPr>
              <w:t>Přehled megatrendů vývoje logistiky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2"/>
            <w:tabs>
              <w:tab w:val="left" w:pos="1320"/>
              <w:tab w:val="right" w:leader="dot" w:pos="8493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0" w:history="1">
            <w:r w:rsidRPr="00AE2A11">
              <w:rPr>
                <w:rStyle w:val="Hypertextovodkaz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Zásoby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3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1" w:history="1">
            <w:r w:rsidRPr="00AE2A11">
              <w:rPr>
                <w:rStyle w:val="Hypertextovodkaz"/>
                <w:noProof/>
              </w:rPr>
              <w:t>1.4.1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Klasifikace zásob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3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2" w:history="1">
            <w:r w:rsidRPr="00AE2A11">
              <w:rPr>
                <w:rStyle w:val="Hypertextovodkaz"/>
                <w:noProof/>
              </w:rPr>
              <w:t>1.4.2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Řízení zásob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3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3" w:history="1">
            <w:r w:rsidRPr="00AE2A11">
              <w:rPr>
                <w:rStyle w:val="Hypertextovodkaz"/>
                <w:noProof/>
              </w:rPr>
              <w:t>1.4.3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Skladování zásob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3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4" w:history="1">
            <w:r w:rsidRPr="00AE2A11">
              <w:rPr>
                <w:rStyle w:val="Hypertextovodkaz"/>
                <w:noProof/>
              </w:rPr>
              <w:t>1.4.4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Typy skladů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3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5" w:history="1">
            <w:r w:rsidRPr="00AE2A11">
              <w:rPr>
                <w:rStyle w:val="Hypertextovodkaz"/>
                <w:noProof/>
              </w:rPr>
              <w:t>1.4.5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Příjem zboží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tabs>
              <w:tab w:val="left" w:pos="880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6" w:history="1">
            <w:r w:rsidRPr="00AE2A11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VBA – Visual Basic for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2"/>
            <w:tabs>
              <w:tab w:val="left" w:pos="1320"/>
              <w:tab w:val="right" w:leader="dot" w:pos="8493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7" w:history="1">
            <w:r w:rsidRPr="00AE2A11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Rodina Visual Basic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2"/>
            <w:tabs>
              <w:tab w:val="left" w:pos="1320"/>
              <w:tab w:val="right" w:leader="dot" w:pos="8493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8" w:history="1">
            <w:r w:rsidRPr="00AE2A11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Výhody užití VBA pro optimalizaci v praxi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tabs>
              <w:tab w:val="left" w:pos="880"/>
            </w:tabs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399" w:history="1">
            <w:r w:rsidRPr="00AE2A11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AE2A11">
              <w:rPr>
                <w:rStyle w:val="Hypertextovodkaz"/>
                <w:noProof/>
              </w:rPr>
              <w:t>Návrh vlastního systému řešení procesu příjmů zboží.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400" w:history="1">
            <w:r w:rsidRPr="00AE2A11">
              <w:rPr>
                <w:rStyle w:val="Hypertextovodkaz"/>
                <w:noProof/>
                <w:shd w:val="clear" w:color="auto" w:fill="FFFFFF"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401" w:history="1">
            <w:r w:rsidRPr="00AE2A11">
              <w:rPr>
                <w:rStyle w:val="Hypertextovodkaz"/>
                <w:rFonts w:cs="Times New Roman"/>
                <w:noProof/>
                <w:shd w:val="clear" w:color="auto" w:fill="FFFFFF"/>
              </w:rPr>
              <w:t>Literatura a prameny: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402" w:history="1">
            <w:r w:rsidRPr="00AE2A11">
              <w:rPr>
                <w:rStyle w:val="Hypertextovodkaz"/>
                <w:noProof/>
              </w:rPr>
              <w:t>Seznam zkratek: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403" w:history="1">
            <w:r w:rsidRPr="00AE2A11">
              <w:rPr>
                <w:rStyle w:val="Hypertextovodkaz"/>
                <w:noProof/>
              </w:rPr>
              <w:t>Seznam obrázků: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404" w:history="1">
            <w:r w:rsidRPr="00AE2A11">
              <w:rPr>
                <w:rStyle w:val="Hypertextovodkaz"/>
                <w:noProof/>
              </w:rPr>
              <w:t>Seznam tabulek: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D5E" w:rsidRDefault="00713D5E" w:rsidP="00713D5E">
          <w:pPr>
            <w:pStyle w:val="Obsah1"/>
            <w:spacing w:line="408" w:lineRule="auto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6571405" w:history="1">
            <w:r w:rsidRPr="00AE2A11">
              <w:rPr>
                <w:rStyle w:val="Hypertextovodkaz"/>
                <w:noProof/>
              </w:rPr>
              <w:t>Přílohy: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_Toc446571405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CF4" w:rsidRDefault="00406236" w:rsidP="00713D5E">
          <w:pPr>
            <w:spacing w:line="408" w:lineRule="auto"/>
            <w:ind w:left="0" w:firstLine="0"/>
            <w:rPr>
              <w:rFonts w:cs="Times New Roman"/>
              <w:b/>
              <w:bCs/>
              <w:szCs w:val="24"/>
            </w:rPr>
          </w:pPr>
          <w:r w:rsidRPr="00FD5742">
            <w:rPr>
              <w:rFonts w:cs="Times New Roman"/>
              <w:b/>
              <w:bCs/>
              <w:szCs w:val="24"/>
            </w:rPr>
            <w:fldChar w:fldCharType="end"/>
          </w:r>
        </w:p>
        <w:p w:rsidR="00DE2AA8" w:rsidRPr="009A0CF4" w:rsidRDefault="00713D5E" w:rsidP="009A0CF4">
          <w:pPr>
            <w:spacing w:line="360" w:lineRule="auto"/>
            <w:ind w:left="0" w:firstLine="0"/>
          </w:pPr>
        </w:p>
      </w:sdtContent>
    </w:sdt>
    <w:p w:rsidR="008D1D9D" w:rsidRDefault="00BE5C1A" w:rsidP="00465071">
      <w:pPr>
        <w:pStyle w:val="Nadpis1"/>
        <w:numPr>
          <w:ilvl w:val="0"/>
          <w:numId w:val="0"/>
        </w:numPr>
        <w:ind w:left="432"/>
        <w:jc w:val="both"/>
        <w:rPr>
          <w:rFonts w:cs="Times New Roman"/>
        </w:rPr>
      </w:pPr>
      <w:bookmarkStart w:id="1" w:name="_Toc446571385"/>
      <w:r w:rsidRPr="00136398">
        <w:rPr>
          <w:rFonts w:cs="Times New Roman"/>
        </w:rPr>
        <w:lastRenderedPageBreak/>
        <w:t>Úvod</w:t>
      </w:r>
      <w:bookmarkEnd w:id="1"/>
    </w:p>
    <w:p w:rsidR="00834EB0" w:rsidRDefault="00AC57CF" w:rsidP="00F9689D">
      <w:pPr>
        <w:jc w:val="both"/>
      </w:pPr>
      <w:r>
        <w:t xml:space="preserve">Předkládaná </w:t>
      </w:r>
      <w:r w:rsidR="00F9689D">
        <w:t xml:space="preserve">bakalářská práce nese název Optimalizace logistických procesů pomocí </w:t>
      </w:r>
      <w:proofErr w:type="spellStart"/>
      <w:r w:rsidR="00F9689D">
        <w:t>Visual</w:t>
      </w:r>
      <w:proofErr w:type="spellEnd"/>
      <w:r w:rsidR="00F9689D">
        <w:t xml:space="preserve"> Basic </w:t>
      </w:r>
      <w:proofErr w:type="spellStart"/>
      <w:r w:rsidR="00F9689D">
        <w:t>for</w:t>
      </w:r>
      <w:proofErr w:type="spellEnd"/>
      <w:r w:rsidR="00F9689D">
        <w:t xml:space="preserve"> </w:t>
      </w:r>
      <w:proofErr w:type="spellStart"/>
      <w:r w:rsidR="00F9689D">
        <w:t>Application</w:t>
      </w:r>
      <w:proofErr w:type="spellEnd"/>
      <w:r w:rsidR="00F9689D">
        <w:t xml:space="preserve">. Jak již samotný název napovídá, v práci se </w:t>
      </w:r>
      <w:r>
        <w:t xml:space="preserve">budeme </w:t>
      </w:r>
      <w:r w:rsidR="00F9689D">
        <w:t xml:space="preserve">zabývat minulostí, současností </w:t>
      </w:r>
      <w:r w:rsidR="00523DA8">
        <w:t>a </w:t>
      </w:r>
      <w:r w:rsidR="00F9689D">
        <w:t xml:space="preserve">vývojem logistiky. </w:t>
      </w:r>
    </w:p>
    <w:p w:rsidR="00F9689D" w:rsidRDefault="00F9689D" w:rsidP="00F9689D">
      <w:pPr>
        <w:jc w:val="both"/>
      </w:pPr>
      <w:r>
        <w:t xml:space="preserve">V dnešní době logistika zastává důležité místo v managementu </w:t>
      </w:r>
      <w:r w:rsidR="00523DA8">
        <w:t>a </w:t>
      </w:r>
      <w:r>
        <w:t xml:space="preserve">řízení výrobních </w:t>
      </w:r>
      <w:r w:rsidR="00523DA8">
        <w:t>i </w:t>
      </w:r>
      <w:r>
        <w:t xml:space="preserve">nevýrobních podniků. Je důležitá pro maximální vytíženost dopravy při přepravě zboží, pro úsporné </w:t>
      </w:r>
      <w:r w:rsidR="00523DA8">
        <w:t>a </w:t>
      </w:r>
      <w:r>
        <w:t>nenákladné skladování zboží</w:t>
      </w:r>
      <w:r w:rsidR="008F435F">
        <w:t>,</w:t>
      </w:r>
      <w:r>
        <w:t xml:space="preserve"> skladování materiálů </w:t>
      </w:r>
      <w:r w:rsidR="00523DA8">
        <w:t>a </w:t>
      </w:r>
      <w:r>
        <w:t xml:space="preserve">pro ekonomiku všeobecně. S rostoucím vývojem společnosti rostou </w:t>
      </w:r>
      <w:r w:rsidR="00523DA8">
        <w:t>i </w:t>
      </w:r>
      <w:r>
        <w:t xml:space="preserve">požadavky </w:t>
      </w:r>
      <w:r w:rsidR="00523DA8">
        <w:t>a </w:t>
      </w:r>
      <w:r>
        <w:t xml:space="preserve">nároky zákazníků </w:t>
      </w:r>
      <w:r w:rsidR="00523DA8">
        <w:t>a </w:t>
      </w:r>
      <w:r>
        <w:t xml:space="preserve">tomu musí odpovídat </w:t>
      </w:r>
      <w:r w:rsidR="00523DA8">
        <w:t>i </w:t>
      </w:r>
      <w:r>
        <w:t xml:space="preserve">rychlost </w:t>
      </w:r>
      <w:r w:rsidR="00523DA8">
        <w:t>a </w:t>
      </w:r>
      <w:r>
        <w:t>kvalita jejich uspokojení</w:t>
      </w:r>
      <w:r w:rsidR="00F947FB">
        <w:t xml:space="preserve">. Logistika je jedním z mnoha kroků, kterými se musí řídit moderní hospodářství při cestě od výrobce ke spokojenému zákazníkovi. </w:t>
      </w:r>
    </w:p>
    <w:p w:rsidR="000A1696" w:rsidRDefault="00834EB0" w:rsidP="00834EB0">
      <w:pPr>
        <w:jc w:val="both"/>
        <w:rPr>
          <w:rFonts w:cs="Times New Roman"/>
        </w:rPr>
      </w:pPr>
      <w:r>
        <w:rPr>
          <w:rFonts w:cs="Times New Roman"/>
        </w:rPr>
        <w:t>Hlavní cíl</w:t>
      </w:r>
      <w:r w:rsidR="00170C2C">
        <w:rPr>
          <w:rFonts w:cs="Times New Roman"/>
        </w:rPr>
        <w:t xml:space="preserve"> bakalářské </w:t>
      </w:r>
      <w:r w:rsidR="00A81798">
        <w:rPr>
          <w:rFonts w:cs="Times New Roman"/>
        </w:rPr>
        <w:t xml:space="preserve">práce </w:t>
      </w:r>
      <w:r>
        <w:rPr>
          <w:rFonts w:cs="Times New Roman"/>
        </w:rPr>
        <w:t xml:space="preserve">spočívá v navržení programu v aplikaci </w:t>
      </w:r>
      <w:proofErr w:type="spellStart"/>
      <w:r>
        <w:rPr>
          <w:rFonts w:cs="Times New Roman"/>
        </w:rPr>
        <w:t>Visual</w:t>
      </w:r>
      <w:proofErr w:type="spellEnd"/>
      <w:r>
        <w:rPr>
          <w:rFonts w:cs="Times New Roman"/>
        </w:rPr>
        <w:t xml:space="preserve"> Basic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Application</w:t>
      </w:r>
      <w:proofErr w:type="spellEnd"/>
      <w:r w:rsidR="00F61CD0">
        <w:rPr>
          <w:rFonts w:cs="Times New Roman"/>
        </w:rPr>
        <w:t xml:space="preserve"> </w:t>
      </w:r>
      <w:r>
        <w:rPr>
          <w:rFonts w:cs="Times New Roman"/>
        </w:rPr>
        <w:t xml:space="preserve">na ovládání logistických procesů příjmu zboží. </w:t>
      </w:r>
      <w:r w:rsidR="00170C2C">
        <w:rPr>
          <w:rFonts w:cs="Times New Roman"/>
        </w:rPr>
        <w:t xml:space="preserve"> </w:t>
      </w:r>
      <w:r w:rsidR="00F61CD0">
        <w:rPr>
          <w:rFonts w:cs="Times New Roman"/>
        </w:rPr>
        <w:t xml:space="preserve">Vytvořený </w:t>
      </w:r>
      <w:r>
        <w:rPr>
          <w:rFonts w:cs="Times New Roman"/>
        </w:rPr>
        <w:t>program dle návrhu</w:t>
      </w:r>
      <w:r w:rsidR="00F61CD0">
        <w:rPr>
          <w:rFonts w:cs="Times New Roman"/>
        </w:rPr>
        <w:t xml:space="preserve"> optimalizuje procesy logistiky, zejména </w:t>
      </w:r>
      <w:r w:rsidR="00BB5788">
        <w:rPr>
          <w:rFonts w:cs="Times New Roman"/>
        </w:rPr>
        <w:t xml:space="preserve">ty procesy, které se </w:t>
      </w:r>
      <w:r w:rsidR="00F61CD0">
        <w:rPr>
          <w:rFonts w:cs="Times New Roman"/>
        </w:rPr>
        <w:t>vztahuj</w:t>
      </w:r>
      <w:r w:rsidR="00BB5788">
        <w:rPr>
          <w:rFonts w:cs="Times New Roman"/>
        </w:rPr>
        <w:t>í</w:t>
      </w:r>
      <w:r w:rsidR="00F61CD0">
        <w:rPr>
          <w:rFonts w:cs="Times New Roman"/>
        </w:rPr>
        <w:t xml:space="preserve"> ke skladovému hospodářství </w:t>
      </w:r>
      <w:r w:rsidR="00523DA8">
        <w:rPr>
          <w:rFonts w:cs="Times New Roman"/>
        </w:rPr>
        <w:t>a </w:t>
      </w:r>
      <w:r w:rsidR="00F61CD0">
        <w:rPr>
          <w:rFonts w:cs="Times New Roman"/>
        </w:rPr>
        <w:t>příjmu zboží.</w:t>
      </w:r>
      <w:r w:rsidR="00170C2C">
        <w:rPr>
          <w:rFonts w:cs="Times New Roman"/>
        </w:rPr>
        <w:t xml:space="preserve"> </w:t>
      </w:r>
      <w:r>
        <w:rPr>
          <w:rFonts w:cs="Times New Roman"/>
        </w:rPr>
        <w:t>Abychom mohli lépe naplnit hlavní cíl práce, stanovili jsme si následující dílčí cíle. Prvním dílčím cílem</w:t>
      </w:r>
      <w:r w:rsidR="00BB5788">
        <w:rPr>
          <w:rFonts w:cs="Times New Roman"/>
        </w:rPr>
        <w:t xml:space="preserve"> </w:t>
      </w:r>
      <w:r>
        <w:rPr>
          <w:rFonts w:cs="Times New Roman"/>
        </w:rPr>
        <w:t>bude</w:t>
      </w:r>
      <w:r w:rsidR="000A1696">
        <w:rPr>
          <w:rFonts w:cs="Times New Roman"/>
        </w:rPr>
        <w:t xml:space="preserve"> systematicky popsat logistiku, její vývoj, </w:t>
      </w:r>
      <w:r w:rsidR="00523DA8">
        <w:rPr>
          <w:rFonts w:cs="Times New Roman"/>
        </w:rPr>
        <w:t>a </w:t>
      </w:r>
      <w:r w:rsidR="000A1696">
        <w:rPr>
          <w:rFonts w:cs="Times New Roman"/>
        </w:rPr>
        <w:t xml:space="preserve">zejména </w:t>
      </w:r>
      <w:r w:rsidR="00BB5788">
        <w:rPr>
          <w:rFonts w:cs="Times New Roman"/>
        </w:rPr>
        <w:t>se bud</w:t>
      </w:r>
      <w:r>
        <w:rPr>
          <w:rFonts w:cs="Times New Roman"/>
        </w:rPr>
        <w:t>eme</w:t>
      </w:r>
      <w:r w:rsidR="00BB5788">
        <w:rPr>
          <w:rFonts w:cs="Times New Roman"/>
        </w:rPr>
        <w:t xml:space="preserve"> soustředit na popis zásob. </w:t>
      </w:r>
      <w:r w:rsidR="00A81798">
        <w:rPr>
          <w:rFonts w:cs="Times New Roman"/>
        </w:rPr>
        <w:t>Druhý</w:t>
      </w:r>
      <w:r>
        <w:rPr>
          <w:rFonts w:cs="Times New Roman"/>
        </w:rPr>
        <w:t xml:space="preserve"> dílčí cíl </w:t>
      </w:r>
      <w:r w:rsidR="00E0269E">
        <w:rPr>
          <w:rFonts w:cs="Times New Roman"/>
        </w:rPr>
        <w:t xml:space="preserve">bakalářské práce </w:t>
      </w:r>
      <w:r>
        <w:rPr>
          <w:rFonts w:cs="Times New Roman"/>
        </w:rPr>
        <w:t xml:space="preserve">je analýza </w:t>
      </w:r>
      <w:r w:rsidR="00523DA8">
        <w:rPr>
          <w:rFonts w:cs="Times New Roman"/>
        </w:rPr>
        <w:t>a </w:t>
      </w:r>
      <w:r>
        <w:rPr>
          <w:rFonts w:cs="Times New Roman"/>
        </w:rPr>
        <w:t xml:space="preserve">možnosti vývojového prostředí </w:t>
      </w:r>
      <w:proofErr w:type="spellStart"/>
      <w:r>
        <w:rPr>
          <w:rFonts w:cs="Times New Roman"/>
        </w:rPr>
        <w:t>Visual</w:t>
      </w:r>
      <w:proofErr w:type="spellEnd"/>
      <w:r>
        <w:rPr>
          <w:rFonts w:cs="Times New Roman"/>
        </w:rPr>
        <w:t xml:space="preserve"> Basic </w:t>
      </w:r>
      <w:proofErr w:type="spellStart"/>
      <w:r>
        <w:rPr>
          <w:rFonts w:cs="Times New Roman"/>
        </w:rPr>
        <w:t>for</w:t>
      </w:r>
      <w:proofErr w:type="spellEnd"/>
      <w:r w:rsidR="00BB5788">
        <w:rPr>
          <w:rFonts w:cs="Times New Roman"/>
        </w:rPr>
        <w:t xml:space="preserve"> </w:t>
      </w:r>
      <w:proofErr w:type="spellStart"/>
      <w:r w:rsidR="00BB5788">
        <w:rPr>
          <w:rFonts w:cs="Times New Roman"/>
        </w:rPr>
        <w:t>Application</w:t>
      </w:r>
      <w:proofErr w:type="spellEnd"/>
      <w:r w:rsidR="00BB5788">
        <w:rPr>
          <w:rFonts w:cs="Times New Roman"/>
        </w:rPr>
        <w:t xml:space="preserve">. </w:t>
      </w:r>
    </w:p>
    <w:p w:rsidR="008D1D9D" w:rsidRPr="00136398" w:rsidRDefault="008D1D9D" w:rsidP="00532FF2">
      <w:pPr>
        <w:jc w:val="both"/>
        <w:rPr>
          <w:rFonts w:eastAsiaTheme="majorEastAsia" w:cs="Times New Roman"/>
          <w:sz w:val="32"/>
          <w:szCs w:val="32"/>
        </w:rPr>
      </w:pPr>
      <w:r w:rsidRPr="00136398">
        <w:rPr>
          <w:rFonts w:cs="Times New Roman"/>
        </w:rPr>
        <w:br w:type="page"/>
      </w:r>
    </w:p>
    <w:p w:rsidR="00DE2AA8" w:rsidRPr="00BD1F31" w:rsidRDefault="00CB1E36" w:rsidP="00465071">
      <w:pPr>
        <w:pStyle w:val="Podtitul"/>
        <w:rPr>
          <w:rFonts w:ascii="Times New Roman" w:hAnsi="Times New Roman" w:cs="Times New Roman"/>
          <w:sz w:val="36"/>
          <w:szCs w:val="36"/>
        </w:rPr>
      </w:pPr>
      <w:r w:rsidRPr="00BD1F31">
        <w:rPr>
          <w:rFonts w:ascii="Times New Roman" w:hAnsi="Times New Roman" w:cs="Times New Roman"/>
          <w:sz w:val="36"/>
          <w:szCs w:val="36"/>
        </w:rPr>
        <w:lastRenderedPageBreak/>
        <w:t>Teoretická část</w:t>
      </w:r>
    </w:p>
    <w:p w:rsidR="00494DFE" w:rsidRPr="00494DFE" w:rsidRDefault="00494DFE" w:rsidP="00494DFE">
      <w:pPr>
        <w:pStyle w:val="Nadpis1"/>
      </w:pPr>
      <w:bookmarkStart w:id="2" w:name="_Toc446571386"/>
      <w:r>
        <w:t>Logistika</w:t>
      </w:r>
      <w:bookmarkEnd w:id="2"/>
    </w:p>
    <w:p w:rsidR="000F0A0A" w:rsidRDefault="00E24C02" w:rsidP="00CC4304">
      <w:pPr>
        <w:jc w:val="both"/>
      </w:pPr>
      <w:r>
        <w:t>Logistika jako vědní disciplína je velmi mladá. Pro podniky je logistika velmi důlež</w:t>
      </w:r>
      <w:r w:rsidR="001A7031">
        <w:t xml:space="preserve">itá, protože se snaží využít v co největší míře </w:t>
      </w:r>
      <w:r>
        <w:t xml:space="preserve">všechny kapacity podniku </w:t>
      </w:r>
      <w:r w:rsidR="00523DA8">
        <w:t>a </w:t>
      </w:r>
      <w:r>
        <w:t xml:space="preserve">to zejména v oblasti zásobování </w:t>
      </w:r>
      <w:r w:rsidR="00523DA8">
        <w:t>a </w:t>
      </w:r>
      <w:r>
        <w:t xml:space="preserve">skladování. </w:t>
      </w:r>
      <w:r w:rsidR="0050333B">
        <w:t xml:space="preserve">Logistika se neuplatňuje pouze ve sféře podniků </w:t>
      </w:r>
      <w:r w:rsidR="00523DA8">
        <w:t>a </w:t>
      </w:r>
      <w:r w:rsidR="0050333B">
        <w:t xml:space="preserve">organizací, ale </w:t>
      </w:r>
      <w:r w:rsidR="00316C6A">
        <w:t xml:space="preserve">třeba </w:t>
      </w:r>
      <w:r w:rsidR="00523DA8">
        <w:t>i </w:t>
      </w:r>
      <w:r w:rsidR="0050333B">
        <w:t>ve státních institucích (</w:t>
      </w:r>
      <w:r w:rsidR="00D82D0E">
        <w:t xml:space="preserve">například ve </w:t>
      </w:r>
      <w:r w:rsidR="0050333B">
        <w:t xml:space="preserve">školách, </w:t>
      </w:r>
      <w:r w:rsidR="00523DA8">
        <w:t>v </w:t>
      </w:r>
      <w:r w:rsidR="0050333B">
        <w:t xml:space="preserve">nemocnicích). </w:t>
      </w:r>
      <w:r>
        <w:t xml:space="preserve">Logistika je nejen </w:t>
      </w:r>
      <w:r w:rsidR="00523DA8">
        <w:t>o </w:t>
      </w:r>
      <w:r>
        <w:t xml:space="preserve">přepravě </w:t>
      </w:r>
      <w:r w:rsidR="00523DA8">
        <w:t>a </w:t>
      </w:r>
      <w:r>
        <w:t xml:space="preserve">transportech výrobků, materiálů </w:t>
      </w:r>
      <w:r w:rsidR="00523DA8">
        <w:t>a </w:t>
      </w:r>
      <w:r>
        <w:t xml:space="preserve">zboží, ale logistika se snaží optimalizovat </w:t>
      </w:r>
      <w:r w:rsidR="001A7031">
        <w:t>také</w:t>
      </w:r>
      <w:r>
        <w:t xml:space="preserve"> </w:t>
      </w:r>
      <w:r w:rsidR="003316B7">
        <w:t xml:space="preserve">procesy vedení </w:t>
      </w:r>
      <w:r>
        <w:t>zásob</w:t>
      </w:r>
      <w:r w:rsidR="00166E89">
        <w:t xml:space="preserve">, </w:t>
      </w:r>
      <w:r>
        <w:t>tok</w:t>
      </w:r>
      <w:r w:rsidR="003316B7">
        <w:t>ů</w:t>
      </w:r>
      <w:r>
        <w:t xml:space="preserve"> zboží</w:t>
      </w:r>
      <w:r w:rsidR="003316B7">
        <w:t xml:space="preserve"> </w:t>
      </w:r>
      <w:r w:rsidR="00523DA8">
        <w:t>a </w:t>
      </w:r>
      <w:r w:rsidR="003316B7">
        <w:t>tím snížit náklady spojené se skladovým hospodářstvím</w:t>
      </w:r>
      <w:r>
        <w:t xml:space="preserve">. </w:t>
      </w:r>
      <w:r w:rsidR="003316B7">
        <w:t xml:space="preserve">Důležitým cílem logistiky je zajištění správné distribuce tak, aby materiály nebo zboží bylo vždy včas </w:t>
      </w:r>
      <w:r w:rsidR="00523DA8">
        <w:t>u </w:t>
      </w:r>
      <w:r w:rsidR="003316B7">
        <w:t>odběratele, zákazníka</w:t>
      </w:r>
      <w:r w:rsidR="00484344">
        <w:t xml:space="preserve"> </w:t>
      </w:r>
      <w:r w:rsidR="00523DA8">
        <w:t>a </w:t>
      </w:r>
      <w:r w:rsidR="00484344">
        <w:t>tím uspokoji</w:t>
      </w:r>
      <w:r w:rsidR="008F435F">
        <w:t>lo</w:t>
      </w:r>
      <w:r w:rsidR="00484344">
        <w:t xml:space="preserve"> jejich požadavky</w:t>
      </w:r>
      <w:r w:rsidR="003316B7">
        <w:t xml:space="preserve">. </w:t>
      </w:r>
      <w:r w:rsidR="00166E89">
        <w:t xml:space="preserve">Logistika je v dnešní době již velice rozsáhlá disciplína, </w:t>
      </w:r>
      <w:r w:rsidR="00523DA8">
        <w:t>a </w:t>
      </w:r>
      <w:r w:rsidR="00166E89">
        <w:t xml:space="preserve">proto je důležité se podívat na její historii </w:t>
      </w:r>
      <w:r w:rsidR="00523DA8">
        <w:t>a </w:t>
      </w:r>
      <w:r w:rsidR="00166E89">
        <w:t xml:space="preserve">vznik. Definice </w:t>
      </w:r>
      <w:r w:rsidR="003316B7">
        <w:t>logistik</w:t>
      </w:r>
      <w:r w:rsidR="00166E89">
        <w:t>y</w:t>
      </w:r>
      <w:r w:rsidR="003316B7">
        <w:t xml:space="preserve"> </w:t>
      </w:r>
      <w:r w:rsidR="00166E89">
        <w:t xml:space="preserve">jsou shrnuty </w:t>
      </w:r>
      <w:r w:rsidR="00523DA8">
        <w:t>v </w:t>
      </w:r>
      <w:r w:rsidR="003316B7">
        <w:t>kapitol</w:t>
      </w:r>
      <w:r w:rsidR="00166E89">
        <w:t>e</w:t>
      </w:r>
      <w:r w:rsidR="003316B7">
        <w:t xml:space="preserve"> 1.1.</w:t>
      </w:r>
    </w:p>
    <w:p w:rsidR="00CC4304" w:rsidRPr="00136398" w:rsidRDefault="00CC4304" w:rsidP="00CC4304">
      <w:pPr>
        <w:jc w:val="both"/>
      </w:pPr>
    </w:p>
    <w:p w:rsidR="00202A5B" w:rsidRPr="00136398" w:rsidRDefault="00E0560C" w:rsidP="008D01FF">
      <w:pPr>
        <w:pStyle w:val="Nadpis2"/>
      </w:pPr>
      <w:bookmarkStart w:id="3" w:name="_Toc446571387"/>
      <w:r>
        <w:t>Definice l</w:t>
      </w:r>
      <w:r w:rsidR="00494DFE">
        <w:t>ogistiky</w:t>
      </w:r>
      <w:bookmarkEnd w:id="3"/>
    </w:p>
    <w:p w:rsidR="00CB1E36" w:rsidRPr="00136398" w:rsidRDefault="00732E3F" w:rsidP="00532FF2">
      <w:pPr>
        <w:jc w:val="both"/>
        <w:rPr>
          <w:rFonts w:cs="Times New Roman"/>
        </w:rPr>
      </w:pPr>
      <w:r w:rsidRPr="00136398">
        <w:rPr>
          <w:rFonts w:cs="Times New Roman"/>
        </w:rPr>
        <w:t>„</w:t>
      </w:r>
      <w:r w:rsidRPr="00136398">
        <w:rPr>
          <w:rFonts w:cs="Times New Roman"/>
          <w:i/>
        </w:rPr>
        <w:t>Logistika jako druh činnosti je doslova tisíce let stará, neboť její vznik můžeme spojovat již s nejranějšími formami organizovaného obchodu</w:t>
      </w:r>
      <w:r w:rsidRPr="00136398">
        <w:rPr>
          <w:rFonts w:cs="Times New Roman"/>
        </w:rPr>
        <w:t>.“</w:t>
      </w:r>
      <w:r w:rsidRPr="00136398">
        <w:rPr>
          <w:rStyle w:val="Znakapoznpodarou"/>
          <w:rFonts w:cs="Times New Roman"/>
        </w:rPr>
        <w:footnoteReference w:id="1"/>
      </w:r>
    </w:p>
    <w:p w:rsidR="000A1757" w:rsidRPr="00136398" w:rsidRDefault="00F17E3A" w:rsidP="00532FF2">
      <w:pPr>
        <w:jc w:val="both"/>
        <w:rPr>
          <w:rFonts w:cs="Times New Roman"/>
        </w:rPr>
      </w:pPr>
      <w:r w:rsidRPr="00136398">
        <w:rPr>
          <w:rFonts w:cs="Times New Roman"/>
        </w:rPr>
        <w:t>„</w:t>
      </w:r>
      <w:r w:rsidRPr="00136398">
        <w:rPr>
          <w:rFonts w:cs="Times New Roman"/>
          <w:i/>
        </w:rPr>
        <w:t>Primát praktického uplatnění logistiky v hospodářské praxi patří Spojeným státům americkým. Vše se odvíjelo, ať to bylo v oblasti vojenské nebo hospodářské, od nutno</w:t>
      </w:r>
      <w:r w:rsidR="0066187F" w:rsidRPr="00136398">
        <w:rPr>
          <w:rFonts w:cs="Times New Roman"/>
          <w:i/>
        </w:rPr>
        <w:t>sti překonat velké vzdálenosti.</w:t>
      </w:r>
      <w:r w:rsidR="0066187F" w:rsidRPr="00136398">
        <w:rPr>
          <w:rFonts w:cs="Times New Roman"/>
        </w:rPr>
        <w:t>“</w:t>
      </w:r>
      <w:r w:rsidRPr="00136398">
        <w:rPr>
          <w:rStyle w:val="Znakapoznpodarou"/>
          <w:rFonts w:cs="Times New Roman"/>
        </w:rPr>
        <w:footnoteReference w:id="2"/>
      </w:r>
    </w:p>
    <w:p w:rsidR="004F29BC" w:rsidRPr="00136398" w:rsidRDefault="0066187F" w:rsidP="00532FF2">
      <w:pPr>
        <w:jc w:val="both"/>
        <w:rPr>
          <w:rFonts w:cs="Times New Roman"/>
        </w:rPr>
      </w:pPr>
      <w:r w:rsidRPr="00136398">
        <w:rPr>
          <w:rFonts w:cs="Times New Roman"/>
        </w:rPr>
        <w:lastRenderedPageBreak/>
        <w:t>Jako definici logistiky jsem si vybral nejrozsáhlejší definici, v</w:t>
      </w:r>
      <w:r w:rsidR="007300AE">
        <w:rPr>
          <w:rFonts w:cs="Times New Roman"/>
        </w:rPr>
        <w:t xml:space="preserve"> níž </w:t>
      </w:r>
      <w:r w:rsidRPr="00136398">
        <w:rPr>
          <w:rFonts w:cs="Times New Roman"/>
        </w:rPr>
        <w:t>se autor snažil zahrnout velký záběr z tohoto pojmu. „</w:t>
      </w:r>
      <w:r w:rsidRPr="00136398">
        <w:rPr>
          <w:rFonts w:cs="Times New Roman"/>
          <w:i/>
        </w:rPr>
        <w:t xml:space="preserve">Logistika je řízení materiálového, informačního </w:t>
      </w:r>
      <w:r w:rsidR="00CC4304" w:rsidRPr="00136398">
        <w:rPr>
          <w:rFonts w:cs="Times New Roman"/>
          <w:i/>
        </w:rPr>
        <w:t>i</w:t>
      </w:r>
      <w:r w:rsidR="00CC4304">
        <w:rPr>
          <w:rFonts w:cs="Times New Roman"/>
          <w:i/>
        </w:rPr>
        <w:t> </w:t>
      </w:r>
      <w:r w:rsidRPr="00136398">
        <w:rPr>
          <w:rFonts w:cs="Times New Roman"/>
          <w:i/>
        </w:rPr>
        <w:t xml:space="preserve">finančního toku s ohledem na včasné splnění požadavků finálního zákazníka </w:t>
      </w:r>
      <w:r w:rsidR="00CC4304" w:rsidRPr="00136398">
        <w:rPr>
          <w:rFonts w:cs="Times New Roman"/>
          <w:i/>
        </w:rPr>
        <w:t>a</w:t>
      </w:r>
      <w:r w:rsidR="00CC4304">
        <w:rPr>
          <w:rFonts w:cs="Times New Roman"/>
          <w:i/>
        </w:rPr>
        <w:t> </w:t>
      </w:r>
      <w:r w:rsidRPr="00136398">
        <w:rPr>
          <w:rFonts w:cs="Times New Roman"/>
          <w:i/>
        </w:rPr>
        <w:t xml:space="preserve">s ohledem na nutnou tvorbu zisku v celém toku materiálu. Při plnění potřeb finálního zákazníka napomáhá již při vývoji výrobku, výběru vhodného dodavatele, odpovídajícím způsobem řízení vlastní realizace potřeby zákazníka (při výrobě výrobku), vhodným přemístěním požadovaného výrobku k zákazníkovi </w:t>
      </w:r>
      <w:r w:rsidR="00CC4304" w:rsidRPr="00136398">
        <w:rPr>
          <w:rFonts w:cs="Times New Roman"/>
          <w:i/>
        </w:rPr>
        <w:t>a</w:t>
      </w:r>
      <w:r w:rsidR="00CC4304">
        <w:rPr>
          <w:rFonts w:cs="Times New Roman"/>
          <w:i/>
        </w:rPr>
        <w:t> </w:t>
      </w:r>
      <w:r w:rsidRPr="00136398">
        <w:rPr>
          <w:rFonts w:cs="Times New Roman"/>
          <w:i/>
        </w:rPr>
        <w:t xml:space="preserve">v neposlední řadě </w:t>
      </w:r>
      <w:r w:rsidR="00CC4304" w:rsidRPr="00136398">
        <w:rPr>
          <w:rFonts w:cs="Times New Roman"/>
          <w:i/>
        </w:rPr>
        <w:t>i</w:t>
      </w:r>
      <w:r w:rsidR="00CC4304">
        <w:rPr>
          <w:rFonts w:cs="Times New Roman"/>
          <w:i/>
        </w:rPr>
        <w:t> </w:t>
      </w:r>
      <w:r w:rsidRPr="00136398">
        <w:rPr>
          <w:rFonts w:cs="Times New Roman"/>
          <w:i/>
        </w:rPr>
        <w:t xml:space="preserve">zajištěním likvidace morálně </w:t>
      </w:r>
      <w:r w:rsidR="00CC4304" w:rsidRPr="00136398">
        <w:rPr>
          <w:rFonts w:cs="Times New Roman"/>
          <w:i/>
        </w:rPr>
        <w:t>i</w:t>
      </w:r>
      <w:r w:rsidR="00CC4304">
        <w:rPr>
          <w:rFonts w:cs="Times New Roman"/>
          <w:i/>
        </w:rPr>
        <w:t> </w:t>
      </w:r>
      <w:r w:rsidRPr="00136398">
        <w:rPr>
          <w:rFonts w:cs="Times New Roman"/>
          <w:i/>
        </w:rPr>
        <w:t>fyzicky zastaralého výrobku.</w:t>
      </w:r>
      <w:r w:rsidRPr="00136398">
        <w:rPr>
          <w:rFonts w:cs="Times New Roman"/>
        </w:rPr>
        <w:t>“</w:t>
      </w:r>
      <w:r w:rsidRPr="00136398">
        <w:rPr>
          <w:rStyle w:val="Znakapoznpodarou"/>
          <w:rFonts w:cs="Times New Roman"/>
        </w:rPr>
        <w:footnoteReference w:id="3"/>
      </w:r>
    </w:p>
    <w:p w:rsidR="00744FB2" w:rsidRPr="00136398" w:rsidRDefault="000F0A0A" w:rsidP="00744FB2">
      <w:pPr>
        <w:jc w:val="both"/>
        <w:rPr>
          <w:rFonts w:cs="Times New Roman"/>
        </w:rPr>
      </w:pPr>
      <w:r w:rsidRPr="00136398">
        <w:rPr>
          <w:rFonts w:cs="Times New Roman"/>
        </w:rPr>
        <w:t xml:space="preserve">Pro celkový přehled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D54262" w:rsidRPr="00136398">
        <w:rPr>
          <w:rFonts w:cs="Times New Roman"/>
        </w:rPr>
        <w:t>pochopení významu logistiky</w:t>
      </w:r>
      <w:r w:rsidR="00166E89">
        <w:rPr>
          <w:rFonts w:cs="Times New Roman"/>
        </w:rPr>
        <w:t xml:space="preserve"> </w:t>
      </w:r>
      <w:r w:rsidR="00523DA8">
        <w:rPr>
          <w:rFonts w:cs="Times New Roman"/>
        </w:rPr>
        <w:t>z </w:t>
      </w:r>
      <w:r w:rsidR="00166E89">
        <w:rPr>
          <w:rFonts w:cs="Times New Roman"/>
        </w:rPr>
        <w:t>definic</w:t>
      </w:r>
      <w:r w:rsidR="00D54262" w:rsidRPr="00136398">
        <w:rPr>
          <w:rFonts w:cs="Times New Roman"/>
        </w:rPr>
        <w:t xml:space="preserve"> je neméně důležité</w:t>
      </w:r>
      <w:r w:rsidRPr="00136398">
        <w:rPr>
          <w:rFonts w:cs="Times New Roman"/>
        </w:rPr>
        <w:t xml:space="preserve"> </w:t>
      </w:r>
      <w:r w:rsidR="00497121" w:rsidRPr="00136398">
        <w:rPr>
          <w:rFonts w:cs="Times New Roman"/>
        </w:rPr>
        <w:t xml:space="preserve">se </w:t>
      </w:r>
      <w:r w:rsidR="0057784E" w:rsidRPr="00136398">
        <w:rPr>
          <w:rFonts w:cs="Times New Roman"/>
        </w:rPr>
        <w:t xml:space="preserve">také </w:t>
      </w:r>
      <w:r w:rsidRPr="00136398">
        <w:rPr>
          <w:rFonts w:cs="Times New Roman"/>
        </w:rPr>
        <w:t xml:space="preserve">ohlédnout za vývojem logistiky. </w:t>
      </w:r>
    </w:p>
    <w:p w:rsidR="00F34D06" w:rsidRPr="00136398" w:rsidRDefault="00744FB2" w:rsidP="00744FB2">
      <w:pPr>
        <w:jc w:val="both"/>
        <w:rPr>
          <w:rFonts w:cs="Times New Roman"/>
        </w:rPr>
      </w:pPr>
      <w:r w:rsidRPr="00136398">
        <w:rPr>
          <w:rFonts w:cs="Times New Roman"/>
        </w:rPr>
        <w:t xml:space="preserve">Logistice se začíná </w:t>
      </w:r>
      <w:r w:rsidR="007300AE">
        <w:rPr>
          <w:rFonts w:cs="Times New Roman"/>
        </w:rPr>
        <w:t>dostávat</w:t>
      </w:r>
      <w:r w:rsidRPr="00136398">
        <w:rPr>
          <w:rFonts w:cs="Times New Roman"/>
        </w:rPr>
        <w:t xml:space="preserve"> </w:t>
      </w:r>
      <w:r w:rsidR="00391F4F">
        <w:rPr>
          <w:rFonts w:cs="Times New Roman"/>
        </w:rPr>
        <w:t xml:space="preserve">mnohem </w:t>
      </w:r>
      <w:r w:rsidRPr="00136398">
        <w:rPr>
          <w:rFonts w:cs="Times New Roman"/>
        </w:rPr>
        <w:t>větší pozornost</w:t>
      </w:r>
      <w:r w:rsidR="007300AE">
        <w:rPr>
          <w:rFonts w:cs="Times New Roman"/>
        </w:rPr>
        <w:t>i</w:t>
      </w:r>
      <w:r w:rsidRPr="00136398">
        <w:rPr>
          <w:rFonts w:cs="Times New Roman"/>
        </w:rPr>
        <w:t xml:space="preserve"> především </w:t>
      </w:r>
      <w:r w:rsidR="001A7031">
        <w:rPr>
          <w:rFonts w:cs="Times New Roman"/>
        </w:rPr>
        <w:t>po</w:t>
      </w:r>
      <w:r w:rsidRPr="00136398">
        <w:rPr>
          <w:rFonts w:cs="Times New Roman"/>
        </w:rPr>
        <w:t xml:space="preserve"> skončení druhé světové války, protože efektivnějším</w:t>
      </w:r>
      <w:r w:rsidR="00BE7BAC">
        <w:rPr>
          <w:rFonts w:cs="Times New Roman"/>
        </w:rPr>
        <w:t>u</w:t>
      </w:r>
      <w:r w:rsidRPr="00136398">
        <w:rPr>
          <w:rFonts w:cs="Times New Roman"/>
        </w:rPr>
        <w:t xml:space="preserve"> používání logistických operací spojených vojsk se připisoval velký podíl na vítězství.</w:t>
      </w:r>
      <w:r w:rsidR="0057784E" w:rsidRPr="00136398">
        <w:rPr>
          <w:rStyle w:val="Znakapoznpodarou"/>
          <w:rFonts w:cs="Times New Roman"/>
        </w:rPr>
        <w:footnoteReference w:id="4"/>
      </w:r>
      <w:r w:rsidRPr="00136398">
        <w:rPr>
          <w:rFonts w:cs="Times New Roman"/>
        </w:rPr>
        <w:t xml:space="preserve"> </w:t>
      </w:r>
      <w:r w:rsidR="00FC17E7" w:rsidRPr="00136398">
        <w:rPr>
          <w:rFonts w:cs="Times New Roman"/>
        </w:rPr>
        <w:t xml:space="preserve">Úkolem logistiky ve vojenských operacích je hlavně získávání, skladování, distribuování, rozmístění, přepravování vojenského materiálu </w:t>
      </w:r>
      <w:r w:rsidR="00087502" w:rsidRPr="00136398">
        <w:rPr>
          <w:rFonts w:cs="Times New Roman"/>
        </w:rPr>
        <w:t>a</w:t>
      </w:r>
      <w:r w:rsidR="00087502">
        <w:rPr>
          <w:rFonts w:cs="Times New Roman"/>
        </w:rPr>
        <w:t xml:space="preserve"> osob, </w:t>
      </w:r>
      <w:r w:rsidR="00FC17E7" w:rsidRPr="00136398">
        <w:rPr>
          <w:rFonts w:cs="Times New Roman"/>
        </w:rPr>
        <w:t xml:space="preserve">zabezpečení lékařských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FC17E7" w:rsidRPr="00136398">
        <w:rPr>
          <w:rFonts w:cs="Times New Roman"/>
        </w:rPr>
        <w:t>zdravotnických služeb.</w:t>
      </w:r>
      <w:r w:rsidR="00FC17E7" w:rsidRPr="00136398">
        <w:rPr>
          <w:rStyle w:val="Znakapoznpodarou"/>
          <w:rFonts w:cs="Times New Roman"/>
        </w:rPr>
        <w:footnoteReference w:id="5"/>
      </w:r>
      <w:r w:rsidR="00FC17E7" w:rsidRPr="00136398">
        <w:rPr>
          <w:rFonts w:cs="Times New Roman"/>
        </w:rPr>
        <w:t xml:space="preserve"> </w:t>
      </w:r>
    </w:p>
    <w:p w:rsidR="00F34D06" w:rsidRDefault="0057784E" w:rsidP="00F34D06">
      <w:pPr>
        <w:jc w:val="both"/>
        <w:rPr>
          <w:rFonts w:cs="Times New Roman"/>
        </w:rPr>
      </w:pPr>
      <w:r w:rsidRPr="00136398">
        <w:rPr>
          <w:rFonts w:cs="Times New Roman"/>
        </w:rPr>
        <w:t xml:space="preserve">Pro </w:t>
      </w:r>
      <w:r w:rsidR="00D33511">
        <w:rPr>
          <w:rFonts w:cs="Times New Roman"/>
        </w:rPr>
        <w:t>naši</w:t>
      </w:r>
      <w:r w:rsidR="00F34D06" w:rsidRPr="00136398">
        <w:rPr>
          <w:rFonts w:cs="Times New Roman"/>
        </w:rPr>
        <w:t xml:space="preserve"> bakalářskou</w:t>
      </w:r>
      <w:r w:rsidR="003D672B" w:rsidRPr="00136398">
        <w:rPr>
          <w:rFonts w:cs="Times New Roman"/>
        </w:rPr>
        <w:t xml:space="preserve"> práci je </w:t>
      </w:r>
      <w:r w:rsidR="00BE37B2">
        <w:rPr>
          <w:rFonts w:cs="Times New Roman"/>
        </w:rPr>
        <w:t xml:space="preserve">ovšem </w:t>
      </w:r>
      <w:r w:rsidR="00F34D06" w:rsidRPr="00136398">
        <w:rPr>
          <w:rFonts w:cs="Times New Roman"/>
        </w:rPr>
        <w:t>důležitější pohled</w:t>
      </w:r>
      <w:r w:rsidR="00B370CB">
        <w:rPr>
          <w:rFonts w:cs="Times New Roman"/>
        </w:rPr>
        <w:t xml:space="preserve"> </w:t>
      </w:r>
      <w:r w:rsidR="00F34D06" w:rsidRPr="00136398">
        <w:rPr>
          <w:rFonts w:cs="Times New Roman"/>
        </w:rPr>
        <w:t xml:space="preserve">na vývoj logistiky </w:t>
      </w:r>
      <w:r w:rsidR="00B370CB">
        <w:rPr>
          <w:rFonts w:cs="Times New Roman"/>
        </w:rPr>
        <w:t>hospodářské než</w:t>
      </w:r>
      <w:r w:rsidR="00834EB0">
        <w:rPr>
          <w:rFonts w:cs="Times New Roman"/>
        </w:rPr>
        <w:t xml:space="preserve"> vojenské, proto se v kapitole 1.</w:t>
      </w:r>
      <w:r w:rsidR="00523DA8">
        <w:rPr>
          <w:rFonts w:cs="Times New Roman"/>
        </w:rPr>
        <w:t>2 </w:t>
      </w:r>
      <w:r w:rsidR="00834EB0">
        <w:rPr>
          <w:rFonts w:cs="Times New Roman"/>
        </w:rPr>
        <w:t xml:space="preserve">budeme zabývat vývojem hospodářské logistiky. </w:t>
      </w:r>
    </w:p>
    <w:p w:rsidR="00DE46AB" w:rsidRPr="00136398" w:rsidRDefault="00DE46AB" w:rsidP="00F34D06">
      <w:pPr>
        <w:jc w:val="both"/>
        <w:rPr>
          <w:rFonts w:cs="Times New Roman"/>
        </w:rPr>
      </w:pPr>
    </w:p>
    <w:p w:rsidR="002B48A5" w:rsidRDefault="002B48A5" w:rsidP="008D01FF">
      <w:pPr>
        <w:pStyle w:val="Nadpis2"/>
      </w:pPr>
      <w:bookmarkStart w:id="4" w:name="_Toc446571388"/>
      <w:r w:rsidRPr="00136398">
        <w:lastRenderedPageBreak/>
        <w:t>Vývoj hospodářské logistiky</w:t>
      </w:r>
      <w:bookmarkEnd w:id="4"/>
    </w:p>
    <w:p w:rsidR="00DE46AB" w:rsidRPr="00DE46AB" w:rsidRDefault="00DE46AB" w:rsidP="00DE46AB">
      <w:pPr>
        <w:jc w:val="both"/>
        <w:rPr>
          <w:rFonts w:cs="Times New Roman"/>
        </w:rPr>
      </w:pPr>
      <w:r w:rsidRPr="00136398">
        <w:rPr>
          <w:rFonts w:cs="Times New Roman"/>
        </w:rPr>
        <w:t xml:space="preserve">Vývoj hospodářské logistiky můžeme, také brát jako vývoj novodobý, protože začal až v půlce minulého století. Vývoj hospodářské logistiky jsem shrnul </w:t>
      </w:r>
      <w:r w:rsidR="0095474A">
        <w:rPr>
          <w:rFonts w:cs="Times New Roman"/>
        </w:rPr>
        <w:t xml:space="preserve">do pěti období </w:t>
      </w:r>
      <w:r w:rsidRPr="00136398">
        <w:rPr>
          <w:rFonts w:cs="Times New Roman"/>
        </w:rPr>
        <w:t>pomocí poznatků autorů A. Stehlík a</w:t>
      </w:r>
      <w:r>
        <w:rPr>
          <w:rFonts w:cs="Times New Roman"/>
        </w:rPr>
        <w:t> </w:t>
      </w:r>
      <w:r w:rsidRPr="00136398">
        <w:rPr>
          <w:rFonts w:cs="Times New Roman"/>
        </w:rPr>
        <w:t xml:space="preserve">J. Kapoun z knihy </w:t>
      </w:r>
      <w:r w:rsidRPr="00F337E0">
        <w:rPr>
          <w:rFonts w:cs="Times New Roman"/>
          <w:i/>
        </w:rPr>
        <w:t>Logistika pro manažery</w:t>
      </w:r>
      <w:r w:rsidRPr="00136398">
        <w:rPr>
          <w:rFonts w:cs="Times New Roman"/>
        </w:rPr>
        <w:t>.</w:t>
      </w:r>
      <w:r w:rsidRPr="00136398">
        <w:rPr>
          <w:rStyle w:val="Znakapoznpodarou"/>
          <w:rFonts w:cs="Times New Roman"/>
        </w:rPr>
        <w:footnoteReference w:id="6"/>
      </w:r>
    </w:p>
    <w:p w:rsidR="008D01FF" w:rsidRPr="00B33A9F" w:rsidRDefault="00316A91" w:rsidP="00B33A9F">
      <w:pPr>
        <w:pStyle w:val="Nadpis4"/>
        <w:numPr>
          <w:ilvl w:val="0"/>
          <w:numId w:val="0"/>
        </w:numPr>
        <w:ind w:left="864"/>
      </w:pPr>
      <w:r w:rsidRPr="00B33A9F">
        <w:t xml:space="preserve">Od roku 1950 </w:t>
      </w:r>
    </w:p>
    <w:p w:rsidR="008D01FF" w:rsidRPr="00136398" w:rsidRDefault="00FD44E7" w:rsidP="00D84205">
      <w:pPr>
        <w:pStyle w:val="Odstavecseseznamem"/>
        <w:ind w:left="777" w:firstLine="0"/>
        <w:jc w:val="both"/>
        <w:rPr>
          <w:rFonts w:cs="Times New Roman"/>
        </w:rPr>
      </w:pPr>
      <w:r w:rsidRPr="00136398">
        <w:rPr>
          <w:rFonts w:cs="Times New Roman"/>
        </w:rPr>
        <w:t>L</w:t>
      </w:r>
      <w:r w:rsidR="00316A91" w:rsidRPr="00136398">
        <w:rPr>
          <w:rFonts w:cs="Times New Roman"/>
        </w:rPr>
        <w:t xml:space="preserve">ogistické myšlení, praxe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316A91" w:rsidRPr="00136398">
        <w:rPr>
          <w:rFonts w:cs="Times New Roman"/>
        </w:rPr>
        <w:t>technologie jsou přebírány z vojenské sféry do civilní sféry.</w:t>
      </w:r>
      <w:r w:rsidR="007300AE">
        <w:rPr>
          <w:rFonts w:cs="Times New Roman"/>
        </w:rPr>
        <w:t xml:space="preserve"> Ke změnám dochází především</w:t>
      </w:r>
      <w:r w:rsidR="00316A91" w:rsidRPr="00136398">
        <w:rPr>
          <w:rFonts w:cs="Times New Roman"/>
        </w:rPr>
        <w:t xml:space="preserve"> díky pokrokům vědy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316A91" w:rsidRPr="00136398">
        <w:rPr>
          <w:rFonts w:cs="Times New Roman"/>
        </w:rPr>
        <w:t>techniky.</w:t>
      </w:r>
    </w:p>
    <w:p w:rsidR="008D01FF" w:rsidRPr="00136398" w:rsidRDefault="00316A91" w:rsidP="00B33A9F">
      <w:pPr>
        <w:pStyle w:val="Nadpis4"/>
        <w:numPr>
          <w:ilvl w:val="0"/>
          <w:numId w:val="0"/>
        </w:numPr>
        <w:ind w:left="864"/>
      </w:pPr>
      <w:r w:rsidRPr="00136398">
        <w:t xml:space="preserve">1955-1970 </w:t>
      </w:r>
    </w:p>
    <w:p w:rsidR="008B2C57" w:rsidRPr="008B2C57" w:rsidRDefault="00435B72" w:rsidP="00D84205">
      <w:pPr>
        <w:pStyle w:val="Odstavecseseznamem"/>
        <w:ind w:left="777" w:firstLine="0"/>
        <w:jc w:val="both"/>
        <w:rPr>
          <w:rFonts w:cs="Times New Roman"/>
        </w:rPr>
      </w:pPr>
      <w:r w:rsidRPr="00136398">
        <w:rPr>
          <w:rFonts w:cs="Times New Roman"/>
        </w:rPr>
        <w:t xml:space="preserve">V tomto období </w:t>
      </w:r>
      <w:r w:rsidR="00316A91" w:rsidRPr="00136398">
        <w:rPr>
          <w:rFonts w:cs="Times New Roman"/>
        </w:rPr>
        <w:t xml:space="preserve">dochází k formování logistické teorie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316A91" w:rsidRPr="00136398">
        <w:rPr>
          <w:rFonts w:cs="Times New Roman"/>
        </w:rPr>
        <w:t xml:space="preserve">praxe. </w:t>
      </w:r>
      <w:r w:rsidR="007300AE">
        <w:rPr>
          <w:rFonts w:cs="Times New Roman"/>
        </w:rPr>
        <w:t xml:space="preserve">Rozšiřuje se </w:t>
      </w:r>
      <w:r w:rsidR="001A7031">
        <w:rPr>
          <w:rFonts w:cs="Times New Roman"/>
        </w:rPr>
        <w:t xml:space="preserve">také </w:t>
      </w:r>
      <w:r w:rsidR="007300AE">
        <w:rPr>
          <w:rFonts w:cs="Times New Roman"/>
        </w:rPr>
        <w:t>díky</w:t>
      </w:r>
      <w:r w:rsidR="00CC4304">
        <w:rPr>
          <w:rFonts w:cs="Times New Roman"/>
        </w:rPr>
        <w:t> </w:t>
      </w:r>
      <w:r w:rsidRPr="00136398">
        <w:rPr>
          <w:rFonts w:cs="Times New Roman"/>
        </w:rPr>
        <w:t>m</w:t>
      </w:r>
      <w:r w:rsidR="00316A91" w:rsidRPr="00136398">
        <w:rPr>
          <w:rFonts w:cs="Times New Roman"/>
        </w:rPr>
        <w:t>ožnost</w:t>
      </w:r>
      <w:r w:rsidR="007300AE">
        <w:rPr>
          <w:rFonts w:cs="Times New Roman"/>
        </w:rPr>
        <w:t>i</w:t>
      </w:r>
      <w:r w:rsidR="00316A91" w:rsidRPr="00136398">
        <w:rPr>
          <w:rFonts w:cs="Times New Roman"/>
        </w:rPr>
        <w:t xml:space="preserve"> </w:t>
      </w:r>
      <w:r w:rsidR="001A7031">
        <w:rPr>
          <w:rFonts w:cs="Times New Roman"/>
        </w:rPr>
        <w:t xml:space="preserve">využití </w:t>
      </w:r>
      <w:r w:rsidR="00316A91" w:rsidRPr="00136398">
        <w:rPr>
          <w:rFonts w:cs="Times New Roman"/>
        </w:rPr>
        <w:t xml:space="preserve">letecké přepravy. </w:t>
      </w:r>
      <w:r w:rsidR="008B2C57">
        <w:rPr>
          <w:rFonts w:cs="Times New Roman"/>
        </w:rPr>
        <w:t>Objevuje se pojem „</w:t>
      </w:r>
      <w:proofErr w:type="spellStart"/>
      <w:r w:rsidR="008B2C57">
        <w:rPr>
          <w:rFonts w:cs="Times New Roman"/>
        </w:rPr>
        <w:t>total-costs</w:t>
      </w:r>
      <w:proofErr w:type="spellEnd"/>
      <w:r w:rsidR="008B2C57">
        <w:rPr>
          <w:rFonts w:cs="Times New Roman"/>
        </w:rPr>
        <w:t>“</w:t>
      </w:r>
      <w:r w:rsidR="008B2C57">
        <w:rPr>
          <w:rStyle w:val="Znakapoznpodarou"/>
          <w:rFonts w:cs="Times New Roman"/>
        </w:rPr>
        <w:footnoteReference w:id="7"/>
      </w:r>
      <w:r w:rsidR="008B2C57">
        <w:rPr>
          <w:rFonts w:cs="Times New Roman"/>
        </w:rPr>
        <w:t>.</w:t>
      </w:r>
    </w:p>
    <w:p w:rsidR="00316A91" w:rsidRPr="00D84205" w:rsidRDefault="00316A91" w:rsidP="00D84205">
      <w:pPr>
        <w:jc w:val="both"/>
        <w:rPr>
          <w:rFonts w:cs="Times New Roman"/>
        </w:rPr>
      </w:pPr>
      <w:r w:rsidRPr="00D84205">
        <w:rPr>
          <w:rFonts w:cs="Times New Roman"/>
        </w:rPr>
        <w:t xml:space="preserve">K rychlejší implementaci logistiky pomohl: </w:t>
      </w:r>
    </w:p>
    <w:p w:rsidR="00316A91" w:rsidRPr="00136398" w:rsidRDefault="00316A91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 xml:space="preserve">Vývoj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Pr="00136398">
        <w:rPr>
          <w:rFonts w:cs="Times New Roman"/>
        </w:rPr>
        <w:t>využití elektronického zpracování dat</w:t>
      </w:r>
      <w:r w:rsidR="00494DFE">
        <w:rPr>
          <w:rFonts w:cs="Times New Roman"/>
        </w:rPr>
        <w:t>;</w:t>
      </w:r>
    </w:p>
    <w:p w:rsidR="00316A91" w:rsidRPr="00136398" w:rsidRDefault="00316A91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>Expanze technik marketingu</w:t>
      </w:r>
      <w:r w:rsidR="00494DFE">
        <w:rPr>
          <w:rFonts w:cs="Times New Roman"/>
        </w:rPr>
        <w:t>;</w:t>
      </w:r>
    </w:p>
    <w:p w:rsidR="00316A91" w:rsidRPr="00136398" w:rsidRDefault="00316A91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 xml:space="preserve">Tlak na logistické náklady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E014CC" w:rsidRPr="00136398">
        <w:rPr>
          <w:rFonts w:cs="Times New Roman"/>
        </w:rPr>
        <w:t>výdaje</w:t>
      </w:r>
      <w:r w:rsidR="00494DFE">
        <w:rPr>
          <w:rFonts w:cs="Times New Roman"/>
        </w:rPr>
        <w:t>;</w:t>
      </w:r>
    </w:p>
    <w:p w:rsidR="00E014CC" w:rsidRPr="00136398" w:rsidRDefault="00E014CC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 xml:space="preserve">Systémové teorie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Pr="00136398">
        <w:rPr>
          <w:rFonts w:cs="Times New Roman"/>
        </w:rPr>
        <w:t>teorie řízení</w:t>
      </w:r>
      <w:r w:rsidR="00494DFE">
        <w:rPr>
          <w:rFonts w:cs="Times New Roman"/>
        </w:rPr>
        <w:t>;</w:t>
      </w:r>
    </w:p>
    <w:p w:rsidR="00E014CC" w:rsidRPr="00136398" w:rsidRDefault="00E014CC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>Intenzifikace konkurence</w:t>
      </w:r>
      <w:r w:rsidR="00494DFE">
        <w:rPr>
          <w:rFonts w:cs="Times New Roman"/>
        </w:rPr>
        <w:t>;</w:t>
      </w:r>
    </w:p>
    <w:p w:rsidR="00E014CC" w:rsidRPr="00136398" w:rsidRDefault="00E014CC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 xml:space="preserve">Růst distribučních nákladů – celkové náklady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Pr="00136398">
        <w:rPr>
          <w:rFonts w:cs="Times New Roman"/>
        </w:rPr>
        <w:t>zisky</w:t>
      </w:r>
      <w:r w:rsidR="00494DFE">
        <w:rPr>
          <w:rFonts w:cs="Times New Roman"/>
        </w:rPr>
        <w:t>;</w:t>
      </w:r>
    </w:p>
    <w:p w:rsidR="00E014CC" w:rsidRPr="00136398" w:rsidRDefault="00E014CC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>Rozšíření sortimentu výrobků</w:t>
      </w:r>
      <w:r w:rsidR="00494DFE">
        <w:rPr>
          <w:rFonts w:cs="Times New Roman"/>
        </w:rPr>
        <w:t>;</w:t>
      </w:r>
    </w:p>
    <w:p w:rsidR="00E014CC" w:rsidRPr="00136398" w:rsidRDefault="00E014CC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>Rozvoj v</w:t>
      </w:r>
      <w:r w:rsidR="00494DFE">
        <w:rPr>
          <w:rFonts w:cs="Times New Roman"/>
        </w:rPr>
        <w:t> </w:t>
      </w:r>
      <w:r w:rsidRPr="00136398">
        <w:rPr>
          <w:rFonts w:cs="Times New Roman"/>
        </w:rPr>
        <w:t>dopravě</w:t>
      </w:r>
      <w:r w:rsidR="00494DFE">
        <w:rPr>
          <w:rFonts w:cs="Times New Roman"/>
        </w:rPr>
        <w:t>;</w:t>
      </w:r>
    </w:p>
    <w:p w:rsidR="00E014CC" w:rsidRPr="00136398" w:rsidRDefault="00E014CC" w:rsidP="00532FF2">
      <w:pPr>
        <w:pStyle w:val="Odstavecseseznamem"/>
        <w:numPr>
          <w:ilvl w:val="0"/>
          <w:numId w:val="2"/>
        </w:numPr>
        <w:jc w:val="both"/>
        <w:rPr>
          <w:rFonts w:cs="Times New Roman"/>
        </w:rPr>
      </w:pPr>
      <w:r w:rsidRPr="00136398">
        <w:rPr>
          <w:rFonts w:cs="Times New Roman"/>
        </w:rPr>
        <w:t xml:space="preserve">Výzkum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Pr="00136398">
        <w:rPr>
          <w:rFonts w:cs="Times New Roman"/>
        </w:rPr>
        <w:t>výuka v oblasti distribuce</w:t>
      </w:r>
      <w:r w:rsidR="00DF63BB">
        <w:rPr>
          <w:rFonts w:cs="Times New Roman"/>
        </w:rPr>
        <w:t>.</w:t>
      </w:r>
    </w:p>
    <w:p w:rsidR="008D01FF" w:rsidRPr="00136398" w:rsidRDefault="00E014CC" w:rsidP="00B33A9F">
      <w:pPr>
        <w:pStyle w:val="Nadpis4"/>
        <w:numPr>
          <w:ilvl w:val="0"/>
          <w:numId w:val="0"/>
        </w:numPr>
        <w:ind w:left="864"/>
      </w:pPr>
      <w:r w:rsidRPr="00136398">
        <w:lastRenderedPageBreak/>
        <w:t>1970-1985</w:t>
      </w:r>
    </w:p>
    <w:p w:rsidR="00E014CC" w:rsidRPr="00136398" w:rsidRDefault="007300AE" w:rsidP="00D84205">
      <w:pPr>
        <w:pStyle w:val="Odstavecseseznamem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Dochází </w:t>
      </w:r>
      <w:r w:rsidR="00523DA8">
        <w:rPr>
          <w:rFonts w:cs="Times New Roman"/>
        </w:rPr>
        <w:t>k </w:t>
      </w:r>
      <w:r>
        <w:rPr>
          <w:rFonts w:cs="Times New Roman"/>
        </w:rPr>
        <w:t>ús</w:t>
      </w:r>
      <w:r w:rsidR="00E014CC" w:rsidRPr="00136398">
        <w:rPr>
          <w:rFonts w:cs="Times New Roman"/>
        </w:rPr>
        <w:t>pěšn</w:t>
      </w:r>
      <w:r>
        <w:rPr>
          <w:rFonts w:cs="Times New Roman"/>
        </w:rPr>
        <w:t>ému</w:t>
      </w:r>
      <w:r w:rsidR="00E014CC" w:rsidRPr="00136398">
        <w:rPr>
          <w:rFonts w:cs="Times New Roman"/>
        </w:rPr>
        <w:t xml:space="preserve"> rozvoj</w:t>
      </w:r>
      <w:r>
        <w:rPr>
          <w:rFonts w:cs="Times New Roman"/>
        </w:rPr>
        <w:t>i</w:t>
      </w:r>
      <w:r w:rsidR="00E014CC" w:rsidRPr="00136398">
        <w:rPr>
          <w:rFonts w:cs="Times New Roman"/>
        </w:rPr>
        <w:t xml:space="preserve"> americké logistiky v Evropě.</w:t>
      </w:r>
      <w:r>
        <w:rPr>
          <w:rFonts w:cs="Times New Roman"/>
        </w:rPr>
        <w:t xml:space="preserve"> Velký d</w:t>
      </w:r>
      <w:r w:rsidR="00E014CC" w:rsidRPr="00136398">
        <w:rPr>
          <w:rFonts w:cs="Times New Roman"/>
        </w:rPr>
        <w:t xml:space="preserve">ůraz je kladem na </w:t>
      </w:r>
      <w:r w:rsidR="00B432AE" w:rsidRPr="00136398">
        <w:rPr>
          <w:rFonts w:cs="Times New Roman"/>
        </w:rPr>
        <w:t xml:space="preserve">fyzickou stránku objektů. Součástí distribučních systémů musí být </w:t>
      </w:r>
      <w:r w:rsidR="00CC4304" w:rsidRPr="00136398">
        <w:rPr>
          <w:rFonts w:cs="Times New Roman"/>
        </w:rPr>
        <w:t>i</w:t>
      </w:r>
      <w:r w:rsidR="00CC4304">
        <w:rPr>
          <w:rFonts w:cs="Times New Roman"/>
        </w:rPr>
        <w:t> </w:t>
      </w:r>
      <w:r w:rsidR="00B432AE" w:rsidRPr="00136398">
        <w:rPr>
          <w:rFonts w:cs="Times New Roman"/>
        </w:rPr>
        <w:t xml:space="preserve">systémy informační. </w:t>
      </w:r>
    </w:p>
    <w:p w:rsidR="008D01FF" w:rsidRPr="00136398" w:rsidRDefault="00B432AE" w:rsidP="00B33A9F">
      <w:pPr>
        <w:pStyle w:val="Nadpis4"/>
        <w:numPr>
          <w:ilvl w:val="0"/>
          <w:numId w:val="0"/>
        </w:numPr>
        <w:ind w:left="864"/>
      </w:pPr>
      <w:r w:rsidRPr="00136398">
        <w:t xml:space="preserve">1985-1995  </w:t>
      </w:r>
    </w:p>
    <w:p w:rsidR="00B432AE" w:rsidRPr="00136398" w:rsidRDefault="00435B72" w:rsidP="00D84205">
      <w:pPr>
        <w:pStyle w:val="Odstavecseseznamem"/>
        <w:ind w:left="777" w:firstLine="0"/>
        <w:jc w:val="both"/>
        <w:rPr>
          <w:rFonts w:cs="Times New Roman"/>
        </w:rPr>
      </w:pPr>
      <w:r w:rsidRPr="00136398">
        <w:rPr>
          <w:rFonts w:cs="Times New Roman"/>
        </w:rPr>
        <w:t>P</w:t>
      </w:r>
      <w:r w:rsidR="0065067A" w:rsidRPr="00136398">
        <w:rPr>
          <w:rFonts w:cs="Times New Roman"/>
        </w:rPr>
        <w:t>rosazuje se systém integrované logistiky, která je efektivnější. Uspokojení potřeb zákazníka při ekonomických pohledech na celkovou činnost firmy se klade na první místo.</w:t>
      </w:r>
    </w:p>
    <w:p w:rsidR="008D01FF" w:rsidRPr="00136398" w:rsidRDefault="0065067A" w:rsidP="00B33A9F">
      <w:pPr>
        <w:pStyle w:val="Nadpis4"/>
        <w:numPr>
          <w:ilvl w:val="0"/>
          <w:numId w:val="0"/>
        </w:numPr>
        <w:ind w:left="864"/>
      </w:pPr>
      <w:r w:rsidRPr="00136398">
        <w:t xml:space="preserve">Od roku 1995  </w:t>
      </w:r>
    </w:p>
    <w:p w:rsidR="00C2607B" w:rsidRDefault="007300AE" w:rsidP="00D84205">
      <w:pPr>
        <w:pStyle w:val="Odstavecseseznamem"/>
        <w:ind w:left="777" w:firstLine="0"/>
        <w:jc w:val="both"/>
        <w:rPr>
          <w:rFonts w:cs="Times New Roman"/>
        </w:rPr>
      </w:pPr>
      <w:r>
        <w:rPr>
          <w:rFonts w:cs="Times New Roman"/>
        </w:rPr>
        <w:t>Dochází k velkému rozvoji</w:t>
      </w:r>
      <w:r w:rsidR="0065067A" w:rsidRPr="00136398">
        <w:rPr>
          <w:rFonts w:cs="Times New Roman"/>
        </w:rPr>
        <w:t xml:space="preserve"> elektroniky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65067A" w:rsidRPr="00136398">
        <w:rPr>
          <w:rFonts w:cs="Times New Roman"/>
        </w:rPr>
        <w:t xml:space="preserve">internetových technologií, </w:t>
      </w:r>
      <w:r>
        <w:rPr>
          <w:rFonts w:cs="Times New Roman"/>
        </w:rPr>
        <w:t xml:space="preserve">které </w:t>
      </w:r>
      <w:r w:rsidR="0065067A" w:rsidRPr="00136398">
        <w:rPr>
          <w:rFonts w:cs="Times New Roman"/>
        </w:rPr>
        <w:t>umožňují vytvoření velkých sítí. Řídí je koordinační SCM, tak aby úči</w:t>
      </w:r>
      <w:r w:rsidR="009912F4" w:rsidRPr="00136398">
        <w:rPr>
          <w:rFonts w:cs="Times New Roman"/>
        </w:rPr>
        <w:t>nnost logistiky byla optimální.</w:t>
      </w:r>
      <w:r w:rsidR="001B4288">
        <w:rPr>
          <w:rFonts w:cs="Times New Roman"/>
        </w:rPr>
        <w:t xml:space="preserve"> (SMC -</w:t>
      </w:r>
      <w:r w:rsidR="001B4288" w:rsidRPr="00136398">
        <w:rPr>
          <w:rFonts w:cs="Times New Roman"/>
        </w:rPr>
        <w:t xml:space="preserve">Supply </w:t>
      </w:r>
      <w:proofErr w:type="spellStart"/>
      <w:r w:rsidR="001B4288" w:rsidRPr="00136398">
        <w:rPr>
          <w:rFonts w:cs="Times New Roman"/>
        </w:rPr>
        <w:t>Chain</w:t>
      </w:r>
      <w:proofErr w:type="spellEnd"/>
      <w:r w:rsidR="001B4288" w:rsidRPr="00136398">
        <w:rPr>
          <w:rFonts w:cs="Times New Roman"/>
        </w:rPr>
        <w:t xml:space="preserve"> Management </w:t>
      </w:r>
      <w:r w:rsidR="001B4288" w:rsidRPr="00136398">
        <w:rPr>
          <w:rFonts w:cs="Times New Roman"/>
          <w:i/>
        </w:rPr>
        <w:t>„</w:t>
      </w:r>
      <w:r w:rsidR="001B4288" w:rsidRPr="00136398">
        <w:rPr>
          <w:rFonts w:cs="Times New Roman"/>
          <w:i/>
          <w:shd w:val="clear" w:color="auto" w:fill="FFFFFF"/>
        </w:rPr>
        <w:t xml:space="preserve">je oblast řízení, která zahrnuje všechny procesy komunikace </w:t>
      </w:r>
      <w:r w:rsidR="00CC4304" w:rsidRPr="00136398">
        <w:rPr>
          <w:rFonts w:cs="Times New Roman"/>
          <w:i/>
          <w:shd w:val="clear" w:color="auto" w:fill="FFFFFF"/>
        </w:rPr>
        <w:t>s</w:t>
      </w:r>
      <w:r w:rsidR="00CC4304">
        <w:rPr>
          <w:rFonts w:cs="Times New Roman"/>
          <w:i/>
          <w:shd w:val="clear" w:color="auto" w:fill="FFFFFF"/>
        </w:rPr>
        <w:t> </w:t>
      </w:r>
      <w:r w:rsidR="001B4288" w:rsidRPr="00136398">
        <w:rPr>
          <w:rFonts w:cs="Times New Roman"/>
          <w:i/>
          <w:shd w:val="clear" w:color="auto" w:fill="FFFFFF"/>
        </w:rPr>
        <w:t xml:space="preserve">dodavateli </w:t>
      </w:r>
      <w:r w:rsidR="00CC4304" w:rsidRPr="00136398">
        <w:rPr>
          <w:rFonts w:cs="Times New Roman"/>
          <w:i/>
          <w:shd w:val="clear" w:color="auto" w:fill="FFFFFF"/>
        </w:rPr>
        <w:t>v</w:t>
      </w:r>
      <w:r w:rsidR="00CC4304">
        <w:rPr>
          <w:rFonts w:cs="Times New Roman"/>
          <w:i/>
          <w:shd w:val="clear" w:color="auto" w:fill="FFFFFF"/>
        </w:rPr>
        <w:t> </w:t>
      </w:r>
      <w:r w:rsidR="001B4288" w:rsidRPr="00136398">
        <w:rPr>
          <w:rFonts w:cs="Times New Roman"/>
          <w:i/>
          <w:shd w:val="clear" w:color="auto" w:fill="FFFFFF"/>
        </w:rPr>
        <w:t xml:space="preserve">celém dodavatelském řetězci.  SCM  zahrnuje také jejich vzájemnou koordinaci, slaďování </w:t>
      </w:r>
      <w:r w:rsidR="00CC4304" w:rsidRPr="00136398">
        <w:rPr>
          <w:rFonts w:cs="Times New Roman"/>
          <w:i/>
          <w:shd w:val="clear" w:color="auto" w:fill="FFFFFF"/>
        </w:rPr>
        <w:t>a</w:t>
      </w:r>
      <w:r w:rsidR="00CC4304">
        <w:rPr>
          <w:rFonts w:cs="Times New Roman"/>
          <w:i/>
          <w:shd w:val="clear" w:color="auto" w:fill="FFFFFF"/>
        </w:rPr>
        <w:t> </w:t>
      </w:r>
      <w:r w:rsidR="001B4288" w:rsidRPr="00136398">
        <w:rPr>
          <w:rFonts w:cs="Times New Roman"/>
          <w:i/>
          <w:shd w:val="clear" w:color="auto" w:fill="FFFFFF"/>
        </w:rPr>
        <w:t>řízení. SCM se obvykle vztahuje k</w:t>
      </w:r>
      <w:r w:rsidR="001B4288" w:rsidRPr="00136398">
        <w:rPr>
          <w:rFonts w:cs="Times New Roman"/>
          <w:i/>
        </w:rPr>
        <w:t> </w:t>
      </w:r>
      <w:hyperlink r:id="rId13" w:tooltip="Sekundární sektor (Výroba a průmysl)" w:history="1">
        <w:r w:rsidR="001B4288" w:rsidRPr="00136398">
          <w:rPr>
            <w:rFonts w:cs="Times New Roman"/>
            <w:i/>
          </w:rPr>
          <w:t>výrobnímu sektoru</w:t>
        </w:r>
      </w:hyperlink>
      <w:r w:rsidR="001B4288" w:rsidRPr="00136398">
        <w:rPr>
          <w:rFonts w:cs="Times New Roman"/>
          <w:i/>
        </w:rPr>
        <w:t> </w:t>
      </w:r>
      <w:r w:rsidR="001B4288" w:rsidRPr="00136398">
        <w:rPr>
          <w:rFonts w:cs="Times New Roman"/>
          <w:i/>
          <w:shd w:val="clear" w:color="auto" w:fill="FFFFFF"/>
        </w:rPr>
        <w:t>pro řízení dodavatelů surovin nebo jiných subdodávek (</w:t>
      </w:r>
      <w:hyperlink r:id="rId14" w:tooltip="Výrobky" w:history="1">
        <w:r w:rsidR="001B4288" w:rsidRPr="00136398">
          <w:rPr>
            <w:rFonts w:cs="Times New Roman"/>
            <w:i/>
          </w:rPr>
          <w:t>výrobky</w:t>
        </w:r>
      </w:hyperlink>
      <w:r w:rsidR="001B4288" w:rsidRPr="00136398">
        <w:rPr>
          <w:rFonts w:cs="Times New Roman"/>
          <w:i/>
          <w:shd w:val="clear" w:color="auto" w:fill="FFFFFF"/>
        </w:rPr>
        <w:t xml:space="preserve">). SCM zahrnuje procesy </w:t>
      </w:r>
      <w:r w:rsidR="00CC4304" w:rsidRPr="00136398">
        <w:rPr>
          <w:rFonts w:cs="Times New Roman"/>
          <w:i/>
          <w:shd w:val="clear" w:color="auto" w:fill="FFFFFF"/>
        </w:rPr>
        <w:t>a</w:t>
      </w:r>
      <w:r w:rsidR="00CC4304">
        <w:rPr>
          <w:rFonts w:cs="Times New Roman"/>
          <w:i/>
          <w:shd w:val="clear" w:color="auto" w:fill="FFFFFF"/>
        </w:rPr>
        <w:t> </w:t>
      </w:r>
      <w:r w:rsidR="001B4288" w:rsidRPr="00136398">
        <w:rPr>
          <w:rFonts w:cs="Times New Roman"/>
          <w:i/>
          <w:shd w:val="clear" w:color="auto" w:fill="FFFFFF"/>
        </w:rPr>
        <w:t xml:space="preserve">oblasti: 1)Plánování, 2)Logistika, doprava </w:t>
      </w:r>
      <w:r w:rsidR="00CC4304" w:rsidRPr="00136398">
        <w:rPr>
          <w:rFonts w:cs="Times New Roman"/>
          <w:i/>
          <w:shd w:val="clear" w:color="auto" w:fill="FFFFFF"/>
        </w:rPr>
        <w:t>a</w:t>
      </w:r>
      <w:r w:rsidR="00CC4304">
        <w:rPr>
          <w:rFonts w:cs="Times New Roman"/>
          <w:i/>
          <w:shd w:val="clear" w:color="auto" w:fill="FFFFFF"/>
        </w:rPr>
        <w:t> </w:t>
      </w:r>
      <w:r w:rsidR="001B4288" w:rsidRPr="00136398">
        <w:rPr>
          <w:rFonts w:cs="Times New Roman"/>
          <w:i/>
          <w:shd w:val="clear" w:color="auto" w:fill="FFFFFF"/>
        </w:rPr>
        <w:t>distribuce, 3) Skladování, 4) Výroba“</w:t>
      </w:r>
      <w:r w:rsidR="001B4288" w:rsidRPr="00136398">
        <w:rPr>
          <w:rStyle w:val="Znakapoznpodarou"/>
          <w:rFonts w:cs="Times New Roman"/>
        </w:rPr>
        <w:footnoteReference w:id="8"/>
      </w:r>
      <w:r w:rsidR="001B4288">
        <w:rPr>
          <w:rFonts w:cs="Times New Roman"/>
        </w:rPr>
        <w:t>)</w:t>
      </w:r>
      <w:r w:rsidR="00C2607B">
        <w:rPr>
          <w:rFonts w:cs="Times New Roman"/>
        </w:rPr>
        <w:t>.</w:t>
      </w:r>
    </w:p>
    <w:p w:rsidR="004957C6" w:rsidRDefault="004957C6" w:rsidP="00D84205">
      <w:pPr>
        <w:pStyle w:val="Odstavecseseznamem"/>
        <w:ind w:left="777" w:firstLine="0"/>
        <w:jc w:val="both"/>
        <w:rPr>
          <w:rFonts w:cs="Times New Roman"/>
        </w:rPr>
      </w:pPr>
    </w:p>
    <w:p w:rsidR="009B4C25" w:rsidRDefault="009B4C25" w:rsidP="009B4C25">
      <w:pPr>
        <w:jc w:val="both"/>
      </w:pPr>
      <w:r>
        <w:t xml:space="preserve">Převážně díky novým </w:t>
      </w:r>
      <w:r w:rsidR="001A7031">
        <w:t>do</w:t>
      </w:r>
      <w:r>
        <w:t>pravním možnostem</w:t>
      </w:r>
      <w:r w:rsidR="00AE7F49">
        <w:t xml:space="preserve"> nebylo překonávání přepravy na velké vzdálenosti již tak obtížným </w:t>
      </w:r>
      <w:r w:rsidR="00961F03">
        <w:t>úkolem</w:t>
      </w:r>
      <w:r w:rsidR="00AE7F49">
        <w:t xml:space="preserve">. Teorie </w:t>
      </w:r>
      <w:r w:rsidR="00523DA8">
        <w:t>a </w:t>
      </w:r>
      <w:r w:rsidR="00AE7F49">
        <w:t xml:space="preserve">praxe logistiky se </w:t>
      </w:r>
      <w:r>
        <w:t xml:space="preserve">rozšířila ze severní Ameriky na </w:t>
      </w:r>
      <w:r w:rsidR="001A7031">
        <w:t>další</w:t>
      </w:r>
      <w:r>
        <w:t xml:space="preserve"> kontinent</w:t>
      </w:r>
      <w:r w:rsidR="001A7031">
        <w:t>y</w:t>
      </w:r>
      <w:r w:rsidR="00AE7F49">
        <w:t xml:space="preserve">, což vedlo nezbytně k dalšímu rozvoji. Nejdůležitější směry, které působily na logistiku </w:t>
      </w:r>
      <w:r w:rsidR="00523DA8">
        <w:t>a </w:t>
      </w:r>
      <w:r w:rsidR="00AE7F49">
        <w:t xml:space="preserve">ovlivňují </w:t>
      </w:r>
      <w:r w:rsidR="00523DA8">
        <w:t>i </w:t>
      </w:r>
      <w:r w:rsidR="00AE7F49">
        <w:t xml:space="preserve">logistiku dnešní doby jsou </w:t>
      </w:r>
      <w:r w:rsidR="00961F03">
        <w:t>uvedeny</w:t>
      </w:r>
      <w:r w:rsidR="00AE7F49">
        <w:t xml:space="preserve"> v kapitole 1.3.</w:t>
      </w:r>
    </w:p>
    <w:p w:rsidR="004068ED" w:rsidRDefault="00D92830" w:rsidP="00082946">
      <w:pPr>
        <w:pStyle w:val="Nadpis2"/>
        <w:jc w:val="both"/>
        <w:rPr>
          <w:rFonts w:cs="Times New Roman"/>
        </w:rPr>
      </w:pPr>
      <w:bookmarkStart w:id="5" w:name="_Toc446571389"/>
      <w:r w:rsidRPr="00136398">
        <w:rPr>
          <w:rFonts w:cs="Times New Roman"/>
        </w:rPr>
        <w:lastRenderedPageBreak/>
        <w:t xml:space="preserve">Přehled </w:t>
      </w:r>
      <w:proofErr w:type="spellStart"/>
      <w:r w:rsidRPr="00136398">
        <w:rPr>
          <w:rFonts w:cs="Times New Roman"/>
        </w:rPr>
        <w:t>m</w:t>
      </w:r>
      <w:r w:rsidR="00A9478A" w:rsidRPr="00136398">
        <w:rPr>
          <w:rFonts w:cs="Times New Roman"/>
        </w:rPr>
        <w:t>egatrend</w:t>
      </w:r>
      <w:r w:rsidRPr="00136398">
        <w:rPr>
          <w:rFonts w:cs="Times New Roman"/>
        </w:rPr>
        <w:t>ů</w:t>
      </w:r>
      <w:proofErr w:type="spellEnd"/>
      <w:r w:rsidR="00A9478A" w:rsidRPr="00136398">
        <w:rPr>
          <w:rFonts w:cs="Times New Roman"/>
        </w:rPr>
        <w:t xml:space="preserve"> vývoje logistiky</w:t>
      </w:r>
      <w:bookmarkEnd w:id="5"/>
    </w:p>
    <w:p w:rsidR="006D150C" w:rsidRPr="006D150C" w:rsidRDefault="006D150C" w:rsidP="006D150C">
      <w:pPr>
        <w:jc w:val="both"/>
        <w:rPr>
          <w:rFonts w:cs="Times New Roman"/>
        </w:rPr>
      </w:pPr>
      <w:r>
        <w:rPr>
          <w:rFonts w:cs="Times New Roman"/>
        </w:rPr>
        <w:t>K pochopení logistiky a její důležitosti v současné době nám pomůže objasnění hlavních směrů</w:t>
      </w:r>
      <w:r w:rsidR="00AE7F49">
        <w:rPr>
          <w:rFonts w:cs="Times New Roman"/>
        </w:rPr>
        <w:t xml:space="preserve"> vývoje</w:t>
      </w:r>
      <w:r>
        <w:rPr>
          <w:rFonts w:cs="Times New Roman"/>
        </w:rPr>
        <w:t xml:space="preserve"> tzv. </w:t>
      </w:r>
      <w:proofErr w:type="spellStart"/>
      <w:r>
        <w:rPr>
          <w:rFonts w:cs="Times New Roman"/>
        </w:rPr>
        <w:t>megatrendů</w:t>
      </w:r>
      <w:proofErr w:type="spellEnd"/>
      <w:r>
        <w:rPr>
          <w:rFonts w:cs="Times New Roman"/>
        </w:rPr>
        <w:t xml:space="preserve">, kterými se v 21. století logistika ubírá, jak shrnul P. Pernica ve své publikaci </w:t>
      </w:r>
      <w:r w:rsidRPr="00794CE4">
        <w:rPr>
          <w:rFonts w:cs="Times New Roman"/>
          <w:i/>
        </w:rPr>
        <w:t>Logistika pro 21. století</w:t>
      </w:r>
      <w:r>
        <w:rPr>
          <w:rFonts w:cs="Times New Roman"/>
        </w:rPr>
        <w:t>.</w:t>
      </w:r>
      <w:r>
        <w:rPr>
          <w:rStyle w:val="Znakapoznpodarou"/>
          <w:rFonts w:cs="Times New Roman"/>
        </w:rPr>
        <w:footnoteReference w:id="9"/>
      </w:r>
    </w:p>
    <w:p w:rsidR="00A9478A" w:rsidRPr="00BE37B2" w:rsidRDefault="00947011" w:rsidP="009A0CF4">
      <w:r w:rsidRPr="00BE37B2">
        <w:t xml:space="preserve">Převaha tržního hospodářství </w:t>
      </w:r>
      <w:r w:rsidR="00CC4304" w:rsidRPr="00BE37B2">
        <w:t>a</w:t>
      </w:r>
      <w:r w:rsidR="00CC4304">
        <w:t> </w:t>
      </w:r>
      <w:r w:rsidRPr="00BE37B2">
        <w:t>západního způsobu života</w:t>
      </w:r>
    </w:p>
    <w:p w:rsidR="00947011" w:rsidRPr="00136398" w:rsidRDefault="00947011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Přechod od trhu prodávajícího k trhu kupujícího</w:t>
      </w:r>
      <w:r w:rsidR="006D150C">
        <w:rPr>
          <w:rFonts w:cs="Times New Roman"/>
        </w:rPr>
        <w:t>;</w:t>
      </w:r>
    </w:p>
    <w:p w:rsidR="00947011" w:rsidRPr="00136398" w:rsidRDefault="00947011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Zvětšování sortimentu výrobků</w:t>
      </w:r>
      <w:r w:rsidR="006D150C">
        <w:rPr>
          <w:rFonts w:cs="Times New Roman"/>
        </w:rPr>
        <w:t>;</w:t>
      </w:r>
    </w:p>
    <w:p w:rsidR="00947011" w:rsidRPr="00136398" w:rsidRDefault="00947011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Zkracování životního cyklu výrobků</w:t>
      </w:r>
      <w:r w:rsidR="006D150C">
        <w:rPr>
          <w:rFonts w:cs="Times New Roman"/>
        </w:rPr>
        <w:t>;</w:t>
      </w:r>
    </w:p>
    <w:p w:rsidR="00947011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Růst komplexnosti výrobků</w:t>
      </w:r>
      <w:r w:rsidR="006D150C">
        <w:rPr>
          <w:rFonts w:cs="Times New Roman"/>
        </w:rPr>
        <w:t>;</w:t>
      </w:r>
    </w:p>
    <w:p w:rsidR="00D92830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Zkracování termínů dodání</w:t>
      </w:r>
      <w:r w:rsidR="00DF63BB">
        <w:rPr>
          <w:rFonts w:cs="Times New Roman"/>
        </w:rPr>
        <w:t>.</w:t>
      </w:r>
    </w:p>
    <w:p w:rsidR="00D92830" w:rsidRPr="00BE37B2" w:rsidRDefault="00D92830" w:rsidP="009A0CF4">
      <w:r w:rsidRPr="00BE37B2">
        <w:t>Globalizace</w:t>
      </w:r>
    </w:p>
    <w:p w:rsidR="00D92830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Internacionalizace</w:t>
      </w:r>
      <w:r w:rsidR="006D150C">
        <w:rPr>
          <w:rFonts w:cs="Times New Roman"/>
        </w:rPr>
        <w:t>;</w:t>
      </w:r>
    </w:p>
    <w:p w:rsidR="00D92830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Ekologizace</w:t>
      </w:r>
      <w:r w:rsidR="006D150C">
        <w:rPr>
          <w:rFonts w:cs="Times New Roman"/>
        </w:rPr>
        <w:t>;</w:t>
      </w:r>
    </w:p>
    <w:p w:rsidR="00D92830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Deregulace</w:t>
      </w:r>
      <w:r w:rsidR="006D150C">
        <w:rPr>
          <w:rFonts w:cs="Times New Roman"/>
        </w:rPr>
        <w:t>;</w:t>
      </w:r>
    </w:p>
    <w:p w:rsidR="00D92830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Standardizace</w:t>
      </w:r>
      <w:r w:rsidR="00DF63BB">
        <w:rPr>
          <w:rFonts w:cs="Times New Roman"/>
        </w:rPr>
        <w:t>.</w:t>
      </w:r>
    </w:p>
    <w:p w:rsidR="00D92830" w:rsidRPr="00BE37B2" w:rsidRDefault="00D92830" w:rsidP="009A0CF4">
      <w:r w:rsidRPr="00BE37B2">
        <w:t>Technická revoluce</w:t>
      </w:r>
    </w:p>
    <w:p w:rsidR="008A3EE3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Rozvoj dopravy</w:t>
      </w:r>
      <w:r w:rsidR="006D150C">
        <w:rPr>
          <w:rFonts w:cs="Times New Roman"/>
        </w:rPr>
        <w:t>;</w:t>
      </w:r>
    </w:p>
    <w:p w:rsidR="00D92830" w:rsidRPr="00136398" w:rsidRDefault="00D92830" w:rsidP="00532FF2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Rozvoj telekomunikací</w:t>
      </w:r>
      <w:r w:rsidR="006D150C">
        <w:rPr>
          <w:rFonts w:cs="Times New Roman"/>
        </w:rPr>
        <w:t>;</w:t>
      </w:r>
    </w:p>
    <w:p w:rsidR="00520375" w:rsidRPr="009A0CF4" w:rsidRDefault="00D92830" w:rsidP="009A0CF4">
      <w:pPr>
        <w:pStyle w:val="Odstavecseseznamem"/>
        <w:numPr>
          <w:ilvl w:val="0"/>
          <w:numId w:val="8"/>
        </w:numPr>
        <w:jc w:val="both"/>
        <w:rPr>
          <w:rFonts w:cs="Times New Roman"/>
        </w:rPr>
      </w:pPr>
      <w:r w:rsidRPr="00136398">
        <w:rPr>
          <w:rFonts w:cs="Times New Roman"/>
        </w:rPr>
        <w:t>Informatizace</w:t>
      </w:r>
      <w:r w:rsidR="00DF63BB">
        <w:rPr>
          <w:rFonts w:cs="Times New Roman"/>
        </w:rPr>
        <w:t>.</w:t>
      </w:r>
    </w:p>
    <w:p w:rsidR="00A64DB2" w:rsidRDefault="004F0900" w:rsidP="00532FF2">
      <w:pPr>
        <w:ind w:left="0"/>
        <w:jc w:val="both"/>
        <w:rPr>
          <w:rFonts w:cs="Times New Roman"/>
        </w:rPr>
      </w:pPr>
      <w:r>
        <w:rPr>
          <w:rFonts w:cs="Times New Roman"/>
        </w:rPr>
        <w:t xml:space="preserve">Pokud </w:t>
      </w:r>
      <w:r w:rsidR="009B4C25">
        <w:rPr>
          <w:rFonts w:cs="Times New Roman"/>
        </w:rPr>
        <w:t>chceme</w:t>
      </w:r>
      <w:r>
        <w:rPr>
          <w:rFonts w:cs="Times New Roman"/>
        </w:rPr>
        <w:t xml:space="preserve"> shrnout dosavadní vývoj logistiky, tak</w:t>
      </w:r>
      <w:r w:rsidR="001A7031">
        <w:rPr>
          <w:rFonts w:cs="Times New Roman"/>
        </w:rPr>
        <w:t xml:space="preserve"> je dle mého názoru </w:t>
      </w:r>
      <w:r w:rsidR="001C2E35">
        <w:rPr>
          <w:rFonts w:cs="Times New Roman"/>
        </w:rPr>
        <w:t>zásadně</w:t>
      </w:r>
      <w:r>
        <w:rPr>
          <w:rFonts w:cs="Times New Roman"/>
        </w:rPr>
        <w:t xml:space="preserve"> ovlivněn informačními</w:t>
      </w:r>
      <w:r w:rsidR="00CA17BA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CA17BA">
        <w:rPr>
          <w:rFonts w:cs="Times New Roman"/>
        </w:rPr>
        <w:t>komunikačními</w:t>
      </w:r>
      <w:r>
        <w:rPr>
          <w:rFonts w:cs="Times New Roman"/>
        </w:rPr>
        <w:t xml:space="preserve"> technologiemi. Informační</w:t>
      </w:r>
      <w:r w:rsidR="00CA17BA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CA17BA">
        <w:rPr>
          <w:rFonts w:cs="Times New Roman"/>
        </w:rPr>
        <w:t>komunikační</w:t>
      </w:r>
      <w:r>
        <w:rPr>
          <w:rFonts w:cs="Times New Roman"/>
        </w:rPr>
        <w:t xml:space="preserve"> </w:t>
      </w:r>
      <w:r w:rsidR="008F435F">
        <w:rPr>
          <w:rFonts w:cs="Times New Roman"/>
        </w:rPr>
        <w:lastRenderedPageBreak/>
        <w:t>technologie měly nemalý vliv</w:t>
      </w:r>
      <w:r>
        <w:rPr>
          <w:rFonts w:cs="Times New Roman"/>
        </w:rPr>
        <w:t xml:space="preserve"> nejen na logistiku, ale samozřejmě na vývoj celého světa. </w:t>
      </w:r>
      <w:r w:rsidR="001C2E35">
        <w:rPr>
          <w:rFonts w:cs="Times New Roman"/>
        </w:rPr>
        <w:t>Troufám si říct, že informační systémy jsou již nezbytnou součástí všech logistických procesů.</w:t>
      </w:r>
      <w:r w:rsidR="00A64DB2">
        <w:rPr>
          <w:rFonts w:cs="Times New Roman"/>
        </w:rPr>
        <w:t xml:space="preserve"> Informační</w:t>
      </w:r>
      <w:r w:rsidR="00CA17BA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CA17BA">
        <w:rPr>
          <w:rFonts w:cs="Times New Roman"/>
        </w:rPr>
        <w:t>komunikační</w:t>
      </w:r>
      <w:r w:rsidR="00A64DB2">
        <w:rPr>
          <w:rFonts w:cs="Times New Roman"/>
        </w:rPr>
        <w:t xml:space="preserve"> technologie jsou</w:t>
      </w:r>
      <w:r w:rsidR="001C21CE">
        <w:rPr>
          <w:rFonts w:cs="Times New Roman"/>
        </w:rPr>
        <w:t xml:space="preserve"> také hlavním faktorem růstu </w:t>
      </w:r>
      <w:r w:rsidR="00CC4304">
        <w:rPr>
          <w:rFonts w:cs="Times New Roman"/>
        </w:rPr>
        <w:t>a </w:t>
      </w:r>
      <w:r w:rsidR="001C21CE">
        <w:rPr>
          <w:rFonts w:cs="Times New Roman"/>
        </w:rPr>
        <w:t xml:space="preserve">rozvoje logistiky. </w:t>
      </w:r>
    </w:p>
    <w:p w:rsidR="00DE46AB" w:rsidRDefault="00C05AE4" w:rsidP="00B33A9F">
      <w:pPr>
        <w:ind w:left="0"/>
        <w:jc w:val="both"/>
        <w:rPr>
          <w:rFonts w:cs="Times New Roman"/>
        </w:rPr>
      </w:pPr>
      <w:r>
        <w:rPr>
          <w:rFonts w:cs="Times New Roman"/>
        </w:rPr>
        <w:t>Jak už vyplý</w:t>
      </w:r>
      <w:r w:rsidR="00A64DB2">
        <w:rPr>
          <w:rFonts w:cs="Times New Roman"/>
        </w:rPr>
        <w:t xml:space="preserve">vá </w:t>
      </w:r>
      <w:r w:rsidR="00523DA8">
        <w:rPr>
          <w:rFonts w:cs="Times New Roman"/>
        </w:rPr>
        <w:t>z </w:t>
      </w:r>
      <w:r w:rsidR="00DE46AB">
        <w:rPr>
          <w:rFonts w:cs="Times New Roman"/>
        </w:rPr>
        <w:t>uvedené</w:t>
      </w:r>
      <w:r w:rsidR="00A64DB2">
        <w:rPr>
          <w:rFonts w:cs="Times New Roman"/>
        </w:rPr>
        <w:t xml:space="preserve"> historie </w:t>
      </w:r>
      <w:r w:rsidR="00CC4304">
        <w:rPr>
          <w:rFonts w:cs="Times New Roman"/>
        </w:rPr>
        <w:t>a </w:t>
      </w:r>
      <w:r w:rsidR="00A64DB2">
        <w:rPr>
          <w:rFonts w:cs="Times New Roman"/>
        </w:rPr>
        <w:t xml:space="preserve">vývoje logistiky, tak cíle logistiky se </w:t>
      </w:r>
      <w:r>
        <w:rPr>
          <w:rFonts w:cs="Times New Roman"/>
        </w:rPr>
        <w:t xml:space="preserve">také </w:t>
      </w:r>
      <w:r w:rsidR="00A64DB2">
        <w:rPr>
          <w:rFonts w:cs="Times New Roman"/>
        </w:rPr>
        <w:t xml:space="preserve">postupně měnily. Jedním ze základních cílů logistiky je uspokojování potřeb zákazníků, protože zákazník je nejdůležitějším článkem </w:t>
      </w:r>
      <w:r w:rsidR="00840A4B">
        <w:rPr>
          <w:rFonts w:cs="Times New Roman"/>
        </w:rPr>
        <w:t xml:space="preserve">celého </w:t>
      </w:r>
      <w:r w:rsidR="00A64DB2">
        <w:rPr>
          <w:rFonts w:cs="Times New Roman"/>
        </w:rPr>
        <w:t>řetězce. Od zákazníka v</w:t>
      </w:r>
      <w:r w:rsidR="00AB499F">
        <w:rPr>
          <w:rFonts w:cs="Times New Roman"/>
        </w:rPr>
        <w:t>y</w:t>
      </w:r>
      <w:r w:rsidR="00A64DB2">
        <w:rPr>
          <w:rFonts w:cs="Times New Roman"/>
        </w:rPr>
        <w:t xml:space="preserve">chází poptávka </w:t>
      </w:r>
      <w:r w:rsidR="00CC4304">
        <w:rPr>
          <w:rFonts w:cs="Times New Roman"/>
        </w:rPr>
        <w:t>a u </w:t>
      </w:r>
      <w:r w:rsidR="00A64DB2">
        <w:rPr>
          <w:rFonts w:cs="Times New Roman"/>
        </w:rPr>
        <w:t>zákazníka končí celý řetězec</w:t>
      </w:r>
      <w:r w:rsidR="00AB499F">
        <w:rPr>
          <w:rFonts w:cs="Times New Roman"/>
        </w:rPr>
        <w:t xml:space="preserve"> logistiky</w:t>
      </w:r>
      <w:r w:rsidR="00A64DB2">
        <w:rPr>
          <w:rFonts w:cs="Times New Roman"/>
        </w:rPr>
        <w:t xml:space="preserve">. </w:t>
      </w:r>
      <w:r w:rsidR="00AB224F">
        <w:rPr>
          <w:rFonts w:cs="Times New Roman"/>
        </w:rPr>
        <w:t xml:space="preserve">Cíle logistiky mohou </w:t>
      </w:r>
      <w:r>
        <w:rPr>
          <w:rFonts w:cs="Times New Roman"/>
        </w:rPr>
        <w:t>být</w:t>
      </w:r>
      <w:r w:rsidR="00AB224F">
        <w:rPr>
          <w:rFonts w:cs="Times New Roman"/>
        </w:rPr>
        <w:t xml:space="preserve"> různ</w:t>
      </w:r>
      <w:r>
        <w:rPr>
          <w:rFonts w:cs="Times New Roman"/>
        </w:rPr>
        <w:t>ě</w:t>
      </w:r>
      <w:r w:rsidR="00AB224F">
        <w:rPr>
          <w:rFonts w:cs="Times New Roman"/>
        </w:rPr>
        <w:t xml:space="preserve"> </w:t>
      </w:r>
      <w:r>
        <w:rPr>
          <w:rFonts w:cs="Times New Roman"/>
        </w:rPr>
        <w:t xml:space="preserve">zaměřeny </w:t>
      </w:r>
      <w:r w:rsidR="00AB224F">
        <w:rPr>
          <w:rFonts w:cs="Times New Roman"/>
        </w:rPr>
        <w:t>nap</w:t>
      </w:r>
      <w:r w:rsidR="00AB499F">
        <w:rPr>
          <w:rFonts w:cs="Times New Roman"/>
        </w:rPr>
        <w:t>ř.</w:t>
      </w:r>
      <w:r>
        <w:rPr>
          <w:rFonts w:cs="Times New Roman"/>
        </w:rPr>
        <w:t xml:space="preserve"> na</w:t>
      </w:r>
      <w:r w:rsidR="00AB499F">
        <w:rPr>
          <w:rFonts w:cs="Times New Roman"/>
        </w:rPr>
        <w:t xml:space="preserve"> výkonové, ekonomické, vnější, ale pro mou práci jsou nejdůležitější </w:t>
      </w:r>
      <w:r w:rsidR="00794CE4">
        <w:rPr>
          <w:rFonts w:cs="Times New Roman"/>
        </w:rPr>
        <w:t>cíle vnitřní</w:t>
      </w:r>
      <w:r w:rsidR="00803D83">
        <w:rPr>
          <w:rFonts w:cs="Times New Roman"/>
        </w:rPr>
        <w:t xml:space="preserve">. Vnitřní cíle se totiž orientují na snižování nákladů </w:t>
      </w:r>
      <w:r w:rsidR="00CC4304">
        <w:rPr>
          <w:rFonts w:cs="Times New Roman"/>
        </w:rPr>
        <w:t>a </w:t>
      </w:r>
      <w:r w:rsidR="00803D83">
        <w:rPr>
          <w:rFonts w:cs="Times New Roman"/>
        </w:rPr>
        <w:t xml:space="preserve">to například na zásoby, na dopravu, na manipulaci </w:t>
      </w:r>
      <w:r w:rsidR="00CC4304">
        <w:rPr>
          <w:rFonts w:cs="Times New Roman"/>
        </w:rPr>
        <w:t>a </w:t>
      </w:r>
      <w:r w:rsidR="00803D83">
        <w:rPr>
          <w:rFonts w:cs="Times New Roman"/>
        </w:rPr>
        <w:t xml:space="preserve">skladování, na výrobu, na řízení </w:t>
      </w:r>
      <w:r w:rsidR="00CC4304">
        <w:rPr>
          <w:rFonts w:cs="Times New Roman"/>
        </w:rPr>
        <w:t>a </w:t>
      </w:r>
      <w:r w:rsidR="00803D83">
        <w:rPr>
          <w:rFonts w:cs="Times New Roman"/>
        </w:rPr>
        <w:t>mnoho dalších.</w:t>
      </w:r>
      <w:r w:rsidR="00D04D41">
        <w:rPr>
          <w:rStyle w:val="Znakapoznpodarou"/>
          <w:rFonts w:cs="Times New Roman"/>
        </w:rPr>
        <w:footnoteReference w:id="10"/>
      </w:r>
      <w:r w:rsidR="009047C3">
        <w:rPr>
          <w:rFonts w:cs="Times New Roman"/>
        </w:rPr>
        <w:t xml:space="preserve"> </w:t>
      </w:r>
      <w:r w:rsidR="005B1757">
        <w:rPr>
          <w:rFonts w:cs="Times New Roman"/>
        </w:rPr>
        <w:t>V </w:t>
      </w:r>
      <w:r w:rsidR="002C3DC2">
        <w:rPr>
          <w:rFonts w:cs="Times New Roman"/>
        </w:rPr>
        <w:t>následujících</w:t>
      </w:r>
      <w:r w:rsidR="005B1757">
        <w:rPr>
          <w:rFonts w:cs="Times New Roman"/>
        </w:rPr>
        <w:t xml:space="preserve"> bodech bakalářské práce se</w:t>
      </w:r>
      <w:r w:rsidR="00586BD4">
        <w:rPr>
          <w:rFonts w:cs="Times New Roman"/>
        </w:rPr>
        <w:t xml:space="preserve"> proto</w:t>
      </w:r>
      <w:r w:rsidR="00D33511">
        <w:rPr>
          <w:rFonts w:cs="Times New Roman"/>
        </w:rPr>
        <w:t xml:space="preserve"> budeme</w:t>
      </w:r>
      <w:r w:rsidR="005B1757">
        <w:rPr>
          <w:rFonts w:cs="Times New Roman"/>
        </w:rPr>
        <w:t xml:space="preserve"> věnovat problematice</w:t>
      </w:r>
      <w:r w:rsidR="00586BD4">
        <w:rPr>
          <w:rFonts w:cs="Times New Roman"/>
        </w:rPr>
        <w:t xml:space="preserve"> teorii</w:t>
      </w:r>
      <w:r w:rsidR="005B1757">
        <w:rPr>
          <w:rFonts w:cs="Times New Roman"/>
        </w:rPr>
        <w:t xml:space="preserve"> </w:t>
      </w:r>
      <w:r w:rsidR="006725D9">
        <w:rPr>
          <w:rFonts w:cs="Times New Roman"/>
        </w:rPr>
        <w:t xml:space="preserve">procesů </w:t>
      </w:r>
      <w:r w:rsidR="00482A14">
        <w:rPr>
          <w:rFonts w:cs="Times New Roman"/>
        </w:rPr>
        <w:t xml:space="preserve">vedení zásob, </w:t>
      </w:r>
      <w:r w:rsidR="009047C3">
        <w:rPr>
          <w:rFonts w:cs="Times New Roman"/>
        </w:rPr>
        <w:t>skladování</w:t>
      </w:r>
      <w:r w:rsidR="00482A14">
        <w:rPr>
          <w:rFonts w:cs="Times New Roman"/>
        </w:rPr>
        <w:t xml:space="preserve"> </w:t>
      </w:r>
      <w:r w:rsidR="00CC4304">
        <w:rPr>
          <w:rFonts w:cs="Times New Roman"/>
        </w:rPr>
        <w:t>a </w:t>
      </w:r>
      <w:r w:rsidR="00482A14">
        <w:rPr>
          <w:rFonts w:cs="Times New Roman"/>
        </w:rPr>
        <w:t>manipulaci</w:t>
      </w:r>
      <w:r w:rsidR="00BC251D">
        <w:rPr>
          <w:rFonts w:cs="Times New Roman"/>
        </w:rPr>
        <w:t xml:space="preserve"> se zbožím</w:t>
      </w:r>
      <w:r w:rsidR="00532321">
        <w:rPr>
          <w:rFonts w:cs="Times New Roman"/>
        </w:rPr>
        <w:t>, skladovému hospodářství (Obrázek</w:t>
      </w:r>
      <w:r w:rsidR="00CA17BA">
        <w:rPr>
          <w:rFonts w:cs="Times New Roman"/>
        </w:rPr>
        <w:t xml:space="preserve"> </w:t>
      </w:r>
      <w:r w:rsidR="00523DA8">
        <w:rPr>
          <w:rFonts w:cs="Times New Roman"/>
        </w:rPr>
        <w:t>1 </w:t>
      </w:r>
      <w:r w:rsidR="00C15476">
        <w:rPr>
          <w:rFonts w:cs="Times New Roman"/>
        </w:rPr>
        <w:t xml:space="preserve">– první tři činnosti </w:t>
      </w:r>
      <w:r w:rsidR="00D33511">
        <w:rPr>
          <w:rFonts w:cs="Times New Roman"/>
        </w:rPr>
        <w:t xml:space="preserve">jsou </w:t>
      </w:r>
      <w:r w:rsidR="00C15476">
        <w:rPr>
          <w:rFonts w:cs="Times New Roman"/>
        </w:rPr>
        <w:t>barevně od</w:t>
      </w:r>
      <w:r w:rsidR="00D33511">
        <w:rPr>
          <w:rFonts w:cs="Times New Roman"/>
        </w:rPr>
        <w:t>lišeny</w:t>
      </w:r>
      <w:r w:rsidR="00C15476">
        <w:rPr>
          <w:rFonts w:cs="Times New Roman"/>
        </w:rPr>
        <w:t>, protože se bud</w:t>
      </w:r>
      <w:r w:rsidR="00D33511">
        <w:rPr>
          <w:rFonts w:cs="Times New Roman"/>
        </w:rPr>
        <w:t>eme</w:t>
      </w:r>
      <w:r w:rsidR="00C15476">
        <w:rPr>
          <w:rFonts w:cs="Times New Roman"/>
        </w:rPr>
        <w:t xml:space="preserve"> zabývat právě optimalizaci </w:t>
      </w:r>
      <w:r w:rsidR="00315F63">
        <w:rPr>
          <w:rFonts w:cs="Times New Roman"/>
        </w:rPr>
        <w:t xml:space="preserve">těchto </w:t>
      </w:r>
      <w:r w:rsidR="00D561CF">
        <w:rPr>
          <w:rFonts w:cs="Times New Roman"/>
        </w:rPr>
        <w:t>bodů</w:t>
      </w:r>
      <w:r w:rsidR="00315F63">
        <w:rPr>
          <w:rFonts w:cs="Times New Roman"/>
        </w:rPr>
        <w:t>.</w:t>
      </w:r>
      <w:r w:rsidR="00C2607B">
        <w:rPr>
          <w:rFonts w:cs="Times New Roman"/>
        </w:rPr>
        <w:t>).</w:t>
      </w:r>
    </w:p>
    <w:p w:rsidR="00532321" w:rsidRDefault="00532321" w:rsidP="00532321">
      <w:pPr>
        <w:ind w:left="0"/>
        <w:jc w:val="center"/>
        <w:rPr>
          <w:rFonts w:cs="Times New Roman"/>
        </w:rPr>
      </w:pPr>
      <w:r>
        <w:rPr>
          <w:rFonts w:cs="Times New Roman"/>
        </w:rPr>
        <w:t xml:space="preserve">Obrázek 1: Systém skladovacích </w:t>
      </w:r>
      <w:r w:rsidR="00CC4304">
        <w:rPr>
          <w:rFonts w:cs="Times New Roman"/>
        </w:rPr>
        <w:t>a </w:t>
      </w:r>
      <w:r>
        <w:rPr>
          <w:rFonts w:cs="Times New Roman"/>
        </w:rPr>
        <w:t>komisionářských činností.</w:t>
      </w:r>
      <w:r>
        <w:rPr>
          <w:rStyle w:val="Znakapoznpodarou"/>
          <w:rFonts w:cs="Times New Roman"/>
        </w:rPr>
        <w:footnoteReference w:id="11"/>
      </w:r>
    </w:p>
    <w:p w:rsidR="00D04D41" w:rsidRDefault="008404A1" w:rsidP="00532FF2">
      <w:pPr>
        <w:ind w:left="0"/>
        <w:jc w:val="both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5210175" cy="100139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70" cy="102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115" w:rsidRDefault="008176F6" w:rsidP="000F7DB5">
      <w:pPr>
        <w:pStyle w:val="Nadpis2"/>
      </w:pPr>
      <w:bookmarkStart w:id="6" w:name="_Toc446571390"/>
      <w:r>
        <w:t>Zásoby</w:t>
      </w:r>
      <w:bookmarkEnd w:id="6"/>
    </w:p>
    <w:p w:rsidR="000C0115" w:rsidRDefault="000C0115" w:rsidP="00AC665B">
      <w:pPr>
        <w:ind w:left="0"/>
        <w:jc w:val="both"/>
      </w:pPr>
      <w:r>
        <w:t>Zásoby jsou největší investicí</w:t>
      </w:r>
      <w:r w:rsidR="00AC665B">
        <w:t xml:space="preserve"> firmy</w:t>
      </w:r>
      <w:r>
        <w:t>. Pokud se zásob</w:t>
      </w:r>
      <w:r w:rsidR="00C05AE4">
        <w:t>ami</w:t>
      </w:r>
      <w:r>
        <w:t xml:space="preserve"> </w:t>
      </w:r>
      <w:r w:rsidR="00C05AE4">
        <w:t>budem</w:t>
      </w:r>
      <w:r w:rsidR="00BE7BAC">
        <w:t>e</w:t>
      </w:r>
      <w:r w:rsidR="00C05AE4">
        <w:t xml:space="preserve"> nakládat efektivně</w:t>
      </w:r>
      <w:r w:rsidR="00BE7BAC">
        <w:t>,</w:t>
      </w:r>
      <w:r w:rsidR="00C05AE4">
        <w:t xml:space="preserve"> můžem</w:t>
      </w:r>
      <w:r>
        <w:t>e docílit zlepšení cash-</w:t>
      </w:r>
      <w:proofErr w:type="spellStart"/>
      <w:r>
        <w:t>flow</w:t>
      </w:r>
      <w:proofErr w:type="spellEnd"/>
      <w:r>
        <w:rPr>
          <w:rStyle w:val="Znakapoznpodarou"/>
        </w:rPr>
        <w:footnoteReference w:id="12"/>
      </w:r>
      <w:r w:rsidR="005F2DC4">
        <w:t xml:space="preserve"> </w:t>
      </w:r>
      <w:r>
        <w:t xml:space="preserve"> podniku </w:t>
      </w:r>
      <w:r w:rsidR="00CC4304">
        <w:t>i </w:t>
      </w:r>
      <w:r>
        <w:t xml:space="preserve">lepší návratnosti investic. </w:t>
      </w:r>
      <w:r w:rsidR="00AC665B">
        <w:t xml:space="preserve">Zásoby slouží </w:t>
      </w:r>
      <w:r w:rsidR="00AC665B">
        <w:lastRenderedPageBreak/>
        <w:t xml:space="preserve">v rámci podniku </w:t>
      </w:r>
      <w:r w:rsidR="00C05AE4">
        <w:t>k </w:t>
      </w:r>
      <w:r w:rsidR="00AC665B">
        <w:t>dosáhnutí</w:t>
      </w:r>
      <w:r w:rsidR="00C05AE4">
        <w:t xml:space="preserve"> co největších</w:t>
      </w:r>
      <w:r w:rsidR="00AC665B">
        <w:t xml:space="preserve"> úspor, vyrovnání poptávky </w:t>
      </w:r>
      <w:r w:rsidR="00CC4304">
        <w:t>a </w:t>
      </w:r>
      <w:r w:rsidR="00AC665B">
        <w:t xml:space="preserve">nabídky, umožnění specializace výroby, zásoby poskytují ochranu před výkyvy v poptávce </w:t>
      </w:r>
      <w:r w:rsidR="00CC4304">
        <w:t>a </w:t>
      </w:r>
      <w:r w:rsidR="00AC665B">
        <w:t xml:space="preserve">poskytují ztlumení mezi spoji v distribuci. </w:t>
      </w:r>
      <w:r w:rsidR="00AC665B">
        <w:rPr>
          <w:rStyle w:val="Znakapoznpodarou"/>
        </w:rPr>
        <w:footnoteReference w:id="13"/>
      </w:r>
    </w:p>
    <w:p w:rsidR="00E97356" w:rsidRPr="00E063DA" w:rsidRDefault="00E97356" w:rsidP="00987576">
      <w:pPr>
        <w:pStyle w:val="Nadpis3"/>
      </w:pPr>
      <w:bookmarkStart w:id="7" w:name="_Toc446571391"/>
      <w:r w:rsidRPr="00E063DA">
        <w:t>Klasifikace zásob</w:t>
      </w:r>
      <w:bookmarkEnd w:id="7"/>
    </w:p>
    <w:p w:rsidR="00E97356" w:rsidRPr="00E97356" w:rsidRDefault="00FA1006" w:rsidP="00FA1006">
      <w:pPr>
        <w:ind w:left="0"/>
        <w:jc w:val="both"/>
      </w:pPr>
      <w:r>
        <w:t>Klasifikaci zásob lze dělit dle mnoha kritérií například dle účetních přepisů, funkčního hlediska, hlediska použitelnosti</w:t>
      </w:r>
      <w:r w:rsidR="00C04899">
        <w:t>,</w:t>
      </w:r>
      <w:r>
        <w:t xml:space="preserve"> nebo podle stupně zpracování. </w:t>
      </w:r>
      <w:r w:rsidR="00C04899">
        <w:t xml:space="preserve">Při optimalizaci stavu zásob vycházíme z funkční klasifikace zásob, která se dělí na </w:t>
      </w:r>
      <w:r w:rsidR="00CB4FE9">
        <w:t xml:space="preserve">běžnou zásobu, pojistnou, pro předzásobení, vyrovnávací, strategickou, spekulativní </w:t>
      </w:r>
      <w:r w:rsidR="00CC4304">
        <w:t>a </w:t>
      </w:r>
      <w:r w:rsidR="00CB4FE9">
        <w:t>technologickou.</w:t>
      </w:r>
      <w:r w:rsidR="00CB4FE9">
        <w:rPr>
          <w:rStyle w:val="Znakapoznpodarou"/>
        </w:rPr>
        <w:footnoteReference w:id="14"/>
      </w:r>
      <w:r w:rsidR="00CB4FE9">
        <w:t xml:space="preserve"> </w:t>
      </w:r>
    </w:p>
    <w:p w:rsidR="00E57734" w:rsidRPr="00E063DA" w:rsidRDefault="006E58DF" w:rsidP="00987576">
      <w:pPr>
        <w:pStyle w:val="Nadpis3"/>
      </w:pPr>
      <w:bookmarkStart w:id="8" w:name="_Toc446571392"/>
      <w:r w:rsidRPr="00E063DA">
        <w:t>Řízení zásob</w:t>
      </w:r>
      <w:bookmarkEnd w:id="8"/>
    </w:p>
    <w:p w:rsidR="006E58DF" w:rsidRDefault="006D7507" w:rsidP="006E58DF">
      <w:pPr>
        <w:ind w:left="0"/>
        <w:jc w:val="both"/>
      </w:pPr>
      <w:r>
        <w:t>Věnovat se všem</w:t>
      </w:r>
      <w:r w:rsidR="00653EB8">
        <w:t xml:space="preserve"> skladovým</w:t>
      </w:r>
      <w:r>
        <w:t xml:space="preserve"> položkám, které tvoří zásobu</w:t>
      </w:r>
      <w:r w:rsidR="00653EB8">
        <w:t xml:space="preserve"> </w:t>
      </w:r>
      <w:r w:rsidR="00523DA8">
        <w:t>v </w:t>
      </w:r>
      <w:r w:rsidR="00653EB8">
        <w:t>podniku</w:t>
      </w:r>
      <w:r>
        <w:t xml:space="preserve">, není </w:t>
      </w:r>
      <w:r w:rsidR="00653EB8">
        <w:t xml:space="preserve">vždy </w:t>
      </w:r>
      <w:r>
        <w:t>možné, protože se jedná většinou</w:t>
      </w:r>
      <w:r w:rsidR="00653EB8">
        <w:t xml:space="preserve"> </w:t>
      </w:r>
      <w:r w:rsidR="00523DA8">
        <w:t>o </w:t>
      </w:r>
      <w:r>
        <w:t>počty v</w:t>
      </w:r>
      <w:r w:rsidR="00653EB8">
        <w:t xml:space="preserve"> řádech </w:t>
      </w:r>
      <w:r>
        <w:t>tisíc</w:t>
      </w:r>
      <w:r w:rsidR="00653EB8">
        <w:t xml:space="preserve">ů. Je potřeba si stanovit skupiny, do kterých je možné artikly členit. Takové skupiny lze pak lépe analyzovat. Jednou z takových analýz může být </w:t>
      </w:r>
      <w:r w:rsidR="00E15814">
        <w:t xml:space="preserve">například </w:t>
      </w:r>
      <w:r w:rsidR="00653EB8">
        <w:t>analýza ABC, která vychází z </w:t>
      </w:r>
      <w:proofErr w:type="spellStart"/>
      <w:r w:rsidR="00653EB8">
        <w:t>Paretova</w:t>
      </w:r>
      <w:proofErr w:type="spellEnd"/>
      <w:r w:rsidR="00653EB8">
        <w:t xml:space="preserve"> pravidla</w:t>
      </w:r>
      <w:r w:rsidR="002A2F5F">
        <w:t xml:space="preserve"> (80</w:t>
      </w:r>
      <w:r w:rsidR="00BC49DA">
        <w:t xml:space="preserve"> </w:t>
      </w:r>
      <w:r w:rsidR="002A2F5F">
        <w:t>% důsledků vyplývá z</w:t>
      </w:r>
      <w:r w:rsidR="00BC49DA">
        <w:t> </w:t>
      </w:r>
      <w:r w:rsidR="002A2F5F">
        <w:t>20</w:t>
      </w:r>
      <w:r w:rsidR="00BC49DA">
        <w:t xml:space="preserve"> </w:t>
      </w:r>
      <w:r w:rsidR="002A2F5F">
        <w:t>% počtu možných příčin. Malá část z položek znamená většinu hodnoty spotřeby)</w:t>
      </w:r>
      <w:r w:rsidR="00653EB8">
        <w:t>.</w:t>
      </w:r>
      <w:r w:rsidR="00C2607B">
        <w:t xml:space="preserve"> </w:t>
      </w:r>
      <w:r w:rsidR="0058159B">
        <w:t>Při použití analýzy ABC se vychází ze sestavených položek setříděných zásob dle sledovaného znaku, kterým může</w:t>
      </w:r>
      <w:r w:rsidR="00BE7BAC">
        <w:t xml:space="preserve"> být například hodnota spotřeby</w:t>
      </w:r>
      <w:r w:rsidR="0058159B">
        <w:t xml:space="preserve"> v určité </w:t>
      </w:r>
      <w:r w:rsidR="00E15814">
        <w:t>délce období.</w:t>
      </w:r>
      <w:r w:rsidR="00E15814">
        <w:rPr>
          <w:rStyle w:val="Znakapoznpodarou"/>
        </w:rPr>
        <w:footnoteReference w:id="15"/>
      </w:r>
      <w:r w:rsidR="00B03597">
        <w:t xml:space="preserve"> </w:t>
      </w:r>
    </w:p>
    <w:p w:rsidR="00B03597" w:rsidRPr="006E58DF" w:rsidRDefault="00970727" w:rsidP="006E58DF">
      <w:pPr>
        <w:ind w:left="0"/>
        <w:jc w:val="both"/>
      </w:pPr>
      <w:r>
        <w:t xml:space="preserve">Pro řízení zásob ve firmách v 21. století určitě nestačí pouze použití ABC analýzy, proto existují sofistikovanější systémy </w:t>
      </w:r>
      <w:r w:rsidR="00523DA8">
        <w:t>a </w:t>
      </w:r>
      <w:r>
        <w:t>modely, které</w:t>
      </w:r>
      <w:r w:rsidR="00BD7AC0">
        <w:t xml:space="preserve"> jsou</w:t>
      </w:r>
      <w:r>
        <w:t xml:space="preserve"> pomocí výpočetní techniky</w:t>
      </w:r>
      <w:r w:rsidR="00BD7AC0">
        <w:t xml:space="preserve"> </w:t>
      </w:r>
      <w:r w:rsidR="00AB101F">
        <w:lastRenderedPageBreak/>
        <w:t>velice mocným nástrojem</w:t>
      </w:r>
      <w:r>
        <w:t xml:space="preserve">. </w:t>
      </w:r>
      <w:r w:rsidR="00BE7BAC">
        <w:t>Za zmínku stojí</w:t>
      </w:r>
      <w:r w:rsidR="00AB101F">
        <w:t xml:space="preserve"> třeba Q-systém </w:t>
      </w:r>
      <w:r w:rsidR="00523DA8">
        <w:t>a </w:t>
      </w:r>
      <w:r w:rsidR="00AB101F">
        <w:t xml:space="preserve">P-systém řízení zásob </w:t>
      </w:r>
      <w:r w:rsidR="00523DA8">
        <w:t>a </w:t>
      </w:r>
      <w:r w:rsidR="00AB101F">
        <w:t xml:space="preserve">modely řízení zásob, které se dělí podle </w:t>
      </w:r>
      <w:r w:rsidR="008176F6">
        <w:t xml:space="preserve">spotřeby </w:t>
      </w:r>
      <w:r w:rsidR="00523DA8">
        <w:t>a </w:t>
      </w:r>
      <w:r w:rsidR="008176F6">
        <w:t xml:space="preserve">pořizovací doby (deterministické, stochastické, nedeterministické modely). </w:t>
      </w:r>
      <w:r w:rsidR="00BD7AC0">
        <w:t>Ve své</w:t>
      </w:r>
      <w:r w:rsidR="008176F6">
        <w:t xml:space="preserve"> bakalářsk</w:t>
      </w:r>
      <w:r w:rsidR="00BD7AC0">
        <w:t>é</w:t>
      </w:r>
      <w:r w:rsidR="008176F6">
        <w:t xml:space="preserve"> práci </w:t>
      </w:r>
      <w:r w:rsidR="00BD7AC0">
        <w:t>se věnuji problému</w:t>
      </w:r>
      <w:r w:rsidR="008176F6">
        <w:t xml:space="preserve"> </w:t>
      </w:r>
      <w:r w:rsidR="001A16E7">
        <w:t>skladování</w:t>
      </w:r>
      <w:r w:rsidR="008176F6">
        <w:t xml:space="preserve"> zásob </w:t>
      </w:r>
      <w:r w:rsidR="00523DA8">
        <w:t>a </w:t>
      </w:r>
      <w:r w:rsidR="008176F6">
        <w:t>typ</w:t>
      </w:r>
      <w:r w:rsidR="00BD7AC0">
        <w:t>ům</w:t>
      </w:r>
      <w:r w:rsidR="008176F6">
        <w:t xml:space="preserve"> skladovacích prostor</w:t>
      </w:r>
      <w:r w:rsidR="001A16E7">
        <w:t>, kde se materiály</w:t>
      </w:r>
      <w:r w:rsidR="00BE7BAC">
        <w:t xml:space="preserve"> </w:t>
      </w:r>
      <w:r w:rsidR="001A16E7">
        <w:t>/palety/</w:t>
      </w:r>
      <w:r w:rsidR="00BE7BAC">
        <w:t xml:space="preserve"> </w:t>
      </w:r>
      <w:r w:rsidR="001A16E7">
        <w:t xml:space="preserve">zboží uskladňují </w:t>
      </w:r>
      <w:r w:rsidR="00523DA8">
        <w:t>a </w:t>
      </w:r>
      <w:r w:rsidR="001A16E7">
        <w:t xml:space="preserve">tvoří tak jmenované zásoby podniku. </w:t>
      </w:r>
    </w:p>
    <w:p w:rsidR="000F7DB5" w:rsidRPr="00987576" w:rsidRDefault="005B1A83" w:rsidP="00987576">
      <w:pPr>
        <w:pStyle w:val="Nadpis3"/>
      </w:pPr>
      <w:bookmarkStart w:id="9" w:name="_Toc446571393"/>
      <w:r w:rsidRPr="00987576">
        <w:t>Skladování zásob</w:t>
      </w:r>
      <w:bookmarkEnd w:id="9"/>
    </w:p>
    <w:p w:rsidR="001F1683" w:rsidRPr="001F1683" w:rsidRDefault="001F1683" w:rsidP="009021CE">
      <w:pPr>
        <w:ind w:left="0"/>
        <w:jc w:val="both"/>
        <w:rPr>
          <w:i/>
        </w:rPr>
      </w:pPr>
      <w:r w:rsidRPr="001F1683">
        <w:rPr>
          <w:i/>
        </w:rPr>
        <w:t>„</w:t>
      </w:r>
      <w:r w:rsidR="00DA58E1" w:rsidRPr="001F1683">
        <w:rPr>
          <w:i/>
        </w:rPr>
        <w:t xml:space="preserve">Pokud chce podnik využít skladování jako prostředku k získání konkurenční výhody, pak musí tradiční pohled na skladování, podle kterého jde </w:t>
      </w:r>
      <w:r w:rsidR="00CC4304" w:rsidRPr="001F1683">
        <w:rPr>
          <w:i/>
        </w:rPr>
        <w:t>o</w:t>
      </w:r>
      <w:r w:rsidR="00CC4304">
        <w:rPr>
          <w:i/>
        </w:rPr>
        <w:t> </w:t>
      </w:r>
      <w:r w:rsidR="00DA58E1" w:rsidRPr="001F1683">
        <w:rPr>
          <w:i/>
        </w:rPr>
        <w:t xml:space="preserve">pouhé uskladňování </w:t>
      </w:r>
      <w:r w:rsidR="00CC4304" w:rsidRPr="001F1683">
        <w:rPr>
          <w:i/>
        </w:rPr>
        <w:t>a</w:t>
      </w:r>
      <w:r w:rsidR="00CC4304">
        <w:rPr>
          <w:i/>
        </w:rPr>
        <w:t> </w:t>
      </w:r>
      <w:r w:rsidR="00DA58E1" w:rsidRPr="001F1683">
        <w:rPr>
          <w:i/>
        </w:rPr>
        <w:t xml:space="preserve">řízení zásob, nahradit novým paradigmatem, které kromě zásob zahrnuje </w:t>
      </w:r>
      <w:r w:rsidR="00CC4304" w:rsidRPr="001F1683">
        <w:rPr>
          <w:i/>
        </w:rPr>
        <w:t>i</w:t>
      </w:r>
      <w:r w:rsidR="00CC4304">
        <w:rPr>
          <w:i/>
        </w:rPr>
        <w:t> </w:t>
      </w:r>
      <w:r w:rsidR="00DA58E1" w:rsidRPr="001F1683">
        <w:rPr>
          <w:i/>
        </w:rPr>
        <w:t xml:space="preserve">veškeré související informační toky. V tomto novém pojetí skladování se základními předpoklady logistického úspěchu stávají: nasazení počítačové technologie, informace </w:t>
      </w:r>
      <w:r w:rsidR="00CC4304" w:rsidRPr="001F1683">
        <w:rPr>
          <w:i/>
        </w:rPr>
        <w:t>a</w:t>
      </w:r>
      <w:r w:rsidR="00CC4304">
        <w:rPr>
          <w:i/>
        </w:rPr>
        <w:t> </w:t>
      </w:r>
      <w:r w:rsidR="00DA58E1" w:rsidRPr="001F1683">
        <w:rPr>
          <w:i/>
        </w:rPr>
        <w:t>automatizace.</w:t>
      </w:r>
      <w:r w:rsidRPr="001F1683">
        <w:rPr>
          <w:i/>
        </w:rPr>
        <w:t>“</w:t>
      </w:r>
      <w:r>
        <w:rPr>
          <w:rStyle w:val="Znakapoznpodarou"/>
          <w:i/>
        </w:rPr>
        <w:footnoteReference w:id="16"/>
      </w:r>
    </w:p>
    <w:p w:rsidR="00A61388" w:rsidRPr="00987576" w:rsidRDefault="00BC251D" w:rsidP="00987576">
      <w:pPr>
        <w:pStyle w:val="Nadpis3"/>
      </w:pPr>
      <w:bookmarkStart w:id="10" w:name="_Toc446571394"/>
      <w:r w:rsidRPr="00987576">
        <w:t>Typy skladů</w:t>
      </w:r>
      <w:bookmarkEnd w:id="10"/>
    </w:p>
    <w:p w:rsidR="00884E9A" w:rsidRDefault="00FB77D5" w:rsidP="00D04D41">
      <w:pPr>
        <w:ind w:left="0"/>
        <w:jc w:val="both"/>
      </w:pPr>
      <w:r>
        <w:t xml:space="preserve">Přehled užívaných typů </w:t>
      </w:r>
      <w:r w:rsidR="00224F34">
        <w:t>skladů</w:t>
      </w:r>
      <w:r w:rsidR="00445BB9">
        <w:t>, uskladnění</w:t>
      </w:r>
      <w:r w:rsidR="00224F34">
        <w:t xml:space="preserve"> </w:t>
      </w:r>
      <w:r w:rsidR="00CC4304">
        <w:t>a </w:t>
      </w:r>
      <w:r w:rsidR="00224F34">
        <w:t>skl</w:t>
      </w:r>
      <w:r w:rsidR="007C64D5">
        <w:t>adových míst zobrazuje Obrázek 2</w:t>
      </w:r>
      <w:r w:rsidR="00224F34">
        <w:t>.</w:t>
      </w:r>
      <w:r w:rsidR="00DE46AB">
        <w:t xml:space="preserve"> </w:t>
      </w:r>
    </w:p>
    <w:p w:rsidR="00AE7F49" w:rsidRDefault="00AE7F49" w:rsidP="00D04D41">
      <w:pPr>
        <w:ind w:left="0"/>
        <w:jc w:val="both"/>
      </w:pPr>
    </w:p>
    <w:p w:rsidR="00AE7F49" w:rsidRDefault="00AE7F49" w:rsidP="00D04D41">
      <w:pPr>
        <w:ind w:left="0"/>
        <w:jc w:val="both"/>
      </w:pPr>
    </w:p>
    <w:p w:rsidR="00B33A9F" w:rsidRDefault="00B33A9F" w:rsidP="00D04D41">
      <w:pPr>
        <w:ind w:left="0"/>
        <w:jc w:val="both"/>
      </w:pPr>
    </w:p>
    <w:p w:rsidR="00713D5E" w:rsidRDefault="00713D5E" w:rsidP="00D04D41">
      <w:pPr>
        <w:ind w:left="0"/>
        <w:jc w:val="both"/>
      </w:pPr>
    </w:p>
    <w:p w:rsidR="00713D5E" w:rsidRDefault="00713D5E" w:rsidP="00D04D41">
      <w:pPr>
        <w:ind w:left="0"/>
        <w:jc w:val="both"/>
      </w:pPr>
    </w:p>
    <w:p w:rsidR="00713D5E" w:rsidRDefault="00713D5E" w:rsidP="00D04D41">
      <w:pPr>
        <w:ind w:left="0"/>
        <w:jc w:val="both"/>
      </w:pPr>
    </w:p>
    <w:p w:rsidR="00224F34" w:rsidRDefault="00532321" w:rsidP="00224F34">
      <w:pPr>
        <w:jc w:val="center"/>
        <w:rPr>
          <w:rFonts w:cs="Times New Roman"/>
        </w:rPr>
      </w:pPr>
      <w:r>
        <w:rPr>
          <w:rFonts w:cs="Times New Roman"/>
        </w:rPr>
        <w:lastRenderedPageBreak/>
        <w:t>Obrázek 2</w:t>
      </w:r>
      <w:r w:rsidR="00224F34" w:rsidRPr="00136398">
        <w:rPr>
          <w:rFonts w:cs="Times New Roman"/>
        </w:rPr>
        <w:t xml:space="preserve">:  </w:t>
      </w:r>
      <w:r w:rsidR="00224F34">
        <w:rPr>
          <w:rFonts w:cs="Times New Roman"/>
        </w:rPr>
        <w:t>Typová struktura skladů.</w:t>
      </w:r>
      <w:r w:rsidR="00224F34">
        <w:rPr>
          <w:rStyle w:val="Znakapoznpodarou"/>
          <w:rFonts w:cs="Times New Roman"/>
        </w:rPr>
        <w:footnoteReference w:id="17"/>
      </w:r>
    </w:p>
    <w:p w:rsidR="00224F34" w:rsidRPr="00B83502" w:rsidRDefault="00520375" w:rsidP="00224F3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79720" cy="63322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33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332" w:rsidRDefault="00BC251D" w:rsidP="00FA0465">
      <w:pPr>
        <w:pStyle w:val="Nadpis4"/>
        <w:numPr>
          <w:ilvl w:val="0"/>
          <w:numId w:val="0"/>
        </w:numPr>
        <w:ind w:left="864" w:hanging="467"/>
      </w:pPr>
      <w:r>
        <w:t xml:space="preserve">Blokové </w:t>
      </w:r>
      <w:r w:rsidR="00CC4304">
        <w:t>a </w:t>
      </w:r>
      <w:r>
        <w:t>řádkové sklady</w:t>
      </w:r>
    </w:p>
    <w:p w:rsidR="008B1332" w:rsidRDefault="00BC251D" w:rsidP="00E319AC">
      <w:pPr>
        <w:jc w:val="both"/>
      </w:pPr>
      <w:r>
        <w:t xml:space="preserve">Blokové skladování zboží se uskutečňuje na podlaze v blocích. Pokud je zboží uskladňováno na podlahu v řádkové formě, tak se jedná </w:t>
      </w:r>
      <w:r w:rsidR="00CC4304">
        <w:t>o </w:t>
      </w:r>
      <w:r>
        <w:t xml:space="preserve">řádkové skladování. </w:t>
      </w:r>
      <w:r w:rsidR="00CC4304">
        <w:t>U </w:t>
      </w:r>
      <w:r>
        <w:t xml:space="preserve">zboží, </w:t>
      </w:r>
      <w:r>
        <w:lastRenderedPageBreak/>
        <w:t xml:space="preserve">které je dostatečně pevné </w:t>
      </w:r>
      <w:r w:rsidR="00523DA8">
        <w:t>a </w:t>
      </w:r>
      <w:r>
        <w:t xml:space="preserve">necitlivé na tlak se může využít skladování </w:t>
      </w:r>
      <w:r w:rsidR="00350A0A">
        <w:t xml:space="preserve">stohové, kde se zboží stohuje do určité výšky. Výška stohování je závislá na výšce samotného skladovacího prostoru, nosnosti skladových jednotek </w:t>
      </w:r>
      <w:r w:rsidR="00CC4304">
        <w:t>a </w:t>
      </w:r>
      <w:r w:rsidR="00350A0A">
        <w:t xml:space="preserve">nosnosti podlaží. Blokové skladování je vhodné tam, kde se jedná </w:t>
      </w:r>
      <w:r w:rsidR="00CC4304">
        <w:t>o </w:t>
      </w:r>
      <w:r w:rsidR="00350A0A">
        <w:t xml:space="preserve">malý rozsah sortimentu </w:t>
      </w:r>
      <w:r w:rsidR="00CC4304">
        <w:t>a </w:t>
      </w:r>
      <w:r w:rsidR="00350A0A">
        <w:t xml:space="preserve">jde většinou </w:t>
      </w:r>
      <w:r w:rsidR="00CC4304">
        <w:t>o </w:t>
      </w:r>
      <w:r w:rsidR="00350A0A">
        <w:t>jedno</w:t>
      </w:r>
      <w:r w:rsidR="00BE7BAC">
        <w:t>-</w:t>
      </w:r>
      <w:r w:rsidR="00350A0A">
        <w:t>druhové zboží. Musí se počítat s tím, že bude zajištěn přístup</w:t>
      </w:r>
      <w:r w:rsidR="00BD7AC0">
        <w:t xml:space="preserve"> pouze</w:t>
      </w:r>
      <w:r w:rsidR="00350A0A">
        <w:t xml:space="preserve"> k horním skladovým jednotkám </w:t>
      </w:r>
      <w:r w:rsidR="00523DA8">
        <w:t>a </w:t>
      </w:r>
      <w:r w:rsidR="00BD7AC0">
        <w:t>jednotkám,</w:t>
      </w:r>
      <w:r w:rsidR="00CC4304">
        <w:t> </w:t>
      </w:r>
      <w:r w:rsidR="00350A0A">
        <w:t>umístěný</w:t>
      </w:r>
      <w:r w:rsidR="00BD7AC0">
        <w:t>m</w:t>
      </w:r>
      <w:r w:rsidR="00350A0A">
        <w:t xml:space="preserve"> v přední řadě blokového skladu. Mezi výhody blokového skladování můžeme zařadit hlavně menší investiční náklady </w:t>
      </w:r>
      <w:r w:rsidR="00CC4304">
        <w:t>a </w:t>
      </w:r>
      <w:r w:rsidR="008E2E20">
        <w:t>flexibilit</w:t>
      </w:r>
      <w:r w:rsidR="00BD7AC0">
        <w:t>u</w:t>
      </w:r>
      <w:r w:rsidR="008E2E20">
        <w:t xml:space="preserve">. Nevýhodou je prakticky nemožnost mechanizace </w:t>
      </w:r>
      <w:r w:rsidR="00CC4304">
        <w:t>a </w:t>
      </w:r>
      <w:r w:rsidR="008E2E20">
        <w:t>automatizace</w:t>
      </w:r>
      <w:r w:rsidR="003316B7">
        <w:t xml:space="preserve">, </w:t>
      </w:r>
      <w:r w:rsidR="00BD7AC0">
        <w:t>velký důraz je kladen na</w:t>
      </w:r>
      <w:r w:rsidR="008E2E20">
        <w:t xml:space="preserve"> uspořádané obsazování blokových míst. Stohovací skladování bez pře</w:t>
      </w:r>
      <w:r w:rsidR="00280C8E">
        <w:t>s</w:t>
      </w:r>
      <w:r w:rsidR="008E2E20">
        <w:t>kládání může porušovat FIFO</w:t>
      </w:r>
      <w:r w:rsidR="00151E4A">
        <w:rPr>
          <w:rStyle w:val="Znakapoznpodarou"/>
        </w:rPr>
        <w:footnoteReference w:id="18"/>
      </w:r>
      <w:r w:rsidR="008E2E20">
        <w:t>.</w:t>
      </w:r>
      <w:r w:rsidR="008E2E20">
        <w:rPr>
          <w:rStyle w:val="Znakapoznpodarou"/>
        </w:rPr>
        <w:footnoteReference w:id="19"/>
      </w:r>
    </w:p>
    <w:p w:rsidR="008B1332" w:rsidRDefault="007A708E" w:rsidP="00FA0465">
      <w:pPr>
        <w:pStyle w:val="Nadpis4"/>
        <w:numPr>
          <w:ilvl w:val="0"/>
          <w:numId w:val="0"/>
        </w:numPr>
        <w:ind w:left="864" w:hanging="524"/>
      </w:pPr>
      <w:r>
        <w:t>Regálové sklady</w:t>
      </w:r>
    </w:p>
    <w:p w:rsidR="0029071B" w:rsidRDefault="00E551E3" w:rsidP="00E551E3">
      <w:pPr>
        <w:ind w:left="0"/>
        <w:jc w:val="both"/>
      </w:pPr>
      <w:r>
        <w:t>Skladování ve skladech s regály se provádí na více rovinách nad sebou na uzavřených podlažích nebo nositelích uložení</w:t>
      </w:r>
      <w:r w:rsidR="006E10F9">
        <w:t xml:space="preserve"> (nosnících, kde se ukládají palety)</w:t>
      </w:r>
      <w:r>
        <w:t xml:space="preserve">. Výhodou oproti blokovému skladování je přímý přístup ke každé skladové jednotce, nebo sortimentu. Možnost dosažení vysoké obrátkovosti, možnost automatizace. Dobré možnosti komisionářství </w:t>
      </w:r>
      <w:r w:rsidR="00CC4304">
        <w:t>a </w:t>
      </w:r>
      <w:r>
        <w:t xml:space="preserve">kontroly stavu zásob. </w:t>
      </w:r>
      <w:r w:rsidR="004A7998">
        <w:t xml:space="preserve">Mezi nevýhody můžeme počítat vyšší pracovní náklady, vyšší pořizovací investiční náklady </w:t>
      </w:r>
      <w:r w:rsidR="00CC4304">
        <w:t>a </w:t>
      </w:r>
      <w:r w:rsidR="004A7998">
        <w:t>dle volby dopravní techniky velikost plochy nezbytná pro</w:t>
      </w:r>
      <w:r w:rsidR="003D58F7">
        <w:t xml:space="preserve"> využívání</w:t>
      </w:r>
      <w:r w:rsidR="004A7998">
        <w:t xml:space="preserve"> dopravní technik</w:t>
      </w:r>
      <w:r w:rsidR="003D58F7">
        <w:t>y</w:t>
      </w:r>
      <w:r w:rsidR="004A7998">
        <w:t>.</w:t>
      </w:r>
      <w:r w:rsidR="004A7998">
        <w:rPr>
          <w:rStyle w:val="Znakapoznpodarou"/>
        </w:rPr>
        <w:footnoteReference w:id="20"/>
      </w:r>
      <w:r w:rsidR="004A7998">
        <w:t xml:space="preserve"> </w:t>
      </w:r>
    </w:p>
    <w:p w:rsidR="00790833" w:rsidRPr="007A708E" w:rsidRDefault="00790833" w:rsidP="00E551E3">
      <w:pPr>
        <w:ind w:left="0"/>
        <w:jc w:val="both"/>
      </w:pPr>
    </w:p>
    <w:p w:rsidR="004E5330" w:rsidRPr="00987576" w:rsidRDefault="00DA6C5F" w:rsidP="00987576">
      <w:pPr>
        <w:pStyle w:val="Nadpis3"/>
      </w:pPr>
      <w:bookmarkStart w:id="11" w:name="_Toc446571395"/>
      <w:r w:rsidRPr="00987576">
        <w:lastRenderedPageBreak/>
        <w:t>Příjem zboží</w:t>
      </w:r>
      <w:bookmarkEnd w:id="11"/>
    </w:p>
    <w:p w:rsidR="00DA6C5F" w:rsidRDefault="00CC280C" w:rsidP="006E3195">
      <w:pPr>
        <w:ind w:left="0"/>
        <w:jc w:val="both"/>
      </w:pPr>
      <w:r>
        <w:t>K</w:t>
      </w:r>
      <w:r w:rsidR="00790833">
        <w:t> </w:t>
      </w:r>
      <w:r>
        <w:t>zásobování</w:t>
      </w:r>
      <w:r w:rsidR="00790833">
        <w:t xml:space="preserve"> </w:t>
      </w:r>
      <w:r w:rsidR="00CC4304">
        <w:t>a </w:t>
      </w:r>
      <w:r w:rsidR="00790833">
        <w:t>skladování</w:t>
      </w:r>
      <w:r>
        <w:t xml:space="preserve"> patří nezbytně proces příjmu zboží. Při příjmu zboží je nutné provádět jednotlivé dílčí činnosti</w:t>
      </w:r>
      <w:r w:rsidR="00103AF6">
        <w:t xml:space="preserve">, </w:t>
      </w:r>
      <w:r w:rsidR="00224631">
        <w:t xml:space="preserve">které </w:t>
      </w:r>
      <w:proofErr w:type="spellStart"/>
      <w:r w:rsidR="00224631">
        <w:t>Christof</w:t>
      </w:r>
      <w:proofErr w:type="spellEnd"/>
      <w:r w:rsidR="00224631">
        <w:t xml:space="preserve"> Schulte shrnul </w:t>
      </w:r>
      <w:r w:rsidR="000B78CF">
        <w:t xml:space="preserve">v kapitole Hmotné </w:t>
      </w:r>
      <w:r w:rsidR="00CC4304">
        <w:t>a </w:t>
      </w:r>
      <w:r w:rsidR="000B78CF">
        <w:t>informační toky při příjmu zboží</w:t>
      </w:r>
      <w:r w:rsidR="000B78CF">
        <w:rPr>
          <w:rStyle w:val="Znakapoznpodarou"/>
        </w:rPr>
        <w:footnoteReference w:id="21"/>
      </w:r>
      <w:r w:rsidR="000B78CF">
        <w:t xml:space="preserve">. Pro lepší představu </w:t>
      </w:r>
      <w:r w:rsidR="00BD7AC0">
        <w:t>zachycuje</w:t>
      </w:r>
      <w:r w:rsidR="000B78CF">
        <w:t xml:space="preserve"> tyto činnosti </w:t>
      </w:r>
      <w:r w:rsidR="00103AF6">
        <w:t>o</w:t>
      </w:r>
      <w:r w:rsidR="00884E9A">
        <w:t>brázek</w:t>
      </w:r>
      <w:r w:rsidR="009A0CF4">
        <w:t xml:space="preserve"> </w:t>
      </w:r>
      <w:r w:rsidR="000B78CF">
        <w:t>3.</w:t>
      </w:r>
    </w:p>
    <w:p w:rsidR="000B78CF" w:rsidRDefault="006B1DD8" w:rsidP="006B1DD8">
      <w:pPr>
        <w:pStyle w:val="Odstavecseseznamem"/>
        <w:numPr>
          <w:ilvl w:val="0"/>
          <w:numId w:val="11"/>
        </w:numPr>
        <w:jc w:val="both"/>
      </w:pPr>
      <w:r>
        <w:t xml:space="preserve">Příjem dodávek materiálů </w:t>
      </w:r>
      <w:r w:rsidR="00CC4304">
        <w:t>a </w:t>
      </w:r>
      <w:r>
        <w:t>zboží</w:t>
      </w:r>
      <w:r w:rsidR="00220448">
        <w:t>;</w:t>
      </w:r>
    </w:p>
    <w:p w:rsidR="006B1DD8" w:rsidRDefault="00C32245" w:rsidP="006B1DD8">
      <w:pPr>
        <w:pStyle w:val="Odstavecseseznamem"/>
        <w:numPr>
          <w:ilvl w:val="0"/>
          <w:numId w:val="11"/>
        </w:numPr>
        <w:jc w:val="both"/>
      </w:pPr>
      <w:r>
        <w:t xml:space="preserve">Prověření dodacích listů </w:t>
      </w:r>
      <w:r w:rsidR="00CC4304">
        <w:t>a </w:t>
      </w:r>
      <w:r>
        <w:t xml:space="preserve">objednávek, kontrola správnosti zboží </w:t>
      </w:r>
      <w:r w:rsidR="00CC4304">
        <w:t>a </w:t>
      </w:r>
      <w:r>
        <w:t>množství</w:t>
      </w:r>
      <w:r w:rsidR="00220448">
        <w:t>;</w:t>
      </w:r>
    </w:p>
    <w:p w:rsidR="00C32245" w:rsidRDefault="00C32245" w:rsidP="006B1DD8">
      <w:pPr>
        <w:pStyle w:val="Odstavecseseznamem"/>
        <w:numPr>
          <w:ilvl w:val="0"/>
          <w:numId w:val="11"/>
        </w:numPr>
        <w:jc w:val="both"/>
      </w:pPr>
      <w:r>
        <w:t>Přesný od</w:t>
      </w:r>
      <w:r w:rsidR="00BD7AC0">
        <w:t xml:space="preserve">počet (případně vážení, měření) </w:t>
      </w:r>
      <w:r w:rsidR="00523DA8">
        <w:t>a </w:t>
      </w:r>
      <w:r w:rsidR="00BD7AC0">
        <w:t>důraz na kontrolu množství</w:t>
      </w:r>
      <w:r w:rsidR="00220448">
        <w:t>;</w:t>
      </w:r>
    </w:p>
    <w:p w:rsidR="00C32245" w:rsidRDefault="00C32245" w:rsidP="006B1DD8">
      <w:pPr>
        <w:pStyle w:val="Odstavecseseznamem"/>
        <w:numPr>
          <w:ilvl w:val="0"/>
          <w:numId w:val="11"/>
        </w:numPr>
        <w:jc w:val="both"/>
      </w:pPr>
      <w:r>
        <w:t xml:space="preserve">Zásilku je možno uvolnit k převzetí </w:t>
      </w:r>
      <w:r w:rsidR="00CC4304">
        <w:t>a </w:t>
      </w:r>
      <w:r>
        <w:t xml:space="preserve">deklaraci. Materiál/paletu je třeba označit </w:t>
      </w:r>
      <w:r w:rsidR="00CC4304">
        <w:t>a </w:t>
      </w:r>
      <w:r>
        <w:t xml:space="preserve">tím připravit pro další přepravu </w:t>
      </w:r>
      <w:r w:rsidR="00CC4304">
        <w:t>v </w:t>
      </w:r>
      <w:r>
        <w:t xml:space="preserve">rámci skladu. </w:t>
      </w:r>
    </w:p>
    <w:p w:rsidR="008C04F8" w:rsidRDefault="00FA0C81" w:rsidP="00E0352F">
      <w:pPr>
        <w:jc w:val="both"/>
      </w:pPr>
      <w:r>
        <w:t xml:space="preserve">Pro zajištění </w:t>
      </w:r>
      <w:r w:rsidR="00BD7AC0">
        <w:t>krátké doby tranzitu</w:t>
      </w:r>
      <w:r>
        <w:t xml:space="preserve"> na úseku příjmu zboží je nutné </w:t>
      </w:r>
      <w:r w:rsidR="00BD7AC0">
        <w:t>počítat s celou řadou</w:t>
      </w:r>
      <w:r>
        <w:t xml:space="preserve"> vlivů. Časové rozložení přijímaných transportů nám určuje potřebný počet personálu </w:t>
      </w:r>
      <w:r w:rsidR="00CC4304">
        <w:t>a </w:t>
      </w:r>
      <w:r>
        <w:t xml:space="preserve">dopravní techniky </w:t>
      </w:r>
      <w:r w:rsidR="00CC4304">
        <w:t>k </w:t>
      </w:r>
      <w:r>
        <w:t xml:space="preserve">obsluze. Přihlížíme na velikost </w:t>
      </w:r>
      <w:r w:rsidR="00CC4304">
        <w:t>a </w:t>
      </w:r>
      <w:r>
        <w:t xml:space="preserve">uspořádání skladů, skladovacích ploch </w:t>
      </w:r>
      <w:r w:rsidR="00CC4304">
        <w:t>a </w:t>
      </w:r>
      <w:r>
        <w:t xml:space="preserve">kancelářských ploch </w:t>
      </w:r>
      <w:r w:rsidR="00CC4304">
        <w:t>a </w:t>
      </w:r>
      <w:r>
        <w:t>ty jsou závislé na druzích přijímaných materiálů</w:t>
      </w:r>
      <w:r w:rsidR="00BE0AC6">
        <w:t xml:space="preserve"> (například stav, tvar, velikost, rozměry, citlivost </w:t>
      </w:r>
      <w:r w:rsidR="00CC4304">
        <w:t>a </w:t>
      </w:r>
      <w:r w:rsidR="00BE0AC6">
        <w:t>vybalování materiálu)</w:t>
      </w:r>
      <w:r>
        <w:t xml:space="preserve">. </w:t>
      </w:r>
      <w:r w:rsidR="00FF6796">
        <w:t xml:space="preserve">Dalším faktorem, ke kterému musíme přihlížet, je technické vybavení skladu. V neposlední řadě je důležitá organizace celého procesu (například vymezení postupů, pravidla informačních </w:t>
      </w:r>
      <w:r w:rsidR="00CC4304">
        <w:t>a </w:t>
      </w:r>
      <w:r w:rsidR="00FF6796">
        <w:t>dokladových toků, vymezení úkolů).</w:t>
      </w:r>
      <w:r w:rsidR="00FF6796">
        <w:rPr>
          <w:rStyle w:val="Znakapoznpodarou"/>
        </w:rPr>
        <w:footnoteReference w:id="22"/>
      </w:r>
    </w:p>
    <w:p w:rsidR="00BD1F31" w:rsidRDefault="00BD1F31" w:rsidP="003316B7">
      <w:pPr>
        <w:ind w:left="0" w:firstLine="0"/>
        <w:jc w:val="both"/>
      </w:pPr>
    </w:p>
    <w:p w:rsidR="00AE7F49" w:rsidRDefault="00AE7F49" w:rsidP="003316B7">
      <w:pPr>
        <w:ind w:left="0" w:firstLine="0"/>
        <w:jc w:val="both"/>
      </w:pPr>
    </w:p>
    <w:p w:rsidR="00AE7F49" w:rsidRDefault="00AE7F49" w:rsidP="003316B7">
      <w:pPr>
        <w:ind w:left="0" w:firstLine="0"/>
        <w:jc w:val="both"/>
      </w:pPr>
    </w:p>
    <w:p w:rsidR="008C04F8" w:rsidRDefault="008C04F8" w:rsidP="008C04F8">
      <w:pPr>
        <w:jc w:val="center"/>
      </w:pPr>
      <w:r>
        <w:lastRenderedPageBreak/>
        <w:t xml:space="preserve">Obrázek </w:t>
      </w:r>
      <w:r w:rsidR="00CC4304">
        <w:t>3 </w:t>
      </w:r>
      <w:r>
        <w:t xml:space="preserve">: Hmotné </w:t>
      </w:r>
      <w:r w:rsidR="00CC4304">
        <w:t>a </w:t>
      </w:r>
      <w:r>
        <w:t>informační toky na příjmu zboží.</w:t>
      </w:r>
      <w:r>
        <w:rPr>
          <w:rStyle w:val="Znakapoznpodarou"/>
        </w:rPr>
        <w:footnoteReference w:id="23"/>
      </w:r>
    </w:p>
    <w:p w:rsidR="008418D8" w:rsidRDefault="008C04F8" w:rsidP="008418D8">
      <w:pPr>
        <w:ind w:left="0"/>
        <w:jc w:val="both"/>
      </w:pPr>
      <w:r>
        <w:rPr>
          <w:noProof/>
          <w:lang w:eastAsia="cs-CZ"/>
        </w:rPr>
        <w:drawing>
          <wp:inline distT="0" distB="0" distL="0" distR="0">
            <wp:extent cx="5429250" cy="67430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195" w:rsidRPr="00DA6C5F" w:rsidRDefault="006E3195" w:rsidP="006E3195">
      <w:pPr>
        <w:ind w:left="0"/>
        <w:jc w:val="both"/>
      </w:pPr>
    </w:p>
    <w:p w:rsidR="002542AA" w:rsidRPr="00136398" w:rsidRDefault="002542AA" w:rsidP="00532FF2">
      <w:pPr>
        <w:ind w:left="0"/>
        <w:jc w:val="both"/>
        <w:rPr>
          <w:rFonts w:cs="Times New Roman"/>
        </w:rPr>
      </w:pPr>
    </w:p>
    <w:p w:rsidR="009F2AFE" w:rsidRDefault="0042482A" w:rsidP="00465071">
      <w:pPr>
        <w:pStyle w:val="Nadpis1"/>
      </w:pPr>
      <w:bookmarkStart w:id="12" w:name="_Toc446571396"/>
      <w:r w:rsidRPr="002649E2">
        <w:lastRenderedPageBreak/>
        <w:t xml:space="preserve">VBA – </w:t>
      </w:r>
      <w:proofErr w:type="spellStart"/>
      <w:r w:rsidRPr="002649E2">
        <w:t>Visual</w:t>
      </w:r>
      <w:proofErr w:type="spellEnd"/>
      <w:r w:rsidRPr="002649E2">
        <w:t xml:space="preserve"> Basic</w:t>
      </w:r>
      <w:r w:rsidR="001D6C84" w:rsidRPr="002649E2">
        <w:t xml:space="preserve"> </w:t>
      </w:r>
      <w:proofErr w:type="spellStart"/>
      <w:r w:rsidR="001D6C84" w:rsidRPr="002649E2">
        <w:t>for</w:t>
      </w:r>
      <w:proofErr w:type="spellEnd"/>
      <w:r w:rsidRPr="002649E2">
        <w:t xml:space="preserve"> </w:t>
      </w:r>
      <w:proofErr w:type="spellStart"/>
      <w:r w:rsidRPr="002649E2">
        <w:t>Application</w:t>
      </w:r>
      <w:bookmarkEnd w:id="12"/>
      <w:proofErr w:type="spellEnd"/>
    </w:p>
    <w:p w:rsidR="00957BBD" w:rsidRDefault="00546026" w:rsidP="00957BBD">
      <w:pPr>
        <w:jc w:val="both"/>
      </w:pPr>
      <w:r>
        <w:t xml:space="preserve">Pro optimalizaci procesů logistiky jsem si zvolil program/jazyk </w:t>
      </w:r>
      <w:proofErr w:type="spellStart"/>
      <w:r>
        <w:t>Visual</w:t>
      </w:r>
      <w:proofErr w:type="spellEnd"/>
      <w:r>
        <w:t xml:space="preserve"> Basic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(VBA). VBA je součástí Microsoft Office</w:t>
      </w:r>
      <w:r w:rsidR="0026055F">
        <w:t xml:space="preserve"> balíčku</w:t>
      </w:r>
      <w:r>
        <w:t>, tudíž je také nedílnou součástí podnikových informačních systémů.</w:t>
      </w:r>
      <w:r>
        <w:rPr>
          <w:rStyle w:val="Znakapoznpodarou"/>
          <w:rFonts w:cs="Times New Roman"/>
        </w:rPr>
        <w:footnoteReference w:id="24"/>
      </w:r>
      <w:r>
        <w:t xml:space="preserve"> Microsoft Office je</w:t>
      </w:r>
      <w:r w:rsidR="00957BBD">
        <w:t xml:space="preserve"> ve firmách</w:t>
      </w:r>
      <w:r>
        <w:t xml:space="preserve"> využívám pro různé exporty a vyhodnocení</w:t>
      </w:r>
      <w:r w:rsidR="00957BBD">
        <w:t xml:space="preserve"> (grafy, tabulky)</w:t>
      </w:r>
      <w:r>
        <w:t xml:space="preserve"> z podnikových SCM a EDI</w:t>
      </w:r>
      <w:r>
        <w:rPr>
          <w:rStyle w:val="Znakapoznpodarou"/>
          <w:rFonts w:cs="Times New Roman"/>
        </w:rPr>
        <w:footnoteReference w:id="25"/>
      </w:r>
      <w:r>
        <w:t xml:space="preserve"> systémů. </w:t>
      </w:r>
    </w:p>
    <w:p w:rsidR="008F2C5B" w:rsidRDefault="008F2C5B" w:rsidP="008F2C5B">
      <w:pPr>
        <w:pStyle w:val="Nadpis2"/>
      </w:pPr>
      <w:bookmarkStart w:id="13" w:name="_Toc446571397"/>
      <w:r>
        <w:t xml:space="preserve">Rodina </w:t>
      </w:r>
      <w:proofErr w:type="spellStart"/>
      <w:r>
        <w:t>Visual</w:t>
      </w:r>
      <w:proofErr w:type="spellEnd"/>
      <w:r>
        <w:t xml:space="preserve"> Basic</w:t>
      </w:r>
      <w:bookmarkEnd w:id="13"/>
    </w:p>
    <w:p w:rsidR="00E34D55" w:rsidRDefault="00894EB6" w:rsidP="00E34D55">
      <w:pPr>
        <w:jc w:val="both"/>
      </w:pPr>
      <w:r>
        <w:t>Takzvaná r</w:t>
      </w:r>
      <w:r w:rsidR="00957BBD">
        <w:t xml:space="preserve">odina </w:t>
      </w:r>
      <w:proofErr w:type="spellStart"/>
      <w:r w:rsidR="00957BBD">
        <w:t>Visual</w:t>
      </w:r>
      <w:proofErr w:type="spellEnd"/>
      <w:r w:rsidR="00957BBD">
        <w:t xml:space="preserve"> Basic je tvořena jazykem </w:t>
      </w:r>
      <w:proofErr w:type="spellStart"/>
      <w:r w:rsidR="00957BBD">
        <w:t>Visual</w:t>
      </w:r>
      <w:proofErr w:type="spellEnd"/>
      <w:r w:rsidR="00957BBD">
        <w:t xml:space="preserve"> Basic (VB),</w:t>
      </w:r>
      <w:r w:rsidR="00B964BD" w:rsidRPr="00B964BD">
        <w:t xml:space="preserve"> </w:t>
      </w:r>
      <w:proofErr w:type="spellStart"/>
      <w:r w:rsidR="00B964BD">
        <w:t>Visual</w:t>
      </w:r>
      <w:proofErr w:type="spellEnd"/>
      <w:r w:rsidR="00B964BD">
        <w:t xml:space="preserve"> Basic </w:t>
      </w:r>
      <w:proofErr w:type="spellStart"/>
      <w:r w:rsidR="00B964BD">
        <w:t>for</w:t>
      </w:r>
      <w:proofErr w:type="spellEnd"/>
      <w:r w:rsidR="00B964BD">
        <w:t xml:space="preserve"> </w:t>
      </w:r>
      <w:proofErr w:type="spellStart"/>
      <w:r w:rsidR="00B964BD">
        <w:t>Application</w:t>
      </w:r>
      <w:proofErr w:type="spellEnd"/>
      <w:r w:rsidR="00957BBD">
        <w:t xml:space="preserve"> </w:t>
      </w:r>
      <w:r w:rsidR="00B964BD">
        <w:t>(</w:t>
      </w:r>
      <w:r w:rsidR="00957BBD">
        <w:t>VBA</w:t>
      </w:r>
      <w:r w:rsidR="00B964BD">
        <w:t>)</w:t>
      </w:r>
      <w:r w:rsidR="00957BBD">
        <w:t xml:space="preserve"> </w:t>
      </w:r>
      <w:r w:rsidR="00523DA8">
        <w:t>a </w:t>
      </w:r>
      <w:proofErr w:type="spellStart"/>
      <w:r w:rsidR="00957BBD">
        <w:t>VBScriptem</w:t>
      </w:r>
      <w:proofErr w:type="spellEnd"/>
      <w:r w:rsidR="00957BBD">
        <w:t xml:space="preserve">, každý z nich </w:t>
      </w:r>
      <w:r w:rsidR="009B76C7">
        <w:t xml:space="preserve">má určitou roli pro vývoj programů </w:t>
      </w:r>
      <w:r w:rsidR="00523DA8">
        <w:t>a </w:t>
      </w:r>
      <w:r w:rsidR="009B76C7">
        <w:t xml:space="preserve">aplikací. </w:t>
      </w:r>
      <w:proofErr w:type="spellStart"/>
      <w:r w:rsidR="009B76C7">
        <w:t>Visual</w:t>
      </w:r>
      <w:proofErr w:type="spellEnd"/>
      <w:r w:rsidR="009B76C7">
        <w:t xml:space="preserve"> </w:t>
      </w:r>
      <w:r w:rsidR="00CA17BA">
        <w:t>B</w:t>
      </w:r>
      <w:r w:rsidR="009B76C7">
        <w:t xml:space="preserve">asic je nadřízený systém celé skupiny </w:t>
      </w:r>
      <w:r w:rsidR="00523DA8">
        <w:t>a </w:t>
      </w:r>
      <w:r w:rsidR="009B76C7">
        <w:t xml:space="preserve">jako samostatný programovací </w:t>
      </w:r>
      <w:r w:rsidR="00742AD6">
        <w:t>produkt</w:t>
      </w:r>
      <w:r w:rsidR="009B76C7">
        <w:t xml:space="preserve"> je nabízen v programu Microsoft </w:t>
      </w:r>
      <w:proofErr w:type="spellStart"/>
      <w:r w:rsidR="009B76C7">
        <w:t>Visual</w:t>
      </w:r>
      <w:proofErr w:type="spellEnd"/>
      <w:r w:rsidR="009B76C7">
        <w:t xml:space="preserve"> Studio. </w:t>
      </w:r>
      <w:r w:rsidR="00742AD6">
        <w:t xml:space="preserve">Úlohou </w:t>
      </w:r>
      <w:r w:rsidR="008250D5">
        <w:t xml:space="preserve">studia je poskytnutí vývojářům software, pomocí kterého mohou vytvářet samostatné komponenty </w:t>
      </w:r>
      <w:r w:rsidR="00523DA8">
        <w:t>a </w:t>
      </w:r>
      <w:r w:rsidR="008250D5">
        <w:t xml:space="preserve">aplikace. </w:t>
      </w:r>
      <w:proofErr w:type="spellStart"/>
      <w:r w:rsidR="003C1361">
        <w:t>Visual</w:t>
      </w:r>
      <w:proofErr w:type="spellEnd"/>
      <w:r w:rsidR="003C1361">
        <w:t xml:space="preserve"> studio se skládá z grafického vývojového prostředí, díky kterému vývojář může navrhovat uživatelské prostředí. Pomocí stejného programu může</w:t>
      </w:r>
      <w:r w:rsidR="008D5B13">
        <w:t xml:space="preserve"> programátor</w:t>
      </w:r>
      <w:r w:rsidR="003C1361">
        <w:t xml:space="preserve"> také svůj program kompilovat, testovat </w:t>
      </w:r>
      <w:r w:rsidR="00523DA8">
        <w:t>a </w:t>
      </w:r>
      <w:r w:rsidR="003C1361">
        <w:t xml:space="preserve">ladit. </w:t>
      </w:r>
      <w:r w:rsidR="008D5B13">
        <w:rPr>
          <w:rStyle w:val="Znakapoznpodarou"/>
        </w:rPr>
        <w:footnoteReference w:id="26"/>
      </w:r>
      <w:r w:rsidR="00E34D55">
        <w:t xml:space="preserve"> </w:t>
      </w:r>
    </w:p>
    <w:p w:rsidR="00033221" w:rsidRPr="008F2C5B" w:rsidRDefault="008334E1" w:rsidP="0038483C">
      <w:pPr>
        <w:ind w:left="0"/>
        <w:jc w:val="both"/>
        <w:rPr>
          <w:rFonts w:cs="Times New Roman"/>
        </w:rPr>
      </w:pPr>
      <w:r>
        <w:t xml:space="preserve">VBA </w:t>
      </w:r>
      <w:r w:rsidR="00523DA8">
        <w:t>a </w:t>
      </w:r>
      <w:r>
        <w:t xml:space="preserve">VB </w:t>
      </w:r>
      <w:r w:rsidR="003C1361">
        <w:t xml:space="preserve">mají společný základ </w:t>
      </w:r>
      <w:r w:rsidR="00523DA8">
        <w:t>a </w:t>
      </w:r>
      <w:r w:rsidR="003C1361">
        <w:t xml:space="preserve">jádro </w:t>
      </w:r>
      <w:proofErr w:type="spellStart"/>
      <w:r w:rsidR="00412406">
        <w:t>V</w:t>
      </w:r>
      <w:r>
        <w:t>isual</w:t>
      </w:r>
      <w:proofErr w:type="spellEnd"/>
      <w:r>
        <w:t xml:space="preserve"> </w:t>
      </w:r>
      <w:proofErr w:type="spellStart"/>
      <w:r w:rsidR="00412406">
        <w:t>B</w:t>
      </w:r>
      <w:r>
        <w:t>asicu</w:t>
      </w:r>
      <w:proofErr w:type="spellEnd"/>
      <w:r w:rsidR="003C1361">
        <w:t xml:space="preserve"> je </w:t>
      </w:r>
      <w:r w:rsidR="00B820EE">
        <w:t>již</w:t>
      </w:r>
      <w:r w:rsidR="003C1361">
        <w:t xml:space="preserve"> součástí instalace Microsoft Office </w:t>
      </w:r>
      <w:r w:rsidR="00523DA8">
        <w:t>a </w:t>
      </w:r>
      <w:r w:rsidR="00B820EE">
        <w:t>jejich v</w:t>
      </w:r>
      <w:r w:rsidR="003C1361">
        <w:t>zájemná komunikace</w:t>
      </w:r>
      <w:r w:rsidR="00B820EE">
        <w:t xml:space="preserve"> </w:t>
      </w:r>
      <w:r w:rsidR="003C1361">
        <w:t xml:space="preserve">probíhá přes formuláře </w:t>
      </w:r>
      <w:r w:rsidR="00523DA8">
        <w:t>a </w:t>
      </w:r>
      <w:r w:rsidR="003C1361">
        <w:t>moduly. Formuláře vytvořené ve VBA se mohou lišit od klasického formuláře vytvořeného pomocí jazyka VB svou omezeností, ale pro většinu vytvářených aplikací</w:t>
      </w:r>
      <w:r w:rsidR="00AB295E">
        <w:t xml:space="preserve"> ve VBA</w:t>
      </w:r>
      <w:r w:rsidR="003C1361">
        <w:t xml:space="preserve"> je to plně dostačující. </w:t>
      </w:r>
      <w:proofErr w:type="spellStart"/>
      <w:r w:rsidR="008F2C5B">
        <w:t>Visual</w:t>
      </w:r>
      <w:proofErr w:type="spellEnd"/>
      <w:r w:rsidR="008F2C5B">
        <w:t xml:space="preserve"> Basic je objektově orientovaný programovací jazyk.</w:t>
      </w:r>
      <w:r w:rsidR="008F2C5B" w:rsidRPr="008F2C5B">
        <w:rPr>
          <w:rFonts w:cs="Times New Roman"/>
        </w:rPr>
        <w:t xml:space="preserve"> </w:t>
      </w:r>
      <w:r w:rsidR="008F2C5B">
        <w:rPr>
          <w:rFonts w:cs="Times New Roman"/>
        </w:rPr>
        <w:t xml:space="preserve">Objektový </w:t>
      </w:r>
      <w:r w:rsidR="008F2C5B">
        <w:rPr>
          <w:rFonts w:cs="Times New Roman"/>
        </w:rPr>
        <w:lastRenderedPageBreak/>
        <w:t xml:space="preserve">model vytvořené aplikace ve </w:t>
      </w:r>
      <w:proofErr w:type="spellStart"/>
      <w:r w:rsidR="008F2C5B">
        <w:rPr>
          <w:rFonts w:cs="Times New Roman"/>
        </w:rPr>
        <w:t>Visual</w:t>
      </w:r>
      <w:proofErr w:type="spellEnd"/>
      <w:r w:rsidR="008F2C5B">
        <w:rPr>
          <w:rFonts w:cs="Times New Roman"/>
        </w:rPr>
        <w:t xml:space="preserve"> Basic jazyku se skládá z různých objektů, jejich metod, tříd</w:t>
      </w:r>
      <w:r w:rsidR="00734225">
        <w:rPr>
          <w:rStyle w:val="Znakapoznpodarou"/>
          <w:rFonts w:cs="Times New Roman"/>
        </w:rPr>
        <w:footnoteReference w:id="27"/>
      </w:r>
      <w:r w:rsidR="008F2C5B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8F2C5B">
        <w:rPr>
          <w:rFonts w:cs="Times New Roman"/>
        </w:rPr>
        <w:t>vlastností. Metody</w:t>
      </w:r>
      <w:r w:rsidR="00734225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734225">
        <w:rPr>
          <w:rFonts w:cs="Times New Roman"/>
        </w:rPr>
        <w:t>třídy</w:t>
      </w:r>
      <w:r w:rsidR="008F2C5B">
        <w:rPr>
          <w:rFonts w:cs="Times New Roman"/>
        </w:rPr>
        <w:t xml:space="preserve"> používáme pro manipulaci s objekty </w:t>
      </w:r>
      <w:r w:rsidR="00523DA8">
        <w:rPr>
          <w:rFonts w:cs="Times New Roman"/>
        </w:rPr>
        <w:t>a </w:t>
      </w:r>
      <w:r w:rsidR="008F2C5B">
        <w:rPr>
          <w:rFonts w:cs="Times New Roman"/>
        </w:rPr>
        <w:t xml:space="preserve">charakteristiky jednotlivých objektů stanovujeme </w:t>
      </w:r>
      <w:r w:rsidR="00523DA8">
        <w:rPr>
          <w:rFonts w:cs="Times New Roman"/>
        </w:rPr>
        <w:t>a </w:t>
      </w:r>
      <w:r w:rsidR="008F2C5B">
        <w:rPr>
          <w:rFonts w:cs="Times New Roman"/>
        </w:rPr>
        <w:t>používáme pomocí jejich vlastností</w:t>
      </w:r>
      <w:r w:rsidR="006D7871">
        <w:rPr>
          <w:rFonts w:cs="Times New Roman"/>
        </w:rPr>
        <w:t xml:space="preserve"> (například Excel obsahuje více než 100 tříd objektů – sešit, pracovní list, oblast buněk, graf </w:t>
      </w:r>
      <w:r w:rsidR="00523DA8">
        <w:rPr>
          <w:rFonts w:cs="Times New Roman"/>
        </w:rPr>
        <w:t>a </w:t>
      </w:r>
      <w:r w:rsidR="006D7871">
        <w:rPr>
          <w:rFonts w:cs="Times New Roman"/>
        </w:rPr>
        <w:t>mnoho dalších)</w:t>
      </w:r>
      <w:r w:rsidR="008F2C5B">
        <w:rPr>
          <w:rFonts w:cs="Times New Roman"/>
        </w:rPr>
        <w:t>.</w:t>
      </w:r>
      <w:r w:rsidR="008F2C5B">
        <w:rPr>
          <w:rStyle w:val="Znakapoznpodarou"/>
          <w:rFonts w:cs="Times New Roman"/>
        </w:rPr>
        <w:footnoteReference w:id="28"/>
      </w:r>
      <w:r w:rsidR="00033221">
        <w:rPr>
          <w:rFonts w:cs="Times New Roman"/>
        </w:rPr>
        <w:t xml:space="preserve"> </w:t>
      </w:r>
      <w:r w:rsidR="006D7871">
        <w:rPr>
          <w:rFonts w:cs="Times New Roman"/>
        </w:rPr>
        <w:t>Veškerý kód jazyka VBA je uložen v modulech. Moduly jsou součástí editoru, kde jsou fyzicky uloženy (například jednotlivý sešit Excelu, databáze Access). V jednotlivých modulech jsou</w:t>
      </w:r>
      <w:r w:rsidR="004B296F">
        <w:rPr>
          <w:rFonts w:cs="Times New Roman"/>
        </w:rPr>
        <w:t xml:space="preserve"> obsaženy zmiňované </w:t>
      </w:r>
      <w:r w:rsidR="006D7871">
        <w:rPr>
          <w:rFonts w:cs="Times New Roman"/>
        </w:rPr>
        <w:t xml:space="preserve">procedury </w:t>
      </w:r>
      <w:r w:rsidR="00523DA8">
        <w:rPr>
          <w:rFonts w:cs="Times New Roman"/>
        </w:rPr>
        <w:t>a </w:t>
      </w:r>
      <w:r w:rsidR="006D7871">
        <w:rPr>
          <w:rFonts w:cs="Times New Roman"/>
        </w:rPr>
        <w:t xml:space="preserve">funkce, které obsahují programový kód. Procedury </w:t>
      </w:r>
      <w:r w:rsidR="00523DA8">
        <w:rPr>
          <w:rFonts w:cs="Times New Roman"/>
        </w:rPr>
        <w:t>a </w:t>
      </w:r>
      <w:r w:rsidR="006D7871">
        <w:rPr>
          <w:rFonts w:cs="Times New Roman"/>
        </w:rPr>
        <w:t xml:space="preserve">funkce obsahují příkazy, které jsou prováděny. Procedury </w:t>
      </w:r>
      <w:r w:rsidR="00523DA8">
        <w:rPr>
          <w:rFonts w:cs="Times New Roman"/>
        </w:rPr>
        <w:t>a </w:t>
      </w:r>
      <w:r w:rsidR="006D7871">
        <w:rPr>
          <w:rFonts w:cs="Times New Roman"/>
        </w:rPr>
        <w:t xml:space="preserve">funkce se mohou volat z jiných procedur, nebo funkcí. </w:t>
      </w:r>
      <w:r w:rsidR="0038483C">
        <w:rPr>
          <w:rFonts w:cs="Times New Roman"/>
        </w:rPr>
        <w:t>Některé objekty jsou součástí kolekce, v které se vyskytují další objekty stejného typu.</w:t>
      </w:r>
      <w:r w:rsidR="0038483C">
        <w:rPr>
          <w:rStyle w:val="Znakapoznpodarou"/>
          <w:rFonts w:cs="Times New Roman"/>
        </w:rPr>
        <w:footnoteReference w:id="29"/>
      </w:r>
    </w:p>
    <w:p w:rsidR="007C5663" w:rsidRDefault="003A4DD9" w:rsidP="00A7088C">
      <w:pPr>
        <w:jc w:val="both"/>
      </w:pPr>
      <w:r w:rsidRPr="00136398">
        <w:t>VBA startovala jako nástroj, který by umožnil Ex</w:t>
      </w:r>
      <w:r w:rsidR="00AF211F" w:rsidRPr="00136398">
        <w:t>c</w:t>
      </w:r>
      <w:r w:rsidRPr="00136398">
        <w:t xml:space="preserve">elu, </w:t>
      </w:r>
      <w:r w:rsidR="00CC4304" w:rsidRPr="00136398">
        <w:t>a</w:t>
      </w:r>
      <w:r w:rsidR="00CC4304">
        <w:t> </w:t>
      </w:r>
      <w:r w:rsidRPr="00136398">
        <w:t xml:space="preserve">pak dalším aplikacím sady Microsoft Office, řídit jejich vlastní prostředí programově </w:t>
      </w:r>
      <w:r w:rsidR="00523DA8" w:rsidRPr="00136398">
        <w:t>a</w:t>
      </w:r>
      <w:r w:rsidR="00523DA8">
        <w:t> </w:t>
      </w:r>
      <w:r w:rsidR="00C7729A">
        <w:t>ve</w:t>
      </w:r>
      <w:r w:rsidR="00CC4304">
        <w:t> </w:t>
      </w:r>
      <w:r w:rsidRPr="00136398">
        <w:t xml:space="preserve">spolupráci </w:t>
      </w:r>
      <w:r w:rsidR="00CC4304" w:rsidRPr="00136398">
        <w:t>s</w:t>
      </w:r>
      <w:r w:rsidR="00CC4304">
        <w:t> </w:t>
      </w:r>
      <w:r w:rsidRPr="00136398">
        <w:t>ostatními aplikacemi pomocí automatizace OLE</w:t>
      </w:r>
      <w:r w:rsidRPr="00136398">
        <w:rPr>
          <w:rStyle w:val="Znakapoznpodarou"/>
          <w:rFonts w:cs="Times New Roman"/>
        </w:rPr>
        <w:footnoteReference w:id="30"/>
      </w:r>
      <w:r w:rsidRPr="00136398">
        <w:t>.</w:t>
      </w:r>
      <w:r w:rsidR="00BF6C56" w:rsidRPr="00136398">
        <w:t xml:space="preserve"> Od roku 1996 je zadarmo VBA součástí každého kancelářského balíku Microsof</w:t>
      </w:r>
      <w:r w:rsidR="00AF211F" w:rsidRPr="00136398">
        <w:t>t</w:t>
      </w:r>
      <w:r w:rsidR="00BF6C56" w:rsidRPr="00136398">
        <w:t xml:space="preserve"> Office. Výhodou pro programátory jazyku VBA je, že získané dovednosti programovaní například v Excelu, mohou stejně použít </w:t>
      </w:r>
      <w:r w:rsidR="00CC4304" w:rsidRPr="00136398">
        <w:t>i</w:t>
      </w:r>
      <w:r w:rsidR="00CC4304">
        <w:t> </w:t>
      </w:r>
      <w:r w:rsidR="00BF6C56" w:rsidRPr="00136398">
        <w:t xml:space="preserve">Accessu </w:t>
      </w:r>
      <w:r w:rsidR="00CC4304" w:rsidRPr="00136398">
        <w:t>a</w:t>
      </w:r>
      <w:r w:rsidR="00CC4304">
        <w:t> </w:t>
      </w:r>
      <w:r w:rsidR="00BF6C56" w:rsidRPr="00136398">
        <w:t xml:space="preserve">ve Wordu, protože prostředí je stejné, ladící nástroje jsou stejné </w:t>
      </w:r>
      <w:r w:rsidR="00CC4304" w:rsidRPr="00136398">
        <w:t>a</w:t>
      </w:r>
      <w:r w:rsidR="00CC4304">
        <w:t> </w:t>
      </w:r>
      <w:r w:rsidR="00656251">
        <w:t>syntaxe</w:t>
      </w:r>
      <w:r w:rsidR="008025AD" w:rsidRPr="00136398">
        <w:t xml:space="preserve"> je stejn</w:t>
      </w:r>
      <w:r w:rsidR="00656251">
        <w:t>á</w:t>
      </w:r>
      <w:r w:rsidR="008025AD" w:rsidRPr="00136398">
        <w:t xml:space="preserve"> (</w:t>
      </w:r>
      <w:r w:rsidR="007D3131" w:rsidRPr="00136398">
        <w:t xml:space="preserve">výhodou také </w:t>
      </w:r>
      <w:r w:rsidR="008025AD" w:rsidRPr="00136398">
        <w:t>je</w:t>
      </w:r>
      <w:r w:rsidR="007D3131" w:rsidRPr="00136398">
        <w:t xml:space="preserve">, že je </w:t>
      </w:r>
      <w:r w:rsidR="008025AD" w:rsidRPr="00136398">
        <w:t xml:space="preserve">to </w:t>
      </w:r>
      <w:r w:rsidR="007D3131" w:rsidRPr="00136398">
        <w:t>odnož</w:t>
      </w:r>
      <w:r w:rsidR="008025AD" w:rsidRPr="00136398">
        <w:t xml:space="preserve"> původního jazyku BASIC</w:t>
      </w:r>
      <w:r w:rsidR="008025AD" w:rsidRPr="00136398">
        <w:rPr>
          <w:rStyle w:val="Znakapoznpodarou"/>
          <w:rFonts w:cs="Times New Roman"/>
        </w:rPr>
        <w:footnoteReference w:id="31"/>
      </w:r>
      <w:r w:rsidR="00656251">
        <w:t>). Rozdíl mezi programy sady MS Office je pouze v objektovém modelu dané aplikace.</w:t>
      </w:r>
      <w:r w:rsidR="00C63519" w:rsidRPr="00136398">
        <w:t xml:space="preserve"> </w:t>
      </w:r>
      <w:r w:rsidR="00A7088C">
        <w:t xml:space="preserve">Pokud vývojář nebo zkušenější uživatel zná syntaxi jazyka VBA, tak pro </w:t>
      </w:r>
      <w:r w:rsidR="002C3DC2">
        <w:t>něj</w:t>
      </w:r>
      <w:r w:rsidR="00A7088C">
        <w:t xml:space="preserve"> není žádný problém tuto </w:t>
      </w:r>
      <w:r w:rsidR="00A7088C">
        <w:lastRenderedPageBreak/>
        <w:t>syntaxi použít ve všech programech MS Office. Ve VBA m</w:t>
      </w:r>
      <w:r w:rsidR="00C63519" w:rsidRPr="00136398">
        <w:t>ůže</w:t>
      </w:r>
      <w:r w:rsidR="00A7088C">
        <w:t>me</w:t>
      </w:r>
      <w:r w:rsidR="00C63519" w:rsidRPr="00136398">
        <w:t xml:space="preserve"> psát aplikace</w:t>
      </w:r>
      <w:r w:rsidR="006F3369" w:rsidRPr="00136398">
        <w:t xml:space="preserve"> pro koncové uživatele</w:t>
      </w:r>
      <w:r w:rsidR="00C63519" w:rsidRPr="00136398">
        <w:t>, kte</w:t>
      </w:r>
      <w:r w:rsidR="006F3369" w:rsidRPr="00136398">
        <w:t xml:space="preserve">ří </w:t>
      </w:r>
      <w:r w:rsidR="00CC4304" w:rsidRPr="00136398">
        <w:t>s</w:t>
      </w:r>
      <w:r w:rsidR="00CC4304">
        <w:t> </w:t>
      </w:r>
      <w:r w:rsidR="006F3369" w:rsidRPr="00136398">
        <w:t>programy</w:t>
      </w:r>
      <w:r w:rsidR="00C63519" w:rsidRPr="00136398">
        <w:t xml:space="preserve"> mohou </w:t>
      </w:r>
      <w:r w:rsidR="006F3369" w:rsidRPr="00136398">
        <w:t>snadno pracovat</w:t>
      </w:r>
      <w:r w:rsidR="00C63519" w:rsidRPr="00136398">
        <w:t xml:space="preserve">, upravovat </w:t>
      </w:r>
      <w:r w:rsidR="00CC4304" w:rsidRPr="00136398">
        <w:t>a</w:t>
      </w:r>
      <w:r w:rsidR="00CC4304">
        <w:t> </w:t>
      </w:r>
      <w:r w:rsidR="006F3369" w:rsidRPr="00136398">
        <w:t>dokonce si</w:t>
      </w:r>
      <w:r w:rsidR="00C7729A">
        <w:t xml:space="preserve"> je</w:t>
      </w:r>
      <w:r w:rsidR="006F3369" w:rsidRPr="00136398">
        <w:t xml:space="preserve"> sami </w:t>
      </w:r>
      <w:r w:rsidR="00C63519" w:rsidRPr="00136398">
        <w:t>rozšířit.</w:t>
      </w:r>
      <w:r w:rsidR="006F3369" w:rsidRPr="00136398">
        <w:t xml:space="preserve"> Uživatelé, kteří programují ve VBA, většinou používají produkty z balíčku MS Office </w:t>
      </w:r>
      <w:r w:rsidR="00CC4304" w:rsidRPr="00136398">
        <w:t>a</w:t>
      </w:r>
      <w:r w:rsidR="00CC4304">
        <w:t> </w:t>
      </w:r>
      <w:r w:rsidR="006F3369" w:rsidRPr="00136398">
        <w:t xml:space="preserve">chtějí </w:t>
      </w:r>
      <w:r w:rsidR="002F522C" w:rsidRPr="00136398">
        <w:t xml:space="preserve">si </w:t>
      </w:r>
      <w:r w:rsidR="006F3369" w:rsidRPr="00136398">
        <w:t xml:space="preserve">práci v editorech zautomatizovat. Pomocí programů vytvořených v jazyce VBA se dá snadno </w:t>
      </w:r>
      <w:r w:rsidR="00C7729A">
        <w:t xml:space="preserve">přejít </w:t>
      </w:r>
      <w:r w:rsidR="00CC4304" w:rsidRPr="00136398">
        <w:t>i</w:t>
      </w:r>
      <w:r w:rsidR="00CC4304">
        <w:t> </w:t>
      </w:r>
      <w:r w:rsidR="006F3369" w:rsidRPr="00136398">
        <w:t>do jiných programů, exportovat výsledná data, poslat výsledky například emailem apod.</w:t>
      </w:r>
      <w:r w:rsidR="002F522C" w:rsidRPr="00136398">
        <w:t>, možností je opravdu mnoho.</w:t>
      </w:r>
      <w:r w:rsidR="002F522C" w:rsidRPr="00136398">
        <w:rPr>
          <w:rStyle w:val="Znakapoznpodarou"/>
          <w:rFonts w:cs="Times New Roman"/>
        </w:rPr>
        <w:footnoteReference w:id="32"/>
      </w:r>
    </w:p>
    <w:p w:rsidR="008F2C5B" w:rsidRDefault="008F2C5B" w:rsidP="007D3806">
      <w:pPr>
        <w:ind w:left="0" w:firstLine="0"/>
        <w:jc w:val="both"/>
      </w:pPr>
    </w:p>
    <w:p w:rsidR="007751D6" w:rsidRDefault="008B1332" w:rsidP="007751D6">
      <w:pPr>
        <w:ind w:left="0"/>
        <w:jc w:val="center"/>
        <w:rPr>
          <w:rFonts w:cs="Times New Roman"/>
        </w:rPr>
      </w:pPr>
      <w:r>
        <w:rPr>
          <w:rFonts w:cs="Times New Roman"/>
        </w:rPr>
        <w:t xml:space="preserve">Obrázek </w:t>
      </w:r>
      <w:r w:rsidR="00457D2F">
        <w:rPr>
          <w:rFonts w:cs="Times New Roman"/>
        </w:rPr>
        <w:t>4</w:t>
      </w:r>
      <w:r w:rsidR="007751D6" w:rsidRPr="00136398">
        <w:rPr>
          <w:rFonts w:cs="Times New Roman"/>
        </w:rPr>
        <w:t xml:space="preserve">:  Ilustrační obrázek </w:t>
      </w:r>
      <w:r w:rsidR="007751D6">
        <w:rPr>
          <w:rFonts w:cs="Times New Roman"/>
        </w:rPr>
        <w:t>části kódu vytvořeného pomocí VBA.</w:t>
      </w:r>
      <w:r w:rsidR="00301EFA">
        <w:rPr>
          <w:rStyle w:val="Znakapoznpodarou"/>
          <w:rFonts w:cs="Times New Roman"/>
        </w:rPr>
        <w:footnoteReference w:id="33"/>
      </w:r>
    </w:p>
    <w:p w:rsidR="003021AF" w:rsidRDefault="007751D6" w:rsidP="00283465">
      <w:pPr>
        <w:ind w:left="0"/>
        <w:jc w:val="both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4791075" cy="22860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ect-Case-VB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988" cy="22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CD" w:rsidRDefault="002D4294" w:rsidP="00283465">
      <w:pPr>
        <w:ind w:left="0"/>
        <w:jc w:val="both"/>
        <w:rPr>
          <w:rFonts w:cs="Times New Roman"/>
        </w:rPr>
      </w:pPr>
      <w:r>
        <w:rPr>
          <w:rFonts w:cs="Times New Roman"/>
        </w:rPr>
        <w:t xml:space="preserve">Nespornou výhodou pro uživatele, ale </w:t>
      </w:r>
      <w:r w:rsidR="00523DA8">
        <w:rPr>
          <w:rFonts w:cs="Times New Roman"/>
        </w:rPr>
        <w:t>i </w:t>
      </w:r>
      <w:r>
        <w:rPr>
          <w:rFonts w:cs="Times New Roman"/>
        </w:rPr>
        <w:t xml:space="preserve">pro vývojáře v prostředí Microsoft Office je nahrávání vlastních maker. Editor má vestavěn zvláštní záznamník, přes který je snadné nahrávat všechny pohyby, kliknutí, stisknutí kláves </w:t>
      </w:r>
      <w:r w:rsidR="00523DA8">
        <w:rPr>
          <w:rFonts w:cs="Times New Roman"/>
        </w:rPr>
        <w:t>a </w:t>
      </w:r>
      <w:r>
        <w:rPr>
          <w:rFonts w:cs="Times New Roman"/>
        </w:rPr>
        <w:t>vyvolání dialogů</w:t>
      </w:r>
      <w:r w:rsidR="00033221">
        <w:rPr>
          <w:rFonts w:cs="Times New Roman"/>
        </w:rPr>
        <w:t xml:space="preserve"> v jazyce VBA</w:t>
      </w:r>
      <w:r>
        <w:rPr>
          <w:rFonts w:cs="Times New Roman"/>
        </w:rPr>
        <w:t>. Tím můžeme docílit rychlého způsobu jak vytvořit</w:t>
      </w:r>
      <w:r w:rsidR="00ED2A45">
        <w:rPr>
          <w:rFonts w:cs="Times New Roman"/>
        </w:rPr>
        <w:t xml:space="preserve"> základní</w:t>
      </w:r>
      <w:r>
        <w:rPr>
          <w:rFonts w:cs="Times New Roman"/>
        </w:rPr>
        <w:t xml:space="preserve"> makro. Toto nahrané</w:t>
      </w:r>
      <w:r w:rsidR="00ED2A45">
        <w:rPr>
          <w:rFonts w:cs="Times New Roman"/>
        </w:rPr>
        <w:t xml:space="preserve"> makro </w:t>
      </w:r>
      <w:r w:rsidR="00ED2A45">
        <w:rPr>
          <w:rFonts w:cs="Times New Roman"/>
        </w:rPr>
        <w:lastRenderedPageBreak/>
        <w:t xml:space="preserve">si můžeme snadno upravit (absolutní adresace buněk apod.) </w:t>
      </w:r>
      <w:r w:rsidR="00523DA8">
        <w:rPr>
          <w:rFonts w:cs="Times New Roman"/>
        </w:rPr>
        <w:t>a </w:t>
      </w:r>
      <w:r>
        <w:rPr>
          <w:rFonts w:cs="Times New Roman"/>
        </w:rPr>
        <w:t xml:space="preserve">získat tak za pár minut svou </w:t>
      </w:r>
      <w:r w:rsidR="00033221">
        <w:rPr>
          <w:rFonts w:cs="Times New Roman"/>
        </w:rPr>
        <w:t xml:space="preserve">vlastní </w:t>
      </w:r>
      <w:r>
        <w:rPr>
          <w:rFonts w:cs="Times New Roman"/>
        </w:rPr>
        <w:t>proceduru</w:t>
      </w:r>
      <w:r w:rsidR="00033221">
        <w:rPr>
          <w:rFonts w:cs="Times New Roman"/>
        </w:rPr>
        <w:t>, nebo funkci</w:t>
      </w:r>
      <w:r>
        <w:rPr>
          <w:rFonts w:cs="Times New Roman"/>
        </w:rPr>
        <w:t xml:space="preserve">. </w:t>
      </w:r>
      <w:r w:rsidR="00033221">
        <w:rPr>
          <w:rStyle w:val="Znakapoznpodarou"/>
          <w:rFonts w:cs="Times New Roman"/>
        </w:rPr>
        <w:footnoteReference w:id="34"/>
      </w:r>
    </w:p>
    <w:p w:rsidR="00AB295E" w:rsidRDefault="006577B1" w:rsidP="006577B1">
      <w:pPr>
        <w:pStyle w:val="Nadpis2"/>
      </w:pPr>
      <w:bookmarkStart w:id="14" w:name="_Toc446571398"/>
      <w:r>
        <w:t>Výhody užití VBA</w:t>
      </w:r>
      <w:r w:rsidR="00B557CD">
        <w:t xml:space="preserve"> pro optimalizaci </w:t>
      </w:r>
      <w:r w:rsidR="00523DA8">
        <w:t>v </w:t>
      </w:r>
      <w:r w:rsidR="00B557CD">
        <w:t>praxi</w:t>
      </w:r>
      <w:bookmarkEnd w:id="14"/>
    </w:p>
    <w:p w:rsidR="00465071" w:rsidRDefault="002542AA" w:rsidP="00A7088C">
      <w:pPr>
        <w:ind w:left="0"/>
        <w:jc w:val="both"/>
        <w:rPr>
          <w:rFonts w:cs="Times New Roman"/>
        </w:rPr>
      </w:pPr>
      <w:r>
        <w:rPr>
          <w:rFonts w:cs="Times New Roman"/>
        </w:rPr>
        <w:t xml:space="preserve">Dle mého názoru je užití </w:t>
      </w:r>
      <w:r w:rsidR="00CC4304">
        <w:rPr>
          <w:rFonts w:cs="Times New Roman"/>
        </w:rPr>
        <w:t>a </w:t>
      </w:r>
      <w:r>
        <w:rPr>
          <w:rFonts w:cs="Times New Roman"/>
        </w:rPr>
        <w:t>práce s VBA velice vhodn</w:t>
      </w:r>
      <w:r w:rsidR="00C7729A">
        <w:rPr>
          <w:rFonts w:cs="Times New Roman"/>
        </w:rPr>
        <w:t>é</w:t>
      </w:r>
      <w:r>
        <w:rPr>
          <w:rFonts w:cs="Times New Roman"/>
        </w:rPr>
        <w:t xml:space="preserve"> pro účely optimalizace </w:t>
      </w:r>
      <w:r w:rsidR="00CC4304">
        <w:rPr>
          <w:rFonts w:cs="Times New Roman"/>
        </w:rPr>
        <w:t>a </w:t>
      </w:r>
      <w:r>
        <w:rPr>
          <w:rFonts w:cs="Times New Roman"/>
        </w:rPr>
        <w:t xml:space="preserve">vytváření </w:t>
      </w:r>
      <w:r w:rsidR="00401A8F">
        <w:rPr>
          <w:rFonts w:cs="Times New Roman"/>
        </w:rPr>
        <w:t xml:space="preserve">důležitých </w:t>
      </w:r>
      <w:r>
        <w:rPr>
          <w:rFonts w:cs="Times New Roman"/>
        </w:rPr>
        <w:t>reportů v logistice.</w:t>
      </w:r>
      <w:r w:rsidR="00170466">
        <w:rPr>
          <w:rFonts w:cs="Times New Roman"/>
        </w:rPr>
        <w:t xml:space="preserve"> Tím, že </w:t>
      </w:r>
      <w:r w:rsidR="00C7729A">
        <w:rPr>
          <w:rFonts w:cs="Times New Roman"/>
        </w:rPr>
        <w:t xml:space="preserve">je VBA </w:t>
      </w:r>
      <w:r w:rsidR="00170466">
        <w:rPr>
          <w:rFonts w:cs="Times New Roman"/>
        </w:rPr>
        <w:t xml:space="preserve"> součástí MS Office</w:t>
      </w:r>
      <w:r w:rsidR="00C7729A">
        <w:rPr>
          <w:rFonts w:cs="Times New Roman"/>
        </w:rPr>
        <w:t>, je</w:t>
      </w:r>
      <w:r w:rsidR="00170466">
        <w:rPr>
          <w:rFonts w:cs="Times New Roman"/>
        </w:rPr>
        <w:t xml:space="preserve"> také</w:t>
      </w:r>
      <w:r w:rsidR="00F30ADD">
        <w:rPr>
          <w:rFonts w:cs="Times New Roman"/>
        </w:rPr>
        <w:t xml:space="preserve"> pro firmu</w:t>
      </w:r>
      <w:r w:rsidR="00170466">
        <w:rPr>
          <w:rFonts w:cs="Times New Roman"/>
        </w:rPr>
        <w:t xml:space="preserve"> nadále f</w:t>
      </w:r>
      <w:r w:rsidR="00381D97">
        <w:rPr>
          <w:rFonts w:cs="Times New Roman"/>
        </w:rPr>
        <w:t>inančně nenáročné, protože p</w:t>
      </w:r>
      <w:r w:rsidR="00C7729A">
        <w:rPr>
          <w:rFonts w:cs="Times New Roman"/>
        </w:rPr>
        <w:t xml:space="preserve">rogramování </w:t>
      </w:r>
      <w:r w:rsidR="00523DA8">
        <w:rPr>
          <w:rFonts w:cs="Times New Roman"/>
        </w:rPr>
        <w:t>a </w:t>
      </w:r>
      <w:r w:rsidR="00C7729A">
        <w:rPr>
          <w:rFonts w:cs="Times New Roman"/>
        </w:rPr>
        <w:t>různé</w:t>
      </w:r>
      <w:r w:rsidR="00170466">
        <w:rPr>
          <w:rFonts w:cs="Times New Roman"/>
        </w:rPr>
        <w:t xml:space="preserve"> úpravy</w:t>
      </w:r>
      <w:r w:rsidR="00381D97">
        <w:rPr>
          <w:rFonts w:cs="Times New Roman"/>
        </w:rPr>
        <w:t xml:space="preserve"> šité na míru</w:t>
      </w:r>
      <w:r w:rsidR="00170466">
        <w:rPr>
          <w:rFonts w:cs="Times New Roman"/>
        </w:rPr>
        <w:t xml:space="preserve"> přímo v systémech SCM jsou obvykle velmi časově </w:t>
      </w:r>
      <w:r w:rsidR="00CC4304">
        <w:rPr>
          <w:rFonts w:cs="Times New Roman"/>
        </w:rPr>
        <w:t>a </w:t>
      </w:r>
      <w:r w:rsidR="00170466">
        <w:rPr>
          <w:rFonts w:cs="Times New Roman"/>
        </w:rPr>
        <w:t xml:space="preserve">finančně náročné. </w:t>
      </w:r>
    </w:p>
    <w:p w:rsidR="009F74A3" w:rsidRDefault="009F74A3" w:rsidP="00A7088C">
      <w:pPr>
        <w:ind w:left="0"/>
        <w:jc w:val="both"/>
        <w:rPr>
          <w:rFonts w:cs="Times New Roman"/>
        </w:rPr>
      </w:pPr>
      <w:r>
        <w:rPr>
          <w:rFonts w:cs="Times New Roman"/>
        </w:rPr>
        <w:t xml:space="preserve">Autor publikace </w:t>
      </w:r>
      <w:r w:rsidRPr="009F74A3">
        <w:rPr>
          <w:rFonts w:cs="Times New Roman"/>
          <w:i/>
        </w:rPr>
        <w:t>Excel VBA</w:t>
      </w:r>
      <w:r>
        <w:rPr>
          <w:rFonts w:cs="Times New Roman"/>
        </w:rPr>
        <w:t xml:space="preserve"> M</w:t>
      </w:r>
      <w:r w:rsidR="00B964BD">
        <w:rPr>
          <w:rFonts w:cs="Times New Roman"/>
        </w:rPr>
        <w:t>artin</w:t>
      </w:r>
      <w:r>
        <w:rPr>
          <w:rFonts w:cs="Times New Roman"/>
        </w:rPr>
        <w:t xml:space="preserve"> Král</w:t>
      </w:r>
      <w:r w:rsidR="00BC49DA">
        <w:rPr>
          <w:rStyle w:val="Znakapoznpodarou"/>
          <w:rFonts w:cs="Times New Roman"/>
        </w:rPr>
        <w:footnoteReference w:id="35"/>
      </w:r>
      <w:r>
        <w:rPr>
          <w:rFonts w:cs="Times New Roman"/>
        </w:rPr>
        <w:t xml:space="preserve"> považuje za velmi důležitou výhodu VBA její úsporu času. </w:t>
      </w:r>
      <w:r w:rsidR="002C3DC2">
        <w:rPr>
          <w:rFonts w:cs="Times New Roman"/>
        </w:rPr>
        <w:t xml:space="preserve">Ve své </w:t>
      </w:r>
      <w:r>
        <w:rPr>
          <w:rFonts w:cs="Times New Roman"/>
        </w:rPr>
        <w:t>knize</w:t>
      </w:r>
      <w:r w:rsidR="002C3DC2">
        <w:rPr>
          <w:rFonts w:cs="Times New Roman"/>
        </w:rPr>
        <w:t xml:space="preserve"> popisuje</w:t>
      </w:r>
      <w:r>
        <w:rPr>
          <w:rFonts w:cs="Times New Roman"/>
        </w:rPr>
        <w:t xml:space="preserve"> příběh nového manažera ve velké firmě, v které je několik informačních systémů</w:t>
      </w:r>
      <w:r w:rsidR="0096176F">
        <w:rPr>
          <w:rFonts w:cs="Times New Roman"/>
        </w:rPr>
        <w:t xml:space="preserve">. </w:t>
      </w:r>
      <w:r w:rsidR="00523DA8">
        <w:rPr>
          <w:rFonts w:cs="Times New Roman"/>
        </w:rPr>
        <w:t>A </w:t>
      </w:r>
      <w:r>
        <w:rPr>
          <w:rFonts w:cs="Times New Roman"/>
        </w:rPr>
        <w:t>protože výstupy z těchto informačních systémů jsou mnohdy uživatelsky nepříznivé, tak si uživatelé vytváří samostatné tabulky v </w:t>
      </w:r>
      <w:r w:rsidR="000F5216">
        <w:rPr>
          <w:rFonts w:cs="Times New Roman"/>
        </w:rPr>
        <w:t>E</w:t>
      </w:r>
      <w:r>
        <w:rPr>
          <w:rFonts w:cs="Times New Roman"/>
        </w:rPr>
        <w:t xml:space="preserve">xcelu. Ale manažer naráží na to, že tabulky jsou vyplňovány ručně </w:t>
      </w:r>
      <w:r w:rsidR="00523DA8">
        <w:rPr>
          <w:rFonts w:cs="Times New Roman"/>
        </w:rPr>
        <w:t>a </w:t>
      </w:r>
      <w:r>
        <w:rPr>
          <w:rFonts w:cs="Times New Roman"/>
        </w:rPr>
        <w:t xml:space="preserve">mohou tak být náchylné na chybovost. </w:t>
      </w:r>
      <w:r w:rsidR="00CF2DFA">
        <w:rPr>
          <w:rFonts w:cs="Times New Roman"/>
        </w:rPr>
        <w:t xml:space="preserve">Jako manažer potřebuje kvalitní informace od všech oddělení </w:t>
      </w:r>
      <w:r w:rsidR="00523DA8">
        <w:rPr>
          <w:rFonts w:cs="Times New Roman"/>
        </w:rPr>
        <w:t>a </w:t>
      </w:r>
      <w:r w:rsidR="00CF2DFA">
        <w:rPr>
          <w:rFonts w:cs="Times New Roman"/>
        </w:rPr>
        <w:t xml:space="preserve">hlavně </w:t>
      </w:r>
      <w:r w:rsidR="002C3DC2">
        <w:rPr>
          <w:rFonts w:cs="Times New Roman"/>
        </w:rPr>
        <w:t>úplná data. Jelikož manažer ví, jaká</w:t>
      </w:r>
      <w:r w:rsidR="00A90F5C">
        <w:rPr>
          <w:rFonts w:cs="Times New Roman"/>
        </w:rPr>
        <w:t xml:space="preserve"> potřebuje data </w:t>
      </w:r>
      <w:r w:rsidR="00523DA8">
        <w:rPr>
          <w:rFonts w:cs="Times New Roman"/>
        </w:rPr>
        <w:t>a </w:t>
      </w:r>
      <w:r w:rsidR="00A90F5C">
        <w:rPr>
          <w:rFonts w:cs="Times New Roman"/>
        </w:rPr>
        <w:t xml:space="preserve">informace může kontaktovat IT oddělení s požadavkem na úpravu stávajících informačních systémů. Jenže naráží na stejné obtíže, které jsem zmiňoval </w:t>
      </w:r>
      <w:r w:rsidR="00523DA8">
        <w:rPr>
          <w:rFonts w:cs="Times New Roman"/>
        </w:rPr>
        <w:t>v </w:t>
      </w:r>
      <w:r w:rsidR="00A90F5C">
        <w:rPr>
          <w:rFonts w:cs="Times New Roman"/>
        </w:rPr>
        <w:t xml:space="preserve">úvodu této kapitoly (finanční </w:t>
      </w:r>
      <w:r w:rsidR="00523DA8">
        <w:rPr>
          <w:rFonts w:cs="Times New Roman"/>
        </w:rPr>
        <w:t>a </w:t>
      </w:r>
      <w:r w:rsidR="00A90F5C">
        <w:rPr>
          <w:rFonts w:cs="Times New Roman"/>
        </w:rPr>
        <w:t>hlavně časová náročnost). Jako ne</w:t>
      </w:r>
      <w:r w:rsidR="008F435F">
        <w:rPr>
          <w:rFonts w:cs="Times New Roman"/>
        </w:rPr>
        <w:t>j</w:t>
      </w:r>
      <w:r w:rsidR="00A90F5C">
        <w:rPr>
          <w:rFonts w:cs="Times New Roman"/>
        </w:rPr>
        <w:t xml:space="preserve">lepším řešením se </w:t>
      </w:r>
      <w:r w:rsidR="00381D97">
        <w:rPr>
          <w:rFonts w:cs="Times New Roman"/>
        </w:rPr>
        <w:t>manažerovi</w:t>
      </w:r>
      <w:r w:rsidR="00A90F5C">
        <w:rPr>
          <w:rFonts w:cs="Times New Roman"/>
        </w:rPr>
        <w:t xml:space="preserve"> jeví </w:t>
      </w:r>
      <w:r w:rsidR="000F5216">
        <w:rPr>
          <w:rFonts w:cs="Times New Roman"/>
        </w:rPr>
        <w:t>automatické stahování dat z informačních systémů, převedení dat do Excelu, nebo Acces</w:t>
      </w:r>
      <w:r w:rsidR="00C448DA">
        <w:rPr>
          <w:rFonts w:cs="Times New Roman"/>
        </w:rPr>
        <w:t>s</w:t>
      </w:r>
      <w:r w:rsidR="000F5216">
        <w:rPr>
          <w:rFonts w:cs="Times New Roman"/>
        </w:rPr>
        <w:t xml:space="preserve">u. Tím pádem má veškerá data k dispozici </w:t>
      </w:r>
      <w:r w:rsidR="00523DA8">
        <w:rPr>
          <w:rFonts w:cs="Times New Roman"/>
        </w:rPr>
        <w:t>a </w:t>
      </w:r>
      <w:r w:rsidR="000F5216">
        <w:rPr>
          <w:rFonts w:cs="Times New Roman"/>
        </w:rPr>
        <w:t>může vytvořit jednoduchý program ve VBA. Propojí buňky v sestavách, aby měl vždy aktuální přehled</w:t>
      </w:r>
      <w:r w:rsidR="00381D97">
        <w:rPr>
          <w:rFonts w:cs="Times New Roman"/>
        </w:rPr>
        <w:t xml:space="preserve"> po stažení dat. Je to velice jednoduché řešení</w:t>
      </w:r>
      <w:r w:rsidR="009275A9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9275A9">
        <w:rPr>
          <w:rFonts w:cs="Times New Roman"/>
        </w:rPr>
        <w:t>až tak</w:t>
      </w:r>
      <w:r w:rsidR="00381D97">
        <w:rPr>
          <w:rFonts w:cs="Times New Roman"/>
        </w:rPr>
        <w:t xml:space="preserve"> nenáročné na čas (pozn. záleží na tom, jakého rozsahu má být program</w:t>
      </w:r>
      <w:r w:rsidR="007D3806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7D3806">
        <w:rPr>
          <w:rFonts w:cs="Times New Roman"/>
        </w:rPr>
        <w:t>do jaké míry automatizovaný</w:t>
      </w:r>
      <w:r w:rsidR="00381D97">
        <w:rPr>
          <w:rFonts w:cs="Times New Roman"/>
        </w:rPr>
        <w:t xml:space="preserve">. Zvláště </w:t>
      </w:r>
      <w:r w:rsidR="007D3806">
        <w:rPr>
          <w:rFonts w:cs="Times New Roman"/>
        </w:rPr>
        <w:t xml:space="preserve">velmi </w:t>
      </w:r>
      <w:r w:rsidR="00381D97">
        <w:rPr>
          <w:rFonts w:cs="Times New Roman"/>
        </w:rPr>
        <w:t xml:space="preserve">propracované programy s různými </w:t>
      </w:r>
      <w:r w:rsidR="00381D97">
        <w:rPr>
          <w:rFonts w:cs="Times New Roman"/>
        </w:rPr>
        <w:lastRenderedPageBreak/>
        <w:t xml:space="preserve">exporty do emailu apod. mohou zabrat třeba </w:t>
      </w:r>
      <w:r w:rsidR="00523DA8">
        <w:rPr>
          <w:rFonts w:cs="Times New Roman"/>
        </w:rPr>
        <w:t>i </w:t>
      </w:r>
      <w:r w:rsidR="00381D97">
        <w:rPr>
          <w:rFonts w:cs="Times New Roman"/>
        </w:rPr>
        <w:t>měsíce času.)</w:t>
      </w:r>
      <w:r w:rsidR="009275A9">
        <w:rPr>
          <w:rFonts w:cs="Times New Roman"/>
        </w:rPr>
        <w:t>.</w:t>
      </w:r>
      <w:r w:rsidR="00381D97">
        <w:rPr>
          <w:rFonts w:cs="Times New Roman"/>
        </w:rPr>
        <w:t xml:space="preserve"> Autor se snaží </w:t>
      </w:r>
      <w:r w:rsidR="00523DA8">
        <w:rPr>
          <w:rFonts w:cs="Times New Roman"/>
        </w:rPr>
        <w:t>v </w:t>
      </w:r>
      <w:r w:rsidR="00381D97">
        <w:rPr>
          <w:rFonts w:cs="Times New Roman"/>
        </w:rPr>
        <w:t>podstatě říct, že investováním řádově desítek hodin do jednoduchého programu</w:t>
      </w:r>
      <w:r w:rsidR="0038483C">
        <w:rPr>
          <w:rFonts w:cs="Times New Roman"/>
        </w:rPr>
        <w:t xml:space="preserve"> </w:t>
      </w:r>
      <w:r w:rsidR="00381D97">
        <w:rPr>
          <w:rFonts w:cs="Times New Roman"/>
        </w:rPr>
        <w:t xml:space="preserve">vytvořeného pomocí VBA si </w:t>
      </w:r>
      <w:r w:rsidR="009275A9">
        <w:rPr>
          <w:rFonts w:cs="Times New Roman"/>
        </w:rPr>
        <w:t xml:space="preserve">tak </w:t>
      </w:r>
      <w:r w:rsidR="00381D97">
        <w:rPr>
          <w:rFonts w:cs="Times New Roman"/>
        </w:rPr>
        <w:t xml:space="preserve">může manažer </w:t>
      </w:r>
      <w:r w:rsidR="00523DA8">
        <w:rPr>
          <w:rFonts w:cs="Times New Roman"/>
        </w:rPr>
        <w:t>z </w:t>
      </w:r>
      <w:r w:rsidR="00381D97">
        <w:rPr>
          <w:rFonts w:cs="Times New Roman"/>
        </w:rPr>
        <w:t>příběhu zajistit</w:t>
      </w:r>
      <w:r w:rsidR="009275A9">
        <w:rPr>
          <w:rFonts w:cs="Times New Roman"/>
        </w:rPr>
        <w:t xml:space="preserve"> účinně</w:t>
      </w:r>
      <w:r w:rsidR="00381D97">
        <w:rPr>
          <w:rFonts w:cs="Times New Roman"/>
        </w:rPr>
        <w:t xml:space="preserve"> kvalitní </w:t>
      </w:r>
      <w:r w:rsidR="00523DA8">
        <w:rPr>
          <w:rFonts w:cs="Times New Roman"/>
        </w:rPr>
        <w:t>a </w:t>
      </w:r>
      <w:r w:rsidR="00381D97">
        <w:rPr>
          <w:rFonts w:cs="Times New Roman"/>
        </w:rPr>
        <w:t xml:space="preserve">přehledná data potřebná </w:t>
      </w:r>
      <w:r w:rsidR="00C448DA">
        <w:rPr>
          <w:rFonts w:cs="Times New Roman"/>
        </w:rPr>
        <w:t xml:space="preserve">třeba </w:t>
      </w:r>
      <w:r w:rsidR="00381D97">
        <w:rPr>
          <w:rFonts w:cs="Times New Roman"/>
        </w:rPr>
        <w:t>pro řízení podniku</w:t>
      </w:r>
      <w:r w:rsidR="007D3806">
        <w:rPr>
          <w:rFonts w:cs="Times New Roman"/>
        </w:rPr>
        <w:t>.</w:t>
      </w:r>
      <w:r w:rsidR="007D3806">
        <w:rPr>
          <w:rStyle w:val="Znakapoznpodarou"/>
          <w:rFonts w:cs="Times New Roman"/>
        </w:rPr>
        <w:footnoteReference w:id="36"/>
      </w:r>
    </w:p>
    <w:p w:rsidR="006577B1" w:rsidRDefault="006577B1" w:rsidP="00A7088C">
      <w:pPr>
        <w:ind w:left="0"/>
        <w:jc w:val="both"/>
        <w:rPr>
          <w:rFonts w:cs="Times New Roman"/>
        </w:rPr>
      </w:pPr>
    </w:p>
    <w:p w:rsidR="008F2C5B" w:rsidRDefault="008F2C5B" w:rsidP="00A7088C">
      <w:pPr>
        <w:ind w:left="0"/>
        <w:jc w:val="both"/>
        <w:rPr>
          <w:rFonts w:cs="Times New Roman"/>
        </w:rPr>
      </w:pPr>
    </w:p>
    <w:p w:rsidR="008F2C5B" w:rsidRDefault="008F2C5B" w:rsidP="00A7088C">
      <w:pPr>
        <w:ind w:left="0"/>
        <w:jc w:val="both"/>
        <w:rPr>
          <w:rFonts w:cs="Times New Roman"/>
        </w:rPr>
      </w:pPr>
    </w:p>
    <w:p w:rsidR="008F2C5B" w:rsidRDefault="008F2C5B" w:rsidP="00A7088C">
      <w:pPr>
        <w:ind w:left="0"/>
        <w:jc w:val="both"/>
        <w:rPr>
          <w:rFonts w:cs="Times New Roman"/>
        </w:rPr>
      </w:pPr>
    </w:p>
    <w:p w:rsidR="008F2C5B" w:rsidRDefault="008F2C5B" w:rsidP="007B1A77">
      <w:pPr>
        <w:ind w:left="0" w:firstLine="0"/>
        <w:jc w:val="both"/>
        <w:rPr>
          <w:rFonts w:cs="Times New Roman"/>
        </w:rPr>
      </w:pPr>
    </w:p>
    <w:p w:rsidR="007D3806" w:rsidRDefault="007D3806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38483C" w:rsidRDefault="0038483C" w:rsidP="007B1A77">
      <w:pPr>
        <w:ind w:left="0" w:firstLine="0"/>
        <w:jc w:val="both"/>
        <w:rPr>
          <w:rFonts w:cs="Times New Roman"/>
        </w:rPr>
      </w:pPr>
    </w:p>
    <w:p w:rsidR="006C0698" w:rsidRPr="00BD1F31" w:rsidRDefault="006C0698" w:rsidP="00465071">
      <w:pPr>
        <w:pStyle w:val="Podtitul"/>
        <w:rPr>
          <w:rFonts w:ascii="Times New Roman" w:hAnsi="Times New Roman" w:cs="Times New Roman"/>
          <w:sz w:val="36"/>
          <w:szCs w:val="36"/>
        </w:rPr>
      </w:pPr>
      <w:r w:rsidRPr="00BD1F31">
        <w:rPr>
          <w:rFonts w:ascii="Times New Roman" w:hAnsi="Times New Roman" w:cs="Times New Roman"/>
          <w:sz w:val="36"/>
          <w:szCs w:val="36"/>
        </w:rPr>
        <w:lastRenderedPageBreak/>
        <w:t>Praktická část</w:t>
      </w:r>
    </w:p>
    <w:p w:rsidR="00176CA1" w:rsidRDefault="00EA43A4" w:rsidP="003F055E">
      <w:pPr>
        <w:jc w:val="both"/>
      </w:pPr>
      <w:r>
        <w:t xml:space="preserve">Přes historii až po charakteristiku VBA </w:t>
      </w:r>
      <w:r w:rsidR="00BC49DA">
        <w:t>jsme s</w:t>
      </w:r>
      <w:r>
        <w:t>e dostal</w:t>
      </w:r>
      <w:r w:rsidR="00BC49DA">
        <w:t>i</w:t>
      </w:r>
      <w:r>
        <w:t xml:space="preserve"> k praktické náplni bakalářské práce</w:t>
      </w:r>
      <w:r w:rsidR="001756E3">
        <w:t>, v </w:t>
      </w:r>
      <w:r w:rsidR="002C3DC2">
        <w:t>níž</w:t>
      </w:r>
      <w:r w:rsidR="001756E3">
        <w:t xml:space="preserve"> b</w:t>
      </w:r>
      <w:r>
        <w:t>ud</w:t>
      </w:r>
      <w:r w:rsidR="00BC49DA">
        <w:t>eme</w:t>
      </w:r>
      <w:r>
        <w:t xml:space="preserve"> řešit konkré</w:t>
      </w:r>
      <w:r w:rsidR="00646B94">
        <w:t>tní</w:t>
      </w:r>
      <w:r>
        <w:t xml:space="preserve"> procesy příjmů zboží do distribučního centra</w:t>
      </w:r>
      <w:r w:rsidR="002C61CF">
        <w:t xml:space="preserve"> </w:t>
      </w:r>
      <w:r w:rsidR="00CC4304">
        <w:t>a </w:t>
      </w:r>
      <w:r w:rsidR="002C61CF">
        <w:t>jejich optimalizaci pomocí VBA</w:t>
      </w:r>
      <w:r>
        <w:t>.</w:t>
      </w:r>
    </w:p>
    <w:p w:rsidR="00EA43A4" w:rsidRPr="00176CA1" w:rsidRDefault="00EA43A4" w:rsidP="00176CA1"/>
    <w:p w:rsidR="00E721E2" w:rsidRDefault="00945D2D" w:rsidP="00494DFE">
      <w:pPr>
        <w:pStyle w:val="Nadpis1"/>
      </w:pPr>
      <w:bookmarkStart w:id="15" w:name="_Toc446571399"/>
      <w:r w:rsidRPr="00136398">
        <w:t xml:space="preserve">Návrh </w:t>
      </w:r>
      <w:r w:rsidR="00E721E2" w:rsidRPr="00136398">
        <w:t xml:space="preserve">vlastního </w:t>
      </w:r>
      <w:r w:rsidRPr="00136398">
        <w:t>systému řešení procesu příjmů zboží</w:t>
      </w:r>
      <w:bookmarkEnd w:id="15"/>
    </w:p>
    <w:p w:rsidR="00945D2D" w:rsidRPr="00750021" w:rsidRDefault="009C77BF" w:rsidP="003F055E">
      <w:pPr>
        <w:jc w:val="both"/>
      </w:pPr>
      <w:r>
        <w:t xml:space="preserve">V návrhu optimalizace </w:t>
      </w:r>
      <w:r w:rsidR="00750021">
        <w:t>bych</w:t>
      </w:r>
      <w:r w:rsidR="00BC49DA">
        <w:t>om</w:t>
      </w:r>
      <w:r w:rsidR="00750021">
        <w:t xml:space="preserve"> </w:t>
      </w:r>
      <w:r w:rsidR="00BC49DA">
        <w:t>mohli</w:t>
      </w:r>
      <w:r>
        <w:t xml:space="preserve"> </w:t>
      </w:r>
      <w:r w:rsidR="00750021">
        <w:t xml:space="preserve">začít </w:t>
      </w:r>
      <w:r w:rsidR="001756E3">
        <w:t xml:space="preserve">popsáním výchozího stavu ve firmě. </w:t>
      </w:r>
      <w:r w:rsidR="000E1086" w:rsidRPr="00136398">
        <w:rPr>
          <w:rFonts w:cs="Times New Roman"/>
        </w:rPr>
        <w:t>Transport</w:t>
      </w:r>
      <w:r w:rsidR="00FD2BC5" w:rsidRPr="00136398">
        <w:rPr>
          <w:rFonts w:cs="Times New Roman"/>
        </w:rPr>
        <w:t xml:space="preserve"> (nákladní automobil vezoucí zboží do </w:t>
      </w:r>
      <w:r w:rsidR="00A04613" w:rsidRPr="00136398">
        <w:rPr>
          <w:rFonts w:cs="Times New Roman"/>
        </w:rPr>
        <w:t>DC</w:t>
      </w:r>
      <w:r w:rsidR="00A04613" w:rsidRPr="00136398">
        <w:rPr>
          <w:rStyle w:val="Znakapoznpodarou"/>
          <w:rFonts w:cs="Times New Roman"/>
        </w:rPr>
        <w:footnoteReference w:id="37"/>
      </w:r>
      <w:r w:rsidR="00FD2BC5" w:rsidRPr="00136398">
        <w:rPr>
          <w:rFonts w:cs="Times New Roman"/>
        </w:rPr>
        <w:t>)</w:t>
      </w:r>
      <w:r w:rsidR="000E1086" w:rsidRPr="00136398">
        <w:rPr>
          <w:rFonts w:cs="Times New Roman"/>
        </w:rPr>
        <w:t xml:space="preserve"> se zaregistruje při vjezdu do objektu</w:t>
      </w:r>
      <w:r w:rsidR="00B1758D" w:rsidRPr="00136398">
        <w:rPr>
          <w:rFonts w:cs="Times New Roman"/>
        </w:rPr>
        <w:t xml:space="preserve"> distribučního centra, </w:t>
      </w:r>
      <w:r w:rsidR="00FD2BC5" w:rsidRPr="00136398">
        <w:rPr>
          <w:rFonts w:cs="Times New Roman"/>
        </w:rPr>
        <w:t xml:space="preserve">následně </w:t>
      </w:r>
      <w:r w:rsidR="00B1758D" w:rsidRPr="00136398">
        <w:rPr>
          <w:rFonts w:cs="Times New Roman"/>
        </w:rPr>
        <w:t>PC operátor vygeneruje v ERP</w:t>
      </w:r>
      <w:r w:rsidR="00810ECC" w:rsidRPr="00136398">
        <w:rPr>
          <w:rStyle w:val="Znakapoznpodarou"/>
          <w:rFonts w:cs="Times New Roman"/>
        </w:rPr>
        <w:footnoteReference w:id="38"/>
      </w:r>
      <w:r w:rsidR="00B1758D" w:rsidRPr="00136398">
        <w:rPr>
          <w:rFonts w:cs="Times New Roman"/>
        </w:rPr>
        <w:t xml:space="preserve"> systému dodávku z příslušné objednávky</w:t>
      </w:r>
      <w:r w:rsidR="00FD2BC5" w:rsidRPr="00136398">
        <w:rPr>
          <w:rFonts w:cs="Times New Roman"/>
        </w:rPr>
        <w:t xml:space="preserve"> od dodavatele</w:t>
      </w:r>
      <w:r w:rsidR="00B1758D" w:rsidRPr="00136398">
        <w:rPr>
          <w:rFonts w:cs="Times New Roman"/>
        </w:rPr>
        <w:t xml:space="preserve"> dle dodacích listů</w:t>
      </w:r>
      <w:r w:rsidR="00CB673A" w:rsidRPr="00136398">
        <w:rPr>
          <w:rFonts w:cs="Times New Roman"/>
        </w:rPr>
        <w:t xml:space="preserve"> </w:t>
      </w:r>
      <w:r w:rsidR="00CC4304" w:rsidRPr="00136398">
        <w:rPr>
          <w:rFonts w:cs="Times New Roman"/>
        </w:rPr>
        <w:t>a</w:t>
      </w:r>
      <w:r w:rsidR="00CC4304">
        <w:rPr>
          <w:rFonts w:cs="Times New Roman"/>
        </w:rPr>
        <w:t> </w:t>
      </w:r>
      <w:r w:rsidR="00B1758D" w:rsidRPr="00136398">
        <w:rPr>
          <w:rFonts w:cs="Times New Roman"/>
        </w:rPr>
        <w:t xml:space="preserve">přiřadí tuto dodávku </w:t>
      </w:r>
      <w:r w:rsidR="00CD28FC" w:rsidRPr="00136398">
        <w:rPr>
          <w:rFonts w:cs="Times New Roman"/>
        </w:rPr>
        <w:t>zaregistrovanému</w:t>
      </w:r>
      <w:r w:rsidR="00B1758D" w:rsidRPr="00136398">
        <w:rPr>
          <w:rFonts w:cs="Times New Roman"/>
        </w:rPr>
        <w:t xml:space="preserve"> transportu. Dále </w:t>
      </w:r>
      <w:r w:rsidR="00FD2BC5" w:rsidRPr="00136398">
        <w:rPr>
          <w:rFonts w:cs="Times New Roman"/>
        </w:rPr>
        <w:t xml:space="preserve">operátor </w:t>
      </w:r>
      <w:r w:rsidR="00B1758D" w:rsidRPr="00136398">
        <w:rPr>
          <w:rFonts w:cs="Times New Roman"/>
        </w:rPr>
        <w:t xml:space="preserve">přiřadí </w:t>
      </w:r>
      <w:r w:rsidR="005C3FF7" w:rsidRPr="00136398">
        <w:rPr>
          <w:rFonts w:cs="Times New Roman"/>
        </w:rPr>
        <w:t xml:space="preserve">v systému </w:t>
      </w:r>
      <w:r w:rsidR="00B1758D" w:rsidRPr="00136398">
        <w:rPr>
          <w:rFonts w:cs="Times New Roman"/>
        </w:rPr>
        <w:t xml:space="preserve">daný transport na </w:t>
      </w:r>
      <w:r w:rsidR="008D14D6" w:rsidRPr="00136398">
        <w:rPr>
          <w:rFonts w:cs="Times New Roman"/>
        </w:rPr>
        <w:t xml:space="preserve">aktuálně </w:t>
      </w:r>
      <w:r w:rsidR="00B1758D" w:rsidRPr="00136398">
        <w:rPr>
          <w:rFonts w:cs="Times New Roman"/>
        </w:rPr>
        <w:t xml:space="preserve">volnou rampu/bránu dle </w:t>
      </w:r>
      <w:r w:rsidR="00FD2BC5" w:rsidRPr="00136398">
        <w:rPr>
          <w:rFonts w:cs="Times New Roman"/>
        </w:rPr>
        <w:t xml:space="preserve">odhadu podle </w:t>
      </w:r>
      <w:r w:rsidR="00B1758D" w:rsidRPr="00136398">
        <w:rPr>
          <w:rFonts w:cs="Times New Roman"/>
        </w:rPr>
        <w:t>příchozího zboží</w:t>
      </w:r>
      <w:r w:rsidR="009F2929" w:rsidRPr="00136398">
        <w:rPr>
          <w:rFonts w:cs="Times New Roman"/>
        </w:rPr>
        <w:t xml:space="preserve"> (</w:t>
      </w:r>
      <w:proofErr w:type="spellStart"/>
      <w:r w:rsidR="009F2929" w:rsidRPr="00136398">
        <w:rPr>
          <w:rFonts w:cs="Times New Roman"/>
        </w:rPr>
        <w:t>customazing</w:t>
      </w:r>
      <w:proofErr w:type="spellEnd"/>
      <w:r w:rsidR="009F2929" w:rsidRPr="00136398">
        <w:rPr>
          <w:rFonts w:cs="Times New Roman"/>
        </w:rPr>
        <w:t xml:space="preserve"> - nastaven</w:t>
      </w:r>
      <w:r w:rsidR="00EE1C97" w:rsidRPr="00136398">
        <w:rPr>
          <w:rFonts w:cs="Times New Roman"/>
        </w:rPr>
        <w:t>í</w:t>
      </w:r>
      <w:r w:rsidR="009F2929" w:rsidRPr="00136398">
        <w:rPr>
          <w:rFonts w:cs="Times New Roman"/>
        </w:rPr>
        <w:t xml:space="preserve"> rozdělení artiklů/zboží </w:t>
      </w:r>
      <w:r w:rsidR="00EE1C97" w:rsidRPr="00136398">
        <w:rPr>
          <w:rFonts w:cs="Times New Roman"/>
        </w:rPr>
        <w:t>k skladovým místům</w:t>
      </w:r>
      <w:r w:rsidR="009F2929" w:rsidRPr="00136398">
        <w:rPr>
          <w:rFonts w:cs="Times New Roman"/>
        </w:rPr>
        <w:t>).</w:t>
      </w:r>
    </w:p>
    <w:p w:rsidR="00FD2724" w:rsidRPr="00136398" w:rsidRDefault="00BC49DA" w:rsidP="00AB317E">
      <w:pPr>
        <w:jc w:val="both"/>
        <w:rPr>
          <w:rFonts w:cs="Times New Roman"/>
        </w:rPr>
      </w:pPr>
      <w:r>
        <w:rPr>
          <w:rFonts w:cs="Times New Roman"/>
        </w:rPr>
        <w:t>Naším</w:t>
      </w:r>
      <w:r w:rsidR="001756E3">
        <w:rPr>
          <w:rFonts w:cs="Times New Roman"/>
        </w:rPr>
        <w:t xml:space="preserve"> úkolem bude o</w:t>
      </w:r>
      <w:r w:rsidR="001756E3" w:rsidRPr="00136398">
        <w:rPr>
          <w:rFonts w:cs="Times New Roman"/>
        </w:rPr>
        <w:t>ptimaliz</w:t>
      </w:r>
      <w:r w:rsidR="001756E3">
        <w:rPr>
          <w:rFonts w:cs="Times New Roman"/>
        </w:rPr>
        <w:t>ace</w:t>
      </w:r>
      <w:r w:rsidR="001756E3" w:rsidRPr="00136398">
        <w:rPr>
          <w:rFonts w:cs="Times New Roman"/>
        </w:rPr>
        <w:t xml:space="preserve"> proces</w:t>
      </w:r>
      <w:r w:rsidR="001756E3">
        <w:rPr>
          <w:rFonts w:cs="Times New Roman"/>
        </w:rPr>
        <w:t>u</w:t>
      </w:r>
      <w:r w:rsidR="001756E3" w:rsidRPr="00136398">
        <w:rPr>
          <w:rFonts w:cs="Times New Roman"/>
        </w:rPr>
        <w:t xml:space="preserve"> příjmu zboží (příchozích transportů), tak aby následně nedocházelo k velkým přejezdům vysokozdvižných vozíků od rampy/brány, až </w:t>
      </w:r>
      <w:r w:rsidR="00CC4304" w:rsidRPr="00136398">
        <w:rPr>
          <w:rFonts w:cs="Times New Roman"/>
        </w:rPr>
        <w:t>k</w:t>
      </w:r>
      <w:r w:rsidR="00CC4304">
        <w:rPr>
          <w:rFonts w:cs="Times New Roman"/>
        </w:rPr>
        <w:t> </w:t>
      </w:r>
      <w:r w:rsidR="001756E3" w:rsidRPr="00136398">
        <w:rPr>
          <w:rFonts w:cs="Times New Roman"/>
        </w:rPr>
        <w:t>příslušným skladovým místům, které náleží danému při</w:t>
      </w:r>
      <w:r w:rsidR="00AB317E">
        <w:rPr>
          <w:rFonts w:cs="Times New Roman"/>
        </w:rPr>
        <w:t xml:space="preserve">jímanému artiklu/zboží. Obrázek </w:t>
      </w:r>
      <w:r w:rsidR="00523DA8">
        <w:rPr>
          <w:rFonts w:cs="Times New Roman"/>
        </w:rPr>
        <w:t>5 </w:t>
      </w:r>
      <w:r w:rsidR="00AB317E">
        <w:rPr>
          <w:rFonts w:cs="Times New Roman"/>
        </w:rPr>
        <w:t>zobrazuje situaci příjmu zboží do skladu. Je zde znázorněna uká</w:t>
      </w:r>
      <w:r w:rsidR="00984893">
        <w:rPr>
          <w:rFonts w:cs="Times New Roman"/>
        </w:rPr>
        <w:t xml:space="preserve">zka jedné haly </w:t>
      </w:r>
      <w:r w:rsidR="00AB317E">
        <w:rPr>
          <w:rFonts w:cs="Times New Roman"/>
        </w:rPr>
        <w:t>se systémem regálových skladových míst</w:t>
      </w:r>
      <w:r w:rsidR="002C3DC2">
        <w:rPr>
          <w:rFonts w:cs="Times New Roman"/>
        </w:rPr>
        <w:t xml:space="preserve"> </w:t>
      </w:r>
      <w:r w:rsidR="00523DA8">
        <w:rPr>
          <w:rFonts w:cs="Times New Roman"/>
        </w:rPr>
        <w:t>a </w:t>
      </w:r>
      <w:r w:rsidR="002C3DC2">
        <w:rPr>
          <w:rFonts w:cs="Times New Roman"/>
        </w:rPr>
        <w:t>ramp/bran</w:t>
      </w:r>
      <w:r w:rsidR="00AB317E">
        <w:rPr>
          <w:rFonts w:cs="Times New Roman"/>
        </w:rPr>
        <w:t xml:space="preserve"> pro přistavení transportního vozidla. </w:t>
      </w:r>
    </w:p>
    <w:p w:rsidR="007751D6" w:rsidRPr="00136398" w:rsidRDefault="007751D6" w:rsidP="007751D6">
      <w:pPr>
        <w:jc w:val="center"/>
        <w:rPr>
          <w:rFonts w:cs="Times New Roman"/>
        </w:rPr>
      </w:pPr>
      <w:r w:rsidRPr="00136398">
        <w:rPr>
          <w:rFonts w:cs="Times New Roman"/>
        </w:rPr>
        <w:lastRenderedPageBreak/>
        <w:t xml:space="preserve">Obrázek </w:t>
      </w:r>
      <w:r w:rsidR="00457D2F">
        <w:rPr>
          <w:rFonts w:cs="Times New Roman"/>
        </w:rPr>
        <w:t>5</w:t>
      </w:r>
      <w:r w:rsidRPr="00136398">
        <w:rPr>
          <w:rFonts w:cs="Times New Roman"/>
        </w:rPr>
        <w:t>:  Ilustrační obrázek – proces příjmu LKW</w:t>
      </w:r>
      <w:r w:rsidRPr="00136398">
        <w:rPr>
          <w:rStyle w:val="Znakapoznpodarou"/>
          <w:rFonts w:cs="Times New Roman"/>
        </w:rPr>
        <w:footnoteReference w:id="39"/>
      </w:r>
      <w:r w:rsidRPr="00136398">
        <w:rPr>
          <w:rFonts w:cs="Times New Roman"/>
        </w:rPr>
        <w:t>.</w:t>
      </w:r>
      <w:r w:rsidRPr="00136398">
        <w:rPr>
          <w:rStyle w:val="Znakapoznpodarou"/>
          <w:rFonts w:cs="Times New Roman"/>
        </w:rPr>
        <w:footnoteReference w:id="40"/>
      </w:r>
    </w:p>
    <w:p w:rsidR="0007795A" w:rsidRPr="00136398" w:rsidRDefault="00361344" w:rsidP="00532FF2">
      <w:pPr>
        <w:ind w:left="0"/>
        <w:jc w:val="both"/>
        <w:rPr>
          <w:rFonts w:cs="Times New Roman"/>
        </w:rPr>
      </w:pPr>
      <w:r w:rsidRPr="00136398">
        <w:rPr>
          <w:rFonts w:cs="Times New Roman"/>
          <w:noProof/>
          <w:lang w:eastAsia="cs-CZ"/>
        </w:rPr>
        <w:drawing>
          <wp:inline distT="0" distB="0" distL="0" distR="0">
            <wp:extent cx="5838825" cy="4410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56" cy="44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71" w:rsidRDefault="00E57E17" w:rsidP="00532FF2">
      <w:pPr>
        <w:ind w:left="0"/>
        <w:jc w:val="both"/>
        <w:rPr>
          <w:rFonts w:cs="Times New Roman"/>
        </w:rPr>
      </w:pPr>
      <w:r w:rsidRPr="00136398">
        <w:rPr>
          <w:rFonts w:cs="Times New Roman"/>
        </w:rPr>
        <w:t xml:space="preserve">Každé skladové místo má určitou vzdálenost k jednotlivým branám. </w:t>
      </w:r>
      <w:r w:rsidR="00AB317E">
        <w:rPr>
          <w:rFonts w:cs="Times New Roman"/>
        </w:rPr>
        <w:t>Nejlepší pro další postup bude v</w:t>
      </w:r>
      <w:r w:rsidR="00FC632D" w:rsidRPr="00136398">
        <w:rPr>
          <w:rFonts w:cs="Times New Roman"/>
        </w:rPr>
        <w:t>ytvoř</w:t>
      </w:r>
      <w:r w:rsidR="00AB317E">
        <w:rPr>
          <w:rFonts w:cs="Times New Roman"/>
        </w:rPr>
        <w:t>ení</w:t>
      </w:r>
      <w:r w:rsidR="00FC632D" w:rsidRPr="00136398">
        <w:rPr>
          <w:rFonts w:cs="Times New Roman"/>
        </w:rPr>
        <w:t xml:space="preserve"> matic</w:t>
      </w:r>
      <w:r w:rsidR="00AB317E">
        <w:rPr>
          <w:rFonts w:cs="Times New Roman"/>
        </w:rPr>
        <w:t>e</w:t>
      </w:r>
      <w:r w:rsidR="000046D4" w:rsidRPr="00136398">
        <w:rPr>
          <w:rFonts w:cs="Times New Roman"/>
        </w:rPr>
        <w:t xml:space="preserve"> vzdáleností</w:t>
      </w:r>
      <w:r w:rsidR="00FC632D" w:rsidRPr="00136398">
        <w:rPr>
          <w:rFonts w:cs="Times New Roman"/>
        </w:rPr>
        <w:t xml:space="preserve"> všech bran k jednotlivým zónám</w:t>
      </w:r>
      <w:r w:rsidR="001F0532" w:rsidRPr="00136398">
        <w:rPr>
          <w:rFonts w:cs="Times New Roman"/>
        </w:rPr>
        <w:t xml:space="preserve"> (uličkám</w:t>
      </w:r>
      <w:r w:rsidR="00984893">
        <w:rPr>
          <w:rFonts w:cs="Times New Roman"/>
        </w:rPr>
        <w:t xml:space="preserve"> ve skladu</w:t>
      </w:r>
      <w:r w:rsidR="001F0532" w:rsidRPr="00136398">
        <w:rPr>
          <w:rFonts w:cs="Times New Roman"/>
        </w:rPr>
        <w:t>) skladových míst (Tabulka</w:t>
      </w:r>
      <w:r w:rsidR="00751215">
        <w:rPr>
          <w:rFonts w:cs="Times New Roman"/>
        </w:rPr>
        <w:t xml:space="preserve"> </w:t>
      </w:r>
      <w:r w:rsidR="001F0532" w:rsidRPr="00136398">
        <w:rPr>
          <w:rFonts w:cs="Times New Roman"/>
        </w:rPr>
        <w:t>1).</w:t>
      </w:r>
      <w:r w:rsidR="00D42671">
        <w:rPr>
          <w:rFonts w:cs="Times New Roman"/>
        </w:rPr>
        <w:t xml:space="preserve"> Matice vzdáleností bude sloužit k výpočtu nalezení nejvhodnější brány/bran pro příjem </w:t>
      </w:r>
      <w:r w:rsidR="005201D4">
        <w:rPr>
          <w:rFonts w:cs="Times New Roman"/>
        </w:rPr>
        <w:t xml:space="preserve">LKW z hlediska dalších přejezdů při uskladnění přijímaného zboží. </w:t>
      </w:r>
    </w:p>
    <w:p w:rsidR="00BB539F" w:rsidRDefault="001E1D18" w:rsidP="00532FF2">
      <w:pPr>
        <w:ind w:left="0"/>
        <w:jc w:val="both"/>
        <w:rPr>
          <w:rFonts w:cs="Times New Roman"/>
        </w:rPr>
      </w:pPr>
      <w:r>
        <w:rPr>
          <w:rFonts w:cs="Times New Roman"/>
        </w:rPr>
        <w:t xml:space="preserve">Každá rampa má také prostor k vyložení zboží </w:t>
      </w:r>
      <w:r w:rsidR="00523DA8">
        <w:rPr>
          <w:rFonts w:cs="Times New Roman"/>
        </w:rPr>
        <w:t>a </w:t>
      </w:r>
      <w:r>
        <w:rPr>
          <w:rFonts w:cs="Times New Roman"/>
        </w:rPr>
        <w:t>k provádění následné kontroly zboží</w:t>
      </w:r>
      <w:r w:rsidR="003A4C7D">
        <w:rPr>
          <w:rFonts w:cs="Times New Roman"/>
        </w:rPr>
        <w:t xml:space="preserve"> (kontrola zboží probíhá nejčastěji pomocí ručních skenerů, do kterých zaměstnanec zadává data </w:t>
      </w:r>
      <w:r w:rsidR="00523DA8">
        <w:rPr>
          <w:rFonts w:cs="Times New Roman"/>
        </w:rPr>
        <w:t>o </w:t>
      </w:r>
      <w:r w:rsidR="003A4C7D">
        <w:rPr>
          <w:rFonts w:cs="Times New Roman"/>
        </w:rPr>
        <w:t>zboží</w:t>
      </w:r>
      <w:r w:rsidR="008C792E">
        <w:rPr>
          <w:rFonts w:cs="Times New Roman"/>
        </w:rPr>
        <w:t xml:space="preserve"> (</w:t>
      </w:r>
      <w:r w:rsidR="003A4C7D">
        <w:rPr>
          <w:rFonts w:cs="Times New Roman"/>
        </w:rPr>
        <w:t xml:space="preserve">jako mohou být například počty kusů v kartonu, počty kartonů na paletě, datum spotřeby, šarže od dodavatele </w:t>
      </w:r>
      <w:r w:rsidR="00523DA8">
        <w:rPr>
          <w:rFonts w:cs="Times New Roman"/>
        </w:rPr>
        <w:t>a </w:t>
      </w:r>
      <w:r w:rsidR="005201D4">
        <w:rPr>
          <w:rFonts w:cs="Times New Roman"/>
        </w:rPr>
        <w:t xml:space="preserve">případně </w:t>
      </w:r>
      <w:r w:rsidR="003A4C7D">
        <w:rPr>
          <w:rFonts w:cs="Times New Roman"/>
        </w:rPr>
        <w:t>vratné obaly)</w:t>
      </w:r>
      <w:r>
        <w:rPr>
          <w:rFonts w:cs="Times New Roman"/>
        </w:rPr>
        <w:t xml:space="preserve"> </w:t>
      </w:r>
      <w:r w:rsidR="00523DA8">
        <w:rPr>
          <w:rFonts w:cs="Times New Roman"/>
        </w:rPr>
        <w:lastRenderedPageBreak/>
        <w:t>a </w:t>
      </w:r>
      <w:r>
        <w:rPr>
          <w:rFonts w:cs="Times New Roman"/>
        </w:rPr>
        <w:t xml:space="preserve">příjmu zboží. Z tohoto prostoru se zkontrolované zboží </w:t>
      </w:r>
      <w:r w:rsidR="009C3780">
        <w:rPr>
          <w:rFonts w:cs="Times New Roman"/>
        </w:rPr>
        <w:t xml:space="preserve">zaváží do příslušných skladových pozic dle strategie </w:t>
      </w:r>
      <w:r w:rsidR="00523DA8">
        <w:rPr>
          <w:rFonts w:cs="Times New Roman"/>
        </w:rPr>
        <w:t>a </w:t>
      </w:r>
      <w:proofErr w:type="spellStart"/>
      <w:r w:rsidR="009C3780">
        <w:rPr>
          <w:rFonts w:cs="Times New Roman"/>
        </w:rPr>
        <w:t>customazingu</w:t>
      </w:r>
      <w:proofErr w:type="spellEnd"/>
      <w:r w:rsidR="009C3780">
        <w:rPr>
          <w:rFonts w:cs="Times New Roman"/>
        </w:rPr>
        <w:t xml:space="preserve">. Tento prostor, ale také může sloužit jako blokový sklad. </w:t>
      </w:r>
    </w:p>
    <w:p w:rsidR="00DB4488" w:rsidRDefault="00DB4488" w:rsidP="00B33A9F">
      <w:pPr>
        <w:ind w:left="0" w:firstLine="0"/>
        <w:jc w:val="both"/>
        <w:rPr>
          <w:rFonts w:cs="Times New Roman"/>
        </w:rPr>
      </w:pPr>
    </w:p>
    <w:p w:rsidR="00BB539F" w:rsidRDefault="00BB539F" w:rsidP="00BB539F">
      <w:pPr>
        <w:ind w:left="0"/>
        <w:jc w:val="center"/>
        <w:rPr>
          <w:rFonts w:cs="Times New Roman"/>
        </w:rPr>
      </w:pPr>
      <w:r w:rsidRPr="00136398">
        <w:rPr>
          <w:rFonts w:cs="Times New Roman"/>
        </w:rPr>
        <w:t>Tabulka</w:t>
      </w:r>
      <w:r>
        <w:rPr>
          <w:rFonts w:cs="Times New Roman"/>
        </w:rPr>
        <w:t xml:space="preserve"> </w:t>
      </w:r>
      <w:r w:rsidRPr="00136398">
        <w:rPr>
          <w:rFonts w:cs="Times New Roman"/>
        </w:rPr>
        <w:t>1</w:t>
      </w:r>
      <w:r>
        <w:rPr>
          <w:rFonts w:cs="Times New Roman"/>
        </w:rPr>
        <w:t> </w:t>
      </w:r>
      <w:r w:rsidRPr="00136398">
        <w:rPr>
          <w:rFonts w:cs="Times New Roman"/>
        </w:rPr>
        <w:t>– Ukázka vytvořené matice vzdáleností (hodnoty jsou v metrech) od každé brány/rampy k jednotlivým zónám/ uličkám ve skladu (DC).</w:t>
      </w:r>
      <w:r w:rsidRPr="00136398">
        <w:rPr>
          <w:rStyle w:val="Znakapoznpodarou"/>
          <w:rFonts w:cs="Times New Roman"/>
        </w:rPr>
        <w:footnoteReference w:id="41"/>
      </w:r>
    </w:p>
    <w:tbl>
      <w:tblPr>
        <w:tblW w:w="871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"/>
        <w:gridCol w:w="1194"/>
        <w:gridCol w:w="985"/>
        <w:gridCol w:w="912"/>
        <w:gridCol w:w="912"/>
        <w:gridCol w:w="913"/>
        <w:gridCol w:w="913"/>
        <w:gridCol w:w="913"/>
        <w:gridCol w:w="913"/>
        <w:gridCol w:w="913"/>
      </w:tblGrid>
      <w:tr w:rsidR="00FB1E57" w:rsidRPr="00FB1E57" w:rsidTr="004B2D62">
        <w:trPr>
          <w:trHeight w:val="305"/>
        </w:trPr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8D7B8E" w:rsidRDefault="00FB1E57" w:rsidP="008D7B8E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highlight w:val="yellow"/>
                <w:lang w:eastAsia="cs-CZ"/>
              </w:rPr>
            </w:pPr>
            <w:r w:rsidRPr="004B2D62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Br</w:t>
            </w:r>
            <w:r w:rsidR="008D7B8E" w:rsidRPr="004B2D62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á</w:t>
            </w:r>
            <w:r w:rsidRPr="004B2D62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na</w:t>
            </w:r>
            <w:r w:rsidR="008D7B8E" w:rsidRPr="004B2D62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/zóna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101WA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102WA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103WA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104WA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105WA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106WA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107WA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108WA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33,125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39,625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45,875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51,625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56,625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62,875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68,625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73,625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37,375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35,375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41,625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52,375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58,625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64,375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69,375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41,625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35,375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48,125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54,375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60,125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65,125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45,875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39,625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38,875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43,875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50,125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55,875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60,875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50,125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44,625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34,625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39,625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45,875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51,625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56,625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54,375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48,875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43,375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38,875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35,375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41,625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52,375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58,625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53,125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47,625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42,125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35,375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48,125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62,875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57,375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51,875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46,375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39,625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38,875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43,875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67,125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61,625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56,125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50,625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45,125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34,625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39,625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71,375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65,875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60,375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54,875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49,375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43,875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38,875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35,375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75,625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70,125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64,625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59,125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53,625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48,125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42,625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35,375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79,875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74,375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68,875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63,375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57,875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52,375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46,875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39,625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84,125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78,625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67,625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62,125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56,625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51,125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45,625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100,625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95,125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89,625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84,125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78,625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67,625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62,125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104,875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99,375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93,875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88,375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82,875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71,875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66,375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109,125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103,625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98,125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92,625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87,125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81,625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76,125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70,625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113,375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107,875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102,375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96,875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91,375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85,875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80,375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74,875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117,625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112,125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106,625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101,125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95,625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90,125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84,625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79,125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121,875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116,375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110,875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105,375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99,875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94,375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88,875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83,375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119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126,125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120,625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115,125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109,625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104,125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98,625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93,125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87,625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130,375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124,875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119,375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113,875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108,375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102,875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97,375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91,875</w:t>
            </w:r>
          </w:p>
        </w:tc>
      </w:tr>
      <w:tr w:rsidR="00FB1E57" w:rsidRPr="00FB1E57" w:rsidTr="004B2D62">
        <w:trPr>
          <w:gridBefore w:val="1"/>
          <w:wBefore w:w="147" w:type="dxa"/>
          <w:trHeight w:val="30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b/>
                <w:bCs/>
                <w:sz w:val="22"/>
                <w:lang w:eastAsia="cs-CZ"/>
              </w:rPr>
              <w:t>121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134,625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129,125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123,625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118,125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112,625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107,125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101,625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E57" w:rsidRPr="00FB1E57" w:rsidRDefault="00FB1E57" w:rsidP="00FB1E5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FB1E57">
              <w:rPr>
                <w:rFonts w:ascii="Calibri" w:eastAsia="Times New Roman" w:hAnsi="Calibri" w:cs="Times New Roman"/>
                <w:sz w:val="22"/>
                <w:lang w:eastAsia="cs-CZ"/>
              </w:rPr>
              <w:t>96,125</w:t>
            </w:r>
          </w:p>
        </w:tc>
      </w:tr>
    </w:tbl>
    <w:p w:rsidR="00D42671" w:rsidRDefault="00D42671" w:rsidP="00532FF2">
      <w:pPr>
        <w:ind w:left="0"/>
        <w:jc w:val="both"/>
        <w:rPr>
          <w:rFonts w:cs="Times New Roman"/>
        </w:rPr>
      </w:pPr>
    </w:p>
    <w:p w:rsidR="00D64F56" w:rsidRDefault="000046D4" w:rsidP="00532FF2">
      <w:pPr>
        <w:ind w:left="0"/>
        <w:jc w:val="both"/>
        <w:rPr>
          <w:noProof/>
          <w:lang w:eastAsia="cs-CZ"/>
        </w:rPr>
      </w:pPr>
      <w:r w:rsidRPr="006522E3">
        <w:t>Navrhovaný program musí stáhnout</w:t>
      </w:r>
      <w:r w:rsidR="00CB673A" w:rsidRPr="006522E3">
        <w:t xml:space="preserve"> </w:t>
      </w:r>
      <w:r w:rsidR="00523DA8">
        <w:t>v </w:t>
      </w:r>
      <w:r w:rsidR="00CB673A" w:rsidRPr="006522E3">
        <w:t>reálném čase</w:t>
      </w:r>
      <w:r w:rsidRPr="006522E3">
        <w:t xml:space="preserve"> data z ERP systému (</w:t>
      </w:r>
      <w:r w:rsidR="00CB673A" w:rsidRPr="006522E3">
        <w:t xml:space="preserve">aktuální </w:t>
      </w:r>
      <w:r w:rsidRPr="006522E3">
        <w:t>vytížení bran</w:t>
      </w:r>
      <w:r w:rsidR="00C34061" w:rsidRPr="006522E3">
        <w:t>/ramp</w:t>
      </w:r>
      <w:r w:rsidR="00614A2E" w:rsidRPr="006522E3">
        <w:t xml:space="preserve"> – také jejich dostupnost z hlediska probíhajícího příjmu </w:t>
      </w:r>
      <w:r w:rsidR="00523DA8" w:rsidRPr="006522E3">
        <w:t>a</w:t>
      </w:r>
      <w:r w:rsidR="00523DA8">
        <w:t> </w:t>
      </w:r>
      <w:r w:rsidR="00614A2E" w:rsidRPr="006522E3">
        <w:t>výdeje</w:t>
      </w:r>
      <w:r w:rsidRPr="006522E3">
        <w:t xml:space="preserve">, aktuální vytížení skladu </w:t>
      </w:r>
      <w:r w:rsidR="00CC4304" w:rsidRPr="006522E3">
        <w:t>a </w:t>
      </w:r>
      <w:r w:rsidRPr="006522E3">
        <w:t xml:space="preserve">obsazenost skladových míst, </w:t>
      </w:r>
      <w:r w:rsidR="00CB673A" w:rsidRPr="006522E3">
        <w:t xml:space="preserve">informace </w:t>
      </w:r>
      <w:r w:rsidR="00CC4304" w:rsidRPr="006522E3">
        <w:t>o </w:t>
      </w:r>
      <w:r w:rsidR="00CB673A" w:rsidRPr="006522E3">
        <w:t xml:space="preserve">již zaregistrovaném </w:t>
      </w:r>
      <w:r w:rsidR="00CB673A" w:rsidRPr="006522E3">
        <w:lastRenderedPageBreak/>
        <w:t>LKW</w:t>
      </w:r>
      <w:r w:rsidR="00CB673A" w:rsidRPr="00136398">
        <w:rPr>
          <w:rFonts w:cs="Times New Roman"/>
        </w:rPr>
        <w:t xml:space="preserve"> </w:t>
      </w:r>
      <w:r w:rsidR="00B50D3F">
        <w:rPr>
          <w:rFonts w:cs="Times New Roman"/>
        </w:rPr>
        <w:t xml:space="preserve">z jeho </w:t>
      </w:r>
      <w:r w:rsidR="00CB673A" w:rsidRPr="00136398">
        <w:rPr>
          <w:rFonts w:cs="Times New Roman"/>
        </w:rPr>
        <w:t>dodávek</w:t>
      </w:r>
      <w:r w:rsidR="00B50D3F">
        <w:rPr>
          <w:rFonts w:cs="Times New Roman"/>
        </w:rPr>
        <w:t xml:space="preserve"> (objednávek)</w:t>
      </w:r>
      <w:r w:rsidR="00CB673A" w:rsidRPr="00136398">
        <w:rPr>
          <w:rFonts w:cs="Times New Roman"/>
        </w:rPr>
        <w:t xml:space="preserve">. </w:t>
      </w:r>
      <w:r w:rsidR="00810ECC" w:rsidRPr="00136398">
        <w:rPr>
          <w:rFonts w:cs="Times New Roman"/>
        </w:rPr>
        <w:t>ERP systé</w:t>
      </w:r>
      <w:r w:rsidR="00B50D3F">
        <w:rPr>
          <w:rFonts w:cs="Times New Roman"/>
        </w:rPr>
        <w:t xml:space="preserve">mem </w:t>
      </w:r>
      <w:r w:rsidR="00814C54">
        <w:rPr>
          <w:rFonts w:cs="Times New Roman"/>
        </w:rPr>
        <w:t xml:space="preserve">je v tomto případě </w:t>
      </w:r>
      <w:r w:rsidR="00810ECC" w:rsidRPr="00136398">
        <w:rPr>
          <w:rFonts w:cs="Times New Roman"/>
        </w:rPr>
        <w:t>SAP</w:t>
      </w:r>
      <w:r w:rsidR="00FA6203" w:rsidRPr="00136398">
        <w:rPr>
          <w:rStyle w:val="Znakapoznpodarou"/>
          <w:rFonts w:cs="Times New Roman"/>
        </w:rPr>
        <w:footnoteReference w:id="42"/>
      </w:r>
      <w:r w:rsidR="00810ECC" w:rsidRPr="00136398">
        <w:rPr>
          <w:rFonts w:cs="Times New Roman"/>
        </w:rPr>
        <w:t>.</w:t>
      </w:r>
      <w:r w:rsidR="00755AA5" w:rsidRPr="00136398">
        <w:rPr>
          <w:rFonts w:cs="Times New Roman"/>
        </w:rPr>
        <w:t xml:space="preserve"> Stažení aktuálních dat ze </w:t>
      </w:r>
      <w:proofErr w:type="gramStart"/>
      <w:r w:rsidR="00755AA5" w:rsidRPr="00136398">
        <w:rPr>
          <w:rFonts w:cs="Times New Roman"/>
        </w:rPr>
        <w:t>SAPU</w:t>
      </w:r>
      <w:proofErr w:type="gramEnd"/>
      <w:r w:rsidR="00755AA5" w:rsidRPr="00136398">
        <w:rPr>
          <w:rFonts w:cs="Times New Roman"/>
        </w:rPr>
        <w:t xml:space="preserve"> do </w:t>
      </w:r>
      <w:r w:rsidR="00230458">
        <w:rPr>
          <w:rFonts w:cs="Times New Roman"/>
        </w:rPr>
        <w:t>E</w:t>
      </w:r>
      <w:r w:rsidR="00755AA5" w:rsidRPr="00136398">
        <w:rPr>
          <w:rFonts w:cs="Times New Roman"/>
        </w:rPr>
        <w:t>xcelu, v kterém bud</w:t>
      </w:r>
      <w:r w:rsidR="00FC706B" w:rsidRPr="00136398">
        <w:rPr>
          <w:rFonts w:cs="Times New Roman"/>
        </w:rPr>
        <w:t>ou</w:t>
      </w:r>
      <w:r w:rsidR="00755AA5" w:rsidRPr="00136398">
        <w:rPr>
          <w:rFonts w:cs="Times New Roman"/>
        </w:rPr>
        <w:t xml:space="preserve"> probíhat </w:t>
      </w:r>
      <w:r w:rsidR="00FC706B" w:rsidRPr="00136398">
        <w:rPr>
          <w:rFonts w:cs="Times New Roman"/>
        </w:rPr>
        <w:t>následné výpočty</w:t>
      </w:r>
      <w:r w:rsidR="00AB317E">
        <w:rPr>
          <w:rFonts w:cs="Times New Roman"/>
        </w:rPr>
        <w:t xml:space="preserve"> </w:t>
      </w:r>
      <w:r w:rsidR="00755AA5" w:rsidRPr="00136398">
        <w:rPr>
          <w:rFonts w:cs="Times New Roman"/>
        </w:rPr>
        <w:t>lze</w:t>
      </w:r>
      <w:r w:rsidR="001C23AE">
        <w:rPr>
          <w:rFonts w:cs="Times New Roman"/>
        </w:rPr>
        <w:t xml:space="preserve"> </w:t>
      </w:r>
      <w:r w:rsidR="00755AA5" w:rsidRPr="00136398">
        <w:rPr>
          <w:rFonts w:cs="Times New Roman"/>
        </w:rPr>
        <w:t>dvěma způsoby. První způsob</w:t>
      </w:r>
      <w:r w:rsidR="00745566">
        <w:rPr>
          <w:rFonts w:cs="Times New Roman"/>
        </w:rPr>
        <w:t xml:space="preserve"> (Obrázek </w:t>
      </w:r>
      <w:r w:rsidR="00523DA8">
        <w:rPr>
          <w:rFonts w:cs="Times New Roman"/>
        </w:rPr>
        <w:t>8 </w:t>
      </w:r>
      <w:r w:rsidR="004654C5">
        <w:rPr>
          <w:rFonts w:cs="Times New Roman"/>
        </w:rPr>
        <w:t>- zde</w:t>
      </w:r>
      <w:r w:rsidR="00745566">
        <w:rPr>
          <w:rFonts w:cs="Times New Roman"/>
        </w:rPr>
        <w:t xml:space="preserve"> jsem vytvořil univerzální funkci pro stažení dat ze SAP)</w:t>
      </w:r>
      <w:r w:rsidR="00755AA5" w:rsidRPr="00136398">
        <w:rPr>
          <w:rFonts w:cs="Times New Roman"/>
        </w:rPr>
        <w:t xml:space="preserve"> může být pomocí </w:t>
      </w:r>
      <w:proofErr w:type="spellStart"/>
      <w:r w:rsidR="00755AA5" w:rsidRPr="00136398">
        <w:rPr>
          <w:rFonts w:cs="Times New Roman"/>
        </w:rPr>
        <w:t>s</w:t>
      </w:r>
      <w:r w:rsidR="00FC706B" w:rsidRPr="00136398">
        <w:rPr>
          <w:rFonts w:cs="Times New Roman"/>
        </w:rPr>
        <w:t>c</w:t>
      </w:r>
      <w:r w:rsidR="00755AA5" w:rsidRPr="00136398">
        <w:rPr>
          <w:rFonts w:cs="Times New Roman"/>
        </w:rPr>
        <w:t>riptingu</w:t>
      </w:r>
      <w:proofErr w:type="spellEnd"/>
      <w:r w:rsidR="00755AA5" w:rsidRPr="00136398">
        <w:rPr>
          <w:rStyle w:val="Znakapoznpodarou"/>
          <w:rFonts w:cs="Times New Roman"/>
        </w:rPr>
        <w:footnoteReference w:id="43"/>
      </w:r>
      <w:r w:rsidR="00FE23CE" w:rsidRPr="00136398">
        <w:rPr>
          <w:rFonts w:cs="Times New Roman"/>
        </w:rPr>
        <w:t xml:space="preserve"> </w:t>
      </w:r>
      <w:r w:rsidR="00755AA5" w:rsidRPr="00136398">
        <w:rPr>
          <w:rFonts w:cs="Times New Roman"/>
        </w:rPr>
        <w:t>, druhý způsob</w:t>
      </w:r>
      <w:r w:rsidR="001C23AE">
        <w:rPr>
          <w:rFonts w:cs="Times New Roman"/>
        </w:rPr>
        <w:t xml:space="preserve"> </w:t>
      </w:r>
      <w:r w:rsidR="00755AA5" w:rsidRPr="00136398">
        <w:rPr>
          <w:rFonts w:cs="Times New Roman"/>
        </w:rPr>
        <w:t>je pomocí RFC</w:t>
      </w:r>
      <w:r w:rsidR="00830ACD" w:rsidRPr="00136398">
        <w:rPr>
          <w:rStyle w:val="Znakapoznpodarou"/>
          <w:rFonts w:cs="Times New Roman"/>
        </w:rPr>
        <w:footnoteReference w:id="44"/>
      </w:r>
      <w:r w:rsidR="001C23AE">
        <w:rPr>
          <w:rFonts w:cs="Times New Roman"/>
        </w:rPr>
        <w:t xml:space="preserve"> spojení.</w:t>
      </w:r>
      <w:r w:rsidR="001C23AE" w:rsidRPr="001C23AE">
        <w:rPr>
          <w:noProof/>
          <w:lang w:eastAsia="cs-CZ"/>
        </w:rPr>
        <w:t xml:space="preserve"> </w:t>
      </w:r>
    </w:p>
    <w:p w:rsidR="00574606" w:rsidRDefault="000F73AE" w:rsidP="00BE396F">
      <w:pPr>
        <w:ind w:left="0"/>
        <w:jc w:val="both"/>
        <w:rPr>
          <w:noProof/>
          <w:lang w:eastAsia="cs-CZ"/>
        </w:rPr>
      </w:pPr>
      <w:r>
        <w:rPr>
          <w:noProof/>
          <w:lang w:eastAsia="cs-CZ"/>
        </w:rPr>
        <w:t>Chtěl bych popsat vytvořenou funkci pro stažení dat ze SAP. Rozdíl mezi klasickou procedurou</w:t>
      </w:r>
      <w:r w:rsidR="001D423F">
        <w:rPr>
          <w:noProof/>
          <w:lang w:eastAsia="cs-CZ"/>
        </w:rPr>
        <w:t xml:space="preserve"> (Sub)</w:t>
      </w:r>
      <w:r>
        <w:rPr>
          <w:noProof/>
          <w:lang w:eastAsia="cs-CZ"/>
        </w:rPr>
        <w:t xml:space="preserve"> </w:t>
      </w:r>
      <w:r w:rsidR="00523DA8">
        <w:rPr>
          <w:noProof/>
          <w:lang w:eastAsia="cs-CZ"/>
        </w:rPr>
        <w:t>a </w:t>
      </w:r>
      <w:r>
        <w:rPr>
          <w:noProof/>
          <w:lang w:eastAsia="cs-CZ"/>
        </w:rPr>
        <w:t>funkcí</w:t>
      </w:r>
      <w:r w:rsidR="001D423F">
        <w:rPr>
          <w:noProof/>
          <w:lang w:eastAsia="cs-CZ"/>
        </w:rPr>
        <w:t xml:space="preserve"> (Function)</w:t>
      </w:r>
      <w:r>
        <w:rPr>
          <w:noProof/>
          <w:lang w:eastAsia="cs-CZ"/>
        </w:rPr>
        <w:t xml:space="preserve"> ve VBA je v tom, že funkci můžeme volat </w:t>
      </w:r>
      <w:r w:rsidR="00523DA8">
        <w:rPr>
          <w:noProof/>
          <w:lang w:eastAsia="cs-CZ"/>
        </w:rPr>
        <w:t>i </w:t>
      </w:r>
      <w:r>
        <w:rPr>
          <w:noProof/>
          <w:lang w:eastAsia="cs-CZ"/>
        </w:rPr>
        <w:t>v listu excelu</w:t>
      </w:r>
      <w:r w:rsidR="001D423F">
        <w:rPr>
          <w:noProof/>
          <w:lang w:eastAsia="cs-CZ"/>
        </w:rPr>
        <w:t xml:space="preserve"> za určitých podmínek (podobně jako již naprogramované funkce od výrobce například SUMA, KDYŽ)</w:t>
      </w:r>
      <w:r>
        <w:rPr>
          <w:noProof/>
          <w:lang w:eastAsia="cs-CZ"/>
        </w:rPr>
        <w:t xml:space="preserve">. Na začátku </w:t>
      </w:r>
      <w:r w:rsidR="002701AC">
        <w:rPr>
          <w:noProof/>
          <w:lang w:eastAsia="cs-CZ"/>
        </w:rPr>
        <w:t xml:space="preserve">své </w:t>
      </w:r>
      <w:r>
        <w:rPr>
          <w:noProof/>
          <w:lang w:eastAsia="cs-CZ"/>
        </w:rPr>
        <w:t xml:space="preserve">funkce (Obrázek </w:t>
      </w:r>
      <w:r w:rsidR="002701AC">
        <w:rPr>
          <w:noProof/>
          <w:lang w:eastAsia="cs-CZ"/>
        </w:rPr>
        <w:t>8</w:t>
      </w:r>
      <w:r>
        <w:rPr>
          <w:noProof/>
          <w:lang w:eastAsia="cs-CZ"/>
        </w:rPr>
        <w:t xml:space="preserve">), jsem si ošetřil  </w:t>
      </w:r>
      <w:r w:rsidR="001D423F">
        <w:rPr>
          <w:noProof/>
          <w:lang w:eastAsia="cs-CZ"/>
        </w:rPr>
        <w:t>pří</w:t>
      </w:r>
      <w:r w:rsidR="002B4568">
        <w:rPr>
          <w:noProof/>
          <w:lang w:eastAsia="cs-CZ"/>
        </w:rPr>
        <w:t>padné chyby</w:t>
      </w:r>
      <w:r w:rsidR="002701AC">
        <w:rPr>
          <w:noProof/>
          <w:lang w:eastAsia="cs-CZ"/>
        </w:rPr>
        <w:t xml:space="preserve"> error handlerem</w:t>
      </w:r>
      <w:r w:rsidR="002B4568">
        <w:rPr>
          <w:noProof/>
          <w:lang w:eastAsia="cs-CZ"/>
        </w:rPr>
        <w:t xml:space="preserve">, které mohou nastat například při nesplnění stanovených podmínek. </w:t>
      </w:r>
      <w:r w:rsidR="002B4568" w:rsidRPr="00E23943">
        <w:rPr>
          <w:rFonts w:ascii="Courier New" w:hAnsi="Courier New" w:cs="Courier New"/>
          <w:noProof/>
          <w:color w:val="4472C4" w:themeColor="accent5"/>
          <w:lang w:eastAsia="cs-CZ"/>
        </w:rPr>
        <w:t>On Error GoTo</w:t>
      </w:r>
      <w:r w:rsidR="002B4568" w:rsidRPr="00E23943">
        <w:rPr>
          <w:rFonts w:ascii="Courier New" w:hAnsi="Courier New" w:cs="Courier New"/>
          <w:noProof/>
          <w:lang w:eastAsia="cs-CZ"/>
        </w:rPr>
        <w:t xml:space="preserve"> chyba SAP</w:t>
      </w:r>
      <w:r w:rsidR="002B4568">
        <w:rPr>
          <w:noProof/>
          <w:lang w:eastAsia="cs-CZ"/>
        </w:rPr>
        <w:t xml:space="preserve"> – pokud nastane chyba v běhu funkce, tak </w:t>
      </w:r>
      <w:r w:rsidR="00D50C4F">
        <w:rPr>
          <w:noProof/>
          <w:lang w:eastAsia="cs-CZ"/>
        </w:rPr>
        <w:t xml:space="preserve">tok programu přeskočí do návěstí označeného chyba SAP. V části chyba SAP se funkce </w:t>
      </w:r>
      <w:r w:rsidR="00D50C4F" w:rsidRPr="00E23943">
        <w:rPr>
          <w:rFonts w:ascii="Courier New" w:hAnsi="Courier New" w:cs="Courier New"/>
          <w:noProof/>
          <w:lang w:eastAsia="cs-CZ"/>
        </w:rPr>
        <w:t>Datas_from_SAP</w:t>
      </w:r>
      <w:r w:rsidR="00D50C4F">
        <w:rPr>
          <w:noProof/>
          <w:lang w:eastAsia="cs-CZ"/>
        </w:rPr>
        <w:t xml:space="preserve"> nastaví jako </w:t>
      </w:r>
      <w:r w:rsidR="00D50C4F" w:rsidRPr="00E23943">
        <w:rPr>
          <w:rFonts w:ascii="Courier New" w:hAnsi="Courier New" w:cs="Courier New"/>
          <w:noProof/>
          <w:color w:val="4472C4" w:themeColor="accent5"/>
          <w:lang w:eastAsia="cs-CZ"/>
        </w:rPr>
        <w:t>False</w:t>
      </w:r>
      <w:r w:rsidR="00D50C4F">
        <w:rPr>
          <w:noProof/>
          <w:color w:val="4472C4" w:themeColor="accent5"/>
          <w:lang w:eastAsia="cs-CZ"/>
        </w:rPr>
        <w:t xml:space="preserve">. </w:t>
      </w:r>
      <w:r w:rsidR="00D50C4F">
        <w:rPr>
          <w:noProof/>
          <w:lang w:eastAsia="cs-CZ"/>
        </w:rPr>
        <w:t xml:space="preserve">Zde by bylo možné přidat další náležitosti jako je </w:t>
      </w:r>
      <w:r w:rsidR="00D50C4F" w:rsidRPr="00470E07">
        <w:rPr>
          <w:rFonts w:ascii="Courier New" w:hAnsi="Courier New" w:cs="Courier New"/>
          <w:noProof/>
          <w:lang w:eastAsia="cs-CZ"/>
        </w:rPr>
        <w:t>MsgBox</w:t>
      </w:r>
      <w:r w:rsidR="0058590E">
        <w:rPr>
          <w:noProof/>
          <w:lang w:eastAsia="cs-CZ"/>
        </w:rPr>
        <w:t xml:space="preserve"> (</w:t>
      </w:r>
      <w:r w:rsidR="002701AC">
        <w:rPr>
          <w:noProof/>
          <w:lang w:eastAsia="cs-CZ"/>
        </w:rPr>
        <w:t xml:space="preserve">funkce vysklakujícího dialogového okna se zprávou). Na obrázku </w:t>
      </w:r>
      <w:r w:rsidR="00523DA8">
        <w:rPr>
          <w:noProof/>
          <w:lang w:eastAsia="cs-CZ"/>
        </w:rPr>
        <w:t>6 </w:t>
      </w:r>
      <w:r w:rsidR="002701AC">
        <w:rPr>
          <w:noProof/>
          <w:lang w:eastAsia="cs-CZ"/>
        </w:rPr>
        <w:t xml:space="preserve">jsem </w:t>
      </w:r>
      <w:r w:rsidR="004730D5">
        <w:rPr>
          <w:noProof/>
          <w:lang w:eastAsia="cs-CZ"/>
        </w:rPr>
        <w:t xml:space="preserve">pro příklad ošetřené funkce </w:t>
      </w:r>
      <w:r w:rsidR="002701AC">
        <w:rPr>
          <w:noProof/>
          <w:lang w:eastAsia="cs-CZ"/>
        </w:rPr>
        <w:t xml:space="preserve">vytvořil testovací proceduru s jednoduchým error handlerem </w:t>
      </w:r>
      <w:r w:rsidR="00523DA8">
        <w:rPr>
          <w:noProof/>
          <w:lang w:eastAsia="cs-CZ"/>
        </w:rPr>
        <w:t>a </w:t>
      </w:r>
      <w:r w:rsidR="002701AC">
        <w:rPr>
          <w:noProof/>
          <w:lang w:eastAsia="cs-CZ"/>
        </w:rPr>
        <w:t>dialogovým oknem MsgBox (Obrázek 7</w:t>
      </w:r>
      <w:r w:rsidR="00CB5F9E">
        <w:rPr>
          <w:noProof/>
          <w:lang w:eastAsia="cs-CZ"/>
        </w:rPr>
        <w:t xml:space="preserve">, msgbox vypíše kód chyby, popis chyby </w:t>
      </w:r>
      <w:r w:rsidR="00523DA8">
        <w:rPr>
          <w:noProof/>
          <w:lang w:eastAsia="cs-CZ"/>
        </w:rPr>
        <w:t>a </w:t>
      </w:r>
      <w:r w:rsidR="00CB5F9E">
        <w:rPr>
          <w:noProof/>
          <w:lang w:eastAsia="cs-CZ"/>
        </w:rPr>
        <w:t>zadanou zprávu pro uživatele</w:t>
      </w:r>
      <w:r w:rsidR="002701AC">
        <w:rPr>
          <w:noProof/>
          <w:lang w:eastAsia="cs-CZ"/>
        </w:rPr>
        <w:t xml:space="preserve">). </w:t>
      </w:r>
      <w:r w:rsidR="002701AC">
        <w:rPr>
          <w:rStyle w:val="Znakapoznpodarou"/>
          <w:noProof/>
          <w:lang w:eastAsia="cs-CZ"/>
        </w:rPr>
        <w:footnoteReference w:id="45"/>
      </w:r>
    </w:p>
    <w:p w:rsidR="00CB5F9E" w:rsidRPr="00D50C4F" w:rsidRDefault="00CB5F9E" w:rsidP="00CB5F9E">
      <w:pPr>
        <w:ind w:left="0"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Obrázek </w:t>
      </w:r>
      <w:r w:rsidR="00523DA8">
        <w:rPr>
          <w:noProof/>
          <w:lang w:eastAsia="cs-CZ"/>
        </w:rPr>
        <w:t>6 </w:t>
      </w:r>
      <w:r>
        <w:rPr>
          <w:noProof/>
          <w:lang w:eastAsia="cs-CZ"/>
        </w:rPr>
        <w:t xml:space="preserve">: Testovací funkce pro ošetření chyby </w:t>
      </w:r>
      <w:r w:rsidR="00523DA8">
        <w:rPr>
          <w:noProof/>
          <w:lang w:eastAsia="cs-CZ"/>
        </w:rPr>
        <w:t>s </w:t>
      </w:r>
      <w:r>
        <w:rPr>
          <w:noProof/>
          <w:lang w:eastAsia="cs-CZ"/>
        </w:rPr>
        <w:t>využitím MsgBoxu.</w:t>
      </w:r>
      <w:r>
        <w:rPr>
          <w:rStyle w:val="Znakapoznpodarou"/>
          <w:noProof/>
          <w:lang w:eastAsia="cs-CZ"/>
        </w:rPr>
        <w:footnoteReference w:id="46"/>
      </w:r>
    </w:p>
    <w:p w:rsidR="00BB539F" w:rsidRDefault="0058590E" w:rsidP="00532FF2">
      <w:pPr>
        <w:ind w:left="0"/>
        <w:jc w:val="both"/>
        <w:rPr>
          <w:noProof/>
          <w:lang w:eastAsia="cs-CZ"/>
        </w:rPr>
      </w:pPr>
      <w:r w:rsidRPr="0058590E">
        <w:rPr>
          <w:noProof/>
          <w:lang w:eastAsia="cs-CZ"/>
        </w:rPr>
        <w:drawing>
          <wp:inline distT="0" distB="0" distL="0" distR="0">
            <wp:extent cx="5399405" cy="11690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9E" w:rsidRDefault="00CB5F9E" w:rsidP="00CB5F9E">
      <w:pPr>
        <w:ind w:left="0"/>
        <w:jc w:val="center"/>
        <w:rPr>
          <w:noProof/>
          <w:lang w:eastAsia="cs-CZ"/>
        </w:rPr>
      </w:pPr>
      <w:r>
        <w:rPr>
          <w:noProof/>
          <w:lang w:eastAsia="cs-CZ"/>
        </w:rPr>
        <w:t xml:space="preserve">Obrázek </w:t>
      </w:r>
      <w:r w:rsidR="00523DA8">
        <w:rPr>
          <w:noProof/>
          <w:lang w:eastAsia="cs-CZ"/>
        </w:rPr>
        <w:t>7 </w:t>
      </w:r>
      <w:r>
        <w:rPr>
          <w:noProof/>
          <w:lang w:eastAsia="cs-CZ"/>
        </w:rPr>
        <w:t>: Vyskakovací okno MsgBox vyvolané po spuštění testovací funkce.</w:t>
      </w:r>
      <w:r>
        <w:rPr>
          <w:rStyle w:val="Znakapoznpodarou"/>
          <w:noProof/>
          <w:lang w:eastAsia="cs-CZ"/>
        </w:rPr>
        <w:footnoteReference w:id="47"/>
      </w:r>
    </w:p>
    <w:p w:rsidR="00BB539F" w:rsidRDefault="00D50C4F" w:rsidP="004F3683">
      <w:pPr>
        <w:ind w:left="0"/>
        <w:jc w:val="center"/>
        <w:rPr>
          <w:noProof/>
          <w:lang w:eastAsia="cs-CZ"/>
        </w:rPr>
      </w:pPr>
      <w:r w:rsidRPr="00D50C4F">
        <w:rPr>
          <w:noProof/>
          <w:lang w:eastAsia="cs-CZ"/>
        </w:rPr>
        <w:drawing>
          <wp:inline distT="0" distB="0" distL="0" distR="0">
            <wp:extent cx="2960370" cy="121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1592" cy="121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9E" w:rsidRDefault="00984893" w:rsidP="00532FF2">
      <w:pPr>
        <w:ind w:left="0"/>
        <w:jc w:val="both"/>
        <w:rPr>
          <w:noProof/>
          <w:lang w:eastAsia="cs-CZ"/>
        </w:rPr>
      </w:pPr>
      <w:r>
        <w:rPr>
          <w:noProof/>
          <w:lang w:eastAsia="cs-CZ"/>
        </w:rPr>
        <w:t>V dalším kroku funkce pro stažení dat (Obrázek 8) následuje deklarace proměnných</w:t>
      </w:r>
      <w:r w:rsidR="00AD0335">
        <w:rPr>
          <w:noProof/>
          <w:lang w:eastAsia="cs-CZ"/>
        </w:rPr>
        <w:t xml:space="preserve"> (</w:t>
      </w:r>
      <w:r w:rsidR="00AD0335" w:rsidRPr="00E23943">
        <w:rPr>
          <w:rFonts w:ascii="Courier New" w:hAnsi="Courier New" w:cs="Courier New"/>
          <w:noProof/>
          <w:color w:val="4472C4" w:themeColor="accent5"/>
          <w:lang w:eastAsia="cs-CZ"/>
        </w:rPr>
        <w:t>Dim</w:t>
      </w:r>
      <w:r w:rsidR="00AD0335">
        <w:rPr>
          <w:noProof/>
          <w:lang w:eastAsia="cs-CZ"/>
        </w:rPr>
        <w:t>)</w:t>
      </w:r>
      <w:r>
        <w:rPr>
          <w:noProof/>
          <w:lang w:eastAsia="cs-CZ"/>
        </w:rPr>
        <w:t xml:space="preserve">. Definováním proměnných si pojmenuji prakticky místo v paměti počítače. Proměnných typů ve VBA je celá řada například Boolen, Byte, Date, Double, Integer, Long, Object, String, Variant </w:t>
      </w:r>
      <w:r w:rsidR="00523DA8">
        <w:rPr>
          <w:noProof/>
          <w:lang w:eastAsia="cs-CZ"/>
        </w:rPr>
        <w:t>a </w:t>
      </w:r>
      <w:r>
        <w:rPr>
          <w:noProof/>
          <w:lang w:eastAsia="cs-CZ"/>
        </w:rPr>
        <w:t xml:space="preserve">další typy, které zabírají v paměti různou velikost. </w:t>
      </w:r>
      <w:r w:rsidR="00AD0335">
        <w:rPr>
          <w:noProof/>
          <w:lang w:eastAsia="cs-CZ"/>
        </w:rPr>
        <w:t>Dále pokraču</w:t>
      </w:r>
      <w:r w:rsidR="004B2D62">
        <w:rPr>
          <w:noProof/>
          <w:lang w:eastAsia="cs-CZ"/>
        </w:rPr>
        <w:t>eme</w:t>
      </w:r>
      <w:r w:rsidR="00AD0335">
        <w:rPr>
          <w:noProof/>
          <w:lang w:eastAsia="cs-CZ"/>
        </w:rPr>
        <w:t xml:space="preserve"> vytvářením objektů </w:t>
      </w:r>
      <w:r w:rsidR="00523DA8">
        <w:rPr>
          <w:noProof/>
          <w:lang w:eastAsia="cs-CZ"/>
        </w:rPr>
        <w:t>s </w:t>
      </w:r>
      <w:r w:rsidR="00AD0335">
        <w:rPr>
          <w:noProof/>
          <w:lang w:eastAsia="cs-CZ"/>
        </w:rPr>
        <w:t xml:space="preserve">použím knihoven SAP. </w:t>
      </w:r>
      <w:r w:rsidR="000E261E">
        <w:rPr>
          <w:noProof/>
          <w:lang w:eastAsia="cs-CZ"/>
        </w:rPr>
        <w:t>V celém kódu v</w:t>
      </w:r>
      <w:r w:rsidR="00AD0335">
        <w:rPr>
          <w:noProof/>
          <w:lang w:eastAsia="cs-CZ"/>
        </w:rPr>
        <w:t>yužívám</w:t>
      </w:r>
      <w:r w:rsidR="004B2D62">
        <w:rPr>
          <w:noProof/>
          <w:lang w:eastAsia="cs-CZ"/>
        </w:rPr>
        <w:t>e</w:t>
      </w:r>
      <w:r w:rsidR="00AD0335">
        <w:rPr>
          <w:noProof/>
          <w:lang w:eastAsia="cs-CZ"/>
        </w:rPr>
        <w:t xml:space="preserve"> funkce IF. Celý blok IF, Else, End If je jedním z nejdůležitějších  ve VBA </w:t>
      </w:r>
      <w:r w:rsidR="00523DA8">
        <w:rPr>
          <w:noProof/>
          <w:lang w:eastAsia="cs-CZ"/>
        </w:rPr>
        <w:t>a </w:t>
      </w:r>
      <w:r w:rsidR="00AD0335">
        <w:rPr>
          <w:noProof/>
          <w:lang w:eastAsia="cs-CZ"/>
        </w:rPr>
        <w:t>má různé varianty. Příkazy, které jsou uvnitř</w:t>
      </w:r>
      <w:r w:rsidR="000E261E">
        <w:rPr>
          <w:noProof/>
          <w:lang w:eastAsia="cs-CZ"/>
        </w:rPr>
        <w:t xml:space="preserve"> bloku IF se budou vykonávat pouze pokud je splněna podmínka mezi slovy </w:t>
      </w:r>
      <w:r w:rsidR="000E261E" w:rsidRPr="00E23943">
        <w:rPr>
          <w:rFonts w:ascii="Courier New" w:hAnsi="Courier New" w:cs="Courier New"/>
          <w:noProof/>
          <w:color w:val="4472C4" w:themeColor="accent5"/>
          <w:lang w:eastAsia="cs-CZ"/>
        </w:rPr>
        <w:t>IF</w:t>
      </w:r>
      <w:r w:rsidR="000E261E">
        <w:rPr>
          <w:noProof/>
          <w:lang w:eastAsia="cs-CZ"/>
        </w:rPr>
        <w:t xml:space="preserve"> </w:t>
      </w:r>
      <w:r w:rsidR="00523DA8">
        <w:rPr>
          <w:noProof/>
          <w:lang w:eastAsia="cs-CZ"/>
        </w:rPr>
        <w:t>a </w:t>
      </w:r>
      <w:r w:rsidR="000E261E" w:rsidRPr="00E23943">
        <w:rPr>
          <w:rFonts w:ascii="Courier New" w:hAnsi="Courier New" w:cs="Courier New"/>
          <w:noProof/>
          <w:color w:val="4472C4" w:themeColor="accent5"/>
          <w:lang w:eastAsia="cs-CZ"/>
        </w:rPr>
        <w:t>Then</w:t>
      </w:r>
      <w:r w:rsidR="000E261E">
        <w:rPr>
          <w:noProof/>
          <w:lang w:eastAsia="cs-CZ"/>
        </w:rPr>
        <w:t xml:space="preserve"> (Když ….pak udělej). </w:t>
      </w:r>
      <w:r w:rsidR="000E261E" w:rsidRPr="00E23943">
        <w:rPr>
          <w:rFonts w:ascii="Courier New" w:hAnsi="Courier New" w:cs="Courier New"/>
          <w:noProof/>
          <w:color w:val="4472C4" w:themeColor="accent5"/>
          <w:lang w:eastAsia="cs-CZ"/>
        </w:rPr>
        <w:t>Else</w:t>
      </w:r>
      <w:r w:rsidR="000E261E">
        <w:rPr>
          <w:noProof/>
          <w:lang w:eastAsia="cs-CZ"/>
        </w:rPr>
        <w:t xml:space="preserve"> potom slouží, když podmínka splněná není. Jednotlivé podmínky se dají do sebe vnořovat </w:t>
      </w:r>
      <w:r w:rsidR="00523DA8">
        <w:rPr>
          <w:noProof/>
          <w:lang w:eastAsia="cs-CZ"/>
        </w:rPr>
        <w:t>a </w:t>
      </w:r>
      <w:r w:rsidR="000E261E">
        <w:rPr>
          <w:noProof/>
          <w:lang w:eastAsia="cs-CZ"/>
        </w:rPr>
        <w:t xml:space="preserve">mohou se tak vytvářet různé podpodmínky. </w:t>
      </w:r>
      <w:r w:rsidR="002C3DC2">
        <w:rPr>
          <w:noProof/>
          <w:lang w:eastAsia="cs-CZ"/>
        </w:rPr>
        <w:t>V podmínce m</w:t>
      </w:r>
      <w:r w:rsidR="00230458">
        <w:rPr>
          <w:noProof/>
          <w:lang w:eastAsia="cs-CZ"/>
        </w:rPr>
        <w:t>ůžeme</w:t>
      </w:r>
      <w:r w:rsidR="000E261E">
        <w:rPr>
          <w:noProof/>
          <w:lang w:eastAsia="cs-CZ"/>
        </w:rPr>
        <w:t xml:space="preserve"> také využít více sekcí </w:t>
      </w:r>
      <w:r w:rsidR="00523DA8">
        <w:rPr>
          <w:noProof/>
          <w:lang w:eastAsia="cs-CZ"/>
        </w:rPr>
        <w:t>a </w:t>
      </w:r>
      <w:r w:rsidR="000E261E">
        <w:rPr>
          <w:noProof/>
          <w:lang w:eastAsia="cs-CZ"/>
        </w:rPr>
        <w:t xml:space="preserve">rozlišovat, tak více podmínek pomocí </w:t>
      </w:r>
      <w:r w:rsidR="000E261E" w:rsidRPr="00E23943">
        <w:rPr>
          <w:rFonts w:ascii="Courier New" w:hAnsi="Courier New" w:cs="Courier New"/>
          <w:noProof/>
          <w:color w:val="4472C4" w:themeColor="accent5"/>
          <w:lang w:eastAsia="cs-CZ"/>
        </w:rPr>
        <w:t>ElseIf</w:t>
      </w:r>
      <w:r w:rsidR="000E261E" w:rsidRPr="000E261E">
        <w:rPr>
          <w:noProof/>
          <w:lang w:eastAsia="cs-CZ"/>
        </w:rPr>
        <w:t>.</w:t>
      </w:r>
      <w:r w:rsidR="000E261E">
        <w:rPr>
          <w:rStyle w:val="Znakapoznpodarou"/>
          <w:noProof/>
          <w:lang w:eastAsia="cs-CZ"/>
        </w:rPr>
        <w:footnoteReference w:id="48"/>
      </w:r>
    </w:p>
    <w:p w:rsidR="001C23AE" w:rsidRDefault="001C23AE" w:rsidP="001C23AE">
      <w:pPr>
        <w:ind w:left="0"/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Obrázek </w:t>
      </w:r>
      <w:r w:rsidR="00CB5F9E">
        <w:rPr>
          <w:noProof/>
          <w:lang w:eastAsia="cs-CZ"/>
        </w:rPr>
        <w:t>8</w:t>
      </w:r>
      <w:r>
        <w:rPr>
          <w:noProof/>
          <w:lang w:eastAsia="cs-CZ"/>
        </w:rPr>
        <w:t xml:space="preserve">: </w:t>
      </w:r>
      <w:r w:rsidRPr="001C23AE">
        <w:rPr>
          <w:noProof/>
          <w:lang w:eastAsia="cs-CZ"/>
        </w:rPr>
        <w:t xml:space="preserve">Funkce pro připojení do SAP pomocí </w:t>
      </w:r>
      <w:r w:rsidR="00814C54">
        <w:rPr>
          <w:noProof/>
          <w:lang w:eastAsia="cs-CZ"/>
        </w:rPr>
        <w:t xml:space="preserve">VBA </w:t>
      </w:r>
      <w:r w:rsidR="00523DA8">
        <w:rPr>
          <w:noProof/>
          <w:lang w:eastAsia="cs-CZ"/>
        </w:rPr>
        <w:t>a </w:t>
      </w:r>
      <w:r w:rsidRPr="001C23AE">
        <w:rPr>
          <w:noProof/>
          <w:lang w:eastAsia="cs-CZ"/>
        </w:rPr>
        <w:t>scriptingu</w:t>
      </w:r>
      <w:r>
        <w:rPr>
          <w:noProof/>
          <w:lang w:eastAsia="cs-CZ"/>
        </w:rPr>
        <w:t>.</w:t>
      </w:r>
      <w:r>
        <w:rPr>
          <w:rStyle w:val="Znakapoznpodarou"/>
          <w:noProof/>
          <w:lang w:eastAsia="cs-CZ"/>
        </w:rPr>
        <w:footnoteReference w:id="49"/>
      </w:r>
    </w:p>
    <w:p w:rsidR="00E93B75" w:rsidRPr="006C127E" w:rsidRDefault="001C23AE" w:rsidP="006C127E">
      <w:pPr>
        <w:ind w:left="0"/>
        <w:jc w:val="both"/>
        <w:rPr>
          <w:rFonts w:cs="Times New Roman"/>
        </w:rPr>
      </w:pPr>
      <w:r w:rsidRPr="00136398">
        <w:rPr>
          <w:noProof/>
          <w:lang w:eastAsia="cs-CZ"/>
        </w:rPr>
        <w:drawing>
          <wp:inline distT="0" distB="0" distL="0" distR="0">
            <wp:extent cx="5362575" cy="67878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19" cy="68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75" w:rsidRDefault="00437967" w:rsidP="006522E3">
      <w:pPr>
        <w:ind w:left="0"/>
        <w:jc w:val="both"/>
        <w:rPr>
          <w:noProof/>
          <w:lang w:eastAsia="cs-CZ"/>
        </w:rPr>
      </w:pPr>
      <w:r w:rsidRPr="006522E3">
        <w:rPr>
          <w:noProof/>
          <w:lang w:eastAsia="cs-CZ"/>
        </w:rPr>
        <w:t xml:space="preserve">Ve funkci </w:t>
      </w:r>
      <w:r w:rsidR="0004630B">
        <w:rPr>
          <w:noProof/>
          <w:lang w:eastAsia="cs-CZ"/>
        </w:rPr>
        <w:t xml:space="preserve">pro stažení dat </w:t>
      </w:r>
      <w:r w:rsidRPr="006522E3">
        <w:rPr>
          <w:noProof/>
          <w:lang w:eastAsia="cs-CZ"/>
        </w:rPr>
        <w:t xml:space="preserve">používám cykly For </w:t>
      </w:r>
      <w:r w:rsidR="00523DA8" w:rsidRPr="006522E3">
        <w:rPr>
          <w:noProof/>
          <w:lang w:eastAsia="cs-CZ"/>
        </w:rPr>
        <w:t>a</w:t>
      </w:r>
      <w:r w:rsidR="00523DA8">
        <w:rPr>
          <w:noProof/>
          <w:lang w:eastAsia="cs-CZ"/>
        </w:rPr>
        <w:t> </w:t>
      </w:r>
      <w:r w:rsidRPr="006522E3">
        <w:rPr>
          <w:noProof/>
          <w:lang w:eastAsia="cs-CZ"/>
        </w:rPr>
        <w:t xml:space="preserve">Do. </w:t>
      </w:r>
      <w:r w:rsidR="006522E3" w:rsidRPr="006522E3">
        <w:rPr>
          <w:noProof/>
          <w:lang w:eastAsia="cs-CZ"/>
        </w:rPr>
        <w:t xml:space="preserve">Smyčka </w:t>
      </w:r>
      <w:r w:rsidR="006522E3" w:rsidRPr="00E23943">
        <w:rPr>
          <w:rFonts w:ascii="Courier New" w:hAnsi="Courier New" w:cs="Courier New"/>
          <w:noProof/>
          <w:color w:val="4472C4" w:themeColor="accent5"/>
          <w:lang w:eastAsia="cs-CZ"/>
        </w:rPr>
        <w:t>For…Next</w:t>
      </w:r>
      <w:r w:rsidR="006522E3" w:rsidRPr="006522E3">
        <w:rPr>
          <w:noProof/>
          <w:lang w:eastAsia="cs-CZ"/>
        </w:rPr>
        <w:t xml:space="preserve"> je běžným cyklem ve funkcích </w:t>
      </w:r>
      <w:r w:rsidR="00523DA8" w:rsidRPr="006522E3">
        <w:rPr>
          <w:noProof/>
          <w:lang w:eastAsia="cs-CZ"/>
        </w:rPr>
        <w:t>a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 xml:space="preserve">procedurách VBA. Cyklus obsahuje čítač, který je automaticky při každém průchodu zvyšován </w:t>
      </w:r>
      <w:r w:rsidR="00523DA8" w:rsidRPr="006522E3">
        <w:rPr>
          <w:noProof/>
          <w:lang w:eastAsia="cs-CZ"/>
        </w:rPr>
        <w:t>o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 xml:space="preserve">zvolený krok. Smyčka probíhá tak dlouho, dokud </w:t>
      </w:r>
      <w:r w:rsidR="006522E3" w:rsidRPr="006522E3">
        <w:rPr>
          <w:noProof/>
          <w:lang w:eastAsia="cs-CZ"/>
        </w:rPr>
        <w:lastRenderedPageBreak/>
        <w:t xml:space="preserve">vnitřní čítač nepřekročí definovanou hodnotu. Standardně se čítač zvyšuje </w:t>
      </w:r>
      <w:r w:rsidR="00523DA8" w:rsidRPr="006522E3">
        <w:rPr>
          <w:noProof/>
          <w:lang w:eastAsia="cs-CZ"/>
        </w:rPr>
        <w:t>o</w:t>
      </w:r>
      <w:r w:rsidR="00523DA8">
        <w:rPr>
          <w:noProof/>
          <w:lang w:eastAsia="cs-CZ"/>
        </w:rPr>
        <w:t> </w:t>
      </w:r>
      <w:r w:rsidR="00523DA8" w:rsidRPr="006522E3">
        <w:rPr>
          <w:noProof/>
          <w:lang w:eastAsia="cs-CZ"/>
        </w:rPr>
        <w:t>1</w:t>
      </w:r>
      <w:r w:rsidR="00523DA8">
        <w:rPr>
          <w:noProof/>
          <w:lang w:eastAsia="cs-CZ"/>
        </w:rPr>
        <w:t> </w:t>
      </w:r>
      <w:r w:rsidR="00195805">
        <w:rPr>
          <w:noProof/>
          <w:lang w:eastAsia="cs-CZ"/>
        </w:rPr>
        <w:t>právě přes</w:t>
      </w:r>
      <w:r w:rsidR="00806F49">
        <w:rPr>
          <w:noProof/>
          <w:lang w:eastAsia="cs-CZ"/>
        </w:rPr>
        <w:t xml:space="preserve"> klíčové slovo </w:t>
      </w:r>
      <w:r w:rsidR="00806F49" w:rsidRPr="00E23943">
        <w:rPr>
          <w:rFonts w:ascii="Courier New" w:hAnsi="Courier New" w:cs="Courier New"/>
          <w:noProof/>
          <w:color w:val="4472C4" w:themeColor="accent5"/>
          <w:lang w:eastAsia="cs-CZ"/>
        </w:rPr>
        <w:t>Next</w:t>
      </w:r>
      <w:r w:rsidR="006522E3" w:rsidRPr="006522E3">
        <w:rPr>
          <w:noProof/>
          <w:lang w:eastAsia="cs-CZ"/>
        </w:rPr>
        <w:t xml:space="preserve">, ale můžeme použít v cyklu slovo </w:t>
      </w:r>
      <w:r w:rsidR="006522E3" w:rsidRPr="00E23943">
        <w:rPr>
          <w:rFonts w:ascii="Courier New" w:hAnsi="Courier New" w:cs="Courier New"/>
          <w:noProof/>
          <w:color w:val="4472C4" w:themeColor="accent5"/>
          <w:lang w:eastAsia="cs-CZ"/>
        </w:rPr>
        <w:t>Step</w:t>
      </w:r>
      <w:r w:rsidR="006522E3" w:rsidRPr="006522E3">
        <w:rPr>
          <w:noProof/>
          <w:lang w:eastAsia="cs-CZ"/>
        </w:rPr>
        <w:t xml:space="preserve"> </w:t>
      </w:r>
      <w:r w:rsidR="00523DA8" w:rsidRPr="006522E3">
        <w:rPr>
          <w:noProof/>
          <w:lang w:eastAsia="cs-CZ"/>
        </w:rPr>
        <w:t>a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 xml:space="preserve">bude se zvyšovat </w:t>
      </w:r>
      <w:r w:rsidR="00523DA8" w:rsidRPr="006522E3">
        <w:rPr>
          <w:noProof/>
          <w:lang w:eastAsia="cs-CZ"/>
        </w:rPr>
        <w:t>o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>námi zvolenou hodnotu (</w:t>
      </w:r>
      <w:r w:rsidR="006522E3" w:rsidRPr="00E23943">
        <w:rPr>
          <w:rFonts w:ascii="Courier New" w:hAnsi="Courier New" w:cs="Courier New"/>
          <w:noProof/>
          <w:color w:val="4472C4" w:themeColor="accent5"/>
          <w:lang w:eastAsia="cs-CZ"/>
        </w:rPr>
        <w:t>For</w:t>
      </w:r>
      <w:r w:rsidR="006522E3" w:rsidRPr="00E23943">
        <w:rPr>
          <w:rFonts w:ascii="Courier New" w:hAnsi="Courier New" w:cs="Courier New"/>
          <w:noProof/>
          <w:lang w:eastAsia="cs-CZ"/>
        </w:rPr>
        <w:t xml:space="preserve"> </w:t>
      </w:r>
      <w:r w:rsidR="00523DA8" w:rsidRPr="00E23943">
        <w:rPr>
          <w:rFonts w:ascii="Courier New" w:hAnsi="Courier New" w:cs="Courier New"/>
          <w:noProof/>
          <w:lang w:eastAsia="cs-CZ"/>
        </w:rPr>
        <w:t>i</w:t>
      </w:r>
      <w:r w:rsidR="00523DA8">
        <w:rPr>
          <w:rFonts w:ascii="Courier New" w:hAnsi="Courier New" w:cs="Courier New"/>
          <w:noProof/>
          <w:lang w:eastAsia="cs-CZ"/>
        </w:rPr>
        <w:t> </w:t>
      </w:r>
      <w:r w:rsidR="006522E3" w:rsidRPr="00E23943">
        <w:rPr>
          <w:rFonts w:ascii="Courier New" w:hAnsi="Courier New" w:cs="Courier New"/>
          <w:noProof/>
          <w:lang w:eastAsia="cs-CZ"/>
        </w:rPr>
        <w:t xml:space="preserve">= </w:t>
      </w:r>
      <w:r w:rsidR="00523DA8" w:rsidRPr="00E23943">
        <w:rPr>
          <w:rFonts w:ascii="Courier New" w:hAnsi="Courier New" w:cs="Courier New"/>
          <w:noProof/>
          <w:lang w:eastAsia="cs-CZ"/>
        </w:rPr>
        <w:t>2</w:t>
      </w:r>
      <w:r w:rsidR="00523DA8">
        <w:rPr>
          <w:rFonts w:ascii="Courier New" w:hAnsi="Courier New" w:cs="Courier New"/>
          <w:noProof/>
          <w:lang w:eastAsia="cs-CZ"/>
        </w:rPr>
        <w:t> </w:t>
      </w:r>
      <w:r w:rsidR="006522E3" w:rsidRPr="00E23943">
        <w:rPr>
          <w:rFonts w:ascii="Courier New" w:hAnsi="Courier New" w:cs="Courier New"/>
          <w:noProof/>
          <w:color w:val="4472C4" w:themeColor="accent5"/>
          <w:lang w:eastAsia="cs-CZ"/>
        </w:rPr>
        <w:t>To</w:t>
      </w:r>
      <w:r w:rsidR="006522E3" w:rsidRPr="00E23943">
        <w:rPr>
          <w:rFonts w:ascii="Courier New" w:hAnsi="Courier New" w:cs="Courier New"/>
          <w:noProof/>
          <w:lang w:eastAsia="cs-CZ"/>
        </w:rPr>
        <w:t xml:space="preserve"> </w:t>
      </w:r>
      <w:r w:rsidR="00523DA8" w:rsidRPr="00E23943">
        <w:rPr>
          <w:rFonts w:ascii="Courier New" w:hAnsi="Courier New" w:cs="Courier New"/>
          <w:noProof/>
          <w:lang w:eastAsia="cs-CZ"/>
        </w:rPr>
        <w:t>6</w:t>
      </w:r>
      <w:r w:rsidR="00523DA8">
        <w:rPr>
          <w:rFonts w:ascii="Courier New" w:hAnsi="Courier New" w:cs="Courier New"/>
          <w:noProof/>
          <w:lang w:eastAsia="cs-CZ"/>
        </w:rPr>
        <w:t> </w:t>
      </w:r>
      <w:r w:rsidR="006522E3" w:rsidRPr="00E23943">
        <w:rPr>
          <w:rFonts w:ascii="Courier New" w:hAnsi="Courier New" w:cs="Courier New"/>
          <w:noProof/>
          <w:color w:val="4472C4" w:themeColor="accent5"/>
          <w:lang w:eastAsia="cs-CZ"/>
        </w:rPr>
        <w:t>Step</w:t>
      </w:r>
      <w:r w:rsidR="006522E3" w:rsidRPr="00E23943">
        <w:rPr>
          <w:rFonts w:ascii="Courier New" w:hAnsi="Courier New" w:cs="Courier New"/>
          <w:noProof/>
          <w:lang w:eastAsia="cs-CZ"/>
        </w:rPr>
        <w:t xml:space="preserve"> </w:t>
      </w:r>
      <w:r w:rsidR="00523DA8" w:rsidRPr="00E23943">
        <w:rPr>
          <w:rFonts w:ascii="Courier New" w:hAnsi="Courier New" w:cs="Courier New"/>
          <w:noProof/>
          <w:lang w:eastAsia="cs-CZ"/>
        </w:rPr>
        <w:t>2</w:t>
      </w:r>
      <w:r w:rsidR="00523DA8">
        <w:rPr>
          <w:rFonts w:ascii="Courier New" w:hAnsi="Courier New" w:cs="Courier New"/>
          <w:noProof/>
          <w:lang w:eastAsia="cs-CZ"/>
        </w:rPr>
        <w:t> </w:t>
      </w:r>
      <w:r w:rsidR="006522E3" w:rsidRPr="006522E3">
        <w:rPr>
          <w:noProof/>
          <w:lang w:eastAsia="cs-CZ"/>
        </w:rPr>
        <w:t xml:space="preserve">– zde konkrétně proběhne cyklus 3krát při </w:t>
      </w:r>
      <w:r w:rsidR="00523DA8" w:rsidRPr="006522E3">
        <w:rPr>
          <w:noProof/>
          <w:lang w:eastAsia="cs-CZ"/>
        </w:rPr>
        <w:t>i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>=</w:t>
      </w:r>
      <w:r w:rsidR="00751215">
        <w:rPr>
          <w:noProof/>
          <w:lang w:eastAsia="cs-CZ"/>
        </w:rPr>
        <w:t xml:space="preserve"> </w:t>
      </w:r>
      <w:r w:rsidR="006522E3" w:rsidRPr="006522E3">
        <w:rPr>
          <w:noProof/>
          <w:lang w:eastAsia="cs-CZ"/>
        </w:rPr>
        <w:t xml:space="preserve">2, </w:t>
      </w:r>
      <w:r w:rsidR="00523DA8" w:rsidRPr="006522E3">
        <w:rPr>
          <w:noProof/>
          <w:lang w:eastAsia="cs-CZ"/>
        </w:rPr>
        <w:t>i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>=</w:t>
      </w:r>
      <w:r w:rsidR="00751215">
        <w:rPr>
          <w:noProof/>
          <w:lang w:eastAsia="cs-CZ"/>
        </w:rPr>
        <w:t xml:space="preserve"> </w:t>
      </w:r>
      <w:r w:rsidR="00523DA8" w:rsidRPr="006522E3">
        <w:rPr>
          <w:noProof/>
          <w:lang w:eastAsia="cs-CZ"/>
        </w:rPr>
        <w:t>4</w:t>
      </w:r>
      <w:r w:rsidR="00523DA8">
        <w:rPr>
          <w:noProof/>
          <w:lang w:eastAsia="cs-CZ"/>
        </w:rPr>
        <w:t> </w:t>
      </w:r>
      <w:r w:rsidR="00523DA8" w:rsidRPr="006522E3">
        <w:rPr>
          <w:noProof/>
          <w:lang w:eastAsia="cs-CZ"/>
        </w:rPr>
        <w:t>a</w:t>
      </w:r>
      <w:r w:rsidR="00523DA8">
        <w:rPr>
          <w:noProof/>
          <w:lang w:eastAsia="cs-CZ"/>
        </w:rPr>
        <w:t> </w:t>
      </w:r>
      <w:r w:rsidR="00523DA8" w:rsidRPr="006522E3">
        <w:rPr>
          <w:noProof/>
          <w:lang w:eastAsia="cs-CZ"/>
        </w:rPr>
        <w:t>i</w:t>
      </w:r>
      <w:r w:rsidR="00523DA8">
        <w:rPr>
          <w:noProof/>
          <w:lang w:eastAsia="cs-CZ"/>
        </w:rPr>
        <w:t> </w:t>
      </w:r>
      <w:r w:rsidR="006522E3" w:rsidRPr="006522E3">
        <w:rPr>
          <w:noProof/>
          <w:lang w:eastAsia="cs-CZ"/>
        </w:rPr>
        <w:t>=</w:t>
      </w:r>
      <w:r w:rsidR="00751215">
        <w:rPr>
          <w:noProof/>
          <w:lang w:eastAsia="cs-CZ"/>
        </w:rPr>
        <w:t xml:space="preserve"> </w:t>
      </w:r>
      <w:r w:rsidR="006522E3" w:rsidRPr="006522E3">
        <w:rPr>
          <w:noProof/>
          <w:lang w:eastAsia="cs-CZ"/>
        </w:rPr>
        <w:t>6)</w:t>
      </w:r>
      <w:r w:rsidR="00806F49">
        <w:rPr>
          <w:noProof/>
          <w:lang w:eastAsia="cs-CZ"/>
        </w:rPr>
        <w:t xml:space="preserve">. Cyklus můžeme za určitých podmínek předčasně ukončit použitím </w:t>
      </w:r>
      <w:r w:rsidR="00806F49" w:rsidRPr="00E23943">
        <w:rPr>
          <w:rFonts w:ascii="Courier New" w:hAnsi="Courier New" w:cs="Courier New"/>
          <w:noProof/>
          <w:color w:val="4472C4" w:themeColor="accent5"/>
          <w:lang w:eastAsia="cs-CZ"/>
        </w:rPr>
        <w:t>Exit For</w:t>
      </w:r>
      <w:r w:rsidR="00806F49">
        <w:rPr>
          <w:noProof/>
          <w:lang w:eastAsia="cs-CZ"/>
        </w:rPr>
        <w:t xml:space="preserve"> (tzn. dříve než překročí námi definovanou hodnotu </w:t>
      </w:r>
      <w:r w:rsidR="00195805">
        <w:rPr>
          <w:noProof/>
          <w:lang w:eastAsia="cs-CZ"/>
        </w:rPr>
        <w:t>– například pokud najde potřebná</w:t>
      </w:r>
      <w:r w:rsidR="00806F49">
        <w:rPr>
          <w:noProof/>
          <w:lang w:eastAsia="cs-CZ"/>
        </w:rPr>
        <w:t xml:space="preserve"> data, nebo dosáhne potřebné hodnoty ve vnořené podmínce). </w:t>
      </w:r>
      <w:r w:rsidR="006A4A8D">
        <w:rPr>
          <w:noProof/>
          <w:lang w:eastAsia="cs-CZ"/>
        </w:rPr>
        <w:t>S</w:t>
      </w:r>
      <w:r w:rsidR="0004630B">
        <w:rPr>
          <w:noProof/>
          <w:lang w:eastAsia="cs-CZ"/>
        </w:rPr>
        <w:t>my</w:t>
      </w:r>
      <w:r w:rsidR="006A4A8D">
        <w:rPr>
          <w:noProof/>
          <w:lang w:eastAsia="cs-CZ"/>
        </w:rPr>
        <w:t xml:space="preserve">čka </w:t>
      </w:r>
      <w:r w:rsidR="006A4A8D" w:rsidRPr="00E23943">
        <w:rPr>
          <w:rFonts w:ascii="Courier New" w:hAnsi="Courier New" w:cs="Courier New"/>
          <w:noProof/>
          <w:color w:val="4472C4" w:themeColor="accent5"/>
          <w:lang w:eastAsia="cs-CZ"/>
        </w:rPr>
        <w:t>Do…Loop</w:t>
      </w:r>
      <w:r w:rsidR="006A4A8D">
        <w:rPr>
          <w:noProof/>
          <w:lang w:eastAsia="cs-CZ"/>
        </w:rPr>
        <w:t xml:space="preserve"> se používá většinou v případech, kdy nemůžeme nadefinovat </w:t>
      </w:r>
      <w:r w:rsidR="0004630B">
        <w:rPr>
          <w:noProof/>
          <w:lang w:eastAsia="cs-CZ"/>
        </w:rPr>
        <w:t>počet průchodů předem (</w:t>
      </w:r>
      <w:r w:rsidR="0004630B" w:rsidRPr="00E23943">
        <w:rPr>
          <w:rFonts w:ascii="Courier New" w:hAnsi="Courier New" w:cs="Courier New"/>
          <w:noProof/>
          <w:color w:val="4472C4" w:themeColor="accent5"/>
          <w:lang w:eastAsia="cs-CZ"/>
        </w:rPr>
        <w:t>Loop Until</w:t>
      </w:r>
      <w:r w:rsidR="0004630B">
        <w:rPr>
          <w:noProof/>
          <w:lang w:eastAsia="cs-CZ"/>
        </w:rPr>
        <w:t xml:space="preserve"> – pokračuj ve smyčce, dokud není podmínka splněná. </w:t>
      </w:r>
      <w:r w:rsidR="0004630B" w:rsidRPr="00E23943">
        <w:rPr>
          <w:rFonts w:ascii="Courier New" w:hAnsi="Courier New" w:cs="Courier New"/>
          <w:noProof/>
          <w:color w:val="4472C4" w:themeColor="accent5"/>
          <w:lang w:eastAsia="cs-CZ"/>
        </w:rPr>
        <w:t>Loop While</w:t>
      </w:r>
      <w:r w:rsidR="0004630B">
        <w:rPr>
          <w:noProof/>
          <w:lang w:eastAsia="cs-CZ"/>
        </w:rPr>
        <w:t xml:space="preserve"> -pokračuj, pokud </w:t>
      </w:r>
      <w:r w:rsidR="00041943">
        <w:rPr>
          <w:noProof/>
          <w:lang w:eastAsia="cs-CZ"/>
        </w:rPr>
        <w:t>není</w:t>
      </w:r>
      <w:r w:rsidR="0004630B">
        <w:rPr>
          <w:noProof/>
          <w:lang w:eastAsia="cs-CZ"/>
        </w:rPr>
        <w:t xml:space="preserve"> podmínka splněná). </w:t>
      </w:r>
      <w:r w:rsidR="0004630B">
        <w:rPr>
          <w:rStyle w:val="Znakapoznpodarou"/>
          <w:noProof/>
          <w:lang w:eastAsia="cs-CZ"/>
        </w:rPr>
        <w:footnoteReference w:id="50"/>
      </w:r>
    </w:p>
    <w:p w:rsidR="00705A77" w:rsidRDefault="00705A77" w:rsidP="000C5020">
      <w:pPr>
        <w:ind w:left="0"/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Volání funkce pro stažení dat z nějaké další procedury může vypadat takto: </w:t>
      </w:r>
    </w:p>
    <w:p w:rsidR="00705A77" w:rsidRPr="00E23943" w:rsidRDefault="00705A77" w:rsidP="000C5020">
      <w:pPr>
        <w:pStyle w:val="Bezmezer"/>
        <w:jc w:val="both"/>
        <w:rPr>
          <w:rFonts w:ascii="Courier New" w:hAnsi="Courier New" w:cs="Courier New"/>
          <w:noProof/>
          <w:color w:val="4472C4" w:themeColor="accent5"/>
          <w:lang w:eastAsia="cs-CZ"/>
        </w:rPr>
      </w:pPr>
      <w:r w:rsidRPr="00E23943">
        <w:rPr>
          <w:rFonts w:ascii="Courier New" w:hAnsi="Courier New" w:cs="Courier New"/>
          <w:noProof/>
          <w:color w:val="4472C4" w:themeColor="accent5"/>
          <w:lang w:eastAsia="cs-CZ"/>
        </w:rPr>
        <w:t>If</w:t>
      </w:r>
      <w:r w:rsidRPr="00E23943">
        <w:rPr>
          <w:rFonts w:ascii="Courier New" w:hAnsi="Courier New" w:cs="Courier New"/>
          <w:noProof/>
          <w:lang w:eastAsia="cs-CZ"/>
        </w:rPr>
        <w:t xml:space="preserve"> </w:t>
      </w:r>
      <w:r w:rsidR="000C5020" w:rsidRPr="00E23943">
        <w:rPr>
          <w:rFonts w:ascii="Courier New" w:hAnsi="Courier New" w:cs="Courier New"/>
          <w:noProof/>
          <w:lang w:eastAsia="cs-CZ"/>
        </w:rPr>
        <w:t xml:space="preserve"> </w:t>
      </w:r>
      <w:r w:rsidRPr="00E23943">
        <w:rPr>
          <w:rFonts w:ascii="Courier New" w:hAnsi="Courier New" w:cs="Courier New"/>
          <w:noProof/>
          <w:lang w:eastAsia="cs-CZ"/>
        </w:rPr>
        <w:t xml:space="preserve">Datas_from_SAP = </w:t>
      </w:r>
      <w:r w:rsidRPr="00E23943">
        <w:rPr>
          <w:rFonts w:ascii="Courier New" w:hAnsi="Courier New" w:cs="Courier New"/>
          <w:noProof/>
          <w:color w:val="4472C4" w:themeColor="accent5"/>
          <w:lang w:eastAsia="cs-CZ"/>
        </w:rPr>
        <w:t>True</w:t>
      </w:r>
      <w:r w:rsidRPr="00E23943">
        <w:rPr>
          <w:rFonts w:ascii="Courier New" w:hAnsi="Courier New" w:cs="Courier New"/>
          <w:noProof/>
          <w:lang w:eastAsia="cs-CZ"/>
        </w:rPr>
        <w:t xml:space="preserve"> </w:t>
      </w:r>
      <w:r w:rsidRPr="00E23943">
        <w:rPr>
          <w:rFonts w:ascii="Courier New" w:hAnsi="Courier New" w:cs="Courier New"/>
          <w:noProof/>
          <w:color w:val="4472C4" w:themeColor="accent5"/>
          <w:lang w:eastAsia="cs-CZ"/>
        </w:rPr>
        <w:t>Then</w:t>
      </w:r>
    </w:p>
    <w:p w:rsidR="000C5020" w:rsidRDefault="000C5020" w:rsidP="000C5020">
      <w:pPr>
        <w:pStyle w:val="Bezmezer"/>
        <w:jc w:val="both"/>
        <w:rPr>
          <w:noProof/>
          <w:lang w:eastAsia="cs-CZ"/>
        </w:rPr>
      </w:pPr>
    </w:p>
    <w:p w:rsidR="00705A77" w:rsidRPr="00E23943" w:rsidRDefault="00705A77" w:rsidP="000C5020">
      <w:pPr>
        <w:pStyle w:val="Bezmezer"/>
        <w:ind w:left="708"/>
        <w:jc w:val="both"/>
        <w:rPr>
          <w:rFonts w:ascii="Courier New" w:hAnsi="Courier New" w:cs="Courier New"/>
          <w:i/>
          <w:noProof/>
          <w:color w:val="70AD47" w:themeColor="accent6"/>
          <w:lang w:eastAsia="cs-CZ"/>
        </w:rPr>
      </w:pPr>
      <w:r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 xml:space="preserve">Zde </w:t>
      </w:r>
      <w:r w:rsidR="004B2D62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>můžeme</w:t>
      </w:r>
      <w:r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 xml:space="preserve"> vložit další volání funkcí, nebo další příkazy, které se mají vykonat. </w:t>
      </w:r>
      <w:r w:rsidR="00195805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>Podmínka je splněna</w:t>
      </w:r>
      <w:r w:rsidR="000C5020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 xml:space="preserve"> </w:t>
      </w:r>
      <w:r w:rsidR="00523DA8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>a</w:t>
      </w:r>
      <w:r w:rsidR="00523DA8">
        <w:rPr>
          <w:rFonts w:ascii="Courier New" w:hAnsi="Courier New" w:cs="Courier New"/>
          <w:i/>
          <w:noProof/>
          <w:color w:val="70AD47" w:themeColor="accent6"/>
          <w:lang w:eastAsia="cs-CZ"/>
        </w:rPr>
        <w:t> </w:t>
      </w:r>
      <w:r w:rsidR="000C5020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>data jsou stažena.</w:t>
      </w:r>
      <w:r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 xml:space="preserve">  </w:t>
      </w:r>
    </w:p>
    <w:p w:rsidR="000C5020" w:rsidRPr="00705A77" w:rsidRDefault="000C5020" w:rsidP="000C5020">
      <w:pPr>
        <w:pStyle w:val="Bezmezer"/>
        <w:jc w:val="both"/>
        <w:rPr>
          <w:i/>
          <w:noProof/>
          <w:lang w:eastAsia="cs-CZ"/>
        </w:rPr>
      </w:pPr>
    </w:p>
    <w:p w:rsidR="00705A77" w:rsidRPr="00E23943" w:rsidRDefault="00705A77" w:rsidP="000C5020">
      <w:pPr>
        <w:pStyle w:val="Bezmezer"/>
        <w:jc w:val="both"/>
        <w:rPr>
          <w:rFonts w:ascii="Courier New" w:hAnsi="Courier New" w:cs="Courier New"/>
          <w:noProof/>
          <w:color w:val="4472C4" w:themeColor="accent5"/>
          <w:lang w:eastAsia="cs-CZ"/>
        </w:rPr>
      </w:pPr>
      <w:r w:rsidRPr="00E23943">
        <w:rPr>
          <w:rFonts w:ascii="Courier New" w:hAnsi="Courier New" w:cs="Courier New"/>
          <w:noProof/>
          <w:color w:val="4472C4" w:themeColor="accent5"/>
          <w:lang w:eastAsia="cs-CZ"/>
        </w:rPr>
        <w:t>Else</w:t>
      </w:r>
    </w:p>
    <w:p w:rsidR="000C5020" w:rsidRPr="000C5020" w:rsidRDefault="000C5020" w:rsidP="000C5020">
      <w:pPr>
        <w:pStyle w:val="Bezmezer"/>
        <w:jc w:val="both"/>
        <w:rPr>
          <w:noProof/>
          <w:color w:val="4472C4" w:themeColor="accent5"/>
          <w:lang w:eastAsia="cs-CZ"/>
        </w:rPr>
      </w:pPr>
    </w:p>
    <w:p w:rsidR="00705A77" w:rsidRPr="00E23943" w:rsidRDefault="00705A77" w:rsidP="000C5020">
      <w:pPr>
        <w:pStyle w:val="Bezmezer"/>
        <w:ind w:left="708"/>
        <w:jc w:val="both"/>
        <w:rPr>
          <w:rFonts w:ascii="Courier New" w:hAnsi="Courier New" w:cs="Courier New"/>
          <w:i/>
          <w:noProof/>
          <w:color w:val="70AD47" w:themeColor="accent6"/>
          <w:lang w:eastAsia="cs-CZ"/>
        </w:rPr>
      </w:pPr>
      <w:r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 xml:space="preserve">Zde </w:t>
      </w:r>
      <w:r w:rsidR="004B2D62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>můžeme</w:t>
      </w:r>
      <w:r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 xml:space="preserve"> ošetřit například hlášení pro uživatele, že neproběhlo stažení dat, tudíž nebude vykonávat </w:t>
      </w:r>
      <w:r w:rsidR="000C5020" w:rsidRPr="00E23943">
        <w:rPr>
          <w:rFonts w:ascii="Courier New" w:hAnsi="Courier New" w:cs="Courier New"/>
          <w:i/>
          <w:noProof/>
          <w:color w:val="70AD47" w:themeColor="accent6"/>
          <w:lang w:eastAsia="cs-CZ"/>
        </w:rPr>
        <w:t>další kód (program by se mohl dostat do chyby, když chce pracovat se staženými daty, ale data stažená nejsou).</w:t>
      </w:r>
    </w:p>
    <w:p w:rsidR="000C5020" w:rsidRPr="000C5020" w:rsidRDefault="000C5020" w:rsidP="000C5020">
      <w:pPr>
        <w:pStyle w:val="Bezmezer"/>
        <w:jc w:val="both"/>
        <w:rPr>
          <w:i/>
          <w:noProof/>
          <w:lang w:eastAsia="cs-CZ"/>
        </w:rPr>
      </w:pPr>
    </w:p>
    <w:p w:rsidR="00705A77" w:rsidRPr="00E23943" w:rsidRDefault="00705A77" w:rsidP="000C5020">
      <w:pPr>
        <w:pStyle w:val="Bezmezer"/>
        <w:jc w:val="both"/>
        <w:rPr>
          <w:rFonts w:ascii="Courier New" w:hAnsi="Courier New" w:cs="Courier New"/>
          <w:noProof/>
          <w:color w:val="4472C4" w:themeColor="accent5"/>
          <w:lang w:eastAsia="cs-CZ"/>
        </w:rPr>
      </w:pPr>
      <w:r w:rsidRPr="00E23943">
        <w:rPr>
          <w:rFonts w:ascii="Courier New" w:hAnsi="Courier New" w:cs="Courier New"/>
          <w:noProof/>
          <w:color w:val="4472C4" w:themeColor="accent5"/>
          <w:lang w:eastAsia="cs-CZ"/>
        </w:rPr>
        <w:t xml:space="preserve">End If </w:t>
      </w:r>
    </w:p>
    <w:p w:rsidR="00E93B75" w:rsidRPr="006522E3" w:rsidRDefault="00E93B75" w:rsidP="006522E3">
      <w:pPr>
        <w:ind w:left="0"/>
        <w:jc w:val="both"/>
        <w:rPr>
          <w:noProof/>
          <w:lang w:eastAsia="cs-CZ"/>
        </w:rPr>
      </w:pPr>
    </w:p>
    <w:p w:rsidR="004442AD" w:rsidRPr="00D75859" w:rsidRDefault="00041943" w:rsidP="00D75859">
      <w:pPr>
        <w:ind w:left="0"/>
        <w:jc w:val="both"/>
        <w:rPr>
          <w:shd w:val="clear" w:color="auto" w:fill="FFFFFF"/>
        </w:rPr>
      </w:pPr>
      <w:r>
        <w:rPr>
          <w:shd w:val="clear" w:color="auto" w:fill="FFFFFF"/>
        </w:rPr>
        <w:t>Tím že j</w:t>
      </w:r>
      <w:r w:rsidR="004B2D62">
        <w:rPr>
          <w:shd w:val="clear" w:color="auto" w:fill="FFFFFF"/>
        </w:rPr>
        <w:t>sme</w:t>
      </w:r>
      <w:r>
        <w:rPr>
          <w:shd w:val="clear" w:color="auto" w:fill="FFFFFF"/>
        </w:rPr>
        <w:t xml:space="preserve"> </w:t>
      </w:r>
      <w:r w:rsidR="00195805">
        <w:rPr>
          <w:shd w:val="clear" w:color="auto" w:fill="FFFFFF"/>
        </w:rPr>
        <w:t xml:space="preserve">v proceduře </w:t>
      </w:r>
      <w:r>
        <w:rPr>
          <w:shd w:val="clear" w:color="auto" w:fill="FFFFFF"/>
        </w:rPr>
        <w:t>použil</w:t>
      </w:r>
      <w:r w:rsidR="004B2D62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="00195805">
        <w:rPr>
          <w:shd w:val="clear" w:color="auto" w:fill="FFFFFF"/>
        </w:rPr>
        <w:t xml:space="preserve">takovou konstrukci volání funkce pro stažení dat uvedenou výše, je výsledkem funkce výstup </w:t>
      </w:r>
      <w:proofErr w:type="spellStart"/>
      <w:r w:rsidR="00195805" w:rsidRPr="00E23943">
        <w:rPr>
          <w:rFonts w:ascii="Courier New" w:hAnsi="Courier New" w:cs="Courier New"/>
          <w:color w:val="4472C4" w:themeColor="accent5"/>
          <w:shd w:val="clear" w:color="auto" w:fill="FFFFFF"/>
        </w:rPr>
        <w:t>True</w:t>
      </w:r>
      <w:proofErr w:type="spellEnd"/>
      <w:r w:rsidR="00195805">
        <w:rPr>
          <w:shd w:val="clear" w:color="auto" w:fill="FFFFFF"/>
        </w:rPr>
        <w:t xml:space="preserve"> nebo </w:t>
      </w:r>
      <w:proofErr w:type="spellStart"/>
      <w:r w:rsidR="00195805" w:rsidRPr="00E23943">
        <w:rPr>
          <w:rFonts w:ascii="Courier New" w:hAnsi="Courier New" w:cs="Courier New"/>
          <w:color w:val="4472C4" w:themeColor="accent5"/>
          <w:shd w:val="clear" w:color="auto" w:fill="FFFFFF"/>
        </w:rPr>
        <w:t>False</w:t>
      </w:r>
      <w:proofErr w:type="spellEnd"/>
      <w:r>
        <w:rPr>
          <w:shd w:val="clear" w:color="auto" w:fill="FFFFFF"/>
        </w:rPr>
        <w:t xml:space="preserve">. </w:t>
      </w:r>
      <w:r w:rsidR="005C5C8E">
        <w:rPr>
          <w:shd w:val="clear" w:color="auto" w:fill="FFFFFF"/>
        </w:rPr>
        <w:t>Volání funkce nebo procedury se dá napsat více způsoby (</w:t>
      </w:r>
      <w:r w:rsidR="00195805">
        <w:rPr>
          <w:shd w:val="clear" w:color="auto" w:fill="FFFFFF"/>
        </w:rPr>
        <w:t xml:space="preserve">například: </w:t>
      </w:r>
      <w:r w:rsidR="005C5C8E" w:rsidRPr="00E23943">
        <w:rPr>
          <w:rFonts w:ascii="Courier New" w:hAnsi="Courier New" w:cs="Courier New"/>
          <w:color w:val="4472C4" w:themeColor="accent5"/>
          <w:shd w:val="clear" w:color="auto" w:fill="FFFFFF"/>
        </w:rPr>
        <w:t>Call</w:t>
      </w:r>
      <w:r w:rsidR="005C5C8E" w:rsidRPr="00E23943">
        <w:rPr>
          <w:rFonts w:ascii="Courier New" w:hAnsi="Courier New" w:cs="Courier New"/>
          <w:shd w:val="clear" w:color="auto" w:fill="FFFFFF"/>
        </w:rPr>
        <w:t xml:space="preserve"> </w:t>
      </w:r>
      <w:proofErr w:type="spellStart"/>
      <w:r w:rsidR="005C5C8E" w:rsidRPr="00E23943">
        <w:rPr>
          <w:rFonts w:ascii="Courier New" w:hAnsi="Courier New" w:cs="Courier New"/>
          <w:i/>
          <w:shd w:val="clear" w:color="auto" w:fill="FFFFFF"/>
        </w:rPr>
        <w:t>jmeno_funkce</w:t>
      </w:r>
      <w:proofErr w:type="spellEnd"/>
      <w:r w:rsidR="005C5C8E" w:rsidRPr="005C5C8E">
        <w:rPr>
          <w:shd w:val="clear" w:color="auto" w:fill="FFFFFF"/>
        </w:rPr>
        <w:t>)</w:t>
      </w:r>
      <w:r w:rsidR="005C5C8E">
        <w:rPr>
          <w:i/>
          <w:shd w:val="clear" w:color="auto" w:fill="FFFFFF"/>
        </w:rPr>
        <w:t>.</w:t>
      </w:r>
    </w:p>
    <w:p w:rsidR="00252BA6" w:rsidRDefault="001501F1" w:rsidP="00BA4E4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Funkce pro stažení dat je funkční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po vyplnění všech dalších náležitostí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zpracování nahraného </w:t>
      </w:r>
      <w:proofErr w:type="spellStart"/>
      <w:r>
        <w:rPr>
          <w:shd w:val="clear" w:color="auto" w:fill="FFFFFF"/>
        </w:rPr>
        <w:t>scriptingu</w:t>
      </w:r>
      <w:proofErr w:type="spellEnd"/>
      <w:r>
        <w:rPr>
          <w:shd w:val="clear" w:color="auto" w:fill="FFFFFF"/>
        </w:rPr>
        <w:t xml:space="preserve"> stahuje potřebná data. Teď nastává otázka jak </w:t>
      </w:r>
      <w:r>
        <w:rPr>
          <w:shd w:val="clear" w:color="auto" w:fill="FFFFFF"/>
        </w:rPr>
        <w:lastRenderedPageBreak/>
        <w:t xml:space="preserve">uchopit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zpracovat t</w:t>
      </w:r>
      <w:r w:rsidR="00424CFF">
        <w:rPr>
          <w:shd w:val="clear" w:color="auto" w:fill="FFFFFF"/>
        </w:rPr>
        <w:t>a</w:t>
      </w:r>
      <w:r>
        <w:rPr>
          <w:shd w:val="clear" w:color="auto" w:fill="FFFFFF"/>
        </w:rPr>
        <w:t xml:space="preserve">to </w:t>
      </w:r>
      <w:r w:rsidR="004F3683">
        <w:rPr>
          <w:shd w:val="clear" w:color="auto" w:fill="FFFFFF"/>
        </w:rPr>
        <w:t>stažená da</w:t>
      </w:r>
      <w:r>
        <w:rPr>
          <w:shd w:val="clear" w:color="auto" w:fill="FFFFFF"/>
        </w:rPr>
        <w:t xml:space="preserve">ta (vytížení, disponibilitu bran, informace </w:t>
      </w:r>
      <w:r w:rsidR="00523DA8">
        <w:rPr>
          <w:shd w:val="clear" w:color="auto" w:fill="FFFFFF"/>
        </w:rPr>
        <w:t>o </w:t>
      </w:r>
      <w:r>
        <w:rPr>
          <w:shd w:val="clear" w:color="auto" w:fill="FFFFFF"/>
        </w:rPr>
        <w:t xml:space="preserve">dodávkách). </w:t>
      </w:r>
    </w:p>
    <w:p w:rsidR="00BE396F" w:rsidRDefault="00BE396F" w:rsidP="00BA4E4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Pro lepší přehled</w:t>
      </w:r>
      <w:r w:rsidR="00230458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230458">
        <w:rPr>
          <w:shd w:val="clear" w:color="auto" w:fill="FFFFFF"/>
        </w:rPr>
        <w:t>orientaci</w:t>
      </w:r>
      <w:r>
        <w:rPr>
          <w:shd w:val="clear" w:color="auto" w:fill="FFFFFF"/>
        </w:rPr>
        <w:t xml:space="preserve"> jsem vytvořil</w:t>
      </w:r>
      <w:r w:rsidR="00E66B66">
        <w:rPr>
          <w:shd w:val="clear" w:color="auto" w:fill="FFFFFF"/>
        </w:rPr>
        <w:t xml:space="preserve"> jednoduchý</w:t>
      </w:r>
      <w:r>
        <w:rPr>
          <w:shd w:val="clear" w:color="auto" w:fill="FFFFFF"/>
        </w:rPr>
        <w:t xml:space="preserve"> UML</w:t>
      </w:r>
      <w:r>
        <w:rPr>
          <w:rStyle w:val="Znakapoznpodarou"/>
          <w:shd w:val="clear" w:color="auto" w:fill="FFFFFF"/>
        </w:rPr>
        <w:footnoteReference w:id="51"/>
      </w:r>
      <w:r>
        <w:rPr>
          <w:shd w:val="clear" w:color="auto" w:fill="FFFFFF"/>
        </w:rPr>
        <w:t xml:space="preserve"> diagram</w:t>
      </w:r>
      <w:r w:rsidR="008F435F">
        <w:rPr>
          <w:shd w:val="clear" w:color="auto" w:fill="FFFFFF"/>
        </w:rPr>
        <w:t>,</w:t>
      </w:r>
      <w:r>
        <w:rPr>
          <w:shd w:val="clear" w:color="auto" w:fill="FFFFFF"/>
        </w:rPr>
        <w:t xml:space="preserve"> popisující </w:t>
      </w:r>
      <w:r w:rsidR="00EA03E9">
        <w:rPr>
          <w:shd w:val="clear" w:color="auto" w:fill="FFFFFF"/>
        </w:rPr>
        <w:t xml:space="preserve">jak by mohly vypadat </w:t>
      </w:r>
      <w:r w:rsidR="00230458">
        <w:rPr>
          <w:shd w:val="clear" w:color="auto" w:fill="FFFFFF"/>
        </w:rPr>
        <w:t xml:space="preserve">budoucí </w:t>
      </w:r>
      <w:r>
        <w:rPr>
          <w:shd w:val="clear" w:color="auto" w:fill="FFFFFF"/>
        </w:rPr>
        <w:t xml:space="preserve">třídy programu (Obrázek 9). </w:t>
      </w:r>
    </w:p>
    <w:p w:rsidR="006C127E" w:rsidRPr="006C127E" w:rsidRDefault="006C127E" w:rsidP="006C127E">
      <w:pPr>
        <w:pStyle w:val="Textpoznpodarou"/>
        <w:ind w:left="0"/>
        <w:jc w:val="center"/>
        <w:rPr>
          <w:rFonts w:cs="Times New Roman"/>
          <w:sz w:val="24"/>
          <w:szCs w:val="24"/>
          <w:shd w:val="clear" w:color="auto" w:fill="FFFFFF"/>
        </w:rPr>
      </w:pPr>
      <w:r w:rsidRPr="007751D6">
        <w:rPr>
          <w:rFonts w:cs="Times New Roman"/>
          <w:sz w:val="24"/>
          <w:szCs w:val="24"/>
        </w:rPr>
        <w:t xml:space="preserve">Obrázek </w:t>
      </w:r>
      <w:r>
        <w:rPr>
          <w:rFonts w:cs="Times New Roman"/>
          <w:sz w:val="24"/>
          <w:szCs w:val="24"/>
        </w:rPr>
        <w:t>9</w:t>
      </w:r>
      <w:r w:rsidRPr="007751D6">
        <w:rPr>
          <w:rFonts w:cs="Times New Roman"/>
          <w:sz w:val="24"/>
          <w:szCs w:val="24"/>
        </w:rPr>
        <w:t xml:space="preserve">: UML diagram tříd </w:t>
      </w:r>
      <w:r>
        <w:rPr>
          <w:rFonts w:cs="Times New Roman"/>
          <w:sz w:val="24"/>
          <w:szCs w:val="24"/>
        </w:rPr>
        <w:t xml:space="preserve">navrženého </w:t>
      </w:r>
      <w:r w:rsidRPr="007751D6">
        <w:rPr>
          <w:rFonts w:cs="Times New Roman"/>
          <w:sz w:val="24"/>
          <w:szCs w:val="24"/>
        </w:rPr>
        <w:t>programu pro vyhodnocení nejvhodnějších bran k daným transportům.</w:t>
      </w:r>
      <w:r w:rsidRPr="007751D6">
        <w:rPr>
          <w:rStyle w:val="Znakapoznpodarou"/>
          <w:rFonts w:cs="Times New Roman"/>
          <w:sz w:val="24"/>
          <w:szCs w:val="24"/>
        </w:rPr>
        <w:footnoteReference w:id="52"/>
      </w:r>
    </w:p>
    <w:p w:rsidR="00BE396F" w:rsidRDefault="00BE396F" w:rsidP="00BA4E4E">
      <w:pPr>
        <w:jc w:val="both"/>
        <w:rPr>
          <w:shd w:val="clear" w:color="auto" w:fill="FFFFFF"/>
        </w:rPr>
      </w:pPr>
      <w:r w:rsidRPr="00136398">
        <w:rPr>
          <w:rFonts w:cs="Times New Roman"/>
          <w:noProof/>
          <w:shd w:val="clear" w:color="auto" w:fill="FFFFFF"/>
          <w:lang w:eastAsia="cs-CZ"/>
        </w:rPr>
        <w:drawing>
          <wp:inline distT="0" distB="0" distL="0" distR="0">
            <wp:extent cx="4667250" cy="3845731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L_clas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899" cy="38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07" w:rsidRDefault="001501F1" w:rsidP="00BA4E4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Kaž</w:t>
      </w:r>
      <w:r w:rsidR="00424CFF">
        <w:rPr>
          <w:shd w:val="clear" w:color="auto" w:fill="FFFFFF"/>
        </w:rPr>
        <w:t xml:space="preserve">dé zboží má své skladové místo neboli </w:t>
      </w:r>
      <w:r w:rsidR="00BD43E0">
        <w:rPr>
          <w:shd w:val="clear" w:color="auto" w:fill="FFFFFF"/>
        </w:rPr>
        <w:t>zón</w:t>
      </w:r>
      <w:r w:rsidR="00424CFF">
        <w:rPr>
          <w:shd w:val="clear" w:color="auto" w:fill="FFFFFF"/>
        </w:rPr>
        <w:t>u</w:t>
      </w:r>
      <w:r w:rsidR="00BD43E0">
        <w:rPr>
          <w:shd w:val="clear" w:color="auto" w:fill="FFFFFF"/>
        </w:rPr>
        <w:t xml:space="preserve"> artiklu</w:t>
      </w:r>
      <w:r w:rsidR="008F435F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424CFF">
        <w:rPr>
          <w:shd w:val="clear" w:color="auto" w:fill="FFFFFF"/>
        </w:rPr>
        <w:t>je</w:t>
      </w:r>
      <w:r>
        <w:rPr>
          <w:shd w:val="clear" w:color="auto" w:fill="FFFFFF"/>
        </w:rPr>
        <w:t xml:space="preserve"> </w:t>
      </w:r>
      <w:r w:rsidR="008F435F">
        <w:rPr>
          <w:shd w:val="clear" w:color="auto" w:fill="FFFFFF"/>
        </w:rPr>
        <w:t xml:space="preserve">to především nejspodnější </w:t>
      </w:r>
      <w:r>
        <w:rPr>
          <w:shd w:val="clear" w:color="auto" w:fill="FFFFFF"/>
        </w:rPr>
        <w:t xml:space="preserve">patro v regálovém systému, z tohoto místa probíhá komise/vyskladnění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na toto místo probíhá uskladnění, nebo doplnění z regálových pozic. Proto je důležité, aby uskladnění palet probíhalo v nejbližším </w:t>
      </w:r>
      <w:r w:rsidR="00252BA6">
        <w:rPr>
          <w:shd w:val="clear" w:color="auto" w:fill="FFFFFF"/>
        </w:rPr>
        <w:t xml:space="preserve">okolí tohoto místa. Toto vyskladnění, uskladnění </w:t>
      </w:r>
      <w:r w:rsidR="00523DA8">
        <w:rPr>
          <w:shd w:val="clear" w:color="auto" w:fill="FFFFFF"/>
        </w:rPr>
        <w:t>a </w:t>
      </w:r>
      <w:r w:rsidR="00252BA6">
        <w:rPr>
          <w:shd w:val="clear" w:color="auto" w:fill="FFFFFF"/>
        </w:rPr>
        <w:t xml:space="preserve">doplnění probíhá v rámci </w:t>
      </w:r>
      <w:proofErr w:type="spellStart"/>
      <w:r w:rsidR="00252BA6">
        <w:rPr>
          <w:shd w:val="clear" w:color="auto" w:fill="FFFFFF"/>
        </w:rPr>
        <w:t>cu</w:t>
      </w:r>
      <w:r w:rsidR="00424CFF">
        <w:rPr>
          <w:shd w:val="clear" w:color="auto" w:fill="FFFFFF"/>
        </w:rPr>
        <w:t>stomizace</w:t>
      </w:r>
      <w:proofErr w:type="spellEnd"/>
      <w:r w:rsidR="00424CFF">
        <w:rPr>
          <w:shd w:val="clear" w:color="auto" w:fill="FFFFFF"/>
        </w:rPr>
        <w:t xml:space="preserve"> skladu v systému SAP</w:t>
      </w:r>
      <w:r w:rsidR="00252BA6">
        <w:rPr>
          <w:shd w:val="clear" w:color="auto" w:fill="FFFFFF"/>
        </w:rPr>
        <w:t xml:space="preserve">. </w:t>
      </w:r>
      <w:r w:rsidR="004B2D62">
        <w:rPr>
          <w:shd w:val="clear" w:color="auto" w:fill="FFFFFF"/>
        </w:rPr>
        <w:t xml:space="preserve">Program </w:t>
      </w:r>
      <w:r w:rsidR="004B2D62">
        <w:rPr>
          <w:shd w:val="clear" w:color="auto" w:fill="FFFFFF"/>
        </w:rPr>
        <w:lastRenderedPageBreak/>
        <w:t>musí být</w:t>
      </w:r>
      <w:r w:rsidR="00252BA6">
        <w:rPr>
          <w:shd w:val="clear" w:color="auto" w:fill="FFFFFF"/>
        </w:rPr>
        <w:t xml:space="preserve"> </w:t>
      </w:r>
      <w:r w:rsidR="00424CFF">
        <w:rPr>
          <w:shd w:val="clear" w:color="auto" w:fill="FFFFFF"/>
        </w:rPr>
        <w:t>navržen</w:t>
      </w:r>
      <w:r w:rsidR="00252BA6">
        <w:rPr>
          <w:shd w:val="clear" w:color="auto" w:fill="FFFFFF"/>
        </w:rPr>
        <w:t xml:space="preserve"> tak, aby bylo možné uživatelsky rozhodnout, jakou využije variantu dle vytížení skladu. </w:t>
      </w:r>
      <w:r w:rsidR="00252BA6" w:rsidRPr="004B2D62">
        <w:rPr>
          <w:u w:val="single"/>
          <w:shd w:val="clear" w:color="auto" w:fill="FFFFFF"/>
        </w:rPr>
        <w:t xml:space="preserve">Varianta </w:t>
      </w:r>
      <w:r w:rsidR="00523DA8" w:rsidRPr="004B2D62">
        <w:rPr>
          <w:u w:val="single"/>
          <w:shd w:val="clear" w:color="auto" w:fill="FFFFFF"/>
        </w:rPr>
        <w:t>1</w:t>
      </w:r>
      <w:r w:rsidR="00523DA8">
        <w:rPr>
          <w:u w:val="single"/>
          <w:shd w:val="clear" w:color="auto" w:fill="FFFFFF"/>
        </w:rPr>
        <w:t> </w:t>
      </w:r>
      <w:r w:rsidR="00252BA6">
        <w:rPr>
          <w:shd w:val="clear" w:color="auto" w:fill="FFFFFF"/>
        </w:rPr>
        <w:t>– regálové pozice v celém skladu jsou zaplněny do 70</w:t>
      </w:r>
      <w:r w:rsidR="004B2D62">
        <w:rPr>
          <w:shd w:val="clear" w:color="auto" w:fill="FFFFFF"/>
        </w:rPr>
        <w:t xml:space="preserve"> </w:t>
      </w:r>
      <w:r w:rsidR="00252BA6">
        <w:rPr>
          <w:shd w:val="clear" w:color="auto" w:fill="FFFFFF"/>
        </w:rPr>
        <w:t>%, v této variantě bud</w:t>
      </w:r>
      <w:r w:rsidR="00470E07">
        <w:rPr>
          <w:shd w:val="clear" w:color="auto" w:fill="FFFFFF"/>
        </w:rPr>
        <w:t>eme</w:t>
      </w:r>
      <w:r w:rsidR="00252BA6">
        <w:rPr>
          <w:shd w:val="clear" w:color="auto" w:fill="FFFFFF"/>
        </w:rPr>
        <w:t xml:space="preserve"> uvažovat </w:t>
      </w:r>
      <w:r w:rsidR="00523DA8">
        <w:rPr>
          <w:shd w:val="clear" w:color="auto" w:fill="FFFFFF"/>
        </w:rPr>
        <w:t>o </w:t>
      </w:r>
      <w:r w:rsidR="00252BA6">
        <w:rPr>
          <w:shd w:val="clear" w:color="auto" w:fill="FFFFFF"/>
        </w:rPr>
        <w:t>výpočtu pomocí vzdáleností od brány ke skladovému místu zboží (</w:t>
      </w:r>
      <w:r w:rsidR="00BD43E0">
        <w:rPr>
          <w:shd w:val="clear" w:color="auto" w:fill="FFFFFF"/>
        </w:rPr>
        <w:t>zóny artiklu</w:t>
      </w:r>
      <w:r w:rsidR="00252BA6">
        <w:rPr>
          <w:shd w:val="clear" w:color="auto" w:fill="FFFFFF"/>
        </w:rPr>
        <w:t xml:space="preserve">). </w:t>
      </w:r>
    </w:p>
    <w:p w:rsidR="007C6EF3" w:rsidRDefault="00252BA6" w:rsidP="00BA4E4E">
      <w:pPr>
        <w:jc w:val="both"/>
        <w:rPr>
          <w:shd w:val="clear" w:color="auto" w:fill="FFFFFF"/>
        </w:rPr>
      </w:pPr>
      <w:r w:rsidRPr="004B2D62">
        <w:rPr>
          <w:u w:val="single"/>
          <w:shd w:val="clear" w:color="auto" w:fill="FFFFFF"/>
        </w:rPr>
        <w:t xml:space="preserve">Varianta </w:t>
      </w:r>
      <w:r w:rsidR="00523DA8" w:rsidRPr="004B2D62">
        <w:rPr>
          <w:u w:val="single"/>
          <w:shd w:val="clear" w:color="auto" w:fill="FFFFFF"/>
        </w:rPr>
        <w:t>2</w:t>
      </w:r>
      <w:r w:rsidR="00523DA8">
        <w:rPr>
          <w:u w:val="single"/>
          <w:shd w:val="clear" w:color="auto" w:fill="FFFFFF"/>
        </w:rPr>
        <w:t> </w:t>
      </w:r>
      <w:r>
        <w:rPr>
          <w:shd w:val="clear" w:color="auto" w:fill="FFFFFF"/>
        </w:rPr>
        <w:t>– regálové pozice jsou zaplněny</w:t>
      </w:r>
      <w:r w:rsidR="008F435F">
        <w:rPr>
          <w:shd w:val="clear" w:color="auto" w:fill="FFFFFF"/>
        </w:rPr>
        <w:t xml:space="preserve"> </w:t>
      </w:r>
      <w:r w:rsidR="00D33511">
        <w:rPr>
          <w:shd w:val="clear" w:color="auto" w:fill="FFFFFF"/>
        </w:rPr>
        <w:t>z </w:t>
      </w:r>
      <w:r>
        <w:rPr>
          <w:shd w:val="clear" w:color="auto" w:fill="FFFFFF"/>
        </w:rPr>
        <w:t>více jak 70</w:t>
      </w:r>
      <w:r w:rsidR="004B2D6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%, v této variantě </w:t>
      </w:r>
      <w:r w:rsidR="00424CFF">
        <w:rPr>
          <w:shd w:val="clear" w:color="auto" w:fill="FFFFFF"/>
        </w:rPr>
        <w:t>se musí</w:t>
      </w:r>
      <w:r>
        <w:rPr>
          <w:shd w:val="clear" w:color="auto" w:fill="FFFFFF"/>
        </w:rPr>
        <w:t xml:space="preserve"> počítat pouze s volnými pozicemi v regálovém systému, protože pokud bud</w:t>
      </w:r>
      <w:r w:rsidR="00BD43E0">
        <w:rPr>
          <w:shd w:val="clear" w:color="auto" w:fill="FFFFFF"/>
        </w:rPr>
        <w:t>e</w:t>
      </w:r>
      <w:r>
        <w:rPr>
          <w:shd w:val="clear" w:color="auto" w:fill="FFFFFF"/>
        </w:rPr>
        <w:t xml:space="preserve"> zboží, které se nachází</w:t>
      </w:r>
      <w:r w:rsidR="00BD43E0">
        <w:rPr>
          <w:shd w:val="clear" w:color="auto" w:fill="FFFFFF"/>
        </w:rPr>
        <w:t xml:space="preserve"> na jedné straně skladu (umístění zóny artiklu), ale v tomto úseku skladu </w:t>
      </w:r>
      <w:r w:rsidR="00424CFF">
        <w:rPr>
          <w:shd w:val="clear" w:color="auto" w:fill="FFFFFF"/>
        </w:rPr>
        <w:t xml:space="preserve">nebude </w:t>
      </w:r>
      <w:r w:rsidR="00BD43E0">
        <w:rPr>
          <w:shd w:val="clear" w:color="auto" w:fill="FFFFFF"/>
        </w:rPr>
        <w:t>žádné vhodné volné regálové skladové místo, tak vzniknou velké přejezdy, čehož se chc</w:t>
      </w:r>
      <w:r w:rsidR="004B2D62">
        <w:rPr>
          <w:shd w:val="clear" w:color="auto" w:fill="FFFFFF"/>
        </w:rPr>
        <w:t>eme</w:t>
      </w:r>
      <w:r w:rsidR="00BD43E0">
        <w:rPr>
          <w:shd w:val="clear" w:color="auto" w:fill="FFFFFF"/>
        </w:rPr>
        <w:t xml:space="preserve"> vyvarovat. V druhé variantě </w:t>
      </w:r>
      <w:r w:rsidR="00424CFF">
        <w:rPr>
          <w:shd w:val="clear" w:color="auto" w:fill="FFFFFF"/>
        </w:rPr>
        <w:t>je nutno stahovat</w:t>
      </w:r>
      <w:r w:rsidR="00FD15FC">
        <w:rPr>
          <w:shd w:val="clear" w:color="auto" w:fill="FFFFFF"/>
        </w:rPr>
        <w:t xml:space="preserve"> t</w:t>
      </w:r>
      <w:r w:rsidR="00424CFF">
        <w:rPr>
          <w:shd w:val="clear" w:color="auto" w:fill="FFFFFF"/>
        </w:rPr>
        <w:t xml:space="preserve">aké obraz všech regálových míst, </w:t>
      </w:r>
      <w:r w:rsidR="00FD15FC">
        <w:rPr>
          <w:shd w:val="clear" w:color="auto" w:fill="FFFFFF"/>
        </w:rPr>
        <w:t xml:space="preserve">což povede k velkému nárůstu času vyhodnocení při opakovaném obnovení vyhodnocení. </w:t>
      </w:r>
      <w:r w:rsidR="006037CE">
        <w:rPr>
          <w:shd w:val="clear" w:color="auto" w:fill="FFFFFF"/>
        </w:rPr>
        <w:t xml:space="preserve">Řešením tohoto problému bude vytvoření tzv. </w:t>
      </w:r>
      <w:proofErr w:type="spellStart"/>
      <w:r w:rsidR="006037CE">
        <w:rPr>
          <w:shd w:val="clear" w:color="auto" w:fill="FFFFFF"/>
        </w:rPr>
        <w:t>Back</w:t>
      </w:r>
      <w:proofErr w:type="spellEnd"/>
      <w:r w:rsidR="006037CE">
        <w:rPr>
          <w:shd w:val="clear" w:color="auto" w:fill="FFFFFF"/>
        </w:rPr>
        <w:t>-Endu, který bude pro Front-end t</w:t>
      </w:r>
      <w:r w:rsidR="00424CFF">
        <w:rPr>
          <w:shd w:val="clear" w:color="auto" w:fill="FFFFFF"/>
        </w:rPr>
        <w:t>a</w:t>
      </w:r>
      <w:r w:rsidR="006037CE">
        <w:rPr>
          <w:shd w:val="clear" w:color="auto" w:fill="FFFFFF"/>
        </w:rPr>
        <w:t xml:space="preserve">to </w:t>
      </w:r>
      <w:r w:rsidR="00B23D06">
        <w:rPr>
          <w:shd w:val="clear" w:color="auto" w:fill="FFFFFF"/>
        </w:rPr>
        <w:t xml:space="preserve">další </w:t>
      </w:r>
      <w:r w:rsidR="006037CE">
        <w:rPr>
          <w:shd w:val="clear" w:color="auto" w:fill="FFFFFF"/>
        </w:rPr>
        <w:t xml:space="preserve">data stahovat. Třeba v určitém časovém </w:t>
      </w:r>
      <w:r w:rsidR="004C5618">
        <w:rPr>
          <w:shd w:val="clear" w:color="auto" w:fill="FFFFFF"/>
        </w:rPr>
        <w:t>intervalu</w:t>
      </w:r>
      <w:r w:rsidR="006037CE">
        <w:rPr>
          <w:shd w:val="clear" w:color="auto" w:fill="FFFFFF"/>
        </w:rPr>
        <w:t xml:space="preserve"> 1x za minutu. </w:t>
      </w:r>
    </w:p>
    <w:p w:rsidR="007F0C97" w:rsidRDefault="00872CBE" w:rsidP="007C6EF3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270825">
        <w:rPr>
          <w:shd w:val="clear" w:color="auto" w:fill="FFFFFF"/>
        </w:rPr>
        <w:t>O</w:t>
      </w:r>
      <w:r>
        <w:rPr>
          <w:shd w:val="clear" w:color="auto" w:fill="FFFFFF"/>
        </w:rPr>
        <w:t>brázku</w:t>
      </w:r>
      <w:r w:rsidR="007F0C97">
        <w:rPr>
          <w:shd w:val="clear" w:color="auto" w:fill="FFFFFF"/>
        </w:rPr>
        <w:t xml:space="preserve"> 10 je</w:t>
      </w:r>
      <w:r>
        <w:rPr>
          <w:shd w:val="clear" w:color="auto" w:fill="FFFFFF"/>
        </w:rPr>
        <w:t xml:space="preserve"> zobrazena</w:t>
      </w:r>
      <w:r w:rsidR="007F0C97">
        <w:rPr>
          <w:shd w:val="clear" w:color="auto" w:fill="FFFFFF"/>
        </w:rPr>
        <w:t xml:space="preserve"> procedura, která stáhne </w:t>
      </w:r>
      <w:r w:rsidR="007C6EF3">
        <w:rPr>
          <w:shd w:val="clear" w:color="auto" w:fill="FFFFFF"/>
        </w:rPr>
        <w:t xml:space="preserve">v tomto případě </w:t>
      </w:r>
      <w:r w:rsidR="007F0C97">
        <w:rPr>
          <w:shd w:val="clear" w:color="auto" w:fill="FFFFFF"/>
        </w:rPr>
        <w:t xml:space="preserve">data </w:t>
      </w:r>
      <w:r w:rsidR="00523DA8">
        <w:rPr>
          <w:shd w:val="clear" w:color="auto" w:fill="FFFFFF"/>
        </w:rPr>
        <w:t>o </w:t>
      </w:r>
      <w:r w:rsidR="007F0C97">
        <w:rPr>
          <w:shd w:val="clear" w:color="auto" w:fill="FFFFFF"/>
        </w:rPr>
        <w:t>prázdných skladových pozicích z </w:t>
      </w:r>
      <w:proofErr w:type="spellStart"/>
      <w:r w:rsidR="007F0C97">
        <w:rPr>
          <w:shd w:val="clear" w:color="auto" w:fill="FFFFFF"/>
        </w:rPr>
        <w:t>back</w:t>
      </w:r>
      <w:proofErr w:type="spellEnd"/>
      <w:r w:rsidR="007F0C97">
        <w:rPr>
          <w:shd w:val="clear" w:color="auto" w:fill="FFFFFF"/>
        </w:rPr>
        <w:t xml:space="preserve">-endu. V této proceduře </w:t>
      </w:r>
      <w:r w:rsidR="00DB63F7">
        <w:rPr>
          <w:shd w:val="clear" w:color="auto" w:fill="FFFFFF"/>
        </w:rPr>
        <w:t>je použito</w:t>
      </w:r>
      <w:r w:rsidR="007F0C97">
        <w:rPr>
          <w:shd w:val="clear" w:color="auto" w:fill="FFFFFF"/>
        </w:rPr>
        <w:t xml:space="preserve"> otevření sešitu, zkopírování potřebných dat do </w:t>
      </w:r>
      <w:r w:rsidR="007C6EF3">
        <w:rPr>
          <w:shd w:val="clear" w:color="auto" w:fill="FFFFFF"/>
        </w:rPr>
        <w:t>určitého listu. Proměnné (v tomto případě celá cesta k</w:t>
      </w:r>
      <w:r w:rsidR="00C448DA">
        <w:rPr>
          <w:shd w:val="clear" w:color="auto" w:fill="FFFFFF"/>
        </w:rPr>
        <w:t> </w:t>
      </w:r>
      <w:proofErr w:type="spellStart"/>
      <w:r w:rsidR="007C6EF3">
        <w:rPr>
          <w:shd w:val="clear" w:color="auto" w:fill="FFFFFF"/>
        </w:rPr>
        <w:t>back</w:t>
      </w:r>
      <w:proofErr w:type="spellEnd"/>
      <w:r w:rsidR="00C448DA">
        <w:rPr>
          <w:shd w:val="clear" w:color="auto" w:fill="FFFFFF"/>
        </w:rPr>
        <w:t>-</w:t>
      </w:r>
      <w:r w:rsidR="007C6EF3">
        <w:rPr>
          <w:shd w:val="clear" w:color="auto" w:fill="FFFFFF"/>
        </w:rPr>
        <w:t xml:space="preserve">endu) jsou uloženy v pojmenovaném listu „help“. Je to z praktického hlediska mnohem efektivnější se odkazovat na soubor z jednoho místa v listu, protože </w:t>
      </w:r>
      <w:r w:rsidR="00523DA8">
        <w:rPr>
          <w:shd w:val="clear" w:color="auto" w:fill="FFFFFF"/>
        </w:rPr>
        <w:t>i </w:t>
      </w:r>
      <w:r w:rsidR="007C6EF3">
        <w:rPr>
          <w:shd w:val="clear" w:color="auto" w:fill="FFFFFF"/>
        </w:rPr>
        <w:t xml:space="preserve">když soubor bude změněn, přejmenován, přemístěn, tak stačí pouze změnit hodnotu v buňce listu </w:t>
      </w:r>
      <w:r w:rsidR="00270825">
        <w:rPr>
          <w:shd w:val="clear" w:color="auto" w:fill="FFFFFF"/>
        </w:rPr>
        <w:t>„help“</w:t>
      </w:r>
      <w:r w:rsidR="007C6EF3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7C6EF3">
        <w:rPr>
          <w:shd w:val="clear" w:color="auto" w:fill="FFFFFF"/>
        </w:rPr>
        <w:t xml:space="preserve">program běží dále. Není tak nutné při každé z těchto změn měnit přímo zdrojový kód </w:t>
      </w:r>
      <w:r w:rsidR="00523DA8">
        <w:rPr>
          <w:shd w:val="clear" w:color="auto" w:fill="FFFFFF"/>
        </w:rPr>
        <w:t>a </w:t>
      </w:r>
      <w:r w:rsidR="007C6EF3">
        <w:rPr>
          <w:shd w:val="clear" w:color="auto" w:fill="FFFFFF"/>
        </w:rPr>
        <w:t xml:space="preserve">procházet všechny procedury, které využívají stažení dat z tohoto sešitu. </w:t>
      </w:r>
    </w:p>
    <w:p w:rsidR="00713D5E" w:rsidRDefault="00713D5E" w:rsidP="007C6EF3">
      <w:pPr>
        <w:jc w:val="both"/>
        <w:rPr>
          <w:shd w:val="clear" w:color="auto" w:fill="FFFFFF"/>
        </w:rPr>
      </w:pPr>
    </w:p>
    <w:p w:rsidR="007F0C97" w:rsidRPr="006C127E" w:rsidRDefault="007F0C97" w:rsidP="007F0C97">
      <w:pPr>
        <w:pStyle w:val="Textpoznpodarou"/>
        <w:ind w:left="0"/>
        <w:jc w:val="center"/>
        <w:rPr>
          <w:rFonts w:cs="Times New Roman"/>
          <w:sz w:val="24"/>
          <w:szCs w:val="24"/>
          <w:shd w:val="clear" w:color="auto" w:fill="FFFFFF"/>
        </w:rPr>
      </w:pPr>
      <w:r w:rsidRPr="007751D6">
        <w:rPr>
          <w:rFonts w:cs="Times New Roman"/>
          <w:sz w:val="24"/>
          <w:szCs w:val="24"/>
        </w:rPr>
        <w:lastRenderedPageBreak/>
        <w:t xml:space="preserve">Obrázek </w:t>
      </w:r>
      <w:r>
        <w:rPr>
          <w:rFonts w:cs="Times New Roman"/>
          <w:sz w:val="24"/>
          <w:szCs w:val="24"/>
        </w:rPr>
        <w:t>10</w:t>
      </w:r>
      <w:r w:rsidRPr="007751D6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Kopírování dat z jiného sešitu Excel (</w:t>
      </w:r>
      <w:proofErr w:type="spellStart"/>
      <w:r>
        <w:rPr>
          <w:rFonts w:cs="Times New Roman"/>
          <w:sz w:val="24"/>
          <w:szCs w:val="24"/>
        </w:rPr>
        <w:t>backend</w:t>
      </w:r>
      <w:proofErr w:type="spellEnd"/>
      <w:r>
        <w:rPr>
          <w:rFonts w:cs="Times New Roman"/>
          <w:sz w:val="24"/>
          <w:szCs w:val="24"/>
        </w:rPr>
        <w:t>)</w:t>
      </w:r>
      <w:r w:rsidRPr="007751D6">
        <w:rPr>
          <w:rFonts w:cs="Times New Roman"/>
          <w:sz w:val="24"/>
          <w:szCs w:val="24"/>
        </w:rPr>
        <w:t>.</w:t>
      </w:r>
      <w:r w:rsidRPr="007751D6">
        <w:rPr>
          <w:rStyle w:val="Znakapoznpodarou"/>
          <w:rFonts w:cs="Times New Roman"/>
          <w:sz w:val="24"/>
          <w:szCs w:val="24"/>
        </w:rPr>
        <w:footnoteReference w:id="53"/>
      </w:r>
    </w:p>
    <w:p w:rsidR="007F0C97" w:rsidRDefault="007F0C97" w:rsidP="00BA4E4E">
      <w:pPr>
        <w:jc w:val="both"/>
        <w:rPr>
          <w:shd w:val="clear" w:color="auto" w:fill="FFFFFF"/>
        </w:rPr>
      </w:pPr>
    </w:p>
    <w:p w:rsidR="007F0C97" w:rsidRDefault="000D32BF" w:rsidP="00BA4E4E">
      <w:pPr>
        <w:jc w:val="both"/>
        <w:rPr>
          <w:shd w:val="clear" w:color="auto" w:fill="FFFFFF"/>
        </w:rPr>
      </w:pPr>
      <w:r w:rsidRPr="000D32BF">
        <w:rPr>
          <w:noProof/>
          <w:shd w:val="clear" w:color="auto" w:fill="FFFFFF"/>
          <w:lang w:eastAsia="cs-CZ"/>
        </w:rPr>
        <w:drawing>
          <wp:inline distT="0" distB="0" distL="0" distR="0" wp14:anchorId="36EDC6DA" wp14:editId="5AF2694B">
            <wp:extent cx="5399405" cy="256349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62" w:rsidRDefault="000D32BF" w:rsidP="00B33A9F">
      <w:pPr>
        <w:jc w:val="both"/>
        <w:rPr>
          <w:noProof/>
          <w:lang w:eastAsia="cs-CZ"/>
        </w:rPr>
      </w:pPr>
      <w:r>
        <w:rPr>
          <w:shd w:val="clear" w:color="auto" w:fill="FFFFFF"/>
        </w:rPr>
        <w:t>V této proceduře je</w:t>
      </w:r>
      <w:r w:rsidR="00697157">
        <w:rPr>
          <w:shd w:val="clear" w:color="auto" w:fill="FFFFFF"/>
        </w:rPr>
        <w:t xml:space="preserve"> mimo jiné</w:t>
      </w:r>
      <w:r>
        <w:rPr>
          <w:shd w:val="clear" w:color="auto" w:fill="FFFFFF"/>
        </w:rPr>
        <w:t xml:space="preserve"> použita konstrukce </w:t>
      </w:r>
      <w:r w:rsidRPr="00E23943">
        <w:rPr>
          <w:rFonts w:ascii="Courier New" w:hAnsi="Courier New" w:cs="Courier New"/>
          <w:noProof/>
          <w:color w:val="4472C4" w:themeColor="accent5"/>
          <w:lang w:eastAsia="cs-CZ"/>
        </w:rPr>
        <w:t>With…End With</w:t>
      </w:r>
      <w:r w:rsidRPr="000D32BF">
        <w:rPr>
          <w:noProof/>
          <w:lang w:eastAsia="cs-CZ"/>
        </w:rPr>
        <w:t>.</w:t>
      </w:r>
      <w:r>
        <w:rPr>
          <w:noProof/>
          <w:lang w:eastAsia="cs-CZ"/>
        </w:rPr>
        <w:t xml:space="preserve"> </w:t>
      </w:r>
      <w:r w:rsidR="00523DA8">
        <w:rPr>
          <w:noProof/>
          <w:lang w:eastAsia="cs-CZ"/>
        </w:rPr>
        <w:t>V </w:t>
      </w:r>
      <w:r w:rsidR="00697157">
        <w:rPr>
          <w:noProof/>
          <w:lang w:eastAsia="cs-CZ"/>
        </w:rPr>
        <w:t xml:space="preserve">tomto konkrétním případě </w:t>
      </w:r>
      <w:r w:rsidR="00697157" w:rsidRPr="00E23943">
        <w:rPr>
          <w:rFonts w:ascii="Courier New" w:hAnsi="Courier New" w:cs="Courier New"/>
          <w:noProof/>
          <w:color w:val="4472C4" w:themeColor="accent5"/>
          <w:lang w:eastAsia="cs-CZ"/>
        </w:rPr>
        <w:t>With</w:t>
      </w:r>
      <w:r w:rsidR="00697157" w:rsidRPr="00E23943">
        <w:rPr>
          <w:rFonts w:ascii="Courier New" w:hAnsi="Courier New" w:cs="Courier New"/>
          <w:noProof/>
          <w:lang w:eastAsia="cs-CZ"/>
        </w:rPr>
        <w:t xml:space="preserve"> sheet_RXX</w:t>
      </w:r>
      <w:r w:rsidR="00697157">
        <w:rPr>
          <w:noProof/>
          <w:lang w:eastAsia="cs-CZ"/>
        </w:rPr>
        <w:t xml:space="preserve"> znamená, že všechny řádky v bloku kódu až do ukončení </w:t>
      </w:r>
      <w:r w:rsidR="00697157" w:rsidRPr="00E23943">
        <w:rPr>
          <w:rFonts w:ascii="Courier New" w:hAnsi="Courier New" w:cs="Courier New"/>
          <w:noProof/>
          <w:color w:val="4472C4" w:themeColor="accent5"/>
          <w:lang w:eastAsia="cs-CZ"/>
        </w:rPr>
        <w:t>End With</w:t>
      </w:r>
      <w:r w:rsidR="00697157">
        <w:rPr>
          <w:noProof/>
          <w:color w:val="4472C4" w:themeColor="accent5"/>
          <w:lang w:eastAsia="cs-CZ"/>
        </w:rPr>
        <w:t xml:space="preserve"> </w:t>
      </w:r>
      <w:r w:rsidR="00697157" w:rsidRPr="00697157">
        <w:rPr>
          <w:noProof/>
          <w:lang w:eastAsia="cs-CZ"/>
        </w:rPr>
        <w:t>podléh</w:t>
      </w:r>
      <w:r w:rsidR="00697157">
        <w:rPr>
          <w:noProof/>
          <w:lang w:eastAsia="cs-CZ"/>
        </w:rPr>
        <w:t>ají</w:t>
      </w:r>
      <w:r w:rsidR="00697157" w:rsidRPr="00697157">
        <w:rPr>
          <w:noProof/>
          <w:lang w:eastAsia="cs-CZ"/>
        </w:rPr>
        <w:t xml:space="preserve"> listu RXX</w:t>
      </w:r>
      <w:r w:rsidR="00697157">
        <w:rPr>
          <w:noProof/>
          <w:lang w:eastAsia="cs-CZ"/>
        </w:rPr>
        <w:t xml:space="preserve">. Stačí pouze napsat „tečku“ </w:t>
      </w:r>
      <w:r w:rsidR="00523DA8">
        <w:rPr>
          <w:noProof/>
          <w:lang w:eastAsia="cs-CZ"/>
        </w:rPr>
        <w:t>a </w:t>
      </w:r>
      <w:r w:rsidR="00697157">
        <w:rPr>
          <w:noProof/>
          <w:lang w:eastAsia="cs-CZ"/>
        </w:rPr>
        <w:t xml:space="preserve">použít nějakou vlastnost pro </w:t>
      </w:r>
      <w:r w:rsidR="008A58A9">
        <w:rPr>
          <w:noProof/>
          <w:lang w:eastAsia="cs-CZ"/>
        </w:rPr>
        <w:t>objekt typu list</w:t>
      </w:r>
      <w:r w:rsidR="00697157">
        <w:rPr>
          <w:noProof/>
          <w:lang w:eastAsia="cs-CZ"/>
        </w:rPr>
        <w:t xml:space="preserve">. Jak jde vidět v kódu například </w:t>
      </w:r>
      <w:r w:rsidR="00697157" w:rsidRPr="00E23943">
        <w:rPr>
          <w:rFonts w:ascii="Courier New" w:hAnsi="Courier New" w:cs="Courier New"/>
          <w:i/>
          <w:noProof/>
          <w:lang w:eastAsia="cs-CZ"/>
        </w:rPr>
        <w:t>.Range(</w:t>
      </w:r>
      <w:r w:rsidR="00E23943" w:rsidRPr="00E23943">
        <w:rPr>
          <w:rFonts w:ascii="Courier New" w:hAnsi="Courier New" w:cs="Courier New"/>
          <w:i/>
          <w:noProof/>
          <w:lang w:eastAsia="cs-CZ"/>
        </w:rPr>
        <w:t>“</w:t>
      </w:r>
      <w:r w:rsidR="00697157" w:rsidRPr="00E23943">
        <w:rPr>
          <w:rFonts w:ascii="Courier New" w:hAnsi="Courier New" w:cs="Courier New"/>
          <w:i/>
          <w:noProof/>
          <w:lang w:eastAsia="cs-CZ"/>
        </w:rPr>
        <w:t>A1“)</w:t>
      </w:r>
      <w:r w:rsidR="00697157" w:rsidRPr="00697157">
        <w:rPr>
          <w:noProof/>
          <w:lang w:eastAsia="cs-CZ"/>
        </w:rPr>
        <w:t>,</w:t>
      </w:r>
      <w:r w:rsidR="00697157">
        <w:rPr>
          <w:i/>
          <w:noProof/>
          <w:lang w:eastAsia="cs-CZ"/>
        </w:rPr>
        <w:t xml:space="preserve"> </w:t>
      </w:r>
      <w:r w:rsidR="00697157" w:rsidRPr="00697157">
        <w:rPr>
          <w:noProof/>
          <w:lang w:eastAsia="cs-CZ"/>
        </w:rPr>
        <w:t>nebo</w:t>
      </w:r>
      <w:r w:rsidR="00D42F8A">
        <w:rPr>
          <w:noProof/>
          <w:lang w:eastAsia="cs-CZ"/>
        </w:rPr>
        <w:t xml:space="preserve"> </w:t>
      </w:r>
      <w:r w:rsidR="00D42F8A" w:rsidRPr="00E23943">
        <w:rPr>
          <w:rFonts w:ascii="Courier New" w:hAnsi="Courier New" w:cs="Courier New"/>
          <w:i/>
          <w:noProof/>
          <w:lang w:eastAsia="cs-CZ"/>
        </w:rPr>
        <w:t>.Autofilter</w:t>
      </w:r>
      <w:r w:rsidR="00D42F8A" w:rsidRPr="00D42F8A">
        <w:rPr>
          <w:noProof/>
          <w:lang w:eastAsia="cs-CZ"/>
        </w:rPr>
        <w:t>.</w:t>
      </w:r>
      <w:r w:rsidR="00D42F8A">
        <w:rPr>
          <w:noProof/>
          <w:lang w:eastAsia="cs-CZ"/>
        </w:rPr>
        <w:t xml:space="preserve"> Ukázka stejného kódu bez použití </w:t>
      </w:r>
      <w:r w:rsidR="00D42F8A" w:rsidRPr="00D42F8A">
        <w:rPr>
          <w:noProof/>
          <w:color w:val="4472C4" w:themeColor="accent5"/>
          <w:lang w:eastAsia="cs-CZ"/>
        </w:rPr>
        <w:t>With</w:t>
      </w:r>
      <w:r w:rsidR="00D42F8A">
        <w:rPr>
          <w:noProof/>
          <w:color w:val="4472C4" w:themeColor="accent5"/>
          <w:lang w:eastAsia="cs-CZ"/>
        </w:rPr>
        <w:t xml:space="preserve"> </w:t>
      </w:r>
      <w:r w:rsidR="00D42F8A" w:rsidRPr="00D42F8A">
        <w:rPr>
          <w:noProof/>
          <w:lang w:eastAsia="cs-CZ"/>
        </w:rPr>
        <w:t xml:space="preserve">je na </w:t>
      </w:r>
      <w:r w:rsidR="00270825">
        <w:rPr>
          <w:noProof/>
          <w:lang w:eastAsia="cs-CZ"/>
        </w:rPr>
        <w:t>O</w:t>
      </w:r>
      <w:r w:rsidR="00D42F8A" w:rsidRPr="00D42F8A">
        <w:rPr>
          <w:noProof/>
          <w:lang w:eastAsia="cs-CZ"/>
        </w:rPr>
        <w:t>brázku 11</w:t>
      </w:r>
      <w:r w:rsidR="00D42F8A">
        <w:rPr>
          <w:noProof/>
          <w:lang w:eastAsia="cs-CZ"/>
        </w:rPr>
        <w:t xml:space="preserve"> (</w:t>
      </w:r>
      <w:r w:rsidR="003C5308">
        <w:rPr>
          <w:noProof/>
          <w:lang w:eastAsia="cs-CZ"/>
        </w:rPr>
        <w:t>N</w:t>
      </w:r>
      <w:r w:rsidR="00D42F8A">
        <w:rPr>
          <w:noProof/>
          <w:lang w:eastAsia="cs-CZ"/>
        </w:rPr>
        <w:t>a každém řádku</w:t>
      </w:r>
      <w:r w:rsidR="003C5308">
        <w:rPr>
          <w:noProof/>
          <w:lang w:eastAsia="cs-CZ"/>
        </w:rPr>
        <w:t xml:space="preserve"> kódu kde pracujeme s listem RXX</w:t>
      </w:r>
      <w:r w:rsidR="00230458">
        <w:rPr>
          <w:noProof/>
          <w:lang w:eastAsia="cs-CZ"/>
        </w:rPr>
        <w:t>,</w:t>
      </w:r>
      <w:r w:rsidR="00424CFF">
        <w:rPr>
          <w:noProof/>
          <w:lang w:eastAsia="cs-CZ"/>
        </w:rPr>
        <w:t xml:space="preserve"> ho </w:t>
      </w:r>
      <w:r w:rsidR="003C5308">
        <w:rPr>
          <w:noProof/>
          <w:lang w:eastAsia="cs-CZ"/>
        </w:rPr>
        <w:t xml:space="preserve">musíme mít </w:t>
      </w:r>
      <w:r w:rsidR="00230458">
        <w:rPr>
          <w:noProof/>
          <w:lang w:eastAsia="cs-CZ"/>
        </w:rPr>
        <w:t xml:space="preserve">v tomto případě </w:t>
      </w:r>
      <w:r w:rsidR="003C5308">
        <w:rPr>
          <w:noProof/>
          <w:lang w:eastAsia="cs-CZ"/>
        </w:rPr>
        <w:t>jmenovaný</w:t>
      </w:r>
      <w:r w:rsidR="00230458">
        <w:rPr>
          <w:noProof/>
          <w:lang w:eastAsia="cs-CZ"/>
        </w:rPr>
        <w:t>/definovaný</w:t>
      </w:r>
      <w:r w:rsidR="003C5308">
        <w:rPr>
          <w:noProof/>
          <w:lang w:eastAsia="cs-CZ"/>
        </w:rPr>
        <w:t>.)</w:t>
      </w:r>
      <w:r w:rsidR="00D42F8A">
        <w:rPr>
          <w:noProof/>
          <w:lang w:eastAsia="cs-CZ"/>
        </w:rPr>
        <w:t>. Konstrukce With…End</w:t>
      </w:r>
      <w:r w:rsidR="00424CFF">
        <w:rPr>
          <w:noProof/>
          <w:lang w:eastAsia="cs-CZ"/>
        </w:rPr>
        <w:t xml:space="preserve"> With slouží hlavně k zjednoduš</w:t>
      </w:r>
      <w:r w:rsidR="00D42F8A">
        <w:rPr>
          <w:noProof/>
          <w:lang w:eastAsia="cs-CZ"/>
        </w:rPr>
        <w:t xml:space="preserve">ení kódu, lepší přehlednosti </w:t>
      </w:r>
      <w:r w:rsidR="00523DA8">
        <w:rPr>
          <w:noProof/>
          <w:lang w:eastAsia="cs-CZ"/>
        </w:rPr>
        <w:t>a </w:t>
      </w:r>
      <w:r w:rsidR="00D42F8A">
        <w:rPr>
          <w:noProof/>
          <w:lang w:eastAsia="cs-CZ"/>
        </w:rPr>
        <w:t xml:space="preserve">možnosti snadněji měnit například jméno listu. </w:t>
      </w:r>
      <w:r w:rsidR="00D42F8A">
        <w:rPr>
          <w:rStyle w:val="Znakapoznpodarou"/>
          <w:noProof/>
          <w:lang w:eastAsia="cs-CZ"/>
        </w:rPr>
        <w:footnoteReference w:id="54"/>
      </w:r>
    </w:p>
    <w:p w:rsidR="00D42F8A" w:rsidRPr="006C127E" w:rsidRDefault="00D42F8A" w:rsidP="00D42F8A">
      <w:pPr>
        <w:pStyle w:val="Textpoznpodarou"/>
        <w:ind w:left="0"/>
        <w:jc w:val="center"/>
        <w:rPr>
          <w:rFonts w:cs="Times New Roman"/>
          <w:sz w:val="24"/>
          <w:szCs w:val="24"/>
          <w:shd w:val="clear" w:color="auto" w:fill="FFFFFF"/>
        </w:rPr>
      </w:pPr>
      <w:r w:rsidRPr="007751D6">
        <w:rPr>
          <w:rFonts w:cs="Times New Roman"/>
          <w:sz w:val="24"/>
          <w:szCs w:val="24"/>
        </w:rPr>
        <w:t xml:space="preserve">Obrázek </w:t>
      </w:r>
      <w:r>
        <w:rPr>
          <w:rFonts w:cs="Times New Roman"/>
          <w:sz w:val="24"/>
          <w:szCs w:val="24"/>
        </w:rPr>
        <w:t>11</w:t>
      </w:r>
      <w:r w:rsidRPr="007751D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Kód bez </w:t>
      </w:r>
      <w:proofErr w:type="spellStart"/>
      <w:r>
        <w:rPr>
          <w:rFonts w:cs="Times New Roman"/>
          <w:sz w:val="24"/>
          <w:szCs w:val="24"/>
        </w:rPr>
        <w:t>With</w:t>
      </w:r>
      <w:proofErr w:type="spellEnd"/>
      <w:r>
        <w:rPr>
          <w:rFonts w:cs="Times New Roman"/>
          <w:sz w:val="24"/>
          <w:szCs w:val="24"/>
        </w:rPr>
        <w:t xml:space="preserve"> konstrukce.</w:t>
      </w:r>
      <w:r w:rsidRPr="007751D6">
        <w:rPr>
          <w:rStyle w:val="Znakapoznpodarou"/>
          <w:rFonts w:cs="Times New Roman"/>
          <w:sz w:val="24"/>
          <w:szCs w:val="24"/>
        </w:rPr>
        <w:footnoteReference w:id="55"/>
      </w:r>
    </w:p>
    <w:p w:rsidR="00D42F8A" w:rsidRDefault="00D42F8A" w:rsidP="00BA4E4E">
      <w:pPr>
        <w:jc w:val="both"/>
        <w:rPr>
          <w:shd w:val="clear" w:color="auto" w:fill="FFFFFF"/>
        </w:rPr>
      </w:pPr>
    </w:p>
    <w:p w:rsidR="001501F1" w:rsidRDefault="00D42F8A" w:rsidP="00D42F8A">
      <w:pPr>
        <w:jc w:val="both"/>
        <w:rPr>
          <w:shd w:val="clear" w:color="auto" w:fill="FFFFFF"/>
        </w:rPr>
      </w:pPr>
      <w:r w:rsidRPr="00D42F8A">
        <w:rPr>
          <w:noProof/>
          <w:shd w:val="clear" w:color="auto" w:fill="FFFFFF"/>
          <w:lang w:eastAsia="cs-CZ"/>
        </w:rPr>
        <w:drawing>
          <wp:inline distT="0" distB="0" distL="0" distR="0" wp14:anchorId="20BE42C2" wp14:editId="3E13BE28">
            <wp:extent cx="4839375" cy="885949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21" w:rsidRPr="008A58A9" w:rsidRDefault="00EF7D97" w:rsidP="00366FF1">
      <w:pPr>
        <w:jc w:val="both"/>
        <w:rPr>
          <w:i/>
          <w:shd w:val="clear" w:color="auto" w:fill="FFFFFF"/>
        </w:rPr>
      </w:pPr>
      <w:r>
        <w:rPr>
          <w:shd w:val="clear" w:color="auto" w:fill="FFFFFF"/>
        </w:rPr>
        <w:lastRenderedPageBreak/>
        <w:t xml:space="preserve">V předchozí proceduře ale </w:t>
      </w:r>
      <w:r w:rsidR="00523DA8">
        <w:rPr>
          <w:shd w:val="clear" w:color="auto" w:fill="FFFFFF"/>
        </w:rPr>
        <w:t>i </w:t>
      </w:r>
      <w:r>
        <w:rPr>
          <w:shd w:val="clear" w:color="auto" w:fill="FFFFFF"/>
        </w:rPr>
        <w:t>dalších pracu</w:t>
      </w:r>
      <w:r w:rsidR="00DB63F7">
        <w:rPr>
          <w:shd w:val="clear" w:color="auto" w:fill="FFFFFF"/>
        </w:rPr>
        <w:t>jeme</w:t>
      </w:r>
      <w:r>
        <w:rPr>
          <w:shd w:val="clear" w:color="auto" w:fill="FFFFFF"/>
        </w:rPr>
        <w:t xml:space="preserve"> s objektem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Range</w:t>
      </w:r>
      <w:proofErr w:type="spellEnd"/>
      <w:r>
        <w:rPr>
          <w:shd w:val="clear" w:color="auto" w:fill="FFFFFF"/>
        </w:rPr>
        <w:t xml:space="preserve"> (neboli oblast buňky/buněk). </w:t>
      </w:r>
      <w:r w:rsidR="008A58A9">
        <w:rPr>
          <w:shd w:val="clear" w:color="auto" w:fill="FFFFFF"/>
        </w:rPr>
        <w:t xml:space="preserve">Objekt </w:t>
      </w:r>
      <w:proofErr w:type="spellStart"/>
      <w:r w:rsidR="008A58A9" w:rsidRPr="00E23943">
        <w:rPr>
          <w:rFonts w:ascii="Courier New" w:hAnsi="Courier New" w:cs="Courier New"/>
          <w:i/>
          <w:shd w:val="clear" w:color="auto" w:fill="FFFFFF"/>
        </w:rPr>
        <w:t>Range</w:t>
      </w:r>
      <w:proofErr w:type="spellEnd"/>
      <w:r w:rsidR="008A58A9">
        <w:rPr>
          <w:shd w:val="clear" w:color="auto" w:fill="FFFFFF"/>
        </w:rPr>
        <w:t xml:space="preserve"> používá vlastnost </w:t>
      </w:r>
      <w:proofErr w:type="spellStart"/>
      <w:r w:rsidR="008A58A9" w:rsidRPr="00E23943">
        <w:rPr>
          <w:rFonts w:ascii="Courier New" w:hAnsi="Courier New" w:cs="Courier New"/>
          <w:i/>
          <w:shd w:val="clear" w:color="auto" w:fill="FFFFFF"/>
        </w:rPr>
        <w:t>Range</w:t>
      </w:r>
      <w:proofErr w:type="spellEnd"/>
      <w:r w:rsidR="008A58A9" w:rsidRPr="00E23943">
        <w:rPr>
          <w:rFonts w:ascii="Courier New" w:hAnsi="Courier New" w:cs="Courier New"/>
          <w:i/>
          <w:shd w:val="clear" w:color="auto" w:fill="FFFFFF"/>
        </w:rPr>
        <w:t xml:space="preserve"> (</w:t>
      </w:r>
      <w:r w:rsidR="00E23943" w:rsidRPr="00E23943">
        <w:rPr>
          <w:rFonts w:ascii="Courier New" w:hAnsi="Courier New" w:cs="Courier New"/>
          <w:i/>
          <w:shd w:val="clear" w:color="auto" w:fill="FFFFFF"/>
        </w:rPr>
        <w:t>“</w:t>
      </w:r>
      <w:r w:rsidR="008A58A9" w:rsidRPr="00E23943">
        <w:rPr>
          <w:rFonts w:ascii="Courier New" w:hAnsi="Courier New" w:cs="Courier New"/>
          <w:i/>
          <w:shd w:val="clear" w:color="auto" w:fill="FFFFFF"/>
        </w:rPr>
        <w:t>A1“)</w:t>
      </w:r>
      <w:r w:rsidR="008A58A9">
        <w:rPr>
          <w:shd w:val="clear" w:color="auto" w:fill="FFFFFF"/>
        </w:rPr>
        <w:t xml:space="preserve">, která vrací odkaz na objekt </w:t>
      </w:r>
      <w:proofErr w:type="spellStart"/>
      <w:r w:rsidR="008A58A9" w:rsidRPr="00E23943">
        <w:rPr>
          <w:rFonts w:ascii="Courier New" w:hAnsi="Courier New" w:cs="Courier New"/>
          <w:i/>
          <w:shd w:val="clear" w:color="auto" w:fill="FFFFFF"/>
        </w:rPr>
        <w:t>Range</w:t>
      </w:r>
      <w:proofErr w:type="spellEnd"/>
      <w:r w:rsidR="008A58A9">
        <w:rPr>
          <w:shd w:val="clear" w:color="auto" w:fill="FFFFFF"/>
        </w:rPr>
        <w:t xml:space="preserve">. </w:t>
      </w:r>
      <w:r>
        <w:rPr>
          <w:shd w:val="clear" w:color="auto" w:fill="FFFFFF"/>
        </w:rPr>
        <w:t>Kromě adresy buněk se může oblast</w:t>
      </w:r>
      <w:r w:rsidR="008A58A9">
        <w:rPr>
          <w:shd w:val="clear" w:color="auto" w:fill="FFFFFF"/>
        </w:rPr>
        <w:t xml:space="preserve"> buněk</w:t>
      </w:r>
      <w:r>
        <w:rPr>
          <w:shd w:val="clear" w:color="auto" w:fill="FFFFFF"/>
        </w:rPr>
        <w:t xml:space="preserve"> vyjádřit </w:t>
      </w:r>
      <w:r w:rsidR="00523DA8">
        <w:rPr>
          <w:shd w:val="clear" w:color="auto" w:fill="FFFFFF"/>
        </w:rPr>
        <w:t>i </w:t>
      </w:r>
      <w:r>
        <w:rPr>
          <w:shd w:val="clear" w:color="auto" w:fill="FFFFFF"/>
        </w:rPr>
        <w:t xml:space="preserve">dalšími způsoby. Pokud na listu bude pojmenovaná oblast buněk, nemusím se odkazovat přímo adresně, ale třeba pojmenováním </w:t>
      </w:r>
      <w:proofErr w:type="gramStart"/>
      <w:r>
        <w:rPr>
          <w:shd w:val="clear" w:color="auto" w:fill="FFFFFF"/>
        </w:rPr>
        <w:t>oblasti</w:t>
      </w:r>
      <w:r w:rsidR="00713D5E">
        <w:rPr>
          <w:shd w:val="clear" w:color="auto" w:fill="FFFFFF"/>
        </w:rPr>
        <w:t xml:space="preserve"> </w:t>
      </w:r>
      <w:r w:rsidR="008A58A9" w:rsidRPr="008A58A9">
        <w:rPr>
          <w:shd w:val="clear" w:color="auto" w:fill="FFFFFF"/>
        </w:rPr>
        <w:t>(</w:t>
      </w:r>
      <w:r w:rsidR="00713D5E">
        <w:rPr>
          <w:shd w:val="clear" w:color="auto" w:fill="FFFFFF"/>
        </w:rPr>
        <w:t xml:space="preserve"> </w:t>
      </w:r>
      <w:r w:rsidR="008A58A9" w:rsidRPr="00E23943">
        <w:rPr>
          <w:rFonts w:ascii="Courier New" w:hAnsi="Courier New" w:cs="Courier New"/>
          <w:i/>
          <w:shd w:val="clear" w:color="auto" w:fill="FFFFFF"/>
        </w:rPr>
        <w:t>.</w:t>
      </w:r>
      <w:proofErr w:type="spellStart"/>
      <w:r w:rsidR="008A58A9" w:rsidRPr="00E23943">
        <w:rPr>
          <w:rFonts w:ascii="Courier New" w:hAnsi="Courier New" w:cs="Courier New"/>
          <w:i/>
          <w:shd w:val="clear" w:color="auto" w:fill="FFFFFF"/>
        </w:rPr>
        <w:t>Range</w:t>
      </w:r>
      <w:proofErr w:type="spellEnd"/>
      <w:proofErr w:type="gramEnd"/>
      <w:r w:rsidR="008A58A9" w:rsidRPr="00E23943">
        <w:rPr>
          <w:rFonts w:ascii="Courier New" w:hAnsi="Courier New" w:cs="Courier New"/>
          <w:i/>
          <w:shd w:val="clear" w:color="auto" w:fill="FFFFFF"/>
        </w:rPr>
        <w:t>(</w:t>
      </w:r>
      <w:r w:rsidR="00E23943" w:rsidRPr="00E23943">
        <w:rPr>
          <w:rFonts w:ascii="Courier New" w:hAnsi="Courier New" w:cs="Courier New"/>
          <w:i/>
          <w:shd w:val="clear" w:color="auto" w:fill="FFFFFF"/>
        </w:rPr>
        <w:t>“</w:t>
      </w:r>
      <w:proofErr w:type="spellStart"/>
      <w:r w:rsidR="008A58A9" w:rsidRPr="00E23943">
        <w:rPr>
          <w:rFonts w:ascii="Courier New" w:hAnsi="Courier New" w:cs="Courier New"/>
          <w:i/>
          <w:shd w:val="clear" w:color="auto" w:fill="FFFFFF"/>
        </w:rPr>
        <w:t>pojmenovana_oblast</w:t>
      </w:r>
      <w:proofErr w:type="spellEnd"/>
      <w:r w:rsidR="008A58A9" w:rsidRPr="00E23943">
        <w:rPr>
          <w:rFonts w:ascii="Courier New" w:hAnsi="Courier New" w:cs="Courier New"/>
          <w:i/>
          <w:shd w:val="clear" w:color="auto" w:fill="FFFFFF"/>
        </w:rPr>
        <w:t>“)</w:t>
      </w:r>
      <w:r w:rsidR="008A58A9">
        <w:rPr>
          <w:shd w:val="clear" w:color="auto" w:fill="FFFFFF"/>
        </w:rPr>
        <w:t>)</w:t>
      </w:r>
      <w:r>
        <w:rPr>
          <w:shd w:val="clear" w:color="auto" w:fill="FFFFFF"/>
        </w:rPr>
        <w:t xml:space="preserve">. </w:t>
      </w:r>
      <w:r w:rsidR="008A58A9">
        <w:rPr>
          <w:shd w:val="clear" w:color="auto" w:fill="FFFFFF"/>
        </w:rPr>
        <w:t xml:space="preserve">Vlastnost </w:t>
      </w:r>
      <w:proofErr w:type="spellStart"/>
      <w:r w:rsidR="008A58A9" w:rsidRPr="00E063DA">
        <w:rPr>
          <w:rFonts w:ascii="Courier New" w:hAnsi="Courier New" w:cs="Courier New"/>
          <w:i/>
          <w:shd w:val="clear" w:color="auto" w:fill="FFFFFF"/>
        </w:rPr>
        <w:t>Cells</w:t>
      </w:r>
      <w:proofErr w:type="spellEnd"/>
      <w:r w:rsidR="008A58A9" w:rsidRPr="008A58A9">
        <w:rPr>
          <w:i/>
          <w:shd w:val="clear" w:color="auto" w:fill="FFFFFF"/>
        </w:rPr>
        <w:t xml:space="preserve"> </w:t>
      </w:r>
      <w:r w:rsidR="008A58A9">
        <w:rPr>
          <w:shd w:val="clear" w:color="auto" w:fill="FFFFFF"/>
        </w:rPr>
        <w:t>je také možností jak se odkázat na nějak</w:t>
      </w:r>
      <w:r w:rsidR="00EA7799">
        <w:rPr>
          <w:shd w:val="clear" w:color="auto" w:fill="FFFFFF"/>
        </w:rPr>
        <w:t xml:space="preserve">ou oblast pomocí dvou parametrů (parametry určují číslo řádku </w:t>
      </w:r>
      <w:r w:rsidR="00523DA8">
        <w:rPr>
          <w:shd w:val="clear" w:color="auto" w:fill="FFFFFF"/>
        </w:rPr>
        <w:t>a </w:t>
      </w:r>
      <w:r w:rsidR="00EA7799">
        <w:rPr>
          <w:shd w:val="clear" w:color="auto" w:fill="FFFFFF"/>
        </w:rPr>
        <w:t xml:space="preserve">číslo sloupce - </w:t>
      </w:r>
      <w:r w:rsidR="00EA7799" w:rsidRPr="00E23943">
        <w:rPr>
          <w:rFonts w:ascii="Courier New" w:hAnsi="Courier New" w:cs="Courier New"/>
          <w:i/>
          <w:shd w:val="clear" w:color="auto" w:fill="FFFFFF"/>
        </w:rPr>
        <w:t>.</w:t>
      </w:r>
      <w:proofErr w:type="spellStart"/>
      <w:r w:rsidR="00EA7799" w:rsidRPr="00E23943">
        <w:rPr>
          <w:rFonts w:ascii="Courier New" w:hAnsi="Courier New" w:cs="Courier New"/>
          <w:i/>
          <w:shd w:val="clear" w:color="auto" w:fill="FFFFFF"/>
        </w:rPr>
        <w:t>Cells</w:t>
      </w:r>
      <w:proofErr w:type="spellEnd"/>
      <w:r w:rsidR="00EA7799" w:rsidRPr="00E23943">
        <w:rPr>
          <w:rFonts w:ascii="Courier New" w:hAnsi="Courier New" w:cs="Courier New"/>
          <w:i/>
          <w:shd w:val="clear" w:color="auto" w:fill="FFFFFF"/>
        </w:rPr>
        <w:t>(1,1)</w:t>
      </w:r>
      <w:r w:rsidR="00EA7799">
        <w:rPr>
          <w:shd w:val="clear" w:color="auto" w:fill="FFFFFF"/>
        </w:rPr>
        <w:t xml:space="preserve"> je totéž jako </w:t>
      </w:r>
      <w:proofErr w:type="spellStart"/>
      <w:r w:rsidR="00EA7799" w:rsidRPr="00E23943">
        <w:rPr>
          <w:rFonts w:ascii="Courier New" w:hAnsi="Courier New" w:cs="Courier New"/>
          <w:i/>
          <w:shd w:val="clear" w:color="auto" w:fill="FFFFFF"/>
        </w:rPr>
        <w:t>Range</w:t>
      </w:r>
      <w:proofErr w:type="spellEnd"/>
      <w:r w:rsidR="00EA7799" w:rsidRPr="00E23943">
        <w:rPr>
          <w:rFonts w:ascii="Courier New" w:hAnsi="Courier New" w:cs="Courier New"/>
          <w:i/>
          <w:shd w:val="clear" w:color="auto" w:fill="FFFFFF"/>
        </w:rPr>
        <w:t>(</w:t>
      </w:r>
      <w:r w:rsidR="00E23943" w:rsidRPr="00E23943">
        <w:rPr>
          <w:rFonts w:ascii="Courier New" w:hAnsi="Courier New" w:cs="Courier New"/>
          <w:i/>
          <w:shd w:val="clear" w:color="auto" w:fill="FFFFFF"/>
        </w:rPr>
        <w:t>“</w:t>
      </w:r>
      <w:r w:rsidR="00EA7799" w:rsidRPr="00E23943">
        <w:rPr>
          <w:rFonts w:ascii="Courier New" w:hAnsi="Courier New" w:cs="Courier New"/>
          <w:i/>
          <w:shd w:val="clear" w:color="auto" w:fill="FFFFFF"/>
        </w:rPr>
        <w:t>A1“)</w:t>
      </w:r>
      <w:r w:rsidR="00EA7799">
        <w:rPr>
          <w:shd w:val="clear" w:color="auto" w:fill="FFFFFF"/>
        </w:rPr>
        <w:t xml:space="preserve">). </w:t>
      </w:r>
      <w:r w:rsidR="00EA7799">
        <w:rPr>
          <w:rStyle w:val="Znakapoznpodarou"/>
          <w:shd w:val="clear" w:color="auto" w:fill="FFFFFF"/>
        </w:rPr>
        <w:footnoteReference w:id="56"/>
      </w:r>
    </w:p>
    <w:p w:rsidR="00366FF1" w:rsidRDefault="001A2518" w:rsidP="00366FF1">
      <w:pPr>
        <w:jc w:val="both"/>
        <w:rPr>
          <w:shd w:val="clear" w:color="auto" w:fill="FFFFFF"/>
        </w:rPr>
      </w:pPr>
      <w:r w:rsidRPr="00136398">
        <w:rPr>
          <w:shd w:val="clear" w:color="auto" w:fill="FFFFFF"/>
        </w:rPr>
        <w:t>V</w:t>
      </w:r>
      <w:r w:rsidR="006E2F81">
        <w:rPr>
          <w:shd w:val="clear" w:color="auto" w:fill="FFFFFF"/>
        </w:rPr>
        <w:t> E</w:t>
      </w:r>
      <w:r w:rsidRPr="00136398">
        <w:rPr>
          <w:shd w:val="clear" w:color="auto" w:fill="FFFFFF"/>
        </w:rPr>
        <w:t>xcel</w:t>
      </w:r>
      <w:r w:rsidR="006E2F81">
        <w:rPr>
          <w:shd w:val="clear" w:color="auto" w:fill="FFFFFF"/>
        </w:rPr>
        <w:t xml:space="preserve"> sešit</w:t>
      </w:r>
      <w:r w:rsidR="00F14585">
        <w:rPr>
          <w:shd w:val="clear" w:color="auto" w:fill="FFFFFF"/>
        </w:rPr>
        <w:t>u</w:t>
      </w:r>
      <w:r w:rsidR="006E2F81">
        <w:rPr>
          <w:shd w:val="clear" w:color="auto" w:fill="FFFFFF"/>
        </w:rPr>
        <w:t xml:space="preserve"> (</w:t>
      </w:r>
      <w:r w:rsidR="00523DA8">
        <w:rPr>
          <w:shd w:val="clear" w:color="auto" w:fill="FFFFFF"/>
        </w:rPr>
        <w:t>v </w:t>
      </w:r>
      <w:r w:rsidR="006E2F81">
        <w:rPr>
          <w:shd w:val="clear" w:color="auto" w:fill="FFFFFF"/>
        </w:rPr>
        <w:t>našem programu)</w:t>
      </w:r>
      <w:r w:rsidRPr="00136398">
        <w:rPr>
          <w:shd w:val="clear" w:color="auto" w:fill="FFFFFF"/>
        </w:rPr>
        <w:t xml:space="preserve"> jsou stažena potřebná data ze systému SAP</w:t>
      </w:r>
      <w:r w:rsidR="00961F03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961F03">
        <w:rPr>
          <w:shd w:val="clear" w:color="auto" w:fill="FFFFFF"/>
        </w:rPr>
        <w:t>z </w:t>
      </w:r>
      <w:proofErr w:type="spellStart"/>
      <w:r w:rsidR="00961F03">
        <w:rPr>
          <w:shd w:val="clear" w:color="auto" w:fill="FFFFFF"/>
        </w:rPr>
        <w:t>back</w:t>
      </w:r>
      <w:proofErr w:type="spellEnd"/>
      <w:r w:rsidR="00961F03">
        <w:rPr>
          <w:shd w:val="clear" w:color="auto" w:fill="FFFFFF"/>
        </w:rPr>
        <w:t>-endu</w:t>
      </w:r>
      <w:r w:rsidRPr="00136398">
        <w:rPr>
          <w:shd w:val="clear" w:color="auto" w:fill="FFFFFF"/>
        </w:rPr>
        <w:t>, nyní</w:t>
      </w:r>
      <w:r w:rsidR="00E7341F" w:rsidRPr="00136398">
        <w:rPr>
          <w:shd w:val="clear" w:color="auto" w:fill="FFFFFF"/>
        </w:rPr>
        <w:t xml:space="preserve"> se musí všechn</w:t>
      </w:r>
      <w:r w:rsidR="00424CFF">
        <w:rPr>
          <w:shd w:val="clear" w:color="auto" w:fill="FFFFFF"/>
        </w:rPr>
        <w:t>a</w:t>
      </w:r>
      <w:r w:rsidR="00E7341F" w:rsidRPr="00136398">
        <w:rPr>
          <w:shd w:val="clear" w:color="auto" w:fill="FFFFFF"/>
        </w:rPr>
        <w:t xml:space="preserve"> data seřadit, přepočítat, </w:t>
      </w:r>
      <w:r w:rsidR="00CC4304" w:rsidRPr="00136398">
        <w:rPr>
          <w:shd w:val="clear" w:color="auto" w:fill="FFFFFF"/>
        </w:rPr>
        <w:t>a</w:t>
      </w:r>
      <w:r w:rsidR="00CC4304">
        <w:rPr>
          <w:shd w:val="clear" w:color="auto" w:fill="FFFFFF"/>
        </w:rPr>
        <w:t> </w:t>
      </w:r>
      <w:r w:rsidRPr="00136398">
        <w:rPr>
          <w:shd w:val="clear" w:color="auto" w:fill="FFFFFF"/>
        </w:rPr>
        <w:t xml:space="preserve">zajistit </w:t>
      </w:r>
      <w:r w:rsidR="00E7341F" w:rsidRPr="00136398">
        <w:rPr>
          <w:shd w:val="clear" w:color="auto" w:fill="FFFFFF"/>
        </w:rPr>
        <w:t xml:space="preserve">tak </w:t>
      </w:r>
      <w:r w:rsidRPr="00136398">
        <w:rPr>
          <w:shd w:val="clear" w:color="auto" w:fill="FFFFFF"/>
        </w:rPr>
        <w:t xml:space="preserve">správný </w:t>
      </w:r>
      <w:r w:rsidR="00CC4304" w:rsidRPr="00136398">
        <w:rPr>
          <w:shd w:val="clear" w:color="auto" w:fill="FFFFFF"/>
        </w:rPr>
        <w:t>a</w:t>
      </w:r>
      <w:r w:rsidR="00CC4304">
        <w:rPr>
          <w:shd w:val="clear" w:color="auto" w:fill="FFFFFF"/>
        </w:rPr>
        <w:t> </w:t>
      </w:r>
      <w:r w:rsidRPr="00136398">
        <w:rPr>
          <w:shd w:val="clear" w:color="auto" w:fill="FFFFFF"/>
        </w:rPr>
        <w:t>srozumitelný výstup pro operátora, který přiřadí z vybraných ramp tu správnou k</w:t>
      </w:r>
      <w:r w:rsidR="00C7729A">
        <w:rPr>
          <w:shd w:val="clear" w:color="auto" w:fill="FFFFFF"/>
        </w:rPr>
        <w:t xml:space="preserve"> danému </w:t>
      </w:r>
      <w:r w:rsidRPr="00136398">
        <w:rPr>
          <w:shd w:val="clear" w:color="auto" w:fill="FFFFFF"/>
        </w:rPr>
        <w:t xml:space="preserve">transportu. </w:t>
      </w:r>
      <w:r w:rsidR="00310210">
        <w:rPr>
          <w:shd w:val="clear" w:color="auto" w:fill="FFFFFF"/>
        </w:rPr>
        <w:t>Na základě zvolené varianty bude program</w:t>
      </w:r>
      <w:r w:rsidR="000F0ECC">
        <w:rPr>
          <w:shd w:val="clear" w:color="auto" w:fill="FFFFFF"/>
        </w:rPr>
        <w:t xml:space="preserve"> podle obsahu transportu</w:t>
      </w:r>
      <w:r w:rsidR="00310210">
        <w:rPr>
          <w:shd w:val="clear" w:color="auto" w:fill="FFFFFF"/>
        </w:rPr>
        <w:t xml:space="preserve"> vyhodnocovat skladová místa </w:t>
      </w:r>
      <w:r w:rsidR="00523DA8">
        <w:rPr>
          <w:shd w:val="clear" w:color="auto" w:fill="FFFFFF"/>
        </w:rPr>
        <w:t>a </w:t>
      </w:r>
      <w:r w:rsidR="00310210">
        <w:rPr>
          <w:shd w:val="clear" w:color="auto" w:fill="FFFFFF"/>
        </w:rPr>
        <w:t xml:space="preserve">jejich vzdálenosti k jednotlivým disponibilním branám. </w:t>
      </w:r>
    </w:p>
    <w:p w:rsidR="00ED2A45" w:rsidRDefault="00ED2A45" w:rsidP="00366FF1">
      <w:pPr>
        <w:jc w:val="both"/>
        <w:rPr>
          <w:shd w:val="clear" w:color="auto" w:fill="FFFFFF"/>
        </w:rPr>
      </w:pPr>
    </w:p>
    <w:p w:rsidR="00ED2A45" w:rsidRDefault="00ED2A45" w:rsidP="00366FF1">
      <w:pPr>
        <w:jc w:val="both"/>
        <w:rPr>
          <w:shd w:val="clear" w:color="auto" w:fill="FFFFFF"/>
        </w:rPr>
      </w:pPr>
    </w:p>
    <w:p w:rsidR="00ED2A45" w:rsidRDefault="00ED2A45" w:rsidP="00E23943">
      <w:pPr>
        <w:ind w:left="0" w:firstLine="0"/>
        <w:jc w:val="both"/>
        <w:rPr>
          <w:shd w:val="clear" w:color="auto" w:fill="FFFFFF"/>
        </w:rPr>
      </w:pPr>
    </w:p>
    <w:p w:rsidR="00B33A9F" w:rsidRDefault="00B33A9F" w:rsidP="00E23943">
      <w:pPr>
        <w:ind w:left="0" w:firstLine="0"/>
        <w:jc w:val="both"/>
        <w:rPr>
          <w:shd w:val="clear" w:color="auto" w:fill="FFFFFF"/>
        </w:rPr>
      </w:pPr>
    </w:p>
    <w:p w:rsidR="00B33A9F" w:rsidRDefault="00B33A9F" w:rsidP="00E23943">
      <w:pPr>
        <w:ind w:left="0" w:firstLine="0"/>
        <w:jc w:val="both"/>
        <w:rPr>
          <w:shd w:val="clear" w:color="auto" w:fill="FFFFFF"/>
        </w:rPr>
      </w:pPr>
    </w:p>
    <w:p w:rsidR="00B33A9F" w:rsidRDefault="00B33A9F" w:rsidP="00E23943">
      <w:pPr>
        <w:ind w:left="0" w:firstLine="0"/>
        <w:jc w:val="both"/>
        <w:rPr>
          <w:shd w:val="clear" w:color="auto" w:fill="FFFFFF"/>
        </w:rPr>
      </w:pPr>
    </w:p>
    <w:p w:rsidR="00713D5E" w:rsidRDefault="00713D5E" w:rsidP="00E23943">
      <w:pPr>
        <w:ind w:left="0" w:firstLine="0"/>
        <w:jc w:val="both"/>
        <w:rPr>
          <w:shd w:val="clear" w:color="auto" w:fill="FFFFFF"/>
        </w:rPr>
      </w:pPr>
    </w:p>
    <w:p w:rsidR="00366FF1" w:rsidRPr="006C127E" w:rsidRDefault="00366FF1" w:rsidP="00366FF1">
      <w:pPr>
        <w:pStyle w:val="Textpoznpodarou"/>
        <w:ind w:left="0"/>
        <w:jc w:val="center"/>
        <w:rPr>
          <w:rFonts w:cs="Times New Roman"/>
          <w:sz w:val="24"/>
          <w:szCs w:val="24"/>
          <w:shd w:val="clear" w:color="auto" w:fill="FFFFFF"/>
        </w:rPr>
      </w:pPr>
      <w:r w:rsidRPr="007751D6">
        <w:rPr>
          <w:rFonts w:cs="Times New Roman"/>
          <w:sz w:val="24"/>
          <w:szCs w:val="24"/>
        </w:rPr>
        <w:lastRenderedPageBreak/>
        <w:t xml:space="preserve">Obrázek </w:t>
      </w:r>
      <w:r>
        <w:rPr>
          <w:rFonts w:cs="Times New Roman"/>
          <w:sz w:val="24"/>
          <w:szCs w:val="24"/>
        </w:rPr>
        <w:t>12</w:t>
      </w:r>
      <w:r w:rsidRPr="007751D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Procedura doplnění skladového místa ke každé paletě dle zóny zboží.</w:t>
      </w:r>
      <w:r w:rsidRPr="007751D6">
        <w:rPr>
          <w:rStyle w:val="Znakapoznpodarou"/>
          <w:rFonts w:cs="Times New Roman"/>
          <w:sz w:val="24"/>
          <w:szCs w:val="24"/>
        </w:rPr>
        <w:footnoteReference w:id="57"/>
      </w:r>
    </w:p>
    <w:p w:rsidR="00366FF1" w:rsidRDefault="00366FF1" w:rsidP="00BA4E4E">
      <w:pPr>
        <w:jc w:val="both"/>
        <w:rPr>
          <w:shd w:val="clear" w:color="auto" w:fill="FFFFFF"/>
        </w:rPr>
      </w:pPr>
    </w:p>
    <w:p w:rsidR="00A4450E" w:rsidRPr="000F0ECC" w:rsidRDefault="00366FF1" w:rsidP="000F0ECC">
      <w:pPr>
        <w:jc w:val="both"/>
        <w:rPr>
          <w:shd w:val="clear" w:color="auto" w:fill="FFFFFF"/>
        </w:rPr>
      </w:pPr>
      <w:r w:rsidRPr="00366FF1">
        <w:rPr>
          <w:noProof/>
          <w:shd w:val="clear" w:color="auto" w:fill="FFFFFF"/>
          <w:lang w:eastAsia="cs-CZ"/>
        </w:rPr>
        <w:drawing>
          <wp:inline distT="0" distB="0" distL="0" distR="0" wp14:anchorId="1672C86B" wp14:editId="4C7F7A13">
            <wp:extent cx="5399405" cy="54737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15" w:rsidRDefault="00487712" w:rsidP="00222496">
      <w:pPr>
        <w:jc w:val="both"/>
        <w:rPr>
          <w:shd w:val="clear" w:color="auto" w:fill="FFFFFF"/>
        </w:rPr>
      </w:pPr>
      <w:r w:rsidRPr="004860DB">
        <w:rPr>
          <w:shd w:val="clear" w:color="auto" w:fill="FFFFFF"/>
        </w:rPr>
        <w:t xml:space="preserve">Procedura na </w:t>
      </w:r>
      <w:r w:rsidR="00270825">
        <w:rPr>
          <w:shd w:val="clear" w:color="auto" w:fill="FFFFFF"/>
        </w:rPr>
        <w:t>O</w:t>
      </w:r>
      <w:r w:rsidRPr="004860DB">
        <w:rPr>
          <w:shd w:val="clear" w:color="auto" w:fill="FFFFFF"/>
        </w:rPr>
        <w:t xml:space="preserve">brázku 12 prochází každý materiál ve dvou vnořených cyklech </w:t>
      </w:r>
      <w:r w:rsidR="00523DA8" w:rsidRPr="004860DB">
        <w:rPr>
          <w:shd w:val="clear" w:color="auto" w:fill="FFFFFF"/>
        </w:rPr>
        <w:t>a</w:t>
      </w:r>
      <w:r w:rsidR="00523DA8">
        <w:rPr>
          <w:shd w:val="clear" w:color="auto" w:fill="FFFFFF"/>
        </w:rPr>
        <w:t> </w:t>
      </w:r>
      <w:r w:rsidRPr="004860DB">
        <w:rPr>
          <w:shd w:val="clear" w:color="auto" w:fill="FFFFFF"/>
        </w:rPr>
        <w:t xml:space="preserve">vypisuje do pomocného listu „help“ skladová místa dle zóny materiálu ke každé paletě. Obdobným způsobem funguje </w:t>
      </w:r>
      <w:r w:rsidR="00523DA8" w:rsidRPr="004860DB">
        <w:rPr>
          <w:shd w:val="clear" w:color="auto" w:fill="FFFFFF"/>
        </w:rPr>
        <w:t>i</w:t>
      </w:r>
      <w:r w:rsidR="00523DA8">
        <w:rPr>
          <w:shd w:val="clear" w:color="auto" w:fill="FFFFFF"/>
        </w:rPr>
        <w:t> </w:t>
      </w:r>
      <w:r w:rsidR="00DB63F7">
        <w:rPr>
          <w:shd w:val="clear" w:color="auto" w:fill="FFFFFF"/>
        </w:rPr>
        <w:t>další</w:t>
      </w:r>
      <w:r w:rsidRPr="004860DB">
        <w:rPr>
          <w:shd w:val="clear" w:color="auto" w:fill="FFFFFF"/>
        </w:rPr>
        <w:t xml:space="preserve"> procedura, která ale hledá </w:t>
      </w:r>
      <w:r w:rsidR="00C06886">
        <w:rPr>
          <w:shd w:val="clear" w:color="auto" w:fill="FFFFFF"/>
        </w:rPr>
        <w:t>pomocí</w:t>
      </w:r>
      <w:r w:rsidRPr="004860DB">
        <w:rPr>
          <w:shd w:val="clear" w:color="auto" w:fill="FFFFFF"/>
        </w:rPr>
        <w:t xml:space="preserve"> </w:t>
      </w:r>
      <w:proofErr w:type="spellStart"/>
      <w:r w:rsidRPr="004860DB">
        <w:rPr>
          <w:shd w:val="clear" w:color="auto" w:fill="FFFFFF"/>
        </w:rPr>
        <w:t>customizac</w:t>
      </w:r>
      <w:r w:rsidR="00C06886">
        <w:rPr>
          <w:shd w:val="clear" w:color="auto" w:fill="FFFFFF"/>
        </w:rPr>
        <w:t>e</w:t>
      </w:r>
      <w:proofErr w:type="spellEnd"/>
      <w:r w:rsidR="00C06886">
        <w:rPr>
          <w:shd w:val="clear" w:color="auto" w:fill="FFFFFF"/>
        </w:rPr>
        <w:t xml:space="preserve"> </w:t>
      </w:r>
      <w:r w:rsidR="00C06886" w:rsidRPr="004860DB">
        <w:rPr>
          <w:shd w:val="clear" w:color="auto" w:fill="FFFFFF"/>
        </w:rPr>
        <w:t>sklad</w:t>
      </w:r>
      <w:r w:rsidR="00C06886">
        <w:rPr>
          <w:shd w:val="clear" w:color="auto" w:fill="FFFFFF"/>
        </w:rPr>
        <w:t>u</w:t>
      </w:r>
      <w:r w:rsidR="00BE12AD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BE12AD">
        <w:rPr>
          <w:shd w:val="clear" w:color="auto" w:fill="FFFFFF"/>
        </w:rPr>
        <w:t>materiálů</w:t>
      </w:r>
      <w:r w:rsidR="00C06886">
        <w:rPr>
          <w:shd w:val="clear" w:color="auto" w:fill="FFFFFF"/>
        </w:rPr>
        <w:t xml:space="preserve"> </w:t>
      </w:r>
      <w:r w:rsidR="004860DB">
        <w:rPr>
          <w:shd w:val="clear" w:color="auto" w:fill="FFFFFF"/>
        </w:rPr>
        <w:t>(velikost, vzdálenost, typ, zóna skladového místa)</w:t>
      </w:r>
      <w:r w:rsidRPr="004860DB">
        <w:rPr>
          <w:shd w:val="clear" w:color="auto" w:fill="FFFFFF"/>
        </w:rPr>
        <w:t xml:space="preserve"> nejbližší prázdná skladová místa</w:t>
      </w:r>
      <w:r w:rsidR="004860DB">
        <w:rPr>
          <w:shd w:val="clear" w:color="auto" w:fill="FFFFFF"/>
        </w:rPr>
        <w:t xml:space="preserve"> k přiřazené zóně materiálu</w:t>
      </w:r>
      <w:r w:rsidRPr="004860DB">
        <w:rPr>
          <w:shd w:val="clear" w:color="auto" w:fill="FFFFFF"/>
        </w:rPr>
        <w:t xml:space="preserve"> ze stažených dat z listu RXX (</w:t>
      </w:r>
      <w:r w:rsidR="00523DA8" w:rsidRPr="004860DB">
        <w:rPr>
          <w:shd w:val="clear" w:color="auto" w:fill="FFFFFF"/>
        </w:rPr>
        <w:t>v</w:t>
      </w:r>
      <w:r w:rsidR="00523DA8">
        <w:rPr>
          <w:shd w:val="clear" w:color="auto" w:fill="FFFFFF"/>
        </w:rPr>
        <w:t> </w:t>
      </w:r>
      <w:r w:rsidRPr="004860DB">
        <w:rPr>
          <w:shd w:val="clear" w:color="auto" w:fill="FFFFFF"/>
        </w:rPr>
        <w:t>listu RXX jsou aktuální data stažená z </w:t>
      </w:r>
      <w:proofErr w:type="spellStart"/>
      <w:r w:rsidRPr="004860DB">
        <w:rPr>
          <w:shd w:val="clear" w:color="auto" w:fill="FFFFFF"/>
        </w:rPr>
        <w:t>back</w:t>
      </w:r>
      <w:proofErr w:type="spellEnd"/>
      <w:r w:rsidRPr="004860DB">
        <w:rPr>
          <w:shd w:val="clear" w:color="auto" w:fill="FFFFFF"/>
        </w:rPr>
        <w:t xml:space="preserve">-endu). </w:t>
      </w:r>
    </w:p>
    <w:p w:rsidR="003773E8" w:rsidRDefault="003773E8" w:rsidP="00222496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Část</w:t>
      </w:r>
      <w:r w:rsidR="00033221">
        <w:rPr>
          <w:shd w:val="clear" w:color="auto" w:fill="FFFFFF"/>
        </w:rPr>
        <w:t xml:space="preserve"> další</w:t>
      </w:r>
      <w:r>
        <w:rPr>
          <w:shd w:val="clear" w:color="auto" w:fill="FFFFFF"/>
        </w:rPr>
        <w:t xml:space="preserve"> funkce pro hledání vzdáleností od zóny </w:t>
      </w:r>
      <w:r w:rsidR="00523DA8">
        <w:rPr>
          <w:shd w:val="clear" w:color="auto" w:fill="FFFFFF"/>
        </w:rPr>
        <w:t>k </w:t>
      </w:r>
      <w:r>
        <w:rPr>
          <w:shd w:val="clear" w:color="auto" w:fill="FFFFFF"/>
        </w:rPr>
        <w:t xml:space="preserve">bráně </w:t>
      </w:r>
      <w:r w:rsidR="00B82AAD">
        <w:rPr>
          <w:shd w:val="clear" w:color="auto" w:fill="FFFFFF"/>
        </w:rPr>
        <w:t>se nachází</w:t>
      </w:r>
      <w:r>
        <w:rPr>
          <w:shd w:val="clear" w:color="auto" w:fill="FFFFFF"/>
        </w:rPr>
        <w:t xml:space="preserve"> na </w:t>
      </w:r>
      <w:r w:rsidR="00270825">
        <w:rPr>
          <w:shd w:val="clear" w:color="auto" w:fill="FFFFFF"/>
        </w:rPr>
        <w:t>O</w:t>
      </w:r>
      <w:r>
        <w:rPr>
          <w:shd w:val="clear" w:color="auto" w:fill="FFFFFF"/>
        </w:rPr>
        <w:t xml:space="preserve">brázku 13. Zde funkce hledá ve vytvořené matici (Tabulka 1)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počítá vzdálenosti od každého skladového místa (zóny, která byla stanovena, nebo nalezena v předchozí proceduře) ke všem branám. Výsledné vzdálenosti zapíše v ten moment </w:t>
      </w:r>
      <w:r w:rsidR="00523DA8">
        <w:rPr>
          <w:shd w:val="clear" w:color="auto" w:fill="FFFFFF"/>
        </w:rPr>
        <w:t>k </w:t>
      </w:r>
      <w:r>
        <w:rPr>
          <w:shd w:val="clear" w:color="auto" w:fill="FFFFFF"/>
        </w:rPr>
        <w:t xml:space="preserve">disponibilním branám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vydělí počtem palet. Tím získá nejlepší průměrný přejezd pro jednu paletu.</w:t>
      </w:r>
    </w:p>
    <w:p w:rsidR="003773E8" w:rsidRDefault="003773E8" w:rsidP="003773E8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7751D6">
        <w:rPr>
          <w:rFonts w:cs="Times New Roman"/>
          <w:sz w:val="24"/>
          <w:szCs w:val="24"/>
        </w:rPr>
        <w:t xml:space="preserve">Obrázek </w:t>
      </w:r>
      <w:r>
        <w:rPr>
          <w:rFonts w:cs="Times New Roman"/>
          <w:sz w:val="24"/>
          <w:szCs w:val="24"/>
        </w:rPr>
        <w:t>13</w:t>
      </w:r>
      <w:r w:rsidRPr="007751D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Část procedury k získání nejlepšího přejezdu (nejlepší brány).</w:t>
      </w:r>
      <w:r w:rsidRPr="007751D6">
        <w:rPr>
          <w:rStyle w:val="Znakapoznpodarou"/>
          <w:rFonts w:cs="Times New Roman"/>
          <w:sz w:val="24"/>
          <w:szCs w:val="24"/>
        </w:rPr>
        <w:footnoteReference w:id="58"/>
      </w:r>
    </w:p>
    <w:p w:rsidR="003773E8" w:rsidRPr="003773E8" w:rsidRDefault="003773E8" w:rsidP="003773E8">
      <w:pPr>
        <w:pStyle w:val="Textpoznpodarou"/>
        <w:ind w:left="0"/>
        <w:jc w:val="center"/>
        <w:rPr>
          <w:rFonts w:cs="Times New Roman"/>
          <w:sz w:val="24"/>
          <w:szCs w:val="24"/>
          <w:shd w:val="clear" w:color="auto" w:fill="FFFFFF"/>
        </w:rPr>
      </w:pPr>
    </w:p>
    <w:p w:rsidR="00BE12AD" w:rsidRDefault="00705869" w:rsidP="00222496">
      <w:pPr>
        <w:jc w:val="both"/>
        <w:rPr>
          <w:shd w:val="clear" w:color="auto" w:fill="FFFFFF"/>
        </w:rPr>
      </w:pPr>
      <w:r w:rsidRPr="00705869">
        <w:rPr>
          <w:noProof/>
          <w:shd w:val="clear" w:color="auto" w:fill="FFFFFF"/>
          <w:lang w:eastAsia="cs-CZ"/>
        </w:rPr>
        <w:drawing>
          <wp:inline distT="0" distB="0" distL="0" distR="0" wp14:anchorId="517B1680" wp14:editId="7A1B000B">
            <wp:extent cx="5372100" cy="37528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8573" cy="37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75" w:rsidRDefault="00A36B75" w:rsidP="007F41D1">
      <w:pPr>
        <w:jc w:val="both"/>
        <w:rPr>
          <w:shd w:val="clear" w:color="auto" w:fill="FFFFFF"/>
        </w:rPr>
      </w:pPr>
    </w:p>
    <w:p w:rsidR="00A36B75" w:rsidRDefault="00A36B75" w:rsidP="007F41D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Mezi další výhody užití VBA oproti VB, patří bezesporu užití již připravených funkcí v Excelu. Na Obrázku 13 využívám například vestavěnou </w:t>
      </w:r>
      <w:r w:rsidR="00EF7D97">
        <w:rPr>
          <w:shd w:val="clear" w:color="auto" w:fill="FFFFFF"/>
        </w:rPr>
        <w:t>metodu</w:t>
      </w:r>
      <w:r>
        <w:rPr>
          <w:shd w:val="clear" w:color="auto" w:fill="FFFFFF"/>
        </w:rPr>
        <w:t xml:space="preserve">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Left</w:t>
      </w:r>
      <w:proofErr w:type="spellEnd"/>
      <w:r>
        <w:rPr>
          <w:shd w:val="clear" w:color="auto" w:fill="FFFFFF"/>
        </w:rPr>
        <w:t xml:space="preserve"> nebo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Find</w:t>
      </w:r>
      <w:proofErr w:type="spellEnd"/>
      <w:r w:rsidRPr="00A36B75">
        <w:rPr>
          <w:shd w:val="clear" w:color="auto" w:fill="FFFFFF"/>
        </w:rPr>
        <w:t>.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Left</w:t>
      </w:r>
      <w:proofErr w:type="spellEnd"/>
      <w:r>
        <w:rPr>
          <w:shd w:val="clear" w:color="auto" w:fill="FFFFFF"/>
        </w:rPr>
        <w:t xml:space="preserve"> vezme ze zadaného </w:t>
      </w:r>
      <w:proofErr w:type="spellStart"/>
      <w:r>
        <w:rPr>
          <w:shd w:val="clear" w:color="auto" w:fill="FFFFFF"/>
        </w:rPr>
        <w:t>stringu</w:t>
      </w:r>
      <w:proofErr w:type="spellEnd"/>
      <w:r>
        <w:rPr>
          <w:shd w:val="clear" w:color="auto" w:fill="FFFFFF"/>
        </w:rPr>
        <w:t xml:space="preserve"> počet zadaných znaků </w:t>
      </w:r>
      <w:r w:rsidR="00523DA8">
        <w:rPr>
          <w:shd w:val="clear" w:color="auto" w:fill="FFFFFF"/>
        </w:rPr>
        <w:t>a </w:t>
      </w:r>
      <w:proofErr w:type="spellStart"/>
      <w:r>
        <w:rPr>
          <w:shd w:val="clear" w:color="auto" w:fill="FFFFFF"/>
        </w:rPr>
        <w:t>Find</w:t>
      </w:r>
      <w:proofErr w:type="spellEnd"/>
      <w:r>
        <w:rPr>
          <w:shd w:val="clear" w:color="auto" w:fill="FFFFFF"/>
        </w:rPr>
        <w:t xml:space="preserve"> hledá v zadané </w:t>
      </w:r>
      <w:proofErr w:type="spellStart"/>
      <w:r w:rsidR="00F14585">
        <w:rPr>
          <w:shd w:val="clear" w:color="auto" w:fill="FFFFFF"/>
        </w:rPr>
        <w:t>R</w:t>
      </w:r>
      <w:r>
        <w:rPr>
          <w:shd w:val="clear" w:color="auto" w:fill="FFFFFF"/>
        </w:rPr>
        <w:t>ange</w:t>
      </w:r>
      <w:proofErr w:type="spellEnd"/>
      <w:r>
        <w:rPr>
          <w:shd w:val="clear" w:color="auto" w:fill="FFFFFF"/>
        </w:rPr>
        <w:t xml:space="preserve"> </w:t>
      </w:r>
      <w:r w:rsidR="00314F7B">
        <w:rPr>
          <w:shd w:val="clear" w:color="auto" w:fill="FFFFFF"/>
        </w:rPr>
        <w:t>výraz).</w:t>
      </w:r>
    </w:p>
    <w:p w:rsidR="00F17415" w:rsidRDefault="00230458" w:rsidP="007F41D1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V požadavku na vyhodnocení nejlepší brány k danému transportu se musí objevit </w:t>
      </w:r>
      <w:r w:rsidR="00523DA8">
        <w:rPr>
          <w:shd w:val="clear" w:color="auto" w:fill="FFFFFF"/>
        </w:rPr>
        <w:t>i </w:t>
      </w:r>
      <w:r>
        <w:rPr>
          <w:shd w:val="clear" w:color="auto" w:fill="FFFFFF"/>
        </w:rPr>
        <w:t xml:space="preserve">možnost </w:t>
      </w:r>
      <w:r w:rsidR="007F41D1">
        <w:rPr>
          <w:shd w:val="clear" w:color="auto" w:fill="FFFFFF"/>
        </w:rPr>
        <w:t>zanechat přijímaný</w:t>
      </w:r>
      <w:r>
        <w:rPr>
          <w:shd w:val="clear" w:color="auto" w:fill="FFFFFF"/>
        </w:rPr>
        <w:t xml:space="preserve"> materiál </w:t>
      </w:r>
      <w:r w:rsidR="007F41D1">
        <w:rPr>
          <w:shd w:val="clear" w:color="auto" w:fill="FFFFFF"/>
        </w:rPr>
        <w:t>v blokovém skladu</w:t>
      </w:r>
      <w:r w:rsidR="0062515D">
        <w:rPr>
          <w:shd w:val="clear" w:color="auto" w:fill="FFFFFF"/>
        </w:rPr>
        <w:t xml:space="preserve"> (strana </w:t>
      </w:r>
      <w:r w:rsidR="00713D5E">
        <w:rPr>
          <w:shd w:val="clear" w:color="auto" w:fill="FFFFFF"/>
        </w:rPr>
        <w:t>26-</w:t>
      </w:r>
      <w:r w:rsidR="0062515D">
        <w:rPr>
          <w:shd w:val="clear" w:color="auto" w:fill="FFFFFF"/>
        </w:rPr>
        <w:t>2</w:t>
      </w:r>
      <w:r w:rsidR="009A0CF4">
        <w:rPr>
          <w:shd w:val="clear" w:color="auto" w:fill="FFFFFF"/>
        </w:rPr>
        <w:t>7</w:t>
      </w:r>
      <w:r w:rsidR="0062515D">
        <w:rPr>
          <w:shd w:val="clear" w:color="auto" w:fill="FFFFFF"/>
        </w:rPr>
        <w:t>)</w:t>
      </w:r>
      <w:r w:rsidR="007F41D1">
        <w:rPr>
          <w:shd w:val="clear" w:color="auto" w:fill="FFFFFF"/>
        </w:rPr>
        <w:t xml:space="preserve">. Pro tyto </w:t>
      </w:r>
      <w:r w:rsidR="0062515D">
        <w:rPr>
          <w:shd w:val="clear" w:color="auto" w:fill="FFFFFF"/>
        </w:rPr>
        <w:t xml:space="preserve">účely nám poslouží již </w:t>
      </w:r>
      <w:r w:rsidR="007F41D1">
        <w:rPr>
          <w:shd w:val="clear" w:color="auto" w:fill="FFFFFF"/>
        </w:rPr>
        <w:t xml:space="preserve">vytvořený </w:t>
      </w:r>
      <w:proofErr w:type="spellStart"/>
      <w:r w:rsidR="007F41D1">
        <w:rPr>
          <w:shd w:val="clear" w:color="auto" w:fill="FFFFFF"/>
        </w:rPr>
        <w:t>back</w:t>
      </w:r>
      <w:proofErr w:type="spellEnd"/>
      <w:r w:rsidR="007F41D1">
        <w:rPr>
          <w:shd w:val="clear" w:color="auto" w:fill="FFFFFF"/>
        </w:rPr>
        <w:t xml:space="preserve">-end. Abychom mohli správně vyhodnocovat materiály, které se oplatí zanechat na blokových pozicích skladu, musíme si je rozdělit do skupin </w:t>
      </w:r>
      <w:r w:rsidR="00523DA8">
        <w:rPr>
          <w:shd w:val="clear" w:color="auto" w:fill="FFFFFF"/>
        </w:rPr>
        <w:t>s </w:t>
      </w:r>
      <w:r w:rsidR="007F41D1">
        <w:rPr>
          <w:shd w:val="clear" w:color="auto" w:fill="FFFFFF"/>
        </w:rPr>
        <w:t>priorit</w:t>
      </w:r>
      <w:r w:rsidR="0062515D">
        <w:rPr>
          <w:shd w:val="clear" w:color="auto" w:fill="FFFFFF"/>
        </w:rPr>
        <w:t xml:space="preserve">ami dle setrvání zboží na DC (například PRIO1 = 7dní, PRIO2 = 14dní, PRIO3 = 21 dní). </w:t>
      </w:r>
      <w:proofErr w:type="spellStart"/>
      <w:r w:rsidR="0062515D">
        <w:rPr>
          <w:shd w:val="clear" w:color="auto" w:fill="FFFFFF"/>
        </w:rPr>
        <w:t>Back</w:t>
      </w:r>
      <w:proofErr w:type="spellEnd"/>
      <w:r w:rsidR="0062515D">
        <w:rPr>
          <w:shd w:val="clear" w:color="auto" w:fill="FFFFFF"/>
        </w:rPr>
        <w:t xml:space="preserve">-end si musí stáhnout aktuální zásoby všech materiálů ve skladu, stáhnout data </w:t>
      </w:r>
      <w:r w:rsidR="00523DA8">
        <w:rPr>
          <w:shd w:val="clear" w:color="auto" w:fill="FFFFFF"/>
        </w:rPr>
        <w:t>a </w:t>
      </w:r>
      <w:r w:rsidR="0062515D">
        <w:rPr>
          <w:shd w:val="clear" w:color="auto" w:fill="FFFFFF"/>
        </w:rPr>
        <w:t>vyhodnotit denní obrátku artiklů (počet všech vyskladněných palet za určité období děleno počtem dní</w:t>
      </w:r>
      <w:r w:rsidR="000F0ECC">
        <w:rPr>
          <w:shd w:val="clear" w:color="auto" w:fill="FFFFFF"/>
        </w:rPr>
        <w:t xml:space="preserve"> v určitém období</w:t>
      </w:r>
      <w:r w:rsidR="0062515D">
        <w:rPr>
          <w:shd w:val="clear" w:color="auto" w:fill="FFFFFF"/>
        </w:rPr>
        <w:t xml:space="preserve">) </w:t>
      </w:r>
      <w:r w:rsidR="00523DA8">
        <w:rPr>
          <w:shd w:val="clear" w:color="auto" w:fill="FFFFFF"/>
        </w:rPr>
        <w:t>a </w:t>
      </w:r>
      <w:r w:rsidR="0062515D">
        <w:rPr>
          <w:shd w:val="clear" w:color="auto" w:fill="FFFFFF"/>
        </w:rPr>
        <w:t xml:space="preserve">zahrnout </w:t>
      </w:r>
      <w:r w:rsidR="00523DA8">
        <w:rPr>
          <w:shd w:val="clear" w:color="auto" w:fill="FFFFFF"/>
        </w:rPr>
        <w:t>i </w:t>
      </w:r>
      <w:r w:rsidR="0062515D">
        <w:rPr>
          <w:shd w:val="clear" w:color="auto" w:fill="FFFFFF"/>
        </w:rPr>
        <w:t xml:space="preserve">akční materiály </w:t>
      </w:r>
      <w:r w:rsidR="00523DA8">
        <w:rPr>
          <w:shd w:val="clear" w:color="auto" w:fill="FFFFFF"/>
        </w:rPr>
        <w:t>u </w:t>
      </w:r>
      <w:r w:rsidR="0062515D">
        <w:rPr>
          <w:shd w:val="clear" w:color="auto" w:fill="FFFFFF"/>
        </w:rPr>
        <w:t xml:space="preserve">kterých se očekává brzké vyskladnění. </w:t>
      </w:r>
      <w:proofErr w:type="spellStart"/>
      <w:r w:rsidR="0062515D">
        <w:rPr>
          <w:shd w:val="clear" w:color="auto" w:fill="FFFFFF"/>
        </w:rPr>
        <w:t>Back</w:t>
      </w:r>
      <w:proofErr w:type="spellEnd"/>
      <w:r w:rsidR="0062515D">
        <w:rPr>
          <w:shd w:val="clear" w:color="auto" w:fill="FFFFFF"/>
        </w:rPr>
        <w:t xml:space="preserve">-end si tak porovná, propočítá </w:t>
      </w:r>
      <w:r w:rsidR="00523DA8">
        <w:rPr>
          <w:shd w:val="clear" w:color="auto" w:fill="FFFFFF"/>
        </w:rPr>
        <w:t>a </w:t>
      </w:r>
      <w:r w:rsidR="0062515D">
        <w:rPr>
          <w:shd w:val="clear" w:color="auto" w:fill="FFFFFF"/>
        </w:rPr>
        <w:t>rozdělí ze stražen</w:t>
      </w:r>
      <w:r w:rsidR="00424CFF">
        <w:rPr>
          <w:shd w:val="clear" w:color="auto" w:fill="FFFFFF"/>
        </w:rPr>
        <w:t>ých dat materiály podle priorit</w:t>
      </w:r>
      <w:r w:rsidR="0062515D">
        <w:rPr>
          <w:shd w:val="clear" w:color="auto" w:fill="FFFFFF"/>
        </w:rPr>
        <w:t xml:space="preserve"> (zjednodušeně </w:t>
      </w:r>
      <w:r w:rsidR="00A36B75">
        <w:rPr>
          <w:shd w:val="clear" w:color="auto" w:fill="FFFFFF"/>
        </w:rPr>
        <w:t>přičte přijímané palety k aktuální zásobě</w:t>
      </w:r>
      <w:r w:rsidR="000F0ECC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0F0ECC">
        <w:rPr>
          <w:shd w:val="clear" w:color="auto" w:fill="FFFFFF"/>
        </w:rPr>
        <w:t xml:space="preserve">vydělí obrátkou nebo odečte akční palety, tak vypočítá setrvání </w:t>
      </w:r>
      <w:r w:rsidR="00523DA8">
        <w:rPr>
          <w:shd w:val="clear" w:color="auto" w:fill="FFFFFF"/>
        </w:rPr>
        <w:t>a </w:t>
      </w:r>
      <w:r w:rsidR="000F0ECC">
        <w:rPr>
          <w:shd w:val="clear" w:color="auto" w:fill="FFFFFF"/>
        </w:rPr>
        <w:t>následně podle setrvání přiřadí materiálu prioritu). Program na straně uživatele si stáhne vyhodnocené materiály z </w:t>
      </w:r>
      <w:proofErr w:type="spellStart"/>
      <w:r w:rsidR="000F0ECC">
        <w:rPr>
          <w:shd w:val="clear" w:color="auto" w:fill="FFFFFF"/>
        </w:rPr>
        <w:t>back</w:t>
      </w:r>
      <w:proofErr w:type="spellEnd"/>
      <w:r w:rsidR="000F0ECC">
        <w:rPr>
          <w:shd w:val="clear" w:color="auto" w:fill="FFFFFF"/>
        </w:rPr>
        <w:t xml:space="preserve">-endu </w:t>
      </w:r>
      <w:r w:rsidR="00523DA8">
        <w:rPr>
          <w:shd w:val="clear" w:color="auto" w:fill="FFFFFF"/>
        </w:rPr>
        <w:t>a </w:t>
      </w:r>
      <w:r w:rsidR="000F0ECC">
        <w:rPr>
          <w:shd w:val="clear" w:color="auto" w:fill="FFFFFF"/>
        </w:rPr>
        <w:t xml:space="preserve">následně v běhu programu hledá materiály obsažené v transportu v seznamu materiálů s prioritami (uživateli nabídne příslušné blokové brány, které jsou vyhovující dle </w:t>
      </w:r>
      <w:proofErr w:type="spellStart"/>
      <w:r w:rsidR="000F0ECC">
        <w:rPr>
          <w:shd w:val="clear" w:color="auto" w:fill="FFFFFF"/>
        </w:rPr>
        <w:t>customizace</w:t>
      </w:r>
      <w:proofErr w:type="spellEnd"/>
      <w:r w:rsidR="000F0ECC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0F0ECC">
        <w:rPr>
          <w:shd w:val="clear" w:color="auto" w:fill="FFFFFF"/>
        </w:rPr>
        <w:t xml:space="preserve">priority). </w:t>
      </w:r>
    </w:p>
    <w:p w:rsidR="00A8289E" w:rsidRDefault="00A8289E" w:rsidP="007F41D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Výstup pro uživatele může vypadat jako na Obrázku 14. V prvním řádku budou zobrazen</w:t>
      </w:r>
      <w:r w:rsidR="00424CFF">
        <w:rPr>
          <w:shd w:val="clear" w:color="auto" w:fill="FFFFFF"/>
        </w:rPr>
        <w:t>a</w:t>
      </w:r>
      <w:r>
        <w:rPr>
          <w:shd w:val="clear" w:color="auto" w:fill="FFFFFF"/>
        </w:rPr>
        <w:t xml:space="preserve"> čísla zaregistrovaných transportů, v dalších řádcích budou informace </w:t>
      </w:r>
      <w:r w:rsidR="00523DA8">
        <w:rPr>
          <w:shd w:val="clear" w:color="auto" w:fill="FFFFFF"/>
        </w:rPr>
        <w:t>o </w:t>
      </w:r>
      <w:r>
        <w:rPr>
          <w:shd w:val="clear" w:color="auto" w:fill="FFFFFF"/>
        </w:rPr>
        <w:t xml:space="preserve">transportech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nejdůležitějším bodem bude zobrazení, zda je zboží v transportu vhodné pro uskladnění do bloku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pět nejlepších bran pro výběr </w:t>
      </w:r>
      <w:r w:rsidR="00523DA8">
        <w:rPr>
          <w:shd w:val="clear" w:color="auto" w:fill="FFFFFF"/>
        </w:rPr>
        <w:t>a </w:t>
      </w:r>
      <w:r w:rsidR="002D24A4">
        <w:rPr>
          <w:shd w:val="clear" w:color="auto" w:fill="FFFFFF"/>
        </w:rPr>
        <w:t xml:space="preserve">následné </w:t>
      </w:r>
      <w:r>
        <w:rPr>
          <w:shd w:val="clear" w:color="auto" w:fill="FFFFFF"/>
        </w:rPr>
        <w:t xml:space="preserve">zavolání řidiče. Procedura také vyhodnotila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obarvila buňky v listu podle toho, zda jsou v daný moment jednotlivé brány disponibilní.</w:t>
      </w:r>
    </w:p>
    <w:p w:rsidR="00A8289E" w:rsidRDefault="00A8289E" w:rsidP="00D7334A">
      <w:pPr>
        <w:ind w:left="0" w:firstLine="0"/>
        <w:jc w:val="both"/>
        <w:rPr>
          <w:shd w:val="clear" w:color="auto" w:fill="FFFFFF"/>
        </w:rPr>
      </w:pPr>
    </w:p>
    <w:p w:rsidR="00713D5E" w:rsidRDefault="00713D5E" w:rsidP="00D7334A">
      <w:pPr>
        <w:ind w:left="0" w:firstLine="0"/>
        <w:jc w:val="both"/>
        <w:rPr>
          <w:shd w:val="clear" w:color="auto" w:fill="FFFFFF"/>
        </w:rPr>
      </w:pPr>
    </w:p>
    <w:p w:rsidR="00A8289E" w:rsidRDefault="00A8289E" w:rsidP="00A8289E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7751D6">
        <w:rPr>
          <w:rFonts w:cs="Times New Roman"/>
          <w:sz w:val="24"/>
          <w:szCs w:val="24"/>
        </w:rPr>
        <w:lastRenderedPageBreak/>
        <w:t xml:space="preserve">Obrázek </w:t>
      </w:r>
      <w:r>
        <w:rPr>
          <w:rFonts w:cs="Times New Roman"/>
          <w:sz w:val="24"/>
          <w:szCs w:val="24"/>
        </w:rPr>
        <w:t>14</w:t>
      </w:r>
      <w:r w:rsidRPr="007751D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Zobrazení výsledku pro uživatele.</w:t>
      </w:r>
      <w:r w:rsidRPr="007751D6">
        <w:rPr>
          <w:rStyle w:val="Znakapoznpodarou"/>
          <w:rFonts w:cs="Times New Roman"/>
          <w:sz w:val="24"/>
          <w:szCs w:val="24"/>
        </w:rPr>
        <w:footnoteReference w:id="59"/>
      </w:r>
    </w:p>
    <w:p w:rsidR="00A8289E" w:rsidRDefault="00A8289E" w:rsidP="007F41D1">
      <w:pPr>
        <w:jc w:val="both"/>
        <w:rPr>
          <w:shd w:val="clear" w:color="auto" w:fill="FFFFFF"/>
        </w:rPr>
      </w:pPr>
    </w:p>
    <w:p w:rsidR="00F14585" w:rsidRDefault="00F14585" w:rsidP="008F695B">
      <w:pPr>
        <w:jc w:val="center"/>
        <w:rPr>
          <w:shd w:val="clear" w:color="auto" w:fill="FFFFFF"/>
        </w:rPr>
      </w:pPr>
      <w:r w:rsidRPr="00F14585">
        <w:rPr>
          <w:noProof/>
          <w:lang w:eastAsia="cs-CZ"/>
        </w:rPr>
        <w:drawing>
          <wp:inline distT="0" distB="0" distL="0" distR="0" wp14:anchorId="78DD9423" wp14:editId="67890384">
            <wp:extent cx="5181600" cy="28670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36" cy="28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B5" w:rsidRDefault="0028246B" w:rsidP="007F41D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Program je funkční, </w:t>
      </w:r>
      <w:r w:rsidR="00D22D1F">
        <w:rPr>
          <w:shd w:val="clear" w:color="auto" w:fill="FFFFFF"/>
        </w:rPr>
        <w:t xml:space="preserve">ukládá do dalšího sešitu logy, </w:t>
      </w:r>
      <w:r>
        <w:rPr>
          <w:shd w:val="clear" w:color="auto" w:fill="FFFFFF"/>
        </w:rPr>
        <w:t xml:space="preserve">je opatřen </w:t>
      </w:r>
      <w:proofErr w:type="spellStart"/>
      <w:r>
        <w:rPr>
          <w:shd w:val="clear" w:color="auto" w:fill="FFFFFF"/>
        </w:rPr>
        <w:t>error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handlerem</w:t>
      </w:r>
      <w:proofErr w:type="spellEnd"/>
      <w:r>
        <w:rPr>
          <w:shd w:val="clear" w:color="auto" w:fill="FFFFFF"/>
        </w:rPr>
        <w:t xml:space="preserve">, který ošetří případné chyby </w:t>
      </w:r>
      <w:r w:rsidR="00523DA8">
        <w:rPr>
          <w:shd w:val="clear" w:color="auto" w:fill="FFFFFF"/>
        </w:rPr>
        <w:t>a </w:t>
      </w:r>
      <w:r w:rsidR="00B47C7A">
        <w:rPr>
          <w:shd w:val="clear" w:color="auto" w:fill="FFFFFF"/>
        </w:rPr>
        <w:t>má možnost zaslat</w:t>
      </w:r>
      <w:r>
        <w:rPr>
          <w:shd w:val="clear" w:color="auto" w:fill="FFFFFF"/>
        </w:rPr>
        <w:t xml:space="preserve"> při určitých chybách informaci na příslušné oddělení</w:t>
      </w:r>
      <w:r w:rsidR="00B47C7A">
        <w:rPr>
          <w:shd w:val="clear" w:color="auto" w:fill="FFFFFF"/>
        </w:rPr>
        <w:t xml:space="preserve"> (Příloha č. 1)</w:t>
      </w:r>
      <w:r>
        <w:rPr>
          <w:shd w:val="clear" w:color="auto" w:fill="FFFFFF"/>
        </w:rPr>
        <w:t xml:space="preserve">. </w:t>
      </w:r>
    </w:p>
    <w:p w:rsidR="00205E51" w:rsidRDefault="00205E51" w:rsidP="007F41D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Vybranou nejlepší disponibilní bránu musí operátor/uživatel zadat do systému SAP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tím přiřadit bránu k danému transportu (program tyto informace mimo jiné také sta</w:t>
      </w:r>
      <w:r w:rsidR="00693363">
        <w:rPr>
          <w:shd w:val="clear" w:color="auto" w:fill="FFFFFF"/>
        </w:rPr>
        <w:t xml:space="preserve">huje </w:t>
      </w:r>
      <w:r w:rsidR="00523DA8">
        <w:rPr>
          <w:shd w:val="clear" w:color="auto" w:fill="FFFFFF"/>
        </w:rPr>
        <w:t>a v </w:t>
      </w:r>
      <w:r w:rsidR="00693363">
        <w:rPr>
          <w:shd w:val="clear" w:color="auto" w:fill="FFFFFF"/>
        </w:rPr>
        <w:t>rámci další aktualizace</w:t>
      </w:r>
      <w:r>
        <w:rPr>
          <w:shd w:val="clear" w:color="auto" w:fill="FFFFFF"/>
        </w:rPr>
        <w:t xml:space="preserve"> programu již tuto bránu nevyhodnotí jako disponibilní pro další možné transporty vezoucí zboží). </w:t>
      </w:r>
    </w:p>
    <w:p w:rsidR="00CB5C29" w:rsidRDefault="000C55FA" w:rsidP="00B5351D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Abychom mohli uživateli ještě více pomoci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práci ještě lépe zautomatizovat, vytvoříme jednoduchý formulář, který zadá vybranou bránu do systému (Obrázek 15). </w:t>
      </w:r>
      <w:r w:rsidR="00CB5C29">
        <w:rPr>
          <w:shd w:val="clear" w:color="auto" w:fill="FFFFFF"/>
        </w:rPr>
        <w:t xml:space="preserve">Formuláře jsou základní součástí uživatelského rozhraní aplikace. Jejich vzhled </w:t>
      </w:r>
      <w:r w:rsidR="00523DA8">
        <w:rPr>
          <w:shd w:val="clear" w:color="auto" w:fill="FFFFFF"/>
        </w:rPr>
        <w:t>a </w:t>
      </w:r>
      <w:r w:rsidR="00CB5C29">
        <w:rPr>
          <w:shd w:val="clear" w:color="auto" w:fill="FFFFFF"/>
        </w:rPr>
        <w:t xml:space="preserve">užití může být různé. Do formulářů můžeme přidávat další prvky, jako jsou například </w:t>
      </w:r>
      <w:proofErr w:type="spellStart"/>
      <w:r w:rsidR="00CB5C29">
        <w:rPr>
          <w:shd w:val="clear" w:color="auto" w:fill="FFFFFF"/>
        </w:rPr>
        <w:t>Textbox</w:t>
      </w:r>
      <w:proofErr w:type="spellEnd"/>
      <w:r w:rsidR="00CB5C29">
        <w:rPr>
          <w:shd w:val="clear" w:color="auto" w:fill="FFFFFF"/>
        </w:rPr>
        <w:t xml:space="preserve">, </w:t>
      </w:r>
      <w:proofErr w:type="spellStart"/>
      <w:r w:rsidR="00CB5C29">
        <w:rPr>
          <w:shd w:val="clear" w:color="auto" w:fill="FFFFFF"/>
        </w:rPr>
        <w:t>OptionButton</w:t>
      </w:r>
      <w:proofErr w:type="spellEnd"/>
      <w:r w:rsidR="00CB5C29">
        <w:rPr>
          <w:shd w:val="clear" w:color="auto" w:fill="FFFFFF"/>
        </w:rPr>
        <w:t xml:space="preserve">, </w:t>
      </w:r>
      <w:proofErr w:type="spellStart"/>
      <w:r w:rsidR="00CB5C29">
        <w:rPr>
          <w:shd w:val="clear" w:color="auto" w:fill="FFFFFF"/>
        </w:rPr>
        <w:t>ListBox</w:t>
      </w:r>
      <w:proofErr w:type="spellEnd"/>
      <w:r w:rsidR="00CB5C29">
        <w:rPr>
          <w:shd w:val="clear" w:color="auto" w:fill="FFFFFF"/>
        </w:rPr>
        <w:t xml:space="preserve">, </w:t>
      </w:r>
      <w:proofErr w:type="spellStart"/>
      <w:r w:rsidR="00CB5C29">
        <w:rPr>
          <w:shd w:val="clear" w:color="auto" w:fill="FFFFFF"/>
        </w:rPr>
        <w:t>ComboBox</w:t>
      </w:r>
      <w:proofErr w:type="spellEnd"/>
      <w:r w:rsidR="00CB5C29">
        <w:rPr>
          <w:shd w:val="clear" w:color="auto" w:fill="FFFFFF"/>
        </w:rPr>
        <w:t xml:space="preserve">, </w:t>
      </w:r>
      <w:proofErr w:type="spellStart"/>
      <w:r w:rsidR="00CB5C29">
        <w:rPr>
          <w:shd w:val="clear" w:color="auto" w:fill="FFFFFF"/>
        </w:rPr>
        <w:t>Checkbox</w:t>
      </w:r>
      <w:proofErr w:type="spellEnd"/>
      <w:r w:rsidR="00B22A82">
        <w:rPr>
          <w:shd w:val="clear" w:color="auto" w:fill="FFFFFF"/>
        </w:rPr>
        <w:t xml:space="preserve">, </w:t>
      </w:r>
      <w:proofErr w:type="spellStart"/>
      <w:r w:rsidR="00B22A82">
        <w:rPr>
          <w:shd w:val="clear" w:color="auto" w:fill="FFFFFF"/>
        </w:rPr>
        <w:t>CommandButton</w:t>
      </w:r>
      <w:proofErr w:type="spellEnd"/>
      <w:r w:rsidR="00CB5C29">
        <w:rPr>
          <w:shd w:val="clear" w:color="auto" w:fill="FFFFFF"/>
        </w:rPr>
        <w:t xml:space="preserve">. </w:t>
      </w:r>
      <w:r w:rsidR="00B22A82">
        <w:rPr>
          <w:shd w:val="clear" w:color="auto" w:fill="FFFFFF"/>
        </w:rPr>
        <w:t xml:space="preserve">V jednoduchém formuláři budu potřebovat pouze dva </w:t>
      </w:r>
      <w:proofErr w:type="spellStart"/>
      <w:r w:rsidR="00B22A82">
        <w:rPr>
          <w:shd w:val="clear" w:color="auto" w:fill="FFFFFF"/>
        </w:rPr>
        <w:t>textboxy</w:t>
      </w:r>
      <w:proofErr w:type="spellEnd"/>
      <w:r w:rsidR="00B22A82">
        <w:rPr>
          <w:shd w:val="clear" w:color="auto" w:fill="FFFFFF"/>
        </w:rPr>
        <w:t xml:space="preserve"> (číslo transportu, číslo </w:t>
      </w:r>
      <w:r w:rsidR="00B22A82">
        <w:rPr>
          <w:shd w:val="clear" w:color="auto" w:fill="FFFFFF"/>
        </w:rPr>
        <w:lastRenderedPageBreak/>
        <w:t xml:space="preserve">brány) </w:t>
      </w:r>
      <w:r w:rsidR="00523DA8">
        <w:rPr>
          <w:shd w:val="clear" w:color="auto" w:fill="FFFFFF"/>
        </w:rPr>
        <w:t>a </w:t>
      </w:r>
      <w:r w:rsidR="00B22A82">
        <w:rPr>
          <w:shd w:val="clear" w:color="auto" w:fill="FFFFFF"/>
        </w:rPr>
        <w:t xml:space="preserve">jedno tlačítko </w:t>
      </w:r>
      <w:proofErr w:type="spellStart"/>
      <w:r w:rsidR="00B22A82">
        <w:rPr>
          <w:shd w:val="clear" w:color="auto" w:fill="FFFFFF"/>
        </w:rPr>
        <w:t>CommandButton</w:t>
      </w:r>
      <w:proofErr w:type="spellEnd"/>
      <w:r w:rsidR="00B22A82">
        <w:rPr>
          <w:shd w:val="clear" w:color="auto" w:fill="FFFFFF"/>
        </w:rPr>
        <w:t xml:space="preserve"> na potvrzení výběru. </w:t>
      </w:r>
      <w:r w:rsidR="00B5351D">
        <w:rPr>
          <w:shd w:val="clear" w:color="auto" w:fill="FFFFFF"/>
        </w:rPr>
        <w:t>Každé tyto prv</w:t>
      </w:r>
      <w:r w:rsidR="00693363">
        <w:rPr>
          <w:shd w:val="clear" w:color="auto" w:fill="FFFFFF"/>
        </w:rPr>
        <w:t>ky včetně formuláře mají spoustu</w:t>
      </w:r>
      <w:r w:rsidR="00B5351D">
        <w:rPr>
          <w:shd w:val="clear" w:color="auto" w:fill="FFFFFF"/>
        </w:rPr>
        <w:t xml:space="preserve"> možností nastavení tzv. </w:t>
      </w:r>
      <w:proofErr w:type="spellStart"/>
      <w:r w:rsidR="00B5351D">
        <w:rPr>
          <w:shd w:val="clear" w:color="auto" w:fill="FFFFFF"/>
        </w:rPr>
        <w:t>Properties</w:t>
      </w:r>
      <w:proofErr w:type="spellEnd"/>
      <w:r w:rsidR="00B5351D">
        <w:rPr>
          <w:shd w:val="clear" w:color="auto" w:fill="FFFFFF"/>
        </w:rPr>
        <w:t xml:space="preserve">. Nastavení je možné měnit při vytváření návrhu formuláře, nebo </w:t>
      </w:r>
      <w:r w:rsidR="00523DA8">
        <w:rPr>
          <w:shd w:val="clear" w:color="auto" w:fill="FFFFFF"/>
        </w:rPr>
        <w:t>i </w:t>
      </w:r>
      <w:r w:rsidR="00B5351D">
        <w:rPr>
          <w:shd w:val="clear" w:color="auto" w:fill="FFFFFF"/>
        </w:rPr>
        <w:t>v průběhu vykonávání procedury pomocí příkazů.</w:t>
      </w:r>
      <w:r w:rsidR="00B5351D">
        <w:rPr>
          <w:rStyle w:val="Znakapoznpodarou"/>
          <w:shd w:val="clear" w:color="auto" w:fill="FFFFFF"/>
        </w:rPr>
        <w:footnoteReference w:id="60"/>
      </w:r>
    </w:p>
    <w:p w:rsidR="00CB5C29" w:rsidRDefault="00CB5C29" w:rsidP="00CB5C29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7751D6">
        <w:rPr>
          <w:rFonts w:cs="Times New Roman"/>
          <w:sz w:val="24"/>
          <w:szCs w:val="24"/>
        </w:rPr>
        <w:t xml:space="preserve">Obrázek </w:t>
      </w:r>
      <w:r>
        <w:rPr>
          <w:rFonts w:cs="Times New Roman"/>
          <w:sz w:val="24"/>
          <w:szCs w:val="24"/>
        </w:rPr>
        <w:t>15</w:t>
      </w:r>
      <w:r w:rsidRPr="007751D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Zobrazení formuláře pro výběr brány </w:t>
      </w:r>
      <w:r w:rsidR="00523DA8">
        <w:rPr>
          <w:rFonts w:cs="Times New Roman"/>
          <w:sz w:val="24"/>
          <w:szCs w:val="24"/>
        </w:rPr>
        <w:t>a </w:t>
      </w:r>
      <w:r>
        <w:rPr>
          <w:rFonts w:cs="Times New Roman"/>
          <w:sz w:val="24"/>
          <w:szCs w:val="24"/>
        </w:rPr>
        <w:t>zadání do systému.</w:t>
      </w:r>
      <w:r w:rsidRPr="007751D6">
        <w:rPr>
          <w:rStyle w:val="Znakapoznpodarou"/>
          <w:rFonts w:cs="Times New Roman"/>
          <w:sz w:val="24"/>
          <w:szCs w:val="24"/>
        </w:rPr>
        <w:footnoteReference w:id="61"/>
      </w:r>
    </w:p>
    <w:p w:rsidR="00CB5C29" w:rsidRDefault="00CB5C29" w:rsidP="00CB5C29">
      <w:pPr>
        <w:ind w:left="0" w:firstLine="0"/>
        <w:jc w:val="both"/>
        <w:rPr>
          <w:shd w:val="clear" w:color="auto" w:fill="FFFFFF"/>
        </w:rPr>
      </w:pPr>
    </w:p>
    <w:p w:rsidR="000C55FA" w:rsidRDefault="000C55FA" w:rsidP="008F695B">
      <w:pPr>
        <w:jc w:val="center"/>
        <w:rPr>
          <w:shd w:val="clear" w:color="auto" w:fill="FFFFFF"/>
        </w:rPr>
      </w:pPr>
      <w:r w:rsidRPr="000C55FA">
        <w:rPr>
          <w:noProof/>
          <w:shd w:val="clear" w:color="auto" w:fill="FFFFFF"/>
          <w:lang w:eastAsia="cs-CZ"/>
        </w:rPr>
        <w:drawing>
          <wp:inline distT="0" distB="0" distL="0" distR="0" wp14:anchorId="0E58C216" wp14:editId="7E1A8561">
            <wp:extent cx="3429479" cy="532521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5B" w:rsidRDefault="008F435F" w:rsidP="008F695B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Na obrázku 15 lze vidět</w:t>
      </w:r>
      <w:r w:rsidR="008F695B">
        <w:rPr>
          <w:shd w:val="clear" w:color="auto" w:fill="FFFFFF"/>
        </w:rPr>
        <w:t xml:space="preserve"> aktuální výběr buňky v listu s následným vyvoláním formuláře</w:t>
      </w:r>
      <w:r w:rsidR="00711B13">
        <w:rPr>
          <w:shd w:val="clear" w:color="auto" w:fill="FFFFFF"/>
        </w:rPr>
        <w:t>. P</w:t>
      </w:r>
      <w:r w:rsidR="008F695B">
        <w:rPr>
          <w:shd w:val="clear" w:color="auto" w:fill="FFFFFF"/>
        </w:rPr>
        <w:t>rocedura</w:t>
      </w:r>
      <w:r w:rsidR="00711B13">
        <w:rPr>
          <w:shd w:val="clear" w:color="auto" w:fill="FFFFFF"/>
        </w:rPr>
        <w:t xml:space="preserve"> vybrala data z aktuálního umístění kurzoru. Celá procedura</w:t>
      </w:r>
      <w:r w:rsidR="00F821F7">
        <w:rPr>
          <w:shd w:val="clear" w:color="auto" w:fill="FFFFFF"/>
        </w:rPr>
        <w:t xml:space="preserve"> výběru aktuálně označených dat v listu </w:t>
      </w:r>
      <w:r w:rsidR="00711B13">
        <w:rPr>
          <w:shd w:val="clear" w:color="auto" w:fill="FFFFFF"/>
        </w:rPr>
        <w:t xml:space="preserve">se nachází na Obrázku 16. </w:t>
      </w:r>
    </w:p>
    <w:p w:rsidR="00711B13" w:rsidRPr="00711B13" w:rsidRDefault="00711B13" w:rsidP="00711B13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7751D6">
        <w:rPr>
          <w:rFonts w:cs="Times New Roman"/>
          <w:sz w:val="24"/>
          <w:szCs w:val="24"/>
        </w:rPr>
        <w:t xml:space="preserve">Obrázek </w:t>
      </w:r>
      <w:r>
        <w:rPr>
          <w:rFonts w:cs="Times New Roman"/>
          <w:sz w:val="24"/>
          <w:szCs w:val="24"/>
        </w:rPr>
        <w:t>16</w:t>
      </w:r>
      <w:r w:rsidRPr="007751D6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Procedura pro vyplnění dat dle aktuálního umístění v buňce </w:t>
      </w:r>
      <w:r w:rsidR="00523DA8">
        <w:rPr>
          <w:rFonts w:cs="Times New Roman"/>
          <w:sz w:val="24"/>
          <w:szCs w:val="24"/>
        </w:rPr>
        <w:t>a </w:t>
      </w:r>
      <w:r>
        <w:rPr>
          <w:rFonts w:cs="Times New Roman"/>
          <w:sz w:val="24"/>
          <w:szCs w:val="24"/>
        </w:rPr>
        <w:t>zobrazení formuláře.</w:t>
      </w:r>
      <w:r w:rsidRPr="007751D6">
        <w:rPr>
          <w:rStyle w:val="Znakapoznpodarou"/>
          <w:rFonts w:cs="Times New Roman"/>
          <w:sz w:val="24"/>
          <w:szCs w:val="24"/>
        </w:rPr>
        <w:footnoteReference w:id="62"/>
      </w:r>
    </w:p>
    <w:p w:rsidR="00711B13" w:rsidRDefault="00B22A82" w:rsidP="000E0D0B">
      <w:pPr>
        <w:jc w:val="center"/>
        <w:rPr>
          <w:shd w:val="clear" w:color="auto" w:fill="FFFFFF"/>
        </w:rPr>
      </w:pPr>
      <w:r w:rsidRPr="00B22A82">
        <w:rPr>
          <w:noProof/>
          <w:shd w:val="clear" w:color="auto" w:fill="FFFFFF"/>
          <w:lang w:eastAsia="cs-CZ"/>
        </w:rPr>
        <w:drawing>
          <wp:inline distT="0" distB="0" distL="0" distR="0" wp14:anchorId="5A7BCDB4" wp14:editId="5A8F48C8">
            <wp:extent cx="5400675" cy="34671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4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13" w:rsidRDefault="00203E45" w:rsidP="00203E4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 stisknutí tlačítka „OK“ jak lze vidět na obrázku 15 následuje připojení do </w:t>
      </w:r>
      <w:proofErr w:type="gramStart"/>
      <w:r>
        <w:rPr>
          <w:shd w:val="clear" w:color="auto" w:fill="FFFFFF"/>
        </w:rPr>
        <w:t>SAPU</w:t>
      </w:r>
      <w:proofErr w:type="gramEnd"/>
      <w:r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vyplnění hodnot. Pro připojení do </w:t>
      </w:r>
      <w:proofErr w:type="gramStart"/>
      <w:r>
        <w:rPr>
          <w:shd w:val="clear" w:color="auto" w:fill="FFFFFF"/>
        </w:rPr>
        <w:t>SAPU</w:t>
      </w:r>
      <w:proofErr w:type="gramEnd"/>
      <w:r>
        <w:rPr>
          <w:shd w:val="clear" w:color="auto" w:fill="FFFFFF"/>
        </w:rPr>
        <w:t xml:space="preserve"> </w:t>
      </w:r>
      <w:r w:rsidR="00170A3C">
        <w:rPr>
          <w:shd w:val="clear" w:color="auto" w:fill="FFFFFF"/>
        </w:rPr>
        <w:t>můžeme</w:t>
      </w:r>
      <w:r>
        <w:rPr>
          <w:shd w:val="clear" w:color="auto" w:fill="FFFFFF"/>
        </w:rPr>
        <w:t xml:space="preserve"> </w:t>
      </w:r>
      <w:r w:rsidR="009167FB">
        <w:rPr>
          <w:shd w:val="clear" w:color="auto" w:fill="FFFFFF"/>
        </w:rPr>
        <w:t xml:space="preserve">znovu </w:t>
      </w:r>
      <w:r>
        <w:rPr>
          <w:shd w:val="clear" w:color="auto" w:fill="FFFFFF"/>
        </w:rPr>
        <w:t xml:space="preserve">použít již </w:t>
      </w:r>
      <w:r w:rsidR="009167FB">
        <w:rPr>
          <w:shd w:val="clear" w:color="auto" w:fill="FFFFFF"/>
        </w:rPr>
        <w:t xml:space="preserve">uváděnou </w:t>
      </w:r>
      <w:r>
        <w:rPr>
          <w:shd w:val="clear" w:color="auto" w:fill="FFFFFF"/>
        </w:rPr>
        <w:t xml:space="preserve">funkci (Obrázek 8). </w:t>
      </w:r>
    </w:p>
    <w:p w:rsidR="00C03E88" w:rsidRDefault="00C03E88" w:rsidP="00203E4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Celý vytvořený program lze ošetřit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zrychlit pomocí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Application.ScreenUpdating</w:t>
      </w:r>
      <w:proofErr w:type="spellEnd"/>
      <w:r w:rsidRPr="00E23943">
        <w:rPr>
          <w:rFonts w:ascii="Courier New" w:hAnsi="Courier New" w:cs="Courier New"/>
          <w:i/>
          <w:shd w:val="clear" w:color="auto" w:fill="FFFFFF"/>
        </w:rPr>
        <w:t xml:space="preserve"> =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False</w:t>
      </w:r>
      <w:proofErr w:type="spellEnd"/>
      <w:r w:rsidRPr="00DD18D9">
        <w:rPr>
          <w:i/>
          <w:shd w:val="clear" w:color="auto" w:fill="FFFFFF"/>
        </w:rPr>
        <w:t xml:space="preserve"> </w:t>
      </w:r>
      <w:r>
        <w:rPr>
          <w:shd w:val="clear" w:color="auto" w:fill="FFFFFF"/>
        </w:rPr>
        <w:t>(běh procedur/</w:t>
      </w:r>
      <w:r w:rsidR="00523DA8">
        <w:rPr>
          <w:shd w:val="clear" w:color="auto" w:fill="FFFFFF"/>
        </w:rPr>
        <w:t>y </w:t>
      </w:r>
      <w:r>
        <w:rPr>
          <w:shd w:val="clear" w:color="auto" w:fill="FFFFFF"/>
        </w:rPr>
        <w:t xml:space="preserve">se bude provádět na pozadí bez obnovování obrazovky),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Application.Calculation</w:t>
      </w:r>
      <w:proofErr w:type="spellEnd"/>
      <w:r w:rsidRPr="00E23943">
        <w:rPr>
          <w:rFonts w:ascii="Courier New" w:hAnsi="Courier New" w:cs="Courier New"/>
          <w:i/>
          <w:shd w:val="clear" w:color="auto" w:fill="FFFFFF"/>
        </w:rPr>
        <w:t xml:space="preserve"> = </w:t>
      </w:r>
      <w:proofErr w:type="spellStart"/>
      <w:r w:rsidRPr="00E23943">
        <w:rPr>
          <w:rFonts w:ascii="Courier New" w:hAnsi="Courier New" w:cs="Courier New"/>
          <w:i/>
          <w:shd w:val="clear" w:color="auto" w:fill="FFFFFF"/>
        </w:rPr>
        <w:t>xlCalculationManual</w:t>
      </w:r>
      <w:proofErr w:type="spellEnd"/>
      <w:r w:rsidRPr="00E23943">
        <w:rPr>
          <w:rFonts w:ascii="Courier New" w:hAnsi="Courier New" w:cs="Courier New"/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="00523DA8">
        <w:rPr>
          <w:shd w:val="clear" w:color="auto" w:fill="FFFFFF"/>
        </w:rPr>
        <w:t>v </w:t>
      </w:r>
      <w:r>
        <w:rPr>
          <w:shd w:val="clear" w:color="auto" w:fill="FFFFFF"/>
        </w:rPr>
        <w:t xml:space="preserve">části programu můžeme průběžně vypínat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zapínat přepočet buněk</w:t>
      </w:r>
      <w:r w:rsidR="00DF1698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DF1698">
        <w:rPr>
          <w:shd w:val="clear" w:color="auto" w:fill="FFFFFF"/>
        </w:rPr>
        <w:t>vzorců</w:t>
      </w:r>
      <w:r>
        <w:rPr>
          <w:shd w:val="clear" w:color="auto" w:fill="FFFFFF"/>
        </w:rPr>
        <w:t xml:space="preserve"> – </w:t>
      </w:r>
      <w:r w:rsidR="00DF1698">
        <w:rPr>
          <w:shd w:val="clear" w:color="auto" w:fill="FFFFFF"/>
        </w:rPr>
        <w:t xml:space="preserve">automaticky </w:t>
      </w:r>
      <w:r w:rsidR="001A29CF">
        <w:rPr>
          <w:shd w:val="clear" w:color="auto" w:fill="FFFFFF"/>
        </w:rPr>
        <w:t>totiž E</w:t>
      </w:r>
      <w:r w:rsidR="00DF1698">
        <w:rPr>
          <w:shd w:val="clear" w:color="auto" w:fill="FFFFFF"/>
        </w:rPr>
        <w:t xml:space="preserve">xcel přepočítává buňky </w:t>
      </w:r>
      <w:r w:rsidR="00523DA8">
        <w:rPr>
          <w:shd w:val="clear" w:color="auto" w:fill="FFFFFF"/>
        </w:rPr>
        <w:t>v </w:t>
      </w:r>
      <w:r w:rsidR="00DF1698">
        <w:rPr>
          <w:shd w:val="clear" w:color="auto" w:fill="FFFFFF"/>
        </w:rPr>
        <w:t>listu při každé změně</w:t>
      </w:r>
      <w:r w:rsidR="001A29CF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v </w:t>
      </w:r>
      <w:r w:rsidR="001A29CF">
        <w:rPr>
          <w:shd w:val="clear" w:color="auto" w:fill="FFFFFF"/>
        </w:rPr>
        <w:t>listu</w:t>
      </w:r>
      <w:r w:rsidR="00DF1698">
        <w:rPr>
          <w:shd w:val="clear" w:color="auto" w:fill="FFFFFF"/>
        </w:rPr>
        <w:t xml:space="preserve">, takže </w:t>
      </w:r>
      <w:r>
        <w:rPr>
          <w:shd w:val="clear" w:color="auto" w:fill="FFFFFF"/>
        </w:rPr>
        <w:t>pokud nebude mít prováděná změna</w:t>
      </w:r>
      <w:r w:rsidR="001A29CF">
        <w:rPr>
          <w:shd w:val="clear" w:color="auto" w:fill="FFFFFF"/>
        </w:rPr>
        <w:t xml:space="preserve"> procedurou</w:t>
      </w:r>
      <w:r>
        <w:rPr>
          <w:shd w:val="clear" w:color="auto" w:fill="FFFFFF"/>
        </w:rPr>
        <w:t xml:space="preserve"> vliv na výpočet, </w:t>
      </w:r>
      <w:r>
        <w:rPr>
          <w:shd w:val="clear" w:color="auto" w:fill="FFFFFF"/>
        </w:rPr>
        <w:lastRenderedPageBreak/>
        <w:t xml:space="preserve">nebo pokud nepotřebujeme </w:t>
      </w:r>
      <w:r w:rsidR="00E422AB">
        <w:rPr>
          <w:shd w:val="clear" w:color="auto" w:fill="FFFFFF"/>
        </w:rPr>
        <w:t>průběžně</w:t>
      </w:r>
      <w:r w:rsidR="00696C7B">
        <w:rPr>
          <w:shd w:val="clear" w:color="auto" w:fill="FFFFFF"/>
        </w:rPr>
        <w:t xml:space="preserve"> pro proceduru přepočítat hodnotu buněk v listu je to velmi jednoduchá cesta jak běh programu rapidně zrychlit).</w:t>
      </w:r>
      <w:r w:rsidR="00F70C9B">
        <w:rPr>
          <w:rStyle w:val="Znakapoznpodarou"/>
          <w:shd w:val="clear" w:color="auto" w:fill="FFFFFF"/>
        </w:rPr>
        <w:footnoteReference w:id="63"/>
      </w:r>
    </w:p>
    <w:p w:rsidR="001A29CF" w:rsidRDefault="001A29CF" w:rsidP="00203E4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 </w:t>
      </w:r>
      <w:r w:rsidR="0041789F">
        <w:rPr>
          <w:shd w:val="clear" w:color="auto" w:fill="FFFFFF"/>
        </w:rPr>
        <w:t xml:space="preserve">ideální </w:t>
      </w:r>
      <w:r>
        <w:rPr>
          <w:shd w:val="clear" w:color="auto" w:fill="FFFFFF"/>
        </w:rPr>
        <w:t xml:space="preserve">informování uživatele </w:t>
      </w:r>
      <w:r w:rsidR="00523DA8">
        <w:rPr>
          <w:shd w:val="clear" w:color="auto" w:fill="FFFFFF"/>
        </w:rPr>
        <w:t>o </w:t>
      </w:r>
      <w:r w:rsidR="00720E83">
        <w:rPr>
          <w:shd w:val="clear" w:color="auto" w:fill="FFFFFF"/>
        </w:rPr>
        <w:t xml:space="preserve">stavu vyhodnocení </w:t>
      </w:r>
      <w:r w:rsidR="0041789F">
        <w:rPr>
          <w:shd w:val="clear" w:color="auto" w:fill="FFFFFF"/>
        </w:rPr>
        <w:t xml:space="preserve">je možné využít v Excelu </w:t>
      </w:r>
      <w:proofErr w:type="spellStart"/>
      <w:r w:rsidR="0041789F">
        <w:rPr>
          <w:shd w:val="clear" w:color="auto" w:fill="FFFFFF"/>
        </w:rPr>
        <w:t>StatusBar</w:t>
      </w:r>
      <w:proofErr w:type="spellEnd"/>
      <w:r w:rsidR="0041789F">
        <w:rPr>
          <w:shd w:val="clear" w:color="auto" w:fill="FFFFFF"/>
        </w:rPr>
        <w:t xml:space="preserve">. V průběhu kódu </w:t>
      </w:r>
      <w:r w:rsidR="00CC67D8">
        <w:rPr>
          <w:shd w:val="clear" w:color="auto" w:fill="FFFFFF"/>
        </w:rPr>
        <w:t xml:space="preserve">se dá </w:t>
      </w:r>
      <w:r w:rsidR="00DD18D9">
        <w:rPr>
          <w:shd w:val="clear" w:color="auto" w:fill="FFFFFF"/>
        </w:rPr>
        <w:t xml:space="preserve">text ve </w:t>
      </w:r>
      <w:proofErr w:type="spellStart"/>
      <w:r w:rsidR="00DD18D9">
        <w:rPr>
          <w:shd w:val="clear" w:color="auto" w:fill="FFFFFF"/>
        </w:rPr>
        <w:t>StatusBar</w:t>
      </w:r>
      <w:proofErr w:type="spellEnd"/>
      <w:r w:rsidR="00CC67D8">
        <w:rPr>
          <w:shd w:val="clear" w:color="auto" w:fill="FFFFFF"/>
        </w:rPr>
        <w:t xml:space="preserve"> měnit. V</w:t>
      </w:r>
      <w:r w:rsidR="00814A6E">
        <w:rPr>
          <w:shd w:val="clear" w:color="auto" w:fill="FFFFFF"/>
        </w:rPr>
        <w:t> cyklu procedury využíváme této funkcionality</w:t>
      </w:r>
      <w:r w:rsidR="00DD18D9">
        <w:rPr>
          <w:shd w:val="clear" w:color="auto" w:fill="FFFFFF"/>
        </w:rPr>
        <w:t xml:space="preserve"> (viz níže).</w:t>
      </w:r>
    </w:p>
    <w:p w:rsidR="00D7334A" w:rsidRPr="00916BFE" w:rsidRDefault="00D7334A" w:rsidP="00203E45">
      <w:pPr>
        <w:jc w:val="both"/>
        <w:rPr>
          <w:rFonts w:ascii="Courier New" w:hAnsi="Courier New" w:cs="Courier New"/>
          <w:i/>
          <w:shd w:val="clear" w:color="auto" w:fill="FFFFFF"/>
        </w:rPr>
      </w:pP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Application.StatusBar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 xml:space="preserve"> = "zpracováno " &amp; 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Format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>(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radek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 xml:space="preserve"> / (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celkem_radku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 xml:space="preserve"> * 0.01), "00.0") &amp; "% </w:t>
      </w:r>
      <w:r w:rsidR="00270825" w:rsidRPr="00916BFE">
        <w:rPr>
          <w:rFonts w:ascii="Courier New" w:hAnsi="Courier New" w:cs="Courier New"/>
          <w:i/>
          <w:shd w:val="clear" w:color="auto" w:fill="FFFFFF"/>
        </w:rPr>
        <w:t>přeprav, předpokládaný</w:t>
      </w:r>
      <w:r w:rsidRPr="00916BFE">
        <w:rPr>
          <w:rFonts w:ascii="Courier New" w:hAnsi="Courier New" w:cs="Courier New"/>
          <w:i/>
          <w:shd w:val="clear" w:color="auto" w:fill="FFFFFF"/>
        </w:rPr>
        <w:t xml:space="preserve"> čas do konce: " &amp; 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Format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>(((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start_time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 xml:space="preserve"> - 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Now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 xml:space="preserve">) / 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radek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>) * (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celkem_radku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 xml:space="preserve"> - 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radek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>), "</w:t>
      </w:r>
      <w:proofErr w:type="spellStart"/>
      <w:r w:rsidRPr="00916BFE">
        <w:rPr>
          <w:rFonts w:ascii="Courier New" w:hAnsi="Courier New" w:cs="Courier New"/>
          <w:i/>
          <w:shd w:val="clear" w:color="auto" w:fill="FFFFFF"/>
        </w:rPr>
        <w:t>hh:mm:ss</w:t>
      </w:r>
      <w:proofErr w:type="spellEnd"/>
      <w:r w:rsidRPr="00916BFE">
        <w:rPr>
          <w:rFonts w:ascii="Courier New" w:hAnsi="Courier New" w:cs="Courier New"/>
          <w:i/>
          <w:shd w:val="clear" w:color="auto" w:fill="FFFFFF"/>
        </w:rPr>
        <w:t>")</w:t>
      </w:r>
    </w:p>
    <w:p w:rsidR="00814A6E" w:rsidRDefault="00814A6E" w:rsidP="00203E4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Na začátku celé procedury je uložen</w:t>
      </w:r>
      <w:r w:rsidR="008F435F">
        <w:rPr>
          <w:shd w:val="clear" w:color="auto" w:fill="FFFFFF"/>
        </w:rPr>
        <w:t>o</w:t>
      </w:r>
      <w:r w:rsidR="00CE0AB8">
        <w:rPr>
          <w:shd w:val="clear" w:color="auto" w:fill="FFFFFF"/>
        </w:rPr>
        <w:t xml:space="preserve"> do proměnné</w:t>
      </w:r>
      <w:r>
        <w:rPr>
          <w:shd w:val="clear" w:color="auto" w:fill="FFFFFF"/>
        </w:rPr>
        <w:t xml:space="preserve"> aktuální datum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čas (</w:t>
      </w:r>
      <w:proofErr w:type="spellStart"/>
      <w:r w:rsidRPr="00E23943">
        <w:rPr>
          <w:rFonts w:ascii="Courier New" w:hAnsi="Courier New" w:cs="Courier New"/>
          <w:shd w:val="clear" w:color="auto" w:fill="FFFFFF"/>
        </w:rPr>
        <w:t>start_time</w:t>
      </w:r>
      <w:proofErr w:type="spellEnd"/>
      <w:r w:rsidRPr="00E23943">
        <w:rPr>
          <w:rFonts w:ascii="Courier New" w:hAnsi="Courier New" w:cs="Courier New"/>
          <w:shd w:val="clear" w:color="auto" w:fill="FFFFFF"/>
        </w:rPr>
        <w:t xml:space="preserve"> = </w:t>
      </w:r>
      <w:proofErr w:type="spellStart"/>
      <w:r w:rsidRPr="00E23943">
        <w:rPr>
          <w:rFonts w:ascii="Courier New" w:hAnsi="Courier New" w:cs="Courier New"/>
          <w:shd w:val="clear" w:color="auto" w:fill="FFFFFF"/>
        </w:rPr>
        <w:t>Now</w:t>
      </w:r>
      <w:proofErr w:type="spellEnd"/>
      <w:r>
        <w:rPr>
          <w:shd w:val="clear" w:color="auto" w:fill="FFFFFF"/>
        </w:rPr>
        <w:t>). Před spuštěním cyklu je spočítáno kolik řádků celkem mají stažená data</w:t>
      </w:r>
      <w:r w:rsidR="00DD18D9">
        <w:rPr>
          <w:shd w:val="clear" w:color="auto" w:fill="FFFFFF"/>
        </w:rPr>
        <w:t xml:space="preserve"> v listě </w:t>
      </w:r>
      <w:r w:rsidR="00CE0AB8">
        <w:rPr>
          <w:shd w:val="clear" w:color="auto" w:fill="FFFFFF"/>
        </w:rPr>
        <w:t xml:space="preserve">(proměnná </w:t>
      </w:r>
      <w:proofErr w:type="spellStart"/>
      <w:r w:rsidR="00DD18D9" w:rsidRPr="00310AA4">
        <w:rPr>
          <w:rFonts w:ascii="Courier New" w:hAnsi="Courier New" w:cs="Courier New"/>
          <w:shd w:val="clear" w:color="auto" w:fill="FFFFFF"/>
        </w:rPr>
        <w:t>celkem_radku</w:t>
      </w:r>
      <w:proofErr w:type="spellEnd"/>
      <w:r w:rsidR="00DD18D9">
        <w:rPr>
          <w:shd w:val="clear" w:color="auto" w:fill="FFFFFF"/>
        </w:rPr>
        <w:t>)</w:t>
      </w:r>
      <w:r>
        <w:rPr>
          <w:shd w:val="clear" w:color="auto" w:fill="FFFFFF"/>
        </w:rPr>
        <w:t xml:space="preserve">. Vydělením řádku (proměnná </w:t>
      </w:r>
      <w:proofErr w:type="spellStart"/>
      <w:r w:rsidRPr="00310AA4">
        <w:rPr>
          <w:rFonts w:ascii="Courier New" w:hAnsi="Courier New" w:cs="Courier New"/>
          <w:shd w:val="clear" w:color="auto" w:fill="FFFFFF"/>
        </w:rPr>
        <w:t>radek</w:t>
      </w:r>
      <w:proofErr w:type="spellEnd"/>
      <w:r w:rsidR="00DD18D9">
        <w:rPr>
          <w:shd w:val="clear" w:color="auto" w:fill="FFFFFF"/>
        </w:rPr>
        <w:t>, která je v cyklu zvyšována až do celkem řádků</w:t>
      </w:r>
      <w:r>
        <w:rPr>
          <w:shd w:val="clear" w:color="auto" w:fill="FFFFFF"/>
        </w:rPr>
        <w:t xml:space="preserve">) od celkových počtů řádků získáme procento aktuálního vyhodnocení. Odhadovaný čas do konce vyhodnocení spočítá </w:t>
      </w:r>
      <w:r w:rsidR="00DD18D9">
        <w:rPr>
          <w:shd w:val="clear" w:color="auto" w:fill="FFFFFF"/>
        </w:rPr>
        <w:t xml:space="preserve">násobením odečteného původního času od času nyní vyděleným aktuálním řádkem </w:t>
      </w:r>
      <w:r w:rsidR="00523DA8">
        <w:rPr>
          <w:shd w:val="clear" w:color="auto" w:fill="FFFFFF"/>
        </w:rPr>
        <w:t>a </w:t>
      </w:r>
      <w:r w:rsidR="00DD18D9">
        <w:rPr>
          <w:shd w:val="clear" w:color="auto" w:fill="FFFFFF"/>
        </w:rPr>
        <w:t xml:space="preserve">odečtem aktuálního řádku od všech řádků. Při velkém </w:t>
      </w:r>
      <w:r w:rsidR="008F435F">
        <w:rPr>
          <w:shd w:val="clear" w:color="auto" w:fill="FFFFFF"/>
        </w:rPr>
        <w:t>objemu</w:t>
      </w:r>
      <w:r w:rsidR="00DD18D9">
        <w:rPr>
          <w:shd w:val="clear" w:color="auto" w:fill="FFFFFF"/>
        </w:rPr>
        <w:t xml:space="preserve"> dat je to užitečn</w:t>
      </w:r>
      <w:r w:rsidR="008F435F">
        <w:rPr>
          <w:shd w:val="clear" w:color="auto" w:fill="FFFFFF"/>
        </w:rPr>
        <w:t>ý</w:t>
      </w:r>
      <w:r w:rsidR="00DD18D9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DD18D9">
        <w:rPr>
          <w:shd w:val="clear" w:color="auto" w:fill="FFFFFF"/>
        </w:rPr>
        <w:t xml:space="preserve">velmi dobře vypadající </w:t>
      </w:r>
      <w:r w:rsidR="008F435F">
        <w:rPr>
          <w:shd w:val="clear" w:color="auto" w:fill="FFFFFF"/>
        </w:rPr>
        <w:t>způsob,</w:t>
      </w:r>
      <w:r w:rsidR="0074024E">
        <w:rPr>
          <w:shd w:val="clear" w:color="auto" w:fill="FFFFFF"/>
        </w:rPr>
        <w:t xml:space="preserve"> jak uživatele informovat </w:t>
      </w:r>
      <w:r w:rsidR="00523DA8">
        <w:rPr>
          <w:shd w:val="clear" w:color="auto" w:fill="FFFFFF"/>
        </w:rPr>
        <w:t>o </w:t>
      </w:r>
      <w:r w:rsidR="0074024E">
        <w:rPr>
          <w:shd w:val="clear" w:color="auto" w:fill="FFFFFF"/>
        </w:rPr>
        <w:t>stavu aktualizace.</w:t>
      </w:r>
    </w:p>
    <w:p w:rsidR="00DD18D9" w:rsidRDefault="00754550" w:rsidP="0075455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Aby program nejen správně,</w:t>
      </w:r>
      <w:r w:rsidR="00100D36">
        <w:rPr>
          <w:shd w:val="clear" w:color="auto" w:fill="FFFFFF"/>
        </w:rPr>
        <w:t xml:space="preserve"> bez chyb </w:t>
      </w:r>
      <w:r w:rsidR="00523DA8">
        <w:rPr>
          <w:shd w:val="clear" w:color="auto" w:fill="FFFFFF"/>
        </w:rPr>
        <w:t>a </w:t>
      </w:r>
      <w:r w:rsidR="00100D36">
        <w:rPr>
          <w:shd w:val="clear" w:color="auto" w:fill="FFFFFF"/>
        </w:rPr>
        <w:t>rychleji fungoval,</w:t>
      </w:r>
      <w:r>
        <w:rPr>
          <w:shd w:val="clear" w:color="auto" w:fill="FFFFFF"/>
        </w:rPr>
        <w:t xml:space="preserve"> musí být také uživatelsky příjemný. </w:t>
      </w:r>
      <w:proofErr w:type="spellStart"/>
      <w:r>
        <w:rPr>
          <w:shd w:val="clear" w:color="auto" w:fill="FFFFFF"/>
        </w:rPr>
        <w:t>StatusBar</w:t>
      </w:r>
      <w:proofErr w:type="spellEnd"/>
      <w:r>
        <w:rPr>
          <w:shd w:val="clear" w:color="auto" w:fill="FFFFFF"/>
        </w:rPr>
        <w:t xml:space="preserve"> nám pomohl s informacemi </w:t>
      </w:r>
      <w:r w:rsidR="00F30CA0">
        <w:rPr>
          <w:shd w:val="clear" w:color="auto" w:fill="FFFFFF"/>
        </w:rPr>
        <w:t xml:space="preserve">pro uživatele </w:t>
      </w:r>
      <w:r w:rsidR="00523DA8">
        <w:rPr>
          <w:shd w:val="clear" w:color="auto" w:fill="FFFFFF"/>
        </w:rPr>
        <w:t>o </w:t>
      </w:r>
      <w:r w:rsidR="00F30CA0">
        <w:rPr>
          <w:shd w:val="clear" w:color="auto" w:fill="FFFFFF"/>
        </w:rPr>
        <w:t xml:space="preserve">stavu aktualizace, ale </w:t>
      </w:r>
      <w:r w:rsidR="00CE0AB8">
        <w:rPr>
          <w:shd w:val="clear" w:color="auto" w:fill="FFFFFF"/>
        </w:rPr>
        <w:t>nesmíme zapomenout</w:t>
      </w:r>
      <w:r w:rsidR="00F30CA0">
        <w:rPr>
          <w:shd w:val="clear" w:color="auto" w:fill="FFFFFF"/>
        </w:rPr>
        <w:t xml:space="preserve"> na tlačítka</w:t>
      </w:r>
      <w:r w:rsidR="00CE0AB8">
        <w:rPr>
          <w:shd w:val="clear" w:color="auto" w:fill="FFFFFF"/>
        </w:rPr>
        <w:t xml:space="preserve"> </w:t>
      </w:r>
      <w:r w:rsidR="00523DA8">
        <w:rPr>
          <w:shd w:val="clear" w:color="auto" w:fill="FFFFFF"/>
        </w:rPr>
        <w:t>a </w:t>
      </w:r>
      <w:r w:rsidR="00CE0AB8">
        <w:rPr>
          <w:shd w:val="clear" w:color="auto" w:fill="FFFFFF"/>
        </w:rPr>
        <w:t>ovládací prvky programu</w:t>
      </w:r>
      <w:r w:rsidR="00F30CA0">
        <w:rPr>
          <w:shd w:val="clear" w:color="auto" w:fill="FFFFFF"/>
        </w:rPr>
        <w:t xml:space="preserve">. Tlačítka potřebujeme pro spuštění aktualizace, také pro vyvolání vytvořeného formuláře </w:t>
      </w:r>
      <w:r w:rsidR="00523DA8">
        <w:rPr>
          <w:shd w:val="clear" w:color="auto" w:fill="FFFFFF"/>
        </w:rPr>
        <w:t>a </w:t>
      </w:r>
      <w:r w:rsidR="00CE0AB8">
        <w:rPr>
          <w:shd w:val="clear" w:color="auto" w:fill="FFFFFF"/>
        </w:rPr>
        <w:t xml:space="preserve">pro </w:t>
      </w:r>
      <w:r w:rsidR="00F30CA0">
        <w:rPr>
          <w:shd w:val="clear" w:color="auto" w:fill="FFFFFF"/>
        </w:rPr>
        <w:t>mnoho dalších</w:t>
      </w:r>
      <w:r w:rsidR="00CE0AB8">
        <w:rPr>
          <w:shd w:val="clear" w:color="auto" w:fill="FFFFFF"/>
        </w:rPr>
        <w:t xml:space="preserve"> naprogramovaných funkcí </w:t>
      </w:r>
      <w:r w:rsidR="00523DA8">
        <w:rPr>
          <w:shd w:val="clear" w:color="auto" w:fill="FFFFFF"/>
        </w:rPr>
        <w:t>a </w:t>
      </w:r>
      <w:r w:rsidR="00CE0AB8">
        <w:rPr>
          <w:shd w:val="clear" w:color="auto" w:fill="FFFFFF"/>
        </w:rPr>
        <w:t>procedur</w:t>
      </w:r>
      <w:r w:rsidR="00F30CA0">
        <w:rPr>
          <w:shd w:val="clear" w:color="auto" w:fill="FFFFFF"/>
        </w:rPr>
        <w:t xml:space="preserve">. V Excelu, ale </w:t>
      </w:r>
      <w:r w:rsidR="00523DA8">
        <w:rPr>
          <w:shd w:val="clear" w:color="auto" w:fill="FFFFFF"/>
        </w:rPr>
        <w:t>i </w:t>
      </w:r>
      <w:r w:rsidR="00F30CA0">
        <w:rPr>
          <w:shd w:val="clear" w:color="auto" w:fill="FFFFFF"/>
        </w:rPr>
        <w:t>v dalších programech sady Microsoft Office, existuje spoust</w:t>
      </w:r>
      <w:r w:rsidR="008F435F">
        <w:rPr>
          <w:shd w:val="clear" w:color="auto" w:fill="FFFFFF"/>
        </w:rPr>
        <w:t>a</w:t>
      </w:r>
      <w:r w:rsidR="00F30CA0">
        <w:rPr>
          <w:shd w:val="clear" w:color="auto" w:fill="FFFFFF"/>
        </w:rPr>
        <w:t xml:space="preserve"> možností jak tlačítka zakomponovat do editoru. </w:t>
      </w:r>
      <w:r w:rsidR="00F30CA0">
        <w:rPr>
          <w:shd w:val="clear" w:color="auto" w:fill="FFFFFF"/>
        </w:rPr>
        <w:lastRenderedPageBreak/>
        <w:t xml:space="preserve">Můžeme </w:t>
      </w:r>
      <w:r w:rsidR="00EB2A29">
        <w:rPr>
          <w:shd w:val="clear" w:color="auto" w:fill="FFFFFF"/>
        </w:rPr>
        <w:t xml:space="preserve">například </w:t>
      </w:r>
      <w:r w:rsidR="00F30CA0">
        <w:rPr>
          <w:shd w:val="clear" w:color="auto" w:fill="FFFFFF"/>
        </w:rPr>
        <w:t xml:space="preserve">vložit do listu v Excelu obrázek </w:t>
      </w:r>
      <w:r w:rsidR="00523DA8">
        <w:rPr>
          <w:shd w:val="clear" w:color="auto" w:fill="FFFFFF"/>
        </w:rPr>
        <w:t>a </w:t>
      </w:r>
      <w:r w:rsidR="00F30CA0">
        <w:rPr>
          <w:shd w:val="clear" w:color="auto" w:fill="FFFFFF"/>
        </w:rPr>
        <w:t xml:space="preserve">z toho obrázku následně vytvořit tlačítko </w:t>
      </w:r>
      <w:r w:rsidR="00523DA8">
        <w:rPr>
          <w:shd w:val="clear" w:color="auto" w:fill="FFFFFF"/>
        </w:rPr>
        <w:t>a </w:t>
      </w:r>
      <w:r w:rsidR="00F30CA0">
        <w:rPr>
          <w:shd w:val="clear" w:color="auto" w:fill="FFFFFF"/>
        </w:rPr>
        <w:t>přiřadit</w:t>
      </w:r>
      <w:r w:rsidR="00EB2A29">
        <w:rPr>
          <w:shd w:val="clear" w:color="auto" w:fill="FFFFFF"/>
        </w:rPr>
        <w:t xml:space="preserve"> k němu funkci, nebo proceduru. Nebo můžeme využít ovládací prvky formuláře </w:t>
      </w:r>
      <w:r w:rsidR="00523DA8">
        <w:rPr>
          <w:shd w:val="clear" w:color="auto" w:fill="FFFFFF"/>
        </w:rPr>
        <w:t>a </w:t>
      </w:r>
      <w:r w:rsidR="00EB2A29">
        <w:rPr>
          <w:shd w:val="clear" w:color="auto" w:fill="FFFFFF"/>
        </w:rPr>
        <w:t xml:space="preserve">ovládací prvky </w:t>
      </w:r>
      <w:proofErr w:type="spellStart"/>
      <w:r w:rsidR="00EB2A29">
        <w:rPr>
          <w:shd w:val="clear" w:color="auto" w:fill="FFFFFF"/>
        </w:rPr>
        <w:t>ActiveX</w:t>
      </w:r>
      <w:proofErr w:type="spellEnd"/>
      <w:r w:rsidR="00EB2A29">
        <w:rPr>
          <w:shd w:val="clear" w:color="auto" w:fill="FFFFFF"/>
        </w:rPr>
        <w:t>, které vložíme také do samotného listu.</w:t>
      </w:r>
      <w:r w:rsidR="0086554E">
        <w:rPr>
          <w:shd w:val="clear" w:color="auto" w:fill="FFFFFF"/>
        </w:rPr>
        <w:t xml:space="preserve"> Takto </w:t>
      </w:r>
      <w:r w:rsidR="00CE0AB8">
        <w:rPr>
          <w:shd w:val="clear" w:color="auto" w:fill="FFFFFF"/>
        </w:rPr>
        <w:t>vložen</w:t>
      </w:r>
      <w:r w:rsidR="008F435F">
        <w:rPr>
          <w:shd w:val="clear" w:color="auto" w:fill="FFFFFF"/>
        </w:rPr>
        <w:t>á</w:t>
      </w:r>
      <w:r w:rsidR="00CE0AB8">
        <w:rPr>
          <w:shd w:val="clear" w:color="auto" w:fill="FFFFFF"/>
        </w:rPr>
        <w:t xml:space="preserve"> tlačítka, textová pole </w:t>
      </w:r>
      <w:r w:rsidR="00523DA8">
        <w:rPr>
          <w:shd w:val="clear" w:color="auto" w:fill="FFFFFF"/>
        </w:rPr>
        <w:t>a </w:t>
      </w:r>
      <w:r w:rsidR="00CE0AB8">
        <w:rPr>
          <w:shd w:val="clear" w:color="auto" w:fill="FFFFFF"/>
        </w:rPr>
        <w:t xml:space="preserve">další prvky stejné jako při vytváření formuláře (strana </w:t>
      </w:r>
      <w:r w:rsidR="009A0CF4">
        <w:rPr>
          <w:shd w:val="clear" w:color="auto" w:fill="FFFFFF"/>
        </w:rPr>
        <w:t>39</w:t>
      </w:r>
      <w:r w:rsidR="00713D5E">
        <w:rPr>
          <w:shd w:val="clear" w:color="auto" w:fill="FFFFFF"/>
        </w:rPr>
        <w:t>-40</w:t>
      </w:r>
      <w:r w:rsidR="00CE0AB8">
        <w:rPr>
          <w:shd w:val="clear" w:color="auto" w:fill="FFFFFF"/>
        </w:rPr>
        <w:t xml:space="preserve">), </w:t>
      </w:r>
      <w:r w:rsidR="008F435F">
        <w:rPr>
          <w:shd w:val="clear" w:color="auto" w:fill="FFFFFF"/>
        </w:rPr>
        <w:t>ne</w:t>
      </w:r>
      <w:r w:rsidR="00CE0AB8">
        <w:rPr>
          <w:shd w:val="clear" w:color="auto" w:fill="FFFFFF"/>
        </w:rPr>
        <w:t>jsou dle mého názoru</w:t>
      </w:r>
      <w:r w:rsidR="008F435F">
        <w:rPr>
          <w:shd w:val="clear" w:color="auto" w:fill="FFFFFF"/>
        </w:rPr>
        <w:t xml:space="preserve"> příliš</w:t>
      </w:r>
      <w:r w:rsidR="00CE0AB8">
        <w:rPr>
          <w:shd w:val="clear" w:color="auto" w:fill="FFFFFF"/>
        </w:rPr>
        <w:t xml:space="preserve"> elegantní </w:t>
      </w:r>
      <w:r w:rsidR="00523DA8">
        <w:rPr>
          <w:shd w:val="clear" w:color="auto" w:fill="FFFFFF"/>
        </w:rPr>
        <w:t>a </w:t>
      </w:r>
      <w:r w:rsidR="00CE0AB8">
        <w:rPr>
          <w:shd w:val="clear" w:color="auto" w:fill="FFFFFF"/>
        </w:rPr>
        <w:t xml:space="preserve">nepůsobí </w:t>
      </w:r>
      <w:r w:rsidR="00F70C9B">
        <w:rPr>
          <w:shd w:val="clear" w:color="auto" w:fill="FFFFFF"/>
        </w:rPr>
        <w:t xml:space="preserve">tak úplně </w:t>
      </w:r>
      <w:r w:rsidR="00CE0AB8">
        <w:rPr>
          <w:shd w:val="clear" w:color="auto" w:fill="FFFFFF"/>
        </w:rPr>
        <w:t xml:space="preserve">profesionálně. Proto bych chtěl využít možnosti změny </w:t>
      </w:r>
      <w:proofErr w:type="spellStart"/>
      <w:r w:rsidR="00CE0AB8">
        <w:rPr>
          <w:shd w:val="clear" w:color="auto" w:fill="FFFFFF"/>
        </w:rPr>
        <w:t>Ribbon</w:t>
      </w:r>
      <w:proofErr w:type="spellEnd"/>
      <w:r w:rsidR="00CE0AB8">
        <w:rPr>
          <w:shd w:val="clear" w:color="auto" w:fill="FFFFFF"/>
        </w:rPr>
        <w:t xml:space="preserve"> menu. </w:t>
      </w:r>
    </w:p>
    <w:p w:rsidR="00F10E0A" w:rsidRDefault="00F10E0A" w:rsidP="00F10E0A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Základní </w:t>
      </w:r>
      <w:proofErr w:type="spellStart"/>
      <w:r>
        <w:rPr>
          <w:shd w:val="clear" w:color="auto" w:fill="FFFFFF"/>
        </w:rPr>
        <w:t>Ribbon</w:t>
      </w:r>
      <w:proofErr w:type="spellEnd"/>
      <w:r>
        <w:rPr>
          <w:shd w:val="clear" w:color="auto" w:fill="FFFFFF"/>
        </w:rPr>
        <w:t xml:space="preserve"> Menu v produktech Microsoft Office je důležitý, protože obsahuje veškeré ovládací prvky pro práci v editorech (záložky - Soubor, Domů, Vložení, Rozložení stránky atd., tlačítka – Vložit, Graf, Obrazce apod., další různé prvky jak</w:t>
      </w:r>
      <w:r w:rsidR="00713D5E">
        <w:rPr>
          <w:shd w:val="clear" w:color="auto" w:fill="FFFFFF"/>
        </w:rPr>
        <w:t xml:space="preserve">o </w:t>
      </w:r>
      <w:proofErr w:type="spellStart"/>
      <w:r w:rsidR="00713D5E">
        <w:rPr>
          <w:shd w:val="clear" w:color="auto" w:fill="FFFFFF"/>
        </w:rPr>
        <w:t>CheckBoxy</w:t>
      </w:r>
      <w:proofErr w:type="spellEnd"/>
      <w:r w:rsidR="00713D5E">
        <w:rPr>
          <w:shd w:val="clear" w:color="auto" w:fill="FFFFFF"/>
        </w:rPr>
        <w:t xml:space="preserve">, </w:t>
      </w:r>
      <w:proofErr w:type="spellStart"/>
      <w:r w:rsidR="00713D5E">
        <w:rPr>
          <w:shd w:val="clear" w:color="auto" w:fill="FFFFFF"/>
        </w:rPr>
        <w:t>EditBoxy</w:t>
      </w:r>
      <w:proofErr w:type="spellEnd"/>
      <w:r w:rsidR="00713D5E">
        <w:rPr>
          <w:shd w:val="clear" w:color="auto" w:fill="FFFFFF"/>
        </w:rPr>
        <w:t xml:space="preserve"> atd.</w:t>
      </w:r>
      <w:r w:rsidR="002D20B6">
        <w:rPr>
          <w:shd w:val="clear" w:color="auto" w:fill="FFFFFF"/>
        </w:rPr>
        <w:t xml:space="preserve"> Viz</w:t>
      </w:r>
      <w:r>
        <w:rPr>
          <w:shd w:val="clear" w:color="auto" w:fill="FFFFFF"/>
        </w:rPr>
        <w:t xml:space="preserve"> Obrázek 17.)</w:t>
      </w:r>
    </w:p>
    <w:p w:rsidR="00F10E0A" w:rsidRPr="00F10E0A" w:rsidRDefault="00F10E0A" w:rsidP="00F10E0A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F10E0A">
        <w:rPr>
          <w:rFonts w:cs="Times New Roman"/>
          <w:sz w:val="24"/>
          <w:szCs w:val="24"/>
        </w:rPr>
        <w:t xml:space="preserve">Obrázek 17: Ukázka klasického </w:t>
      </w:r>
      <w:proofErr w:type="spellStart"/>
      <w:r w:rsidRPr="00F10E0A">
        <w:rPr>
          <w:rFonts w:cs="Times New Roman"/>
          <w:sz w:val="24"/>
          <w:szCs w:val="24"/>
        </w:rPr>
        <w:t>Ribbon</w:t>
      </w:r>
      <w:proofErr w:type="spellEnd"/>
      <w:r w:rsidRPr="00F10E0A">
        <w:rPr>
          <w:rFonts w:cs="Times New Roman"/>
          <w:sz w:val="24"/>
          <w:szCs w:val="24"/>
        </w:rPr>
        <w:t xml:space="preserve"> Menu</w:t>
      </w:r>
      <w:r w:rsidRPr="00F10E0A">
        <w:rPr>
          <w:sz w:val="24"/>
          <w:szCs w:val="24"/>
        </w:rPr>
        <w:t xml:space="preserve"> </w:t>
      </w:r>
      <w:r w:rsidR="00523DA8" w:rsidRPr="00F10E0A">
        <w:rPr>
          <w:sz w:val="24"/>
          <w:szCs w:val="24"/>
        </w:rPr>
        <w:t>v</w:t>
      </w:r>
      <w:r w:rsidR="00523DA8">
        <w:rPr>
          <w:sz w:val="24"/>
          <w:szCs w:val="24"/>
        </w:rPr>
        <w:t> </w:t>
      </w:r>
      <w:r w:rsidRPr="00F10E0A">
        <w:rPr>
          <w:sz w:val="24"/>
          <w:szCs w:val="24"/>
        </w:rPr>
        <w:t>Excelu</w:t>
      </w:r>
      <w:r w:rsidRPr="00F10E0A">
        <w:rPr>
          <w:rFonts w:cs="Times New Roman"/>
          <w:sz w:val="24"/>
          <w:szCs w:val="24"/>
        </w:rPr>
        <w:t>.</w:t>
      </w:r>
      <w:r w:rsidRPr="00F10E0A">
        <w:rPr>
          <w:rStyle w:val="Znakapoznpodarou"/>
          <w:rFonts w:cs="Times New Roman"/>
          <w:sz w:val="24"/>
          <w:szCs w:val="24"/>
        </w:rPr>
        <w:footnoteReference w:id="64"/>
      </w:r>
    </w:p>
    <w:p w:rsidR="00F10E0A" w:rsidRPr="00F10E0A" w:rsidRDefault="00F10E0A" w:rsidP="00F10E0A">
      <w:pPr>
        <w:pStyle w:val="Textpoznpodarou"/>
        <w:ind w:left="0"/>
        <w:jc w:val="center"/>
        <w:rPr>
          <w:rFonts w:cs="Times New Roman"/>
          <w:sz w:val="24"/>
          <w:szCs w:val="24"/>
        </w:rPr>
      </w:pPr>
    </w:p>
    <w:p w:rsidR="00F10E0A" w:rsidRPr="00814A6E" w:rsidRDefault="00F10E0A" w:rsidP="00F10E0A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  <w:lang w:eastAsia="cs-CZ"/>
        </w:rPr>
        <w:drawing>
          <wp:inline distT="0" distB="0" distL="0" distR="0" wp14:anchorId="45E80B0E" wp14:editId="71FCEF3A">
            <wp:extent cx="5229225" cy="8667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34" cy="87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4A" w:rsidRDefault="00664B31" w:rsidP="00203E4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Veškeré menu je „uschované“ například uvnitř celého sešitu Excel</w:t>
      </w:r>
      <w:r w:rsidR="00AB44CC">
        <w:rPr>
          <w:shd w:val="clear" w:color="auto" w:fill="FFFFFF"/>
        </w:rPr>
        <w:t xml:space="preserve"> v jazyce XML</w:t>
      </w:r>
      <w:r w:rsidR="00AB44CC">
        <w:rPr>
          <w:rStyle w:val="Znakapoznpodarou"/>
          <w:shd w:val="clear" w:color="auto" w:fill="FFFFFF"/>
        </w:rPr>
        <w:footnoteReference w:id="65"/>
      </w:r>
      <w:r>
        <w:rPr>
          <w:shd w:val="clear" w:color="auto" w:fill="FFFFFF"/>
        </w:rPr>
        <w:t xml:space="preserve">. </w:t>
      </w:r>
      <w:r w:rsidR="00EA7139">
        <w:rPr>
          <w:shd w:val="clear" w:color="auto" w:fill="FFFFFF"/>
        </w:rPr>
        <w:t>Upravovat</w:t>
      </w:r>
      <w:r>
        <w:rPr>
          <w:shd w:val="clear" w:color="auto" w:fill="FFFFFF"/>
        </w:rPr>
        <w:t xml:space="preserve"> toto menu</w:t>
      </w:r>
      <w:r w:rsidR="00EA7139">
        <w:rPr>
          <w:shd w:val="clear" w:color="auto" w:fill="FFFFFF"/>
        </w:rPr>
        <w:t xml:space="preserve"> v jazyce XML</w:t>
      </w:r>
      <w:r>
        <w:rPr>
          <w:shd w:val="clear" w:color="auto" w:fill="FFFFFF"/>
        </w:rPr>
        <w:t xml:space="preserve"> můžeme například pomocí různých editorů</w:t>
      </w:r>
      <w:r w:rsidR="00F91C42">
        <w:rPr>
          <w:shd w:val="clear" w:color="auto" w:fill="FFFFFF"/>
        </w:rPr>
        <w:t xml:space="preserve">, které nám umožní vkládat vlastní ikony, validují správnost zapsaného kódu </w:t>
      </w:r>
      <w:r w:rsidR="00523DA8">
        <w:rPr>
          <w:shd w:val="clear" w:color="auto" w:fill="FFFFFF"/>
        </w:rPr>
        <w:t>a </w:t>
      </w:r>
      <w:r w:rsidR="00F91C42">
        <w:rPr>
          <w:shd w:val="clear" w:color="auto" w:fill="FFFFFF"/>
        </w:rPr>
        <w:t xml:space="preserve">třeba vygenerují část kódu, kterou můžeme umístit do našich modulů </w:t>
      </w:r>
      <w:r w:rsidR="00523DA8">
        <w:rPr>
          <w:shd w:val="clear" w:color="auto" w:fill="FFFFFF"/>
        </w:rPr>
        <w:t>a </w:t>
      </w:r>
      <w:r w:rsidR="00F91C42">
        <w:rPr>
          <w:shd w:val="clear" w:color="auto" w:fill="FFFFFF"/>
        </w:rPr>
        <w:t xml:space="preserve">tím </w:t>
      </w:r>
      <w:r w:rsidR="00EA7139">
        <w:rPr>
          <w:shd w:val="clear" w:color="auto" w:fill="FFFFFF"/>
        </w:rPr>
        <w:t xml:space="preserve">přímo </w:t>
      </w:r>
      <w:r w:rsidR="00F91C42">
        <w:rPr>
          <w:shd w:val="clear" w:color="auto" w:fill="FFFFFF"/>
        </w:rPr>
        <w:t xml:space="preserve">ovládat v běhu </w:t>
      </w:r>
      <w:r w:rsidR="00EA7139">
        <w:rPr>
          <w:shd w:val="clear" w:color="auto" w:fill="FFFFFF"/>
        </w:rPr>
        <w:t xml:space="preserve">našeho </w:t>
      </w:r>
      <w:r w:rsidR="00F91C42">
        <w:rPr>
          <w:shd w:val="clear" w:color="auto" w:fill="FFFFFF"/>
        </w:rPr>
        <w:t xml:space="preserve">programu vytvořené </w:t>
      </w:r>
      <w:r w:rsidR="00EA7139">
        <w:rPr>
          <w:shd w:val="clear" w:color="auto" w:fill="FFFFFF"/>
        </w:rPr>
        <w:t xml:space="preserve">vlastní </w:t>
      </w:r>
      <w:r w:rsidR="00F91C42">
        <w:rPr>
          <w:shd w:val="clear" w:color="auto" w:fill="FFFFFF"/>
        </w:rPr>
        <w:t xml:space="preserve">menu. </w:t>
      </w:r>
      <w:r w:rsidR="00EA7139">
        <w:rPr>
          <w:shd w:val="clear" w:color="auto" w:fill="FFFFFF"/>
        </w:rPr>
        <w:t xml:space="preserve">Aby program vypadal </w:t>
      </w:r>
      <w:r w:rsidR="00EA7139">
        <w:rPr>
          <w:shd w:val="clear" w:color="auto" w:fill="FFFFFF"/>
        </w:rPr>
        <w:lastRenderedPageBreak/>
        <w:t xml:space="preserve">profesionálněji, je možné úplně skrýt klasické vestavěné menu od Microsoftu </w:t>
      </w:r>
      <w:r w:rsidR="00523DA8">
        <w:rPr>
          <w:shd w:val="clear" w:color="auto" w:fill="FFFFFF"/>
        </w:rPr>
        <w:t>a </w:t>
      </w:r>
      <w:r w:rsidR="00EA7139">
        <w:rPr>
          <w:shd w:val="clear" w:color="auto" w:fill="FFFFFF"/>
        </w:rPr>
        <w:t>vytvořit si pouze vlastní záložky</w:t>
      </w:r>
      <w:r w:rsidR="001D2133">
        <w:rPr>
          <w:shd w:val="clear" w:color="auto" w:fill="FFFFFF"/>
        </w:rPr>
        <w:t>, vlastní tlačítka, vlastní ovládací prvky</w:t>
      </w:r>
      <w:r w:rsidR="00EA7139">
        <w:rPr>
          <w:shd w:val="clear" w:color="auto" w:fill="FFFFFF"/>
        </w:rPr>
        <w:t xml:space="preserve"> (Pozn. tím můžeme docílit </w:t>
      </w:r>
      <w:r w:rsidR="00523DA8">
        <w:rPr>
          <w:shd w:val="clear" w:color="auto" w:fill="FFFFFF"/>
        </w:rPr>
        <w:t>i </w:t>
      </w:r>
      <w:r w:rsidR="00EA7139">
        <w:rPr>
          <w:shd w:val="clear" w:color="auto" w:fill="FFFFFF"/>
        </w:rPr>
        <w:t xml:space="preserve">dalšího ošetření běhu programu, protože uživatel nebude moci bez vestavěných tlačítek dělat v Excelu různé změny, které mohou mít vliv na další průběh procedur </w:t>
      </w:r>
      <w:r w:rsidR="00523DA8">
        <w:rPr>
          <w:shd w:val="clear" w:color="auto" w:fill="FFFFFF"/>
        </w:rPr>
        <w:t>a </w:t>
      </w:r>
      <w:r w:rsidR="00EA7139">
        <w:rPr>
          <w:shd w:val="clear" w:color="auto" w:fill="FFFFFF"/>
        </w:rPr>
        <w:t xml:space="preserve">funkcí.). </w:t>
      </w:r>
    </w:p>
    <w:p w:rsidR="00710F7C" w:rsidRPr="00F10E0A" w:rsidRDefault="00710F7C" w:rsidP="00710F7C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F10E0A">
        <w:rPr>
          <w:rFonts w:cs="Times New Roman"/>
          <w:sz w:val="24"/>
          <w:szCs w:val="24"/>
        </w:rPr>
        <w:t>Obrázek 1</w:t>
      </w:r>
      <w:r w:rsidR="004A4591">
        <w:rPr>
          <w:rFonts w:cs="Times New Roman"/>
          <w:sz w:val="24"/>
          <w:szCs w:val="24"/>
        </w:rPr>
        <w:t>8</w:t>
      </w:r>
      <w:r w:rsidRPr="00F10E0A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Nadefinované menu pomocí XML</w:t>
      </w:r>
      <w:r w:rsidRPr="00F10E0A">
        <w:rPr>
          <w:rFonts w:cs="Times New Roman"/>
          <w:sz w:val="24"/>
          <w:szCs w:val="24"/>
        </w:rPr>
        <w:t>.</w:t>
      </w:r>
      <w:r w:rsidRPr="00F10E0A">
        <w:rPr>
          <w:rStyle w:val="Znakapoznpodarou"/>
          <w:rFonts w:cs="Times New Roman"/>
          <w:sz w:val="24"/>
          <w:szCs w:val="24"/>
        </w:rPr>
        <w:footnoteReference w:id="66"/>
      </w:r>
    </w:p>
    <w:p w:rsidR="00710F7C" w:rsidRDefault="00710F7C" w:rsidP="00203E45">
      <w:pPr>
        <w:jc w:val="both"/>
        <w:rPr>
          <w:shd w:val="clear" w:color="auto" w:fill="FFFFFF"/>
        </w:rPr>
      </w:pPr>
    </w:p>
    <w:p w:rsidR="00710F7C" w:rsidRPr="00203E45" w:rsidRDefault="00710F7C" w:rsidP="007D240C">
      <w:pPr>
        <w:jc w:val="center"/>
        <w:rPr>
          <w:shd w:val="clear" w:color="auto" w:fill="FFFFFF"/>
        </w:rPr>
      </w:pPr>
      <w:r w:rsidRPr="00710F7C">
        <w:rPr>
          <w:noProof/>
          <w:shd w:val="clear" w:color="auto" w:fill="FFFFFF"/>
          <w:lang w:eastAsia="cs-CZ"/>
        </w:rPr>
        <w:drawing>
          <wp:inline distT="0" distB="0" distL="0" distR="0" wp14:anchorId="0F72676E" wp14:editId="32F6950B">
            <wp:extent cx="5400675" cy="28479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0C" w:rsidRDefault="004A4591" w:rsidP="00E23943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V kódu, který lze vidět na Obrázku 18, js</w:t>
      </w:r>
      <w:r w:rsidR="009A0CF4">
        <w:rPr>
          <w:shd w:val="clear" w:color="auto" w:fill="FFFFFF"/>
        </w:rPr>
        <w:t>me</w:t>
      </w:r>
      <w:r>
        <w:rPr>
          <w:shd w:val="clear" w:color="auto" w:fill="FFFFFF"/>
        </w:rPr>
        <w:t xml:space="preserve"> všem vestavěným prvkům editoru přidělil</w:t>
      </w:r>
      <w:r w:rsidR="009A0CF4">
        <w:rPr>
          <w:shd w:val="clear" w:color="auto" w:fill="FFFFFF"/>
        </w:rPr>
        <w:t>i</w:t>
      </w:r>
      <w:r>
        <w:rPr>
          <w:shd w:val="clear" w:color="auto" w:fill="FFFFFF"/>
        </w:rPr>
        <w:t xml:space="preserve"> pomocí parametru </w:t>
      </w:r>
      <w:proofErr w:type="spellStart"/>
      <w:r w:rsidRPr="004A4591">
        <w:rPr>
          <w:color w:val="FF0000"/>
          <w:shd w:val="clear" w:color="auto" w:fill="FFFFFF"/>
        </w:rPr>
        <w:t>getVisible</w:t>
      </w:r>
      <w:proofErr w:type="spellEnd"/>
      <w:r w:rsidRPr="004A4591">
        <w:rPr>
          <w:color w:val="4472C4" w:themeColor="accent5"/>
          <w:shd w:val="clear" w:color="auto" w:fill="FFFFFF"/>
        </w:rPr>
        <w:t>=“skryj“</w:t>
      </w:r>
      <w:r w:rsidRPr="004A4591">
        <w:rPr>
          <w:shd w:val="clear" w:color="auto" w:fill="FFFFFF"/>
        </w:rPr>
        <w:t>.</w:t>
      </w:r>
      <w:r>
        <w:rPr>
          <w:shd w:val="clear" w:color="auto" w:fill="FFFFFF"/>
        </w:rPr>
        <w:t xml:space="preserve"> Pokud si definu</w:t>
      </w:r>
      <w:r w:rsidR="009A0CF4">
        <w:rPr>
          <w:shd w:val="clear" w:color="auto" w:fill="FFFFFF"/>
        </w:rPr>
        <w:t>jeme</w:t>
      </w:r>
      <w:r>
        <w:rPr>
          <w:shd w:val="clear" w:color="auto" w:fill="FFFFFF"/>
        </w:rPr>
        <w:t xml:space="preserve"> </w:t>
      </w:r>
      <w:r w:rsidR="00D33511">
        <w:rPr>
          <w:shd w:val="clear" w:color="auto" w:fill="FFFFFF"/>
        </w:rPr>
        <w:t>v </w:t>
      </w:r>
      <w:r>
        <w:rPr>
          <w:shd w:val="clear" w:color="auto" w:fill="FFFFFF"/>
        </w:rPr>
        <w:t xml:space="preserve">procedurách funkci „skryj“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>bud</w:t>
      </w:r>
      <w:r w:rsidR="009A0CF4">
        <w:rPr>
          <w:shd w:val="clear" w:color="auto" w:fill="FFFFFF"/>
        </w:rPr>
        <w:t>eme</w:t>
      </w:r>
      <w:r>
        <w:rPr>
          <w:shd w:val="clear" w:color="auto" w:fill="FFFFFF"/>
        </w:rPr>
        <w:t xml:space="preserve"> ji předávat </w:t>
      </w:r>
      <w:proofErr w:type="spellStart"/>
      <w:r>
        <w:rPr>
          <w:shd w:val="clear" w:color="auto" w:fill="FFFFFF"/>
        </w:rPr>
        <w:t>True</w:t>
      </w:r>
      <w:proofErr w:type="spellEnd"/>
      <w:r>
        <w:rPr>
          <w:shd w:val="clear" w:color="auto" w:fill="FFFFFF"/>
        </w:rPr>
        <w:t xml:space="preserve"> nebo </w:t>
      </w:r>
      <w:proofErr w:type="spellStart"/>
      <w:r>
        <w:rPr>
          <w:shd w:val="clear" w:color="auto" w:fill="FFFFFF"/>
        </w:rPr>
        <w:t>False</w:t>
      </w:r>
      <w:proofErr w:type="spellEnd"/>
      <w:r>
        <w:rPr>
          <w:shd w:val="clear" w:color="auto" w:fill="FFFFFF"/>
        </w:rPr>
        <w:t xml:space="preserve">, tak se dle toho budou skrývat nebo odkrývat položky v menu programu. Dále jsem si definoval vlastní záložku s popiskem „Program“, v které </w:t>
      </w:r>
      <w:r w:rsidR="007D240C">
        <w:rPr>
          <w:shd w:val="clear" w:color="auto" w:fill="FFFFFF"/>
        </w:rPr>
        <w:t xml:space="preserve">jsou dvě skupiny tlačítek </w:t>
      </w:r>
      <w:r w:rsidR="00523DA8">
        <w:rPr>
          <w:shd w:val="clear" w:color="auto" w:fill="FFFFFF"/>
        </w:rPr>
        <w:t>a </w:t>
      </w:r>
      <w:r w:rsidR="007D240C">
        <w:rPr>
          <w:shd w:val="clear" w:color="auto" w:fill="FFFFFF"/>
        </w:rPr>
        <w:t xml:space="preserve">tři tlačítka. Skupinám </w:t>
      </w:r>
      <w:r w:rsidR="00523DA8">
        <w:rPr>
          <w:shd w:val="clear" w:color="auto" w:fill="FFFFFF"/>
        </w:rPr>
        <w:t>i </w:t>
      </w:r>
      <w:r w:rsidR="002A278E">
        <w:rPr>
          <w:shd w:val="clear" w:color="auto" w:fill="FFFFFF"/>
        </w:rPr>
        <w:t>tlačítkům mohu nastavovat</w:t>
      </w:r>
      <w:r w:rsidR="007D240C">
        <w:rPr>
          <w:shd w:val="clear" w:color="auto" w:fill="FFFFFF"/>
        </w:rPr>
        <w:t xml:space="preserve"> také různé parametry (mezi nejdůležitější patří </w:t>
      </w:r>
      <w:proofErr w:type="spellStart"/>
      <w:r w:rsidR="007D240C" w:rsidRPr="007D240C">
        <w:rPr>
          <w:color w:val="FF0000"/>
          <w:shd w:val="clear" w:color="auto" w:fill="FFFFFF"/>
        </w:rPr>
        <w:t>onAction</w:t>
      </w:r>
      <w:proofErr w:type="spellEnd"/>
      <w:r w:rsidR="007D240C" w:rsidRPr="007D240C">
        <w:rPr>
          <w:shd w:val="clear" w:color="auto" w:fill="FFFFFF"/>
        </w:rPr>
        <w:t>, který</w:t>
      </w:r>
      <w:r w:rsidR="007D240C">
        <w:rPr>
          <w:shd w:val="clear" w:color="auto" w:fill="FFFFFF"/>
        </w:rPr>
        <w:t xml:space="preserve"> udává, co se bude dít</w:t>
      </w:r>
      <w:r w:rsidR="007D240C" w:rsidRPr="007D240C">
        <w:rPr>
          <w:shd w:val="clear" w:color="auto" w:fill="FFFFFF"/>
        </w:rPr>
        <w:t xml:space="preserve"> </w:t>
      </w:r>
      <w:r w:rsidR="007D240C">
        <w:rPr>
          <w:shd w:val="clear" w:color="auto" w:fill="FFFFFF"/>
        </w:rPr>
        <w:t xml:space="preserve">po stisknutí tlačítka). Zvolil jsem tlačítkům </w:t>
      </w:r>
      <w:r w:rsidR="00523DA8">
        <w:rPr>
          <w:shd w:val="clear" w:color="auto" w:fill="FFFFFF"/>
        </w:rPr>
        <w:t>i </w:t>
      </w:r>
      <w:r w:rsidR="007D240C">
        <w:rPr>
          <w:shd w:val="clear" w:color="auto" w:fill="FFFFFF"/>
        </w:rPr>
        <w:t xml:space="preserve">vlastní obrázky </w:t>
      </w:r>
      <w:r w:rsidR="007D240C">
        <w:rPr>
          <w:shd w:val="clear" w:color="auto" w:fill="FFFFFF"/>
        </w:rPr>
        <w:lastRenderedPageBreak/>
        <w:t xml:space="preserve">pomocí parametru </w:t>
      </w:r>
      <w:r w:rsidR="007D240C" w:rsidRPr="007D240C">
        <w:rPr>
          <w:color w:val="FF0000"/>
          <w:shd w:val="clear" w:color="auto" w:fill="FFFFFF"/>
        </w:rPr>
        <w:t>image</w:t>
      </w:r>
      <w:r w:rsidR="007D240C">
        <w:rPr>
          <w:shd w:val="clear" w:color="auto" w:fill="FFFFFF"/>
        </w:rPr>
        <w:t>. T</w:t>
      </w:r>
      <w:r w:rsidR="002A278E">
        <w:rPr>
          <w:shd w:val="clear" w:color="auto" w:fill="FFFFFF"/>
        </w:rPr>
        <w:t>a</w:t>
      </w:r>
      <w:r w:rsidR="007D240C">
        <w:rPr>
          <w:shd w:val="clear" w:color="auto" w:fill="FFFFFF"/>
        </w:rPr>
        <w:t xml:space="preserve">to tlačítka </w:t>
      </w:r>
      <w:r w:rsidR="00523DA8">
        <w:rPr>
          <w:shd w:val="clear" w:color="auto" w:fill="FFFFFF"/>
        </w:rPr>
        <w:t>a </w:t>
      </w:r>
      <w:r w:rsidR="007D240C">
        <w:rPr>
          <w:shd w:val="clear" w:color="auto" w:fill="FFFFFF"/>
        </w:rPr>
        <w:t>ukázku vlastního menu lze vidět na Obrázku 19.</w:t>
      </w:r>
    </w:p>
    <w:p w:rsidR="007D240C" w:rsidRPr="00F10E0A" w:rsidRDefault="007D240C" w:rsidP="007D240C">
      <w:pPr>
        <w:pStyle w:val="Textpoznpodarou"/>
        <w:ind w:left="0"/>
        <w:jc w:val="center"/>
        <w:rPr>
          <w:rFonts w:cs="Times New Roman"/>
          <w:sz w:val="24"/>
          <w:szCs w:val="24"/>
        </w:rPr>
      </w:pPr>
      <w:r w:rsidRPr="00F10E0A">
        <w:rPr>
          <w:rFonts w:cs="Times New Roman"/>
          <w:sz w:val="24"/>
          <w:szCs w:val="24"/>
        </w:rPr>
        <w:t>Obrázek 1</w:t>
      </w:r>
      <w:r>
        <w:rPr>
          <w:rFonts w:cs="Times New Roman"/>
          <w:sz w:val="24"/>
          <w:szCs w:val="24"/>
        </w:rPr>
        <w:t>9</w:t>
      </w:r>
      <w:r w:rsidRPr="00F10E0A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 xml:space="preserve">Výsledek nadefinovaného </w:t>
      </w:r>
      <w:r w:rsidR="008A61A8">
        <w:rPr>
          <w:rFonts w:cs="Times New Roman"/>
          <w:sz w:val="24"/>
          <w:szCs w:val="24"/>
        </w:rPr>
        <w:t xml:space="preserve">vlastního </w:t>
      </w:r>
      <w:r>
        <w:rPr>
          <w:rFonts w:cs="Times New Roman"/>
          <w:sz w:val="24"/>
          <w:szCs w:val="24"/>
        </w:rPr>
        <w:t>menu</w:t>
      </w:r>
      <w:r w:rsidRPr="00F10E0A">
        <w:rPr>
          <w:rFonts w:cs="Times New Roman"/>
          <w:sz w:val="24"/>
          <w:szCs w:val="24"/>
        </w:rPr>
        <w:t>.</w:t>
      </w:r>
      <w:r w:rsidRPr="00F10E0A">
        <w:rPr>
          <w:rStyle w:val="Znakapoznpodarou"/>
          <w:rFonts w:cs="Times New Roman"/>
          <w:sz w:val="24"/>
          <w:szCs w:val="24"/>
        </w:rPr>
        <w:footnoteReference w:id="67"/>
      </w:r>
    </w:p>
    <w:p w:rsidR="007D240C" w:rsidRPr="004A4591" w:rsidRDefault="007D240C" w:rsidP="007D240C">
      <w:pPr>
        <w:ind w:left="0" w:firstLine="0"/>
        <w:jc w:val="both"/>
        <w:rPr>
          <w:shd w:val="clear" w:color="auto" w:fill="FFFFFF"/>
        </w:rPr>
      </w:pPr>
    </w:p>
    <w:p w:rsidR="007D240C" w:rsidRDefault="00710F7C" w:rsidP="000C600B">
      <w:pPr>
        <w:jc w:val="center"/>
        <w:rPr>
          <w:shd w:val="clear" w:color="auto" w:fill="FFFFFF"/>
        </w:rPr>
      </w:pPr>
      <w:r w:rsidRPr="00710F7C">
        <w:rPr>
          <w:noProof/>
          <w:shd w:val="clear" w:color="auto" w:fill="FFFFFF"/>
          <w:lang w:eastAsia="cs-CZ"/>
        </w:rPr>
        <w:drawing>
          <wp:inline distT="0" distB="0" distL="0" distR="0" wp14:anchorId="26E3D66A" wp14:editId="0DA5643F">
            <wp:extent cx="2381583" cy="1038370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158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0C" w:rsidRDefault="007D240C" w:rsidP="007D240C">
      <w:pPr>
        <w:jc w:val="both"/>
      </w:pPr>
      <w:r w:rsidRPr="007D240C">
        <w:t xml:space="preserve">Tlačítko </w:t>
      </w:r>
      <w:r w:rsidR="00DC5953">
        <w:t>„</w:t>
      </w:r>
      <w:r w:rsidRPr="007D240C">
        <w:t>aktualizace</w:t>
      </w:r>
      <w:r w:rsidR="00DC5953">
        <w:t>“</w:t>
      </w:r>
      <w:r w:rsidRPr="007D240C">
        <w:t xml:space="preserve"> </w:t>
      </w:r>
      <w:r w:rsidR="00DC5953">
        <w:t xml:space="preserve">se využije pro spuštění </w:t>
      </w:r>
      <w:r w:rsidRPr="007D240C">
        <w:t>celkov</w:t>
      </w:r>
      <w:r w:rsidR="00DC5953">
        <w:t>é</w:t>
      </w:r>
      <w:r w:rsidRPr="007D240C">
        <w:t xml:space="preserve"> aktual</w:t>
      </w:r>
      <w:r w:rsidR="00DC5953">
        <w:t>izace</w:t>
      </w:r>
      <w:r w:rsidRPr="007D240C">
        <w:t xml:space="preserve"> programu </w:t>
      </w:r>
      <w:r>
        <w:t xml:space="preserve">Tlačítkem </w:t>
      </w:r>
      <w:r w:rsidR="00DC5953">
        <w:t>„</w:t>
      </w:r>
      <w:r>
        <w:t>brána</w:t>
      </w:r>
      <w:r w:rsidR="00DC5953">
        <w:t>“</w:t>
      </w:r>
      <w:r>
        <w:t xml:space="preserve"> se zavolá již vytvořený formulář</w:t>
      </w:r>
      <w:r w:rsidR="00BD62E0">
        <w:t xml:space="preserve"> (Obrázek 15)</w:t>
      </w:r>
      <w:r>
        <w:t>.</w:t>
      </w:r>
      <w:r w:rsidR="00DC5953">
        <w:t xml:space="preserve"> Třetí tlačítko se může využít pro obnovu skrytého vestavěného menu například po zadání hesla. </w:t>
      </w:r>
    </w:p>
    <w:p w:rsidR="00DB5218" w:rsidRDefault="00310AA4" w:rsidP="007D240C">
      <w:pPr>
        <w:jc w:val="both"/>
      </w:pPr>
      <w:r>
        <w:t xml:space="preserve">Navrhovaný program nese známky profesionálně vytvořeného programu na zakázku, jako jsou uživatelská rozhraní, ošetření chyb, grafické zpracování, srozumitelný výstup, optimalizace </w:t>
      </w:r>
      <w:r w:rsidR="005727E6">
        <w:t>běhu programu</w:t>
      </w:r>
      <w:r>
        <w:t xml:space="preserve"> </w:t>
      </w:r>
      <w:r w:rsidR="00523DA8">
        <w:t>a </w:t>
      </w:r>
      <w:r>
        <w:t xml:space="preserve">informace </w:t>
      </w:r>
      <w:r w:rsidR="00523DA8">
        <w:t>o </w:t>
      </w:r>
      <w:r>
        <w:t xml:space="preserve">průběhu aktualizace. </w:t>
      </w:r>
    </w:p>
    <w:p w:rsidR="00470E07" w:rsidRDefault="00DB5218" w:rsidP="007D240C">
      <w:pPr>
        <w:jc w:val="both"/>
      </w:pPr>
      <w:r>
        <w:t>Navrhovaný program by mohl velmi pozitivně ovlivnit procesy příjmu zboží. Výsledkem bude úspora času při přejezdech</w:t>
      </w:r>
      <w:r w:rsidR="002A278E">
        <w:t>,</w:t>
      </w:r>
      <w:r>
        <w:t xml:space="preserve"> při uskladňování skladových jednotek do regálových pozic, z toho plyne </w:t>
      </w:r>
      <w:r w:rsidR="00523DA8">
        <w:t>i </w:t>
      </w:r>
      <w:r>
        <w:t>finanční úspora pro celý podnik. Za stejný pracovní čas se stihne uskladnit více palet. Navrho</w:t>
      </w:r>
      <w:r w:rsidR="00B561FF">
        <w:t xml:space="preserve">vaný program se dotýká </w:t>
      </w:r>
      <w:r w:rsidR="00523DA8">
        <w:t>i </w:t>
      </w:r>
      <w:r w:rsidR="00B561FF">
        <w:t xml:space="preserve">procesů výdeje zboží </w:t>
      </w:r>
      <w:r w:rsidR="00523DA8">
        <w:t>a </w:t>
      </w:r>
      <w:r w:rsidR="00B561FF">
        <w:t xml:space="preserve">ušetření </w:t>
      </w:r>
      <w:r>
        <w:t>čas</w:t>
      </w:r>
      <w:r w:rsidR="00B561FF">
        <w:t>u</w:t>
      </w:r>
      <w:r>
        <w:t xml:space="preserve"> </w:t>
      </w:r>
      <w:r w:rsidR="00523DA8">
        <w:t>i </w:t>
      </w:r>
      <w:r>
        <w:t xml:space="preserve">při vyskladnění </w:t>
      </w:r>
      <w:r w:rsidR="00B561FF">
        <w:t xml:space="preserve">například </w:t>
      </w:r>
      <w:r w:rsidR="00523DA8">
        <w:t>u </w:t>
      </w:r>
      <w:r w:rsidR="00B561FF">
        <w:t xml:space="preserve">zboží, které bude umístěno dle výpočtů do blokových pozic. </w:t>
      </w:r>
    </w:p>
    <w:p w:rsidR="001A7D11" w:rsidRPr="00F11457" w:rsidRDefault="00FD5274" w:rsidP="00F11457">
      <w:pPr>
        <w:pStyle w:val="Nadpis1"/>
        <w:numPr>
          <w:ilvl w:val="0"/>
          <w:numId w:val="0"/>
        </w:numPr>
        <w:rPr>
          <w:shd w:val="clear" w:color="auto" w:fill="FFFFFF"/>
        </w:rPr>
      </w:pPr>
      <w:r w:rsidRPr="00136398">
        <w:rPr>
          <w:shd w:val="clear" w:color="auto" w:fill="FFFFFF"/>
        </w:rPr>
        <w:br w:type="page"/>
      </w:r>
      <w:bookmarkStart w:id="16" w:name="_Toc446571400"/>
      <w:r w:rsidR="00494DFE">
        <w:rPr>
          <w:shd w:val="clear" w:color="auto" w:fill="FFFFFF"/>
        </w:rPr>
        <w:lastRenderedPageBreak/>
        <w:t>Závěr</w:t>
      </w:r>
      <w:bookmarkEnd w:id="16"/>
    </w:p>
    <w:p w:rsidR="002F74DC" w:rsidRDefault="003C1AB9" w:rsidP="00BB5788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Ve své bakalářské práci jsem se zabýval optimalizací procesů logistiky </w:t>
      </w:r>
      <w:r w:rsidR="00523DA8">
        <w:rPr>
          <w:shd w:val="clear" w:color="auto" w:fill="FFFFFF"/>
        </w:rPr>
        <w:t>a </w:t>
      </w:r>
      <w:r>
        <w:rPr>
          <w:shd w:val="clear" w:color="auto" w:fill="FFFFFF"/>
        </w:rPr>
        <w:t xml:space="preserve">snižování nákladů v oblasti skladového hospodářství. </w:t>
      </w:r>
    </w:p>
    <w:p w:rsidR="00563A02" w:rsidRDefault="00563A02" w:rsidP="00BB5788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Hlavním cílem </w:t>
      </w:r>
      <w:r w:rsidR="008761E7">
        <w:rPr>
          <w:shd w:val="clear" w:color="auto" w:fill="FFFFFF"/>
        </w:rPr>
        <w:t xml:space="preserve">bakalářské práce bylo navržení programu v aplikaci </w:t>
      </w:r>
      <w:proofErr w:type="spellStart"/>
      <w:r w:rsidR="008761E7">
        <w:rPr>
          <w:shd w:val="clear" w:color="auto" w:fill="FFFFFF"/>
        </w:rPr>
        <w:t>Visual</w:t>
      </w:r>
      <w:proofErr w:type="spellEnd"/>
      <w:r w:rsidR="008761E7">
        <w:rPr>
          <w:shd w:val="clear" w:color="auto" w:fill="FFFFFF"/>
        </w:rPr>
        <w:t xml:space="preserve"> Basic </w:t>
      </w:r>
      <w:proofErr w:type="spellStart"/>
      <w:r w:rsidR="008761E7">
        <w:rPr>
          <w:shd w:val="clear" w:color="auto" w:fill="FFFFFF"/>
        </w:rPr>
        <w:t>for</w:t>
      </w:r>
      <w:proofErr w:type="spellEnd"/>
      <w:r w:rsidR="008761E7">
        <w:rPr>
          <w:shd w:val="clear" w:color="auto" w:fill="FFFFFF"/>
        </w:rPr>
        <w:t xml:space="preserve"> </w:t>
      </w:r>
      <w:proofErr w:type="spellStart"/>
      <w:r w:rsidR="008761E7">
        <w:rPr>
          <w:shd w:val="clear" w:color="auto" w:fill="FFFFFF"/>
        </w:rPr>
        <w:t>Application</w:t>
      </w:r>
      <w:proofErr w:type="spellEnd"/>
      <w:r w:rsidR="008761E7">
        <w:rPr>
          <w:shd w:val="clear" w:color="auto" w:fill="FFFFFF"/>
        </w:rPr>
        <w:t xml:space="preserve"> na ovládání logistických procesů příjmu zboží. Cíl byl naplněn </w:t>
      </w:r>
      <w:r w:rsidR="008C0905">
        <w:rPr>
          <w:shd w:val="clear" w:color="auto" w:fill="FFFFFF"/>
        </w:rPr>
        <w:t xml:space="preserve">vlastním </w:t>
      </w:r>
      <w:r w:rsidR="008761E7">
        <w:rPr>
          <w:shd w:val="clear" w:color="auto" w:fill="FFFFFF"/>
        </w:rPr>
        <w:t>návrhem uživatelského programu</w:t>
      </w:r>
      <w:r w:rsidR="001B4B95">
        <w:rPr>
          <w:shd w:val="clear" w:color="auto" w:fill="FFFFFF"/>
        </w:rPr>
        <w:t xml:space="preserve"> pomocí </w:t>
      </w:r>
      <w:proofErr w:type="spellStart"/>
      <w:r w:rsidR="001B4B95">
        <w:rPr>
          <w:shd w:val="clear" w:color="auto" w:fill="FFFFFF"/>
        </w:rPr>
        <w:t>Visual</w:t>
      </w:r>
      <w:proofErr w:type="spellEnd"/>
      <w:r w:rsidR="001B4B95">
        <w:rPr>
          <w:shd w:val="clear" w:color="auto" w:fill="FFFFFF"/>
        </w:rPr>
        <w:t xml:space="preserve"> Basic </w:t>
      </w:r>
      <w:proofErr w:type="spellStart"/>
      <w:r w:rsidR="001B4B95">
        <w:rPr>
          <w:shd w:val="clear" w:color="auto" w:fill="FFFFFF"/>
        </w:rPr>
        <w:t>for</w:t>
      </w:r>
      <w:proofErr w:type="spellEnd"/>
      <w:r w:rsidR="001B4B95">
        <w:rPr>
          <w:shd w:val="clear" w:color="auto" w:fill="FFFFFF"/>
        </w:rPr>
        <w:t xml:space="preserve"> </w:t>
      </w:r>
      <w:proofErr w:type="spellStart"/>
      <w:r w:rsidR="001B4B95">
        <w:rPr>
          <w:shd w:val="clear" w:color="auto" w:fill="FFFFFF"/>
        </w:rPr>
        <w:t>Application</w:t>
      </w:r>
      <w:proofErr w:type="spellEnd"/>
      <w:r w:rsidR="008761E7">
        <w:rPr>
          <w:shd w:val="clear" w:color="auto" w:fill="FFFFFF"/>
        </w:rPr>
        <w:t xml:space="preserve">, který řeší </w:t>
      </w:r>
      <w:r w:rsidR="00D33511">
        <w:rPr>
          <w:shd w:val="clear" w:color="auto" w:fill="FFFFFF"/>
        </w:rPr>
        <w:t>a </w:t>
      </w:r>
      <w:r w:rsidR="008761E7">
        <w:rPr>
          <w:shd w:val="clear" w:color="auto" w:fill="FFFFFF"/>
        </w:rPr>
        <w:t>pozitivně ovlivňuje procesy příjmu zbož</w:t>
      </w:r>
      <w:r w:rsidR="001B4B95">
        <w:rPr>
          <w:shd w:val="clear" w:color="auto" w:fill="FFFFFF"/>
        </w:rPr>
        <w:t>í.</w:t>
      </w:r>
      <w:r w:rsidR="00CE0806">
        <w:rPr>
          <w:shd w:val="clear" w:color="auto" w:fill="FFFFFF"/>
        </w:rPr>
        <w:t xml:space="preserve"> </w:t>
      </w:r>
    </w:p>
    <w:p w:rsidR="002F74DC" w:rsidRDefault="001B4B95" w:rsidP="00CE0806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 dosažení hlavního cíle nám pomohly </w:t>
      </w:r>
      <w:r w:rsidR="00D33511">
        <w:rPr>
          <w:shd w:val="clear" w:color="auto" w:fill="FFFFFF"/>
        </w:rPr>
        <w:t>i </w:t>
      </w:r>
      <w:r>
        <w:rPr>
          <w:shd w:val="clear" w:color="auto" w:fill="FFFFFF"/>
        </w:rPr>
        <w:t xml:space="preserve">stanovené dílčí cíle. Prvním dílčím cílem bylo popsání logistiky, </w:t>
      </w:r>
      <w:r w:rsidR="008C0905">
        <w:rPr>
          <w:shd w:val="clear" w:color="auto" w:fill="FFFFFF"/>
        </w:rPr>
        <w:t xml:space="preserve">její vývoj, </w:t>
      </w:r>
      <w:r>
        <w:rPr>
          <w:shd w:val="clear" w:color="auto" w:fill="FFFFFF"/>
        </w:rPr>
        <w:t xml:space="preserve">popis příjmu zásob </w:t>
      </w:r>
      <w:r w:rsidR="00D33511">
        <w:rPr>
          <w:shd w:val="clear" w:color="auto" w:fill="FFFFFF"/>
        </w:rPr>
        <w:t>a </w:t>
      </w:r>
      <w:r>
        <w:rPr>
          <w:shd w:val="clear" w:color="auto" w:fill="FFFFFF"/>
        </w:rPr>
        <w:t xml:space="preserve">skladového hospodářství. </w:t>
      </w:r>
      <w:r w:rsidR="008C0905">
        <w:rPr>
          <w:shd w:val="clear" w:color="auto" w:fill="FFFFFF"/>
        </w:rPr>
        <w:t xml:space="preserve">Dílčího cíle bylo dosaženo v teoretické části </w:t>
      </w:r>
      <w:r w:rsidR="00D33511">
        <w:rPr>
          <w:shd w:val="clear" w:color="auto" w:fill="FFFFFF"/>
        </w:rPr>
        <w:t>a </w:t>
      </w:r>
      <w:r w:rsidR="008C0905">
        <w:rPr>
          <w:shd w:val="clear" w:color="auto" w:fill="FFFFFF"/>
        </w:rPr>
        <w:t>následně v praktické části, v které byl</w:t>
      </w:r>
      <w:r w:rsidR="00CE0806">
        <w:rPr>
          <w:shd w:val="clear" w:color="auto" w:fill="FFFFFF"/>
        </w:rPr>
        <w:t>a</w:t>
      </w:r>
      <w:r w:rsidR="008C0905">
        <w:rPr>
          <w:shd w:val="clear" w:color="auto" w:fill="FFFFFF"/>
        </w:rPr>
        <w:t xml:space="preserve"> </w:t>
      </w:r>
      <w:r w:rsidR="00CE0806">
        <w:rPr>
          <w:shd w:val="clear" w:color="auto" w:fill="FFFFFF"/>
        </w:rPr>
        <w:t>p</w:t>
      </w:r>
      <w:r w:rsidR="00CE0806" w:rsidRPr="00CE0806">
        <w:rPr>
          <w:shd w:val="clear" w:color="auto" w:fill="FFFFFF"/>
        </w:rPr>
        <w:t>rovedena analýza teoretických informací</w:t>
      </w:r>
      <w:r w:rsidR="002A278E">
        <w:rPr>
          <w:shd w:val="clear" w:color="auto" w:fill="FFFFFF"/>
        </w:rPr>
        <w:t>,</w:t>
      </w:r>
      <w:r w:rsidR="00CE0806" w:rsidRPr="00CE0806">
        <w:rPr>
          <w:shd w:val="clear" w:color="auto" w:fill="FFFFFF"/>
        </w:rPr>
        <w:t xml:space="preserve"> doplněná </w:t>
      </w:r>
      <w:r w:rsidR="00D33511" w:rsidRPr="00CE0806">
        <w:rPr>
          <w:shd w:val="clear" w:color="auto" w:fill="FFFFFF"/>
        </w:rPr>
        <w:t>o</w:t>
      </w:r>
      <w:r w:rsidR="00D33511">
        <w:rPr>
          <w:shd w:val="clear" w:color="auto" w:fill="FFFFFF"/>
        </w:rPr>
        <w:t> </w:t>
      </w:r>
      <w:r w:rsidR="00CE0806" w:rsidRPr="00CE0806">
        <w:rPr>
          <w:shd w:val="clear" w:color="auto" w:fill="FFFFFF"/>
        </w:rPr>
        <w:t>vlastní poznatky</w:t>
      </w:r>
      <w:r w:rsidR="00CE0806">
        <w:rPr>
          <w:shd w:val="clear" w:color="auto" w:fill="FFFFFF"/>
        </w:rPr>
        <w:t xml:space="preserve"> </w:t>
      </w:r>
      <w:r w:rsidR="008C0905">
        <w:rPr>
          <w:shd w:val="clear" w:color="auto" w:fill="FFFFFF"/>
        </w:rPr>
        <w:t>z oblasti skladového hospodářství</w:t>
      </w:r>
      <w:r w:rsidR="002A278E">
        <w:rPr>
          <w:shd w:val="clear" w:color="auto" w:fill="FFFFFF"/>
        </w:rPr>
        <w:t>,</w:t>
      </w:r>
      <w:r w:rsidR="008C0905">
        <w:rPr>
          <w:shd w:val="clear" w:color="auto" w:fill="FFFFFF"/>
        </w:rPr>
        <w:t xml:space="preserve"> získané po dobu mého působení v</w:t>
      </w:r>
      <w:r w:rsidR="002A278E">
        <w:rPr>
          <w:shd w:val="clear" w:color="auto" w:fill="FFFFFF"/>
        </w:rPr>
        <w:t xml:space="preserve">e velké </w:t>
      </w:r>
      <w:r w:rsidR="008C0905">
        <w:rPr>
          <w:shd w:val="clear" w:color="auto" w:fill="FFFFFF"/>
        </w:rPr>
        <w:t> nadnárodní společnosti.</w:t>
      </w:r>
      <w:r w:rsidR="00CE0806">
        <w:rPr>
          <w:shd w:val="clear" w:color="auto" w:fill="FFFFFF"/>
        </w:rPr>
        <w:t xml:space="preserve"> Druhý</w:t>
      </w:r>
      <w:r w:rsidR="008C0905">
        <w:rPr>
          <w:shd w:val="clear" w:color="auto" w:fill="FFFFFF"/>
        </w:rPr>
        <w:t xml:space="preserve"> dílčí cíl byl zaměřen na analýzu aplikace </w:t>
      </w:r>
      <w:proofErr w:type="spellStart"/>
      <w:r w:rsidR="008C0905">
        <w:rPr>
          <w:shd w:val="clear" w:color="auto" w:fill="FFFFFF"/>
        </w:rPr>
        <w:t>Visual</w:t>
      </w:r>
      <w:proofErr w:type="spellEnd"/>
      <w:r w:rsidR="008C0905">
        <w:rPr>
          <w:shd w:val="clear" w:color="auto" w:fill="FFFFFF"/>
        </w:rPr>
        <w:t xml:space="preserve"> Basic </w:t>
      </w:r>
      <w:proofErr w:type="spellStart"/>
      <w:r w:rsidR="008C0905">
        <w:rPr>
          <w:shd w:val="clear" w:color="auto" w:fill="FFFFFF"/>
        </w:rPr>
        <w:t>for</w:t>
      </w:r>
      <w:proofErr w:type="spellEnd"/>
      <w:r w:rsidR="008C0905">
        <w:rPr>
          <w:shd w:val="clear" w:color="auto" w:fill="FFFFFF"/>
        </w:rPr>
        <w:t xml:space="preserve"> </w:t>
      </w:r>
      <w:proofErr w:type="spellStart"/>
      <w:r w:rsidR="008C0905">
        <w:rPr>
          <w:shd w:val="clear" w:color="auto" w:fill="FFFFFF"/>
        </w:rPr>
        <w:t>Application</w:t>
      </w:r>
      <w:proofErr w:type="spellEnd"/>
      <w:r w:rsidR="008C0905">
        <w:rPr>
          <w:shd w:val="clear" w:color="auto" w:fill="FFFFFF"/>
        </w:rPr>
        <w:t xml:space="preserve">, v které probíhal samotný návrh vytvářeného programu pro optimalizaci procesů příjmu. Druhý dílčí cíl byl naplněn v teoretické části, ale </w:t>
      </w:r>
      <w:r w:rsidR="00D33511">
        <w:rPr>
          <w:shd w:val="clear" w:color="auto" w:fill="FFFFFF"/>
        </w:rPr>
        <w:t>i </w:t>
      </w:r>
      <w:r w:rsidR="008C0905">
        <w:rPr>
          <w:shd w:val="clear" w:color="auto" w:fill="FFFFFF"/>
        </w:rPr>
        <w:t>v praktické části</w:t>
      </w:r>
      <w:r w:rsidR="00DC50E6">
        <w:rPr>
          <w:shd w:val="clear" w:color="auto" w:fill="FFFFFF"/>
        </w:rPr>
        <w:t>, kde jsme využili nemalého potenciálu</w:t>
      </w:r>
      <w:r w:rsidR="001F539C">
        <w:rPr>
          <w:shd w:val="clear" w:color="auto" w:fill="FFFFFF"/>
        </w:rPr>
        <w:t xml:space="preserve">, kterým disponuje </w:t>
      </w:r>
      <w:proofErr w:type="spellStart"/>
      <w:r w:rsidR="001F539C">
        <w:rPr>
          <w:shd w:val="clear" w:color="auto" w:fill="FFFFFF"/>
        </w:rPr>
        <w:t>Visual</w:t>
      </w:r>
      <w:proofErr w:type="spellEnd"/>
      <w:r w:rsidR="001F539C">
        <w:rPr>
          <w:shd w:val="clear" w:color="auto" w:fill="FFFFFF"/>
        </w:rPr>
        <w:t xml:space="preserve"> Basic </w:t>
      </w:r>
      <w:proofErr w:type="spellStart"/>
      <w:r w:rsidR="001F539C">
        <w:rPr>
          <w:shd w:val="clear" w:color="auto" w:fill="FFFFFF"/>
        </w:rPr>
        <w:t>for</w:t>
      </w:r>
      <w:proofErr w:type="spellEnd"/>
      <w:r w:rsidR="001F539C">
        <w:rPr>
          <w:shd w:val="clear" w:color="auto" w:fill="FFFFFF"/>
        </w:rPr>
        <w:t xml:space="preserve"> </w:t>
      </w:r>
      <w:proofErr w:type="spellStart"/>
      <w:r w:rsidR="001F539C">
        <w:rPr>
          <w:shd w:val="clear" w:color="auto" w:fill="FFFFFF"/>
        </w:rPr>
        <w:t>Application</w:t>
      </w:r>
      <w:proofErr w:type="spellEnd"/>
      <w:r w:rsidR="001F539C">
        <w:rPr>
          <w:shd w:val="clear" w:color="auto" w:fill="FFFFFF"/>
        </w:rPr>
        <w:t>.</w:t>
      </w:r>
      <w:r w:rsidR="000052DD">
        <w:rPr>
          <w:shd w:val="clear" w:color="auto" w:fill="FFFFFF"/>
        </w:rPr>
        <w:t xml:space="preserve"> </w:t>
      </w:r>
    </w:p>
    <w:p w:rsidR="00FD5274" w:rsidRPr="00BB5788" w:rsidRDefault="002F74DC" w:rsidP="00BB5788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Bakalářská práce </w:t>
      </w:r>
      <w:r w:rsidR="00D33511">
        <w:rPr>
          <w:shd w:val="clear" w:color="auto" w:fill="FFFFFF"/>
        </w:rPr>
        <w:t>i </w:t>
      </w:r>
      <w:r>
        <w:rPr>
          <w:shd w:val="clear" w:color="auto" w:fill="FFFFFF"/>
        </w:rPr>
        <w:t>navržený p</w:t>
      </w:r>
      <w:r w:rsidR="002A278E">
        <w:rPr>
          <w:shd w:val="clear" w:color="auto" w:fill="FFFFFF"/>
        </w:rPr>
        <w:t>rogram</w:t>
      </w:r>
      <w:r w:rsidR="0006470A">
        <w:rPr>
          <w:shd w:val="clear" w:color="auto" w:fill="FFFFFF"/>
        </w:rPr>
        <w:t xml:space="preserve"> by se z mého pohledu </w:t>
      </w:r>
      <w:proofErr w:type="gramStart"/>
      <w:r w:rsidR="0006470A">
        <w:rPr>
          <w:shd w:val="clear" w:color="auto" w:fill="FFFFFF"/>
        </w:rPr>
        <w:t>mohl</w:t>
      </w:r>
      <w:proofErr w:type="gramEnd"/>
      <w:r>
        <w:rPr>
          <w:shd w:val="clear" w:color="auto" w:fill="FFFFFF"/>
        </w:rPr>
        <w:t xml:space="preserve"> rozšířit </w:t>
      </w:r>
      <w:r w:rsidR="00D33511">
        <w:rPr>
          <w:shd w:val="clear" w:color="auto" w:fill="FFFFFF"/>
        </w:rPr>
        <w:t>o </w:t>
      </w:r>
      <w:r>
        <w:rPr>
          <w:shd w:val="clear" w:color="auto" w:fill="FFFFFF"/>
        </w:rPr>
        <w:t xml:space="preserve">další možnosti optimalizace logistických procesů. Pro příklad by program mohl být </w:t>
      </w:r>
      <w:r w:rsidR="00D4212B">
        <w:rPr>
          <w:shd w:val="clear" w:color="auto" w:fill="FFFFFF"/>
        </w:rPr>
        <w:t xml:space="preserve">v budoucnu </w:t>
      </w:r>
      <w:r>
        <w:rPr>
          <w:shd w:val="clear" w:color="auto" w:fill="FFFFFF"/>
        </w:rPr>
        <w:t xml:space="preserve">rozšířen </w:t>
      </w:r>
      <w:r w:rsidR="00D33511">
        <w:rPr>
          <w:shd w:val="clear" w:color="auto" w:fill="FFFFFF"/>
        </w:rPr>
        <w:t>o </w:t>
      </w:r>
      <w:r>
        <w:rPr>
          <w:shd w:val="clear" w:color="auto" w:fill="FFFFFF"/>
        </w:rPr>
        <w:t xml:space="preserve">management </w:t>
      </w:r>
      <w:r w:rsidR="00D33511">
        <w:rPr>
          <w:shd w:val="clear" w:color="auto" w:fill="FFFFFF"/>
        </w:rPr>
        <w:t>a </w:t>
      </w:r>
      <w:r>
        <w:rPr>
          <w:shd w:val="clear" w:color="auto" w:fill="FFFFFF"/>
        </w:rPr>
        <w:t xml:space="preserve">monitor všech příjmových ploch </w:t>
      </w:r>
      <w:r w:rsidR="00D33511">
        <w:rPr>
          <w:shd w:val="clear" w:color="auto" w:fill="FFFFFF"/>
        </w:rPr>
        <w:t>a </w:t>
      </w:r>
      <w:r>
        <w:rPr>
          <w:shd w:val="clear" w:color="auto" w:fill="FFFFFF"/>
        </w:rPr>
        <w:t xml:space="preserve">ramp. Program by také mohl v budoucnu řešit </w:t>
      </w:r>
      <w:r w:rsidR="00D33511">
        <w:rPr>
          <w:shd w:val="clear" w:color="auto" w:fill="FFFFFF"/>
        </w:rPr>
        <w:t>a </w:t>
      </w:r>
      <w:r>
        <w:rPr>
          <w:shd w:val="clear" w:color="auto" w:fill="FFFFFF"/>
        </w:rPr>
        <w:t xml:space="preserve">optimalizovat práci příjmových kontrolorů, kteří přijímají zboží na příjmových rampách. </w:t>
      </w:r>
      <w:r w:rsidR="00D33511">
        <w:rPr>
          <w:shd w:val="clear" w:color="auto" w:fill="FFFFFF"/>
        </w:rPr>
        <w:t>A </w:t>
      </w:r>
      <w:r>
        <w:rPr>
          <w:shd w:val="clear" w:color="auto" w:fill="FFFFFF"/>
        </w:rPr>
        <w:t xml:space="preserve">to tak, že by posílal pracovníky na nejbližší obsazené brány transportem dle určitých priorit. Stejně jako </w:t>
      </w:r>
      <w:r w:rsidR="00D33511">
        <w:rPr>
          <w:shd w:val="clear" w:color="auto" w:fill="FFFFFF"/>
        </w:rPr>
        <w:t>u </w:t>
      </w:r>
      <w:r>
        <w:rPr>
          <w:shd w:val="clear" w:color="auto" w:fill="FFFFFF"/>
        </w:rPr>
        <w:t>navrženého programu</w:t>
      </w:r>
      <w:r w:rsidR="00F11457">
        <w:rPr>
          <w:shd w:val="clear" w:color="auto" w:fill="FFFFFF"/>
        </w:rPr>
        <w:t xml:space="preserve"> pro příchozí transporty, který optimalizuje přejezdy, </w:t>
      </w:r>
      <w:r>
        <w:rPr>
          <w:shd w:val="clear" w:color="auto" w:fill="FFFFFF"/>
        </w:rPr>
        <w:t xml:space="preserve">by se tak </w:t>
      </w:r>
      <w:r w:rsidR="00D33511">
        <w:rPr>
          <w:shd w:val="clear" w:color="auto" w:fill="FFFFFF"/>
        </w:rPr>
        <w:t>i </w:t>
      </w:r>
      <w:r w:rsidR="00F11457">
        <w:rPr>
          <w:shd w:val="clear" w:color="auto" w:fill="FFFFFF"/>
        </w:rPr>
        <w:t>v tomto případě zredukoval</w:t>
      </w:r>
      <w:r w:rsidR="002A278E">
        <w:rPr>
          <w:shd w:val="clear" w:color="auto" w:fill="FFFFFF"/>
        </w:rPr>
        <w:t>y</w:t>
      </w:r>
      <w:r>
        <w:rPr>
          <w:shd w:val="clear" w:color="auto" w:fill="FFFFFF"/>
        </w:rPr>
        <w:t xml:space="preserve"> přechody</w:t>
      </w:r>
      <w:r w:rsidR="00F11457">
        <w:rPr>
          <w:shd w:val="clear" w:color="auto" w:fill="FFFFFF"/>
        </w:rPr>
        <w:t xml:space="preserve"> osob </w:t>
      </w:r>
      <w:r w:rsidR="00D33511">
        <w:rPr>
          <w:shd w:val="clear" w:color="auto" w:fill="FFFFFF"/>
        </w:rPr>
        <w:t>a </w:t>
      </w:r>
      <w:r w:rsidR="00F11457">
        <w:rPr>
          <w:shd w:val="clear" w:color="auto" w:fill="FFFFFF"/>
        </w:rPr>
        <w:t xml:space="preserve">zvýšila by se tak efektivita příjmu zboží. </w:t>
      </w:r>
      <w:r w:rsidR="00494DFE" w:rsidRPr="00BB5788">
        <w:rPr>
          <w:shd w:val="clear" w:color="auto" w:fill="FFFFFF"/>
        </w:rPr>
        <w:br w:type="page"/>
      </w:r>
    </w:p>
    <w:p w:rsidR="004F32ED" w:rsidRPr="004F32ED" w:rsidRDefault="00F940E0" w:rsidP="004F32ED">
      <w:pPr>
        <w:pStyle w:val="Nadpis1"/>
        <w:numPr>
          <w:ilvl w:val="0"/>
          <w:numId w:val="0"/>
        </w:numPr>
        <w:jc w:val="both"/>
        <w:rPr>
          <w:rFonts w:cs="Times New Roman"/>
          <w:shd w:val="clear" w:color="auto" w:fill="FFFFFF"/>
        </w:rPr>
      </w:pPr>
      <w:bookmarkStart w:id="17" w:name="_Toc446571401"/>
      <w:r w:rsidRPr="00136398">
        <w:rPr>
          <w:rFonts w:cs="Times New Roman"/>
          <w:shd w:val="clear" w:color="auto" w:fill="FFFFFF"/>
        </w:rPr>
        <w:lastRenderedPageBreak/>
        <w:t xml:space="preserve">Literatura </w:t>
      </w:r>
      <w:r w:rsidR="00CC4304" w:rsidRPr="00136398">
        <w:rPr>
          <w:rFonts w:cs="Times New Roman"/>
          <w:shd w:val="clear" w:color="auto" w:fill="FFFFFF"/>
        </w:rPr>
        <w:t>a</w:t>
      </w:r>
      <w:r w:rsidR="00CC4304">
        <w:rPr>
          <w:rFonts w:cs="Times New Roman"/>
          <w:shd w:val="clear" w:color="auto" w:fill="FFFFFF"/>
        </w:rPr>
        <w:t> </w:t>
      </w:r>
      <w:r w:rsidRPr="00136398">
        <w:rPr>
          <w:rFonts w:cs="Times New Roman"/>
          <w:shd w:val="clear" w:color="auto" w:fill="FFFFFF"/>
        </w:rPr>
        <w:t>prameny</w:t>
      </w:r>
      <w:r w:rsidR="00A9478A" w:rsidRPr="00136398">
        <w:rPr>
          <w:rFonts w:cs="Times New Roman"/>
          <w:shd w:val="clear" w:color="auto" w:fill="FFFFFF"/>
        </w:rPr>
        <w:t>:</w:t>
      </w:r>
      <w:bookmarkEnd w:id="17"/>
    </w:p>
    <w:p w:rsidR="00523004" w:rsidRDefault="00523004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7751D6">
        <w:rPr>
          <w:rFonts w:cs="Times New Roman"/>
          <w:sz w:val="24"/>
          <w:szCs w:val="24"/>
          <w:shd w:val="clear" w:color="auto" w:fill="FFFFFF"/>
        </w:rPr>
        <w:t>Celkové náklady.</w:t>
      </w:r>
      <w:r w:rsidRPr="007751D6">
        <w:rPr>
          <w:sz w:val="24"/>
          <w:szCs w:val="24"/>
        </w:rPr>
        <w:t> </w:t>
      </w:r>
      <w:r w:rsidRPr="007751D6">
        <w:rPr>
          <w:rFonts w:cs="Times New Roman"/>
          <w:i/>
          <w:sz w:val="24"/>
          <w:szCs w:val="24"/>
          <w:shd w:val="clear" w:color="auto" w:fill="FFFFFF"/>
        </w:rPr>
        <w:t>Firemní slovník.cz</w:t>
      </w:r>
      <w:r w:rsidRPr="007751D6">
        <w:rPr>
          <w:sz w:val="24"/>
          <w:szCs w:val="24"/>
        </w:rPr>
        <w:t> </w:t>
      </w:r>
      <w:r w:rsidRPr="007751D6">
        <w:rPr>
          <w:rFonts w:cs="Times New Roman"/>
          <w:sz w:val="24"/>
          <w:szCs w:val="24"/>
          <w:shd w:val="clear" w:color="auto" w:fill="FFFFFF"/>
        </w:rPr>
        <w:t xml:space="preserve">[online]. 2016 [cit. 2016-01-30]. Dostupné z: </w:t>
      </w:r>
      <w:r w:rsidR="004F32ED" w:rsidRPr="004F32ED">
        <w:rPr>
          <w:rFonts w:cs="Times New Roman"/>
          <w:sz w:val="24"/>
          <w:szCs w:val="24"/>
          <w:shd w:val="clear" w:color="auto" w:fill="FFFFFF"/>
        </w:rPr>
        <w:t>http://www.firemnislovnik.cz/c/celkove-naklady/</w:t>
      </w:r>
    </w:p>
    <w:p w:rsidR="004F32ED" w:rsidRDefault="004F32ED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4F32ED" w:rsidRPr="004F32ED" w:rsidRDefault="004F32ED" w:rsidP="004F32ED">
      <w:pPr>
        <w:spacing w:after="0" w:line="240" w:lineRule="auto"/>
        <w:ind w:left="0" w:firstLine="0"/>
        <w:rPr>
          <w:rFonts w:eastAsia="Times New Roman" w:cs="Times New Roman"/>
          <w:szCs w:val="24"/>
          <w:lang w:eastAsia="cs-CZ"/>
        </w:rPr>
      </w:pPr>
      <w:r w:rsidRPr="00AB44CC">
        <w:rPr>
          <w:rFonts w:eastAsia="Times New Roman" w:cs="Times New Roman"/>
          <w:szCs w:val="24"/>
          <w:lang w:eastAsia="cs-CZ"/>
        </w:rPr>
        <w:t xml:space="preserve">Co je XML. In: </w:t>
      </w:r>
      <w:proofErr w:type="spellStart"/>
      <w:r w:rsidRPr="00AB44CC">
        <w:rPr>
          <w:rFonts w:eastAsia="Times New Roman" w:cs="Times New Roman"/>
          <w:i/>
          <w:iCs/>
          <w:szCs w:val="24"/>
          <w:lang w:eastAsia="cs-CZ"/>
        </w:rPr>
        <w:t>Adaptic</w:t>
      </w:r>
      <w:proofErr w:type="spellEnd"/>
      <w:r w:rsidRPr="00AB44CC">
        <w:rPr>
          <w:rFonts w:eastAsia="Times New Roman" w:cs="Times New Roman"/>
          <w:i/>
          <w:iCs/>
          <w:szCs w:val="24"/>
          <w:lang w:eastAsia="cs-CZ"/>
        </w:rPr>
        <w:t>: Internetová řešení podle vašich potřeb</w:t>
      </w:r>
      <w:r w:rsidRPr="00AB44CC">
        <w:rPr>
          <w:rFonts w:eastAsia="Times New Roman" w:cs="Times New Roman"/>
          <w:szCs w:val="24"/>
          <w:lang w:eastAsia="cs-CZ"/>
        </w:rPr>
        <w:t xml:space="preserve"> [online]. 2015 [cit. 2016-03-08]. Dostupné z: http://www.adaptic.cz/znalosti/slovnicek/xml/</w:t>
      </w:r>
    </w:p>
    <w:p w:rsidR="002D4294" w:rsidRDefault="002D4294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2D4294" w:rsidRPr="002D4294" w:rsidRDefault="002D4294" w:rsidP="002D4294">
      <w:pPr>
        <w:pStyle w:val="Bezmezer"/>
        <w:ind w:left="0"/>
        <w:rPr>
          <w:shd w:val="clear" w:color="auto" w:fill="FFFFFF"/>
        </w:rPr>
      </w:pPr>
      <w:r w:rsidRPr="002D4294">
        <w:rPr>
          <w:shd w:val="clear" w:color="auto" w:fill="FFFFFF"/>
        </w:rPr>
        <w:t>ČERNÝ, Jaroslav.</w:t>
      </w:r>
      <w:r w:rsidRPr="002D4294">
        <w:rPr>
          <w:rStyle w:val="apple-converted-space"/>
          <w:rFonts w:cs="Times New Roman"/>
          <w:color w:val="454545"/>
          <w:szCs w:val="24"/>
          <w:shd w:val="clear" w:color="auto" w:fill="FFFFFF"/>
        </w:rPr>
        <w:t> </w:t>
      </w:r>
      <w:r w:rsidRPr="002D4294">
        <w:rPr>
          <w:i/>
          <w:iCs/>
          <w:shd w:val="clear" w:color="auto" w:fill="FFFFFF"/>
        </w:rPr>
        <w:t xml:space="preserve">Excel 2000-2007: záznam, úprava </w:t>
      </w:r>
      <w:r w:rsidR="00523DA8" w:rsidRPr="002D4294">
        <w:rPr>
          <w:i/>
          <w:iCs/>
          <w:shd w:val="clear" w:color="auto" w:fill="FFFFFF"/>
        </w:rPr>
        <w:t>a</w:t>
      </w:r>
      <w:r w:rsidR="00523DA8">
        <w:rPr>
          <w:i/>
          <w:iCs/>
          <w:shd w:val="clear" w:color="auto" w:fill="FFFFFF"/>
        </w:rPr>
        <w:t> </w:t>
      </w:r>
      <w:r w:rsidRPr="002D4294">
        <w:rPr>
          <w:i/>
          <w:iCs/>
          <w:shd w:val="clear" w:color="auto" w:fill="FFFFFF"/>
        </w:rPr>
        <w:t>programování maker</w:t>
      </w:r>
      <w:r w:rsidRPr="002D4294">
        <w:rPr>
          <w:shd w:val="clear" w:color="auto" w:fill="FFFFFF"/>
        </w:rPr>
        <w:t xml:space="preserve">. 2., </w:t>
      </w:r>
      <w:proofErr w:type="spellStart"/>
      <w:r w:rsidRPr="002D4294">
        <w:rPr>
          <w:shd w:val="clear" w:color="auto" w:fill="FFFFFF"/>
        </w:rPr>
        <w:t>aktualiz</w:t>
      </w:r>
      <w:proofErr w:type="spellEnd"/>
      <w:r w:rsidRPr="002D4294">
        <w:rPr>
          <w:shd w:val="clear" w:color="auto" w:fill="FFFFFF"/>
        </w:rPr>
        <w:t>. vyd. Praha</w:t>
      </w:r>
      <w:r>
        <w:rPr>
          <w:shd w:val="clear" w:color="auto" w:fill="FFFFFF"/>
        </w:rPr>
        <w:t xml:space="preserve">: </w:t>
      </w:r>
      <w:proofErr w:type="spellStart"/>
      <w:r>
        <w:rPr>
          <w:shd w:val="clear" w:color="auto" w:fill="FFFFFF"/>
        </w:rPr>
        <w:t>Grada</w:t>
      </w:r>
      <w:proofErr w:type="spellEnd"/>
      <w:r>
        <w:rPr>
          <w:shd w:val="clear" w:color="auto" w:fill="FFFFFF"/>
        </w:rPr>
        <w:t>, 2008. Průvodce (</w:t>
      </w:r>
      <w:proofErr w:type="spellStart"/>
      <w:r>
        <w:rPr>
          <w:shd w:val="clear" w:color="auto" w:fill="FFFFFF"/>
        </w:rPr>
        <w:t>Grada</w:t>
      </w:r>
      <w:proofErr w:type="spellEnd"/>
      <w:r>
        <w:rPr>
          <w:shd w:val="clear" w:color="auto" w:fill="FFFFFF"/>
        </w:rPr>
        <w:t>), 183 s.</w:t>
      </w:r>
      <w:r w:rsidRPr="002D4294">
        <w:rPr>
          <w:shd w:val="clear" w:color="auto" w:fill="FFFFFF"/>
        </w:rPr>
        <w:t xml:space="preserve"> ISBN 978-80-247-2305-1.</w:t>
      </w:r>
    </w:p>
    <w:p w:rsidR="007751D6" w:rsidRPr="007751D6" w:rsidRDefault="007751D6" w:rsidP="007751D6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467010" w:rsidRPr="00136398" w:rsidRDefault="00467010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 xml:space="preserve">GETZ,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Ken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Mike GILBERT.</w:t>
      </w:r>
      <w:r w:rsidRPr="00136398">
        <w:rPr>
          <w:rFonts w:cs="Times New Roman"/>
          <w:sz w:val="24"/>
          <w:szCs w:val="24"/>
        </w:rPr>
        <w:t> </w:t>
      </w:r>
      <w:r w:rsidRPr="00136398">
        <w:rPr>
          <w:rFonts w:cs="Times New Roman"/>
          <w:i/>
          <w:sz w:val="24"/>
          <w:szCs w:val="24"/>
          <w:shd w:val="clear" w:color="auto" w:fill="FFFFFF"/>
        </w:rPr>
        <w:t>VBA developer's handbook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2nd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ed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. San Francisco: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Sybex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, 2000,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xxx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, 1073 p. ISBN 0782129781.</w:t>
      </w:r>
    </w:p>
    <w:p w:rsidR="008874FF" w:rsidRPr="00136398" w:rsidRDefault="008874FF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8874FF" w:rsidRDefault="008874FF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 xml:space="preserve">KANISOVÁ, Hana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Miroslav MÜLLER.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>UML srozumitelně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Vyd. 1. Brno: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Computer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Press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, 2004, 158 s. ISBN 80-251-0231-9.</w:t>
      </w:r>
    </w:p>
    <w:p w:rsidR="002701AC" w:rsidRDefault="002701AC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2701AC" w:rsidRPr="002701AC" w:rsidRDefault="002701AC" w:rsidP="00535FAD">
      <w:pPr>
        <w:pStyle w:val="Textpoznpodarou"/>
        <w:ind w:left="0" w:firstLine="0"/>
        <w:rPr>
          <w:sz w:val="24"/>
          <w:szCs w:val="24"/>
        </w:rPr>
      </w:pPr>
      <w:r w:rsidRPr="002701AC">
        <w:rPr>
          <w:sz w:val="24"/>
          <w:szCs w:val="24"/>
        </w:rPr>
        <w:t>KRÁL, Martin</w:t>
      </w:r>
      <w:r w:rsidRPr="002701AC">
        <w:rPr>
          <w:i/>
          <w:sz w:val="24"/>
          <w:szCs w:val="24"/>
        </w:rPr>
        <w:t>. Excel VBA: výukový kurz</w:t>
      </w:r>
      <w:r w:rsidRPr="002701AC">
        <w:rPr>
          <w:sz w:val="24"/>
          <w:szCs w:val="24"/>
        </w:rPr>
        <w:t xml:space="preserve">. Vyd. 1. Brno: </w:t>
      </w:r>
      <w:proofErr w:type="spellStart"/>
      <w:r w:rsidRPr="002701AC">
        <w:rPr>
          <w:sz w:val="24"/>
          <w:szCs w:val="24"/>
        </w:rPr>
        <w:t>Computer</w:t>
      </w:r>
      <w:proofErr w:type="spellEnd"/>
      <w:r w:rsidRPr="002701AC">
        <w:rPr>
          <w:sz w:val="24"/>
          <w:szCs w:val="24"/>
        </w:rPr>
        <w:t xml:space="preserve"> </w:t>
      </w:r>
      <w:proofErr w:type="spellStart"/>
      <w:r w:rsidRPr="002701AC">
        <w:rPr>
          <w:sz w:val="24"/>
          <w:szCs w:val="24"/>
        </w:rPr>
        <w:t>Press</w:t>
      </w:r>
      <w:proofErr w:type="spellEnd"/>
      <w:r w:rsidRPr="002701AC">
        <w:rPr>
          <w:sz w:val="24"/>
          <w:szCs w:val="24"/>
        </w:rPr>
        <w:t>, 2010</w:t>
      </w:r>
      <w:r>
        <w:rPr>
          <w:sz w:val="24"/>
          <w:szCs w:val="24"/>
        </w:rPr>
        <w:t>, 504 s</w:t>
      </w:r>
      <w:r w:rsidRPr="002701AC">
        <w:rPr>
          <w:sz w:val="24"/>
          <w:szCs w:val="24"/>
        </w:rPr>
        <w:t>. ISBN 978-80-251-2358-4.</w:t>
      </w:r>
    </w:p>
    <w:p w:rsidR="00A9478A" w:rsidRPr="00136398" w:rsidRDefault="00A9478A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8A3EE3" w:rsidRPr="00136398" w:rsidRDefault="008A3EE3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 xml:space="preserve">LAMBERT,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Douglas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M, James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R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STOCK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Lisa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M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ELLRAM.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>Logistika</w:t>
      </w:r>
      <w:r w:rsidRPr="00136398">
        <w:rPr>
          <w:rFonts w:cs="Times New Roman"/>
          <w:sz w:val="24"/>
          <w:szCs w:val="24"/>
          <w:shd w:val="clear" w:color="auto" w:fill="FFFFFF"/>
        </w:rPr>
        <w:t>.</w:t>
      </w:r>
      <w:r w:rsidR="005A2C07" w:rsidRPr="00136398">
        <w:rPr>
          <w:rFonts w:cs="Times New Roman"/>
          <w:sz w:val="24"/>
          <w:szCs w:val="24"/>
          <w:shd w:val="clear" w:color="auto" w:fill="FFFFFF"/>
        </w:rPr>
        <w:t xml:space="preserve"> V</w:t>
      </w:r>
      <w:r w:rsidRPr="00136398">
        <w:rPr>
          <w:rFonts w:cs="Times New Roman"/>
          <w:sz w:val="24"/>
          <w:szCs w:val="24"/>
          <w:shd w:val="clear" w:color="auto" w:fill="FFFFFF"/>
        </w:rPr>
        <w:t>yd.</w:t>
      </w:r>
      <w:r w:rsidR="005A2C07" w:rsidRPr="00136398">
        <w:rPr>
          <w:rFonts w:cs="Times New Roman"/>
          <w:sz w:val="24"/>
          <w:szCs w:val="24"/>
          <w:shd w:val="clear" w:color="auto" w:fill="FFFFFF"/>
        </w:rPr>
        <w:t xml:space="preserve"> 2.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 Praha: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Computer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Press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, 2000,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xviii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, 589 s. ISBN 80-7226-221-1.</w:t>
      </w:r>
    </w:p>
    <w:p w:rsidR="00467CA5" w:rsidRPr="00136398" w:rsidRDefault="00467CA5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467CA5" w:rsidRDefault="00467CA5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>MAASSEN, André.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>SAP R/3: kompletní průvodce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Vyd. 1. Brno: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Computer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Press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, 2007, 733 s. Informační systémy. ISBN 978-80-251-1750-7.</w:t>
      </w:r>
    </w:p>
    <w:p w:rsidR="000C0115" w:rsidRDefault="000C0115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0C0115" w:rsidRPr="000C0115" w:rsidRDefault="000C0115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</w:rPr>
      </w:pPr>
      <w:r w:rsidRPr="000C0115">
        <w:rPr>
          <w:rFonts w:cs="Times New Roman"/>
          <w:color w:val="000000"/>
          <w:sz w:val="24"/>
          <w:szCs w:val="24"/>
          <w:shd w:val="clear" w:color="auto" w:fill="FFFFFF"/>
        </w:rPr>
        <w:t>Peněžní tok. In:</w:t>
      </w:r>
      <w:r w:rsidRPr="000C0115">
        <w:rPr>
          <w:rStyle w:val="apple-converted-space"/>
          <w:rFonts w:cs="Times New Roman"/>
          <w:color w:val="000000"/>
          <w:sz w:val="24"/>
          <w:szCs w:val="24"/>
          <w:shd w:val="clear" w:color="auto" w:fill="FFFFFF"/>
        </w:rPr>
        <w:t> </w:t>
      </w:r>
      <w:r w:rsidRPr="000C0115">
        <w:rPr>
          <w:rFonts w:cs="Times New Roman"/>
          <w:i/>
          <w:iCs/>
          <w:color w:val="000000"/>
          <w:sz w:val="24"/>
          <w:szCs w:val="24"/>
        </w:rPr>
        <w:t xml:space="preserve">Management </w:t>
      </w:r>
      <w:proofErr w:type="spellStart"/>
      <w:r w:rsidRPr="000C0115">
        <w:rPr>
          <w:rFonts w:cs="Times New Roman"/>
          <w:i/>
          <w:iCs/>
          <w:color w:val="000000"/>
          <w:sz w:val="24"/>
          <w:szCs w:val="24"/>
        </w:rPr>
        <w:t>mania</w:t>
      </w:r>
      <w:proofErr w:type="spellEnd"/>
      <w:r w:rsidRPr="000C0115">
        <w:rPr>
          <w:rStyle w:val="apple-converted-space"/>
          <w:rFonts w:cs="Times New Roman"/>
          <w:color w:val="000000"/>
          <w:sz w:val="24"/>
          <w:szCs w:val="24"/>
          <w:shd w:val="clear" w:color="auto" w:fill="FFFFFF"/>
        </w:rPr>
        <w:t> </w:t>
      </w:r>
      <w:r w:rsidRPr="000C0115">
        <w:rPr>
          <w:rFonts w:cs="Times New Roman"/>
          <w:color w:val="000000"/>
          <w:sz w:val="24"/>
          <w:szCs w:val="24"/>
          <w:shd w:val="clear" w:color="auto" w:fill="FFFFFF"/>
        </w:rPr>
        <w:t>[online]. 2015 [cit. 2016-02-14]. Dostupné z: https://managementmania.com/cs/penezni-tok</w:t>
      </w:r>
    </w:p>
    <w:p w:rsidR="00BA7207" w:rsidRPr="00136398" w:rsidRDefault="00BA7207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BA7207" w:rsidRPr="00136398" w:rsidRDefault="00BA7207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>PERNICA, Petr.</w:t>
      </w:r>
      <w:r w:rsidRPr="00136398">
        <w:rPr>
          <w:rFonts w:cs="Times New Roman"/>
          <w:sz w:val="24"/>
          <w:szCs w:val="24"/>
        </w:rPr>
        <w:t> </w:t>
      </w:r>
      <w:r w:rsidRPr="00136398">
        <w:rPr>
          <w:rFonts w:cs="Times New Roman"/>
          <w:i/>
          <w:sz w:val="24"/>
          <w:szCs w:val="24"/>
          <w:shd w:val="clear" w:color="auto" w:fill="FFFFFF"/>
        </w:rPr>
        <w:t xml:space="preserve">Logistika pro 21. století: (Supply </w:t>
      </w:r>
      <w:proofErr w:type="spellStart"/>
      <w:r w:rsidRPr="00136398">
        <w:rPr>
          <w:rFonts w:cs="Times New Roman"/>
          <w:i/>
          <w:sz w:val="24"/>
          <w:szCs w:val="24"/>
          <w:shd w:val="clear" w:color="auto" w:fill="FFFFFF"/>
        </w:rPr>
        <w:t>chain</w:t>
      </w:r>
      <w:proofErr w:type="spellEnd"/>
      <w:r w:rsidRPr="00136398">
        <w:rPr>
          <w:rFonts w:cs="Times New Roman"/>
          <w:i/>
          <w:sz w:val="24"/>
          <w:szCs w:val="24"/>
          <w:shd w:val="clear" w:color="auto" w:fill="FFFFFF"/>
        </w:rPr>
        <w:t xml:space="preserve"> management).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 Vyd. 1. Praha: Radix, 2005,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3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sv. ISBN 80-86031-59-4.</w:t>
      </w:r>
    </w:p>
    <w:p w:rsidR="00EF1102" w:rsidRPr="00136398" w:rsidRDefault="00EF1102" w:rsidP="00532FF2">
      <w:pPr>
        <w:pStyle w:val="Textpoznpodarou"/>
        <w:ind w:left="0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EF1102" w:rsidRPr="00136398" w:rsidRDefault="00EF1102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>RFC. In: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proofErr w:type="spellStart"/>
      <w:r w:rsidRPr="00136398">
        <w:rPr>
          <w:rFonts w:cs="Times New Roman"/>
          <w:i/>
          <w:iCs/>
          <w:sz w:val="24"/>
          <w:szCs w:val="24"/>
        </w:rPr>
        <w:t>The</w:t>
      </w:r>
      <w:proofErr w:type="spellEnd"/>
      <w:r w:rsidRPr="00136398">
        <w:rPr>
          <w:rFonts w:cs="Times New Roman"/>
          <w:i/>
          <w:iCs/>
          <w:sz w:val="24"/>
          <w:szCs w:val="24"/>
        </w:rPr>
        <w:t xml:space="preserve"> Best-Run </w:t>
      </w:r>
      <w:proofErr w:type="spellStart"/>
      <w:r w:rsidRPr="00136398">
        <w:rPr>
          <w:rFonts w:cs="Times New Roman"/>
          <w:i/>
          <w:iCs/>
          <w:sz w:val="24"/>
          <w:szCs w:val="24"/>
        </w:rPr>
        <w:t>Businesses</w:t>
      </w:r>
      <w:proofErr w:type="spellEnd"/>
      <w:r w:rsidRPr="00136398">
        <w:rPr>
          <w:rFonts w:cs="Times New Roman"/>
          <w:i/>
          <w:iCs/>
          <w:sz w:val="24"/>
          <w:szCs w:val="24"/>
        </w:rPr>
        <w:t xml:space="preserve"> Run SAP: </w:t>
      </w:r>
      <w:proofErr w:type="spellStart"/>
      <w:r w:rsidRPr="00136398">
        <w:rPr>
          <w:rFonts w:cs="Times New Roman"/>
          <w:i/>
          <w:iCs/>
          <w:sz w:val="24"/>
          <w:szCs w:val="24"/>
        </w:rPr>
        <w:t>Help</w:t>
      </w:r>
      <w:proofErr w:type="spellEnd"/>
      <w:r w:rsidRPr="00136398">
        <w:rPr>
          <w:rFonts w:cs="Times New Roman"/>
          <w:i/>
          <w:iCs/>
          <w:sz w:val="24"/>
          <w:szCs w:val="24"/>
        </w:rPr>
        <w:t xml:space="preserve"> </w:t>
      </w:r>
      <w:proofErr w:type="spellStart"/>
      <w:r w:rsidRPr="00136398">
        <w:rPr>
          <w:rFonts w:cs="Times New Roman"/>
          <w:i/>
          <w:iCs/>
          <w:sz w:val="24"/>
          <w:szCs w:val="24"/>
        </w:rPr>
        <w:t>potal</w:t>
      </w:r>
      <w:proofErr w:type="spellEnd"/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[online]. 2016 [cit. 2016-01-17]. Dostupné z: https://</w:t>
      </w:r>
      <w:proofErr w:type="gramStart"/>
      <w:r w:rsidRPr="00136398">
        <w:rPr>
          <w:rFonts w:cs="Times New Roman"/>
          <w:sz w:val="24"/>
          <w:szCs w:val="24"/>
          <w:shd w:val="clear" w:color="auto" w:fill="FFFFFF"/>
        </w:rPr>
        <w:t>help</w:t>
      </w:r>
      <w:proofErr w:type="gramEnd"/>
      <w:r w:rsidRPr="00136398">
        <w:rPr>
          <w:rFonts w:cs="Times New Roman"/>
          <w:sz w:val="24"/>
          <w:szCs w:val="24"/>
          <w:shd w:val="clear" w:color="auto" w:fill="FFFFFF"/>
        </w:rPr>
        <w:t>.</w:t>
      </w:r>
      <w:proofErr w:type="gramStart"/>
      <w:r w:rsidRPr="00136398">
        <w:rPr>
          <w:rFonts w:cs="Times New Roman"/>
          <w:sz w:val="24"/>
          <w:szCs w:val="24"/>
          <w:shd w:val="clear" w:color="auto" w:fill="FFFFFF"/>
        </w:rPr>
        <w:t>sap</w:t>
      </w:r>
      <w:proofErr w:type="gramEnd"/>
      <w:r w:rsidRPr="00136398">
        <w:rPr>
          <w:rFonts w:cs="Times New Roman"/>
          <w:sz w:val="24"/>
          <w:szCs w:val="24"/>
          <w:shd w:val="clear" w:color="auto" w:fill="FFFFFF"/>
        </w:rPr>
        <w:t>.com/saphelp_nw70/helpdata/en/6f/1bd5b6a85b11d6b28500508b5d5211/frameset.htm</w:t>
      </w:r>
    </w:p>
    <w:p w:rsidR="002E78E4" w:rsidRDefault="002E78E4" w:rsidP="00532FF2">
      <w:pPr>
        <w:pStyle w:val="Textpoznpodarou"/>
        <w:ind w:left="0"/>
        <w:jc w:val="both"/>
        <w:rPr>
          <w:rFonts w:cs="Times New Roman"/>
          <w:sz w:val="24"/>
          <w:szCs w:val="24"/>
        </w:rPr>
      </w:pPr>
    </w:p>
    <w:p w:rsidR="002F1034" w:rsidRDefault="002F1034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</w:rPr>
      </w:pPr>
      <w:r w:rsidRPr="002F1034">
        <w:rPr>
          <w:rFonts w:cs="Times New Roman"/>
          <w:sz w:val="24"/>
          <w:szCs w:val="24"/>
        </w:rPr>
        <w:t xml:space="preserve">SCHULTE, </w:t>
      </w:r>
      <w:proofErr w:type="spellStart"/>
      <w:r w:rsidRPr="002F1034">
        <w:rPr>
          <w:rFonts w:cs="Times New Roman"/>
          <w:sz w:val="24"/>
          <w:szCs w:val="24"/>
        </w:rPr>
        <w:t>Christof</w:t>
      </w:r>
      <w:proofErr w:type="spellEnd"/>
      <w:r w:rsidRPr="002F1034">
        <w:rPr>
          <w:rFonts w:cs="Times New Roman"/>
          <w:sz w:val="24"/>
          <w:szCs w:val="24"/>
        </w:rPr>
        <w:t xml:space="preserve">. </w:t>
      </w:r>
      <w:r w:rsidRPr="002F1034">
        <w:rPr>
          <w:rFonts w:cs="Times New Roman"/>
          <w:i/>
          <w:sz w:val="24"/>
          <w:szCs w:val="24"/>
        </w:rPr>
        <w:t>Logistika.</w:t>
      </w:r>
      <w:r w:rsidRPr="002F103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Vyd. 1</w:t>
      </w:r>
      <w:r w:rsidRPr="002F1034">
        <w:rPr>
          <w:rFonts w:cs="Times New Roman"/>
          <w:sz w:val="24"/>
          <w:szCs w:val="24"/>
        </w:rPr>
        <w:t xml:space="preserve">. Praha: Victoria </w:t>
      </w:r>
      <w:proofErr w:type="spellStart"/>
      <w:r w:rsidRPr="002F1034">
        <w:rPr>
          <w:rFonts w:cs="Times New Roman"/>
          <w:sz w:val="24"/>
          <w:szCs w:val="24"/>
        </w:rPr>
        <w:t>Publishing</w:t>
      </w:r>
      <w:proofErr w:type="spellEnd"/>
      <w:r w:rsidRPr="002F1034">
        <w:rPr>
          <w:rFonts w:cs="Times New Roman"/>
          <w:sz w:val="24"/>
          <w:szCs w:val="24"/>
        </w:rPr>
        <w:t>, 1994, 301 s. ISBN 80-85605-87-2.</w:t>
      </w:r>
    </w:p>
    <w:p w:rsidR="002F1034" w:rsidRPr="00136398" w:rsidRDefault="002F1034" w:rsidP="00532FF2">
      <w:pPr>
        <w:pStyle w:val="Textpoznpodarou"/>
        <w:ind w:left="0"/>
        <w:jc w:val="both"/>
        <w:rPr>
          <w:rFonts w:cs="Times New Roman"/>
          <w:sz w:val="24"/>
          <w:szCs w:val="24"/>
        </w:rPr>
      </w:pPr>
    </w:p>
    <w:p w:rsidR="008A3EE3" w:rsidRPr="00136398" w:rsidRDefault="008A3EE3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 xml:space="preserve">SIXTA, Josef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Miroslav ŽIŽKA.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>Logistika: metody používané pro řešení logistických projektů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Vyd. 1. Brno: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Computer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Press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, 2009, 238 s. Praxe manažera (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Computer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Press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). ISBN 978-80-251-2563-2.</w:t>
      </w:r>
    </w:p>
    <w:p w:rsidR="002E78E4" w:rsidRPr="00136398" w:rsidRDefault="002E78E4" w:rsidP="00532FF2">
      <w:pPr>
        <w:pStyle w:val="Textpoznpodarou"/>
        <w:ind w:left="0"/>
        <w:jc w:val="both"/>
        <w:rPr>
          <w:rFonts w:cs="Times New Roman"/>
          <w:sz w:val="24"/>
          <w:szCs w:val="24"/>
        </w:rPr>
      </w:pPr>
    </w:p>
    <w:p w:rsidR="008A3EE3" w:rsidRPr="00136398" w:rsidRDefault="008A3EE3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  <w:shd w:val="clear" w:color="auto" w:fill="FFFFFF"/>
        </w:rPr>
        <w:t xml:space="preserve">SIXTA, Josef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Václav MAČÁT.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 xml:space="preserve">Logistika: teorie </w:t>
      </w:r>
      <w:r w:rsidR="00CC4304" w:rsidRPr="00136398">
        <w:rPr>
          <w:rFonts w:cs="Times New Roman"/>
          <w:i/>
          <w:iCs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i/>
          <w:iCs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>praxe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Vyd. 1. Brno: CP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Books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, 2005, 315 s. Business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books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 xml:space="preserve"> (CP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Books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). ISBN 80-251-0573-3.</w:t>
      </w:r>
    </w:p>
    <w:p w:rsidR="002E78E4" w:rsidRPr="00136398" w:rsidRDefault="002E78E4" w:rsidP="00532FF2">
      <w:pPr>
        <w:pStyle w:val="Textpoznpodarou"/>
        <w:ind w:left="0"/>
        <w:jc w:val="both"/>
        <w:rPr>
          <w:rFonts w:cs="Times New Roman"/>
          <w:sz w:val="24"/>
          <w:szCs w:val="24"/>
        </w:rPr>
      </w:pPr>
    </w:p>
    <w:p w:rsidR="002E78E4" w:rsidRPr="00136398" w:rsidRDefault="002E78E4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  <w:shd w:val="clear" w:color="auto" w:fill="FFFFFF"/>
        </w:rPr>
      </w:pPr>
      <w:r w:rsidRPr="00136398">
        <w:rPr>
          <w:rFonts w:cs="Times New Roman"/>
          <w:sz w:val="24"/>
          <w:szCs w:val="24"/>
        </w:rPr>
        <w:t>S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TEHLÍK, Antonín </w:t>
      </w:r>
      <w:r w:rsidR="00CC4304" w:rsidRPr="00136398">
        <w:rPr>
          <w:rFonts w:cs="Times New Roman"/>
          <w:sz w:val="24"/>
          <w:szCs w:val="24"/>
          <w:shd w:val="clear" w:color="auto" w:fill="FFFFFF"/>
        </w:rPr>
        <w:t>a</w:t>
      </w:r>
      <w:r w:rsidR="00CC4304">
        <w:rPr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sz w:val="24"/>
          <w:szCs w:val="24"/>
          <w:shd w:val="clear" w:color="auto" w:fill="FFFFFF"/>
        </w:rPr>
        <w:t>Josef KAPOUN.</w:t>
      </w:r>
      <w:r w:rsidRPr="0013639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136398">
        <w:rPr>
          <w:rFonts w:cs="Times New Roman"/>
          <w:i/>
          <w:iCs/>
          <w:sz w:val="24"/>
          <w:szCs w:val="24"/>
          <w:shd w:val="clear" w:color="auto" w:fill="FFFFFF"/>
        </w:rPr>
        <w:t>Logistika pro manažery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</w:t>
      </w:r>
      <w:r w:rsidR="005A2C07" w:rsidRPr="00136398">
        <w:rPr>
          <w:rFonts w:cs="Times New Roman"/>
          <w:sz w:val="24"/>
          <w:szCs w:val="24"/>
          <w:shd w:val="clear" w:color="auto" w:fill="FFFFFF"/>
        </w:rPr>
        <w:t>Vyd. 1</w:t>
      </w:r>
      <w:r w:rsidRPr="00136398">
        <w:rPr>
          <w:rFonts w:cs="Times New Roman"/>
          <w:sz w:val="24"/>
          <w:szCs w:val="24"/>
          <w:shd w:val="clear" w:color="auto" w:fill="FFFFFF"/>
        </w:rPr>
        <w:t xml:space="preserve">. Praha: </w:t>
      </w:r>
      <w:proofErr w:type="spellStart"/>
      <w:r w:rsidRPr="00136398">
        <w:rPr>
          <w:rFonts w:cs="Times New Roman"/>
          <w:sz w:val="24"/>
          <w:szCs w:val="24"/>
          <w:shd w:val="clear" w:color="auto" w:fill="FFFFFF"/>
        </w:rPr>
        <w:t>Ekopress</w:t>
      </w:r>
      <w:proofErr w:type="spellEnd"/>
      <w:r w:rsidRPr="00136398">
        <w:rPr>
          <w:rFonts w:cs="Times New Roman"/>
          <w:sz w:val="24"/>
          <w:szCs w:val="24"/>
          <w:shd w:val="clear" w:color="auto" w:fill="FFFFFF"/>
        </w:rPr>
        <w:t>, 2008, 266 s. ISBN 978-80-86929-37-8.</w:t>
      </w:r>
    </w:p>
    <w:p w:rsidR="00467010" w:rsidRPr="00136398" w:rsidRDefault="00467010" w:rsidP="00532FF2">
      <w:pPr>
        <w:pStyle w:val="Textpoznpodarou"/>
        <w:ind w:left="0"/>
        <w:jc w:val="both"/>
        <w:rPr>
          <w:rFonts w:cs="Times New Roman"/>
          <w:sz w:val="24"/>
          <w:szCs w:val="24"/>
        </w:rPr>
      </w:pPr>
    </w:p>
    <w:p w:rsidR="008A3EE3" w:rsidRPr="00136398" w:rsidRDefault="005B5E26" w:rsidP="00535FAD">
      <w:pPr>
        <w:pStyle w:val="Textpoznpodarou"/>
        <w:ind w:left="0" w:firstLine="0"/>
        <w:jc w:val="both"/>
        <w:rPr>
          <w:rFonts w:cs="Times New Roman"/>
          <w:sz w:val="24"/>
          <w:szCs w:val="24"/>
        </w:rPr>
      </w:pPr>
      <w:r w:rsidRPr="00136398">
        <w:rPr>
          <w:rFonts w:cs="Times New Roman"/>
          <w:sz w:val="24"/>
          <w:szCs w:val="24"/>
        </w:rPr>
        <w:lastRenderedPageBreak/>
        <w:t xml:space="preserve">Zkratky.cz. Zkratky.cz [online]. [cit. 2016-01-14]. Dostupné z: </w:t>
      </w:r>
      <w:hyperlink r:id="rId34" w:history="1">
        <w:r w:rsidR="00730B6D" w:rsidRPr="00136398">
          <w:rPr>
            <w:rStyle w:val="Hypertextovodkaz"/>
            <w:rFonts w:cs="Times New Roman"/>
            <w:color w:val="auto"/>
            <w:sz w:val="24"/>
            <w:szCs w:val="24"/>
          </w:rPr>
          <w:t>http://www.zkratky.cz/</w:t>
        </w:r>
      </w:hyperlink>
    </w:p>
    <w:p w:rsidR="00730B6D" w:rsidRPr="00136398" w:rsidRDefault="00730B6D" w:rsidP="00532FF2">
      <w:pPr>
        <w:pStyle w:val="Textpoznpodarou"/>
        <w:ind w:left="0"/>
        <w:jc w:val="both"/>
        <w:rPr>
          <w:rFonts w:cs="Times New Roman"/>
          <w:sz w:val="24"/>
          <w:szCs w:val="24"/>
        </w:rPr>
      </w:pPr>
    </w:p>
    <w:p w:rsidR="00AB44CC" w:rsidRDefault="00AB44CC">
      <w:pPr>
        <w:spacing w:line="259" w:lineRule="auto"/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570DB5" w:rsidRPr="00136398" w:rsidRDefault="00FE7D94" w:rsidP="00AB44CC">
      <w:pPr>
        <w:pStyle w:val="Nadpis1"/>
        <w:numPr>
          <w:ilvl w:val="0"/>
          <w:numId w:val="0"/>
        </w:numPr>
        <w:jc w:val="both"/>
      </w:pPr>
      <w:bookmarkStart w:id="18" w:name="_Toc446571402"/>
      <w:r w:rsidRPr="00136398">
        <w:lastRenderedPageBreak/>
        <w:t>Seznam zkratek:</w:t>
      </w:r>
      <w:bookmarkEnd w:id="18"/>
    </w:p>
    <w:p w:rsidR="00470C07" w:rsidRDefault="00470C07" w:rsidP="00535FAD">
      <w:pPr>
        <w:ind w:left="0" w:firstLine="0"/>
        <w:jc w:val="both"/>
      </w:pPr>
      <w:r w:rsidRPr="00136398">
        <w:rPr>
          <w:u w:val="single"/>
        </w:rPr>
        <w:t>DC (Distribuční centrum)</w:t>
      </w:r>
      <w:r w:rsidRPr="00136398">
        <w:t xml:space="preserve"> </w:t>
      </w:r>
      <w:r w:rsidR="00457D2F" w:rsidRPr="00136398">
        <w:t>-</w:t>
      </w:r>
      <w:r w:rsidRPr="00136398">
        <w:t xml:space="preserve"> </w:t>
      </w:r>
      <w:r w:rsidR="00207A3F" w:rsidRPr="00136398">
        <w:t>l</w:t>
      </w:r>
      <w:r w:rsidRPr="00136398">
        <w:t>ogistické centrum (skladovací plochy).</w:t>
      </w:r>
    </w:p>
    <w:p w:rsidR="00874A30" w:rsidRPr="00E909E3" w:rsidRDefault="00874A30" w:rsidP="00DF63BB">
      <w:pPr>
        <w:ind w:left="0" w:firstLine="0"/>
        <w:jc w:val="both"/>
        <w:rPr>
          <w:u w:val="single"/>
        </w:rPr>
      </w:pPr>
      <w:r w:rsidRPr="00E909E3">
        <w:rPr>
          <w:u w:val="single"/>
        </w:rPr>
        <w:t>EDI (</w:t>
      </w:r>
      <w:proofErr w:type="spellStart"/>
      <w:r w:rsidRPr="00E909E3">
        <w:rPr>
          <w:u w:val="single"/>
        </w:rPr>
        <w:t>Electronic</w:t>
      </w:r>
      <w:proofErr w:type="spellEnd"/>
      <w:r w:rsidRPr="00E909E3">
        <w:rPr>
          <w:u w:val="single"/>
        </w:rPr>
        <w:t xml:space="preserve"> Data </w:t>
      </w:r>
      <w:proofErr w:type="spellStart"/>
      <w:r w:rsidRPr="00E909E3">
        <w:rPr>
          <w:u w:val="single"/>
        </w:rPr>
        <w:t>Interchange</w:t>
      </w:r>
      <w:proofErr w:type="spellEnd"/>
      <w:r w:rsidRPr="00E909E3">
        <w:rPr>
          <w:u w:val="single"/>
        </w:rPr>
        <w:t>)</w:t>
      </w:r>
      <w:r w:rsidRPr="00E909E3">
        <w:t xml:space="preserve"> </w:t>
      </w:r>
      <w:r w:rsidR="00457D2F" w:rsidRPr="00136398">
        <w:t>-</w:t>
      </w:r>
      <w:r w:rsidRPr="00E909E3">
        <w:t xml:space="preserve"> Elektronická výměna dat, systémy pro přenos</w:t>
      </w:r>
      <w:r w:rsidRPr="00E909E3">
        <w:rPr>
          <w:u w:val="single"/>
        </w:rPr>
        <w:t xml:space="preserve"> </w:t>
      </w:r>
      <w:r w:rsidRPr="00E909E3">
        <w:t>informací.</w:t>
      </w:r>
      <w:r w:rsidRPr="00E909E3">
        <w:rPr>
          <w:u w:val="single"/>
        </w:rPr>
        <w:t xml:space="preserve"> </w:t>
      </w:r>
    </w:p>
    <w:p w:rsidR="00DF63BB" w:rsidRDefault="00A91649" w:rsidP="00535FAD">
      <w:pPr>
        <w:ind w:left="0" w:firstLine="0"/>
        <w:jc w:val="both"/>
      </w:pPr>
      <w:r w:rsidRPr="00136398">
        <w:rPr>
          <w:u w:val="single"/>
        </w:rPr>
        <w:t>ERP (</w:t>
      </w:r>
      <w:proofErr w:type="spellStart"/>
      <w:r w:rsidRPr="00136398">
        <w:rPr>
          <w:u w:val="single"/>
        </w:rPr>
        <w:t>Enterprise</w:t>
      </w:r>
      <w:proofErr w:type="spellEnd"/>
      <w:r w:rsidRPr="00136398">
        <w:rPr>
          <w:u w:val="single"/>
        </w:rPr>
        <w:t xml:space="preserve"> </w:t>
      </w:r>
      <w:proofErr w:type="spellStart"/>
      <w:r w:rsidRPr="00136398">
        <w:rPr>
          <w:u w:val="single"/>
        </w:rPr>
        <w:t>Resource</w:t>
      </w:r>
      <w:proofErr w:type="spellEnd"/>
      <w:r w:rsidRPr="00136398">
        <w:rPr>
          <w:u w:val="single"/>
        </w:rPr>
        <w:t xml:space="preserve"> </w:t>
      </w:r>
      <w:proofErr w:type="spellStart"/>
      <w:r w:rsidRPr="00136398">
        <w:rPr>
          <w:u w:val="single"/>
        </w:rPr>
        <w:t>Planning</w:t>
      </w:r>
      <w:proofErr w:type="spellEnd"/>
      <w:r w:rsidRPr="00136398">
        <w:rPr>
          <w:u w:val="single"/>
        </w:rPr>
        <w:t>)</w:t>
      </w:r>
      <w:r w:rsidRPr="00136398">
        <w:t xml:space="preserve"> - je informační systém pro plánování podnikových zdrojů.</w:t>
      </w:r>
    </w:p>
    <w:p w:rsidR="00457D2F" w:rsidRPr="00DF63BB" w:rsidRDefault="009243C2" w:rsidP="00535FAD">
      <w:pPr>
        <w:ind w:left="0" w:firstLine="0"/>
        <w:jc w:val="both"/>
      </w:pPr>
      <w:r>
        <w:rPr>
          <w:u w:val="single"/>
        </w:rPr>
        <w:t xml:space="preserve">FIFO </w:t>
      </w:r>
      <w:r w:rsidR="00457D2F" w:rsidRPr="00457D2F">
        <w:rPr>
          <w:u w:val="single"/>
        </w:rPr>
        <w:t>(</w:t>
      </w:r>
      <w:proofErr w:type="spellStart"/>
      <w:r w:rsidR="00457D2F" w:rsidRPr="00457D2F">
        <w:rPr>
          <w:u w:val="single"/>
        </w:rPr>
        <w:t>First</w:t>
      </w:r>
      <w:proofErr w:type="spellEnd"/>
      <w:r w:rsidR="00457D2F" w:rsidRPr="00457D2F">
        <w:rPr>
          <w:u w:val="single"/>
        </w:rPr>
        <w:t xml:space="preserve">-in/ </w:t>
      </w:r>
      <w:proofErr w:type="spellStart"/>
      <w:r w:rsidR="00457D2F" w:rsidRPr="00457D2F">
        <w:rPr>
          <w:u w:val="single"/>
        </w:rPr>
        <w:t>first-out</w:t>
      </w:r>
      <w:proofErr w:type="spellEnd"/>
      <w:r w:rsidR="00457D2F" w:rsidRPr="00457D2F">
        <w:rPr>
          <w:u w:val="single"/>
        </w:rPr>
        <w:t>)</w:t>
      </w:r>
      <w:r w:rsidR="00457D2F" w:rsidRPr="00457D2F">
        <w:t xml:space="preserve"> </w:t>
      </w:r>
      <w:r w:rsidR="003A5F75">
        <w:t>–</w:t>
      </w:r>
      <w:r w:rsidR="00457D2F" w:rsidRPr="00457D2F">
        <w:t xml:space="preserve"> </w:t>
      </w:r>
      <w:r w:rsidR="003A5F75">
        <w:t>druh fronty. N</w:t>
      </w:r>
      <w:r w:rsidR="00457D2F" w:rsidRPr="00457D2F">
        <w:t>ejdříve je obsloužen nejstarší požadavek.</w:t>
      </w:r>
    </w:p>
    <w:p w:rsidR="00A91649" w:rsidRPr="00136398" w:rsidRDefault="009243C2" w:rsidP="00DF63BB">
      <w:pPr>
        <w:ind w:left="0" w:firstLine="0"/>
        <w:jc w:val="both"/>
      </w:pPr>
      <w:r>
        <w:rPr>
          <w:u w:val="single"/>
        </w:rPr>
        <w:t xml:space="preserve">LKW </w:t>
      </w:r>
      <w:r w:rsidR="00A91649" w:rsidRPr="00136398">
        <w:rPr>
          <w:u w:val="single"/>
        </w:rPr>
        <w:t>(</w:t>
      </w:r>
      <w:proofErr w:type="spellStart"/>
      <w:r w:rsidR="00A91649" w:rsidRPr="00136398">
        <w:rPr>
          <w:u w:val="single"/>
        </w:rPr>
        <w:t>Lastkraftwagen</w:t>
      </w:r>
      <w:proofErr w:type="spellEnd"/>
      <w:r w:rsidR="00A91649" w:rsidRPr="00136398">
        <w:rPr>
          <w:u w:val="single"/>
        </w:rPr>
        <w:t>)</w:t>
      </w:r>
      <w:r w:rsidR="00A91649" w:rsidRPr="00136398">
        <w:t xml:space="preserve"> - </w:t>
      </w:r>
      <w:r w:rsidR="00207A3F" w:rsidRPr="00136398">
        <w:t>n</w:t>
      </w:r>
      <w:r w:rsidR="00A91649" w:rsidRPr="00136398">
        <w:t xml:space="preserve">ákladní automobil. Německá zkratka, užívaná </w:t>
      </w:r>
      <w:r w:rsidR="00CC4304" w:rsidRPr="00136398">
        <w:t>i</w:t>
      </w:r>
      <w:r w:rsidR="00CC4304">
        <w:t> </w:t>
      </w:r>
      <w:r w:rsidR="00A91649" w:rsidRPr="00136398">
        <w:t xml:space="preserve">jinde </w:t>
      </w:r>
      <w:r w:rsidR="00CC4304" w:rsidRPr="00136398">
        <w:t>v</w:t>
      </w:r>
      <w:r w:rsidR="00CC4304">
        <w:t> </w:t>
      </w:r>
      <w:r w:rsidR="00A91649" w:rsidRPr="00136398">
        <w:t>Evropě.</w:t>
      </w:r>
    </w:p>
    <w:p w:rsidR="00A91649" w:rsidRPr="00136398" w:rsidRDefault="00A91649" w:rsidP="00DF63BB">
      <w:pPr>
        <w:ind w:left="0" w:firstLine="0"/>
        <w:jc w:val="both"/>
      </w:pPr>
      <w:r w:rsidRPr="00136398">
        <w:rPr>
          <w:u w:val="single"/>
        </w:rPr>
        <w:t>OLE (</w:t>
      </w:r>
      <w:proofErr w:type="spellStart"/>
      <w:r w:rsidRPr="00136398">
        <w:rPr>
          <w:u w:val="single"/>
        </w:rPr>
        <w:t>Object</w:t>
      </w:r>
      <w:proofErr w:type="spellEnd"/>
      <w:r w:rsidRPr="00136398">
        <w:rPr>
          <w:u w:val="single"/>
        </w:rPr>
        <w:t xml:space="preserve"> </w:t>
      </w:r>
      <w:proofErr w:type="spellStart"/>
      <w:r w:rsidRPr="00136398">
        <w:rPr>
          <w:u w:val="single"/>
        </w:rPr>
        <w:t>linking</w:t>
      </w:r>
      <w:proofErr w:type="spellEnd"/>
      <w:r w:rsidRPr="00136398">
        <w:rPr>
          <w:u w:val="single"/>
        </w:rPr>
        <w:t xml:space="preserve"> and </w:t>
      </w:r>
      <w:proofErr w:type="spellStart"/>
      <w:r w:rsidRPr="00136398">
        <w:rPr>
          <w:u w:val="single"/>
        </w:rPr>
        <w:t>Embedding</w:t>
      </w:r>
      <w:proofErr w:type="spellEnd"/>
      <w:r w:rsidRPr="00136398">
        <w:rPr>
          <w:u w:val="single"/>
        </w:rPr>
        <w:t>)</w:t>
      </w:r>
      <w:r w:rsidRPr="00136398">
        <w:t xml:space="preserve"> - </w:t>
      </w:r>
      <w:r w:rsidR="00207A3F" w:rsidRPr="00136398">
        <w:t>v</w:t>
      </w:r>
      <w:r w:rsidRPr="00136398">
        <w:t xml:space="preserve">kládání </w:t>
      </w:r>
      <w:r w:rsidR="00CC4304" w:rsidRPr="00136398">
        <w:t>a</w:t>
      </w:r>
      <w:r w:rsidR="00CC4304">
        <w:t> </w:t>
      </w:r>
      <w:r w:rsidRPr="00136398">
        <w:t>propojování objektů. Protokol MS Windows.</w:t>
      </w:r>
    </w:p>
    <w:p w:rsidR="00A91649" w:rsidRPr="00136398" w:rsidRDefault="00A91649" w:rsidP="00DF63BB">
      <w:pPr>
        <w:ind w:left="0" w:firstLine="0"/>
        <w:jc w:val="both"/>
      </w:pPr>
      <w:r w:rsidRPr="00136398">
        <w:rPr>
          <w:u w:val="single"/>
        </w:rPr>
        <w:t>RFC (</w:t>
      </w:r>
      <w:proofErr w:type="spellStart"/>
      <w:r w:rsidRPr="00136398">
        <w:rPr>
          <w:u w:val="single"/>
        </w:rPr>
        <w:t>Remote</w:t>
      </w:r>
      <w:proofErr w:type="spellEnd"/>
      <w:r w:rsidRPr="00136398">
        <w:rPr>
          <w:u w:val="single"/>
        </w:rPr>
        <w:t xml:space="preserve"> </w:t>
      </w:r>
      <w:proofErr w:type="spellStart"/>
      <w:r w:rsidRPr="00136398">
        <w:rPr>
          <w:u w:val="single"/>
        </w:rPr>
        <w:t>function</w:t>
      </w:r>
      <w:proofErr w:type="spellEnd"/>
      <w:r w:rsidRPr="00136398">
        <w:rPr>
          <w:u w:val="single"/>
        </w:rPr>
        <w:t xml:space="preserve"> call)</w:t>
      </w:r>
      <w:r w:rsidRPr="00136398">
        <w:t xml:space="preserve"> - </w:t>
      </w:r>
      <w:r w:rsidR="00207A3F" w:rsidRPr="00136398">
        <w:t>k</w:t>
      </w:r>
      <w:r w:rsidRPr="00136398">
        <w:t xml:space="preserve">omunikace mezi aplikacemi různých systémů </w:t>
      </w:r>
      <w:r w:rsidR="00CC4304" w:rsidRPr="00136398">
        <w:t>v</w:t>
      </w:r>
      <w:r w:rsidR="00CC4304">
        <w:t> </w:t>
      </w:r>
      <w:r w:rsidRPr="00136398">
        <w:t>prostředí SAP.</w:t>
      </w:r>
    </w:p>
    <w:p w:rsidR="00A91649" w:rsidRPr="00136398" w:rsidRDefault="00A91649" w:rsidP="00DF63BB">
      <w:pPr>
        <w:ind w:left="0" w:firstLine="0"/>
        <w:jc w:val="both"/>
      </w:pPr>
      <w:r w:rsidRPr="00136398">
        <w:rPr>
          <w:u w:val="single"/>
        </w:rPr>
        <w:t>SAP (</w:t>
      </w:r>
      <w:proofErr w:type="spellStart"/>
      <w:r w:rsidRPr="00136398">
        <w:rPr>
          <w:u w:val="single"/>
        </w:rPr>
        <w:t>Systeme</w:t>
      </w:r>
      <w:proofErr w:type="spellEnd"/>
      <w:r w:rsidRPr="00136398">
        <w:rPr>
          <w:u w:val="single"/>
        </w:rPr>
        <w:t xml:space="preserve">, </w:t>
      </w:r>
      <w:proofErr w:type="spellStart"/>
      <w:r w:rsidRPr="00136398">
        <w:rPr>
          <w:u w:val="single"/>
        </w:rPr>
        <w:t>Anwendungen</w:t>
      </w:r>
      <w:proofErr w:type="spellEnd"/>
      <w:r w:rsidRPr="00136398">
        <w:rPr>
          <w:u w:val="single"/>
        </w:rPr>
        <w:t xml:space="preserve">, Produkte in der </w:t>
      </w:r>
      <w:proofErr w:type="spellStart"/>
      <w:r w:rsidRPr="00136398">
        <w:rPr>
          <w:u w:val="single"/>
        </w:rPr>
        <w:t>Datenverarbeitung</w:t>
      </w:r>
      <w:proofErr w:type="spellEnd"/>
      <w:r w:rsidRPr="00136398">
        <w:rPr>
          <w:u w:val="single"/>
        </w:rPr>
        <w:t>)</w:t>
      </w:r>
      <w:r w:rsidRPr="00136398">
        <w:t xml:space="preserve"> - </w:t>
      </w:r>
      <w:r w:rsidR="00207A3F" w:rsidRPr="00136398">
        <w:t>s</w:t>
      </w:r>
      <w:r w:rsidRPr="00136398">
        <w:t>oftware, který je specifický obvykle pro logistiku.</w:t>
      </w:r>
    </w:p>
    <w:p w:rsidR="00A91649" w:rsidRPr="00136398" w:rsidRDefault="00A91649" w:rsidP="00DF63BB">
      <w:pPr>
        <w:ind w:left="0" w:firstLine="0"/>
        <w:jc w:val="both"/>
      </w:pPr>
      <w:r w:rsidRPr="00136398">
        <w:rPr>
          <w:u w:val="single"/>
        </w:rPr>
        <w:t xml:space="preserve">SCM (Supply </w:t>
      </w:r>
      <w:proofErr w:type="spellStart"/>
      <w:r w:rsidRPr="00136398">
        <w:rPr>
          <w:u w:val="single"/>
        </w:rPr>
        <w:t>Chain</w:t>
      </w:r>
      <w:proofErr w:type="spellEnd"/>
      <w:r w:rsidRPr="00136398">
        <w:rPr>
          <w:u w:val="single"/>
        </w:rPr>
        <w:t xml:space="preserve"> Management)</w:t>
      </w:r>
      <w:r w:rsidRPr="00136398">
        <w:t xml:space="preserve"> - je oblast řízení, která zahrnuje všechny procesy komunikace </w:t>
      </w:r>
      <w:r w:rsidR="00CC4304" w:rsidRPr="00136398">
        <w:t>s</w:t>
      </w:r>
      <w:r w:rsidR="00CC4304">
        <w:t> </w:t>
      </w:r>
      <w:r w:rsidRPr="00136398">
        <w:t xml:space="preserve">dodavateli </w:t>
      </w:r>
      <w:r w:rsidR="00CC4304" w:rsidRPr="00136398">
        <w:t>v</w:t>
      </w:r>
      <w:r w:rsidR="00CC4304">
        <w:t> </w:t>
      </w:r>
      <w:r w:rsidRPr="00136398">
        <w:t>celém dodavatelském řetězci.</w:t>
      </w:r>
    </w:p>
    <w:p w:rsidR="008874FF" w:rsidRDefault="00207A3F" w:rsidP="00DF63BB">
      <w:pPr>
        <w:ind w:left="0" w:firstLine="0"/>
        <w:jc w:val="both"/>
      </w:pPr>
      <w:r w:rsidRPr="00136398">
        <w:rPr>
          <w:u w:val="single"/>
        </w:rPr>
        <w:t>UML (</w:t>
      </w:r>
      <w:proofErr w:type="spellStart"/>
      <w:r w:rsidRPr="00136398">
        <w:rPr>
          <w:u w:val="single"/>
        </w:rPr>
        <w:t>Unified</w:t>
      </w:r>
      <w:proofErr w:type="spellEnd"/>
      <w:r w:rsidRPr="00136398">
        <w:rPr>
          <w:u w:val="single"/>
        </w:rPr>
        <w:t xml:space="preserve"> Modeling </w:t>
      </w:r>
      <w:proofErr w:type="spellStart"/>
      <w:r w:rsidRPr="00136398">
        <w:rPr>
          <w:u w:val="single"/>
        </w:rPr>
        <w:t>Language</w:t>
      </w:r>
      <w:proofErr w:type="spellEnd"/>
      <w:r w:rsidRPr="00136398">
        <w:rPr>
          <w:u w:val="single"/>
        </w:rPr>
        <w:t>)</w:t>
      </w:r>
      <w:r w:rsidRPr="00136398">
        <w:t xml:space="preserve"> - je modelovací jazyk. UML je souhrnem především grafických notací k vyjádření analytických </w:t>
      </w:r>
      <w:r w:rsidR="00CC4304" w:rsidRPr="00136398">
        <w:t>a</w:t>
      </w:r>
      <w:r w:rsidR="00CC4304">
        <w:t> </w:t>
      </w:r>
      <w:r w:rsidRPr="00136398">
        <w:t>návrhových modelů.</w:t>
      </w:r>
    </w:p>
    <w:p w:rsidR="00DF63BB" w:rsidRPr="00136398" w:rsidRDefault="00DF63BB" w:rsidP="00DF63BB">
      <w:pPr>
        <w:ind w:left="0" w:firstLine="0"/>
        <w:jc w:val="both"/>
      </w:pPr>
      <w:r w:rsidRPr="00ED2A45">
        <w:rPr>
          <w:u w:val="single"/>
        </w:rPr>
        <w:t>VB (</w:t>
      </w:r>
      <w:proofErr w:type="spellStart"/>
      <w:r w:rsidRPr="00ED2A45">
        <w:rPr>
          <w:u w:val="single"/>
        </w:rPr>
        <w:t>Visual</w:t>
      </w:r>
      <w:proofErr w:type="spellEnd"/>
      <w:r w:rsidRPr="00ED2A45">
        <w:rPr>
          <w:u w:val="single"/>
        </w:rPr>
        <w:t xml:space="preserve"> Basic)</w:t>
      </w:r>
      <w:r>
        <w:t xml:space="preserve"> </w:t>
      </w:r>
      <w:r w:rsidR="00ED2A45" w:rsidRPr="00136398">
        <w:t>-</w:t>
      </w:r>
      <w:r>
        <w:t xml:space="preserve"> programovací jazyk</w:t>
      </w:r>
    </w:p>
    <w:p w:rsidR="00FE7D94" w:rsidRPr="00136398" w:rsidRDefault="00A91649" w:rsidP="00DF63BB">
      <w:pPr>
        <w:ind w:left="0" w:firstLine="0"/>
        <w:jc w:val="both"/>
      </w:pPr>
      <w:r w:rsidRPr="00136398">
        <w:rPr>
          <w:u w:val="single"/>
        </w:rPr>
        <w:t>VBA (</w:t>
      </w:r>
      <w:proofErr w:type="spellStart"/>
      <w:r w:rsidRPr="00136398">
        <w:rPr>
          <w:u w:val="single"/>
        </w:rPr>
        <w:t>Visual</w:t>
      </w:r>
      <w:proofErr w:type="spellEnd"/>
      <w:r w:rsidRPr="00136398">
        <w:rPr>
          <w:u w:val="single"/>
        </w:rPr>
        <w:t xml:space="preserve"> Basic </w:t>
      </w:r>
      <w:proofErr w:type="spellStart"/>
      <w:r w:rsidRPr="00136398">
        <w:rPr>
          <w:u w:val="single"/>
        </w:rPr>
        <w:t>for</w:t>
      </w:r>
      <w:proofErr w:type="spellEnd"/>
      <w:r w:rsidRPr="00136398">
        <w:rPr>
          <w:u w:val="single"/>
        </w:rPr>
        <w:t xml:space="preserve"> </w:t>
      </w:r>
      <w:proofErr w:type="spellStart"/>
      <w:r w:rsidRPr="00136398">
        <w:rPr>
          <w:u w:val="single"/>
        </w:rPr>
        <w:t>Application</w:t>
      </w:r>
      <w:proofErr w:type="spellEnd"/>
      <w:r w:rsidRPr="00136398">
        <w:rPr>
          <w:u w:val="single"/>
        </w:rPr>
        <w:t>)</w:t>
      </w:r>
      <w:r w:rsidRPr="00136398">
        <w:t xml:space="preserve"> </w:t>
      </w:r>
      <w:r w:rsidR="00207A3F" w:rsidRPr="00136398">
        <w:t>-</w:t>
      </w:r>
      <w:r w:rsidRPr="00136398">
        <w:t xml:space="preserve"> </w:t>
      </w:r>
      <w:r w:rsidR="00207A3F" w:rsidRPr="00136398">
        <w:t>n</w:t>
      </w:r>
      <w:r w:rsidRPr="00136398">
        <w:t>ástroj pro řízení produktů MS Office programově.</w:t>
      </w:r>
      <w:r w:rsidR="00FE7D94" w:rsidRPr="00136398">
        <w:br w:type="page"/>
      </w:r>
    </w:p>
    <w:p w:rsidR="00F940E0" w:rsidRDefault="006E7807" w:rsidP="00494DFE">
      <w:pPr>
        <w:pStyle w:val="Nadpis1"/>
        <w:numPr>
          <w:ilvl w:val="0"/>
          <w:numId w:val="0"/>
        </w:numPr>
        <w:ind w:left="432" w:hanging="432"/>
        <w:jc w:val="both"/>
      </w:pPr>
      <w:bookmarkStart w:id="19" w:name="_Toc446571403"/>
      <w:r w:rsidRPr="00136398">
        <w:lastRenderedPageBreak/>
        <w:t>Seznam obrázků:</w:t>
      </w:r>
      <w:bookmarkEnd w:id="19"/>
    </w:p>
    <w:p w:rsidR="004C6FDA" w:rsidRDefault="004C6FDA" w:rsidP="00FC3AC7">
      <w:pPr>
        <w:pStyle w:val="Bezmezer"/>
      </w:pPr>
      <w:r w:rsidRPr="004C6FDA">
        <w:t>Obrázek 1: Systém skladovacích a k</w:t>
      </w:r>
      <w:r>
        <w:t>omisionářských činností - v</w:t>
      </w:r>
      <w:r w:rsidRPr="004C6FDA">
        <w:t xml:space="preserve">lastní tvorba. Zdroj: SCHULTE, </w:t>
      </w:r>
      <w:proofErr w:type="spellStart"/>
      <w:r w:rsidRPr="004C6FDA">
        <w:t>Christof</w:t>
      </w:r>
      <w:proofErr w:type="spellEnd"/>
      <w:r w:rsidRPr="004C6FDA">
        <w:t xml:space="preserve">. </w:t>
      </w:r>
      <w:r w:rsidRPr="004C6FDA">
        <w:rPr>
          <w:i/>
        </w:rPr>
        <w:t>Logistika.</w:t>
      </w:r>
      <w:r w:rsidRPr="004C6FDA">
        <w:t xml:space="preserve"> Vyd. 1. Praha: Victoria </w:t>
      </w:r>
      <w:proofErr w:type="spellStart"/>
      <w:r w:rsidRPr="004C6FDA">
        <w:t>Publishing</w:t>
      </w:r>
      <w:proofErr w:type="spellEnd"/>
      <w:r w:rsidRPr="004C6FDA">
        <w:t>, 1994, s. 91.</w:t>
      </w:r>
    </w:p>
    <w:p w:rsidR="004C6FDA" w:rsidRPr="004C6FDA" w:rsidRDefault="004C6FDA" w:rsidP="00FC3AC7">
      <w:pPr>
        <w:pStyle w:val="Bezmezer"/>
      </w:pPr>
    </w:p>
    <w:p w:rsidR="004C6FDA" w:rsidRDefault="004C6FDA" w:rsidP="00FC3AC7">
      <w:pPr>
        <w:pStyle w:val="Bezmezer"/>
      </w:pPr>
      <w:r w:rsidRPr="004C6FDA">
        <w:t xml:space="preserve">Obrázek 2: Typová struktura skladů - vlastní tvorba. Zdroj: SCHULTE, </w:t>
      </w:r>
      <w:proofErr w:type="spellStart"/>
      <w:r w:rsidRPr="004C6FDA">
        <w:t>Christof</w:t>
      </w:r>
      <w:proofErr w:type="spellEnd"/>
      <w:r w:rsidRPr="004C6FDA">
        <w:t xml:space="preserve">. </w:t>
      </w:r>
      <w:r w:rsidRPr="004C6FDA">
        <w:rPr>
          <w:i/>
        </w:rPr>
        <w:t>Logistika.</w:t>
      </w:r>
      <w:r w:rsidRPr="004C6FDA">
        <w:t xml:space="preserve"> Vyd. 1. Praha: Victoria </w:t>
      </w:r>
      <w:proofErr w:type="spellStart"/>
      <w:r w:rsidRPr="004C6FDA">
        <w:t>Publishing</w:t>
      </w:r>
      <w:proofErr w:type="spellEnd"/>
      <w:r w:rsidRPr="004C6FDA">
        <w:t>, 1994, s. 93.</w:t>
      </w:r>
    </w:p>
    <w:p w:rsidR="004C6FDA" w:rsidRPr="004C6FDA" w:rsidRDefault="004C6FDA" w:rsidP="00FC3AC7">
      <w:pPr>
        <w:pStyle w:val="Bezmezer"/>
      </w:pPr>
    </w:p>
    <w:p w:rsidR="004C6FDA" w:rsidRDefault="004C6FDA" w:rsidP="00FC3AC7">
      <w:pPr>
        <w:pStyle w:val="Bezmezer"/>
      </w:pPr>
      <w:r w:rsidRPr="004C6FDA">
        <w:t xml:space="preserve">Obrázek 3: Hmotné a informační toky na příjmu zboží - vlastní tvorba. Zdroj: SCHULTE, </w:t>
      </w:r>
      <w:proofErr w:type="spellStart"/>
      <w:r w:rsidRPr="004C6FDA">
        <w:t>Christof</w:t>
      </w:r>
      <w:proofErr w:type="spellEnd"/>
      <w:r w:rsidRPr="004C6FDA">
        <w:t xml:space="preserve">. </w:t>
      </w:r>
      <w:r w:rsidRPr="004C6FDA">
        <w:rPr>
          <w:i/>
        </w:rPr>
        <w:t>Logistika.</w:t>
      </w:r>
      <w:r w:rsidRPr="004C6FDA">
        <w:t xml:space="preserve"> Vyd. 1. Praha: Victoria </w:t>
      </w:r>
      <w:proofErr w:type="spellStart"/>
      <w:r w:rsidRPr="004C6FDA">
        <w:t>Publishing</w:t>
      </w:r>
      <w:proofErr w:type="spellEnd"/>
      <w:r w:rsidRPr="004C6FDA">
        <w:t>, 1994, s. 57.</w:t>
      </w:r>
    </w:p>
    <w:p w:rsidR="004C6FDA" w:rsidRPr="004C6FDA" w:rsidRDefault="004C6FDA" w:rsidP="00FC3AC7">
      <w:pPr>
        <w:pStyle w:val="Bezmezer"/>
      </w:pPr>
    </w:p>
    <w:p w:rsidR="004C6FDA" w:rsidRDefault="007751D6" w:rsidP="00FC3AC7">
      <w:pPr>
        <w:pStyle w:val="Bezmezer"/>
      </w:pPr>
      <w:r w:rsidRPr="00F743F1">
        <w:t xml:space="preserve">Obrázek </w:t>
      </w:r>
      <w:r w:rsidR="00C2607B">
        <w:t>4</w:t>
      </w:r>
      <w:r w:rsidRPr="00F743F1">
        <w:t xml:space="preserve">:  Ilustrační obrázek části kódu vytvořeného pomocí VBA. Zdroj: </w:t>
      </w:r>
      <w:r w:rsidR="00F743F1" w:rsidRPr="00F743F1">
        <w:t xml:space="preserve">VBA </w:t>
      </w:r>
      <w:proofErr w:type="spellStart"/>
      <w:r w:rsidR="00F743F1" w:rsidRPr="00F743F1">
        <w:t>Select</w:t>
      </w:r>
      <w:proofErr w:type="spellEnd"/>
      <w:r w:rsidR="00F743F1" w:rsidRPr="00F743F1">
        <w:t xml:space="preserve"> Case </w:t>
      </w:r>
      <w:proofErr w:type="spellStart"/>
      <w:r w:rsidR="00F743F1" w:rsidRPr="00F743F1">
        <w:t>Statement</w:t>
      </w:r>
      <w:proofErr w:type="spellEnd"/>
      <w:r w:rsidR="00F743F1" w:rsidRPr="00F743F1">
        <w:t xml:space="preserve"> – </w:t>
      </w:r>
      <w:proofErr w:type="spellStart"/>
      <w:r w:rsidR="00F743F1" w:rsidRPr="00F743F1">
        <w:t>Explained</w:t>
      </w:r>
      <w:proofErr w:type="spellEnd"/>
      <w:r w:rsidR="00F743F1" w:rsidRPr="00F743F1">
        <w:t>. In:</w:t>
      </w:r>
      <w:r w:rsidR="00F743F1" w:rsidRPr="00301EFA">
        <w:t> </w:t>
      </w:r>
      <w:r w:rsidR="00F743F1" w:rsidRPr="00F743F1">
        <w:rPr>
          <w:i/>
        </w:rPr>
        <w:t xml:space="preserve">Excel </w:t>
      </w:r>
      <w:proofErr w:type="spellStart"/>
      <w:r w:rsidR="00F743F1" w:rsidRPr="00F743F1">
        <w:rPr>
          <w:i/>
        </w:rPr>
        <w:t>Trick</w:t>
      </w:r>
      <w:proofErr w:type="spellEnd"/>
      <w:r w:rsidR="00F743F1" w:rsidRPr="00301EFA">
        <w:t> </w:t>
      </w:r>
      <w:r w:rsidR="00F743F1" w:rsidRPr="00F743F1">
        <w:t xml:space="preserve">[online]. 2015 [cit. 2016-02-01]. Dostupné z: </w:t>
      </w:r>
      <w:r w:rsidR="00FC3AC7" w:rsidRPr="00FC3AC7">
        <w:t>http://www.exceltrick.com/formulas_macros/vba-select-case-statement/</w:t>
      </w:r>
    </w:p>
    <w:p w:rsidR="00FC3AC7" w:rsidRPr="00F743F1" w:rsidRDefault="00FC3AC7" w:rsidP="00FC3AC7">
      <w:pPr>
        <w:pStyle w:val="Bezmezer"/>
      </w:pPr>
    </w:p>
    <w:p w:rsidR="004C6FDA" w:rsidRDefault="00F07E5E" w:rsidP="00FC3AC7">
      <w:pPr>
        <w:pStyle w:val="Bezmezer"/>
      </w:pPr>
      <w:r w:rsidRPr="00136398">
        <w:t>Obrázek</w:t>
      </w:r>
      <w:r w:rsidR="006B55B5" w:rsidRPr="00136398">
        <w:t xml:space="preserve"> </w:t>
      </w:r>
      <w:r w:rsidR="00C2607B">
        <w:t>5</w:t>
      </w:r>
      <w:r w:rsidRPr="00136398">
        <w:t xml:space="preserve">: Ilustrační obrázek procesu příjmu zboží </w:t>
      </w:r>
      <w:r w:rsidR="004C6FDA">
        <w:t>-</w:t>
      </w:r>
      <w:r w:rsidRPr="00136398">
        <w:t xml:space="preserve"> </w:t>
      </w:r>
      <w:r w:rsidR="004C6FDA">
        <w:t>vlastní tvorba</w:t>
      </w:r>
      <w:r w:rsidR="00470C07" w:rsidRPr="00136398">
        <w:t>.</w:t>
      </w:r>
      <w:r w:rsidR="004C6FDA">
        <w:t xml:space="preserve"> Zdroj vlastní.</w:t>
      </w:r>
    </w:p>
    <w:p w:rsidR="00FC3AC7" w:rsidRDefault="00FC3AC7" w:rsidP="00FC3AC7">
      <w:pPr>
        <w:pStyle w:val="Bezmezer"/>
      </w:pPr>
    </w:p>
    <w:p w:rsidR="004C6FDA" w:rsidRDefault="004C6FDA" w:rsidP="00FC3AC7">
      <w:pPr>
        <w:pStyle w:val="Bezmezer"/>
      </w:pPr>
      <w:r w:rsidRPr="00CB5F9E">
        <w:t xml:space="preserve">Obrázek </w:t>
      </w:r>
      <w:r w:rsidR="00523DA8" w:rsidRPr="00CB5F9E">
        <w:t>6</w:t>
      </w:r>
      <w:r w:rsidR="00523DA8">
        <w:t> </w:t>
      </w:r>
      <w:r>
        <w:t>: Testovací funk</w:t>
      </w:r>
      <w:r w:rsidRPr="00CB5F9E">
        <w:t xml:space="preserve">ce pro ošetření chyby </w:t>
      </w:r>
      <w:r w:rsidR="00523DA8">
        <w:t>s </w:t>
      </w:r>
      <w:r w:rsidRPr="00CB5F9E">
        <w:t>využití</w:t>
      </w:r>
      <w:r>
        <w:t xml:space="preserve">m </w:t>
      </w:r>
      <w:proofErr w:type="spellStart"/>
      <w:r>
        <w:t>MsgBoxu</w:t>
      </w:r>
      <w:proofErr w:type="spellEnd"/>
      <w:r>
        <w:t xml:space="preserve"> - vlastní tvorba. Zdroj vlastní.</w:t>
      </w:r>
    </w:p>
    <w:p w:rsidR="00FC3AC7" w:rsidRDefault="00FC3AC7" w:rsidP="00FC3AC7">
      <w:pPr>
        <w:pStyle w:val="Bezmezer"/>
      </w:pPr>
    </w:p>
    <w:p w:rsidR="004C6FDA" w:rsidRDefault="004C6FDA" w:rsidP="00FC3AC7">
      <w:pPr>
        <w:pStyle w:val="Bezmezer"/>
      </w:pPr>
      <w:r w:rsidRPr="004C6FDA">
        <w:t xml:space="preserve">Obrázek </w:t>
      </w:r>
      <w:r w:rsidR="00523DA8" w:rsidRPr="004C6FDA">
        <w:t>7</w:t>
      </w:r>
      <w:r w:rsidR="00523DA8">
        <w:t> </w:t>
      </w:r>
      <w:r w:rsidRPr="004C6FDA">
        <w:t xml:space="preserve">: Vyskakovací okno </w:t>
      </w:r>
      <w:proofErr w:type="spellStart"/>
      <w:r w:rsidRPr="004C6FDA">
        <w:t>MsgBox</w:t>
      </w:r>
      <w:proofErr w:type="spellEnd"/>
      <w:r w:rsidRPr="004C6FDA">
        <w:t xml:space="preserve"> vyvolané po spuštění testovací funkce </w:t>
      </w:r>
      <w:r>
        <w:t>-</w:t>
      </w:r>
      <w:r w:rsidRPr="004C6FDA">
        <w:t xml:space="preserve"> vlastní tvorba</w:t>
      </w:r>
      <w:r>
        <w:t>. Z</w:t>
      </w:r>
      <w:r w:rsidRPr="004C6FDA">
        <w:t>droj vlastní.</w:t>
      </w:r>
    </w:p>
    <w:p w:rsidR="004C6FDA" w:rsidRPr="004C6FDA" w:rsidRDefault="004C6FDA" w:rsidP="00FC3AC7">
      <w:pPr>
        <w:pStyle w:val="Bezmezer"/>
      </w:pPr>
    </w:p>
    <w:p w:rsidR="004C6FDA" w:rsidRDefault="004C6FDA" w:rsidP="00FC3AC7">
      <w:pPr>
        <w:pStyle w:val="Bezmezer"/>
      </w:pPr>
      <w:r w:rsidRPr="004C6FDA">
        <w:t xml:space="preserve">Obrázek 8: Funkce pro připojení do SAP pomocí VBA </w:t>
      </w:r>
      <w:r w:rsidR="00523DA8" w:rsidRPr="004C6FDA">
        <w:t>a</w:t>
      </w:r>
      <w:r w:rsidR="00523DA8">
        <w:t> </w:t>
      </w:r>
      <w:proofErr w:type="spellStart"/>
      <w:r w:rsidRPr="004C6FDA">
        <w:t>scriptingu</w:t>
      </w:r>
      <w:proofErr w:type="spellEnd"/>
      <w:r>
        <w:t xml:space="preserve"> - vlastní tvorba. Z</w:t>
      </w:r>
      <w:r w:rsidRPr="004C6FDA">
        <w:t>droj vlastní.</w:t>
      </w:r>
    </w:p>
    <w:p w:rsidR="004C6FDA" w:rsidRPr="004C6FDA" w:rsidRDefault="004C6FDA" w:rsidP="00FC3AC7">
      <w:pPr>
        <w:pStyle w:val="Bezmezer"/>
      </w:pPr>
    </w:p>
    <w:p w:rsidR="00D06E6F" w:rsidRDefault="008E09D6" w:rsidP="00FC3AC7">
      <w:pPr>
        <w:pStyle w:val="Bezmezer"/>
      </w:pPr>
      <w:r w:rsidRPr="00136398">
        <w:t>Obrázek</w:t>
      </w:r>
      <w:r w:rsidR="006B55B5" w:rsidRPr="00136398">
        <w:t xml:space="preserve"> </w:t>
      </w:r>
      <w:r w:rsidR="004C6FDA">
        <w:t>9</w:t>
      </w:r>
      <w:r w:rsidRPr="00136398">
        <w:t xml:space="preserve">: UML diagram tříd programu pro vyhodnocení nejvhodnějších bran k daným transportům </w:t>
      </w:r>
      <w:r w:rsidR="004C6FDA">
        <w:t>–</w:t>
      </w:r>
      <w:r w:rsidRPr="00136398">
        <w:t xml:space="preserve"> </w:t>
      </w:r>
      <w:r w:rsidR="004C6FDA">
        <w:t>vlastní tvorba. Zdroj vlastní.</w:t>
      </w:r>
      <w:r w:rsidRPr="00136398">
        <w:t xml:space="preserve"> </w:t>
      </w:r>
    </w:p>
    <w:p w:rsidR="00FC3AC7" w:rsidRDefault="00FC3AC7" w:rsidP="00FC3AC7">
      <w:pPr>
        <w:pStyle w:val="Bezmezer"/>
      </w:pPr>
    </w:p>
    <w:p w:rsidR="00FC3AC7" w:rsidRDefault="00D06E6F" w:rsidP="00FC3AC7">
      <w:pPr>
        <w:pStyle w:val="Bezmezer"/>
      </w:pPr>
      <w:r w:rsidRPr="007F0C97">
        <w:t>Obrázek 10: Kopírování dat z jiného sešitu Excel (</w:t>
      </w:r>
      <w:proofErr w:type="spellStart"/>
      <w:r w:rsidRPr="007F0C97">
        <w:t>backend</w:t>
      </w:r>
      <w:proofErr w:type="spellEnd"/>
      <w:r w:rsidRPr="007F0C97">
        <w:t>)</w:t>
      </w:r>
      <w:r w:rsidR="00FC3AC7">
        <w:t xml:space="preserve"> </w:t>
      </w:r>
      <w:r>
        <w:t>- vlastní tvorba. Z</w:t>
      </w:r>
      <w:r w:rsidRPr="007F0C97">
        <w:t xml:space="preserve">droj vlastní. </w:t>
      </w:r>
    </w:p>
    <w:p w:rsidR="00FC3AC7" w:rsidRDefault="00FC3AC7" w:rsidP="00FC3AC7">
      <w:pPr>
        <w:pStyle w:val="Bezmezer"/>
      </w:pPr>
    </w:p>
    <w:p w:rsidR="00FC3AC7" w:rsidRDefault="00FC3AC7" w:rsidP="00FC3AC7">
      <w:pPr>
        <w:pStyle w:val="Bezmezer"/>
        <w:rPr>
          <w:rFonts w:cs="Times New Roman"/>
          <w:szCs w:val="24"/>
        </w:rPr>
      </w:pPr>
      <w:r w:rsidRPr="007751D6">
        <w:rPr>
          <w:rFonts w:cs="Times New Roman"/>
          <w:szCs w:val="24"/>
        </w:rPr>
        <w:t xml:space="preserve">Obrázek </w:t>
      </w:r>
      <w:r>
        <w:rPr>
          <w:rFonts w:cs="Times New Roman"/>
          <w:szCs w:val="24"/>
        </w:rPr>
        <w:t>11</w:t>
      </w:r>
      <w:r w:rsidRPr="007751D6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Kód bez </w:t>
      </w:r>
      <w:proofErr w:type="spellStart"/>
      <w:r>
        <w:rPr>
          <w:rFonts w:cs="Times New Roman"/>
          <w:szCs w:val="24"/>
        </w:rPr>
        <w:t>With</w:t>
      </w:r>
      <w:proofErr w:type="spellEnd"/>
      <w:r>
        <w:rPr>
          <w:rFonts w:cs="Times New Roman"/>
          <w:szCs w:val="24"/>
        </w:rPr>
        <w:t xml:space="preserve"> konstrukce </w:t>
      </w:r>
      <w:r>
        <w:t>-</w:t>
      </w:r>
      <w:r>
        <w:rPr>
          <w:rFonts w:cs="Times New Roman"/>
          <w:szCs w:val="24"/>
        </w:rPr>
        <w:t xml:space="preserve"> vlastní tvorba. Zdroj vlastní.</w:t>
      </w:r>
    </w:p>
    <w:p w:rsidR="00FC3AC7" w:rsidRDefault="00FC3AC7" w:rsidP="00FC3AC7">
      <w:pPr>
        <w:pStyle w:val="Bezmezer"/>
        <w:rPr>
          <w:rFonts w:cs="Times New Roman"/>
          <w:szCs w:val="24"/>
        </w:rPr>
      </w:pPr>
    </w:p>
    <w:p w:rsidR="00FC3AC7" w:rsidRDefault="00FC3AC7" w:rsidP="00FC3AC7">
      <w:pPr>
        <w:pStyle w:val="Bezmezer"/>
        <w:rPr>
          <w:rFonts w:cs="Times New Roman"/>
          <w:szCs w:val="24"/>
        </w:rPr>
      </w:pPr>
      <w:r w:rsidRPr="007751D6">
        <w:rPr>
          <w:rFonts w:cs="Times New Roman"/>
          <w:szCs w:val="24"/>
        </w:rPr>
        <w:t xml:space="preserve">Obrázek </w:t>
      </w:r>
      <w:r>
        <w:rPr>
          <w:rFonts w:cs="Times New Roman"/>
          <w:szCs w:val="24"/>
        </w:rPr>
        <w:t>12</w:t>
      </w:r>
      <w:r w:rsidRPr="007751D6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Procedura doplnění skladového místa ke každé paletě dle zóny zboží </w:t>
      </w:r>
      <w:r>
        <w:t>-</w:t>
      </w:r>
      <w:r>
        <w:rPr>
          <w:rFonts w:cs="Times New Roman"/>
          <w:szCs w:val="24"/>
        </w:rPr>
        <w:t xml:space="preserve"> vlastní tvorba. Zdroj vlastní. </w:t>
      </w:r>
    </w:p>
    <w:p w:rsidR="00FC3AC7" w:rsidRDefault="00FC3AC7" w:rsidP="00FC3AC7">
      <w:pPr>
        <w:pStyle w:val="Bezmezer"/>
        <w:rPr>
          <w:rFonts w:cs="Times New Roman"/>
          <w:szCs w:val="24"/>
        </w:rPr>
      </w:pPr>
    </w:p>
    <w:p w:rsidR="00F10E0A" w:rsidRDefault="00FC3AC7" w:rsidP="00FC3AC7">
      <w:pPr>
        <w:pStyle w:val="Bezmezer"/>
        <w:rPr>
          <w:rFonts w:cs="Times New Roman"/>
          <w:szCs w:val="24"/>
        </w:rPr>
      </w:pPr>
      <w:r w:rsidRPr="007751D6">
        <w:rPr>
          <w:rFonts w:cs="Times New Roman"/>
          <w:szCs w:val="24"/>
        </w:rPr>
        <w:t xml:space="preserve">Obrázek </w:t>
      </w:r>
      <w:r>
        <w:rPr>
          <w:rFonts w:cs="Times New Roman"/>
          <w:szCs w:val="24"/>
        </w:rPr>
        <w:t>13</w:t>
      </w:r>
      <w:r w:rsidRPr="007751D6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Část procedury k získání nejlepšího přejezdu (nejlepší brány) </w:t>
      </w:r>
      <w:r>
        <w:t>-</w:t>
      </w:r>
      <w:r>
        <w:rPr>
          <w:rFonts w:cs="Times New Roman"/>
          <w:szCs w:val="24"/>
        </w:rPr>
        <w:t xml:space="preserve"> vlastní tvorba. Zdroj vlastní.</w:t>
      </w:r>
    </w:p>
    <w:p w:rsidR="00F10E0A" w:rsidRDefault="00F10E0A" w:rsidP="00FC3AC7">
      <w:pPr>
        <w:pStyle w:val="Bezmezer"/>
        <w:rPr>
          <w:rFonts w:cs="Times New Roman"/>
          <w:szCs w:val="24"/>
        </w:rPr>
      </w:pPr>
    </w:p>
    <w:p w:rsidR="00F10E0A" w:rsidRDefault="00C56464" w:rsidP="00FC3AC7">
      <w:pPr>
        <w:pStyle w:val="Bezmezer"/>
        <w:rPr>
          <w:rFonts w:cs="Times New Roman"/>
          <w:szCs w:val="24"/>
        </w:rPr>
      </w:pPr>
      <w:r w:rsidRPr="007751D6">
        <w:rPr>
          <w:rFonts w:cs="Times New Roman"/>
          <w:szCs w:val="24"/>
        </w:rPr>
        <w:t xml:space="preserve">Obrázek </w:t>
      </w:r>
      <w:r>
        <w:rPr>
          <w:rFonts w:cs="Times New Roman"/>
          <w:szCs w:val="24"/>
        </w:rPr>
        <w:t>14</w:t>
      </w:r>
      <w:r w:rsidRPr="007751D6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Zobrazení výsledku pro uživatele </w:t>
      </w:r>
      <w:r>
        <w:t>-</w:t>
      </w:r>
      <w:r>
        <w:rPr>
          <w:rFonts w:cs="Times New Roman"/>
          <w:szCs w:val="24"/>
        </w:rPr>
        <w:t xml:space="preserve"> vlastní tvorba. Zdroj vlastní.</w:t>
      </w:r>
    </w:p>
    <w:p w:rsidR="00C56464" w:rsidRDefault="00C56464" w:rsidP="00FC3AC7">
      <w:pPr>
        <w:pStyle w:val="Bezmezer"/>
        <w:rPr>
          <w:rFonts w:cs="Times New Roman"/>
          <w:szCs w:val="24"/>
        </w:rPr>
      </w:pPr>
    </w:p>
    <w:p w:rsidR="00F10E0A" w:rsidRDefault="00C56464" w:rsidP="00FC3AC7">
      <w:pPr>
        <w:pStyle w:val="Bezmezer"/>
        <w:rPr>
          <w:rFonts w:cs="Times New Roman"/>
          <w:szCs w:val="24"/>
        </w:rPr>
      </w:pPr>
      <w:r w:rsidRPr="007751D6">
        <w:rPr>
          <w:rFonts w:cs="Times New Roman"/>
          <w:szCs w:val="24"/>
        </w:rPr>
        <w:t xml:space="preserve">Obrázek </w:t>
      </w:r>
      <w:r>
        <w:rPr>
          <w:rFonts w:cs="Times New Roman"/>
          <w:szCs w:val="24"/>
        </w:rPr>
        <w:t>15</w:t>
      </w:r>
      <w:r w:rsidRPr="007751D6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Zobrazení formuláře pro výběr brány </w:t>
      </w:r>
      <w:r w:rsidR="00523DA8">
        <w:rPr>
          <w:rFonts w:cs="Times New Roman"/>
          <w:szCs w:val="24"/>
        </w:rPr>
        <w:t>a </w:t>
      </w:r>
      <w:r>
        <w:rPr>
          <w:rFonts w:cs="Times New Roman"/>
          <w:szCs w:val="24"/>
        </w:rPr>
        <w:t xml:space="preserve">zadání do systému </w:t>
      </w:r>
      <w:r w:rsidR="000C600B">
        <w:t>-</w:t>
      </w:r>
      <w:r>
        <w:rPr>
          <w:rFonts w:cs="Times New Roman"/>
          <w:szCs w:val="24"/>
        </w:rPr>
        <w:t xml:space="preserve"> vlastní tvorba. Zdroj vlastní.</w:t>
      </w:r>
    </w:p>
    <w:p w:rsidR="00C56464" w:rsidRDefault="00C56464" w:rsidP="00FC3AC7">
      <w:pPr>
        <w:pStyle w:val="Bezmezer"/>
        <w:rPr>
          <w:rFonts w:cs="Times New Roman"/>
          <w:szCs w:val="24"/>
        </w:rPr>
      </w:pPr>
    </w:p>
    <w:p w:rsidR="00C56464" w:rsidRDefault="00C56464" w:rsidP="00FC3AC7">
      <w:pPr>
        <w:pStyle w:val="Bezmezer"/>
        <w:rPr>
          <w:rFonts w:cs="Times New Roman"/>
          <w:szCs w:val="24"/>
        </w:rPr>
      </w:pPr>
      <w:r w:rsidRPr="007751D6">
        <w:rPr>
          <w:rFonts w:cs="Times New Roman"/>
          <w:szCs w:val="24"/>
        </w:rPr>
        <w:t xml:space="preserve">Obrázek </w:t>
      </w:r>
      <w:r>
        <w:rPr>
          <w:rFonts w:cs="Times New Roman"/>
          <w:szCs w:val="24"/>
        </w:rPr>
        <w:t>16</w:t>
      </w:r>
      <w:r w:rsidRPr="007751D6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Procedura pro vyplnění dat dle aktuálního umístění v buňce </w:t>
      </w:r>
      <w:r w:rsidR="00523DA8">
        <w:rPr>
          <w:rFonts w:cs="Times New Roman"/>
          <w:szCs w:val="24"/>
        </w:rPr>
        <w:t>a </w:t>
      </w:r>
      <w:r>
        <w:rPr>
          <w:rFonts w:cs="Times New Roman"/>
          <w:szCs w:val="24"/>
        </w:rPr>
        <w:t xml:space="preserve">zobrazení formuláře </w:t>
      </w:r>
      <w:r w:rsidR="000C600B">
        <w:t>-</w:t>
      </w:r>
      <w:r>
        <w:rPr>
          <w:rFonts w:cs="Times New Roman"/>
          <w:szCs w:val="24"/>
        </w:rPr>
        <w:t xml:space="preserve"> vlastní tvorba. Zdroj vlastní.</w:t>
      </w:r>
    </w:p>
    <w:p w:rsidR="00C56464" w:rsidRDefault="00C56464" w:rsidP="00FC3AC7">
      <w:pPr>
        <w:pStyle w:val="Bezmezer"/>
        <w:rPr>
          <w:rFonts w:cs="Times New Roman"/>
          <w:szCs w:val="24"/>
        </w:rPr>
      </w:pPr>
    </w:p>
    <w:p w:rsidR="000C600B" w:rsidRDefault="00F10E0A" w:rsidP="00FC3AC7">
      <w:pPr>
        <w:pStyle w:val="Bezmezer"/>
      </w:pPr>
      <w:r w:rsidRPr="00F10E0A">
        <w:rPr>
          <w:rFonts w:cs="Times New Roman"/>
          <w:szCs w:val="24"/>
        </w:rPr>
        <w:t xml:space="preserve">Obrázek 17: Ukázka klasického </w:t>
      </w:r>
      <w:proofErr w:type="spellStart"/>
      <w:r w:rsidRPr="00F10E0A">
        <w:rPr>
          <w:rFonts w:cs="Times New Roman"/>
          <w:szCs w:val="24"/>
        </w:rPr>
        <w:t>Ribbon</w:t>
      </w:r>
      <w:proofErr w:type="spellEnd"/>
      <w:r w:rsidRPr="00F10E0A">
        <w:rPr>
          <w:rFonts w:cs="Times New Roman"/>
          <w:szCs w:val="24"/>
        </w:rPr>
        <w:t xml:space="preserve"> Menu</w:t>
      </w:r>
      <w:r w:rsidRPr="00F10E0A">
        <w:rPr>
          <w:szCs w:val="24"/>
        </w:rPr>
        <w:t xml:space="preserve"> v</w:t>
      </w:r>
      <w:r w:rsidR="00C56464">
        <w:rPr>
          <w:szCs w:val="24"/>
        </w:rPr>
        <w:t> </w:t>
      </w:r>
      <w:r w:rsidRPr="00F10E0A">
        <w:rPr>
          <w:szCs w:val="24"/>
        </w:rPr>
        <w:t>Excelu</w:t>
      </w:r>
      <w:r w:rsidR="00C56464">
        <w:t>. Zdroj vlastní.</w:t>
      </w:r>
    </w:p>
    <w:p w:rsidR="000C600B" w:rsidRDefault="000C600B" w:rsidP="00FC3AC7">
      <w:pPr>
        <w:pStyle w:val="Bezmezer"/>
      </w:pPr>
    </w:p>
    <w:p w:rsidR="008A61A8" w:rsidRDefault="000C600B" w:rsidP="00FC3AC7">
      <w:pPr>
        <w:pStyle w:val="Bezmezer"/>
        <w:rPr>
          <w:rFonts w:cs="Times New Roman"/>
          <w:szCs w:val="24"/>
        </w:rPr>
      </w:pPr>
      <w:r w:rsidRPr="00F10E0A">
        <w:rPr>
          <w:rFonts w:cs="Times New Roman"/>
          <w:szCs w:val="24"/>
        </w:rPr>
        <w:lastRenderedPageBreak/>
        <w:t>Obrázek 1</w:t>
      </w:r>
      <w:r>
        <w:rPr>
          <w:rFonts w:cs="Times New Roman"/>
          <w:szCs w:val="24"/>
        </w:rPr>
        <w:t>8</w:t>
      </w:r>
      <w:r w:rsidRPr="00F10E0A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Nadefinované menu pomocí XML </w:t>
      </w:r>
      <w:r>
        <w:t>-</w:t>
      </w:r>
      <w:r>
        <w:rPr>
          <w:rFonts w:cs="Times New Roman"/>
          <w:szCs w:val="24"/>
        </w:rPr>
        <w:t xml:space="preserve"> vlastní tvorba. </w:t>
      </w:r>
      <w:r w:rsidR="008A61A8">
        <w:rPr>
          <w:rFonts w:cs="Times New Roman"/>
          <w:szCs w:val="24"/>
        </w:rPr>
        <w:t>Zdroj v</w:t>
      </w:r>
      <w:r>
        <w:rPr>
          <w:rFonts w:cs="Times New Roman"/>
          <w:szCs w:val="24"/>
        </w:rPr>
        <w:t>lastní.</w:t>
      </w:r>
    </w:p>
    <w:p w:rsidR="008A61A8" w:rsidRDefault="008A61A8" w:rsidP="00FC3AC7">
      <w:pPr>
        <w:pStyle w:val="Bezmezer"/>
      </w:pPr>
    </w:p>
    <w:p w:rsidR="003E5D22" w:rsidRPr="00136398" w:rsidRDefault="008A61A8" w:rsidP="00FC3AC7">
      <w:pPr>
        <w:pStyle w:val="Bezmezer"/>
      </w:pPr>
      <w:r w:rsidRPr="00F10E0A">
        <w:rPr>
          <w:rFonts w:cs="Times New Roman"/>
          <w:szCs w:val="24"/>
        </w:rPr>
        <w:t>Obrázek 1</w:t>
      </w:r>
      <w:r>
        <w:rPr>
          <w:rFonts w:cs="Times New Roman"/>
          <w:szCs w:val="24"/>
        </w:rPr>
        <w:t>9</w:t>
      </w:r>
      <w:r w:rsidRPr="00F10E0A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Výsledek nadefinovaného vlastního menu</w:t>
      </w:r>
      <w:r>
        <w:t xml:space="preserve"> – vlastní tvorba. Zdroj vlastní.</w:t>
      </w:r>
      <w:r w:rsidR="003E5D22" w:rsidRPr="00136398">
        <w:br w:type="page"/>
      </w:r>
    </w:p>
    <w:p w:rsidR="003E5D22" w:rsidRPr="00136398" w:rsidRDefault="003E5D22" w:rsidP="00494DFE">
      <w:pPr>
        <w:pStyle w:val="Nadpis1"/>
        <w:numPr>
          <w:ilvl w:val="0"/>
          <w:numId w:val="0"/>
        </w:numPr>
        <w:ind w:left="432" w:hanging="432"/>
        <w:jc w:val="both"/>
      </w:pPr>
      <w:bookmarkStart w:id="20" w:name="_Toc446571404"/>
      <w:r w:rsidRPr="00136398">
        <w:lastRenderedPageBreak/>
        <w:t>Seznam tabulek:</w:t>
      </w:r>
      <w:bookmarkEnd w:id="20"/>
    </w:p>
    <w:p w:rsidR="003E5D22" w:rsidRPr="00136398" w:rsidRDefault="00470C07" w:rsidP="00535FAD">
      <w:pPr>
        <w:spacing w:line="259" w:lineRule="auto"/>
        <w:ind w:left="0" w:firstLine="0"/>
        <w:jc w:val="both"/>
        <w:rPr>
          <w:rFonts w:eastAsiaTheme="majorEastAsia" w:cstheme="majorBidi"/>
          <w:sz w:val="32"/>
          <w:szCs w:val="32"/>
        </w:rPr>
      </w:pPr>
      <w:r w:rsidRPr="00136398">
        <w:t>Tabulka</w:t>
      </w:r>
      <w:r w:rsidR="006B55B5" w:rsidRPr="00136398">
        <w:t xml:space="preserve"> </w:t>
      </w:r>
      <w:r w:rsidRPr="00136398">
        <w:t xml:space="preserve">1: </w:t>
      </w:r>
      <w:r w:rsidRPr="00136398">
        <w:rPr>
          <w:rFonts w:cs="Times New Roman"/>
        </w:rPr>
        <w:t xml:space="preserve">Ukázka matice vzdáleností od každé brány/rampy k jednotlivým zónám/ uličkám ve skladu </w:t>
      </w:r>
      <w:r w:rsidR="00D06E6F">
        <w:rPr>
          <w:rFonts w:cs="Times New Roman"/>
        </w:rPr>
        <w:t>–</w:t>
      </w:r>
      <w:r w:rsidRPr="00136398">
        <w:rPr>
          <w:rFonts w:cs="Times New Roman"/>
        </w:rPr>
        <w:t xml:space="preserve"> </w:t>
      </w:r>
      <w:r w:rsidR="00D06E6F">
        <w:rPr>
          <w:rFonts w:cs="Times New Roman"/>
        </w:rPr>
        <w:t>vlastní tvorba</w:t>
      </w:r>
      <w:r w:rsidRPr="00136398">
        <w:rPr>
          <w:rFonts w:cs="Times New Roman"/>
        </w:rPr>
        <w:t>.</w:t>
      </w:r>
      <w:r w:rsidR="00D06E6F">
        <w:rPr>
          <w:rFonts w:cs="Times New Roman"/>
        </w:rPr>
        <w:t xml:space="preserve"> Zdroj vlastní.</w:t>
      </w:r>
      <w:r w:rsidR="003E5D22" w:rsidRPr="00136398">
        <w:br w:type="page"/>
      </w: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0458EA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</w:p>
    <w:p w:rsidR="003E5D22" w:rsidRPr="00136398" w:rsidRDefault="000458EA" w:rsidP="00494DFE">
      <w:pPr>
        <w:pStyle w:val="Nadpis1"/>
        <w:numPr>
          <w:ilvl w:val="0"/>
          <w:numId w:val="0"/>
        </w:numPr>
        <w:ind w:left="432" w:hanging="432"/>
        <w:jc w:val="both"/>
      </w:pPr>
      <w:bookmarkStart w:id="21" w:name="_Toc446571405"/>
      <w:r>
        <w:t>Přílohy</w:t>
      </w:r>
      <w:r w:rsidR="003E5D22" w:rsidRPr="00136398">
        <w:t>:</w:t>
      </w:r>
      <w:bookmarkEnd w:id="21"/>
    </w:p>
    <w:tbl>
      <w:tblPr>
        <w:tblStyle w:val="Mkatabulky"/>
        <w:tblW w:w="0" w:type="auto"/>
        <w:tblInd w:w="57" w:type="dxa"/>
        <w:tblLook w:val="04A0" w:firstRow="1" w:lastRow="0" w:firstColumn="1" w:lastColumn="0" w:noHBand="0" w:noVBand="1"/>
      </w:tblPr>
      <w:tblGrid>
        <w:gridCol w:w="4321"/>
        <w:gridCol w:w="4322"/>
      </w:tblGrid>
      <w:tr w:rsidR="000458EA" w:rsidTr="00AC57CF"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0458EA" w:rsidRDefault="000458EA" w:rsidP="00535FAD">
            <w:pPr>
              <w:ind w:left="0" w:firstLine="0"/>
              <w:jc w:val="both"/>
            </w:pPr>
            <w:r w:rsidRPr="00136398">
              <w:t>Příloha č. 1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458EA" w:rsidRPr="00136398" w:rsidRDefault="000458EA" w:rsidP="000458EA">
            <w:pPr>
              <w:ind w:firstLine="0"/>
              <w:jc w:val="both"/>
            </w:pPr>
            <w:r w:rsidRPr="00DF6EDD">
              <w:rPr>
                <w:rFonts w:cs="Times New Roman"/>
                <w:szCs w:val="28"/>
              </w:rPr>
              <w:t>Funkce pro odesílání emailu pomocí programu Lotus Notes</w:t>
            </w:r>
            <w:r w:rsidRPr="00136398">
              <w:t xml:space="preserve"> </w:t>
            </w:r>
            <w:r>
              <w:t>–</w:t>
            </w:r>
            <w:r w:rsidRPr="00136398">
              <w:t xml:space="preserve"> </w:t>
            </w:r>
            <w:r>
              <w:t>vlastní tvorba. Zdro</w:t>
            </w:r>
            <w:r w:rsidR="00AC57CF">
              <w:t>j vlastní.</w:t>
            </w:r>
          </w:p>
          <w:p w:rsidR="000458EA" w:rsidRDefault="000458EA" w:rsidP="00535FAD">
            <w:pPr>
              <w:ind w:left="0" w:firstLine="0"/>
              <w:jc w:val="both"/>
            </w:pPr>
          </w:p>
        </w:tc>
      </w:tr>
    </w:tbl>
    <w:p w:rsidR="00FC292F" w:rsidRPr="000458EA" w:rsidRDefault="00FC292F" w:rsidP="000458EA">
      <w:pPr>
        <w:spacing w:line="259" w:lineRule="auto"/>
        <w:ind w:left="0" w:firstLine="0"/>
        <w:jc w:val="both"/>
        <w:rPr>
          <w:rFonts w:eastAsiaTheme="majorEastAsia" w:cstheme="majorBidi"/>
          <w:sz w:val="32"/>
          <w:szCs w:val="32"/>
        </w:rPr>
        <w:sectPr w:rsidR="00FC292F" w:rsidRPr="000458EA" w:rsidSect="00C51111">
          <w:footerReference w:type="default" r:id="rId35"/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:rsidR="000558D8" w:rsidRPr="00136398" w:rsidRDefault="00FE23CE" w:rsidP="000458EA">
      <w:pPr>
        <w:pStyle w:val="Podtitul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136398">
        <w:rPr>
          <w:rFonts w:ascii="Times New Roman" w:hAnsi="Times New Roman" w:cs="Times New Roman"/>
          <w:color w:val="auto"/>
          <w:sz w:val="28"/>
          <w:szCs w:val="28"/>
        </w:rPr>
        <w:lastRenderedPageBreak/>
        <w:t>Příloha č.</w:t>
      </w:r>
      <w:r w:rsidR="00AA19A8" w:rsidRPr="0013639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C4304" w:rsidRPr="0013639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CC430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136398">
        <w:rPr>
          <w:rFonts w:ascii="Times New Roman" w:hAnsi="Times New Roman" w:cs="Times New Roman"/>
          <w:color w:val="auto"/>
          <w:sz w:val="28"/>
          <w:szCs w:val="28"/>
        </w:rPr>
        <w:t xml:space="preserve">– Funkce pro </w:t>
      </w:r>
      <w:r w:rsidR="00B47C7A">
        <w:rPr>
          <w:rFonts w:ascii="Times New Roman" w:hAnsi="Times New Roman" w:cs="Times New Roman"/>
          <w:color w:val="auto"/>
          <w:sz w:val="28"/>
          <w:szCs w:val="28"/>
        </w:rPr>
        <w:t>odesílání emailu pomocí programu Lotus Notes</w:t>
      </w:r>
    </w:p>
    <w:p w:rsidR="000558D8" w:rsidRPr="00136398" w:rsidRDefault="00B47C7A" w:rsidP="00532FF2">
      <w:pPr>
        <w:jc w:val="both"/>
      </w:pPr>
      <w:r w:rsidRPr="00B47C7A">
        <w:rPr>
          <w:noProof/>
          <w:lang w:eastAsia="cs-CZ"/>
        </w:rPr>
        <w:drawing>
          <wp:inline distT="0" distB="0" distL="0" distR="0">
            <wp:extent cx="5399405" cy="42945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22" w:rsidRPr="00136398" w:rsidRDefault="003E5D22" w:rsidP="00532FF2">
      <w:pPr>
        <w:jc w:val="both"/>
      </w:pPr>
    </w:p>
    <w:sectPr w:rsidR="003E5D22" w:rsidRPr="00136398" w:rsidSect="00FC292F">
      <w:footerReference w:type="default" r:id="rId37"/>
      <w:type w:val="continuous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7C5" w:rsidRDefault="00AF37C5" w:rsidP="008D1D9D">
      <w:pPr>
        <w:spacing w:after="0" w:line="240" w:lineRule="auto"/>
      </w:pPr>
      <w:r>
        <w:separator/>
      </w:r>
    </w:p>
  </w:endnote>
  <w:endnote w:type="continuationSeparator" w:id="0">
    <w:p w:rsidR="00AF37C5" w:rsidRDefault="00AF37C5" w:rsidP="008D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altName w:val="Courier New"/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5E" w:rsidRDefault="00713D5E">
    <w:pPr>
      <w:pStyle w:val="Zpat"/>
      <w:jc w:val="right"/>
    </w:pPr>
  </w:p>
  <w:p w:rsidR="00713D5E" w:rsidRDefault="00713D5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9642383"/>
      <w:docPartObj>
        <w:docPartGallery w:val="Page Numbers (Bottom of Page)"/>
        <w:docPartUnique/>
      </w:docPartObj>
    </w:sdtPr>
    <w:sdtContent>
      <w:p w:rsidR="00713D5E" w:rsidRDefault="00713D5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EAB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713D5E" w:rsidRDefault="00713D5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571359"/>
      <w:docPartObj>
        <w:docPartGallery w:val="Page Numbers (Bottom of Page)"/>
        <w:docPartUnique/>
      </w:docPartObj>
    </w:sdtPr>
    <w:sdtContent>
      <w:p w:rsidR="00713D5E" w:rsidRDefault="00713D5E">
        <w:pPr>
          <w:pStyle w:val="Zpat"/>
          <w:jc w:val="right"/>
        </w:pPr>
      </w:p>
    </w:sdtContent>
  </w:sdt>
  <w:p w:rsidR="00713D5E" w:rsidRDefault="00713D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7C5" w:rsidRDefault="00AF37C5" w:rsidP="008D1D9D">
      <w:pPr>
        <w:spacing w:after="0" w:line="240" w:lineRule="auto"/>
      </w:pPr>
      <w:r>
        <w:separator/>
      </w:r>
    </w:p>
  </w:footnote>
  <w:footnote w:type="continuationSeparator" w:id="0">
    <w:p w:rsidR="00AF37C5" w:rsidRDefault="00AF37C5" w:rsidP="008D1D9D">
      <w:pPr>
        <w:spacing w:after="0" w:line="240" w:lineRule="auto"/>
      </w:pPr>
      <w:r>
        <w:continuationSeparator/>
      </w:r>
    </w:p>
  </w:footnote>
  <w:footnote w:id="1">
    <w:p w:rsidR="00713D5E" w:rsidRPr="00EF1102" w:rsidRDefault="00713D5E" w:rsidP="00815A0C">
      <w:pPr>
        <w:pStyle w:val="Textpoznpodarou"/>
        <w:jc w:val="both"/>
        <w:rPr>
          <w:rFonts w:cs="Times New Roman"/>
        </w:rPr>
      </w:pPr>
      <w:r w:rsidRPr="00EF1102">
        <w:rPr>
          <w:rStyle w:val="Znakapoznpodarou"/>
          <w:rFonts w:cs="Times New Roman"/>
        </w:rPr>
        <w:footnoteRef/>
      </w:r>
      <w:r w:rsidRPr="00EF1102">
        <w:rPr>
          <w:rFonts w:cs="Times New Roman"/>
        </w:rPr>
        <w:t xml:space="preserve"> </w:t>
      </w:r>
      <w:r w:rsidRPr="00EF1102">
        <w:rPr>
          <w:rFonts w:cs="Times New Roman"/>
          <w:shd w:val="clear" w:color="auto" w:fill="FFFFFF"/>
        </w:rPr>
        <w:t xml:space="preserve">LAMBERT, </w:t>
      </w:r>
      <w:proofErr w:type="spellStart"/>
      <w:r w:rsidRPr="00EF1102">
        <w:rPr>
          <w:rFonts w:cs="Times New Roman"/>
          <w:shd w:val="clear" w:color="auto" w:fill="FFFFFF"/>
        </w:rPr>
        <w:t>Douglas</w:t>
      </w:r>
      <w:proofErr w:type="spellEnd"/>
      <w:r w:rsidRPr="00EF1102">
        <w:rPr>
          <w:rFonts w:cs="Times New Roman"/>
          <w:shd w:val="clear" w:color="auto" w:fill="FFFFFF"/>
        </w:rPr>
        <w:t xml:space="preserve"> M, James R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STOCK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Lisa M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ELLRAM.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</w:t>
      </w:r>
      <w:r w:rsidRPr="00EF1102">
        <w:rPr>
          <w:rFonts w:cs="Times New Roman"/>
          <w:shd w:val="clear" w:color="auto" w:fill="FFFFFF"/>
        </w:rPr>
        <w:t xml:space="preserve">. Vyd. 2. Praha: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>, 2000, s. 5.</w:t>
      </w:r>
    </w:p>
  </w:footnote>
  <w:footnote w:id="2">
    <w:p w:rsidR="00713D5E" w:rsidRPr="00EF1102" w:rsidRDefault="00713D5E" w:rsidP="00815A0C">
      <w:pPr>
        <w:pStyle w:val="Textpoznpodarou"/>
        <w:jc w:val="both"/>
        <w:rPr>
          <w:rFonts w:cs="Times New Roman"/>
        </w:rPr>
      </w:pPr>
      <w:r w:rsidRPr="00EF1102">
        <w:rPr>
          <w:rStyle w:val="Znakapoznpodarou"/>
          <w:rFonts w:cs="Times New Roman"/>
        </w:rPr>
        <w:footnoteRef/>
      </w:r>
      <w:r w:rsidRPr="00EF1102">
        <w:rPr>
          <w:rFonts w:cs="Times New Roman"/>
        </w:rPr>
        <w:t xml:space="preserve"> </w:t>
      </w:r>
      <w:r w:rsidRPr="00EF1102">
        <w:rPr>
          <w:rFonts w:cs="Times New Roman"/>
          <w:shd w:val="clear" w:color="auto" w:fill="FFFFFF"/>
        </w:rPr>
        <w:t>SIXTA, Josef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Miroslav ŽIŽKA.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Logistika: metody používané pro řešení logistických projektů</w:t>
      </w:r>
      <w:r w:rsidRPr="00EF1102">
        <w:rPr>
          <w:rFonts w:cs="Times New Roman"/>
          <w:shd w:val="clear" w:color="auto" w:fill="FFFFFF"/>
        </w:rPr>
        <w:t xml:space="preserve">. Vyd. 1. Brno: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>, 2009, s. 14.</w:t>
      </w:r>
    </w:p>
  </w:footnote>
  <w:footnote w:id="3">
    <w:p w:rsidR="00713D5E" w:rsidRPr="00EF1102" w:rsidRDefault="00713D5E" w:rsidP="00815A0C">
      <w:pPr>
        <w:pStyle w:val="Textpoznpodarou"/>
        <w:jc w:val="both"/>
        <w:rPr>
          <w:rFonts w:cs="Times New Roman"/>
        </w:rPr>
      </w:pPr>
      <w:r w:rsidRPr="00EF1102">
        <w:rPr>
          <w:rStyle w:val="Znakapoznpodarou"/>
          <w:rFonts w:cs="Times New Roman"/>
        </w:rPr>
        <w:footnoteRef/>
      </w:r>
      <w:r w:rsidRPr="00EF1102">
        <w:rPr>
          <w:rFonts w:cs="Times New Roman"/>
        </w:rPr>
        <w:t xml:space="preserve"> </w:t>
      </w:r>
      <w:r w:rsidRPr="00EF1102">
        <w:rPr>
          <w:rFonts w:cs="Times New Roman"/>
          <w:shd w:val="clear" w:color="auto" w:fill="FFFFFF"/>
        </w:rPr>
        <w:t>SIXTA, Josef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Václav MAČÁT.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Logistika: teorie a</w:t>
      </w:r>
      <w:r>
        <w:rPr>
          <w:rFonts w:cs="Times New Roman"/>
          <w:i/>
          <w:iCs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praxe</w:t>
      </w:r>
      <w:r w:rsidRPr="00EF1102">
        <w:rPr>
          <w:rFonts w:cs="Times New Roman"/>
          <w:shd w:val="clear" w:color="auto" w:fill="FFFFFF"/>
        </w:rPr>
        <w:t xml:space="preserve">. Vyd. 1. Brno: CP </w:t>
      </w:r>
      <w:proofErr w:type="spellStart"/>
      <w:r w:rsidRPr="00EF1102">
        <w:rPr>
          <w:rFonts w:cs="Times New Roman"/>
          <w:shd w:val="clear" w:color="auto" w:fill="FFFFFF"/>
        </w:rPr>
        <w:t>Books</w:t>
      </w:r>
      <w:proofErr w:type="spellEnd"/>
      <w:r w:rsidRPr="00EF1102">
        <w:rPr>
          <w:rFonts w:cs="Times New Roman"/>
          <w:shd w:val="clear" w:color="auto" w:fill="FFFFFF"/>
        </w:rPr>
        <w:t>, 2005, s. 25.</w:t>
      </w:r>
    </w:p>
  </w:footnote>
  <w:footnote w:id="4">
    <w:p w:rsidR="00713D5E" w:rsidRPr="0057784E" w:rsidRDefault="00713D5E" w:rsidP="00815A0C">
      <w:pPr>
        <w:pStyle w:val="Textpoznpodarou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 xml:space="preserve">LAMBERT, </w:t>
      </w:r>
      <w:proofErr w:type="spellStart"/>
      <w:r w:rsidRPr="00EF1102">
        <w:rPr>
          <w:rFonts w:cs="Times New Roman"/>
          <w:shd w:val="clear" w:color="auto" w:fill="FFFFFF"/>
        </w:rPr>
        <w:t>Douglas</w:t>
      </w:r>
      <w:proofErr w:type="spellEnd"/>
      <w:r w:rsidRPr="00EF1102">
        <w:rPr>
          <w:rFonts w:cs="Times New Roman"/>
          <w:shd w:val="clear" w:color="auto" w:fill="FFFFFF"/>
        </w:rPr>
        <w:t xml:space="preserve"> M, James R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STOCK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Lisa M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ELLRAM.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</w:t>
      </w:r>
      <w:r w:rsidRPr="00EF1102">
        <w:rPr>
          <w:rFonts w:cs="Times New Roman"/>
          <w:shd w:val="clear" w:color="auto" w:fill="FFFFFF"/>
        </w:rPr>
        <w:t xml:space="preserve">. Vyd. 2. Praha: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>, 2000, s. 5.</w:t>
      </w:r>
    </w:p>
  </w:footnote>
  <w:footnote w:id="5">
    <w:p w:rsidR="00713D5E" w:rsidRDefault="00713D5E" w:rsidP="00815A0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>PERNICA, Petr.</w:t>
      </w:r>
      <w:r w:rsidRPr="00EF1102">
        <w:rPr>
          <w:rFonts w:cs="Times New Roman"/>
        </w:rPr>
        <w:t> </w:t>
      </w:r>
      <w:r w:rsidRPr="00EF1102">
        <w:rPr>
          <w:rFonts w:cs="Times New Roman"/>
          <w:i/>
          <w:shd w:val="clear" w:color="auto" w:fill="FFFFFF"/>
        </w:rPr>
        <w:t xml:space="preserve">Logistika pro 21. století: (Supply </w:t>
      </w:r>
      <w:proofErr w:type="spellStart"/>
      <w:r w:rsidRPr="00EF1102">
        <w:rPr>
          <w:rFonts w:cs="Times New Roman"/>
          <w:i/>
          <w:shd w:val="clear" w:color="auto" w:fill="FFFFFF"/>
        </w:rPr>
        <w:t>chain</w:t>
      </w:r>
      <w:proofErr w:type="spellEnd"/>
      <w:r w:rsidRPr="00EF1102">
        <w:rPr>
          <w:rFonts w:cs="Times New Roman"/>
          <w:i/>
          <w:shd w:val="clear" w:color="auto" w:fill="FFFFFF"/>
        </w:rPr>
        <w:t xml:space="preserve"> management).</w:t>
      </w:r>
      <w:r w:rsidRPr="00EF1102">
        <w:rPr>
          <w:rFonts w:cs="Times New Roman"/>
          <w:shd w:val="clear" w:color="auto" w:fill="FFFFFF"/>
        </w:rPr>
        <w:t xml:space="preserve"> Vyd. 1. Praha: Radix, 2005, s. </w:t>
      </w:r>
      <w:r>
        <w:rPr>
          <w:rFonts w:cs="Times New Roman"/>
          <w:shd w:val="clear" w:color="auto" w:fill="FFFFFF"/>
        </w:rPr>
        <w:t>21</w:t>
      </w:r>
      <w:r w:rsidRPr="00EF1102">
        <w:rPr>
          <w:rFonts w:cs="Times New Roman"/>
          <w:shd w:val="clear" w:color="auto" w:fill="FFFFFF"/>
        </w:rPr>
        <w:t>.</w:t>
      </w:r>
    </w:p>
  </w:footnote>
  <w:footnote w:id="6">
    <w:p w:rsidR="00713D5E" w:rsidRDefault="00713D5E" w:rsidP="00815A0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</w:rPr>
        <w:t>S</w:t>
      </w:r>
      <w:r w:rsidRPr="00EF1102">
        <w:rPr>
          <w:rFonts w:cs="Times New Roman"/>
          <w:shd w:val="clear" w:color="auto" w:fill="FFFFFF"/>
        </w:rPr>
        <w:t>TEHLÍK, Antonín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Josef KAPOUN.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 pro manažery</w:t>
      </w:r>
      <w:r w:rsidRPr="00EF1102">
        <w:rPr>
          <w:rFonts w:cs="Times New Roman"/>
          <w:shd w:val="clear" w:color="auto" w:fill="FFFFFF"/>
        </w:rPr>
        <w:t xml:space="preserve">. Vyd. 1. Praha: </w:t>
      </w:r>
      <w:proofErr w:type="spellStart"/>
      <w:r w:rsidRPr="00EF1102">
        <w:rPr>
          <w:rFonts w:cs="Times New Roman"/>
          <w:shd w:val="clear" w:color="auto" w:fill="FFFFFF"/>
        </w:rPr>
        <w:t>Ekopress</w:t>
      </w:r>
      <w:proofErr w:type="spellEnd"/>
      <w:r w:rsidRPr="00EF1102">
        <w:rPr>
          <w:rFonts w:cs="Times New Roman"/>
          <w:shd w:val="clear" w:color="auto" w:fill="FFFFFF"/>
        </w:rPr>
        <w:t>, 2008, s. 17-18.</w:t>
      </w:r>
    </w:p>
  </w:footnote>
  <w:footnote w:id="7">
    <w:p w:rsidR="00713D5E" w:rsidRDefault="00713D5E" w:rsidP="00EE237E">
      <w:pPr>
        <w:pStyle w:val="Textpoznpodarou"/>
        <w:jc w:val="both"/>
        <w:rPr>
          <w:rFonts w:cs="Times New Roman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01103A">
        <w:rPr>
          <w:i/>
        </w:rPr>
        <w:t>„</w:t>
      </w:r>
      <w:r w:rsidRPr="0001103A">
        <w:rPr>
          <w:rStyle w:val="Siln"/>
          <w:rFonts w:cs="Times New Roman"/>
          <w:b w:val="0"/>
          <w:i/>
          <w:shd w:val="clear" w:color="auto" w:fill="FFFFFF"/>
        </w:rPr>
        <w:t>Celkové náklady</w:t>
      </w:r>
      <w:r w:rsidRPr="0001103A">
        <w:rPr>
          <w:rFonts w:cs="Times New Roman"/>
          <w:i/>
          <w:shd w:val="clear" w:color="auto" w:fill="FFFFFF"/>
        </w:rPr>
        <w:t xml:space="preserve">, v mikroekonomické teorii zkráceně označované jako TC z anglického </w:t>
      </w:r>
      <w:proofErr w:type="spellStart"/>
      <w:r w:rsidRPr="0001103A">
        <w:rPr>
          <w:rFonts w:cs="Times New Roman"/>
          <w:i/>
          <w:shd w:val="clear" w:color="auto" w:fill="FFFFFF"/>
        </w:rPr>
        <w:t>total</w:t>
      </w:r>
      <w:proofErr w:type="spellEnd"/>
      <w:r w:rsidRPr="0001103A">
        <w:rPr>
          <w:rFonts w:cs="Times New Roman"/>
          <w:i/>
          <w:shd w:val="clear" w:color="auto" w:fill="FFFFFF"/>
        </w:rPr>
        <w:t xml:space="preserve"> </w:t>
      </w:r>
      <w:proofErr w:type="spellStart"/>
      <w:r w:rsidRPr="0001103A">
        <w:rPr>
          <w:rFonts w:cs="Times New Roman"/>
          <w:i/>
          <w:shd w:val="clear" w:color="auto" w:fill="FFFFFF"/>
        </w:rPr>
        <w:t>costs</w:t>
      </w:r>
      <w:proofErr w:type="spellEnd"/>
      <w:r w:rsidRPr="0001103A">
        <w:rPr>
          <w:rFonts w:cs="Times New Roman"/>
          <w:i/>
          <w:shd w:val="clear" w:color="auto" w:fill="FFFFFF"/>
        </w:rPr>
        <w:t>, dostaneme jako součet fixních (</w:t>
      </w:r>
      <w:r w:rsidRPr="0001103A">
        <w:rPr>
          <w:rStyle w:val="Zvraznn"/>
          <w:rFonts w:cs="Times New Roman"/>
          <w:i w:val="0"/>
          <w:shd w:val="clear" w:color="auto" w:fill="FFFFFF"/>
        </w:rPr>
        <w:t>FC</w:t>
      </w:r>
      <w:r w:rsidRPr="0001103A">
        <w:rPr>
          <w:rFonts w:cs="Times New Roman"/>
          <w:i/>
          <w:shd w:val="clear" w:color="auto" w:fill="FFFFFF"/>
        </w:rPr>
        <w:t>) a</w:t>
      </w:r>
      <w:r>
        <w:rPr>
          <w:rFonts w:cs="Times New Roman"/>
          <w:i/>
          <w:shd w:val="clear" w:color="auto" w:fill="FFFFFF"/>
        </w:rPr>
        <w:t> </w:t>
      </w:r>
      <w:r w:rsidRPr="0001103A">
        <w:rPr>
          <w:rFonts w:cs="Times New Roman"/>
          <w:i/>
          <w:shd w:val="clear" w:color="auto" w:fill="FFFFFF"/>
        </w:rPr>
        <w:t>variabilních (</w:t>
      </w:r>
      <w:r w:rsidRPr="0001103A">
        <w:rPr>
          <w:rStyle w:val="Zvraznn"/>
          <w:rFonts w:cs="Times New Roman"/>
          <w:i w:val="0"/>
          <w:shd w:val="clear" w:color="auto" w:fill="FFFFFF"/>
        </w:rPr>
        <w:t>VC</w:t>
      </w:r>
      <w:r w:rsidRPr="0001103A">
        <w:rPr>
          <w:rFonts w:cs="Times New Roman"/>
          <w:i/>
          <w:shd w:val="clear" w:color="auto" w:fill="FFFFFF"/>
        </w:rPr>
        <w:t>) nákladů. Z výše uvedeného vyplývá, že se celkové náklady se změnou velikosti produkce mění (</w:t>
      </w:r>
      <w:r w:rsidRPr="0001103A">
        <w:rPr>
          <w:rStyle w:val="Zvraznn"/>
          <w:rFonts w:cs="Times New Roman"/>
          <w:i w:val="0"/>
          <w:shd w:val="clear" w:color="auto" w:fill="FFFFFF"/>
        </w:rPr>
        <w:t>obsahují v sobě VC</w:t>
      </w:r>
      <w:r w:rsidRPr="0001103A">
        <w:rPr>
          <w:rFonts w:cs="Times New Roman"/>
          <w:i/>
          <w:shd w:val="clear" w:color="auto" w:fill="FFFFFF"/>
        </w:rPr>
        <w:t>). Při růstu výroby a</w:t>
      </w:r>
      <w:r>
        <w:rPr>
          <w:rFonts w:cs="Times New Roman"/>
          <w:i/>
          <w:shd w:val="clear" w:color="auto" w:fill="FFFFFF"/>
        </w:rPr>
        <w:t> </w:t>
      </w:r>
      <w:r w:rsidRPr="0001103A">
        <w:rPr>
          <w:rFonts w:cs="Times New Roman"/>
          <w:i/>
          <w:shd w:val="clear" w:color="auto" w:fill="FFFFFF"/>
        </w:rPr>
        <w:t>tomu odpovídajících variabilních nákladů rostou i</w:t>
      </w:r>
      <w:r>
        <w:rPr>
          <w:rFonts w:cs="Times New Roman"/>
          <w:i/>
          <w:shd w:val="clear" w:color="auto" w:fill="FFFFFF"/>
        </w:rPr>
        <w:t> </w:t>
      </w:r>
      <w:r w:rsidRPr="0001103A">
        <w:rPr>
          <w:rFonts w:cs="Times New Roman"/>
          <w:i/>
          <w:shd w:val="clear" w:color="auto" w:fill="FFFFFF"/>
        </w:rPr>
        <w:t>celkové náklady. Vlivem existence fixních nákladů však</w:t>
      </w:r>
      <w:r w:rsidRPr="0001103A">
        <w:rPr>
          <w:rStyle w:val="apple-converted-space"/>
          <w:rFonts w:cs="Times New Roman"/>
          <w:i/>
          <w:shd w:val="clear" w:color="auto" w:fill="FFFFFF"/>
        </w:rPr>
        <w:t> </w:t>
      </w:r>
      <w:r w:rsidRPr="0001103A">
        <w:rPr>
          <w:rFonts w:cs="Times New Roman"/>
          <w:bCs/>
          <w:i/>
          <w:shd w:val="clear" w:color="auto" w:fill="FFFFFF"/>
        </w:rPr>
        <w:t>průměrné náklady</w:t>
      </w:r>
      <w:r w:rsidRPr="0001103A">
        <w:rPr>
          <w:rStyle w:val="apple-converted-space"/>
          <w:rFonts w:cs="Times New Roman"/>
          <w:i/>
          <w:shd w:val="clear" w:color="auto" w:fill="FFFFFF"/>
        </w:rPr>
        <w:t> </w:t>
      </w:r>
      <w:r w:rsidRPr="0001103A">
        <w:rPr>
          <w:rFonts w:cs="Times New Roman"/>
          <w:i/>
          <w:shd w:val="clear" w:color="auto" w:fill="FFFFFF"/>
        </w:rPr>
        <w:t>na jeden výrobek klesají a</w:t>
      </w:r>
      <w:r>
        <w:rPr>
          <w:rFonts w:cs="Times New Roman"/>
          <w:i/>
          <w:shd w:val="clear" w:color="auto" w:fill="FFFFFF"/>
        </w:rPr>
        <w:t> </w:t>
      </w:r>
      <w:r w:rsidRPr="0001103A">
        <w:rPr>
          <w:rFonts w:cs="Times New Roman"/>
          <w:i/>
          <w:shd w:val="clear" w:color="auto" w:fill="FFFFFF"/>
        </w:rPr>
        <w:t>naopak.“</w:t>
      </w:r>
      <w:r>
        <w:rPr>
          <w:rFonts w:cs="Times New Roman"/>
          <w:shd w:val="clear" w:color="auto" w:fill="FFFFFF"/>
        </w:rPr>
        <w:t xml:space="preserve"> </w:t>
      </w:r>
    </w:p>
    <w:p w:rsidR="00713D5E" w:rsidRPr="00EE237E" w:rsidRDefault="00713D5E" w:rsidP="00EE237E">
      <w:pPr>
        <w:pStyle w:val="Textpoznpodarou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Zdroj: </w:t>
      </w:r>
      <w:r w:rsidRPr="008B2C57">
        <w:rPr>
          <w:rFonts w:cs="Times New Roman"/>
          <w:color w:val="000000"/>
          <w:shd w:val="clear" w:color="auto" w:fill="FFFFFF"/>
        </w:rPr>
        <w:t>Celkové náklady.</w:t>
      </w:r>
      <w:r w:rsidRPr="008B2C57">
        <w:rPr>
          <w:rStyle w:val="apple-converted-space"/>
          <w:rFonts w:cs="Times New Roman"/>
          <w:color w:val="000000"/>
          <w:shd w:val="clear" w:color="auto" w:fill="FFFFFF"/>
        </w:rPr>
        <w:t> </w:t>
      </w:r>
      <w:r w:rsidRPr="008B2C57">
        <w:rPr>
          <w:rFonts w:cs="Times New Roman"/>
          <w:i/>
          <w:iCs/>
          <w:color w:val="000000"/>
        </w:rPr>
        <w:t>Firemní slovník.cz</w:t>
      </w:r>
      <w:r w:rsidRPr="008B2C57">
        <w:rPr>
          <w:rStyle w:val="apple-converted-space"/>
          <w:rFonts w:cs="Times New Roman"/>
          <w:color w:val="000000"/>
          <w:shd w:val="clear" w:color="auto" w:fill="FFFFFF"/>
        </w:rPr>
        <w:t> </w:t>
      </w:r>
      <w:r w:rsidRPr="008B2C57">
        <w:rPr>
          <w:rFonts w:cs="Times New Roman"/>
          <w:color w:val="000000"/>
          <w:shd w:val="clear" w:color="auto" w:fill="FFFFFF"/>
        </w:rPr>
        <w:t>[online]. 2016 [cit. 2016-01-30]. Dostupné z: http://www.firemnislovnik.cz/c/celkove-naklady/</w:t>
      </w:r>
    </w:p>
  </w:footnote>
  <w:footnote w:id="8">
    <w:p w:rsidR="00713D5E" w:rsidRPr="00B85924" w:rsidRDefault="00713D5E" w:rsidP="00815A0C">
      <w:pPr>
        <w:pStyle w:val="Textpoznpodarou"/>
        <w:jc w:val="both"/>
        <w:rPr>
          <w:rFonts w:cs="Times New Roman"/>
          <w:i/>
          <w:color w:val="454545"/>
          <w:shd w:val="clear" w:color="auto" w:fill="FFFFFF"/>
        </w:rPr>
      </w:pPr>
      <w:r w:rsidRPr="00EF1102">
        <w:rPr>
          <w:rStyle w:val="Znakapoznpodarou"/>
          <w:rFonts w:cs="Times New Roman"/>
        </w:rPr>
        <w:footnoteRef/>
      </w:r>
      <w:r w:rsidRPr="00EF1102">
        <w:rPr>
          <w:rFonts w:cs="Times New Roman"/>
        </w:rPr>
        <w:t xml:space="preserve"> </w:t>
      </w:r>
      <w:r w:rsidRPr="00136398">
        <w:rPr>
          <w:rFonts w:cs="Times New Roman"/>
          <w:shd w:val="clear" w:color="auto" w:fill="FFFFFF"/>
        </w:rPr>
        <w:t xml:space="preserve">SCM (Supply </w:t>
      </w:r>
      <w:proofErr w:type="spellStart"/>
      <w:r w:rsidRPr="00136398">
        <w:rPr>
          <w:rFonts w:cs="Times New Roman"/>
          <w:shd w:val="clear" w:color="auto" w:fill="FFFFFF"/>
        </w:rPr>
        <w:t>Chain</w:t>
      </w:r>
      <w:proofErr w:type="spellEnd"/>
      <w:r w:rsidRPr="00136398">
        <w:rPr>
          <w:rFonts w:cs="Times New Roman"/>
          <w:shd w:val="clear" w:color="auto" w:fill="FFFFFF"/>
        </w:rPr>
        <w:t xml:space="preserve"> Management).</w:t>
      </w:r>
      <w:r w:rsidRPr="00136398">
        <w:rPr>
          <w:rFonts w:cs="Times New Roman"/>
        </w:rPr>
        <w:t> </w:t>
      </w:r>
      <w:proofErr w:type="spellStart"/>
      <w:r w:rsidRPr="00136398">
        <w:rPr>
          <w:rFonts w:cs="Times New Roman"/>
          <w:shd w:val="clear" w:color="auto" w:fill="FFFFFF"/>
        </w:rPr>
        <w:t>Managementmania</w:t>
      </w:r>
      <w:proofErr w:type="spellEnd"/>
      <w:r w:rsidRPr="00136398">
        <w:rPr>
          <w:rFonts w:cs="Times New Roman"/>
        </w:rPr>
        <w:t> </w:t>
      </w:r>
      <w:r w:rsidRPr="00136398">
        <w:rPr>
          <w:rFonts w:cs="Times New Roman"/>
          <w:shd w:val="clear" w:color="auto" w:fill="FFFFFF"/>
        </w:rPr>
        <w:t xml:space="preserve">[online]. 2013, </w:t>
      </w:r>
      <w:proofErr w:type="gramStart"/>
      <w:r w:rsidRPr="00136398">
        <w:rPr>
          <w:rFonts w:cs="Times New Roman"/>
          <w:shd w:val="clear" w:color="auto" w:fill="FFFFFF"/>
        </w:rPr>
        <w:t>22.10.2015</w:t>
      </w:r>
      <w:proofErr w:type="gramEnd"/>
      <w:r w:rsidRPr="00136398">
        <w:rPr>
          <w:rFonts w:cs="Times New Roman"/>
          <w:shd w:val="clear" w:color="auto" w:fill="FFFFFF"/>
        </w:rPr>
        <w:t xml:space="preserve"> [cit. 2015-11-29]. Dostupné z: https://managementmania.com/cs/supply-chain-management</w:t>
      </w:r>
    </w:p>
  </w:footnote>
  <w:footnote w:id="9">
    <w:p w:rsidR="00713D5E" w:rsidRDefault="00713D5E" w:rsidP="006D150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>PERNICA, Petr.</w:t>
      </w:r>
      <w:r w:rsidRPr="00EF1102">
        <w:rPr>
          <w:rFonts w:cs="Times New Roman"/>
        </w:rPr>
        <w:t> </w:t>
      </w:r>
      <w:r w:rsidRPr="00EF1102">
        <w:rPr>
          <w:rFonts w:cs="Times New Roman"/>
          <w:i/>
          <w:shd w:val="clear" w:color="auto" w:fill="FFFFFF"/>
        </w:rPr>
        <w:t xml:space="preserve">Logistika pro 21. století: (Supply </w:t>
      </w:r>
      <w:proofErr w:type="spellStart"/>
      <w:r w:rsidRPr="00EF1102">
        <w:rPr>
          <w:rFonts w:cs="Times New Roman"/>
          <w:i/>
          <w:shd w:val="clear" w:color="auto" w:fill="FFFFFF"/>
        </w:rPr>
        <w:t>chain</w:t>
      </w:r>
      <w:proofErr w:type="spellEnd"/>
      <w:r w:rsidRPr="00EF1102">
        <w:rPr>
          <w:rFonts w:cs="Times New Roman"/>
          <w:i/>
          <w:shd w:val="clear" w:color="auto" w:fill="FFFFFF"/>
        </w:rPr>
        <w:t xml:space="preserve"> management).</w:t>
      </w:r>
      <w:r w:rsidRPr="00EF1102">
        <w:rPr>
          <w:rFonts w:cs="Times New Roman"/>
          <w:shd w:val="clear" w:color="auto" w:fill="FFFFFF"/>
        </w:rPr>
        <w:t xml:space="preserve"> Vyd. 1. Praha: Radix, 2005, s. 58.</w:t>
      </w:r>
    </w:p>
  </w:footnote>
  <w:footnote w:id="10">
    <w:p w:rsidR="00713D5E" w:rsidRPr="009047C3" w:rsidRDefault="00713D5E" w:rsidP="00815A0C">
      <w:pPr>
        <w:pStyle w:val="Textpoznpodarou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>SIXTA, Josef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Miroslav ŽIŽKA.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Logistika: metody používané pro řešení logistických projektů</w:t>
      </w:r>
      <w:r w:rsidRPr="00EF1102">
        <w:rPr>
          <w:rFonts w:cs="Times New Roman"/>
          <w:shd w:val="clear" w:color="auto" w:fill="FFFFFF"/>
        </w:rPr>
        <w:t xml:space="preserve">. Vyd. 1. Brno: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>, 2009, s. 1</w:t>
      </w:r>
      <w:r>
        <w:rPr>
          <w:rFonts w:cs="Times New Roman"/>
          <w:shd w:val="clear" w:color="auto" w:fill="FFFFFF"/>
        </w:rPr>
        <w:t>9-20</w:t>
      </w:r>
      <w:r w:rsidRPr="00EF1102">
        <w:rPr>
          <w:rFonts w:cs="Times New Roman"/>
          <w:shd w:val="clear" w:color="auto" w:fill="FFFFFF"/>
        </w:rPr>
        <w:t>.</w:t>
      </w:r>
    </w:p>
  </w:footnote>
  <w:footnote w:id="11">
    <w:p w:rsidR="00713D5E" w:rsidRDefault="00713D5E" w:rsidP="00815A0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Obrázek 1: </w:t>
      </w:r>
      <w:r>
        <w:rPr>
          <w:rFonts w:cs="Times New Roman"/>
        </w:rPr>
        <w:t xml:space="preserve">Systém skladovacích a komisionářských činností – vlastní tvorba. Zdroj: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91.</w:t>
      </w:r>
    </w:p>
  </w:footnote>
  <w:footnote w:id="12">
    <w:p w:rsidR="00713D5E" w:rsidRDefault="00713D5E" w:rsidP="008738C9">
      <w:pPr>
        <w:pStyle w:val="Textpoznpodarou"/>
        <w:ind w:left="0"/>
        <w:jc w:val="both"/>
        <w:rPr>
          <w:i/>
        </w:rPr>
      </w:pPr>
      <w:r>
        <w:rPr>
          <w:rStyle w:val="Znakapoznpodarou"/>
        </w:rPr>
        <w:footnoteRef/>
      </w:r>
      <w:r>
        <w:t xml:space="preserve"> </w:t>
      </w:r>
      <w:r w:rsidRPr="000C0115">
        <w:rPr>
          <w:i/>
        </w:rPr>
        <w:t xml:space="preserve">„Cash </w:t>
      </w:r>
      <w:proofErr w:type="spellStart"/>
      <w:r w:rsidRPr="000C0115">
        <w:rPr>
          <w:i/>
        </w:rPr>
        <w:t>flow</w:t>
      </w:r>
      <w:proofErr w:type="spellEnd"/>
      <w:r w:rsidRPr="000C0115">
        <w:rPr>
          <w:i/>
        </w:rPr>
        <w:t xml:space="preserve"> (CF), česky peněžní tok, je rozdíl mezi peněžními příjmy a</w:t>
      </w:r>
      <w:r>
        <w:rPr>
          <w:i/>
        </w:rPr>
        <w:t> </w:t>
      </w:r>
      <w:r w:rsidRPr="000C0115">
        <w:rPr>
          <w:i/>
        </w:rPr>
        <w:t>peněžními výdaji za sledované období, ve výkazu CF jsou uvedeny tedy skutečné hotovostní toky.“</w:t>
      </w:r>
      <w:r>
        <w:rPr>
          <w:i/>
        </w:rPr>
        <w:t xml:space="preserve"> </w:t>
      </w:r>
    </w:p>
    <w:p w:rsidR="00713D5E" w:rsidRPr="008738C9" w:rsidRDefault="00713D5E" w:rsidP="008738C9">
      <w:pPr>
        <w:pStyle w:val="Textpoznpodarou"/>
        <w:ind w:left="0"/>
        <w:jc w:val="both"/>
        <w:rPr>
          <w:i/>
        </w:rPr>
      </w:pPr>
      <w:r w:rsidRPr="00D06E6F">
        <w:rPr>
          <w:rFonts w:cs="Times New Roman"/>
          <w:color w:val="000000"/>
          <w:shd w:val="clear" w:color="auto" w:fill="FFFFFF"/>
        </w:rPr>
        <w:t>Zdroj:</w:t>
      </w:r>
      <w:r>
        <w:rPr>
          <w:i/>
        </w:rPr>
        <w:t xml:space="preserve"> </w:t>
      </w:r>
      <w:r w:rsidRPr="000C0115">
        <w:rPr>
          <w:rFonts w:cs="Times New Roman"/>
          <w:color w:val="000000"/>
          <w:shd w:val="clear" w:color="auto" w:fill="FFFFFF"/>
        </w:rPr>
        <w:t>Peněžní tok. In:</w:t>
      </w:r>
      <w:r w:rsidRPr="000C0115">
        <w:rPr>
          <w:rStyle w:val="apple-converted-space"/>
          <w:rFonts w:cs="Times New Roman"/>
          <w:color w:val="000000"/>
          <w:shd w:val="clear" w:color="auto" w:fill="FFFFFF"/>
        </w:rPr>
        <w:t> </w:t>
      </w:r>
      <w:r w:rsidRPr="000C0115">
        <w:rPr>
          <w:rFonts w:cs="Times New Roman"/>
          <w:i/>
          <w:iCs/>
          <w:color w:val="000000"/>
        </w:rPr>
        <w:t xml:space="preserve">Management </w:t>
      </w:r>
      <w:proofErr w:type="spellStart"/>
      <w:r w:rsidRPr="000C0115">
        <w:rPr>
          <w:rFonts w:cs="Times New Roman"/>
          <w:i/>
          <w:iCs/>
          <w:color w:val="000000"/>
        </w:rPr>
        <w:t>mania</w:t>
      </w:r>
      <w:proofErr w:type="spellEnd"/>
      <w:r w:rsidRPr="000C0115">
        <w:rPr>
          <w:rStyle w:val="apple-converted-space"/>
          <w:rFonts w:cs="Times New Roman"/>
          <w:color w:val="000000"/>
          <w:shd w:val="clear" w:color="auto" w:fill="FFFFFF"/>
        </w:rPr>
        <w:t> </w:t>
      </w:r>
      <w:r w:rsidRPr="000C0115">
        <w:rPr>
          <w:rFonts w:cs="Times New Roman"/>
          <w:color w:val="000000"/>
          <w:shd w:val="clear" w:color="auto" w:fill="FFFFFF"/>
        </w:rPr>
        <w:t>[online]. 2015</w:t>
      </w:r>
      <w:r>
        <w:rPr>
          <w:rFonts w:cs="Times New Roman"/>
          <w:color w:val="000000"/>
          <w:shd w:val="clear" w:color="auto" w:fill="FFFFFF"/>
        </w:rPr>
        <w:t xml:space="preserve"> [cit. 2016-02-14]. Dostupné z: </w:t>
      </w:r>
      <w:r w:rsidRPr="000C0115">
        <w:rPr>
          <w:rFonts w:cs="Times New Roman"/>
          <w:color w:val="000000"/>
          <w:shd w:val="clear" w:color="auto" w:fill="FFFFFF"/>
        </w:rPr>
        <w:t>https://managementmania.com/cs/penezni-tok</w:t>
      </w:r>
    </w:p>
  </w:footnote>
  <w:footnote w:id="13">
    <w:p w:rsidR="00713D5E" w:rsidRPr="00AC665B" w:rsidRDefault="00713D5E" w:rsidP="008738C9">
      <w:pPr>
        <w:pStyle w:val="Textpoznpodarou"/>
        <w:ind w:left="0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 xml:space="preserve">LAMBERT, </w:t>
      </w:r>
      <w:proofErr w:type="spellStart"/>
      <w:r w:rsidRPr="00EF1102">
        <w:rPr>
          <w:rFonts w:cs="Times New Roman"/>
          <w:shd w:val="clear" w:color="auto" w:fill="FFFFFF"/>
        </w:rPr>
        <w:t>Douglas</w:t>
      </w:r>
      <w:proofErr w:type="spellEnd"/>
      <w:r w:rsidRPr="00EF1102">
        <w:rPr>
          <w:rFonts w:cs="Times New Roman"/>
          <w:shd w:val="clear" w:color="auto" w:fill="FFFFFF"/>
        </w:rPr>
        <w:t xml:space="preserve"> M, James R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STOCK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Lisa M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ELLRAM.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</w:t>
      </w:r>
      <w:r w:rsidRPr="00EF1102">
        <w:rPr>
          <w:rFonts w:cs="Times New Roman"/>
          <w:shd w:val="clear" w:color="auto" w:fill="FFFFFF"/>
        </w:rPr>
        <w:t xml:space="preserve">. Vyd. 2. Praha: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 xml:space="preserve">, 2000, s. </w:t>
      </w:r>
      <w:r>
        <w:rPr>
          <w:rFonts w:cs="Times New Roman"/>
          <w:shd w:val="clear" w:color="auto" w:fill="FFFFFF"/>
        </w:rPr>
        <w:t>112</w:t>
      </w:r>
      <w:r w:rsidRPr="00EF1102">
        <w:rPr>
          <w:rFonts w:cs="Times New Roman"/>
          <w:shd w:val="clear" w:color="auto" w:fill="FFFFFF"/>
        </w:rPr>
        <w:t>.</w:t>
      </w:r>
    </w:p>
  </w:footnote>
  <w:footnote w:id="14">
    <w:p w:rsidR="00713D5E" w:rsidRPr="00CB4FE9" w:rsidRDefault="00713D5E" w:rsidP="008738C9">
      <w:pPr>
        <w:pStyle w:val="Textpoznpodarou"/>
        <w:ind w:left="0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>SIXTA, Josef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Miroslav ŽIŽKA.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Logistika: metody používané pro řešení logistických projektů</w:t>
      </w:r>
      <w:r w:rsidRPr="00EF1102">
        <w:rPr>
          <w:rFonts w:cs="Times New Roman"/>
          <w:shd w:val="clear" w:color="auto" w:fill="FFFFFF"/>
        </w:rPr>
        <w:t xml:space="preserve">. Vyd. 1. Brno: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 xml:space="preserve">, 2009, s. </w:t>
      </w:r>
      <w:r>
        <w:rPr>
          <w:rFonts w:cs="Times New Roman"/>
          <w:shd w:val="clear" w:color="auto" w:fill="FFFFFF"/>
        </w:rPr>
        <w:t>62-63</w:t>
      </w:r>
      <w:r w:rsidRPr="00EF1102">
        <w:rPr>
          <w:rFonts w:cs="Times New Roman"/>
          <w:shd w:val="clear" w:color="auto" w:fill="FFFFFF"/>
        </w:rPr>
        <w:t>.</w:t>
      </w:r>
    </w:p>
  </w:footnote>
  <w:footnote w:id="15">
    <w:p w:rsidR="00713D5E" w:rsidRPr="00E15814" w:rsidRDefault="00713D5E" w:rsidP="00E15814">
      <w:pPr>
        <w:pStyle w:val="Textpoznpodarou"/>
        <w:ind w:left="0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>SIXTA, Josef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Miroslav ŽIŽKA.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Logistika: metody používané pro řešení logistických projektů</w:t>
      </w:r>
      <w:r w:rsidRPr="00EF1102">
        <w:rPr>
          <w:rFonts w:cs="Times New Roman"/>
          <w:shd w:val="clear" w:color="auto" w:fill="FFFFFF"/>
        </w:rPr>
        <w:t xml:space="preserve">. Vyd. 1. Brno: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 xml:space="preserve">, 2009, s. </w:t>
      </w:r>
      <w:r>
        <w:rPr>
          <w:rFonts w:cs="Times New Roman"/>
          <w:shd w:val="clear" w:color="auto" w:fill="FFFFFF"/>
        </w:rPr>
        <w:t>66-67</w:t>
      </w:r>
      <w:r w:rsidRPr="00EF1102">
        <w:rPr>
          <w:rFonts w:cs="Times New Roman"/>
          <w:shd w:val="clear" w:color="auto" w:fill="FFFFFF"/>
        </w:rPr>
        <w:t>.</w:t>
      </w:r>
    </w:p>
  </w:footnote>
  <w:footnote w:id="16">
    <w:p w:rsidR="00713D5E" w:rsidRPr="00024F04" w:rsidRDefault="00713D5E" w:rsidP="00024F04">
      <w:pPr>
        <w:pStyle w:val="Textpoznpodarou"/>
        <w:ind w:left="0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EF1102">
        <w:rPr>
          <w:rFonts w:cs="Times New Roman"/>
          <w:shd w:val="clear" w:color="auto" w:fill="FFFFFF"/>
        </w:rPr>
        <w:t xml:space="preserve">LAMBERT, </w:t>
      </w:r>
      <w:proofErr w:type="spellStart"/>
      <w:r w:rsidRPr="00EF1102">
        <w:rPr>
          <w:rFonts w:cs="Times New Roman"/>
          <w:shd w:val="clear" w:color="auto" w:fill="FFFFFF"/>
        </w:rPr>
        <w:t>Douglas</w:t>
      </w:r>
      <w:proofErr w:type="spellEnd"/>
      <w:r w:rsidRPr="00EF1102">
        <w:rPr>
          <w:rFonts w:cs="Times New Roman"/>
          <w:shd w:val="clear" w:color="auto" w:fill="FFFFFF"/>
        </w:rPr>
        <w:t xml:space="preserve"> M, James R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STOCK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Lisa M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ELLRAM.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</w:t>
      </w:r>
      <w:r w:rsidRPr="00EF1102">
        <w:rPr>
          <w:rFonts w:cs="Times New Roman"/>
          <w:shd w:val="clear" w:color="auto" w:fill="FFFFFF"/>
        </w:rPr>
        <w:t xml:space="preserve">. Vyd. 2. Praha: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 xml:space="preserve">, 2000, s. </w:t>
      </w:r>
      <w:r>
        <w:rPr>
          <w:rFonts w:cs="Times New Roman"/>
          <w:shd w:val="clear" w:color="auto" w:fill="FFFFFF"/>
        </w:rPr>
        <w:t>310</w:t>
      </w:r>
      <w:r w:rsidRPr="00EF1102">
        <w:rPr>
          <w:rFonts w:cs="Times New Roman"/>
          <w:shd w:val="clear" w:color="auto" w:fill="FFFFFF"/>
        </w:rPr>
        <w:t>.</w:t>
      </w:r>
    </w:p>
  </w:footnote>
  <w:footnote w:id="17">
    <w:p w:rsidR="00713D5E" w:rsidRDefault="00713D5E" w:rsidP="00224F34">
      <w:pPr>
        <w:pStyle w:val="Textpoznpodarou"/>
        <w:ind w:left="0"/>
        <w:jc w:val="both"/>
        <w:rPr>
          <w:rFonts w:cs="Times New Roman"/>
          <w:sz w:val="24"/>
          <w:szCs w:val="24"/>
        </w:rPr>
      </w:pPr>
      <w:r>
        <w:rPr>
          <w:rStyle w:val="Znakapoznpodarou"/>
        </w:rPr>
        <w:footnoteRef/>
      </w:r>
      <w:r>
        <w:t xml:space="preserve"> Obrázek 2: Typová struktura skladů - vlastní tvorba. Zdroj: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93.</w:t>
      </w:r>
    </w:p>
    <w:p w:rsidR="00713D5E" w:rsidRDefault="00713D5E" w:rsidP="00224F34">
      <w:pPr>
        <w:pStyle w:val="Textpoznpodarou"/>
      </w:pPr>
    </w:p>
  </w:footnote>
  <w:footnote w:id="18">
    <w:p w:rsidR="00713D5E" w:rsidRDefault="00713D5E" w:rsidP="00EE237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FIFO (</w:t>
      </w:r>
      <w:proofErr w:type="spellStart"/>
      <w:r>
        <w:t>First</w:t>
      </w:r>
      <w:proofErr w:type="spellEnd"/>
      <w:r>
        <w:t xml:space="preserve">-in/ </w:t>
      </w:r>
      <w:proofErr w:type="spellStart"/>
      <w:r>
        <w:t>first-out</w:t>
      </w:r>
      <w:proofErr w:type="spellEnd"/>
      <w:r>
        <w:t xml:space="preserve">) – nejdříve je obsloužen nejstarší požadavek. (například přijaté palety jsou vyskladněny dle pořadí příjmu). Mezi další typy přechodů patří LIFO (Last-in / </w:t>
      </w:r>
      <w:proofErr w:type="spellStart"/>
      <w:r>
        <w:t>first-out</w:t>
      </w:r>
      <w:proofErr w:type="spellEnd"/>
      <w:r>
        <w:t>) – nejdříve je obsloužen nejnovější požadavek (například odebrání palet u stohového skladování, kde je odebrána horní paleta tzn. ta paleta, která byla uložena jako poslední). Dalším druhem přechodu fronty je PRI (priority) – nejdříve je obsloužena skladová jednotka s nejvyšší důležitostí (například zboží, které je akční). SIRO (</w:t>
      </w:r>
      <w:proofErr w:type="spellStart"/>
      <w:r>
        <w:t>selection</w:t>
      </w:r>
      <w:proofErr w:type="spellEnd"/>
      <w:r>
        <w:t xml:space="preserve"> in </w:t>
      </w:r>
      <w:proofErr w:type="spellStart"/>
      <w:r>
        <w:t>random</w:t>
      </w:r>
      <w:proofErr w:type="spellEnd"/>
      <w:r>
        <w:t xml:space="preserve"> </w:t>
      </w:r>
      <w:proofErr w:type="spellStart"/>
      <w:r>
        <w:t>order</w:t>
      </w:r>
      <w:proofErr w:type="spellEnd"/>
      <w:r>
        <w:t>) – zde se jedná o náhodné pořadí. FEFO (</w:t>
      </w:r>
      <w:proofErr w:type="spellStart"/>
      <w:r>
        <w:t>First-expired</w:t>
      </w:r>
      <w:proofErr w:type="spellEnd"/>
      <w:r>
        <w:t xml:space="preserve"> / </w:t>
      </w:r>
      <w:proofErr w:type="spellStart"/>
      <w:r>
        <w:t>first-out</w:t>
      </w:r>
      <w:proofErr w:type="spellEnd"/>
      <w:r>
        <w:t xml:space="preserve">) – znamená, že první je na řadě ten s nejbližším datem spotřeby. </w:t>
      </w:r>
    </w:p>
    <w:p w:rsidR="00713D5E" w:rsidRPr="00EE237E" w:rsidRDefault="00713D5E" w:rsidP="00EE237E">
      <w:pPr>
        <w:pStyle w:val="Textpoznpodarou"/>
        <w:jc w:val="both"/>
      </w:pPr>
      <w:r>
        <w:t xml:space="preserve">Zdroj: </w:t>
      </w:r>
      <w:r w:rsidRPr="00EF1102">
        <w:rPr>
          <w:rFonts w:cs="Times New Roman"/>
          <w:shd w:val="clear" w:color="auto" w:fill="FFFFFF"/>
        </w:rPr>
        <w:t>SIXTA, Josef a</w:t>
      </w:r>
      <w:r>
        <w:rPr>
          <w:rFonts w:cs="Times New Roman"/>
          <w:shd w:val="clear" w:color="auto" w:fill="FFFFFF"/>
        </w:rPr>
        <w:t> </w:t>
      </w:r>
      <w:r w:rsidRPr="00EF1102">
        <w:rPr>
          <w:rFonts w:cs="Times New Roman"/>
          <w:shd w:val="clear" w:color="auto" w:fill="FFFFFF"/>
        </w:rPr>
        <w:t>Miroslav ŽIŽKA.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Logistika: metody používané pro řešení logistických projektů</w:t>
      </w:r>
      <w:r w:rsidRPr="00EF1102">
        <w:rPr>
          <w:rFonts w:cs="Times New Roman"/>
          <w:shd w:val="clear" w:color="auto" w:fill="FFFFFF"/>
        </w:rPr>
        <w:t xml:space="preserve">. Vyd. 1. Brno: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 xml:space="preserve">, 2009, s. </w:t>
      </w:r>
      <w:r>
        <w:rPr>
          <w:rFonts w:cs="Times New Roman"/>
          <w:shd w:val="clear" w:color="auto" w:fill="FFFFFF"/>
        </w:rPr>
        <w:t>118</w:t>
      </w:r>
      <w:r w:rsidRPr="00EF1102">
        <w:rPr>
          <w:rFonts w:cs="Times New Roman"/>
          <w:shd w:val="clear" w:color="auto" w:fill="FFFFFF"/>
        </w:rPr>
        <w:t>.</w:t>
      </w:r>
    </w:p>
  </w:footnote>
  <w:footnote w:id="19">
    <w:p w:rsidR="00713D5E" w:rsidRDefault="00713D5E" w:rsidP="00DA6C5F">
      <w:pPr>
        <w:pStyle w:val="Textpoznpodarou"/>
        <w:ind w:left="0"/>
        <w:jc w:val="both"/>
      </w:pPr>
      <w:r>
        <w:t xml:space="preserve"> </w:t>
      </w:r>
      <w:r>
        <w:rPr>
          <w:rStyle w:val="Znakapoznpodarou"/>
        </w:rPr>
        <w:footnoteRef/>
      </w:r>
      <w:r>
        <w:t xml:space="preserve">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94-95.</w:t>
      </w:r>
    </w:p>
  </w:footnote>
  <w:footnote w:id="20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96-98.</w:t>
      </w:r>
    </w:p>
  </w:footnote>
  <w:footnote w:id="21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56-58.</w:t>
      </w:r>
    </w:p>
  </w:footnote>
  <w:footnote w:id="22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58-59.</w:t>
      </w:r>
    </w:p>
  </w:footnote>
  <w:footnote w:id="23">
    <w:p w:rsidR="00713D5E" w:rsidRPr="008C04F8" w:rsidRDefault="00713D5E" w:rsidP="008C04F8">
      <w:pPr>
        <w:pStyle w:val="Textpoznpodarou"/>
        <w:ind w:left="0" w:firstLine="57"/>
        <w:jc w:val="both"/>
        <w:rPr>
          <w:rFonts w:cs="Times New Roman"/>
          <w:sz w:val="24"/>
          <w:szCs w:val="24"/>
        </w:rPr>
      </w:pPr>
      <w:r>
        <w:rPr>
          <w:rStyle w:val="Znakapoznpodarou"/>
        </w:rPr>
        <w:footnoteRef/>
      </w:r>
      <w:r>
        <w:t xml:space="preserve"> Obrázek 3: </w:t>
      </w:r>
      <w:r w:rsidRPr="008C04F8">
        <w:t>Hmotné a</w:t>
      </w:r>
      <w:r>
        <w:t> </w:t>
      </w:r>
      <w:r w:rsidRPr="008C04F8">
        <w:t xml:space="preserve">informační toky na příjmu zboží </w:t>
      </w:r>
      <w:r>
        <w:t xml:space="preserve">- vlastní tvorba. Zdroj: </w:t>
      </w:r>
      <w:r w:rsidRPr="00C4402C">
        <w:rPr>
          <w:rFonts w:cs="Times New Roman"/>
        </w:rPr>
        <w:t xml:space="preserve">SCHULTE, </w:t>
      </w:r>
      <w:proofErr w:type="spellStart"/>
      <w:r w:rsidRPr="00C4402C">
        <w:rPr>
          <w:rFonts w:cs="Times New Roman"/>
        </w:rPr>
        <w:t>Christof</w:t>
      </w:r>
      <w:proofErr w:type="spellEnd"/>
      <w:r w:rsidRPr="00C4402C">
        <w:rPr>
          <w:rFonts w:cs="Times New Roman"/>
        </w:rPr>
        <w:t xml:space="preserve">. </w:t>
      </w:r>
      <w:r w:rsidRPr="00C4402C">
        <w:rPr>
          <w:rFonts w:cs="Times New Roman"/>
          <w:i/>
        </w:rPr>
        <w:t>Logistika.</w:t>
      </w:r>
      <w:r w:rsidRPr="00C4402C">
        <w:rPr>
          <w:rFonts w:cs="Times New Roman"/>
        </w:rPr>
        <w:t xml:space="preserve"> Vyd. 1. Praha: Victoria </w:t>
      </w:r>
      <w:proofErr w:type="spellStart"/>
      <w:r w:rsidRPr="00C4402C">
        <w:rPr>
          <w:rFonts w:cs="Times New Roman"/>
        </w:rPr>
        <w:t>Publishing</w:t>
      </w:r>
      <w:proofErr w:type="spellEnd"/>
      <w:r w:rsidRPr="00C4402C">
        <w:rPr>
          <w:rFonts w:cs="Times New Roman"/>
        </w:rPr>
        <w:t xml:space="preserve">, 1994, </w:t>
      </w:r>
      <w:r>
        <w:rPr>
          <w:rFonts w:cs="Times New Roman"/>
        </w:rPr>
        <w:t>s. 57.</w:t>
      </w:r>
    </w:p>
  </w:footnote>
  <w:footnote w:id="24">
    <w:p w:rsidR="00713D5E" w:rsidRPr="00EE237E" w:rsidRDefault="00713D5E" w:rsidP="00EE237E">
      <w:pPr>
        <w:pStyle w:val="Textpoznpodarou"/>
        <w:jc w:val="both"/>
      </w:pPr>
      <w:r w:rsidRPr="00F02153">
        <w:rPr>
          <w:rStyle w:val="Znakapoznpodarou"/>
        </w:rPr>
        <w:footnoteRef/>
      </w:r>
      <w:r w:rsidRPr="00F02153">
        <w:t xml:space="preserve"> Jak uvádí Microsoft ve svých statistikách, tak MS Office využívá legálně přes 1.2</w:t>
      </w:r>
      <w:r>
        <w:t> </w:t>
      </w:r>
      <w:r w:rsidRPr="00F02153">
        <w:t>miliardy lidí a</w:t>
      </w:r>
      <w:r>
        <w:t xml:space="preserve"> firem. Zdroj: </w:t>
      </w:r>
      <w:r w:rsidRPr="00F02153">
        <w:rPr>
          <w:rFonts w:cs="Times New Roman"/>
          <w:shd w:val="clear" w:color="auto" w:fill="FFFFFF"/>
        </w:rPr>
        <w:t xml:space="preserve">Microsoft by </w:t>
      </w:r>
      <w:proofErr w:type="spellStart"/>
      <w:r w:rsidRPr="00F02153">
        <w:rPr>
          <w:rFonts w:cs="Times New Roman"/>
          <w:shd w:val="clear" w:color="auto" w:fill="FFFFFF"/>
        </w:rPr>
        <w:t>the</w:t>
      </w:r>
      <w:proofErr w:type="spellEnd"/>
      <w:r w:rsidRPr="00F02153">
        <w:rPr>
          <w:rFonts w:cs="Times New Roman"/>
          <w:shd w:val="clear" w:color="auto" w:fill="FFFFFF"/>
        </w:rPr>
        <w:t xml:space="preserve"> </w:t>
      </w:r>
      <w:proofErr w:type="spellStart"/>
      <w:r w:rsidRPr="00F02153">
        <w:rPr>
          <w:rFonts w:cs="Times New Roman"/>
          <w:shd w:val="clear" w:color="auto" w:fill="FFFFFF"/>
        </w:rPr>
        <w:t>Numbers</w:t>
      </w:r>
      <w:proofErr w:type="spellEnd"/>
      <w:r w:rsidRPr="00F02153">
        <w:rPr>
          <w:rFonts w:cs="Times New Roman"/>
          <w:shd w:val="clear" w:color="auto" w:fill="FFFFFF"/>
        </w:rPr>
        <w:t>. In:</w:t>
      </w:r>
      <w:r w:rsidRPr="00F02153">
        <w:rPr>
          <w:rStyle w:val="apple-converted-space"/>
          <w:rFonts w:cs="Times New Roman"/>
          <w:shd w:val="clear" w:color="auto" w:fill="FFFFFF"/>
        </w:rPr>
        <w:t> </w:t>
      </w:r>
      <w:r w:rsidRPr="00F02153">
        <w:rPr>
          <w:rFonts w:cs="Times New Roman"/>
          <w:i/>
          <w:iCs/>
        </w:rPr>
        <w:t>Microsoft.com</w:t>
      </w:r>
      <w:r w:rsidRPr="00F02153">
        <w:rPr>
          <w:rStyle w:val="apple-converted-space"/>
          <w:rFonts w:cs="Times New Roman"/>
          <w:shd w:val="clear" w:color="auto" w:fill="FFFFFF"/>
        </w:rPr>
        <w:t> </w:t>
      </w:r>
      <w:r w:rsidRPr="00F02153">
        <w:rPr>
          <w:rFonts w:cs="Times New Roman"/>
          <w:shd w:val="clear" w:color="auto" w:fill="FFFFFF"/>
        </w:rPr>
        <w:t>[online]. 2016 [cit. 2016-02-01]. Dostupné z: http://news.microsoft.com/bythenumbers/</w:t>
      </w:r>
    </w:p>
  </w:footnote>
  <w:footnote w:id="25">
    <w:p w:rsidR="00713D5E" w:rsidRDefault="00713D5E" w:rsidP="00EE237E">
      <w:pPr>
        <w:pStyle w:val="Textpoznpodarou"/>
      </w:pPr>
      <w:r>
        <w:rPr>
          <w:rStyle w:val="Znakapoznpodarou"/>
        </w:rPr>
        <w:footnoteRef/>
      </w:r>
      <w:r>
        <w:t xml:space="preserve"> EDI (</w:t>
      </w:r>
      <w:proofErr w:type="spellStart"/>
      <w:r>
        <w:t>Electronic</w:t>
      </w:r>
      <w:proofErr w:type="spellEnd"/>
      <w:r>
        <w:t xml:space="preserve"> Data </w:t>
      </w:r>
      <w:proofErr w:type="spellStart"/>
      <w:r>
        <w:t>Interchange</w:t>
      </w:r>
      <w:proofErr w:type="spellEnd"/>
      <w:r>
        <w:t xml:space="preserve">) – Elektronická výměna dat, systémy pro přenos informací. EDI má za cíl zajistit rychlejší a přesnější výměnu informací. </w:t>
      </w:r>
    </w:p>
    <w:p w:rsidR="00713D5E" w:rsidRDefault="00713D5E" w:rsidP="00EE237E">
      <w:pPr>
        <w:pStyle w:val="Textpoznpodarou"/>
      </w:pPr>
      <w:r>
        <w:t xml:space="preserve">Zdroj: </w:t>
      </w:r>
      <w:r w:rsidRPr="00F02153">
        <w:rPr>
          <w:rFonts w:cs="Times New Roman"/>
        </w:rPr>
        <w:t>S</w:t>
      </w:r>
      <w:r w:rsidRPr="00F02153">
        <w:rPr>
          <w:rFonts w:cs="Times New Roman"/>
          <w:shd w:val="clear" w:color="auto" w:fill="FFFFFF"/>
        </w:rPr>
        <w:t>TEHLÍK, Antonín a</w:t>
      </w:r>
      <w:r>
        <w:rPr>
          <w:rFonts w:cs="Times New Roman"/>
          <w:shd w:val="clear" w:color="auto" w:fill="FFFFFF"/>
        </w:rPr>
        <w:t> </w:t>
      </w:r>
      <w:r w:rsidRPr="00F02153">
        <w:rPr>
          <w:rFonts w:cs="Times New Roman"/>
          <w:shd w:val="clear" w:color="auto" w:fill="FFFFFF"/>
        </w:rPr>
        <w:t>Josef KAPOUN.</w:t>
      </w:r>
      <w:r w:rsidRPr="00F02153">
        <w:rPr>
          <w:rStyle w:val="apple-converted-space"/>
          <w:rFonts w:cs="Times New Roman"/>
          <w:shd w:val="clear" w:color="auto" w:fill="FFFFFF"/>
        </w:rPr>
        <w:t> </w:t>
      </w:r>
      <w:r w:rsidRPr="00F02153">
        <w:rPr>
          <w:rFonts w:cs="Times New Roman"/>
          <w:i/>
          <w:iCs/>
          <w:shd w:val="clear" w:color="auto" w:fill="FFFFFF"/>
        </w:rPr>
        <w:t>Logistika pro manažery</w:t>
      </w:r>
      <w:r w:rsidRPr="00F02153">
        <w:rPr>
          <w:rFonts w:cs="Times New Roman"/>
          <w:shd w:val="clear" w:color="auto" w:fill="FFFFFF"/>
        </w:rPr>
        <w:t xml:space="preserve">. Vyd. 1. Praha: </w:t>
      </w:r>
      <w:proofErr w:type="spellStart"/>
      <w:r w:rsidRPr="00F02153">
        <w:rPr>
          <w:rFonts w:cs="Times New Roman"/>
          <w:shd w:val="clear" w:color="auto" w:fill="FFFFFF"/>
        </w:rPr>
        <w:t>Ekopress</w:t>
      </w:r>
      <w:proofErr w:type="spellEnd"/>
      <w:r w:rsidRPr="00F02153">
        <w:rPr>
          <w:rFonts w:cs="Times New Roman"/>
          <w:shd w:val="clear" w:color="auto" w:fill="FFFFFF"/>
        </w:rPr>
        <w:t>, 2008, s. 2</w:t>
      </w:r>
      <w:r>
        <w:rPr>
          <w:rFonts w:cs="Times New Roman"/>
          <w:shd w:val="clear" w:color="auto" w:fill="FFFFFF"/>
        </w:rPr>
        <w:t>02</w:t>
      </w:r>
    </w:p>
  </w:footnote>
  <w:footnote w:id="26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02153">
        <w:rPr>
          <w:rFonts w:cs="Times New Roman"/>
          <w:shd w:val="clear" w:color="auto" w:fill="FFFFFF"/>
        </w:rPr>
        <w:t xml:space="preserve">GETZ, </w:t>
      </w:r>
      <w:proofErr w:type="spellStart"/>
      <w:r w:rsidRPr="00F02153">
        <w:rPr>
          <w:rFonts w:cs="Times New Roman"/>
          <w:shd w:val="clear" w:color="auto" w:fill="FFFFFF"/>
        </w:rPr>
        <w:t>Ken</w:t>
      </w:r>
      <w:proofErr w:type="spellEnd"/>
      <w:r w:rsidRPr="00F02153">
        <w:rPr>
          <w:rFonts w:cs="Times New Roman"/>
          <w:shd w:val="clear" w:color="auto" w:fill="FFFFFF"/>
        </w:rPr>
        <w:t xml:space="preserve"> a</w:t>
      </w:r>
      <w:r>
        <w:rPr>
          <w:rFonts w:cs="Times New Roman"/>
          <w:shd w:val="clear" w:color="auto" w:fill="FFFFFF"/>
        </w:rPr>
        <w:t> </w:t>
      </w:r>
      <w:r w:rsidRPr="00F02153">
        <w:rPr>
          <w:rFonts w:cs="Times New Roman"/>
          <w:shd w:val="clear" w:color="auto" w:fill="FFFFFF"/>
        </w:rPr>
        <w:t>Mike GILBERT. </w:t>
      </w:r>
      <w:r w:rsidRPr="00F02153">
        <w:rPr>
          <w:rFonts w:cs="Times New Roman"/>
          <w:i/>
          <w:shd w:val="clear" w:color="auto" w:fill="FFFFFF"/>
        </w:rPr>
        <w:t>VBA developer's handbook.</w:t>
      </w:r>
      <w:r w:rsidRPr="00F02153">
        <w:rPr>
          <w:rFonts w:cs="Times New Roman"/>
          <w:shd w:val="clear" w:color="auto" w:fill="FFFFFF"/>
        </w:rPr>
        <w:t xml:space="preserve"> 2nd </w:t>
      </w:r>
      <w:proofErr w:type="spellStart"/>
      <w:r w:rsidRPr="00F02153">
        <w:rPr>
          <w:rFonts w:cs="Times New Roman"/>
          <w:shd w:val="clear" w:color="auto" w:fill="FFFFFF"/>
        </w:rPr>
        <w:t>ed</w:t>
      </w:r>
      <w:proofErr w:type="spellEnd"/>
      <w:r w:rsidRPr="00F02153">
        <w:rPr>
          <w:rFonts w:cs="Times New Roman"/>
          <w:shd w:val="clear" w:color="auto" w:fill="FFFFFF"/>
        </w:rPr>
        <w:t xml:space="preserve">. San Francisco: </w:t>
      </w:r>
      <w:proofErr w:type="spellStart"/>
      <w:r w:rsidRPr="00F02153">
        <w:rPr>
          <w:rFonts w:cs="Times New Roman"/>
          <w:shd w:val="clear" w:color="auto" w:fill="FFFFFF"/>
        </w:rPr>
        <w:t>Sybex</w:t>
      </w:r>
      <w:proofErr w:type="spellEnd"/>
      <w:r w:rsidRPr="00F02153">
        <w:rPr>
          <w:rFonts w:cs="Times New Roman"/>
          <w:shd w:val="clear" w:color="auto" w:fill="FFFFFF"/>
        </w:rPr>
        <w:t>, 2000, s. 2</w:t>
      </w:r>
      <w:r>
        <w:rPr>
          <w:rFonts w:cs="Times New Roman"/>
          <w:shd w:val="clear" w:color="auto" w:fill="FFFFFF"/>
        </w:rPr>
        <w:t>7-28</w:t>
      </w:r>
      <w:r w:rsidRPr="00F02153">
        <w:rPr>
          <w:rFonts w:cs="Times New Roman"/>
          <w:shd w:val="clear" w:color="auto" w:fill="FFFFFF"/>
        </w:rPr>
        <w:t>.</w:t>
      </w:r>
    </w:p>
  </w:footnote>
  <w:footnote w:id="27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Třída (</w:t>
      </w:r>
      <w:proofErr w:type="spellStart"/>
      <w:r>
        <w:t>Class</w:t>
      </w:r>
      <w:proofErr w:type="spellEnd"/>
      <w:r>
        <w:t xml:space="preserve">) – je to přepis/vzor pro vytvoření objektů. Digramy tříd zobrazují statickou stránku objektu, především vztahy mezi třídami. Vztahy, které jednotlivé třídy navzájem pojí, jsou asociace, agregace, kompozice, specializace/generalizace. </w:t>
      </w:r>
    </w:p>
    <w:p w:rsidR="00713D5E" w:rsidRDefault="00713D5E">
      <w:pPr>
        <w:pStyle w:val="Textpoznpodarou"/>
      </w:pPr>
      <w:r>
        <w:t xml:space="preserve">Zdroj: </w:t>
      </w:r>
      <w:r w:rsidRPr="008874FF">
        <w:rPr>
          <w:rFonts w:cs="Times New Roman"/>
          <w:shd w:val="clear" w:color="auto" w:fill="FFFFFF"/>
        </w:rPr>
        <w:t>KANISOVÁ, Hana a</w:t>
      </w:r>
      <w:r>
        <w:rPr>
          <w:rFonts w:cs="Times New Roman"/>
          <w:shd w:val="clear" w:color="auto" w:fill="FFFFFF"/>
        </w:rPr>
        <w:t> </w:t>
      </w:r>
      <w:r w:rsidRPr="008874FF">
        <w:rPr>
          <w:rFonts w:cs="Times New Roman"/>
          <w:shd w:val="clear" w:color="auto" w:fill="FFFFFF"/>
        </w:rPr>
        <w:t>Miroslav MÜLLER.</w:t>
      </w:r>
      <w:r w:rsidRPr="008874FF">
        <w:rPr>
          <w:rStyle w:val="apple-converted-space"/>
          <w:rFonts w:cs="Times New Roman"/>
          <w:shd w:val="clear" w:color="auto" w:fill="FFFFFF"/>
        </w:rPr>
        <w:t> </w:t>
      </w:r>
      <w:r w:rsidRPr="008874FF">
        <w:rPr>
          <w:rFonts w:cs="Times New Roman"/>
          <w:i/>
          <w:iCs/>
          <w:shd w:val="clear" w:color="auto" w:fill="FFFFFF"/>
        </w:rPr>
        <w:t>UML srozumitelně</w:t>
      </w:r>
      <w:r w:rsidRPr="008874FF">
        <w:rPr>
          <w:rFonts w:cs="Times New Roman"/>
          <w:shd w:val="clear" w:color="auto" w:fill="FFFFFF"/>
        </w:rPr>
        <w:t xml:space="preserve">. Vyd. 1. Brno: </w:t>
      </w:r>
      <w:proofErr w:type="spellStart"/>
      <w:r w:rsidRPr="008874FF">
        <w:rPr>
          <w:rFonts w:cs="Times New Roman"/>
          <w:shd w:val="clear" w:color="auto" w:fill="FFFFFF"/>
        </w:rPr>
        <w:t>Computer</w:t>
      </w:r>
      <w:proofErr w:type="spellEnd"/>
      <w:r w:rsidRPr="008874FF">
        <w:rPr>
          <w:rFonts w:cs="Times New Roman"/>
          <w:shd w:val="clear" w:color="auto" w:fill="FFFFFF"/>
        </w:rPr>
        <w:t xml:space="preserve"> </w:t>
      </w:r>
      <w:proofErr w:type="spellStart"/>
      <w:r w:rsidRPr="008874FF">
        <w:rPr>
          <w:rFonts w:cs="Times New Roman"/>
          <w:shd w:val="clear" w:color="auto" w:fill="FFFFFF"/>
        </w:rPr>
        <w:t>Press</w:t>
      </w:r>
      <w:proofErr w:type="spellEnd"/>
      <w:r w:rsidRPr="008874FF">
        <w:rPr>
          <w:rFonts w:cs="Times New Roman"/>
          <w:shd w:val="clear" w:color="auto" w:fill="FFFFFF"/>
        </w:rPr>
        <w:t xml:space="preserve">, 2004, </w:t>
      </w:r>
      <w:r>
        <w:rPr>
          <w:rFonts w:cs="Times New Roman"/>
          <w:shd w:val="clear" w:color="auto" w:fill="FFFFFF"/>
        </w:rPr>
        <w:t>s. 51</w:t>
      </w:r>
    </w:p>
  </w:footnote>
  <w:footnote w:id="28">
    <w:p w:rsidR="00713D5E" w:rsidRDefault="00713D5E" w:rsidP="008F2C5B">
      <w:pPr>
        <w:pStyle w:val="Textpoznpodarou"/>
      </w:pPr>
      <w:r>
        <w:rPr>
          <w:rStyle w:val="Znakapoznpodarou"/>
        </w:rPr>
        <w:footnoteRef/>
      </w:r>
      <w:r>
        <w:t xml:space="preserve"> 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13</w:t>
      </w:r>
    </w:p>
  </w:footnote>
  <w:footnote w:id="29">
    <w:p w:rsidR="00713D5E" w:rsidRPr="0038483C" w:rsidRDefault="00713D5E" w:rsidP="0038483C">
      <w:pPr>
        <w:pStyle w:val="Bezmezer"/>
        <w:ind w:firstLine="340"/>
        <w:rPr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033221">
        <w:rPr>
          <w:sz w:val="20"/>
          <w:szCs w:val="20"/>
          <w:shd w:val="clear" w:color="auto" w:fill="FFFFFF"/>
        </w:rPr>
        <w:t>ČERNÝ, Jaroslav.</w:t>
      </w:r>
      <w:r w:rsidRPr="00033221">
        <w:rPr>
          <w:rStyle w:val="apple-converted-space"/>
          <w:rFonts w:cs="Times New Roman"/>
          <w:color w:val="454545"/>
          <w:sz w:val="20"/>
          <w:szCs w:val="20"/>
          <w:shd w:val="clear" w:color="auto" w:fill="FFFFFF"/>
        </w:rPr>
        <w:t> </w:t>
      </w:r>
      <w:r w:rsidRPr="00033221">
        <w:rPr>
          <w:i/>
          <w:iCs/>
          <w:sz w:val="20"/>
          <w:szCs w:val="20"/>
          <w:shd w:val="clear" w:color="auto" w:fill="FFFFFF"/>
        </w:rPr>
        <w:t>Excel 2000-2007: záznam, úprava a</w:t>
      </w:r>
      <w:r>
        <w:rPr>
          <w:i/>
          <w:iCs/>
          <w:sz w:val="20"/>
          <w:szCs w:val="20"/>
          <w:shd w:val="clear" w:color="auto" w:fill="FFFFFF"/>
        </w:rPr>
        <w:t> </w:t>
      </w:r>
      <w:r w:rsidRPr="00033221">
        <w:rPr>
          <w:i/>
          <w:iCs/>
          <w:sz w:val="20"/>
          <w:szCs w:val="20"/>
          <w:shd w:val="clear" w:color="auto" w:fill="FFFFFF"/>
        </w:rPr>
        <w:t>programování maker</w:t>
      </w:r>
      <w:r w:rsidRPr="00033221">
        <w:rPr>
          <w:sz w:val="20"/>
          <w:szCs w:val="20"/>
          <w:shd w:val="clear" w:color="auto" w:fill="FFFFFF"/>
        </w:rPr>
        <w:t xml:space="preserve">. 2., </w:t>
      </w:r>
      <w:proofErr w:type="spellStart"/>
      <w:r w:rsidRPr="00033221">
        <w:rPr>
          <w:sz w:val="20"/>
          <w:szCs w:val="20"/>
          <w:shd w:val="clear" w:color="auto" w:fill="FFFFFF"/>
        </w:rPr>
        <w:t>aktualiz</w:t>
      </w:r>
      <w:proofErr w:type="spellEnd"/>
      <w:r w:rsidRPr="00033221">
        <w:rPr>
          <w:sz w:val="20"/>
          <w:szCs w:val="20"/>
          <w:shd w:val="clear" w:color="auto" w:fill="FFFFFF"/>
        </w:rPr>
        <w:t>. vyd. Praha</w:t>
      </w:r>
      <w:r>
        <w:rPr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sz w:val="20"/>
          <w:szCs w:val="20"/>
          <w:shd w:val="clear" w:color="auto" w:fill="FFFFFF"/>
        </w:rPr>
        <w:t>Grada</w:t>
      </w:r>
      <w:proofErr w:type="spellEnd"/>
      <w:r>
        <w:rPr>
          <w:sz w:val="20"/>
          <w:szCs w:val="20"/>
          <w:shd w:val="clear" w:color="auto" w:fill="FFFFFF"/>
        </w:rPr>
        <w:t>, 2008, s 13-20.</w:t>
      </w:r>
    </w:p>
  </w:footnote>
  <w:footnote w:id="30">
    <w:p w:rsidR="00713D5E" w:rsidRPr="00F02153" w:rsidRDefault="00713D5E" w:rsidP="00EE237E">
      <w:pPr>
        <w:pStyle w:val="Textpoznpodarou"/>
        <w:ind w:left="0" w:firstLine="397"/>
        <w:jc w:val="both"/>
        <w:rPr>
          <w:rFonts w:cs="Times New Roman"/>
          <w:shd w:val="clear" w:color="auto" w:fill="FFFFFF"/>
        </w:rPr>
      </w:pPr>
      <w:r w:rsidRPr="00F02153">
        <w:rPr>
          <w:rStyle w:val="Znakapoznpodarou"/>
          <w:rFonts w:cs="Times New Roman"/>
        </w:rPr>
        <w:footnoteRef/>
      </w:r>
      <w:r w:rsidRPr="00F02153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F02153">
        <w:rPr>
          <w:rFonts w:cs="Times New Roman"/>
        </w:rPr>
        <w:t>OLE (</w:t>
      </w:r>
      <w:proofErr w:type="spellStart"/>
      <w:r w:rsidRPr="00F02153">
        <w:rPr>
          <w:rFonts w:cs="Times New Roman"/>
          <w:shd w:val="clear" w:color="auto" w:fill="FFFFFF"/>
        </w:rPr>
        <w:t>Object</w:t>
      </w:r>
      <w:proofErr w:type="spellEnd"/>
      <w:r w:rsidRPr="00F02153">
        <w:rPr>
          <w:rFonts w:cs="Times New Roman"/>
          <w:shd w:val="clear" w:color="auto" w:fill="FFFFFF"/>
        </w:rPr>
        <w:t xml:space="preserve"> </w:t>
      </w:r>
      <w:proofErr w:type="spellStart"/>
      <w:r w:rsidRPr="00F02153">
        <w:rPr>
          <w:rFonts w:cs="Times New Roman"/>
          <w:shd w:val="clear" w:color="auto" w:fill="FFFFFF"/>
        </w:rPr>
        <w:t>linking</w:t>
      </w:r>
      <w:proofErr w:type="spellEnd"/>
      <w:r w:rsidRPr="00F02153">
        <w:rPr>
          <w:rFonts w:cs="Times New Roman"/>
          <w:shd w:val="clear" w:color="auto" w:fill="FFFFFF"/>
        </w:rPr>
        <w:t xml:space="preserve"> and </w:t>
      </w:r>
      <w:proofErr w:type="spellStart"/>
      <w:r w:rsidRPr="00F02153">
        <w:rPr>
          <w:rFonts w:cs="Times New Roman"/>
          <w:shd w:val="clear" w:color="auto" w:fill="FFFFFF"/>
        </w:rPr>
        <w:t>Embedding</w:t>
      </w:r>
      <w:proofErr w:type="spellEnd"/>
      <w:r w:rsidRPr="00F02153">
        <w:rPr>
          <w:rFonts w:cs="Times New Roman"/>
          <w:shd w:val="clear" w:color="auto" w:fill="FFFFFF"/>
        </w:rPr>
        <w:t>) - Vkládání a</w:t>
      </w:r>
      <w:r>
        <w:rPr>
          <w:rFonts w:cs="Times New Roman"/>
          <w:shd w:val="clear" w:color="auto" w:fill="FFFFFF"/>
        </w:rPr>
        <w:t> </w:t>
      </w:r>
      <w:r w:rsidRPr="00F02153">
        <w:rPr>
          <w:rFonts w:cs="Times New Roman"/>
          <w:shd w:val="clear" w:color="auto" w:fill="FFFFFF"/>
        </w:rPr>
        <w:t>propojování objektů. Protokol MS Windows.</w:t>
      </w:r>
    </w:p>
  </w:footnote>
  <w:footnote w:id="31">
    <w:p w:rsidR="00713D5E" w:rsidRPr="00F02153" w:rsidRDefault="00713D5E" w:rsidP="00F02153">
      <w:pPr>
        <w:pStyle w:val="Textpoznpodarou"/>
        <w:jc w:val="both"/>
        <w:rPr>
          <w:rFonts w:cs="Times New Roman"/>
        </w:rPr>
      </w:pPr>
      <w:r w:rsidRPr="00F02153">
        <w:rPr>
          <w:rStyle w:val="Znakapoznpodarou"/>
          <w:rFonts w:cs="Times New Roman"/>
        </w:rPr>
        <w:footnoteRef/>
      </w:r>
      <w:r w:rsidRPr="00F02153">
        <w:rPr>
          <w:rFonts w:cs="Times New Roman"/>
        </w:rPr>
        <w:t xml:space="preserve"> BASIC (</w:t>
      </w:r>
      <w:proofErr w:type="spellStart"/>
      <w:r w:rsidRPr="00F02153">
        <w:rPr>
          <w:rFonts w:cs="Times New Roman"/>
          <w:shd w:val="clear" w:color="auto" w:fill="FFFFFF"/>
        </w:rPr>
        <w:t>Beginner's</w:t>
      </w:r>
      <w:proofErr w:type="spellEnd"/>
      <w:r w:rsidRPr="00F02153">
        <w:rPr>
          <w:rFonts w:cs="Times New Roman"/>
          <w:shd w:val="clear" w:color="auto" w:fill="FFFFFF"/>
        </w:rPr>
        <w:t xml:space="preserve"> </w:t>
      </w:r>
      <w:proofErr w:type="spellStart"/>
      <w:r w:rsidRPr="00F02153">
        <w:rPr>
          <w:rFonts w:cs="Times New Roman"/>
          <w:shd w:val="clear" w:color="auto" w:fill="FFFFFF"/>
        </w:rPr>
        <w:t>All-purpose</w:t>
      </w:r>
      <w:proofErr w:type="spellEnd"/>
      <w:r w:rsidRPr="00F02153">
        <w:rPr>
          <w:rFonts w:cs="Times New Roman"/>
          <w:shd w:val="clear" w:color="auto" w:fill="FFFFFF"/>
        </w:rPr>
        <w:t xml:space="preserve"> </w:t>
      </w:r>
      <w:proofErr w:type="spellStart"/>
      <w:r w:rsidRPr="00F02153">
        <w:rPr>
          <w:rFonts w:cs="Times New Roman"/>
          <w:shd w:val="clear" w:color="auto" w:fill="FFFFFF"/>
        </w:rPr>
        <w:t>Symbolic</w:t>
      </w:r>
      <w:proofErr w:type="spellEnd"/>
      <w:r w:rsidRPr="00F02153">
        <w:rPr>
          <w:rFonts w:cs="Times New Roman"/>
          <w:shd w:val="clear" w:color="auto" w:fill="FFFFFF"/>
        </w:rPr>
        <w:t xml:space="preserve"> </w:t>
      </w:r>
      <w:proofErr w:type="spellStart"/>
      <w:r w:rsidRPr="00F02153">
        <w:rPr>
          <w:rFonts w:cs="Times New Roman"/>
          <w:shd w:val="clear" w:color="auto" w:fill="FFFFFF"/>
        </w:rPr>
        <w:t>Instruction</w:t>
      </w:r>
      <w:proofErr w:type="spellEnd"/>
      <w:r w:rsidRPr="00F02153">
        <w:rPr>
          <w:rFonts w:cs="Times New Roman"/>
          <w:shd w:val="clear" w:color="auto" w:fill="FFFFFF"/>
        </w:rPr>
        <w:t xml:space="preserve"> </w:t>
      </w:r>
      <w:proofErr w:type="spellStart"/>
      <w:r w:rsidRPr="00F02153">
        <w:rPr>
          <w:rFonts w:cs="Times New Roman"/>
          <w:shd w:val="clear" w:color="auto" w:fill="FFFFFF"/>
        </w:rPr>
        <w:t>Code</w:t>
      </w:r>
      <w:proofErr w:type="spellEnd"/>
      <w:r w:rsidRPr="00F02153">
        <w:rPr>
          <w:rFonts w:cs="Times New Roman"/>
          <w:shd w:val="clear" w:color="auto" w:fill="FFFFFF"/>
        </w:rPr>
        <w:t>) - je rodina</w:t>
      </w:r>
      <w:r w:rsidRPr="00F02153">
        <w:rPr>
          <w:rFonts w:cs="Times New Roman"/>
        </w:rPr>
        <w:t> </w:t>
      </w:r>
      <w:hyperlink r:id="rId1" w:tooltip="Programovací jazyk" w:history="1">
        <w:r w:rsidRPr="00F02153">
          <w:rPr>
            <w:rFonts w:cs="Times New Roman"/>
          </w:rPr>
          <w:t>programovacích jazyků</w:t>
        </w:r>
      </w:hyperlink>
      <w:r w:rsidRPr="00F02153">
        <w:rPr>
          <w:rFonts w:cs="Times New Roman"/>
        </w:rPr>
        <w:t> </w:t>
      </w:r>
      <w:r w:rsidRPr="00F02153">
        <w:rPr>
          <w:rFonts w:cs="Times New Roman"/>
          <w:shd w:val="clear" w:color="auto" w:fill="FFFFFF"/>
        </w:rPr>
        <w:t>vysoké úrovně, která byla zavedena jako jednoduchý nástroj pro výuku</w:t>
      </w:r>
      <w:r w:rsidRPr="00F02153">
        <w:rPr>
          <w:rFonts w:cs="Times New Roman"/>
        </w:rPr>
        <w:t> </w:t>
      </w:r>
      <w:hyperlink r:id="rId2" w:tooltip="Programování" w:history="1">
        <w:r w:rsidRPr="00F02153">
          <w:rPr>
            <w:rFonts w:cs="Times New Roman"/>
          </w:rPr>
          <w:t>programování</w:t>
        </w:r>
      </w:hyperlink>
      <w:r w:rsidRPr="00F02153">
        <w:rPr>
          <w:rFonts w:cs="Times New Roman"/>
          <w:shd w:val="clear" w:color="auto" w:fill="FFFFFF"/>
        </w:rPr>
        <w:t>.</w:t>
      </w:r>
    </w:p>
  </w:footnote>
  <w:footnote w:id="32">
    <w:p w:rsidR="00713D5E" w:rsidRPr="00803D83" w:rsidRDefault="00713D5E" w:rsidP="00A7088C">
      <w:pPr>
        <w:pStyle w:val="Textpoznpodarou"/>
        <w:ind w:left="0" w:firstLine="397"/>
        <w:jc w:val="both"/>
        <w:rPr>
          <w:rFonts w:cs="Times New Roman"/>
          <w:sz w:val="24"/>
          <w:szCs w:val="24"/>
          <w:shd w:val="clear" w:color="auto" w:fill="FFFFFF"/>
        </w:rPr>
      </w:pPr>
      <w:r w:rsidRPr="00F02153">
        <w:rPr>
          <w:rStyle w:val="Znakapoznpodarou"/>
          <w:rFonts w:cs="Times New Roman"/>
        </w:rPr>
        <w:footnoteRef/>
      </w:r>
      <w:r w:rsidRPr="00F02153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F02153">
        <w:rPr>
          <w:rFonts w:cs="Times New Roman"/>
          <w:shd w:val="clear" w:color="auto" w:fill="FFFFFF"/>
        </w:rPr>
        <w:t xml:space="preserve">GETZ, </w:t>
      </w:r>
      <w:proofErr w:type="spellStart"/>
      <w:r w:rsidRPr="00F02153">
        <w:rPr>
          <w:rFonts w:cs="Times New Roman"/>
          <w:shd w:val="clear" w:color="auto" w:fill="FFFFFF"/>
        </w:rPr>
        <w:t>Ken</w:t>
      </w:r>
      <w:proofErr w:type="spellEnd"/>
      <w:r w:rsidRPr="00F02153">
        <w:rPr>
          <w:rFonts w:cs="Times New Roman"/>
          <w:shd w:val="clear" w:color="auto" w:fill="FFFFFF"/>
        </w:rPr>
        <w:t xml:space="preserve"> a</w:t>
      </w:r>
      <w:r>
        <w:rPr>
          <w:rFonts w:cs="Times New Roman"/>
          <w:shd w:val="clear" w:color="auto" w:fill="FFFFFF"/>
        </w:rPr>
        <w:t> </w:t>
      </w:r>
      <w:r w:rsidRPr="00F02153">
        <w:rPr>
          <w:rFonts w:cs="Times New Roman"/>
          <w:shd w:val="clear" w:color="auto" w:fill="FFFFFF"/>
        </w:rPr>
        <w:t>Mike GILBERT. </w:t>
      </w:r>
      <w:r w:rsidRPr="00F02153">
        <w:rPr>
          <w:rFonts w:cs="Times New Roman"/>
          <w:i/>
          <w:shd w:val="clear" w:color="auto" w:fill="FFFFFF"/>
        </w:rPr>
        <w:t>VBA developer's handbook.</w:t>
      </w:r>
      <w:r w:rsidRPr="00F02153">
        <w:rPr>
          <w:rFonts w:cs="Times New Roman"/>
          <w:shd w:val="clear" w:color="auto" w:fill="FFFFFF"/>
        </w:rPr>
        <w:t xml:space="preserve"> 2nd </w:t>
      </w:r>
      <w:proofErr w:type="spellStart"/>
      <w:r w:rsidRPr="00F02153">
        <w:rPr>
          <w:rFonts w:cs="Times New Roman"/>
          <w:shd w:val="clear" w:color="auto" w:fill="FFFFFF"/>
        </w:rPr>
        <w:t>ed</w:t>
      </w:r>
      <w:proofErr w:type="spellEnd"/>
      <w:r w:rsidRPr="00F02153">
        <w:rPr>
          <w:rFonts w:cs="Times New Roman"/>
          <w:shd w:val="clear" w:color="auto" w:fill="FFFFFF"/>
        </w:rPr>
        <w:t xml:space="preserve">. San Francisco: </w:t>
      </w:r>
      <w:proofErr w:type="spellStart"/>
      <w:r w:rsidRPr="00F02153">
        <w:rPr>
          <w:rFonts w:cs="Times New Roman"/>
          <w:shd w:val="clear" w:color="auto" w:fill="FFFFFF"/>
        </w:rPr>
        <w:t>Sybex</w:t>
      </w:r>
      <w:proofErr w:type="spellEnd"/>
      <w:r w:rsidRPr="00F02153">
        <w:rPr>
          <w:rFonts w:cs="Times New Roman"/>
          <w:shd w:val="clear" w:color="auto" w:fill="FFFFFF"/>
        </w:rPr>
        <w:t>, 2000, s. 21.</w:t>
      </w:r>
    </w:p>
  </w:footnote>
  <w:footnote w:id="33">
    <w:p w:rsidR="00713D5E" w:rsidRPr="00301EFA" w:rsidRDefault="00713D5E" w:rsidP="00033221">
      <w:pPr>
        <w:pStyle w:val="Bezmezer"/>
        <w:ind w:firstLine="340"/>
        <w:jc w:val="both"/>
        <w:rPr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7235B7">
        <w:rPr>
          <w:sz w:val="20"/>
          <w:szCs w:val="20"/>
        </w:rPr>
        <w:t>Obrázek</w:t>
      </w:r>
      <w:r>
        <w:rPr>
          <w:sz w:val="20"/>
          <w:szCs w:val="20"/>
        </w:rPr>
        <w:t xml:space="preserve"> 4: </w:t>
      </w:r>
      <w:r w:rsidRPr="0050007D">
        <w:rPr>
          <w:sz w:val="20"/>
          <w:szCs w:val="20"/>
        </w:rPr>
        <w:t>Ilustrační obrázek části kódu vytvořeného pomocí VBA</w:t>
      </w:r>
      <w:r>
        <w:rPr>
          <w:sz w:val="20"/>
          <w:szCs w:val="20"/>
        </w:rPr>
        <w:t xml:space="preserve">. Zdroj: </w:t>
      </w:r>
      <w:r w:rsidRPr="00301EFA">
        <w:rPr>
          <w:sz w:val="20"/>
          <w:szCs w:val="20"/>
          <w:shd w:val="clear" w:color="auto" w:fill="FFFFFF"/>
        </w:rPr>
        <w:t xml:space="preserve">VBA </w:t>
      </w:r>
      <w:proofErr w:type="spellStart"/>
      <w:r w:rsidRPr="00301EFA">
        <w:rPr>
          <w:sz w:val="20"/>
          <w:szCs w:val="20"/>
          <w:shd w:val="clear" w:color="auto" w:fill="FFFFFF"/>
        </w:rPr>
        <w:t>Select</w:t>
      </w:r>
      <w:proofErr w:type="spellEnd"/>
      <w:r w:rsidRPr="00301EFA">
        <w:rPr>
          <w:sz w:val="20"/>
          <w:szCs w:val="20"/>
          <w:shd w:val="clear" w:color="auto" w:fill="FFFFFF"/>
        </w:rPr>
        <w:t xml:space="preserve"> Case </w:t>
      </w:r>
      <w:proofErr w:type="spellStart"/>
      <w:r w:rsidRPr="00301EFA">
        <w:rPr>
          <w:sz w:val="20"/>
          <w:szCs w:val="20"/>
          <w:shd w:val="clear" w:color="auto" w:fill="FFFFFF"/>
        </w:rPr>
        <w:t>Statement</w:t>
      </w:r>
      <w:proofErr w:type="spellEnd"/>
      <w:r w:rsidRPr="00301EFA">
        <w:rPr>
          <w:sz w:val="20"/>
          <w:szCs w:val="20"/>
          <w:shd w:val="clear" w:color="auto" w:fill="FFFFFF"/>
        </w:rPr>
        <w:t xml:space="preserve"> – </w:t>
      </w:r>
      <w:proofErr w:type="spellStart"/>
      <w:r w:rsidRPr="00301EFA">
        <w:rPr>
          <w:sz w:val="20"/>
          <w:szCs w:val="20"/>
          <w:shd w:val="clear" w:color="auto" w:fill="FFFFFF"/>
        </w:rPr>
        <w:t>Explained</w:t>
      </w:r>
      <w:proofErr w:type="spellEnd"/>
      <w:r w:rsidRPr="00301EFA">
        <w:rPr>
          <w:sz w:val="20"/>
          <w:szCs w:val="20"/>
          <w:shd w:val="clear" w:color="auto" w:fill="FFFFFF"/>
        </w:rPr>
        <w:t>. In:</w:t>
      </w:r>
      <w:r w:rsidRPr="00301EFA">
        <w:rPr>
          <w:sz w:val="20"/>
          <w:szCs w:val="20"/>
        </w:rPr>
        <w:t> </w:t>
      </w:r>
      <w:r w:rsidRPr="00301EFA">
        <w:rPr>
          <w:i/>
          <w:sz w:val="20"/>
          <w:szCs w:val="20"/>
          <w:shd w:val="clear" w:color="auto" w:fill="FFFFFF"/>
        </w:rPr>
        <w:t xml:space="preserve">Excel </w:t>
      </w:r>
      <w:proofErr w:type="spellStart"/>
      <w:r w:rsidRPr="00301EFA">
        <w:rPr>
          <w:i/>
          <w:sz w:val="20"/>
          <w:szCs w:val="20"/>
          <w:shd w:val="clear" w:color="auto" w:fill="FFFFFF"/>
        </w:rPr>
        <w:t>Trick</w:t>
      </w:r>
      <w:proofErr w:type="spellEnd"/>
      <w:r w:rsidRPr="00301EFA">
        <w:rPr>
          <w:sz w:val="20"/>
          <w:szCs w:val="20"/>
        </w:rPr>
        <w:t> </w:t>
      </w:r>
      <w:r w:rsidRPr="00301EFA">
        <w:rPr>
          <w:sz w:val="20"/>
          <w:szCs w:val="20"/>
          <w:shd w:val="clear" w:color="auto" w:fill="FFFFFF"/>
        </w:rPr>
        <w:t>[online]. 2015 [cit. 2016-02-01]. Dostupné z: http://www.exceltrick.com/formulas_macros/vba-select-case-statement/</w:t>
      </w:r>
    </w:p>
  </w:footnote>
  <w:footnote w:id="34">
    <w:p w:rsidR="00713D5E" w:rsidRPr="00033221" w:rsidRDefault="00713D5E" w:rsidP="00033221">
      <w:pPr>
        <w:pStyle w:val="Bezmezer"/>
        <w:ind w:firstLine="340"/>
        <w:rPr>
          <w:sz w:val="20"/>
          <w:szCs w:val="20"/>
          <w:shd w:val="clear" w:color="auto" w:fill="FFFFFF"/>
        </w:rPr>
      </w:pPr>
      <w:r w:rsidRPr="00033221">
        <w:rPr>
          <w:rStyle w:val="Znakapoznpodarou"/>
          <w:sz w:val="20"/>
          <w:szCs w:val="20"/>
        </w:rPr>
        <w:footnoteRef/>
      </w:r>
      <w:r w:rsidRPr="00033221">
        <w:rPr>
          <w:sz w:val="20"/>
          <w:szCs w:val="20"/>
        </w:rPr>
        <w:t xml:space="preserve"> </w:t>
      </w:r>
      <w:r w:rsidRPr="00033221">
        <w:rPr>
          <w:sz w:val="20"/>
          <w:szCs w:val="20"/>
          <w:shd w:val="clear" w:color="auto" w:fill="FFFFFF"/>
        </w:rPr>
        <w:t>ČERNÝ, Jaroslav.</w:t>
      </w:r>
      <w:r w:rsidRPr="00033221">
        <w:rPr>
          <w:rStyle w:val="apple-converted-space"/>
          <w:rFonts w:cs="Times New Roman"/>
          <w:color w:val="454545"/>
          <w:sz w:val="20"/>
          <w:szCs w:val="20"/>
          <w:shd w:val="clear" w:color="auto" w:fill="FFFFFF"/>
        </w:rPr>
        <w:t> </w:t>
      </w:r>
      <w:r w:rsidRPr="00033221">
        <w:rPr>
          <w:i/>
          <w:iCs/>
          <w:sz w:val="20"/>
          <w:szCs w:val="20"/>
          <w:shd w:val="clear" w:color="auto" w:fill="FFFFFF"/>
        </w:rPr>
        <w:t>Excel 2000-2007: záznam, úprava a</w:t>
      </w:r>
      <w:r>
        <w:rPr>
          <w:i/>
          <w:iCs/>
          <w:sz w:val="20"/>
          <w:szCs w:val="20"/>
          <w:shd w:val="clear" w:color="auto" w:fill="FFFFFF"/>
        </w:rPr>
        <w:t> </w:t>
      </w:r>
      <w:r w:rsidRPr="00033221">
        <w:rPr>
          <w:i/>
          <w:iCs/>
          <w:sz w:val="20"/>
          <w:szCs w:val="20"/>
          <w:shd w:val="clear" w:color="auto" w:fill="FFFFFF"/>
        </w:rPr>
        <w:t>programování maker</w:t>
      </w:r>
      <w:r w:rsidRPr="00033221">
        <w:rPr>
          <w:sz w:val="20"/>
          <w:szCs w:val="20"/>
          <w:shd w:val="clear" w:color="auto" w:fill="FFFFFF"/>
        </w:rPr>
        <w:t xml:space="preserve">. 2., </w:t>
      </w:r>
      <w:proofErr w:type="spellStart"/>
      <w:r w:rsidRPr="00033221">
        <w:rPr>
          <w:sz w:val="20"/>
          <w:szCs w:val="20"/>
          <w:shd w:val="clear" w:color="auto" w:fill="FFFFFF"/>
        </w:rPr>
        <w:t>aktualiz</w:t>
      </w:r>
      <w:proofErr w:type="spellEnd"/>
      <w:r w:rsidRPr="00033221">
        <w:rPr>
          <w:sz w:val="20"/>
          <w:szCs w:val="20"/>
          <w:shd w:val="clear" w:color="auto" w:fill="FFFFFF"/>
        </w:rPr>
        <w:t>. vyd. Praha</w:t>
      </w:r>
      <w:r>
        <w:rPr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sz w:val="20"/>
          <w:szCs w:val="20"/>
          <w:shd w:val="clear" w:color="auto" w:fill="FFFFFF"/>
        </w:rPr>
        <w:t>Grada</w:t>
      </w:r>
      <w:proofErr w:type="spellEnd"/>
      <w:r>
        <w:rPr>
          <w:sz w:val="20"/>
          <w:szCs w:val="20"/>
          <w:shd w:val="clear" w:color="auto" w:fill="FFFFFF"/>
        </w:rPr>
        <w:t>, 2008, s 13-20.</w:t>
      </w:r>
    </w:p>
    <w:p w:rsidR="00713D5E" w:rsidRDefault="00713D5E">
      <w:pPr>
        <w:pStyle w:val="Textpoznpodarou"/>
      </w:pPr>
    </w:p>
  </w:footnote>
  <w:footnote w:id="35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14-16</w:t>
      </w:r>
    </w:p>
  </w:footnote>
  <w:footnote w:id="36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14-16</w:t>
      </w:r>
    </w:p>
  </w:footnote>
  <w:footnote w:id="37">
    <w:p w:rsidR="00713D5E" w:rsidRPr="00F02153" w:rsidRDefault="00713D5E" w:rsidP="00803D83">
      <w:pPr>
        <w:pStyle w:val="Textpoznpodarou"/>
        <w:jc w:val="both"/>
      </w:pPr>
      <w:r w:rsidRPr="00F02153">
        <w:rPr>
          <w:rStyle w:val="Znakapoznpodarou"/>
        </w:rPr>
        <w:footnoteRef/>
      </w:r>
      <w:r>
        <w:t xml:space="preserve"> </w:t>
      </w:r>
      <w:r w:rsidRPr="00F02153">
        <w:t>DC – Distribuční centrum</w:t>
      </w:r>
    </w:p>
  </w:footnote>
  <w:footnote w:id="38">
    <w:p w:rsidR="00713D5E" w:rsidRDefault="00713D5E" w:rsidP="00EE237E">
      <w:pPr>
        <w:pStyle w:val="Textpoznpodarou"/>
        <w:jc w:val="both"/>
        <w:rPr>
          <w:rFonts w:cs="Times New Roman"/>
        </w:rPr>
      </w:pPr>
      <w:r w:rsidRPr="00F02153">
        <w:rPr>
          <w:rStyle w:val="Znakapoznpodarou"/>
          <w:rFonts w:cs="Times New Roman"/>
        </w:rPr>
        <w:footnoteRef/>
      </w:r>
      <w:r>
        <w:rPr>
          <w:rFonts w:cs="Times New Roman"/>
        </w:rPr>
        <w:t xml:space="preserve"> </w:t>
      </w:r>
      <w:r w:rsidRPr="00F02153">
        <w:rPr>
          <w:rFonts w:cs="Times New Roman"/>
        </w:rPr>
        <w:t>ERP (</w:t>
      </w:r>
      <w:proofErr w:type="spellStart"/>
      <w:r w:rsidRPr="00F02153">
        <w:rPr>
          <w:rFonts w:cs="Times New Roman"/>
        </w:rPr>
        <w:t>Enterprise</w:t>
      </w:r>
      <w:proofErr w:type="spellEnd"/>
      <w:r w:rsidRPr="00F02153">
        <w:rPr>
          <w:rFonts w:cs="Times New Roman"/>
        </w:rPr>
        <w:t xml:space="preserve"> </w:t>
      </w:r>
      <w:proofErr w:type="spellStart"/>
      <w:r w:rsidRPr="00F02153">
        <w:rPr>
          <w:rFonts w:cs="Times New Roman"/>
        </w:rPr>
        <w:t>Resource</w:t>
      </w:r>
      <w:proofErr w:type="spellEnd"/>
      <w:r w:rsidRPr="00F02153">
        <w:rPr>
          <w:rFonts w:cs="Times New Roman"/>
        </w:rPr>
        <w:t xml:space="preserve"> </w:t>
      </w:r>
      <w:proofErr w:type="spellStart"/>
      <w:r w:rsidRPr="00F02153">
        <w:rPr>
          <w:rFonts w:cs="Times New Roman"/>
        </w:rPr>
        <w:t>Planning</w:t>
      </w:r>
      <w:proofErr w:type="spellEnd"/>
      <w:r w:rsidRPr="00F02153">
        <w:rPr>
          <w:rFonts w:cs="Times New Roman"/>
        </w:rPr>
        <w:t>) - je informační systém pro plánování podnikových zdrojů. Systémy ERP mají za úkol umožňovat zapojení do logistického řetězce podnikům všech velikostí. ERP je základní jádrový software SMC. K tomu musí splnit celou řadu požadavků. Důležité je hlavně propojení ekonomické aplikace v podniku s řešeními pro manažerské informační systémy, pro sdružování zákaznických a</w:t>
      </w:r>
      <w:r>
        <w:rPr>
          <w:rFonts w:cs="Times New Roman"/>
        </w:rPr>
        <w:t> </w:t>
      </w:r>
      <w:r w:rsidRPr="00F02153">
        <w:rPr>
          <w:rFonts w:cs="Times New Roman"/>
        </w:rPr>
        <w:t>prodejních údajů a</w:t>
      </w:r>
      <w:r>
        <w:rPr>
          <w:rFonts w:cs="Times New Roman"/>
        </w:rPr>
        <w:t> </w:t>
      </w:r>
      <w:r w:rsidRPr="00F02153">
        <w:rPr>
          <w:rFonts w:cs="Times New Roman"/>
        </w:rPr>
        <w:t>pro dodavatelské řetězce. ERP umožní každému velkému, střednímu a</w:t>
      </w:r>
      <w:r>
        <w:rPr>
          <w:rFonts w:cs="Times New Roman"/>
        </w:rPr>
        <w:t> </w:t>
      </w:r>
      <w:r w:rsidRPr="00F02153">
        <w:rPr>
          <w:rFonts w:cs="Times New Roman"/>
        </w:rPr>
        <w:t>malému podniku umožnit stát se skutečně článkem logistického řetězce a</w:t>
      </w:r>
      <w:r>
        <w:rPr>
          <w:rFonts w:cs="Times New Roman"/>
        </w:rPr>
        <w:t xml:space="preserve"> sítě SCM. </w:t>
      </w:r>
    </w:p>
    <w:p w:rsidR="00713D5E" w:rsidRPr="00D07B3A" w:rsidRDefault="00713D5E" w:rsidP="00D06E6F">
      <w:pPr>
        <w:pStyle w:val="Textpoznpodarou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Zdroj: </w:t>
      </w:r>
      <w:r w:rsidRPr="00F02153">
        <w:rPr>
          <w:rFonts w:cs="Times New Roman"/>
        </w:rPr>
        <w:t>S</w:t>
      </w:r>
      <w:r w:rsidRPr="00F02153">
        <w:rPr>
          <w:rFonts w:cs="Times New Roman"/>
          <w:shd w:val="clear" w:color="auto" w:fill="FFFFFF"/>
        </w:rPr>
        <w:t>TEHLÍK, Antonín a</w:t>
      </w:r>
      <w:r>
        <w:rPr>
          <w:rFonts w:cs="Times New Roman"/>
          <w:shd w:val="clear" w:color="auto" w:fill="FFFFFF"/>
        </w:rPr>
        <w:t> </w:t>
      </w:r>
      <w:r w:rsidRPr="00F02153">
        <w:rPr>
          <w:rFonts w:cs="Times New Roman"/>
          <w:shd w:val="clear" w:color="auto" w:fill="FFFFFF"/>
        </w:rPr>
        <w:t>Josef KAPOUN.</w:t>
      </w:r>
      <w:r w:rsidRPr="00F02153">
        <w:rPr>
          <w:rStyle w:val="apple-converted-space"/>
          <w:rFonts w:cs="Times New Roman"/>
          <w:shd w:val="clear" w:color="auto" w:fill="FFFFFF"/>
        </w:rPr>
        <w:t> </w:t>
      </w:r>
      <w:r w:rsidRPr="00F02153">
        <w:rPr>
          <w:rFonts w:cs="Times New Roman"/>
          <w:i/>
          <w:iCs/>
          <w:shd w:val="clear" w:color="auto" w:fill="FFFFFF"/>
        </w:rPr>
        <w:t>Logistika pro manažery</w:t>
      </w:r>
      <w:r w:rsidRPr="00F02153">
        <w:rPr>
          <w:rFonts w:cs="Times New Roman"/>
          <w:shd w:val="clear" w:color="auto" w:fill="FFFFFF"/>
        </w:rPr>
        <w:t xml:space="preserve">. Vyd. 1. Praha: </w:t>
      </w:r>
      <w:proofErr w:type="spellStart"/>
      <w:r w:rsidRPr="00F02153">
        <w:rPr>
          <w:rFonts w:cs="Times New Roman"/>
          <w:shd w:val="clear" w:color="auto" w:fill="FFFFFF"/>
        </w:rPr>
        <w:t>Ekopress</w:t>
      </w:r>
      <w:proofErr w:type="spellEnd"/>
      <w:r w:rsidRPr="00F02153">
        <w:rPr>
          <w:rFonts w:cs="Times New Roman"/>
          <w:shd w:val="clear" w:color="auto" w:fill="FFFFFF"/>
        </w:rPr>
        <w:t>, 2008, s. 250</w:t>
      </w:r>
    </w:p>
  </w:footnote>
  <w:footnote w:id="39">
    <w:p w:rsidR="00713D5E" w:rsidRPr="00D92830" w:rsidRDefault="00713D5E" w:rsidP="007751D6">
      <w:pPr>
        <w:pStyle w:val="Textpoznpodarou"/>
        <w:jc w:val="both"/>
        <w:rPr>
          <w:rFonts w:cs="Times New Roman"/>
          <w:color w:val="454545"/>
          <w:shd w:val="clear" w:color="auto" w:fill="FFFFFF"/>
        </w:rPr>
      </w:pPr>
      <w:r w:rsidRPr="00D92830">
        <w:rPr>
          <w:rStyle w:val="Znakapoznpodarou"/>
          <w:rFonts w:cs="Times New Roman"/>
        </w:rPr>
        <w:footnoteRef/>
      </w:r>
      <w:r w:rsidRPr="00D92830">
        <w:rPr>
          <w:rFonts w:cs="Times New Roman"/>
        </w:rPr>
        <w:t xml:space="preserve"> LKW (</w:t>
      </w:r>
      <w:proofErr w:type="spellStart"/>
      <w:r w:rsidRPr="00D92830">
        <w:rPr>
          <w:rFonts w:cs="Times New Roman"/>
        </w:rPr>
        <w:t>Lastkraftwagen</w:t>
      </w:r>
      <w:proofErr w:type="spellEnd"/>
      <w:r w:rsidRPr="00D92830">
        <w:rPr>
          <w:rFonts w:cs="Times New Roman"/>
        </w:rPr>
        <w:t>)</w:t>
      </w:r>
      <w:r w:rsidRPr="00D92830">
        <w:rPr>
          <w:rFonts w:cs="Times New Roman"/>
          <w:color w:val="454545"/>
          <w:shd w:val="clear" w:color="auto" w:fill="FFFFFF"/>
        </w:rPr>
        <w:t xml:space="preserve"> </w:t>
      </w:r>
      <w:r w:rsidRPr="00D92830">
        <w:rPr>
          <w:rFonts w:cs="Times New Roman"/>
        </w:rPr>
        <w:t>-</w:t>
      </w:r>
      <w:r w:rsidRPr="00D92830">
        <w:rPr>
          <w:rFonts w:cs="Times New Roman"/>
          <w:color w:val="454545"/>
          <w:shd w:val="clear" w:color="auto" w:fill="FFFFFF"/>
        </w:rPr>
        <w:t xml:space="preserve"> </w:t>
      </w:r>
      <w:r w:rsidRPr="00D92830">
        <w:rPr>
          <w:rFonts w:cs="Times New Roman"/>
        </w:rPr>
        <w:t>Nákladní automobil. Německá zkratka, užívaná i</w:t>
      </w:r>
      <w:r>
        <w:rPr>
          <w:rFonts w:cs="Times New Roman"/>
        </w:rPr>
        <w:t> </w:t>
      </w:r>
      <w:r w:rsidRPr="00D92830">
        <w:rPr>
          <w:rFonts w:cs="Times New Roman"/>
        </w:rPr>
        <w:t>jinde v</w:t>
      </w:r>
      <w:r>
        <w:rPr>
          <w:rFonts w:cs="Times New Roman"/>
        </w:rPr>
        <w:t> </w:t>
      </w:r>
      <w:r w:rsidRPr="00D92830">
        <w:rPr>
          <w:rFonts w:cs="Times New Roman"/>
        </w:rPr>
        <w:t>Evropě.</w:t>
      </w:r>
    </w:p>
  </w:footnote>
  <w:footnote w:id="40">
    <w:p w:rsidR="00713D5E" w:rsidRDefault="00713D5E" w:rsidP="007751D6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Obrázek 5: Ilustrační obrázek procesu příjmu zboží - vlastní tvorba. Zdroj vlastní.</w:t>
      </w:r>
    </w:p>
  </w:footnote>
  <w:footnote w:id="41">
    <w:p w:rsidR="00713D5E" w:rsidRDefault="00713D5E" w:rsidP="00BB539F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Tabulka 1 – ukázka vytvořené matice vzdáleností od bran k zónám – vlastní tvorba, zdroj vlastní.</w:t>
      </w:r>
    </w:p>
  </w:footnote>
  <w:footnote w:id="42">
    <w:p w:rsidR="00713D5E" w:rsidRPr="007751D6" w:rsidRDefault="00713D5E" w:rsidP="00734225">
      <w:pPr>
        <w:pStyle w:val="Textpoznpodarou"/>
        <w:jc w:val="both"/>
        <w:rPr>
          <w:rFonts w:cs="Times New Roman"/>
        </w:rPr>
      </w:pPr>
      <w:r w:rsidRPr="00D92830">
        <w:rPr>
          <w:rStyle w:val="Znakapoznpodarou"/>
          <w:rFonts w:cs="Times New Roman"/>
        </w:rPr>
        <w:footnoteRef/>
      </w:r>
      <w:r w:rsidRPr="00D92830">
        <w:rPr>
          <w:rFonts w:cs="Times New Roman"/>
        </w:rPr>
        <w:t xml:space="preserve"> SAP (</w:t>
      </w:r>
      <w:proofErr w:type="spellStart"/>
      <w:r w:rsidRPr="00D92830">
        <w:rPr>
          <w:rFonts w:cs="Times New Roman"/>
        </w:rPr>
        <w:t>Systeme</w:t>
      </w:r>
      <w:proofErr w:type="spellEnd"/>
      <w:r w:rsidRPr="00D92830">
        <w:rPr>
          <w:rFonts w:cs="Times New Roman"/>
        </w:rPr>
        <w:t xml:space="preserve">, </w:t>
      </w:r>
      <w:proofErr w:type="spellStart"/>
      <w:r w:rsidRPr="00D92830">
        <w:rPr>
          <w:rFonts w:cs="Times New Roman"/>
        </w:rPr>
        <w:t>Anwendungen</w:t>
      </w:r>
      <w:proofErr w:type="spellEnd"/>
      <w:r w:rsidRPr="00D92830">
        <w:rPr>
          <w:rFonts w:cs="Times New Roman"/>
        </w:rPr>
        <w:t xml:space="preserve">, Produkte in der </w:t>
      </w:r>
      <w:proofErr w:type="spellStart"/>
      <w:r w:rsidRPr="00D92830">
        <w:rPr>
          <w:rFonts w:cs="Times New Roman"/>
        </w:rPr>
        <w:t>Datenverarbeitung</w:t>
      </w:r>
      <w:proofErr w:type="spellEnd"/>
      <w:r w:rsidRPr="00D92830">
        <w:rPr>
          <w:rFonts w:cs="Times New Roman"/>
        </w:rPr>
        <w:t xml:space="preserve">) - Software, který je specifický obvykle pro logistiku. </w:t>
      </w:r>
      <w:r>
        <w:rPr>
          <w:rFonts w:cs="Times New Roman"/>
        </w:rPr>
        <w:t xml:space="preserve">Skupina produktů SAP představuje kompletní řešení hlavně pro všechny interní oddělení podniku, ale současně i pokrývá procesy, které přesahují rámec podniku. </w:t>
      </w:r>
      <w:r w:rsidRPr="00EF1102">
        <w:rPr>
          <w:rFonts w:cs="Times New Roman"/>
          <w:shd w:val="clear" w:color="auto" w:fill="FFFFFF"/>
        </w:rPr>
        <w:t>MAASSEN, André.</w:t>
      </w:r>
      <w:r w:rsidRPr="00EF1102">
        <w:rPr>
          <w:rStyle w:val="apple-converted-space"/>
          <w:rFonts w:cs="Times New Roman"/>
          <w:shd w:val="clear" w:color="auto" w:fill="FFFFFF"/>
        </w:rPr>
        <w:t> </w:t>
      </w:r>
      <w:r w:rsidRPr="00EF1102">
        <w:rPr>
          <w:rFonts w:cs="Times New Roman"/>
          <w:i/>
          <w:iCs/>
          <w:shd w:val="clear" w:color="auto" w:fill="FFFFFF"/>
        </w:rPr>
        <w:t>SAP R/3: kompletní průvodce</w:t>
      </w:r>
      <w:r w:rsidRPr="00EF1102">
        <w:rPr>
          <w:rFonts w:cs="Times New Roman"/>
          <w:shd w:val="clear" w:color="auto" w:fill="FFFFFF"/>
        </w:rPr>
        <w:t xml:space="preserve">. Vyd. 1. Brno: </w:t>
      </w:r>
      <w:proofErr w:type="spellStart"/>
      <w:r w:rsidRPr="00EF1102">
        <w:rPr>
          <w:rFonts w:cs="Times New Roman"/>
          <w:shd w:val="clear" w:color="auto" w:fill="FFFFFF"/>
        </w:rPr>
        <w:t>Computer</w:t>
      </w:r>
      <w:proofErr w:type="spellEnd"/>
      <w:r w:rsidRPr="00EF1102">
        <w:rPr>
          <w:rFonts w:cs="Times New Roman"/>
          <w:shd w:val="clear" w:color="auto" w:fill="FFFFFF"/>
        </w:rPr>
        <w:t xml:space="preserve"> </w:t>
      </w:r>
      <w:proofErr w:type="spellStart"/>
      <w:r w:rsidRPr="00EF1102">
        <w:rPr>
          <w:rFonts w:cs="Times New Roman"/>
          <w:shd w:val="clear" w:color="auto" w:fill="FFFFFF"/>
        </w:rPr>
        <w:t>Press</w:t>
      </w:r>
      <w:proofErr w:type="spellEnd"/>
      <w:r w:rsidRPr="00EF1102">
        <w:rPr>
          <w:rFonts w:cs="Times New Roman"/>
          <w:shd w:val="clear" w:color="auto" w:fill="FFFFFF"/>
        </w:rPr>
        <w:t>, 2007, s. 14-15.</w:t>
      </w:r>
    </w:p>
  </w:footnote>
  <w:footnote w:id="43">
    <w:p w:rsidR="00713D5E" w:rsidRDefault="00713D5E" w:rsidP="008B2C57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Scripting</w:t>
      </w:r>
      <w:proofErr w:type="spellEnd"/>
      <w:r>
        <w:t xml:space="preserve"> – součástí SAPU je „</w:t>
      </w:r>
      <w:proofErr w:type="spellStart"/>
      <w:r>
        <w:t>Script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and Playback“. Rekordér zaznamenává všechny kroky vykonávané v SAPU (kliknutí, transakce, dialogové okna, navigace). Pomocí této funkcionality je velice snadné nahrát si vlastní skript, který je pak velmi jednoduché upravit a implementovat do VBA. Zdroj vlastní.</w:t>
      </w:r>
    </w:p>
  </w:footnote>
  <w:footnote w:id="44">
    <w:p w:rsidR="00713D5E" w:rsidRPr="00051582" w:rsidRDefault="00713D5E" w:rsidP="00051582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RFC (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call) - </w:t>
      </w:r>
      <w:r w:rsidRPr="00830ACD">
        <w:t>Komunikace mezi aplikac</w:t>
      </w:r>
      <w:r>
        <w:t>emi</w:t>
      </w:r>
      <w:r w:rsidRPr="00830ACD">
        <w:t xml:space="preserve"> </w:t>
      </w:r>
      <w:r>
        <w:t xml:space="preserve">různých systémů v prostředí SAP </w:t>
      </w:r>
      <w:r w:rsidRPr="00830ACD">
        <w:t xml:space="preserve">zahrnuje spojení mezi systémy SAP, </w:t>
      </w:r>
      <w:r>
        <w:t>ale</w:t>
      </w:r>
      <w:r w:rsidRPr="00830ACD">
        <w:t xml:space="preserve"> i</w:t>
      </w:r>
      <w:r>
        <w:t> dalšími</w:t>
      </w:r>
      <w:r w:rsidRPr="00830ACD">
        <w:t xml:space="preserve"> systémy. </w:t>
      </w:r>
      <w:r>
        <w:t>RFC</w:t>
      </w:r>
      <w:r w:rsidRPr="00830ACD">
        <w:t xml:space="preserve"> je standardní SAP rozhraní pro komunikaci mezi systémy SAP. RFC volá funkci, které má být proveden</w:t>
      </w:r>
      <w:r>
        <w:t>a</w:t>
      </w:r>
      <w:r w:rsidRPr="00830ACD">
        <w:t xml:space="preserve"> do vzdáleného systému.</w:t>
      </w:r>
      <w:r>
        <w:t xml:space="preserve"> Zdroj: </w:t>
      </w:r>
      <w:r w:rsidRPr="00EF1102">
        <w:rPr>
          <w:rFonts w:cs="Times New Roman"/>
          <w:color w:val="000000"/>
          <w:shd w:val="clear" w:color="auto" w:fill="FFFFFF"/>
        </w:rPr>
        <w:t>RFC. In:</w:t>
      </w:r>
      <w:r w:rsidRPr="00EF1102">
        <w:rPr>
          <w:rStyle w:val="apple-converted-space"/>
          <w:rFonts w:cs="Times New Roman"/>
          <w:color w:val="000000"/>
          <w:shd w:val="clear" w:color="auto" w:fill="FFFFFF"/>
        </w:rPr>
        <w:t> </w:t>
      </w:r>
      <w:proofErr w:type="spellStart"/>
      <w:r w:rsidRPr="00EF1102">
        <w:rPr>
          <w:rFonts w:cs="Times New Roman"/>
          <w:i/>
          <w:iCs/>
          <w:color w:val="000000"/>
        </w:rPr>
        <w:t>The</w:t>
      </w:r>
      <w:proofErr w:type="spellEnd"/>
      <w:r w:rsidRPr="00EF1102">
        <w:rPr>
          <w:rFonts w:cs="Times New Roman"/>
          <w:i/>
          <w:iCs/>
          <w:color w:val="000000"/>
        </w:rPr>
        <w:t xml:space="preserve"> Best-Run </w:t>
      </w:r>
      <w:proofErr w:type="spellStart"/>
      <w:r w:rsidRPr="00EF1102">
        <w:rPr>
          <w:rFonts w:cs="Times New Roman"/>
          <w:i/>
          <w:iCs/>
          <w:color w:val="000000"/>
        </w:rPr>
        <w:t>Businesses</w:t>
      </w:r>
      <w:proofErr w:type="spellEnd"/>
      <w:r w:rsidRPr="00EF1102">
        <w:rPr>
          <w:rFonts w:cs="Times New Roman"/>
          <w:i/>
          <w:iCs/>
          <w:color w:val="000000"/>
        </w:rPr>
        <w:t xml:space="preserve"> Run SAP: </w:t>
      </w:r>
      <w:proofErr w:type="spellStart"/>
      <w:r w:rsidRPr="00EF1102">
        <w:rPr>
          <w:rFonts w:cs="Times New Roman"/>
          <w:i/>
          <w:iCs/>
          <w:color w:val="000000"/>
        </w:rPr>
        <w:t>Help</w:t>
      </w:r>
      <w:proofErr w:type="spellEnd"/>
      <w:r w:rsidRPr="00EF1102">
        <w:rPr>
          <w:rFonts w:cs="Times New Roman"/>
          <w:i/>
          <w:iCs/>
          <w:color w:val="000000"/>
        </w:rPr>
        <w:t xml:space="preserve"> </w:t>
      </w:r>
      <w:proofErr w:type="spellStart"/>
      <w:r w:rsidRPr="00EF1102">
        <w:rPr>
          <w:rFonts w:cs="Times New Roman"/>
          <w:i/>
          <w:iCs/>
          <w:color w:val="000000"/>
        </w:rPr>
        <w:t>potal</w:t>
      </w:r>
      <w:proofErr w:type="spellEnd"/>
      <w:r w:rsidRPr="00EF1102">
        <w:rPr>
          <w:rStyle w:val="apple-converted-space"/>
          <w:rFonts w:cs="Times New Roman"/>
          <w:color w:val="000000"/>
          <w:shd w:val="clear" w:color="auto" w:fill="FFFFFF"/>
        </w:rPr>
        <w:t> </w:t>
      </w:r>
      <w:r w:rsidRPr="00EF1102">
        <w:rPr>
          <w:rFonts w:cs="Times New Roman"/>
          <w:color w:val="000000"/>
          <w:shd w:val="clear" w:color="auto" w:fill="FFFFFF"/>
        </w:rPr>
        <w:t>[online]. 2016 [cit. 2016-01-17]. Dostupné z: https://</w:t>
      </w:r>
      <w:proofErr w:type="gramStart"/>
      <w:r w:rsidRPr="00EF1102">
        <w:rPr>
          <w:rFonts w:cs="Times New Roman"/>
          <w:color w:val="000000"/>
          <w:shd w:val="clear" w:color="auto" w:fill="FFFFFF"/>
        </w:rPr>
        <w:t>help</w:t>
      </w:r>
      <w:proofErr w:type="gramEnd"/>
      <w:r w:rsidRPr="00EF1102">
        <w:rPr>
          <w:rFonts w:cs="Times New Roman"/>
          <w:color w:val="000000"/>
          <w:shd w:val="clear" w:color="auto" w:fill="FFFFFF"/>
        </w:rPr>
        <w:t>.</w:t>
      </w:r>
      <w:proofErr w:type="gramStart"/>
      <w:r w:rsidRPr="00EF1102">
        <w:rPr>
          <w:rFonts w:cs="Times New Roman"/>
          <w:color w:val="000000"/>
          <w:shd w:val="clear" w:color="auto" w:fill="FFFFFF"/>
        </w:rPr>
        <w:t>sap</w:t>
      </w:r>
      <w:proofErr w:type="gramEnd"/>
      <w:r w:rsidRPr="00EF1102">
        <w:rPr>
          <w:rFonts w:cs="Times New Roman"/>
          <w:color w:val="000000"/>
          <w:shd w:val="clear" w:color="auto" w:fill="FFFFFF"/>
        </w:rPr>
        <w:t>.com/saphelp_nw70/helpdata/en/6f/1bd5b6a85b11d6b28500508b5d5211/frameset.htm</w:t>
      </w:r>
    </w:p>
  </w:footnote>
  <w:footnote w:id="45">
    <w:p w:rsidR="00713D5E" w:rsidRDefault="00713D5E" w:rsidP="006C127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55-60.</w:t>
      </w:r>
    </w:p>
  </w:footnote>
  <w:footnote w:id="46">
    <w:p w:rsidR="00713D5E" w:rsidRDefault="00713D5E" w:rsidP="006C127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CB5F9E">
        <w:t>Obrázek 6</w:t>
      </w:r>
      <w:r>
        <w:t> : Testovací funk</w:t>
      </w:r>
      <w:r w:rsidRPr="00CB5F9E">
        <w:t xml:space="preserve">ce pro ošetření chyby </w:t>
      </w:r>
      <w:r>
        <w:t>s </w:t>
      </w:r>
      <w:r w:rsidRPr="00CB5F9E">
        <w:t>využití</w:t>
      </w:r>
      <w:r>
        <w:t xml:space="preserve">m </w:t>
      </w:r>
      <w:proofErr w:type="spellStart"/>
      <w:r>
        <w:t>MsgBoxu</w:t>
      </w:r>
      <w:proofErr w:type="spellEnd"/>
      <w:r>
        <w:t xml:space="preserve"> – vlastní tvorba. Zdroj vlastní.</w:t>
      </w:r>
    </w:p>
  </w:footnote>
  <w:footnote w:id="47">
    <w:p w:rsidR="00713D5E" w:rsidRDefault="00713D5E" w:rsidP="006C127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CB5F9E">
        <w:t>Obrázek 7</w:t>
      </w:r>
      <w:r>
        <w:t> </w:t>
      </w:r>
      <w:r w:rsidRPr="00CB5F9E">
        <w:t xml:space="preserve">: Vyskakovací okno </w:t>
      </w:r>
      <w:proofErr w:type="spellStart"/>
      <w:r w:rsidRPr="00CB5F9E">
        <w:t>MsgBox</w:t>
      </w:r>
      <w:proofErr w:type="spellEnd"/>
      <w:r w:rsidRPr="00CB5F9E">
        <w:t xml:space="preserve"> vyvolané po spuštění testovací funkce</w:t>
      </w:r>
      <w:r>
        <w:t xml:space="preserve"> – vlastní tvorba. Zdroj vlastní.</w:t>
      </w:r>
    </w:p>
  </w:footnote>
  <w:footnote w:id="48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22-41.</w:t>
      </w:r>
    </w:p>
  </w:footnote>
  <w:footnote w:id="49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Obrázek 8: </w:t>
      </w:r>
      <w:r w:rsidRPr="001C23AE">
        <w:rPr>
          <w:noProof/>
          <w:lang w:eastAsia="cs-CZ"/>
        </w:rPr>
        <w:t xml:space="preserve">Funkce pro připojení do SAP pomocí </w:t>
      </w:r>
      <w:r>
        <w:rPr>
          <w:noProof/>
          <w:lang w:eastAsia="cs-CZ"/>
        </w:rPr>
        <w:t>VBA a </w:t>
      </w:r>
      <w:r w:rsidRPr="001C23AE">
        <w:rPr>
          <w:noProof/>
          <w:lang w:eastAsia="cs-CZ"/>
        </w:rPr>
        <w:t>scriptingu</w:t>
      </w:r>
      <w:r>
        <w:t xml:space="preserve"> - vlastní tvorba. Zdroj vlastní</w:t>
      </w:r>
      <w:r w:rsidRPr="00136398">
        <w:t>.</w:t>
      </w:r>
    </w:p>
  </w:footnote>
  <w:footnote w:id="50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44-51.</w:t>
      </w:r>
    </w:p>
  </w:footnote>
  <w:footnote w:id="51">
    <w:p w:rsidR="00713D5E" w:rsidRPr="00B475C4" w:rsidRDefault="00713D5E" w:rsidP="00B475C4">
      <w:pPr>
        <w:pStyle w:val="Textpoznpodarou"/>
        <w:jc w:val="both"/>
        <w:rPr>
          <w:rFonts w:cs="Times New Roman"/>
        </w:rPr>
      </w:pPr>
      <w:r>
        <w:rPr>
          <w:rStyle w:val="Znakapoznpodarou"/>
        </w:rPr>
        <w:footnoteRef/>
      </w:r>
      <w:r>
        <w:t xml:space="preserve"> UML (</w:t>
      </w:r>
      <w:proofErr w:type="spellStart"/>
      <w:r>
        <w:t>Unified</w:t>
      </w:r>
      <w:proofErr w:type="spellEnd"/>
      <w:r>
        <w:t xml:space="preserve"> Modeling </w:t>
      </w:r>
      <w:proofErr w:type="spellStart"/>
      <w:r>
        <w:t>Language</w:t>
      </w:r>
      <w:proofErr w:type="spellEnd"/>
      <w:r>
        <w:t xml:space="preserve">) – je modelovací jazyk a je výsledkem snažení a designerů, který v průběhu 80. a 90. let vytvářeli metody, které by uměli popsat objektově orientovanou analýzu a návrh. UML je souhrnem především grafických notací k vyjádření analytických a návrhových modelů. UML umožňuje modelovat jednoduché i složité aplikace pomocí jedné formální syntaxe. UML je také jazyk pro vizualizaci, specifikaci, stavbu a dokumentaci softwarových systémů. Zdroj: </w:t>
      </w:r>
      <w:r w:rsidRPr="008874FF">
        <w:rPr>
          <w:rFonts w:cs="Times New Roman"/>
          <w:shd w:val="clear" w:color="auto" w:fill="FFFFFF"/>
        </w:rPr>
        <w:t>KANISOVÁ, Hana a</w:t>
      </w:r>
      <w:r>
        <w:rPr>
          <w:rFonts w:cs="Times New Roman"/>
          <w:shd w:val="clear" w:color="auto" w:fill="FFFFFF"/>
        </w:rPr>
        <w:t> </w:t>
      </w:r>
      <w:r w:rsidRPr="008874FF">
        <w:rPr>
          <w:rFonts w:cs="Times New Roman"/>
          <w:shd w:val="clear" w:color="auto" w:fill="FFFFFF"/>
        </w:rPr>
        <w:t>Miroslav MÜLLER.</w:t>
      </w:r>
      <w:r w:rsidRPr="008874FF">
        <w:rPr>
          <w:rStyle w:val="apple-converted-space"/>
          <w:rFonts w:cs="Times New Roman"/>
          <w:shd w:val="clear" w:color="auto" w:fill="FFFFFF"/>
        </w:rPr>
        <w:t> </w:t>
      </w:r>
      <w:r w:rsidRPr="008874FF">
        <w:rPr>
          <w:rFonts w:cs="Times New Roman"/>
          <w:i/>
          <w:iCs/>
          <w:shd w:val="clear" w:color="auto" w:fill="FFFFFF"/>
        </w:rPr>
        <w:t>UML srozumitelně</w:t>
      </w:r>
      <w:r w:rsidRPr="008874FF">
        <w:rPr>
          <w:rFonts w:cs="Times New Roman"/>
          <w:shd w:val="clear" w:color="auto" w:fill="FFFFFF"/>
        </w:rPr>
        <w:t xml:space="preserve">. Vyd. 1. Brno: </w:t>
      </w:r>
      <w:proofErr w:type="spellStart"/>
      <w:r w:rsidRPr="008874FF">
        <w:rPr>
          <w:rFonts w:cs="Times New Roman"/>
          <w:shd w:val="clear" w:color="auto" w:fill="FFFFFF"/>
        </w:rPr>
        <w:t>Computer</w:t>
      </w:r>
      <w:proofErr w:type="spellEnd"/>
      <w:r w:rsidRPr="008874FF">
        <w:rPr>
          <w:rFonts w:cs="Times New Roman"/>
          <w:shd w:val="clear" w:color="auto" w:fill="FFFFFF"/>
        </w:rPr>
        <w:t xml:space="preserve"> </w:t>
      </w:r>
      <w:proofErr w:type="spellStart"/>
      <w:r w:rsidRPr="008874FF">
        <w:rPr>
          <w:rFonts w:cs="Times New Roman"/>
          <w:shd w:val="clear" w:color="auto" w:fill="FFFFFF"/>
        </w:rPr>
        <w:t>Press</w:t>
      </w:r>
      <w:proofErr w:type="spellEnd"/>
      <w:r w:rsidRPr="008874FF">
        <w:rPr>
          <w:rFonts w:cs="Times New Roman"/>
          <w:shd w:val="clear" w:color="auto" w:fill="FFFFFF"/>
        </w:rPr>
        <w:t xml:space="preserve">, 2004, </w:t>
      </w:r>
      <w:r>
        <w:rPr>
          <w:rFonts w:cs="Times New Roman"/>
          <w:shd w:val="clear" w:color="auto" w:fill="FFFFFF"/>
        </w:rPr>
        <w:t>s. 13</w:t>
      </w:r>
      <w:r w:rsidRPr="008874FF">
        <w:rPr>
          <w:rFonts w:cs="Times New Roman"/>
          <w:shd w:val="clear" w:color="auto" w:fill="FFFFFF"/>
        </w:rPr>
        <w:t xml:space="preserve"> </w:t>
      </w:r>
    </w:p>
  </w:footnote>
  <w:footnote w:id="52">
    <w:p w:rsidR="00713D5E" w:rsidRDefault="00713D5E" w:rsidP="00B475C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Obrázek 9: UML diagram tříd- vlastní tvorba. Zdroj vlastní. </w:t>
      </w:r>
    </w:p>
  </w:footnote>
  <w:footnote w:id="53">
    <w:p w:rsidR="00713D5E" w:rsidRPr="007F0C97" w:rsidRDefault="00713D5E" w:rsidP="00D42F8A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7F0C97">
        <w:rPr>
          <w:rFonts w:cs="Times New Roman"/>
        </w:rPr>
        <w:t>Obrázek 10: Kopírování dat z jiného sešitu Excel (</w:t>
      </w:r>
      <w:proofErr w:type="spellStart"/>
      <w:r w:rsidRPr="007F0C97">
        <w:rPr>
          <w:rFonts w:cs="Times New Roman"/>
        </w:rPr>
        <w:t>backend</w:t>
      </w:r>
      <w:proofErr w:type="spellEnd"/>
      <w:r w:rsidRPr="007F0C97">
        <w:rPr>
          <w:rFonts w:cs="Times New Roman"/>
        </w:rPr>
        <w:t>)</w:t>
      </w:r>
      <w:r>
        <w:t>- vlastní tvorba. Z</w:t>
      </w:r>
      <w:r w:rsidRPr="007F0C97">
        <w:t xml:space="preserve">droj vlastní. </w:t>
      </w:r>
    </w:p>
  </w:footnote>
  <w:footnote w:id="54">
    <w:p w:rsidR="00713D5E" w:rsidRDefault="00713D5E" w:rsidP="00D42F8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38-39.</w:t>
      </w:r>
    </w:p>
  </w:footnote>
  <w:footnote w:id="55">
    <w:p w:rsidR="00713D5E" w:rsidRPr="007F0C97" w:rsidRDefault="00713D5E" w:rsidP="00D42F8A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D42F8A">
        <w:t xml:space="preserve">Obrázek11: </w:t>
      </w:r>
      <w:r w:rsidRPr="00D42F8A">
        <w:rPr>
          <w:rFonts w:cs="Times New Roman"/>
        </w:rPr>
        <w:t xml:space="preserve">Kód bez </w:t>
      </w:r>
      <w:proofErr w:type="spellStart"/>
      <w:r w:rsidRPr="00D42F8A">
        <w:rPr>
          <w:rFonts w:cs="Times New Roman"/>
        </w:rPr>
        <w:t>With</w:t>
      </w:r>
      <w:proofErr w:type="spellEnd"/>
      <w:r w:rsidRPr="00D42F8A">
        <w:rPr>
          <w:rFonts w:cs="Times New Roman"/>
        </w:rPr>
        <w:t xml:space="preserve"> konstrukce</w:t>
      </w:r>
      <w:r w:rsidRPr="00D42F8A">
        <w:t xml:space="preserve"> </w:t>
      </w:r>
      <w:r>
        <w:t xml:space="preserve">- vlastní tvorba. Zdroj </w:t>
      </w:r>
      <w:r w:rsidRPr="00D42F8A">
        <w:t>vlastní.</w:t>
      </w:r>
      <w:r w:rsidRPr="007F0C97">
        <w:t xml:space="preserve"> </w:t>
      </w:r>
    </w:p>
  </w:footnote>
  <w:footnote w:id="56">
    <w:p w:rsidR="00713D5E" w:rsidRPr="00EA7799" w:rsidRDefault="00713D5E" w:rsidP="00EA7799">
      <w:pPr>
        <w:pStyle w:val="Bezmezer"/>
        <w:ind w:firstLine="340"/>
        <w:rPr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033221">
        <w:rPr>
          <w:sz w:val="20"/>
          <w:szCs w:val="20"/>
          <w:shd w:val="clear" w:color="auto" w:fill="FFFFFF"/>
        </w:rPr>
        <w:t>ČERNÝ, Jaroslav.</w:t>
      </w:r>
      <w:r w:rsidRPr="00033221">
        <w:rPr>
          <w:rStyle w:val="apple-converted-space"/>
          <w:rFonts w:cs="Times New Roman"/>
          <w:color w:val="454545"/>
          <w:sz w:val="20"/>
          <w:szCs w:val="20"/>
          <w:shd w:val="clear" w:color="auto" w:fill="FFFFFF"/>
        </w:rPr>
        <w:t> </w:t>
      </w:r>
      <w:r w:rsidRPr="00033221">
        <w:rPr>
          <w:i/>
          <w:iCs/>
          <w:sz w:val="20"/>
          <w:szCs w:val="20"/>
          <w:shd w:val="clear" w:color="auto" w:fill="FFFFFF"/>
        </w:rPr>
        <w:t>Excel 2000-2007: záznam, úprava a</w:t>
      </w:r>
      <w:r>
        <w:rPr>
          <w:i/>
          <w:iCs/>
          <w:sz w:val="20"/>
          <w:szCs w:val="20"/>
          <w:shd w:val="clear" w:color="auto" w:fill="FFFFFF"/>
        </w:rPr>
        <w:t> </w:t>
      </w:r>
      <w:r w:rsidRPr="00033221">
        <w:rPr>
          <w:i/>
          <w:iCs/>
          <w:sz w:val="20"/>
          <w:szCs w:val="20"/>
          <w:shd w:val="clear" w:color="auto" w:fill="FFFFFF"/>
        </w:rPr>
        <w:t>programování maker</w:t>
      </w:r>
      <w:r w:rsidRPr="00033221">
        <w:rPr>
          <w:sz w:val="20"/>
          <w:szCs w:val="20"/>
          <w:shd w:val="clear" w:color="auto" w:fill="FFFFFF"/>
        </w:rPr>
        <w:t xml:space="preserve">. 2., </w:t>
      </w:r>
      <w:proofErr w:type="spellStart"/>
      <w:r w:rsidRPr="00033221">
        <w:rPr>
          <w:sz w:val="20"/>
          <w:szCs w:val="20"/>
          <w:shd w:val="clear" w:color="auto" w:fill="FFFFFF"/>
        </w:rPr>
        <w:t>aktualiz</w:t>
      </w:r>
      <w:proofErr w:type="spellEnd"/>
      <w:r w:rsidRPr="00033221">
        <w:rPr>
          <w:sz w:val="20"/>
          <w:szCs w:val="20"/>
          <w:shd w:val="clear" w:color="auto" w:fill="FFFFFF"/>
        </w:rPr>
        <w:t>. vyd. Praha</w:t>
      </w:r>
      <w:r>
        <w:rPr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sz w:val="20"/>
          <w:szCs w:val="20"/>
          <w:shd w:val="clear" w:color="auto" w:fill="FFFFFF"/>
        </w:rPr>
        <w:t>Grada</w:t>
      </w:r>
      <w:proofErr w:type="spellEnd"/>
      <w:r>
        <w:rPr>
          <w:sz w:val="20"/>
          <w:szCs w:val="20"/>
          <w:shd w:val="clear" w:color="auto" w:fill="FFFFFF"/>
        </w:rPr>
        <w:t>, 2008, s 113-117.</w:t>
      </w:r>
    </w:p>
  </w:footnote>
  <w:footnote w:id="57">
    <w:p w:rsidR="00713D5E" w:rsidRPr="00366FF1" w:rsidRDefault="00713D5E" w:rsidP="00366FF1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366FF1">
        <w:rPr>
          <w:rFonts w:cs="Times New Roman"/>
        </w:rPr>
        <w:t>Obrázek 12: Procedura doplnění skladového místa ke každé paletě dle zóny</w:t>
      </w:r>
      <w:r>
        <w:rPr>
          <w:rFonts w:cs="Times New Roman"/>
          <w:sz w:val="24"/>
          <w:szCs w:val="24"/>
        </w:rPr>
        <w:t xml:space="preserve"> </w:t>
      </w:r>
      <w:r w:rsidRPr="00366FF1">
        <w:rPr>
          <w:rFonts w:cs="Times New Roman"/>
        </w:rPr>
        <w:t>zboží</w:t>
      </w:r>
      <w:r w:rsidRPr="00366FF1">
        <w:t xml:space="preserve"> </w:t>
      </w:r>
      <w:r>
        <w:t>- vlastní tvorba. Z</w:t>
      </w:r>
      <w:r w:rsidRPr="00366FF1">
        <w:t xml:space="preserve">droj vlastní. </w:t>
      </w:r>
    </w:p>
  </w:footnote>
  <w:footnote w:id="58">
    <w:p w:rsidR="00713D5E" w:rsidRPr="00366FF1" w:rsidRDefault="00713D5E" w:rsidP="003773E8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3773E8">
        <w:rPr>
          <w:rFonts w:cs="Times New Roman"/>
        </w:rPr>
        <w:t>Obrázek 13: Část procedury k získání nejlepšího přejezdu (nejlepší brány)</w:t>
      </w:r>
      <w:r>
        <w:t>- vlastní tvorba. Z</w:t>
      </w:r>
      <w:r w:rsidRPr="00366FF1">
        <w:t xml:space="preserve">droj vlastní. </w:t>
      </w:r>
    </w:p>
  </w:footnote>
  <w:footnote w:id="59">
    <w:p w:rsidR="00713D5E" w:rsidRPr="00366FF1" w:rsidRDefault="00713D5E" w:rsidP="00A8289E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3773E8">
        <w:rPr>
          <w:rFonts w:cs="Times New Roman"/>
        </w:rPr>
        <w:t>Obrázek 1</w:t>
      </w:r>
      <w:r>
        <w:rPr>
          <w:rFonts w:cs="Times New Roman"/>
        </w:rPr>
        <w:t>4</w:t>
      </w:r>
      <w:r w:rsidRPr="003773E8">
        <w:rPr>
          <w:rFonts w:cs="Times New Roman"/>
        </w:rPr>
        <w:t xml:space="preserve">: </w:t>
      </w:r>
      <w:r w:rsidRPr="00A8289E">
        <w:rPr>
          <w:rFonts w:cs="Times New Roman"/>
        </w:rPr>
        <w:t>Zobrazení výsledku pro uživatele</w:t>
      </w:r>
      <w:r w:rsidRPr="00A8289E">
        <w:t xml:space="preserve"> </w:t>
      </w:r>
      <w:r>
        <w:t>- vlastní tvorba. Z</w:t>
      </w:r>
      <w:r w:rsidRPr="00366FF1">
        <w:t xml:space="preserve">droj vlastní. </w:t>
      </w:r>
    </w:p>
  </w:footnote>
  <w:footnote w:id="60">
    <w:p w:rsidR="00713D5E" w:rsidRDefault="00713D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416-422.</w:t>
      </w:r>
    </w:p>
  </w:footnote>
  <w:footnote w:id="61">
    <w:p w:rsidR="00713D5E" w:rsidRPr="00366FF1" w:rsidRDefault="00713D5E" w:rsidP="00CB5C29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3773E8">
        <w:rPr>
          <w:rFonts w:cs="Times New Roman"/>
        </w:rPr>
        <w:t>Obrázek 1</w:t>
      </w:r>
      <w:r>
        <w:rPr>
          <w:rFonts w:cs="Times New Roman"/>
        </w:rPr>
        <w:t>5</w:t>
      </w:r>
      <w:r w:rsidRPr="003773E8">
        <w:rPr>
          <w:rFonts w:cs="Times New Roman"/>
        </w:rPr>
        <w:t xml:space="preserve">: </w:t>
      </w:r>
      <w:r w:rsidRPr="00CB5C29">
        <w:rPr>
          <w:rFonts w:cs="Times New Roman"/>
        </w:rPr>
        <w:t>Zobrazení formuláře pro výběr brány a</w:t>
      </w:r>
      <w:r>
        <w:rPr>
          <w:rFonts w:cs="Times New Roman"/>
        </w:rPr>
        <w:t> </w:t>
      </w:r>
      <w:r w:rsidRPr="00CB5C29">
        <w:rPr>
          <w:rFonts w:cs="Times New Roman"/>
        </w:rPr>
        <w:t>zadání do systému</w:t>
      </w:r>
      <w:r>
        <w:t xml:space="preserve"> - vlastní tvorba. Z</w:t>
      </w:r>
      <w:r w:rsidRPr="00366FF1">
        <w:t xml:space="preserve">droj vlastní. </w:t>
      </w:r>
    </w:p>
  </w:footnote>
  <w:footnote w:id="62">
    <w:p w:rsidR="00713D5E" w:rsidRPr="00366FF1" w:rsidRDefault="00713D5E" w:rsidP="00711B13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F10E0A">
        <w:rPr>
          <w:rFonts w:cs="Times New Roman"/>
        </w:rPr>
        <w:t>Obrázek 16: Procedura pro vyplnění dat dle aktuálního umístění v buňce a</w:t>
      </w:r>
      <w:r>
        <w:rPr>
          <w:rFonts w:cs="Times New Roman"/>
        </w:rPr>
        <w:t> </w:t>
      </w:r>
      <w:r w:rsidRPr="00F10E0A">
        <w:rPr>
          <w:rFonts w:cs="Times New Roman"/>
        </w:rPr>
        <w:t>zobrazení formuláře</w:t>
      </w:r>
      <w:r w:rsidRPr="00F10E0A">
        <w:t xml:space="preserve"> - vlastní tvorba. Zdroj vlastní.</w:t>
      </w:r>
      <w:r w:rsidRPr="00366FF1">
        <w:t xml:space="preserve"> </w:t>
      </w:r>
    </w:p>
  </w:footnote>
  <w:footnote w:id="63">
    <w:p w:rsidR="00713D5E" w:rsidRDefault="00713D5E" w:rsidP="00F70C9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01AC">
        <w:t>KRÁL, Martin</w:t>
      </w:r>
      <w:r w:rsidRPr="002701AC">
        <w:rPr>
          <w:i/>
        </w:rPr>
        <w:t>. Excel VBA: výukový kurz</w:t>
      </w:r>
      <w:r w:rsidRPr="002701AC">
        <w:t>. Vyd</w:t>
      </w:r>
      <w:r>
        <w:t xml:space="preserve">. 1.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2010, s. 323-333.</w:t>
      </w:r>
    </w:p>
    <w:p w:rsidR="00713D5E" w:rsidRDefault="00713D5E">
      <w:pPr>
        <w:pStyle w:val="Textpoznpodarou"/>
      </w:pPr>
    </w:p>
  </w:footnote>
  <w:footnote w:id="64">
    <w:p w:rsidR="00713D5E" w:rsidRPr="00366FF1" w:rsidRDefault="00713D5E" w:rsidP="00F10E0A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F10E0A">
        <w:rPr>
          <w:rFonts w:cs="Times New Roman"/>
        </w:rPr>
        <w:t>Obrázek 1</w:t>
      </w:r>
      <w:r>
        <w:rPr>
          <w:rFonts w:cs="Times New Roman"/>
        </w:rPr>
        <w:t>7</w:t>
      </w:r>
      <w:r w:rsidRPr="00F10E0A">
        <w:rPr>
          <w:rFonts w:cs="Times New Roman"/>
        </w:rPr>
        <w:t xml:space="preserve">: </w:t>
      </w:r>
      <w:r>
        <w:rPr>
          <w:rFonts w:cs="Times New Roman"/>
        </w:rPr>
        <w:t xml:space="preserve">Ukázka klasického </w:t>
      </w:r>
      <w:proofErr w:type="spellStart"/>
      <w:r>
        <w:rPr>
          <w:rFonts w:cs="Times New Roman"/>
        </w:rPr>
        <w:t>Ribbon</w:t>
      </w:r>
      <w:proofErr w:type="spellEnd"/>
      <w:r>
        <w:rPr>
          <w:rFonts w:cs="Times New Roman"/>
        </w:rPr>
        <w:t xml:space="preserve"> Menu</w:t>
      </w:r>
      <w:r w:rsidRPr="00F10E0A">
        <w:t xml:space="preserve"> </w:t>
      </w:r>
      <w:r>
        <w:t>v Excelu</w:t>
      </w:r>
      <w:r w:rsidRPr="00F10E0A">
        <w:t>. Zdroj vlastní.</w:t>
      </w:r>
      <w:r w:rsidRPr="00366FF1">
        <w:t xml:space="preserve"> </w:t>
      </w:r>
    </w:p>
  </w:footnote>
  <w:footnote w:id="65">
    <w:p w:rsidR="00713D5E" w:rsidRDefault="00713D5E" w:rsidP="00AB44CC">
      <w:pPr>
        <w:spacing w:after="0" w:line="240" w:lineRule="auto"/>
        <w:ind w:left="0" w:firstLine="397"/>
        <w:jc w:val="both"/>
        <w:rPr>
          <w:rFonts w:cs="Times New Roman"/>
          <w:sz w:val="20"/>
          <w:szCs w:val="20"/>
        </w:rPr>
      </w:pPr>
      <w:r>
        <w:rPr>
          <w:rStyle w:val="Znakapoznpodarou"/>
        </w:rPr>
        <w:footnoteRef/>
      </w:r>
      <w:r w:rsidRPr="00AB44CC">
        <w:rPr>
          <w:rStyle w:val="Znakapoznpodarou"/>
        </w:rPr>
        <w:t xml:space="preserve"> </w:t>
      </w:r>
      <w:r w:rsidRPr="00AB44CC">
        <w:rPr>
          <w:i/>
        </w:rPr>
        <w:t>„</w:t>
      </w:r>
      <w:r w:rsidRPr="00AB44CC">
        <w:rPr>
          <w:rFonts w:cs="Times New Roman"/>
          <w:i/>
          <w:sz w:val="20"/>
          <w:szCs w:val="20"/>
        </w:rPr>
        <w:t xml:space="preserve">XML je zkratka z anglického </w:t>
      </w:r>
      <w:proofErr w:type="spellStart"/>
      <w:r w:rsidRPr="00AB44CC">
        <w:rPr>
          <w:rFonts w:cs="Times New Roman"/>
          <w:i/>
          <w:sz w:val="20"/>
          <w:szCs w:val="20"/>
        </w:rPr>
        <w:t>eXtensible</w:t>
      </w:r>
      <w:proofErr w:type="spellEnd"/>
      <w:r w:rsidRPr="00AB44CC">
        <w:rPr>
          <w:rFonts w:cs="Times New Roman"/>
          <w:i/>
          <w:sz w:val="20"/>
          <w:szCs w:val="20"/>
        </w:rPr>
        <w:t xml:space="preserve"> </w:t>
      </w:r>
      <w:proofErr w:type="spellStart"/>
      <w:r w:rsidRPr="00AB44CC">
        <w:rPr>
          <w:rFonts w:cs="Times New Roman"/>
          <w:i/>
          <w:sz w:val="20"/>
          <w:szCs w:val="20"/>
        </w:rPr>
        <w:t>Markup</w:t>
      </w:r>
      <w:proofErr w:type="spellEnd"/>
      <w:r w:rsidRPr="00AB44CC">
        <w:rPr>
          <w:rFonts w:cs="Times New Roman"/>
          <w:i/>
          <w:sz w:val="20"/>
          <w:szCs w:val="20"/>
        </w:rPr>
        <w:t xml:space="preserve"> </w:t>
      </w:r>
      <w:proofErr w:type="spellStart"/>
      <w:r w:rsidRPr="00AB44CC">
        <w:rPr>
          <w:rFonts w:cs="Times New Roman"/>
          <w:i/>
          <w:sz w:val="20"/>
          <w:szCs w:val="20"/>
        </w:rPr>
        <w:t>Language</w:t>
      </w:r>
      <w:proofErr w:type="spellEnd"/>
      <w:r w:rsidRPr="00AB44CC">
        <w:rPr>
          <w:rFonts w:cs="Times New Roman"/>
          <w:i/>
          <w:sz w:val="20"/>
          <w:szCs w:val="20"/>
        </w:rPr>
        <w:t>, rozšiřitelný značkovací jazyk. Ve skutečnosti je XML tzv. metajazyk, nadřazený značkovací jazyk, v rámci něhož je možné vytvářet vlastní jazyky. XML je zajímavý tím, že neobsahuje žádné konkrétní značky (elementy), kdokoliv si tedy může vymyslet vlastní značky, např. &lt;barva&gt;zelená&lt;/barva&gt;. To umožňuje velice dobře definovat přesnou strukturu každého XML dokumentu podle aktuální potřeby. XML je tak jakýmsi předělem mezi databázovou strukturou a textovým dokumentem. „</w:t>
      </w:r>
      <w:r>
        <w:rPr>
          <w:rFonts w:cs="Times New Roman"/>
          <w:sz w:val="20"/>
          <w:szCs w:val="20"/>
        </w:rPr>
        <w:t xml:space="preserve"> </w:t>
      </w:r>
    </w:p>
    <w:p w:rsidR="00713D5E" w:rsidRPr="00AB44CC" w:rsidRDefault="00713D5E" w:rsidP="00AB44CC">
      <w:pPr>
        <w:spacing w:after="0" w:line="240" w:lineRule="auto"/>
        <w:ind w:left="0" w:firstLine="397"/>
        <w:jc w:val="both"/>
        <w:rPr>
          <w:rFonts w:cs="Times New Roman"/>
          <w:sz w:val="20"/>
          <w:szCs w:val="20"/>
        </w:rPr>
      </w:pPr>
      <w:r w:rsidRPr="00AB44CC">
        <w:rPr>
          <w:sz w:val="20"/>
          <w:szCs w:val="20"/>
        </w:rPr>
        <w:t xml:space="preserve">Zdroj: </w:t>
      </w:r>
      <w:r w:rsidRPr="00AB44CC">
        <w:rPr>
          <w:rFonts w:eastAsia="Times New Roman" w:cs="Times New Roman"/>
          <w:sz w:val="20"/>
          <w:szCs w:val="20"/>
          <w:lang w:eastAsia="cs-CZ"/>
        </w:rPr>
        <w:t xml:space="preserve">Co je XML. In: </w:t>
      </w:r>
      <w:proofErr w:type="spellStart"/>
      <w:r w:rsidRPr="00AB44CC">
        <w:rPr>
          <w:rFonts w:eastAsia="Times New Roman" w:cs="Times New Roman"/>
          <w:i/>
          <w:iCs/>
          <w:sz w:val="20"/>
          <w:szCs w:val="20"/>
          <w:lang w:eastAsia="cs-CZ"/>
        </w:rPr>
        <w:t>Adaptic</w:t>
      </w:r>
      <w:proofErr w:type="spellEnd"/>
      <w:r w:rsidRPr="00AB44CC">
        <w:rPr>
          <w:rFonts w:eastAsia="Times New Roman" w:cs="Times New Roman"/>
          <w:i/>
          <w:iCs/>
          <w:sz w:val="20"/>
          <w:szCs w:val="20"/>
          <w:lang w:eastAsia="cs-CZ"/>
        </w:rPr>
        <w:t>: Internetová řešení podle vašich potřeb</w:t>
      </w:r>
      <w:r w:rsidRPr="00AB44CC">
        <w:rPr>
          <w:rFonts w:eastAsia="Times New Roman" w:cs="Times New Roman"/>
          <w:sz w:val="20"/>
          <w:szCs w:val="20"/>
          <w:lang w:eastAsia="cs-CZ"/>
        </w:rPr>
        <w:t xml:space="preserve"> [online]. 2015 [cit. 2016-03-08]. Dostupné z: http://www.adaptic.cz/znalosti/slovnicek/xml/</w:t>
      </w:r>
    </w:p>
    <w:p w:rsidR="00713D5E" w:rsidRPr="00AB44CC" w:rsidRDefault="00713D5E" w:rsidP="00AB44CC">
      <w:pPr>
        <w:pStyle w:val="Textpoznpodarou"/>
        <w:jc w:val="both"/>
        <w:rPr>
          <w:rStyle w:val="Znakapoznpodarou"/>
          <w:vertAlign w:val="baseline"/>
        </w:rPr>
      </w:pPr>
    </w:p>
    <w:p w:rsidR="00713D5E" w:rsidRDefault="00713D5E">
      <w:pPr>
        <w:pStyle w:val="Textpoznpodarou"/>
      </w:pPr>
    </w:p>
  </w:footnote>
  <w:footnote w:id="66">
    <w:p w:rsidR="00713D5E" w:rsidRPr="00366FF1" w:rsidRDefault="00713D5E" w:rsidP="00710F7C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F10E0A">
        <w:rPr>
          <w:rFonts w:cs="Times New Roman"/>
        </w:rPr>
        <w:t>Obrázek 1</w:t>
      </w:r>
      <w:r>
        <w:rPr>
          <w:rFonts w:cs="Times New Roman"/>
        </w:rPr>
        <w:t>8</w:t>
      </w:r>
      <w:r w:rsidRPr="00F10E0A">
        <w:rPr>
          <w:rFonts w:cs="Times New Roman"/>
        </w:rPr>
        <w:t xml:space="preserve">: </w:t>
      </w:r>
      <w:r w:rsidRPr="00710F7C">
        <w:rPr>
          <w:rFonts w:cs="Times New Roman"/>
        </w:rPr>
        <w:t>Nadefinované menu pomocí XML</w:t>
      </w:r>
      <w:r>
        <w:t xml:space="preserve"> – vlastní tvorba. </w:t>
      </w:r>
      <w:r w:rsidRPr="00F10E0A">
        <w:t>Zdroj vlastní.</w:t>
      </w:r>
      <w:r w:rsidRPr="00366FF1">
        <w:t xml:space="preserve"> </w:t>
      </w:r>
    </w:p>
  </w:footnote>
  <w:footnote w:id="67">
    <w:p w:rsidR="00713D5E" w:rsidRPr="00366FF1" w:rsidRDefault="00713D5E" w:rsidP="007D240C">
      <w:pPr>
        <w:pStyle w:val="Textpoznpodarou"/>
        <w:jc w:val="both"/>
      </w:pPr>
      <w:r w:rsidRPr="007F0C97">
        <w:rPr>
          <w:rStyle w:val="Znakapoznpodarou"/>
        </w:rPr>
        <w:footnoteRef/>
      </w:r>
      <w:r w:rsidRPr="007F0C97">
        <w:t xml:space="preserve"> </w:t>
      </w:r>
      <w:r w:rsidRPr="00F10E0A">
        <w:rPr>
          <w:rFonts w:cs="Times New Roman"/>
        </w:rPr>
        <w:t>Obrázek 1</w:t>
      </w:r>
      <w:r>
        <w:rPr>
          <w:rFonts w:cs="Times New Roman"/>
        </w:rPr>
        <w:t>9</w:t>
      </w:r>
      <w:r w:rsidRPr="00F10E0A">
        <w:rPr>
          <w:rFonts w:cs="Times New Roman"/>
        </w:rPr>
        <w:t xml:space="preserve">: </w:t>
      </w:r>
      <w:r w:rsidRPr="008A61A8">
        <w:rPr>
          <w:rFonts w:cs="Times New Roman"/>
        </w:rPr>
        <w:t>Výsledek nadefinovaného vlastního menu</w:t>
      </w:r>
      <w:r>
        <w:t xml:space="preserve"> – vlastní tvorba. </w:t>
      </w:r>
      <w:r w:rsidRPr="00F10E0A">
        <w:t>Zdroj vlastní.</w:t>
      </w:r>
      <w:r w:rsidRPr="00366FF1"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E4D6D"/>
    <w:multiLevelType w:val="hybridMultilevel"/>
    <w:tmpl w:val="250EF954"/>
    <w:lvl w:ilvl="0" w:tplc="0405000F">
      <w:start w:val="1"/>
      <w:numFmt w:val="decimal"/>
      <w:lvlText w:val="%1."/>
      <w:lvlJc w:val="left"/>
      <w:pPr>
        <w:ind w:left="777" w:hanging="360"/>
      </w:p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">
    <w:nsid w:val="0AC9754B"/>
    <w:multiLevelType w:val="hybridMultilevel"/>
    <w:tmpl w:val="046281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40E6F"/>
    <w:multiLevelType w:val="hybridMultilevel"/>
    <w:tmpl w:val="EC7A84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8651C1"/>
    <w:multiLevelType w:val="hybridMultilevel"/>
    <w:tmpl w:val="51B629E8"/>
    <w:lvl w:ilvl="0" w:tplc="0405000F">
      <w:start w:val="1"/>
      <w:numFmt w:val="decimal"/>
      <w:lvlText w:val="%1."/>
      <w:lvlJc w:val="left"/>
      <w:pPr>
        <w:ind w:left="777" w:hanging="360"/>
      </w:p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14F952DC"/>
    <w:multiLevelType w:val="hybridMultilevel"/>
    <w:tmpl w:val="51F216F0"/>
    <w:lvl w:ilvl="0" w:tplc="04050011">
      <w:start w:val="1"/>
      <w:numFmt w:val="decimal"/>
      <w:lvlText w:val="%1)"/>
      <w:lvlJc w:val="left"/>
      <w:pPr>
        <w:ind w:left="777" w:hanging="360"/>
      </w:p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>
    <w:nsid w:val="1AB01410"/>
    <w:multiLevelType w:val="hybridMultilevel"/>
    <w:tmpl w:val="DFC88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E6EC5"/>
    <w:multiLevelType w:val="hybridMultilevel"/>
    <w:tmpl w:val="93E89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30666"/>
    <w:multiLevelType w:val="hybridMultilevel"/>
    <w:tmpl w:val="5D5AB0F6"/>
    <w:lvl w:ilvl="0" w:tplc="040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>
    <w:nsid w:val="5A86200B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9">
    <w:nsid w:val="655003BF"/>
    <w:multiLevelType w:val="hybridMultilevel"/>
    <w:tmpl w:val="C85C082C"/>
    <w:lvl w:ilvl="0" w:tplc="0405000F">
      <w:start w:val="1"/>
      <w:numFmt w:val="decimal"/>
      <w:lvlText w:val="%1."/>
      <w:lvlJc w:val="left"/>
      <w:pPr>
        <w:ind w:left="777" w:hanging="360"/>
      </w:p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>
    <w:nsid w:val="65E24CBF"/>
    <w:multiLevelType w:val="hybridMultilevel"/>
    <w:tmpl w:val="08E0E9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10"/>
  </w:num>
  <w:num w:numId="7">
    <w:abstractNumId w:val="9"/>
  </w:num>
  <w:num w:numId="8">
    <w:abstractNumId w:val="2"/>
  </w:num>
  <w:num w:numId="9">
    <w:abstractNumId w:val="6"/>
  </w:num>
  <w:num w:numId="10">
    <w:abstractNumId w:val="8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BC"/>
    <w:rsid w:val="000017F2"/>
    <w:rsid w:val="000046D4"/>
    <w:rsid w:val="0000512F"/>
    <w:rsid w:val="000052DD"/>
    <w:rsid w:val="0001103A"/>
    <w:rsid w:val="00011CD2"/>
    <w:rsid w:val="00015C1A"/>
    <w:rsid w:val="00021448"/>
    <w:rsid w:val="00024F04"/>
    <w:rsid w:val="0002720F"/>
    <w:rsid w:val="00033221"/>
    <w:rsid w:val="00033F29"/>
    <w:rsid w:val="000368BF"/>
    <w:rsid w:val="00041943"/>
    <w:rsid w:val="000458EA"/>
    <w:rsid w:val="0004630B"/>
    <w:rsid w:val="00051582"/>
    <w:rsid w:val="000558D8"/>
    <w:rsid w:val="0006470A"/>
    <w:rsid w:val="0006650A"/>
    <w:rsid w:val="00067FEA"/>
    <w:rsid w:val="000763B2"/>
    <w:rsid w:val="00076BCD"/>
    <w:rsid w:val="0007795A"/>
    <w:rsid w:val="00082946"/>
    <w:rsid w:val="00084F74"/>
    <w:rsid w:val="00087502"/>
    <w:rsid w:val="000A1696"/>
    <w:rsid w:val="000A1757"/>
    <w:rsid w:val="000A643D"/>
    <w:rsid w:val="000B7871"/>
    <w:rsid w:val="000B78CF"/>
    <w:rsid w:val="000C0115"/>
    <w:rsid w:val="000C5020"/>
    <w:rsid w:val="000C55FA"/>
    <w:rsid w:val="000C600B"/>
    <w:rsid w:val="000D32BF"/>
    <w:rsid w:val="000D4813"/>
    <w:rsid w:val="000D5AF1"/>
    <w:rsid w:val="000E0D0B"/>
    <w:rsid w:val="000E1086"/>
    <w:rsid w:val="000E261E"/>
    <w:rsid w:val="000E3DB5"/>
    <w:rsid w:val="000F0A0A"/>
    <w:rsid w:val="000F0B8F"/>
    <w:rsid w:val="000F0ECC"/>
    <w:rsid w:val="000F3F1E"/>
    <w:rsid w:val="000F5216"/>
    <w:rsid w:val="000F73AE"/>
    <w:rsid w:val="000F7DB5"/>
    <w:rsid w:val="00100D36"/>
    <w:rsid w:val="00103AF6"/>
    <w:rsid w:val="00120990"/>
    <w:rsid w:val="001213E9"/>
    <w:rsid w:val="00130D27"/>
    <w:rsid w:val="00136398"/>
    <w:rsid w:val="00145385"/>
    <w:rsid w:val="001501F1"/>
    <w:rsid w:val="00151E4A"/>
    <w:rsid w:val="00152833"/>
    <w:rsid w:val="00166E89"/>
    <w:rsid w:val="00170466"/>
    <w:rsid w:val="00170A3C"/>
    <w:rsid w:val="00170BB1"/>
    <w:rsid w:val="00170C2C"/>
    <w:rsid w:val="001756E3"/>
    <w:rsid w:val="00176CA1"/>
    <w:rsid w:val="00192D9F"/>
    <w:rsid w:val="00195805"/>
    <w:rsid w:val="001A16E7"/>
    <w:rsid w:val="001A2518"/>
    <w:rsid w:val="001A29CF"/>
    <w:rsid w:val="001A7031"/>
    <w:rsid w:val="001A7D11"/>
    <w:rsid w:val="001B3BF5"/>
    <w:rsid w:val="001B407D"/>
    <w:rsid w:val="001B4288"/>
    <w:rsid w:val="001B4B95"/>
    <w:rsid w:val="001C21CE"/>
    <w:rsid w:val="001C23AE"/>
    <w:rsid w:val="001C2E35"/>
    <w:rsid w:val="001D2133"/>
    <w:rsid w:val="001D423F"/>
    <w:rsid w:val="001D43F0"/>
    <w:rsid w:val="001D6C84"/>
    <w:rsid w:val="001E1D18"/>
    <w:rsid w:val="001E3944"/>
    <w:rsid w:val="001F0532"/>
    <w:rsid w:val="001F0F4E"/>
    <w:rsid w:val="001F1683"/>
    <w:rsid w:val="001F539C"/>
    <w:rsid w:val="00202A5B"/>
    <w:rsid w:val="00203E45"/>
    <w:rsid w:val="0020462B"/>
    <w:rsid w:val="00205E51"/>
    <w:rsid w:val="00207A3F"/>
    <w:rsid w:val="00210285"/>
    <w:rsid w:val="00212821"/>
    <w:rsid w:val="00215786"/>
    <w:rsid w:val="00215BE9"/>
    <w:rsid w:val="00216664"/>
    <w:rsid w:val="00217FB3"/>
    <w:rsid w:val="00220448"/>
    <w:rsid w:val="002211CE"/>
    <w:rsid w:val="00222496"/>
    <w:rsid w:val="00222958"/>
    <w:rsid w:val="00224631"/>
    <w:rsid w:val="00224F34"/>
    <w:rsid w:val="00225B94"/>
    <w:rsid w:val="00230458"/>
    <w:rsid w:val="0023284D"/>
    <w:rsid w:val="00232DBC"/>
    <w:rsid w:val="00235B07"/>
    <w:rsid w:val="00246130"/>
    <w:rsid w:val="00252BA6"/>
    <w:rsid w:val="002542AA"/>
    <w:rsid w:val="0026055F"/>
    <w:rsid w:val="002613AF"/>
    <w:rsid w:val="002649E2"/>
    <w:rsid w:val="00266913"/>
    <w:rsid w:val="002701AC"/>
    <w:rsid w:val="00270825"/>
    <w:rsid w:val="00273C4A"/>
    <w:rsid w:val="00280C8E"/>
    <w:rsid w:val="0028246B"/>
    <w:rsid w:val="00283465"/>
    <w:rsid w:val="00287378"/>
    <w:rsid w:val="00290278"/>
    <w:rsid w:val="0029071B"/>
    <w:rsid w:val="002A278E"/>
    <w:rsid w:val="002A2F5F"/>
    <w:rsid w:val="002B4568"/>
    <w:rsid w:val="002B48A5"/>
    <w:rsid w:val="002B6390"/>
    <w:rsid w:val="002B661F"/>
    <w:rsid w:val="002B6F0A"/>
    <w:rsid w:val="002B7BC3"/>
    <w:rsid w:val="002C3DC2"/>
    <w:rsid w:val="002C61CF"/>
    <w:rsid w:val="002C6E73"/>
    <w:rsid w:val="002D20B6"/>
    <w:rsid w:val="002D24A4"/>
    <w:rsid w:val="002D2C69"/>
    <w:rsid w:val="002D4294"/>
    <w:rsid w:val="002E78E4"/>
    <w:rsid w:val="002F1034"/>
    <w:rsid w:val="002F2703"/>
    <w:rsid w:val="002F4A27"/>
    <w:rsid w:val="002F522C"/>
    <w:rsid w:val="002F6840"/>
    <w:rsid w:val="002F6B77"/>
    <w:rsid w:val="002F74DC"/>
    <w:rsid w:val="00301EFA"/>
    <w:rsid w:val="003021AF"/>
    <w:rsid w:val="00310210"/>
    <w:rsid w:val="00310AA4"/>
    <w:rsid w:val="00312258"/>
    <w:rsid w:val="00313360"/>
    <w:rsid w:val="00314F7B"/>
    <w:rsid w:val="00314F7E"/>
    <w:rsid w:val="00315627"/>
    <w:rsid w:val="00315F63"/>
    <w:rsid w:val="00315FE9"/>
    <w:rsid w:val="00316A91"/>
    <w:rsid w:val="00316C6A"/>
    <w:rsid w:val="0031732F"/>
    <w:rsid w:val="0032085E"/>
    <w:rsid w:val="00322959"/>
    <w:rsid w:val="00325EFF"/>
    <w:rsid w:val="00330692"/>
    <w:rsid w:val="003316B7"/>
    <w:rsid w:val="00331D95"/>
    <w:rsid w:val="0034402D"/>
    <w:rsid w:val="00350086"/>
    <w:rsid w:val="00350A0A"/>
    <w:rsid w:val="0035122B"/>
    <w:rsid w:val="0035171B"/>
    <w:rsid w:val="0035588B"/>
    <w:rsid w:val="0036048B"/>
    <w:rsid w:val="00361344"/>
    <w:rsid w:val="00361543"/>
    <w:rsid w:val="00363237"/>
    <w:rsid w:val="00364CC8"/>
    <w:rsid w:val="00365D3E"/>
    <w:rsid w:val="00366FF1"/>
    <w:rsid w:val="00372045"/>
    <w:rsid w:val="003722AE"/>
    <w:rsid w:val="003773E8"/>
    <w:rsid w:val="00381D97"/>
    <w:rsid w:val="00381E1A"/>
    <w:rsid w:val="0038218E"/>
    <w:rsid w:val="00382E1D"/>
    <w:rsid w:val="0038483C"/>
    <w:rsid w:val="00384EAB"/>
    <w:rsid w:val="003877F4"/>
    <w:rsid w:val="00387FDD"/>
    <w:rsid w:val="00391F4F"/>
    <w:rsid w:val="00394E90"/>
    <w:rsid w:val="0039567A"/>
    <w:rsid w:val="003A25EF"/>
    <w:rsid w:val="003A2B48"/>
    <w:rsid w:val="003A4C7D"/>
    <w:rsid w:val="003A4DD9"/>
    <w:rsid w:val="003A5F75"/>
    <w:rsid w:val="003A6F7C"/>
    <w:rsid w:val="003A73E4"/>
    <w:rsid w:val="003A7C87"/>
    <w:rsid w:val="003A7EB3"/>
    <w:rsid w:val="003C1361"/>
    <w:rsid w:val="003C1AB9"/>
    <w:rsid w:val="003C5308"/>
    <w:rsid w:val="003D58F7"/>
    <w:rsid w:val="003D672B"/>
    <w:rsid w:val="003D7520"/>
    <w:rsid w:val="003E5D22"/>
    <w:rsid w:val="003F0369"/>
    <w:rsid w:val="003F055E"/>
    <w:rsid w:val="003F12AD"/>
    <w:rsid w:val="00401A8F"/>
    <w:rsid w:val="00406236"/>
    <w:rsid w:val="004068ED"/>
    <w:rsid w:val="00412406"/>
    <w:rsid w:val="00413BF8"/>
    <w:rsid w:val="0041789F"/>
    <w:rsid w:val="0042482A"/>
    <w:rsid w:val="00424CFF"/>
    <w:rsid w:val="00425F4C"/>
    <w:rsid w:val="0042795B"/>
    <w:rsid w:val="00427FA2"/>
    <w:rsid w:val="0043275F"/>
    <w:rsid w:val="00432A05"/>
    <w:rsid w:val="00435B72"/>
    <w:rsid w:val="00437967"/>
    <w:rsid w:val="004425E2"/>
    <w:rsid w:val="004442AD"/>
    <w:rsid w:val="00445BB9"/>
    <w:rsid w:val="00447F6D"/>
    <w:rsid w:val="0045070C"/>
    <w:rsid w:val="004575DB"/>
    <w:rsid w:val="00457D2F"/>
    <w:rsid w:val="00465071"/>
    <w:rsid w:val="004654C5"/>
    <w:rsid w:val="00467010"/>
    <w:rsid w:val="00467CA5"/>
    <w:rsid w:val="00470C07"/>
    <w:rsid w:val="00470E07"/>
    <w:rsid w:val="004729BB"/>
    <w:rsid w:val="004730D5"/>
    <w:rsid w:val="00477B3D"/>
    <w:rsid w:val="00482A14"/>
    <w:rsid w:val="00484344"/>
    <w:rsid w:val="004860DB"/>
    <w:rsid w:val="00487712"/>
    <w:rsid w:val="00491D0F"/>
    <w:rsid w:val="00492371"/>
    <w:rsid w:val="00494DFE"/>
    <w:rsid w:val="004957C6"/>
    <w:rsid w:val="00497121"/>
    <w:rsid w:val="004A01EE"/>
    <w:rsid w:val="004A1A40"/>
    <w:rsid w:val="004A4591"/>
    <w:rsid w:val="004A57D2"/>
    <w:rsid w:val="004A7998"/>
    <w:rsid w:val="004B296F"/>
    <w:rsid w:val="004B2D62"/>
    <w:rsid w:val="004B58B0"/>
    <w:rsid w:val="004B5A33"/>
    <w:rsid w:val="004B6A39"/>
    <w:rsid w:val="004C0227"/>
    <w:rsid w:val="004C27D3"/>
    <w:rsid w:val="004C36A1"/>
    <w:rsid w:val="004C5618"/>
    <w:rsid w:val="004C6FDA"/>
    <w:rsid w:val="004C7595"/>
    <w:rsid w:val="004D591A"/>
    <w:rsid w:val="004E16DF"/>
    <w:rsid w:val="004E4173"/>
    <w:rsid w:val="004E42B5"/>
    <w:rsid w:val="004E5330"/>
    <w:rsid w:val="004F0900"/>
    <w:rsid w:val="004F29BC"/>
    <w:rsid w:val="004F32ED"/>
    <w:rsid w:val="004F3683"/>
    <w:rsid w:val="0050007D"/>
    <w:rsid w:val="00502364"/>
    <w:rsid w:val="0050333B"/>
    <w:rsid w:val="00512C6C"/>
    <w:rsid w:val="005201D4"/>
    <w:rsid w:val="00520259"/>
    <w:rsid w:val="00520375"/>
    <w:rsid w:val="00523004"/>
    <w:rsid w:val="00523DA8"/>
    <w:rsid w:val="0052674A"/>
    <w:rsid w:val="00530055"/>
    <w:rsid w:val="00532321"/>
    <w:rsid w:val="00532FF2"/>
    <w:rsid w:val="0053420A"/>
    <w:rsid w:val="00534429"/>
    <w:rsid w:val="00535FAD"/>
    <w:rsid w:val="00536ACF"/>
    <w:rsid w:val="005370F0"/>
    <w:rsid w:val="00546026"/>
    <w:rsid w:val="00556CB0"/>
    <w:rsid w:val="00560E8C"/>
    <w:rsid w:val="00561CC7"/>
    <w:rsid w:val="00563A02"/>
    <w:rsid w:val="00570DB5"/>
    <w:rsid w:val="005727E6"/>
    <w:rsid w:val="00573A97"/>
    <w:rsid w:val="00574606"/>
    <w:rsid w:val="0057784E"/>
    <w:rsid w:val="0058159B"/>
    <w:rsid w:val="0058590E"/>
    <w:rsid w:val="00586459"/>
    <w:rsid w:val="00586724"/>
    <w:rsid w:val="00586BD4"/>
    <w:rsid w:val="005977F1"/>
    <w:rsid w:val="005A10C8"/>
    <w:rsid w:val="005A252A"/>
    <w:rsid w:val="005A2C07"/>
    <w:rsid w:val="005B1757"/>
    <w:rsid w:val="005B1A83"/>
    <w:rsid w:val="005B5E26"/>
    <w:rsid w:val="005B6B47"/>
    <w:rsid w:val="005C3FF7"/>
    <w:rsid w:val="005C5C8E"/>
    <w:rsid w:val="005C6329"/>
    <w:rsid w:val="005D18DA"/>
    <w:rsid w:val="005D7660"/>
    <w:rsid w:val="005E299D"/>
    <w:rsid w:val="005E6162"/>
    <w:rsid w:val="005F186A"/>
    <w:rsid w:val="005F2DC4"/>
    <w:rsid w:val="00603314"/>
    <w:rsid w:val="006037CE"/>
    <w:rsid w:val="00614A2E"/>
    <w:rsid w:val="0062200B"/>
    <w:rsid w:val="0062515D"/>
    <w:rsid w:val="0063263D"/>
    <w:rsid w:val="00632B6E"/>
    <w:rsid w:val="00637447"/>
    <w:rsid w:val="00644983"/>
    <w:rsid w:val="00646B94"/>
    <w:rsid w:val="0064745A"/>
    <w:rsid w:val="0065067A"/>
    <w:rsid w:val="006522E3"/>
    <w:rsid w:val="00653EB8"/>
    <w:rsid w:val="00656251"/>
    <w:rsid w:val="006577B1"/>
    <w:rsid w:val="00657BF2"/>
    <w:rsid w:val="0066187F"/>
    <w:rsid w:val="00664364"/>
    <w:rsid w:val="00664B31"/>
    <w:rsid w:val="006669B1"/>
    <w:rsid w:val="00666C6F"/>
    <w:rsid w:val="00670497"/>
    <w:rsid w:val="00671EDA"/>
    <w:rsid w:val="006725D9"/>
    <w:rsid w:val="00682904"/>
    <w:rsid w:val="00691452"/>
    <w:rsid w:val="00693363"/>
    <w:rsid w:val="00696C7B"/>
    <w:rsid w:val="00697157"/>
    <w:rsid w:val="006A42FA"/>
    <w:rsid w:val="006A4A8D"/>
    <w:rsid w:val="006B1DD8"/>
    <w:rsid w:val="006B2191"/>
    <w:rsid w:val="006B3D8F"/>
    <w:rsid w:val="006B55B5"/>
    <w:rsid w:val="006C0698"/>
    <w:rsid w:val="006C127E"/>
    <w:rsid w:val="006D150C"/>
    <w:rsid w:val="006D4D47"/>
    <w:rsid w:val="006D7507"/>
    <w:rsid w:val="006D7871"/>
    <w:rsid w:val="006E10F9"/>
    <w:rsid w:val="006E2B16"/>
    <w:rsid w:val="006E2F81"/>
    <w:rsid w:val="006E3195"/>
    <w:rsid w:val="006E58DF"/>
    <w:rsid w:val="006E6769"/>
    <w:rsid w:val="006E708B"/>
    <w:rsid w:val="006E7807"/>
    <w:rsid w:val="006F0950"/>
    <w:rsid w:val="006F3369"/>
    <w:rsid w:val="00703BAC"/>
    <w:rsid w:val="00705869"/>
    <w:rsid w:val="00705A77"/>
    <w:rsid w:val="00710F7C"/>
    <w:rsid w:val="00710FEA"/>
    <w:rsid w:val="007116B6"/>
    <w:rsid w:val="00711B13"/>
    <w:rsid w:val="007123E9"/>
    <w:rsid w:val="00713D5E"/>
    <w:rsid w:val="00717E39"/>
    <w:rsid w:val="00720E83"/>
    <w:rsid w:val="007235B7"/>
    <w:rsid w:val="00723E42"/>
    <w:rsid w:val="007268B7"/>
    <w:rsid w:val="007300AE"/>
    <w:rsid w:val="00730495"/>
    <w:rsid w:val="00730B6D"/>
    <w:rsid w:val="007325C7"/>
    <w:rsid w:val="00732E3F"/>
    <w:rsid w:val="00734225"/>
    <w:rsid w:val="00737E49"/>
    <w:rsid w:val="0074024E"/>
    <w:rsid w:val="00742AD6"/>
    <w:rsid w:val="0074359C"/>
    <w:rsid w:val="007442F7"/>
    <w:rsid w:val="00744FB2"/>
    <w:rsid w:val="00745566"/>
    <w:rsid w:val="007475A0"/>
    <w:rsid w:val="00750021"/>
    <w:rsid w:val="00751215"/>
    <w:rsid w:val="00752DF8"/>
    <w:rsid w:val="00754550"/>
    <w:rsid w:val="00755AA5"/>
    <w:rsid w:val="00763180"/>
    <w:rsid w:val="00771309"/>
    <w:rsid w:val="007746FF"/>
    <w:rsid w:val="007751D6"/>
    <w:rsid w:val="00781B60"/>
    <w:rsid w:val="00790833"/>
    <w:rsid w:val="00794CE4"/>
    <w:rsid w:val="007A29B9"/>
    <w:rsid w:val="007A3366"/>
    <w:rsid w:val="007A708E"/>
    <w:rsid w:val="007B0043"/>
    <w:rsid w:val="007B0F74"/>
    <w:rsid w:val="007B1A77"/>
    <w:rsid w:val="007B264E"/>
    <w:rsid w:val="007B3A68"/>
    <w:rsid w:val="007C1CB2"/>
    <w:rsid w:val="007C4D6C"/>
    <w:rsid w:val="007C5663"/>
    <w:rsid w:val="007C58C2"/>
    <w:rsid w:val="007C5D2D"/>
    <w:rsid w:val="007C64D5"/>
    <w:rsid w:val="007C6EF3"/>
    <w:rsid w:val="007D240C"/>
    <w:rsid w:val="007D3131"/>
    <w:rsid w:val="007D3806"/>
    <w:rsid w:val="007D741E"/>
    <w:rsid w:val="007D7E27"/>
    <w:rsid w:val="007F0C97"/>
    <w:rsid w:val="007F10D4"/>
    <w:rsid w:val="007F139C"/>
    <w:rsid w:val="007F41D1"/>
    <w:rsid w:val="007F6EDD"/>
    <w:rsid w:val="007F72BC"/>
    <w:rsid w:val="007F7709"/>
    <w:rsid w:val="008025AD"/>
    <w:rsid w:val="00802886"/>
    <w:rsid w:val="00803D83"/>
    <w:rsid w:val="00806F49"/>
    <w:rsid w:val="00810ECC"/>
    <w:rsid w:val="00814A6E"/>
    <w:rsid w:val="00814C54"/>
    <w:rsid w:val="008156D1"/>
    <w:rsid w:val="00815A0C"/>
    <w:rsid w:val="008176F6"/>
    <w:rsid w:val="0081774E"/>
    <w:rsid w:val="0082130A"/>
    <w:rsid w:val="008221BF"/>
    <w:rsid w:val="00823CCF"/>
    <w:rsid w:val="008250D5"/>
    <w:rsid w:val="00830ACD"/>
    <w:rsid w:val="008334E1"/>
    <w:rsid w:val="00834EB0"/>
    <w:rsid w:val="0084012F"/>
    <w:rsid w:val="008404A1"/>
    <w:rsid w:val="00840A4B"/>
    <w:rsid w:val="008418D8"/>
    <w:rsid w:val="00862830"/>
    <w:rsid w:val="0086554E"/>
    <w:rsid w:val="00872CBE"/>
    <w:rsid w:val="008738C9"/>
    <w:rsid w:val="00874A30"/>
    <w:rsid w:val="008761E7"/>
    <w:rsid w:val="00884E9A"/>
    <w:rsid w:val="008874FF"/>
    <w:rsid w:val="00892D59"/>
    <w:rsid w:val="00892F22"/>
    <w:rsid w:val="00893CEF"/>
    <w:rsid w:val="00894A5D"/>
    <w:rsid w:val="00894EB6"/>
    <w:rsid w:val="008A0C09"/>
    <w:rsid w:val="008A3EE3"/>
    <w:rsid w:val="008A58A9"/>
    <w:rsid w:val="008A61A8"/>
    <w:rsid w:val="008B1332"/>
    <w:rsid w:val="008B2C57"/>
    <w:rsid w:val="008B41E7"/>
    <w:rsid w:val="008B5753"/>
    <w:rsid w:val="008C04F8"/>
    <w:rsid w:val="008C0905"/>
    <w:rsid w:val="008C650A"/>
    <w:rsid w:val="008C6E3B"/>
    <w:rsid w:val="008C792E"/>
    <w:rsid w:val="008D01FF"/>
    <w:rsid w:val="008D14D6"/>
    <w:rsid w:val="008D1D9D"/>
    <w:rsid w:val="008D31BD"/>
    <w:rsid w:val="008D5B13"/>
    <w:rsid w:val="008D7B8E"/>
    <w:rsid w:val="008E09D6"/>
    <w:rsid w:val="008E2E20"/>
    <w:rsid w:val="008F2BDC"/>
    <w:rsid w:val="008F2C5B"/>
    <w:rsid w:val="008F435F"/>
    <w:rsid w:val="008F695B"/>
    <w:rsid w:val="008F7EEB"/>
    <w:rsid w:val="009021CE"/>
    <w:rsid w:val="00902E43"/>
    <w:rsid w:val="009047C3"/>
    <w:rsid w:val="009063E5"/>
    <w:rsid w:val="009167FB"/>
    <w:rsid w:val="00916BFE"/>
    <w:rsid w:val="00920EFD"/>
    <w:rsid w:val="009243C2"/>
    <w:rsid w:val="00925295"/>
    <w:rsid w:val="009275A9"/>
    <w:rsid w:val="009363B7"/>
    <w:rsid w:val="00940048"/>
    <w:rsid w:val="00945D2D"/>
    <w:rsid w:val="00947011"/>
    <w:rsid w:val="0095474A"/>
    <w:rsid w:val="009578E0"/>
    <w:rsid w:val="00957BBD"/>
    <w:rsid w:val="0096176F"/>
    <w:rsid w:val="00961F03"/>
    <w:rsid w:val="00962226"/>
    <w:rsid w:val="00970727"/>
    <w:rsid w:val="00973F8C"/>
    <w:rsid w:val="009753FD"/>
    <w:rsid w:val="00975FEA"/>
    <w:rsid w:val="00977921"/>
    <w:rsid w:val="00984893"/>
    <w:rsid w:val="00987576"/>
    <w:rsid w:val="009912F4"/>
    <w:rsid w:val="00994F81"/>
    <w:rsid w:val="009A0C41"/>
    <w:rsid w:val="009A0CF4"/>
    <w:rsid w:val="009A5519"/>
    <w:rsid w:val="009A5FDC"/>
    <w:rsid w:val="009B4C25"/>
    <w:rsid w:val="009B76C7"/>
    <w:rsid w:val="009C1FF6"/>
    <w:rsid w:val="009C3780"/>
    <w:rsid w:val="009C65E7"/>
    <w:rsid w:val="009C77BF"/>
    <w:rsid w:val="009D11C1"/>
    <w:rsid w:val="009D465B"/>
    <w:rsid w:val="009D66B0"/>
    <w:rsid w:val="009E4ECD"/>
    <w:rsid w:val="009E7764"/>
    <w:rsid w:val="009F2929"/>
    <w:rsid w:val="009F2AFE"/>
    <w:rsid w:val="009F3915"/>
    <w:rsid w:val="009F59E2"/>
    <w:rsid w:val="009F74A3"/>
    <w:rsid w:val="00A04613"/>
    <w:rsid w:val="00A15236"/>
    <w:rsid w:val="00A16333"/>
    <w:rsid w:val="00A32AE5"/>
    <w:rsid w:val="00A36B75"/>
    <w:rsid w:val="00A4450E"/>
    <w:rsid w:val="00A453D8"/>
    <w:rsid w:val="00A471A9"/>
    <w:rsid w:val="00A514E4"/>
    <w:rsid w:val="00A51BC6"/>
    <w:rsid w:val="00A56859"/>
    <w:rsid w:val="00A61388"/>
    <w:rsid w:val="00A64DB2"/>
    <w:rsid w:val="00A70564"/>
    <w:rsid w:val="00A7088C"/>
    <w:rsid w:val="00A72B4D"/>
    <w:rsid w:val="00A7367B"/>
    <w:rsid w:val="00A73F1A"/>
    <w:rsid w:val="00A748C3"/>
    <w:rsid w:val="00A77C60"/>
    <w:rsid w:val="00A810F1"/>
    <w:rsid w:val="00A81798"/>
    <w:rsid w:val="00A8289E"/>
    <w:rsid w:val="00A87ED8"/>
    <w:rsid w:val="00A90F5C"/>
    <w:rsid w:val="00A9142C"/>
    <w:rsid w:val="00A91649"/>
    <w:rsid w:val="00A9478A"/>
    <w:rsid w:val="00AA0FAE"/>
    <w:rsid w:val="00AA19A8"/>
    <w:rsid w:val="00AA45BC"/>
    <w:rsid w:val="00AA5363"/>
    <w:rsid w:val="00AA596A"/>
    <w:rsid w:val="00AB101F"/>
    <w:rsid w:val="00AB11CE"/>
    <w:rsid w:val="00AB224F"/>
    <w:rsid w:val="00AB295E"/>
    <w:rsid w:val="00AB317E"/>
    <w:rsid w:val="00AB44CC"/>
    <w:rsid w:val="00AB499F"/>
    <w:rsid w:val="00AB4B07"/>
    <w:rsid w:val="00AC0559"/>
    <w:rsid w:val="00AC205B"/>
    <w:rsid w:val="00AC33F1"/>
    <w:rsid w:val="00AC57CF"/>
    <w:rsid w:val="00AC665B"/>
    <w:rsid w:val="00AC6F67"/>
    <w:rsid w:val="00AD0335"/>
    <w:rsid w:val="00AD17BF"/>
    <w:rsid w:val="00AE7F49"/>
    <w:rsid w:val="00AF211F"/>
    <w:rsid w:val="00AF37C5"/>
    <w:rsid w:val="00B03597"/>
    <w:rsid w:val="00B10E01"/>
    <w:rsid w:val="00B13473"/>
    <w:rsid w:val="00B14AF9"/>
    <w:rsid w:val="00B16164"/>
    <w:rsid w:val="00B1758D"/>
    <w:rsid w:val="00B22A82"/>
    <w:rsid w:val="00B23D06"/>
    <w:rsid w:val="00B24564"/>
    <w:rsid w:val="00B33A9F"/>
    <w:rsid w:val="00B35D2C"/>
    <w:rsid w:val="00B370CB"/>
    <w:rsid w:val="00B432AE"/>
    <w:rsid w:val="00B45C37"/>
    <w:rsid w:val="00B475C4"/>
    <w:rsid w:val="00B47C7A"/>
    <w:rsid w:val="00B50D3F"/>
    <w:rsid w:val="00B5351D"/>
    <w:rsid w:val="00B557CD"/>
    <w:rsid w:val="00B561FF"/>
    <w:rsid w:val="00B752BA"/>
    <w:rsid w:val="00B820EE"/>
    <w:rsid w:val="00B82AAD"/>
    <w:rsid w:val="00B83502"/>
    <w:rsid w:val="00B85184"/>
    <w:rsid w:val="00B85924"/>
    <w:rsid w:val="00B964BD"/>
    <w:rsid w:val="00BA4A10"/>
    <w:rsid w:val="00BA4E4E"/>
    <w:rsid w:val="00BA7207"/>
    <w:rsid w:val="00BB539F"/>
    <w:rsid w:val="00BB5788"/>
    <w:rsid w:val="00BC251D"/>
    <w:rsid w:val="00BC394C"/>
    <w:rsid w:val="00BC49DA"/>
    <w:rsid w:val="00BC7A49"/>
    <w:rsid w:val="00BD0AEB"/>
    <w:rsid w:val="00BD1F31"/>
    <w:rsid w:val="00BD43E0"/>
    <w:rsid w:val="00BD62E0"/>
    <w:rsid w:val="00BD7AC0"/>
    <w:rsid w:val="00BE0AC6"/>
    <w:rsid w:val="00BE12AD"/>
    <w:rsid w:val="00BE37B2"/>
    <w:rsid w:val="00BE396F"/>
    <w:rsid w:val="00BE5C1A"/>
    <w:rsid w:val="00BE682C"/>
    <w:rsid w:val="00BE7BAC"/>
    <w:rsid w:val="00BF0EE0"/>
    <w:rsid w:val="00BF35EB"/>
    <w:rsid w:val="00BF3F6B"/>
    <w:rsid w:val="00BF4F3E"/>
    <w:rsid w:val="00BF6C56"/>
    <w:rsid w:val="00C03E88"/>
    <w:rsid w:val="00C04899"/>
    <w:rsid w:val="00C05AE4"/>
    <w:rsid w:val="00C05EFA"/>
    <w:rsid w:val="00C06886"/>
    <w:rsid w:val="00C11E50"/>
    <w:rsid w:val="00C15476"/>
    <w:rsid w:val="00C25280"/>
    <w:rsid w:val="00C253D4"/>
    <w:rsid w:val="00C2607B"/>
    <w:rsid w:val="00C26874"/>
    <w:rsid w:val="00C30892"/>
    <w:rsid w:val="00C32245"/>
    <w:rsid w:val="00C3353F"/>
    <w:rsid w:val="00C33A57"/>
    <w:rsid w:val="00C34061"/>
    <w:rsid w:val="00C4402C"/>
    <w:rsid w:val="00C448DA"/>
    <w:rsid w:val="00C50603"/>
    <w:rsid w:val="00C51111"/>
    <w:rsid w:val="00C525B1"/>
    <w:rsid w:val="00C56464"/>
    <w:rsid w:val="00C63519"/>
    <w:rsid w:val="00C6681B"/>
    <w:rsid w:val="00C719C0"/>
    <w:rsid w:val="00C7729A"/>
    <w:rsid w:val="00C81B76"/>
    <w:rsid w:val="00C84199"/>
    <w:rsid w:val="00C8769C"/>
    <w:rsid w:val="00C94470"/>
    <w:rsid w:val="00CA10C0"/>
    <w:rsid w:val="00CA17BA"/>
    <w:rsid w:val="00CA2608"/>
    <w:rsid w:val="00CA3564"/>
    <w:rsid w:val="00CB1E36"/>
    <w:rsid w:val="00CB4FE9"/>
    <w:rsid w:val="00CB5C29"/>
    <w:rsid w:val="00CB5F9E"/>
    <w:rsid w:val="00CB673A"/>
    <w:rsid w:val="00CC280C"/>
    <w:rsid w:val="00CC4304"/>
    <w:rsid w:val="00CC67D8"/>
    <w:rsid w:val="00CD28FC"/>
    <w:rsid w:val="00CE0806"/>
    <w:rsid w:val="00CE0AB8"/>
    <w:rsid w:val="00CE35D6"/>
    <w:rsid w:val="00CE364F"/>
    <w:rsid w:val="00CF0290"/>
    <w:rsid w:val="00CF0E6E"/>
    <w:rsid w:val="00CF2DFA"/>
    <w:rsid w:val="00CF6DAA"/>
    <w:rsid w:val="00D0416C"/>
    <w:rsid w:val="00D04D41"/>
    <w:rsid w:val="00D06E6F"/>
    <w:rsid w:val="00D07B3A"/>
    <w:rsid w:val="00D14313"/>
    <w:rsid w:val="00D16037"/>
    <w:rsid w:val="00D2298D"/>
    <w:rsid w:val="00D22D1F"/>
    <w:rsid w:val="00D2314B"/>
    <w:rsid w:val="00D2561A"/>
    <w:rsid w:val="00D33511"/>
    <w:rsid w:val="00D33D14"/>
    <w:rsid w:val="00D33DFC"/>
    <w:rsid w:val="00D40103"/>
    <w:rsid w:val="00D4212B"/>
    <w:rsid w:val="00D42671"/>
    <w:rsid w:val="00D42F8A"/>
    <w:rsid w:val="00D50C4F"/>
    <w:rsid w:val="00D54262"/>
    <w:rsid w:val="00D561CF"/>
    <w:rsid w:val="00D56A67"/>
    <w:rsid w:val="00D61648"/>
    <w:rsid w:val="00D620C1"/>
    <w:rsid w:val="00D62EAF"/>
    <w:rsid w:val="00D64F01"/>
    <w:rsid w:val="00D64F56"/>
    <w:rsid w:val="00D7334A"/>
    <w:rsid w:val="00D75423"/>
    <w:rsid w:val="00D75859"/>
    <w:rsid w:val="00D76007"/>
    <w:rsid w:val="00D76DB4"/>
    <w:rsid w:val="00D82D0E"/>
    <w:rsid w:val="00D84205"/>
    <w:rsid w:val="00D84511"/>
    <w:rsid w:val="00D860A6"/>
    <w:rsid w:val="00D910A5"/>
    <w:rsid w:val="00D92830"/>
    <w:rsid w:val="00D932AC"/>
    <w:rsid w:val="00D94640"/>
    <w:rsid w:val="00DA23A5"/>
    <w:rsid w:val="00DA4F02"/>
    <w:rsid w:val="00DA538D"/>
    <w:rsid w:val="00DA58E1"/>
    <w:rsid w:val="00DA6C5F"/>
    <w:rsid w:val="00DB4488"/>
    <w:rsid w:val="00DB5218"/>
    <w:rsid w:val="00DB63F7"/>
    <w:rsid w:val="00DB6943"/>
    <w:rsid w:val="00DC4AB0"/>
    <w:rsid w:val="00DC50E6"/>
    <w:rsid w:val="00DC5953"/>
    <w:rsid w:val="00DD18D9"/>
    <w:rsid w:val="00DD5835"/>
    <w:rsid w:val="00DD5A24"/>
    <w:rsid w:val="00DE2AA8"/>
    <w:rsid w:val="00DE46AB"/>
    <w:rsid w:val="00DE5389"/>
    <w:rsid w:val="00DF1698"/>
    <w:rsid w:val="00DF1F19"/>
    <w:rsid w:val="00DF1FC8"/>
    <w:rsid w:val="00DF3B01"/>
    <w:rsid w:val="00DF44AB"/>
    <w:rsid w:val="00DF63BB"/>
    <w:rsid w:val="00DF6EDD"/>
    <w:rsid w:val="00E014CC"/>
    <w:rsid w:val="00E0269E"/>
    <w:rsid w:val="00E0352F"/>
    <w:rsid w:val="00E0560C"/>
    <w:rsid w:val="00E063DA"/>
    <w:rsid w:val="00E06B6E"/>
    <w:rsid w:val="00E15205"/>
    <w:rsid w:val="00E15814"/>
    <w:rsid w:val="00E166E9"/>
    <w:rsid w:val="00E23943"/>
    <w:rsid w:val="00E24C02"/>
    <w:rsid w:val="00E303F1"/>
    <w:rsid w:val="00E319AC"/>
    <w:rsid w:val="00E34D55"/>
    <w:rsid w:val="00E355A7"/>
    <w:rsid w:val="00E422AB"/>
    <w:rsid w:val="00E4348B"/>
    <w:rsid w:val="00E4587D"/>
    <w:rsid w:val="00E46137"/>
    <w:rsid w:val="00E538FD"/>
    <w:rsid w:val="00E551E3"/>
    <w:rsid w:val="00E57734"/>
    <w:rsid w:val="00E57E17"/>
    <w:rsid w:val="00E61291"/>
    <w:rsid w:val="00E63A7E"/>
    <w:rsid w:val="00E656F3"/>
    <w:rsid w:val="00E66B66"/>
    <w:rsid w:val="00E721E2"/>
    <w:rsid w:val="00E7341F"/>
    <w:rsid w:val="00E764E7"/>
    <w:rsid w:val="00E854E7"/>
    <w:rsid w:val="00E87905"/>
    <w:rsid w:val="00E909C1"/>
    <w:rsid w:val="00E909E3"/>
    <w:rsid w:val="00E93B75"/>
    <w:rsid w:val="00E97356"/>
    <w:rsid w:val="00EA03E9"/>
    <w:rsid w:val="00EA43A4"/>
    <w:rsid w:val="00EA7139"/>
    <w:rsid w:val="00EA7431"/>
    <w:rsid w:val="00EA7799"/>
    <w:rsid w:val="00EB0201"/>
    <w:rsid w:val="00EB2A29"/>
    <w:rsid w:val="00EB4919"/>
    <w:rsid w:val="00EB4953"/>
    <w:rsid w:val="00EB6D13"/>
    <w:rsid w:val="00EC3BCC"/>
    <w:rsid w:val="00EC6266"/>
    <w:rsid w:val="00EC7210"/>
    <w:rsid w:val="00ED22DA"/>
    <w:rsid w:val="00ED2A45"/>
    <w:rsid w:val="00ED7EB9"/>
    <w:rsid w:val="00EE0478"/>
    <w:rsid w:val="00EE0F14"/>
    <w:rsid w:val="00EE1C97"/>
    <w:rsid w:val="00EE237E"/>
    <w:rsid w:val="00EF1102"/>
    <w:rsid w:val="00EF186E"/>
    <w:rsid w:val="00EF7D97"/>
    <w:rsid w:val="00F02153"/>
    <w:rsid w:val="00F07059"/>
    <w:rsid w:val="00F07B0A"/>
    <w:rsid w:val="00F07E5E"/>
    <w:rsid w:val="00F106EA"/>
    <w:rsid w:val="00F10E0A"/>
    <w:rsid w:val="00F11457"/>
    <w:rsid w:val="00F14585"/>
    <w:rsid w:val="00F16A3F"/>
    <w:rsid w:val="00F17415"/>
    <w:rsid w:val="00F17E3A"/>
    <w:rsid w:val="00F2074E"/>
    <w:rsid w:val="00F30ADD"/>
    <w:rsid w:val="00F30CA0"/>
    <w:rsid w:val="00F337E0"/>
    <w:rsid w:val="00F34D06"/>
    <w:rsid w:val="00F45C13"/>
    <w:rsid w:val="00F47F49"/>
    <w:rsid w:val="00F52A18"/>
    <w:rsid w:val="00F61CD0"/>
    <w:rsid w:val="00F63195"/>
    <w:rsid w:val="00F70091"/>
    <w:rsid w:val="00F70A8A"/>
    <w:rsid w:val="00F70C9B"/>
    <w:rsid w:val="00F723E2"/>
    <w:rsid w:val="00F743F1"/>
    <w:rsid w:val="00F7497D"/>
    <w:rsid w:val="00F821F7"/>
    <w:rsid w:val="00F838CD"/>
    <w:rsid w:val="00F83E38"/>
    <w:rsid w:val="00F91C42"/>
    <w:rsid w:val="00F928D3"/>
    <w:rsid w:val="00F940E0"/>
    <w:rsid w:val="00F9438B"/>
    <w:rsid w:val="00F947FB"/>
    <w:rsid w:val="00F9689D"/>
    <w:rsid w:val="00F9726F"/>
    <w:rsid w:val="00F97E80"/>
    <w:rsid w:val="00FA0465"/>
    <w:rsid w:val="00FA0C81"/>
    <w:rsid w:val="00FA1006"/>
    <w:rsid w:val="00FA6203"/>
    <w:rsid w:val="00FB1939"/>
    <w:rsid w:val="00FB1E57"/>
    <w:rsid w:val="00FB77D5"/>
    <w:rsid w:val="00FC17E7"/>
    <w:rsid w:val="00FC292F"/>
    <w:rsid w:val="00FC3AC7"/>
    <w:rsid w:val="00FC5E89"/>
    <w:rsid w:val="00FC632D"/>
    <w:rsid w:val="00FC706B"/>
    <w:rsid w:val="00FD044D"/>
    <w:rsid w:val="00FD15FC"/>
    <w:rsid w:val="00FD210D"/>
    <w:rsid w:val="00FD2724"/>
    <w:rsid w:val="00FD2BC5"/>
    <w:rsid w:val="00FD325D"/>
    <w:rsid w:val="00FD44E7"/>
    <w:rsid w:val="00FD5274"/>
    <w:rsid w:val="00FD5742"/>
    <w:rsid w:val="00FE1336"/>
    <w:rsid w:val="00FE23CE"/>
    <w:rsid w:val="00FE5F53"/>
    <w:rsid w:val="00FE7D94"/>
    <w:rsid w:val="00FF0D43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205"/>
    <w:pPr>
      <w:spacing w:line="480" w:lineRule="auto"/>
      <w:ind w:left="57" w:firstLine="340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82E1D"/>
    <w:pPr>
      <w:keepNext/>
      <w:keepLines/>
      <w:numPr>
        <w:numId w:val="10"/>
      </w:numPr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B6390"/>
    <w:pPr>
      <w:keepNext/>
      <w:keepLines/>
      <w:numPr>
        <w:ilvl w:val="1"/>
        <w:numId w:val="10"/>
      </w:numPr>
      <w:spacing w:before="40" w:after="0"/>
      <w:outlineLvl w:val="1"/>
    </w:pPr>
    <w:rPr>
      <w:rFonts w:eastAsiaTheme="majorEastAsia" w:cstheme="majorBidi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92830"/>
    <w:pPr>
      <w:keepNext/>
      <w:keepLines/>
      <w:numPr>
        <w:ilvl w:val="2"/>
        <w:numId w:val="10"/>
      </w:numPr>
      <w:spacing w:before="40" w:after="0"/>
      <w:outlineLvl w:val="2"/>
    </w:pPr>
    <w:rPr>
      <w:rFonts w:eastAsiaTheme="majorEastAsia" w:cstheme="majorBidi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C251D"/>
    <w:pPr>
      <w:keepNext/>
      <w:keepLines/>
      <w:numPr>
        <w:ilvl w:val="3"/>
        <w:numId w:val="10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01FF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01FF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01FF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01FF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01FF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512C6C"/>
    <w:pPr>
      <w:spacing w:after="0" w:line="360" w:lineRule="auto"/>
      <w:ind w:firstLine="284"/>
      <w:jc w:val="center"/>
    </w:pPr>
    <w:rPr>
      <w:rFonts w:eastAsia="Times New Roman" w:cs="Times New Roman"/>
      <w:sz w:val="4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512C6C"/>
    <w:rPr>
      <w:rFonts w:ascii="Times New Roman" w:eastAsia="Times New Roman" w:hAnsi="Times New Roman" w:cs="Times New Roman"/>
      <w:sz w:val="4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82E1D"/>
    <w:rPr>
      <w:rFonts w:ascii="Times New Roman" w:eastAsiaTheme="majorEastAsia" w:hAnsi="Times New Roman" w:cstheme="majorBidi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8D1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D9D"/>
  </w:style>
  <w:style w:type="paragraph" w:styleId="Zpat">
    <w:name w:val="footer"/>
    <w:basedOn w:val="Normln"/>
    <w:link w:val="ZpatChar"/>
    <w:uiPriority w:val="99"/>
    <w:unhideWhenUsed/>
    <w:rsid w:val="008D1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D9D"/>
  </w:style>
  <w:style w:type="character" w:customStyle="1" w:styleId="Nadpis2Char">
    <w:name w:val="Nadpis 2 Char"/>
    <w:basedOn w:val="Standardnpsmoodstavce"/>
    <w:link w:val="Nadpis2"/>
    <w:uiPriority w:val="9"/>
    <w:rsid w:val="002B6390"/>
    <w:rPr>
      <w:rFonts w:ascii="Times New Roman" w:eastAsiaTheme="majorEastAsia" w:hAnsi="Times New Roman" w:cstheme="majorBidi"/>
      <w:sz w:val="28"/>
      <w:szCs w:val="26"/>
    </w:rPr>
  </w:style>
  <w:style w:type="paragraph" w:styleId="Textpoznpodarou">
    <w:name w:val="footnote text"/>
    <w:basedOn w:val="Normln"/>
    <w:link w:val="TextpoznpodarouChar"/>
    <w:uiPriority w:val="99"/>
    <w:unhideWhenUsed/>
    <w:rsid w:val="00732E3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32E3F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32E3F"/>
    <w:rPr>
      <w:vertAlign w:val="superscript"/>
    </w:rPr>
  </w:style>
  <w:style w:type="character" w:customStyle="1" w:styleId="apple-converted-space">
    <w:name w:val="apple-converted-space"/>
    <w:basedOn w:val="Standardnpsmoodstavce"/>
    <w:rsid w:val="0000512F"/>
  </w:style>
  <w:style w:type="paragraph" w:styleId="Odstavecseseznamem">
    <w:name w:val="List Paragraph"/>
    <w:basedOn w:val="Normln"/>
    <w:uiPriority w:val="34"/>
    <w:qFormat/>
    <w:rsid w:val="00316A9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A9478A"/>
    <w:pPr>
      <w:spacing w:line="259" w:lineRule="auto"/>
      <w:ind w:left="0"/>
      <w:outlineLvl w:val="9"/>
    </w:pPr>
    <w:rPr>
      <w:rFonts w:asciiTheme="majorHAnsi" w:hAnsiTheme="majorHAnsi"/>
      <w:color w:val="2E74B5" w:themeColor="accent1" w:themeShade="BF"/>
      <w:lang w:eastAsia="cs-CZ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A9478A"/>
    <w:pPr>
      <w:spacing w:after="0" w:line="240" w:lineRule="auto"/>
      <w:ind w:left="240" w:hanging="240"/>
    </w:pPr>
  </w:style>
  <w:style w:type="paragraph" w:styleId="Obsah1">
    <w:name w:val="toc 1"/>
    <w:basedOn w:val="Normln"/>
    <w:next w:val="Normln"/>
    <w:autoRedefine/>
    <w:uiPriority w:val="39"/>
    <w:unhideWhenUsed/>
    <w:rsid w:val="00D84205"/>
    <w:pPr>
      <w:tabs>
        <w:tab w:val="right" w:leader="dot" w:pos="8493"/>
      </w:tabs>
      <w:spacing w:after="100"/>
      <w:ind w:left="0"/>
    </w:pPr>
  </w:style>
  <w:style w:type="character" w:styleId="Hypertextovodkaz">
    <w:name w:val="Hyperlink"/>
    <w:basedOn w:val="Standardnpsmoodstavce"/>
    <w:uiPriority w:val="99"/>
    <w:unhideWhenUsed/>
    <w:rsid w:val="00A9478A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202A5B"/>
    <w:pPr>
      <w:spacing w:after="100"/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D92830"/>
    <w:rPr>
      <w:rFonts w:ascii="Times New Roman" w:eastAsiaTheme="majorEastAsia" w:hAnsi="Times New Roman" w:cstheme="majorBidi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9A0CF4"/>
    <w:pPr>
      <w:tabs>
        <w:tab w:val="left" w:pos="1540"/>
        <w:tab w:val="right" w:leader="dot" w:pos="8493"/>
      </w:tabs>
      <w:spacing w:after="100" w:line="432" w:lineRule="auto"/>
      <w:ind w:left="482"/>
    </w:pPr>
  </w:style>
  <w:style w:type="character" w:styleId="Siln">
    <w:name w:val="Strong"/>
    <w:basedOn w:val="Standardnpsmoodstavce"/>
    <w:uiPriority w:val="22"/>
    <w:qFormat/>
    <w:rsid w:val="00737E4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FAE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BC251D"/>
    <w:rPr>
      <w:rFonts w:ascii="Times New Roman" w:eastAsiaTheme="majorEastAsia" w:hAnsi="Times New Roman" w:cstheme="majorBidi"/>
      <w:i/>
      <w:iCs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01F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01F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01F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01F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01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E303F1"/>
    <w:pPr>
      <w:numPr>
        <w:ilvl w:val="1"/>
      </w:numPr>
      <w:ind w:left="57" w:firstLine="34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E303F1"/>
    <w:rPr>
      <w:rFonts w:eastAsiaTheme="minorEastAsia"/>
      <w:color w:val="5A5A5A" w:themeColor="text1" w:themeTint="A5"/>
      <w:spacing w:val="15"/>
    </w:rPr>
  </w:style>
  <w:style w:type="character" w:styleId="Zvraznn">
    <w:name w:val="Emphasis"/>
    <w:basedOn w:val="Standardnpsmoodstavce"/>
    <w:uiPriority w:val="20"/>
    <w:qFormat/>
    <w:rsid w:val="008B2C57"/>
    <w:rPr>
      <w:i/>
      <w:iCs/>
    </w:rPr>
  </w:style>
  <w:style w:type="paragraph" w:styleId="Bezmezer">
    <w:name w:val="No Spacing"/>
    <w:uiPriority w:val="1"/>
    <w:qFormat/>
    <w:rsid w:val="00301EFA"/>
    <w:pPr>
      <w:spacing w:after="0" w:line="240" w:lineRule="auto"/>
      <w:ind w:left="57"/>
    </w:pPr>
    <w:rPr>
      <w:rFonts w:ascii="Times New Roman" w:hAnsi="Times New Roman"/>
      <w:sz w:val="24"/>
    </w:rPr>
  </w:style>
  <w:style w:type="paragraph" w:styleId="Normlnweb">
    <w:name w:val="Normal (Web)"/>
    <w:basedOn w:val="Normln"/>
    <w:uiPriority w:val="99"/>
    <w:semiHidden/>
    <w:unhideWhenUsed/>
    <w:rsid w:val="00AB44CC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rsid w:val="00AB44CC"/>
  </w:style>
  <w:style w:type="table" w:styleId="Mkatabulky">
    <w:name w:val="Table Grid"/>
    <w:basedOn w:val="Normlntabulka"/>
    <w:uiPriority w:val="39"/>
    <w:rsid w:val="00045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A2B48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A2B48"/>
    <w:pPr>
      <w:spacing w:line="240" w:lineRule="auto"/>
    </w:pPr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A2B48"/>
    <w:rPr>
      <w:rFonts w:ascii="Times New Roman" w:hAnsi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2B48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2B48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205"/>
    <w:pPr>
      <w:spacing w:line="480" w:lineRule="auto"/>
      <w:ind w:left="57" w:firstLine="340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82E1D"/>
    <w:pPr>
      <w:keepNext/>
      <w:keepLines/>
      <w:numPr>
        <w:numId w:val="10"/>
      </w:numPr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B6390"/>
    <w:pPr>
      <w:keepNext/>
      <w:keepLines/>
      <w:numPr>
        <w:ilvl w:val="1"/>
        <w:numId w:val="10"/>
      </w:numPr>
      <w:spacing w:before="40" w:after="0"/>
      <w:outlineLvl w:val="1"/>
    </w:pPr>
    <w:rPr>
      <w:rFonts w:eastAsiaTheme="majorEastAsia" w:cstheme="majorBidi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92830"/>
    <w:pPr>
      <w:keepNext/>
      <w:keepLines/>
      <w:numPr>
        <w:ilvl w:val="2"/>
        <w:numId w:val="10"/>
      </w:numPr>
      <w:spacing w:before="40" w:after="0"/>
      <w:outlineLvl w:val="2"/>
    </w:pPr>
    <w:rPr>
      <w:rFonts w:eastAsiaTheme="majorEastAsia" w:cstheme="majorBidi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C251D"/>
    <w:pPr>
      <w:keepNext/>
      <w:keepLines/>
      <w:numPr>
        <w:ilvl w:val="3"/>
        <w:numId w:val="10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01FF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01FF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01FF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01FF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01FF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512C6C"/>
    <w:pPr>
      <w:spacing w:after="0" w:line="360" w:lineRule="auto"/>
      <w:ind w:firstLine="284"/>
      <w:jc w:val="center"/>
    </w:pPr>
    <w:rPr>
      <w:rFonts w:eastAsia="Times New Roman" w:cs="Times New Roman"/>
      <w:sz w:val="4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512C6C"/>
    <w:rPr>
      <w:rFonts w:ascii="Times New Roman" w:eastAsia="Times New Roman" w:hAnsi="Times New Roman" w:cs="Times New Roman"/>
      <w:sz w:val="4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82E1D"/>
    <w:rPr>
      <w:rFonts w:ascii="Times New Roman" w:eastAsiaTheme="majorEastAsia" w:hAnsi="Times New Roman" w:cstheme="majorBidi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8D1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D9D"/>
  </w:style>
  <w:style w:type="paragraph" w:styleId="Zpat">
    <w:name w:val="footer"/>
    <w:basedOn w:val="Normln"/>
    <w:link w:val="ZpatChar"/>
    <w:uiPriority w:val="99"/>
    <w:unhideWhenUsed/>
    <w:rsid w:val="008D1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D9D"/>
  </w:style>
  <w:style w:type="character" w:customStyle="1" w:styleId="Nadpis2Char">
    <w:name w:val="Nadpis 2 Char"/>
    <w:basedOn w:val="Standardnpsmoodstavce"/>
    <w:link w:val="Nadpis2"/>
    <w:uiPriority w:val="9"/>
    <w:rsid w:val="002B6390"/>
    <w:rPr>
      <w:rFonts w:ascii="Times New Roman" w:eastAsiaTheme="majorEastAsia" w:hAnsi="Times New Roman" w:cstheme="majorBidi"/>
      <w:sz w:val="28"/>
      <w:szCs w:val="26"/>
    </w:rPr>
  </w:style>
  <w:style w:type="paragraph" w:styleId="Textpoznpodarou">
    <w:name w:val="footnote text"/>
    <w:basedOn w:val="Normln"/>
    <w:link w:val="TextpoznpodarouChar"/>
    <w:uiPriority w:val="99"/>
    <w:unhideWhenUsed/>
    <w:rsid w:val="00732E3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32E3F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32E3F"/>
    <w:rPr>
      <w:vertAlign w:val="superscript"/>
    </w:rPr>
  </w:style>
  <w:style w:type="character" w:customStyle="1" w:styleId="apple-converted-space">
    <w:name w:val="apple-converted-space"/>
    <w:basedOn w:val="Standardnpsmoodstavce"/>
    <w:rsid w:val="0000512F"/>
  </w:style>
  <w:style w:type="paragraph" w:styleId="Odstavecseseznamem">
    <w:name w:val="List Paragraph"/>
    <w:basedOn w:val="Normln"/>
    <w:uiPriority w:val="34"/>
    <w:qFormat/>
    <w:rsid w:val="00316A9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A9478A"/>
    <w:pPr>
      <w:spacing w:line="259" w:lineRule="auto"/>
      <w:ind w:left="0"/>
      <w:outlineLvl w:val="9"/>
    </w:pPr>
    <w:rPr>
      <w:rFonts w:asciiTheme="majorHAnsi" w:hAnsiTheme="majorHAnsi"/>
      <w:color w:val="2E74B5" w:themeColor="accent1" w:themeShade="BF"/>
      <w:lang w:eastAsia="cs-CZ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A9478A"/>
    <w:pPr>
      <w:spacing w:after="0" w:line="240" w:lineRule="auto"/>
      <w:ind w:left="240" w:hanging="240"/>
    </w:pPr>
  </w:style>
  <w:style w:type="paragraph" w:styleId="Obsah1">
    <w:name w:val="toc 1"/>
    <w:basedOn w:val="Normln"/>
    <w:next w:val="Normln"/>
    <w:autoRedefine/>
    <w:uiPriority w:val="39"/>
    <w:unhideWhenUsed/>
    <w:rsid w:val="00D84205"/>
    <w:pPr>
      <w:tabs>
        <w:tab w:val="right" w:leader="dot" w:pos="8493"/>
      </w:tabs>
      <w:spacing w:after="100"/>
      <w:ind w:left="0"/>
    </w:pPr>
  </w:style>
  <w:style w:type="character" w:styleId="Hypertextovodkaz">
    <w:name w:val="Hyperlink"/>
    <w:basedOn w:val="Standardnpsmoodstavce"/>
    <w:uiPriority w:val="99"/>
    <w:unhideWhenUsed/>
    <w:rsid w:val="00A9478A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202A5B"/>
    <w:pPr>
      <w:spacing w:after="100"/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D92830"/>
    <w:rPr>
      <w:rFonts w:ascii="Times New Roman" w:eastAsiaTheme="majorEastAsia" w:hAnsi="Times New Roman" w:cstheme="majorBidi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9A0CF4"/>
    <w:pPr>
      <w:tabs>
        <w:tab w:val="left" w:pos="1540"/>
        <w:tab w:val="right" w:leader="dot" w:pos="8493"/>
      </w:tabs>
      <w:spacing w:after="100" w:line="432" w:lineRule="auto"/>
      <w:ind w:left="482"/>
    </w:pPr>
  </w:style>
  <w:style w:type="character" w:styleId="Siln">
    <w:name w:val="Strong"/>
    <w:basedOn w:val="Standardnpsmoodstavce"/>
    <w:uiPriority w:val="22"/>
    <w:qFormat/>
    <w:rsid w:val="00737E4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FAE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BC251D"/>
    <w:rPr>
      <w:rFonts w:ascii="Times New Roman" w:eastAsiaTheme="majorEastAsia" w:hAnsi="Times New Roman" w:cstheme="majorBidi"/>
      <w:i/>
      <w:iCs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01F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01F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01F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01F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01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E303F1"/>
    <w:pPr>
      <w:numPr>
        <w:ilvl w:val="1"/>
      </w:numPr>
      <w:ind w:left="57" w:firstLine="34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E303F1"/>
    <w:rPr>
      <w:rFonts w:eastAsiaTheme="minorEastAsia"/>
      <w:color w:val="5A5A5A" w:themeColor="text1" w:themeTint="A5"/>
      <w:spacing w:val="15"/>
    </w:rPr>
  </w:style>
  <w:style w:type="character" w:styleId="Zvraznn">
    <w:name w:val="Emphasis"/>
    <w:basedOn w:val="Standardnpsmoodstavce"/>
    <w:uiPriority w:val="20"/>
    <w:qFormat/>
    <w:rsid w:val="008B2C57"/>
    <w:rPr>
      <w:i/>
      <w:iCs/>
    </w:rPr>
  </w:style>
  <w:style w:type="paragraph" w:styleId="Bezmezer">
    <w:name w:val="No Spacing"/>
    <w:uiPriority w:val="1"/>
    <w:qFormat/>
    <w:rsid w:val="00301EFA"/>
    <w:pPr>
      <w:spacing w:after="0" w:line="240" w:lineRule="auto"/>
      <w:ind w:left="57"/>
    </w:pPr>
    <w:rPr>
      <w:rFonts w:ascii="Times New Roman" w:hAnsi="Times New Roman"/>
      <w:sz w:val="24"/>
    </w:rPr>
  </w:style>
  <w:style w:type="paragraph" w:styleId="Normlnweb">
    <w:name w:val="Normal (Web)"/>
    <w:basedOn w:val="Normln"/>
    <w:uiPriority w:val="99"/>
    <w:semiHidden/>
    <w:unhideWhenUsed/>
    <w:rsid w:val="00AB44CC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rsid w:val="00AB44CC"/>
  </w:style>
  <w:style w:type="table" w:styleId="Mkatabulky">
    <w:name w:val="Table Grid"/>
    <w:basedOn w:val="Normlntabulka"/>
    <w:uiPriority w:val="39"/>
    <w:rsid w:val="00045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A2B48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A2B48"/>
    <w:pPr>
      <w:spacing w:line="240" w:lineRule="auto"/>
    </w:pPr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A2B48"/>
    <w:rPr>
      <w:rFonts w:ascii="Times New Roman" w:hAnsi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2B48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2B48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nagementmania.com/cs/vyroba-a-prumysl-sekundarni-sekto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www.zkratky.cz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image" Target="media/image23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nagementmania.com/cs/vyrobky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s.wikipedia.org/wiki/Programov%C3%A1n%C3%AD" TargetMode="External"/><Relationship Id="rId1" Type="http://schemas.openxmlformats.org/officeDocument/2006/relationships/hyperlink" Target="https://cs.wikipedia.org/wiki/Programovac%C3%AD_jazy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F99CC-2506-4917-BCC2-9ACFA23B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54</Pages>
  <Words>7551</Words>
  <Characters>44556</Characters>
  <Application>Microsoft Office Word</Application>
  <DocSecurity>0</DocSecurity>
  <Lines>371</Lines>
  <Paragraphs>104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Kaufland</Company>
  <LinksUpToDate>false</LinksUpToDate>
  <CharactersWithSpaces>52003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Janský</dc:creator>
  <cp:lastModifiedBy>Martin Jansky</cp:lastModifiedBy>
  <cp:revision>4</cp:revision>
  <cp:lastPrinted>2016-03-19T08:47:00Z</cp:lastPrinted>
  <dcterms:created xsi:type="dcterms:W3CDTF">2016-03-24T07:38:00Z</dcterms:created>
  <dcterms:modified xsi:type="dcterms:W3CDTF">2016-03-24T07:44:00Z</dcterms:modified>
</cp:coreProperties>
</file>